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E076" w14:textId="1F8F1418" w:rsidR="00946B38" w:rsidRPr="00FE4CE8" w:rsidRDefault="006276F4" w:rsidP="00946B38">
      <w:pPr>
        <w:rPr>
          <w:b/>
          <w:bCs/>
          <w:u w:val="single"/>
        </w:rPr>
      </w:pPr>
      <w:r>
        <w:rPr>
          <w:b/>
          <w:bCs/>
          <w:u w:val="single"/>
        </w:rPr>
        <w:t>Stamfordham</w:t>
      </w:r>
      <w:r w:rsidR="00946B38" w:rsidRPr="00FE4CE8">
        <w:rPr>
          <w:b/>
          <w:bCs/>
          <w:u w:val="single"/>
        </w:rPr>
        <w:t xml:space="preserve"> meter and ECV replacement project</w:t>
      </w:r>
    </w:p>
    <w:p w14:paraId="2802F106" w14:textId="1F3F9667" w:rsidR="00946B38" w:rsidRDefault="00946B38" w:rsidP="00946B38">
      <w:r>
        <w:t xml:space="preserve">There is a requirement to upgrade the existing metering installations and </w:t>
      </w:r>
      <w:r w:rsidR="007009F7">
        <w:t>Emergency Control Valves (</w:t>
      </w:r>
      <w:r>
        <w:t>ECV</w:t>
      </w:r>
      <w:r w:rsidR="007009F7">
        <w:t>)</w:t>
      </w:r>
      <w:r>
        <w:t xml:space="preserve"> at </w:t>
      </w:r>
      <w:proofErr w:type="spellStart"/>
      <w:r w:rsidR="00E853FC">
        <w:t>Stamfordham</w:t>
      </w:r>
      <w:proofErr w:type="spellEnd"/>
      <w:r w:rsidR="00674A15">
        <w:t>, near Newcastle-upon-Tyne,</w:t>
      </w:r>
      <w:r>
        <w:t xml:space="preserve"> to 81 </w:t>
      </w:r>
      <w:r w:rsidR="00A22C10">
        <w:t>properties</w:t>
      </w:r>
      <w:r>
        <w:t xml:space="preserve"> inside the perimeter fence and supplied from the MOD gas network.</w:t>
      </w:r>
    </w:p>
    <w:p w14:paraId="410F817A" w14:textId="77777777" w:rsidR="0051369A" w:rsidRDefault="0051369A" w:rsidP="00946B38"/>
    <w:p w14:paraId="1B4EF5A5" w14:textId="77777777" w:rsidR="00946B38" w:rsidRPr="00A06531" w:rsidRDefault="00946B38" w:rsidP="00946B38">
      <w:pPr>
        <w:rPr>
          <w:u w:val="single"/>
        </w:rPr>
      </w:pPr>
      <w:r w:rsidRPr="00A06531">
        <w:rPr>
          <w:u w:val="single"/>
        </w:rPr>
        <w:t>Annexe A</w:t>
      </w:r>
    </w:p>
    <w:p w14:paraId="3F327F6D" w14:textId="35FCBA9A" w:rsidR="00946B38" w:rsidRDefault="00946B38" w:rsidP="00946B38">
      <w:r>
        <w:t xml:space="preserve">There is an installation at </w:t>
      </w:r>
      <w:r w:rsidR="001243EA">
        <w:t>a single property</w:t>
      </w:r>
      <w:r>
        <w:t xml:space="preserve"> where the gas network is potentially built over and will require investigation to confirm this. The investigation is to be provided by a CCTV camera survey</w:t>
      </w:r>
      <w:r w:rsidR="001243EA">
        <w:t>;</w:t>
      </w:r>
      <w:r>
        <w:t xml:space="preserve"> should the service pipe be too small to permit entry by the camera then it is to be traced out and Cat </w:t>
      </w:r>
      <w:r w:rsidR="00093A18">
        <w:t>&amp;</w:t>
      </w:r>
      <w:r>
        <w:t xml:space="preserve"> Genny to ascertain the exact route of the service.</w:t>
      </w:r>
    </w:p>
    <w:p w14:paraId="71372310" w14:textId="77777777" w:rsidR="00946B38" w:rsidRDefault="00946B38" w:rsidP="00946B38">
      <w:r>
        <w:t xml:space="preserve">Only network trained personnel are permitted to work on the MOD gas network upstream of the ECV and will be working to appropriate </w:t>
      </w:r>
      <w:proofErr w:type="spellStart"/>
      <w:r>
        <w:t>permitry</w:t>
      </w:r>
      <w:proofErr w:type="spellEnd"/>
      <w:r>
        <w:t xml:space="preserve"> as dictated in IGEM/GL/6 and Safe Conduct of Operations. The Gas RP will be the network controller and the point of contact for all works on the gas network.</w:t>
      </w:r>
    </w:p>
    <w:p w14:paraId="6B4919B7" w14:textId="77777777" w:rsidR="00946B38" w:rsidRDefault="00946B38" w:rsidP="00946B38"/>
    <w:p w14:paraId="6E6C79E3" w14:textId="77777777" w:rsidR="00946B38" w:rsidRPr="00A06531" w:rsidRDefault="00946B38" w:rsidP="00946B38">
      <w:pPr>
        <w:rPr>
          <w:u w:val="single"/>
        </w:rPr>
      </w:pPr>
      <w:r w:rsidRPr="00A06531">
        <w:rPr>
          <w:u w:val="single"/>
        </w:rPr>
        <w:t>Meter installations</w:t>
      </w:r>
    </w:p>
    <w:p w14:paraId="05F681B1" w14:textId="08E62833" w:rsidR="00C041DB" w:rsidRDefault="00E853FC" w:rsidP="00946B38">
      <w:r>
        <w:t xml:space="preserve">The </w:t>
      </w:r>
      <w:proofErr w:type="spellStart"/>
      <w:r>
        <w:t>Stamfordham</w:t>
      </w:r>
      <w:proofErr w:type="spellEnd"/>
      <w:r>
        <w:t xml:space="preserve"> site </w:t>
      </w:r>
      <w:r w:rsidR="00946B38">
        <w:t xml:space="preserve">Barracks has a network pressure of 666Mb and therefore on each </w:t>
      </w:r>
      <w:r w:rsidR="001D7277">
        <w:t>property</w:t>
      </w:r>
      <w:r w:rsidR="00946B38">
        <w:t xml:space="preserve">, the service is to be squeezed off and the ECV exchanged, a new </w:t>
      </w:r>
      <w:r w:rsidR="00EA1A12">
        <w:t>two</w:t>
      </w:r>
      <w:r w:rsidR="00946B38">
        <w:t xml:space="preserve"> stage regulator is to be installed appropriate to the ECV present. </w:t>
      </w:r>
    </w:p>
    <w:p w14:paraId="409F8506" w14:textId="77777777" w:rsidR="008F2AC3" w:rsidRDefault="00946B38" w:rsidP="00946B38">
      <w:r>
        <w:t xml:space="preserve">The new U6 meter is to be installed into a new white surface mounted gas meter kiosk utilising the integral hanging bracket. Snap </w:t>
      </w:r>
      <w:r w:rsidR="004258B0">
        <w:t>offs</w:t>
      </w:r>
      <w:r>
        <w:t xml:space="preserve"> are to be installed to prevent any tampering with the bracketed pipework. The full appropriate signage is to be displayed within the kiosk dictating this is a medium pressure installation. No penetrations of gas pipework </w:t>
      </w:r>
      <w:r w:rsidR="00B503A9">
        <w:t>are</w:t>
      </w:r>
      <w:r>
        <w:t xml:space="preserve"> to go through the back of the kiosk into the </w:t>
      </w:r>
      <w:r w:rsidR="008F2AC3">
        <w:t>property</w:t>
      </w:r>
      <w:r>
        <w:t xml:space="preserve">. The vent tip is to be routed through the bottom orifice of the kiosk and must terminate outside </w:t>
      </w:r>
      <w:r w:rsidR="00691FD3">
        <w:t>one</w:t>
      </w:r>
      <w:r>
        <w:t xml:space="preserve"> met</w:t>
      </w:r>
      <w:r w:rsidR="00FE4CE8">
        <w:t>re</w:t>
      </w:r>
      <w:r>
        <w:t xml:space="preserve"> from any opening to the building. If the tip terminates within 100mm of the ground then it is to be protected by a bug trap. On completion of the new installation the gas to the pr</w:t>
      </w:r>
      <w:r w:rsidR="00437AC9">
        <w:t>operty</w:t>
      </w:r>
      <w:r>
        <w:t xml:space="preserve"> is to be fully purged and all appliances re-lit. </w:t>
      </w:r>
    </w:p>
    <w:p w14:paraId="528CF5C5" w14:textId="2B3C3A91" w:rsidR="00946B38" w:rsidRDefault="00946B38" w:rsidP="00946B38">
      <w:r>
        <w:t>A closure pack is to be furnished to the Amey RP Gas detailing the make / model of the meter installed, date of manufacture and serial number for each property. The details of the regulator and the size of the ECV is to be given to the Amey Gas RP on completion in the closure pack.</w:t>
      </w:r>
    </w:p>
    <w:p w14:paraId="04BD6D99" w14:textId="77777777" w:rsidR="00946B38" w:rsidRDefault="00946B38" w:rsidP="00946B38"/>
    <w:p w14:paraId="24B2D34A" w14:textId="77777777" w:rsidR="00946B38" w:rsidRPr="00A06531" w:rsidRDefault="00946B38" w:rsidP="00946B38">
      <w:pPr>
        <w:rPr>
          <w:u w:val="single"/>
        </w:rPr>
      </w:pPr>
      <w:r w:rsidRPr="00A06531">
        <w:rPr>
          <w:u w:val="single"/>
        </w:rPr>
        <w:t>Gas network CCTV camera survey</w:t>
      </w:r>
    </w:p>
    <w:p w14:paraId="059A5F7C" w14:textId="5F200440" w:rsidR="00FE4CE8" w:rsidRDefault="00946B38" w:rsidP="00946B38">
      <w:r>
        <w:t xml:space="preserve">Currently there is a substantial amount of pipework on the Gas network that is either assumed / unknown in the vicinity of the </w:t>
      </w:r>
      <w:r w:rsidR="004E4472">
        <w:t>properties</w:t>
      </w:r>
      <w:r>
        <w:t xml:space="preserve">. This area is to be CCTV camera surveyed on both the mains and the services supplying the </w:t>
      </w:r>
      <w:r w:rsidR="004E4472">
        <w:t>properties</w:t>
      </w:r>
      <w:r>
        <w:t xml:space="preserve"> to fully identify what gas pipework is beneath the ground. </w:t>
      </w:r>
    </w:p>
    <w:p w14:paraId="7B608164" w14:textId="0E4DDAF6" w:rsidR="00946B38" w:rsidRDefault="00946B38" w:rsidP="00946B38">
      <w:r>
        <w:t>The information to be captured is as follows</w:t>
      </w:r>
      <w:r w:rsidR="00FE4CE8">
        <w:t>:</w:t>
      </w:r>
    </w:p>
    <w:p w14:paraId="4050CC6B" w14:textId="5BD5CAB6" w:rsidR="00946B38" w:rsidRDefault="00946B38" w:rsidP="00946B38">
      <w:r>
        <w:t>1.</w:t>
      </w:r>
      <w:r>
        <w:tab/>
        <w:t>Pipe material</w:t>
      </w:r>
    </w:p>
    <w:p w14:paraId="76BEFEB5" w14:textId="33CE7C90" w:rsidR="00946B38" w:rsidRDefault="00946B38" w:rsidP="00946B38">
      <w:r>
        <w:t>2.</w:t>
      </w:r>
      <w:r>
        <w:tab/>
        <w:t>Pipe depth</w:t>
      </w:r>
    </w:p>
    <w:p w14:paraId="183E5DCB" w14:textId="138D6EFE" w:rsidR="00946B38" w:rsidRDefault="00946B38" w:rsidP="00946B38">
      <w:r>
        <w:lastRenderedPageBreak/>
        <w:t>3.</w:t>
      </w:r>
      <w:r>
        <w:tab/>
        <w:t>Pipe SDR</w:t>
      </w:r>
    </w:p>
    <w:p w14:paraId="2BA0E7EC" w14:textId="33E7AF1C" w:rsidR="00946B38" w:rsidRDefault="00946B38" w:rsidP="00946B38">
      <w:r>
        <w:t>4.</w:t>
      </w:r>
      <w:r>
        <w:tab/>
        <w:t>Pipe diameter</w:t>
      </w:r>
    </w:p>
    <w:p w14:paraId="56EE24E5" w14:textId="34B3F7F0" w:rsidR="00946B38" w:rsidRDefault="00946B38" w:rsidP="00946B38">
      <w:r>
        <w:t>5.</w:t>
      </w:r>
      <w:r>
        <w:tab/>
        <w:t xml:space="preserve">Pipe route and distances of </w:t>
      </w:r>
      <w:r w:rsidR="00B024D1">
        <w:t>properties</w:t>
      </w:r>
    </w:p>
    <w:p w14:paraId="090A4F12" w14:textId="77777777" w:rsidR="00946B38" w:rsidRDefault="00946B38" w:rsidP="00FE4CE8">
      <w:pPr>
        <w:ind w:left="720" w:hanging="720"/>
      </w:pPr>
      <w:r>
        <w:t>6.</w:t>
      </w:r>
      <w:r>
        <w:tab/>
        <w:t>Full drawing showing the extent of the subterranean gas network in DWG for inclusion at the CAD department and shared with the Gas RP VIVO to update sitewide drawings.</w:t>
      </w:r>
    </w:p>
    <w:p w14:paraId="6B880BE6" w14:textId="77777777" w:rsidR="00946B38" w:rsidRDefault="00946B38" w:rsidP="00FE4CE8">
      <w:pPr>
        <w:ind w:left="720" w:hanging="720"/>
      </w:pPr>
      <w:r>
        <w:t>7.</w:t>
      </w:r>
      <w:r>
        <w:tab/>
        <w:t>Any valves that are encountered under the ground are to be dug on and fully identified and displayed on the as laid drawing.</w:t>
      </w:r>
    </w:p>
    <w:p w14:paraId="5D3D76C1" w14:textId="77777777" w:rsidR="00946B38" w:rsidRDefault="00946B38" w:rsidP="00FE4CE8">
      <w:pPr>
        <w:ind w:left="720" w:hanging="720"/>
      </w:pPr>
      <w:r>
        <w:t>8.</w:t>
      </w:r>
      <w:r>
        <w:tab/>
        <w:t>Any off takes that are not on the drawing but are encountered, are to be fully investigated and displayed on the as laid drawing.</w:t>
      </w:r>
    </w:p>
    <w:p w14:paraId="3EDAC956" w14:textId="56196826" w:rsidR="005D2FB8" w:rsidRDefault="00946B38" w:rsidP="00946B38">
      <w:r>
        <w:t>If any proximity breeches/shallow mains/services are identified during the survey or subsequent squeezing off for ECV replacement, the Gas RP VIVO is to be informed immediately for remedial actions to be raised to divert</w:t>
      </w:r>
      <w:r w:rsidR="00FE4CE8">
        <w:t>.</w:t>
      </w:r>
    </w:p>
    <w:sectPr w:rsidR="005D2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38"/>
    <w:rsid w:val="00093A18"/>
    <w:rsid w:val="001243EA"/>
    <w:rsid w:val="001D7277"/>
    <w:rsid w:val="004258B0"/>
    <w:rsid w:val="00437AC9"/>
    <w:rsid w:val="00461D14"/>
    <w:rsid w:val="004E4472"/>
    <w:rsid w:val="0051369A"/>
    <w:rsid w:val="005D2FB8"/>
    <w:rsid w:val="006276F4"/>
    <w:rsid w:val="00674A15"/>
    <w:rsid w:val="00691FD3"/>
    <w:rsid w:val="007009F7"/>
    <w:rsid w:val="0071511D"/>
    <w:rsid w:val="008C57C6"/>
    <w:rsid w:val="008F2AC3"/>
    <w:rsid w:val="00946B38"/>
    <w:rsid w:val="0096565C"/>
    <w:rsid w:val="00A06531"/>
    <w:rsid w:val="00A22C10"/>
    <w:rsid w:val="00A67A12"/>
    <w:rsid w:val="00B024D1"/>
    <w:rsid w:val="00B2529F"/>
    <w:rsid w:val="00B503A9"/>
    <w:rsid w:val="00C041DB"/>
    <w:rsid w:val="00C76F1C"/>
    <w:rsid w:val="00E853FC"/>
    <w:rsid w:val="00EA1A12"/>
    <w:rsid w:val="00ED70EF"/>
    <w:rsid w:val="00F129DF"/>
    <w:rsid w:val="00FE4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48D7"/>
  <w15:chartTrackingRefBased/>
  <w15:docId w15:val="{8BE9CA37-E843-4769-A305-D47A3EF7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8c4bbf-fe54-4c71-bbdc-c09382ce4a20" xsi:nil="true"/>
    <lcf76f155ced4ddcb4097134ff3c332f xmlns="dad6cdc6-e5fb-402a-ae63-2e65fce50cba">
      <Terms xmlns="http://schemas.microsoft.com/office/infopath/2007/PartnerControls"/>
    </lcf76f155ced4ddcb4097134ff3c332f>
    <CAFMRef xmlns="dad6cdc6-e5fb-402a-ae63-2e65fce50cba" xsi:nil="true"/>
    <ProjectID xmlns="dad6cdc6-e5fb-402a-ae63-2e65fce50cba" xsi:nil="true"/>
    <Region xmlns="dad6cdc6-e5fb-402a-ae63-2e65fce50cba" xsi:nil="true"/>
    <WorkType xmlns="dad6cdc6-e5fb-402a-ae63-2e65fce50cb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12D96E28AFCE4A85AB00F4CBCC6FC4" ma:contentTypeVersion="18" ma:contentTypeDescription="Create a new document." ma:contentTypeScope="" ma:versionID="288fd1b696f8b9a6db85b9e021105548">
  <xsd:schema xmlns:xsd="http://www.w3.org/2001/XMLSchema" xmlns:xs="http://www.w3.org/2001/XMLSchema" xmlns:p="http://schemas.microsoft.com/office/2006/metadata/properties" xmlns:ns2="dad6cdc6-e5fb-402a-ae63-2e65fce50cba" xmlns:ns3="8d8c4bbf-fe54-4c71-bbdc-c09382ce4a20" targetNamespace="http://schemas.microsoft.com/office/2006/metadata/properties" ma:root="true" ma:fieldsID="4171b3f2c1cfad641e630d9462d43a94" ns2:_="" ns3:_="">
    <xsd:import namespace="dad6cdc6-e5fb-402a-ae63-2e65fce50cba"/>
    <xsd:import namespace="8d8c4bbf-fe54-4c71-bbdc-c09382ce4a20"/>
    <xsd:element name="properties">
      <xsd:complexType>
        <xsd:sequence>
          <xsd:element name="documentManagement">
            <xsd:complexType>
              <xsd:all>
                <xsd:element ref="ns2:MediaServiceMetadata" minOccurs="0"/>
                <xsd:element ref="ns2:MediaServiceFastMetadata" minOccurs="0"/>
                <xsd:element ref="ns2:CAFMRef" minOccurs="0"/>
                <xsd:element ref="ns2:ProjectID" minOccurs="0"/>
                <xsd:element ref="ns2:WorkType" minOccurs="0"/>
                <xsd:element ref="ns2:Reg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6cdc6-e5fb-402a-ae63-2e65fce50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FMRef" ma:index="10" nillable="true" ma:displayName="CAFM Ref" ma:description="SoN reference or similar" ma:format="Dropdown" ma:internalName="CAFMRef">
      <xsd:simpleType>
        <xsd:restriction base="dms:Text">
          <xsd:maxLength value="255"/>
        </xsd:restriction>
      </xsd:simpleType>
    </xsd:element>
    <xsd:element name="ProjectID" ma:index="11" nillable="true" ma:displayName="Project ID" ma:description="X number" ma:format="Dropdown" ma:internalName="ProjectID">
      <xsd:simpleType>
        <xsd:restriction base="dms:Text">
          <xsd:maxLength value="255"/>
        </xsd:restriction>
      </xsd:simpleType>
    </xsd:element>
    <xsd:element name="WorkType" ma:index="12" nillable="true" ma:displayName="Work Type" ma:format="Dropdown" ma:internalName="WorkType">
      <xsd:simpleType>
        <xsd:restriction base="dms:Text">
          <xsd:maxLength value="255"/>
        </xsd:restriction>
      </xsd:simpleType>
    </xsd:element>
    <xsd:element name="Region" ma:index="13" nillable="true" ma:displayName="Region" ma:format="Dropdown" ma:internalName="Region">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7f5795-3a0f-4797-9f1b-4c389e663e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c4bbf-fe54-4c71-bbdc-c09382ce4a2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42505a5-17b7-41d4-b46f-e2705c105999}" ma:internalName="TaxCatchAll" ma:showField="CatchAllData" ma:web="8d8c4bbf-fe54-4c71-bbdc-c09382ce4a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45130-4B58-4437-8B0E-DE8D3D7815A8}">
  <ds:schemaRefs>
    <ds:schemaRef ds:uri="http://schemas.microsoft.com/sharepoint/v3/contenttype/forms"/>
  </ds:schemaRefs>
</ds:datastoreItem>
</file>

<file path=customXml/itemProps2.xml><?xml version="1.0" encoding="utf-8"?>
<ds:datastoreItem xmlns:ds="http://schemas.openxmlformats.org/officeDocument/2006/customXml" ds:itemID="{2ED0D9E7-F60E-4475-B02C-52A93C54F513}">
  <ds:schemaRefs>
    <ds:schemaRef ds:uri="http://schemas.microsoft.com/office/2006/metadata/properties"/>
    <ds:schemaRef ds:uri="http://schemas.microsoft.com/office/infopath/2007/PartnerControls"/>
    <ds:schemaRef ds:uri="8d8c4bbf-fe54-4c71-bbdc-c09382ce4a20"/>
    <ds:schemaRef ds:uri="dad6cdc6-e5fb-402a-ae63-2e65fce50cba"/>
  </ds:schemaRefs>
</ds:datastoreItem>
</file>

<file path=customXml/itemProps3.xml><?xml version="1.0" encoding="utf-8"?>
<ds:datastoreItem xmlns:ds="http://schemas.openxmlformats.org/officeDocument/2006/customXml" ds:itemID="{B391A947-2D05-4B08-9CCE-D74ACCB2E20D}">
  <ds:schemaRefs>
    <ds:schemaRef ds:uri="http://schemas.openxmlformats.org/officeDocument/2006/bibliography"/>
  </ds:schemaRefs>
</ds:datastoreItem>
</file>

<file path=customXml/itemProps4.xml><?xml version="1.0" encoding="utf-8"?>
<ds:datastoreItem xmlns:ds="http://schemas.openxmlformats.org/officeDocument/2006/customXml" ds:itemID="{22D7EE45-4997-40AB-BC01-1187041A1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6cdc6-e5fb-402a-ae63-2e65fce50cba"/>
    <ds:schemaRef ds:uri="8d8c4bbf-fe54-4c71-bbdc-c09382ce4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Hylands</dc:creator>
  <cp:keywords/>
  <dc:description/>
  <cp:lastModifiedBy>Simon Ridley</cp:lastModifiedBy>
  <cp:revision>14</cp:revision>
  <dcterms:created xsi:type="dcterms:W3CDTF">2025-04-17T07:20:00Z</dcterms:created>
  <dcterms:modified xsi:type="dcterms:W3CDTF">2025-04-17T09:03:00Z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c38f8-bf9d-4e07-85a5-5b24df769a6d_Enabled">
    <vt:lpwstr>true</vt:lpwstr>
  </property>
  <property fmtid="{D5CDD505-2E9C-101B-9397-08002B2CF9AE}" pid="3" name="MSIP_Label_57fc38f8-bf9d-4e07-85a5-5b24df769a6d_SetDate">
    <vt:lpwstr>2023-07-14T08:17:47Z</vt:lpwstr>
  </property>
  <property fmtid="{D5CDD505-2E9C-101B-9397-08002B2CF9AE}" pid="4" name="MSIP_Label_57fc38f8-bf9d-4e07-85a5-5b24df769a6d_Method">
    <vt:lpwstr>Privileged</vt:lpwstr>
  </property>
  <property fmtid="{D5CDD505-2E9C-101B-9397-08002B2CF9AE}" pid="5" name="MSIP_Label_57fc38f8-bf9d-4e07-85a5-5b24df769a6d_Name">
    <vt:lpwstr>UnClassified</vt:lpwstr>
  </property>
  <property fmtid="{D5CDD505-2E9C-101B-9397-08002B2CF9AE}" pid="6" name="MSIP_Label_57fc38f8-bf9d-4e07-85a5-5b24df769a6d_SiteId">
    <vt:lpwstr>9d4f97bd-797c-4f7c-ae56-a07f9a03f48b</vt:lpwstr>
  </property>
  <property fmtid="{D5CDD505-2E9C-101B-9397-08002B2CF9AE}" pid="7" name="MSIP_Label_57fc38f8-bf9d-4e07-85a5-5b24df769a6d_ActionId">
    <vt:lpwstr>1d11fc58-930e-43f0-8d50-a4419490e67c</vt:lpwstr>
  </property>
  <property fmtid="{D5CDD505-2E9C-101B-9397-08002B2CF9AE}" pid="8" name="MSIP_Label_57fc38f8-bf9d-4e07-85a5-5b24df769a6d_ContentBits">
    <vt:lpwstr>0</vt:lpwstr>
  </property>
  <property fmtid="{D5CDD505-2E9C-101B-9397-08002B2CF9AE}" pid="9" name="ContentTypeId">
    <vt:lpwstr>0x0101004612D96E28AFCE4A85AB00F4CBCC6FC4</vt:lpwstr>
  </property>
  <property fmtid="{D5CDD505-2E9C-101B-9397-08002B2CF9AE}" pid="10" name="MSIP_Label_d8a60473-494b-4586-a1bb-b0e663054676_Enabled">
    <vt:lpwstr>true</vt:lpwstr>
  </property>
  <property fmtid="{D5CDD505-2E9C-101B-9397-08002B2CF9AE}" pid="11" name="MSIP_Label_d8a60473-494b-4586-a1bb-b0e663054676_SetDate">
    <vt:lpwstr>2025-04-02T14:18:53Z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79fd657e-c039-4050-aa62-8ed4bfcd0eba</vt:lpwstr>
  </property>
  <property fmtid="{D5CDD505-2E9C-101B-9397-08002B2CF9AE}" pid="16" name="MSIP_Label_d8a60473-494b-4586-a1bb-b0e663054676_ContentBits">
    <vt:lpwstr>0</vt:lpwstr>
  </property>
  <property fmtid="{D5CDD505-2E9C-101B-9397-08002B2CF9AE}" pid="17" name="MediaServiceImageTags">
    <vt:lpwstr/>
  </property>
</Properties>
</file>