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49BAB"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8240" behindDoc="1" locked="0" layoutInCell="1" allowOverlap="1" wp14:anchorId="1BF49E45" wp14:editId="1BF49E46">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49BAC" w14:textId="77777777" w:rsidR="008D7A7D" w:rsidRPr="0093723A" w:rsidRDefault="008D7A7D" w:rsidP="00E65F5D">
      <w:pPr>
        <w:rPr>
          <w:rFonts w:ascii="Arial" w:hAnsi="Arial" w:cs="Arial"/>
          <w:szCs w:val="22"/>
        </w:rPr>
      </w:pPr>
    </w:p>
    <w:p w14:paraId="1BF49BAD" w14:textId="77777777" w:rsidR="00031189" w:rsidRPr="0093723A" w:rsidRDefault="00031189" w:rsidP="00E65F5D">
      <w:pPr>
        <w:jc w:val="both"/>
        <w:rPr>
          <w:rFonts w:ascii="Arial" w:hAnsi="Arial" w:cs="Arial"/>
          <w:szCs w:val="22"/>
        </w:rPr>
      </w:pPr>
    </w:p>
    <w:p w14:paraId="1BF49BAE" w14:textId="77777777" w:rsidR="00031189" w:rsidRPr="0093723A" w:rsidRDefault="00031189" w:rsidP="00E65F5D">
      <w:pPr>
        <w:jc w:val="both"/>
        <w:rPr>
          <w:rFonts w:ascii="Arial" w:hAnsi="Arial" w:cs="Arial"/>
          <w:szCs w:val="22"/>
        </w:rPr>
      </w:pPr>
    </w:p>
    <w:p w14:paraId="1BF49BAF" w14:textId="77777777" w:rsidR="00031189" w:rsidRPr="0093723A" w:rsidRDefault="00031189" w:rsidP="00E65F5D">
      <w:pPr>
        <w:jc w:val="both"/>
        <w:rPr>
          <w:rFonts w:ascii="Arial" w:hAnsi="Arial" w:cs="Arial"/>
          <w:szCs w:val="22"/>
        </w:rPr>
      </w:pPr>
    </w:p>
    <w:p w14:paraId="1BF49BB0" w14:textId="77777777" w:rsidR="00031189" w:rsidRPr="0093723A" w:rsidRDefault="00031189" w:rsidP="00E65F5D">
      <w:pPr>
        <w:jc w:val="both"/>
        <w:rPr>
          <w:rFonts w:ascii="Arial" w:hAnsi="Arial" w:cs="Arial"/>
          <w:szCs w:val="22"/>
        </w:rPr>
      </w:pPr>
    </w:p>
    <w:p w14:paraId="1BF49BB1" w14:textId="77777777" w:rsidR="00031189" w:rsidRPr="0093723A" w:rsidRDefault="00031189" w:rsidP="00E65F5D">
      <w:pPr>
        <w:jc w:val="both"/>
        <w:rPr>
          <w:rFonts w:ascii="Arial" w:hAnsi="Arial" w:cs="Arial"/>
          <w:szCs w:val="22"/>
        </w:rPr>
      </w:pPr>
    </w:p>
    <w:p w14:paraId="1BF49BB2" w14:textId="77777777" w:rsidR="000A352F" w:rsidRPr="0093723A" w:rsidRDefault="000A352F" w:rsidP="00E65F5D">
      <w:pPr>
        <w:jc w:val="both"/>
        <w:rPr>
          <w:rFonts w:ascii="Arial" w:hAnsi="Arial" w:cs="Arial"/>
          <w:szCs w:val="22"/>
        </w:rPr>
      </w:pPr>
    </w:p>
    <w:p w14:paraId="1BF49BB3" w14:textId="77777777" w:rsidR="008113C3" w:rsidRPr="0093723A" w:rsidRDefault="008113C3" w:rsidP="00E65F5D">
      <w:pPr>
        <w:jc w:val="both"/>
        <w:rPr>
          <w:rFonts w:ascii="Arial" w:hAnsi="Arial" w:cs="Arial"/>
          <w:szCs w:val="22"/>
        </w:rPr>
      </w:pPr>
    </w:p>
    <w:p w14:paraId="1BF49BB4" w14:textId="77777777" w:rsidR="008113C3" w:rsidRPr="0093723A" w:rsidRDefault="008113C3" w:rsidP="00E65F5D">
      <w:pPr>
        <w:jc w:val="both"/>
        <w:rPr>
          <w:rFonts w:ascii="Arial" w:hAnsi="Arial" w:cs="Arial"/>
          <w:szCs w:val="22"/>
        </w:rPr>
      </w:pPr>
    </w:p>
    <w:p w14:paraId="1BF49BB5" w14:textId="32583DBD"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6821D3" w:rsidRPr="006821D3">
        <w:rPr>
          <w:rFonts w:ascii="Arial" w:hAnsi="Arial" w:cs="Arial"/>
          <w:szCs w:val="22"/>
        </w:rPr>
        <w:t>ENV7004824R</w:t>
      </w:r>
      <w:r w:rsidR="006821D3">
        <w:rPr>
          <w:rFonts w:ascii="Arial" w:hAnsi="Arial" w:cs="Arial"/>
          <w:szCs w:val="22"/>
        </w:rPr>
        <w:t xml:space="preserve"> task </w:t>
      </w:r>
      <w:r w:rsidR="006821D3" w:rsidRPr="006821D3">
        <w:rPr>
          <w:rFonts w:ascii="Arial" w:hAnsi="Arial" w:cs="Arial"/>
          <w:szCs w:val="22"/>
        </w:rPr>
        <w:t>EA001R</w:t>
      </w:r>
      <w:r w:rsidR="006821D3">
        <w:rPr>
          <w:rFonts w:ascii="Arial" w:hAnsi="Arial" w:cs="Arial"/>
          <w:szCs w:val="22"/>
        </w:rPr>
        <w:t xml:space="preserve"> PCBs/PBDEs</w:t>
      </w:r>
    </w:p>
    <w:p w14:paraId="1BF49BB7" w14:textId="77777777" w:rsidR="00031189" w:rsidRPr="0093723A" w:rsidRDefault="00031189" w:rsidP="00E65F5D">
      <w:pPr>
        <w:jc w:val="both"/>
        <w:rPr>
          <w:rFonts w:ascii="Arial" w:hAnsi="Arial" w:cs="Arial"/>
          <w:szCs w:val="22"/>
        </w:rPr>
      </w:pPr>
    </w:p>
    <w:p w14:paraId="1BF49BB8" w14:textId="46A73637"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B379BA">
        <w:rPr>
          <w:rFonts w:ascii="Arial" w:hAnsi="Arial" w:cs="Arial"/>
          <w:szCs w:val="22"/>
        </w:rPr>
        <w:tab/>
        <w:t>3</w:t>
      </w:r>
      <w:r w:rsidR="00E97190">
        <w:rPr>
          <w:rFonts w:ascii="Arial" w:hAnsi="Arial" w:cs="Arial"/>
          <w:szCs w:val="22"/>
        </w:rPr>
        <w:t>0 June</w:t>
      </w:r>
      <w:r w:rsidR="00B379BA">
        <w:rPr>
          <w:rFonts w:ascii="Arial" w:hAnsi="Arial" w:cs="Arial"/>
          <w:szCs w:val="22"/>
        </w:rPr>
        <w:t xml:space="preserve"> 2023</w:t>
      </w:r>
    </w:p>
    <w:p w14:paraId="1BF49BB9" w14:textId="77777777" w:rsidR="00031189" w:rsidRPr="0093723A" w:rsidRDefault="00031189" w:rsidP="00E65F5D">
      <w:pPr>
        <w:jc w:val="both"/>
        <w:rPr>
          <w:rFonts w:ascii="Arial" w:hAnsi="Arial" w:cs="Arial"/>
          <w:szCs w:val="22"/>
        </w:rPr>
      </w:pPr>
    </w:p>
    <w:p w14:paraId="1BF49BBA" w14:textId="77777777" w:rsidR="00031189" w:rsidRPr="0093723A" w:rsidRDefault="00031189" w:rsidP="00E65F5D">
      <w:pPr>
        <w:jc w:val="both"/>
        <w:rPr>
          <w:rFonts w:ascii="Arial" w:hAnsi="Arial" w:cs="Arial"/>
          <w:szCs w:val="22"/>
        </w:rPr>
      </w:pPr>
    </w:p>
    <w:p w14:paraId="1BF49BBB" w14:textId="15E50E7A"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6821D3" w:rsidRPr="00B379BA">
        <w:rPr>
          <w:rFonts w:ascii="Arial" w:hAnsi="Arial" w:cs="Arial"/>
          <w:color w:val="000000" w:themeColor="text1"/>
          <w:szCs w:val="22"/>
        </w:rPr>
        <w:t>Sir/Madam</w:t>
      </w:r>
      <w:r w:rsidR="00031189" w:rsidRPr="00B379BA">
        <w:rPr>
          <w:rFonts w:ascii="Arial" w:hAnsi="Arial" w:cs="Arial"/>
          <w:color w:val="000000" w:themeColor="text1"/>
          <w:szCs w:val="22"/>
        </w:rPr>
        <w:t>,</w:t>
      </w:r>
    </w:p>
    <w:p w14:paraId="1BF49BBC" w14:textId="77777777" w:rsidR="00031189" w:rsidRPr="0093723A" w:rsidRDefault="00031189" w:rsidP="00E65F5D">
      <w:pPr>
        <w:jc w:val="both"/>
        <w:rPr>
          <w:rFonts w:ascii="Arial" w:hAnsi="Arial" w:cs="Arial"/>
          <w:szCs w:val="22"/>
        </w:rPr>
      </w:pPr>
    </w:p>
    <w:p w14:paraId="1BF49BBD" w14:textId="5FC60A3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6821D3" w:rsidRPr="006821D3">
        <w:rPr>
          <w:rFonts w:ascii="Arial" w:hAnsi="Arial" w:cs="Arial"/>
          <w:b/>
          <w:szCs w:val="22"/>
        </w:rPr>
        <w:t>ENV7004824R task EA001R PCBs/PBDEs</w:t>
      </w:r>
    </w:p>
    <w:p w14:paraId="1BF49BBE" w14:textId="565DA1D8" w:rsidR="00031189" w:rsidRPr="0093723A" w:rsidRDefault="000878DD" w:rsidP="006821D3">
      <w:pPr>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6821D3" w:rsidRPr="006821D3">
        <w:rPr>
          <w:rFonts w:ascii="Arial" w:hAnsi="Arial" w:cs="Arial"/>
          <w:b/>
          <w:szCs w:val="22"/>
        </w:rPr>
        <w:t>Otter liver tissue analysis for polychlorinated biphenyls (PCBs)</w:t>
      </w:r>
      <w:r w:rsidR="006821D3">
        <w:rPr>
          <w:rFonts w:ascii="Arial" w:hAnsi="Arial" w:cs="Arial"/>
          <w:b/>
          <w:szCs w:val="22"/>
        </w:rPr>
        <w:t xml:space="preserve"> and </w:t>
      </w:r>
      <w:r w:rsidR="006821D3" w:rsidRPr="006821D3">
        <w:rPr>
          <w:rFonts w:ascii="Arial" w:hAnsi="Arial" w:cs="Arial"/>
          <w:b/>
          <w:szCs w:val="22"/>
        </w:rPr>
        <w:t>polybrominated diphenyl ethers (PBDEs)</w:t>
      </w:r>
    </w:p>
    <w:p w14:paraId="1BF49BBF" w14:textId="77777777" w:rsidR="00031189" w:rsidRPr="0093723A" w:rsidRDefault="00031189" w:rsidP="00E65F5D">
      <w:pPr>
        <w:ind w:left="720" w:hanging="720"/>
        <w:jc w:val="both"/>
        <w:rPr>
          <w:rFonts w:ascii="Arial" w:hAnsi="Arial" w:cs="Arial"/>
          <w:szCs w:val="22"/>
        </w:rPr>
      </w:pPr>
    </w:p>
    <w:p w14:paraId="1BF49BC0"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1BF49BC1" w14:textId="77777777" w:rsidR="00050B8F" w:rsidRDefault="00050B8F" w:rsidP="00E65F5D">
      <w:pPr>
        <w:rPr>
          <w:rFonts w:ascii="Arial" w:hAnsi="Arial" w:cs="Arial"/>
          <w:szCs w:val="22"/>
        </w:rPr>
      </w:pPr>
    </w:p>
    <w:p w14:paraId="1BF49BC2"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1BF49BC3" w14:textId="77777777" w:rsidR="00031189" w:rsidRPr="0093723A" w:rsidRDefault="00031189" w:rsidP="00E65F5D">
      <w:pPr>
        <w:rPr>
          <w:rFonts w:ascii="Arial" w:hAnsi="Arial" w:cs="Arial"/>
          <w:szCs w:val="22"/>
        </w:rPr>
      </w:pPr>
    </w:p>
    <w:p w14:paraId="1BF49BC4" w14:textId="6CA0F449" w:rsidR="00031189" w:rsidRPr="00B379BA" w:rsidRDefault="00031189" w:rsidP="00E65F5D">
      <w:pPr>
        <w:rPr>
          <w:rFonts w:ascii="Arial" w:hAnsi="Arial" w:cs="Arial"/>
          <w:i/>
          <w:color w:val="000000" w:themeColor="text1"/>
          <w:szCs w:val="22"/>
        </w:rPr>
      </w:pPr>
      <w:r w:rsidRPr="0093723A">
        <w:rPr>
          <w:rFonts w:ascii="Arial" w:hAnsi="Arial" w:cs="Arial"/>
          <w:szCs w:val="22"/>
        </w:rPr>
        <w:t>Your response should be returned to the following email address</w:t>
      </w:r>
      <w:r w:rsidR="00E97190">
        <w:rPr>
          <w:rFonts w:ascii="Arial" w:hAnsi="Arial" w:cs="Arial"/>
          <w:szCs w:val="22"/>
        </w:rPr>
        <w:t>es</w:t>
      </w:r>
      <w:r w:rsidRPr="0093723A">
        <w:rPr>
          <w:rFonts w:ascii="Arial" w:hAnsi="Arial" w:cs="Arial"/>
          <w:szCs w:val="22"/>
        </w:rPr>
        <w:t xml:space="preserve"> by </w:t>
      </w:r>
      <w:r w:rsidR="00E97190" w:rsidRPr="00E97190">
        <w:rPr>
          <w:rFonts w:ascii="Arial" w:hAnsi="Arial" w:cs="Arial"/>
          <w:color w:val="000000" w:themeColor="text1"/>
          <w:szCs w:val="22"/>
        </w:rPr>
        <w:t>17:00 on 18</w:t>
      </w:r>
      <w:r w:rsidR="00E97190" w:rsidRPr="00E97190">
        <w:rPr>
          <w:rFonts w:ascii="Arial" w:hAnsi="Arial" w:cs="Arial"/>
          <w:color w:val="000000" w:themeColor="text1"/>
          <w:szCs w:val="22"/>
          <w:vertAlign w:val="superscript"/>
        </w:rPr>
        <w:t>th</w:t>
      </w:r>
      <w:r w:rsidR="00E97190" w:rsidRPr="00E97190">
        <w:rPr>
          <w:rFonts w:ascii="Arial" w:hAnsi="Arial" w:cs="Arial"/>
          <w:color w:val="000000" w:themeColor="text1"/>
          <w:szCs w:val="22"/>
        </w:rPr>
        <w:t xml:space="preserve"> July 2023:</w:t>
      </w:r>
    </w:p>
    <w:p w14:paraId="1BF49BC5" w14:textId="77777777" w:rsidR="007D26D8" w:rsidRPr="0093723A" w:rsidRDefault="007D26D8" w:rsidP="00E65F5D">
      <w:pPr>
        <w:rPr>
          <w:rFonts w:ascii="Arial" w:hAnsi="Arial" w:cs="Arial"/>
          <w:szCs w:val="22"/>
        </w:rPr>
      </w:pPr>
    </w:p>
    <w:p w14:paraId="1BF49BC6" w14:textId="2922C56A" w:rsidR="007D26D8" w:rsidRPr="00B379BA" w:rsidRDefault="00B379BA" w:rsidP="00E65F5D">
      <w:pPr>
        <w:rPr>
          <w:rFonts w:ascii="Arial" w:hAnsi="Arial" w:cs="Arial"/>
          <w:color w:val="000000" w:themeColor="text1"/>
          <w:szCs w:val="22"/>
        </w:rPr>
      </w:pPr>
      <w:r w:rsidRPr="00B379BA">
        <w:rPr>
          <w:rFonts w:ascii="Arial" w:hAnsi="Arial" w:cs="Arial"/>
          <w:color w:val="000000" w:themeColor="text1"/>
          <w:szCs w:val="22"/>
        </w:rPr>
        <w:t>Jo.Parry@environment-agency.gov.uk and Emmelianna.Kumar@environment-agency.gov.uk</w:t>
      </w:r>
    </w:p>
    <w:p w14:paraId="1BF49BC7" w14:textId="77777777" w:rsidR="00031189" w:rsidRPr="0093723A" w:rsidRDefault="00031189" w:rsidP="00E65F5D">
      <w:pPr>
        <w:rPr>
          <w:rFonts w:ascii="Arial" w:hAnsi="Arial" w:cs="Arial"/>
          <w:szCs w:val="22"/>
        </w:rPr>
      </w:pPr>
    </w:p>
    <w:p w14:paraId="1BF49BC8"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1BF49BC9" w14:textId="77777777" w:rsidR="00031189" w:rsidRPr="0093723A" w:rsidRDefault="00031189" w:rsidP="00E65F5D">
      <w:pPr>
        <w:rPr>
          <w:rFonts w:ascii="Arial" w:hAnsi="Arial" w:cs="Arial"/>
          <w:szCs w:val="22"/>
        </w:rPr>
      </w:pPr>
    </w:p>
    <w:p w14:paraId="1BF49BCA"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1BF49BCB" w14:textId="77777777" w:rsidR="00031189" w:rsidRPr="0093723A" w:rsidRDefault="00031189" w:rsidP="00E65F5D">
      <w:pPr>
        <w:rPr>
          <w:rFonts w:ascii="Arial" w:hAnsi="Arial" w:cs="Arial"/>
          <w:szCs w:val="22"/>
        </w:rPr>
      </w:pPr>
    </w:p>
    <w:p w14:paraId="1BF49BCC" w14:textId="77777777" w:rsidR="00031189" w:rsidRPr="0093723A" w:rsidRDefault="00031189" w:rsidP="00E65F5D">
      <w:pPr>
        <w:rPr>
          <w:rFonts w:ascii="Arial" w:hAnsi="Arial" w:cs="Arial"/>
          <w:szCs w:val="22"/>
        </w:rPr>
      </w:pPr>
    </w:p>
    <w:p w14:paraId="1BF49BCD"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1BF49BCE" w14:textId="77777777" w:rsidR="00031189" w:rsidRPr="0093723A" w:rsidRDefault="00031189" w:rsidP="00E65F5D">
      <w:pPr>
        <w:ind w:left="720" w:hanging="720"/>
        <w:jc w:val="both"/>
        <w:rPr>
          <w:rFonts w:ascii="Arial" w:hAnsi="Arial" w:cs="Arial"/>
          <w:szCs w:val="22"/>
        </w:rPr>
      </w:pPr>
    </w:p>
    <w:p w14:paraId="1BF49BCF" w14:textId="77777777" w:rsidR="00031189" w:rsidRPr="0093723A" w:rsidRDefault="00031189" w:rsidP="00E65F5D">
      <w:pPr>
        <w:ind w:left="720" w:hanging="720"/>
        <w:jc w:val="both"/>
        <w:rPr>
          <w:rFonts w:ascii="Arial" w:hAnsi="Arial" w:cs="Arial"/>
          <w:szCs w:val="22"/>
        </w:rPr>
      </w:pPr>
    </w:p>
    <w:p w14:paraId="1BF49BD0" w14:textId="77777777" w:rsidR="00031189" w:rsidRPr="0093723A" w:rsidRDefault="00031189" w:rsidP="00E65F5D">
      <w:pPr>
        <w:jc w:val="both"/>
        <w:rPr>
          <w:rFonts w:ascii="Arial" w:hAnsi="Arial" w:cs="Arial"/>
          <w:szCs w:val="22"/>
        </w:rPr>
      </w:pPr>
    </w:p>
    <w:p w14:paraId="1BF49BD1" w14:textId="14717D20" w:rsidR="00031189" w:rsidRPr="00B379BA" w:rsidRDefault="006821D3" w:rsidP="00E65F5D">
      <w:pPr>
        <w:ind w:left="720" w:hanging="720"/>
        <w:jc w:val="both"/>
        <w:rPr>
          <w:rFonts w:ascii="Arial" w:hAnsi="Arial" w:cs="Arial"/>
          <w:color w:val="000000" w:themeColor="text1"/>
          <w:szCs w:val="22"/>
        </w:rPr>
      </w:pPr>
      <w:r w:rsidRPr="00B379BA">
        <w:rPr>
          <w:rFonts w:ascii="Arial" w:hAnsi="Arial" w:cs="Arial"/>
          <w:color w:val="000000" w:themeColor="text1"/>
          <w:szCs w:val="22"/>
        </w:rPr>
        <w:t>Jo Parry</w:t>
      </w:r>
    </w:p>
    <w:p w14:paraId="1BF49BD2" w14:textId="64E22676" w:rsidR="00031189" w:rsidRPr="00B379BA" w:rsidRDefault="006821D3" w:rsidP="00E65F5D">
      <w:pPr>
        <w:ind w:left="720" w:hanging="720"/>
        <w:jc w:val="both"/>
        <w:rPr>
          <w:rFonts w:ascii="Arial" w:hAnsi="Arial" w:cs="Arial"/>
          <w:color w:val="000000" w:themeColor="text1"/>
          <w:szCs w:val="22"/>
        </w:rPr>
      </w:pPr>
      <w:r w:rsidRPr="00B379BA">
        <w:rPr>
          <w:rFonts w:ascii="Arial" w:hAnsi="Arial" w:cs="Arial"/>
          <w:color w:val="000000" w:themeColor="text1"/>
          <w:szCs w:val="22"/>
        </w:rPr>
        <w:t>Project Manager</w:t>
      </w:r>
    </w:p>
    <w:p w14:paraId="1BF49BD3" w14:textId="77777777" w:rsidR="00031189" w:rsidRPr="00B379BA" w:rsidRDefault="00031189" w:rsidP="00E65F5D">
      <w:pPr>
        <w:ind w:left="720" w:hanging="720"/>
        <w:jc w:val="both"/>
        <w:rPr>
          <w:rFonts w:ascii="Arial" w:hAnsi="Arial" w:cs="Arial"/>
          <w:color w:val="000000" w:themeColor="text1"/>
          <w:szCs w:val="22"/>
        </w:rPr>
      </w:pPr>
    </w:p>
    <w:p w14:paraId="1BF49BD4" w14:textId="3D35B827" w:rsidR="00031189" w:rsidRPr="0093723A" w:rsidRDefault="00031189" w:rsidP="00E65F5D">
      <w:pPr>
        <w:ind w:left="720" w:hanging="720"/>
        <w:jc w:val="both"/>
        <w:rPr>
          <w:rFonts w:ascii="Arial" w:hAnsi="Arial" w:cs="Arial"/>
          <w:szCs w:val="22"/>
        </w:rPr>
      </w:pPr>
      <w:r w:rsidRPr="00B379BA">
        <w:rPr>
          <w:rFonts w:ascii="Arial" w:hAnsi="Arial" w:cs="Arial"/>
          <w:color w:val="000000" w:themeColor="text1"/>
          <w:szCs w:val="22"/>
        </w:rPr>
        <w:t>E-mail:</w:t>
      </w:r>
      <w:r w:rsidRPr="00B379BA">
        <w:rPr>
          <w:rFonts w:ascii="Arial" w:hAnsi="Arial" w:cs="Arial"/>
          <w:color w:val="000000" w:themeColor="text1"/>
          <w:szCs w:val="22"/>
        </w:rPr>
        <w:tab/>
      </w:r>
      <w:r w:rsidR="006821D3" w:rsidRPr="00B379BA">
        <w:rPr>
          <w:rFonts w:ascii="Arial" w:hAnsi="Arial" w:cs="Arial"/>
          <w:color w:val="000000" w:themeColor="text1"/>
          <w:szCs w:val="22"/>
        </w:rPr>
        <w:t>Jo.Parry</w:t>
      </w:r>
      <w:r w:rsidRPr="0093723A">
        <w:rPr>
          <w:rFonts w:ascii="Arial" w:hAnsi="Arial" w:cs="Arial"/>
          <w:szCs w:val="22"/>
        </w:rPr>
        <w:t>@environment-agency.gov.uk</w:t>
      </w:r>
    </w:p>
    <w:p w14:paraId="1BF49BD5" w14:textId="6DE2707E"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6821D3">
        <w:rPr>
          <w:rFonts w:ascii="Calibri" w:hAnsi="Calibri" w:cs="Calibri"/>
          <w:sz w:val="22"/>
          <w:szCs w:val="22"/>
        </w:rPr>
        <w:t>07721 591873</w:t>
      </w:r>
    </w:p>
    <w:p w14:paraId="1BF49BD6" w14:textId="77777777" w:rsidR="00031189" w:rsidRPr="0093723A" w:rsidRDefault="00031189" w:rsidP="00E65F5D">
      <w:pPr>
        <w:ind w:left="720" w:hanging="720"/>
        <w:jc w:val="both"/>
        <w:rPr>
          <w:rFonts w:ascii="Arial" w:hAnsi="Arial" w:cs="Arial"/>
          <w:szCs w:val="22"/>
        </w:rPr>
      </w:pPr>
    </w:p>
    <w:p w14:paraId="1BF49BD7" w14:textId="77777777" w:rsidR="00031189" w:rsidRPr="0093723A" w:rsidRDefault="00031189" w:rsidP="00E65F5D">
      <w:pPr>
        <w:ind w:left="720" w:hanging="720"/>
        <w:jc w:val="both"/>
        <w:rPr>
          <w:rFonts w:ascii="Arial" w:hAnsi="Arial" w:cs="Arial"/>
          <w:szCs w:val="22"/>
        </w:rPr>
      </w:pPr>
    </w:p>
    <w:p w14:paraId="1BF49BD8" w14:textId="77777777" w:rsidR="00031189" w:rsidRPr="0093723A" w:rsidRDefault="00031189" w:rsidP="00E65F5D">
      <w:pPr>
        <w:ind w:left="720" w:hanging="720"/>
        <w:jc w:val="both"/>
        <w:rPr>
          <w:rFonts w:ascii="Arial" w:hAnsi="Arial" w:cs="Arial"/>
          <w:szCs w:val="22"/>
        </w:rPr>
      </w:pPr>
    </w:p>
    <w:p w14:paraId="1BF49BD9" w14:textId="77777777" w:rsidR="00031189" w:rsidRPr="0093723A" w:rsidRDefault="00031189" w:rsidP="00E65F5D">
      <w:pPr>
        <w:ind w:left="720" w:hanging="720"/>
        <w:jc w:val="both"/>
        <w:rPr>
          <w:rFonts w:ascii="Arial" w:hAnsi="Arial" w:cs="Arial"/>
          <w:szCs w:val="22"/>
        </w:rPr>
      </w:pPr>
    </w:p>
    <w:p w14:paraId="1BF49BDA" w14:textId="30F3E503" w:rsidR="00031189" w:rsidRPr="0093723A" w:rsidRDefault="00031189" w:rsidP="00E65F5D">
      <w:pPr>
        <w:ind w:left="720" w:hanging="720"/>
        <w:jc w:val="both"/>
        <w:rPr>
          <w:rFonts w:ascii="Arial" w:hAnsi="Arial" w:cs="Arial"/>
          <w:color w:val="FF0000"/>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6821D3">
        <w:rPr>
          <w:rFonts w:ascii="Calibri" w:hAnsi="Calibri" w:cs="Calibri"/>
          <w:sz w:val="22"/>
          <w:szCs w:val="22"/>
        </w:rPr>
        <w:t>Quadrant 2, 99 Parkway Avenue, Sheffield, S9 4WF</w:t>
      </w:r>
    </w:p>
    <w:p w14:paraId="1BF49BDB" w14:textId="77777777" w:rsidR="00031189" w:rsidRPr="0093723A" w:rsidRDefault="00031189" w:rsidP="00E65F5D">
      <w:pPr>
        <w:jc w:val="both"/>
        <w:rPr>
          <w:rFonts w:ascii="Arial" w:hAnsi="Arial" w:cs="Arial"/>
          <w:b/>
          <w:szCs w:val="22"/>
        </w:rPr>
      </w:pPr>
    </w:p>
    <w:p w14:paraId="1BF49BDC" w14:textId="77777777" w:rsidR="00FE42D1" w:rsidRPr="0093723A" w:rsidRDefault="00FE42D1" w:rsidP="00E65F5D">
      <w:pPr>
        <w:jc w:val="both"/>
        <w:rPr>
          <w:rFonts w:ascii="Arial" w:hAnsi="Arial" w:cs="Arial"/>
          <w:b/>
          <w:szCs w:val="22"/>
        </w:rPr>
      </w:pPr>
    </w:p>
    <w:p w14:paraId="63A04C47" w14:textId="77777777" w:rsidR="009163A2" w:rsidRDefault="009163A2" w:rsidP="009163A2">
      <w:pPr>
        <w:rPr>
          <w:rFonts w:ascii="Arial" w:hAnsi="Arial" w:cs="Arial"/>
          <w:b/>
          <w:szCs w:val="22"/>
        </w:rPr>
      </w:pPr>
    </w:p>
    <w:p w14:paraId="3832967D" w14:textId="77777777" w:rsidR="009163A2" w:rsidRDefault="009163A2" w:rsidP="009163A2">
      <w:pPr>
        <w:rPr>
          <w:rFonts w:ascii="Arial" w:hAnsi="Arial" w:cs="Arial"/>
          <w:b/>
          <w:szCs w:val="22"/>
        </w:rPr>
      </w:pPr>
    </w:p>
    <w:p w14:paraId="0551D063" w14:textId="77777777" w:rsidR="009163A2" w:rsidRDefault="009163A2" w:rsidP="009163A2">
      <w:pPr>
        <w:rPr>
          <w:rFonts w:ascii="Arial" w:hAnsi="Arial" w:cs="Arial"/>
          <w:b/>
          <w:szCs w:val="22"/>
        </w:rPr>
      </w:pPr>
    </w:p>
    <w:p w14:paraId="4DF8F8F5" w14:textId="77777777" w:rsidR="009163A2" w:rsidRDefault="009163A2" w:rsidP="009163A2">
      <w:pPr>
        <w:rPr>
          <w:rFonts w:ascii="Arial" w:hAnsi="Arial" w:cs="Arial"/>
          <w:b/>
          <w:szCs w:val="22"/>
        </w:rPr>
      </w:pPr>
    </w:p>
    <w:p w14:paraId="65412DBC" w14:textId="77777777" w:rsidR="009163A2" w:rsidRDefault="009163A2" w:rsidP="009163A2">
      <w:pPr>
        <w:rPr>
          <w:rFonts w:ascii="Arial" w:hAnsi="Arial" w:cs="Arial"/>
          <w:b/>
          <w:szCs w:val="22"/>
        </w:rPr>
      </w:pPr>
    </w:p>
    <w:p w14:paraId="1BF49BDD" w14:textId="63739C54" w:rsidR="009163A2" w:rsidRPr="000878DD" w:rsidRDefault="009163A2" w:rsidP="009163A2">
      <w:pPr>
        <w:rPr>
          <w:rFonts w:ascii="Arial" w:hAnsi="Arial" w:cs="Arial"/>
          <w:b/>
          <w:color w:val="FF0000"/>
          <w:sz w:val="28"/>
          <w:szCs w:val="28"/>
          <w:u w:val="single"/>
        </w:rPr>
      </w:pPr>
      <w:r w:rsidRPr="000878DD">
        <w:rPr>
          <w:rFonts w:ascii="Arial" w:hAnsi="Arial" w:cs="Arial"/>
          <w:b/>
          <w:color w:val="FF0000"/>
          <w:sz w:val="28"/>
          <w:szCs w:val="28"/>
          <w:u w:val="single"/>
        </w:rPr>
        <w:t xml:space="preserve"> </w:t>
      </w:r>
    </w:p>
    <w:p w14:paraId="1BF49BFD" w14:textId="1C2869D3" w:rsidR="00050B8F" w:rsidRPr="00B379BA" w:rsidRDefault="000878DD" w:rsidP="00E65F5D">
      <w:pPr>
        <w:spacing w:before="240"/>
        <w:rPr>
          <w:rFonts w:ascii="Arial" w:hAnsi="Arial" w:cs="Arial"/>
          <w:b/>
          <w:color w:val="000000" w:themeColor="text1"/>
          <w:sz w:val="28"/>
          <w:szCs w:val="28"/>
        </w:rPr>
      </w:pPr>
      <w:r w:rsidRPr="00B379BA">
        <w:rPr>
          <w:rFonts w:ascii="Arial" w:hAnsi="Arial" w:cs="Arial"/>
          <w:b/>
          <w:color w:val="000000" w:themeColor="text1"/>
          <w:sz w:val="28"/>
          <w:szCs w:val="28"/>
          <w:u w:val="single"/>
        </w:rPr>
        <w:lastRenderedPageBreak/>
        <w:t>Request for Quot</w:t>
      </w:r>
      <w:r w:rsidR="00B94CDD" w:rsidRPr="00B379BA">
        <w:rPr>
          <w:rFonts w:ascii="Arial" w:hAnsi="Arial" w:cs="Arial"/>
          <w:b/>
          <w:color w:val="000000" w:themeColor="text1"/>
          <w:sz w:val="28"/>
          <w:szCs w:val="28"/>
          <w:u w:val="single"/>
        </w:rPr>
        <w:t>ation</w:t>
      </w:r>
    </w:p>
    <w:p w14:paraId="1BF49BFE" w14:textId="62E2A559"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6821D3" w:rsidRPr="006821D3">
        <w:rPr>
          <w:rFonts w:ascii="Arial" w:hAnsi="Arial" w:cs="Arial"/>
          <w:b/>
          <w:szCs w:val="22"/>
        </w:rPr>
        <w:t>ENV7004824R task EA001R PCBs/PBDEs</w:t>
      </w:r>
    </w:p>
    <w:p w14:paraId="1BF49BFF" w14:textId="3600B241"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6821D3" w:rsidRPr="006821D3">
        <w:rPr>
          <w:rFonts w:ascii="Arial" w:hAnsi="Arial" w:cs="Arial"/>
          <w:b/>
          <w:szCs w:val="22"/>
        </w:rPr>
        <w:t>Otter liver tissue analysis for polychlorinated biphenyls (PCBs)</w:t>
      </w:r>
      <w:r w:rsidR="006821D3">
        <w:rPr>
          <w:rFonts w:ascii="Arial" w:hAnsi="Arial" w:cs="Arial"/>
          <w:b/>
          <w:szCs w:val="22"/>
        </w:rPr>
        <w:t xml:space="preserve"> and </w:t>
      </w:r>
      <w:r w:rsidR="006821D3" w:rsidRPr="006821D3">
        <w:rPr>
          <w:rFonts w:ascii="Arial" w:hAnsi="Arial" w:cs="Arial"/>
          <w:b/>
          <w:szCs w:val="22"/>
        </w:rPr>
        <w:t>polybrominated diphenyl ethers (PBDEs)</w:t>
      </w:r>
    </w:p>
    <w:p w14:paraId="1BF49C00" w14:textId="77777777" w:rsidR="005700D8" w:rsidRPr="0093723A" w:rsidRDefault="005700D8" w:rsidP="00E65F5D">
      <w:pPr>
        <w:jc w:val="both"/>
        <w:rPr>
          <w:rFonts w:ascii="Arial" w:hAnsi="Arial" w:cs="Arial"/>
          <w:szCs w:val="22"/>
        </w:rPr>
      </w:pPr>
    </w:p>
    <w:p w14:paraId="1BF49C01"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1BF49C02" w14:textId="77777777" w:rsidR="003014F2" w:rsidRPr="0093723A" w:rsidRDefault="003014F2" w:rsidP="00E65F5D">
      <w:pPr>
        <w:rPr>
          <w:rFonts w:ascii="Arial" w:hAnsi="Arial" w:cs="Arial"/>
          <w:b/>
          <w:szCs w:val="22"/>
          <w:u w:val="single"/>
        </w:rPr>
      </w:pPr>
    </w:p>
    <w:p w14:paraId="1BF49C03"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1BF49C04"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1BF49C05" w14:textId="77777777" w:rsidR="00491B79" w:rsidRPr="0093723A" w:rsidRDefault="00491B79" w:rsidP="00E65F5D">
      <w:pPr>
        <w:widowControl w:val="0"/>
        <w:rPr>
          <w:rFonts w:ascii="Arial" w:hAnsi="Arial" w:cs="Arial"/>
          <w:szCs w:val="22"/>
        </w:rPr>
      </w:pPr>
    </w:p>
    <w:p w14:paraId="1BF49C06" w14:textId="087F50B5"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r w:rsidR="00B379BA" w:rsidRPr="0093723A">
        <w:rPr>
          <w:rFonts w:ascii="Arial" w:hAnsi="Arial" w:cs="Arial"/>
          <w:szCs w:val="22"/>
        </w:rPr>
        <w:t>website</w:t>
      </w:r>
      <w:r w:rsidRPr="0093723A">
        <w:rPr>
          <w:rFonts w:ascii="Arial" w:hAnsi="Arial" w:cs="Arial"/>
          <w:szCs w:val="22"/>
        </w:rPr>
        <w:t xml:space="preserve">.  </w:t>
      </w:r>
    </w:p>
    <w:p w14:paraId="1BF49C07" w14:textId="77777777" w:rsidR="00491B79" w:rsidRPr="0093723A" w:rsidRDefault="00491B79" w:rsidP="00E65F5D">
      <w:pPr>
        <w:widowControl w:val="0"/>
        <w:rPr>
          <w:rFonts w:ascii="Arial" w:hAnsi="Arial" w:cs="Arial"/>
          <w:szCs w:val="22"/>
        </w:rPr>
      </w:pPr>
    </w:p>
    <w:p w14:paraId="1BF49C08" w14:textId="77777777" w:rsidR="00491B79" w:rsidRPr="0093723A" w:rsidRDefault="005C39D1" w:rsidP="00E65F5D">
      <w:pPr>
        <w:widowControl w:val="0"/>
        <w:rPr>
          <w:rFonts w:ascii="Arial" w:hAnsi="Arial" w:cs="Arial"/>
          <w:szCs w:val="22"/>
        </w:rPr>
      </w:pPr>
      <w:hyperlink r:id="rId13"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1BF49C09" w14:textId="77777777" w:rsidR="00491B79" w:rsidRPr="0093723A" w:rsidRDefault="00491B79" w:rsidP="00E65F5D">
      <w:pPr>
        <w:widowControl w:val="0"/>
        <w:rPr>
          <w:rFonts w:ascii="Arial" w:hAnsi="Arial" w:cs="Arial"/>
          <w:b/>
          <w:szCs w:val="22"/>
          <w:u w:val="single"/>
        </w:rPr>
      </w:pPr>
    </w:p>
    <w:p w14:paraId="1BF49C0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1BF49C0B"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1BF49C0C" w14:textId="77777777" w:rsidR="00491B79" w:rsidRPr="0093723A" w:rsidRDefault="00491B79" w:rsidP="00E65F5D">
      <w:pPr>
        <w:widowControl w:val="0"/>
        <w:rPr>
          <w:rFonts w:ascii="Arial" w:hAnsi="Arial" w:cs="Arial"/>
          <w:szCs w:val="22"/>
        </w:rPr>
      </w:pPr>
    </w:p>
    <w:p w14:paraId="1BF49C0D"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14:paraId="1BF49C0E"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1BF49C0F"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1BF49C10"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1BF49C11"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1BF49C12"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1BF49C13"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1BF49C14" w14:textId="77777777" w:rsidR="00491B79" w:rsidRPr="0093723A" w:rsidRDefault="00491B79" w:rsidP="00E65F5D">
      <w:pPr>
        <w:widowControl w:val="0"/>
        <w:rPr>
          <w:rFonts w:ascii="Arial" w:hAnsi="Arial" w:cs="Arial"/>
          <w:b/>
          <w:szCs w:val="22"/>
        </w:rPr>
      </w:pPr>
    </w:p>
    <w:p w14:paraId="1BF49C15"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1BF49C16"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1BF49C17" w14:textId="77777777" w:rsidR="00491B79" w:rsidRPr="0093723A" w:rsidRDefault="00491B79" w:rsidP="00E65F5D">
      <w:pPr>
        <w:widowControl w:val="0"/>
        <w:rPr>
          <w:rFonts w:ascii="Arial" w:hAnsi="Arial" w:cs="Arial"/>
          <w:szCs w:val="22"/>
        </w:rPr>
      </w:pPr>
    </w:p>
    <w:p w14:paraId="1BF49C18"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1BF49C19" w14:textId="77777777" w:rsidR="00AD6F35" w:rsidRDefault="00AD6F35" w:rsidP="00E65F5D">
      <w:pPr>
        <w:widowControl w:val="0"/>
        <w:rPr>
          <w:rFonts w:ascii="Arial" w:hAnsi="Arial" w:cs="Arial"/>
          <w:szCs w:val="22"/>
        </w:rPr>
      </w:pPr>
    </w:p>
    <w:p w14:paraId="1BF49C1A" w14:textId="77777777" w:rsidR="00491B79" w:rsidRPr="0093723A" w:rsidRDefault="005C39D1" w:rsidP="00E65F5D">
      <w:pPr>
        <w:widowControl w:val="0"/>
        <w:rPr>
          <w:rFonts w:ascii="Arial" w:hAnsi="Arial" w:cs="Arial"/>
          <w:szCs w:val="22"/>
        </w:rPr>
      </w:pPr>
      <w:hyperlink r:id="rId14"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1BF49C1B" w14:textId="77777777" w:rsidR="00A323E2" w:rsidRPr="0093723A" w:rsidRDefault="00A323E2" w:rsidP="00E65F5D">
      <w:pPr>
        <w:widowControl w:val="0"/>
        <w:rPr>
          <w:rFonts w:ascii="Arial" w:hAnsi="Arial" w:cs="Arial"/>
          <w:color w:val="8DB3E2"/>
          <w:szCs w:val="22"/>
        </w:rPr>
      </w:pPr>
    </w:p>
    <w:p w14:paraId="1BF49C1C"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1BF49C1D"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1BF49C1E" w14:textId="77777777" w:rsidR="00491B79" w:rsidRPr="0093723A" w:rsidRDefault="00491B79" w:rsidP="00E65F5D">
      <w:pPr>
        <w:widowControl w:val="0"/>
        <w:rPr>
          <w:rFonts w:ascii="Arial" w:hAnsi="Arial" w:cs="Arial"/>
          <w:szCs w:val="22"/>
        </w:rPr>
      </w:pPr>
    </w:p>
    <w:p w14:paraId="1BF49C1F" w14:textId="77777777" w:rsidR="00491B79" w:rsidRPr="0093723A" w:rsidRDefault="005C39D1" w:rsidP="00E65F5D">
      <w:pPr>
        <w:widowControl w:val="0"/>
        <w:rPr>
          <w:rFonts w:ascii="Arial" w:hAnsi="Arial" w:cs="Arial"/>
          <w:szCs w:val="22"/>
        </w:rPr>
      </w:pPr>
      <w:hyperlink r:id="rId15"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1BF49C20" w14:textId="77777777" w:rsidR="00491B79" w:rsidRPr="0093723A" w:rsidRDefault="00491B79" w:rsidP="00E65F5D">
      <w:pPr>
        <w:widowControl w:val="0"/>
        <w:rPr>
          <w:rFonts w:ascii="Arial" w:hAnsi="Arial" w:cs="Arial"/>
          <w:szCs w:val="22"/>
        </w:rPr>
      </w:pPr>
    </w:p>
    <w:p w14:paraId="1BF49C21"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1BF49C22" w14:textId="77777777" w:rsidR="00491B79" w:rsidRPr="0093723A" w:rsidRDefault="00491B79" w:rsidP="00E65F5D">
      <w:pPr>
        <w:shd w:val="clear" w:color="auto" w:fill="FFFFFF"/>
        <w:rPr>
          <w:rFonts w:ascii="Arial" w:hAnsi="Arial" w:cs="Arial"/>
          <w:szCs w:val="22"/>
        </w:rPr>
      </w:pPr>
    </w:p>
    <w:p w14:paraId="1BF49C23"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1BF49C24"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1BF49C25" w14:textId="77777777" w:rsidR="00491B79" w:rsidRPr="0093723A" w:rsidRDefault="00491B79" w:rsidP="00E65F5D">
      <w:pPr>
        <w:shd w:val="clear" w:color="auto" w:fill="FFFFFF"/>
        <w:rPr>
          <w:rFonts w:ascii="Arial" w:hAnsi="Arial" w:cs="Arial"/>
          <w:szCs w:val="22"/>
        </w:rPr>
      </w:pPr>
    </w:p>
    <w:p w14:paraId="1BF49C26" w14:textId="77777777" w:rsidR="00491B79" w:rsidRPr="0093723A" w:rsidRDefault="005C39D1" w:rsidP="00E65F5D">
      <w:pPr>
        <w:shd w:val="clear" w:color="auto" w:fill="FFFFFF"/>
        <w:rPr>
          <w:rFonts w:ascii="Arial" w:hAnsi="Arial" w:cs="Arial"/>
          <w:szCs w:val="22"/>
          <w:u w:val="single"/>
        </w:rPr>
      </w:pPr>
      <w:hyperlink r:id="rId16"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1BF49C27"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1BF49C28" w14:textId="77777777" w:rsidR="00491B79" w:rsidRPr="0093723A" w:rsidRDefault="00491B79" w:rsidP="00E65F5D">
      <w:pPr>
        <w:rPr>
          <w:rFonts w:ascii="Arial" w:hAnsi="Arial" w:cs="Arial"/>
          <w:szCs w:val="22"/>
        </w:rPr>
      </w:pPr>
    </w:p>
    <w:p w14:paraId="1BF49C29"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1BF49C2A" w14:textId="77777777" w:rsidR="00491B79" w:rsidRPr="0093723A" w:rsidRDefault="00491B79" w:rsidP="00E65F5D">
      <w:pPr>
        <w:rPr>
          <w:rFonts w:ascii="Arial" w:hAnsi="Arial" w:cs="Arial"/>
          <w:szCs w:val="22"/>
        </w:rPr>
      </w:pPr>
    </w:p>
    <w:p w14:paraId="1BF49C2B"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7"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1BF49C2C"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8"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1BF49C2D" w14:textId="77777777" w:rsidR="00EA6FE1" w:rsidRPr="0093723A" w:rsidRDefault="00EA6FE1" w:rsidP="00E65F5D">
      <w:pPr>
        <w:jc w:val="both"/>
        <w:rPr>
          <w:rFonts w:ascii="Arial" w:hAnsi="Arial" w:cs="Arial"/>
          <w:b/>
          <w:szCs w:val="22"/>
          <w:u w:val="single"/>
        </w:rPr>
      </w:pPr>
    </w:p>
    <w:p w14:paraId="1BF49C2E"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1BF49C2F" w14:textId="77777777" w:rsidR="00D92EC1" w:rsidRPr="0093723A" w:rsidRDefault="00D92EC1" w:rsidP="00E65F5D">
      <w:pPr>
        <w:jc w:val="both"/>
        <w:rPr>
          <w:rFonts w:ascii="Arial" w:hAnsi="Arial" w:cs="Arial"/>
          <w:szCs w:val="22"/>
        </w:rPr>
      </w:pPr>
    </w:p>
    <w:p w14:paraId="1BF49C30"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1BF49C31" w14:textId="77777777" w:rsidR="00C24614" w:rsidRPr="0093723A" w:rsidRDefault="00C24614" w:rsidP="00E65F5D">
      <w:pPr>
        <w:jc w:val="both"/>
        <w:rPr>
          <w:rFonts w:ascii="Arial" w:hAnsi="Arial" w:cs="Arial"/>
          <w:b/>
          <w:szCs w:val="22"/>
          <w:u w:val="single"/>
        </w:rPr>
      </w:pPr>
    </w:p>
    <w:p w14:paraId="1BF49C32"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1BF49C33" w14:textId="77777777" w:rsidR="003C74EF" w:rsidRPr="0093723A" w:rsidRDefault="003C74EF" w:rsidP="00E65F5D">
      <w:pPr>
        <w:jc w:val="both"/>
        <w:rPr>
          <w:rFonts w:ascii="Arial" w:hAnsi="Arial" w:cs="Arial"/>
          <w:b/>
          <w:szCs w:val="22"/>
          <w:u w:val="single"/>
        </w:rPr>
      </w:pPr>
    </w:p>
    <w:p w14:paraId="0A084722" w14:textId="6B99B714" w:rsidR="007F4A5F" w:rsidRPr="00D45A1F" w:rsidRDefault="007F4A5F" w:rsidP="007F4A5F">
      <w:pPr>
        <w:rPr>
          <w:rFonts w:ascii="Arial" w:hAnsi="Arial" w:cs="Arial"/>
        </w:rPr>
      </w:pPr>
      <w:r w:rsidRPr="1C29F17A">
        <w:rPr>
          <w:rFonts w:ascii="Arial" w:hAnsi="Arial" w:cs="Arial"/>
        </w:rPr>
        <w:t>This work covers the chemical analysis of archived otter liver samples for PCB and PBDE suites as well as percentage lipid content measurements. Otter samples will be provided by the Cardiff University Otter Project</w:t>
      </w:r>
      <w:r w:rsidR="50F6B3BF" w:rsidRPr="1C29F17A">
        <w:rPr>
          <w:rFonts w:ascii="Arial" w:hAnsi="Arial" w:cs="Arial"/>
        </w:rPr>
        <w:t xml:space="preserve"> (CUOP)</w:t>
      </w:r>
      <w:r w:rsidRPr="1C29F17A">
        <w:rPr>
          <w:rFonts w:ascii="Arial" w:hAnsi="Arial" w:cs="Arial"/>
        </w:rPr>
        <w:t xml:space="preserve">, who the supplier will need to liaise with alongside the </w:t>
      </w:r>
      <w:r w:rsidR="49227A6E" w:rsidRPr="1C29F17A">
        <w:rPr>
          <w:rFonts w:ascii="Arial" w:hAnsi="Arial" w:cs="Arial"/>
        </w:rPr>
        <w:t>P</w:t>
      </w:r>
      <w:r w:rsidRPr="1C29F17A">
        <w:rPr>
          <w:rFonts w:ascii="Arial" w:hAnsi="Arial" w:cs="Arial"/>
        </w:rPr>
        <w:t xml:space="preserve">roject </w:t>
      </w:r>
      <w:r w:rsidR="1651A16A" w:rsidRPr="1C29F17A">
        <w:rPr>
          <w:rFonts w:ascii="Arial" w:hAnsi="Arial" w:cs="Arial"/>
        </w:rPr>
        <w:t>M</w:t>
      </w:r>
      <w:r w:rsidRPr="1C29F17A">
        <w:rPr>
          <w:rFonts w:ascii="Arial" w:hAnsi="Arial" w:cs="Arial"/>
        </w:rPr>
        <w:t xml:space="preserve">anager. Concentration results are to be provided by the supplier in Excel format as per the specification. The work involves analysis only, no data interpretation. </w:t>
      </w:r>
    </w:p>
    <w:p w14:paraId="7A9D9B52" w14:textId="77777777" w:rsidR="007F4A5F" w:rsidRPr="00D45A1F" w:rsidRDefault="007F4A5F" w:rsidP="007F4A5F">
      <w:pPr>
        <w:rPr>
          <w:rFonts w:ascii="Arial" w:hAnsi="Arial" w:cs="Arial"/>
        </w:rPr>
      </w:pPr>
    </w:p>
    <w:p w14:paraId="0B5C8CEE" w14:textId="7FEBDD91" w:rsidR="007F4A5F" w:rsidRPr="00D45A1F" w:rsidRDefault="007F4A5F" w:rsidP="007F4A5F">
      <w:pPr>
        <w:rPr>
          <w:rFonts w:ascii="Arial" w:hAnsi="Arial" w:cs="Arial"/>
        </w:rPr>
      </w:pPr>
      <w:r w:rsidRPr="00D45A1F">
        <w:rPr>
          <w:rFonts w:ascii="Arial" w:hAnsi="Arial" w:cs="Arial"/>
        </w:rPr>
        <w:t>The contact</w:t>
      </w:r>
      <w:r>
        <w:rPr>
          <w:rFonts w:ascii="Arial" w:hAnsi="Arial" w:cs="Arial"/>
        </w:rPr>
        <w:t>s</w:t>
      </w:r>
      <w:r w:rsidRPr="00D45A1F">
        <w:rPr>
          <w:rFonts w:ascii="Arial" w:hAnsi="Arial" w:cs="Arial"/>
        </w:rPr>
        <w:t xml:space="preserve"> for any queries </w:t>
      </w:r>
      <w:r>
        <w:rPr>
          <w:rFonts w:ascii="Arial" w:hAnsi="Arial" w:cs="Arial"/>
        </w:rPr>
        <w:t>are</w:t>
      </w:r>
      <w:r w:rsidRPr="00D45A1F">
        <w:rPr>
          <w:rFonts w:ascii="Arial" w:hAnsi="Arial" w:cs="Arial"/>
        </w:rPr>
        <w:t xml:space="preserve"> </w:t>
      </w:r>
      <w:r>
        <w:rPr>
          <w:rFonts w:ascii="Arial" w:hAnsi="Arial" w:cs="Arial"/>
        </w:rPr>
        <w:t>Jo Parry</w:t>
      </w:r>
      <w:r w:rsidRPr="00D45A1F">
        <w:rPr>
          <w:rFonts w:ascii="Arial" w:hAnsi="Arial" w:cs="Arial"/>
        </w:rPr>
        <w:t xml:space="preserve">, </w:t>
      </w:r>
      <w:r w:rsidR="005225B6">
        <w:rPr>
          <w:rFonts w:ascii="Arial" w:hAnsi="Arial" w:cs="Arial"/>
        </w:rPr>
        <w:t>P</w:t>
      </w:r>
      <w:r w:rsidRPr="00D45A1F">
        <w:rPr>
          <w:rFonts w:ascii="Arial" w:hAnsi="Arial" w:cs="Arial"/>
        </w:rPr>
        <w:t xml:space="preserve">roject </w:t>
      </w:r>
      <w:r w:rsidR="005225B6">
        <w:rPr>
          <w:rFonts w:ascii="Arial" w:hAnsi="Arial" w:cs="Arial"/>
        </w:rPr>
        <w:t>M</w:t>
      </w:r>
      <w:r w:rsidRPr="00D45A1F">
        <w:rPr>
          <w:rFonts w:ascii="Arial" w:hAnsi="Arial" w:cs="Arial"/>
        </w:rPr>
        <w:t xml:space="preserve">anager, </w:t>
      </w:r>
      <w:r>
        <w:rPr>
          <w:rFonts w:ascii="Arial" w:hAnsi="Arial" w:cs="Arial"/>
        </w:rPr>
        <w:t xml:space="preserve">and Emmelianna Kumar, </w:t>
      </w:r>
      <w:r w:rsidR="005225B6">
        <w:rPr>
          <w:rFonts w:ascii="Arial" w:hAnsi="Arial" w:cs="Arial"/>
        </w:rPr>
        <w:t>T</w:t>
      </w:r>
      <w:r>
        <w:rPr>
          <w:rFonts w:ascii="Arial" w:hAnsi="Arial" w:cs="Arial"/>
        </w:rPr>
        <w:t xml:space="preserve">echnical </w:t>
      </w:r>
      <w:r w:rsidR="005225B6">
        <w:rPr>
          <w:rFonts w:ascii="Arial" w:hAnsi="Arial" w:cs="Arial"/>
        </w:rPr>
        <w:t>L</w:t>
      </w:r>
      <w:r>
        <w:rPr>
          <w:rFonts w:ascii="Arial" w:hAnsi="Arial" w:cs="Arial"/>
        </w:rPr>
        <w:t>ead.</w:t>
      </w:r>
    </w:p>
    <w:p w14:paraId="78974EEA" w14:textId="77777777" w:rsidR="007F4A5F" w:rsidRPr="00D45A1F" w:rsidRDefault="007F4A5F" w:rsidP="007F4A5F">
      <w:pPr>
        <w:rPr>
          <w:rFonts w:ascii="Arial" w:hAnsi="Arial" w:cs="Arial"/>
        </w:rPr>
      </w:pPr>
    </w:p>
    <w:p w14:paraId="5FBB59A6" w14:textId="13FD0CD9" w:rsidR="007F4A5F" w:rsidRPr="00D45A1F" w:rsidRDefault="007F4A5F" w:rsidP="007F4A5F">
      <w:pPr>
        <w:rPr>
          <w:rFonts w:ascii="Arial" w:hAnsi="Arial" w:cs="Arial"/>
        </w:rPr>
      </w:pPr>
      <w:r w:rsidRPr="00D45A1F">
        <w:rPr>
          <w:rFonts w:ascii="Arial" w:hAnsi="Arial" w:cs="Arial"/>
        </w:rPr>
        <w:t xml:space="preserve">The project manager, </w:t>
      </w:r>
      <w:r>
        <w:rPr>
          <w:rFonts w:ascii="Arial" w:hAnsi="Arial" w:cs="Arial"/>
        </w:rPr>
        <w:t xml:space="preserve">Jo Parry, sits within the Chemicals Programme Delivery team, which supports project delivery. The technical lead, </w:t>
      </w:r>
      <w:r w:rsidRPr="00D45A1F">
        <w:rPr>
          <w:rFonts w:ascii="Arial" w:hAnsi="Arial" w:cs="Arial"/>
        </w:rPr>
        <w:t xml:space="preserve">Emmelianna Kumar, sits within the </w:t>
      </w:r>
      <w:r>
        <w:rPr>
          <w:rFonts w:ascii="Arial" w:hAnsi="Arial" w:cs="Arial"/>
        </w:rPr>
        <w:t>Chemicals Surveillance and Emerging Risks t</w:t>
      </w:r>
      <w:r w:rsidRPr="00D45A1F">
        <w:rPr>
          <w:rFonts w:ascii="Arial" w:hAnsi="Arial" w:cs="Arial"/>
        </w:rPr>
        <w:t xml:space="preserve">eam in </w:t>
      </w:r>
      <w:r>
        <w:rPr>
          <w:rFonts w:ascii="Arial" w:hAnsi="Arial" w:cs="Arial"/>
        </w:rPr>
        <w:t>t</w:t>
      </w:r>
      <w:r w:rsidRPr="00D45A1F">
        <w:rPr>
          <w:rFonts w:ascii="Arial" w:hAnsi="Arial" w:cs="Arial"/>
        </w:rPr>
        <w:t xml:space="preserve">he Chemicals Programme. This group uses data and information to present chemicals evidence to inform and support decisions around chemicals management. The current work will feed into reporting under one of the indicators used to help measure progress on commitments under the UK Government’s 25-Year Environment Plan.  </w:t>
      </w:r>
    </w:p>
    <w:p w14:paraId="1BF49C3A" w14:textId="77777777" w:rsidR="005700D8" w:rsidRPr="0093723A" w:rsidRDefault="005700D8" w:rsidP="00E65F5D">
      <w:pPr>
        <w:jc w:val="both"/>
        <w:rPr>
          <w:rFonts w:ascii="Arial" w:hAnsi="Arial" w:cs="Arial"/>
          <w:szCs w:val="22"/>
        </w:rPr>
      </w:pPr>
    </w:p>
    <w:p w14:paraId="1BF49C3B"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1BF49C3C" w14:textId="77777777" w:rsidR="005700D8" w:rsidRPr="0093723A" w:rsidRDefault="005700D8" w:rsidP="00E65F5D">
      <w:pPr>
        <w:rPr>
          <w:rFonts w:ascii="Arial" w:hAnsi="Arial" w:cs="Arial"/>
          <w:szCs w:val="22"/>
        </w:rPr>
      </w:pPr>
    </w:p>
    <w:p w14:paraId="1BF49C3D" w14:textId="711FD200"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E97190" w:rsidRPr="00E97190">
        <w:rPr>
          <w:rFonts w:ascii="Arial" w:hAnsi="Arial" w:cs="Arial"/>
          <w:color w:val="000000" w:themeColor="text1"/>
          <w:szCs w:val="22"/>
        </w:rPr>
        <w:t>up to seven</w:t>
      </w:r>
      <w:r w:rsidR="007F4A5F" w:rsidRPr="00E97190">
        <w:rPr>
          <w:rFonts w:ascii="Arial" w:hAnsi="Arial" w:cs="Arial"/>
          <w:color w:val="000000" w:themeColor="text1"/>
          <w:szCs w:val="22"/>
        </w:rPr>
        <w:t xml:space="preserve"> </w:t>
      </w:r>
      <w:r w:rsidRPr="0093723A">
        <w:rPr>
          <w:rFonts w:ascii="Arial" w:hAnsi="Arial" w:cs="Arial"/>
          <w:szCs w:val="22"/>
        </w:rPr>
        <w:t>months</w:t>
      </w:r>
      <w:r w:rsidR="00E97190">
        <w:rPr>
          <w:rFonts w:ascii="Arial" w:hAnsi="Arial" w:cs="Arial"/>
          <w:szCs w:val="22"/>
        </w:rPr>
        <w:t>,</w:t>
      </w:r>
      <w:r w:rsidRPr="0093723A">
        <w:rPr>
          <w:rFonts w:ascii="Arial" w:hAnsi="Arial" w:cs="Arial"/>
          <w:color w:val="FF0000"/>
          <w:szCs w:val="22"/>
        </w:rPr>
        <w:t xml:space="preserve"> </w:t>
      </w:r>
      <w:r w:rsidRPr="0093723A">
        <w:rPr>
          <w:rFonts w:ascii="Arial" w:hAnsi="Arial" w:cs="Arial"/>
          <w:szCs w:val="22"/>
        </w:rPr>
        <w:t xml:space="preserve">to end no later than </w:t>
      </w:r>
      <w:r w:rsidR="007F4A5F" w:rsidRPr="00B379BA">
        <w:rPr>
          <w:rFonts w:ascii="Arial" w:hAnsi="Arial" w:cs="Arial"/>
          <w:color w:val="000000" w:themeColor="text1"/>
          <w:szCs w:val="22"/>
        </w:rPr>
        <w:t>14/02/2024.</w:t>
      </w:r>
      <w:r w:rsidRPr="00B379BA">
        <w:rPr>
          <w:rFonts w:ascii="Arial" w:hAnsi="Arial" w:cs="Arial"/>
          <w:color w:val="000000" w:themeColor="text1"/>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1BF49C3E" w14:textId="77777777" w:rsidR="00AB6556" w:rsidRPr="0093723A" w:rsidRDefault="00AB6556" w:rsidP="00E65F5D">
      <w:pPr>
        <w:rPr>
          <w:rFonts w:ascii="Arial" w:hAnsi="Arial" w:cs="Arial"/>
          <w:szCs w:val="22"/>
        </w:rPr>
      </w:pPr>
    </w:p>
    <w:p w14:paraId="1BF49C3F" w14:textId="50E7D07D"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B379BA">
        <w:rPr>
          <w:rFonts w:ascii="Arial" w:hAnsi="Arial" w:cs="Arial"/>
          <w:color w:val="000000" w:themeColor="text1"/>
          <w:szCs w:val="22"/>
        </w:rPr>
        <w:t>Research</w:t>
      </w:r>
      <w:r w:rsidR="002F4C87" w:rsidRPr="00B379BA">
        <w:rPr>
          <w:rFonts w:ascii="Arial" w:hAnsi="Arial" w:cs="Arial"/>
          <w:color w:val="000000" w:themeColor="text1"/>
          <w:szCs w:val="22"/>
        </w:rPr>
        <w:t xml:space="preserve"> (Appendix C</w:t>
      </w:r>
      <w:r w:rsidR="00296D92" w:rsidRPr="00B379BA">
        <w:rPr>
          <w:rFonts w:ascii="Arial" w:hAnsi="Arial" w:cs="Arial"/>
          <w:color w:val="000000" w:themeColor="text1"/>
          <w:szCs w:val="22"/>
        </w:rPr>
        <w:t>)</w:t>
      </w:r>
      <w:r w:rsidRPr="00B379BA">
        <w:rPr>
          <w:rFonts w:ascii="Arial" w:hAnsi="Arial" w:cs="Arial"/>
          <w:color w:val="000000" w:themeColor="text1"/>
          <w:szCs w:val="22"/>
        </w:rPr>
        <w:t xml:space="preserve"> shall </w:t>
      </w:r>
      <w:r w:rsidRPr="0093723A">
        <w:rPr>
          <w:rFonts w:ascii="Arial" w:hAnsi="Arial" w:cs="Arial"/>
          <w:szCs w:val="22"/>
        </w:rPr>
        <w:t xml:space="preserve">apply to this contract. </w:t>
      </w:r>
    </w:p>
    <w:p w14:paraId="1BF49C42" w14:textId="77777777" w:rsidR="00FA1F8B" w:rsidRPr="0093723A" w:rsidRDefault="00FA1F8B" w:rsidP="00E65F5D">
      <w:pPr>
        <w:rPr>
          <w:rFonts w:ascii="Arial" w:hAnsi="Arial" w:cs="Arial"/>
          <w:szCs w:val="22"/>
        </w:rPr>
      </w:pPr>
    </w:p>
    <w:p w14:paraId="1BF49C43" w14:textId="73F49375"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7F4A5F">
        <w:rPr>
          <w:rFonts w:cs="Arial"/>
          <w:b/>
          <w:sz w:val="20"/>
          <w:szCs w:val="22"/>
        </w:rPr>
        <w:t xml:space="preserve">Jo Parry, </w:t>
      </w:r>
      <w:hyperlink r:id="rId19" w:history="1">
        <w:r w:rsidR="007F4A5F" w:rsidRPr="00DB3CB2">
          <w:rPr>
            <w:rStyle w:val="Hyperlink"/>
            <w:rFonts w:cs="Arial"/>
            <w:b/>
            <w:sz w:val="20"/>
            <w:szCs w:val="22"/>
          </w:rPr>
          <w:t>jo.parry@environment-agency.gov.uk</w:t>
        </w:r>
      </w:hyperlink>
      <w:r w:rsidR="007F4A5F">
        <w:rPr>
          <w:rFonts w:cs="Arial"/>
          <w:b/>
          <w:sz w:val="20"/>
          <w:szCs w:val="22"/>
        </w:rPr>
        <w:t xml:space="preserve">, </w:t>
      </w:r>
      <w:r w:rsidR="007F4A5F" w:rsidRPr="007F4A5F">
        <w:rPr>
          <w:rFonts w:cs="Arial"/>
          <w:b/>
          <w:sz w:val="20"/>
          <w:szCs w:val="22"/>
        </w:rPr>
        <w:t>07721 591873</w:t>
      </w:r>
      <w:r w:rsidR="007F4A5F">
        <w:rPr>
          <w:rFonts w:cs="Arial"/>
          <w:b/>
          <w:sz w:val="20"/>
          <w:szCs w:val="22"/>
        </w:rPr>
        <w:t>.</w:t>
      </w:r>
    </w:p>
    <w:p w14:paraId="1BF49C44" w14:textId="77777777" w:rsidR="005700D8" w:rsidRPr="0093723A" w:rsidRDefault="005700D8" w:rsidP="00E65F5D">
      <w:pPr>
        <w:rPr>
          <w:rFonts w:ascii="Arial" w:hAnsi="Arial" w:cs="Arial"/>
          <w:szCs w:val="22"/>
        </w:rPr>
      </w:pPr>
    </w:p>
    <w:p w14:paraId="1BF49C45"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1BF49C46" w14:textId="77777777" w:rsidR="00296D92" w:rsidRDefault="00296D92" w:rsidP="00296D92"/>
    <w:p w14:paraId="1BF49C47" w14:textId="57AB30A6" w:rsidR="00296D92" w:rsidRPr="0093723A" w:rsidRDefault="007F4A5F" w:rsidP="00296D92">
      <w:pPr>
        <w:ind w:right="-21"/>
        <w:rPr>
          <w:rFonts w:ascii="Arial" w:hAnsi="Arial" w:cs="Arial"/>
          <w:szCs w:val="22"/>
        </w:rPr>
      </w:pPr>
      <w:r w:rsidRPr="00B379BA">
        <w:rPr>
          <w:rFonts w:ascii="Arial" w:hAnsi="Arial" w:cs="Arial"/>
          <w:color w:val="000000" w:themeColor="text1"/>
          <w:szCs w:val="22"/>
        </w:rPr>
        <w:t>Jo Parry</w:t>
      </w:r>
      <w:r w:rsidR="00296D92" w:rsidRPr="00B379BA">
        <w:rPr>
          <w:rFonts w:ascii="Arial" w:hAnsi="Arial" w:cs="Arial"/>
          <w:color w:val="000000" w:themeColor="text1"/>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1BF49C48" w14:textId="77777777" w:rsidR="00296D92" w:rsidRPr="0093723A" w:rsidRDefault="00296D92" w:rsidP="00296D92">
      <w:pPr>
        <w:ind w:right="-21"/>
        <w:rPr>
          <w:rFonts w:ascii="Arial" w:hAnsi="Arial" w:cs="Arial"/>
          <w:szCs w:val="22"/>
        </w:rPr>
      </w:pPr>
    </w:p>
    <w:p w14:paraId="5594140B" w14:textId="77777777" w:rsidR="007F4A5F" w:rsidRPr="0093723A" w:rsidRDefault="007F4A5F" w:rsidP="007F4A5F">
      <w:pPr>
        <w:pStyle w:val="CcList"/>
        <w:rPr>
          <w:rFonts w:cs="Arial"/>
          <w:i/>
          <w:color w:val="FF0000"/>
          <w:sz w:val="20"/>
          <w:szCs w:val="22"/>
        </w:rPr>
      </w:pPr>
      <w:r>
        <w:rPr>
          <w:rFonts w:cs="Arial"/>
          <w:b/>
          <w:sz w:val="20"/>
          <w:szCs w:val="22"/>
        </w:rPr>
        <w:t xml:space="preserve">Jo Parry, </w:t>
      </w:r>
      <w:hyperlink r:id="rId20" w:history="1">
        <w:r w:rsidRPr="00DB3CB2">
          <w:rPr>
            <w:rStyle w:val="Hyperlink"/>
            <w:rFonts w:cs="Arial"/>
            <w:b/>
            <w:sz w:val="20"/>
            <w:szCs w:val="22"/>
          </w:rPr>
          <w:t>jo.parry@environment-agency.gov.uk</w:t>
        </w:r>
      </w:hyperlink>
      <w:r>
        <w:rPr>
          <w:rFonts w:cs="Arial"/>
          <w:b/>
          <w:sz w:val="20"/>
          <w:szCs w:val="22"/>
        </w:rPr>
        <w:t xml:space="preserve">, </w:t>
      </w:r>
      <w:r w:rsidRPr="007F4A5F">
        <w:rPr>
          <w:rFonts w:cs="Arial"/>
          <w:b/>
          <w:sz w:val="20"/>
          <w:szCs w:val="22"/>
        </w:rPr>
        <w:t>07721 591873</w:t>
      </w:r>
      <w:r>
        <w:rPr>
          <w:rFonts w:cs="Arial"/>
          <w:b/>
          <w:sz w:val="20"/>
          <w:szCs w:val="22"/>
        </w:rPr>
        <w:t>.</w:t>
      </w:r>
    </w:p>
    <w:p w14:paraId="1BF49C4A" w14:textId="77777777" w:rsidR="00296D92" w:rsidRDefault="00296D92" w:rsidP="00296D92"/>
    <w:p w14:paraId="1BF49C4C" w14:textId="77777777" w:rsidR="00296D92" w:rsidRDefault="00296D92" w:rsidP="00296D92">
      <w:pPr>
        <w:rPr>
          <w:rFonts w:ascii="Arial" w:hAnsi="Arial" w:cs="Arial"/>
          <w:color w:val="FF0000"/>
          <w:szCs w:val="22"/>
        </w:rPr>
      </w:pPr>
    </w:p>
    <w:p w14:paraId="1BF49C4D" w14:textId="77777777" w:rsidR="00296D92" w:rsidRPr="00296D92" w:rsidRDefault="00296D92" w:rsidP="00296D92">
      <w:pPr>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1BF49C4E"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2"/>
        <w:gridCol w:w="2404"/>
      </w:tblGrid>
      <w:tr w:rsidR="00296D92" w:rsidRPr="000D1CA8" w14:paraId="1BF49C51" w14:textId="77777777" w:rsidTr="000FBBD1">
        <w:tc>
          <w:tcPr>
            <w:tcW w:w="6062" w:type="dxa"/>
          </w:tcPr>
          <w:p w14:paraId="1BF49C4F"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1BF49C50"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1BF49C54" w14:textId="77777777" w:rsidTr="000FBBD1">
        <w:tc>
          <w:tcPr>
            <w:tcW w:w="6062" w:type="dxa"/>
          </w:tcPr>
          <w:p w14:paraId="1BF49C52"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1BF49C53" w14:textId="11C1958D" w:rsidR="00296D92" w:rsidRPr="00E97190" w:rsidRDefault="00E97190" w:rsidP="00B54C10">
            <w:pPr>
              <w:rPr>
                <w:rFonts w:ascii="Arial" w:hAnsi="Arial" w:cs="Arial"/>
                <w:color w:val="000000" w:themeColor="text1"/>
                <w:szCs w:val="22"/>
              </w:rPr>
            </w:pPr>
            <w:r w:rsidRPr="00E97190">
              <w:rPr>
                <w:rFonts w:ascii="Arial" w:hAnsi="Arial" w:cs="Arial"/>
                <w:color w:val="000000" w:themeColor="text1"/>
                <w:szCs w:val="22"/>
              </w:rPr>
              <w:t>18 July 2023</w:t>
            </w:r>
          </w:p>
        </w:tc>
      </w:tr>
      <w:tr w:rsidR="00296D92" w:rsidRPr="000D1CA8" w14:paraId="1BF49C57" w14:textId="77777777" w:rsidTr="000FBBD1">
        <w:tc>
          <w:tcPr>
            <w:tcW w:w="6062" w:type="dxa"/>
          </w:tcPr>
          <w:p w14:paraId="1BF49C55"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1BF49C56" w14:textId="117ABC19" w:rsidR="00296D92" w:rsidRPr="00E97190" w:rsidRDefault="00E97190" w:rsidP="000FBBD1">
            <w:pPr>
              <w:rPr>
                <w:rFonts w:ascii="Arial" w:hAnsi="Arial" w:cs="Arial"/>
                <w:color w:val="000000" w:themeColor="text1"/>
              </w:rPr>
            </w:pPr>
            <w:r w:rsidRPr="00E97190">
              <w:rPr>
                <w:rFonts w:ascii="Arial" w:hAnsi="Arial" w:cs="Arial"/>
                <w:color w:val="000000" w:themeColor="text1"/>
              </w:rPr>
              <w:t>19 July 2023</w:t>
            </w:r>
          </w:p>
        </w:tc>
      </w:tr>
      <w:tr w:rsidR="00296D92" w:rsidRPr="000D1CA8" w14:paraId="1BF49C5A" w14:textId="77777777" w:rsidTr="000FBBD1">
        <w:tc>
          <w:tcPr>
            <w:tcW w:w="6062" w:type="dxa"/>
          </w:tcPr>
          <w:p w14:paraId="1BF49C58"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1BF49C59" w14:textId="49B514A8" w:rsidR="00296D92" w:rsidRPr="00E97190" w:rsidRDefault="00E97190" w:rsidP="00296D92">
            <w:pPr>
              <w:rPr>
                <w:rFonts w:ascii="Arial" w:hAnsi="Arial" w:cs="Arial"/>
                <w:color w:val="000000" w:themeColor="text1"/>
                <w:szCs w:val="22"/>
              </w:rPr>
            </w:pPr>
            <w:r w:rsidRPr="00E97190">
              <w:rPr>
                <w:rFonts w:ascii="Arial" w:hAnsi="Arial" w:cs="Arial"/>
                <w:color w:val="000000" w:themeColor="text1"/>
                <w:szCs w:val="22"/>
              </w:rPr>
              <w:t>24 July 2023</w:t>
            </w:r>
          </w:p>
        </w:tc>
      </w:tr>
      <w:tr w:rsidR="00411E0E" w:rsidRPr="000D1CA8" w14:paraId="1BF49C5D" w14:textId="77777777" w:rsidTr="000FBBD1">
        <w:tc>
          <w:tcPr>
            <w:tcW w:w="6062" w:type="dxa"/>
          </w:tcPr>
          <w:p w14:paraId="1BF49C5B"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1BF49C5C" w14:textId="1EB7D2DF" w:rsidR="00411E0E" w:rsidRPr="00E97190" w:rsidRDefault="007F4A5F" w:rsidP="00296D92">
            <w:pPr>
              <w:rPr>
                <w:rFonts w:ascii="Arial" w:hAnsi="Arial" w:cs="Arial"/>
                <w:color w:val="000000" w:themeColor="text1"/>
                <w:szCs w:val="22"/>
              </w:rPr>
            </w:pPr>
            <w:r w:rsidRPr="00E97190">
              <w:rPr>
                <w:rFonts w:ascii="Arial" w:hAnsi="Arial" w:cs="Arial"/>
                <w:color w:val="000000" w:themeColor="text1"/>
                <w:szCs w:val="22"/>
              </w:rPr>
              <w:t>14 February 2024</w:t>
            </w:r>
          </w:p>
        </w:tc>
      </w:tr>
    </w:tbl>
    <w:p w14:paraId="1BF49C5E" w14:textId="77777777" w:rsidR="00296D92" w:rsidRPr="0093723A" w:rsidRDefault="00296D92" w:rsidP="00296D92">
      <w:pPr>
        <w:rPr>
          <w:rFonts w:ascii="Arial" w:hAnsi="Arial" w:cs="Arial"/>
          <w:szCs w:val="22"/>
        </w:rPr>
      </w:pPr>
    </w:p>
    <w:p w14:paraId="1BF49C5F"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1BF49C60" w14:textId="77777777" w:rsidR="00296D92" w:rsidRDefault="00296D92" w:rsidP="00E65F5D">
      <w:pPr>
        <w:pStyle w:val="Heading2"/>
        <w:numPr>
          <w:ilvl w:val="0"/>
          <w:numId w:val="0"/>
        </w:numPr>
        <w:rPr>
          <w:rFonts w:cs="Arial"/>
          <w:sz w:val="20"/>
          <w:szCs w:val="22"/>
        </w:rPr>
      </w:pPr>
    </w:p>
    <w:p w14:paraId="1BF49C61"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1BF49C62" w14:textId="77777777" w:rsidR="00C11EBA" w:rsidRPr="00C11EBA" w:rsidRDefault="00C11EBA" w:rsidP="00C11EBA"/>
    <w:p w14:paraId="1BF49C63"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1BF49C64" w14:textId="77777777" w:rsidR="00BD6C51" w:rsidRPr="0093723A" w:rsidRDefault="00BD6C51" w:rsidP="00E65F5D">
      <w:pPr>
        <w:ind w:right="-21"/>
        <w:rPr>
          <w:rFonts w:ascii="Arial" w:hAnsi="Arial" w:cs="Arial"/>
          <w:szCs w:val="22"/>
        </w:rPr>
      </w:pPr>
    </w:p>
    <w:p w14:paraId="1BF49C65"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1BF49C66" w14:textId="77777777" w:rsidR="005700D8" w:rsidRPr="0093723A" w:rsidRDefault="005700D8" w:rsidP="00E65F5D">
      <w:pPr>
        <w:rPr>
          <w:rFonts w:ascii="Arial" w:hAnsi="Arial" w:cs="Arial"/>
          <w:szCs w:val="22"/>
        </w:rPr>
      </w:pPr>
    </w:p>
    <w:p w14:paraId="1BF49C67" w14:textId="77777777" w:rsidR="00E71837" w:rsidRPr="00B379BA" w:rsidRDefault="005700D8" w:rsidP="00E65F5D">
      <w:pPr>
        <w:numPr>
          <w:ilvl w:val="0"/>
          <w:numId w:val="1"/>
        </w:numPr>
        <w:rPr>
          <w:rFonts w:ascii="Arial" w:hAnsi="Arial" w:cs="Arial"/>
          <w:color w:val="000000" w:themeColor="text1"/>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B379BA">
        <w:rPr>
          <w:rFonts w:ascii="Arial" w:hAnsi="Arial" w:cs="Arial"/>
          <w:color w:val="000000" w:themeColor="text1"/>
          <w:szCs w:val="22"/>
        </w:rPr>
        <w:t>60%</w:t>
      </w:r>
    </w:p>
    <w:p w14:paraId="1BF49C68" w14:textId="77777777" w:rsidR="00E71837" w:rsidRPr="00B379BA" w:rsidRDefault="00E71837" w:rsidP="00E65F5D">
      <w:pPr>
        <w:rPr>
          <w:rFonts w:ascii="Arial" w:hAnsi="Arial" w:cs="Arial"/>
          <w:color w:val="000000" w:themeColor="text1"/>
          <w:szCs w:val="22"/>
        </w:rPr>
      </w:pPr>
    </w:p>
    <w:p w14:paraId="1BF49C6B" w14:textId="55460394" w:rsidR="00921556" w:rsidRPr="00B379BA" w:rsidRDefault="00E71837" w:rsidP="00E65F5D">
      <w:pPr>
        <w:numPr>
          <w:ilvl w:val="0"/>
          <w:numId w:val="1"/>
        </w:numPr>
        <w:rPr>
          <w:rFonts w:ascii="Arial" w:hAnsi="Arial" w:cs="Arial"/>
          <w:szCs w:val="22"/>
        </w:rPr>
      </w:pPr>
      <w:r w:rsidRPr="00B379BA">
        <w:rPr>
          <w:rFonts w:ascii="Arial" w:hAnsi="Arial" w:cs="Arial"/>
          <w:color w:val="000000" w:themeColor="text1"/>
          <w:szCs w:val="22"/>
        </w:rPr>
        <w:t>Quality – 40%</w:t>
      </w:r>
      <w:r w:rsidR="005700D8" w:rsidRPr="0093723A">
        <w:rPr>
          <w:rFonts w:ascii="Arial" w:hAnsi="Arial" w:cs="Arial"/>
          <w:szCs w:val="22"/>
        </w:rPr>
        <w:br/>
      </w:r>
    </w:p>
    <w:p w14:paraId="2AB5FD13" w14:textId="77777777" w:rsidR="001F14B5" w:rsidRPr="00D45A1F" w:rsidRDefault="001F14B5" w:rsidP="0B7486C9">
      <w:pPr>
        <w:rPr>
          <w:rFonts w:ascii="Arial" w:hAnsi="Arial" w:cs="Arial"/>
        </w:rPr>
      </w:pPr>
      <w:r w:rsidRPr="0B7486C9">
        <w:rPr>
          <w:rFonts w:ascii="Arial" w:hAnsi="Arial" w:cs="Arial"/>
        </w:rPr>
        <w:t xml:space="preserve">The following quality criteria are weighted in accordance with the importance and relevance attached to each one. </w:t>
      </w:r>
    </w:p>
    <w:p w14:paraId="22BA7934" w14:textId="2218EE6A" w:rsidR="001F14B5" w:rsidRPr="00D45A1F" w:rsidRDefault="001F14B5" w:rsidP="001F14B5">
      <w:pPr>
        <w:pStyle w:val="BodyText3"/>
        <w:numPr>
          <w:ilvl w:val="0"/>
          <w:numId w:val="30"/>
        </w:numPr>
        <w:spacing w:after="0"/>
        <w:rPr>
          <w:rFonts w:ascii="Arial" w:hAnsi="Arial" w:cs="Arial"/>
          <w:sz w:val="20"/>
          <w:szCs w:val="22"/>
        </w:rPr>
      </w:pPr>
      <w:bookmarkStart w:id="0" w:name="_Hlk138933881"/>
      <w:r w:rsidRPr="00D45A1F">
        <w:rPr>
          <w:rFonts w:ascii="Arial" w:hAnsi="Arial" w:cs="Arial"/>
          <w:sz w:val="20"/>
          <w:szCs w:val="22"/>
        </w:rPr>
        <w:t>Your proposed methodology and capacity</w:t>
      </w:r>
      <w:r w:rsidR="005225B6">
        <w:rPr>
          <w:rFonts w:ascii="Arial" w:hAnsi="Arial" w:cs="Arial"/>
          <w:sz w:val="20"/>
          <w:szCs w:val="22"/>
        </w:rPr>
        <w:t xml:space="preserve"> – 30%</w:t>
      </w:r>
    </w:p>
    <w:p w14:paraId="66C87550" w14:textId="1998D552" w:rsidR="001F14B5" w:rsidRPr="00D45A1F" w:rsidRDefault="001F14B5" w:rsidP="001F14B5">
      <w:pPr>
        <w:pStyle w:val="BodyText3"/>
        <w:numPr>
          <w:ilvl w:val="0"/>
          <w:numId w:val="30"/>
        </w:numPr>
        <w:spacing w:after="0"/>
        <w:rPr>
          <w:rFonts w:ascii="Arial" w:hAnsi="Arial" w:cs="Arial"/>
          <w:sz w:val="20"/>
          <w:szCs w:val="22"/>
        </w:rPr>
      </w:pPr>
      <w:r w:rsidRPr="00D45A1F">
        <w:rPr>
          <w:rFonts w:ascii="Arial" w:hAnsi="Arial" w:cs="Arial"/>
          <w:sz w:val="20"/>
          <w:szCs w:val="22"/>
        </w:rPr>
        <w:t>Your experience in the analysis of wildlife biota tissue</w:t>
      </w:r>
      <w:r w:rsidR="000C2FB6">
        <w:rPr>
          <w:rFonts w:ascii="Arial" w:hAnsi="Arial" w:cs="Arial"/>
          <w:sz w:val="20"/>
          <w:szCs w:val="22"/>
        </w:rPr>
        <w:t>, particularly of otters</w:t>
      </w:r>
      <w:r w:rsidR="005225B6">
        <w:rPr>
          <w:rFonts w:ascii="Arial" w:hAnsi="Arial" w:cs="Arial"/>
          <w:sz w:val="20"/>
          <w:szCs w:val="22"/>
        </w:rPr>
        <w:t xml:space="preserve"> – 40%</w:t>
      </w:r>
    </w:p>
    <w:p w14:paraId="33496B75" w14:textId="6D3070BF" w:rsidR="001F14B5" w:rsidRPr="00D45A1F" w:rsidRDefault="001F14B5" w:rsidP="001F14B5">
      <w:pPr>
        <w:pStyle w:val="BodyText3"/>
        <w:numPr>
          <w:ilvl w:val="0"/>
          <w:numId w:val="30"/>
        </w:numPr>
        <w:spacing w:after="0"/>
        <w:rPr>
          <w:rFonts w:ascii="Arial" w:hAnsi="Arial" w:cs="Arial"/>
          <w:sz w:val="20"/>
          <w:szCs w:val="22"/>
        </w:rPr>
      </w:pPr>
      <w:r w:rsidRPr="00D45A1F">
        <w:rPr>
          <w:rFonts w:ascii="Arial" w:hAnsi="Arial" w:cs="Arial"/>
          <w:spacing w:val="-3"/>
          <w:sz w:val="20"/>
          <w:szCs w:val="22"/>
        </w:rPr>
        <w:t>Your key personnel who will be directly involved with this contract</w:t>
      </w:r>
      <w:r w:rsidRPr="00D45A1F">
        <w:rPr>
          <w:rFonts w:ascii="Arial" w:hAnsi="Arial" w:cs="Arial"/>
          <w:b/>
          <w:spacing w:val="-3"/>
          <w:sz w:val="20"/>
          <w:szCs w:val="22"/>
        </w:rPr>
        <w:t xml:space="preserve"> </w:t>
      </w:r>
      <w:r w:rsidR="005225B6" w:rsidRPr="005225B6">
        <w:rPr>
          <w:rFonts w:ascii="Arial" w:hAnsi="Arial" w:cs="Arial"/>
          <w:bCs/>
          <w:spacing w:val="-3"/>
          <w:sz w:val="20"/>
          <w:szCs w:val="22"/>
        </w:rPr>
        <w:t xml:space="preserve">– </w:t>
      </w:r>
      <w:r w:rsidR="005225B6">
        <w:rPr>
          <w:rFonts w:ascii="Arial" w:hAnsi="Arial" w:cs="Arial"/>
          <w:bCs/>
          <w:spacing w:val="-3"/>
          <w:sz w:val="20"/>
          <w:szCs w:val="22"/>
        </w:rPr>
        <w:t>10</w:t>
      </w:r>
      <w:r w:rsidR="005225B6" w:rsidRPr="005225B6">
        <w:rPr>
          <w:rFonts w:ascii="Arial" w:hAnsi="Arial" w:cs="Arial"/>
          <w:bCs/>
          <w:spacing w:val="-3"/>
          <w:sz w:val="20"/>
          <w:szCs w:val="22"/>
        </w:rPr>
        <w:t>%</w:t>
      </w:r>
      <w:r w:rsidR="005225B6">
        <w:rPr>
          <w:rFonts w:ascii="Arial" w:hAnsi="Arial" w:cs="Arial"/>
          <w:b/>
          <w:spacing w:val="-3"/>
          <w:sz w:val="20"/>
          <w:szCs w:val="22"/>
        </w:rPr>
        <w:t xml:space="preserve"> </w:t>
      </w:r>
    </w:p>
    <w:p w14:paraId="22AC48D6" w14:textId="7662416D" w:rsidR="001F14B5" w:rsidRPr="00D45A1F" w:rsidRDefault="001F14B5" w:rsidP="001F14B5">
      <w:pPr>
        <w:pStyle w:val="BodyText3"/>
        <w:numPr>
          <w:ilvl w:val="0"/>
          <w:numId w:val="30"/>
        </w:numPr>
        <w:spacing w:after="0"/>
        <w:rPr>
          <w:rFonts w:ascii="Arial" w:hAnsi="Arial" w:cs="Arial"/>
          <w:sz w:val="20"/>
          <w:szCs w:val="20"/>
        </w:rPr>
      </w:pPr>
      <w:r w:rsidRPr="00D45A1F">
        <w:rPr>
          <w:rFonts w:ascii="Arial" w:hAnsi="Arial" w:cs="Arial"/>
          <w:sz w:val="20"/>
          <w:szCs w:val="20"/>
        </w:rPr>
        <w:t>Your measurement of success in each of the deliverables</w:t>
      </w:r>
      <w:r w:rsidR="005225B6">
        <w:rPr>
          <w:rFonts w:ascii="Arial" w:hAnsi="Arial" w:cs="Arial"/>
          <w:sz w:val="20"/>
          <w:szCs w:val="20"/>
        </w:rPr>
        <w:t xml:space="preserve"> – 20%</w:t>
      </w:r>
    </w:p>
    <w:bookmarkEnd w:id="0"/>
    <w:p w14:paraId="1BF49C6D" w14:textId="77777777" w:rsidR="009F257C" w:rsidRPr="0093723A" w:rsidRDefault="009F257C" w:rsidP="00E65F5D">
      <w:pPr>
        <w:rPr>
          <w:rFonts w:ascii="Arial" w:hAnsi="Arial" w:cs="Arial"/>
          <w:szCs w:val="22"/>
        </w:rPr>
      </w:pPr>
    </w:p>
    <w:p w14:paraId="1BF49C7A"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1BF49C7B"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BF49C7F"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F49C7C"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1BF49C7D"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F49C7E"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1BF49C82"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49C8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49C8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1BF49C85"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49C8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49C8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1BF49C88"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49C8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49C8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1BF49C8B"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49C8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49C8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1BF49C8E"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49C8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49C8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1BF49C91"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49C8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49C9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1BF49C92" w14:textId="77777777" w:rsidR="00734DA1" w:rsidRDefault="00734DA1" w:rsidP="00E65F5D">
      <w:pPr>
        <w:pStyle w:val="BodyText"/>
        <w:spacing w:after="0"/>
        <w:rPr>
          <w:rFonts w:ascii="Arial" w:hAnsi="Arial" w:cs="Arial"/>
          <w:b/>
          <w:color w:val="FF0000"/>
          <w:sz w:val="22"/>
          <w:szCs w:val="22"/>
        </w:rPr>
      </w:pPr>
    </w:p>
    <w:p w14:paraId="1BF49C94" w14:textId="77777777" w:rsidR="003A6912" w:rsidRDefault="003A6912" w:rsidP="00E65F5D">
      <w:pPr>
        <w:pStyle w:val="BodyText"/>
        <w:spacing w:after="0"/>
        <w:rPr>
          <w:rFonts w:ascii="Arial" w:hAnsi="Arial" w:cs="Arial"/>
          <w:b/>
          <w:sz w:val="22"/>
          <w:szCs w:val="22"/>
          <w:u w:val="single"/>
        </w:rPr>
      </w:pPr>
    </w:p>
    <w:p w14:paraId="1BF49C95"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1BF49C96" w14:textId="77777777" w:rsidR="000D2F4D" w:rsidRPr="0093723A" w:rsidRDefault="000D2F4D" w:rsidP="000D2F4D">
      <w:pPr>
        <w:ind w:right="-1"/>
        <w:jc w:val="both"/>
        <w:rPr>
          <w:rFonts w:ascii="Arial" w:hAnsi="Arial" w:cs="Arial"/>
          <w:b/>
          <w:szCs w:val="22"/>
          <w:u w:val="single"/>
        </w:rPr>
      </w:pPr>
    </w:p>
    <w:p w14:paraId="1BF49C97"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1BF49C98" w14:textId="77777777" w:rsidR="000D2F4D" w:rsidRPr="0093723A" w:rsidRDefault="000D2F4D" w:rsidP="000D2F4D">
      <w:pPr>
        <w:ind w:right="-1"/>
        <w:jc w:val="both"/>
        <w:rPr>
          <w:rFonts w:ascii="Arial" w:hAnsi="Arial" w:cs="Arial"/>
          <w:szCs w:val="22"/>
        </w:rPr>
      </w:pPr>
    </w:p>
    <w:p w14:paraId="1BF49C99" w14:textId="77777777" w:rsidR="000D2F4D" w:rsidRPr="0093723A" w:rsidRDefault="000D2F4D" w:rsidP="000D2F4D">
      <w:pPr>
        <w:jc w:val="both"/>
        <w:rPr>
          <w:rFonts w:ascii="Arial" w:hAnsi="Arial" w:cs="Arial"/>
          <w:b/>
          <w:szCs w:val="22"/>
        </w:rPr>
      </w:pPr>
      <w:r w:rsidRPr="0093723A">
        <w:rPr>
          <w:rFonts w:ascii="Arial" w:hAnsi="Arial" w:cs="Arial"/>
          <w:b/>
          <w:szCs w:val="22"/>
        </w:rPr>
        <w:lastRenderedPageBreak/>
        <w:t>Please note, the following information requested must be provided. Incomplete tender submissions may be discounted.</w:t>
      </w:r>
    </w:p>
    <w:p w14:paraId="1BF49C9A" w14:textId="77777777" w:rsidR="000D2F4D" w:rsidRPr="0093723A" w:rsidRDefault="000D2F4D" w:rsidP="000D2F4D">
      <w:pPr>
        <w:jc w:val="both"/>
        <w:rPr>
          <w:rFonts w:ascii="Arial" w:hAnsi="Arial" w:cs="Arial"/>
          <w:szCs w:val="22"/>
        </w:rPr>
      </w:pPr>
    </w:p>
    <w:p w14:paraId="1BF49C9B"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1BF49C9C" w14:textId="77777777"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1BF49C9D"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1BF49C9E" w14:textId="712AE883" w:rsidR="000D2F4D"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6E4B5DD6" w14:textId="77777777" w:rsidR="001F14B5" w:rsidRPr="00D45A1F" w:rsidRDefault="001F14B5" w:rsidP="001F14B5">
      <w:pPr>
        <w:pStyle w:val="BodyText3"/>
        <w:numPr>
          <w:ilvl w:val="0"/>
          <w:numId w:val="7"/>
        </w:numPr>
        <w:spacing w:after="0"/>
        <w:rPr>
          <w:rFonts w:ascii="Arial" w:hAnsi="Arial" w:cs="Arial"/>
          <w:sz w:val="20"/>
          <w:szCs w:val="22"/>
        </w:rPr>
      </w:pPr>
      <w:r w:rsidRPr="00D45A1F">
        <w:rPr>
          <w:rFonts w:ascii="Arial" w:hAnsi="Arial" w:cs="Arial"/>
          <w:sz w:val="20"/>
          <w:szCs w:val="22"/>
        </w:rPr>
        <w:t>details of the proposed methodology and your capacity (number of samples that can be analysed</w:t>
      </w:r>
      <w:proofErr w:type="gramStart"/>
      <w:r w:rsidRPr="00D45A1F">
        <w:rPr>
          <w:rFonts w:ascii="Arial" w:hAnsi="Arial" w:cs="Arial"/>
          <w:sz w:val="20"/>
          <w:szCs w:val="22"/>
        </w:rPr>
        <w:t>);</w:t>
      </w:r>
      <w:proofErr w:type="gramEnd"/>
    </w:p>
    <w:p w14:paraId="5C5BC032" w14:textId="77777777" w:rsidR="001F14B5" w:rsidRPr="00D45A1F" w:rsidRDefault="001F14B5" w:rsidP="001F14B5">
      <w:pPr>
        <w:pStyle w:val="BodyText"/>
        <w:numPr>
          <w:ilvl w:val="0"/>
          <w:numId w:val="7"/>
        </w:numPr>
        <w:spacing w:after="0"/>
        <w:rPr>
          <w:rFonts w:ascii="Arial" w:hAnsi="Arial" w:cs="Arial"/>
          <w:szCs w:val="22"/>
        </w:rPr>
      </w:pPr>
      <w:r w:rsidRPr="00D45A1F">
        <w:rPr>
          <w:rFonts w:ascii="Arial" w:hAnsi="Arial" w:cs="Arial"/>
          <w:szCs w:val="22"/>
        </w:rPr>
        <w:t xml:space="preserve">details of the personnel you are proposing to carry out the service, including CVs of your key </w:t>
      </w:r>
      <w:proofErr w:type="gramStart"/>
      <w:r w:rsidRPr="00D45A1F">
        <w:rPr>
          <w:rFonts w:ascii="Arial" w:hAnsi="Arial" w:cs="Arial"/>
          <w:szCs w:val="22"/>
        </w:rPr>
        <w:t>personnel;</w:t>
      </w:r>
      <w:proofErr w:type="gramEnd"/>
      <w:r w:rsidRPr="00D45A1F">
        <w:rPr>
          <w:rFonts w:ascii="Arial" w:hAnsi="Arial" w:cs="Arial"/>
          <w:szCs w:val="22"/>
        </w:rPr>
        <w:t xml:space="preserve"> </w:t>
      </w:r>
    </w:p>
    <w:p w14:paraId="46E915E8" w14:textId="77777777" w:rsidR="001F14B5" w:rsidRPr="00D45A1F" w:rsidRDefault="001F14B5" w:rsidP="001F14B5">
      <w:pPr>
        <w:pStyle w:val="BodyText"/>
        <w:numPr>
          <w:ilvl w:val="0"/>
          <w:numId w:val="7"/>
        </w:numPr>
        <w:spacing w:after="0"/>
        <w:rPr>
          <w:rFonts w:ascii="Arial" w:hAnsi="Arial" w:cs="Arial"/>
          <w:szCs w:val="22"/>
        </w:rPr>
      </w:pPr>
      <w:r w:rsidRPr="00D45A1F">
        <w:rPr>
          <w:rFonts w:ascii="Arial" w:hAnsi="Arial" w:cs="Arial"/>
          <w:szCs w:val="22"/>
        </w:rPr>
        <w:t xml:space="preserve">details of how you propose to maintain continuity of </w:t>
      </w:r>
      <w:proofErr w:type="gramStart"/>
      <w:r w:rsidRPr="00D45A1F">
        <w:rPr>
          <w:rFonts w:ascii="Arial" w:hAnsi="Arial" w:cs="Arial"/>
          <w:szCs w:val="22"/>
        </w:rPr>
        <w:t>personnel;</w:t>
      </w:r>
      <w:proofErr w:type="gramEnd"/>
      <w:r w:rsidRPr="00D45A1F">
        <w:rPr>
          <w:rFonts w:ascii="Arial" w:hAnsi="Arial" w:cs="Arial"/>
          <w:szCs w:val="22"/>
        </w:rPr>
        <w:t xml:space="preserve"> </w:t>
      </w:r>
    </w:p>
    <w:p w14:paraId="76FA33A7" w14:textId="77777777" w:rsidR="001F14B5" w:rsidRPr="00D45A1F" w:rsidRDefault="001F14B5" w:rsidP="001F14B5">
      <w:pPr>
        <w:pStyle w:val="BodyText3"/>
        <w:numPr>
          <w:ilvl w:val="0"/>
          <w:numId w:val="7"/>
        </w:numPr>
        <w:spacing w:after="0"/>
        <w:rPr>
          <w:rFonts w:ascii="Arial" w:hAnsi="Arial" w:cs="Arial"/>
          <w:sz w:val="20"/>
          <w:szCs w:val="22"/>
        </w:rPr>
      </w:pPr>
      <w:r w:rsidRPr="00D45A1F">
        <w:rPr>
          <w:rFonts w:ascii="Arial" w:hAnsi="Arial" w:cs="Arial"/>
          <w:sz w:val="20"/>
          <w:szCs w:val="22"/>
        </w:rPr>
        <w:t xml:space="preserve">details of how you measure your success in each of the </w:t>
      </w:r>
      <w:proofErr w:type="gramStart"/>
      <w:r w:rsidRPr="00D45A1F">
        <w:rPr>
          <w:rFonts w:ascii="Arial" w:hAnsi="Arial" w:cs="Arial"/>
          <w:sz w:val="20"/>
          <w:szCs w:val="22"/>
        </w:rPr>
        <w:t>deliverables;</w:t>
      </w:r>
      <w:proofErr w:type="gramEnd"/>
    </w:p>
    <w:p w14:paraId="1626EC7E" w14:textId="0C0CA92B" w:rsidR="001F14B5" w:rsidRPr="001F14B5" w:rsidRDefault="001F14B5" w:rsidP="001F14B5">
      <w:pPr>
        <w:numPr>
          <w:ilvl w:val="0"/>
          <w:numId w:val="7"/>
        </w:numPr>
        <w:rPr>
          <w:rFonts w:ascii="Arial" w:hAnsi="Arial" w:cs="Arial"/>
          <w:szCs w:val="22"/>
        </w:rPr>
      </w:pPr>
      <w:r w:rsidRPr="00D45A1F">
        <w:rPr>
          <w:rFonts w:ascii="Arial" w:hAnsi="Arial" w:cs="Arial"/>
          <w:szCs w:val="22"/>
        </w:rPr>
        <w:t>details of your experience in the analysis of wildlife biota tissue, particularly if relating to otters</w:t>
      </w:r>
    </w:p>
    <w:p w14:paraId="1BF49C9F" w14:textId="77777777" w:rsidR="000D2F4D" w:rsidRPr="0093723A" w:rsidRDefault="000D2F4D" w:rsidP="000D2F4D">
      <w:pPr>
        <w:pStyle w:val="BodyText"/>
        <w:spacing w:after="0"/>
        <w:ind w:left="720"/>
        <w:rPr>
          <w:rFonts w:ascii="Arial" w:hAnsi="Arial" w:cs="Arial"/>
          <w:szCs w:val="22"/>
        </w:rPr>
      </w:pPr>
    </w:p>
    <w:p w14:paraId="1BF49CA8" w14:textId="77777777" w:rsidR="003A6912" w:rsidRDefault="003A6912" w:rsidP="00E65F5D">
      <w:pPr>
        <w:pStyle w:val="BodyText"/>
        <w:spacing w:after="0"/>
        <w:rPr>
          <w:rFonts w:ascii="Arial" w:hAnsi="Arial" w:cs="Arial"/>
          <w:b/>
          <w:sz w:val="22"/>
          <w:szCs w:val="22"/>
          <w:u w:val="single"/>
        </w:rPr>
      </w:pPr>
    </w:p>
    <w:p w14:paraId="1BF49CA9"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1BF49CAA" w14:textId="77777777" w:rsidR="003C74EF" w:rsidRPr="0093723A" w:rsidRDefault="003C74EF" w:rsidP="003C74EF">
      <w:pPr>
        <w:pStyle w:val="BodyText"/>
        <w:spacing w:after="0"/>
        <w:rPr>
          <w:rFonts w:ascii="Arial" w:hAnsi="Arial" w:cs="Arial"/>
          <w:b/>
          <w:szCs w:val="22"/>
          <w:u w:val="single"/>
        </w:rPr>
      </w:pPr>
    </w:p>
    <w:p w14:paraId="1BF49CAC" w14:textId="77777777" w:rsidR="006739AF" w:rsidRPr="0093723A" w:rsidRDefault="006739AF" w:rsidP="00E65F5D">
      <w:pPr>
        <w:pStyle w:val="Heading1"/>
        <w:numPr>
          <w:ilvl w:val="0"/>
          <w:numId w:val="0"/>
        </w:numPr>
        <w:rPr>
          <w:rFonts w:cs="Arial"/>
          <w:sz w:val="20"/>
          <w:szCs w:val="22"/>
        </w:rPr>
      </w:pPr>
    </w:p>
    <w:p w14:paraId="1BF49CAD"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1BF49CAE" w14:textId="77777777" w:rsidR="003C74EF" w:rsidRPr="0093723A" w:rsidRDefault="003C74EF" w:rsidP="00E65F5D">
      <w:pPr>
        <w:pStyle w:val="BodyText"/>
        <w:spacing w:after="0"/>
        <w:rPr>
          <w:rFonts w:ascii="Arial" w:hAnsi="Arial" w:cs="Arial"/>
          <w:b/>
          <w:szCs w:val="22"/>
          <w:u w:val="single"/>
        </w:rPr>
      </w:pPr>
    </w:p>
    <w:p w14:paraId="1BF49CAF" w14:textId="77777777" w:rsidR="00E65F5D" w:rsidRPr="0093723A" w:rsidRDefault="00E65F5D" w:rsidP="00E65F5D">
      <w:pPr>
        <w:spacing w:line="276" w:lineRule="auto"/>
        <w:ind w:left="720"/>
        <w:rPr>
          <w:rFonts w:ascii="Arial" w:hAnsi="Arial" w:cs="Arial"/>
          <w:szCs w:val="22"/>
        </w:rPr>
      </w:pPr>
    </w:p>
    <w:p w14:paraId="1BF49CB0" w14:textId="77777777"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14:paraId="1BF49CB1" w14:textId="77777777" w:rsidR="00C24614" w:rsidRPr="0093723A" w:rsidRDefault="00C24614" w:rsidP="00E65F5D">
      <w:pPr>
        <w:ind w:left="720"/>
        <w:rPr>
          <w:rFonts w:ascii="Arial" w:hAnsi="Arial" w:cs="Arial"/>
          <w:color w:val="FF0000"/>
          <w:szCs w:val="22"/>
        </w:rPr>
      </w:pPr>
    </w:p>
    <w:p w14:paraId="75F020DC" w14:textId="77777777" w:rsidR="001F14B5" w:rsidRPr="00D45A1F" w:rsidRDefault="001F14B5" w:rsidP="001F14B5">
      <w:pPr>
        <w:rPr>
          <w:rFonts w:ascii="Arial" w:hAnsi="Arial" w:cs="Arial"/>
        </w:rPr>
      </w:pPr>
      <w:r w:rsidRPr="00D45A1F">
        <w:rPr>
          <w:rFonts w:ascii="Arial" w:hAnsi="Arial" w:cs="Arial"/>
        </w:rPr>
        <w:t>The H4 indicator on ‘the exposure and adverse effects of chemicals on wildlife in the environment’ is one of a suite of indicators created to help measure progress against commitments in the 25-Year Environment Plan (25-YEP)</w:t>
      </w:r>
      <w:r w:rsidRPr="00D45A1F">
        <w:rPr>
          <w:rStyle w:val="FootnoteReference"/>
          <w:rFonts w:ascii="Arial" w:hAnsi="Arial" w:cs="Arial"/>
        </w:rPr>
        <w:footnoteReference w:id="2"/>
      </w:r>
      <w:r w:rsidRPr="00D45A1F">
        <w:rPr>
          <w:rFonts w:ascii="Arial" w:hAnsi="Arial" w:cs="Arial"/>
        </w:rPr>
        <w:t>. It contributes to assessing whether the UK Government is managing exposure to chemicals and is published as part of the 25-YEP Outcome Indicator Framework</w:t>
      </w:r>
      <w:r w:rsidRPr="00D45A1F">
        <w:rPr>
          <w:rStyle w:val="FootnoteReference"/>
          <w:rFonts w:ascii="Arial" w:hAnsi="Arial" w:cs="Arial"/>
        </w:rPr>
        <w:footnoteReference w:id="3"/>
      </w:r>
      <w:r w:rsidRPr="00D45A1F">
        <w:rPr>
          <w:rFonts w:ascii="Arial" w:hAnsi="Arial" w:cs="Arial"/>
        </w:rPr>
        <w:t>.</w:t>
      </w:r>
    </w:p>
    <w:p w14:paraId="18299D4C" w14:textId="77777777" w:rsidR="001F14B5" w:rsidRPr="00D45A1F" w:rsidRDefault="001F14B5" w:rsidP="001F14B5">
      <w:pPr>
        <w:rPr>
          <w:rFonts w:ascii="Arial" w:hAnsi="Arial" w:cs="Arial"/>
        </w:rPr>
      </w:pPr>
    </w:p>
    <w:p w14:paraId="0F8437EA" w14:textId="77777777" w:rsidR="001F14B5" w:rsidRPr="00D45A1F" w:rsidRDefault="001F14B5" w:rsidP="001F14B5">
      <w:pPr>
        <w:rPr>
          <w:rFonts w:ascii="Arial" w:hAnsi="Arial" w:cs="Arial"/>
        </w:rPr>
      </w:pPr>
      <w:r w:rsidRPr="00D45A1F">
        <w:rPr>
          <w:rFonts w:ascii="Arial" w:hAnsi="Arial" w:cs="Arial"/>
        </w:rPr>
        <w:t>An interim version of the indicator has been published</w:t>
      </w:r>
      <w:r w:rsidRPr="00D45A1F">
        <w:rPr>
          <w:rStyle w:val="FootnoteReference"/>
          <w:rFonts w:ascii="Arial" w:hAnsi="Arial" w:cs="Arial"/>
        </w:rPr>
        <w:footnoteReference w:id="4"/>
      </w:r>
      <w:r w:rsidRPr="00D45A1F">
        <w:rPr>
          <w:rFonts w:ascii="Arial" w:hAnsi="Arial" w:cs="Arial"/>
        </w:rPr>
        <w:t xml:space="preserve">, but there are currently evidence gaps in the exposure information. We need to improve our baseline understanding of exposure, ensure we have the right data to report change over time and have good coverage across terrestrial, freshwater and marine compartments. </w:t>
      </w:r>
    </w:p>
    <w:p w14:paraId="5E61D489" w14:textId="77777777" w:rsidR="001F14B5" w:rsidRPr="00D45A1F" w:rsidRDefault="001F14B5" w:rsidP="001F14B5">
      <w:pPr>
        <w:rPr>
          <w:rFonts w:ascii="Arial" w:hAnsi="Arial" w:cs="Arial"/>
        </w:rPr>
      </w:pPr>
    </w:p>
    <w:p w14:paraId="6A238560" w14:textId="40B8A70F" w:rsidR="001F14B5" w:rsidRPr="00D45A1F" w:rsidRDefault="001F14B5" w:rsidP="001F14B5">
      <w:pPr>
        <w:rPr>
          <w:rFonts w:ascii="Arial" w:hAnsi="Arial" w:cs="Arial"/>
        </w:rPr>
      </w:pPr>
      <w:r w:rsidRPr="00D45A1F">
        <w:rPr>
          <w:rFonts w:ascii="Arial" w:hAnsi="Arial" w:cs="Arial"/>
        </w:rPr>
        <w:t xml:space="preserve">This work aims to address those gaps by analysing available samples of top predators so that we can </w:t>
      </w:r>
      <w:r>
        <w:rPr>
          <w:rFonts w:ascii="Arial" w:hAnsi="Arial" w:cs="Arial"/>
        </w:rPr>
        <w:t>build on the</w:t>
      </w:r>
      <w:r w:rsidRPr="00D45A1F">
        <w:rPr>
          <w:rFonts w:ascii="Arial" w:hAnsi="Arial" w:cs="Arial"/>
        </w:rPr>
        <w:t xml:space="preserve"> baseline and report trend information. The data will enable us to report a more</w:t>
      </w:r>
      <w:r w:rsidR="005225B6">
        <w:rPr>
          <w:rFonts w:ascii="Arial" w:hAnsi="Arial" w:cs="Arial"/>
        </w:rPr>
        <w:t xml:space="preserve"> </w:t>
      </w:r>
      <w:r w:rsidRPr="00D45A1F">
        <w:rPr>
          <w:rFonts w:ascii="Arial" w:hAnsi="Arial" w:cs="Arial"/>
        </w:rPr>
        <w:t>robust indicator under the 25-YEP and improve our knowledge of chemicals exposure through stronger monitoring data.</w:t>
      </w:r>
    </w:p>
    <w:p w14:paraId="6FC0AC82" w14:textId="77777777" w:rsidR="001F14B5" w:rsidRPr="00D45A1F" w:rsidRDefault="001F14B5" w:rsidP="001F14B5">
      <w:pPr>
        <w:rPr>
          <w:rFonts w:ascii="Arial" w:hAnsi="Arial" w:cs="Arial"/>
        </w:rPr>
      </w:pPr>
    </w:p>
    <w:p w14:paraId="4DA6E200" w14:textId="0A28C40E" w:rsidR="001F14B5" w:rsidRDefault="001F14B5" w:rsidP="001F14B5">
      <w:pPr>
        <w:rPr>
          <w:rFonts w:ascii="Arial" w:hAnsi="Arial" w:cs="Arial"/>
        </w:rPr>
      </w:pPr>
      <w:r w:rsidRPr="1C29F17A">
        <w:rPr>
          <w:rFonts w:ascii="Arial" w:hAnsi="Arial" w:cs="Arial"/>
        </w:rPr>
        <w:t xml:space="preserve">This work specifically relates to the laboratory analysis of otters from the </w:t>
      </w:r>
      <w:hyperlink r:id="rId21">
        <w:r w:rsidRPr="1C29F17A">
          <w:rPr>
            <w:rStyle w:val="Hyperlink"/>
            <w:rFonts w:ascii="Arial" w:hAnsi="Arial" w:cs="Arial"/>
            <w:color w:val="000000" w:themeColor="text1"/>
          </w:rPr>
          <w:t>CUOP</w:t>
        </w:r>
      </w:hyperlink>
      <w:r w:rsidR="00734906">
        <w:rPr>
          <w:rStyle w:val="Hyperlink"/>
          <w:rFonts w:ascii="Arial" w:hAnsi="Arial" w:cs="Arial"/>
          <w:color w:val="000000" w:themeColor="text1"/>
        </w:rPr>
        <w:t xml:space="preserve"> </w:t>
      </w:r>
      <w:r w:rsidRPr="1C29F17A">
        <w:rPr>
          <w:rFonts w:ascii="Arial" w:hAnsi="Arial" w:cs="Arial"/>
        </w:rPr>
        <w:t xml:space="preserve">for polychlorinated biphenyls (PCBs) and polybrominated diphenyl ethers (PBDEs). The results will be used beyond this work to improve the reporting for this freshwater top predator under the H4 indicator and could be used to support other areas of work. </w:t>
      </w:r>
    </w:p>
    <w:p w14:paraId="5AD869DB" w14:textId="40C8E238" w:rsidR="00795F9E" w:rsidRDefault="00795F9E" w:rsidP="001F14B5">
      <w:pPr>
        <w:rPr>
          <w:rFonts w:ascii="Arial" w:hAnsi="Arial" w:cs="Arial"/>
        </w:rPr>
      </w:pPr>
    </w:p>
    <w:p w14:paraId="759B5EA0" w14:textId="53309EBF" w:rsidR="00795F9E" w:rsidRPr="00D45A1F" w:rsidRDefault="00795F9E" w:rsidP="001F14B5">
      <w:pPr>
        <w:rPr>
          <w:rFonts w:ascii="Arial" w:hAnsi="Arial" w:cs="Arial"/>
        </w:rPr>
      </w:pPr>
      <w:r w:rsidRPr="00795F9E">
        <w:rPr>
          <w:rFonts w:ascii="Arial" w:hAnsi="Arial" w:cs="Arial"/>
        </w:rPr>
        <w:t>The project is to be managed and assured from within the EA Chemicals Programme. The technical lead, Emmelianna Kumar, sits within the Chemicals Surveillance and Emerging Risks Team. This group uses data and information to present chemicals evidence to inform and support decisions around chemicals management. The Project Manager, Jo Parry, sits within the Chemicals Programme Delivery Team.</w:t>
      </w:r>
    </w:p>
    <w:p w14:paraId="1BF49CB6" w14:textId="77777777" w:rsidR="00C24614" w:rsidRPr="0093723A" w:rsidRDefault="00C24614" w:rsidP="00E65F5D">
      <w:pPr>
        <w:rPr>
          <w:rFonts w:ascii="Arial" w:hAnsi="Arial" w:cs="Arial"/>
          <w:sz w:val="18"/>
        </w:rPr>
      </w:pPr>
    </w:p>
    <w:p w14:paraId="1BF49CB7" w14:textId="77777777"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lastRenderedPageBreak/>
        <w:t>Specific Objectives/Deliverables</w:t>
      </w:r>
    </w:p>
    <w:p w14:paraId="1BF49CB8" w14:textId="22304812" w:rsidR="006739AF" w:rsidRDefault="006739AF" w:rsidP="00E65F5D">
      <w:pPr>
        <w:pStyle w:val="Heading1"/>
        <w:numPr>
          <w:ilvl w:val="0"/>
          <w:numId w:val="0"/>
        </w:numPr>
        <w:rPr>
          <w:rFonts w:cs="Arial"/>
          <w:sz w:val="20"/>
          <w:szCs w:val="22"/>
        </w:rPr>
      </w:pPr>
    </w:p>
    <w:p w14:paraId="3AFE6BF2" w14:textId="28CD384E" w:rsidR="001F14B5" w:rsidRDefault="001F14B5" w:rsidP="001F14B5">
      <w:pPr>
        <w:rPr>
          <w:rFonts w:ascii="Arial" w:hAnsi="Arial" w:cs="Arial"/>
        </w:rPr>
      </w:pPr>
      <w:r w:rsidRPr="001F14B5">
        <w:rPr>
          <w:rFonts w:ascii="Arial" w:hAnsi="Arial" w:cs="Arial"/>
        </w:rPr>
        <w:t>This work covers the chemical analysis of archived otter liver samples for PCB and PBDE</w:t>
      </w:r>
      <w:r w:rsidR="002763CC">
        <w:rPr>
          <w:rFonts w:ascii="Arial" w:hAnsi="Arial" w:cs="Arial"/>
        </w:rPr>
        <w:t xml:space="preserve"> suites</w:t>
      </w:r>
      <w:r w:rsidR="0088516D">
        <w:rPr>
          <w:rFonts w:ascii="Arial" w:hAnsi="Arial" w:cs="Arial"/>
        </w:rPr>
        <w:t xml:space="preserve"> as well as percentage lipid content measurements</w:t>
      </w:r>
      <w:r w:rsidRPr="001F14B5">
        <w:rPr>
          <w:rFonts w:ascii="Arial" w:hAnsi="Arial" w:cs="Arial"/>
        </w:rPr>
        <w:t>. Analysis of suites of these groups of compounds is needed. The supplier should provide a list of congeners for which it can routinely provide concentration data for each group. The below congeners are a minimum, but the supplier is very much encouraged to have more expansive suites to help inform the quantitative exposure of otters to these groups of contaminants.</w:t>
      </w:r>
    </w:p>
    <w:p w14:paraId="6AA9B136" w14:textId="0CBFF3F3" w:rsidR="001F14B5" w:rsidRPr="001F14B5" w:rsidRDefault="001F14B5" w:rsidP="001F14B5">
      <w:pPr>
        <w:rPr>
          <w:rFonts w:ascii="Arial" w:hAnsi="Arial" w:cs="Arial"/>
        </w:rPr>
      </w:pPr>
      <w:r w:rsidRPr="001F14B5">
        <w:rPr>
          <w:rFonts w:ascii="Arial" w:hAnsi="Arial" w:cs="Arial"/>
        </w:rPr>
        <w:t xml:space="preserve">   </w:t>
      </w:r>
    </w:p>
    <w:p w14:paraId="0B004547" w14:textId="77777777" w:rsidR="001F14B5" w:rsidRPr="001F14B5" w:rsidRDefault="001F14B5" w:rsidP="001F14B5">
      <w:pPr>
        <w:rPr>
          <w:rFonts w:ascii="Arial" w:hAnsi="Arial" w:cs="Arial"/>
        </w:rPr>
      </w:pPr>
      <w:r w:rsidRPr="001F14B5">
        <w:rPr>
          <w:rFonts w:ascii="Arial" w:hAnsi="Arial" w:cs="Arial"/>
        </w:rPr>
        <w:t>PCBs 28, 52, 101, 118, 138, 153, and 180</w:t>
      </w:r>
    </w:p>
    <w:p w14:paraId="246E7469" w14:textId="4D80055F" w:rsidR="001F14B5" w:rsidRDefault="001F14B5" w:rsidP="001F14B5">
      <w:pPr>
        <w:rPr>
          <w:rFonts w:ascii="Arial" w:hAnsi="Arial" w:cs="Arial"/>
        </w:rPr>
      </w:pPr>
      <w:r w:rsidRPr="001F14B5">
        <w:rPr>
          <w:rFonts w:ascii="Arial" w:hAnsi="Arial" w:cs="Arial"/>
        </w:rPr>
        <w:t>PBDEs 28, 47, 66, 85, 99, 100, 153, and 154</w:t>
      </w:r>
    </w:p>
    <w:p w14:paraId="435ADAEA" w14:textId="77777777" w:rsidR="001F14B5" w:rsidRPr="001F14B5" w:rsidRDefault="001F14B5" w:rsidP="001F14B5">
      <w:pPr>
        <w:rPr>
          <w:rFonts w:ascii="Arial" w:hAnsi="Arial" w:cs="Arial"/>
        </w:rPr>
      </w:pPr>
    </w:p>
    <w:p w14:paraId="3C749BCA" w14:textId="7FE454DB" w:rsidR="001F14B5" w:rsidRDefault="001F14B5" w:rsidP="001F14B5">
      <w:pPr>
        <w:rPr>
          <w:rFonts w:ascii="Arial" w:hAnsi="Arial" w:cs="Arial"/>
        </w:rPr>
      </w:pPr>
      <w:r w:rsidRPr="1C29F17A">
        <w:rPr>
          <w:rFonts w:ascii="Arial" w:hAnsi="Arial" w:cs="Arial"/>
        </w:rPr>
        <w:t xml:space="preserve">Lipid content should also be assessed </w:t>
      </w:r>
      <w:r w:rsidR="247E3C0F" w:rsidRPr="1C29F17A">
        <w:rPr>
          <w:rFonts w:ascii="Arial" w:hAnsi="Arial" w:cs="Arial"/>
        </w:rPr>
        <w:t>and</w:t>
      </w:r>
      <w:r w:rsidRPr="1C29F17A">
        <w:rPr>
          <w:rFonts w:ascii="Arial" w:hAnsi="Arial" w:cs="Arial"/>
        </w:rPr>
        <w:t xml:space="preserve"> both wet weight and lipid weight concentrations </w:t>
      </w:r>
      <w:r w:rsidR="4F43BC97" w:rsidRPr="1C29F17A">
        <w:rPr>
          <w:rFonts w:ascii="Arial" w:hAnsi="Arial" w:cs="Arial"/>
        </w:rPr>
        <w:t>should be provided</w:t>
      </w:r>
      <w:r w:rsidRPr="1C29F17A">
        <w:rPr>
          <w:rFonts w:ascii="Arial" w:hAnsi="Arial" w:cs="Arial"/>
        </w:rPr>
        <w:t>.</w:t>
      </w:r>
    </w:p>
    <w:p w14:paraId="317EFAB0" w14:textId="77777777" w:rsidR="001F14B5" w:rsidRPr="001F14B5" w:rsidRDefault="001F14B5" w:rsidP="001F14B5">
      <w:pPr>
        <w:rPr>
          <w:rFonts w:ascii="Arial" w:hAnsi="Arial" w:cs="Arial"/>
        </w:rPr>
      </w:pPr>
    </w:p>
    <w:p w14:paraId="60895E56" w14:textId="09A337EA" w:rsidR="001F14B5" w:rsidRDefault="0088516D" w:rsidP="001F14B5">
      <w:pPr>
        <w:rPr>
          <w:rFonts w:ascii="Arial" w:hAnsi="Arial" w:cs="Arial"/>
        </w:rPr>
      </w:pPr>
      <w:r w:rsidRPr="1C29F17A">
        <w:rPr>
          <w:rFonts w:ascii="Arial" w:hAnsi="Arial" w:cs="Arial"/>
        </w:rPr>
        <w:t xml:space="preserve">Otter samples will be provided by the </w:t>
      </w:r>
      <w:r w:rsidR="2C994A54" w:rsidRPr="1C29F17A">
        <w:rPr>
          <w:rFonts w:ascii="Arial" w:hAnsi="Arial" w:cs="Arial"/>
        </w:rPr>
        <w:t>CUOP</w:t>
      </w:r>
      <w:r w:rsidRPr="1C29F17A">
        <w:rPr>
          <w:rFonts w:ascii="Arial" w:hAnsi="Arial" w:cs="Arial"/>
        </w:rPr>
        <w:t xml:space="preserve">. </w:t>
      </w:r>
      <w:r w:rsidR="001F14B5" w:rsidRPr="1C29F17A">
        <w:rPr>
          <w:rFonts w:ascii="Arial" w:hAnsi="Arial" w:cs="Arial"/>
        </w:rPr>
        <w:t>The work will require initial liaison with the CUOP and the Environment Agency by a virtual start up meeting, followed by establishing any final details through email correspondence, to arrange the sending of appropriate samples to the contracted laboratory. CUOP will explore post-mortem data and geographical information prior to sample selection, to ensure suitable spatial spread, and an appropriate sex / age balance within the samples to be analysed. The CUOP will also cover the cost of delivery of samples to the laboratory.</w:t>
      </w:r>
    </w:p>
    <w:p w14:paraId="6C94BDEB" w14:textId="77777777" w:rsidR="001F14B5" w:rsidRPr="001F14B5" w:rsidRDefault="001F14B5" w:rsidP="001F14B5">
      <w:pPr>
        <w:rPr>
          <w:rFonts w:ascii="Arial" w:hAnsi="Arial" w:cs="Arial"/>
        </w:rPr>
      </w:pPr>
    </w:p>
    <w:p w14:paraId="69CC6C72" w14:textId="77777777" w:rsidR="00F37BDE" w:rsidRDefault="001F14B5" w:rsidP="001F14B5">
      <w:pPr>
        <w:rPr>
          <w:rFonts w:ascii="Arial" w:hAnsi="Arial" w:cs="Arial"/>
        </w:rPr>
      </w:pPr>
      <w:r w:rsidRPr="0B7486C9">
        <w:rPr>
          <w:rFonts w:ascii="Arial" w:hAnsi="Arial" w:cs="Arial"/>
        </w:rPr>
        <w:t>The intention of the indicator is to report on data for ca. 30 samples per year for the anticipated years of ca. 2015 to the most recent year available to help set a baseline, though this may vary slightly depending on availability for each year. It is anticipated that to help support this requirement and fill information gaps we need 3</w:t>
      </w:r>
      <w:r w:rsidR="372DCD19" w:rsidRPr="0B7486C9">
        <w:rPr>
          <w:rFonts w:ascii="Arial" w:hAnsi="Arial" w:cs="Arial"/>
        </w:rPr>
        <w:t>2</w:t>
      </w:r>
      <w:r w:rsidRPr="0B7486C9">
        <w:rPr>
          <w:rFonts w:ascii="Arial" w:hAnsi="Arial" w:cs="Arial"/>
        </w:rPr>
        <w:t xml:space="preserve"> samples to be analysed</w:t>
      </w:r>
      <w:r w:rsidR="00E97190">
        <w:rPr>
          <w:rFonts w:ascii="Arial" w:hAnsi="Arial" w:cs="Arial"/>
        </w:rPr>
        <w:t xml:space="preserve"> this year</w:t>
      </w:r>
      <w:r w:rsidRPr="0B7486C9">
        <w:rPr>
          <w:rFonts w:ascii="Arial" w:hAnsi="Arial" w:cs="Arial"/>
        </w:rPr>
        <w:t xml:space="preserve">. This is to provide a wide range of samples for selection and to avoid seasonal effects on results. </w:t>
      </w:r>
    </w:p>
    <w:p w14:paraId="78B5A262" w14:textId="77777777" w:rsidR="00F37BDE" w:rsidRDefault="00F37BDE" w:rsidP="001F14B5">
      <w:pPr>
        <w:rPr>
          <w:rFonts w:ascii="Arial" w:hAnsi="Arial" w:cs="Arial"/>
        </w:rPr>
      </w:pPr>
    </w:p>
    <w:p w14:paraId="1D862545" w14:textId="65345212" w:rsidR="00E97190" w:rsidRDefault="001F14B5" w:rsidP="00E97190">
      <w:pPr>
        <w:rPr>
          <w:rFonts w:ascii="Arial" w:hAnsi="Arial" w:cs="Arial"/>
        </w:rPr>
      </w:pPr>
      <w:r w:rsidRPr="0B7486C9">
        <w:rPr>
          <w:rFonts w:ascii="Arial" w:hAnsi="Arial" w:cs="Arial"/>
        </w:rPr>
        <w:t xml:space="preserve">Please note that for a subset of these samples, corresponding samples will also be separately analysed for a subset of PCBs and PBDEs at a different laboratory, as part of an interlaboratory comparison. </w:t>
      </w:r>
      <w:r w:rsidR="00F37BDE">
        <w:rPr>
          <w:rFonts w:ascii="Arial" w:hAnsi="Arial" w:cs="Arial"/>
        </w:rPr>
        <w:t>S</w:t>
      </w:r>
      <w:r w:rsidR="00E97190">
        <w:rPr>
          <w:rFonts w:ascii="Arial" w:hAnsi="Arial" w:cs="Arial"/>
        </w:rPr>
        <w:t xml:space="preserve">uppliers are free to choose their analytical method, but samples must be analysed in their own laboratory, by their own personnel, and using their own equipment. Subcontracting of the analysis is not allowed. </w:t>
      </w:r>
      <w:r w:rsidR="00E97190" w:rsidRPr="00A27FA5">
        <w:rPr>
          <w:rFonts w:ascii="Arial" w:hAnsi="Arial" w:cs="Arial"/>
        </w:rPr>
        <w:t>The samples must be analysed in duplicate by the complete method (sample preparation and measurement). Please submit the results as average values in ng/g with three significant digits. Please include</w:t>
      </w:r>
      <w:r w:rsidR="00F37BDE">
        <w:rPr>
          <w:rFonts w:ascii="Arial" w:hAnsi="Arial" w:cs="Arial"/>
        </w:rPr>
        <w:t xml:space="preserve"> d</w:t>
      </w:r>
      <w:r w:rsidR="00E97190" w:rsidRPr="00A27FA5">
        <w:rPr>
          <w:rFonts w:ascii="Arial" w:hAnsi="Arial" w:cs="Arial"/>
        </w:rPr>
        <w:t>ate of receipt and analysis, sample description, compound LOD, recovery data, compounds concentration (wet weight), compounds concentration (lipid weight), congener sums, deviations/additions or exclusions to the method.</w:t>
      </w:r>
      <w:r w:rsidR="00F37BDE">
        <w:rPr>
          <w:rFonts w:ascii="Arial" w:hAnsi="Arial" w:cs="Arial"/>
        </w:rPr>
        <w:t xml:space="preserve"> </w:t>
      </w:r>
      <w:r w:rsidR="00E97190" w:rsidRPr="00A27FA5">
        <w:rPr>
          <w:rFonts w:ascii="Arial" w:hAnsi="Arial" w:cs="Arial"/>
        </w:rPr>
        <w:t>Please supply any details that will help interpret whether any differences in results between laboratories can be accounted for.</w:t>
      </w:r>
    </w:p>
    <w:p w14:paraId="672E6CCF" w14:textId="77777777" w:rsidR="00E97190" w:rsidRDefault="00E97190" w:rsidP="001F14B5">
      <w:pPr>
        <w:rPr>
          <w:rFonts w:ascii="Arial" w:hAnsi="Arial" w:cs="Arial"/>
        </w:rPr>
      </w:pPr>
    </w:p>
    <w:p w14:paraId="35FD0657" w14:textId="77777777" w:rsidR="001F14B5" w:rsidRPr="001F14B5" w:rsidRDefault="001F14B5" w:rsidP="001F14B5">
      <w:pPr>
        <w:rPr>
          <w:rFonts w:ascii="Arial" w:hAnsi="Arial" w:cs="Arial"/>
        </w:rPr>
      </w:pPr>
    </w:p>
    <w:p w14:paraId="1F537BCF" w14:textId="77777777" w:rsidR="001F14B5" w:rsidRPr="001F14B5" w:rsidRDefault="001F14B5" w:rsidP="001F14B5">
      <w:pPr>
        <w:rPr>
          <w:rFonts w:ascii="Arial" w:hAnsi="Arial" w:cs="Arial"/>
        </w:rPr>
      </w:pPr>
      <w:r w:rsidRPr="001F14B5">
        <w:rPr>
          <w:rFonts w:ascii="Arial" w:hAnsi="Arial" w:cs="Arial"/>
        </w:rPr>
        <w:t>We would like information on the following to be included in any response to this request for quotation:</w:t>
      </w:r>
    </w:p>
    <w:p w14:paraId="60C17FBA" w14:textId="52A34C46" w:rsidR="001F14B5" w:rsidRPr="001F14B5" w:rsidRDefault="001F14B5" w:rsidP="001F14B5">
      <w:pPr>
        <w:pStyle w:val="ListParagraph"/>
        <w:numPr>
          <w:ilvl w:val="0"/>
          <w:numId w:val="43"/>
        </w:numPr>
        <w:rPr>
          <w:rFonts w:cs="Arial"/>
          <w:sz w:val="20"/>
          <w:szCs w:val="18"/>
        </w:rPr>
      </w:pPr>
      <w:r w:rsidRPr="001F14B5">
        <w:rPr>
          <w:rFonts w:cs="Arial"/>
          <w:sz w:val="20"/>
          <w:szCs w:val="18"/>
        </w:rPr>
        <w:t>The number of samples that could be covered by 14 February 2024</w:t>
      </w:r>
    </w:p>
    <w:p w14:paraId="7A4DE001" w14:textId="37F0A43F" w:rsidR="001F14B5" w:rsidRPr="001F14B5" w:rsidRDefault="001F14B5" w:rsidP="001F14B5">
      <w:pPr>
        <w:pStyle w:val="ListParagraph"/>
        <w:numPr>
          <w:ilvl w:val="0"/>
          <w:numId w:val="43"/>
        </w:numPr>
        <w:rPr>
          <w:rFonts w:cs="Arial"/>
          <w:sz w:val="20"/>
          <w:szCs w:val="18"/>
        </w:rPr>
      </w:pPr>
      <w:r w:rsidRPr="001F14B5">
        <w:rPr>
          <w:rFonts w:cs="Arial"/>
          <w:sz w:val="20"/>
          <w:szCs w:val="18"/>
        </w:rPr>
        <w:t>Whether the samples are run in batches and, if so, how many are included per batch?</w:t>
      </w:r>
    </w:p>
    <w:p w14:paraId="1897739D" w14:textId="138488A5" w:rsidR="001F14B5" w:rsidRPr="001F14B5" w:rsidRDefault="001F14B5" w:rsidP="001F14B5">
      <w:pPr>
        <w:pStyle w:val="ListParagraph"/>
        <w:numPr>
          <w:ilvl w:val="0"/>
          <w:numId w:val="43"/>
        </w:numPr>
        <w:rPr>
          <w:rFonts w:cs="Arial"/>
          <w:sz w:val="20"/>
          <w:szCs w:val="20"/>
        </w:rPr>
      </w:pPr>
      <w:r w:rsidRPr="0B7486C9">
        <w:rPr>
          <w:rFonts w:cs="Arial"/>
          <w:sz w:val="20"/>
          <w:szCs w:val="20"/>
        </w:rPr>
        <w:t>What the costs are per sample or batch depending on which is applicable. If batched, please quote for the 3</w:t>
      </w:r>
      <w:r w:rsidR="53182C2F" w:rsidRPr="0B7486C9">
        <w:rPr>
          <w:rFonts w:cs="Arial"/>
          <w:sz w:val="20"/>
          <w:szCs w:val="20"/>
        </w:rPr>
        <w:t>2</w:t>
      </w:r>
      <w:r w:rsidRPr="0B7486C9">
        <w:rPr>
          <w:rFonts w:cs="Arial"/>
          <w:sz w:val="20"/>
          <w:szCs w:val="20"/>
        </w:rPr>
        <w:t xml:space="preserve"> samples and additionally indicate what the cost would be if rounded up to cover full batches (if applicable).</w:t>
      </w:r>
    </w:p>
    <w:p w14:paraId="053AFB39" w14:textId="4C9E600B" w:rsidR="001F14B5" w:rsidRPr="001F14B5" w:rsidRDefault="001F14B5" w:rsidP="001F14B5">
      <w:pPr>
        <w:pStyle w:val="ListParagraph"/>
        <w:numPr>
          <w:ilvl w:val="0"/>
          <w:numId w:val="43"/>
        </w:numPr>
        <w:rPr>
          <w:rFonts w:cs="Arial"/>
          <w:sz w:val="20"/>
          <w:szCs w:val="18"/>
        </w:rPr>
      </w:pPr>
      <w:r w:rsidRPr="001F14B5">
        <w:rPr>
          <w:rFonts w:cs="Arial"/>
          <w:sz w:val="20"/>
          <w:szCs w:val="18"/>
        </w:rPr>
        <w:t>What the extra costs are around the management of this work and how this changes, if at all, based on number of samples processed.</w:t>
      </w:r>
    </w:p>
    <w:p w14:paraId="42C45B20" w14:textId="28E46DF8" w:rsidR="001F14B5" w:rsidRPr="001F14B5" w:rsidRDefault="001F14B5" w:rsidP="001F14B5">
      <w:pPr>
        <w:pStyle w:val="ListParagraph"/>
        <w:numPr>
          <w:ilvl w:val="0"/>
          <w:numId w:val="43"/>
        </w:numPr>
        <w:rPr>
          <w:rFonts w:cs="Arial"/>
          <w:sz w:val="20"/>
          <w:szCs w:val="18"/>
        </w:rPr>
      </w:pPr>
      <w:r w:rsidRPr="001F14B5">
        <w:rPr>
          <w:rFonts w:cs="Arial"/>
          <w:sz w:val="20"/>
          <w:szCs w:val="18"/>
        </w:rPr>
        <w:t>How the samples will be handled, stored and disposed.</w:t>
      </w:r>
    </w:p>
    <w:p w14:paraId="01E8B4EB" w14:textId="4A1C6E3A" w:rsidR="001F14B5" w:rsidRPr="001F14B5" w:rsidRDefault="001F14B5" w:rsidP="001F14B5">
      <w:pPr>
        <w:pStyle w:val="ListParagraph"/>
        <w:numPr>
          <w:ilvl w:val="0"/>
          <w:numId w:val="43"/>
        </w:numPr>
        <w:rPr>
          <w:rFonts w:cs="Arial"/>
          <w:sz w:val="20"/>
          <w:szCs w:val="18"/>
        </w:rPr>
      </w:pPr>
      <w:r w:rsidRPr="001F14B5">
        <w:rPr>
          <w:rFonts w:cs="Arial"/>
          <w:sz w:val="20"/>
          <w:szCs w:val="18"/>
        </w:rPr>
        <w:t>Lists of congeners to be included in each suite and method of analysis.</w:t>
      </w:r>
    </w:p>
    <w:p w14:paraId="65A529B1" w14:textId="77777777" w:rsidR="001F14B5" w:rsidRDefault="001F14B5" w:rsidP="001F14B5">
      <w:pPr>
        <w:rPr>
          <w:rFonts w:ascii="Arial" w:hAnsi="Arial" w:cs="Arial"/>
        </w:rPr>
      </w:pPr>
    </w:p>
    <w:p w14:paraId="4EA0A438" w14:textId="77777777" w:rsidR="00A27FA5" w:rsidRDefault="001F14B5" w:rsidP="00A27FA5">
      <w:pPr>
        <w:rPr>
          <w:rFonts w:ascii="Arial" w:hAnsi="Arial" w:cs="Arial"/>
        </w:rPr>
      </w:pPr>
      <w:r w:rsidRPr="001F14B5">
        <w:rPr>
          <w:rFonts w:ascii="Arial" w:hAnsi="Arial" w:cs="Arial"/>
        </w:rPr>
        <w:t xml:space="preserve">A decision on the final number of samples to be analysed will be made when the contract is let. </w:t>
      </w:r>
    </w:p>
    <w:p w14:paraId="4C95F731" w14:textId="77777777" w:rsidR="001F14B5" w:rsidRPr="001F14B5" w:rsidRDefault="001F14B5" w:rsidP="001F14B5">
      <w:pPr>
        <w:rPr>
          <w:rFonts w:ascii="Arial" w:hAnsi="Arial" w:cs="Arial"/>
        </w:rPr>
      </w:pPr>
    </w:p>
    <w:p w14:paraId="303594A8" w14:textId="46120AB5" w:rsidR="001F14B5" w:rsidRPr="001F14B5" w:rsidRDefault="001F14B5" w:rsidP="001F14B5">
      <w:pPr>
        <w:rPr>
          <w:rFonts w:ascii="Arial" w:hAnsi="Arial" w:cs="Arial"/>
        </w:rPr>
      </w:pPr>
      <w:r w:rsidRPr="001F14B5">
        <w:rPr>
          <w:rFonts w:ascii="Arial" w:hAnsi="Arial" w:cs="Arial"/>
        </w:rPr>
        <w:t>The supplier should quality assure any data analysis and provide updates to the Environment Agency and copy in the CUOP by the dates specified in Section 3. These updates should include a short record of progress and a</w:t>
      </w:r>
      <w:r w:rsidR="00626096">
        <w:rPr>
          <w:rFonts w:ascii="Arial" w:hAnsi="Arial" w:cs="Arial"/>
        </w:rPr>
        <w:t>n Excel</w:t>
      </w:r>
      <w:r w:rsidRPr="001F14B5">
        <w:rPr>
          <w:rFonts w:ascii="Arial" w:hAnsi="Arial" w:cs="Arial"/>
        </w:rPr>
        <w:t xml:space="preserve"> datasheet with the results specifying:</w:t>
      </w:r>
    </w:p>
    <w:p w14:paraId="1294B226" w14:textId="3659BF0E" w:rsidR="001F14B5" w:rsidRPr="001F14B5" w:rsidRDefault="001F14B5" w:rsidP="001F14B5">
      <w:pPr>
        <w:pStyle w:val="ListParagraph"/>
        <w:numPr>
          <w:ilvl w:val="0"/>
          <w:numId w:val="44"/>
        </w:numPr>
        <w:spacing w:line="240" w:lineRule="auto"/>
        <w:rPr>
          <w:rFonts w:cs="Arial"/>
          <w:sz w:val="20"/>
          <w:szCs w:val="18"/>
        </w:rPr>
      </w:pPr>
      <w:r w:rsidRPr="001F14B5">
        <w:rPr>
          <w:rFonts w:cs="Arial"/>
          <w:sz w:val="20"/>
          <w:szCs w:val="18"/>
        </w:rPr>
        <w:t>ID number for the otter</w:t>
      </w:r>
    </w:p>
    <w:p w14:paraId="517AE7DC" w14:textId="12BB67A3" w:rsidR="001F14B5" w:rsidRPr="001F14B5" w:rsidRDefault="001F14B5" w:rsidP="001F14B5">
      <w:pPr>
        <w:pStyle w:val="ListParagraph"/>
        <w:numPr>
          <w:ilvl w:val="0"/>
          <w:numId w:val="44"/>
        </w:numPr>
        <w:spacing w:line="240" w:lineRule="auto"/>
        <w:rPr>
          <w:rFonts w:cs="Arial"/>
          <w:sz w:val="20"/>
          <w:szCs w:val="18"/>
        </w:rPr>
      </w:pPr>
      <w:r w:rsidRPr="001F14B5">
        <w:rPr>
          <w:rFonts w:cs="Arial"/>
          <w:sz w:val="20"/>
          <w:szCs w:val="18"/>
        </w:rPr>
        <w:t xml:space="preserve">Resulting analytical concentrations (% lipid content, wet weight and lipid weight both as concentrations of individual congeners and as a sum of their corresponding chemical group as a total and possibly as a smaller subset of congeners depending on those covered) </w:t>
      </w:r>
    </w:p>
    <w:p w14:paraId="3A839CDA" w14:textId="77777777" w:rsidR="001F14B5" w:rsidRPr="001F14B5" w:rsidRDefault="001F14B5" w:rsidP="001F14B5">
      <w:pPr>
        <w:rPr>
          <w:rFonts w:ascii="Arial" w:hAnsi="Arial" w:cs="Arial"/>
        </w:rPr>
      </w:pPr>
    </w:p>
    <w:p w14:paraId="731DB437" w14:textId="54CABC4E" w:rsidR="001F14B5" w:rsidRDefault="001F14B5" w:rsidP="001F14B5">
      <w:pPr>
        <w:rPr>
          <w:rFonts w:ascii="Arial" w:hAnsi="Arial" w:cs="Arial"/>
        </w:rPr>
      </w:pPr>
      <w:r w:rsidRPr="000FBBD1">
        <w:rPr>
          <w:rFonts w:ascii="Arial" w:hAnsi="Arial" w:cs="Arial"/>
        </w:rPr>
        <w:t xml:space="preserve">The </w:t>
      </w:r>
      <w:proofErr w:type="gramStart"/>
      <w:r w:rsidRPr="000FBBD1">
        <w:rPr>
          <w:rFonts w:ascii="Arial" w:hAnsi="Arial" w:cs="Arial"/>
        </w:rPr>
        <w:t>final results</w:t>
      </w:r>
      <w:proofErr w:type="gramEnd"/>
      <w:r w:rsidRPr="000FBBD1">
        <w:rPr>
          <w:rFonts w:ascii="Arial" w:hAnsi="Arial" w:cs="Arial"/>
        </w:rPr>
        <w:t xml:space="preserve"> will be provided by the supplier laboratory by 14 February 2024, in Excel format</w:t>
      </w:r>
      <w:r w:rsidR="00F37BDE">
        <w:rPr>
          <w:rFonts w:ascii="Arial" w:hAnsi="Arial" w:cs="Arial"/>
        </w:rPr>
        <w:t>,</w:t>
      </w:r>
      <w:r w:rsidRPr="000FBBD1">
        <w:rPr>
          <w:rFonts w:ascii="Arial" w:hAnsi="Arial" w:cs="Arial"/>
        </w:rPr>
        <w:t xml:space="preserve"> and should be sent to the </w:t>
      </w:r>
      <w:r w:rsidR="0052345B">
        <w:rPr>
          <w:rFonts w:ascii="Arial" w:hAnsi="Arial" w:cs="Arial"/>
        </w:rPr>
        <w:t>Project Manager and Technical Lead</w:t>
      </w:r>
      <w:r w:rsidR="00615CB6" w:rsidRPr="000FBBD1">
        <w:rPr>
          <w:rFonts w:ascii="Arial" w:hAnsi="Arial" w:cs="Arial"/>
        </w:rPr>
        <w:t xml:space="preserve"> </w:t>
      </w:r>
      <w:r w:rsidRPr="000FBBD1">
        <w:rPr>
          <w:rFonts w:ascii="Arial" w:hAnsi="Arial" w:cs="Arial"/>
        </w:rPr>
        <w:t>at the Environment Agency</w:t>
      </w:r>
      <w:r w:rsidR="0052345B">
        <w:rPr>
          <w:rFonts w:ascii="Arial" w:hAnsi="Arial" w:cs="Arial"/>
        </w:rPr>
        <w:t>,</w:t>
      </w:r>
      <w:r w:rsidRPr="000FBBD1">
        <w:rPr>
          <w:rFonts w:ascii="Arial" w:hAnsi="Arial" w:cs="Arial"/>
        </w:rPr>
        <w:t xml:space="preserve"> and </w:t>
      </w:r>
      <w:r w:rsidR="0052345B">
        <w:rPr>
          <w:rFonts w:ascii="Arial" w:hAnsi="Arial" w:cs="Arial"/>
        </w:rPr>
        <w:t xml:space="preserve">to </w:t>
      </w:r>
      <w:r w:rsidRPr="000FBBD1">
        <w:rPr>
          <w:rFonts w:ascii="Arial" w:hAnsi="Arial" w:cs="Arial"/>
        </w:rPr>
        <w:t>the CUOP contact. The CUOP will then add the results to their central database</w:t>
      </w:r>
      <w:r w:rsidR="005225B6">
        <w:rPr>
          <w:rFonts w:ascii="Arial" w:hAnsi="Arial" w:cs="Arial"/>
        </w:rPr>
        <w:t xml:space="preserve">, </w:t>
      </w:r>
      <w:bookmarkStart w:id="1" w:name="_Hlk138843915"/>
      <w:r w:rsidR="005225B6">
        <w:rPr>
          <w:rFonts w:ascii="Arial" w:hAnsi="Arial" w:cs="Arial"/>
        </w:rPr>
        <w:t>along with details of the location and date of collection of the found otter</w:t>
      </w:r>
      <w:r w:rsidRPr="000FBBD1">
        <w:rPr>
          <w:rFonts w:ascii="Arial" w:hAnsi="Arial" w:cs="Arial"/>
        </w:rPr>
        <w:t>.</w:t>
      </w:r>
    </w:p>
    <w:bookmarkEnd w:id="1"/>
    <w:p w14:paraId="34429D19" w14:textId="77777777" w:rsidR="001F14B5" w:rsidRPr="001F14B5" w:rsidRDefault="001F14B5" w:rsidP="001F14B5">
      <w:pPr>
        <w:rPr>
          <w:rFonts w:ascii="Arial" w:hAnsi="Arial" w:cs="Arial"/>
        </w:rPr>
      </w:pPr>
    </w:p>
    <w:p w14:paraId="3149A817" w14:textId="7A9192C8" w:rsidR="001F14B5" w:rsidRDefault="001F14B5" w:rsidP="001F14B5">
      <w:pPr>
        <w:rPr>
          <w:rFonts w:ascii="Arial" w:hAnsi="Arial" w:cs="Arial"/>
        </w:rPr>
      </w:pPr>
      <w:r w:rsidRPr="001F14B5">
        <w:rPr>
          <w:rFonts w:ascii="Arial" w:hAnsi="Arial" w:cs="Arial"/>
        </w:rPr>
        <w:t>If there are any remaining amounts of liver sample at the end of the project, these should be returned to the CUOP so that it can use them in future.</w:t>
      </w:r>
    </w:p>
    <w:p w14:paraId="3DB90688" w14:textId="77777777" w:rsidR="001F14B5" w:rsidRPr="001F14B5" w:rsidRDefault="001F14B5" w:rsidP="001F14B5">
      <w:pPr>
        <w:rPr>
          <w:rFonts w:ascii="Arial" w:hAnsi="Arial" w:cs="Arial"/>
        </w:rPr>
      </w:pPr>
    </w:p>
    <w:p w14:paraId="1BF49CC3" w14:textId="77777777" w:rsidR="006739AF" w:rsidRPr="0093723A" w:rsidRDefault="006739AF" w:rsidP="00E65F5D">
      <w:pPr>
        <w:pStyle w:val="Heading3"/>
        <w:numPr>
          <w:ilvl w:val="0"/>
          <w:numId w:val="0"/>
        </w:numPr>
        <w:rPr>
          <w:rFonts w:ascii="Arial" w:hAnsi="Arial" w:cs="Arial"/>
          <w:sz w:val="20"/>
          <w:szCs w:val="22"/>
        </w:rPr>
      </w:pPr>
    </w:p>
    <w:p w14:paraId="68C324AB" w14:textId="56B587AF" w:rsidR="00147240" w:rsidRDefault="006739AF" w:rsidP="00E65F5D">
      <w:pPr>
        <w:rPr>
          <w:rFonts w:ascii="Arial" w:hAnsi="Arial" w:cs="Arial"/>
          <w:color w:val="FF0000"/>
          <w:szCs w:val="22"/>
        </w:rPr>
      </w:pPr>
      <w:r w:rsidRPr="0093723A">
        <w:rPr>
          <w:rFonts w:ascii="Arial" w:hAnsi="Arial" w:cs="Arial"/>
          <w:szCs w:val="22"/>
          <w:u w:val="single"/>
        </w:rPr>
        <w:t>Timescales/Deadlines</w:t>
      </w:r>
    </w:p>
    <w:tbl>
      <w:tblPr>
        <w:tblpPr w:leftFromText="180" w:rightFromText="180" w:vertAnchor="text" w:horzAnchor="margin" w:tblpY="258"/>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2234"/>
        <w:gridCol w:w="2105"/>
        <w:gridCol w:w="1959"/>
        <w:gridCol w:w="2283"/>
      </w:tblGrid>
      <w:tr w:rsidR="00147240" w:rsidRPr="00D45A1F" w14:paraId="4796B984" w14:textId="77777777" w:rsidTr="000FBBD1">
        <w:trPr>
          <w:trHeight w:val="940"/>
        </w:trPr>
        <w:tc>
          <w:tcPr>
            <w:tcW w:w="806" w:type="dxa"/>
          </w:tcPr>
          <w:p w14:paraId="0ECCD9F6" w14:textId="77777777" w:rsidR="00147240" w:rsidRPr="00D45A1F" w:rsidRDefault="00147240" w:rsidP="00143DEF">
            <w:pPr>
              <w:pStyle w:val="BodyText"/>
              <w:rPr>
                <w:rFonts w:ascii="Arial" w:hAnsi="Arial" w:cs="Arial"/>
              </w:rPr>
            </w:pPr>
            <w:bookmarkStart w:id="2" w:name="_Hlk82770792"/>
            <w:r w:rsidRPr="00D45A1F">
              <w:rPr>
                <w:rFonts w:ascii="Arial" w:hAnsi="Arial" w:cs="Arial"/>
              </w:rPr>
              <w:t>Task No.</w:t>
            </w:r>
          </w:p>
        </w:tc>
        <w:tc>
          <w:tcPr>
            <w:tcW w:w="2234" w:type="dxa"/>
          </w:tcPr>
          <w:p w14:paraId="63D26624" w14:textId="77777777" w:rsidR="00147240" w:rsidRPr="00D45A1F" w:rsidRDefault="00147240" w:rsidP="00143DEF">
            <w:pPr>
              <w:pStyle w:val="BodyText"/>
              <w:rPr>
                <w:rFonts w:ascii="Arial" w:hAnsi="Arial" w:cs="Arial"/>
              </w:rPr>
            </w:pPr>
            <w:r w:rsidRPr="00D45A1F">
              <w:rPr>
                <w:rFonts w:ascii="Arial" w:hAnsi="Arial" w:cs="Arial"/>
              </w:rPr>
              <w:t>Deliverable</w:t>
            </w:r>
          </w:p>
        </w:tc>
        <w:tc>
          <w:tcPr>
            <w:tcW w:w="2105" w:type="dxa"/>
          </w:tcPr>
          <w:p w14:paraId="19A560A0" w14:textId="77777777" w:rsidR="00147240" w:rsidRPr="00D45A1F" w:rsidRDefault="00147240" w:rsidP="00143DEF">
            <w:pPr>
              <w:pStyle w:val="BodyText"/>
              <w:rPr>
                <w:rFonts w:ascii="Arial" w:hAnsi="Arial" w:cs="Arial"/>
              </w:rPr>
            </w:pPr>
            <w:r w:rsidRPr="00D45A1F">
              <w:rPr>
                <w:rFonts w:ascii="Arial" w:hAnsi="Arial" w:cs="Arial"/>
              </w:rPr>
              <w:t>Responsible party</w:t>
            </w:r>
          </w:p>
        </w:tc>
        <w:tc>
          <w:tcPr>
            <w:tcW w:w="1959" w:type="dxa"/>
          </w:tcPr>
          <w:p w14:paraId="7878A307" w14:textId="77777777" w:rsidR="00147240" w:rsidRPr="00D45A1F" w:rsidRDefault="00147240" w:rsidP="00143DEF">
            <w:pPr>
              <w:pStyle w:val="BodyText"/>
              <w:rPr>
                <w:rFonts w:ascii="Arial" w:hAnsi="Arial" w:cs="Arial"/>
              </w:rPr>
            </w:pPr>
            <w:r w:rsidRPr="00D45A1F">
              <w:rPr>
                <w:rFonts w:ascii="Arial" w:hAnsi="Arial" w:cs="Arial"/>
              </w:rPr>
              <w:t>Format / Compatibility Requirements</w:t>
            </w:r>
          </w:p>
        </w:tc>
        <w:tc>
          <w:tcPr>
            <w:tcW w:w="2283" w:type="dxa"/>
          </w:tcPr>
          <w:p w14:paraId="471339A1" w14:textId="77777777" w:rsidR="00147240" w:rsidRPr="00D45A1F" w:rsidRDefault="00147240" w:rsidP="00143DEF">
            <w:pPr>
              <w:pStyle w:val="BodyText"/>
              <w:rPr>
                <w:rFonts w:ascii="Arial" w:hAnsi="Arial" w:cs="Arial"/>
              </w:rPr>
            </w:pPr>
            <w:r w:rsidRPr="00D45A1F">
              <w:rPr>
                <w:rFonts w:ascii="Arial" w:hAnsi="Arial" w:cs="Arial"/>
              </w:rPr>
              <w:t>Date of completion, end:</w:t>
            </w:r>
          </w:p>
        </w:tc>
      </w:tr>
      <w:tr w:rsidR="00147240" w:rsidRPr="00D45A1F" w14:paraId="04F4CCA9" w14:textId="77777777" w:rsidTr="000FBBD1">
        <w:trPr>
          <w:trHeight w:val="391"/>
        </w:trPr>
        <w:tc>
          <w:tcPr>
            <w:tcW w:w="806" w:type="dxa"/>
          </w:tcPr>
          <w:p w14:paraId="7C57E999" w14:textId="77777777" w:rsidR="00147240" w:rsidRPr="00D45A1F" w:rsidRDefault="00147240" w:rsidP="00143DEF">
            <w:pPr>
              <w:pStyle w:val="BodyText"/>
              <w:rPr>
                <w:rFonts w:ascii="Arial" w:hAnsi="Arial" w:cs="Arial"/>
              </w:rPr>
            </w:pPr>
            <w:r w:rsidRPr="00D45A1F">
              <w:rPr>
                <w:rFonts w:ascii="Arial" w:hAnsi="Arial" w:cs="Arial"/>
              </w:rPr>
              <w:t>1</w:t>
            </w:r>
          </w:p>
        </w:tc>
        <w:tc>
          <w:tcPr>
            <w:tcW w:w="2234" w:type="dxa"/>
          </w:tcPr>
          <w:p w14:paraId="53A97AF5" w14:textId="77777777" w:rsidR="00147240" w:rsidRPr="00D45A1F" w:rsidRDefault="00147240" w:rsidP="00143DEF">
            <w:pPr>
              <w:pStyle w:val="BodyText"/>
              <w:rPr>
                <w:rFonts w:ascii="Arial" w:hAnsi="Arial" w:cs="Arial"/>
              </w:rPr>
            </w:pPr>
            <w:r w:rsidRPr="00D45A1F">
              <w:rPr>
                <w:rFonts w:ascii="Arial" w:hAnsi="Arial" w:cs="Arial"/>
              </w:rPr>
              <w:t>Contract issued</w:t>
            </w:r>
          </w:p>
        </w:tc>
        <w:tc>
          <w:tcPr>
            <w:tcW w:w="2105" w:type="dxa"/>
          </w:tcPr>
          <w:p w14:paraId="27DEE3E5" w14:textId="77777777" w:rsidR="00147240" w:rsidRPr="00D45A1F" w:rsidRDefault="00147240" w:rsidP="00143DEF">
            <w:pPr>
              <w:pStyle w:val="BodyText"/>
              <w:rPr>
                <w:rFonts w:ascii="Arial" w:hAnsi="Arial" w:cs="Arial"/>
              </w:rPr>
            </w:pPr>
            <w:r w:rsidRPr="00D45A1F">
              <w:rPr>
                <w:rFonts w:ascii="Arial" w:hAnsi="Arial" w:cs="Arial"/>
              </w:rPr>
              <w:t>EA</w:t>
            </w:r>
          </w:p>
        </w:tc>
        <w:tc>
          <w:tcPr>
            <w:tcW w:w="1959" w:type="dxa"/>
          </w:tcPr>
          <w:p w14:paraId="2CD98855" w14:textId="77777777" w:rsidR="00147240" w:rsidRPr="00D45A1F" w:rsidRDefault="00147240" w:rsidP="00143DEF">
            <w:pPr>
              <w:pStyle w:val="BodyText"/>
              <w:rPr>
                <w:rFonts w:ascii="Arial" w:hAnsi="Arial" w:cs="Arial"/>
              </w:rPr>
            </w:pPr>
            <w:r w:rsidRPr="00D45A1F">
              <w:rPr>
                <w:rFonts w:ascii="Arial" w:hAnsi="Arial" w:cs="Arial"/>
              </w:rPr>
              <w:t>By email</w:t>
            </w:r>
          </w:p>
        </w:tc>
        <w:tc>
          <w:tcPr>
            <w:tcW w:w="2283" w:type="dxa"/>
          </w:tcPr>
          <w:p w14:paraId="304FEAF0" w14:textId="389DDA3D" w:rsidR="00147240" w:rsidRPr="00D45A1F" w:rsidRDefault="005225B6" w:rsidP="00143DEF">
            <w:pPr>
              <w:pStyle w:val="BodyText"/>
              <w:rPr>
                <w:rFonts w:ascii="Arial" w:hAnsi="Arial" w:cs="Arial"/>
              </w:rPr>
            </w:pPr>
            <w:r>
              <w:rPr>
                <w:rFonts w:ascii="Arial" w:hAnsi="Arial" w:cs="Arial"/>
              </w:rPr>
              <w:t>24</w:t>
            </w:r>
            <w:r w:rsidR="003E2975" w:rsidRPr="003E2975">
              <w:rPr>
                <w:rFonts w:ascii="Arial" w:hAnsi="Arial" w:cs="Arial"/>
                <w:vertAlign w:val="superscript"/>
              </w:rPr>
              <w:t>th</w:t>
            </w:r>
            <w:r w:rsidR="003E2975">
              <w:rPr>
                <w:rFonts w:ascii="Arial" w:hAnsi="Arial" w:cs="Arial"/>
              </w:rPr>
              <w:t xml:space="preserve"> July</w:t>
            </w:r>
            <w:r w:rsidR="00147240">
              <w:rPr>
                <w:rFonts w:ascii="Arial" w:hAnsi="Arial" w:cs="Arial"/>
              </w:rPr>
              <w:t xml:space="preserve"> 2023</w:t>
            </w:r>
          </w:p>
        </w:tc>
      </w:tr>
      <w:tr w:rsidR="00147240" w:rsidRPr="00D45A1F" w14:paraId="5A36F0B1" w14:textId="77777777" w:rsidTr="000FBBD1">
        <w:trPr>
          <w:trHeight w:val="391"/>
        </w:trPr>
        <w:tc>
          <w:tcPr>
            <w:tcW w:w="806" w:type="dxa"/>
          </w:tcPr>
          <w:p w14:paraId="3E5C3035" w14:textId="77777777" w:rsidR="00147240" w:rsidRPr="00D45A1F" w:rsidRDefault="00147240" w:rsidP="00143DEF">
            <w:pPr>
              <w:pStyle w:val="BodyText"/>
              <w:rPr>
                <w:rFonts w:ascii="Arial" w:hAnsi="Arial" w:cs="Arial"/>
              </w:rPr>
            </w:pPr>
            <w:r w:rsidRPr="00D45A1F">
              <w:rPr>
                <w:rFonts w:ascii="Arial" w:hAnsi="Arial" w:cs="Arial"/>
              </w:rPr>
              <w:t>2</w:t>
            </w:r>
          </w:p>
        </w:tc>
        <w:tc>
          <w:tcPr>
            <w:tcW w:w="2234" w:type="dxa"/>
          </w:tcPr>
          <w:p w14:paraId="71B23FA9" w14:textId="77777777" w:rsidR="00147240" w:rsidRPr="00D45A1F" w:rsidRDefault="00147240" w:rsidP="00143DEF">
            <w:pPr>
              <w:pStyle w:val="BodyText"/>
              <w:rPr>
                <w:rFonts w:ascii="Arial" w:hAnsi="Arial" w:cs="Arial"/>
              </w:rPr>
            </w:pPr>
            <w:r w:rsidRPr="00D45A1F">
              <w:rPr>
                <w:rFonts w:ascii="Arial" w:hAnsi="Arial" w:cs="Arial"/>
              </w:rPr>
              <w:t>Liaison with CUOP for samples</w:t>
            </w:r>
          </w:p>
        </w:tc>
        <w:tc>
          <w:tcPr>
            <w:tcW w:w="2105" w:type="dxa"/>
          </w:tcPr>
          <w:p w14:paraId="5E413180" w14:textId="77777777" w:rsidR="00147240" w:rsidRPr="00D45A1F" w:rsidRDefault="00147240" w:rsidP="00143DEF">
            <w:pPr>
              <w:pStyle w:val="BodyText"/>
              <w:rPr>
                <w:rFonts w:ascii="Arial" w:hAnsi="Arial" w:cs="Arial"/>
              </w:rPr>
            </w:pPr>
            <w:r w:rsidRPr="00D45A1F">
              <w:rPr>
                <w:rFonts w:ascii="Arial" w:hAnsi="Arial" w:cs="Arial"/>
              </w:rPr>
              <w:t>Supplier</w:t>
            </w:r>
          </w:p>
        </w:tc>
        <w:tc>
          <w:tcPr>
            <w:tcW w:w="1959" w:type="dxa"/>
          </w:tcPr>
          <w:p w14:paraId="0614E620" w14:textId="77777777" w:rsidR="00147240" w:rsidRPr="00D45A1F" w:rsidRDefault="00147240" w:rsidP="00143DEF">
            <w:pPr>
              <w:pStyle w:val="BodyText"/>
              <w:rPr>
                <w:rFonts w:ascii="Arial" w:hAnsi="Arial" w:cs="Arial"/>
              </w:rPr>
            </w:pPr>
            <w:bookmarkStart w:id="3" w:name="_Hlk110419728"/>
            <w:r w:rsidRPr="00D45A1F">
              <w:rPr>
                <w:rFonts w:ascii="Arial" w:hAnsi="Arial" w:cs="Arial"/>
              </w:rPr>
              <w:t>Initial meeting with EA, CUOP and contracting laboratory followed by email correspondence</w:t>
            </w:r>
            <w:bookmarkEnd w:id="3"/>
          </w:p>
        </w:tc>
        <w:tc>
          <w:tcPr>
            <w:tcW w:w="2283" w:type="dxa"/>
          </w:tcPr>
          <w:p w14:paraId="6ACD1F4E" w14:textId="5773B19E" w:rsidR="00147240" w:rsidRPr="00D45A1F" w:rsidRDefault="00F37BDE" w:rsidP="00143DEF">
            <w:pPr>
              <w:pStyle w:val="BodyText"/>
              <w:rPr>
                <w:rFonts w:ascii="Arial" w:hAnsi="Arial" w:cs="Arial"/>
              </w:rPr>
            </w:pPr>
            <w:r>
              <w:rPr>
                <w:rFonts w:ascii="Arial" w:hAnsi="Arial" w:cs="Arial"/>
              </w:rPr>
              <w:t>31</w:t>
            </w:r>
            <w:r w:rsidRPr="00F37BDE">
              <w:rPr>
                <w:rFonts w:ascii="Arial" w:hAnsi="Arial" w:cs="Arial"/>
                <w:vertAlign w:val="superscript"/>
              </w:rPr>
              <w:t>st</w:t>
            </w:r>
            <w:r>
              <w:rPr>
                <w:rFonts w:ascii="Arial" w:hAnsi="Arial" w:cs="Arial"/>
              </w:rPr>
              <w:t xml:space="preserve"> July</w:t>
            </w:r>
            <w:r w:rsidR="00147240">
              <w:rPr>
                <w:rFonts w:ascii="Arial" w:hAnsi="Arial" w:cs="Arial"/>
              </w:rPr>
              <w:t xml:space="preserve"> 2023</w:t>
            </w:r>
          </w:p>
        </w:tc>
      </w:tr>
      <w:tr w:rsidR="00D331C8" w:rsidRPr="00D45A1F" w14:paraId="035423F9" w14:textId="77777777" w:rsidTr="000FBBD1">
        <w:trPr>
          <w:trHeight w:val="323"/>
        </w:trPr>
        <w:tc>
          <w:tcPr>
            <w:tcW w:w="806" w:type="dxa"/>
          </w:tcPr>
          <w:p w14:paraId="122701DC" w14:textId="1A9402EB" w:rsidR="00D331C8" w:rsidRPr="00D45A1F" w:rsidRDefault="00D331C8" w:rsidP="00147240">
            <w:pPr>
              <w:pStyle w:val="BodyText"/>
              <w:rPr>
                <w:rFonts w:ascii="Arial" w:hAnsi="Arial" w:cs="Arial"/>
              </w:rPr>
            </w:pPr>
            <w:r>
              <w:rPr>
                <w:rFonts w:ascii="Arial" w:hAnsi="Arial" w:cs="Arial"/>
              </w:rPr>
              <w:t>3</w:t>
            </w:r>
          </w:p>
        </w:tc>
        <w:tc>
          <w:tcPr>
            <w:tcW w:w="2234" w:type="dxa"/>
          </w:tcPr>
          <w:p w14:paraId="7D7F089E" w14:textId="7A05636B" w:rsidR="00D331C8" w:rsidRPr="00D45A1F" w:rsidRDefault="00D331C8" w:rsidP="00147240">
            <w:pPr>
              <w:pStyle w:val="BodyText"/>
              <w:rPr>
                <w:rFonts w:ascii="Arial" w:hAnsi="Arial" w:cs="Arial"/>
              </w:rPr>
            </w:pPr>
            <w:r>
              <w:rPr>
                <w:rFonts w:ascii="Arial" w:hAnsi="Arial" w:cs="Arial"/>
              </w:rPr>
              <w:t>Receipt of samples</w:t>
            </w:r>
          </w:p>
        </w:tc>
        <w:tc>
          <w:tcPr>
            <w:tcW w:w="2105" w:type="dxa"/>
          </w:tcPr>
          <w:p w14:paraId="0D7AA258" w14:textId="5532F7D2" w:rsidR="00D331C8" w:rsidRPr="00D45A1F" w:rsidRDefault="00D331C8" w:rsidP="00147240">
            <w:pPr>
              <w:pStyle w:val="BodyText"/>
              <w:rPr>
                <w:rFonts w:ascii="Arial" w:hAnsi="Arial" w:cs="Arial"/>
              </w:rPr>
            </w:pPr>
            <w:r>
              <w:rPr>
                <w:rFonts w:ascii="Arial" w:hAnsi="Arial" w:cs="Arial"/>
              </w:rPr>
              <w:t>CUOP and supplier</w:t>
            </w:r>
          </w:p>
        </w:tc>
        <w:tc>
          <w:tcPr>
            <w:tcW w:w="1959" w:type="dxa"/>
          </w:tcPr>
          <w:p w14:paraId="34B2B0B5" w14:textId="0EDB94D9" w:rsidR="00D331C8" w:rsidRPr="00D45A1F" w:rsidRDefault="001C4B8E" w:rsidP="00147240">
            <w:pPr>
              <w:pStyle w:val="BodyText"/>
              <w:rPr>
                <w:rFonts w:ascii="Arial" w:hAnsi="Arial" w:cs="Arial"/>
              </w:rPr>
            </w:pPr>
            <w:r>
              <w:rPr>
                <w:rFonts w:ascii="Arial" w:hAnsi="Arial" w:cs="Arial"/>
              </w:rPr>
              <w:t>Delivery of samples</w:t>
            </w:r>
          </w:p>
        </w:tc>
        <w:tc>
          <w:tcPr>
            <w:tcW w:w="2283" w:type="dxa"/>
          </w:tcPr>
          <w:p w14:paraId="4631E612" w14:textId="4146B958" w:rsidR="00D331C8" w:rsidRPr="000FBBD1" w:rsidRDefault="00F37BDE" w:rsidP="00147240">
            <w:pPr>
              <w:pStyle w:val="BodyText"/>
              <w:rPr>
                <w:rFonts w:ascii="Arial" w:hAnsi="Arial" w:cs="Arial"/>
              </w:rPr>
            </w:pPr>
            <w:r>
              <w:rPr>
                <w:rFonts w:ascii="Arial" w:hAnsi="Arial" w:cs="Arial"/>
              </w:rPr>
              <w:t>3</w:t>
            </w:r>
            <w:r w:rsidRPr="00F37BDE">
              <w:rPr>
                <w:rFonts w:ascii="Arial" w:hAnsi="Arial" w:cs="Arial"/>
                <w:vertAlign w:val="superscript"/>
              </w:rPr>
              <w:t>rd</w:t>
            </w:r>
            <w:r>
              <w:rPr>
                <w:rFonts w:ascii="Arial" w:hAnsi="Arial" w:cs="Arial"/>
              </w:rPr>
              <w:t xml:space="preserve"> August</w:t>
            </w:r>
            <w:r w:rsidR="001C4B8E">
              <w:rPr>
                <w:rFonts w:ascii="Arial" w:hAnsi="Arial" w:cs="Arial"/>
              </w:rPr>
              <w:t xml:space="preserve"> 2023</w:t>
            </w:r>
          </w:p>
        </w:tc>
      </w:tr>
      <w:tr w:rsidR="00147240" w:rsidRPr="00D45A1F" w14:paraId="2314ADC3" w14:textId="77777777" w:rsidTr="000FBBD1">
        <w:trPr>
          <w:trHeight w:val="323"/>
        </w:trPr>
        <w:tc>
          <w:tcPr>
            <w:tcW w:w="806" w:type="dxa"/>
          </w:tcPr>
          <w:p w14:paraId="08BC8BCC" w14:textId="30F9D56B" w:rsidR="00147240" w:rsidRPr="00D45A1F" w:rsidRDefault="001C4B8E" w:rsidP="00147240">
            <w:pPr>
              <w:pStyle w:val="BodyText"/>
              <w:rPr>
                <w:rFonts w:ascii="Arial" w:hAnsi="Arial" w:cs="Arial"/>
              </w:rPr>
            </w:pPr>
            <w:r>
              <w:rPr>
                <w:rFonts w:ascii="Arial" w:hAnsi="Arial" w:cs="Arial"/>
              </w:rPr>
              <w:t>4</w:t>
            </w:r>
          </w:p>
        </w:tc>
        <w:tc>
          <w:tcPr>
            <w:tcW w:w="2234" w:type="dxa"/>
          </w:tcPr>
          <w:p w14:paraId="444BCE40" w14:textId="77777777" w:rsidR="00147240" w:rsidRPr="00D45A1F" w:rsidRDefault="00147240" w:rsidP="00147240">
            <w:pPr>
              <w:pStyle w:val="BodyText"/>
              <w:rPr>
                <w:rFonts w:ascii="Arial" w:hAnsi="Arial" w:cs="Arial"/>
              </w:rPr>
            </w:pPr>
            <w:r w:rsidRPr="00D45A1F">
              <w:rPr>
                <w:rFonts w:ascii="Arial" w:hAnsi="Arial" w:cs="Arial"/>
              </w:rPr>
              <w:t>Analysis started</w:t>
            </w:r>
          </w:p>
        </w:tc>
        <w:tc>
          <w:tcPr>
            <w:tcW w:w="2105" w:type="dxa"/>
          </w:tcPr>
          <w:p w14:paraId="2B344F7C" w14:textId="77777777" w:rsidR="00147240" w:rsidRPr="00D45A1F" w:rsidRDefault="00147240" w:rsidP="00147240">
            <w:pPr>
              <w:pStyle w:val="BodyText"/>
              <w:rPr>
                <w:rFonts w:ascii="Arial" w:hAnsi="Arial" w:cs="Arial"/>
              </w:rPr>
            </w:pPr>
            <w:r w:rsidRPr="00D45A1F">
              <w:rPr>
                <w:rFonts w:ascii="Arial" w:hAnsi="Arial" w:cs="Arial"/>
              </w:rPr>
              <w:t>Supplier</w:t>
            </w:r>
          </w:p>
        </w:tc>
        <w:tc>
          <w:tcPr>
            <w:tcW w:w="1959" w:type="dxa"/>
          </w:tcPr>
          <w:p w14:paraId="10DA008C" w14:textId="77777777" w:rsidR="00147240" w:rsidRPr="00D45A1F" w:rsidRDefault="00147240" w:rsidP="00147240">
            <w:pPr>
              <w:pStyle w:val="BodyText"/>
              <w:rPr>
                <w:rFonts w:ascii="Arial" w:hAnsi="Arial" w:cs="Arial"/>
              </w:rPr>
            </w:pPr>
            <w:r w:rsidRPr="00D45A1F">
              <w:rPr>
                <w:rFonts w:ascii="Arial" w:hAnsi="Arial" w:cs="Arial"/>
              </w:rPr>
              <w:t>Email confirmation</w:t>
            </w:r>
          </w:p>
        </w:tc>
        <w:tc>
          <w:tcPr>
            <w:tcW w:w="2283" w:type="dxa"/>
          </w:tcPr>
          <w:p w14:paraId="1653ACB1" w14:textId="1AE7F50D" w:rsidR="00147240" w:rsidRPr="00D45A1F" w:rsidRDefault="00147240" w:rsidP="00147240">
            <w:pPr>
              <w:pStyle w:val="BodyText"/>
              <w:rPr>
                <w:rFonts w:ascii="Arial" w:hAnsi="Arial" w:cs="Arial"/>
              </w:rPr>
            </w:pPr>
            <w:r w:rsidRPr="000FBBD1">
              <w:rPr>
                <w:rFonts w:ascii="Arial" w:hAnsi="Arial" w:cs="Arial"/>
              </w:rPr>
              <w:t xml:space="preserve">w/c </w:t>
            </w:r>
            <w:r w:rsidR="00F37BDE">
              <w:rPr>
                <w:rFonts w:ascii="Arial" w:hAnsi="Arial" w:cs="Arial"/>
              </w:rPr>
              <w:t>7</w:t>
            </w:r>
            <w:r w:rsidR="00F37BDE" w:rsidRPr="00F37BDE">
              <w:rPr>
                <w:rFonts w:ascii="Arial" w:hAnsi="Arial" w:cs="Arial"/>
                <w:vertAlign w:val="superscript"/>
              </w:rPr>
              <w:t>th</w:t>
            </w:r>
            <w:r w:rsidR="00F37BDE">
              <w:rPr>
                <w:rFonts w:ascii="Arial" w:hAnsi="Arial" w:cs="Arial"/>
              </w:rPr>
              <w:t xml:space="preserve"> August</w:t>
            </w:r>
            <w:r w:rsidRPr="000FBBD1">
              <w:rPr>
                <w:rFonts w:ascii="Arial" w:hAnsi="Arial" w:cs="Arial"/>
              </w:rPr>
              <w:t xml:space="preserve"> 2023</w:t>
            </w:r>
          </w:p>
        </w:tc>
      </w:tr>
      <w:tr w:rsidR="00147240" w:rsidRPr="00D45A1F" w14:paraId="6B7CBB7A" w14:textId="77777777" w:rsidTr="000FBBD1">
        <w:trPr>
          <w:trHeight w:val="391"/>
        </w:trPr>
        <w:tc>
          <w:tcPr>
            <w:tcW w:w="806" w:type="dxa"/>
          </w:tcPr>
          <w:p w14:paraId="6B5AD2CD" w14:textId="757E6B71" w:rsidR="00147240" w:rsidRPr="00D45A1F" w:rsidRDefault="001C4B8E" w:rsidP="00147240">
            <w:pPr>
              <w:pStyle w:val="BodyText"/>
              <w:rPr>
                <w:rFonts w:ascii="Arial" w:hAnsi="Arial" w:cs="Arial"/>
              </w:rPr>
            </w:pPr>
            <w:r>
              <w:rPr>
                <w:rFonts w:ascii="Arial" w:hAnsi="Arial" w:cs="Arial"/>
              </w:rPr>
              <w:t>5</w:t>
            </w:r>
          </w:p>
        </w:tc>
        <w:tc>
          <w:tcPr>
            <w:tcW w:w="2234" w:type="dxa"/>
          </w:tcPr>
          <w:p w14:paraId="1655EED2" w14:textId="07D0685F" w:rsidR="00147240" w:rsidRPr="00D45A1F" w:rsidRDefault="00F37BDE" w:rsidP="00147240">
            <w:pPr>
              <w:pStyle w:val="BodyText"/>
              <w:rPr>
                <w:rFonts w:ascii="Arial" w:hAnsi="Arial" w:cs="Arial"/>
              </w:rPr>
            </w:pPr>
            <w:r>
              <w:rPr>
                <w:rFonts w:ascii="Arial" w:hAnsi="Arial" w:cs="Arial"/>
              </w:rPr>
              <w:t>Monthly</w:t>
            </w:r>
            <w:r w:rsidR="00147240" w:rsidRPr="00D45A1F">
              <w:rPr>
                <w:rFonts w:ascii="Arial" w:hAnsi="Arial" w:cs="Arial"/>
              </w:rPr>
              <w:t xml:space="preserve"> progress updates </w:t>
            </w:r>
          </w:p>
        </w:tc>
        <w:tc>
          <w:tcPr>
            <w:tcW w:w="2105" w:type="dxa"/>
          </w:tcPr>
          <w:p w14:paraId="79B7BAF0" w14:textId="77777777" w:rsidR="00147240" w:rsidRPr="00D45A1F" w:rsidRDefault="00147240" w:rsidP="00147240">
            <w:pPr>
              <w:pStyle w:val="BodyText"/>
              <w:rPr>
                <w:rFonts w:ascii="Arial" w:hAnsi="Arial" w:cs="Arial"/>
              </w:rPr>
            </w:pPr>
            <w:r w:rsidRPr="00D45A1F">
              <w:rPr>
                <w:rFonts w:ascii="Arial" w:hAnsi="Arial" w:cs="Arial"/>
              </w:rPr>
              <w:t>Supplier</w:t>
            </w:r>
          </w:p>
        </w:tc>
        <w:tc>
          <w:tcPr>
            <w:tcW w:w="1959" w:type="dxa"/>
          </w:tcPr>
          <w:p w14:paraId="188B826D" w14:textId="74627309" w:rsidR="00147240" w:rsidRPr="00D45A1F" w:rsidRDefault="00147240" w:rsidP="00147240">
            <w:pPr>
              <w:pStyle w:val="BodyText"/>
              <w:rPr>
                <w:rFonts w:ascii="Arial" w:hAnsi="Arial" w:cs="Arial"/>
              </w:rPr>
            </w:pPr>
            <w:r>
              <w:rPr>
                <w:rFonts w:ascii="Arial" w:hAnsi="Arial" w:cs="Arial"/>
              </w:rPr>
              <w:t xml:space="preserve">Monthly progress </w:t>
            </w:r>
            <w:r w:rsidR="00F37BDE">
              <w:rPr>
                <w:rFonts w:ascii="Arial" w:hAnsi="Arial" w:cs="Arial"/>
              </w:rPr>
              <w:t>calls</w:t>
            </w:r>
          </w:p>
        </w:tc>
        <w:tc>
          <w:tcPr>
            <w:tcW w:w="2283" w:type="dxa"/>
          </w:tcPr>
          <w:p w14:paraId="05DF884E" w14:textId="322E0761" w:rsidR="00147240" w:rsidRPr="00D45A1F" w:rsidRDefault="003E2975" w:rsidP="00147240">
            <w:pPr>
              <w:pStyle w:val="BodyText"/>
              <w:rPr>
                <w:rFonts w:ascii="Arial" w:hAnsi="Arial" w:cs="Arial"/>
              </w:rPr>
            </w:pPr>
            <w:r>
              <w:rPr>
                <w:rFonts w:ascii="Arial" w:hAnsi="Arial" w:cs="Arial"/>
              </w:rPr>
              <w:t>August</w:t>
            </w:r>
            <w:r w:rsidR="00147240">
              <w:rPr>
                <w:rFonts w:ascii="Arial" w:hAnsi="Arial" w:cs="Arial"/>
              </w:rPr>
              <w:t xml:space="preserve"> 2023 to February 2024</w:t>
            </w:r>
          </w:p>
        </w:tc>
      </w:tr>
      <w:tr w:rsidR="001C4B8E" w:rsidRPr="00D45A1F" w14:paraId="36C4C415" w14:textId="77777777" w:rsidTr="000FBBD1">
        <w:trPr>
          <w:trHeight w:val="391"/>
        </w:trPr>
        <w:tc>
          <w:tcPr>
            <w:tcW w:w="806" w:type="dxa"/>
          </w:tcPr>
          <w:p w14:paraId="55A1C64A" w14:textId="06B435C9" w:rsidR="001C4B8E" w:rsidRDefault="001C4B8E" w:rsidP="00147240">
            <w:pPr>
              <w:pStyle w:val="BodyText"/>
              <w:rPr>
                <w:rFonts w:ascii="Arial" w:hAnsi="Arial" w:cs="Arial"/>
              </w:rPr>
            </w:pPr>
            <w:r>
              <w:rPr>
                <w:rFonts w:ascii="Arial" w:hAnsi="Arial" w:cs="Arial"/>
              </w:rPr>
              <w:t>6</w:t>
            </w:r>
          </w:p>
        </w:tc>
        <w:tc>
          <w:tcPr>
            <w:tcW w:w="2234" w:type="dxa"/>
          </w:tcPr>
          <w:p w14:paraId="3A40E9F6" w14:textId="64697BE8" w:rsidR="001C4B8E" w:rsidRPr="00D45A1F" w:rsidRDefault="001C4B8E" w:rsidP="00147240">
            <w:pPr>
              <w:pStyle w:val="BodyText"/>
              <w:rPr>
                <w:rFonts w:ascii="Arial" w:hAnsi="Arial" w:cs="Arial"/>
              </w:rPr>
            </w:pPr>
            <w:r>
              <w:rPr>
                <w:rFonts w:ascii="Arial" w:hAnsi="Arial" w:cs="Arial"/>
              </w:rPr>
              <w:t>Analysis completed</w:t>
            </w:r>
          </w:p>
        </w:tc>
        <w:tc>
          <w:tcPr>
            <w:tcW w:w="2105" w:type="dxa"/>
          </w:tcPr>
          <w:p w14:paraId="675C5D7A" w14:textId="70DA9EDC" w:rsidR="001C4B8E" w:rsidRPr="00D45A1F" w:rsidRDefault="001C4B8E" w:rsidP="00147240">
            <w:pPr>
              <w:pStyle w:val="BodyText"/>
              <w:rPr>
                <w:rFonts w:ascii="Arial" w:hAnsi="Arial" w:cs="Arial"/>
              </w:rPr>
            </w:pPr>
            <w:r>
              <w:rPr>
                <w:rFonts w:ascii="Arial" w:hAnsi="Arial" w:cs="Arial"/>
              </w:rPr>
              <w:t>Supplier</w:t>
            </w:r>
          </w:p>
        </w:tc>
        <w:tc>
          <w:tcPr>
            <w:tcW w:w="1959" w:type="dxa"/>
          </w:tcPr>
          <w:p w14:paraId="5D7B0CBA" w14:textId="10C7AA91" w:rsidR="001C4B8E" w:rsidRDefault="001C4B8E" w:rsidP="00147240">
            <w:pPr>
              <w:pStyle w:val="BodyText"/>
              <w:rPr>
                <w:rFonts w:ascii="Arial" w:hAnsi="Arial" w:cs="Arial"/>
              </w:rPr>
            </w:pPr>
            <w:r>
              <w:rPr>
                <w:rFonts w:ascii="Arial" w:hAnsi="Arial" w:cs="Arial"/>
              </w:rPr>
              <w:t>Email confirmation</w:t>
            </w:r>
          </w:p>
        </w:tc>
        <w:tc>
          <w:tcPr>
            <w:tcW w:w="2283" w:type="dxa"/>
          </w:tcPr>
          <w:p w14:paraId="54A41BA1" w14:textId="5CEAA9F5" w:rsidR="001C4B8E" w:rsidRDefault="001C4B8E" w:rsidP="00147240">
            <w:pPr>
              <w:pStyle w:val="BodyText"/>
              <w:rPr>
                <w:rFonts w:ascii="Arial" w:hAnsi="Arial" w:cs="Arial"/>
              </w:rPr>
            </w:pPr>
            <w:r>
              <w:rPr>
                <w:rFonts w:ascii="Arial" w:hAnsi="Arial" w:cs="Arial"/>
              </w:rPr>
              <w:t>31</w:t>
            </w:r>
            <w:r w:rsidRPr="001C4B8E">
              <w:rPr>
                <w:rFonts w:ascii="Arial" w:hAnsi="Arial" w:cs="Arial"/>
                <w:vertAlign w:val="superscript"/>
              </w:rPr>
              <w:t>st</w:t>
            </w:r>
            <w:r>
              <w:rPr>
                <w:rFonts w:ascii="Arial" w:hAnsi="Arial" w:cs="Arial"/>
              </w:rPr>
              <w:t xml:space="preserve"> January 2024</w:t>
            </w:r>
          </w:p>
        </w:tc>
      </w:tr>
      <w:tr w:rsidR="00147240" w:rsidRPr="00D45A1F" w14:paraId="64004DE2" w14:textId="77777777" w:rsidTr="000FBBD1">
        <w:trPr>
          <w:trHeight w:val="411"/>
        </w:trPr>
        <w:tc>
          <w:tcPr>
            <w:tcW w:w="806" w:type="dxa"/>
          </w:tcPr>
          <w:p w14:paraId="2B31186E" w14:textId="02224E83" w:rsidR="00147240" w:rsidRPr="00D45A1F" w:rsidRDefault="001C4B8E" w:rsidP="00147240">
            <w:pPr>
              <w:pStyle w:val="BodyText"/>
              <w:rPr>
                <w:rFonts w:ascii="Arial" w:hAnsi="Arial" w:cs="Arial"/>
              </w:rPr>
            </w:pPr>
            <w:r>
              <w:rPr>
                <w:rFonts w:ascii="Arial" w:hAnsi="Arial" w:cs="Arial"/>
              </w:rPr>
              <w:t>7</w:t>
            </w:r>
          </w:p>
        </w:tc>
        <w:tc>
          <w:tcPr>
            <w:tcW w:w="2234" w:type="dxa"/>
          </w:tcPr>
          <w:p w14:paraId="1582F706" w14:textId="0EE47EED" w:rsidR="00147240" w:rsidRPr="00D45A1F" w:rsidRDefault="00147240" w:rsidP="00147240">
            <w:pPr>
              <w:pStyle w:val="BodyText"/>
              <w:rPr>
                <w:rFonts w:ascii="Arial" w:hAnsi="Arial" w:cs="Arial"/>
              </w:rPr>
            </w:pPr>
            <w:r w:rsidRPr="00D45A1F">
              <w:rPr>
                <w:rFonts w:ascii="Arial" w:hAnsi="Arial" w:cs="Arial"/>
              </w:rPr>
              <w:t xml:space="preserve">Submission of all </w:t>
            </w:r>
            <w:r w:rsidR="00D331C8">
              <w:rPr>
                <w:rFonts w:ascii="Arial" w:hAnsi="Arial" w:cs="Arial"/>
              </w:rPr>
              <w:t xml:space="preserve">quality assured </w:t>
            </w:r>
            <w:r w:rsidRPr="00D45A1F">
              <w:rPr>
                <w:rFonts w:ascii="Arial" w:hAnsi="Arial" w:cs="Arial"/>
              </w:rPr>
              <w:t xml:space="preserve">results to CUOP and EA </w:t>
            </w:r>
          </w:p>
        </w:tc>
        <w:tc>
          <w:tcPr>
            <w:tcW w:w="2105" w:type="dxa"/>
          </w:tcPr>
          <w:p w14:paraId="5C4B6A75" w14:textId="77777777" w:rsidR="00147240" w:rsidRPr="00D45A1F" w:rsidRDefault="00147240" w:rsidP="00147240">
            <w:pPr>
              <w:pStyle w:val="BodyText"/>
              <w:rPr>
                <w:rFonts w:ascii="Arial" w:hAnsi="Arial" w:cs="Arial"/>
              </w:rPr>
            </w:pPr>
            <w:r w:rsidRPr="00D45A1F">
              <w:rPr>
                <w:rFonts w:ascii="Arial" w:hAnsi="Arial" w:cs="Arial"/>
              </w:rPr>
              <w:t>Supplier</w:t>
            </w:r>
          </w:p>
        </w:tc>
        <w:tc>
          <w:tcPr>
            <w:tcW w:w="1959" w:type="dxa"/>
          </w:tcPr>
          <w:p w14:paraId="543FFD11" w14:textId="77777777" w:rsidR="00147240" w:rsidRPr="00D45A1F" w:rsidRDefault="00147240" w:rsidP="00147240">
            <w:pPr>
              <w:pStyle w:val="BodyText"/>
              <w:rPr>
                <w:rFonts w:ascii="Arial" w:hAnsi="Arial" w:cs="Arial"/>
              </w:rPr>
            </w:pPr>
            <w:r w:rsidRPr="00D45A1F">
              <w:rPr>
                <w:rFonts w:ascii="Arial" w:hAnsi="Arial" w:cs="Arial"/>
              </w:rPr>
              <w:t>By email</w:t>
            </w:r>
          </w:p>
        </w:tc>
        <w:tc>
          <w:tcPr>
            <w:tcW w:w="2283" w:type="dxa"/>
          </w:tcPr>
          <w:p w14:paraId="35DC6AF7" w14:textId="01C8AA1D" w:rsidR="00147240" w:rsidRPr="00D45A1F" w:rsidRDefault="00147240" w:rsidP="00147240">
            <w:pPr>
              <w:pStyle w:val="BodyText"/>
              <w:rPr>
                <w:rFonts w:ascii="Arial" w:hAnsi="Arial" w:cs="Arial"/>
              </w:rPr>
            </w:pPr>
            <w:r>
              <w:rPr>
                <w:rFonts w:ascii="Arial" w:hAnsi="Arial" w:cs="Arial"/>
              </w:rPr>
              <w:t>Before 14</w:t>
            </w:r>
            <w:r w:rsidRPr="00147240">
              <w:rPr>
                <w:rFonts w:ascii="Arial" w:hAnsi="Arial" w:cs="Arial"/>
                <w:vertAlign w:val="superscript"/>
              </w:rPr>
              <w:t>th</w:t>
            </w:r>
            <w:r>
              <w:rPr>
                <w:rFonts w:ascii="Arial" w:hAnsi="Arial" w:cs="Arial"/>
              </w:rPr>
              <w:t xml:space="preserve"> February 2024</w:t>
            </w:r>
          </w:p>
        </w:tc>
      </w:tr>
      <w:bookmarkEnd w:id="2"/>
    </w:tbl>
    <w:p w14:paraId="60BB5C32" w14:textId="77777777" w:rsidR="00147240" w:rsidRPr="002F4C87" w:rsidRDefault="00147240" w:rsidP="00E65F5D">
      <w:pPr>
        <w:rPr>
          <w:rFonts w:ascii="Arial" w:hAnsi="Arial" w:cs="Arial"/>
          <w:szCs w:val="22"/>
        </w:rPr>
      </w:pPr>
    </w:p>
    <w:p w14:paraId="1BF49CC7" w14:textId="77777777" w:rsidR="006739AF" w:rsidRPr="0093723A" w:rsidRDefault="006739AF" w:rsidP="00E65F5D">
      <w:pPr>
        <w:rPr>
          <w:rFonts w:ascii="Arial" w:hAnsi="Arial" w:cs="Arial"/>
          <w:szCs w:val="22"/>
        </w:rPr>
      </w:pPr>
    </w:p>
    <w:p w14:paraId="1BF49CC8"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14:paraId="1BF49CC9" w14:textId="77777777" w:rsidR="006739AF" w:rsidRPr="0093723A" w:rsidRDefault="006739AF" w:rsidP="00E65F5D">
      <w:pPr>
        <w:rPr>
          <w:rFonts w:ascii="Arial" w:hAnsi="Arial" w:cs="Arial"/>
          <w:szCs w:val="22"/>
        </w:rPr>
      </w:pPr>
    </w:p>
    <w:p w14:paraId="71C490B0" w14:textId="77777777" w:rsidR="00147240" w:rsidRPr="00D45A1F" w:rsidRDefault="00147240" w:rsidP="00147240">
      <w:pPr>
        <w:rPr>
          <w:rFonts w:ascii="Arial" w:hAnsi="Arial" w:cs="Arial"/>
          <w:iCs/>
        </w:rPr>
      </w:pPr>
      <w:bookmarkStart w:id="4" w:name="_Hlk138844043"/>
      <w:r w:rsidRPr="00D45A1F">
        <w:rPr>
          <w:rFonts w:ascii="Arial" w:hAnsi="Arial" w:cs="Arial"/>
          <w:iCs/>
        </w:rPr>
        <w:t xml:space="preserve">The laboratory should have previous experience of handling wildlife biota for analysis, preferably for otters. </w:t>
      </w:r>
    </w:p>
    <w:p w14:paraId="1CEFB0E4" w14:textId="77777777" w:rsidR="00147240" w:rsidRPr="00D45A1F" w:rsidRDefault="00147240" w:rsidP="00147240">
      <w:pPr>
        <w:rPr>
          <w:rFonts w:ascii="Arial" w:hAnsi="Arial" w:cs="Arial"/>
          <w:iCs/>
        </w:rPr>
      </w:pPr>
    </w:p>
    <w:p w14:paraId="3261E588" w14:textId="77777777" w:rsidR="00147240" w:rsidRPr="00D45A1F" w:rsidRDefault="00147240" w:rsidP="00147240">
      <w:pPr>
        <w:rPr>
          <w:rFonts w:ascii="Arial" w:hAnsi="Arial" w:cs="Arial"/>
          <w:iCs/>
        </w:rPr>
      </w:pPr>
      <w:r w:rsidRPr="00D45A1F">
        <w:rPr>
          <w:rFonts w:ascii="Arial" w:hAnsi="Arial" w:cs="Arial"/>
          <w:iCs/>
        </w:rPr>
        <w:t xml:space="preserve">Quality control and assurance of the work and its outputs is essential as these data will be part of UK Government national reporting and will influence other research and development. The supplier should specify any relevant accreditation it has, e.g. ISO17025 or equivalent, </w:t>
      </w:r>
      <w:r w:rsidRPr="00D45A1F">
        <w:rPr>
          <w:rFonts w:ascii="Arial" w:hAnsi="Arial" w:cs="Arial"/>
          <w:iCs/>
        </w:rPr>
        <w:lastRenderedPageBreak/>
        <w:t xml:space="preserve">and participation in interlaboratory proficiency testing schemes for the types of analyses included in this work. </w:t>
      </w:r>
    </w:p>
    <w:p w14:paraId="70AF6FEA" w14:textId="77777777" w:rsidR="00147240" w:rsidRPr="00D45A1F" w:rsidRDefault="00147240" w:rsidP="00147240">
      <w:pPr>
        <w:rPr>
          <w:rFonts w:ascii="Arial" w:hAnsi="Arial" w:cs="Arial"/>
          <w:iCs/>
        </w:rPr>
      </w:pPr>
    </w:p>
    <w:p w14:paraId="15655839" w14:textId="77777777" w:rsidR="00147240" w:rsidRPr="00D45A1F" w:rsidRDefault="00147240" w:rsidP="00147240">
      <w:pPr>
        <w:rPr>
          <w:rFonts w:ascii="Arial" w:hAnsi="Arial" w:cs="Arial"/>
          <w:iCs/>
        </w:rPr>
      </w:pPr>
      <w:r w:rsidRPr="00D45A1F">
        <w:rPr>
          <w:rFonts w:ascii="Arial" w:hAnsi="Arial" w:cs="Arial"/>
          <w:iCs/>
        </w:rPr>
        <w:t>Excellent communication and management skills are required to run this work to ensure the outputs are appropriate and provided in a timely manner.</w:t>
      </w:r>
    </w:p>
    <w:p w14:paraId="6BF6520E" w14:textId="77777777" w:rsidR="00147240" w:rsidRPr="00D45A1F" w:rsidRDefault="00147240" w:rsidP="00147240">
      <w:pPr>
        <w:rPr>
          <w:rFonts w:ascii="Arial" w:hAnsi="Arial" w:cs="Arial"/>
          <w:iCs/>
        </w:rPr>
      </w:pPr>
    </w:p>
    <w:p w14:paraId="63B6CAA3" w14:textId="77777777" w:rsidR="00147240" w:rsidRPr="00D45A1F" w:rsidRDefault="00147240" w:rsidP="00147240">
      <w:pPr>
        <w:rPr>
          <w:rFonts w:ascii="Arial" w:hAnsi="Arial" w:cs="Arial"/>
          <w:iCs/>
        </w:rPr>
      </w:pPr>
      <w:r w:rsidRPr="00D45A1F">
        <w:rPr>
          <w:rFonts w:ascii="Arial" w:hAnsi="Arial" w:cs="Arial"/>
          <w:iCs/>
        </w:rPr>
        <w:t>Previous experience of working with the CUOP would be considered advantageous.</w:t>
      </w:r>
    </w:p>
    <w:p w14:paraId="7688AA40" w14:textId="77777777" w:rsidR="00147240" w:rsidRPr="00D45A1F" w:rsidRDefault="00147240" w:rsidP="00147240">
      <w:pPr>
        <w:rPr>
          <w:rFonts w:ascii="Arial" w:hAnsi="Arial" w:cs="Arial"/>
          <w:iCs/>
        </w:rPr>
      </w:pPr>
    </w:p>
    <w:p w14:paraId="73F84DB0" w14:textId="77777777" w:rsidR="00147240" w:rsidRPr="00D45A1F" w:rsidRDefault="00147240" w:rsidP="00147240">
      <w:pPr>
        <w:rPr>
          <w:rFonts w:ascii="Arial" w:hAnsi="Arial" w:cs="Arial"/>
          <w:iCs/>
        </w:rPr>
      </w:pPr>
      <w:r w:rsidRPr="00D45A1F">
        <w:rPr>
          <w:rFonts w:ascii="Arial" w:hAnsi="Arial" w:cs="Arial"/>
          <w:iCs/>
        </w:rPr>
        <w:t xml:space="preserve">The supplier should apply appropriate health and safety considerations for this work. </w:t>
      </w:r>
    </w:p>
    <w:p w14:paraId="17C93D45" w14:textId="77777777" w:rsidR="00147240" w:rsidRPr="00D45A1F" w:rsidRDefault="00147240" w:rsidP="00147240">
      <w:pPr>
        <w:rPr>
          <w:rFonts w:ascii="Arial" w:hAnsi="Arial" w:cs="Arial"/>
          <w:iCs/>
        </w:rPr>
      </w:pPr>
    </w:p>
    <w:p w14:paraId="1E403BF0" w14:textId="77777777" w:rsidR="00147240" w:rsidRPr="00D45A1F" w:rsidRDefault="00147240" w:rsidP="00147240">
      <w:pPr>
        <w:rPr>
          <w:rFonts w:ascii="Arial" w:hAnsi="Arial" w:cs="Arial"/>
          <w:iCs/>
        </w:rPr>
      </w:pPr>
      <w:r w:rsidRPr="00D45A1F">
        <w:rPr>
          <w:rFonts w:ascii="Arial" w:hAnsi="Arial" w:cs="Arial"/>
          <w:iCs/>
        </w:rPr>
        <w:t xml:space="preserve">The laboratory awarded this contract will need to have or obtain, following contract award, the corresponding licence </w:t>
      </w:r>
      <w:hyperlink r:id="rId22" w:history="1">
        <w:r w:rsidRPr="00D45A1F">
          <w:rPr>
            <w:rStyle w:val="Hyperlink"/>
            <w:rFonts w:ascii="Arial" w:hAnsi="Arial" w:cs="Arial"/>
            <w:iCs/>
          </w:rPr>
          <w:t>CL01</w:t>
        </w:r>
      </w:hyperlink>
      <w:r w:rsidRPr="00D45A1F">
        <w:rPr>
          <w:rFonts w:ascii="Arial" w:hAnsi="Arial" w:cs="Arial"/>
          <w:iCs/>
        </w:rPr>
        <w:t xml:space="preserve"> for this scientific work. To register, the laboratory must notify Natural England within one month of receiving a specimen</w:t>
      </w:r>
      <w:r w:rsidRPr="00D45A1F">
        <w:rPr>
          <w:rStyle w:val="FootnoteReference"/>
          <w:rFonts w:ascii="Arial" w:hAnsi="Arial" w:cs="Arial"/>
          <w:iCs/>
        </w:rPr>
        <w:footnoteReference w:id="5"/>
      </w:r>
      <w:r w:rsidRPr="00D45A1F">
        <w:rPr>
          <w:rFonts w:ascii="Arial" w:hAnsi="Arial" w:cs="Arial"/>
          <w:iCs/>
        </w:rPr>
        <w:t xml:space="preserve">.   </w:t>
      </w:r>
    </w:p>
    <w:bookmarkEnd w:id="4"/>
    <w:p w14:paraId="1BF49CCE" w14:textId="52C52FB8" w:rsidR="009E7B02" w:rsidRPr="0093723A" w:rsidRDefault="009E7B02" w:rsidP="00E65F5D">
      <w:pPr>
        <w:rPr>
          <w:rFonts w:ascii="Arial" w:hAnsi="Arial" w:cs="Arial"/>
          <w:color w:val="FF0000"/>
          <w:szCs w:val="22"/>
        </w:rPr>
      </w:pPr>
    </w:p>
    <w:p w14:paraId="1BF49CCF" w14:textId="77777777" w:rsidR="003014F2" w:rsidRPr="0093723A" w:rsidRDefault="003014F2" w:rsidP="00E65F5D">
      <w:pPr>
        <w:pStyle w:val="BodyText"/>
        <w:spacing w:after="0"/>
        <w:rPr>
          <w:rFonts w:ascii="Arial" w:hAnsi="Arial" w:cs="Arial"/>
          <w:b/>
          <w:szCs w:val="22"/>
          <w:u w:val="single"/>
        </w:rPr>
      </w:pPr>
    </w:p>
    <w:p w14:paraId="1BF49CD0"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1BF49CD1" w14:textId="77777777" w:rsidR="00D557F7" w:rsidRPr="0093723A" w:rsidRDefault="00D557F7" w:rsidP="00E65F5D">
      <w:pPr>
        <w:jc w:val="both"/>
        <w:rPr>
          <w:rFonts w:ascii="Arial" w:hAnsi="Arial" w:cs="Arial"/>
          <w:b/>
          <w:szCs w:val="22"/>
          <w:u w:val="single"/>
        </w:rPr>
      </w:pPr>
    </w:p>
    <w:p w14:paraId="1BF49CD2"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1BF49CD3" w14:textId="77777777" w:rsidR="00BC2742" w:rsidRPr="0093723A" w:rsidRDefault="00BC2742" w:rsidP="00E65F5D">
      <w:pPr>
        <w:jc w:val="both"/>
        <w:rPr>
          <w:rFonts w:ascii="Arial" w:hAnsi="Arial" w:cs="Arial"/>
          <w:b/>
          <w:szCs w:val="22"/>
          <w:u w:val="single"/>
        </w:rPr>
      </w:pPr>
    </w:p>
    <w:p w14:paraId="1BF49CD5" w14:textId="7FA31E6E" w:rsidR="00FB55C7" w:rsidRDefault="006739AF" w:rsidP="00E65F5D">
      <w:pPr>
        <w:pStyle w:val="CcList"/>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D52B0E">
        <w:rPr>
          <w:rFonts w:cs="Arial"/>
          <w:b/>
          <w:sz w:val="20"/>
          <w:szCs w:val="22"/>
        </w:rPr>
        <w:t xml:space="preserve">Jo Parry, </w:t>
      </w:r>
      <w:hyperlink r:id="rId23" w:history="1">
        <w:r w:rsidR="00D52B0E" w:rsidRPr="00DB3CB2">
          <w:rPr>
            <w:rStyle w:val="Hyperlink"/>
            <w:rFonts w:cs="Arial"/>
            <w:b/>
            <w:sz w:val="20"/>
            <w:szCs w:val="22"/>
          </w:rPr>
          <w:t>jo.parry@environment-agency.gov.uk</w:t>
        </w:r>
      </w:hyperlink>
      <w:r w:rsidR="00D52B0E">
        <w:rPr>
          <w:rFonts w:cs="Arial"/>
          <w:b/>
          <w:sz w:val="20"/>
          <w:szCs w:val="22"/>
        </w:rPr>
        <w:t xml:space="preserve">, </w:t>
      </w:r>
      <w:r w:rsidR="00D52B0E" w:rsidRPr="007F4A5F">
        <w:rPr>
          <w:rFonts w:cs="Arial"/>
          <w:b/>
          <w:sz w:val="20"/>
          <w:szCs w:val="22"/>
        </w:rPr>
        <w:t>07721 591873</w:t>
      </w:r>
    </w:p>
    <w:p w14:paraId="2FD35AAC" w14:textId="77777777" w:rsidR="00D52B0E" w:rsidRPr="0093723A" w:rsidRDefault="00D52B0E" w:rsidP="00E65F5D">
      <w:pPr>
        <w:pStyle w:val="CcList"/>
        <w:rPr>
          <w:rFonts w:cs="Arial"/>
          <w:i/>
          <w:color w:val="FF0000"/>
          <w:sz w:val="20"/>
          <w:szCs w:val="22"/>
        </w:rPr>
      </w:pPr>
    </w:p>
    <w:p w14:paraId="6F140C08" w14:textId="7CF2E293" w:rsidR="00D52B0E" w:rsidRPr="00D45A1F" w:rsidRDefault="00D52B0E" w:rsidP="00D52B0E">
      <w:pPr>
        <w:rPr>
          <w:rFonts w:ascii="Arial" w:hAnsi="Arial" w:cs="Arial"/>
          <w:szCs w:val="22"/>
        </w:rPr>
      </w:pPr>
      <w:r w:rsidRPr="00D45A1F">
        <w:rPr>
          <w:rFonts w:ascii="Arial" w:hAnsi="Arial" w:cs="Arial"/>
          <w:szCs w:val="22"/>
        </w:rPr>
        <w:t xml:space="preserve">There will be an initial start-up meeting with the project manager, supplier and the CUOP lead. Regular review of the work will occur </w:t>
      </w:r>
      <w:r>
        <w:rPr>
          <w:rFonts w:ascii="Arial" w:hAnsi="Arial" w:cs="Arial"/>
          <w:szCs w:val="22"/>
        </w:rPr>
        <w:t>at monthly virtual progress meetings</w:t>
      </w:r>
      <w:r w:rsidRPr="00D45A1F">
        <w:rPr>
          <w:rFonts w:ascii="Arial" w:hAnsi="Arial" w:cs="Arial"/>
          <w:szCs w:val="22"/>
        </w:rPr>
        <w:t>, followed by final submission of all results to the project manager and CUOP</w:t>
      </w:r>
      <w:r>
        <w:rPr>
          <w:rFonts w:ascii="Arial" w:hAnsi="Arial" w:cs="Arial"/>
          <w:szCs w:val="22"/>
        </w:rPr>
        <w:t xml:space="preserve"> by 14 February 2023</w:t>
      </w:r>
      <w:r w:rsidRPr="00D45A1F">
        <w:rPr>
          <w:rFonts w:ascii="Arial" w:hAnsi="Arial" w:cs="Arial"/>
          <w:szCs w:val="22"/>
        </w:rPr>
        <w:t xml:space="preserve">. The project manager will assess progress through the updates and CUOP will also review the results. The project manager will contact the supplier directly with any further questions and the supplier should flag any issues as soon as possible and at any stage during the work. </w:t>
      </w:r>
    </w:p>
    <w:p w14:paraId="1BF49CD7" w14:textId="77777777" w:rsidR="00EA6FE1" w:rsidRDefault="00EA6FE1" w:rsidP="00E65F5D">
      <w:pPr>
        <w:rPr>
          <w:rFonts w:ascii="Arial" w:hAnsi="Arial" w:cs="Arial"/>
          <w:color w:val="FF0000"/>
          <w:szCs w:val="22"/>
        </w:rPr>
      </w:pPr>
    </w:p>
    <w:p w14:paraId="1BF49CD8" w14:textId="164FB5A5"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r w:rsidR="00D52B0E">
        <w:rPr>
          <w:rFonts w:ascii="Arial" w:hAnsi="Arial" w:cs="Arial"/>
          <w:szCs w:val="22"/>
        </w:rPr>
        <w:t>The supplier should invoice based on progress made, leaving</w:t>
      </w:r>
      <w:r w:rsidR="00F37BDE">
        <w:rPr>
          <w:rFonts w:ascii="Arial" w:hAnsi="Arial" w:cs="Arial"/>
          <w:szCs w:val="22"/>
        </w:rPr>
        <w:t xml:space="preserve"> at least</w:t>
      </w:r>
      <w:r w:rsidR="00D52B0E">
        <w:rPr>
          <w:rFonts w:ascii="Arial" w:hAnsi="Arial" w:cs="Arial"/>
          <w:szCs w:val="22"/>
        </w:rPr>
        <w:t xml:space="preserve"> 25% of the total until the delivery of the </w:t>
      </w:r>
      <w:proofErr w:type="gramStart"/>
      <w:r w:rsidR="00D52B0E">
        <w:rPr>
          <w:rFonts w:ascii="Arial" w:hAnsi="Arial" w:cs="Arial"/>
          <w:szCs w:val="22"/>
        </w:rPr>
        <w:t>final results</w:t>
      </w:r>
      <w:proofErr w:type="gramEnd"/>
      <w:r w:rsidR="00D52B0E">
        <w:rPr>
          <w:rFonts w:ascii="Arial" w:hAnsi="Arial" w:cs="Arial"/>
          <w:szCs w:val="22"/>
        </w:rPr>
        <w:t>.</w:t>
      </w:r>
    </w:p>
    <w:p w14:paraId="1BF49CDB" w14:textId="77777777" w:rsidR="00A946D1" w:rsidRDefault="00A946D1" w:rsidP="00E65F5D">
      <w:pPr>
        <w:rPr>
          <w:rFonts w:ascii="Arial" w:hAnsi="Arial" w:cs="Arial"/>
          <w:szCs w:val="22"/>
        </w:rPr>
      </w:pPr>
    </w:p>
    <w:p w14:paraId="1BF49CDC"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w:t>
      </w:r>
      <w:proofErr w:type="gramStart"/>
      <w:r w:rsidR="00A946D1">
        <w:rPr>
          <w:rFonts w:ascii="Arial" w:hAnsi="Arial" w:cs="Arial"/>
          <w:szCs w:val="22"/>
        </w:rPr>
        <w:t>in order to</w:t>
      </w:r>
      <w:proofErr w:type="gramEnd"/>
      <w:r w:rsidR="00A946D1">
        <w:rPr>
          <w:rFonts w:ascii="Arial" w:hAnsi="Arial" w:cs="Arial"/>
          <w:szCs w:val="22"/>
        </w:rPr>
        <w:t xml:space="preserve">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1BF49CDD" w14:textId="77777777" w:rsidR="006277E6" w:rsidRDefault="006277E6" w:rsidP="00E65F5D">
      <w:pPr>
        <w:rPr>
          <w:rFonts w:ascii="Arial" w:hAnsi="Arial" w:cs="Arial"/>
          <w:szCs w:val="22"/>
        </w:rPr>
      </w:pPr>
    </w:p>
    <w:p w14:paraId="1BF49CDE"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1BF49CDF" w14:textId="77777777" w:rsidR="006D6FE0" w:rsidRDefault="006D6FE0" w:rsidP="00E65F5D">
      <w:pPr>
        <w:rPr>
          <w:rFonts w:ascii="Arial" w:hAnsi="Arial" w:cs="Arial"/>
          <w:szCs w:val="22"/>
        </w:rPr>
      </w:pPr>
    </w:p>
    <w:p w14:paraId="1BF49CE0" w14:textId="77777777" w:rsidR="006D6FE0" w:rsidRDefault="006D6FE0" w:rsidP="006D6FE0">
      <w:pPr>
        <w:rPr>
          <w:rFonts w:ascii="Arial" w:hAnsi="Arial" w:cs="Arial"/>
          <w:b/>
          <w:bCs/>
        </w:rPr>
      </w:pPr>
      <w:r>
        <w:rPr>
          <w:rFonts w:ascii="Arial" w:hAnsi="Arial" w:cs="Arial"/>
          <w:b/>
          <w:bCs/>
        </w:rPr>
        <w:t xml:space="preserve">Sustainability Considerations </w:t>
      </w:r>
    </w:p>
    <w:p w14:paraId="1BF49CE1"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1BF49CE2" w14:textId="77777777" w:rsidR="006D6FE0" w:rsidRDefault="006D6FE0" w:rsidP="006D6FE0">
      <w:pPr>
        <w:rPr>
          <w:rFonts w:ascii="Arial" w:hAnsi="Arial" w:cs="Arial"/>
        </w:rPr>
      </w:pPr>
    </w:p>
    <w:p w14:paraId="1BF49CE3"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1BF49CE4" w14:textId="77777777" w:rsidR="006D6FE0" w:rsidRDefault="006D6FE0" w:rsidP="006D6FE0">
      <w:pPr>
        <w:rPr>
          <w:rFonts w:ascii="Arial" w:hAnsi="Arial" w:cs="Arial"/>
        </w:rPr>
      </w:pPr>
    </w:p>
    <w:p w14:paraId="1BF49CE5"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1BF49CE6"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1BF49CE7"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Travel: use of public transport, reduce face to face meetings by using email and videoconferencing. Meetings to be held in locations to minimise travel and close to public transport links. </w:t>
      </w:r>
    </w:p>
    <w:p w14:paraId="1BF49CE8"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1BF49CE9"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1BF49CEA"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14:paraId="1BF49CEB"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1BF49CEC" w14:textId="77777777" w:rsidR="006D6FE0" w:rsidRDefault="006D6FE0" w:rsidP="006D6FE0">
      <w:pPr>
        <w:rPr>
          <w:rFonts w:ascii="Arial" w:hAnsi="Arial" w:cs="Arial"/>
        </w:rPr>
      </w:pPr>
    </w:p>
    <w:p w14:paraId="1BF49CED"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1BF49CEE"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1BF49CEF" w14:textId="77777777" w:rsidR="006D6FE0" w:rsidRDefault="005C39D1" w:rsidP="006D6FE0">
      <w:pPr>
        <w:rPr>
          <w:rFonts w:ascii="Arial" w:hAnsi="Arial" w:cs="Arial"/>
        </w:rPr>
      </w:pPr>
      <w:hyperlink r:id="rId24" w:history="1">
        <w:r w:rsidR="006D6FE0">
          <w:rPr>
            <w:rStyle w:val="Hyperlink"/>
          </w:rPr>
          <w:t>https://www.gov.uk/government/organisations/environment-agency/about/equality-and-diversity</w:t>
        </w:r>
      </w:hyperlink>
    </w:p>
    <w:p w14:paraId="1BF49CF0" w14:textId="77777777" w:rsidR="006D6FE0" w:rsidRDefault="006D6FE0" w:rsidP="006D6FE0">
      <w:pPr>
        <w:rPr>
          <w:rFonts w:ascii="Arial" w:hAnsi="Arial" w:cs="Arial"/>
        </w:rPr>
      </w:pPr>
    </w:p>
    <w:p w14:paraId="1BF49CF1" w14:textId="77777777" w:rsidR="006D6FE0" w:rsidRDefault="006D6FE0" w:rsidP="006D6FE0">
      <w:pPr>
        <w:rPr>
          <w:rFonts w:ascii="Arial" w:hAnsi="Arial" w:cs="Arial"/>
          <w:b/>
          <w:bCs/>
        </w:rPr>
      </w:pPr>
      <w:r>
        <w:rPr>
          <w:rFonts w:ascii="Arial" w:hAnsi="Arial" w:cs="Arial"/>
          <w:b/>
          <w:bCs/>
        </w:rPr>
        <w:t xml:space="preserve">Health and Safety </w:t>
      </w:r>
    </w:p>
    <w:p w14:paraId="1BF49CF2"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BF49CF3" w14:textId="77777777" w:rsidR="006D6FE0" w:rsidRDefault="006D6FE0" w:rsidP="006D6FE0">
      <w:pPr>
        <w:rPr>
          <w:rFonts w:ascii="Arial" w:hAnsi="Arial" w:cs="Arial"/>
          <w:color w:val="000000"/>
        </w:rPr>
      </w:pPr>
    </w:p>
    <w:p w14:paraId="1BF49CF4" w14:textId="77777777" w:rsidR="006D6FE0" w:rsidRDefault="006D6FE0" w:rsidP="006D6FE0">
      <w:pPr>
        <w:rPr>
          <w:rFonts w:ascii="Arial" w:hAnsi="Arial" w:cs="Arial"/>
          <w:color w:val="000000"/>
        </w:rPr>
      </w:pPr>
    </w:p>
    <w:p w14:paraId="1BF49CF5"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1BF49CF6" w14:textId="77777777" w:rsidR="006D6FE0" w:rsidRDefault="006D6FE0" w:rsidP="006D6FE0">
      <w:pPr>
        <w:rPr>
          <w:rFonts w:ascii="Arial" w:hAnsi="Arial" w:cs="Arial"/>
          <w:color w:val="000000"/>
        </w:rPr>
      </w:pPr>
    </w:p>
    <w:p w14:paraId="1BF49CF7" w14:textId="77777777" w:rsidR="006D6FE0" w:rsidRDefault="006D6FE0" w:rsidP="006D6FE0">
      <w:pPr>
        <w:pStyle w:val="Heading2"/>
        <w:spacing w:after="240"/>
        <w:rPr>
          <w:rFonts w:cs="Arial"/>
          <w:sz w:val="20"/>
        </w:rPr>
      </w:pPr>
      <w:bookmarkStart w:id="6" w:name="_Toc439969824"/>
      <w:r>
        <w:rPr>
          <w:sz w:val="20"/>
        </w:rPr>
        <w:t>Sustainability Objectives</w:t>
      </w:r>
      <w:bookmarkEnd w:id="6"/>
    </w:p>
    <w:p w14:paraId="1BF49CF8" w14:textId="77777777" w:rsidR="006D6FE0" w:rsidRDefault="006D6FE0" w:rsidP="006D6FE0">
      <w:pPr>
        <w:rPr>
          <w:rFonts w:ascii="Arial" w:eastAsia="Calibri" w:hAnsi="Arial" w:cs="Arial"/>
          <w:b/>
          <w:bCs/>
        </w:rPr>
      </w:pPr>
    </w:p>
    <w:p w14:paraId="1BF49CF9"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1BF49CFA" w14:textId="77777777" w:rsidR="006D6FE0" w:rsidRDefault="006D6FE0" w:rsidP="006D6FE0">
      <w:pPr>
        <w:rPr>
          <w:rFonts w:ascii="Arial" w:hAnsi="Arial" w:cs="Arial"/>
        </w:rPr>
      </w:pPr>
    </w:p>
    <w:p w14:paraId="1BF49CFB" w14:textId="77777777" w:rsidR="006D6FE0" w:rsidRDefault="006D6FE0" w:rsidP="006D6FE0">
      <w:pPr>
        <w:rPr>
          <w:rFonts w:ascii="Arial" w:hAnsi="Arial" w:cs="Arial"/>
          <w:b/>
          <w:bCs/>
        </w:rPr>
      </w:pPr>
      <w:r>
        <w:rPr>
          <w:rFonts w:ascii="Arial" w:hAnsi="Arial" w:cs="Arial"/>
          <w:b/>
          <w:bCs/>
        </w:rPr>
        <w:t xml:space="preserve">Supply chain </w:t>
      </w:r>
    </w:p>
    <w:p w14:paraId="1BF49CFC" w14:textId="77777777" w:rsidR="006D6FE0" w:rsidRDefault="006D6FE0" w:rsidP="006D6FE0">
      <w:pPr>
        <w:rPr>
          <w:rFonts w:ascii="Arial" w:hAnsi="Arial" w:cs="Arial"/>
        </w:rPr>
      </w:pPr>
    </w:p>
    <w:p w14:paraId="1BF49CFD"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1BF49CFE" w14:textId="77777777" w:rsidR="006D6FE0" w:rsidRDefault="006D6FE0" w:rsidP="006D6FE0">
      <w:pPr>
        <w:rPr>
          <w:rFonts w:ascii="Arial" w:hAnsi="Arial" w:cs="Arial"/>
        </w:rPr>
      </w:pPr>
    </w:p>
    <w:p w14:paraId="1BF49CFF"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1BF49D00" w14:textId="77777777" w:rsidR="006D6FE0" w:rsidRDefault="006D6FE0" w:rsidP="006D6FE0">
      <w:pPr>
        <w:rPr>
          <w:rFonts w:ascii="Arial" w:hAnsi="Arial" w:cs="Arial"/>
        </w:rPr>
      </w:pPr>
    </w:p>
    <w:p w14:paraId="1BF49D01"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1BF49D02"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1BF49D03" w14:textId="77777777" w:rsidR="006D6FE0" w:rsidRPr="00A946D1" w:rsidRDefault="006D6FE0" w:rsidP="00E65F5D">
      <w:pPr>
        <w:rPr>
          <w:rFonts w:ascii="Arial" w:hAnsi="Arial" w:cs="Arial"/>
          <w:szCs w:val="22"/>
        </w:rPr>
      </w:pPr>
    </w:p>
    <w:p w14:paraId="1BF49D04" w14:textId="77777777" w:rsidR="00491B79" w:rsidRPr="0093723A" w:rsidRDefault="00491B79" w:rsidP="00E65F5D">
      <w:pPr>
        <w:pStyle w:val="BodyText"/>
        <w:spacing w:after="0"/>
        <w:jc w:val="both"/>
        <w:rPr>
          <w:rFonts w:ascii="Arial" w:hAnsi="Arial" w:cs="Arial"/>
          <w:szCs w:val="22"/>
        </w:rPr>
      </w:pPr>
    </w:p>
    <w:p w14:paraId="1BF49D05"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1BF49D06" w14:textId="77777777" w:rsidR="005700D8" w:rsidRPr="0093723A" w:rsidRDefault="005700D8" w:rsidP="00E65F5D">
      <w:pPr>
        <w:pStyle w:val="Heading2"/>
        <w:numPr>
          <w:ilvl w:val="0"/>
          <w:numId w:val="0"/>
        </w:numPr>
        <w:tabs>
          <w:tab w:val="left" w:pos="426"/>
        </w:tabs>
        <w:rPr>
          <w:rFonts w:cs="Arial"/>
          <w:sz w:val="20"/>
          <w:szCs w:val="22"/>
        </w:rPr>
      </w:pPr>
    </w:p>
    <w:p w14:paraId="1BF49D07"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1BF49D08" w14:textId="77777777" w:rsidR="005700D8" w:rsidRPr="0093723A" w:rsidRDefault="005700D8" w:rsidP="00E65F5D">
      <w:pPr>
        <w:pStyle w:val="Heading3"/>
        <w:numPr>
          <w:ilvl w:val="0"/>
          <w:numId w:val="0"/>
        </w:numPr>
        <w:rPr>
          <w:rFonts w:ascii="Arial" w:hAnsi="Arial" w:cs="Arial"/>
          <w:sz w:val="20"/>
          <w:szCs w:val="22"/>
        </w:rPr>
      </w:pPr>
    </w:p>
    <w:p w14:paraId="1BF49D09"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1BF49D0A" w14:textId="77777777" w:rsidR="005700D8" w:rsidRPr="0093723A" w:rsidRDefault="005700D8" w:rsidP="00E65F5D">
      <w:pPr>
        <w:ind w:right="-1"/>
        <w:jc w:val="both"/>
        <w:rPr>
          <w:rFonts w:ascii="Arial" w:hAnsi="Arial" w:cs="Arial"/>
          <w:szCs w:val="22"/>
        </w:rPr>
      </w:pPr>
    </w:p>
    <w:p w14:paraId="1BF49D0B" w14:textId="77777777" w:rsidR="005700D8" w:rsidRPr="0093723A" w:rsidRDefault="005700D8" w:rsidP="00E65F5D">
      <w:pPr>
        <w:ind w:right="-1"/>
        <w:jc w:val="both"/>
        <w:rPr>
          <w:rFonts w:ascii="Arial" w:hAnsi="Arial" w:cs="Arial"/>
          <w:szCs w:val="22"/>
        </w:rPr>
      </w:pPr>
      <w:r w:rsidRPr="0093723A">
        <w:rPr>
          <w:rFonts w:ascii="Arial" w:hAnsi="Arial" w:cs="Arial"/>
          <w:szCs w:val="22"/>
        </w:rPr>
        <w:lastRenderedPageBreak/>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1BF49D0C" w14:textId="77777777" w:rsidR="007931F6" w:rsidRPr="0093723A" w:rsidRDefault="007931F6" w:rsidP="00E65F5D">
      <w:pPr>
        <w:pStyle w:val="Heading3"/>
        <w:numPr>
          <w:ilvl w:val="0"/>
          <w:numId w:val="0"/>
        </w:numPr>
        <w:rPr>
          <w:rFonts w:ascii="Arial" w:hAnsi="Arial" w:cs="Arial"/>
          <w:sz w:val="20"/>
          <w:szCs w:val="22"/>
        </w:rPr>
      </w:pPr>
    </w:p>
    <w:p w14:paraId="1BF49D0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1BF49D0E" w14:textId="77777777" w:rsidR="005700D8" w:rsidRPr="0093723A" w:rsidRDefault="005700D8" w:rsidP="00E65F5D">
      <w:pPr>
        <w:ind w:right="-1"/>
        <w:jc w:val="both"/>
        <w:rPr>
          <w:rFonts w:ascii="Arial" w:hAnsi="Arial" w:cs="Arial"/>
          <w:szCs w:val="22"/>
        </w:rPr>
      </w:pPr>
    </w:p>
    <w:p w14:paraId="1BF49D0F"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BF49D10" w14:textId="77777777" w:rsidR="005700D8" w:rsidRPr="0093723A" w:rsidRDefault="005700D8" w:rsidP="00E65F5D">
      <w:pPr>
        <w:ind w:right="-1"/>
        <w:jc w:val="both"/>
        <w:rPr>
          <w:rFonts w:ascii="Arial" w:hAnsi="Arial" w:cs="Arial"/>
          <w:szCs w:val="22"/>
        </w:rPr>
      </w:pPr>
    </w:p>
    <w:p w14:paraId="1BF49D11"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1BF49D12" w14:textId="77777777" w:rsidR="005700D8" w:rsidRPr="0093723A" w:rsidRDefault="005700D8" w:rsidP="00E65F5D">
      <w:pPr>
        <w:ind w:right="-1"/>
        <w:jc w:val="both"/>
        <w:rPr>
          <w:rFonts w:ascii="Arial" w:hAnsi="Arial" w:cs="Arial"/>
          <w:szCs w:val="22"/>
        </w:rPr>
      </w:pPr>
    </w:p>
    <w:p w14:paraId="1BF49D13"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1BF49D14" w14:textId="77777777" w:rsidR="00702558" w:rsidRPr="0093723A" w:rsidRDefault="00702558" w:rsidP="00E65F5D">
      <w:pPr>
        <w:ind w:right="-1"/>
        <w:jc w:val="both"/>
        <w:rPr>
          <w:rFonts w:ascii="Arial" w:hAnsi="Arial" w:cs="Arial"/>
          <w:szCs w:val="22"/>
        </w:rPr>
      </w:pPr>
    </w:p>
    <w:p w14:paraId="1BF49D15"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1BF49D16" w14:textId="77777777" w:rsidR="00702558" w:rsidRPr="0093723A" w:rsidRDefault="00702558" w:rsidP="00E65F5D">
      <w:pPr>
        <w:rPr>
          <w:rFonts w:ascii="Arial" w:hAnsi="Arial" w:cs="Arial"/>
          <w:szCs w:val="22"/>
        </w:rPr>
      </w:pPr>
    </w:p>
    <w:p w14:paraId="1BF49D17"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BF49D18" w14:textId="77777777" w:rsidR="00FB55C7" w:rsidRPr="0093723A" w:rsidRDefault="00FB55C7" w:rsidP="00E65F5D">
      <w:pPr>
        <w:pStyle w:val="Heading2"/>
        <w:numPr>
          <w:ilvl w:val="0"/>
          <w:numId w:val="0"/>
        </w:numPr>
        <w:rPr>
          <w:rFonts w:cs="Arial"/>
        </w:rPr>
      </w:pPr>
    </w:p>
    <w:p w14:paraId="1BF49D19"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1BF49D1A" w14:textId="77777777" w:rsidR="005700D8" w:rsidRPr="0093723A" w:rsidRDefault="005700D8" w:rsidP="00E65F5D">
      <w:pPr>
        <w:jc w:val="both"/>
        <w:rPr>
          <w:rFonts w:ascii="Arial" w:hAnsi="Arial" w:cs="Arial"/>
          <w:szCs w:val="22"/>
        </w:rPr>
      </w:pPr>
    </w:p>
    <w:p w14:paraId="1BF49D1B"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sickness or voluntary absence</w:t>
      </w:r>
    </w:p>
    <w:p w14:paraId="1BF49D1C" w14:textId="77777777" w:rsidR="005700D8" w:rsidRPr="0093723A" w:rsidRDefault="005700D8" w:rsidP="00E65F5D">
      <w:pPr>
        <w:jc w:val="both"/>
        <w:rPr>
          <w:rFonts w:ascii="Arial" w:hAnsi="Arial" w:cs="Arial"/>
          <w:szCs w:val="22"/>
        </w:rPr>
      </w:pPr>
    </w:p>
    <w:p w14:paraId="1BF49D1D"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1BF49D1E" w14:textId="77777777" w:rsidR="005700D8" w:rsidRPr="0093723A" w:rsidRDefault="005700D8" w:rsidP="00E65F5D">
      <w:pPr>
        <w:jc w:val="both"/>
        <w:rPr>
          <w:rFonts w:ascii="Arial" w:hAnsi="Arial" w:cs="Arial"/>
          <w:szCs w:val="22"/>
        </w:rPr>
      </w:pPr>
    </w:p>
    <w:p w14:paraId="1BF49D1F"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1BF49D20" w14:textId="77777777" w:rsidR="00AC670A" w:rsidRPr="0093723A" w:rsidRDefault="00AC670A" w:rsidP="00E65F5D">
      <w:pPr>
        <w:rPr>
          <w:rFonts w:ascii="Arial" w:hAnsi="Arial" w:cs="Arial"/>
          <w:szCs w:val="22"/>
        </w:rPr>
      </w:pPr>
    </w:p>
    <w:p w14:paraId="1BF49D21"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1BF49D22" w14:textId="77777777" w:rsidR="005700D8" w:rsidRPr="0093723A" w:rsidRDefault="005700D8" w:rsidP="00E65F5D">
      <w:pPr>
        <w:pStyle w:val="Header"/>
        <w:tabs>
          <w:tab w:val="clear" w:pos="4153"/>
          <w:tab w:val="clear" w:pos="8306"/>
        </w:tabs>
        <w:rPr>
          <w:rFonts w:ascii="Arial" w:hAnsi="Arial" w:cs="Arial"/>
          <w:szCs w:val="22"/>
        </w:rPr>
      </w:pPr>
    </w:p>
    <w:p w14:paraId="1BF49D23" w14:textId="5207AC1E" w:rsidR="005700D8" w:rsidRPr="0093723A" w:rsidRDefault="005700D8" w:rsidP="000FBBD1">
      <w:pPr>
        <w:rPr>
          <w:rFonts w:ascii="Arial" w:hAnsi="Arial" w:cs="Arial"/>
        </w:rPr>
      </w:pPr>
      <w:r w:rsidRPr="000FBBD1">
        <w:rPr>
          <w:rFonts w:ascii="Arial" w:hAnsi="Arial" w:cs="Arial"/>
        </w:rPr>
        <w:t>All results</w:t>
      </w:r>
      <w:r w:rsidR="001A3679" w:rsidRPr="000FBBD1">
        <w:rPr>
          <w:rFonts w:ascii="Arial" w:hAnsi="Arial" w:cs="Arial"/>
        </w:rPr>
        <w:t xml:space="preserve">, including material and tools produced, developed or paid for under this contract </w:t>
      </w:r>
      <w:r w:rsidRPr="000FBBD1">
        <w:rPr>
          <w:rFonts w:ascii="Arial" w:hAnsi="Arial" w:cs="Arial"/>
        </w:rPr>
        <w:t>shall be the property of the Environment Agency.</w:t>
      </w:r>
    </w:p>
    <w:p w14:paraId="1BF49D24" w14:textId="77777777" w:rsidR="005700D8" w:rsidRPr="0093723A" w:rsidRDefault="005700D8" w:rsidP="00E65F5D">
      <w:pPr>
        <w:jc w:val="both"/>
        <w:rPr>
          <w:rFonts w:ascii="Arial" w:hAnsi="Arial" w:cs="Arial"/>
          <w:szCs w:val="22"/>
        </w:rPr>
      </w:pPr>
    </w:p>
    <w:p w14:paraId="1BF49D25"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1BF49D26" w14:textId="77777777" w:rsidR="005700D8" w:rsidRPr="0093723A" w:rsidRDefault="005700D8" w:rsidP="00E65F5D">
      <w:pPr>
        <w:pStyle w:val="Header"/>
        <w:tabs>
          <w:tab w:val="clear" w:pos="4153"/>
          <w:tab w:val="clear" w:pos="8306"/>
        </w:tabs>
        <w:rPr>
          <w:rFonts w:ascii="Arial" w:hAnsi="Arial" w:cs="Arial"/>
          <w:szCs w:val="22"/>
        </w:rPr>
      </w:pPr>
    </w:p>
    <w:p w14:paraId="1BF49D27"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1BF49D28" w14:textId="77777777" w:rsidR="00A946D1" w:rsidRDefault="00A946D1" w:rsidP="00E65F5D">
      <w:pPr>
        <w:pStyle w:val="AgencyStdParagraph"/>
        <w:widowControl/>
        <w:rPr>
          <w:rFonts w:ascii="Arial" w:hAnsi="Arial" w:cs="Arial"/>
          <w:sz w:val="20"/>
          <w:szCs w:val="22"/>
        </w:rPr>
      </w:pPr>
    </w:p>
    <w:p w14:paraId="1BF49D29"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1BF49D2A" w14:textId="77777777" w:rsidR="001F22CB" w:rsidRDefault="001F22CB" w:rsidP="00E65F5D">
      <w:pPr>
        <w:pStyle w:val="AgencyStdParagraph"/>
        <w:widowControl/>
        <w:rPr>
          <w:rFonts w:ascii="Arial" w:hAnsi="Arial" w:cs="Arial"/>
          <w:sz w:val="20"/>
          <w:szCs w:val="22"/>
        </w:rPr>
      </w:pPr>
    </w:p>
    <w:p w14:paraId="1BF49D2B"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1BF49D2C" w14:textId="77777777" w:rsidR="005700D8" w:rsidRPr="0093723A" w:rsidRDefault="005700D8" w:rsidP="00E65F5D">
      <w:pPr>
        <w:pStyle w:val="Header"/>
        <w:tabs>
          <w:tab w:val="clear" w:pos="4153"/>
          <w:tab w:val="clear" w:pos="8306"/>
        </w:tabs>
        <w:jc w:val="both"/>
        <w:rPr>
          <w:rFonts w:ascii="Arial" w:hAnsi="Arial" w:cs="Arial"/>
          <w:szCs w:val="22"/>
        </w:rPr>
      </w:pPr>
    </w:p>
    <w:p w14:paraId="1BF49D2D"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lastRenderedPageBreak/>
        <w:t>D</w:t>
      </w:r>
      <w:r w:rsidR="005700D8" w:rsidRPr="001A3679">
        <w:rPr>
          <w:rFonts w:ascii="Arial" w:hAnsi="Arial" w:cs="Arial"/>
          <w:sz w:val="22"/>
          <w:szCs w:val="22"/>
          <w:u w:val="single"/>
        </w:rPr>
        <w:t>ATA PROTECTION ACT ADDENDUM TO SPECIFICATION</w:t>
      </w:r>
    </w:p>
    <w:p w14:paraId="1BF49D2E"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1BF49D2F" w14:textId="77777777" w:rsidR="005700D8" w:rsidRPr="0093723A" w:rsidRDefault="005700D8" w:rsidP="00E65F5D">
      <w:pPr>
        <w:rPr>
          <w:rFonts w:ascii="Arial" w:hAnsi="Arial" w:cs="Arial"/>
          <w:szCs w:val="22"/>
        </w:rPr>
      </w:pPr>
    </w:p>
    <w:p w14:paraId="1BF49D30" w14:textId="77777777" w:rsidR="005700D8" w:rsidRPr="0093723A" w:rsidRDefault="005700D8" w:rsidP="00E65F5D">
      <w:pPr>
        <w:pStyle w:val="BodyText"/>
        <w:spacing w:after="0"/>
        <w:jc w:val="both"/>
        <w:rPr>
          <w:rFonts w:ascii="Arial" w:hAnsi="Arial" w:cs="Arial"/>
          <w:szCs w:val="22"/>
        </w:rPr>
      </w:pPr>
      <w:proofErr w:type="gramStart"/>
      <w:r w:rsidRPr="0093723A">
        <w:rPr>
          <w:rFonts w:ascii="Arial" w:hAnsi="Arial" w:cs="Arial"/>
          <w:szCs w:val="22"/>
        </w:rPr>
        <w:t>In order to</w:t>
      </w:r>
      <w:proofErr w:type="gramEnd"/>
      <w:r w:rsidRPr="0093723A">
        <w:rPr>
          <w:rFonts w:ascii="Arial" w:hAnsi="Arial" w:cs="Arial"/>
          <w:szCs w:val="22"/>
        </w:rPr>
        <w:t xml:space="preserve"> comply with the Data Protection Act 1998 the Contractor must agree to the following:</w:t>
      </w:r>
    </w:p>
    <w:p w14:paraId="1BF49D31" w14:textId="77777777" w:rsidR="005700D8" w:rsidRPr="0093723A" w:rsidRDefault="005700D8" w:rsidP="00E65F5D">
      <w:pPr>
        <w:jc w:val="both"/>
        <w:rPr>
          <w:rFonts w:ascii="Arial" w:hAnsi="Arial" w:cs="Arial"/>
          <w:szCs w:val="22"/>
        </w:rPr>
      </w:pPr>
    </w:p>
    <w:p w14:paraId="1BF49D32"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1BF49D33" w14:textId="77777777" w:rsidR="005700D8" w:rsidRPr="0093723A" w:rsidRDefault="005700D8" w:rsidP="00E65F5D">
      <w:pPr>
        <w:jc w:val="both"/>
        <w:rPr>
          <w:rFonts w:ascii="Arial" w:hAnsi="Arial" w:cs="Arial"/>
          <w:szCs w:val="22"/>
        </w:rPr>
      </w:pPr>
    </w:p>
    <w:p w14:paraId="1BF49D3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1BF49D35" w14:textId="77777777" w:rsidR="005700D8" w:rsidRPr="0093723A" w:rsidRDefault="005700D8" w:rsidP="00E65F5D">
      <w:pPr>
        <w:jc w:val="both"/>
        <w:rPr>
          <w:rFonts w:ascii="Arial" w:hAnsi="Arial" w:cs="Arial"/>
          <w:szCs w:val="22"/>
        </w:rPr>
      </w:pPr>
    </w:p>
    <w:p w14:paraId="1BF49D3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1BF49D37" w14:textId="77777777" w:rsidR="005700D8" w:rsidRPr="0093723A" w:rsidRDefault="005700D8" w:rsidP="00E65F5D">
      <w:pPr>
        <w:pStyle w:val="AgencyStdParagraph"/>
        <w:widowControl/>
        <w:rPr>
          <w:rFonts w:ascii="Arial" w:hAnsi="Arial" w:cs="Arial"/>
          <w:sz w:val="20"/>
          <w:szCs w:val="22"/>
        </w:rPr>
      </w:pPr>
    </w:p>
    <w:p w14:paraId="1BF49D3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1BF49D39" w14:textId="77777777" w:rsidR="005700D8" w:rsidRPr="0093723A" w:rsidRDefault="005700D8" w:rsidP="00E65F5D">
      <w:pPr>
        <w:jc w:val="both"/>
        <w:rPr>
          <w:rFonts w:ascii="Arial" w:hAnsi="Arial" w:cs="Arial"/>
          <w:szCs w:val="22"/>
        </w:rPr>
      </w:pPr>
    </w:p>
    <w:p w14:paraId="1BF49D3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1BF49D3B" w14:textId="77777777" w:rsidR="005700D8" w:rsidRPr="0093723A" w:rsidRDefault="005700D8" w:rsidP="00E65F5D">
      <w:pPr>
        <w:jc w:val="both"/>
        <w:rPr>
          <w:rFonts w:ascii="Arial" w:hAnsi="Arial" w:cs="Arial"/>
          <w:szCs w:val="22"/>
        </w:rPr>
      </w:pPr>
    </w:p>
    <w:p w14:paraId="1BF49D3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1BF49D3D" w14:textId="77777777" w:rsidR="005700D8" w:rsidRPr="0093723A" w:rsidRDefault="005700D8" w:rsidP="00E65F5D">
      <w:pPr>
        <w:jc w:val="both"/>
        <w:rPr>
          <w:rFonts w:ascii="Arial" w:hAnsi="Arial" w:cs="Arial"/>
          <w:szCs w:val="22"/>
        </w:rPr>
      </w:pPr>
    </w:p>
    <w:p w14:paraId="1BF49D3E"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1BF49D3F" w14:textId="77777777" w:rsidR="005700D8" w:rsidRPr="0093723A" w:rsidRDefault="00103932" w:rsidP="00103932">
      <w:pPr>
        <w:jc w:val="both"/>
        <w:rPr>
          <w:rFonts w:ascii="Arial" w:hAnsi="Arial" w:cs="Arial"/>
          <w:szCs w:val="22"/>
        </w:rPr>
      </w:pPr>
      <w:r>
        <w:rPr>
          <w:rFonts w:ascii="Arial" w:hAnsi="Arial" w:cs="Arial"/>
          <w:szCs w:val="22"/>
        </w:rPr>
        <w:br w:type="page"/>
      </w:r>
    </w:p>
    <w:p w14:paraId="1BF49D40"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1BF49D41" w14:textId="77777777" w:rsidR="002F4C87" w:rsidRPr="0093723A" w:rsidRDefault="002F4C87" w:rsidP="002F4C87">
      <w:pPr>
        <w:rPr>
          <w:rFonts w:ascii="Arial" w:hAnsi="Arial" w:cs="Arial"/>
          <w:szCs w:val="22"/>
        </w:rPr>
      </w:pPr>
    </w:p>
    <w:p w14:paraId="1BF49D42"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1BF49D43"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1BF49D44" w14:textId="77777777" w:rsidR="002F4C87" w:rsidRPr="0093723A" w:rsidRDefault="002F4C87" w:rsidP="002F4C87">
      <w:pPr>
        <w:pStyle w:val="BodyText"/>
        <w:spacing w:after="0"/>
        <w:rPr>
          <w:rFonts w:ascii="Arial" w:hAnsi="Arial" w:cs="Arial"/>
          <w:szCs w:val="22"/>
        </w:rPr>
      </w:pPr>
    </w:p>
    <w:p w14:paraId="42CB4F6B" w14:textId="2E48AB08" w:rsidR="00D52B0E" w:rsidRPr="00D45A1F" w:rsidRDefault="00D52B0E" w:rsidP="00D52B0E">
      <w:pPr>
        <w:pStyle w:val="BodyText"/>
        <w:spacing w:after="0"/>
        <w:rPr>
          <w:rFonts w:ascii="Arial" w:hAnsi="Arial" w:cs="Arial"/>
          <w:spacing w:val="-3"/>
          <w:szCs w:val="22"/>
        </w:rPr>
      </w:pPr>
      <w:r w:rsidRPr="00D45A1F">
        <w:rPr>
          <w:rFonts w:ascii="Arial" w:hAnsi="Arial" w:cs="Arial"/>
          <w:spacing w:val="-3"/>
          <w:szCs w:val="22"/>
        </w:rPr>
        <w:t xml:space="preserve">Please complete the below table for costs per sample. A scenario of the analysis of </w:t>
      </w:r>
      <w:r w:rsidR="002C6014">
        <w:rPr>
          <w:rFonts w:ascii="Arial" w:hAnsi="Arial" w:cs="Arial"/>
          <w:spacing w:val="-3"/>
          <w:szCs w:val="22"/>
        </w:rPr>
        <w:t>30</w:t>
      </w:r>
      <w:r w:rsidR="002C6014" w:rsidRPr="00D45A1F">
        <w:rPr>
          <w:rFonts w:ascii="Arial" w:hAnsi="Arial" w:cs="Arial"/>
          <w:spacing w:val="-3"/>
          <w:szCs w:val="22"/>
        </w:rPr>
        <w:t xml:space="preserve"> </w:t>
      </w:r>
      <w:r w:rsidRPr="00D45A1F">
        <w:rPr>
          <w:rFonts w:ascii="Arial" w:hAnsi="Arial" w:cs="Arial"/>
          <w:spacing w:val="-3"/>
          <w:szCs w:val="22"/>
        </w:rPr>
        <w:t xml:space="preserve">samples for PCBs and PBDEs will be used to compare pricing across suppliers. This number reflects the number anticipated to be covered. If there are any factors that may affect this, such as samples being processed in batches, please make a note of this in the submission. </w:t>
      </w:r>
    </w:p>
    <w:p w14:paraId="0CB2812F" w14:textId="77777777" w:rsidR="00D52B0E" w:rsidRPr="00D45A1F" w:rsidRDefault="00D52B0E" w:rsidP="00D52B0E">
      <w:pPr>
        <w:pStyle w:val="BodyText"/>
        <w:spacing w:after="0"/>
        <w:rPr>
          <w:rFonts w:ascii="Arial" w:hAnsi="Arial" w:cs="Arial"/>
          <w:spacing w:val="-3"/>
          <w:szCs w:val="22"/>
        </w:rPr>
      </w:pPr>
    </w:p>
    <w:p w14:paraId="37129C3A" w14:textId="77777777" w:rsidR="00D52B0E" w:rsidRPr="00D45A1F" w:rsidRDefault="00D52B0E" w:rsidP="00D52B0E">
      <w:pPr>
        <w:pStyle w:val="BodyText"/>
        <w:spacing w:after="0"/>
        <w:rPr>
          <w:rFonts w:ascii="Arial" w:hAnsi="Arial" w:cs="Arial"/>
          <w:spacing w:val="-3"/>
          <w:szCs w:val="22"/>
        </w:rPr>
      </w:pPr>
      <w:r w:rsidRPr="00D45A1F">
        <w:rPr>
          <w:rFonts w:ascii="Arial" w:hAnsi="Arial" w:cs="Arial"/>
          <w:spacing w:val="-3"/>
          <w:szCs w:val="22"/>
        </w:rPr>
        <w:t>Because the number of samples we can cover will be influenced by budget and potentially your capacity, a decision on the number of samples and, therefore, confirmation of final costs will be made before the contract is let.</w:t>
      </w:r>
    </w:p>
    <w:p w14:paraId="600020BB" w14:textId="77777777" w:rsidR="00D52B0E" w:rsidRPr="00D45A1F" w:rsidRDefault="00D52B0E" w:rsidP="00D52B0E">
      <w:pPr>
        <w:pStyle w:val="BodyText"/>
        <w:spacing w:after="0"/>
        <w:rPr>
          <w:rFonts w:ascii="Arial" w:hAnsi="Arial" w:cs="Arial"/>
          <w:spacing w:val="-3"/>
          <w:szCs w:val="22"/>
        </w:rPr>
      </w:pPr>
    </w:p>
    <w:p w14:paraId="7FF48098" w14:textId="77777777" w:rsidR="00D52B0E" w:rsidRPr="00D45A1F" w:rsidRDefault="00D52B0E" w:rsidP="00D52B0E">
      <w:pPr>
        <w:pStyle w:val="BodyText"/>
        <w:spacing w:after="0"/>
        <w:rPr>
          <w:rFonts w:ascii="Arial" w:hAnsi="Arial" w:cs="Arial"/>
          <w:spacing w:val="-3"/>
          <w:szCs w:val="22"/>
        </w:rPr>
      </w:pPr>
    </w:p>
    <w:p w14:paraId="61F63F2D" w14:textId="2406CD1B" w:rsidR="00D52B0E" w:rsidRPr="00D45A1F" w:rsidRDefault="00D52B0E" w:rsidP="00D52B0E">
      <w:pPr>
        <w:pStyle w:val="BodyText"/>
        <w:spacing w:after="0"/>
        <w:rPr>
          <w:rFonts w:ascii="Arial" w:hAnsi="Arial" w:cs="Arial"/>
          <w:spacing w:val="-3"/>
          <w:szCs w:val="22"/>
        </w:rPr>
      </w:pPr>
      <w:r w:rsidRPr="00D45A1F">
        <w:rPr>
          <w:rFonts w:ascii="Arial" w:hAnsi="Arial" w:cs="Arial"/>
          <w:spacing w:val="-3"/>
          <w:szCs w:val="22"/>
        </w:rPr>
        <w:t>Please detail your task costs per sample in the table below.</w:t>
      </w:r>
    </w:p>
    <w:p w14:paraId="3EE29A35" w14:textId="77777777" w:rsidR="00D52B0E" w:rsidRPr="00D45A1F" w:rsidRDefault="00D52B0E" w:rsidP="00D52B0E">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D52B0E" w:rsidRPr="00D45A1F" w14:paraId="1948F44C" w14:textId="77777777" w:rsidTr="00143DEF">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1642BC92" w14:textId="77777777" w:rsidR="00D52B0E" w:rsidRPr="00D45A1F" w:rsidRDefault="00D52B0E" w:rsidP="00143DEF">
            <w:pPr>
              <w:rPr>
                <w:rFonts w:ascii="Arial" w:hAnsi="Arial" w:cs="Arial"/>
                <w:b/>
                <w:snapToGrid w:val="0"/>
                <w:color w:val="000000"/>
                <w:sz w:val="18"/>
                <w:lang w:eastAsia="en-US"/>
              </w:rPr>
            </w:pPr>
            <w:r w:rsidRPr="00D45A1F">
              <w:rPr>
                <w:rFonts w:ascii="Arial" w:hAnsi="Arial" w:cs="Arial"/>
                <w:b/>
                <w:snapToGrid w:val="0"/>
                <w:color w:val="000000"/>
                <w:sz w:val="18"/>
                <w:lang w:eastAsia="en-US"/>
              </w:rPr>
              <w:t>Cost proposal per sample (To be completed by Supplier)</w:t>
            </w:r>
          </w:p>
        </w:tc>
      </w:tr>
      <w:tr w:rsidR="00D52B0E" w:rsidRPr="00D45A1F" w14:paraId="1C565DEA" w14:textId="77777777" w:rsidTr="00143DEF">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1ED0D77C" w14:textId="77777777" w:rsidR="00D52B0E" w:rsidRPr="00D45A1F" w:rsidRDefault="00D52B0E" w:rsidP="00143DEF">
            <w:pPr>
              <w:jc w:val="center"/>
              <w:rPr>
                <w:rFonts w:ascii="Arial" w:hAnsi="Arial" w:cs="Arial"/>
                <w:b/>
                <w:snapToGrid w:val="0"/>
                <w:color w:val="000000"/>
                <w:sz w:val="18"/>
                <w:lang w:eastAsia="en-US"/>
              </w:rPr>
            </w:pPr>
            <w:r w:rsidRPr="00D45A1F">
              <w:rPr>
                <w:rFonts w:ascii="Arial" w:hAnsi="Arial" w:cs="Arial"/>
                <w:b/>
                <w:snapToGrid w:val="0"/>
                <w:color w:val="000000"/>
                <w:sz w:val="18"/>
                <w:lang w:eastAsia="en-US"/>
              </w:rPr>
              <w:t>Tasks</w:t>
            </w:r>
          </w:p>
          <w:p w14:paraId="4CE77BA6" w14:textId="77777777" w:rsidR="00D52B0E" w:rsidRPr="00D45A1F" w:rsidRDefault="00D52B0E" w:rsidP="00143DEF">
            <w:pPr>
              <w:jc w:val="center"/>
              <w:rPr>
                <w:rFonts w:ascii="Arial" w:hAnsi="Arial" w:cs="Arial"/>
                <w:b/>
                <w:snapToGrid w:val="0"/>
                <w:color w:val="000000"/>
                <w:sz w:val="18"/>
                <w:lang w:eastAsia="en-US"/>
              </w:rPr>
            </w:pPr>
            <w:r w:rsidRPr="00D45A1F">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677F73B5" w14:textId="77777777" w:rsidR="00D52B0E" w:rsidRPr="00D45A1F" w:rsidRDefault="00D52B0E" w:rsidP="00143DEF">
            <w:pPr>
              <w:jc w:val="center"/>
              <w:rPr>
                <w:rFonts w:ascii="Arial" w:hAnsi="Arial" w:cs="Arial"/>
                <w:b/>
                <w:snapToGrid w:val="0"/>
                <w:color w:val="000000"/>
                <w:sz w:val="18"/>
                <w:lang w:eastAsia="en-US"/>
              </w:rPr>
            </w:pPr>
            <w:r w:rsidRPr="00D45A1F">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1F86CFE1" w14:textId="77777777" w:rsidR="00D52B0E" w:rsidRPr="00D45A1F" w:rsidRDefault="00D52B0E" w:rsidP="00143DEF">
            <w:pPr>
              <w:jc w:val="center"/>
              <w:rPr>
                <w:rFonts w:ascii="Arial" w:hAnsi="Arial" w:cs="Arial"/>
                <w:b/>
                <w:snapToGrid w:val="0"/>
                <w:color w:val="000000"/>
                <w:sz w:val="18"/>
                <w:lang w:eastAsia="en-US"/>
              </w:rPr>
            </w:pPr>
            <w:r w:rsidRPr="00D45A1F">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11E1BE83" w14:textId="77777777" w:rsidR="00D52B0E" w:rsidRPr="00D45A1F" w:rsidRDefault="00D52B0E" w:rsidP="00143DEF">
            <w:pPr>
              <w:jc w:val="center"/>
              <w:rPr>
                <w:rFonts w:ascii="Arial" w:hAnsi="Arial" w:cs="Arial"/>
                <w:b/>
                <w:snapToGrid w:val="0"/>
                <w:color w:val="000000"/>
                <w:sz w:val="18"/>
                <w:lang w:eastAsia="en-US"/>
              </w:rPr>
            </w:pPr>
            <w:r w:rsidRPr="00D45A1F">
              <w:rPr>
                <w:rFonts w:ascii="Arial" w:hAnsi="Arial" w:cs="Arial"/>
                <w:b/>
                <w:snapToGrid w:val="0"/>
                <w:color w:val="000000"/>
                <w:sz w:val="18"/>
                <w:lang w:eastAsia="en-US"/>
              </w:rPr>
              <w:t>Cost</w:t>
            </w:r>
          </w:p>
        </w:tc>
      </w:tr>
      <w:tr w:rsidR="00D52B0E" w:rsidRPr="00D45A1F" w14:paraId="79F06DED" w14:textId="77777777" w:rsidTr="00143DEF">
        <w:trPr>
          <w:trHeight w:val="282"/>
        </w:trPr>
        <w:tc>
          <w:tcPr>
            <w:tcW w:w="5246" w:type="dxa"/>
            <w:tcBorders>
              <w:top w:val="single" w:sz="6" w:space="0" w:color="auto"/>
              <w:left w:val="single" w:sz="18" w:space="0" w:color="auto"/>
              <w:bottom w:val="single" w:sz="6" w:space="0" w:color="auto"/>
              <w:right w:val="single" w:sz="6" w:space="0" w:color="auto"/>
            </w:tcBorders>
          </w:tcPr>
          <w:p w14:paraId="385DA7EF" w14:textId="77777777" w:rsidR="00D52B0E" w:rsidRPr="00D45A1F" w:rsidRDefault="00D52B0E" w:rsidP="00143DEF">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C005210" w14:textId="77777777" w:rsidR="00D52B0E" w:rsidRPr="00D45A1F" w:rsidRDefault="00D52B0E" w:rsidP="00143DEF">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335932A3" w14:textId="77777777" w:rsidR="00D52B0E" w:rsidRPr="00D45A1F" w:rsidRDefault="00D52B0E" w:rsidP="00143DEF">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7FF876BF" w14:textId="77777777" w:rsidR="00D52B0E" w:rsidRPr="00D45A1F" w:rsidRDefault="00D52B0E" w:rsidP="00143DEF">
            <w:pPr>
              <w:jc w:val="right"/>
              <w:rPr>
                <w:rFonts w:ascii="Arial" w:hAnsi="Arial" w:cs="Arial"/>
                <w:snapToGrid w:val="0"/>
                <w:color w:val="000000"/>
                <w:sz w:val="18"/>
                <w:lang w:eastAsia="en-US"/>
              </w:rPr>
            </w:pPr>
          </w:p>
        </w:tc>
      </w:tr>
      <w:tr w:rsidR="00D52B0E" w:rsidRPr="00D45A1F" w14:paraId="05EE7D4C" w14:textId="77777777" w:rsidTr="00143DEF">
        <w:trPr>
          <w:trHeight w:val="282"/>
        </w:trPr>
        <w:tc>
          <w:tcPr>
            <w:tcW w:w="5246" w:type="dxa"/>
            <w:tcBorders>
              <w:top w:val="single" w:sz="6" w:space="0" w:color="auto"/>
              <w:left w:val="single" w:sz="18" w:space="0" w:color="auto"/>
              <w:bottom w:val="single" w:sz="6" w:space="0" w:color="auto"/>
              <w:right w:val="single" w:sz="6" w:space="0" w:color="auto"/>
            </w:tcBorders>
          </w:tcPr>
          <w:p w14:paraId="17B616B6" w14:textId="77777777" w:rsidR="00D52B0E" w:rsidRPr="00D45A1F" w:rsidRDefault="00D52B0E" w:rsidP="00143DEF">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3F91F01A" w14:textId="77777777" w:rsidR="00D52B0E" w:rsidRPr="00D45A1F" w:rsidRDefault="00D52B0E" w:rsidP="00143DEF">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5CB4E0D2" w14:textId="77777777" w:rsidR="00D52B0E" w:rsidRPr="00D45A1F" w:rsidRDefault="00D52B0E" w:rsidP="00143DEF">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221CE27" w14:textId="77777777" w:rsidR="00D52B0E" w:rsidRPr="00D45A1F" w:rsidRDefault="00D52B0E" w:rsidP="00143DEF">
            <w:pPr>
              <w:jc w:val="right"/>
              <w:rPr>
                <w:rFonts w:ascii="Arial" w:hAnsi="Arial" w:cs="Arial"/>
                <w:snapToGrid w:val="0"/>
                <w:color w:val="000000"/>
                <w:sz w:val="18"/>
                <w:lang w:eastAsia="en-US"/>
              </w:rPr>
            </w:pPr>
          </w:p>
        </w:tc>
      </w:tr>
      <w:tr w:rsidR="00D52B0E" w:rsidRPr="00D45A1F" w14:paraId="094E0E3E" w14:textId="77777777" w:rsidTr="00143DEF">
        <w:trPr>
          <w:trHeight w:val="282"/>
        </w:trPr>
        <w:tc>
          <w:tcPr>
            <w:tcW w:w="5246" w:type="dxa"/>
            <w:tcBorders>
              <w:top w:val="single" w:sz="6" w:space="0" w:color="auto"/>
              <w:left w:val="single" w:sz="18" w:space="0" w:color="auto"/>
              <w:bottom w:val="single" w:sz="6" w:space="0" w:color="auto"/>
              <w:right w:val="single" w:sz="6" w:space="0" w:color="auto"/>
            </w:tcBorders>
          </w:tcPr>
          <w:p w14:paraId="294978E5" w14:textId="77777777" w:rsidR="00D52B0E" w:rsidRPr="00D45A1F" w:rsidRDefault="00D52B0E" w:rsidP="00143DEF">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02AFAA15" w14:textId="77777777" w:rsidR="00D52B0E" w:rsidRPr="00D45A1F" w:rsidRDefault="00D52B0E" w:rsidP="00143DEF">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81CA6A5" w14:textId="77777777" w:rsidR="00D52B0E" w:rsidRPr="00D45A1F" w:rsidRDefault="00D52B0E" w:rsidP="00143DEF">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6E31D890" w14:textId="77777777" w:rsidR="00D52B0E" w:rsidRPr="00D45A1F" w:rsidRDefault="00D52B0E" w:rsidP="00143DEF">
            <w:pPr>
              <w:jc w:val="right"/>
              <w:rPr>
                <w:rFonts w:ascii="Arial" w:hAnsi="Arial" w:cs="Arial"/>
                <w:snapToGrid w:val="0"/>
                <w:color w:val="000000"/>
                <w:sz w:val="18"/>
                <w:lang w:eastAsia="en-US"/>
              </w:rPr>
            </w:pPr>
          </w:p>
        </w:tc>
      </w:tr>
      <w:tr w:rsidR="00D52B0E" w:rsidRPr="00D45A1F" w14:paraId="5FF82CCB" w14:textId="77777777" w:rsidTr="00143DEF">
        <w:trPr>
          <w:trHeight w:val="340"/>
        </w:trPr>
        <w:tc>
          <w:tcPr>
            <w:tcW w:w="5246" w:type="dxa"/>
            <w:tcBorders>
              <w:top w:val="single" w:sz="6" w:space="0" w:color="auto"/>
              <w:left w:val="single" w:sz="18" w:space="0" w:color="auto"/>
              <w:bottom w:val="single" w:sz="18" w:space="0" w:color="auto"/>
              <w:right w:val="single" w:sz="6" w:space="0" w:color="auto"/>
            </w:tcBorders>
          </w:tcPr>
          <w:p w14:paraId="128512CE" w14:textId="77777777" w:rsidR="00D52B0E" w:rsidRPr="00D45A1F" w:rsidRDefault="00D52B0E" w:rsidP="00143DEF">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162F17BE" w14:textId="77777777" w:rsidR="00D52B0E" w:rsidRPr="00D45A1F" w:rsidRDefault="00D52B0E" w:rsidP="00143DEF">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27AEA2A0" w14:textId="77777777" w:rsidR="00D52B0E" w:rsidRPr="00D45A1F" w:rsidRDefault="00D52B0E" w:rsidP="00143DEF">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71A19C5A" w14:textId="77777777" w:rsidR="00D52B0E" w:rsidRPr="00D45A1F" w:rsidRDefault="00D52B0E" w:rsidP="00143DEF">
            <w:pPr>
              <w:jc w:val="right"/>
              <w:rPr>
                <w:rFonts w:ascii="Arial" w:hAnsi="Arial" w:cs="Arial"/>
                <w:snapToGrid w:val="0"/>
                <w:color w:val="000000"/>
                <w:sz w:val="18"/>
                <w:lang w:eastAsia="en-US"/>
              </w:rPr>
            </w:pPr>
          </w:p>
        </w:tc>
      </w:tr>
      <w:tr w:rsidR="00D52B0E" w:rsidRPr="00D45A1F" w14:paraId="2D526C87" w14:textId="77777777" w:rsidTr="00143DEF">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4EDB4A93" w14:textId="77777777" w:rsidR="00D52B0E" w:rsidRPr="00D45A1F" w:rsidRDefault="00D52B0E" w:rsidP="00143DEF">
            <w:pPr>
              <w:pStyle w:val="Heading5"/>
              <w:numPr>
                <w:ilvl w:val="0"/>
                <w:numId w:val="0"/>
              </w:numPr>
              <w:rPr>
                <w:rFonts w:ascii="Arial" w:hAnsi="Arial" w:cs="Arial"/>
                <w:sz w:val="18"/>
              </w:rPr>
            </w:pPr>
            <w:r w:rsidRPr="00D45A1F">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4DC8D9A5" w14:textId="77777777" w:rsidR="00D52B0E" w:rsidRPr="00D45A1F" w:rsidRDefault="00D52B0E" w:rsidP="00143DEF">
            <w:pPr>
              <w:jc w:val="right"/>
              <w:rPr>
                <w:rFonts w:ascii="Arial" w:hAnsi="Arial" w:cs="Arial"/>
                <w:snapToGrid w:val="0"/>
                <w:color w:val="000000"/>
                <w:sz w:val="18"/>
                <w:lang w:eastAsia="en-US"/>
              </w:rPr>
            </w:pPr>
          </w:p>
        </w:tc>
      </w:tr>
      <w:tr w:rsidR="00D52B0E" w:rsidRPr="00D45A1F" w14:paraId="7C6531A4" w14:textId="77777777" w:rsidTr="00143DEF">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4E1A4BDC" w14:textId="77777777" w:rsidR="00D52B0E" w:rsidRPr="00D45A1F" w:rsidRDefault="00D52B0E" w:rsidP="00143DEF">
            <w:pPr>
              <w:rPr>
                <w:rFonts w:ascii="Arial" w:hAnsi="Arial" w:cs="Arial"/>
                <w:snapToGrid w:val="0"/>
                <w:color w:val="000000"/>
                <w:sz w:val="18"/>
                <w:lang w:eastAsia="en-US"/>
              </w:rPr>
            </w:pPr>
            <w:r w:rsidRPr="00D45A1F">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61DD2870" w14:textId="77777777" w:rsidR="00D52B0E" w:rsidRPr="00D45A1F" w:rsidRDefault="00D52B0E" w:rsidP="00143DEF">
            <w:pPr>
              <w:rPr>
                <w:rFonts w:ascii="Arial" w:hAnsi="Arial" w:cs="Arial"/>
                <w:snapToGrid w:val="0"/>
                <w:color w:val="000000"/>
                <w:sz w:val="18"/>
                <w:lang w:eastAsia="en-US"/>
              </w:rPr>
            </w:pPr>
          </w:p>
        </w:tc>
      </w:tr>
      <w:tr w:rsidR="00D52B0E" w:rsidRPr="00D45A1F" w14:paraId="67FA2B5E" w14:textId="77777777" w:rsidTr="00143DEF">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512E626E" w14:textId="77777777" w:rsidR="00D52B0E" w:rsidRPr="00D45A1F" w:rsidRDefault="00D52B0E" w:rsidP="00143DEF">
            <w:pPr>
              <w:rPr>
                <w:rFonts w:ascii="Arial" w:hAnsi="Arial" w:cs="Arial"/>
                <w:b/>
                <w:snapToGrid w:val="0"/>
                <w:sz w:val="18"/>
                <w:lang w:eastAsia="en-US"/>
              </w:rPr>
            </w:pPr>
            <w:r w:rsidRPr="00D45A1F">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7B82E78E" w14:textId="77777777" w:rsidR="00D52B0E" w:rsidRPr="00D45A1F" w:rsidRDefault="00D52B0E" w:rsidP="00143DEF">
            <w:pPr>
              <w:jc w:val="right"/>
              <w:rPr>
                <w:rFonts w:ascii="Arial" w:hAnsi="Arial" w:cs="Arial"/>
                <w:snapToGrid w:val="0"/>
                <w:color w:val="000000"/>
                <w:sz w:val="18"/>
                <w:lang w:eastAsia="en-US"/>
              </w:rPr>
            </w:pPr>
          </w:p>
        </w:tc>
      </w:tr>
      <w:tr w:rsidR="00D52B0E" w:rsidRPr="00D45A1F" w14:paraId="63B90578" w14:textId="77777777" w:rsidTr="00143DEF">
        <w:trPr>
          <w:cantSplit/>
          <w:trHeight w:val="356"/>
        </w:trPr>
        <w:tc>
          <w:tcPr>
            <w:tcW w:w="7476" w:type="dxa"/>
            <w:gridSpan w:val="3"/>
            <w:tcBorders>
              <w:top w:val="single" w:sz="18" w:space="0" w:color="auto"/>
              <w:left w:val="single" w:sz="18" w:space="0" w:color="auto"/>
              <w:bottom w:val="single" w:sz="18" w:space="0" w:color="auto"/>
            </w:tcBorders>
          </w:tcPr>
          <w:p w14:paraId="035EADDD" w14:textId="77777777" w:rsidR="00D52B0E" w:rsidRPr="00D45A1F" w:rsidRDefault="00D52B0E" w:rsidP="00143DEF">
            <w:pPr>
              <w:jc w:val="right"/>
              <w:rPr>
                <w:rFonts w:ascii="Arial" w:hAnsi="Arial" w:cs="Arial"/>
                <w:snapToGrid w:val="0"/>
                <w:color w:val="000000"/>
                <w:sz w:val="18"/>
                <w:lang w:eastAsia="en-US"/>
              </w:rPr>
            </w:pPr>
            <w:r w:rsidRPr="00D45A1F">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62409C4C" w14:textId="77777777" w:rsidR="00D52B0E" w:rsidRPr="00D45A1F" w:rsidRDefault="00D52B0E" w:rsidP="00143DEF">
            <w:pPr>
              <w:jc w:val="right"/>
              <w:rPr>
                <w:rFonts w:ascii="Arial" w:hAnsi="Arial" w:cs="Arial"/>
                <w:snapToGrid w:val="0"/>
                <w:color w:val="000000"/>
                <w:sz w:val="18"/>
                <w:lang w:eastAsia="en-US"/>
              </w:rPr>
            </w:pPr>
          </w:p>
        </w:tc>
      </w:tr>
    </w:tbl>
    <w:p w14:paraId="4C13C215" w14:textId="77777777" w:rsidR="00D52B0E" w:rsidRPr="00D45A1F" w:rsidRDefault="00D52B0E" w:rsidP="00D52B0E">
      <w:pPr>
        <w:pStyle w:val="BodyText"/>
        <w:spacing w:after="0"/>
        <w:jc w:val="both"/>
        <w:rPr>
          <w:rFonts w:ascii="Arial" w:hAnsi="Arial" w:cs="Arial"/>
        </w:rPr>
      </w:pPr>
    </w:p>
    <w:p w14:paraId="1BF49DFD" w14:textId="5A15BFCE" w:rsidR="002F4C87" w:rsidRDefault="002F4C87" w:rsidP="00E65F5D">
      <w:pPr>
        <w:rPr>
          <w:rFonts w:ascii="Arial" w:hAnsi="Arial" w:cs="Arial"/>
          <w:szCs w:val="22"/>
        </w:rPr>
      </w:pPr>
    </w:p>
    <w:p w14:paraId="0F6C2292" w14:textId="77777777" w:rsidR="00D52B0E" w:rsidRDefault="00D52B0E" w:rsidP="00E65F5D">
      <w:pPr>
        <w:rPr>
          <w:rFonts w:ascii="Arial" w:hAnsi="Arial" w:cs="Arial"/>
          <w:szCs w:val="22"/>
        </w:rPr>
      </w:pPr>
    </w:p>
    <w:p w14:paraId="1BF49DFE" w14:textId="77777777" w:rsidR="00895C87" w:rsidRPr="00D52B0E" w:rsidRDefault="006A3118" w:rsidP="00D52B0E">
      <w:pPr>
        <w:pStyle w:val="Heading1"/>
        <w:numPr>
          <w:ilvl w:val="0"/>
          <w:numId w:val="0"/>
        </w:numPr>
        <w:rPr>
          <w:sz w:val="22"/>
          <w:szCs w:val="14"/>
        </w:rPr>
      </w:pPr>
      <w:r w:rsidRPr="00D52B0E">
        <w:rPr>
          <w:sz w:val="22"/>
          <w:szCs w:val="14"/>
        </w:rPr>
        <w:t xml:space="preserve">APPENDIX </w:t>
      </w:r>
      <w:r w:rsidR="00544F4A" w:rsidRPr="00D52B0E">
        <w:rPr>
          <w:sz w:val="22"/>
          <w:szCs w:val="14"/>
        </w:rPr>
        <w:t>B</w:t>
      </w:r>
      <w:r w:rsidR="00895C87" w:rsidRPr="00D52B0E">
        <w:rPr>
          <w:sz w:val="22"/>
          <w:szCs w:val="14"/>
        </w:rPr>
        <w:t xml:space="preserve"> - PRIOR RIGHTS SCHEDULE </w:t>
      </w:r>
    </w:p>
    <w:p w14:paraId="1BF49DFF" w14:textId="77777777" w:rsidR="00895C87" w:rsidRPr="0093723A" w:rsidRDefault="00895C87" w:rsidP="00E65F5D">
      <w:pPr>
        <w:pStyle w:val="BodyText3"/>
        <w:spacing w:after="0"/>
        <w:rPr>
          <w:rFonts w:ascii="Arial" w:hAnsi="Arial" w:cs="Arial"/>
          <w:caps/>
          <w:sz w:val="20"/>
          <w:szCs w:val="22"/>
        </w:rPr>
      </w:pPr>
    </w:p>
    <w:p w14:paraId="1BF49E00"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BF49E01"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1BF49E02" w14:textId="77777777" w:rsidR="00895C87" w:rsidRPr="0093723A" w:rsidRDefault="00895C87" w:rsidP="00E65F5D">
      <w:pPr>
        <w:rPr>
          <w:rFonts w:ascii="Arial" w:hAnsi="Arial" w:cs="Arial"/>
          <w:szCs w:val="22"/>
        </w:rPr>
      </w:pPr>
    </w:p>
    <w:p w14:paraId="1BF49E03"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1BF49E04"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BF49E08" w14:textId="77777777" w:rsidTr="00137E82">
        <w:tc>
          <w:tcPr>
            <w:tcW w:w="3652" w:type="dxa"/>
          </w:tcPr>
          <w:p w14:paraId="1BF49E05"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BF49E0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BF49E07"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BF49E0D" w14:textId="77777777" w:rsidTr="00137E82">
        <w:tc>
          <w:tcPr>
            <w:tcW w:w="3652" w:type="dxa"/>
          </w:tcPr>
          <w:p w14:paraId="1BF49E09" w14:textId="77777777" w:rsidR="00895C87" w:rsidRPr="0093723A" w:rsidRDefault="00895C87" w:rsidP="00E65F5D">
            <w:pPr>
              <w:rPr>
                <w:rFonts w:ascii="Arial" w:hAnsi="Arial" w:cs="Arial"/>
                <w:szCs w:val="22"/>
              </w:rPr>
            </w:pPr>
          </w:p>
        </w:tc>
        <w:tc>
          <w:tcPr>
            <w:tcW w:w="3119" w:type="dxa"/>
          </w:tcPr>
          <w:p w14:paraId="1BF49E0A" w14:textId="77777777" w:rsidR="00895C87" w:rsidRPr="0093723A" w:rsidRDefault="00895C87" w:rsidP="00E65F5D">
            <w:pPr>
              <w:rPr>
                <w:rFonts w:ascii="Arial" w:hAnsi="Arial" w:cs="Arial"/>
                <w:szCs w:val="22"/>
              </w:rPr>
            </w:pPr>
          </w:p>
        </w:tc>
        <w:tc>
          <w:tcPr>
            <w:tcW w:w="2693" w:type="dxa"/>
          </w:tcPr>
          <w:p w14:paraId="1BF49E0B" w14:textId="77777777" w:rsidR="00895C87" w:rsidRPr="0093723A" w:rsidRDefault="00895C87" w:rsidP="00E65F5D">
            <w:pPr>
              <w:rPr>
                <w:rFonts w:ascii="Arial" w:hAnsi="Arial" w:cs="Arial"/>
                <w:szCs w:val="22"/>
              </w:rPr>
            </w:pPr>
          </w:p>
          <w:p w14:paraId="1BF49E0C"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1BF49E12" w14:textId="77777777" w:rsidTr="00137E82">
        <w:tc>
          <w:tcPr>
            <w:tcW w:w="3652" w:type="dxa"/>
          </w:tcPr>
          <w:p w14:paraId="1BF49E0E" w14:textId="77777777" w:rsidR="00895C87" w:rsidRPr="0093723A" w:rsidRDefault="00895C87" w:rsidP="00E65F5D">
            <w:pPr>
              <w:rPr>
                <w:rFonts w:ascii="Arial" w:hAnsi="Arial" w:cs="Arial"/>
                <w:szCs w:val="22"/>
              </w:rPr>
            </w:pPr>
          </w:p>
        </w:tc>
        <w:tc>
          <w:tcPr>
            <w:tcW w:w="3119" w:type="dxa"/>
          </w:tcPr>
          <w:p w14:paraId="1BF49E0F" w14:textId="77777777" w:rsidR="00895C87" w:rsidRPr="0093723A" w:rsidRDefault="00895C87" w:rsidP="00E65F5D">
            <w:pPr>
              <w:rPr>
                <w:rFonts w:ascii="Arial" w:hAnsi="Arial" w:cs="Arial"/>
                <w:szCs w:val="22"/>
              </w:rPr>
            </w:pPr>
          </w:p>
        </w:tc>
        <w:tc>
          <w:tcPr>
            <w:tcW w:w="2693" w:type="dxa"/>
          </w:tcPr>
          <w:p w14:paraId="1BF49E10" w14:textId="77777777" w:rsidR="00895C87" w:rsidRPr="0093723A" w:rsidRDefault="00895C87" w:rsidP="00E65F5D">
            <w:pPr>
              <w:rPr>
                <w:rFonts w:ascii="Arial" w:hAnsi="Arial" w:cs="Arial"/>
                <w:szCs w:val="22"/>
              </w:rPr>
            </w:pPr>
          </w:p>
          <w:p w14:paraId="1BF49E11" w14:textId="77777777" w:rsidR="00895C87" w:rsidRPr="0093723A" w:rsidRDefault="00895C87" w:rsidP="00E65F5D">
            <w:pPr>
              <w:rPr>
                <w:rFonts w:ascii="Arial" w:hAnsi="Arial" w:cs="Arial"/>
                <w:szCs w:val="22"/>
              </w:rPr>
            </w:pPr>
          </w:p>
        </w:tc>
      </w:tr>
      <w:tr w:rsidR="00895C87" w:rsidRPr="0093723A" w14:paraId="1BF49E17" w14:textId="77777777" w:rsidTr="00137E82">
        <w:tc>
          <w:tcPr>
            <w:tcW w:w="3652" w:type="dxa"/>
          </w:tcPr>
          <w:p w14:paraId="1BF49E13" w14:textId="77777777" w:rsidR="00895C87" w:rsidRPr="0093723A" w:rsidRDefault="00895C87" w:rsidP="00E65F5D">
            <w:pPr>
              <w:rPr>
                <w:rFonts w:ascii="Arial" w:hAnsi="Arial" w:cs="Arial"/>
                <w:szCs w:val="22"/>
              </w:rPr>
            </w:pPr>
          </w:p>
        </w:tc>
        <w:tc>
          <w:tcPr>
            <w:tcW w:w="3119" w:type="dxa"/>
          </w:tcPr>
          <w:p w14:paraId="1BF49E14" w14:textId="77777777" w:rsidR="00895C87" w:rsidRPr="0093723A" w:rsidRDefault="00895C87" w:rsidP="00E65F5D">
            <w:pPr>
              <w:rPr>
                <w:rFonts w:ascii="Arial" w:hAnsi="Arial" w:cs="Arial"/>
                <w:szCs w:val="22"/>
              </w:rPr>
            </w:pPr>
          </w:p>
        </w:tc>
        <w:tc>
          <w:tcPr>
            <w:tcW w:w="2693" w:type="dxa"/>
          </w:tcPr>
          <w:p w14:paraId="1BF49E15" w14:textId="77777777" w:rsidR="00895C87" w:rsidRPr="0093723A" w:rsidRDefault="00895C87" w:rsidP="00E65F5D">
            <w:pPr>
              <w:rPr>
                <w:rFonts w:ascii="Arial" w:hAnsi="Arial" w:cs="Arial"/>
                <w:szCs w:val="22"/>
              </w:rPr>
            </w:pPr>
          </w:p>
          <w:p w14:paraId="1BF49E16" w14:textId="77777777" w:rsidR="00895C87" w:rsidRPr="0093723A" w:rsidRDefault="00895C87" w:rsidP="00E65F5D">
            <w:pPr>
              <w:rPr>
                <w:rFonts w:ascii="Arial" w:hAnsi="Arial" w:cs="Arial"/>
                <w:szCs w:val="22"/>
              </w:rPr>
            </w:pPr>
          </w:p>
        </w:tc>
      </w:tr>
    </w:tbl>
    <w:p w14:paraId="1BF49E18" w14:textId="77777777" w:rsidR="00895C87" w:rsidRPr="0093723A" w:rsidRDefault="00895C87" w:rsidP="00E65F5D">
      <w:pPr>
        <w:rPr>
          <w:rFonts w:ascii="Arial" w:hAnsi="Arial" w:cs="Arial"/>
          <w:szCs w:val="22"/>
        </w:rPr>
      </w:pPr>
    </w:p>
    <w:p w14:paraId="3358D79F" w14:textId="77777777" w:rsidR="00D52B0E" w:rsidRPr="00D45A1F" w:rsidRDefault="00D52B0E" w:rsidP="00D52B0E">
      <w:pPr>
        <w:rPr>
          <w:rFonts w:ascii="Arial" w:hAnsi="Arial" w:cs="Arial"/>
          <w:szCs w:val="22"/>
        </w:rPr>
      </w:pPr>
      <w:r w:rsidRPr="00D45A1F">
        <w:rPr>
          <w:rFonts w:ascii="Arial" w:hAnsi="Arial" w:cs="Arial"/>
          <w:szCs w:val="22"/>
        </w:rPr>
        <w:t>Held by the Cardiff University Otter Project</w:t>
      </w:r>
    </w:p>
    <w:p w14:paraId="7254B27F" w14:textId="77777777" w:rsidR="00D52B0E" w:rsidRPr="00D45A1F" w:rsidRDefault="00D52B0E" w:rsidP="00D52B0E">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D52B0E" w:rsidRPr="00D45A1F" w14:paraId="2F704676" w14:textId="77777777" w:rsidTr="00143DEF">
        <w:tc>
          <w:tcPr>
            <w:tcW w:w="3652" w:type="dxa"/>
          </w:tcPr>
          <w:p w14:paraId="365093C5" w14:textId="77777777" w:rsidR="00D52B0E" w:rsidRPr="00D45A1F" w:rsidRDefault="00D52B0E" w:rsidP="00143DEF">
            <w:pPr>
              <w:rPr>
                <w:rFonts w:ascii="Arial" w:hAnsi="Arial" w:cs="Arial"/>
                <w:b/>
                <w:szCs w:val="22"/>
              </w:rPr>
            </w:pPr>
            <w:r w:rsidRPr="00D45A1F">
              <w:rPr>
                <w:rFonts w:ascii="Arial" w:hAnsi="Arial" w:cs="Arial"/>
                <w:b/>
                <w:szCs w:val="22"/>
              </w:rPr>
              <w:t>Name and description of Prior Rights</w:t>
            </w:r>
          </w:p>
        </w:tc>
        <w:tc>
          <w:tcPr>
            <w:tcW w:w="3119" w:type="dxa"/>
          </w:tcPr>
          <w:p w14:paraId="4C41BA1E" w14:textId="77777777" w:rsidR="00D52B0E" w:rsidRPr="00D45A1F" w:rsidRDefault="00D52B0E" w:rsidP="00143DEF">
            <w:pPr>
              <w:rPr>
                <w:rFonts w:ascii="Arial" w:hAnsi="Arial" w:cs="Arial"/>
                <w:b/>
                <w:szCs w:val="22"/>
              </w:rPr>
            </w:pPr>
            <w:r w:rsidRPr="00D45A1F">
              <w:rPr>
                <w:rFonts w:ascii="Arial" w:hAnsi="Arial" w:cs="Arial"/>
                <w:b/>
                <w:szCs w:val="22"/>
              </w:rPr>
              <w:t xml:space="preserve">Extent of proposed use in the Project </w:t>
            </w:r>
          </w:p>
        </w:tc>
        <w:tc>
          <w:tcPr>
            <w:tcW w:w="2693" w:type="dxa"/>
          </w:tcPr>
          <w:p w14:paraId="108DEAAA" w14:textId="77777777" w:rsidR="00D52B0E" w:rsidRPr="00D45A1F" w:rsidRDefault="00D52B0E" w:rsidP="00143DEF">
            <w:pPr>
              <w:rPr>
                <w:rFonts w:ascii="Arial" w:hAnsi="Arial" w:cs="Arial"/>
                <w:b/>
                <w:szCs w:val="22"/>
              </w:rPr>
            </w:pPr>
            <w:r w:rsidRPr="00D45A1F">
              <w:rPr>
                <w:rFonts w:ascii="Arial" w:hAnsi="Arial" w:cs="Arial"/>
                <w:b/>
                <w:szCs w:val="22"/>
              </w:rPr>
              <w:t>Proprietary owner of the Prior Rights</w:t>
            </w:r>
          </w:p>
        </w:tc>
      </w:tr>
      <w:tr w:rsidR="00D52B0E" w:rsidRPr="00D45A1F" w14:paraId="2F3C90C3" w14:textId="77777777" w:rsidTr="00143DEF">
        <w:tc>
          <w:tcPr>
            <w:tcW w:w="3652" w:type="dxa"/>
          </w:tcPr>
          <w:p w14:paraId="014BFA62" w14:textId="77777777" w:rsidR="00D52B0E" w:rsidRPr="00D45A1F" w:rsidRDefault="00D52B0E" w:rsidP="00143DEF">
            <w:pPr>
              <w:rPr>
                <w:rFonts w:ascii="Arial" w:hAnsi="Arial" w:cs="Arial"/>
                <w:szCs w:val="22"/>
              </w:rPr>
            </w:pPr>
            <w:r w:rsidRPr="00D45A1F">
              <w:rPr>
                <w:rFonts w:ascii="Arial" w:hAnsi="Arial" w:cs="Arial"/>
                <w:szCs w:val="22"/>
              </w:rPr>
              <w:t>Otter samples</w:t>
            </w:r>
          </w:p>
        </w:tc>
        <w:tc>
          <w:tcPr>
            <w:tcW w:w="3119" w:type="dxa"/>
          </w:tcPr>
          <w:p w14:paraId="5AD12916" w14:textId="77777777" w:rsidR="00D52B0E" w:rsidRPr="00D45A1F" w:rsidRDefault="00D52B0E" w:rsidP="00143DEF">
            <w:pPr>
              <w:rPr>
                <w:rFonts w:ascii="Arial" w:hAnsi="Arial" w:cs="Arial"/>
                <w:szCs w:val="22"/>
              </w:rPr>
            </w:pPr>
            <w:r w:rsidRPr="00D45A1F">
              <w:rPr>
                <w:rFonts w:ascii="Arial" w:hAnsi="Arial" w:cs="Arial"/>
                <w:szCs w:val="22"/>
              </w:rPr>
              <w:t>Analysis and storage</w:t>
            </w:r>
          </w:p>
        </w:tc>
        <w:tc>
          <w:tcPr>
            <w:tcW w:w="2693" w:type="dxa"/>
          </w:tcPr>
          <w:p w14:paraId="252226A2" w14:textId="77777777" w:rsidR="00D52B0E" w:rsidRPr="00D45A1F" w:rsidRDefault="00D52B0E" w:rsidP="00143DEF">
            <w:pPr>
              <w:rPr>
                <w:rFonts w:ascii="Arial" w:hAnsi="Arial" w:cs="Arial"/>
                <w:szCs w:val="22"/>
              </w:rPr>
            </w:pPr>
            <w:r w:rsidRPr="00D45A1F">
              <w:rPr>
                <w:rFonts w:ascii="Arial" w:hAnsi="Arial" w:cs="Arial"/>
                <w:szCs w:val="22"/>
              </w:rPr>
              <w:t>Elizabeth Chadwick</w:t>
            </w:r>
          </w:p>
          <w:p w14:paraId="2A30DA89" w14:textId="77777777" w:rsidR="00D52B0E" w:rsidRPr="00D45A1F" w:rsidRDefault="00D52B0E" w:rsidP="00143DEF">
            <w:pPr>
              <w:pStyle w:val="Header"/>
              <w:tabs>
                <w:tab w:val="clear" w:pos="4153"/>
                <w:tab w:val="clear" w:pos="8306"/>
              </w:tabs>
              <w:rPr>
                <w:rFonts w:ascii="Arial" w:hAnsi="Arial" w:cs="Arial"/>
                <w:szCs w:val="22"/>
              </w:rPr>
            </w:pPr>
          </w:p>
        </w:tc>
      </w:tr>
      <w:tr w:rsidR="00D52B0E" w:rsidRPr="00D45A1F" w14:paraId="45B6FDB9" w14:textId="77777777" w:rsidTr="00143DEF">
        <w:tc>
          <w:tcPr>
            <w:tcW w:w="3652" w:type="dxa"/>
          </w:tcPr>
          <w:p w14:paraId="418A5E42" w14:textId="77777777" w:rsidR="00D52B0E" w:rsidRPr="00D45A1F" w:rsidRDefault="00D52B0E" w:rsidP="00143DEF">
            <w:pPr>
              <w:rPr>
                <w:rFonts w:ascii="Arial" w:hAnsi="Arial" w:cs="Arial"/>
                <w:szCs w:val="22"/>
              </w:rPr>
            </w:pPr>
          </w:p>
        </w:tc>
        <w:tc>
          <w:tcPr>
            <w:tcW w:w="3119" w:type="dxa"/>
          </w:tcPr>
          <w:p w14:paraId="744EE683" w14:textId="77777777" w:rsidR="00D52B0E" w:rsidRPr="00D45A1F" w:rsidRDefault="00D52B0E" w:rsidP="00143DEF">
            <w:pPr>
              <w:rPr>
                <w:rFonts w:ascii="Arial" w:hAnsi="Arial" w:cs="Arial"/>
                <w:szCs w:val="22"/>
              </w:rPr>
            </w:pPr>
          </w:p>
        </w:tc>
        <w:tc>
          <w:tcPr>
            <w:tcW w:w="2693" w:type="dxa"/>
          </w:tcPr>
          <w:p w14:paraId="11EE15F2" w14:textId="77777777" w:rsidR="00D52B0E" w:rsidRPr="00D45A1F" w:rsidRDefault="00D52B0E" w:rsidP="00143DEF">
            <w:pPr>
              <w:rPr>
                <w:rFonts w:ascii="Arial" w:hAnsi="Arial" w:cs="Arial"/>
                <w:szCs w:val="22"/>
              </w:rPr>
            </w:pPr>
          </w:p>
          <w:p w14:paraId="75CC9D2F" w14:textId="77777777" w:rsidR="00D52B0E" w:rsidRPr="00D45A1F" w:rsidRDefault="00D52B0E" w:rsidP="00143DEF">
            <w:pPr>
              <w:rPr>
                <w:rFonts w:ascii="Arial" w:hAnsi="Arial" w:cs="Arial"/>
                <w:szCs w:val="22"/>
              </w:rPr>
            </w:pPr>
          </w:p>
        </w:tc>
      </w:tr>
      <w:tr w:rsidR="00D52B0E" w:rsidRPr="00D45A1F" w14:paraId="1704E2A3" w14:textId="77777777" w:rsidTr="00143DEF">
        <w:tc>
          <w:tcPr>
            <w:tcW w:w="3652" w:type="dxa"/>
          </w:tcPr>
          <w:p w14:paraId="1830808B" w14:textId="77777777" w:rsidR="00D52B0E" w:rsidRPr="00D45A1F" w:rsidRDefault="00D52B0E" w:rsidP="00143DEF">
            <w:pPr>
              <w:rPr>
                <w:rFonts w:ascii="Arial" w:hAnsi="Arial" w:cs="Arial"/>
                <w:szCs w:val="22"/>
              </w:rPr>
            </w:pPr>
          </w:p>
        </w:tc>
        <w:tc>
          <w:tcPr>
            <w:tcW w:w="3119" w:type="dxa"/>
          </w:tcPr>
          <w:p w14:paraId="17C02246" w14:textId="77777777" w:rsidR="00D52B0E" w:rsidRPr="00D45A1F" w:rsidRDefault="00D52B0E" w:rsidP="00143DEF">
            <w:pPr>
              <w:rPr>
                <w:rFonts w:ascii="Arial" w:hAnsi="Arial" w:cs="Arial"/>
                <w:szCs w:val="22"/>
              </w:rPr>
            </w:pPr>
          </w:p>
        </w:tc>
        <w:tc>
          <w:tcPr>
            <w:tcW w:w="2693" w:type="dxa"/>
          </w:tcPr>
          <w:p w14:paraId="40EF9FBC" w14:textId="77777777" w:rsidR="00D52B0E" w:rsidRPr="00D45A1F" w:rsidRDefault="00D52B0E" w:rsidP="00143DEF">
            <w:pPr>
              <w:rPr>
                <w:rFonts w:ascii="Arial" w:hAnsi="Arial" w:cs="Arial"/>
                <w:szCs w:val="22"/>
              </w:rPr>
            </w:pPr>
          </w:p>
          <w:p w14:paraId="43CFD400" w14:textId="77777777" w:rsidR="00D52B0E" w:rsidRPr="00D45A1F" w:rsidRDefault="00D52B0E" w:rsidP="00143DEF">
            <w:pPr>
              <w:rPr>
                <w:rFonts w:ascii="Arial" w:hAnsi="Arial" w:cs="Arial"/>
                <w:szCs w:val="22"/>
              </w:rPr>
            </w:pPr>
          </w:p>
        </w:tc>
      </w:tr>
    </w:tbl>
    <w:p w14:paraId="41D674A2" w14:textId="77777777" w:rsidR="00D52B0E" w:rsidRDefault="00D52B0E" w:rsidP="00E65F5D">
      <w:pPr>
        <w:rPr>
          <w:rFonts w:ascii="Arial" w:hAnsi="Arial" w:cs="Arial"/>
          <w:szCs w:val="22"/>
        </w:rPr>
      </w:pPr>
    </w:p>
    <w:p w14:paraId="1BF49E19" w14:textId="3985172A" w:rsidR="00895C87" w:rsidRPr="0093723A" w:rsidRDefault="00895C87" w:rsidP="00E65F5D">
      <w:pPr>
        <w:rPr>
          <w:rFonts w:ascii="Arial" w:hAnsi="Arial" w:cs="Arial"/>
          <w:szCs w:val="22"/>
        </w:rPr>
      </w:pPr>
      <w:r w:rsidRPr="0093723A">
        <w:rPr>
          <w:rFonts w:ascii="Arial" w:hAnsi="Arial" w:cs="Arial"/>
          <w:szCs w:val="22"/>
        </w:rPr>
        <w:t>Held by the Contractor</w:t>
      </w:r>
    </w:p>
    <w:p w14:paraId="1BF49E1A"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BF49E1E" w14:textId="77777777" w:rsidTr="00137E82">
        <w:tc>
          <w:tcPr>
            <w:tcW w:w="3652" w:type="dxa"/>
          </w:tcPr>
          <w:p w14:paraId="1BF49E1B"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BF49E1C"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BF49E1D"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BF49E23" w14:textId="77777777" w:rsidTr="00137E82">
        <w:tc>
          <w:tcPr>
            <w:tcW w:w="3652" w:type="dxa"/>
          </w:tcPr>
          <w:p w14:paraId="1BF49E1F" w14:textId="77777777" w:rsidR="00895C87" w:rsidRPr="0093723A" w:rsidRDefault="00895C87" w:rsidP="00E65F5D">
            <w:pPr>
              <w:rPr>
                <w:rFonts w:ascii="Arial" w:hAnsi="Arial" w:cs="Arial"/>
                <w:szCs w:val="22"/>
              </w:rPr>
            </w:pPr>
          </w:p>
        </w:tc>
        <w:tc>
          <w:tcPr>
            <w:tcW w:w="3119" w:type="dxa"/>
          </w:tcPr>
          <w:p w14:paraId="1BF49E20" w14:textId="77777777" w:rsidR="00895C87" w:rsidRPr="0093723A" w:rsidRDefault="00895C87" w:rsidP="00E65F5D">
            <w:pPr>
              <w:rPr>
                <w:rFonts w:ascii="Arial" w:hAnsi="Arial" w:cs="Arial"/>
                <w:szCs w:val="22"/>
              </w:rPr>
            </w:pPr>
          </w:p>
        </w:tc>
        <w:tc>
          <w:tcPr>
            <w:tcW w:w="2693" w:type="dxa"/>
          </w:tcPr>
          <w:p w14:paraId="1BF49E21" w14:textId="77777777" w:rsidR="00895C87" w:rsidRPr="0093723A" w:rsidRDefault="00895C87" w:rsidP="00E65F5D">
            <w:pPr>
              <w:rPr>
                <w:rFonts w:ascii="Arial" w:hAnsi="Arial" w:cs="Arial"/>
                <w:szCs w:val="22"/>
              </w:rPr>
            </w:pPr>
          </w:p>
          <w:p w14:paraId="1BF49E22" w14:textId="77777777" w:rsidR="00895C87" w:rsidRPr="0093723A" w:rsidRDefault="00895C87" w:rsidP="00E65F5D">
            <w:pPr>
              <w:rPr>
                <w:rFonts w:ascii="Arial" w:hAnsi="Arial" w:cs="Arial"/>
                <w:szCs w:val="22"/>
              </w:rPr>
            </w:pPr>
          </w:p>
        </w:tc>
      </w:tr>
      <w:tr w:rsidR="00895C87" w:rsidRPr="0093723A" w14:paraId="1BF49E28" w14:textId="77777777" w:rsidTr="00137E82">
        <w:tc>
          <w:tcPr>
            <w:tcW w:w="3652" w:type="dxa"/>
          </w:tcPr>
          <w:p w14:paraId="1BF49E24" w14:textId="77777777" w:rsidR="00895C87" w:rsidRPr="0093723A" w:rsidRDefault="00895C87" w:rsidP="00E65F5D">
            <w:pPr>
              <w:rPr>
                <w:rFonts w:ascii="Arial" w:hAnsi="Arial" w:cs="Arial"/>
                <w:szCs w:val="22"/>
              </w:rPr>
            </w:pPr>
          </w:p>
        </w:tc>
        <w:tc>
          <w:tcPr>
            <w:tcW w:w="3119" w:type="dxa"/>
          </w:tcPr>
          <w:p w14:paraId="1BF49E25" w14:textId="77777777" w:rsidR="00895C87" w:rsidRPr="0093723A" w:rsidRDefault="00895C87" w:rsidP="00E65F5D">
            <w:pPr>
              <w:rPr>
                <w:rFonts w:ascii="Arial" w:hAnsi="Arial" w:cs="Arial"/>
                <w:szCs w:val="22"/>
              </w:rPr>
            </w:pPr>
          </w:p>
        </w:tc>
        <w:tc>
          <w:tcPr>
            <w:tcW w:w="2693" w:type="dxa"/>
          </w:tcPr>
          <w:p w14:paraId="1BF49E26" w14:textId="77777777" w:rsidR="00895C87" w:rsidRPr="0093723A" w:rsidRDefault="00895C87" w:rsidP="00E65F5D">
            <w:pPr>
              <w:rPr>
                <w:rFonts w:ascii="Arial" w:hAnsi="Arial" w:cs="Arial"/>
                <w:szCs w:val="22"/>
              </w:rPr>
            </w:pPr>
          </w:p>
          <w:p w14:paraId="1BF49E27" w14:textId="77777777" w:rsidR="00895C87" w:rsidRPr="0093723A" w:rsidRDefault="00895C87" w:rsidP="00E65F5D">
            <w:pPr>
              <w:rPr>
                <w:rFonts w:ascii="Arial" w:hAnsi="Arial" w:cs="Arial"/>
                <w:szCs w:val="22"/>
              </w:rPr>
            </w:pPr>
          </w:p>
        </w:tc>
      </w:tr>
      <w:tr w:rsidR="00895C87" w:rsidRPr="0093723A" w14:paraId="1BF49E2D" w14:textId="77777777" w:rsidTr="00137E82">
        <w:tc>
          <w:tcPr>
            <w:tcW w:w="3652" w:type="dxa"/>
          </w:tcPr>
          <w:p w14:paraId="1BF49E29" w14:textId="77777777" w:rsidR="00895C87" w:rsidRPr="0093723A" w:rsidRDefault="00895C87" w:rsidP="00E65F5D">
            <w:pPr>
              <w:rPr>
                <w:rFonts w:ascii="Arial" w:hAnsi="Arial" w:cs="Arial"/>
                <w:szCs w:val="22"/>
              </w:rPr>
            </w:pPr>
          </w:p>
        </w:tc>
        <w:tc>
          <w:tcPr>
            <w:tcW w:w="3119" w:type="dxa"/>
          </w:tcPr>
          <w:p w14:paraId="1BF49E2A" w14:textId="77777777" w:rsidR="00895C87" w:rsidRPr="0093723A" w:rsidRDefault="00895C87" w:rsidP="00E65F5D">
            <w:pPr>
              <w:rPr>
                <w:rFonts w:ascii="Arial" w:hAnsi="Arial" w:cs="Arial"/>
                <w:szCs w:val="22"/>
              </w:rPr>
            </w:pPr>
          </w:p>
        </w:tc>
        <w:tc>
          <w:tcPr>
            <w:tcW w:w="2693" w:type="dxa"/>
          </w:tcPr>
          <w:p w14:paraId="1BF49E2B" w14:textId="77777777" w:rsidR="00895C87" w:rsidRPr="0093723A" w:rsidRDefault="00895C87" w:rsidP="00E65F5D">
            <w:pPr>
              <w:rPr>
                <w:rFonts w:ascii="Arial" w:hAnsi="Arial" w:cs="Arial"/>
                <w:szCs w:val="22"/>
              </w:rPr>
            </w:pPr>
          </w:p>
          <w:p w14:paraId="1BF49E2C" w14:textId="77777777" w:rsidR="00895C87" w:rsidRPr="0093723A" w:rsidRDefault="00895C87" w:rsidP="00E65F5D">
            <w:pPr>
              <w:rPr>
                <w:rFonts w:ascii="Arial" w:hAnsi="Arial" w:cs="Arial"/>
                <w:szCs w:val="22"/>
              </w:rPr>
            </w:pPr>
          </w:p>
        </w:tc>
      </w:tr>
    </w:tbl>
    <w:p w14:paraId="1BF49E2E" w14:textId="77777777" w:rsidR="00895C87" w:rsidRPr="0093723A" w:rsidRDefault="00895C87" w:rsidP="00E65F5D">
      <w:pPr>
        <w:jc w:val="both"/>
        <w:rPr>
          <w:rFonts w:ascii="Arial" w:hAnsi="Arial" w:cs="Arial"/>
          <w:szCs w:val="22"/>
        </w:rPr>
      </w:pPr>
    </w:p>
    <w:p w14:paraId="1BF49E2F"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1BF49E30" w14:textId="77777777" w:rsidR="0093252F" w:rsidRPr="0093723A" w:rsidRDefault="0093252F" w:rsidP="00E65F5D">
      <w:pPr>
        <w:rPr>
          <w:rFonts w:ascii="Arial" w:hAnsi="Arial" w:cs="Arial"/>
          <w:szCs w:val="22"/>
        </w:rPr>
      </w:pPr>
    </w:p>
    <w:p w14:paraId="5D74EE3D" w14:textId="77777777" w:rsidR="00D52B0E" w:rsidRDefault="00D52B0E" w:rsidP="00E65F5D">
      <w:pPr>
        <w:rPr>
          <w:rFonts w:ascii="Arial" w:hAnsi="Arial" w:cs="Arial"/>
          <w:b/>
          <w:szCs w:val="22"/>
        </w:rPr>
      </w:pPr>
    </w:p>
    <w:p w14:paraId="7E4B3E43" w14:textId="77777777" w:rsidR="00D52B0E" w:rsidRDefault="00D52B0E" w:rsidP="00E65F5D">
      <w:pPr>
        <w:rPr>
          <w:rFonts w:ascii="Arial" w:hAnsi="Arial" w:cs="Arial"/>
          <w:b/>
          <w:szCs w:val="22"/>
        </w:rPr>
      </w:pPr>
    </w:p>
    <w:p w14:paraId="1BF49E31" w14:textId="27A07F16" w:rsidR="00F1537C" w:rsidRDefault="00F1537C" w:rsidP="00D52B0E">
      <w:pPr>
        <w:pStyle w:val="Heading1"/>
        <w:numPr>
          <w:ilvl w:val="0"/>
          <w:numId w:val="0"/>
        </w:numPr>
      </w:pPr>
      <w:r w:rsidRPr="00D52B0E">
        <w:rPr>
          <w:sz w:val="22"/>
          <w:szCs w:val="14"/>
        </w:rPr>
        <w:t>APPENDIX C – ACCEPTANCE OF TERMS AND CONDITIONS</w:t>
      </w:r>
    </w:p>
    <w:p w14:paraId="1BF49E32" w14:textId="77777777" w:rsidR="00F1537C" w:rsidRDefault="00F1537C" w:rsidP="00E65F5D">
      <w:pPr>
        <w:rPr>
          <w:rFonts w:ascii="Arial" w:hAnsi="Arial" w:cs="Arial"/>
          <w:b/>
          <w:szCs w:val="22"/>
        </w:rPr>
      </w:pPr>
    </w:p>
    <w:p w14:paraId="1BF49E33"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1BF49E34" w14:textId="77777777" w:rsidR="00C11EBA" w:rsidRDefault="00C11EBA" w:rsidP="00E65F5D">
      <w:pPr>
        <w:rPr>
          <w:rFonts w:ascii="Arial" w:hAnsi="Arial" w:cs="Arial"/>
          <w:color w:val="FF0000"/>
          <w:szCs w:val="22"/>
        </w:rPr>
      </w:pPr>
    </w:p>
    <w:p w14:paraId="1BF49E35" w14:textId="77777777" w:rsidR="00C11EBA" w:rsidRPr="00C11EBA" w:rsidRDefault="00C11EBA" w:rsidP="00E65F5D">
      <w:pPr>
        <w:rPr>
          <w:rFonts w:ascii="Arial" w:hAnsi="Arial" w:cs="Arial"/>
          <w:b/>
          <w:color w:val="FF0000"/>
          <w:szCs w:val="22"/>
        </w:rPr>
      </w:pPr>
      <w:r>
        <w:rPr>
          <w:rFonts w:ascii="Arial" w:hAnsi="Arial" w:cs="Arial"/>
          <w:b/>
          <w:color w:val="FF0000"/>
          <w:szCs w:val="22"/>
        </w:rPr>
        <w:t>Please ensure you attach the terms and conditions before issuing to suppliers.</w:t>
      </w:r>
    </w:p>
    <w:p w14:paraId="1BF49E36" w14:textId="77777777" w:rsidR="00C11EBA" w:rsidRDefault="00C11EBA" w:rsidP="00E65F5D">
      <w:pPr>
        <w:rPr>
          <w:rFonts w:ascii="Arial" w:hAnsi="Arial" w:cs="Arial"/>
          <w:color w:val="FF0000"/>
          <w:szCs w:val="22"/>
        </w:rPr>
      </w:pPr>
    </w:p>
    <w:p w14:paraId="1BF49E37"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1BF49E38"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1BF49E39" w14:textId="77777777" w:rsidR="00C11EBA" w:rsidRPr="005A2AA8" w:rsidRDefault="00C11EBA" w:rsidP="00C11EBA">
      <w:pPr>
        <w:rPr>
          <w:rFonts w:ascii="Arial" w:hAnsi="Arial" w:cs="Arial"/>
          <w:sz w:val="22"/>
          <w:szCs w:val="22"/>
        </w:rPr>
      </w:pPr>
    </w:p>
    <w:p w14:paraId="1BF49E3A" w14:textId="77777777" w:rsidR="00C11EBA" w:rsidRPr="005A2AA8" w:rsidRDefault="00C11EBA" w:rsidP="00C11EBA">
      <w:pPr>
        <w:rPr>
          <w:rFonts w:ascii="Arial" w:hAnsi="Arial" w:cs="Arial"/>
          <w:sz w:val="22"/>
          <w:szCs w:val="22"/>
        </w:rPr>
      </w:pPr>
    </w:p>
    <w:p w14:paraId="1BF49E3B"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1BF49E3C" w14:textId="77777777" w:rsidR="00C11EBA" w:rsidRPr="005A2AA8" w:rsidRDefault="00C11EBA" w:rsidP="00C11EBA">
      <w:pPr>
        <w:rPr>
          <w:rFonts w:ascii="Arial" w:hAnsi="Arial" w:cs="Arial"/>
          <w:sz w:val="22"/>
          <w:szCs w:val="22"/>
        </w:rPr>
      </w:pPr>
    </w:p>
    <w:p w14:paraId="1BF49E3D" w14:textId="77777777" w:rsidR="00C11EBA" w:rsidRPr="005A2AA8" w:rsidRDefault="00C11EBA" w:rsidP="00C11EBA">
      <w:pPr>
        <w:rPr>
          <w:rFonts w:ascii="Arial" w:hAnsi="Arial" w:cs="Arial"/>
          <w:sz w:val="22"/>
          <w:szCs w:val="22"/>
        </w:rPr>
      </w:pPr>
    </w:p>
    <w:p w14:paraId="1BF49E3E"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1BF49E3F" w14:textId="77777777" w:rsidR="00C11EBA" w:rsidRPr="005A2AA8" w:rsidRDefault="00C11EBA" w:rsidP="00C11EBA">
      <w:pPr>
        <w:rPr>
          <w:rFonts w:ascii="Arial" w:hAnsi="Arial" w:cs="Arial"/>
          <w:sz w:val="22"/>
          <w:szCs w:val="22"/>
        </w:rPr>
      </w:pPr>
    </w:p>
    <w:p w14:paraId="1BF49E40" w14:textId="77777777" w:rsidR="00C11EBA" w:rsidRPr="005A2AA8" w:rsidRDefault="00C11EBA" w:rsidP="00C11EBA">
      <w:pPr>
        <w:rPr>
          <w:rFonts w:ascii="Arial" w:hAnsi="Arial" w:cs="Arial"/>
          <w:sz w:val="22"/>
          <w:szCs w:val="22"/>
        </w:rPr>
      </w:pPr>
    </w:p>
    <w:p w14:paraId="1BF49E41"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1BF49E42" w14:textId="77777777" w:rsidR="00C11EBA" w:rsidRPr="005A2AA8" w:rsidRDefault="00C11EBA" w:rsidP="00C11EBA">
      <w:pPr>
        <w:rPr>
          <w:rFonts w:ascii="Arial" w:hAnsi="Arial" w:cs="Arial"/>
          <w:sz w:val="22"/>
          <w:szCs w:val="22"/>
        </w:rPr>
      </w:pPr>
    </w:p>
    <w:p w14:paraId="1BF49E43" w14:textId="77777777" w:rsidR="00C11EBA" w:rsidRPr="005A2AA8" w:rsidRDefault="00C11EBA" w:rsidP="00C11EBA">
      <w:pPr>
        <w:rPr>
          <w:rFonts w:ascii="Arial" w:hAnsi="Arial" w:cs="Arial"/>
          <w:sz w:val="22"/>
          <w:szCs w:val="22"/>
        </w:rPr>
      </w:pPr>
    </w:p>
    <w:p w14:paraId="1BF49E44" w14:textId="1361DF73"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2CC5F387" w14:textId="411C5716" w:rsidR="00D52B0E" w:rsidRDefault="00D52B0E" w:rsidP="00E65F5D">
      <w:pPr>
        <w:rPr>
          <w:rFonts w:ascii="Arial" w:hAnsi="Arial" w:cs="Arial"/>
          <w:sz w:val="22"/>
          <w:szCs w:val="22"/>
        </w:rPr>
      </w:pPr>
    </w:p>
    <w:p w14:paraId="7745C70C" w14:textId="75EB6C5F" w:rsidR="00D52B0E" w:rsidRDefault="00D52B0E" w:rsidP="00E65F5D">
      <w:pPr>
        <w:rPr>
          <w:rFonts w:ascii="Arial" w:hAnsi="Arial" w:cs="Arial"/>
          <w:sz w:val="22"/>
          <w:szCs w:val="22"/>
        </w:rPr>
      </w:pPr>
    </w:p>
    <w:p w14:paraId="63A96B3A" w14:textId="75836D81" w:rsidR="00BC6D1E" w:rsidRDefault="00BC6D1E" w:rsidP="00E65F5D">
      <w:pPr>
        <w:rPr>
          <w:rFonts w:ascii="Arial" w:hAnsi="Arial" w:cs="Arial"/>
          <w:sz w:val="22"/>
          <w:szCs w:val="22"/>
        </w:rPr>
      </w:pPr>
    </w:p>
    <w:p w14:paraId="4E0CDB1C" w14:textId="5E3E94B7" w:rsidR="00BC6D1E" w:rsidRDefault="00BC6D1E" w:rsidP="00E65F5D">
      <w:pPr>
        <w:rPr>
          <w:rFonts w:ascii="Arial" w:hAnsi="Arial" w:cs="Arial"/>
          <w:sz w:val="22"/>
          <w:szCs w:val="22"/>
        </w:rPr>
      </w:pPr>
    </w:p>
    <w:p w14:paraId="21DC1EA1" w14:textId="148FBA6B" w:rsidR="00BC6D1E" w:rsidRDefault="00BC6D1E" w:rsidP="00E65F5D">
      <w:pPr>
        <w:rPr>
          <w:rFonts w:ascii="Arial" w:hAnsi="Arial" w:cs="Arial"/>
          <w:sz w:val="22"/>
          <w:szCs w:val="22"/>
        </w:rPr>
      </w:pPr>
    </w:p>
    <w:p w14:paraId="68EF49A0" w14:textId="3EE86627" w:rsidR="00BC6D1E" w:rsidRDefault="00BC6D1E" w:rsidP="00E65F5D">
      <w:pPr>
        <w:rPr>
          <w:rFonts w:ascii="Arial" w:hAnsi="Arial" w:cs="Arial"/>
          <w:sz w:val="22"/>
          <w:szCs w:val="22"/>
        </w:rPr>
      </w:pPr>
    </w:p>
    <w:p w14:paraId="74A3B6A3" w14:textId="47A28E90" w:rsidR="00BC6D1E" w:rsidRDefault="00BC6D1E" w:rsidP="00E65F5D">
      <w:pPr>
        <w:rPr>
          <w:rFonts w:ascii="Arial" w:hAnsi="Arial" w:cs="Arial"/>
          <w:sz w:val="22"/>
          <w:szCs w:val="22"/>
        </w:rPr>
      </w:pPr>
    </w:p>
    <w:p w14:paraId="42441430" w14:textId="48C7422A" w:rsidR="00BC6D1E" w:rsidRDefault="00BC6D1E" w:rsidP="00E65F5D">
      <w:pPr>
        <w:rPr>
          <w:rFonts w:ascii="Arial" w:hAnsi="Arial" w:cs="Arial"/>
          <w:sz w:val="22"/>
          <w:szCs w:val="22"/>
        </w:rPr>
      </w:pPr>
    </w:p>
    <w:p w14:paraId="0CE85CAC" w14:textId="4937FAA4" w:rsidR="00BC6D1E" w:rsidRDefault="00BC6D1E" w:rsidP="00E65F5D">
      <w:pPr>
        <w:rPr>
          <w:rFonts w:ascii="Arial" w:hAnsi="Arial" w:cs="Arial"/>
          <w:sz w:val="22"/>
          <w:szCs w:val="22"/>
        </w:rPr>
      </w:pPr>
    </w:p>
    <w:p w14:paraId="03973C59" w14:textId="77777777" w:rsidR="00BC6D1E" w:rsidRDefault="00BC6D1E" w:rsidP="00E65F5D">
      <w:pPr>
        <w:rPr>
          <w:rFonts w:ascii="Arial" w:hAnsi="Arial" w:cs="Arial"/>
          <w:sz w:val="22"/>
          <w:szCs w:val="22"/>
        </w:rPr>
      </w:pPr>
    </w:p>
    <w:p w14:paraId="5A5C8809" w14:textId="77777777" w:rsidR="00D52B0E" w:rsidRDefault="00D52B0E" w:rsidP="00D52B0E">
      <w:pPr>
        <w:pStyle w:val="ListParagraph"/>
        <w:jc w:val="both"/>
        <w:rPr>
          <w:rFonts w:cs="Arial"/>
          <w:b/>
          <w:sz w:val="22"/>
        </w:rPr>
      </w:pPr>
      <w:r>
        <w:rPr>
          <w:rFonts w:cs="Arial"/>
          <w:b/>
          <w:sz w:val="22"/>
        </w:rPr>
        <w:lastRenderedPageBreak/>
        <w:t>Conditions of Contract - Research &amp; Development</w:t>
      </w:r>
    </w:p>
    <w:p w14:paraId="2ADBAB72" w14:textId="7CEA7540" w:rsidR="00D52B0E" w:rsidRDefault="00D52B0E" w:rsidP="00D52B0E">
      <w:pPr>
        <w:pStyle w:val="ListParagraph"/>
        <w:jc w:val="both"/>
        <w:rPr>
          <w:rFonts w:cs="Arial"/>
          <w:sz w:val="22"/>
        </w:rPr>
      </w:pPr>
      <w:r>
        <w:rPr>
          <w:rFonts w:cs="Arial"/>
          <w:sz w:val="22"/>
        </w:rPr>
        <w:t xml:space="preserve">Ref: </w:t>
      </w:r>
      <w:r w:rsidR="00671946" w:rsidRPr="00671946">
        <w:rPr>
          <w:rFonts w:cs="Arial"/>
          <w:sz w:val="22"/>
        </w:rPr>
        <w:t>ENV7004824R task EA001R PCBs/PBDEs</w:t>
      </w:r>
      <w:r>
        <w:rPr>
          <w:rFonts w:cs="Arial"/>
          <w:sz w:val="22"/>
        </w:rPr>
        <w:t xml:space="preserve"> </w:t>
      </w:r>
    </w:p>
    <w:p w14:paraId="484CF6A7" w14:textId="7CB93683" w:rsidR="00D52B0E" w:rsidRDefault="00D52B0E" w:rsidP="00D52B0E">
      <w:pPr>
        <w:pStyle w:val="ListParagraph"/>
        <w:jc w:val="both"/>
        <w:rPr>
          <w:rFonts w:cs="Arial"/>
          <w:sz w:val="22"/>
        </w:rPr>
      </w:pPr>
      <w:r>
        <w:rPr>
          <w:rFonts w:cs="Arial"/>
          <w:sz w:val="22"/>
        </w:rPr>
        <w:t xml:space="preserve">Title: </w:t>
      </w:r>
      <w:r w:rsidR="00671946" w:rsidRPr="00671946">
        <w:rPr>
          <w:rFonts w:cs="Arial"/>
          <w:sz w:val="22"/>
        </w:rPr>
        <w:t>Otter liver tissue analysis for polychlorinated biphenyls (PCBs) and polybrominated diphenyl ethers (PBDEs)</w:t>
      </w:r>
      <w:r>
        <w:rPr>
          <w:rFonts w:cs="Arial"/>
          <w:sz w:val="22"/>
        </w:rPr>
        <w:t xml:space="preserve"> </w:t>
      </w:r>
    </w:p>
    <w:p w14:paraId="4B9F2E06" w14:textId="77777777" w:rsidR="00D52B0E" w:rsidRDefault="00D52B0E" w:rsidP="00D52B0E">
      <w:pPr>
        <w:ind w:firstLine="720"/>
        <w:jc w:val="both"/>
        <w:rPr>
          <w:rFonts w:ascii="Arial" w:hAnsi="Arial" w:cs="Arial"/>
          <w:sz w:val="22"/>
          <w:szCs w:val="22"/>
        </w:rPr>
      </w:pPr>
    </w:p>
    <w:p w14:paraId="34B56F5A"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Definitions and Interpretation................................................</w:t>
      </w:r>
      <w:r>
        <w:rPr>
          <w:rFonts w:cs="Arial"/>
          <w:sz w:val="22"/>
        </w:rPr>
        <w:tab/>
      </w:r>
    </w:p>
    <w:p w14:paraId="2F7D9B00"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Precedence........................................................................…</w:t>
      </w:r>
    </w:p>
    <w:p w14:paraId="00B01789"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Contract Supervisor...............................................................</w:t>
      </w:r>
    </w:p>
    <w:p w14:paraId="7E838FA6"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Services..............................................................................…</w:t>
      </w:r>
    </w:p>
    <w:p w14:paraId="182ACBF1"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Assignment............................................................................</w:t>
      </w:r>
      <w:r>
        <w:rPr>
          <w:rFonts w:cs="Arial"/>
          <w:sz w:val="22"/>
        </w:rPr>
        <w:tab/>
      </w:r>
    </w:p>
    <w:p w14:paraId="3CDEAC80"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Contract Period......................................................................</w:t>
      </w:r>
    </w:p>
    <w:p w14:paraId="458C7D12"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Property..................................................................................</w:t>
      </w:r>
      <w:r>
        <w:rPr>
          <w:rFonts w:cs="Arial"/>
          <w:sz w:val="22"/>
        </w:rPr>
        <w:tab/>
      </w:r>
    </w:p>
    <w:p w14:paraId="39A6FBD3"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Confidential Information.........................................................</w:t>
      </w:r>
    </w:p>
    <w:p w14:paraId="561790C9"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Security..................................................................................</w:t>
      </w:r>
    </w:p>
    <w:p w14:paraId="611A65A1"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Variations...............................................................................</w:t>
      </w:r>
    </w:p>
    <w:p w14:paraId="4CB9BFEF"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Extensions of Time................................................................</w:t>
      </w:r>
      <w:r>
        <w:rPr>
          <w:rFonts w:cs="Arial"/>
          <w:sz w:val="22"/>
        </w:rPr>
        <w:tab/>
      </w:r>
    </w:p>
    <w:p w14:paraId="0D0503A0"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Default</w:t>
      </w:r>
      <w:r>
        <w:rPr>
          <w:rFonts w:cs="Arial"/>
          <w:sz w:val="22"/>
        </w:rPr>
        <w:tab/>
        <w:t>............................................................................</w:t>
      </w:r>
    </w:p>
    <w:p w14:paraId="1468D5C3"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Termination.............................................................................</w:t>
      </w:r>
    </w:p>
    <w:p w14:paraId="14DD5C01"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Determination..........................................................................</w:t>
      </w:r>
    </w:p>
    <w:p w14:paraId="0B1F54C1"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Indemnity.................................................................................</w:t>
      </w:r>
    </w:p>
    <w:p w14:paraId="4C03210B"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Limitation of Contractor’s Liability............................................</w:t>
      </w:r>
    </w:p>
    <w:p w14:paraId="2F176DED"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Insurance.................................................................................</w:t>
      </w:r>
    </w:p>
    <w:p w14:paraId="30E0E927"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Prevention of Fraud or Corruption...........................................</w:t>
      </w:r>
    </w:p>
    <w:p w14:paraId="3F5D3EA8"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Monitoring and Audit................................................................</w:t>
      </w:r>
    </w:p>
    <w:p w14:paraId="7739836D"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Contract Price</w:t>
      </w:r>
      <w:r>
        <w:rPr>
          <w:rFonts w:cs="Arial"/>
          <w:sz w:val="22"/>
        </w:rPr>
        <w:tab/>
        <w:t>..................................................................</w:t>
      </w:r>
    </w:p>
    <w:p w14:paraId="7473E8FA"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Invoicing and Payment............................................................</w:t>
      </w:r>
    </w:p>
    <w:p w14:paraId="1DBDACBE"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Intellectual Property Rights......................................................</w:t>
      </w:r>
    </w:p>
    <w:p w14:paraId="1098BA7C"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 xml:space="preserve">Warranties................................................................................ </w:t>
      </w:r>
    </w:p>
    <w:p w14:paraId="4E36E922"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Publication of Results...............................................................</w:t>
      </w:r>
    </w:p>
    <w:p w14:paraId="2B9A9F22"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Statutory Requirements............................................................</w:t>
      </w:r>
      <w:r>
        <w:rPr>
          <w:rFonts w:cs="Arial"/>
          <w:sz w:val="22"/>
        </w:rPr>
        <w:tab/>
      </w:r>
    </w:p>
    <w:p w14:paraId="65D7B6C3"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Environment, Sustainability and Diversity.................................</w:t>
      </w:r>
    </w:p>
    <w:p w14:paraId="1F8B47C2"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Law...........................................................................................</w:t>
      </w:r>
    </w:p>
    <w:p w14:paraId="3D4CAD0D"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Waiver......................................................................................</w:t>
      </w:r>
    </w:p>
    <w:p w14:paraId="4197A1D1"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Enforceability and Survivorship................................................</w:t>
      </w:r>
    </w:p>
    <w:p w14:paraId="71279D73"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Dispute Resolution....................................…............................</w:t>
      </w:r>
    </w:p>
    <w:p w14:paraId="17D02C68"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General.......................................................…...........................</w:t>
      </w:r>
    </w:p>
    <w:p w14:paraId="28444D5A"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Freedom of Information Act......................................................</w:t>
      </w:r>
    </w:p>
    <w:p w14:paraId="5F5838AE" w14:textId="77777777" w:rsidR="00D52B0E" w:rsidRDefault="00D52B0E" w:rsidP="00D52B0E">
      <w:pPr>
        <w:pStyle w:val="ListParagraph"/>
        <w:numPr>
          <w:ilvl w:val="1"/>
          <w:numId w:val="45"/>
        </w:numPr>
        <w:suppressAutoHyphens/>
        <w:autoSpaceDN w:val="0"/>
        <w:spacing w:after="0" w:line="240" w:lineRule="auto"/>
        <w:jc w:val="both"/>
        <w:textAlignment w:val="baseline"/>
        <w:rPr>
          <w:rFonts w:cs="Arial"/>
          <w:sz w:val="22"/>
        </w:rPr>
      </w:pPr>
      <w:r>
        <w:rPr>
          <w:rFonts w:cs="Arial"/>
          <w:sz w:val="22"/>
        </w:rPr>
        <w:t>Data Protection…………………………………………………….</w:t>
      </w:r>
    </w:p>
    <w:p w14:paraId="568353E2" w14:textId="77777777" w:rsidR="00D52B0E" w:rsidRDefault="00D52B0E" w:rsidP="00D52B0E">
      <w:pPr>
        <w:pStyle w:val="ListParagraph"/>
        <w:ind w:left="1701"/>
        <w:jc w:val="both"/>
        <w:rPr>
          <w:rFonts w:cs="Arial"/>
          <w:sz w:val="22"/>
        </w:rPr>
      </w:pPr>
    </w:p>
    <w:p w14:paraId="0735FBCB" w14:textId="77777777" w:rsidR="00D52B0E" w:rsidRDefault="00D52B0E" w:rsidP="00D52B0E">
      <w:pPr>
        <w:ind w:left="414" w:firstLine="720"/>
        <w:jc w:val="both"/>
        <w:rPr>
          <w:rFonts w:ascii="Arial" w:hAnsi="Arial" w:cs="Arial"/>
          <w:sz w:val="22"/>
          <w:szCs w:val="22"/>
        </w:rPr>
      </w:pPr>
      <w:r>
        <w:rPr>
          <w:rFonts w:ascii="Arial" w:hAnsi="Arial" w:cs="Arial"/>
          <w:sz w:val="22"/>
          <w:szCs w:val="22"/>
        </w:rPr>
        <w:t>Appendix to Conditions - Research &amp; Development..........................</w:t>
      </w:r>
    </w:p>
    <w:p w14:paraId="3D09436F" w14:textId="77777777" w:rsidR="00D52B0E" w:rsidRDefault="00D52B0E" w:rsidP="00D52B0E">
      <w:pPr>
        <w:jc w:val="both"/>
        <w:rPr>
          <w:rFonts w:ascii="Arial" w:hAnsi="Arial" w:cs="Arial"/>
          <w:sz w:val="22"/>
          <w:szCs w:val="22"/>
        </w:rPr>
      </w:pPr>
    </w:p>
    <w:p w14:paraId="276CC501" w14:textId="77777777" w:rsidR="00D52B0E" w:rsidRDefault="00D52B0E" w:rsidP="00D52B0E">
      <w:pPr>
        <w:pStyle w:val="ListParagraph"/>
        <w:jc w:val="center"/>
        <w:rPr>
          <w:rFonts w:cs="Arial"/>
          <w:b/>
          <w:sz w:val="20"/>
        </w:rPr>
      </w:pPr>
      <w:r>
        <w:rPr>
          <w:rFonts w:cs="Arial"/>
          <w:b/>
          <w:sz w:val="20"/>
        </w:rPr>
        <w:t>All rights reserved. No part of this document may be reproduced</w:t>
      </w:r>
    </w:p>
    <w:p w14:paraId="12CE7C60" w14:textId="77777777" w:rsidR="00D52B0E" w:rsidRDefault="00D52B0E" w:rsidP="00D52B0E">
      <w:pPr>
        <w:pStyle w:val="ListParagraph"/>
        <w:jc w:val="center"/>
        <w:rPr>
          <w:rFonts w:cs="Arial"/>
          <w:b/>
          <w:sz w:val="20"/>
        </w:rPr>
      </w:pPr>
      <w:r>
        <w:rPr>
          <w:rFonts w:cs="Arial"/>
          <w:b/>
          <w:sz w:val="20"/>
        </w:rPr>
        <w:t>or transmitted in any form or by any means, including photocopying</w:t>
      </w:r>
    </w:p>
    <w:p w14:paraId="16862D85" w14:textId="77777777" w:rsidR="00D52B0E" w:rsidRDefault="00D52B0E" w:rsidP="00D52B0E">
      <w:pPr>
        <w:pStyle w:val="ListParagraph"/>
        <w:jc w:val="center"/>
        <w:rPr>
          <w:rFonts w:cs="Arial"/>
          <w:b/>
          <w:sz w:val="20"/>
        </w:rPr>
      </w:pPr>
      <w:r>
        <w:rPr>
          <w:rFonts w:cs="Arial"/>
          <w:b/>
          <w:sz w:val="20"/>
        </w:rPr>
        <w:t>and recording, without the written permission of the copyright holder.</w:t>
      </w:r>
    </w:p>
    <w:p w14:paraId="348CF519" w14:textId="77777777" w:rsidR="00D52B0E" w:rsidRDefault="00D52B0E" w:rsidP="00D52B0E">
      <w:pPr>
        <w:pStyle w:val="ListParagraph"/>
        <w:jc w:val="center"/>
        <w:rPr>
          <w:rFonts w:cs="Arial"/>
          <w:b/>
          <w:sz w:val="20"/>
        </w:rPr>
      </w:pPr>
      <w:r>
        <w:rPr>
          <w:rFonts w:cs="Arial"/>
          <w:b/>
          <w:sz w:val="20"/>
        </w:rPr>
        <w:t>Such written permission must also be obtained before any part of</w:t>
      </w:r>
    </w:p>
    <w:p w14:paraId="1EA39940" w14:textId="77777777" w:rsidR="00D52B0E" w:rsidRDefault="00D52B0E" w:rsidP="00D52B0E">
      <w:pPr>
        <w:pStyle w:val="ListParagraph"/>
        <w:jc w:val="center"/>
        <w:rPr>
          <w:rFonts w:cs="Arial"/>
          <w:b/>
          <w:sz w:val="20"/>
        </w:rPr>
      </w:pPr>
      <w:r>
        <w:rPr>
          <w:rFonts w:cs="Arial"/>
          <w:b/>
          <w:sz w:val="20"/>
        </w:rPr>
        <w:t>this publication is stored in a retrieval system of any nature</w:t>
      </w:r>
    </w:p>
    <w:p w14:paraId="053AE593" w14:textId="77777777" w:rsidR="00D52B0E" w:rsidRDefault="00D52B0E" w:rsidP="00D52B0E">
      <w:pPr>
        <w:pStyle w:val="ListParagraph"/>
        <w:jc w:val="center"/>
        <w:rPr>
          <w:rFonts w:cs="Arial"/>
          <w:b/>
          <w:sz w:val="20"/>
        </w:rPr>
      </w:pPr>
      <w:r>
        <w:rPr>
          <w:rFonts w:cs="Arial"/>
          <w:b/>
          <w:sz w:val="20"/>
        </w:rPr>
        <w:t>© Environment Agency 2018</w:t>
      </w:r>
    </w:p>
    <w:p w14:paraId="3F85EA28" w14:textId="77777777" w:rsidR="00D52B0E" w:rsidRDefault="00D52B0E" w:rsidP="00D52B0E">
      <w:pPr>
        <w:pStyle w:val="ListParagraph"/>
        <w:pageBreakBefore/>
        <w:numPr>
          <w:ilvl w:val="0"/>
          <w:numId w:val="46"/>
        </w:numPr>
        <w:suppressAutoHyphens/>
        <w:autoSpaceDN w:val="0"/>
        <w:spacing w:after="0" w:line="240" w:lineRule="auto"/>
        <w:jc w:val="both"/>
        <w:textAlignment w:val="baseline"/>
      </w:pPr>
      <w:r>
        <w:rPr>
          <w:rFonts w:cs="Arial"/>
          <w:b/>
          <w:sz w:val="22"/>
        </w:rPr>
        <w:lastRenderedPageBreak/>
        <w:t>DEFINITIONS AND INTERPRETATION</w:t>
      </w:r>
    </w:p>
    <w:p w14:paraId="0F74CB63" w14:textId="77777777" w:rsidR="00D52B0E" w:rsidRDefault="00D52B0E" w:rsidP="00D52B0E">
      <w:pPr>
        <w:jc w:val="both"/>
        <w:rPr>
          <w:rFonts w:ascii="Arial" w:hAnsi="Arial" w:cs="Arial"/>
          <w:sz w:val="22"/>
          <w:szCs w:val="22"/>
        </w:rPr>
      </w:pPr>
    </w:p>
    <w:p w14:paraId="0EAB5A0D"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In the Contract, unless the context otherwise requires the following words and expressions shall have the following meanings:</w:t>
      </w:r>
    </w:p>
    <w:p w14:paraId="5EAA6A54" w14:textId="77777777" w:rsidR="00D52B0E" w:rsidRDefault="00D52B0E" w:rsidP="00D52B0E">
      <w:pPr>
        <w:jc w:val="both"/>
        <w:rPr>
          <w:rFonts w:ascii="Arial" w:hAnsi="Arial" w:cs="Arial"/>
          <w:sz w:val="22"/>
          <w:szCs w:val="22"/>
        </w:rPr>
      </w:pPr>
    </w:p>
    <w:p w14:paraId="4ABE0EE7"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u w:val="single"/>
        </w:rPr>
      </w:pPr>
      <w:r>
        <w:rPr>
          <w:rFonts w:cs="Arial"/>
          <w:sz w:val="22"/>
          <w:u w:val="single"/>
        </w:rPr>
        <w:t>Agency</w:t>
      </w:r>
    </w:p>
    <w:p w14:paraId="784E8D74" w14:textId="77777777" w:rsidR="00D52B0E" w:rsidRDefault="00D52B0E" w:rsidP="00D52B0E">
      <w:pPr>
        <w:pStyle w:val="ListParagraph"/>
        <w:ind w:left="3042" w:firstLine="360"/>
        <w:jc w:val="both"/>
        <w:rPr>
          <w:rFonts w:cs="Arial"/>
          <w:sz w:val="22"/>
        </w:rPr>
      </w:pPr>
      <w:r>
        <w:rPr>
          <w:rFonts w:cs="Arial"/>
          <w:sz w:val="22"/>
        </w:rPr>
        <w:t>Environment Agency, its successors and assigns.</w:t>
      </w:r>
    </w:p>
    <w:p w14:paraId="78959DAA" w14:textId="77777777" w:rsidR="00D52B0E" w:rsidRDefault="00D52B0E" w:rsidP="00D52B0E">
      <w:pPr>
        <w:jc w:val="both"/>
        <w:rPr>
          <w:rFonts w:ascii="Arial" w:hAnsi="Arial" w:cs="Arial"/>
          <w:sz w:val="22"/>
          <w:szCs w:val="22"/>
        </w:rPr>
      </w:pPr>
    </w:p>
    <w:p w14:paraId="1ECE6CC9"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u w:val="single"/>
        </w:rPr>
      </w:pPr>
      <w:r>
        <w:rPr>
          <w:rFonts w:cs="Arial"/>
          <w:sz w:val="22"/>
          <w:u w:val="single"/>
        </w:rPr>
        <w:t>Agency’s Prior Rights</w:t>
      </w:r>
    </w:p>
    <w:p w14:paraId="70300F64" w14:textId="77777777" w:rsidR="00D52B0E" w:rsidRDefault="00D52B0E" w:rsidP="00D52B0E">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14:paraId="7ECB6E41" w14:textId="77777777" w:rsidR="00D52B0E" w:rsidRDefault="00D52B0E" w:rsidP="00D52B0E">
      <w:pPr>
        <w:jc w:val="both"/>
        <w:rPr>
          <w:rFonts w:ascii="Arial" w:hAnsi="Arial" w:cs="Arial"/>
          <w:sz w:val="22"/>
          <w:szCs w:val="22"/>
        </w:rPr>
      </w:pPr>
    </w:p>
    <w:p w14:paraId="5D51A86D"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u w:val="single"/>
        </w:rPr>
      </w:pPr>
      <w:r>
        <w:rPr>
          <w:rFonts w:cs="Arial"/>
          <w:sz w:val="22"/>
          <w:u w:val="single"/>
        </w:rPr>
        <w:t>Appendix</w:t>
      </w:r>
      <w:r>
        <w:rPr>
          <w:rFonts w:cs="Arial"/>
          <w:sz w:val="22"/>
          <w:u w:val="single"/>
        </w:rPr>
        <w:tab/>
      </w:r>
    </w:p>
    <w:p w14:paraId="20B73E55" w14:textId="77777777" w:rsidR="00D52B0E" w:rsidRDefault="00D52B0E" w:rsidP="00D52B0E">
      <w:pPr>
        <w:pStyle w:val="ListParagraph"/>
        <w:ind w:left="3042" w:firstLine="360"/>
        <w:jc w:val="both"/>
        <w:rPr>
          <w:rFonts w:cs="Arial"/>
          <w:sz w:val="22"/>
        </w:rPr>
      </w:pPr>
      <w:r>
        <w:rPr>
          <w:rFonts w:cs="Arial"/>
          <w:sz w:val="22"/>
        </w:rPr>
        <w:t>The Appendix to these Conditions.</w:t>
      </w:r>
    </w:p>
    <w:p w14:paraId="30DF0976" w14:textId="77777777" w:rsidR="00D52B0E" w:rsidRDefault="00D52B0E" w:rsidP="00D52B0E">
      <w:pPr>
        <w:jc w:val="both"/>
        <w:rPr>
          <w:rFonts w:ascii="Arial" w:hAnsi="Arial" w:cs="Arial"/>
          <w:sz w:val="22"/>
          <w:szCs w:val="22"/>
        </w:rPr>
      </w:pPr>
    </w:p>
    <w:p w14:paraId="777AD1C0"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u w:val="single"/>
        </w:rPr>
      </w:pPr>
      <w:r>
        <w:rPr>
          <w:rFonts w:cs="Arial"/>
          <w:sz w:val="22"/>
          <w:u w:val="single"/>
        </w:rPr>
        <w:t>Contractor</w:t>
      </w:r>
    </w:p>
    <w:p w14:paraId="3DCDA371" w14:textId="77777777" w:rsidR="00D52B0E" w:rsidRDefault="00D52B0E" w:rsidP="00D52B0E">
      <w:pPr>
        <w:pStyle w:val="ListParagraph"/>
        <w:ind w:left="3402"/>
        <w:jc w:val="both"/>
      </w:pPr>
      <w:r>
        <w:rPr>
          <w:rFonts w:cs="Arial"/>
          <w:sz w:val="22"/>
        </w:rPr>
        <w:t>The person, firm, company or body that undertakes to provide the services to the Agency as set out in the Appendix.</w:t>
      </w:r>
    </w:p>
    <w:p w14:paraId="15040716" w14:textId="77777777" w:rsidR="00D52B0E" w:rsidRDefault="00D52B0E" w:rsidP="00D52B0E">
      <w:pPr>
        <w:jc w:val="both"/>
        <w:rPr>
          <w:rFonts w:ascii="Arial" w:hAnsi="Arial" w:cs="Arial"/>
          <w:sz w:val="22"/>
          <w:szCs w:val="22"/>
        </w:rPr>
      </w:pPr>
    </w:p>
    <w:p w14:paraId="56909315"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u w:val="single"/>
        </w:rPr>
      </w:pPr>
      <w:r>
        <w:rPr>
          <w:rFonts w:cs="Arial"/>
          <w:sz w:val="22"/>
          <w:u w:val="single"/>
        </w:rPr>
        <w:t xml:space="preserve">Contractor’s Prior Rights </w:t>
      </w:r>
    </w:p>
    <w:p w14:paraId="03678066" w14:textId="77777777" w:rsidR="00D52B0E" w:rsidRDefault="00D52B0E" w:rsidP="00D52B0E">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34B56E85" w14:textId="77777777" w:rsidR="00D52B0E" w:rsidRDefault="00D52B0E" w:rsidP="00D52B0E">
      <w:pPr>
        <w:jc w:val="both"/>
        <w:rPr>
          <w:rFonts w:ascii="Arial" w:hAnsi="Arial" w:cs="Arial"/>
          <w:sz w:val="22"/>
          <w:szCs w:val="22"/>
        </w:rPr>
      </w:pPr>
    </w:p>
    <w:p w14:paraId="2F5DB743"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u w:val="single"/>
        </w:rPr>
      </w:pPr>
      <w:r>
        <w:rPr>
          <w:rFonts w:cs="Arial"/>
          <w:sz w:val="22"/>
          <w:u w:val="single"/>
        </w:rPr>
        <w:t>Contract</w:t>
      </w:r>
    </w:p>
    <w:p w14:paraId="394C621A" w14:textId="77777777" w:rsidR="00D52B0E" w:rsidRDefault="00D52B0E" w:rsidP="00D52B0E">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425C5457" w14:textId="77777777" w:rsidR="00D52B0E" w:rsidRDefault="00D52B0E" w:rsidP="00D52B0E">
      <w:pPr>
        <w:jc w:val="both"/>
        <w:rPr>
          <w:rFonts w:ascii="Arial" w:hAnsi="Arial" w:cs="Arial"/>
          <w:sz w:val="22"/>
          <w:szCs w:val="22"/>
        </w:rPr>
      </w:pPr>
    </w:p>
    <w:p w14:paraId="6B1C5FB9"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u w:val="single"/>
        </w:rPr>
      </w:pPr>
      <w:r>
        <w:rPr>
          <w:rFonts w:cs="Arial"/>
          <w:sz w:val="22"/>
          <w:u w:val="single"/>
        </w:rPr>
        <w:t>Contract Period</w:t>
      </w:r>
    </w:p>
    <w:p w14:paraId="3A913F68" w14:textId="77777777" w:rsidR="00D52B0E" w:rsidRDefault="00D52B0E" w:rsidP="00D52B0E">
      <w:pPr>
        <w:pStyle w:val="ListParagraph"/>
        <w:ind w:left="3402"/>
        <w:jc w:val="both"/>
      </w:pPr>
      <w:r>
        <w:rPr>
          <w:rFonts w:cs="Arial"/>
          <w:sz w:val="22"/>
        </w:rPr>
        <w:t xml:space="preserve">The </w:t>
      </w:r>
      <w:proofErr w:type="gramStart"/>
      <w:r>
        <w:rPr>
          <w:rFonts w:cs="Arial"/>
          <w:sz w:val="22"/>
        </w:rPr>
        <w:t>time period</w:t>
      </w:r>
      <w:proofErr w:type="gramEnd"/>
      <w:r>
        <w:rPr>
          <w:rFonts w:cs="Arial"/>
          <w:sz w:val="22"/>
        </w:rPr>
        <w:t xml:space="preserve"> stated in the Appendix, or otherwise in the Contract, for the performance of the Services.</w:t>
      </w:r>
    </w:p>
    <w:p w14:paraId="713A54B7" w14:textId="77777777" w:rsidR="00D52B0E" w:rsidRDefault="00D52B0E" w:rsidP="00D52B0E">
      <w:pPr>
        <w:jc w:val="both"/>
        <w:rPr>
          <w:rFonts w:ascii="Arial" w:hAnsi="Arial" w:cs="Arial"/>
          <w:sz w:val="22"/>
          <w:szCs w:val="22"/>
        </w:rPr>
      </w:pPr>
    </w:p>
    <w:p w14:paraId="65D0EBCF" w14:textId="77777777" w:rsidR="00D52B0E" w:rsidRDefault="00D52B0E" w:rsidP="00D52B0E">
      <w:pPr>
        <w:pStyle w:val="ListParagraph"/>
        <w:numPr>
          <w:ilvl w:val="2"/>
          <w:numId w:val="46"/>
        </w:numPr>
        <w:suppressAutoHyphens/>
        <w:autoSpaceDN w:val="0"/>
        <w:spacing w:after="160" w:line="256" w:lineRule="auto"/>
        <w:jc w:val="both"/>
        <w:textAlignment w:val="baseline"/>
      </w:pPr>
      <w:r>
        <w:rPr>
          <w:rFonts w:cs="Arial"/>
          <w:sz w:val="22"/>
          <w:u w:val="single"/>
        </w:rPr>
        <w:t>Contractor Personn</w:t>
      </w:r>
      <w:r>
        <w:rPr>
          <w:rFonts w:cs="Arial"/>
          <w:sz w:val="22"/>
        </w:rPr>
        <w:t xml:space="preserve">el </w:t>
      </w:r>
    </w:p>
    <w:p w14:paraId="1AF363CE" w14:textId="77777777" w:rsidR="00D52B0E" w:rsidRDefault="00D52B0E" w:rsidP="00D52B0E">
      <w:pPr>
        <w:pStyle w:val="ListParagraph"/>
        <w:ind w:left="3402"/>
        <w:jc w:val="both"/>
      </w:pPr>
      <w:r>
        <w:rPr>
          <w:rFonts w:cs="Arial"/>
          <w:sz w:val="22"/>
        </w:rPr>
        <w:t>means all directors, officers, employees, agents, consultants and contractors of the Contractor and/or of any sub-contractor engaged in the performance of its obligations under this Contract</w:t>
      </w:r>
    </w:p>
    <w:p w14:paraId="06489621" w14:textId="77777777" w:rsidR="00D52B0E" w:rsidRDefault="00D52B0E" w:rsidP="00D52B0E">
      <w:pPr>
        <w:pStyle w:val="ListParagraph"/>
        <w:ind w:left="3402"/>
        <w:jc w:val="both"/>
        <w:rPr>
          <w:rFonts w:cs="Arial"/>
          <w:sz w:val="22"/>
          <w:u w:val="single"/>
        </w:rPr>
      </w:pPr>
    </w:p>
    <w:p w14:paraId="29B41D9F"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u w:val="single"/>
        </w:rPr>
      </w:pPr>
      <w:r>
        <w:rPr>
          <w:rFonts w:cs="Arial"/>
          <w:sz w:val="22"/>
          <w:u w:val="single"/>
        </w:rPr>
        <w:t>Contracting Authority</w:t>
      </w:r>
    </w:p>
    <w:p w14:paraId="7DE127FC" w14:textId="77777777" w:rsidR="00D52B0E" w:rsidRDefault="00D52B0E" w:rsidP="00D52B0E">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41C7FCD6" w14:textId="77777777" w:rsidR="00D52B0E" w:rsidRDefault="00D52B0E" w:rsidP="00D52B0E">
      <w:pPr>
        <w:pStyle w:val="ListParagraph"/>
        <w:ind w:left="3402"/>
        <w:jc w:val="both"/>
        <w:rPr>
          <w:rFonts w:cs="Arial"/>
          <w:sz w:val="22"/>
          <w:u w:val="single"/>
        </w:rPr>
      </w:pPr>
    </w:p>
    <w:p w14:paraId="303B752F"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u w:val="single"/>
        </w:rPr>
      </w:pPr>
      <w:r>
        <w:rPr>
          <w:rFonts w:cs="Arial"/>
          <w:sz w:val="22"/>
          <w:u w:val="single"/>
        </w:rPr>
        <w:t>Contract Price</w:t>
      </w:r>
    </w:p>
    <w:p w14:paraId="740B64F0" w14:textId="77777777" w:rsidR="00D52B0E" w:rsidRDefault="00D52B0E" w:rsidP="00D52B0E">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742C355C" w14:textId="77777777" w:rsidR="00D52B0E" w:rsidRDefault="00D52B0E" w:rsidP="00D52B0E">
      <w:pPr>
        <w:jc w:val="both"/>
        <w:rPr>
          <w:rFonts w:ascii="Arial" w:hAnsi="Arial" w:cs="Arial"/>
          <w:sz w:val="22"/>
          <w:szCs w:val="22"/>
        </w:rPr>
      </w:pPr>
    </w:p>
    <w:p w14:paraId="5F07F318"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u w:val="single"/>
        </w:rPr>
      </w:pPr>
      <w:r>
        <w:rPr>
          <w:rFonts w:cs="Arial"/>
          <w:sz w:val="22"/>
          <w:u w:val="single"/>
        </w:rPr>
        <w:t>Contract Supervisor</w:t>
      </w:r>
    </w:p>
    <w:p w14:paraId="4F05D67B" w14:textId="77777777" w:rsidR="00D52B0E" w:rsidRDefault="00D52B0E" w:rsidP="00D52B0E">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2E0202B4" w14:textId="77777777" w:rsidR="00D52B0E" w:rsidRDefault="00D52B0E" w:rsidP="00D52B0E">
      <w:pPr>
        <w:jc w:val="both"/>
        <w:rPr>
          <w:rFonts w:ascii="Arial" w:hAnsi="Arial" w:cs="Arial"/>
          <w:sz w:val="22"/>
          <w:szCs w:val="22"/>
        </w:rPr>
      </w:pPr>
    </w:p>
    <w:p w14:paraId="1E2E7AF3" w14:textId="77777777" w:rsidR="00D52B0E" w:rsidRDefault="00D52B0E" w:rsidP="00D52B0E">
      <w:pPr>
        <w:pStyle w:val="ListParagraph"/>
        <w:numPr>
          <w:ilvl w:val="2"/>
          <w:numId w:val="46"/>
        </w:numPr>
        <w:suppressAutoHyphens/>
        <w:autoSpaceDN w:val="0"/>
        <w:spacing w:after="160" w:line="256" w:lineRule="auto"/>
        <w:jc w:val="both"/>
        <w:textAlignment w:val="baseline"/>
        <w:rPr>
          <w:rFonts w:cs="Arial"/>
          <w:sz w:val="22"/>
          <w:u w:val="single"/>
        </w:rPr>
      </w:pPr>
      <w:r>
        <w:rPr>
          <w:rFonts w:cs="Arial"/>
          <w:sz w:val="22"/>
          <w:u w:val="single"/>
        </w:rPr>
        <w:t>Data Protection Legislation</w:t>
      </w:r>
    </w:p>
    <w:p w14:paraId="782F81A8" w14:textId="77777777" w:rsidR="00D52B0E" w:rsidRDefault="00D52B0E" w:rsidP="00D52B0E">
      <w:pPr>
        <w:pStyle w:val="ListParagraph"/>
        <w:ind w:left="3402"/>
        <w:jc w:val="both"/>
      </w:pPr>
      <w:r>
        <w:rPr>
          <w:rFonts w:cs="Arial"/>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18E11E0" w14:textId="77777777" w:rsidR="00D52B0E" w:rsidRDefault="00D52B0E" w:rsidP="00D52B0E">
      <w:pPr>
        <w:pStyle w:val="ListParagraph"/>
        <w:ind w:left="3402"/>
        <w:jc w:val="both"/>
        <w:rPr>
          <w:rFonts w:cs="Arial"/>
          <w:sz w:val="22"/>
          <w:u w:val="single"/>
        </w:rPr>
      </w:pPr>
    </w:p>
    <w:p w14:paraId="5250A45A" w14:textId="77777777" w:rsidR="00D52B0E" w:rsidRDefault="00D52B0E" w:rsidP="00D52B0E">
      <w:pPr>
        <w:pStyle w:val="ListParagraph"/>
        <w:numPr>
          <w:ilvl w:val="2"/>
          <w:numId w:val="46"/>
        </w:numPr>
        <w:suppressAutoHyphens/>
        <w:autoSpaceDN w:val="0"/>
        <w:spacing w:after="160" w:line="256" w:lineRule="auto"/>
        <w:jc w:val="both"/>
        <w:textAlignment w:val="baseline"/>
        <w:rPr>
          <w:rFonts w:cs="Arial"/>
          <w:sz w:val="22"/>
          <w:u w:val="single"/>
        </w:rPr>
      </w:pPr>
      <w:r>
        <w:rPr>
          <w:rFonts w:cs="Arial"/>
          <w:sz w:val="22"/>
          <w:u w:val="single"/>
        </w:rPr>
        <w:t>Data Protection Schedule</w:t>
      </w:r>
    </w:p>
    <w:p w14:paraId="7ABDF2B3" w14:textId="77777777" w:rsidR="00D52B0E" w:rsidRDefault="00D52B0E" w:rsidP="00D52B0E">
      <w:pPr>
        <w:pStyle w:val="ListParagraph"/>
        <w:ind w:left="3402"/>
        <w:jc w:val="both"/>
      </w:pPr>
      <w:r>
        <w:rPr>
          <w:rFonts w:cs="Arial"/>
          <w:sz w:val="22"/>
        </w:rPr>
        <w:t>The Schedule attached to this Contract describing how the Parties will comply with the Data Protection Legislation.</w:t>
      </w:r>
    </w:p>
    <w:p w14:paraId="6414AD58" w14:textId="77777777" w:rsidR="00D52B0E" w:rsidRDefault="00D52B0E" w:rsidP="00D52B0E">
      <w:pPr>
        <w:pStyle w:val="ListParagraph"/>
        <w:ind w:left="3402"/>
        <w:jc w:val="both"/>
        <w:rPr>
          <w:rFonts w:cs="Arial"/>
          <w:sz w:val="22"/>
          <w:u w:val="single"/>
        </w:rPr>
      </w:pPr>
    </w:p>
    <w:p w14:paraId="084AED9A"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u w:val="single"/>
        </w:rPr>
      </w:pPr>
      <w:r>
        <w:rPr>
          <w:rFonts w:cs="Arial"/>
          <w:sz w:val="22"/>
          <w:u w:val="single"/>
        </w:rPr>
        <w:t>Law</w:t>
      </w:r>
    </w:p>
    <w:p w14:paraId="3D89DE40" w14:textId="77777777" w:rsidR="00D52B0E" w:rsidRDefault="00D52B0E" w:rsidP="00D52B0E">
      <w:pPr>
        <w:pStyle w:val="ListParagraph"/>
        <w:ind w:left="3402"/>
        <w:jc w:val="both"/>
        <w:rPr>
          <w:rFonts w:cs="Arial"/>
          <w:sz w:val="22"/>
        </w:rPr>
      </w:pPr>
      <w:r>
        <w:rPr>
          <w:rFonts w:cs="Arial"/>
          <w:sz w:val="22"/>
        </w:rPr>
        <w:t xml:space="preserve">means any law, subordinate legislation within the meaning of Section 21(1) of the Interpretation Act 1978, </w:t>
      </w:r>
      <w:proofErr w:type="gramStart"/>
      <w:r>
        <w:rPr>
          <w:rFonts w:cs="Arial"/>
          <w:sz w:val="22"/>
        </w:rPr>
        <w:t>bye-law</w:t>
      </w:r>
      <w:proofErr w:type="gramEnd"/>
      <w:r>
        <w:rPr>
          <w:rFonts w:cs="Arial"/>
          <w:sz w:val="22"/>
        </w:rPr>
        <w:t xml:space="preserve">, enforceable right within the </w:t>
      </w:r>
      <w:r>
        <w:rPr>
          <w:rFonts w:cs="Arial"/>
          <w:sz w:val="22"/>
        </w:rPr>
        <w:lastRenderedPageBreak/>
        <w:t>meaning of Section 2 of the European Communities Act 1972, regulation, order, regulatory policy, mandatory guidance or code of practice, judgment of a relevant court of law, or directives or requirements with which the Contractor is bound to comply</w:t>
      </w:r>
    </w:p>
    <w:p w14:paraId="6D2004A7" w14:textId="77777777" w:rsidR="00D52B0E" w:rsidRDefault="00D52B0E" w:rsidP="00D52B0E">
      <w:pPr>
        <w:pStyle w:val="ListParagraph"/>
        <w:ind w:left="3402"/>
        <w:jc w:val="both"/>
        <w:rPr>
          <w:rFonts w:cs="Arial"/>
          <w:sz w:val="22"/>
          <w:u w:val="single"/>
        </w:rPr>
      </w:pPr>
    </w:p>
    <w:p w14:paraId="005F7ED8"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u w:val="single"/>
        </w:rPr>
      </w:pPr>
      <w:r>
        <w:rPr>
          <w:rFonts w:cs="Arial"/>
          <w:sz w:val="22"/>
          <w:u w:val="single"/>
        </w:rPr>
        <w:t>Notice</w:t>
      </w:r>
    </w:p>
    <w:p w14:paraId="6A91E7D4" w14:textId="77777777" w:rsidR="00D52B0E" w:rsidRDefault="00D52B0E" w:rsidP="00D52B0E">
      <w:pPr>
        <w:pStyle w:val="ListParagraph"/>
        <w:ind w:left="3402"/>
        <w:jc w:val="both"/>
        <w:rPr>
          <w:rFonts w:cs="Arial"/>
          <w:sz w:val="22"/>
        </w:rPr>
      </w:pPr>
      <w:r>
        <w:rPr>
          <w:rFonts w:cs="Arial"/>
          <w:sz w:val="22"/>
        </w:rPr>
        <w:t>Any written instruction or notice given to the Contractor by the Contract Supervisor, delivered by:</w:t>
      </w:r>
    </w:p>
    <w:p w14:paraId="7A77952B" w14:textId="77777777" w:rsidR="00D52B0E" w:rsidRDefault="00D52B0E" w:rsidP="00D52B0E">
      <w:pPr>
        <w:jc w:val="both"/>
        <w:rPr>
          <w:rFonts w:ascii="Arial" w:hAnsi="Arial" w:cs="Arial"/>
          <w:sz w:val="22"/>
          <w:szCs w:val="22"/>
        </w:rPr>
      </w:pPr>
    </w:p>
    <w:p w14:paraId="58A28316" w14:textId="77777777" w:rsidR="00D52B0E" w:rsidRDefault="00D52B0E" w:rsidP="00D52B0E">
      <w:pPr>
        <w:pStyle w:val="ListParagraph"/>
        <w:numPr>
          <w:ilvl w:val="0"/>
          <w:numId w:val="47"/>
        </w:numPr>
        <w:suppressAutoHyphens/>
        <w:autoSpaceDN w:val="0"/>
        <w:spacing w:after="0" w:line="240" w:lineRule="auto"/>
        <w:jc w:val="both"/>
        <w:textAlignment w:val="baseline"/>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6D8BD58E" w14:textId="77777777" w:rsidR="00D52B0E" w:rsidRDefault="00D52B0E" w:rsidP="00D52B0E">
      <w:pPr>
        <w:jc w:val="both"/>
        <w:rPr>
          <w:rFonts w:ascii="Arial" w:hAnsi="Arial" w:cs="Arial"/>
          <w:sz w:val="22"/>
          <w:szCs w:val="22"/>
        </w:rPr>
      </w:pPr>
    </w:p>
    <w:p w14:paraId="288C9E60" w14:textId="77777777" w:rsidR="00D52B0E" w:rsidRDefault="00D52B0E" w:rsidP="00D52B0E">
      <w:pPr>
        <w:pStyle w:val="ListParagraph"/>
        <w:numPr>
          <w:ilvl w:val="0"/>
          <w:numId w:val="47"/>
        </w:numPr>
        <w:suppressAutoHyphens/>
        <w:autoSpaceDN w:val="0"/>
        <w:spacing w:after="0" w:line="240" w:lineRule="auto"/>
        <w:jc w:val="both"/>
        <w:textAlignment w:val="baseline"/>
        <w:rPr>
          <w:rFonts w:cs="Arial"/>
          <w:sz w:val="22"/>
        </w:rPr>
      </w:pPr>
      <w:r>
        <w:rPr>
          <w:rFonts w:cs="Arial"/>
          <w:sz w:val="22"/>
        </w:rPr>
        <w:t>first class post to the Contractor’s registered office. Such notice shall be deemed to have been served 48 hours after posting.</w:t>
      </w:r>
    </w:p>
    <w:p w14:paraId="35A49108" w14:textId="77777777" w:rsidR="00D52B0E" w:rsidRDefault="00D52B0E" w:rsidP="00D52B0E">
      <w:pPr>
        <w:jc w:val="both"/>
        <w:rPr>
          <w:rFonts w:ascii="Arial" w:hAnsi="Arial" w:cs="Arial"/>
          <w:sz w:val="22"/>
          <w:szCs w:val="22"/>
        </w:rPr>
      </w:pPr>
    </w:p>
    <w:p w14:paraId="055CB6AD"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u w:val="single"/>
        </w:rPr>
      </w:pPr>
      <w:r>
        <w:rPr>
          <w:rFonts w:cs="Arial"/>
          <w:sz w:val="22"/>
          <w:u w:val="single"/>
        </w:rPr>
        <w:t>Intellectual Property Rights</w:t>
      </w:r>
    </w:p>
    <w:p w14:paraId="50D8CB5C" w14:textId="77777777" w:rsidR="00D52B0E" w:rsidRDefault="00D52B0E" w:rsidP="00D52B0E">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27FE7153" w14:textId="77777777" w:rsidR="00D52B0E" w:rsidRDefault="00D52B0E" w:rsidP="00D52B0E">
      <w:pPr>
        <w:pStyle w:val="ListParagraph"/>
        <w:ind w:left="792"/>
        <w:jc w:val="both"/>
        <w:rPr>
          <w:rFonts w:cs="Arial"/>
          <w:sz w:val="22"/>
        </w:rPr>
      </w:pPr>
    </w:p>
    <w:p w14:paraId="674E3C04"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u w:val="single"/>
        </w:rPr>
      </w:pPr>
      <w:r>
        <w:rPr>
          <w:rFonts w:cs="Arial"/>
          <w:sz w:val="22"/>
          <w:u w:val="single"/>
        </w:rPr>
        <w:t>Results</w:t>
      </w:r>
    </w:p>
    <w:p w14:paraId="3F614E81" w14:textId="77777777" w:rsidR="00D52B0E" w:rsidRDefault="00D52B0E" w:rsidP="00D52B0E">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130D77AB" w14:textId="77777777" w:rsidR="00D52B0E" w:rsidRDefault="00D52B0E" w:rsidP="00D52B0E">
      <w:pPr>
        <w:jc w:val="both"/>
        <w:rPr>
          <w:rFonts w:ascii="Arial" w:hAnsi="Arial" w:cs="Arial"/>
          <w:sz w:val="22"/>
          <w:szCs w:val="22"/>
        </w:rPr>
      </w:pPr>
    </w:p>
    <w:p w14:paraId="06B49592"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u w:val="single"/>
        </w:rPr>
      </w:pPr>
      <w:r>
        <w:rPr>
          <w:rFonts w:cs="Arial"/>
          <w:sz w:val="22"/>
          <w:u w:val="single"/>
        </w:rPr>
        <w:t>Resulting Rights</w:t>
      </w:r>
    </w:p>
    <w:p w14:paraId="58DAA93A" w14:textId="77777777" w:rsidR="00D52B0E" w:rsidRDefault="00D52B0E" w:rsidP="00D52B0E">
      <w:pPr>
        <w:pStyle w:val="ListParagraph"/>
        <w:ind w:left="3402"/>
        <w:jc w:val="both"/>
        <w:rPr>
          <w:rFonts w:cs="Arial"/>
          <w:sz w:val="22"/>
        </w:rPr>
      </w:pPr>
      <w:r>
        <w:rPr>
          <w:rFonts w:cs="Arial"/>
          <w:sz w:val="22"/>
        </w:rPr>
        <w:lastRenderedPageBreak/>
        <w:t>All Intellectual Property Rights in the Results that are originated, conceived, written or made by the Contractor, whether alone or with others in the performance of the Services or otherwise resulting from the Contract.</w:t>
      </w:r>
    </w:p>
    <w:p w14:paraId="579AEFD5" w14:textId="77777777" w:rsidR="00D52B0E" w:rsidRDefault="00D52B0E" w:rsidP="00D52B0E">
      <w:pPr>
        <w:jc w:val="both"/>
        <w:rPr>
          <w:rFonts w:ascii="Arial" w:hAnsi="Arial" w:cs="Arial"/>
          <w:sz w:val="22"/>
          <w:szCs w:val="22"/>
        </w:rPr>
      </w:pPr>
    </w:p>
    <w:p w14:paraId="6DEFAF71"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u w:val="single"/>
        </w:rPr>
      </w:pPr>
      <w:r>
        <w:rPr>
          <w:rFonts w:cs="Arial"/>
          <w:sz w:val="22"/>
          <w:u w:val="single"/>
        </w:rPr>
        <w:t>Services</w:t>
      </w:r>
    </w:p>
    <w:p w14:paraId="1F2A85ED" w14:textId="77777777" w:rsidR="00D52B0E" w:rsidRDefault="00D52B0E" w:rsidP="00D52B0E">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14:paraId="3D60A2F3" w14:textId="77777777" w:rsidR="00D52B0E" w:rsidRDefault="00D52B0E" w:rsidP="00D52B0E">
      <w:pPr>
        <w:jc w:val="both"/>
        <w:rPr>
          <w:rFonts w:ascii="Arial" w:hAnsi="Arial" w:cs="Arial"/>
          <w:sz w:val="22"/>
          <w:szCs w:val="22"/>
        </w:rPr>
      </w:pPr>
    </w:p>
    <w:p w14:paraId="3F58138D"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u w:val="single"/>
        </w:rPr>
      </w:pPr>
      <w:r>
        <w:rPr>
          <w:rFonts w:cs="Arial"/>
          <w:sz w:val="22"/>
          <w:u w:val="single"/>
        </w:rPr>
        <w:t>PCR</w:t>
      </w:r>
    </w:p>
    <w:p w14:paraId="30F2E8CE" w14:textId="77777777" w:rsidR="00D52B0E" w:rsidRDefault="00D52B0E" w:rsidP="00D52B0E">
      <w:pPr>
        <w:pStyle w:val="ListParagraph"/>
        <w:ind w:left="3402"/>
        <w:jc w:val="both"/>
        <w:rPr>
          <w:rFonts w:cs="Arial"/>
          <w:sz w:val="22"/>
        </w:rPr>
      </w:pPr>
      <w:r>
        <w:rPr>
          <w:rFonts w:cs="Arial"/>
          <w:sz w:val="22"/>
        </w:rPr>
        <w:t>Means the Public Contract Regulations 2015 (SI 2015/102) as amended.</w:t>
      </w:r>
    </w:p>
    <w:p w14:paraId="71DA05D8" w14:textId="77777777" w:rsidR="00D52B0E" w:rsidRDefault="00D52B0E" w:rsidP="00D52B0E">
      <w:pPr>
        <w:jc w:val="both"/>
        <w:rPr>
          <w:rFonts w:ascii="Arial" w:hAnsi="Arial" w:cs="Arial"/>
          <w:sz w:val="22"/>
          <w:szCs w:val="22"/>
        </w:rPr>
      </w:pPr>
    </w:p>
    <w:p w14:paraId="541F1598"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Except as set out above and in the Data Protection Schedule, the Contract shall be interpreted in accordance with the Interpretation Act 1978.</w:t>
      </w:r>
    </w:p>
    <w:p w14:paraId="478C583D" w14:textId="77777777" w:rsidR="00D52B0E" w:rsidRDefault="00D52B0E" w:rsidP="00D52B0E">
      <w:pPr>
        <w:jc w:val="both"/>
        <w:rPr>
          <w:rFonts w:ascii="Arial" w:hAnsi="Arial" w:cs="Arial"/>
          <w:sz w:val="22"/>
          <w:szCs w:val="22"/>
        </w:rPr>
      </w:pPr>
    </w:p>
    <w:p w14:paraId="6E21E4D7"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All headings in these Conditions are for ease of reference </w:t>
      </w:r>
      <w:proofErr w:type="gramStart"/>
      <w:r>
        <w:rPr>
          <w:rFonts w:cs="Arial"/>
          <w:sz w:val="22"/>
        </w:rPr>
        <w:t>only, and</w:t>
      </w:r>
      <w:proofErr w:type="gramEnd"/>
      <w:r>
        <w:rPr>
          <w:rFonts w:cs="Arial"/>
          <w:sz w:val="22"/>
        </w:rPr>
        <w:t xml:space="preserve"> shall not affect the construction of the Contract.</w:t>
      </w:r>
    </w:p>
    <w:p w14:paraId="2554ED4A" w14:textId="77777777" w:rsidR="00D52B0E" w:rsidRDefault="00D52B0E" w:rsidP="00D52B0E">
      <w:pPr>
        <w:jc w:val="both"/>
        <w:rPr>
          <w:rFonts w:ascii="Arial" w:hAnsi="Arial" w:cs="Arial"/>
          <w:sz w:val="22"/>
          <w:szCs w:val="22"/>
        </w:rPr>
      </w:pPr>
    </w:p>
    <w:p w14:paraId="461FF9FD"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Any reference in these Conditions to a statutory requirement this will include all subsequent modifications.</w:t>
      </w:r>
    </w:p>
    <w:p w14:paraId="53C62B09" w14:textId="77777777" w:rsidR="00D52B0E" w:rsidRDefault="00D52B0E" w:rsidP="00D52B0E">
      <w:pPr>
        <w:jc w:val="both"/>
        <w:rPr>
          <w:rFonts w:ascii="Arial" w:hAnsi="Arial" w:cs="Arial"/>
          <w:sz w:val="22"/>
          <w:szCs w:val="22"/>
        </w:rPr>
      </w:pPr>
    </w:p>
    <w:p w14:paraId="746DE716"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374729A2" w14:textId="77777777" w:rsidR="00D52B0E" w:rsidRDefault="00D52B0E" w:rsidP="00D52B0E">
      <w:pPr>
        <w:jc w:val="both"/>
        <w:rPr>
          <w:rFonts w:ascii="Arial" w:hAnsi="Arial" w:cs="Arial"/>
          <w:sz w:val="22"/>
          <w:szCs w:val="22"/>
        </w:rPr>
      </w:pPr>
    </w:p>
    <w:p w14:paraId="40150265"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PRECEDENCE</w:t>
      </w:r>
    </w:p>
    <w:p w14:paraId="0109AEAB" w14:textId="77777777" w:rsidR="00D52B0E" w:rsidRDefault="00D52B0E" w:rsidP="00D52B0E">
      <w:pPr>
        <w:jc w:val="both"/>
        <w:rPr>
          <w:rFonts w:ascii="Arial" w:hAnsi="Arial" w:cs="Arial"/>
          <w:sz w:val="22"/>
          <w:szCs w:val="22"/>
        </w:rPr>
      </w:pPr>
    </w:p>
    <w:p w14:paraId="6B7E7EA8" w14:textId="77777777" w:rsidR="00D52B0E" w:rsidRDefault="00D52B0E" w:rsidP="00D52B0E">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6ECDD722" w14:textId="77777777" w:rsidR="00D52B0E" w:rsidRDefault="00D52B0E" w:rsidP="00D52B0E">
      <w:pPr>
        <w:jc w:val="both"/>
        <w:rPr>
          <w:rFonts w:ascii="Arial" w:hAnsi="Arial" w:cs="Arial"/>
          <w:sz w:val="22"/>
          <w:szCs w:val="22"/>
        </w:rPr>
      </w:pPr>
    </w:p>
    <w:p w14:paraId="69C33281" w14:textId="77777777" w:rsidR="00D52B0E" w:rsidRDefault="00D52B0E" w:rsidP="00D52B0E">
      <w:pPr>
        <w:pStyle w:val="ListParagraph"/>
        <w:numPr>
          <w:ilvl w:val="2"/>
          <w:numId w:val="48"/>
        </w:numPr>
        <w:suppressAutoHyphens/>
        <w:autoSpaceDN w:val="0"/>
        <w:spacing w:after="0" w:line="240" w:lineRule="auto"/>
        <w:jc w:val="both"/>
        <w:textAlignment w:val="baseline"/>
        <w:rPr>
          <w:rFonts w:cs="Arial"/>
          <w:sz w:val="22"/>
        </w:rPr>
      </w:pPr>
      <w:r>
        <w:rPr>
          <w:rFonts w:cs="Arial"/>
          <w:sz w:val="22"/>
        </w:rPr>
        <w:t>Conditions of Contract including Appendix, Data Protection Schedule and any Special Conditions</w:t>
      </w:r>
    </w:p>
    <w:p w14:paraId="00756226" w14:textId="77777777" w:rsidR="00D52B0E" w:rsidRDefault="00D52B0E" w:rsidP="00D52B0E">
      <w:pPr>
        <w:pStyle w:val="ListParagraph"/>
        <w:numPr>
          <w:ilvl w:val="2"/>
          <w:numId w:val="48"/>
        </w:numPr>
        <w:suppressAutoHyphens/>
        <w:autoSpaceDN w:val="0"/>
        <w:spacing w:after="0" w:line="240" w:lineRule="auto"/>
        <w:jc w:val="both"/>
        <w:textAlignment w:val="baseline"/>
        <w:rPr>
          <w:rFonts w:cs="Arial"/>
          <w:sz w:val="22"/>
        </w:rPr>
      </w:pPr>
      <w:r>
        <w:rPr>
          <w:rFonts w:cs="Arial"/>
          <w:sz w:val="22"/>
        </w:rPr>
        <w:t>Specification</w:t>
      </w:r>
    </w:p>
    <w:p w14:paraId="3242F2C5" w14:textId="77777777" w:rsidR="00D52B0E" w:rsidRDefault="00D52B0E" w:rsidP="00D52B0E">
      <w:pPr>
        <w:pStyle w:val="ListParagraph"/>
        <w:numPr>
          <w:ilvl w:val="2"/>
          <w:numId w:val="48"/>
        </w:numPr>
        <w:suppressAutoHyphens/>
        <w:autoSpaceDN w:val="0"/>
        <w:spacing w:after="0" w:line="240" w:lineRule="auto"/>
        <w:jc w:val="both"/>
        <w:textAlignment w:val="baseline"/>
        <w:rPr>
          <w:rFonts w:cs="Arial"/>
          <w:sz w:val="22"/>
        </w:rPr>
      </w:pPr>
      <w:r>
        <w:rPr>
          <w:rFonts w:cs="Arial"/>
          <w:sz w:val="22"/>
        </w:rPr>
        <w:t>Pricing Schedule</w:t>
      </w:r>
    </w:p>
    <w:p w14:paraId="4D68346D" w14:textId="77777777" w:rsidR="00D52B0E" w:rsidRDefault="00D52B0E" w:rsidP="00D52B0E">
      <w:pPr>
        <w:pStyle w:val="ListParagraph"/>
        <w:numPr>
          <w:ilvl w:val="2"/>
          <w:numId w:val="48"/>
        </w:numPr>
        <w:suppressAutoHyphens/>
        <w:autoSpaceDN w:val="0"/>
        <w:spacing w:after="0" w:line="240" w:lineRule="auto"/>
        <w:jc w:val="both"/>
        <w:textAlignment w:val="baseline"/>
        <w:rPr>
          <w:rFonts w:cs="Arial"/>
          <w:sz w:val="22"/>
        </w:rPr>
      </w:pPr>
      <w:r>
        <w:rPr>
          <w:rFonts w:cs="Arial"/>
          <w:sz w:val="22"/>
        </w:rPr>
        <w:t>Drawings, maps or other diagrams.</w:t>
      </w:r>
    </w:p>
    <w:p w14:paraId="31B01C2B" w14:textId="77777777" w:rsidR="00D52B0E" w:rsidRDefault="00D52B0E" w:rsidP="00D52B0E">
      <w:pPr>
        <w:jc w:val="both"/>
        <w:rPr>
          <w:rFonts w:ascii="Arial" w:hAnsi="Arial" w:cs="Arial"/>
          <w:sz w:val="22"/>
          <w:szCs w:val="22"/>
        </w:rPr>
      </w:pPr>
    </w:p>
    <w:p w14:paraId="4C356241"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CONTRACT SUPERVISOR</w:t>
      </w:r>
    </w:p>
    <w:p w14:paraId="37074024" w14:textId="77777777" w:rsidR="00D52B0E" w:rsidRDefault="00D52B0E" w:rsidP="00D52B0E">
      <w:pPr>
        <w:jc w:val="both"/>
        <w:rPr>
          <w:rFonts w:ascii="Arial" w:hAnsi="Arial" w:cs="Arial"/>
          <w:sz w:val="22"/>
          <w:szCs w:val="22"/>
        </w:rPr>
      </w:pPr>
    </w:p>
    <w:p w14:paraId="2C346777" w14:textId="77777777" w:rsidR="00D52B0E" w:rsidRDefault="00D52B0E" w:rsidP="00D52B0E">
      <w:pPr>
        <w:pStyle w:val="ListParagraph"/>
        <w:ind w:left="1134"/>
        <w:jc w:val="both"/>
      </w:pPr>
      <w:r>
        <w:rPr>
          <w:rFonts w:cs="Arial"/>
          <w:sz w:val="22"/>
        </w:rPr>
        <w:t xml:space="preserve">The Contractor shall strictly comply with any instruction given by the Contract Supervisor concerning or about the Contract provided such instructions are reasonable and consistent with the nature, scope and value of the Contract. All such instructions shall be in writing. The </w:t>
      </w:r>
      <w:r>
        <w:rPr>
          <w:rFonts w:cs="Arial"/>
          <w:sz w:val="22"/>
        </w:rPr>
        <w:lastRenderedPageBreak/>
        <w:t>Contractor is not obliged to comply with any verbal instruction from the Contract Supervisor, that is not confirmed in writing within seven working days.</w:t>
      </w:r>
    </w:p>
    <w:p w14:paraId="71721785" w14:textId="77777777" w:rsidR="00D52B0E" w:rsidRDefault="00D52B0E" w:rsidP="00D52B0E">
      <w:pPr>
        <w:jc w:val="both"/>
        <w:rPr>
          <w:rFonts w:ascii="Arial" w:hAnsi="Arial" w:cs="Arial"/>
          <w:sz w:val="22"/>
          <w:szCs w:val="22"/>
        </w:rPr>
      </w:pPr>
    </w:p>
    <w:p w14:paraId="40FD3A9C"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SERVICES</w:t>
      </w:r>
    </w:p>
    <w:p w14:paraId="4DBE3EB9" w14:textId="77777777" w:rsidR="00D52B0E" w:rsidRDefault="00D52B0E" w:rsidP="00D52B0E">
      <w:pPr>
        <w:jc w:val="both"/>
        <w:rPr>
          <w:rFonts w:ascii="Arial" w:hAnsi="Arial" w:cs="Arial"/>
          <w:sz w:val="22"/>
          <w:szCs w:val="22"/>
        </w:rPr>
      </w:pPr>
    </w:p>
    <w:p w14:paraId="1679270F"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14:paraId="40DC3AD9" w14:textId="77777777" w:rsidR="00D52B0E" w:rsidRDefault="00D52B0E" w:rsidP="00D52B0E">
      <w:pPr>
        <w:jc w:val="both"/>
        <w:rPr>
          <w:rFonts w:ascii="Arial" w:hAnsi="Arial" w:cs="Arial"/>
          <w:sz w:val="22"/>
          <w:szCs w:val="22"/>
        </w:rPr>
      </w:pPr>
    </w:p>
    <w:p w14:paraId="5BCA6CD9"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7FBEAEC0" w14:textId="77777777" w:rsidR="00D52B0E" w:rsidRDefault="00D52B0E" w:rsidP="00D52B0E">
      <w:pPr>
        <w:jc w:val="both"/>
        <w:rPr>
          <w:rFonts w:ascii="Arial" w:hAnsi="Arial" w:cs="Arial"/>
          <w:sz w:val="22"/>
          <w:szCs w:val="22"/>
        </w:rPr>
      </w:pPr>
    </w:p>
    <w:p w14:paraId="5142E77F"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shall (subject to Condition 4.5) make Key Personnel available for the whole of the Contract Period, for the purposes of providing the Services.</w:t>
      </w:r>
    </w:p>
    <w:p w14:paraId="0EB7D4C6" w14:textId="77777777" w:rsidR="00D52B0E" w:rsidRDefault="00D52B0E" w:rsidP="00D52B0E">
      <w:pPr>
        <w:jc w:val="both"/>
        <w:rPr>
          <w:rFonts w:ascii="Arial" w:hAnsi="Arial" w:cs="Arial"/>
          <w:sz w:val="22"/>
          <w:szCs w:val="22"/>
        </w:rPr>
      </w:pPr>
    </w:p>
    <w:p w14:paraId="3D6A570B"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Where the Contract Supervisor gives Notice that Key Personnel are associated with the provision of specific services, such services shall only be provided by such persons.</w:t>
      </w:r>
    </w:p>
    <w:p w14:paraId="339A13CB" w14:textId="77777777" w:rsidR="00D52B0E" w:rsidRDefault="00D52B0E" w:rsidP="00D52B0E">
      <w:pPr>
        <w:jc w:val="both"/>
        <w:rPr>
          <w:rFonts w:ascii="Arial" w:hAnsi="Arial" w:cs="Arial"/>
          <w:sz w:val="22"/>
          <w:szCs w:val="22"/>
        </w:rPr>
      </w:pPr>
    </w:p>
    <w:p w14:paraId="38F62192"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No changes of any kind shall be made to the Key Personnel List, without the prior written agreement of the Contract Supervisor.</w:t>
      </w:r>
    </w:p>
    <w:p w14:paraId="5572BB2D" w14:textId="77777777" w:rsidR="00D52B0E" w:rsidRDefault="00D52B0E" w:rsidP="00D52B0E">
      <w:pPr>
        <w:jc w:val="both"/>
        <w:rPr>
          <w:rFonts w:ascii="Arial" w:hAnsi="Arial" w:cs="Arial"/>
          <w:sz w:val="22"/>
          <w:szCs w:val="22"/>
        </w:rPr>
      </w:pPr>
    </w:p>
    <w:p w14:paraId="2D837EB9"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w:t>
      </w:r>
      <w:proofErr w:type="gramStart"/>
      <w:r>
        <w:rPr>
          <w:rFonts w:cs="Arial"/>
          <w:sz w:val="22"/>
        </w:rPr>
        <w:t>to, and</w:t>
      </w:r>
      <w:proofErr w:type="gramEnd"/>
      <w:r>
        <w:rPr>
          <w:rFonts w:cs="Arial"/>
          <w:sz w:val="22"/>
        </w:rPr>
        <w:t xml:space="preserve">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28A13CBA" w14:textId="77777777" w:rsidR="00D52B0E" w:rsidRDefault="00D52B0E" w:rsidP="00D52B0E">
      <w:pPr>
        <w:jc w:val="both"/>
        <w:rPr>
          <w:rFonts w:ascii="Arial" w:hAnsi="Arial" w:cs="Arial"/>
          <w:sz w:val="22"/>
          <w:szCs w:val="22"/>
        </w:rPr>
      </w:pPr>
    </w:p>
    <w:p w14:paraId="4CA363EA"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333CF8A0" w14:textId="77777777" w:rsidR="00D52B0E" w:rsidRDefault="00D52B0E" w:rsidP="00D52B0E">
      <w:pPr>
        <w:jc w:val="both"/>
        <w:rPr>
          <w:rFonts w:ascii="Arial" w:hAnsi="Arial" w:cs="Arial"/>
          <w:sz w:val="22"/>
          <w:szCs w:val="22"/>
        </w:rPr>
      </w:pPr>
    </w:p>
    <w:p w14:paraId="451AEC30"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34E3D404" w14:textId="77777777" w:rsidR="00D52B0E" w:rsidRDefault="00D52B0E" w:rsidP="00D52B0E">
      <w:pPr>
        <w:jc w:val="both"/>
        <w:rPr>
          <w:rFonts w:ascii="Arial" w:hAnsi="Arial" w:cs="Arial"/>
          <w:sz w:val="22"/>
          <w:szCs w:val="22"/>
        </w:rPr>
      </w:pPr>
    </w:p>
    <w:p w14:paraId="23496A7B"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shall not carry out any survey for the Agency (</w:t>
      </w:r>
      <w:proofErr w:type="gramStart"/>
      <w:r>
        <w:rPr>
          <w:rFonts w:cs="Arial"/>
          <w:sz w:val="22"/>
        </w:rPr>
        <w:t>whether or not</w:t>
      </w:r>
      <w:proofErr w:type="gramEnd"/>
      <w:r>
        <w:rPr>
          <w:rFonts w:cs="Arial"/>
          <w:sz w:val="22"/>
        </w:rPr>
        <w:t xml:space="preserve"> such survey forms part of the Services) which includes any interviews or the circulation of questionnaires or similar documents without the agreement of the Agency to the form and content of such interviews, questionnaires or other documents.</w:t>
      </w:r>
    </w:p>
    <w:p w14:paraId="5286C008" w14:textId="77777777" w:rsidR="00D52B0E" w:rsidRDefault="00D52B0E" w:rsidP="00D52B0E">
      <w:pPr>
        <w:jc w:val="both"/>
        <w:rPr>
          <w:rFonts w:ascii="Arial" w:hAnsi="Arial" w:cs="Arial"/>
          <w:sz w:val="22"/>
          <w:szCs w:val="22"/>
        </w:rPr>
      </w:pPr>
    </w:p>
    <w:p w14:paraId="1681DA76"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0EA69565" w14:textId="77777777" w:rsidR="00D52B0E" w:rsidRDefault="00D52B0E" w:rsidP="00D52B0E">
      <w:pPr>
        <w:jc w:val="both"/>
        <w:rPr>
          <w:rFonts w:ascii="Arial" w:hAnsi="Arial" w:cs="Arial"/>
          <w:sz w:val="22"/>
          <w:szCs w:val="22"/>
        </w:rPr>
      </w:pPr>
    </w:p>
    <w:p w14:paraId="27BE03D5"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ASSIGNMENT</w:t>
      </w:r>
    </w:p>
    <w:p w14:paraId="3FA5C870" w14:textId="77777777" w:rsidR="00D52B0E" w:rsidRDefault="00D52B0E" w:rsidP="00D52B0E">
      <w:pPr>
        <w:jc w:val="both"/>
        <w:rPr>
          <w:rFonts w:ascii="Arial" w:hAnsi="Arial" w:cs="Arial"/>
          <w:sz w:val="22"/>
          <w:szCs w:val="22"/>
        </w:rPr>
      </w:pPr>
    </w:p>
    <w:p w14:paraId="56074428"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shall not assign, transfer or sub-contract the Contract, or any part of it, without the prior written permission of Contract Supervisor.</w:t>
      </w:r>
    </w:p>
    <w:p w14:paraId="6FCE99B4" w14:textId="77777777" w:rsidR="00D52B0E" w:rsidRDefault="00D52B0E" w:rsidP="00D52B0E">
      <w:pPr>
        <w:jc w:val="both"/>
        <w:rPr>
          <w:rFonts w:ascii="Arial" w:hAnsi="Arial" w:cs="Arial"/>
          <w:sz w:val="22"/>
          <w:szCs w:val="22"/>
        </w:rPr>
      </w:pPr>
    </w:p>
    <w:p w14:paraId="63EB9329"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Any assignment, transfer or sub-contract </w:t>
      </w:r>
      <w:proofErr w:type="gramStart"/>
      <w:r>
        <w:rPr>
          <w:rFonts w:cs="Arial"/>
          <w:sz w:val="22"/>
        </w:rPr>
        <w:t>entered into</w:t>
      </w:r>
      <w:proofErr w:type="gramEnd"/>
      <w:r>
        <w:rPr>
          <w:rFonts w:cs="Arial"/>
          <w:sz w:val="22"/>
        </w:rPr>
        <w:t>, shall not relieve the Contractor of any of its obligations or duties under the Contract.</w:t>
      </w:r>
    </w:p>
    <w:p w14:paraId="5F798700" w14:textId="77777777" w:rsidR="00D52B0E" w:rsidRDefault="00D52B0E" w:rsidP="00D52B0E">
      <w:pPr>
        <w:jc w:val="both"/>
        <w:rPr>
          <w:rFonts w:ascii="Arial" w:hAnsi="Arial" w:cs="Arial"/>
          <w:sz w:val="22"/>
          <w:szCs w:val="22"/>
        </w:rPr>
      </w:pPr>
    </w:p>
    <w:p w14:paraId="543CF58C"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Nothing in this Contract confers or purports to confer on any third party any benefit or any right to enforce any term of the Contract</w:t>
      </w:r>
    </w:p>
    <w:p w14:paraId="41A4E0F0" w14:textId="77777777" w:rsidR="00D52B0E" w:rsidRDefault="00D52B0E" w:rsidP="00D52B0E">
      <w:pPr>
        <w:jc w:val="both"/>
        <w:rPr>
          <w:rFonts w:ascii="Arial" w:hAnsi="Arial" w:cs="Arial"/>
          <w:sz w:val="22"/>
          <w:szCs w:val="22"/>
        </w:rPr>
      </w:pPr>
    </w:p>
    <w:p w14:paraId="6D56324C"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CONTRACT PERIOD</w:t>
      </w:r>
    </w:p>
    <w:p w14:paraId="1ED48905" w14:textId="77777777" w:rsidR="00D52B0E" w:rsidRDefault="00D52B0E" w:rsidP="00D52B0E">
      <w:pPr>
        <w:jc w:val="both"/>
        <w:rPr>
          <w:rFonts w:ascii="Arial" w:hAnsi="Arial" w:cs="Arial"/>
          <w:sz w:val="22"/>
          <w:szCs w:val="22"/>
        </w:rPr>
      </w:pPr>
    </w:p>
    <w:p w14:paraId="5A993E96" w14:textId="197D12E6" w:rsidR="00D52B0E" w:rsidRDefault="00D52B0E" w:rsidP="00D52B0E">
      <w:pPr>
        <w:pStyle w:val="ListParagraph"/>
        <w:ind w:left="1440"/>
        <w:jc w:val="both"/>
        <w:rPr>
          <w:rFonts w:cs="Arial"/>
          <w:sz w:val="22"/>
        </w:rPr>
      </w:pPr>
      <w:r>
        <w:rPr>
          <w:rFonts w:cs="Arial"/>
          <w:sz w:val="22"/>
        </w:rPr>
        <w:t xml:space="preserve">The Contractor shall perform the Services within the time stated in the Appendix, subject to such amendments arising from Condition 10 (Variations), and/or Condition 11 (Extensions of Time.). </w:t>
      </w:r>
    </w:p>
    <w:p w14:paraId="4402DC0E" w14:textId="77777777" w:rsidR="00D52B0E" w:rsidRDefault="00D52B0E" w:rsidP="00D52B0E">
      <w:pPr>
        <w:jc w:val="both"/>
        <w:rPr>
          <w:rFonts w:ascii="Arial" w:hAnsi="Arial" w:cs="Arial"/>
          <w:sz w:val="22"/>
          <w:szCs w:val="22"/>
        </w:rPr>
      </w:pPr>
    </w:p>
    <w:p w14:paraId="3CC0DD94"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PROPERTY</w:t>
      </w:r>
    </w:p>
    <w:p w14:paraId="4E013E19" w14:textId="77777777" w:rsidR="00D52B0E" w:rsidRDefault="00D52B0E" w:rsidP="00D52B0E">
      <w:pPr>
        <w:jc w:val="both"/>
        <w:rPr>
          <w:rFonts w:ascii="Arial" w:hAnsi="Arial" w:cs="Arial"/>
          <w:sz w:val="22"/>
          <w:szCs w:val="22"/>
        </w:rPr>
      </w:pPr>
    </w:p>
    <w:p w14:paraId="20B81BED"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All property issued by the Agency to the Contractor in connection with the Contract shall remain the property of the </w:t>
      </w:r>
      <w:proofErr w:type="gramStart"/>
      <w:r>
        <w:rPr>
          <w:rFonts w:cs="Arial"/>
          <w:sz w:val="22"/>
        </w:rPr>
        <w:t>Agency, and</w:t>
      </w:r>
      <w:proofErr w:type="gramEnd"/>
      <w:r>
        <w:rPr>
          <w:rFonts w:cs="Arial"/>
          <w:sz w:val="22"/>
        </w:rPr>
        <w:t xml:space="preserve"> shall be used in the execution of the Contract, and for no other purpose whatsoever without the prior approval of the Contract Supervisor.</w:t>
      </w:r>
    </w:p>
    <w:p w14:paraId="52141A94" w14:textId="77777777" w:rsidR="00D52B0E" w:rsidRDefault="00D52B0E" w:rsidP="00D52B0E">
      <w:pPr>
        <w:jc w:val="both"/>
        <w:rPr>
          <w:rFonts w:ascii="Arial" w:hAnsi="Arial" w:cs="Arial"/>
          <w:sz w:val="22"/>
          <w:szCs w:val="22"/>
        </w:rPr>
      </w:pPr>
    </w:p>
    <w:p w14:paraId="684C848B"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shall keep all property issued by the Agency in safe custody and good condition, set aside and clearly marked as the property of the Agency.</w:t>
      </w:r>
    </w:p>
    <w:p w14:paraId="5A85AE19" w14:textId="77777777" w:rsidR="00D52B0E" w:rsidRDefault="00D52B0E" w:rsidP="00D52B0E">
      <w:pPr>
        <w:jc w:val="both"/>
        <w:rPr>
          <w:rFonts w:ascii="Arial" w:hAnsi="Arial" w:cs="Arial"/>
          <w:sz w:val="22"/>
          <w:szCs w:val="22"/>
        </w:rPr>
      </w:pPr>
    </w:p>
    <w:p w14:paraId="5574DA9C"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7EF3713A" w14:textId="77777777" w:rsidR="00D52B0E" w:rsidRDefault="00D52B0E" w:rsidP="00D52B0E">
      <w:pPr>
        <w:jc w:val="both"/>
        <w:rPr>
          <w:rFonts w:ascii="Arial" w:hAnsi="Arial" w:cs="Arial"/>
          <w:sz w:val="22"/>
          <w:szCs w:val="22"/>
        </w:rPr>
      </w:pPr>
    </w:p>
    <w:p w14:paraId="5C4BC71D"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CONFIDENTIAL INFORMATION</w:t>
      </w:r>
    </w:p>
    <w:p w14:paraId="622285EA" w14:textId="77777777" w:rsidR="00D52B0E" w:rsidRDefault="00D52B0E" w:rsidP="00D52B0E">
      <w:pPr>
        <w:jc w:val="both"/>
        <w:rPr>
          <w:rFonts w:ascii="Arial" w:hAnsi="Arial" w:cs="Arial"/>
          <w:sz w:val="22"/>
          <w:szCs w:val="22"/>
        </w:rPr>
      </w:pPr>
    </w:p>
    <w:p w14:paraId="61784ECD"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Confidential Information shall comprise any information disclosed </w:t>
      </w:r>
      <w:proofErr w:type="gramStart"/>
      <w:r>
        <w:rPr>
          <w:rFonts w:cs="Arial"/>
          <w:sz w:val="22"/>
        </w:rPr>
        <w:t>to, or</w:t>
      </w:r>
      <w:proofErr w:type="gramEnd"/>
      <w:r>
        <w:rPr>
          <w:rFonts w:cs="Arial"/>
          <w:sz w:val="22"/>
        </w:rPr>
        <w:t xml:space="preserve"> made available to the Contractor and its agents and staff in connection with the Contract and the provision of the Services. This will include, but not be limited to the Agency’s procedures, the Contract, the Results, any Intellectual Property of the Agency, or any </w:t>
      </w:r>
      <w:r>
        <w:rPr>
          <w:rFonts w:cs="Arial"/>
          <w:sz w:val="22"/>
        </w:rPr>
        <w:lastRenderedPageBreak/>
        <w:t>other information which could reasonably be regarded as confidential.</w:t>
      </w:r>
    </w:p>
    <w:p w14:paraId="5F7404C8" w14:textId="77777777" w:rsidR="00D52B0E" w:rsidRDefault="00D52B0E" w:rsidP="00D52B0E">
      <w:pPr>
        <w:jc w:val="both"/>
        <w:rPr>
          <w:rFonts w:ascii="Arial" w:hAnsi="Arial" w:cs="Arial"/>
          <w:sz w:val="22"/>
          <w:szCs w:val="22"/>
        </w:rPr>
      </w:pPr>
    </w:p>
    <w:p w14:paraId="00E86598"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shall take all necessary precautions to ensure that all Confidential Information as in Condition 8.1:</w:t>
      </w:r>
    </w:p>
    <w:p w14:paraId="6E8E3223" w14:textId="77777777" w:rsidR="00D52B0E" w:rsidRDefault="00D52B0E" w:rsidP="00D52B0E">
      <w:pPr>
        <w:jc w:val="both"/>
        <w:rPr>
          <w:rFonts w:ascii="Arial" w:hAnsi="Arial" w:cs="Arial"/>
          <w:sz w:val="22"/>
          <w:szCs w:val="22"/>
        </w:rPr>
      </w:pPr>
    </w:p>
    <w:p w14:paraId="60265237"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 xml:space="preserve">Is given only to the minimum number of staff and then only to the extent necessary for each member of staff’s activities in the provision of the </w:t>
      </w:r>
      <w:proofErr w:type="gramStart"/>
      <w:r>
        <w:rPr>
          <w:rFonts w:cs="Arial"/>
          <w:sz w:val="22"/>
        </w:rPr>
        <w:t>Services;</w:t>
      </w:r>
      <w:proofErr w:type="gramEnd"/>
    </w:p>
    <w:p w14:paraId="392CE3C5" w14:textId="77777777" w:rsidR="00D52B0E" w:rsidRDefault="00D52B0E" w:rsidP="00D52B0E">
      <w:pPr>
        <w:jc w:val="both"/>
        <w:rPr>
          <w:rFonts w:ascii="Arial" w:hAnsi="Arial" w:cs="Arial"/>
          <w:sz w:val="22"/>
          <w:szCs w:val="22"/>
        </w:rPr>
      </w:pPr>
    </w:p>
    <w:p w14:paraId="0A2AC39A"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Is treated as confidential and not disclosed, without the prior approval of the Contract Supervisor, to any other person.</w:t>
      </w:r>
    </w:p>
    <w:p w14:paraId="259EA5EA" w14:textId="77777777" w:rsidR="00D52B0E" w:rsidRDefault="00D52B0E" w:rsidP="00D52B0E">
      <w:pPr>
        <w:jc w:val="both"/>
        <w:rPr>
          <w:rFonts w:ascii="Arial" w:hAnsi="Arial" w:cs="Arial"/>
          <w:sz w:val="22"/>
          <w:szCs w:val="22"/>
        </w:rPr>
      </w:pPr>
    </w:p>
    <w:p w14:paraId="524FD9F9"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Where required by the Contract Supervisor, the Contractor will ensure that its staff sign a confidentiality undertaking before commencing work on the provision of the </w:t>
      </w:r>
      <w:proofErr w:type="gramStart"/>
      <w:r>
        <w:rPr>
          <w:rFonts w:cs="Arial"/>
          <w:sz w:val="22"/>
        </w:rPr>
        <w:t>Services, and</w:t>
      </w:r>
      <w:proofErr w:type="gramEnd"/>
      <w:r>
        <w:rPr>
          <w:rFonts w:cs="Arial"/>
          <w:sz w:val="22"/>
        </w:rPr>
        <w:t xml:space="preserve"> provide copies to the Contract Supervisor.</w:t>
      </w:r>
    </w:p>
    <w:p w14:paraId="5C6A08BC" w14:textId="77777777" w:rsidR="00D52B0E" w:rsidRDefault="00D52B0E" w:rsidP="00D52B0E">
      <w:pPr>
        <w:jc w:val="both"/>
        <w:rPr>
          <w:rFonts w:ascii="Arial" w:hAnsi="Arial" w:cs="Arial"/>
          <w:sz w:val="22"/>
          <w:szCs w:val="22"/>
        </w:rPr>
      </w:pPr>
    </w:p>
    <w:p w14:paraId="6ADE07FC"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Agency’s remedies for breaches of Conditions 8.1, 8.2, and 8.3 shall not be limited to damages.</w:t>
      </w:r>
    </w:p>
    <w:p w14:paraId="62E539C4" w14:textId="77777777" w:rsidR="00D52B0E" w:rsidRDefault="00D52B0E" w:rsidP="00D52B0E">
      <w:pPr>
        <w:jc w:val="both"/>
        <w:rPr>
          <w:rFonts w:ascii="Arial" w:hAnsi="Arial" w:cs="Arial"/>
          <w:sz w:val="22"/>
          <w:szCs w:val="22"/>
        </w:rPr>
      </w:pPr>
    </w:p>
    <w:p w14:paraId="0EE611B6"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2B42301C" w14:textId="77777777" w:rsidR="00D52B0E" w:rsidRDefault="00D52B0E" w:rsidP="00D52B0E">
      <w:pPr>
        <w:jc w:val="both"/>
        <w:rPr>
          <w:rFonts w:ascii="Arial" w:hAnsi="Arial" w:cs="Arial"/>
          <w:sz w:val="22"/>
          <w:szCs w:val="22"/>
        </w:rPr>
      </w:pPr>
    </w:p>
    <w:p w14:paraId="253C7678"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SECURITY</w:t>
      </w:r>
    </w:p>
    <w:p w14:paraId="1B999A56" w14:textId="77777777" w:rsidR="00D52B0E" w:rsidRDefault="00D52B0E" w:rsidP="00D52B0E">
      <w:pPr>
        <w:jc w:val="both"/>
        <w:rPr>
          <w:rFonts w:ascii="Arial" w:hAnsi="Arial" w:cs="Arial"/>
          <w:sz w:val="22"/>
          <w:szCs w:val="22"/>
        </w:rPr>
      </w:pPr>
    </w:p>
    <w:p w14:paraId="6EC28651" w14:textId="77777777" w:rsidR="00D52B0E" w:rsidRDefault="00D52B0E" w:rsidP="00D52B0E">
      <w:pPr>
        <w:pStyle w:val="ListParagraph"/>
        <w:ind w:left="1440"/>
        <w:jc w:val="both"/>
        <w:rPr>
          <w:rFonts w:cs="Arial"/>
          <w:sz w:val="22"/>
        </w:rPr>
      </w:pPr>
      <w:r>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37A7D0A8" w14:textId="77777777" w:rsidR="00D52B0E" w:rsidRDefault="00D52B0E" w:rsidP="00D52B0E">
      <w:pPr>
        <w:jc w:val="both"/>
        <w:rPr>
          <w:rFonts w:ascii="Arial" w:hAnsi="Arial" w:cs="Arial"/>
          <w:sz w:val="22"/>
          <w:szCs w:val="22"/>
        </w:rPr>
      </w:pPr>
    </w:p>
    <w:p w14:paraId="3BFC80FE"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VARIATIONS</w:t>
      </w:r>
    </w:p>
    <w:p w14:paraId="60ED6072" w14:textId="77777777" w:rsidR="00D52B0E" w:rsidRDefault="00D52B0E" w:rsidP="00D52B0E">
      <w:pPr>
        <w:jc w:val="both"/>
        <w:rPr>
          <w:rFonts w:ascii="Arial" w:hAnsi="Arial" w:cs="Arial"/>
          <w:sz w:val="22"/>
          <w:szCs w:val="22"/>
        </w:rPr>
      </w:pPr>
    </w:p>
    <w:p w14:paraId="0D99DCE5" w14:textId="77777777" w:rsidR="00D52B0E" w:rsidRDefault="00D52B0E" w:rsidP="00D52B0E">
      <w:pPr>
        <w:pStyle w:val="ListParagraph"/>
        <w:numPr>
          <w:ilvl w:val="1"/>
          <w:numId w:val="46"/>
        </w:numPr>
        <w:suppressAutoHyphens/>
        <w:autoSpaceDN w:val="0"/>
        <w:spacing w:after="0" w:line="240" w:lineRule="auto"/>
        <w:jc w:val="both"/>
        <w:textAlignment w:val="baseline"/>
      </w:pPr>
      <w:r>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62BBEABF" w14:textId="77777777" w:rsidR="00D52B0E" w:rsidRDefault="00D52B0E" w:rsidP="00D52B0E">
      <w:pPr>
        <w:jc w:val="both"/>
        <w:rPr>
          <w:rFonts w:ascii="Arial" w:hAnsi="Arial" w:cs="Arial"/>
          <w:sz w:val="22"/>
          <w:szCs w:val="22"/>
        </w:rPr>
      </w:pPr>
    </w:p>
    <w:p w14:paraId="5E298C02"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7AED14C5" w14:textId="77777777" w:rsidR="00D52B0E" w:rsidRDefault="00D52B0E" w:rsidP="00D52B0E">
      <w:pPr>
        <w:jc w:val="both"/>
        <w:rPr>
          <w:rFonts w:ascii="Arial" w:hAnsi="Arial" w:cs="Arial"/>
          <w:sz w:val="22"/>
          <w:szCs w:val="22"/>
        </w:rPr>
      </w:pPr>
    </w:p>
    <w:p w14:paraId="7442C6EB"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Where a variation is the result of some default or breach of the Contract by the Contractor, or for some other cause for which it is </w:t>
      </w:r>
      <w:r>
        <w:rPr>
          <w:rFonts w:cs="Arial"/>
          <w:sz w:val="22"/>
        </w:rPr>
        <w:lastRenderedPageBreak/>
        <w:t>solely responsible, any additional cost attributable to the variation shall be borne by the Contractor.</w:t>
      </w:r>
    </w:p>
    <w:p w14:paraId="40D6213A" w14:textId="77777777" w:rsidR="00D52B0E" w:rsidRDefault="00D52B0E" w:rsidP="00D52B0E">
      <w:pPr>
        <w:jc w:val="both"/>
        <w:rPr>
          <w:rFonts w:ascii="Arial" w:hAnsi="Arial" w:cs="Arial"/>
          <w:sz w:val="22"/>
          <w:szCs w:val="22"/>
        </w:rPr>
      </w:pPr>
    </w:p>
    <w:p w14:paraId="71C591A6"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may also propose a variation to the Services, but no such variation shall take effect unless agreed and confirmed in writing by the Contract Supervisor.</w:t>
      </w:r>
    </w:p>
    <w:p w14:paraId="43717681" w14:textId="77777777" w:rsidR="00D52B0E" w:rsidRDefault="00D52B0E" w:rsidP="00D52B0E">
      <w:pPr>
        <w:jc w:val="both"/>
        <w:rPr>
          <w:rFonts w:ascii="Arial" w:hAnsi="Arial" w:cs="Arial"/>
          <w:sz w:val="22"/>
          <w:szCs w:val="22"/>
        </w:rPr>
      </w:pPr>
    </w:p>
    <w:p w14:paraId="72DC0D99" w14:textId="77777777" w:rsidR="00D52B0E" w:rsidRDefault="00D52B0E" w:rsidP="00D52B0E">
      <w:pPr>
        <w:pStyle w:val="ListParagraph"/>
        <w:numPr>
          <w:ilvl w:val="1"/>
          <w:numId w:val="46"/>
        </w:numPr>
        <w:suppressAutoHyphens/>
        <w:autoSpaceDN w:val="0"/>
        <w:spacing w:after="0" w:line="240" w:lineRule="auto"/>
        <w:jc w:val="both"/>
        <w:textAlignment w:val="baseline"/>
      </w:pPr>
      <w:r>
        <w:rPr>
          <w:rFonts w:cs="Arial"/>
          <w:sz w:val="22"/>
        </w:rPr>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7F02A582" w14:textId="77777777" w:rsidR="00D52B0E" w:rsidRDefault="00D52B0E" w:rsidP="00D52B0E">
      <w:pPr>
        <w:pStyle w:val="ListParagraph"/>
        <w:rPr>
          <w:rFonts w:cs="Arial"/>
          <w:sz w:val="22"/>
        </w:rPr>
      </w:pPr>
    </w:p>
    <w:p w14:paraId="2394610B"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14:paraId="0E5B9D5E" w14:textId="77777777" w:rsidR="00D52B0E" w:rsidRDefault="00D52B0E" w:rsidP="00D52B0E">
      <w:pPr>
        <w:pStyle w:val="ListParagraph"/>
        <w:rPr>
          <w:rFonts w:cs="Arial"/>
          <w:sz w:val="22"/>
        </w:rPr>
      </w:pPr>
    </w:p>
    <w:p w14:paraId="6BB0E5BB"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The Agency may vary the Contract to comply with a change in English Law. Such a change will be </w:t>
      </w:r>
      <w:proofErr w:type="gramStart"/>
      <w:r>
        <w:rPr>
          <w:rFonts w:cs="Arial"/>
          <w:sz w:val="22"/>
        </w:rPr>
        <w:t>effected</w:t>
      </w:r>
      <w:proofErr w:type="gramEnd"/>
      <w:r>
        <w:rPr>
          <w:rFonts w:cs="Arial"/>
          <w:sz w:val="22"/>
        </w:rPr>
        <w:t xml:space="preserve"> by the Contract Supervisor notifying the Contractor in writing.</w:t>
      </w:r>
    </w:p>
    <w:p w14:paraId="7C6A14D1" w14:textId="77777777" w:rsidR="00D52B0E" w:rsidRDefault="00D52B0E" w:rsidP="00D52B0E">
      <w:pPr>
        <w:pStyle w:val="ListParagraph"/>
        <w:rPr>
          <w:rFonts w:cs="Arial"/>
          <w:sz w:val="22"/>
        </w:rPr>
      </w:pPr>
    </w:p>
    <w:p w14:paraId="0CAD86B2"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Agency may assign, novate or otherwise dispose of its rights and obligations under the Contract or any part thereof to:</w:t>
      </w:r>
    </w:p>
    <w:p w14:paraId="78151C60" w14:textId="77777777" w:rsidR="00D52B0E" w:rsidRDefault="00D52B0E" w:rsidP="00D52B0E">
      <w:pPr>
        <w:pStyle w:val="ListParagraph"/>
        <w:rPr>
          <w:rFonts w:cs="Arial"/>
          <w:sz w:val="22"/>
        </w:rPr>
      </w:pPr>
    </w:p>
    <w:p w14:paraId="5CEE742D"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any Contracting Authority; or</w:t>
      </w:r>
    </w:p>
    <w:p w14:paraId="42EBD25E" w14:textId="77777777" w:rsidR="00D52B0E" w:rsidRDefault="00D52B0E" w:rsidP="00D52B0E">
      <w:pPr>
        <w:pStyle w:val="ListParagraph"/>
        <w:ind w:left="3402"/>
        <w:jc w:val="both"/>
        <w:rPr>
          <w:rFonts w:cs="Arial"/>
          <w:sz w:val="22"/>
        </w:rPr>
      </w:pPr>
    </w:p>
    <w:p w14:paraId="6BF228D4"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any other body established by the Crown or under statute in order substantially to perform any of the functions that had previously been performed by the Agency; or</w:t>
      </w:r>
    </w:p>
    <w:p w14:paraId="44152E33" w14:textId="77777777" w:rsidR="00D52B0E" w:rsidRDefault="00D52B0E" w:rsidP="00D52B0E">
      <w:pPr>
        <w:pStyle w:val="ListParagraph"/>
        <w:rPr>
          <w:rFonts w:cs="Arial"/>
          <w:sz w:val="22"/>
        </w:rPr>
      </w:pPr>
    </w:p>
    <w:p w14:paraId="7B9A24A1"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637C26FA" w14:textId="77777777" w:rsidR="00D52B0E" w:rsidRDefault="00D52B0E" w:rsidP="00D52B0E">
      <w:pPr>
        <w:pStyle w:val="ListParagraph"/>
        <w:rPr>
          <w:rFonts w:cs="Arial"/>
          <w:sz w:val="22"/>
        </w:rPr>
      </w:pPr>
    </w:p>
    <w:p w14:paraId="2CF033A4"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15F9E6DC" w14:textId="77777777" w:rsidR="00D52B0E" w:rsidRDefault="00D52B0E" w:rsidP="00D52B0E">
      <w:pPr>
        <w:jc w:val="both"/>
        <w:rPr>
          <w:rFonts w:ascii="Arial" w:hAnsi="Arial" w:cs="Arial"/>
          <w:sz w:val="22"/>
          <w:szCs w:val="22"/>
        </w:rPr>
      </w:pPr>
    </w:p>
    <w:p w14:paraId="2F1A35F4"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EXTENSIONS OF TIME</w:t>
      </w:r>
    </w:p>
    <w:p w14:paraId="1B9495AE" w14:textId="77777777" w:rsidR="00D52B0E" w:rsidRDefault="00D52B0E" w:rsidP="00D52B0E">
      <w:pPr>
        <w:jc w:val="both"/>
        <w:rPr>
          <w:rFonts w:ascii="Arial" w:hAnsi="Arial" w:cs="Arial"/>
          <w:sz w:val="22"/>
          <w:szCs w:val="22"/>
        </w:rPr>
      </w:pPr>
    </w:p>
    <w:p w14:paraId="2E3EE4FE"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Should the performance of the Contract be delayed by any cause beyond the reasonable control of the Contractor, and provided that the Contractor shall first have given the Contract Supervisor written notice within five working days after becoming aware that such delay </w:t>
      </w:r>
      <w:r>
        <w:rPr>
          <w:rFonts w:cs="Arial"/>
          <w:sz w:val="22"/>
        </w:rPr>
        <w:lastRenderedPageBreak/>
        <w:t>was likely to occur, then, the Contract Supervisor, if satisfied that this Condition applies:</w:t>
      </w:r>
    </w:p>
    <w:p w14:paraId="3DE3A144" w14:textId="77777777" w:rsidR="00D52B0E" w:rsidRDefault="00D52B0E" w:rsidP="00D52B0E">
      <w:pPr>
        <w:jc w:val="both"/>
        <w:rPr>
          <w:rFonts w:ascii="Arial" w:hAnsi="Arial" w:cs="Arial"/>
          <w:sz w:val="22"/>
          <w:szCs w:val="22"/>
        </w:rPr>
      </w:pPr>
    </w:p>
    <w:p w14:paraId="60AE81FF"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Pr>
          <w:rFonts w:cs="Arial"/>
          <w:sz w:val="22"/>
        </w:rPr>
        <w:t>as a result of</w:t>
      </w:r>
      <w:proofErr w:type="gramEnd"/>
      <w:r>
        <w:rPr>
          <w:rFonts w:cs="Arial"/>
          <w:sz w:val="22"/>
        </w:rPr>
        <w:t xml:space="preserve"> such an extension of time.</w:t>
      </w:r>
    </w:p>
    <w:p w14:paraId="21BDFABD" w14:textId="77777777" w:rsidR="00D52B0E" w:rsidRDefault="00D52B0E" w:rsidP="00D52B0E">
      <w:pPr>
        <w:jc w:val="both"/>
        <w:rPr>
          <w:rFonts w:ascii="Arial" w:hAnsi="Arial" w:cs="Arial"/>
          <w:sz w:val="22"/>
          <w:szCs w:val="22"/>
        </w:rPr>
      </w:pPr>
    </w:p>
    <w:p w14:paraId="1048FC1B"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in the case of any delay of which the Agency is the cause, shall grant the Contractor a reasonable extension of time to take account of the delay.</w:t>
      </w:r>
    </w:p>
    <w:p w14:paraId="5AFC4A4F" w14:textId="77777777" w:rsidR="00D52B0E" w:rsidRDefault="00D52B0E" w:rsidP="00D52B0E">
      <w:pPr>
        <w:jc w:val="both"/>
        <w:rPr>
          <w:rFonts w:ascii="Arial" w:hAnsi="Arial" w:cs="Arial"/>
          <w:sz w:val="22"/>
          <w:szCs w:val="22"/>
        </w:rPr>
      </w:pPr>
    </w:p>
    <w:p w14:paraId="1BBBA2E0"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08642D9E" w14:textId="77777777" w:rsidR="00D52B0E" w:rsidRDefault="00D52B0E" w:rsidP="00D52B0E">
      <w:pPr>
        <w:jc w:val="both"/>
        <w:rPr>
          <w:rFonts w:ascii="Arial" w:hAnsi="Arial" w:cs="Arial"/>
          <w:sz w:val="22"/>
          <w:szCs w:val="22"/>
        </w:rPr>
      </w:pPr>
    </w:p>
    <w:p w14:paraId="0636A965"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Any extension of time granted under this Condition shall not affect the Agency’s rights to terminate or determine the Contract under Conditions 13 and 14 respectively.</w:t>
      </w:r>
    </w:p>
    <w:p w14:paraId="7A0D347F" w14:textId="77777777" w:rsidR="00D52B0E" w:rsidRDefault="00D52B0E" w:rsidP="00D52B0E">
      <w:pPr>
        <w:jc w:val="both"/>
        <w:rPr>
          <w:rFonts w:ascii="Arial" w:hAnsi="Arial" w:cs="Arial"/>
          <w:sz w:val="22"/>
          <w:szCs w:val="22"/>
        </w:rPr>
      </w:pPr>
    </w:p>
    <w:p w14:paraId="67A3DDCD"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DEFAULT</w:t>
      </w:r>
    </w:p>
    <w:p w14:paraId="1480F072" w14:textId="77777777" w:rsidR="00D52B0E" w:rsidRDefault="00D52B0E" w:rsidP="00D52B0E">
      <w:pPr>
        <w:jc w:val="both"/>
        <w:rPr>
          <w:rFonts w:ascii="Arial" w:hAnsi="Arial" w:cs="Arial"/>
          <w:sz w:val="22"/>
          <w:szCs w:val="22"/>
        </w:rPr>
      </w:pPr>
    </w:p>
    <w:p w14:paraId="3194F944"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shall be in default if it:</w:t>
      </w:r>
    </w:p>
    <w:p w14:paraId="3B2B73DB" w14:textId="77777777" w:rsidR="00D52B0E" w:rsidRDefault="00D52B0E" w:rsidP="00D52B0E">
      <w:pPr>
        <w:jc w:val="both"/>
        <w:rPr>
          <w:rFonts w:ascii="Arial" w:hAnsi="Arial" w:cs="Arial"/>
          <w:sz w:val="22"/>
          <w:szCs w:val="22"/>
        </w:rPr>
      </w:pPr>
    </w:p>
    <w:p w14:paraId="0D085D59"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Fails to perform the Contract with due skill, care, diligence and timeliness; or</w:t>
      </w:r>
    </w:p>
    <w:p w14:paraId="14F1C912" w14:textId="77777777" w:rsidR="00D52B0E" w:rsidRDefault="00D52B0E" w:rsidP="00D52B0E">
      <w:pPr>
        <w:jc w:val="both"/>
        <w:rPr>
          <w:rFonts w:ascii="Arial" w:hAnsi="Arial" w:cs="Arial"/>
          <w:sz w:val="22"/>
          <w:szCs w:val="22"/>
        </w:rPr>
      </w:pPr>
    </w:p>
    <w:p w14:paraId="1ABB71B0"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Refuses or neglects to comply with any reasonable written instruction given by the Contract Supervisor; or</w:t>
      </w:r>
    </w:p>
    <w:p w14:paraId="24051E9E" w14:textId="77777777" w:rsidR="00D52B0E" w:rsidRDefault="00D52B0E" w:rsidP="00D52B0E">
      <w:pPr>
        <w:jc w:val="both"/>
        <w:rPr>
          <w:rFonts w:ascii="Arial" w:hAnsi="Arial" w:cs="Arial"/>
          <w:sz w:val="22"/>
          <w:szCs w:val="22"/>
        </w:rPr>
      </w:pPr>
    </w:p>
    <w:p w14:paraId="73745748"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Is otherwise in breach of Contract.</w:t>
      </w:r>
    </w:p>
    <w:p w14:paraId="514554B9" w14:textId="77777777" w:rsidR="00D52B0E" w:rsidRDefault="00D52B0E" w:rsidP="00D52B0E">
      <w:pPr>
        <w:jc w:val="both"/>
        <w:rPr>
          <w:rFonts w:ascii="Arial" w:hAnsi="Arial" w:cs="Arial"/>
          <w:sz w:val="22"/>
          <w:szCs w:val="22"/>
        </w:rPr>
      </w:pPr>
    </w:p>
    <w:p w14:paraId="6BD028E0"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2BBD1A41" w14:textId="77777777" w:rsidR="00D52B0E" w:rsidRDefault="00D52B0E" w:rsidP="00D52B0E">
      <w:pPr>
        <w:jc w:val="both"/>
        <w:rPr>
          <w:rFonts w:ascii="Arial" w:hAnsi="Arial" w:cs="Arial"/>
          <w:sz w:val="22"/>
          <w:szCs w:val="22"/>
        </w:rPr>
      </w:pPr>
    </w:p>
    <w:p w14:paraId="10A4F347"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23159F18" w14:textId="77777777" w:rsidR="00D52B0E" w:rsidRDefault="00D52B0E" w:rsidP="00D52B0E">
      <w:pPr>
        <w:jc w:val="both"/>
        <w:rPr>
          <w:rFonts w:ascii="Arial" w:hAnsi="Arial" w:cs="Arial"/>
          <w:sz w:val="22"/>
          <w:szCs w:val="22"/>
        </w:rPr>
      </w:pPr>
    </w:p>
    <w:p w14:paraId="0F852D52"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TERMINATION</w:t>
      </w:r>
    </w:p>
    <w:p w14:paraId="03284EDA" w14:textId="77777777" w:rsidR="00D52B0E" w:rsidRDefault="00D52B0E" w:rsidP="00D52B0E">
      <w:pPr>
        <w:jc w:val="both"/>
        <w:rPr>
          <w:rFonts w:ascii="Arial" w:hAnsi="Arial" w:cs="Arial"/>
          <w:sz w:val="22"/>
          <w:szCs w:val="22"/>
        </w:rPr>
      </w:pPr>
    </w:p>
    <w:p w14:paraId="3C65AD2E"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The Agency may immediately, without any liability on its part and without prejudice to any of its other rights and remedies under the Contract, terminate all, or any part of the Contract by Notice to the Contractor, or the Contractor’s receiver, or the Contractor’s liquidator </w:t>
      </w:r>
      <w:r>
        <w:rPr>
          <w:rFonts w:cs="Arial"/>
          <w:sz w:val="22"/>
        </w:rPr>
        <w:lastRenderedPageBreak/>
        <w:t>or to any other person in whom the Contract may become vested, if the Contractor:</w:t>
      </w:r>
    </w:p>
    <w:p w14:paraId="23B18918" w14:textId="77777777" w:rsidR="00D52B0E" w:rsidRDefault="00D52B0E" w:rsidP="00D52B0E">
      <w:pPr>
        <w:jc w:val="both"/>
        <w:rPr>
          <w:rFonts w:ascii="Arial" w:hAnsi="Arial" w:cs="Arial"/>
          <w:sz w:val="22"/>
          <w:szCs w:val="22"/>
        </w:rPr>
      </w:pPr>
    </w:p>
    <w:p w14:paraId="6CE51DDB"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fails in the opinion of the Contract Supervisor to comply with (or take reasonable steps to comply with) a Notice under Condition 12.2; or</w:t>
      </w:r>
    </w:p>
    <w:p w14:paraId="2CB746FB" w14:textId="77777777" w:rsidR="00D52B0E" w:rsidRDefault="00D52B0E" w:rsidP="00D52B0E">
      <w:pPr>
        <w:jc w:val="both"/>
        <w:rPr>
          <w:rFonts w:ascii="Arial" w:hAnsi="Arial" w:cs="Arial"/>
          <w:sz w:val="22"/>
          <w:szCs w:val="22"/>
        </w:rPr>
      </w:pPr>
    </w:p>
    <w:p w14:paraId="0E2ADEBB"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 xml:space="preserve">becomes bankrupt or insolvent, or has a receiving order made against it, or </w:t>
      </w:r>
      <w:proofErr w:type="gramStart"/>
      <w:r>
        <w:rPr>
          <w:rFonts w:cs="Arial"/>
          <w:sz w:val="22"/>
        </w:rPr>
        <w:t>makes an arrangement</w:t>
      </w:r>
      <w:proofErr w:type="gramEnd"/>
      <w:r>
        <w:rPr>
          <w:rFonts w:cs="Arial"/>
          <w:sz w:val="22"/>
        </w:rPr>
        <w:t xml:space="preserve"> with its creditors, or (being a corporation) commences to be wound up, not being a voluntary winding up for the purpose of reconstruction or amalgamation, or has a receiver, administrator, or administrative receiver appointed by a Court.</w:t>
      </w:r>
    </w:p>
    <w:p w14:paraId="1DAF73B8" w14:textId="77777777" w:rsidR="00D52B0E" w:rsidRDefault="00D52B0E" w:rsidP="00D52B0E">
      <w:pPr>
        <w:jc w:val="both"/>
        <w:rPr>
          <w:rFonts w:ascii="Arial" w:hAnsi="Arial" w:cs="Arial"/>
          <w:sz w:val="22"/>
          <w:szCs w:val="22"/>
        </w:rPr>
      </w:pPr>
    </w:p>
    <w:p w14:paraId="6EF70DC4" w14:textId="77777777" w:rsidR="00D52B0E" w:rsidRDefault="00D52B0E" w:rsidP="00D52B0E">
      <w:pPr>
        <w:ind w:left="414" w:firstLine="720"/>
        <w:jc w:val="both"/>
        <w:rPr>
          <w:rFonts w:ascii="Arial" w:hAnsi="Arial" w:cs="Arial"/>
          <w:sz w:val="22"/>
          <w:szCs w:val="22"/>
        </w:rPr>
      </w:pPr>
      <w:r>
        <w:rPr>
          <w:rFonts w:ascii="Arial" w:hAnsi="Arial" w:cs="Arial"/>
          <w:sz w:val="22"/>
          <w:szCs w:val="22"/>
        </w:rPr>
        <w:t>'Termination under the Procurement PCR’</w:t>
      </w:r>
    </w:p>
    <w:p w14:paraId="16D813B0" w14:textId="77777777" w:rsidR="00D52B0E" w:rsidRDefault="00D52B0E" w:rsidP="00D52B0E">
      <w:pPr>
        <w:jc w:val="both"/>
        <w:rPr>
          <w:rFonts w:ascii="Arial" w:hAnsi="Arial" w:cs="Arial"/>
          <w:sz w:val="22"/>
          <w:szCs w:val="22"/>
        </w:rPr>
      </w:pPr>
    </w:p>
    <w:p w14:paraId="7A780799"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Agency may terminate the Contract on written Notice to the Contractor if:</w:t>
      </w:r>
    </w:p>
    <w:p w14:paraId="69C86F6B" w14:textId="77777777" w:rsidR="00D52B0E" w:rsidRDefault="00D52B0E" w:rsidP="00D52B0E">
      <w:pPr>
        <w:jc w:val="both"/>
        <w:rPr>
          <w:rFonts w:ascii="Arial" w:hAnsi="Arial" w:cs="Arial"/>
          <w:sz w:val="22"/>
          <w:szCs w:val="22"/>
        </w:rPr>
      </w:pPr>
    </w:p>
    <w:p w14:paraId="49673902"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 xml:space="preserve">the contract has been subject to a substantial modification which requires a new procurement procedure pursuant to regulation 72(9) of the </w:t>
      </w:r>
      <w:proofErr w:type="gramStart"/>
      <w:r>
        <w:rPr>
          <w:rFonts w:cs="Arial"/>
          <w:sz w:val="22"/>
        </w:rPr>
        <w:t>PCR;</w:t>
      </w:r>
      <w:proofErr w:type="gramEnd"/>
    </w:p>
    <w:p w14:paraId="1802D31A" w14:textId="77777777" w:rsidR="00D52B0E" w:rsidRDefault="00D52B0E" w:rsidP="00D52B0E">
      <w:pPr>
        <w:jc w:val="both"/>
        <w:rPr>
          <w:rFonts w:ascii="Arial" w:hAnsi="Arial" w:cs="Arial"/>
          <w:sz w:val="22"/>
          <w:szCs w:val="22"/>
        </w:rPr>
      </w:pPr>
    </w:p>
    <w:p w14:paraId="3F6949F6"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 xml:space="preserve">the Contractor was, at the time the Contract was awarded, in one of the situations specified in regulation 57(1) of the PCR, including </w:t>
      </w:r>
      <w:proofErr w:type="gramStart"/>
      <w:r>
        <w:rPr>
          <w:rFonts w:cs="Arial"/>
          <w:sz w:val="22"/>
        </w:rPr>
        <w:t>as a result of</w:t>
      </w:r>
      <w:proofErr w:type="gramEnd"/>
      <w:r>
        <w:rPr>
          <w:rFonts w:cs="Arial"/>
          <w:sz w:val="22"/>
        </w:rPr>
        <w:t xml:space="preserve"> the application of regulation 57(2), and should therefore have been excluded from the procurement procedure which resulted in its award of the Contract; or </w:t>
      </w:r>
    </w:p>
    <w:p w14:paraId="45474114" w14:textId="77777777" w:rsidR="00D52B0E" w:rsidRDefault="00D52B0E" w:rsidP="00D52B0E">
      <w:pPr>
        <w:jc w:val="both"/>
        <w:rPr>
          <w:rFonts w:ascii="Arial" w:hAnsi="Arial" w:cs="Arial"/>
          <w:sz w:val="22"/>
          <w:szCs w:val="22"/>
        </w:rPr>
      </w:pPr>
    </w:p>
    <w:p w14:paraId="59986685"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46A1D661" w14:textId="77777777" w:rsidR="00D52B0E" w:rsidRDefault="00D52B0E" w:rsidP="00D52B0E">
      <w:pPr>
        <w:jc w:val="both"/>
        <w:rPr>
          <w:rFonts w:ascii="Arial" w:hAnsi="Arial" w:cs="Arial"/>
          <w:sz w:val="22"/>
          <w:szCs w:val="22"/>
        </w:rPr>
      </w:pPr>
    </w:p>
    <w:p w14:paraId="49AA2DD1"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DETERMINATION</w:t>
      </w:r>
    </w:p>
    <w:p w14:paraId="20AC77F4" w14:textId="77777777" w:rsidR="00D52B0E" w:rsidRDefault="00D52B0E" w:rsidP="00D52B0E">
      <w:pPr>
        <w:jc w:val="both"/>
        <w:rPr>
          <w:rFonts w:ascii="Arial" w:hAnsi="Arial" w:cs="Arial"/>
          <w:sz w:val="22"/>
          <w:szCs w:val="22"/>
        </w:rPr>
      </w:pPr>
    </w:p>
    <w:p w14:paraId="13829AFE"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w:t>
      </w:r>
      <w:proofErr w:type="gramStart"/>
      <w:r>
        <w:rPr>
          <w:rFonts w:cs="Arial"/>
          <w:sz w:val="22"/>
        </w:rPr>
        <w:t>time period</w:t>
      </w:r>
      <w:proofErr w:type="gramEnd"/>
      <w:r>
        <w:rPr>
          <w:rFonts w:cs="Arial"/>
          <w:sz w:val="22"/>
        </w:rPr>
        <w:t xml:space="preserve"> as may be appropriate). </w:t>
      </w:r>
    </w:p>
    <w:p w14:paraId="1480C377" w14:textId="77777777" w:rsidR="00D52B0E" w:rsidRDefault="00D52B0E" w:rsidP="00D52B0E">
      <w:pPr>
        <w:jc w:val="both"/>
        <w:rPr>
          <w:rFonts w:ascii="Arial" w:hAnsi="Arial" w:cs="Arial"/>
          <w:sz w:val="22"/>
          <w:szCs w:val="22"/>
        </w:rPr>
      </w:pPr>
    </w:p>
    <w:p w14:paraId="2AD760C2"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23A7B29E" w14:textId="77777777" w:rsidR="00D52B0E" w:rsidRDefault="00D52B0E" w:rsidP="00D52B0E">
      <w:pPr>
        <w:jc w:val="both"/>
        <w:rPr>
          <w:rFonts w:ascii="Arial" w:hAnsi="Arial" w:cs="Arial"/>
          <w:sz w:val="22"/>
          <w:szCs w:val="22"/>
        </w:rPr>
      </w:pPr>
    </w:p>
    <w:p w14:paraId="737C1D74"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The Agency will not pay for any costs or commitments that the Contractor is able to mitigate and shall only pay those costs that the Agency has validated to its satisfaction. The Agency’s total liability under this clause shall not in any circumstances exceed the Contract </w:t>
      </w:r>
      <w:r>
        <w:rPr>
          <w:rFonts w:cs="Arial"/>
          <w:sz w:val="22"/>
        </w:rPr>
        <w:lastRenderedPageBreak/>
        <w:t>Price that would have been payable for the Services if the Contract had not been determined.</w:t>
      </w:r>
    </w:p>
    <w:p w14:paraId="7B82E4F9" w14:textId="77777777" w:rsidR="00D52B0E" w:rsidRDefault="00D52B0E" w:rsidP="00D52B0E">
      <w:pPr>
        <w:jc w:val="both"/>
        <w:rPr>
          <w:rFonts w:ascii="Arial" w:hAnsi="Arial" w:cs="Arial"/>
          <w:sz w:val="22"/>
          <w:szCs w:val="22"/>
        </w:rPr>
      </w:pPr>
    </w:p>
    <w:p w14:paraId="67970BC8"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INDEMNITY</w:t>
      </w:r>
    </w:p>
    <w:p w14:paraId="28ABE414" w14:textId="77777777" w:rsidR="00D52B0E" w:rsidRDefault="00D52B0E" w:rsidP="00D52B0E">
      <w:pPr>
        <w:jc w:val="both"/>
        <w:rPr>
          <w:rFonts w:ascii="Arial" w:hAnsi="Arial" w:cs="Arial"/>
          <w:sz w:val="22"/>
          <w:szCs w:val="22"/>
        </w:rPr>
      </w:pPr>
    </w:p>
    <w:p w14:paraId="6559A6BC"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3B5E6179" w14:textId="77777777" w:rsidR="00D52B0E" w:rsidRDefault="00D52B0E" w:rsidP="00D52B0E">
      <w:pPr>
        <w:jc w:val="both"/>
        <w:rPr>
          <w:rFonts w:ascii="Arial" w:hAnsi="Arial" w:cs="Arial"/>
          <w:sz w:val="22"/>
          <w:szCs w:val="22"/>
        </w:rPr>
      </w:pPr>
    </w:p>
    <w:p w14:paraId="2ECE3D5E"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Death or injury to any person, and/or</w:t>
      </w:r>
    </w:p>
    <w:p w14:paraId="391513E5" w14:textId="77777777" w:rsidR="00D52B0E" w:rsidRDefault="00D52B0E" w:rsidP="00D52B0E">
      <w:pPr>
        <w:pStyle w:val="ListParagraph"/>
        <w:ind w:left="1224"/>
        <w:jc w:val="both"/>
        <w:rPr>
          <w:rFonts w:cs="Arial"/>
          <w:sz w:val="22"/>
        </w:rPr>
      </w:pPr>
    </w:p>
    <w:p w14:paraId="78A8FC5F"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Loss or damage to any property, excluding indirect and consequential loss, and/or</w:t>
      </w:r>
    </w:p>
    <w:p w14:paraId="05E6D3F5" w14:textId="77777777" w:rsidR="00D52B0E" w:rsidRDefault="00D52B0E" w:rsidP="00D52B0E">
      <w:pPr>
        <w:jc w:val="both"/>
        <w:rPr>
          <w:rFonts w:ascii="Arial" w:hAnsi="Arial" w:cs="Arial"/>
          <w:sz w:val="22"/>
          <w:szCs w:val="22"/>
        </w:rPr>
      </w:pPr>
    </w:p>
    <w:p w14:paraId="035E12D5"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 xml:space="preserve">Infringement of third party Intellectual Property Rights </w:t>
      </w:r>
    </w:p>
    <w:p w14:paraId="4B052B07" w14:textId="77777777" w:rsidR="00D52B0E" w:rsidRDefault="00D52B0E" w:rsidP="00D52B0E">
      <w:pPr>
        <w:pStyle w:val="ListParagraph"/>
        <w:rPr>
          <w:rFonts w:cs="Arial"/>
          <w:sz w:val="22"/>
        </w:rPr>
      </w:pPr>
    </w:p>
    <w:p w14:paraId="2050877B" w14:textId="77777777" w:rsidR="00D52B0E" w:rsidRDefault="00D52B0E" w:rsidP="00D52B0E">
      <w:pPr>
        <w:ind w:left="1701"/>
        <w:jc w:val="both"/>
        <w:rPr>
          <w:rFonts w:ascii="Arial" w:hAnsi="Arial" w:cs="Arial"/>
          <w:sz w:val="22"/>
          <w:szCs w:val="22"/>
        </w:rPr>
      </w:pPr>
      <w:r>
        <w:rPr>
          <w:rFonts w:ascii="Arial" w:hAnsi="Arial" w:cs="Arial"/>
          <w:sz w:val="22"/>
          <w:szCs w:val="22"/>
        </w:rPr>
        <w:t xml:space="preserve">which might arise </w:t>
      </w:r>
      <w:proofErr w:type="gramStart"/>
      <w:r>
        <w:rPr>
          <w:rFonts w:ascii="Arial" w:hAnsi="Arial" w:cs="Arial"/>
          <w:sz w:val="22"/>
          <w:szCs w:val="22"/>
        </w:rPr>
        <w:t>as a consequence of</w:t>
      </w:r>
      <w:proofErr w:type="gramEnd"/>
      <w:r>
        <w:rPr>
          <w:rFonts w:ascii="Arial" w:hAnsi="Arial" w:cs="Arial"/>
          <w:sz w:val="22"/>
          <w:szCs w:val="22"/>
        </w:rPr>
        <w:t xml:space="preserve"> the actions, omissions or negligence of the Contractor, its staff or agents in the execution of the Contract.</w:t>
      </w:r>
    </w:p>
    <w:p w14:paraId="4C6A4EA7" w14:textId="77777777" w:rsidR="00D52B0E" w:rsidRDefault="00D52B0E" w:rsidP="00D52B0E">
      <w:pPr>
        <w:jc w:val="both"/>
        <w:rPr>
          <w:rFonts w:ascii="Arial" w:hAnsi="Arial" w:cs="Arial"/>
          <w:sz w:val="22"/>
          <w:szCs w:val="22"/>
        </w:rPr>
      </w:pPr>
    </w:p>
    <w:p w14:paraId="255835C2"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Nothing in this Condition 15 shall limit or exclude any liability of the Agency for personal injury or death arising from its negligence.</w:t>
      </w:r>
    </w:p>
    <w:p w14:paraId="44132C31" w14:textId="77777777" w:rsidR="00D52B0E" w:rsidRDefault="00D52B0E" w:rsidP="00D52B0E">
      <w:pPr>
        <w:jc w:val="both"/>
        <w:rPr>
          <w:rFonts w:ascii="Arial" w:hAnsi="Arial" w:cs="Arial"/>
          <w:sz w:val="22"/>
          <w:szCs w:val="22"/>
        </w:rPr>
      </w:pPr>
    </w:p>
    <w:p w14:paraId="2E93300A"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LIMIT OF CONTRACTOR’S LIABILITY</w:t>
      </w:r>
    </w:p>
    <w:p w14:paraId="5FA6BA1C" w14:textId="77777777" w:rsidR="00D52B0E" w:rsidRDefault="00D52B0E" w:rsidP="00D52B0E">
      <w:pPr>
        <w:jc w:val="both"/>
        <w:rPr>
          <w:rFonts w:ascii="Arial" w:hAnsi="Arial" w:cs="Arial"/>
          <w:sz w:val="22"/>
          <w:szCs w:val="22"/>
        </w:rPr>
      </w:pPr>
    </w:p>
    <w:p w14:paraId="1A3EB325"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The limit of the Contractor’s liability for </w:t>
      </w:r>
      <w:proofErr w:type="gramStart"/>
      <w:r>
        <w:rPr>
          <w:rFonts w:cs="Arial"/>
          <w:sz w:val="22"/>
        </w:rPr>
        <w:t>each and every</w:t>
      </w:r>
      <w:proofErr w:type="gramEnd"/>
      <w:r>
        <w:rPr>
          <w:rFonts w:cs="Arial"/>
          <w:sz w:val="22"/>
        </w:rPr>
        <w:t xml:space="preserve"> claim by the Agency, other than for death or personal injury, whether by way of indemnity or by reason of breach of Contract, or statutory duty, or by reason of any tort shall be-</w:t>
      </w:r>
    </w:p>
    <w:p w14:paraId="726B464A" w14:textId="77777777" w:rsidR="00D52B0E" w:rsidRDefault="00D52B0E" w:rsidP="00D52B0E">
      <w:pPr>
        <w:jc w:val="both"/>
        <w:rPr>
          <w:rFonts w:ascii="Arial" w:hAnsi="Arial" w:cs="Arial"/>
          <w:sz w:val="22"/>
          <w:szCs w:val="22"/>
        </w:rPr>
      </w:pPr>
    </w:p>
    <w:p w14:paraId="18747966" w14:textId="74142AC6"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 xml:space="preserve">The sum stated in the Appendix </w:t>
      </w:r>
      <w:r w:rsidR="00B379BA">
        <w:rPr>
          <w:rFonts w:cs="Arial"/>
          <w:sz w:val="22"/>
        </w:rPr>
        <w:t xml:space="preserve">£1 </w:t>
      </w:r>
      <w:proofErr w:type="gramStart"/>
      <w:r w:rsidR="00B379BA">
        <w:rPr>
          <w:rFonts w:cs="Arial"/>
          <w:sz w:val="22"/>
        </w:rPr>
        <w:t>million</w:t>
      </w:r>
      <w:r>
        <w:rPr>
          <w:rFonts w:cs="Arial"/>
          <w:sz w:val="22"/>
        </w:rPr>
        <w:t>;</w:t>
      </w:r>
      <w:proofErr w:type="gramEnd"/>
    </w:p>
    <w:p w14:paraId="476202EA" w14:textId="77777777" w:rsidR="00D52B0E" w:rsidRDefault="00D52B0E" w:rsidP="00D52B0E">
      <w:pPr>
        <w:jc w:val="both"/>
        <w:rPr>
          <w:rFonts w:ascii="Arial" w:hAnsi="Arial" w:cs="Arial"/>
          <w:sz w:val="22"/>
          <w:szCs w:val="22"/>
        </w:rPr>
      </w:pPr>
    </w:p>
    <w:p w14:paraId="1616A214"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If no sum is stated in the Appendix, ten times the Contract Price, or five million pounds whichever is the greater.</w:t>
      </w:r>
    </w:p>
    <w:p w14:paraId="7D548F49" w14:textId="77777777" w:rsidR="00D52B0E" w:rsidRDefault="00D52B0E" w:rsidP="00D52B0E">
      <w:pPr>
        <w:jc w:val="both"/>
        <w:rPr>
          <w:rFonts w:ascii="Arial" w:hAnsi="Arial" w:cs="Arial"/>
          <w:sz w:val="22"/>
          <w:szCs w:val="22"/>
        </w:rPr>
      </w:pPr>
    </w:p>
    <w:p w14:paraId="3009E24D"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INSURANCE</w:t>
      </w:r>
    </w:p>
    <w:p w14:paraId="063B6457" w14:textId="77777777" w:rsidR="00D52B0E" w:rsidRDefault="00D52B0E" w:rsidP="00D52B0E">
      <w:pPr>
        <w:jc w:val="both"/>
        <w:rPr>
          <w:rFonts w:ascii="Arial" w:hAnsi="Arial" w:cs="Arial"/>
          <w:sz w:val="22"/>
          <w:szCs w:val="22"/>
        </w:rPr>
      </w:pPr>
    </w:p>
    <w:p w14:paraId="2F851235" w14:textId="0A7EA55F"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The Contractor shall </w:t>
      </w:r>
      <w:proofErr w:type="gramStart"/>
      <w:r>
        <w:rPr>
          <w:rFonts w:cs="Arial"/>
          <w:sz w:val="22"/>
        </w:rPr>
        <w:t>insure, and</w:t>
      </w:r>
      <w:proofErr w:type="gramEnd"/>
      <w:r>
        <w:rPr>
          <w:rFonts w:cs="Arial"/>
          <w:sz w:val="22"/>
        </w:rPr>
        <w:t xml:space="preserve"> maintain insurance against the liabilities under Condition 15 (Indemnity), in the manner, and to the values listed in the Appendix to these Conditions. [</w:t>
      </w:r>
      <w:r w:rsidR="00B379BA">
        <w:rPr>
          <w:rFonts w:cs="Arial"/>
          <w:sz w:val="22"/>
        </w:rPr>
        <w:t>£1 million</w:t>
      </w:r>
      <w:r>
        <w:rPr>
          <w:rFonts w:cs="Arial"/>
          <w:sz w:val="22"/>
        </w:rPr>
        <w:t>]. If no sum is stated, the value insured shall be £5m, (five million pounds).</w:t>
      </w:r>
    </w:p>
    <w:p w14:paraId="1F18425D" w14:textId="77777777" w:rsidR="00D52B0E" w:rsidRDefault="00D52B0E" w:rsidP="00D52B0E">
      <w:pPr>
        <w:jc w:val="both"/>
        <w:rPr>
          <w:rFonts w:ascii="Arial" w:hAnsi="Arial" w:cs="Arial"/>
          <w:sz w:val="22"/>
          <w:szCs w:val="22"/>
        </w:rPr>
      </w:pPr>
    </w:p>
    <w:p w14:paraId="00B6ABBA"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If required by the Agency, nominated insurances shall be in the joint names of the Contractor and the Agency.</w:t>
      </w:r>
    </w:p>
    <w:p w14:paraId="7AE6AC0C" w14:textId="77777777" w:rsidR="00D52B0E" w:rsidRDefault="00D52B0E" w:rsidP="00D52B0E">
      <w:pPr>
        <w:jc w:val="both"/>
        <w:rPr>
          <w:rFonts w:ascii="Arial" w:hAnsi="Arial" w:cs="Arial"/>
          <w:sz w:val="22"/>
          <w:szCs w:val="22"/>
        </w:rPr>
      </w:pPr>
    </w:p>
    <w:p w14:paraId="7E635260"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shall, upon request, produce to Contract Supervisor documentary evidence that the insurances required are fully paid up and valid for the duration of the Contract.</w:t>
      </w:r>
    </w:p>
    <w:p w14:paraId="435C2895" w14:textId="77777777" w:rsidR="00D52B0E" w:rsidRDefault="00D52B0E" w:rsidP="00D52B0E">
      <w:pPr>
        <w:jc w:val="both"/>
        <w:rPr>
          <w:rFonts w:ascii="Arial" w:hAnsi="Arial" w:cs="Arial"/>
          <w:sz w:val="22"/>
          <w:szCs w:val="22"/>
        </w:rPr>
      </w:pPr>
    </w:p>
    <w:p w14:paraId="418DB1C6"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PREVENTION OF FRAUD AND CORRUPTION</w:t>
      </w:r>
    </w:p>
    <w:p w14:paraId="73E9C401" w14:textId="77777777" w:rsidR="00D52B0E" w:rsidRDefault="00D52B0E" w:rsidP="00D52B0E">
      <w:pPr>
        <w:jc w:val="both"/>
        <w:rPr>
          <w:rFonts w:ascii="Arial" w:hAnsi="Arial" w:cs="Arial"/>
          <w:sz w:val="22"/>
          <w:szCs w:val="22"/>
        </w:rPr>
      </w:pPr>
    </w:p>
    <w:p w14:paraId="6A115AB7"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36D1FE2A" w14:textId="77777777" w:rsidR="00D52B0E" w:rsidRDefault="00D52B0E" w:rsidP="00D52B0E">
      <w:pPr>
        <w:jc w:val="both"/>
        <w:rPr>
          <w:rFonts w:ascii="Arial" w:hAnsi="Arial" w:cs="Arial"/>
          <w:sz w:val="22"/>
          <w:szCs w:val="22"/>
        </w:rPr>
      </w:pPr>
    </w:p>
    <w:p w14:paraId="31106960"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5DA752BA" w14:textId="77777777" w:rsidR="00D52B0E" w:rsidRDefault="00D52B0E" w:rsidP="00D52B0E">
      <w:pPr>
        <w:jc w:val="both"/>
        <w:rPr>
          <w:rFonts w:ascii="Arial" w:hAnsi="Arial" w:cs="Arial"/>
          <w:sz w:val="22"/>
          <w:szCs w:val="22"/>
        </w:rPr>
      </w:pPr>
    </w:p>
    <w:p w14:paraId="771D9504"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14:paraId="44EAA66D" w14:textId="77777777" w:rsidR="00D52B0E" w:rsidRDefault="00D52B0E" w:rsidP="00D52B0E">
      <w:pPr>
        <w:jc w:val="both"/>
        <w:rPr>
          <w:rFonts w:ascii="Arial" w:hAnsi="Arial" w:cs="Arial"/>
          <w:sz w:val="22"/>
          <w:szCs w:val="22"/>
        </w:rPr>
      </w:pPr>
    </w:p>
    <w:p w14:paraId="78FF73B1"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7B06542B" w14:textId="77777777" w:rsidR="00D52B0E" w:rsidRDefault="00D52B0E" w:rsidP="00D52B0E">
      <w:pPr>
        <w:jc w:val="both"/>
        <w:rPr>
          <w:rFonts w:ascii="Arial" w:hAnsi="Arial" w:cs="Arial"/>
          <w:sz w:val="22"/>
          <w:szCs w:val="22"/>
        </w:rPr>
      </w:pPr>
    </w:p>
    <w:p w14:paraId="3CD7F407"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 xml:space="preserve">recover in </w:t>
      </w:r>
      <w:proofErr w:type="gramStart"/>
      <w:r>
        <w:rPr>
          <w:rFonts w:cs="Arial"/>
          <w:sz w:val="22"/>
        </w:rPr>
        <w:t>full from</w:t>
      </w:r>
      <w:proofErr w:type="gramEnd"/>
      <w:r>
        <w:rPr>
          <w:rFonts w:cs="Arial"/>
          <w:sz w:val="22"/>
        </w:rPr>
        <w:t xml:space="preserve"> the Contractor any other loss sustained by the Agency in consequence of any breach of this clause.</w:t>
      </w:r>
    </w:p>
    <w:p w14:paraId="43B97481" w14:textId="77777777" w:rsidR="00D52B0E" w:rsidRDefault="00D52B0E" w:rsidP="00D52B0E">
      <w:pPr>
        <w:jc w:val="both"/>
        <w:rPr>
          <w:rFonts w:ascii="Arial" w:hAnsi="Arial" w:cs="Arial"/>
          <w:sz w:val="22"/>
          <w:szCs w:val="22"/>
        </w:rPr>
      </w:pPr>
    </w:p>
    <w:p w14:paraId="3CB74909"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shall not, directly or indirectly through intermediaries commit any offence under the Bribery Act 2010 (as amended), in any of its dealings with the Agency.</w:t>
      </w:r>
    </w:p>
    <w:p w14:paraId="5E79C5BE" w14:textId="77777777" w:rsidR="00D52B0E" w:rsidRDefault="00D52B0E" w:rsidP="00D52B0E">
      <w:pPr>
        <w:jc w:val="both"/>
        <w:rPr>
          <w:rFonts w:ascii="Arial" w:hAnsi="Arial" w:cs="Arial"/>
          <w:sz w:val="22"/>
          <w:szCs w:val="22"/>
        </w:rPr>
      </w:pPr>
    </w:p>
    <w:p w14:paraId="00A40450"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MONITORING AND AUDIT</w:t>
      </w:r>
    </w:p>
    <w:p w14:paraId="2F460EF6" w14:textId="77777777" w:rsidR="00D52B0E" w:rsidRDefault="00D52B0E" w:rsidP="00D52B0E">
      <w:pPr>
        <w:jc w:val="both"/>
        <w:rPr>
          <w:rFonts w:ascii="Arial" w:hAnsi="Arial" w:cs="Arial"/>
          <w:sz w:val="22"/>
          <w:szCs w:val="22"/>
        </w:rPr>
      </w:pPr>
    </w:p>
    <w:p w14:paraId="2DB8B90E"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22A00A38" w14:textId="77777777" w:rsidR="00D52B0E" w:rsidRDefault="00D52B0E" w:rsidP="00D52B0E">
      <w:pPr>
        <w:jc w:val="both"/>
        <w:rPr>
          <w:rFonts w:ascii="Arial" w:hAnsi="Arial" w:cs="Arial"/>
          <w:sz w:val="22"/>
          <w:szCs w:val="22"/>
        </w:rPr>
      </w:pPr>
    </w:p>
    <w:p w14:paraId="70B4C40B"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61D1DD4E" w14:textId="77777777" w:rsidR="00D52B0E" w:rsidRDefault="00D52B0E" w:rsidP="00D52B0E">
      <w:pPr>
        <w:jc w:val="both"/>
        <w:rPr>
          <w:rFonts w:ascii="Arial" w:hAnsi="Arial" w:cs="Arial"/>
          <w:sz w:val="22"/>
          <w:szCs w:val="22"/>
        </w:rPr>
      </w:pPr>
    </w:p>
    <w:p w14:paraId="4B23F2F2"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lastRenderedPageBreak/>
        <w:t>CONTRACT PRICE</w:t>
      </w:r>
    </w:p>
    <w:p w14:paraId="3D2C0030" w14:textId="77777777" w:rsidR="00D52B0E" w:rsidRDefault="00D52B0E" w:rsidP="00D52B0E">
      <w:pPr>
        <w:jc w:val="both"/>
        <w:rPr>
          <w:rFonts w:ascii="Arial" w:hAnsi="Arial" w:cs="Arial"/>
          <w:sz w:val="22"/>
          <w:szCs w:val="22"/>
        </w:rPr>
      </w:pPr>
    </w:p>
    <w:p w14:paraId="5C0FF5D8"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 Price will be paid by the Agency to the Contractor, as amended by any variations ordered under Condition 10 (Variations).</w:t>
      </w:r>
    </w:p>
    <w:p w14:paraId="6B575973" w14:textId="77777777" w:rsidR="00D52B0E" w:rsidRDefault="00D52B0E" w:rsidP="00D52B0E">
      <w:pPr>
        <w:jc w:val="both"/>
        <w:rPr>
          <w:rFonts w:ascii="Arial" w:hAnsi="Arial" w:cs="Arial"/>
          <w:sz w:val="22"/>
          <w:szCs w:val="22"/>
        </w:rPr>
      </w:pPr>
    </w:p>
    <w:p w14:paraId="110F85E5"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1B905213" w14:textId="77777777" w:rsidR="00D52B0E" w:rsidRDefault="00D52B0E" w:rsidP="00D52B0E">
      <w:pPr>
        <w:jc w:val="both"/>
        <w:rPr>
          <w:rFonts w:ascii="Arial" w:hAnsi="Arial" w:cs="Arial"/>
          <w:sz w:val="22"/>
          <w:szCs w:val="22"/>
        </w:rPr>
      </w:pPr>
    </w:p>
    <w:p w14:paraId="0AA95901"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INVOICING AND PAYMENT</w:t>
      </w:r>
    </w:p>
    <w:p w14:paraId="1DC83463" w14:textId="77777777" w:rsidR="00D52B0E" w:rsidRDefault="00D52B0E" w:rsidP="00D52B0E">
      <w:pPr>
        <w:jc w:val="both"/>
        <w:rPr>
          <w:rFonts w:ascii="Arial" w:hAnsi="Arial" w:cs="Arial"/>
          <w:sz w:val="22"/>
          <w:szCs w:val="22"/>
        </w:rPr>
      </w:pPr>
    </w:p>
    <w:p w14:paraId="248E7636"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Invoices shall only be submitted for work already satisfactorily </w:t>
      </w:r>
      <w:proofErr w:type="gramStart"/>
      <w:r>
        <w:rPr>
          <w:rFonts w:cs="Arial"/>
          <w:sz w:val="22"/>
        </w:rPr>
        <w:t>completed, and</w:t>
      </w:r>
      <w:proofErr w:type="gramEnd"/>
      <w:r>
        <w:rPr>
          <w:rFonts w:cs="Arial"/>
          <w:sz w:val="22"/>
        </w:rPr>
        <w:t xml:space="preserve"> accompanied by such information as the Contract Supervisor may reasonably require to verify the Contractor’s entitlement to payment. Such invoices will be paid within 30 days of receipt by the Agency.</w:t>
      </w:r>
    </w:p>
    <w:p w14:paraId="0859AA98" w14:textId="77777777" w:rsidR="00D52B0E" w:rsidRDefault="00D52B0E" w:rsidP="00D52B0E">
      <w:pPr>
        <w:jc w:val="both"/>
        <w:rPr>
          <w:rFonts w:ascii="Arial" w:hAnsi="Arial" w:cs="Arial"/>
          <w:sz w:val="22"/>
          <w:szCs w:val="22"/>
        </w:rPr>
      </w:pPr>
    </w:p>
    <w:p w14:paraId="72F24CCD"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54794E88" w14:textId="77777777" w:rsidR="00D52B0E" w:rsidRDefault="00D52B0E" w:rsidP="00D52B0E">
      <w:pPr>
        <w:jc w:val="both"/>
        <w:rPr>
          <w:rFonts w:ascii="Arial" w:hAnsi="Arial" w:cs="Arial"/>
          <w:sz w:val="22"/>
          <w:szCs w:val="22"/>
        </w:rPr>
      </w:pPr>
    </w:p>
    <w:p w14:paraId="4CC68D33"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If the Contractor </w:t>
      </w:r>
      <w:proofErr w:type="gramStart"/>
      <w:r>
        <w:rPr>
          <w:rFonts w:cs="Arial"/>
          <w:sz w:val="22"/>
        </w:rPr>
        <w:t>enters into</w:t>
      </w:r>
      <w:proofErr w:type="gramEnd"/>
      <w:r>
        <w:rPr>
          <w:rFonts w:cs="Arial"/>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7823B68A" w14:textId="77777777" w:rsidR="00D52B0E" w:rsidRDefault="00D52B0E" w:rsidP="00D52B0E">
      <w:pPr>
        <w:jc w:val="both"/>
        <w:rPr>
          <w:rFonts w:ascii="Arial" w:hAnsi="Arial" w:cs="Arial"/>
          <w:sz w:val="22"/>
          <w:szCs w:val="22"/>
        </w:rPr>
      </w:pPr>
    </w:p>
    <w:p w14:paraId="0D1EC43F"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INTELLECTUAL PROPERTY RIGHTS</w:t>
      </w:r>
    </w:p>
    <w:p w14:paraId="705B5EF4" w14:textId="77777777" w:rsidR="00D52B0E" w:rsidRDefault="00D52B0E" w:rsidP="00D52B0E">
      <w:pPr>
        <w:jc w:val="both"/>
        <w:rPr>
          <w:rFonts w:ascii="Arial" w:hAnsi="Arial" w:cs="Arial"/>
          <w:sz w:val="22"/>
          <w:szCs w:val="22"/>
        </w:rPr>
      </w:pPr>
    </w:p>
    <w:p w14:paraId="7C56AE13"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2460FD6C" w14:textId="77777777" w:rsidR="00D52B0E" w:rsidRDefault="00D52B0E" w:rsidP="00D52B0E">
      <w:pPr>
        <w:jc w:val="both"/>
        <w:rPr>
          <w:rFonts w:ascii="Arial" w:hAnsi="Arial" w:cs="Arial"/>
          <w:sz w:val="22"/>
          <w:szCs w:val="22"/>
        </w:rPr>
      </w:pPr>
    </w:p>
    <w:p w14:paraId="37E6EF14"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All Results shall be the property of the Agency.</w:t>
      </w:r>
      <w:r>
        <w:rPr>
          <w:rFonts w:cs="Arial"/>
          <w:sz w:val="22"/>
        </w:rPr>
        <w:tab/>
      </w:r>
    </w:p>
    <w:p w14:paraId="316E99C0" w14:textId="77777777" w:rsidR="00D52B0E" w:rsidRDefault="00D52B0E" w:rsidP="00D52B0E">
      <w:pPr>
        <w:jc w:val="both"/>
        <w:rPr>
          <w:rFonts w:ascii="Arial" w:hAnsi="Arial" w:cs="Arial"/>
          <w:sz w:val="22"/>
          <w:szCs w:val="22"/>
        </w:rPr>
      </w:pPr>
    </w:p>
    <w:p w14:paraId="7B0D1929"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408B45DC" w14:textId="77777777" w:rsidR="00D52B0E" w:rsidRDefault="00D52B0E" w:rsidP="00D52B0E">
      <w:pPr>
        <w:jc w:val="both"/>
        <w:rPr>
          <w:rFonts w:ascii="Arial" w:hAnsi="Arial" w:cs="Arial"/>
          <w:sz w:val="22"/>
          <w:szCs w:val="22"/>
        </w:rPr>
      </w:pPr>
    </w:p>
    <w:p w14:paraId="3A03EE73"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Unless otherwise agreed in writing between the Contractor and the Agency, the Contractor hereby:</w:t>
      </w:r>
    </w:p>
    <w:p w14:paraId="43DF9056" w14:textId="77777777" w:rsidR="00D52B0E" w:rsidRDefault="00D52B0E" w:rsidP="00D52B0E">
      <w:pPr>
        <w:jc w:val="both"/>
        <w:rPr>
          <w:rFonts w:ascii="Arial" w:hAnsi="Arial" w:cs="Arial"/>
          <w:sz w:val="22"/>
          <w:szCs w:val="22"/>
        </w:rPr>
      </w:pPr>
    </w:p>
    <w:p w14:paraId="72B115EC"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assigns to the Agency all Resulting Rights</w:t>
      </w:r>
    </w:p>
    <w:p w14:paraId="0EA2E10B" w14:textId="77777777" w:rsidR="00D52B0E" w:rsidRDefault="00D52B0E" w:rsidP="00D52B0E">
      <w:pPr>
        <w:jc w:val="both"/>
        <w:rPr>
          <w:rFonts w:ascii="Arial" w:hAnsi="Arial" w:cs="Arial"/>
          <w:sz w:val="22"/>
          <w:szCs w:val="22"/>
        </w:rPr>
      </w:pPr>
    </w:p>
    <w:p w14:paraId="19A02277"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 xml:space="preserve">grants the Agency a non-exclusive, </w:t>
      </w:r>
      <w:proofErr w:type="spellStart"/>
      <w:r>
        <w:rPr>
          <w:rFonts w:cs="Arial"/>
          <w:sz w:val="22"/>
        </w:rPr>
        <w:t>non transferable</w:t>
      </w:r>
      <w:proofErr w:type="spellEnd"/>
      <w:r>
        <w:rPr>
          <w:rFonts w:cs="Arial"/>
          <w:sz w:val="22"/>
        </w:rPr>
        <w:t xml:space="preserve"> (save for the purposes of sub-licensing, reorganisation or transfer to a successor </w:t>
      </w:r>
      <w:r>
        <w:rPr>
          <w:rFonts w:cs="Arial"/>
          <w:sz w:val="22"/>
        </w:rPr>
        <w:lastRenderedPageBreak/>
        <w:t xml:space="preserve">body, for the purposes of all the successor body's normal business use), irrevocable, royalty free, perpetual licence to the Agency in respect of all the Contractor's Prior Rights necessary </w:t>
      </w:r>
      <w:proofErr w:type="gramStart"/>
      <w:r>
        <w:rPr>
          <w:rFonts w:cs="Arial"/>
          <w:sz w:val="22"/>
        </w:rPr>
        <w:t>in order for</w:t>
      </w:r>
      <w:proofErr w:type="gramEnd"/>
      <w:r>
        <w:rPr>
          <w:rFonts w:cs="Arial"/>
          <w:sz w:val="22"/>
        </w:rPr>
        <w:t xml:space="preserve"> the Agency to use or exploit the Resulting Rights.</w:t>
      </w:r>
    </w:p>
    <w:p w14:paraId="2F56DCF0" w14:textId="77777777" w:rsidR="00D52B0E" w:rsidRDefault="00D52B0E" w:rsidP="00D52B0E">
      <w:pPr>
        <w:jc w:val="both"/>
        <w:rPr>
          <w:rFonts w:ascii="Arial" w:hAnsi="Arial" w:cs="Arial"/>
          <w:sz w:val="22"/>
          <w:szCs w:val="22"/>
        </w:rPr>
      </w:pPr>
    </w:p>
    <w:p w14:paraId="3266B563"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29495468" w14:textId="77777777" w:rsidR="00D52B0E" w:rsidRDefault="00D52B0E" w:rsidP="00D52B0E">
      <w:pPr>
        <w:jc w:val="both"/>
        <w:rPr>
          <w:rFonts w:ascii="Arial" w:hAnsi="Arial" w:cs="Arial"/>
          <w:sz w:val="22"/>
          <w:szCs w:val="22"/>
        </w:rPr>
      </w:pPr>
    </w:p>
    <w:p w14:paraId="7D37F185"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Agency undertakes to the Contractor not to use or exploit the Contractor's Prior Rights, save as provided in Condition 22.3.</w:t>
      </w:r>
    </w:p>
    <w:p w14:paraId="6639700D" w14:textId="77777777" w:rsidR="00D52B0E" w:rsidRDefault="00D52B0E" w:rsidP="00D52B0E">
      <w:pPr>
        <w:jc w:val="both"/>
        <w:rPr>
          <w:rFonts w:ascii="Arial" w:hAnsi="Arial" w:cs="Arial"/>
          <w:sz w:val="22"/>
          <w:szCs w:val="22"/>
        </w:rPr>
      </w:pPr>
    </w:p>
    <w:p w14:paraId="448CA2ED"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62532FC5" w14:textId="77777777" w:rsidR="00D52B0E" w:rsidRDefault="00D52B0E" w:rsidP="00D52B0E">
      <w:pPr>
        <w:jc w:val="both"/>
        <w:rPr>
          <w:rFonts w:ascii="Arial" w:hAnsi="Arial" w:cs="Arial"/>
          <w:sz w:val="22"/>
          <w:szCs w:val="22"/>
        </w:rPr>
      </w:pPr>
    </w:p>
    <w:p w14:paraId="2C5C71F5"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718C923A" w14:textId="77777777" w:rsidR="00D52B0E" w:rsidRDefault="00D52B0E" w:rsidP="00D52B0E">
      <w:pPr>
        <w:jc w:val="both"/>
        <w:rPr>
          <w:rFonts w:ascii="Arial" w:hAnsi="Arial" w:cs="Arial"/>
          <w:sz w:val="22"/>
          <w:szCs w:val="22"/>
        </w:rPr>
      </w:pPr>
    </w:p>
    <w:p w14:paraId="38D2AD30"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shall not be liable if such infringement arises from the use of any design, technique or method of working provided by or specified by the Agency.</w:t>
      </w:r>
    </w:p>
    <w:p w14:paraId="054AD67E" w14:textId="77777777" w:rsidR="00D52B0E" w:rsidRDefault="00D52B0E" w:rsidP="00D52B0E">
      <w:pPr>
        <w:jc w:val="both"/>
        <w:rPr>
          <w:rFonts w:ascii="Arial" w:hAnsi="Arial" w:cs="Arial"/>
          <w:sz w:val="22"/>
          <w:szCs w:val="22"/>
        </w:rPr>
      </w:pPr>
    </w:p>
    <w:p w14:paraId="23136143"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398717BD" w14:textId="77777777" w:rsidR="00D52B0E" w:rsidRDefault="00D52B0E" w:rsidP="00D52B0E">
      <w:pPr>
        <w:jc w:val="both"/>
        <w:rPr>
          <w:rFonts w:ascii="Arial" w:hAnsi="Arial" w:cs="Arial"/>
          <w:sz w:val="22"/>
          <w:szCs w:val="22"/>
        </w:rPr>
      </w:pPr>
    </w:p>
    <w:p w14:paraId="0EA683AE"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shall not be liable for any consequential losses, damage or injuries arising from third party misuse of the Results, of which the Contractor is not aware.</w:t>
      </w:r>
    </w:p>
    <w:p w14:paraId="251671C5" w14:textId="77777777" w:rsidR="00D52B0E" w:rsidRDefault="00D52B0E" w:rsidP="00D52B0E">
      <w:pPr>
        <w:jc w:val="both"/>
        <w:rPr>
          <w:rFonts w:ascii="Arial" w:hAnsi="Arial" w:cs="Arial"/>
          <w:sz w:val="22"/>
          <w:szCs w:val="22"/>
        </w:rPr>
      </w:pPr>
    </w:p>
    <w:p w14:paraId="691757F3"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WARRANTIES</w:t>
      </w:r>
    </w:p>
    <w:p w14:paraId="3F95E6C2" w14:textId="77777777" w:rsidR="00D52B0E" w:rsidRDefault="00D52B0E" w:rsidP="00D52B0E">
      <w:pPr>
        <w:jc w:val="both"/>
        <w:rPr>
          <w:rFonts w:ascii="Arial" w:hAnsi="Arial" w:cs="Arial"/>
          <w:sz w:val="22"/>
          <w:szCs w:val="22"/>
        </w:rPr>
      </w:pPr>
    </w:p>
    <w:p w14:paraId="74C28660" w14:textId="77777777" w:rsidR="00D52B0E" w:rsidRDefault="00D52B0E" w:rsidP="00D52B0E">
      <w:pPr>
        <w:pStyle w:val="ListParagraph"/>
        <w:ind w:left="1440"/>
        <w:jc w:val="both"/>
        <w:rPr>
          <w:rFonts w:cs="Arial"/>
          <w:sz w:val="22"/>
        </w:rPr>
      </w:pPr>
      <w:r>
        <w:rPr>
          <w:rFonts w:cs="Arial"/>
          <w:sz w:val="22"/>
        </w:rPr>
        <w:t>The Contractor warrants that the Services supplied by him will be discharged with reasonable skill, care and diligence.</w:t>
      </w:r>
    </w:p>
    <w:p w14:paraId="65AA1246" w14:textId="77777777" w:rsidR="00D52B0E" w:rsidRDefault="00D52B0E" w:rsidP="00D52B0E">
      <w:pPr>
        <w:jc w:val="both"/>
        <w:rPr>
          <w:rFonts w:ascii="Arial" w:hAnsi="Arial" w:cs="Arial"/>
          <w:sz w:val="22"/>
          <w:szCs w:val="22"/>
        </w:rPr>
      </w:pPr>
    </w:p>
    <w:p w14:paraId="488BFBF1"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PUBLICATION OF RESULTS</w:t>
      </w:r>
    </w:p>
    <w:p w14:paraId="3D4D37B3" w14:textId="77777777" w:rsidR="00D52B0E" w:rsidRDefault="00D52B0E" w:rsidP="00D52B0E">
      <w:pPr>
        <w:jc w:val="both"/>
        <w:rPr>
          <w:rFonts w:ascii="Arial" w:hAnsi="Arial" w:cs="Arial"/>
          <w:sz w:val="22"/>
          <w:szCs w:val="22"/>
        </w:rPr>
      </w:pPr>
    </w:p>
    <w:p w14:paraId="565E9E20"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06E51223" w14:textId="77777777" w:rsidR="00D52B0E" w:rsidRDefault="00D52B0E" w:rsidP="00D52B0E">
      <w:pPr>
        <w:jc w:val="both"/>
        <w:rPr>
          <w:rFonts w:ascii="Arial" w:hAnsi="Arial" w:cs="Arial"/>
          <w:sz w:val="22"/>
          <w:szCs w:val="22"/>
        </w:rPr>
      </w:pPr>
    </w:p>
    <w:p w14:paraId="1CF57A65"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lastRenderedPageBreak/>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10653894" w14:textId="77777777" w:rsidR="00D52B0E" w:rsidRDefault="00D52B0E" w:rsidP="00D52B0E">
      <w:pPr>
        <w:jc w:val="both"/>
        <w:rPr>
          <w:rFonts w:ascii="Arial" w:hAnsi="Arial" w:cs="Arial"/>
          <w:sz w:val="22"/>
          <w:szCs w:val="22"/>
        </w:rPr>
      </w:pPr>
    </w:p>
    <w:p w14:paraId="16384EF9"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Any agreed publication shall contain an acknowledgement that the Services were carried out under contract to the </w:t>
      </w:r>
      <w:proofErr w:type="gramStart"/>
      <w:r>
        <w:rPr>
          <w:rFonts w:cs="Arial"/>
          <w:sz w:val="22"/>
        </w:rPr>
        <w:t>Agency, and</w:t>
      </w:r>
      <w:proofErr w:type="gramEnd"/>
      <w:r>
        <w:rPr>
          <w:rFonts w:cs="Arial"/>
          <w:sz w:val="22"/>
        </w:rPr>
        <w:t xml:space="preserve"> is published with the Agency's agreement.</w:t>
      </w:r>
    </w:p>
    <w:p w14:paraId="093A6BB2" w14:textId="77777777" w:rsidR="00D52B0E" w:rsidRDefault="00D52B0E" w:rsidP="00D52B0E">
      <w:pPr>
        <w:jc w:val="both"/>
        <w:rPr>
          <w:rFonts w:ascii="Arial" w:hAnsi="Arial" w:cs="Arial"/>
          <w:sz w:val="22"/>
          <w:szCs w:val="22"/>
        </w:rPr>
      </w:pPr>
    </w:p>
    <w:p w14:paraId="214238D9"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048BA49E" w14:textId="77777777" w:rsidR="00D52B0E" w:rsidRDefault="00D52B0E" w:rsidP="00D52B0E">
      <w:pPr>
        <w:jc w:val="both"/>
        <w:rPr>
          <w:rFonts w:ascii="Arial" w:hAnsi="Arial" w:cs="Arial"/>
          <w:sz w:val="22"/>
          <w:szCs w:val="22"/>
        </w:rPr>
      </w:pPr>
    </w:p>
    <w:p w14:paraId="7C36F552"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STATUTORY REQUIREMENTS</w:t>
      </w:r>
    </w:p>
    <w:p w14:paraId="636E4645" w14:textId="77777777" w:rsidR="00D52B0E" w:rsidRDefault="00D52B0E" w:rsidP="00D52B0E">
      <w:pPr>
        <w:jc w:val="both"/>
        <w:rPr>
          <w:rFonts w:ascii="Arial" w:hAnsi="Arial" w:cs="Arial"/>
          <w:sz w:val="22"/>
          <w:szCs w:val="22"/>
        </w:rPr>
      </w:pPr>
    </w:p>
    <w:p w14:paraId="188AAC18" w14:textId="77777777" w:rsidR="00D52B0E" w:rsidRDefault="00D52B0E" w:rsidP="00D52B0E">
      <w:pPr>
        <w:pStyle w:val="ListParagraph"/>
        <w:ind w:left="1440"/>
        <w:jc w:val="both"/>
        <w:rPr>
          <w:rFonts w:cs="Arial"/>
          <w:sz w:val="22"/>
        </w:rPr>
      </w:pPr>
      <w:r>
        <w:rPr>
          <w:rFonts w:cs="Arial"/>
          <w:sz w:val="22"/>
        </w:rPr>
        <w:t xml:space="preserve">The Contractor shall </w:t>
      </w:r>
      <w:proofErr w:type="gramStart"/>
      <w:r>
        <w:rPr>
          <w:rFonts w:cs="Arial"/>
          <w:sz w:val="22"/>
        </w:rPr>
        <w:t>at all times</w:t>
      </w:r>
      <w:proofErr w:type="gramEnd"/>
      <w:r>
        <w:rPr>
          <w:rFonts w:cs="Arial"/>
          <w:sz w:val="22"/>
        </w:rPr>
        <w:t xml:space="preserve">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1AF8E532" w14:textId="77777777" w:rsidR="00D52B0E" w:rsidRDefault="00D52B0E" w:rsidP="00D52B0E">
      <w:pPr>
        <w:jc w:val="both"/>
        <w:rPr>
          <w:rFonts w:ascii="Arial" w:hAnsi="Arial" w:cs="Arial"/>
          <w:sz w:val="22"/>
          <w:szCs w:val="22"/>
        </w:rPr>
      </w:pPr>
    </w:p>
    <w:p w14:paraId="597D65C9"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ENVIRONMENT, SUSTAINABILITY AND DIVERSITY</w:t>
      </w:r>
    </w:p>
    <w:p w14:paraId="3AB6B9D2" w14:textId="77777777" w:rsidR="00D52B0E" w:rsidRDefault="00D52B0E" w:rsidP="00D52B0E">
      <w:pPr>
        <w:pStyle w:val="ListParagraph"/>
        <w:ind w:left="1134"/>
        <w:jc w:val="both"/>
        <w:rPr>
          <w:rFonts w:cs="Arial"/>
          <w:sz w:val="22"/>
        </w:rPr>
      </w:pPr>
    </w:p>
    <w:p w14:paraId="0F03730D"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12617153" w14:textId="77777777" w:rsidR="00D52B0E" w:rsidRDefault="00D52B0E" w:rsidP="00D52B0E">
      <w:pPr>
        <w:pStyle w:val="ListParagraph"/>
        <w:ind w:left="1701"/>
        <w:jc w:val="both"/>
        <w:rPr>
          <w:rFonts w:cs="Arial"/>
          <w:sz w:val="22"/>
        </w:rPr>
      </w:pPr>
    </w:p>
    <w:p w14:paraId="3F452816"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5B1FB0E7" w14:textId="77777777" w:rsidR="00D52B0E" w:rsidRDefault="00D52B0E" w:rsidP="00D52B0E">
      <w:pPr>
        <w:pStyle w:val="ListParagraph"/>
        <w:rPr>
          <w:rFonts w:cs="Arial"/>
          <w:sz w:val="22"/>
        </w:rPr>
      </w:pPr>
    </w:p>
    <w:p w14:paraId="69D270BF"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 xml:space="preserve">comply with the provisions of the Modern Slavery Act </w:t>
      </w:r>
      <w:proofErr w:type="gramStart"/>
      <w:r>
        <w:rPr>
          <w:rFonts w:cs="Arial"/>
          <w:sz w:val="22"/>
        </w:rPr>
        <w:t>2015;</w:t>
      </w:r>
      <w:proofErr w:type="gramEnd"/>
    </w:p>
    <w:p w14:paraId="493C3FA1" w14:textId="77777777" w:rsidR="00D52B0E" w:rsidRDefault="00D52B0E" w:rsidP="00D52B0E">
      <w:pPr>
        <w:pStyle w:val="ListParagraph"/>
        <w:ind w:left="3402"/>
        <w:jc w:val="both"/>
        <w:rPr>
          <w:rFonts w:cs="Arial"/>
          <w:sz w:val="22"/>
        </w:rPr>
      </w:pPr>
    </w:p>
    <w:p w14:paraId="2761E113"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 xml:space="preserve">pay staff fair wages (and pays its staff in the UK not less than the Foundation Living Wage </w:t>
      </w:r>
      <w:proofErr w:type="gramStart"/>
      <w:r>
        <w:rPr>
          <w:rFonts w:cs="Arial"/>
          <w:sz w:val="22"/>
        </w:rPr>
        <w:t>Rate )</w:t>
      </w:r>
      <w:proofErr w:type="gramEnd"/>
      <w:r>
        <w:rPr>
          <w:rFonts w:cs="Arial"/>
          <w:sz w:val="22"/>
        </w:rPr>
        <w:t>; and</w:t>
      </w:r>
    </w:p>
    <w:p w14:paraId="71046AB8" w14:textId="77777777" w:rsidR="00D52B0E" w:rsidRDefault="00D52B0E" w:rsidP="00D52B0E">
      <w:pPr>
        <w:pStyle w:val="ListParagraph"/>
        <w:rPr>
          <w:rFonts w:cs="Arial"/>
          <w:sz w:val="22"/>
        </w:rPr>
      </w:pPr>
    </w:p>
    <w:p w14:paraId="517F065C"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lastRenderedPageBreak/>
        <w:t>implement fair shift arrangements, providing sufficient gaps between shifts, adequate rest breaks and reasonable shift length, and other best practices for staff welfare and performance.</w:t>
      </w:r>
    </w:p>
    <w:p w14:paraId="1123D875" w14:textId="77777777" w:rsidR="00D52B0E" w:rsidRDefault="00D52B0E" w:rsidP="00D52B0E">
      <w:pPr>
        <w:pStyle w:val="ListParagraph"/>
        <w:rPr>
          <w:rFonts w:cs="Arial"/>
          <w:sz w:val="22"/>
        </w:rPr>
      </w:pPr>
    </w:p>
    <w:p w14:paraId="2733BC99"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06D706FD" w14:textId="77777777" w:rsidR="00D52B0E" w:rsidRDefault="00D52B0E" w:rsidP="00D52B0E">
      <w:pPr>
        <w:pStyle w:val="ListParagraph"/>
        <w:ind w:left="1701"/>
        <w:jc w:val="both"/>
        <w:rPr>
          <w:rFonts w:cs="Arial"/>
          <w:sz w:val="22"/>
        </w:rPr>
      </w:pPr>
    </w:p>
    <w:p w14:paraId="0233BD61"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 xml:space="preserve">eliminates discrimination, harassment, victimisation and any other conduct that is prohibited by or under the Equality Act </w:t>
      </w:r>
      <w:proofErr w:type="gramStart"/>
      <w:r>
        <w:rPr>
          <w:rFonts w:cs="Arial"/>
          <w:sz w:val="22"/>
        </w:rPr>
        <w:t>2010;</w:t>
      </w:r>
      <w:proofErr w:type="gramEnd"/>
    </w:p>
    <w:p w14:paraId="15F4DED3" w14:textId="77777777" w:rsidR="00D52B0E" w:rsidRDefault="00D52B0E" w:rsidP="00D52B0E">
      <w:pPr>
        <w:pStyle w:val="ListParagraph"/>
        <w:ind w:left="3402"/>
        <w:jc w:val="both"/>
        <w:rPr>
          <w:rFonts w:cs="Arial"/>
          <w:sz w:val="22"/>
        </w:rPr>
      </w:pPr>
    </w:p>
    <w:p w14:paraId="6E14FB0D"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advances equality of opportunity between people who share a protected characteristic and those who do not; and</w:t>
      </w:r>
    </w:p>
    <w:p w14:paraId="35F00D9F" w14:textId="77777777" w:rsidR="00D52B0E" w:rsidRDefault="00D52B0E" w:rsidP="00D52B0E">
      <w:pPr>
        <w:pStyle w:val="ListParagraph"/>
        <w:ind w:left="3402"/>
        <w:jc w:val="both"/>
        <w:rPr>
          <w:rFonts w:cs="Arial"/>
          <w:sz w:val="22"/>
        </w:rPr>
      </w:pPr>
    </w:p>
    <w:p w14:paraId="554755D1"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fosters good relations between people who share a protected characteristic and those who do not.</w:t>
      </w:r>
    </w:p>
    <w:p w14:paraId="2CB41096" w14:textId="77777777" w:rsidR="00D52B0E" w:rsidRDefault="00D52B0E" w:rsidP="00D52B0E">
      <w:pPr>
        <w:pStyle w:val="ListParagraph"/>
        <w:ind w:left="1440"/>
        <w:jc w:val="both"/>
        <w:rPr>
          <w:rFonts w:cs="Arial"/>
          <w:sz w:val="22"/>
        </w:rPr>
      </w:pPr>
    </w:p>
    <w:p w14:paraId="12ED2648"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LAW</w:t>
      </w:r>
    </w:p>
    <w:p w14:paraId="2EE25F31" w14:textId="77777777" w:rsidR="00D52B0E" w:rsidRDefault="00D52B0E" w:rsidP="00D52B0E">
      <w:pPr>
        <w:jc w:val="both"/>
        <w:rPr>
          <w:rFonts w:ascii="Arial" w:hAnsi="Arial" w:cs="Arial"/>
          <w:sz w:val="22"/>
          <w:szCs w:val="22"/>
        </w:rPr>
      </w:pPr>
    </w:p>
    <w:p w14:paraId="3D6A95C5" w14:textId="77777777" w:rsidR="00D52B0E" w:rsidRDefault="00D52B0E" w:rsidP="00D52B0E">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3D007E88" w14:textId="77777777" w:rsidR="00D52B0E" w:rsidRDefault="00D52B0E" w:rsidP="00D52B0E">
      <w:pPr>
        <w:jc w:val="both"/>
        <w:rPr>
          <w:rFonts w:ascii="Arial" w:hAnsi="Arial" w:cs="Arial"/>
          <w:sz w:val="22"/>
          <w:szCs w:val="22"/>
        </w:rPr>
      </w:pPr>
    </w:p>
    <w:p w14:paraId="57030AAF"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WAIVER</w:t>
      </w:r>
    </w:p>
    <w:p w14:paraId="2ABDCF44" w14:textId="77777777" w:rsidR="00D52B0E" w:rsidRDefault="00D52B0E" w:rsidP="00D52B0E">
      <w:pPr>
        <w:jc w:val="both"/>
        <w:rPr>
          <w:rFonts w:ascii="Arial" w:hAnsi="Arial" w:cs="Arial"/>
          <w:sz w:val="22"/>
          <w:szCs w:val="22"/>
        </w:rPr>
      </w:pPr>
    </w:p>
    <w:p w14:paraId="4EC52890"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14:paraId="7CB1F360" w14:textId="77777777" w:rsidR="00D52B0E" w:rsidRDefault="00D52B0E" w:rsidP="00D52B0E">
      <w:pPr>
        <w:jc w:val="both"/>
        <w:rPr>
          <w:rFonts w:ascii="Arial" w:hAnsi="Arial" w:cs="Arial"/>
          <w:sz w:val="22"/>
          <w:szCs w:val="22"/>
        </w:rPr>
      </w:pPr>
    </w:p>
    <w:p w14:paraId="51D2ACA0"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No waiver by the Agency shall be effective unless made in writing.</w:t>
      </w:r>
    </w:p>
    <w:p w14:paraId="1A354E9E" w14:textId="77777777" w:rsidR="00D52B0E" w:rsidRDefault="00D52B0E" w:rsidP="00D52B0E">
      <w:pPr>
        <w:jc w:val="both"/>
        <w:rPr>
          <w:rFonts w:ascii="Arial" w:hAnsi="Arial" w:cs="Arial"/>
          <w:sz w:val="22"/>
          <w:szCs w:val="22"/>
        </w:rPr>
      </w:pPr>
    </w:p>
    <w:p w14:paraId="0A15CABC"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No waiver by the Agency of a breach of Contract shall constitute a waiver of any subsequent breach of Contract.</w:t>
      </w:r>
    </w:p>
    <w:p w14:paraId="010F3EC8" w14:textId="77777777" w:rsidR="00D52B0E" w:rsidRDefault="00D52B0E" w:rsidP="00D52B0E">
      <w:pPr>
        <w:jc w:val="both"/>
        <w:rPr>
          <w:rFonts w:ascii="Arial" w:hAnsi="Arial" w:cs="Arial"/>
          <w:sz w:val="22"/>
          <w:szCs w:val="22"/>
        </w:rPr>
      </w:pPr>
    </w:p>
    <w:p w14:paraId="40E81FC6"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ENFORCEABILITY AND SURVIVORSHIP</w:t>
      </w:r>
    </w:p>
    <w:p w14:paraId="2417D3B6" w14:textId="77777777" w:rsidR="00D52B0E" w:rsidRDefault="00D52B0E" w:rsidP="00D52B0E">
      <w:pPr>
        <w:jc w:val="both"/>
        <w:rPr>
          <w:rFonts w:ascii="Arial" w:hAnsi="Arial" w:cs="Arial"/>
          <w:sz w:val="22"/>
          <w:szCs w:val="22"/>
        </w:rPr>
      </w:pPr>
    </w:p>
    <w:p w14:paraId="4121B7D2"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4595D0CD" w14:textId="77777777" w:rsidR="00D52B0E" w:rsidRDefault="00D52B0E" w:rsidP="00D52B0E">
      <w:pPr>
        <w:jc w:val="both"/>
        <w:rPr>
          <w:rFonts w:ascii="Arial" w:hAnsi="Arial" w:cs="Arial"/>
          <w:sz w:val="22"/>
          <w:szCs w:val="22"/>
        </w:rPr>
      </w:pPr>
    </w:p>
    <w:p w14:paraId="1F781653"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following clauses shall survive termination of the Contract, howsoever caused: 8, 13, 14, 15, 22, 23, 24, 25, 27, 29, 30, 31, 32 and 33.</w:t>
      </w:r>
    </w:p>
    <w:p w14:paraId="5CFD3D6D" w14:textId="77777777" w:rsidR="00D52B0E" w:rsidRDefault="00D52B0E" w:rsidP="00D52B0E">
      <w:pPr>
        <w:jc w:val="both"/>
        <w:rPr>
          <w:rFonts w:ascii="Arial" w:hAnsi="Arial" w:cs="Arial"/>
          <w:sz w:val="22"/>
          <w:szCs w:val="22"/>
        </w:rPr>
      </w:pPr>
    </w:p>
    <w:p w14:paraId="7A2A5F2D"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DISPUTE RESOLUTION</w:t>
      </w:r>
    </w:p>
    <w:p w14:paraId="469246B8" w14:textId="77777777" w:rsidR="00D52B0E" w:rsidRDefault="00D52B0E" w:rsidP="00D52B0E">
      <w:pPr>
        <w:jc w:val="both"/>
        <w:rPr>
          <w:rFonts w:ascii="Arial" w:hAnsi="Arial" w:cs="Arial"/>
          <w:sz w:val="22"/>
          <w:szCs w:val="22"/>
        </w:rPr>
      </w:pPr>
    </w:p>
    <w:p w14:paraId="74AFE6F8"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1B3CA80A" w14:textId="77777777" w:rsidR="00D52B0E" w:rsidRDefault="00D52B0E" w:rsidP="00D52B0E">
      <w:pPr>
        <w:jc w:val="both"/>
        <w:rPr>
          <w:rFonts w:ascii="Arial" w:hAnsi="Arial" w:cs="Arial"/>
          <w:sz w:val="22"/>
          <w:szCs w:val="22"/>
        </w:rPr>
      </w:pPr>
    </w:p>
    <w:p w14:paraId="01074980"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If the parties’ negotiators are unable to resolve the dispute within a period of forty five days from its being referred to them, the dispute shall be referred at the instance of either party to the </w:t>
      </w:r>
      <w:proofErr w:type="gramStart"/>
      <w:r>
        <w:rPr>
          <w:rFonts w:cs="Arial"/>
          <w:sz w:val="22"/>
        </w:rPr>
        <w:t>parties</w:t>
      </w:r>
      <w:proofErr w:type="gramEnd"/>
      <w:r>
        <w:rPr>
          <w:rFonts w:cs="Arial"/>
          <w:sz w:val="22"/>
        </w:rPr>
        <w:t xml:space="preserve"> respective senior managers or directors (supported as necessary by their advisors)</w:t>
      </w:r>
    </w:p>
    <w:p w14:paraId="0F9B5A04" w14:textId="77777777" w:rsidR="00D52B0E" w:rsidRDefault="00D52B0E" w:rsidP="00D52B0E">
      <w:pPr>
        <w:jc w:val="both"/>
        <w:rPr>
          <w:rFonts w:ascii="Arial" w:hAnsi="Arial" w:cs="Arial"/>
          <w:sz w:val="22"/>
          <w:szCs w:val="22"/>
        </w:rPr>
      </w:pPr>
    </w:p>
    <w:p w14:paraId="55D90CDE"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If the </w:t>
      </w:r>
      <w:proofErr w:type="gramStart"/>
      <w:r>
        <w:rPr>
          <w:rFonts w:cs="Arial"/>
          <w:sz w:val="22"/>
        </w:rPr>
        <w:t>parties</w:t>
      </w:r>
      <w:proofErr w:type="gramEnd"/>
      <w:r>
        <w:rPr>
          <w:rFonts w:cs="Arial"/>
          <w:sz w:val="22"/>
        </w:rPr>
        <w:t xml:space="preserve">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02CF7595" w14:textId="77777777" w:rsidR="00D52B0E" w:rsidRDefault="00D52B0E" w:rsidP="00D52B0E">
      <w:pPr>
        <w:jc w:val="both"/>
        <w:rPr>
          <w:rFonts w:ascii="Arial" w:hAnsi="Arial" w:cs="Arial"/>
          <w:sz w:val="22"/>
          <w:szCs w:val="22"/>
        </w:rPr>
      </w:pPr>
    </w:p>
    <w:p w14:paraId="6BDE9783"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55677A3F" w14:textId="77777777" w:rsidR="00D52B0E" w:rsidRDefault="00D52B0E" w:rsidP="00D52B0E">
      <w:pPr>
        <w:jc w:val="both"/>
        <w:rPr>
          <w:rFonts w:ascii="Arial" w:hAnsi="Arial" w:cs="Arial"/>
          <w:sz w:val="22"/>
          <w:szCs w:val="22"/>
        </w:rPr>
      </w:pPr>
    </w:p>
    <w:p w14:paraId="7DC9A4D1"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3BC4CF47" w14:textId="77777777" w:rsidR="00D52B0E" w:rsidRDefault="00D52B0E" w:rsidP="00D52B0E">
      <w:pPr>
        <w:jc w:val="both"/>
        <w:rPr>
          <w:rFonts w:ascii="Arial" w:hAnsi="Arial" w:cs="Arial"/>
          <w:sz w:val="22"/>
          <w:szCs w:val="22"/>
        </w:rPr>
      </w:pPr>
    </w:p>
    <w:p w14:paraId="08509942"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parties shall bear their own legal costs of this dispute resolution procedure, but the costs and expenses of mediation shall be borne by the parties equally.</w:t>
      </w:r>
    </w:p>
    <w:p w14:paraId="171430E0" w14:textId="77777777" w:rsidR="00D52B0E" w:rsidRDefault="00D52B0E" w:rsidP="00D52B0E">
      <w:pPr>
        <w:jc w:val="both"/>
        <w:rPr>
          <w:rFonts w:ascii="Arial" w:hAnsi="Arial" w:cs="Arial"/>
          <w:sz w:val="22"/>
          <w:szCs w:val="22"/>
        </w:rPr>
      </w:pPr>
    </w:p>
    <w:p w14:paraId="7CA3C82E"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32437F81" w14:textId="77777777" w:rsidR="00D52B0E" w:rsidRDefault="00D52B0E" w:rsidP="00D52B0E">
      <w:pPr>
        <w:jc w:val="both"/>
        <w:rPr>
          <w:rFonts w:ascii="Arial" w:hAnsi="Arial" w:cs="Arial"/>
          <w:sz w:val="22"/>
          <w:szCs w:val="22"/>
        </w:rPr>
      </w:pPr>
    </w:p>
    <w:p w14:paraId="627F35D4"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GENERAL</w:t>
      </w:r>
    </w:p>
    <w:p w14:paraId="4540E82C" w14:textId="77777777" w:rsidR="00D52B0E" w:rsidRDefault="00D52B0E" w:rsidP="00D52B0E">
      <w:pPr>
        <w:jc w:val="both"/>
        <w:rPr>
          <w:rFonts w:ascii="Arial" w:hAnsi="Arial" w:cs="Arial"/>
          <w:sz w:val="22"/>
          <w:szCs w:val="22"/>
        </w:rPr>
      </w:pPr>
    </w:p>
    <w:p w14:paraId="6617B7E0"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36F5E8B0" w14:textId="77777777" w:rsidR="00D52B0E" w:rsidRDefault="00D52B0E" w:rsidP="00D52B0E">
      <w:pPr>
        <w:jc w:val="both"/>
        <w:rPr>
          <w:rFonts w:ascii="Arial" w:hAnsi="Arial" w:cs="Arial"/>
          <w:sz w:val="22"/>
          <w:szCs w:val="22"/>
        </w:rPr>
      </w:pPr>
    </w:p>
    <w:p w14:paraId="12EC7963"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The Contract contains the whole agreement between the parties and supersedes all previous communications, representations and arrangements, written or oral. It is accepted that the Contract has not </w:t>
      </w:r>
      <w:r>
        <w:rPr>
          <w:rFonts w:cs="Arial"/>
          <w:sz w:val="22"/>
        </w:rPr>
        <w:lastRenderedPageBreak/>
        <w:t xml:space="preserve">been entered into </w:t>
      </w:r>
      <w:proofErr w:type="gramStart"/>
      <w:r>
        <w:rPr>
          <w:rFonts w:cs="Arial"/>
          <w:sz w:val="22"/>
        </w:rPr>
        <w:t>on the basis of</w:t>
      </w:r>
      <w:proofErr w:type="gramEnd"/>
      <w:r>
        <w:rPr>
          <w:rFonts w:cs="Arial"/>
          <w:sz w:val="22"/>
        </w:rPr>
        <w:t xml:space="preserve"> any representations that are not expressly contained in the Contract.</w:t>
      </w:r>
    </w:p>
    <w:p w14:paraId="14F98F74" w14:textId="77777777" w:rsidR="00D52B0E" w:rsidRDefault="00D52B0E" w:rsidP="00D52B0E">
      <w:pPr>
        <w:jc w:val="both"/>
        <w:rPr>
          <w:rFonts w:ascii="Arial" w:hAnsi="Arial" w:cs="Arial"/>
          <w:sz w:val="22"/>
          <w:szCs w:val="22"/>
        </w:rPr>
      </w:pPr>
    </w:p>
    <w:p w14:paraId="4501095E"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FREEDOM OF INFORMATION ACT</w:t>
      </w:r>
    </w:p>
    <w:p w14:paraId="53D125C7" w14:textId="77777777" w:rsidR="00D52B0E" w:rsidRDefault="00D52B0E" w:rsidP="00D52B0E">
      <w:pPr>
        <w:jc w:val="both"/>
        <w:rPr>
          <w:rFonts w:ascii="Arial" w:hAnsi="Arial" w:cs="Arial"/>
          <w:sz w:val="22"/>
          <w:szCs w:val="22"/>
        </w:rPr>
      </w:pPr>
    </w:p>
    <w:p w14:paraId="19A319D6"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2122F8B7" w14:textId="77777777" w:rsidR="00D52B0E" w:rsidRDefault="00D52B0E" w:rsidP="00D52B0E">
      <w:pPr>
        <w:jc w:val="both"/>
        <w:rPr>
          <w:rFonts w:ascii="Arial" w:hAnsi="Arial" w:cs="Arial"/>
          <w:sz w:val="22"/>
          <w:szCs w:val="22"/>
        </w:rPr>
      </w:pPr>
    </w:p>
    <w:p w14:paraId="55AC5361"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The Contractor agrees that:</w:t>
      </w:r>
    </w:p>
    <w:p w14:paraId="4F079458" w14:textId="77777777" w:rsidR="00D52B0E" w:rsidRDefault="00D52B0E" w:rsidP="00D52B0E">
      <w:pPr>
        <w:jc w:val="both"/>
        <w:rPr>
          <w:rFonts w:ascii="Arial" w:hAnsi="Arial" w:cs="Arial"/>
          <w:sz w:val="22"/>
          <w:szCs w:val="22"/>
        </w:rPr>
      </w:pPr>
    </w:p>
    <w:p w14:paraId="70D2C138"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All information submitted to the Agency may need to be disclosed by the Agency in response to a request under the Act or the Regulations; and</w:t>
      </w:r>
    </w:p>
    <w:p w14:paraId="604B6599" w14:textId="77777777" w:rsidR="00D52B0E" w:rsidRDefault="00D52B0E" w:rsidP="00D52B0E">
      <w:pPr>
        <w:jc w:val="both"/>
        <w:rPr>
          <w:rFonts w:ascii="Arial" w:hAnsi="Arial" w:cs="Arial"/>
          <w:sz w:val="22"/>
          <w:szCs w:val="22"/>
        </w:rPr>
      </w:pPr>
    </w:p>
    <w:p w14:paraId="478579EB" w14:textId="77777777" w:rsidR="00D52B0E" w:rsidRDefault="00D52B0E" w:rsidP="00D52B0E">
      <w:pPr>
        <w:pStyle w:val="ListParagraph"/>
        <w:numPr>
          <w:ilvl w:val="2"/>
          <w:numId w:val="46"/>
        </w:numPr>
        <w:suppressAutoHyphens/>
        <w:autoSpaceDN w:val="0"/>
        <w:spacing w:after="0" w:line="240" w:lineRule="auto"/>
        <w:jc w:val="both"/>
        <w:textAlignment w:val="baseline"/>
        <w:rPr>
          <w:rFonts w:cs="Arial"/>
          <w:sz w:val="22"/>
        </w:rPr>
      </w:pPr>
      <w:r>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66A31651" w14:textId="77777777" w:rsidR="00D52B0E" w:rsidRDefault="00D52B0E" w:rsidP="00D52B0E">
      <w:pPr>
        <w:pStyle w:val="ListParagraph"/>
        <w:rPr>
          <w:rFonts w:cs="Arial"/>
          <w:sz w:val="22"/>
        </w:rPr>
      </w:pPr>
    </w:p>
    <w:p w14:paraId="199C1B7D"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r>
        <w:rPr>
          <w:rFonts w:cs="Arial"/>
          <w:sz w:val="22"/>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Pr>
          <w:rFonts w:cs="Arial"/>
          <w:sz w:val="22"/>
        </w:rPr>
        <w:t>time period</w:t>
      </w:r>
      <w:proofErr w:type="gramEnd"/>
      <w:r>
        <w:rPr>
          <w:rFonts w:cs="Arial"/>
          <w:sz w:val="22"/>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14D739C5" w14:textId="77777777" w:rsidR="00D52B0E" w:rsidRDefault="00D52B0E" w:rsidP="00D52B0E">
      <w:pPr>
        <w:jc w:val="both"/>
        <w:rPr>
          <w:rFonts w:ascii="Arial" w:hAnsi="Arial" w:cs="Arial"/>
          <w:sz w:val="22"/>
          <w:szCs w:val="22"/>
        </w:rPr>
      </w:pPr>
    </w:p>
    <w:p w14:paraId="1FCFE640" w14:textId="77777777" w:rsidR="00D52B0E" w:rsidRDefault="00D52B0E" w:rsidP="00D52B0E">
      <w:pPr>
        <w:pStyle w:val="ListParagraph"/>
        <w:numPr>
          <w:ilvl w:val="0"/>
          <w:numId w:val="46"/>
        </w:numPr>
        <w:suppressAutoHyphens/>
        <w:autoSpaceDN w:val="0"/>
        <w:spacing w:after="0" w:line="240" w:lineRule="auto"/>
        <w:jc w:val="both"/>
        <w:textAlignment w:val="baseline"/>
        <w:rPr>
          <w:rFonts w:cs="Arial"/>
          <w:b/>
          <w:sz w:val="22"/>
        </w:rPr>
      </w:pPr>
      <w:r>
        <w:rPr>
          <w:rFonts w:cs="Arial"/>
          <w:b/>
          <w:sz w:val="22"/>
        </w:rPr>
        <w:t>Data Protection</w:t>
      </w:r>
    </w:p>
    <w:p w14:paraId="05C0FB1F" w14:textId="77777777" w:rsidR="00D52B0E" w:rsidRDefault="00D52B0E" w:rsidP="00D52B0E">
      <w:pPr>
        <w:pStyle w:val="ListParagraph"/>
        <w:ind w:left="1134"/>
        <w:jc w:val="both"/>
        <w:rPr>
          <w:rFonts w:cs="Arial"/>
          <w:sz w:val="22"/>
        </w:rPr>
      </w:pPr>
    </w:p>
    <w:p w14:paraId="576E8DE1" w14:textId="77777777" w:rsidR="00D52B0E" w:rsidRDefault="00D52B0E" w:rsidP="00D52B0E">
      <w:pPr>
        <w:pStyle w:val="ListParagraph"/>
        <w:numPr>
          <w:ilvl w:val="1"/>
          <w:numId w:val="46"/>
        </w:numPr>
        <w:suppressAutoHyphens/>
        <w:autoSpaceDN w:val="0"/>
        <w:spacing w:after="0" w:line="240" w:lineRule="auto"/>
        <w:jc w:val="both"/>
        <w:textAlignment w:val="baseline"/>
        <w:rPr>
          <w:rFonts w:cs="Arial"/>
          <w:sz w:val="22"/>
        </w:rPr>
      </w:pPr>
      <w:proofErr w:type="gramStart"/>
      <w:r>
        <w:rPr>
          <w:rFonts w:cs="Arial"/>
          <w:sz w:val="22"/>
        </w:rPr>
        <w:t>In the event that</w:t>
      </w:r>
      <w:proofErr w:type="gramEnd"/>
      <w:r>
        <w:rPr>
          <w:rFonts w:cs="Arial"/>
          <w:sz w:val="22"/>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4745E4BA" w14:textId="77777777" w:rsidR="00D52B0E" w:rsidRDefault="00D52B0E" w:rsidP="00D52B0E">
      <w:pPr>
        <w:pStyle w:val="ListParagraph"/>
        <w:ind w:left="1134"/>
        <w:jc w:val="both"/>
        <w:rPr>
          <w:rFonts w:cs="Arial"/>
          <w:sz w:val="22"/>
        </w:rPr>
      </w:pPr>
    </w:p>
    <w:p w14:paraId="5F64944D" w14:textId="77777777" w:rsidR="00D52B0E" w:rsidRDefault="00D52B0E" w:rsidP="00671946">
      <w:pPr>
        <w:pStyle w:val="ListParagraph"/>
        <w:pageBreakBefore/>
        <w:suppressAutoHyphens/>
        <w:autoSpaceDN w:val="0"/>
        <w:spacing w:after="0" w:line="240" w:lineRule="auto"/>
        <w:ind w:left="1134"/>
        <w:jc w:val="both"/>
        <w:textAlignment w:val="baseline"/>
        <w:rPr>
          <w:rFonts w:cs="Arial"/>
          <w:sz w:val="22"/>
        </w:rPr>
      </w:pPr>
    </w:p>
    <w:p w14:paraId="309A3AEB" w14:textId="77777777" w:rsidR="00D52B0E" w:rsidRDefault="00D52B0E" w:rsidP="00D52B0E">
      <w:pPr>
        <w:pStyle w:val="Heading1"/>
      </w:pPr>
      <w:r>
        <w:t>Appendix to Conditions Research and Development</w:t>
      </w:r>
    </w:p>
    <w:p w14:paraId="27D32742" w14:textId="77777777" w:rsidR="00D52B0E" w:rsidRDefault="00D52B0E" w:rsidP="00D52B0E">
      <w:pPr>
        <w:jc w:val="both"/>
      </w:pPr>
    </w:p>
    <w:p w14:paraId="0831DE1B" w14:textId="271DDB17" w:rsidR="00671946" w:rsidRDefault="00D52B0E" w:rsidP="00671946">
      <w:pPr>
        <w:pStyle w:val="BodyText"/>
        <w:jc w:val="both"/>
      </w:pPr>
      <w:r>
        <w:rPr>
          <w:rFonts w:ascii="Arial" w:hAnsi="Arial" w:cs="Arial"/>
          <w:sz w:val="24"/>
        </w:rPr>
        <w:t>Ref:</w:t>
      </w:r>
      <w:r>
        <w:rPr>
          <w:rFonts w:ascii="Arial" w:hAnsi="Arial" w:cs="Arial"/>
          <w:sz w:val="24"/>
        </w:rPr>
        <w:tab/>
      </w:r>
      <w:r w:rsidR="00671946">
        <w:t>ENV7004824R task EA001R PCBs/PBDEs</w:t>
      </w:r>
    </w:p>
    <w:p w14:paraId="4BD1B70D" w14:textId="6A908985" w:rsidR="00671946" w:rsidRDefault="00671946" w:rsidP="00671946">
      <w:pPr>
        <w:pStyle w:val="BodyText"/>
        <w:jc w:val="both"/>
      </w:pPr>
      <w:r>
        <w:tab/>
      </w:r>
    </w:p>
    <w:p w14:paraId="11BE665F" w14:textId="5BE597DB" w:rsidR="00D52B0E" w:rsidRDefault="00D52B0E" w:rsidP="00D52B0E">
      <w:pPr>
        <w:pStyle w:val="BodyText"/>
        <w:jc w:val="both"/>
      </w:pPr>
      <w:r>
        <w:rPr>
          <w:rFonts w:ascii="Arial" w:hAnsi="Arial" w:cs="Arial"/>
          <w:sz w:val="24"/>
        </w:rPr>
        <w:t>Title:</w:t>
      </w:r>
      <w:r>
        <w:rPr>
          <w:rFonts w:ascii="Arial" w:hAnsi="Arial" w:cs="Arial"/>
          <w:sz w:val="24"/>
        </w:rPr>
        <w:tab/>
      </w:r>
      <w:r w:rsidR="00671946">
        <w:t>Otter liver tissue analysis for polychlorinated biphenyls (PCBs) and polybrominated diphenyl ethers (PBDEs)</w:t>
      </w:r>
      <w:r w:rsidR="00671946" w:rsidDel="00671946">
        <w:t xml:space="preserve"> </w:t>
      </w:r>
    </w:p>
    <w:p w14:paraId="506A069B" w14:textId="77777777" w:rsidR="00D52B0E" w:rsidRDefault="00D52B0E" w:rsidP="00D52B0E">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0E8C35B6" w14:textId="77777777" w:rsidR="00D52B0E" w:rsidRDefault="00D52B0E" w:rsidP="00D52B0E">
      <w:pPr>
        <w:tabs>
          <w:tab w:val="left" w:pos="-1440"/>
        </w:tabs>
        <w:jc w:val="both"/>
        <w:rPr>
          <w:sz w:val="22"/>
          <w:szCs w:val="22"/>
        </w:rPr>
      </w:pPr>
    </w:p>
    <w:p w14:paraId="33F552F2" w14:textId="77777777" w:rsidR="00D52B0E" w:rsidRDefault="00D52B0E" w:rsidP="00D52B0E">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657BE0DC" w14:textId="4C5BA51F" w:rsidR="00D52B0E" w:rsidRDefault="00D52B0E" w:rsidP="00D52B0E">
      <w:pPr>
        <w:tabs>
          <w:tab w:val="left" w:pos="-1440"/>
        </w:tabs>
        <w:jc w:val="both"/>
      </w:pPr>
      <w:r>
        <w:rPr>
          <w:sz w:val="22"/>
          <w:szCs w:val="22"/>
        </w:rPr>
        <w:tab/>
      </w:r>
      <w:r w:rsidR="00671946" w:rsidRPr="00671946">
        <w:rPr>
          <w:color w:val="000000" w:themeColor="text1"/>
          <w:sz w:val="22"/>
          <w:szCs w:val="22"/>
        </w:rPr>
        <w:t>Jo Parry</w:t>
      </w:r>
    </w:p>
    <w:p w14:paraId="5C6E34AF" w14:textId="77777777" w:rsidR="00D52B0E" w:rsidRDefault="00D52B0E" w:rsidP="00D52B0E">
      <w:pPr>
        <w:tabs>
          <w:tab w:val="left" w:pos="-1440"/>
        </w:tabs>
        <w:ind w:left="2835" w:hanging="2126"/>
        <w:jc w:val="both"/>
        <w:rPr>
          <w:sz w:val="22"/>
          <w:szCs w:val="22"/>
        </w:rPr>
      </w:pPr>
    </w:p>
    <w:p w14:paraId="0AE7F279" w14:textId="77777777" w:rsidR="00D52B0E" w:rsidRDefault="00D52B0E" w:rsidP="00D52B0E">
      <w:pPr>
        <w:tabs>
          <w:tab w:val="left" w:pos="-1440"/>
        </w:tabs>
        <w:ind w:left="2835" w:hanging="2126"/>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4EAF4200" w14:textId="47FD0439" w:rsidR="00671946" w:rsidRDefault="00671946" w:rsidP="00671946">
      <w:pPr>
        <w:tabs>
          <w:tab w:val="left" w:pos="-1440"/>
        </w:tabs>
        <w:ind w:left="709" w:hanging="709"/>
        <w:jc w:val="both"/>
      </w:pPr>
      <w:r>
        <w:tab/>
        <w:t>Quadrant 2, 99 Parkway Avenue</w:t>
      </w:r>
    </w:p>
    <w:p w14:paraId="3483E466" w14:textId="77777777" w:rsidR="00671946" w:rsidRDefault="00671946" w:rsidP="00671946">
      <w:pPr>
        <w:tabs>
          <w:tab w:val="left" w:pos="-1440"/>
        </w:tabs>
        <w:ind w:left="709" w:hanging="709"/>
        <w:jc w:val="both"/>
      </w:pPr>
      <w:r>
        <w:rPr>
          <w:sz w:val="22"/>
          <w:szCs w:val="22"/>
        </w:rPr>
        <w:tab/>
      </w:r>
      <w:r>
        <w:t>Sheffield</w:t>
      </w:r>
    </w:p>
    <w:p w14:paraId="42DDF432" w14:textId="77777777" w:rsidR="00671946" w:rsidRDefault="00671946" w:rsidP="00671946">
      <w:pPr>
        <w:tabs>
          <w:tab w:val="left" w:pos="-1440"/>
        </w:tabs>
        <w:ind w:left="709" w:hanging="709"/>
        <w:jc w:val="both"/>
      </w:pPr>
      <w:r>
        <w:rPr>
          <w:sz w:val="22"/>
          <w:szCs w:val="22"/>
        </w:rPr>
        <w:tab/>
      </w:r>
      <w:r>
        <w:fldChar w:fldCharType="begin"/>
      </w:r>
      <w:r>
        <w:instrText>MERGEFIELD COUNTY</w:instrText>
      </w:r>
      <w:r w:rsidR="005C39D1">
        <w:fldChar w:fldCharType="separate"/>
      </w:r>
      <w:r>
        <w:fldChar w:fldCharType="end"/>
      </w:r>
      <w:r>
        <w:t>South Yorkshire</w:t>
      </w:r>
    </w:p>
    <w:p w14:paraId="390C4BC1" w14:textId="38F478DA" w:rsidR="00D52B0E" w:rsidRDefault="00671946" w:rsidP="00D52B0E">
      <w:pPr>
        <w:tabs>
          <w:tab w:val="left" w:pos="-1440"/>
        </w:tabs>
        <w:jc w:val="both"/>
      </w:pPr>
      <w:r>
        <w:tab/>
        <w:t>S9 4WF</w:t>
      </w:r>
    </w:p>
    <w:p w14:paraId="15CD06DC" w14:textId="77777777" w:rsidR="00671946" w:rsidRDefault="00671946" w:rsidP="00D52B0E">
      <w:pPr>
        <w:tabs>
          <w:tab w:val="left" w:pos="-1440"/>
        </w:tabs>
        <w:jc w:val="both"/>
        <w:rPr>
          <w:sz w:val="22"/>
          <w:szCs w:val="22"/>
        </w:rPr>
      </w:pPr>
    </w:p>
    <w:p w14:paraId="27C30434" w14:textId="77777777" w:rsidR="00D52B0E" w:rsidRDefault="00D52B0E" w:rsidP="00D52B0E">
      <w:pPr>
        <w:pStyle w:val="BodyText"/>
        <w:numPr>
          <w:ilvl w:val="0"/>
          <w:numId w:val="49"/>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30A5C47" w14:textId="7939FB22" w:rsidR="00671946" w:rsidRDefault="00671946" w:rsidP="00D52B0E">
      <w:pPr>
        <w:pStyle w:val="BodyText"/>
        <w:ind w:left="720"/>
        <w:jc w:val="both"/>
      </w:pPr>
      <w:r w:rsidRPr="00671946">
        <w:t>The Environment Agency</w:t>
      </w:r>
    </w:p>
    <w:p w14:paraId="01EED446" w14:textId="77777777" w:rsidR="00671946" w:rsidRDefault="00671946" w:rsidP="00D52B0E">
      <w:pPr>
        <w:tabs>
          <w:tab w:val="left" w:pos="-1440"/>
        </w:tabs>
        <w:ind w:left="709" w:hanging="709"/>
        <w:jc w:val="both"/>
        <w:rPr>
          <w:sz w:val="22"/>
          <w:szCs w:val="22"/>
        </w:rPr>
      </w:pPr>
      <w:r>
        <w:rPr>
          <w:sz w:val="22"/>
          <w:szCs w:val="22"/>
        </w:rPr>
        <w:tab/>
      </w:r>
      <w:proofErr w:type="gramStart"/>
      <w:r>
        <w:rPr>
          <w:sz w:val="22"/>
          <w:szCs w:val="22"/>
        </w:rPr>
        <w:t>Address:-</w:t>
      </w:r>
      <w:proofErr w:type="gramEnd"/>
      <w:r w:rsidR="00D52B0E">
        <w:rPr>
          <w:sz w:val="22"/>
          <w:szCs w:val="22"/>
        </w:rPr>
        <w:tab/>
      </w:r>
    </w:p>
    <w:p w14:paraId="5CFBD269" w14:textId="5DB58B7E" w:rsidR="00D52B0E" w:rsidRDefault="00671946" w:rsidP="00D52B0E">
      <w:pPr>
        <w:tabs>
          <w:tab w:val="left" w:pos="-1440"/>
        </w:tabs>
        <w:ind w:left="709" w:hanging="709"/>
        <w:jc w:val="both"/>
      </w:pPr>
      <w:r>
        <w:rPr>
          <w:sz w:val="22"/>
          <w:szCs w:val="22"/>
        </w:rPr>
        <w:tab/>
      </w:r>
      <w:r>
        <w:t>Quadrant 2, 99 Parkway Avenue</w:t>
      </w:r>
    </w:p>
    <w:p w14:paraId="43C3FC15" w14:textId="640FE244" w:rsidR="00D52B0E" w:rsidRDefault="00D52B0E" w:rsidP="00D52B0E">
      <w:pPr>
        <w:tabs>
          <w:tab w:val="left" w:pos="-1440"/>
        </w:tabs>
        <w:ind w:left="709" w:hanging="709"/>
        <w:jc w:val="both"/>
      </w:pPr>
      <w:r>
        <w:rPr>
          <w:sz w:val="22"/>
          <w:szCs w:val="22"/>
        </w:rPr>
        <w:tab/>
      </w:r>
      <w:r w:rsidR="00671946">
        <w:t>Sheffield</w:t>
      </w:r>
    </w:p>
    <w:p w14:paraId="50AA87B9" w14:textId="519F3EA5" w:rsidR="00D52B0E" w:rsidRDefault="00D52B0E" w:rsidP="00D52B0E">
      <w:pPr>
        <w:tabs>
          <w:tab w:val="left" w:pos="-1440"/>
        </w:tabs>
        <w:ind w:left="709" w:hanging="709"/>
        <w:jc w:val="both"/>
      </w:pPr>
      <w:r>
        <w:rPr>
          <w:sz w:val="22"/>
          <w:szCs w:val="22"/>
        </w:rPr>
        <w:tab/>
      </w:r>
      <w:r>
        <w:fldChar w:fldCharType="begin"/>
      </w:r>
      <w:r>
        <w:instrText>MERGEFIELD COUNTY</w:instrText>
      </w:r>
      <w:r w:rsidR="005C39D1">
        <w:fldChar w:fldCharType="separate"/>
      </w:r>
      <w:r>
        <w:fldChar w:fldCharType="end"/>
      </w:r>
      <w:r w:rsidR="00671946">
        <w:t>South Yorkshire</w:t>
      </w:r>
    </w:p>
    <w:p w14:paraId="392592BC" w14:textId="700C43F8" w:rsidR="00D52B0E" w:rsidRDefault="00D52B0E" w:rsidP="00D52B0E">
      <w:pPr>
        <w:tabs>
          <w:tab w:val="left" w:pos="-1440"/>
        </w:tabs>
        <w:ind w:left="709" w:hanging="709"/>
        <w:jc w:val="both"/>
      </w:pPr>
      <w:r>
        <w:rPr>
          <w:sz w:val="22"/>
          <w:szCs w:val="22"/>
        </w:rPr>
        <w:tab/>
      </w:r>
      <w:r w:rsidR="00671946">
        <w:t>S9 4WF</w:t>
      </w:r>
    </w:p>
    <w:p w14:paraId="717AF78F" w14:textId="77777777" w:rsidR="00D52B0E" w:rsidRDefault="00D52B0E" w:rsidP="00D52B0E">
      <w:pPr>
        <w:tabs>
          <w:tab w:val="left" w:pos="-1440"/>
        </w:tabs>
        <w:jc w:val="both"/>
        <w:rPr>
          <w:sz w:val="22"/>
          <w:szCs w:val="22"/>
        </w:rPr>
      </w:pPr>
    </w:p>
    <w:p w14:paraId="15780ACF" w14:textId="77777777" w:rsidR="00D52B0E" w:rsidRDefault="00D52B0E" w:rsidP="00D52B0E">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3943635E" w14:textId="77777777" w:rsidR="00D52B0E" w:rsidRDefault="00D52B0E" w:rsidP="00D52B0E">
      <w:pPr>
        <w:tabs>
          <w:tab w:val="left" w:pos="-1440"/>
        </w:tabs>
        <w:jc w:val="both"/>
        <w:rPr>
          <w:sz w:val="22"/>
          <w:szCs w:val="22"/>
        </w:rPr>
      </w:pPr>
    </w:p>
    <w:p w14:paraId="6947E184" w14:textId="257EBB85" w:rsidR="00D52B0E" w:rsidRDefault="00D52B0E" w:rsidP="00D52B0E">
      <w:pPr>
        <w:tabs>
          <w:tab w:val="left" w:pos="-1440"/>
        </w:tabs>
        <w:ind w:left="2835" w:hanging="2126"/>
        <w:jc w:val="both"/>
      </w:pPr>
      <w:r>
        <w:rPr>
          <w:sz w:val="22"/>
          <w:szCs w:val="22"/>
        </w:rPr>
        <w:t>Contract Start Date</w:t>
      </w:r>
      <w:r>
        <w:rPr>
          <w:sz w:val="22"/>
          <w:szCs w:val="22"/>
        </w:rPr>
        <w:tab/>
      </w:r>
      <w:r>
        <w:rPr>
          <w:sz w:val="22"/>
          <w:szCs w:val="22"/>
        </w:rPr>
        <w:tab/>
      </w:r>
      <w:r>
        <w:rPr>
          <w:sz w:val="22"/>
          <w:szCs w:val="22"/>
        </w:rPr>
        <w:tab/>
      </w:r>
      <w:r>
        <w:rPr>
          <w:sz w:val="22"/>
          <w:szCs w:val="22"/>
        </w:rPr>
        <w:tab/>
      </w:r>
      <w:r w:rsidR="00F37BDE" w:rsidRPr="00F37BDE">
        <w:rPr>
          <w:sz w:val="22"/>
          <w:szCs w:val="22"/>
        </w:rPr>
        <w:t>24 July 2023</w:t>
      </w:r>
    </w:p>
    <w:p w14:paraId="05A37307" w14:textId="77777777" w:rsidR="00D52B0E" w:rsidRDefault="00D52B0E" w:rsidP="00D52B0E">
      <w:pPr>
        <w:tabs>
          <w:tab w:val="left" w:pos="-1440"/>
        </w:tabs>
        <w:jc w:val="both"/>
        <w:rPr>
          <w:sz w:val="22"/>
          <w:szCs w:val="22"/>
        </w:rPr>
      </w:pPr>
    </w:p>
    <w:p w14:paraId="6A80807F" w14:textId="46731DAB" w:rsidR="00D52B0E" w:rsidRDefault="00D52B0E" w:rsidP="00D52B0E">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r w:rsidR="00671946">
        <w:rPr>
          <w:sz w:val="22"/>
          <w:szCs w:val="22"/>
        </w:rPr>
        <w:t>14 February 2024</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5ECE87BD" w14:textId="77777777" w:rsidR="00D52B0E" w:rsidRDefault="00D52B0E" w:rsidP="00D52B0E">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343A4450" w14:textId="77777777" w:rsidR="00D52B0E" w:rsidRDefault="00D52B0E" w:rsidP="00D52B0E">
      <w:pPr>
        <w:jc w:val="both"/>
        <w:rPr>
          <w:b/>
          <w:sz w:val="22"/>
          <w:szCs w:val="22"/>
        </w:rPr>
      </w:pPr>
    </w:p>
    <w:p w14:paraId="3A5B850F" w14:textId="77777777" w:rsidR="00D52B0E" w:rsidRDefault="00D52B0E" w:rsidP="00D52B0E">
      <w:pPr>
        <w:ind w:left="709"/>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640C5BAD" w14:textId="1974F412" w:rsidR="00D52B0E" w:rsidRPr="004E024A" w:rsidRDefault="00671946" w:rsidP="00D52B0E">
      <w:pPr>
        <w:ind w:left="709"/>
        <w:jc w:val="both"/>
        <w:rPr>
          <w:iCs/>
          <w:color w:val="000000" w:themeColor="text1"/>
          <w:sz w:val="18"/>
          <w:szCs w:val="18"/>
        </w:rPr>
      </w:pPr>
      <w:r w:rsidRPr="004E024A">
        <w:rPr>
          <w:iCs/>
          <w:color w:val="000000" w:themeColor="text1"/>
        </w:rPr>
        <w:t>As above</w:t>
      </w:r>
    </w:p>
    <w:p w14:paraId="4925E3C6" w14:textId="77777777" w:rsidR="00D52B0E" w:rsidRDefault="00D52B0E" w:rsidP="00D52B0E">
      <w:pPr>
        <w:jc w:val="both"/>
        <w:rPr>
          <w:b/>
          <w:sz w:val="22"/>
          <w:szCs w:val="22"/>
        </w:rPr>
      </w:pPr>
    </w:p>
    <w:p w14:paraId="4D9FFA4C" w14:textId="77777777" w:rsidR="00D52B0E" w:rsidRDefault="00D52B0E" w:rsidP="00D52B0E">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0D520782" w14:textId="77777777" w:rsidR="00D52B0E" w:rsidRDefault="00D52B0E" w:rsidP="00D52B0E">
      <w:pPr>
        <w:jc w:val="both"/>
        <w:rPr>
          <w:sz w:val="22"/>
          <w:szCs w:val="22"/>
        </w:rPr>
      </w:pPr>
    </w:p>
    <w:p w14:paraId="1EF6CE29" w14:textId="06132AB0" w:rsidR="00D52B0E" w:rsidRPr="00B379BA" w:rsidRDefault="00D52B0E" w:rsidP="00D52B0E">
      <w:pPr>
        <w:ind w:left="709"/>
        <w:jc w:val="both"/>
        <w:rPr>
          <w:iCs/>
          <w:color w:val="000000" w:themeColor="text1"/>
        </w:rPr>
      </w:pPr>
      <w:r>
        <w:rPr>
          <w:sz w:val="22"/>
          <w:szCs w:val="22"/>
        </w:rPr>
        <w:t>Professional Indemnity Min. Cover</w:t>
      </w:r>
      <w:r>
        <w:rPr>
          <w:sz w:val="22"/>
          <w:szCs w:val="22"/>
        </w:rPr>
        <w:tab/>
      </w:r>
      <w:r>
        <w:rPr>
          <w:color w:val="000000"/>
          <w:sz w:val="22"/>
          <w:szCs w:val="22"/>
        </w:rPr>
        <w:t>£</w:t>
      </w:r>
      <w:r w:rsidR="00B379BA" w:rsidRPr="00B379BA">
        <w:rPr>
          <w:iCs/>
          <w:color w:val="000000" w:themeColor="text1"/>
          <w:sz w:val="22"/>
          <w:szCs w:val="22"/>
        </w:rPr>
        <w:t>1</w:t>
      </w:r>
      <w:r w:rsidRPr="00B379BA">
        <w:rPr>
          <w:iCs/>
          <w:color w:val="000000" w:themeColor="text1"/>
          <w:sz w:val="22"/>
          <w:szCs w:val="22"/>
        </w:rPr>
        <w:t xml:space="preserve"> million</w:t>
      </w:r>
    </w:p>
    <w:p w14:paraId="7D4FBCC1" w14:textId="31E81271" w:rsidR="00D52B0E" w:rsidRPr="00B379BA" w:rsidRDefault="00D52B0E" w:rsidP="00D52B0E">
      <w:pPr>
        <w:ind w:left="709"/>
        <w:jc w:val="both"/>
        <w:rPr>
          <w:iCs/>
          <w:color w:val="000000" w:themeColor="text1"/>
        </w:rPr>
      </w:pPr>
      <w:r w:rsidRPr="00B379BA">
        <w:rPr>
          <w:iCs/>
          <w:color w:val="000000" w:themeColor="text1"/>
          <w:sz w:val="22"/>
          <w:szCs w:val="22"/>
        </w:rPr>
        <w:t>Third Party Minimum Cover</w:t>
      </w:r>
      <w:r w:rsidRPr="00B379BA">
        <w:rPr>
          <w:iCs/>
          <w:color w:val="000000" w:themeColor="text1"/>
          <w:sz w:val="22"/>
          <w:szCs w:val="22"/>
        </w:rPr>
        <w:tab/>
      </w:r>
      <w:r w:rsidRPr="00B379BA">
        <w:rPr>
          <w:iCs/>
          <w:color w:val="000000" w:themeColor="text1"/>
          <w:sz w:val="22"/>
          <w:szCs w:val="22"/>
        </w:rPr>
        <w:tab/>
        <w:t>£</w:t>
      </w:r>
      <w:r w:rsidR="00B379BA" w:rsidRPr="00B379BA">
        <w:rPr>
          <w:iCs/>
          <w:color w:val="000000" w:themeColor="text1"/>
          <w:sz w:val="22"/>
          <w:szCs w:val="22"/>
        </w:rPr>
        <w:t>1</w:t>
      </w:r>
      <w:r w:rsidRPr="00B379BA">
        <w:rPr>
          <w:iCs/>
          <w:color w:val="000000" w:themeColor="text1"/>
          <w:sz w:val="22"/>
          <w:szCs w:val="22"/>
        </w:rPr>
        <w:t xml:space="preserve"> million</w:t>
      </w:r>
    </w:p>
    <w:p w14:paraId="77092B5A" w14:textId="1C6895DB" w:rsidR="00D52B0E" w:rsidRPr="00B379BA" w:rsidRDefault="00D52B0E" w:rsidP="00D52B0E">
      <w:pPr>
        <w:ind w:left="709"/>
        <w:jc w:val="both"/>
        <w:rPr>
          <w:iCs/>
          <w:color w:val="000000" w:themeColor="text1"/>
        </w:rPr>
      </w:pPr>
      <w:r w:rsidRPr="00B379BA">
        <w:rPr>
          <w:iCs/>
          <w:color w:val="000000" w:themeColor="text1"/>
          <w:sz w:val="22"/>
          <w:szCs w:val="22"/>
        </w:rPr>
        <w:t>Public Liability Min. Cover</w:t>
      </w:r>
      <w:r w:rsidRPr="00B379BA">
        <w:rPr>
          <w:iCs/>
          <w:color w:val="000000" w:themeColor="text1"/>
          <w:sz w:val="22"/>
          <w:szCs w:val="22"/>
        </w:rPr>
        <w:tab/>
      </w:r>
      <w:r w:rsidRPr="00B379BA">
        <w:rPr>
          <w:iCs/>
          <w:color w:val="000000" w:themeColor="text1"/>
          <w:sz w:val="22"/>
          <w:szCs w:val="22"/>
        </w:rPr>
        <w:tab/>
        <w:t>£</w:t>
      </w:r>
      <w:r w:rsidR="00B379BA" w:rsidRPr="00B379BA">
        <w:rPr>
          <w:iCs/>
          <w:color w:val="000000" w:themeColor="text1"/>
          <w:sz w:val="22"/>
          <w:szCs w:val="22"/>
        </w:rPr>
        <w:t>1</w:t>
      </w:r>
      <w:r w:rsidRPr="00B379BA">
        <w:rPr>
          <w:iCs/>
          <w:color w:val="000000" w:themeColor="text1"/>
          <w:sz w:val="22"/>
          <w:szCs w:val="22"/>
        </w:rPr>
        <w:t xml:space="preserve"> million</w:t>
      </w:r>
    </w:p>
    <w:p w14:paraId="35D1039F" w14:textId="77777777" w:rsidR="00D52B0E" w:rsidRDefault="00D52B0E" w:rsidP="00D52B0E">
      <w:pPr>
        <w:jc w:val="both"/>
        <w:rPr>
          <w:sz w:val="22"/>
          <w:szCs w:val="22"/>
        </w:rPr>
      </w:pPr>
    </w:p>
    <w:p w14:paraId="2E84C234" w14:textId="77777777" w:rsidR="00D52B0E" w:rsidRDefault="00D52B0E" w:rsidP="00D52B0E">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14:paraId="361B1DC2" w14:textId="77777777" w:rsidR="00D52B0E" w:rsidRDefault="00D52B0E" w:rsidP="00D52B0E">
      <w:pPr>
        <w:jc w:val="both"/>
        <w:rPr>
          <w:sz w:val="22"/>
          <w:szCs w:val="22"/>
        </w:rPr>
      </w:pPr>
    </w:p>
    <w:p w14:paraId="49515F49" w14:textId="7CBA4258" w:rsidR="00D52B0E" w:rsidRDefault="00D52B0E" w:rsidP="00D52B0E">
      <w:pPr>
        <w:ind w:firstLine="720"/>
        <w:jc w:val="both"/>
      </w:pPr>
      <w:r>
        <w:rPr>
          <w:sz w:val="22"/>
          <w:szCs w:val="22"/>
        </w:rPr>
        <w:t>Limit on Contractors Liability</w:t>
      </w:r>
      <w:r>
        <w:rPr>
          <w:sz w:val="22"/>
          <w:szCs w:val="22"/>
        </w:rPr>
        <w:tab/>
      </w:r>
      <w:r>
        <w:rPr>
          <w:color w:val="000000"/>
          <w:sz w:val="22"/>
          <w:szCs w:val="22"/>
        </w:rPr>
        <w:t>£</w:t>
      </w:r>
      <w:r w:rsidR="00B379BA" w:rsidRPr="00B379BA">
        <w:rPr>
          <w:iCs/>
          <w:color w:val="000000" w:themeColor="text1"/>
          <w:sz w:val="22"/>
          <w:szCs w:val="22"/>
        </w:rPr>
        <w:t>1</w:t>
      </w:r>
      <w:r w:rsidRPr="00B379BA">
        <w:rPr>
          <w:iCs/>
          <w:color w:val="000000" w:themeColor="text1"/>
          <w:sz w:val="22"/>
          <w:szCs w:val="22"/>
        </w:rPr>
        <w:t xml:space="preserve"> million</w:t>
      </w:r>
    </w:p>
    <w:p w14:paraId="43B58A1D" w14:textId="77777777" w:rsidR="00D52B0E" w:rsidRPr="00C11EBA" w:rsidRDefault="00D52B0E" w:rsidP="00E65F5D">
      <w:pPr>
        <w:rPr>
          <w:rFonts w:ascii="Arial" w:hAnsi="Arial" w:cs="Arial"/>
          <w:sz w:val="22"/>
          <w:szCs w:val="22"/>
        </w:rPr>
      </w:pPr>
    </w:p>
    <w:sectPr w:rsidR="00D52B0E" w:rsidRPr="00C11EBA">
      <w:headerReference w:type="even" r:id="rId25"/>
      <w:headerReference w:type="default" r:id="rId26"/>
      <w:footerReference w:type="even" r:id="rId27"/>
      <w:footerReference w:type="default" r:id="rId28"/>
      <w:headerReference w:type="first" r:id="rId29"/>
      <w:footerReference w:type="first" r:id="rId3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6B641" w14:textId="77777777" w:rsidR="000D490E" w:rsidRDefault="000D490E" w:rsidP="003F44EC">
      <w:r>
        <w:separator/>
      </w:r>
    </w:p>
  </w:endnote>
  <w:endnote w:type="continuationSeparator" w:id="0">
    <w:p w14:paraId="1FF43504" w14:textId="77777777" w:rsidR="000D490E" w:rsidRDefault="000D490E" w:rsidP="003F44EC">
      <w:r>
        <w:continuationSeparator/>
      </w:r>
    </w:p>
  </w:endnote>
  <w:endnote w:type="continuationNotice" w:id="1">
    <w:p w14:paraId="59676460" w14:textId="77777777" w:rsidR="000D490E" w:rsidRDefault="000D4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9E4D"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9E4E"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9E50"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410A8" w14:textId="77777777" w:rsidR="000D490E" w:rsidRDefault="000D490E" w:rsidP="003F44EC">
      <w:r>
        <w:separator/>
      </w:r>
    </w:p>
  </w:footnote>
  <w:footnote w:type="continuationSeparator" w:id="0">
    <w:p w14:paraId="59D35607" w14:textId="77777777" w:rsidR="000D490E" w:rsidRDefault="000D490E" w:rsidP="003F44EC">
      <w:r>
        <w:continuationSeparator/>
      </w:r>
    </w:p>
  </w:footnote>
  <w:footnote w:type="continuationNotice" w:id="1">
    <w:p w14:paraId="3A87096F" w14:textId="77777777" w:rsidR="000D490E" w:rsidRDefault="000D490E"/>
  </w:footnote>
  <w:footnote w:id="2">
    <w:p w14:paraId="1638EDB3" w14:textId="77777777" w:rsidR="001F14B5" w:rsidRPr="00B379BA" w:rsidRDefault="001F14B5" w:rsidP="001F14B5">
      <w:pPr>
        <w:pStyle w:val="FootnoteText"/>
        <w:rPr>
          <w:color w:val="000000" w:themeColor="text1"/>
        </w:rPr>
      </w:pPr>
      <w:r w:rsidRPr="00B379BA">
        <w:rPr>
          <w:rStyle w:val="FootnoteReference"/>
          <w:color w:val="000000" w:themeColor="text1"/>
        </w:rPr>
        <w:footnoteRef/>
      </w:r>
      <w:r w:rsidRPr="00B379BA">
        <w:rPr>
          <w:color w:val="000000" w:themeColor="text1"/>
        </w:rPr>
        <w:t xml:space="preserve"> </w:t>
      </w:r>
      <w:hyperlink r:id="rId1" w:history="1">
        <w:r w:rsidRPr="00B379BA">
          <w:rPr>
            <w:rStyle w:val="Hyperlink"/>
            <w:color w:val="000000" w:themeColor="text1"/>
          </w:rPr>
          <w:t>25-year-environment-plan.pdf (publishing.service.gov.uk)</w:t>
        </w:r>
      </w:hyperlink>
      <w:r w:rsidRPr="00B379BA">
        <w:rPr>
          <w:color w:val="000000" w:themeColor="text1"/>
        </w:rPr>
        <w:t>.</w:t>
      </w:r>
    </w:p>
  </w:footnote>
  <w:footnote w:id="3">
    <w:p w14:paraId="21039B62" w14:textId="77777777" w:rsidR="001F14B5" w:rsidRPr="00B379BA" w:rsidRDefault="001F14B5" w:rsidP="001F14B5">
      <w:pPr>
        <w:pStyle w:val="FootnoteText"/>
        <w:rPr>
          <w:color w:val="000000" w:themeColor="text1"/>
        </w:rPr>
      </w:pPr>
      <w:r w:rsidRPr="00B379BA">
        <w:rPr>
          <w:rStyle w:val="FootnoteReference"/>
          <w:color w:val="000000" w:themeColor="text1"/>
        </w:rPr>
        <w:footnoteRef/>
      </w:r>
      <w:r w:rsidRPr="00B379BA">
        <w:rPr>
          <w:color w:val="000000" w:themeColor="text1"/>
        </w:rPr>
        <w:t xml:space="preserve"> </w:t>
      </w:r>
      <w:hyperlink r:id="rId2" w:history="1">
        <w:r w:rsidRPr="00B379BA">
          <w:rPr>
            <w:rStyle w:val="Hyperlink"/>
            <w:color w:val="000000" w:themeColor="text1"/>
          </w:rPr>
          <w:t>Outcome indicator framework for the 25 Year Environment Plan (defra.gov.uk)</w:t>
        </w:r>
      </w:hyperlink>
      <w:r w:rsidRPr="00B379BA">
        <w:rPr>
          <w:color w:val="000000" w:themeColor="text1"/>
        </w:rPr>
        <w:t>.</w:t>
      </w:r>
    </w:p>
  </w:footnote>
  <w:footnote w:id="4">
    <w:p w14:paraId="226CD0A6" w14:textId="77777777" w:rsidR="001F14B5" w:rsidRDefault="001F14B5" w:rsidP="001F14B5">
      <w:pPr>
        <w:pStyle w:val="FootnoteText"/>
      </w:pPr>
      <w:r w:rsidRPr="00B379BA">
        <w:rPr>
          <w:rStyle w:val="FootnoteReference"/>
          <w:color w:val="000000" w:themeColor="text1"/>
        </w:rPr>
        <w:footnoteRef/>
      </w:r>
      <w:r w:rsidRPr="00B379BA">
        <w:rPr>
          <w:color w:val="000000" w:themeColor="text1"/>
        </w:rPr>
        <w:t xml:space="preserve"> </w:t>
      </w:r>
      <w:hyperlink r:id="rId3" w:history="1">
        <w:r w:rsidRPr="00B379BA">
          <w:rPr>
            <w:rStyle w:val="Hyperlink"/>
            <w:color w:val="000000" w:themeColor="text1"/>
          </w:rPr>
          <w:t>Exposure and adverse effects of chemicals on wildlife in the environment: interim H4 indicator - GOV.UK (www.gov.uk)</w:t>
        </w:r>
      </w:hyperlink>
    </w:p>
  </w:footnote>
  <w:footnote w:id="5">
    <w:p w14:paraId="21481EB0" w14:textId="77777777" w:rsidR="00147240" w:rsidRDefault="00147240" w:rsidP="00147240">
      <w:pPr>
        <w:pStyle w:val="FootnoteText"/>
      </w:pPr>
      <w:r>
        <w:rPr>
          <w:rStyle w:val="FootnoteReference"/>
        </w:rPr>
        <w:footnoteRef/>
      </w:r>
      <w:r>
        <w:t xml:space="preserve"> </w:t>
      </w:r>
      <w:bookmarkStart w:id="5" w:name="_Hlk138844112"/>
      <w:r>
        <w:t xml:space="preserve">Contact details can be found at </w:t>
      </w:r>
      <w:hyperlink r:id="rId4" w:history="1">
        <w:r>
          <w:rPr>
            <w:rStyle w:val="Hyperlink"/>
          </w:rPr>
          <w:t>Licence to possess plants and animals for scientific purposes (CL01) - GOV.UK (www.gov.uk)</w:t>
        </w:r>
      </w:hyperlink>
      <w:r>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9E4B"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9E4C"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9E4F"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F5FA9"/>
    <w:multiLevelType w:val="multilevel"/>
    <w:tmpl w:val="2C72977C"/>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F25FC7"/>
    <w:multiLevelType w:val="hybridMultilevel"/>
    <w:tmpl w:val="2B8CE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0"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3"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8084B"/>
    <w:multiLevelType w:val="hybridMultilevel"/>
    <w:tmpl w:val="9200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905FC7"/>
    <w:multiLevelType w:val="multilevel"/>
    <w:tmpl w:val="3F283348"/>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8A20E7"/>
    <w:multiLevelType w:val="multilevel"/>
    <w:tmpl w:val="09F2D1C0"/>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3"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C8F0944"/>
    <w:multiLevelType w:val="multilevel"/>
    <w:tmpl w:val="2A8EE382"/>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6"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521BA3"/>
    <w:multiLevelType w:val="multilevel"/>
    <w:tmpl w:val="F14814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0"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6"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CF2789"/>
    <w:multiLevelType w:val="hybridMultilevel"/>
    <w:tmpl w:val="F43C5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16cid:durableId="1318804198">
    <w:abstractNumId w:val="1"/>
  </w:num>
  <w:num w:numId="2" w16cid:durableId="1511408433">
    <w:abstractNumId w:val="29"/>
  </w:num>
  <w:num w:numId="3" w16cid:durableId="1220705846">
    <w:abstractNumId w:val="2"/>
  </w:num>
  <w:num w:numId="4" w16cid:durableId="2038776623">
    <w:abstractNumId w:val="37"/>
  </w:num>
  <w:num w:numId="5" w16cid:durableId="133987792">
    <w:abstractNumId w:val="9"/>
  </w:num>
  <w:num w:numId="6" w16cid:durableId="2078934003">
    <w:abstractNumId w:val="3"/>
  </w:num>
  <w:num w:numId="7" w16cid:durableId="934366497">
    <w:abstractNumId w:val="14"/>
  </w:num>
  <w:num w:numId="8" w16cid:durableId="1309746385">
    <w:abstractNumId w:val="34"/>
  </w:num>
  <w:num w:numId="9" w16cid:durableId="1476750659">
    <w:abstractNumId w:val="31"/>
  </w:num>
  <w:num w:numId="10" w16cid:durableId="602685192">
    <w:abstractNumId w:val="16"/>
  </w:num>
  <w:num w:numId="11" w16cid:durableId="1355418630">
    <w:abstractNumId w:val="33"/>
  </w:num>
  <w:num w:numId="12" w16cid:durableId="385103954">
    <w:abstractNumId w:val="45"/>
  </w:num>
  <w:num w:numId="13" w16cid:durableId="1727559743">
    <w:abstractNumId w:val="11"/>
  </w:num>
  <w:num w:numId="14" w16cid:durableId="254947403">
    <w:abstractNumId w:val="38"/>
  </w:num>
  <w:num w:numId="15" w16cid:durableId="2002269851">
    <w:abstractNumId w:val="28"/>
  </w:num>
  <w:num w:numId="16" w16cid:durableId="1870950064">
    <w:abstractNumId w:val="40"/>
  </w:num>
  <w:num w:numId="17" w16cid:durableId="1432624720">
    <w:abstractNumId w:val="7"/>
  </w:num>
  <w:num w:numId="18" w16cid:durableId="779374246">
    <w:abstractNumId w:val="44"/>
  </w:num>
  <w:num w:numId="19" w16cid:durableId="1265459341">
    <w:abstractNumId w:val="39"/>
  </w:num>
  <w:num w:numId="20" w16cid:durableId="721372892">
    <w:abstractNumId w:val="23"/>
  </w:num>
  <w:num w:numId="21" w16cid:durableId="96142569">
    <w:abstractNumId w:val="6"/>
  </w:num>
  <w:num w:numId="22" w16cid:durableId="984627075">
    <w:abstractNumId w:val="13"/>
  </w:num>
  <w:num w:numId="23" w16cid:durableId="483546647">
    <w:abstractNumId w:val="18"/>
  </w:num>
  <w:num w:numId="24" w16cid:durableId="1813407854">
    <w:abstractNumId w:val="15"/>
  </w:num>
  <w:num w:numId="25" w16cid:durableId="35443034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388933">
    <w:abstractNumId w:val="42"/>
  </w:num>
  <w:num w:numId="27" w16cid:durableId="1041978477">
    <w:abstractNumId w:val="36"/>
  </w:num>
  <w:num w:numId="28" w16cid:durableId="850338275">
    <w:abstractNumId w:val="21"/>
  </w:num>
  <w:num w:numId="29" w16cid:durableId="1655059296">
    <w:abstractNumId w:val="30"/>
  </w:num>
  <w:num w:numId="30" w16cid:durableId="489254921">
    <w:abstractNumId w:val="4"/>
  </w:num>
  <w:num w:numId="31" w16cid:durableId="2118282055">
    <w:abstractNumId w:val="32"/>
  </w:num>
  <w:num w:numId="32" w16cid:durableId="80838152">
    <w:abstractNumId w:val="26"/>
  </w:num>
  <w:num w:numId="33" w16cid:durableId="53281125">
    <w:abstractNumId w:val="19"/>
  </w:num>
  <w:num w:numId="34" w16cid:durableId="134688570">
    <w:abstractNumId w:val="25"/>
  </w:num>
  <w:num w:numId="35" w16cid:durableId="1097866147">
    <w:abstractNumId w:val="10"/>
  </w:num>
  <w:num w:numId="36" w16cid:durableId="1548644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4494821">
    <w:abstractNumId w:val="29"/>
  </w:num>
  <w:num w:numId="38" w16cid:durableId="1030254325">
    <w:abstractNumId w:val="12"/>
  </w:num>
  <w:num w:numId="39" w16cid:durableId="672033140">
    <w:abstractNumId w:val="35"/>
  </w:num>
  <w:num w:numId="40" w16cid:durableId="186647964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9356654">
    <w:abstractNumId w:val="0"/>
  </w:num>
  <w:num w:numId="42" w16cid:durableId="1903439477">
    <w:abstractNumId w:val="41"/>
  </w:num>
  <w:num w:numId="43" w16cid:durableId="1344437797">
    <w:abstractNumId w:val="8"/>
  </w:num>
  <w:num w:numId="44" w16cid:durableId="492141360">
    <w:abstractNumId w:val="17"/>
  </w:num>
  <w:num w:numId="45" w16cid:durableId="1441994421">
    <w:abstractNumId w:val="24"/>
  </w:num>
  <w:num w:numId="46" w16cid:durableId="877428484">
    <w:abstractNumId w:val="5"/>
  </w:num>
  <w:num w:numId="47" w16cid:durableId="1359967129">
    <w:abstractNumId w:val="22"/>
  </w:num>
  <w:num w:numId="48" w16cid:durableId="1573344661">
    <w:abstractNumId w:val="27"/>
  </w:num>
  <w:num w:numId="49" w16cid:durableId="12919398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878DD"/>
    <w:rsid w:val="00097CC0"/>
    <w:rsid w:val="000A352F"/>
    <w:rsid w:val="000B5C91"/>
    <w:rsid w:val="000C2FB6"/>
    <w:rsid w:val="000D1CA8"/>
    <w:rsid w:val="000D2F4D"/>
    <w:rsid w:val="000D490E"/>
    <w:rsid w:val="000E2DE0"/>
    <w:rsid w:val="000E6B62"/>
    <w:rsid w:val="000FBBD1"/>
    <w:rsid w:val="00103932"/>
    <w:rsid w:val="001039DF"/>
    <w:rsid w:val="00110822"/>
    <w:rsid w:val="00122B02"/>
    <w:rsid w:val="00137C20"/>
    <w:rsid w:val="00137E82"/>
    <w:rsid w:val="00143DEF"/>
    <w:rsid w:val="00147240"/>
    <w:rsid w:val="001630A3"/>
    <w:rsid w:val="00180764"/>
    <w:rsid w:val="00183491"/>
    <w:rsid w:val="001839AA"/>
    <w:rsid w:val="001948DB"/>
    <w:rsid w:val="001A3679"/>
    <w:rsid w:val="001A553D"/>
    <w:rsid w:val="001B07F2"/>
    <w:rsid w:val="001C31F6"/>
    <w:rsid w:val="001C4B8E"/>
    <w:rsid w:val="001F14B5"/>
    <w:rsid w:val="001F2201"/>
    <w:rsid w:val="001F22CB"/>
    <w:rsid w:val="001F3508"/>
    <w:rsid w:val="002079CF"/>
    <w:rsid w:val="002170E6"/>
    <w:rsid w:val="00222854"/>
    <w:rsid w:val="00222DA0"/>
    <w:rsid w:val="0023711F"/>
    <w:rsid w:val="00242637"/>
    <w:rsid w:val="00250772"/>
    <w:rsid w:val="002763CC"/>
    <w:rsid w:val="002877CB"/>
    <w:rsid w:val="00296D92"/>
    <w:rsid w:val="002A69DB"/>
    <w:rsid w:val="002B4CC9"/>
    <w:rsid w:val="002C6014"/>
    <w:rsid w:val="002E5FCC"/>
    <w:rsid w:val="002F4C87"/>
    <w:rsid w:val="002F5AC6"/>
    <w:rsid w:val="002F7873"/>
    <w:rsid w:val="003014F2"/>
    <w:rsid w:val="003318A9"/>
    <w:rsid w:val="00334A8C"/>
    <w:rsid w:val="0034416E"/>
    <w:rsid w:val="00375CE2"/>
    <w:rsid w:val="0038340B"/>
    <w:rsid w:val="00395856"/>
    <w:rsid w:val="003A6912"/>
    <w:rsid w:val="003A770F"/>
    <w:rsid w:val="003B2D83"/>
    <w:rsid w:val="003B578A"/>
    <w:rsid w:val="003B7515"/>
    <w:rsid w:val="003C1C3E"/>
    <w:rsid w:val="003C74EF"/>
    <w:rsid w:val="003E2975"/>
    <w:rsid w:val="003F44EC"/>
    <w:rsid w:val="00411E0E"/>
    <w:rsid w:val="00426B85"/>
    <w:rsid w:val="00467724"/>
    <w:rsid w:val="00491B79"/>
    <w:rsid w:val="004979D1"/>
    <w:rsid w:val="004C13AC"/>
    <w:rsid w:val="004C7FC4"/>
    <w:rsid w:val="004E024A"/>
    <w:rsid w:val="004F2DDC"/>
    <w:rsid w:val="004F51A0"/>
    <w:rsid w:val="004F5E11"/>
    <w:rsid w:val="00502E9B"/>
    <w:rsid w:val="005141BA"/>
    <w:rsid w:val="00515CAB"/>
    <w:rsid w:val="005225B6"/>
    <w:rsid w:val="0052345B"/>
    <w:rsid w:val="005250C5"/>
    <w:rsid w:val="00536906"/>
    <w:rsid w:val="00544F4A"/>
    <w:rsid w:val="005628EA"/>
    <w:rsid w:val="00567108"/>
    <w:rsid w:val="005700D8"/>
    <w:rsid w:val="00575D5D"/>
    <w:rsid w:val="00582130"/>
    <w:rsid w:val="005C39D1"/>
    <w:rsid w:val="005D482A"/>
    <w:rsid w:val="005D63B0"/>
    <w:rsid w:val="005F4C38"/>
    <w:rsid w:val="005F5BD2"/>
    <w:rsid w:val="0061427E"/>
    <w:rsid w:val="00615CB6"/>
    <w:rsid w:val="006201E0"/>
    <w:rsid w:val="00626096"/>
    <w:rsid w:val="006277E6"/>
    <w:rsid w:val="00634961"/>
    <w:rsid w:val="006378A0"/>
    <w:rsid w:val="00646663"/>
    <w:rsid w:val="006515A9"/>
    <w:rsid w:val="00656C54"/>
    <w:rsid w:val="00664FF6"/>
    <w:rsid w:val="00671946"/>
    <w:rsid w:val="006739AF"/>
    <w:rsid w:val="00680D18"/>
    <w:rsid w:val="006821D3"/>
    <w:rsid w:val="006A3118"/>
    <w:rsid w:val="006B2A00"/>
    <w:rsid w:val="006C3EEF"/>
    <w:rsid w:val="006D38D0"/>
    <w:rsid w:val="006D6FE0"/>
    <w:rsid w:val="006E4951"/>
    <w:rsid w:val="006F2293"/>
    <w:rsid w:val="00702558"/>
    <w:rsid w:val="00710211"/>
    <w:rsid w:val="00734906"/>
    <w:rsid w:val="00734DA1"/>
    <w:rsid w:val="0074406A"/>
    <w:rsid w:val="00750582"/>
    <w:rsid w:val="00751216"/>
    <w:rsid w:val="0076219C"/>
    <w:rsid w:val="007652CF"/>
    <w:rsid w:val="00766C82"/>
    <w:rsid w:val="0077327A"/>
    <w:rsid w:val="00775063"/>
    <w:rsid w:val="00777EF1"/>
    <w:rsid w:val="007931F6"/>
    <w:rsid w:val="00795F9E"/>
    <w:rsid w:val="007C058A"/>
    <w:rsid w:val="007C5BBB"/>
    <w:rsid w:val="007C6985"/>
    <w:rsid w:val="007D26AD"/>
    <w:rsid w:val="007D26D8"/>
    <w:rsid w:val="007E3780"/>
    <w:rsid w:val="007F4A5F"/>
    <w:rsid w:val="0080073D"/>
    <w:rsid w:val="00801D1C"/>
    <w:rsid w:val="00810644"/>
    <w:rsid w:val="008113C3"/>
    <w:rsid w:val="00825B21"/>
    <w:rsid w:val="00837491"/>
    <w:rsid w:val="00841632"/>
    <w:rsid w:val="008811D3"/>
    <w:rsid w:val="0088516D"/>
    <w:rsid w:val="00895C87"/>
    <w:rsid w:val="008C4BA6"/>
    <w:rsid w:val="008D7A7D"/>
    <w:rsid w:val="008E7CED"/>
    <w:rsid w:val="009163A2"/>
    <w:rsid w:val="00921556"/>
    <w:rsid w:val="0093252F"/>
    <w:rsid w:val="00932EA0"/>
    <w:rsid w:val="0093723A"/>
    <w:rsid w:val="00941D4B"/>
    <w:rsid w:val="00951FC9"/>
    <w:rsid w:val="0095254E"/>
    <w:rsid w:val="009715FD"/>
    <w:rsid w:val="0098516F"/>
    <w:rsid w:val="00996F23"/>
    <w:rsid w:val="009B4EC1"/>
    <w:rsid w:val="009C0CF9"/>
    <w:rsid w:val="009C2291"/>
    <w:rsid w:val="009E0923"/>
    <w:rsid w:val="009E79DE"/>
    <w:rsid w:val="009E7B02"/>
    <w:rsid w:val="009F257C"/>
    <w:rsid w:val="009F5493"/>
    <w:rsid w:val="00A07493"/>
    <w:rsid w:val="00A27FA5"/>
    <w:rsid w:val="00A323E2"/>
    <w:rsid w:val="00A5269C"/>
    <w:rsid w:val="00A53D8C"/>
    <w:rsid w:val="00A61C4E"/>
    <w:rsid w:val="00A73AF8"/>
    <w:rsid w:val="00A946D1"/>
    <w:rsid w:val="00AA18E7"/>
    <w:rsid w:val="00AB6556"/>
    <w:rsid w:val="00AC670A"/>
    <w:rsid w:val="00AD6F35"/>
    <w:rsid w:val="00AE2331"/>
    <w:rsid w:val="00AE516B"/>
    <w:rsid w:val="00B131B6"/>
    <w:rsid w:val="00B151D0"/>
    <w:rsid w:val="00B30644"/>
    <w:rsid w:val="00B326B6"/>
    <w:rsid w:val="00B379BA"/>
    <w:rsid w:val="00B411CA"/>
    <w:rsid w:val="00B46DFC"/>
    <w:rsid w:val="00B507DB"/>
    <w:rsid w:val="00B52604"/>
    <w:rsid w:val="00B54C10"/>
    <w:rsid w:val="00B66B70"/>
    <w:rsid w:val="00B81EBD"/>
    <w:rsid w:val="00B86D78"/>
    <w:rsid w:val="00B94CDD"/>
    <w:rsid w:val="00BB0756"/>
    <w:rsid w:val="00BC26AA"/>
    <w:rsid w:val="00BC2742"/>
    <w:rsid w:val="00BC6D1E"/>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79BB"/>
    <w:rsid w:val="00D06666"/>
    <w:rsid w:val="00D2044C"/>
    <w:rsid w:val="00D331C8"/>
    <w:rsid w:val="00D333F1"/>
    <w:rsid w:val="00D52B0E"/>
    <w:rsid w:val="00D557F7"/>
    <w:rsid w:val="00D75420"/>
    <w:rsid w:val="00D768C4"/>
    <w:rsid w:val="00D777EF"/>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97190"/>
    <w:rsid w:val="00EA6FE1"/>
    <w:rsid w:val="00EB158F"/>
    <w:rsid w:val="00EC490A"/>
    <w:rsid w:val="00ED68F5"/>
    <w:rsid w:val="00ED7DBA"/>
    <w:rsid w:val="00EE4C72"/>
    <w:rsid w:val="00F1537C"/>
    <w:rsid w:val="00F175BF"/>
    <w:rsid w:val="00F35228"/>
    <w:rsid w:val="00F37BDE"/>
    <w:rsid w:val="00F60126"/>
    <w:rsid w:val="00F603F8"/>
    <w:rsid w:val="00F7147C"/>
    <w:rsid w:val="00F91F7C"/>
    <w:rsid w:val="00FA1F8B"/>
    <w:rsid w:val="00FA424C"/>
    <w:rsid w:val="00FB404D"/>
    <w:rsid w:val="00FB55C7"/>
    <w:rsid w:val="00FC7AC7"/>
    <w:rsid w:val="00FD6518"/>
    <w:rsid w:val="00FE42D1"/>
    <w:rsid w:val="00FF086D"/>
    <w:rsid w:val="00FF7E16"/>
    <w:rsid w:val="02F5961B"/>
    <w:rsid w:val="07C0EC89"/>
    <w:rsid w:val="0B7486C9"/>
    <w:rsid w:val="13247B74"/>
    <w:rsid w:val="1651A16A"/>
    <w:rsid w:val="1C29F17A"/>
    <w:rsid w:val="2236BC8E"/>
    <w:rsid w:val="247E3C0F"/>
    <w:rsid w:val="2C994A54"/>
    <w:rsid w:val="2DDCFC0F"/>
    <w:rsid w:val="35640E14"/>
    <w:rsid w:val="372DCD19"/>
    <w:rsid w:val="3A1371A9"/>
    <w:rsid w:val="3DA8437E"/>
    <w:rsid w:val="4528FE63"/>
    <w:rsid w:val="4543D30F"/>
    <w:rsid w:val="49227A6E"/>
    <w:rsid w:val="4F43BC97"/>
    <w:rsid w:val="4FD5314A"/>
    <w:rsid w:val="50F6B3BF"/>
    <w:rsid w:val="53182C2F"/>
    <w:rsid w:val="5F4DB127"/>
    <w:rsid w:val="5FB1EA7D"/>
    <w:rsid w:val="61774416"/>
    <w:rsid w:val="74CCF628"/>
    <w:rsid w:val="7F7AF7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49B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uiPriority w:val="99"/>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unhideWhenUsed/>
    <w:rsid w:val="007F4A5F"/>
    <w:rPr>
      <w:color w:val="605E5C"/>
      <w:shd w:val="clear" w:color="auto" w:fill="E1DFDD"/>
    </w:rPr>
  </w:style>
  <w:style w:type="character" w:customStyle="1" w:styleId="BodyTextChar">
    <w:name w:val="Body Text Char"/>
    <w:basedOn w:val="DefaultParagraphFont"/>
    <w:link w:val="BodyText"/>
    <w:rsid w:val="001F14B5"/>
  </w:style>
  <w:style w:type="paragraph" w:styleId="FootnoteText">
    <w:name w:val="footnote text"/>
    <w:basedOn w:val="Normal"/>
    <w:link w:val="FootnoteTextChar"/>
    <w:uiPriority w:val="99"/>
    <w:unhideWhenUsed/>
    <w:rsid w:val="001F14B5"/>
  </w:style>
  <w:style w:type="character" w:customStyle="1" w:styleId="FootnoteTextChar">
    <w:name w:val="Footnote Text Char"/>
    <w:basedOn w:val="DefaultParagraphFont"/>
    <w:link w:val="FootnoteText"/>
    <w:uiPriority w:val="99"/>
    <w:rsid w:val="001F14B5"/>
  </w:style>
  <w:style w:type="character" w:styleId="FootnoteReference">
    <w:name w:val="footnote reference"/>
    <w:basedOn w:val="DefaultParagraphFont"/>
    <w:uiPriority w:val="99"/>
    <w:unhideWhenUsed/>
    <w:rsid w:val="001F14B5"/>
    <w:rPr>
      <w:vertAlign w:val="superscript"/>
    </w:rPr>
  </w:style>
  <w:style w:type="character" w:styleId="Mention">
    <w:name w:val="Mention"/>
    <w:basedOn w:val="DefaultParagraphFont"/>
    <w:uiPriority w:val="99"/>
    <w:unhideWhenUsed/>
    <w:rsid w:val="006F22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3705">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environment-agency/about" TargetMode="External"/><Relationship Id="rId18" Type="http://schemas.openxmlformats.org/officeDocument/2006/relationships/hyperlink" Target="https://www.gov.uk/browse/business/waste-environment/environmental-regulation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ardiff.ac.uk/otter-project/about-u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browse/business/waste-environme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mailto:jo.parry@environment-agency.gov.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environment-agency/about/equality-and-diversit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naturalresources.wales/splash?orig=/" TargetMode="External"/><Relationship Id="rId23" Type="http://schemas.openxmlformats.org/officeDocument/2006/relationships/hyperlink" Target="mailto:jo.parry@environment-agency.gov.uk"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jo.parry@environment-agency.gov.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environment-agency/about/procurement" TargetMode="External"/><Relationship Id="rId22" Type="http://schemas.openxmlformats.org/officeDocument/2006/relationships/hyperlink" Target="https://www.gov.uk/government/publications/licence-to-possess-plants-and-animals-for-scientific-purposes"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exposure-and-adverse-effects-of-chemicals-on-wildlife-in-the-environment-interim-h4-indicator" TargetMode="External"/><Relationship Id="rId2" Type="http://schemas.openxmlformats.org/officeDocument/2006/relationships/hyperlink" Target="https://oifdata.defra.gov.uk/" TargetMode="External"/><Relationship Id="rId1" Type="http://schemas.openxmlformats.org/officeDocument/2006/relationships/hyperlink" Target="https://assets.publishing.service.gov.uk/government/uploads/system/uploads/attachment_data/file/693158/25-year-environment-plan.pdf" TargetMode="External"/><Relationship Id="rId4" Type="http://schemas.openxmlformats.org/officeDocument/2006/relationships/hyperlink" Target="https://www.gov.uk/government/publications/licence-to-possess-plants-and-animals-for-scientific-purpo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6a641d-0244-432a-ad36-2b846fe4d96e">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Government</TermName>
          <TermId xmlns="http://schemas.microsoft.com/office/infopath/2007/PartnerControls">2a8adc03-0681-4b04-8a8d-f2ceaece18ea</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Chemicals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65E37272FD94C428B4BF14538C31A8C" ma:contentTypeVersion="21" ma:contentTypeDescription="Create a new document." ma:contentTypeScope="" ma:versionID="ba8410d65f752a01ac0a714134d858b1">
  <xsd:schema xmlns:xsd="http://www.w3.org/2001/XMLSchema" xmlns:xs="http://www.w3.org/2001/XMLSchema" xmlns:p="http://schemas.microsoft.com/office/2006/metadata/properties" xmlns:ns2="662745e8-e224-48e8-a2e3-254862b8c2f5" xmlns:ns3="433d32f3-03cb-401f-b67b-2b59f29688df" xmlns:ns4="d26a641d-0244-432a-ad36-2b846fe4d96e" targetNamespace="http://schemas.microsoft.com/office/2006/metadata/properties" ma:root="true" ma:fieldsID="6d6c2f5a175365f6dd16a6e0d362eab6" ns2:_="" ns3:_="" ns4:_="">
    <xsd:import namespace="662745e8-e224-48e8-a2e3-254862b8c2f5"/>
    <xsd:import namespace="433d32f3-03cb-401f-b67b-2b59f29688df"/>
    <xsd:import namespace="d26a641d-0244-432a-ad36-2b846fe4d96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69b362-fdc1-4ee2-89da-38827623e57e}" ma:internalName="TaxCatchAll" ma:showField="CatchAllData"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69b362-fdc1-4ee2-89da-38827623e57e}" ma:internalName="TaxCatchAllLabel" ma:readOnly="true" ma:showField="CatchAllDataLabel"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hemicals Programme"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d32f3-03cb-401f-b67b-2b59f29688df"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a641d-0244-432a-ad36-2b846fe4d96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ABF19-AFC4-4F8A-8357-DEA4617B56B0}">
  <ds:schemaRefs>
    <ds:schemaRef ds:uri="http://purl.org/dc/elements/1.1/"/>
    <ds:schemaRef ds:uri="433d32f3-03cb-401f-b67b-2b59f29688df"/>
    <ds:schemaRef ds:uri="http://schemas.microsoft.com/office/2006/documentManagement/types"/>
    <ds:schemaRef ds:uri="662745e8-e224-48e8-a2e3-254862b8c2f5"/>
    <ds:schemaRef ds:uri="d26a641d-0244-432a-ad36-2b846fe4d96e"/>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3.xml><?xml version="1.0" encoding="utf-8"?>
<ds:datastoreItem xmlns:ds="http://schemas.openxmlformats.org/officeDocument/2006/customXml" ds:itemID="{2C168B88-A4DF-4205-99CD-901C28920914}">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0C07CA42-9AB4-4445-85C3-75C6A176EB08}">
  <ds:schemaRefs>
    <ds:schemaRef ds:uri="Microsoft.SharePoint.Taxonomy.ContentTypeSync"/>
  </ds:schemaRefs>
</ds:datastoreItem>
</file>

<file path=customXml/itemProps5.xml><?xml version="1.0" encoding="utf-8"?>
<ds:datastoreItem xmlns:ds="http://schemas.openxmlformats.org/officeDocument/2006/customXml" ds:itemID="{D65BAC3A-D22A-4B01-986A-67564AF67774}">
  <ds:schemaRefs>
    <ds:schemaRef ds:uri="http://schemas.microsoft.com/office/2006/metadata/contentType"/>
    <ds:schemaRef ds:uri="http://schemas.microsoft.com/office/2006/metadata/properties/metaAttributes"/>
    <ds:schemaRef ds:uri="http://www.w3.org/2000/xmlns/"/>
    <ds:schemaRef ds:uri="http://www.w3.org/2001/XMLSchema"/>
    <ds:schemaRef ds:uri="662745e8-e224-48e8-a2e3-254862b8c2f5"/>
    <ds:schemaRef ds:uri="433d32f3-03cb-401f-b67b-2b59f29688df"/>
    <ds:schemaRef ds:uri="d26a641d-0244-432a-ad36-2b846fe4d96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10955</Words>
  <Characters>61681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72492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4</cp:revision>
  <dcterms:created xsi:type="dcterms:W3CDTF">2020-05-20T09:27:00Z</dcterms:created>
  <dcterms:modified xsi:type="dcterms:W3CDTF">2023-06-29T14:25:00Z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0x010100A5BF1C78D9F64B679A5EBDE1C6598EBC0100B65E37272FD94C428B4BF14538C31A8C</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9;#Government|2a8adc03-0681-4b04-8a8d-f2ceaece18ea</vt:lpwstr>
  </property>
  <property fmtid="{D5CDD505-2E9C-101B-9397-08002B2CF9AE}" pid="8" name="MediaServiceImageTags">
    <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8;#EA|d5f78ddb-b1b6-4328-9877-d7e3ed06fdac</vt:lpwstr>
  </property>
</Properties>
</file>