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831150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46B59">
              <w:rPr>
                <w:rFonts w:ascii="Arial" w:hAnsi="Arial" w:cs="Arial"/>
                <w:b/>
                <w:sz w:val="22"/>
              </w:rPr>
              <w:t>759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E83A78B" w:rsidR="004E4BD7" w:rsidRDefault="00D0258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46B5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9230515" w:rsidR="005C6E7D" w:rsidRDefault="00046B5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16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705B337" w:rsidR="00627D44" w:rsidRDefault="00046B59" w:rsidP="00A53652">
      <w:pPr>
        <w:jc w:val="center"/>
        <w:rPr>
          <w:rFonts w:ascii="Arial" w:hAnsi="Arial" w:cs="Arial"/>
          <w:b/>
        </w:rPr>
      </w:pPr>
      <w:r w:rsidRPr="00046B59">
        <w:rPr>
          <w:rFonts w:ascii="Arial" w:hAnsi="Arial" w:cs="Arial"/>
          <w:b/>
        </w:rPr>
        <w:t>1-759 TD19/06 Requirement for Road Restraint Systems Update to DMRB and technical support to RRRAP Tool 2019 - 2020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04BF79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46B59">
            <w:rPr>
              <w:rStyle w:val="Style1"/>
            </w:rPr>
            <w:t>26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CA12EF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46B59">
            <w:rPr>
              <w:rStyle w:val="Style2"/>
            </w:rPr>
            <w:t>16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46B59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5E27DC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46B59">
        <w:rPr>
          <w:rFonts w:ascii="Arial" w:hAnsi="Arial" w:cs="Arial"/>
          <w:b/>
        </w:rPr>
        <w:t>74,952.70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984DBCE" w:rsidR="00627D44" w:rsidRPr="00627D44" w:rsidRDefault="00CB2103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1B1EF96B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0E534DF9" w14:textId="77777777" w:rsidR="00046B59" w:rsidRDefault="00046B59" w:rsidP="00727813">
      <w:pPr>
        <w:rPr>
          <w:rFonts w:ascii="Arial" w:hAnsi="Arial" w:cs="Arial"/>
        </w:rPr>
      </w:pP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02C39C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46B59">
              <w:rPr>
                <w:rFonts w:ascii="Arial" w:hAnsi="Arial" w:cs="Arial"/>
              </w:rPr>
              <w:t>759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7E8F0CC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A82D318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2" w:name="bkCostCentre"/>
            <w:r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2594" w14:textId="77777777" w:rsidR="00D0258F" w:rsidRDefault="00D0258F">
      <w:r>
        <w:separator/>
      </w:r>
    </w:p>
  </w:endnote>
  <w:endnote w:type="continuationSeparator" w:id="0">
    <w:p w14:paraId="4A563F83" w14:textId="77777777" w:rsidR="00D0258F" w:rsidRDefault="00D0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0258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95ADC" w14:textId="77777777" w:rsidR="00D0258F" w:rsidRDefault="00D0258F">
      <w:r>
        <w:separator/>
      </w:r>
    </w:p>
  </w:footnote>
  <w:footnote w:type="continuationSeparator" w:id="0">
    <w:p w14:paraId="01100C40" w14:textId="77777777" w:rsidR="00D0258F" w:rsidRDefault="00D0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6B59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2103"/>
    <w:rsid w:val="00CB6833"/>
    <w:rsid w:val="00D0258F"/>
    <w:rsid w:val="00D704E7"/>
    <w:rsid w:val="00DB6B74"/>
    <w:rsid w:val="00DC1C39"/>
    <w:rsid w:val="00DE1062"/>
    <w:rsid w:val="00DF6551"/>
    <w:rsid w:val="00E16B8E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9E64BD"/>
    <w:rsid w:val="00A56985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8816-CEEA-45EC-A9D0-D4803711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2019-05-20T12:57:00Z</dcterms:created>
  <dcterms:modified xsi:type="dcterms:W3CDTF">2019-05-20T12:57:00Z</dcterms:modified>
</cp:coreProperties>
</file>