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405A7" w14:textId="77777777" w:rsidR="00247136" w:rsidRPr="00A7508B" w:rsidRDefault="00247136" w:rsidP="00247136">
      <w:pPr>
        <w:rPr>
          <w:rFonts w:ascii="Arial" w:hAnsi="Arial" w:cs="Arial"/>
          <w:sz w:val="24"/>
          <w:szCs w:val="24"/>
        </w:rPr>
      </w:pPr>
    </w:p>
    <w:p w14:paraId="02699E68" w14:textId="19B28311" w:rsidR="00247136" w:rsidRPr="00A7508B" w:rsidRDefault="00247136" w:rsidP="00247136">
      <w:pPr>
        <w:rPr>
          <w:rFonts w:ascii="Arial" w:hAnsi="Arial" w:cs="Arial"/>
          <w:sz w:val="24"/>
          <w:szCs w:val="24"/>
        </w:rPr>
      </w:pPr>
      <w:r w:rsidRPr="00A7508B">
        <w:rPr>
          <w:rFonts w:ascii="Arial" w:hAnsi="Arial" w:cs="Arial"/>
          <w:noProof/>
          <w:sz w:val="24"/>
          <w:szCs w:val="24"/>
          <w:lang w:val="en-US"/>
        </w:rPr>
        <w:drawing>
          <wp:anchor distT="0" distB="0" distL="114300" distR="114300" simplePos="0" relativeHeight="251658243" behindDoc="1" locked="0" layoutInCell="1" allowOverlap="1" wp14:anchorId="705AE256" wp14:editId="69AA022A">
            <wp:simplePos x="0" y="0"/>
            <wp:positionH relativeFrom="margin">
              <wp:posOffset>0</wp:posOffset>
            </wp:positionH>
            <wp:positionV relativeFrom="margin">
              <wp:posOffset>601345</wp:posOffset>
            </wp:positionV>
            <wp:extent cx="1809750" cy="1150620"/>
            <wp:effectExtent l="19050" t="19050" r="19050" b="11430"/>
            <wp:wrapSquare wrapText="bothSides"/>
            <wp:docPr id="5" name="Picture 5" descr="Department for Education" title="Logo"/>
            <wp:cNvGraphicFramePr/>
            <a:graphic xmlns:a="http://schemas.openxmlformats.org/drawingml/2006/main">
              <a:graphicData uri="http://schemas.openxmlformats.org/drawingml/2006/picture">
                <pic:pic xmlns:pic="http://schemas.openxmlformats.org/drawingml/2006/picture">
                  <pic:nvPicPr>
                    <pic:cNvPr id="5" name="Picture 5" descr="Department for Education" title="Logo"/>
                    <pic:cNvPicPr/>
                  </pic:nvPicPr>
                  <pic:blipFill rotWithShape="1">
                    <a:blip r:embed="rId10" cstate="print">
                      <a:extLst>
                        <a:ext uri="{28A0092B-C50C-407E-A947-70E740481C1C}">
                          <a14:useLocalDpi xmlns:a14="http://schemas.microsoft.com/office/drawing/2010/main" val="0"/>
                        </a:ext>
                      </a:extLst>
                    </a:blip>
                    <a:srcRect r="38062" b="18960"/>
                    <a:stretch/>
                  </pic:blipFill>
                  <pic:spPr bwMode="auto">
                    <a:xfrm>
                      <a:off x="0" y="0"/>
                      <a:ext cx="1809750" cy="1150620"/>
                    </a:xfrm>
                    <a:prstGeom prst="rect">
                      <a:avLst/>
                    </a:prstGeom>
                    <a:ln>
                      <a:solidFill>
                        <a:sysClr val="window" lastClr="FFFFFF"/>
                      </a:solid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p w14:paraId="28EE9AE1" w14:textId="77777777" w:rsidR="00247136" w:rsidRPr="00A7508B" w:rsidRDefault="00247136" w:rsidP="00247136">
      <w:pPr>
        <w:rPr>
          <w:rFonts w:ascii="Arial" w:hAnsi="Arial" w:cs="Arial"/>
          <w:sz w:val="24"/>
          <w:szCs w:val="24"/>
        </w:rPr>
      </w:pPr>
    </w:p>
    <w:p w14:paraId="64B86BD3" w14:textId="77777777" w:rsidR="00247136" w:rsidRPr="00A7508B" w:rsidRDefault="00247136" w:rsidP="00247136">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1" behindDoc="0" locked="0" layoutInCell="1" allowOverlap="1" wp14:anchorId="33259C93" wp14:editId="44F4762A">
                <wp:simplePos x="0" y="0"/>
                <wp:positionH relativeFrom="margin">
                  <wp:posOffset>552450</wp:posOffset>
                </wp:positionH>
                <wp:positionV relativeFrom="margin">
                  <wp:posOffset>3819525</wp:posOffset>
                </wp:positionV>
                <wp:extent cx="4618355" cy="5524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8355" cy="552450"/>
                        </a:xfrm>
                        <a:prstGeom prst="rect">
                          <a:avLst/>
                        </a:prstGeom>
                        <a:solidFill>
                          <a:srgbClr val="FFFFFF"/>
                        </a:solidFill>
                        <a:ln w="9525">
                          <a:noFill/>
                          <a:miter lim="800000"/>
                          <a:headEnd/>
                          <a:tailEnd/>
                        </a:ln>
                      </wps:spPr>
                      <wps:txbx>
                        <w:txbxContent>
                          <w:p w14:paraId="0A440DDD" w14:textId="6CB1B391" w:rsidR="00247136" w:rsidRPr="005D0024" w:rsidRDefault="00247136" w:rsidP="00247136">
                            <w:pPr>
                              <w:jc w:val="center"/>
                              <w:rPr>
                                <w:rFonts w:ascii="Arial" w:hAnsi="Arial" w:cs="Arial"/>
                                <w:b/>
                                <w:sz w:val="56"/>
                                <w:szCs w:val="56"/>
                              </w:rPr>
                            </w:pPr>
                            <w:r>
                              <w:rPr>
                                <w:rFonts w:ascii="Arial" w:hAnsi="Arial" w:cs="Arial"/>
                                <w:b/>
                                <w:sz w:val="56"/>
                                <w:szCs w:val="56"/>
                              </w:rPr>
                              <w:t>School Partnership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59C93" id="_x0000_t202" coordsize="21600,21600" o:spt="202" path="m,l,21600r21600,l21600,xe">
                <v:stroke joinstyle="miter"/>
                <v:path gradientshapeok="t" o:connecttype="rect"/>
              </v:shapetype>
              <v:shape id="Text Box 2" o:spid="_x0000_s1026" type="#_x0000_t202" style="position:absolute;margin-left:43.5pt;margin-top:300.75pt;width:363.6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" stroked="f">
                <v:textbox>
                  <w:txbxContent>
                    <w:p w14:paraId="0A440DDD" w14:textId="6CB1B391" w:rsidR="00247136" w:rsidRPr="005D0024" w:rsidRDefault="00247136" w:rsidP="00247136">
                      <w:pPr>
                        <w:jc w:val="center"/>
                        <w:rPr>
                          <w:rFonts w:ascii="Arial" w:hAnsi="Arial" w:cs="Arial"/>
                          <w:b/>
                          <w:sz w:val="56"/>
                          <w:szCs w:val="56"/>
                        </w:rPr>
                      </w:pPr>
                      <w:r>
                        <w:rPr>
                          <w:rFonts w:ascii="Arial" w:hAnsi="Arial" w:cs="Arial"/>
                          <w:b/>
                          <w:sz w:val="56"/>
                          <w:szCs w:val="56"/>
                        </w:rPr>
                        <w:t>School Partnership Lead</w:t>
                      </w:r>
                    </w:p>
                  </w:txbxContent>
                </v:textbox>
                <w10:wrap type="square" anchorx="margin" anchory="margin"/>
              </v:shape>
            </w:pict>
          </mc:Fallback>
        </mc:AlternateContent>
      </w:r>
    </w:p>
    <w:p w14:paraId="120D7671" w14:textId="77777777" w:rsidR="00247136" w:rsidRPr="00A7508B" w:rsidRDefault="00247136" w:rsidP="00247136">
      <w:pPr>
        <w:ind w:firstLine="720"/>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2" behindDoc="0" locked="0" layoutInCell="1" allowOverlap="1" wp14:anchorId="7165FD06" wp14:editId="70A8D23A">
                <wp:simplePos x="0" y="0"/>
                <wp:positionH relativeFrom="margin">
                  <wp:posOffset>894080</wp:posOffset>
                </wp:positionH>
                <wp:positionV relativeFrom="margin">
                  <wp:posOffset>5024120</wp:posOffset>
                </wp:positionV>
                <wp:extent cx="3936365" cy="694690"/>
                <wp:effectExtent l="0" t="0" r="698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6365" cy="694690"/>
                        </a:xfrm>
                        <a:prstGeom prst="rect">
                          <a:avLst/>
                        </a:prstGeom>
                        <a:solidFill>
                          <a:srgbClr val="FFFFFF"/>
                        </a:solidFill>
                        <a:ln w="9525">
                          <a:noFill/>
                          <a:miter lim="800000"/>
                          <a:headEnd/>
                          <a:tailEnd/>
                        </a:ln>
                      </wps:spPr>
                      <wps:txbx>
                        <w:txbxContent>
                          <w:p w14:paraId="489FA3B8" w14:textId="77777777" w:rsidR="00247136" w:rsidRPr="00083E1A" w:rsidRDefault="00247136" w:rsidP="00247136">
                            <w:pPr>
                              <w:jc w:val="center"/>
                              <w:rPr>
                                <w:rFonts w:ascii="Arial" w:hAnsi="Arial" w:cs="Arial"/>
                                <w:b/>
                                <w:sz w:val="40"/>
                                <w:szCs w:val="40"/>
                              </w:rPr>
                            </w:pPr>
                            <w:r>
                              <w:rPr>
                                <w:rFonts w:ascii="Arial" w:hAnsi="Arial" w:cs="Arial"/>
                                <w:b/>
                                <w:sz w:val="40"/>
                                <w:szCs w:val="40"/>
                              </w:rPr>
                              <w:t>Candidate Information Pack and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5FD06" id="Text Box 3" o:spid="_x0000_s1027" type="#_x0000_t202" style="position:absolute;left:0;text-align:left;margin-left:70.4pt;margin-top:395.6pt;width:309.95pt;height:54.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" stroked="f">
                <v:textbox>
                  <w:txbxContent>
                    <w:p w14:paraId="489FA3B8" w14:textId="77777777" w:rsidR="00247136" w:rsidRPr="00083E1A" w:rsidRDefault="00247136" w:rsidP="00247136">
                      <w:pPr>
                        <w:jc w:val="center"/>
                        <w:rPr>
                          <w:rFonts w:ascii="Arial" w:hAnsi="Arial" w:cs="Arial"/>
                          <w:b/>
                          <w:sz w:val="40"/>
                          <w:szCs w:val="40"/>
                        </w:rPr>
                      </w:pPr>
                      <w:r>
                        <w:rPr>
                          <w:rFonts w:ascii="Arial" w:hAnsi="Arial" w:cs="Arial"/>
                          <w:b/>
                          <w:sz w:val="40"/>
                          <w:szCs w:val="40"/>
                        </w:rPr>
                        <w:t>Candidate Information Pack and Application Form</w:t>
                      </w:r>
                    </w:p>
                  </w:txbxContent>
                </v:textbox>
                <w10:wrap type="square" anchorx="margin" anchory="margin"/>
              </v:shape>
            </w:pict>
          </mc:Fallback>
        </mc:AlternateContent>
      </w:r>
    </w:p>
    <w:p w14:paraId="29857909" w14:textId="77777777" w:rsidR="00247136" w:rsidRPr="00A7508B" w:rsidRDefault="00247136" w:rsidP="00247136">
      <w:pPr>
        <w:rPr>
          <w:rFonts w:ascii="Arial" w:hAnsi="Arial" w:cs="Arial"/>
          <w:sz w:val="24"/>
          <w:szCs w:val="24"/>
        </w:rPr>
      </w:pPr>
    </w:p>
    <w:p w14:paraId="008119A7" w14:textId="77777777" w:rsidR="00247136" w:rsidRPr="00A7508B" w:rsidRDefault="00247136" w:rsidP="00247136">
      <w:pPr>
        <w:rPr>
          <w:rFonts w:ascii="Arial" w:hAnsi="Arial" w:cs="Arial"/>
          <w:sz w:val="24"/>
          <w:szCs w:val="24"/>
        </w:rPr>
      </w:pPr>
    </w:p>
    <w:p w14:paraId="73C1C4CD" w14:textId="77777777" w:rsidR="00247136" w:rsidRPr="00A7508B" w:rsidRDefault="00247136" w:rsidP="00247136">
      <w:pPr>
        <w:rPr>
          <w:rFonts w:ascii="Arial" w:hAnsi="Arial" w:cs="Arial"/>
          <w:sz w:val="24"/>
          <w:szCs w:val="24"/>
        </w:rPr>
      </w:pPr>
    </w:p>
    <w:p w14:paraId="6BA7E1F6" w14:textId="77777777" w:rsidR="00247136" w:rsidRPr="00A7508B" w:rsidRDefault="00247136" w:rsidP="00247136">
      <w:pPr>
        <w:rPr>
          <w:rFonts w:ascii="Arial" w:hAnsi="Arial" w:cs="Arial"/>
          <w:sz w:val="24"/>
          <w:szCs w:val="24"/>
        </w:rPr>
      </w:pPr>
    </w:p>
    <w:p w14:paraId="2294788E" w14:textId="77777777" w:rsidR="00247136" w:rsidRPr="00A7508B" w:rsidRDefault="00247136" w:rsidP="00247136">
      <w:pPr>
        <w:rPr>
          <w:rFonts w:ascii="Arial" w:hAnsi="Arial" w:cs="Arial"/>
          <w:sz w:val="24"/>
          <w:szCs w:val="24"/>
        </w:rPr>
      </w:pPr>
      <w:r w:rsidRPr="00A7508B">
        <w:rPr>
          <w:rFonts w:ascii="Arial" w:hAnsi="Arial" w:cs="Arial"/>
          <w:noProof/>
          <w:sz w:val="24"/>
          <w:szCs w:val="24"/>
          <w:lang w:val="en-US"/>
        </w:rPr>
        <mc:AlternateContent>
          <mc:Choice Requires="wps">
            <w:drawing>
              <wp:anchor distT="0" distB="0" distL="114300" distR="114300" simplePos="0" relativeHeight="251658240" behindDoc="0" locked="0" layoutInCell="1" allowOverlap="1" wp14:anchorId="1795EF70" wp14:editId="6E0F529C">
                <wp:simplePos x="0" y="0"/>
                <wp:positionH relativeFrom="margin">
                  <wp:posOffset>833120</wp:posOffset>
                </wp:positionH>
                <wp:positionV relativeFrom="margin">
                  <wp:posOffset>6171565</wp:posOffset>
                </wp:positionV>
                <wp:extent cx="4414520" cy="585470"/>
                <wp:effectExtent l="0" t="0" r="5080" b="508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4520" cy="585470"/>
                        </a:xfrm>
                        <a:prstGeom prst="rect">
                          <a:avLst/>
                        </a:prstGeom>
                        <a:solidFill>
                          <a:srgbClr val="FFFFFF"/>
                        </a:solidFill>
                        <a:ln w="9525">
                          <a:noFill/>
                          <a:miter lim="800000"/>
                          <a:headEnd/>
                          <a:tailEnd/>
                        </a:ln>
                      </wps:spPr>
                      <wps:txbx>
                        <w:txbxContent>
                          <w:p w14:paraId="74C056EF" w14:textId="5AAF6070" w:rsidR="00247136" w:rsidRPr="00083E1A" w:rsidRDefault="00247136" w:rsidP="00247136">
                            <w:pPr>
                              <w:rPr>
                                <w:rFonts w:ascii="Arial" w:hAnsi="Arial" w:cs="Arial"/>
                                <w:b/>
                                <w:sz w:val="40"/>
                                <w:szCs w:val="40"/>
                              </w:rPr>
                            </w:pPr>
                            <w:r>
                              <w:rPr>
                                <w:rFonts w:ascii="Arial" w:hAnsi="Arial" w:cs="Arial"/>
                                <w:sz w:val="40"/>
                                <w:szCs w:val="40"/>
                              </w:rPr>
                              <w:t xml:space="preserve">Closing date: </w:t>
                            </w:r>
                            <w:r w:rsidR="00B25268" w:rsidRPr="00B25268">
                              <w:rPr>
                                <w:rFonts w:ascii="Arial" w:hAnsi="Arial" w:cs="Arial"/>
                                <w:sz w:val="40"/>
                                <w:szCs w:val="40"/>
                              </w:rPr>
                              <w:t>20/12/2021</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795EF70" id="Text Box 7" o:spid="_x0000_s1028" type="#_x0000_t202" style="position:absolute;margin-left:65.6pt;margin-top:485.95pt;width:347.6pt;height:46.1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" stroked="f">
                <v:textbox>
                  <w:txbxContent>
                    <w:p w14:paraId="74C056EF" w14:textId="5AAF6070" w:rsidR="00247136" w:rsidRPr="00083E1A" w:rsidRDefault="00247136" w:rsidP="00247136">
                      <w:pPr>
                        <w:rPr>
                          <w:rFonts w:ascii="Arial" w:hAnsi="Arial" w:cs="Arial"/>
                          <w:b/>
                          <w:sz w:val="40"/>
                          <w:szCs w:val="40"/>
                        </w:rPr>
                      </w:pPr>
                      <w:r>
                        <w:rPr>
                          <w:rFonts w:ascii="Arial" w:hAnsi="Arial" w:cs="Arial"/>
                          <w:sz w:val="40"/>
                          <w:szCs w:val="40"/>
                        </w:rPr>
                        <w:t xml:space="preserve">Closing date: </w:t>
                      </w:r>
                      <w:r w:rsidR="00B25268" w:rsidRPr="00B25268">
                        <w:rPr>
                          <w:rFonts w:ascii="Arial" w:hAnsi="Arial" w:cs="Arial"/>
                          <w:sz w:val="40"/>
                          <w:szCs w:val="40"/>
                        </w:rPr>
                        <w:t>20/12/2021</w:t>
                      </w:r>
                    </w:p>
                  </w:txbxContent>
                </v:textbox>
                <w10:wrap type="square" anchorx="margin" anchory="margin"/>
              </v:shape>
            </w:pict>
          </mc:Fallback>
        </mc:AlternateContent>
      </w:r>
    </w:p>
    <w:p w14:paraId="34E19F80" w14:textId="77777777" w:rsidR="00247136" w:rsidRPr="00A7508B" w:rsidRDefault="00247136" w:rsidP="00247136">
      <w:pPr>
        <w:rPr>
          <w:rFonts w:ascii="Arial" w:hAnsi="Arial" w:cs="Arial"/>
          <w:sz w:val="24"/>
          <w:szCs w:val="24"/>
        </w:rPr>
      </w:pPr>
    </w:p>
    <w:p w14:paraId="4EB0C904" w14:textId="77777777" w:rsidR="00247136" w:rsidRPr="00A7508B" w:rsidRDefault="00247136" w:rsidP="00247136">
      <w:pPr>
        <w:tabs>
          <w:tab w:val="left" w:pos="2580"/>
        </w:tabs>
        <w:rPr>
          <w:rFonts w:ascii="Arial" w:hAnsi="Arial" w:cs="Arial"/>
          <w:sz w:val="24"/>
          <w:szCs w:val="24"/>
        </w:rPr>
      </w:pPr>
      <w:r w:rsidRPr="00A7508B">
        <w:rPr>
          <w:rFonts w:ascii="Arial" w:hAnsi="Arial" w:cs="Arial"/>
          <w:sz w:val="24"/>
          <w:szCs w:val="24"/>
        </w:rPr>
        <w:tab/>
      </w:r>
    </w:p>
    <w:p w14:paraId="6F1C7E49" w14:textId="77777777" w:rsidR="00247136" w:rsidRPr="00A7508B" w:rsidRDefault="00247136" w:rsidP="00247136">
      <w:pPr>
        <w:tabs>
          <w:tab w:val="left" w:pos="2580"/>
        </w:tabs>
        <w:rPr>
          <w:rFonts w:ascii="Arial" w:hAnsi="Arial" w:cs="Arial"/>
          <w:sz w:val="24"/>
          <w:szCs w:val="24"/>
        </w:rPr>
      </w:pPr>
    </w:p>
    <w:p w14:paraId="72A1AD81" w14:textId="77777777" w:rsidR="00247136" w:rsidRDefault="00247136" w:rsidP="00AF1C07">
      <w:pPr>
        <w:pStyle w:val="DeptBullets"/>
        <w:numPr>
          <w:ilvl w:val="0"/>
          <w:numId w:val="0"/>
        </w:numPr>
      </w:pPr>
    </w:p>
    <w:p w14:paraId="2F8F7C88" w14:textId="77777777" w:rsidR="00247136" w:rsidRDefault="00247136" w:rsidP="00AF1C07">
      <w:pPr>
        <w:pStyle w:val="DeptBullets"/>
        <w:numPr>
          <w:ilvl w:val="0"/>
          <w:numId w:val="0"/>
        </w:numPr>
      </w:pPr>
    </w:p>
    <w:p w14:paraId="2E8C7428" w14:textId="77777777" w:rsidR="00247136" w:rsidRDefault="00247136" w:rsidP="00AF1C07">
      <w:pPr>
        <w:pStyle w:val="DeptBullets"/>
        <w:numPr>
          <w:ilvl w:val="0"/>
          <w:numId w:val="0"/>
        </w:numPr>
      </w:pPr>
    </w:p>
    <w:p w14:paraId="03DDDD7E" w14:textId="77777777" w:rsidR="00247136" w:rsidRDefault="00247136" w:rsidP="00AF1C07">
      <w:pPr>
        <w:pStyle w:val="DeptBullets"/>
        <w:numPr>
          <w:ilvl w:val="0"/>
          <w:numId w:val="0"/>
        </w:numPr>
      </w:pPr>
    </w:p>
    <w:p w14:paraId="5FD7DA19" w14:textId="77777777" w:rsidR="00247136" w:rsidRDefault="00247136" w:rsidP="00AF1C07">
      <w:pPr>
        <w:pStyle w:val="DeptBullets"/>
        <w:numPr>
          <w:ilvl w:val="0"/>
          <w:numId w:val="0"/>
        </w:numPr>
      </w:pPr>
    </w:p>
    <w:p w14:paraId="2D32E35E" w14:textId="77777777" w:rsidR="00247136" w:rsidRDefault="00247136" w:rsidP="00AF1C07">
      <w:pPr>
        <w:pStyle w:val="DeptBullets"/>
        <w:numPr>
          <w:ilvl w:val="0"/>
          <w:numId w:val="0"/>
        </w:numPr>
      </w:pPr>
    </w:p>
    <w:p w14:paraId="5D90DA22" w14:textId="77777777" w:rsidR="00247136" w:rsidRDefault="00247136" w:rsidP="00AF1C07">
      <w:pPr>
        <w:pStyle w:val="DeptBullets"/>
        <w:numPr>
          <w:ilvl w:val="0"/>
          <w:numId w:val="0"/>
        </w:numPr>
      </w:pPr>
    </w:p>
    <w:p w14:paraId="2C70CC97" w14:textId="77777777" w:rsidR="00247136" w:rsidRDefault="00247136" w:rsidP="00AF1C07">
      <w:pPr>
        <w:pStyle w:val="DeptBullets"/>
        <w:numPr>
          <w:ilvl w:val="0"/>
          <w:numId w:val="0"/>
        </w:numPr>
      </w:pPr>
    </w:p>
    <w:p w14:paraId="16C6A535" w14:textId="77777777" w:rsidR="00247136" w:rsidRDefault="00247136" w:rsidP="00AF1C07">
      <w:pPr>
        <w:pStyle w:val="DeptBullets"/>
        <w:numPr>
          <w:ilvl w:val="0"/>
          <w:numId w:val="0"/>
        </w:numPr>
      </w:pPr>
    </w:p>
    <w:p w14:paraId="266CFCBF" w14:textId="77777777" w:rsidR="00247136" w:rsidRDefault="00247136" w:rsidP="00AF1C07">
      <w:pPr>
        <w:pStyle w:val="DeptBullets"/>
        <w:numPr>
          <w:ilvl w:val="0"/>
          <w:numId w:val="0"/>
        </w:numPr>
      </w:pPr>
    </w:p>
    <w:p w14:paraId="436D39C4" w14:textId="77777777" w:rsidR="00247136" w:rsidRDefault="00247136" w:rsidP="00AF1C07">
      <w:pPr>
        <w:pStyle w:val="DeptBullets"/>
        <w:numPr>
          <w:ilvl w:val="0"/>
          <w:numId w:val="0"/>
        </w:numPr>
      </w:pPr>
    </w:p>
    <w:p w14:paraId="56398A1E" w14:textId="77777777" w:rsidR="00247136" w:rsidRDefault="00247136" w:rsidP="00AF1C07">
      <w:pPr>
        <w:pStyle w:val="DeptBullets"/>
        <w:numPr>
          <w:ilvl w:val="0"/>
          <w:numId w:val="0"/>
        </w:numPr>
      </w:pPr>
    </w:p>
    <w:p w14:paraId="2B278D35" w14:textId="77777777" w:rsidR="00247136" w:rsidRDefault="00247136" w:rsidP="00AF1C07">
      <w:pPr>
        <w:pStyle w:val="DeptBullets"/>
        <w:numPr>
          <w:ilvl w:val="0"/>
          <w:numId w:val="0"/>
        </w:numPr>
      </w:pPr>
    </w:p>
    <w:p w14:paraId="4EE9E9C5" w14:textId="77777777" w:rsidR="00247136" w:rsidRDefault="00247136" w:rsidP="00AF1C07">
      <w:pPr>
        <w:pStyle w:val="DeptBullets"/>
        <w:numPr>
          <w:ilvl w:val="0"/>
          <w:numId w:val="0"/>
        </w:numPr>
      </w:pPr>
    </w:p>
    <w:p w14:paraId="43D17E3A" w14:textId="77777777" w:rsidR="00247136" w:rsidRDefault="00247136" w:rsidP="00AF1C07">
      <w:pPr>
        <w:pStyle w:val="DeptBullets"/>
        <w:numPr>
          <w:ilvl w:val="0"/>
          <w:numId w:val="0"/>
        </w:numPr>
      </w:pPr>
    </w:p>
    <w:p w14:paraId="0E575F76" w14:textId="77777777" w:rsidR="00247136" w:rsidRDefault="00247136" w:rsidP="00AF1C07">
      <w:pPr>
        <w:pStyle w:val="DeptBullets"/>
        <w:numPr>
          <w:ilvl w:val="0"/>
          <w:numId w:val="0"/>
        </w:numPr>
      </w:pPr>
    </w:p>
    <w:sdt>
      <w:sdtPr>
        <w:rPr>
          <w:rFonts w:ascii="Arial" w:hAnsi="Arial" w:cs="Arial"/>
          <w:sz w:val="24"/>
          <w:szCs w:val="24"/>
        </w:rPr>
        <w:id w:val="2027755643"/>
        <w:docPartObj>
          <w:docPartGallery w:val="Table of Contents"/>
          <w:docPartUnique/>
        </w:docPartObj>
      </w:sdtPr>
      <w:sdtEndPr>
        <w:rPr>
          <w:b/>
          <w:bCs/>
          <w:noProof/>
        </w:rPr>
      </w:sdtEndPr>
      <w:sdtContent>
        <w:p w14:paraId="48F5E0FF" w14:textId="77777777" w:rsidR="00247136" w:rsidRPr="00A7508B" w:rsidRDefault="00247136" w:rsidP="00247136">
          <w:pPr>
            <w:keepNext/>
            <w:keepLines/>
            <w:spacing w:before="240" w:after="240"/>
            <w:rPr>
              <w:rFonts w:ascii="Arial" w:eastAsiaTheme="majorEastAsia" w:hAnsi="Arial" w:cs="Arial"/>
              <w:b/>
              <w:color w:val="000000" w:themeColor="text1"/>
              <w:sz w:val="24"/>
              <w:szCs w:val="24"/>
            </w:rPr>
          </w:pPr>
          <w:r w:rsidRPr="00A7508B">
            <w:rPr>
              <w:rFonts w:ascii="Arial" w:eastAsiaTheme="majorEastAsia" w:hAnsi="Arial" w:cs="Arial"/>
              <w:b/>
              <w:color w:val="000000" w:themeColor="text1"/>
              <w:sz w:val="24"/>
              <w:szCs w:val="24"/>
            </w:rPr>
            <w:t>Contents</w:t>
          </w:r>
        </w:p>
        <w:p w14:paraId="1BC57A25" w14:textId="77777777" w:rsidR="00247136" w:rsidRDefault="00247136" w:rsidP="00247136">
          <w:pPr>
            <w:pStyle w:val="TOC1"/>
            <w:tabs>
              <w:tab w:val="right" w:leader="dot" w:pos="9016"/>
            </w:tabs>
            <w:rPr>
              <w:rFonts w:eastAsiaTheme="minorEastAsia"/>
              <w:noProof/>
              <w:lang w:eastAsia="en-GB"/>
            </w:rPr>
          </w:pPr>
          <w:r w:rsidRPr="00A7508B">
            <w:rPr>
              <w:rFonts w:ascii="Arial" w:hAnsi="Arial" w:cs="Arial"/>
              <w:sz w:val="24"/>
              <w:szCs w:val="24"/>
            </w:rPr>
            <w:fldChar w:fldCharType="begin"/>
          </w:r>
          <w:r w:rsidRPr="00A7508B">
            <w:rPr>
              <w:rFonts w:ascii="Arial" w:hAnsi="Arial" w:cs="Arial"/>
              <w:sz w:val="24"/>
              <w:szCs w:val="24"/>
            </w:rPr>
            <w:instrText xml:space="preserve"> TOC \o "1-3" \h \z \u </w:instrText>
          </w:r>
          <w:r w:rsidRPr="00A7508B">
            <w:rPr>
              <w:rFonts w:ascii="Arial" w:hAnsi="Arial" w:cs="Arial"/>
              <w:sz w:val="24"/>
              <w:szCs w:val="24"/>
            </w:rPr>
            <w:fldChar w:fldCharType="separate"/>
          </w:r>
          <w:hyperlink w:anchor="_Toc79420025" w:history="1">
            <w:r w:rsidRPr="00570BD9">
              <w:rPr>
                <w:rStyle w:val="Hyperlink"/>
                <w:rFonts w:ascii="Arial" w:eastAsiaTheme="majorEastAsia" w:hAnsi="Arial" w:cs="Arial"/>
                <w:b/>
                <w:noProof/>
              </w:rPr>
              <w:t>Overview</w:t>
            </w:r>
            <w:r>
              <w:rPr>
                <w:noProof/>
                <w:webHidden/>
              </w:rPr>
              <w:tab/>
            </w:r>
            <w:r>
              <w:rPr>
                <w:noProof/>
                <w:webHidden/>
              </w:rPr>
              <w:fldChar w:fldCharType="begin"/>
            </w:r>
            <w:r>
              <w:rPr>
                <w:noProof/>
                <w:webHidden/>
              </w:rPr>
              <w:instrText xml:space="preserve"> PAGEREF _Toc79420025 \h </w:instrText>
            </w:r>
            <w:r>
              <w:rPr>
                <w:noProof/>
                <w:webHidden/>
              </w:rPr>
            </w:r>
            <w:r>
              <w:rPr>
                <w:noProof/>
                <w:webHidden/>
              </w:rPr>
              <w:fldChar w:fldCharType="separate"/>
            </w:r>
            <w:r>
              <w:rPr>
                <w:noProof/>
                <w:webHidden/>
              </w:rPr>
              <w:t>3</w:t>
            </w:r>
            <w:r>
              <w:rPr>
                <w:noProof/>
                <w:webHidden/>
              </w:rPr>
              <w:fldChar w:fldCharType="end"/>
            </w:r>
          </w:hyperlink>
        </w:p>
        <w:p w14:paraId="01EB9950" w14:textId="77777777" w:rsidR="00247136" w:rsidRDefault="00BD358A" w:rsidP="00247136">
          <w:pPr>
            <w:pStyle w:val="TOC1"/>
            <w:tabs>
              <w:tab w:val="right" w:leader="dot" w:pos="9016"/>
            </w:tabs>
            <w:rPr>
              <w:rFonts w:eastAsiaTheme="minorEastAsia"/>
              <w:noProof/>
              <w:lang w:eastAsia="en-GB"/>
            </w:rPr>
          </w:pPr>
          <w:hyperlink w:anchor="_Toc79420026" w:history="1">
            <w:r w:rsidR="00247136" w:rsidRPr="00570BD9">
              <w:rPr>
                <w:rStyle w:val="Hyperlink"/>
                <w:rFonts w:ascii="Arial" w:eastAsiaTheme="majorEastAsia" w:hAnsi="Arial" w:cs="Arial"/>
                <w:b/>
                <w:noProof/>
              </w:rPr>
              <w:t>Role description and responsibilities</w:t>
            </w:r>
            <w:r w:rsidR="00247136">
              <w:rPr>
                <w:noProof/>
                <w:webHidden/>
              </w:rPr>
              <w:tab/>
            </w:r>
            <w:r w:rsidR="00247136">
              <w:rPr>
                <w:noProof/>
                <w:webHidden/>
              </w:rPr>
              <w:fldChar w:fldCharType="begin"/>
            </w:r>
            <w:r w:rsidR="00247136">
              <w:rPr>
                <w:noProof/>
                <w:webHidden/>
              </w:rPr>
              <w:instrText xml:space="preserve"> PAGEREF _Toc79420026 \h </w:instrText>
            </w:r>
            <w:r w:rsidR="00247136">
              <w:rPr>
                <w:noProof/>
                <w:webHidden/>
              </w:rPr>
            </w:r>
            <w:r w:rsidR="00247136">
              <w:rPr>
                <w:noProof/>
                <w:webHidden/>
              </w:rPr>
              <w:fldChar w:fldCharType="separate"/>
            </w:r>
            <w:r w:rsidR="00247136">
              <w:rPr>
                <w:noProof/>
                <w:webHidden/>
              </w:rPr>
              <w:t>4</w:t>
            </w:r>
            <w:r w:rsidR="00247136">
              <w:rPr>
                <w:noProof/>
                <w:webHidden/>
              </w:rPr>
              <w:fldChar w:fldCharType="end"/>
            </w:r>
          </w:hyperlink>
        </w:p>
        <w:p w14:paraId="46654A8F" w14:textId="77777777" w:rsidR="00247136" w:rsidRDefault="00BD358A" w:rsidP="00247136">
          <w:pPr>
            <w:pStyle w:val="TOC1"/>
            <w:tabs>
              <w:tab w:val="right" w:leader="dot" w:pos="9016"/>
            </w:tabs>
            <w:rPr>
              <w:rFonts w:eastAsiaTheme="minorEastAsia"/>
              <w:noProof/>
              <w:lang w:eastAsia="en-GB"/>
            </w:rPr>
          </w:pPr>
          <w:hyperlink w:anchor="_Toc79420027" w:history="1">
            <w:r w:rsidR="00247136" w:rsidRPr="00570BD9">
              <w:rPr>
                <w:rStyle w:val="Hyperlink"/>
                <w:rFonts w:ascii="Arial" w:eastAsiaTheme="majorEastAsia" w:hAnsi="Arial" w:cs="Arial"/>
                <w:b/>
                <w:noProof/>
              </w:rPr>
              <w:t>Person Specification</w:t>
            </w:r>
            <w:r w:rsidR="00247136">
              <w:rPr>
                <w:noProof/>
                <w:webHidden/>
              </w:rPr>
              <w:tab/>
            </w:r>
            <w:r w:rsidR="00247136">
              <w:rPr>
                <w:noProof/>
                <w:webHidden/>
              </w:rPr>
              <w:fldChar w:fldCharType="begin"/>
            </w:r>
            <w:r w:rsidR="00247136">
              <w:rPr>
                <w:noProof/>
                <w:webHidden/>
              </w:rPr>
              <w:instrText xml:space="preserve"> PAGEREF _Toc79420027 \h </w:instrText>
            </w:r>
            <w:r w:rsidR="00247136">
              <w:rPr>
                <w:noProof/>
                <w:webHidden/>
              </w:rPr>
            </w:r>
            <w:r w:rsidR="00247136">
              <w:rPr>
                <w:noProof/>
                <w:webHidden/>
              </w:rPr>
              <w:fldChar w:fldCharType="separate"/>
            </w:r>
            <w:r w:rsidR="00247136">
              <w:rPr>
                <w:noProof/>
                <w:webHidden/>
              </w:rPr>
              <w:t>5</w:t>
            </w:r>
            <w:r w:rsidR="00247136">
              <w:rPr>
                <w:noProof/>
                <w:webHidden/>
              </w:rPr>
              <w:fldChar w:fldCharType="end"/>
            </w:r>
          </w:hyperlink>
        </w:p>
        <w:p w14:paraId="36EA2825" w14:textId="77777777" w:rsidR="00247136" w:rsidRDefault="00BD358A" w:rsidP="00247136">
          <w:pPr>
            <w:pStyle w:val="TOC1"/>
            <w:tabs>
              <w:tab w:val="right" w:leader="dot" w:pos="9016"/>
            </w:tabs>
            <w:rPr>
              <w:rFonts w:eastAsiaTheme="minorEastAsia"/>
              <w:noProof/>
              <w:lang w:eastAsia="en-GB"/>
            </w:rPr>
          </w:pPr>
          <w:hyperlink w:anchor="_Toc79420028" w:history="1">
            <w:r w:rsidR="00247136" w:rsidRPr="00570BD9">
              <w:rPr>
                <w:rStyle w:val="Hyperlink"/>
                <w:rFonts w:ascii="Arial" w:eastAsiaTheme="majorEastAsia" w:hAnsi="Arial" w:cs="Arial"/>
                <w:b/>
                <w:noProof/>
              </w:rPr>
              <w:t>Terms of Appointment</w:t>
            </w:r>
            <w:r w:rsidR="00247136">
              <w:rPr>
                <w:noProof/>
                <w:webHidden/>
              </w:rPr>
              <w:tab/>
            </w:r>
            <w:r w:rsidR="00247136">
              <w:rPr>
                <w:noProof/>
                <w:webHidden/>
              </w:rPr>
              <w:fldChar w:fldCharType="begin"/>
            </w:r>
            <w:r w:rsidR="00247136">
              <w:rPr>
                <w:noProof/>
                <w:webHidden/>
              </w:rPr>
              <w:instrText xml:space="preserve"> PAGEREF _Toc79420028 \h </w:instrText>
            </w:r>
            <w:r w:rsidR="00247136">
              <w:rPr>
                <w:noProof/>
                <w:webHidden/>
              </w:rPr>
            </w:r>
            <w:r w:rsidR="00247136">
              <w:rPr>
                <w:noProof/>
                <w:webHidden/>
              </w:rPr>
              <w:fldChar w:fldCharType="separate"/>
            </w:r>
            <w:r w:rsidR="00247136">
              <w:rPr>
                <w:noProof/>
                <w:webHidden/>
              </w:rPr>
              <w:t>5</w:t>
            </w:r>
            <w:r w:rsidR="00247136">
              <w:rPr>
                <w:noProof/>
                <w:webHidden/>
              </w:rPr>
              <w:fldChar w:fldCharType="end"/>
            </w:r>
          </w:hyperlink>
        </w:p>
        <w:p w14:paraId="5012D5E7" w14:textId="77777777" w:rsidR="00247136" w:rsidRDefault="00BD358A" w:rsidP="00247136">
          <w:pPr>
            <w:pStyle w:val="TOC1"/>
            <w:tabs>
              <w:tab w:val="right" w:leader="dot" w:pos="9016"/>
            </w:tabs>
            <w:rPr>
              <w:rFonts w:eastAsiaTheme="minorEastAsia"/>
              <w:noProof/>
              <w:lang w:eastAsia="en-GB"/>
            </w:rPr>
          </w:pPr>
          <w:hyperlink w:anchor="_Toc79420029" w:history="1">
            <w:r w:rsidR="00247136" w:rsidRPr="00570BD9">
              <w:rPr>
                <w:rStyle w:val="Hyperlink"/>
                <w:rFonts w:ascii="Arial" w:eastAsiaTheme="majorEastAsia" w:hAnsi="Arial" w:cs="Arial"/>
                <w:b/>
                <w:noProof/>
              </w:rPr>
              <w:t>How to Apply</w:t>
            </w:r>
            <w:r w:rsidR="00247136">
              <w:rPr>
                <w:noProof/>
                <w:webHidden/>
              </w:rPr>
              <w:tab/>
            </w:r>
            <w:r w:rsidR="00247136">
              <w:rPr>
                <w:noProof/>
                <w:webHidden/>
              </w:rPr>
              <w:fldChar w:fldCharType="begin"/>
            </w:r>
            <w:r w:rsidR="00247136">
              <w:rPr>
                <w:noProof/>
                <w:webHidden/>
              </w:rPr>
              <w:instrText xml:space="preserve"> PAGEREF _Toc79420029 \h </w:instrText>
            </w:r>
            <w:r w:rsidR="00247136">
              <w:rPr>
                <w:noProof/>
                <w:webHidden/>
              </w:rPr>
            </w:r>
            <w:r w:rsidR="00247136">
              <w:rPr>
                <w:noProof/>
                <w:webHidden/>
              </w:rPr>
              <w:fldChar w:fldCharType="separate"/>
            </w:r>
            <w:r w:rsidR="00247136">
              <w:rPr>
                <w:noProof/>
                <w:webHidden/>
              </w:rPr>
              <w:t>6</w:t>
            </w:r>
            <w:r w:rsidR="00247136">
              <w:rPr>
                <w:noProof/>
                <w:webHidden/>
              </w:rPr>
              <w:fldChar w:fldCharType="end"/>
            </w:r>
          </w:hyperlink>
        </w:p>
        <w:p w14:paraId="7DA4DD2D" w14:textId="77777777" w:rsidR="00247136" w:rsidRDefault="00BD358A" w:rsidP="00247136">
          <w:pPr>
            <w:pStyle w:val="TOC1"/>
            <w:tabs>
              <w:tab w:val="right" w:leader="dot" w:pos="9016"/>
            </w:tabs>
            <w:rPr>
              <w:rFonts w:eastAsiaTheme="minorEastAsia"/>
              <w:noProof/>
              <w:lang w:eastAsia="en-GB"/>
            </w:rPr>
          </w:pPr>
          <w:hyperlink w:anchor="_Toc79420030" w:history="1">
            <w:r w:rsidR="00247136" w:rsidRPr="00570BD9">
              <w:rPr>
                <w:rStyle w:val="Hyperlink"/>
                <w:rFonts w:ascii="Arial" w:eastAsiaTheme="majorEastAsia" w:hAnsi="Arial" w:cs="Arial"/>
                <w:b/>
                <w:noProof/>
              </w:rPr>
              <w:t>Selection</w:t>
            </w:r>
            <w:r w:rsidR="00247136">
              <w:rPr>
                <w:noProof/>
                <w:webHidden/>
              </w:rPr>
              <w:tab/>
            </w:r>
            <w:r w:rsidR="00247136">
              <w:rPr>
                <w:noProof/>
                <w:webHidden/>
              </w:rPr>
              <w:fldChar w:fldCharType="begin"/>
            </w:r>
            <w:r w:rsidR="00247136">
              <w:rPr>
                <w:noProof/>
                <w:webHidden/>
              </w:rPr>
              <w:instrText xml:space="preserve"> PAGEREF _Toc79420030 \h </w:instrText>
            </w:r>
            <w:r w:rsidR="00247136">
              <w:rPr>
                <w:noProof/>
                <w:webHidden/>
              </w:rPr>
            </w:r>
            <w:r w:rsidR="00247136">
              <w:rPr>
                <w:noProof/>
                <w:webHidden/>
              </w:rPr>
              <w:fldChar w:fldCharType="separate"/>
            </w:r>
            <w:r w:rsidR="00247136">
              <w:rPr>
                <w:noProof/>
                <w:webHidden/>
              </w:rPr>
              <w:t>7</w:t>
            </w:r>
            <w:r w:rsidR="00247136">
              <w:rPr>
                <w:noProof/>
                <w:webHidden/>
              </w:rPr>
              <w:fldChar w:fldCharType="end"/>
            </w:r>
          </w:hyperlink>
        </w:p>
        <w:p w14:paraId="38C5F485" w14:textId="77777777" w:rsidR="00247136" w:rsidRDefault="00BD358A" w:rsidP="00247136">
          <w:pPr>
            <w:pStyle w:val="TOC1"/>
            <w:tabs>
              <w:tab w:val="right" w:leader="dot" w:pos="9016"/>
            </w:tabs>
            <w:rPr>
              <w:rFonts w:eastAsiaTheme="minorEastAsia"/>
              <w:noProof/>
              <w:lang w:eastAsia="en-GB"/>
            </w:rPr>
          </w:pPr>
          <w:hyperlink w:anchor="_Toc79420031" w:history="1">
            <w:r w:rsidR="00247136" w:rsidRPr="00570BD9">
              <w:rPr>
                <w:rStyle w:val="Hyperlink"/>
                <w:rFonts w:ascii="Arial" w:eastAsiaTheme="majorEastAsia" w:hAnsi="Arial" w:cs="Arial"/>
                <w:b/>
                <w:noProof/>
              </w:rPr>
              <w:t>Candidate Application Form</w:t>
            </w:r>
            <w:r w:rsidR="00247136">
              <w:rPr>
                <w:noProof/>
                <w:webHidden/>
              </w:rPr>
              <w:tab/>
            </w:r>
            <w:r w:rsidR="00247136">
              <w:rPr>
                <w:noProof/>
                <w:webHidden/>
              </w:rPr>
              <w:fldChar w:fldCharType="begin"/>
            </w:r>
            <w:r w:rsidR="00247136">
              <w:rPr>
                <w:noProof/>
                <w:webHidden/>
              </w:rPr>
              <w:instrText xml:space="preserve"> PAGEREF _Toc79420031 \h </w:instrText>
            </w:r>
            <w:r w:rsidR="00247136">
              <w:rPr>
                <w:noProof/>
                <w:webHidden/>
              </w:rPr>
            </w:r>
            <w:r w:rsidR="00247136">
              <w:rPr>
                <w:noProof/>
                <w:webHidden/>
              </w:rPr>
              <w:fldChar w:fldCharType="separate"/>
            </w:r>
            <w:r w:rsidR="00247136">
              <w:rPr>
                <w:noProof/>
                <w:webHidden/>
              </w:rPr>
              <w:t>8</w:t>
            </w:r>
            <w:r w:rsidR="00247136">
              <w:rPr>
                <w:noProof/>
                <w:webHidden/>
              </w:rPr>
              <w:fldChar w:fldCharType="end"/>
            </w:r>
          </w:hyperlink>
        </w:p>
        <w:p w14:paraId="1D425ED2" w14:textId="77777777" w:rsidR="00247136" w:rsidRDefault="00BD358A" w:rsidP="00247136">
          <w:pPr>
            <w:pStyle w:val="TOC1"/>
            <w:tabs>
              <w:tab w:val="right" w:leader="dot" w:pos="9016"/>
            </w:tabs>
            <w:rPr>
              <w:rFonts w:eastAsiaTheme="minorEastAsia"/>
              <w:noProof/>
              <w:lang w:eastAsia="en-GB"/>
            </w:rPr>
          </w:pPr>
          <w:hyperlink w:anchor="_Toc79420032" w:history="1">
            <w:r w:rsidR="00247136" w:rsidRPr="00570BD9">
              <w:rPr>
                <w:rStyle w:val="Hyperlink"/>
                <w:rFonts w:ascii="Arial" w:eastAsiaTheme="majorEastAsia" w:hAnsi="Arial" w:cs="Arial"/>
                <w:b/>
                <w:noProof/>
              </w:rPr>
              <w:t>References</w:t>
            </w:r>
            <w:r w:rsidR="00247136">
              <w:rPr>
                <w:noProof/>
                <w:webHidden/>
              </w:rPr>
              <w:tab/>
            </w:r>
            <w:r w:rsidR="00247136">
              <w:rPr>
                <w:noProof/>
                <w:webHidden/>
              </w:rPr>
              <w:fldChar w:fldCharType="begin"/>
            </w:r>
            <w:r w:rsidR="00247136">
              <w:rPr>
                <w:noProof/>
                <w:webHidden/>
              </w:rPr>
              <w:instrText xml:space="preserve"> PAGEREF _Toc79420032 \h </w:instrText>
            </w:r>
            <w:r w:rsidR="00247136">
              <w:rPr>
                <w:noProof/>
                <w:webHidden/>
              </w:rPr>
            </w:r>
            <w:r w:rsidR="00247136">
              <w:rPr>
                <w:noProof/>
                <w:webHidden/>
              </w:rPr>
              <w:fldChar w:fldCharType="separate"/>
            </w:r>
            <w:r w:rsidR="00247136">
              <w:rPr>
                <w:noProof/>
                <w:webHidden/>
              </w:rPr>
              <w:t>11</w:t>
            </w:r>
            <w:r w:rsidR="00247136">
              <w:rPr>
                <w:noProof/>
                <w:webHidden/>
              </w:rPr>
              <w:fldChar w:fldCharType="end"/>
            </w:r>
          </w:hyperlink>
        </w:p>
        <w:p w14:paraId="163C633A" w14:textId="77777777" w:rsidR="00247136" w:rsidRPr="00A7508B" w:rsidRDefault="00247136" w:rsidP="00247136">
          <w:pPr>
            <w:rPr>
              <w:rFonts w:ascii="Arial" w:hAnsi="Arial" w:cs="Arial"/>
              <w:sz w:val="24"/>
              <w:szCs w:val="24"/>
            </w:rPr>
          </w:pPr>
          <w:r w:rsidRPr="00A7508B">
            <w:rPr>
              <w:rFonts w:ascii="Arial" w:hAnsi="Arial" w:cs="Arial"/>
              <w:bCs/>
              <w:noProof/>
              <w:sz w:val="24"/>
              <w:szCs w:val="24"/>
            </w:rPr>
            <w:fldChar w:fldCharType="end"/>
          </w:r>
        </w:p>
      </w:sdtContent>
    </w:sdt>
    <w:p w14:paraId="6673F025" w14:textId="08AFEA52" w:rsidR="008440ED" w:rsidRDefault="008440ED">
      <w:pPr>
        <w:spacing w:after="0" w:line="240" w:lineRule="auto"/>
        <w:rPr>
          <w:rFonts w:ascii="Arial" w:hAnsi="Arial" w:cs="Arial"/>
          <w:sz w:val="24"/>
          <w:szCs w:val="24"/>
        </w:rPr>
      </w:pPr>
      <w:r>
        <w:rPr>
          <w:rFonts w:ascii="Arial" w:hAnsi="Arial" w:cs="Arial"/>
          <w:sz w:val="24"/>
          <w:szCs w:val="24"/>
        </w:rPr>
        <w:br w:type="page"/>
      </w:r>
    </w:p>
    <w:tbl>
      <w:tblPr>
        <w:tblStyle w:val="TableGrid1"/>
        <w:tblW w:w="5000" w:type="pct"/>
        <w:tblLook w:val="04A0" w:firstRow="1" w:lastRow="0" w:firstColumn="1" w:lastColumn="0" w:noHBand="0" w:noVBand="1"/>
      </w:tblPr>
      <w:tblGrid>
        <w:gridCol w:w="8296"/>
      </w:tblGrid>
      <w:tr w:rsidR="00247136" w:rsidRPr="00A7508B" w14:paraId="47DB9BB8" w14:textId="77777777" w:rsidTr="001D5D93">
        <w:tc>
          <w:tcPr>
            <w:tcW w:w="5000" w:type="pct"/>
            <w:shd w:val="clear" w:color="auto" w:fill="D9D9D9" w:themeFill="background1" w:themeFillShade="D9"/>
          </w:tcPr>
          <w:p w14:paraId="08D0A877" w14:textId="77777777" w:rsidR="00247136" w:rsidRPr="00A7508B" w:rsidRDefault="00247136" w:rsidP="001D5D93">
            <w:pPr>
              <w:keepNext/>
              <w:keepLines/>
              <w:spacing w:before="240" w:after="240"/>
              <w:outlineLvl w:val="0"/>
              <w:rPr>
                <w:rFonts w:ascii="Arial" w:eastAsiaTheme="majorEastAsia" w:hAnsi="Arial" w:cs="Arial"/>
                <w:b/>
                <w:color w:val="365F91" w:themeColor="accent1" w:themeShade="BF"/>
                <w:sz w:val="24"/>
                <w:szCs w:val="24"/>
              </w:rPr>
            </w:pPr>
            <w:bookmarkStart w:id="0" w:name="_Toc79420025"/>
            <w:r>
              <w:rPr>
                <w:rFonts w:ascii="Arial" w:eastAsiaTheme="majorEastAsia" w:hAnsi="Arial" w:cs="Arial"/>
                <w:b/>
                <w:color w:val="000000" w:themeColor="text1"/>
                <w:sz w:val="24"/>
                <w:szCs w:val="24"/>
              </w:rPr>
              <w:lastRenderedPageBreak/>
              <w:t>Overview</w:t>
            </w:r>
            <w:bookmarkEnd w:id="0"/>
          </w:p>
        </w:tc>
      </w:tr>
      <w:tr w:rsidR="00247136" w:rsidRPr="00A7508B" w14:paraId="38CDBB29" w14:textId="77777777" w:rsidTr="001D5D93">
        <w:tc>
          <w:tcPr>
            <w:tcW w:w="5000" w:type="pct"/>
          </w:tcPr>
          <w:p w14:paraId="773A97AA" w14:textId="1B8524E9" w:rsidR="008A1104" w:rsidRDefault="008A1104" w:rsidP="00C82EBF">
            <w:pPr>
              <w:spacing w:before="240"/>
              <w:rPr>
                <w:rFonts w:ascii="Arial" w:hAnsi="Arial" w:cs="Arial"/>
                <w:sz w:val="24"/>
                <w:szCs w:val="24"/>
              </w:rPr>
            </w:pPr>
            <w:r w:rsidRPr="008A1104">
              <w:rPr>
                <w:rFonts w:ascii="Arial" w:hAnsi="Arial" w:cs="Arial"/>
                <w:sz w:val="24"/>
                <w:szCs w:val="24"/>
              </w:rPr>
              <w:t>The Department for Education (DfE) is funding a 3-year programme to improve pupil behaviour</w:t>
            </w:r>
            <w:r w:rsidR="002D2933">
              <w:rPr>
                <w:rFonts w:ascii="Arial" w:hAnsi="Arial" w:cs="Arial"/>
                <w:sz w:val="24"/>
                <w:szCs w:val="24"/>
              </w:rPr>
              <w:t xml:space="preserve"> and culture</w:t>
            </w:r>
            <w:r w:rsidR="00305307">
              <w:rPr>
                <w:rFonts w:ascii="Arial" w:hAnsi="Arial" w:cs="Arial"/>
                <w:sz w:val="24"/>
                <w:szCs w:val="24"/>
              </w:rPr>
              <w:t xml:space="preserve"> in schools</w:t>
            </w:r>
            <w:r w:rsidRPr="008A1104">
              <w:rPr>
                <w:rFonts w:ascii="Arial" w:hAnsi="Arial" w:cs="Arial"/>
                <w:sz w:val="24"/>
                <w:szCs w:val="24"/>
              </w:rPr>
              <w:t>.</w:t>
            </w:r>
          </w:p>
          <w:p w14:paraId="21A4E011" w14:textId="405584D1" w:rsidR="00D02BF3" w:rsidRPr="00D02BF3" w:rsidRDefault="00D02BF3" w:rsidP="00C82EBF">
            <w:pPr>
              <w:spacing w:before="240"/>
              <w:rPr>
                <w:rFonts w:ascii="Arial" w:hAnsi="Arial" w:cs="Arial"/>
                <w:sz w:val="24"/>
                <w:szCs w:val="24"/>
              </w:rPr>
            </w:pPr>
            <w:r w:rsidRPr="00D02BF3">
              <w:rPr>
                <w:rFonts w:ascii="Arial" w:hAnsi="Arial" w:cs="Arial"/>
                <w:sz w:val="24"/>
                <w:szCs w:val="24"/>
              </w:rPr>
              <w:t xml:space="preserve">The </w:t>
            </w:r>
            <w:r w:rsidR="00C047EF">
              <w:rPr>
                <w:rFonts w:ascii="Arial" w:hAnsi="Arial" w:cs="Arial"/>
                <w:sz w:val="24"/>
                <w:szCs w:val="24"/>
              </w:rPr>
              <w:t xml:space="preserve">Behaviour Hubs </w:t>
            </w:r>
            <w:r w:rsidRPr="00D02BF3">
              <w:rPr>
                <w:rFonts w:ascii="Arial" w:hAnsi="Arial" w:cs="Arial"/>
                <w:sz w:val="24"/>
                <w:szCs w:val="24"/>
              </w:rPr>
              <w:t>programme</w:t>
            </w:r>
            <w:r w:rsidR="006D0351">
              <w:rPr>
                <w:rFonts w:ascii="Arial" w:hAnsi="Arial" w:cs="Arial"/>
                <w:sz w:val="24"/>
                <w:szCs w:val="24"/>
              </w:rPr>
              <w:t xml:space="preserve">, launched in April </w:t>
            </w:r>
            <w:r w:rsidR="008C173D">
              <w:rPr>
                <w:rFonts w:ascii="Arial" w:hAnsi="Arial" w:cs="Arial"/>
                <w:sz w:val="24"/>
                <w:szCs w:val="24"/>
              </w:rPr>
              <w:t>2021,</w:t>
            </w:r>
            <w:r w:rsidRPr="00D02BF3">
              <w:rPr>
                <w:rFonts w:ascii="Arial" w:hAnsi="Arial" w:cs="Arial"/>
                <w:sz w:val="24"/>
                <w:szCs w:val="24"/>
              </w:rPr>
              <w:t xml:space="preserve"> pairs schools and M</w:t>
            </w:r>
            <w:r w:rsidR="00305307">
              <w:rPr>
                <w:rFonts w:ascii="Arial" w:hAnsi="Arial" w:cs="Arial"/>
                <w:sz w:val="24"/>
                <w:szCs w:val="24"/>
              </w:rPr>
              <w:t xml:space="preserve">ulti </w:t>
            </w:r>
            <w:r w:rsidRPr="00D02BF3">
              <w:rPr>
                <w:rFonts w:ascii="Arial" w:hAnsi="Arial" w:cs="Arial"/>
                <w:sz w:val="24"/>
                <w:szCs w:val="24"/>
              </w:rPr>
              <w:t>A</w:t>
            </w:r>
            <w:r w:rsidR="00305307">
              <w:rPr>
                <w:rFonts w:ascii="Arial" w:hAnsi="Arial" w:cs="Arial"/>
                <w:sz w:val="24"/>
                <w:szCs w:val="24"/>
              </w:rPr>
              <w:t xml:space="preserve">cademy </w:t>
            </w:r>
            <w:r w:rsidRPr="00D02BF3">
              <w:rPr>
                <w:rFonts w:ascii="Arial" w:hAnsi="Arial" w:cs="Arial"/>
                <w:sz w:val="24"/>
                <w:szCs w:val="24"/>
              </w:rPr>
              <w:t>T</w:t>
            </w:r>
            <w:r w:rsidR="00305307">
              <w:rPr>
                <w:rFonts w:ascii="Arial" w:hAnsi="Arial" w:cs="Arial"/>
                <w:sz w:val="24"/>
                <w:szCs w:val="24"/>
              </w:rPr>
              <w:t>rust</w:t>
            </w:r>
            <w:r w:rsidRPr="00D02BF3">
              <w:rPr>
                <w:rFonts w:ascii="Arial" w:hAnsi="Arial" w:cs="Arial"/>
                <w:sz w:val="24"/>
                <w:szCs w:val="24"/>
              </w:rPr>
              <w:t>s</w:t>
            </w:r>
            <w:r w:rsidR="00305307">
              <w:rPr>
                <w:rFonts w:ascii="Arial" w:hAnsi="Arial" w:cs="Arial"/>
                <w:sz w:val="24"/>
                <w:szCs w:val="24"/>
              </w:rPr>
              <w:t xml:space="preserve"> (</w:t>
            </w:r>
            <w:r w:rsidRPr="00D02BF3">
              <w:rPr>
                <w:rFonts w:ascii="Arial" w:hAnsi="Arial" w:cs="Arial"/>
                <w:sz w:val="24"/>
                <w:szCs w:val="24"/>
              </w:rPr>
              <w:t>MATs</w:t>
            </w:r>
            <w:r w:rsidR="00305307">
              <w:rPr>
                <w:rFonts w:ascii="Arial" w:hAnsi="Arial" w:cs="Arial"/>
                <w:sz w:val="24"/>
                <w:szCs w:val="24"/>
              </w:rPr>
              <w:t>)</w:t>
            </w:r>
            <w:r w:rsidRPr="00D02BF3">
              <w:rPr>
                <w:rFonts w:ascii="Arial" w:hAnsi="Arial" w:cs="Arial"/>
                <w:sz w:val="24"/>
                <w:szCs w:val="24"/>
              </w:rPr>
              <w:t xml:space="preserve"> with exemplary behaviour practices, called </w:t>
            </w:r>
            <w:r w:rsidR="00A77827">
              <w:rPr>
                <w:rFonts w:ascii="Arial" w:hAnsi="Arial" w:cs="Arial"/>
                <w:sz w:val="24"/>
                <w:szCs w:val="24"/>
              </w:rPr>
              <w:t>L</w:t>
            </w:r>
            <w:r w:rsidRPr="00D02BF3">
              <w:rPr>
                <w:rFonts w:ascii="Arial" w:hAnsi="Arial" w:cs="Arial"/>
                <w:sz w:val="24"/>
                <w:szCs w:val="24"/>
              </w:rPr>
              <w:t xml:space="preserve">ead schools or MATs, with </w:t>
            </w:r>
            <w:r w:rsidR="00A77827">
              <w:rPr>
                <w:rFonts w:ascii="Arial" w:hAnsi="Arial" w:cs="Arial"/>
                <w:sz w:val="24"/>
                <w:szCs w:val="24"/>
              </w:rPr>
              <w:t>P</w:t>
            </w:r>
            <w:r w:rsidRPr="00D02BF3">
              <w:rPr>
                <w:rFonts w:ascii="Arial" w:hAnsi="Arial" w:cs="Arial"/>
                <w:sz w:val="24"/>
                <w:szCs w:val="24"/>
              </w:rPr>
              <w:t>artner schools or MATs who want and need to improve pupil behaviour.</w:t>
            </w:r>
          </w:p>
          <w:p w14:paraId="4D34A33F" w14:textId="05B1212B" w:rsidR="00D02BF3" w:rsidRPr="00D02BF3" w:rsidRDefault="002972BB" w:rsidP="00C82EBF">
            <w:pPr>
              <w:spacing w:before="240"/>
              <w:rPr>
                <w:rFonts w:ascii="Arial" w:hAnsi="Arial" w:cs="Arial"/>
                <w:sz w:val="24"/>
                <w:szCs w:val="24"/>
              </w:rPr>
            </w:pPr>
            <w:r w:rsidRPr="00D02BF3">
              <w:rPr>
                <w:rFonts w:ascii="Arial" w:hAnsi="Arial" w:cs="Arial"/>
                <w:sz w:val="24"/>
                <w:szCs w:val="24"/>
              </w:rPr>
              <w:t>The programme</w:t>
            </w:r>
            <w:r>
              <w:rPr>
                <w:rFonts w:ascii="Arial" w:hAnsi="Arial" w:cs="Arial"/>
                <w:sz w:val="24"/>
                <w:szCs w:val="24"/>
              </w:rPr>
              <w:t>,</w:t>
            </w:r>
            <w:r w:rsidRPr="00D02BF3">
              <w:rPr>
                <w:rFonts w:ascii="Arial" w:hAnsi="Arial" w:cs="Arial"/>
                <w:sz w:val="24"/>
                <w:szCs w:val="24"/>
              </w:rPr>
              <w:t xml:space="preserve"> based on</w:t>
            </w:r>
            <w:r>
              <w:rPr>
                <w:rFonts w:ascii="Arial" w:hAnsi="Arial" w:cs="Arial"/>
                <w:sz w:val="24"/>
                <w:szCs w:val="24"/>
              </w:rPr>
              <w:t xml:space="preserve"> Tom Bennet</w:t>
            </w:r>
            <w:r w:rsidR="00152960">
              <w:rPr>
                <w:rFonts w:ascii="Arial" w:hAnsi="Arial" w:cs="Arial"/>
                <w:sz w:val="24"/>
                <w:szCs w:val="24"/>
              </w:rPr>
              <w:t>t</w:t>
            </w:r>
            <w:r>
              <w:rPr>
                <w:rFonts w:ascii="Arial" w:hAnsi="Arial" w:cs="Arial"/>
                <w:sz w:val="24"/>
                <w:szCs w:val="24"/>
              </w:rPr>
              <w:t>’s</w:t>
            </w:r>
            <w:r w:rsidRPr="00D02BF3">
              <w:rPr>
                <w:rFonts w:ascii="Arial" w:hAnsi="Arial" w:cs="Arial"/>
                <w:sz w:val="24"/>
                <w:szCs w:val="24"/>
              </w:rPr>
              <w:t> </w:t>
            </w:r>
            <w:hyperlink r:id="rId11" w:history="1">
              <w:r w:rsidR="7D201A29" w:rsidRPr="6CE42D15">
                <w:rPr>
                  <w:rStyle w:val="Hyperlink"/>
                  <w:rFonts w:ascii="Arial" w:hAnsi="Arial" w:cs="Arial"/>
                  <w:sz w:val="24"/>
                  <w:szCs w:val="24"/>
                </w:rPr>
                <w:t>C</w:t>
              </w:r>
              <w:r w:rsidR="2C109A11" w:rsidRPr="6CE42D15">
                <w:rPr>
                  <w:rStyle w:val="Hyperlink"/>
                  <w:rFonts w:ascii="Arial" w:hAnsi="Arial" w:cs="Arial"/>
                  <w:sz w:val="24"/>
                  <w:szCs w:val="24"/>
                </w:rPr>
                <w:t>reating</w:t>
              </w:r>
              <w:r w:rsidRPr="00D02BF3">
                <w:rPr>
                  <w:rStyle w:val="Hyperlink"/>
                  <w:rFonts w:ascii="Arial" w:hAnsi="Arial" w:cs="Arial"/>
                  <w:sz w:val="24"/>
                  <w:szCs w:val="24"/>
                </w:rPr>
                <w:t xml:space="preserve"> a </w:t>
              </w:r>
              <w:r w:rsidR="7D201A29" w:rsidRPr="6CE42D15">
                <w:rPr>
                  <w:rStyle w:val="Hyperlink"/>
                  <w:rFonts w:ascii="Arial" w:hAnsi="Arial" w:cs="Arial"/>
                  <w:sz w:val="24"/>
                  <w:szCs w:val="24"/>
                </w:rPr>
                <w:t>C</w:t>
              </w:r>
              <w:r w:rsidR="2C109A11" w:rsidRPr="6CE42D15">
                <w:rPr>
                  <w:rStyle w:val="Hyperlink"/>
                  <w:rFonts w:ascii="Arial" w:hAnsi="Arial" w:cs="Arial"/>
                  <w:sz w:val="24"/>
                  <w:szCs w:val="24"/>
                </w:rPr>
                <w:t>ulture</w:t>
              </w:r>
              <w:r w:rsidRPr="00D02BF3">
                <w:rPr>
                  <w:rStyle w:val="Hyperlink"/>
                  <w:rFonts w:ascii="Arial" w:hAnsi="Arial" w:cs="Arial"/>
                  <w:sz w:val="24"/>
                  <w:szCs w:val="24"/>
                </w:rPr>
                <w:t>: how school leaders can optimise behaviour</w:t>
              </w:r>
            </w:hyperlink>
            <w:r>
              <w:rPr>
                <w:rStyle w:val="Hyperlink"/>
                <w:rFonts w:ascii="Arial" w:hAnsi="Arial" w:cs="Arial"/>
                <w:sz w:val="24"/>
                <w:szCs w:val="24"/>
              </w:rPr>
              <w:t>,</w:t>
            </w:r>
            <w:r>
              <w:rPr>
                <w:rStyle w:val="Hyperlink"/>
              </w:rPr>
              <w:t xml:space="preserve"> </w:t>
            </w:r>
            <w:r w:rsidR="00D02BF3" w:rsidRPr="00D02BF3">
              <w:rPr>
                <w:rFonts w:ascii="Arial" w:hAnsi="Arial" w:cs="Arial"/>
                <w:sz w:val="24"/>
                <w:szCs w:val="24"/>
              </w:rPr>
              <w:t xml:space="preserve">is flexible with a tailored offer of support depending on </w:t>
            </w:r>
            <w:r w:rsidR="00DD2E7E">
              <w:rPr>
                <w:rFonts w:ascii="Arial" w:hAnsi="Arial" w:cs="Arial"/>
                <w:sz w:val="24"/>
                <w:szCs w:val="24"/>
              </w:rPr>
              <w:t>P</w:t>
            </w:r>
            <w:r w:rsidR="00D02BF3" w:rsidRPr="00D02BF3">
              <w:rPr>
                <w:rFonts w:ascii="Arial" w:hAnsi="Arial" w:cs="Arial"/>
                <w:sz w:val="24"/>
                <w:szCs w:val="24"/>
              </w:rPr>
              <w:t xml:space="preserve">artner schools’ circumstances but all </w:t>
            </w:r>
            <w:r w:rsidR="00A77827">
              <w:rPr>
                <w:rFonts w:ascii="Arial" w:hAnsi="Arial" w:cs="Arial"/>
                <w:sz w:val="24"/>
                <w:szCs w:val="24"/>
              </w:rPr>
              <w:t>P</w:t>
            </w:r>
            <w:r w:rsidR="00D02BF3" w:rsidRPr="00D02BF3">
              <w:rPr>
                <w:rFonts w:ascii="Arial" w:hAnsi="Arial" w:cs="Arial"/>
                <w:sz w:val="24"/>
                <w:szCs w:val="24"/>
              </w:rPr>
              <w:t>artner schools can expect to get support with:</w:t>
            </w:r>
          </w:p>
          <w:p w14:paraId="77679521" w14:textId="77777777" w:rsidR="00D02BF3" w:rsidRPr="00D02BF3" w:rsidRDefault="00D02BF3" w:rsidP="00C82EBF">
            <w:pPr>
              <w:numPr>
                <w:ilvl w:val="0"/>
                <w:numId w:val="12"/>
              </w:numPr>
              <w:spacing w:before="240"/>
              <w:rPr>
                <w:rFonts w:ascii="Arial" w:hAnsi="Arial" w:cs="Arial"/>
                <w:sz w:val="24"/>
                <w:szCs w:val="24"/>
              </w:rPr>
            </w:pPr>
            <w:r w:rsidRPr="00D02BF3">
              <w:rPr>
                <w:rFonts w:ascii="Arial" w:hAnsi="Arial" w:cs="Arial"/>
                <w:sz w:val="24"/>
                <w:szCs w:val="24"/>
              </w:rPr>
              <w:t>diagnosing specific areas of improvement</w:t>
            </w:r>
          </w:p>
          <w:p w14:paraId="5BD10CBF" w14:textId="77777777" w:rsidR="00D02BF3" w:rsidRPr="00D02BF3" w:rsidRDefault="00D02BF3" w:rsidP="00C82EBF">
            <w:pPr>
              <w:numPr>
                <w:ilvl w:val="0"/>
                <w:numId w:val="12"/>
              </w:numPr>
              <w:spacing w:before="240"/>
              <w:rPr>
                <w:rFonts w:ascii="Arial" w:hAnsi="Arial" w:cs="Arial"/>
                <w:sz w:val="24"/>
                <w:szCs w:val="24"/>
              </w:rPr>
            </w:pPr>
            <w:r w:rsidRPr="00D02BF3">
              <w:rPr>
                <w:rFonts w:ascii="Arial" w:hAnsi="Arial" w:cs="Arial"/>
                <w:sz w:val="24"/>
                <w:szCs w:val="24"/>
              </w:rPr>
              <w:t>designing and developing new approaches to addressing poor behaviour</w:t>
            </w:r>
          </w:p>
          <w:p w14:paraId="7DE2DBAB" w14:textId="77777777" w:rsidR="00D02BF3" w:rsidRPr="00D02BF3" w:rsidRDefault="00D02BF3" w:rsidP="00C82EBF">
            <w:pPr>
              <w:numPr>
                <w:ilvl w:val="0"/>
                <w:numId w:val="12"/>
              </w:numPr>
              <w:spacing w:before="240"/>
              <w:rPr>
                <w:rFonts w:ascii="Arial" w:hAnsi="Arial" w:cs="Arial"/>
                <w:sz w:val="24"/>
                <w:szCs w:val="24"/>
              </w:rPr>
            </w:pPr>
            <w:r w:rsidRPr="00D02BF3">
              <w:rPr>
                <w:rFonts w:ascii="Arial" w:hAnsi="Arial" w:cs="Arial"/>
                <w:sz w:val="24"/>
                <w:szCs w:val="24"/>
              </w:rPr>
              <w:t>developing clear, sustainable behaviour cultures for all pupils</w:t>
            </w:r>
          </w:p>
          <w:p w14:paraId="0A8BE789" w14:textId="27BD9BE9" w:rsidR="008445DA" w:rsidRDefault="008445DA" w:rsidP="00AB675D">
            <w:pPr>
              <w:spacing w:before="240"/>
              <w:rPr>
                <w:rFonts w:ascii="Arial" w:hAnsi="Arial" w:cs="Arial"/>
                <w:sz w:val="24"/>
                <w:szCs w:val="24"/>
              </w:rPr>
            </w:pPr>
            <w:r>
              <w:rPr>
                <w:rFonts w:ascii="Arial" w:hAnsi="Arial" w:cs="Arial"/>
                <w:sz w:val="24"/>
                <w:szCs w:val="24"/>
              </w:rPr>
              <w:t>The programme is supported by a team of Behaviour Advisers</w:t>
            </w:r>
            <w:r w:rsidR="00C55FE4">
              <w:rPr>
                <w:rFonts w:ascii="Arial" w:hAnsi="Arial" w:cs="Arial"/>
                <w:sz w:val="24"/>
                <w:szCs w:val="24"/>
              </w:rPr>
              <w:t>, led by Tom Bennet</w:t>
            </w:r>
            <w:r w:rsidR="00C55FE4" w:rsidDel="00C04353">
              <w:rPr>
                <w:rFonts w:ascii="Arial" w:hAnsi="Arial" w:cs="Arial"/>
                <w:sz w:val="24"/>
                <w:szCs w:val="24"/>
              </w:rPr>
              <w:t>t</w:t>
            </w:r>
            <w:r w:rsidR="00C55FE4">
              <w:rPr>
                <w:rFonts w:ascii="Arial" w:hAnsi="Arial" w:cs="Arial"/>
                <w:sz w:val="24"/>
                <w:szCs w:val="24"/>
              </w:rPr>
              <w:t>,</w:t>
            </w:r>
            <w:r>
              <w:rPr>
                <w:rFonts w:ascii="Arial" w:hAnsi="Arial" w:cs="Arial"/>
                <w:sz w:val="24"/>
                <w:szCs w:val="24"/>
              </w:rPr>
              <w:t xml:space="preserve"> </w:t>
            </w:r>
            <w:r w:rsidR="00AB675D">
              <w:rPr>
                <w:rFonts w:ascii="Arial" w:hAnsi="Arial" w:cs="Arial"/>
                <w:sz w:val="24"/>
                <w:szCs w:val="24"/>
              </w:rPr>
              <w:t>made up of a panel of</w:t>
            </w:r>
            <w:r w:rsidR="00FF4FBC">
              <w:rPr>
                <w:rFonts w:ascii="Arial" w:hAnsi="Arial" w:cs="Arial"/>
                <w:sz w:val="24"/>
                <w:szCs w:val="24"/>
              </w:rPr>
              <w:t xml:space="preserve"> </w:t>
            </w:r>
            <w:r w:rsidR="00AB675D">
              <w:rPr>
                <w:rFonts w:ascii="Arial" w:hAnsi="Arial" w:cs="Arial"/>
                <w:sz w:val="24"/>
                <w:szCs w:val="24"/>
              </w:rPr>
              <w:t xml:space="preserve">experts </w:t>
            </w:r>
            <w:r w:rsidR="008E4A54">
              <w:rPr>
                <w:rFonts w:ascii="Arial" w:hAnsi="Arial" w:cs="Arial"/>
                <w:sz w:val="24"/>
                <w:szCs w:val="24"/>
              </w:rPr>
              <w:t xml:space="preserve">who </w:t>
            </w:r>
            <w:r w:rsidR="001A204F">
              <w:rPr>
                <w:rFonts w:ascii="Arial" w:hAnsi="Arial" w:cs="Arial"/>
                <w:sz w:val="24"/>
                <w:szCs w:val="24"/>
              </w:rPr>
              <w:t xml:space="preserve">provide strategic </w:t>
            </w:r>
            <w:r w:rsidR="008F6F66">
              <w:rPr>
                <w:rFonts w:ascii="Arial" w:hAnsi="Arial" w:cs="Arial"/>
                <w:sz w:val="24"/>
                <w:szCs w:val="24"/>
              </w:rPr>
              <w:t>advice</w:t>
            </w:r>
            <w:r w:rsidR="001A204F">
              <w:rPr>
                <w:rFonts w:ascii="Arial" w:hAnsi="Arial" w:cs="Arial"/>
                <w:sz w:val="24"/>
                <w:szCs w:val="24"/>
              </w:rPr>
              <w:t xml:space="preserve"> </w:t>
            </w:r>
            <w:r w:rsidR="00FF4FBC">
              <w:rPr>
                <w:rFonts w:ascii="Arial" w:hAnsi="Arial" w:cs="Arial"/>
                <w:sz w:val="24"/>
                <w:szCs w:val="24"/>
              </w:rPr>
              <w:t>and support programme development</w:t>
            </w:r>
            <w:r w:rsidR="00591DC9">
              <w:rPr>
                <w:rFonts w:ascii="Arial" w:hAnsi="Arial" w:cs="Arial"/>
                <w:sz w:val="24"/>
                <w:szCs w:val="24"/>
              </w:rPr>
              <w:t xml:space="preserve">. </w:t>
            </w:r>
            <w:r w:rsidR="00591DC9" w:rsidRPr="00591DC9">
              <w:rPr>
                <w:rFonts w:ascii="Arial" w:hAnsi="Arial" w:cs="Arial"/>
                <w:sz w:val="24"/>
                <w:szCs w:val="24"/>
              </w:rPr>
              <w:t>The behaviour advisers bring experience from across the school sectors, including alternative provision and special schools, providing broad representation of all schools and their specific needs.</w:t>
            </w:r>
          </w:p>
          <w:p w14:paraId="633ECD20" w14:textId="72F2BA14" w:rsidR="003B509D" w:rsidRPr="00D02BF3" w:rsidRDefault="007602DD" w:rsidP="00AB675D">
            <w:pPr>
              <w:spacing w:before="240"/>
              <w:rPr>
                <w:rFonts w:ascii="Arial" w:hAnsi="Arial" w:cs="Arial"/>
                <w:sz w:val="24"/>
                <w:szCs w:val="24"/>
              </w:rPr>
            </w:pPr>
            <w:r>
              <w:rPr>
                <w:rFonts w:ascii="Arial" w:hAnsi="Arial" w:cs="Arial"/>
                <w:sz w:val="24"/>
                <w:szCs w:val="24"/>
              </w:rPr>
              <w:t>Our delivery</w:t>
            </w:r>
            <w:r w:rsidR="007201A1">
              <w:rPr>
                <w:rFonts w:ascii="Arial" w:hAnsi="Arial" w:cs="Arial"/>
                <w:sz w:val="24"/>
                <w:szCs w:val="24"/>
              </w:rPr>
              <w:t xml:space="preserve"> partner, </w:t>
            </w:r>
            <w:r w:rsidR="007201A1" w:rsidRPr="007201A1">
              <w:rPr>
                <w:rFonts w:ascii="Arial" w:hAnsi="Arial" w:cs="Arial"/>
                <w:sz w:val="24"/>
                <w:szCs w:val="24"/>
              </w:rPr>
              <w:t>Education Development Trust (EDT) </w:t>
            </w:r>
            <w:r>
              <w:rPr>
                <w:rFonts w:ascii="Arial" w:hAnsi="Arial" w:cs="Arial"/>
                <w:sz w:val="24"/>
                <w:szCs w:val="24"/>
              </w:rPr>
              <w:t>manage the delivery of the p</w:t>
            </w:r>
            <w:r w:rsidR="00010562">
              <w:rPr>
                <w:rFonts w:ascii="Arial" w:hAnsi="Arial" w:cs="Arial"/>
                <w:sz w:val="24"/>
                <w:szCs w:val="24"/>
              </w:rPr>
              <w:t>rogramme</w:t>
            </w:r>
            <w:r>
              <w:rPr>
                <w:rFonts w:ascii="Arial" w:hAnsi="Arial" w:cs="Arial"/>
                <w:sz w:val="24"/>
                <w:szCs w:val="24"/>
              </w:rPr>
              <w:t>.</w:t>
            </w:r>
            <w:r w:rsidR="00D1613B">
              <w:rPr>
                <w:rFonts w:ascii="Arial" w:hAnsi="Arial" w:cs="Arial"/>
                <w:sz w:val="24"/>
                <w:szCs w:val="24"/>
              </w:rPr>
              <w:t xml:space="preserve"> EDT are the central </w:t>
            </w:r>
            <w:r w:rsidR="00D1613B" w:rsidRPr="00D1613B">
              <w:rPr>
                <w:rFonts w:ascii="Arial" w:hAnsi="Arial" w:cs="Arial"/>
                <w:sz w:val="24"/>
                <w:szCs w:val="24"/>
              </w:rPr>
              <w:t xml:space="preserve">point of contact for </w:t>
            </w:r>
            <w:r w:rsidR="00010562">
              <w:rPr>
                <w:rFonts w:ascii="Arial" w:hAnsi="Arial" w:cs="Arial"/>
                <w:sz w:val="24"/>
                <w:szCs w:val="24"/>
              </w:rPr>
              <w:t>L</w:t>
            </w:r>
            <w:r w:rsidR="00D1613B" w:rsidRPr="00D1613B">
              <w:rPr>
                <w:rFonts w:ascii="Arial" w:hAnsi="Arial" w:cs="Arial"/>
                <w:sz w:val="24"/>
                <w:szCs w:val="24"/>
              </w:rPr>
              <w:t xml:space="preserve">ead </w:t>
            </w:r>
            <w:r w:rsidR="002000C2">
              <w:rPr>
                <w:rFonts w:ascii="Arial" w:hAnsi="Arial" w:cs="Arial"/>
                <w:sz w:val="24"/>
                <w:szCs w:val="24"/>
              </w:rPr>
              <w:t xml:space="preserve">and </w:t>
            </w:r>
            <w:r w:rsidR="00010562">
              <w:rPr>
                <w:rFonts w:ascii="Arial" w:hAnsi="Arial" w:cs="Arial"/>
                <w:sz w:val="24"/>
                <w:szCs w:val="24"/>
              </w:rPr>
              <w:t>P</w:t>
            </w:r>
            <w:r w:rsidR="00D1613B" w:rsidRPr="00D1613B">
              <w:rPr>
                <w:rFonts w:ascii="Arial" w:hAnsi="Arial" w:cs="Arial"/>
                <w:sz w:val="24"/>
                <w:szCs w:val="24"/>
              </w:rPr>
              <w:t>artner schools</w:t>
            </w:r>
            <w:r w:rsidR="00607462">
              <w:rPr>
                <w:rFonts w:ascii="Arial" w:hAnsi="Arial" w:cs="Arial"/>
                <w:sz w:val="24"/>
                <w:szCs w:val="24"/>
              </w:rPr>
              <w:t>.</w:t>
            </w:r>
            <w:r w:rsidR="00D1613B" w:rsidRPr="00D1613B">
              <w:rPr>
                <w:rFonts w:ascii="Arial" w:hAnsi="Arial" w:cs="Arial"/>
                <w:sz w:val="24"/>
                <w:szCs w:val="24"/>
              </w:rPr>
              <w:t xml:space="preserve"> </w:t>
            </w:r>
          </w:p>
          <w:p w14:paraId="6EE046CA" w14:textId="48B493AF" w:rsidR="00560001" w:rsidRDefault="00417306" w:rsidP="00C82EBF">
            <w:pPr>
              <w:spacing w:before="240"/>
              <w:rPr>
                <w:rFonts w:ascii="Arial" w:hAnsi="Arial" w:cs="Arial"/>
                <w:sz w:val="24"/>
                <w:szCs w:val="24"/>
              </w:rPr>
            </w:pPr>
            <w:r>
              <w:rPr>
                <w:rFonts w:ascii="Arial" w:hAnsi="Arial" w:cs="Arial"/>
                <w:sz w:val="24"/>
                <w:szCs w:val="24"/>
              </w:rPr>
              <w:t>After a successful first year</w:t>
            </w:r>
            <w:r w:rsidR="006D568D">
              <w:rPr>
                <w:rFonts w:ascii="Arial" w:hAnsi="Arial" w:cs="Arial"/>
                <w:sz w:val="24"/>
                <w:szCs w:val="24"/>
              </w:rPr>
              <w:t>,</w:t>
            </w:r>
            <w:r>
              <w:rPr>
                <w:rFonts w:ascii="Arial" w:hAnsi="Arial" w:cs="Arial"/>
                <w:sz w:val="24"/>
                <w:szCs w:val="24"/>
              </w:rPr>
              <w:t xml:space="preserve"> the Behaviour Hubs programme is expanding</w:t>
            </w:r>
            <w:r w:rsidR="000A1C1E">
              <w:rPr>
                <w:rFonts w:ascii="Arial" w:hAnsi="Arial" w:cs="Arial"/>
                <w:sz w:val="24"/>
                <w:szCs w:val="24"/>
              </w:rPr>
              <w:t xml:space="preserve">. To support </w:t>
            </w:r>
            <w:r w:rsidR="00C44EC3">
              <w:rPr>
                <w:rFonts w:ascii="Arial" w:hAnsi="Arial" w:cs="Arial"/>
                <w:sz w:val="24"/>
                <w:szCs w:val="24"/>
              </w:rPr>
              <w:t>it</w:t>
            </w:r>
            <w:r w:rsidR="00CB6FCD">
              <w:rPr>
                <w:rFonts w:ascii="Arial" w:hAnsi="Arial" w:cs="Arial"/>
                <w:sz w:val="24"/>
                <w:szCs w:val="24"/>
              </w:rPr>
              <w:t>s</w:t>
            </w:r>
            <w:r w:rsidR="000A1C1E">
              <w:rPr>
                <w:rFonts w:ascii="Arial" w:hAnsi="Arial" w:cs="Arial"/>
                <w:sz w:val="24"/>
                <w:szCs w:val="24"/>
              </w:rPr>
              <w:t xml:space="preserve"> successful expansion </w:t>
            </w:r>
            <w:r w:rsidR="008F4318">
              <w:rPr>
                <w:rFonts w:ascii="Arial" w:hAnsi="Arial" w:cs="Arial"/>
                <w:sz w:val="24"/>
                <w:szCs w:val="24"/>
              </w:rPr>
              <w:t xml:space="preserve">the DfE is looking to recruit </w:t>
            </w:r>
            <w:r w:rsidR="008C173D">
              <w:rPr>
                <w:rFonts w:ascii="Arial" w:hAnsi="Arial" w:cs="Arial"/>
                <w:sz w:val="24"/>
                <w:szCs w:val="24"/>
              </w:rPr>
              <w:t>four</w:t>
            </w:r>
            <w:r w:rsidR="00CB6FCD">
              <w:rPr>
                <w:rFonts w:ascii="Arial" w:hAnsi="Arial" w:cs="Arial"/>
                <w:sz w:val="24"/>
                <w:szCs w:val="24"/>
              </w:rPr>
              <w:t xml:space="preserve"> </w:t>
            </w:r>
            <w:r w:rsidR="008F4318">
              <w:rPr>
                <w:rFonts w:ascii="Arial" w:hAnsi="Arial" w:cs="Arial"/>
                <w:sz w:val="24"/>
                <w:szCs w:val="24"/>
              </w:rPr>
              <w:t xml:space="preserve">School Partnership Leads. </w:t>
            </w:r>
            <w:r w:rsidR="00263C27" w:rsidRPr="6CE42D15">
              <w:rPr>
                <w:rFonts w:ascii="Arial" w:hAnsi="Arial" w:cs="Arial"/>
                <w:color w:val="000000" w:themeColor="text1"/>
                <w:sz w:val="24"/>
                <w:szCs w:val="24"/>
                <w:lang w:val="en"/>
              </w:rPr>
              <w:t xml:space="preserve">We are </w:t>
            </w:r>
            <w:r w:rsidR="00263C27" w:rsidRPr="00B440EF">
              <w:rPr>
                <w:rFonts w:ascii="Arial" w:hAnsi="Arial" w:cs="Arial"/>
                <w:sz w:val="24"/>
                <w:szCs w:val="24"/>
              </w:rPr>
              <w:t xml:space="preserve">seeking </w:t>
            </w:r>
            <w:r w:rsidR="00263C27">
              <w:rPr>
                <w:rFonts w:ascii="Arial" w:hAnsi="Arial" w:cs="Arial"/>
                <w:sz w:val="24"/>
                <w:szCs w:val="24"/>
              </w:rPr>
              <w:t xml:space="preserve">applications from </w:t>
            </w:r>
            <w:r w:rsidR="00263C27" w:rsidRPr="00B440EF">
              <w:rPr>
                <w:rFonts w:ascii="Arial" w:hAnsi="Arial" w:cs="Arial"/>
                <w:sz w:val="24"/>
                <w:szCs w:val="24"/>
              </w:rPr>
              <w:t>individual</w:t>
            </w:r>
            <w:r w:rsidR="00263C27">
              <w:rPr>
                <w:rFonts w:ascii="Arial" w:hAnsi="Arial" w:cs="Arial"/>
                <w:sz w:val="24"/>
                <w:szCs w:val="24"/>
              </w:rPr>
              <w:t>s with c</w:t>
            </w:r>
            <w:r w:rsidR="00263C27" w:rsidRPr="00515D60">
              <w:rPr>
                <w:rFonts w:ascii="Arial" w:hAnsi="Arial" w:cs="Arial"/>
                <w:sz w:val="24"/>
                <w:szCs w:val="24"/>
              </w:rPr>
              <w:t xml:space="preserve">redible </w:t>
            </w:r>
            <w:r w:rsidR="0003626C" w:rsidRPr="00C12DCA">
              <w:rPr>
                <w:rFonts w:ascii="Arial" w:hAnsi="Arial" w:cs="Arial"/>
                <w:sz w:val="24"/>
                <w:szCs w:val="24"/>
              </w:rPr>
              <w:t>school</w:t>
            </w:r>
            <w:r w:rsidR="00263C27" w:rsidRPr="00515D60">
              <w:rPr>
                <w:rFonts w:ascii="Arial" w:hAnsi="Arial" w:cs="Arial"/>
                <w:sz w:val="24"/>
                <w:szCs w:val="24"/>
              </w:rPr>
              <w:t xml:space="preserve"> </w:t>
            </w:r>
            <w:r w:rsidR="00560001">
              <w:rPr>
                <w:rFonts w:ascii="Arial" w:hAnsi="Arial" w:cs="Arial"/>
                <w:sz w:val="24"/>
                <w:szCs w:val="24"/>
              </w:rPr>
              <w:t>experience who can provide evidence of:</w:t>
            </w:r>
          </w:p>
          <w:p w14:paraId="18BEA4EA" w14:textId="556AB075" w:rsidR="009973E0" w:rsidRDefault="009973E0" w:rsidP="00C82EBF">
            <w:pPr>
              <w:numPr>
                <w:ilvl w:val="0"/>
                <w:numId w:val="12"/>
              </w:numPr>
              <w:spacing w:before="240"/>
              <w:rPr>
                <w:rFonts w:ascii="Arial" w:hAnsi="Arial" w:cs="Arial"/>
                <w:sz w:val="24"/>
                <w:szCs w:val="24"/>
                <w:lang w:val="en-US"/>
              </w:rPr>
            </w:pPr>
            <w:r w:rsidRPr="00617AA7">
              <w:rPr>
                <w:rFonts w:ascii="Arial" w:hAnsi="Arial" w:cs="Arial"/>
                <w:sz w:val="24"/>
                <w:szCs w:val="24"/>
                <w:lang w:val="en-US"/>
              </w:rPr>
              <w:t xml:space="preserve">Experience of teaching and leading </w:t>
            </w:r>
          </w:p>
          <w:p w14:paraId="79004F91" w14:textId="288A4CE7" w:rsidR="009973E0" w:rsidRDefault="009973E0" w:rsidP="00C82EBF">
            <w:pPr>
              <w:numPr>
                <w:ilvl w:val="0"/>
                <w:numId w:val="12"/>
              </w:numPr>
              <w:spacing w:before="240"/>
              <w:rPr>
                <w:rFonts w:ascii="Arial" w:hAnsi="Arial" w:cs="Arial"/>
                <w:sz w:val="24"/>
                <w:szCs w:val="24"/>
                <w:lang w:val="en-US"/>
              </w:rPr>
            </w:pPr>
            <w:r w:rsidRPr="00617AA7">
              <w:rPr>
                <w:rFonts w:ascii="Arial" w:hAnsi="Arial" w:cs="Arial"/>
                <w:sz w:val="24"/>
                <w:szCs w:val="24"/>
                <w:lang w:val="en-US"/>
              </w:rPr>
              <w:t xml:space="preserve">Experience of implementing change </w:t>
            </w:r>
            <w:r w:rsidR="00B20587">
              <w:rPr>
                <w:rFonts w:ascii="Arial" w:hAnsi="Arial" w:cs="Arial"/>
                <w:sz w:val="24"/>
                <w:szCs w:val="24"/>
                <w:lang w:val="en-US"/>
              </w:rPr>
              <w:t>in</w:t>
            </w:r>
            <w:r w:rsidR="002D2933">
              <w:rPr>
                <w:rFonts w:ascii="Arial" w:hAnsi="Arial" w:cs="Arial"/>
                <w:sz w:val="24"/>
                <w:szCs w:val="24"/>
                <w:lang w:val="en-US"/>
              </w:rPr>
              <w:t xml:space="preserve"> internal and external</w:t>
            </w:r>
            <w:r w:rsidR="00B20587">
              <w:rPr>
                <w:rFonts w:ascii="Arial" w:hAnsi="Arial" w:cs="Arial"/>
                <w:sz w:val="24"/>
                <w:szCs w:val="24"/>
                <w:lang w:val="en-US"/>
              </w:rPr>
              <w:t xml:space="preserve"> organi</w:t>
            </w:r>
            <w:r w:rsidR="00E86B55">
              <w:rPr>
                <w:rFonts w:ascii="Arial" w:hAnsi="Arial" w:cs="Arial"/>
                <w:sz w:val="24"/>
                <w:szCs w:val="24"/>
                <w:lang w:val="en-US"/>
              </w:rPr>
              <w:t>s</w:t>
            </w:r>
            <w:r w:rsidR="00B20587">
              <w:rPr>
                <w:rFonts w:ascii="Arial" w:hAnsi="Arial" w:cs="Arial"/>
                <w:sz w:val="24"/>
                <w:szCs w:val="24"/>
                <w:lang w:val="en-US"/>
              </w:rPr>
              <w:t>ation</w:t>
            </w:r>
            <w:r w:rsidR="00E86B55">
              <w:rPr>
                <w:rFonts w:ascii="Arial" w:hAnsi="Arial" w:cs="Arial"/>
                <w:sz w:val="24"/>
                <w:szCs w:val="24"/>
                <w:lang w:val="en-US"/>
              </w:rPr>
              <w:t>s</w:t>
            </w:r>
            <w:r w:rsidR="00B20587">
              <w:rPr>
                <w:rFonts w:ascii="Arial" w:hAnsi="Arial" w:cs="Arial"/>
                <w:sz w:val="24"/>
                <w:szCs w:val="24"/>
                <w:lang w:val="en-US"/>
              </w:rPr>
              <w:t xml:space="preserve"> </w:t>
            </w:r>
          </w:p>
          <w:p w14:paraId="7216BB21" w14:textId="35AA71E1" w:rsidR="00C979E5" w:rsidRPr="00617AA7" w:rsidRDefault="00C979E5" w:rsidP="00C82EBF">
            <w:pPr>
              <w:numPr>
                <w:ilvl w:val="0"/>
                <w:numId w:val="12"/>
              </w:numPr>
              <w:spacing w:before="240"/>
              <w:rPr>
                <w:rFonts w:ascii="Arial" w:hAnsi="Arial" w:cs="Arial"/>
                <w:sz w:val="24"/>
                <w:szCs w:val="24"/>
                <w:lang w:val="en-US"/>
              </w:rPr>
            </w:pPr>
            <w:r w:rsidRPr="00617AA7">
              <w:rPr>
                <w:rFonts w:ascii="Arial" w:hAnsi="Arial" w:cs="Arial"/>
                <w:sz w:val="24"/>
                <w:szCs w:val="24"/>
                <w:lang w:val="en-US"/>
              </w:rPr>
              <w:t xml:space="preserve">Understanding of effective </w:t>
            </w:r>
            <w:r w:rsidR="0040679E">
              <w:rPr>
                <w:rFonts w:ascii="Arial" w:hAnsi="Arial" w:cs="Arial"/>
                <w:sz w:val="24"/>
                <w:szCs w:val="24"/>
                <w:lang w:val="en-US"/>
              </w:rPr>
              <w:t xml:space="preserve">change management including </w:t>
            </w:r>
            <w:r w:rsidRPr="00617AA7">
              <w:rPr>
                <w:rFonts w:ascii="Arial" w:hAnsi="Arial" w:cs="Arial"/>
                <w:sz w:val="24"/>
                <w:szCs w:val="24"/>
                <w:lang w:val="en-US"/>
              </w:rPr>
              <w:t>audit</w:t>
            </w:r>
            <w:r w:rsidR="0040679E">
              <w:rPr>
                <w:rFonts w:ascii="Arial" w:hAnsi="Arial" w:cs="Arial"/>
                <w:sz w:val="24"/>
                <w:szCs w:val="24"/>
                <w:lang w:val="en-US"/>
              </w:rPr>
              <w:t xml:space="preserve"> and</w:t>
            </w:r>
            <w:r w:rsidRPr="00617AA7">
              <w:rPr>
                <w:rFonts w:ascii="Arial" w:hAnsi="Arial" w:cs="Arial"/>
                <w:sz w:val="24"/>
                <w:szCs w:val="24"/>
                <w:lang w:val="en-US"/>
              </w:rPr>
              <w:t xml:space="preserve"> action planning</w:t>
            </w:r>
            <w:r w:rsidR="00431AB1">
              <w:rPr>
                <w:rFonts w:ascii="Arial" w:hAnsi="Arial" w:cs="Arial"/>
                <w:sz w:val="24"/>
                <w:szCs w:val="24"/>
                <w:lang w:val="en-US"/>
              </w:rPr>
              <w:t xml:space="preserve"> </w:t>
            </w:r>
          </w:p>
          <w:p w14:paraId="58271FF1" w14:textId="67AC15F8" w:rsidR="001302A4" w:rsidRPr="001302A4" w:rsidRDefault="001302A4" w:rsidP="00C82EBF">
            <w:pPr>
              <w:numPr>
                <w:ilvl w:val="0"/>
                <w:numId w:val="12"/>
              </w:numPr>
              <w:spacing w:before="240"/>
              <w:rPr>
                <w:rFonts w:ascii="Arial" w:hAnsi="Arial" w:cs="Arial"/>
                <w:sz w:val="24"/>
                <w:szCs w:val="24"/>
              </w:rPr>
            </w:pPr>
            <w:r w:rsidRPr="001302A4">
              <w:rPr>
                <w:rFonts w:ascii="Arial" w:hAnsi="Arial" w:cs="Arial"/>
                <w:sz w:val="24"/>
                <w:szCs w:val="24"/>
                <w:lang w:val="en-US"/>
              </w:rPr>
              <w:lastRenderedPageBreak/>
              <w:t xml:space="preserve">Familiarity and adherence to the </w:t>
            </w:r>
            <w:proofErr w:type="spellStart"/>
            <w:r w:rsidRPr="001302A4">
              <w:rPr>
                <w:rFonts w:ascii="Arial" w:hAnsi="Arial" w:cs="Arial"/>
                <w:sz w:val="24"/>
                <w:szCs w:val="24"/>
                <w:lang w:val="en-US"/>
              </w:rPr>
              <w:t>behaviour</w:t>
            </w:r>
            <w:proofErr w:type="spellEnd"/>
            <w:r w:rsidRPr="001302A4">
              <w:rPr>
                <w:rFonts w:ascii="Arial" w:hAnsi="Arial" w:cs="Arial"/>
                <w:sz w:val="24"/>
                <w:szCs w:val="24"/>
                <w:lang w:val="en-US"/>
              </w:rPr>
              <w:t xml:space="preserve"> principles outlined in Tom Benne</w:t>
            </w:r>
            <w:r w:rsidR="00067B74">
              <w:rPr>
                <w:rFonts w:ascii="Arial" w:hAnsi="Arial" w:cs="Arial"/>
                <w:sz w:val="24"/>
                <w:szCs w:val="24"/>
                <w:lang w:val="en-US"/>
              </w:rPr>
              <w:t>t</w:t>
            </w:r>
            <w:r w:rsidRPr="001302A4">
              <w:rPr>
                <w:rFonts w:ascii="Arial" w:hAnsi="Arial" w:cs="Arial"/>
                <w:sz w:val="24"/>
                <w:szCs w:val="24"/>
                <w:lang w:val="en-US"/>
              </w:rPr>
              <w:t xml:space="preserve">t’s “Creating a Culture” report, </w:t>
            </w:r>
            <w:r w:rsidR="00500B29">
              <w:rPr>
                <w:rFonts w:ascii="Arial" w:hAnsi="Arial" w:cs="Arial"/>
                <w:sz w:val="24"/>
                <w:szCs w:val="24"/>
                <w:lang w:val="en-US"/>
              </w:rPr>
              <w:t xml:space="preserve">the </w:t>
            </w:r>
            <w:r w:rsidRPr="001302A4">
              <w:rPr>
                <w:rFonts w:ascii="Arial" w:hAnsi="Arial" w:cs="Arial"/>
                <w:sz w:val="24"/>
                <w:szCs w:val="24"/>
                <w:lang w:val="en-US"/>
              </w:rPr>
              <w:t xml:space="preserve">national picture of </w:t>
            </w:r>
            <w:proofErr w:type="spellStart"/>
            <w:r w:rsidRPr="001302A4">
              <w:rPr>
                <w:rFonts w:ascii="Arial" w:hAnsi="Arial" w:cs="Arial"/>
                <w:sz w:val="24"/>
                <w:szCs w:val="24"/>
                <w:lang w:val="en-US"/>
              </w:rPr>
              <w:t>behaviour</w:t>
            </w:r>
            <w:proofErr w:type="spellEnd"/>
            <w:r w:rsidRPr="001302A4">
              <w:rPr>
                <w:rFonts w:ascii="Arial" w:hAnsi="Arial" w:cs="Arial"/>
                <w:sz w:val="24"/>
                <w:szCs w:val="24"/>
                <w:lang w:val="en-US"/>
              </w:rPr>
              <w:t xml:space="preserve"> and current </w:t>
            </w:r>
            <w:proofErr w:type="spellStart"/>
            <w:r w:rsidR="00500B29">
              <w:rPr>
                <w:rFonts w:ascii="Arial" w:hAnsi="Arial" w:cs="Arial"/>
                <w:sz w:val="24"/>
                <w:szCs w:val="24"/>
                <w:lang w:val="en-US"/>
              </w:rPr>
              <w:t>behaviour</w:t>
            </w:r>
            <w:proofErr w:type="spellEnd"/>
            <w:r w:rsidR="00500B29">
              <w:rPr>
                <w:rFonts w:ascii="Arial" w:hAnsi="Arial" w:cs="Arial"/>
                <w:sz w:val="24"/>
                <w:szCs w:val="24"/>
                <w:lang w:val="en-US"/>
              </w:rPr>
              <w:t xml:space="preserve"> </w:t>
            </w:r>
            <w:r w:rsidRPr="001302A4">
              <w:rPr>
                <w:rFonts w:ascii="Arial" w:hAnsi="Arial" w:cs="Arial"/>
                <w:sz w:val="24"/>
                <w:szCs w:val="24"/>
                <w:lang w:val="en-US"/>
              </w:rPr>
              <w:t>policy</w:t>
            </w:r>
          </w:p>
          <w:p w14:paraId="73372E14" w14:textId="091F7DD8" w:rsidR="00D119C7" w:rsidRPr="001302A4" w:rsidRDefault="00A22858" w:rsidP="00BD4FA5">
            <w:pPr>
              <w:spacing w:before="240"/>
              <w:rPr>
                <w:rFonts w:ascii="Arial" w:hAnsi="Arial" w:cs="Arial"/>
                <w:sz w:val="24"/>
                <w:szCs w:val="24"/>
              </w:rPr>
            </w:pPr>
            <w:r>
              <w:rPr>
                <w:rFonts w:ascii="Arial" w:hAnsi="Arial" w:cs="Arial"/>
                <w:sz w:val="24"/>
                <w:szCs w:val="24"/>
              </w:rPr>
              <w:t>Our delivery partner</w:t>
            </w:r>
            <w:r w:rsidR="00F85D7A">
              <w:rPr>
                <w:rFonts w:ascii="Arial" w:hAnsi="Arial" w:cs="Arial"/>
                <w:sz w:val="24"/>
                <w:szCs w:val="24"/>
              </w:rPr>
              <w:t xml:space="preserve"> – EDT</w:t>
            </w:r>
            <w:r w:rsidR="00D119C7">
              <w:rPr>
                <w:rFonts w:ascii="Arial" w:hAnsi="Arial" w:cs="Arial"/>
                <w:sz w:val="24"/>
                <w:szCs w:val="24"/>
              </w:rPr>
              <w:t xml:space="preserve"> will task manage the School Partnership Leads.</w:t>
            </w:r>
          </w:p>
          <w:p w14:paraId="016FB3C1" w14:textId="77777777" w:rsidR="00247136" w:rsidRDefault="00BD358A" w:rsidP="00C82EBF">
            <w:pPr>
              <w:spacing w:before="240"/>
              <w:rPr>
                <w:rFonts w:ascii="Arial" w:hAnsi="Arial" w:cs="Arial"/>
                <w:sz w:val="24"/>
                <w:szCs w:val="24"/>
              </w:rPr>
            </w:pPr>
            <w:hyperlink r:id="rId12" w:history="1">
              <w:r w:rsidR="009E3844" w:rsidRPr="00D02BF3">
                <w:rPr>
                  <w:rStyle w:val="Hyperlink"/>
                  <w:rFonts w:ascii="Arial" w:hAnsi="Arial" w:cs="Arial"/>
                  <w:sz w:val="24"/>
                  <w:szCs w:val="24"/>
                </w:rPr>
                <w:t>Download the behaviour hubs programme brochure</w:t>
              </w:r>
            </w:hyperlink>
            <w:r w:rsidR="009E3844" w:rsidRPr="00D02BF3">
              <w:rPr>
                <w:rFonts w:ascii="Arial" w:hAnsi="Arial" w:cs="Arial"/>
                <w:sz w:val="24"/>
                <w:szCs w:val="24"/>
              </w:rPr>
              <w:t> </w:t>
            </w:r>
            <w:r w:rsidR="009E3844">
              <w:rPr>
                <w:rFonts w:ascii="Arial" w:hAnsi="Arial" w:cs="Arial"/>
                <w:sz w:val="24"/>
                <w:szCs w:val="24"/>
              </w:rPr>
              <w:t xml:space="preserve">more information. </w:t>
            </w:r>
          </w:p>
          <w:p w14:paraId="44096DFF" w14:textId="2E1547C9" w:rsidR="00247136" w:rsidRPr="00A7508B" w:rsidRDefault="00247136" w:rsidP="0088162B">
            <w:pPr>
              <w:spacing w:before="240"/>
              <w:rPr>
                <w:rFonts w:ascii="Arial" w:hAnsi="Arial" w:cs="Arial"/>
                <w:sz w:val="24"/>
                <w:szCs w:val="24"/>
              </w:rPr>
            </w:pPr>
          </w:p>
        </w:tc>
      </w:tr>
      <w:tr w:rsidR="00247136" w:rsidRPr="00A7508B" w14:paraId="05777343" w14:textId="77777777" w:rsidTr="001D5D93">
        <w:tc>
          <w:tcPr>
            <w:tcW w:w="5000" w:type="pct"/>
            <w:shd w:val="clear" w:color="auto" w:fill="D9D9D9" w:themeFill="background1" w:themeFillShade="D9"/>
          </w:tcPr>
          <w:p w14:paraId="52B5046C" w14:textId="064F5FA7" w:rsidR="00247136" w:rsidRPr="00A7508B" w:rsidRDefault="00247136" w:rsidP="001D5D93">
            <w:pPr>
              <w:keepNext/>
              <w:keepLines/>
              <w:spacing w:before="240" w:after="240"/>
              <w:outlineLvl w:val="0"/>
              <w:rPr>
                <w:rFonts w:ascii="Arial" w:eastAsiaTheme="majorEastAsia" w:hAnsi="Arial" w:cs="Arial"/>
                <w:b/>
                <w:color w:val="365F91" w:themeColor="accent1" w:themeShade="BF"/>
                <w:sz w:val="24"/>
                <w:szCs w:val="24"/>
              </w:rPr>
            </w:pPr>
            <w:r w:rsidRPr="00A7508B">
              <w:rPr>
                <w:rFonts w:ascii="Arial" w:hAnsi="Arial" w:cs="Arial"/>
                <w:sz w:val="24"/>
                <w:szCs w:val="24"/>
              </w:rPr>
              <w:lastRenderedPageBreak/>
              <w:br w:type="page"/>
            </w:r>
            <w:bookmarkStart w:id="1" w:name="_Toc79420026"/>
            <w:r w:rsidRPr="00A7508B">
              <w:rPr>
                <w:rFonts w:ascii="Arial" w:eastAsiaTheme="majorEastAsia" w:hAnsi="Arial" w:cs="Arial"/>
                <w:b/>
                <w:color w:val="000000" w:themeColor="text1"/>
                <w:sz w:val="24"/>
                <w:szCs w:val="24"/>
              </w:rPr>
              <w:t>Role description and responsibilities</w:t>
            </w:r>
            <w:bookmarkEnd w:id="1"/>
            <w:r w:rsidRPr="00A7508B">
              <w:rPr>
                <w:rFonts w:ascii="Arial" w:eastAsiaTheme="majorEastAsia" w:hAnsi="Arial" w:cs="Arial"/>
                <w:b/>
                <w:color w:val="000000" w:themeColor="text1"/>
                <w:sz w:val="24"/>
                <w:szCs w:val="24"/>
              </w:rPr>
              <w:t xml:space="preserve"> </w:t>
            </w:r>
          </w:p>
        </w:tc>
      </w:tr>
      <w:tr w:rsidR="00247136" w:rsidRPr="00A7508B" w14:paraId="0959D626" w14:textId="77777777" w:rsidTr="001D5D93">
        <w:tc>
          <w:tcPr>
            <w:tcW w:w="5000" w:type="pct"/>
            <w:shd w:val="clear" w:color="auto" w:fill="auto"/>
          </w:tcPr>
          <w:p w14:paraId="787E7393" w14:textId="77777777" w:rsidR="00476E32" w:rsidRDefault="00476E32" w:rsidP="6CE42D15">
            <w:pPr>
              <w:rPr>
                <w:rFonts w:ascii="Arial" w:hAnsi="Arial" w:cs="Arial"/>
                <w:sz w:val="24"/>
                <w:szCs w:val="24"/>
                <w:lang w:val="en-US"/>
              </w:rPr>
            </w:pPr>
          </w:p>
          <w:p w14:paraId="7DFBE20D" w14:textId="088885B7" w:rsidR="00970B71" w:rsidRDefault="00476E32" w:rsidP="00476E32">
            <w:pPr>
              <w:rPr>
                <w:rFonts w:ascii="Calibri" w:eastAsia="Calibri" w:hAnsi="Calibri"/>
                <w:lang w:val="en-US"/>
              </w:rPr>
            </w:pPr>
            <w:r>
              <w:rPr>
                <w:rFonts w:ascii="Arial" w:hAnsi="Arial" w:cs="Arial"/>
                <w:sz w:val="24"/>
                <w:szCs w:val="24"/>
                <w:lang w:val="en-US"/>
              </w:rPr>
              <w:t>T</w:t>
            </w:r>
            <w:r w:rsidR="00693FF6">
              <w:rPr>
                <w:rFonts w:ascii="Arial" w:hAnsi="Arial" w:cs="Arial"/>
                <w:sz w:val="24"/>
                <w:szCs w:val="24"/>
                <w:lang w:val="en-US"/>
              </w:rPr>
              <w:t xml:space="preserve">o ensure effective implementation of the </w:t>
            </w:r>
            <w:proofErr w:type="spellStart"/>
            <w:r w:rsidR="00693FF6">
              <w:rPr>
                <w:rFonts w:ascii="Arial" w:hAnsi="Arial" w:cs="Arial"/>
                <w:sz w:val="24"/>
                <w:szCs w:val="24"/>
                <w:lang w:val="en-US"/>
              </w:rPr>
              <w:t>Behaviour</w:t>
            </w:r>
            <w:proofErr w:type="spellEnd"/>
            <w:r w:rsidR="00693FF6">
              <w:rPr>
                <w:rFonts w:ascii="Arial" w:hAnsi="Arial" w:cs="Arial"/>
                <w:sz w:val="24"/>
                <w:szCs w:val="24"/>
                <w:lang w:val="en-US"/>
              </w:rPr>
              <w:t xml:space="preserve"> Hubs programme. T</w:t>
            </w:r>
            <w:r>
              <w:rPr>
                <w:rFonts w:ascii="Arial" w:hAnsi="Arial" w:cs="Arial"/>
                <w:sz w:val="24"/>
                <w:szCs w:val="24"/>
                <w:lang w:val="en-US"/>
              </w:rPr>
              <w:t>he work of the School Partnership Leads will include:</w:t>
            </w:r>
          </w:p>
          <w:p w14:paraId="44BD89C6" w14:textId="198906AC" w:rsidR="00D55217" w:rsidRDefault="11BB69F4" w:rsidP="006C0C82">
            <w:pPr>
              <w:pStyle w:val="ListParagraph"/>
              <w:numPr>
                <w:ilvl w:val="0"/>
                <w:numId w:val="23"/>
              </w:numPr>
              <w:spacing w:before="240"/>
              <w:jc w:val="both"/>
              <w:rPr>
                <w:rFonts w:ascii="Arial" w:eastAsia="Calibri" w:hAnsi="Arial" w:cs="Arial"/>
                <w:sz w:val="24"/>
                <w:szCs w:val="24"/>
              </w:rPr>
            </w:pPr>
            <w:r w:rsidRPr="006C0C82">
              <w:rPr>
                <w:rFonts w:ascii="Arial" w:eastAsia="Calibri" w:hAnsi="Arial" w:cs="Arial"/>
                <w:sz w:val="24"/>
                <w:szCs w:val="24"/>
              </w:rPr>
              <w:t>Providing 1-2-1 coaching and support to Lead Schools, ensuring they have an excellent understanding of the programme and its principles</w:t>
            </w:r>
          </w:p>
          <w:p w14:paraId="5F6AFE73" w14:textId="77777777" w:rsidR="00663FEC" w:rsidRPr="006C0C82" w:rsidRDefault="00663FEC" w:rsidP="00663FEC">
            <w:pPr>
              <w:pStyle w:val="ListParagraph"/>
              <w:spacing w:before="240"/>
              <w:ind w:left="360"/>
              <w:jc w:val="both"/>
              <w:rPr>
                <w:rFonts w:ascii="Arial" w:eastAsia="Calibri" w:hAnsi="Arial" w:cs="Arial"/>
                <w:sz w:val="24"/>
                <w:szCs w:val="24"/>
              </w:rPr>
            </w:pPr>
          </w:p>
          <w:p w14:paraId="7FDC6CB1" w14:textId="3FCD18E9" w:rsidR="007C34AD" w:rsidRPr="00663FEC" w:rsidRDefault="00B22308" w:rsidP="006C0C82">
            <w:pPr>
              <w:pStyle w:val="ListParagraph"/>
              <w:numPr>
                <w:ilvl w:val="0"/>
                <w:numId w:val="23"/>
              </w:numPr>
              <w:spacing w:before="240"/>
              <w:jc w:val="both"/>
              <w:rPr>
                <w:rFonts w:ascii="Arial" w:eastAsia="Calibri" w:hAnsi="Arial" w:cs="Arial"/>
                <w:sz w:val="24"/>
                <w:szCs w:val="24"/>
              </w:rPr>
            </w:pPr>
            <w:r w:rsidRPr="00B22308">
              <w:rPr>
                <w:rFonts w:ascii="Arial" w:hAnsi="Arial" w:cs="Arial"/>
                <w:sz w:val="24"/>
                <w:szCs w:val="24"/>
                <w:lang w:val="en-US"/>
              </w:rPr>
              <w:t xml:space="preserve">Managing the relationship between </w:t>
            </w:r>
            <w:r w:rsidR="00A77827">
              <w:rPr>
                <w:rFonts w:ascii="Arial" w:hAnsi="Arial" w:cs="Arial"/>
                <w:sz w:val="24"/>
                <w:szCs w:val="24"/>
                <w:lang w:val="en-US"/>
              </w:rPr>
              <w:t>L</w:t>
            </w:r>
            <w:r w:rsidRPr="00B22308">
              <w:rPr>
                <w:rFonts w:ascii="Arial" w:hAnsi="Arial" w:cs="Arial"/>
                <w:sz w:val="24"/>
                <w:szCs w:val="24"/>
                <w:lang w:val="en-US"/>
              </w:rPr>
              <w:t xml:space="preserve">ead and </w:t>
            </w:r>
            <w:r w:rsidR="00A77827">
              <w:rPr>
                <w:rFonts w:ascii="Arial" w:hAnsi="Arial" w:cs="Arial"/>
                <w:sz w:val="24"/>
                <w:szCs w:val="24"/>
                <w:lang w:val="en-US"/>
              </w:rPr>
              <w:t>P</w:t>
            </w:r>
            <w:r w:rsidRPr="00B22308">
              <w:rPr>
                <w:rFonts w:ascii="Arial" w:hAnsi="Arial" w:cs="Arial"/>
                <w:sz w:val="24"/>
                <w:szCs w:val="24"/>
                <w:lang w:val="en-US"/>
              </w:rPr>
              <w:t>artner schools</w:t>
            </w:r>
            <w:r w:rsidR="00F22A5D">
              <w:rPr>
                <w:rFonts w:ascii="Arial" w:hAnsi="Arial" w:cs="Arial"/>
                <w:sz w:val="24"/>
                <w:szCs w:val="24"/>
                <w:lang w:val="en-US"/>
              </w:rPr>
              <w:t xml:space="preserve"> </w:t>
            </w:r>
            <w:r w:rsidR="000C697F">
              <w:rPr>
                <w:rFonts w:ascii="Arial" w:hAnsi="Arial" w:cs="Arial"/>
                <w:sz w:val="24"/>
                <w:szCs w:val="24"/>
                <w:lang w:val="en-US"/>
              </w:rPr>
              <w:t xml:space="preserve">and </w:t>
            </w:r>
            <w:r w:rsidR="000C697F" w:rsidRPr="007F3E6B">
              <w:rPr>
                <w:rFonts w:ascii="Arial" w:hAnsi="Arial" w:cs="Arial"/>
                <w:sz w:val="24"/>
                <w:szCs w:val="24"/>
              </w:rPr>
              <w:t>supporting</w:t>
            </w:r>
            <w:r w:rsidR="007C34AD" w:rsidRPr="007F3E6B">
              <w:rPr>
                <w:rFonts w:ascii="Arial" w:hAnsi="Arial" w:cs="Arial"/>
                <w:sz w:val="24"/>
                <w:szCs w:val="24"/>
              </w:rPr>
              <w:t xml:space="preserve"> Lead Schools to support </w:t>
            </w:r>
            <w:r w:rsidR="000C697F">
              <w:rPr>
                <w:rFonts w:ascii="Arial" w:hAnsi="Arial" w:cs="Arial"/>
                <w:sz w:val="24"/>
                <w:szCs w:val="24"/>
              </w:rPr>
              <w:t>P</w:t>
            </w:r>
            <w:r w:rsidR="007C34AD" w:rsidRPr="007F3E6B">
              <w:rPr>
                <w:rFonts w:ascii="Arial" w:hAnsi="Arial" w:cs="Arial"/>
                <w:sz w:val="24"/>
                <w:szCs w:val="24"/>
              </w:rPr>
              <w:t>artner schools in ensuring effective action planning and implementation</w:t>
            </w:r>
          </w:p>
          <w:p w14:paraId="368B07F4" w14:textId="77777777" w:rsidR="00663FEC" w:rsidRPr="006C0C82" w:rsidRDefault="00663FEC" w:rsidP="00663FEC">
            <w:pPr>
              <w:pStyle w:val="ListParagraph"/>
              <w:spacing w:before="240"/>
              <w:ind w:left="360"/>
              <w:jc w:val="both"/>
              <w:rPr>
                <w:rFonts w:ascii="Arial" w:eastAsia="Calibri" w:hAnsi="Arial" w:cs="Arial"/>
                <w:sz w:val="24"/>
                <w:szCs w:val="24"/>
              </w:rPr>
            </w:pPr>
          </w:p>
          <w:p w14:paraId="45D39663" w14:textId="4AA2A68E" w:rsidR="006C0C82" w:rsidRPr="00663FEC" w:rsidRDefault="522389F6" w:rsidP="006C0C82">
            <w:pPr>
              <w:pStyle w:val="ListParagraph"/>
              <w:numPr>
                <w:ilvl w:val="0"/>
                <w:numId w:val="23"/>
              </w:numPr>
              <w:spacing w:before="240"/>
              <w:jc w:val="both"/>
              <w:rPr>
                <w:rFonts w:ascii="Arial" w:eastAsiaTheme="minorEastAsia" w:hAnsi="Arial" w:cs="Arial"/>
                <w:sz w:val="24"/>
                <w:szCs w:val="24"/>
                <w:lang w:val="en-US"/>
              </w:rPr>
            </w:pPr>
            <w:r w:rsidRPr="006C0C82">
              <w:rPr>
                <w:rFonts w:ascii="Arial" w:hAnsi="Arial" w:cs="Arial"/>
                <w:sz w:val="24"/>
                <w:szCs w:val="24"/>
                <w:lang w:val="en-US"/>
              </w:rPr>
              <w:t>Providing performance oversight of the Lead and Partner schools and provide support and challenge to achieve the objectives, escalating any risks or issues</w:t>
            </w:r>
          </w:p>
          <w:p w14:paraId="1BA28385" w14:textId="77777777" w:rsidR="007F3E6B" w:rsidRPr="006C0C82" w:rsidDel="007C34AD" w:rsidRDefault="007F3E6B" w:rsidP="00663FEC">
            <w:pPr>
              <w:pStyle w:val="ListParagraph"/>
              <w:spacing w:before="240"/>
              <w:ind w:left="360"/>
              <w:jc w:val="both"/>
              <w:rPr>
                <w:rFonts w:ascii="Arial" w:eastAsiaTheme="minorEastAsia" w:hAnsi="Arial" w:cs="Arial"/>
                <w:sz w:val="24"/>
                <w:szCs w:val="24"/>
                <w:lang w:val="en-US"/>
              </w:rPr>
            </w:pPr>
          </w:p>
          <w:p w14:paraId="336A0F45" w14:textId="4BE7DAD7" w:rsidR="00B22308" w:rsidRPr="00663FEC" w:rsidRDefault="00B22308" w:rsidP="00D55217">
            <w:pPr>
              <w:pStyle w:val="ListParagraph"/>
              <w:numPr>
                <w:ilvl w:val="0"/>
                <w:numId w:val="23"/>
              </w:numPr>
              <w:spacing w:before="240"/>
              <w:jc w:val="both"/>
              <w:rPr>
                <w:rFonts w:ascii="Arial" w:eastAsia="Calibri" w:hAnsi="Arial" w:cs="Arial"/>
                <w:sz w:val="24"/>
                <w:szCs w:val="24"/>
                <w:lang w:val="en-US"/>
              </w:rPr>
            </w:pPr>
            <w:r w:rsidRPr="00B22308">
              <w:rPr>
                <w:rFonts w:ascii="Arial" w:hAnsi="Arial" w:cs="Arial"/>
                <w:sz w:val="24"/>
                <w:szCs w:val="24"/>
                <w:lang w:val="en-US"/>
              </w:rPr>
              <w:t xml:space="preserve">Signing off </w:t>
            </w:r>
            <w:r w:rsidR="00E20A03">
              <w:rPr>
                <w:rFonts w:ascii="Arial" w:hAnsi="Arial" w:cs="Arial"/>
                <w:sz w:val="24"/>
                <w:szCs w:val="24"/>
                <w:lang w:val="en-US"/>
              </w:rPr>
              <w:t xml:space="preserve">school </w:t>
            </w:r>
            <w:r w:rsidRPr="00B22308">
              <w:rPr>
                <w:rFonts w:ascii="Arial" w:hAnsi="Arial" w:cs="Arial"/>
                <w:sz w:val="24"/>
                <w:szCs w:val="24"/>
                <w:lang w:val="en-US"/>
              </w:rPr>
              <w:t xml:space="preserve">action plans </w:t>
            </w:r>
            <w:r w:rsidR="001D1C6C">
              <w:rPr>
                <w:rFonts w:ascii="Arial" w:hAnsi="Arial" w:cs="Arial"/>
                <w:sz w:val="24"/>
                <w:szCs w:val="24"/>
                <w:lang w:val="en-US"/>
              </w:rPr>
              <w:t xml:space="preserve">and </w:t>
            </w:r>
            <w:r w:rsidR="000D1567">
              <w:rPr>
                <w:rFonts w:ascii="Arial" w:hAnsi="Arial" w:cs="Arial"/>
                <w:sz w:val="24"/>
                <w:szCs w:val="24"/>
                <w:lang w:val="en-US"/>
              </w:rPr>
              <w:t xml:space="preserve">school </w:t>
            </w:r>
            <w:r w:rsidRPr="001D1C6C">
              <w:rPr>
                <w:rFonts w:ascii="Arial" w:hAnsi="Arial" w:cs="Arial"/>
                <w:sz w:val="24"/>
                <w:szCs w:val="24"/>
                <w:lang w:val="en-US"/>
              </w:rPr>
              <w:t xml:space="preserve">event </w:t>
            </w:r>
            <w:r w:rsidR="00734C0F" w:rsidRPr="00373381">
              <w:rPr>
                <w:rFonts w:ascii="Arial" w:hAnsi="Arial" w:cs="Arial"/>
                <w:sz w:val="24"/>
                <w:szCs w:val="24"/>
                <w:lang w:val="en-US"/>
              </w:rPr>
              <w:t>age</w:t>
            </w:r>
            <w:r w:rsidR="00327C2E" w:rsidRPr="00373381">
              <w:rPr>
                <w:rFonts w:ascii="Arial" w:hAnsi="Arial" w:cs="Arial"/>
                <w:sz w:val="24"/>
                <w:szCs w:val="24"/>
                <w:lang w:val="en-US"/>
              </w:rPr>
              <w:t>ndas</w:t>
            </w:r>
          </w:p>
          <w:p w14:paraId="20906400" w14:textId="77777777" w:rsidR="00663FEC" w:rsidRPr="006C0C82" w:rsidRDefault="00663FEC" w:rsidP="00663FEC">
            <w:pPr>
              <w:pStyle w:val="ListParagraph"/>
              <w:spacing w:before="240"/>
              <w:ind w:left="360"/>
              <w:jc w:val="both"/>
              <w:rPr>
                <w:rFonts w:ascii="Arial" w:eastAsia="Calibri" w:hAnsi="Arial" w:cs="Arial"/>
                <w:sz w:val="24"/>
                <w:szCs w:val="24"/>
                <w:lang w:val="en-US"/>
              </w:rPr>
            </w:pPr>
          </w:p>
          <w:p w14:paraId="77457990" w14:textId="36A19CB5" w:rsidR="00B22308" w:rsidRPr="00B22308" w:rsidRDefault="00B22308" w:rsidP="00D55217">
            <w:pPr>
              <w:pStyle w:val="ListParagraph"/>
              <w:numPr>
                <w:ilvl w:val="0"/>
                <w:numId w:val="23"/>
              </w:numPr>
              <w:spacing w:before="240"/>
              <w:jc w:val="both"/>
              <w:rPr>
                <w:rFonts w:ascii="Arial" w:hAnsi="Arial" w:cs="Arial"/>
                <w:sz w:val="24"/>
                <w:szCs w:val="24"/>
                <w:lang w:val="en-US"/>
              </w:rPr>
            </w:pPr>
            <w:r w:rsidRPr="00B22308">
              <w:rPr>
                <w:rFonts w:ascii="Arial" w:hAnsi="Arial" w:cs="Arial"/>
                <w:sz w:val="24"/>
                <w:szCs w:val="24"/>
                <w:lang w:val="en-US"/>
              </w:rPr>
              <w:t xml:space="preserve">Attending </w:t>
            </w:r>
            <w:r w:rsidR="005C1707" w:rsidRPr="006C0C82">
              <w:rPr>
                <w:rFonts w:ascii="Arial" w:hAnsi="Arial" w:cs="Arial"/>
                <w:sz w:val="24"/>
                <w:szCs w:val="24"/>
                <w:lang w:val="en-US"/>
              </w:rPr>
              <w:t xml:space="preserve">school </w:t>
            </w:r>
            <w:r w:rsidR="67B00D7B" w:rsidRPr="006C0C82">
              <w:rPr>
                <w:rFonts w:ascii="Arial" w:hAnsi="Arial" w:cs="Arial"/>
                <w:sz w:val="24"/>
                <w:szCs w:val="24"/>
                <w:lang w:val="en-US"/>
              </w:rPr>
              <w:t xml:space="preserve">networking </w:t>
            </w:r>
            <w:r w:rsidR="125BC434" w:rsidRPr="006C0C82">
              <w:rPr>
                <w:rFonts w:ascii="Arial" w:hAnsi="Arial" w:cs="Arial"/>
                <w:sz w:val="24"/>
                <w:szCs w:val="24"/>
                <w:lang w:val="en-US"/>
              </w:rPr>
              <w:t xml:space="preserve">events </w:t>
            </w:r>
            <w:r w:rsidR="3A882A30" w:rsidRPr="006C0C82">
              <w:rPr>
                <w:rFonts w:ascii="Arial" w:hAnsi="Arial" w:cs="Arial"/>
                <w:sz w:val="24"/>
                <w:szCs w:val="24"/>
                <w:lang w:val="en-US"/>
              </w:rPr>
              <w:t>and open days</w:t>
            </w:r>
            <w:r w:rsidRPr="00B22308">
              <w:rPr>
                <w:rFonts w:ascii="Arial" w:hAnsi="Arial" w:cs="Arial"/>
                <w:sz w:val="24"/>
                <w:szCs w:val="24"/>
                <w:lang w:val="en-US"/>
              </w:rPr>
              <w:t xml:space="preserve"> (building relationships, gathering intelligence</w:t>
            </w:r>
            <w:r w:rsidR="00BE3574">
              <w:rPr>
                <w:rFonts w:ascii="Arial" w:hAnsi="Arial" w:cs="Arial"/>
                <w:sz w:val="24"/>
                <w:szCs w:val="24"/>
                <w:lang w:val="en-US"/>
              </w:rPr>
              <w:t>,</w:t>
            </w:r>
            <w:r w:rsidRPr="00B22308">
              <w:rPr>
                <w:rFonts w:ascii="Arial" w:hAnsi="Arial" w:cs="Arial"/>
                <w:sz w:val="24"/>
                <w:szCs w:val="24"/>
                <w:lang w:val="en-US"/>
              </w:rPr>
              <w:t xml:space="preserve"> </w:t>
            </w:r>
            <w:proofErr w:type="gramStart"/>
            <w:r w:rsidRPr="00B22308">
              <w:rPr>
                <w:rFonts w:ascii="Arial" w:hAnsi="Arial" w:cs="Arial"/>
                <w:sz w:val="24"/>
                <w:szCs w:val="24"/>
                <w:lang w:val="en-US"/>
              </w:rPr>
              <w:t>monitoring</w:t>
            </w:r>
            <w:proofErr w:type="gramEnd"/>
            <w:r w:rsidRPr="00B22308">
              <w:rPr>
                <w:rFonts w:ascii="Arial" w:hAnsi="Arial" w:cs="Arial"/>
                <w:sz w:val="24"/>
                <w:szCs w:val="24"/>
                <w:lang w:val="en-US"/>
              </w:rPr>
              <w:t xml:space="preserve"> and supporting quality of events)</w:t>
            </w:r>
          </w:p>
          <w:p w14:paraId="37B5BA9E" w14:textId="77777777" w:rsidR="00663FEC" w:rsidRPr="006C0C82" w:rsidRDefault="00663FEC" w:rsidP="00663FEC">
            <w:pPr>
              <w:pStyle w:val="ListParagraph"/>
              <w:spacing w:before="240"/>
              <w:ind w:left="360"/>
              <w:jc w:val="both"/>
              <w:rPr>
                <w:rFonts w:ascii="Arial" w:hAnsi="Arial" w:cs="Arial"/>
                <w:sz w:val="24"/>
                <w:szCs w:val="24"/>
                <w:lang w:val="en-US"/>
              </w:rPr>
            </w:pPr>
          </w:p>
          <w:p w14:paraId="4DF9D09A" w14:textId="3357E65E" w:rsidR="00B22308" w:rsidRPr="00B22308" w:rsidRDefault="0008495E" w:rsidP="00D55217">
            <w:pPr>
              <w:pStyle w:val="ListParagraph"/>
              <w:numPr>
                <w:ilvl w:val="0"/>
                <w:numId w:val="23"/>
              </w:numPr>
              <w:spacing w:before="240"/>
              <w:jc w:val="both"/>
              <w:rPr>
                <w:rFonts w:ascii="Arial" w:hAnsi="Arial" w:cs="Arial"/>
                <w:sz w:val="24"/>
                <w:szCs w:val="24"/>
                <w:lang w:val="en-US"/>
              </w:rPr>
            </w:pPr>
            <w:r>
              <w:rPr>
                <w:rFonts w:ascii="Arial" w:hAnsi="Arial" w:cs="Arial"/>
                <w:sz w:val="24"/>
                <w:szCs w:val="24"/>
                <w:lang w:val="en-US"/>
              </w:rPr>
              <w:t xml:space="preserve">Working with the </w:t>
            </w:r>
            <w:r w:rsidR="00BE3574">
              <w:rPr>
                <w:rFonts w:ascii="Arial" w:hAnsi="Arial" w:cs="Arial"/>
                <w:sz w:val="24"/>
                <w:szCs w:val="24"/>
                <w:lang w:val="en-US"/>
              </w:rPr>
              <w:t>B</w:t>
            </w:r>
            <w:r>
              <w:rPr>
                <w:rFonts w:ascii="Arial" w:hAnsi="Arial" w:cs="Arial"/>
                <w:sz w:val="24"/>
                <w:szCs w:val="24"/>
                <w:lang w:val="en-US"/>
              </w:rPr>
              <w:t xml:space="preserve">ehaviour </w:t>
            </w:r>
            <w:r w:rsidR="00BE3574">
              <w:rPr>
                <w:rFonts w:ascii="Arial" w:hAnsi="Arial" w:cs="Arial"/>
                <w:sz w:val="24"/>
                <w:szCs w:val="24"/>
                <w:lang w:val="en-US"/>
              </w:rPr>
              <w:t>A</w:t>
            </w:r>
            <w:r>
              <w:rPr>
                <w:rFonts w:ascii="Arial" w:hAnsi="Arial" w:cs="Arial"/>
                <w:sz w:val="24"/>
                <w:szCs w:val="24"/>
                <w:lang w:val="en-US"/>
              </w:rPr>
              <w:t xml:space="preserve">dviser team </w:t>
            </w:r>
            <w:r w:rsidR="007F3E6B">
              <w:rPr>
                <w:rFonts w:ascii="Arial" w:hAnsi="Arial" w:cs="Arial"/>
                <w:sz w:val="24"/>
                <w:szCs w:val="24"/>
                <w:lang w:val="en-US"/>
              </w:rPr>
              <w:t xml:space="preserve">and </w:t>
            </w:r>
            <w:r w:rsidR="007F758D">
              <w:rPr>
                <w:rFonts w:ascii="Arial" w:hAnsi="Arial" w:cs="Arial"/>
                <w:sz w:val="24"/>
                <w:szCs w:val="24"/>
                <w:lang w:val="en-US"/>
              </w:rPr>
              <w:t xml:space="preserve">the </w:t>
            </w:r>
            <w:r w:rsidR="007F3E6B">
              <w:rPr>
                <w:rFonts w:ascii="Arial" w:hAnsi="Arial" w:cs="Arial"/>
                <w:sz w:val="24"/>
                <w:szCs w:val="24"/>
                <w:lang w:val="en-US"/>
              </w:rPr>
              <w:t xml:space="preserve">delivery </w:t>
            </w:r>
            <w:r w:rsidR="00E41999">
              <w:rPr>
                <w:rFonts w:ascii="Arial" w:hAnsi="Arial" w:cs="Arial"/>
                <w:sz w:val="24"/>
                <w:szCs w:val="24"/>
                <w:lang w:val="en-US"/>
              </w:rPr>
              <w:t xml:space="preserve">partner </w:t>
            </w:r>
            <w:r w:rsidR="009D57CB">
              <w:rPr>
                <w:rFonts w:ascii="Arial" w:hAnsi="Arial" w:cs="Arial"/>
                <w:sz w:val="24"/>
                <w:szCs w:val="24"/>
                <w:lang w:val="en-US"/>
              </w:rPr>
              <w:t>(EDT</w:t>
            </w:r>
            <w:r w:rsidR="007032C3">
              <w:rPr>
                <w:rFonts w:ascii="Arial" w:hAnsi="Arial" w:cs="Arial"/>
                <w:sz w:val="24"/>
                <w:szCs w:val="24"/>
                <w:lang w:val="en-US"/>
              </w:rPr>
              <w:t>)</w:t>
            </w:r>
            <w:r w:rsidR="009D57CB">
              <w:rPr>
                <w:rFonts w:ascii="Arial" w:hAnsi="Arial" w:cs="Arial"/>
                <w:sz w:val="24"/>
                <w:szCs w:val="24"/>
                <w:lang w:val="en-US"/>
              </w:rPr>
              <w:t>_</w:t>
            </w:r>
            <w:r w:rsidR="007F3E6B">
              <w:rPr>
                <w:rFonts w:ascii="Arial" w:hAnsi="Arial" w:cs="Arial"/>
                <w:sz w:val="24"/>
                <w:szCs w:val="24"/>
                <w:lang w:val="en-US"/>
              </w:rPr>
              <w:t xml:space="preserve"> </w:t>
            </w:r>
            <w:r>
              <w:rPr>
                <w:rFonts w:ascii="Arial" w:hAnsi="Arial" w:cs="Arial"/>
                <w:sz w:val="24"/>
                <w:szCs w:val="24"/>
                <w:lang w:val="en-US"/>
              </w:rPr>
              <w:t>to i</w:t>
            </w:r>
            <w:r w:rsidR="00B22308" w:rsidRPr="00B22308">
              <w:rPr>
                <w:rFonts w:ascii="Arial" w:hAnsi="Arial" w:cs="Arial"/>
                <w:sz w:val="24"/>
                <w:szCs w:val="24"/>
                <w:lang w:val="en-US"/>
              </w:rPr>
              <w:t>dentif</w:t>
            </w:r>
            <w:r>
              <w:rPr>
                <w:rFonts w:ascii="Arial" w:hAnsi="Arial" w:cs="Arial"/>
                <w:sz w:val="24"/>
                <w:szCs w:val="24"/>
                <w:lang w:val="en-US"/>
              </w:rPr>
              <w:t>y</w:t>
            </w:r>
            <w:r w:rsidR="00B22308" w:rsidRPr="00B22308">
              <w:rPr>
                <w:rFonts w:ascii="Arial" w:hAnsi="Arial" w:cs="Arial"/>
                <w:sz w:val="24"/>
                <w:szCs w:val="24"/>
                <w:lang w:val="en-US"/>
              </w:rPr>
              <w:t xml:space="preserve"> programme improvements</w:t>
            </w:r>
          </w:p>
          <w:p w14:paraId="214EF550" w14:textId="77777777" w:rsidR="00663FEC" w:rsidRPr="006C0C82" w:rsidRDefault="00663FEC" w:rsidP="00663FEC">
            <w:pPr>
              <w:pStyle w:val="ListParagraph"/>
              <w:spacing w:before="240"/>
              <w:ind w:left="360"/>
              <w:jc w:val="both"/>
              <w:rPr>
                <w:rFonts w:ascii="Arial" w:hAnsi="Arial" w:cs="Arial"/>
                <w:sz w:val="24"/>
                <w:szCs w:val="24"/>
                <w:lang w:val="en-US"/>
              </w:rPr>
            </w:pPr>
          </w:p>
          <w:p w14:paraId="4C3193DC" w14:textId="6F087AB2" w:rsidR="00CB5FB9" w:rsidRPr="00CB5FB9" w:rsidRDefault="00B22308" w:rsidP="00D55217">
            <w:pPr>
              <w:pStyle w:val="ListParagraph"/>
              <w:numPr>
                <w:ilvl w:val="0"/>
                <w:numId w:val="23"/>
              </w:numPr>
              <w:spacing w:before="240"/>
              <w:jc w:val="both"/>
              <w:rPr>
                <w:rFonts w:ascii="Arial" w:hAnsi="Arial" w:cs="Arial"/>
                <w:sz w:val="24"/>
                <w:szCs w:val="24"/>
                <w:lang w:val="en-US"/>
              </w:rPr>
            </w:pPr>
            <w:r w:rsidRPr="00CB5FB9">
              <w:rPr>
                <w:rFonts w:ascii="Arial" w:hAnsi="Arial" w:cs="Arial"/>
                <w:sz w:val="24"/>
                <w:szCs w:val="24"/>
              </w:rPr>
              <w:t>Promot</w:t>
            </w:r>
            <w:r w:rsidR="00EC7B19">
              <w:rPr>
                <w:rFonts w:ascii="Arial" w:hAnsi="Arial" w:cs="Arial"/>
                <w:sz w:val="24"/>
                <w:szCs w:val="24"/>
              </w:rPr>
              <w:t>ing</w:t>
            </w:r>
            <w:r w:rsidRPr="00CB5FB9">
              <w:rPr>
                <w:rFonts w:ascii="Arial" w:hAnsi="Arial" w:cs="Arial"/>
                <w:sz w:val="24"/>
                <w:szCs w:val="24"/>
              </w:rPr>
              <w:t xml:space="preserve"> the programme’s training and support services </w:t>
            </w:r>
            <w:r w:rsidR="00E41FA2">
              <w:rPr>
                <w:rFonts w:ascii="Arial" w:hAnsi="Arial" w:cs="Arial"/>
                <w:sz w:val="24"/>
                <w:szCs w:val="24"/>
              </w:rPr>
              <w:t>to Lead schools</w:t>
            </w:r>
          </w:p>
          <w:p w14:paraId="1C23233C" w14:textId="77777777" w:rsidR="006C0C82" w:rsidRPr="006C0C82" w:rsidRDefault="006C0C82" w:rsidP="00663FEC">
            <w:pPr>
              <w:pStyle w:val="ListParagraph"/>
              <w:spacing w:before="240"/>
              <w:ind w:left="360"/>
              <w:jc w:val="both"/>
              <w:rPr>
                <w:rFonts w:ascii="Arial" w:hAnsi="Arial" w:cs="Arial"/>
                <w:sz w:val="24"/>
                <w:szCs w:val="24"/>
                <w:lang w:val="en-US"/>
              </w:rPr>
            </w:pPr>
          </w:p>
          <w:p w14:paraId="15E42CDF" w14:textId="3EC41F4D" w:rsidR="00B22308" w:rsidRPr="00B22308" w:rsidRDefault="00CC09F7" w:rsidP="00D55217">
            <w:pPr>
              <w:pStyle w:val="ListParagraph"/>
              <w:numPr>
                <w:ilvl w:val="0"/>
                <w:numId w:val="23"/>
              </w:numPr>
              <w:spacing w:before="240"/>
              <w:jc w:val="both"/>
              <w:rPr>
                <w:rFonts w:ascii="Arial" w:hAnsi="Arial" w:cs="Arial"/>
                <w:sz w:val="24"/>
                <w:szCs w:val="24"/>
                <w:lang w:val="en-US"/>
              </w:rPr>
            </w:pPr>
            <w:r w:rsidRPr="006C0C82">
              <w:rPr>
                <w:rFonts w:ascii="Arial" w:hAnsi="Arial" w:cs="Arial"/>
                <w:sz w:val="24"/>
                <w:szCs w:val="24"/>
              </w:rPr>
              <w:t xml:space="preserve">Assisting with the recruitment of partner schools by </w:t>
            </w:r>
            <w:r w:rsidR="00785642" w:rsidRPr="006C0C82">
              <w:rPr>
                <w:rFonts w:ascii="Arial" w:hAnsi="Arial" w:cs="Arial"/>
                <w:sz w:val="24"/>
                <w:szCs w:val="24"/>
              </w:rPr>
              <w:t>c</w:t>
            </w:r>
            <w:r w:rsidR="00B22308" w:rsidRPr="006C0C82">
              <w:rPr>
                <w:rFonts w:ascii="Arial" w:hAnsi="Arial" w:cs="Arial"/>
                <w:sz w:val="24"/>
                <w:szCs w:val="24"/>
              </w:rPr>
              <w:t>oordinat</w:t>
            </w:r>
            <w:r w:rsidR="001138DA" w:rsidRPr="006C0C82">
              <w:rPr>
                <w:rFonts w:ascii="Arial" w:hAnsi="Arial" w:cs="Arial"/>
                <w:sz w:val="24"/>
                <w:szCs w:val="24"/>
              </w:rPr>
              <w:t>ing</w:t>
            </w:r>
            <w:r w:rsidR="00B22308" w:rsidRPr="006C0C82">
              <w:rPr>
                <w:rFonts w:ascii="Arial" w:hAnsi="Arial" w:cs="Arial"/>
                <w:sz w:val="24"/>
                <w:szCs w:val="24"/>
              </w:rPr>
              <w:t xml:space="preserve"> </w:t>
            </w:r>
            <w:r w:rsidR="002D2933" w:rsidRPr="006C0C82">
              <w:rPr>
                <w:rFonts w:ascii="Arial" w:hAnsi="Arial" w:cs="Arial"/>
                <w:sz w:val="24"/>
                <w:szCs w:val="24"/>
              </w:rPr>
              <w:t>communications</w:t>
            </w:r>
            <w:r w:rsidR="00B22308" w:rsidRPr="006C0C82">
              <w:rPr>
                <w:rFonts w:ascii="Arial" w:hAnsi="Arial" w:cs="Arial"/>
                <w:sz w:val="24"/>
                <w:szCs w:val="24"/>
              </w:rPr>
              <w:t xml:space="preserve"> to eligible schools</w:t>
            </w:r>
          </w:p>
          <w:p w14:paraId="679CC2B4" w14:textId="77777777" w:rsidR="006C0C82" w:rsidRPr="006C0C82" w:rsidRDefault="006C0C82" w:rsidP="006C0C82">
            <w:pPr>
              <w:pStyle w:val="ListParagraph"/>
              <w:spacing w:before="240"/>
              <w:ind w:left="360"/>
              <w:jc w:val="both"/>
              <w:rPr>
                <w:rFonts w:ascii="Arial" w:hAnsi="Arial" w:cs="Arial"/>
                <w:sz w:val="24"/>
                <w:szCs w:val="24"/>
                <w:lang w:val="en-US"/>
              </w:rPr>
            </w:pPr>
          </w:p>
          <w:p w14:paraId="528D8484" w14:textId="5829AF69" w:rsidR="00247136" w:rsidRPr="00EA0DA2" w:rsidRDefault="00B22308" w:rsidP="00D55217">
            <w:pPr>
              <w:pStyle w:val="ListParagraph"/>
              <w:numPr>
                <w:ilvl w:val="0"/>
                <w:numId w:val="23"/>
              </w:numPr>
              <w:spacing w:before="240"/>
              <w:jc w:val="both"/>
              <w:rPr>
                <w:rFonts w:ascii="Arial" w:hAnsi="Arial" w:cs="Arial"/>
                <w:sz w:val="24"/>
                <w:szCs w:val="24"/>
                <w:lang w:val="en-US"/>
              </w:rPr>
            </w:pPr>
            <w:r w:rsidRPr="00B22308">
              <w:rPr>
                <w:rFonts w:ascii="Arial" w:hAnsi="Arial" w:cs="Arial"/>
                <w:sz w:val="24"/>
                <w:szCs w:val="24"/>
                <w:lang w:val="en-US"/>
              </w:rPr>
              <w:t>Obtain</w:t>
            </w:r>
            <w:r w:rsidR="001138DA">
              <w:rPr>
                <w:rFonts w:ascii="Arial" w:hAnsi="Arial" w:cs="Arial"/>
                <w:sz w:val="24"/>
                <w:szCs w:val="24"/>
                <w:lang w:val="en-US"/>
              </w:rPr>
              <w:t>ing</w:t>
            </w:r>
            <w:r w:rsidRPr="00B22308">
              <w:rPr>
                <w:rFonts w:ascii="Arial" w:hAnsi="Arial" w:cs="Arial"/>
                <w:sz w:val="24"/>
                <w:szCs w:val="24"/>
                <w:lang w:val="en-US"/>
              </w:rPr>
              <w:t xml:space="preserve"> content </w:t>
            </w:r>
            <w:r w:rsidR="00EB56A7" w:rsidRPr="006C0C82">
              <w:rPr>
                <w:rFonts w:ascii="Arial" w:hAnsi="Arial" w:cs="Arial"/>
                <w:sz w:val="24"/>
                <w:szCs w:val="24"/>
                <w:lang w:val="en-US"/>
              </w:rPr>
              <w:t xml:space="preserve">from schools </w:t>
            </w:r>
            <w:r w:rsidRPr="006C0C82">
              <w:rPr>
                <w:rFonts w:ascii="Arial" w:hAnsi="Arial" w:cs="Arial"/>
                <w:sz w:val="24"/>
                <w:szCs w:val="24"/>
                <w:lang w:val="en-US"/>
              </w:rPr>
              <w:t xml:space="preserve">for </w:t>
            </w:r>
            <w:r w:rsidR="00EB56A7" w:rsidRPr="006C0C82">
              <w:rPr>
                <w:rFonts w:ascii="Arial" w:hAnsi="Arial" w:cs="Arial"/>
                <w:sz w:val="24"/>
                <w:szCs w:val="24"/>
                <w:lang w:val="en-US"/>
              </w:rPr>
              <w:t xml:space="preserve">the </w:t>
            </w:r>
            <w:r w:rsidR="00FD2C70">
              <w:rPr>
                <w:rFonts w:ascii="Arial" w:hAnsi="Arial" w:cs="Arial"/>
                <w:sz w:val="24"/>
                <w:szCs w:val="24"/>
                <w:lang w:val="en-US"/>
              </w:rPr>
              <w:t xml:space="preserve">programme </w:t>
            </w:r>
            <w:r w:rsidRPr="006C0C82">
              <w:rPr>
                <w:rFonts w:ascii="Arial" w:hAnsi="Arial" w:cs="Arial"/>
                <w:sz w:val="24"/>
                <w:szCs w:val="24"/>
                <w:lang w:val="en-US"/>
              </w:rPr>
              <w:t>newsletter</w:t>
            </w:r>
            <w:r w:rsidR="00EB56A7" w:rsidRPr="006C0C82">
              <w:rPr>
                <w:rFonts w:ascii="Arial" w:hAnsi="Arial" w:cs="Arial"/>
                <w:sz w:val="24"/>
                <w:szCs w:val="24"/>
                <w:lang w:val="en-US"/>
              </w:rPr>
              <w:t xml:space="preserve"> circulated by the delivery </w:t>
            </w:r>
            <w:r w:rsidR="00A436FF">
              <w:rPr>
                <w:rFonts w:ascii="Arial" w:hAnsi="Arial" w:cs="Arial"/>
                <w:sz w:val="24"/>
                <w:szCs w:val="24"/>
                <w:lang w:val="en-US"/>
              </w:rPr>
              <w:t>partner (EDT)</w:t>
            </w:r>
          </w:p>
          <w:p w14:paraId="19B68004" w14:textId="622E8D8F" w:rsidR="00247136" w:rsidRPr="00A7508B" w:rsidRDefault="00247136" w:rsidP="001D5D93">
            <w:pPr>
              <w:rPr>
                <w:rFonts w:ascii="Arial" w:hAnsi="Arial" w:cs="Arial"/>
                <w:b/>
                <w:color w:val="000000" w:themeColor="text1"/>
                <w:sz w:val="24"/>
                <w:szCs w:val="24"/>
              </w:rPr>
            </w:pPr>
          </w:p>
        </w:tc>
      </w:tr>
    </w:tbl>
    <w:p w14:paraId="270DAD10" w14:textId="77777777" w:rsidR="00247136" w:rsidRPr="00A7508B" w:rsidRDefault="00247136" w:rsidP="00247136">
      <w:pPr>
        <w:rPr>
          <w:rFonts w:ascii="Arial" w:hAnsi="Arial" w:cs="Arial"/>
          <w:sz w:val="24"/>
          <w:szCs w:val="24"/>
        </w:rPr>
      </w:pPr>
    </w:p>
    <w:tbl>
      <w:tblPr>
        <w:tblStyle w:val="TableGrid1"/>
        <w:tblW w:w="5000" w:type="pct"/>
        <w:tblLook w:val="04A0" w:firstRow="1" w:lastRow="0" w:firstColumn="1" w:lastColumn="0" w:noHBand="0" w:noVBand="1"/>
      </w:tblPr>
      <w:tblGrid>
        <w:gridCol w:w="8296"/>
      </w:tblGrid>
      <w:tr w:rsidR="00247136" w:rsidRPr="00A7508B" w14:paraId="20916B64" w14:textId="77777777" w:rsidTr="5AC34886">
        <w:tc>
          <w:tcPr>
            <w:tcW w:w="5000" w:type="pct"/>
            <w:shd w:val="clear" w:color="auto" w:fill="D9D9D9" w:themeFill="background1" w:themeFillShade="D9"/>
          </w:tcPr>
          <w:p w14:paraId="4B769DD2" w14:textId="77777777" w:rsidR="00247136" w:rsidRPr="00A7508B" w:rsidRDefault="00247136" w:rsidP="001D5D93">
            <w:pPr>
              <w:keepNext/>
              <w:keepLines/>
              <w:spacing w:before="240" w:after="240"/>
              <w:outlineLvl w:val="0"/>
              <w:rPr>
                <w:rFonts w:ascii="Arial" w:eastAsiaTheme="majorEastAsia" w:hAnsi="Arial" w:cs="Arial"/>
                <w:b/>
                <w:color w:val="365F91" w:themeColor="accent1" w:themeShade="BF"/>
                <w:sz w:val="24"/>
                <w:szCs w:val="24"/>
              </w:rPr>
            </w:pPr>
            <w:bookmarkStart w:id="2" w:name="_Toc79420027"/>
            <w:r w:rsidRPr="00A7508B">
              <w:rPr>
                <w:rFonts w:ascii="Arial" w:eastAsiaTheme="majorEastAsia" w:hAnsi="Arial" w:cs="Arial"/>
                <w:b/>
                <w:color w:val="000000" w:themeColor="text1"/>
                <w:sz w:val="24"/>
                <w:szCs w:val="24"/>
              </w:rPr>
              <w:lastRenderedPageBreak/>
              <w:t>Person Specification</w:t>
            </w:r>
            <w:bookmarkEnd w:id="2"/>
            <w:r w:rsidRPr="00A7508B">
              <w:rPr>
                <w:rFonts w:ascii="Arial" w:eastAsiaTheme="majorEastAsia" w:hAnsi="Arial" w:cs="Arial"/>
                <w:b/>
                <w:color w:val="000000" w:themeColor="text1"/>
                <w:sz w:val="24"/>
                <w:szCs w:val="24"/>
              </w:rPr>
              <w:t xml:space="preserve"> </w:t>
            </w:r>
          </w:p>
        </w:tc>
      </w:tr>
      <w:tr w:rsidR="00247136" w:rsidRPr="00A7508B" w14:paraId="284F4557" w14:textId="77777777" w:rsidTr="5AC34886">
        <w:tc>
          <w:tcPr>
            <w:tcW w:w="5000" w:type="pct"/>
            <w:shd w:val="clear" w:color="auto" w:fill="auto"/>
          </w:tcPr>
          <w:p w14:paraId="4664F586" w14:textId="77777777" w:rsidR="00FD2C70" w:rsidRDefault="00FD2C70" w:rsidP="00C82EBF">
            <w:pPr>
              <w:rPr>
                <w:rFonts w:ascii="Arial" w:hAnsi="Arial" w:cs="Arial"/>
                <w:sz w:val="24"/>
                <w:szCs w:val="24"/>
              </w:rPr>
            </w:pPr>
            <w:bookmarkStart w:id="3" w:name="_Hlk79651040"/>
          </w:p>
          <w:p w14:paraId="65967F3D" w14:textId="0245AF5B" w:rsidR="00247136" w:rsidRDefault="00247136" w:rsidP="001D5D93">
            <w:pPr>
              <w:rPr>
                <w:rFonts w:ascii="Arial" w:hAnsi="Arial" w:cs="Arial"/>
                <w:sz w:val="24"/>
                <w:szCs w:val="24"/>
              </w:rPr>
            </w:pPr>
            <w:r w:rsidRPr="00A7508B">
              <w:rPr>
                <w:rFonts w:ascii="Arial" w:hAnsi="Arial" w:cs="Arial"/>
                <w:sz w:val="24"/>
                <w:szCs w:val="24"/>
              </w:rPr>
              <w:t xml:space="preserve">Successful candidates will need to demonstrate that they meet </w:t>
            </w:r>
            <w:r w:rsidRPr="00605A8F">
              <w:rPr>
                <w:rFonts w:ascii="Arial" w:hAnsi="Arial" w:cs="Arial"/>
                <w:b/>
                <w:bCs/>
                <w:sz w:val="24"/>
                <w:szCs w:val="24"/>
              </w:rPr>
              <w:t>all</w:t>
            </w:r>
            <w:r w:rsidRPr="00A7508B">
              <w:rPr>
                <w:rFonts w:ascii="Arial" w:hAnsi="Arial" w:cs="Arial"/>
                <w:sz w:val="24"/>
                <w:szCs w:val="24"/>
              </w:rPr>
              <w:t xml:space="preserve"> the essential criteria below and any of the desirable criteria.</w:t>
            </w:r>
          </w:p>
          <w:p w14:paraId="154E41BB" w14:textId="5E4322EF" w:rsidR="00FD2DE2" w:rsidRPr="00FD2C70" w:rsidRDefault="00247136" w:rsidP="001D5D93">
            <w:pPr>
              <w:rPr>
                <w:rFonts w:ascii="Arial" w:hAnsi="Arial" w:cs="Arial"/>
                <w:sz w:val="24"/>
                <w:szCs w:val="24"/>
              </w:rPr>
            </w:pPr>
            <w:r w:rsidRPr="002D2933">
              <w:rPr>
                <w:rFonts w:ascii="Arial" w:hAnsi="Arial" w:cs="Arial"/>
                <w:sz w:val="24"/>
                <w:szCs w:val="24"/>
              </w:rPr>
              <w:t xml:space="preserve">We welcome applications from individuals with credible leadership experience for </w:t>
            </w:r>
            <w:r w:rsidR="001B1F0D" w:rsidRPr="002D2933">
              <w:rPr>
                <w:rFonts w:ascii="Arial" w:hAnsi="Arial" w:cs="Arial"/>
                <w:sz w:val="24"/>
                <w:szCs w:val="24"/>
              </w:rPr>
              <w:t>behaviour</w:t>
            </w:r>
            <w:r w:rsidR="002D2933">
              <w:rPr>
                <w:rFonts w:ascii="Arial" w:hAnsi="Arial" w:cs="Arial"/>
                <w:sz w:val="24"/>
                <w:szCs w:val="24"/>
              </w:rPr>
              <w:t xml:space="preserve"> and change management</w:t>
            </w:r>
            <w:r w:rsidRPr="002D2933">
              <w:rPr>
                <w:rFonts w:ascii="Arial" w:hAnsi="Arial" w:cs="Arial"/>
                <w:sz w:val="24"/>
                <w:szCs w:val="24"/>
              </w:rPr>
              <w:t xml:space="preserve">. Given the expected time commitment (detailed below), these roles may be most suitable for individuals who are not currently in full-time employment. </w:t>
            </w:r>
          </w:p>
          <w:p w14:paraId="3460D789" w14:textId="5515FD36" w:rsidR="00DE1F49" w:rsidRPr="00A7508B" w:rsidRDefault="00247136" w:rsidP="001D5D93">
            <w:pPr>
              <w:rPr>
                <w:rFonts w:ascii="Arial" w:hAnsi="Arial" w:cs="Arial"/>
                <w:b/>
                <w:sz w:val="24"/>
                <w:szCs w:val="24"/>
                <w:u w:val="single"/>
              </w:rPr>
            </w:pPr>
            <w:r w:rsidRPr="00A7508B">
              <w:rPr>
                <w:rFonts w:ascii="Arial" w:hAnsi="Arial" w:cs="Arial"/>
                <w:b/>
                <w:sz w:val="24"/>
                <w:szCs w:val="24"/>
                <w:u w:val="single"/>
              </w:rPr>
              <w:t>Essential Criteria</w:t>
            </w:r>
          </w:p>
          <w:p w14:paraId="49D83F42" w14:textId="051459DE" w:rsidR="00117358" w:rsidRDefault="00247136" w:rsidP="001D5D93">
            <w:pPr>
              <w:rPr>
                <w:rFonts w:ascii="Arial" w:hAnsi="Arial" w:cs="Arial"/>
                <w:sz w:val="24"/>
                <w:szCs w:val="24"/>
              </w:rPr>
            </w:pPr>
            <w:r w:rsidRPr="5AC34886">
              <w:rPr>
                <w:rFonts w:ascii="Arial" w:hAnsi="Arial" w:cs="Arial"/>
                <w:sz w:val="24"/>
                <w:szCs w:val="24"/>
              </w:rPr>
              <w:t>You will need to demonstrate:</w:t>
            </w:r>
          </w:p>
          <w:p w14:paraId="5034D89D" w14:textId="5C4B6619" w:rsidR="00A85AB1" w:rsidRPr="00A85AB1" w:rsidRDefault="00A85AB1" w:rsidP="001D5D93">
            <w:pPr>
              <w:numPr>
                <w:ilvl w:val="0"/>
                <w:numId w:val="12"/>
              </w:numPr>
              <w:rPr>
                <w:rFonts w:ascii="Arial" w:hAnsi="Arial" w:cs="Arial"/>
                <w:sz w:val="24"/>
                <w:szCs w:val="24"/>
                <w:lang w:val="en-US"/>
              </w:rPr>
            </w:pPr>
            <w:r w:rsidRPr="002F1B41">
              <w:rPr>
                <w:rFonts w:ascii="Arial" w:hAnsi="Arial" w:cs="Arial"/>
                <w:sz w:val="24"/>
                <w:szCs w:val="24"/>
                <w:lang w:val="en-US"/>
              </w:rPr>
              <w:t xml:space="preserve">Familiarity and adherence to the </w:t>
            </w:r>
            <w:proofErr w:type="spellStart"/>
            <w:r w:rsidRPr="002F1B41">
              <w:rPr>
                <w:rFonts w:ascii="Arial" w:hAnsi="Arial" w:cs="Arial"/>
                <w:sz w:val="24"/>
                <w:szCs w:val="24"/>
                <w:lang w:val="en-US"/>
              </w:rPr>
              <w:t>behaviour</w:t>
            </w:r>
            <w:proofErr w:type="spellEnd"/>
            <w:r w:rsidRPr="002F1B41">
              <w:rPr>
                <w:rFonts w:ascii="Arial" w:hAnsi="Arial" w:cs="Arial"/>
                <w:sz w:val="24"/>
                <w:szCs w:val="24"/>
                <w:lang w:val="en-US"/>
              </w:rPr>
              <w:t xml:space="preserve"> principles outlined in Tom Bennett’s “Creating a Culture” report, </w:t>
            </w:r>
            <w:r>
              <w:rPr>
                <w:rFonts w:ascii="Arial" w:hAnsi="Arial" w:cs="Arial"/>
                <w:sz w:val="24"/>
                <w:szCs w:val="24"/>
                <w:lang w:val="en-US"/>
              </w:rPr>
              <w:t xml:space="preserve">the </w:t>
            </w:r>
            <w:r w:rsidRPr="002F1B41">
              <w:rPr>
                <w:rFonts w:ascii="Arial" w:hAnsi="Arial" w:cs="Arial"/>
                <w:sz w:val="24"/>
                <w:szCs w:val="24"/>
                <w:lang w:val="en-US"/>
              </w:rPr>
              <w:t xml:space="preserve">national picture of </w:t>
            </w:r>
            <w:proofErr w:type="spellStart"/>
            <w:r w:rsidRPr="002F1B41">
              <w:rPr>
                <w:rFonts w:ascii="Arial" w:hAnsi="Arial" w:cs="Arial"/>
                <w:sz w:val="24"/>
                <w:szCs w:val="24"/>
                <w:lang w:val="en-US"/>
              </w:rPr>
              <w:t>behaviour</w:t>
            </w:r>
            <w:proofErr w:type="spellEnd"/>
            <w:r w:rsidRPr="002F1B41">
              <w:rPr>
                <w:rFonts w:ascii="Arial" w:hAnsi="Arial" w:cs="Arial"/>
                <w:sz w:val="24"/>
                <w:szCs w:val="24"/>
                <w:lang w:val="en-US"/>
              </w:rPr>
              <w:t xml:space="preserve"> and current </w:t>
            </w:r>
            <w:proofErr w:type="spellStart"/>
            <w:r>
              <w:rPr>
                <w:rFonts w:ascii="Arial" w:hAnsi="Arial" w:cs="Arial"/>
                <w:sz w:val="24"/>
                <w:szCs w:val="24"/>
                <w:lang w:val="en-US"/>
              </w:rPr>
              <w:t>behaviour</w:t>
            </w:r>
            <w:proofErr w:type="spellEnd"/>
            <w:r>
              <w:rPr>
                <w:rFonts w:ascii="Arial" w:hAnsi="Arial" w:cs="Arial"/>
                <w:sz w:val="24"/>
                <w:szCs w:val="24"/>
                <w:lang w:val="en-US"/>
              </w:rPr>
              <w:t xml:space="preserve"> </w:t>
            </w:r>
            <w:r w:rsidRPr="002F1B41">
              <w:rPr>
                <w:rFonts w:ascii="Arial" w:hAnsi="Arial" w:cs="Arial"/>
                <w:sz w:val="24"/>
                <w:szCs w:val="24"/>
                <w:lang w:val="en-US"/>
              </w:rPr>
              <w:t>policy</w:t>
            </w:r>
          </w:p>
          <w:p w14:paraId="2A4771B5" w14:textId="2809C131" w:rsidR="000D6EFF" w:rsidRDefault="00617AA7" w:rsidP="000D6EFF">
            <w:pPr>
              <w:numPr>
                <w:ilvl w:val="0"/>
                <w:numId w:val="12"/>
              </w:numPr>
              <w:rPr>
                <w:rFonts w:ascii="Arial" w:hAnsi="Arial" w:cs="Arial"/>
                <w:sz w:val="24"/>
                <w:szCs w:val="24"/>
                <w:lang w:val="en-US"/>
              </w:rPr>
            </w:pPr>
            <w:r w:rsidRPr="00165A43">
              <w:rPr>
                <w:rFonts w:ascii="Arial" w:hAnsi="Arial" w:cs="Arial"/>
                <w:sz w:val="24"/>
                <w:szCs w:val="24"/>
                <w:lang w:val="en-US"/>
              </w:rPr>
              <w:t>Experience of</w:t>
            </w:r>
            <w:r w:rsidR="0048621B">
              <w:rPr>
                <w:rFonts w:ascii="Arial" w:hAnsi="Arial" w:cs="Arial"/>
                <w:sz w:val="24"/>
                <w:szCs w:val="24"/>
                <w:lang w:val="en-US"/>
              </w:rPr>
              <w:t xml:space="preserve"> supporting </w:t>
            </w:r>
            <w:r w:rsidR="75E44160" w:rsidRPr="7BA0B67B">
              <w:rPr>
                <w:rFonts w:ascii="Arial" w:hAnsi="Arial" w:cs="Arial"/>
                <w:sz w:val="24"/>
                <w:szCs w:val="24"/>
                <w:lang w:val="en-US"/>
              </w:rPr>
              <w:t>the</w:t>
            </w:r>
            <w:r w:rsidRPr="052AA822">
              <w:rPr>
                <w:rFonts w:ascii="Arial" w:hAnsi="Arial" w:cs="Arial"/>
                <w:sz w:val="24"/>
                <w:szCs w:val="24"/>
                <w:lang w:val="en-US"/>
              </w:rPr>
              <w:t xml:space="preserve"> </w:t>
            </w:r>
            <w:r w:rsidR="00796C74">
              <w:rPr>
                <w:rFonts w:ascii="Arial" w:hAnsi="Arial" w:cs="Arial"/>
                <w:sz w:val="24"/>
                <w:szCs w:val="24"/>
                <w:lang w:val="en-US"/>
              </w:rPr>
              <w:t xml:space="preserve">effective </w:t>
            </w:r>
            <w:r w:rsidRPr="052AA822">
              <w:rPr>
                <w:rFonts w:ascii="Arial" w:hAnsi="Arial" w:cs="Arial"/>
                <w:sz w:val="24"/>
                <w:szCs w:val="24"/>
                <w:lang w:val="en-US"/>
              </w:rPr>
              <w:t>implement</w:t>
            </w:r>
            <w:r w:rsidR="428FB8D1" w:rsidRPr="052AA822">
              <w:rPr>
                <w:rFonts w:ascii="Arial" w:hAnsi="Arial" w:cs="Arial"/>
                <w:sz w:val="24"/>
                <w:szCs w:val="24"/>
                <w:lang w:val="en-US"/>
              </w:rPr>
              <w:t>ation</w:t>
            </w:r>
            <w:r w:rsidRPr="00165A43">
              <w:rPr>
                <w:rFonts w:ascii="Arial" w:hAnsi="Arial" w:cs="Arial"/>
                <w:sz w:val="24"/>
                <w:szCs w:val="24"/>
                <w:lang w:val="en-US"/>
              </w:rPr>
              <w:t xml:space="preserve"> </w:t>
            </w:r>
            <w:r w:rsidR="00796C74">
              <w:rPr>
                <w:rFonts w:ascii="Arial" w:hAnsi="Arial" w:cs="Arial"/>
                <w:sz w:val="24"/>
                <w:szCs w:val="24"/>
                <w:lang w:val="en-US"/>
              </w:rPr>
              <w:t xml:space="preserve">of </w:t>
            </w:r>
            <w:r w:rsidR="00306489">
              <w:rPr>
                <w:rFonts w:ascii="Arial" w:hAnsi="Arial" w:cs="Arial"/>
                <w:sz w:val="24"/>
                <w:szCs w:val="24"/>
                <w:lang w:val="en-US"/>
              </w:rPr>
              <w:t xml:space="preserve">system </w:t>
            </w:r>
            <w:r w:rsidRPr="00165A43">
              <w:rPr>
                <w:rFonts w:ascii="Arial" w:hAnsi="Arial" w:cs="Arial"/>
                <w:sz w:val="24"/>
                <w:szCs w:val="24"/>
                <w:lang w:val="en-US"/>
              </w:rPr>
              <w:t>change</w:t>
            </w:r>
          </w:p>
          <w:p w14:paraId="5294E085" w14:textId="77777777" w:rsidR="00CC0AA0" w:rsidRDefault="00CC0AA0" w:rsidP="00CC0AA0">
            <w:pPr>
              <w:numPr>
                <w:ilvl w:val="0"/>
                <w:numId w:val="12"/>
              </w:numPr>
              <w:rPr>
                <w:rFonts w:ascii="Arial" w:hAnsi="Arial" w:cs="Arial"/>
                <w:sz w:val="24"/>
                <w:szCs w:val="24"/>
                <w:lang w:val="en-US"/>
              </w:rPr>
            </w:pPr>
            <w:r w:rsidRPr="00617AA7">
              <w:rPr>
                <w:rFonts w:ascii="Arial" w:hAnsi="Arial" w:cs="Arial"/>
                <w:sz w:val="24"/>
                <w:szCs w:val="24"/>
                <w:lang w:val="en-US"/>
              </w:rPr>
              <w:t>Experience of</w:t>
            </w:r>
            <w:r>
              <w:rPr>
                <w:rFonts w:ascii="Arial" w:hAnsi="Arial" w:cs="Arial"/>
                <w:sz w:val="24"/>
                <w:szCs w:val="24"/>
                <w:lang w:val="en-US"/>
              </w:rPr>
              <w:t xml:space="preserve"> working with schools and/ or MATs</w:t>
            </w:r>
            <w:r w:rsidRPr="00617AA7">
              <w:rPr>
                <w:rFonts w:ascii="Arial" w:hAnsi="Arial" w:cs="Arial"/>
                <w:sz w:val="24"/>
                <w:szCs w:val="24"/>
                <w:lang w:val="en-US"/>
              </w:rPr>
              <w:t xml:space="preserve"> </w:t>
            </w:r>
          </w:p>
          <w:p w14:paraId="232D712E" w14:textId="57358D92" w:rsidR="00CC0AA0" w:rsidRPr="00CC0AA0" w:rsidRDefault="00CC0AA0" w:rsidP="00CC0AA0">
            <w:pPr>
              <w:ind w:left="720"/>
              <w:rPr>
                <w:rFonts w:ascii="Arial" w:hAnsi="Arial" w:cs="Arial"/>
                <w:i/>
                <w:iCs/>
                <w:sz w:val="24"/>
                <w:szCs w:val="24"/>
                <w:lang w:val="en-US"/>
              </w:rPr>
            </w:pPr>
            <w:r w:rsidRPr="00CC0AA0">
              <w:rPr>
                <w:rFonts w:ascii="Arial" w:hAnsi="Arial" w:cs="Arial"/>
                <w:i/>
                <w:iCs/>
                <w:sz w:val="24"/>
                <w:szCs w:val="24"/>
                <w:lang w:val="en-US"/>
              </w:rPr>
              <w:t>or</w:t>
            </w:r>
          </w:p>
          <w:p w14:paraId="43031BA1" w14:textId="3AF63567" w:rsidR="0070626F" w:rsidRPr="00CC0AA0" w:rsidRDefault="000D6EFF" w:rsidP="00CC0AA0">
            <w:pPr>
              <w:pStyle w:val="ListParagraph"/>
              <w:numPr>
                <w:ilvl w:val="0"/>
                <w:numId w:val="12"/>
              </w:numPr>
              <w:tabs>
                <w:tab w:val="num" w:pos="450"/>
              </w:tabs>
              <w:spacing w:after="0" w:line="240" w:lineRule="auto"/>
              <w:rPr>
                <w:rFonts w:ascii="Arial" w:hAnsi="Arial" w:cs="Arial"/>
                <w:color w:val="000000"/>
                <w:sz w:val="24"/>
                <w:szCs w:val="24"/>
                <w:lang w:val="en"/>
              </w:rPr>
            </w:pPr>
            <w:r>
              <w:rPr>
                <w:rFonts w:ascii="Arial" w:hAnsi="Arial" w:cs="Arial"/>
                <w:color w:val="000000"/>
                <w:sz w:val="24"/>
                <w:szCs w:val="24"/>
                <w:lang w:val="en"/>
              </w:rPr>
              <w:t>The ability to quickly establish strong working relationships with school and Trust leaders</w:t>
            </w:r>
          </w:p>
          <w:p w14:paraId="3D9488ED" w14:textId="77777777" w:rsidR="000D6EFF" w:rsidRDefault="000D6EFF" w:rsidP="0013442A">
            <w:pPr>
              <w:pStyle w:val="ListParagraph"/>
              <w:spacing w:after="0" w:line="240" w:lineRule="auto"/>
              <w:rPr>
                <w:rFonts w:ascii="Arial" w:hAnsi="Arial" w:cs="Arial"/>
                <w:color w:val="000000"/>
                <w:sz w:val="24"/>
                <w:szCs w:val="24"/>
                <w:lang w:val="en"/>
              </w:rPr>
            </w:pPr>
          </w:p>
          <w:p w14:paraId="6E460721" w14:textId="4378D433" w:rsidR="00DE1F49" w:rsidRPr="00A7508B" w:rsidRDefault="00247136" w:rsidP="001D5D93">
            <w:pPr>
              <w:rPr>
                <w:rFonts w:ascii="Arial" w:hAnsi="Arial" w:cs="Arial"/>
                <w:b/>
                <w:sz w:val="24"/>
                <w:szCs w:val="24"/>
                <w:u w:val="single"/>
              </w:rPr>
            </w:pPr>
            <w:r w:rsidRPr="00A7508B">
              <w:rPr>
                <w:rFonts w:ascii="Arial" w:hAnsi="Arial" w:cs="Arial"/>
                <w:b/>
                <w:sz w:val="24"/>
                <w:szCs w:val="24"/>
                <w:u w:val="single"/>
              </w:rPr>
              <w:t>Desirable Criteria</w:t>
            </w:r>
          </w:p>
          <w:p w14:paraId="6F998228" w14:textId="77A3AA00" w:rsidR="00247136" w:rsidRDefault="00247136" w:rsidP="001D5D93">
            <w:pPr>
              <w:rPr>
                <w:rFonts w:ascii="Arial" w:hAnsi="Arial" w:cs="Arial"/>
                <w:sz w:val="24"/>
                <w:szCs w:val="24"/>
              </w:rPr>
            </w:pPr>
            <w:r>
              <w:rPr>
                <w:rFonts w:ascii="Arial" w:hAnsi="Arial" w:cs="Arial"/>
                <w:sz w:val="24"/>
                <w:szCs w:val="24"/>
              </w:rPr>
              <w:t>You should also demonstrate at least one of the following:</w:t>
            </w:r>
          </w:p>
          <w:p w14:paraId="38A8136E" w14:textId="77777777" w:rsidR="00AB4A29" w:rsidRDefault="00AB4A29" w:rsidP="00721F44">
            <w:pPr>
              <w:numPr>
                <w:ilvl w:val="0"/>
                <w:numId w:val="12"/>
              </w:numPr>
              <w:rPr>
                <w:rFonts w:ascii="Arial" w:hAnsi="Arial" w:cs="Arial"/>
                <w:sz w:val="24"/>
                <w:szCs w:val="24"/>
                <w:lang w:val="en-US"/>
              </w:rPr>
            </w:pPr>
            <w:r>
              <w:rPr>
                <w:rFonts w:ascii="Arial" w:hAnsi="Arial" w:cs="Arial"/>
                <w:sz w:val="24"/>
                <w:szCs w:val="24"/>
                <w:lang w:val="en-US"/>
              </w:rPr>
              <w:t>Qualified Teacher Status</w:t>
            </w:r>
          </w:p>
          <w:p w14:paraId="6E249FCF" w14:textId="514E01CE" w:rsidR="00247136" w:rsidRDefault="00507478" w:rsidP="00721F44">
            <w:pPr>
              <w:numPr>
                <w:ilvl w:val="0"/>
                <w:numId w:val="12"/>
              </w:numPr>
              <w:rPr>
                <w:rFonts w:ascii="Arial" w:hAnsi="Arial" w:cs="Arial"/>
                <w:sz w:val="24"/>
                <w:szCs w:val="24"/>
                <w:lang w:val="en-US"/>
              </w:rPr>
            </w:pPr>
            <w:r w:rsidRPr="00507478">
              <w:rPr>
                <w:rFonts w:ascii="Arial" w:hAnsi="Arial" w:cs="Arial"/>
                <w:sz w:val="24"/>
                <w:szCs w:val="24"/>
                <w:lang w:val="en-US"/>
              </w:rPr>
              <w:t>Understanding of different settings (alternatively employing one Primary, one Secondary and possibly an AP/SS background) </w:t>
            </w:r>
          </w:p>
          <w:p w14:paraId="6379C040" w14:textId="479A7D97" w:rsidR="0010114D" w:rsidRDefault="00751F81" w:rsidP="00AB4A29">
            <w:pPr>
              <w:numPr>
                <w:ilvl w:val="0"/>
                <w:numId w:val="12"/>
              </w:numPr>
              <w:rPr>
                <w:rFonts w:ascii="Arial" w:hAnsi="Arial" w:cs="Arial"/>
                <w:sz w:val="24"/>
                <w:szCs w:val="24"/>
                <w:lang w:val="en-US"/>
              </w:rPr>
            </w:pPr>
            <w:r w:rsidRPr="000C7150">
              <w:rPr>
                <w:rFonts w:ascii="Arial" w:hAnsi="Arial" w:cs="Arial"/>
                <w:sz w:val="24"/>
                <w:szCs w:val="24"/>
                <w:lang w:val="en-US"/>
              </w:rPr>
              <w:t xml:space="preserve">Experience </w:t>
            </w:r>
            <w:r w:rsidR="00C81E41" w:rsidRPr="000C7150">
              <w:rPr>
                <w:rFonts w:ascii="Arial" w:hAnsi="Arial" w:cs="Arial"/>
                <w:sz w:val="24"/>
                <w:szCs w:val="24"/>
                <w:lang w:val="en-US"/>
              </w:rPr>
              <w:t xml:space="preserve">or understanding </w:t>
            </w:r>
            <w:r w:rsidRPr="000C7150">
              <w:rPr>
                <w:rFonts w:ascii="Arial" w:hAnsi="Arial" w:cs="Arial"/>
                <w:sz w:val="24"/>
                <w:szCs w:val="24"/>
                <w:lang w:val="en-US"/>
              </w:rPr>
              <w:t xml:space="preserve">of working </w:t>
            </w:r>
            <w:r w:rsidR="000C7150" w:rsidRPr="000C7150">
              <w:rPr>
                <w:rFonts w:ascii="Arial" w:hAnsi="Arial" w:cs="Arial"/>
                <w:sz w:val="24"/>
                <w:szCs w:val="24"/>
                <w:lang w:val="en-US"/>
              </w:rPr>
              <w:t xml:space="preserve">with </w:t>
            </w:r>
            <w:r w:rsidR="000C7150">
              <w:rPr>
                <w:rFonts w:ascii="Arial" w:hAnsi="Arial" w:cs="Arial"/>
                <w:sz w:val="24"/>
                <w:szCs w:val="24"/>
                <w:lang w:val="en-US"/>
              </w:rPr>
              <w:t>MATs</w:t>
            </w:r>
          </w:p>
          <w:p w14:paraId="37B15BF6" w14:textId="77777777" w:rsidR="001F3BD7" w:rsidRPr="002F1B41" w:rsidRDefault="001F3BD7" w:rsidP="001F3BD7">
            <w:pPr>
              <w:numPr>
                <w:ilvl w:val="0"/>
                <w:numId w:val="12"/>
              </w:numPr>
              <w:rPr>
                <w:rFonts w:ascii="Arial" w:hAnsi="Arial" w:cs="Arial"/>
                <w:sz w:val="24"/>
                <w:szCs w:val="24"/>
                <w:lang w:val="en-US"/>
              </w:rPr>
            </w:pPr>
            <w:r w:rsidRPr="0013442A">
              <w:rPr>
                <w:rFonts w:ascii="Arial" w:hAnsi="Arial" w:cs="Arial"/>
                <w:sz w:val="24"/>
                <w:szCs w:val="24"/>
              </w:rPr>
              <w:t>A clear understanding of excellent practice for improving behaviour cultures</w:t>
            </w:r>
            <w:r>
              <w:rPr>
                <w:rFonts w:ascii="Arial" w:hAnsi="Arial" w:cs="Arial"/>
                <w:sz w:val="24"/>
                <w:szCs w:val="24"/>
              </w:rPr>
              <w:t xml:space="preserve"> and ability to communicate/ present to a range of key stakeholders</w:t>
            </w:r>
            <w:r w:rsidRPr="00656297">
              <w:rPr>
                <w:rFonts w:ascii="Arial" w:hAnsi="Arial" w:cs="Arial"/>
                <w:sz w:val="24"/>
                <w:szCs w:val="24"/>
                <w:lang w:val="en-US"/>
              </w:rPr>
              <w:t xml:space="preserve"> </w:t>
            </w:r>
          </w:p>
          <w:p w14:paraId="114AA48B" w14:textId="77777777" w:rsidR="0010114D" w:rsidRDefault="0010114D" w:rsidP="0010114D">
            <w:pPr>
              <w:ind w:left="720"/>
              <w:rPr>
                <w:rFonts w:ascii="Arial" w:hAnsi="Arial" w:cs="Arial"/>
                <w:sz w:val="24"/>
                <w:szCs w:val="24"/>
                <w:lang w:val="en-US"/>
              </w:rPr>
            </w:pPr>
          </w:p>
          <w:p w14:paraId="3B057A7B" w14:textId="77777777" w:rsidR="00D568D0" w:rsidRDefault="00D568D0" w:rsidP="0010114D">
            <w:pPr>
              <w:ind w:left="720"/>
              <w:rPr>
                <w:rFonts w:ascii="Arial" w:hAnsi="Arial" w:cs="Arial"/>
                <w:sz w:val="24"/>
                <w:szCs w:val="24"/>
                <w:lang w:val="en-US"/>
              </w:rPr>
            </w:pPr>
          </w:p>
          <w:bookmarkEnd w:id="3"/>
          <w:p w14:paraId="0E13CA94" w14:textId="14F8365F" w:rsidR="00247136" w:rsidRPr="002F1B41" w:rsidRDefault="00247136" w:rsidP="0010114D">
            <w:pPr>
              <w:ind w:left="720"/>
              <w:rPr>
                <w:rFonts w:ascii="Arial" w:hAnsi="Arial" w:cs="Arial"/>
                <w:sz w:val="24"/>
                <w:szCs w:val="24"/>
                <w:lang w:val="en-US"/>
              </w:rPr>
            </w:pPr>
          </w:p>
        </w:tc>
      </w:tr>
      <w:tr w:rsidR="00247136" w:rsidRPr="00A7508B" w14:paraId="71AAB37D" w14:textId="77777777" w:rsidTr="5AC34886">
        <w:trPr>
          <w:trHeight w:val="274"/>
        </w:trPr>
        <w:tc>
          <w:tcPr>
            <w:tcW w:w="5000" w:type="pct"/>
            <w:shd w:val="clear" w:color="auto" w:fill="D9D9D9" w:themeFill="background1" w:themeFillShade="D9"/>
          </w:tcPr>
          <w:p w14:paraId="0423EF94" w14:textId="77777777" w:rsidR="00247136" w:rsidRPr="00A7508B" w:rsidRDefault="00247136" w:rsidP="001D5D93">
            <w:pPr>
              <w:keepNext/>
              <w:keepLines/>
              <w:spacing w:before="240" w:after="240"/>
              <w:outlineLvl w:val="0"/>
              <w:rPr>
                <w:rFonts w:ascii="Arial" w:eastAsiaTheme="majorEastAsia" w:hAnsi="Arial" w:cs="Arial"/>
                <w:b/>
                <w:color w:val="365F91" w:themeColor="accent1" w:themeShade="BF"/>
                <w:sz w:val="24"/>
                <w:szCs w:val="24"/>
              </w:rPr>
            </w:pPr>
            <w:bookmarkStart w:id="4" w:name="_Toc79420028"/>
            <w:r w:rsidRPr="00A7508B">
              <w:rPr>
                <w:rFonts w:ascii="Arial" w:eastAsiaTheme="majorEastAsia" w:hAnsi="Arial" w:cs="Arial"/>
                <w:b/>
                <w:color w:val="000000" w:themeColor="text1"/>
                <w:sz w:val="24"/>
                <w:szCs w:val="24"/>
              </w:rPr>
              <w:lastRenderedPageBreak/>
              <w:t>Terms of Appointment</w:t>
            </w:r>
            <w:bookmarkEnd w:id="4"/>
          </w:p>
        </w:tc>
      </w:tr>
      <w:tr w:rsidR="00247136" w:rsidRPr="00A7508B" w14:paraId="73AB3A4F" w14:textId="77777777" w:rsidTr="5AC34886">
        <w:tc>
          <w:tcPr>
            <w:tcW w:w="5000" w:type="pct"/>
          </w:tcPr>
          <w:p w14:paraId="45F2F6F0" w14:textId="77777777" w:rsidR="00130DA3" w:rsidRDefault="00130DA3" w:rsidP="00C82EBF">
            <w:pPr>
              <w:rPr>
                <w:rFonts w:ascii="Arial" w:hAnsi="Arial" w:cs="Arial"/>
                <w:sz w:val="24"/>
                <w:szCs w:val="24"/>
              </w:rPr>
            </w:pPr>
          </w:p>
          <w:p w14:paraId="36E26F22" w14:textId="523B3F29" w:rsidR="004E3E51" w:rsidRDefault="00247136" w:rsidP="001D5D93">
            <w:pPr>
              <w:rPr>
                <w:rFonts w:ascii="Arial" w:hAnsi="Arial" w:cs="Arial"/>
                <w:sz w:val="24"/>
                <w:szCs w:val="24"/>
              </w:rPr>
            </w:pPr>
            <w:r>
              <w:rPr>
                <w:rFonts w:ascii="Arial" w:hAnsi="Arial" w:cs="Arial"/>
                <w:sz w:val="24"/>
                <w:szCs w:val="24"/>
              </w:rPr>
              <w:t>This is a time limited appointm</w:t>
            </w:r>
            <w:r w:rsidR="00FF1B7B">
              <w:rPr>
                <w:rFonts w:ascii="Arial" w:hAnsi="Arial" w:cs="Arial"/>
                <w:sz w:val="24"/>
                <w:szCs w:val="24"/>
              </w:rPr>
              <w:t>ent</w:t>
            </w:r>
            <w:r>
              <w:rPr>
                <w:rFonts w:ascii="Arial" w:hAnsi="Arial" w:cs="Arial"/>
                <w:sz w:val="24"/>
                <w:szCs w:val="24"/>
              </w:rPr>
              <w:t xml:space="preserve"> with work contracted to take place between March 2022 and March 2023.</w:t>
            </w:r>
            <w:r w:rsidR="003D159A">
              <w:rPr>
                <w:rFonts w:ascii="Arial" w:hAnsi="Arial" w:cs="Arial"/>
                <w:sz w:val="24"/>
                <w:szCs w:val="24"/>
              </w:rPr>
              <w:t xml:space="preserve"> Further work is subject to review. </w:t>
            </w:r>
          </w:p>
          <w:p w14:paraId="48EA012B" w14:textId="06FC6D67" w:rsidR="0005643E" w:rsidRPr="00A7508B" w:rsidRDefault="00247136" w:rsidP="001D5D93">
            <w:pPr>
              <w:rPr>
                <w:rFonts w:ascii="Arial" w:hAnsi="Arial" w:cs="Arial"/>
                <w:sz w:val="24"/>
                <w:szCs w:val="24"/>
              </w:rPr>
            </w:pPr>
            <w:r>
              <w:rPr>
                <w:rFonts w:ascii="Arial" w:hAnsi="Arial" w:cs="Arial"/>
                <w:sz w:val="24"/>
                <w:szCs w:val="24"/>
              </w:rPr>
              <w:t>School Partnership leads</w:t>
            </w:r>
            <w:r w:rsidRPr="6BA002B9">
              <w:rPr>
                <w:rFonts w:ascii="Arial" w:hAnsi="Arial" w:cs="Arial"/>
                <w:sz w:val="24"/>
                <w:szCs w:val="24"/>
              </w:rPr>
              <w:t xml:space="preserve"> will support</w:t>
            </w:r>
            <w:r w:rsidR="00921EDA">
              <w:rPr>
                <w:rFonts w:ascii="Arial" w:hAnsi="Arial" w:cs="Arial"/>
                <w:sz w:val="24"/>
                <w:szCs w:val="24"/>
              </w:rPr>
              <w:t xml:space="preserve"> </w:t>
            </w:r>
            <w:proofErr w:type="gramStart"/>
            <w:r w:rsidR="00921EDA">
              <w:rPr>
                <w:rFonts w:ascii="Arial" w:hAnsi="Arial" w:cs="Arial"/>
                <w:sz w:val="24"/>
                <w:szCs w:val="24"/>
              </w:rPr>
              <w:t>a number of</w:t>
            </w:r>
            <w:proofErr w:type="gramEnd"/>
            <w:r w:rsidR="00921EDA">
              <w:rPr>
                <w:rFonts w:ascii="Arial" w:hAnsi="Arial" w:cs="Arial"/>
                <w:sz w:val="24"/>
                <w:szCs w:val="24"/>
              </w:rPr>
              <w:t xml:space="preserve"> schools </w:t>
            </w:r>
            <w:r w:rsidR="00B52D62">
              <w:rPr>
                <w:rFonts w:ascii="Arial" w:hAnsi="Arial" w:cs="Arial"/>
                <w:sz w:val="24"/>
                <w:szCs w:val="24"/>
              </w:rPr>
              <w:t>(and MATs subject to experience)</w:t>
            </w:r>
            <w:r w:rsidRPr="6BA002B9">
              <w:rPr>
                <w:rFonts w:ascii="Arial" w:hAnsi="Arial" w:cs="Arial"/>
                <w:sz w:val="24"/>
                <w:szCs w:val="24"/>
              </w:rPr>
              <w:t xml:space="preserve">. </w:t>
            </w:r>
            <w:r w:rsidR="00B52D62">
              <w:rPr>
                <w:rFonts w:ascii="Arial" w:hAnsi="Arial" w:cs="Arial"/>
                <w:sz w:val="24"/>
                <w:szCs w:val="24"/>
              </w:rPr>
              <w:t xml:space="preserve">This role is envisaged as a team of up to </w:t>
            </w:r>
            <w:r w:rsidR="00264D31">
              <w:rPr>
                <w:rFonts w:ascii="Arial" w:hAnsi="Arial" w:cs="Arial"/>
                <w:sz w:val="24"/>
                <w:szCs w:val="24"/>
              </w:rPr>
              <w:t>four</w:t>
            </w:r>
            <w:r w:rsidR="00B52D62">
              <w:rPr>
                <w:rFonts w:ascii="Arial" w:hAnsi="Arial" w:cs="Arial"/>
                <w:sz w:val="24"/>
                <w:szCs w:val="24"/>
              </w:rPr>
              <w:t xml:space="preserve"> people working a minimum </w:t>
            </w:r>
            <w:r w:rsidR="00C65604">
              <w:rPr>
                <w:rFonts w:ascii="Arial" w:hAnsi="Arial" w:cs="Arial"/>
                <w:sz w:val="24"/>
                <w:szCs w:val="24"/>
              </w:rPr>
              <w:t xml:space="preserve">of 3 days per </w:t>
            </w:r>
            <w:r w:rsidR="0005643E">
              <w:rPr>
                <w:rFonts w:ascii="Arial" w:hAnsi="Arial" w:cs="Arial"/>
                <w:sz w:val="24"/>
                <w:szCs w:val="24"/>
              </w:rPr>
              <w:t>week,</w:t>
            </w:r>
            <w:r w:rsidR="00C65604">
              <w:rPr>
                <w:rFonts w:ascii="Arial" w:hAnsi="Arial" w:cs="Arial"/>
                <w:sz w:val="24"/>
                <w:szCs w:val="24"/>
              </w:rPr>
              <w:t xml:space="preserve"> but this is flexible</w:t>
            </w:r>
            <w:r w:rsidR="0005643E">
              <w:rPr>
                <w:rFonts w:ascii="Arial" w:hAnsi="Arial" w:cs="Arial"/>
                <w:sz w:val="24"/>
                <w:szCs w:val="24"/>
              </w:rPr>
              <w:t>,</w:t>
            </w:r>
            <w:r w:rsidR="00C65604">
              <w:rPr>
                <w:rFonts w:ascii="Arial" w:hAnsi="Arial" w:cs="Arial"/>
                <w:sz w:val="24"/>
                <w:szCs w:val="24"/>
              </w:rPr>
              <w:t xml:space="preserve"> and we will consider </w:t>
            </w:r>
            <w:r w:rsidR="0005643E">
              <w:rPr>
                <w:rFonts w:ascii="Arial" w:hAnsi="Arial" w:cs="Arial"/>
                <w:sz w:val="24"/>
                <w:szCs w:val="24"/>
              </w:rPr>
              <w:t>candidates interested in a</w:t>
            </w:r>
            <w:r w:rsidR="00C65604">
              <w:rPr>
                <w:rFonts w:ascii="Arial" w:hAnsi="Arial" w:cs="Arial"/>
                <w:sz w:val="24"/>
                <w:szCs w:val="24"/>
              </w:rPr>
              <w:t xml:space="preserve"> </w:t>
            </w:r>
            <w:r w:rsidR="0005643E">
              <w:rPr>
                <w:rFonts w:ascii="Arial" w:hAnsi="Arial" w:cs="Arial"/>
                <w:sz w:val="24"/>
                <w:szCs w:val="24"/>
              </w:rPr>
              <w:t>full-time position</w:t>
            </w:r>
            <w:r w:rsidR="00C65604">
              <w:rPr>
                <w:rFonts w:ascii="Arial" w:hAnsi="Arial" w:cs="Arial"/>
                <w:sz w:val="24"/>
                <w:szCs w:val="24"/>
              </w:rPr>
              <w:t xml:space="preserve">. </w:t>
            </w:r>
          </w:p>
          <w:p w14:paraId="12836878" w14:textId="611E1C21" w:rsidR="00247136" w:rsidRDefault="00247136" w:rsidP="001D5D93">
            <w:pPr>
              <w:rPr>
                <w:rFonts w:ascii="Arial" w:hAnsi="Arial" w:cs="Arial"/>
                <w:sz w:val="24"/>
                <w:szCs w:val="24"/>
              </w:rPr>
            </w:pPr>
            <w:r w:rsidRPr="00CF5402">
              <w:rPr>
                <w:rFonts w:ascii="Arial" w:hAnsi="Arial" w:cs="Arial"/>
                <w:sz w:val="24"/>
                <w:szCs w:val="24"/>
              </w:rPr>
              <w:t xml:space="preserve">The role has been assessed as </w:t>
            </w:r>
            <w:r w:rsidRPr="0038429D">
              <w:rPr>
                <w:rFonts w:ascii="Arial" w:hAnsi="Arial" w:cs="Arial"/>
                <w:b/>
                <w:bCs/>
                <w:sz w:val="24"/>
                <w:szCs w:val="24"/>
              </w:rPr>
              <w:t>inside of IR35</w:t>
            </w:r>
            <w:r w:rsidRPr="00CF5402">
              <w:rPr>
                <w:rFonts w:ascii="Arial" w:hAnsi="Arial" w:cs="Arial"/>
                <w:sz w:val="24"/>
                <w:szCs w:val="24"/>
              </w:rPr>
              <w:t xml:space="preserve"> and therefore</w:t>
            </w:r>
            <w:r>
              <w:rPr>
                <w:rFonts w:ascii="Arial" w:hAnsi="Arial" w:cs="Arial"/>
                <w:sz w:val="24"/>
                <w:szCs w:val="24"/>
              </w:rPr>
              <w:t xml:space="preserve"> is</w:t>
            </w:r>
            <w:r w:rsidRPr="00CF5402">
              <w:rPr>
                <w:rFonts w:ascii="Arial" w:hAnsi="Arial" w:cs="Arial"/>
                <w:sz w:val="24"/>
                <w:szCs w:val="24"/>
              </w:rPr>
              <w:t xml:space="preserve"> subject to PAYE. </w:t>
            </w:r>
            <w:r>
              <w:rPr>
                <w:rFonts w:ascii="Arial" w:hAnsi="Arial" w:cs="Arial"/>
                <w:sz w:val="24"/>
                <w:szCs w:val="24"/>
              </w:rPr>
              <w:t>School Partnership Leads</w:t>
            </w:r>
            <w:r w:rsidRPr="002E5C83">
              <w:rPr>
                <w:rFonts w:ascii="Arial" w:hAnsi="Arial" w:cs="Arial"/>
                <w:sz w:val="24"/>
                <w:szCs w:val="24"/>
              </w:rPr>
              <w:t xml:space="preserve"> will</w:t>
            </w:r>
            <w:r>
              <w:rPr>
                <w:rFonts w:ascii="Arial" w:hAnsi="Arial" w:cs="Arial"/>
                <w:sz w:val="24"/>
                <w:szCs w:val="24"/>
              </w:rPr>
              <w:t xml:space="preserve"> receive</w:t>
            </w:r>
            <w:r w:rsidRPr="002E5C83">
              <w:rPr>
                <w:rFonts w:ascii="Arial" w:hAnsi="Arial" w:cs="Arial"/>
                <w:sz w:val="24"/>
                <w:szCs w:val="24"/>
              </w:rPr>
              <w:t xml:space="preserve"> a</w:t>
            </w:r>
            <w:r>
              <w:rPr>
                <w:rFonts w:ascii="Arial" w:hAnsi="Arial" w:cs="Arial"/>
                <w:sz w:val="24"/>
                <w:szCs w:val="24"/>
              </w:rPr>
              <w:t xml:space="preserve">n umbrella rate of </w:t>
            </w:r>
            <w:r w:rsidRPr="0016521D">
              <w:rPr>
                <w:rFonts w:ascii="Arial" w:hAnsi="Arial" w:cs="Arial"/>
                <w:sz w:val="24"/>
                <w:szCs w:val="24"/>
              </w:rPr>
              <w:t>up to £</w:t>
            </w:r>
            <w:r>
              <w:rPr>
                <w:rFonts w:ascii="Arial" w:hAnsi="Arial" w:cs="Arial"/>
                <w:sz w:val="24"/>
                <w:szCs w:val="24"/>
              </w:rPr>
              <w:t>350</w:t>
            </w:r>
            <w:r w:rsidRPr="00D043A3">
              <w:rPr>
                <w:rFonts w:ascii="Arial" w:hAnsi="Arial" w:cs="Arial"/>
                <w:sz w:val="24"/>
                <w:szCs w:val="24"/>
              </w:rPr>
              <w:t xml:space="preserve"> </w:t>
            </w:r>
            <w:r>
              <w:rPr>
                <w:rFonts w:ascii="Arial" w:hAnsi="Arial" w:cs="Arial"/>
                <w:sz w:val="24"/>
                <w:szCs w:val="24"/>
              </w:rPr>
              <w:t>per day (</w:t>
            </w:r>
            <w:proofErr w:type="gramStart"/>
            <w:r>
              <w:rPr>
                <w:rFonts w:ascii="Arial" w:hAnsi="Arial" w:cs="Arial"/>
                <w:sz w:val="24"/>
                <w:szCs w:val="24"/>
              </w:rPr>
              <w:t>i.e.</w:t>
            </w:r>
            <w:proofErr w:type="gramEnd"/>
            <w:r>
              <w:rPr>
                <w:rFonts w:ascii="Arial" w:hAnsi="Arial" w:cs="Arial"/>
                <w:sz w:val="24"/>
                <w:szCs w:val="24"/>
              </w:rPr>
              <w:t xml:space="preserve"> before payroll deductions) excluding VAT </w:t>
            </w:r>
            <w:r w:rsidRPr="00D043A3">
              <w:rPr>
                <w:rFonts w:ascii="Arial" w:hAnsi="Arial" w:cs="Arial"/>
                <w:sz w:val="24"/>
                <w:szCs w:val="24"/>
              </w:rPr>
              <w:t>depending on relevant skills and experience.</w:t>
            </w:r>
          </w:p>
          <w:p w14:paraId="2A236831" w14:textId="2BA4D02E" w:rsidR="00247136" w:rsidRDefault="00247136" w:rsidP="001D5D93">
            <w:pPr>
              <w:rPr>
                <w:rFonts w:ascii="Arial" w:hAnsi="Arial" w:cs="Arial"/>
                <w:sz w:val="24"/>
                <w:szCs w:val="24"/>
              </w:rPr>
            </w:pPr>
            <w:r>
              <w:rPr>
                <w:rFonts w:ascii="Arial" w:hAnsi="Arial" w:cs="Arial"/>
                <w:sz w:val="24"/>
                <w:szCs w:val="24"/>
              </w:rPr>
              <w:t xml:space="preserve">Successful applicants will be required to register with </w:t>
            </w:r>
            <w:r w:rsidRPr="0038429D">
              <w:rPr>
                <w:rFonts w:ascii="Arial" w:hAnsi="Arial" w:cs="Arial"/>
                <w:b/>
                <w:bCs/>
                <w:sz w:val="24"/>
                <w:szCs w:val="24"/>
              </w:rPr>
              <w:t xml:space="preserve">Alexander Mann Solutions </w:t>
            </w:r>
            <w:r>
              <w:rPr>
                <w:rFonts w:ascii="Arial" w:hAnsi="Arial" w:cs="Arial"/>
                <w:sz w:val="24"/>
                <w:szCs w:val="24"/>
              </w:rPr>
              <w:t xml:space="preserve">under the </w:t>
            </w:r>
            <w:r w:rsidRPr="0038429D">
              <w:rPr>
                <w:rFonts w:ascii="Arial" w:hAnsi="Arial" w:cs="Arial"/>
                <w:b/>
                <w:bCs/>
                <w:sz w:val="24"/>
                <w:szCs w:val="24"/>
              </w:rPr>
              <w:t>CCS Public Sector Resourcing (PSR)</w:t>
            </w:r>
            <w:r>
              <w:rPr>
                <w:rFonts w:ascii="Arial" w:hAnsi="Arial" w:cs="Arial"/>
                <w:sz w:val="24"/>
                <w:szCs w:val="24"/>
              </w:rPr>
              <w:t xml:space="preserve"> </w:t>
            </w:r>
            <w:r w:rsidRPr="0038429D">
              <w:rPr>
                <w:rFonts w:ascii="Arial" w:hAnsi="Arial" w:cs="Arial"/>
                <w:b/>
                <w:bCs/>
                <w:sz w:val="24"/>
                <w:szCs w:val="24"/>
              </w:rPr>
              <w:t>Framework</w:t>
            </w:r>
            <w:r>
              <w:rPr>
                <w:rFonts w:ascii="Arial" w:hAnsi="Arial" w:cs="Arial"/>
                <w:sz w:val="24"/>
                <w:szCs w:val="24"/>
              </w:rPr>
              <w:t>, who will be responsible for the management of contracts.</w:t>
            </w:r>
            <w:r w:rsidRPr="00A7508B">
              <w:rPr>
                <w:rFonts w:ascii="Arial" w:hAnsi="Arial" w:cs="Arial"/>
                <w:sz w:val="24"/>
                <w:szCs w:val="24"/>
              </w:rPr>
              <w:t xml:space="preserve"> </w:t>
            </w:r>
          </w:p>
          <w:p w14:paraId="4192630B" w14:textId="611997AD" w:rsidR="00247136" w:rsidRDefault="00247136" w:rsidP="001D5D93">
            <w:pPr>
              <w:rPr>
                <w:rFonts w:ascii="Arial" w:hAnsi="Arial" w:cs="Arial"/>
                <w:sz w:val="24"/>
                <w:szCs w:val="24"/>
              </w:rPr>
            </w:pPr>
            <w:r>
              <w:rPr>
                <w:rFonts w:ascii="Arial" w:hAnsi="Arial" w:cs="Arial"/>
                <w:sz w:val="24"/>
                <w:szCs w:val="24"/>
              </w:rPr>
              <w:t xml:space="preserve">Applicants currently </w:t>
            </w:r>
            <w:r w:rsidRPr="00EA76FA">
              <w:rPr>
                <w:rFonts w:ascii="Arial" w:hAnsi="Arial" w:cs="Arial"/>
                <w:sz w:val="24"/>
                <w:szCs w:val="24"/>
              </w:rPr>
              <w:t>in employment</w:t>
            </w:r>
            <w:r>
              <w:rPr>
                <w:rFonts w:ascii="Arial" w:hAnsi="Arial" w:cs="Arial"/>
                <w:sz w:val="24"/>
                <w:szCs w:val="24"/>
              </w:rPr>
              <w:t xml:space="preserve"> are </w:t>
            </w:r>
            <w:r w:rsidRPr="00EA76FA">
              <w:rPr>
                <w:rFonts w:ascii="Arial" w:hAnsi="Arial" w:cs="Arial"/>
                <w:sz w:val="24"/>
                <w:szCs w:val="24"/>
              </w:rPr>
              <w:t>responsib</w:t>
            </w:r>
            <w:r>
              <w:rPr>
                <w:rFonts w:ascii="Arial" w:hAnsi="Arial" w:cs="Arial"/>
                <w:sz w:val="24"/>
                <w:szCs w:val="24"/>
              </w:rPr>
              <w:t xml:space="preserve">le for </w:t>
            </w:r>
            <w:r w:rsidRPr="00EA76FA">
              <w:rPr>
                <w:rFonts w:ascii="Arial" w:hAnsi="Arial" w:cs="Arial"/>
                <w:sz w:val="24"/>
                <w:szCs w:val="24"/>
              </w:rPr>
              <w:t>obtain</w:t>
            </w:r>
            <w:r>
              <w:rPr>
                <w:rFonts w:ascii="Arial" w:hAnsi="Arial" w:cs="Arial"/>
                <w:sz w:val="24"/>
                <w:szCs w:val="24"/>
              </w:rPr>
              <w:t>ing</w:t>
            </w:r>
            <w:r w:rsidRPr="00EA76FA">
              <w:rPr>
                <w:rFonts w:ascii="Arial" w:hAnsi="Arial" w:cs="Arial"/>
                <w:sz w:val="24"/>
                <w:szCs w:val="24"/>
              </w:rPr>
              <w:t xml:space="preserve"> consent from</w:t>
            </w:r>
            <w:r>
              <w:rPr>
                <w:rFonts w:ascii="Arial" w:hAnsi="Arial" w:cs="Arial"/>
                <w:sz w:val="24"/>
                <w:szCs w:val="24"/>
              </w:rPr>
              <w:t xml:space="preserve"> their employer to apply for these roles. Applicants should also check whether their</w:t>
            </w:r>
            <w:r w:rsidRPr="00EA76FA">
              <w:rPr>
                <w:rFonts w:ascii="Arial" w:hAnsi="Arial" w:cs="Arial"/>
                <w:sz w:val="24"/>
                <w:szCs w:val="24"/>
              </w:rPr>
              <w:t xml:space="preserve"> </w:t>
            </w:r>
            <w:r>
              <w:rPr>
                <w:rFonts w:ascii="Arial" w:hAnsi="Arial" w:cs="Arial"/>
                <w:sz w:val="24"/>
                <w:szCs w:val="24"/>
              </w:rPr>
              <w:t xml:space="preserve">employment </w:t>
            </w:r>
            <w:r w:rsidRPr="00EA76FA">
              <w:rPr>
                <w:rFonts w:ascii="Arial" w:hAnsi="Arial" w:cs="Arial"/>
                <w:sz w:val="24"/>
                <w:szCs w:val="24"/>
              </w:rPr>
              <w:t>contract</w:t>
            </w:r>
            <w:r>
              <w:rPr>
                <w:rFonts w:ascii="Arial" w:hAnsi="Arial" w:cs="Arial"/>
                <w:sz w:val="24"/>
                <w:szCs w:val="24"/>
              </w:rPr>
              <w:t xml:space="preserve"> contains any </w:t>
            </w:r>
            <w:r w:rsidRPr="00EA76FA">
              <w:rPr>
                <w:rFonts w:ascii="Arial" w:hAnsi="Arial" w:cs="Arial"/>
                <w:sz w:val="24"/>
                <w:szCs w:val="24"/>
              </w:rPr>
              <w:t xml:space="preserve">restrictive covenants </w:t>
            </w:r>
            <w:r>
              <w:rPr>
                <w:rFonts w:ascii="Arial" w:hAnsi="Arial" w:cs="Arial"/>
                <w:sz w:val="24"/>
                <w:szCs w:val="24"/>
              </w:rPr>
              <w:t xml:space="preserve">that would </w:t>
            </w:r>
            <w:r w:rsidRPr="00EA76FA">
              <w:rPr>
                <w:rFonts w:ascii="Arial" w:hAnsi="Arial" w:cs="Arial"/>
                <w:sz w:val="24"/>
                <w:szCs w:val="24"/>
              </w:rPr>
              <w:t xml:space="preserve">prevent </w:t>
            </w:r>
            <w:r>
              <w:rPr>
                <w:rFonts w:ascii="Arial" w:hAnsi="Arial" w:cs="Arial"/>
                <w:sz w:val="24"/>
                <w:szCs w:val="24"/>
              </w:rPr>
              <w:t xml:space="preserve">them from accepting a </w:t>
            </w:r>
            <w:proofErr w:type="gramStart"/>
            <w:r>
              <w:rPr>
                <w:rFonts w:ascii="Arial" w:hAnsi="Arial" w:cs="Arial"/>
                <w:sz w:val="24"/>
                <w:szCs w:val="24"/>
              </w:rPr>
              <w:t>post, if</w:t>
            </w:r>
            <w:proofErr w:type="gramEnd"/>
            <w:r>
              <w:rPr>
                <w:rFonts w:ascii="Arial" w:hAnsi="Arial" w:cs="Arial"/>
                <w:sz w:val="24"/>
                <w:szCs w:val="24"/>
              </w:rPr>
              <w:t xml:space="preserve"> they are successful in securing one.</w:t>
            </w:r>
          </w:p>
          <w:p w14:paraId="0400EE05" w14:textId="5E9E3A6C" w:rsidR="00247136" w:rsidRDefault="00247136" w:rsidP="001D5D93">
            <w:pPr>
              <w:rPr>
                <w:rFonts w:ascii="Arial" w:hAnsi="Arial" w:cs="Arial"/>
                <w:sz w:val="24"/>
                <w:szCs w:val="24"/>
              </w:rPr>
            </w:pPr>
            <w:r w:rsidRPr="005263B6">
              <w:rPr>
                <w:rFonts w:ascii="Arial" w:hAnsi="Arial" w:cs="Arial"/>
                <w:sz w:val="24"/>
                <w:szCs w:val="24"/>
              </w:rPr>
              <w:t>Applicants who are currently full-time employed by a school, Trust or LA may be able to fulfil one of these roles via a secondment arrangement. This would need to be subject a specific agreement between the Department and the applicant’s employer. Applicants will be expected to meet the time commitment set out above.</w:t>
            </w:r>
            <w:r>
              <w:rPr>
                <w:rFonts w:ascii="Arial" w:hAnsi="Arial" w:cs="Arial"/>
                <w:sz w:val="24"/>
                <w:szCs w:val="24"/>
              </w:rPr>
              <w:t xml:space="preserve"> </w:t>
            </w:r>
          </w:p>
          <w:p w14:paraId="26CDC4DB" w14:textId="77777777" w:rsidR="00247136" w:rsidRDefault="00247136" w:rsidP="001D5D93">
            <w:pPr>
              <w:rPr>
                <w:rFonts w:ascii="Arial" w:hAnsi="Arial" w:cs="Arial"/>
                <w:sz w:val="24"/>
                <w:szCs w:val="24"/>
              </w:rPr>
            </w:pPr>
            <w:r>
              <w:rPr>
                <w:rFonts w:ascii="Arial" w:hAnsi="Arial" w:cs="Arial"/>
                <w:sz w:val="24"/>
                <w:szCs w:val="24"/>
              </w:rPr>
              <w:t>Appointments will be subject to successful BPSS checks.</w:t>
            </w:r>
          </w:p>
          <w:p w14:paraId="5DC88FB4" w14:textId="77777777" w:rsidR="00247136" w:rsidRPr="00A7508B" w:rsidRDefault="00247136" w:rsidP="00C82EBF">
            <w:pPr>
              <w:spacing w:after="0"/>
              <w:rPr>
                <w:rFonts w:ascii="Arial" w:hAnsi="Arial" w:cs="Arial"/>
                <w:sz w:val="24"/>
                <w:szCs w:val="24"/>
              </w:rPr>
            </w:pPr>
          </w:p>
          <w:p w14:paraId="723DC328" w14:textId="097071EE" w:rsidR="00247136" w:rsidRDefault="00247136" w:rsidP="00C82EBF">
            <w:pPr>
              <w:spacing w:after="0"/>
              <w:rPr>
                <w:rFonts w:ascii="Arial" w:hAnsi="Arial" w:cs="Arial"/>
                <w:sz w:val="24"/>
                <w:szCs w:val="24"/>
                <w:u w:val="single"/>
              </w:rPr>
            </w:pPr>
            <w:r w:rsidRPr="00A7508B">
              <w:rPr>
                <w:rFonts w:ascii="Arial" w:hAnsi="Arial" w:cs="Arial"/>
                <w:sz w:val="24"/>
                <w:szCs w:val="24"/>
                <w:u w:val="single"/>
              </w:rPr>
              <w:t>Location</w:t>
            </w:r>
          </w:p>
          <w:p w14:paraId="39CF6671" w14:textId="6499D29E" w:rsidR="009223F5" w:rsidRDefault="009223F5" w:rsidP="00C82EBF">
            <w:pPr>
              <w:spacing w:after="0"/>
              <w:rPr>
                <w:rFonts w:ascii="Arial" w:hAnsi="Arial" w:cs="Arial"/>
                <w:sz w:val="24"/>
                <w:szCs w:val="24"/>
                <w:u w:val="single"/>
              </w:rPr>
            </w:pPr>
          </w:p>
          <w:p w14:paraId="53C5BC32" w14:textId="77777777" w:rsidR="00247136" w:rsidRDefault="009223F5" w:rsidP="00C82EBF">
            <w:pPr>
              <w:spacing w:after="0"/>
              <w:rPr>
                <w:rFonts w:ascii="Arial" w:hAnsi="Arial" w:cs="Arial"/>
                <w:sz w:val="24"/>
                <w:szCs w:val="24"/>
              </w:rPr>
            </w:pPr>
            <w:r w:rsidRPr="009223F5">
              <w:rPr>
                <w:rFonts w:ascii="Arial" w:hAnsi="Arial" w:cs="Arial"/>
                <w:sz w:val="24"/>
                <w:szCs w:val="24"/>
              </w:rPr>
              <w:t>Home working with occasional travel</w:t>
            </w:r>
            <w:r>
              <w:rPr>
                <w:rFonts w:ascii="Arial" w:hAnsi="Arial" w:cs="Arial"/>
                <w:sz w:val="24"/>
                <w:szCs w:val="24"/>
              </w:rPr>
              <w:t xml:space="preserve">. </w:t>
            </w:r>
          </w:p>
          <w:p w14:paraId="076CCAC2" w14:textId="32B7E47F" w:rsidR="00247136" w:rsidRPr="00A7508B" w:rsidRDefault="00247136" w:rsidP="00C82EBF">
            <w:pPr>
              <w:spacing w:after="0"/>
              <w:rPr>
                <w:rFonts w:ascii="Arial" w:hAnsi="Arial" w:cs="Arial"/>
                <w:sz w:val="24"/>
                <w:szCs w:val="24"/>
              </w:rPr>
            </w:pPr>
          </w:p>
        </w:tc>
      </w:tr>
      <w:tr w:rsidR="00247136" w:rsidRPr="00A7508B" w14:paraId="202566BE" w14:textId="77777777" w:rsidTr="5AC34886">
        <w:tc>
          <w:tcPr>
            <w:tcW w:w="5000" w:type="pct"/>
            <w:shd w:val="clear" w:color="auto" w:fill="D9D9D9" w:themeFill="background1" w:themeFillShade="D9"/>
          </w:tcPr>
          <w:p w14:paraId="0AE8CDA2" w14:textId="77777777" w:rsidR="00247136" w:rsidRPr="00A7508B" w:rsidRDefault="00247136" w:rsidP="001D5D93">
            <w:pPr>
              <w:keepNext/>
              <w:keepLines/>
              <w:spacing w:before="240" w:after="240"/>
              <w:outlineLvl w:val="0"/>
              <w:rPr>
                <w:rFonts w:ascii="Arial" w:eastAsiaTheme="majorEastAsia" w:hAnsi="Arial" w:cs="Arial"/>
                <w:b/>
                <w:color w:val="365F91" w:themeColor="accent1" w:themeShade="BF"/>
                <w:sz w:val="24"/>
                <w:szCs w:val="24"/>
              </w:rPr>
            </w:pPr>
            <w:bookmarkStart w:id="5" w:name="_Toc79420029"/>
            <w:r w:rsidRPr="00A7508B">
              <w:rPr>
                <w:rFonts w:ascii="Arial" w:eastAsiaTheme="majorEastAsia" w:hAnsi="Arial" w:cs="Arial"/>
                <w:b/>
                <w:color w:val="000000" w:themeColor="text1"/>
                <w:sz w:val="24"/>
                <w:szCs w:val="24"/>
              </w:rPr>
              <w:t>How to Apply</w:t>
            </w:r>
            <w:bookmarkEnd w:id="5"/>
          </w:p>
        </w:tc>
      </w:tr>
      <w:tr w:rsidR="00247136" w:rsidRPr="00A7508B" w14:paraId="64A5EB42" w14:textId="77777777" w:rsidTr="5AC34886">
        <w:tc>
          <w:tcPr>
            <w:tcW w:w="5000" w:type="pct"/>
          </w:tcPr>
          <w:p w14:paraId="55E344EA" w14:textId="77777777" w:rsidR="00247136" w:rsidRPr="00A7508B" w:rsidRDefault="00247136" w:rsidP="001D5D93">
            <w:pPr>
              <w:rPr>
                <w:rFonts w:ascii="Arial" w:eastAsiaTheme="minorEastAsia" w:hAnsi="Arial" w:cs="Arial"/>
                <w:sz w:val="24"/>
                <w:szCs w:val="24"/>
                <w:lang w:eastAsia="ja-JP"/>
              </w:rPr>
            </w:pPr>
          </w:p>
          <w:p w14:paraId="1558FF6E" w14:textId="2BE47B71" w:rsidR="00C82EBF" w:rsidRDefault="00247136" w:rsidP="00C82EBF">
            <w:pPr>
              <w:suppressAutoHyphens/>
              <w:spacing w:before="240"/>
              <w:contextualSpacing/>
              <w:rPr>
                <w:rFonts w:ascii="Arial" w:eastAsia="Times New Roman" w:hAnsi="Arial" w:cs="Arial"/>
                <w:b/>
                <w:sz w:val="24"/>
                <w:szCs w:val="24"/>
                <w:lang w:eastAsia="zh-CN"/>
              </w:rPr>
            </w:pPr>
            <w:r w:rsidRPr="005F3BDC">
              <w:rPr>
                <w:rFonts w:ascii="Arial" w:eastAsia="Times New Roman" w:hAnsi="Arial" w:cs="Arial"/>
                <w:bCs/>
                <w:sz w:val="24"/>
                <w:szCs w:val="24"/>
                <w:lang w:eastAsia="zh-CN"/>
              </w:rPr>
              <w:t xml:space="preserve">The closing date for submitting this applications pack is </w:t>
            </w:r>
            <w:r w:rsidRPr="005F3BDC">
              <w:rPr>
                <w:rFonts w:ascii="Arial" w:eastAsia="Times New Roman" w:hAnsi="Arial" w:cs="Arial"/>
                <w:b/>
                <w:sz w:val="24"/>
                <w:szCs w:val="24"/>
                <w:lang w:eastAsia="zh-CN"/>
              </w:rPr>
              <w:t xml:space="preserve">5pm </w:t>
            </w:r>
            <w:r w:rsidR="007B6FB9">
              <w:rPr>
                <w:rFonts w:ascii="Arial" w:eastAsia="Times New Roman" w:hAnsi="Arial" w:cs="Arial"/>
                <w:b/>
                <w:sz w:val="24"/>
                <w:szCs w:val="24"/>
                <w:lang w:eastAsia="zh-CN"/>
              </w:rPr>
              <w:t>20</w:t>
            </w:r>
            <w:r w:rsidR="007B6FB9" w:rsidRPr="007B6FB9">
              <w:rPr>
                <w:rFonts w:ascii="Arial" w:eastAsia="Times New Roman" w:hAnsi="Arial" w:cs="Arial"/>
                <w:b/>
                <w:sz w:val="24"/>
                <w:szCs w:val="24"/>
                <w:vertAlign w:val="superscript"/>
                <w:lang w:eastAsia="zh-CN"/>
              </w:rPr>
              <w:t>th</w:t>
            </w:r>
            <w:r w:rsidR="007B6FB9">
              <w:rPr>
                <w:rFonts w:ascii="Arial" w:eastAsia="Times New Roman" w:hAnsi="Arial" w:cs="Arial"/>
                <w:b/>
                <w:sz w:val="24"/>
                <w:szCs w:val="24"/>
                <w:lang w:eastAsia="zh-CN"/>
              </w:rPr>
              <w:t xml:space="preserve"> December 2021</w:t>
            </w:r>
            <w:r w:rsidR="00C82EBF">
              <w:rPr>
                <w:rFonts w:ascii="Arial" w:eastAsia="Times New Roman" w:hAnsi="Arial" w:cs="Arial"/>
                <w:b/>
                <w:sz w:val="24"/>
                <w:szCs w:val="24"/>
                <w:lang w:eastAsia="zh-CN"/>
              </w:rPr>
              <w:t>.</w:t>
            </w:r>
          </w:p>
          <w:p w14:paraId="53F22B9E" w14:textId="77777777" w:rsidR="00247136" w:rsidRPr="00C82EBF" w:rsidRDefault="00247136" w:rsidP="00C82EBF">
            <w:pPr>
              <w:suppressAutoHyphens/>
              <w:spacing w:before="240"/>
              <w:contextualSpacing/>
              <w:rPr>
                <w:rFonts w:ascii="Arial" w:eastAsia="Times New Roman" w:hAnsi="Arial" w:cs="Arial"/>
                <w:b/>
                <w:sz w:val="24"/>
                <w:szCs w:val="24"/>
                <w:lang w:eastAsia="zh-CN"/>
              </w:rPr>
            </w:pPr>
          </w:p>
          <w:p w14:paraId="54B5817D" w14:textId="77606CE0" w:rsidR="00247136" w:rsidRPr="00C82EBF" w:rsidRDefault="00247136" w:rsidP="00C82EBF">
            <w:pPr>
              <w:suppressAutoHyphens/>
              <w:spacing w:before="240"/>
              <w:contextualSpacing/>
              <w:rPr>
                <w:rFonts w:ascii="Arial" w:eastAsia="Times New Roman" w:hAnsi="Arial" w:cs="Arial"/>
                <w:sz w:val="24"/>
                <w:szCs w:val="24"/>
                <w:lang w:eastAsia="zh-CN"/>
              </w:rPr>
            </w:pPr>
            <w:r w:rsidRPr="005F3BDC">
              <w:rPr>
                <w:rFonts w:ascii="Arial" w:eastAsia="Times New Roman" w:hAnsi="Arial" w:cs="Arial"/>
                <w:bCs/>
                <w:sz w:val="24"/>
                <w:szCs w:val="24"/>
                <w:lang w:eastAsia="zh-CN"/>
              </w:rPr>
              <w:t>We cannot accept applications submitted after this closing date/time.</w:t>
            </w:r>
          </w:p>
          <w:p w14:paraId="67501437" w14:textId="5BAEE03D" w:rsidR="00247136" w:rsidRPr="005F3BDC" w:rsidRDefault="00247136" w:rsidP="00C82EBF">
            <w:pPr>
              <w:suppressAutoHyphens/>
              <w:spacing w:before="240"/>
              <w:contextualSpacing/>
              <w:rPr>
                <w:rFonts w:ascii="Arial" w:eastAsia="Times New Roman" w:hAnsi="Arial" w:cs="Arial"/>
                <w:bCs/>
                <w:sz w:val="24"/>
                <w:szCs w:val="24"/>
                <w:lang w:eastAsia="zh-CN"/>
              </w:rPr>
            </w:pPr>
            <w:r>
              <w:rPr>
                <w:rFonts w:ascii="Arial" w:eastAsia="Times New Roman" w:hAnsi="Arial" w:cs="Arial"/>
                <w:bCs/>
                <w:sz w:val="24"/>
                <w:szCs w:val="24"/>
                <w:lang w:eastAsia="zh-CN"/>
              </w:rPr>
              <w:lastRenderedPageBreak/>
              <w:t>T</w:t>
            </w:r>
            <w:r w:rsidRPr="005F3BDC">
              <w:rPr>
                <w:rFonts w:ascii="Arial" w:eastAsia="Times New Roman" w:hAnsi="Arial" w:cs="Arial"/>
                <w:bCs/>
                <w:sz w:val="24"/>
                <w:szCs w:val="24"/>
                <w:lang w:eastAsia="zh-CN"/>
              </w:rPr>
              <w:t>o apply for one of these roles please submit the</w:t>
            </w:r>
            <w:r>
              <w:rPr>
                <w:rFonts w:ascii="Arial" w:eastAsia="Times New Roman" w:hAnsi="Arial" w:cs="Arial"/>
                <w:bCs/>
                <w:sz w:val="24"/>
                <w:szCs w:val="24"/>
                <w:lang w:eastAsia="zh-CN"/>
              </w:rPr>
              <w:t xml:space="preserve"> </w:t>
            </w:r>
            <w:r w:rsidRPr="005F3BDC">
              <w:rPr>
                <w:rFonts w:ascii="Arial" w:eastAsia="Times New Roman" w:hAnsi="Arial" w:cs="Arial"/>
                <w:bCs/>
                <w:sz w:val="24"/>
                <w:szCs w:val="24"/>
                <w:lang w:eastAsia="zh-CN"/>
              </w:rPr>
              <w:t xml:space="preserve">application form below, the contact details of two referees, and a CV/ job history (maximum 2 sides) by email to: </w:t>
            </w:r>
            <w:hyperlink r:id="rId13" w:history="1">
              <w:r w:rsidR="00C82EBF" w:rsidRPr="00323534">
                <w:rPr>
                  <w:rStyle w:val="Hyperlink"/>
                  <w:rFonts w:ascii="Arial" w:eastAsia="Times New Roman" w:hAnsi="Arial" w:cs="Arial"/>
                  <w:bCs/>
                  <w:sz w:val="24"/>
                  <w:szCs w:val="24"/>
                  <w:lang w:eastAsia="zh-CN"/>
                </w:rPr>
                <w:t>behaviour.hubs@education.gov.uk</w:t>
              </w:r>
            </w:hyperlink>
            <w:r w:rsidR="00C82EBF">
              <w:rPr>
                <w:rFonts w:ascii="Arial" w:eastAsia="Times New Roman" w:hAnsi="Arial" w:cs="Arial"/>
                <w:bCs/>
                <w:sz w:val="24"/>
                <w:szCs w:val="24"/>
                <w:lang w:eastAsia="zh-CN"/>
              </w:rPr>
              <w:t>.</w:t>
            </w:r>
          </w:p>
          <w:p w14:paraId="2271901E" w14:textId="77777777" w:rsidR="00C82EBF" w:rsidRPr="005F3BDC" w:rsidRDefault="00C82EBF" w:rsidP="00C82EBF">
            <w:pPr>
              <w:suppressAutoHyphens/>
              <w:spacing w:before="240"/>
              <w:contextualSpacing/>
              <w:rPr>
                <w:rFonts w:ascii="Arial" w:eastAsia="Times New Roman" w:hAnsi="Arial" w:cs="Arial"/>
                <w:bCs/>
                <w:sz w:val="24"/>
                <w:szCs w:val="24"/>
                <w:lang w:eastAsia="zh-CN"/>
              </w:rPr>
            </w:pPr>
          </w:p>
          <w:p w14:paraId="06245E39" w14:textId="0B0C9AB6" w:rsidR="00247136" w:rsidRPr="005F3BDC" w:rsidRDefault="00247136" w:rsidP="00C82EBF">
            <w:pPr>
              <w:suppressAutoHyphens/>
              <w:spacing w:before="240"/>
              <w:contextualSpacing/>
              <w:rPr>
                <w:rFonts w:ascii="Arial" w:hAnsi="Arial" w:cs="Arial"/>
                <w:bCs/>
                <w:sz w:val="24"/>
                <w:szCs w:val="24"/>
              </w:rPr>
            </w:pPr>
            <w:r w:rsidRPr="005F3BDC">
              <w:rPr>
                <w:rFonts w:ascii="Arial" w:eastAsia="Times New Roman" w:hAnsi="Arial" w:cs="Arial"/>
                <w:bCs/>
                <w:sz w:val="24"/>
                <w:szCs w:val="24"/>
                <w:lang w:eastAsia="zh-CN"/>
              </w:rPr>
              <w:t xml:space="preserve">Please email </w:t>
            </w:r>
            <w:r w:rsidR="003908EA">
              <w:rPr>
                <w:rFonts w:ascii="Arial" w:eastAsia="Times New Roman" w:hAnsi="Arial" w:cs="Arial"/>
                <w:bCs/>
                <w:sz w:val="24"/>
                <w:szCs w:val="24"/>
                <w:lang w:eastAsia="zh-CN"/>
              </w:rPr>
              <w:t>Emily.haquin@education.gov.uk</w:t>
            </w:r>
            <w:r>
              <w:t xml:space="preserve"> </w:t>
            </w:r>
            <w:r w:rsidRPr="005F3BDC">
              <w:rPr>
                <w:rFonts w:ascii="Arial" w:eastAsia="Times New Roman" w:hAnsi="Arial" w:cs="Arial"/>
                <w:bCs/>
                <w:sz w:val="24"/>
                <w:szCs w:val="24"/>
                <w:lang w:eastAsia="zh-CN"/>
              </w:rPr>
              <w:t>if you have any questions or require further information about these roles.</w:t>
            </w:r>
          </w:p>
          <w:p w14:paraId="3C3F54D3" w14:textId="77777777" w:rsidR="00247136" w:rsidRPr="00A7508B" w:rsidRDefault="00247136" w:rsidP="001D5D93">
            <w:pPr>
              <w:suppressAutoHyphens/>
              <w:contextualSpacing/>
              <w:rPr>
                <w:rFonts w:ascii="Arial" w:eastAsia="Times New Roman" w:hAnsi="Arial" w:cs="Arial"/>
                <w:b/>
                <w:sz w:val="24"/>
                <w:szCs w:val="24"/>
                <w:lang w:eastAsia="zh-CN"/>
              </w:rPr>
            </w:pPr>
          </w:p>
        </w:tc>
      </w:tr>
    </w:tbl>
    <w:tbl>
      <w:tblPr>
        <w:tblStyle w:val="TableGrid1"/>
        <w:tblpPr w:leftFromText="180" w:rightFromText="180" w:vertAnchor="text" w:horzAnchor="margin" w:tblpY="363"/>
        <w:tblW w:w="4971" w:type="pct"/>
        <w:tblLook w:val="04A0" w:firstRow="1" w:lastRow="0" w:firstColumn="1" w:lastColumn="0" w:noHBand="0" w:noVBand="1"/>
      </w:tblPr>
      <w:tblGrid>
        <w:gridCol w:w="8248"/>
      </w:tblGrid>
      <w:tr w:rsidR="00247136" w:rsidRPr="00A7508B" w14:paraId="58C0A5E4" w14:textId="77777777" w:rsidTr="0093547C">
        <w:tc>
          <w:tcPr>
            <w:tcW w:w="5000" w:type="pct"/>
            <w:shd w:val="clear" w:color="auto" w:fill="D9D9D9" w:themeFill="background1" w:themeFillShade="D9"/>
          </w:tcPr>
          <w:p w14:paraId="0671D9E4" w14:textId="77777777" w:rsidR="00247136" w:rsidRPr="00A7508B" w:rsidRDefault="00247136" w:rsidP="001D5D93">
            <w:pPr>
              <w:keepNext/>
              <w:keepLines/>
              <w:spacing w:before="240" w:after="240"/>
              <w:outlineLvl w:val="0"/>
              <w:rPr>
                <w:rFonts w:ascii="Arial" w:eastAsiaTheme="majorEastAsia" w:hAnsi="Arial" w:cs="Arial"/>
                <w:b/>
                <w:color w:val="000000" w:themeColor="text1"/>
                <w:sz w:val="24"/>
                <w:szCs w:val="24"/>
              </w:rPr>
            </w:pPr>
            <w:bookmarkStart w:id="6" w:name="_Toc79420030"/>
            <w:r w:rsidRPr="00A7508B">
              <w:rPr>
                <w:rFonts w:ascii="Arial" w:eastAsiaTheme="majorEastAsia" w:hAnsi="Arial" w:cs="Arial"/>
                <w:b/>
                <w:color w:val="000000" w:themeColor="text1"/>
                <w:sz w:val="24"/>
                <w:szCs w:val="24"/>
              </w:rPr>
              <w:lastRenderedPageBreak/>
              <w:t>Selection</w:t>
            </w:r>
            <w:bookmarkEnd w:id="6"/>
            <w:r w:rsidRPr="00A7508B">
              <w:rPr>
                <w:rFonts w:ascii="Arial" w:eastAsiaTheme="majorEastAsia" w:hAnsi="Arial" w:cs="Arial"/>
                <w:b/>
                <w:color w:val="000000" w:themeColor="text1"/>
                <w:sz w:val="24"/>
                <w:szCs w:val="24"/>
              </w:rPr>
              <w:t xml:space="preserve"> </w:t>
            </w:r>
          </w:p>
        </w:tc>
      </w:tr>
      <w:tr w:rsidR="00247136" w:rsidRPr="00A7508B" w14:paraId="3CCD76F1" w14:textId="77777777" w:rsidTr="0093547C">
        <w:tc>
          <w:tcPr>
            <w:tcW w:w="5000" w:type="pct"/>
          </w:tcPr>
          <w:p w14:paraId="7B77E0AF" w14:textId="6E6FE5A3" w:rsidR="00247136" w:rsidRPr="00A7508B" w:rsidRDefault="00247136" w:rsidP="001D5D93">
            <w:pPr>
              <w:rPr>
                <w:rFonts w:ascii="Arial" w:hAnsi="Arial" w:cs="Arial"/>
                <w:b/>
                <w:sz w:val="24"/>
                <w:szCs w:val="24"/>
              </w:rPr>
            </w:pPr>
            <w:r w:rsidRPr="00A7508B">
              <w:rPr>
                <w:rFonts w:ascii="Arial" w:hAnsi="Arial" w:cs="Arial"/>
                <w:b/>
                <w:sz w:val="24"/>
                <w:szCs w:val="24"/>
              </w:rPr>
              <w:t>Application</w:t>
            </w:r>
          </w:p>
          <w:p w14:paraId="24CE5F17" w14:textId="0377D071" w:rsidR="00C82EBF" w:rsidRPr="00A7508B" w:rsidRDefault="00E41DD2" w:rsidP="00C82EBF">
            <w:pPr>
              <w:spacing w:before="240" w:after="0"/>
              <w:rPr>
                <w:rFonts w:ascii="Arial" w:hAnsi="Arial" w:cs="Arial"/>
                <w:sz w:val="24"/>
                <w:szCs w:val="24"/>
              </w:rPr>
            </w:pPr>
            <w:r>
              <w:rPr>
                <w:rFonts w:ascii="Arial" w:hAnsi="Arial" w:cs="Arial"/>
                <w:sz w:val="24"/>
                <w:szCs w:val="24"/>
              </w:rPr>
              <w:t>Applicants</w:t>
            </w:r>
            <w:r w:rsidR="00247136" w:rsidRPr="00A7508B">
              <w:rPr>
                <w:rFonts w:ascii="Arial" w:hAnsi="Arial" w:cs="Arial"/>
                <w:sz w:val="24"/>
                <w:szCs w:val="24"/>
              </w:rPr>
              <w:t xml:space="preserve"> will be given a numerical score for how well they demonstrate each of the essential criteria. Candidates will also be given a single numerical score for how well they evidence meeting any or </w:t>
            </w:r>
            <w:proofErr w:type="gramStart"/>
            <w:r w:rsidR="00247136" w:rsidRPr="00A7508B">
              <w:rPr>
                <w:rFonts w:ascii="Arial" w:hAnsi="Arial" w:cs="Arial"/>
                <w:sz w:val="24"/>
                <w:szCs w:val="24"/>
              </w:rPr>
              <w:t>all of</w:t>
            </w:r>
            <w:proofErr w:type="gramEnd"/>
            <w:r w:rsidR="00247136" w:rsidRPr="00A7508B">
              <w:rPr>
                <w:rFonts w:ascii="Arial" w:hAnsi="Arial" w:cs="Arial"/>
                <w:sz w:val="24"/>
                <w:szCs w:val="24"/>
              </w:rPr>
              <w:t xml:space="preserve"> the desirable criteria. See evaluation criteria section below for details of the scoring used.</w:t>
            </w:r>
            <w:r w:rsidR="00247136">
              <w:rPr>
                <w:rFonts w:ascii="Arial" w:hAnsi="Arial" w:cs="Arial"/>
                <w:sz w:val="24"/>
                <w:szCs w:val="24"/>
              </w:rPr>
              <w:t xml:space="preserve"> </w:t>
            </w:r>
          </w:p>
          <w:p w14:paraId="7C8AD8D1" w14:textId="560B4C97" w:rsidR="00247136" w:rsidRPr="00A7508B" w:rsidRDefault="00247136" w:rsidP="00C82EBF">
            <w:pPr>
              <w:spacing w:before="240" w:after="0"/>
              <w:rPr>
                <w:rFonts w:ascii="Arial" w:hAnsi="Arial" w:cs="Arial"/>
                <w:sz w:val="24"/>
                <w:szCs w:val="24"/>
              </w:rPr>
            </w:pPr>
            <w:r w:rsidRPr="00A7508B">
              <w:rPr>
                <w:rFonts w:ascii="Arial" w:hAnsi="Arial" w:cs="Arial"/>
                <w:sz w:val="24"/>
                <w:szCs w:val="24"/>
              </w:rPr>
              <w:t>Candidate applications will be scored and moderated. Candidates who score 16</w:t>
            </w:r>
            <w:r w:rsidR="00222621">
              <w:rPr>
                <w:rFonts w:ascii="Arial" w:hAnsi="Arial" w:cs="Arial"/>
                <w:sz w:val="24"/>
                <w:szCs w:val="24"/>
              </w:rPr>
              <w:t xml:space="preserve"> </w:t>
            </w:r>
            <w:r w:rsidRPr="00A7508B">
              <w:rPr>
                <w:rFonts w:ascii="Arial" w:hAnsi="Arial" w:cs="Arial"/>
                <w:sz w:val="24"/>
                <w:szCs w:val="24"/>
              </w:rPr>
              <w:t>and above will be shortlisted and</w:t>
            </w:r>
            <w:r>
              <w:rPr>
                <w:rFonts w:ascii="Arial" w:hAnsi="Arial" w:cs="Arial"/>
                <w:sz w:val="24"/>
                <w:szCs w:val="24"/>
              </w:rPr>
              <w:t xml:space="preserve"> the highest scoring candidates will be</w:t>
            </w:r>
            <w:r w:rsidRPr="00A7508B">
              <w:rPr>
                <w:rFonts w:ascii="Arial" w:hAnsi="Arial" w:cs="Arial"/>
                <w:sz w:val="24"/>
                <w:szCs w:val="24"/>
              </w:rPr>
              <w:t xml:space="preserve"> invited to interview. </w:t>
            </w:r>
          </w:p>
          <w:p w14:paraId="0243152F" w14:textId="33944F94" w:rsidR="00247136" w:rsidRDefault="00247136" w:rsidP="00C82EBF">
            <w:pPr>
              <w:spacing w:before="240" w:after="0"/>
              <w:rPr>
                <w:rFonts w:ascii="Arial" w:hAnsi="Arial" w:cs="Arial"/>
                <w:sz w:val="24"/>
                <w:szCs w:val="24"/>
              </w:rPr>
            </w:pPr>
            <w:r w:rsidRPr="00A7508B">
              <w:rPr>
                <w:rFonts w:ascii="Arial" w:hAnsi="Arial" w:cs="Arial"/>
                <w:sz w:val="24"/>
                <w:szCs w:val="24"/>
              </w:rPr>
              <w:t>If we receive large numbers of applications, candidates will be initially sifted on essential criteria 1 and 2. Candidates who score 8 or above will go through to the full sift where all criteria will be considered and scored as above.</w:t>
            </w:r>
            <w:r>
              <w:rPr>
                <w:rFonts w:ascii="Arial" w:hAnsi="Arial" w:cs="Arial"/>
                <w:sz w:val="24"/>
                <w:szCs w:val="24"/>
              </w:rPr>
              <w:t xml:space="preserve"> Scoring may also take account of experience demonstrated in the submitted CV/ job history.</w:t>
            </w:r>
          </w:p>
          <w:p w14:paraId="5A1B59F6" w14:textId="51767533" w:rsidR="00C82EBF" w:rsidRDefault="00247136" w:rsidP="00C82EBF">
            <w:pPr>
              <w:spacing w:before="240" w:after="0"/>
              <w:rPr>
                <w:rFonts w:ascii="Arial" w:hAnsi="Arial" w:cs="Arial"/>
                <w:sz w:val="24"/>
                <w:szCs w:val="24"/>
              </w:rPr>
            </w:pPr>
            <w:r>
              <w:rPr>
                <w:rFonts w:ascii="Arial" w:hAnsi="Arial" w:cs="Arial"/>
                <w:sz w:val="24"/>
                <w:szCs w:val="24"/>
              </w:rPr>
              <w:t xml:space="preserve">Applicants will be informed if they have been successfully shortlisted for interview in the w/c </w:t>
            </w:r>
            <w:r w:rsidR="00674B55">
              <w:rPr>
                <w:rFonts w:ascii="Arial" w:hAnsi="Arial" w:cs="Arial"/>
                <w:sz w:val="24"/>
                <w:szCs w:val="24"/>
              </w:rPr>
              <w:t>3</w:t>
            </w:r>
            <w:r w:rsidR="00674B55" w:rsidRPr="00674B55">
              <w:rPr>
                <w:rFonts w:ascii="Arial" w:hAnsi="Arial" w:cs="Arial"/>
                <w:sz w:val="24"/>
                <w:szCs w:val="24"/>
                <w:vertAlign w:val="superscript"/>
              </w:rPr>
              <w:t>rd</w:t>
            </w:r>
            <w:r w:rsidR="00674B55">
              <w:rPr>
                <w:rFonts w:ascii="Arial" w:hAnsi="Arial" w:cs="Arial"/>
                <w:sz w:val="24"/>
                <w:szCs w:val="24"/>
              </w:rPr>
              <w:t xml:space="preserve"> January. </w:t>
            </w:r>
          </w:p>
          <w:p w14:paraId="307E5803" w14:textId="77777777" w:rsidR="00247136" w:rsidRDefault="00247136" w:rsidP="00C82EBF">
            <w:pPr>
              <w:spacing w:before="240" w:after="0"/>
              <w:rPr>
                <w:rFonts w:ascii="Arial" w:hAnsi="Arial" w:cs="Arial"/>
                <w:b/>
                <w:sz w:val="24"/>
                <w:szCs w:val="24"/>
              </w:rPr>
            </w:pPr>
            <w:r w:rsidRPr="00A7508B">
              <w:rPr>
                <w:rFonts w:ascii="Arial" w:hAnsi="Arial" w:cs="Arial"/>
                <w:sz w:val="24"/>
                <w:szCs w:val="24"/>
              </w:rPr>
              <w:t>Only applications from individuals</w:t>
            </w:r>
            <w:r>
              <w:rPr>
                <w:rFonts w:ascii="Arial" w:hAnsi="Arial" w:cs="Arial"/>
                <w:sz w:val="24"/>
                <w:szCs w:val="24"/>
              </w:rPr>
              <w:t xml:space="preserve"> </w:t>
            </w:r>
            <w:r w:rsidRPr="00A7508B">
              <w:rPr>
                <w:rFonts w:ascii="Arial" w:hAnsi="Arial" w:cs="Arial"/>
                <w:sz w:val="24"/>
                <w:szCs w:val="24"/>
              </w:rPr>
              <w:t>will be accepted.</w:t>
            </w:r>
            <w:r w:rsidRPr="00A7508B">
              <w:rPr>
                <w:rFonts w:ascii="Arial" w:hAnsi="Arial" w:cs="Arial"/>
                <w:b/>
                <w:sz w:val="24"/>
                <w:szCs w:val="24"/>
              </w:rPr>
              <w:t xml:space="preserve"> </w:t>
            </w:r>
          </w:p>
          <w:p w14:paraId="4C539023" w14:textId="487AF7B9" w:rsidR="00247136" w:rsidRPr="00A7508B" w:rsidRDefault="00247136" w:rsidP="00C82EBF">
            <w:pPr>
              <w:spacing w:before="240" w:after="0"/>
              <w:rPr>
                <w:rFonts w:ascii="Arial" w:hAnsi="Arial" w:cs="Arial"/>
                <w:sz w:val="24"/>
                <w:szCs w:val="24"/>
              </w:rPr>
            </w:pPr>
          </w:p>
        </w:tc>
      </w:tr>
      <w:tr w:rsidR="00247136" w:rsidRPr="00A7508B" w14:paraId="6B843680" w14:textId="77777777" w:rsidTr="0093547C">
        <w:tc>
          <w:tcPr>
            <w:tcW w:w="5000" w:type="pct"/>
          </w:tcPr>
          <w:p w14:paraId="15709C74" w14:textId="78D489E0" w:rsidR="00247136" w:rsidRPr="00A7508B" w:rsidRDefault="00247136" w:rsidP="001D5D93">
            <w:pPr>
              <w:rPr>
                <w:rFonts w:ascii="Arial" w:hAnsi="Arial" w:cs="Arial"/>
                <w:b/>
                <w:sz w:val="24"/>
                <w:szCs w:val="24"/>
              </w:rPr>
            </w:pPr>
            <w:r w:rsidRPr="00A7508B">
              <w:rPr>
                <w:rFonts w:ascii="Arial" w:hAnsi="Arial" w:cs="Arial"/>
                <w:b/>
                <w:sz w:val="24"/>
                <w:szCs w:val="24"/>
              </w:rPr>
              <w:t>Interview</w:t>
            </w:r>
          </w:p>
          <w:p w14:paraId="4E255D4E" w14:textId="1C699A09" w:rsidR="00247136" w:rsidRPr="00A7508B" w:rsidRDefault="00247136" w:rsidP="001D5D93">
            <w:pPr>
              <w:rPr>
                <w:rFonts w:ascii="Arial" w:hAnsi="Arial" w:cs="Arial"/>
                <w:b/>
                <w:sz w:val="24"/>
                <w:szCs w:val="24"/>
              </w:rPr>
            </w:pPr>
            <w:r w:rsidRPr="001F0847">
              <w:rPr>
                <w:rFonts w:ascii="Arial" w:hAnsi="Arial" w:cs="Arial"/>
                <w:bCs/>
                <w:sz w:val="24"/>
                <w:szCs w:val="24"/>
              </w:rPr>
              <w:t xml:space="preserve">Interviews will take place in the w/c </w:t>
            </w:r>
            <w:r w:rsidR="008B0D64">
              <w:rPr>
                <w:rFonts w:ascii="Arial" w:hAnsi="Arial" w:cs="Arial"/>
                <w:bCs/>
                <w:sz w:val="24"/>
                <w:szCs w:val="24"/>
              </w:rPr>
              <w:t>10</w:t>
            </w:r>
            <w:r w:rsidR="008B0D64" w:rsidRPr="008B0D64">
              <w:rPr>
                <w:rFonts w:ascii="Arial" w:hAnsi="Arial" w:cs="Arial"/>
                <w:bCs/>
                <w:sz w:val="24"/>
                <w:szCs w:val="24"/>
                <w:vertAlign w:val="superscript"/>
              </w:rPr>
              <w:t>th</w:t>
            </w:r>
            <w:r w:rsidR="008B0D64">
              <w:rPr>
                <w:rFonts w:ascii="Arial" w:hAnsi="Arial" w:cs="Arial"/>
                <w:bCs/>
                <w:sz w:val="24"/>
                <w:szCs w:val="24"/>
              </w:rPr>
              <w:t xml:space="preserve"> January.</w:t>
            </w:r>
          </w:p>
          <w:p w14:paraId="0A79537A" w14:textId="77777777" w:rsidR="00247136" w:rsidRPr="00A7508B" w:rsidRDefault="00247136" w:rsidP="001D5D93">
            <w:pPr>
              <w:rPr>
                <w:rFonts w:ascii="Arial" w:eastAsiaTheme="minorEastAsia" w:hAnsi="Arial" w:cs="Arial"/>
                <w:sz w:val="24"/>
                <w:szCs w:val="24"/>
                <w:lang w:eastAsia="ja-JP"/>
              </w:rPr>
            </w:pPr>
          </w:p>
        </w:tc>
      </w:tr>
      <w:tr w:rsidR="00247136" w:rsidRPr="00A7508B" w14:paraId="2E38772F" w14:textId="77777777" w:rsidTr="0093547C">
        <w:tc>
          <w:tcPr>
            <w:tcW w:w="5000" w:type="pct"/>
            <w:tcBorders>
              <w:bottom w:val="single" w:sz="4" w:space="0" w:color="auto"/>
            </w:tcBorders>
          </w:tcPr>
          <w:p w14:paraId="0ACF445E" w14:textId="4E8FE2E5" w:rsidR="00247136" w:rsidRPr="00A7508B" w:rsidRDefault="00247136" w:rsidP="001D5D93">
            <w:pPr>
              <w:rPr>
                <w:rFonts w:ascii="Arial" w:hAnsi="Arial" w:cs="Arial"/>
                <w:b/>
                <w:sz w:val="24"/>
                <w:szCs w:val="24"/>
              </w:rPr>
            </w:pPr>
            <w:r w:rsidRPr="00A7508B">
              <w:rPr>
                <w:rFonts w:ascii="Arial" w:hAnsi="Arial" w:cs="Arial"/>
                <w:b/>
                <w:sz w:val="24"/>
                <w:szCs w:val="24"/>
              </w:rPr>
              <w:t>Final Selection</w:t>
            </w:r>
          </w:p>
          <w:p w14:paraId="4C7E8EC8" w14:textId="56D8337D" w:rsidR="00247136" w:rsidRPr="00A7508B" w:rsidRDefault="00247136" w:rsidP="001D5D93">
            <w:pPr>
              <w:rPr>
                <w:rFonts w:ascii="Arial" w:hAnsi="Arial" w:cs="Arial"/>
                <w:sz w:val="24"/>
                <w:szCs w:val="24"/>
              </w:rPr>
            </w:pPr>
            <w:r w:rsidRPr="00A7508B">
              <w:rPr>
                <w:rFonts w:ascii="Arial" w:hAnsi="Arial" w:cs="Arial"/>
                <w:sz w:val="24"/>
                <w:szCs w:val="24"/>
              </w:rPr>
              <w:t xml:space="preserve">Selection will be made by a panel who will make a recommendation to </w:t>
            </w:r>
            <w:r w:rsidR="00B71941">
              <w:rPr>
                <w:rFonts w:ascii="Arial" w:hAnsi="Arial" w:cs="Arial"/>
                <w:sz w:val="24"/>
                <w:szCs w:val="24"/>
              </w:rPr>
              <w:t xml:space="preserve">the Behaviour </w:t>
            </w:r>
            <w:r w:rsidR="00B71941" w:rsidRPr="46446F9D">
              <w:rPr>
                <w:rFonts w:ascii="Arial" w:hAnsi="Arial" w:cs="Arial"/>
                <w:sz w:val="24"/>
                <w:szCs w:val="24"/>
              </w:rPr>
              <w:t>Hub</w:t>
            </w:r>
            <w:r w:rsidR="0B598325" w:rsidRPr="46446F9D">
              <w:rPr>
                <w:rFonts w:ascii="Arial" w:hAnsi="Arial" w:cs="Arial"/>
                <w:sz w:val="24"/>
                <w:szCs w:val="24"/>
              </w:rPr>
              <w:t>s</w:t>
            </w:r>
            <w:r w:rsidR="00B71941">
              <w:rPr>
                <w:rFonts w:ascii="Arial" w:hAnsi="Arial" w:cs="Arial"/>
                <w:sz w:val="24"/>
                <w:szCs w:val="24"/>
              </w:rPr>
              <w:t xml:space="preserve"> Team</w:t>
            </w:r>
            <w:r w:rsidRPr="00A7508B">
              <w:rPr>
                <w:rFonts w:ascii="Arial" w:hAnsi="Arial" w:cs="Arial"/>
                <w:sz w:val="24"/>
                <w:szCs w:val="24"/>
              </w:rPr>
              <w:t>.</w:t>
            </w:r>
            <w:r>
              <w:rPr>
                <w:rFonts w:ascii="Arial" w:hAnsi="Arial" w:cs="Arial"/>
                <w:sz w:val="24"/>
                <w:szCs w:val="24"/>
              </w:rPr>
              <w:t xml:space="preserve"> Successful applicants are expected be in post by mid-</w:t>
            </w:r>
            <w:r w:rsidR="008B3FDF">
              <w:rPr>
                <w:rFonts w:ascii="Arial" w:hAnsi="Arial" w:cs="Arial"/>
                <w:sz w:val="24"/>
                <w:szCs w:val="24"/>
              </w:rPr>
              <w:t>March</w:t>
            </w:r>
            <w:r>
              <w:rPr>
                <w:rFonts w:ascii="Arial" w:hAnsi="Arial" w:cs="Arial"/>
                <w:sz w:val="24"/>
                <w:szCs w:val="24"/>
              </w:rPr>
              <w:t xml:space="preserve">. </w:t>
            </w:r>
          </w:p>
        </w:tc>
      </w:tr>
    </w:tbl>
    <w:p w14:paraId="146D237B" w14:textId="552A22D0" w:rsidR="00AF1C07" w:rsidRDefault="00AF1C07" w:rsidP="00AF1C07">
      <w:pPr>
        <w:pStyle w:val="DeptBullets"/>
        <w:numPr>
          <w:ilvl w:val="0"/>
          <w:numId w:val="0"/>
        </w:numPr>
      </w:pPr>
    </w:p>
    <w:tbl>
      <w:tblPr>
        <w:tblStyle w:val="TableGrid1"/>
        <w:tblW w:w="5386" w:type="pct"/>
        <w:tblLook w:val="04A0" w:firstRow="1" w:lastRow="0" w:firstColumn="1" w:lastColumn="0" w:noHBand="0" w:noVBand="1"/>
      </w:tblPr>
      <w:tblGrid>
        <w:gridCol w:w="417"/>
        <w:gridCol w:w="8519"/>
      </w:tblGrid>
      <w:tr w:rsidR="003047CB" w:rsidRPr="00A7508B" w14:paraId="79FF93DA" w14:textId="77777777" w:rsidTr="003047CB">
        <w:tc>
          <w:tcPr>
            <w:tcW w:w="5000" w:type="pct"/>
            <w:gridSpan w:val="2"/>
            <w:shd w:val="clear" w:color="auto" w:fill="D9D9D9" w:themeFill="background1" w:themeFillShade="D9"/>
          </w:tcPr>
          <w:p w14:paraId="5A34C205" w14:textId="77777777" w:rsidR="003047CB" w:rsidRPr="00A7508B" w:rsidRDefault="003047CB" w:rsidP="001D5D93">
            <w:pPr>
              <w:keepNext/>
              <w:keepLines/>
              <w:spacing w:before="240" w:after="240"/>
              <w:outlineLvl w:val="0"/>
              <w:rPr>
                <w:rFonts w:ascii="Arial" w:eastAsiaTheme="majorEastAsia" w:hAnsi="Arial" w:cs="Arial"/>
                <w:b/>
                <w:color w:val="000000" w:themeColor="text1"/>
                <w:sz w:val="24"/>
                <w:szCs w:val="24"/>
              </w:rPr>
            </w:pPr>
            <w:bookmarkStart w:id="7" w:name="_Toc79420031"/>
            <w:r w:rsidRPr="00A7508B">
              <w:rPr>
                <w:rFonts w:ascii="Arial" w:eastAsiaTheme="majorEastAsia" w:hAnsi="Arial" w:cs="Arial"/>
                <w:b/>
                <w:color w:val="000000" w:themeColor="text1"/>
                <w:sz w:val="24"/>
                <w:szCs w:val="24"/>
              </w:rPr>
              <w:lastRenderedPageBreak/>
              <w:t>Candidate Application Form</w:t>
            </w:r>
            <w:bookmarkEnd w:id="7"/>
          </w:p>
          <w:p w14:paraId="35041DFF" w14:textId="77777777" w:rsidR="003047CB" w:rsidRPr="00A7508B" w:rsidRDefault="003047CB" w:rsidP="001D5D93">
            <w:pPr>
              <w:rPr>
                <w:rFonts w:ascii="Arial" w:hAnsi="Arial" w:cs="Arial"/>
                <w:b/>
                <w:sz w:val="24"/>
                <w:szCs w:val="24"/>
              </w:rPr>
            </w:pPr>
          </w:p>
        </w:tc>
      </w:tr>
      <w:tr w:rsidR="003047CB" w:rsidRPr="00FD4070" w14:paraId="4A90A778" w14:textId="77777777" w:rsidTr="003047CB">
        <w:tc>
          <w:tcPr>
            <w:tcW w:w="227" w:type="pct"/>
          </w:tcPr>
          <w:p w14:paraId="5CD818B1" w14:textId="77777777" w:rsidR="003047CB" w:rsidRPr="00FD4070" w:rsidRDefault="003047CB" w:rsidP="001D5D93">
            <w:pPr>
              <w:rPr>
                <w:rFonts w:ascii="Arial" w:eastAsiaTheme="minorEastAsia" w:hAnsi="Arial" w:cs="Arial"/>
                <w:b/>
                <w:sz w:val="24"/>
                <w:szCs w:val="24"/>
                <w:lang w:eastAsia="ja-JP"/>
              </w:rPr>
            </w:pPr>
          </w:p>
          <w:p w14:paraId="693819F0" w14:textId="77777777" w:rsidR="003047CB" w:rsidRPr="00FD4070" w:rsidRDefault="003047CB" w:rsidP="001D5D93">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tc>
        <w:tc>
          <w:tcPr>
            <w:tcW w:w="4773" w:type="pct"/>
          </w:tcPr>
          <w:p w14:paraId="2847EBA6" w14:textId="77777777" w:rsidR="003047CB" w:rsidRPr="00FC0DEA" w:rsidRDefault="003047CB" w:rsidP="001D5D93">
            <w:pPr>
              <w:rPr>
                <w:rFonts w:ascii="Arial" w:eastAsiaTheme="minorEastAsia" w:hAnsi="Arial" w:cs="Arial"/>
                <w:sz w:val="24"/>
                <w:szCs w:val="24"/>
                <w:lang w:eastAsia="ja-JP"/>
              </w:rPr>
            </w:pPr>
          </w:p>
          <w:p w14:paraId="6A280283" w14:textId="77777777" w:rsidR="003047CB" w:rsidRPr="00FD4070" w:rsidRDefault="003047CB" w:rsidP="001D5D93">
            <w:pPr>
              <w:rPr>
                <w:rFonts w:ascii="Arial" w:hAnsi="Arial" w:cs="Arial"/>
                <w:sz w:val="24"/>
                <w:szCs w:val="24"/>
              </w:rPr>
            </w:pPr>
            <w:r w:rsidRPr="00FD4070">
              <w:rPr>
                <w:rFonts w:ascii="Arial" w:hAnsi="Arial" w:cs="Arial"/>
                <w:sz w:val="24"/>
                <w:szCs w:val="24"/>
              </w:rPr>
              <w:t xml:space="preserve">Title: </w:t>
            </w:r>
          </w:p>
          <w:p w14:paraId="1BF5592C" w14:textId="77777777" w:rsidR="003047CB" w:rsidRPr="00FD4070" w:rsidRDefault="003047CB" w:rsidP="001D5D93">
            <w:pPr>
              <w:rPr>
                <w:rFonts w:ascii="Arial" w:hAnsi="Arial" w:cs="Arial"/>
                <w:sz w:val="24"/>
                <w:szCs w:val="24"/>
              </w:rPr>
            </w:pPr>
            <w:r w:rsidRPr="00FD4070">
              <w:rPr>
                <w:rFonts w:ascii="Arial" w:hAnsi="Arial" w:cs="Arial"/>
                <w:sz w:val="24"/>
                <w:szCs w:val="24"/>
              </w:rPr>
              <w:t>Surname(s):</w:t>
            </w:r>
          </w:p>
          <w:p w14:paraId="2E6AB0F2" w14:textId="77777777" w:rsidR="003047CB" w:rsidRPr="00FD4070" w:rsidRDefault="003047CB" w:rsidP="001D5D93">
            <w:pPr>
              <w:rPr>
                <w:rFonts w:ascii="Arial" w:hAnsi="Arial" w:cs="Arial"/>
                <w:sz w:val="24"/>
                <w:szCs w:val="24"/>
              </w:rPr>
            </w:pPr>
            <w:r w:rsidRPr="00FD4070">
              <w:rPr>
                <w:rFonts w:ascii="Arial" w:hAnsi="Arial" w:cs="Arial"/>
                <w:sz w:val="24"/>
                <w:szCs w:val="24"/>
              </w:rPr>
              <w:t xml:space="preserve">Forename(s): </w:t>
            </w:r>
          </w:p>
          <w:p w14:paraId="4E130416" w14:textId="77777777" w:rsidR="003047CB" w:rsidRPr="00FD4070" w:rsidRDefault="003047CB" w:rsidP="001D5D93">
            <w:pPr>
              <w:rPr>
                <w:rFonts w:ascii="Arial" w:hAnsi="Arial" w:cs="Arial"/>
                <w:sz w:val="24"/>
                <w:szCs w:val="24"/>
              </w:rPr>
            </w:pPr>
          </w:p>
        </w:tc>
      </w:tr>
      <w:tr w:rsidR="003047CB" w:rsidRPr="00FD4070" w14:paraId="75E58DF0" w14:textId="77777777" w:rsidTr="003047CB">
        <w:tc>
          <w:tcPr>
            <w:tcW w:w="227" w:type="pct"/>
          </w:tcPr>
          <w:p w14:paraId="2A757A84" w14:textId="77777777" w:rsidR="003047CB" w:rsidRPr="00FD4070" w:rsidRDefault="003047CB" w:rsidP="001D5D93">
            <w:pPr>
              <w:rPr>
                <w:rFonts w:ascii="Arial" w:eastAsiaTheme="minorEastAsia" w:hAnsi="Arial" w:cs="Arial"/>
                <w:b/>
                <w:sz w:val="24"/>
                <w:szCs w:val="24"/>
                <w:lang w:eastAsia="ja-JP"/>
              </w:rPr>
            </w:pPr>
          </w:p>
          <w:p w14:paraId="77E9DE36" w14:textId="77777777" w:rsidR="003047CB" w:rsidRPr="00FD4070" w:rsidRDefault="003047CB" w:rsidP="001D5D93">
            <w:pPr>
              <w:rPr>
                <w:rFonts w:ascii="Arial" w:eastAsiaTheme="minorEastAsia" w:hAnsi="Arial" w:cs="Arial"/>
                <w:b/>
                <w:sz w:val="24"/>
                <w:szCs w:val="24"/>
                <w:lang w:eastAsia="ja-JP"/>
              </w:rPr>
            </w:pPr>
            <w:r w:rsidRPr="00FD4070">
              <w:rPr>
                <w:rFonts w:ascii="Arial" w:eastAsiaTheme="minorEastAsia" w:hAnsi="Arial" w:cs="Arial"/>
                <w:b/>
                <w:sz w:val="24"/>
                <w:szCs w:val="24"/>
                <w:lang w:eastAsia="ja-JP"/>
              </w:rPr>
              <w:t>*</w:t>
            </w:r>
          </w:p>
          <w:p w14:paraId="61FEA9A9" w14:textId="77777777" w:rsidR="003047CB" w:rsidRPr="00FD4070" w:rsidRDefault="003047CB" w:rsidP="001D5D93">
            <w:pPr>
              <w:rPr>
                <w:rFonts w:ascii="Arial" w:eastAsiaTheme="minorEastAsia" w:hAnsi="Arial" w:cs="Arial"/>
                <w:b/>
                <w:sz w:val="24"/>
                <w:szCs w:val="24"/>
                <w:lang w:eastAsia="ja-JP"/>
              </w:rPr>
            </w:pPr>
          </w:p>
        </w:tc>
        <w:tc>
          <w:tcPr>
            <w:tcW w:w="4773" w:type="pct"/>
          </w:tcPr>
          <w:p w14:paraId="01BFB5E7" w14:textId="77777777" w:rsidR="003047CB" w:rsidRPr="00FC0DEA" w:rsidRDefault="003047CB" w:rsidP="001D5D93">
            <w:pPr>
              <w:rPr>
                <w:rFonts w:ascii="Arial" w:hAnsi="Arial" w:cs="Arial"/>
                <w:sz w:val="24"/>
                <w:szCs w:val="24"/>
              </w:rPr>
            </w:pPr>
          </w:p>
          <w:p w14:paraId="32B21BE9" w14:textId="77777777" w:rsidR="003047CB" w:rsidRPr="00FD4070" w:rsidRDefault="003047CB" w:rsidP="001D5D93">
            <w:pPr>
              <w:rPr>
                <w:rFonts w:ascii="Arial" w:hAnsi="Arial" w:cs="Arial"/>
                <w:sz w:val="24"/>
                <w:szCs w:val="24"/>
              </w:rPr>
            </w:pPr>
            <w:r w:rsidRPr="00FD4070">
              <w:rPr>
                <w:rFonts w:ascii="Arial" w:hAnsi="Arial" w:cs="Arial"/>
                <w:sz w:val="24"/>
                <w:szCs w:val="24"/>
              </w:rPr>
              <w:t>Address for Correspondence:</w:t>
            </w:r>
          </w:p>
        </w:tc>
      </w:tr>
      <w:tr w:rsidR="003047CB" w:rsidRPr="00FD4070" w14:paraId="7F82F590" w14:textId="77777777" w:rsidTr="003047CB">
        <w:tc>
          <w:tcPr>
            <w:tcW w:w="227" w:type="pct"/>
          </w:tcPr>
          <w:p w14:paraId="02832E4C" w14:textId="77777777" w:rsidR="003047CB" w:rsidRPr="00FD4070" w:rsidRDefault="003047CB" w:rsidP="001D5D93">
            <w:pPr>
              <w:rPr>
                <w:rFonts w:ascii="Arial" w:hAnsi="Arial" w:cs="Arial"/>
                <w:b/>
                <w:sz w:val="24"/>
                <w:szCs w:val="24"/>
              </w:rPr>
            </w:pPr>
          </w:p>
          <w:p w14:paraId="7D93C1B1" w14:textId="77777777" w:rsidR="003047CB" w:rsidRPr="00FD4070" w:rsidRDefault="003047CB" w:rsidP="001D5D93">
            <w:pPr>
              <w:rPr>
                <w:rFonts w:ascii="Arial" w:hAnsi="Arial" w:cs="Arial"/>
                <w:b/>
                <w:sz w:val="24"/>
                <w:szCs w:val="24"/>
              </w:rPr>
            </w:pPr>
            <w:r w:rsidRPr="00FD4070">
              <w:rPr>
                <w:rFonts w:ascii="Arial" w:hAnsi="Arial" w:cs="Arial"/>
                <w:b/>
                <w:sz w:val="24"/>
                <w:szCs w:val="24"/>
              </w:rPr>
              <w:t>*</w:t>
            </w:r>
          </w:p>
          <w:p w14:paraId="287AAA53" w14:textId="77777777" w:rsidR="003047CB" w:rsidRPr="00FD4070" w:rsidRDefault="003047CB" w:rsidP="001D5D93">
            <w:pPr>
              <w:rPr>
                <w:rFonts w:ascii="Arial" w:hAnsi="Arial" w:cs="Arial"/>
                <w:b/>
                <w:sz w:val="24"/>
                <w:szCs w:val="24"/>
              </w:rPr>
            </w:pPr>
          </w:p>
        </w:tc>
        <w:tc>
          <w:tcPr>
            <w:tcW w:w="4773" w:type="pct"/>
          </w:tcPr>
          <w:p w14:paraId="04E508D9" w14:textId="77777777" w:rsidR="003047CB" w:rsidRPr="00FC0DEA" w:rsidRDefault="003047CB" w:rsidP="001D5D93">
            <w:pPr>
              <w:rPr>
                <w:rFonts w:ascii="Arial" w:hAnsi="Arial" w:cs="Arial"/>
                <w:b/>
                <w:sz w:val="24"/>
                <w:szCs w:val="24"/>
              </w:rPr>
            </w:pPr>
          </w:p>
          <w:p w14:paraId="61912660" w14:textId="77777777" w:rsidR="003047CB" w:rsidRPr="00FD4070" w:rsidRDefault="003047CB" w:rsidP="001D5D93">
            <w:pPr>
              <w:rPr>
                <w:rFonts w:ascii="Arial" w:hAnsi="Arial" w:cs="Arial"/>
                <w:sz w:val="24"/>
                <w:szCs w:val="24"/>
              </w:rPr>
            </w:pPr>
            <w:r w:rsidRPr="00FD4070">
              <w:rPr>
                <w:rFonts w:ascii="Arial" w:hAnsi="Arial" w:cs="Arial"/>
                <w:sz w:val="24"/>
                <w:szCs w:val="24"/>
              </w:rPr>
              <w:t xml:space="preserve">Primary contact number:  </w:t>
            </w:r>
          </w:p>
          <w:p w14:paraId="187A1DE6" w14:textId="77777777" w:rsidR="003047CB" w:rsidRPr="00FC0DEA" w:rsidRDefault="003047CB" w:rsidP="001D5D93">
            <w:pPr>
              <w:rPr>
                <w:rFonts w:ascii="Arial" w:eastAsiaTheme="minorEastAsia" w:hAnsi="Arial" w:cs="Arial"/>
                <w:sz w:val="24"/>
                <w:szCs w:val="24"/>
                <w:lang w:eastAsia="ja-JP"/>
              </w:rPr>
            </w:pPr>
            <w:r w:rsidRPr="00FC0DEA">
              <w:rPr>
                <w:rFonts w:ascii="Arial" w:eastAsiaTheme="minorEastAsia" w:hAnsi="Arial" w:cs="Arial"/>
                <w:sz w:val="24"/>
                <w:szCs w:val="24"/>
                <w:lang w:eastAsia="ja-JP"/>
              </w:rPr>
              <w:t xml:space="preserve">Email address: </w:t>
            </w:r>
          </w:p>
          <w:p w14:paraId="1FD9BF0C" w14:textId="77777777" w:rsidR="003047CB" w:rsidRPr="00FD4070" w:rsidRDefault="003047CB" w:rsidP="001D5D93">
            <w:pPr>
              <w:rPr>
                <w:rFonts w:ascii="Arial" w:eastAsiaTheme="minorEastAsia" w:hAnsi="Arial" w:cs="Arial"/>
                <w:sz w:val="24"/>
                <w:szCs w:val="24"/>
                <w:lang w:eastAsia="ja-JP"/>
              </w:rPr>
            </w:pPr>
          </w:p>
        </w:tc>
      </w:tr>
      <w:tr w:rsidR="003047CB" w:rsidRPr="00FD4070" w14:paraId="65211283" w14:textId="77777777" w:rsidTr="00B57851">
        <w:trPr>
          <w:trHeight w:val="1972"/>
        </w:trPr>
        <w:tc>
          <w:tcPr>
            <w:tcW w:w="227" w:type="pct"/>
          </w:tcPr>
          <w:p w14:paraId="5E139D15" w14:textId="77777777" w:rsidR="003047CB" w:rsidRPr="00FD4070" w:rsidRDefault="003047CB" w:rsidP="001D5D93">
            <w:pPr>
              <w:rPr>
                <w:rFonts w:ascii="Arial" w:hAnsi="Arial" w:cs="Arial"/>
                <w:b/>
                <w:sz w:val="24"/>
                <w:szCs w:val="24"/>
              </w:rPr>
            </w:pPr>
          </w:p>
          <w:p w14:paraId="317E0D90" w14:textId="77777777" w:rsidR="003047CB" w:rsidRPr="00FD4070" w:rsidRDefault="003047CB" w:rsidP="001D5D93">
            <w:pPr>
              <w:rPr>
                <w:rFonts w:ascii="Arial" w:hAnsi="Arial" w:cs="Arial"/>
                <w:b/>
                <w:sz w:val="24"/>
                <w:szCs w:val="24"/>
              </w:rPr>
            </w:pPr>
          </w:p>
          <w:p w14:paraId="31FBB1BD" w14:textId="77777777" w:rsidR="003047CB" w:rsidRPr="00FD4070" w:rsidRDefault="003047CB" w:rsidP="001D5D93">
            <w:pPr>
              <w:rPr>
                <w:rFonts w:ascii="Arial" w:hAnsi="Arial" w:cs="Arial"/>
                <w:b/>
                <w:sz w:val="24"/>
                <w:szCs w:val="24"/>
              </w:rPr>
            </w:pPr>
          </w:p>
          <w:p w14:paraId="1FDE6678" w14:textId="77777777" w:rsidR="003047CB" w:rsidRPr="00FD4070" w:rsidRDefault="003047CB" w:rsidP="001D5D93">
            <w:pPr>
              <w:rPr>
                <w:rFonts w:ascii="Arial" w:hAnsi="Arial" w:cs="Arial"/>
                <w:b/>
                <w:sz w:val="24"/>
                <w:szCs w:val="24"/>
              </w:rPr>
            </w:pPr>
          </w:p>
        </w:tc>
        <w:tc>
          <w:tcPr>
            <w:tcW w:w="4773" w:type="pct"/>
          </w:tcPr>
          <w:p w14:paraId="320DD606" w14:textId="77777777" w:rsidR="003047CB" w:rsidRPr="00FC0DEA" w:rsidRDefault="003047CB" w:rsidP="001D5D93">
            <w:pPr>
              <w:rPr>
                <w:rFonts w:ascii="Arial" w:hAnsi="Arial" w:cs="Arial"/>
                <w:b/>
                <w:sz w:val="24"/>
                <w:szCs w:val="24"/>
              </w:rPr>
            </w:pPr>
            <w:r w:rsidRPr="00FC0DEA">
              <w:rPr>
                <w:rFonts w:ascii="Arial" w:hAnsi="Arial" w:cs="Arial"/>
                <w:b/>
                <w:sz w:val="24"/>
                <w:szCs w:val="24"/>
              </w:rPr>
              <w:t>Essential Criteria</w:t>
            </w:r>
          </w:p>
          <w:p w14:paraId="0C2E3E84" w14:textId="5A8C1CFA" w:rsidR="003047CB" w:rsidRPr="00B57851" w:rsidRDefault="003047CB" w:rsidP="001D5D93">
            <w:pPr>
              <w:rPr>
                <w:rFonts w:ascii="Arial" w:hAnsi="Arial" w:cs="Arial"/>
                <w:sz w:val="24"/>
                <w:szCs w:val="24"/>
              </w:rPr>
            </w:pPr>
            <w:r w:rsidRPr="00FD4070">
              <w:rPr>
                <w:rFonts w:ascii="Arial" w:hAnsi="Arial" w:cs="Arial"/>
                <w:sz w:val="24"/>
                <w:szCs w:val="24"/>
              </w:rPr>
              <w:t>Please set out below how you meet the following essential criteria in the boxes below. Candidates should answer as fully as they can giving examples to illustrate their answers where possible.</w:t>
            </w:r>
          </w:p>
        </w:tc>
      </w:tr>
      <w:tr w:rsidR="003047CB" w:rsidRPr="00CC715C" w14:paraId="1BCEA683" w14:textId="77777777" w:rsidTr="003047CB">
        <w:tc>
          <w:tcPr>
            <w:tcW w:w="227" w:type="pct"/>
          </w:tcPr>
          <w:p w14:paraId="40D00D26" w14:textId="77777777" w:rsidR="003047CB" w:rsidRPr="00A7508B" w:rsidRDefault="003047CB" w:rsidP="001D5D93">
            <w:pPr>
              <w:rPr>
                <w:rFonts w:ascii="Arial" w:hAnsi="Arial" w:cs="Arial"/>
                <w:b/>
                <w:color w:val="FF0000"/>
                <w:sz w:val="24"/>
                <w:szCs w:val="24"/>
              </w:rPr>
            </w:pPr>
            <w:r w:rsidRPr="00FD4070">
              <w:rPr>
                <w:rFonts w:ascii="Arial" w:hAnsi="Arial" w:cs="Arial"/>
                <w:b/>
                <w:sz w:val="24"/>
                <w:szCs w:val="24"/>
              </w:rPr>
              <w:t>1.</w:t>
            </w:r>
          </w:p>
        </w:tc>
        <w:tc>
          <w:tcPr>
            <w:tcW w:w="4773" w:type="pct"/>
          </w:tcPr>
          <w:p w14:paraId="08953151" w14:textId="77777777" w:rsidR="003047CB" w:rsidRPr="00F47CEC" w:rsidRDefault="003047CB" w:rsidP="001D5D93">
            <w:pPr>
              <w:rPr>
                <w:rFonts w:ascii="Arial" w:hAnsi="Arial" w:cs="Arial"/>
                <w:b/>
                <w:i/>
                <w:sz w:val="24"/>
                <w:szCs w:val="24"/>
              </w:rPr>
            </w:pPr>
            <w:r w:rsidRPr="008B687E">
              <w:rPr>
                <w:rFonts w:ascii="Arial" w:hAnsi="Arial" w:cs="Arial"/>
                <w:b/>
                <w:i/>
                <w:sz w:val="24"/>
                <w:szCs w:val="24"/>
              </w:rPr>
              <w:t>Insert your answer</w:t>
            </w:r>
            <w:r w:rsidRPr="00FD4070">
              <w:rPr>
                <w:rFonts w:ascii="Arial" w:hAnsi="Arial" w:cs="Arial"/>
                <w:b/>
                <w:i/>
                <w:sz w:val="24"/>
                <w:szCs w:val="24"/>
              </w:rPr>
              <w:t xml:space="preserve"> here demonstrating how you meet </w:t>
            </w:r>
            <w:r w:rsidRPr="002E19D7">
              <w:rPr>
                <w:rFonts w:ascii="Arial" w:hAnsi="Arial" w:cs="Arial"/>
                <w:b/>
                <w:i/>
                <w:sz w:val="24"/>
                <w:szCs w:val="24"/>
              </w:rPr>
              <w:t xml:space="preserve">essential </w:t>
            </w:r>
            <w:r w:rsidRPr="009E1B31">
              <w:rPr>
                <w:rFonts w:ascii="Arial" w:hAnsi="Arial" w:cs="Arial"/>
                <w:b/>
                <w:i/>
                <w:sz w:val="24"/>
                <w:szCs w:val="24"/>
              </w:rPr>
              <w:t>criteria 1.</w:t>
            </w:r>
            <w:r w:rsidRPr="004F54A5">
              <w:rPr>
                <w:rFonts w:ascii="Arial" w:hAnsi="Arial" w:cs="Arial"/>
                <w:b/>
                <w:i/>
                <w:sz w:val="24"/>
                <w:szCs w:val="24"/>
              </w:rPr>
              <w:t xml:space="preserve"> (250 words max)</w:t>
            </w:r>
            <w:r w:rsidRPr="00790002">
              <w:rPr>
                <w:rFonts w:ascii="Arial" w:hAnsi="Arial" w:cs="Arial"/>
                <w:b/>
                <w:i/>
                <w:sz w:val="24"/>
                <w:szCs w:val="24"/>
              </w:rPr>
              <w:t xml:space="preserve"> </w:t>
            </w:r>
          </w:p>
          <w:p w14:paraId="5E91A0FA" w14:textId="77777777" w:rsidR="003047CB" w:rsidRPr="00656128" w:rsidRDefault="003047CB" w:rsidP="001D5D93">
            <w:pPr>
              <w:rPr>
                <w:rFonts w:ascii="Arial" w:hAnsi="Arial" w:cs="Arial"/>
                <w:sz w:val="24"/>
                <w:szCs w:val="24"/>
              </w:rPr>
            </w:pPr>
          </w:p>
          <w:p w14:paraId="13D98BA3" w14:textId="77777777" w:rsidR="003047CB" w:rsidRPr="00CC715C" w:rsidRDefault="003047CB" w:rsidP="001D5D93">
            <w:pPr>
              <w:rPr>
                <w:rFonts w:ascii="Arial" w:hAnsi="Arial" w:cs="Arial"/>
                <w:sz w:val="24"/>
                <w:szCs w:val="24"/>
              </w:rPr>
            </w:pPr>
          </w:p>
        </w:tc>
      </w:tr>
      <w:tr w:rsidR="003047CB" w:rsidRPr="00656128" w14:paraId="1093905B" w14:textId="77777777" w:rsidTr="003047CB">
        <w:tc>
          <w:tcPr>
            <w:tcW w:w="227" w:type="pct"/>
          </w:tcPr>
          <w:p w14:paraId="61D6AF34" w14:textId="77777777" w:rsidR="003047CB" w:rsidRPr="00A7508B" w:rsidRDefault="003047CB" w:rsidP="001D5D93">
            <w:pPr>
              <w:rPr>
                <w:rFonts w:ascii="Arial" w:hAnsi="Arial" w:cs="Arial"/>
                <w:b/>
                <w:color w:val="FF0000"/>
                <w:sz w:val="24"/>
                <w:szCs w:val="24"/>
              </w:rPr>
            </w:pPr>
            <w:r w:rsidRPr="00FD4070">
              <w:rPr>
                <w:rFonts w:ascii="Arial" w:hAnsi="Arial" w:cs="Arial"/>
                <w:b/>
                <w:sz w:val="24"/>
                <w:szCs w:val="24"/>
              </w:rPr>
              <w:t>2.</w:t>
            </w:r>
          </w:p>
        </w:tc>
        <w:tc>
          <w:tcPr>
            <w:tcW w:w="4773" w:type="pct"/>
          </w:tcPr>
          <w:p w14:paraId="040C3FE7" w14:textId="77777777" w:rsidR="003047CB" w:rsidRPr="00790002" w:rsidRDefault="003047CB" w:rsidP="001D5D93">
            <w:pPr>
              <w:rPr>
                <w:rFonts w:ascii="Arial" w:hAnsi="Arial" w:cs="Arial"/>
                <w:b/>
                <w:i/>
                <w:sz w:val="24"/>
                <w:szCs w:val="24"/>
              </w:rPr>
            </w:pPr>
            <w:r w:rsidRPr="008B687E">
              <w:rPr>
                <w:rFonts w:ascii="Arial" w:hAnsi="Arial" w:cs="Arial"/>
                <w:b/>
                <w:i/>
                <w:sz w:val="24"/>
                <w:szCs w:val="24"/>
              </w:rPr>
              <w:t>Insert your answer</w:t>
            </w:r>
            <w:r w:rsidRPr="00FD4070">
              <w:rPr>
                <w:rFonts w:ascii="Arial" w:hAnsi="Arial" w:cs="Arial"/>
                <w:b/>
                <w:i/>
                <w:sz w:val="24"/>
                <w:szCs w:val="24"/>
              </w:rPr>
              <w:t xml:space="preserve"> here demonstrating how you meet </w:t>
            </w:r>
            <w:r w:rsidRPr="002E19D7">
              <w:rPr>
                <w:rFonts w:ascii="Arial" w:hAnsi="Arial" w:cs="Arial"/>
                <w:b/>
                <w:i/>
                <w:sz w:val="24"/>
                <w:szCs w:val="24"/>
              </w:rPr>
              <w:t xml:space="preserve">essential </w:t>
            </w:r>
            <w:r w:rsidRPr="009E1B31">
              <w:rPr>
                <w:rFonts w:ascii="Arial" w:hAnsi="Arial" w:cs="Arial"/>
                <w:b/>
                <w:i/>
                <w:sz w:val="24"/>
                <w:szCs w:val="24"/>
              </w:rPr>
              <w:t>criteria 2.</w:t>
            </w:r>
            <w:r w:rsidRPr="004F54A5">
              <w:rPr>
                <w:rFonts w:ascii="Arial" w:hAnsi="Arial" w:cs="Arial"/>
                <w:b/>
                <w:i/>
                <w:sz w:val="24"/>
                <w:szCs w:val="24"/>
              </w:rPr>
              <w:t xml:space="preserve"> (250 words max)</w:t>
            </w:r>
          </w:p>
          <w:p w14:paraId="64FC2482" w14:textId="77777777" w:rsidR="003047CB" w:rsidRPr="00F47CEC" w:rsidRDefault="003047CB" w:rsidP="001D5D93">
            <w:pPr>
              <w:rPr>
                <w:rFonts w:ascii="Arial" w:hAnsi="Arial" w:cs="Arial"/>
                <w:sz w:val="24"/>
                <w:szCs w:val="24"/>
              </w:rPr>
            </w:pPr>
          </w:p>
          <w:p w14:paraId="381173C8" w14:textId="77777777" w:rsidR="003047CB" w:rsidRPr="00656128" w:rsidRDefault="003047CB" w:rsidP="001D5D93">
            <w:pPr>
              <w:rPr>
                <w:rFonts w:ascii="Arial" w:hAnsi="Arial" w:cs="Arial"/>
                <w:sz w:val="24"/>
                <w:szCs w:val="24"/>
              </w:rPr>
            </w:pPr>
          </w:p>
        </w:tc>
      </w:tr>
      <w:tr w:rsidR="003047CB" w:rsidRPr="00F47CEC" w14:paraId="3A50155D" w14:textId="77777777" w:rsidTr="003047CB">
        <w:tc>
          <w:tcPr>
            <w:tcW w:w="227" w:type="pct"/>
          </w:tcPr>
          <w:p w14:paraId="0815BE97" w14:textId="77777777" w:rsidR="003047CB" w:rsidRPr="00A7508B" w:rsidRDefault="003047CB" w:rsidP="001D5D93">
            <w:pPr>
              <w:rPr>
                <w:rFonts w:ascii="Arial" w:hAnsi="Arial" w:cs="Arial"/>
                <w:b/>
                <w:color w:val="FF0000"/>
                <w:sz w:val="24"/>
                <w:szCs w:val="24"/>
              </w:rPr>
            </w:pPr>
            <w:r w:rsidRPr="00FD4070">
              <w:rPr>
                <w:rFonts w:ascii="Arial" w:hAnsi="Arial" w:cs="Arial"/>
                <w:b/>
                <w:sz w:val="24"/>
                <w:szCs w:val="24"/>
              </w:rPr>
              <w:t>3.</w:t>
            </w:r>
          </w:p>
        </w:tc>
        <w:tc>
          <w:tcPr>
            <w:tcW w:w="4773" w:type="pct"/>
          </w:tcPr>
          <w:p w14:paraId="453D5DEE" w14:textId="77777777" w:rsidR="003047CB" w:rsidRPr="00790002" w:rsidRDefault="003047CB" w:rsidP="001D5D93">
            <w:pPr>
              <w:rPr>
                <w:rFonts w:ascii="Arial" w:hAnsi="Arial" w:cs="Arial"/>
                <w:b/>
                <w:i/>
                <w:sz w:val="24"/>
                <w:szCs w:val="24"/>
              </w:rPr>
            </w:pPr>
            <w:r w:rsidRPr="008B687E">
              <w:rPr>
                <w:rFonts w:ascii="Arial" w:hAnsi="Arial" w:cs="Arial"/>
                <w:b/>
                <w:i/>
                <w:sz w:val="24"/>
                <w:szCs w:val="24"/>
              </w:rPr>
              <w:t>Insert your answer</w:t>
            </w:r>
            <w:r w:rsidRPr="00FD4070">
              <w:rPr>
                <w:rFonts w:ascii="Arial" w:hAnsi="Arial" w:cs="Arial"/>
                <w:b/>
                <w:i/>
                <w:sz w:val="24"/>
                <w:szCs w:val="24"/>
              </w:rPr>
              <w:t xml:space="preserve"> here</w:t>
            </w:r>
            <w:r w:rsidRPr="002E19D7">
              <w:rPr>
                <w:rFonts w:ascii="Arial" w:hAnsi="Arial" w:cs="Arial"/>
                <w:b/>
                <w:i/>
                <w:sz w:val="24"/>
                <w:szCs w:val="24"/>
              </w:rPr>
              <w:t xml:space="preserve"> demonstrating how you meet </w:t>
            </w:r>
            <w:r w:rsidRPr="009E1B31">
              <w:rPr>
                <w:rFonts w:ascii="Arial" w:hAnsi="Arial" w:cs="Arial"/>
                <w:b/>
                <w:i/>
                <w:sz w:val="24"/>
                <w:szCs w:val="24"/>
              </w:rPr>
              <w:t xml:space="preserve">essential </w:t>
            </w:r>
            <w:r w:rsidRPr="004F54A5">
              <w:rPr>
                <w:rFonts w:ascii="Arial" w:hAnsi="Arial" w:cs="Arial"/>
                <w:b/>
                <w:i/>
                <w:sz w:val="24"/>
                <w:szCs w:val="24"/>
              </w:rPr>
              <w:t>criteria 3.</w:t>
            </w:r>
            <w:r w:rsidRPr="00E14461">
              <w:rPr>
                <w:rFonts w:ascii="Arial" w:hAnsi="Arial" w:cs="Arial"/>
                <w:b/>
                <w:i/>
                <w:sz w:val="24"/>
                <w:szCs w:val="24"/>
              </w:rPr>
              <w:t xml:space="preserve"> (250 words max)</w:t>
            </w:r>
          </w:p>
          <w:p w14:paraId="5E493A57" w14:textId="77777777" w:rsidR="003047CB" w:rsidRPr="00F47CEC" w:rsidRDefault="003047CB" w:rsidP="001D5D93">
            <w:pPr>
              <w:rPr>
                <w:rFonts w:ascii="Arial" w:hAnsi="Arial" w:cs="Arial"/>
                <w:sz w:val="24"/>
                <w:szCs w:val="24"/>
              </w:rPr>
            </w:pPr>
          </w:p>
        </w:tc>
      </w:tr>
      <w:tr w:rsidR="003047CB" w:rsidRPr="00936443" w14:paraId="0542DA7A" w14:textId="77777777" w:rsidTr="003047CB">
        <w:tc>
          <w:tcPr>
            <w:tcW w:w="227" w:type="pct"/>
          </w:tcPr>
          <w:p w14:paraId="2D5070FF" w14:textId="77777777" w:rsidR="003047CB" w:rsidRPr="00A7508B" w:rsidRDefault="003047CB" w:rsidP="001D5D93">
            <w:pPr>
              <w:rPr>
                <w:rFonts w:ascii="Arial" w:hAnsi="Arial" w:cs="Arial"/>
                <w:b/>
                <w:color w:val="FF0000"/>
                <w:sz w:val="24"/>
                <w:szCs w:val="24"/>
              </w:rPr>
            </w:pPr>
          </w:p>
        </w:tc>
        <w:tc>
          <w:tcPr>
            <w:tcW w:w="4773" w:type="pct"/>
          </w:tcPr>
          <w:p w14:paraId="020BA2CF" w14:textId="77777777" w:rsidR="003047CB" w:rsidRPr="008B687E" w:rsidRDefault="003047CB" w:rsidP="001D5D93">
            <w:pPr>
              <w:rPr>
                <w:rFonts w:ascii="Arial" w:hAnsi="Arial" w:cs="Arial"/>
                <w:b/>
                <w:sz w:val="24"/>
                <w:szCs w:val="24"/>
              </w:rPr>
            </w:pPr>
            <w:r w:rsidRPr="008B687E">
              <w:rPr>
                <w:rFonts w:ascii="Arial" w:hAnsi="Arial" w:cs="Arial"/>
                <w:b/>
                <w:sz w:val="24"/>
                <w:szCs w:val="24"/>
              </w:rPr>
              <w:t>Desirable Criteria</w:t>
            </w:r>
          </w:p>
          <w:p w14:paraId="13718D35" w14:textId="77777777" w:rsidR="003047CB" w:rsidRPr="00656128" w:rsidRDefault="003047CB" w:rsidP="001D5D93">
            <w:pPr>
              <w:rPr>
                <w:rFonts w:ascii="Arial" w:hAnsi="Arial" w:cs="Arial"/>
                <w:b/>
                <w:sz w:val="24"/>
                <w:szCs w:val="24"/>
              </w:rPr>
            </w:pPr>
            <w:r w:rsidRPr="004F54A5">
              <w:rPr>
                <w:rFonts w:ascii="Arial" w:hAnsi="Arial" w:cs="Arial"/>
                <w:sz w:val="24"/>
                <w:szCs w:val="24"/>
              </w:rPr>
              <w:lastRenderedPageBreak/>
              <w:t xml:space="preserve">Please set out below how you meet any or </w:t>
            </w:r>
            <w:proofErr w:type="gramStart"/>
            <w:r w:rsidRPr="004F54A5">
              <w:rPr>
                <w:rFonts w:ascii="Arial" w:hAnsi="Arial" w:cs="Arial"/>
                <w:sz w:val="24"/>
                <w:szCs w:val="24"/>
              </w:rPr>
              <w:t>all of</w:t>
            </w:r>
            <w:proofErr w:type="gramEnd"/>
            <w:r w:rsidRPr="004F54A5">
              <w:rPr>
                <w:rFonts w:ascii="Arial" w:hAnsi="Arial" w:cs="Arial"/>
                <w:sz w:val="24"/>
                <w:szCs w:val="24"/>
              </w:rPr>
              <w:t xml:space="preserve"> the following desirable criteria in the boxes below. Candidates should answer as fully as they can </w:t>
            </w:r>
            <w:r w:rsidRPr="00790002">
              <w:rPr>
                <w:rFonts w:ascii="Arial" w:hAnsi="Arial" w:cs="Arial"/>
                <w:sz w:val="24"/>
                <w:szCs w:val="24"/>
              </w:rPr>
              <w:t>give</w:t>
            </w:r>
            <w:r w:rsidRPr="00F47CEC">
              <w:rPr>
                <w:rFonts w:ascii="Arial" w:hAnsi="Arial" w:cs="Arial"/>
                <w:sz w:val="24"/>
                <w:szCs w:val="24"/>
              </w:rPr>
              <w:t xml:space="preserve"> examples to illustrate their answers where possible.</w:t>
            </w:r>
          </w:p>
          <w:p w14:paraId="514954B1" w14:textId="77777777" w:rsidR="003047CB" w:rsidRPr="00936443" w:rsidRDefault="003047CB" w:rsidP="001D5D93">
            <w:pPr>
              <w:rPr>
                <w:rFonts w:ascii="Arial" w:eastAsia="Times New Roman" w:hAnsi="Arial" w:cs="Arial"/>
                <w:sz w:val="24"/>
                <w:szCs w:val="24"/>
                <w:lang w:eastAsia="zh-CN"/>
              </w:rPr>
            </w:pPr>
          </w:p>
        </w:tc>
      </w:tr>
      <w:tr w:rsidR="003047CB" w:rsidRPr="00A7508B" w14:paraId="42EF6626" w14:textId="77777777" w:rsidTr="003047CB">
        <w:tc>
          <w:tcPr>
            <w:tcW w:w="227" w:type="pct"/>
          </w:tcPr>
          <w:p w14:paraId="70C43B6E" w14:textId="77777777" w:rsidR="003047CB" w:rsidRPr="00A7508B" w:rsidRDefault="003047CB" w:rsidP="001D5D93">
            <w:pPr>
              <w:rPr>
                <w:rFonts w:ascii="Arial" w:hAnsi="Arial" w:cs="Arial"/>
                <w:b/>
                <w:color w:val="FF0000"/>
                <w:sz w:val="24"/>
                <w:szCs w:val="24"/>
              </w:rPr>
            </w:pPr>
          </w:p>
        </w:tc>
        <w:tc>
          <w:tcPr>
            <w:tcW w:w="4773" w:type="pct"/>
          </w:tcPr>
          <w:p w14:paraId="3328E53F" w14:textId="77777777" w:rsidR="003047CB" w:rsidRPr="00A7508B" w:rsidRDefault="003047CB" w:rsidP="001D5D93">
            <w:pPr>
              <w:rPr>
                <w:rFonts w:ascii="Arial" w:hAnsi="Arial" w:cs="Arial"/>
                <w:b/>
                <w:i/>
                <w:sz w:val="24"/>
                <w:szCs w:val="24"/>
              </w:rPr>
            </w:pPr>
            <w:r w:rsidRPr="00A7508B">
              <w:rPr>
                <w:rFonts w:ascii="Arial" w:hAnsi="Arial" w:cs="Arial"/>
                <w:b/>
                <w:i/>
                <w:sz w:val="24"/>
                <w:szCs w:val="24"/>
              </w:rPr>
              <w:t xml:space="preserve">Insert your answer here demonstrating how you meet any or </w:t>
            </w:r>
            <w:proofErr w:type="gramStart"/>
            <w:r w:rsidRPr="00A7508B">
              <w:rPr>
                <w:rFonts w:ascii="Arial" w:hAnsi="Arial" w:cs="Arial"/>
                <w:b/>
                <w:i/>
                <w:sz w:val="24"/>
                <w:szCs w:val="24"/>
              </w:rPr>
              <w:t>all of</w:t>
            </w:r>
            <w:proofErr w:type="gramEnd"/>
            <w:r w:rsidRPr="00A7508B">
              <w:rPr>
                <w:rFonts w:ascii="Arial" w:hAnsi="Arial" w:cs="Arial"/>
                <w:b/>
                <w:i/>
                <w:sz w:val="24"/>
                <w:szCs w:val="24"/>
              </w:rPr>
              <w:t xml:space="preserve"> the desirable criteria. (250 words max) </w:t>
            </w:r>
          </w:p>
        </w:tc>
      </w:tr>
      <w:tr w:rsidR="003047CB" w:rsidRPr="00A7508B" w14:paraId="6FF0BD26" w14:textId="77777777" w:rsidTr="003047CB">
        <w:tc>
          <w:tcPr>
            <w:tcW w:w="227" w:type="pct"/>
          </w:tcPr>
          <w:p w14:paraId="752E857C" w14:textId="77777777" w:rsidR="003047CB" w:rsidRPr="00A7508B" w:rsidRDefault="003047CB" w:rsidP="001D5D93">
            <w:pPr>
              <w:rPr>
                <w:rFonts w:ascii="Arial" w:hAnsi="Arial" w:cs="Arial"/>
                <w:b/>
                <w:color w:val="FF0000"/>
                <w:sz w:val="24"/>
                <w:szCs w:val="24"/>
              </w:rPr>
            </w:pPr>
          </w:p>
        </w:tc>
        <w:tc>
          <w:tcPr>
            <w:tcW w:w="4773" w:type="pct"/>
          </w:tcPr>
          <w:p w14:paraId="14C3E368" w14:textId="77777777" w:rsidR="003047CB" w:rsidRPr="00A7508B" w:rsidRDefault="003047CB" w:rsidP="001D5D93">
            <w:pPr>
              <w:pStyle w:val="NormalWeb"/>
              <w:spacing w:before="0" w:beforeAutospacing="0" w:after="0" w:afterAutospacing="0"/>
              <w:rPr>
                <w:rFonts w:ascii="Arial" w:hAnsi="Arial" w:cs="Arial"/>
                <w:color w:val="212121"/>
                <w:sz w:val="24"/>
                <w:szCs w:val="24"/>
              </w:rPr>
            </w:pPr>
          </w:p>
          <w:p w14:paraId="29FF223F" w14:textId="77777777" w:rsidR="003047CB" w:rsidRDefault="003047CB" w:rsidP="001D5D93">
            <w:pPr>
              <w:pStyle w:val="NormalWeb"/>
              <w:spacing w:before="0" w:beforeAutospacing="0" w:after="0" w:afterAutospacing="0"/>
              <w:rPr>
                <w:rFonts w:ascii="Arial" w:hAnsi="Arial" w:cs="Arial"/>
                <w:color w:val="212121"/>
                <w:sz w:val="24"/>
                <w:szCs w:val="24"/>
              </w:rPr>
            </w:pPr>
          </w:p>
          <w:p w14:paraId="7347B525" w14:textId="77777777" w:rsidR="00B57851" w:rsidRDefault="00B57851" w:rsidP="001D5D93">
            <w:pPr>
              <w:pStyle w:val="NormalWeb"/>
              <w:spacing w:before="0" w:beforeAutospacing="0" w:after="0" w:afterAutospacing="0"/>
              <w:rPr>
                <w:rFonts w:ascii="Arial" w:hAnsi="Arial" w:cs="Arial"/>
                <w:color w:val="212121"/>
                <w:sz w:val="24"/>
                <w:szCs w:val="24"/>
              </w:rPr>
            </w:pPr>
          </w:p>
          <w:p w14:paraId="319A3A72" w14:textId="77777777" w:rsidR="00B57851" w:rsidRDefault="00B57851" w:rsidP="001D5D93">
            <w:pPr>
              <w:pStyle w:val="NormalWeb"/>
              <w:spacing w:before="0" w:beforeAutospacing="0" w:after="0" w:afterAutospacing="0"/>
              <w:rPr>
                <w:rFonts w:ascii="Arial" w:hAnsi="Arial" w:cs="Arial"/>
                <w:color w:val="212121"/>
                <w:sz w:val="24"/>
                <w:szCs w:val="24"/>
              </w:rPr>
            </w:pPr>
          </w:p>
          <w:p w14:paraId="39F7BBE9" w14:textId="20FD545D" w:rsidR="003047CB" w:rsidRPr="00A7508B" w:rsidRDefault="003047CB" w:rsidP="001D5D93">
            <w:pPr>
              <w:pStyle w:val="NormalWeb"/>
              <w:spacing w:before="0" w:beforeAutospacing="0" w:after="0" w:afterAutospacing="0"/>
              <w:rPr>
                <w:rFonts w:ascii="Arial" w:hAnsi="Arial" w:cs="Arial"/>
                <w:color w:val="212121"/>
                <w:sz w:val="24"/>
                <w:szCs w:val="24"/>
              </w:rPr>
            </w:pPr>
          </w:p>
        </w:tc>
      </w:tr>
      <w:tr w:rsidR="003047CB" w:rsidRPr="00A7508B" w14:paraId="6EE0B6E3" w14:textId="77777777" w:rsidTr="003047CB">
        <w:tc>
          <w:tcPr>
            <w:tcW w:w="227" w:type="pct"/>
          </w:tcPr>
          <w:p w14:paraId="01953D0A" w14:textId="77777777" w:rsidR="003047CB" w:rsidRPr="00A7508B" w:rsidRDefault="003047CB" w:rsidP="001D5D93">
            <w:pPr>
              <w:rPr>
                <w:rFonts w:ascii="Arial" w:hAnsi="Arial" w:cs="Arial"/>
                <w:b/>
                <w:color w:val="FF0000"/>
                <w:sz w:val="24"/>
                <w:szCs w:val="24"/>
              </w:rPr>
            </w:pPr>
          </w:p>
        </w:tc>
        <w:tc>
          <w:tcPr>
            <w:tcW w:w="4773" w:type="pct"/>
          </w:tcPr>
          <w:p w14:paraId="55536134" w14:textId="77777777" w:rsidR="003047CB" w:rsidRPr="00A7508B" w:rsidRDefault="003047CB" w:rsidP="001D5D93">
            <w:pPr>
              <w:rPr>
                <w:rFonts w:ascii="Arial" w:hAnsi="Arial" w:cs="Arial"/>
                <w:b/>
                <w:sz w:val="24"/>
                <w:szCs w:val="24"/>
              </w:rPr>
            </w:pPr>
            <w:r w:rsidRPr="00A7508B">
              <w:rPr>
                <w:rFonts w:ascii="Arial" w:hAnsi="Arial" w:cs="Arial"/>
                <w:b/>
                <w:sz w:val="24"/>
                <w:szCs w:val="24"/>
              </w:rPr>
              <w:t xml:space="preserve">Actual and potential conflicts of interest </w:t>
            </w:r>
          </w:p>
          <w:p w14:paraId="7AC4E70C" w14:textId="77777777" w:rsidR="003047CB" w:rsidRPr="00A7508B" w:rsidRDefault="003047CB" w:rsidP="001D5D93">
            <w:pPr>
              <w:rPr>
                <w:rFonts w:ascii="Arial" w:hAnsi="Arial" w:cs="Arial"/>
                <w:i/>
                <w:sz w:val="24"/>
                <w:szCs w:val="24"/>
              </w:rPr>
            </w:pPr>
          </w:p>
        </w:tc>
      </w:tr>
      <w:tr w:rsidR="003047CB" w:rsidRPr="00A7508B" w14:paraId="5A8A333D" w14:textId="77777777" w:rsidTr="003047CB">
        <w:tc>
          <w:tcPr>
            <w:tcW w:w="227" w:type="pct"/>
          </w:tcPr>
          <w:p w14:paraId="3DD5024C" w14:textId="77777777" w:rsidR="003047CB" w:rsidRPr="00A7508B" w:rsidRDefault="003047CB" w:rsidP="001D5D93">
            <w:pPr>
              <w:rPr>
                <w:rFonts w:ascii="Arial" w:hAnsi="Arial" w:cs="Arial"/>
                <w:b/>
                <w:color w:val="FF0000"/>
                <w:sz w:val="24"/>
                <w:szCs w:val="24"/>
              </w:rPr>
            </w:pPr>
          </w:p>
        </w:tc>
        <w:tc>
          <w:tcPr>
            <w:tcW w:w="4773" w:type="pct"/>
          </w:tcPr>
          <w:p w14:paraId="2FC603BD" w14:textId="77777777" w:rsidR="003047CB" w:rsidRPr="00A7508B" w:rsidRDefault="003047CB" w:rsidP="001D5D93">
            <w:pPr>
              <w:rPr>
                <w:rFonts w:ascii="Arial" w:hAnsi="Arial" w:cs="Arial"/>
                <w:sz w:val="24"/>
                <w:szCs w:val="24"/>
              </w:rPr>
            </w:pPr>
            <w:r w:rsidRPr="00A7508B">
              <w:rPr>
                <w:rFonts w:ascii="Arial" w:hAnsi="Arial" w:cs="Arial"/>
                <w:b/>
                <w:i/>
                <w:sz w:val="24"/>
                <w:szCs w:val="24"/>
              </w:rPr>
              <w:t>Please insert your answer here. If there are no conflicts to declare, please state not applicable.</w:t>
            </w:r>
          </w:p>
        </w:tc>
      </w:tr>
      <w:tr w:rsidR="003047CB" w:rsidRPr="00A7508B" w14:paraId="766C9119" w14:textId="77777777" w:rsidTr="003047CB">
        <w:tc>
          <w:tcPr>
            <w:tcW w:w="227" w:type="pct"/>
          </w:tcPr>
          <w:p w14:paraId="02DC933D" w14:textId="77777777" w:rsidR="003047CB" w:rsidRPr="00A7508B" w:rsidRDefault="003047CB" w:rsidP="001D5D93">
            <w:pPr>
              <w:rPr>
                <w:rFonts w:ascii="Arial" w:hAnsi="Arial" w:cs="Arial"/>
                <w:b/>
                <w:color w:val="FF0000"/>
                <w:sz w:val="24"/>
                <w:szCs w:val="24"/>
              </w:rPr>
            </w:pPr>
          </w:p>
        </w:tc>
        <w:tc>
          <w:tcPr>
            <w:tcW w:w="4773" w:type="pct"/>
          </w:tcPr>
          <w:p w14:paraId="63094A19" w14:textId="77777777" w:rsidR="003047CB" w:rsidRPr="00A7508B" w:rsidRDefault="003047CB" w:rsidP="001D5D93">
            <w:pPr>
              <w:rPr>
                <w:rFonts w:ascii="Arial" w:hAnsi="Arial" w:cs="Arial"/>
                <w:b/>
                <w:i/>
                <w:sz w:val="24"/>
                <w:szCs w:val="24"/>
              </w:rPr>
            </w:pPr>
            <w:r w:rsidRPr="00A7508B">
              <w:rPr>
                <w:rFonts w:ascii="Arial" w:hAnsi="Arial" w:cs="Arial"/>
                <w:b/>
                <w:i/>
                <w:sz w:val="24"/>
                <w:szCs w:val="24"/>
              </w:rPr>
              <w:t>There are no conflicts to declare.</w:t>
            </w:r>
          </w:p>
        </w:tc>
      </w:tr>
      <w:tr w:rsidR="003047CB" w:rsidRPr="00A7508B" w14:paraId="6EFC7AFD" w14:textId="77777777" w:rsidTr="003047CB">
        <w:tc>
          <w:tcPr>
            <w:tcW w:w="227" w:type="pct"/>
          </w:tcPr>
          <w:p w14:paraId="3E077221" w14:textId="77777777" w:rsidR="003047CB" w:rsidRPr="00A7508B" w:rsidRDefault="003047CB" w:rsidP="001D5D93">
            <w:pPr>
              <w:rPr>
                <w:rFonts w:ascii="Arial" w:hAnsi="Arial" w:cs="Arial"/>
                <w:b/>
                <w:color w:val="FF0000"/>
                <w:sz w:val="24"/>
                <w:szCs w:val="24"/>
              </w:rPr>
            </w:pPr>
          </w:p>
        </w:tc>
        <w:tc>
          <w:tcPr>
            <w:tcW w:w="4773" w:type="pct"/>
          </w:tcPr>
          <w:p w14:paraId="3EB2342E" w14:textId="77777777" w:rsidR="003047CB" w:rsidRPr="00FD4070" w:rsidRDefault="003047CB" w:rsidP="001D5D93">
            <w:pPr>
              <w:pStyle w:val="Heading4"/>
              <w:outlineLvl w:val="3"/>
              <w:rPr>
                <w:rFonts w:ascii="Arial" w:hAnsi="Arial" w:cs="Arial"/>
                <w:b/>
                <w:bCs/>
                <w:i/>
                <w:iCs/>
              </w:rPr>
            </w:pPr>
            <w:r w:rsidRPr="00FD4070">
              <w:rPr>
                <w:rFonts w:ascii="Arial" w:hAnsi="Arial" w:cs="Arial"/>
                <w:b/>
                <w:bCs/>
              </w:rPr>
              <w:t>Candidate declaration</w:t>
            </w:r>
          </w:p>
          <w:p w14:paraId="55889A88" w14:textId="77777777" w:rsidR="003047CB" w:rsidRPr="00A7508B" w:rsidRDefault="003047CB" w:rsidP="001D5D93">
            <w:pPr>
              <w:rPr>
                <w:rFonts w:ascii="Arial" w:hAnsi="Arial" w:cs="Arial"/>
                <w:sz w:val="24"/>
                <w:szCs w:val="24"/>
              </w:rPr>
            </w:pPr>
            <w:r w:rsidRPr="00A7508B">
              <w:rPr>
                <w:rFonts w:ascii="Arial" w:hAnsi="Arial" w:cs="Arial"/>
                <w:sz w:val="24"/>
                <w:szCs w:val="24"/>
              </w:rPr>
              <w:t>I confirm that all the information included in this expression of interest is correct.</w:t>
            </w:r>
          </w:p>
          <w:p w14:paraId="749D3ABB" w14:textId="77777777" w:rsidR="003047CB" w:rsidRPr="00A7508B" w:rsidRDefault="003047CB" w:rsidP="001D5D93">
            <w:pPr>
              <w:rPr>
                <w:rFonts w:ascii="Arial" w:hAnsi="Arial" w:cs="Arial"/>
                <w:sz w:val="24"/>
                <w:szCs w:val="24"/>
              </w:rPr>
            </w:pPr>
          </w:p>
          <w:p w14:paraId="4EE30448" w14:textId="77777777" w:rsidR="003047CB" w:rsidRPr="00A7508B" w:rsidRDefault="003047CB" w:rsidP="001D5D93">
            <w:pPr>
              <w:rPr>
                <w:rFonts w:ascii="Arial" w:hAnsi="Arial" w:cs="Arial"/>
                <w:sz w:val="24"/>
                <w:szCs w:val="24"/>
              </w:rPr>
            </w:pPr>
            <w:r w:rsidRPr="00A7508B">
              <w:rPr>
                <w:rFonts w:ascii="Arial" w:hAnsi="Arial" w:cs="Arial"/>
                <w:sz w:val="24"/>
                <w:szCs w:val="24"/>
              </w:rPr>
              <w:t>Signature:</w:t>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r w:rsidRPr="00A7508B">
              <w:rPr>
                <w:rFonts w:ascii="Arial" w:hAnsi="Arial" w:cs="Arial"/>
                <w:sz w:val="24"/>
                <w:szCs w:val="24"/>
              </w:rPr>
              <w:tab/>
            </w:r>
          </w:p>
          <w:p w14:paraId="76280ACE" w14:textId="77777777" w:rsidR="003047CB" w:rsidRPr="00A7508B" w:rsidRDefault="003047CB" w:rsidP="001D5D93">
            <w:pPr>
              <w:rPr>
                <w:rFonts w:ascii="Arial" w:hAnsi="Arial" w:cs="Arial"/>
                <w:sz w:val="24"/>
                <w:szCs w:val="24"/>
              </w:rPr>
            </w:pPr>
          </w:p>
          <w:p w14:paraId="79337A11" w14:textId="77777777" w:rsidR="003047CB" w:rsidRPr="00A7508B" w:rsidRDefault="003047CB" w:rsidP="001D5D93">
            <w:pPr>
              <w:rPr>
                <w:rFonts w:ascii="Arial" w:hAnsi="Arial" w:cs="Arial"/>
                <w:sz w:val="24"/>
                <w:szCs w:val="24"/>
              </w:rPr>
            </w:pPr>
            <w:r w:rsidRPr="00A7508B">
              <w:rPr>
                <w:rFonts w:ascii="Arial" w:hAnsi="Arial" w:cs="Arial"/>
                <w:sz w:val="24"/>
                <w:szCs w:val="24"/>
              </w:rPr>
              <w:t>Name:</w:t>
            </w:r>
            <w:r>
              <w:rPr>
                <w:rFonts w:ascii="Arial" w:hAnsi="Arial" w:cs="Arial"/>
                <w:sz w:val="24"/>
                <w:szCs w:val="24"/>
              </w:rPr>
              <w:t xml:space="preserve"> </w:t>
            </w:r>
          </w:p>
          <w:p w14:paraId="46DEDA7B" w14:textId="77777777" w:rsidR="003047CB" w:rsidRPr="00A7508B" w:rsidRDefault="003047CB" w:rsidP="001D5D93">
            <w:pPr>
              <w:rPr>
                <w:rFonts w:ascii="Arial" w:hAnsi="Arial" w:cs="Arial"/>
                <w:sz w:val="24"/>
                <w:szCs w:val="24"/>
              </w:rPr>
            </w:pPr>
          </w:p>
          <w:p w14:paraId="6E7087B5" w14:textId="77777777" w:rsidR="003047CB" w:rsidRPr="00A7508B" w:rsidRDefault="003047CB" w:rsidP="001D5D93">
            <w:pPr>
              <w:rPr>
                <w:rFonts w:ascii="Arial" w:hAnsi="Arial" w:cs="Arial"/>
                <w:sz w:val="24"/>
                <w:szCs w:val="24"/>
              </w:rPr>
            </w:pPr>
            <w:r w:rsidRPr="00A7508B">
              <w:rPr>
                <w:rFonts w:ascii="Arial" w:hAnsi="Arial" w:cs="Arial"/>
                <w:sz w:val="24"/>
                <w:szCs w:val="24"/>
              </w:rPr>
              <w:t>Date:</w:t>
            </w:r>
            <w:r>
              <w:rPr>
                <w:rFonts w:ascii="Arial" w:hAnsi="Arial" w:cs="Arial"/>
                <w:sz w:val="24"/>
                <w:szCs w:val="24"/>
              </w:rPr>
              <w:t xml:space="preserve"> </w:t>
            </w:r>
          </w:p>
          <w:p w14:paraId="6E132196" w14:textId="77777777" w:rsidR="003047CB" w:rsidRPr="00A7508B" w:rsidRDefault="003047CB" w:rsidP="001D5D93">
            <w:pPr>
              <w:rPr>
                <w:rFonts w:ascii="Arial" w:hAnsi="Arial" w:cs="Arial"/>
                <w:b/>
                <w:i/>
                <w:sz w:val="24"/>
                <w:szCs w:val="24"/>
              </w:rPr>
            </w:pPr>
          </w:p>
        </w:tc>
      </w:tr>
    </w:tbl>
    <w:p w14:paraId="4C86609A" w14:textId="65126358" w:rsidR="003047CB" w:rsidRDefault="003047CB" w:rsidP="00AF1C07">
      <w:pPr>
        <w:pStyle w:val="DeptBullets"/>
        <w:numPr>
          <w:ilvl w:val="0"/>
          <w:numId w:val="0"/>
        </w:numPr>
      </w:pPr>
    </w:p>
    <w:p w14:paraId="21CD79B4" w14:textId="77777777" w:rsidR="003047CB" w:rsidRPr="00A7508B" w:rsidRDefault="003047CB" w:rsidP="003047CB">
      <w:pPr>
        <w:spacing w:before="180" w:after="120" w:line="240" w:lineRule="auto"/>
        <w:rPr>
          <w:rFonts w:ascii="Arial" w:eastAsia="Times New Roman" w:hAnsi="Arial" w:cs="Arial"/>
          <w:b/>
          <w:sz w:val="24"/>
          <w:szCs w:val="24"/>
          <w:lang w:eastAsia="en-GB"/>
        </w:rPr>
      </w:pPr>
      <w:r w:rsidRPr="00A7508B">
        <w:rPr>
          <w:rFonts w:ascii="Arial" w:eastAsia="Times New Roman" w:hAnsi="Arial" w:cs="Arial"/>
          <w:b/>
          <w:sz w:val="24"/>
          <w:szCs w:val="24"/>
          <w:lang w:eastAsia="en-GB"/>
        </w:rPr>
        <w:t>Evaluation criteria</w:t>
      </w:r>
    </w:p>
    <w:p w14:paraId="62C2A8AF" w14:textId="77777777" w:rsidR="003047CB" w:rsidRPr="00A7508B" w:rsidRDefault="003047CB" w:rsidP="003047CB">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 xml:space="preserve">Expressions of interest and interviews will be evaluated using a 6-point scale (0 to 5), as set out below. Evaluators will assign a score to each evaluation and interview question response. Evaluators will make appropriate notes to validate all scores awarded. </w:t>
      </w:r>
    </w:p>
    <w:p w14:paraId="60CE278D" w14:textId="77777777" w:rsidR="003047CB" w:rsidRPr="00A7508B" w:rsidRDefault="003047CB" w:rsidP="003047CB">
      <w:pPr>
        <w:widowControl w:val="0"/>
        <w:overflowPunct w:val="0"/>
        <w:autoSpaceDE w:val="0"/>
        <w:autoSpaceDN w:val="0"/>
        <w:adjustRightInd w:val="0"/>
        <w:spacing w:after="240" w:line="240" w:lineRule="auto"/>
        <w:textAlignment w:val="baseline"/>
        <w:rPr>
          <w:rFonts w:ascii="Arial" w:eastAsia="Times New Roman" w:hAnsi="Arial" w:cs="Arial"/>
          <w:sz w:val="24"/>
          <w:szCs w:val="24"/>
          <w:lang w:eastAsia="en-GB"/>
        </w:rPr>
      </w:pPr>
      <w:r w:rsidRPr="00A7508B">
        <w:rPr>
          <w:rFonts w:ascii="Arial" w:eastAsia="Times New Roman" w:hAnsi="Arial" w:cs="Arial"/>
          <w:sz w:val="24"/>
          <w:szCs w:val="24"/>
          <w:lang w:eastAsia="en-GB"/>
        </w:rPr>
        <w:t>In general terms, higher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 The criteria for each score are set out in the table below.</w:t>
      </w:r>
    </w:p>
    <w:p w14:paraId="0D7A2441" w14:textId="77777777" w:rsidR="003047CB" w:rsidRPr="00AF1C07" w:rsidRDefault="003047CB" w:rsidP="00AF1C07">
      <w:pPr>
        <w:pStyle w:val="DeptBullets"/>
        <w:numPr>
          <w:ilvl w:val="0"/>
          <w:numId w:val="0"/>
        </w:numPr>
      </w:pPr>
    </w:p>
    <w:sectPr w:rsidR="003047CB" w:rsidRPr="00AF1C0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3CB3" w14:textId="77777777" w:rsidR="007C2E5D" w:rsidRDefault="007C2E5D">
      <w:r>
        <w:separator/>
      </w:r>
    </w:p>
  </w:endnote>
  <w:endnote w:type="continuationSeparator" w:id="0">
    <w:p w14:paraId="53359457" w14:textId="77777777" w:rsidR="007C2E5D" w:rsidRDefault="007C2E5D">
      <w:r>
        <w:continuationSeparator/>
      </w:r>
    </w:p>
  </w:endnote>
  <w:endnote w:type="continuationNotice" w:id="1">
    <w:p w14:paraId="1DD3EC53" w14:textId="77777777" w:rsidR="007C2E5D" w:rsidRDefault="007C2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88B88" w14:textId="77777777" w:rsidR="007C2E5D" w:rsidRDefault="007C2E5D">
      <w:r>
        <w:separator/>
      </w:r>
    </w:p>
  </w:footnote>
  <w:footnote w:type="continuationSeparator" w:id="0">
    <w:p w14:paraId="43A75937" w14:textId="77777777" w:rsidR="007C2E5D" w:rsidRDefault="007C2E5D">
      <w:r>
        <w:continuationSeparator/>
      </w:r>
    </w:p>
  </w:footnote>
  <w:footnote w:type="continuationNotice" w:id="1">
    <w:p w14:paraId="2484CF88" w14:textId="77777777" w:rsidR="007C2E5D" w:rsidRDefault="007C2E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2AC5"/>
    <w:multiLevelType w:val="multilevel"/>
    <w:tmpl w:val="FB54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55C1D"/>
    <w:multiLevelType w:val="hybridMultilevel"/>
    <w:tmpl w:val="FA8C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DBD256A"/>
    <w:multiLevelType w:val="multilevel"/>
    <w:tmpl w:val="1238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C7302EF"/>
    <w:multiLevelType w:val="hybridMultilevel"/>
    <w:tmpl w:val="8E000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470647"/>
    <w:multiLevelType w:val="hybridMultilevel"/>
    <w:tmpl w:val="F6AEF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0635364"/>
    <w:multiLevelType w:val="hybridMultilevel"/>
    <w:tmpl w:val="BD923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06B69FB"/>
    <w:multiLevelType w:val="multilevel"/>
    <w:tmpl w:val="279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357E39"/>
    <w:multiLevelType w:val="hybridMultilevel"/>
    <w:tmpl w:val="3150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31C82"/>
    <w:multiLevelType w:val="multilevel"/>
    <w:tmpl w:val="A50671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7BD0023"/>
    <w:multiLevelType w:val="multilevel"/>
    <w:tmpl w:val="F78C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1709D7"/>
    <w:multiLevelType w:val="hybridMultilevel"/>
    <w:tmpl w:val="5752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24137E"/>
    <w:multiLevelType w:val="hybridMultilevel"/>
    <w:tmpl w:val="E15A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8C5020"/>
    <w:multiLevelType w:val="hybridMultilevel"/>
    <w:tmpl w:val="E054714A"/>
    <w:lvl w:ilvl="0" w:tplc="0809000F">
      <w:start w:val="1"/>
      <w:numFmt w:val="decimal"/>
      <w:lvlText w:val="%1."/>
      <w:lvlJc w:val="left"/>
      <w:pPr>
        <w:ind w:left="785" w:hanging="360"/>
      </w:pPr>
      <w:rPr>
        <w:rFont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701E055D"/>
    <w:multiLevelType w:val="hybridMultilevel"/>
    <w:tmpl w:val="EF40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F84D36"/>
    <w:multiLevelType w:val="multilevel"/>
    <w:tmpl w:val="C98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E3F1BD1"/>
    <w:multiLevelType w:val="multilevel"/>
    <w:tmpl w:val="93C0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21"/>
  </w:num>
  <w:num w:numId="4">
    <w:abstractNumId w:val="2"/>
  </w:num>
  <w:num w:numId="5">
    <w:abstractNumId w:val="10"/>
  </w:num>
  <w:num w:numId="6">
    <w:abstractNumId w:val="17"/>
  </w:num>
  <w:num w:numId="7">
    <w:abstractNumId w:val="11"/>
  </w:num>
  <w:num w:numId="8">
    <w:abstractNumId w:val="18"/>
  </w:num>
  <w:num w:numId="9">
    <w:abstractNumId w:val="16"/>
  </w:num>
  <w:num w:numId="10">
    <w:abstractNumId w:val="1"/>
  </w:num>
  <w:num w:numId="11">
    <w:abstractNumId w:val="19"/>
  </w:num>
  <w:num w:numId="12">
    <w:abstractNumId w:val="20"/>
  </w:num>
  <w:num w:numId="13">
    <w:abstractNumId w:val="9"/>
  </w:num>
  <w:num w:numId="14">
    <w:abstractNumId w:val="5"/>
  </w:num>
  <w:num w:numId="15">
    <w:abstractNumId w:val="3"/>
  </w:num>
  <w:num w:numId="16">
    <w:abstractNumId w:val="13"/>
  </w:num>
  <w:num w:numId="17">
    <w:abstractNumId w:val="22"/>
  </w:num>
  <w:num w:numId="18">
    <w:abstractNumId w:val="14"/>
  </w:num>
  <w:num w:numId="19">
    <w:abstractNumId w:val="0"/>
  </w:num>
  <w:num w:numId="20">
    <w:abstractNumId w:val="15"/>
  </w:num>
  <w:num w:numId="21">
    <w:abstractNumId w:val="7"/>
  </w:num>
  <w:num w:numId="22">
    <w:abstractNumId w:val="1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36"/>
    <w:rsid w:val="000104B4"/>
    <w:rsid w:val="00010562"/>
    <w:rsid w:val="00011F78"/>
    <w:rsid w:val="00015753"/>
    <w:rsid w:val="00022DB6"/>
    <w:rsid w:val="00024E89"/>
    <w:rsid w:val="00026AB5"/>
    <w:rsid w:val="00030B5C"/>
    <w:rsid w:val="0003626C"/>
    <w:rsid w:val="00041864"/>
    <w:rsid w:val="0004776A"/>
    <w:rsid w:val="00050A4E"/>
    <w:rsid w:val="000547DE"/>
    <w:rsid w:val="0005643E"/>
    <w:rsid w:val="000660F0"/>
    <w:rsid w:val="00067B74"/>
    <w:rsid w:val="0007540F"/>
    <w:rsid w:val="000833EF"/>
    <w:rsid w:val="0008495E"/>
    <w:rsid w:val="000A0C1B"/>
    <w:rsid w:val="000A1C1E"/>
    <w:rsid w:val="000A579B"/>
    <w:rsid w:val="000B1468"/>
    <w:rsid w:val="000C0A50"/>
    <w:rsid w:val="000C697F"/>
    <w:rsid w:val="000C7150"/>
    <w:rsid w:val="000D1567"/>
    <w:rsid w:val="000D3274"/>
    <w:rsid w:val="000D6EFF"/>
    <w:rsid w:val="000E59D8"/>
    <w:rsid w:val="000F14BD"/>
    <w:rsid w:val="000F2DD3"/>
    <w:rsid w:val="000F4E59"/>
    <w:rsid w:val="0010114D"/>
    <w:rsid w:val="001064B2"/>
    <w:rsid w:val="0010798C"/>
    <w:rsid w:val="00107C5E"/>
    <w:rsid w:val="001138DA"/>
    <w:rsid w:val="00116F59"/>
    <w:rsid w:val="00117358"/>
    <w:rsid w:val="00120900"/>
    <w:rsid w:val="00121747"/>
    <w:rsid w:val="001302A4"/>
    <w:rsid w:val="00130DA3"/>
    <w:rsid w:val="0013442A"/>
    <w:rsid w:val="001362FD"/>
    <w:rsid w:val="001366BB"/>
    <w:rsid w:val="001372F2"/>
    <w:rsid w:val="00152960"/>
    <w:rsid w:val="00153F85"/>
    <w:rsid w:val="00161D2D"/>
    <w:rsid w:val="00165A43"/>
    <w:rsid w:val="00167E66"/>
    <w:rsid w:val="0017220F"/>
    <w:rsid w:val="00180A06"/>
    <w:rsid w:val="00182783"/>
    <w:rsid w:val="00195F8E"/>
    <w:rsid w:val="00197F9C"/>
    <w:rsid w:val="001A204F"/>
    <w:rsid w:val="001A54FA"/>
    <w:rsid w:val="001B05C8"/>
    <w:rsid w:val="001B1F0D"/>
    <w:rsid w:val="001B470B"/>
    <w:rsid w:val="001B6DF9"/>
    <w:rsid w:val="001C22FE"/>
    <w:rsid w:val="001C753F"/>
    <w:rsid w:val="001D190B"/>
    <w:rsid w:val="001D1C6C"/>
    <w:rsid w:val="001D21F8"/>
    <w:rsid w:val="001D55BC"/>
    <w:rsid w:val="001D583D"/>
    <w:rsid w:val="001D5D93"/>
    <w:rsid w:val="001D7FB3"/>
    <w:rsid w:val="001F0F5D"/>
    <w:rsid w:val="001F32BB"/>
    <w:rsid w:val="001F3BD7"/>
    <w:rsid w:val="002000C2"/>
    <w:rsid w:val="00200230"/>
    <w:rsid w:val="002009C2"/>
    <w:rsid w:val="00211C37"/>
    <w:rsid w:val="00212D24"/>
    <w:rsid w:val="00217581"/>
    <w:rsid w:val="00222621"/>
    <w:rsid w:val="00224F41"/>
    <w:rsid w:val="002335B0"/>
    <w:rsid w:val="002338A1"/>
    <w:rsid w:val="00247136"/>
    <w:rsid w:val="0025339F"/>
    <w:rsid w:val="00256CD0"/>
    <w:rsid w:val="00257363"/>
    <w:rsid w:val="00263C27"/>
    <w:rsid w:val="00264D31"/>
    <w:rsid w:val="00266064"/>
    <w:rsid w:val="0027611C"/>
    <w:rsid w:val="0028239B"/>
    <w:rsid w:val="0028323D"/>
    <w:rsid w:val="00283C22"/>
    <w:rsid w:val="002840D0"/>
    <w:rsid w:val="00295EFC"/>
    <w:rsid w:val="00295F56"/>
    <w:rsid w:val="002972BB"/>
    <w:rsid w:val="002A278C"/>
    <w:rsid w:val="002B5D1E"/>
    <w:rsid w:val="002B651E"/>
    <w:rsid w:val="002C3EC5"/>
    <w:rsid w:val="002D2933"/>
    <w:rsid w:val="002D2A7A"/>
    <w:rsid w:val="002E28FA"/>
    <w:rsid w:val="002F1B41"/>
    <w:rsid w:val="002F2F5E"/>
    <w:rsid w:val="002F522B"/>
    <w:rsid w:val="002F63EF"/>
    <w:rsid w:val="00303BE1"/>
    <w:rsid w:val="003047CB"/>
    <w:rsid w:val="00305307"/>
    <w:rsid w:val="00305476"/>
    <w:rsid w:val="00306489"/>
    <w:rsid w:val="00310708"/>
    <w:rsid w:val="00312BD3"/>
    <w:rsid w:val="0031455F"/>
    <w:rsid w:val="0032083D"/>
    <w:rsid w:val="00327C2E"/>
    <w:rsid w:val="003324FC"/>
    <w:rsid w:val="003325D8"/>
    <w:rsid w:val="00347A3B"/>
    <w:rsid w:val="00360C64"/>
    <w:rsid w:val="003670EB"/>
    <w:rsid w:val="00367373"/>
    <w:rsid w:val="00367EEB"/>
    <w:rsid w:val="00370895"/>
    <w:rsid w:val="00373381"/>
    <w:rsid w:val="00374340"/>
    <w:rsid w:val="00376D94"/>
    <w:rsid w:val="0038429D"/>
    <w:rsid w:val="00387CE0"/>
    <w:rsid w:val="003908EA"/>
    <w:rsid w:val="00392AE9"/>
    <w:rsid w:val="003B509D"/>
    <w:rsid w:val="003B78F9"/>
    <w:rsid w:val="003C6E90"/>
    <w:rsid w:val="003D159A"/>
    <w:rsid w:val="003D74A2"/>
    <w:rsid w:val="003D7652"/>
    <w:rsid w:val="003D7A13"/>
    <w:rsid w:val="003E0E0B"/>
    <w:rsid w:val="003E1B86"/>
    <w:rsid w:val="003E6D5B"/>
    <w:rsid w:val="003F0F20"/>
    <w:rsid w:val="003F2D08"/>
    <w:rsid w:val="00402829"/>
    <w:rsid w:val="0040679E"/>
    <w:rsid w:val="00417306"/>
    <w:rsid w:val="00430DC5"/>
    <w:rsid w:val="00431AB1"/>
    <w:rsid w:val="00442CE6"/>
    <w:rsid w:val="00444486"/>
    <w:rsid w:val="00450D89"/>
    <w:rsid w:val="004533A7"/>
    <w:rsid w:val="00460505"/>
    <w:rsid w:val="00463122"/>
    <w:rsid w:val="0047408D"/>
    <w:rsid w:val="00476E32"/>
    <w:rsid w:val="00480E77"/>
    <w:rsid w:val="004849F9"/>
    <w:rsid w:val="00484C39"/>
    <w:rsid w:val="0048621B"/>
    <w:rsid w:val="0048771E"/>
    <w:rsid w:val="004955D9"/>
    <w:rsid w:val="004B3B81"/>
    <w:rsid w:val="004B4C4E"/>
    <w:rsid w:val="004C1C9C"/>
    <w:rsid w:val="004C3382"/>
    <w:rsid w:val="004C518D"/>
    <w:rsid w:val="004C5868"/>
    <w:rsid w:val="004D304A"/>
    <w:rsid w:val="004E0DEB"/>
    <w:rsid w:val="004E2D60"/>
    <w:rsid w:val="004E3E51"/>
    <w:rsid w:val="004E633C"/>
    <w:rsid w:val="004F3973"/>
    <w:rsid w:val="004F7D7C"/>
    <w:rsid w:val="00500B29"/>
    <w:rsid w:val="00507452"/>
    <w:rsid w:val="00507478"/>
    <w:rsid w:val="00507DAD"/>
    <w:rsid w:val="00511CA5"/>
    <w:rsid w:val="00512CF3"/>
    <w:rsid w:val="005150CE"/>
    <w:rsid w:val="00515318"/>
    <w:rsid w:val="00516BA1"/>
    <w:rsid w:val="005263B6"/>
    <w:rsid w:val="0053057E"/>
    <w:rsid w:val="00530814"/>
    <w:rsid w:val="00532BEE"/>
    <w:rsid w:val="0053454C"/>
    <w:rsid w:val="00545301"/>
    <w:rsid w:val="00546A07"/>
    <w:rsid w:val="005558C2"/>
    <w:rsid w:val="00560001"/>
    <w:rsid w:val="00561458"/>
    <w:rsid w:val="00565333"/>
    <w:rsid w:val="00567254"/>
    <w:rsid w:val="005840B8"/>
    <w:rsid w:val="00591B39"/>
    <w:rsid w:val="00591DC9"/>
    <w:rsid w:val="005A305E"/>
    <w:rsid w:val="005A7811"/>
    <w:rsid w:val="005B1CC3"/>
    <w:rsid w:val="005B5A07"/>
    <w:rsid w:val="005C1372"/>
    <w:rsid w:val="005C1707"/>
    <w:rsid w:val="005C4CB4"/>
    <w:rsid w:val="005C6B8E"/>
    <w:rsid w:val="005E47F4"/>
    <w:rsid w:val="005E62F9"/>
    <w:rsid w:val="005F2141"/>
    <w:rsid w:val="005F271D"/>
    <w:rsid w:val="005F7718"/>
    <w:rsid w:val="00605CA4"/>
    <w:rsid w:val="00607462"/>
    <w:rsid w:val="00607A4B"/>
    <w:rsid w:val="006153B1"/>
    <w:rsid w:val="00617AA7"/>
    <w:rsid w:val="0062704E"/>
    <w:rsid w:val="00634682"/>
    <w:rsid w:val="0063507E"/>
    <w:rsid w:val="006363E9"/>
    <w:rsid w:val="00643D7E"/>
    <w:rsid w:val="00650FC4"/>
    <w:rsid w:val="0065418A"/>
    <w:rsid w:val="00656297"/>
    <w:rsid w:val="00663FEC"/>
    <w:rsid w:val="00674715"/>
    <w:rsid w:val="00674B55"/>
    <w:rsid w:val="00682766"/>
    <w:rsid w:val="006858D6"/>
    <w:rsid w:val="00687908"/>
    <w:rsid w:val="00693FF6"/>
    <w:rsid w:val="006976BD"/>
    <w:rsid w:val="006A0189"/>
    <w:rsid w:val="006A1127"/>
    <w:rsid w:val="006A2F72"/>
    <w:rsid w:val="006A3278"/>
    <w:rsid w:val="006C0C82"/>
    <w:rsid w:val="006C1B78"/>
    <w:rsid w:val="006D0351"/>
    <w:rsid w:val="006D0839"/>
    <w:rsid w:val="006D3EBD"/>
    <w:rsid w:val="006D568D"/>
    <w:rsid w:val="006E6F0B"/>
    <w:rsid w:val="007032C3"/>
    <w:rsid w:val="0070626F"/>
    <w:rsid w:val="007104E4"/>
    <w:rsid w:val="007201A1"/>
    <w:rsid w:val="00721F44"/>
    <w:rsid w:val="00730F72"/>
    <w:rsid w:val="00731E9B"/>
    <w:rsid w:val="00734C0F"/>
    <w:rsid w:val="007442BB"/>
    <w:rsid w:val="007463C5"/>
    <w:rsid w:val="00746846"/>
    <w:rsid w:val="007510C3"/>
    <w:rsid w:val="00751F81"/>
    <w:rsid w:val="007602DD"/>
    <w:rsid w:val="007615C1"/>
    <w:rsid w:val="0076458E"/>
    <w:rsid w:val="00767063"/>
    <w:rsid w:val="0077068E"/>
    <w:rsid w:val="00775E3C"/>
    <w:rsid w:val="00785642"/>
    <w:rsid w:val="007858D9"/>
    <w:rsid w:val="00793CCA"/>
    <w:rsid w:val="007940AE"/>
    <w:rsid w:val="00796C74"/>
    <w:rsid w:val="007A10F9"/>
    <w:rsid w:val="007A4C02"/>
    <w:rsid w:val="007B2399"/>
    <w:rsid w:val="007B49CD"/>
    <w:rsid w:val="007B593B"/>
    <w:rsid w:val="007B5A46"/>
    <w:rsid w:val="007B6FB9"/>
    <w:rsid w:val="007C1BC2"/>
    <w:rsid w:val="007C2E5D"/>
    <w:rsid w:val="007C34AD"/>
    <w:rsid w:val="007D0844"/>
    <w:rsid w:val="007D0DBA"/>
    <w:rsid w:val="007D14B5"/>
    <w:rsid w:val="007D4DB0"/>
    <w:rsid w:val="007F073B"/>
    <w:rsid w:val="007F3E6B"/>
    <w:rsid w:val="007F758D"/>
    <w:rsid w:val="00805C72"/>
    <w:rsid w:val="0082689A"/>
    <w:rsid w:val="0083076B"/>
    <w:rsid w:val="00831225"/>
    <w:rsid w:val="0084207B"/>
    <w:rsid w:val="008428AB"/>
    <w:rsid w:val="008437B6"/>
    <w:rsid w:val="008440ED"/>
    <w:rsid w:val="008445DA"/>
    <w:rsid w:val="00847853"/>
    <w:rsid w:val="00863664"/>
    <w:rsid w:val="0088151C"/>
    <w:rsid w:val="0088162B"/>
    <w:rsid w:val="008817AB"/>
    <w:rsid w:val="0088288A"/>
    <w:rsid w:val="008843A4"/>
    <w:rsid w:val="00896C5E"/>
    <w:rsid w:val="008A1104"/>
    <w:rsid w:val="008A1DF0"/>
    <w:rsid w:val="008A3423"/>
    <w:rsid w:val="008B0CA4"/>
    <w:rsid w:val="008B0D64"/>
    <w:rsid w:val="008B1C49"/>
    <w:rsid w:val="008B3FDF"/>
    <w:rsid w:val="008B67CC"/>
    <w:rsid w:val="008C173D"/>
    <w:rsid w:val="008C1895"/>
    <w:rsid w:val="008D0FC6"/>
    <w:rsid w:val="008D11FA"/>
    <w:rsid w:val="008D1228"/>
    <w:rsid w:val="008D19AB"/>
    <w:rsid w:val="008E3BDA"/>
    <w:rsid w:val="008E4A54"/>
    <w:rsid w:val="008F4318"/>
    <w:rsid w:val="008F452F"/>
    <w:rsid w:val="008F6F66"/>
    <w:rsid w:val="00905ADC"/>
    <w:rsid w:val="00906C33"/>
    <w:rsid w:val="009173AF"/>
    <w:rsid w:val="00921EDA"/>
    <w:rsid w:val="009223F5"/>
    <w:rsid w:val="00932946"/>
    <w:rsid w:val="0093547C"/>
    <w:rsid w:val="009424FA"/>
    <w:rsid w:val="009426CB"/>
    <w:rsid w:val="00963073"/>
    <w:rsid w:val="009641F9"/>
    <w:rsid w:val="009677F1"/>
    <w:rsid w:val="00967B41"/>
    <w:rsid w:val="00970B71"/>
    <w:rsid w:val="009722EF"/>
    <w:rsid w:val="0097315A"/>
    <w:rsid w:val="00993484"/>
    <w:rsid w:val="009958B7"/>
    <w:rsid w:val="009973E0"/>
    <w:rsid w:val="009A3F0A"/>
    <w:rsid w:val="009B3EFE"/>
    <w:rsid w:val="009B493A"/>
    <w:rsid w:val="009D1614"/>
    <w:rsid w:val="009D3D73"/>
    <w:rsid w:val="009D57CB"/>
    <w:rsid w:val="009E059B"/>
    <w:rsid w:val="009E3844"/>
    <w:rsid w:val="009E4560"/>
    <w:rsid w:val="009E73AD"/>
    <w:rsid w:val="009E77C4"/>
    <w:rsid w:val="009F19B8"/>
    <w:rsid w:val="009F20CF"/>
    <w:rsid w:val="009F2EA5"/>
    <w:rsid w:val="009F3C60"/>
    <w:rsid w:val="009F5357"/>
    <w:rsid w:val="009F7653"/>
    <w:rsid w:val="00A00569"/>
    <w:rsid w:val="00A00FF3"/>
    <w:rsid w:val="00A0706C"/>
    <w:rsid w:val="00A123EE"/>
    <w:rsid w:val="00A21E85"/>
    <w:rsid w:val="00A22858"/>
    <w:rsid w:val="00A256FB"/>
    <w:rsid w:val="00A2692A"/>
    <w:rsid w:val="00A2712A"/>
    <w:rsid w:val="00A274C6"/>
    <w:rsid w:val="00A30ECC"/>
    <w:rsid w:val="00A3306B"/>
    <w:rsid w:val="00A33335"/>
    <w:rsid w:val="00A36044"/>
    <w:rsid w:val="00A366A9"/>
    <w:rsid w:val="00A436FF"/>
    <w:rsid w:val="00A46912"/>
    <w:rsid w:val="00A52E96"/>
    <w:rsid w:val="00A63961"/>
    <w:rsid w:val="00A64099"/>
    <w:rsid w:val="00A70451"/>
    <w:rsid w:val="00A721E3"/>
    <w:rsid w:val="00A77827"/>
    <w:rsid w:val="00A83DAF"/>
    <w:rsid w:val="00A85AB1"/>
    <w:rsid w:val="00A8707F"/>
    <w:rsid w:val="00A96425"/>
    <w:rsid w:val="00AA2560"/>
    <w:rsid w:val="00AA58D0"/>
    <w:rsid w:val="00AB4A29"/>
    <w:rsid w:val="00AB6016"/>
    <w:rsid w:val="00AB675D"/>
    <w:rsid w:val="00AC1483"/>
    <w:rsid w:val="00AC2A37"/>
    <w:rsid w:val="00AC3ABE"/>
    <w:rsid w:val="00AC40EB"/>
    <w:rsid w:val="00AC6512"/>
    <w:rsid w:val="00AD0E50"/>
    <w:rsid w:val="00AD2C82"/>
    <w:rsid w:val="00AD632D"/>
    <w:rsid w:val="00AE6A89"/>
    <w:rsid w:val="00AF0554"/>
    <w:rsid w:val="00AF0D1A"/>
    <w:rsid w:val="00AF1C07"/>
    <w:rsid w:val="00AF272F"/>
    <w:rsid w:val="00AF737F"/>
    <w:rsid w:val="00B006DF"/>
    <w:rsid w:val="00B05ECD"/>
    <w:rsid w:val="00B06172"/>
    <w:rsid w:val="00B16A24"/>
    <w:rsid w:val="00B16A8C"/>
    <w:rsid w:val="00B20587"/>
    <w:rsid w:val="00B22308"/>
    <w:rsid w:val="00B25268"/>
    <w:rsid w:val="00B275C1"/>
    <w:rsid w:val="00B52D62"/>
    <w:rsid w:val="00B5539D"/>
    <w:rsid w:val="00B5711F"/>
    <w:rsid w:val="00B57851"/>
    <w:rsid w:val="00B6522B"/>
    <w:rsid w:val="00B65709"/>
    <w:rsid w:val="00B67344"/>
    <w:rsid w:val="00B67DF2"/>
    <w:rsid w:val="00B71941"/>
    <w:rsid w:val="00B74D5A"/>
    <w:rsid w:val="00B85BF7"/>
    <w:rsid w:val="00B939CC"/>
    <w:rsid w:val="00BA7A62"/>
    <w:rsid w:val="00BB650C"/>
    <w:rsid w:val="00BC547B"/>
    <w:rsid w:val="00BD358A"/>
    <w:rsid w:val="00BD367A"/>
    <w:rsid w:val="00BD4B6C"/>
    <w:rsid w:val="00BD4FA5"/>
    <w:rsid w:val="00BE3574"/>
    <w:rsid w:val="00BE76EA"/>
    <w:rsid w:val="00BF29EE"/>
    <w:rsid w:val="00BF422E"/>
    <w:rsid w:val="00BF56E7"/>
    <w:rsid w:val="00C04353"/>
    <w:rsid w:val="00C04622"/>
    <w:rsid w:val="00C047EF"/>
    <w:rsid w:val="00C1078C"/>
    <w:rsid w:val="00C12DCA"/>
    <w:rsid w:val="00C36A3A"/>
    <w:rsid w:val="00C37933"/>
    <w:rsid w:val="00C37ED1"/>
    <w:rsid w:val="00C408C7"/>
    <w:rsid w:val="00C44EC3"/>
    <w:rsid w:val="00C47EEA"/>
    <w:rsid w:val="00C519D0"/>
    <w:rsid w:val="00C51F3A"/>
    <w:rsid w:val="00C55FE4"/>
    <w:rsid w:val="00C65604"/>
    <w:rsid w:val="00C67DC2"/>
    <w:rsid w:val="00C70ACB"/>
    <w:rsid w:val="00C74753"/>
    <w:rsid w:val="00C81E41"/>
    <w:rsid w:val="00C82EBF"/>
    <w:rsid w:val="00C9117C"/>
    <w:rsid w:val="00C979E5"/>
    <w:rsid w:val="00CA1BCB"/>
    <w:rsid w:val="00CA4FEC"/>
    <w:rsid w:val="00CB035A"/>
    <w:rsid w:val="00CB5FB9"/>
    <w:rsid w:val="00CB6FCD"/>
    <w:rsid w:val="00CC09F7"/>
    <w:rsid w:val="00CC0AA0"/>
    <w:rsid w:val="00CC4FE7"/>
    <w:rsid w:val="00CC7E4A"/>
    <w:rsid w:val="00CD7921"/>
    <w:rsid w:val="00CE084B"/>
    <w:rsid w:val="00CE1AE9"/>
    <w:rsid w:val="00CF3732"/>
    <w:rsid w:val="00CF42CC"/>
    <w:rsid w:val="00D0019A"/>
    <w:rsid w:val="00D02BF3"/>
    <w:rsid w:val="00D02D57"/>
    <w:rsid w:val="00D118D6"/>
    <w:rsid w:val="00D119C7"/>
    <w:rsid w:val="00D1613B"/>
    <w:rsid w:val="00D2015F"/>
    <w:rsid w:val="00D20266"/>
    <w:rsid w:val="00D20C29"/>
    <w:rsid w:val="00D2106C"/>
    <w:rsid w:val="00D30C12"/>
    <w:rsid w:val="00D33842"/>
    <w:rsid w:val="00D41BE9"/>
    <w:rsid w:val="00D42E11"/>
    <w:rsid w:val="00D47915"/>
    <w:rsid w:val="00D55217"/>
    <w:rsid w:val="00D568D0"/>
    <w:rsid w:val="00D57400"/>
    <w:rsid w:val="00D57D6E"/>
    <w:rsid w:val="00D61F5A"/>
    <w:rsid w:val="00D656C2"/>
    <w:rsid w:val="00D740C9"/>
    <w:rsid w:val="00D82709"/>
    <w:rsid w:val="00DB1994"/>
    <w:rsid w:val="00DB2FCC"/>
    <w:rsid w:val="00DB4C12"/>
    <w:rsid w:val="00DD2E7E"/>
    <w:rsid w:val="00DD68F8"/>
    <w:rsid w:val="00DE1F49"/>
    <w:rsid w:val="00DE2E6A"/>
    <w:rsid w:val="00DF02A3"/>
    <w:rsid w:val="00DF0947"/>
    <w:rsid w:val="00DF3770"/>
    <w:rsid w:val="00E0081E"/>
    <w:rsid w:val="00E02094"/>
    <w:rsid w:val="00E10F4C"/>
    <w:rsid w:val="00E20A03"/>
    <w:rsid w:val="00E2419F"/>
    <w:rsid w:val="00E335DF"/>
    <w:rsid w:val="00E35E84"/>
    <w:rsid w:val="00E366D6"/>
    <w:rsid w:val="00E41999"/>
    <w:rsid w:val="00E41DD2"/>
    <w:rsid w:val="00E41FA2"/>
    <w:rsid w:val="00E43392"/>
    <w:rsid w:val="00E4429D"/>
    <w:rsid w:val="00E53DD0"/>
    <w:rsid w:val="00E56E61"/>
    <w:rsid w:val="00E63D8B"/>
    <w:rsid w:val="00E81F4B"/>
    <w:rsid w:val="00E8330E"/>
    <w:rsid w:val="00E86B55"/>
    <w:rsid w:val="00E96A68"/>
    <w:rsid w:val="00EA0DA2"/>
    <w:rsid w:val="00EA11BE"/>
    <w:rsid w:val="00EB2450"/>
    <w:rsid w:val="00EB56A7"/>
    <w:rsid w:val="00EC627C"/>
    <w:rsid w:val="00EC644A"/>
    <w:rsid w:val="00EC6A3F"/>
    <w:rsid w:val="00EC7B19"/>
    <w:rsid w:val="00ED0305"/>
    <w:rsid w:val="00ED1F39"/>
    <w:rsid w:val="00ED36D0"/>
    <w:rsid w:val="00ED5173"/>
    <w:rsid w:val="00EE7C2A"/>
    <w:rsid w:val="00EF004F"/>
    <w:rsid w:val="00EF2580"/>
    <w:rsid w:val="00F0115B"/>
    <w:rsid w:val="00F03F99"/>
    <w:rsid w:val="00F116EC"/>
    <w:rsid w:val="00F11711"/>
    <w:rsid w:val="00F14D88"/>
    <w:rsid w:val="00F22A5D"/>
    <w:rsid w:val="00F30554"/>
    <w:rsid w:val="00F343E1"/>
    <w:rsid w:val="00F348D2"/>
    <w:rsid w:val="00F36A3B"/>
    <w:rsid w:val="00F376A1"/>
    <w:rsid w:val="00F4485F"/>
    <w:rsid w:val="00F44B6A"/>
    <w:rsid w:val="00F504C6"/>
    <w:rsid w:val="00F521C7"/>
    <w:rsid w:val="00F52B10"/>
    <w:rsid w:val="00F57D4B"/>
    <w:rsid w:val="00F60BF8"/>
    <w:rsid w:val="00F64863"/>
    <w:rsid w:val="00F81461"/>
    <w:rsid w:val="00F85D7A"/>
    <w:rsid w:val="00F960C1"/>
    <w:rsid w:val="00F9679A"/>
    <w:rsid w:val="00F96CC9"/>
    <w:rsid w:val="00FA0197"/>
    <w:rsid w:val="00FA0331"/>
    <w:rsid w:val="00FB571D"/>
    <w:rsid w:val="00FC049C"/>
    <w:rsid w:val="00FC1C0E"/>
    <w:rsid w:val="00FC22D5"/>
    <w:rsid w:val="00FC5ED8"/>
    <w:rsid w:val="00FD2C70"/>
    <w:rsid w:val="00FD2DE2"/>
    <w:rsid w:val="00FE094E"/>
    <w:rsid w:val="00FE1409"/>
    <w:rsid w:val="00FF1B7B"/>
    <w:rsid w:val="00FF4FBC"/>
    <w:rsid w:val="00FF7F31"/>
    <w:rsid w:val="01AC3B6D"/>
    <w:rsid w:val="02223F57"/>
    <w:rsid w:val="02552E8A"/>
    <w:rsid w:val="052AA822"/>
    <w:rsid w:val="0ADEDA88"/>
    <w:rsid w:val="0B598325"/>
    <w:rsid w:val="117E3F98"/>
    <w:rsid w:val="11BB69F4"/>
    <w:rsid w:val="1221EB5D"/>
    <w:rsid w:val="125BC434"/>
    <w:rsid w:val="1B0BF981"/>
    <w:rsid w:val="1B66670C"/>
    <w:rsid w:val="1E2CC8C6"/>
    <w:rsid w:val="2587D48C"/>
    <w:rsid w:val="2C109A11"/>
    <w:rsid w:val="2C2A29D1"/>
    <w:rsid w:val="2D659811"/>
    <w:rsid w:val="3153BFB6"/>
    <w:rsid w:val="33351CB6"/>
    <w:rsid w:val="34DF8A10"/>
    <w:rsid w:val="3567BFAE"/>
    <w:rsid w:val="37EF657C"/>
    <w:rsid w:val="384B5B9D"/>
    <w:rsid w:val="38E48935"/>
    <w:rsid w:val="3A882A30"/>
    <w:rsid w:val="3F40D8DF"/>
    <w:rsid w:val="40F057E0"/>
    <w:rsid w:val="428FB8D1"/>
    <w:rsid w:val="44258D99"/>
    <w:rsid w:val="46446F9D"/>
    <w:rsid w:val="473391FB"/>
    <w:rsid w:val="49A9472D"/>
    <w:rsid w:val="4BE33362"/>
    <w:rsid w:val="4D04514D"/>
    <w:rsid w:val="513C80F8"/>
    <w:rsid w:val="522389F6"/>
    <w:rsid w:val="552FC1D3"/>
    <w:rsid w:val="55A74680"/>
    <w:rsid w:val="56FAACAB"/>
    <w:rsid w:val="59EA0A99"/>
    <w:rsid w:val="5AC34886"/>
    <w:rsid w:val="5E3AACEC"/>
    <w:rsid w:val="62054D56"/>
    <w:rsid w:val="62408177"/>
    <w:rsid w:val="638A263F"/>
    <w:rsid w:val="640B9E25"/>
    <w:rsid w:val="6440E7D3"/>
    <w:rsid w:val="64A45DEC"/>
    <w:rsid w:val="67B00D7B"/>
    <w:rsid w:val="6AFBE02A"/>
    <w:rsid w:val="6BA3EC4A"/>
    <w:rsid w:val="6CE42D15"/>
    <w:rsid w:val="75E44160"/>
    <w:rsid w:val="786946F5"/>
    <w:rsid w:val="7BA0B67B"/>
    <w:rsid w:val="7C32C9DB"/>
    <w:rsid w:val="7CE0DE2A"/>
    <w:rsid w:val="7D201A29"/>
    <w:rsid w:val="7D4407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F7A74"/>
  <w15:chartTrackingRefBased/>
  <w15:docId w15:val="{19A21C49-DD94-4400-9FD1-E4A0A36B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713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Numbered Para 1,Dot pt,No Spacing1,List Paragraph Char Char Char,Indicator Text,List Paragraph1,Bullet Points,MAIN CONTENT,F5 List Paragraph,Bullet 1,List Paragraph12,Colorful List - Accent 11,Normal numbered,OBC Bullet,List Paragraph2,L"/>
    <w:basedOn w:val="Normal"/>
    <w:link w:val="ListParagraphChar"/>
    <w:uiPriority w:val="34"/>
    <w:qFormat/>
    <w:rsid w:val="007463C5"/>
    <w:pPr>
      <w:ind w:left="720"/>
      <w:contextualSpacing/>
    </w:pPr>
  </w:style>
  <w:style w:type="paragraph" w:styleId="TOC1">
    <w:name w:val="toc 1"/>
    <w:basedOn w:val="Normal"/>
    <w:next w:val="Normal"/>
    <w:autoRedefine/>
    <w:uiPriority w:val="39"/>
    <w:unhideWhenUsed/>
    <w:rsid w:val="00247136"/>
    <w:pPr>
      <w:spacing w:after="100"/>
    </w:pPr>
  </w:style>
  <w:style w:type="character" w:styleId="Hyperlink">
    <w:name w:val="Hyperlink"/>
    <w:basedOn w:val="DefaultParagraphFont"/>
    <w:uiPriority w:val="99"/>
    <w:unhideWhenUsed/>
    <w:rsid w:val="00247136"/>
    <w:rPr>
      <w:color w:val="0000FF" w:themeColor="hyperlink"/>
      <w:u w:val="single"/>
    </w:rPr>
  </w:style>
  <w:style w:type="table" w:customStyle="1" w:styleId="TableGrid1">
    <w:name w:val="Table Grid1"/>
    <w:basedOn w:val="TableNormal"/>
    <w:next w:val="TableGrid"/>
    <w:uiPriority w:val="39"/>
    <w:rsid w:val="00247136"/>
    <w:rPr>
      <w:rFonts w:asciiTheme="minorHAnsi" w:eastAsia="SimSun"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Bullet 1 Char,List Paragraph12 Char,L Char"/>
    <w:basedOn w:val="DefaultParagraphFont"/>
    <w:link w:val="ListParagraph"/>
    <w:uiPriority w:val="34"/>
    <w:qFormat/>
    <w:locked/>
    <w:rsid w:val="00247136"/>
    <w:rPr>
      <w:rFonts w:asciiTheme="minorHAnsi" w:eastAsiaTheme="minorHAnsi" w:hAnsiTheme="minorHAnsi" w:cstheme="minorBidi"/>
      <w:sz w:val="22"/>
      <w:szCs w:val="22"/>
      <w:lang w:eastAsia="en-US"/>
    </w:rPr>
  </w:style>
  <w:style w:type="table" w:styleId="TableGrid">
    <w:name w:val="Table Grid"/>
    <w:basedOn w:val="TableNormal"/>
    <w:rsid w:val="0024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47CB"/>
    <w:pPr>
      <w:spacing w:before="100" w:beforeAutospacing="1" w:after="100" w:afterAutospacing="1" w:line="240" w:lineRule="auto"/>
    </w:pPr>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617AA7"/>
    <w:rPr>
      <w:sz w:val="16"/>
      <w:szCs w:val="16"/>
    </w:rPr>
  </w:style>
  <w:style w:type="paragraph" w:styleId="CommentText">
    <w:name w:val="annotation text"/>
    <w:basedOn w:val="Normal"/>
    <w:link w:val="CommentTextChar"/>
    <w:uiPriority w:val="99"/>
    <w:unhideWhenUsed/>
    <w:rsid w:val="00617AA7"/>
    <w:pPr>
      <w:spacing w:line="240" w:lineRule="auto"/>
    </w:pPr>
    <w:rPr>
      <w:sz w:val="20"/>
      <w:szCs w:val="20"/>
    </w:rPr>
  </w:style>
  <w:style w:type="character" w:customStyle="1" w:styleId="CommentTextChar">
    <w:name w:val="Comment Text Char"/>
    <w:basedOn w:val="DefaultParagraphFont"/>
    <w:link w:val="CommentText"/>
    <w:uiPriority w:val="99"/>
    <w:rsid w:val="00617AA7"/>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D02BF3"/>
    <w:rPr>
      <w:color w:val="605E5C"/>
      <w:shd w:val="clear" w:color="auto" w:fill="E1DFDD"/>
    </w:rPr>
  </w:style>
  <w:style w:type="paragraph" w:styleId="CommentSubject">
    <w:name w:val="annotation subject"/>
    <w:basedOn w:val="CommentText"/>
    <w:next w:val="CommentText"/>
    <w:link w:val="CommentSubjectChar"/>
    <w:semiHidden/>
    <w:unhideWhenUsed/>
    <w:rsid w:val="007D14B5"/>
    <w:rPr>
      <w:b/>
      <w:bCs/>
    </w:rPr>
  </w:style>
  <w:style w:type="character" w:customStyle="1" w:styleId="CommentSubjectChar">
    <w:name w:val="Comment Subject Char"/>
    <w:basedOn w:val="CommentTextChar"/>
    <w:link w:val="CommentSubject"/>
    <w:semiHidden/>
    <w:rsid w:val="007D14B5"/>
    <w:rPr>
      <w:rFonts w:asciiTheme="minorHAnsi" w:eastAsiaTheme="minorHAnsi" w:hAnsiTheme="minorHAnsi" w:cstheme="minorBidi"/>
      <w:b/>
      <w:bCs/>
      <w:lang w:eastAsia="en-US"/>
    </w:rPr>
  </w:style>
  <w:style w:type="character" w:styleId="FollowedHyperlink">
    <w:name w:val="FollowedHyperlink"/>
    <w:basedOn w:val="DefaultParagraphFont"/>
    <w:semiHidden/>
    <w:unhideWhenUsed/>
    <w:rsid w:val="002F522B"/>
    <w:rPr>
      <w:color w:val="800080" w:themeColor="followedHyperlink"/>
      <w:u w:val="single"/>
    </w:rPr>
  </w:style>
  <w:style w:type="paragraph" w:styleId="Revision">
    <w:name w:val="Revision"/>
    <w:hidden/>
    <w:uiPriority w:val="99"/>
    <w:semiHidden/>
    <w:rsid w:val="0056145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111697">
      <w:bodyDiv w:val="1"/>
      <w:marLeft w:val="0"/>
      <w:marRight w:val="0"/>
      <w:marTop w:val="0"/>
      <w:marBottom w:val="0"/>
      <w:divBdr>
        <w:top w:val="none" w:sz="0" w:space="0" w:color="auto"/>
        <w:left w:val="none" w:sz="0" w:space="0" w:color="auto"/>
        <w:bottom w:val="none" w:sz="0" w:space="0" w:color="auto"/>
        <w:right w:val="none" w:sz="0" w:space="0" w:color="auto"/>
      </w:divBdr>
    </w:div>
    <w:div w:id="1328480959">
      <w:bodyDiv w:val="1"/>
      <w:marLeft w:val="0"/>
      <w:marRight w:val="0"/>
      <w:marTop w:val="0"/>
      <w:marBottom w:val="0"/>
      <w:divBdr>
        <w:top w:val="none" w:sz="0" w:space="0" w:color="auto"/>
        <w:left w:val="none" w:sz="0" w:space="0" w:color="auto"/>
        <w:bottom w:val="none" w:sz="0" w:space="0" w:color="auto"/>
        <w:right w:val="none" w:sz="0" w:space="0" w:color="auto"/>
      </w:divBdr>
    </w:div>
    <w:div w:id="1604264663">
      <w:bodyDiv w:val="1"/>
      <w:marLeft w:val="0"/>
      <w:marRight w:val="0"/>
      <w:marTop w:val="0"/>
      <w:marBottom w:val="0"/>
      <w:divBdr>
        <w:top w:val="none" w:sz="0" w:space="0" w:color="auto"/>
        <w:left w:val="none" w:sz="0" w:space="0" w:color="auto"/>
        <w:bottom w:val="none" w:sz="0" w:space="0" w:color="auto"/>
        <w:right w:val="none" w:sz="0" w:space="0" w:color="auto"/>
      </w:divBdr>
    </w:div>
    <w:div w:id="188123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haviour.hubs@educatio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ducationdevelopmenttrust.com/EducationDevelopmentTrust/files/4b/4b87ab1f-dd3a-433c-8cc4-d1f54ddd8bf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behaviour-in-schoo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84D7A4D9AA044978B4A33960B7866" ma:contentTypeVersion="6" ma:contentTypeDescription="Create a new document." ma:contentTypeScope="" ma:versionID="51622ff94b4acbf7b956d7c913838d6f">
  <xsd:schema xmlns:xsd="http://www.w3.org/2001/XMLSchema" xmlns:xs="http://www.w3.org/2001/XMLSchema" xmlns:p="http://schemas.microsoft.com/office/2006/metadata/properties" xmlns:ns2="54b4529d-92f2-4035-966c-23dee40cafe4" xmlns:ns3="5277b715-a764-45f0-8e06-5b61b72139cf" targetNamespace="http://schemas.microsoft.com/office/2006/metadata/properties" ma:root="true" ma:fieldsID="1bad29e13d17021b345be3085542d917" ns2:_="" ns3:_="">
    <xsd:import namespace="54b4529d-92f2-4035-966c-23dee40cafe4"/>
    <xsd:import namespace="5277b715-a764-45f0-8e06-5b61b72139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4529d-92f2-4035-966c-23dee40ca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77b715-a764-45f0-8e06-5b61b72139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277b715-a764-45f0-8e06-5b61b72139cf">
      <UserInfo>
        <DisplayName>SPECHKO, Natasha</DisplayName>
        <AccountId>19</AccountId>
        <AccountType/>
      </UserInfo>
      <UserInfo>
        <DisplayName>CHAN, Suki</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66BD2-A7D5-4B75-9EA4-4AC687E6A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4529d-92f2-4035-966c-23dee40cafe4"/>
    <ds:schemaRef ds:uri="5277b715-a764-45f0-8e06-5b61b7213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EF4A0-3A02-4FAB-99D6-00BE3DC12BF3}">
  <ds:schemaRefs>
    <ds:schemaRef ds:uri="http://schemas.microsoft.com/office/infopath/2007/PartnerControls"/>
    <ds:schemaRef ds:uri="http://purl.org/dc/terms/"/>
    <ds:schemaRef ds:uri="http://purl.org/dc/elements/1.1/"/>
    <ds:schemaRef ds:uri="5277b715-a764-45f0-8e06-5b61b72139cf"/>
    <ds:schemaRef ds:uri="http://schemas.microsoft.com/office/2006/metadata/properties"/>
    <ds:schemaRef ds:uri="http://purl.org/dc/dcmitype/"/>
    <ds:schemaRef ds:uri="54b4529d-92f2-4035-966c-23dee40cafe4"/>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47D6EA0-861B-424A-AB6C-9E786C9E2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1630</Words>
  <Characters>9293</Characters>
  <Application>Microsoft Office Word</Application>
  <DocSecurity>0</DocSecurity>
  <Lines>77</Lines>
  <Paragraphs>21</Paragraphs>
  <ScaleCrop>false</ScaleCrop>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HAQUIN, Emily</dc:creator>
  <cp:keywords/>
  <dc:description/>
  <cp:lastModifiedBy>CHAN, Suki</cp:lastModifiedBy>
  <cp:revision>2</cp:revision>
  <dcterms:created xsi:type="dcterms:W3CDTF">2021-11-29T17:49:00Z</dcterms:created>
  <dcterms:modified xsi:type="dcterms:W3CDTF">2021-11-29T17:49:00Z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0x01010026884D7A4D9AA044978B4A33960B7866</vt:lpwstr>
  </property>
</Properties>
</file>