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938"/>
        <w:gridCol w:w="5627"/>
      </w:tblGrid>
      <w:tr w:rsidR="00186448" w:rsidRPr="00186448" w:rsidTr="0018644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86448">
              <w:rPr>
                <w:rFonts w:ascii="Arial" w:eastAsia="Times New Roman" w:hAnsi="Arial" w:cs="Arial"/>
                <w:b/>
                <w:bCs/>
                <w:lang w:eastAsia="en-GB"/>
              </w:rPr>
              <w:t>Ref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86448">
              <w:rPr>
                <w:rFonts w:ascii="Arial" w:eastAsia="Times New Roman" w:hAnsi="Arial" w:cs="Arial"/>
                <w:b/>
                <w:bCs/>
                <w:lang w:eastAsia="en-GB"/>
              </w:rPr>
              <w:t>Industry Question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86448">
              <w:rPr>
                <w:rFonts w:ascii="Arial" w:eastAsia="Times New Roman" w:hAnsi="Arial" w:cs="Arial"/>
                <w:b/>
                <w:bCs/>
                <w:lang w:eastAsia="en-GB"/>
              </w:rPr>
              <w:t>Response</w:t>
            </w:r>
          </w:p>
        </w:tc>
      </w:tr>
      <w:tr w:rsidR="00186448" w:rsidRPr="00186448" w:rsidTr="001864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86448">
              <w:rPr>
                <w:rFonts w:ascii="Arial" w:eastAsia="Times New Roman" w:hAnsi="Arial" w:cs="Arial"/>
                <w:b/>
                <w:bCs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6448">
              <w:rPr>
                <w:rFonts w:ascii="Arial" w:eastAsia="Times New Roman" w:hAnsi="Arial" w:cs="Arial"/>
                <w:lang w:eastAsia="en-GB"/>
              </w:rPr>
              <w:t>Have you considered backwards compatibility of EV3 to EV2?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186448">
              <w:rPr>
                <w:rFonts w:ascii="Arial" w:eastAsia="Times New Roman" w:hAnsi="Arial" w:cs="Arial"/>
                <w:lang w:eastAsia="en-GB"/>
              </w:rPr>
              <w:t>Yes</w:t>
            </w:r>
            <w:proofErr w:type="gramEnd"/>
            <w:r w:rsidRPr="00186448">
              <w:rPr>
                <w:rFonts w:ascii="Arial" w:eastAsia="Times New Roman" w:hAnsi="Arial" w:cs="Arial"/>
                <w:lang w:eastAsia="en-GB"/>
              </w:rPr>
              <w:t xml:space="preserve"> we have taken this into consideration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186448" w:rsidRPr="00186448" w:rsidTr="001864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86448">
              <w:rPr>
                <w:rFonts w:ascii="Arial" w:eastAsia="Times New Roman" w:hAnsi="Arial" w:cs="Arial"/>
                <w:b/>
                <w:bCs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6448">
              <w:rPr>
                <w:rFonts w:ascii="Arial" w:eastAsia="Times New Roman" w:hAnsi="Arial" w:cs="Arial"/>
                <w:lang w:eastAsia="en-GB"/>
              </w:rPr>
              <w:t>What Printers are you currently using?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6448">
              <w:rPr>
                <w:rFonts w:ascii="Arial" w:eastAsia="Times New Roman" w:hAnsi="Arial" w:cs="Arial"/>
                <w:lang w:eastAsia="en-GB"/>
              </w:rPr>
              <w:t>The GPA use 600dpi retransfer printers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186448" w:rsidRPr="00186448" w:rsidTr="0018644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86448">
              <w:rPr>
                <w:rFonts w:ascii="Arial" w:eastAsia="Times New Roman" w:hAnsi="Arial" w:cs="Arial"/>
                <w:b/>
                <w:bCs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6448">
              <w:rPr>
                <w:rFonts w:ascii="Arial" w:eastAsia="Times New Roman" w:hAnsi="Arial" w:cs="Arial"/>
                <w:lang w:eastAsia="en-GB"/>
              </w:rPr>
              <w:t>Do you order white cards or offset overprinted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6448" w:rsidRPr="00186448" w:rsidRDefault="00186448" w:rsidP="0018644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186448">
              <w:rPr>
                <w:rFonts w:ascii="Arial" w:eastAsia="Times New Roman" w:hAnsi="Arial" w:cs="Arial"/>
                <w:lang w:eastAsia="en-GB"/>
              </w:rPr>
              <w:t>This has not been specified. The cards need to be printed by a 600dpi printer in an industrialised process and pass a printing validation test.</w:t>
            </w:r>
          </w:p>
        </w:tc>
      </w:tr>
    </w:tbl>
    <w:p w:rsidR="00CC17FB" w:rsidRDefault="00CC17FB">
      <w:bookmarkStart w:id="0" w:name="_GoBack"/>
      <w:bookmarkEnd w:id="0"/>
    </w:p>
    <w:sectPr w:rsidR="00CC1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48"/>
    <w:rsid w:val="00186448"/>
    <w:rsid w:val="00C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D107"/>
  <w15:chartTrackingRefBased/>
  <w15:docId w15:val="{6A546C09-9047-4439-90FB-59B372F1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Clarke</dc:creator>
  <cp:keywords/>
  <dc:description/>
  <cp:lastModifiedBy>Naomi Clarke</cp:lastModifiedBy>
  <cp:revision>1</cp:revision>
  <dcterms:created xsi:type="dcterms:W3CDTF">2023-12-15T14:14:00Z</dcterms:created>
  <dcterms:modified xsi:type="dcterms:W3CDTF">2023-12-15T14:14:00Z</dcterms:modified>
</cp:coreProperties>
</file>