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09" w:rsidRDefault="006F1909" w:rsidP="00756C40">
      <w:pPr>
        <w:jc w:val="center"/>
        <w:rPr>
          <w:rFonts w:ascii="Arial" w:hAnsi="Arial" w:cs="Arial"/>
          <w:u w:val="single"/>
        </w:rPr>
      </w:pPr>
      <w:proofErr w:type="spellStart"/>
      <w:r>
        <w:rPr>
          <w:rFonts w:ascii="Arial" w:hAnsi="Arial" w:cs="Arial"/>
          <w:u w:val="single"/>
        </w:rPr>
        <w:t>Lymphoedema</w:t>
      </w:r>
      <w:proofErr w:type="spellEnd"/>
      <w:r>
        <w:rPr>
          <w:rFonts w:ascii="Arial" w:hAnsi="Arial" w:cs="Arial"/>
          <w:u w:val="single"/>
        </w:rPr>
        <w:t xml:space="preserve"> Service</w:t>
      </w:r>
      <w:r w:rsidR="006F6A30">
        <w:rPr>
          <w:rFonts w:ascii="Arial" w:hAnsi="Arial" w:cs="Arial"/>
          <w:u w:val="single"/>
        </w:rPr>
        <w:t xml:space="preserve"> Reference 16.308</w:t>
      </w:r>
    </w:p>
    <w:p w:rsidR="006F1909" w:rsidRDefault="006F1909" w:rsidP="00756C40">
      <w:pPr>
        <w:jc w:val="center"/>
        <w:rPr>
          <w:rFonts w:ascii="Arial" w:hAnsi="Arial" w:cs="Arial"/>
          <w:u w:val="single"/>
        </w:rPr>
      </w:pPr>
    </w:p>
    <w:p w:rsidR="00756C40" w:rsidRPr="00756C40" w:rsidRDefault="003E6444" w:rsidP="00756C40">
      <w:pPr>
        <w:jc w:val="center"/>
        <w:rPr>
          <w:rFonts w:ascii="Arial" w:hAnsi="Arial" w:cs="Arial"/>
          <w:u w:val="single"/>
        </w:rPr>
      </w:pPr>
      <w:r>
        <w:rPr>
          <w:rFonts w:ascii="Arial" w:hAnsi="Arial" w:cs="Arial"/>
          <w:u w:val="single"/>
        </w:rPr>
        <w:t>Horsham and Mid Sussex</w:t>
      </w:r>
      <w:r w:rsidR="00756C40" w:rsidRPr="00756C40">
        <w:rPr>
          <w:rFonts w:ascii="Arial" w:hAnsi="Arial" w:cs="Arial"/>
          <w:u w:val="single"/>
        </w:rPr>
        <w:t xml:space="preserve"> CCG</w:t>
      </w:r>
      <w:r>
        <w:rPr>
          <w:rFonts w:ascii="Arial" w:hAnsi="Arial" w:cs="Arial"/>
          <w:u w:val="single"/>
        </w:rPr>
        <w:t xml:space="preserve"> and Crawley CCG</w:t>
      </w:r>
    </w:p>
    <w:p w:rsidR="00756C40" w:rsidRPr="00756C40" w:rsidRDefault="00756C40" w:rsidP="00756C40">
      <w:pPr>
        <w:jc w:val="center"/>
        <w:rPr>
          <w:rFonts w:ascii="Arial" w:hAnsi="Arial" w:cs="Arial"/>
          <w:u w:val="single"/>
        </w:rPr>
      </w:pPr>
    </w:p>
    <w:p w:rsidR="00756C40" w:rsidRPr="00756C40" w:rsidRDefault="00756C40" w:rsidP="00756C40">
      <w:pPr>
        <w:jc w:val="center"/>
        <w:rPr>
          <w:rFonts w:ascii="Arial" w:hAnsi="Arial" w:cs="Arial"/>
          <w:u w:val="single"/>
        </w:rPr>
      </w:pPr>
      <w:r w:rsidRPr="00756C40">
        <w:rPr>
          <w:rFonts w:ascii="Arial" w:hAnsi="Arial" w:cs="Arial"/>
          <w:u w:val="single"/>
        </w:rPr>
        <w:t>Request for Information (RFI)</w:t>
      </w:r>
    </w:p>
    <w:p w:rsidR="00756C40" w:rsidRPr="00756C40" w:rsidRDefault="00756C40" w:rsidP="00756C40">
      <w:pPr>
        <w:jc w:val="center"/>
        <w:rPr>
          <w:rFonts w:ascii="Arial" w:hAnsi="Arial" w:cs="Arial"/>
        </w:rPr>
      </w:pPr>
    </w:p>
    <w:p w:rsidR="00756C40" w:rsidRPr="00756C40" w:rsidRDefault="00756C40" w:rsidP="00756C40">
      <w:pPr>
        <w:jc w:val="center"/>
        <w:rPr>
          <w:rFonts w:ascii="Arial" w:hAnsi="Arial" w:cs="Arial"/>
        </w:rPr>
      </w:pPr>
    </w:p>
    <w:p w:rsidR="00756C40" w:rsidRPr="00756C40" w:rsidRDefault="00756C40" w:rsidP="00756C40">
      <w:pPr>
        <w:jc w:val="center"/>
        <w:rPr>
          <w:rFonts w:ascii="Arial" w:hAnsi="Arial" w:cs="Arial"/>
        </w:rPr>
      </w:pPr>
    </w:p>
    <w:p w:rsidR="00756C40" w:rsidRPr="00756C40" w:rsidRDefault="00756C40" w:rsidP="00756C40">
      <w:pPr>
        <w:jc w:val="both"/>
        <w:rPr>
          <w:rFonts w:ascii="Arial" w:hAnsi="Arial" w:cs="Arial"/>
        </w:rPr>
      </w:pPr>
      <w:r w:rsidRPr="00756C40">
        <w:rPr>
          <w:rFonts w:ascii="Arial" w:hAnsi="Arial" w:cs="Arial"/>
        </w:rPr>
        <w:t>The Commissioner will value your views and asks a number of set questions below. We expect you will find some questions more relevant to you and easier to respond to than others at the moment. Please try to respond to as many as you can as your views are valuable whether or not you have come across all of the aspects covered.</w:t>
      </w:r>
    </w:p>
    <w:p w:rsidR="00756C40" w:rsidRPr="00756C40" w:rsidRDefault="00756C40" w:rsidP="00756C40">
      <w:pPr>
        <w:jc w:val="both"/>
        <w:rPr>
          <w:rFonts w:ascii="Arial" w:hAnsi="Arial" w:cs="Arial"/>
        </w:rPr>
      </w:pPr>
    </w:p>
    <w:p w:rsidR="00756C40" w:rsidRPr="00756C40" w:rsidRDefault="00756C40" w:rsidP="00756C40">
      <w:pPr>
        <w:jc w:val="both"/>
        <w:rPr>
          <w:rFonts w:ascii="Arial" w:hAnsi="Arial" w:cs="Arial"/>
        </w:rPr>
      </w:pPr>
      <w:r w:rsidRPr="00756C40">
        <w:rPr>
          <w:rFonts w:ascii="Arial" w:hAnsi="Arial" w:cs="Arial"/>
        </w:rPr>
        <w:t>This is a process designed to help the Commissioner form a view of the best way to commission the service and is not the beginning of a tender exercise. A further tender advertisement will be issued at the appropriate time as/if</w:t>
      </w:r>
      <w:bookmarkStart w:id="0" w:name="_GoBack"/>
      <w:bookmarkEnd w:id="0"/>
      <w:r w:rsidRPr="00756C40">
        <w:rPr>
          <w:rFonts w:ascii="Arial" w:hAnsi="Arial" w:cs="Arial"/>
        </w:rPr>
        <w:t xml:space="preserve"> required. What you respond at this point will not have a bearing on any future tender Bids you may wish to submit at a later time. You will not be disadvantaged if you choose not to respond to this RFI but it will be helpful to understand your views at this early stage, so you are encouraged to respond as fully as you can.</w:t>
      </w:r>
    </w:p>
    <w:p w:rsidR="00756C40" w:rsidRPr="00756C40" w:rsidRDefault="00756C40" w:rsidP="00756C40">
      <w:pPr>
        <w:jc w:val="center"/>
        <w:rPr>
          <w:rFonts w:ascii="Arial" w:hAnsi="Arial" w:cs="Arial"/>
        </w:rPr>
      </w:pPr>
    </w:p>
    <w:p w:rsidR="00756C40" w:rsidRPr="005E7613" w:rsidRDefault="00756C40" w:rsidP="00756C40">
      <w:pPr>
        <w:tabs>
          <w:tab w:val="left" w:pos="720"/>
          <w:tab w:val="left" w:pos="1440"/>
        </w:tabs>
        <w:jc w:val="both"/>
        <w:rPr>
          <w:rFonts w:ascii="Arial" w:hAnsi="Arial" w:cs="Arial"/>
          <w:b/>
          <w:i/>
        </w:rPr>
      </w:pPr>
      <w:r w:rsidRPr="005E7613">
        <w:rPr>
          <w:rFonts w:ascii="Arial" w:hAnsi="Arial" w:cs="Arial"/>
          <w:b/>
        </w:rPr>
        <w:t>Please return the questionna</w:t>
      </w:r>
      <w:r w:rsidR="00955136" w:rsidRPr="005E7613">
        <w:rPr>
          <w:rFonts w:ascii="Arial" w:hAnsi="Arial" w:cs="Arial"/>
          <w:b/>
        </w:rPr>
        <w:t xml:space="preserve">ire to </w:t>
      </w:r>
      <w:r w:rsidRPr="005E7613">
        <w:rPr>
          <w:rFonts w:ascii="Arial" w:hAnsi="Arial" w:cs="Arial"/>
          <w:b/>
        </w:rPr>
        <w:t xml:space="preserve">by </w:t>
      </w:r>
      <w:r w:rsidR="00541B23" w:rsidRPr="005E7613">
        <w:rPr>
          <w:rFonts w:ascii="Arial" w:hAnsi="Arial" w:cs="Arial"/>
          <w:b/>
        </w:rPr>
        <w:t>26</w:t>
      </w:r>
      <w:r w:rsidR="003E6444" w:rsidRPr="005E7613">
        <w:rPr>
          <w:rFonts w:ascii="Arial" w:hAnsi="Arial" w:cs="Arial"/>
          <w:b/>
        </w:rPr>
        <w:t xml:space="preserve"> January 2017</w:t>
      </w:r>
      <w:r w:rsidR="00955136" w:rsidRPr="005E7613">
        <w:rPr>
          <w:rFonts w:ascii="Arial" w:hAnsi="Arial" w:cs="Arial"/>
          <w:b/>
        </w:rPr>
        <w:t xml:space="preserve"> </w:t>
      </w:r>
      <w:r w:rsidRPr="005E7613">
        <w:rPr>
          <w:rFonts w:ascii="Arial" w:hAnsi="Arial" w:cs="Arial"/>
          <w:b/>
        </w:rPr>
        <w:t xml:space="preserve">to email: </w:t>
      </w:r>
      <w:hyperlink r:id="rId7" w:history="1">
        <w:r w:rsidR="003E6444" w:rsidRPr="005E7613">
          <w:rPr>
            <w:rStyle w:val="Hyperlink"/>
            <w:rFonts w:ascii="Arial" w:hAnsi="Arial" w:cs="Arial"/>
            <w:b/>
          </w:rPr>
          <w:t>j.oshea@nhs.net</w:t>
        </w:r>
      </w:hyperlink>
      <w:r w:rsidR="00254BC2" w:rsidRPr="005E7613">
        <w:rPr>
          <w:rFonts w:ascii="Arial" w:hAnsi="Arial" w:cs="Arial"/>
          <w:b/>
        </w:rPr>
        <w:t xml:space="preserve"> </w:t>
      </w:r>
    </w:p>
    <w:p w:rsidR="00756C40" w:rsidRPr="00756C40" w:rsidRDefault="00756C40" w:rsidP="00756C40">
      <w:pPr>
        <w:tabs>
          <w:tab w:val="left" w:pos="720"/>
          <w:tab w:val="left" w:pos="1440"/>
        </w:tabs>
        <w:ind w:left="720" w:hanging="720"/>
        <w:jc w:val="both"/>
        <w:rPr>
          <w:rFonts w:ascii="Arial" w:hAnsi="Arial" w:cs="Arial"/>
        </w:rPr>
      </w:pPr>
    </w:p>
    <w:p w:rsidR="00756C40" w:rsidRPr="00756C40" w:rsidRDefault="00756C40" w:rsidP="00756C40">
      <w:pPr>
        <w:jc w:val="both"/>
        <w:rPr>
          <w:rFonts w:ascii="Arial" w:hAnsi="Arial" w:cs="Arial"/>
        </w:rPr>
      </w:pPr>
      <w:r w:rsidRPr="00756C40">
        <w:rPr>
          <w:rFonts w:ascii="Arial" w:hAnsi="Arial" w:cs="Arial"/>
        </w:rPr>
        <w:t>If you would like to discuss any aspects of t</w:t>
      </w:r>
      <w:r w:rsidR="003E6444">
        <w:rPr>
          <w:rFonts w:ascii="Arial" w:hAnsi="Arial" w:cs="Arial"/>
        </w:rPr>
        <w:t xml:space="preserve">he requirements </w:t>
      </w:r>
      <w:r w:rsidR="00955136">
        <w:rPr>
          <w:rFonts w:ascii="Arial" w:hAnsi="Arial" w:cs="Arial"/>
        </w:rPr>
        <w:t xml:space="preserve">before </w:t>
      </w:r>
      <w:r w:rsidR="00541B23">
        <w:rPr>
          <w:rFonts w:ascii="Arial" w:hAnsi="Arial" w:cs="Arial"/>
        </w:rPr>
        <w:t>2</w:t>
      </w:r>
      <w:r w:rsidR="000140A1">
        <w:rPr>
          <w:rFonts w:ascii="Arial" w:hAnsi="Arial" w:cs="Arial"/>
        </w:rPr>
        <w:t>6 January</w:t>
      </w:r>
      <w:r w:rsidRPr="00756C40">
        <w:rPr>
          <w:rFonts w:ascii="Arial" w:hAnsi="Arial" w:cs="Arial"/>
        </w:rPr>
        <w:t>, please call</w:t>
      </w:r>
      <w:r w:rsidR="00955136">
        <w:rPr>
          <w:rFonts w:ascii="Arial" w:hAnsi="Arial" w:cs="Arial"/>
        </w:rPr>
        <w:t xml:space="preserve"> </w:t>
      </w:r>
      <w:r w:rsidR="00DA5480">
        <w:rPr>
          <w:rFonts w:ascii="Arial" w:hAnsi="Arial" w:cs="Arial"/>
        </w:rPr>
        <w:t>Jacquie O’Shea</w:t>
      </w:r>
      <w:r w:rsidR="00DA5480">
        <w:rPr>
          <w:rFonts w:ascii="Arial" w:hAnsi="Arial" w:cs="Arial"/>
        </w:rPr>
        <w:t xml:space="preserve"> </w:t>
      </w:r>
      <w:r w:rsidR="003E6444">
        <w:rPr>
          <w:rFonts w:ascii="Arial" w:hAnsi="Arial" w:cs="Arial"/>
        </w:rPr>
        <w:t>01293 600 300 Ext 3951</w:t>
      </w:r>
      <w:r w:rsidRPr="00756C40">
        <w:rPr>
          <w:rFonts w:ascii="Arial" w:hAnsi="Arial" w:cs="Arial"/>
        </w:rPr>
        <w:t xml:space="preserve"> – or send an email to the above address suggesting a date/time for a telephone conversation.</w:t>
      </w:r>
    </w:p>
    <w:p w:rsidR="00756C40" w:rsidRPr="00756C40" w:rsidRDefault="00756C40" w:rsidP="00756C40">
      <w:pPr>
        <w:jc w:val="both"/>
        <w:rPr>
          <w:rFonts w:ascii="Arial" w:hAnsi="Arial" w:cs="Arial"/>
        </w:rPr>
      </w:pPr>
    </w:p>
    <w:p w:rsidR="00955136" w:rsidRDefault="00955136" w:rsidP="00756C40">
      <w:pPr>
        <w:jc w:val="both"/>
        <w:rPr>
          <w:rFonts w:ascii="Arial" w:hAnsi="Arial" w:cs="Arial"/>
        </w:rPr>
      </w:pPr>
    </w:p>
    <w:p w:rsidR="00756C40" w:rsidRPr="00756C40" w:rsidRDefault="00756C40">
      <w:pPr>
        <w:rPr>
          <w:rFonts w:ascii="Arial" w:hAnsi="Arial" w:cs="Arial"/>
        </w:rPr>
      </w:pPr>
      <w:r w:rsidRPr="00756C40">
        <w:rPr>
          <w:rFonts w:ascii="Arial" w:hAnsi="Arial" w:cs="Arial"/>
        </w:rPr>
        <w:br w:type="page"/>
      </w:r>
    </w:p>
    <w:p w:rsidR="00756C40" w:rsidRPr="00756C40" w:rsidRDefault="00756C40">
      <w:pPr>
        <w:rPr>
          <w:rFonts w:ascii="Arial" w:hAnsi="Arial" w:cs="Arial"/>
        </w:rPr>
      </w:pPr>
    </w:p>
    <w:p w:rsidR="00756C40" w:rsidRPr="00756C40" w:rsidRDefault="00756C40" w:rsidP="00756C40">
      <w:pPr>
        <w:tabs>
          <w:tab w:val="left" w:pos="720"/>
          <w:tab w:val="left" w:pos="1440"/>
        </w:tabs>
        <w:jc w:val="both"/>
        <w:rPr>
          <w:rFonts w:ascii="Arial" w:hAnsi="Arial" w:cs="Arial"/>
        </w:rPr>
      </w:pPr>
      <w:r w:rsidRPr="00756C40">
        <w:rPr>
          <w:rFonts w:ascii="Arial" w:hAnsi="Arial" w:cs="Arial"/>
        </w:rPr>
        <w:t>Please provide your name and contact details in the table below.</w:t>
      </w:r>
    </w:p>
    <w:p w:rsidR="00756C40" w:rsidRPr="00756C40" w:rsidRDefault="00756C40" w:rsidP="00756C40">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8634"/>
      </w:tblGrid>
      <w:tr w:rsidR="00756C40" w:rsidRPr="00756C40" w:rsidTr="00930A6B">
        <w:tc>
          <w:tcPr>
            <w:tcW w:w="4542" w:type="dxa"/>
            <w:shd w:val="clear" w:color="auto" w:fill="auto"/>
          </w:tcPr>
          <w:p w:rsidR="00955136" w:rsidRDefault="00955136" w:rsidP="00930A6B">
            <w:pPr>
              <w:rPr>
                <w:rFonts w:ascii="Arial" w:hAnsi="Arial" w:cs="Arial"/>
                <w:color w:val="000000"/>
                <w:lang w:val="en-GB"/>
              </w:rPr>
            </w:pPr>
          </w:p>
          <w:p w:rsidR="00756C40" w:rsidRDefault="00756C40" w:rsidP="00930A6B">
            <w:pPr>
              <w:rPr>
                <w:rFonts w:ascii="Arial" w:hAnsi="Arial" w:cs="Arial"/>
                <w:color w:val="000000"/>
              </w:rPr>
            </w:pPr>
            <w:r w:rsidRPr="00756C40">
              <w:rPr>
                <w:rFonts w:ascii="Arial" w:hAnsi="Arial" w:cs="Arial"/>
                <w:color w:val="000000"/>
                <w:lang w:val="en-GB"/>
              </w:rPr>
              <w:t>Organisation</w:t>
            </w:r>
            <w:r w:rsidRPr="00756C40">
              <w:rPr>
                <w:rFonts w:ascii="Arial" w:hAnsi="Arial" w:cs="Arial"/>
                <w:color w:val="000000"/>
              </w:rPr>
              <w:t xml:space="preserve"> Name</w:t>
            </w:r>
          </w:p>
          <w:p w:rsidR="00955136" w:rsidRPr="00756C40" w:rsidRDefault="00955136" w:rsidP="00930A6B">
            <w:pPr>
              <w:rPr>
                <w:rFonts w:ascii="Arial" w:hAnsi="Arial" w:cs="Arial"/>
                <w:color w:val="000000"/>
              </w:rPr>
            </w:pPr>
          </w:p>
        </w:tc>
        <w:tc>
          <w:tcPr>
            <w:tcW w:w="8634" w:type="dxa"/>
          </w:tcPr>
          <w:p w:rsidR="00756C40" w:rsidRPr="00756C40" w:rsidRDefault="00756C40" w:rsidP="00930A6B">
            <w:pPr>
              <w:rPr>
                <w:rFonts w:ascii="Arial" w:hAnsi="Arial" w:cs="Arial"/>
              </w:rPr>
            </w:pPr>
          </w:p>
          <w:p w:rsidR="00756C40" w:rsidRPr="00756C40" w:rsidRDefault="00756C40" w:rsidP="00930A6B">
            <w:pPr>
              <w:rPr>
                <w:rFonts w:ascii="Arial" w:hAnsi="Arial" w:cs="Arial"/>
              </w:rPr>
            </w:pPr>
          </w:p>
        </w:tc>
      </w:tr>
      <w:tr w:rsidR="00756C40" w:rsidRPr="00756C40" w:rsidTr="00930A6B">
        <w:tc>
          <w:tcPr>
            <w:tcW w:w="4542" w:type="dxa"/>
            <w:shd w:val="clear" w:color="auto" w:fill="auto"/>
          </w:tcPr>
          <w:p w:rsidR="00756C40" w:rsidRPr="00756C40" w:rsidRDefault="00756C40" w:rsidP="00930A6B">
            <w:pPr>
              <w:rPr>
                <w:rFonts w:ascii="Arial" w:hAnsi="Arial" w:cs="Arial"/>
                <w:color w:val="000000"/>
              </w:rPr>
            </w:pPr>
            <w:r w:rsidRPr="00756C40">
              <w:rPr>
                <w:rFonts w:ascii="Arial" w:hAnsi="Arial" w:cs="Arial"/>
                <w:color w:val="000000"/>
              </w:rPr>
              <w:t>Name of respondent and contact details</w:t>
            </w:r>
          </w:p>
        </w:tc>
        <w:tc>
          <w:tcPr>
            <w:tcW w:w="8634" w:type="dxa"/>
          </w:tcPr>
          <w:p w:rsidR="00756C40" w:rsidRPr="00756C40" w:rsidRDefault="00756C40" w:rsidP="00930A6B">
            <w:pPr>
              <w:rPr>
                <w:rFonts w:ascii="Arial" w:hAnsi="Arial" w:cs="Arial"/>
              </w:rPr>
            </w:pPr>
          </w:p>
          <w:p w:rsidR="00756C40" w:rsidRPr="00756C40" w:rsidRDefault="00756C40" w:rsidP="00930A6B">
            <w:pPr>
              <w:rPr>
                <w:rFonts w:ascii="Arial" w:hAnsi="Arial" w:cs="Arial"/>
              </w:rPr>
            </w:pPr>
          </w:p>
          <w:p w:rsidR="00756C40" w:rsidRPr="00756C40" w:rsidRDefault="00756C40" w:rsidP="00930A6B">
            <w:pPr>
              <w:rPr>
                <w:rFonts w:ascii="Arial" w:hAnsi="Arial" w:cs="Arial"/>
              </w:rPr>
            </w:pPr>
          </w:p>
          <w:p w:rsidR="00756C40" w:rsidRDefault="00756C40" w:rsidP="00930A6B">
            <w:pPr>
              <w:rPr>
                <w:rFonts w:ascii="Arial" w:hAnsi="Arial" w:cs="Arial"/>
              </w:rPr>
            </w:pPr>
          </w:p>
          <w:p w:rsidR="00955136" w:rsidRPr="00756C40" w:rsidRDefault="00955136" w:rsidP="00930A6B">
            <w:pPr>
              <w:rPr>
                <w:rFonts w:ascii="Arial" w:hAnsi="Arial" w:cs="Arial"/>
              </w:rPr>
            </w:pPr>
          </w:p>
          <w:p w:rsidR="00756C40" w:rsidRPr="00756C40" w:rsidRDefault="00756C40" w:rsidP="00930A6B">
            <w:pPr>
              <w:rPr>
                <w:rFonts w:ascii="Arial" w:hAnsi="Arial" w:cs="Arial"/>
              </w:rPr>
            </w:pPr>
          </w:p>
        </w:tc>
      </w:tr>
      <w:tr w:rsidR="00756C40" w:rsidRPr="00756C40" w:rsidTr="00930A6B">
        <w:tc>
          <w:tcPr>
            <w:tcW w:w="4542" w:type="dxa"/>
            <w:shd w:val="clear" w:color="auto" w:fill="auto"/>
          </w:tcPr>
          <w:p w:rsidR="00756C40" w:rsidRDefault="00756C40" w:rsidP="00930A6B">
            <w:pPr>
              <w:rPr>
                <w:rFonts w:ascii="Arial" w:hAnsi="Arial" w:cs="Arial"/>
                <w:color w:val="000000"/>
              </w:rPr>
            </w:pPr>
          </w:p>
          <w:p w:rsidR="00955136" w:rsidRPr="00756C40" w:rsidRDefault="00111169" w:rsidP="00111169">
            <w:pPr>
              <w:rPr>
                <w:rFonts w:ascii="Arial" w:hAnsi="Arial" w:cs="Arial"/>
                <w:color w:val="000000"/>
              </w:rPr>
            </w:pPr>
            <w:r>
              <w:rPr>
                <w:rFonts w:ascii="Arial" w:hAnsi="Arial" w:cs="Arial"/>
                <w:color w:val="000000"/>
              </w:rPr>
              <w:t>Name of</w:t>
            </w:r>
            <w:r w:rsidR="00955136">
              <w:rPr>
                <w:rFonts w:ascii="Arial" w:hAnsi="Arial" w:cs="Arial"/>
                <w:color w:val="000000"/>
              </w:rPr>
              <w:t xml:space="preserve"> Lead and contact details</w:t>
            </w:r>
          </w:p>
        </w:tc>
        <w:tc>
          <w:tcPr>
            <w:tcW w:w="8634" w:type="dxa"/>
          </w:tcPr>
          <w:p w:rsidR="00756C40" w:rsidRPr="00756C40" w:rsidRDefault="00756C40" w:rsidP="00930A6B">
            <w:pPr>
              <w:rPr>
                <w:rFonts w:ascii="Arial" w:hAnsi="Arial" w:cs="Arial"/>
              </w:rPr>
            </w:pPr>
          </w:p>
          <w:p w:rsidR="00756C40" w:rsidRDefault="00756C40" w:rsidP="00930A6B">
            <w:pPr>
              <w:rPr>
                <w:rFonts w:ascii="Arial" w:hAnsi="Arial" w:cs="Arial"/>
              </w:rPr>
            </w:pPr>
          </w:p>
          <w:p w:rsidR="00955136" w:rsidRDefault="00955136" w:rsidP="00930A6B">
            <w:pPr>
              <w:rPr>
                <w:rFonts w:ascii="Arial" w:hAnsi="Arial" w:cs="Arial"/>
              </w:rPr>
            </w:pPr>
          </w:p>
          <w:p w:rsidR="00955136" w:rsidRDefault="00955136" w:rsidP="00930A6B">
            <w:pPr>
              <w:rPr>
                <w:rFonts w:ascii="Arial" w:hAnsi="Arial" w:cs="Arial"/>
              </w:rPr>
            </w:pPr>
          </w:p>
          <w:p w:rsidR="00955136" w:rsidRDefault="00955136" w:rsidP="00930A6B">
            <w:pPr>
              <w:rPr>
                <w:rFonts w:ascii="Arial" w:hAnsi="Arial" w:cs="Arial"/>
              </w:rPr>
            </w:pPr>
          </w:p>
          <w:p w:rsidR="00955136" w:rsidRPr="00756C40" w:rsidRDefault="00955136" w:rsidP="00930A6B">
            <w:pPr>
              <w:rPr>
                <w:rFonts w:ascii="Arial" w:hAnsi="Arial" w:cs="Arial"/>
              </w:rPr>
            </w:pPr>
          </w:p>
        </w:tc>
      </w:tr>
      <w:tr w:rsidR="00955136" w:rsidRPr="00756C40" w:rsidTr="00930A6B">
        <w:tc>
          <w:tcPr>
            <w:tcW w:w="4542" w:type="dxa"/>
            <w:shd w:val="clear" w:color="auto" w:fill="auto"/>
          </w:tcPr>
          <w:p w:rsidR="00955136" w:rsidRDefault="00955136" w:rsidP="00930A6B">
            <w:pPr>
              <w:rPr>
                <w:rFonts w:ascii="Arial" w:hAnsi="Arial" w:cs="Arial"/>
                <w:color w:val="000000"/>
              </w:rPr>
            </w:pPr>
          </w:p>
          <w:p w:rsidR="00955136" w:rsidRDefault="00955136" w:rsidP="00930A6B">
            <w:pPr>
              <w:rPr>
                <w:rFonts w:ascii="Arial" w:hAnsi="Arial" w:cs="Arial"/>
                <w:color w:val="000000"/>
              </w:rPr>
            </w:pPr>
            <w:r>
              <w:rPr>
                <w:rFonts w:ascii="Arial" w:hAnsi="Arial" w:cs="Arial"/>
                <w:color w:val="000000"/>
              </w:rPr>
              <w:t>Date</w:t>
            </w:r>
          </w:p>
          <w:p w:rsidR="00955136" w:rsidRPr="00756C40" w:rsidRDefault="00955136" w:rsidP="00930A6B">
            <w:pPr>
              <w:rPr>
                <w:rFonts w:ascii="Arial" w:hAnsi="Arial" w:cs="Arial"/>
                <w:color w:val="000000"/>
              </w:rPr>
            </w:pPr>
          </w:p>
        </w:tc>
        <w:tc>
          <w:tcPr>
            <w:tcW w:w="8634" w:type="dxa"/>
          </w:tcPr>
          <w:p w:rsidR="00955136" w:rsidRPr="00756C40" w:rsidRDefault="00955136" w:rsidP="00930A6B">
            <w:pPr>
              <w:rPr>
                <w:rFonts w:ascii="Arial" w:hAnsi="Arial" w:cs="Arial"/>
              </w:rPr>
            </w:pPr>
          </w:p>
        </w:tc>
      </w:tr>
    </w:tbl>
    <w:p w:rsidR="00756C40" w:rsidRPr="00756C40" w:rsidRDefault="00756C40">
      <w:pPr>
        <w:rPr>
          <w:rFonts w:ascii="Arial" w:hAnsi="Arial" w:cs="Arial"/>
        </w:rPr>
      </w:pPr>
    </w:p>
    <w:p w:rsidR="00756C40" w:rsidRPr="00756C40" w:rsidRDefault="00756C40" w:rsidP="00756C40">
      <w:pPr>
        <w:rPr>
          <w:rFonts w:ascii="Arial" w:hAnsi="Arial" w:cs="Arial"/>
        </w:rPr>
      </w:pPr>
      <w:r w:rsidRPr="00756C40">
        <w:rPr>
          <w:rFonts w:ascii="Arial" w:hAnsi="Arial" w:cs="Arial"/>
        </w:rPr>
        <w:br w:type="page"/>
      </w:r>
      <w:proofErr w:type="spellStart"/>
      <w:r w:rsidR="003F7ABF">
        <w:rPr>
          <w:rFonts w:ascii="Arial" w:hAnsi="Arial" w:cs="Arial"/>
          <w:u w:val="single"/>
        </w:rPr>
        <w:lastRenderedPageBreak/>
        <w:t>Lymphoedema</w:t>
      </w:r>
      <w:proofErr w:type="spellEnd"/>
      <w:r w:rsidR="003F7ABF">
        <w:rPr>
          <w:rFonts w:ascii="Arial" w:hAnsi="Arial" w:cs="Arial"/>
          <w:u w:val="single"/>
        </w:rPr>
        <w:t xml:space="preserve"> </w:t>
      </w:r>
      <w:r w:rsidR="003F7ABF" w:rsidRPr="00756C40">
        <w:rPr>
          <w:rFonts w:ascii="Arial" w:hAnsi="Arial" w:cs="Arial"/>
          <w:u w:val="single"/>
        </w:rPr>
        <w:t>Service</w:t>
      </w:r>
    </w:p>
    <w:p w:rsidR="00756C40" w:rsidRPr="00756C40" w:rsidRDefault="00756C40" w:rsidP="00756C40">
      <w:pPr>
        <w:jc w:val="center"/>
        <w:rPr>
          <w:rFonts w:ascii="Arial" w:hAnsi="Arial" w:cs="Arial"/>
          <w:u w:val="single"/>
        </w:rPr>
      </w:pPr>
      <w:r w:rsidRPr="00756C40">
        <w:rPr>
          <w:rFonts w:ascii="Arial" w:hAnsi="Arial" w:cs="Arial"/>
          <w:u w:val="single"/>
        </w:rPr>
        <w:t>RFI RESPONSE – Part 1</w:t>
      </w:r>
    </w:p>
    <w:p w:rsidR="00756C40" w:rsidRPr="00756C40" w:rsidRDefault="00756C40" w:rsidP="00756C40">
      <w:pPr>
        <w:jc w:val="center"/>
        <w:rPr>
          <w:rFonts w:ascii="Arial" w:hAnsi="Arial" w:cs="Arial"/>
          <w:u w:val="single"/>
        </w:rPr>
      </w:pPr>
      <w:r w:rsidRPr="00756C40">
        <w:rPr>
          <w:rFonts w:ascii="Arial" w:hAnsi="Arial" w:cs="Arial"/>
          <w:u w:val="single"/>
        </w:rPr>
        <w:t>Specification</w:t>
      </w:r>
    </w:p>
    <w:p w:rsidR="00756C40" w:rsidRPr="00756C40" w:rsidRDefault="00756C40" w:rsidP="00756C40">
      <w:pPr>
        <w:rPr>
          <w:rFonts w:ascii="Arial" w:hAnsi="Arial" w:cs="Arial"/>
        </w:rPr>
      </w:pPr>
    </w:p>
    <w:p w:rsidR="00756C40" w:rsidRPr="00756C40" w:rsidRDefault="00756C40" w:rsidP="00756C40">
      <w:pPr>
        <w:jc w:val="both"/>
        <w:rPr>
          <w:rFonts w:ascii="Arial" w:hAnsi="Arial" w:cs="Arial"/>
        </w:rPr>
      </w:pPr>
      <w:r w:rsidRPr="00756C40">
        <w:rPr>
          <w:rFonts w:ascii="Arial" w:hAnsi="Arial" w:cs="Arial"/>
        </w:rPr>
        <w:t>Please provide any general comments you have on the clarity of requirements and the scope of</w:t>
      </w:r>
      <w:r w:rsidR="00EC0821">
        <w:rPr>
          <w:rFonts w:ascii="Arial" w:hAnsi="Arial" w:cs="Arial"/>
        </w:rPr>
        <w:t xml:space="preserve"> the </w:t>
      </w:r>
      <w:r w:rsidR="00EC0821" w:rsidRPr="005745B4">
        <w:rPr>
          <w:rFonts w:ascii="Arial" w:hAnsi="Arial" w:cs="Arial"/>
        </w:rPr>
        <w:t xml:space="preserve">service </w:t>
      </w:r>
      <w:r w:rsidR="006F2653" w:rsidRPr="005745B4">
        <w:rPr>
          <w:rFonts w:ascii="Arial" w:hAnsi="Arial" w:cs="Arial"/>
        </w:rPr>
        <w:t>outlined in the brief</w:t>
      </w:r>
    </w:p>
    <w:p w:rsidR="00756C40" w:rsidRPr="00756C40" w:rsidRDefault="00756C40" w:rsidP="00756C40">
      <w:pPr>
        <w:rPr>
          <w:rFonts w:ascii="Arial" w:hAnsi="Arial" w:cs="Arial"/>
        </w:rPr>
      </w:pPr>
      <w:r w:rsidRPr="00756C40">
        <w:rPr>
          <w:rFonts w:ascii="Arial" w:hAnsi="Arial" w:cs="Arial"/>
        </w:rPr>
        <w:t xml:space="preserve"> </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3176"/>
      </w:tblGrid>
      <w:tr w:rsidR="00756C40" w:rsidRPr="009A6A59" w:rsidTr="009A6A59">
        <w:tc>
          <w:tcPr>
            <w:tcW w:w="13176" w:type="dxa"/>
            <w:shd w:val="solid" w:color="000080" w:fill="FFFFFF"/>
          </w:tcPr>
          <w:p w:rsidR="00756C40" w:rsidRPr="009A6A59" w:rsidRDefault="00756C40" w:rsidP="009A6A59">
            <w:pPr>
              <w:jc w:val="center"/>
              <w:rPr>
                <w:rFonts w:ascii="Arial" w:hAnsi="Arial" w:cs="Arial"/>
                <w:b/>
                <w:bCs/>
                <w:color w:val="FFFFFF"/>
              </w:rPr>
            </w:pPr>
            <w:r w:rsidRPr="009A6A59">
              <w:rPr>
                <w:rFonts w:ascii="Arial" w:hAnsi="Arial" w:cs="Arial"/>
                <w:b/>
                <w:bCs/>
                <w:color w:val="FFFFFF"/>
              </w:rPr>
              <w:t>Please identify any as</w:t>
            </w:r>
            <w:r w:rsidR="002B7C4D" w:rsidRPr="009A6A59">
              <w:rPr>
                <w:rFonts w:ascii="Arial" w:hAnsi="Arial" w:cs="Arial"/>
                <w:b/>
                <w:bCs/>
                <w:color w:val="FFFFFF"/>
              </w:rPr>
              <w:t xml:space="preserve">pects of the service </w:t>
            </w:r>
            <w:r w:rsidR="000951CC" w:rsidRPr="009A6A59">
              <w:rPr>
                <w:rFonts w:ascii="Arial" w:hAnsi="Arial" w:cs="Arial"/>
                <w:b/>
                <w:bCs/>
                <w:color w:val="FFFFFF"/>
              </w:rPr>
              <w:t>outline</w:t>
            </w:r>
            <w:r w:rsidRPr="009A6A59">
              <w:rPr>
                <w:rFonts w:ascii="Arial" w:hAnsi="Arial" w:cs="Arial"/>
                <w:b/>
                <w:bCs/>
                <w:color w:val="FFFFFF"/>
              </w:rPr>
              <w:t xml:space="preserve"> that you feel are ambiguous or unclear:</w:t>
            </w:r>
          </w:p>
          <w:p w:rsidR="00756C40" w:rsidRPr="009A6A59" w:rsidRDefault="00756C40" w:rsidP="009A6A59">
            <w:pPr>
              <w:jc w:val="center"/>
              <w:rPr>
                <w:rFonts w:ascii="Arial" w:hAnsi="Arial" w:cs="Arial"/>
                <w:b/>
                <w:bCs/>
                <w:color w:val="000000"/>
              </w:rPr>
            </w:pPr>
          </w:p>
        </w:tc>
      </w:tr>
      <w:tr w:rsidR="00756C40" w:rsidRPr="009A6A59" w:rsidTr="009A6A59">
        <w:trPr>
          <w:trHeight w:val="2734"/>
        </w:trPr>
        <w:tc>
          <w:tcPr>
            <w:tcW w:w="13176" w:type="dxa"/>
            <w:shd w:val="clear" w:color="auto" w:fill="auto"/>
          </w:tcPr>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p w:rsidR="00756C40" w:rsidRPr="009A6A59" w:rsidRDefault="00756C40" w:rsidP="00930A6B">
            <w:pPr>
              <w:rPr>
                <w:rFonts w:ascii="Arial" w:hAnsi="Arial" w:cs="Arial"/>
                <w:b/>
                <w:bCs/>
              </w:rPr>
            </w:pPr>
          </w:p>
        </w:tc>
      </w:tr>
    </w:tbl>
    <w:p w:rsidR="00111169" w:rsidRPr="00756C40" w:rsidRDefault="00944840" w:rsidP="00111169">
      <w:pPr>
        <w:rPr>
          <w:rFonts w:ascii="Arial" w:hAnsi="Arial" w:cs="Arial"/>
        </w:rPr>
      </w:pPr>
      <w:proofErr w:type="spellStart"/>
      <w:proofErr w:type="gramStart"/>
      <w:r>
        <w:rPr>
          <w:rFonts w:ascii="Arial" w:hAnsi="Arial" w:cs="Arial"/>
          <w:u w:val="single"/>
        </w:rPr>
        <w:lastRenderedPageBreak/>
        <w:t>Lymphoedema</w:t>
      </w:r>
      <w:proofErr w:type="spellEnd"/>
      <w:r>
        <w:rPr>
          <w:rFonts w:ascii="Arial" w:hAnsi="Arial" w:cs="Arial"/>
          <w:u w:val="single"/>
        </w:rPr>
        <w:t xml:space="preserve"> </w:t>
      </w:r>
      <w:r w:rsidR="00254BC2">
        <w:rPr>
          <w:rFonts w:ascii="Arial" w:hAnsi="Arial" w:cs="Arial"/>
          <w:u w:val="single"/>
        </w:rPr>
        <w:t xml:space="preserve"> service</w:t>
      </w:r>
      <w:proofErr w:type="gramEnd"/>
    </w:p>
    <w:p w:rsidR="00756C40" w:rsidRPr="00756C40" w:rsidRDefault="00756C40" w:rsidP="00756C40">
      <w:pPr>
        <w:jc w:val="center"/>
        <w:rPr>
          <w:rFonts w:ascii="Arial" w:hAnsi="Arial" w:cs="Arial"/>
          <w:u w:val="single"/>
        </w:rPr>
      </w:pPr>
      <w:proofErr w:type="gramStart"/>
      <w:r w:rsidRPr="00756C40">
        <w:rPr>
          <w:rFonts w:ascii="Arial" w:hAnsi="Arial" w:cs="Arial"/>
          <w:u w:val="single"/>
        </w:rPr>
        <w:t xml:space="preserve">RFI </w:t>
      </w:r>
      <w:r w:rsidR="00D65549">
        <w:rPr>
          <w:rFonts w:ascii="Arial" w:hAnsi="Arial" w:cs="Arial"/>
          <w:u w:val="single"/>
        </w:rPr>
        <w:t xml:space="preserve"> </w:t>
      </w:r>
      <w:r w:rsidRPr="00756C40">
        <w:rPr>
          <w:rFonts w:ascii="Arial" w:hAnsi="Arial" w:cs="Arial"/>
          <w:u w:val="single"/>
        </w:rPr>
        <w:t>RESPONSE</w:t>
      </w:r>
      <w:proofErr w:type="gramEnd"/>
      <w:r w:rsidRPr="00756C40">
        <w:rPr>
          <w:rFonts w:ascii="Arial" w:hAnsi="Arial" w:cs="Arial"/>
          <w:u w:val="single"/>
        </w:rPr>
        <w:t xml:space="preserve"> – Part 2</w:t>
      </w:r>
    </w:p>
    <w:p w:rsidR="00756C40" w:rsidRPr="00756C40" w:rsidRDefault="00756C40" w:rsidP="00756C40">
      <w:pPr>
        <w:jc w:val="center"/>
        <w:rPr>
          <w:rFonts w:ascii="Arial" w:hAnsi="Arial" w:cs="Arial"/>
          <w:u w:val="single"/>
        </w:rPr>
      </w:pPr>
      <w:r w:rsidRPr="00756C40">
        <w:rPr>
          <w:rFonts w:ascii="Arial" w:hAnsi="Arial" w:cs="Arial"/>
          <w:u w:val="single"/>
        </w:rPr>
        <w:t>General</w:t>
      </w:r>
    </w:p>
    <w:p w:rsidR="00756C40" w:rsidRPr="00756C40" w:rsidRDefault="00756C40" w:rsidP="00756C40">
      <w:pPr>
        <w:rPr>
          <w:rFonts w:ascii="Arial" w:hAnsi="Arial" w:cs="Arial"/>
        </w:rPr>
      </w:pPr>
    </w:p>
    <w:p w:rsidR="00756C40" w:rsidRPr="00756C40" w:rsidRDefault="00756C40" w:rsidP="00756C40">
      <w:pPr>
        <w:tabs>
          <w:tab w:val="left" w:pos="1080"/>
        </w:tabs>
        <w:ind w:left="1080" w:hanging="1080"/>
        <w:rPr>
          <w:rFonts w:ascii="Arial" w:hAnsi="Arial" w:cs="Arial"/>
        </w:rPr>
      </w:pPr>
      <w:r w:rsidRPr="00756C40">
        <w:rPr>
          <w:rFonts w:ascii="Arial" w:hAnsi="Arial" w:cs="Arial"/>
        </w:rPr>
        <w:t>Please respond to each of the questions below in the response section of the table.</w:t>
      </w:r>
    </w:p>
    <w:p w:rsidR="00756C40" w:rsidRPr="00756C40" w:rsidRDefault="00756C40" w:rsidP="00756C40">
      <w:pPr>
        <w:rPr>
          <w:rFonts w:ascii="Arial" w:hAnsi="Arial" w:cs="Arial"/>
        </w:rPr>
      </w:pPr>
    </w:p>
    <w:tbl>
      <w:tblPr>
        <w:tblW w:w="1314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483"/>
        <w:gridCol w:w="6105"/>
        <w:gridCol w:w="41"/>
        <w:gridCol w:w="6496"/>
        <w:gridCol w:w="24"/>
      </w:tblGrid>
      <w:tr w:rsidR="00756C40" w:rsidRPr="009A6A59" w:rsidTr="005E7613">
        <w:trPr>
          <w:trHeight w:val="20"/>
        </w:trPr>
        <w:tc>
          <w:tcPr>
            <w:tcW w:w="483" w:type="dxa"/>
            <w:shd w:val="solid" w:color="000080" w:fill="FFFFFF"/>
          </w:tcPr>
          <w:p w:rsidR="00756C40" w:rsidRPr="009A6A59" w:rsidRDefault="00756C40" w:rsidP="00930A6B">
            <w:pPr>
              <w:rPr>
                <w:rFonts w:ascii="Arial" w:hAnsi="Arial" w:cs="Arial"/>
                <w:b/>
                <w:bCs/>
                <w:color w:val="000000"/>
              </w:rPr>
            </w:pPr>
          </w:p>
        </w:tc>
        <w:tc>
          <w:tcPr>
            <w:tcW w:w="6105" w:type="dxa"/>
            <w:shd w:val="solid" w:color="000080" w:fill="FFFFFF"/>
          </w:tcPr>
          <w:p w:rsidR="00756C40" w:rsidRPr="009A6A59" w:rsidRDefault="00756C40" w:rsidP="00930A6B">
            <w:pPr>
              <w:rPr>
                <w:rFonts w:ascii="Arial" w:hAnsi="Arial" w:cs="Arial"/>
                <w:b/>
                <w:bCs/>
                <w:color w:val="FFFFFF"/>
              </w:rPr>
            </w:pPr>
            <w:r w:rsidRPr="009A6A59">
              <w:rPr>
                <w:rFonts w:ascii="Arial" w:hAnsi="Arial" w:cs="Arial"/>
                <w:b/>
                <w:bCs/>
                <w:color w:val="FFFFFF"/>
              </w:rPr>
              <w:t xml:space="preserve">Question </w:t>
            </w:r>
          </w:p>
          <w:p w:rsidR="00756C40" w:rsidRPr="009A6A59" w:rsidRDefault="00756C40" w:rsidP="00930A6B">
            <w:pPr>
              <w:rPr>
                <w:rFonts w:ascii="Arial" w:hAnsi="Arial" w:cs="Arial"/>
                <w:b/>
                <w:bCs/>
                <w:color w:val="FFFFFF"/>
              </w:rPr>
            </w:pPr>
          </w:p>
        </w:tc>
        <w:tc>
          <w:tcPr>
            <w:tcW w:w="6561" w:type="dxa"/>
            <w:gridSpan w:val="3"/>
            <w:shd w:val="solid" w:color="000080" w:fill="FFFFFF"/>
          </w:tcPr>
          <w:p w:rsidR="00756C40" w:rsidRPr="009A6A59" w:rsidRDefault="00756C40" w:rsidP="00930A6B">
            <w:pPr>
              <w:rPr>
                <w:rFonts w:ascii="Arial" w:hAnsi="Arial" w:cs="Arial"/>
                <w:b/>
                <w:bCs/>
                <w:color w:val="FFFFFF"/>
              </w:rPr>
            </w:pPr>
            <w:r w:rsidRPr="009A6A59">
              <w:rPr>
                <w:rFonts w:ascii="Arial" w:hAnsi="Arial" w:cs="Arial"/>
                <w:b/>
                <w:bCs/>
                <w:color w:val="FFFFFF"/>
              </w:rPr>
              <w:t>Response</w:t>
            </w:r>
          </w:p>
        </w:tc>
      </w:tr>
      <w:tr w:rsidR="00756C40" w:rsidRPr="009A6A59" w:rsidTr="005E7613">
        <w:trPr>
          <w:trHeight w:val="20"/>
        </w:trPr>
        <w:tc>
          <w:tcPr>
            <w:tcW w:w="483" w:type="dxa"/>
            <w:shd w:val="clear" w:color="auto" w:fill="auto"/>
          </w:tcPr>
          <w:p w:rsidR="00756C40" w:rsidRPr="009A6A59" w:rsidRDefault="00756C40" w:rsidP="00930A6B">
            <w:pPr>
              <w:rPr>
                <w:rFonts w:ascii="Arial" w:hAnsi="Arial" w:cs="Arial"/>
                <w:color w:val="000000"/>
              </w:rPr>
            </w:pPr>
            <w:r w:rsidRPr="009A6A59">
              <w:rPr>
                <w:rFonts w:ascii="Arial" w:hAnsi="Arial" w:cs="Arial"/>
                <w:color w:val="000000"/>
              </w:rPr>
              <w:t>1</w:t>
            </w:r>
          </w:p>
        </w:tc>
        <w:tc>
          <w:tcPr>
            <w:tcW w:w="6105" w:type="dxa"/>
            <w:shd w:val="clear" w:color="auto" w:fill="auto"/>
          </w:tcPr>
          <w:p w:rsidR="00756C40" w:rsidRPr="005E7613" w:rsidRDefault="00756C40" w:rsidP="009A6A59">
            <w:pPr>
              <w:jc w:val="both"/>
              <w:rPr>
                <w:rFonts w:ascii="Arial" w:hAnsi="Arial" w:cs="Arial"/>
                <w:b/>
                <w:color w:val="000000"/>
                <w:u w:val="single"/>
              </w:rPr>
            </w:pPr>
            <w:r w:rsidRPr="005E7613">
              <w:rPr>
                <w:rFonts w:ascii="Arial" w:hAnsi="Arial" w:cs="Arial"/>
                <w:b/>
                <w:color w:val="000000"/>
                <w:u w:val="single"/>
              </w:rPr>
              <w:t>Service Model</w:t>
            </w:r>
          </w:p>
          <w:p w:rsidR="005E7613" w:rsidRPr="009A6A59" w:rsidRDefault="005E7613" w:rsidP="009A6A59">
            <w:pPr>
              <w:jc w:val="both"/>
              <w:rPr>
                <w:rFonts w:ascii="Arial" w:hAnsi="Arial" w:cs="Arial"/>
                <w:color w:val="000000"/>
                <w:u w:val="single"/>
              </w:rPr>
            </w:pPr>
          </w:p>
          <w:p w:rsidR="00756C40" w:rsidRPr="009A6A59" w:rsidRDefault="00756C40" w:rsidP="009A6A59">
            <w:pPr>
              <w:jc w:val="both"/>
              <w:rPr>
                <w:rFonts w:ascii="Arial" w:hAnsi="Arial" w:cs="Arial"/>
                <w:color w:val="000000"/>
              </w:rPr>
            </w:pPr>
            <w:r w:rsidRPr="009A6A59">
              <w:rPr>
                <w:rFonts w:ascii="Arial" w:hAnsi="Arial" w:cs="Arial"/>
                <w:color w:val="000000"/>
              </w:rPr>
              <w:t>W</w:t>
            </w:r>
            <w:r w:rsidR="003F7ABF" w:rsidRPr="009A6A59">
              <w:rPr>
                <w:rFonts w:ascii="Arial" w:hAnsi="Arial" w:cs="Arial"/>
                <w:color w:val="000000"/>
              </w:rPr>
              <w:t>hat, if any, do you envisage being</w:t>
            </w:r>
            <w:r w:rsidRPr="009A6A59">
              <w:rPr>
                <w:rFonts w:ascii="Arial" w:hAnsi="Arial" w:cs="Arial"/>
                <w:color w:val="000000"/>
              </w:rPr>
              <w:t xml:space="preserve"> the most significant challenges in delivering the service as se</w:t>
            </w:r>
            <w:r w:rsidR="00EC0821" w:rsidRPr="009A6A59">
              <w:rPr>
                <w:rFonts w:ascii="Arial" w:hAnsi="Arial" w:cs="Arial"/>
                <w:color w:val="000000"/>
              </w:rPr>
              <w:t xml:space="preserve">t out in the </w:t>
            </w:r>
            <w:r w:rsidR="006F2653" w:rsidRPr="009A6A59">
              <w:rPr>
                <w:rFonts w:ascii="Arial" w:hAnsi="Arial" w:cs="Arial"/>
              </w:rPr>
              <w:t>brief.</w:t>
            </w:r>
            <w:r w:rsidRPr="009A6A59">
              <w:rPr>
                <w:rFonts w:ascii="Arial" w:hAnsi="Arial" w:cs="Arial"/>
              </w:rPr>
              <w:t xml:space="preserve">  </w:t>
            </w:r>
            <w:r w:rsidRPr="009A6A59">
              <w:rPr>
                <w:rFonts w:ascii="Arial" w:hAnsi="Arial" w:cs="Arial"/>
                <w:color w:val="000000"/>
              </w:rPr>
              <w:t>And how would you consider this could be addressed?</w:t>
            </w:r>
          </w:p>
          <w:p w:rsidR="00756C40" w:rsidRPr="009A6A59" w:rsidRDefault="00756C40" w:rsidP="009A6A59">
            <w:pPr>
              <w:jc w:val="both"/>
              <w:rPr>
                <w:rFonts w:ascii="Arial" w:hAnsi="Arial" w:cs="Arial"/>
                <w:color w:val="000000"/>
              </w:rPr>
            </w:pPr>
          </w:p>
          <w:p w:rsidR="00756C40" w:rsidRPr="009A6A59" w:rsidRDefault="00756C40" w:rsidP="009A6A59">
            <w:pPr>
              <w:jc w:val="both"/>
              <w:rPr>
                <w:rFonts w:ascii="Arial" w:hAnsi="Arial" w:cs="Arial"/>
                <w:color w:val="000000"/>
              </w:rPr>
            </w:pPr>
          </w:p>
          <w:p w:rsidR="00756C40" w:rsidRPr="009A6A59" w:rsidRDefault="00756C40" w:rsidP="009A6A59">
            <w:pPr>
              <w:jc w:val="both"/>
              <w:rPr>
                <w:rFonts w:ascii="Arial" w:hAnsi="Arial" w:cs="Arial"/>
                <w:color w:val="000000"/>
              </w:rPr>
            </w:pPr>
          </w:p>
          <w:p w:rsidR="00756C40" w:rsidRPr="009A6A59" w:rsidRDefault="00756C40" w:rsidP="009A6A59">
            <w:pPr>
              <w:jc w:val="both"/>
              <w:rPr>
                <w:rFonts w:ascii="Arial" w:hAnsi="Arial" w:cs="Arial"/>
                <w:color w:val="000000"/>
              </w:rPr>
            </w:pPr>
          </w:p>
        </w:tc>
        <w:tc>
          <w:tcPr>
            <w:tcW w:w="6561" w:type="dxa"/>
            <w:gridSpan w:val="3"/>
            <w:shd w:val="clear" w:color="auto" w:fill="auto"/>
          </w:tcPr>
          <w:p w:rsidR="00756C40" w:rsidRPr="009A6A59" w:rsidRDefault="00756C40" w:rsidP="00930A6B">
            <w:pPr>
              <w:rPr>
                <w:rFonts w:ascii="Arial" w:hAnsi="Arial" w:cs="Arial"/>
                <w:b/>
                <w:bCs/>
                <w:color w:val="000000"/>
              </w:rPr>
            </w:pPr>
          </w:p>
        </w:tc>
      </w:tr>
      <w:tr w:rsidR="00C85057" w:rsidRPr="009A6A59" w:rsidTr="005E7613">
        <w:trPr>
          <w:trHeight w:val="20"/>
        </w:trPr>
        <w:tc>
          <w:tcPr>
            <w:tcW w:w="483" w:type="dxa"/>
            <w:shd w:val="clear" w:color="auto" w:fill="auto"/>
          </w:tcPr>
          <w:p w:rsidR="00C85057" w:rsidRPr="009A6A59" w:rsidRDefault="00C85057" w:rsidP="00930A6B">
            <w:pPr>
              <w:rPr>
                <w:rFonts w:ascii="Arial" w:hAnsi="Arial" w:cs="Arial"/>
                <w:color w:val="000000"/>
              </w:rPr>
            </w:pPr>
            <w:r w:rsidRPr="009A6A59">
              <w:rPr>
                <w:rFonts w:ascii="Arial" w:hAnsi="Arial" w:cs="Arial"/>
                <w:color w:val="000000"/>
              </w:rPr>
              <w:t>2</w:t>
            </w:r>
          </w:p>
        </w:tc>
        <w:tc>
          <w:tcPr>
            <w:tcW w:w="6105" w:type="dxa"/>
            <w:shd w:val="clear" w:color="auto" w:fill="auto"/>
          </w:tcPr>
          <w:p w:rsidR="00F063EC" w:rsidRPr="009A6A59" w:rsidRDefault="00F063EC" w:rsidP="009A6A59">
            <w:pPr>
              <w:jc w:val="both"/>
              <w:rPr>
                <w:rFonts w:ascii="Arial" w:hAnsi="Arial" w:cs="Arial"/>
                <w:color w:val="000000"/>
              </w:rPr>
            </w:pPr>
            <w:r w:rsidRPr="009A6A59">
              <w:rPr>
                <w:rFonts w:ascii="Arial" w:hAnsi="Arial" w:cs="Arial"/>
                <w:color w:val="000000"/>
              </w:rPr>
              <w:t>Are you providing a similar service elsewhere and what is the annual contract value?</w:t>
            </w:r>
          </w:p>
          <w:p w:rsidR="00295244" w:rsidRPr="009A6A59" w:rsidRDefault="00295244" w:rsidP="009A6A59">
            <w:pPr>
              <w:jc w:val="both"/>
              <w:rPr>
                <w:rFonts w:ascii="Arial" w:hAnsi="Arial" w:cs="Arial"/>
                <w:color w:val="000000"/>
              </w:rPr>
            </w:pPr>
          </w:p>
          <w:p w:rsidR="00C85057" w:rsidRPr="009A6A59" w:rsidRDefault="00C85057" w:rsidP="009A6A59">
            <w:pPr>
              <w:jc w:val="both"/>
              <w:rPr>
                <w:rFonts w:ascii="Arial" w:hAnsi="Arial" w:cs="Arial"/>
                <w:color w:val="000000"/>
              </w:rPr>
            </w:pPr>
          </w:p>
        </w:tc>
        <w:tc>
          <w:tcPr>
            <w:tcW w:w="6561" w:type="dxa"/>
            <w:gridSpan w:val="3"/>
            <w:shd w:val="clear" w:color="auto" w:fill="auto"/>
          </w:tcPr>
          <w:p w:rsidR="00C85057" w:rsidRPr="009A6A59" w:rsidRDefault="00C85057" w:rsidP="00930A6B">
            <w:pPr>
              <w:rPr>
                <w:rFonts w:ascii="Arial" w:hAnsi="Arial" w:cs="Arial"/>
                <w:b/>
                <w:bCs/>
                <w:color w:val="000000"/>
              </w:rPr>
            </w:pPr>
          </w:p>
        </w:tc>
      </w:tr>
      <w:tr w:rsidR="00C85057" w:rsidRPr="009A6A59" w:rsidTr="005E7613">
        <w:trPr>
          <w:trHeight w:val="20"/>
        </w:trPr>
        <w:tc>
          <w:tcPr>
            <w:tcW w:w="483" w:type="dxa"/>
            <w:shd w:val="clear" w:color="auto" w:fill="auto"/>
          </w:tcPr>
          <w:p w:rsidR="00C85057" w:rsidRPr="009A6A59" w:rsidRDefault="00C85057" w:rsidP="00930A6B">
            <w:pPr>
              <w:rPr>
                <w:rFonts w:ascii="Arial" w:hAnsi="Arial" w:cs="Arial"/>
                <w:color w:val="000000"/>
              </w:rPr>
            </w:pPr>
            <w:r w:rsidRPr="009A6A59">
              <w:rPr>
                <w:rFonts w:ascii="Arial" w:hAnsi="Arial" w:cs="Arial"/>
                <w:color w:val="000000"/>
              </w:rPr>
              <w:t>3</w:t>
            </w:r>
          </w:p>
        </w:tc>
        <w:tc>
          <w:tcPr>
            <w:tcW w:w="6105" w:type="dxa"/>
            <w:shd w:val="clear" w:color="auto" w:fill="auto"/>
          </w:tcPr>
          <w:p w:rsidR="00802BFA" w:rsidRPr="009A6A59" w:rsidRDefault="00F063EC" w:rsidP="009A6A59">
            <w:pPr>
              <w:jc w:val="both"/>
              <w:rPr>
                <w:rFonts w:ascii="Arial" w:hAnsi="Arial" w:cs="Arial"/>
                <w:color w:val="000000"/>
              </w:rPr>
            </w:pPr>
            <w:r w:rsidRPr="009A6A59">
              <w:rPr>
                <w:rFonts w:ascii="Arial" w:hAnsi="Arial" w:cs="Arial"/>
                <w:color w:val="000000"/>
              </w:rPr>
              <w:t>Is your service pathway focused to manage different complexities?</w:t>
            </w:r>
          </w:p>
          <w:p w:rsidR="00295244" w:rsidRPr="009A6A59" w:rsidRDefault="00295244" w:rsidP="009A6A59">
            <w:pPr>
              <w:jc w:val="both"/>
              <w:rPr>
                <w:rFonts w:ascii="Arial" w:hAnsi="Arial" w:cs="Arial"/>
                <w:color w:val="000000"/>
              </w:rPr>
            </w:pPr>
          </w:p>
          <w:p w:rsidR="00C85057" w:rsidRPr="009A6A59" w:rsidRDefault="00C85057" w:rsidP="009A6A59">
            <w:pPr>
              <w:jc w:val="both"/>
              <w:rPr>
                <w:rFonts w:ascii="Arial" w:hAnsi="Arial" w:cs="Arial"/>
                <w:color w:val="000000"/>
              </w:rPr>
            </w:pPr>
          </w:p>
        </w:tc>
        <w:tc>
          <w:tcPr>
            <w:tcW w:w="6561" w:type="dxa"/>
            <w:gridSpan w:val="3"/>
            <w:shd w:val="clear" w:color="auto" w:fill="auto"/>
          </w:tcPr>
          <w:p w:rsidR="00C85057" w:rsidRPr="009A6A59" w:rsidRDefault="00C85057" w:rsidP="00C85057">
            <w:pPr>
              <w:rPr>
                <w:rFonts w:ascii="Arial" w:hAnsi="Arial" w:cs="Arial"/>
                <w:b/>
                <w:bCs/>
                <w:color w:val="000000"/>
              </w:rPr>
            </w:pPr>
          </w:p>
        </w:tc>
      </w:tr>
      <w:tr w:rsidR="00756C40" w:rsidRPr="009A6A59" w:rsidTr="005E7613">
        <w:trPr>
          <w:trHeight w:val="20"/>
        </w:trPr>
        <w:tc>
          <w:tcPr>
            <w:tcW w:w="483" w:type="dxa"/>
            <w:shd w:val="clear" w:color="auto" w:fill="auto"/>
          </w:tcPr>
          <w:p w:rsidR="00756C40" w:rsidRPr="009A6A59" w:rsidRDefault="00C85057" w:rsidP="00930A6B">
            <w:pPr>
              <w:rPr>
                <w:rFonts w:ascii="Arial" w:hAnsi="Arial" w:cs="Arial"/>
                <w:color w:val="000000"/>
              </w:rPr>
            </w:pPr>
            <w:r w:rsidRPr="009A6A59">
              <w:rPr>
                <w:rFonts w:ascii="Arial" w:hAnsi="Arial" w:cs="Arial"/>
                <w:color w:val="000000"/>
              </w:rPr>
              <w:t>4</w:t>
            </w:r>
          </w:p>
        </w:tc>
        <w:tc>
          <w:tcPr>
            <w:tcW w:w="6105" w:type="dxa"/>
            <w:shd w:val="clear" w:color="auto" w:fill="auto"/>
          </w:tcPr>
          <w:p w:rsidR="00756C40" w:rsidRPr="009A6A59" w:rsidRDefault="00F063EC" w:rsidP="00930A6B">
            <w:pPr>
              <w:rPr>
                <w:rFonts w:ascii="Arial" w:hAnsi="Arial" w:cs="Arial"/>
                <w:color w:val="000000"/>
              </w:rPr>
            </w:pPr>
            <w:r w:rsidRPr="009A6A59">
              <w:rPr>
                <w:rFonts w:ascii="Arial" w:hAnsi="Arial" w:cs="Arial"/>
                <w:color w:val="000000"/>
              </w:rPr>
              <w:t>What is your strategy to meet demand?</w:t>
            </w: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p w:rsidR="00295244" w:rsidRPr="009A6A59" w:rsidRDefault="00295244" w:rsidP="00930A6B">
            <w:pPr>
              <w:rPr>
                <w:rFonts w:ascii="Arial" w:hAnsi="Arial" w:cs="Arial"/>
                <w:color w:val="000000"/>
              </w:rPr>
            </w:pPr>
          </w:p>
        </w:tc>
        <w:tc>
          <w:tcPr>
            <w:tcW w:w="6561" w:type="dxa"/>
            <w:gridSpan w:val="3"/>
            <w:shd w:val="clear" w:color="auto" w:fill="auto"/>
          </w:tcPr>
          <w:p w:rsidR="006F2653" w:rsidRPr="009A6A59" w:rsidRDefault="006F2653" w:rsidP="00930A6B">
            <w:pPr>
              <w:rPr>
                <w:rFonts w:ascii="Arial" w:hAnsi="Arial" w:cs="Arial"/>
                <w:b/>
                <w:bCs/>
                <w:color w:val="000000"/>
              </w:rPr>
            </w:pPr>
          </w:p>
        </w:tc>
      </w:tr>
      <w:tr w:rsidR="00756C40" w:rsidRPr="009A6A59" w:rsidTr="005E7613">
        <w:trPr>
          <w:trHeight w:val="20"/>
        </w:trPr>
        <w:tc>
          <w:tcPr>
            <w:tcW w:w="483" w:type="dxa"/>
            <w:shd w:val="clear" w:color="auto" w:fill="auto"/>
          </w:tcPr>
          <w:p w:rsidR="00756C40" w:rsidRPr="009A6A59" w:rsidRDefault="00C85057" w:rsidP="00930A6B">
            <w:pPr>
              <w:rPr>
                <w:rFonts w:ascii="Arial" w:hAnsi="Arial" w:cs="Arial"/>
                <w:color w:val="000000"/>
              </w:rPr>
            </w:pPr>
            <w:r w:rsidRPr="009A6A59">
              <w:rPr>
                <w:rFonts w:ascii="Arial" w:hAnsi="Arial" w:cs="Arial"/>
                <w:color w:val="000000"/>
              </w:rPr>
              <w:lastRenderedPageBreak/>
              <w:t>5</w:t>
            </w:r>
          </w:p>
        </w:tc>
        <w:tc>
          <w:tcPr>
            <w:tcW w:w="6105" w:type="dxa"/>
            <w:shd w:val="clear" w:color="auto" w:fill="auto"/>
          </w:tcPr>
          <w:p w:rsidR="00756C40" w:rsidRPr="009A6A59" w:rsidRDefault="00756C40" w:rsidP="00930A6B">
            <w:pPr>
              <w:rPr>
                <w:rFonts w:ascii="Arial" w:hAnsi="Arial" w:cs="Arial"/>
                <w:color w:val="000000"/>
              </w:rPr>
            </w:pPr>
            <w:r w:rsidRPr="009A6A59">
              <w:rPr>
                <w:rFonts w:ascii="Arial" w:hAnsi="Arial" w:cs="Arial"/>
                <w:color w:val="000000"/>
              </w:rPr>
              <w:t xml:space="preserve">Do you envisage any alternative approaches that would meet the objectives </w:t>
            </w:r>
            <w:r w:rsidR="00EC0821" w:rsidRPr="009A6A59">
              <w:rPr>
                <w:rFonts w:ascii="Arial" w:hAnsi="Arial" w:cs="Arial"/>
                <w:color w:val="000000"/>
              </w:rPr>
              <w:t xml:space="preserve">set out within the service </w:t>
            </w:r>
            <w:r w:rsidR="000951CC" w:rsidRPr="009A6A59">
              <w:rPr>
                <w:rFonts w:ascii="Arial" w:hAnsi="Arial" w:cs="Arial"/>
                <w:color w:val="000000"/>
              </w:rPr>
              <w:t>outline</w:t>
            </w:r>
            <w:r w:rsidRPr="009A6A59">
              <w:rPr>
                <w:rFonts w:ascii="Arial" w:hAnsi="Arial" w:cs="Arial"/>
                <w:color w:val="000000"/>
              </w:rPr>
              <w:t xml:space="preserve"> document?</w:t>
            </w: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tc>
        <w:tc>
          <w:tcPr>
            <w:tcW w:w="6561" w:type="dxa"/>
            <w:gridSpan w:val="3"/>
            <w:shd w:val="clear" w:color="auto" w:fill="auto"/>
          </w:tcPr>
          <w:p w:rsidR="00756C40" w:rsidRPr="009A6A59" w:rsidRDefault="00756C40" w:rsidP="00930A6B">
            <w:pPr>
              <w:rPr>
                <w:rFonts w:ascii="Arial" w:hAnsi="Arial" w:cs="Arial"/>
                <w:b/>
                <w:bCs/>
                <w:color w:val="000000"/>
              </w:rPr>
            </w:pPr>
          </w:p>
        </w:tc>
      </w:tr>
      <w:tr w:rsidR="00756C40" w:rsidRPr="009A6A59" w:rsidTr="005E7613">
        <w:trPr>
          <w:trHeight w:val="20"/>
        </w:trPr>
        <w:tc>
          <w:tcPr>
            <w:tcW w:w="483" w:type="dxa"/>
            <w:shd w:val="clear" w:color="auto" w:fill="auto"/>
          </w:tcPr>
          <w:p w:rsidR="00756C40" w:rsidRPr="009A6A59" w:rsidRDefault="00C85057" w:rsidP="00930A6B">
            <w:pPr>
              <w:rPr>
                <w:rFonts w:ascii="Arial" w:hAnsi="Arial" w:cs="Arial"/>
                <w:color w:val="000000"/>
              </w:rPr>
            </w:pPr>
            <w:r w:rsidRPr="009A6A59">
              <w:rPr>
                <w:rFonts w:ascii="Arial" w:hAnsi="Arial" w:cs="Arial"/>
                <w:color w:val="000000"/>
              </w:rPr>
              <w:t>6</w:t>
            </w:r>
          </w:p>
        </w:tc>
        <w:tc>
          <w:tcPr>
            <w:tcW w:w="6105" w:type="dxa"/>
            <w:shd w:val="clear" w:color="auto" w:fill="auto"/>
          </w:tcPr>
          <w:p w:rsidR="00756C40" w:rsidRPr="009A6A59" w:rsidRDefault="00756C40" w:rsidP="00930A6B">
            <w:pPr>
              <w:rPr>
                <w:rFonts w:ascii="Arial" w:hAnsi="Arial" w:cs="Arial"/>
                <w:color w:val="000000"/>
              </w:rPr>
            </w:pPr>
            <w:r w:rsidRPr="009A6A59">
              <w:rPr>
                <w:rFonts w:ascii="Arial" w:hAnsi="Arial" w:cs="Arial"/>
                <w:color w:val="000000"/>
              </w:rPr>
              <w:t>Do you anticipate any apparently ‘unforeseen’ consequences’ that impl</w:t>
            </w:r>
            <w:r w:rsidR="00EC0821" w:rsidRPr="009A6A59">
              <w:rPr>
                <w:rFonts w:ascii="Arial" w:hAnsi="Arial" w:cs="Arial"/>
                <w:color w:val="000000"/>
              </w:rPr>
              <w:t xml:space="preserve">ementing the service </w:t>
            </w:r>
            <w:r w:rsidR="000951CC" w:rsidRPr="009A6A59">
              <w:rPr>
                <w:rFonts w:ascii="Arial" w:hAnsi="Arial" w:cs="Arial"/>
                <w:color w:val="000000"/>
              </w:rPr>
              <w:t xml:space="preserve">outlined in the brief </w:t>
            </w:r>
            <w:r w:rsidRPr="009A6A59">
              <w:rPr>
                <w:rFonts w:ascii="Arial" w:hAnsi="Arial" w:cs="Arial"/>
                <w:color w:val="000000"/>
              </w:rPr>
              <w:t xml:space="preserve">could impact upon the delivery of </w:t>
            </w:r>
            <w:r w:rsidR="00D52216" w:rsidRPr="009A6A59">
              <w:rPr>
                <w:rFonts w:ascii="Arial" w:hAnsi="Arial" w:cs="Arial"/>
                <w:color w:val="000000"/>
              </w:rPr>
              <w:t>service</w:t>
            </w:r>
            <w:r w:rsidRPr="009A6A59">
              <w:rPr>
                <w:rFonts w:ascii="Arial" w:hAnsi="Arial" w:cs="Arial"/>
                <w:color w:val="000000"/>
              </w:rPr>
              <w:t>?</w:t>
            </w:r>
            <w:r w:rsidR="00802BFA" w:rsidRPr="009A6A59">
              <w:rPr>
                <w:rFonts w:ascii="Arial" w:hAnsi="Arial" w:cs="Arial"/>
                <w:color w:val="000000"/>
              </w:rPr>
              <w:t xml:space="preserve"> I</w:t>
            </w:r>
            <w:r w:rsidR="00F714A3" w:rsidRPr="009A6A59">
              <w:rPr>
                <w:rFonts w:ascii="Arial" w:hAnsi="Arial" w:cs="Arial"/>
                <w:color w:val="000000"/>
              </w:rPr>
              <w:t xml:space="preserve">.e. Working across the system, </w:t>
            </w:r>
            <w:r w:rsidR="00802BFA" w:rsidRPr="009A6A59">
              <w:rPr>
                <w:rFonts w:ascii="Arial" w:hAnsi="Arial" w:cs="Arial"/>
                <w:color w:val="000000"/>
              </w:rPr>
              <w:t>relations with other providers</w:t>
            </w:r>
            <w:r w:rsidR="00F714A3" w:rsidRPr="009A6A59">
              <w:rPr>
                <w:rFonts w:ascii="Arial" w:hAnsi="Arial" w:cs="Arial"/>
                <w:color w:val="000000"/>
              </w:rPr>
              <w:t xml:space="preserve">. </w:t>
            </w: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tc>
        <w:tc>
          <w:tcPr>
            <w:tcW w:w="6561" w:type="dxa"/>
            <w:gridSpan w:val="3"/>
            <w:shd w:val="clear" w:color="auto" w:fill="auto"/>
          </w:tcPr>
          <w:p w:rsidR="00756C40" w:rsidRPr="009A6A59" w:rsidRDefault="00756C40" w:rsidP="00930A6B">
            <w:pPr>
              <w:rPr>
                <w:rFonts w:ascii="Arial" w:hAnsi="Arial" w:cs="Arial"/>
                <w:b/>
                <w:bCs/>
                <w:color w:val="000000"/>
              </w:rPr>
            </w:pPr>
          </w:p>
        </w:tc>
      </w:tr>
      <w:tr w:rsidR="00756C40" w:rsidRPr="009A6A59" w:rsidTr="005E7613">
        <w:trPr>
          <w:trHeight w:val="20"/>
        </w:trPr>
        <w:tc>
          <w:tcPr>
            <w:tcW w:w="483" w:type="dxa"/>
            <w:shd w:val="clear" w:color="auto" w:fill="auto"/>
          </w:tcPr>
          <w:p w:rsidR="00756C40" w:rsidRPr="009A6A59" w:rsidRDefault="00C85057" w:rsidP="00930A6B">
            <w:pPr>
              <w:rPr>
                <w:rFonts w:ascii="Arial" w:hAnsi="Arial" w:cs="Arial"/>
                <w:color w:val="000000"/>
              </w:rPr>
            </w:pPr>
            <w:r w:rsidRPr="009A6A59">
              <w:rPr>
                <w:rFonts w:ascii="Arial" w:hAnsi="Arial" w:cs="Arial"/>
                <w:color w:val="000000"/>
              </w:rPr>
              <w:t>7</w:t>
            </w:r>
          </w:p>
        </w:tc>
        <w:tc>
          <w:tcPr>
            <w:tcW w:w="6105" w:type="dxa"/>
            <w:shd w:val="clear" w:color="auto" w:fill="auto"/>
          </w:tcPr>
          <w:p w:rsidR="00756C40" w:rsidRPr="009A6A59" w:rsidRDefault="00756C40" w:rsidP="00930A6B">
            <w:pPr>
              <w:rPr>
                <w:rFonts w:ascii="Arial" w:hAnsi="Arial" w:cs="Arial"/>
                <w:color w:val="000000"/>
              </w:rPr>
            </w:pPr>
            <w:r w:rsidRPr="009A6A59">
              <w:rPr>
                <w:rFonts w:ascii="Arial" w:hAnsi="Arial" w:cs="Arial"/>
                <w:color w:val="000000"/>
              </w:rPr>
              <w:t xml:space="preserve">How would you propose that any such issues are addressed </w:t>
            </w:r>
            <w:r w:rsidR="00EC0821" w:rsidRPr="009A6A59">
              <w:rPr>
                <w:rFonts w:ascii="Arial" w:hAnsi="Arial" w:cs="Arial"/>
                <w:color w:val="000000"/>
              </w:rPr>
              <w:t>within the service model</w:t>
            </w:r>
            <w:r w:rsidRPr="009A6A59">
              <w:rPr>
                <w:rFonts w:ascii="Arial" w:hAnsi="Arial" w:cs="Arial"/>
                <w:color w:val="000000"/>
              </w:rPr>
              <w:t>?</w:t>
            </w: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p w:rsidR="00D65549" w:rsidRPr="009A6A59" w:rsidRDefault="00D65549" w:rsidP="00930A6B">
            <w:pPr>
              <w:rPr>
                <w:rFonts w:ascii="Arial" w:hAnsi="Arial" w:cs="Arial"/>
                <w:color w:val="000000"/>
              </w:rPr>
            </w:pPr>
          </w:p>
          <w:p w:rsidR="00756C40" w:rsidRPr="009A6A59" w:rsidRDefault="00756C40" w:rsidP="00930A6B">
            <w:pPr>
              <w:rPr>
                <w:rFonts w:ascii="Arial" w:hAnsi="Arial" w:cs="Arial"/>
                <w:color w:val="000000"/>
              </w:rPr>
            </w:pPr>
          </w:p>
        </w:tc>
        <w:tc>
          <w:tcPr>
            <w:tcW w:w="6561" w:type="dxa"/>
            <w:gridSpan w:val="3"/>
            <w:shd w:val="clear" w:color="auto" w:fill="auto"/>
          </w:tcPr>
          <w:p w:rsidR="00756C40" w:rsidRPr="009A6A59" w:rsidRDefault="00756C40" w:rsidP="00930A6B">
            <w:pPr>
              <w:rPr>
                <w:rFonts w:ascii="Arial" w:hAnsi="Arial" w:cs="Arial"/>
                <w:b/>
                <w:bCs/>
                <w:color w:val="000000"/>
              </w:rPr>
            </w:pPr>
          </w:p>
        </w:tc>
      </w:tr>
      <w:tr w:rsidR="00756C40" w:rsidRPr="009A6A59" w:rsidTr="005E7613">
        <w:trPr>
          <w:trHeight w:val="20"/>
        </w:trPr>
        <w:tc>
          <w:tcPr>
            <w:tcW w:w="483" w:type="dxa"/>
            <w:shd w:val="clear" w:color="auto" w:fill="auto"/>
          </w:tcPr>
          <w:p w:rsidR="00756C40" w:rsidRPr="009A6A59" w:rsidRDefault="00802BFA" w:rsidP="00930A6B">
            <w:pPr>
              <w:rPr>
                <w:rFonts w:ascii="Arial" w:hAnsi="Arial" w:cs="Arial"/>
                <w:color w:val="000000"/>
              </w:rPr>
            </w:pPr>
            <w:r w:rsidRPr="009A6A59">
              <w:rPr>
                <w:rFonts w:ascii="Arial" w:hAnsi="Arial" w:cs="Arial"/>
                <w:color w:val="000000"/>
              </w:rPr>
              <w:t>8</w:t>
            </w:r>
          </w:p>
        </w:tc>
        <w:tc>
          <w:tcPr>
            <w:tcW w:w="6105" w:type="dxa"/>
            <w:shd w:val="clear" w:color="auto" w:fill="auto"/>
          </w:tcPr>
          <w:p w:rsidR="00756C40" w:rsidRPr="009A6A59" w:rsidRDefault="00756C40" w:rsidP="00930A6B">
            <w:pPr>
              <w:rPr>
                <w:rFonts w:ascii="Arial" w:hAnsi="Arial" w:cs="Arial"/>
                <w:color w:val="000000"/>
              </w:rPr>
            </w:pPr>
            <w:r w:rsidRPr="009A6A59">
              <w:rPr>
                <w:rFonts w:ascii="Arial" w:hAnsi="Arial" w:cs="Arial"/>
                <w:color w:val="000000"/>
              </w:rPr>
              <w:t>Does the proposed s</w:t>
            </w:r>
            <w:r w:rsidR="002B7C4D" w:rsidRPr="009A6A59">
              <w:rPr>
                <w:rFonts w:ascii="Arial" w:hAnsi="Arial" w:cs="Arial"/>
                <w:color w:val="000000"/>
              </w:rPr>
              <w:t>ervice model</w:t>
            </w:r>
            <w:r w:rsidRPr="009A6A59">
              <w:rPr>
                <w:rFonts w:ascii="Arial" w:hAnsi="Arial" w:cs="Arial"/>
                <w:color w:val="000000"/>
              </w:rPr>
              <w:t xml:space="preserve"> allow you to be innovative to the extent that you feel you could be in providing this service?</w:t>
            </w: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p w:rsidR="00756C40" w:rsidRPr="009A6A59" w:rsidRDefault="00756C40" w:rsidP="00930A6B">
            <w:pPr>
              <w:rPr>
                <w:rFonts w:ascii="Arial" w:hAnsi="Arial" w:cs="Arial"/>
                <w:color w:val="000000"/>
              </w:rPr>
            </w:pPr>
          </w:p>
        </w:tc>
        <w:tc>
          <w:tcPr>
            <w:tcW w:w="6561" w:type="dxa"/>
            <w:gridSpan w:val="3"/>
            <w:shd w:val="clear" w:color="auto" w:fill="auto"/>
          </w:tcPr>
          <w:p w:rsidR="00756C40" w:rsidRPr="009A6A59" w:rsidRDefault="00756C40" w:rsidP="00930A6B">
            <w:pPr>
              <w:rPr>
                <w:rFonts w:ascii="Arial" w:hAnsi="Arial" w:cs="Arial"/>
                <w:b/>
                <w:bCs/>
                <w:color w:val="000000"/>
              </w:rPr>
            </w:pPr>
          </w:p>
        </w:tc>
      </w:tr>
      <w:tr w:rsidR="00756C40" w:rsidRPr="000A30BB" w:rsidTr="005E7613">
        <w:trPr>
          <w:trHeight w:val="20"/>
        </w:trPr>
        <w:tc>
          <w:tcPr>
            <w:tcW w:w="483" w:type="dxa"/>
            <w:shd w:val="clear" w:color="auto" w:fill="auto"/>
          </w:tcPr>
          <w:p w:rsidR="00756C40" w:rsidRPr="000A30BB" w:rsidRDefault="00C85057" w:rsidP="00841979">
            <w:pPr>
              <w:rPr>
                <w:rFonts w:ascii="Arial" w:hAnsi="Arial" w:cs="Arial"/>
                <w:bCs/>
                <w:color w:val="000000"/>
              </w:rPr>
            </w:pPr>
            <w:r w:rsidRPr="000A30BB">
              <w:rPr>
                <w:rFonts w:ascii="Arial" w:hAnsi="Arial" w:cs="Arial"/>
                <w:bCs/>
                <w:color w:val="000000"/>
              </w:rPr>
              <w:lastRenderedPageBreak/>
              <w:t>1</w:t>
            </w:r>
            <w:r w:rsidR="00841979" w:rsidRPr="000A30BB">
              <w:rPr>
                <w:rFonts w:ascii="Arial" w:hAnsi="Arial" w:cs="Arial"/>
                <w:bCs/>
                <w:color w:val="000000"/>
              </w:rPr>
              <w:t>0</w:t>
            </w:r>
          </w:p>
        </w:tc>
        <w:tc>
          <w:tcPr>
            <w:tcW w:w="6105" w:type="dxa"/>
            <w:shd w:val="clear" w:color="auto" w:fill="auto"/>
          </w:tcPr>
          <w:p w:rsidR="00756C40" w:rsidRPr="000A30BB" w:rsidRDefault="00756C40" w:rsidP="00930A6B">
            <w:pPr>
              <w:rPr>
                <w:rFonts w:ascii="Arial" w:hAnsi="Arial" w:cs="Arial"/>
                <w:bCs/>
                <w:color w:val="000000"/>
              </w:rPr>
            </w:pPr>
            <w:r w:rsidRPr="000A30BB">
              <w:rPr>
                <w:rFonts w:ascii="Arial" w:hAnsi="Arial" w:cs="Arial"/>
                <w:bCs/>
                <w:color w:val="000000"/>
              </w:rPr>
              <w:t>How woul</w:t>
            </w:r>
            <w:r w:rsidR="00EC0821" w:rsidRPr="000A30BB">
              <w:rPr>
                <w:rFonts w:ascii="Arial" w:hAnsi="Arial" w:cs="Arial"/>
                <w:bCs/>
                <w:color w:val="000000"/>
              </w:rPr>
              <w:t xml:space="preserve">d you envisage the service </w:t>
            </w:r>
            <w:r w:rsidR="00D70FF9" w:rsidRPr="000A30BB">
              <w:rPr>
                <w:rFonts w:ascii="Arial" w:hAnsi="Arial" w:cs="Arial"/>
                <w:bCs/>
                <w:color w:val="000000"/>
              </w:rPr>
              <w:t xml:space="preserve">model remains resilient in times of change without disruption to </w:t>
            </w:r>
            <w:r w:rsidR="000951CC" w:rsidRPr="000A30BB">
              <w:rPr>
                <w:rFonts w:ascii="Arial" w:hAnsi="Arial" w:cs="Arial"/>
                <w:bCs/>
                <w:color w:val="000000"/>
              </w:rPr>
              <w:t>service provis</w:t>
            </w:r>
            <w:r w:rsidR="00C06183" w:rsidRPr="000A30BB">
              <w:rPr>
                <w:rFonts w:ascii="Arial" w:hAnsi="Arial" w:cs="Arial"/>
                <w:bCs/>
                <w:color w:val="000000"/>
              </w:rPr>
              <w:t>i</w:t>
            </w:r>
            <w:r w:rsidR="000951CC" w:rsidRPr="000A30BB">
              <w:rPr>
                <w:rFonts w:ascii="Arial" w:hAnsi="Arial" w:cs="Arial"/>
                <w:bCs/>
                <w:color w:val="000000"/>
              </w:rPr>
              <w:t>on</w:t>
            </w:r>
          </w:p>
          <w:p w:rsidR="00756C40" w:rsidRPr="000A30BB" w:rsidRDefault="00756C40" w:rsidP="00930A6B">
            <w:pPr>
              <w:rPr>
                <w:rFonts w:ascii="Arial" w:hAnsi="Arial" w:cs="Arial"/>
                <w:bCs/>
                <w:color w:val="000000"/>
              </w:rPr>
            </w:pPr>
          </w:p>
          <w:p w:rsidR="00756C40" w:rsidRPr="000A30BB" w:rsidRDefault="00756C40" w:rsidP="00930A6B">
            <w:pPr>
              <w:rPr>
                <w:rFonts w:ascii="Arial" w:hAnsi="Arial" w:cs="Arial"/>
                <w:bCs/>
                <w:color w:val="000000"/>
              </w:rPr>
            </w:pPr>
          </w:p>
        </w:tc>
        <w:tc>
          <w:tcPr>
            <w:tcW w:w="6561" w:type="dxa"/>
            <w:gridSpan w:val="3"/>
            <w:shd w:val="clear" w:color="auto" w:fill="auto"/>
          </w:tcPr>
          <w:p w:rsidR="00756C40" w:rsidRPr="000A30BB" w:rsidRDefault="00756C40" w:rsidP="00930A6B">
            <w:pPr>
              <w:rPr>
                <w:rFonts w:ascii="Arial" w:hAnsi="Arial" w:cs="Arial"/>
                <w:bCs/>
                <w:color w:val="000000"/>
              </w:rPr>
            </w:pPr>
          </w:p>
        </w:tc>
      </w:tr>
      <w:tr w:rsidR="00756C40" w:rsidRPr="000A30BB" w:rsidTr="005E7613">
        <w:tc>
          <w:tcPr>
            <w:tcW w:w="483" w:type="dxa"/>
            <w:shd w:val="clear" w:color="auto" w:fill="auto"/>
          </w:tcPr>
          <w:p w:rsidR="00756C40" w:rsidRPr="000A30BB" w:rsidRDefault="00A5777A" w:rsidP="00841979">
            <w:pPr>
              <w:rPr>
                <w:rFonts w:ascii="Arial" w:hAnsi="Arial" w:cs="Arial"/>
                <w:bCs/>
                <w:color w:val="000000"/>
              </w:rPr>
            </w:pPr>
            <w:r w:rsidRPr="000A30BB">
              <w:rPr>
                <w:rFonts w:ascii="Arial" w:hAnsi="Arial" w:cs="Arial"/>
                <w:bCs/>
                <w:color w:val="000000"/>
              </w:rPr>
              <w:t>11</w:t>
            </w:r>
          </w:p>
        </w:tc>
        <w:tc>
          <w:tcPr>
            <w:tcW w:w="6105" w:type="dxa"/>
            <w:shd w:val="clear" w:color="auto" w:fill="auto"/>
          </w:tcPr>
          <w:p w:rsidR="00756C40" w:rsidRPr="005E7613" w:rsidRDefault="00756C40" w:rsidP="00930A6B">
            <w:pPr>
              <w:rPr>
                <w:rFonts w:ascii="Arial" w:hAnsi="Arial" w:cs="Arial"/>
                <w:b/>
                <w:bCs/>
                <w:u w:val="single"/>
              </w:rPr>
            </w:pPr>
            <w:r w:rsidRPr="005E7613">
              <w:rPr>
                <w:rFonts w:ascii="Arial" w:hAnsi="Arial" w:cs="Arial"/>
                <w:b/>
                <w:bCs/>
                <w:u w:val="single"/>
              </w:rPr>
              <w:t>Outcomes and efficiency of service</w:t>
            </w:r>
          </w:p>
          <w:p w:rsidR="00756C40" w:rsidRPr="000A30BB" w:rsidRDefault="00756C40" w:rsidP="00930A6B">
            <w:pPr>
              <w:rPr>
                <w:rFonts w:ascii="Arial" w:hAnsi="Arial" w:cs="Arial"/>
                <w:bCs/>
              </w:rPr>
            </w:pPr>
          </w:p>
          <w:p w:rsidR="00756C40" w:rsidRPr="000A30BB" w:rsidRDefault="00756C40" w:rsidP="00930A6B">
            <w:pPr>
              <w:rPr>
                <w:rFonts w:ascii="Arial" w:hAnsi="Arial" w:cs="Arial"/>
                <w:bCs/>
              </w:rPr>
            </w:pPr>
            <w:r w:rsidRPr="000A30BB">
              <w:rPr>
                <w:rFonts w:ascii="Arial" w:hAnsi="Arial" w:cs="Arial"/>
                <w:bCs/>
              </w:rPr>
              <w:t>The rationale for the propose</w:t>
            </w:r>
            <w:r w:rsidR="000951CC" w:rsidRPr="000A30BB">
              <w:rPr>
                <w:rFonts w:ascii="Arial" w:hAnsi="Arial" w:cs="Arial"/>
                <w:bCs/>
              </w:rPr>
              <w:t xml:space="preserve">d </w:t>
            </w:r>
            <w:r w:rsidRPr="000A30BB">
              <w:rPr>
                <w:rFonts w:ascii="Arial" w:hAnsi="Arial" w:cs="Arial"/>
                <w:bCs/>
              </w:rPr>
              <w:t xml:space="preserve">commissioning of this service is to improve </w:t>
            </w:r>
            <w:r w:rsidR="00D70FF9" w:rsidRPr="000A30BB">
              <w:rPr>
                <w:rFonts w:ascii="Arial" w:hAnsi="Arial" w:cs="Arial"/>
                <w:bCs/>
              </w:rPr>
              <w:t>the p</w:t>
            </w:r>
            <w:r w:rsidR="00526A58" w:rsidRPr="000A30BB">
              <w:rPr>
                <w:rFonts w:ascii="Arial" w:hAnsi="Arial" w:cs="Arial"/>
                <w:bCs/>
              </w:rPr>
              <w:t xml:space="preserve">athway for </w:t>
            </w:r>
            <w:r w:rsidR="00944840" w:rsidRPr="000A30BB">
              <w:rPr>
                <w:rFonts w:ascii="Arial" w:hAnsi="Arial" w:cs="Arial"/>
                <w:bCs/>
              </w:rPr>
              <w:t xml:space="preserve">cancer and non-cancer patients with mild to complex primary or secondary </w:t>
            </w:r>
            <w:proofErr w:type="spellStart"/>
            <w:r w:rsidR="00944840" w:rsidRPr="000A30BB">
              <w:rPr>
                <w:rFonts w:ascii="Arial" w:hAnsi="Arial" w:cs="Arial"/>
                <w:bCs/>
              </w:rPr>
              <w:t>lymphoedema</w:t>
            </w:r>
            <w:proofErr w:type="spellEnd"/>
          </w:p>
          <w:p w:rsidR="00756C40" w:rsidRPr="000A30BB" w:rsidRDefault="00756C40" w:rsidP="00930A6B">
            <w:pPr>
              <w:rPr>
                <w:rFonts w:ascii="Arial" w:hAnsi="Arial" w:cs="Arial"/>
                <w:bCs/>
              </w:rPr>
            </w:pPr>
          </w:p>
          <w:p w:rsidR="00756C40" w:rsidRPr="000A30BB" w:rsidRDefault="00756C40" w:rsidP="00930A6B">
            <w:pPr>
              <w:rPr>
                <w:rFonts w:ascii="Arial" w:hAnsi="Arial" w:cs="Arial"/>
                <w:bCs/>
              </w:rPr>
            </w:pPr>
          </w:p>
          <w:p w:rsidR="00756C40" w:rsidRPr="000A30BB" w:rsidRDefault="00756C40" w:rsidP="00930A6B">
            <w:pPr>
              <w:rPr>
                <w:rFonts w:ascii="Arial" w:hAnsi="Arial" w:cs="Arial"/>
                <w:bCs/>
              </w:rPr>
            </w:pPr>
            <w:r w:rsidRPr="000A30BB">
              <w:rPr>
                <w:rFonts w:ascii="Arial" w:hAnsi="Arial" w:cs="Arial"/>
                <w:bCs/>
              </w:rPr>
              <w:t>What opportunities/</w:t>
            </w:r>
            <w:r w:rsidRPr="000A30BB">
              <w:rPr>
                <w:rFonts w:ascii="Arial" w:hAnsi="Arial" w:cs="Arial"/>
                <w:bCs/>
                <w:i/>
                <w:iCs/>
              </w:rPr>
              <w:t xml:space="preserve">obstacles </w:t>
            </w:r>
            <w:r w:rsidRPr="000A30BB">
              <w:rPr>
                <w:rFonts w:ascii="Arial" w:hAnsi="Arial" w:cs="Arial"/>
                <w:bCs/>
              </w:rPr>
              <w:t xml:space="preserve">do you consider exist to achieve this (in particular around </w:t>
            </w:r>
            <w:r w:rsidR="00D70FF9" w:rsidRPr="000A30BB">
              <w:rPr>
                <w:rFonts w:ascii="Arial" w:hAnsi="Arial" w:cs="Arial"/>
                <w:bCs/>
              </w:rPr>
              <w:t xml:space="preserve">developing a sustainable </w:t>
            </w:r>
            <w:r w:rsidR="00526A58" w:rsidRPr="000A30BB">
              <w:rPr>
                <w:rFonts w:ascii="Arial" w:hAnsi="Arial" w:cs="Arial"/>
                <w:bCs/>
              </w:rPr>
              <w:t>service model</w:t>
            </w:r>
            <w:r w:rsidR="00D70FF9" w:rsidRPr="000A30BB">
              <w:rPr>
                <w:rFonts w:ascii="Arial" w:hAnsi="Arial" w:cs="Arial"/>
                <w:bCs/>
              </w:rPr>
              <w:t>)</w:t>
            </w:r>
          </w:p>
          <w:p w:rsidR="00756C40" w:rsidRPr="000A30BB" w:rsidRDefault="00756C40" w:rsidP="00930A6B">
            <w:pPr>
              <w:rPr>
                <w:rFonts w:ascii="Arial" w:hAnsi="Arial" w:cs="Arial"/>
                <w:bCs/>
                <w:color w:val="000000"/>
                <w:highlight w:val="yellow"/>
              </w:rPr>
            </w:pPr>
          </w:p>
          <w:p w:rsidR="00756C40" w:rsidRPr="000A30BB" w:rsidRDefault="00756C40" w:rsidP="00930A6B">
            <w:pPr>
              <w:rPr>
                <w:rFonts w:ascii="Arial" w:hAnsi="Arial" w:cs="Arial"/>
                <w:bCs/>
                <w:color w:val="000000"/>
                <w:highlight w:val="yellow"/>
              </w:rPr>
            </w:pPr>
          </w:p>
        </w:tc>
        <w:tc>
          <w:tcPr>
            <w:tcW w:w="6561" w:type="dxa"/>
            <w:gridSpan w:val="3"/>
            <w:shd w:val="clear" w:color="auto" w:fill="auto"/>
          </w:tcPr>
          <w:p w:rsidR="00756C40" w:rsidRPr="000A30BB" w:rsidRDefault="00756C40" w:rsidP="00930A6B">
            <w:pPr>
              <w:rPr>
                <w:rFonts w:ascii="Arial" w:hAnsi="Arial" w:cs="Arial"/>
                <w:bCs/>
                <w:color w:val="000000"/>
              </w:rPr>
            </w:pPr>
          </w:p>
          <w:p w:rsidR="006F2653" w:rsidRPr="000A30BB" w:rsidRDefault="006F2653" w:rsidP="00930A6B">
            <w:pPr>
              <w:rPr>
                <w:rFonts w:ascii="Arial" w:hAnsi="Arial" w:cs="Arial"/>
                <w:bCs/>
                <w:color w:val="000000"/>
              </w:rPr>
            </w:pPr>
          </w:p>
          <w:p w:rsidR="006F2653" w:rsidRPr="000A30BB" w:rsidRDefault="006F2653" w:rsidP="00930A6B">
            <w:pPr>
              <w:rPr>
                <w:rFonts w:ascii="Arial" w:hAnsi="Arial" w:cs="Arial"/>
                <w:bCs/>
                <w:color w:val="000000"/>
              </w:rPr>
            </w:pPr>
          </w:p>
        </w:tc>
      </w:tr>
      <w:tr w:rsidR="00541B23" w:rsidTr="005E7613">
        <w:tblPrEx>
          <w:tblLook w:val="04A0" w:firstRow="1" w:lastRow="0" w:firstColumn="1" w:lastColumn="0" w:noHBand="0" w:noVBand="1"/>
        </w:tblPrEx>
        <w:trPr>
          <w:gridAfter w:val="1"/>
          <w:wAfter w:w="24" w:type="dxa"/>
          <w:trHeight w:val="2248"/>
        </w:trPr>
        <w:tc>
          <w:tcPr>
            <w:tcW w:w="483" w:type="dxa"/>
            <w:shd w:val="clear" w:color="auto" w:fill="auto"/>
          </w:tcPr>
          <w:p w:rsidR="00F35897" w:rsidRPr="009A6A59" w:rsidRDefault="00F35897" w:rsidP="00541B23">
            <w:pPr>
              <w:rPr>
                <w:rFonts w:ascii="Arial" w:hAnsi="Arial" w:cs="Arial"/>
                <w:color w:val="000000"/>
              </w:rPr>
            </w:pPr>
          </w:p>
          <w:p w:rsidR="00F35897" w:rsidRPr="009A6A59" w:rsidRDefault="00F35897" w:rsidP="00541B23">
            <w:pPr>
              <w:rPr>
                <w:rFonts w:ascii="Arial" w:hAnsi="Arial" w:cs="Arial"/>
                <w:color w:val="000000"/>
              </w:rPr>
            </w:pPr>
          </w:p>
          <w:p w:rsidR="00541B23" w:rsidRPr="009A6A59" w:rsidRDefault="00A5777A" w:rsidP="00541B23">
            <w:pPr>
              <w:rPr>
                <w:rFonts w:ascii="Arial" w:hAnsi="Arial" w:cs="Arial"/>
                <w:color w:val="000000"/>
              </w:rPr>
            </w:pPr>
            <w:r w:rsidRPr="009A6A59">
              <w:rPr>
                <w:rFonts w:ascii="Arial" w:hAnsi="Arial" w:cs="Arial"/>
                <w:color w:val="000000"/>
              </w:rPr>
              <w:t>12</w:t>
            </w:r>
          </w:p>
        </w:tc>
        <w:tc>
          <w:tcPr>
            <w:tcW w:w="6146" w:type="dxa"/>
            <w:gridSpan w:val="2"/>
            <w:shd w:val="clear" w:color="auto" w:fill="auto"/>
          </w:tcPr>
          <w:p w:rsidR="00541B23" w:rsidRPr="005E7613" w:rsidRDefault="00F35897" w:rsidP="00541B23">
            <w:pPr>
              <w:rPr>
                <w:rFonts w:ascii="Arial" w:hAnsi="Arial" w:cs="Arial"/>
                <w:b/>
                <w:color w:val="000000"/>
                <w:u w:val="single"/>
              </w:rPr>
            </w:pPr>
            <w:r w:rsidRPr="005E7613">
              <w:rPr>
                <w:rFonts w:ascii="Arial" w:hAnsi="Arial" w:cs="Arial"/>
                <w:b/>
                <w:color w:val="000000"/>
                <w:u w:val="single"/>
              </w:rPr>
              <w:t xml:space="preserve">Workforce and </w:t>
            </w:r>
            <w:r w:rsidR="00541B23" w:rsidRPr="005E7613">
              <w:rPr>
                <w:rFonts w:ascii="Arial" w:hAnsi="Arial" w:cs="Arial"/>
                <w:b/>
                <w:color w:val="000000"/>
                <w:u w:val="single"/>
              </w:rPr>
              <w:t>Education</w:t>
            </w:r>
          </w:p>
          <w:p w:rsidR="00F35897" w:rsidRPr="009A6A59" w:rsidRDefault="00F35897" w:rsidP="00F35897">
            <w:pPr>
              <w:rPr>
                <w:rFonts w:ascii="Arial" w:hAnsi="Arial" w:cs="Arial"/>
                <w:color w:val="000000"/>
              </w:rPr>
            </w:pPr>
          </w:p>
          <w:p w:rsidR="00541B23" w:rsidRPr="009A6A59" w:rsidRDefault="00541B23" w:rsidP="00F35897">
            <w:pPr>
              <w:rPr>
                <w:rFonts w:ascii="Arial" w:hAnsi="Arial" w:cs="Arial"/>
                <w:color w:val="000000"/>
                <w:u w:val="single"/>
              </w:rPr>
            </w:pPr>
            <w:r w:rsidRPr="009A6A59">
              <w:rPr>
                <w:rFonts w:ascii="Arial" w:hAnsi="Arial" w:cs="Arial"/>
                <w:color w:val="000000"/>
              </w:rPr>
              <w:t xml:space="preserve">What </w:t>
            </w:r>
            <w:r w:rsidR="00F35897" w:rsidRPr="009A6A59">
              <w:rPr>
                <w:rFonts w:ascii="Arial" w:hAnsi="Arial" w:cs="Arial"/>
                <w:color w:val="000000"/>
              </w:rPr>
              <w:t xml:space="preserve">training </w:t>
            </w:r>
            <w:r w:rsidRPr="009A6A59">
              <w:rPr>
                <w:rFonts w:ascii="Arial" w:hAnsi="Arial" w:cs="Arial"/>
                <w:color w:val="000000"/>
              </w:rPr>
              <w:t xml:space="preserve">arrangements </w:t>
            </w:r>
            <w:r w:rsidR="00F35897" w:rsidRPr="009A6A59">
              <w:rPr>
                <w:rFonts w:ascii="Arial" w:hAnsi="Arial" w:cs="Arial"/>
                <w:color w:val="000000"/>
              </w:rPr>
              <w:t>do you have in place for clinicians to deliver the service?</w:t>
            </w:r>
          </w:p>
        </w:tc>
        <w:tc>
          <w:tcPr>
            <w:tcW w:w="6496" w:type="dxa"/>
            <w:shd w:val="clear" w:color="auto" w:fill="auto"/>
          </w:tcPr>
          <w:p w:rsidR="00541B23" w:rsidRPr="009A6A59" w:rsidRDefault="00541B23" w:rsidP="00541B23">
            <w:pPr>
              <w:rPr>
                <w:rFonts w:ascii="Arial" w:hAnsi="Arial" w:cs="Arial"/>
                <w:color w:val="000000"/>
              </w:rPr>
            </w:pPr>
          </w:p>
        </w:tc>
      </w:tr>
      <w:tr w:rsidR="00F35897" w:rsidTr="005E7613">
        <w:tblPrEx>
          <w:tblLook w:val="04A0" w:firstRow="1" w:lastRow="0" w:firstColumn="1" w:lastColumn="0" w:noHBand="0" w:noVBand="1"/>
        </w:tblPrEx>
        <w:trPr>
          <w:gridAfter w:val="1"/>
          <w:wAfter w:w="24" w:type="dxa"/>
          <w:trHeight w:val="1112"/>
        </w:trPr>
        <w:tc>
          <w:tcPr>
            <w:tcW w:w="483" w:type="dxa"/>
            <w:shd w:val="clear" w:color="auto" w:fill="auto"/>
          </w:tcPr>
          <w:p w:rsidR="00F35897" w:rsidRPr="009A6A59" w:rsidRDefault="00F35897" w:rsidP="00541B23">
            <w:pPr>
              <w:rPr>
                <w:rFonts w:ascii="Arial" w:hAnsi="Arial" w:cs="Arial"/>
                <w:color w:val="000000"/>
              </w:rPr>
            </w:pPr>
            <w:r w:rsidRPr="009A6A59">
              <w:rPr>
                <w:rFonts w:ascii="Arial" w:hAnsi="Arial" w:cs="Arial"/>
                <w:color w:val="000000"/>
              </w:rPr>
              <w:lastRenderedPageBreak/>
              <w:t>1</w:t>
            </w:r>
            <w:r w:rsidR="009A3D1D" w:rsidRPr="009A6A59">
              <w:rPr>
                <w:rFonts w:ascii="Arial" w:hAnsi="Arial" w:cs="Arial"/>
                <w:color w:val="000000"/>
              </w:rPr>
              <w:t>3</w:t>
            </w:r>
          </w:p>
        </w:tc>
        <w:tc>
          <w:tcPr>
            <w:tcW w:w="6146" w:type="dxa"/>
            <w:gridSpan w:val="2"/>
            <w:shd w:val="clear" w:color="auto" w:fill="auto"/>
          </w:tcPr>
          <w:p w:rsidR="00F35897" w:rsidRPr="009A6A59" w:rsidRDefault="00F35897" w:rsidP="00F35897">
            <w:pPr>
              <w:rPr>
                <w:rFonts w:ascii="Arial" w:hAnsi="Arial" w:cs="Arial"/>
                <w:color w:val="000000"/>
              </w:rPr>
            </w:pPr>
            <w:r w:rsidRPr="009A6A59">
              <w:rPr>
                <w:rFonts w:ascii="Arial" w:hAnsi="Arial" w:cs="Arial"/>
                <w:color w:val="000000"/>
              </w:rPr>
              <w:t xml:space="preserve">What initiatives do you have to promote patient </w:t>
            </w:r>
            <w:r w:rsidR="003F7ABF" w:rsidRPr="009A6A59">
              <w:rPr>
                <w:rFonts w:ascii="Arial" w:hAnsi="Arial" w:cs="Arial"/>
                <w:color w:val="000000"/>
              </w:rPr>
              <w:t>self-management</w:t>
            </w:r>
            <w:r w:rsidRPr="009A6A59">
              <w:rPr>
                <w:rFonts w:ascii="Arial" w:hAnsi="Arial" w:cs="Arial"/>
                <w:color w:val="000000"/>
              </w:rPr>
              <w:t xml:space="preserve">? </w:t>
            </w:r>
          </w:p>
        </w:tc>
        <w:tc>
          <w:tcPr>
            <w:tcW w:w="6496" w:type="dxa"/>
            <w:shd w:val="clear" w:color="auto" w:fill="auto"/>
          </w:tcPr>
          <w:p w:rsidR="00F35897" w:rsidRPr="009A6A59" w:rsidRDefault="00F35897" w:rsidP="00541B23">
            <w:pPr>
              <w:rPr>
                <w:rFonts w:ascii="Arial" w:hAnsi="Arial" w:cs="Arial"/>
                <w:color w:val="000000"/>
              </w:rPr>
            </w:pPr>
          </w:p>
        </w:tc>
      </w:tr>
      <w:tr w:rsidR="003524A8" w:rsidTr="005E7613">
        <w:tblPrEx>
          <w:tblLook w:val="04A0" w:firstRow="1" w:lastRow="0" w:firstColumn="1" w:lastColumn="0" w:noHBand="0" w:noVBand="1"/>
        </w:tblPrEx>
        <w:trPr>
          <w:gridAfter w:val="1"/>
          <w:wAfter w:w="24" w:type="dxa"/>
          <w:trHeight w:val="1610"/>
        </w:trPr>
        <w:tc>
          <w:tcPr>
            <w:tcW w:w="483" w:type="dxa"/>
            <w:shd w:val="clear" w:color="auto" w:fill="auto"/>
          </w:tcPr>
          <w:p w:rsidR="003524A8" w:rsidRPr="009A6A59" w:rsidRDefault="003524A8" w:rsidP="003524A8">
            <w:pPr>
              <w:rPr>
                <w:rFonts w:ascii="Arial" w:hAnsi="Arial" w:cs="Arial"/>
                <w:color w:val="000000"/>
              </w:rPr>
            </w:pPr>
          </w:p>
          <w:p w:rsidR="003524A8" w:rsidRPr="009A6A59" w:rsidRDefault="003524A8" w:rsidP="003524A8">
            <w:pPr>
              <w:rPr>
                <w:rFonts w:ascii="Arial" w:hAnsi="Arial" w:cs="Arial"/>
                <w:color w:val="000000"/>
              </w:rPr>
            </w:pPr>
          </w:p>
          <w:p w:rsidR="003524A8" w:rsidRPr="009A6A59" w:rsidRDefault="003524A8" w:rsidP="003524A8">
            <w:pPr>
              <w:rPr>
                <w:rFonts w:ascii="Arial" w:hAnsi="Arial" w:cs="Arial"/>
                <w:color w:val="000000"/>
              </w:rPr>
            </w:pPr>
            <w:r w:rsidRPr="009A6A59">
              <w:rPr>
                <w:rFonts w:ascii="Arial" w:hAnsi="Arial" w:cs="Arial"/>
                <w:color w:val="000000"/>
              </w:rPr>
              <w:t>1</w:t>
            </w:r>
            <w:r w:rsidR="009A3D1D" w:rsidRPr="009A6A59">
              <w:rPr>
                <w:rFonts w:ascii="Arial" w:hAnsi="Arial" w:cs="Arial"/>
                <w:color w:val="000000"/>
              </w:rPr>
              <w:t>4</w:t>
            </w:r>
          </w:p>
        </w:tc>
        <w:tc>
          <w:tcPr>
            <w:tcW w:w="6146" w:type="dxa"/>
            <w:gridSpan w:val="2"/>
            <w:shd w:val="clear" w:color="auto" w:fill="auto"/>
          </w:tcPr>
          <w:p w:rsidR="003524A8" w:rsidRPr="005E7613" w:rsidRDefault="003524A8" w:rsidP="003524A8">
            <w:pPr>
              <w:rPr>
                <w:rFonts w:ascii="Arial" w:hAnsi="Arial" w:cs="Arial"/>
                <w:b/>
                <w:color w:val="000000"/>
                <w:u w:val="single"/>
              </w:rPr>
            </w:pPr>
            <w:proofErr w:type="spellStart"/>
            <w:r w:rsidRPr="005E7613">
              <w:rPr>
                <w:rFonts w:ascii="Arial" w:hAnsi="Arial" w:cs="Arial"/>
                <w:b/>
                <w:color w:val="000000"/>
                <w:u w:val="single"/>
              </w:rPr>
              <w:t>Mobilisation</w:t>
            </w:r>
            <w:proofErr w:type="spellEnd"/>
          </w:p>
          <w:p w:rsidR="003524A8" w:rsidRPr="009A6A59" w:rsidRDefault="003524A8" w:rsidP="003524A8">
            <w:pPr>
              <w:rPr>
                <w:rFonts w:ascii="Arial" w:hAnsi="Arial" w:cs="Arial"/>
                <w:color w:val="000000"/>
              </w:rPr>
            </w:pPr>
          </w:p>
          <w:p w:rsidR="003524A8" w:rsidRPr="009A6A59" w:rsidRDefault="003524A8" w:rsidP="003524A8">
            <w:pPr>
              <w:rPr>
                <w:rFonts w:ascii="Arial" w:hAnsi="Arial" w:cs="Arial"/>
                <w:color w:val="000000"/>
              </w:rPr>
            </w:pPr>
            <w:r w:rsidRPr="009A6A59">
              <w:rPr>
                <w:rFonts w:ascii="Arial" w:hAnsi="Arial" w:cs="Arial"/>
                <w:color w:val="000000"/>
              </w:rPr>
              <w:t xml:space="preserve">Do you consider 3 months to be a reasonable length of time to </w:t>
            </w:r>
            <w:proofErr w:type="spellStart"/>
            <w:r w:rsidRPr="009A6A59">
              <w:rPr>
                <w:rFonts w:ascii="Arial" w:hAnsi="Arial" w:cs="Arial"/>
                <w:color w:val="000000"/>
              </w:rPr>
              <w:t>mobilise</w:t>
            </w:r>
            <w:proofErr w:type="spellEnd"/>
            <w:r w:rsidRPr="009A6A59">
              <w:rPr>
                <w:rFonts w:ascii="Arial" w:hAnsi="Arial" w:cs="Arial"/>
                <w:color w:val="000000"/>
              </w:rPr>
              <w:t xml:space="preserve"> the service (If not, please state reasons for this)?</w:t>
            </w:r>
          </w:p>
          <w:p w:rsidR="00804826" w:rsidRDefault="00804826" w:rsidP="003524A8">
            <w:pPr>
              <w:rPr>
                <w:rFonts w:ascii="Arial" w:hAnsi="Arial" w:cs="Arial"/>
                <w:color w:val="000000"/>
                <w:u w:val="single"/>
              </w:rPr>
            </w:pPr>
          </w:p>
          <w:p w:rsidR="005E7613" w:rsidRPr="009A6A59" w:rsidRDefault="005E7613" w:rsidP="003524A8">
            <w:pPr>
              <w:rPr>
                <w:rFonts w:ascii="Arial" w:hAnsi="Arial" w:cs="Arial"/>
                <w:color w:val="000000"/>
                <w:u w:val="single"/>
              </w:rPr>
            </w:pPr>
          </w:p>
        </w:tc>
        <w:tc>
          <w:tcPr>
            <w:tcW w:w="6496" w:type="dxa"/>
            <w:shd w:val="clear" w:color="auto" w:fill="auto"/>
          </w:tcPr>
          <w:p w:rsidR="003524A8" w:rsidRPr="009A6A59" w:rsidRDefault="003524A8" w:rsidP="003524A8">
            <w:pPr>
              <w:rPr>
                <w:rFonts w:ascii="Arial" w:hAnsi="Arial" w:cs="Arial"/>
                <w:color w:val="000000"/>
              </w:rPr>
            </w:pPr>
          </w:p>
        </w:tc>
      </w:tr>
      <w:tr w:rsidR="003524A8" w:rsidTr="005E7613">
        <w:tblPrEx>
          <w:tblLook w:val="04A0" w:firstRow="1" w:lastRow="0" w:firstColumn="1" w:lastColumn="0" w:noHBand="0" w:noVBand="1"/>
        </w:tblPrEx>
        <w:trPr>
          <w:gridAfter w:val="1"/>
          <w:wAfter w:w="24" w:type="dxa"/>
          <w:trHeight w:val="1050"/>
        </w:trPr>
        <w:tc>
          <w:tcPr>
            <w:tcW w:w="483" w:type="dxa"/>
            <w:shd w:val="clear" w:color="auto" w:fill="auto"/>
          </w:tcPr>
          <w:p w:rsidR="003524A8" w:rsidRPr="009A6A59" w:rsidRDefault="009A3D1D" w:rsidP="003524A8">
            <w:pPr>
              <w:rPr>
                <w:rFonts w:ascii="Arial" w:hAnsi="Arial" w:cs="Arial"/>
                <w:color w:val="000000"/>
              </w:rPr>
            </w:pPr>
            <w:r w:rsidRPr="009A6A59">
              <w:rPr>
                <w:rFonts w:ascii="Arial" w:hAnsi="Arial" w:cs="Arial"/>
                <w:color w:val="000000"/>
              </w:rPr>
              <w:t>15</w:t>
            </w:r>
          </w:p>
        </w:tc>
        <w:tc>
          <w:tcPr>
            <w:tcW w:w="6146" w:type="dxa"/>
            <w:gridSpan w:val="2"/>
            <w:shd w:val="clear" w:color="auto" w:fill="auto"/>
          </w:tcPr>
          <w:p w:rsidR="003524A8" w:rsidRPr="009A6A59" w:rsidRDefault="003524A8" w:rsidP="003524A8">
            <w:pPr>
              <w:rPr>
                <w:rFonts w:ascii="Arial" w:hAnsi="Arial" w:cs="Arial"/>
                <w:color w:val="000000"/>
              </w:rPr>
            </w:pPr>
            <w:proofErr w:type="spellStart"/>
            <w:r w:rsidRPr="009A6A59">
              <w:rPr>
                <w:rFonts w:ascii="Arial" w:hAnsi="Arial" w:cs="Arial"/>
                <w:color w:val="000000"/>
              </w:rPr>
              <w:t>Summarise</w:t>
            </w:r>
            <w:proofErr w:type="spellEnd"/>
            <w:r w:rsidRPr="009A6A59">
              <w:rPr>
                <w:rFonts w:ascii="Arial" w:hAnsi="Arial" w:cs="Arial"/>
                <w:color w:val="000000"/>
              </w:rPr>
              <w:t xml:space="preserve"> the key risks to the </w:t>
            </w:r>
            <w:proofErr w:type="spellStart"/>
            <w:r w:rsidRPr="009A6A59">
              <w:rPr>
                <w:rFonts w:ascii="Arial" w:hAnsi="Arial" w:cs="Arial"/>
                <w:color w:val="000000"/>
              </w:rPr>
              <w:t>mobilisation</w:t>
            </w:r>
            <w:proofErr w:type="spellEnd"/>
            <w:r w:rsidRPr="009A6A59">
              <w:rPr>
                <w:rFonts w:ascii="Arial" w:hAnsi="Arial" w:cs="Arial"/>
                <w:color w:val="000000"/>
              </w:rPr>
              <w:t xml:space="preserve"> of the service and the main challenges that a Preferred Bidder would face</w:t>
            </w:r>
          </w:p>
          <w:p w:rsidR="00804826" w:rsidRDefault="00804826" w:rsidP="003524A8">
            <w:pPr>
              <w:rPr>
                <w:rFonts w:ascii="Arial" w:hAnsi="Arial" w:cs="Arial"/>
                <w:color w:val="000000"/>
              </w:rPr>
            </w:pPr>
          </w:p>
          <w:p w:rsidR="005E7613" w:rsidRPr="009A6A59" w:rsidRDefault="005E7613" w:rsidP="003524A8">
            <w:pPr>
              <w:rPr>
                <w:rFonts w:ascii="Arial" w:hAnsi="Arial" w:cs="Arial"/>
                <w:color w:val="000000"/>
              </w:rPr>
            </w:pPr>
          </w:p>
        </w:tc>
        <w:tc>
          <w:tcPr>
            <w:tcW w:w="6496" w:type="dxa"/>
            <w:shd w:val="clear" w:color="auto" w:fill="auto"/>
          </w:tcPr>
          <w:p w:rsidR="003524A8" w:rsidRPr="009A6A59" w:rsidRDefault="003524A8" w:rsidP="003524A8">
            <w:pPr>
              <w:rPr>
                <w:rFonts w:ascii="Arial" w:hAnsi="Arial" w:cs="Arial"/>
                <w:color w:val="000000"/>
              </w:rPr>
            </w:pPr>
          </w:p>
        </w:tc>
      </w:tr>
      <w:tr w:rsidR="005E7613" w:rsidRPr="005E7613" w:rsidTr="005E7613">
        <w:tblPrEx>
          <w:tblLook w:val="04A0" w:firstRow="1" w:lastRow="0" w:firstColumn="1" w:lastColumn="0" w:noHBand="0" w:noVBand="1"/>
        </w:tblPrEx>
        <w:trPr>
          <w:gridAfter w:val="1"/>
          <w:wAfter w:w="24" w:type="dxa"/>
          <w:trHeight w:val="555"/>
        </w:trPr>
        <w:tc>
          <w:tcPr>
            <w:tcW w:w="483" w:type="dxa"/>
            <w:vMerge w:val="restart"/>
            <w:shd w:val="clear" w:color="auto" w:fill="auto"/>
          </w:tcPr>
          <w:p w:rsidR="005E7613" w:rsidRPr="005E7613" w:rsidRDefault="005E7613" w:rsidP="003524A8">
            <w:pPr>
              <w:rPr>
                <w:rFonts w:ascii="Arial" w:hAnsi="Arial" w:cs="Arial"/>
                <w:color w:val="000000"/>
              </w:rPr>
            </w:pPr>
            <w:r w:rsidRPr="005E7613">
              <w:rPr>
                <w:rFonts w:ascii="Arial" w:hAnsi="Arial" w:cs="Arial"/>
                <w:color w:val="000000"/>
              </w:rPr>
              <w:t>16</w:t>
            </w:r>
          </w:p>
        </w:tc>
        <w:tc>
          <w:tcPr>
            <w:tcW w:w="6146" w:type="dxa"/>
            <w:gridSpan w:val="2"/>
            <w:vMerge w:val="restart"/>
            <w:shd w:val="clear" w:color="auto" w:fill="auto"/>
          </w:tcPr>
          <w:p w:rsidR="005E7613" w:rsidRPr="005E7613" w:rsidRDefault="005E7613" w:rsidP="005E7613">
            <w:pPr>
              <w:rPr>
                <w:rFonts w:ascii="Arial" w:hAnsi="Arial" w:cs="Arial"/>
                <w:b/>
                <w:color w:val="000000"/>
                <w:u w:val="single"/>
              </w:rPr>
            </w:pPr>
            <w:r w:rsidRPr="005E7613">
              <w:rPr>
                <w:rFonts w:ascii="Arial" w:hAnsi="Arial" w:cs="Arial"/>
                <w:b/>
                <w:color w:val="000000"/>
                <w:u w:val="single"/>
              </w:rPr>
              <w:t>Social Value Act 2012</w:t>
            </w:r>
          </w:p>
          <w:p w:rsidR="005E7613" w:rsidRDefault="005E7613" w:rsidP="005E7613">
            <w:pPr>
              <w:rPr>
                <w:rFonts w:ascii="Arial" w:hAnsi="Arial" w:cs="Arial"/>
                <w:color w:val="000000"/>
              </w:rPr>
            </w:pPr>
          </w:p>
          <w:p w:rsidR="005E7613" w:rsidRPr="005E7613" w:rsidRDefault="005E7613" w:rsidP="005E7613">
            <w:pPr>
              <w:rPr>
                <w:rFonts w:ascii="Arial" w:hAnsi="Arial" w:cs="Arial"/>
                <w:color w:val="000000"/>
              </w:rPr>
            </w:pPr>
            <w:r w:rsidRPr="005E7613">
              <w:rPr>
                <w:rFonts w:ascii="Arial" w:hAnsi="Arial" w:cs="Arial"/>
                <w:color w:val="000000"/>
              </w:rPr>
              <w:t xml:space="preserve">How could the service be delivered differently to maximize the social value from the contract? </w:t>
            </w:r>
          </w:p>
          <w:p w:rsidR="005E7613" w:rsidRDefault="005E7613" w:rsidP="003524A8">
            <w:pPr>
              <w:rPr>
                <w:rFonts w:ascii="Arial" w:hAnsi="Arial" w:cs="Arial"/>
                <w:color w:val="000000"/>
              </w:rPr>
            </w:pPr>
          </w:p>
          <w:p w:rsidR="005E7613" w:rsidRPr="005E7613" w:rsidRDefault="005E7613" w:rsidP="003524A8">
            <w:pPr>
              <w:rPr>
                <w:rFonts w:ascii="Arial" w:hAnsi="Arial" w:cs="Arial"/>
                <w:color w:val="000000"/>
              </w:rPr>
            </w:pPr>
          </w:p>
        </w:tc>
        <w:tc>
          <w:tcPr>
            <w:tcW w:w="6496" w:type="dxa"/>
            <w:shd w:val="clear" w:color="auto" w:fill="auto"/>
          </w:tcPr>
          <w:p w:rsidR="005E7613" w:rsidRPr="005E7613" w:rsidRDefault="005E7613" w:rsidP="003524A8">
            <w:pPr>
              <w:rPr>
                <w:rFonts w:ascii="Arial" w:hAnsi="Arial" w:cs="Arial"/>
                <w:color w:val="000000"/>
              </w:rPr>
            </w:pPr>
            <w:r w:rsidRPr="005E7613">
              <w:rPr>
                <w:rFonts w:ascii="Arial" w:hAnsi="Arial" w:cs="Arial"/>
                <w:color w:val="000000"/>
              </w:rPr>
              <w:t>How?</w:t>
            </w:r>
          </w:p>
          <w:p w:rsidR="005E7613" w:rsidRPr="005E7613" w:rsidRDefault="005E7613" w:rsidP="003524A8">
            <w:pPr>
              <w:rPr>
                <w:rFonts w:ascii="Arial" w:hAnsi="Arial" w:cs="Arial"/>
                <w:color w:val="000000"/>
              </w:rPr>
            </w:pPr>
          </w:p>
          <w:p w:rsidR="005E7613" w:rsidRPr="005E7613" w:rsidRDefault="005E7613" w:rsidP="003524A8">
            <w:pPr>
              <w:rPr>
                <w:rFonts w:ascii="Arial" w:hAnsi="Arial" w:cs="Arial"/>
                <w:color w:val="000000"/>
              </w:rPr>
            </w:pPr>
          </w:p>
        </w:tc>
      </w:tr>
      <w:tr w:rsidR="005E7613" w:rsidTr="005E7613">
        <w:tblPrEx>
          <w:tblLook w:val="04A0" w:firstRow="1" w:lastRow="0" w:firstColumn="1" w:lastColumn="0" w:noHBand="0" w:noVBand="1"/>
        </w:tblPrEx>
        <w:trPr>
          <w:gridAfter w:val="1"/>
          <w:wAfter w:w="24" w:type="dxa"/>
          <w:trHeight w:val="555"/>
        </w:trPr>
        <w:tc>
          <w:tcPr>
            <w:tcW w:w="483" w:type="dxa"/>
            <w:vMerge/>
            <w:shd w:val="clear" w:color="auto" w:fill="auto"/>
          </w:tcPr>
          <w:p w:rsidR="005E7613" w:rsidRDefault="005E7613" w:rsidP="003524A8">
            <w:pPr>
              <w:rPr>
                <w:rFonts w:ascii="Arial" w:hAnsi="Arial" w:cs="Arial"/>
                <w:color w:val="000000"/>
              </w:rPr>
            </w:pPr>
          </w:p>
        </w:tc>
        <w:tc>
          <w:tcPr>
            <w:tcW w:w="6146" w:type="dxa"/>
            <w:gridSpan w:val="2"/>
            <w:vMerge/>
            <w:shd w:val="clear" w:color="auto" w:fill="auto"/>
          </w:tcPr>
          <w:p w:rsidR="005E7613" w:rsidRPr="005E7613" w:rsidRDefault="005E7613" w:rsidP="005E7613">
            <w:pPr>
              <w:rPr>
                <w:rFonts w:ascii="Arial" w:hAnsi="Arial" w:cs="Arial"/>
                <w:b/>
                <w:color w:val="000000"/>
              </w:rPr>
            </w:pPr>
          </w:p>
        </w:tc>
        <w:tc>
          <w:tcPr>
            <w:tcW w:w="6496" w:type="dxa"/>
            <w:shd w:val="clear" w:color="auto" w:fill="auto"/>
          </w:tcPr>
          <w:p w:rsidR="005E7613" w:rsidRDefault="005E7613" w:rsidP="003524A8">
            <w:pPr>
              <w:rPr>
                <w:rFonts w:ascii="Arial" w:hAnsi="Arial" w:cs="Arial"/>
                <w:color w:val="000000"/>
              </w:rPr>
            </w:pPr>
            <w:r>
              <w:rPr>
                <w:rFonts w:ascii="Arial" w:hAnsi="Arial" w:cs="Arial"/>
                <w:color w:val="000000"/>
              </w:rPr>
              <w:t>Benefit to patients.</w:t>
            </w:r>
          </w:p>
          <w:p w:rsidR="005E7613" w:rsidRDefault="005E7613" w:rsidP="003524A8">
            <w:pPr>
              <w:rPr>
                <w:rFonts w:ascii="Arial" w:hAnsi="Arial" w:cs="Arial"/>
                <w:color w:val="000000"/>
              </w:rPr>
            </w:pPr>
          </w:p>
          <w:p w:rsidR="005E7613" w:rsidRPr="009A6A59" w:rsidRDefault="005E7613" w:rsidP="003524A8">
            <w:pPr>
              <w:rPr>
                <w:rFonts w:ascii="Arial" w:hAnsi="Arial" w:cs="Arial"/>
                <w:color w:val="000000"/>
              </w:rPr>
            </w:pPr>
          </w:p>
        </w:tc>
      </w:tr>
    </w:tbl>
    <w:p w:rsidR="003524A8" w:rsidRDefault="003524A8" w:rsidP="00756C40">
      <w:pPr>
        <w:rPr>
          <w:rFonts w:ascii="Arial" w:hAnsi="Arial" w:cs="Arial"/>
        </w:rPr>
      </w:pPr>
    </w:p>
    <w:p w:rsidR="005E7613" w:rsidRPr="00756C40" w:rsidRDefault="005E7613" w:rsidP="00756C40">
      <w:pPr>
        <w:rPr>
          <w:rFonts w:ascii="Arial" w:hAnsi="Arial" w:cs="Arial"/>
        </w:rPr>
      </w:pPr>
    </w:p>
    <w:p w:rsidR="000A30BB" w:rsidRDefault="000A30BB" w:rsidP="00756C40">
      <w:pPr>
        <w:rPr>
          <w:rFonts w:ascii="Arial" w:hAnsi="Arial" w:cs="Arial"/>
          <w:b/>
        </w:rPr>
      </w:pPr>
    </w:p>
    <w:p w:rsidR="00756C40" w:rsidRPr="00756C40" w:rsidRDefault="00756C40" w:rsidP="00756C40">
      <w:pPr>
        <w:rPr>
          <w:rFonts w:ascii="Arial" w:hAnsi="Arial" w:cs="Arial"/>
          <w:b/>
        </w:rPr>
      </w:pPr>
      <w:r w:rsidRPr="00756C40">
        <w:rPr>
          <w:rFonts w:ascii="Arial" w:hAnsi="Arial" w:cs="Arial"/>
          <w:b/>
        </w:rPr>
        <w:t>Please return your completed document using the information shown on page 1.</w:t>
      </w:r>
    </w:p>
    <w:p w:rsidR="00756C40" w:rsidRPr="00756C40" w:rsidRDefault="00756C40" w:rsidP="00756C40">
      <w:pPr>
        <w:rPr>
          <w:rFonts w:ascii="Arial" w:hAnsi="Arial" w:cs="Arial"/>
          <w:b/>
        </w:rPr>
      </w:pPr>
    </w:p>
    <w:p w:rsidR="00756C40" w:rsidRPr="00756C40" w:rsidRDefault="00756C40" w:rsidP="00756C40">
      <w:pPr>
        <w:rPr>
          <w:rFonts w:ascii="Arial" w:hAnsi="Arial" w:cs="Arial"/>
          <w:b/>
        </w:rPr>
      </w:pPr>
      <w:r w:rsidRPr="00756C40">
        <w:rPr>
          <w:rFonts w:ascii="Arial" w:hAnsi="Arial" w:cs="Arial"/>
          <w:b/>
        </w:rPr>
        <w:t>Thank you.</w:t>
      </w:r>
    </w:p>
    <w:p w:rsidR="00756C40" w:rsidRPr="00756C40" w:rsidRDefault="00756C40" w:rsidP="00756C40">
      <w:pPr>
        <w:rPr>
          <w:rFonts w:ascii="Arial" w:hAnsi="Arial" w:cs="Arial"/>
          <w:b/>
        </w:rPr>
      </w:pPr>
      <w:r w:rsidRPr="00756C40">
        <w:rPr>
          <w:rFonts w:ascii="Arial" w:hAnsi="Arial" w:cs="Arial"/>
          <w:b/>
        </w:rPr>
        <w:t>We appreciate your help and time to consider the documentation provided and to enter your views in this RFI.</w:t>
      </w:r>
    </w:p>
    <w:sectPr w:rsidR="00756C40" w:rsidRPr="00756C40" w:rsidSect="00756C40">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02D4B"/>
    <w:multiLevelType w:val="hybridMultilevel"/>
    <w:tmpl w:val="07C09E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6C1E1AC1"/>
    <w:multiLevelType w:val="hybridMultilevel"/>
    <w:tmpl w:val="4DF4DC2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C9C5F8A"/>
    <w:multiLevelType w:val="hybridMultilevel"/>
    <w:tmpl w:val="74CE994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C40"/>
    <w:rsid w:val="0000179E"/>
    <w:rsid w:val="00002AC3"/>
    <w:rsid w:val="000140A1"/>
    <w:rsid w:val="00027785"/>
    <w:rsid w:val="00055985"/>
    <w:rsid w:val="000951CC"/>
    <w:rsid w:val="000A30BB"/>
    <w:rsid w:val="00111169"/>
    <w:rsid w:val="00207C24"/>
    <w:rsid w:val="00254BC2"/>
    <w:rsid w:val="00274DD2"/>
    <w:rsid w:val="00295244"/>
    <w:rsid w:val="002B7C4D"/>
    <w:rsid w:val="002D5092"/>
    <w:rsid w:val="002F41A3"/>
    <w:rsid w:val="003524A8"/>
    <w:rsid w:val="003E6444"/>
    <w:rsid w:val="003F7ABF"/>
    <w:rsid w:val="004D53CE"/>
    <w:rsid w:val="004D7819"/>
    <w:rsid w:val="00526A58"/>
    <w:rsid w:val="005360E0"/>
    <w:rsid w:val="00541B23"/>
    <w:rsid w:val="005745B4"/>
    <w:rsid w:val="005E7613"/>
    <w:rsid w:val="006F1909"/>
    <w:rsid w:val="006F2653"/>
    <w:rsid w:val="006F6A30"/>
    <w:rsid w:val="00756C40"/>
    <w:rsid w:val="00802BFA"/>
    <w:rsid w:val="00804826"/>
    <w:rsid w:val="00841979"/>
    <w:rsid w:val="00927353"/>
    <w:rsid w:val="00930A6B"/>
    <w:rsid w:val="00937C17"/>
    <w:rsid w:val="00944840"/>
    <w:rsid w:val="0094685C"/>
    <w:rsid w:val="00955136"/>
    <w:rsid w:val="009A3D1D"/>
    <w:rsid w:val="009A6A59"/>
    <w:rsid w:val="009C468C"/>
    <w:rsid w:val="00A5777A"/>
    <w:rsid w:val="00A65EBD"/>
    <w:rsid w:val="00AE576B"/>
    <w:rsid w:val="00BF09BD"/>
    <w:rsid w:val="00C06183"/>
    <w:rsid w:val="00C12232"/>
    <w:rsid w:val="00C66A63"/>
    <w:rsid w:val="00C67014"/>
    <w:rsid w:val="00C85057"/>
    <w:rsid w:val="00D419C5"/>
    <w:rsid w:val="00D4672A"/>
    <w:rsid w:val="00D52216"/>
    <w:rsid w:val="00D65549"/>
    <w:rsid w:val="00D70FF9"/>
    <w:rsid w:val="00DA5480"/>
    <w:rsid w:val="00EC0821"/>
    <w:rsid w:val="00ED4468"/>
    <w:rsid w:val="00EF12FA"/>
    <w:rsid w:val="00F063EC"/>
    <w:rsid w:val="00F124BE"/>
    <w:rsid w:val="00F35897"/>
    <w:rsid w:val="00F71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C4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6C40"/>
    <w:rPr>
      <w:color w:val="0000FF"/>
      <w:u w:val="single"/>
    </w:rPr>
  </w:style>
  <w:style w:type="table" w:styleId="TableGrid">
    <w:name w:val="Table Grid"/>
    <w:basedOn w:val="TableNormal"/>
    <w:rsid w:val="00756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057"/>
    <w:pPr>
      <w:ind w:left="720"/>
    </w:pPr>
    <w:rPr>
      <w:rFonts w:ascii="Calibri" w:eastAsia="Calibri" w:hAnsi="Calibri"/>
      <w:sz w:val="22"/>
      <w:szCs w:val="22"/>
      <w:lang w:val="en-GB"/>
    </w:rPr>
  </w:style>
  <w:style w:type="paragraph" w:customStyle="1" w:styleId="Default">
    <w:name w:val="Default"/>
    <w:rsid w:val="00526A58"/>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802BFA"/>
    <w:rPr>
      <w:rFonts w:ascii="Tahoma" w:hAnsi="Tahoma" w:cs="Tahoma"/>
      <w:sz w:val="16"/>
      <w:szCs w:val="16"/>
    </w:rPr>
  </w:style>
  <w:style w:type="character" w:customStyle="1" w:styleId="BalloonTextChar">
    <w:name w:val="Balloon Text Char"/>
    <w:link w:val="BalloonText"/>
    <w:rsid w:val="00802BFA"/>
    <w:rPr>
      <w:rFonts w:ascii="Tahoma" w:hAnsi="Tahoma" w:cs="Tahoma"/>
      <w:sz w:val="16"/>
      <w:szCs w:val="16"/>
      <w:lang w:val="en-US" w:eastAsia="en-US"/>
    </w:rPr>
  </w:style>
  <w:style w:type="table" w:styleId="TableTheme">
    <w:name w:val="Table Theme"/>
    <w:basedOn w:val="TableNormal"/>
    <w:rsid w:val="0054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A5777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20025">
      <w:bodyDiv w:val="1"/>
      <w:marLeft w:val="0"/>
      <w:marRight w:val="0"/>
      <w:marTop w:val="0"/>
      <w:marBottom w:val="0"/>
      <w:divBdr>
        <w:top w:val="none" w:sz="0" w:space="0" w:color="auto"/>
        <w:left w:val="none" w:sz="0" w:space="0" w:color="auto"/>
        <w:bottom w:val="none" w:sz="0" w:space="0" w:color="auto"/>
        <w:right w:val="none" w:sz="0" w:space="0" w:color="auto"/>
      </w:divBdr>
    </w:div>
    <w:div w:id="11999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shea@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B3D0-F1C2-4EF9-8B8D-37B00045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Brighton and Hove CCG</vt:lpstr>
    </vt:vector>
  </TitlesOfParts>
  <Company>NHS</Company>
  <LinksUpToDate>false</LinksUpToDate>
  <CharactersWithSpaces>4270</CharactersWithSpaces>
  <SharedDoc>false</SharedDoc>
  <HLinks>
    <vt:vector size="6" baseType="variant">
      <vt:variant>
        <vt:i4>6881297</vt:i4>
      </vt:variant>
      <vt:variant>
        <vt:i4>0</vt:i4>
      </vt:variant>
      <vt:variant>
        <vt:i4>0</vt:i4>
      </vt:variant>
      <vt:variant>
        <vt:i4>5</vt:i4>
      </vt:variant>
      <vt:variant>
        <vt:lpwstr>mailto:j.oshea@nhs.net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and Hove CCG</dc:title>
  <dc:creator>Leeves</dc:creator>
  <cp:lastModifiedBy>C.McC</cp:lastModifiedBy>
  <cp:revision>6</cp:revision>
  <cp:lastPrinted>2016-12-15T16:51:00Z</cp:lastPrinted>
  <dcterms:created xsi:type="dcterms:W3CDTF">2017-01-09T14:22:00Z</dcterms:created>
  <dcterms:modified xsi:type="dcterms:W3CDTF">2017-01-09T14:54:00Z</dcterms:modified>
</cp:coreProperties>
</file>