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BA44E" w14:textId="77777777" w:rsidR="00FB6CF6" w:rsidRDefault="00FB6CF6" w:rsidP="00FB6CF6">
      <w:pPr>
        <w:ind w:left="0" w:hanging="2"/>
        <w:jc w:val="right"/>
        <w:rPr>
          <w:sz w:val="20"/>
        </w:rPr>
      </w:pPr>
    </w:p>
    <w:tbl>
      <w:tblPr>
        <w:tblW w:w="5000" w:type="pct"/>
        <w:tblLayout w:type="fixed"/>
        <w:tblCellMar>
          <w:left w:w="0" w:type="dxa"/>
          <w:right w:w="0" w:type="dxa"/>
        </w:tblCellMar>
        <w:tblLook w:val="01E0" w:firstRow="1" w:lastRow="1" w:firstColumn="1" w:lastColumn="1" w:noHBand="0" w:noVBand="0"/>
      </w:tblPr>
      <w:tblGrid>
        <w:gridCol w:w="1795"/>
        <w:gridCol w:w="595"/>
        <w:gridCol w:w="1133"/>
        <w:gridCol w:w="2837"/>
        <w:gridCol w:w="287"/>
        <w:gridCol w:w="2380"/>
      </w:tblGrid>
      <w:tr w:rsidR="00FB6CF6" w:rsidRPr="00B8277A" w14:paraId="36945489" w14:textId="77777777" w:rsidTr="00620B6C">
        <w:trPr>
          <w:trHeight w:hRule="exact" w:val="198"/>
        </w:trPr>
        <w:tc>
          <w:tcPr>
            <w:tcW w:w="2390" w:type="dxa"/>
            <w:gridSpan w:val="2"/>
            <w:vMerge w:val="restart"/>
          </w:tcPr>
          <w:p w14:paraId="6F7B3BD8" w14:textId="66555F3C" w:rsidR="00FB6CF6" w:rsidRPr="00B8277A" w:rsidRDefault="00FB6CF6" w:rsidP="00620B6C">
            <w:pPr>
              <w:ind w:left="0" w:hanging="2"/>
              <w:rPr>
                <w:sz w:val="24"/>
              </w:rPr>
            </w:pPr>
            <w:bookmarkStart w:id="0" w:name="Logo"/>
            <w:bookmarkStart w:id="1" w:name="Directorate"/>
            <w:bookmarkEnd w:id="0"/>
            <w:bookmarkEnd w:id="1"/>
            <w:r w:rsidRPr="00864E8A">
              <w:rPr>
                <w:noProof/>
                <w:sz w:val="24"/>
              </w:rPr>
              <w:drawing>
                <wp:inline distT="0" distB="0" distL="0" distR="0" wp14:anchorId="6E19D560" wp14:editId="3C1AAC6B">
                  <wp:extent cx="1257300" cy="1035050"/>
                  <wp:effectExtent l="0" t="0" r="0" b="0"/>
                  <wp:docPr id="385125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1035050"/>
                          </a:xfrm>
                          <a:prstGeom prst="rect">
                            <a:avLst/>
                          </a:prstGeom>
                          <a:noFill/>
                          <a:ln>
                            <a:noFill/>
                          </a:ln>
                        </pic:spPr>
                      </pic:pic>
                    </a:graphicData>
                  </a:graphic>
                </wp:inline>
              </w:drawing>
            </w:r>
          </w:p>
        </w:tc>
        <w:tc>
          <w:tcPr>
            <w:tcW w:w="4257" w:type="dxa"/>
            <w:gridSpan w:val="3"/>
          </w:tcPr>
          <w:p w14:paraId="65B3C2E1" w14:textId="77777777" w:rsidR="00FB6CF6" w:rsidRPr="00F94A0F" w:rsidRDefault="00FB6CF6" w:rsidP="00620B6C">
            <w:pPr>
              <w:ind w:left="0" w:hanging="2"/>
              <w:rPr>
                <w:sz w:val="24"/>
                <w:szCs w:val="24"/>
              </w:rPr>
            </w:pPr>
          </w:p>
        </w:tc>
        <w:tc>
          <w:tcPr>
            <w:tcW w:w="2380" w:type="dxa"/>
            <w:vMerge w:val="restart"/>
            <w:shd w:val="clear" w:color="auto" w:fill="auto"/>
          </w:tcPr>
          <w:p w14:paraId="3C4823DB" w14:textId="77777777" w:rsidR="00FB6CF6" w:rsidRPr="00F94A0F" w:rsidRDefault="00FB6CF6" w:rsidP="00620B6C">
            <w:pPr>
              <w:tabs>
                <w:tab w:val="num" w:pos="720"/>
              </w:tabs>
              <w:ind w:left="0" w:hanging="2"/>
              <w:rPr>
                <w:sz w:val="24"/>
                <w:szCs w:val="24"/>
              </w:rPr>
            </w:pPr>
            <w:bookmarkStart w:id="2" w:name="sublogo"/>
            <w:bookmarkEnd w:id="2"/>
            <w:r w:rsidRPr="00F94A0F">
              <w:rPr>
                <w:sz w:val="24"/>
                <w:szCs w:val="24"/>
              </w:rPr>
              <w:tab/>
            </w:r>
          </w:p>
        </w:tc>
      </w:tr>
      <w:tr w:rsidR="00FB6CF6" w:rsidRPr="00B8277A" w14:paraId="526E7B9D" w14:textId="77777777" w:rsidTr="00620B6C">
        <w:tc>
          <w:tcPr>
            <w:tcW w:w="2390" w:type="dxa"/>
            <w:gridSpan w:val="2"/>
            <w:vMerge/>
          </w:tcPr>
          <w:p w14:paraId="737BECA6" w14:textId="77777777" w:rsidR="00FB6CF6" w:rsidRPr="00B8277A" w:rsidRDefault="00FB6CF6" w:rsidP="00620B6C">
            <w:pPr>
              <w:ind w:left="0" w:hanging="2"/>
              <w:rPr>
                <w:sz w:val="24"/>
              </w:rPr>
            </w:pPr>
          </w:p>
        </w:tc>
        <w:tc>
          <w:tcPr>
            <w:tcW w:w="3970" w:type="dxa"/>
            <w:gridSpan w:val="2"/>
          </w:tcPr>
          <w:p w14:paraId="7432972F" w14:textId="245CDB2D" w:rsidR="00FB6CF6" w:rsidRPr="00F94A0F" w:rsidRDefault="006362AD" w:rsidP="00620B6C">
            <w:pPr>
              <w:ind w:left="0" w:hanging="2"/>
              <w:rPr>
                <w:b/>
                <w:noProof/>
                <w:sz w:val="24"/>
                <w:szCs w:val="24"/>
              </w:rPr>
            </w:pPr>
            <w:r>
              <w:rPr>
                <w:b/>
                <w:noProof/>
                <w:sz w:val="24"/>
                <w:szCs w:val="24"/>
              </w:rPr>
              <w:t>XXXXXXXXXXX</w:t>
            </w:r>
          </w:p>
        </w:tc>
        <w:tc>
          <w:tcPr>
            <w:tcW w:w="287" w:type="dxa"/>
            <w:shd w:val="clear" w:color="auto" w:fill="auto"/>
          </w:tcPr>
          <w:p w14:paraId="53DEE214" w14:textId="77777777" w:rsidR="00FB6CF6" w:rsidRPr="00F94A0F" w:rsidRDefault="00FB6CF6" w:rsidP="00620B6C">
            <w:pPr>
              <w:ind w:left="0" w:hanging="2"/>
              <w:rPr>
                <w:sz w:val="24"/>
                <w:szCs w:val="24"/>
              </w:rPr>
            </w:pPr>
          </w:p>
        </w:tc>
        <w:tc>
          <w:tcPr>
            <w:tcW w:w="2380" w:type="dxa"/>
            <w:vMerge/>
            <w:shd w:val="clear" w:color="auto" w:fill="auto"/>
          </w:tcPr>
          <w:p w14:paraId="28940AC9" w14:textId="77777777" w:rsidR="00FB6CF6" w:rsidRPr="00F94A0F" w:rsidRDefault="00FB6CF6" w:rsidP="00620B6C">
            <w:pPr>
              <w:ind w:left="0" w:hanging="2"/>
              <w:rPr>
                <w:sz w:val="24"/>
                <w:szCs w:val="24"/>
              </w:rPr>
            </w:pPr>
          </w:p>
        </w:tc>
      </w:tr>
      <w:tr w:rsidR="00FB6CF6" w:rsidRPr="00B8277A" w14:paraId="1672C6A4" w14:textId="77777777" w:rsidTr="00620B6C">
        <w:tc>
          <w:tcPr>
            <w:tcW w:w="2390" w:type="dxa"/>
            <w:gridSpan w:val="2"/>
            <w:vMerge/>
          </w:tcPr>
          <w:p w14:paraId="73891185" w14:textId="77777777" w:rsidR="00FB6CF6" w:rsidRPr="00B8277A" w:rsidRDefault="00FB6CF6" w:rsidP="00620B6C">
            <w:pPr>
              <w:ind w:left="0" w:hanging="2"/>
              <w:rPr>
                <w:sz w:val="24"/>
              </w:rPr>
            </w:pPr>
          </w:p>
        </w:tc>
        <w:tc>
          <w:tcPr>
            <w:tcW w:w="3970" w:type="dxa"/>
            <w:gridSpan w:val="2"/>
          </w:tcPr>
          <w:p w14:paraId="6C721333" w14:textId="77777777" w:rsidR="00FB6CF6" w:rsidRPr="00F94A0F" w:rsidRDefault="00FB6CF6" w:rsidP="00620B6C">
            <w:pPr>
              <w:ind w:left="0" w:hanging="2"/>
              <w:rPr>
                <w:noProof/>
                <w:sz w:val="24"/>
                <w:szCs w:val="24"/>
              </w:rPr>
            </w:pPr>
            <w:r>
              <w:rPr>
                <w:noProof/>
                <w:sz w:val="24"/>
                <w:szCs w:val="24"/>
              </w:rPr>
              <w:t>Commercial Officer</w:t>
            </w:r>
          </w:p>
        </w:tc>
        <w:tc>
          <w:tcPr>
            <w:tcW w:w="287" w:type="dxa"/>
            <w:shd w:val="clear" w:color="auto" w:fill="auto"/>
          </w:tcPr>
          <w:p w14:paraId="6F577D57" w14:textId="77777777" w:rsidR="00FB6CF6" w:rsidRPr="00F94A0F" w:rsidRDefault="00FB6CF6" w:rsidP="00620B6C">
            <w:pPr>
              <w:ind w:left="0" w:hanging="2"/>
              <w:rPr>
                <w:sz w:val="24"/>
                <w:szCs w:val="24"/>
              </w:rPr>
            </w:pPr>
          </w:p>
        </w:tc>
        <w:tc>
          <w:tcPr>
            <w:tcW w:w="2380" w:type="dxa"/>
            <w:vMerge/>
            <w:shd w:val="clear" w:color="auto" w:fill="auto"/>
          </w:tcPr>
          <w:p w14:paraId="0A706F84" w14:textId="77777777" w:rsidR="00FB6CF6" w:rsidRPr="00F94A0F" w:rsidRDefault="00FB6CF6" w:rsidP="00620B6C">
            <w:pPr>
              <w:ind w:left="0" w:hanging="2"/>
              <w:rPr>
                <w:sz w:val="24"/>
                <w:szCs w:val="24"/>
              </w:rPr>
            </w:pPr>
          </w:p>
        </w:tc>
      </w:tr>
      <w:tr w:rsidR="00FB6CF6" w:rsidRPr="00B8277A" w14:paraId="4876AAA5" w14:textId="77777777" w:rsidTr="00620B6C">
        <w:tc>
          <w:tcPr>
            <w:tcW w:w="2390" w:type="dxa"/>
            <w:gridSpan w:val="2"/>
            <w:vMerge/>
          </w:tcPr>
          <w:p w14:paraId="4C3B3115" w14:textId="77777777" w:rsidR="00FB6CF6" w:rsidRPr="00B8277A" w:rsidRDefault="00FB6CF6" w:rsidP="00620B6C">
            <w:pPr>
              <w:ind w:left="0" w:hanging="2"/>
              <w:rPr>
                <w:sz w:val="24"/>
              </w:rPr>
            </w:pPr>
          </w:p>
        </w:tc>
        <w:tc>
          <w:tcPr>
            <w:tcW w:w="3970" w:type="dxa"/>
            <w:gridSpan w:val="2"/>
          </w:tcPr>
          <w:p w14:paraId="15D6D29D" w14:textId="77777777" w:rsidR="00FB6CF6" w:rsidRPr="00F94A0F" w:rsidRDefault="00FB6CF6" w:rsidP="00620B6C">
            <w:pPr>
              <w:ind w:left="0" w:hanging="2"/>
              <w:rPr>
                <w:sz w:val="24"/>
                <w:szCs w:val="24"/>
              </w:rPr>
            </w:pPr>
          </w:p>
        </w:tc>
        <w:tc>
          <w:tcPr>
            <w:tcW w:w="287" w:type="dxa"/>
            <w:shd w:val="clear" w:color="auto" w:fill="auto"/>
          </w:tcPr>
          <w:p w14:paraId="6D5A9EA9" w14:textId="77777777" w:rsidR="00FB6CF6" w:rsidRPr="00F94A0F" w:rsidRDefault="00FB6CF6" w:rsidP="00620B6C">
            <w:pPr>
              <w:ind w:left="0" w:hanging="2"/>
              <w:rPr>
                <w:sz w:val="24"/>
                <w:szCs w:val="24"/>
              </w:rPr>
            </w:pPr>
          </w:p>
        </w:tc>
        <w:tc>
          <w:tcPr>
            <w:tcW w:w="2380" w:type="dxa"/>
            <w:vMerge/>
            <w:shd w:val="clear" w:color="auto" w:fill="auto"/>
          </w:tcPr>
          <w:p w14:paraId="48859A20" w14:textId="77777777" w:rsidR="00FB6CF6" w:rsidRPr="00F94A0F" w:rsidRDefault="00FB6CF6" w:rsidP="00620B6C">
            <w:pPr>
              <w:ind w:left="0" w:hanging="2"/>
              <w:rPr>
                <w:sz w:val="24"/>
                <w:szCs w:val="24"/>
              </w:rPr>
            </w:pPr>
          </w:p>
        </w:tc>
      </w:tr>
      <w:tr w:rsidR="00FB6CF6" w:rsidRPr="00B8277A" w14:paraId="5B3E0E4A" w14:textId="77777777" w:rsidTr="00620B6C">
        <w:trPr>
          <w:trHeight w:val="974"/>
        </w:trPr>
        <w:tc>
          <w:tcPr>
            <w:tcW w:w="2390" w:type="dxa"/>
            <w:gridSpan w:val="2"/>
            <w:vMerge/>
          </w:tcPr>
          <w:p w14:paraId="0B7D60CC" w14:textId="77777777" w:rsidR="00FB6CF6" w:rsidRPr="00B8277A" w:rsidRDefault="00FB6CF6" w:rsidP="00620B6C">
            <w:pPr>
              <w:ind w:left="0" w:hanging="2"/>
              <w:rPr>
                <w:sz w:val="24"/>
              </w:rPr>
            </w:pPr>
          </w:p>
        </w:tc>
        <w:tc>
          <w:tcPr>
            <w:tcW w:w="3970" w:type="dxa"/>
            <w:gridSpan w:val="2"/>
          </w:tcPr>
          <w:p w14:paraId="63F73851" w14:textId="77777777" w:rsidR="00FB6CF6" w:rsidRPr="00F94A0F" w:rsidRDefault="00FB6CF6" w:rsidP="00620B6C">
            <w:pPr>
              <w:ind w:left="0" w:hanging="2"/>
              <w:rPr>
                <w:noProof/>
                <w:sz w:val="24"/>
                <w:szCs w:val="24"/>
              </w:rPr>
            </w:pPr>
            <w:r>
              <w:rPr>
                <w:noProof/>
                <w:sz w:val="24"/>
                <w:szCs w:val="24"/>
              </w:rPr>
              <w:t>Kentigern House</w:t>
            </w:r>
          </w:p>
          <w:p w14:paraId="1E385CD6" w14:textId="77777777" w:rsidR="00FB6CF6" w:rsidRPr="00F94A0F" w:rsidRDefault="00FB6CF6" w:rsidP="00620B6C">
            <w:pPr>
              <w:ind w:left="0" w:hanging="2"/>
              <w:rPr>
                <w:noProof/>
                <w:sz w:val="24"/>
                <w:szCs w:val="24"/>
              </w:rPr>
            </w:pPr>
            <w:r>
              <w:rPr>
                <w:noProof/>
                <w:sz w:val="24"/>
                <w:szCs w:val="24"/>
              </w:rPr>
              <w:t>65 Brown Street</w:t>
            </w:r>
          </w:p>
          <w:p w14:paraId="734E364F" w14:textId="77777777" w:rsidR="00FB6CF6" w:rsidRDefault="00FB6CF6" w:rsidP="00620B6C">
            <w:pPr>
              <w:tabs>
                <w:tab w:val="left" w:pos="1985"/>
                <w:tab w:val="right" w:pos="6804"/>
              </w:tabs>
              <w:spacing w:line="146" w:lineRule="atLeast"/>
              <w:ind w:left="0" w:hanging="2"/>
              <w:rPr>
                <w:noProof/>
                <w:sz w:val="24"/>
                <w:szCs w:val="24"/>
              </w:rPr>
            </w:pPr>
            <w:r>
              <w:rPr>
                <w:noProof/>
                <w:sz w:val="24"/>
                <w:szCs w:val="24"/>
              </w:rPr>
              <w:t>Glasgow</w:t>
            </w:r>
          </w:p>
          <w:p w14:paraId="1A867A39" w14:textId="77777777" w:rsidR="00FB6CF6" w:rsidRPr="00F94A0F" w:rsidRDefault="00FB6CF6" w:rsidP="00620B6C">
            <w:pPr>
              <w:tabs>
                <w:tab w:val="left" w:pos="1985"/>
                <w:tab w:val="right" w:pos="6804"/>
              </w:tabs>
              <w:spacing w:line="146" w:lineRule="atLeast"/>
              <w:ind w:left="0" w:hanging="2"/>
              <w:rPr>
                <w:noProof/>
                <w:sz w:val="24"/>
                <w:szCs w:val="24"/>
              </w:rPr>
            </w:pPr>
            <w:r>
              <w:rPr>
                <w:noProof/>
                <w:sz w:val="24"/>
                <w:szCs w:val="24"/>
              </w:rPr>
              <w:t>G2 8EX</w:t>
            </w:r>
          </w:p>
        </w:tc>
        <w:tc>
          <w:tcPr>
            <w:tcW w:w="287" w:type="dxa"/>
            <w:vMerge w:val="restart"/>
            <w:shd w:val="clear" w:color="auto" w:fill="auto"/>
          </w:tcPr>
          <w:p w14:paraId="340BAA8F" w14:textId="77777777" w:rsidR="00FB6CF6" w:rsidRPr="00F94A0F" w:rsidRDefault="00FB6CF6" w:rsidP="00620B6C">
            <w:pPr>
              <w:ind w:left="0" w:hanging="2"/>
              <w:rPr>
                <w:sz w:val="24"/>
                <w:szCs w:val="24"/>
              </w:rPr>
            </w:pPr>
          </w:p>
        </w:tc>
        <w:tc>
          <w:tcPr>
            <w:tcW w:w="2380" w:type="dxa"/>
            <w:vMerge/>
            <w:shd w:val="clear" w:color="auto" w:fill="auto"/>
          </w:tcPr>
          <w:p w14:paraId="3E9AFF39" w14:textId="77777777" w:rsidR="00FB6CF6" w:rsidRPr="00F94A0F" w:rsidRDefault="00FB6CF6" w:rsidP="00620B6C">
            <w:pPr>
              <w:ind w:left="0" w:hanging="2"/>
              <w:rPr>
                <w:sz w:val="24"/>
                <w:szCs w:val="24"/>
              </w:rPr>
            </w:pPr>
          </w:p>
        </w:tc>
      </w:tr>
      <w:tr w:rsidR="00FB6CF6" w:rsidRPr="00B8277A" w14:paraId="72B5B115" w14:textId="77777777" w:rsidTr="00620B6C">
        <w:trPr>
          <w:trHeight w:val="141"/>
        </w:trPr>
        <w:tc>
          <w:tcPr>
            <w:tcW w:w="2390" w:type="dxa"/>
            <w:gridSpan w:val="2"/>
            <w:vMerge/>
          </w:tcPr>
          <w:p w14:paraId="76B70BE4" w14:textId="77777777" w:rsidR="00FB6CF6" w:rsidRPr="00B8277A" w:rsidRDefault="00FB6CF6" w:rsidP="00620B6C">
            <w:pPr>
              <w:ind w:left="0" w:hanging="2"/>
              <w:rPr>
                <w:sz w:val="24"/>
              </w:rPr>
            </w:pPr>
          </w:p>
        </w:tc>
        <w:tc>
          <w:tcPr>
            <w:tcW w:w="3970" w:type="dxa"/>
            <w:gridSpan w:val="2"/>
          </w:tcPr>
          <w:p w14:paraId="67500FF4" w14:textId="1C367F67" w:rsidR="00FB6CF6" w:rsidRPr="00F94A0F" w:rsidRDefault="00FB6CF6" w:rsidP="00620B6C">
            <w:pPr>
              <w:tabs>
                <w:tab w:val="left" w:pos="1985"/>
                <w:tab w:val="right" w:pos="6804"/>
              </w:tabs>
              <w:spacing w:line="146" w:lineRule="atLeast"/>
              <w:ind w:left="0" w:hanging="2"/>
              <w:rPr>
                <w:sz w:val="24"/>
                <w:szCs w:val="24"/>
              </w:rPr>
            </w:pPr>
            <w:r w:rsidRPr="00F94A0F">
              <w:rPr>
                <w:sz w:val="24"/>
                <w:szCs w:val="24"/>
              </w:rPr>
              <w:t>Email:</w:t>
            </w:r>
            <w:r>
              <w:rPr>
                <w:sz w:val="24"/>
                <w:szCs w:val="24"/>
              </w:rPr>
              <w:t xml:space="preserve"> </w:t>
            </w:r>
            <w:r w:rsidR="006362AD">
              <w:rPr>
                <w:sz w:val="24"/>
                <w:szCs w:val="24"/>
              </w:rPr>
              <w:t>XXXXXXXXXXXX</w:t>
            </w:r>
          </w:p>
        </w:tc>
        <w:tc>
          <w:tcPr>
            <w:tcW w:w="287" w:type="dxa"/>
            <w:vMerge/>
            <w:shd w:val="clear" w:color="auto" w:fill="auto"/>
          </w:tcPr>
          <w:p w14:paraId="0580F3AA" w14:textId="77777777" w:rsidR="00FB6CF6" w:rsidRPr="00F94A0F" w:rsidRDefault="00FB6CF6" w:rsidP="00620B6C">
            <w:pPr>
              <w:ind w:left="0" w:hanging="2"/>
              <w:rPr>
                <w:sz w:val="24"/>
                <w:szCs w:val="24"/>
              </w:rPr>
            </w:pPr>
          </w:p>
        </w:tc>
        <w:tc>
          <w:tcPr>
            <w:tcW w:w="2380" w:type="dxa"/>
            <w:vMerge/>
            <w:shd w:val="clear" w:color="auto" w:fill="auto"/>
          </w:tcPr>
          <w:p w14:paraId="3F106313" w14:textId="77777777" w:rsidR="00FB6CF6" w:rsidRPr="00F94A0F" w:rsidRDefault="00FB6CF6" w:rsidP="00620B6C">
            <w:pPr>
              <w:ind w:left="0" w:hanging="2"/>
              <w:rPr>
                <w:sz w:val="24"/>
                <w:szCs w:val="24"/>
              </w:rPr>
            </w:pPr>
          </w:p>
        </w:tc>
      </w:tr>
      <w:tr w:rsidR="00FB6CF6" w:rsidRPr="00B8277A" w14:paraId="4C7B3EBC" w14:textId="77777777" w:rsidTr="00620B6C">
        <w:trPr>
          <w:cantSplit/>
          <w:trHeight w:hRule="exact" w:val="318"/>
        </w:trPr>
        <w:tc>
          <w:tcPr>
            <w:tcW w:w="2390" w:type="dxa"/>
            <w:gridSpan w:val="2"/>
            <w:tcBorders>
              <w:bottom w:val="single" w:sz="4" w:space="0" w:color="auto"/>
            </w:tcBorders>
          </w:tcPr>
          <w:p w14:paraId="3F576306" w14:textId="77777777" w:rsidR="00FB6CF6" w:rsidRPr="00B8277A" w:rsidRDefault="00FB6CF6" w:rsidP="00620B6C">
            <w:pPr>
              <w:ind w:left="0" w:hanging="2"/>
              <w:rPr>
                <w:sz w:val="24"/>
              </w:rPr>
            </w:pPr>
          </w:p>
        </w:tc>
        <w:tc>
          <w:tcPr>
            <w:tcW w:w="3970" w:type="dxa"/>
            <w:gridSpan w:val="2"/>
            <w:tcBorders>
              <w:bottom w:val="single" w:sz="4" w:space="0" w:color="auto"/>
            </w:tcBorders>
          </w:tcPr>
          <w:p w14:paraId="167EA257" w14:textId="77777777" w:rsidR="00FB6CF6" w:rsidRPr="00F94A0F" w:rsidRDefault="00FB6CF6" w:rsidP="00620B6C">
            <w:pPr>
              <w:ind w:left="0" w:hanging="2"/>
              <w:jc w:val="right"/>
              <w:rPr>
                <w:sz w:val="24"/>
                <w:szCs w:val="24"/>
              </w:rPr>
            </w:pPr>
          </w:p>
        </w:tc>
        <w:tc>
          <w:tcPr>
            <w:tcW w:w="287" w:type="dxa"/>
            <w:tcBorders>
              <w:bottom w:val="single" w:sz="4" w:space="0" w:color="auto"/>
            </w:tcBorders>
            <w:shd w:val="clear" w:color="auto" w:fill="auto"/>
          </w:tcPr>
          <w:p w14:paraId="1326B02F" w14:textId="77777777" w:rsidR="00FB6CF6" w:rsidRPr="00F94A0F" w:rsidRDefault="00FB6CF6" w:rsidP="00620B6C">
            <w:pPr>
              <w:ind w:left="0" w:hanging="2"/>
              <w:rPr>
                <w:sz w:val="24"/>
                <w:szCs w:val="24"/>
              </w:rPr>
            </w:pPr>
          </w:p>
        </w:tc>
        <w:tc>
          <w:tcPr>
            <w:tcW w:w="2380" w:type="dxa"/>
            <w:tcBorders>
              <w:bottom w:val="single" w:sz="4" w:space="0" w:color="auto"/>
            </w:tcBorders>
            <w:shd w:val="clear" w:color="auto" w:fill="auto"/>
          </w:tcPr>
          <w:p w14:paraId="4E41C6FA" w14:textId="77777777" w:rsidR="00FB6CF6" w:rsidRPr="00F94A0F" w:rsidRDefault="00FB6CF6" w:rsidP="00620B6C">
            <w:pPr>
              <w:ind w:left="0" w:hanging="2"/>
              <w:rPr>
                <w:sz w:val="24"/>
                <w:szCs w:val="24"/>
              </w:rPr>
            </w:pPr>
          </w:p>
        </w:tc>
      </w:tr>
      <w:tr w:rsidR="00FB6CF6" w:rsidRPr="00B8277A" w14:paraId="75BD565D" w14:textId="77777777" w:rsidTr="00620B6C">
        <w:tc>
          <w:tcPr>
            <w:tcW w:w="2390" w:type="dxa"/>
            <w:gridSpan w:val="2"/>
            <w:tcBorders>
              <w:top w:val="single" w:sz="4" w:space="0" w:color="auto"/>
            </w:tcBorders>
          </w:tcPr>
          <w:p w14:paraId="2F228AF0" w14:textId="77777777" w:rsidR="00FB6CF6" w:rsidRPr="00B8277A" w:rsidRDefault="00FB6CF6" w:rsidP="00620B6C">
            <w:pPr>
              <w:ind w:left="0" w:hanging="2"/>
              <w:rPr>
                <w:sz w:val="24"/>
              </w:rPr>
            </w:pPr>
          </w:p>
        </w:tc>
        <w:tc>
          <w:tcPr>
            <w:tcW w:w="3970" w:type="dxa"/>
            <w:gridSpan w:val="2"/>
            <w:tcBorders>
              <w:top w:val="single" w:sz="4" w:space="0" w:color="auto"/>
            </w:tcBorders>
          </w:tcPr>
          <w:p w14:paraId="5B38EE74" w14:textId="77777777" w:rsidR="00FB6CF6" w:rsidRPr="00F94A0F" w:rsidRDefault="00FB6CF6" w:rsidP="00620B6C">
            <w:pPr>
              <w:ind w:left="0" w:hanging="2"/>
              <w:jc w:val="right"/>
              <w:rPr>
                <w:sz w:val="24"/>
                <w:szCs w:val="24"/>
              </w:rPr>
            </w:pPr>
          </w:p>
        </w:tc>
        <w:tc>
          <w:tcPr>
            <w:tcW w:w="287" w:type="dxa"/>
            <w:tcBorders>
              <w:top w:val="single" w:sz="4" w:space="0" w:color="auto"/>
            </w:tcBorders>
            <w:shd w:val="clear" w:color="auto" w:fill="auto"/>
          </w:tcPr>
          <w:p w14:paraId="3220CD1B" w14:textId="77777777" w:rsidR="00FB6CF6" w:rsidRPr="00F94A0F" w:rsidRDefault="00FB6CF6" w:rsidP="00620B6C">
            <w:pPr>
              <w:ind w:left="0" w:hanging="2"/>
              <w:rPr>
                <w:sz w:val="24"/>
                <w:szCs w:val="24"/>
              </w:rPr>
            </w:pPr>
          </w:p>
        </w:tc>
        <w:tc>
          <w:tcPr>
            <w:tcW w:w="2380" w:type="dxa"/>
            <w:tcBorders>
              <w:top w:val="single" w:sz="4" w:space="0" w:color="auto"/>
            </w:tcBorders>
            <w:shd w:val="clear" w:color="auto" w:fill="auto"/>
          </w:tcPr>
          <w:p w14:paraId="2F694D0A" w14:textId="77777777" w:rsidR="00FB6CF6" w:rsidRPr="00F94A0F" w:rsidRDefault="00FB6CF6" w:rsidP="00620B6C">
            <w:pPr>
              <w:ind w:left="0" w:hanging="2"/>
              <w:rPr>
                <w:sz w:val="24"/>
                <w:szCs w:val="24"/>
              </w:rPr>
            </w:pPr>
          </w:p>
        </w:tc>
      </w:tr>
      <w:tr w:rsidR="00FB6CF6" w:rsidRPr="00B8277A" w14:paraId="07072D17" w14:textId="77777777" w:rsidTr="00620B6C">
        <w:tc>
          <w:tcPr>
            <w:tcW w:w="3523" w:type="dxa"/>
            <w:gridSpan w:val="3"/>
            <w:vMerge w:val="restart"/>
          </w:tcPr>
          <w:p w14:paraId="7BA736E7" w14:textId="77777777" w:rsidR="00FB6CF6" w:rsidRDefault="00FB6CF6" w:rsidP="00620B6C">
            <w:pPr>
              <w:ind w:left="0" w:hanging="2"/>
              <w:rPr>
                <w:sz w:val="24"/>
              </w:rPr>
            </w:pPr>
          </w:p>
          <w:p w14:paraId="3C410B0C" w14:textId="77777777" w:rsidR="00FB6CF6" w:rsidRDefault="00FB6CF6" w:rsidP="00FB6CF6">
            <w:pPr>
              <w:ind w:left="0" w:hanging="2"/>
            </w:pPr>
            <w:r>
              <w:t xml:space="preserve">Netcompany UK Limited </w:t>
            </w:r>
          </w:p>
          <w:p w14:paraId="45976AC0" w14:textId="4813D78D" w:rsidR="00FB6CF6" w:rsidRDefault="00FB6CF6" w:rsidP="00FB6CF6">
            <w:pPr>
              <w:ind w:left="0" w:hanging="2"/>
            </w:pPr>
            <w:r>
              <w:t xml:space="preserve">7th Floor </w:t>
            </w:r>
          </w:p>
          <w:p w14:paraId="25B9E183" w14:textId="77777777" w:rsidR="00FB6CF6" w:rsidRDefault="00FB6CF6" w:rsidP="00620B6C">
            <w:pPr>
              <w:ind w:left="0" w:hanging="2"/>
            </w:pPr>
            <w:r>
              <w:t xml:space="preserve">33 King William St </w:t>
            </w:r>
          </w:p>
          <w:p w14:paraId="53F46D09" w14:textId="2651A87F" w:rsidR="00FB6CF6" w:rsidRPr="00F94A0F" w:rsidRDefault="00FB6CF6" w:rsidP="00620B6C">
            <w:pPr>
              <w:ind w:left="0" w:hanging="2"/>
              <w:rPr>
                <w:sz w:val="24"/>
                <w:szCs w:val="24"/>
              </w:rPr>
            </w:pPr>
            <w:r>
              <w:t>London EC4R 9AT</w:t>
            </w:r>
          </w:p>
        </w:tc>
        <w:tc>
          <w:tcPr>
            <w:tcW w:w="2837" w:type="dxa"/>
            <w:vMerge w:val="restart"/>
          </w:tcPr>
          <w:p w14:paraId="6307C583" w14:textId="77777777" w:rsidR="00FB6CF6" w:rsidRPr="00F94A0F" w:rsidRDefault="00FB6CF6" w:rsidP="00620B6C">
            <w:pPr>
              <w:ind w:left="0" w:hanging="2"/>
              <w:jc w:val="right"/>
              <w:rPr>
                <w:sz w:val="24"/>
                <w:szCs w:val="24"/>
              </w:rPr>
            </w:pPr>
          </w:p>
        </w:tc>
        <w:tc>
          <w:tcPr>
            <w:tcW w:w="287" w:type="dxa"/>
            <w:shd w:val="clear" w:color="auto" w:fill="auto"/>
          </w:tcPr>
          <w:p w14:paraId="3C312B3A" w14:textId="77777777" w:rsidR="00FB6CF6" w:rsidRPr="00F94A0F" w:rsidRDefault="00FB6CF6" w:rsidP="00620B6C">
            <w:pPr>
              <w:ind w:left="0" w:hanging="2"/>
              <w:rPr>
                <w:sz w:val="24"/>
                <w:szCs w:val="24"/>
              </w:rPr>
            </w:pPr>
          </w:p>
        </w:tc>
        <w:tc>
          <w:tcPr>
            <w:tcW w:w="2380" w:type="dxa"/>
            <w:vMerge w:val="restart"/>
            <w:shd w:val="clear" w:color="auto" w:fill="auto"/>
          </w:tcPr>
          <w:p w14:paraId="4554147B" w14:textId="77777777" w:rsidR="00FB6CF6" w:rsidRPr="00F94A0F" w:rsidRDefault="00FB6CF6" w:rsidP="00620B6C">
            <w:pPr>
              <w:ind w:left="0" w:hanging="2"/>
              <w:rPr>
                <w:sz w:val="24"/>
                <w:szCs w:val="24"/>
              </w:rPr>
            </w:pPr>
            <w:r w:rsidRPr="00F94A0F">
              <w:rPr>
                <w:sz w:val="24"/>
                <w:szCs w:val="24"/>
              </w:rPr>
              <w:t xml:space="preserve">Your Reference: </w:t>
            </w:r>
          </w:p>
          <w:p w14:paraId="45A2864E" w14:textId="77777777" w:rsidR="00FB6CF6" w:rsidRPr="00F94A0F" w:rsidRDefault="00FB6CF6" w:rsidP="00620B6C">
            <w:pPr>
              <w:ind w:left="0" w:hanging="2"/>
              <w:rPr>
                <w:sz w:val="24"/>
                <w:szCs w:val="24"/>
              </w:rPr>
            </w:pPr>
          </w:p>
        </w:tc>
      </w:tr>
      <w:tr w:rsidR="00FB6CF6" w:rsidRPr="00B8277A" w14:paraId="6CC35482" w14:textId="77777777" w:rsidTr="00620B6C">
        <w:tc>
          <w:tcPr>
            <w:tcW w:w="3523" w:type="dxa"/>
            <w:gridSpan w:val="3"/>
            <w:vMerge/>
          </w:tcPr>
          <w:p w14:paraId="39597B29" w14:textId="77777777" w:rsidR="00FB6CF6" w:rsidRPr="00F94A0F" w:rsidRDefault="00FB6CF6" w:rsidP="00620B6C">
            <w:pPr>
              <w:ind w:left="0" w:hanging="2"/>
              <w:rPr>
                <w:sz w:val="24"/>
                <w:szCs w:val="24"/>
              </w:rPr>
            </w:pPr>
          </w:p>
        </w:tc>
        <w:tc>
          <w:tcPr>
            <w:tcW w:w="2837" w:type="dxa"/>
            <w:vMerge/>
          </w:tcPr>
          <w:p w14:paraId="38D6A963" w14:textId="77777777" w:rsidR="00FB6CF6" w:rsidRPr="00F94A0F" w:rsidRDefault="00FB6CF6" w:rsidP="00620B6C">
            <w:pPr>
              <w:ind w:left="0" w:hanging="2"/>
              <w:jc w:val="right"/>
              <w:rPr>
                <w:sz w:val="24"/>
                <w:szCs w:val="24"/>
              </w:rPr>
            </w:pPr>
          </w:p>
        </w:tc>
        <w:tc>
          <w:tcPr>
            <w:tcW w:w="287" w:type="dxa"/>
            <w:shd w:val="clear" w:color="auto" w:fill="auto"/>
          </w:tcPr>
          <w:p w14:paraId="1E2D1E79" w14:textId="77777777" w:rsidR="00FB6CF6" w:rsidRPr="00F94A0F" w:rsidRDefault="00FB6CF6" w:rsidP="00620B6C">
            <w:pPr>
              <w:ind w:left="0" w:hanging="2"/>
              <w:rPr>
                <w:sz w:val="24"/>
                <w:szCs w:val="24"/>
              </w:rPr>
            </w:pPr>
          </w:p>
        </w:tc>
        <w:tc>
          <w:tcPr>
            <w:tcW w:w="2380" w:type="dxa"/>
            <w:vMerge/>
            <w:shd w:val="clear" w:color="auto" w:fill="auto"/>
          </w:tcPr>
          <w:p w14:paraId="43F6C3D3" w14:textId="77777777" w:rsidR="00FB6CF6" w:rsidRPr="00F94A0F" w:rsidRDefault="00FB6CF6" w:rsidP="00620B6C">
            <w:pPr>
              <w:ind w:left="0" w:hanging="2"/>
              <w:rPr>
                <w:sz w:val="24"/>
                <w:szCs w:val="24"/>
              </w:rPr>
            </w:pPr>
          </w:p>
        </w:tc>
      </w:tr>
      <w:tr w:rsidR="00FB6CF6" w:rsidRPr="00B8277A" w14:paraId="6D014D44" w14:textId="77777777" w:rsidTr="00620B6C">
        <w:tc>
          <w:tcPr>
            <w:tcW w:w="3523" w:type="dxa"/>
            <w:gridSpan w:val="3"/>
            <w:vMerge/>
          </w:tcPr>
          <w:p w14:paraId="1C8DFDC8" w14:textId="77777777" w:rsidR="00FB6CF6" w:rsidRPr="00F94A0F" w:rsidRDefault="00FB6CF6" w:rsidP="00620B6C">
            <w:pPr>
              <w:ind w:left="0" w:hanging="2"/>
              <w:rPr>
                <w:sz w:val="24"/>
                <w:szCs w:val="24"/>
              </w:rPr>
            </w:pPr>
          </w:p>
        </w:tc>
        <w:tc>
          <w:tcPr>
            <w:tcW w:w="2837" w:type="dxa"/>
            <w:vMerge/>
          </w:tcPr>
          <w:p w14:paraId="0E4DB38E" w14:textId="77777777" w:rsidR="00FB6CF6" w:rsidRPr="00F94A0F" w:rsidRDefault="00FB6CF6" w:rsidP="00620B6C">
            <w:pPr>
              <w:ind w:left="0" w:hanging="2"/>
              <w:jc w:val="right"/>
              <w:rPr>
                <w:sz w:val="24"/>
                <w:szCs w:val="24"/>
              </w:rPr>
            </w:pPr>
          </w:p>
        </w:tc>
        <w:tc>
          <w:tcPr>
            <w:tcW w:w="287" w:type="dxa"/>
            <w:shd w:val="clear" w:color="auto" w:fill="auto"/>
          </w:tcPr>
          <w:p w14:paraId="55EE1684" w14:textId="77777777" w:rsidR="00FB6CF6" w:rsidRPr="00F94A0F" w:rsidRDefault="00FB6CF6" w:rsidP="00620B6C">
            <w:pPr>
              <w:ind w:left="0" w:hanging="2"/>
              <w:rPr>
                <w:sz w:val="24"/>
                <w:szCs w:val="24"/>
              </w:rPr>
            </w:pPr>
          </w:p>
        </w:tc>
        <w:tc>
          <w:tcPr>
            <w:tcW w:w="2380" w:type="dxa"/>
            <w:vMerge w:val="restart"/>
            <w:shd w:val="clear" w:color="auto" w:fill="auto"/>
          </w:tcPr>
          <w:p w14:paraId="29E2AE2E" w14:textId="58DBE95B" w:rsidR="00FB6CF6" w:rsidRPr="00F94A0F" w:rsidRDefault="00FB6CF6" w:rsidP="00620B6C">
            <w:pPr>
              <w:ind w:left="0" w:hanging="2"/>
              <w:rPr>
                <w:sz w:val="24"/>
                <w:szCs w:val="24"/>
              </w:rPr>
            </w:pPr>
            <w:r w:rsidRPr="00F94A0F">
              <w:rPr>
                <w:sz w:val="24"/>
                <w:szCs w:val="24"/>
              </w:rPr>
              <w:t xml:space="preserve">Our Reference: </w:t>
            </w:r>
            <w:r w:rsidRPr="00FB6CF6">
              <w:rPr>
                <w:sz w:val="24"/>
                <w:szCs w:val="24"/>
              </w:rPr>
              <w:t>713706450</w:t>
            </w:r>
          </w:p>
          <w:p w14:paraId="7840E796" w14:textId="77777777" w:rsidR="00FB6CF6" w:rsidRPr="00F94A0F" w:rsidRDefault="00FB6CF6" w:rsidP="00620B6C">
            <w:pPr>
              <w:ind w:left="0" w:hanging="2"/>
              <w:rPr>
                <w:sz w:val="24"/>
                <w:szCs w:val="24"/>
              </w:rPr>
            </w:pPr>
          </w:p>
        </w:tc>
      </w:tr>
      <w:tr w:rsidR="00FB6CF6" w:rsidRPr="00B8277A" w14:paraId="7705C6F0" w14:textId="77777777" w:rsidTr="00620B6C">
        <w:tc>
          <w:tcPr>
            <w:tcW w:w="3523" w:type="dxa"/>
            <w:gridSpan w:val="3"/>
            <w:vMerge/>
          </w:tcPr>
          <w:p w14:paraId="65FE1992" w14:textId="77777777" w:rsidR="00FB6CF6" w:rsidRPr="00F94A0F" w:rsidRDefault="00FB6CF6" w:rsidP="00620B6C">
            <w:pPr>
              <w:ind w:left="0" w:hanging="2"/>
              <w:rPr>
                <w:sz w:val="24"/>
                <w:szCs w:val="24"/>
              </w:rPr>
            </w:pPr>
          </w:p>
        </w:tc>
        <w:tc>
          <w:tcPr>
            <w:tcW w:w="2837" w:type="dxa"/>
            <w:vMerge/>
          </w:tcPr>
          <w:p w14:paraId="6027D738" w14:textId="77777777" w:rsidR="00FB6CF6" w:rsidRPr="00F94A0F" w:rsidRDefault="00FB6CF6" w:rsidP="00620B6C">
            <w:pPr>
              <w:ind w:left="0" w:hanging="2"/>
              <w:jc w:val="right"/>
              <w:rPr>
                <w:sz w:val="24"/>
                <w:szCs w:val="24"/>
              </w:rPr>
            </w:pPr>
          </w:p>
        </w:tc>
        <w:tc>
          <w:tcPr>
            <w:tcW w:w="287" w:type="dxa"/>
            <w:shd w:val="clear" w:color="auto" w:fill="auto"/>
          </w:tcPr>
          <w:p w14:paraId="73786FBC" w14:textId="77777777" w:rsidR="00FB6CF6" w:rsidRPr="00F94A0F" w:rsidRDefault="00FB6CF6" w:rsidP="00620B6C">
            <w:pPr>
              <w:ind w:left="0" w:hanging="2"/>
              <w:rPr>
                <w:sz w:val="24"/>
                <w:szCs w:val="24"/>
              </w:rPr>
            </w:pPr>
          </w:p>
        </w:tc>
        <w:tc>
          <w:tcPr>
            <w:tcW w:w="2380" w:type="dxa"/>
            <w:vMerge/>
            <w:shd w:val="clear" w:color="auto" w:fill="auto"/>
          </w:tcPr>
          <w:p w14:paraId="6E636AD1" w14:textId="77777777" w:rsidR="00FB6CF6" w:rsidRPr="00F94A0F" w:rsidRDefault="00FB6CF6" w:rsidP="00620B6C">
            <w:pPr>
              <w:ind w:left="0" w:hanging="2"/>
              <w:rPr>
                <w:sz w:val="24"/>
                <w:szCs w:val="24"/>
              </w:rPr>
            </w:pPr>
          </w:p>
        </w:tc>
      </w:tr>
      <w:tr w:rsidR="00FB6CF6" w:rsidRPr="00B8277A" w14:paraId="39A78E8F" w14:textId="77777777" w:rsidTr="00620B6C">
        <w:tc>
          <w:tcPr>
            <w:tcW w:w="3523" w:type="dxa"/>
            <w:gridSpan w:val="3"/>
            <w:vMerge/>
          </w:tcPr>
          <w:p w14:paraId="33ADDE7F" w14:textId="77777777" w:rsidR="00FB6CF6" w:rsidRPr="00F94A0F" w:rsidRDefault="00FB6CF6" w:rsidP="00620B6C">
            <w:pPr>
              <w:ind w:left="0" w:hanging="2"/>
              <w:rPr>
                <w:sz w:val="24"/>
                <w:szCs w:val="24"/>
              </w:rPr>
            </w:pPr>
          </w:p>
        </w:tc>
        <w:tc>
          <w:tcPr>
            <w:tcW w:w="2837" w:type="dxa"/>
            <w:vMerge/>
          </w:tcPr>
          <w:p w14:paraId="303D8AF9" w14:textId="77777777" w:rsidR="00FB6CF6" w:rsidRPr="00F94A0F" w:rsidRDefault="00FB6CF6" w:rsidP="00620B6C">
            <w:pPr>
              <w:ind w:left="0" w:hanging="2"/>
              <w:jc w:val="right"/>
              <w:rPr>
                <w:sz w:val="24"/>
                <w:szCs w:val="24"/>
              </w:rPr>
            </w:pPr>
          </w:p>
        </w:tc>
        <w:tc>
          <w:tcPr>
            <w:tcW w:w="287" w:type="dxa"/>
            <w:shd w:val="clear" w:color="auto" w:fill="auto"/>
          </w:tcPr>
          <w:p w14:paraId="44094E52" w14:textId="77777777" w:rsidR="00FB6CF6" w:rsidRPr="00F94A0F" w:rsidRDefault="00FB6CF6" w:rsidP="00620B6C">
            <w:pPr>
              <w:ind w:left="0" w:hanging="2"/>
              <w:rPr>
                <w:sz w:val="24"/>
                <w:szCs w:val="24"/>
              </w:rPr>
            </w:pPr>
          </w:p>
        </w:tc>
        <w:tc>
          <w:tcPr>
            <w:tcW w:w="2380" w:type="dxa"/>
            <w:shd w:val="clear" w:color="auto" w:fill="auto"/>
          </w:tcPr>
          <w:p w14:paraId="340E6DCA" w14:textId="7C834731" w:rsidR="00FB6CF6" w:rsidRPr="00F94A0F" w:rsidRDefault="00FB6CF6" w:rsidP="00620B6C">
            <w:pPr>
              <w:ind w:left="0" w:hanging="2"/>
              <w:rPr>
                <w:sz w:val="24"/>
                <w:szCs w:val="24"/>
              </w:rPr>
            </w:pPr>
            <w:r w:rsidRPr="00F94A0F">
              <w:rPr>
                <w:sz w:val="24"/>
                <w:szCs w:val="24"/>
              </w:rPr>
              <w:t xml:space="preserve">Date: </w:t>
            </w:r>
            <w:r w:rsidR="00F61ADD">
              <w:rPr>
                <w:sz w:val="24"/>
                <w:szCs w:val="24"/>
              </w:rPr>
              <w:t>24</w:t>
            </w:r>
            <w:r>
              <w:rPr>
                <w:sz w:val="24"/>
                <w:szCs w:val="24"/>
              </w:rPr>
              <w:t>/0</w:t>
            </w:r>
            <w:r w:rsidR="00DA570E">
              <w:rPr>
                <w:sz w:val="24"/>
                <w:szCs w:val="24"/>
              </w:rPr>
              <w:t>2</w:t>
            </w:r>
            <w:r>
              <w:rPr>
                <w:sz w:val="24"/>
                <w:szCs w:val="24"/>
              </w:rPr>
              <w:t>/25</w:t>
            </w:r>
          </w:p>
          <w:p w14:paraId="2896BB98" w14:textId="77777777" w:rsidR="00FB6CF6" w:rsidRPr="00F94A0F" w:rsidRDefault="00FB6CF6" w:rsidP="00620B6C">
            <w:pPr>
              <w:ind w:left="0" w:hanging="2"/>
              <w:rPr>
                <w:sz w:val="24"/>
                <w:szCs w:val="24"/>
              </w:rPr>
            </w:pPr>
          </w:p>
        </w:tc>
      </w:tr>
      <w:tr w:rsidR="00FB6CF6" w:rsidRPr="00B8277A" w14:paraId="4AC56686" w14:textId="77777777" w:rsidTr="00620B6C">
        <w:tc>
          <w:tcPr>
            <w:tcW w:w="3523" w:type="dxa"/>
            <w:gridSpan w:val="3"/>
            <w:vMerge/>
            <w:tcBorders>
              <w:bottom w:val="single" w:sz="4" w:space="0" w:color="auto"/>
            </w:tcBorders>
          </w:tcPr>
          <w:p w14:paraId="6C14E3B5" w14:textId="77777777" w:rsidR="00FB6CF6" w:rsidRPr="00F94A0F" w:rsidRDefault="00FB6CF6" w:rsidP="00620B6C">
            <w:pPr>
              <w:ind w:left="0" w:hanging="2"/>
              <w:rPr>
                <w:sz w:val="24"/>
                <w:szCs w:val="24"/>
              </w:rPr>
            </w:pPr>
          </w:p>
        </w:tc>
        <w:tc>
          <w:tcPr>
            <w:tcW w:w="2837" w:type="dxa"/>
            <w:vMerge/>
            <w:tcBorders>
              <w:bottom w:val="single" w:sz="4" w:space="0" w:color="auto"/>
            </w:tcBorders>
          </w:tcPr>
          <w:p w14:paraId="787075D6" w14:textId="77777777" w:rsidR="00FB6CF6" w:rsidRPr="00F94A0F" w:rsidRDefault="00FB6CF6" w:rsidP="00620B6C">
            <w:pPr>
              <w:ind w:left="0" w:hanging="2"/>
              <w:jc w:val="right"/>
              <w:rPr>
                <w:sz w:val="24"/>
                <w:szCs w:val="24"/>
              </w:rPr>
            </w:pPr>
          </w:p>
        </w:tc>
        <w:tc>
          <w:tcPr>
            <w:tcW w:w="287" w:type="dxa"/>
            <w:tcBorders>
              <w:bottom w:val="single" w:sz="4" w:space="0" w:color="auto"/>
            </w:tcBorders>
            <w:shd w:val="clear" w:color="auto" w:fill="auto"/>
          </w:tcPr>
          <w:p w14:paraId="0D657FEB" w14:textId="77777777" w:rsidR="00FB6CF6" w:rsidRPr="00F94A0F" w:rsidRDefault="00FB6CF6" w:rsidP="00620B6C">
            <w:pPr>
              <w:ind w:left="0" w:hanging="2"/>
              <w:rPr>
                <w:sz w:val="24"/>
                <w:szCs w:val="24"/>
              </w:rPr>
            </w:pPr>
          </w:p>
        </w:tc>
        <w:tc>
          <w:tcPr>
            <w:tcW w:w="2380" w:type="dxa"/>
            <w:tcBorders>
              <w:bottom w:val="single" w:sz="4" w:space="0" w:color="auto"/>
            </w:tcBorders>
            <w:shd w:val="clear" w:color="auto" w:fill="auto"/>
          </w:tcPr>
          <w:p w14:paraId="09E90083" w14:textId="77777777" w:rsidR="00FB6CF6" w:rsidRPr="00F94A0F" w:rsidRDefault="00FB6CF6" w:rsidP="00620B6C">
            <w:pPr>
              <w:ind w:left="0" w:hanging="2"/>
              <w:rPr>
                <w:sz w:val="24"/>
                <w:szCs w:val="24"/>
              </w:rPr>
            </w:pPr>
          </w:p>
        </w:tc>
      </w:tr>
      <w:tr w:rsidR="00FB6CF6" w:rsidRPr="00B8277A" w14:paraId="11EE0AE6" w14:textId="77777777" w:rsidTr="00620B6C">
        <w:tc>
          <w:tcPr>
            <w:tcW w:w="1795" w:type="dxa"/>
            <w:tcBorders>
              <w:top w:val="single" w:sz="4" w:space="0" w:color="auto"/>
            </w:tcBorders>
          </w:tcPr>
          <w:p w14:paraId="11FB00B8" w14:textId="77777777" w:rsidR="00FB6CF6" w:rsidRPr="00B8277A" w:rsidRDefault="00FB6CF6" w:rsidP="00620B6C">
            <w:pPr>
              <w:ind w:left="0" w:hanging="2"/>
              <w:rPr>
                <w:sz w:val="24"/>
              </w:rPr>
            </w:pPr>
          </w:p>
        </w:tc>
        <w:tc>
          <w:tcPr>
            <w:tcW w:w="1728" w:type="dxa"/>
            <w:gridSpan w:val="2"/>
            <w:tcBorders>
              <w:top w:val="single" w:sz="4" w:space="0" w:color="auto"/>
            </w:tcBorders>
          </w:tcPr>
          <w:p w14:paraId="655744BE" w14:textId="77777777" w:rsidR="00FB6CF6" w:rsidRPr="00F94A0F" w:rsidRDefault="00FB6CF6" w:rsidP="00620B6C">
            <w:pPr>
              <w:ind w:left="0" w:hanging="2"/>
              <w:rPr>
                <w:sz w:val="24"/>
                <w:szCs w:val="24"/>
              </w:rPr>
            </w:pPr>
          </w:p>
        </w:tc>
        <w:tc>
          <w:tcPr>
            <w:tcW w:w="2837" w:type="dxa"/>
            <w:tcBorders>
              <w:top w:val="single" w:sz="4" w:space="0" w:color="auto"/>
            </w:tcBorders>
          </w:tcPr>
          <w:p w14:paraId="5FF52C2D" w14:textId="77777777" w:rsidR="00FB6CF6" w:rsidRPr="00F94A0F" w:rsidRDefault="00FB6CF6" w:rsidP="00620B6C">
            <w:pPr>
              <w:ind w:left="0" w:hanging="2"/>
              <w:jc w:val="right"/>
              <w:rPr>
                <w:sz w:val="24"/>
                <w:szCs w:val="24"/>
              </w:rPr>
            </w:pPr>
          </w:p>
        </w:tc>
        <w:tc>
          <w:tcPr>
            <w:tcW w:w="287" w:type="dxa"/>
            <w:tcBorders>
              <w:top w:val="single" w:sz="4" w:space="0" w:color="auto"/>
            </w:tcBorders>
            <w:shd w:val="clear" w:color="auto" w:fill="auto"/>
          </w:tcPr>
          <w:p w14:paraId="5BAC9D8D" w14:textId="77777777" w:rsidR="00FB6CF6" w:rsidRPr="00F94A0F" w:rsidRDefault="00FB6CF6" w:rsidP="00620B6C">
            <w:pPr>
              <w:ind w:left="0" w:hanging="2"/>
              <w:rPr>
                <w:sz w:val="24"/>
                <w:szCs w:val="24"/>
              </w:rPr>
            </w:pPr>
          </w:p>
        </w:tc>
        <w:tc>
          <w:tcPr>
            <w:tcW w:w="2380" w:type="dxa"/>
            <w:tcBorders>
              <w:top w:val="single" w:sz="4" w:space="0" w:color="auto"/>
            </w:tcBorders>
            <w:shd w:val="clear" w:color="auto" w:fill="auto"/>
          </w:tcPr>
          <w:p w14:paraId="082516F3" w14:textId="77777777" w:rsidR="00FB6CF6" w:rsidRPr="00F94A0F" w:rsidRDefault="00FB6CF6" w:rsidP="00620B6C">
            <w:pPr>
              <w:ind w:left="0" w:hanging="2"/>
              <w:rPr>
                <w:sz w:val="24"/>
                <w:szCs w:val="24"/>
              </w:rPr>
            </w:pPr>
          </w:p>
        </w:tc>
      </w:tr>
    </w:tbl>
    <w:p w14:paraId="7424C9E1" w14:textId="77777777" w:rsidR="00FB6CF6" w:rsidRPr="00F94A0F" w:rsidRDefault="00FB6CF6" w:rsidP="00FB6CF6">
      <w:pPr>
        <w:ind w:left="0" w:hanging="2"/>
        <w:rPr>
          <w:sz w:val="24"/>
          <w:szCs w:val="24"/>
        </w:rPr>
      </w:pPr>
    </w:p>
    <w:p w14:paraId="4261C303" w14:textId="4EE67540" w:rsidR="00FB6CF6" w:rsidRPr="00703841" w:rsidRDefault="00FB6CF6" w:rsidP="00FB6CF6">
      <w:pPr>
        <w:ind w:leftChars="0" w:left="0" w:firstLineChars="0" w:firstLine="0"/>
      </w:pPr>
      <w:r w:rsidRPr="00703841">
        <w:t>Dear</w:t>
      </w:r>
      <w:r>
        <w:t xml:space="preserve"> </w:t>
      </w:r>
      <w:proofErr w:type="spellStart"/>
      <w:r>
        <w:t>NetCompany</w:t>
      </w:r>
      <w:proofErr w:type="spellEnd"/>
      <w:r>
        <w:t xml:space="preserve"> UK</w:t>
      </w:r>
      <w:r w:rsidRPr="00703841">
        <w:t>,</w:t>
      </w:r>
    </w:p>
    <w:p w14:paraId="3B8310BF" w14:textId="77777777" w:rsidR="00FB6CF6" w:rsidRPr="00703841" w:rsidRDefault="00FB6CF6" w:rsidP="00FB6CF6">
      <w:pPr>
        <w:ind w:left="0" w:hanging="2"/>
      </w:pPr>
    </w:p>
    <w:p w14:paraId="2E26543E" w14:textId="5237A9B4" w:rsidR="00FB6CF6" w:rsidRPr="00703841" w:rsidRDefault="00FB6CF6" w:rsidP="00FB6CF6">
      <w:pPr>
        <w:ind w:left="0" w:hanging="2"/>
        <w:rPr>
          <w:b/>
        </w:rPr>
      </w:pPr>
      <w:r>
        <w:rPr>
          <w:b/>
        </w:rPr>
        <w:t xml:space="preserve">Offer Of Contract </w:t>
      </w:r>
      <w:r w:rsidRPr="007C6629">
        <w:rPr>
          <w:b/>
        </w:rPr>
        <w:t>71</w:t>
      </w:r>
      <w:r>
        <w:rPr>
          <w:b/>
        </w:rPr>
        <w:t>3706450</w:t>
      </w:r>
      <w:r w:rsidRPr="00703841">
        <w:rPr>
          <w:b/>
        </w:rPr>
        <w:t xml:space="preserve"> for the </w:t>
      </w:r>
      <w:bookmarkStart w:id="3" w:name="_Hlk158112833"/>
      <w:r>
        <w:rPr>
          <w:b/>
        </w:rPr>
        <w:t xml:space="preserve">Bowtie Server Support requirement. </w:t>
      </w:r>
    </w:p>
    <w:bookmarkEnd w:id="3"/>
    <w:p w14:paraId="0F7A94BC" w14:textId="77777777" w:rsidR="00FB6CF6" w:rsidRPr="00703841" w:rsidRDefault="00FB6CF6" w:rsidP="00FB6CF6">
      <w:pPr>
        <w:ind w:left="0" w:hanging="2"/>
      </w:pPr>
    </w:p>
    <w:p w14:paraId="6CA8AB57" w14:textId="4D589F9E" w:rsidR="00FB6CF6" w:rsidRPr="002D708B" w:rsidRDefault="00043081" w:rsidP="00FB6CF6">
      <w:pPr>
        <w:pStyle w:val="ListParagraph"/>
        <w:numPr>
          <w:ilvl w:val="0"/>
          <w:numId w:val="78"/>
        </w:numPr>
        <w:tabs>
          <w:tab w:val="clear" w:pos="720"/>
        </w:tabs>
        <w:spacing w:line="240" w:lineRule="auto"/>
        <w:ind w:leftChars="0" w:left="0" w:firstLineChars="0" w:hanging="2"/>
        <w:contextualSpacing/>
        <w:jc w:val="both"/>
        <w:textDirection w:val="lrTb"/>
        <w:textAlignment w:val="auto"/>
        <w:outlineLvl w:val="9"/>
      </w:pPr>
      <w:r>
        <w:t>The</w:t>
      </w:r>
      <w:r w:rsidR="00FB6CF6" w:rsidRPr="002D708B">
        <w:t xml:space="preserve"> Authority </w:t>
      </w:r>
      <w:r w:rsidR="00C40345">
        <w:t>is offering</w:t>
      </w:r>
      <w:r w:rsidR="00FB6CF6" w:rsidRPr="002D708B">
        <w:t xml:space="preserve"> to </w:t>
      </w:r>
      <w:proofErr w:type="gramStart"/>
      <w:r w:rsidR="00FB6CF6" w:rsidRPr="002D708B">
        <w:t>enter into</w:t>
      </w:r>
      <w:proofErr w:type="gramEnd"/>
      <w:r w:rsidR="00FB6CF6" w:rsidRPr="002D708B">
        <w:t xml:space="preserve"> the above contract with you.</w:t>
      </w:r>
    </w:p>
    <w:p w14:paraId="1DC2078B" w14:textId="77777777" w:rsidR="00FB6CF6" w:rsidRPr="00703841" w:rsidRDefault="00FB6CF6" w:rsidP="00FB6CF6">
      <w:pPr>
        <w:numPr>
          <w:ilvl w:val="0"/>
          <w:numId w:val="78"/>
        </w:numPr>
        <w:tabs>
          <w:tab w:val="clear" w:pos="720"/>
        </w:tabs>
        <w:spacing w:before="120" w:after="120" w:line="240" w:lineRule="auto"/>
        <w:ind w:leftChars="0" w:left="0" w:firstLineChars="0" w:hanging="2"/>
        <w:textDirection w:val="lrTb"/>
        <w:textAlignment w:val="auto"/>
        <w:outlineLvl w:val="9"/>
      </w:pPr>
      <w:r w:rsidRPr="00833976">
        <w:t xml:space="preserve">Please sign and return the enclosed final version of the </w:t>
      </w:r>
      <w:r>
        <w:t>C</w:t>
      </w:r>
      <w:r w:rsidRPr="00833976">
        <w:t xml:space="preserve">ontract within 10 working days of the date of this letter to acknowledge your acceptance of the </w:t>
      </w:r>
      <w:r>
        <w:t>T</w:t>
      </w:r>
      <w:r w:rsidRPr="00833976">
        <w:t xml:space="preserve">erms and </w:t>
      </w:r>
      <w:r>
        <w:t>C</w:t>
      </w:r>
      <w:r w:rsidRPr="00833976">
        <w:t>onditions.</w:t>
      </w:r>
      <w:r w:rsidRPr="00703841">
        <w:t xml:space="preserve"> </w:t>
      </w:r>
    </w:p>
    <w:p w14:paraId="37A8185E" w14:textId="77777777" w:rsidR="00FB6CF6" w:rsidRPr="00703841" w:rsidRDefault="00FB6CF6" w:rsidP="00FB6CF6">
      <w:pPr>
        <w:numPr>
          <w:ilvl w:val="0"/>
          <w:numId w:val="78"/>
        </w:numPr>
        <w:tabs>
          <w:tab w:val="clear" w:pos="720"/>
        </w:tabs>
        <w:spacing w:before="120" w:after="120" w:line="240" w:lineRule="auto"/>
        <w:ind w:leftChars="0" w:left="0" w:firstLineChars="0" w:hanging="2"/>
        <w:textDirection w:val="lrTb"/>
        <w:textAlignment w:val="auto"/>
        <w:outlineLvl w:val="9"/>
      </w:pPr>
      <w:r>
        <w:t>Please note that n</w:t>
      </w:r>
      <w:r w:rsidRPr="00703841">
        <w:t xml:space="preserve">o </w:t>
      </w:r>
      <w:r>
        <w:t>C</w:t>
      </w:r>
      <w:r w:rsidRPr="00703841">
        <w:t xml:space="preserve">ontract will come into </w:t>
      </w:r>
      <w:r>
        <w:t xml:space="preserve">force </w:t>
      </w:r>
      <w:r w:rsidRPr="00703841">
        <w:t xml:space="preserve">until </w:t>
      </w:r>
      <w:r>
        <w:t xml:space="preserve">both parties have signed it. </w:t>
      </w:r>
      <w:r w:rsidRPr="00833976">
        <w:t xml:space="preserve">The Authority will countersign the </w:t>
      </w:r>
      <w:r>
        <w:t>C</w:t>
      </w:r>
      <w:r w:rsidRPr="00833976">
        <w:t>ontract and return a copy of the same to you</w:t>
      </w:r>
      <w:r>
        <w:t>.</w:t>
      </w:r>
    </w:p>
    <w:p w14:paraId="46BBA2D1" w14:textId="77777777" w:rsidR="00FB6CF6" w:rsidRPr="00366944" w:rsidRDefault="00FB6CF6" w:rsidP="00FB6CF6">
      <w:pPr>
        <w:pStyle w:val="ListParagraph"/>
        <w:numPr>
          <w:ilvl w:val="0"/>
          <w:numId w:val="78"/>
        </w:numPr>
        <w:tabs>
          <w:tab w:val="clear" w:pos="720"/>
        </w:tabs>
        <w:spacing w:before="120" w:after="120" w:line="240" w:lineRule="auto"/>
        <w:ind w:leftChars="0" w:left="0" w:firstLineChars="0" w:hanging="2"/>
        <w:contextualSpacing/>
        <w:textDirection w:val="lrTb"/>
        <w:textAlignment w:val="auto"/>
        <w:outlineLvl w:val="9"/>
      </w:pPr>
      <w:r w:rsidRPr="00366944">
        <w:t xml:space="preserve">Payment will be made in accordance with the attached Terms and Conditions.  If your company has not already provided </w:t>
      </w:r>
      <w:r w:rsidRPr="00366944">
        <w:rPr>
          <w:highlight w:val="white"/>
          <w:shd w:val="clear" w:color="auto" w:fill="FFFFFF"/>
        </w:rPr>
        <w:t>its banking</w:t>
      </w:r>
      <w:r w:rsidRPr="00366944">
        <w:t xml:space="preserve"> details to the Defence Business Services (DBS) Finance Branch, please complete the Form </w:t>
      </w:r>
      <w:r w:rsidRPr="00424583">
        <w:t>CX723</w:t>
      </w:r>
      <w:r w:rsidRPr="00366944">
        <w:t xml:space="preserve">, which is available from the </w:t>
      </w:r>
      <w:r>
        <w:t>Gov.uk</w:t>
      </w:r>
      <w:r w:rsidRPr="00366944">
        <w:t xml:space="preserve"> (</w:t>
      </w:r>
      <w:hyperlink r:id="rId10" w:history="1">
        <w:r w:rsidRPr="00DF0127">
          <w:rPr>
            <w:rStyle w:val="Hyperlink"/>
            <w:highlight w:val="white"/>
          </w:rPr>
          <w:t>https://www.gov.uk/government/publications/dbs-finance-payments-nominate-a-bank-form</w:t>
        </w:r>
      </w:hyperlink>
      <w:r w:rsidRPr="00366944">
        <w:t>) and forward to DBS Finance, Walker House, Exchange Flags, Liverpool, L2 3YL.</w:t>
      </w:r>
    </w:p>
    <w:p w14:paraId="27620F82" w14:textId="77777777" w:rsidR="00FB6CF6" w:rsidRPr="00C706E6" w:rsidRDefault="00FB6CF6" w:rsidP="00FB6CF6">
      <w:pPr>
        <w:numPr>
          <w:ilvl w:val="0"/>
          <w:numId w:val="78"/>
        </w:numPr>
        <w:tabs>
          <w:tab w:val="clear" w:pos="720"/>
        </w:tabs>
        <w:spacing w:before="120" w:after="120" w:line="240" w:lineRule="auto"/>
        <w:ind w:leftChars="0" w:left="0" w:firstLineChars="0" w:hanging="2"/>
        <w:textDirection w:val="lrTb"/>
        <w:textAlignment w:val="auto"/>
        <w:outlineLvl w:val="9"/>
      </w:pPr>
      <w:r w:rsidRPr="00C706E6">
        <w:t xml:space="preserve">The Authority may publish notification of the </w:t>
      </w:r>
      <w:r>
        <w:t>C</w:t>
      </w:r>
      <w:r w:rsidRPr="00C706E6">
        <w:t xml:space="preserve">ontract and shall publish </w:t>
      </w:r>
      <w:r>
        <w:t>C</w:t>
      </w:r>
      <w:r w:rsidRPr="00C706E6">
        <w:t>ontract documents under the FOI Act except where publishing such information would hinder law enforcement; would otherwise be contrary to the public interest; would prejudice the legitimate commercial interest of any person or might prejudice fair competition in the supply chain</w:t>
      </w:r>
      <w:r>
        <w:t>.</w:t>
      </w:r>
    </w:p>
    <w:p w14:paraId="77F9B10F" w14:textId="77777777" w:rsidR="00FB6CF6" w:rsidRDefault="00FB6CF6" w:rsidP="00FB6CF6">
      <w:pPr>
        <w:numPr>
          <w:ilvl w:val="0"/>
          <w:numId w:val="78"/>
        </w:numPr>
        <w:tabs>
          <w:tab w:val="clear" w:pos="720"/>
        </w:tabs>
        <w:spacing w:before="120" w:after="120" w:line="240" w:lineRule="auto"/>
        <w:ind w:leftChars="0" w:left="0" w:firstLineChars="0" w:hanging="2"/>
        <w:textDirection w:val="lrTb"/>
        <w:textAlignment w:val="auto"/>
        <w:outlineLvl w:val="9"/>
      </w:pPr>
      <w:r w:rsidRPr="00C706E6">
        <w:t>If you wish to make a similar an</w:t>
      </w:r>
      <w:r w:rsidRPr="00B64157">
        <w:t>nouncement you must seek approval from the named Commercial Officer.</w:t>
      </w:r>
    </w:p>
    <w:p w14:paraId="410A8D8D" w14:textId="286486B1" w:rsidR="00FB6CF6" w:rsidRPr="00C706E6" w:rsidRDefault="00FB6CF6" w:rsidP="00FB6CF6">
      <w:pPr>
        <w:numPr>
          <w:ilvl w:val="0"/>
          <w:numId w:val="78"/>
        </w:numPr>
        <w:tabs>
          <w:tab w:val="clear" w:pos="720"/>
        </w:tabs>
        <w:spacing w:before="120" w:after="120" w:line="240" w:lineRule="auto"/>
        <w:ind w:leftChars="0" w:left="0" w:firstLineChars="0" w:hanging="2"/>
        <w:textDirection w:val="lrTb"/>
        <w:textAlignment w:val="auto"/>
        <w:outlineLvl w:val="9"/>
      </w:pPr>
      <w:r w:rsidRPr="00C706E6">
        <w:t xml:space="preserve">Under no circumstances should you confirm to any third party </w:t>
      </w:r>
      <w:r>
        <w:t xml:space="preserve">that you are entering into a legally binding contract for </w:t>
      </w:r>
      <w:r w:rsidRPr="00B13EC4">
        <w:t>the Bowtie Server Support Requirement</w:t>
      </w:r>
      <w:r>
        <w:t xml:space="preserve"> prior to both parties signing the Terms and Conditions, or </w:t>
      </w:r>
      <w:r w:rsidRPr="00C706E6">
        <w:t xml:space="preserve">ahead of the </w:t>
      </w:r>
      <w:r w:rsidRPr="001D65CC">
        <w:rPr>
          <w:highlight w:val="white"/>
          <w:shd w:val="clear" w:color="auto" w:fill="FFFFFF"/>
        </w:rPr>
        <w:t>Authority's</w:t>
      </w:r>
      <w:r w:rsidRPr="00C706E6">
        <w:t xml:space="preserve"> announcement of the Contract award.</w:t>
      </w:r>
    </w:p>
    <w:p w14:paraId="4CE532DD" w14:textId="77777777" w:rsidR="00FB6CF6" w:rsidRPr="00C706E6" w:rsidRDefault="00FB6CF6" w:rsidP="00FB6CF6">
      <w:pPr>
        <w:ind w:left="0" w:hanging="2"/>
      </w:pPr>
    </w:p>
    <w:p w14:paraId="0FDD1D8F" w14:textId="77777777" w:rsidR="00FB6CF6" w:rsidRPr="00C706E6" w:rsidRDefault="00FB6CF6" w:rsidP="00FB6CF6">
      <w:pPr>
        <w:ind w:left="0" w:hanging="2"/>
      </w:pPr>
    </w:p>
    <w:p w14:paraId="30C39F30" w14:textId="77777777" w:rsidR="00FB6CF6" w:rsidRDefault="00FB6CF6" w:rsidP="00FB6CF6">
      <w:pPr>
        <w:ind w:left="0" w:hanging="2"/>
      </w:pPr>
      <w:r w:rsidRPr="00C706E6">
        <w:t xml:space="preserve">Yours sincerely, </w:t>
      </w:r>
    </w:p>
    <w:p w14:paraId="5BBEBCAB" w14:textId="5C7B3EF3" w:rsidR="00FB6CF6" w:rsidRDefault="005C1783" w:rsidP="00FB6CF6">
      <w:pPr>
        <w:ind w:left="0" w:hanging="2"/>
        <w:sectPr w:rsidR="00FB6CF6" w:rsidSect="00FB6CF6">
          <w:headerReference w:type="default" r:id="rId11"/>
          <w:footerReference w:type="default" r:id="rId12"/>
          <w:pgSz w:w="11907" w:h="16834" w:code="9"/>
          <w:pgMar w:top="567" w:right="1440" w:bottom="426" w:left="1440" w:header="431" w:footer="431" w:gutter="0"/>
          <w:cols w:space="720"/>
          <w:formProt w:val="0"/>
        </w:sectPr>
      </w:pPr>
      <w:r>
        <w:t>XXXXXXXXXXX</w:t>
      </w:r>
    </w:p>
    <w:p w14:paraId="72292C79" w14:textId="6655920E" w:rsidR="00B02CA6" w:rsidRPr="00F02B23" w:rsidRDefault="009C7B07" w:rsidP="00FB6CF6">
      <w:pPr>
        <w:pBdr>
          <w:top w:val="nil"/>
          <w:left w:val="nil"/>
          <w:bottom w:val="nil"/>
          <w:right w:val="nil"/>
          <w:between w:val="nil"/>
        </w:pBdr>
        <w:spacing w:after="897" w:line="249" w:lineRule="auto"/>
        <w:ind w:leftChars="0" w:left="0" w:firstLineChars="0" w:firstLine="0"/>
        <w:rPr>
          <w:color w:val="000000"/>
        </w:rPr>
      </w:pPr>
      <w:r>
        <w:rPr>
          <w:noProof/>
          <w:color w:val="000000"/>
        </w:rPr>
        <w:lastRenderedPageBreak/>
        <w:drawing>
          <wp:inline distT="0" distB="0" distL="114300" distR="114300" wp14:anchorId="23D1F5FE" wp14:editId="48D6E545">
            <wp:extent cx="1610360" cy="1342390"/>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3"/>
                    <a:srcRect/>
                    <a:stretch>
                      <a:fillRect/>
                    </a:stretch>
                  </pic:blipFill>
                  <pic:spPr>
                    <a:xfrm>
                      <a:off x="0" y="0"/>
                      <a:ext cx="1610360" cy="1342390"/>
                    </a:xfrm>
                    <a:prstGeom prst="rect">
                      <a:avLst/>
                    </a:prstGeom>
                    <a:ln/>
                  </pic:spPr>
                </pic:pic>
              </a:graphicData>
            </a:graphic>
          </wp:inline>
        </w:drawing>
      </w:r>
      <w:r>
        <w:rPr>
          <w:color w:val="000000"/>
        </w:rPr>
        <w:t xml:space="preserve"> </w:t>
      </w:r>
    </w:p>
    <w:p w14:paraId="309C0822" w14:textId="77777777" w:rsidR="00B02CA6" w:rsidRPr="00F02B23" w:rsidRDefault="009C7B07">
      <w:pPr>
        <w:pStyle w:val="Heading1"/>
        <w:spacing w:after="600" w:line="249" w:lineRule="auto"/>
        <w:ind w:left="2" w:hanging="4"/>
        <w:rPr>
          <w:sz w:val="36"/>
          <w:szCs w:val="36"/>
        </w:rPr>
      </w:pPr>
      <w:bookmarkStart w:id="4" w:name="_heading=h.gjdgxs" w:colFirst="0" w:colLast="0"/>
      <w:bookmarkEnd w:id="4"/>
      <w:r w:rsidRPr="00F02B23">
        <w:rPr>
          <w:sz w:val="36"/>
          <w:szCs w:val="36"/>
        </w:rPr>
        <w:t>G-Cloud 14 Call-Off Contract</w:t>
      </w:r>
    </w:p>
    <w:p w14:paraId="6CF0C2A9" w14:textId="77777777" w:rsidR="00B02CA6" w:rsidRPr="00F02B23" w:rsidRDefault="009C7B07">
      <w:pPr>
        <w:pBdr>
          <w:top w:val="nil"/>
          <w:left w:val="nil"/>
          <w:bottom w:val="nil"/>
          <w:right w:val="nil"/>
          <w:between w:val="nil"/>
        </w:pBdr>
        <w:spacing w:after="172"/>
        <w:ind w:left="0" w:right="14" w:hanging="2"/>
        <w:rPr>
          <w:color w:val="000000"/>
        </w:rPr>
      </w:pPr>
      <w:r w:rsidRPr="00F02B23">
        <w:rPr>
          <w:color w:val="000000"/>
        </w:rPr>
        <w:t>This Call-Off Contract for the G-Cloud 14 Framework Agreement (RM1557.14) includes:</w:t>
      </w:r>
    </w:p>
    <w:p w14:paraId="6B68C414" w14:textId="77777777" w:rsidR="00B02CA6" w:rsidRPr="00F02B23" w:rsidRDefault="009C7B07">
      <w:pPr>
        <w:pStyle w:val="Heading2"/>
        <w:spacing w:after="172"/>
        <w:ind w:left="1" w:right="14" w:hanging="3"/>
        <w:rPr>
          <w:szCs w:val="32"/>
        </w:rPr>
      </w:pPr>
      <w:bookmarkStart w:id="5" w:name="_heading=h.vrentva0pngt" w:colFirst="0" w:colLast="0"/>
      <w:bookmarkEnd w:id="5"/>
      <w:r w:rsidRPr="00F02B23">
        <w:rPr>
          <w:szCs w:val="32"/>
        </w:rPr>
        <w:t>G-Cloud 14 Call-Off Contract</w:t>
      </w:r>
    </w:p>
    <w:p w14:paraId="2D3728AE" w14:textId="351733CF" w:rsidR="00B02CA6" w:rsidRPr="00F02B23" w:rsidRDefault="009C7B07" w:rsidP="009C7B07">
      <w:pPr>
        <w:pBdr>
          <w:top w:val="nil"/>
          <w:left w:val="nil"/>
          <w:bottom w:val="nil"/>
          <w:right w:val="nil"/>
          <w:between w:val="nil"/>
        </w:pBdr>
        <w:spacing w:after="172"/>
        <w:ind w:left="0" w:right="-598" w:hanging="2"/>
        <w:rPr>
          <w:sz w:val="24"/>
          <w:szCs w:val="24"/>
        </w:rPr>
      </w:pPr>
      <w:r w:rsidRPr="00F02B23">
        <w:rPr>
          <w:sz w:val="24"/>
          <w:szCs w:val="24"/>
        </w:rPr>
        <w:t>Part A: Order Form</w:t>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t xml:space="preserve">          </w:t>
      </w:r>
      <w:r w:rsidRPr="00F02B23">
        <w:rPr>
          <w:sz w:val="24"/>
          <w:szCs w:val="24"/>
        </w:rPr>
        <w:tab/>
      </w:r>
      <w:r w:rsidRPr="00F02B23">
        <w:rPr>
          <w:sz w:val="24"/>
          <w:szCs w:val="24"/>
        </w:rPr>
        <w:tab/>
        <w:t xml:space="preserve">               </w:t>
      </w:r>
      <w:r w:rsidR="00FB6CF6">
        <w:rPr>
          <w:sz w:val="24"/>
          <w:szCs w:val="24"/>
        </w:rPr>
        <w:t>2</w:t>
      </w:r>
    </w:p>
    <w:p w14:paraId="382066F7" w14:textId="56AF0511" w:rsidR="00B02CA6" w:rsidRPr="00F02B23" w:rsidRDefault="009C7B07" w:rsidP="009C7B07">
      <w:pPr>
        <w:pBdr>
          <w:top w:val="nil"/>
          <w:left w:val="nil"/>
          <w:bottom w:val="nil"/>
          <w:right w:val="nil"/>
          <w:between w:val="nil"/>
        </w:pBdr>
        <w:spacing w:after="172"/>
        <w:ind w:left="0" w:right="-598" w:hanging="2"/>
        <w:rPr>
          <w:sz w:val="24"/>
          <w:szCs w:val="24"/>
        </w:rPr>
      </w:pPr>
      <w:r w:rsidRPr="00F02B23">
        <w:rPr>
          <w:sz w:val="24"/>
          <w:szCs w:val="24"/>
        </w:rPr>
        <w:t>Part B: Terms and conditions</w:t>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t xml:space="preserve">             1</w:t>
      </w:r>
      <w:r w:rsidR="00FB6CF6">
        <w:rPr>
          <w:sz w:val="24"/>
          <w:szCs w:val="24"/>
        </w:rPr>
        <w:t>3</w:t>
      </w:r>
    </w:p>
    <w:p w14:paraId="4E1ADDB5" w14:textId="3BF08E97" w:rsidR="00B02CA6" w:rsidRPr="00F02B23" w:rsidRDefault="009C7B07" w:rsidP="009C7B07">
      <w:pPr>
        <w:pBdr>
          <w:top w:val="nil"/>
          <w:left w:val="nil"/>
          <w:bottom w:val="nil"/>
          <w:right w:val="nil"/>
          <w:between w:val="nil"/>
        </w:pBdr>
        <w:spacing w:after="172"/>
        <w:ind w:left="0" w:right="-457" w:hanging="2"/>
        <w:rPr>
          <w:sz w:val="24"/>
          <w:szCs w:val="24"/>
        </w:rPr>
      </w:pPr>
      <w:r w:rsidRPr="00F02B23">
        <w:rPr>
          <w:sz w:val="24"/>
          <w:szCs w:val="24"/>
        </w:rPr>
        <w:t>Schedule 1: Services</w:t>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t xml:space="preserve">             3</w:t>
      </w:r>
      <w:r w:rsidR="00FB6CF6">
        <w:rPr>
          <w:sz w:val="24"/>
          <w:szCs w:val="24"/>
        </w:rPr>
        <w:t>3</w:t>
      </w:r>
    </w:p>
    <w:p w14:paraId="77B849A2" w14:textId="52A07395" w:rsidR="00B02CA6" w:rsidRPr="00F02B23" w:rsidRDefault="009C7B07" w:rsidP="009C7B07">
      <w:pPr>
        <w:pBdr>
          <w:top w:val="nil"/>
          <w:left w:val="nil"/>
          <w:bottom w:val="nil"/>
          <w:right w:val="nil"/>
          <w:between w:val="nil"/>
        </w:pBdr>
        <w:spacing w:after="172"/>
        <w:ind w:left="0" w:right="-31" w:hanging="2"/>
        <w:rPr>
          <w:color w:val="000000"/>
          <w:sz w:val="24"/>
          <w:szCs w:val="24"/>
        </w:rPr>
      </w:pPr>
      <w:r w:rsidRPr="00F02B23">
        <w:rPr>
          <w:sz w:val="24"/>
          <w:szCs w:val="24"/>
        </w:rPr>
        <w:t>Schedule 2: Call-Off Contract charges</w:t>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t xml:space="preserve">             </w:t>
      </w:r>
      <w:r w:rsidRPr="00F02B23">
        <w:rPr>
          <w:color w:val="000000"/>
          <w:sz w:val="24"/>
          <w:szCs w:val="24"/>
        </w:rPr>
        <w:t>3</w:t>
      </w:r>
      <w:r w:rsidR="00FB6CF6">
        <w:rPr>
          <w:sz w:val="24"/>
          <w:szCs w:val="24"/>
        </w:rPr>
        <w:t>4</w:t>
      </w:r>
    </w:p>
    <w:p w14:paraId="73EDC6BB" w14:textId="519F22BF" w:rsidR="00B02CA6" w:rsidRPr="00F02B23" w:rsidRDefault="009C7B07" w:rsidP="009C7B07">
      <w:pPr>
        <w:pBdr>
          <w:top w:val="nil"/>
          <w:left w:val="nil"/>
          <w:bottom w:val="nil"/>
          <w:right w:val="nil"/>
          <w:between w:val="nil"/>
        </w:pBdr>
        <w:spacing w:after="172"/>
        <w:ind w:left="0" w:right="-315" w:hanging="2"/>
        <w:rPr>
          <w:color w:val="000000"/>
          <w:sz w:val="24"/>
          <w:szCs w:val="24"/>
        </w:rPr>
      </w:pPr>
      <w:r w:rsidRPr="00F02B23">
        <w:rPr>
          <w:sz w:val="24"/>
          <w:szCs w:val="24"/>
        </w:rPr>
        <w:t>Schedule 3: Collaboration agreement</w:t>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t xml:space="preserve"> </w:t>
      </w:r>
      <w:proofErr w:type="gramStart"/>
      <w:r w:rsidRPr="00F02B23">
        <w:rPr>
          <w:sz w:val="24"/>
          <w:szCs w:val="24"/>
        </w:rPr>
        <w:tab/>
        <w:t xml:space="preserve">  3</w:t>
      </w:r>
      <w:r w:rsidR="00FB6CF6">
        <w:rPr>
          <w:sz w:val="24"/>
          <w:szCs w:val="24"/>
        </w:rPr>
        <w:t>6</w:t>
      </w:r>
      <w:proofErr w:type="gramEnd"/>
    </w:p>
    <w:p w14:paraId="03EDEFF2" w14:textId="11E02178" w:rsidR="00B02CA6" w:rsidRPr="00F02B23" w:rsidRDefault="009C7B07" w:rsidP="009C7B07">
      <w:pPr>
        <w:pBdr>
          <w:top w:val="nil"/>
          <w:left w:val="nil"/>
          <w:bottom w:val="nil"/>
          <w:right w:val="nil"/>
          <w:between w:val="nil"/>
        </w:pBdr>
        <w:tabs>
          <w:tab w:val="right" w:pos="10771"/>
        </w:tabs>
        <w:spacing w:after="160" w:line="249" w:lineRule="auto"/>
        <w:ind w:left="0" w:hanging="2"/>
        <w:rPr>
          <w:color w:val="000000"/>
          <w:sz w:val="24"/>
          <w:szCs w:val="24"/>
        </w:rPr>
      </w:pPr>
      <w:r w:rsidRPr="00F02B23">
        <w:rPr>
          <w:rFonts w:eastAsia="Calibri"/>
          <w:color w:val="000000"/>
          <w:sz w:val="24"/>
          <w:szCs w:val="24"/>
        </w:rPr>
        <w:tab/>
      </w:r>
      <w:r w:rsidRPr="00F02B23">
        <w:rPr>
          <w:color w:val="000000"/>
          <w:sz w:val="24"/>
          <w:szCs w:val="24"/>
        </w:rPr>
        <w:t>Schedule 4: Alternative clause</w:t>
      </w:r>
      <w:r w:rsidRPr="00F02B23">
        <w:rPr>
          <w:color w:val="000000"/>
          <w:sz w:val="24"/>
          <w:szCs w:val="24"/>
        </w:rPr>
        <w:tab/>
      </w:r>
      <w:r w:rsidR="000B25E1">
        <w:rPr>
          <w:sz w:val="24"/>
          <w:szCs w:val="24"/>
        </w:rPr>
        <w:t>3</w:t>
      </w:r>
      <w:r w:rsidR="00FB6CF6">
        <w:rPr>
          <w:sz w:val="24"/>
          <w:szCs w:val="24"/>
        </w:rPr>
        <w:t>7</w:t>
      </w:r>
    </w:p>
    <w:p w14:paraId="5A1ABBB4" w14:textId="48F859DA" w:rsidR="00B02CA6" w:rsidRPr="00F02B23" w:rsidRDefault="009C7B07">
      <w:pPr>
        <w:pBdr>
          <w:top w:val="nil"/>
          <w:left w:val="nil"/>
          <w:bottom w:val="nil"/>
          <w:right w:val="nil"/>
          <w:between w:val="nil"/>
        </w:pBdr>
        <w:tabs>
          <w:tab w:val="center" w:pos="2366"/>
          <w:tab w:val="right" w:pos="10771"/>
        </w:tabs>
        <w:spacing w:after="160" w:line="249" w:lineRule="auto"/>
        <w:ind w:left="0" w:hanging="2"/>
        <w:rPr>
          <w:color w:val="000000"/>
          <w:sz w:val="24"/>
          <w:szCs w:val="24"/>
        </w:rPr>
      </w:pPr>
      <w:r w:rsidRPr="00F02B23">
        <w:rPr>
          <w:rFonts w:eastAsia="Calibri"/>
          <w:color w:val="000000"/>
          <w:sz w:val="24"/>
          <w:szCs w:val="24"/>
        </w:rPr>
        <w:tab/>
      </w:r>
      <w:r w:rsidRPr="00F02B23">
        <w:rPr>
          <w:color w:val="000000"/>
          <w:sz w:val="24"/>
          <w:szCs w:val="24"/>
        </w:rPr>
        <w:t xml:space="preserve">Schedule 5: Guarantee </w:t>
      </w:r>
      <w:r w:rsidRPr="00F02B23">
        <w:rPr>
          <w:color w:val="000000"/>
          <w:sz w:val="24"/>
          <w:szCs w:val="24"/>
        </w:rPr>
        <w:tab/>
      </w:r>
      <w:r w:rsidR="000B25E1">
        <w:rPr>
          <w:color w:val="000000"/>
          <w:sz w:val="24"/>
          <w:szCs w:val="24"/>
        </w:rPr>
        <w:t>4</w:t>
      </w:r>
      <w:r w:rsidR="00E63309">
        <w:rPr>
          <w:color w:val="000000"/>
          <w:sz w:val="24"/>
          <w:szCs w:val="24"/>
        </w:rPr>
        <w:t>1</w:t>
      </w:r>
    </w:p>
    <w:p w14:paraId="4E9FC959" w14:textId="773B8AAD" w:rsidR="00B02CA6" w:rsidRPr="00F02B23" w:rsidRDefault="009C7B07">
      <w:pPr>
        <w:pBdr>
          <w:top w:val="nil"/>
          <w:left w:val="nil"/>
          <w:bottom w:val="nil"/>
          <w:right w:val="nil"/>
          <w:between w:val="nil"/>
        </w:pBdr>
        <w:tabs>
          <w:tab w:val="center" w:pos="3299"/>
          <w:tab w:val="right" w:pos="10771"/>
        </w:tabs>
        <w:spacing w:after="160" w:line="249" w:lineRule="auto"/>
        <w:ind w:left="0" w:hanging="2"/>
        <w:rPr>
          <w:color w:val="000000"/>
          <w:sz w:val="24"/>
          <w:szCs w:val="24"/>
        </w:rPr>
      </w:pPr>
      <w:r w:rsidRPr="00F02B23">
        <w:rPr>
          <w:rFonts w:eastAsia="Calibri"/>
          <w:color w:val="000000"/>
          <w:sz w:val="24"/>
          <w:szCs w:val="24"/>
        </w:rPr>
        <w:tab/>
      </w:r>
      <w:r w:rsidRPr="00F02B23">
        <w:rPr>
          <w:color w:val="000000"/>
          <w:sz w:val="24"/>
          <w:szCs w:val="24"/>
        </w:rPr>
        <w:t xml:space="preserve">Schedule 6: Glossary and interpretations </w:t>
      </w:r>
      <w:r w:rsidRPr="00F02B23">
        <w:rPr>
          <w:color w:val="000000"/>
          <w:sz w:val="24"/>
          <w:szCs w:val="24"/>
        </w:rPr>
        <w:tab/>
      </w:r>
      <w:r w:rsidR="00E63309">
        <w:rPr>
          <w:color w:val="000000"/>
          <w:sz w:val="24"/>
          <w:szCs w:val="24"/>
        </w:rPr>
        <w:t>50</w:t>
      </w:r>
    </w:p>
    <w:p w14:paraId="62FC36D1" w14:textId="41ED310A" w:rsidR="00B02CA6" w:rsidRPr="00F02B23" w:rsidRDefault="009C7B07">
      <w:pPr>
        <w:pBdr>
          <w:top w:val="nil"/>
          <w:left w:val="nil"/>
          <w:bottom w:val="nil"/>
          <w:right w:val="nil"/>
          <w:between w:val="nil"/>
        </w:pBdr>
        <w:tabs>
          <w:tab w:val="center" w:pos="2980"/>
          <w:tab w:val="right" w:pos="10771"/>
        </w:tabs>
        <w:spacing w:after="160" w:line="249" w:lineRule="auto"/>
        <w:ind w:left="0" w:hanging="2"/>
        <w:rPr>
          <w:color w:val="000000"/>
          <w:sz w:val="24"/>
          <w:szCs w:val="24"/>
        </w:rPr>
      </w:pPr>
      <w:r w:rsidRPr="00F02B23">
        <w:rPr>
          <w:rFonts w:eastAsia="Calibri"/>
          <w:color w:val="000000"/>
          <w:sz w:val="24"/>
          <w:szCs w:val="24"/>
        </w:rPr>
        <w:tab/>
      </w:r>
      <w:r w:rsidRPr="00F02B23">
        <w:rPr>
          <w:color w:val="000000"/>
          <w:sz w:val="24"/>
          <w:szCs w:val="24"/>
        </w:rPr>
        <w:t xml:space="preserve">Schedule 7: UK GDPR Information </w:t>
      </w:r>
      <w:r w:rsidRPr="00F02B23">
        <w:rPr>
          <w:color w:val="000000"/>
          <w:sz w:val="24"/>
          <w:szCs w:val="24"/>
        </w:rPr>
        <w:tab/>
      </w:r>
      <w:r w:rsidR="00E63309">
        <w:rPr>
          <w:sz w:val="24"/>
          <w:szCs w:val="24"/>
        </w:rPr>
        <w:t>65</w:t>
      </w:r>
    </w:p>
    <w:p w14:paraId="00CFE7D1" w14:textId="3C6B818D" w:rsidR="00B02CA6" w:rsidRPr="00F02B23" w:rsidRDefault="009C7B07">
      <w:pPr>
        <w:pBdr>
          <w:top w:val="nil"/>
          <w:left w:val="nil"/>
          <w:bottom w:val="nil"/>
          <w:right w:val="nil"/>
          <w:between w:val="nil"/>
        </w:pBdr>
        <w:tabs>
          <w:tab w:val="center" w:pos="3027"/>
          <w:tab w:val="right" w:pos="10771"/>
        </w:tabs>
        <w:spacing w:after="160" w:line="249" w:lineRule="auto"/>
        <w:ind w:left="0" w:hanging="2"/>
        <w:rPr>
          <w:color w:val="000000"/>
          <w:sz w:val="24"/>
          <w:szCs w:val="24"/>
        </w:rPr>
      </w:pPr>
      <w:r w:rsidRPr="00F02B23">
        <w:rPr>
          <w:rFonts w:eastAsia="Calibri"/>
          <w:color w:val="000000"/>
          <w:sz w:val="24"/>
          <w:szCs w:val="24"/>
        </w:rPr>
        <w:tab/>
      </w:r>
      <w:r w:rsidRPr="00F02B23">
        <w:rPr>
          <w:color w:val="000000"/>
          <w:sz w:val="24"/>
          <w:szCs w:val="24"/>
        </w:rPr>
        <w:t xml:space="preserve">Annex 1: Processing Personal Data </w:t>
      </w:r>
      <w:r w:rsidRPr="00F02B23">
        <w:rPr>
          <w:color w:val="000000"/>
          <w:sz w:val="24"/>
          <w:szCs w:val="24"/>
        </w:rPr>
        <w:tab/>
      </w:r>
      <w:r w:rsidR="00E63309">
        <w:rPr>
          <w:sz w:val="24"/>
          <w:szCs w:val="24"/>
        </w:rPr>
        <w:t>65</w:t>
      </w:r>
    </w:p>
    <w:p w14:paraId="42FCE204" w14:textId="65F6D05B" w:rsidR="00B02CA6" w:rsidRPr="00F02B23" w:rsidRDefault="009C7B07">
      <w:pPr>
        <w:pBdr>
          <w:top w:val="nil"/>
          <w:left w:val="nil"/>
          <w:bottom w:val="nil"/>
          <w:right w:val="nil"/>
          <w:between w:val="nil"/>
        </w:pBdr>
        <w:tabs>
          <w:tab w:val="center" w:pos="3066"/>
          <w:tab w:val="right" w:pos="10771"/>
        </w:tabs>
        <w:spacing w:after="160" w:line="249" w:lineRule="auto"/>
        <w:ind w:left="0" w:hanging="2"/>
        <w:rPr>
          <w:color w:val="000000"/>
          <w:sz w:val="24"/>
          <w:szCs w:val="24"/>
        </w:rPr>
      </w:pPr>
      <w:r w:rsidRPr="00F02B23">
        <w:rPr>
          <w:rFonts w:eastAsia="Calibri"/>
          <w:color w:val="000000"/>
          <w:sz w:val="24"/>
          <w:szCs w:val="24"/>
        </w:rPr>
        <w:tab/>
      </w:r>
      <w:r w:rsidRPr="00F02B23">
        <w:rPr>
          <w:color w:val="000000"/>
          <w:sz w:val="24"/>
          <w:szCs w:val="24"/>
        </w:rPr>
        <w:t xml:space="preserve">Annex 2: Joint Controller Agreement </w:t>
      </w:r>
      <w:r w:rsidRPr="00F02B23">
        <w:rPr>
          <w:color w:val="000000"/>
          <w:sz w:val="24"/>
          <w:szCs w:val="24"/>
        </w:rPr>
        <w:tab/>
      </w:r>
      <w:r w:rsidR="00E63309">
        <w:rPr>
          <w:color w:val="000000"/>
          <w:sz w:val="24"/>
          <w:szCs w:val="24"/>
        </w:rPr>
        <w:t>68</w:t>
      </w:r>
    </w:p>
    <w:p w14:paraId="7A7789EB" w14:textId="06C9A5B8" w:rsidR="00B02CA6" w:rsidRPr="00F02B23" w:rsidRDefault="009C7B07">
      <w:pPr>
        <w:pBdr>
          <w:top w:val="nil"/>
          <w:left w:val="nil"/>
          <w:bottom w:val="nil"/>
          <w:right w:val="nil"/>
          <w:between w:val="nil"/>
        </w:pBdr>
        <w:tabs>
          <w:tab w:val="center" w:pos="3066"/>
          <w:tab w:val="right" w:pos="10771"/>
        </w:tabs>
        <w:spacing w:after="160" w:line="249" w:lineRule="auto"/>
        <w:ind w:left="0" w:hanging="2"/>
        <w:rPr>
          <w:color w:val="000000"/>
          <w:sz w:val="24"/>
          <w:szCs w:val="24"/>
        </w:rPr>
      </w:pPr>
      <w:r w:rsidRPr="00F02B23">
        <w:rPr>
          <w:color w:val="000000"/>
          <w:sz w:val="24"/>
          <w:szCs w:val="24"/>
        </w:rPr>
        <w:t>Schedule 8: Corporate Resolution Planning</w:t>
      </w:r>
      <w:r w:rsidRPr="00F02B23">
        <w:rPr>
          <w:color w:val="000000"/>
          <w:sz w:val="24"/>
          <w:szCs w:val="24"/>
        </w:rPr>
        <w:tab/>
      </w:r>
      <w:r w:rsidR="00E63309">
        <w:rPr>
          <w:color w:val="000000"/>
          <w:sz w:val="24"/>
          <w:szCs w:val="24"/>
        </w:rPr>
        <w:t>75</w:t>
      </w:r>
    </w:p>
    <w:p w14:paraId="56F2F933" w14:textId="7D6D2EA9" w:rsidR="00B02CA6" w:rsidRPr="00F02B23" w:rsidRDefault="009C7B07">
      <w:pPr>
        <w:pBdr>
          <w:top w:val="nil"/>
          <w:left w:val="nil"/>
          <w:bottom w:val="nil"/>
          <w:right w:val="nil"/>
          <w:between w:val="nil"/>
        </w:pBdr>
        <w:tabs>
          <w:tab w:val="center" w:pos="3066"/>
          <w:tab w:val="right" w:pos="10771"/>
        </w:tabs>
        <w:spacing w:after="160" w:line="249" w:lineRule="auto"/>
        <w:ind w:left="0" w:hanging="2"/>
        <w:rPr>
          <w:sz w:val="24"/>
          <w:szCs w:val="24"/>
        </w:rPr>
      </w:pPr>
      <w:r w:rsidRPr="00F02B23">
        <w:rPr>
          <w:sz w:val="24"/>
          <w:szCs w:val="24"/>
        </w:rPr>
        <w:t xml:space="preserve">Schedule </w:t>
      </w:r>
      <w:proofErr w:type="gramStart"/>
      <w:r w:rsidRPr="00F02B23">
        <w:rPr>
          <w:sz w:val="24"/>
          <w:szCs w:val="24"/>
        </w:rPr>
        <w:t>9 :</w:t>
      </w:r>
      <w:proofErr w:type="gramEnd"/>
      <w:r w:rsidRPr="00F02B23">
        <w:rPr>
          <w:sz w:val="24"/>
          <w:szCs w:val="24"/>
        </w:rPr>
        <w:t xml:space="preserve"> Variation Form</w:t>
      </w:r>
      <w:r w:rsidR="006E0166">
        <w:rPr>
          <w:sz w:val="24"/>
          <w:szCs w:val="24"/>
        </w:rPr>
        <w:tab/>
      </w:r>
      <w:r w:rsidR="006E0166">
        <w:rPr>
          <w:sz w:val="24"/>
          <w:szCs w:val="24"/>
        </w:rPr>
        <w:tab/>
      </w:r>
      <w:r w:rsidR="00E63309">
        <w:rPr>
          <w:sz w:val="24"/>
          <w:szCs w:val="24"/>
        </w:rPr>
        <w:t>97</w:t>
      </w:r>
      <w:r w:rsidR="006E0166">
        <w:rPr>
          <w:sz w:val="24"/>
          <w:szCs w:val="24"/>
        </w:rPr>
        <w:t xml:space="preserve">                                         </w:t>
      </w:r>
    </w:p>
    <w:p w14:paraId="424F0B0B" w14:textId="77777777" w:rsidR="00B02CA6" w:rsidRPr="00F02B23" w:rsidRDefault="00B02CA6">
      <w:pPr>
        <w:pStyle w:val="Heading1"/>
        <w:spacing w:after="83" w:line="240" w:lineRule="auto"/>
        <w:ind w:left="0" w:hanging="2"/>
        <w:rPr>
          <w:sz w:val="22"/>
        </w:rPr>
      </w:pPr>
    </w:p>
    <w:p w14:paraId="6D6785F3" w14:textId="77777777" w:rsidR="00B02CA6" w:rsidRPr="00F02B23" w:rsidRDefault="00B02CA6">
      <w:pPr>
        <w:pStyle w:val="Heading1"/>
        <w:spacing w:after="83" w:line="240" w:lineRule="auto"/>
        <w:ind w:left="0" w:hanging="2"/>
        <w:rPr>
          <w:sz w:val="22"/>
        </w:rPr>
      </w:pPr>
    </w:p>
    <w:p w14:paraId="378ABD21" w14:textId="77777777" w:rsidR="00B02CA6" w:rsidRPr="00F02B23" w:rsidRDefault="00B02CA6">
      <w:pPr>
        <w:pStyle w:val="Heading1"/>
        <w:spacing w:after="83" w:line="240" w:lineRule="auto"/>
        <w:ind w:left="0" w:hanging="2"/>
        <w:rPr>
          <w:sz w:val="22"/>
        </w:rPr>
      </w:pPr>
    </w:p>
    <w:p w14:paraId="60866C95" w14:textId="77777777" w:rsidR="00B02CA6" w:rsidRPr="00F02B23" w:rsidRDefault="00B02CA6">
      <w:pPr>
        <w:pStyle w:val="Heading1"/>
        <w:spacing w:after="83" w:line="240" w:lineRule="auto"/>
        <w:ind w:left="0" w:hanging="2"/>
        <w:rPr>
          <w:sz w:val="22"/>
        </w:rPr>
      </w:pPr>
    </w:p>
    <w:p w14:paraId="200088EA" w14:textId="77777777" w:rsidR="00B02CA6" w:rsidRPr="00F02B23" w:rsidRDefault="00B02CA6">
      <w:pPr>
        <w:pBdr>
          <w:top w:val="nil"/>
          <w:left w:val="nil"/>
          <w:bottom w:val="nil"/>
          <w:right w:val="nil"/>
          <w:between w:val="nil"/>
        </w:pBdr>
        <w:spacing w:after="310" w:line="290" w:lineRule="auto"/>
        <w:ind w:left="0" w:hanging="2"/>
        <w:rPr>
          <w:color w:val="000000"/>
        </w:rPr>
      </w:pPr>
    </w:p>
    <w:p w14:paraId="4F914B5A" w14:textId="77777777" w:rsidR="00B02CA6" w:rsidRPr="00F02B23" w:rsidRDefault="00B02CA6">
      <w:pPr>
        <w:pStyle w:val="Heading1"/>
        <w:spacing w:after="83" w:line="240" w:lineRule="auto"/>
        <w:ind w:left="0" w:hanging="2"/>
        <w:rPr>
          <w:sz w:val="22"/>
        </w:rPr>
      </w:pPr>
    </w:p>
    <w:p w14:paraId="1404AD71" w14:textId="77777777" w:rsidR="00B02CA6" w:rsidRPr="00F02B23" w:rsidRDefault="009C7B07">
      <w:pPr>
        <w:pStyle w:val="Heading2"/>
        <w:spacing w:after="83" w:line="240" w:lineRule="auto"/>
        <w:ind w:left="1" w:hanging="3"/>
        <w:rPr>
          <w:szCs w:val="32"/>
        </w:rPr>
      </w:pPr>
      <w:bookmarkStart w:id="6" w:name="_heading=h.rw6jq3cqubus" w:colFirst="0" w:colLast="0"/>
      <w:bookmarkEnd w:id="6"/>
      <w:r w:rsidRPr="00F02B23">
        <w:rPr>
          <w:szCs w:val="32"/>
        </w:rPr>
        <w:t>Part A: Order Form</w:t>
      </w:r>
    </w:p>
    <w:p w14:paraId="127E7131" w14:textId="77777777" w:rsidR="00B02CA6" w:rsidRPr="00F02B23" w:rsidRDefault="009C7B07">
      <w:pPr>
        <w:pBdr>
          <w:top w:val="nil"/>
          <w:left w:val="nil"/>
          <w:bottom w:val="nil"/>
          <w:right w:val="nil"/>
          <w:between w:val="nil"/>
        </w:pBdr>
        <w:ind w:left="0" w:right="14" w:hanging="2"/>
        <w:rPr>
          <w:color w:val="000000"/>
        </w:rPr>
      </w:pPr>
      <w:r w:rsidRPr="00F02B23">
        <w:rPr>
          <w:color w:val="000000"/>
        </w:rPr>
        <w:t>Buyers must use this template order form as the basis for all Call-Off Contracts and must refrain from accepting a Supplier’s prepopulated version unless it has been carefully checked against template drafting.</w:t>
      </w:r>
    </w:p>
    <w:p w14:paraId="17C90D91" w14:textId="77777777" w:rsidR="00B02CA6" w:rsidRPr="00F02B23" w:rsidRDefault="00B02CA6">
      <w:pPr>
        <w:pBdr>
          <w:top w:val="nil"/>
          <w:left w:val="nil"/>
          <w:bottom w:val="nil"/>
          <w:right w:val="nil"/>
          <w:between w:val="nil"/>
        </w:pBdr>
        <w:ind w:left="0" w:right="14" w:hanging="2"/>
      </w:pPr>
    </w:p>
    <w:tbl>
      <w:tblPr>
        <w:tblStyle w:val="aff0"/>
        <w:tblW w:w="8901" w:type="dxa"/>
        <w:tblInd w:w="933" w:type="dxa"/>
        <w:tblLayout w:type="fixed"/>
        <w:tblLook w:val="0000" w:firstRow="0" w:lastRow="0" w:firstColumn="0" w:lastColumn="0" w:noHBand="0" w:noVBand="0"/>
      </w:tblPr>
      <w:tblGrid>
        <w:gridCol w:w="4520"/>
        <w:gridCol w:w="4381"/>
      </w:tblGrid>
      <w:tr w:rsidR="00B02CA6" w:rsidRPr="00F02B23" w14:paraId="66F65FFD" w14:textId="77777777">
        <w:trPr>
          <w:trHeight w:val="12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71A1FF6"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048E141" w14:textId="028DDB09" w:rsidR="00B02CA6" w:rsidRPr="00F02B23" w:rsidRDefault="002C3F25">
            <w:pPr>
              <w:pBdr>
                <w:top w:val="nil"/>
                <w:left w:val="nil"/>
                <w:bottom w:val="nil"/>
                <w:right w:val="nil"/>
                <w:between w:val="nil"/>
              </w:pBdr>
              <w:spacing w:after="310" w:line="249" w:lineRule="auto"/>
              <w:ind w:left="0" w:hanging="2"/>
              <w:rPr>
                <w:color w:val="000000"/>
              </w:rPr>
            </w:pPr>
            <w:r>
              <w:rPr>
                <w:color w:val="0B0C0C"/>
                <w:shd w:val="clear" w:color="auto" w:fill="F8F8F8"/>
              </w:rPr>
              <w:t>734093300866662</w:t>
            </w:r>
          </w:p>
        </w:tc>
      </w:tr>
      <w:tr w:rsidR="00B02CA6" w:rsidRPr="00F02B23" w14:paraId="527BC117"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4CD63E6"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67E331E" w14:textId="1AC11760" w:rsidR="00B02CA6" w:rsidRPr="00F02B23" w:rsidRDefault="0074079B">
            <w:pPr>
              <w:pBdr>
                <w:top w:val="nil"/>
                <w:left w:val="nil"/>
                <w:bottom w:val="nil"/>
                <w:right w:val="nil"/>
                <w:between w:val="nil"/>
              </w:pBdr>
              <w:spacing w:after="310" w:line="249" w:lineRule="auto"/>
              <w:ind w:left="0" w:hanging="2"/>
              <w:rPr>
                <w:color w:val="000000"/>
              </w:rPr>
            </w:pPr>
            <w:r>
              <w:rPr>
                <w:color w:val="000000"/>
              </w:rPr>
              <w:t>RM1557.14</w:t>
            </w:r>
          </w:p>
        </w:tc>
      </w:tr>
      <w:tr w:rsidR="00B02CA6" w:rsidRPr="00F02B23" w14:paraId="393F1F5C" w14:textId="77777777">
        <w:trPr>
          <w:trHeight w:val="936"/>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70AB7C39"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7DC993FC" w14:textId="5C0E28CA" w:rsidR="00B02CA6" w:rsidRPr="00F02B23" w:rsidRDefault="0074079B">
            <w:pPr>
              <w:pBdr>
                <w:top w:val="nil"/>
                <w:left w:val="nil"/>
                <w:bottom w:val="nil"/>
                <w:right w:val="nil"/>
                <w:between w:val="nil"/>
              </w:pBdr>
              <w:spacing w:after="310" w:line="249" w:lineRule="auto"/>
              <w:ind w:left="0" w:hanging="2"/>
              <w:rPr>
                <w:color w:val="000000"/>
              </w:rPr>
            </w:pPr>
            <w:r>
              <w:rPr>
                <w:color w:val="000000"/>
              </w:rPr>
              <w:t>BOWTIE XP</w:t>
            </w:r>
          </w:p>
        </w:tc>
      </w:tr>
      <w:tr w:rsidR="00B02CA6" w:rsidRPr="00F02B23" w14:paraId="0305DC6D"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5A2ED27"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670DE1E" w14:textId="72FF6113" w:rsidR="00B02CA6" w:rsidRPr="00F02B23" w:rsidRDefault="0074079B">
            <w:pPr>
              <w:pBdr>
                <w:top w:val="nil"/>
                <w:left w:val="nil"/>
                <w:bottom w:val="nil"/>
                <w:right w:val="nil"/>
                <w:between w:val="nil"/>
              </w:pBdr>
              <w:spacing w:after="310" w:line="249" w:lineRule="auto"/>
              <w:ind w:left="0" w:hanging="2"/>
              <w:rPr>
                <w:color w:val="000000"/>
              </w:rPr>
            </w:pPr>
            <w:r>
              <w:rPr>
                <w:color w:val="000000"/>
              </w:rPr>
              <w:t>Bowtie Server Support</w:t>
            </w:r>
          </w:p>
        </w:tc>
      </w:tr>
      <w:tr w:rsidR="00B02CA6" w:rsidRPr="00F02B23" w14:paraId="7F8E776D" w14:textId="77777777">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2E5E591"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8A4A65A" w14:textId="28FA6063" w:rsidR="00B02CA6" w:rsidRPr="00F02B23" w:rsidRDefault="0072253C">
            <w:pPr>
              <w:pBdr>
                <w:top w:val="nil"/>
                <w:left w:val="nil"/>
                <w:bottom w:val="nil"/>
                <w:right w:val="nil"/>
                <w:between w:val="nil"/>
              </w:pBdr>
              <w:spacing w:after="310" w:line="249" w:lineRule="auto"/>
              <w:ind w:left="0" w:hanging="2"/>
              <w:rPr>
                <w:color w:val="000000"/>
              </w:rPr>
            </w:pPr>
            <w:r>
              <w:rPr>
                <w:color w:val="000000"/>
              </w:rPr>
              <w:t>01 April 2025</w:t>
            </w:r>
          </w:p>
        </w:tc>
      </w:tr>
      <w:tr w:rsidR="00B02CA6" w:rsidRPr="00F02B23" w14:paraId="0BF7E037"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7887B4C"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9EEDF42" w14:textId="3E6BF233" w:rsidR="00B02CA6" w:rsidRPr="00F02B23" w:rsidRDefault="00DA570E">
            <w:pPr>
              <w:pBdr>
                <w:top w:val="nil"/>
                <w:left w:val="nil"/>
                <w:bottom w:val="nil"/>
                <w:right w:val="nil"/>
                <w:between w:val="nil"/>
              </w:pBdr>
              <w:spacing w:after="310" w:line="249" w:lineRule="auto"/>
              <w:ind w:left="0" w:hanging="2"/>
              <w:rPr>
                <w:color w:val="000000"/>
              </w:rPr>
            </w:pPr>
            <w:r>
              <w:rPr>
                <w:color w:val="000000"/>
              </w:rPr>
              <w:t>31</w:t>
            </w:r>
            <w:r w:rsidR="0072253C">
              <w:rPr>
                <w:color w:val="000000"/>
              </w:rPr>
              <w:t xml:space="preserve"> </w:t>
            </w:r>
            <w:r>
              <w:rPr>
                <w:color w:val="000000"/>
              </w:rPr>
              <w:t>December</w:t>
            </w:r>
            <w:r w:rsidR="0072253C">
              <w:rPr>
                <w:color w:val="000000"/>
              </w:rPr>
              <w:t xml:space="preserve"> </w:t>
            </w:r>
            <w:r w:rsidR="00BB65E5">
              <w:rPr>
                <w:color w:val="000000"/>
              </w:rPr>
              <w:t>2027</w:t>
            </w:r>
            <w:r>
              <w:rPr>
                <w:color w:val="000000"/>
              </w:rPr>
              <w:t xml:space="preserve"> </w:t>
            </w:r>
          </w:p>
        </w:tc>
      </w:tr>
      <w:tr w:rsidR="00B02CA6" w:rsidRPr="00F02B23" w14:paraId="3ED18CA4" w14:textId="77777777">
        <w:trPr>
          <w:trHeight w:val="93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F614D69"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B57B058" w14:textId="31E6C11D" w:rsidR="00F61ADD" w:rsidRDefault="00F61ADD">
            <w:pPr>
              <w:pBdr>
                <w:top w:val="nil"/>
                <w:left w:val="nil"/>
                <w:bottom w:val="nil"/>
                <w:right w:val="nil"/>
                <w:between w:val="nil"/>
              </w:pBdr>
              <w:spacing w:after="310" w:line="249" w:lineRule="auto"/>
              <w:ind w:left="0" w:hanging="2"/>
              <w:rPr>
                <w:b/>
                <w:bCs/>
                <w:szCs w:val="18"/>
              </w:rPr>
            </w:pPr>
            <w:r w:rsidRPr="009E5D7D">
              <w:rPr>
                <w:b/>
                <w:bCs/>
                <w:szCs w:val="18"/>
              </w:rPr>
              <w:t>£</w:t>
            </w:r>
            <w:r>
              <w:rPr>
                <w:b/>
                <w:bCs/>
                <w:szCs w:val="18"/>
              </w:rPr>
              <w:t>744,524.34 (excluding VAT) (Without Optional extension period)</w:t>
            </w:r>
          </w:p>
          <w:p w14:paraId="2F28E7EA" w14:textId="77777777" w:rsidR="00F61ADD" w:rsidRDefault="00F61ADD">
            <w:pPr>
              <w:pBdr>
                <w:top w:val="nil"/>
                <w:left w:val="nil"/>
                <w:bottom w:val="nil"/>
                <w:right w:val="nil"/>
                <w:between w:val="nil"/>
              </w:pBdr>
              <w:spacing w:after="310" w:line="249" w:lineRule="auto"/>
              <w:ind w:left="0" w:hanging="2"/>
              <w:rPr>
                <w:b/>
                <w:bCs/>
                <w:szCs w:val="18"/>
              </w:rPr>
            </w:pPr>
          </w:p>
          <w:p w14:paraId="7CCF2629" w14:textId="31F7EEE7" w:rsidR="00F61ADD" w:rsidRDefault="00F61ADD" w:rsidP="00F61ADD">
            <w:pPr>
              <w:pBdr>
                <w:top w:val="nil"/>
                <w:left w:val="nil"/>
                <w:bottom w:val="nil"/>
                <w:right w:val="nil"/>
                <w:between w:val="nil"/>
              </w:pBdr>
              <w:spacing w:after="310" w:line="249" w:lineRule="auto"/>
              <w:ind w:left="0" w:hanging="2"/>
              <w:rPr>
                <w:color w:val="000000"/>
              </w:rPr>
            </w:pPr>
            <w:r>
              <w:rPr>
                <w:color w:val="000000"/>
              </w:rPr>
              <w:t xml:space="preserve">£1,041,468.35 (excluding VAT) - </w:t>
            </w:r>
          </w:p>
          <w:p w14:paraId="12E38E2A" w14:textId="6D4EA2F9" w:rsidR="0001044C" w:rsidRPr="00F02B23" w:rsidRDefault="0001044C" w:rsidP="00F61ADD">
            <w:pPr>
              <w:pBdr>
                <w:top w:val="nil"/>
                <w:left w:val="nil"/>
                <w:bottom w:val="nil"/>
                <w:right w:val="nil"/>
                <w:between w:val="nil"/>
              </w:pBdr>
              <w:spacing w:after="310" w:line="249" w:lineRule="auto"/>
              <w:ind w:left="0" w:hanging="2"/>
              <w:rPr>
                <w:color w:val="000000"/>
              </w:rPr>
            </w:pPr>
            <w:r>
              <w:rPr>
                <w:color w:val="000000"/>
              </w:rPr>
              <w:t xml:space="preserve">The above </w:t>
            </w:r>
            <w:r w:rsidR="00967711">
              <w:rPr>
                <w:color w:val="000000"/>
              </w:rPr>
              <w:t>value</w:t>
            </w:r>
            <w:r>
              <w:rPr>
                <w:color w:val="000000"/>
              </w:rPr>
              <w:t xml:space="preserve"> </w:t>
            </w:r>
            <w:r w:rsidR="00BC2402">
              <w:rPr>
                <w:color w:val="000000"/>
              </w:rPr>
              <w:t xml:space="preserve">includes an amount of </w:t>
            </w:r>
            <w:r w:rsidR="008E1F87">
              <w:rPr>
                <w:color w:val="000000"/>
              </w:rPr>
              <w:t xml:space="preserve">£296,944.01 </w:t>
            </w:r>
            <w:r w:rsidR="00C87EA2">
              <w:rPr>
                <w:color w:val="000000"/>
              </w:rPr>
              <w:t xml:space="preserve">in respect of Charges payable during the </w:t>
            </w:r>
            <w:r w:rsidR="007242E6">
              <w:rPr>
                <w:color w:val="000000"/>
              </w:rPr>
              <w:t xml:space="preserve">optional </w:t>
            </w:r>
            <w:r w:rsidR="00C87EA2">
              <w:rPr>
                <w:color w:val="000000"/>
              </w:rPr>
              <w:t>extension period.</w:t>
            </w:r>
          </w:p>
        </w:tc>
      </w:tr>
      <w:tr w:rsidR="00B02CA6" w:rsidRPr="00F02B23" w14:paraId="4F3A2D5F" w14:textId="77777777">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80D4FF1"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1C0744C" w14:textId="15BD75F4" w:rsidR="00B02CA6" w:rsidRPr="00F02B23" w:rsidRDefault="002C3F25">
            <w:pPr>
              <w:pBdr>
                <w:top w:val="nil"/>
                <w:left w:val="nil"/>
                <w:bottom w:val="nil"/>
                <w:right w:val="nil"/>
                <w:between w:val="nil"/>
              </w:pBdr>
              <w:spacing w:after="310" w:line="249" w:lineRule="auto"/>
              <w:ind w:left="0" w:hanging="2"/>
              <w:rPr>
                <w:color w:val="000000"/>
              </w:rPr>
            </w:pPr>
            <w:r>
              <w:rPr>
                <w:color w:val="000000"/>
              </w:rPr>
              <w:t xml:space="preserve">Invoice </w:t>
            </w:r>
            <w:r w:rsidR="00D67749">
              <w:rPr>
                <w:color w:val="000000"/>
              </w:rPr>
              <w:t xml:space="preserve">monthly in arrears </w:t>
            </w:r>
          </w:p>
        </w:tc>
      </w:tr>
      <w:tr w:rsidR="00B02CA6" w:rsidRPr="00F02B23" w14:paraId="4380B638"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5EB8456"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lastRenderedPageBreak/>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7409429" w14:textId="025B65F2" w:rsidR="00B02CA6" w:rsidRPr="00F02B23" w:rsidRDefault="002C3F25">
            <w:pPr>
              <w:pBdr>
                <w:top w:val="nil"/>
                <w:left w:val="nil"/>
                <w:bottom w:val="nil"/>
                <w:right w:val="nil"/>
                <w:between w:val="nil"/>
              </w:pBdr>
              <w:spacing w:after="310" w:line="249" w:lineRule="auto"/>
              <w:ind w:left="0" w:hanging="2"/>
              <w:rPr>
                <w:color w:val="000000"/>
              </w:rPr>
            </w:pPr>
            <w:r>
              <w:rPr>
                <w:rFonts w:ascii="Calibri" w:hAnsi="Calibri" w:cs="Calibri"/>
              </w:rPr>
              <w:t>713706450</w:t>
            </w:r>
          </w:p>
        </w:tc>
      </w:tr>
    </w:tbl>
    <w:p w14:paraId="3BDB6D91" w14:textId="77777777" w:rsidR="00B02CA6" w:rsidRPr="00F02B23" w:rsidRDefault="00B02CA6">
      <w:pPr>
        <w:pBdr>
          <w:top w:val="nil"/>
          <w:left w:val="nil"/>
          <w:bottom w:val="nil"/>
          <w:right w:val="nil"/>
          <w:between w:val="nil"/>
        </w:pBdr>
        <w:spacing w:after="237"/>
        <w:ind w:left="0" w:right="14" w:hanging="2"/>
        <w:rPr>
          <w:color w:val="000000"/>
        </w:rPr>
      </w:pPr>
    </w:p>
    <w:p w14:paraId="6C072ABD" w14:textId="77777777" w:rsidR="00B02CA6" w:rsidRPr="00F02B23" w:rsidRDefault="009C7B07">
      <w:pPr>
        <w:pBdr>
          <w:top w:val="nil"/>
          <w:left w:val="nil"/>
          <w:bottom w:val="nil"/>
          <w:right w:val="nil"/>
          <w:between w:val="nil"/>
        </w:pBdr>
        <w:spacing w:after="237"/>
        <w:ind w:left="0" w:right="14" w:hanging="2"/>
        <w:rPr>
          <w:color w:val="000000"/>
        </w:rPr>
      </w:pPr>
      <w:r w:rsidRPr="00F02B23">
        <w:rPr>
          <w:color w:val="000000"/>
        </w:rPr>
        <w:t>This Order Form is issued under the G-Cloud 14 Framework Agreement (RM1557.14).</w:t>
      </w:r>
    </w:p>
    <w:p w14:paraId="69FF9768" w14:textId="77777777" w:rsidR="00B02CA6" w:rsidRPr="00F02B23" w:rsidRDefault="009C7B07">
      <w:pPr>
        <w:pBdr>
          <w:top w:val="nil"/>
          <w:left w:val="nil"/>
          <w:bottom w:val="nil"/>
          <w:right w:val="nil"/>
          <w:between w:val="nil"/>
        </w:pBdr>
        <w:spacing w:after="227"/>
        <w:ind w:left="0" w:right="14" w:hanging="2"/>
        <w:rPr>
          <w:color w:val="000000"/>
        </w:rPr>
      </w:pPr>
      <w:r w:rsidRPr="00F02B23">
        <w:rPr>
          <w:color w:val="000000"/>
        </w:rPr>
        <w:t>Buyers can use this Order Form to specify their G-Cloud service requirements when placing an Order.</w:t>
      </w:r>
    </w:p>
    <w:p w14:paraId="0D606FA3" w14:textId="77777777" w:rsidR="00B02CA6" w:rsidRPr="00F02B23" w:rsidRDefault="009C7B07">
      <w:pPr>
        <w:pBdr>
          <w:top w:val="nil"/>
          <w:left w:val="nil"/>
          <w:bottom w:val="nil"/>
          <w:right w:val="nil"/>
          <w:between w:val="nil"/>
        </w:pBdr>
        <w:spacing w:after="228"/>
        <w:ind w:left="0" w:right="14" w:hanging="2"/>
        <w:rPr>
          <w:color w:val="000000"/>
        </w:rPr>
      </w:pPr>
      <w:r w:rsidRPr="00F02B23">
        <w:rPr>
          <w:color w:val="000000"/>
        </w:rPr>
        <w:t>The Order Form cannot be used to alter existing terms or add any extra terms that materially change the Services offered by the Supplier and defined in the Application.</w:t>
      </w:r>
    </w:p>
    <w:p w14:paraId="47A7878C" w14:textId="77777777" w:rsidR="00B02CA6" w:rsidRPr="00F02B23" w:rsidRDefault="009C7B07">
      <w:pPr>
        <w:pBdr>
          <w:top w:val="nil"/>
          <w:left w:val="nil"/>
          <w:bottom w:val="nil"/>
          <w:right w:val="nil"/>
          <w:between w:val="nil"/>
        </w:pBdr>
        <w:ind w:left="0" w:right="14" w:hanging="2"/>
        <w:rPr>
          <w:color w:val="000000"/>
        </w:rPr>
      </w:pPr>
      <w:r w:rsidRPr="00F02B23">
        <w:rPr>
          <w:color w:val="000000"/>
        </w:rPr>
        <w:t>There are terms in the Call-Off Contract that may be defined in the Order Form. These are identified in the contract with square brackets.</w:t>
      </w:r>
    </w:p>
    <w:p w14:paraId="0107DCB5" w14:textId="77777777" w:rsidR="00B02CA6" w:rsidRPr="00F02B23" w:rsidRDefault="00B02CA6">
      <w:pPr>
        <w:pBdr>
          <w:top w:val="nil"/>
          <w:left w:val="nil"/>
          <w:bottom w:val="nil"/>
          <w:right w:val="nil"/>
          <w:between w:val="nil"/>
        </w:pBdr>
        <w:ind w:left="0" w:right="14" w:hanging="2"/>
      </w:pPr>
    </w:p>
    <w:tbl>
      <w:tblPr>
        <w:tblStyle w:val="aff1"/>
        <w:tblW w:w="8935" w:type="dxa"/>
        <w:tblInd w:w="-10" w:type="dxa"/>
        <w:tblLayout w:type="fixed"/>
        <w:tblLook w:val="0000" w:firstRow="0" w:lastRow="0" w:firstColumn="0" w:lastColumn="0" w:noHBand="0" w:noVBand="0"/>
      </w:tblPr>
      <w:tblGrid>
        <w:gridCol w:w="1418"/>
        <w:gridCol w:w="7517"/>
      </w:tblGrid>
      <w:tr w:rsidR="00B02CA6" w:rsidRPr="00F02B23" w14:paraId="4FA38774" w14:textId="77777777" w:rsidTr="009C7B07">
        <w:trPr>
          <w:trHeight w:val="4325"/>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25AAACE0"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From the Buyer</w:t>
            </w:r>
          </w:p>
        </w:tc>
        <w:tc>
          <w:tcPr>
            <w:tcW w:w="7513"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39CDF58D" w14:textId="77777777" w:rsidR="002C3F25" w:rsidRDefault="002C3F25" w:rsidP="002C3F25">
            <w:pPr>
              <w:pStyle w:val="Standard"/>
              <w:spacing w:after="0" w:line="240" w:lineRule="auto"/>
              <w:ind w:left="0" w:hanging="2"/>
            </w:pPr>
            <w:r>
              <w:t>Ministry Of Defence</w:t>
            </w:r>
          </w:p>
          <w:p w14:paraId="2D52044E" w14:textId="77777777" w:rsidR="002C3F25" w:rsidRDefault="002C3F25" w:rsidP="002C3F25">
            <w:pPr>
              <w:pStyle w:val="Standard"/>
              <w:spacing w:after="0" w:line="240" w:lineRule="auto"/>
              <w:ind w:left="0" w:hanging="2"/>
            </w:pPr>
            <w:r>
              <w:t>Kentigern House</w:t>
            </w:r>
          </w:p>
          <w:p w14:paraId="3E7BF542" w14:textId="77777777" w:rsidR="002C3F25" w:rsidRDefault="002C3F25" w:rsidP="002C3F25">
            <w:pPr>
              <w:pStyle w:val="Standard"/>
              <w:spacing w:after="0" w:line="240" w:lineRule="auto"/>
              <w:ind w:left="0" w:hanging="2"/>
            </w:pPr>
            <w:r>
              <w:t>65 Brown Street</w:t>
            </w:r>
          </w:p>
          <w:p w14:paraId="347CC569" w14:textId="77777777" w:rsidR="002C3F25" w:rsidRDefault="002C3F25" w:rsidP="002C3F25">
            <w:pPr>
              <w:pStyle w:val="Standard"/>
              <w:spacing w:after="0" w:line="240" w:lineRule="auto"/>
              <w:ind w:left="0" w:hanging="2"/>
            </w:pPr>
            <w:r>
              <w:t>Glasgow</w:t>
            </w:r>
          </w:p>
          <w:p w14:paraId="076BDA54" w14:textId="31AE1E38" w:rsidR="00B02CA6" w:rsidRPr="00F02B23" w:rsidRDefault="002C3F25" w:rsidP="002C3F25">
            <w:pPr>
              <w:pBdr>
                <w:top w:val="nil"/>
                <w:left w:val="nil"/>
                <w:bottom w:val="nil"/>
                <w:right w:val="nil"/>
                <w:between w:val="nil"/>
              </w:pBdr>
              <w:spacing w:line="249" w:lineRule="auto"/>
              <w:ind w:leftChars="0" w:left="0" w:firstLineChars="0" w:firstLine="0"/>
              <w:rPr>
                <w:color w:val="000000"/>
              </w:rPr>
            </w:pPr>
            <w:r>
              <w:t>G2 8EX</w:t>
            </w:r>
          </w:p>
        </w:tc>
      </w:tr>
      <w:tr w:rsidR="00B02CA6" w:rsidRPr="00F02B23" w14:paraId="22A73F87" w14:textId="77777777" w:rsidTr="009C7B07">
        <w:trPr>
          <w:trHeight w:val="5543"/>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F905D2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To the Supplier</w:t>
            </w:r>
          </w:p>
        </w:tc>
        <w:tc>
          <w:tcPr>
            <w:tcW w:w="7513"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7379F113" w14:textId="77777777" w:rsidR="0037157B" w:rsidRDefault="0037157B">
            <w:pPr>
              <w:pBdr>
                <w:top w:val="nil"/>
                <w:left w:val="nil"/>
                <w:bottom w:val="nil"/>
                <w:right w:val="nil"/>
                <w:between w:val="nil"/>
              </w:pBdr>
              <w:spacing w:line="249" w:lineRule="auto"/>
              <w:ind w:left="0" w:hanging="2"/>
            </w:pPr>
            <w:r>
              <w:t>Netcompany UK Limited</w:t>
            </w:r>
          </w:p>
          <w:p w14:paraId="3ECF5627" w14:textId="34222189" w:rsidR="0037157B" w:rsidRDefault="0037157B">
            <w:pPr>
              <w:pBdr>
                <w:top w:val="nil"/>
                <w:left w:val="nil"/>
                <w:bottom w:val="nil"/>
                <w:right w:val="nil"/>
                <w:between w:val="nil"/>
              </w:pBdr>
              <w:spacing w:line="249" w:lineRule="auto"/>
              <w:ind w:left="0" w:hanging="2"/>
            </w:pPr>
            <w:r>
              <w:t xml:space="preserve">7th Floor </w:t>
            </w:r>
          </w:p>
          <w:p w14:paraId="415BF321" w14:textId="77777777" w:rsidR="0037157B" w:rsidRDefault="0037157B">
            <w:pPr>
              <w:pBdr>
                <w:top w:val="nil"/>
                <w:left w:val="nil"/>
                <w:bottom w:val="nil"/>
                <w:right w:val="nil"/>
                <w:between w:val="nil"/>
              </w:pBdr>
              <w:spacing w:line="249" w:lineRule="auto"/>
              <w:ind w:left="0" w:hanging="2"/>
            </w:pPr>
            <w:r>
              <w:t xml:space="preserve">33 King William St </w:t>
            </w:r>
          </w:p>
          <w:p w14:paraId="1278820F" w14:textId="77777777" w:rsidR="0037157B" w:rsidRDefault="0037157B">
            <w:pPr>
              <w:pBdr>
                <w:top w:val="nil"/>
                <w:left w:val="nil"/>
                <w:bottom w:val="nil"/>
                <w:right w:val="nil"/>
                <w:between w:val="nil"/>
              </w:pBdr>
              <w:spacing w:line="249" w:lineRule="auto"/>
              <w:ind w:left="0" w:hanging="2"/>
            </w:pPr>
            <w:r>
              <w:t>London</w:t>
            </w:r>
          </w:p>
          <w:p w14:paraId="4EF8321C" w14:textId="1C6D656E" w:rsidR="00B02CA6" w:rsidRPr="00F02B23" w:rsidRDefault="0037157B">
            <w:pPr>
              <w:pBdr>
                <w:top w:val="nil"/>
                <w:left w:val="nil"/>
                <w:bottom w:val="nil"/>
                <w:right w:val="nil"/>
                <w:between w:val="nil"/>
              </w:pBdr>
              <w:spacing w:line="249" w:lineRule="auto"/>
              <w:ind w:left="0" w:hanging="2"/>
              <w:rPr>
                <w:color w:val="000000"/>
              </w:rPr>
            </w:pPr>
            <w:r>
              <w:t>EC4R 9AT</w:t>
            </w:r>
          </w:p>
        </w:tc>
      </w:tr>
      <w:tr w:rsidR="00B02CA6" w:rsidRPr="00F02B23" w14:paraId="0E29B459" w14:textId="77777777" w:rsidTr="009C7B07">
        <w:trPr>
          <w:trHeight w:val="1085"/>
        </w:trPr>
        <w:tc>
          <w:tcPr>
            <w:tcW w:w="8935"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053CF25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Together the ‘Parties’</w:t>
            </w:r>
          </w:p>
        </w:tc>
      </w:tr>
    </w:tbl>
    <w:p w14:paraId="70F86B68" w14:textId="77777777" w:rsidR="00B02CA6" w:rsidRPr="00F02B23" w:rsidRDefault="00B02CA6">
      <w:pPr>
        <w:pStyle w:val="Heading3"/>
        <w:spacing w:after="312" w:line="240" w:lineRule="auto"/>
        <w:ind w:left="0" w:hanging="2"/>
        <w:rPr>
          <w:sz w:val="22"/>
        </w:rPr>
      </w:pPr>
    </w:p>
    <w:p w14:paraId="053D7403" w14:textId="77777777" w:rsidR="00B02CA6" w:rsidRPr="00F02B23" w:rsidRDefault="009C7B07">
      <w:pPr>
        <w:pStyle w:val="Heading3"/>
        <w:spacing w:after="312" w:line="240" w:lineRule="auto"/>
        <w:ind w:left="0" w:hanging="2"/>
        <w:rPr>
          <w:szCs w:val="28"/>
        </w:rPr>
      </w:pPr>
      <w:r w:rsidRPr="00F02B23">
        <w:rPr>
          <w:sz w:val="22"/>
        </w:rPr>
        <w:t xml:space="preserve">              </w:t>
      </w:r>
      <w:r w:rsidRPr="00F02B23">
        <w:rPr>
          <w:szCs w:val="28"/>
        </w:rPr>
        <w:t>Principal contact details</w:t>
      </w:r>
    </w:p>
    <w:p w14:paraId="21985B0D" w14:textId="77777777" w:rsidR="00B02CA6" w:rsidRPr="00F02B23" w:rsidRDefault="009C7B07">
      <w:pPr>
        <w:pBdr>
          <w:top w:val="nil"/>
          <w:left w:val="nil"/>
          <w:bottom w:val="nil"/>
          <w:right w:val="nil"/>
          <w:between w:val="nil"/>
        </w:pBdr>
        <w:spacing w:after="373" w:line="254" w:lineRule="auto"/>
        <w:ind w:left="0" w:right="3672" w:hanging="2"/>
        <w:rPr>
          <w:color w:val="000000"/>
        </w:rPr>
      </w:pPr>
      <w:r w:rsidRPr="00F02B23">
        <w:rPr>
          <w:b/>
          <w:color w:val="000000"/>
        </w:rPr>
        <w:t>For the Buyer:</w:t>
      </w:r>
    </w:p>
    <w:p w14:paraId="6CE9D1E5" w14:textId="77709C8F" w:rsidR="00B02CA6" w:rsidRPr="008D161C" w:rsidRDefault="009C7B07">
      <w:pPr>
        <w:pBdr>
          <w:top w:val="nil"/>
          <w:left w:val="nil"/>
          <w:bottom w:val="nil"/>
          <w:right w:val="nil"/>
          <w:between w:val="nil"/>
        </w:pBdr>
        <w:spacing w:after="117"/>
        <w:ind w:left="0" w:right="14" w:hanging="2"/>
        <w:rPr>
          <w:color w:val="000000"/>
        </w:rPr>
      </w:pPr>
      <w:r w:rsidRPr="008D161C">
        <w:rPr>
          <w:color w:val="000000"/>
        </w:rPr>
        <w:t xml:space="preserve">Title: </w:t>
      </w:r>
      <w:r w:rsidR="005C1783">
        <w:rPr>
          <w:color w:val="000000"/>
        </w:rPr>
        <w:t>XXXXX</w:t>
      </w:r>
    </w:p>
    <w:p w14:paraId="612625AA" w14:textId="3C852F35" w:rsidR="00B02CA6" w:rsidRPr="008D161C" w:rsidRDefault="009C7B07">
      <w:pPr>
        <w:pBdr>
          <w:top w:val="nil"/>
          <w:left w:val="nil"/>
          <w:bottom w:val="nil"/>
          <w:right w:val="nil"/>
          <w:between w:val="nil"/>
        </w:pBdr>
        <w:spacing w:after="86"/>
        <w:ind w:left="0" w:right="14" w:hanging="2"/>
        <w:rPr>
          <w:color w:val="000000"/>
        </w:rPr>
      </w:pPr>
      <w:r w:rsidRPr="008D161C">
        <w:rPr>
          <w:color w:val="000000"/>
        </w:rPr>
        <w:t xml:space="preserve">Name: </w:t>
      </w:r>
      <w:r w:rsidR="005C1783">
        <w:rPr>
          <w:color w:val="000000"/>
        </w:rPr>
        <w:t>XXXXX</w:t>
      </w:r>
      <w:r w:rsidR="00BC4CCB" w:rsidRPr="008D161C">
        <w:rPr>
          <w:color w:val="000000"/>
        </w:rPr>
        <w:t xml:space="preserve"> </w:t>
      </w:r>
    </w:p>
    <w:p w14:paraId="0F7FE51E" w14:textId="7B748B49" w:rsidR="00B02CA6" w:rsidRPr="008D161C" w:rsidRDefault="009C7B07">
      <w:pPr>
        <w:pBdr>
          <w:top w:val="nil"/>
          <w:left w:val="nil"/>
          <w:bottom w:val="nil"/>
          <w:right w:val="nil"/>
          <w:between w:val="nil"/>
        </w:pBdr>
        <w:spacing w:after="81"/>
        <w:ind w:left="0" w:right="14" w:hanging="2"/>
        <w:rPr>
          <w:color w:val="000000"/>
        </w:rPr>
      </w:pPr>
      <w:r w:rsidRPr="008D161C">
        <w:rPr>
          <w:color w:val="000000"/>
        </w:rPr>
        <w:t>Email:</w:t>
      </w:r>
      <w:r w:rsidR="005C1783">
        <w:rPr>
          <w:color w:val="000000"/>
        </w:rPr>
        <w:t xml:space="preserve"> XXXXXXXXXXXXXX</w:t>
      </w:r>
    </w:p>
    <w:p w14:paraId="38857B21" w14:textId="77777777" w:rsidR="00B02CA6" w:rsidRPr="00F02B23" w:rsidRDefault="009C7B07" w:rsidP="009C7B07">
      <w:pPr>
        <w:pBdr>
          <w:top w:val="nil"/>
          <w:left w:val="nil"/>
          <w:bottom w:val="nil"/>
          <w:right w:val="nil"/>
          <w:between w:val="nil"/>
        </w:pBdr>
        <w:spacing w:after="1" w:line="758" w:lineRule="auto"/>
        <w:ind w:left="0" w:right="4221" w:hanging="2"/>
        <w:rPr>
          <w:color w:val="000000"/>
        </w:rPr>
      </w:pPr>
      <w:r w:rsidRPr="008D161C">
        <w:rPr>
          <w:color w:val="000000"/>
        </w:rPr>
        <w:t>Phone: [Enter phone number]</w:t>
      </w:r>
    </w:p>
    <w:p w14:paraId="73D1628C" w14:textId="77777777" w:rsidR="00B02CA6" w:rsidRPr="00F02B23" w:rsidRDefault="009C7B07">
      <w:pPr>
        <w:pBdr>
          <w:top w:val="nil"/>
          <w:left w:val="nil"/>
          <w:bottom w:val="nil"/>
          <w:right w:val="nil"/>
          <w:between w:val="nil"/>
        </w:pBdr>
        <w:spacing w:after="1" w:line="758" w:lineRule="auto"/>
        <w:ind w:left="0" w:right="6350" w:hanging="2"/>
        <w:rPr>
          <w:color w:val="000000"/>
        </w:rPr>
      </w:pPr>
      <w:r w:rsidRPr="00F02B23">
        <w:rPr>
          <w:b/>
          <w:color w:val="000000"/>
        </w:rPr>
        <w:t>For the Supplier:</w:t>
      </w:r>
    </w:p>
    <w:p w14:paraId="42BE9297" w14:textId="4758414A" w:rsidR="00B02CA6" w:rsidRPr="00F02B23" w:rsidRDefault="009C7B07">
      <w:pPr>
        <w:pBdr>
          <w:top w:val="nil"/>
          <w:left w:val="nil"/>
          <w:bottom w:val="nil"/>
          <w:right w:val="nil"/>
          <w:between w:val="nil"/>
        </w:pBdr>
        <w:spacing w:after="83"/>
        <w:ind w:left="0" w:right="14" w:hanging="2"/>
        <w:rPr>
          <w:color w:val="000000"/>
        </w:rPr>
      </w:pPr>
      <w:r w:rsidRPr="00F02B23">
        <w:rPr>
          <w:color w:val="000000"/>
        </w:rPr>
        <w:t xml:space="preserve">Title: </w:t>
      </w:r>
      <w:r w:rsidR="005C1783">
        <w:rPr>
          <w:color w:val="000000"/>
        </w:rPr>
        <w:t>XXXXXX</w:t>
      </w:r>
    </w:p>
    <w:p w14:paraId="240A7CE7" w14:textId="579ACA4C" w:rsidR="00B02CA6" w:rsidRPr="00F02B23" w:rsidRDefault="009C7B07">
      <w:pPr>
        <w:pBdr>
          <w:top w:val="nil"/>
          <w:left w:val="nil"/>
          <w:bottom w:val="nil"/>
          <w:right w:val="nil"/>
          <w:between w:val="nil"/>
        </w:pBdr>
        <w:spacing w:after="86"/>
        <w:ind w:left="0" w:right="14" w:hanging="2"/>
        <w:rPr>
          <w:color w:val="000000"/>
        </w:rPr>
      </w:pPr>
      <w:r w:rsidRPr="00F02B23">
        <w:rPr>
          <w:color w:val="000000"/>
        </w:rPr>
        <w:t xml:space="preserve">Name: </w:t>
      </w:r>
      <w:r w:rsidR="005C1783">
        <w:rPr>
          <w:color w:val="000000"/>
        </w:rPr>
        <w:t>XXXXXXXXXXXXXXXXXX</w:t>
      </w:r>
    </w:p>
    <w:p w14:paraId="41667FC9" w14:textId="26048C8E" w:rsidR="00B02CA6" w:rsidRPr="00F02B23" w:rsidRDefault="009C7B07">
      <w:pPr>
        <w:pBdr>
          <w:top w:val="nil"/>
          <w:left w:val="nil"/>
          <w:bottom w:val="nil"/>
          <w:right w:val="nil"/>
          <w:between w:val="nil"/>
        </w:pBdr>
        <w:spacing w:after="81"/>
        <w:ind w:left="0" w:right="14" w:hanging="2"/>
        <w:rPr>
          <w:color w:val="000000"/>
        </w:rPr>
      </w:pPr>
      <w:r w:rsidRPr="00F02B23">
        <w:rPr>
          <w:color w:val="000000"/>
        </w:rPr>
        <w:t xml:space="preserve">Email: </w:t>
      </w:r>
      <w:r w:rsidR="005C1783">
        <w:rPr>
          <w:color w:val="000000"/>
        </w:rPr>
        <w:t>XXXXXXXXXXXXXXXXXXXXXXXX</w:t>
      </w:r>
    </w:p>
    <w:p w14:paraId="14412201"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Phone: [Enter phone number]</w:t>
      </w:r>
    </w:p>
    <w:p w14:paraId="21C24DFE" w14:textId="77777777" w:rsidR="00B02CA6" w:rsidRPr="00F02B23" w:rsidRDefault="009C7B07">
      <w:pPr>
        <w:pStyle w:val="Heading3"/>
        <w:spacing w:after="0" w:line="240" w:lineRule="auto"/>
        <w:ind w:left="1" w:hanging="3"/>
        <w:rPr>
          <w:szCs w:val="28"/>
        </w:rPr>
      </w:pPr>
      <w:r w:rsidRPr="00F02B23">
        <w:rPr>
          <w:szCs w:val="28"/>
        </w:rPr>
        <w:lastRenderedPageBreak/>
        <w:t xml:space="preserve">Call-Off Contract </w:t>
      </w:r>
      <w:proofErr w:type="gramStart"/>
      <w:r w:rsidRPr="00F02B23">
        <w:rPr>
          <w:szCs w:val="28"/>
        </w:rPr>
        <w:t>term</w:t>
      </w:r>
      <w:proofErr w:type="gramEnd"/>
    </w:p>
    <w:tbl>
      <w:tblPr>
        <w:tblStyle w:val="aff2"/>
        <w:tblW w:w="9605" w:type="dxa"/>
        <w:tblInd w:w="-10" w:type="dxa"/>
        <w:tblLayout w:type="fixed"/>
        <w:tblLook w:val="0000" w:firstRow="0" w:lastRow="0" w:firstColumn="0" w:lastColumn="0" w:noHBand="0" w:noVBand="0"/>
      </w:tblPr>
      <w:tblGrid>
        <w:gridCol w:w="2828"/>
        <w:gridCol w:w="6777"/>
      </w:tblGrid>
      <w:tr w:rsidR="00B02CA6" w:rsidRPr="00F02B23" w14:paraId="04B68D92" w14:textId="77777777" w:rsidTr="009C7B07">
        <w:trPr>
          <w:trHeight w:val="1901"/>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3636C3A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Start date</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6DFC5785" w14:textId="6A22568B" w:rsidR="00B02CA6" w:rsidRPr="00BE5D11" w:rsidRDefault="009C7B07">
            <w:pPr>
              <w:pBdr>
                <w:top w:val="nil"/>
                <w:left w:val="nil"/>
                <w:bottom w:val="nil"/>
                <w:right w:val="nil"/>
                <w:between w:val="nil"/>
              </w:pBdr>
              <w:spacing w:line="249" w:lineRule="auto"/>
              <w:ind w:left="0" w:hanging="2"/>
              <w:rPr>
                <w:bCs/>
                <w:color w:val="000000"/>
              </w:rPr>
            </w:pPr>
            <w:r w:rsidRPr="00F02B23">
              <w:rPr>
                <w:color w:val="000000"/>
              </w:rPr>
              <w:t xml:space="preserve">This Call-Off Contract Starts on </w:t>
            </w:r>
            <w:r w:rsidR="0072253C" w:rsidRPr="008D161C">
              <w:rPr>
                <w:b/>
                <w:color w:val="000000"/>
              </w:rPr>
              <w:t>01 April 2025</w:t>
            </w:r>
            <w:r w:rsidR="00142AB1">
              <w:rPr>
                <w:bCs/>
                <w:color w:val="000000"/>
              </w:rPr>
              <w:t>.</w:t>
            </w:r>
            <w:r w:rsidRPr="00F02B23">
              <w:rPr>
                <w:b/>
                <w:color w:val="000000"/>
              </w:rPr>
              <w:t xml:space="preserve"> </w:t>
            </w:r>
          </w:p>
        </w:tc>
      </w:tr>
      <w:tr w:rsidR="00B02CA6" w:rsidRPr="00F02B23" w14:paraId="1E42517C" w14:textId="77777777" w:rsidTr="009C7B07">
        <w:trPr>
          <w:trHeight w:val="2809"/>
        </w:trPr>
        <w:tc>
          <w:tcPr>
            <w:tcW w:w="2828"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6A61BE14" w14:textId="77777777" w:rsidR="00B02CA6" w:rsidRPr="00F02B23" w:rsidRDefault="00B02CA6">
            <w:pPr>
              <w:keepLines/>
              <w:pBdr>
                <w:top w:val="nil"/>
                <w:left w:val="nil"/>
                <w:bottom w:val="nil"/>
                <w:right w:val="nil"/>
                <w:between w:val="nil"/>
              </w:pBdr>
              <w:spacing w:after="28" w:line="249" w:lineRule="auto"/>
              <w:ind w:left="0" w:hanging="2"/>
              <w:rPr>
                <w:b/>
              </w:rPr>
            </w:pPr>
          </w:p>
          <w:p w14:paraId="42C5ED44" w14:textId="77777777" w:rsidR="00B02CA6" w:rsidRPr="00F02B23" w:rsidRDefault="009C7B07">
            <w:pPr>
              <w:keepLines/>
              <w:pBdr>
                <w:top w:val="nil"/>
                <w:left w:val="nil"/>
                <w:bottom w:val="nil"/>
                <w:right w:val="nil"/>
                <w:between w:val="nil"/>
              </w:pBdr>
              <w:spacing w:after="28" w:line="249" w:lineRule="auto"/>
              <w:ind w:left="0" w:hanging="2"/>
              <w:rPr>
                <w:color w:val="000000"/>
              </w:rPr>
            </w:pPr>
            <w:r w:rsidRPr="00F02B23">
              <w:rPr>
                <w:b/>
                <w:color w:val="000000"/>
              </w:rPr>
              <w:t>Ending</w:t>
            </w:r>
          </w:p>
          <w:p w14:paraId="3E2C280A" w14:textId="77777777" w:rsidR="00B02CA6" w:rsidRPr="00F02B23" w:rsidRDefault="009C7B07">
            <w:pPr>
              <w:keepLines/>
              <w:pBdr>
                <w:top w:val="nil"/>
                <w:left w:val="nil"/>
                <w:bottom w:val="nil"/>
                <w:right w:val="nil"/>
                <w:between w:val="nil"/>
              </w:pBdr>
              <w:spacing w:line="249" w:lineRule="auto"/>
              <w:ind w:left="0" w:hanging="2"/>
              <w:rPr>
                <w:color w:val="000000"/>
              </w:rPr>
            </w:pPr>
            <w:r w:rsidRPr="00F02B23">
              <w:rPr>
                <w:b/>
                <w:color w:val="000000"/>
              </w:rPr>
              <w:t>(termination)</w:t>
            </w:r>
          </w:p>
        </w:tc>
        <w:tc>
          <w:tcPr>
            <w:tcW w:w="6777"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3F08D569" w14:textId="74E2DB34" w:rsidR="00B02CA6" w:rsidRPr="00F02B23" w:rsidRDefault="009C7B07">
            <w:pPr>
              <w:keepLines/>
              <w:pBdr>
                <w:top w:val="nil"/>
                <w:left w:val="nil"/>
                <w:bottom w:val="nil"/>
                <w:right w:val="nil"/>
                <w:between w:val="nil"/>
              </w:pBdr>
              <w:spacing w:before="240" w:after="249" w:line="288" w:lineRule="auto"/>
              <w:ind w:left="0" w:hanging="2"/>
              <w:rPr>
                <w:color w:val="000000"/>
              </w:rPr>
            </w:pPr>
            <w:r w:rsidRPr="00F02B23">
              <w:rPr>
                <w:color w:val="000000"/>
              </w:rPr>
              <w:t xml:space="preserve">The notice period for the Supplier needed for Ending the Call-Off Contract is at least </w:t>
            </w:r>
            <w:r w:rsidRPr="00F02B23">
              <w:rPr>
                <w:b/>
                <w:color w:val="000000"/>
              </w:rPr>
              <w:t xml:space="preserve">90 </w:t>
            </w:r>
            <w:r w:rsidRPr="00F02B23">
              <w:rPr>
                <w:color w:val="000000"/>
              </w:rPr>
              <w:t>Working Days from the date of written notice for undisputed sums (as per clause 18.6).</w:t>
            </w:r>
          </w:p>
          <w:p w14:paraId="1C206805" w14:textId="2B570174" w:rsidR="00B02CA6" w:rsidRDefault="009C7B07">
            <w:pPr>
              <w:keepLines/>
              <w:pBdr>
                <w:top w:val="nil"/>
                <w:left w:val="nil"/>
                <w:bottom w:val="nil"/>
                <w:right w:val="nil"/>
                <w:between w:val="nil"/>
              </w:pBdr>
              <w:spacing w:before="240" w:line="249" w:lineRule="auto"/>
              <w:ind w:left="0" w:hanging="2"/>
              <w:rPr>
                <w:color w:val="000000"/>
              </w:rPr>
            </w:pPr>
            <w:r w:rsidRPr="00F02B23">
              <w:rPr>
                <w:color w:val="000000"/>
              </w:rPr>
              <w:t xml:space="preserve">The notice period for the Buyer is a maximum of </w:t>
            </w:r>
            <w:r w:rsidRPr="00F02B23">
              <w:rPr>
                <w:b/>
                <w:color w:val="000000"/>
              </w:rPr>
              <w:t xml:space="preserve">30 </w:t>
            </w:r>
            <w:r w:rsidRPr="00F02B23">
              <w:rPr>
                <w:color w:val="000000"/>
              </w:rPr>
              <w:t>days from the date of written notice for Ending without cause (as per clause 18.1).</w:t>
            </w:r>
          </w:p>
          <w:p w14:paraId="50EFE573" w14:textId="5D3E967F" w:rsidR="008D161C" w:rsidRPr="00F02B23" w:rsidRDefault="008D161C">
            <w:pPr>
              <w:keepLines/>
              <w:pBdr>
                <w:top w:val="nil"/>
                <w:left w:val="nil"/>
                <w:bottom w:val="nil"/>
                <w:right w:val="nil"/>
                <w:between w:val="nil"/>
              </w:pBdr>
              <w:spacing w:before="240" w:line="249" w:lineRule="auto"/>
              <w:ind w:left="0" w:hanging="2"/>
              <w:rPr>
                <w:color w:val="000000"/>
              </w:rPr>
            </w:pPr>
            <w:r>
              <w:rPr>
                <w:color w:val="000000"/>
              </w:rPr>
              <w:t>Th</w:t>
            </w:r>
            <w:r w:rsidR="004C2D2A">
              <w:rPr>
                <w:color w:val="000000"/>
              </w:rPr>
              <w:t>is</w:t>
            </w:r>
            <w:r>
              <w:rPr>
                <w:color w:val="000000"/>
              </w:rPr>
              <w:t xml:space="preserve"> Call-Off Contract ends on </w:t>
            </w:r>
            <w:r w:rsidR="00DA570E" w:rsidRPr="00D60CA5">
              <w:rPr>
                <w:color w:val="000000"/>
              </w:rPr>
              <w:t>31</w:t>
            </w:r>
            <w:r w:rsidRPr="00D60CA5">
              <w:rPr>
                <w:color w:val="000000"/>
              </w:rPr>
              <w:t xml:space="preserve"> </w:t>
            </w:r>
            <w:r w:rsidR="00DA570E" w:rsidRPr="00D60CA5">
              <w:rPr>
                <w:color w:val="000000"/>
              </w:rPr>
              <w:t>December</w:t>
            </w:r>
            <w:r w:rsidRPr="00D60CA5">
              <w:rPr>
                <w:color w:val="000000"/>
              </w:rPr>
              <w:t xml:space="preserve"> </w:t>
            </w:r>
            <w:r w:rsidR="002723BE">
              <w:rPr>
                <w:color w:val="000000"/>
              </w:rPr>
              <w:t>2027,</w:t>
            </w:r>
            <w:r w:rsidR="00222CD7">
              <w:rPr>
                <w:color w:val="000000"/>
              </w:rPr>
              <w:t xml:space="preserve"> unless extended </w:t>
            </w:r>
            <w:r w:rsidR="00F16C9B">
              <w:rPr>
                <w:color w:val="000000"/>
              </w:rPr>
              <w:t xml:space="preserve">by the Buyer </w:t>
            </w:r>
            <w:r w:rsidR="000225B1">
              <w:rPr>
                <w:color w:val="000000"/>
              </w:rPr>
              <w:t>pursuant to</w:t>
            </w:r>
            <w:r w:rsidR="00F16C9B">
              <w:rPr>
                <w:color w:val="000000"/>
              </w:rPr>
              <w:t xml:space="preserve"> clause 1.3</w:t>
            </w:r>
            <w:r w:rsidR="00EB6E91">
              <w:rPr>
                <w:color w:val="000000"/>
              </w:rPr>
              <w:t xml:space="preserve"> </w:t>
            </w:r>
            <w:r w:rsidR="00142AB1">
              <w:rPr>
                <w:color w:val="000000"/>
              </w:rPr>
              <w:t>of</w:t>
            </w:r>
            <w:r w:rsidR="00EB6E91">
              <w:rPr>
                <w:color w:val="000000"/>
              </w:rPr>
              <w:t xml:space="preserve"> Part B </w:t>
            </w:r>
            <w:r w:rsidR="000225B1">
              <w:rPr>
                <w:color w:val="000000"/>
              </w:rPr>
              <w:t>below</w:t>
            </w:r>
            <w:r w:rsidR="00F16C9B">
              <w:rPr>
                <w:color w:val="000000"/>
              </w:rPr>
              <w:t>.</w:t>
            </w:r>
            <w:r w:rsidR="002723BE">
              <w:rPr>
                <w:color w:val="000000"/>
              </w:rPr>
              <w:t xml:space="preserve"> </w:t>
            </w:r>
            <w:r w:rsidR="004C2D2A">
              <w:rPr>
                <w:color w:val="000000"/>
              </w:rPr>
              <w:t>.</w:t>
            </w:r>
          </w:p>
        </w:tc>
      </w:tr>
      <w:tr w:rsidR="00B02CA6" w:rsidRPr="00F02B23" w14:paraId="0870167F" w14:textId="77777777" w:rsidTr="009C7B07">
        <w:trPr>
          <w:trHeight w:val="3057"/>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713CBA5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Extension period</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41C49F13" w14:textId="6204EAE9" w:rsidR="00B02CA6" w:rsidRPr="00F02B23" w:rsidRDefault="009C7B07">
            <w:pPr>
              <w:pBdr>
                <w:top w:val="nil"/>
                <w:left w:val="nil"/>
                <w:bottom w:val="nil"/>
                <w:right w:val="nil"/>
                <w:between w:val="nil"/>
              </w:pBdr>
              <w:spacing w:after="225"/>
              <w:ind w:left="0" w:hanging="2"/>
              <w:rPr>
                <w:color w:val="000000"/>
              </w:rPr>
            </w:pPr>
            <w:r w:rsidRPr="00F02B23">
              <w:rPr>
                <w:color w:val="000000"/>
              </w:rPr>
              <w:t xml:space="preserve">This Call-Off Contract can be extended by the Buyer for </w:t>
            </w:r>
            <w:r w:rsidRPr="00F02B23">
              <w:rPr>
                <w:b/>
                <w:color w:val="000000"/>
              </w:rPr>
              <w:t xml:space="preserve">one </w:t>
            </w:r>
            <w:r w:rsidRPr="00F02B23">
              <w:rPr>
                <w:color w:val="000000"/>
              </w:rPr>
              <w:t xml:space="preserve">period of up to 12 months, by giving the Supplier </w:t>
            </w:r>
            <w:r w:rsidR="00D94E83" w:rsidRPr="008D161C">
              <w:rPr>
                <w:b/>
                <w:color w:val="000000"/>
              </w:rPr>
              <w:t>30 Days</w:t>
            </w:r>
            <w:r w:rsidR="00D94E83">
              <w:rPr>
                <w:b/>
                <w:color w:val="000000"/>
              </w:rPr>
              <w:t xml:space="preserve"> </w:t>
            </w:r>
            <w:r w:rsidRPr="00F02B23">
              <w:rPr>
                <w:color w:val="000000"/>
              </w:rPr>
              <w:t>written notice before its expiry. The extension period is subject to clauses 1.3 and 1.4 in Part B below.</w:t>
            </w:r>
          </w:p>
          <w:p w14:paraId="2F177A3D" w14:textId="77777777" w:rsidR="00B02CA6" w:rsidRPr="00F02B23" w:rsidRDefault="009C7B07">
            <w:pPr>
              <w:pBdr>
                <w:top w:val="nil"/>
                <w:left w:val="nil"/>
                <w:bottom w:val="nil"/>
                <w:right w:val="nil"/>
                <w:between w:val="nil"/>
              </w:pBdr>
              <w:spacing w:after="242" w:line="276" w:lineRule="auto"/>
              <w:ind w:left="0" w:hanging="2"/>
              <w:rPr>
                <w:color w:val="000000"/>
              </w:rPr>
            </w:pPr>
            <w:r w:rsidRPr="00F02B23">
              <w:rPr>
                <w:color w:val="000000"/>
              </w:rPr>
              <w:t>Extensions which extend the Term beyond 36 months are only permitted if the Supplier complies with the additional exit plan requirements at clauses 21.3 to 21.8.</w:t>
            </w:r>
          </w:p>
          <w:p w14:paraId="03A82044" w14:textId="77777777" w:rsidR="00D94E83" w:rsidRDefault="00D94E83" w:rsidP="00D94E83">
            <w:pPr>
              <w:pStyle w:val="Standard"/>
              <w:spacing w:after="243" w:line="276" w:lineRule="auto"/>
              <w:ind w:left="0" w:hanging="2"/>
            </w:pPr>
            <w:r>
              <w:t>If a buyer is a central government department and the contract Term is intended to exceed 24 months, then under the Spend Controls process, prior approval must be obtained from the Government Digital Service (GDS). Further guidance:</w:t>
            </w:r>
          </w:p>
          <w:bookmarkStart w:id="7" w:name="_heading=h.gjdgxs1"/>
          <w:bookmarkEnd w:id="7"/>
          <w:p w14:paraId="32B943F0" w14:textId="63EA8022" w:rsidR="00B02CA6" w:rsidRPr="00F02B23" w:rsidRDefault="00D94E83" w:rsidP="00D94E83">
            <w:pPr>
              <w:pBdr>
                <w:top w:val="nil"/>
                <w:left w:val="nil"/>
                <w:bottom w:val="nil"/>
                <w:right w:val="nil"/>
                <w:between w:val="nil"/>
              </w:pBdr>
              <w:spacing w:line="249" w:lineRule="auto"/>
              <w:ind w:left="0" w:hanging="2"/>
              <w:rPr>
                <w:color w:val="000000"/>
              </w:rPr>
            </w:pPr>
            <w:r>
              <w:fldChar w:fldCharType="begin"/>
            </w:r>
            <w:r>
              <w:instrText xml:space="preserve"> HYPERLINK  "https://www.gov.uk/service-manual/agile-delivery/spend-controls-check-if-you-need-approval-to-spend-money-on-a-service" </w:instrText>
            </w:r>
            <w:r>
              <w:fldChar w:fldCharType="separate"/>
            </w:r>
            <w:r>
              <w:rPr>
                <w:color w:val="0000FF"/>
                <w:u w:val="single"/>
              </w:rPr>
              <w:t>https://www.gov.uk/service-manual/agile-delivery/spend-controls-check-if-you-need-approval-to-spend-money-on-a-service</w:t>
            </w:r>
            <w:r>
              <w:rPr>
                <w:color w:val="0000FF"/>
                <w:u w:val="single"/>
              </w:rPr>
              <w:fldChar w:fldCharType="end"/>
            </w:r>
          </w:p>
        </w:tc>
      </w:tr>
    </w:tbl>
    <w:p w14:paraId="4F1BC47A" w14:textId="77777777" w:rsidR="00B02CA6" w:rsidRPr="00F02B23" w:rsidRDefault="00B02CA6">
      <w:pPr>
        <w:pStyle w:val="Heading3"/>
        <w:spacing w:after="165" w:line="240" w:lineRule="auto"/>
        <w:ind w:left="0" w:hanging="2"/>
        <w:rPr>
          <w:sz w:val="22"/>
        </w:rPr>
      </w:pPr>
    </w:p>
    <w:p w14:paraId="774D5AF4" w14:textId="77777777" w:rsidR="00B02CA6" w:rsidRPr="00F02B23" w:rsidRDefault="00B02CA6">
      <w:pPr>
        <w:pStyle w:val="Heading3"/>
        <w:spacing w:after="165" w:line="240" w:lineRule="auto"/>
        <w:ind w:left="0" w:hanging="2"/>
        <w:rPr>
          <w:sz w:val="22"/>
        </w:rPr>
      </w:pPr>
    </w:p>
    <w:p w14:paraId="6DA72C49" w14:textId="77777777" w:rsidR="00B02CA6" w:rsidRPr="00F02B23" w:rsidRDefault="00B02CA6">
      <w:pPr>
        <w:pStyle w:val="Heading3"/>
        <w:spacing w:after="165" w:line="240" w:lineRule="auto"/>
        <w:ind w:left="0" w:hanging="2"/>
        <w:rPr>
          <w:sz w:val="22"/>
        </w:rPr>
      </w:pPr>
    </w:p>
    <w:p w14:paraId="415AF138" w14:textId="77777777" w:rsidR="00B02CA6" w:rsidRPr="00F02B23" w:rsidRDefault="00B02CA6">
      <w:pPr>
        <w:pBdr>
          <w:top w:val="nil"/>
          <w:left w:val="nil"/>
          <w:bottom w:val="nil"/>
          <w:right w:val="nil"/>
          <w:between w:val="nil"/>
        </w:pBdr>
        <w:spacing w:after="310" w:line="290" w:lineRule="auto"/>
        <w:ind w:left="0" w:hanging="2"/>
      </w:pPr>
    </w:p>
    <w:p w14:paraId="58E4BF31" w14:textId="77777777" w:rsidR="00B02CA6" w:rsidRPr="00F02B23" w:rsidRDefault="00B02CA6">
      <w:pPr>
        <w:pBdr>
          <w:top w:val="nil"/>
          <w:left w:val="nil"/>
          <w:bottom w:val="nil"/>
          <w:right w:val="nil"/>
          <w:between w:val="nil"/>
        </w:pBdr>
        <w:spacing w:after="310" w:line="290" w:lineRule="auto"/>
        <w:ind w:left="0" w:hanging="2"/>
      </w:pPr>
    </w:p>
    <w:p w14:paraId="5A87B070" w14:textId="77777777" w:rsidR="00B02CA6" w:rsidRPr="00F02B23" w:rsidRDefault="00B02CA6">
      <w:pPr>
        <w:pBdr>
          <w:top w:val="nil"/>
          <w:left w:val="nil"/>
          <w:bottom w:val="nil"/>
          <w:right w:val="nil"/>
          <w:between w:val="nil"/>
        </w:pBdr>
        <w:spacing w:after="310" w:line="290" w:lineRule="auto"/>
        <w:ind w:left="0" w:hanging="2"/>
        <w:rPr>
          <w:color w:val="000000"/>
        </w:rPr>
      </w:pPr>
    </w:p>
    <w:p w14:paraId="22889946" w14:textId="77777777" w:rsidR="00B02CA6" w:rsidRPr="00F02B23" w:rsidRDefault="009C7B07">
      <w:pPr>
        <w:pStyle w:val="Heading3"/>
        <w:spacing w:after="165" w:line="240" w:lineRule="auto"/>
        <w:ind w:left="1" w:hanging="3"/>
        <w:rPr>
          <w:szCs w:val="28"/>
        </w:rPr>
      </w:pPr>
      <w:r w:rsidRPr="00F02B23">
        <w:rPr>
          <w:szCs w:val="28"/>
        </w:rPr>
        <w:lastRenderedPageBreak/>
        <w:t>Buyer contractual details</w:t>
      </w:r>
    </w:p>
    <w:p w14:paraId="6D6CCB13" w14:textId="77777777" w:rsidR="00B02CA6" w:rsidRPr="00F02B23" w:rsidRDefault="009C7B07">
      <w:pPr>
        <w:pBdr>
          <w:top w:val="nil"/>
          <w:left w:val="nil"/>
          <w:bottom w:val="nil"/>
          <w:right w:val="nil"/>
          <w:between w:val="nil"/>
        </w:pBdr>
        <w:ind w:left="0" w:right="14" w:hanging="2"/>
        <w:rPr>
          <w:color w:val="000000"/>
        </w:rPr>
      </w:pPr>
      <w:r w:rsidRPr="00F02B23">
        <w:rPr>
          <w:color w:val="000000"/>
        </w:rPr>
        <w:t>This Order is for the G-Cloud Services outlined below. It is acknowledged by the Parties that the volume of the G-Cloud Services used by the Buyer may vary during this Call-Off Contract.</w:t>
      </w:r>
    </w:p>
    <w:p w14:paraId="01B77E09" w14:textId="77777777" w:rsidR="00B02CA6" w:rsidRPr="00F02B23" w:rsidRDefault="00B02CA6">
      <w:pPr>
        <w:pBdr>
          <w:top w:val="nil"/>
          <w:left w:val="nil"/>
          <w:bottom w:val="nil"/>
          <w:right w:val="nil"/>
          <w:between w:val="nil"/>
        </w:pBdr>
        <w:ind w:left="0" w:right="14" w:hanging="2"/>
        <w:rPr>
          <w:color w:val="000000"/>
        </w:rPr>
      </w:pPr>
    </w:p>
    <w:p w14:paraId="776AC28F" w14:textId="77777777" w:rsidR="00B02CA6" w:rsidRPr="00F02B23" w:rsidRDefault="00B02CA6">
      <w:pPr>
        <w:widowControl w:val="0"/>
        <w:pBdr>
          <w:top w:val="nil"/>
          <w:left w:val="nil"/>
          <w:bottom w:val="nil"/>
          <w:right w:val="nil"/>
          <w:between w:val="nil"/>
        </w:pBdr>
        <w:spacing w:before="190" w:line="276" w:lineRule="auto"/>
        <w:ind w:left="0" w:right="322" w:hanging="2"/>
        <w:rPr>
          <w:color w:val="000000"/>
        </w:rPr>
      </w:pPr>
    </w:p>
    <w:tbl>
      <w:tblPr>
        <w:tblStyle w:val="aff3"/>
        <w:tblW w:w="9615" w:type="dxa"/>
        <w:tblInd w:w="-5" w:type="dxa"/>
        <w:tblLayout w:type="fixed"/>
        <w:tblLook w:val="0000" w:firstRow="0" w:lastRow="0" w:firstColumn="0" w:lastColumn="0" w:noHBand="0" w:noVBand="0"/>
      </w:tblPr>
      <w:tblGrid>
        <w:gridCol w:w="3246"/>
        <w:gridCol w:w="6369"/>
      </w:tblGrid>
      <w:tr w:rsidR="00B02CA6" w:rsidRPr="00F02B23" w14:paraId="71B8E030" w14:textId="77777777" w:rsidTr="009C7B07">
        <w:trPr>
          <w:trHeight w:val="1772"/>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B6D6FF"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G-Cloud Lot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62C688"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color w:val="000000"/>
              </w:rPr>
              <w:t>This Call-Off Contract is for the provision of Services Under:</w:t>
            </w:r>
          </w:p>
          <w:p w14:paraId="7C5F5E7D" w14:textId="43C01936" w:rsidR="00B02CA6" w:rsidRPr="00F02B23" w:rsidRDefault="009C7B07">
            <w:pPr>
              <w:widowControl w:val="0"/>
              <w:numPr>
                <w:ilvl w:val="0"/>
                <w:numId w:val="6"/>
              </w:numPr>
              <w:pBdr>
                <w:top w:val="nil"/>
                <w:left w:val="nil"/>
                <w:bottom w:val="nil"/>
                <w:right w:val="nil"/>
                <w:between w:val="nil"/>
              </w:pBdr>
              <w:spacing w:line="276" w:lineRule="auto"/>
              <w:ind w:left="0" w:right="322" w:hanging="2"/>
            </w:pPr>
            <w:r w:rsidRPr="00F02B23">
              <w:rPr>
                <w:color w:val="000000"/>
              </w:rPr>
              <w:t>Lot 3: Cloud support</w:t>
            </w:r>
            <w:r w:rsidR="001C4D53">
              <w:rPr>
                <w:color w:val="000000"/>
              </w:rPr>
              <w:t>.</w:t>
            </w:r>
            <w:r w:rsidRPr="00F02B23">
              <w:rPr>
                <w:color w:val="000000"/>
              </w:rPr>
              <w:t xml:space="preserve"> </w:t>
            </w:r>
          </w:p>
        </w:tc>
      </w:tr>
      <w:tr w:rsidR="00B02CA6" w:rsidRPr="00F02B23" w14:paraId="65768FA6" w14:textId="77777777" w:rsidTr="009C7B0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7D782A"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G-Cloud Services required</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D83503" w14:textId="5DDDF484" w:rsidR="00B02CA6" w:rsidRPr="00F02B23" w:rsidRDefault="009C7B07" w:rsidP="00C2000C">
            <w:pPr>
              <w:widowControl w:val="0"/>
              <w:pBdr>
                <w:top w:val="nil"/>
                <w:left w:val="nil"/>
                <w:bottom w:val="nil"/>
                <w:right w:val="nil"/>
                <w:between w:val="nil"/>
              </w:pBdr>
              <w:spacing w:before="190" w:line="276" w:lineRule="auto"/>
              <w:ind w:left="0" w:right="322" w:hanging="2"/>
              <w:rPr>
                <w:color w:val="000000"/>
              </w:rPr>
            </w:pPr>
            <w:r w:rsidRPr="00F02B23">
              <w:rPr>
                <w:color w:val="000000"/>
              </w:rPr>
              <w:t xml:space="preserve">The Services to be provided by the Supplier under the above Lot are listed in Framework Schedule 4 and outlined </w:t>
            </w:r>
            <w:r w:rsidR="00C2000C">
              <w:rPr>
                <w:color w:val="000000"/>
              </w:rPr>
              <w:t>in</w:t>
            </w:r>
            <w:r w:rsidR="00D67749">
              <w:rPr>
                <w:b/>
                <w:color w:val="000000"/>
              </w:rPr>
              <w:t xml:space="preserve"> An</w:t>
            </w:r>
            <w:r w:rsidR="008D161C">
              <w:rPr>
                <w:b/>
                <w:color w:val="000000"/>
              </w:rPr>
              <w:t>n</w:t>
            </w:r>
            <w:r w:rsidR="00D67749">
              <w:rPr>
                <w:b/>
                <w:color w:val="000000"/>
              </w:rPr>
              <w:t>ex A (SOR) – attached</w:t>
            </w:r>
            <w:r w:rsidR="0018729C">
              <w:rPr>
                <w:b/>
                <w:color w:val="000000"/>
              </w:rPr>
              <w:t>.</w:t>
            </w:r>
          </w:p>
        </w:tc>
      </w:tr>
      <w:tr w:rsidR="00B02CA6" w:rsidRPr="00F02B23" w14:paraId="5F6525E9" w14:textId="77777777" w:rsidTr="009C7B0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71D229"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Additional Services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983639" w14:textId="29B299B9" w:rsidR="00B02CA6" w:rsidRPr="00F74D96" w:rsidRDefault="00F74D96">
            <w:pPr>
              <w:widowControl w:val="0"/>
              <w:pBdr>
                <w:top w:val="nil"/>
                <w:left w:val="nil"/>
                <w:bottom w:val="nil"/>
                <w:right w:val="nil"/>
                <w:between w:val="nil"/>
              </w:pBdr>
              <w:spacing w:before="190" w:line="276" w:lineRule="auto"/>
              <w:ind w:left="0" w:right="322" w:hanging="2"/>
              <w:rPr>
                <w:bCs/>
                <w:color w:val="000000"/>
              </w:rPr>
            </w:pPr>
            <w:r>
              <w:rPr>
                <w:bCs/>
                <w:color w:val="000000"/>
              </w:rPr>
              <w:t>Not applicable</w:t>
            </w:r>
            <w:r w:rsidR="001C4D53">
              <w:rPr>
                <w:bCs/>
                <w:color w:val="000000"/>
              </w:rPr>
              <w:t>.</w:t>
            </w:r>
          </w:p>
        </w:tc>
      </w:tr>
      <w:tr w:rsidR="00B02CA6" w:rsidRPr="00F02B23" w14:paraId="4981F1EE" w14:textId="77777777" w:rsidTr="009C7B0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6C4990"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Location</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4F050F" w14:textId="7AAE93C1" w:rsidR="00B02CA6" w:rsidRPr="00F02B23" w:rsidRDefault="008C2372">
            <w:pPr>
              <w:widowControl w:val="0"/>
              <w:pBdr>
                <w:top w:val="nil"/>
                <w:left w:val="nil"/>
                <w:bottom w:val="nil"/>
                <w:right w:val="nil"/>
                <w:between w:val="nil"/>
              </w:pBdr>
              <w:spacing w:before="190" w:line="276" w:lineRule="auto"/>
              <w:ind w:left="0" w:right="322" w:hanging="2"/>
              <w:rPr>
                <w:color w:val="000000"/>
              </w:rPr>
            </w:pPr>
            <w:r>
              <w:rPr>
                <w:color w:val="000000"/>
              </w:rPr>
              <w:t>The Services will be delivered remotely from the Supplier’s office location</w:t>
            </w:r>
            <w:r w:rsidR="00F05F9B">
              <w:rPr>
                <w:color w:val="000000"/>
              </w:rPr>
              <w:t>, unless otherwise agreed with the Buyer.</w:t>
            </w:r>
          </w:p>
        </w:tc>
      </w:tr>
      <w:tr w:rsidR="00B02CA6" w:rsidRPr="00F02B23" w14:paraId="282693BB" w14:textId="77777777" w:rsidTr="009C7B0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2B1D5E"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Quality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1253D3" w14:textId="476B416F" w:rsidR="00B02CA6" w:rsidRPr="001C4D53" w:rsidRDefault="009C7B07">
            <w:pPr>
              <w:widowControl w:val="0"/>
              <w:pBdr>
                <w:top w:val="nil"/>
                <w:left w:val="nil"/>
                <w:bottom w:val="nil"/>
                <w:right w:val="nil"/>
                <w:between w:val="nil"/>
              </w:pBdr>
              <w:spacing w:before="190" w:line="276" w:lineRule="auto"/>
              <w:ind w:left="0" w:right="322" w:hanging="2"/>
              <w:rPr>
                <w:bCs/>
                <w:color w:val="000000"/>
              </w:rPr>
            </w:pPr>
            <w:r w:rsidRPr="00F02B23">
              <w:rPr>
                <w:color w:val="000000"/>
              </w:rPr>
              <w:t xml:space="preserve">The quality standards required for this Call-Off Contract are </w:t>
            </w:r>
            <w:r w:rsidR="00D94E83" w:rsidRPr="007F0A36">
              <w:rPr>
                <w:bCs/>
                <w:color w:val="000000"/>
              </w:rPr>
              <w:t>detailed in</w:t>
            </w:r>
            <w:r w:rsidR="00D94E83" w:rsidRPr="008D161C">
              <w:rPr>
                <w:b/>
                <w:color w:val="000000"/>
              </w:rPr>
              <w:t xml:space="preserve"> </w:t>
            </w:r>
            <w:r w:rsidR="00DE292D">
              <w:rPr>
                <w:b/>
                <w:color w:val="000000"/>
              </w:rPr>
              <w:t>An</w:t>
            </w:r>
            <w:r w:rsidR="008D161C">
              <w:rPr>
                <w:b/>
                <w:color w:val="000000"/>
              </w:rPr>
              <w:t>n</w:t>
            </w:r>
            <w:r w:rsidR="00DE292D">
              <w:rPr>
                <w:b/>
                <w:color w:val="000000"/>
              </w:rPr>
              <w:t>ex A (SOR) – attached</w:t>
            </w:r>
            <w:r w:rsidR="001C4D53">
              <w:rPr>
                <w:bCs/>
                <w:color w:val="000000"/>
              </w:rPr>
              <w:t>.</w:t>
            </w:r>
          </w:p>
        </w:tc>
      </w:tr>
      <w:tr w:rsidR="00B02CA6" w:rsidRPr="00F02B23" w14:paraId="2295993B" w14:textId="77777777" w:rsidTr="009C7B0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FE2ABF"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Technical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BADBF8" w14:textId="3B93FFA3" w:rsidR="00B02CA6" w:rsidRPr="001C4D53" w:rsidRDefault="009C7B07">
            <w:pPr>
              <w:widowControl w:val="0"/>
              <w:pBdr>
                <w:top w:val="nil"/>
                <w:left w:val="nil"/>
                <w:bottom w:val="nil"/>
                <w:right w:val="nil"/>
                <w:between w:val="nil"/>
              </w:pBdr>
              <w:spacing w:before="190" w:line="276" w:lineRule="auto"/>
              <w:ind w:left="0" w:right="322" w:hanging="2"/>
              <w:rPr>
                <w:bCs/>
                <w:color w:val="000000"/>
              </w:rPr>
            </w:pPr>
            <w:r w:rsidRPr="00F02B23">
              <w:rPr>
                <w:color w:val="000000"/>
              </w:rPr>
              <w:t xml:space="preserve">The technical standards used as a requirement for this Call-Off Contract are </w:t>
            </w:r>
            <w:r w:rsidR="00D94E83" w:rsidRPr="007F0A36">
              <w:rPr>
                <w:bCs/>
                <w:color w:val="000000"/>
              </w:rPr>
              <w:t>detailed in</w:t>
            </w:r>
            <w:r w:rsidR="00D94E83">
              <w:rPr>
                <w:b/>
                <w:color w:val="000000"/>
              </w:rPr>
              <w:t xml:space="preserve"> </w:t>
            </w:r>
            <w:r w:rsidR="00D67749">
              <w:rPr>
                <w:b/>
                <w:color w:val="000000"/>
              </w:rPr>
              <w:t>An</w:t>
            </w:r>
            <w:r w:rsidR="008D161C">
              <w:rPr>
                <w:b/>
                <w:color w:val="000000"/>
              </w:rPr>
              <w:t>n</w:t>
            </w:r>
            <w:r w:rsidR="00D67749">
              <w:rPr>
                <w:b/>
                <w:color w:val="000000"/>
              </w:rPr>
              <w:t>ex A (SOR) – attached</w:t>
            </w:r>
            <w:r w:rsidR="001C4D53">
              <w:rPr>
                <w:bCs/>
                <w:color w:val="000000"/>
              </w:rPr>
              <w:t>.</w:t>
            </w:r>
          </w:p>
        </w:tc>
      </w:tr>
      <w:tr w:rsidR="00B02CA6" w:rsidRPr="00F02B23" w14:paraId="41EB234D" w14:textId="77777777" w:rsidTr="009C7B0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2421A2"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Service level agreement: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2B1C57" w14:textId="1B75D35A" w:rsidR="00B02CA6" w:rsidRPr="00161DEF" w:rsidRDefault="009C7B07">
            <w:pPr>
              <w:widowControl w:val="0"/>
              <w:pBdr>
                <w:top w:val="nil"/>
                <w:left w:val="nil"/>
                <w:bottom w:val="nil"/>
                <w:right w:val="nil"/>
                <w:between w:val="nil"/>
              </w:pBdr>
              <w:spacing w:before="190" w:line="276" w:lineRule="auto"/>
              <w:ind w:left="0" w:right="322" w:hanging="2"/>
              <w:rPr>
                <w:bCs/>
                <w:color w:val="000000"/>
              </w:rPr>
            </w:pPr>
            <w:r w:rsidRPr="00F02B23">
              <w:rPr>
                <w:color w:val="000000"/>
              </w:rPr>
              <w:t>The service level and availability criteria required for this Call-Off Contract are</w:t>
            </w:r>
            <w:r w:rsidR="00F73BA1">
              <w:rPr>
                <w:color w:val="000000"/>
              </w:rPr>
              <w:t xml:space="preserve"> </w:t>
            </w:r>
            <w:r w:rsidR="009A3E2C">
              <w:rPr>
                <w:color w:val="000000"/>
              </w:rPr>
              <w:t xml:space="preserve">detailed </w:t>
            </w:r>
            <w:r w:rsidR="00F73BA1">
              <w:rPr>
                <w:color w:val="000000"/>
              </w:rPr>
              <w:t>in</w:t>
            </w:r>
            <w:r w:rsidRPr="00F02B23">
              <w:rPr>
                <w:color w:val="000000"/>
              </w:rPr>
              <w:t xml:space="preserve"> </w:t>
            </w:r>
            <w:r w:rsidR="00D67749">
              <w:rPr>
                <w:b/>
                <w:color w:val="000000"/>
              </w:rPr>
              <w:t>An</w:t>
            </w:r>
            <w:r w:rsidR="008D161C">
              <w:rPr>
                <w:b/>
                <w:color w:val="000000"/>
              </w:rPr>
              <w:t>n</w:t>
            </w:r>
            <w:r w:rsidR="00D67749">
              <w:rPr>
                <w:b/>
                <w:color w:val="000000"/>
              </w:rPr>
              <w:t>ex A (SOR) – attached</w:t>
            </w:r>
            <w:r w:rsidR="00161DEF">
              <w:rPr>
                <w:bCs/>
                <w:color w:val="000000"/>
              </w:rPr>
              <w:t>.</w:t>
            </w:r>
          </w:p>
        </w:tc>
      </w:tr>
      <w:tr w:rsidR="00B02CA6" w:rsidRPr="00F02B23" w14:paraId="40CA9EB6" w14:textId="77777777" w:rsidTr="009C7B07">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B617D0"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Onboarding</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BC7469" w14:textId="1239F5E5" w:rsidR="00B02CA6" w:rsidRPr="00161DEF" w:rsidRDefault="009C7B07">
            <w:pPr>
              <w:widowControl w:val="0"/>
              <w:pBdr>
                <w:top w:val="nil"/>
                <w:left w:val="nil"/>
                <w:bottom w:val="nil"/>
                <w:right w:val="nil"/>
                <w:between w:val="nil"/>
              </w:pBdr>
              <w:spacing w:before="190" w:line="276" w:lineRule="auto"/>
              <w:ind w:left="0" w:right="322" w:hanging="2"/>
              <w:rPr>
                <w:bCs/>
                <w:color w:val="000000"/>
              </w:rPr>
            </w:pPr>
            <w:r w:rsidRPr="00F02B23">
              <w:rPr>
                <w:color w:val="000000"/>
              </w:rPr>
              <w:t>The onboarding plan for this Call-Off Contract is</w:t>
            </w:r>
            <w:r w:rsidR="00F73BA1">
              <w:rPr>
                <w:color w:val="000000"/>
              </w:rPr>
              <w:t xml:space="preserve"> </w:t>
            </w:r>
            <w:r w:rsidR="00161DEF">
              <w:rPr>
                <w:color w:val="000000"/>
              </w:rPr>
              <w:t xml:space="preserve">detailed </w:t>
            </w:r>
            <w:r w:rsidR="00F73BA1">
              <w:rPr>
                <w:color w:val="000000"/>
              </w:rPr>
              <w:t>in</w:t>
            </w:r>
            <w:r w:rsidRPr="00F02B23">
              <w:rPr>
                <w:color w:val="000000"/>
              </w:rPr>
              <w:t xml:space="preserve"> </w:t>
            </w:r>
            <w:r w:rsidR="00D67749">
              <w:rPr>
                <w:b/>
                <w:color w:val="000000"/>
              </w:rPr>
              <w:t>A</w:t>
            </w:r>
            <w:r w:rsidR="008D161C">
              <w:rPr>
                <w:b/>
                <w:color w:val="000000"/>
              </w:rPr>
              <w:t>n</w:t>
            </w:r>
            <w:r w:rsidR="00D67749">
              <w:rPr>
                <w:b/>
                <w:color w:val="000000"/>
              </w:rPr>
              <w:t>nex A (SOR) – attached</w:t>
            </w:r>
            <w:r w:rsidR="00161DEF">
              <w:rPr>
                <w:bCs/>
                <w:color w:val="000000"/>
              </w:rPr>
              <w:t>.</w:t>
            </w:r>
          </w:p>
        </w:tc>
      </w:tr>
    </w:tbl>
    <w:p w14:paraId="3837794B" w14:textId="77777777" w:rsidR="00B02CA6" w:rsidRPr="00F02B23" w:rsidRDefault="00B02CA6">
      <w:pPr>
        <w:pBdr>
          <w:top w:val="nil"/>
          <w:left w:val="nil"/>
          <w:bottom w:val="nil"/>
          <w:right w:val="nil"/>
          <w:between w:val="nil"/>
        </w:pBdr>
        <w:spacing w:line="249" w:lineRule="auto"/>
        <w:ind w:left="0" w:right="110" w:hanging="2"/>
      </w:pPr>
    </w:p>
    <w:p w14:paraId="43350F88" w14:textId="77777777" w:rsidR="00B02CA6" w:rsidRPr="00F02B23" w:rsidRDefault="00B02CA6">
      <w:pPr>
        <w:pBdr>
          <w:top w:val="nil"/>
          <w:left w:val="nil"/>
          <w:bottom w:val="nil"/>
          <w:right w:val="nil"/>
          <w:between w:val="nil"/>
        </w:pBdr>
        <w:spacing w:line="249" w:lineRule="auto"/>
        <w:ind w:left="0" w:right="110" w:hanging="2"/>
      </w:pPr>
    </w:p>
    <w:p w14:paraId="65A1B3B7" w14:textId="77777777" w:rsidR="00B02CA6" w:rsidRPr="00F02B23" w:rsidRDefault="00B02CA6">
      <w:pPr>
        <w:pBdr>
          <w:top w:val="nil"/>
          <w:left w:val="nil"/>
          <w:bottom w:val="nil"/>
          <w:right w:val="nil"/>
          <w:between w:val="nil"/>
        </w:pBdr>
        <w:spacing w:line="249" w:lineRule="auto"/>
        <w:ind w:left="0" w:right="110" w:hanging="2"/>
      </w:pPr>
    </w:p>
    <w:tbl>
      <w:tblPr>
        <w:tblStyle w:val="aff4"/>
        <w:tblW w:w="9639" w:type="dxa"/>
        <w:tblInd w:w="-10" w:type="dxa"/>
        <w:tblLayout w:type="fixed"/>
        <w:tblLook w:val="0000" w:firstRow="0" w:lastRow="0" w:firstColumn="0" w:lastColumn="0" w:noHBand="0" w:noVBand="0"/>
      </w:tblPr>
      <w:tblGrid>
        <w:gridCol w:w="3256"/>
        <w:gridCol w:w="6383"/>
      </w:tblGrid>
      <w:tr w:rsidR="00B02CA6" w:rsidRPr="00F02B23" w14:paraId="2526B9A2" w14:textId="77777777" w:rsidTr="009C7B07">
        <w:trPr>
          <w:trHeight w:val="945"/>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7784F1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Offboarding</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D80115C" w14:textId="60445786" w:rsidR="00B02CA6" w:rsidRPr="008779D3" w:rsidRDefault="009C7B07">
            <w:pPr>
              <w:pBdr>
                <w:top w:val="nil"/>
                <w:left w:val="nil"/>
                <w:bottom w:val="nil"/>
                <w:right w:val="nil"/>
                <w:between w:val="nil"/>
              </w:pBdr>
              <w:spacing w:line="249" w:lineRule="auto"/>
              <w:ind w:left="0" w:hanging="2"/>
              <w:rPr>
                <w:bCs/>
                <w:color w:val="000000"/>
              </w:rPr>
            </w:pPr>
            <w:r w:rsidRPr="00F02B23">
              <w:rPr>
                <w:color w:val="000000"/>
              </w:rPr>
              <w:t>The offboarding plan for this Call-Off Contract is</w:t>
            </w:r>
            <w:r w:rsidR="00D67749">
              <w:rPr>
                <w:color w:val="000000"/>
              </w:rPr>
              <w:t xml:space="preserve"> </w:t>
            </w:r>
            <w:r w:rsidR="008779D3">
              <w:rPr>
                <w:color w:val="000000"/>
              </w:rPr>
              <w:t xml:space="preserve">detailed </w:t>
            </w:r>
            <w:r w:rsidR="00D67749">
              <w:rPr>
                <w:color w:val="000000"/>
              </w:rPr>
              <w:t>in</w:t>
            </w:r>
            <w:r w:rsidRPr="00F02B23">
              <w:rPr>
                <w:color w:val="000000"/>
              </w:rPr>
              <w:t xml:space="preserve"> </w:t>
            </w:r>
            <w:r w:rsidR="00D67749">
              <w:rPr>
                <w:b/>
                <w:color w:val="000000"/>
              </w:rPr>
              <w:t>A</w:t>
            </w:r>
            <w:r w:rsidR="008D161C">
              <w:rPr>
                <w:b/>
                <w:color w:val="000000"/>
              </w:rPr>
              <w:t>n</w:t>
            </w:r>
            <w:r w:rsidR="00D67749">
              <w:rPr>
                <w:b/>
                <w:color w:val="000000"/>
              </w:rPr>
              <w:t>nex A (SOR) – attached</w:t>
            </w:r>
            <w:r w:rsidR="008779D3">
              <w:rPr>
                <w:b/>
                <w:color w:val="000000"/>
              </w:rPr>
              <w:t>.</w:t>
            </w:r>
          </w:p>
        </w:tc>
      </w:tr>
      <w:tr w:rsidR="00B02CA6" w:rsidRPr="00F02B23" w14:paraId="49D607AC" w14:textId="77777777" w:rsidTr="009C7B07">
        <w:trPr>
          <w:trHeight w:val="204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9AC531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Collaboration agreement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2FB9D80" w14:textId="38DE94E9" w:rsidR="00B02CA6" w:rsidRPr="00F02B23" w:rsidRDefault="00DE292D">
            <w:pPr>
              <w:pBdr>
                <w:top w:val="nil"/>
                <w:left w:val="nil"/>
                <w:bottom w:val="nil"/>
                <w:right w:val="nil"/>
                <w:between w:val="nil"/>
              </w:pBdr>
              <w:spacing w:line="249" w:lineRule="auto"/>
              <w:ind w:left="0" w:hanging="2"/>
              <w:rPr>
                <w:color w:val="000000"/>
              </w:rPr>
            </w:pPr>
            <w:r>
              <w:rPr>
                <w:color w:val="000000"/>
              </w:rPr>
              <w:t>Not Applicable</w:t>
            </w:r>
            <w:r w:rsidR="008779D3">
              <w:rPr>
                <w:color w:val="000000"/>
              </w:rPr>
              <w:t>.</w:t>
            </w:r>
            <w:r>
              <w:rPr>
                <w:color w:val="000000"/>
              </w:rPr>
              <w:t xml:space="preserve"> </w:t>
            </w:r>
          </w:p>
        </w:tc>
      </w:tr>
      <w:tr w:rsidR="00B02CA6" w:rsidRPr="00F02B23" w14:paraId="0ED5FFB6" w14:textId="77777777" w:rsidTr="00E01EFF">
        <w:trPr>
          <w:trHeight w:val="5370"/>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32F138F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B230949" w14:textId="04CEB468" w:rsidR="00B02CA6" w:rsidRPr="00F02B23" w:rsidRDefault="009C7B07">
            <w:pPr>
              <w:pBdr>
                <w:top w:val="nil"/>
                <w:left w:val="nil"/>
                <w:bottom w:val="nil"/>
                <w:right w:val="nil"/>
                <w:between w:val="nil"/>
              </w:pBdr>
              <w:spacing w:after="233" w:line="288" w:lineRule="auto"/>
              <w:ind w:left="0" w:hanging="2"/>
              <w:rPr>
                <w:color w:val="000000"/>
              </w:rPr>
            </w:pPr>
            <w:r w:rsidRPr="00F02B23">
              <w:rPr>
                <w:color w:val="000000"/>
              </w:rPr>
              <w:t xml:space="preserve">Defaults by either party resulting in direct loss or damage to the property (including technical infrastructure, assets or equipment but excluding any loss or damage to Buyer Data) of the other Party will not </w:t>
            </w:r>
            <w:r w:rsidRPr="00D60CA5">
              <w:rPr>
                <w:color w:val="000000"/>
              </w:rPr>
              <w:t xml:space="preserve">exceed </w:t>
            </w:r>
            <w:r w:rsidRPr="00D60CA5">
              <w:rPr>
                <w:b/>
                <w:color w:val="000000"/>
              </w:rPr>
              <w:t xml:space="preserve">£ </w:t>
            </w:r>
            <w:r w:rsidR="00D60CA5">
              <w:rPr>
                <w:b/>
                <w:color w:val="000000"/>
              </w:rPr>
              <w:t xml:space="preserve">1,041,468.35 </w:t>
            </w:r>
            <w:r w:rsidRPr="00F02B23">
              <w:rPr>
                <w:color w:val="000000"/>
              </w:rPr>
              <w:t xml:space="preserve">per year. </w:t>
            </w:r>
          </w:p>
          <w:p w14:paraId="3A282025" w14:textId="16674FF2" w:rsidR="00B02CA6" w:rsidRPr="00F02B23" w:rsidRDefault="009C7B07">
            <w:pPr>
              <w:pBdr>
                <w:top w:val="nil"/>
                <w:left w:val="nil"/>
                <w:bottom w:val="nil"/>
                <w:right w:val="nil"/>
                <w:between w:val="nil"/>
              </w:pBdr>
              <w:spacing w:after="232" w:line="288" w:lineRule="auto"/>
              <w:ind w:left="0" w:right="43" w:hanging="2"/>
              <w:rPr>
                <w:color w:val="000000"/>
              </w:rPr>
            </w:pPr>
            <w:r w:rsidRPr="00F02B23">
              <w:rPr>
                <w:color w:val="000000"/>
              </w:rPr>
              <w:t xml:space="preserve">The annual total liability of the Supplier for Buyer Data Defaults resulting in direct loss, destruction, corruption, degradation of or damage to any Buyer Data will not exceed </w:t>
            </w:r>
            <w:r w:rsidR="00D60CA5">
              <w:rPr>
                <w:color w:val="000000"/>
              </w:rPr>
              <w:t xml:space="preserve">125% </w:t>
            </w:r>
            <w:r w:rsidRPr="00F02B23">
              <w:rPr>
                <w:color w:val="000000"/>
              </w:rPr>
              <w:t>of the Charges payable by the Buyer to the Supplier during the Call-Off Contract Term.</w:t>
            </w:r>
          </w:p>
          <w:p w14:paraId="3065F13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annual total liability of the Supplier for all other Defaults will</w:t>
            </w:r>
          </w:p>
          <w:p w14:paraId="51E30F7D" w14:textId="3F2EDED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not exceed </w:t>
            </w:r>
            <w:r w:rsidR="00D60CA5">
              <w:rPr>
                <w:color w:val="000000"/>
              </w:rPr>
              <w:t>£1,041,468.35</w:t>
            </w:r>
            <w:r w:rsidRPr="00F02B23">
              <w:rPr>
                <w:color w:val="000000"/>
              </w:rPr>
              <w:t>.</w:t>
            </w:r>
          </w:p>
        </w:tc>
      </w:tr>
      <w:tr w:rsidR="00B02CA6" w:rsidRPr="00F02B23" w14:paraId="2B91ADBD" w14:textId="77777777" w:rsidTr="00E01EFF">
        <w:trPr>
          <w:trHeight w:val="139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2BF9FA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Buyer’s responsibilities</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C5D1F96" w14:textId="5F996D31"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Buyer is responsible for</w:t>
            </w:r>
            <w:r w:rsidR="00F73BA1">
              <w:rPr>
                <w:color w:val="000000"/>
              </w:rPr>
              <w:t xml:space="preserve"> facilitating timely payment</w:t>
            </w:r>
            <w:r w:rsidR="00903BD9">
              <w:rPr>
                <w:color w:val="000000"/>
              </w:rPr>
              <w:t xml:space="preserve"> and </w:t>
            </w:r>
            <w:r w:rsidR="00FD5620">
              <w:rPr>
                <w:color w:val="000000"/>
              </w:rPr>
              <w:t xml:space="preserve">meeting the dependencies </w:t>
            </w:r>
            <w:r w:rsidR="002A5D2F">
              <w:rPr>
                <w:color w:val="000000"/>
              </w:rPr>
              <w:t xml:space="preserve">detailed in </w:t>
            </w:r>
            <w:r w:rsidR="002A5D2F">
              <w:rPr>
                <w:b/>
                <w:bCs/>
                <w:color w:val="000000"/>
              </w:rPr>
              <w:t>Statement of Work – attached</w:t>
            </w:r>
            <w:r w:rsidR="00F73BA1">
              <w:rPr>
                <w:color w:val="000000"/>
              </w:rPr>
              <w:t xml:space="preserve">. </w:t>
            </w:r>
          </w:p>
        </w:tc>
      </w:tr>
      <w:tr w:rsidR="00B02CA6" w:rsidRPr="00F02B23" w14:paraId="110F996D" w14:textId="77777777" w:rsidTr="009C7B07">
        <w:trPr>
          <w:trHeight w:val="258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EC2E2E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Buyer’s equipment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57D1B3A" w14:textId="0427AFA2" w:rsidR="00F73BA1" w:rsidRPr="00416F3F" w:rsidRDefault="00F73BA1" w:rsidP="00F73BA1">
            <w:pPr>
              <w:pStyle w:val="Standard"/>
              <w:spacing w:after="250" w:line="300" w:lineRule="auto"/>
              <w:ind w:left="0" w:hanging="2"/>
            </w:pPr>
            <w:r w:rsidRPr="00416F3F">
              <w:t xml:space="preserve">The Buyer’s equipment to be used with this Call-Off Contract includes </w:t>
            </w:r>
            <w:r w:rsidR="007B6C1A">
              <w:t>any devices</w:t>
            </w:r>
            <w:r w:rsidR="005F1B64">
              <w:t xml:space="preserve"> </w:t>
            </w:r>
            <w:r w:rsidR="005C1C1D">
              <w:t xml:space="preserve">or laptops </w:t>
            </w:r>
            <w:r w:rsidRPr="00416F3F">
              <w:t xml:space="preserve">that </w:t>
            </w:r>
            <w:r w:rsidR="005F1B64">
              <w:t xml:space="preserve">are </w:t>
            </w:r>
            <w:r w:rsidRPr="00416F3F">
              <w:t xml:space="preserve">necessary to fulfil the </w:t>
            </w:r>
            <w:r w:rsidR="00203D9E">
              <w:t>Services</w:t>
            </w:r>
            <w:r w:rsidRPr="00416F3F">
              <w:t xml:space="preserve">. </w:t>
            </w:r>
          </w:p>
          <w:p w14:paraId="7F7044E2" w14:textId="5EB8A954" w:rsidR="00B02CA6" w:rsidRPr="00416F3F" w:rsidRDefault="00B02CA6">
            <w:pPr>
              <w:pBdr>
                <w:top w:val="nil"/>
                <w:left w:val="nil"/>
                <w:bottom w:val="nil"/>
                <w:right w:val="nil"/>
                <w:between w:val="nil"/>
              </w:pBdr>
              <w:spacing w:line="249" w:lineRule="auto"/>
              <w:ind w:left="0" w:hanging="2"/>
              <w:rPr>
                <w:color w:val="000000"/>
              </w:rPr>
            </w:pPr>
          </w:p>
        </w:tc>
      </w:tr>
    </w:tbl>
    <w:p w14:paraId="1E7D9FE0" w14:textId="77777777" w:rsidR="00B02CA6" w:rsidRPr="00F02B23" w:rsidRDefault="00B02CA6">
      <w:pPr>
        <w:pStyle w:val="Heading3"/>
        <w:spacing w:after="0" w:line="240" w:lineRule="auto"/>
        <w:ind w:left="0" w:hanging="2"/>
        <w:rPr>
          <w:sz w:val="22"/>
        </w:rPr>
      </w:pPr>
    </w:p>
    <w:p w14:paraId="546B0D78" w14:textId="77777777" w:rsidR="009C7B07" w:rsidRPr="00F02B23" w:rsidRDefault="009C7B07">
      <w:pPr>
        <w:pStyle w:val="Heading3"/>
        <w:spacing w:after="0" w:line="240" w:lineRule="auto"/>
        <w:ind w:left="0" w:hanging="2"/>
        <w:rPr>
          <w:sz w:val="22"/>
        </w:rPr>
      </w:pPr>
    </w:p>
    <w:p w14:paraId="29F09E2B" w14:textId="77777777" w:rsidR="00B02CA6" w:rsidRPr="00F02B23" w:rsidRDefault="009C7B07">
      <w:pPr>
        <w:pStyle w:val="Heading3"/>
        <w:spacing w:after="0" w:line="240" w:lineRule="auto"/>
        <w:ind w:left="1" w:hanging="3"/>
        <w:rPr>
          <w:szCs w:val="28"/>
        </w:rPr>
      </w:pPr>
      <w:r w:rsidRPr="00F02B23">
        <w:rPr>
          <w:szCs w:val="28"/>
        </w:rPr>
        <w:t>Supplier’s information</w:t>
      </w:r>
    </w:p>
    <w:p w14:paraId="0EF0AED7" w14:textId="77777777" w:rsidR="00B02CA6" w:rsidRPr="00F02B23" w:rsidRDefault="00B02CA6">
      <w:pPr>
        <w:ind w:left="0" w:hanging="2"/>
      </w:pPr>
    </w:p>
    <w:tbl>
      <w:tblPr>
        <w:tblStyle w:val="aff5"/>
        <w:tblW w:w="9622" w:type="dxa"/>
        <w:tblInd w:w="-10" w:type="dxa"/>
        <w:tblLayout w:type="fixed"/>
        <w:tblLook w:val="0000" w:firstRow="0" w:lastRow="0" w:firstColumn="0" w:lastColumn="0" w:noHBand="0" w:noVBand="0"/>
      </w:tblPr>
      <w:tblGrid>
        <w:gridCol w:w="2599"/>
        <w:gridCol w:w="7023"/>
      </w:tblGrid>
      <w:tr w:rsidR="00B02CA6" w:rsidRPr="00F02B23" w14:paraId="0457EBD0" w14:textId="77777777" w:rsidTr="009C7B07">
        <w:trPr>
          <w:trHeight w:val="2062"/>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4270321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Subcontractors or partners</w:t>
            </w:r>
          </w:p>
        </w:tc>
        <w:tc>
          <w:tcPr>
            <w:tcW w:w="7023"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71247044" w14:textId="77777777" w:rsidR="00B02CA6" w:rsidRDefault="009C7B07">
            <w:pPr>
              <w:pBdr>
                <w:top w:val="nil"/>
                <w:left w:val="nil"/>
                <w:bottom w:val="nil"/>
                <w:right w:val="nil"/>
                <w:between w:val="nil"/>
              </w:pBdr>
              <w:spacing w:line="249" w:lineRule="auto"/>
              <w:ind w:left="0" w:hanging="2"/>
              <w:rPr>
                <w:color w:val="000000"/>
              </w:rPr>
            </w:pPr>
            <w:r w:rsidRPr="00F02B23">
              <w:rPr>
                <w:color w:val="000000"/>
              </w:rPr>
              <w:t>The following is a list of the Supplier’s Subcontractors or Partners</w:t>
            </w:r>
            <w:r w:rsidR="00BC4CCB">
              <w:rPr>
                <w:color w:val="000000"/>
              </w:rPr>
              <w:t>:</w:t>
            </w:r>
          </w:p>
          <w:p w14:paraId="6771B89D" w14:textId="77777777" w:rsidR="00C33696" w:rsidRDefault="00C33696">
            <w:pPr>
              <w:pBdr>
                <w:top w:val="nil"/>
                <w:left w:val="nil"/>
                <w:bottom w:val="nil"/>
                <w:right w:val="nil"/>
                <w:between w:val="nil"/>
              </w:pBdr>
              <w:spacing w:line="249" w:lineRule="auto"/>
              <w:ind w:left="0" w:hanging="2"/>
              <w:rPr>
                <w:color w:val="000000"/>
              </w:rPr>
            </w:pPr>
          </w:p>
          <w:p w14:paraId="653D8659" w14:textId="5AA40BE2" w:rsidR="00C33696" w:rsidRPr="00F02B23" w:rsidRDefault="00C33696">
            <w:pPr>
              <w:pBdr>
                <w:top w:val="nil"/>
                <w:left w:val="nil"/>
                <w:bottom w:val="nil"/>
                <w:right w:val="nil"/>
                <w:between w:val="nil"/>
              </w:pBdr>
              <w:spacing w:line="249" w:lineRule="auto"/>
              <w:ind w:left="0" w:hanging="2"/>
              <w:rPr>
                <w:color w:val="000000"/>
              </w:rPr>
            </w:pPr>
            <w:r>
              <w:rPr>
                <w:color w:val="000000"/>
              </w:rPr>
              <w:t>None.</w:t>
            </w:r>
          </w:p>
        </w:tc>
      </w:tr>
    </w:tbl>
    <w:p w14:paraId="3BFE381F" w14:textId="77777777" w:rsidR="00B02CA6" w:rsidRPr="00F02B23" w:rsidRDefault="00B02CA6">
      <w:pPr>
        <w:pStyle w:val="Heading3"/>
        <w:spacing w:after="158" w:line="240" w:lineRule="auto"/>
        <w:ind w:left="0" w:hanging="2"/>
        <w:rPr>
          <w:sz w:val="22"/>
        </w:rPr>
      </w:pPr>
    </w:p>
    <w:p w14:paraId="22BBC186" w14:textId="77777777" w:rsidR="00B02CA6" w:rsidRPr="00F02B23" w:rsidRDefault="009C7B07">
      <w:pPr>
        <w:pStyle w:val="Heading3"/>
        <w:spacing w:after="158" w:line="240" w:lineRule="auto"/>
        <w:ind w:left="1" w:hanging="3"/>
        <w:rPr>
          <w:szCs w:val="28"/>
        </w:rPr>
      </w:pPr>
      <w:r w:rsidRPr="00F02B23">
        <w:rPr>
          <w:szCs w:val="28"/>
        </w:rPr>
        <w:t xml:space="preserve">Call-Off Contract charges and </w:t>
      </w:r>
      <w:proofErr w:type="gramStart"/>
      <w:r w:rsidRPr="00F02B23">
        <w:rPr>
          <w:szCs w:val="28"/>
        </w:rPr>
        <w:t>payment</w:t>
      </w:r>
      <w:proofErr w:type="gramEnd"/>
    </w:p>
    <w:p w14:paraId="17FBF75E" w14:textId="77777777" w:rsidR="00B02CA6" w:rsidRPr="00F02B23" w:rsidRDefault="009C7B07">
      <w:pPr>
        <w:pBdr>
          <w:top w:val="nil"/>
          <w:left w:val="nil"/>
          <w:bottom w:val="nil"/>
          <w:right w:val="nil"/>
          <w:between w:val="nil"/>
        </w:pBdr>
        <w:ind w:left="0" w:right="14" w:hanging="2"/>
        <w:rPr>
          <w:color w:val="000000"/>
        </w:rPr>
      </w:pPr>
      <w:r w:rsidRPr="00F02B23">
        <w:rPr>
          <w:color w:val="000000"/>
        </w:rPr>
        <w:t>The Call-Off Contract charges and payment details are in the table below. See Schedule 2 for a full breakdown.</w:t>
      </w:r>
    </w:p>
    <w:p w14:paraId="384D81C7" w14:textId="77777777" w:rsidR="00B02CA6" w:rsidRPr="00F02B23" w:rsidRDefault="00B02CA6">
      <w:pPr>
        <w:pBdr>
          <w:top w:val="nil"/>
          <w:left w:val="nil"/>
          <w:bottom w:val="nil"/>
          <w:right w:val="nil"/>
          <w:between w:val="nil"/>
        </w:pBdr>
        <w:spacing w:line="249" w:lineRule="auto"/>
        <w:ind w:left="0" w:right="110" w:hanging="2"/>
        <w:rPr>
          <w:color w:val="000000"/>
        </w:rPr>
      </w:pPr>
    </w:p>
    <w:tbl>
      <w:tblPr>
        <w:tblStyle w:val="aff6"/>
        <w:tblW w:w="9622" w:type="dxa"/>
        <w:tblInd w:w="-10" w:type="dxa"/>
        <w:tblLayout w:type="fixed"/>
        <w:tblLook w:val="0000" w:firstRow="0" w:lastRow="0" w:firstColumn="0" w:lastColumn="0" w:noHBand="0" w:noVBand="0"/>
      </w:tblPr>
      <w:tblGrid>
        <w:gridCol w:w="2501"/>
        <w:gridCol w:w="7121"/>
      </w:tblGrid>
      <w:tr w:rsidR="00B02CA6" w:rsidRPr="00F02B23" w14:paraId="51D9EB05" w14:textId="77777777" w:rsidTr="002422EB">
        <w:trPr>
          <w:trHeight w:val="921"/>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07884B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Payment method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A8816A6" w14:textId="4ED1CE96"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payment method for this Call-Off Contract is </w:t>
            </w:r>
            <w:r w:rsidR="00A06D2F" w:rsidRPr="008D161C">
              <w:rPr>
                <w:b/>
                <w:color w:val="000000"/>
              </w:rPr>
              <w:t>CP&amp;F</w:t>
            </w:r>
            <w:r w:rsidR="0072253C" w:rsidRPr="008D161C">
              <w:rPr>
                <w:b/>
                <w:color w:val="000000"/>
              </w:rPr>
              <w:t>/ Exostar</w:t>
            </w:r>
          </w:p>
        </w:tc>
      </w:tr>
      <w:tr w:rsidR="00B02CA6" w:rsidRPr="00F02B23" w14:paraId="25BF49C9" w14:textId="77777777" w:rsidTr="002422EB">
        <w:trPr>
          <w:trHeight w:val="95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019FD74"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Payment profile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01D0E6C" w14:textId="781C5838"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payment profile for this Call-Off Contract </w:t>
            </w:r>
            <w:r w:rsidRPr="008D161C">
              <w:rPr>
                <w:color w:val="000000"/>
              </w:rPr>
              <w:t>is</w:t>
            </w:r>
            <w:r w:rsidR="00A06D2F" w:rsidRPr="008D161C">
              <w:rPr>
                <w:color w:val="000000"/>
              </w:rPr>
              <w:t xml:space="preserve"> </w:t>
            </w:r>
            <w:r w:rsidR="00DE292D" w:rsidRPr="008D161C">
              <w:rPr>
                <w:color w:val="000000"/>
              </w:rPr>
              <w:t>monthly in</w:t>
            </w:r>
            <w:r w:rsidR="00DE292D">
              <w:rPr>
                <w:color w:val="000000"/>
              </w:rPr>
              <w:t xml:space="preserve"> arrears. </w:t>
            </w:r>
          </w:p>
        </w:tc>
      </w:tr>
      <w:tr w:rsidR="00B02CA6" w:rsidRPr="00F02B23" w14:paraId="2A09AC71" w14:textId="77777777" w:rsidTr="002422EB">
        <w:trPr>
          <w:trHeight w:val="108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67E63E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Invoice details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9CC9F58" w14:textId="4D22CF3D"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Supplier will issue </w:t>
            </w:r>
            <w:r w:rsidRPr="008D161C">
              <w:rPr>
                <w:color w:val="000000"/>
              </w:rPr>
              <w:t xml:space="preserve">electronic </w:t>
            </w:r>
            <w:r w:rsidR="00DE292D" w:rsidRPr="008D161C">
              <w:rPr>
                <w:color w:val="000000"/>
              </w:rPr>
              <w:t>monthly in arrears</w:t>
            </w:r>
            <w:r w:rsidR="00DE292D">
              <w:rPr>
                <w:color w:val="000000"/>
              </w:rPr>
              <w:t xml:space="preserve">. </w:t>
            </w:r>
            <w:r w:rsidRPr="00F02B23">
              <w:rPr>
                <w:color w:val="000000"/>
              </w:rPr>
              <w:t>The Buyer will pay the Supplier within 30 days of receipt of a valid undisputed invoice.</w:t>
            </w:r>
          </w:p>
        </w:tc>
      </w:tr>
      <w:tr w:rsidR="00B02CA6" w:rsidRPr="00F02B23" w14:paraId="42359C0C" w14:textId="77777777" w:rsidTr="009C7B07">
        <w:trPr>
          <w:trHeight w:val="164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0292AB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898F8C1" w14:textId="0DEC8EF3" w:rsidR="008D161C" w:rsidRDefault="00607011" w:rsidP="008D161C">
            <w:pPr>
              <w:pBdr>
                <w:top w:val="nil"/>
                <w:left w:val="nil"/>
                <w:bottom w:val="nil"/>
                <w:right w:val="nil"/>
                <w:between w:val="nil"/>
              </w:pBdr>
              <w:spacing w:line="249" w:lineRule="auto"/>
              <w:ind w:left="0" w:hanging="2"/>
              <w:rPr>
                <w:color w:val="000000"/>
              </w:rPr>
            </w:pPr>
            <w:r>
              <w:rPr>
                <w:color w:val="000000"/>
              </w:rPr>
              <w:t>Payment will be by DefCon 522 by CP&amp;F (Via Exostar)</w:t>
            </w:r>
          </w:p>
          <w:p w14:paraId="56597DA2" w14:textId="346A39AE" w:rsidR="008D161C" w:rsidRPr="00F02B23" w:rsidRDefault="008D161C" w:rsidP="008D161C">
            <w:pPr>
              <w:pBdr>
                <w:top w:val="nil"/>
                <w:left w:val="nil"/>
                <w:bottom w:val="nil"/>
                <w:right w:val="nil"/>
                <w:between w:val="nil"/>
              </w:pBdr>
              <w:spacing w:line="249" w:lineRule="auto"/>
              <w:ind w:left="0" w:hanging="2"/>
              <w:rPr>
                <w:color w:val="000000"/>
              </w:rPr>
            </w:pPr>
          </w:p>
        </w:tc>
      </w:tr>
      <w:tr w:rsidR="00B02CA6" w:rsidRPr="00F02B23" w14:paraId="65B6F5BC" w14:textId="77777777" w:rsidTr="009C7B07">
        <w:trPr>
          <w:trHeight w:val="18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DB05D4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Invoice information required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1F7AD10" w14:textId="11CDA30B"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All invoices must include</w:t>
            </w:r>
            <w:r w:rsidR="00A06D2F">
              <w:rPr>
                <w:color w:val="000000"/>
              </w:rPr>
              <w:t xml:space="preserve"> the </w:t>
            </w:r>
            <w:r w:rsidR="00A06D2F" w:rsidRPr="008D161C">
              <w:rPr>
                <w:color w:val="000000"/>
              </w:rPr>
              <w:t>Call-Of Contract description and purchase order number.</w:t>
            </w:r>
          </w:p>
        </w:tc>
      </w:tr>
      <w:tr w:rsidR="00B02CA6" w:rsidRPr="00F02B23" w14:paraId="02BE3060" w14:textId="77777777" w:rsidTr="00E01EFF">
        <w:trPr>
          <w:trHeight w:val="54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6FE0C9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Invoice frequency</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B3671F2" w14:textId="5FCDA274"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Invoice will be sent to the Buyer </w:t>
            </w:r>
            <w:r w:rsidR="00DE292D" w:rsidRPr="008D161C">
              <w:rPr>
                <w:color w:val="000000"/>
              </w:rPr>
              <w:t>monthly</w:t>
            </w:r>
            <w:r w:rsidR="00411C57">
              <w:rPr>
                <w:color w:val="000000"/>
              </w:rPr>
              <w:t>.</w:t>
            </w:r>
            <w:r w:rsidR="00DE292D">
              <w:rPr>
                <w:color w:val="000000"/>
              </w:rPr>
              <w:t xml:space="preserve"> </w:t>
            </w:r>
          </w:p>
        </w:tc>
      </w:tr>
      <w:tr w:rsidR="00B02CA6" w:rsidRPr="00F02B23" w14:paraId="35B96F95" w14:textId="77777777" w:rsidTr="00E01EFF">
        <w:trPr>
          <w:trHeight w:val="66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552961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Call-Off Contract value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C54A136" w14:textId="01897EF2"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total value of this Call-Off Contract is </w:t>
            </w:r>
            <w:r w:rsidR="000E56F4">
              <w:rPr>
                <w:color w:val="000000"/>
              </w:rPr>
              <w:t>£1,0</w:t>
            </w:r>
            <w:r w:rsidR="00D717C9">
              <w:rPr>
                <w:color w:val="000000"/>
              </w:rPr>
              <w:t>41,468.35</w:t>
            </w:r>
            <w:r w:rsidR="000E56F4">
              <w:rPr>
                <w:color w:val="000000"/>
              </w:rPr>
              <w:t xml:space="preserve"> </w:t>
            </w:r>
            <w:r w:rsidR="00BD763E">
              <w:t>(</w:t>
            </w:r>
            <w:r w:rsidR="009A2525">
              <w:t>e</w:t>
            </w:r>
            <w:r w:rsidR="00BD763E">
              <w:t>xcluding VAT</w:t>
            </w:r>
            <w:r w:rsidR="00D717C9">
              <w:t>)</w:t>
            </w:r>
            <w:r w:rsidR="001B4191">
              <w:t xml:space="preserve"> for the Term plus the optional extension period</w:t>
            </w:r>
            <w:r w:rsidR="00D717C9">
              <w:t>.</w:t>
            </w:r>
          </w:p>
        </w:tc>
      </w:tr>
      <w:tr w:rsidR="00B02CA6" w:rsidRPr="00F02B23" w14:paraId="78FF7EEC" w14:textId="77777777" w:rsidTr="009C7B07">
        <w:trPr>
          <w:trHeight w:val="1865"/>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5FA6E3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Call-Off Contract charges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363DC1A" w14:textId="7715319D"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breakdown of the Charges is </w:t>
            </w:r>
            <w:r w:rsidR="005D52CC">
              <w:rPr>
                <w:color w:val="000000"/>
              </w:rPr>
              <w:t xml:space="preserve">detailed in </w:t>
            </w:r>
            <w:r w:rsidR="005D52CC">
              <w:rPr>
                <w:b/>
                <w:bCs/>
                <w:color w:val="000000"/>
              </w:rPr>
              <w:t xml:space="preserve">Schedule </w:t>
            </w:r>
            <w:r w:rsidR="005D52CC" w:rsidRPr="005D52CC">
              <w:rPr>
                <w:b/>
                <w:bCs/>
                <w:color w:val="000000"/>
              </w:rPr>
              <w:t>2</w:t>
            </w:r>
            <w:r w:rsidR="005D52CC">
              <w:rPr>
                <w:color w:val="000000"/>
              </w:rPr>
              <w:t>.</w:t>
            </w:r>
            <w:r w:rsidR="005D52CC">
              <w:rPr>
                <w:b/>
                <w:bCs/>
                <w:color w:val="000000"/>
              </w:rPr>
              <w:t xml:space="preserve"> </w:t>
            </w:r>
            <w:r w:rsidR="00607011">
              <w:rPr>
                <w:color w:val="000000"/>
              </w:rPr>
              <w:t xml:space="preserve"> </w:t>
            </w:r>
          </w:p>
        </w:tc>
      </w:tr>
    </w:tbl>
    <w:p w14:paraId="7CB52DC0" w14:textId="77777777" w:rsidR="009C7B07" w:rsidRPr="00F02B23" w:rsidRDefault="009C7B07">
      <w:pPr>
        <w:pStyle w:val="Heading3"/>
        <w:spacing w:after="0" w:line="240" w:lineRule="auto"/>
        <w:ind w:left="0" w:hanging="2"/>
        <w:rPr>
          <w:sz w:val="22"/>
        </w:rPr>
      </w:pPr>
    </w:p>
    <w:p w14:paraId="4DA90F11" w14:textId="77777777" w:rsidR="009C7B07" w:rsidRPr="00F02B23" w:rsidRDefault="009C7B07">
      <w:pPr>
        <w:pStyle w:val="Heading3"/>
        <w:spacing w:after="0" w:line="240" w:lineRule="auto"/>
        <w:ind w:left="0" w:hanging="2"/>
        <w:rPr>
          <w:sz w:val="22"/>
        </w:rPr>
      </w:pPr>
    </w:p>
    <w:p w14:paraId="69B3E3CD" w14:textId="77777777" w:rsidR="009C7B07" w:rsidRPr="00F02B23" w:rsidRDefault="009C7B07">
      <w:pPr>
        <w:pStyle w:val="Heading3"/>
        <w:spacing w:after="0" w:line="240" w:lineRule="auto"/>
        <w:ind w:left="0" w:hanging="2"/>
        <w:rPr>
          <w:sz w:val="22"/>
        </w:rPr>
      </w:pPr>
    </w:p>
    <w:p w14:paraId="35372D81" w14:textId="77777777" w:rsidR="009C7B07" w:rsidRPr="00F02B23" w:rsidRDefault="009C7B07">
      <w:pPr>
        <w:pStyle w:val="Heading3"/>
        <w:spacing w:after="0" w:line="240" w:lineRule="auto"/>
        <w:ind w:left="0" w:hanging="2"/>
        <w:rPr>
          <w:sz w:val="22"/>
        </w:rPr>
      </w:pPr>
    </w:p>
    <w:p w14:paraId="20D97546" w14:textId="77777777" w:rsidR="009C7B07" w:rsidRPr="00F02B23" w:rsidRDefault="009C7B07">
      <w:pPr>
        <w:pStyle w:val="Heading3"/>
        <w:spacing w:after="0" w:line="240" w:lineRule="auto"/>
        <w:ind w:left="0" w:hanging="2"/>
        <w:rPr>
          <w:sz w:val="22"/>
        </w:rPr>
      </w:pPr>
    </w:p>
    <w:p w14:paraId="5174B5E0" w14:textId="77777777" w:rsidR="009C7B07" w:rsidRPr="00F02B23" w:rsidRDefault="009C7B07">
      <w:pPr>
        <w:pStyle w:val="Heading3"/>
        <w:spacing w:after="0" w:line="240" w:lineRule="auto"/>
        <w:ind w:left="0" w:hanging="2"/>
        <w:rPr>
          <w:sz w:val="22"/>
        </w:rPr>
      </w:pPr>
    </w:p>
    <w:p w14:paraId="05723C1A" w14:textId="77777777" w:rsidR="009C7B07" w:rsidRPr="00F02B23" w:rsidRDefault="009C7B07">
      <w:pPr>
        <w:pStyle w:val="Heading3"/>
        <w:spacing w:after="0" w:line="240" w:lineRule="auto"/>
        <w:ind w:left="0" w:hanging="2"/>
        <w:rPr>
          <w:sz w:val="22"/>
        </w:rPr>
      </w:pPr>
    </w:p>
    <w:p w14:paraId="0A78703D" w14:textId="77777777" w:rsidR="00B02CA6" w:rsidRPr="00F02B23" w:rsidRDefault="009C7B07">
      <w:pPr>
        <w:pStyle w:val="Heading3"/>
        <w:spacing w:after="0" w:line="240" w:lineRule="auto"/>
        <w:ind w:left="1" w:hanging="3"/>
        <w:rPr>
          <w:szCs w:val="28"/>
        </w:rPr>
      </w:pPr>
      <w:r w:rsidRPr="00F02B23">
        <w:rPr>
          <w:szCs w:val="28"/>
        </w:rPr>
        <w:t>Additional Buyer terms</w:t>
      </w:r>
    </w:p>
    <w:p w14:paraId="49768FE1" w14:textId="77777777" w:rsidR="00B02CA6" w:rsidRPr="00F02B23" w:rsidRDefault="00B02CA6">
      <w:pPr>
        <w:ind w:left="0" w:hanging="2"/>
      </w:pPr>
    </w:p>
    <w:tbl>
      <w:tblPr>
        <w:tblStyle w:val="aff7"/>
        <w:tblW w:w="9583" w:type="dxa"/>
        <w:tblInd w:w="-152" w:type="dxa"/>
        <w:tblLayout w:type="fixed"/>
        <w:tblLook w:val="0000" w:firstRow="0" w:lastRow="0" w:firstColumn="0" w:lastColumn="0" w:noHBand="0" w:noVBand="0"/>
      </w:tblPr>
      <w:tblGrid>
        <w:gridCol w:w="2621"/>
        <w:gridCol w:w="6962"/>
      </w:tblGrid>
      <w:tr w:rsidR="00B02CA6" w:rsidRPr="00F02B23" w14:paraId="1B6DFA9E" w14:textId="77777777" w:rsidTr="002422EB">
        <w:trPr>
          <w:trHeight w:val="16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47A7BA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Performance of the</w:t>
            </w:r>
            <w:r w:rsidRPr="00F02B23">
              <w:rPr>
                <w:color w:val="000000"/>
              </w:rPr>
              <w:t xml:space="preserve"> </w:t>
            </w:r>
            <w:r w:rsidRPr="00F02B23">
              <w:rPr>
                <w:b/>
                <w:color w:val="000000"/>
              </w:rPr>
              <w:t>Service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1A82A5D" w14:textId="7A310B0B" w:rsidR="00B02CA6" w:rsidRPr="00F02B23" w:rsidRDefault="00A06D2F" w:rsidP="00A06D2F">
            <w:pPr>
              <w:pBdr>
                <w:top w:val="nil"/>
                <w:left w:val="nil"/>
                <w:bottom w:val="nil"/>
                <w:right w:val="nil"/>
                <w:between w:val="nil"/>
              </w:pBdr>
              <w:spacing w:line="249" w:lineRule="auto"/>
              <w:ind w:leftChars="0" w:left="0" w:firstLineChars="0" w:firstLine="0"/>
            </w:pPr>
            <w:r w:rsidRPr="008D161C">
              <w:rPr>
                <w:color w:val="000000"/>
              </w:rPr>
              <w:t>N</w:t>
            </w:r>
            <w:r w:rsidR="00B83D34">
              <w:rPr>
                <w:color w:val="000000"/>
              </w:rPr>
              <w:t>ot applicable.</w:t>
            </w:r>
          </w:p>
        </w:tc>
      </w:tr>
      <w:tr w:rsidR="00B02CA6" w:rsidRPr="00F02B23" w14:paraId="009D57B4" w14:textId="77777777" w:rsidTr="002422EB">
        <w:trPr>
          <w:trHeight w:val="80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534482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Guarantee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1C0E852" w14:textId="2322B73D" w:rsidR="00B02CA6" w:rsidRPr="00F02B23" w:rsidRDefault="00A06D2F">
            <w:pPr>
              <w:pBdr>
                <w:top w:val="nil"/>
                <w:left w:val="nil"/>
                <w:bottom w:val="nil"/>
                <w:right w:val="nil"/>
                <w:between w:val="nil"/>
              </w:pBdr>
              <w:spacing w:line="249" w:lineRule="auto"/>
              <w:ind w:left="0" w:hanging="2"/>
              <w:rPr>
                <w:color w:val="000000"/>
              </w:rPr>
            </w:pPr>
            <w:r w:rsidRPr="008D161C">
              <w:rPr>
                <w:color w:val="000000"/>
              </w:rPr>
              <w:t>Not applicable</w:t>
            </w:r>
            <w:r w:rsidR="00B83D34">
              <w:rPr>
                <w:color w:val="000000"/>
              </w:rPr>
              <w:t>.</w:t>
            </w:r>
            <w:r>
              <w:rPr>
                <w:color w:val="000000"/>
              </w:rPr>
              <w:t xml:space="preserve"> </w:t>
            </w:r>
          </w:p>
        </w:tc>
      </w:tr>
      <w:tr w:rsidR="00B02CA6" w:rsidRPr="00F02B23" w14:paraId="29BDD350" w14:textId="77777777" w:rsidTr="002422EB">
        <w:trPr>
          <w:trHeight w:val="10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F3A3390"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Warranties, representations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6D8E45E" w14:textId="71CB9437" w:rsidR="00B02CA6" w:rsidRPr="00F02B23" w:rsidRDefault="00205460">
            <w:pPr>
              <w:pBdr>
                <w:top w:val="nil"/>
                <w:left w:val="nil"/>
                <w:bottom w:val="nil"/>
                <w:right w:val="nil"/>
                <w:between w:val="nil"/>
              </w:pBdr>
              <w:spacing w:line="249" w:lineRule="auto"/>
              <w:ind w:left="0" w:hanging="2"/>
              <w:rPr>
                <w:color w:val="000000"/>
              </w:rPr>
            </w:pPr>
            <w:r>
              <w:rPr>
                <w:color w:val="000000"/>
              </w:rPr>
              <w:t>Not applicable.</w:t>
            </w:r>
          </w:p>
        </w:tc>
      </w:tr>
      <w:tr w:rsidR="00B02CA6" w:rsidRPr="00F02B23" w14:paraId="78D99422" w14:textId="77777777" w:rsidTr="002422EB">
        <w:trPr>
          <w:trHeight w:val="1242"/>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260681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Supplemental requirements in addition to the Call-Off</w:t>
            </w:r>
            <w:r w:rsidRPr="00F02B23">
              <w:rPr>
                <w:color w:val="000000"/>
              </w:rPr>
              <w:t xml:space="preserve"> </w:t>
            </w:r>
            <w:r w:rsidRPr="00F02B23">
              <w:rPr>
                <w:b/>
                <w:color w:val="000000"/>
              </w:rPr>
              <w:t>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D7A1EEF" w14:textId="0F57D11C" w:rsidR="00B02CA6" w:rsidRDefault="009C7B07">
            <w:pPr>
              <w:pBdr>
                <w:top w:val="nil"/>
                <w:left w:val="nil"/>
                <w:bottom w:val="nil"/>
                <w:right w:val="nil"/>
                <w:between w:val="nil"/>
              </w:pBdr>
              <w:spacing w:line="249" w:lineRule="auto"/>
              <w:ind w:left="0" w:hanging="2"/>
              <w:rPr>
                <w:color w:val="000000"/>
              </w:rPr>
            </w:pPr>
            <w:r w:rsidRPr="00F02B23">
              <w:rPr>
                <w:color w:val="000000"/>
              </w:rPr>
              <w:t>Within the scope of th</w:t>
            </w:r>
            <w:r w:rsidR="002547B9">
              <w:rPr>
                <w:color w:val="000000"/>
              </w:rPr>
              <w:t>is</w:t>
            </w:r>
            <w:r w:rsidRPr="00F02B23">
              <w:rPr>
                <w:color w:val="000000"/>
              </w:rPr>
              <w:t xml:space="preserve"> Call-Off Contract, the Supplier </w:t>
            </w:r>
            <w:r w:rsidRPr="00416F3F">
              <w:rPr>
                <w:color w:val="000000"/>
              </w:rPr>
              <w:t>will</w:t>
            </w:r>
            <w:r w:rsidR="00B505E9" w:rsidRPr="00416F3F">
              <w:rPr>
                <w:color w:val="000000"/>
              </w:rPr>
              <w:t xml:space="preserve"> conform to</w:t>
            </w:r>
            <w:r w:rsidR="0030012A">
              <w:rPr>
                <w:color w:val="000000"/>
              </w:rPr>
              <w:t xml:space="preserve"> the following Defence Conditions:</w:t>
            </w:r>
            <w:r w:rsidR="00B505E9">
              <w:rPr>
                <w:color w:val="000000"/>
              </w:rPr>
              <w:t xml:space="preserve"> </w:t>
            </w:r>
          </w:p>
          <w:p w14:paraId="288433F1" w14:textId="77777777" w:rsidR="00BE154D" w:rsidRDefault="00BE154D">
            <w:pPr>
              <w:pBdr>
                <w:top w:val="nil"/>
                <w:left w:val="nil"/>
                <w:bottom w:val="nil"/>
                <w:right w:val="nil"/>
                <w:between w:val="nil"/>
              </w:pBdr>
              <w:spacing w:line="249" w:lineRule="auto"/>
              <w:ind w:left="0" w:hanging="2"/>
              <w:rPr>
                <w:color w:val="000000"/>
              </w:rPr>
            </w:pPr>
          </w:p>
          <w:p w14:paraId="28E409E5" w14:textId="77777777" w:rsidR="00BB6271" w:rsidRPr="00416F3F" w:rsidRDefault="00BB6271" w:rsidP="00515067">
            <w:pPr>
              <w:pStyle w:val="Heading3"/>
              <w:ind w:leftChars="-1128" w:left="-2474" w:hangingChars="3" w:hanging="8"/>
            </w:pPr>
          </w:p>
          <w:p w14:paraId="25A7D295" w14:textId="63AC075E" w:rsidR="00BB6271" w:rsidRPr="00416F3F" w:rsidRDefault="00BB6271" w:rsidP="00B9411F">
            <w:pPr>
              <w:pStyle w:val="Heading3"/>
              <w:numPr>
                <w:ilvl w:val="0"/>
                <w:numId w:val="79"/>
              </w:numPr>
              <w:ind w:leftChars="0" w:firstLineChars="0"/>
            </w:pPr>
            <w:r w:rsidRPr="00416F3F">
              <w:t>DEFCON 658</w:t>
            </w:r>
          </w:p>
          <w:p w14:paraId="33E09815" w14:textId="77777777" w:rsidR="00BE154D" w:rsidRPr="00416F3F" w:rsidRDefault="00BE154D" w:rsidP="00B9411F">
            <w:pPr>
              <w:pStyle w:val="Heading3"/>
              <w:ind w:leftChars="-1128" w:left="-2474" w:hangingChars="3" w:hanging="8"/>
            </w:pPr>
          </w:p>
          <w:p w14:paraId="722753A8" w14:textId="0C6A0AC6" w:rsidR="00BE154D" w:rsidRPr="00416F3F" w:rsidRDefault="00BE154D" w:rsidP="00515067">
            <w:pPr>
              <w:pStyle w:val="Heading3"/>
              <w:numPr>
                <w:ilvl w:val="0"/>
                <w:numId w:val="79"/>
              </w:numPr>
              <w:pBdr>
                <w:top w:val="nil"/>
                <w:left w:val="nil"/>
                <w:bottom w:val="nil"/>
                <w:right w:val="nil"/>
                <w:between w:val="nil"/>
              </w:pBdr>
              <w:ind w:leftChars="0" w:firstLineChars="0"/>
            </w:pPr>
            <w:r w:rsidRPr="00416F3F">
              <w:t>DEFCON 532A</w:t>
            </w:r>
          </w:p>
          <w:p w14:paraId="5EBAD981" w14:textId="4E6245B1" w:rsidR="00B505E9" w:rsidRPr="00416F3F" w:rsidRDefault="00B505E9" w:rsidP="00515067">
            <w:pPr>
              <w:pStyle w:val="Heading3"/>
              <w:numPr>
                <w:ilvl w:val="0"/>
                <w:numId w:val="79"/>
              </w:numPr>
              <w:pBdr>
                <w:top w:val="nil"/>
                <w:left w:val="nil"/>
                <w:bottom w:val="nil"/>
                <w:right w:val="nil"/>
                <w:between w:val="nil"/>
              </w:pBdr>
              <w:ind w:leftChars="0" w:firstLineChars="0"/>
            </w:pPr>
            <w:r w:rsidRPr="00416F3F">
              <w:t>DEFCON 539</w:t>
            </w:r>
          </w:p>
          <w:p w14:paraId="4836B958" w14:textId="755326D4" w:rsidR="00B505E9" w:rsidRPr="00416F3F" w:rsidRDefault="00B505E9" w:rsidP="00515067">
            <w:pPr>
              <w:pStyle w:val="Heading3"/>
              <w:numPr>
                <w:ilvl w:val="0"/>
                <w:numId w:val="79"/>
              </w:numPr>
              <w:pBdr>
                <w:top w:val="nil"/>
                <w:left w:val="nil"/>
                <w:bottom w:val="nil"/>
                <w:right w:val="nil"/>
                <w:between w:val="nil"/>
              </w:pBdr>
              <w:ind w:leftChars="0" w:firstLineChars="0"/>
            </w:pPr>
            <w:r w:rsidRPr="00416F3F">
              <w:t>DEFFORM 111</w:t>
            </w:r>
          </w:p>
          <w:p w14:paraId="19522EC5" w14:textId="4725781A" w:rsidR="00416F3F" w:rsidRDefault="00416F3F" w:rsidP="00515067">
            <w:pPr>
              <w:pStyle w:val="Heading3"/>
              <w:numPr>
                <w:ilvl w:val="0"/>
                <w:numId w:val="79"/>
              </w:numPr>
              <w:ind w:leftChars="0" w:firstLineChars="0"/>
            </w:pPr>
            <w:r>
              <w:t xml:space="preserve">DEFCON 503 </w:t>
            </w:r>
          </w:p>
          <w:p w14:paraId="00D90A8C" w14:textId="01E13174" w:rsidR="00416F3F" w:rsidRDefault="00416F3F" w:rsidP="00515067">
            <w:pPr>
              <w:pStyle w:val="Heading3"/>
              <w:numPr>
                <w:ilvl w:val="0"/>
                <w:numId w:val="79"/>
              </w:numPr>
              <w:ind w:leftChars="0" w:firstLineChars="0"/>
            </w:pPr>
            <w:r>
              <w:t xml:space="preserve">DEFCON 531 </w:t>
            </w:r>
          </w:p>
          <w:p w14:paraId="21763B35" w14:textId="0CC96F5F" w:rsidR="00416F3F" w:rsidRDefault="00416F3F" w:rsidP="00515067">
            <w:pPr>
              <w:pStyle w:val="Heading3"/>
              <w:numPr>
                <w:ilvl w:val="0"/>
                <w:numId w:val="79"/>
              </w:numPr>
              <w:ind w:leftChars="0" w:firstLineChars="0"/>
            </w:pPr>
            <w:r>
              <w:t xml:space="preserve">DEFCON 534 </w:t>
            </w:r>
          </w:p>
          <w:p w14:paraId="4FCA2962" w14:textId="07F6D448" w:rsidR="00416F3F" w:rsidRDefault="00416F3F" w:rsidP="00515067">
            <w:pPr>
              <w:pStyle w:val="Heading3"/>
              <w:numPr>
                <w:ilvl w:val="0"/>
                <w:numId w:val="79"/>
              </w:numPr>
              <w:ind w:leftChars="0" w:firstLineChars="0"/>
            </w:pPr>
            <w:r>
              <w:t xml:space="preserve">DEFCON 537 </w:t>
            </w:r>
          </w:p>
          <w:p w14:paraId="19A284BC" w14:textId="0451F5D5" w:rsidR="00416F3F" w:rsidRDefault="00416F3F" w:rsidP="00515067">
            <w:pPr>
              <w:pStyle w:val="Heading3"/>
              <w:numPr>
                <w:ilvl w:val="0"/>
                <w:numId w:val="79"/>
              </w:numPr>
              <w:ind w:leftChars="0" w:firstLineChars="0"/>
            </w:pPr>
            <w:r>
              <w:t xml:space="preserve">DEFCON 538 </w:t>
            </w:r>
          </w:p>
          <w:p w14:paraId="0ACAE04A" w14:textId="75CB76F9" w:rsidR="00416F3F" w:rsidRDefault="00416F3F" w:rsidP="00515067">
            <w:pPr>
              <w:pStyle w:val="Heading3"/>
              <w:numPr>
                <w:ilvl w:val="0"/>
                <w:numId w:val="79"/>
              </w:numPr>
              <w:ind w:leftChars="0" w:firstLineChars="0"/>
            </w:pPr>
            <w:r>
              <w:t xml:space="preserve">DEFCON 566 </w:t>
            </w:r>
          </w:p>
          <w:p w14:paraId="77865E38" w14:textId="5E9CA5AB" w:rsidR="00416F3F" w:rsidRPr="00F02B23" w:rsidRDefault="00607011" w:rsidP="00515067">
            <w:pPr>
              <w:pStyle w:val="Heading3"/>
              <w:numPr>
                <w:ilvl w:val="0"/>
                <w:numId w:val="79"/>
              </w:numPr>
              <w:pBdr>
                <w:top w:val="nil"/>
                <w:left w:val="nil"/>
                <w:bottom w:val="nil"/>
                <w:right w:val="nil"/>
                <w:between w:val="nil"/>
              </w:pBdr>
              <w:ind w:leftChars="0" w:firstLineChars="0"/>
              <w:rPr>
                <w:color w:val="000000"/>
              </w:rPr>
            </w:pPr>
            <w:r w:rsidRPr="00607011">
              <w:t>DEFCON 522</w:t>
            </w:r>
          </w:p>
        </w:tc>
      </w:tr>
      <w:tr w:rsidR="00B02CA6" w:rsidRPr="00F02B23" w14:paraId="4A2B2852" w14:textId="77777777" w:rsidTr="00E01EFF">
        <w:trPr>
          <w:trHeight w:val="1536"/>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E14DE0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Alternative clauses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C7FB40C" w14:textId="458926F4" w:rsidR="00B02CA6" w:rsidRPr="00F02B23" w:rsidRDefault="00BE154D">
            <w:pPr>
              <w:pBdr>
                <w:top w:val="nil"/>
                <w:left w:val="nil"/>
                <w:bottom w:val="nil"/>
                <w:right w:val="nil"/>
                <w:between w:val="nil"/>
              </w:pBdr>
              <w:spacing w:line="249" w:lineRule="auto"/>
              <w:ind w:left="0" w:hanging="2"/>
              <w:rPr>
                <w:color w:val="000000"/>
              </w:rPr>
            </w:pPr>
            <w:r>
              <w:rPr>
                <w:color w:val="000000"/>
              </w:rPr>
              <w:t>Not Applicable</w:t>
            </w:r>
            <w:r w:rsidR="00191449">
              <w:rPr>
                <w:color w:val="000000"/>
              </w:rPr>
              <w:t>.</w:t>
            </w:r>
            <w:r>
              <w:rPr>
                <w:color w:val="000000"/>
              </w:rPr>
              <w:t xml:space="preserve"> </w:t>
            </w:r>
          </w:p>
        </w:tc>
      </w:tr>
      <w:tr w:rsidR="00B02CA6" w:rsidRPr="00F02B23" w14:paraId="3B91C1FA" w14:textId="77777777" w:rsidTr="002422EB">
        <w:trPr>
          <w:trHeight w:val="125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4B6A448" w14:textId="77777777" w:rsidR="00B02CA6" w:rsidRPr="00F02B23" w:rsidRDefault="009C7B07">
            <w:pPr>
              <w:pBdr>
                <w:top w:val="nil"/>
                <w:left w:val="nil"/>
                <w:bottom w:val="nil"/>
                <w:right w:val="nil"/>
                <w:between w:val="nil"/>
              </w:pBdr>
              <w:spacing w:after="26" w:line="249" w:lineRule="auto"/>
              <w:ind w:left="0" w:hanging="2"/>
              <w:rPr>
                <w:color w:val="000000"/>
              </w:rPr>
            </w:pPr>
            <w:r w:rsidRPr="00F02B23">
              <w:rPr>
                <w:b/>
                <w:color w:val="000000"/>
              </w:rPr>
              <w:t>Buyer specific</w:t>
            </w:r>
          </w:p>
          <w:p w14:paraId="1DC95DD6" w14:textId="77777777" w:rsidR="00B02CA6" w:rsidRPr="00F02B23" w:rsidRDefault="009C7B07">
            <w:pPr>
              <w:pBdr>
                <w:top w:val="nil"/>
                <w:left w:val="nil"/>
                <w:bottom w:val="nil"/>
                <w:right w:val="nil"/>
                <w:between w:val="nil"/>
              </w:pBdr>
              <w:spacing w:after="28" w:line="249" w:lineRule="auto"/>
              <w:ind w:left="0" w:hanging="2"/>
              <w:rPr>
                <w:color w:val="000000"/>
              </w:rPr>
            </w:pPr>
            <w:r w:rsidRPr="00F02B23">
              <w:rPr>
                <w:b/>
                <w:color w:val="000000"/>
              </w:rPr>
              <w:t>amendments</w:t>
            </w:r>
          </w:p>
          <w:p w14:paraId="5121A200"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250A9E0" w14:textId="0A87759C" w:rsidR="00B02CA6" w:rsidRPr="00F02B23" w:rsidRDefault="00BE154D">
            <w:pPr>
              <w:pBdr>
                <w:top w:val="nil"/>
                <w:left w:val="nil"/>
                <w:bottom w:val="nil"/>
                <w:right w:val="nil"/>
                <w:between w:val="nil"/>
              </w:pBdr>
              <w:spacing w:line="249" w:lineRule="auto"/>
              <w:ind w:left="0" w:hanging="2"/>
              <w:rPr>
                <w:color w:val="000000"/>
              </w:rPr>
            </w:pPr>
            <w:r w:rsidRPr="00416F3F">
              <w:rPr>
                <w:color w:val="000000"/>
              </w:rPr>
              <w:t>Not Applicable</w:t>
            </w:r>
            <w:r w:rsidR="00191449">
              <w:rPr>
                <w:color w:val="000000"/>
              </w:rPr>
              <w:t>.</w:t>
            </w:r>
            <w:r>
              <w:rPr>
                <w:color w:val="000000"/>
              </w:rPr>
              <w:t xml:space="preserve"> </w:t>
            </w:r>
          </w:p>
        </w:tc>
      </w:tr>
      <w:tr w:rsidR="00B02CA6" w:rsidRPr="00F02B23" w14:paraId="4C25947E" w14:textId="77777777" w:rsidTr="002422EB">
        <w:trPr>
          <w:trHeight w:val="794"/>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1CB783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Personal Data and</w:t>
            </w:r>
            <w:r w:rsidRPr="00F02B23">
              <w:rPr>
                <w:color w:val="000000"/>
              </w:rPr>
              <w:t xml:space="preserve"> </w:t>
            </w:r>
            <w:r w:rsidRPr="00F02B23">
              <w:rPr>
                <w:b/>
                <w:color w:val="000000"/>
              </w:rPr>
              <w:t>Data Subjects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5D00BD5" w14:textId="408F5E72" w:rsidR="00416F3F" w:rsidRPr="00F02B23" w:rsidRDefault="00416F3F" w:rsidP="00416F3F">
            <w:pPr>
              <w:pBdr>
                <w:top w:val="nil"/>
                <w:left w:val="nil"/>
                <w:bottom w:val="nil"/>
                <w:right w:val="nil"/>
                <w:between w:val="nil"/>
              </w:pBdr>
              <w:spacing w:after="46" w:line="249" w:lineRule="auto"/>
              <w:ind w:left="0" w:hanging="2"/>
              <w:rPr>
                <w:color w:val="000000"/>
              </w:rPr>
            </w:pPr>
            <w:r>
              <w:rPr>
                <w:color w:val="000000"/>
              </w:rPr>
              <w:t>Not Applicable</w:t>
            </w:r>
            <w:r w:rsidR="00191449">
              <w:rPr>
                <w:color w:val="000000"/>
              </w:rPr>
              <w:t>.</w:t>
            </w:r>
            <w:r>
              <w:rPr>
                <w:color w:val="000000"/>
              </w:rPr>
              <w:t xml:space="preserve"> </w:t>
            </w:r>
          </w:p>
          <w:p w14:paraId="2962BE27" w14:textId="69CE323B" w:rsidR="00B02CA6" w:rsidRPr="00F02B23" w:rsidRDefault="00B02CA6">
            <w:pPr>
              <w:pBdr>
                <w:top w:val="nil"/>
                <w:left w:val="nil"/>
                <w:bottom w:val="nil"/>
                <w:right w:val="nil"/>
                <w:between w:val="nil"/>
              </w:pBdr>
              <w:spacing w:line="249" w:lineRule="auto"/>
              <w:ind w:left="0" w:hanging="2"/>
              <w:rPr>
                <w:color w:val="000000"/>
              </w:rPr>
            </w:pPr>
          </w:p>
        </w:tc>
      </w:tr>
      <w:tr w:rsidR="00B02CA6" w:rsidRPr="00F02B23" w14:paraId="7104E386" w14:textId="77777777" w:rsidTr="002422EB">
        <w:trPr>
          <w:trHeight w:val="943"/>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8BE73B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Intellectual Property</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D697046" w14:textId="4A03B31D" w:rsidR="00B02CA6" w:rsidRPr="00F02B23" w:rsidRDefault="00B257A4">
            <w:pPr>
              <w:pBdr>
                <w:top w:val="nil"/>
                <w:left w:val="nil"/>
                <w:bottom w:val="nil"/>
                <w:right w:val="nil"/>
                <w:between w:val="nil"/>
              </w:pBdr>
              <w:spacing w:line="249" w:lineRule="auto"/>
              <w:ind w:left="0" w:hanging="2"/>
              <w:rPr>
                <w:color w:val="000000"/>
              </w:rPr>
            </w:pPr>
            <w:r>
              <w:rPr>
                <w:color w:val="000000"/>
              </w:rPr>
              <w:t>Not applicable.</w:t>
            </w:r>
          </w:p>
        </w:tc>
      </w:tr>
      <w:tr w:rsidR="00B02CA6" w:rsidRPr="00F02B23" w14:paraId="0DA4B71A" w14:textId="77777777" w:rsidTr="002422EB">
        <w:trPr>
          <w:trHeight w:val="681"/>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399916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Social Value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56CE548" w14:textId="1712042D" w:rsidR="00B02CA6" w:rsidRPr="00F02B23" w:rsidRDefault="00BE154D">
            <w:pPr>
              <w:pBdr>
                <w:top w:val="nil"/>
                <w:left w:val="nil"/>
                <w:bottom w:val="nil"/>
                <w:right w:val="nil"/>
                <w:between w:val="nil"/>
              </w:pBdr>
              <w:spacing w:line="249" w:lineRule="auto"/>
              <w:ind w:left="0" w:hanging="2"/>
              <w:rPr>
                <w:color w:val="000000"/>
              </w:rPr>
            </w:pPr>
            <w:r w:rsidRPr="00416F3F">
              <w:rPr>
                <w:color w:val="000000"/>
              </w:rPr>
              <w:t>Not Applicable</w:t>
            </w:r>
            <w:r w:rsidR="00B257A4">
              <w:rPr>
                <w:color w:val="000000"/>
              </w:rPr>
              <w:t>.</w:t>
            </w:r>
            <w:r>
              <w:rPr>
                <w:color w:val="000000"/>
              </w:rPr>
              <w:t xml:space="preserve"> </w:t>
            </w:r>
          </w:p>
        </w:tc>
      </w:tr>
      <w:tr w:rsidR="00B02CA6" w:rsidRPr="00F02B23" w14:paraId="484936A8" w14:textId="77777777" w:rsidTr="009C7B07">
        <w:trPr>
          <w:trHeight w:val="145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3111FE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Performance Indicators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30201B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Data supplied by the Supplier in relation to Performance Indicators is deemed the Intellectual Property of the Buyer and may be published by the Buyer.</w:t>
            </w:r>
          </w:p>
          <w:p w14:paraId="3F089BAE" w14:textId="0AFB3ABA" w:rsidR="00B02CA6" w:rsidRPr="00F02B23" w:rsidRDefault="00B02CA6">
            <w:pPr>
              <w:pBdr>
                <w:top w:val="nil"/>
                <w:left w:val="nil"/>
                <w:bottom w:val="nil"/>
                <w:right w:val="nil"/>
                <w:between w:val="nil"/>
              </w:pBdr>
              <w:spacing w:line="249" w:lineRule="auto"/>
              <w:ind w:left="0" w:hanging="2"/>
              <w:rPr>
                <w:color w:val="000000"/>
              </w:rPr>
            </w:pPr>
          </w:p>
        </w:tc>
      </w:tr>
    </w:tbl>
    <w:p w14:paraId="3BC299B5" w14:textId="77777777" w:rsidR="00B02CA6" w:rsidRPr="00F02B23" w:rsidRDefault="009C7B07">
      <w:pPr>
        <w:pStyle w:val="Heading3"/>
        <w:tabs>
          <w:tab w:val="center" w:pos="1235"/>
          <w:tab w:val="center" w:pos="3177"/>
        </w:tabs>
        <w:ind w:left="0" w:hanging="2"/>
        <w:rPr>
          <w:rFonts w:eastAsia="Calibri"/>
          <w:color w:val="000000"/>
          <w:sz w:val="22"/>
        </w:rPr>
      </w:pPr>
      <w:r w:rsidRPr="00F02B23">
        <w:rPr>
          <w:rFonts w:eastAsia="Calibri"/>
          <w:color w:val="000000"/>
          <w:sz w:val="22"/>
        </w:rPr>
        <w:tab/>
      </w:r>
    </w:p>
    <w:p w14:paraId="338F83F4" w14:textId="77777777" w:rsidR="00B02CA6" w:rsidRPr="00F02B23" w:rsidRDefault="009C7B07" w:rsidP="0028243B">
      <w:pPr>
        <w:pStyle w:val="Heading3"/>
        <w:tabs>
          <w:tab w:val="center" w:pos="1235"/>
          <w:tab w:val="center" w:pos="3177"/>
        </w:tabs>
        <w:ind w:leftChars="-259" w:left="-567" w:hanging="3"/>
        <w:rPr>
          <w:szCs w:val="28"/>
        </w:rPr>
      </w:pPr>
      <w:r w:rsidRPr="00F02B23">
        <w:rPr>
          <w:szCs w:val="28"/>
        </w:rPr>
        <w:t>1.</w:t>
      </w:r>
      <w:r w:rsidRPr="00F02B23">
        <w:rPr>
          <w:sz w:val="22"/>
        </w:rPr>
        <w:t xml:space="preserve"> </w:t>
      </w:r>
      <w:r w:rsidRPr="00F02B23">
        <w:rPr>
          <w:sz w:val="22"/>
        </w:rPr>
        <w:tab/>
      </w:r>
      <w:r w:rsidRPr="00F02B23">
        <w:rPr>
          <w:szCs w:val="28"/>
        </w:rPr>
        <w:t>Formation of contract</w:t>
      </w:r>
    </w:p>
    <w:p w14:paraId="23C60142" w14:textId="77777777" w:rsidR="00B02CA6" w:rsidRPr="00F02B23" w:rsidRDefault="009C7B07" w:rsidP="0028243B">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1.1       By signing and returning this Order Form (Part A), the Supplier agrees to </w:t>
      </w:r>
      <w:proofErr w:type="gramStart"/>
      <w:r w:rsidRPr="00F02B23">
        <w:rPr>
          <w:color w:val="000000"/>
        </w:rPr>
        <w:t>enter into</w:t>
      </w:r>
      <w:proofErr w:type="gramEnd"/>
      <w:r w:rsidRPr="00F02B23">
        <w:rPr>
          <w:color w:val="000000"/>
        </w:rPr>
        <w:t xml:space="preserve"> a Call-Off Contract with the Buyer.</w:t>
      </w:r>
    </w:p>
    <w:p w14:paraId="7E2AFDBD" w14:textId="77777777" w:rsidR="00B02CA6" w:rsidRPr="00F02B23" w:rsidRDefault="009C7B07" w:rsidP="00AC557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1.2 </w:t>
      </w:r>
      <w:r w:rsidRPr="00F02B23">
        <w:rPr>
          <w:color w:val="000000"/>
        </w:rPr>
        <w:tab/>
        <w:t>The Parties agree that they have read the Order Form (Part A) and the Call-Off Contract terms and by signing below agree to be bound by this Call-Off Contract.</w:t>
      </w:r>
    </w:p>
    <w:p w14:paraId="525547C6" w14:textId="77777777" w:rsidR="00B02CA6" w:rsidRPr="00F02B23" w:rsidRDefault="009C7B07" w:rsidP="00AC557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 </w:t>
      </w:r>
      <w:r w:rsidRPr="00F02B23">
        <w:rPr>
          <w:color w:val="000000"/>
        </w:rPr>
        <w:tab/>
        <w:t>This Call-Off Contract will be formed when the Buyer acknowledges receipt of the signed copy of the Order Form from the Supplier.</w:t>
      </w:r>
    </w:p>
    <w:p w14:paraId="2CAF6A8C" w14:textId="77777777" w:rsidR="00B02CA6" w:rsidRPr="00F02B23" w:rsidRDefault="009C7B07" w:rsidP="00AC557D">
      <w:pPr>
        <w:pBdr>
          <w:top w:val="nil"/>
          <w:left w:val="nil"/>
          <w:bottom w:val="nil"/>
          <w:right w:val="nil"/>
          <w:between w:val="nil"/>
        </w:pBdr>
        <w:spacing w:after="741"/>
        <w:ind w:leftChars="-129" w:left="424" w:right="14" w:hangingChars="322" w:hanging="708"/>
        <w:rPr>
          <w:color w:val="000000"/>
        </w:rPr>
      </w:pPr>
      <w:r w:rsidRPr="00F02B23">
        <w:rPr>
          <w:color w:val="000000"/>
        </w:rPr>
        <w:t xml:space="preserve">1.4 </w:t>
      </w:r>
      <w:r w:rsidRPr="00F02B23">
        <w:rPr>
          <w:color w:val="000000"/>
        </w:rPr>
        <w:tab/>
        <w:t xml:space="preserve">In cases of any ambiguity or conflict, the </w:t>
      </w:r>
      <w:proofErr w:type="gramStart"/>
      <w:r w:rsidRPr="00F02B23">
        <w:rPr>
          <w:color w:val="000000"/>
        </w:rPr>
        <w:t>terms</w:t>
      </w:r>
      <w:proofErr w:type="gramEnd"/>
      <w:r w:rsidRPr="00F02B23">
        <w:rPr>
          <w:color w:val="000000"/>
        </w:rPr>
        <w:t xml:space="preserve"> and conditions of the Call-Off Contract (Part B) and Order Form (Part A) will supersede those of the Supplier Terms and Conditions as per the order of precedence set out in clauses 8.3 to 8.6 inclusive of the Framework Agreement.</w:t>
      </w:r>
    </w:p>
    <w:p w14:paraId="60973AC0" w14:textId="77777777" w:rsidR="00B02CA6" w:rsidRPr="00F02B23" w:rsidRDefault="009C7B07" w:rsidP="002422EB">
      <w:pPr>
        <w:pStyle w:val="Heading3"/>
        <w:tabs>
          <w:tab w:val="center" w:pos="1235"/>
          <w:tab w:val="center" w:pos="3698"/>
        </w:tabs>
        <w:ind w:leftChars="-257" w:left="155" w:hangingChars="257" w:hanging="720"/>
        <w:rPr>
          <w:szCs w:val="28"/>
        </w:rPr>
      </w:pPr>
      <w:r w:rsidRPr="00F02B23">
        <w:rPr>
          <w:szCs w:val="28"/>
        </w:rPr>
        <w:t xml:space="preserve">2. </w:t>
      </w:r>
      <w:r w:rsidRPr="00F02B23">
        <w:rPr>
          <w:szCs w:val="28"/>
        </w:rPr>
        <w:tab/>
        <w:t>Background to the agreement</w:t>
      </w:r>
    </w:p>
    <w:p w14:paraId="24B5B2F1" w14:textId="77777777" w:rsidR="00B02CA6" w:rsidRPr="00F02B23" w:rsidRDefault="009C7B07" w:rsidP="00AC557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2.1 </w:t>
      </w:r>
      <w:r w:rsidRPr="00F02B23">
        <w:rPr>
          <w:color w:val="000000"/>
        </w:rPr>
        <w:tab/>
        <w:t>The Supplier is a provider of G-Cloud Services and agreed to provide the Services under the terms of Framework Agreement number RM1557.14.</w:t>
      </w:r>
    </w:p>
    <w:tbl>
      <w:tblPr>
        <w:tblStyle w:val="aff8"/>
        <w:tblW w:w="8882" w:type="dxa"/>
        <w:tblInd w:w="-152" w:type="dxa"/>
        <w:tblLayout w:type="fixed"/>
        <w:tblLook w:val="0000" w:firstRow="0" w:lastRow="0" w:firstColumn="0" w:lastColumn="0" w:noHBand="0" w:noVBand="0"/>
      </w:tblPr>
      <w:tblGrid>
        <w:gridCol w:w="1800"/>
        <w:gridCol w:w="3541"/>
        <w:gridCol w:w="3541"/>
      </w:tblGrid>
      <w:tr w:rsidR="00B02CA6" w:rsidRPr="00F02B23" w14:paraId="50CD309E" w14:textId="77777777" w:rsidTr="009C7B0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99E7D3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35E97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F4A4F3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Buyer</w:t>
            </w:r>
          </w:p>
        </w:tc>
      </w:tr>
      <w:tr w:rsidR="00B02CA6" w:rsidRPr="00F02B23" w14:paraId="086D0B8E" w14:textId="77777777" w:rsidTr="009C7B07">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ACF047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2EC79F2" w14:textId="2CF931C5" w:rsidR="00B02CA6" w:rsidRPr="00F02B23" w:rsidRDefault="005C1783">
            <w:pPr>
              <w:pBdr>
                <w:top w:val="nil"/>
                <w:left w:val="nil"/>
                <w:bottom w:val="nil"/>
                <w:right w:val="nil"/>
                <w:between w:val="nil"/>
              </w:pBdr>
              <w:spacing w:line="249" w:lineRule="auto"/>
              <w:ind w:left="0" w:hanging="2"/>
              <w:rPr>
                <w:color w:val="000000"/>
              </w:rPr>
            </w:pPr>
            <w:r>
              <w:rPr>
                <w:color w:val="000000"/>
              </w:rPr>
              <w:t>XXXXXXXXXXX</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50EEB7D" w14:textId="43108713" w:rsidR="00B02CA6" w:rsidRPr="00F02B23" w:rsidRDefault="005C1783">
            <w:pPr>
              <w:pBdr>
                <w:top w:val="nil"/>
                <w:left w:val="nil"/>
                <w:bottom w:val="nil"/>
                <w:right w:val="nil"/>
                <w:between w:val="nil"/>
              </w:pBdr>
              <w:spacing w:line="249" w:lineRule="auto"/>
              <w:ind w:left="0" w:hanging="2"/>
              <w:rPr>
                <w:color w:val="000000"/>
              </w:rPr>
            </w:pPr>
            <w:r>
              <w:rPr>
                <w:color w:val="000000"/>
              </w:rPr>
              <w:t>XXXXXXXXXXXX</w:t>
            </w:r>
          </w:p>
        </w:tc>
      </w:tr>
      <w:tr w:rsidR="00B02CA6" w:rsidRPr="00F02B23" w14:paraId="0CF31AB5" w14:textId="77777777" w:rsidTr="009C7B0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A6104B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6FE371E" w14:textId="07F6C0AC" w:rsidR="00B02CA6" w:rsidRPr="00F02B23" w:rsidRDefault="005C1783">
            <w:pPr>
              <w:pBdr>
                <w:top w:val="nil"/>
                <w:left w:val="nil"/>
                <w:bottom w:val="nil"/>
                <w:right w:val="nil"/>
                <w:between w:val="nil"/>
              </w:pBdr>
              <w:spacing w:line="249" w:lineRule="auto"/>
              <w:ind w:left="0" w:hanging="2"/>
              <w:rPr>
                <w:color w:val="000000"/>
              </w:rPr>
            </w:pPr>
            <w:r>
              <w:rPr>
                <w:color w:val="000000"/>
              </w:rPr>
              <w:t>XXXXXXX</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1956FE8" w14:textId="16C01535" w:rsidR="00B02CA6" w:rsidRPr="00F02B23" w:rsidRDefault="005C1783">
            <w:pPr>
              <w:pBdr>
                <w:top w:val="nil"/>
                <w:left w:val="nil"/>
                <w:bottom w:val="nil"/>
                <w:right w:val="nil"/>
                <w:between w:val="nil"/>
              </w:pBdr>
              <w:spacing w:line="249" w:lineRule="auto"/>
              <w:ind w:left="0" w:hanging="2"/>
              <w:rPr>
                <w:color w:val="000000"/>
              </w:rPr>
            </w:pPr>
            <w:r>
              <w:rPr>
                <w:color w:val="000000"/>
              </w:rPr>
              <w:t>XXXXXXXXXXXXX</w:t>
            </w:r>
          </w:p>
        </w:tc>
      </w:tr>
      <w:tr w:rsidR="00B02CA6" w:rsidRPr="00F02B23" w14:paraId="725A2C47" w14:textId="77777777" w:rsidTr="009C7B07">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5545C4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0661245" w14:textId="75FF8FB5"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005C1783">
              <w:rPr>
                <w:noProof/>
                <w:color w:val="000000"/>
              </w:rPr>
              <w:t>XXXXXXXXX</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6D7DD86" w14:textId="374994FA"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005C1783">
              <w:rPr>
                <w:rFonts w:ascii="Calibri Light" w:hAnsi="Calibri Light" w:cs="Calibri Light"/>
                <w:noProof/>
                <w:color w:val="000000"/>
                <w:sz w:val="32"/>
                <w:szCs w:val="32"/>
              </w:rPr>
              <w:t>XXXXXXXXXXXXXX</w:t>
            </w:r>
          </w:p>
        </w:tc>
      </w:tr>
      <w:tr w:rsidR="00B02CA6" w:rsidRPr="00F02B23" w14:paraId="1133F3EF" w14:textId="77777777" w:rsidTr="009C7B07">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8618E64"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1A049B4" w14:textId="10996CDB" w:rsidR="00B02CA6" w:rsidRPr="00F02B23" w:rsidRDefault="00936D08">
            <w:pPr>
              <w:pBdr>
                <w:top w:val="nil"/>
                <w:left w:val="nil"/>
                <w:bottom w:val="nil"/>
                <w:right w:val="nil"/>
                <w:between w:val="nil"/>
              </w:pBdr>
              <w:spacing w:line="249" w:lineRule="auto"/>
              <w:ind w:left="0" w:hanging="2"/>
              <w:rPr>
                <w:color w:val="000000"/>
              </w:rPr>
            </w:pPr>
            <w:r>
              <w:rPr>
                <w:color w:val="000000"/>
              </w:rPr>
              <w:t>25/02/2025</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D383AC9" w14:textId="13B44021" w:rsidR="00B02CA6" w:rsidRPr="00F02B23" w:rsidRDefault="0029444F">
            <w:pPr>
              <w:pBdr>
                <w:top w:val="nil"/>
                <w:left w:val="nil"/>
                <w:bottom w:val="nil"/>
                <w:right w:val="nil"/>
                <w:between w:val="nil"/>
              </w:pBdr>
              <w:spacing w:line="249" w:lineRule="auto"/>
              <w:ind w:left="0" w:hanging="2"/>
              <w:rPr>
                <w:color w:val="000000"/>
              </w:rPr>
            </w:pPr>
            <w:r>
              <w:rPr>
                <w:color w:val="000000"/>
              </w:rPr>
              <w:t>25/02/25</w:t>
            </w:r>
          </w:p>
        </w:tc>
      </w:tr>
    </w:tbl>
    <w:p w14:paraId="1121D32C" w14:textId="77777777" w:rsidR="00B02CA6" w:rsidRPr="00F02B23" w:rsidRDefault="009C7B07">
      <w:pPr>
        <w:pBdr>
          <w:top w:val="nil"/>
          <w:left w:val="nil"/>
          <w:bottom w:val="nil"/>
          <w:right w:val="nil"/>
          <w:between w:val="nil"/>
        </w:pBdr>
        <w:tabs>
          <w:tab w:val="center" w:pos="1272"/>
          <w:tab w:val="center" w:pos="4937"/>
          <w:tab w:val="center" w:pos="10915"/>
        </w:tabs>
        <w:ind w:left="0" w:hanging="2"/>
        <w:rPr>
          <w:rFonts w:eastAsia="Calibri"/>
          <w:color w:val="000000"/>
        </w:rPr>
      </w:pPr>
      <w:r w:rsidRPr="00F02B23">
        <w:rPr>
          <w:rFonts w:eastAsia="Calibri"/>
          <w:color w:val="000000"/>
        </w:rPr>
        <w:tab/>
      </w:r>
    </w:p>
    <w:p w14:paraId="59AEED10" w14:textId="77777777" w:rsidR="00B02CA6" w:rsidRPr="00F02B23" w:rsidRDefault="009C7B07" w:rsidP="00AC557D">
      <w:pPr>
        <w:pBdr>
          <w:top w:val="nil"/>
          <w:left w:val="nil"/>
          <w:bottom w:val="nil"/>
          <w:right w:val="nil"/>
          <w:between w:val="nil"/>
        </w:pBdr>
        <w:tabs>
          <w:tab w:val="center" w:pos="1272"/>
          <w:tab w:val="center" w:pos="4937"/>
          <w:tab w:val="center" w:pos="10915"/>
        </w:tabs>
        <w:ind w:leftChars="-130" w:left="425" w:hangingChars="323" w:hanging="711"/>
        <w:rPr>
          <w:color w:val="000000"/>
        </w:rPr>
      </w:pPr>
      <w:r w:rsidRPr="00F02B23">
        <w:rPr>
          <w:color w:val="000000"/>
        </w:rPr>
        <w:t xml:space="preserve">2.2 </w:t>
      </w:r>
      <w:r w:rsidR="00AC557D" w:rsidRPr="00F02B23">
        <w:rPr>
          <w:color w:val="000000"/>
        </w:rPr>
        <w:tab/>
      </w:r>
      <w:r w:rsidRPr="00F02B23">
        <w:rPr>
          <w:color w:val="000000"/>
        </w:rPr>
        <w:tab/>
        <w:t xml:space="preserve">The Buyer provided an Order Form for Services to the Supplier. </w:t>
      </w:r>
    </w:p>
    <w:p w14:paraId="26C973DA" w14:textId="77777777" w:rsidR="002422EB" w:rsidRDefault="009C7B07" w:rsidP="002422EB">
      <w:pPr>
        <w:pBdr>
          <w:top w:val="nil"/>
          <w:left w:val="nil"/>
          <w:bottom w:val="nil"/>
          <w:right w:val="nil"/>
          <w:between w:val="nil"/>
        </w:pBdr>
        <w:tabs>
          <w:tab w:val="center" w:pos="1272"/>
          <w:tab w:val="center" w:pos="4937"/>
          <w:tab w:val="center" w:pos="10915"/>
        </w:tabs>
        <w:ind w:left="0" w:hanging="2"/>
        <w:rPr>
          <w:color w:val="000000"/>
        </w:rPr>
      </w:pPr>
      <w:r w:rsidRPr="00F02B23">
        <w:rPr>
          <w:color w:val="000000"/>
        </w:rPr>
        <w:tab/>
      </w:r>
    </w:p>
    <w:p w14:paraId="196E4166" w14:textId="77777777" w:rsidR="002422EB" w:rsidRDefault="002422EB" w:rsidP="002422EB">
      <w:pPr>
        <w:pBdr>
          <w:top w:val="nil"/>
          <w:left w:val="nil"/>
          <w:bottom w:val="nil"/>
          <w:right w:val="nil"/>
          <w:between w:val="nil"/>
        </w:pBdr>
        <w:tabs>
          <w:tab w:val="center" w:pos="1272"/>
          <w:tab w:val="center" w:pos="4937"/>
          <w:tab w:val="center" w:pos="10915"/>
        </w:tabs>
        <w:ind w:left="1" w:hanging="3"/>
        <w:rPr>
          <w:sz w:val="28"/>
          <w:szCs w:val="28"/>
        </w:rPr>
      </w:pPr>
    </w:p>
    <w:p w14:paraId="35CF994E" w14:textId="77777777" w:rsidR="002422EB" w:rsidRDefault="002422EB" w:rsidP="002422EB">
      <w:pPr>
        <w:pBdr>
          <w:top w:val="nil"/>
          <w:left w:val="nil"/>
          <w:bottom w:val="nil"/>
          <w:right w:val="nil"/>
          <w:between w:val="nil"/>
        </w:pBdr>
        <w:tabs>
          <w:tab w:val="center" w:pos="1272"/>
          <w:tab w:val="center" w:pos="4937"/>
          <w:tab w:val="center" w:pos="10915"/>
        </w:tabs>
        <w:ind w:left="1" w:hanging="3"/>
        <w:rPr>
          <w:sz w:val="28"/>
          <w:szCs w:val="28"/>
        </w:rPr>
      </w:pPr>
    </w:p>
    <w:p w14:paraId="78392877" w14:textId="77777777" w:rsidR="00B02CA6" w:rsidRPr="00F02B23" w:rsidRDefault="009C7B07" w:rsidP="002422EB">
      <w:pPr>
        <w:pBdr>
          <w:top w:val="nil"/>
          <w:left w:val="nil"/>
          <w:bottom w:val="nil"/>
          <w:right w:val="nil"/>
          <w:between w:val="nil"/>
        </w:pBdr>
        <w:tabs>
          <w:tab w:val="center" w:pos="1272"/>
          <w:tab w:val="center" w:pos="4937"/>
          <w:tab w:val="center" w:pos="10915"/>
        </w:tabs>
        <w:ind w:leftChars="-257" w:left="1" w:hangingChars="202" w:hanging="566"/>
        <w:rPr>
          <w:sz w:val="28"/>
          <w:szCs w:val="28"/>
        </w:rPr>
      </w:pPr>
      <w:r w:rsidRPr="00F02B23">
        <w:rPr>
          <w:sz w:val="28"/>
          <w:szCs w:val="28"/>
        </w:rPr>
        <w:t>Buyer Benefits</w:t>
      </w:r>
    </w:p>
    <w:p w14:paraId="43D242FC"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For each Call-Off Contract please complete a buyer benefits record, by following this link:</w:t>
      </w:r>
    </w:p>
    <w:p w14:paraId="74608ACC" w14:textId="77777777" w:rsidR="00B02CA6" w:rsidRPr="00F02B23" w:rsidRDefault="009C7B07">
      <w:pPr>
        <w:pBdr>
          <w:top w:val="nil"/>
          <w:left w:val="nil"/>
          <w:bottom w:val="nil"/>
          <w:right w:val="nil"/>
          <w:between w:val="nil"/>
        </w:pBdr>
        <w:tabs>
          <w:tab w:val="center" w:pos="3002"/>
          <w:tab w:val="center" w:pos="7765"/>
        </w:tabs>
        <w:spacing w:after="344" w:line="249" w:lineRule="auto"/>
        <w:ind w:left="0" w:hanging="2"/>
        <w:rPr>
          <w:color w:val="000000"/>
        </w:rPr>
      </w:pPr>
      <w:r w:rsidRPr="00F02B23">
        <w:rPr>
          <w:rFonts w:eastAsia="Calibri"/>
          <w:color w:val="000000"/>
        </w:rPr>
        <w:t xml:space="preserve">                      </w:t>
      </w:r>
      <w:r w:rsidRPr="00F02B23">
        <w:rPr>
          <w:color w:val="000000"/>
        </w:rPr>
        <w:t> </w:t>
      </w:r>
      <w:hyperlink r:id="rId14">
        <w:r w:rsidRPr="00F02B23">
          <w:rPr>
            <w:color w:val="1155CC"/>
            <w:u w:val="single"/>
          </w:rPr>
          <w:t>G-Cloud 14 Buyer Benefit Record</w:t>
        </w:r>
      </w:hyperlink>
      <w:r w:rsidRPr="00F02B23">
        <w:rPr>
          <w:color w:val="000000"/>
        </w:rPr>
        <w:tab/>
      </w:r>
    </w:p>
    <w:p w14:paraId="36B9985D" w14:textId="77777777" w:rsidR="00B02CA6" w:rsidRPr="00F02B23" w:rsidRDefault="009C7B07">
      <w:pPr>
        <w:pStyle w:val="Heading2"/>
        <w:pageBreakBefore/>
        <w:spacing w:after="299" w:line="240" w:lineRule="auto"/>
        <w:ind w:left="1" w:hanging="3"/>
        <w:rPr>
          <w:szCs w:val="32"/>
        </w:rPr>
      </w:pPr>
      <w:bookmarkStart w:id="8" w:name="_heading=h.xqn1uvg8qvre" w:colFirst="0" w:colLast="0"/>
      <w:bookmarkEnd w:id="8"/>
      <w:r w:rsidRPr="00F02B23">
        <w:rPr>
          <w:szCs w:val="32"/>
        </w:rPr>
        <w:lastRenderedPageBreak/>
        <w:t>Part B: Terms and conditions</w:t>
      </w:r>
    </w:p>
    <w:p w14:paraId="09170320" w14:textId="77777777" w:rsidR="00B02CA6" w:rsidRPr="00F02B23" w:rsidRDefault="009C7B07">
      <w:pPr>
        <w:pStyle w:val="Heading3"/>
        <w:tabs>
          <w:tab w:val="center" w:pos="1235"/>
          <w:tab w:val="center" w:pos="4229"/>
        </w:tabs>
        <w:spacing w:after="66" w:line="240" w:lineRule="auto"/>
        <w:ind w:left="0" w:hanging="2"/>
        <w:rPr>
          <w:rFonts w:eastAsia="Calibri"/>
          <w:color w:val="000000"/>
          <w:sz w:val="22"/>
        </w:rPr>
      </w:pPr>
      <w:r w:rsidRPr="00F02B23">
        <w:rPr>
          <w:rFonts w:eastAsia="Calibri"/>
          <w:color w:val="000000"/>
          <w:sz w:val="22"/>
        </w:rPr>
        <w:tab/>
      </w:r>
    </w:p>
    <w:p w14:paraId="52DFA636" w14:textId="77777777" w:rsidR="00B02CA6" w:rsidRPr="00F02B23" w:rsidRDefault="009C7B07" w:rsidP="00AC557D">
      <w:pPr>
        <w:pStyle w:val="Heading3"/>
        <w:tabs>
          <w:tab w:val="center" w:pos="1235"/>
          <w:tab w:val="center" w:pos="4229"/>
        </w:tabs>
        <w:spacing w:after="66" w:line="240" w:lineRule="auto"/>
        <w:ind w:leftChars="-258" w:left="-568" w:firstLineChars="0" w:firstLine="0"/>
        <w:rPr>
          <w:szCs w:val="28"/>
        </w:rPr>
      </w:pPr>
      <w:r w:rsidRPr="00F02B23">
        <w:rPr>
          <w:szCs w:val="28"/>
        </w:rPr>
        <w:t xml:space="preserve">1. </w:t>
      </w:r>
      <w:r w:rsidRPr="00F02B23">
        <w:rPr>
          <w:szCs w:val="28"/>
        </w:rPr>
        <w:tab/>
        <w:t>Call-Off Contract Start date and length</w:t>
      </w:r>
    </w:p>
    <w:p w14:paraId="68F8394F" w14:textId="77777777" w:rsidR="00B02CA6" w:rsidRPr="00F02B23" w:rsidRDefault="009C7B07" w:rsidP="00AC557D">
      <w:pPr>
        <w:pBdr>
          <w:top w:val="nil"/>
          <w:left w:val="nil"/>
          <w:bottom w:val="nil"/>
          <w:right w:val="nil"/>
          <w:between w:val="nil"/>
        </w:pBdr>
        <w:tabs>
          <w:tab w:val="center" w:pos="1272"/>
          <w:tab w:val="center" w:pos="6075"/>
        </w:tabs>
        <w:spacing w:after="310" w:line="290" w:lineRule="auto"/>
        <w:ind w:leftChars="-129" w:left="424" w:hangingChars="322" w:hanging="708"/>
        <w:rPr>
          <w:color w:val="000000"/>
        </w:rPr>
      </w:pPr>
      <w:r w:rsidRPr="00F02B23">
        <w:rPr>
          <w:color w:val="000000"/>
        </w:rPr>
        <w:t xml:space="preserve">1.1 </w:t>
      </w:r>
      <w:r w:rsidRPr="00F02B23">
        <w:rPr>
          <w:color w:val="000000"/>
        </w:rPr>
        <w:tab/>
        <w:t>The Supplier must start providing the Services on the date specified in the Order Form.</w:t>
      </w:r>
    </w:p>
    <w:p w14:paraId="15BB87C9" w14:textId="77777777" w:rsidR="00B02CA6" w:rsidRPr="00F02B23" w:rsidRDefault="009C7B07" w:rsidP="00AC557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1.2 </w:t>
      </w:r>
      <w:r w:rsidRPr="00F02B23">
        <w:rPr>
          <w:color w:val="000000"/>
        </w:rPr>
        <w:tab/>
        <w:t xml:space="preserve">This Call-Off Contract will expire on the Expiry Date in the Order Form. It will be for up to 36 months from the Start date unless </w:t>
      </w:r>
      <w:proofErr w:type="gramStart"/>
      <w:r w:rsidRPr="00F02B23">
        <w:rPr>
          <w:color w:val="000000"/>
        </w:rPr>
        <w:t>Ended</w:t>
      </w:r>
      <w:proofErr w:type="gramEnd"/>
      <w:r w:rsidRPr="00F02B23">
        <w:rPr>
          <w:color w:val="000000"/>
        </w:rPr>
        <w:t xml:space="preserve"> earlier under clause 18 or extended by the Buyer under clause 1.3.</w:t>
      </w:r>
    </w:p>
    <w:p w14:paraId="5654D5B4" w14:textId="77777777" w:rsidR="00B02CA6" w:rsidRPr="00F02B23" w:rsidRDefault="009C7B07" w:rsidP="00AC557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 </w:t>
      </w:r>
      <w:r w:rsidRPr="00F02B23">
        <w:rPr>
          <w:color w:val="000000"/>
        </w:rPr>
        <w:tab/>
        <w:t xml:space="preserve">The Buyer can extend this Call-Off Contract, with written notice to the Supplier, by the period in the Order Form, </w:t>
      </w:r>
      <w:proofErr w:type="gramStart"/>
      <w:r w:rsidRPr="00F02B23">
        <w:rPr>
          <w:color w:val="000000"/>
        </w:rPr>
        <w:t>provided that</w:t>
      </w:r>
      <w:proofErr w:type="gramEnd"/>
      <w:r w:rsidRPr="00F02B23">
        <w:rPr>
          <w:color w:val="000000"/>
        </w:rPr>
        <w:t xml:space="preserve"> this is within the maximum permitted under the Framework Agreement of 1 period of up to 12 months.</w:t>
      </w:r>
    </w:p>
    <w:p w14:paraId="0F973043" w14:textId="5F25504D" w:rsidR="00B02CA6" w:rsidRPr="00F02B23" w:rsidRDefault="009C7B07" w:rsidP="00AC557D">
      <w:pPr>
        <w:pBdr>
          <w:top w:val="nil"/>
          <w:left w:val="nil"/>
          <w:bottom w:val="nil"/>
          <w:right w:val="nil"/>
          <w:between w:val="nil"/>
        </w:pBdr>
        <w:spacing w:after="980"/>
        <w:ind w:leftChars="-129" w:left="424" w:right="14" w:hangingChars="322" w:hanging="708"/>
        <w:rPr>
          <w:color w:val="000000"/>
        </w:rPr>
      </w:pPr>
      <w:r w:rsidRPr="00F02B23">
        <w:rPr>
          <w:color w:val="000000"/>
        </w:rPr>
        <w:t xml:space="preserve">1.4 </w:t>
      </w:r>
      <w:r w:rsidRPr="00F02B23">
        <w:rPr>
          <w:color w:val="000000"/>
        </w:rPr>
        <w:tab/>
        <w:t xml:space="preserve">The Parties must comply with the requirements under clauses 21.3 to 21.8 if the Buyer reserves the right in the Order Form to set the Term at more than </w:t>
      </w:r>
      <w:r w:rsidR="0022077C">
        <w:rPr>
          <w:color w:val="000000"/>
        </w:rPr>
        <w:t>36</w:t>
      </w:r>
      <w:r w:rsidRPr="00F02B23">
        <w:rPr>
          <w:color w:val="000000"/>
        </w:rPr>
        <w:t xml:space="preserve"> months.</w:t>
      </w:r>
    </w:p>
    <w:p w14:paraId="362333F6" w14:textId="77777777" w:rsidR="00B02CA6" w:rsidRPr="00F02B23" w:rsidRDefault="009C7B07">
      <w:pPr>
        <w:pStyle w:val="Heading3"/>
        <w:tabs>
          <w:tab w:val="center" w:pos="1235"/>
          <w:tab w:val="center" w:pos="3214"/>
        </w:tabs>
        <w:spacing w:after="69" w:line="240" w:lineRule="auto"/>
        <w:ind w:left="0" w:hanging="2"/>
        <w:rPr>
          <w:rFonts w:eastAsia="Calibri"/>
          <w:color w:val="000000"/>
          <w:sz w:val="22"/>
        </w:rPr>
      </w:pPr>
      <w:r w:rsidRPr="00F02B23">
        <w:rPr>
          <w:rFonts w:eastAsia="Calibri"/>
          <w:color w:val="000000"/>
          <w:sz w:val="22"/>
        </w:rPr>
        <w:tab/>
      </w:r>
    </w:p>
    <w:p w14:paraId="7F8D31FD" w14:textId="77777777" w:rsidR="00B02CA6" w:rsidRPr="00F02B23" w:rsidRDefault="009C7B07" w:rsidP="00AC557D">
      <w:pPr>
        <w:pStyle w:val="Heading3"/>
        <w:tabs>
          <w:tab w:val="center" w:pos="1235"/>
          <w:tab w:val="center" w:pos="3214"/>
        </w:tabs>
        <w:spacing w:after="69" w:line="240" w:lineRule="auto"/>
        <w:ind w:leftChars="-259" w:left="-567" w:hanging="3"/>
        <w:rPr>
          <w:szCs w:val="28"/>
        </w:rPr>
      </w:pPr>
      <w:r w:rsidRPr="00F02B23">
        <w:rPr>
          <w:szCs w:val="28"/>
        </w:rPr>
        <w:t xml:space="preserve">2. </w:t>
      </w:r>
      <w:r w:rsidRPr="00F02B23">
        <w:rPr>
          <w:szCs w:val="28"/>
        </w:rPr>
        <w:tab/>
        <w:t>Incorporation of terms</w:t>
      </w:r>
    </w:p>
    <w:p w14:paraId="66C3BE01" w14:textId="77777777" w:rsidR="00B02CA6" w:rsidRPr="00F02B23" w:rsidRDefault="009C7B07" w:rsidP="00AC557D">
      <w:pPr>
        <w:pBdr>
          <w:top w:val="nil"/>
          <w:left w:val="nil"/>
          <w:bottom w:val="nil"/>
          <w:right w:val="nil"/>
          <w:between w:val="nil"/>
        </w:pBdr>
        <w:spacing w:after="248"/>
        <w:ind w:leftChars="-129" w:left="424" w:right="14" w:hangingChars="322" w:hanging="708"/>
        <w:rPr>
          <w:color w:val="000000"/>
        </w:rPr>
      </w:pPr>
      <w:r w:rsidRPr="00F02B23">
        <w:rPr>
          <w:color w:val="000000"/>
        </w:rPr>
        <w:t xml:space="preserve">2.1 </w:t>
      </w:r>
      <w:r w:rsidRPr="00F02B23">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14:paraId="7E5D1961" w14:textId="77777777" w:rsidR="00B02CA6" w:rsidRPr="00F02B23" w:rsidRDefault="009C7B07">
      <w:pPr>
        <w:numPr>
          <w:ilvl w:val="0"/>
          <w:numId w:val="36"/>
        </w:numPr>
        <w:pBdr>
          <w:top w:val="nil"/>
          <w:left w:val="nil"/>
          <w:bottom w:val="nil"/>
          <w:right w:val="nil"/>
          <w:between w:val="nil"/>
        </w:pBdr>
        <w:spacing w:after="28"/>
        <w:ind w:left="0" w:right="14" w:hanging="2"/>
      </w:pPr>
      <w:r w:rsidRPr="00F02B23">
        <w:rPr>
          <w:color w:val="000000"/>
        </w:rPr>
        <w:t>2.3 (Warranties and representations)</w:t>
      </w:r>
    </w:p>
    <w:p w14:paraId="54A3A974" w14:textId="77777777" w:rsidR="00B02CA6" w:rsidRPr="00F02B23" w:rsidRDefault="009C7B07">
      <w:pPr>
        <w:numPr>
          <w:ilvl w:val="0"/>
          <w:numId w:val="16"/>
        </w:numPr>
        <w:pBdr>
          <w:top w:val="nil"/>
          <w:left w:val="nil"/>
          <w:bottom w:val="nil"/>
          <w:right w:val="nil"/>
          <w:between w:val="nil"/>
        </w:pBdr>
        <w:spacing w:after="31"/>
        <w:ind w:left="0" w:right="14" w:hanging="2"/>
      </w:pPr>
      <w:r w:rsidRPr="00F02B23">
        <w:rPr>
          <w:color w:val="000000"/>
        </w:rPr>
        <w:t>4.1 to 4.6 (Liability)</w:t>
      </w:r>
    </w:p>
    <w:p w14:paraId="25A8B3DD" w14:textId="77777777" w:rsidR="00B02CA6" w:rsidRPr="00F02B23" w:rsidRDefault="009C7B07">
      <w:pPr>
        <w:numPr>
          <w:ilvl w:val="0"/>
          <w:numId w:val="16"/>
        </w:numPr>
        <w:pBdr>
          <w:top w:val="nil"/>
          <w:left w:val="nil"/>
          <w:bottom w:val="nil"/>
          <w:right w:val="nil"/>
          <w:between w:val="nil"/>
        </w:pBdr>
        <w:spacing w:after="31"/>
        <w:ind w:left="0" w:right="14" w:hanging="2"/>
      </w:pPr>
      <w:r w:rsidRPr="00F02B23">
        <w:rPr>
          <w:color w:val="000000"/>
        </w:rPr>
        <w:t>4.10 to 4.11 (IR35)</w:t>
      </w:r>
    </w:p>
    <w:p w14:paraId="5408EE44" w14:textId="77777777" w:rsidR="00B02CA6" w:rsidRPr="00F02B23" w:rsidRDefault="009C7B07">
      <w:pPr>
        <w:numPr>
          <w:ilvl w:val="0"/>
          <w:numId w:val="16"/>
        </w:numPr>
        <w:pBdr>
          <w:top w:val="nil"/>
          <w:left w:val="nil"/>
          <w:bottom w:val="nil"/>
          <w:right w:val="nil"/>
          <w:between w:val="nil"/>
        </w:pBdr>
        <w:spacing w:after="32"/>
        <w:ind w:left="0" w:right="14" w:hanging="2"/>
      </w:pPr>
      <w:r w:rsidRPr="00F02B23">
        <w:rPr>
          <w:color w:val="000000"/>
        </w:rPr>
        <w:t>5.4 to 5.6 (Change of control)</w:t>
      </w:r>
    </w:p>
    <w:p w14:paraId="75A97D64" w14:textId="77777777" w:rsidR="00B02CA6" w:rsidRPr="00F02B23" w:rsidRDefault="009C7B07">
      <w:pPr>
        <w:numPr>
          <w:ilvl w:val="0"/>
          <w:numId w:val="16"/>
        </w:numPr>
        <w:pBdr>
          <w:top w:val="nil"/>
          <w:left w:val="nil"/>
          <w:bottom w:val="nil"/>
          <w:right w:val="nil"/>
          <w:between w:val="nil"/>
        </w:pBdr>
        <w:spacing w:after="31"/>
        <w:ind w:left="0" w:right="14" w:hanging="2"/>
      </w:pPr>
      <w:r w:rsidRPr="00F02B23">
        <w:rPr>
          <w:color w:val="000000"/>
        </w:rPr>
        <w:t>5.7 (Fraud)</w:t>
      </w:r>
    </w:p>
    <w:p w14:paraId="023C6B9B" w14:textId="77777777" w:rsidR="00B02CA6" w:rsidRPr="00F02B23" w:rsidRDefault="009C7B07">
      <w:pPr>
        <w:numPr>
          <w:ilvl w:val="0"/>
          <w:numId w:val="16"/>
        </w:numPr>
        <w:pBdr>
          <w:top w:val="nil"/>
          <w:left w:val="nil"/>
          <w:bottom w:val="nil"/>
          <w:right w:val="nil"/>
          <w:between w:val="nil"/>
        </w:pBdr>
        <w:spacing w:after="28"/>
        <w:ind w:left="0" w:right="14" w:hanging="2"/>
      </w:pPr>
      <w:r w:rsidRPr="00F02B23">
        <w:rPr>
          <w:color w:val="000000"/>
        </w:rPr>
        <w:t>5.8 (Notice of fraud)</w:t>
      </w:r>
    </w:p>
    <w:p w14:paraId="62F8B99A" w14:textId="77777777" w:rsidR="00B02CA6" w:rsidRPr="00F02B23" w:rsidRDefault="009C7B07">
      <w:pPr>
        <w:numPr>
          <w:ilvl w:val="0"/>
          <w:numId w:val="16"/>
        </w:numPr>
        <w:pBdr>
          <w:top w:val="nil"/>
          <w:left w:val="nil"/>
          <w:bottom w:val="nil"/>
          <w:right w:val="nil"/>
          <w:between w:val="nil"/>
        </w:pBdr>
        <w:spacing w:after="31"/>
        <w:ind w:left="0" w:right="14" w:hanging="2"/>
      </w:pPr>
      <w:r w:rsidRPr="00F02B23">
        <w:rPr>
          <w:color w:val="000000"/>
        </w:rPr>
        <w:t>7 (Transparency and Audit)</w:t>
      </w:r>
    </w:p>
    <w:p w14:paraId="7AF52DCC" w14:textId="77777777" w:rsidR="00B02CA6" w:rsidRPr="00F02B23" w:rsidRDefault="009C7B07">
      <w:pPr>
        <w:numPr>
          <w:ilvl w:val="0"/>
          <w:numId w:val="16"/>
        </w:numPr>
        <w:pBdr>
          <w:top w:val="nil"/>
          <w:left w:val="nil"/>
          <w:bottom w:val="nil"/>
          <w:right w:val="nil"/>
          <w:between w:val="nil"/>
        </w:pBdr>
        <w:spacing w:after="31"/>
        <w:ind w:left="0" w:right="14" w:hanging="2"/>
      </w:pPr>
      <w:r w:rsidRPr="00F02B23">
        <w:rPr>
          <w:color w:val="000000"/>
        </w:rPr>
        <w:t>8.3 to 8.6 (Order of precedence)</w:t>
      </w:r>
    </w:p>
    <w:p w14:paraId="2AEAEEAF"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11 (Relationship)</w:t>
      </w:r>
    </w:p>
    <w:p w14:paraId="11D387EB"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14 (Entire agreement)</w:t>
      </w:r>
    </w:p>
    <w:p w14:paraId="7B11FBC3"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15 (Law and jurisdiction)</w:t>
      </w:r>
    </w:p>
    <w:p w14:paraId="7BF46D49"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16 (Legislative change)</w:t>
      </w:r>
    </w:p>
    <w:p w14:paraId="6B1176B0" w14:textId="77777777" w:rsidR="00B02CA6" w:rsidRPr="00F02B23" w:rsidRDefault="009C7B07">
      <w:pPr>
        <w:numPr>
          <w:ilvl w:val="0"/>
          <w:numId w:val="16"/>
        </w:numPr>
        <w:pBdr>
          <w:top w:val="nil"/>
          <w:left w:val="nil"/>
          <w:bottom w:val="nil"/>
          <w:right w:val="nil"/>
          <w:between w:val="nil"/>
        </w:pBdr>
        <w:spacing w:after="27"/>
        <w:ind w:left="0" w:right="14" w:hanging="2"/>
      </w:pPr>
      <w:r w:rsidRPr="00F02B23">
        <w:rPr>
          <w:color w:val="000000"/>
        </w:rPr>
        <w:t>17 (Bribery and corruption)</w:t>
      </w:r>
    </w:p>
    <w:p w14:paraId="180330CE"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18 (Freedom of Information Act)</w:t>
      </w:r>
    </w:p>
    <w:p w14:paraId="4D7413D8"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19 (Promoting tax compliance)</w:t>
      </w:r>
    </w:p>
    <w:p w14:paraId="792A2A78"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20 (Official Secrets Act)</w:t>
      </w:r>
    </w:p>
    <w:p w14:paraId="61AC381A" w14:textId="77777777" w:rsidR="00B02CA6" w:rsidRPr="00F02B23" w:rsidRDefault="009C7B07">
      <w:pPr>
        <w:numPr>
          <w:ilvl w:val="0"/>
          <w:numId w:val="16"/>
        </w:numPr>
        <w:pBdr>
          <w:top w:val="nil"/>
          <w:left w:val="nil"/>
          <w:bottom w:val="nil"/>
          <w:right w:val="nil"/>
          <w:between w:val="nil"/>
        </w:pBdr>
        <w:spacing w:after="29"/>
        <w:ind w:left="0" w:right="14" w:hanging="2"/>
      </w:pPr>
      <w:r w:rsidRPr="00F02B23">
        <w:rPr>
          <w:color w:val="000000"/>
        </w:rPr>
        <w:t>21 (Transfer and subcontracting)</w:t>
      </w:r>
    </w:p>
    <w:p w14:paraId="26F116B0" w14:textId="77777777" w:rsidR="00B02CA6" w:rsidRPr="00F02B23" w:rsidRDefault="009C7B07">
      <w:pPr>
        <w:numPr>
          <w:ilvl w:val="0"/>
          <w:numId w:val="16"/>
        </w:numPr>
        <w:pBdr>
          <w:top w:val="nil"/>
          <w:left w:val="nil"/>
          <w:bottom w:val="nil"/>
          <w:right w:val="nil"/>
          <w:between w:val="nil"/>
        </w:pBdr>
        <w:ind w:left="0" w:right="14" w:hanging="2"/>
      </w:pPr>
      <w:r w:rsidRPr="00F02B23">
        <w:rPr>
          <w:color w:val="000000"/>
        </w:rPr>
        <w:t>23 (Complaints handling and resolution)</w:t>
      </w:r>
    </w:p>
    <w:p w14:paraId="0A001E3B" w14:textId="77777777" w:rsidR="00B02CA6" w:rsidRPr="00F02B23" w:rsidRDefault="009C7B07">
      <w:pPr>
        <w:numPr>
          <w:ilvl w:val="0"/>
          <w:numId w:val="16"/>
        </w:numPr>
        <w:pBdr>
          <w:top w:val="nil"/>
          <w:left w:val="nil"/>
          <w:bottom w:val="nil"/>
          <w:right w:val="nil"/>
          <w:between w:val="nil"/>
        </w:pBdr>
        <w:ind w:left="0" w:right="14" w:hanging="2"/>
      </w:pPr>
      <w:r w:rsidRPr="00F02B23">
        <w:rPr>
          <w:color w:val="000000"/>
        </w:rPr>
        <w:t>24 (Conflicts of interest and ethical walls)</w:t>
      </w:r>
    </w:p>
    <w:p w14:paraId="41946B11" w14:textId="77777777" w:rsidR="00B02CA6" w:rsidRPr="00F02B23" w:rsidRDefault="009C7B07">
      <w:pPr>
        <w:numPr>
          <w:ilvl w:val="0"/>
          <w:numId w:val="16"/>
        </w:numPr>
        <w:pBdr>
          <w:top w:val="nil"/>
          <w:left w:val="nil"/>
          <w:bottom w:val="nil"/>
          <w:right w:val="nil"/>
          <w:between w:val="nil"/>
        </w:pBdr>
        <w:ind w:left="0" w:right="14" w:hanging="2"/>
      </w:pPr>
      <w:r w:rsidRPr="00F02B23">
        <w:rPr>
          <w:color w:val="000000"/>
        </w:rPr>
        <w:t>25 (Publicity and branding)</w:t>
      </w:r>
    </w:p>
    <w:p w14:paraId="75DC3667" w14:textId="77777777" w:rsidR="00B02CA6" w:rsidRPr="00F02B23" w:rsidRDefault="009C7B07">
      <w:pPr>
        <w:numPr>
          <w:ilvl w:val="0"/>
          <w:numId w:val="16"/>
        </w:numPr>
        <w:pBdr>
          <w:top w:val="nil"/>
          <w:left w:val="nil"/>
          <w:bottom w:val="nil"/>
          <w:right w:val="nil"/>
          <w:between w:val="nil"/>
        </w:pBdr>
        <w:ind w:left="0" w:right="14" w:hanging="2"/>
      </w:pPr>
      <w:r w:rsidRPr="00F02B23">
        <w:rPr>
          <w:color w:val="000000"/>
        </w:rPr>
        <w:t>26 (Equality and diversity)</w:t>
      </w:r>
    </w:p>
    <w:p w14:paraId="1C1FF559" w14:textId="77777777" w:rsidR="00B02CA6" w:rsidRPr="00F02B23" w:rsidRDefault="009C7B07">
      <w:pPr>
        <w:numPr>
          <w:ilvl w:val="0"/>
          <w:numId w:val="16"/>
        </w:numPr>
        <w:pBdr>
          <w:top w:val="nil"/>
          <w:left w:val="nil"/>
          <w:bottom w:val="nil"/>
          <w:right w:val="nil"/>
          <w:between w:val="nil"/>
        </w:pBdr>
        <w:spacing w:after="29"/>
        <w:ind w:left="0" w:right="14" w:hanging="2"/>
        <w:rPr>
          <w:color w:val="000000"/>
        </w:rPr>
      </w:pPr>
      <w:r w:rsidRPr="00F02B23">
        <w:rPr>
          <w:color w:val="000000"/>
        </w:rPr>
        <w:t>28 (Data protection)</w:t>
      </w:r>
    </w:p>
    <w:p w14:paraId="1114086A" w14:textId="77777777" w:rsidR="00B02CA6" w:rsidRPr="00F02B23" w:rsidRDefault="009C7B07">
      <w:pPr>
        <w:numPr>
          <w:ilvl w:val="0"/>
          <w:numId w:val="16"/>
        </w:numPr>
        <w:pBdr>
          <w:top w:val="nil"/>
          <w:left w:val="nil"/>
          <w:bottom w:val="nil"/>
          <w:right w:val="nil"/>
          <w:between w:val="nil"/>
        </w:pBdr>
        <w:spacing w:after="29"/>
        <w:ind w:left="0" w:right="14" w:hanging="2"/>
      </w:pPr>
      <w:r w:rsidRPr="00F02B23">
        <w:rPr>
          <w:color w:val="000000"/>
        </w:rPr>
        <w:lastRenderedPageBreak/>
        <w:t>30 (Insurance)</w:t>
      </w:r>
    </w:p>
    <w:p w14:paraId="48937D02" w14:textId="77777777" w:rsidR="00B02CA6" w:rsidRPr="00F02B23" w:rsidRDefault="009C7B07">
      <w:pPr>
        <w:numPr>
          <w:ilvl w:val="0"/>
          <w:numId w:val="16"/>
        </w:numPr>
        <w:pBdr>
          <w:top w:val="nil"/>
          <w:left w:val="nil"/>
          <w:bottom w:val="nil"/>
          <w:right w:val="nil"/>
          <w:between w:val="nil"/>
        </w:pBdr>
        <w:spacing w:after="29"/>
        <w:ind w:left="0" w:right="14" w:hanging="2"/>
      </w:pPr>
      <w:r w:rsidRPr="00F02B23">
        <w:rPr>
          <w:color w:val="000000"/>
        </w:rPr>
        <w:t>31 (Severability)</w:t>
      </w:r>
    </w:p>
    <w:p w14:paraId="5D2F9FE6" w14:textId="77777777" w:rsidR="00B02CA6" w:rsidRPr="00F02B23" w:rsidRDefault="009C7B07">
      <w:pPr>
        <w:numPr>
          <w:ilvl w:val="0"/>
          <w:numId w:val="16"/>
        </w:numPr>
        <w:pBdr>
          <w:top w:val="nil"/>
          <w:left w:val="nil"/>
          <w:bottom w:val="nil"/>
          <w:right w:val="nil"/>
          <w:between w:val="nil"/>
        </w:pBdr>
        <w:spacing w:after="31"/>
        <w:ind w:left="0" w:right="14" w:hanging="2"/>
      </w:pPr>
      <w:r w:rsidRPr="00F02B23">
        <w:rPr>
          <w:color w:val="000000"/>
        </w:rPr>
        <w:t>32 and 33 (Managing disputes and Mediation)</w:t>
      </w:r>
    </w:p>
    <w:p w14:paraId="07162329"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34 (Confidentiality)</w:t>
      </w:r>
    </w:p>
    <w:p w14:paraId="774F7EE2"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35 (Waiver and cumulative remedies)</w:t>
      </w:r>
    </w:p>
    <w:p w14:paraId="3FC39DA3" w14:textId="77777777" w:rsidR="00B02CA6" w:rsidRPr="00F02B23" w:rsidRDefault="009C7B07">
      <w:pPr>
        <w:numPr>
          <w:ilvl w:val="0"/>
          <w:numId w:val="16"/>
        </w:numPr>
        <w:pBdr>
          <w:top w:val="nil"/>
          <w:left w:val="nil"/>
          <w:bottom w:val="nil"/>
          <w:right w:val="nil"/>
          <w:between w:val="nil"/>
        </w:pBdr>
        <w:spacing w:after="27"/>
        <w:ind w:left="0" w:right="14" w:hanging="2"/>
      </w:pPr>
      <w:r w:rsidRPr="00F02B23">
        <w:rPr>
          <w:color w:val="000000"/>
        </w:rPr>
        <w:t>36 (Corporate Social Responsibility)</w:t>
      </w:r>
    </w:p>
    <w:p w14:paraId="4E8341AB" w14:textId="77777777" w:rsidR="00B02CA6" w:rsidRPr="00F02B23" w:rsidRDefault="009C7B07">
      <w:pPr>
        <w:numPr>
          <w:ilvl w:val="0"/>
          <w:numId w:val="16"/>
        </w:numPr>
        <w:pBdr>
          <w:top w:val="nil"/>
          <w:left w:val="nil"/>
          <w:bottom w:val="nil"/>
          <w:right w:val="nil"/>
          <w:between w:val="nil"/>
        </w:pBdr>
        <w:spacing w:after="310" w:line="290" w:lineRule="auto"/>
        <w:ind w:left="0" w:right="14" w:hanging="2"/>
      </w:pPr>
      <w:r w:rsidRPr="00F02B23">
        <w:rPr>
          <w:color w:val="000000"/>
        </w:rPr>
        <w:t>paragraphs 1 to 10 of the Framework Agreement Schedule 3</w:t>
      </w:r>
    </w:p>
    <w:p w14:paraId="1C7B1397" w14:textId="77777777" w:rsidR="00B02CA6" w:rsidRPr="00F02B23" w:rsidRDefault="009C7B07" w:rsidP="00AC557D">
      <w:pPr>
        <w:pStyle w:val="ListParagraph"/>
        <w:numPr>
          <w:ilvl w:val="1"/>
          <w:numId w:val="4"/>
        </w:numPr>
        <w:pBdr>
          <w:top w:val="nil"/>
          <w:left w:val="nil"/>
          <w:bottom w:val="nil"/>
          <w:right w:val="nil"/>
          <w:between w:val="nil"/>
        </w:pBdr>
        <w:tabs>
          <w:tab w:val="center" w:pos="1272"/>
          <w:tab w:val="center" w:pos="5683"/>
        </w:tabs>
        <w:spacing w:after="310" w:line="290" w:lineRule="auto"/>
        <w:ind w:leftChars="0" w:left="426" w:firstLineChars="0" w:hanging="710"/>
        <w:rPr>
          <w:color w:val="000000"/>
        </w:rPr>
      </w:pPr>
      <w:r w:rsidRPr="00F02B23">
        <w:rPr>
          <w:color w:val="000000"/>
        </w:rPr>
        <w:t>The Framework Agreement provisions in clause 2.1 will be modified as follows:</w:t>
      </w:r>
    </w:p>
    <w:p w14:paraId="38AB52DC" w14:textId="77777777" w:rsidR="00B02CA6" w:rsidRPr="00F02B23" w:rsidRDefault="009C7B07" w:rsidP="00AC557D">
      <w:pPr>
        <w:numPr>
          <w:ilvl w:val="2"/>
          <w:numId w:val="4"/>
        </w:numPr>
        <w:pBdr>
          <w:top w:val="nil"/>
          <w:left w:val="nil"/>
          <w:bottom w:val="nil"/>
          <w:right w:val="nil"/>
          <w:between w:val="nil"/>
        </w:pBdr>
        <w:spacing w:after="41"/>
        <w:ind w:leftChars="0" w:left="708" w:right="14" w:hangingChars="322" w:hanging="708"/>
      </w:pPr>
      <w:r w:rsidRPr="00F02B23">
        <w:rPr>
          <w:color w:val="000000"/>
        </w:rPr>
        <w:t xml:space="preserve">a reference to the ‘Framework Agreement’ will be a reference to the ‘Call-Off </w:t>
      </w:r>
      <w:proofErr w:type="gramStart"/>
      <w:r w:rsidRPr="00F02B23">
        <w:rPr>
          <w:color w:val="000000"/>
        </w:rPr>
        <w:t>Contract’</w:t>
      </w:r>
      <w:proofErr w:type="gramEnd"/>
    </w:p>
    <w:p w14:paraId="1F9694F2" w14:textId="77777777" w:rsidR="00B02CA6" w:rsidRPr="00F02B23" w:rsidRDefault="009C7B07" w:rsidP="00AC557D">
      <w:pPr>
        <w:numPr>
          <w:ilvl w:val="2"/>
          <w:numId w:val="4"/>
        </w:numPr>
        <w:pBdr>
          <w:top w:val="nil"/>
          <w:left w:val="nil"/>
          <w:bottom w:val="nil"/>
          <w:right w:val="nil"/>
          <w:between w:val="nil"/>
        </w:pBdr>
        <w:spacing w:after="55"/>
        <w:ind w:leftChars="0" w:left="708" w:right="14" w:hangingChars="322" w:hanging="708"/>
      </w:pPr>
      <w:r w:rsidRPr="00F02B23">
        <w:rPr>
          <w:color w:val="000000"/>
        </w:rPr>
        <w:t xml:space="preserve">a reference to ‘CCS’ or to ‘CCS and/or the Buyer’ will be a reference to ‘the </w:t>
      </w:r>
      <w:proofErr w:type="gramStart"/>
      <w:r w:rsidRPr="00F02B23">
        <w:rPr>
          <w:color w:val="000000"/>
        </w:rPr>
        <w:t>Buyer’</w:t>
      </w:r>
      <w:proofErr w:type="gramEnd"/>
    </w:p>
    <w:p w14:paraId="6EDCC547" w14:textId="77777777" w:rsidR="00B02CA6" w:rsidRPr="00F02B23" w:rsidRDefault="009C7B07" w:rsidP="00AC557D">
      <w:pPr>
        <w:numPr>
          <w:ilvl w:val="2"/>
          <w:numId w:val="4"/>
        </w:numPr>
        <w:pBdr>
          <w:top w:val="nil"/>
          <w:left w:val="nil"/>
          <w:bottom w:val="nil"/>
          <w:right w:val="nil"/>
          <w:between w:val="nil"/>
        </w:pBdr>
        <w:spacing w:after="310" w:line="290" w:lineRule="auto"/>
        <w:ind w:leftChars="0" w:left="708" w:right="14" w:hangingChars="322" w:hanging="708"/>
      </w:pPr>
      <w:r w:rsidRPr="00F02B23">
        <w:rPr>
          <w:color w:val="000000"/>
        </w:rPr>
        <w:t>a reference to the ‘Parties’ and a ‘Party’ will be a reference to the Buyer and Supplier as Parties under this Call-Off Contract</w:t>
      </w:r>
    </w:p>
    <w:p w14:paraId="26892BEE" w14:textId="77777777" w:rsidR="00B02CA6" w:rsidRPr="00F02B23" w:rsidRDefault="009C7B07" w:rsidP="00AC557D">
      <w:pPr>
        <w:numPr>
          <w:ilvl w:val="1"/>
          <w:numId w:val="38"/>
        </w:numPr>
        <w:pBdr>
          <w:top w:val="nil"/>
          <w:left w:val="nil"/>
          <w:bottom w:val="nil"/>
          <w:right w:val="nil"/>
          <w:between w:val="nil"/>
        </w:pBdr>
        <w:spacing w:after="310" w:line="290" w:lineRule="auto"/>
        <w:ind w:leftChars="-129" w:left="424" w:right="14" w:hangingChars="322" w:hanging="708"/>
      </w:pPr>
      <w:r w:rsidRPr="00F02B23">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77671C1B" w14:textId="77777777" w:rsidR="00B02CA6" w:rsidRPr="00F02B23" w:rsidRDefault="009C7B07" w:rsidP="00AC557D">
      <w:pPr>
        <w:numPr>
          <w:ilvl w:val="1"/>
          <w:numId w:val="38"/>
        </w:numPr>
        <w:pBdr>
          <w:top w:val="nil"/>
          <w:left w:val="nil"/>
          <w:bottom w:val="nil"/>
          <w:right w:val="nil"/>
          <w:between w:val="nil"/>
        </w:pBdr>
        <w:spacing w:after="310" w:line="290" w:lineRule="auto"/>
        <w:ind w:leftChars="-129" w:left="424" w:right="14" w:hangingChars="322" w:hanging="708"/>
      </w:pPr>
      <w:r w:rsidRPr="00F02B23">
        <w:rPr>
          <w:color w:val="000000"/>
        </w:rPr>
        <w:t>The Framework Agreement incorporated clauses will be referred to as incorporated Framework clause ‘XX’, where ‘XX’ is the Framework Agreement clause number.</w:t>
      </w:r>
    </w:p>
    <w:p w14:paraId="49AE1F0F" w14:textId="77777777" w:rsidR="00B02CA6" w:rsidRPr="00F02B23" w:rsidRDefault="009C7B07" w:rsidP="00AC557D">
      <w:pPr>
        <w:numPr>
          <w:ilvl w:val="1"/>
          <w:numId w:val="38"/>
        </w:numPr>
        <w:pBdr>
          <w:top w:val="nil"/>
          <w:left w:val="nil"/>
          <w:bottom w:val="nil"/>
          <w:right w:val="nil"/>
          <w:between w:val="nil"/>
        </w:pBdr>
        <w:spacing w:after="740"/>
        <w:ind w:leftChars="-129" w:left="424" w:right="14" w:hangingChars="322" w:hanging="708"/>
      </w:pPr>
      <w:r w:rsidRPr="00F02B23">
        <w:rPr>
          <w:color w:val="000000"/>
        </w:rPr>
        <w:t>When an Order Form is signed, the terms and conditions agreed in it will be incorporated into this Call-Off Contract.</w:t>
      </w:r>
    </w:p>
    <w:p w14:paraId="37EA67FA" w14:textId="77777777" w:rsidR="00B02CA6" w:rsidRPr="00F02B23" w:rsidRDefault="009C7B07">
      <w:pPr>
        <w:pStyle w:val="Heading3"/>
        <w:tabs>
          <w:tab w:val="center" w:pos="1235"/>
          <w:tab w:val="center" w:pos="2990"/>
        </w:tabs>
        <w:spacing w:after="208" w:line="240" w:lineRule="auto"/>
        <w:ind w:left="0" w:hanging="2"/>
        <w:rPr>
          <w:rFonts w:eastAsia="Calibri"/>
          <w:color w:val="000000"/>
          <w:sz w:val="22"/>
        </w:rPr>
      </w:pPr>
      <w:r w:rsidRPr="00F02B23">
        <w:rPr>
          <w:rFonts w:eastAsia="Calibri"/>
          <w:color w:val="000000"/>
          <w:sz w:val="22"/>
        </w:rPr>
        <w:tab/>
      </w:r>
    </w:p>
    <w:p w14:paraId="36A3C061" w14:textId="77777777" w:rsidR="00B02CA6" w:rsidRPr="00F02B23" w:rsidRDefault="009C7B07" w:rsidP="00AC557D">
      <w:pPr>
        <w:pStyle w:val="Heading3"/>
        <w:tabs>
          <w:tab w:val="center" w:pos="1235"/>
          <w:tab w:val="center" w:pos="2990"/>
        </w:tabs>
        <w:spacing w:after="208" w:line="240" w:lineRule="auto"/>
        <w:ind w:leftChars="-257" w:left="1" w:hangingChars="202" w:hanging="566"/>
        <w:rPr>
          <w:szCs w:val="28"/>
        </w:rPr>
      </w:pPr>
      <w:r w:rsidRPr="00F02B23">
        <w:rPr>
          <w:szCs w:val="28"/>
        </w:rPr>
        <w:t xml:space="preserve">3. </w:t>
      </w:r>
      <w:r w:rsidRPr="00F02B23">
        <w:rPr>
          <w:szCs w:val="28"/>
        </w:rPr>
        <w:tab/>
        <w:t>Supply of services</w:t>
      </w:r>
    </w:p>
    <w:p w14:paraId="43182BEB" w14:textId="77777777" w:rsidR="00B02CA6" w:rsidRPr="00F02B23" w:rsidRDefault="009C7B07" w:rsidP="00AC557D">
      <w:pPr>
        <w:pBdr>
          <w:top w:val="nil"/>
          <w:left w:val="nil"/>
          <w:bottom w:val="nil"/>
          <w:right w:val="nil"/>
          <w:between w:val="nil"/>
        </w:pBdr>
        <w:spacing w:after="261"/>
        <w:ind w:leftChars="-129" w:left="424" w:right="14" w:hangingChars="322" w:hanging="708"/>
        <w:rPr>
          <w:color w:val="000000"/>
        </w:rPr>
      </w:pPr>
      <w:r w:rsidRPr="00F02B23">
        <w:rPr>
          <w:color w:val="000000"/>
        </w:rPr>
        <w:t xml:space="preserve">3.1 </w:t>
      </w:r>
      <w:r w:rsidRPr="00F02B23">
        <w:rPr>
          <w:color w:val="000000"/>
        </w:rPr>
        <w:tab/>
        <w:t>The Supplier agrees to supply the G-Cloud Services and any Additional Services under the terms of the Call-Off Contract and the Supplier’s Application.</w:t>
      </w:r>
    </w:p>
    <w:p w14:paraId="1159B8AE" w14:textId="77777777" w:rsidR="00B02CA6" w:rsidRPr="00F02B23" w:rsidRDefault="009C7B07" w:rsidP="00AC557D">
      <w:pPr>
        <w:pBdr>
          <w:top w:val="nil"/>
          <w:left w:val="nil"/>
          <w:bottom w:val="nil"/>
          <w:right w:val="nil"/>
          <w:between w:val="nil"/>
        </w:pBdr>
        <w:spacing w:after="741"/>
        <w:ind w:leftChars="-129" w:left="424" w:right="14" w:hangingChars="322" w:hanging="708"/>
        <w:rPr>
          <w:color w:val="000000"/>
        </w:rPr>
      </w:pPr>
      <w:r w:rsidRPr="00F02B23">
        <w:rPr>
          <w:color w:val="000000"/>
        </w:rPr>
        <w:t xml:space="preserve">3.2 </w:t>
      </w:r>
      <w:r w:rsidRPr="00F02B23">
        <w:rPr>
          <w:color w:val="000000"/>
        </w:rPr>
        <w:tab/>
        <w:t>The Supplier undertakes that each G-Cloud Service will meet the Buyer’s acceptance criteria, as defined in the Order Form.</w:t>
      </w:r>
    </w:p>
    <w:p w14:paraId="3A0EAAAD" w14:textId="77777777" w:rsidR="00B02CA6" w:rsidRPr="00F02B23" w:rsidRDefault="009C7B07">
      <w:pPr>
        <w:pStyle w:val="Heading3"/>
        <w:tabs>
          <w:tab w:val="center" w:pos="1235"/>
          <w:tab w:val="center" w:pos="2668"/>
        </w:tabs>
        <w:spacing w:after="205" w:line="240" w:lineRule="auto"/>
        <w:ind w:left="0" w:hanging="2"/>
        <w:rPr>
          <w:rFonts w:eastAsia="Calibri"/>
          <w:color w:val="000000"/>
          <w:sz w:val="22"/>
        </w:rPr>
      </w:pPr>
      <w:r w:rsidRPr="00F02B23">
        <w:rPr>
          <w:rFonts w:eastAsia="Calibri"/>
          <w:color w:val="000000"/>
          <w:sz w:val="22"/>
        </w:rPr>
        <w:tab/>
      </w:r>
    </w:p>
    <w:p w14:paraId="5FB682EA" w14:textId="77777777" w:rsidR="00B02CA6" w:rsidRPr="00F02B23" w:rsidRDefault="009C7B07" w:rsidP="00AC557D">
      <w:pPr>
        <w:pStyle w:val="Heading3"/>
        <w:tabs>
          <w:tab w:val="center" w:pos="1235"/>
          <w:tab w:val="center" w:pos="2668"/>
        </w:tabs>
        <w:spacing w:after="205" w:line="240" w:lineRule="auto"/>
        <w:ind w:leftChars="-257" w:left="1" w:hangingChars="202" w:hanging="566"/>
        <w:rPr>
          <w:szCs w:val="28"/>
        </w:rPr>
      </w:pPr>
      <w:r w:rsidRPr="00F02B23">
        <w:rPr>
          <w:szCs w:val="28"/>
        </w:rPr>
        <w:t xml:space="preserve">4. </w:t>
      </w:r>
      <w:r w:rsidRPr="00F02B23">
        <w:rPr>
          <w:szCs w:val="28"/>
        </w:rPr>
        <w:tab/>
        <w:t>Supplier staff</w:t>
      </w:r>
    </w:p>
    <w:p w14:paraId="77C94390" w14:textId="77777777" w:rsidR="00B02CA6" w:rsidRPr="00F02B23" w:rsidRDefault="009C7B07" w:rsidP="00AC557D">
      <w:pPr>
        <w:pBdr>
          <w:top w:val="nil"/>
          <w:left w:val="nil"/>
          <w:bottom w:val="nil"/>
          <w:right w:val="nil"/>
          <w:between w:val="nil"/>
        </w:pBdr>
        <w:tabs>
          <w:tab w:val="center" w:pos="1272"/>
          <w:tab w:val="center" w:pos="3031"/>
        </w:tabs>
        <w:spacing w:after="280"/>
        <w:ind w:leftChars="-129" w:left="424" w:hangingChars="322" w:hanging="708"/>
        <w:rPr>
          <w:color w:val="000000"/>
        </w:rPr>
      </w:pPr>
      <w:r w:rsidRPr="00F02B23">
        <w:rPr>
          <w:color w:val="000000"/>
        </w:rPr>
        <w:t>4.1</w:t>
      </w:r>
      <w:r w:rsidR="00AC557D" w:rsidRPr="00F02B23">
        <w:rPr>
          <w:color w:val="000000"/>
        </w:rPr>
        <w:tab/>
      </w:r>
      <w:r w:rsidRPr="00F02B23">
        <w:rPr>
          <w:color w:val="000000"/>
        </w:rPr>
        <w:tab/>
        <w:t>The Supplier Staff must:</w:t>
      </w:r>
    </w:p>
    <w:p w14:paraId="7F31F57A" w14:textId="77777777" w:rsidR="00B02CA6" w:rsidRPr="00F02B23" w:rsidRDefault="009C7B07" w:rsidP="00AC557D">
      <w:pPr>
        <w:pBdr>
          <w:top w:val="nil"/>
          <w:left w:val="nil"/>
          <w:bottom w:val="nil"/>
          <w:right w:val="nil"/>
          <w:between w:val="nil"/>
        </w:pBdr>
        <w:tabs>
          <w:tab w:val="center" w:pos="1133"/>
          <w:tab w:val="center" w:pos="5789"/>
        </w:tabs>
        <w:spacing w:after="310" w:line="290" w:lineRule="auto"/>
        <w:ind w:leftChars="1" w:left="708" w:hangingChars="321" w:hanging="706"/>
        <w:rPr>
          <w:color w:val="000000"/>
        </w:rPr>
      </w:pPr>
      <w:r w:rsidRPr="00F02B23">
        <w:rPr>
          <w:color w:val="000000"/>
        </w:rPr>
        <w:t>4.1.1</w:t>
      </w:r>
      <w:r w:rsidR="00AC557D" w:rsidRPr="00F02B23">
        <w:rPr>
          <w:color w:val="000000"/>
        </w:rPr>
        <w:tab/>
      </w:r>
      <w:r w:rsidRPr="00F02B23">
        <w:rPr>
          <w:color w:val="000000"/>
        </w:rPr>
        <w:t xml:space="preserve"> be appropriately experienced, qualified and trained to supply the </w:t>
      </w:r>
      <w:proofErr w:type="gramStart"/>
      <w:r w:rsidRPr="00F02B23">
        <w:rPr>
          <w:color w:val="000000"/>
        </w:rPr>
        <w:t>Services</w:t>
      </w:r>
      <w:proofErr w:type="gramEnd"/>
    </w:p>
    <w:p w14:paraId="3AA3476D" w14:textId="77777777" w:rsidR="00B02CA6" w:rsidRPr="00F02B23" w:rsidRDefault="009C7B07" w:rsidP="00AC557D">
      <w:pPr>
        <w:pBdr>
          <w:top w:val="nil"/>
          <w:left w:val="nil"/>
          <w:bottom w:val="nil"/>
          <w:right w:val="nil"/>
          <w:between w:val="nil"/>
        </w:pBdr>
        <w:tabs>
          <w:tab w:val="center" w:pos="1133"/>
          <w:tab w:val="center" w:pos="5728"/>
        </w:tabs>
        <w:spacing w:after="310" w:line="290" w:lineRule="auto"/>
        <w:ind w:leftChars="1" w:left="708" w:hangingChars="321" w:hanging="706"/>
        <w:rPr>
          <w:color w:val="000000"/>
        </w:rPr>
      </w:pPr>
      <w:r w:rsidRPr="00F02B23">
        <w:rPr>
          <w:color w:val="000000"/>
        </w:rPr>
        <w:t xml:space="preserve">4.1.2 </w:t>
      </w:r>
      <w:r w:rsidR="00AC557D" w:rsidRPr="00F02B23">
        <w:rPr>
          <w:color w:val="000000"/>
        </w:rPr>
        <w:tab/>
      </w:r>
      <w:r w:rsidRPr="00F02B23">
        <w:rPr>
          <w:color w:val="000000"/>
        </w:rPr>
        <w:t xml:space="preserve">apply all due skill, care and diligence in faithfully performing those </w:t>
      </w:r>
      <w:proofErr w:type="gramStart"/>
      <w:r w:rsidRPr="00F02B23">
        <w:rPr>
          <w:color w:val="000000"/>
        </w:rPr>
        <w:t>duties</w:t>
      </w:r>
      <w:proofErr w:type="gramEnd"/>
    </w:p>
    <w:p w14:paraId="24F7EF0D" w14:textId="77777777" w:rsidR="00B02CA6" w:rsidRPr="00F02B23" w:rsidRDefault="009C7B07" w:rsidP="00E81ED2">
      <w:pPr>
        <w:pBdr>
          <w:top w:val="nil"/>
          <w:left w:val="nil"/>
          <w:bottom w:val="nil"/>
          <w:right w:val="nil"/>
          <w:between w:val="nil"/>
        </w:pBdr>
        <w:spacing w:after="310" w:line="290" w:lineRule="auto"/>
        <w:ind w:leftChars="1" w:left="708" w:right="14" w:hangingChars="321" w:hanging="706"/>
        <w:rPr>
          <w:color w:val="000000"/>
        </w:rPr>
      </w:pPr>
      <w:r w:rsidRPr="00F02B23">
        <w:rPr>
          <w:rFonts w:eastAsia="Calibri"/>
          <w:color w:val="000000"/>
        </w:rPr>
        <w:lastRenderedPageBreak/>
        <w:t xml:space="preserve"> </w:t>
      </w:r>
      <w:r w:rsidRPr="00F02B23">
        <w:rPr>
          <w:color w:val="000000"/>
        </w:rPr>
        <w:t xml:space="preserve">4.1.3 obey all lawful instructions and reasonable directions of the Buyer and provide the Services to the reasonable satisfaction of the </w:t>
      </w:r>
      <w:proofErr w:type="gramStart"/>
      <w:r w:rsidRPr="00F02B23">
        <w:rPr>
          <w:color w:val="000000"/>
        </w:rPr>
        <w:t>Buyer</w:t>
      </w:r>
      <w:proofErr w:type="gramEnd"/>
    </w:p>
    <w:p w14:paraId="569A8004" w14:textId="77777777" w:rsidR="00B02CA6" w:rsidRPr="00F02B23" w:rsidRDefault="009C7B07" w:rsidP="00E81ED2">
      <w:pPr>
        <w:pBdr>
          <w:top w:val="nil"/>
          <w:left w:val="nil"/>
          <w:bottom w:val="nil"/>
          <w:right w:val="nil"/>
          <w:between w:val="nil"/>
        </w:pBdr>
        <w:tabs>
          <w:tab w:val="center" w:pos="1133"/>
          <w:tab w:val="center" w:pos="5923"/>
        </w:tabs>
        <w:spacing w:after="310" w:line="290" w:lineRule="auto"/>
        <w:ind w:leftChars="1" w:left="708" w:hangingChars="321" w:hanging="706"/>
        <w:rPr>
          <w:color w:val="000000"/>
        </w:rPr>
      </w:pPr>
      <w:r w:rsidRPr="00F02B23">
        <w:rPr>
          <w:color w:val="000000"/>
        </w:rPr>
        <w:t>4.1.4</w:t>
      </w:r>
      <w:r w:rsidR="00E81ED2" w:rsidRPr="00F02B23">
        <w:rPr>
          <w:color w:val="000000"/>
        </w:rPr>
        <w:tab/>
      </w:r>
      <w:r w:rsidRPr="00F02B23">
        <w:rPr>
          <w:color w:val="000000"/>
        </w:rPr>
        <w:t xml:space="preserve"> respond to any enquiries about the Services as soon as reasonably </w:t>
      </w:r>
      <w:proofErr w:type="gramStart"/>
      <w:r w:rsidRPr="00F02B23">
        <w:rPr>
          <w:color w:val="000000"/>
        </w:rPr>
        <w:t>possible</w:t>
      </w:r>
      <w:proofErr w:type="gramEnd"/>
    </w:p>
    <w:p w14:paraId="002DFF6F" w14:textId="77777777" w:rsidR="00B02CA6" w:rsidRPr="00F02B23" w:rsidRDefault="009C7B07" w:rsidP="00E81ED2">
      <w:pPr>
        <w:pBdr>
          <w:top w:val="nil"/>
          <w:left w:val="nil"/>
          <w:bottom w:val="nil"/>
          <w:right w:val="nil"/>
          <w:between w:val="nil"/>
        </w:pBdr>
        <w:tabs>
          <w:tab w:val="center" w:pos="1133"/>
          <w:tab w:val="center" w:pos="5702"/>
        </w:tabs>
        <w:spacing w:after="310" w:line="290" w:lineRule="auto"/>
        <w:ind w:leftChars="1" w:left="708" w:hangingChars="321" w:hanging="706"/>
        <w:rPr>
          <w:color w:val="000000"/>
        </w:rPr>
      </w:pPr>
      <w:r w:rsidRPr="00F02B23">
        <w:rPr>
          <w:color w:val="000000"/>
        </w:rPr>
        <w:t>4.1.5</w:t>
      </w:r>
      <w:r w:rsidR="00E81ED2" w:rsidRPr="00F02B23">
        <w:rPr>
          <w:color w:val="000000"/>
        </w:rPr>
        <w:tab/>
      </w:r>
      <w:r w:rsidRPr="00F02B23">
        <w:rPr>
          <w:color w:val="000000"/>
        </w:rPr>
        <w:t xml:space="preserve"> complete any necessary Supplier Staff vetting as specified by the </w:t>
      </w:r>
      <w:proofErr w:type="gramStart"/>
      <w:r w:rsidRPr="00F02B23">
        <w:rPr>
          <w:color w:val="000000"/>
        </w:rPr>
        <w:t>Buyer</w:t>
      </w:r>
      <w:proofErr w:type="gramEnd"/>
    </w:p>
    <w:p w14:paraId="7FAD00F7" w14:textId="77777777" w:rsidR="00B02CA6" w:rsidRPr="00F02B23" w:rsidRDefault="009C7B07" w:rsidP="00E81ED2">
      <w:pPr>
        <w:pBdr>
          <w:top w:val="nil"/>
          <w:left w:val="nil"/>
          <w:bottom w:val="nil"/>
          <w:right w:val="nil"/>
          <w:between w:val="nil"/>
        </w:pBdr>
        <w:spacing w:after="310" w:line="290" w:lineRule="auto"/>
        <w:ind w:leftChars="-129" w:left="422" w:right="14" w:hangingChars="321" w:hanging="706"/>
        <w:rPr>
          <w:color w:val="000000"/>
        </w:rPr>
      </w:pPr>
      <w:r w:rsidRPr="00F02B23">
        <w:rPr>
          <w:color w:val="000000"/>
        </w:rPr>
        <w:t xml:space="preserve">4.2 </w:t>
      </w:r>
      <w:r w:rsidRPr="00F02B23">
        <w:rPr>
          <w:color w:val="000000"/>
        </w:rPr>
        <w:tab/>
        <w:t xml:space="preserve">The Supplier must retain overall control of the Supplier Staff so that they are not considered to be employees, workers, </w:t>
      </w:r>
      <w:proofErr w:type="gramStart"/>
      <w:r w:rsidRPr="00F02B23">
        <w:rPr>
          <w:color w:val="000000"/>
        </w:rPr>
        <w:t>agents</w:t>
      </w:r>
      <w:proofErr w:type="gramEnd"/>
      <w:r w:rsidRPr="00F02B23">
        <w:rPr>
          <w:color w:val="000000"/>
        </w:rPr>
        <w:t xml:space="preserve"> or contractors of the Buyer.</w:t>
      </w:r>
    </w:p>
    <w:p w14:paraId="2B0AF40D" w14:textId="77777777" w:rsidR="00B02CA6" w:rsidRPr="00F02B23" w:rsidRDefault="009C7B07" w:rsidP="00E81ED2">
      <w:pPr>
        <w:pBdr>
          <w:top w:val="nil"/>
          <w:left w:val="nil"/>
          <w:bottom w:val="nil"/>
          <w:right w:val="nil"/>
          <w:between w:val="nil"/>
        </w:pBdr>
        <w:spacing w:after="310" w:line="290" w:lineRule="auto"/>
        <w:ind w:leftChars="-129" w:left="422" w:right="14" w:hangingChars="321" w:hanging="706"/>
        <w:rPr>
          <w:color w:val="000000"/>
        </w:rPr>
      </w:pPr>
      <w:r w:rsidRPr="00F02B23">
        <w:rPr>
          <w:color w:val="000000"/>
        </w:rPr>
        <w:t xml:space="preserve">4.3 </w:t>
      </w:r>
      <w:r w:rsidRPr="00F02B23">
        <w:rPr>
          <w:color w:val="000000"/>
        </w:rPr>
        <w:tab/>
        <w:t xml:space="preserve">The Supplier may substitute any Supplier Staff </w:t>
      </w:r>
      <w:proofErr w:type="gramStart"/>
      <w:r w:rsidRPr="00F02B23">
        <w:rPr>
          <w:color w:val="000000"/>
        </w:rPr>
        <w:t>as long as</w:t>
      </w:r>
      <w:proofErr w:type="gramEnd"/>
      <w:r w:rsidRPr="00F02B23">
        <w:rPr>
          <w:color w:val="000000"/>
        </w:rPr>
        <w:t xml:space="preserve"> they have the equivalent experience and qualifications to the substituted staff member.</w:t>
      </w:r>
    </w:p>
    <w:p w14:paraId="5E41635F" w14:textId="77777777" w:rsidR="00B02CA6" w:rsidRPr="00F02B23" w:rsidRDefault="009C7B07" w:rsidP="00E81ED2">
      <w:pPr>
        <w:pBdr>
          <w:top w:val="nil"/>
          <w:left w:val="nil"/>
          <w:bottom w:val="nil"/>
          <w:right w:val="nil"/>
          <w:between w:val="nil"/>
        </w:pBdr>
        <w:spacing w:after="310" w:line="290" w:lineRule="auto"/>
        <w:ind w:leftChars="-129" w:left="422" w:right="14" w:hangingChars="321" w:hanging="706"/>
        <w:rPr>
          <w:color w:val="000000"/>
        </w:rPr>
      </w:pPr>
      <w:r w:rsidRPr="00F02B23">
        <w:rPr>
          <w:color w:val="000000"/>
        </w:rPr>
        <w:t xml:space="preserve">4.4 </w:t>
      </w:r>
      <w:r w:rsidRPr="00F02B23">
        <w:rPr>
          <w:color w:val="000000"/>
        </w:rPr>
        <w:tab/>
        <w:t>The Buyer may conduct IR35 Assessments using the ESI tool to assess whether the Supplier’s engagement under the Call-Off Contract is Inside or Outside IR35.</w:t>
      </w:r>
    </w:p>
    <w:p w14:paraId="0D8E2CC0" w14:textId="77777777" w:rsidR="00B02CA6" w:rsidRPr="00F02B23" w:rsidRDefault="009C7B07" w:rsidP="00E81ED2">
      <w:pPr>
        <w:pBdr>
          <w:top w:val="nil"/>
          <w:left w:val="nil"/>
          <w:bottom w:val="nil"/>
          <w:right w:val="nil"/>
          <w:between w:val="nil"/>
        </w:pBdr>
        <w:spacing w:after="310" w:line="290" w:lineRule="auto"/>
        <w:ind w:leftChars="-129" w:left="422" w:right="14" w:hangingChars="321" w:hanging="706"/>
        <w:rPr>
          <w:color w:val="000000"/>
        </w:rPr>
      </w:pPr>
      <w:r w:rsidRPr="00F02B23">
        <w:rPr>
          <w:color w:val="000000"/>
        </w:rPr>
        <w:t xml:space="preserve">4.5 </w:t>
      </w:r>
      <w:r w:rsidRPr="00F02B23">
        <w:rPr>
          <w:color w:val="000000"/>
        </w:rPr>
        <w:tab/>
        <w:t>The Buyer may End this Call-Off Contract for Material Breach as per clause 18.5 hereunder if the Supplier is delivering the Services Inside IR35.</w:t>
      </w:r>
    </w:p>
    <w:p w14:paraId="2257712F" w14:textId="77777777" w:rsidR="00B02CA6" w:rsidRPr="00F02B23" w:rsidRDefault="009C7B07" w:rsidP="00E81ED2">
      <w:pPr>
        <w:pBdr>
          <w:top w:val="nil"/>
          <w:left w:val="nil"/>
          <w:bottom w:val="nil"/>
          <w:right w:val="nil"/>
          <w:between w:val="nil"/>
        </w:pBdr>
        <w:spacing w:after="310" w:line="290" w:lineRule="auto"/>
        <w:ind w:leftChars="-129" w:left="422" w:right="14" w:hangingChars="321" w:hanging="706"/>
        <w:rPr>
          <w:color w:val="000000"/>
        </w:rPr>
      </w:pPr>
      <w:r w:rsidRPr="00F02B23">
        <w:rPr>
          <w:color w:val="000000"/>
        </w:rPr>
        <w:t xml:space="preserve">4.6 </w:t>
      </w:r>
      <w:r w:rsidRPr="00F02B23">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proofErr w:type="gramStart"/>
      <w:r w:rsidRPr="00F02B23">
        <w:t>14 digit</w:t>
      </w:r>
      <w:proofErr w:type="gramEnd"/>
      <w:r w:rsidRPr="00F02B23">
        <w:rPr>
          <w:color w:val="000000"/>
        </w:rPr>
        <w:t xml:space="preserve"> ESI reference number from the summary outcome screen and promptly provide a copy to the Buyer.</w:t>
      </w:r>
    </w:p>
    <w:p w14:paraId="0F9DCABB" w14:textId="77777777" w:rsidR="00B02CA6" w:rsidRPr="00F02B23" w:rsidRDefault="009C7B07" w:rsidP="00E81ED2">
      <w:pPr>
        <w:pBdr>
          <w:top w:val="nil"/>
          <w:left w:val="nil"/>
          <w:bottom w:val="nil"/>
          <w:right w:val="nil"/>
          <w:between w:val="nil"/>
        </w:pBdr>
        <w:spacing w:after="310" w:line="290" w:lineRule="auto"/>
        <w:ind w:leftChars="-129" w:left="422" w:right="14" w:hangingChars="321" w:hanging="706"/>
        <w:rPr>
          <w:color w:val="000000"/>
        </w:rPr>
      </w:pPr>
      <w:r w:rsidRPr="00F02B23">
        <w:rPr>
          <w:color w:val="000000"/>
        </w:rPr>
        <w:t xml:space="preserve">4.7 </w:t>
      </w:r>
      <w:r w:rsidRPr="00F02B23">
        <w:rPr>
          <w:color w:val="000000"/>
        </w:rPr>
        <w:tab/>
        <w:t>If the Indicative Test indicates the delivery of the Services could potentially be Inside IR35, the Supplier must provide the Buyer with all relevant information needed to enable the Buyer to conduct its own IR35 Assessment.</w:t>
      </w:r>
    </w:p>
    <w:p w14:paraId="33771351" w14:textId="77777777" w:rsidR="00B02CA6" w:rsidRPr="00F02B23" w:rsidRDefault="009C7B07" w:rsidP="00E81ED2">
      <w:pPr>
        <w:pBdr>
          <w:top w:val="nil"/>
          <w:left w:val="nil"/>
          <w:bottom w:val="nil"/>
          <w:right w:val="nil"/>
          <w:between w:val="nil"/>
        </w:pBdr>
        <w:spacing w:after="981"/>
        <w:ind w:leftChars="-129" w:left="422" w:right="14" w:hangingChars="321" w:hanging="706"/>
        <w:rPr>
          <w:color w:val="000000"/>
        </w:rPr>
      </w:pPr>
      <w:r w:rsidRPr="00F02B23">
        <w:rPr>
          <w:color w:val="000000"/>
        </w:rPr>
        <w:t xml:space="preserve">4.8 </w:t>
      </w:r>
      <w:r w:rsidRPr="00F02B23">
        <w:rPr>
          <w:color w:val="000000"/>
        </w:rPr>
        <w:tab/>
        <w:t>If it is determined by the Buyer that the Supplier is Outside IR35, the Buyer will provide the ESI reference number and a copy of the PDF to the Supplier.</w:t>
      </w:r>
    </w:p>
    <w:p w14:paraId="7A2CEAC8" w14:textId="77777777" w:rsidR="00B02CA6" w:rsidRPr="00F02B23" w:rsidRDefault="009C7B07">
      <w:pPr>
        <w:pStyle w:val="Heading3"/>
        <w:tabs>
          <w:tab w:val="center" w:pos="1235"/>
          <w:tab w:val="center" w:pos="2703"/>
        </w:tabs>
        <w:spacing w:after="205" w:line="240" w:lineRule="auto"/>
        <w:ind w:left="0" w:hanging="2"/>
        <w:rPr>
          <w:rFonts w:eastAsia="Calibri"/>
          <w:color w:val="000000"/>
          <w:sz w:val="22"/>
        </w:rPr>
      </w:pPr>
      <w:r w:rsidRPr="00F02B23">
        <w:rPr>
          <w:rFonts w:eastAsia="Calibri"/>
          <w:color w:val="000000"/>
          <w:sz w:val="22"/>
        </w:rPr>
        <w:tab/>
      </w:r>
    </w:p>
    <w:p w14:paraId="2837EB20" w14:textId="77777777" w:rsidR="00B02CA6" w:rsidRPr="00F02B23" w:rsidRDefault="009C7B07" w:rsidP="00E81ED2">
      <w:pPr>
        <w:pStyle w:val="Heading3"/>
        <w:tabs>
          <w:tab w:val="center" w:pos="1235"/>
          <w:tab w:val="center" w:pos="2703"/>
        </w:tabs>
        <w:spacing w:after="205" w:line="240" w:lineRule="auto"/>
        <w:ind w:leftChars="-257" w:left="1" w:hangingChars="202" w:hanging="566"/>
        <w:rPr>
          <w:szCs w:val="28"/>
        </w:rPr>
      </w:pPr>
      <w:r w:rsidRPr="00F02B23">
        <w:rPr>
          <w:szCs w:val="28"/>
        </w:rPr>
        <w:t xml:space="preserve">5. </w:t>
      </w:r>
      <w:r w:rsidRPr="00F02B23">
        <w:rPr>
          <w:szCs w:val="28"/>
        </w:rPr>
        <w:tab/>
        <w:t>Due diligence</w:t>
      </w:r>
    </w:p>
    <w:p w14:paraId="0443F6D5" w14:textId="77777777" w:rsidR="00B02CA6" w:rsidRPr="00F02B23" w:rsidRDefault="009C7B07" w:rsidP="00E81ED2">
      <w:pPr>
        <w:pBdr>
          <w:top w:val="nil"/>
          <w:left w:val="nil"/>
          <w:bottom w:val="nil"/>
          <w:right w:val="nil"/>
          <w:between w:val="nil"/>
        </w:pBdr>
        <w:tabs>
          <w:tab w:val="center" w:pos="1272"/>
          <w:tab w:val="center" w:pos="5117"/>
        </w:tabs>
        <w:spacing w:after="160"/>
        <w:ind w:leftChars="-129" w:left="424" w:hangingChars="322" w:hanging="708"/>
        <w:rPr>
          <w:color w:val="000000"/>
        </w:rPr>
      </w:pPr>
      <w:r w:rsidRPr="00F02B23">
        <w:rPr>
          <w:color w:val="000000"/>
        </w:rPr>
        <w:t xml:space="preserve">5.1 </w:t>
      </w:r>
      <w:r w:rsidR="00E81ED2" w:rsidRPr="00F02B23">
        <w:rPr>
          <w:color w:val="000000"/>
        </w:rPr>
        <w:tab/>
      </w:r>
      <w:r w:rsidRPr="00F02B23">
        <w:rPr>
          <w:color w:val="000000"/>
        </w:rPr>
        <w:tab/>
        <w:t xml:space="preserve">Both Parties agree that when </w:t>
      </w:r>
      <w:proofErr w:type="gramStart"/>
      <w:r w:rsidRPr="00F02B23">
        <w:rPr>
          <w:color w:val="000000"/>
        </w:rPr>
        <w:t>entering into</w:t>
      </w:r>
      <w:proofErr w:type="gramEnd"/>
      <w:r w:rsidRPr="00F02B23">
        <w:rPr>
          <w:color w:val="000000"/>
        </w:rPr>
        <w:t xml:space="preserve"> a Call-Off Contract they:</w:t>
      </w:r>
    </w:p>
    <w:p w14:paraId="3E60F271" w14:textId="77777777" w:rsidR="00B02CA6" w:rsidRPr="00F02B23" w:rsidRDefault="009C7B07" w:rsidP="00E81ED2">
      <w:pPr>
        <w:pBdr>
          <w:top w:val="nil"/>
          <w:left w:val="nil"/>
          <w:bottom w:val="nil"/>
          <w:right w:val="nil"/>
          <w:between w:val="nil"/>
        </w:pBdr>
        <w:spacing w:after="127"/>
        <w:ind w:leftChars="1" w:left="708" w:right="14" w:hangingChars="321" w:hanging="706"/>
        <w:rPr>
          <w:color w:val="000000"/>
        </w:rPr>
      </w:pPr>
      <w:r w:rsidRPr="00F02B23">
        <w:rPr>
          <w:color w:val="000000"/>
        </w:rPr>
        <w:t xml:space="preserve">5.1.1 </w:t>
      </w:r>
      <w:r w:rsidR="00E81ED2" w:rsidRPr="00F02B23">
        <w:rPr>
          <w:color w:val="000000"/>
        </w:rPr>
        <w:tab/>
      </w:r>
      <w:r w:rsidRPr="00F02B23">
        <w:rPr>
          <w:color w:val="000000"/>
        </w:rPr>
        <w:t xml:space="preserve">have made their own enquiries and are satisfied by the accuracy of any information supplied by the other </w:t>
      </w:r>
      <w:proofErr w:type="gramStart"/>
      <w:r w:rsidRPr="00F02B23">
        <w:rPr>
          <w:color w:val="000000"/>
        </w:rPr>
        <w:t>Party</w:t>
      </w:r>
      <w:proofErr w:type="gramEnd"/>
    </w:p>
    <w:p w14:paraId="2841A135" w14:textId="77777777" w:rsidR="00B02CA6" w:rsidRPr="00F02B23" w:rsidRDefault="009C7B07" w:rsidP="00E81ED2">
      <w:pPr>
        <w:pBdr>
          <w:top w:val="nil"/>
          <w:left w:val="nil"/>
          <w:bottom w:val="nil"/>
          <w:right w:val="nil"/>
          <w:between w:val="nil"/>
        </w:pBdr>
        <w:spacing w:after="128"/>
        <w:ind w:leftChars="1" w:left="708" w:right="14" w:hangingChars="321" w:hanging="706"/>
        <w:rPr>
          <w:color w:val="000000"/>
        </w:rPr>
      </w:pPr>
      <w:r w:rsidRPr="00F02B23">
        <w:rPr>
          <w:color w:val="000000"/>
        </w:rPr>
        <w:t xml:space="preserve">5.1.2 </w:t>
      </w:r>
      <w:r w:rsidR="00E81ED2" w:rsidRPr="00F02B23">
        <w:rPr>
          <w:color w:val="000000"/>
        </w:rPr>
        <w:tab/>
      </w:r>
      <w:r w:rsidRPr="00F02B23">
        <w:rPr>
          <w:color w:val="000000"/>
        </w:rPr>
        <w:t xml:space="preserve">are confident that they can fulfil their obligations according to the Call-Off Contract </w:t>
      </w:r>
      <w:proofErr w:type="gramStart"/>
      <w:r w:rsidRPr="00F02B23">
        <w:rPr>
          <w:color w:val="000000"/>
        </w:rPr>
        <w:t>terms</w:t>
      </w:r>
      <w:proofErr w:type="gramEnd"/>
    </w:p>
    <w:p w14:paraId="78D24505" w14:textId="77777777" w:rsidR="00B02CA6" w:rsidRPr="00F02B23" w:rsidRDefault="009C7B07" w:rsidP="00E81ED2">
      <w:pPr>
        <w:pBdr>
          <w:top w:val="nil"/>
          <w:left w:val="nil"/>
          <w:bottom w:val="nil"/>
          <w:right w:val="nil"/>
          <w:between w:val="nil"/>
        </w:pBdr>
        <w:spacing w:after="128"/>
        <w:ind w:leftChars="1" w:left="708" w:right="14" w:hangingChars="321" w:hanging="706"/>
        <w:rPr>
          <w:color w:val="000000"/>
        </w:rPr>
      </w:pPr>
      <w:r w:rsidRPr="00F02B23">
        <w:rPr>
          <w:color w:val="000000"/>
        </w:rPr>
        <w:t>5.1.3</w:t>
      </w:r>
      <w:r w:rsidR="00E81ED2" w:rsidRPr="00F02B23">
        <w:rPr>
          <w:color w:val="000000"/>
        </w:rPr>
        <w:tab/>
      </w:r>
      <w:r w:rsidRPr="00F02B23">
        <w:rPr>
          <w:color w:val="000000"/>
        </w:rPr>
        <w:t>have raised all due diligence questions before signing the Call-Off Contract</w:t>
      </w:r>
    </w:p>
    <w:p w14:paraId="35AEB7B2" w14:textId="77777777" w:rsidR="00B02CA6" w:rsidRPr="00F02B23" w:rsidRDefault="009C7B07" w:rsidP="00E81ED2">
      <w:pPr>
        <w:pBdr>
          <w:top w:val="nil"/>
          <w:left w:val="nil"/>
          <w:bottom w:val="nil"/>
          <w:right w:val="nil"/>
          <w:between w:val="nil"/>
        </w:pBdr>
        <w:spacing w:after="128"/>
        <w:ind w:leftChars="1" w:left="708" w:right="14" w:hangingChars="321" w:hanging="706"/>
        <w:rPr>
          <w:color w:val="000000"/>
        </w:rPr>
      </w:pPr>
      <w:r w:rsidRPr="00F02B23">
        <w:rPr>
          <w:color w:val="000000"/>
        </w:rPr>
        <w:lastRenderedPageBreak/>
        <w:t>5.1.4</w:t>
      </w:r>
      <w:r w:rsidR="00E81ED2" w:rsidRPr="00F02B23">
        <w:rPr>
          <w:color w:val="000000"/>
        </w:rPr>
        <w:tab/>
      </w:r>
      <w:r w:rsidRPr="00F02B23">
        <w:rPr>
          <w:color w:val="000000"/>
        </w:rPr>
        <w:t xml:space="preserve">have entered into the Call-Off Contract relying on their own due </w:t>
      </w:r>
      <w:proofErr w:type="gramStart"/>
      <w:r w:rsidRPr="00F02B23">
        <w:rPr>
          <w:color w:val="000000"/>
        </w:rPr>
        <w:t>diligence</w:t>
      </w:r>
      <w:proofErr w:type="gramEnd"/>
    </w:p>
    <w:p w14:paraId="0AC9EA47" w14:textId="77777777" w:rsidR="00B02CA6" w:rsidRPr="00F02B23" w:rsidRDefault="00B02CA6">
      <w:pPr>
        <w:pBdr>
          <w:top w:val="nil"/>
          <w:left w:val="nil"/>
          <w:bottom w:val="nil"/>
          <w:right w:val="nil"/>
          <w:between w:val="nil"/>
        </w:pBdr>
        <w:spacing w:after="128"/>
        <w:ind w:left="0" w:right="14" w:hanging="2"/>
        <w:rPr>
          <w:color w:val="000000"/>
        </w:rPr>
      </w:pPr>
    </w:p>
    <w:p w14:paraId="7F2D6B9F" w14:textId="77777777" w:rsidR="00B02CA6" w:rsidRPr="00F02B23" w:rsidRDefault="009C7B07">
      <w:pPr>
        <w:pStyle w:val="Heading3"/>
        <w:tabs>
          <w:tab w:val="center" w:pos="1235"/>
          <w:tab w:val="center" w:pos="4427"/>
        </w:tabs>
        <w:spacing w:after="69" w:line="240" w:lineRule="auto"/>
        <w:ind w:left="0" w:hanging="2"/>
        <w:rPr>
          <w:rFonts w:eastAsia="Calibri"/>
          <w:color w:val="000000"/>
          <w:sz w:val="22"/>
        </w:rPr>
      </w:pPr>
      <w:r w:rsidRPr="00F02B23">
        <w:rPr>
          <w:rFonts w:eastAsia="Calibri"/>
          <w:color w:val="000000"/>
          <w:sz w:val="22"/>
        </w:rPr>
        <w:tab/>
      </w:r>
    </w:p>
    <w:p w14:paraId="0C86BE0F" w14:textId="77777777" w:rsidR="00B02CA6" w:rsidRPr="00F02B23" w:rsidRDefault="009C7B07" w:rsidP="00E81ED2">
      <w:pPr>
        <w:pStyle w:val="Heading3"/>
        <w:tabs>
          <w:tab w:val="center" w:pos="1235"/>
          <w:tab w:val="center" w:pos="4427"/>
        </w:tabs>
        <w:spacing w:after="69" w:line="240" w:lineRule="auto"/>
        <w:ind w:leftChars="-257" w:left="1" w:hangingChars="202" w:hanging="566"/>
        <w:rPr>
          <w:szCs w:val="28"/>
        </w:rPr>
      </w:pPr>
      <w:r w:rsidRPr="00F02B23">
        <w:rPr>
          <w:szCs w:val="28"/>
        </w:rPr>
        <w:t xml:space="preserve">6. </w:t>
      </w:r>
      <w:r w:rsidRPr="00F02B23">
        <w:rPr>
          <w:szCs w:val="28"/>
        </w:rPr>
        <w:tab/>
        <w:t>Business continuity and disaster recovery</w:t>
      </w:r>
    </w:p>
    <w:p w14:paraId="2835EC57" w14:textId="77777777" w:rsidR="00B02CA6" w:rsidRPr="00F02B23" w:rsidRDefault="009C7B07" w:rsidP="00E81ED2">
      <w:pPr>
        <w:pBdr>
          <w:top w:val="nil"/>
          <w:left w:val="nil"/>
          <w:bottom w:val="nil"/>
          <w:right w:val="nil"/>
          <w:between w:val="nil"/>
        </w:pBdr>
        <w:spacing w:after="349"/>
        <w:ind w:leftChars="-129" w:left="424" w:right="14" w:hangingChars="322" w:hanging="708"/>
        <w:rPr>
          <w:color w:val="000000"/>
        </w:rPr>
      </w:pPr>
      <w:r w:rsidRPr="00F02B23">
        <w:rPr>
          <w:color w:val="000000"/>
        </w:rPr>
        <w:t xml:space="preserve">6.1 </w:t>
      </w:r>
      <w:r w:rsidRPr="00F02B23">
        <w:rPr>
          <w:color w:val="000000"/>
        </w:rPr>
        <w:tab/>
        <w:t>The Supplier will have a clear business continuity and disaster recovery plan in their Service Descriptions.</w:t>
      </w:r>
    </w:p>
    <w:p w14:paraId="37B8837F" w14:textId="77777777" w:rsidR="00B02CA6"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6.2 </w:t>
      </w:r>
      <w:r w:rsidRPr="00F02B23">
        <w:rPr>
          <w:color w:val="000000"/>
        </w:rPr>
        <w:tab/>
        <w:t>The Supplier’s business continuity and disaster recovery services are part of the Services and will be performed by the Supplier when required.</w:t>
      </w:r>
    </w:p>
    <w:p w14:paraId="3C997A53" w14:textId="77777777" w:rsidR="00B02CA6" w:rsidRPr="00F02B23" w:rsidRDefault="009C7B07" w:rsidP="00E81ED2">
      <w:pPr>
        <w:pBdr>
          <w:top w:val="nil"/>
          <w:left w:val="nil"/>
          <w:bottom w:val="nil"/>
          <w:right w:val="nil"/>
          <w:between w:val="nil"/>
        </w:pBdr>
        <w:spacing w:after="741"/>
        <w:ind w:leftChars="-129" w:left="424" w:right="14" w:hangingChars="322" w:hanging="708"/>
        <w:rPr>
          <w:color w:val="000000"/>
        </w:rPr>
      </w:pPr>
      <w:r w:rsidRPr="00F02B23">
        <w:rPr>
          <w:color w:val="000000"/>
        </w:rPr>
        <w:t xml:space="preserve">6.3 </w:t>
      </w:r>
      <w:r w:rsidRPr="00F02B23">
        <w:rPr>
          <w:color w:val="000000"/>
        </w:rPr>
        <w:tab/>
        <w:t xml:space="preserve">If requested by the Buyer prior to </w:t>
      </w:r>
      <w:proofErr w:type="gramStart"/>
      <w:r w:rsidRPr="00F02B23">
        <w:rPr>
          <w:color w:val="000000"/>
        </w:rPr>
        <w:t>entering into</w:t>
      </w:r>
      <w:proofErr w:type="gramEnd"/>
      <w:r w:rsidRPr="00F02B23">
        <w:rPr>
          <w:color w:val="000000"/>
        </w:rPr>
        <w:t xml:space="preserve"> this Call-Off Contract, the Supplier must ensure that its business continuity and disaster recovery plan is consistent with the Buyer’s own plans.</w:t>
      </w:r>
    </w:p>
    <w:p w14:paraId="66F69E2A" w14:textId="77777777" w:rsidR="00B02CA6" w:rsidRPr="00F02B23" w:rsidRDefault="009C7B07">
      <w:pPr>
        <w:pStyle w:val="Heading3"/>
        <w:tabs>
          <w:tab w:val="center" w:pos="1235"/>
          <w:tab w:val="center" w:pos="4622"/>
        </w:tabs>
        <w:spacing w:after="103" w:line="240" w:lineRule="auto"/>
        <w:ind w:left="0" w:hanging="2"/>
        <w:rPr>
          <w:rFonts w:eastAsia="Calibri"/>
          <w:color w:val="000000"/>
          <w:sz w:val="22"/>
        </w:rPr>
      </w:pPr>
      <w:r w:rsidRPr="00F02B23">
        <w:rPr>
          <w:rFonts w:eastAsia="Calibri"/>
          <w:color w:val="000000"/>
          <w:sz w:val="22"/>
        </w:rPr>
        <w:tab/>
      </w:r>
    </w:p>
    <w:p w14:paraId="1E1E8D32" w14:textId="77777777" w:rsidR="00B02CA6" w:rsidRPr="00F02B23" w:rsidRDefault="009C7B07" w:rsidP="00E81ED2">
      <w:pPr>
        <w:pStyle w:val="Heading3"/>
        <w:tabs>
          <w:tab w:val="center" w:pos="1235"/>
          <w:tab w:val="center" w:pos="4622"/>
        </w:tabs>
        <w:spacing w:after="103" w:line="240" w:lineRule="auto"/>
        <w:ind w:leftChars="-258" w:left="0" w:hangingChars="203" w:hanging="568"/>
        <w:rPr>
          <w:szCs w:val="28"/>
        </w:rPr>
      </w:pPr>
      <w:r w:rsidRPr="00F02B23">
        <w:rPr>
          <w:szCs w:val="28"/>
        </w:rPr>
        <w:t xml:space="preserve">7. </w:t>
      </w:r>
      <w:r w:rsidRPr="00F02B23">
        <w:rPr>
          <w:szCs w:val="28"/>
        </w:rPr>
        <w:tab/>
        <w:t>Payment, VAT and Call-Off Contract charges</w:t>
      </w:r>
    </w:p>
    <w:p w14:paraId="151B8C23" w14:textId="77777777" w:rsidR="00B02CA6" w:rsidRPr="00F02B23" w:rsidRDefault="009C7B07" w:rsidP="00E81ED2">
      <w:pPr>
        <w:pBdr>
          <w:top w:val="nil"/>
          <w:left w:val="nil"/>
          <w:bottom w:val="nil"/>
          <w:right w:val="nil"/>
          <w:between w:val="nil"/>
        </w:pBdr>
        <w:spacing w:after="129"/>
        <w:ind w:leftChars="-129" w:left="424" w:right="14" w:hangingChars="322" w:hanging="708"/>
        <w:rPr>
          <w:color w:val="000000"/>
        </w:rPr>
      </w:pPr>
      <w:r w:rsidRPr="00F02B23">
        <w:rPr>
          <w:color w:val="000000"/>
        </w:rPr>
        <w:t xml:space="preserve">7.1 </w:t>
      </w:r>
      <w:r w:rsidRPr="00F02B23">
        <w:rPr>
          <w:color w:val="000000"/>
        </w:rPr>
        <w:tab/>
        <w:t>The Buyer must pay the Charges following clauses 7.2 to 7.11 for the Supplier’s delivery of the Services.</w:t>
      </w:r>
    </w:p>
    <w:p w14:paraId="5CDBCD71" w14:textId="77777777" w:rsidR="00B02CA6" w:rsidRPr="00F02B23" w:rsidRDefault="009C7B07" w:rsidP="00E81ED2">
      <w:pPr>
        <w:pBdr>
          <w:top w:val="nil"/>
          <w:left w:val="nil"/>
          <w:bottom w:val="nil"/>
          <w:right w:val="nil"/>
          <w:between w:val="nil"/>
        </w:pBdr>
        <w:spacing w:after="126"/>
        <w:ind w:leftChars="-129" w:left="424" w:right="14" w:hangingChars="322" w:hanging="708"/>
        <w:rPr>
          <w:color w:val="000000"/>
        </w:rPr>
      </w:pPr>
      <w:r w:rsidRPr="00F02B23">
        <w:rPr>
          <w:color w:val="000000"/>
        </w:rPr>
        <w:t xml:space="preserve">7.2 </w:t>
      </w:r>
      <w:r w:rsidRPr="00F02B23">
        <w:rPr>
          <w:color w:val="000000"/>
        </w:rPr>
        <w:tab/>
        <w:t>The Buyer will pay the Supplier within the number of days specified in the Order Form on receipt of a valid invoice.</w:t>
      </w:r>
    </w:p>
    <w:p w14:paraId="776540C3" w14:textId="77777777" w:rsidR="00B02CA6" w:rsidRPr="00F02B23" w:rsidRDefault="009C7B07" w:rsidP="00E81ED2">
      <w:pPr>
        <w:pBdr>
          <w:top w:val="nil"/>
          <w:left w:val="nil"/>
          <w:bottom w:val="nil"/>
          <w:right w:val="nil"/>
          <w:between w:val="nil"/>
        </w:pBdr>
        <w:spacing w:after="126"/>
        <w:ind w:leftChars="-129" w:left="424" w:right="14" w:hangingChars="322" w:hanging="708"/>
        <w:rPr>
          <w:color w:val="000000"/>
        </w:rPr>
      </w:pPr>
      <w:r w:rsidRPr="00F02B23">
        <w:rPr>
          <w:color w:val="000000"/>
        </w:rPr>
        <w:t xml:space="preserve">7.3 </w:t>
      </w:r>
      <w:r w:rsidRPr="00F02B23">
        <w:rPr>
          <w:color w:val="000000"/>
        </w:rPr>
        <w:tab/>
        <w:t>The Call-Off Contract Charges include all Charges for payment processing. All invoices submitted to the Buyer for the Services will be exclusive of any Management Charge.</w:t>
      </w:r>
    </w:p>
    <w:p w14:paraId="02727B72" w14:textId="77777777" w:rsidR="00B02CA6" w:rsidRPr="00F02B23" w:rsidRDefault="009C7B07" w:rsidP="00E81ED2">
      <w:pPr>
        <w:pBdr>
          <w:top w:val="nil"/>
          <w:left w:val="nil"/>
          <w:bottom w:val="nil"/>
          <w:right w:val="nil"/>
          <w:between w:val="nil"/>
        </w:pBdr>
        <w:spacing w:after="124"/>
        <w:ind w:leftChars="-129" w:left="424" w:right="14" w:hangingChars="322" w:hanging="708"/>
        <w:rPr>
          <w:color w:val="000000"/>
        </w:rPr>
      </w:pPr>
      <w:r w:rsidRPr="00F02B23">
        <w:rPr>
          <w:color w:val="000000"/>
        </w:rPr>
        <w:t xml:space="preserve">7.4 </w:t>
      </w:r>
      <w:r w:rsidRPr="00F02B23">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7CF6689A" w14:textId="77777777" w:rsidR="00B02CA6" w:rsidRPr="00F02B23" w:rsidRDefault="009C7B07" w:rsidP="00E81ED2">
      <w:pPr>
        <w:pBdr>
          <w:top w:val="nil"/>
          <w:left w:val="nil"/>
          <w:bottom w:val="nil"/>
          <w:right w:val="nil"/>
          <w:between w:val="nil"/>
        </w:pBdr>
        <w:spacing w:after="126"/>
        <w:ind w:leftChars="-129" w:left="424" w:right="14" w:hangingChars="322" w:hanging="708"/>
        <w:rPr>
          <w:color w:val="000000"/>
        </w:rPr>
      </w:pPr>
      <w:r w:rsidRPr="00F02B23">
        <w:rPr>
          <w:color w:val="000000"/>
        </w:rPr>
        <w:t xml:space="preserve">7.5 </w:t>
      </w:r>
      <w:r w:rsidRPr="00F02B23">
        <w:rPr>
          <w:color w:val="000000"/>
        </w:rPr>
        <w:tab/>
        <w:t>The Supplier must ensure that each invoice contains a detailed breakdown of the G-Cloud Services supplied. The Buyer may request the Supplier provides further documentation to substantiate the invoice.</w:t>
      </w:r>
    </w:p>
    <w:p w14:paraId="1417D1E3" w14:textId="77777777" w:rsidR="00B02CA6" w:rsidRPr="00F02B23" w:rsidRDefault="009C7B07" w:rsidP="00E81ED2">
      <w:pPr>
        <w:pBdr>
          <w:top w:val="nil"/>
          <w:left w:val="nil"/>
          <w:bottom w:val="nil"/>
          <w:right w:val="nil"/>
          <w:between w:val="nil"/>
        </w:pBdr>
        <w:spacing w:after="126"/>
        <w:ind w:leftChars="-129" w:left="424" w:right="14" w:hangingChars="322" w:hanging="708"/>
        <w:rPr>
          <w:color w:val="000000"/>
        </w:rPr>
      </w:pPr>
      <w:r w:rsidRPr="00F02B23">
        <w:rPr>
          <w:color w:val="000000"/>
        </w:rPr>
        <w:t xml:space="preserve">7.6 </w:t>
      </w:r>
      <w:r w:rsidRPr="00F02B23">
        <w:rPr>
          <w:color w:val="000000"/>
        </w:rPr>
        <w:tab/>
        <w:t xml:space="preserve">If the Supplier enters into a </w:t>
      </w:r>
      <w:proofErr w:type="gramStart"/>
      <w:r w:rsidRPr="00F02B23">
        <w:rPr>
          <w:color w:val="000000"/>
        </w:rPr>
        <w:t>Subcontract</w:t>
      </w:r>
      <w:proofErr w:type="gramEnd"/>
      <w:r w:rsidRPr="00F02B23">
        <w:rPr>
          <w:color w:val="000000"/>
        </w:rPr>
        <w:t xml:space="preserve"> it must ensure that a provision is included in each Subcontract which specifies that payment must be made to the Subcontractor within 30 days of receipt of a valid invoice.</w:t>
      </w:r>
    </w:p>
    <w:p w14:paraId="70DBB845" w14:textId="77777777" w:rsidR="00B02CA6" w:rsidRPr="00F02B23" w:rsidRDefault="009C7B07" w:rsidP="00E81ED2">
      <w:pPr>
        <w:pBdr>
          <w:top w:val="nil"/>
          <w:left w:val="nil"/>
          <w:bottom w:val="nil"/>
          <w:right w:val="nil"/>
          <w:between w:val="nil"/>
        </w:pBdr>
        <w:tabs>
          <w:tab w:val="center" w:pos="1272"/>
          <w:tab w:val="center" w:pos="6196"/>
        </w:tabs>
        <w:spacing w:after="146"/>
        <w:ind w:leftChars="-129" w:left="424" w:hangingChars="322" w:hanging="708"/>
        <w:rPr>
          <w:color w:val="000000"/>
        </w:rPr>
      </w:pPr>
      <w:r w:rsidRPr="00F02B23">
        <w:rPr>
          <w:rFonts w:eastAsia="Calibri"/>
          <w:color w:val="000000"/>
        </w:rPr>
        <w:tab/>
      </w:r>
      <w:r w:rsidRPr="00F02B23">
        <w:rPr>
          <w:color w:val="000000"/>
        </w:rPr>
        <w:t xml:space="preserve">7.7 </w:t>
      </w:r>
      <w:r w:rsidRPr="00F02B23">
        <w:rPr>
          <w:color w:val="000000"/>
        </w:rPr>
        <w:tab/>
        <w:t>All Charges payable by the Buyer to the Supplier will include VAT at the appropriate Rate.</w:t>
      </w:r>
    </w:p>
    <w:p w14:paraId="383921DB" w14:textId="77777777" w:rsidR="00B02CA6" w:rsidRPr="00F02B23" w:rsidRDefault="009C7B07" w:rsidP="00E81ED2">
      <w:pPr>
        <w:pBdr>
          <w:top w:val="nil"/>
          <w:left w:val="nil"/>
          <w:bottom w:val="nil"/>
          <w:right w:val="nil"/>
          <w:between w:val="nil"/>
        </w:pBdr>
        <w:spacing w:after="126"/>
        <w:ind w:leftChars="-129" w:left="424" w:right="14" w:hangingChars="322" w:hanging="708"/>
        <w:rPr>
          <w:color w:val="000000"/>
        </w:rPr>
      </w:pPr>
      <w:r w:rsidRPr="00F02B23">
        <w:rPr>
          <w:color w:val="000000"/>
        </w:rPr>
        <w:t xml:space="preserve">7.8 </w:t>
      </w:r>
      <w:r w:rsidRPr="00F02B23">
        <w:rPr>
          <w:color w:val="000000"/>
        </w:rPr>
        <w:tab/>
        <w:t>The Supplier must add VAT to the Charges at the appropriate rate with visibility of the amount as a separate line item.</w:t>
      </w:r>
    </w:p>
    <w:p w14:paraId="02D4B2E4" w14:textId="77777777" w:rsidR="00B02CA6" w:rsidRPr="00F02B23" w:rsidRDefault="00B02CA6" w:rsidP="00E81ED2">
      <w:pPr>
        <w:pBdr>
          <w:top w:val="nil"/>
          <w:left w:val="nil"/>
          <w:bottom w:val="nil"/>
          <w:right w:val="nil"/>
          <w:between w:val="nil"/>
        </w:pBdr>
        <w:spacing w:after="126"/>
        <w:ind w:leftChars="-129" w:left="424" w:right="14" w:hangingChars="322" w:hanging="708"/>
        <w:rPr>
          <w:color w:val="000000"/>
        </w:rPr>
      </w:pPr>
    </w:p>
    <w:p w14:paraId="34DF909F" w14:textId="77777777" w:rsidR="00B02CA6"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7.9 </w:t>
      </w:r>
      <w:r w:rsidRPr="00F02B23">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7FBBFBA7" w14:textId="77777777" w:rsidR="00B02CA6"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7.10 </w:t>
      </w:r>
      <w:r w:rsidRPr="00F02B23">
        <w:rPr>
          <w:color w:val="000000"/>
        </w:rPr>
        <w:tab/>
        <w:t xml:space="preserve">The Supplier must not suspend the supply of the G-Cloud Services unless the Supplier is entitled to End this Call-Off Contract under clause 18.6 for Buyer’s failure to pay </w:t>
      </w:r>
      <w:r w:rsidRPr="00F02B23">
        <w:rPr>
          <w:color w:val="000000"/>
        </w:rPr>
        <w:lastRenderedPageBreak/>
        <w:t xml:space="preserve">undisputed sums of money. Interest will be payable by the Buyer on the late payment of any undisputed sums of money properly </w:t>
      </w:r>
      <w:r w:rsidRPr="00F02B23">
        <w:t>invoiced</w:t>
      </w:r>
      <w:r w:rsidRPr="00F02B23">
        <w:rPr>
          <w:color w:val="000000"/>
        </w:rPr>
        <w:t xml:space="preserve"> under the Late Payment of Commercial Debts (Interest) Act 1998.</w:t>
      </w:r>
    </w:p>
    <w:p w14:paraId="69B228FB" w14:textId="77777777" w:rsidR="00B02CA6" w:rsidRPr="00F02B23" w:rsidRDefault="009C7B07" w:rsidP="00E81ED2">
      <w:pPr>
        <w:pBdr>
          <w:top w:val="nil"/>
          <w:left w:val="nil"/>
          <w:bottom w:val="nil"/>
          <w:right w:val="nil"/>
          <w:between w:val="nil"/>
        </w:pBdr>
        <w:spacing w:after="153"/>
        <w:ind w:leftChars="-129" w:left="424" w:right="14" w:hangingChars="322" w:hanging="708"/>
        <w:rPr>
          <w:color w:val="000000"/>
        </w:rPr>
      </w:pPr>
      <w:r w:rsidRPr="00F02B23">
        <w:rPr>
          <w:color w:val="000000"/>
        </w:rPr>
        <w:t xml:space="preserve">7.11 </w:t>
      </w:r>
      <w:r w:rsidRPr="00F02B23">
        <w:rPr>
          <w:color w:val="000000"/>
        </w:rP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rsidRPr="00F02B23">
        <w:rPr>
          <w:color w:val="000000"/>
        </w:rPr>
        <w:t>does</w:t>
      </w:r>
      <w:proofErr w:type="gramEnd"/>
      <w:r w:rsidRPr="00F02B23">
        <w:rPr>
          <w:color w:val="000000"/>
        </w:rPr>
        <w:t xml:space="preserve"> then the Supplier must provide a replacement valid invoice with the response.</w:t>
      </w:r>
    </w:p>
    <w:p w14:paraId="72DB1400" w14:textId="77777777" w:rsidR="00B02CA6" w:rsidRPr="00F02B23" w:rsidRDefault="009C7B07" w:rsidP="00E81ED2">
      <w:pPr>
        <w:pBdr>
          <w:top w:val="nil"/>
          <w:left w:val="nil"/>
          <w:bottom w:val="nil"/>
          <w:right w:val="nil"/>
          <w:between w:val="nil"/>
        </w:pBdr>
        <w:spacing w:after="739"/>
        <w:ind w:leftChars="-129" w:left="424" w:right="14" w:hangingChars="322" w:hanging="708"/>
      </w:pPr>
      <w:r w:rsidRPr="00F02B23">
        <w:rPr>
          <w:color w:val="000000"/>
        </w:rPr>
        <w:t xml:space="preserve">7.12 </w:t>
      </w:r>
      <w:r w:rsidRPr="00F02B23">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99B36A4" w14:textId="77777777" w:rsidR="00B02CA6" w:rsidRPr="00F02B23" w:rsidRDefault="009C7B07" w:rsidP="00E81ED2">
      <w:pPr>
        <w:pStyle w:val="Heading3"/>
        <w:tabs>
          <w:tab w:val="center" w:pos="1235"/>
          <w:tab w:val="center" w:pos="4410"/>
        </w:tabs>
        <w:spacing w:after="198" w:line="240" w:lineRule="auto"/>
        <w:ind w:leftChars="-257" w:left="1" w:hangingChars="202" w:hanging="566"/>
        <w:rPr>
          <w:szCs w:val="28"/>
        </w:rPr>
      </w:pPr>
      <w:r w:rsidRPr="00F02B23">
        <w:rPr>
          <w:szCs w:val="28"/>
        </w:rPr>
        <w:t xml:space="preserve">8. </w:t>
      </w:r>
      <w:r w:rsidRPr="00F02B23">
        <w:rPr>
          <w:szCs w:val="28"/>
        </w:rPr>
        <w:tab/>
        <w:t>Recovery of sums due and right of set-off</w:t>
      </w:r>
    </w:p>
    <w:p w14:paraId="328C081F" w14:textId="77777777" w:rsidR="00B02CA6" w:rsidRPr="00F02B23" w:rsidRDefault="009C7B07" w:rsidP="00E81ED2">
      <w:pPr>
        <w:pBdr>
          <w:top w:val="nil"/>
          <w:left w:val="nil"/>
          <w:bottom w:val="nil"/>
          <w:right w:val="nil"/>
          <w:between w:val="nil"/>
        </w:pBdr>
        <w:spacing w:after="980"/>
        <w:ind w:leftChars="-129" w:left="424" w:right="14" w:hangingChars="322" w:hanging="708"/>
      </w:pPr>
      <w:r w:rsidRPr="00F02B23">
        <w:rPr>
          <w:color w:val="000000"/>
        </w:rPr>
        <w:t xml:space="preserve">8.1 </w:t>
      </w:r>
      <w:r w:rsidRPr="00F02B23">
        <w:rPr>
          <w:color w:val="000000"/>
        </w:rPr>
        <w:tab/>
        <w:t>If a Supplier owes money to the Buyer, the Buyer may deduct that sum from the Call-Off Contract Charges.</w:t>
      </w:r>
    </w:p>
    <w:p w14:paraId="41205F3C" w14:textId="77777777" w:rsidR="00B02CA6" w:rsidRPr="00F02B23" w:rsidRDefault="009C7B07" w:rsidP="00E81ED2">
      <w:pPr>
        <w:pStyle w:val="Heading3"/>
        <w:tabs>
          <w:tab w:val="center" w:pos="1235"/>
          <w:tab w:val="center" w:pos="2469"/>
        </w:tabs>
        <w:spacing w:after="199" w:line="240" w:lineRule="auto"/>
        <w:ind w:leftChars="-257" w:left="1" w:hangingChars="202" w:hanging="566"/>
        <w:rPr>
          <w:szCs w:val="28"/>
        </w:rPr>
      </w:pPr>
      <w:r w:rsidRPr="00F02B23">
        <w:rPr>
          <w:szCs w:val="28"/>
        </w:rPr>
        <w:t xml:space="preserve">9. </w:t>
      </w:r>
      <w:r w:rsidRPr="00F02B23">
        <w:rPr>
          <w:szCs w:val="28"/>
        </w:rPr>
        <w:tab/>
        <w:t>Insurance</w:t>
      </w:r>
    </w:p>
    <w:p w14:paraId="11F24FB3" w14:textId="77777777" w:rsidR="00B02CA6" w:rsidRPr="00F02B23" w:rsidRDefault="009C7B07" w:rsidP="00E81ED2">
      <w:pPr>
        <w:pBdr>
          <w:top w:val="nil"/>
          <w:left w:val="nil"/>
          <w:bottom w:val="nil"/>
          <w:right w:val="nil"/>
          <w:between w:val="nil"/>
        </w:pBdr>
        <w:spacing w:after="241"/>
        <w:ind w:leftChars="-129" w:left="424" w:right="14" w:hangingChars="322" w:hanging="708"/>
        <w:rPr>
          <w:color w:val="000000"/>
        </w:rPr>
      </w:pPr>
      <w:r w:rsidRPr="00F02B23">
        <w:rPr>
          <w:color w:val="000000"/>
        </w:rPr>
        <w:t xml:space="preserve">9.1 </w:t>
      </w:r>
      <w:r w:rsidRPr="00F02B23">
        <w:rPr>
          <w:color w:val="000000"/>
        </w:rPr>
        <w:tab/>
        <w:t>The Supplier will maintain the insurances required by the Buyer including those in this clause.</w:t>
      </w:r>
    </w:p>
    <w:p w14:paraId="17E843C5" w14:textId="77777777" w:rsidR="00B02CA6" w:rsidRPr="00F02B23" w:rsidRDefault="009C7B07" w:rsidP="00E81ED2">
      <w:pPr>
        <w:pBdr>
          <w:top w:val="nil"/>
          <w:left w:val="nil"/>
          <w:bottom w:val="nil"/>
          <w:right w:val="nil"/>
          <w:between w:val="nil"/>
        </w:pBdr>
        <w:tabs>
          <w:tab w:val="center" w:pos="1272"/>
          <w:tab w:val="center" w:pos="3272"/>
        </w:tabs>
        <w:spacing w:after="310" w:line="290" w:lineRule="auto"/>
        <w:ind w:leftChars="-129" w:left="424" w:hangingChars="322" w:hanging="708"/>
        <w:rPr>
          <w:color w:val="000000"/>
        </w:rPr>
      </w:pPr>
      <w:r w:rsidRPr="00F02B23">
        <w:rPr>
          <w:color w:val="000000"/>
        </w:rPr>
        <w:t xml:space="preserve">9.2 </w:t>
      </w:r>
      <w:r w:rsidRPr="00F02B23">
        <w:rPr>
          <w:color w:val="000000"/>
        </w:rPr>
        <w:tab/>
      </w:r>
      <w:r w:rsidR="00E81ED2" w:rsidRPr="00F02B23">
        <w:rPr>
          <w:color w:val="000000"/>
        </w:rPr>
        <w:tab/>
      </w:r>
      <w:r w:rsidRPr="00F02B23">
        <w:rPr>
          <w:color w:val="000000"/>
        </w:rPr>
        <w:t>The Supplier will ensure that:</w:t>
      </w:r>
    </w:p>
    <w:p w14:paraId="447CA9D1" w14:textId="35868067" w:rsidR="00B02CA6" w:rsidRPr="00F02B23" w:rsidRDefault="009C7B07" w:rsidP="00E81ED2">
      <w:pPr>
        <w:pBdr>
          <w:top w:val="nil"/>
          <w:left w:val="nil"/>
          <w:bottom w:val="nil"/>
          <w:right w:val="nil"/>
          <w:between w:val="nil"/>
        </w:pBdr>
        <w:spacing w:after="342"/>
        <w:ind w:leftChars="0" w:left="709" w:right="14" w:firstLineChars="0" w:hanging="709"/>
        <w:rPr>
          <w:color w:val="000000"/>
        </w:rPr>
      </w:pPr>
      <w:r w:rsidRPr="00F02B23">
        <w:rPr>
          <w:color w:val="000000"/>
        </w:rPr>
        <w:t xml:space="preserve">9.2.1 </w:t>
      </w:r>
      <w:r w:rsidR="00E81ED2" w:rsidRPr="00F02B23">
        <w:rPr>
          <w:color w:val="000000"/>
        </w:rPr>
        <w:tab/>
      </w:r>
      <w:r w:rsidRPr="00F02B23">
        <w:rPr>
          <w:color w:val="000000"/>
        </w:rPr>
        <w:t xml:space="preserve">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w:t>
      </w:r>
      <w:proofErr w:type="gramStart"/>
      <w:r w:rsidRPr="00F02B23">
        <w:rPr>
          <w:color w:val="000000"/>
        </w:rPr>
        <w:t>£1,000,000</w:t>
      </w:r>
      <w:proofErr w:type="gramEnd"/>
    </w:p>
    <w:p w14:paraId="7D8B9B2D" w14:textId="77777777" w:rsidR="00B02CA6" w:rsidRPr="00F02B23" w:rsidRDefault="009C7B07" w:rsidP="00E81ED2">
      <w:pPr>
        <w:pBdr>
          <w:top w:val="nil"/>
          <w:left w:val="nil"/>
          <w:bottom w:val="nil"/>
          <w:right w:val="nil"/>
          <w:between w:val="nil"/>
        </w:pBdr>
        <w:spacing w:after="310" w:line="290" w:lineRule="auto"/>
        <w:ind w:leftChars="0" w:left="709" w:right="14" w:firstLineChars="0" w:hanging="709"/>
        <w:rPr>
          <w:color w:val="000000"/>
        </w:rPr>
      </w:pPr>
      <w:r w:rsidRPr="00F02B23">
        <w:rPr>
          <w:color w:val="000000"/>
        </w:rPr>
        <w:t xml:space="preserve">9.2.2 </w:t>
      </w:r>
      <w:r w:rsidR="00E81ED2" w:rsidRPr="00F02B23">
        <w:rPr>
          <w:color w:val="000000"/>
        </w:rPr>
        <w:tab/>
      </w:r>
      <w:r w:rsidRPr="00F02B23">
        <w:rPr>
          <w:color w:val="000000"/>
        </w:rPr>
        <w:t xml:space="preserve">the third-party public and products liability insurance contains an ‘indemnity to principals’ clause for the Buyer’s </w:t>
      </w:r>
      <w:proofErr w:type="gramStart"/>
      <w:r w:rsidRPr="00F02B23">
        <w:rPr>
          <w:color w:val="000000"/>
        </w:rPr>
        <w:t>benefit</w:t>
      </w:r>
      <w:proofErr w:type="gramEnd"/>
    </w:p>
    <w:p w14:paraId="6FCD0EE5" w14:textId="03F8AE83" w:rsidR="00B02CA6" w:rsidRPr="00F02B23" w:rsidRDefault="009C7B07" w:rsidP="00E81ED2">
      <w:pPr>
        <w:pBdr>
          <w:top w:val="nil"/>
          <w:left w:val="nil"/>
          <w:bottom w:val="nil"/>
          <w:right w:val="nil"/>
          <w:between w:val="nil"/>
        </w:pBdr>
        <w:spacing w:after="310" w:line="290" w:lineRule="auto"/>
        <w:ind w:leftChars="0" w:left="709" w:right="14" w:firstLineChars="0" w:hanging="709"/>
        <w:rPr>
          <w:color w:val="000000"/>
        </w:rPr>
      </w:pPr>
      <w:r w:rsidRPr="00F02B23">
        <w:rPr>
          <w:color w:val="000000"/>
        </w:rPr>
        <w:t>9.2.3</w:t>
      </w:r>
      <w:r w:rsidR="00E81ED2" w:rsidRPr="00F02B23">
        <w:rPr>
          <w:color w:val="000000"/>
        </w:rPr>
        <w:tab/>
      </w:r>
      <w:r w:rsidRPr="00F02B23">
        <w:rPr>
          <w:color w:val="000000"/>
        </w:rPr>
        <w:t>all agents and professional consultants involved in the Services hold professional indemnity insurance to a minimum indemnity of £1,000,000 for each individual claim during the Call-Off Contract, and for 6 years after the End or Expiry Date</w:t>
      </w:r>
    </w:p>
    <w:p w14:paraId="28C169A5" w14:textId="77777777" w:rsidR="00B02CA6" w:rsidRPr="00F02B23" w:rsidRDefault="009C7B07" w:rsidP="00E81ED2">
      <w:pPr>
        <w:pBdr>
          <w:top w:val="nil"/>
          <w:left w:val="nil"/>
          <w:bottom w:val="nil"/>
          <w:right w:val="nil"/>
          <w:between w:val="nil"/>
        </w:pBdr>
        <w:spacing w:after="310" w:line="290" w:lineRule="auto"/>
        <w:ind w:leftChars="0" w:left="709" w:right="14" w:firstLineChars="0" w:hanging="709"/>
        <w:rPr>
          <w:color w:val="000000"/>
        </w:rPr>
      </w:pPr>
      <w:r w:rsidRPr="00F02B23">
        <w:rPr>
          <w:color w:val="000000"/>
        </w:rPr>
        <w:t xml:space="preserve">9.2.4 </w:t>
      </w:r>
      <w:r w:rsidR="00E81ED2" w:rsidRPr="00F02B23">
        <w:rPr>
          <w:color w:val="000000"/>
        </w:rPr>
        <w:tab/>
      </w:r>
      <w:r w:rsidRPr="00F02B23">
        <w:rPr>
          <w:color w:val="000000"/>
        </w:rPr>
        <w:t xml:space="preserve">all agents and professional consultants involved in the Services hold </w:t>
      </w:r>
      <w:proofErr w:type="gramStart"/>
      <w:r w:rsidRPr="00F02B23">
        <w:rPr>
          <w:color w:val="000000"/>
        </w:rPr>
        <w:t>employers</w:t>
      </w:r>
      <w:proofErr w:type="gramEnd"/>
      <w:r w:rsidRPr="00F02B23">
        <w:rPr>
          <w:color w:val="000000"/>
        </w:rPr>
        <w:t xml:space="preserve"> liability insurance (except where exempt under Law) to a minimum indemnity of £5,000,000 for each individual claim during the Call-Off Contract, and for 6 years after the End or Expiry Date</w:t>
      </w:r>
    </w:p>
    <w:p w14:paraId="1EFE9B90" w14:textId="77777777" w:rsidR="00B02CA6"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lastRenderedPageBreak/>
        <w:t xml:space="preserve">9.3 </w:t>
      </w:r>
      <w:r w:rsidRPr="00F02B23">
        <w:rPr>
          <w:color w:val="000000"/>
        </w:rPr>
        <w:tab/>
        <w:t>If requested by the Buyer, the Supplier will obtain additional insurance policies, or extend existing policies bought under the Framework Agreement.</w:t>
      </w:r>
    </w:p>
    <w:p w14:paraId="28A294C4" w14:textId="77777777" w:rsidR="00E81ED2"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9.4 </w:t>
      </w:r>
      <w:r w:rsidRPr="00F02B23">
        <w:rPr>
          <w:color w:val="000000"/>
        </w:rPr>
        <w:tab/>
        <w:t>If requested by the Buyer, the Supplier will provide the following to show compliance with this clause:</w:t>
      </w:r>
    </w:p>
    <w:p w14:paraId="0031F88D" w14:textId="77777777" w:rsidR="00B02CA6" w:rsidRPr="00F02B23" w:rsidRDefault="009C7B07" w:rsidP="00E81ED2">
      <w:pPr>
        <w:pBdr>
          <w:top w:val="nil"/>
          <w:left w:val="nil"/>
          <w:bottom w:val="nil"/>
          <w:right w:val="nil"/>
          <w:between w:val="nil"/>
        </w:pBdr>
        <w:spacing w:after="310" w:line="290" w:lineRule="auto"/>
        <w:ind w:leftChars="0" w:left="708" w:right="14" w:hangingChars="322" w:hanging="708"/>
        <w:rPr>
          <w:color w:val="000000"/>
        </w:rPr>
      </w:pPr>
      <w:r w:rsidRPr="00F02B23">
        <w:rPr>
          <w:color w:val="000000"/>
        </w:rPr>
        <w:t xml:space="preserve">9.4.1 </w:t>
      </w:r>
      <w:r w:rsidR="00E81ED2" w:rsidRPr="00F02B23">
        <w:rPr>
          <w:color w:val="000000"/>
        </w:rPr>
        <w:tab/>
      </w:r>
      <w:r w:rsidRPr="00F02B23">
        <w:rPr>
          <w:color w:val="000000"/>
        </w:rPr>
        <w:t>a broker's verification of insurance</w:t>
      </w:r>
    </w:p>
    <w:p w14:paraId="1818E86E" w14:textId="77777777" w:rsidR="00B02CA6" w:rsidRPr="00F02B23" w:rsidRDefault="009C7B07" w:rsidP="00E81ED2">
      <w:pPr>
        <w:pBdr>
          <w:top w:val="nil"/>
          <w:left w:val="nil"/>
          <w:bottom w:val="nil"/>
          <w:right w:val="nil"/>
          <w:between w:val="nil"/>
        </w:pBdr>
        <w:tabs>
          <w:tab w:val="center" w:pos="1133"/>
          <w:tab w:val="center" w:pos="3906"/>
        </w:tabs>
        <w:spacing w:after="310" w:line="290" w:lineRule="auto"/>
        <w:ind w:leftChars="0" w:left="708" w:hangingChars="322" w:hanging="708"/>
        <w:rPr>
          <w:color w:val="000000"/>
        </w:rPr>
      </w:pPr>
      <w:r w:rsidRPr="00F02B23">
        <w:rPr>
          <w:color w:val="000000"/>
        </w:rPr>
        <w:t xml:space="preserve">9.4.2 </w:t>
      </w:r>
      <w:r w:rsidR="00E81ED2" w:rsidRPr="00F02B23">
        <w:rPr>
          <w:color w:val="000000"/>
        </w:rPr>
        <w:tab/>
      </w:r>
      <w:r w:rsidRPr="00F02B23">
        <w:rPr>
          <w:color w:val="000000"/>
        </w:rPr>
        <w:t>receipts for the insurance premium</w:t>
      </w:r>
    </w:p>
    <w:p w14:paraId="0E998813" w14:textId="77777777" w:rsidR="00B02CA6" w:rsidRPr="00F02B23" w:rsidRDefault="009C7B07" w:rsidP="00E81ED2">
      <w:pPr>
        <w:pBdr>
          <w:top w:val="nil"/>
          <w:left w:val="nil"/>
          <w:bottom w:val="nil"/>
          <w:right w:val="nil"/>
          <w:between w:val="nil"/>
        </w:pBdr>
        <w:tabs>
          <w:tab w:val="center" w:pos="1133"/>
          <w:tab w:val="center" w:pos="4555"/>
        </w:tabs>
        <w:spacing w:after="310" w:line="290" w:lineRule="auto"/>
        <w:ind w:leftChars="0" w:left="708" w:hangingChars="322" w:hanging="708"/>
        <w:rPr>
          <w:color w:val="000000"/>
        </w:rPr>
      </w:pPr>
      <w:r w:rsidRPr="00F02B23">
        <w:rPr>
          <w:color w:val="000000"/>
        </w:rPr>
        <w:t>9.4.3</w:t>
      </w:r>
      <w:r w:rsidR="00E81ED2" w:rsidRPr="00F02B23">
        <w:rPr>
          <w:color w:val="000000"/>
        </w:rPr>
        <w:tab/>
      </w:r>
      <w:r w:rsidRPr="00F02B23">
        <w:rPr>
          <w:color w:val="000000"/>
        </w:rPr>
        <w:t xml:space="preserve"> evidence of payment of the latest premiums due</w:t>
      </w:r>
    </w:p>
    <w:p w14:paraId="33060705" w14:textId="77777777" w:rsidR="00B02CA6"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9.5 </w:t>
      </w:r>
      <w:r w:rsidRPr="00F02B23">
        <w:rPr>
          <w:color w:val="000000"/>
        </w:rPr>
        <w:tab/>
        <w:t xml:space="preserve">Insurance will not relieve the Supplier of any liabilities under the Framework </w:t>
      </w:r>
      <w:proofErr w:type="gramStart"/>
      <w:r w:rsidRPr="00F02B23">
        <w:rPr>
          <w:color w:val="000000"/>
        </w:rPr>
        <w:t>Agreement</w:t>
      </w:r>
      <w:proofErr w:type="gramEnd"/>
      <w:r w:rsidRPr="00F02B23">
        <w:rPr>
          <w:color w:val="000000"/>
        </w:rPr>
        <w:t xml:space="preserve"> or this Call-Off Contract and the Supplier will:</w:t>
      </w:r>
    </w:p>
    <w:p w14:paraId="094806BE" w14:textId="77777777" w:rsidR="00B02CA6" w:rsidRPr="00F02B23" w:rsidRDefault="009C7B07" w:rsidP="00E81ED2">
      <w:pPr>
        <w:pBdr>
          <w:top w:val="nil"/>
          <w:left w:val="nil"/>
          <w:bottom w:val="nil"/>
          <w:right w:val="nil"/>
          <w:between w:val="nil"/>
        </w:pBdr>
        <w:spacing w:after="310" w:line="290" w:lineRule="auto"/>
        <w:ind w:leftChars="0" w:left="708" w:right="14" w:hangingChars="322" w:hanging="708"/>
        <w:rPr>
          <w:color w:val="000000"/>
        </w:rPr>
      </w:pPr>
      <w:r w:rsidRPr="00F02B23">
        <w:rPr>
          <w:color w:val="000000"/>
        </w:rPr>
        <w:t xml:space="preserve">9.5.1 </w:t>
      </w:r>
      <w:r w:rsidR="00E81ED2" w:rsidRPr="00F02B23">
        <w:rPr>
          <w:color w:val="000000"/>
        </w:rPr>
        <w:tab/>
      </w:r>
      <w:r w:rsidRPr="00F02B23">
        <w:rPr>
          <w:color w:val="000000"/>
        </w:rPr>
        <w:t xml:space="preserve">take all risk control measures using Good Industry Practice, including the investigation and reports of claims to </w:t>
      </w:r>
      <w:proofErr w:type="gramStart"/>
      <w:r w:rsidRPr="00F02B23">
        <w:rPr>
          <w:color w:val="000000"/>
        </w:rPr>
        <w:t>insurers</w:t>
      </w:r>
      <w:proofErr w:type="gramEnd"/>
    </w:p>
    <w:p w14:paraId="2B376E5B" w14:textId="77777777" w:rsidR="00B02CA6" w:rsidRPr="00F02B23" w:rsidRDefault="009C7B07" w:rsidP="00E81ED2">
      <w:pPr>
        <w:pBdr>
          <w:top w:val="nil"/>
          <w:left w:val="nil"/>
          <w:bottom w:val="nil"/>
          <w:right w:val="nil"/>
          <w:between w:val="nil"/>
        </w:pBdr>
        <w:spacing w:after="310" w:line="290" w:lineRule="auto"/>
        <w:ind w:leftChars="0" w:left="708" w:right="14" w:hangingChars="322" w:hanging="708"/>
        <w:rPr>
          <w:color w:val="000000"/>
        </w:rPr>
      </w:pPr>
      <w:r w:rsidRPr="00F02B23">
        <w:rPr>
          <w:color w:val="000000"/>
        </w:rPr>
        <w:t>9.5.2</w:t>
      </w:r>
      <w:r w:rsidR="00E81ED2" w:rsidRPr="00F02B23">
        <w:rPr>
          <w:color w:val="000000"/>
        </w:rPr>
        <w:tab/>
      </w:r>
      <w:r w:rsidRPr="00F02B23">
        <w:rPr>
          <w:color w:val="000000"/>
        </w:rPr>
        <w:t xml:space="preserve">promptly notify the insurers in writing of any relevant material fact under any </w:t>
      </w:r>
      <w:proofErr w:type="gramStart"/>
      <w:r w:rsidRPr="00F02B23">
        <w:rPr>
          <w:color w:val="000000"/>
        </w:rPr>
        <w:t>Insurances</w:t>
      </w:r>
      <w:proofErr w:type="gramEnd"/>
    </w:p>
    <w:p w14:paraId="08916FE7" w14:textId="77777777" w:rsidR="00B02CA6" w:rsidRPr="00F02B23" w:rsidRDefault="009C7B07" w:rsidP="00E81ED2">
      <w:pPr>
        <w:pBdr>
          <w:top w:val="nil"/>
          <w:left w:val="nil"/>
          <w:bottom w:val="nil"/>
          <w:right w:val="nil"/>
          <w:between w:val="nil"/>
        </w:pBdr>
        <w:spacing w:after="310" w:line="290" w:lineRule="auto"/>
        <w:ind w:leftChars="0" w:left="708" w:right="14" w:hangingChars="322" w:hanging="708"/>
        <w:rPr>
          <w:color w:val="000000"/>
        </w:rPr>
      </w:pPr>
      <w:r w:rsidRPr="00F02B23">
        <w:rPr>
          <w:color w:val="000000"/>
        </w:rPr>
        <w:t xml:space="preserve">9.5.3 </w:t>
      </w:r>
      <w:r w:rsidR="00E81ED2" w:rsidRPr="00F02B23">
        <w:rPr>
          <w:color w:val="000000"/>
        </w:rPr>
        <w:tab/>
      </w:r>
      <w:r w:rsidRPr="00F02B23">
        <w:rPr>
          <w:color w:val="000000"/>
        </w:rPr>
        <w:t xml:space="preserve">hold all insurance policies and require any broker arranging the insurance to hold any insurance slips and other evidence of </w:t>
      </w:r>
      <w:proofErr w:type="gramStart"/>
      <w:r w:rsidRPr="00F02B23">
        <w:rPr>
          <w:color w:val="000000"/>
        </w:rPr>
        <w:t>insurance</w:t>
      </w:r>
      <w:proofErr w:type="gramEnd"/>
    </w:p>
    <w:p w14:paraId="4E7EB866" w14:textId="77777777" w:rsidR="00B02CA6" w:rsidRPr="00F02B23" w:rsidRDefault="009C7B07">
      <w:pPr>
        <w:pStyle w:val="Heading3"/>
        <w:tabs>
          <w:tab w:val="center" w:pos="1313"/>
          <w:tab w:val="center" w:pos="2734"/>
        </w:tabs>
        <w:spacing w:after="69" w:line="240" w:lineRule="auto"/>
        <w:ind w:left="0" w:hanging="2"/>
        <w:rPr>
          <w:rFonts w:eastAsia="Calibri"/>
          <w:color w:val="000000"/>
          <w:sz w:val="22"/>
        </w:rPr>
      </w:pPr>
      <w:r w:rsidRPr="00F02B23">
        <w:rPr>
          <w:rFonts w:eastAsia="Calibri"/>
          <w:color w:val="000000"/>
          <w:sz w:val="22"/>
        </w:rPr>
        <w:tab/>
      </w:r>
    </w:p>
    <w:p w14:paraId="6E7505D5" w14:textId="77777777" w:rsidR="00B02CA6" w:rsidRPr="00F02B23" w:rsidRDefault="009C7B07" w:rsidP="00E81ED2">
      <w:pPr>
        <w:pStyle w:val="Heading3"/>
        <w:tabs>
          <w:tab w:val="center" w:pos="1313"/>
          <w:tab w:val="center" w:pos="2734"/>
        </w:tabs>
        <w:spacing w:after="69" w:line="240" w:lineRule="auto"/>
        <w:ind w:leftChars="-257" w:left="1" w:hangingChars="202" w:hanging="566"/>
        <w:rPr>
          <w:szCs w:val="28"/>
        </w:rPr>
      </w:pPr>
      <w:r w:rsidRPr="00F02B23">
        <w:rPr>
          <w:szCs w:val="28"/>
        </w:rPr>
        <w:t xml:space="preserve">10. </w:t>
      </w:r>
      <w:r w:rsidRPr="00F02B23">
        <w:rPr>
          <w:szCs w:val="28"/>
        </w:rPr>
        <w:tab/>
        <w:t>Confidentiality</w:t>
      </w:r>
    </w:p>
    <w:p w14:paraId="1A6DA1FC" w14:textId="77777777" w:rsidR="00B02CA6" w:rsidRPr="00F02B23" w:rsidRDefault="009C7B07" w:rsidP="00E81ED2">
      <w:pPr>
        <w:pBdr>
          <w:top w:val="nil"/>
          <w:left w:val="nil"/>
          <w:bottom w:val="nil"/>
          <w:right w:val="nil"/>
          <w:between w:val="nil"/>
        </w:pBdr>
        <w:ind w:leftChars="-129" w:left="424" w:right="14" w:hangingChars="322" w:hanging="708"/>
        <w:rPr>
          <w:color w:val="000000"/>
        </w:rPr>
      </w:pPr>
      <w:r w:rsidRPr="00F02B23">
        <w:rPr>
          <w:color w:val="000000"/>
        </w:rPr>
        <w:t xml:space="preserve">10.1 </w:t>
      </w:r>
      <w:r w:rsidRPr="00F02B23">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w:t>
      </w:r>
      <w:r w:rsidR="0028243B" w:rsidRPr="00F02B23">
        <w:rPr>
          <w:color w:val="000000"/>
        </w:rPr>
        <w:t xml:space="preserve"> </w:t>
      </w:r>
      <w:r w:rsidRPr="00F02B23">
        <w:rPr>
          <w:color w:val="000000"/>
        </w:rPr>
        <w:t>34. The indemnity doesn’t apply to the extent that the Supplier breach is due to a Buyer’s instruction.</w:t>
      </w:r>
    </w:p>
    <w:p w14:paraId="7AEBFFB5" w14:textId="77777777" w:rsidR="00B02CA6" w:rsidRPr="00F02B23" w:rsidRDefault="009C7B07" w:rsidP="00E81ED2">
      <w:pPr>
        <w:pStyle w:val="Heading3"/>
        <w:tabs>
          <w:tab w:val="center" w:pos="1313"/>
          <w:tab w:val="center" w:pos="3526"/>
        </w:tabs>
        <w:spacing w:after="69" w:line="240" w:lineRule="auto"/>
        <w:ind w:leftChars="-129" w:left="424" w:hangingChars="322" w:hanging="708"/>
        <w:rPr>
          <w:rFonts w:eastAsia="Calibri"/>
          <w:color w:val="000000"/>
          <w:sz w:val="22"/>
        </w:rPr>
      </w:pPr>
      <w:r w:rsidRPr="00F02B23">
        <w:rPr>
          <w:rFonts w:eastAsia="Calibri"/>
          <w:color w:val="000000"/>
          <w:sz w:val="22"/>
        </w:rPr>
        <w:tab/>
      </w:r>
    </w:p>
    <w:p w14:paraId="4ABDC7AD" w14:textId="77777777" w:rsidR="00B02CA6" w:rsidRPr="00F02B23" w:rsidRDefault="009C7B07" w:rsidP="00E81ED2">
      <w:pPr>
        <w:pStyle w:val="Heading3"/>
        <w:tabs>
          <w:tab w:val="center" w:pos="1313"/>
          <w:tab w:val="center" w:pos="3526"/>
        </w:tabs>
        <w:spacing w:after="69" w:line="240" w:lineRule="auto"/>
        <w:ind w:leftChars="-257" w:left="1" w:hangingChars="202" w:hanging="566"/>
        <w:rPr>
          <w:szCs w:val="28"/>
        </w:rPr>
      </w:pPr>
      <w:r w:rsidRPr="00F02B23">
        <w:rPr>
          <w:szCs w:val="28"/>
        </w:rPr>
        <w:t xml:space="preserve">11. </w:t>
      </w:r>
      <w:r w:rsidRPr="00F02B23">
        <w:rPr>
          <w:szCs w:val="28"/>
        </w:rPr>
        <w:tab/>
        <w:t>Intellectual Property Rights</w:t>
      </w:r>
    </w:p>
    <w:p w14:paraId="6DA21AAD" w14:textId="3BC5FB24" w:rsidR="00B02CA6" w:rsidRPr="00F02B23" w:rsidRDefault="009C7B07" w:rsidP="00E81ED2">
      <w:pPr>
        <w:pBdr>
          <w:top w:val="nil"/>
          <w:left w:val="nil"/>
          <w:bottom w:val="nil"/>
          <w:right w:val="nil"/>
          <w:between w:val="nil"/>
        </w:pBdr>
        <w:tabs>
          <w:tab w:val="center" w:pos="1333"/>
          <w:tab w:val="center" w:pos="6156"/>
        </w:tabs>
        <w:spacing w:after="4"/>
        <w:ind w:leftChars="-129" w:left="424" w:hangingChars="322" w:hanging="708"/>
        <w:rPr>
          <w:color w:val="000000"/>
        </w:rPr>
      </w:pPr>
      <w:r w:rsidRPr="00F02B23">
        <w:rPr>
          <w:color w:val="000000"/>
        </w:rPr>
        <w:t>11.1</w:t>
      </w:r>
      <w:r w:rsidR="00E81ED2" w:rsidRPr="00F02B23">
        <w:rPr>
          <w:color w:val="000000"/>
        </w:rPr>
        <w:tab/>
      </w:r>
      <w:r w:rsidRPr="00F02B23">
        <w:rPr>
          <w:color w:val="000000"/>
        </w:rPr>
        <w:t xml:space="preserve"> </w:t>
      </w:r>
      <w:r w:rsidRPr="00F02B23">
        <w:rPr>
          <w:color w:val="000000"/>
        </w:rPr>
        <w:tab/>
        <w:t>Save for the licences expressly granted pursuant to Clauses 11.3 and 11.4, neither Party</w:t>
      </w:r>
      <w:r w:rsidR="00A11C16">
        <w:rPr>
          <w:color w:val="000000"/>
        </w:rPr>
        <w:t xml:space="preserve"> </w:t>
      </w:r>
      <w:r w:rsidRPr="00F02B23">
        <w:rPr>
          <w:color w:val="000000"/>
        </w:rPr>
        <w:t>shall acquire any right, title or interest in or to the Intellectual Property Rights (“</w:t>
      </w:r>
      <w:proofErr w:type="gramStart"/>
      <w:r w:rsidRPr="00F02B23">
        <w:rPr>
          <w:color w:val="000000"/>
        </w:rPr>
        <w:t>IPR”s</w:t>
      </w:r>
      <w:proofErr w:type="gramEnd"/>
      <w:r w:rsidRPr="00F02B23">
        <w:rPr>
          <w:color w:val="000000"/>
        </w:rPr>
        <w:t>) (whether pre-existing or created during the Call-Off Contract Term) of the other Party or its licensors unless stated otherwise in the Order Form.</w:t>
      </w:r>
    </w:p>
    <w:p w14:paraId="7EE64F16" w14:textId="77777777" w:rsidR="00E81ED2" w:rsidRPr="00F02B23" w:rsidRDefault="00E81ED2" w:rsidP="00E81ED2">
      <w:pPr>
        <w:pBdr>
          <w:top w:val="nil"/>
          <w:left w:val="nil"/>
          <w:bottom w:val="nil"/>
          <w:right w:val="nil"/>
          <w:between w:val="nil"/>
        </w:pBdr>
        <w:tabs>
          <w:tab w:val="center" w:pos="1333"/>
          <w:tab w:val="center" w:pos="6156"/>
        </w:tabs>
        <w:spacing w:after="4"/>
        <w:ind w:leftChars="-129" w:left="424" w:hangingChars="322" w:hanging="708"/>
        <w:rPr>
          <w:color w:val="000000"/>
        </w:rPr>
      </w:pPr>
    </w:p>
    <w:p w14:paraId="64750317" w14:textId="77777777" w:rsidR="00B02CA6" w:rsidRPr="00F02B23" w:rsidRDefault="009C7B07" w:rsidP="00E81ED2">
      <w:pPr>
        <w:pBdr>
          <w:top w:val="nil"/>
          <w:left w:val="nil"/>
          <w:bottom w:val="nil"/>
          <w:right w:val="nil"/>
          <w:between w:val="nil"/>
        </w:pBdr>
        <w:spacing w:after="273"/>
        <w:ind w:leftChars="-129" w:left="424" w:right="14" w:hangingChars="322" w:hanging="708"/>
        <w:rPr>
          <w:color w:val="000000"/>
        </w:rPr>
      </w:pPr>
      <w:r w:rsidRPr="00F02B23">
        <w:rPr>
          <w:color w:val="000000"/>
        </w:rPr>
        <w:t xml:space="preserve">11.2     Neither Party shall have any right to use any of the other Party's names, </w:t>
      </w:r>
      <w:proofErr w:type="gramStart"/>
      <w:r w:rsidRPr="00F02B23">
        <w:rPr>
          <w:color w:val="000000"/>
        </w:rPr>
        <w:t>logos</w:t>
      </w:r>
      <w:proofErr w:type="gramEnd"/>
      <w:r w:rsidRPr="00F02B23">
        <w:rPr>
          <w:color w:val="000000"/>
        </w:rPr>
        <w:t xml:space="preserve"> or </w:t>
      </w:r>
      <w:r w:rsidRPr="00F02B23">
        <w:t>trademarks</w:t>
      </w:r>
      <w:r w:rsidRPr="00F02B23">
        <w:rPr>
          <w:color w:val="000000"/>
        </w:rPr>
        <w:t xml:space="preserve"> on any of its products or services without the other Party's prior written consent.</w:t>
      </w:r>
    </w:p>
    <w:p w14:paraId="78046C2F" w14:textId="77777777" w:rsidR="00B02CA6"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11.3 </w:t>
      </w:r>
      <w:r w:rsidRPr="00F02B23">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5CB73751" w14:textId="77777777" w:rsidR="00B02CA6" w:rsidRPr="00F02B23" w:rsidRDefault="009C7B07" w:rsidP="00E81ED2">
      <w:pPr>
        <w:pBdr>
          <w:top w:val="nil"/>
          <w:left w:val="nil"/>
          <w:bottom w:val="nil"/>
          <w:right w:val="nil"/>
          <w:between w:val="nil"/>
        </w:pBdr>
        <w:spacing w:after="232"/>
        <w:ind w:leftChars="0" w:left="708" w:right="14" w:hangingChars="322" w:hanging="708"/>
        <w:rPr>
          <w:color w:val="000000"/>
        </w:rPr>
      </w:pPr>
      <w:r w:rsidRPr="00F02B23">
        <w:rPr>
          <w:color w:val="000000"/>
        </w:rPr>
        <w:lastRenderedPageBreak/>
        <w:t>11.3.1</w:t>
      </w:r>
      <w:r w:rsidR="00E35DC4" w:rsidRPr="00F02B23">
        <w:rPr>
          <w:color w:val="000000"/>
        </w:rPr>
        <w:tab/>
      </w:r>
      <w:r w:rsidR="00E35DC4" w:rsidRPr="00F02B23">
        <w:rPr>
          <w:color w:val="000000"/>
        </w:rPr>
        <w:tab/>
      </w:r>
      <w:r w:rsidRPr="00F02B23">
        <w:rPr>
          <w:color w:val="000000"/>
        </w:rPr>
        <w:t xml:space="preserve">any relevant Subcontractor has </w:t>
      </w:r>
      <w:proofErr w:type="gramStart"/>
      <w:r w:rsidRPr="00F02B23">
        <w:rPr>
          <w:color w:val="000000"/>
        </w:rPr>
        <w:t>entered into</w:t>
      </w:r>
      <w:proofErr w:type="gramEnd"/>
      <w:r w:rsidRPr="00F02B23">
        <w:rPr>
          <w:color w:val="000000"/>
        </w:rPr>
        <w:t xml:space="preserve"> a confidentiality undertaking with the Supplier on substantially the same terms as set out in Framework Agreement clause 34 (Confidentiality); and</w:t>
      </w:r>
    </w:p>
    <w:p w14:paraId="7BD1FC28" w14:textId="77777777" w:rsidR="00B02CA6" w:rsidRPr="00F02B23" w:rsidRDefault="009C7B07" w:rsidP="00E81ED2">
      <w:pPr>
        <w:pBdr>
          <w:top w:val="nil"/>
          <w:left w:val="nil"/>
          <w:bottom w:val="nil"/>
          <w:right w:val="nil"/>
          <w:between w:val="nil"/>
        </w:pBdr>
        <w:spacing w:after="231"/>
        <w:ind w:leftChars="0" w:left="708" w:right="14" w:hangingChars="322" w:hanging="708"/>
        <w:rPr>
          <w:color w:val="000000"/>
        </w:rPr>
      </w:pPr>
      <w:r w:rsidRPr="00F02B23">
        <w:rPr>
          <w:color w:val="000000"/>
        </w:rPr>
        <w:t xml:space="preserve">11.3.2 </w:t>
      </w:r>
      <w:r w:rsidRPr="00F02B23">
        <w:t>The</w:t>
      </w:r>
      <w:r w:rsidRPr="00F02B23">
        <w:rPr>
          <w:color w:val="000000"/>
        </w:rPr>
        <w:t xml:space="preserve"> Supplier shall not and shall procure that any relevant Sub-Contractor shall not, without the Buyer’s written consent, use the licensed materials for any other purpose or for the benefit of any person other than the Buyer.</w:t>
      </w:r>
    </w:p>
    <w:p w14:paraId="41C393A6" w14:textId="77777777" w:rsidR="00B02CA6" w:rsidRPr="00F02B23" w:rsidRDefault="00B02CA6">
      <w:pPr>
        <w:pBdr>
          <w:top w:val="nil"/>
          <w:left w:val="nil"/>
          <w:bottom w:val="nil"/>
          <w:right w:val="nil"/>
          <w:between w:val="nil"/>
        </w:pBdr>
        <w:spacing w:after="231"/>
        <w:ind w:left="0" w:right="14" w:hanging="2"/>
      </w:pPr>
    </w:p>
    <w:p w14:paraId="070430BC" w14:textId="77777777" w:rsidR="00B02CA6" w:rsidRPr="00F02B23" w:rsidRDefault="009C7B07" w:rsidP="00E35DC4">
      <w:pPr>
        <w:pBdr>
          <w:top w:val="nil"/>
          <w:left w:val="nil"/>
          <w:bottom w:val="nil"/>
          <w:right w:val="nil"/>
          <w:between w:val="nil"/>
        </w:pBdr>
        <w:spacing w:after="273"/>
        <w:ind w:leftChars="-129" w:left="424" w:right="14" w:hangingChars="322" w:hanging="708"/>
        <w:rPr>
          <w:color w:val="000000"/>
        </w:rPr>
      </w:pPr>
      <w:r w:rsidRPr="00F02B23">
        <w:rPr>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46CE3F37" w14:textId="77777777" w:rsidR="00B02CA6" w:rsidRPr="00F02B23" w:rsidRDefault="00B02CA6" w:rsidP="00E35DC4">
      <w:pPr>
        <w:pBdr>
          <w:top w:val="nil"/>
          <w:left w:val="nil"/>
          <w:bottom w:val="nil"/>
          <w:right w:val="nil"/>
          <w:between w:val="nil"/>
        </w:pBdr>
        <w:spacing w:after="16"/>
        <w:ind w:leftChars="-129" w:left="424" w:right="14" w:hangingChars="322" w:hanging="708"/>
        <w:rPr>
          <w:color w:val="000000"/>
        </w:rPr>
      </w:pPr>
    </w:p>
    <w:p w14:paraId="715BED2E" w14:textId="77777777" w:rsidR="00B02CA6" w:rsidRPr="00F02B23" w:rsidRDefault="009C7B07" w:rsidP="00E35DC4">
      <w:pPr>
        <w:pBdr>
          <w:top w:val="nil"/>
          <w:left w:val="nil"/>
          <w:bottom w:val="nil"/>
          <w:right w:val="nil"/>
          <w:between w:val="nil"/>
        </w:pBdr>
        <w:spacing w:after="237"/>
        <w:ind w:leftChars="-129" w:left="424" w:right="14" w:hangingChars="322" w:hanging="708"/>
        <w:rPr>
          <w:color w:val="000000"/>
        </w:rPr>
      </w:pPr>
      <w:r w:rsidRPr="00F02B23">
        <w:rPr>
          <w:color w:val="000000"/>
        </w:rPr>
        <w:t xml:space="preserve">11.5 </w:t>
      </w:r>
      <w:r w:rsidR="00E35DC4" w:rsidRPr="00F02B23">
        <w:rPr>
          <w:color w:val="000000"/>
        </w:rPr>
        <w:tab/>
      </w:r>
      <w:r w:rsidRPr="00F02B23">
        <w:rPr>
          <w:color w:val="000000"/>
        </w:rPr>
        <w:t>Subject to the limitation in Clause 24.3, the Buyer shall:</w:t>
      </w:r>
    </w:p>
    <w:p w14:paraId="6EA6F37F" w14:textId="77777777" w:rsidR="00B02CA6" w:rsidRPr="00F02B23" w:rsidRDefault="009C7B07" w:rsidP="00E35DC4">
      <w:pPr>
        <w:pBdr>
          <w:top w:val="nil"/>
          <w:left w:val="nil"/>
          <w:bottom w:val="nil"/>
          <w:right w:val="nil"/>
          <w:between w:val="nil"/>
        </w:pBdr>
        <w:ind w:leftChars="0" w:left="708" w:right="14" w:hangingChars="322" w:hanging="708"/>
        <w:rPr>
          <w:color w:val="000000"/>
        </w:rPr>
      </w:pPr>
      <w:r w:rsidRPr="00F02B23">
        <w:rPr>
          <w:color w:val="000000"/>
        </w:rPr>
        <w:t xml:space="preserve">11.5.1 defend the Supplier, its </w:t>
      </w:r>
      <w:proofErr w:type="gramStart"/>
      <w:r w:rsidRPr="00F02B23">
        <w:rPr>
          <w:color w:val="000000"/>
        </w:rPr>
        <w:t>Affiliates</w:t>
      </w:r>
      <w:proofErr w:type="gramEnd"/>
      <w:r w:rsidRPr="00F02B23">
        <w:rPr>
          <w:color w:val="000000"/>
        </w:rPr>
        <w:t xml:space="preserve"> and licensors from and against any third-party claim:</w:t>
      </w:r>
    </w:p>
    <w:p w14:paraId="15D83DA9" w14:textId="77777777" w:rsidR="00B02CA6" w:rsidRPr="00F02B23" w:rsidRDefault="009C7B07" w:rsidP="00E35DC4">
      <w:pPr>
        <w:numPr>
          <w:ilvl w:val="0"/>
          <w:numId w:val="2"/>
        </w:numPr>
        <w:pBdr>
          <w:top w:val="nil"/>
          <w:left w:val="nil"/>
          <w:bottom w:val="nil"/>
          <w:right w:val="nil"/>
          <w:between w:val="nil"/>
        </w:pBdr>
        <w:ind w:leftChars="129" w:left="706" w:right="14" w:hangingChars="192" w:hanging="422"/>
      </w:pPr>
      <w:r w:rsidRPr="00F02B23">
        <w:rPr>
          <w:color w:val="000000"/>
        </w:rPr>
        <w:t xml:space="preserve">alleging that any use of the Services by or on behalf of the Buyer and/or Buyer Users is in breach of applicable </w:t>
      </w:r>
      <w:proofErr w:type="gramStart"/>
      <w:r w:rsidRPr="00F02B23">
        <w:rPr>
          <w:color w:val="000000"/>
        </w:rPr>
        <w:t>Law;</w:t>
      </w:r>
      <w:proofErr w:type="gramEnd"/>
    </w:p>
    <w:p w14:paraId="23C22CE0" w14:textId="77777777" w:rsidR="00B02CA6" w:rsidRPr="00F02B23" w:rsidRDefault="009C7B07" w:rsidP="00E35DC4">
      <w:pPr>
        <w:numPr>
          <w:ilvl w:val="0"/>
          <w:numId w:val="2"/>
        </w:numPr>
        <w:pBdr>
          <w:top w:val="nil"/>
          <w:left w:val="nil"/>
          <w:bottom w:val="nil"/>
          <w:right w:val="nil"/>
          <w:between w:val="nil"/>
        </w:pBdr>
        <w:spacing w:after="9"/>
        <w:ind w:leftChars="129" w:left="706" w:right="14" w:hangingChars="192" w:hanging="422"/>
      </w:pPr>
      <w:r w:rsidRPr="00F02B23">
        <w:rPr>
          <w:color w:val="000000"/>
        </w:rPr>
        <w:t xml:space="preserve">alleging that the Buyer Data violates, infringes or </w:t>
      </w:r>
      <w:r w:rsidRPr="00F02B23">
        <w:t>misappropriate</w:t>
      </w:r>
      <w:r w:rsidRPr="00F02B23">
        <w:rPr>
          <w:color w:val="000000"/>
        </w:rPr>
        <w:t xml:space="preserve"> any rights of a third </w:t>
      </w:r>
      <w:proofErr w:type="gramStart"/>
      <w:r w:rsidRPr="00F02B23">
        <w:rPr>
          <w:color w:val="000000"/>
        </w:rPr>
        <w:t>party;</w:t>
      </w:r>
      <w:proofErr w:type="gramEnd"/>
    </w:p>
    <w:p w14:paraId="6B4054DB" w14:textId="77777777" w:rsidR="00B02CA6" w:rsidRPr="00F02B23" w:rsidRDefault="009C7B07" w:rsidP="00E35DC4">
      <w:pPr>
        <w:numPr>
          <w:ilvl w:val="0"/>
          <w:numId w:val="2"/>
        </w:numPr>
        <w:pBdr>
          <w:top w:val="nil"/>
          <w:left w:val="nil"/>
          <w:bottom w:val="nil"/>
          <w:right w:val="nil"/>
          <w:between w:val="nil"/>
        </w:pBdr>
        <w:spacing w:after="310" w:line="290" w:lineRule="auto"/>
        <w:ind w:leftChars="129" w:left="706" w:right="14" w:hangingChars="192" w:hanging="422"/>
      </w:pPr>
      <w:r w:rsidRPr="00F02B23">
        <w:rPr>
          <w:color w:val="000000"/>
        </w:rPr>
        <w:t>arising from the Supplier’s use of the Buyer Data in accordance with this Call-Off Contract; and</w:t>
      </w:r>
    </w:p>
    <w:p w14:paraId="1E043A57" w14:textId="77777777" w:rsidR="00B02CA6" w:rsidRPr="00F02B23" w:rsidRDefault="009C7B07" w:rsidP="00E35DC4">
      <w:pPr>
        <w:pBdr>
          <w:top w:val="nil"/>
          <w:left w:val="nil"/>
          <w:bottom w:val="nil"/>
          <w:right w:val="nil"/>
          <w:between w:val="nil"/>
        </w:pBdr>
        <w:spacing w:after="310" w:line="290" w:lineRule="auto"/>
        <w:ind w:leftChars="0" w:left="708" w:right="227" w:hangingChars="322" w:hanging="708"/>
        <w:rPr>
          <w:color w:val="000000"/>
        </w:rPr>
      </w:pPr>
      <w:r w:rsidRPr="00F02B23">
        <w:rPr>
          <w:color w:val="000000"/>
        </w:rPr>
        <w:t xml:space="preserve">11.5.2  in addition to defending in accordance with Clause 11.5.1, the Buyer will pay the amount of Losses awarded in final </w:t>
      </w:r>
      <w:r w:rsidRPr="00F02B23">
        <w:t>judgement</w:t>
      </w:r>
      <w:r w:rsidRPr="00F02B23">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w:t>
      </w:r>
    </w:p>
    <w:p w14:paraId="233EDAEC"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11.6 </w:t>
      </w:r>
      <w:r w:rsidRPr="00F02B23">
        <w:rPr>
          <w:color w:val="000000"/>
        </w:rPr>
        <w:tab/>
        <w:t>The Supplier will, on written demand, fully indemnify the Buyer for all Losses which it may incur at any time from any claim of infringement or alleged infringement of a third party’s IPRs because of the:</w:t>
      </w:r>
    </w:p>
    <w:p w14:paraId="3D6155DE" w14:textId="77777777" w:rsidR="00B02CA6" w:rsidRPr="00F02B23" w:rsidRDefault="009C7B07" w:rsidP="00E35DC4">
      <w:pPr>
        <w:numPr>
          <w:ilvl w:val="2"/>
          <w:numId w:val="33"/>
        </w:numPr>
        <w:pBdr>
          <w:top w:val="nil"/>
          <w:left w:val="nil"/>
          <w:bottom w:val="nil"/>
          <w:right w:val="nil"/>
          <w:between w:val="nil"/>
        </w:pBdr>
        <w:spacing w:after="344"/>
        <w:ind w:leftChars="0" w:left="708" w:right="14" w:hangingChars="322" w:hanging="708"/>
      </w:pPr>
      <w:r w:rsidRPr="00F02B23">
        <w:rPr>
          <w:color w:val="000000"/>
        </w:rPr>
        <w:t>rights granted to the Buyer under this Call-Off Contract</w:t>
      </w:r>
    </w:p>
    <w:p w14:paraId="5A280016" w14:textId="77777777" w:rsidR="00B02CA6" w:rsidRPr="00F02B23" w:rsidRDefault="009C7B07" w:rsidP="00E35DC4">
      <w:pPr>
        <w:numPr>
          <w:ilvl w:val="2"/>
          <w:numId w:val="33"/>
        </w:numPr>
        <w:pBdr>
          <w:top w:val="nil"/>
          <w:left w:val="nil"/>
          <w:bottom w:val="nil"/>
          <w:right w:val="nil"/>
          <w:between w:val="nil"/>
        </w:pBdr>
        <w:spacing w:after="310" w:line="290" w:lineRule="auto"/>
        <w:ind w:leftChars="0" w:left="708" w:right="14" w:hangingChars="322" w:hanging="708"/>
      </w:pPr>
      <w:r w:rsidRPr="00F02B23">
        <w:rPr>
          <w:color w:val="000000"/>
        </w:rPr>
        <w:t>Supplier’s performance of the Services</w:t>
      </w:r>
    </w:p>
    <w:p w14:paraId="4B982F0C" w14:textId="77777777" w:rsidR="00B02CA6" w:rsidRPr="00F02B23" w:rsidRDefault="009C7B07" w:rsidP="00E35DC4">
      <w:pPr>
        <w:numPr>
          <w:ilvl w:val="2"/>
          <w:numId w:val="33"/>
        </w:numPr>
        <w:pBdr>
          <w:top w:val="nil"/>
          <w:left w:val="nil"/>
          <w:bottom w:val="nil"/>
          <w:right w:val="nil"/>
          <w:between w:val="nil"/>
        </w:pBdr>
        <w:spacing w:after="310" w:line="290" w:lineRule="auto"/>
        <w:ind w:leftChars="0" w:left="708" w:right="14" w:hangingChars="322" w:hanging="708"/>
      </w:pPr>
      <w:r w:rsidRPr="00F02B23">
        <w:rPr>
          <w:color w:val="000000"/>
        </w:rPr>
        <w:t>use by the Buyer of the Services</w:t>
      </w:r>
    </w:p>
    <w:p w14:paraId="2851BE25"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11.7 </w:t>
      </w:r>
      <w:r w:rsidRPr="00F02B23">
        <w:rPr>
          <w:color w:val="000000"/>
        </w:rPr>
        <w:tab/>
        <w:t>If an IPR Claim is made, or is likely to be made, the Supplier will immediately notify the Buyer in writing and must at its own expense after written approval from the Buyer, either:</w:t>
      </w:r>
    </w:p>
    <w:p w14:paraId="62F862A9" w14:textId="77777777" w:rsidR="00B02CA6" w:rsidRPr="00F02B23" w:rsidRDefault="009C7B07" w:rsidP="00E35DC4">
      <w:pPr>
        <w:numPr>
          <w:ilvl w:val="2"/>
          <w:numId w:val="58"/>
        </w:numPr>
        <w:pBdr>
          <w:top w:val="nil"/>
          <w:left w:val="nil"/>
          <w:bottom w:val="nil"/>
          <w:right w:val="nil"/>
          <w:between w:val="nil"/>
        </w:pBdr>
        <w:spacing w:after="310" w:line="290" w:lineRule="auto"/>
        <w:ind w:leftChars="0" w:left="708" w:right="14" w:hangingChars="322" w:hanging="708"/>
      </w:pPr>
      <w:r w:rsidRPr="00F02B23">
        <w:rPr>
          <w:color w:val="000000"/>
        </w:rPr>
        <w:t xml:space="preserve">modify the relevant part of the Services without reducing its functionality or </w:t>
      </w:r>
      <w:proofErr w:type="gramStart"/>
      <w:r w:rsidRPr="00F02B23">
        <w:rPr>
          <w:color w:val="000000"/>
        </w:rPr>
        <w:t>performance</w:t>
      </w:r>
      <w:proofErr w:type="gramEnd"/>
    </w:p>
    <w:p w14:paraId="6DEDE9B3" w14:textId="77777777" w:rsidR="00B02CA6" w:rsidRPr="00F02B23" w:rsidRDefault="009C7B07" w:rsidP="00E35DC4">
      <w:pPr>
        <w:numPr>
          <w:ilvl w:val="2"/>
          <w:numId w:val="58"/>
        </w:numPr>
        <w:pBdr>
          <w:top w:val="nil"/>
          <w:left w:val="nil"/>
          <w:bottom w:val="nil"/>
          <w:right w:val="nil"/>
          <w:between w:val="nil"/>
        </w:pBdr>
        <w:spacing w:after="310" w:line="290" w:lineRule="auto"/>
        <w:ind w:leftChars="0" w:left="708" w:right="14" w:hangingChars="322" w:hanging="708"/>
      </w:pPr>
      <w:r w:rsidRPr="00F02B23">
        <w:rPr>
          <w:color w:val="000000"/>
        </w:rPr>
        <w:lastRenderedPageBreak/>
        <w:t xml:space="preserve">substitute Services of equivalent functionality and performance, to avoid the infringement or the alleged infringement, as long as there is no additional cost or burden to the </w:t>
      </w:r>
      <w:proofErr w:type="gramStart"/>
      <w:r w:rsidRPr="00F02B23">
        <w:rPr>
          <w:color w:val="000000"/>
        </w:rPr>
        <w:t>Buyer</w:t>
      </w:r>
      <w:proofErr w:type="gramEnd"/>
    </w:p>
    <w:p w14:paraId="5B2B5EFA" w14:textId="77777777" w:rsidR="00B02CA6" w:rsidRPr="00F02B23" w:rsidRDefault="009C7B07" w:rsidP="00E35DC4">
      <w:pPr>
        <w:numPr>
          <w:ilvl w:val="2"/>
          <w:numId w:val="58"/>
        </w:numPr>
        <w:pBdr>
          <w:top w:val="nil"/>
          <w:left w:val="nil"/>
          <w:bottom w:val="nil"/>
          <w:right w:val="nil"/>
          <w:between w:val="nil"/>
        </w:pBdr>
        <w:spacing w:after="310" w:line="290" w:lineRule="auto"/>
        <w:ind w:leftChars="0" w:left="708" w:right="14" w:hangingChars="322" w:hanging="708"/>
      </w:pPr>
      <w:r w:rsidRPr="00F02B23">
        <w:rPr>
          <w:color w:val="000000"/>
        </w:rPr>
        <w:t xml:space="preserve">buy a licence to use and supply the Services which are the subject of the alleged infringement, on terms acceptable to the </w:t>
      </w:r>
      <w:proofErr w:type="gramStart"/>
      <w:r w:rsidRPr="00F02B23">
        <w:rPr>
          <w:color w:val="000000"/>
        </w:rPr>
        <w:t>Buyer</w:t>
      </w:r>
      <w:proofErr w:type="gramEnd"/>
    </w:p>
    <w:p w14:paraId="29E78CD7" w14:textId="77777777" w:rsidR="00B02CA6" w:rsidRPr="00F02B23" w:rsidRDefault="009C7B07" w:rsidP="00E35DC4">
      <w:pPr>
        <w:pBdr>
          <w:top w:val="nil"/>
          <w:left w:val="nil"/>
          <w:bottom w:val="nil"/>
          <w:right w:val="nil"/>
          <w:between w:val="nil"/>
        </w:pBdr>
        <w:tabs>
          <w:tab w:val="center" w:pos="1333"/>
          <w:tab w:val="center" w:pos="4277"/>
        </w:tabs>
        <w:spacing w:after="333"/>
        <w:ind w:leftChars="-129" w:left="424" w:hangingChars="322" w:hanging="708"/>
        <w:rPr>
          <w:color w:val="000000"/>
        </w:rPr>
      </w:pPr>
      <w:r w:rsidRPr="00F02B23">
        <w:rPr>
          <w:color w:val="000000"/>
        </w:rPr>
        <w:t xml:space="preserve">11.8 </w:t>
      </w:r>
      <w:r w:rsidRPr="00F02B23">
        <w:rPr>
          <w:color w:val="000000"/>
        </w:rPr>
        <w:tab/>
        <w:t>Clause 11.6 will not apply if the IPR Claim is from:</w:t>
      </w:r>
    </w:p>
    <w:p w14:paraId="3312DCC9" w14:textId="77777777" w:rsidR="00B02CA6" w:rsidRPr="00F02B23" w:rsidRDefault="009C7B07" w:rsidP="00E35DC4">
      <w:pPr>
        <w:numPr>
          <w:ilvl w:val="2"/>
          <w:numId w:val="62"/>
        </w:numPr>
        <w:pBdr>
          <w:top w:val="nil"/>
          <w:left w:val="nil"/>
          <w:bottom w:val="nil"/>
          <w:right w:val="nil"/>
          <w:between w:val="nil"/>
        </w:pBdr>
        <w:spacing w:after="310" w:line="290" w:lineRule="auto"/>
        <w:ind w:left="709" w:right="14" w:hangingChars="323" w:hanging="711"/>
      </w:pPr>
      <w:r w:rsidRPr="00F02B23">
        <w:rPr>
          <w:color w:val="000000"/>
        </w:rPr>
        <w:t>the use of data supplied by the Buyer which the Supplier isn’t required to verify under this Call-Off Contract</w:t>
      </w:r>
    </w:p>
    <w:p w14:paraId="75ACEC33" w14:textId="77777777" w:rsidR="00B02CA6" w:rsidRPr="00F02B23" w:rsidRDefault="009C7B07" w:rsidP="00E35DC4">
      <w:pPr>
        <w:numPr>
          <w:ilvl w:val="2"/>
          <w:numId w:val="62"/>
        </w:numPr>
        <w:pBdr>
          <w:top w:val="nil"/>
          <w:left w:val="nil"/>
          <w:bottom w:val="nil"/>
          <w:right w:val="nil"/>
          <w:between w:val="nil"/>
        </w:pBdr>
        <w:spacing w:after="310" w:line="290" w:lineRule="auto"/>
        <w:ind w:left="709" w:right="14" w:hangingChars="323" w:hanging="711"/>
      </w:pPr>
      <w:r w:rsidRPr="00F02B23">
        <w:rPr>
          <w:color w:val="000000"/>
        </w:rPr>
        <w:t xml:space="preserve">other material provided by the Buyer necessary for the </w:t>
      </w:r>
      <w:proofErr w:type="gramStart"/>
      <w:r w:rsidRPr="00F02B23">
        <w:rPr>
          <w:color w:val="000000"/>
        </w:rPr>
        <w:t>Services</w:t>
      </w:r>
      <w:proofErr w:type="gramEnd"/>
    </w:p>
    <w:p w14:paraId="05EE50EC" w14:textId="77777777" w:rsidR="00B02CA6" w:rsidRPr="00F02B23" w:rsidRDefault="009C7B07" w:rsidP="00E35DC4">
      <w:pPr>
        <w:pBdr>
          <w:top w:val="nil"/>
          <w:left w:val="nil"/>
          <w:bottom w:val="nil"/>
          <w:right w:val="nil"/>
          <w:between w:val="nil"/>
        </w:pBdr>
        <w:spacing w:after="741"/>
        <w:ind w:leftChars="-129" w:left="424" w:right="14" w:hangingChars="322" w:hanging="708"/>
        <w:rPr>
          <w:color w:val="000000"/>
        </w:rPr>
      </w:pPr>
      <w:r w:rsidRPr="00F02B23">
        <w:rPr>
          <w:color w:val="000000"/>
        </w:rPr>
        <w:t xml:space="preserve">11.9 </w:t>
      </w:r>
      <w:r w:rsidRPr="00F02B23">
        <w:rPr>
          <w:color w:val="000000"/>
        </w:rPr>
        <w:tab/>
        <w:t>If the Supplier does not comply with this clause 11, the Buyer may End this Call-Off Contract for Material Breach. The Supplier will, on demand, refund the Buyer all the money paid for the affected Services.</w:t>
      </w:r>
    </w:p>
    <w:p w14:paraId="22A332E5" w14:textId="77777777" w:rsidR="00B02CA6" w:rsidRPr="00F02B23" w:rsidRDefault="009C7B07">
      <w:pPr>
        <w:pStyle w:val="Heading3"/>
        <w:tabs>
          <w:tab w:val="center" w:pos="1313"/>
          <w:tab w:val="center" w:pos="3372"/>
        </w:tabs>
        <w:spacing w:after="196" w:line="240" w:lineRule="auto"/>
        <w:ind w:left="0" w:hanging="2"/>
        <w:rPr>
          <w:rFonts w:eastAsia="Calibri"/>
          <w:color w:val="000000"/>
          <w:sz w:val="22"/>
        </w:rPr>
      </w:pPr>
      <w:r w:rsidRPr="00F02B23">
        <w:rPr>
          <w:rFonts w:eastAsia="Calibri"/>
          <w:color w:val="000000"/>
          <w:sz w:val="22"/>
        </w:rPr>
        <w:tab/>
      </w:r>
    </w:p>
    <w:p w14:paraId="69E447C4" w14:textId="77777777" w:rsidR="00B02CA6" w:rsidRPr="00F02B23" w:rsidRDefault="009C7B07" w:rsidP="00E35DC4">
      <w:pPr>
        <w:pStyle w:val="Heading3"/>
        <w:tabs>
          <w:tab w:val="center" w:pos="1313"/>
          <w:tab w:val="center" w:pos="3372"/>
        </w:tabs>
        <w:spacing w:after="196" w:line="240" w:lineRule="auto"/>
        <w:ind w:leftChars="-257" w:left="1" w:hangingChars="202" w:hanging="566"/>
        <w:rPr>
          <w:szCs w:val="28"/>
        </w:rPr>
      </w:pPr>
      <w:r w:rsidRPr="00F02B23">
        <w:rPr>
          <w:szCs w:val="28"/>
        </w:rPr>
        <w:t xml:space="preserve">12. </w:t>
      </w:r>
      <w:r w:rsidRPr="00F02B23">
        <w:rPr>
          <w:szCs w:val="28"/>
        </w:rPr>
        <w:tab/>
        <w:t>Protection of information</w:t>
      </w:r>
    </w:p>
    <w:p w14:paraId="75A21C77" w14:textId="77777777" w:rsidR="00B02CA6" w:rsidRPr="00F02B23" w:rsidRDefault="009C7B07" w:rsidP="00E35DC4">
      <w:pPr>
        <w:pBdr>
          <w:top w:val="nil"/>
          <w:left w:val="nil"/>
          <w:bottom w:val="nil"/>
          <w:right w:val="nil"/>
          <w:between w:val="nil"/>
        </w:pBdr>
        <w:tabs>
          <w:tab w:val="center" w:pos="1333"/>
          <w:tab w:val="center" w:pos="2779"/>
        </w:tabs>
        <w:spacing w:after="310" w:line="290" w:lineRule="auto"/>
        <w:ind w:leftChars="-129" w:left="424" w:hangingChars="322" w:hanging="708"/>
        <w:rPr>
          <w:color w:val="000000"/>
        </w:rPr>
      </w:pPr>
      <w:r w:rsidRPr="00F02B23">
        <w:rPr>
          <w:color w:val="000000"/>
        </w:rPr>
        <w:t xml:space="preserve">12.1 </w:t>
      </w:r>
      <w:r w:rsidR="00E35DC4" w:rsidRPr="00F02B23">
        <w:rPr>
          <w:color w:val="000000"/>
        </w:rPr>
        <w:tab/>
      </w:r>
      <w:r w:rsidRPr="00F02B23">
        <w:rPr>
          <w:color w:val="000000"/>
        </w:rPr>
        <w:tab/>
        <w:t>The Supplier must:</w:t>
      </w:r>
    </w:p>
    <w:p w14:paraId="672B0181" w14:textId="77777777" w:rsidR="00B02CA6" w:rsidRPr="00F02B23" w:rsidRDefault="009C7B07" w:rsidP="00E35DC4">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12.1.1 comply with the Buyer’s written instructions and this Call-Off Contract when Processing Buyer Personal Data</w:t>
      </w:r>
    </w:p>
    <w:p w14:paraId="77E5B0DD" w14:textId="77777777" w:rsidR="00B02CA6" w:rsidRPr="00F02B23" w:rsidRDefault="009C7B07" w:rsidP="00E35DC4">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12.1.2 only Process the Buyer Personal Data as necessary for the provision of the G-Cloud   Services or as required by Law or any Regulatory Body</w:t>
      </w:r>
    </w:p>
    <w:p w14:paraId="41BF09EB" w14:textId="77777777" w:rsidR="00B02CA6" w:rsidRPr="00F02B23" w:rsidRDefault="009C7B07" w:rsidP="00E35DC4">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12.1.3 take reasonable steps to ensure that any Supplier Staff who have access to Buyer Personal Data act in compliance with Supplier's security </w:t>
      </w:r>
      <w:proofErr w:type="gramStart"/>
      <w:r w:rsidRPr="00F02B23">
        <w:rPr>
          <w:color w:val="000000"/>
        </w:rPr>
        <w:t>processes</w:t>
      </w:r>
      <w:proofErr w:type="gramEnd"/>
    </w:p>
    <w:p w14:paraId="58EC4B1F"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12.2 The Supplier must fully assist with any complaint or request for Buyer Personal Data including by:</w:t>
      </w:r>
    </w:p>
    <w:p w14:paraId="7C0ABA6D"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 xml:space="preserve">12.2.1 providing the Buyer with full details of the complaint or </w:t>
      </w:r>
      <w:proofErr w:type="gramStart"/>
      <w:r w:rsidRPr="00F02B23">
        <w:rPr>
          <w:color w:val="000000"/>
        </w:rPr>
        <w:t>request</w:t>
      </w:r>
      <w:proofErr w:type="gramEnd"/>
    </w:p>
    <w:p w14:paraId="429EE374"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 xml:space="preserve">12.2.2 complying with a data access request within the timescales in the Data Protection Legislation and following the Buyer’s </w:t>
      </w:r>
      <w:proofErr w:type="gramStart"/>
      <w:r w:rsidRPr="00F02B23">
        <w:rPr>
          <w:color w:val="000000"/>
        </w:rPr>
        <w:t>instructions</w:t>
      </w:r>
      <w:proofErr w:type="gramEnd"/>
    </w:p>
    <w:p w14:paraId="6488BCB8" w14:textId="77777777" w:rsidR="00B02CA6" w:rsidRPr="00F02B23" w:rsidRDefault="009C7B07" w:rsidP="00E35DC4">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12.2.3 providing the Buyer with any Buyer Personal Data it holds about a Data Subject  </w:t>
      </w:r>
      <w:proofErr w:type="gramStart"/>
      <w:r w:rsidRPr="00F02B23">
        <w:rPr>
          <w:color w:val="000000"/>
        </w:rPr>
        <w:t xml:space="preserve">   (</w:t>
      </w:r>
      <w:proofErr w:type="gramEnd"/>
      <w:r w:rsidRPr="00F02B23">
        <w:rPr>
          <w:color w:val="000000"/>
        </w:rPr>
        <w:t>within the timescales required by the Buyer)</w:t>
      </w:r>
    </w:p>
    <w:p w14:paraId="6CBCC80A" w14:textId="77777777" w:rsidR="00B02CA6" w:rsidRPr="00F02B23" w:rsidRDefault="009C7B07" w:rsidP="00E35DC4">
      <w:pPr>
        <w:pBdr>
          <w:top w:val="nil"/>
          <w:left w:val="nil"/>
          <w:bottom w:val="nil"/>
          <w:right w:val="nil"/>
          <w:between w:val="nil"/>
        </w:pBdr>
        <w:spacing w:after="310" w:line="290" w:lineRule="auto"/>
        <w:ind w:left="709" w:right="14" w:hangingChars="323" w:hanging="711"/>
        <w:rPr>
          <w:color w:val="000000"/>
        </w:rPr>
      </w:pPr>
      <w:r w:rsidRPr="00F02B23">
        <w:rPr>
          <w:color w:val="000000"/>
        </w:rPr>
        <w:t>12.2.4 providing the Buyer with any information requested by the Data Subject</w:t>
      </w:r>
    </w:p>
    <w:p w14:paraId="215328BD" w14:textId="77777777" w:rsidR="00B02CA6" w:rsidRPr="00F02B23" w:rsidRDefault="009C7B07" w:rsidP="00E35DC4">
      <w:pPr>
        <w:pBdr>
          <w:top w:val="nil"/>
          <w:left w:val="nil"/>
          <w:bottom w:val="nil"/>
          <w:right w:val="nil"/>
          <w:between w:val="nil"/>
        </w:pBdr>
        <w:spacing w:after="741"/>
        <w:ind w:leftChars="-129" w:left="424" w:right="14" w:hangingChars="322" w:hanging="708"/>
        <w:rPr>
          <w:color w:val="000000"/>
        </w:rPr>
      </w:pPr>
      <w:r w:rsidRPr="00F02B23">
        <w:rPr>
          <w:color w:val="000000"/>
        </w:rPr>
        <w:lastRenderedPageBreak/>
        <w:t xml:space="preserve">12.3 </w:t>
      </w:r>
      <w:r w:rsidRPr="00F02B23">
        <w:rPr>
          <w:color w:val="000000"/>
        </w:rPr>
        <w:tab/>
        <w:t>The Supplier must get prior written consent from the Buyer to transfer Buyer Personal Data to any other person (including any Subcontractors) for the provision of the G-Cloud Services.</w:t>
      </w:r>
    </w:p>
    <w:p w14:paraId="0E4E8CF1" w14:textId="77777777" w:rsidR="00B02CA6" w:rsidRPr="00F02B23" w:rsidRDefault="009C7B07">
      <w:pPr>
        <w:pStyle w:val="Heading3"/>
        <w:tabs>
          <w:tab w:val="center" w:pos="1313"/>
          <w:tab w:val="center" w:pos="2531"/>
        </w:tabs>
        <w:spacing w:after="196" w:line="240" w:lineRule="auto"/>
        <w:ind w:left="0" w:hanging="2"/>
        <w:rPr>
          <w:rFonts w:eastAsia="Calibri"/>
          <w:color w:val="000000"/>
          <w:sz w:val="22"/>
        </w:rPr>
      </w:pPr>
      <w:r w:rsidRPr="00F02B23">
        <w:rPr>
          <w:rFonts w:eastAsia="Calibri"/>
          <w:color w:val="000000"/>
          <w:sz w:val="22"/>
        </w:rPr>
        <w:tab/>
      </w:r>
    </w:p>
    <w:p w14:paraId="7681A874" w14:textId="77777777" w:rsidR="00B02CA6" w:rsidRPr="00F02B23" w:rsidRDefault="009C7B07" w:rsidP="00E35DC4">
      <w:pPr>
        <w:pStyle w:val="Heading3"/>
        <w:tabs>
          <w:tab w:val="center" w:pos="1313"/>
          <w:tab w:val="center" w:pos="2531"/>
        </w:tabs>
        <w:spacing w:after="196" w:line="240" w:lineRule="auto"/>
        <w:ind w:leftChars="-257" w:left="1" w:hangingChars="202" w:hanging="566"/>
        <w:rPr>
          <w:szCs w:val="28"/>
        </w:rPr>
      </w:pPr>
      <w:r w:rsidRPr="00F02B23">
        <w:rPr>
          <w:szCs w:val="28"/>
        </w:rPr>
        <w:t xml:space="preserve">13. </w:t>
      </w:r>
      <w:r w:rsidRPr="00F02B23">
        <w:rPr>
          <w:szCs w:val="28"/>
        </w:rPr>
        <w:tab/>
        <w:t>Buyer data</w:t>
      </w:r>
    </w:p>
    <w:p w14:paraId="67285F1A" w14:textId="77777777" w:rsidR="00B02CA6" w:rsidRPr="00F02B23" w:rsidRDefault="009C7B07" w:rsidP="00E35DC4">
      <w:pPr>
        <w:pBdr>
          <w:top w:val="nil"/>
          <w:left w:val="nil"/>
          <w:bottom w:val="nil"/>
          <w:right w:val="nil"/>
          <w:between w:val="nil"/>
        </w:pBdr>
        <w:tabs>
          <w:tab w:val="center" w:pos="1333"/>
          <w:tab w:val="center" w:pos="5378"/>
        </w:tabs>
        <w:spacing w:after="275"/>
        <w:ind w:leftChars="-129" w:left="424" w:hangingChars="322" w:hanging="708"/>
        <w:rPr>
          <w:color w:val="000000"/>
        </w:rPr>
      </w:pPr>
      <w:r w:rsidRPr="00F02B23">
        <w:rPr>
          <w:color w:val="000000"/>
        </w:rPr>
        <w:t xml:space="preserve">13.1 </w:t>
      </w:r>
      <w:r w:rsidR="00E35DC4" w:rsidRPr="00F02B23">
        <w:rPr>
          <w:color w:val="000000"/>
        </w:rPr>
        <w:tab/>
      </w:r>
      <w:r w:rsidRPr="00F02B23">
        <w:rPr>
          <w:color w:val="000000"/>
        </w:rPr>
        <w:tab/>
        <w:t>The Supplier must not remove any proprietary notices in the Buyer Data.</w:t>
      </w:r>
    </w:p>
    <w:p w14:paraId="12D5571E" w14:textId="77777777" w:rsidR="00B02CA6" w:rsidRPr="00F02B23" w:rsidRDefault="009C7B07" w:rsidP="00E35DC4">
      <w:pPr>
        <w:pBdr>
          <w:top w:val="nil"/>
          <w:left w:val="nil"/>
          <w:bottom w:val="nil"/>
          <w:right w:val="nil"/>
          <w:between w:val="nil"/>
        </w:pBdr>
        <w:spacing w:after="310" w:line="290" w:lineRule="auto"/>
        <w:ind w:leftChars="-129" w:left="424" w:right="471" w:hangingChars="322" w:hanging="708"/>
        <w:rPr>
          <w:color w:val="000000"/>
        </w:rPr>
      </w:pPr>
      <w:r w:rsidRPr="00F02B23">
        <w:rPr>
          <w:color w:val="000000"/>
        </w:rPr>
        <w:t xml:space="preserve">13.2 </w:t>
      </w:r>
      <w:r w:rsidRPr="00F02B23">
        <w:rPr>
          <w:color w:val="000000"/>
        </w:rPr>
        <w:tab/>
        <w:t>The Supplier will not store or use Buyer Data except if necessary to fulfil its obligations.</w:t>
      </w:r>
    </w:p>
    <w:p w14:paraId="1D7BD83E"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13.3 </w:t>
      </w:r>
      <w:r w:rsidRPr="00F02B23">
        <w:rPr>
          <w:color w:val="000000"/>
        </w:rPr>
        <w:tab/>
        <w:t>If Buyer Data is processed by the Supplier, the Supplier will supply the data to the Buyer as requested.</w:t>
      </w:r>
    </w:p>
    <w:p w14:paraId="33237ACC"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13.4 </w:t>
      </w:r>
      <w:r w:rsidRPr="00F02B23">
        <w:rPr>
          <w:color w:val="000000"/>
        </w:rPr>
        <w:tab/>
        <w:t>The Supplier must ensure that any Supplier system that holds any Buyer Data is a secure system that complies with the Supplier’s and Buyer’s security policies and all Buyer requirements in the Order Form.</w:t>
      </w:r>
    </w:p>
    <w:p w14:paraId="732AA764"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13.5 </w:t>
      </w:r>
      <w:r w:rsidRPr="00F02B23">
        <w:rPr>
          <w:color w:val="000000"/>
        </w:rPr>
        <w:tab/>
        <w:t>The Supplier will preserve the integrity of Buyer Data processed by the Supplier and prevent its corruption and loss.</w:t>
      </w:r>
    </w:p>
    <w:p w14:paraId="4664ABE0"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13.6 </w:t>
      </w:r>
      <w:r w:rsidRPr="00F02B23">
        <w:rPr>
          <w:color w:val="000000"/>
        </w:rPr>
        <w:tab/>
        <w:t>The Supplier will ensure that any Supplier system which holds any protectively marked Buyer Data or other government data will comply with:</w:t>
      </w:r>
    </w:p>
    <w:p w14:paraId="1F2296A8" w14:textId="77777777" w:rsidR="00B02CA6" w:rsidRPr="00F02B23" w:rsidRDefault="009C7B07" w:rsidP="00E35DC4">
      <w:pPr>
        <w:pBdr>
          <w:top w:val="nil"/>
          <w:left w:val="nil"/>
          <w:bottom w:val="nil"/>
          <w:right w:val="nil"/>
          <w:between w:val="nil"/>
        </w:pBdr>
        <w:spacing w:after="21"/>
        <w:ind w:left="709" w:right="14" w:hangingChars="323" w:hanging="711"/>
        <w:rPr>
          <w:color w:val="000000"/>
        </w:rPr>
      </w:pPr>
      <w:bookmarkStart w:id="9" w:name="_heading=h.30j0zll1" w:colFirst="0" w:colLast="0"/>
      <w:bookmarkEnd w:id="9"/>
      <w:r w:rsidRPr="00F02B23">
        <w:rPr>
          <w:color w:val="000000"/>
        </w:rPr>
        <w:t xml:space="preserve"> 13.6.1</w:t>
      </w:r>
      <w:r w:rsidR="00E35DC4" w:rsidRPr="00F02B23">
        <w:rPr>
          <w:color w:val="000000"/>
        </w:rPr>
        <w:tab/>
      </w:r>
      <w:r w:rsidRPr="00F02B23">
        <w:rPr>
          <w:color w:val="000000"/>
        </w:rPr>
        <w:t xml:space="preserve"> the principles in the Security Policy Framework:</w:t>
      </w:r>
    </w:p>
    <w:p w14:paraId="0CFA5C30" w14:textId="77777777" w:rsidR="00B02CA6" w:rsidRPr="00F02B23" w:rsidRDefault="00000000" w:rsidP="00E35DC4">
      <w:pPr>
        <w:pBdr>
          <w:top w:val="nil"/>
          <w:left w:val="nil"/>
          <w:bottom w:val="nil"/>
          <w:right w:val="nil"/>
          <w:between w:val="nil"/>
        </w:pBdr>
        <w:spacing w:after="27" w:line="249" w:lineRule="auto"/>
        <w:ind w:left="709" w:right="469" w:hangingChars="323" w:hanging="711"/>
        <w:rPr>
          <w:color w:val="000000"/>
        </w:rPr>
      </w:pPr>
      <w:hyperlink r:id="rId15">
        <w:r w:rsidR="009C7B07" w:rsidRPr="00F02B23">
          <w:rPr>
            <w:color w:val="0563C1"/>
            <w:u w:val="single"/>
          </w:rPr>
          <w:t xml:space="preserve">https://www.gov.uk/government/publications/security-policy-framework </w:t>
        </w:r>
      </w:hyperlink>
      <w:r w:rsidR="009C7B07" w:rsidRPr="00F02B23">
        <w:rPr>
          <w:color w:val="0000FF"/>
          <w:u w:val="single"/>
        </w:rPr>
        <w:t xml:space="preserve">and </w:t>
      </w:r>
      <w:r w:rsidR="009C7B07" w:rsidRPr="00F02B23">
        <w:rPr>
          <w:color w:val="000000"/>
        </w:rPr>
        <w:t>the Government Security - Classification policy</w:t>
      </w:r>
      <w:r w:rsidR="009C7B07" w:rsidRPr="00F02B23">
        <w:rPr>
          <w:color w:val="1155CC"/>
          <w:u w:val="single"/>
        </w:rPr>
        <w:t>:</w:t>
      </w:r>
      <w:r w:rsidR="009C7B07" w:rsidRPr="00F02B23">
        <w:rPr>
          <w:color w:val="1155CC"/>
        </w:rPr>
        <w:t xml:space="preserve"> </w:t>
      </w:r>
      <w:r w:rsidR="009C7B07" w:rsidRPr="00F02B23">
        <w:rPr>
          <w:color w:val="1155CC"/>
          <w:u w:val="single"/>
        </w:rPr>
        <w:t>https:/www.gov.uk/government/publications/government-security-classifications</w:t>
      </w:r>
    </w:p>
    <w:p w14:paraId="7BAF56E7" w14:textId="77777777" w:rsidR="00B02CA6" w:rsidRPr="00F02B23" w:rsidRDefault="00B02CA6" w:rsidP="00E35DC4">
      <w:pPr>
        <w:pBdr>
          <w:top w:val="nil"/>
          <w:left w:val="nil"/>
          <w:bottom w:val="nil"/>
          <w:right w:val="nil"/>
          <w:between w:val="nil"/>
        </w:pBdr>
        <w:spacing w:after="27" w:line="249" w:lineRule="auto"/>
        <w:ind w:left="709" w:right="469" w:hangingChars="323" w:hanging="711"/>
        <w:rPr>
          <w:color w:val="000000"/>
        </w:rPr>
      </w:pPr>
    </w:p>
    <w:p w14:paraId="10A5E856" w14:textId="77777777" w:rsidR="00B02CA6" w:rsidRPr="00F02B23" w:rsidRDefault="009C7B07" w:rsidP="00E35DC4">
      <w:pPr>
        <w:pBdr>
          <w:top w:val="nil"/>
          <w:left w:val="nil"/>
          <w:bottom w:val="nil"/>
          <w:right w:val="nil"/>
          <w:between w:val="nil"/>
        </w:pBdr>
        <w:spacing w:after="310" w:line="290" w:lineRule="auto"/>
        <w:ind w:left="709" w:right="642" w:hangingChars="323" w:hanging="711"/>
        <w:rPr>
          <w:color w:val="000000"/>
        </w:rPr>
      </w:pPr>
      <w:r w:rsidRPr="00F02B23">
        <w:rPr>
          <w:color w:val="000000"/>
        </w:rPr>
        <w:t>13.6.2 guidance issued by the Centre for Protection of National Infrastructure on Risk Management</w:t>
      </w:r>
      <w:hyperlink r:id="rId16">
        <w:r w:rsidRPr="00F02B23">
          <w:rPr>
            <w:color w:val="1155CC"/>
            <w:u w:val="single"/>
          </w:rPr>
          <w:t xml:space="preserve">: https://www.npsa.gov.uk/content/adopt-risk-management-approach </w:t>
        </w:r>
      </w:hyperlink>
      <w:r w:rsidRPr="00F02B23">
        <w:rPr>
          <w:color w:val="000000"/>
        </w:rPr>
        <w:t xml:space="preserve">and Protection of Sensitive Information and Assets: </w:t>
      </w:r>
      <w:hyperlink r:id="rId17">
        <w:r w:rsidRPr="00F02B23">
          <w:rPr>
            <w:color w:val="1155CC"/>
            <w:u w:val="single"/>
          </w:rPr>
          <w:t>https://www.npsa.gov.uk/sensitive-information-assets</w:t>
        </w:r>
      </w:hyperlink>
    </w:p>
    <w:p w14:paraId="47CEEE01" w14:textId="77777777" w:rsidR="00B02CA6" w:rsidRPr="00F02B23" w:rsidRDefault="009C7B07" w:rsidP="00E35DC4">
      <w:pPr>
        <w:pBdr>
          <w:top w:val="nil"/>
          <w:left w:val="nil"/>
          <w:bottom w:val="nil"/>
          <w:right w:val="nil"/>
          <w:between w:val="nil"/>
        </w:pBdr>
        <w:spacing w:after="310" w:line="290" w:lineRule="auto"/>
        <w:ind w:left="709" w:right="14" w:hangingChars="323" w:hanging="711"/>
        <w:rPr>
          <w:color w:val="000000"/>
        </w:rPr>
      </w:pPr>
      <w:bookmarkStart w:id="10" w:name="_heading=h.1fob9te1" w:colFirst="0" w:colLast="0"/>
      <w:bookmarkEnd w:id="10"/>
      <w:r w:rsidRPr="00F02B23">
        <w:rPr>
          <w:color w:val="000000"/>
        </w:rPr>
        <w:t xml:space="preserve">13.6.3 the National Cyber Security Centre’s (NCSC) information risk management guidance: </w:t>
      </w:r>
      <w:hyperlink r:id="rId18">
        <w:r w:rsidRPr="00F02B23">
          <w:rPr>
            <w:color w:val="1155CC"/>
            <w:u w:val="single"/>
          </w:rPr>
          <w:t>https://www.ncsc.gov.uk/collection/risk-management-collection</w:t>
        </w:r>
      </w:hyperlink>
      <w:hyperlink r:id="rId19">
        <w:r w:rsidRPr="00F02B23">
          <w:rPr>
            <w:color w:val="000000"/>
          </w:rPr>
          <w:t xml:space="preserve"> </w:t>
        </w:r>
      </w:hyperlink>
    </w:p>
    <w:p w14:paraId="688D7022" w14:textId="77777777" w:rsidR="00B02CA6" w:rsidRPr="00F02B23" w:rsidRDefault="009C7B07" w:rsidP="00E35DC4">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13.6.4 government best practice in the design and implementation of system components, including network principles, security design principles for digital services and the secure email blueprint: </w:t>
      </w:r>
      <w:hyperlink r:id="rId20">
        <w:r w:rsidRPr="00F02B23">
          <w:rPr>
            <w:color w:val="0000FF"/>
            <w:u w:val="single"/>
          </w:rPr>
          <w:t>https://www.gov.uk/government/publications/technologycode-of-practice/technology -code-of-practice</w:t>
        </w:r>
      </w:hyperlink>
      <w:hyperlink r:id="rId21">
        <w:r w:rsidRPr="00F02B23">
          <w:rPr>
            <w:color w:val="000000"/>
          </w:rPr>
          <w:t xml:space="preserve"> </w:t>
        </w:r>
      </w:hyperlink>
    </w:p>
    <w:p w14:paraId="1513A50A" w14:textId="77777777" w:rsidR="00B02CA6" w:rsidRPr="00F02B23" w:rsidRDefault="009C7B07" w:rsidP="00E35DC4">
      <w:pPr>
        <w:pBdr>
          <w:top w:val="nil"/>
          <w:left w:val="nil"/>
          <w:bottom w:val="nil"/>
          <w:right w:val="nil"/>
          <w:between w:val="nil"/>
        </w:pBdr>
        <w:ind w:leftChars="1" w:left="708" w:right="14" w:hangingChars="321" w:hanging="706"/>
        <w:rPr>
          <w:color w:val="000000"/>
        </w:rPr>
      </w:pPr>
      <w:r w:rsidRPr="00F02B23">
        <w:rPr>
          <w:color w:val="000000"/>
        </w:rPr>
        <w:t xml:space="preserve">13.6.5 </w:t>
      </w:r>
      <w:r w:rsidR="00E35DC4" w:rsidRPr="00F02B23">
        <w:rPr>
          <w:color w:val="000000"/>
        </w:rPr>
        <w:tab/>
      </w:r>
      <w:r w:rsidR="00E35DC4" w:rsidRPr="00F02B23">
        <w:rPr>
          <w:color w:val="000000"/>
        </w:rPr>
        <w:tab/>
      </w:r>
      <w:r w:rsidRPr="00F02B23">
        <w:rPr>
          <w:color w:val="000000"/>
        </w:rPr>
        <w:t>the security requirements of cloud services using the NCSC Cloud Security Principles and accompanying guidance:</w:t>
      </w:r>
    </w:p>
    <w:p w14:paraId="2DAF3E8F" w14:textId="77777777" w:rsidR="00B02CA6" w:rsidRPr="00F02B23" w:rsidRDefault="00000000" w:rsidP="00E35DC4">
      <w:pPr>
        <w:pBdr>
          <w:top w:val="nil"/>
          <w:left w:val="nil"/>
          <w:bottom w:val="nil"/>
          <w:right w:val="nil"/>
          <w:between w:val="nil"/>
        </w:pBdr>
        <w:spacing w:after="344" w:line="249" w:lineRule="auto"/>
        <w:ind w:leftChars="1" w:left="708" w:hangingChars="321" w:hanging="706"/>
        <w:rPr>
          <w:color w:val="000000"/>
        </w:rPr>
      </w:pPr>
      <w:hyperlink r:id="rId22">
        <w:r w:rsidR="009C7B07" w:rsidRPr="00F02B23">
          <w:rPr>
            <w:color w:val="0563C1"/>
            <w:u w:val="single"/>
          </w:rPr>
          <w:t>https://www.ncsc.gov.uk/guidance/implementing-cloud-security-principles</w:t>
        </w:r>
      </w:hyperlink>
      <w:hyperlink r:id="rId23">
        <w:r w:rsidR="009C7B07" w:rsidRPr="00F02B23">
          <w:rPr>
            <w:color w:val="000000"/>
          </w:rPr>
          <w:t xml:space="preserve"> </w:t>
        </w:r>
      </w:hyperlink>
    </w:p>
    <w:p w14:paraId="36FFCA31" w14:textId="77777777" w:rsidR="00B02CA6" w:rsidRPr="00F02B23" w:rsidRDefault="009C7B07" w:rsidP="00E35DC4">
      <w:pPr>
        <w:pBdr>
          <w:top w:val="nil"/>
          <w:left w:val="nil"/>
          <w:bottom w:val="nil"/>
          <w:right w:val="nil"/>
          <w:between w:val="nil"/>
        </w:pBdr>
        <w:spacing w:after="323" w:line="249" w:lineRule="auto"/>
        <w:ind w:leftChars="1" w:left="708" w:hangingChars="321" w:hanging="706"/>
        <w:rPr>
          <w:color w:val="000000"/>
        </w:rPr>
      </w:pPr>
      <w:r w:rsidRPr="00F02B23">
        <w:rPr>
          <w:color w:val="222222"/>
        </w:rPr>
        <w:t xml:space="preserve">13.6.6 </w:t>
      </w:r>
      <w:r w:rsidR="00E35DC4" w:rsidRPr="00F02B23">
        <w:rPr>
          <w:color w:val="222222"/>
        </w:rPr>
        <w:tab/>
      </w:r>
      <w:r w:rsidRPr="00F02B23">
        <w:rPr>
          <w:color w:val="222222"/>
        </w:rPr>
        <w:t>Buyer requirements in respect of AI ethical standards.</w:t>
      </w:r>
    </w:p>
    <w:p w14:paraId="0DFC9644" w14:textId="77777777" w:rsidR="00B02CA6" w:rsidRPr="00F02B23" w:rsidRDefault="009C7B07" w:rsidP="00E35DC4">
      <w:pPr>
        <w:pBdr>
          <w:top w:val="nil"/>
          <w:left w:val="nil"/>
          <w:bottom w:val="nil"/>
          <w:right w:val="nil"/>
          <w:between w:val="nil"/>
        </w:pBdr>
        <w:tabs>
          <w:tab w:val="center" w:pos="1333"/>
          <w:tab w:val="center" w:pos="5854"/>
        </w:tabs>
        <w:spacing w:after="310" w:line="290" w:lineRule="auto"/>
        <w:ind w:leftChars="-129" w:left="424" w:hangingChars="322" w:hanging="708"/>
        <w:rPr>
          <w:color w:val="000000"/>
        </w:rPr>
      </w:pPr>
      <w:r w:rsidRPr="00F02B23">
        <w:rPr>
          <w:color w:val="000000"/>
        </w:rPr>
        <w:t xml:space="preserve">13.7 </w:t>
      </w:r>
      <w:r w:rsidRPr="00F02B23">
        <w:rPr>
          <w:color w:val="000000"/>
        </w:rPr>
        <w:tab/>
      </w:r>
      <w:r w:rsidR="00E35DC4" w:rsidRPr="00F02B23">
        <w:rPr>
          <w:color w:val="000000"/>
        </w:rPr>
        <w:tab/>
      </w:r>
      <w:r w:rsidRPr="00F02B23">
        <w:rPr>
          <w:color w:val="000000"/>
        </w:rPr>
        <w:t>The Buyer will specify any security requirements for this project in the Order Form.</w:t>
      </w:r>
    </w:p>
    <w:p w14:paraId="2E1D67BA" w14:textId="77777777" w:rsidR="00B02CA6" w:rsidRPr="00F02B23" w:rsidRDefault="00B02CA6">
      <w:pPr>
        <w:pBdr>
          <w:top w:val="nil"/>
          <w:left w:val="nil"/>
          <w:bottom w:val="nil"/>
          <w:right w:val="nil"/>
          <w:between w:val="nil"/>
        </w:pBdr>
        <w:spacing w:after="310" w:line="290" w:lineRule="auto"/>
        <w:ind w:left="0" w:right="14" w:hanging="2"/>
      </w:pPr>
    </w:p>
    <w:p w14:paraId="392106D0" w14:textId="77777777" w:rsidR="00B02CA6" w:rsidRPr="00F02B23" w:rsidRDefault="00B02CA6">
      <w:pPr>
        <w:pBdr>
          <w:top w:val="nil"/>
          <w:left w:val="nil"/>
          <w:bottom w:val="nil"/>
          <w:right w:val="nil"/>
          <w:between w:val="nil"/>
        </w:pBdr>
        <w:spacing w:after="310" w:line="290" w:lineRule="auto"/>
        <w:ind w:left="0" w:right="14" w:hanging="2"/>
      </w:pPr>
    </w:p>
    <w:p w14:paraId="430F34E6"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13.8 </w:t>
      </w:r>
      <w:r w:rsidRPr="00F02B23">
        <w:rPr>
          <w:color w:val="000000"/>
        </w:rP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396D4581"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13.9 </w:t>
      </w:r>
      <w:r w:rsidRPr="00F02B23">
        <w:rPr>
          <w:color w:val="000000"/>
        </w:rPr>
        <w:tab/>
        <w:t xml:space="preserve">The Supplier agrees to use the appropriate organisational, </w:t>
      </w:r>
      <w:proofErr w:type="gramStart"/>
      <w:r w:rsidRPr="00F02B23">
        <w:rPr>
          <w:color w:val="000000"/>
        </w:rPr>
        <w:t>operational</w:t>
      </w:r>
      <w:proofErr w:type="gramEnd"/>
      <w:r w:rsidRPr="00F02B23">
        <w:rPr>
          <w:color w:val="000000"/>
        </w:rPr>
        <w:t xml:space="preserve"> and technological processes to keep the Buyer Data safe from unauthorised use or access, loss, destruction, theft or disclosure.</w:t>
      </w:r>
    </w:p>
    <w:p w14:paraId="3010398F" w14:textId="77777777" w:rsidR="00B02CA6" w:rsidRPr="00F02B23" w:rsidRDefault="009C7B07" w:rsidP="00E35DC4">
      <w:pPr>
        <w:pBdr>
          <w:top w:val="nil"/>
          <w:left w:val="nil"/>
          <w:bottom w:val="nil"/>
          <w:right w:val="nil"/>
          <w:between w:val="nil"/>
        </w:pBdr>
        <w:spacing w:after="974"/>
        <w:ind w:leftChars="-129" w:left="424" w:right="14" w:hangingChars="322" w:hanging="708"/>
        <w:rPr>
          <w:rFonts w:eastAsia="Calibri"/>
          <w:color w:val="000000"/>
        </w:rPr>
      </w:pPr>
      <w:r w:rsidRPr="00F02B23">
        <w:rPr>
          <w:color w:val="000000"/>
        </w:rPr>
        <w:t>13.10 The provisions of this clause 13 will apply during the term of this Call-Off Contract and for as long as the Supplier holds the Buyer’s Data.</w:t>
      </w:r>
      <w:r w:rsidRPr="00F02B23">
        <w:rPr>
          <w:rFonts w:eastAsia="Calibri"/>
          <w:color w:val="000000"/>
        </w:rPr>
        <w:tab/>
      </w:r>
    </w:p>
    <w:p w14:paraId="797CF8AA" w14:textId="77777777" w:rsidR="00B02CA6" w:rsidRPr="00F02B23" w:rsidRDefault="009C7B07" w:rsidP="00E35DC4">
      <w:pPr>
        <w:pStyle w:val="Heading3"/>
        <w:tabs>
          <w:tab w:val="center" w:pos="1313"/>
          <w:tab w:val="center" w:pos="3208"/>
        </w:tabs>
        <w:ind w:leftChars="-257" w:left="1" w:hangingChars="202" w:hanging="566"/>
        <w:rPr>
          <w:szCs w:val="28"/>
        </w:rPr>
      </w:pPr>
      <w:r w:rsidRPr="00F02B23">
        <w:rPr>
          <w:szCs w:val="28"/>
        </w:rPr>
        <w:t xml:space="preserve">14. </w:t>
      </w:r>
      <w:r w:rsidRPr="00F02B23">
        <w:rPr>
          <w:szCs w:val="28"/>
        </w:rPr>
        <w:tab/>
        <w:t>Standards and quality</w:t>
      </w:r>
    </w:p>
    <w:p w14:paraId="4A5C8A2B"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14.1 </w:t>
      </w:r>
      <w:r w:rsidRPr="00F02B23">
        <w:rPr>
          <w:color w:val="000000"/>
        </w:rPr>
        <w:tab/>
        <w:t xml:space="preserve">The Supplier will comply with any standards in this Call-Off Contract, the Order </w:t>
      </w:r>
      <w:proofErr w:type="gramStart"/>
      <w:r w:rsidRPr="00F02B23">
        <w:rPr>
          <w:color w:val="000000"/>
        </w:rPr>
        <w:t>Form</w:t>
      </w:r>
      <w:proofErr w:type="gramEnd"/>
      <w:r w:rsidRPr="00F02B23">
        <w:rPr>
          <w:color w:val="000000"/>
        </w:rPr>
        <w:t xml:space="preserve"> and the Framework Agreement.</w:t>
      </w:r>
    </w:p>
    <w:p w14:paraId="5B2D6990" w14:textId="77777777" w:rsidR="00B02CA6" w:rsidRPr="00F02B23" w:rsidRDefault="009C7B07" w:rsidP="00E35DC4">
      <w:pPr>
        <w:pBdr>
          <w:top w:val="nil"/>
          <w:left w:val="nil"/>
          <w:bottom w:val="nil"/>
          <w:right w:val="nil"/>
          <w:between w:val="nil"/>
        </w:pBdr>
        <w:spacing w:after="1"/>
        <w:ind w:leftChars="-129" w:left="424" w:right="14" w:hangingChars="322" w:hanging="708"/>
        <w:rPr>
          <w:color w:val="000000"/>
        </w:rPr>
      </w:pPr>
      <w:r w:rsidRPr="00F02B23">
        <w:rPr>
          <w:color w:val="000000"/>
        </w:rPr>
        <w:t xml:space="preserve">14.2 </w:t>
      </w:r>
      <w:r w:rsidRPr="00F02B23">
        <w:rPr>
          <w:color w:val="000000"/>
        </w:rPr>
        <w:tab/>
        <w:t xml:space="preserve">The Supplier will deliver the Services in a way that enables the Buyer to comply with its obligations under the Technology Code of Practice, which is at: </w:t>
      </w:r>
      <w:hyperlink r:id="rId24">
        <w:r w:rsidRPr="00F02B23">
          <w:rPr>
            <w:color w:val="0000FF"/>
            <w:u w:val="single"/>
          </w:rPr>
          <w:t>https://www.gov.uk/government/publications/technologycode-of-practice/technology -code-of-practice</w:t>
        </w:r>
      </w:hyperlink>
    </w:p>
    <w:p w14:paraId="7837A043" w14:textId="77777777" w:rsidR="00B02CA6" w:rsidRPr="00F02B23" w:rsidRDefault="00000000" w:rsidP="00E35DC4">
      <w:pPr>
        <w:pBdr>
          <w:top w:val="nil"/>
          <w:left w:val="nil"/>
          <w:bottom w:val="nil"/>
          <w:right w:val="nil"/>
          <w:between w:val="nil"/>
        </w:pBdr>
        <w:spacing w:after="27" w:line="249" w:lineRule="auto"/>
        <w:ind w:leftChars="-129" w:left="424" w:hangingChars="322" w:hanging="708"/>
        <w:rPr>
          <w:color w:val="000000"/>
        </w:rPr>
      </w:pPr>
      <w:hyperlink r:id="rId25">
        <w:r w:rsidR="009C7B07" w:rsidRPr="00F02B23">
          <w:rPr>
            <w:color w:val="000000"/>
          </w:rPr>
          <w:t xml:space="preserve"> </w:t>
        </w:r>
      </w:hyperlink>
    </w:p>
    <w:p w14:paraId="090C1A36"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14.3 </w:t>
      </w:r>
      <w:r w:rsidRPr="00F02B23">
        <w:rPr>
          <w:color w:val="000000"/>
        </w:rPr>
        <w:tab/>
        <w:t>If requested by the Buyer, the Supplier must, at its own cost, ensure that the G-Cloud Services comply with the requirements in the PSN Code of Practice.</w:t>
      </w:r>
    </w:p>
    <w:p w14:paraId="30564470"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14.4 </w:t>
      </w:r>
      <w:r w:rsidRPr="00F02B23">
        <w:rPr>
          <w:color w:val="000000"/>
        </w:rPr>
        <w:tab/>
        <w:t>If any PSN Services are Subcontracted by the Supplier, the Supplier must ensure that the services have the relevant PSN compliance certification.</w:t>
      </w:r>
    </w:p>
    <w:p w14:paraId="788C46B7" w14:textId="77777777" w:rsidR="00B02CA6" w:rsidRPr="00F02B23" w:rsidRDefault="009C7B07" w:rsidP="008C0C0D">
      <w:pPr>
        <w:pBdr>
          <w:top w:val="nil"/>
          <w:left w:val="nil"/>
          <w:bottom w:val="nil"/>
          <w:right w:val="nil"/>
          <w:between w:val="nil"/>
        </w:pBdr>
        <w:tabs>
          <w:tab w:val="center" w:pos="1333"/>
          <w:tab w:val="center" w:pos="6167"/>
        </w:tabs>
        <w:spacing w:after="45"/>
        <w:ind w:leftChars="-129" w:left="424" w:hangingChars="322" w:hanging="708"/>
        <w:rPr>
          <w:color w:val="000000"/>
        </w:rPr>
      </w:pPr>
      <w:r w:rsidRPr="00F02B23">
        <w:rPr>
          <w:color w:val="000000"/>
        </w:rPr>
        <w:t xml:space="preserve">14.5 </w:t>
      </w:r>
      <w:r w:rsidRPr="00F02B23">
        <w:rPr>
          <w:color w:val="000000"/>
        </w:rPr>
        <w:tab/>
      </w:r>
      <w:r w:rsidR="00E35DC4" w:rsidRPr="00F02B23">
        <w:rPr>
          <w:color w:val="000000"/>
        </w:rPr>
        <w:tab/>
      </w:r>
      <w:r w:rsidRPr="00F02B23">
        <w:rPr>
          <w:color w:val="000000"/>
        </w:rPr>
        <w:t>The Supplier must immediately disconnect its G-Cloud Services from the PSN if the PSN</w:t>
      </w:r>
      <w:r w:rsidR="008C0C0D" w:rsidRPr="00F02B23">
        <w:rPr>
          <w:color w:val="000000"/>
        </w:rPr>
        <w:t xml:space="preserve"> </w:t>
      </w:r>
      <w:r w:rsidRPr="00F02B23">
        <w:rPr>
          <w:color w:val="000000"/>
        </w:rPr>
        <w:t xml:space="preserve">Authority considers there is a risk to the PSN’s </w:t>
      </w:r>
      <w:proofErr w:type="gramStart"/>
      <w:r w:rsidRPr="00F02B23">
        <w:rPr>
          <w:color w:val="000000"/>
        </w:rPr>
        <w:t>security</w:t>
      </w:r>
      <w:proofErr w:type="gramEnd"/>
      <w:r w:rsidRPr="00F02B23">
        <w:rPr>
          <w:color w:val="000000"/>
        </w:rPr>
        <w:t xml:space="preserve"> and the Supplier agrees that the Buyer and the PSN Authority will not be liable for any actions, damages, costs, and any other Supplier liabilities which may arise.</w:t>
      </w:r>
    </w:p>
    <w:p w14:paraId="3881C601" w14:textId="77777777" w:rsidR="00B02CA6" w:rsidRPr="00F02B23" w:rsidRDefault="00B02CA6">
      <w:pPr>
        <w:pBdr>
          <w:top w:val="nil"/>
          <w:left w:val="nil"/>
          <w:bottom w:val="nil"/>
          <w:right w:val="nil"/>
          <w:between w:val="nil"/>
        </w:pBdr>
        <w:spacing w:after="362"/>
        <w:ind w:left="0" w:right="14" w:hanging="2"/>
      </w:pPr>
    </w:p>
    <w:p w14:paraId="6595E103" w14:textId="77777777" w:rsidR="00B02CA6" w:rsidRPr="00F02B23" w:rsidRDefault="009C7B07" w:rsidP="008C0C0D">
      <w:pPr>
        <w:pStyle w:val="Heading3"/>
        <w:tabs>
          <w:tab w:val="center" w:pos="1313"/>
          <w:tab w:val="center" w:pos="2656"/>
        </w:tabs>
        <w:ind w:leftChars="-257" w:left="155" w:hangingChars="257" w:hanging="720"/>
        <w:rPr>
          <w:szCs w:val="28"/>
        </w:rPr>
      </w:pPr>
      <w:r w:rsidRPr="00F02B23">
        <w:rPr>
          <w:szCs w:val="28"/>
        </w:rPr>
        <w:lastRenderedPageBreak/>
        <w:t xml:space="preserve">15. </w:t>
      </w:r>
      <w:r w:rsidRPr="00F02B23">
        <w:rPr>
          <w:szCs w:val="28"/>
        </w:rPr>
        <w:tab/>
        <w:t>Open source</w:t>
      </w:r>
    </w:p>
    <w:p w14:paraId="41E62953"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15.1 </w:t>
      </w:r>
      <w:r w:rsidRPr="00F02B23">
        <w:rPr>
          <w:color w:val="000000"/>
        </w:rPr>
        <w:tab/>
        <w:t>All software created for the Buyer must be suitable for publication as open source, unless otherwise agreed by the Buyer.</w:t>
      </w:r>
    </w:p>
    <w:p w14:paraId="35CC2AF2" w14:textId="77777777" w:rsidR="00B02CA6" w:rsidRPr="00F02B23" w:rsidRDefault="009C7B07" w:rsidP="008C0C0D">
      <w:pPr>
        <w:pBdr>
          <w:top w:val="nil"/>
          <w:left w:val="nil"/>
          <w:bottom w:val="nil"/>
          <w:right w:val="nil"/>
          <w:between w:val="nil"/>
        </w:pBdr>
        <w:spacing w:after="980"/>
        <w:ind w:leftChars="-129" w:left="424" w:right="14" w:hangingChars="322" w:hanging="708"/>
        <w:rPr>
          <w:color w:val="000000"/>
        </w:rPr>
      </w:pPr>
      <w:r w:rsidRPr="00F02B23">
        <w:rPr>
          <w:color w:val="000000"/>
        </w:rPr>
        <w:t xml:space="preserve">15.2 </w:t>
      </w:r>
      <w:r w:rsidRPr="00F02B23">
        <w:rPr>
          <w:color w:val="000000"/>
        </w:rPr>
        <w:tab/>
        <w:t>If software needs to be converted before publication as open source, the Supplier must also provide the converted format unless otherwise agreed by the Buyer.</w:t>
      </w:r>
    </w:p>
    <w:p w14:paraId="74985EED" w14:textId="77777777" w:rsidR="00B02CA6" w:rsidRPr="00F02B23" w:rsidRDefault="009C7B07">
      <w:pPr>
        <w:pStyle w:val="Heading3"/>
        <w:tabs>
          <w:tab w:val="center" w:pos="1313"/>
          <w:tab w:val="center" w:pos="2360"/>
        </w:tabs>
        <w:ind w:left="0" w:hanging="2"/>
        <w:rPr>
          <w:rFonts w:eastAsia="Calibri"/>
          <w:color w:val="000000"/>
          <w:sz w:val="22"/>
        </w:rPr>
      </w:pPr>
      <w:r w:rsidRPr="00F02B23">
        <w:rPr>
          <w:rFonts w:eastAsia="Calibri"/>
          <w:color w:val="000000"/>
          <w:sz w:val="22"/>
        </w:rPr>
        <w:tab/>
      </w:r>
    </w:p>
    <w:p w14:paraId="147EA236" w14:textId="77777777" w:rsidR="00B02CA6" w:rsidRPr="00F02B23" w:rsidRDefault="009C7B07" w:rsidP="008C0C0D">
      <w:pPr>
        <w:pStyle w:val="Heading3"/>
        <w:tabs>
          <w:tab w:val="center" w:pos="1313"/>
          <w:tab w:val="center" w:pos="2360"/>
        </w:tabs>
        <w:ind w:leftChars="-257" w:left="1" w:hangingChars="202" w:hanging="566"/>
        <w:rPr>
          <w:szCs w:val="28"/>
        </w:rPr>
      </w:pPr>
      <w:r w:rsidRPr="00F02B23">
        <w:rPr>
          <w:szCs w:val="28"/>
        </w:rPr>
        <w:t xml:space="preserve">16. </w:t>
      </w:r>
      <w:r w:rsidRPr="00F02B23">
        <w:rPr>
          <w:szCs w:val="28"/>
        </w:rPr>
        <w:tab/>
        <w:t>Security</w:t>
      </w:r>
    </w:p>
    <w:p w14:paraId="5921ABAF" w14:textId="77777777" w:rsidR="00B02CA6" w:rsidRPr="00F02B23" w:rsidRDefault="009C7B07" w:rsidP="008C0C0D">
      <w:pPr>
        <w:pBdr>
          <w:top w:val="nil"/>
          <w:left w:val="nil"/>
          <w:bottom w:val="nil"/>
          <w:right w:val="nil"/>
          <w:between w:val="nil"/>
        </w:pBdr>
        <w:spacing w:after="28"/>
        <w:ind w:leftChars="-129" w:left="424" w:right="14" w:hangingChars="322" w:hanging="708"/>
        <w:rPr>
          <w:color w:val="000000"/>
        </w:rPr>
      </w:pPr>
      <w:r w:rsidRPr="00F02B23">
        <w:rPr>
          <w:color w:val="000000"/>
        </w:rPr>
        <w:t xml:space="preserve">16.1 </w:t>
      </w:r>
      <w:r w:rsidRPr="00F02B23">
        <w:rPr>
          <w:color w:val="000000"/>
        </w:rPr>
        <w:tab/>
        <w:t xml:space="preserve">If requested to do so by the Buyer, before </w:t>
      </w:r>
      <w:proofErr w:type="gramStart"/>
      <w:r w:rsidRPr="00F02B23">
        <w:rPr>
          <w:color w:val="000000"/>
        </w:rPr>
        <w:t>entering into</w:t>
      </w:r>
      <w:proofErr w:type="gramEnd"/>
      <w:r w:rsidRPr="00F02B23">
        <w:rPr>
          <w:color w:val="000000"/>
        </w:rPr>
        <w:t xml:space="preserve"> this Call-Off Contract the Supplier will, within 15 Working Days of the date of this Call-Off Contract, develop (and obtain the</w:t>
      </w:r>
      <w:r w:rsidR="008C0C0D" w:rsidRPr="00F02B23">
        <w:rPr>
          <w:color w:val="000000"/>
        </w:rPr>
        <w:t xml:space="preserve"> </w:t>
      </w:r>
      <w:r w:rsidRPr="00F02B23">
        <w:rPr>
          <w:color w:val="000000"/>
        </w:rPr>
        <w:t>Buyer’s written approval of) a Security Management Plan and an Information Security</w:t>
      </w:r>
      <w:r w:rsidR="008C0C0D" w:rsidRPr="00F02B23">
        <w:rPr>
          <w:color w:val="000000"/>
        </w:rPr>
        <w:t xml:space="preserve"> </w:t>
      </w:r>
      <w:r w:rsidRPr="00F02B23">
        <w:rPr>
          <w:color w:val="000000"/>
        </w:rPr>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7BC45002"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16.2 </w:t>
      </w:r>
      <w:r w:rsidRPr="00F02B23">
        <w:rPr>
          <w:color w:val="000000"/>
        </w:rPr>
        <w:tab/>
        <w:t xml:space="preserve">The Supplier will use all reasonable endeavours, </w:t>
      </w:r>
      <w:proofErr w:type="gramStart"/>
      <w:r w:rsidRPr="00F02B23">
        <w:rPr>
          <w:color w:val="000000"/>
        </w:rPr>
        <w:t>software</w:t>
      </w:r>
      <w:proofErr w:type="gramEnd"/>
      <w:r w:rsidRPr="00F02B23">
        <w:rPr>
          <w:color w:val="000000"/>
        </w:rPr>
        <w:t xml:space="preserve"> and the most up-to-date antivirus definitions available from an industry-accepted antivirus software seller to minimise the impact of Malicious Software.</w:t>
      </w:r>
    </w:p>
    <w:p w14:paraId="353E4B19"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16.3 </w:t>
      </w:r>
      <w:r w:rsidRPr="00F02B23">
        <w:rPr>
          <w:color w:val="000000"/>
        </w:rPr>
        <w:tab/>
        <w:t>If Malicious Software causes loss of operational efficiency or loss or corruption of Service Data, the Supplier will help the Buyer to mitigate any losses and restore the Services to operating efficiency as soon as possible.</w:t>
      </w:r>
    </w:p>
    <w:p w14:paraId="31D3C6FD" w14:textId="77777777" w:rsidR="00B02CA6" w:rsidRPr="00F02B23" w:rsidRDefault="009C7B07" w:rsidP="008C0C0D">
      <w:pPr>
        <w:pBdr>
          <w:top w:val="nil"/>
          <w:left w:val="nil"/>
          <w:bottom w:val="nil"/>
          <w:right w:val="nil"/>
          <w:between w:val="nil"/>
        </w:pBdr>
        <w:tabs>
          <w:tab w:val="center" w:pos="1334"/>
          <w:tab w:val="center" w:pos="3648"/>
        </w:tabs>
        <w:spacing w:after="310" w:line="290" w:lineRule="auto"/>
        <w:ind w:leftChars="-129" w:left="424" w:hangingChars="322" w:hanging="708"/>
        <w:rPr>
          <w:color w:val="000000"/>
        </w:rPr>
      </w:pPr>
      <w:r w:rsidRPr="00F02B23">
        <w:rPr>
          <w:color w:val="000000"/>
        </w:rPr>
        <w:t xml:space="preserve">16.4 </w:t>
      </w:r>
      <w:r w:rsidRPr="00F02B23">
        <w:rPr>
          <w:color w:val="000000"/>
        </w:rPr>
        <w:tab/>
        <w:t>Responsibility for costs will be at the:</w:t>
      </w:r>
    </w:p>
    <w:p w14:paraId="2485A7A3" w14:textId="77777777" w:rsidR="00B02CA6" w:rsidRPr="00F02B23" w:rsidRDefault="009C7B07" w:rsidP="008C0C0D">
      <w:pPr>
        <w:pBdr>
          <w:top w:val="nil"/>
          <w:left w:val="nil"/>
          <w:bottom w:val="nil"/>
          <w:right w:val="nil"/>
          <w:between w:val="nil"/>
        </w:pBdr>
        <w:spacing w:after="310" w:line="276" w:lineRule="auto"/>
        <w:ind w:left="709" w:right="14" w:hangingChars="323" w:hanging="711"/>
        <w:rPr>
          <w:color w:val="000000"/>
        </w:rPr>
      </w:pPr>
      <w:r w:rsidRPr="00F02B23">
        <w:rPr>
          <w:color w:val="000000"/>
        </w:rP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w:t>
      </w:r>
      <w:proofErr w:type="gramStart"/>
      <w:r w:rsidRPr="00F02B23">
        <w:rPr>
          <w:color w:val="000000"/>
        </w:rPr>
        <w:t>provided</w:t>
      </w:r>
      <w:proofErr w:type="gramEnd"/>
    </w:p>
    <w:p w14:paraId="367CD5E2" w14:textId="77777777" w:rsidR="00B02CA6" w:rsidRPr="00F02B23" w:rsidRDefault="009C7B07" w:rsidP="008C0C0D">
      <w:pPr>
        <w:pBdr>
          <w:top w:val="nil"/>
          <w:left w:val="nil"/>
          <w:bottom w:val="nil"/>
          <w:right w:val="nil"/>
          <w:between w:val="nil"/>
        </w:pBdr>
        <w:spacing w:after="334" w:line="276" w:lineRule="auto"/>
        <w:ind w:left="709" w:right="14" w:hangingChars="323" w:hanging="711"/>
        <w:rPr>
          <w:color w:val="000000"/>
        </w:rPr>
      </w:pPr>
      <w:r w:rsidRPr="00F02B23">
        <w:rPr>
          <w:color w:val="000000"/>
        </w:rPr>
        <w:t xml:space="preserve">16.4.2 Buyer’s expense if the Malicious Software originates from the Buyer software or the Service Data, while the Service Data was under the Buyer’s </w:t>
      </w:r>
      <w:proofErr w:type="gramStart"/>
      <w:r w:rsidRPr="00F02B23">
        <w:rPr>
          <w:color w:val="000000"/>
        </w:rPr>
        <w:t>control</w:t>
      </w:r>
      <w:proofErr w:type="gramEnd"/>
    </w:p>
    <w:p w14:paraId="6E260562" w14:textId="77777777" w:rsidR="00B02CA6" w:rsidRPr="00F02B23" w:rsidRDefault="009C7B07" w:rsidP="008C0C0D">
      <w:pPr>
        <w:pBdr>
          <w:top w:val="nil"/>
          <w:left w:val="nil"/>
          <w:bottom w:val="nil"/>
          <w:right w:val="nil"/>
          <w:between w:val="nil"/>
        </w:pBdr>
        <w:spacing w:after="346" w:line="276" w:lineRule="auto"/>
        <w:ind w:leftChars="-129" w:left="424" w:right="14" w:hangingChars="322" w:hanging="708"/>
        <w:rPr>
          <w:color w:val="000000"/>
        </w:rPr>
      </w:pPr>
      <w:r w:rsidRPr="00F02B23">
        <w:rPr>
          <w:color w:val="000000"/>
        </w:rPr>
        <w:t xml:space="preserve">16.5 </w:t>
      </w:r>
      <w:r w:rsidRPr="00F02B23">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43A968FA" w14:textId="77777777" w:rsidR="00B02CA6" w:rsidRPr="00F02B23" w:rsidRDefault="009C7B07" w:rsidP="008C0C0D">
      <w:pPr>
        <w:pBdr>
          <w:top w:val="nil"/>
          <w:left w:val="nil"/>
          <w:bottom w:val="nil"/>
          <w:right w:val="nil"/>
          <w:between w:val="nil"/>
        </w:pBdr>
        <w:spacing w:after="34"/>
        <w:ind w:leftChars="-129" w:left="424" w:right="14" w:hangingChars="322" w:hanging="708"/>
        <w:rPr>
          <w:color w:val="000000"/>
        </w:rPr>
      </w:pPr>
      <w:r w:rsidRPr="00F02B23">
        <w:rPr>
          <w:color w:val="000000"/>
        </w:rPr>
        <w:t xml:space="preserve">16.6 </w:t>
      </w:r>
      <w:r w:rsidRPr="00F02B23">
        <w:rPr>
          <w:color w:val="000000"/>
        </w:rPr>
        <w:tab/>
        <w:t>Any system development by the Supplier should also comply with the government’s ‘10 Steps to Cyber Security’ guidance:</w:t>
      </w:r>
    </w:p>
    <w:p w14:paraId="552D19B5" w14:textId="77777777" w:rsidR="00B02CA6" w:rsidRPr="00F02B23" w:rsidRDefault="00000000" w:rsidP="008C0C0D">
      <w:pPr>
        <w:pBdr>
          <w:top w:val="nil"/>
          <w:left w:val="nil"/>
          <w:bottom w:val="nil"/>
          <w:right w:val="nil"/>
          <w:between w:val="nil"/>
        </w:pBdr>
        <w:spacing w:after="347" w:line="249" w:lineRule="auto"/>
        <w:ind w:leftChars="-129" w:left="424" w:hangingChars="322" w:hanging="708"/>
        <w:rPr>
          <w:color w:val="000000"/>
        </w:rPr>
      </w:pPr>
      <w:hyperlink r:id="rId26">
        <w:r w:rsidR="009C7B07" w:rsidRPr="00F02B23">
          <w:rPr>
            <w:color w:val="0563C1"/>
            <w:u w:val="single"/>
          </w:rPr>
          <w:t>https://www.ncsc.gov.uk/guidance/10-steps-cyber-security</w:t>
        </w:r>
      </w:hyperlink>
      <w:hyperlink r:id="rId27">
        <w:r w:rsidR="009C7B07" w:rsidRPr="00F02B23">
          <w:rPr>
            <w:color w:val="000000"/>
          </w:rPr>
          <w:t xml:space="preserve"> </w:t>
        </w:r>
      </w:hyperlink>
    </w:p>
    <w:p w14:paraId="3E401B42" w14:textId="77777777" w:rsidR="00B02CA6" w:rsidRPr="00F02B23" w:rsidRDefault="009C7B07" w:rsidP="008C0C0D">
      <w:pPr>
        <w:pBdr>
          <w:top w:val="nil"/>
          <w:left w:val="nil"/>
          <w:bottom w:val="nil"/>
          <w:right w:val="nil"/>
          <w:between w:val="nil"/>
        </w:pBdr>
        <w:spacing w:after="741"/>
        <w:ind w:leftChars="-129" w:left="424" w:right="14" w:hangingChars="322" w:hanging="708"/>
        <w:rPr>
          <w:color w:val="000000"/>
        </w:rPr>
      </w:pPr>
      <w:r w:rsidRPr="00F02B23">
        <w:rPr>
          <w:color w:val="000000"/>
        </w:rPr>
        <w:lastRenderedPageBreak/>
        <w:t xml:space="preserve">16.7 </w:t>
      </w:r>
      <w:r w:rsidRPr="00F02B23">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3C627909" w14:textId="77777777" w:rsidR="00B02CA6" w:rsidRPr="00F02B23" w:rsidRDefault="009C7B07">
      <w:pPr>
        <w:pStyle w:val="Heading3"/>
        <w:tabs>
          <w:tab w:val="center" w:pos="1313"/>
          <w:tab w:val="center" w:pos="2516"/>
        </w:tabs>
        <w:ind w:left="0" w:hanging="2"/>
        <w:rPr>
          <w:rFonts w:eastAsia="Calibri"/>
          <w:color w:val="000000"/>
          <w:sz w:val="22"/>
        </w:rPr>
      </w:pPr>
      <w:r w:rsidRPr="00F02B23">
        <w:rPr>
          <w:rFonts w:eastAsia="Calibri"/>
          <w:color w:val="000000"/>
          <w:sz w:val="22"/>
        </w:rPr>
        <w:tab/>
      </w:r>
    </w:p>
    <w:p w14:paraId="28CA21BE" w14:textId="77777777" w:rsidR="00B02CA6" w:rsidRPr="00F02B23" w:rsidRDefault="009C7B07" w:rsidP="008C0C0D">
      <w:pPr>
        <w:pStyle w:val="Heading3"/>
        <w:tabs>
          <w:tab w:val="center" w:pos="1313"/>
          <w:tab w:val="center" w:pos="2516"/>
        </w:tabs>
        <w:ind w:leftChars="-257" w:left="1" w:hangingChars="202" w:hanging="566"/>
        <w:rPr>
          <w:szCs w:val="28"/>
        </w:rPr>
      </w:pPr>
      <w:r w:rsidRPr="00F02B23">
        <w:rPr>
          <w:szCs w:val="28"/>
        </w:rPr>
        <w:t xml:space="preserve">17. </w:t>
      </w:r>
      <w:r w:rsidRPr="00F02B23">
        <w:rPr>
          <w:szCs w:val="28"/>
        </w:rPr>
        <w:tab/>
        <w:t>Guarantee</w:t>
      </w:r>
    </w:p>
    <w:p w14:paraId="6D7D36D5"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17.1 </w:t>
      </w:r>
      <w:r w:rsidRPr="00F02B23">
        <w:rPr>
          <w:color w:val="000000"/>
        </w:rPr>
        <w:tab/>
        <w:t>If this Call-Off Contract is conditional on receipt of a Guarantee that is acceptable to the Buyer, the Supplier must give the Buyer on or before the Start date:</w:t>
      </w:r>
    </w:p>
    <w:p w14:paraId="77AD8E26"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17.1.1 an executed Guarantee in the form at Schedule 5</w:t>
      </w:r>
    </w:p>
    <w:p w14:paraId="583342E9" w14:textId="77777777" w:rsidR="00B02CA6" w:rsidRPr="00F02B23" w:rsidRDefault="009C7B07" w:rsidP="008C0C0D">
      <w:pPr>
        <w:pBdr>
          <w:top w:val="nil"/>
          <w:left w:val="nil"/>
          <w:bottom w:val="nil"/>
          <w:right w:val="nil"/>
          <w:between w:val="nil"/>
        </w:pBdr>
        <w:spacing w:after="741"/>
        <w:ind w:left="709" w:right="14" w:hangingChars="323" w:hanging="711"/>
        <w:rPr>
          <w:color w:val="000000"/>
        </w:rPr>
      </w:pPr>
      <w:r w:rsidRPr="00F02B23">
        <w:rPr>
          <w:color w:val="000000"/>
        </w:rPr>
        <w:t xml:space="preserve">17.1.2 a certified copy of the passed resolution or board minutes of the guarantor approving the execution of the </w:t>
      </w:r>
      <w:proofErr w:type="gramStart"/>
      <w:r w:rsidRPr="00F02B23">
        <w:rPr>
          <w:color w:val="000000"/>
        </w:rPr>
        <w:t>Guarantee</w:t>
      </w:r>
      <w:proofErr w:type="gramEnd"/>
    </w:p>
    <w:p w14:paraId="419ACF45" w14:textId="77777777" w:rsidR="00B02CA6" w:rsidRPr="00F02B23" w:rsidRDefault="009C7B07">
      <w:pPr>
        <w:pStyle w:val="Heading3"/>
        <w:tabs>
          <w:tab w:val="center" w:pos="1313"/>
          <w:tab w:val="center" w:pos="3602"/>
        </w:tabs>
        <w:ind w:left="0" w:hanging="2"/>
        <w:rPr>
          <w:rFonts w:eastAsia="Calibri"/>
          <w:color w:val="000000"/>
          <w:sz w:val="22"/>
        </w:rPr>
      </w:pPr>
      <w:r w:rsidRPr="00F02B23">
        <w:rPr>
          <w:rFonts w:eastAsia="Calibri"/>
          <w:color w:val="000000"/>
          <w:sz w:val="22"/>
        </w:rPr>
        <w:tab/>
      </w:r>
    </w:p>
    <w:p w14:paraId="6B0E4FBF" w14:textId="77777777" w:rsidR="00B02CA6" w:rsidRPr="00F02B23" w:rsidRDefault="009C7B07" w:rsidP="008C0C0D">
      <w:pPr>
        <w:pStyle w:val="Heading3"/>
        <w:tabs>
          <w:tab w:val="center" w:pos="1313"/>
          <w:tab w:val="center" w:pos="3602"/>
        </w:tabs>
        <w:ind w:leftChars="-257" w:left="1" w:hangingChars="202" w:hanging="566"/>
        <w:rPr>
          <w:szCs w:val="28"/>
        </w:rPr>
      </w:pPr>
      <w:r w:rsidRPr="00F02B23">
        <w:rPr>
          <w:szCs w:val="28"/>
        </w:rPr>
        <w:t xml:space="preserve">18. </w:t>
      </w:r>
      <w:r w:rsidRPr="00F02B23">
        <w:rPr>
          <w:szCs w:val="28"/>
        </w:rPr>
        <w:tab/>
        <w:t>Ending the Call-Off Contract</w:t>
      </w:r>
    </w:p>
    <w:p w14:paraId="1F164FBE" w14:textId="77777777" w:rsidR="00B02CA6" w:rsidRPr="00F02B23" w:rsidRDefault="009C7B07" w:rsidP="008C0C0D">
      <w:pPr>
        <w:pBdr>
          <w:top w:val="nil"/>
          <w:left w:val="nil"/>
          <w:bottom w:val="nil"/>
          <w:right w:val="nil"/>
          <w:between w:val="nil"/>
        </w:pBdr>
        <w:tabs>
          <w:tab w:val="center" w:pos="1333"/>
          <w:tab w:val="right" w:pos="10771"/>
        </w:tabs>
        <w:spacing w:after="6"/>
        <w:ind w:leftChars="-129" w:left="424" w:hangingChars="322" w:hanging="708"/>
        <w:rPr>
          <w:color w:val="000000"/>
        </w:rPr>
      </w:pPr>
      <w:r w:rsidRPr="00F02B23">
        <w:rPr>
          <w:color w:val="000000"/>
        </w:rPr>
        <w:t xml:space="preserve">18.1 </w:t>
      </w:r>
      <w:r w:rsidR="008C0C0D" w:rsidRPr="00F02B23">
        <w:rPr>
          <w:color w:val="000000"/>
        </w:rPr>
        <w:tab/>
      </w:r>
      <w:r w:rsidRPr="00F02B23">
        <w:rPr>
          <w:color w:val="000000"/>
        </w:rPr>
        <w:tab/>
        <w:t>The Buyer can End this Call-Off Contract at any time by giving 30 days’ written notice to the</w:t>
      </w:r>
      <w:r w:rsidR="008C0C0D" w:rsidRPr="00F02B23">
        <w:rPr>
          <w:color w:val="000000"/>
        </w:rPr>
        <w:t xml:space="preserve"> </w:t>
      </w:r>
      <w:proofErr w:type="gramStart"/>
      <w:r w:rsidRPr="00F02B23">
        <w:rPr>
          <w:color w:val="000000"/>
        </w:rPr>
        <w:t>Supplier, unless</w:t>
      </w:r>
      <w:proofErr w:type="gramEnd"/>
      <w:r w:rsidRPr="00F02B23">
        <w:rPr>
          <w:color w:val="000000"/>
        </w:rPr>
        <w:t xml:space="preserve"> a shorter period is specified in the Order Form. The Supplier’s obligation to provide the Services will end on the date in the notice.</w:t>
      </w:r>
    </w:p>
    <w:p w14:paraId="35FE0184" w14:textId="77777777" w:rsidR="00B02CA6" w:rsidRPr="00F02B23" w:rsidRDefault="009C7B07" w:rsidP="008C0C0D">
      <w:pPr>
        <w:pBdr>
          <w:top w:val="nil"/>
          <w:left w:val="nil"/>
          <w:bottom w:val="nil"/>
          <w:right w:val="nil"/>
          <w:between w:val="nil"/>
        </w:pBdr>
        <w:tabs>
          <w:tab w:val="center" w:pos="1333"/>
          <w:tab w:val="center" w:pos="3158"/>
        </w:tabs>
        <w:spacing w:after="332"/>
        <w:ind w:leftChars="-129" w:left="424" w:hangingChars="322" w:hanging="708"/>
        <w:rPr>
          <w:color w:val="000000"/>
        </w:rPr>
      </w:pPr>
      <w:r w:rsidRPr="00F02B23">
        <w:rPr>
          <w:color w:val="000000"/>
        </w:rPr>
        <w:t>18.2</w:t>
      </w:r>
      <w:r w:rsidR="008C0C0D" w:rsidRPr="00F02B23">
        <w:rPr>
          <w:color w:val="000000"/>
        </w:rPr>
        <w:tab/>
      </w:r>
      <w:r w:rsidRPr="00F02B23">
        <w:rPr>
          <w:color w:val="000000"/>
        </w:rPr>
        <w:t>The Parties agree that the:</w:t>
      </w:r>
    </w:p>
    <w:p w14:paraId="6C8D0875"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18.2.1 Buyer’s right to End the Call-Off Contract under clause 18.1 is reasonable considering the type of cloud Service being </w:t>
      </w:r>
      <w:proofErr w:type="gramStart"/>
      <w:r w:rsidRPr="00F02B23">
        <w:rPr>
          <w:color w:val="000000"/>
        </w:rPr>
        <w:t>provided</w:t>
      </w:r>
      <w:proofErr w:type="gramEnd"/>
    </w:p>
    <w:p w14:paraId="798A52BB"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18.2.2 Call-Off Contract Charges paid during the notice period are reasonable compensation and cover all the Supplier’s avoidable costs or </w:t>
      </w:r>
      <w:proofErr w:type="gramStart"/>
      <w:r w:rsidRPr="00F02B23">
        <w:rPr>
          <w:color w:val="000000"/>
        </w:rPr>
        <w:t>Losses</w:t>
      </w:r>
      <w:proofErr w:type="gramEnd"/>
    </w:p>
    <w:p w14:paraId="4A94D53B" w14:textId="77777777" w:rsidR="00B02CA6" w:rsidRPr="00F02B23" w:rsidRDefault="009C7B07" w:rsidP="008C0C0D">
      <w:pPr>
        <w:pBdr>
          <w:top w:val="nil"/>
          <w:left w:val="nil"/>
          <w:bottom w:val="nil"/>
          <w:right w:val="nil"/>
          <w:between w:val="nil"/>
        </w:pBdr>
        <w:spacing w:after="310"/>
        <w:ind w:leftChars="-129" w:left="424" w:right="14" w:hangingChars="322" w:hanging="708"/>
        <w:rPr>
          <w:color w:val="000000"/>
        </w:rPr>
      </w:pPr>
      <w:r w:rsidRPr="00F02B23">
        <w:rPr>
          <w:color w:val="000000"/>
        </w:rPr>
        <w:t xml:space="preserve">18.3 </w:t>
      </w:r>
      <w:r w:rsidRPr="00F02B23">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4AC517AB"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18.4 </w:t>
      </w:r>
      <w:r w:rsidRPr="00F02B23">
        <w:rPr>
          <w:color w:val="000000"/>
        </w:rPr>
        <w:tab/>
        <w:t>The Buyer will have the right to End this Call-Off Contract at any time with immediate effect by written notice to the Supplier if either the Supplier commits:</w:t>
      </w:r>
    </w:p>
    <w:p w14:paraId="0629CFCB"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18.4.1 </w:t>
      </w:r>
      <w:r w:rsidR="008C0C0D" w:rsidRPr="00F02B23">
        <w:rPr>
          <w:color w:val="000000"/>
        </w:rPr>
        <w:tab/>
      </w:r>
      <w:r w:rsidRPr="00F02B23">
        <w:rPr>
          <w:color w:val="000000"/>
        </w:rPr>
        <w:t xml:space="preserve">a Supplier Default and if the Supplier Default cannot, in the reasonable opinion of the Buyer, be </w:t>
      </w:r>
      <w:proofErr w:type="gramStart"/>
      <w:r w:rsidRPr="00F02B23">
        <w:rPr>
          <w:color w:val="000000"/>
        </w:rPr>
        <w:t>remedied</w:t>
      </w:r>
      <w:proofErr w:type="gramEnd"/>
    </w:p>
    <w:p w14:paraId="0D155BF7" w14:textId="77777777" w:rsidR="008C0C0D"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18.4.2 </w:t>
      </w:r>
      <w:r w:rsidR="008C0C0D" w:rsidRPr="00F02B23">
        <w:rPr>
          <w:color w:val="000000"/>
        </w:rPr>
        <w:tab/>
      </w:r>
      <w:r w:rsidRPr="00F02B23">
        <w:rPr>
          <w:color w:val="000000"/>
        </w:rPr>
        <w:t>any fraud</w:t>
      </w:r>
    </w:p>
    <w:p w14:paraId="0775D592"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18.5</w:t>
      </w:r>
      <w:r w:rsidR="008C0C0D" w:rsidRPr="00F02B23">
        <w:rPr>
          <w:color w:val="000000"/>
        </w:rPr>
        <w:tab/>
      </w:r>
      <w:r w:rsidRPr="00F02B23">
        <w:rPr>
          <w:color w:val="000000"/>
        </w:rPr>
        <w:t>A Party can End this Call-Off Contract at any time with immediate effect by written notice if:</w:t>
      </w:r>
    </w:p>
    <w:p w14:paraId="4E8EF66A"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lastRenderedPageBreak/>
        <w:t>18.5.1</w:t>
      </w:r>
      <w:r w:rsidR="008C0C0D" w:rsidRPr="00F02B23">
        <w:rPr>
          <w:color w:val="000000"/>
        </w:rPr>
        <w:tab/>
      </w:r>
      <w:r w:rsidRPr="00F02B23">
        <w:rPr>
          <w:color w:val="000000"/>
        </w:rPr>
        <w:t xml:space="preserve">the other Party commits a Material Breach of any term of this Call-Off Contract (other than failure to pay any amounts due) and, if that breach is remediable, fails to remedy it within 15 Working Days of being notified in writing to do </w:t>
      </w:r>
      <w:proofErr w:type="gramStart"/>
      <w:r w:rsidRPr="00F02B23">
        <w:rPr>
          <w:color w:val="000000"/>
        </w:rPr>
        <w:t>so</w:t>
      </w:r>
      <w:proofErr w:type="gramEnd"/>
    </w:p>
    <w:p w14:paraId="5D901912"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18.5.2</w:t>
      </w:r>
      <w:r w:rsidR="008C0C0D" w:rsidRPr="00F02B23">
        <w:rPr>
          <w:color w:val="000000"/>
        </w:rPr>
        <w:tab/>
      </w:r>
      <w:r w:rsidRPr="00F02B23">
        <w:rPr>
          <w:color w:val="000000"/>
        </w:rPr>
        <w:t xml:space="preserve">an Insolvency Event of the other Party </w:t>
      </w:r>
      <w:proofErr w:type="gramStart"/>
      <w:r w:rsidRPr="00F02B23">
        <w:rPr>
          <w:color w:val="000000"/>
        </w:rPr>
        <w:t>happens</w:t>
      </w:r>
      <w:proofErr w:type="gramEnd"/>
    </w:p>
    <w:p w14:paraId="7C1EBC33"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18.5.3</w:t>
      </w:r>
      <w:r w:rsidR="008C0C0D" w:rsidRPr="00F02B23">
        <w:rPr>
          <w:color w:val="000000"/>
        </w:rPr>
        <w:tab/>
      </w:r>
      <w:r w:rsidRPr="00F02B23">
        <w:rPr>
          <w:color w:val="000000"/>
        </w:rPr>
        <w:t xml:space="preserve">the other Party ceases or threatens to cease to carry on the whole or any material part of its </w:t>
      </w:r>
      <w:proofErr w:type="gramStart"/>
      <w:r w:rsidRPr="00F02B23">
        <w:rPr>
          <w:color w:val="000000"/>
        </w:rPr>
        <w:t>business</w:t>
      </w:r>
      <w:proofErr w:type="gramEnd"/>
    </w:p>
    <w:p w14:paraId="4226E99D" w14:textId="77777777" w:rsidR="00B02CA6" w:rsidRPr="00F02B23" w:rsidRDefault="009C7B07" w:rsidP="008C0C0D">
      <w:pPr>
        <w:pBdr>
          <w:top w:val="nil"/>
          <w:left w:val="nil"/>
          <w:bottom w:val="nil"/>
          <w:right w:val="nil"/>
          <w:between w:val="nil"/>
        </w:pBdr>
        <w:spacing w:after="344"/>
        <w:ind w:leftChars="-129" w:left="424" w:right="14" w:hangingChars="322" w:hanging="708"/>
        <w:rPr>
          <w:color w:val="000000"/>
        </w:rPr>
      </w:pPr>
      <w:r w:rsidRPr="00F02B23">
        <w:rPr>
          <w:color w:val="000000"/>
        </w:rPr>
        <w:t xml:space="preserve">18.6 </w:t>
      </w:r>
      <w:r w:rsidRPr="00F02B23">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69DCF3E4" w14:textId="77777777" w:rsidR="00B02CA6" w:rsidRPr="00F02B23" w:rsidRDefault="009C7B07" w:rsidP="008C0C0D">
      <w:pPr>
        <w:pBdr>
          <w:top w:val="nil"/>
          <w:left w:val="nil"/>
          <w:bottom w:val="nil"/>
          <w:right w:val="nil"/>
          <w:between w:val="nil"/>
        </w:pBdr>
        <w:spacing w:after="741"/>
        <w:ind w:leftChars="-129" w:left="424" w:right="14" w:hangingChars="322" w:hanging="708"/>
        <w:rPr>
          <w:color w:val="000000"/>
        </w:rPr>
      </w:pPr>
      <w:r w:rsidRPr="00F02B23">
        <w:rPr>
          <w:color w:val="000000"/>
        </w:rPr>
        <w:t xml:space="preserve">18.7 </w:t>
      </w:r>
      <w:r w:rsidRPr="00F02B23">
        <w:rPr>
          <w:color w:val="000000"/>
        </w:rPr>
        <w:tab/>
        <w:t>A Party who isn’t relying on a Force Majeure event will have the right to End this Call-Off Contract if clause 23.1 applies.</w:t>
      </w:r>
    </w:p>
    <w:p w14:paraId="5C855315" w14:textId="77777777" w:rsidR="00B02CA6" w:rsidRPr="00F02B23" w:rsidRDefault="009C7B07">
      <w:pPr>
        <w:pStyle w:val="Heading3"/>
        <w:tabs>
          <w:tab w:val="center" w:pos="1313"/>
          <w:tab w:val="center" w:pos="4870"/>
        </w:tabs>
        <w:ind w:left="0" w:hanging="2"/>
        <w:rPr>
          <w:rFonts w:eastAsia="Calibri"/>
          <w:color w:val="000000"/>
          <w:sz w:val="22"/>
        </w:rPr>
      </w:pPr>
      <w:r w:rsidRPr="00F02B23">
        <w:rPr>
          <w:rFonts w:eastAsia="Calibri"/>
          <w:color w:val="000000"/>
          <w:sz w:val="22"/>
        </w:rPr>
        <w:tab/>
      </w:r>
    </w:p>
    <w:p w14:paraId="01D143FE" w14:textId="77777777" w:rsidR="00B02CA6" w:rsidRPr="00F02B23" w:rsidRDefault="009C7B07" w:rsidP="008C0C0D">
      <w:pPr>
        <w:pStyle w:val="Heading3"/>
        <w:tabs>
          <w:tab w:val="center" w:pos="1313"/>
          <w:tab w:val="center" w:pos="4870"/>
        </w:tabs>
        <w:ind w:leftChars="-257" w:left="1" w:hangingChars="202" w:hanging="566"/>
        <w:rPr>
          <w:szCs w:val="28"/>
        </w:rPr>
      </w:pPr>
      <w:r w:rsidRPr="00F02B23">
        <w:rPr>
          <w:szCs w:val="28"/>
        </w:rPr>
        <w:t xml:space="preserve">19. </w:t>
      </w:r>
      <w:r w:rsidRPr="00F02B23">
        <w:rPr>
          <w:szCs w:val="28"/>
        </w:rPr>
        <w:tab/>
        <w:t>Consequences of suspension, ending and expiry</w:t>
      </w:r>
    </w:p>
    <w:p w14:paraId="542A284F"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19.1 </w:t>
      </w:r>
      <w:r w:rsidRPr="00F02B23">
        <w:rPr>
          <w:color w:val="000000"/>
        </w:rPr>
        <w:tab/>
        <w:t>If a Buyer has the right to End a Call-Off Contract, it may elect to suspend this Call-Off Contract or any part of it.</w:t>
      </w:r>
    </w:p>
    <w:p w14:paraId="70595203"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19.2 </w:t>
      </w:r>
      <w:r w:rsidRPr="00F02B23">
        <w:rPr>
          <w:color w:val="000000"/>
        </w:rPr>
        <w:tab/>
        <w:t>Even if a notice has been served to End this Call-Off Contract or any part of it, the Supplier must continue to provide the ordered G-Cloud Services until the dates set out in the notice.</w:t>
      </w:r>
    </w:p>
    <w:p w14:paraId="2DAC42D7"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19.3 </w:t>
      </w:r>
      <w:r w:rsidRPr="00F02B23">
        <w:rPr>
          <w:color w:val="000000"/>
        </w:rPr>
        <w:tab/>
        <w:t>The rights and obligations of the Parties will cease on the Expiry Date or End Date whichever applies) of this Call-Off Contract, except those continuing provisions described in clause 19.4.</w:t>
      </w:r>
    </w:p>
    <w:p w14:paraId="448CEE6C" w14:textId="77777777" w:rsidR="00B02CA6" w:rsidRPr="00F02B23" w:rsidRDefault="009C7B07" w:rsidP="008C0C0D">
      <w:pPr>
        <w:pBdr>
          <w:top w:val="nil"/>
          <w:left w:val="nil"/>
          <w:bottom w:val="nil"/>
          <w:right w:val="nil"/>
          <w:between w:val="nil"/>
        </w:pBdr>
        <w:tabs>
          <w:tab w:val="center" w:pos="1333"/>
          <w:tab w:val="center" w:pos="4512"/>
        </w:tabs>
        <w:spacing w:after="310" w:line="290" w:lineRule="auto"/>
        <w:ind w:leftChars="-129" w:left="424" w:hangingChars="322" w:hanging="708"/>
        <w:rPr>
          <w:color w:val="000000"/>
        </w:rPr>
      </w:pPr>
      <w:r w:rsidRPr="00F02B23">
        <w:rPr>
          <w:color w:val="000000"/>
        </w:rPr>
        <w:t xml:space="preserve">19.4 </w:t>
      </w:r>
      <w:r w:rsidRPr="00F02B23">
        <w:rPr>
          <w:color w:val="000000"/>
        </w:rPr>
        <w:tab/>
        <w:t>Ending or expiry of this Call-Off Contract will not affect:</w:t>
      </w:r>
    </w:p>
    <w:p w14:paraId="6DA3878A" w14:textId="77777777" w:rsidR="00B02CA6" w:rsidRPr="00F02B23" w:rsidRDefault="009C7B07" w:rsidP="0067438D">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19.4.1 </w:t>
      </w:r>
      <w:r w:rsidR="0067438D" w:rsidRPr="00F02B23">
        <w:rPr>
          <w:color w:val="000000"/>
        </w:rPr>
        <w:tab/>
      </w:r>
      <w:r w:rsidRPr="00F02B23">
        <w:rPr>
          <w:color w:val="000000"/>
        </w:rPr>
        <w:t xml:space="preserve">any rights, remedies or obligations accrued before its Ending or </w:t>
      </w:r>
      <w:proofErr w:type="gramStart"/>
      <w:r w:rsidRPr="00F02B23">
        <w:rPr>
          <w:color w:val="000000"/>
        </w:rPr>
        <w:t>expiration</w:t>
      </w:r>
      <w:proofErr w:type="gramEnd"/>
    </w:p>
    <w:p w14:paraId="35939EF6" w14:textId="77777777" w:rsidR="00B02CA6" w:rsidRPr="00F02B23" w:rsidRDefault="009C7B07" w:rsidP="0067438D">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19.4.2 </w:t>
      </w:r>
      <w:r w:rsidR="0067438D" w:rsidRPr="00F02B23">
        <w:rPr>
          <w:color w:val="000000"/>
        </w:rPr>
        <w:tab/>
      </w:r>
      <w:r w:rsidRPr="00F02B23">
        <w:rPr>
          <w:color w:val="000000"/>
        </w:rPr>
        <w:t xml:space="preserve">the right of either Party to recover any amount outstanding at the time of Ending or </w:t>
      </w:r>
      <w:proofErr w:type="gramStart"/>
      <w:r w:rsidRPr="00F02B23">
        <w:rPr>
          <w:color w:val="000000"/>
        </w:rPr>
        <w:t>expiry</w:t>
      </w:r>
      <w:proofErr w:type="gramEnd"/>
    </w:p>
    <w:p w14:paraId="7B461782" w14:textId="77777777" w:rsidR="00B02CA6" w:rsidRPr="00F02B23" w:rsidRDefault="009C7B07" w:rsidP="0067438D">
      <w:pPr>
        <w:pBdr>
          <w:top w:val="nil"/>
          <w:left w:val="nil"/>
          <w:bottom w:val="nil"/>
          <w:right w:val="nil"/>
          <w:between w:val="nil"/>
        </w:pBdr>
        <w:spacing w:after="8"/>
        <w:ind w:left="709" w:right="14" w:hangingChars="323" w:hanging="711"/>
        <w:rPr>
          <w:color w:val="000000"/>
        </w:rPr>
      </w:pPr>
      <w:r w:rsidRPr="00F02B23">
        <w:rPr>
          <w:color w:val="000000"/>
        </w:rPr>
        <w:t xml:space="preserve">19.4.3 </w:t>
      </w:r>
      <w:r w:rsidR="0067438D" w:rsidRPr="00F02B23">
        <w:rPr>
          <w:color w:val="000000"/>
        </w:rPr>
        <w:tab/>
      </w:r>
      <w:r w:rsidRPr="00F02B23">
        <w:rPr>
          <w:color w:val="000000"/>
        </w:rPr>
        <w:t>the continuing rights, remedies or obligations of the Buyer or the Supplier under clauses</w:t>
      </w:r>
    </w:p>
    <w:p w14:paraId="4B00D5C1" w14:textId="77777777" w:rsidR="00B02CA6" w:rsidRPr="00F02B23" w:rsidRDefault="009C7B07">
      <w:pPr>
        <w:numPr>
          <w:ilvl w:val="0"/>
          <w:numId w:val="19"/>
        </w:numPr>
        <w:pBdr>
          <w:top w:val="nil"/>
          <w:left w:val="nil"/>
          <w:bottom w:val="nil"/>
          <w:right w:val="nil"/>
          <w:between w:val="nil"/>
        </w:pBdr>
        <w:spacing w:after="22"/>
        <w:ind w:left="0" w:right="14" w:hanging="2"/>
      </w:pPr>
      <w:r w:rsidRPr="00F02B23">
        <w:rPr>
          <w:color w:val="000000"/>
        </w:rPr>
        <w:t>7 (Payment, VAT and Call-Off Contract charges)</w:t>
      </w:r>
    </w:p>
    <w:p w14:paraId="7A152CF1" w14:textId="77777777" w:rsidR="00B02CA6" w:rsidRPr="00F02B23" w:rsidRDefault="009C7B07">
      <w:pPr>
        <w:numPr>
          <w:ilvl w:val="0"/>
          <w:numId w:val="48"/>
        </w:numPr>
        <w:pBdr>
          <w:top w:val="nil"/>
          <w:left w:val="nil"/>
          <w:bottom w:val="nil"/>
          <w:right w:val="nil"/>
          <w:between w:val="nil"/>
        </w:pBdr>
        <w:spacing w:after="25"/>
        <w:ind w:left="0" w:right="14" w:hanging="2"/>
      </w:pPr>
      <w:r w:rsidRPr="00F02B23">
        <w:rPr>
          <w:color w:val="000000"/>
        </w:rPr>
        <w:t>8 (Recovery of sums due and right of set-off)</w:t>
      </w:r>
    </w:p>
    <w:p w14:paraId="196A25F8" w14:textId="77777777" w:rsidR="00B02CA6" w:rsidRPr="00F02B23" w:rsidRDefault="009C7B07">
      <w:pPr>
        <w:numPr>
          <w:ilvl w:val="0"/>
          <w:numId w:val="48"/>
        </w:numPr>
        <w:pBdr>
          <w:top w:val="nil"/>
          <w:left w:val="nil"/>
          <w:bottom w:val="nil"/>
          <w:right w:val="nil"/>
          <w:between w:val="nil"/>
        </w:pBdr>
        <w:spacing w:after="24"/>
        <w:ind w:left="0" w:right="14" w:hanging="2"/>
      </w:pPr>
      <w:r w:rsidRPr="00F02B23">
        <w:rPr>
          <w:color w:val="000000"/>
        </w:rPr>
        <w:t>9 (Insurance)</w:t>
      </w:r>
    </w:p>
    <w:p w14:paraId="183F5DDC" w14:textId="77777777" w:rsidR="00B02CA6" w:rsidRPr="00F02B23" w:rsidRDefault="009C7B07">
      <w:pPr>
        <w:numPr>
          <w:ilvl w:val="0"/>
          <w:numId w:val="48"/>
        </w:numPr>
        <w:pBdr>
          <w:top w:val="nil"/>
          <w:left w:val="nil"/>
          <w:bottom w:val="nil"/>
          <w:right w:val="nil"/>
          <w:between w:val="nil"/>
        </w:pBdr>
        <w:spacing w:after="23"/>
        <w:ind w:left="0" w:right="14" w:hanging="2"/>
      </w:pPr>
      <w:r w:rsidRPr="00F02B23">
        <w:rPr>
          <w:color w:val="000000"/>
        </w:rPr>
        <w:t>10 (Confidentiality)</w:t>
      </w:r>
    </w:p>
    <w:p w14:paraId="52006E54" w14:textId="77777777" w:rsidR="00B02CA6" w:rsidRPr="00F02B23" w:rsidRDefault="009C7B07">
      <w:pPr>
        <w:numPr>
          <w:ilvl w:val="0"/>
          <w:numId w:val="48"/>
        </w:numPr>
        <w:pBdr>
          <w:top w:val="nil"/>
          <w:left w:val="nil"/>
          <w:bottom w:val="nil"/>
          <w:right w:val="nil"/>
          <w:between w:val="nil"/>
        </w:pBdr>
        <w:spacing w:after="23"/>
        <w:ind w:left="0" w:right="14" w:hanging="2"/>
      </w:pPr>
      <w:r w:rsidRPr="00F02B23">
        <w:rPr>
          <w:color w:val="000000"/>
        </w:rPr>
        <w:t>11 (Intellectual property rights)</w:t>
      </w:r>
    </w:p>
    <w:p w14:paraId="75956933" w14:textId="77777777" w:rsidR="00B02CA6" w:rsidRPr="00F02B23" w:rsidRDefault="009C7B07">
      <w:pPr>
        <w:numPr>
          <w:ilvl w:val="0"/>
          <w:numId w:val="48"/>
        </w:numPr>
        <w:pBdr>
          <w:top w:val="nil"/>
          <w:left w:val="nil"/>
          <w:bottom w:val="nil"/>
          <w:right w:val="nil"/>
          <w:between w:val="nil"/>
        </w:pBdr>
        <w:spacing w:after="24"/>
        <w:ind w:left="0" w:right="14" w:hanging="2"/>
      </w:pPr>
      <w:r w:rsidRPr="00F02B23">
        <w:rPr>
          <w:color w:val="000000"/>
        </w:rPr>
        <w:t>12 (Protection of information)</w:t>
      </w:r>
    </w:p>
    <w:p w14:paraId="7FF1BDD0" w14:textId="77777777" w:rsidR="00B02CA6" w:rsidRPr="00F02B23" w:rsidRDefault="009C7B07">
      <w:pPr>
        <w:numPr>
          <w:ilvl w:val="0"/>
          <w:numId w:val="48"/>
        </w:numPr>
        <w:pBdr>
          <w:top w:val="nil"/>
          <w:left w:val="nil"/>
          <w:bottom w:val="nil"/>
          <w:right w:val="nil"/>
          <w:between w:val="nil"/>
        </w:pBdr>
        <w:ind w:left="0" w:right="14" w:hanging="2"/>
      </w:pPr>
      <w:r w:rsidRPr="00F02B23">
        <w:rPr>
          <w:color w:val="000000"/>
        </w:rPr>
        <w:lastRenderedPageBreak/>
        <w:t>13 (Buyer data)</w:t>
      </w:r>
    </w:p>
    <w:p w14:paraId="780BD12A" w14:textId="77777777" w:rsidR="00B02CA6" w:rsidRPr="00F02B23" w:rsidRDefault="009C7B07">
      <w:pPr>
        <w:numPr>
          <w:ilvl w:val="0"/>
          <w:numId w:val="48"/>
        </w:numPr>
        <w:pBdr>
          <w:top w:val="nil"/>
          <w:left w:val="nil"/>
          <w:bottom w:val="nil"/>
          <w:right w:val="nil"/>
          <w:between w:val="nil"/>
        </w:pBdr>
        <w:ind w:left="0" w:right="14" w:hanging="2"/>
      </w:pPr>
      <w:r w:rsidRPr="00F02B23">
        <w:rPr>
          <w:color w:val="000000"/>
        </w:rPr>
        <w:t>19 (Consequences of suspension, ending and expiry)</w:t>
      </w:r>
    </w:p>
    <w:p w14:paraId="78643B28" w14:textId="77777777" w:rsidR="00B02CA6" w:rsidRPr="00F02B23" w:rsidRDefault="009C7B07">
      <w:pPr>
        <w:numPr>
          <w:ilvl w:val="0"/>
          <w:numId w:val="48"/>
        </w:numPr>
        <w:pBdr>
          <w:top w:val="nil"/>
          <w:left w:val="nil"/>
          <w:bottom w:val="nil"/>
          <w:right w:val="nil"/>
          <w:between w:val="nil"/>
        </w:pBdr>
        <w:ind w:left="0" w:right="14" w:hanging="2"/>
      </w:pPr>
      <w:r w:rsidRPr="00F02B23">
        <w:rPr>
          <w:color w:val="000000"/>
        </w:rPr>
        <w:t>24 (Liability); and incorporated Framework Agreement clauses: 4.1 to 4.6, (Liability),</w:t>
      </w:r>
    </w:p>
    <w:p w14:paraId="383E53F6" w14:textId="77777777" w:rsidR="00B02CA6" w:rsidRPr="00F02B23" w:rsidRDefault="009C7B07" w:rsidP="0067438D">
      <w:pPr>
        <w:pBdr>
          <w:top w:val="nil"/>
          <w:left w:val="nil"/>
          <w:bottom w:val="nil"/>
          <w:right w:val="nil"/>
          <w:between w:val="nil"/>
        </w:pBdr>
        <w:ind w:leftChars="0" w:left="0" w:right="14" w:firstLineChars="0" w:firstLine="720"/>
        <w:rPr>
          <w:color w:val="000000"/>
        </w:rPr>
      </w:pPr>
      <w:r w:rsidRPr="00F02B23">
        <w:rPr>
          <w:color w:val="000000"/>
        </w:rPr>
        <w:t>24 (Conflicts of interest and ethical walls), 35 (Waiver and cumulative remedies)</w:t>
      </w:r>
    </w:p>
    <w:p w14:paraId="4A27C388" w14:textId="77777777" w:rsidR="00B02CA6" w:rsidRPr="00F02B23" w:rsidRDefault="00B02CA6">
      <w:pPr>
        <w:pBdr>
          <w:top w:val="nil"/>
          <w:left w:val="nil"/>
          <w:bottom w:val="nil"/>
          <w:right w:val="nil"/>
          <w:between w:val="nil"/>
        </w:pBdr>
        <w:spacing w:after="310" w:line="290" w:lineRule="auto"/>
        <w:ind w:left="0" w:right="14" w:hanging="2"/>
        <w:rPr>
          <w:color w:val="000000"/>
        </w:rPr>
      </w:pPr>
    </w:p>
    <w:p w14:paraId="728516F7" w14:textId="77777777" w:rsidR="00B02CA6" w:rsidRPr="00F02B23" w:rsidRDefault="009C7B07" w:rsidP="0067438D">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19.4.4 </w:t>
      </w:r>
      <w:r w:rsidR="0067438D" w:rsidRPr="00F02B23">
        <w:rPr>
          <w:color w:val="000000"/>
        </w:rPr>
        <w:tab/>
      </w:r>
      <w:r w:rsidRPr="00F02B23">
        <w:t>Any</w:t>
      </w:r>
      <w:r w:rsidRPr="00F02B23">
        <w:rPr>
          <w:color w:val="000000"/>
        </w:rPr>
        <w:t xml:space="preserve"> other provision of the Framework Agreement or this Call-Off Contract which expressly or by implication is in force even if it Ends or expires.</w:t>
      </w:r>
    </w:p>
    <w:p w14:paraId="76CEE468" w14:textId="77777777" w:rsidR="00B02CA6" w:rsidRPr="00F02B23" w:rsidRDefault="009C7B07" w:rsidP="0067438D">
      <w:pPr>
        <w:pBdr>
          <w:top w:val="nil"/>
          <w:left w:val="nil"/>
          <w:bottom w:val="nil"/>
          <w:right w:val="nil"/>
          <w:between w:val="nil"/>
        </w:pBdr>
        <w:tabs>
          <w:tab w:val="center" w:pos="1333"/>
          <w:tab w:val="center" w:pos="5179"/>
        </w:tabs>
        <w:spacing w:after="310" w:line="290" w:lineRule="auto"/>
        <w:ind w:leftChars="-129" w:left="424" w:hangingChars="322" w:hanging="708"/>
        <w:rPr>
          <w:color w:val="000000"/>
        </w:rPr>
      </w:pPr>
      <w:r w:rsidRPr="00F02B23">
        <w:rPr>
          <w:color w:val="000000"/>
        </w:rPr>
        <w:t>19.5</w:t>
      </w:r>
      <w:r w:rsidR="0067438D" w:rsidRPr="00F02B23">
        <w:rPr>
          <w:color w:val="000000"/>
        </w:rPr>
        <w:tab/>
      </w:r>
      <w:r w:rsidRPr="00F02B23">
        <w:rPr>
          <w:color w:val="000000"/>
        </w:rPr>
        <w:tab/>
        <w:t>At the end of the Call-Off Contract Term, the Supplier must promptly:</w:t>
      </w:r>
    </w:p>
    <w:p w14:paraId="7A1D7286" w14:textId="77777777" w:rsidR="00B02CA6" w:rsidRPr="00F02B23" w:rsidRDefault="009C7B07" w:rsidP="0067438D">
      <w:pPr>
        <w:numPr>
          <w:ilvl w:val="2"/>
          <w:numId w:val="26"/>
        </w:numPr>
        <w:pBdr>
          <w:top w:val="nil"/>
          <w:left w:val="nil"/>
          <w:bottom w:val="nil"/>
          <w:right w:val="nil"/>
          <w:between w:val="nil"/>
        </w:pBdr>
        <w:spacing w:after="310" w:line="290" w:lineRule="auto"/>
        <w:ind w:left="709" w:right="14" w:hangingChars="323" w:hanging="711"/>
      </w:pPr>
      <w:r w:rsidRPr="00F02B23">
        <w:rPr>
          <w:color w:val="000000"/>
        </w:rPr>
        <w:t xml:space="preserve">return all Buyer Data including all copies of Buyer software, code and any other software licensed by the Buyer to the Supplier under </w:t>
      </w:r>
      <w:proofErr w:type="gramStart"/>
      <w:r w:rsidRPr="00F02B23">
        <w:rPr>
          <w:color w:val="000000"/>
        </w:rPr>
        <w:t>it</w:t>
      </w:r>
      <w:proofErr w:type="gramEnd"/>
    </w:p>
    <w:p w14:paraId="56BF6B8D" w14:textId="77777777" w:rsidR="00B02CA6" w:rsidRPr="00F02B23" w:rsidRDefault="009C7B07" w:rsidP="0067438D">
      <w:pPr>
        <w:numPr>
          <w:ilvl w:val="2"/>
          <w:numId w:val="26"/>
        </w:numPr>
        <w:pBdr>
          <w:top w:val="nil"/>
          <w:left w:val="nil"/>
          <w:bottom w:val="nil"/>
          <w:right w:val="nil"/>
          <w:between w:val="nil"/>
        </w:pBdr>
        <w:spacing w:after="310" w:line="290" w:lineRule="auto"/>
        <w:ind w:left="709" w:right="14" w:hangingChars="323" w:hanging="711"/>
      </w:pPr>
      <w:r w:rsidRPr="00F02B23">
        <w:rPr>
          <w:color w:val="000000"/>
        </w:rPr>
        <w:t xml:space="preserve">return any materials created by the Supplier under this Call-Off Contract if the IPRs are owned by the </w:t>
      </w:r>
      <w:proofErr w:type="gramStart"/>
      <w:r w:rsidRPr="00F02B23">
        <w:rPr>
          <w:color w:val="000000"/>
        </w:rPr>
        <w:t>Buyer</w:t>
      </w:r>
      <w:proofErr w:type="gramEnd"/>
    </w:p>
    <w:p w14:paraId="088DD738" w14:textId="77777777" w:rsidR="00B02CA6" w:rsidRPr="00F02B23" w:rsidRDefault="009C7B07" w:rsidP="0067438D">
      <w:pPr>
        <w:numPr>
          <w:ilvl w:val="2"/>
          <w:numId w:val="26"/>
        </w:numPr>
        <w:pBdr>
          <w:top w:val="nil"/>
          <w:left w:val="nil"/>
          <w:bottom w:val="nil"/>
          <w:right w:val="nil"/>
          <w:between w:val="nil"/>
        </w:pBdr>
        <w:spacing w:after="345"/>
        <w:ind w:left="709" w:right="14" w:hangingChars="323" w:hanging="711"/>
      </w:pPr>
      <w:r w:rsidRPr="00F02B23">
        <w:rPr>
          <w:color w:val="000000"/>
        </w:rPr>
        <w:t xml:space="preserve">stop using the Buyer Data and, at the direction of the Buyer, provide the Buyer with a complete and uncorrupted version in electronic form in the formats and on media agreed with the </w:t>
      </w:r>
      <w:proofErr w:type="gramStart"/>
      <w:r w:rsidRPr="00F02B23">
        <w:rPr>
          <w:color w:val="000000"/>
        </w:rPr>
        <w:t>Buyer</w:t>
      </w:r>
      <w:proofErr w:type="gramEnd"/>
    </w:p>
    <w:p w14:paraId="44862E66" w14:textId="77777777" w:rsidR="00B02CA6" w:rsidRPr="00F02B23" w:rsidRDefault="009C7B07" w:rsidP="0067438D">
      <w:pPr>
        <w:numPr>
          <w:ilvl w:val="2"/>
          <w:numId w:val="26"/>
        </w:numPr>
        <w:pBdr>
          <w:top w:val="nil"/>
          <w:left w:val="nil"/>
          <w:bottom w:val="nil"/>
          <w:right w:val="nil"/>
          <w:between w:val="nil"/>
        </w:pBdr>
        <w:spacing w:after="310" w:line="290" w:lineRule="auto"/>
        <w:ind w:left="709" w:right="14" w:hangingChars="323" w:hanging="711"/>
      </w:pPr>
      <w:r w:rsidRPr="00F02B23">
        <w:rPr>
          <w:color w:val="000000"/>
        </w:rP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w:t>
      </w:r>
      <w:proofErr w:type="gramStart"/>
      <w:r w:rsidRPr="00F02B23">
        <w:rPr>
          <w:color w:val="000000"/>
        </w:rPr>
        <w:t>Law</w:t>
      </w:r>
      <w:proofErr w:type="gramEnd"/>
    </w:p>
    <w:p w14:paraId="6AAEDB97" w14:textId="77777777" w:rsidR="00B02CA6" w:rsidRPr="00F02B23" w:rsidRDefault="009C7B07" w:rsidP="0067438D">
      <w:pPr>
        <w:numPr>
          <w:ilvl w:val="2"/>
          <w:numId w:val="26"/>
        </w:numPr>
        <w:pBdr>
          <w:top w:val="nil"/>
          <w:left w:val="nil"/>
          <w:bottom w:val="nil"/>
          <w:right w:val="nil"/>
          <w:between w:val="nil"/>
        </w:pBdr>
        <w:spacing w:after="310" w:line="290" w:lineRule="auto"/>
        <w:ind w:left="709" w:right="14" w:hangingChars="323" w:hanging="711"/>
      </w:pPr>
      <w:r w:rsidRPr="00F02B23">
        <w:rPr>
          <w:color w:val="000000"/>
        </w:rPr>
        <w:t xml:space="preserve">work with the Buyer on any ongoing </w:t>
      </w:r>
      <w:proofErr w:type="gramStart"/>
      <w:r w:rsidRPr="00F02B23">
        <w:rPr>
          <w:color w:val="000000"/>
        </w:rPr>
        <w:t>work</w:t>
      </w:r>
      <w:proofErr w:type="gramEnd"/>
    </w:p>
    <w:p w14:paraId="512B1635" w14:textId="77777777" w:rsidR="00B02CA6" w:rsidRPr="00F02B23" w:rsidRDefault="009C7B07" w:rsidP="0067438D">
      <w:pPr>
        <w:numPr>
          <w:ilvl w:val="2"/>
          <w:numId w:val="26"/>
        </w:numPr>
        <w:pBdr>
          <w:top w:val="nil"/>
          <w:left w:val="nil"/>
          <w:bottom w:val="nil"/>
          <w:right w:val="nil"/>
          <w:between w:val="nil"/>
        </w:pBdr>
        <w:spacing w:after="644"/>
        <w:ind w:left="709" w:right="14" w:hangingChars="323" w:hanging="711"/>
      </w:pPr>
      <w:r w:rsidRPr="00F02B23">
        <w:rPr>
          <w:color w:val="000000"/>
        </w:rPr>
        <w:t>return any sums prepaid for Services which have not been delivered to the Buyer, within 10 Working Days of the End or Expiry Date</w:t>
      </w:r>
    </w:p>
    <w:p w14:paraId="7CFFCDBC" w14:textId="77777777" w:rsidR="00B02CA6" w:rsidRPr="00F02B23" w:rsidRDefault="009C7B07" w:rsidP="0067438D">
      <w:pPr>
        <w:numPr>
          <w:ilvl w:val="1"/>
          <w:numId w:val="27"/>
        </w:numPr>
        <w:pBdr>
          <w:top w:val="nil"/>
          <w:left w:val="nil"/>
          <w:bottom w:val="nil"/>
          <w:right w:val="nil"/>
          <w:between w:val="nil"/>
        </w:pBdr>
        <w:spacing w:after="310" w:line="290" w:lineRule="auto"/>
        <w:ind w:leftChars="-129" w:left="424" w:right="14" w:hangingChars="322" w:hanging="708"/>
      </w:pPr>
      <w:r w:rsidRPr="00F02B23">
        <w:rPr>
          <w:color w:val="000000"/>
        </w:rPr>
        <w:t xml:space="preserve">Each Party will return </w:t>
      </w:r>
      <w:proofErr w:type="gramStart"/>
      <w:r w:rsidRPr="00F02B23">
        <w:rPr>
          <w:color w:val="000000"/>
        </w:rPr>
        <w:t>all of</w:t>
      </w:r>
      <w:proofErr w:type="gramEnd"/>
      <w:r w:rsidRPr="00F02B23">
        <w:rPr>
          <w:color w:val="000000"/>
        </w:rPr>
        <w:t xml:space="preserve"> the other Party’s Confidential Information and confirm this has been done, unless there is a legal requirement to keep it or this Call-Off Contract states otherwise.</w:t>
      </w:r>
    </w:p>
    <w:p w14:paraId="7C84A75E" w14:textId="77777777" w:rsidR="00B02CA6" w:rsidRPr="00F02B23" w:rsidRDefault="009C7B07" w:rsidP="0067438D">
      <w:pPr>
        <w:numPr>
          <w:ilvl w:val="1"/>
          <w:numId w:val="27"/>
        </w:numPr>
        <w:pBdr>
          <w:top w:val="nil"/>
          <w:left w:val="nil"/>
          <w:bottom w:val="nil"/>
          <w:right w:val="nil"/>
          <w:between w:val="nil"/>
        </w:pBdr>
        <w:spacing w:after="741"/>
        <w:ind w:leftChars="-129" w:left="424" w:right="14" w:hangingChars="322" w:hanging="708"/>
      </w:pPr>
      <w:r w:rsidRPr="00F02B23">
        <w:rPr>
          <w:color w:val="000000"/>
        </w:rPr>
        <w:t>All licences, leases and authorisations granted by the Buyer to the Supplier will cease at the end of the Call-Off Contract Term without the need for the Buyer to serve notice except if this Call-Off Contract states otherwise.</w:t>
      </w:r>
    </w:p>
    <w:p w14:paraId="0815CDF1" w14:textId="77777777" w:rsidR="00B02CA6" w:rsidRPr="00F02B23" w:rsidRDefault="009C7B07">
      <w:pPr>
        <w:pStyle w:val="Heading3"/>
        <w:tabs>
          <w:tab w:val="center" w:pos="1313"/>
          <w:tab w:val="center" w:pos="2323"/>
        </w:tabs>
        <w:ind w:left="0" w:hanging="2"/>
        <w:rPr>
          <w:rFonts w:eastAsia="Calibri"/>
          <w:color w:val="000000"/>
          <w:sz w:val="22"/>
        </w:rPr>
      </w:pPr>
      <w:r w:rsidRPr="00F02B23">
        <w:rPr>
          <w:rFonts w:eastAsia="Calibri"/>
          <w:color w:val="000000"/>
          <w:sz w:val="22"/>
        </w:rPr>
        <w:tab/>
      </w:r>
    </w:p>
    <w:p w14:paraId="478A55B7" w14:textId="77777777" w:rsidR="00B02CA6" w:rsidRPr="00F02B23" w:rsidRDefault="009C7B07" w:rsidP="0067438D">
      <w:pPr>
        <w:pStyle w:val="Heading3"/>
        <w:tabs>
          <w:tab w:val="center" w:pos="1313"/>
          <w:tab w:val="center" w:pos="2323"/>
        </w:tabs>
        <w:ind w:leftChars="-257" w:left="1" w:hangingChars="202" w:hanging="566"/>
        <w:rPr>
          <w:szCs w:val="28"/>
        </w:rPr>
      </w:pPr>
      <w:r w:rsidRPr="00F02B23">
        <w:rPr>
          <w:szCs w:val="28"/>
        </w:rPr>
        <w:t xml:space="preserve">20. </w:t>
      </w:r>
      <w:r w:rsidRPr="00F02B23">
        <w:rPr>
          <w:szCs w:val="28"/>
        </w:rPr>
        <w:tab/>
        <w:t>Notices</w:t>
      </w:r>
    </w:p>
    <w:p w14:paraId="21072C0B"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20.1 </w:t>
      </w:r>
      <w:r w:rsidRPr="00F02B23">
        <w:rPr>
          <w:color w:val="000000"/>
        </w:rPr>
        <w:tab/>
        <w:t xml:space="preserve">Any notices sent must be in writing. </w:t>
      </w:r>
      <w:proofErr w:type="gramStart"/>
      <w:r w:rsidRPr="00F02B23">
        <w:rPr>
          <w:color w:val="000000"/>
        </w:rPr>
        <w:t>For the purpose of</w:t>
      </w:r>
      <w:proofErr w:type="gramEnd"/>
      <w:r w:rsidRPr="00F02B23">
        <w:rPr>
          <w:color w:val="000000"/>
        </w:rPr>
        <w:t xml:space="preserve"> this clause, an email is accepted as being 'in writing'.</w:t>
      </w:r>
    </w:p>
    <w:p w14:paraId="2B315E51" w14:textId="77777777" w:rsidR="00B02CA6" w:rsidRPr="00F02B23" w:rsidRDefault="009C7B07">
      <w:pPr>
        <w:numPr>
          <w:ilvl w:val="0"/>
          <w:numId w:val="1"/>
        </w:numPr>
        <w:pBdr>
          <w:top w:val="nil"/>
          <w:left w:val="nil"/>
          <w:bottom w:val="nil"/>
          <w:right w:val="nil"/>
          <w:between w:val="nil"/>
        </w:pBdr>
        <w:ind w:left="0" w:right="14" w:hanging="2"/>
      </w:pPr>
      <w:r w:rsidRPr="00F02B23">
        <w:rPr>
          <w:color w:val="000000"/>
        </w:rPr>
        <w:lastRenderedPageBreak/>
        <w:t>Manner of delivery: email</w:t>
      </w:r>
    </w:p>
    <w:p w14:paraId="1FFC055F" w14:textId="77777777" w:rsidR="00B02CA6" w:rsidRPr="00F02B23" w:rsidRDefault="009C7B07">
      <w:pPr>
        <w:numPr>
          <w:ilvl w:val="0"/>
          <w:numId w:val="40"/>
        </w:numPr>
        <w:pBdr>
          <w:top w:val="nil"/>
          <w:left w:val="nil"/>
          <w:bottom w:val="nil"/>
          <w:right w:val="nil"/>
          <w:between w:val="nil"/>
        </w:pBdr>
        <w:ind w:left="0" w:right="14" w:hanging="2"/>
      </w:pPr>
      <w:r w:rsidRPr="00F02B23">
        <w:rPr>
          <w:color w:val="000000"/>
        </w:rPr>
        <w:t>Deemed time of delivery: 9am on the first Working Day after sending</w:t>
      </w:r>
    </w:p>
    <w:p w14:paraId="2266CCFA" w14:textId="77777777" w:rsidR="00B02CA6" w:rsidRPr="00F02B23" w:rsidRDefault="009C7B07">
      <w:pPr>
        <w:numPr>
          <w:ilvl w:val="0"/>
          <w:numId w:val="40"/>
        </w:numPr>
        <w:pBdr>
          <w:top w:val="nil"/>
          <w:left w:val="nil"/>
          <w:bottom w:val="nil"/>
          <w:right w:val="nil"/>
          <w:between w:val="nil"/>
        </w:pBdr>
        <w:ind w:left="0" w:right="14" w:hanging="2"/>
      </w:pPr>
      <w:r w:rsidRPr="00F02B23">
        <w:rPr>
          <w:color w:val="000000"/>
        </w:rPr>
        <w:t xml:space="preserve">Proof of service: Sent in an emailed letter in PDF format to the correct email address without any error </w:t>
      </w:r>
      <w:proofErr w:type="gramStart"/>
      <w:r w:rsidRPr="00F02B23">
        <w:rPr>
          <w:color w:val="000000"/>
        </w:rPr>
        <w:t>message</w:t>
      </w:r>
      <w:proofErr w:type="gramEnd"/>
    </w:p>
    <w:p w14:paraId="5CD266E3" w14:textId="77777777" w:rsidR="00B02CA6" w:rsidRPr="00F02B23" w:rsidRDefault="00B02CA6">
      <w:pPr>
        <w:pBdr>
          <w:top w:val="nil"/>
          <w:left w:val="nil"/>
          <w:bottom w:val="nil"/>
          <w:right w:val="nil"/>
          <w:between w:val="nil"/>
        </w:pBdr>
        <w:ind w:left="0" w:right="14" w:hanging="2"/>
        <w:rPr>
          <w:color w:val="000000"/>
        </w:rPr>
      </w:pPr>
    </w:p>
    <w:p w14:paraId="0EC20B07" w14:textId="77777777" w:rsidR="00B02CA6" w:rsidRPr="00F02B23" w:rsidRDefault="009C7B07" w:rsidP="0067438D">
      <w:pPr>
        <w:pBdr>
          <w:top w:val="nil"/>
          <w:left w:val="nil"/>
          <w:bottom w:val="nil"/>
          <w:right w:val="nil"/>
          <w:between w:val="nil"/>
        </w:pBdr>
        <w:spacing w:after="981"/>
        <w:ind w:leftChars="-129" w:left="424" w:right="14" w:hangingChars="322" w:hanging="708"/>
        <w:rPr>
          <w:color w:val="000000"/>
        </w:rPr>
      </w:pPr>
      <w:r w:rsidRPr="00F02B23">
        <w:rPr>
          <w:color w:val="000000"/>
        </w:rPr>
        <w:t xml:space="preserve">20.2 </w:t>
      </w:r>
      <w:r w:rsidRPr="00F02B23">
        <w:rPr>
          <w:color w:val="000000"/>
        </w:rPr>
        <w:tab/>
        <w:t>This clause does not apply to any legal action or other method of dispute resolution which should be sent to the addresses in the Order Form (other than a dispute notice under this Call-Off Contract).</w:t>
      </w:r>
    </w:p>
    <w:p w14:paraId="452DC8FC" w14:textId="77777777" w:rsidR="00B02CA6" w:rsidRPr="00F02B23" w:rsidRDefault="009C7B07">
      <w:pPr>
        <w:pStyle w:val="Heading3"/>
        <w:tabs>
          <w:tab w:val="center" w:pos="1313"/>
          <w:tab w:val="center" w:pos="2391"/>
        </w:tabs>
        <w:ind w:left="0" w:hanging="2"/>
        <w:rPr>
          <w:rFonts w:eastAsia="Calibri"/>
          <w:color w:val="000000"/>
          <w:sz w:val="22"/>
        </w:rPr>
      </w:pPr>
      <w:r w:rsidRPr="00F02B23">
        <w:rPr>
          <w:rFonts w:eastAsia="Calibri"/>
          <w:color w:val="000000"/>
          <w:sz w:val="22"/>
        </w:rPr>
        <w:tab/>
      </w:r>
    </w:p>
    <w:p w14:paraId="0884434B" w14:textId="77777777" w:rsidR="00B02CA6" w:rsidRPr="00F02B23" w:rsidRDefault="009C7B07" w:rsidP="0067438D">
      <w:pPr>
        <w:pStyle w:val="Heading3"/>
        <w:tabs>
          <w:tab w:val="center" w:pos="1313"/>
          <w:tab w:val="center" w:pos="2391"/>
        </w:tabs>
        <w:ind w:leftChars="-257" w:left="1" w:hangingChars="202" w:hanging="566"/>
        <w:rPr>
          <w:szCs w:val="28"/>
        </w:rPr>
      </w:pPr>
      <w:r w:rsidRPr="00F02B23">
        <w:rPr>
          <w:szCs w:val="28"/>
        </w:rPr>
        <w:t xml:space="preserve">21. </w:t>
      </w:r>
      <w:r w:rsidRPr="00F02B23">
        <w:rPr>
          <w:szCs w:val="28"/>
        </w:rPr>
        <w:tab/>
        <w:t>Exit plan</w:t>
      </w:r>
    </w:p>
    <w:p w14:paraId="55163C42"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21.1 </w:t>
      </w:r>
      <w:r w:rsidRPr="00F02B23">
        <w:rPr>
          <w:color w:val="000000"/>
        </w:rPr>
        <w:tab/>
        <w:t xml:space="preserve">The Supplier must provide an exit plan in its </w:t>
      </w:r>
      <w:proofErr w:type="gramStart"/>
      <w:r w:rsidRPr="00F02B23">
        <w:rPr>
          <w:color w:val="000000"/>
        </w:rPr>
        <w:t>Application</w:t>
      </w:r>
      <w:proofErr w:type="gramEnd"/>
      <w:r w:rsidRPr="00F02B23">
        <w:rPr>
          <w:color w:val="000000"/>
        </w:rPr>
        <w:t xml:space="preserve"> which ensures continuity of service and the Supplier will follow it.</w:t>
      </w:r>
    </w:p>
    <w:p w14:paraId="511289AA"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21.2 </w:t>
      </w:r>
      <w:r w:rsidRPr="00F02B23">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4F3828DB" w14:textId="77777777" w:rsidR="00B02CA6" w:rsidRPr="00F02B23" w:rsidRDefault="009C7B07" w:rsidP="0067438D">
      <w:pPr>
        <w:pBdr>
          <w:top w:val="nil"/>
          <w:left w:val="nil"/>
          <w:bottom w:val="nil"/>
          <w:right w:val="nil"/>
          <w:between w:val="nil"/>
        </w:pBdr>
        <w:spacing w:after="333"/>
        <w:ind w:leftChars="-129" w:left="424" w:right="14" w:hangingChars="322" w:hanging="708"/>
        <w:rPr>
          <w:color w:val="000000"/>
        </w:rPr>
      </w:pPr>
      <w:r w:rsidRPr="00F02B23">
        <w:rPr>
          <w:color w:val="000000"/>
        </w:rPr>
        <w:t xml:space="preserve">21.3 </w:t>
      </w:r>
      <w:r w:rsidRPr="00F02B23">
        <w:rPr>
          <w:color w:val="000000"/>
        </w:rP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rsidRPr="00F02B23">
        <w:rPr>
          <w:color w:val="000000"/>
        </w:rPr>
        <w:t>30 month</w:t>
      </w:r>
      <w:proofErr w:type="gramEnd"/>
      <w:r w:rsidRPr="00F02B23">
        <w:rPr>
          <w:color w:val="000000"/>
        </w:rPr>
        <w:t xml:space="preserve"> anniversary of the Start date.</w:t>
      </w:r>
    </w:p>
    <w:p w14:paraId="38843B31"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21.4 </w:t>
      </w:r>
      <w:r w:rsidRPr="00F02B23">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43DF9447" w14:textId="77777777" w:rsidR="00B02CA6" w:rsidRPr="00F02B23" w:rsidRDefault="00B02CA6" w:rsidP="0067438D">
      <w:pPr>
        <w:pBdr>
          <w:top w:val="nil"/>
          <w:left w:val="nil"/>
          <w:bottom w:val="nil"/>
          <w:right w:val="nil"/>
          <w:between w:val="nil"/>
        </w:pBdr>
        <w:spacing w:after="310" w:line="290" w:lineRule="auto"/>
        <w:ind w:leftChars="-129" w:left="424" w:right="14" w:hangingChars="322" w:hanging="708"/>
        <w:rPr>
          <w:color w:val="000000"/>
        </w:rPr>
      </w:pPr>
    </w:p>
    <w:p w14:paraId="73483A96" w14:textId="77777777" w:rsidR="00B02CA6" w:rsidRPr="00F02B23" w:rsidRDefault="009C7B07" w:rsidP="0067438D">
      <w:pPr>
        <w:pBdr>
          <w:top w:val="nil"/>
          <w:left w:val="nil"/>
          <w:bottom w:val="nil"/>
          <w:right w:val="nil"/>
          <w:between w:val="nil"/>
        </w:pBdr>
        <w:spacing w:after="334"/>
        <w:ind w:leftChars="-129" w:left="424" w:right="14" w:hangingChars="322" w:hanging="708"/>
        <w:rPr>
          <w:color w:val="000000"/>
        </w:rPr>
      </w:pPr>
      <w:r w:rsidRPr="00F02B23">
        <w:rPr>
          <w:color w:val="000000"/>
        </w:rPr>
        <w:t xml:space="preserve">21.5 </w:t>
      </w:r>
      <w:r w:rsidRPr="00F02B23">
        <w:rPr>
          <w:color w:val="000000"/>
        </w:rPr>
        <w:tab/>
        <w:t>Before submitting the additional exit plan to the Buyer for approval, the Supplier will work with the Buyer to ensure that the additional exit plan is aligned with the Buyer’s own exit plan and strategy.</w:t>
      </w:r>
    </w:p>
    <w:p w14:paraId="34FC81AE" w14:textId="77777777" w:rsidR="00B02CA6" w:rsidRPr="00F02B23" w:rsidRDefault="009C7B07" w:rsidP="0067438D">
      <w:pPr>
        <w:pBdr>
          <w:top w:val="nil"/>
          <w:left w:val="nil"/>
          <w:bottom w:val="nil"/>
          <w:right w:val="nil"/>
          <w:between w:val="nil"/>
        </w:pBdr>
        <w:spacing w:after="278"/>
        <w:ind w:leftChars="-129" w:left="424" w:right="14" w:hangingChars="322" w:hanging="708"/>
        <w:rPr>
          <w:color w:val="000000"/>
        </w:rPr>
      </w:pPr>
      <w:r w:rsidRPr="00F02B23">
        <w:rPr>
          <w:color w:val="000000"/>
        </w:rPr>
        <w:t xml:space="preserve">21.6 </w:t>
      </w:r>
      <w:r w:rsidRPr="00F02B23">
        <w:rPr>
          <w:color w:val="000000"/>
        </w:rPr>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5607CD59"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21.6.1 </w:t>
      </w:r>
      <w:r w:rsidR="0067438D" w:rsidRPr="00F02B23">
        <w:rPr>
          <w:color w:val="000000"/>
        </w:rPr>
        <w:tab/>
      </w:r>
      <w:r w:rsidRPr="00F02B23">
        <w:rPr>
          <w:color w:val="000000"/>
        </w:rPr>
        <w:t xml:space="preserve">the Buyer will be able to transfer the Services to a replacement supplier before the expiry or Ending of the period on terms that are commercially reasonable and acceptable to the </w:t>
      </w:r>
      <w:proofErr w:type="gramStart"/>
      <w:r w:rsidRPr="00F02B23">
        <w:rPr>
          <w:color w:val="000000"/>
        </w:rPr>
        <w:t>Buyer</w:t>
      </w:r>
      <w:proofErr w:type="gramEnd"/>
    </w:p>
    <w:p w14:paraId="045DA0B5" w14:textId="77777777" w:rsidR="00B02CA6" w:rsidRPr="00F02B23" w:rsidRDefault="009C7B07" w:rsidP="0067438D">
      <w:pPr>
        <w:pBdr>
          <w:top w:val="nil"/>
          <w:left w:val="nil"/>
          <w:bottom w:val="nil"/>
          <w:right w:val="nil"/>
          <w:between w:val="nil"/>
        </w:pBdr>
        <w:spacing w:after="332"/>
        <w:ind w:leftChars="1" w:left="708" w:right="14" w:hangingChars="321" w:hanging="706"/>
        <w:rPr>
          <w:color w:val="000000"/>
        </w:rPr>
      </w:pPr>
      <w:r w:rsidRPr="00F02B23">
        <w:rPr>
          <w:color w:val="000000"/>
        </w:rPr>
        <w:t xml:space="preserve">21.6.2 </w:t>
      </w:r>
      <w:r w:rsidR="0067438D" w:rsidRPr="00F02B23">
        <w:rPr>
          <w:color w:val="000000"/>
        </w:rPr>
        <w:tab/>
      </w:r>
      <w:r w:rsidRPr="00F02B23">
        <w:rPr>
          <w:color w:val="000000"/>
        </w:rPr>
        <w:t xml:space="preserve">there will be no adverse impact on service </w:t>
      </w:r>
      <w:proofErr w:type="gramStart"/>
      <w:r w:rsidRPr="00F02B23">
        <w:rPr>
          <w:color w:val="000000"/>
        </w:rPr>
        <w:t>continuity</w:t>
      </w:r>
      <w:proofErr w:type="gramEnd"/>
    </w:p>
    <w:p w14:paraId="16EAFD46"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lastRenderedPageBreak/>
        <w:t xml:space="preserve">21.6.3 </w:t>
      </w:r>
      <w:r w:rsidR="0067438D" w:rsidRPr="00F02B23">
        <w:rPr>
          <w:color w:val="000000"/>
        </w:rPr>
        <w:tab/>
      </w:r>
      <w:r w:rsidRPr="00F02B23">
        <w:rPr>
          <w:color w:val="000000"/>
        </w:rPr>
        <w:t xml:space="preserve">there is no vendor lock-in to the Supplier’s Service at </w:t>
      </w:r>
      <w:proofErr w:type="gramStart"/>
      <w:r w:rsidRPr="00F02B23">
        <w:rPr>
          <w:color w:val="000000"/>
        </w:rPr>
        <w:t>exit</w:t>
      </w:r>
      <w:proofErr w:type="gramEnd"/>
    </w:p>
    <w:p w14:paraId="50031EC6"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21.6.4</w:t>
      </w:r>
      <w:r w:rsidR="0067438D" w:rsidRPr="00F02B23">
        <w:rPr>
          <w:color w:val="000000"/>
        </w:rPr>
        <w:tab/>
      </w:r>
      <w:r w:rsidRPr="00F02B23">
        <w:rPr>
          <w:color w:val="000000"/>
        </w:rPr>
        <w:t>it enables the Buyer to meet its obligations under the Technology Code of Practice</w:t>
      </w:r>
    </w:p>
    <w:p w14:paraId="22C0828D"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21.7 </w:t>
      </w:r>
      <w:r w:rsidR="0067438D" w:rsidRPr="00F02B23">
        <w:rPr>
          <w:color w:val="000000"/>
        </w:rPr>
        <w:tab/>
      </w:r>
      <w:r w:rsidRPr="00F02B23">
        <w:rPr>
          <w:color w:val="000000"/>
        </w:rPr>
        <w:t>If approval is obtained by the Buyer to extend the Term, then the Supplier will comply with its obligations in the additional exit plan.</w:t>
      </w:r>
    </w:p>
    <w:p w14:paraId="4E5D0EEC"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21.8 </w:t>
      </w:r>
      <w:r w:rsidRPr="00F02B23">
        <w:rPr>
          <w:color w:val="000000"/>
        </w:rPr>
        <w:tab/>
        <w:t>The additional exit plan must set out full details of timescales, activities and roles and responsibilities of the Parties for:</w:t>
      </w:r>
    </w:p>
    <w:p w14:paraId="63125A4F"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21.8.1 </w:t>
      </w:r>
      <w:r w:rsidR="0067438D" w:rsidRPr="00F02B23">
        <w:rPr>
          <w:color w:val="000000"/>
        </w:rPr>
        <w:tab/>
      </w:r>
      <w:r w:rsidRPr="00F02B23">
        <w:rPr>
          <w:color w:val="000000"/>
        </w:rPr>
        <w:t xml:space="preserve">the transfer to the Buyer of any technical information, instructions, manuals and code reasonably required by the Buyer to enable a smooth migration from the </w:t>
      </w:r>
      <w:proofErr w:type="gramStart"/>
      <w:r w:rsidRPr="00F02B23">
        <w:rPr>
          <w:color w:val="000000"/>
        </w:rPr>
        <w:t>Supplier</w:t>
      </w:r>
      <w:proofErr w:type="gramEnd"/>
    </w:p>
    <w:p w14:paraId="521F7C17"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21.8.2 </w:t>
      </w:r>
      <w:r w:rsidR="0067438D" w:rsidRPr="00F02B23">
        <w:rPr>
          <w:color w:val="000000"/>
        </w:rPr>
        <w:tab/>
      </w:r>
      <w:r w:rsidRPr="00F02B23">
        <w:rPr>
          <w:color w:val="000000"/>
        </w:rPr>
        <w:t xml:space="preserve">the strategy for exportation and migration of Buyer Data from the Supplier system to the Buyer or a replacement supplier, including conversion to open standards or other standards required by the </w:t>
      </w:r>
      <w:proofErr w:type="gramStart"/>
      <w:r w:rsidRPr="00F02B23">
        <w:rPr>
          <w:color w:val="000000"/>
        </w:rPr>
        <w:t>Buyer</w:t>
      </w:r>
      <w:proofErr w:type="gramEnd"/>
    </w:p>
    <w:p w14:paraId="1CE84DB5"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21.8.3 </w:t>
      </w:r>
      <w:r w:rsidR="0067438D" w:rsidRPr="00F02B23">
        <w:rPr>
          <w:color w:val="000000"/>
        </w:rPr>
        <w:tab/>
      </w:r>
      <w:r w:rsidRPr="00F02B23">
        <w:rPr>
          <w:color w:val="000000"/>
        </w:rPr>
        <w:t>the transfer of Project Specific IPR items and other Buyer customisations, configurations and databases to the Buyer or a replacement supplier</w:t>
      </w:r>
    </w:p>
    <w:p w14:paraId="16F9D9F2"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21.8.4 </w:t>
      </w:r>
      <w:r w:rsidR="0067438D" w:rsidRPr="00F02B23">
        <w:rPr>
          <w:color w:val="000000"/>
        </w:rPr>
        <w:tab/>
      </w:r>
      <w:r w:rsidRPr="00F02B23">
        <w:rPr>
          <w:color w:val="000000"/>
        </w:rPr>
        <w:t>the testing and assurance strategy for exported Buyer Data</w:t>
      </w:r>
    </w:p>
    <w:p w14:paraId="0A2ACD71"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21.8.5 if relevant, TUPE-related activity to comply with the TUPE </w:t>
      </w:r>
      <w:proofErr w:type="gramStart"/>
      <w:r w:rsidRPr="00F02B23">
        <w:rPr>
          <w:color w:val="000000"/>
        </w:rPr>
        <w:t>regulations</w:t>
      </w:r>
      <w:proofErr w:type="gramEnd"/>
    </w:p>
    <w:p w14:paraId="27182831" w14:textId="77777777" w:rsidR="00B02CA6" w:rsidRPr="00F02B23" w:rsidRDefault="009C7B07" w:rsidP="0067438D">
      <w:pPr>
        <w:pBdr>
          <w:top w:val="nil"/>
          <w:left w:val="nil"/>
          <w:bottom w:val="nil"/>
          <w:right w:val="nil"/>
          <w:between w:val="nil"/>
        </w:pBdr>
        <w:spacing w:after="741"/>
        <w:ind w:leftChars="1" w:left="708" w:right="14" w:hangingChars="321" w:hanging="706"/>
        <w:rPr>
          <w:color w:val="000000"/>
        </w:rPr>
      </w:pPr>
      <w:r w:rsidRPr="00F02B23">
        <w:rPr>
          <w:color w:val="000000"/>
        </w:rPr>
        <w:t xml:space="preserve">21.8.6 any other activities and information which is reasonably required to ensure continuity of Service during the exit period and an orderly </w:t>
      </w:r>
      <w:proofErr w:type="gramStart"/>
      <w:r w:rsidRPr="00F02B23">
        <w:rPr>
          <w:color w:val="000000"/>
        </w:rPr>
        <w:t>transition</w:t>
      </w:r>
      <w:proofErr w:type="gramEnd"/>
    </w:p>
    <w:p w14:paraId="64CAA5DB" w14:textId="77777777" w:rsidR="00B02CA6" w:rsidRPr="00F02B23" w:rsidRDefault="009C7B07">
      <w:pPr>
        <w:pStyle w:val="Heading3"/>
        <w:tabs>
          <w:tab w:val="center" w:pos="1313"/>
          <w:tab w:val="center" w:pos="3955"/>
        </w:tabs>
        <w:ind w:left="0" w:hanging="2"/>
        <w:rPr>
          <w:rFonts w:eastAsia="Calibri"/>
          <w:color w:val="000000"/>
          <w:sz w:val="22"/>
        </w:rPr>
      </w:pPr>
      <w:r w:rsidRPr="00F02B23">
        <w:rPr>
          <w:rFonts w:eastAsia="Calibri"/>
          <w:color w:val="000000"/>
          <w:sz w:val="22"/>
        </w:rPr>
        <w:tab/>
      </w:r>
    </w:p>
    <w:p w14:paraId="4D49BC64" w14:textId="77777777" w:rsidR="00B02CA6" w:rsidRPr="00F02B23" w:rsidRDefault="009C7B07" w:rsidP="0067438D">
      <w:pPr>
        <w:pStyle w:val="Heading3"/>
        <w:tabs>
          <w:tab w:val="center" w:pos="1313"/>
          <w:tab w:val="center" w:pos="3955"/>
        </w:tabs>
        <w:ind w:leftChars="-257" w:left="1" w:hangingChars="202" w:hanging="566"/>
        <w:rPr>
          <w:szCs w:val="28"/>
        </w:rPr>
      </w:pPr>
      <w:r w:rsidRPr="00F02B23">
        <w:rPr>
          <w:szCs w:val="28"/>
        </w:rPr>
        <w:t xml:space="preserve">22. </w:t>
      </w:r>
      <w:r w:rsidRPr="00F02B23">
        <w:rPr>
          <w:szCs w:val="28"/>
        </w:rPr>
        <w:tab/>
        <w:t>Handover to replacement supplier</w:t>
      </w:r>
    </w:p>
    <w:p w14:paraId="20CD2F82"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22.1 </w:t>
      </w:r>
      <w:r w:rsidRPr="00F02B23">
        <w:rPr>
          <w:color w:val="000000"/>
        </w:rPr>
        <w:tab/>
        <w:t>At least 10 Working Days before the Expiry Date or End Date, the Supplier must provide any:</w:t>
      </w:r>
    </w:p>
    <w:p w14:paraId="7AA44645" w14:textId="77777777" w:rsidR="00B02CA6" w:rsidRPr="00F02B23" w:rsidRDefault="009C7B07" w:rsidP="0067438D">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22.1.1 data (including Buyer Data), Buyer Personal Data and Buyer Confidential Information in the Supplier’s possession, power or </w:t>
      </w:r>
      <w:proofErr w:type="gramStart"/>
      <w:r w:rsidRPr="00F02B23">
        <w:rPr>
          <w:color w:val="000000"/>
        </w:rPr>
        <w:t>control</w:t>
      </w:r>
      <w:proofErr w:type="gramEnd"/>
    </w:p>
    <w:p w14:paraId="0B28C02D" w14:textId="77777777" w:rsidR="00B02CA6" w:rsidRPr="00F02B23" w:rsidRDefault="009C7B07" w:rsidP="0067438D">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22.1.2 other information reasonably requested by the </w:t>
      </w:r>
      <w:proofErr w:type="gramStart"/>
      <w:r w:rsidRPr="00F02B23">
        <w:rPr>
          <w:color w:val="000000"/>
        </w:rPr>
        <w:t>Buyer</w:t>
      </w:r>
      <w:proofErr w:type="gramEnd"/>
    </w:p>
    <w:p w14:paraId="3561429C"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22.2 </w:t>
      </w:r>
      <w:r w:rsidRPr="00F02B23">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F45205A" w14:textId="77777777" w:rsidR="00B02CA6" w:rsidRPr="00F02B23" w:rsidRDefault="009C7B07" w:rsidP="0067438D">
      <w:pPr>
        <w:pBdr>
          <w:top w:val="nil"/>
          <w:left w:val="nil"/>
          <w:bottom w:val="nil"/>
          <w:right w:val="nil"/>
          <w:between w:val="nil"/>
        </w:pBdr>
        <w:spacing w:after="362"/>
        <w:ind w:leftChars="-129" w:left="424" w:right="14" w:hangingChars="322" w:hanging="708"/>
        <w:rPr>
          <w:color w:val="000000"/>
        </w:rPr>
      </w:pPr>
      <w:r w:rsidRPr="00F02B23">
        <w:rPr>
          <w:color w:val="000000"/>
        </w:rPr>
        <w:lastRenderedPageBreak/>
        <w:t xml:space="preserve">22.3 </w:t>
      </w:r>
      <w:r w:rsidRPr="00F02B23">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49F71A0D" w14:textId="77777777" w:rsidR="00B02CA6" w:rsidRPr="00F02B23" w:rsidRDefault="009C7B07">
      <w:pPr>
        <w:pStyle w:val="Heading3"/>
        <w:tabs>
          <w:tab w:val="center" w:pos="1313"/>
          <w:tab w:val="center" w:pos="2757"/>
        </w:tabs>
        <w:ind w:left="0" w:hanging="2"/>
        <w:rPr>
          <w:rFonts w:eastAsia="Calibri"/>
          <w:color w:val="000000"/>
          <w:sz w:val="22"/>
        </w:rPr>
      </w:pPr>
      <w:r w:rsidRPr="00F02B23">
        <w:rPr>
          <w:rFonts w:eastAsia="Calibri"/>
          <w:color w:val="000000"/>
          <w:sz w:val="22"/>
        </w:rPr>
        <w:tab/>
      </w:r>
    </w:p>
    <w:p w14:paraId="27AF3A38" w14:textId="77777777" w:rsidR="00B02CA6" w:rsidRPr="00F02B23" w:rsidRDefault="009C7B07" w:rsidP="0067438D">
      <w:pPr>
        <w:pStyle w:val="Heading3"/>
        <w:tabs>
          <w:tab w:val="center" w:pos="1313"/>
          <w:tab w:val="center" w:pos="2757"/>
        </w:tabs>
        <w:ind w:leftChars="-257" w:left="1" w:hangingChars="202" w:hanging="566"/>
        <w:rPr>
          <w:szCs w:val="28"/>
        </w:rPr>
      </w:pPr>
      <w:r w:rsidRPr="00F02B23">
        <w:rPr>
          <w:szCs w:val="28"/>
        </w:rPr>
        <w:t xml:space="preserve">23. </w:t>
      </w:r>
      <w:r w:rsidRPr="00F02B23">
        <w:rPr>
          <w:szCs w:val="28"/>
        </w:rPr>
        <w:tab/>
        <w:t>Force majeure</w:t>
      </w:r>
    </w:p>
    <w:p w14:paraId="0859337D" w14:textId="77777777" w:rsidR="00B02CA6" w:rsidRPr="00F02B23" w:rsidRDefault="00B02CA6">
      <w:pPr>
        <w:ind w:left="0" w:hanging="2"/>
        <w:rPr>
          <w:color w:val="000000"/>
        </w:rPr>
      </w:pPr>
    </w:p>
    <w:p w14:paraId="6118FE47" w14:textId="77777777" w:rsidR="00B02CA6" w:rsidRPr="00F02B23" w:rsidRDefault="009C7B07" w:rsidP="00E53FB2">
      <w:pPr>
        <w:spacing w:after="362"/>
        <w:ind w:leftChars="-129" w:left="424" w:right="14" w:hangingChars="322" w:hanging="708"/>
        <w:rPr>
          <w:color w:val="000000"/>
        </w:rPr>
      </w:pPr>
      <w:r w:rsidRPr="00F02B23">
        <w:t>23.1</w:t>
      </w:r>
      <w:r w:rsidRPr="00F02B23">
        <w:tab/>
        <w:t>Neither Party will be liable to the other Party for any delay in performing, or failure to perform, its obligations under this Call-Off Contract (other than a payment of money) to the extent that such delay or failure is a result of a Force Majeure event.</w:t>
      </w:r>
    </w:p>
    <w:p w14:paraId="16DFC8A8" w14:textId="77777777" w:rsidR="00B02CA6" w:rsidRPr="00F02B23" w:rsidRDefault="009C7B07" w:rsidP="00E53FB2">
      <w:pPr>
        <w:spacing w:after="362"/>
        <w:ind w:leftChars="-129" w:left="424" w:right="14" w:hangingChars="322" w:hanging="708"/>
        <w:rPr>
          <w:color w:val="000000"/>
        </w:rPr>
      </w:pPr>
      <w:r w:rsidRPr="00F02B23">
        <w:t>23.2</w:t>
      </w:r>
      <w:r w:rsidRPr="00F02B23">
        <w:tab/>
        <w:t>A Party will promptly (on becoming aware of the same) notify the other Party of a Force Majeure event or potential Force Majeure event which could affect its ability to perform its obligations under this Call-Off Contract.</w:t>
      </w:r>
    </w:p>
    <w:p w14:paraId="222186DC" w14:textId="77777777" w:rsidR="00B02CA6" w:rsidRPr="00F02B23" w:rsidRDefault="009C7B07" w:rsidP="00E53FB2">
      <w:pPr>
        <w:spacing w:after="362"/>
        <w:ind w:leftChars="-129" w:left="424" w:right="14" w:hangingChars="322" w:hanging="708"/>
        <w:rPr>
          <w:color w:val="000000"/>
        </w:rPr>
      </w:pPr>
      <w:r w:rsidRPr="00F02B23">
        <w:t>23.3</w:t>
      </w:r>
      <w:r w:rsidRPr="00F02B23">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7B3F77BE" w14:textId="77777777" w:rsidR="00B02CA6" w:rsidRPr="00F02B23" w:rsidRDefault="009C7B07">
      <w:pPr>
        <w:pStyle w:val="Heading3"/>
        <w:tabs>
          <w:tab w:val="center" w:pos="1313"/>
          <w:tab w:val="center" w:pos="2324"/>
        </w:tabs>
        <w:ind w:left="0" w:hanging="2"/>
        <w:rPr>
          <w:rFonts w:eastAsia="Calibri"/>
          <w:color w:val="000000"/>
          <w:sz w:val="22"/>
        </w:rPr>
      </w:pPr>
      <w:r w:rsidRPr="00F02B23">
        <w:rPr>
          <w:rFonts w:eastAsia="Calibri"/>
          <w:color w:val="000000"/>
          <w:sz w:val="22"/>
        </w:rPr>
        <w:tab/>
      </w:r>
    </w:p>
    <w:p w14:paraId="4CE19B59" w14:textId="77777777" w:rsidR="00B02CA6" w:rsidRPr="00F02B23" w:rsidRDefault="009C7B07" w:rsidP="00E53FB2">
      <w:pPr>
        <w:pStyle w:val="Heading3"/>
        <w:tabs>
          <w:tab w:val="center" w:pos="1313"/>
          <w:tab w:val="center" w:pos="2324"/>
        </w:tabs>
        <w:ind w:leftChars="-257" w:left="1" w:hangingChars="202" w:hanging="566"/>
        <w:rPr>
          <w:szCs w:val="28"/>
        </w:rPr>
      </w:pPr>
      <w:r w:rsidRPr="00F02B23">
        <w:rPr>
          <w:szCs w:val="28"/>
        </w:rPr>
        <w:t xml:space="preserve">24. </w:t>
      </w:r>
      <w:r w:rsidRPr="00F02B23">
        <w:rPr>
          <w:szCs w:val="28"/>
        </w:rPr>
        <w:tab/>
        <w:t>Liability</w:t>
      </w:r>
    </w:p>
    <w:p w14:paraId="061191C2" w14:textId="77777777" w:rsidR="00B02CA6" w:rsidRPr="00F02B23" w:rsidRDefault="009C7B07" w:rsidP="00E53FB2">
      <w:pPr>
        <w:pBdr>
          <w:top w:val="nil"/>
          <w:left w:val="nil"/>
          <w:bottom w:val="nil"/>
          <w:right w:val="nil"/>
          <w:between w:val="nil"/>
        </w:pBdr>
        <w:spacing w:after="607"/>
        <w:ind w:leftChars="-129" w:left="424" w:right="14" w:hangingChars="322" w:hanging="708"/>
        <w:rPr>
          <w:color w:val="000000"/>
        </w:rPr>
      </w:pPr>
      <w:r w:rsidRPr="00F02B23">
        <w:rPr>
          <w:color w:val="000000"/>
        </w:rPr>
        <w:t xml:space="preserve">24.1 </w:t>
      </w:r>
      <w:r w:rsidRPr="00F02B23">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6B116C95" w14:textId="77777777" w:rsidR="00B02CA6" w:rsidRPr="00F02B23" w:rsidRDefault="009C7B07" w:rsidP="00E53FB2">
      <w:pPr>
        <w:pBdr>
          <w:top w:val="nil"/>
          <w:left w:val="nil"/>
          <w:bottom w:val="nil"/>
          <w:right w:val="nil"/>
          <w:between w:val="nil"/>
        </w:pBdr>
        <w:tabs>
          <w:tab w:val="center" w:pos="1333"/>
          <w:tab w:val="center" w:pos="6171"/>
        </w:tabs>
        <w:spacing w:after="2"/>
        <w:ind w:leftChars="-129" w:left="424" w:hangingChars="322" w:hanging="708"/>
        <w:rPr>
          <w:color w:val="000000"/>
        </w:rPr>
      </w:pPr>
      <w:r w:rsidRPr="00F02B23">
        <w:rPr>
          <w:color w:val="000000"/>
        </w:rPr>
        <w:t xml:space="preserve">24.2 </w:t>
      </w:r>
      <w:r w:rsidR="00E53FB2" w:rsidRPr="00F02B23">
        <w:rPr>
          <w:color w:val="000000"/>
        </w:rPr>
        <w:tab/>
      </w:r>
      <w:r w:rsidRPr="00F02B23">
        <w:rPr>
          <w:color w:val="000000"/>
        </w:rPr>
        <w:tab/>
        <w:t>Notwithstanding Clause 24.1 but subject to Framework Agreement clauses 4.1 to 4.6, the</w:t>
      </w:r>
      <w:r w:rsidR="00E53FB2" w:rsidRPr="00F02B23">
        <w:rPr>
          <w:color w:val="000000"/>
        </w:rPr>
        <w:t xml:space="preserve"> </w:t>
      </w:r>
      <w:r w:rsidRPr="00F02B23">
        <w:rPr>
          <w:color w:val="000000"/>
        </w:rPr>
        <w:t>Supplier's liability:</w:t>
      </w:r>
    </w:p>
    <w:p w14:paraId="167F774F" w14:textId="77777777" w:rsidR="00E53FB2" w:rsidRPr="00F02B23" w:rsidRDefault="00E53FB2" w:rsidP="00E53FB2">
      <w:pPr>
        <w:pBdr>
          <w:top w:val="nil"/>
          <w:left w:val="nil"/>
          <w:bottom w:val="nil"/>
          <w:right w:val="nil"/>
          <w:between w:val="nil"/>
        </w:pBdr>
        <w:tabs>
          <w:tab w:val="center" w:pos="1333"/>
          <w:tab w:val="center" w:pos="6171"/>
        </w:tabs>
        <w:spacing w:after="2"/>
        <w:ind w:leftChars="-129" w:left="424" w:hangingChars="322" w:hanging="708"/>
        <w:rPr>
          <w:color w:val="000000"/>
        </w:rPr>
      </w:pPr>
    </w:p>
    <w:p w14:paraId="3310C9D2" w14:textId="77777777" w:rsidR="00B02CA6" w:rsidRPr="00F02B23" w:rsidRDefault="009C7B07" w:rsidP="00E53FB2">
      <w:pPr>
        <w:pBdr>
          <w:top w:val="nil"/>
          <w:left w:val="nil"/>
          <w:bottom w:val="nil"/>
          <w:right w:val="nil"/>
          <w:between w:val="nil"/>
        </w:pBdr>
        <w:spacing w:after="170"/>
        <w:ind w:left="709" w:right="14" w:hangingChars="323" w:hanging="711"/>
        <w:rPr>
          <w:color w:val="000000"/>
        </w:rPr>
      </w:pPr>
      <w:r w:rsidRPr="00F02B23">
        <w:rPr>
          <w:color w:val="000000"/>
        </w:rPr>
        <w:t>24.2.1 pursuant to the indemnities in Clauses 7, 10, 11 and 29 shall be unlimited; and</w:t>
      </w:r>
    </w:p>
    <w:p w14:paraId="261B5901" w14:textId="77777777" w:rsidR="00B02CA6" w:rsidRPr="00F02B23" w:rsidRDefault="009C7B07" w:rsidP="00E53FB2">
      <w:pPr>
        <w:pBdr>
          <w:top w:val="nil"/>
          <w:left w:val="nil"/>
          <w:bottom w:val="nil"/>
          <w:right w:val="nil"/>
          <w:between w:val="nil"/>
        </w:pBdr>
        <w:spacing w:after="255"/>
        <w:ind w:left="709" w:right="14" w:hangingChars="323" w:hanging="711"/>
        <w:rPr>
          <w:color w:val="000000"/>
        </w:rPr>
      </w:pPr>
      <w:r w:rsidRPr="00F02B23">
        <w:rPr>
          <w:color w:val="000000"/>
        </w:rPr>
        <w:t>24.2.2 in respect of Losses arising from breach of the Data Protection Legislation shall be as set out in Framework Agreement clause 28.</w:t>
      </w:r>
    </w:p>
    <w:p w14:paraId="02323B6E" w14:textId="77777777" w:rsidR="00B02CA6" w:rsidRPr="00F02B23" w:rsidRDefault="009C7B07" w:rsidP="00E53FB2">
      <w:pPr>
        <w:pBdr>
          <w:top w:val="nil"/>
          <w:left w:val="nil"/>
          <w:bottom w:val="nil"/>
          <w:right w:val="nil"/>
          <w:between w:val="nil"/>
        </w:pBdr>
        <w:tabs>
          <w:tab w:val="center" w:pos="1333"/>
          <w:tab w:val="center" w:pos="6167"/>
        </w:tabs>
        <w:spacing w:after="5"/>
        <w:ind w:leftChars="-129" w:left="424" w:hangingChars="322" w:hanging="708"/>
        <w:rPr>
          <w:color w:val="000000"/>
        </w:rPr>
      </w:pPr>
      <w:r w:rsidRPr="00F02B23">
        <w:rPr>
          <w:color w:val="000000"/>
        </w:rPr>
        <w:t>24.3</w:t>
      </w:r>
      <w:r w:rsidR="00E53FB2" w:rsidRPr="00F02B23">
        <w:rPr>
          <w:color w:val="000000"/>
        </w:rPr>
        <w:tab/>
      </w:r>
      <w:r w:rsidRPr="00F02B23">
        <w:rPr>
          <w:color w:val="000000"/>
        </w:rPr>
        <w:tab/>
        <w:t>Notwithstanding Clause 24.1 but subject to Framework Agreement clauses 4.1 to 4.6, the</w:t>
      </w:r>
      <w:r w:rsidR="00E53FB2" w:rsidRPr="00F02B23">
        <w:rPr>
          <w:color w:val="000000"/>
        </w:rPr>
        <w:t xml:space="preserve"> </w:t>
      </w:r>
      <w:r w:rsidRPr="00F02B23">
        <w:rPr>
          <w:color w:val="000000"/>
        </w:rPr>
        <w:t>Buyer’s liability pursuant to Clause 11.5.2 shall in no event exceed in aggregate five million pounds (£5,000,000).</w:t>
      </w:r>
    </w:p>
    <w:p w14:paraId="5C1EAA0D" w14:textId="77777777" w:rsidR="00B02CA6" w:rsidRPr="00F02B23" w:rsidRDefault="009C7B07" w:rsidP="00E53FB2">
      <w:pPr>
        <w:pBdr>
          <w:top w:val="nil"/>
          <w:left w:val="nil"/>
          <w:bottom w:val="nil"/>
          <w:right w:val="nil"/>
          <w:between w:val="nil"/>
        </w:pBdr>
        <w:tabs>
          <w:tab w:val="center" w:pos="1333"/>
          <w:tab w:val="center" w:pos="6121"/>
        </w:tabs>
        <w:spacing w:after="11"/>
        <w:ind w:leftChars="-129" w:left="424" w:hangingChars="322" w:hanging="708"/>
        <w:rPr>
          <w:color w:val="000000"/>
        </w:rPr>
      </w:pPr>
      <w:r w:rsidRPr="00F02B23">
        <w:rPr>
          <w:color w:val="000000"/>
        </w:rPr>
        <w:t>24.4</w:t>
      </w:r>
      <w:r w:rsidR="00E53FB2" w:rsidRPr="00F02B23">
        <w:rPr>
          <w:color w:val="000000"/>
        </w:rPr>
        <w:tab/>
      </w:r>
      <w:r w:rsidRPr="00F02B23">
        <w:rPr>
          <w:color w:val="000000"/>
        </w:rPr>
        <w:tab/>
        <w:t xml:space="preserve">When calculating the Supplier’s liability under Clause 24.1 any items specified in </w:t>
      </w:r>
      <w:proofErr w:type="gramStart"/>
      <w:r w:rsidRPr="00F02B23">
        <w:rPr>
          <w:color w:val="000000"/>
        </w:rPr>
        <w:t>Clause</w:t>
      </w:r>
      <w:proofErr w:type="gramEnd"/>
    </w:p>
    <w:p w14:paraId="1F6E8C52" w14:textId="77777777" w:rsidR="00E53FB2" w:rsidRPr="00F02B23" w:rsidRDefault="00E53FB2" w:rsidP="00E53FB2">
      <w:pPr>
        <w:pBdr>
          <w:top w:val="nil"/>
          <w:left w:val="nil"/>
          <w:bottom w:val="nil"/>
          <w:right w:val="nil"/>
          <w:between w:val="nil"/>
        </w:pBdr>
        <w:tabs>
          <w:tab w:val="center" w:pos="1333"/>
          <w:tab w:val="center" w:pos="6121"/>
        </w:tabs>
        <w:spacing w:after="11"/>
        <w:ind w:leftChars="-129" w:left="424" w:hangingChars="322" w:hanging="708"/>
        <w:rPr>
          <w:color w:val="000000"/>
        </w:rPr>
      </w:pPr>
    </w:p>
    <w:p w14:paraId="6F09D6DD" w14:textId="77777777" w:rsidR="00B02CA6" w:rsidRPr="00F02B23" w:rsidRDefault="009C7B07" w:rsidP="00E53FB2">
      <w:pPr>
        <w:pBdr>
          <w:top w:val="nil"/>
          <w:left w:val="nil"/>
          <w:bottom w:val="nil"/>
          <w:right w:val="nil"/>
          <w:between w:val="nil"/>
        </w:pBdr>
        <w:spacing w:after="988"/>
        <w:ind w:leftChars="-129" w:left="424" w:right="14" w:hangingChars="322" w:hanging="708"/>
        <w:rPr>
          <w:color w:val="000000"/>
        </w:rPr>
      </w:pPr>
      <w:r w:rsidRPr="00F02B23">
        <w:rPr>
          <w:color w:val="000000"/>
        </w:rPr>
        <w:t>24.2</w:t>
      </w:r>
      <w:r w:rsidR="00E53FB2" w:rsidRPr="00F02B23">
        <w:rPr>
          <w:color w:val="000000"/>
        </w:rPr>
        <w:tab/>
      </w:r>
      <w:r w:rsidRPr="00F02B23">
        <w:rPr>
          <w:color w:val="000000"/>
        </w:rPr>
        <w:t xml:space="preserve"> will not be taken into consideration.</w:t>
      </w:r>
    </w:p>
    <w:p w14:paraId="6784DB83" w14:textId="77777777" w:rsidR="00B02CA6" w:rsidRPr="00F02B23" w:rsidRDefault="009C7B07">
      <w:pPr>
        <w:pStyle w:val="Heading3"/>
        <w:tabs>
          <w:tab w:val="center" w:pos="1313"/>
          <w:tab w:val="center" w:pos="2437"/>
        </w:tabs>
        <w:spacing w:after="79" w:line="240" w:lineRule="auto"/>
        <w:ind w:left="0" w:hanging="2"/>
        <w:rPr>
          <w:rFonts w:eastAsia="Calibri"/>
          <w:color w:val="000000"/>
          <w:sz w:val="22"/>
        </w:rPr>
      </w:pPr>
      <w:r w:rsidRPr="00F02B23">
        <w:rPr>
          <w:rFonts w:eastAsia="Calibri"/>
          <w:color w:val="000000"/>
          <w:sz w:val="22"/>
        </w:rPr>
        <w:lastRenderedPageBreak/>
        <w:tab/>
      </w:r>
    </w:p>
    <w:p w14:paraId="6EE61AE9" w14:textId="77777777" w:rsidR="00B02CA6" w:rsidRPr="00F02B23" w:rsidRDefault="009C7B07" w:rsidP="00E53FB2">
      <w:pPr>
        <w:pStyle w:val="Heading3"/>
        <w:tabs>
          <w:tab w:val="center" w:pos="1313"/>
          <w:tab w:val="center" w:pos="2437"/>
        </w:tabs>
        <w:spacing w:after="79" w:line="240" w:lineRule="auto"/>
        <w:ind w:leftChars="-257" w:left="1" w:hangingChars="202" w:hanging="566"/>
        <w:rPr>
          <w:szCs w:val="28"/>
        </w:rPr>
      </w:pPr>
      <w:r w:rsidRPr="00F02B23">
        <w:rPr>
          <w:szCs w:val="28"/>
        </w:rPr>
        <w:t xml:space="preserve">25. </w:t>
      </w:r>
      <w:r w:rsidRPr="00F02B23">
        <w:rPr>
          <w:szCs w:val="28"/>
        </w:rPr>
        <w:tab/>
        <w:t>Premises</w:t>
      </w:r>
    </w:p>
    <w:p w14:paraId="0CA3532F" w14:textId="77777777" w:rsidR="00B02CA6" w:rsidRPr="00F02B23" w:rsidRDefault="009C7B07" w:rsidP="00E53FB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25.1 </w:t>
      </w:r>
      <w:r w:rsidRPr="00F02B23">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70BAF356" w14:textId="77777777" w:rsidR="00B02CA6" w:rsidRPr="00F02B23" w:rsidRDefault="009C7B07" w:rsidP="00E53FB2">
      <w:pPr>
        <w:pBdr>
          <w:top w:val="nil"/>
          <w:left w:val="nil"/>
          <w:bottom w:val="nil"/>
          <w:right w:val="nil"/>
          <w:between w:val="nil"/>
        </w:pBdr>
        <w:spacing w:after="331"/>
        <w:ind w:leftChars="-129" w:left="424" w:right="14" w:hangingChars="322" w:hanging="708"/>
        <w:rPr>
          <w:color w:val="000000"/>
        </w:rPr>
      </w:pPr>
      <w:r w:rsidRPr="00F02B23">
        <w:rPr>
          <w:color w:val="000000"/>
        </w:rPr>
        <w:t xml:space="preserve">25.2 </w:t>
      </w:r>
      <w:r w:rsidRPr="00F02B23">
        <w:rPr>
          <w:color w:val="000000"/>
        </w:rPr>
        <w:tab/>
        <w:t>The Supplier will use the Buyer’s premises solely for the performance of its obligations under this Call-Off Contract.</w:t>
      </w:r>
    </w:p>
    <w:p w14:paraId="4F160C19" w14:textId="77777777" w:rsidR="00B02CA6" w:rsidRPr="00F02B23" w:rsidRDefault="009C7B07" w:rsidP="00E53FB2">
      <w:pPr>
        <w:pBdr>
          <w:top w:val="nil"/>
          <w:left w:val="nil"/>
          <w:bottom w:val="nil"/>
          <w:right w:val="nil"/>
          <w:between w:val="nil"/>
        </w:pBdr>
        <w:tabs>
          <w:tab w:val="center" w:pos="2467"/>
          <w:tab w:val="right" w:pos="11905"/>
        </w:tabs>
        <w:spacing w:after="310" w:line="290" w:lineRule="auto"/>
        <w:ind w:leftChars="-129" w:left="424" w:hangingChars="322" w:hanging="708"/>
        <w:rPr>
          <w:color w:val="000000"/>
        </w:rPr>
      </w:pPr>
      <w:r w:rsidRPr="00F02B23">
        <w:rPr>
          <w:color w:val="000000"/>
        </w:rPr>
        <w:t>25.3     The Supplier will vacate the Buyer’s premises when the Call-Off Contract Ends or expires.</w:t>
      </w:r>
    </w:p>
    <w:p w14:paraId="1BDAFD9E" w14:textId="77777777" w:rsidR="00B02CA6" w:rsidRPr="00F02B23" w:rsidRDefault="009C7B07" w:rsidP="00E53FB2">
      <w:pPr>
        <w:pBdr>
          <w:top w:val="nil"/>
          <w:left w:val="nil"/>
          <w:bottom w:val="nil"/>
          <w:right w:val="nil"/>
          <w:between w:val="nil"/>
        </w:pBdr>
        <w:tabs>
          <w:tab w:val="center" w:pos="1333"/>
          <w:tab w:val="center" w:pos="5275"/>
        </w:tabs>
        <w:spacing w:after="354"/>
        <w:ind w:leftChars="-129" w:left="424" w:hangingChars="322" w:hanging="708"/>
        <w:rPr>
          <w:color w:val="000000"/>
        </w:rPr>
      </w:pPr>
      <w:r w:rsidRPr="00F02B23">
        <w:rPr>
          <w:color w:val="000000"/>
        </w:rPr>
        <w:t xml:space="preserve">25.4 </w:t>
      </w:r>
      <w:r w:rsidRPr="00F02B23">
        <w:rPr>
          <w:color w:val="000000"/>
        </w:rPr>
        <w:tab/>
        <w:t>This clause does not create a tenancy or exclusive right of occupation.</w:t>
      </w:r>
    </w:p>
    <w:p w14:paraId="3B404468" w14:textId="77777777" w:rsidR="00B02CA6" w:rsidRPr="00F02B23" w:rsidRDefault="009C7B07" w:rsidP="00E53FB2">
      <w:pPr>
        <w:pBdr>
          <w:top w:val="nil"/>
          <w:left w:val="nil"/>
          <w:bottom w:val="nil"/>
          <w:right w:val="nil"/>
          <w:between w:val="nil"/>
        </w:pBdr>
        <w:tabs>
          <w:tab w:val="center" w:pos="1333"/>
          <w:tab w:val="center" w:pos="4199"/>
        </w:tabs>
        <w:spacing w:after="310" w:line="290" w:lineRule="auto"/>
        <w:ind w:leftChars="-129" w:left="424" w:hangingChars="322" w:hanging="708"/>
        <w:rPr>
          <w:color w:val="000000"/>
        </w:rPr>
      </w:pPr>
      <w:r w:rsidRPr="00F02B23">
        <w:rPr>
          <w:color w:val="000000"/>
        </w:rPr>
        <w:t xml:space="preserve">25.5 </w:t>
      </w:r>
      <w:r w:rsidRPr="00F02B23">
        <w:rPr>
          <w:color w:val="000000"/>
        </w:rPr>
        <w:tab/>
        <w:t>While on the Buyer’s premises, the Supplier will:</w:t>
      </w:r>
    </w:p>
    <w:p w14:paraId="2B8D117D" w14:textId="77777777" w:rsidR="00B02CA6" w:rsidRPr="00F02B23" w:rsidRDefault="009C7B07" w:rsidP="00E53FB2">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25.5.1 </w:t>
      </w:r>
      <w:r w:rsidR="00E53FB2" w:rsidRPr="00F02B23">
        <w:rPr>
          <w:color w:val="000000"/>
        </w:rPr>
        <w:tab/>
      </w:r>
      <w:r w:rsidRPr="00F02B23">
        <w:rPr>
          <w:color w:val="000000"/>
        </w:rPr>
        <w:t xml:space="preserve">comply with any security requirements at the premises and not do anything to weaken the security of the </w:t>
      </w:r>
      <w:proofErr w:type="gramStart"/>
      <w:r w:rsidRPr="00F02B23">
        <w:rPr>
          <w:color w:val="000000"/>
        </w:rPr>
        <w:t>premises</w:t>
      </w:r>
      <w:proofErr w:type="gramEnd"/>
    </w:p>
    <w:p w14:paraId="5DE4BBBB" w14:textId="77777777" w:rsidR="00B02CA6" w:rsidRPr="00F02B23" w:rsidRDefault="009C7B07" w:rsidP="00E53FB2">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25.5.2 </w:t>
      </w:r>
      <w:r w:rsidR="00E53FB2" w:rsidRPr="00F02B23">
        <w:rPr>
          <w:color w:val="000000"/>
        </w:rPr>
        <w:tab/>
      </w:r>
      <w:r w:rsidRPr="00F02B23">
        <w:rPr>
          <w:color w:val="000000"/>
        </w:rPr>
        <w:t xml:space="preserve">comply with Buyer requirements for the conduct of </w:t>
      </w:r>
      <w:proofErr w:type="gramStart"/>
      <w:r w:rsidRPr="00F02B23">
        <w:rPr>
          <w:color w:val="000000"/>
        </w:rPr>
        <w:t>personnel</w:t>
      </w:r>
      <w:proofErr w:type="gramEnd"/>
    </w:p>
    <w:p w14:paraId="2B02CE2D" w14:textId="77777777" w:rsidR="00B02CA6" w:rsidRPr="00F02B23" w:rsidRDefault="009C7B07" w:rsidP="00E53FB2">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25.5.3 </w:t>
      </w:r>
      <w:r w:rsidR="00E53FB2" w:rsidRPr="00F02B23">
        <w:rPr>
          <w:color w:val="000000"/>
        </w:rPr>
        <w:tab/>
      </w:r>
      <w:r w:rsidRPr="00F02B23">
        <w:rPr>
          <w:color w:val="000000"/>
        </w:rPr>
        <w:t xml:space="preserve">comply with any health and safety measures implemented by the </w:t>
      </w:r>
      <w:proofErr w:type="gramStart"/>
      <w:r w:rsidRPr="00F02B23">
        <w:rPr>
          <w:color w:val="000000"/>
        </w:rPr>
        <w:t>Buyer</w:t>
      </w:r>
      <w:proofErr w:type="gramEnd"/>
    </w:p>
    <w:p w14:paraId="25AC54A3" w14:textId="77777777" w:rsidR="00B02CA6" w:rsidRPr="00F02B23" w:rsidRDefault="009C7B07" w:rsidP="00E53FB2">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25.5.4 </w:t>
      </w:r>
      <w:r w:rsidR="00E53FB2" w:rsidRPr="00F02B23">
        <w:rPr>
          <w:color w:val="000000"/>
        </w:rPr>
        <w:tab/>
      </w:r>
      <w:r w:rsidRPr="00F02B23">
        <w:rPr>
          <w:color w:val="000000"/>
        </w:rPr>
        <w:t xml:space="preserve">immediately notify the Buyer of any incident on the premises that causes any damage to Property which could cause personal </w:t>
      </w:r>
      <w:proofErr w:type="gramStart"/>
      <w:r w:rsidRPr="00F02B23">
        <w:rPr>
          <w:color w:val="000000"/>
        </w:rPr>
        <w:t>injury</w:t>
      </w:r>
      <w:proofErr w:type="gramEnd"/>
    </w:p>
    <w:p w14:paraId="5F37C535" w14:textId="77777777" w:rsidR="00B02CA6" w:rsidRPr="00F02B23" w:rsidRDefault="009C7B07" w:rsidP="00E53FB2">
      <w:pPr>
        <w:pBdr>
          <w:top w:val="nil"/>
          <w:left w:val="nil"/>
          <w:bottom w:val="nil"/>
          <w:right w:val="nil"/>
          <w:between w:val="nil"/>
        </w:pBdr>
        <w:spacing w:after="741"/>
        <w:ind w:leftChars="-129" w:left="424" w:right="14" w:hangingChars="322" w:hanging="708"/>
        <w:rPr>
          <w:color w:val="000000"/>
        </w:rPr>
      </w:pPr>
      <w:r w:rsidRPr="00F02B23">
        <w:rPr>
          <w:color w:val="000000"/>
        </w:rPr>
        <w:t xml:space="preserve">25.6 </w:t>
      </w:r>
      <w:r w:rsidRPr="00F02B23">
        <w:rPr>
          <w:color w:val="000000"/>
        </w:rPr>
        <w:tab/>
        <w:t>The Supplier will ensure that its health and safety policy statement (as required by the Health and Safety at Work etc Act 1974) is made available to the Buyer on request.</w:t>
      </w:r>
    </w:p>
    <w:p w14:paraId="799573D8" w14:textId="77777777" w:rsidR="00B02CA6" w:rsidRPr="00F02B23" w:rsidRDefault="009C7B07">
      <w:pPr>
        <w:pStyle w:val="Heading3"/>
        <w:tabs>
          <w:tab w:val="center" w:pos="1313"/>
          <w:tab w:val="center" w:pos="2524"/>
        </w:tabs>
        <w:spacing w:after="198" w:line="240" w:lineRule="auto"/>
        <w:ind w:left="0" w:hanging="2"/>
        <w:rPr>
          <w:rFonts w:eastAsia="Calibri"/>
          <w:color w:val="000000"/>
          <w:sz w:val="22"/>
        </w:rPr>
      </w:pPr>
      <w:r w:rsidRPr="00F02B23">
        <w:rPr>
          <w:rFonts w:eastAsia="Calibri"/>
          <w:color w:val="000000"/>
          <w:sz w:val="22"/>
        </w:rPr>
        <w:tab/>
      </w:r>
    </w:p>
    <w:p w14:paraId="758A0D64" w14:textId="77777777" w:rsidR="00B02CA6" w:rsidRPr="00F02B23" w:rsidRDefault="009C7B07" w:rsidP="00E53FB2">
      <w:pPr>
        <w:pStyle w:val="Heading3"/>
        <w:tabs>
          <w:tab w:val="center" w:pos="1313"/>
          <w:tab w:val="center" w:pos="2524"/>
        </w:tabs>
        <w:spacing w:after="198" w:line="240" w:lineRule="auto"/>
        <w:ind w:leftChars="-257" w:left="1" w:hangingChars="202" w:hanging="566"/>
        <w:rPr>
          <w:szCs w:val="28"/>
        </w:rPr>
      </w:pPr>
      <w:r w:rsidRPr="00F02B23">
        <w:rPr>
          <w:szCs w:val="28"/>
        </w:rPr>
        <w:t xml:space="preserve">26. </w:t>
      </w:r>
      <w:r w:rsidRPr="00F02B23">
        <w:rPr>
          <w:szCs w:val="28"/>
        </w:rPr>
        <w:tab/>
        <w:t>Equipment</w:t>
      </w:r>
    </w:p>
    <w:p w14:paraId="4C30B322" w14:textId="77777777" w:rsidR="00B02CA6" w:rsidRPr="00F02B23" w:rsidRDefault="009C7B07" w:rsidP="00E53FB2">
      <w:pPr>
        <w:pBdr>
          <w:top w:val="nil"/>
          <w:left w:val="nil"/>
          <w:bottom w:val="nil"/>
          <w:right w:val="nil"/>
          <w:between w:val="nil"/>
        </w:pBdr>
        <w:spacing w:after="543"/>
        <w:ind w:leftChars="-129" w:left="424" w:right="14" w:hangingChars="322" w:hanging="708"/>
        <w:rPr>
          <w:color w:val="000000"/>
        </w:rPr>
      </w:pPr>
      <w:r w:rsidRPr="00F02B23">
        <w:rPr>
          <w:color w:val="000000"/>
        </w:rPr>
        <w:t xml:space="preserve">26.1 </w:t>
      </w:r>
      <w:r w:rsidRPr="00F02B23">
        <w:rPr>
          <w:color w:val="000000"/>
        </w:rPr>
        <w:tab/>
        <w:t>The Supplier is responsible for providing any Equipment which the Supplier requires to provide the Services.</w:t>
      </w:r>
    </w:p>
    <w:p w14:paraId="0354F84C" w14:textId="77777777" w:rsidR="00B02CA6" w:rsidRPr="00F02B23" w:rsidRDefault="009C7B07" w:rsidP="00E53FB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26.2 </w:t>
      </w:r>
      <w:r w:rsidRPr="00F02B23">
        <w:rPr>
          <w:color w:val="000000"/>
        </w:rPr>
        <w:tab/>
        <w:t>Any Equipment brought onto the premises will be at the Supplier's own risk and the Buyer will have no liability for any loss of, or damage to, any Equipment.</w:t>
      </w:r>
    </w:p>
    <w:p w14:paraId="6DC62006" w14:textId="77777777" w:rsidR="00B02CA6" w:rsidRPr="00F02B23" w:rsidRDefault="009C7B07" w:rsidP="00E53FB2">
      <w:pPr>
        <w:pBdr>
          <w:top w:val="nil"/>
          <w:left w:val="nil"/>
          <w:bottom w:val="nil"/>
          <w:right w:val="nil"/>
          <w:between w:val="nil"/>
        </w:pBdr>
        <w:spacing w:after="743"/>
        <w:ind w:leftChars="-129" w:left="424" w:right="14" w:hangingChars="322" w:hanging="708"/>
        <w:rPr>
          <w:color w:val="000000"/>
        </w:rPr>
      </w:pPr>
      <w:r w:rsidRPr="00F02B23">
        <w:rPr>
          <w:color w:val="000000"/>
        </w:rPr>
        <w:t xml:space="preserve">26.3 </w:t>
      </w:r>
      <w:r w:rsidRPr="00F02B23">
        <w:rPr>
          <w:color w:val="000000"/>
        </w:rPr>
        <w:tab/>
        <w:t>When the Call-Off Contract Ends or expires, the Supplier will remove the Equipment and any other materials leaving the premises in a safe and clean condition.</w:t>
      </w:r>
    </w:p>
    <w:p w14:paraId="64C76AA9" w14:textId="77777777" w:rsidR="00B02CA6" w:rsidRPr="00F02B23" w:rsidRDefault="009C7B07">
      <w:pPr>
        <w:pStyle w:val="Heading3"/>
        <w:tabs>
          <w:tab w:val="center" w:pos="1313"/>
          <w:tab w:val="center" w:pos="4829"/>
        </w:tabs>
        <w:spacing w:after="366" w:line="240" w:lineRule="auto"/>
        <w:ind w:left="0" w:hanging="2"/>
        <w:rPr>
          <w:rFonts w:eastAsia="Calibri"/>
          <w:color w:val="000000"/>
          <w:sz w:val="22"/>
        </w:rPr>
      </w:pPr>
      <w:r w:rsidRPr="00F02B23">
        <w:rPr>
          <w:rFonts w:eastAsia="Calibri"/>
          <w:color w:val="000000"/>
          <w:sz w:val="22"/>
        </w:rPr>
        <w:lastRenderedPageBreak/>
        <w:tab/>
      </w:r>
    </w:p>
    <w:p w14:paraId="5153B620" w14:textId="77777777" w:rsidR="00B02CA6" w:rsidRPr="00F02B23" w:rsidRDefault="009C7B07" w:rsidP="00E53FB2">
      <w:pPr>
        <w:pStyle w:val="Heading3"/>
        <w:tabs>
          <w:tab w:val="center" w:pos="1313"/>
          <w:tab w:val="center" w:pos="4829"/>
        </w:tabs>
        <w:spacing w:after="366" w:line="240" w:lineRule="auto"/>
        <w:ind w:leftChars="-257" w:left="1" w:hangingChars="202" w:hanging="566"/>
        <w:rPr>
          <w:szCs w:val="28"/>
        </w:rPr>
      </w:pPr>
      <w:r w:rsidRPr="00F02B23">
        <w:rPr>
          <w:szCs w:val="28"/>
        </w:rPr>
        <w:t xml:space="preserve">27. </w:t>
      </w:r>
      <w:r w:rsidRPr="00F02B23">
        <w:rPr>
          <w:szCs w:val="28"/>
        </w:rPr>
        <w:tab/>
        <w:t>The Contracts (Rights of Third Parties) Act 1999</w:t>
      </w:r>
    </w:p>
    <w:p w14:paraId="137ED693" w14:textId="764B88D1" w:rsidR="00B02CA6" w:rsidRPr="00F02B23" w:rsidRDefault="009C7B07" w:rsidP="00E53FB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27.1 </w:t>
      </w:r>
      <w:r w:rsidRPr="00F02B23">
        <w:rPr>
          <w:color w:val="000000"/>
        </w:rPr>
        <w:tab/>
        <w:t>Except as specified in clause 29.</w:t>
      </w:r>
      <w:r w:rsidR="0022077C">
        <w:rPr>
          <w:color w:val="000000"/>
        </w:rPr>
        <w:t>8</w:t>
      </w:r>
      <w:r w:rsidRPr="00F02B23">
        <w:rPr>
          <w:color w:val="000000"/>
        </w:rPr>
        <w:t xml:space="preserve">, a person who is </w:t>
      </w:r>
      <w:r w:rsidRPr="00F02B23">
        <w:t>not a Party</w:t>
      </w:r>
      <w:r w:rsidRPr="00F02B23">
        <w:rPr>
          <w:color w:val="000000"/>
        </w:rPr>
        <w:t xml:space="preserve"> to this Call-Off Contract has no right under the Contracts (Rights of Third Parties) Act 1999 to enforce any of its terms. This does not affect any right or remedy of any person which exists or is available otherwise.</w:t>
      </w:r>
    </w:p>
    <w:p w14:paraId="03FA7CEE" w14:textId="77777777" w:rsidR="00B02CA6" w:rsidRPr="00F02B23" w:rsidRDefault="009C7B07" w:rsidP="00E53FB2">
      <w:pPr>
        <w:pStyle w:val="Heading3"/>
        <w:tabs>
          <w:tab w:val="center" w:pos="1313"/>
          <w:tab w:val="center" w:pos="3604"/>
        </w:tabs>
        <w:ind w:leftChars="-257" w:left="155" w:hangingChars="257" w:hanging="720"/>
        <w:rPr>
          <w:szCs w:val="28"/>
        </w:rPr>
      </w:pPr>
      <w:r w:rsidRPr="00F02B23">
        <w:rPr>
          <w:szCs w:val="28"/>
        </w:rPr>
        <w:t xml:space="preserve">28. </w:t>
      </w:r>
      <w:r w:rsidRPr="00F02B23">
        <w:rPr>
          <w:szCs w:val="28"/>
        </w:rPr>
        <w:tab/>
        <w:t>Environmental requirements</w:t>
      </w:r>
    </w:p>
    <w:p w14:paraId="3B975A6D" w14:textId="77777777" w:rsidR="00B02CA6" w:rsidRPr="00F02B23" w:rsidRDefault="009C7B07" w:rsidP="00E53FB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28.1 </w:t>
      </w:r>
      <w:r w:rsidRPr="00F02B23">
        <w:rPr>
          <w:color w:val="000000"/>
        </w:rPr>
        <w:tab/>
        <w:t>The Buyer will provide a copy of its environmental policy to the Supplier on request, which the Supplier will comply with.</w:t>
      </w:r>
    </w:p>
    <w:p w14:paraId="3874E8A1" w14:textId="77777777" w:rsidR="00B02CA6" w:rsidRPr="00F02B23" w:rsidRDefault="009C7B07" w:rsidP="00E53FB2">
      <w:pPr>
        <w:pBdr>
          <w:top w:val="nil"/>
          <w:left w:val="nil"/>
          <w:bottom w:val="nil"/>
          <w:right w:val="nil"/>
          <w:between w:val="nil"/>
        </w:pBdr>
        <w:spacing w:after="738"/>
        <w:ind w:leftChars="-129" w:left="424" w:right="14" w:hangingChars="322" w:hanging="708"/>
        <w:rPr>
          <w:color w:val="000000"/>
        </w:rPr>
      </w:pPr>
      <w:r w:rsidRPr="00F02B23">
        <w:rPr>
          <w:color w:val="000000"/>
        </w:rPr>
        <w:t xml:space="preserve">28.2 </w:t>
      </w:r>
      <w:r w:rsidRPr="00F02B23">
        <w:rPr>
          <w:color w:val="000000"/>
        </w:rPr>
        <w:tab/>
        <w:t>The Supplier must provide reasonable support to enable Buyers to work in an environmentally friendly way, for example by helping them recycle or lower their carbon footprint.</w:t>
      </w:r>
    </w:p>
    <w:p w14:paraId="780D4AF1" w14:textId="77777777" w:rsidR="00B02CA6" w:rsidRPr="00F02B23" w:rsidRDefault="009C7B07">
      <w:pPr>
        <w:pStyle w:val="Heading3"/>
        <w:tabs>
          <w:tab w:val="center" w:pos="1313"/>
          <w:tab w:val="center" w:pos="4194"/>
        </w:tabs>
        <w:ind w:left="0" w:hanging="2"/>
        <w:rPr>
          <w:rFonts w:eastAsia="Calibri"/>
          <w:color w:val="000000"/>
          <w:sz w:val="22"/>
        </w:rPr>
      </w:pPr>
      <w:r w:rsidRPr="00F02B23">
        <w:rPr>
          <w:rFonts w:eastAsia="Calibri"/>
          <w:color w:val="000000"/>
          <w:sz w:val="22"/>
        </w:rPr>
        <w:tab/>
      </w:r>
    </w:p>
    <w:p w14:paraId="3100F351" w14:textId="77777777" w:rsidR="00B02CA6" w:rsidRPr="00F02B23" w:rsidRDefault="009C7B07" w:rsidP="00E53FB2">
      <w:pPr>
        <w:pStyle w:val="Heading3"/>
        <w:tabs>
          <w:tab w:val="center" w:pos="1313"/>
          <w:tab w:val="center" w:pos="4194"/>
        </w:tabs>
        <w:ind w:leftChars="-257" w:left="1" w:hangingChars="202" w:hanging="566"/>
        <w:rPr>
          <w:szCs w:val="28"/>
        </w:rPr>
      </w:pPr>
      <w:r w:rsidRPr="00F02B23">
        <w:rPr>
          <w:szCs w:val="28"/>
        </w:rPr>
        <w:t xml:space="preserve">29. </w:t>
      </w:r>
      <w:r w:rsidRPr="00F02B23">
        <w:rPr>
          <w:szCs w:val="28"/>
        </w:rPr>
        <w:tab/>
        <w:t>The Employment Regulations (TUPE)</w:t>
      </w:r>
    </w:p>
    <w:p w14:paraId="0C833655" w14:textId="77777777" w:rsidR="00B02CA6" w:rsidRPr="00F02B23" w:rsidRDefault="009C7B07" w:rsidP="00E53FB2">
      <w:pPr>
        <w:pBdr>
          <w:top w:val="nil"/>
          <w:left w:val="nil"/>
          <w:bottom w:val="nil"/>
          <w:right w:val="nil"/>
          <w:between w:val="nil"/>
        </w:pBdr>
        <w:spacing w:after="310" w:line="276" w:lineRule="auto"/>
        <w:ind w:leftChars="-129" w:left="424" w:right="14" w:hangingChars="322" w:hanging="708"/>
        <w:rPr>
          <w:color w:val="000000"/>
        </w:rPr>
      </w:pPr>
      <w:r w:rsidRPr="00F02B23">
        <w:rPr>
          <w:color w:val="000000"/>
        </w:rPr>
        <w:t xml:space="preserve">29.1 </w:t>
      </w:r>
      <w:r w:rsidRPr="00F02B23">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20C80E6F" w14:textId="77777777" w:rsidR="00B02CA6" w:rsidRPr="00F02B23" w:rsidRDefault="009C7B07" w:rsidP="00E53FB2">
      <w:pPr>
        <w:pBdr>
          <w:top w:val="nil"/>
          <w:left w:val="nil"/>
          <w:bottom w:val="nil"/>
          <w:right w:val="nil"/>
          <w:between w:val="nil"/>
        </w:pBdr>
        <w:tabs>
          <w:tab w:val="center" w:pos="1333"/>
          <w:tab w:val="left" w:pos="1701"/>
          <w:tab w:val="right" w:pos="10771"/>
        </w:tabs>
        <w:spacing w:after="4"/>
        <w:ind w:leftChars="-129" w:left="424" w:hangingChars="322" w:hanging="708"/>
        <w:rPr>
          <w:color w:val="000000"/>
        </w:rPr>
      </w:pPr>
      <w:r w:rsidRPr="00F02B23">
        <w:rPr>
          <w:color w:val="000000"/>
        </w:rPr>
        <w:t>29.2</w:t>
      </w:r>
      <w:r w:rsidRPr="00F02B23">
        <w:rPr>
          <w:color w:val="000000"/>
        </w:rPr>
        <w:tab/>
        <w:t xml:space="preserve"> Twelve months before this Call-Off Contract expires, or after the Buyer has given notice to</w:t>
      </w:r>
      <w:r w:rsidR="00E53FB2" w:rsidRPr="00F02B23">
        <w:rPr>
          <w:color w:val="000000"/>
        </w:rPr>
        <w:t xml:space="preserve"> e</w:t>
      </w:r>
      <w:r w:rsidRPr="00F02B23">
        <w:rPr>
          <w:color w:val="000000"/>
        </w:rPr>
        <w:t>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5DE6A9A" w14:textId="77777777" w:rsidR="00E53FB2" w:rsidRPr="00F02B23" w:rsidRDefault="00E53FB2" w:rsidP="00E53FB2">
      <w:pPr>
        <w:pBdr>
          <w:top w:val="nil"/>
          <w:left w:val="nil"/>
          <w:bottom w:val="nil"/>
          <w:right w:val="nil"/>
          <w:between w:val="nil"/>
        </w:pBdr>
        <w:tabs>
          <w:tab w:val="center" w:pos="1333"/>
          <w:tab w:val="left" w:pos="1701"/>
          <w:tab w:val="right" w:pos="10771"/>
        </w:tabs>
        <w:spacing w:after="4"/>
        <w:ind w:leftChars="-129" w:left="424" w:hangingChars="322" w:hanging="708"/>
        <w:rPr>
          <w:color w:val="000000"/>
        </w:rPr>
      </w:pPr>
    </w:p>
    <w:p w14:paraId="30AC6B37" w14:textId="77777777" w:rsidR="00B02CA6" w:rsidRPr="00F02B23" w:rsidRDefault="009C7B07" w:rsidP="00E53FB2">
      <w:pPr>
        <w:pBdr>
          <w:top w:val="nil"/>
          <w:left w:val="nil"/>
          <w:bottom w:val="nil"/>
          <w:right w:val="nil"/>
          <w:between w:val="nil"/>
        </w:pBdr>
        <w:tabs>
          <w:tab w:val="center" w:pos="1133"/>
          <w:tab w:val="center" w:pos="2163"/>
          <w:tab w:val="center" w:pos="4546"/>
        </w:tabs>
        <w:spacing w:after="16"/>
        <w:ind w:leftChars="0" w:left="709" w:firstLineChars="0" w:hanging="709"/>
        <w:rPr>
          <w:color w:val="000000"/>
        </w:rPr>
      </w:pPr>
      <w:r w:rsidRPr="00F02B23">
        <w:rPr>
          <w:color w:val="000000"/>
        </w:rPr>
        <w:t xml:space="preserve">29.2.1 </w:t>
      </w:r>
      <w:r w:rsidRPr="00F02B23">
        <w:rPr>
          <w:color w:val="000000"/>
        </w:rPr>
        <w:tab/>
        <w:t xml:space="preserve">the activities they </w:t>
      </w:r>
      <w:proofErr w:type="gramStart"/>
      <w:r w:rsidRPr="00F02B23">
        <w:rPr>
          <w:color w:val="000000"/>
        </w:rPr>
        <w:t>perform</w:t>
      </w:r>
      <w:proofErr w:type="gramEnd"/>
    </w:p>
    <w:p w14:paraId="6199EB94" w14:textId="77777777" w:rsidR="00B02CA6" w:rsidRPr="00F02B23" w:rsidRDefault="009C7B07" w:rsidP="00E53FB2">
      <w:pPr>
        <w:pBdr>
          <w:top w:val="nil"/>
          <w:left w:val="nil"/>
          <w:bottom w:val="nil"/>
          <w:right w:val="nil"/>
          <w:between w:val="nil"/>
        </w:pBdr>
        <w:tabs>
          <w:tab w:val="center" w:pos="1133"/>
          <w:tab w:val="center" w:pos="2163"/>
          <w:tab w:val="center" w:pos="3478"/>
        </w:tabs>
        <w:spacing w:after="17"/>
        <w:ind w:leftChars="1" w:left="708" w:hangingChars="321" w:hanging="706"/>
        <w:rPr>
          <w:color w:val="000000"/>
        </w:rPr>
      </w:pPr>
      <w:r w:rsidRPr="00F02B23">
        <w:rPr>
          <w:color w:val="000000"/>
        </w:rPr>
        <w:t xml:space="preserve">29.2.2 </w:t>
      </w:r>
      <w:r w:rsidRPr="00F02B23">
        <w:rPr>
          <w:color w:val="000000"/>
        </w:rPr>
        <w:tab/>
        <w:t>age</w:t>
      </w:r>
    </w:p>
    <w:p w14:paraId="68EF7B5C" w14:textId="77777777" w:rsidR="00B02CA6" w:rsidRPr="00F02B23" w:rsidRDefault="009C7B07" w:rsidP="00E53FB2">
      <w:pPr>
        <w:pBdr>
          <w:top w:val="nil"/>
          <w:left w:val="nil"/>
          <w:bottom w:val="nil"/>
          <w:right w:val="nil"/>
          <w:between w:val="nil"/>
        </w:pBdr>
        <w:tabs>
          <w:tab w:val="center" w:pos="1133"/>
          <w:tab w:val="center" w:pos="2163"/>
          <w:tab w:val="center" w:pos="3753"/>
        </w:tabs>
        <w:spacing w:after="17"/>
        <w:ind w:leftChars="1" w:left="708" w:hangingChars="321" w:hanging="706"/>
        <w:rPr>
          <w:color w:val="000000"/>
        </w:rPr>
      </w:pPr>
      <w:r w:rsidRPr="00F02B23">
        <w:rPr>
          <w:color w:val="000000"/>
        </w:rPr>
        <w:t xml:space="preserve">29.2.3 </w:t>
      </w:r>
      <w:r w:rsidRPr="00F02B23">
        <w:rPr>
          <w:color w:val="000000"/>
        </w:rPr>
        <w:tab/>
        <w:t>start date</w:t>
      </w:r>
    </w:p>
    <w:p w14:paraId="465C5628" w14:textId="77777777" w:rsidR="00B02CA6" w:rsidRPr="00F02B23" w:rsidRDefault="009C7B07" w:rsidP="00E53FB2">
      <w:pPr>
        <w:pBdr>
          <w:top w:val="nil"/>
          <w:left w:val="nil"/>
          <w:bottom w:val="nil"/>
          <w:right w:val="nil"/>
          <w:between w:val="nil"/>
        </w:pBdr>
        <w:tabs>
          <w:tab w:val="center" w:pos="1133"/>
          <w:tab w:val="center" w:pos="2163"/>
          <w:tab w:val="center" w:pos="3941"/>
        </w:tabs>
        <w:spacing w:after="18"/>
        <w:ind w:leftChars="0" w:left="0" w:firstLineChars="0" w:firstLine="0"/>
        <w:rPr>
          <w:color w:val="000000"/>
        </w:rPr>
      </w:pPr>
      <w:r w:rsidRPr="00F02B23">
        <w:rPr>
          <w:color w:val="000000"/>
        </w:rPr>
        <w:t xml:space="preserve">29.2.4 </w:t>
      </w:r>
      <w:r w:rsidRPr="00F02B23">
        <w:rPr>
          <w:color w:val="000000"/>
        </w:rPr>
        <w:tab/>
        <w:t>place of work</w:t>
      </w:r>
    </w:p>
    <w:p w14:paraId="5F621F49" w14:textId="77777777" w:rsidR="00B02CA6" w:rsidRPr="00F02B23" w:rsidRDefault="009C7B07" w:rsidP="00E53FB2">
      <w:pPr>
        <w:pBdr>
          <w:top w:val="nil"/>
          <w:left w:val="nil"/>
          <w:bottom w:val="nil"/>
          <w:right w:val="nil"/>
          <w:between w:val="nil"/>
        </w:pBdr>
        <w:tabs>
          <w:tab w:val="center" w:pos="1133"/>
          <w:tab w:val="center" w:pos="2163"/>
          <w:tab w:val="center" w:pos="3925"/>
        </w:tabs>
        <w:spacing w:after="17"/>
        <w:ind w:leftChars="1" w:left="708" w:hangingChars="321" w:hanging="706"/>
        <w:rPr>
          <w:color w:val="000000"/>
        </w:rPr>
      </w:pPr>
      <w:r w:rsidRPr="00F02B23">
        <w:rPr>
          <w:color w:val="000000"/>
        </w:rPr>
        <w:t xml:space="preserve">29.2.5 </w:t>
      </w:r>
      <w:r w:rsidRPr="00F02B23">
        <w:rPr>
          <w:color w:val="000000"/>
        </w:rPr>
        <w:tab/>
        <w:t>notice period</w:t>
      </w:r>
    </w:p>
    <w:p w14:paraId="52571CCB" w14:textId="77777777" w:rsidR="00B02CA6" w:rsidRPr="00F02B23" w:rsidRDefault="009C7B07" w:rsidP="00E53FB2">
      <w:pPr>
        <w:pBdr>
          <w:top w:val="nil"/>
          <w:left w:val="nil"/>
          <w:bottom w:val="nil"/>
          <w:right w:val="nil"/>
          <w:between w:val="nil"/>
        </w:pBdr>
        <w:tabs>
          <w:tab w:val="center" w:pos="1133"/>
          <w:tab w:val="center" w:pos="2163"/>
          <w:tab w:val="center" w:pos="4890"/>
        </w:tabs>
        <w:spacing w:after="17"/>
        <w:ind w:leftChars="1" w:left="708" w:hangingChars="321" w:hanging="706"/>
        <w:rPr>
          <w:color w:val="000000"/>
        </w:rPr>
      </w:pPr>
      <w:r w:rsidRPr="00F02B23">
        <w:rPr>
          <w:color w:val="000000"/>
        </w:rPr>
        <w:t xml:space="preserve">29.2.6 </w:t>
      </w:r>
      <w:r w:rsidRPr="00F02B23">
        <w:rPr>
          <w:color w:val="000000"/>
        </w:rPr>
        <w:tab/>
        <w:t>redundancy payment entitlement</w:t>
      </w:r>
    </w:p>
    <w:p w14:paraId="72F87973" w14:textId="77777777" w:rsidR="00B02CA6" w:rsidRPr="00F02B23" w:rsidRDefault="00E53FB2" w:rsidP="00E53FB2">
      <w:pPr>
        <w:pBdr>
          <w:top w:val="nil"/>
          <w:left w:val="nil"/>
          <w:bottom w:val="nil"/>
          <w:right w:val="nil"/>
          <w:between w:val="nil"/>
        </w:pBdr>
        <w:tabs>
          <w:tab w:val="center" w:pos="1133"/>
          <w:tab w:val="center" w:pos="2163"/>
          <w:tab w:val="center" w:pos="5279"/>
        </w:tabs>
        <w:spacing w:after="17"/>
        <w:ind w:leftChars="1" w:left="708" w:hangingChars="321" w:hanging="706"/>
        <w:rPr>
          <w:color w:val="000000"/>
        </w:rPr>
      </w:pPr>
      <w:r w:rsidRPr="00F02B23">
        <w:rPr>
          <w:color w:val="000000"/>
        </w:rPr>
        <w:t>29</w:t>
      </w:r>
      <w:r w:rsidR="009C7B07" w:rsidRPr="00F02B23">
        <w:rPr>
          <w:color w:val="000000"/>
        </w:rPr>
        <w:t xml:space="preserve">.2.7 </w:t>
      </w:r>
      <w:r w:rsidR="009C7B07" w:rsidRPr="00F02B23">
        <w:rPr>
          <w:color w:val="000000"/>
        </w:rPr>
        <w:tab/>
        <w:t xml:space="preserve">salary, </w:t>
      </w:r>
      <w:proofErr w:type="gramStart"/>
      <w:r w:rsidR="009C7B07" w:rsidRPr="00F02B23">
        <w:rPr>
          <w:color w:val="000000"/>
        </w:rPr>
        <w:t>benefits</w:t>
      </w:r>
      <w:proofErr w:type="gramEnd"/>
      <w:r w:rsidR="009C7B07" w:rsidRPr="00F02B23">
        <w:rPr>
          <w:color w:val="000000"/>
        </w:rPr>
        <w:t xml:space="preserve"> and pension entitlements</w:t>
      </w:r>
    </w:p>
    <w:p w14:paraId="41582B96" w14:textId="77777777" w:rsidR="00B02CA6" w:rsidRPr="00F02B23" w:rsidRDefault="009C7B07" w:rsidP="00E53FB2">
      <w:pPr>
        <w:pBdr>
          <w:top w:val="nil"/>
          <w:left w:val="nil"/>
          <w:bottom w:val="nil"/>
          <w:right w:val="nil"/>
          <w:between w:val="nil"/>
        </w:pBdr>
        <w:tabs>
          <w:tab w:val="center" w:pos="1133"/>
          <w:tab w:val="center" w:pos="2163"/>
          <w:tab w:val="center" w:pos="4219"/>
        </w:tabs>
        <w:spacing w:after="15"/>
        <w:ind w:leftChars="1" w:left="708" w:hangingChars="321" w:hanging="706"/>
        <w:rPr>
          <w:color w:val="000000"/>
        </w:rPr>
      </w:pPr>
      <w:r w:rsidRPr="00F02B23">
        <w:rPr>
          <w:color w:val="000000"/>
        </w:rPr>
        <w:t xml:space="preserve">29.2.8 </w:t>
      </w:r>
      <w:r w:rsidRPr="00F02B23">
        <w:rPr>
          <w:color w:val="000000"/>
        </w:rPr>
        <w:tab/>
        <w:t>employment status</w:t>
      </w:r>
    </w:p>
    <w:p w14:paraId="6E8CE83D" w14:textId="77777777" w:rsidR="00B02CA6" w:rsidRPr="00F02B23" w:rsidRDefault="009C7B07" w:rsidP="00E53FB2">
      <w:pPr>
        <w:pBdr>
          <w:top w:val="nil"/>
          <w:left w:val="nil"/>
          <w:bottom w:val="nil"/>
          <w:right w:val="nil"/>
          <w:between w:val="nil"/>
        </w:pBdr>
        <w:tabs>
          <w:tab w:val="center" w:pos="1133"/>
          <w:tab w:val="center" w:pos="2163"/>
          <w:tab w:val="center" w:pos="4246"/>
        </w:tabs>
        <w:spacing w:after="15"/>
        <w:ind w:leftChars="1" w:left="708" w:hangingChars="321" w:hanging="706"/>
        <w:rPr>
          <w:color w:val="000000"/>
        </w:rPr>
      </w:pPr>
      <w:r w:rsidRPr="00F02B23">
        <w:rPr>
          <w:color w:val="000000"/>
        </w:rPr>
        <w:t xml:space="preserve">29.2.9 </w:t>
      </w:r>
      <w:r w:rsidRPr="00F02B23">
        <w:rPr>
          <w:color w:val="000000"/>
        </w:rPr>
        <w:tab/>
        <w:t>identity of employer</w:t>
      </w:r>
    </w:p>
    <w:p w14:paraId="2EB668B1" w14:textId="77777777" w:rsidR="00B02CA6" w:rsidRPr="00F02B23" w:rsidRDefault="001A0BC0" w:rsidP="001A0BC0">
      <w:pPr>
        <w:pBdr>
          <w:top w:val="nil"/>
          <w:left w:val="nil"/>
          <w:bottom w:val="nil"/>
          <w:right w:val="nil"/>
          <w:between w:val="nil"/>
        </w:pBdr>
        <w:tabs>
          <w:tab w:val="center" w:pos="1133"/>
          <w:tab w:val="center" w:pos="2163"/>
          <w:tab w:val="center" w:pos="4246"/>
        </w:tabs>
        <w:spacing w:after="15"/>
        <w:ind w:leftChars="1" w:left="708" w:hangingChars="321" w:hanging="706"/>
        <w:rPr>
          <w:color w:val="000000"/>
        </w:rPr>
      </w:pPr>
      <w:r w:rsidRPr="00F02B23">
        <w:rPr>
          <w:color w:val="000000"/>
        </w:rPr>
        <w:t>29.2.10</w:t>
      </w:r>
      <w:r w:rsidRPr="00F02B23">
        <w:rPr>
          <w:color w:val="000000"/>
        </w:rPr>
        <w:tab/>
        <w:t xml:space="preserve"> </w:t>
      </w:r>
      <w:r w:rsidR="009C7B07" w:rsidRPr="00F02B23">
        <w:rPr>
          <w:color w:val="000000"/>
        </w:rPr>
        <w:t>working arrangements</w:t>
      </w:r>
    </w:p>
    <w:p w14:paraId="26DB23F2" w14:textId="77777777" w:rsidR="00B02CA6" w:rsidRPr="00F02B23" w:rsidRDefault="00E53FB2" w:rsidP="00E53FB2">
      <w:pPr>
        <w:pBdr>
          <w:top w:val="nil"/>
          <w:left w:val="nil"/>
          <w:bottom w:val="nil"/>
          <w:right w:val="nil"/>
          <w:between w:val="nil"/>
        </w:pBdr>
        <w:spacing w:after="20"/>
        <w:ind w:leftChars="0" w:left="709" w:right="14" w:firstLineChars="0" w:hanging="709"/>
      </w:pPr>
      <w:r w:rsidRPr="00F02B23">
        <w:rPr>
          <w:color w:val="000000"/>
        </w:rPr>
        <w:t>29.</w:t>
      </w:r>
      <w:r w:rsidR="009C7B07" w:rsidRPr="00F02B23">
        <w:rPr>
          <w:color w:val="000000"/>
        </w:rPr>
        <w:t>2.11outstanding liabilities</w:t>
      </w:r>
    </w:p>
    <w:p w14:paraId="3FFEC5FE" w14:textId="77777777" w:rsidR="00B02CA6" w:rsidRPr="00F02B23" w:rsidRDefault="009C7B07" w:rsidP="001A0BC0">
      <w:pPr>
        <w:pBdr>
          <w:top w:val="nil"/>
          <w:left w:val="nil"/>
          <w:bottom w:val="nil"/>
          <w:right w:val="nil"/>
          <w:between w:val="nil"/>
        </w:pBdr>
        <w:tabs>
          <w:tab w:val="center" w:pos="1133"/>
          <w:tab w:val="center" w:pos="2222"/>
          <w:tab w:val="center" w:pos="4163"/>
        </w:tabs>
        <w:spacing w:after="15"/>
        <w:ind w:left="709" w:hangingChars="323" w:hanging="711"/>
        <w:rPr>
          <w:color w:val="000000"/>
        </w:rPr>
      </w:pPr>
      <w:r w:rsidRPr="00F02B23">
        <w:rPr>
          <w:color w:val="000000"/>
        </w:rPr>
        <w:t xml:space="preserve">29.2.12 </w:t>
      </w:r>
      <w:r w:rsidR="00E53FB2" w:rsidRPr="00F02B23">
        <w:rPr>
          <w:color w:val="000000"/>
        </w:rPr>
        <w:tab/>
      </w:r>
      <w:r w:rsidRPr="00F02B23">
        <w:rPr>
          <w:color w:val="000000"/>
        </w:rPr>
        <w:t>sickness absence</w:t>
      </w:r>
    </w:p>
    <w:p w14:paraId="2BFE7B44" w14:textId="77777777" w:rsidR="00B02CA6" w:rsidRPr="00F02B23" w:rsidRDefault="009C7B07" w:rsidP="001A0BC0">
      <w:pPr>
        <w:pBdr>
          <w:top w:val="nil"/>
          <w:left w:val="nil"/>
          <w:bottom w:val="nil"/>
          <w:right w:val="nil"/>
          <w:between w:val="nil"/>
        </w:pBdr>
        <w:tabs>
          <w:tab w:val="center" w:pos="1133"/>
          <w:tab w:val="center" w:pos="2222"/>
          <w:tab w:val="center" w:pos="6551"/>
        </w:tabs>
        <w:spacing w:after="17"/>
        <w:ind w:left="709" w:hangingChars="323" w:hanging="711"/>
        <w:rPr>
          <w:color w:val="000000"/>
        </w:rPr>
      </w:pPr>
      <w:r w:rsidRPr="00F02B23">
        <w:rPr>
          <w:color w:val="000000"/>
        </w:rPr>
        <w:t xml:space="preserve">29.2.13 </w:t>
      </w:r>
      <w:r w:rsidRPr="00F02B23">
        <w:rPr>
          <w:color w:val="000000"/>
        </w:rPr>
        <w:tab/>
        <w:t>copies of all relevant employment contracts and related documents</w:t>
      </w:r>
    </w:p>
    <w:p w14:paraId="084A7C80" w14:textId="323333A2" w:rsidR="0022077C" w:rsidRDefault="009C7B07" w:rsidP="0022077C">
      <w:pPr>
        <w:pBdr>
          <w:top w:val="nil"/>
          <w:left w:val="nil"/>
          <w:bottom w:val="nil"/>
          <w:right w:val="nil"/>
          <w:between w:val="nil"/>
        </w:pBdr>
        <w:spacing w:after="310" w:line="290" w:lineRule="auto"/>
        <w:ind w:left="709" w:right="14" w:hangingChars="323" w:hanging="711"/>
        <w:rPr>
          <w:color w:val="000000"/>
        </w:rPr>
      </w:pPr>
      <w:r w:rsidRPr="00F02B23">
        <w:rPr>
          <w:color w:val="000000"/>
        </w:rPr>
        <w:t>29.2.14 all information required under regulation 11 of TUPE or as reasonably</w:t>
      </w:r>
      <w:r w:rsidR="001A0BC0" w:rsidRPr="00F02B23">
        <w:rPr>
          <w:color w:val="000000"/>
        </w:rPr>
        <w:t xml:space="preserve"> </w:t>
      </w:r>
      <w:r w:rsidRPr="00F02B23">
        <w:rPr>
          <w:color w:val="000000"/>
        </w:rPr>
        <w:t>requested by the Buyer</w:t>
      </w:r>
      <w:r w:rsidR="0022077C">
        <w:rPr>
          <w:color w:val="000000"/>
        </w:rPr>
        <w:t xml:space="preserve">. </w:t>
      </w:r>
    </w:p>
    <w:p w14:paraId="020448C1" w14:textId="77777777" w:rsidR="0022077C" w:rsidRPr="00F02B23" w:rsidRDefault="0022077C" w:rsidP="0022077C">
      <w:pPr>
        <w:numPr>
          <w:ilvl w:val="1"/>
          <w:numId w:val="41"/>
        </w:num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lastRenderedPageBreak/>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7967B591" w14:textId="77777777" w:rsidR="0022077C" w:rsidRPr="00F02B23" w:rsidRDefault="0022077C" w:rsidP="0022077C">
      <w:pPr>
        <w:numPr>
          <w:ilvl w:val="1"/>
          <w:numId w:val="41"/>
        </w:numPr>
        <w:pBdr>
          <w:top w:val="nil"/>
          <w:left w:val="nil"/>
          <w:bottom w:val="nil"/>
          <w:right w:val="nil"/>
          <w:between w:val="nil"/>
        </w:pBdr>
        <w:spacing w:after="310" w:line="290" w:lineRule="auto"/>
        <w:ind w:leftChars="-129" w:left="424" w:right="14" w:hangingChars="322" w:hanging="708"/>
      </w:pPr>
      <w:r w:rsidRPr="00F02B23">
        <w:rPr>
          <w:color w:val="000000"/>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AAD6CA3" w14:textId="77777777" w:rsidR="0022077C" w:rsidRPr="00F02B23" w:rsidRDefault="0022077C" w:rsidP="0022077C">
      <w:pPr>
        <w:numPr>
          <w:ilvl w:val="1"/>
          <w:numId w:val="41"/>
        </w:numPr>
        <w:pBdr>
          <w:top w:val="nil"/>
          <w:left w:val="nil"/>
          <w:bottom w:val="nil"/>
          <w:right w:val="nil"/>
          <w:between w:val="nil"/>
        </w:pBdr>
        <w:spacing w:after="310" w:line="290" w:lineRule="auto"/>
        <w:ind w:leftChars="-129" w:left="424" w:right="14" w:hangingChars="322" w:hanging="708"/>
      </w:pPr>
      <w:r w:rsidRPr="00F02B23">
        <w:rPr>
          <w:color w:val="000000"/>
        </w:rPr>
        <w:t xml:space="preserve">The Supplier will </w:t>
      </w:r>
      <w:r w:rsidRPr="00F02B23">
        <w:t>cooperate</w:t>
      </w:r>
      <w:r w:rsidRPr="00F02B23">
        <w:rPr>
          <w:color w:val="000000"/>
        </w:rPr>
        <w:t xml:space="preserve"> with the re-tendering of this Call-Off Contract by allowing the Replacement Supplier to communicate with and meet the affected employees or their representatives.</w:t>
      </w:r>
    </w:p>
    <w:p w14:paraId="0A2D59D9" w14:textId="77777777" w:rsidR="0022077C" w:rsidRPr="00F02B23" w:rsidRDefault="0022077C" w:rsidP="0022077C">
      <w:pPr>
        <w:numPr>
          <w:ilvl w:val="1"/>
          <w:numId w:val="41"/>
        </w:numPr>
        <w:pBdr>
          <w:top w:val="nil"/>
          <w:left w:val="nil"/>
          <w:bottom w:val="nil"/>
          <w:right w:val="nil"/>
          <w:between w:val="nil"/>
        </w:pBdr>
        <w:tabs>
          <w:tab w:val="left" w:pos="5387"/>
        </w:tabs>
        <w:spacing w:after="310" w:line="290" w:lineRule="auto"/>
        <w:ind w:leftChars="-129" w:left="424" w:right="14" w:hangingChars="322" w:hanging="708"/>
      </w:pPr>
      <w:r w:rsidRPr="00F02B23">
        <w:rPr>
          <w:color w:val="000000"/>
        </w:rPr>
        <w:t>The Supplier will indemnify the Buyer or any Replacement Supplier for all Loss arising from both:</w:t>
      </w:r>
    </w:p>
    <w:p w14:paraId="08DC88E4" w14:textId="77777777" w:rsidR="0022077C" w:rsidRPr="00F02B23" w:rsidRDefault="0022077C" w:rsidP="0022077C">
      <w:pPr>
        <w:numPr>
          <w:ilvl w:val="2"/>
          <w:numId w:val="41"/>
        </w:numPr>
        <w:pBdr>
          <w:top w:val="nil"/>
          <w:left w:val="nil"/>
          <w:bottom w:val="nil"/>
          <w:right w:val="nil"/>
          <w:between w:val="nil"/>
        </w:pBdr>
        <w:tabs>
          <w:tab w:val="left" w:pos="6096"/>
        </w:tabs>
        <w:spacing w:after="310" w:line="290" w:lineRule="auto"/>
        <w:ind w:left="709" w:right="14" w:hangingChars="323" w:hanging="711"/>
      </w:pPr>
      <w:r w:rsidRPr="00F02B23">
        <w:rPr>
          <w:color w:val="000000"/>
        </w:rPr>
        <w:t xml:space="preserve">its failure to comply with the provisions of this </w:t>
      </w:r>
      <w:proofErr w:type="gramStart"/>
      <w:r w:rsidRPr="00F02B23">
        <w:rPr>
          <w:color w:val="000000"/>
        </w:rPr>
        <w:t>clause</w:t>
      </w:r>
      <w:proofErr w:type="gramEnd"/>
    </w:p>
    <w:p w14:paraId="0F7C4901" w14:textId="77777777" w:rsidR="0022077C" w:rsidRPr="00F02B23" w:rsidRDefault="0022077C" w:rsidP="0022077C">
      <w:pPr>
        <w:numPr>
          <w:ilvl w:val="2"/>
          <w:numId w:val="41"/>
        </w:numPr>
        <w:pBdr>
          <w:top w:val="nil"/>
          <w:left w:val="nil"/>
          <w:bottom w:val="nil"/>
          <w:right w:val="nil"/>
          <w:between w:val="nil"/>
        </w:pBdr>
        <w:tabs>
          <w:tab w:val="left" w:pos="6096"/>
        </w:tabs>
        <w:spacing w:after="310" w:line="290" w:lineRule="auto"/>
        <w:ind w:left="709" w:right="14" w:hangingChars="323" w:hanging="711"/>
      </w:pPr>
      <w:r w:rsidRPr="00F02B23">
        <w:rPr>
          <w:color w:val="000000"/>
        </w:rPr>
        <w:t>any claim by any employee or person claiming to be an employee (or their employee representative) of the Supplier which arises or is alleged to arise from any act or omission by the Supplier on or before the date of the Relevant Transfer</w:t>
      </w:r>
    </w:p>
    <w:p w14:paraId="2E096B5A" w14:textId="77777777" w:rsidR="0022077C" w:rsidRPr="00F02B23" w:rsidRDefault="0022077C" w:rsidP="0022077C">
      <w:pPr>
        <w:numPr>
          <w:ilvl w:val="1"/>
          <w:numId w:val="41"/>
        </w:numPr>
        <w:pBdr>
          <w:top w:val="nil"/>
          <w:left w:val="nil"/>
          <w:bottom w:val="nil"/>
          <w:right w:val="nil"/>
          <w:between w:val="nil"/>
        </w:pBdr>
        <w:spacing w:after="310" w:line="290" w:lineRule="auto"/>
        <w:ind w:leftChars="-129" w:left="424" w:right="14" w:hangingChars="322" w:hanging="708"/>
      </w:pPr>
      <w:r w:rsidRPr="00F02B23">
        <w:rPr>
          <w:color w:val="000000"/>
        </w:rPr>
        <w:t>The provisions of this clause apply during the Term of this Call-Off Contract and indefinitely after it Ends or expires.</w:t>
      </w:r>
    </w:p>
    <w:p w14:paraId="1B4A073C" w14:textId="71CC078B" w:rsidR="0022077C" w:rsidRPr="00F44036" w:rsidRDefault="0022077C" w:rsidP="00F44036">
      <w:pPr>
        <w:numPr>
          <w:ilvl w:val="1"/>
          <w:numId w:val="41"/>
        </w:numPr>
        <w:pBdr>
          <w:top w:val="nil"/>
          <w:left w:val="nil"/>
          <w:bottom w:val="nil"/>
          <w:right w:val="nil"/>
          <w:between w:val="nil"/>
        </w:pBdr>
        <w:spacing w:after="741"/>
        <w:ind w:leftChars="-129" w:left="424" w:right="14" w:hangingChars="322" w:hanging="708"/>
      </w:pPr>
      <w:r w:rsidRPr="00F02B23">
        <w:rPr>
          <w:color w:val="000000"/>
        </w:rPr>
        <w:t xml:space="preserve">For these TUPE clauses, the relevant third party will be able to enforce its rights under this </w:t>
      </w:r>
      <w:proofErr w:type="gramStart"/>
      <w:r w:rsidRPr="00F02B23">
        <w:rPr>
          <w:color w:val="000000"/>
        </w:rPr>
        <w:t>clause</w:t>
      </w:r>
      <w:proofErr w:type="gramEnd"/>
      <w:r w:rsidRPr="00F02B23">
        <w:rPr>
          <w:color w:val="000000"/>
        </w:rPr>
        <w:t xml:space="preserve"> but their consent will not be required to vary these clauses as the Buyer and Supplier may agree</w:t>
      </w:r>
      <w:r w:rsidR="00F44036">
        <w:rPr>
          <w:color w:val="000000"/>
        </w:rPr>
        <w:t>.</w:t>
      </w:r>
    </w:p>
    <w:p w14:paraId="1F3042CA" w14:textId="3B4A4EB1" w:rsidR="00B02CA6" w:rsidRPr="00F02B23" w:rsidRDefault="00B02CA6" w:rsidP="00F44036">
      <w:pPr>
        <w:pStyle w:val="Heading3"/>
        <w:tabs>
          <w:tab w:val="center" w:pos="1313"/>
          <w:tab w:val="center" w:pos="3582"/>
        </w:tabs>
        <w:spacing w:after="68" w:line="240" w:lineRule="auto"/>
        <w:ind w:leftChars="0" w:left="0" w:firstLineChars="0" w:firstLine="0"/>
        <w:rPr>
          <w:rFonts w:eastAsia="Calibri"/>
          <w:color w:val="000000"/>
          <w:sz w:val="22"/>
        </w:rPr>
      </w:pPr>
    </w:p>
    <w:p w14:paraId="197F02BF" w14:textId="77777777" w:rsidR="00B02CA6" w:rsidRPr="00F02B23" w:rsidRDefault="009C7B07" w:rsidP="001A0BC0">
      <w:pPr>
        <w:pStyle w:val="Heading3"/>
        <w:tabs>
          <w:tab w:val="center" w:pos="1313"/>
          <w:tab w:val="center" w:pos="3582"/>
        </w:tabs>
        <w:spacing w:after="68" w:line="240" w:lineRule="auto"/>
        <w:ind w:leftChars="-257" w:left="1" w:hangingChars="202" w:hanging="566"/>
        <w:rPr>
          <w:szCs w:val="28"/>
        </w:rPr>
      </w:pPr>
      <w:r w:rsidRPr="00F02B23">
        <w:rPr>
          <w:szCs w:val="28"/>
        </w:rPr>
        <w:t xml:space="preserve">30. </w:t>
      </w:r>
      <w:r w:rsidRPr="00F02B23">
        <w:rPr>
          <w:szCs w:val="28"/>
        </w:rPr>
        <w:tab/>
        <w:t>Additional G-Cloud services</w:t>
      </w:r>
    </w:p>
    <w:p w14:paraId="3899182D" w14:textId="77777777" w:rsidR="00B02CA6" w:rsidRPr="00F02B23" w:rsidRDefault="009C7B07" w:rsidP="001A0BC0">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30.1 </w:t>
      </w:r>
      <w:r w:rsidRPr="00F02B23">
        <w:rPr>
          <w:color w:val="000000"/>
        </w:rPr>
        <w:tab/>
        <w:t xml:space="preserve">The Buyer may require the Supplier to provide Additional Services. The Buyer doesn’t have to buy any Additional Services from the Supplier and can buy services that are the same as or </w:t>
      </w:r>
      <w:proofErr w:type="gramStart"/>
      <w:r w:rsidRPr="00F02B23">
        <w:rPr>
          <w:color w:val="000000"/>
        </w:rPr>
        <w:t>similar to</w:t>
      </w:r>
      <w:proofErr w:type="gramEnd"/>
      <w:r w:rsidRPr="00F02B23">
        <w:rPr>
          <w:color w:val="000000"/>
        </w:rPr>
        <w:t xml:space="preserve"> the Additional Services from any third party.</w:t>
      </w:r>
    </w:p>
    <w:p w14:paraId="6441586D" w14:textId="77777777" w:rsidR="00B02CA6" w:rsidRPr="00F02B23" w:rsidRDefault="009C7B07" w:rsidP="001A0BC0">
      <w:pPr>
        <w:pBdr>
          <w:top w:val="nil"/>
          <w:left w:val="nil"/>
          <w:bottom w:val="nil"/>
          <w:right w:val="nil"/>
          <w:between w:val="nil"/>
        </w:pBdr>
        <w:spacing w:after="741"/>
        <w:ind w:leftChars="-129" w:left="424" w:right="14" w:hangingChars="322" w:hanging="708"/>
        <w:rPr>
          <w:color w:val="000000"/>
        </w:rPr>
      </w:pPr>
      <w:r w:rsidRPr="00F02B23">
        <w:rPr>
          <w:color w:val="000000"/>
        </w:rPr>
        <w:t xml:space="preserve">30.2 </w:t>
      </w:r>
      <w:r w:rsidRPr="00F02B23">
        <w:rPr>
          <w:color w:val="000000"/>
        </w:rPr>
        <w:tab/>
        <w:t>If reasonably requested to do so by the Buyer in the Order Form, the Supplier must provide and monitor performance of the Additional Services using an Implementation Plan.</w:t>
      </w:r>
    </w:p>
    <w:p w14:paraId="39EA44E2" w14:textId="77777777" w:rsidR="00B02CA6" w:rsidRPr="00F02B23" w:rsidRDefault="009C7B07">
      <w:pPr>
        <w:pStyle w:val="Heading3"/>
        <w:tabs>
          <w:tab w:val="center" w:pos="1313"/>
          <w:tab w:val="center" w:pos="2680"/>
        </w:tabs>
        <w:ind w:left="0" w:hanging="2"/>
        <w:rPr>
          <w:rFonts w:eastAsia="Calibri"/>
          <w:color w:val="000000"/>
          <w:sz w:val="22"/>
        </w:rPr>
      </w:pPr>
      <w:r w:rsidRPr="00F02B23">
        <w:rPr>
          <w:rFonts w:eastAsia="Calibri"/>
          <w:color w:val="000000"/>
          <w:sz w:val="22"/>
        </w:rPr>
        <w:lastRenderedPageBreak/>
        <w:tab/>
      </w:r>
    </w:p>
    <w:p w14:paraId="6B617288" w14:textId="77777777" w:rsidR="00B02CA6" w:rsidRPr="00F02B23" w:rsidRDefault="009C7B07" w:rsidP="001A0BC0">
      <w:pPr>
        <w:pStyle w:val="Heading3"/>
        <w:tabs>
          <w:tab w:val="center" w:pos="1313"/>
          <w:tab w:val="center" w:pos="2680"/>
        </w:tabs>
        <w:ind w:leftChars="-257" w:left="1" w:hangingChars="202" w:hanging="566"/>
        <w:rPr>
          <w:szCs w:val="28"/>
        </w:rPr>
      </w:pPr>
      <w:r w:rsidRPr="00F02B23">
        <w:rPr>
          <w:szCs w:val="28"/>
        </w:rPr>
        <w:t xml:space="preserve">31. </w:t>
      </w:r>
      <w:r w:rsidRPr="00F02B23">
        <w:rPr>
          <w:szCs w:val="28"/>
        </w:rPr>
        <w:tab/>
        <w:t>Collaboration</w:t>
      </w:r>
    </w:p>
    <w:p w14:paraId="1473C2D8" w14:textId="77777777" w:rsidR="00B02CA6" w:rsidRPr="00F02B23" w:rsidRDefault="009C7B07" w:rsidP="001A0BC0">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31.1 </w:t>
      </w:r>
      <w:r w:rsidRPr="00F02B23">
        <w:rPr>
          <w:color w:val="000000"/>
        </w:rPr>
        <w:tab/>
        <w:t>If the Buyer has specified in the Order Form that it requires the Supplier to enter into a Collaboration Agreement, the Supplier must give the Buyer an executed Collaboration Agreement before the Start date.</w:t>
      </w:r>
    </w:p>
    <w:p w14:paraId="3806A0A0" w14:textId="77777777" w:rsidR="00B02CA6" w:rsidRPr="00F02B23" w:rsidRDefault="009C7B07" w:rsidP="001A0BC0">
      <w:pPr>
        <w:pBdr>
          <w:top w:val="nil"/>
          <w:left w:val="nil"/>
          <w:bottom w:val="nil"/>
          <w:right w:val="nil"/>
          <w:between w:val="nil"/>
        </w:pBdr>
        <w:tabs>
          <w:tab w:val="center" w:pos="1333"/>
          <w:tab w:val="center" w:pos="5928"/>
        </w:tabs>
        <w:spacing w:after="354"/>
        <w:ind w:leftChars="-129" w:left="424" w:hangingChars="322" w:hanging="708"/>
        <w:rPr>
          <w:color w:val="000000"/>
        </w:rPr>
      </w:pPr>
      <w:r w:rsidRPr="00F02B23">
        <w:rPr>
          <w:color w:val="000000"/>
        </w:rPr>
        <w:t xml:space="preserve">31.2 </w:t>
      </w:r>
      <w:r w:rsidR="001A0BC0" w:rsidRPr="00F02B23">
        <w:rPr>
          <w:color w:val="000000"/>
        </w:rPr>
        <w:tab/>
      </w:r>
      <w:r w:rsidRPr="00F02B23">
        <w:rPr>
          <w:color w:val="000000"/>
        </w:rPr>
        <w:tab/>
        <w:t>In addition to any obligations under the Collaboration Agreement, the Supplier must:</w:t>
      </w:r>
    </w:p>
    <w:p w14:paraId="714CF0E4" w14:textId="77777777" w:rsidR="00B02CA6" w:rsidRPr="00F02B23" w:rsidRDefault="009C7B07" w:rsidP="001A0BC0">
      <w:pPr>
        <w:pBdr>
          <w:top w:val="nil"/>
          <w:left w:val="nil"/>
          <w:bottom w:val="nil"/>
          <w:right w:val="nil"/>
          <w:between w:val="nil"/>
        </w:pBdr>
        <w:spacing w:after="310" w:line="290" w:lineRule="auto"/>
        <w:ind w:left="709" w:right="14" w:hangingChars="323" w:hanging="711"/>
        <w:rPr>
          <w:color w:val="000000"/>
        </w:rPr>
      </w:pPr>
      <w:r w:rsidRPr="00F02B23">
        <w:rPr>
          <w:color w:val="000000"/>
        </w:rPr>
        <w:t>31.2.1 work proactively and in good faith with each of the Buyer’s contractors</w:t>
      </w:r>
    </w:p>
    <w:p w14:paraId="2FC241B5" w14:textId="77777777" w:rsidR="00B02CA6" w:rsidRPr="00F02B23" w:rsidRDefault="009C7B07" w:rsidP="001A0BC0">
      <w:pPr>
        <w:pBdr>
          <w:top w:val="nil"/>
          <w:left w:val="nil"/>
          <w:bottom w:val="nil"/>
          <w:right w:val="nil"/>
          <w:between w:val="nil"/>
        </w:pBdr>
        <w:spacing w:after="738"/>
        <w:ind w:left="709" w:right="14" w:hangingChars="323" w:hanging="711"/>
        <w:rPr>
          <w:color w:val="000000"/>
        </w:rPr>
      </w:pPr>
      <w:r w:rsidRPr="00F02B23">
        <w:rPr>
          <w:color w:val="000000"/>
        </w:rPr>
        <w:t>31.2.2 co-operate and share information with the Buyer’s contractors to enable the efficient operation of the Buyer’s ICT services and G-Cloud Services</w:t>
      </w:r>
    </w:p>
    <w:p w14:paraId="4A5F7F5D" w14:textId="77777777" w:rsidR="00B02CA6" w:rsidRPr="00F02B23" w:rsidRDefault="009C7B07">
      <w:pPr>
        <w:pStyle w:val="Heading3"/>
        <w:tabs>
          <w:tab w:val="center" w:pos="1313"/>
          <w:tab w:val="center" w:pos="2925"/>
        </w:tabs>
        <w:ind w:left="0" w:hanging="2"/>
        <w:rPr>
          <w:rFonts w:eastAsia="Calibri"/>
          <w:color w:val="000000"/>
          <w:sz w:val="22"/>
        </w:rPr>
      </w:pPr>
      <w:r w:rsidRPr="00F02B23">
        <w:rPr>
          <w:rFonts w:eastAsia="Calibri"/>
          <w:color w:val="000000"/>
          <w:sz w:val="22"/>
        </w:rPr>
        <w:tab/>
      </w:r>
    </w:p>
    <w:p w14:paraId="4CA5FEFB" w14:textId="77777777" w:rsidR="00B02CA6" w:rsidRPr="00F02B23" w:rsidRDefault="009C7B07" w:rsidP="001A0BC0">
      <w:pPr>
        <w:pStyle w:val="Heading3"/>
        <w:tabs>
          <w:tab w:val="center" w:pos="1313"/>
          <w:tab w:val="center" w:pos="2925"/>
        </w:tabs>
        <w:ind w:leftChars="-257" w:left="1" w:hangingChars="202" w:hanging="566"/>
        <w:rPr>
          <w:szCs w:val="28"/>
        </w:rPr>
      </w:pPr>
      <w:r w:rsidRPr="00F02B23">
        <w:rPr>
          <w:szCs w:val="28"/>
        </w:rPr>
        <w:t xml:space="preserve">32. </w:t>
      </w:r>
      <w:r w:rsidRPr="00F02B23">
        <w:rPr>
          <w:szCs w:val="28"/>
        </w:rPr>
        <w:tab/>
        <w:t>Variation process</w:t>
      </w:r>
    </w:p>
    <w:p w14:paraId="1733C81D" w14:textId="77777777" w:rsidR="00B02CA6" w:rsidRPr="00F02B23" w:rsidRDefault="009C7B07" w:rsidP="001A0BC0">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32.1 </w:t>
      </w:r>
      <w:r w:rsidRPr="00F02B23">
        <w:rPr>
          <w:color w:val="000000"/>
        </w:rPr>
        <w:tab/>
        <w:t>The Buyer can request in writing a change to this Call-Off Contract using the template in Schedule 9 if it isn’t a material change to the Framework Agreement or this Call-Off Contract. Once implemented, it is called a Variation.</w:t>
      </w:r>
    </w:p>
    <w:p w14:paraId="3890CDB6" w14:textId="77777777" w:rsidR="00B02CA6" w:rsidRPr="00F02B23" w:rsidRDefault="009C7B07" w:rsidP="001A0BC0">
      <w:pPr>
        <w:pBdr>
          <w:top w:val="nil"/>
          <w:left w:val="nil"/>
          <w:bottom w:val="nil"/>
          <w:right w:val="nil"/>
          <w:between w:val="nil"/>
        </w:pBdr>
        <w:spacing w:after="344"/>
        <w:ind w:leftChars="-129" w:left="424" w:right="14" w:hangingChars="322" w:hanging="708"/>
        <w:rPr>
          <w:color w:val="000000"/>
        </w:rPr>
      </w:pPr>
      <w:r w:rsidRPr="00F02B23">
        <w:rPr>
          <w:color w:val="000000"/>
        </w:rPr>
        <w:t xml:space="preserve">32.2 </w:t>
      </w:r>
      <w:r w:rsidRPr="00F02B23">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14:paraId="26309C68" w14:textId="77777777" w:rsidR="00B02CA6" w:rsidRPr="00F02B23" w:rsidRDefault="009C7B07" w:rsidP="001A0BC0">
      <w:pPr>
        <w:pBdr>
          <w:top w:val="nil"/>
          <w:left w:val="nil"/>
          <w:bottom w:val="nil"/>
          <w:right w:val="nil"/>
          <w:between w:val="nil"/>
        </w:pBdr>
        <w:spacing w:after="362"/>
        <w:ind w:leftChars="-129" w:left="424" w:right="14" w:hangingChars="322" w:hanging="708"/>
        <w:rPr>
          <w:color w:val="000000"/>
        </w:rPr>
      </w:pPr>
      <w:r w:rsidRPr="00F02B23">
        <w:rPr>
          <w:color w:val="000000"/>
        </w:rPr>
        <w:t xml:space="preserve">32.3 </w:t>
      </w:r>
      <w:r w:rsidRPr="00F02B23">
        <w:rPr>
          <w:color w:val="000000"/>
        </w:rPr>
        <w:tab/>
        <w:t xml:space="preserve">If either Party can’t agree to or provide the Variation, the Buyer may agree to continue performing its obligations under this Call-Off Contract without the </w:t>
      </w:r>
      <w:proofErr w:type="gramStart"/>
      <w:r w:rsidRPr="00F02B23">
        <w:rPr>
          <w:color w:val="000000"/>
        </w:rPr>
        <w:t>Variation, or</w:t>
      </w:r>
      <w:proofErr w:type="gramEnd"/>
      <w:r w:rsidRPr="00F02B23">
        <w:rPr>
          <w:color w:val="000000"/>
        </w:rPr>
        <w:t xml:space="preserve"> End this Call-Off Contract by giving 30 days’ notice to the Supplier.</w:t>
      </w:r>
    </w:p>
    <w:p w14:paraId="31ECFABA" w14:textId="77777777" w:rsidR="00B02CA6" w:rsidRPr="00F02B23" w:rsidRDefault="009C7B07">
      <w:pPr>
        <w:pStyle w:val="Heading3"/>
        <w:tabs>
          <w:tab w:val="center" w:pos="1313"/>
          <w:tab w:val="center" w:pos="4063"/>
        </w:tabs>
        <w:ind w:left="0" w:hanging="2"/>
        <w:rPr>
          <w:rFonts w:eastAsia="Calibri"/>
          <w:color w:val="000000"/>
          <w:sz w:val="22"/>
        </w:rPr>
      </w:pPr>
      <w:r w:rsidRPr="00F02B23">
        <w:rPr>
          <w:rFonts w:eastAsia="Calibri"/>
          <w:color w:val="000000"/>
          <w:sz w:val="22"/>
        </w:rPr>
        <w:tab/>
      </w:r>
    </w:p>
    <w:p w14:paraId="6B5B8D35" w14:textId="77777777" w:rsidR="00B02CA6" w:rsidRPr="00F02B23" w:rsidRDefault="009C7B07" w:rsidP="001A0BC0">
      <w:pPr>
        <w:pStyle w:val="Heading3"/>
        <w:tabs>
          <w:tab w:val="center" w:pos="1313"/>
          <w:tab w:val="center" w:pos="4063"/>
        </w:tabs>
        <w:ind w:leftChars="-257" w:left="1" w:hangingChars="202" w:hanging="566"/>
        <w:rPr>
          <w:szCs w:val="28"/>
        </w:rPr>
      </w:pPr>
      <w:r w:rsidRPr="00F02B23">
        <w:rPr>
          <w:szCs w:val="28"/>
        </w:rPr>
        <w:t xml:space="preserve">33. </w:t>
      </w:r>
      <w:r w:rsidRPr="00F02B23">
        <w:rPr>
          <w:szCs w:val="28"/>
        </w:rPr>
        <w:tab/>
        <w:t>Data Protection Legislation (GDPR)</w:t>
      </w:r>
    </w:p>
    <w:p w14:paraId="324509B7" w14:textId="77777777" w:rsidR="00B02CA6" w:rsidRPr="00F02B23" w:rsidRDefault="009C7B07" w:rsidP="001A0BC0">
      <w:pPr>
        <w:pBdr>
          <w:top w:val="nil"/>
          <w:left w:val="nil"/>
          <w:bottom w:val="nil"/>
          <w:right w:val="nil"/>
          <w:between w:val="nil"/>
        </w:pBdr>
        <w:ind w:leftChars="-129" w:left="424" w:right="14" w:hangingChars="322" w:hanging="708"/>
        <w:rPr>
          <w:color w:val="000000"/>
        </w:rPr>
      </w:pPr>
      <w:r w:rsidRPr="00F02B23">
        <w:rPr>
          <w:color w:val="000000"/>
        </w:rPr>
        <w:t xml:space="preserve">33.1 </w:t>
      </w:r>
      <w:r w:rsidRPr="00F02B23">
        <w:rPr>
          <w:color w:val="000000"/>
        </w:rPr>
        <w:tab/>
        <w:t xml:space="preserve">Pursuant to clause 2.1 and for the avoidance of doubt, clause 28 of the Framework Agreement is incorporated into this Call-Off Contract. For reference, the appropriate UK GDPR templates which are required to be completed in accordance with clause 28 </w:t>
      </w:r>
      <w:proofErr w:type="gramStart"/>
      <w:r w:rsidRPr="00F02B23">
        <w:rPr>
          <w:color w:val="000000"/>
        </w:rPr>
        <w:t>are</w:t>
      </w:r>
      <w:proofErr w:type="gramEnd"/>
    </w:p>
    <w:p w14:paraId="1D9274D8" w14:textId="77777777" w:rsidR="00B02CA6" w:rsidRPr="00F02B23" w:rsidRDefault="009C7B07" w:rsidP="001A0BC0">
      <w:pPr>
        <w:pBdr>
          <w:top w:val="nil"/>
          <w:left w:val="nil"/>
          <w:bottom w:val="nil"/>
          <w:right w:val="nil"/>
          <w:between w:val="nil"/>
        </w:pBdr>
        <w:tabs>
          <w:tab w:val="center" w:pos="4810"/>
          <w:tab w:val="center" w:pos="10663"/>
        </w:tabs>
        <w:spacing w:after="30" w:line="264" w:lineRule="auto"/>
        <w:ind w:leftChars="-129" w:left="424" w:hangingChars="322" w:hanging="708"/>
        <w:rPr>
          <w:color w:val="000000"/>
        </w:rPr>
      </w:pPr>
      <w:r w:rsidRPr="00F02B23">
        <w:rPr>
          <w:rFonts w:eastAsia="Calibri"/>
          <w:color w:val="000000"/>
        </w:rPr>
        <w:tab/>
      </w:r>
      <w:r w:rsidRPr="00F02B23">
        <w:rPr>
          <w:color w:val="000000"/>
        </w:rPr>
        <w:t xml:space="preserve">reproduced in this Call-Off Contract document at Schedule 7. </w:t>
      </w:r>
      <w:r w:rsidRPr="00F02B23">
        <w:rPr>
          <w:color w:val="000000"/>
        </w:rPr>
        <w:tab/>
      </w:r>
    </w:p>
    <w:p w14:paraId="16994143" w14:textId="77777777" w:rsidR="00B02CA6" w:rsidRDefault="009C7B07">
      <w:pPr>
        <w:pStyle w:val="Heading2"/>
        <w:pageBreakBefore/>
        <w:spacing w:after="81" w:line="240" w:lineRule="auto"/>
        <w:ind w:left="2" w:hanging="4"/>
        <w:rPr>
          <w:sz w:val="36"/>
          <w:szCs w:val="36"/>
        </w:rPr>
      </w:pPr>
      <w:bookmarkStart w:id="11" w:name="_heading=h.o3xjzzxu81k6" w:colFirst="0" w:colLast="0"/>
      <w:bookmarkEnd w:id="11"/>
      <w:r w:rsidRPr="00F02B23">
        <w:rPr>
          <w:sz w:val="36"/>
          <w:szCs w:val="36"/>
        </w:rPr>
        <w:lastRenderedPageBreak/>
        <w:t>Schedule 1: Services</w:t>
      </w:r>
    </w:p>
    <w:p w14:paraId="11D0758D" w14:textId="6308A738" w:rsidR="000B25E1" w:rsidRPr="000B25E1" w:rsidRDefault="007D28DD" w:rsidP="000B25E1">
      <w:pPr>
        <w:pStyle w:val="Standard"/>
        <w:ind w:left="0" w:hanging="2"/>
      </w:pPr>
      <w:r>
        <w:t xml:space="preserve">The </w:t>
      </w:r>
      <w:r w:rsidR="0030734B">
        <w:t xml:space="preserve">full </w:t>
      </w:r>
      <w:r>
        <w:t xml:space="preserve">scope </w:t>
      </w:r>
      <w:r w:rsidR="005A5B78">
        <w:t xml:space="preserve">and description </w:t>
      </w:r>
      <w:r>
        <w:t xml:space="preserve">of Services is detailed in </w:t>
      </w:r>
      <w:r>
        <w:rPr>
          <w:b/>
          <w:bCs/>
        </w:rPr>
        <w:t>Statement of Work – attached</w:t>
      </w:r>
      <w:r>
        <w:t>.</w:t>
      </w:r>
      <w:r>
        <w:rPr>
          <w:b/>
          <w:bCs/>
        </w:rPr>
        <w:t xml:space="preserve"> </w:t>
      </w:r>
      <w:r w:rsidR="000B25E1">
        <w:t xml:space="preserve"> </w:t>
      </w:r>
    </w:p>
    <w:p w14:paraId="39C9A7F2" w14:textId="77777777" w:rsidR="00B02CA6" w:rsidRDefault="009C7B07">
      <w:pPr>
        <w:pStyle w:val="Heading2"/>
        <w:pageBreakBefore/>
        <w:spacing w:after="81" w:line="240" w:lineRule="auto"/>
        <w:ind w:left="0" w:hanging="2"/>
        <w:rPr>
          <w:szCs w:val="32"/>
        </w:rPr>
      </w:pPr>
      <w:bookmarkStart w:id="12" w:name="_heading=h.12onm3qwn96l" w:colFirst="0" w:colLast="0"/>
      <w:bookmarkEnd w:id="12"/>
      <w:r w:rsidRPr="00F02B23">
        <w:rPr>
          <w:szCs w:val="32"/>
        </w:rPr>
        <w:lastRenderedPageBreak/>
        <w:t>Schedule 2: Call-Off Contract charges</w:t>
      </w:r>
    </w:p>
    <w:p w14:paraId="10D09D86" w14:textId="77777777" w:rsidR="005C1783" w:rsidRPr="005C1783" w:rsidRDefault="005C1783" w:rsidP="005C1783">
      <w:pPr>
        <w:pStyle w:val="Standard"/>
        <w:ind w:left="0" w:hanging="2"/>
      </w:pPr>
    </w:p>
    <w:p w14:paraId="46D4D65B" w14:textId="31593895" w:rsidR="007E1035" w:rsidRDefault="005C1783" w:rsidP="007E1035">
      <w:pPr>
        <w:pStyle w:val="Standard"/>
        <w:ind w:left="0" w:hanging="2"/>
      </w:pPr>
      <w:r>
        <w:t>XXXXXXXXXXXXXXXXXXXXXXXXXXX</w:t>
      </w:r>
    </w:p>
    <w:p w14:paraId="6445DFA0" w14:textId="7482AB10" w:rsidR="00653F57" w:rsidRDefault="00653F57" w:rsidP="007E1035">
      <w:pPr>
        <w:pStyle w:val="Standard"/>
        <w:ind w:left="0" w:hanging="2"/>
      </w:pPr>
      <w:r>
        <w:t xml:space="preserve">The Charges above </w:t>
      </w:r>
      <w:r w:rsidR="00C13EB3">
        <w:t xml:space="preserve">reflect the total fixed monthly Charges during the Term (including </w:t>
      </w:r>
      <w:r w:rsidR="00C02C08">
        <w:t xml:space="preserve">the optional extension period). </w:t>
      </w:r>
    </w:p>
    <w:p w14:paraId="0FCE8C8F" w14:textId="0911065B" w:rsidR="00720E17" w:rsidRDefault="002314C9" w:rsidP="007E1035">
      <w:pPr>
        <w:pStyle w:val="Standard"/>
        <w:ind w:left="0" w:hanging="2"/>
      </w:pPr>
      <w:r>
        <w:t>A</w:t>
      </w:r>
      <w:r w:rsidR="00720E17">
        <w:t xml:space="preserve"> </w:t>
      </w:r>
      <w:r w:rsidR="007245F2">
        <w:t xml:space="preserve">further </w:t>
      </w:r>
      <w:r w:rsidR="00720E17">
        <w:t xml:space="preserve">breakdown of </w:t>
      </w:r>
      <w:r w:rsidR="006527BD">
        <w:t xml:space="preserve">the </w:t>
      </w:r>
      <w:r w:rsidR="00720E17">
        <w:t xml:space="preserve">Charges is detailed in </w:t>
      </w:r>
      <w:r w:rsidR="007245F2">
        <w:rPr>
          <w:b/>
          <w:bCs/>
        </w:rPr>
        <w:t>Statement of Work – attached</w:t>
      </w:r>
      <w:r w:rsidR="007245F2">
        <w:t>.</w:t>
      </w:r>
    </w:p>
    <w:p w14:paraId="2E2983C2" w14:textId="3D264879" w:rsidR="00257726" w:rsidRPr="00F61ADD" w:rsidRDefault="00257726" w:rsidP="007E1035">
      <w:pPr>
        <w:pStyle w:val="Standard"/>
        <w:ind w:left="0" w:hanging="2"/>
        <w:rPr>
          <w:b/>
          <w:bCs/>
        </w:rPr>
      </w:pPr>
      <w:r>
        <w:rPr>
          <w:b/>
          <w:bCs/>
        </w:rPr>
        <w:t xml:space="preserve">Service requests and project </w:t>
      </w:r>
      <w:proofErr w:type="gramStart"/>
      <w:r>
        <w:rPr>
          <w:b/>
          <w:bCs/>
        </w:rPr>
        <w:t>work</w:t>
      </w:r>
      <w:proofErr w:type="gramEnd"/>
    </w:p>
    <w:p w14:paraId="5E58E823" w14:textId="234132F7" w:rsidR="00C02C08" w:rsidRDefault="00C02C08" w:rsidP="007E1035">
      <w:pPr>
        <w:pStyle w:val="Standard"/>
        <w:ind w:left="0" w:hanging="2"/>
      </w:pPr>
      <w:r>
        <w:t>The monthly Charges</w:t>
      </w:r>
      <w:r w:rsidR="007E3099">
        <w:t xml:space="preserve"> include a fixed Charge (as s</w:t>
      </w:r>
      <w:r w:rsidR="002A26BE">
        <w:t>tated</w:t>
      </w:r>
      <w:r w:rsidR="007E3099">
        <w:t xml:space="preserve"> above) plus an additional Charge</w:t>
      </w:r>
      <w:r w:rsidR="00151667">
        <w:t xml:space="preserve"> in respect of </w:t>
      </w:r>
      <w:r w:rsidR="00FB6443">
        <w:t xml:space="preserve">any </w:t>
      </w:r>
      <w:r w:rsidR="00151667">
        <w:t>service requests and</w:t>
      </w:r>
      <w:r w:rsidR="00FB6443">
        <w:t>/or</w:t>
      </w:r>
      <w:r w:rsidR="00151667">
        <w:t xml:space="preserve"> project work undertaken by the Supplier which is chargeable on a time &amp; materials basis, based on an hourly rate of £106.25</w:t>
      </w:r>
      <w:r w:rsidR="007E7CFD">
        <w:t xml:space="preserve"> (excluding VAT) and actual time incurred</w:t>
      </w:r>
      <w:r w:rsidR="002314C9">
        <w:t xml:space="preserve">. </w:t>
      </w:r>
      <w:r w:rsidR="000F2F44">
        <w:t>The hourly rate applies to the core support hours and is chargeable for each hour worked.</w:t>
      </w:r>
    </w:p>
    <w:p w14:paraId="100C5BF7" w14:textId="1FDC21C4" w:rsidR="002314C9" w:rsidRDefault="00560BD4" w:rsidP="007E1035">
      <w:pPr>
        <w:pStyle w:val="Standard"/>
        <w:ind w:left="0" w:hanging="2"/>
      </w:pPr>
      <w:r>
        <w:t xml:space="preserve">The Supplier will provide the Buyer with an estimate of the applicable Charges in respect of any service requests and project work for </w:t>
      </w:r>
      <w:r w:rsidR="005A5B78">
        <w:t>approval prior to commenc</w:t>
      </w:r>
      <w:r w:rsidR="009C3B25">
        <w:t>ing</w:t>
      </w:r>
      <w:r w:rsidR="005A5B78">
        <w:t xml:space="preserve"> such work. </w:t>
      </w:r>
    </w:p>
    <w:p w14:paraId="758C03CA" w14:textId="77777777" w:rsidR="00257726" w:rsidRDefault="00257726" w:rsidP="007E1035">
      <w:pPr>
        <w:pStyle w:val="Standard"/>
        <w:ind w:left="0" w:hanging="2"/>
        <w:rPr>
          <w:b/>
          <w:bCs/>
        </w:rPr>
      </w:pPr>
      <w:r w:rsidRPr="00F61ADD">
        <w:rPr>
          <w:b/>
          <w:bCs/>
        </w:rPr>
        <w:t>Expenses</w:t>
      </w:r>
    </w:p>
    <w:p w14:paraId="17C350F2" w14:textId="69F9F14E" w:rsidR="00257726" w:rsidRPr="00F61ADD" w:rsidRDefault="00257726" w:rsidP="007E1035">
      <w:pPr>
        <w:pStyle w:val="Standard"/>
        <w:ind w:left="0" w:hanging="2"/>
        <w:rPr>
          <w:b/>
          <w:bCs/>
        </w:rPr>
      </w:pPr>
      <w:r>
        <w:t xml:space="preserve">The Charges exclude </w:t>
      </w:r>
      <w:r w:rsidR="00316A8D">
        <w:t>any travel and subsistence expenses, which shall be reimbursable to the Supplier by the Buyer.</w:t>
      </w:r>
      <w:r w:rsidR="00FA04FD">
        <w:t xml:space="preserve"> The Supplier will provide the Buyer with an estimate of the expense amount for approval prior to </w:t>
      </w:r>
      <w:r w:rsidR="009C3B25">
        <w:t>incurring such expense</w:t>
      </w:r>
      <w:r w:rsidR="00A46591">
        <w:t xml:space="preserve">. All expenses will be invoiced monthly in arrears. </w:t>
      </w:r>
      <w:proofErr w:type="gramStart"/>
      <w:r w:rsidR="00A46591">
        <w:t>In the event that</w:t>
      </w:r>
      <w:proofErr w:type="gramEnd"/>
      <w:r w:rsidR="00A46591">
        <w:t xml:space="preserve"> travel outside of the Supplier’s office location</w:t>
      </w:r>
      <w:r w:rsidR="00CC000E">
        <w:t xml:space="preserve"> is required, any travel time longer than 1 hour shall be considered chargeable time. </w:t>
      </w:r>
      <w:r w:rsidR="009C3B25">
        <w:t xml:space="preserve"> </w:t>
      </w:r>
      <w:r w:rsidRPr="00F61ADD">
        <w:rPr>
          <w:b/>
          <w:bCs/>
        </w:rPr>
        <w:t xml:space="preserve"> </w:t>
      </w:r>
    </w:p>
    <w:p w14:paraId="54954433" w14:textId="3484E005" w:rsidR="00B02CA6" w:rsidRPr="00F02B23" w:rsidRDefault="009C7B07">
      <w:pPr>
        <w:pStyle w:val="Heading2"/>
        <w:pageBreakBefore/>
        <w:ind w:left="1" w:hanging="3"/>
        <w:rPr>
          <w:szCs w:val="32"/>
        </w:rPr>
      </w:pPr>
      <w:bookmarkStart w:id="13" w:name="_heading=h.hc8fz0ymozga" w:colFirst="0" w:colLast="0"/>
      <w:bookmarkEnd w:id="13"/>
      <w:r w:rsidRPr="00F02B23">
        <w:rPr>
          <w:szCs w:val="32"/>
        </w:rPr>
        <w:lastRenderedPageBreak/>
        <w:t>Schedule 3: Collaboration agreement</w:t>
      </w:r>
      <w:r w:rsidR="002220BC">
        <w:rPr>
          <w:szCs w:val="32"/>
        </w:rPr>
        <w:t xml:space="preserve"> [Not applicable]</w:t>
      </w:r>
    </w:p>
    <w:p w14:paraId="339F2777" w14:textId="3C81E87E" w:rsidR="000B25E1" w:rsidRPr="000B25E1" w:rsidRDefault="000B25E1">
      <w:pPr>
        <w:pStyle w:val="Heading2"/>
        <w:ind w:left="0" w:hanging="2"/>
        <w:rPr>
          <w:sz w:val="22"/>
        </w:rPr>
      </w:pPr>
      <w:r w:rsidRPr="000B25E1">
        <w:rPr>
          <w:sz w:val="22"/>
        </w:rPr>
        <w:t xml:space="preserve"> </w:t>
      </w:r>
    </w:p>
    <w:p w14:paraId="217192EC" w14:textId="77777777" w:rsidR="000B25E1" w:rsidRDefault="000B25E1">
      <w:pPr>
        <w:pStyle w:val="Heading2"/>
        <w:ind w:left="1" w:hanging="3"/>
        <w:rPr>
          <w:szCs w:val="32"/>
        </w:rPr>
      </w:pPr>
    </w:p>
    <w:p w14:paraId="2BD500F0" w14:textId="77777777" w:rsidR="000B25E1" w:rsidRDefault="000B25E1">
      <w:pPr>
        <w:pStyle w:val="Heading2"/>
        <w:ind w:left="1" w:hanging="3"/>
        <w:rPr>
          <w:szCs w:val="32"/>
        </w:rPr>
      </w:pPr>
    </w:p>
    <w:p w14:paraId="661E0A70" w14:textId="77777777" w:rsidR="000B25E1" w:rsidRDefault="000B25E1">
      <w:pPr>
        <w:pStyle w:val="Heading2"/>
        <w:ind w:left="1" w:hanging="3"/>
        <w:rPr>
          <w:szCs w:val="32"/>
        </w:rPr>
      </w:pPr>
    </w:p>
    <w:p w14:paraId="2DE2A9F4" w14:textId="77777777" w:rsidR="000B25E1" w:rsidRDefault="000B25E1">
      <w:pPr>
        <w:pStyle w:val="Heading2"/>
        <w:ind w:left="1" w:hanging="3"/>
        <w:rPr>
          <w:szCs w:val="32"/>
        </w:rPr>
      </w:pPr>
    </w:p>
    <w:p w14:paraId="47032DEC" w14:textId="77777777" w:rsidR="000B25E1" w:rsidRDefault="000B25E1">
      <w:pPr>
        <w:pStyle w:val="Heading2"/>
        <w:ind w:left="1" w:hanging="3"/>
        <w:rPr>
          <w:szCs w:val="32"/>
        </w:rPr>
      </w:pPr>
    </w:p>
    <w:p w14:paraId="53458985" w14:textId="77777777" w:rsidR="000B25E1" w:rsidRDefault="000B25E1">
      <w:pPr>
        <w:pStyle w:val="Heading2"/>
        <w:ind w:left="1" w:hanging="3"/>
        <w:rPr>
          <w:szCs w:val="32"/>
        </w:rPr>
      </w:pPr>
    </w:p>
    <w:p w14:paraId="412157F2" w14:textId="77777777" w:rsidR="000B25E1" w:rsidRDefault="000B25E1">
      <w:pPr>
        <w:pStyle w:val="Heading2"/>
        <w:ind w:left="1" w:hanging="3"/>
        <w:rPr>
          <w:szCs w:val="32"/>
        </w:rPr>
      </w:pPr>
    </w:p>
    <w:p w14:paraId="71108643" w14:textId="77777777" w:rsidR="000B25E1" w:rsidRDefault="000B25E1">
      <w:pPr>
        <w:pStyle w:val="Heading2"/>
        <w:ind w:left="1" w:hanging="3"/>
        <w:rPr>
          <w:szCs w:val="32"/>
        </w:rPr>
      </w:pPr>
    </w:p>
    <w:p w14:paraId="517337C7" w14:textId="77777777" w:rsidR="000B25E1" w:rsidRDefault="000B25E1">
      <w:pPr>
        <w:pStyle w:val="Heading2"/>
        <w:ind w:left="1" w:hanging="3"/>
        <w:rPr>
          <w:szCs w:val="32"/>
        </w:rPr>
      </w:pPr>
    </w:p>
    <w:p w14:paraId="5A038258" w14:textId="77777777" w:rsidR="000B25E1" w:rsidRDefault="000B25E1">
      <w:pPr>
        <w:pStyle w:val="Heading2"/>
        <w:ind w:left="1" w:hanging="3"/>
        <w:rPr>
          <w:szCs w:val="32"/>
        </w:rPr>
      </w:pPr>
    </w:p>
    <w:p w14:paraId="12FFCA62" w14:textId="77777777" w:rsidR="000B25E1" w:rsidRDefault="000B25E1">
      <w:pPr>
        <w:pStyle w:val="Heading2"/>
        <w:ind w:left="1" w:hanging="3"/>
        <w:rPr>
          <w:szCs w:val="32"/>
        </w:rPr>
      </w:pPr>
    </w:p>
    <w:p w14:paraId="7E2DBC1D" w14:textId="77777777" w:rsidR="000B25E1" w:rsidRDefault="000B25E1">
      <w:pPr>
        <w:pStyle w:val="Heading2"/>
        <w:ind w:left="1" w:hanging="3"/>
        <w:rPr>
          <w:szCs w:val="32"/>
        </w:rPr>
      </w:pPr>
    </w:p>
    <w:p w14:paraId="1E20AE10" w14:textId="77777777" w:rsidR="000B25E1" w:rsidRDefault="000B25E1">
      <w:pPr>
        <w:pStyle w:val="Heading2"/>
        <w:ind w:left="1" w:hanging="3"/>
        <w:rPr>
          <w:szCs w:val="32"/>
        </w:rPr>
      </w:pPr>
    </w:p>
    <w:p w14:paraId="4AB89567" w14:textId="77777777" w:rsidR="000B25E1" w:rsidRDefault="000B25E1">
      <w:pPr>
        <w:pStyle w:val="Heading2"/>
        <w:ind w:left="1" w:hanging="3"/>
        <w:rPr>
          <w:szCs w:val="32"/>
        </w:rPr>
      </w:pPr>
    </w:p>
    <w:p w14:paraId="44D903DD" w14:textId="77777777" w:rsidR="000B25E1" w:rsidRDefault="000B25E1">
      <w:pPr>
        <w:pStyle w:val="Heading2"/>
        <w:ind w:left="1" w:hanging="3"/>
        <w:rPr>
          <w:szCs w:val="32"/>
        </w:rPr>
      </w:pPr>
    </w:p>
    <w:p w14:paraId="4D9CCDE9" w14:textId="77777777" w:rsidR="000B25E1" w:rsidRDefault="000B25E1">
      <w:pPr>
        <w:pStyle w:val="Heading2"/>
        <w:ind w:left="1" w:hanging="3"/>
        <w:rPr>
          <w:szCs w:val="32"/>
        </w:rPr>
      </w:pPr>
    </w:p>
    <w:p w14:paraId="3C68C8CB" w14:textId="77777777" w:rsidR="000B25E1" w:rsidRDefault="000B25E1">
      <w:pPr>
        <w:pStyle w:val="Heading2"/>
        <w:ind w:left="1" w:hanging="3"/>
        <w:rPr>
          <w:szCs w:val="32"/>
        </w:rPr>
      </w:pPr>
    </w:p>
    <w:p w14:paraId="66099C0D" w14:textId="77777777" w:rsidR="000B25E1" w:rsidRDefault="000B25E1">
      <w:pPr>
        <w:pStyle w:val="Heading2"/>
        <w:ind w:left="1" w:hanging="3"/>
        <w:rPr>
          <w:szCs w:val="32"/>
        </w:rPr>
      </w:pPr>
    </w:p>
    <w:p w14:paraId="41449BA4" w14:textId="77777777" w:rsidR="000B25E1" w:rsidRDefault="000B25E1">
      <w:pPr>
        <w:pStyle w:val="Heading2"/>
        <w:ind w:left="1" w:hanging="3"/>
        <w:rPr>
          <w:szCs w:val="32"/>
        </w:rPr>
      </w:pPr>
    </w:p>
    <w:p w14:paraId="0F80CE6F" w14:textId="77777777" w:rsidR="000B25E1" w:rsidRDefault="000B25E1">
      <w:pPr>
        <w:pStyle w:val="Heading2"/>
        <w:ind w:left="1" w:hanging="3"/>
        <w:rPr>
          <w:szCs w:val="32"/>
        </w:rPr>
      </w:pPr>
    </w:p>
    <w:p w14:paraId="48C572FA" w14:textId="77777777" w:rsidR="000B25E1" w:rsidRDefault="000B25E1">
      <w:pPr>
        <w:pStyle w:val="Heading2"/>
        <w:ind w:left="1" w:hanging="3"/>
        <w:rPr>
          <w:szCs w:val="32"/>
        </w:rPr>
      </w:pPr>
    </w:p>
    <w:p w14:paraId="6AFC3160" w14:textId="77777777" w:rsidR="000B25E1" w:rsidRDefault="000B25E1">
      <w:pPr>
        <w:pStyle w:val="Heading2"/>
        <w:ind w:left="1" w:hanging="3"/>
        <w:rPr>
          <w:szCs w:val="32"/>
        </w:rPr>
      </w:pPr>
    </w:p>
    <w:p w14:paraId="3FA5B1E6" w14:textId="77777777" w:rsidR="000B25E1" w:rsidRDefault="000B25E1">
      <w:pPr>
        <w:pStyle w:val="Heading2"/>
        <w:ind w:left="1" w:hanging="3"/>
        <w:rPr>
          <w:szCs w:val="32"/>
        </w:rPr>
      </w:pPr>
    </w:p>
    <w:p w14:paraId="5BCCC93C" w14:textId="77777777" w:rsidR="000B25E1" w:rsidRDefault="000B25E1">
      <w:pPr>
        <w:pStyle w:val="Heading2"/>
        <w:ind w:left="1" w:hanging="3"/>
        <w:rPr>
          <w:szCs w:val="32"/>
        </w:rPr>
      </w:pPr>
    </w:p>
    <w:p w14:paraId="6D243441" w14:textId="77777777" w:rsidR="000B25E1" w:rsidRDefault="000B25E1">
      <w:pPr>
        <w:pStyle w:val="Heading2"/>
        <w:ind w:left="1" w:hanging="3"/>
        <w:rPr>
          <w:szCs w:val="32"/>
        </w:rPr>
      </w:pPr>
    </w:p>
    <w:p w14:paraId="05A4B646" w14:textId="77777777" w:rsidR="000B25E1" w:rsidRDefault="000B25E1">
      <w:pPr>
        <w:pStyle w:val="Heading2"/>
        <w:ind w:left="1" w:hanging="3"/>
        <w:rPr>
          <w:szCs w:val="32"/>
        </w:rPr>
      </w:pPr>
    </w:p>
    <w:p w14:paraId="33F1A889" w14:textId="77777777" w:rsidR="000B25E1" w:rsidRDefault="000B25E1">
      <w:pPr>
        <w:pStyle w:val="Heading2"/>
        <w:ind w:left="1" w:hanging="3"/>
        <w:rPr>
          <w:szCs w:val="32"/>
        </w:rPr>
      </w:pPr>
    </w:p>
    <w:p w14:paraId="72DFC951" w14:textId="77777777" w:rsidR="000B25E1" w:rsidRDefault="000B25E1">
      <w:pPr>
        <w:pStyle w:val="Heading2"/>
        <w:ind w:left="1" w:hanging="3"/>
        <w:rPr>
          <w:szCs w:val="32"/>
        </w:rPr>
      </w:pPr>
    </w:p>
    <w:p w14:paraId="0E1C9F9E" w14:textId="77777777" w:rsidR="000B25E1" w:rsidRDefault="000B25E1">
      <w:pPr>
        <w:pStyle w:val="Heading2"/>
        <w:ind w:left="1" w:hanging="3"/>
        <w:rPr>
          <w:szCs w:val="32"/>
        </w:rPr>
      </w:pPr>
    </w:p>
    <w:p w14:paraId="3319CA37" w14:textId="77777777" w:rsidR="000B25E1" w:rsidRDefault="000B25E1">
      <w:pPr>
        <w:pStyle w:val="Heading2"/>
        <w:ind w:left="1" w:hanging="3"/>
        <w:rPr>
          <w:szCs w:val="32"/>
        </w:rPr>
      </w:pPr>
    </w:p>
    <w:p w14:paraId="6F48A57F" w14:textId="77777777" w:rsidR="000B25E1" w:rsidRDefault="000B25E1">
      <w:pPr>
        <w:pStyle w:val="Heading2"/>
        <w:ind w:left="1" w:hanging="3"/>
        <w:rPr>
          <w:szCs w:val="32"/>
        </w:rPr>
      </w:pPr>
    </w:p>
    <w:p w14:paraId="53C7505A" w14:textId="77777777" w:rsidR="000B25E1" w:rsidRDefault="000B25E1">
      <w:pPr>
        <w:pStyle w:val="Heading2"/>
        <w:ind w:left="1" w:hanging="3"/>
        <w:rPr>
          <w:szCs w:val="32"/>
        </w:rPr>
      </w:pPr>
    </w:p>
    <w:p w14:paraId="343E8631" w14:textId="0C732C57" w:rsidR="00B02CA6" w:rsidRPr="00F02B23" w:rsidRDefault="009C7B07">
      <w:pPr>
        <w:pStyle w:val="Heading2"/>
        <w:ind w:left="1" w:hanging="3"/>
        <w:rPr>
          <w:szCs w:val="32"/>
        </w:rPr>
      </w:pPr>
      <w:r w:rsidRPr="00F02B23">
        <w:rPr>
          <w:szCs w:val="32"/>
        </w:rPr>
        <w:lastRenderedPageBreak/>
        <w:t>Schedule 4: Alternative clauses</w:t>
      </w:r>
      <w:r w:rsidR="002220BC">
        <w:rPr>
          <w:szCs w:val="32"/>
        </w:rPr>
        <w:t xml:space="preserve"> [Not applicable]</w:t>
      </w:r>
    </w:p>
    <w:p w14:paraId="5DAEE2DC" w14:textId="77777777" w:rsidR="00B02CA6" w:rsidRPr="00F02B23" w:rsidRDefault="009C7B07" w:rsidP="0075316F">
      <w:pPr>
        <w:pStyle w:val="Heading3"/>
        <w:tabs>
          <w:tab w:val="center" w:pos="1235"/>
          <w:tab w:val="center" w:pos="2586"/>
        </w:tabs>
        <w:ind w:leftChars="-257" w:left="155" w:hangingChars="257" w:hanging="720"/>
        <w:rPr>
          <w:szCs w:val="28"/>
        </w:rPr>
      </w:pPr>
      <w:r w:rsidRPr="00F02B23">
        <w:rPr>
          <w:szCs w:val="28"/>
        </w:rPr>
        <w:t xml:space="preserve">1. </w:t>
      </w:r>
      <w:r w:rsidRPr="00F02B23">
        <w:rPr>
          <w:szCs w:val="28"/>
        </w:rPr>
        <w:tab/>
        <w:t>Introduction</w:t>
      </w:r>
    </w:p>
    <w:p w14:paraId="194202B1" w14:textId="77777777" w:rsidR="00B02CA6" w:rsidRPr="00F02B23" w:rsidRDefault="009C7B07" w:rsidP="00E01EFF">
      <w:pPr>
        <w:pBdr>
          <w:top w:val="nil"/>
          <w:left w:val="nil"/>
          <w:bottom w:val="nil"/>
          <w:right w:val="nil"/>
          <w:between w:val="nil"/>
        </w:pBdr>
        <w:spacing w:after="480"/>
        <w:ind w:leftChars="-129" w:left="424" w:right="162" w:hangingChars="322" w:hanging="708"/>
        <w:rPr>
          <w:color w:val="000000"/>
        </w:rPr>
      </w:pPr>
      <w:r w:rsidRPr="00F02B23">
        <w:rPr>
          <w:color w:val="000000"/>
        </w:rPr>
        <w:t xml:space="preserve">1.1 </w:t>
      </w:r>
      <w:r w:rsidR="0075316F" w:rsidRPr="00F02B23">
        <w:rPr>
          <w:color w:val="000000"/>
        </w:rPr>
        <w:tab/>
      </w:r>
      <w:r w:rsidRPr="00F02B23">
        <w:rPr>
          <w:color w:val="000000"/>
        </w:rPr>
        <w:t>This Schedule specifies the alternative clauses that may be requested in the Order Form and, if requested in the Order Form, will apply to this Call-Off Contract.</w:t>
      </w:r>
    </w:p>
    <w:p w14:paraId="146E01F1" w14:textId="77777777" w:rsidR="00B02CA6" w:rsidRPr="00F02B23" w:rsidRDefault="009C7B07" w:rsidP="0075316F">
      <w:pPr>
        <w:pStyle w:val="Heading3"/>
        <w:tabs>
          <w:tab w:val="center" w:pos="1235"/>
          <w:tab w:val="center" w:pos="2921"/>
        </w:tabs>
        <w:ind w:leftChars="-257" w:left="155" w:hangingChars="257" w:hanging="720"/>
        <w:rPr>
          <w:szCs w:val="28"/>
        </w:rPr>
      </w:pPr>
      <w:r w:rsidRPr="00F02B23">
        <w:rPr>
          <w:szCs w:val="28"/>
        </w:rPr>
        <w:t xml:space="preserve">2. </w:t>
      </w:r>
      <w:r w:rsidRPr="00F02B23">
        <w:rPr>
          <w:szCs w:val="28"/>
        </w:rPr>
        <w:tab/>
        <w:t>Clauses selected</w:t>
      </w:r>
    </w:p>
    <w:p w14:paraId="5B4D3285" w14:textId="77777777" w:rsidR="0075316F" w:rsidRPr="00F02B23" w:rsidRDefault="009C7B07" w:rsidP="0075316F">
      <w:pPr>
        <w:pBdr>
          <w:top w:val="nil"/>
          <w:left w:val="nil"/>
          <w:bottom w:val="nil"/>
          <w:right w:val="nil"/>
          <w:between w:val="nil"/>
        </w:pBdr>
        <w:spacing w:line="480" w:lineRule="auto"/>
        <w:ind w:leftChars="-129" w:left="424" w:right="162" w:hangingChars="322" w:hanging="708"/>
        <w:rPr>
          <w:color w:val="000000"/>
        </w:rPr>
      </w:pPr>
      <w:r w:rsidRPr="00F02B23">
        <w:rPr>
          <w:color w:val="000000"/>
        </w:rPr>
        <w:t xml:space="preserve">2.1 </w:t>
      </w:r>
      <w:r w:rsidR="0075316F" w:rsidRPr="00F02B23">
        <w:rPr>
          <w:color w:val="000000"/>
        </w:rPr>
        <w:tab/>
      </w:r>
      <w:r w:rsidRPr="00F02B23">
        <w:rPr>
          <w:color w:val="000000"/>
        </w:rPr>
        <w:t xml:space="preserve">The Buyer may, in the Order Form, request the following alternative Clauses: </w:t>
      </w:r>
    </w:p>
    <w:p w14:paraId="3B980C75" w14:textId="77777777" w:rsidR="00B02CA6" w:rsidRPr="00F02B23" w:rsidRDefault="009C7B07" w:rsidP="0075316F">
      <w:pPr>
        <w:pBdr>
          <w:top w:val="nil"/>
          <w:left w:val="nil"/>
          <w:bottom w:val="nil"/>
          <w:right w:val="nil"/>
          <w:between w:val="nil"/>
        </w:pBdr>
        <w:spacing w:line="480" w:lineRule="auto"/>
        <w:ind w:leftChars="0" w:left="708" w:right="162" w:hangingChars="322" w:hanging="708"/>
        <w:rPr>
          <w:color w:val="000000"/>
        </w:rPr>
      </w:pPr>
      <w:r w:rsidRPr="00F02B23">
        <w:rPr>
          <w:color w:val="000000"/>
        </w:rPr>
        <w:t xml:space="preserve">2.1.1 </w:t>
      </w:r>
      <w:r w:rsidR="0075316F" w:rsidRPr="00F02B23">
        <w:rPr>
          <w:color w:val="000000"/>
        </w:rPr>
        <w:tab/>
      </w:r>
      <w:r w:rsidRPr="00F02B23">
        <w:rPr>
          <w:color w:val="000000"/>
        </w:rPr>
        <w:t>Scots Law and Jurisdiction</w:t>
      </w:r>
    </w:p>
    <w:p w14:paraId="5322ACCF" w14:textId="77777777" w:rsidR="00B02CA6" w:rsidRPr="00F02B23" w:rsidRDefault="009C7B07" w:rsidP="0075316F">
      <w:pPr>
        <w:pBdr>
          <w:top w:val="nil"/>
          <w:left w:val="nil"/>
          <w:bottom w:val="nil"/>
          <w:right w:val="nil"/>
          <w:between w:val="nil"/>
        </w:pBdr>
        <w:ind w:leftChars="1" w:left="708" w:right="14" w:hangingChars="321" w:hanging="706"/>
        <w:rPr>
          <w:color w:val="000000"/>
        </w:rPr>
      </w:pPr>
      <w:r w:rsidRPr="00F02B23">
        <w:rPr>
          <w:color w:val="000000"/>
        </w:rPr>
        <w:t xml:space="preserve">2.1.2 </w:t>
      </w:r>
      <w:r w:rsidR="0075316F" w:rsidRPr="00F02B23">
        <w:rPr>
          <w:color w:val="000000"/>
        </w:rPr>
        <w:tab/>
      </w:r>
      <w:r w:rsidRPr="00F02B23">
        <w:rPr>
          <w:color w:val="000000"/>
        </w:rPr>
        <w:t>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744C65E6" w14:textId="77777777" w:rsidR="00B02CA6" w:rsidRPr="00F02B23" w:rsidRDefault="00B02CA6" w:rsidP="0075316F">
      <w:pPr>
        <w:pBdr>
          <w:top w:val="nil"/>
          <w:left w:val="nil"/>
          <w:bottom w:val="nil"/>
          <w:right w:val="nil"/>
          <w:between w:val="nil"/>
        </w:pBdr>
        <w:ind w:leftChars="1" w:left="708" w:right="14" w:hangingChars="321" w:hanging="706"/>
        <w:rPr>
          <w:color w:val="000000"/>
        </w:rPr>
      </w:pPr>
    </w:p>
    <w:p w14:paraId="31EE2D8E" w14:textId="77777777" w:rsidR="00B02CA6" w:rsidRPr="00F02B23" w:rsidRDefault="009C7B07" w:rsidP="0075316F">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2.1.3 </w:t>
      </w:r>
      <w:r w:rsidR="0075316F" w:rsidRPr="00F02B23">
        <w:rPr>
          <w:color w:val="000000"/>
        </w:rPr>
        <w:tab/>
      </w:r>
      <w:r w:rsidRPr="00F02B23">
        <w:rPr>
          <w:color w:val="000000"/>
        </w:rPr>
        <w:t>Reference to England and Wales in Working Days definition within the Glossary and interpretations section will be replaced with Scotland.</w:t>
      </w:r>
    </w:p>
    <w:p w14:paraId="195663F3" w14:textId="77777777" w:rsidR="00B02CA6" w:rsidRPr="00F02B23" w:rsidRDefault="009C7B07" w:rsidP="0075316F">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2.1.4 </w:t>
      </w:r>
      <w:r w:rsidR="0075316F" w:rsidRPr="00F02B23">
        <w:rPr>
          <w:color w:val="000000"/>
        </w:rPr>
        <w:tab/>
      </w:r>
      <w:r w:rsidR="0075316F" w:rsidRPr="00F02B23">
        <w:rPr>
          <w:color w:val="000000"/>
        </w:rPr>
        <w:tab/>
      </w:r>
      <w:r w:rsidRPr="00F02B23">
        <w:rPr>
          <w:color w:val="000000"/>
        </w:rPr>
        <w:t>References to the Contracts (Rights of Third Parties) Act 1999 will be removed in clause 27.1. Reference to the Freedom of Information Act 2000 within the defined terms for ‘</w:t>
      </w:r>
      <w:proofErr w:type="spellStart"/>
      <w:r w:rsidRPr="00F02B23">
        <w:rPr>
          <w:color w:val="000000"/>
        </w:rPr>
        <w:t>FoIA</w:t>
      </w:r>
      <w:proofErr w:type="spellEnd"/>
      <w:r w:rsidRPr="00F02B23">
        <w:rPr>
          <w:color w:val="000000"/>
        </w:rPr>
        <w:t>/Freedom of Information Act’ to be replaced with Freedom of Information (Scotland) Act 2002.</w:t>
      </w:r>
    </w:p>
    <w:p w14:paraId="22452012" w14:textId="77777777" w:rsidR="00B02CA6" w:rsidRPr="00F02B23" w:rsidRDefault="009C7B07" w:rsidP="0075316F">
      <w:pPr>
        <w:pBdr>
          <w:top w:val="nil"/>
          <w:left w:val="nil"/>
          <w:bottom w:val="nil"/>
          <w:right w:val="nil"/>
          <w:between w:val="nil"/>
        </w:pBdr>
        <w:spacing w:after="342"/>
        <w:ind w:leftChars="1" w:left="708" w:right="14" w:hangingChars="321" w:hanging="706"/>
        <w:rPr>
          <w:color w:val="000000"/>
        </w:rPr>
      </w:pPr>
      <w:r w:rsidRPr="00F02B23">
        <w:rPr>
          <w:color w:val="000000"/>
        </w:rPr>
        <w:t>2.1.5</w:t>
      </w:r>
      <w:r w:rsidR="0075316F" w:rsidRPr="00F02B23">
        <w:rPr>
          <w:color w:val="000000"/>
        </w:rPr>
        <w:tab/>
      </w:r>
      <w:r w:rsidR="0075316F" w:rsidRPr="00F02B23">
        <w:rPr>
          <w:color w:val="000000"/>
        </w:rPr>
        <w:tab/>
      </w:r>
      <w:r w:rsidRPr="00F02B23">
        <w:rPr>
          <w:color w:val="000000"/>
        </w:rPr>
        <w:t>Reference to the Supply of Goods and Services Act 1982 will be removed in incorporated Framework Agreement clause 4.1.</w:t>
      </w:r>
    </w:p>
    <w:p w14:paraId="50EC0E42" w14:textId="77777777" w:rsidR="00B02CA6" w:rsidRPr="00F02B23" w:rsidRDefault="009C7B07" w:rsidP="0075316F">
      <w:pPr>
        <w:pBdr>
          <w:top w:val="nil"/>
          <w:left w:val="nil"/>
          <w:bottom w:val="nil"/>
          <w:right w:val="nil"/>
          <w:between w:val="nil"/>
        </w:pBdr>
        <w:spacing w:after="342"/>
        <w:ind w:leftChars="1" w:left="708" w:right="14" w:hangingChars="321" w:hanging="706"/>
        <w:rPr>
          <w:color w:val="000000"/>
        </w:rPr>
      </w:pPr>
      <w:r w:rsidRPr="00F02B23">
        <w:rPr>
          <w:color w:val="000000"/>
        </w:rPr>
        <w:t xml:space="preserve">2.1.6 </w:t>
      </w:r>
      <w:r w:rsidR="0075316F" w:rsidRPr="00F02B23">
        <w:rPr>
          <w:color w:val="000000"/>
        </w:rPr>
        <w:tab/>
      </w:r>
      <w:r w:rsidRPr="00F02B23">
        <w:rPr>
          <w:color w:val="000000"/>
        </w:rPr>
        <w:t>References to “tort” will be replaced with “delict” throughout</w:t>
      </w:r>
    </w:p>
    <w:p w14:paraId="0AEBCAE7" w14:textId="77777777" w:rsidR="00B02CA6" w:rsidRPr="00F02B23" w:rsidRDefault="009C7B07" w:rsidP="0075316F">
      <w:pPr>
        <w:pBdr>
          <w:top w:val="nil"/>
          <w:left w:val="nil"/>
          <w:bottom w:val="nil"/>
          <w:right w:val="nil"/>
          <w:between w:val="nil"/>
        </w:pBdr>
        <w:tabs>
          <w:tab w:val="center" w:pos="1272"/>
          <w:tab w:val="center" w:pos="5780"/>
        </w:tabs>
        <w:spacing w:after="310" w:line="290" w:lineRule="auto"/>
        <w:ind w:leftChars="-129" w:left="424" w:hangingChars="322" w:hanging="708"/>
        <w:rPr>
          <w:color w:val="000000"/>
        </w:rPr>
      </w:pPr>
      <w:r w:rsidRPr="00F02B23">
        <w:rPr>
          <w:color w:val="000000"/>
        </w:rPr>
        <w:t xml:space="preserve">2.2 </w:t>
      </w:r>
      <w:r w:rsidRPr="00F02B23">
        <w:rPr>
          <w:color w:val="000000"/>
        </w:rPr>
        <w:tab/>
        <w:t>The Buyer may, in the Order Form, request the following Alternative Clauses:</w:t>
      </w:r>
    </w:p>
    <w:p w14:paraId="12D3B9FE" w14:textId="77777777" w:rsidR="00B02CA6" w:rsidRPr="00F02B23" w:rsidRDefault="009C7B07" w:rsidP="00E01EFF">
      <w:pPr>
        <w:pBdr>
          <w:top w:val="nil"/>
          <w:left w:val="nil"/>
          <w:bottom w:val="nil"/>
          <w:right w:val="nil"/>
          <w:between w:val="nil"/>
        </w:pBdr>
        <w:spacing w:after="480"/>
        <w:ind w:left="709" w:right="14" w:hangingChars="323" w:hanging="711"/>
        <w:rPr>
          <w:color w:val="000000"/>
        </w:rPr>
      </w:pPr>
      <w:r w:rsidRPr="00F02B23">
        <w:rPr>
          <w:color w:val="000000"/>
        </w:rPr>
        <w:t xml:space="preserve">2.2.1 </w:t>
      </w:r>
      <w:r w:rsidR="004E112A" w:rsidRPr="00F02B23">
        <w:rPr>
          <w:color w:val="000000"/>
        </w:rPr>
        <w:tab/>
      </w:r>
      <w:r w:rsidRPr="00F02B23">
        <w:rPr>
          <w:color w:val="000000"/>
        </w:rPr>
        <w:t>Northern Ireland Law (see paragraph 2.3, 2.4, 2.5, 2.6 and 2.7 of this Schedule)</w:t>
      </w:r>
    </w:p>
    <w:p w14:paraId="5F92EFFB" w14:textId="77777777" w:rsidR="00B02CA6" w:rsidRPr="00F02B23" w:rsidRDefault="009C7B07" w:rsidP="004E112A">
      <w:pPr>
        <w:pStyle w:val="Heading4"/>
        <w:tabs>
          <w:tab w:val="center" w:pos="1314"/>
          <w:tab w:val="center" w:pos="2734"/>
        </w:tabs>
        <w:spacing w:after="40" w:line="249" w:lineRule="auto"/>
        <w:ind w:leftChars="-129" w:left="489" w:hangingChars="322" w:hanging="773"/>
        <w:rPr>
          <w:sz w:val="24"/>
          <w:szCs w:val="24"/>
        </w:rPr>
      </w:pPr>
      <w:r w:rsidRPr="00F02B23">
        <w:rPr>
          <w:b w:val="0"/>
          <w:color w:val="434343"/>
          <w:sz w:val="24"/>
          <w:szCs w:val="24"/>
        </w:rPr>
        <w:t xml:space="preserve">2.3 </w:t>
      </w:r>
      <w:r w:rsidRPr="00F02B23">
        <w:rPr>
          <w:b w:val="0"/>
          <w:color w:val="434343"/>
          <w:sz w:val="24"/>
          <w:szCs w:val="24"/>
        </w:rPr>
        <w:tab/>
        <w:t>Discrimination</w:t>
      </w:r>
    </w:p>
    <w:p w14:paraId="230D5E8E" w14:textId="77777777"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2.3.1 </w:t>
      </w:r>
      <w:r w:rsidR="004E112A" w:rsidRPr="00F02B23">
        <w:rPr>
          <w:color w:val="000000"/>
        </w:rPr>
        <w:tab/>
      </w:r>
      <w:r w:rsidRPr="00F02B23">
        <w:rPr>
          <w:color w:val="000000"/>
        </w:rPr>
        <w:t xml:space="preserve">The Supplier will comply with all applicable fair employment, equality of treatment and anti-discrimination legislation, including, </w:t>
      </w:r>
      <w:proofErr w:type="gramStart"/>
      <w:r w:rsidRPr="00F02B23">
        <w:rPr>
          <w:color w:val="000000"/>
        </w:rPr>
        <w:t>in particular the</w:t>
      </w:r>
      <w:proofErr w:type="gramEnd"/>
      <w:r w:rsidRPr="00F02B23">
        <w:rPr>
          <w:color w:val="000000"/>
        </w:rPr>
        <w:t>:</w:t>
      </w:r>
    </w:p>
    <w:p w14:paraId="52F1366A" w14:textId="77777777" w:rsidR="00B02CA6" w:rsidRPr="00F02B23" w:rsidRDefault="009C7B07">
      <w:pPr>
        <w:numPr>
          <w:ilvl w:val="0"/>
          <w:numId w:val="56"/>
        </w:numPr>
        <w:pBdr>
          <w:top w:val="nil"/>
          <w:left w:val="nil"/>
          <w:bottom w:val="nil"/>
          <w:right w:val="nil"/>
          <w:between w:val="nil"/>
        </w:pBdr>
        <w:ind w:left="0" w:right="14" w:hanging="2"/>
      </w:pPr>
      <w:r w:rsidRPr="00F02B23">
        <w:rPr>
          <w:color w:val="000000"/>
        </w:rPr>
        <w:t>Employment (Northern Ireland) Order 2002</w:t>
      </w:r>
    </w:p>
    <w:p w14:paraId="0AC16FA1" w14:textId="77777777" w:rsidR="00B02CA6" w:rsidRPr="00F02B23" w:rsidRDefault="009C7B07">
      <w:pPr>
        <w:numPr>
          <w:ilvl w:val="0"/>
          <w:numId w:val="28"/>
        </w:numPr>
        <w:pBdr>
          <w:top w:val="nil"/>
          <w:left w:val="nil"/>
          <w:bottom w:val="nil"/>
          <w:right w:val="nil"/>
          <w:between w:val="nil"/>
        </w:pBdr>
        <w:ind w:left="0" w:right="14" w:hanging="2"/>
      </w:pPr>
      <w:r w:rsidRPr="00F02B23">
        <w:rPr>
          <w:color w:val="000000"/>
        </w:rPr>
        <w:t>Fair Employment and Treatment (Northern Ireland) Order 1998</w:t>
      </w:r>
    </w:p>
    <w:p w14:paraId="39E43547" w14:textId="77777777" w:rsidR="00B02CA6" w:rsidRPr="00F02B23" w:rsidRDefault="009C7B07">
      <w:pPr>
        <w:numPr>
          <w:ilvl w:val="0"/>
          <w:numId w:val="28"/>
        </w:numPr>
        <w:pBdr>
          <w:top w:val="nil"/>
          <w:left w:val="nil"/>
          <w:bottom w:val="nil"/>
          <w:right w:val="nil"/>
          <w:between w:val="nil"/>
        </w:pBdr>
        <w:ind w:left="0" w:right="14" w:hanging="2"/>
      </w:pPr>
      <w:r w:rsidRPr="00F02B23">
        <w:rPr>
          <w:color w:val="000000"/>
        </w:rPr>
        <w:t>Sex Discrimination (Northern Ireland) Order 1976 and 1988</w:t>
      </w:r>
    </w:p>
    <w:p w14:paraId="02DCAAB5" w14:textId="77777777" w:rsidR="00B02CA6" w:rsidRPr="00F02B23" w:rsidRDefault="009C7B07">
      <w:pPr>
        <w:numPr>
          <w:ilvl w:val="0"/>
          <w:numId w:val="28"/>
        </w:numPr>
        <w:pBdr>
          <w:top w:val="nil"/>
          <w:left w:val="nil"/>
          <w:bottom w:val="nil"/>
          <w:right w:val="nil"/>
          <w:between w:val="nil"/>
        </w:pBdr>
        <w:ind w:left="0" w:right="14" w:hanging="2"/>
      </w:pPr>
      <w:r w:rsidRPr="00F02B23">
        <w:rPr>
          <w:color w:val="000000"/>
        </w:rPr>
        <w:t>Employment Equality (Sexual Orientation) Regulations (Northern Ireland) 2003</w:t>
      </w:r>
    </w:p>
    <w:p w14:paraId="668D80EC" w14:textId="77777777" w:rsidR="00B02CA6" w:rsidRPr="00F02B23" w:rsidRDefault="009C7B07">
      <w:pPr>
        <w:numPr>
          <w:ilvl w:val="0"/>
          <w:numId w:val="28"/>
        </w:numPr>
        <w:pBdr>
          <w:top w:val="nil"/>
          <w:left w:val="nil"/>
          <w:bottom w:val="nil"/>
          <w:right w:val="nil"/>
          <w:between w:val="nil"/>
        </w:pBdr>
        <w:ind w:left="0" w:right="14" w:hanging="2"/>
      </w:pPr>
      <w:r w:rsidRPr="00F02B23">
        <w:rPr>
          <w:color w:val="000000"/>
        </w:rPr>
        <w:t>Equal Pay Act (Northern Ireland) 1970</w:t>
      </w:r>
    </w:p>
    <w:p w14:paraId="5D97CD27" w14:textId="77777777" w:rsidR="00B02CA6" w:rsidRPr="00F02B23" w:rsidRDefault="009C7B07">
      <w:pPr>
        <w:numPr>
          <w:ilvl w:val="0"/>
          <w:numId w:val="28"/>
        </w:numPr>
        <w:pBdr>
          <w:top w:val="nil"/>
          <w:left w:val="nil"/>
          <w:bottom w:val="nil"/>
          <w:right w:val="nil"/>
          <w:between w:val="nil"/>
        </w:pBdr>
        <w:ind w:left="0" w:right="14" w:hanging="2"/>
      </w:pPr>
      <w:r w:rsidRPr="00F02B23">
        <w:rPr>
          <w:color w:val="000000"/>
        </w:rPr>
        <w:t>Disability Discrimination Act 1995</w:t>
      </w:r>
    </w:p>
    <w:p w14:paraId="23A645D5" w14:textId="77777777" w:rsidR="00B02CA6" w:rsidRPr="00F02B23" w:rsidRDefault="009C7B07">
      <w:pPr>
        <w:numPr>
          <w:ilvl w:val="0"/>
          <w:numId w:val="28"/>
        </w:numPr>
        <w:pBdr>
          <w:top w:val="nil"/>
          <w:left w:val="nil"/>
          <w:bottom w:val="nil"/>
          <w:right w:val="nil"/>
          <w:between w:val="nil"/>
        </w:pBdr>
        <w:ind w:left="0" w:right="14" w:hanging="2"/>
      </w:pPr>
      <w:r w:rsidRPr="00F02B23">
        <w:rPr>
          <w:color w:val="000000"/>
        </w:rPr>
        <w:t>Race Relations (Northern Ireland) Order 1997</w:t>
      </w:r>
    </w:p>
    <w:p w14:paraId="3CD1CF1A" w14:textId="77777777" w:rsidR="00B02CA6" w:rsidRPr="00F02B23" w:rsidRDefault="009C7B07">
      <w:pPr>
        <w:numPr>
          <w:ilvl w:val="0"/>
          <w:numId w:val="28"/>
        </w:numPr>
        <w:pBdr>
          <w:top w:val="nil"/>
          <w:left w:val="nil"/>
          <w:bottom w:val="nil"/>
          <w:right w:val="nil"/>
          <w:between w:val="nil"/>
        </w:pBdr>
        <w:ind w:left="0" w:right="14" w:hanging="2"/>
      </w:pPr>
      <w:r w:rsidRPr="00F02B23">
        <w:rPr>
          <w:color w:val="000000"/>
        </w:rPr>
        <w:t>Employment Relations (Northern Ireland) Order 1999 and Employment Rights (Northern Ireland) Order 1996</w:t>
      </w:r>
    </w:p>
    <w:p w14:paraId="5802E04D" w14:textId="77777777" w:rsidR="00B02CA6" w:rsidRPr="00F02B23" w:rsidRDefault="009C7B07">
      <w:pPr>
        <w:numPr>
          <w:ilvl w:val="0"/>
          <w:numId w:val="28"/>
        </w:numPr>
        <w:pBdr>
          <w:top w:val="nil"/>
          <w:left w:val="nil"/>
          <w:bottom w:val="nil"/>
          <w:right w:val="nil"/>
          <w:between w:val="nil"/>
        </w:pBdr>
        <w:ind w:left="0" w:right="14" w:hanging="2"/>
      </w:pPr>
      <w:r w:rsidRPr="00F02B23">
        <w:rPr>
          <w:color w:val="000000"/>
        </w:rPr>
        <w:t>Employment Equality (Age) Regulations (Northern Ireland) 2006</w:t>
      </w:r>
    </w:p>
    <w:p w14:paraId="0163CB3C" w14:textId="77777777" w:rsidR="00B02CA6" w:rsidRPr="00F02B23" w:rsidRDefault="009C7B07">
      <w:pPr>
        <w:numPr>
          <w:ilvl w:val="0"/>
          <w:numId w:val="28"/>
        </w:numPr>
        <w:pBdr>
          <w:top w:val="nil"/>
          <w:left w:val="nil"/>
          <w:bottom w:val="nil"/>
          <w:right w:val="nil"/>
          <w:between w:val="nil"/>
        </w:pBdr>
        <w:ind w:left="0" w:right="14" w:hanging="2"/>
      </w:pPr>
      <w:r w:rsidRPr="00F02B23">
        <w:rPr>
          <w:color w:val="000000"/>
        </w:rPr>
        <w:lastRenderedPageBreak/>
        <w:t>Part-time Workers (Prevention of less Favourable Treatment) Regulation 2000</w:t>
      </w:r>
    </w:p>
    <w:p w14:paraId="6C78676E" w14:textId="77777777" w:rsidR="00B02CA6" w:rsidRPr="00F02B23" w:rsidRDefault="009C7B07">
      <w:pPr>
        <w:numPr>
          <w:ilvl w:val="0"/>
          <w:numId w:val="28"/>
        </w:numPr>
        <w:pBdr>
          <w:top w:val="nil"/>
          <w:left w:val="nil"/>
          <w:bottom w:val="nil"/>
          <w:right w:val="nil"/>
          <w:between w:val="nil"/>
        </w:pBdr>
        <w:ind w:left="0" w:right="14" w:hanging="2"/>
      </w:pPr>
      <w:r w:rsidRPr="00F02B23">
        <w:rPr>
          <w:color w:val="000000"/>
        </w:rPr>
        <w:t>Fixed-term Employees (Prevention of Less Favourable Treatment) Regulations 2002</w:t>
      </w:r>
    </w:p>
    <w:p w14:paraId="6224CE5D" w14:textId="77777777" w:rsidR="00B02CA6" w:rsidRPr="00F02B23" w:rsidRDefault="009C7B07">
      <w:pPr>
        <w:numPr>
          <w:ilvl w:val="0"/>
          <w:numId w:val="28"/>
        </w:numPr>
        <w:pBdr>
          <w:top w:val="nil"/>
          <w:left w:val="nil"/>
          <w:bottom w:val="nil"/>
          <w:right w:val="nil"/>
          <w:between w:val="nil"/>
        </w:pBdr>
        <w:ind w:left="0" w:right="14" w:hanging="2"/>
      </w:pPr>
      <w:r w:rsidRPr="00F02B23">
        <w:rPr>
          <w:color w:val="000000"/>
        </w:rPr>
        <w:t>The Disability Discrimination (Northern Ireland) Order 2006</w:t>
      </w:r>
    </w:p>
    <w:p w14:paraId="390D9E47" w14:textId="77777777" w:rsidR="00B02CA6" w:rsidRPr="00F02B23" w:rsidRDefault="009C7B07">
      <w:pPr>
        <w:numPr>
          <w:ilvl w:val="0"/>
          <w:numId w:val="28"/>
        </w:numPr>
        <w:pBdr>
          <w:top w:val="nil"/>
          <w:left w:val="nil"/>
          <w:bottom w:val="nil"/>
          <w:right w:val="nil"/>
          <w:between w:val="nil"/>
        </w:pBdr>
        <w:ind w:left="0" w:right="14" w:hanging="2"/>
      </w:pPr>
      <w:r w:rsidRPr="00F02B23">
        <w:rPr>
          <w:color w:val="000000"/>
        </w:rPr>
        <w:t>The Employment Relations (Northern Ireland) Order 2004</w:t>
      </w:r>
    </w:p>
    <w:p w14:paraId="5A7DD120" w14:textId="77777777" w:rsidR="00B02CA6" w:rsidRPr="00F02B23" w:rsidRDefault="009C7B07">
      <w:pPr>
        <w:numPr>
          <w:ilvl w:val="0"/>
          <w:numId w:val="28"/>
        </w:numPr>
        <w:pBdr>
          <w:top w:val="nil"/>
          <w:left w:val="nil"/>
          <w:bottom w:val="nil"/>
          <w:right w:val="nil"/>
          <w:between w:val="nil"/>
        </w:pBdr>
        <w:ind w:left="0" w:right="14" w:hanging="2"/>
      </w:pPr>
      <w:r w:rsidRPr="00F02B23">
        <w:rPr>
          <w:color w:val="000000"/>
        </w:rPr>
        <w:t>Equality Act (Sexual Orientation) Regulations (Northern Ireland) 2006</w:t>
      </w:r>
    </w:p>
    <w:p w14:paraId="27CC8F78" w14:textId="77777777" w:rsidR="00B02CA6" w:rsidRPr="00F02B23" w:rsidRDefault="009C7B07">
      <w:pPr>
        <w:numPr>
          <w:ilvl w:val="0"/>
          <w:numId w:val="28"/>
        </w:numPr>
        <w:pBdr>
          <w:top w:val="nil"/>
          <w:left w:val="nil"/>
          <w:bottom w:val="nil"/>
          <w:right w:val="nil"/>
          <w:between w:val="nil"/>
        </w:pBdr>
        <w:ind w:left="0" w:right="14" w:hanging="2"/>
        <w:rPr>
          <w:color w:val="000000"/>
        </w:rPr>
      </w:pPr>
      <w:r w:rsidRPr="00F02B23">
        <w:rPr>
          <w:color w:val="000000"/>
        </w:rPr>
        <w:t xml:space="preserve">Employment Relations (Northern Ireland) Order 2004 </w:t>
      </w:r>
    </w:p>
    <w:p w14:paraId="6DA8B613" w14:textId="77777777" w:rsidR="00B02CA6" w:rsidRPr="00F02B23" w:rsidRDefault="009C7B07">
      <w:pPr>
        <w:numPr>
          <w:ilvl w:val="0"/>
          <w:numId w:val="28"/>
        </w:numPr>
        <w:pBdr>
          <w:top w:val="nil"/>
          <w:left w:val="nil"/>
          <w:bottom w:val="nil"/>
          <w:right w:val="nil"/>
          <w:between w:val="nil"/>
        </w:pBdr>
        <w:ind w:left="0" w:right="14" w:hanging="2"/>
      </w:pPr>
      <w:r w:rsidRPr="00F02B23">
        <w:rPr>
          <w:color w:val="000000"/>
        </w:rPr>
        <w:t>Work and Families (Northern Ireland) Order 2006</w:t>
      </w:r>
    </w:p>
    <w:p w14:paraId="7C5DDBAD" w14:textId="77777777" w:rsidR="00E01EFF" w:rsidRDefault="00E01EFF" w:rsidP="004E112A">
      <w:pPr>
        <w:pBdr>
          <w:top w:val="nil"/>
          <w:left w:val="nil"/>
          <w:bottom w:val="nil"/>
          <w:right w:val="nil"/>
          <w:between w:val="nil"/>
        </w:pBdr>
        <w:spacing w:after="310" w:line="290" w:lineRule="auto"/>
        <w:ind w:leftChars="-193" w:left="283" w:right="14" w:hangingChars="322" w:hanging="708"/>
        <w:rPr>
          <w:color w:val="000000"/>
        </w:rPr>
      </w:pPr>
    </w:p>
    <w:p w14:paraId="37C187E4" w14:textId="77777777" w:rsidR="00B02CA6" w:rsidRPr="00F02B23" w:rsidRDefault="009C7B07" w:rsidP="004E112A">
      <w:pPr>
        <w:pBdr>
          <w:top w:val="nil"/>
          <w:left w:val="nil"/>
          <w:bottom w:val="nil"/>
          <w:right w:val="nil"/>
          <w:between w:val="nil"/>
        </w:pBdr>
        <w:spacing w:after="310" w:line="290" w:lineRule="auto"/>
        <w:ind w:leftChars="-193" w:left="283" w:right="14" w:hangingChars="322" w:hanging="708"/>
        <w:rPr>
          <w:color w:val="000000"/>
        </w:rPr>
      </w:pPr>
      <w:r w:rsidRPr="00F02B23">
        <w:rPr>
          <w:color w:val="000000"/>
        </w:rPr>
        <w:t xml:space="preserve">            and will use its best endeavours to ensure that in its employment policies and practices and in the delivery of the services required of the Supplier under this Call-Off Contract it promotes equality of treatment and opportunity between:</w:t>
      </w:r>
    </w:p>
    <w:p w14:paraId="1686FC0A" w14:textId="77777777" w:rsidR="00B02CA6" w:rsidRPr="00F02B23" w:rsidRDefault="009C7B07" w:rsidP="004E112A">
      <w:pPr>
        <w:numPr>
          <w:ilvl w:val="1"/>
          <w:numId w:val="28"/>
        </w:numPr>
        <w:pBdr>
          <w:top w:val="nil"/>
          <w:left w:val="nil"/>
          <w:bottom w:val="nil"/>
          <w:right w:val="nil"/>
          <w:between w:val="nil"/>
        </w:pBdr>
        <w:spacing w:after="26"/>
        <w:ind w:leftChars="130" w:left="849" w:right="14" w:hangingChars="256" w:hanging="563"/>
      </w:pPr>
      <w:r w:rsidRPr="00F02B23">
        <w:rPr>
          <w:color w:val="000000"/>
        </w:rPr>
        <w:t>persons of different religious beliefs or political opinions</w:t>
      </w:r>
    </w:p>
    <w:p w14:paraId="537FC6AD" w14:textId="77777777" w:rsidR="00B02CA6" w:rsidRPr="00F02B23" w:rsidRDefault="009C7B07" w:rsidP="004E112A">
      <w:pPr>
        <w:numPr>
          <w:ilvl w:val="1"/>
          <w:numId w:val="28"/>
        </w:numPr>
        <w:pBdr>
          <w:top w:val="nil"/>
          <w:left w:val="nil"/>
          <w:bottom w:val="nil"/>
          <w:right w:val="nil"/>
          <w:between w:val="nil"/>
        </w:pBdr>
        <w:spacing w:after="28"/>
        <w:ind w:leftChars="130" w:left="849" w:right="14" w:hangingChars="256" w:hanging="563"/>
      </w:pPr>
      <w:r w:rsidRPr="00F02B23">
        <w:rPr>
          <w:color w:val="000000"/>
        </w:rPr>
        <w:t xml:space="preserve">men and women or married and unmarried </w:t>
      </w:r>
      <w:proofErr w:type="gramStart"/>
      <w:r w:rsidRPr="00F02B23">
        <w:rPr>
          <w:color w:val="000000"/>
        </w:rPr>
        <w:t>persons</w:t>
      </w:r>
      <w:proofErr w:type="gramEnd"/>
    </w:p>
    <w:p w14:paraId="67F5B9C8" w14:textId="77777777" w:rsidR="00B02CA6" w:rsidRPr="00F02B23" w:rsidRDefault="009C7B07" w:rsidP="004E112A">
      <w:pPr>
        <w:numPr>
          <w:ilvl w:val="1"/>
          <w:numId w:val="28"/>
        </w:numPr>
        <w:pBdr>
          <w:top w:val="nil"/>
          <w:left w:val="nil"/>
          <w:bottom w:val="nil"/>
          <w:right w:val="nil"/>
          <w:between w:val="nil"/>
        </w:pBdr>
        <w:spacing w:after="5"/>
        <w:ind w:leftChars="130" w:left="849" w:right="14" w:hangingChars="256" w:hanging="563"/>
      </w:pPr>
      <w:r w:rsidRPr="00F02B23">
        <w:rPr>
          <w:color w:val="000000"/>
        </w:rPr>
        <w:t>persons with and without dependants (including women who are pregnant or on maternity leave and men on paternity leave)</w:t>
      </w:r>
    </w:p>
    <w:p w14:paraId="58E50CD0" w14:textId="77777777" w:rsidR="00B02CA6" w:rsidRPr="00F02B23" w:rsidRDefault="009C7B07" w:rsidP="004E112A">
      <w:pPr>
        <w:numPr>
          <w:ilvl w:val="1"/>
          <w:numId w:val="28"/>
        </w:numPr>
        <w:pBdr>
          <w:top w:val="nil"/>
          <w:left w:val="nil"/>
          <w:bottom w:val="nil"/>
          <w:right w:val="nil"/>
          <w:between w:val="nil"/>
        </w:pBdr>
        <w:spacing w:after="9"/>
        <w:ind w:leftChars="130" w:left="849" w:right="14" w:hangingChars="256" w:hanging="563"/>
      </w:pPr>
      <w:r w:rsidRPr="00F02B23">
        <w:rPr>
          <w:color w:val="000000"/>
        </w:rPr>
        <w:t>persons of different racial groups (within the meaning of the Race Relations (Northern Ireland) Order 1997)</w:t>
      </w:r>
    </w:p>
    <w:p w14:paraId="66297BA0" w14:textId="77777777" w:rsidR="00B02CA6" w:rsidRPr="00F02B23" w:rsidRDefault="009C7B07" w:rsidP="004E112A">
      <w:pPr>
        <w:numPr>
          <w:ilvl w:val="1"/>
          <w:numId w:val="28"/>
        </w:numPr>
        <w:pBdr>
          <w:top w:val="nil"/>
          <w:left w:val="nil"/>
          <w:bottom w:val="nil"/>
          <w:right w:val="nil"/>
          <w:between w:val="nil"/>
        </w:pBdr>
        <w:spacing w:after="7"/>
        <w:ind w:leftChars="130" w:left="849" w:right="14" w:hangingChars="256" w:hanging="563"/>
      </w:pPr>
      <w:r w:rsidRPr="00F02B23">
        <w:rPr>
          <w:color w:val="000000"/>
        </w:rPr>
        <w:t>persons with and without a disability (within the meaning of the Disability Discrimination Act 1995)</w:t>
      </w:r>
    </w:p>
    <w:p w14:paraId="607890D3" w14:textId="77777777" w:rsidR="00B02CA6" w:rsidRPr="00F02B23" w:rsidRDefault="009C7B07" w:rsidP="004E112A">
      <w:pPr>
        <w:numPr>
          <w:ilvl w:val="1"/>
          <w:numId w:val="28"/>
        </w:numPr>
        <w:pBdr>
          <w:top w:val="nil"/>
          <w:left w:val="nil"/>
          <w:bottom w:val="nil"/>
          <w:right w:val="nil"/>
          <w:between w:val="nil"/>
        </w:pBdr>
        <w:spacing w:after="26"/>
        <w:ind w:leftChars="130" w:left="849" w:right="14" w:hangingChars="256" w:hanging="563"/>
      </w:pPr>
      <w:r w:rsidRPr="00F02B23">
        <w:rPr>
          <w:color w:val="000000"/>
        </w:rPr>
        <w:t>persons of different ages</w:t>
      </w:r>
    </w:p>
    <w:p w14:paraId="0C58D77B" w14:textId="77777777" w:rsidR="00B02CA6" w:rsidRPr="00F02B23" w:rsidRDefault="009C7B07" w:rsidP="004E112A">
      <w:pPr>
        <w:numPr>
          <w:ilvl w:val="1"/>
          <w:numId w:val="28"/>
        </w:numPr>
        <w:pBdr>
          <w:top w:val="nil"/>
          <w:left w:val="nil"/>
          <w:bottom w:val="nil"/>
          <w:right w:val="nil"/>
          <w:between w:val="nil"/>
        </w:pBdr>
        <w:spacing w:after="310" w:line="290" w:lineRule="auto"/>
        <w:ind w:leftChars="130" w:left="849" w:right="14" w:hangingChars="256" w:hanging="563"/>
      </w:pPr>
      <w:r w:rsidRPr="00F02B23">
        <w:rPr>
          <w:color w:val="000000"/>
        </w:rPr>
        <w:t>persons of differing sexual orientation</w:t>
      </w:r>
    </w:p>
    <w:p w14:paraId="474F4194" w14:textId="77777777" w:rsidR="00B02CA6" w:rsidRPr="00F02B23" w:rsidRDefault="009C7B07" w:rsidP="00E01EFF">
      <w:pPr>
        <w:pBdr>
          <w:top w:val="nil"/>
          <w:left w:val="nil"/>
          <w:bottom w:val="nil"/>
          <w:right w:val="nil"/>
          <w:between w:val="nil"/>
        </w:pBdr>
        <w:spacing w:after="480"/>
        <w:ind w:left="709" w:right="14" w:hangingChars="323" w:hanging="711"/>
        <w:rPr>
          <w:color w:val="000000"/>
        </w:rPr>
      </w:pPr>
      <w:r w:rsidRPr="00F02B23">
        <w:rPr>
          <w:color w:val="000000"/>
        </w:rPr>
        <w:t xml:space="preserve">2.3.2 </w:t>
      </w:r>
      <w:r w:rsidR="004E112A" w:rsidRPr="00F02B23">
        <w:rPr>
          <w:color w:val="000000"/>
        </w:rPr>
        <w:tab/>
      </w:r>
      <w:r w:rsidRPr="00F02B23">
        <w:rPr>
          <w:color w:val="000000"/>
        </w:rPr>
        <w:t>The Supplier will take all reasonable steps to secure the observance of clause 2.3.1 of this Schedule by all Supplier Staff.</w:t>
      </w:r>
    </w:p>
    <w:p w14:paraId="4693B7F0" w14:textId="77777777" w:rsidR="00B02CA6" w:rsidRPr="00F02B23" w:rsidRDefault="009C7B07" w:rsidP="004E112A">
      <w:pPr>
        <w:pStyle w:val="Heading4"/>
        <w:tabs>
          <w:tab w:val="center" w:pos="1314"/>
          <w:tab w:val="center" w:pos="3729"/>
        </w:tabs>
        <w:spacing w:after="40" w:line="249" w:lineRule="auto"/>
        <w:ind w:leftChars="-129" w:left="489" w:hangingChars="322" w:hanging="773"/>
        <w:rPr>
          <w:sz w:val="24"/>
          <w:szCs w:val="24"/>
        </w:rPr>
      </w:pPr>
      <w:r w:rsidRPr="00F02B23">
        <w:rPr>
          <w:b w:val="0"/>
          <w:color w:val="434343"/>
          <w:sz w:val="24"/>
          <w:szCs w:val="24"/>
        </w:rPr>
        <w:t xml:space="preserve">2.4 </w:t>
      </w:r>
      <w:r w:rsidRPr="00F02B23">
        <w:rPr>
          <w:b w:val="0"/>
          <w:color w:val="434343"/>
          <w:sz w:val="24"/>
          <w:szCs w:val="24"/>
        </w:rPr>
        <w:tab/>
        <w:t>Equality policies and practices</w:t>
      </w:r>
    </w:p>
    <w:p w14:paraId="2C043E9E" w14:textId="77777777"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2.4.1 </w:t>
      </w:r>
      <w:r w:rsidR="004E112A" w:rsidRPr="00F02B23">
        <w:rPr>
          <w:color w:val="000000"/>
        </w:rPr>
        <w:tab/>
      </w:r>
      <w:r w:rsidR="004E112A" w:rsidRPr="00F02B23">
        <w:rPr>
          <w:color w:val="000000"/>
        </w:rPr>
        <w:tab/>
      </w:r>
      <w:r w:rsidRPr="00F02B23">
        <w:rPr>
          <w:color w:val="000000"/>
        </w:rPr>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Buyer will be entitled to receive upon request a copy of the policy.</w:t>
      </w:r>
    </w:p>
    <w:p w14:paraId="39E2F15D" w14:textId="77777777"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2.4.2 </w:t>
      </w:r>
      <w:r w:rsidR="004E112A" w:rsidRPr="00F02B23">
        <w:rPr>
          <w:color w:val="000000"/>
        </w:rPr>
        <w:tab/>
      </w:r>
      <w:r w:rsidRPr="00F02B23">
        <w:rPr>
          <w:color w:val="000000"/>
        </w:rPr>
        <w:t xml:space="preserve">The Supplier will take all reasonable steps to ensure that </w:t>
      </w:r>
      <w:proofErr w:type="gramStart"/>
      <w:r w:rsidRPr="00F02B23">
        <w:rPr>
          <w:color w:val="000000"/>
        </w:rPr>
        <w:t>all of</w:t>
      </w:r>
      <w:proofErr w:type="gramEnd"/>
      <w:r w:rsidRPr="00F02B23">
        <w:rPr>
          <w:color w:val="000000"/>
        </w:rPr>
        <w:t xml:space="preserve"> the Supplier Staff comply with its equal opportunities policies (referred to in clause 2.3 above). These steps will include:</w:t>
      </w:r>
    </w:p>
    <w:p w14:paraId="52525EF1" w14:textId="77777777" w:rsidR="00B02CA6" w:rsidRPr="00F02B23" w:rsidRDefault="009C7B07" w:rsidP="004E112A">
      <w:pPr>
        <w:numPr>
          <w:ilvl w:val="0"/>
          <w:numId w:val="46"/>
        </w:numPr>
        <w:pBdr>
          <w:top w:val="nil"/>
          <w:left w:val="nil"/>
          <w:bottom w:val="nil"/>
          <w:right w:val="nil"/>
          <w:between w:val="nil"/>
        </w:pBdr>
        <w:spacing w:after="28"/>
        <w:ind w:leftChars="128" w:left="850" w:right="14" w:hangingChars="258" w:hanging="568"/>
      </w:pPr>
      <w:r w:rsidRPr="00F02B23">
        <w:rPr>
          <w:color w:val="000000"/>
        </w:rPr>
        <w:t>the issue of written instructions to staff and other relevant persons</w:t>
      </w:r>
    </w:p>
    <w:p w14:paraId="3D111B71" w14:textId="77777777" w:rsidR="00B02CA6" w:rsidRPr="00F02B23" w:rsidRDefault="009C7B07" w:rsidP="004E112A">
      <w:pPr>
        <w:numPr>
          <w:ilvl w:val="0"/>
          <w:numId w:val="46"/>
        </w:numPr>
        <w:pBdr>
          <w:top w:val="nil"/>
          <w:left w:val="nil"/>
          <w:bottom w:val="nil"/>
          <w:right w:val="nil"/>
          <w:between w:val="nil"/>
        </w:pBdr>
        <w:spacing w:after="6"/>
        <w:ind w:leftChars="128" w:left="850" w:right="14" w:hangingChars="258" w:hanging="568"/>
      </w:pPr>
      <w:r w:rsidRPr="00F02B23">
        <w:rPr>
          <w:color w:val="000000"/>
        </w:rPr>
        <w:t>the appointment or designation of a senior manager with responsibility for equal opportunities</w:t>
      </w:r>
    </w:p>
    <w:p w14:paraId="54569A5D" w14:textId="77777777" w:rsidR="00B02CA6" w:rsidRPr="00F02B23" w:rsidRDefault="009C7B07" w:rsidP="004E112A">
      <w:pPr>
        <w:numPr>
          <w:ilvl w:val="0"/>
          <w:numId w:val="46"/>
        </w:numPr>
        <w:pBdr>
          <w:top w:val="nil"/>
          <w:left w:val="nil"/>
          <w:bottom w:val="nil"/>
          <w:right w:val="nil"/>
          <w:between w:val="nil"/>
        </w:pBdr>
        <w:spacing w:after="6"/>
        <w:ind w:leftChars="128" w:left="850" w:right="14" w:hangingChars="258" w:hanging="568"/>
      </w:pPr>
      <w:r w:rsidRPr="00F02B23">
        <w:rPr>
          <w:color w:val="000000"/>
        </w:rPr>
        <w:t>training of all staff and other relevant persons in equal opportunities and harassment matters</w:t>
      </w:r>
    </w:p>
    <w:p w14:paraId="196CB33C" w14:textId="77777777" w:rsidR="00B02CA6" w:rsidRPr="00F02B23" w:rsidRDefault="009C7B07" w:rsidP="004E112A">
      <w:pPr>
        <w:numPr>
          <w:ilvl w:val="0"/>
          <w:numId w:val="46"/>
        </w:numPr>
        <w:pBdr>
          <w:top w:val="nil"/>
          <w:left w:val="nil"/>
          <w:bottom w:val="nil"/>
          <w:right w:val="nil"/>
          <w:between w:val="nil"/>
        </w:pBdr>
        <w:spacing w:after="310" w:line="290" w:lineRule="auto"/>
        <w:ind w:leftChars="128" w:left="850" w:right="14" w:hangingChars="258" w:hanging="568"/>
      </w:pPr>
      <w:r w:rsidRPr="00F02B23">
        <w:rPr>
          <w:color w:val="000000"/>
        </w:rPr>
        <w:t xml:space="preserve">the inclusion of the topic of equality as an agenda item at team, </w:t>
      </w:r>
      <w:proofErr w:type="gramStart"/>
      <w:r w:rsidRPr="00F02B23">
        <w:rPr>
          <w:color w:val="000000"/>
        </w:rPr>
        <w:t>management</w:t>
      </w:r>
      <w:proofErr w:type="gramEnd"/>
      <w:r w:rsidRPr="00F02B23">
        <w:rPr>
          <w:color w:val="000000"/>
        </w:rPr>
        <w:t xml:space="preserve"> and staff meetings</w:t>
      </w:r>
    </w:p>
    <w:p w14:paraId="7A24C947"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Supplier will procure that its Subcontractors do likewise with their equal opportunities policies.</w:t>
      </w:r>
    </w:p>
    <w:p w14:paraId="704AA9BE" w14:textId="77777777" w:rsidR="00B02CA6" w:rsidRPr="00F02B23" w:rsidRDefault="009C7B07" w:rsidP="004E112A">
      <w:pPr>
        <w:pBdr>
          <w:top w:val="nil"/>
          <w:left w:val="nil"/>
          <w:bottom w:val="nil"/>
          <w:right w:val="nil"/>
          <w:between w:val="nil"/>
        </w:pBdr>
        <w:tabs>
          <w:tab w:val="center" w:pos="1133"/>
          <w:tab w:val="center" w:pos="5795"/>
        </w:tabs>
        <w:spacing w:after="310" w:line="290" w:lineRule="auto"/>
        <w:ind w:leftChars="1" w:left="708" w:hangingChars="321" w:hanging="706"/>
        <w:rPr>
          <w:color w:val="000000"/>
        </w:rPr>
      </w:pPr>
      <w:r w:rsidRPr="00F02B23">
        <w:rPr>
          <w:color w:val="000000"/>
        </w:rPr>
        <w:lastRenderedPageBreak/>
        <w:t xml:space="preserve">2.4.3 </w:t>
      </w:r>
      <w:r w:rsidR="004E112A" w:rsidRPr="00F02B23">
        <w:rPr>
          <w:color w:val="000000"/>
        </w:rPr>
        <w:tab/>
      </w:r>
      <w:r w:rsidRPr="00F02B23">
        <w:rPr>
          <w:color w:val="000000"/>
        </w:rPr>
        <w:t>The Supplier will inform the Buyer as soon as possible in the event of:</w:t>
      </w:r>
    </w:p>
    <w:p w14:paraId="7B5ECF16" w14:textId="77777777" w:rsidR="00B02CA6" w:rsidRPr="00F02B23" w:rsidRDefault="009C7B07" w:rsidP="004E112A">
      <w:pPr>
        <w:numPr>
          <w:ilvl w:val="0"/>
          <w:numId w:val="49"/>
        </w:numPr>
        <w:pBdr>
          <w:top w:val="nil"/>
          <w:left w:val="nil"/>
          <w:bottom w:val="nil"/>
          <w:right w:val="nil"/>
          <w:between w:val="nil"/>
        </w:pBdr>
        <w:spacing w:after="6"/>
        <w:ind w:leftChars="128" w:left="993" w:right="14" w:hangingChars="323" w:hanging="711"/>
      </w:pPr>
      <w:r w:rsidRPr="00F02B23">
        <w:rPr>
          <w:color w:val="000000"/>
        </w:rPr>
        <w:t>the Equality Commission notifying the Supplier of an alleged breach by it or any Subcontractor (or any of their shareholders or directors) of the Fair Employment and Treatment (Northern Ireland) Order 1998 or</w:t>
      </w:r>
    </w:p>
    <w:p w14:paraId="7F3B82F0" w14:textId="77777777" w:rsidR="00B02CA6" w:rsidRPr="00F02B23" w:rsidRDefault="009C7B07" w:rsidP="004E112A">
      <w:pPr>
        <w:numPr>
          <w:ilvl w:val="0"/>
          <w:numId w:val="49"/>
        </w:numPr>
        <w:pBdr>
          <w:top w:val="nil"/>
          <w:left w:val="nil"/>
          <w:bottom w:val="nil"/>
          <w:right w:val="nil"/>
          <w:between w:val="nil"/>
        </w:pBdr>
        <w:spacing w:after="310" w:line="290" w:lineRule="auto"/>
        <w:ind w:leftChars="128" w:left="993" w:right="14" w:hangingChars="323" w:hanging="711"/>
        <w:rPr>
          <w:color w:val="000000"/>
        </w:rPr>
      </w:pPr>
      <w:r w:rsidRPr="00F02B23">
        <w:rPr>
          <w:color w:val="000000"/>
        </w:rPr>
        <w:t>any finding of unlawful discrimination (or any offence under the Legislation mentioned in clause 2.3 above) being made against the Supplier or its</w:t>
      </w:r>
      <w:r w:rsidR="004E112A" w:rsidRPr="00F02B23">
        <w:rPr>
          <w:color w:val="000000"/>
        </w:rPr>
        <w:t xml:space="preserve"> </w:t>
      </w:r>
      <w:r w:rsidRPr="00F02B23">
        <w:rPr>
          <w:color w:val="000000"/>
        </w:rPr>
        <w:t>Subcontractors during the Call-Off Contract Term by any Industrial or Fair Employment Tribunal or court,</w:t>
      </w:r>
    </w:p>
    <w:p w14:paraId="291B2C72"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 xml:space="preserve">The Supplier will take any necessary steps (including the dismissal or replacement of any relevant staff or Subcontractor(s)) as the Buyer directs and will seek the advice of the Equality Commission </w:t>
      </w:r>
      <w:proofErr w:type="gramStart"/>
      <w:r w:rsidRPr="00F02B23">
        <w:rPr>
          <w:color w:val="000000"/>
        </w:rPr>
        <w:t>in order to</w:t>
      </w:r>
      <w:proofErr w:type="gramEnd"/>
      <w:r w:rsidRPr="00F02B23">
        <w:rPr>
          <w:color w:val="000000"/>
        </w:rPr>
        <w:t xml:space="preserve"> prevent any offence or repetition of the unlawful discrimination as the case may be.</w:t>
      </w:r>
    </w:p>
    <w:p w14:paraId="1284E39D" w14:textId="77777777"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2.4.4 </w:t>
      </w:r>
      <w:r w:rsidR="004E112A" w:rsidRPr="00F02B23">
        <w:rPr>
          <w:color w:val="000000"/>
        </w:rPr>
        <w:tab/>
      </w:r>
      <w:r w:rsidRPr="00F02B23">
        <w:rPr>
          <w:color w:val="000000"/>
        </w:rPr>
        <w:t xml:space="preserve">The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w:t>
      </w:r>
      <w:proofErr w:type="gramStart"/>
      <w:r w:rsidRPr="00F02B23">
        <w:rPr>
          <w:color w:val="000000"/>
        </w:rPr>
        <w:t>particular groups</w:t>
      </w:r>
      <w:proofErr w:type="gramEnd"/>
      <w:r w:rsidRPr="00F02B23">
        <w:rPr>
          <w:color w:val="000000"/>
        </w:rPr>
        <w:t xml:space="preserve">, the Supplier will review the operation of its relevant policies and take positive action if appropriate. The Supplier will impose on its Subcontractors obligations </w:t>
      </w:r>
      <w:proofErr w:type="gramStart"/>
      <w:r w:rsidRPr="00F02B23">
        <w:rPr>
          <w:color w:val="000000"/>
        </w:rPr>
        <w:t>similar to</w:t>
      </w:r>
      <w:proofErr w:type="gramEnd"/>
      <w:r w:rsidRPr="00F02B23">
        <w:rPr>
          <w:color w:val="000000"/>
        </w:rPr>
        <w:t xml:space="preserve"> those undertaken by it in this clause 2.4 and will procure that those Subcontractors comply with their obligations.</w:t>
      </w:r>
    </w:p>
    <w:p w14:paraId="0F1CBB7B" w14:textId="77777777" w:rsidR="00B02CA6" w:rsidRPr="00F02B23" w:rsidRDefault="009C7B07" w:rsidP="00E01EFF">
      <w:pPr>
        <w:pBdr>
          <w:top w:val="nil"/>
          <w:left w:val="nil"/>
          <w:bottom w:val="nil"/>
          <w:right w:val="nil"/>
          <w:between w:val="nil"/>
        </w:pBdr>
        <w:spacing w:after="480" w:line="290" w:lineRule="auto"/>
        <w:ind w:left="709" w:right="14" w:hangingChars="323" w:hanging="711"/>
        <w:rPr>
          <w:color w:val="000000"/>
        </w:rPr>
      </w:pPr>
      <w:r w:rsidRPr="00F02B23">
        <w:rPr>
          <w:color w:val="000000"/>
        </w:rPr>
        <w:t xml:space="preserve">2.4.5 </w:t>
      </w:r>
      <w:r w:rsidR="004E112A" w:rsidRPr="00F02B23">
        <w:rPr>
          <w:color w:val="000000"/>
        </w:rPr>
        <w:tab/>
      </w:r>
      <w:r w:rsidRPr="00F02B23">
        <w:rPr>
          <w:color w:val="000000"/>
        </w:rPr>
        <w:t>The Supplier will provide any information the Buyer requests (including Information requested to be provided by any Subcontractors) for the purpose of assessing the Supplier’s compliance with its obligations under clauses 2.4.1 to 2.4.5 of this Schedule.</w:t>
      </w:r>
    </w:p>
    <w:p w14:paraId="5C510F0F" w14:textId="77777777" w:rsidR="00B02CA6" w:rsidRPr="00F02B23" w:rsidRDefault="009C7B07" w:rsidP="004E112A">
      <w:pPr>
        <w:pStyle w:val="Heading4"/>
        <w:tabs>
          <w:tab w:val="center" w:pos="1314"/>
          <w:tab w:val="center" w:pos="2353"/>
        </w:tabs>
        <w:spacing w:after="40" w:line="249" w:lineRule="auto"/>
        <w:ind w:leftChars="-129" w:left="489" w:hangingChars="322" w:hanging="773"/>
        <w:rPr>
          <w:sz w:val="24"/>
          <w:szCs w:val="24"/>
        </w:rPr>
      </w:pPr>
      <w:r w:rsidRPr="00F02B23">
        <w:rPr>
          <w:b w:val="0"/>
          <w:color w:val="434343"/>
          <w:sz w:val="24"/>
          <w:szCs w:val="24"/>
        </w:rPr>
        <w:t xml:space="preserve">2.5 </w:t>
      </w:r>
      <w:r w:rsidRPr="00F02B23">
        <w:rPr>
          <w:b w:val="0"/>
          <w:color w:val="434343"/>
          <w:sz w:val="24"/>
          <w:szCs w:val="24"/>
        </w:rPr>
        <w:tab/>
        <w:t>Equality</w:t>
      </w:r>
    </w:p>
    <w:p w14:paraId="2CBBA730" w14:textId="77777777"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2.5.1 </w:t>
      </w:r>
      <w:r w:rsidR="004E112A" w:rsidRPr="00F02B23">
        <w:rPr>
          <w:color w:val="000000"/>
        </w:rPr>
        <w:tab/>
      </w:r>
      <w:r w:rsidRPr="00F02B23">
        <w:rPr>
          <w:color w:val="000000"/>
        </w:rPr>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3609B621" w14:textId="77777777" w:rsidR="00B02CA6" w:rsidRPr="00F02B23" w:rsidRDefault="009C7B07" w:rsidP="004E112A">
      <w:pPr>
        <w:pBdr>
          <w:top w:val="nil"/>
          <w:left w:val="nil"/>
          <w:bottom w:val="nil"/>
          <w:right w:val="nil"/>
          <w:between w:val="nil"/>
        </w:pBdr>
        <w:spacing w:after="747"/>
        <w:ind w:left="709" w:right="14" w:hangingChars="323" w:hanging="711"/>
        <w:rPr>
          <w:color w:val="000000"/>
        </w:rPr>
      </w:pPr>
      <w:r w:rsidRPr="00F02B23">
        <w:rPr>
          <w:color w:val="000000"/>
        </w:rPr>
        <w:t xml:space="preserve">2.5.2 </w:t>
      </w:r>
      <w:r w:rsidR="004E112A" w:rsidRPr="00F02B23">
        <w:rPr>
          <w:color w:val="000000"/>
        </w:rPr>
        <w:tab/>
      </w:r>
      <w:r w:rsidRPr="00F02B23">
        <w:rPr>
          <w:color w:val="000000"/>
        </w:rPr>
        <w:t>The Supplier acknowledges that the Buyer must, in carrying out its functions, have due regard to the need to promote equality of opportunity as contemplated by the Northern Ireland Act 1998 and the Supplier will use all reasonable endeavours to assist (and to ensure that relevant Subcontractor helps) the Buyer in relation to same.</w:t>
      </w:r>
    </w:p>
    <w:p w14:paraId="2D9CD3BA" w14:textId="77777777" w:rsidR="00B02CA6" w:rsidRPr="00F02B23" w:rsidRDefault="009C7B07" w:rsidP="004E112A">
      <w:pPr>
        <w:pStyle w:val="Heading4"/>
        <w:tabs>
          <w:tab w:val="center" w:pos="1314"/>
          <w:tab w:val="center" w:pos="2944"/>
        </w:tabs>
        <w:spacing w:after="40" w:line="249" w:lineRule="auto"/>
        <w:ind w:leftChars="-129" w:left="489" w:hangingChars="322" w:hanging="773"/>
        <w:rPr>
          <w:sz w:val="24"/>
          <w:szCs w:val="24"/>
        </w:rPr>
      </w:pPr>
      <w:r w:rsidRPr="00F02B23">
        <w:rPr>
          <w:b w:val="0"/>
          <w:color w:val="434343"/>
          <w:sz w:val="24"/>
          <w:szCs w:val="24"/>
        </w:rPr>
        <w:t xml:space="preserve">2.6 </w:t>
      </w:r>
      <w:r w:rsidRPr="00F02B23">
        <w:rPr>
          <w:b w:val="0"/>
          <w:color w:val="434343"/>
          <w:sz w:val="24"/>
          <w:szCs w:val="24"/>
        </w:rPr>
        <w:tab/>
        <w:t>Health and safety</w:t>
      </w:r>
    </w:p>
    <w:p w14:paraId="747341D6" w14:textId="77777777"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2.6.1 </w:t>
      </w:r>
      <w:r w:rsidR="004E112A" w:rsidRPr="00F02B23">
        <w:rPr>
          <w:color w:val="000000"/>
        </w:rPr>
        <w:tab/>
      </w:r>
      <w:r w:rsidRPr="00F02B23">
        <w:rPr>
          <w:color w:val="000000"/>
        </w:rPr>
        <w:t xml:space="preserve">The Supplier will promptly notify the Buyer of any health and safety hazards which may arise in connection with the performance of its obligations under the Call-Off </w:t>
      </w:r>
      <w:r w:rsidRPr="00F02B23">
        <w:rPr>
          <w:color w:val="000000"/>
        </w:rPr>
        <w:lastRenderedPageBreak/>
        <w:t xml:space="preserve">Contract. The Buyer will promptly notify the Supplier of any health and safety hazards which may exist or arise at the Buyer </w:t>
      </w:r>
      <w:proofErr w:type="gramStart"/>
      <w:r w:rsidRPr="00F02B23">
        <w:rPr>
          <w:color w:val="000000"/>
        </w:rPr>
        <w:t>premises</w:t>
      </w:r>
      <w:proofErr w:type="gramEnd"/>
      <w:r w:rsidRPr="00F02B23">
        <w:rPr>
          <w:color w:val="000000"/>
        </w:rPr>
        <w:t xml:space="preserve"> and which may affect the Supplier in the performance of its obligations under the Call-Off Contract.</w:t>
      </w:r>
    </w:p>
    <w:p w14:paraId="04B1A296" w14:textId="77777777"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2.6.2 </w:t>
      </w:r>
      <w:r w:rsidR="004E112A" w:rsidRPr="00F02B23">
        <w:rPr>
          <w:color w:val="000000"/>
        </w:rPr>
        <w:tab/>
      </w:r>
      <w:r w:rsidRPr="00F02B23">
        <w:rPr>
          <w:color w:val="000000"/>
        </w:rPr>
        <w:t>While on the Buyer premises, the Supplier will comply with any health and safety measures implemented by the Buyer in respect of Supplier Staff and other persons working there.</w:t>
      </w:r>
    </w:p>
    <w:p w14:paraId="2DB70113" w14:textId="77777777"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2.6.3 </w:t>
      </w:r>
      <w:r w:rsidR="004E112A" w:rsidRPr="00F02B23">
        <w:rPr>
          <w:color w:val="000000"/>
        </w:rPr>
        <w:tab/>
      </w:r>
      <w:r w:rsidRPr="00F02B23">
        <w:rPr>
          <w:color w:val="000000"/>
        </w:rPr>
        <w:t>The Supplier will notify the Buyer immediately in the event of any incident occurring in the performance of its obligations under the Call-Off Contract on the Buyer premises if that incident causes any personal injury or damage to property which could give rise to personal injury.</w:t>
      </w:r>
    </w:p>
    <w:p w14:paraId="60B112A9" w14:textId="77777777"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2.6.4 </w:t>
      </w:r>
      <w:r w:rsidR="004E112A" w:rsidRPr="00F02B23">
        <w:rPr>
          <w:color w:val="000000"/>
        </w:rPr>
        <w:tab/>
      </w:r>
      <w:r w:rsidRPr="00F02B23">
        <w:rPr>
          <w:color w:val="000000"/>
        </w:rPr>
        <w:t xml:space="preserve">The Supplier will comply with the requirements of the Health and Safety at Work (Northern Ireland) Order 1978 and any other acts, orders, </w:t>
      </w:r>
      <w:proofErr w:type="gramStart"/>
      <w:r w:rsidRPr="00F02B23">
        <w:rPr>
          <w:color w:val="000000"/>
        </w:rPr>
        <w:t>regulations</w:t>
      </w:r>
      <w:proofErr w:type="gramEnd"/>
      <w:r w:rsidRPr="00F02B23">
        <w:rPr>
          <w:color w:val="000000"/>
        </w:rPr>
        <w:t xml:space="preserve"> and codes of practice relating to health and safety, which may apply to Supplier Staff and other persons working on the Buyer premises in the performance of its obligations under the Call-Off Contract.</w:t>
      </w:r>
    </w:p>
    <w:p w14:paraId="0425D8A8" w14:textId="77777777" w:rsidR="00B02CA6" w:rsidRPr="00F02B23" w:rsidRDefault="009C7B07" w:rsidP="00E01EFF">
      <w:pPr>
        <w:pBdr>
          <w:top w:val="nil"/>
          <w:left w:val="nil"/>
          <w:bottom w:val="nil"/>
          <w:right w:val="nil"/>
          <w:between w:val="nil"/>
        </w:pBdr>
        <w:spacing w:after="480"/>
        <w:ind w:left="709" w:right="14" w:hangingChars="323" w:hanging="711"/>
        <w:rPr>
          <w:color w:val="000000"/>
        </w:rPr>
      </w:pPr>
      <w:r w:rsidRPr="00F02B23">
        <w:rPr>
          <w:color w:val="000000"/>
        </w:rPr>
        <w:t xml:space="preserve">2.6.5 </w:t>
      </w:r>
      <w:r w:rsidR="004E112A" w:rsidRPr="00F02B23">
        <w:rPr>
          <w:color w:val="000000"/>
        </w:rPr>
        <w:tab/>
      </w:r>
      <w:r w:rsidRPr="00F02B23">
        <w:rPr>
          <w:color w:val="000000"/>
        </w:rPr>
        <w:t>The Supplier will ensure that its health and safety policy statement (as required by the Health and Safety at Work (Northern Ireland) Order 1978) is made available to the Buyer on request.</w:t>
      </w:r>
    </w:p>
    <w:p w14:paraId="3AF550CA" w14:textId="77777777" w:rsidR="00B02CA6" w:rsidRPr="00F02B23" w:rsidRDefault="009C7B07" w:rsidP="00E01EFF">
      <w:pPr>
        <w:pStyle w:val="Heading4"/>
        <w:tabs>
          <w:tab w:val="center" w:pos="1314"/>
          <w:tab w:val="center" w:pos="2913"/>
        </w:tabs>
        <w:spacing w:after="40" w:line="249" w:lineRule="auto"/>
        <w:ind w:leftChars="-129" w:left="489" w:hangingChars="322" w:hanging="773"/>
        <w:rPr>
          <w:sz w:val="24"/>
          <w:szCs w:val="24"/>
        </w:rPr>
      </w:pPr>
      <w:r w:rsidRPr="00F02B23">
        <w:rPr>
          <w:b w:val="0"/>
          <w:color w:val="434343"/>
          <w:sz w:val="24"/>
          <w:szCs w:val="24"/>
        </w:rPr>
        <w:t xml:space="preserve">2.7 </w:t>
      </w:r>
      <w:r w:rsidRPr="00F02B23">
        <w:rPr>
          <w:b w:val="0"/>
          <w:color w:val="434343"/>
          <w:sz w:val="24"/>
          <w:szCs w:val="24"/>
        </w:rPr>
        <w:tab/>
        <w:t>Criminal damage</w:t>
      </w:r>
    </w:p>
    <w:p w14:paraId="70293237" w14:textId="77777777" w:rsidR="00B02CA6" w:rsidRPr="00F02B23" w:rsidRDefault="009C7B07" w:rsidP="00E01EFF">
      <w:pPr>
        <w:pBdr>
          <w:top w:val="nil"/>
          <w:left w:val="nil"/>
          <w:bottom w:val="nil"/>
          <w:right w:val="nil"/>
          <w:between w:val="nil"/>
        </w:pBdr>
        <w:ind w:left="709" w:right="14" w:hangingChars="323" w:hanging="711"/>
        <w:rPr>
          <w:color w:val="000000"/>
        </w:rPr>
      </w:pPr>
      <w:r w:rsidRPr="00F02B23">
        <w:rPr>
          <w:color w:val="000000"/>
        </w:rPr>
        <w:t xml:space="preserve">2.7.1 </w:t>
      </w:r>
      <w:r w:rsidR="004E112A" w:rsidRPr="00F02B23">
        <w:rPr>
          <w:color w:val="000000"/>
        </w:rPr>
        <w:tab/>
      </w:r>
      <w:r w:rsidRPr="00F02B23">
        <w:rPr>
          <w:color w:val="000000"/>
        </w:rPr>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w:t>
      </w:r>
      <w:r w:rsidR="004E112A" w:rsidRPr="00F02B23">
        <w:rPr>
          <w:color w:val="000000"/>
        </w:rPr>
        <w:t xml:space="preserve"> </w:t>
      </w:r>
      <w:r w:rsidRPr="00F02B23">
        <w:rPr>
          <w:color w:val="000000"/>
        </w:rPr>
        <w:t>directly from a breach of this obligation (including any diminution of monies received by the Buyer under any insurance policy).</w:t>
      </w:r>
    </w:p>
    <w:p w14:paraId="77786A34" w14:textId="77777777" w:rsidR="00B02CA6" w:rsidRPr="00F02B23" w:rsidRDefault="00B02CA6" w:rsidP="004E112A">
      <w:pPr>
        <w:pBdr>
          <w:top w:val="nil"/>
          <w:left w:val="nil"/>
          <w:bottom w:val="nil"/>
          <w:right w:val="nil"/>
          <w:between w:val="nil"/>
        </w:pBdr>
        <w:ind w:left="709" w:right="14" w:hangingChars="323" w:hanging="711"/>
        <w:rPr>
          <w:color w:val="000000"/>
        </w:rPr>
      </w:pPr>
    </w:p>
    <w:p w14:paraId="618F4167" w14:textId="77777777"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2.7.2 </w:t>
      </w:r>
      <w:r w:rsidR="004E112A" w:rsidRPr="00F02B23">
        <w:rPr>
          <w:color w:val="000000"/>
        </w:rPr>
        <w:tab/>
      </w:r>
      <w:r w:rsidRPr="00F02B23">
        <w:rPr>
          <w:color w:val="000000"/>
        </w:rPr>
        <w:t>If during the Call-Off Contract Term any assets (or any part thereof) is or are damaged or destroyed by any circumstance giving rise to a claim for compensation under the provisions of the Compensation Order the following provisions of this clause 2.7 will apply.</w:t>
      </w:r>
    </w:p>
    <w:p w14:paraId="4FCCF7A4" w14:textId="77777777" w:rsidR="00B02CA6" w:rsidRPr="00F02B23" w:rsidRDefault="009C7B07" w:rsidP="004E112A">
      <w:pPr>
        <w:pBdr>
          <w:top w:val="nil"/>
          <w:left w:val="nil"/>
          <w:bottom w:val="nil"/>
          <w:right w:val="nil"/>
          <w:between w:val="nil"/>
        </w:pBdr>
        <w:ind w:left="709" w:right="14" w:hangingChars="323" w:hanging="711"/>
        <w:rPr>
          <w:color w:val="000000"/>
        </w:rPr>
      </w:pPr>
      <w:r w:rsidRPr="00F02B23">
        <w:rPr>
          <w:color w:val="000000"/>
        </w:rPr>
        <w:t xml:space="preserve">2.7.3 </w:t>
      </w:r>
      <w:r w:rsidR="004E112A" w:rsidRPr="00F02B23">
        <w:rPr>
          <w:color w:val="000000"/>
        </w:rPr>
        <w:tab/>
      </w:r>
      <w:r w:rsidRPr="00F02B23">
        <w:rPr>
          <w:color w:val="000000"/>
        </w:rPr>
        <w:t xml:space="preserve">The Supplier will make (or will procure that the appropriate organisation </w:t>
      </w:r>
      <w:proofErr w:type="gramStart"/>
      <w:r w:rsidRPr="00F02B23">
        <w:rPr>
          <w:color w:val="000000"/>
        </w:rPr>
        <w:t>make</w:t>
      </w:r>
      <w:proofErr w:type="gramEnd"/>
      <w:r w:rsidRPr="00F02B23">
        <w:rPr>
          <w:color w:val="000000"/>
        </w:rPr>
        <w:t>) all appropriate claims under the Compensation Order as soon as possible after the CDO Event and will pursue any claim diligently and at its cost. If appropriate, the</w:t>
      </w:r>
      <w:r w:rsidR="004E112A" w:rsidRPr="00F02B23">
        <w:rPr>
          <w:color w:val="000000"/>
        </w:rPr>
        <w:t xml:space="preserve"> </w:t>
      </w:r>
      <w:r w:rsidRPr="00F02B23">
        <w:rPr>
          <w:color w:val="000000"/>
        </w:rPr>
        <w:t>Buyer will also make and pursue a claim diligently under the Compensation Order. Any appeal against a refusal to meet any claim or against the amount of the award will be at the Buyer’s cost and the Supplier will (at no additional cost to the Buyer) provide any help the Buyer reasonably requires with the appeal.</w:t>
      </w:r>
    </w:p>
    <w:p w14:paraId="054525A6" w14:textId="77777777"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2.7.4 </w:t>
      </w:r>
      <w:r w:rsidR="004E112A" w:rsidRPr="00F02B23">
        <w:rPr>
          <w:color w:val="000000"/>
        </w:rPr>
        <w:tab/>
      </w:r>
      <w:r w:rsidRPr="00F02B23">
        <w:rPr>
          <w:color w:val="000000"/>
        </w:rPr>
        <w:t xml:space="preserve">The Supplier will apply any compensation paid under the Compensation Order in respect of damage to the relevant assets towards the repair, reinstatement or replacement of the assets affected. </w:t>
      </w:r>
      <w:r w:rsidRPr="00F02B23">
        <w:rPr>
          <w:color w:val="000000"/>
        </w:rPr>
        <w:tab/>
      </w:r>
    </w:p>
    <w:p w14:paraId="48C20754" w14:textId="18791B60" w:rsidR="00B02CA6" w:rsidRPr="00F02B23" w:rsidRDefault="009C7B07">
      <w:pPr>
        <w:pStyle w:val="Heading2"/>
        <w:pageBreakBefore/>
        <w:ind w:left="1" w:hanging="3"/>
        <w:rPr>
          <w:szCs w:val="32"/>
        </w:rPr>
      </w:pPr>
      <w:r w:rsidRPr="00F02B23">
        <w:rPr>
          <w:szCs w:val="32"/>
        </w:rPr>
        <w:lastRenderedPageBreak/>
        <w:t>Schedule 5: Guarantee</w:t>
      </w:r>
      <w:r w:rsidR="002220BC">
        <w:rPr>
          <w:szCs w:val="32"/>
        </w:rPr>
        <w:t xml:space="preserve"> [Not applicable]</w:t>
      </w:r>
    </w:p>
    <w:p w14:paraId="569FF9EE"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52440630"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This deed of guarantee is made on [</w:t>
      </w:r>
      <w:r w:rsidRPr="00F02B23">
        <w:rPr>
          <w:b/>
          <w:color w:val="000000"/>
        </w:rPr>
        <w:t xml:space="preserve">insert date, month, year] </w:t>
      </w:r>
      <w:r w:rsidRPr="00F02B23">
        <w:rPr>
          <w:color w:val="000000"/>
        </w:rPr>
        <w:t>between:</w:t>
      </w:r>
    </w:p>
    <w:p w14:paraId="16AE3A67" w14:textId="77777777" w:rsidR="00B02CA6" w:rsidRPr="00F02B23" w:rsidRDefault="009C7B07">
      <w:pPr>
        <w:numPr>
          <w:ilvl w:val="1"/>
          <w:numId w:val="9"/>
        </w:numPr>
        <w:pBdr>
          <w:top w:val="nil"/>
          <w:left w:val="nil"/>
          <w:bottom w:val="nil"/>
          <w:right w:val="nil"/>
          <w:between w:val="nil"/>
        </w:pBdr>
        <w:spacing w:after="12"/>
        <w:ind w:left="0" w:right="14" w:hanging="2"/>
      </w:pPr>
      <w:r w:rsidRPr="00F02B23">
        <w:rPr>
          <w:color w:val="000000"/>
        </w:rPr>
        <w:t>[</w:t>
      </w:r>
      <w:r w:rsidRPr="00F02B23">
        <w:rPr>
          <w:b/>
          <w:color w:val="000000"/>
        </w:rPr>
        <w:t xml:space="preserve">Insert the name of the Guarantor] </w:t>
      </w:r>
      <w:r w:rsidRPr="00F02B23">
        <w:rPr>
          <w:color w:val="000000"/>
        </w:rPr>
        <w:t>a company incorporated in England and Wales with number [insert company number] whose registered office is at [i</w:t>
      </w:r>
      <w:r w:rsidRPr="00F02B23">
        <w:rPr>
          <w:b/>
          <w:color w:val="000000"/>
        </w:rPr>
        <w:t>nsert details of the guarantor's registered office</w:t>
      </w:r>
      <w:r w:rsidRPr="00F02B23">
        <w:rPr>
          <w:color w:val="000000"/>
        </w:rPr>
        <w:t>] [or a company incorporated under the Laws of</w:t>
      </w:r>
    </w:p>
    <w:p w14:paraId="35034887" w14:textId="77777777" w:rsidR="00B02CA6" w:rsidRPr="00F02B23" w:rsidRDefault="009C7B07">
      <w:pPr>
        <w:pBdr>
          <w:top w:val="nil"/>
          <w:left w:val="nil"/>
          <w:bottom w:val="nil"/>
          <w:right w:val="nil"/>
          <w:between w:val="nil"/>
        </w:pBdr>
        <w:ind w:left="0" w:right="14" w:hanging="2"/>
        <w:rPr>
          <w:color w:val="000000"/>
        </w:rPr>
      </w:pPr>
      <w:r w:rsidRPr="00F02B23">
        <w:rPr>
          <w:color w:val="000000"/>
        </w:rPr>
        <w:t>[</w:t>
      </w:r>
      <w:r w:rsidRPr="00F02B23">
        <w:rPr>
          <w:b/>
          <w:color w:val="000000"/>
        </w:rPr>
        <w:t>insert country</w:t>
      </w:r>
      <w:r w:rsidRPr="00F02B23">
        <w:rPr>
          <w:color w:val="000000"/>
        </w:rPr>
        <w:t>], registered in [</w:t>
      </w:r>
      <w:r w:rsidRPr="00F02B23">
        <w:rPr>
          <w:b/>
          <w:color w:val="000000"/>
        </w:rPr>
        <w:t>insert country</w:t>
      </w:r>
      <w:r w:rsidRPr="00F02B23">
        <w:rPr>
          <w:color w:val="000000"/>
        </w:rPr>
        <w:t>] with number [</w:t>
      </w:r>
      <w:r w:rsidRPr="00F02B23">
        <w:rPr>
          <w:b/>
          <w:color w:val="000000"/>
        </w:rPr>
        <w:t>insert number</w:t>
      </w:r>
      <w:r w:rsidRPr="00F02B23">
        <w:rPr>
          <w:color w:val="000000"/>
        </w:rPr>
        <w:t>] at [</w:t>
      </w:r>
      <w:r w:rsidRPr="00F02B23">
        <w:rPr>
          <w:b/>
          <w:color w:val="000000"/>
        </w:rPr>
        <w:t>insert place of registration</w:t>
      </w:r>
      <w:r w:rsidRPr="00F02B23">
        <w:rPr>
          <w:color w:val="000000"/>
        </w:rPr>
        <w:t>], whose principal office is at [</w:t>
      </w:r>
      <w:r w:rsidRPr="00F02B23">
        <w:rPr>
          <w:b/>
          <w:color w:val="000000"/>
        </w:rPr>
        <w:t>insert office details</w:t>
      </w:r>
      <w:proofErr w:type="gramStart"/>
      <w:r w:rsidRPr="00F02B23">
        <w:rPr>
          <w:color w:val="000000"/>
        </w:rPr>
        <w:t>]](</w:t>
      </w:r>
      <w:proofErr w:type="gramEnd"/>
      <w:r w:rsidRPr="00F02B23">
        <w:rPr>
          <w:color w:val="000000"/>
        </w:rPr>
        <w:t>'Guarantor'); in favour of</w:t>
      </w:r>
    </w:p>
    <w:p w14:paraId="5A0224FB" w14:textId="77777777" w:rsidR="00B02CA6" w:rsidRPr="00F02B23" w:rsidRDefault="009C7B07">
      <w:pPr>
        <w:pBdr>
          <w:top w:val="nil"/>
          <w:left w:val="nil"/>
          <w:bottom w:val="nil"/>
          <w:right w:val="nil"/>
          <w:between w:val="nil"/>
        </w:pBdr>
        <w:spacing w:after="390"/>
        <w:ind w:left="0" w:right="14" w:hanging="2"/>
        <w:rPr>
          <w:color w:val="000000"/>
        </w:rPr>
      </w:pPr>
      <w:r w:rsidRPr="00F02B23">
        <w:rPr>
          <w:color w:val="000000"/>
        </w:rPr>
        <w:t>and</w:t>
      </w:r>
    </w:p>
    <w:p w14:paraId="1F518508" w14:textId="77777777" w:rsidR="00B02CA6" w:rsidRPr="00F02B23" w:rsidRDefault="009C7B07">
      <w:pPr>
        <w:numPr>
          <w:ilvl w:val="1"/>
          <w:numId w:val="9"/>
        </w:numPr>
        <w:pBdr>
          <w:top w:val="nil"/>
          <w:left w:val="nil"/>
          <w:bottom w:val="nil"/>
          <w:right w:val="nil"/>
          <w:between w:val="nil"/>
        </w:pBdr>
        <w:spacing w:after="41" w:line="496" w:lineRule="auto"/>
        <w:ind w:left="0" w:right="14" w:hanging="2"/>
      </w:pPr>
      <w:r w:rsidRPr="00F02B23">
        <w:rPr>
          <w:color w:val="000000"/>
        </w:rPr>
        <w:t>The Buyer whose offices are [</w:t>
      </w:r>
      <w:r w:rsidRPr="00F02B23">
        <w:rPr>
          <w:b/>
          <w:color w:val="000000"/>
        </w:rPr>
        <w:t>insert Buyer’s official address</w:t>
      </w:r>
      <w:r w:rsidRPr="00F02B23">
        <w:rPr>
          <w:color w:val="000000"/>
        </w:rPr>
        <w:t>] (‘Beneficiary’)</w:t>
      </w:r>
      <w:r w:rsidRPr="00F02B23">
        <w:rPr>
          <w:color w:val="434343"/>
        </w:rPr>
        <w:t xml:space="preserve"> </w:t>
      </w:r>
      <w:r w:rsidRPr="00F02B23">
        <w:rPr>
          <w:b/>
          <w:color w:val="000000"/>
        </w:rPr>
        <w:t>Whereas:</w:t>
      </w:r>
    </w:p>
    <w:p w14:paraId="15694133" w14:textId="77777777" w:rsidR="00B02CA6" w:rsidRPr="00F02B23" w:rsidRDefault="009C7B07">
      <w:pPr>
        <w:numPr>
          <w:ilvl w:val="2"/>
          <w:numId w:val="13"/>
        </w:numPr>
        <w:pBdr>
          <w:top w:val="nil"/>
          <w:left w:val="nil"/>
          <w:bottom w:val="nil"/>
          <w:right w:val="nil"/>
          <w:between w:val="nil"/>
        </w:pBdr>
        <w:spacing w:after="310" w:line="290" w:lineRule="auto"/>
        <w:ind w:left="0" w:right="14" w:hanging="2"/>
      </w:pPr>
      <w:r w:rsidRPr="00F02B23">
        <w:rPr>
          <w:color w:val="000000"/>
        </w:rPr>
        <w:t xml:space="preserve">The guarantor has agreed, in consideration of the Buyer </w:t>
      </w:r>
      <w:proofErr w:type="gramStart"/>
      <w:r w:rsidRPr="00F02B23">
        <w:rPr>
          <w:color w:val="000000"/>
        </w:rPr>
        <w:t>entering into</w:t>
      </w:r>
      <w:proofErr w:type="gramEnd"/>
      <w:r w:rsidRPr="00F02B23">
        <w:rPr>
          <w:color w:val="000000"/>
        </w:rPr>
        <w:t xml:space="preserve"> the Call-Off Contract with the Supplier, to guarantee all of the Supplier's obligations under the Call-Off Contract.</w:t>
      </w:r>
    </w:p>
    <w:p w14:paraId="01F70B56" w14:textId="77777777" w:rsidR="00B02CA6" w:rsidRPr="00F02B23" w:rsidRDefault="009C7B07">
      <w:pPr>
        <w:numPr>
          <w:ilvl w:val="2"/>
          <w:numId w:val="13"/>
        </w:numPr>
        <w:pBdr>
          <w:top w:val="nil"/>
          <w:left w:val="nil"/>
          <w:bottom w:val="nil"/>
          <w:right w:val="nil"/>
          <w:between w:val="nil"/>
        </w:pBdr>
        <w:spacing w:after="310" w:line="290" w:lineRule="auto"/>
        <w:ind w:left="0" w:right="14" w:hanging="2"/>
      </w:pPr>
      <w:r w:rsidRPr="00F02B23">
        <w:rPr>
          <w:color w:val="000000"/>
        </w:rPr>
        <w:t>It is the intention of the Parties that this document be executed and take effect as a deed.</w:t>
      </w:r>
    </w:p>
    <w:p w14:paraId="7D7A927E"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 xml:space="preserve">[Where a deed of guarantee is required, include the wording below and populate the box below with the guarantor company's details. If a deed of guarantee isn’t </w:t>
      </w:r>
      <w:proofErr w:type="gramStart"/>
      <w:r w:rsidRPr="00F02B23">
        <w:rPr>
          <w:color w:val="000000"/>
        </w:rPr>
        <w:t>needed</w:t>
      </w:r>
      <w:proofErr w:type="gramEnd"/>
      <w:r w:rsidRPr="00F02B23">
        <w:rPr>
          <w:color w:val="000000"/>
        </w:rPr>
        <w:t xml:space="preserve"> then the section below and other references to the guarantee should be deleted.</w:t>
      </w:r>
    </w:p>
    <w:p w14:paraId="6252EB14"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Suggested headings are as follows:</w:t>
      </w:r>
    </w:p>
    <w:p w14:paraId="2211400D" w14:textId="77777777" w:rsidR="00B02CA6" w:rsidRPr="00F02B23" w:rsidRDefault="009C7B07">
      <w:pPr>
        <w:numPr>
          <w:ilvl w:val="0"/>
          <w:numId w:val="30"/>
        </w:numPr>
        <w:pBdr>
          <w:top w:val="nil"/>
          <w:left w:val="nil"/>
          <w:bottom w:val="nil"/>
          <w:right w:val="nil"/>
          <w:between w:val="nil"/>
        </w:pBdr>
        <w:spacing w:after="23"/>
        <w:ind w:left="0" w:right="14" w:hanging="2"/>
      </w:pPr>
      <w:r w:rsidRPr="00F02B23">
        <w:rPr>
          <w:color w:val="000000"/>
        </w:rPr>
        <w:t xml:space="preserve">Demands and </w:t>
      </w:r>
      <w:proofErr w:type="gramStart"/>
      <w:r w:rsidRPr="00F02B23">
        <w:rPr>
          <w:color w:val="000000"/>
        </w:rPr>
        <w:t>notices</w:t>
      </w:r>
      <w:proofErr w:type="gramEnd"/>
    </w:p>
    <w:p w14:paraId="0AD2E7C7" w14:textId="77777777" w:rsidR="00B02CA6" w:rsidRPr="00F02B23" w:rsidRDefault="009C7B07">
      <w:pPr>
        <w:numPr>
          <w:ilvl w:val="0"/>
          <w:numId w:val="30"/>
        </w:numPr>
        <w:pBdr>
          <w:top w:val="nil"/>
          <w:left w:val="nil"/>
          <w:bottom w:val="nil"/>
          <w:right w:val="nil"/>
          <w:between w:val="nil"/>
        </w:pBdr>
        <w:spacing w:after="23"/>
        <w:ind w:left="0" w:right="14" w:hanging="2"/>
      </w:pPr>
      <w:r w:rsidRPr="00F02B23">
        <w:rPr>
          <w:color w:val="000000"/>
        </w:rPr>
        <w:t>Representations and Warranties</w:t>
      </w:r>
    </w:p>
    <w:p w14:paraId="5812617B" w14:textId="77777777" w:rsidR="00B02CA6" w:rsidRPr="00F02B23" w:rsidRDefault="009C7B07">
      <w:pPr>
        <w:numPr>
          <w:ilvl w:val="0"/>
          <w:numId w:val="30"/>
        </w:numPr>
        <w:pBdr>
          <w:top w:val="nil"/>
          <w:left w:val="nil"/>
          <w:bottom w:val="nil"/>
          <w:right w:val="nil"/>
          <w:between w:val="nil"/>
        </w:pBdr>
        <w:spacing w:after="25"/>
        <w:ind w:left="0" w:right="14" w:hanging="2"/>
      </w:pPr>
      <w:r w:rsidRPr="00F02B23">
        <w:rPr>
          <w:color w:val="000000"/>
        </w:rPr>
        <w:t xml:space="preserve">Obligation to enter into a new </w:t>
      </w:r>
      <w:proofErr w:type="gramStart"/>
      <w:r w:rsidRPr="00F02B23">
        <w:rPr>
          <w:color w:val="000000"/>
        </w:rPr>
        <w:t>Contract</w:t>
      </w:r>
      <w:proofErr w:type="gramEnd"/>
    </w:p>
    <w:p w14:paraId="5432A19F" w14:textId="77777777" w:rsidR="00B02CA6" w:rsidRPr="00F02B23" w:rsidRDefault="009C7B07">
      <w:pPr>
        <w:numPr>
          <w:ilvl w:val="0"/>
          <w:numId w:val="30"/>
        </w:numPr>
        <w:pBdr>
          <w:top w:val="nil"/>
          <w:left w:val="nil"/>
          <w:bottom w:val="nil"/>
          <w:right w:val="nil"/>
          <w:between w:val="nil"/>
        </w:pBdr>
        <w:spacing w:after="24"/>
        <w:ind w:left="0" w:right="14" w:hanging="2"/>
      </w:pPr>
      <w:r w:rsidRPr="00F02B23">
        <w:rPr>
          <w:color w:val="000000"/>
        </w:rPr>
        <w:t>Assignment</w:t>
      </w:r>
    </w:p>
    <w:p w14:paraId="356F26DB" w14:textId="77777777" w:rsidR="00B02CA6" w:rsidRPr="00F02B23" w:rsidRDefault="009C7B07">
      <w:pPr>
        <w:numPr>
          <w:ilvl w:val="0"/>
          <w:numId w:val="30"/>
        </w:numPr>
        <w:pBdr>
          <w:top w:val="nil"/>
          <w:left w:val="nil"/>
          <w:bottom w:val="nil"/>
          <w:right w:val="nil"/>
          <w:between w:val="nil"/>
        </w:pBdr>
        <w:spacing w:after="24"/>
        <w:ind w:left="0" w:right="14" w:hanging="2"/>
      </w:pPr>
      <w:r w:rsidRPr="00F02B23">
        <w:rPr>
          <w:color w:val="000000"/>
        </w:rPr>
        <w:t>Third Party Rights</w:t>
      </w:r>
    </w:p>
    <w:p w14:paraId="04326E16" w14:textId="77777777" w:rsidR="00B02CA6" w:rsidRPr="00F02B23" w:rsidRDefault="009C7B07">
      <w:pPr>
        <w:numPr>
          <w:ilvl w:val="0"/>
          <w:numId w:val="30"/>
        </w:numPr>
        <w:pBdr>
          <w:top w:val="nil"/>
          <w:left w:val="nil"/>
          <w:bottom w:val="nil"/>
          <w:right w:val="nil"/>
          <w:between w:val="nil"/>
        </w:pBdr>
        <w:spacing w:after="22"/>
        <w:ind w:left="0" w:right="14" w:hanging="2"/>
      </w:pPr>
      <w:r w:rsidRPr="00F02B23">
        <w:rPr>
          <w:color w:val="000000"/>
        </w:rPr>
        <w:t>Governing Law</w:t>
      </w:r>
    </w:p>
    <w:p w14:paraId="1DB60342" w14:textId="77777777" w:rsidR="00B02CA6" w:rsidRPr="003F7E13" w:rsidRDefault="009C7B07">
      <w:pPr>
        <w:numPr>
          <w:ilvl w:val="0"/>
          <w:numId w:val="30"/>
        </w:numPr>
        <w:pBdr>
          <w:top w:val="nil"/>
          <w:left w:val="nil"/>
          <w:bottom w:val="nil"/>
          <w:right w:val="nil"/>
          <w:between w:val="nil"/>
        </w:pBdr>
        <w:spacing w:after="310" w:line="290" w:lineRule="auto"/>
        <w:ind w:left="0" w:right="14" w:hanging="2"/>
      </w:pPr>
      <w:r w:rsidRPr="00F02B23">
        <w:rPr>
          <w:color w:val="000000"/>
        </w:rPr>
        <w:t>This Call-Off Contract is conditional upon the provision of a Guarantee to the Buyer from the guarantor in respect of the Supplier.</w:t>
      </w:r>
    </w:p>
    <w:p w14:paraId="6AA7B678" w14:textId="77777777" w:rsidR="003F7E13" w:rsidRPr="00F02B23" w:rsidRDefault="003F7E13" w:rsidP="003F7E13">
      <w:pPr>
        <w:pBdr>
          <w:top w:val="nil"/>
          <w:left w:val="nil"/>
          <w:bottom w:val="nil"/>
          <w:right w:val="nil"/>
          <w:between w:val="nil"/>
        </w:pBdr>
        <w:spacing w:after="310" w:line="290" w:lineRule="auto"/>
        <w:ind w:leftChars="0" w:left="0" w:right="14" w:firstLineChars="0" w:firstLine="0"/>
      </w:pPr>
    </w:p>
    <w:tbl>
      <w:tblPr>
        <w:tblStyle w:val="affa"/>
        <w:tblW w:w="9782" w:type="dxa"/>
        <w:tblInd w:w="-436" w:type="dxa"/>
        <w:tblLayout w:type="fixed"/>
        <w:tblLook w:val="0000" w:firstRow="0" w:lastRow="0" w:firstColumn="0" w:lastColumn="0" w:noHBand="0" w:noVBand="0"/>
      </w:tblPr>
      <w:tblGrid>
        <w:gridCol w:w="2040"/>
        <w:gridCol w:w="7742"/>
      </w:tblGrid>
      <w:tr w:rsidR="00B02CA6" w:rsidRPr="00F02B23" w14:paraId="063FC991" w14:textId="77777777" w:rsidTr="004E112A">
        <w:trPr>
          <w:trHeight w:val="1179"/>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3F0FFBF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Guarantor company</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63426C40"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w:t>
            </w:r>
            <w:r w:rsidRPr="00F02B23">
              <w:rPr>
                <w:b/>
                <w:color w:val="000000"/>
              </w:rPr>
              <w:t>Enter Company name</w:t>
            </w:r>
            <w:r w:rsidRPr="00F02B23">
              <w:rPr>
                <w:color w:val="000000"/>
              </w:rPr>
              <w:t xml:space="preserve">] </w:t>
            </w:r>
            <w:r w:rsidRPr="00F02B23">
              <w:rPr>
                <w:b/>
                <w:color w:val="000000"/>
              </w:rPr>
              <w:t>‘Guarantor’</w:t>
            </w:r>
          </w:p>
        </w:tc>
      </w:tr>
      <w:tr w:rsidR="00B02CA6" w:rsidRPr="00F02B23" w14:paraId="57E1A219" w14:textId="77777777" w:rsidTr="004E112A">
        <w:trPr>
          <w:trHeight w:val="1181"/>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8246BE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Guarantor company address</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84B9D6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w:t>
            </w:r>
            <w:r w:rsidRPr="00F02B23">
              <w:rPr>
                <w:b/>
                <w:color w:val="000000"/>
              </w:rPr>
              <w:t>Enter Company address</w:t>
            </w:r>
            <w:r w:rsidRPr="00F02B23">
              <w:rPr>
                <w:color w:val="000000"/>
              </w:rPr>
              <w:t>]</w:t>
            </w:r>
          </w:p>
        </w:tc>
      </w:tr>
      <w:tr w:rsidR="00B02CA6" w:rsidRPr="00F02B23" w14:paraId="786DDA2F" w14:textId="77777777" w:rsidTr="004E112A">
        <w:trPr>
          <w:cantSplit/>
          <w:trHeight w:val="1541"/>
        </w:trPr>
        <w:tc>
          <w:tcPr>
            <w:tcW w:w="2040" w:type="dxa"/>
            <w:vMerge w:val="restart"/>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6148FB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Account manager</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DD967B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w:t>
            </w:r>
            <w:r w:rsidRPr="00F02B23">
              <w:rPr>
                <w:b/>
                <w:color w:val="000000"/>
              </w:rPr>
              <w:t>Enter Account Manager name]</w:t>
            </w:r>
          </w:p>
        </w:tc>
      </w:tr>
      <w:tr w:rsidR="00B02CA6" w:rsidRPr="00F02B23" w14:paraId="247C0590" w14:textId="77777777" w:rsidTr="004E112A">
        <w:trPr>
          <w:cantSplit/>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29582813" w14:textId="77777777" w:rsidR="00B02CA6" w:rsidRPr="00F02B23" w:rsidRDefault="00B02CA6">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3606231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Address: [</w:t>
            </w:r>
            <w:r w:rsidRPr="00F02B23">
              <w:rPr>
                <w:b/>
                <w:color w:val="000000"/>
              </w:rPr>
              <w:t>Enter Account Manager address]</w:t>
            </w:r>
          </w:p>
        </w:tc>
      </w:tr>
      <w:tr w:rsidR="00B02CA6" w:rsidRPr="00F02B23" w14:paraId="1542DD37" w14:textId="77777777" w:rsidTr="004E112A">
        <w:trPr>
          <w:cantSplit/>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4EE3C9B" w14:textId="77777777" w:rsidR="00B02CA6" w:rsidRPr="00F02B23" w:rsidRDefault="00B02CA6">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297D13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Phone: [</w:t>
            </w:r>
            <w:r w:rsidRPr="00F02B23">
              <w:rPr>
                <w:b/>
                <w:color w:val="000000"/>
              </w:rPr>
              <w:t>Enter Account Manager phone number]</w:t>
            </w:r>
          </w:p>
        </w:tc>
      </w:tr>
      <w:tr w:rsidR="00B02CA6" w:rsidRPr="00F02B23" w14:paraId="5DACA596" w14:textId="77777777" w:rsidTr="004E112A">
        <w:trPr>
          <w:cantSplit/>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12D4878" w14:textId="77777777" w:rsidR="00B02CA6" w:rsidRPr="00F02B23" w:rsidRDefault="00B02CA6">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1420B00"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Email: [</w:t>
            </w:r>
            <w:r w:rsidRPr="00F02B23">
              <w:rPr>
                <w:b/>
                <w:color w:val="000000"/>
              </w:rPr>
              <w:t>Enter Account Manager email</w:t>
            </w:r>
            <w:r w:rsidRPr="00F02B23">
              <w:rPr>
                <w:color w:val="000000"/>
              </w:rPr>
              <w:t>]</w:t>
            </w:r>
          </w:p>
        </w:tc>
      </w:tr>
      <w:tr w:rsidR="00B02CA6" w:rsidRPr="00F02B23" w14:paraId="32FBF152" w14:textId="77777777" w:rsidTr="004E112A">
        <w:trPr>
          <w:cantSplit/>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3595A3D" w14:textId="77777777" w:rsidR="00B02CA6" w:rsidRPr="00F02B23" w:rsidRDefault="00B02CA6">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5E7A6EF"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Fax: [</w:t>
            </w:r>
            <w:r w:rsidRPr="00F02B23">
              <w:rPr>
                <w:b/>
                <w:color w:val="000000"/>
              </w:rPr>
              <w:t xml:space="preserve">Enter Account Manager fax </w:t>
            </w:r>
            <w:r w:rsidRPr="00F02B23">
              <w:rPr>
                <w:color w:val="000000"/>
              </w:rPr>
              <w:t>if applicable]</w:t>
            </w:r>
          </w:p>
        </w:tc>
      </w:tr>
    </w:tbl>
    <w:p w14:paraId="0665B01C" w14:textId="77777777" w:rsidR="003F7E13" w:rsidRDefault="003F7E13">
      <w:pPr>
        <w:pBdr>
          <w:top w:val="nil"/>
          <w:left w:val="nil"/>
          <w:bottom w:val="nil"/>
          <w:right w:val="nil"/>
          <w:between w:val="nil"/>
        </w:pBdr>
        <w:spacing w:after="718"/>
        <w:ind w:left="0" w:right="14" w:hanging="2"/>
        <w:rPr>
          <w:color w:val="000000"/>
        </w:rPr>
      </w:pPr>
    </w:p>
    <w:p w14:paraId="0621C312" w14:textId="77777777" w:rsidR="00B02CA6" w:rsidRPr="00F02B23" w:rsidRDefault="009C7B07">
      <w:pPr>
        <w:pBdr>
          <w:top w:val="nil"/>
          <w:left w:val="nil"/>
          <w:bottom w:val="nil"/>
          <w:right w:val="nil"/>
          <w:between w:val="nil"/>
        </w:pBdr>
        <w:spacing w:after="718"/>
        <w:ind w:left="0" w:right="14" w:hanging="2"/>
        <w:rPr>
          <w:color w:val="000000"/>
        </w:rPr>
      </w:pPr>
      <w:r w:rsidRPr="00F02B23">
        <w:rPr>
          <w:color w:val="000000"/>
        </w:rPr>
        <w:t xml:space="preserve">In consideration of the Buyer </w:t>
      </w:r>
      <w:proofErr w:type="gramStart"/>
      <w:r w:rsidRPr="00F02B23">
        <w:rPr>
          <w:color w:val="000000"/>
        </w:rPr>
        <w:t>entering into</w:t>
      </w:r>
      <w:proofErr w:type="gramEnd"/>
      <w:r w:rsidRPr="00F02B23">
        <w:rPr>
          <w:color w:val="000000"/>
        </w:rPr>
        <w:t xml:space="preserve"> the Call-Off Contract, the Guarantor agrees with the Buyer as follows:</w:t>
      </w:r>
    </w:p>
    <w:p w14:paraId="5845330C" w14:textId="77777777" w:rsidR="003F7E13" w:rsidRDefault="003F7E13" w:rsidP="00E01EFF">
      <w:pPr>
        <w:pStyle w:val="Heading3"/>
        <w:spacing w:after="0" w:line="240" w:lineRule="auto"/>
        <w:ind w:leftChars="-257" w:left="1" w:hangingChars="202" w:hanging="566"/>
        <w:rPr>
          <w:szCs w:val="28"/>
        </w:rPr>
      </w:pPr>
    </w:p>
    <w:p w14:paraId="71C44553" w14:textId="77777777" w:rsidR="003F7E13" w:rsidRDefault="003F7E13" w:rsidP="00E01EFF">
      <w:pPr>
        <w:pStyle w:val="Heading3"/>
        <w:spacing w:after="0" w:line="240" w:lineRule="auto"/>
        <w:ind w:leftChars="-257" w:left="1" w:hangingChars="202" w:hanging="566"/>
        <w:rPr>
          <w:szCs w:val="28"/>
        </w:rPr>
      </w:pPr>
    </w:p>
    <w:p w14:paraId="11A4658F" w14:textId="77777777" w:rsidR="003F7E13" w:rsidRDefault="003F7E13" w:rsidP="00E01EFF">
      <w:pPr>
        <w:pStyle w:val="Heading3"/>
        <w:spacing w:after="0" w:line="240" w:lineRule="auto"/>
        <w:ind w:leftChars="-257" w:left="1" w:hangingChars="202" w:hanging="566"/>
        <w:rPr>
          <w:szCs w:val="28"/>
        </w:rPr>
      </w:pPr>
    </w:p>
    <w:p w14:paraId="6AD8E1B5" w14:textId="77777777" w:rsidR="003F7E13" w:rsidRDefault="003F7E13" w:rsidP="00E01EFF">
      <w:pPr>
        <w:pStyle w:val="Heading3"/>
        <w:spacing w:after="0" w:line="240" w:lineRule="auto"/>
        <w:ind w:leftChars="-257" w:left="1" w:hangingChars="202" w:hanging="566"/>
        <w:rPr>
          <w:szCs w:val="28"/>
        </w:rPr>
      </w:pPr>
    </w:p>
    <w:p w14:paraId="1D57D6E4" w14:textId="77777777" w:rsidR="003F7E13" w:rsidRDefault="003F7E13" w:rsidP="00E01EFF">
      <w:pPr>
        <w:pStyle w:val="Heading3"/>
        <w:spacing w:after="0" w:line="240" w:lineRule="auto"/>
        <w:ind w:leftChars="-257" w:left="1" w:hangingChars="202" w:hanging="566"/>
        <w:rPr>
          <w:szCs w:val="28"/>
        </w:rPr>
      </w:pPr>
    </w:p>
    <w:p w14:paraId="4DDB9F4D" w14:textId="77777777" w:rsidR="00B02CA6" w:rsidRPr="00E01EFF" w:rsidRDefault="009C7B07" w:rsidP="00E01EFF">
      <w:pPr>
        <w:pStyle w:val="Heading3"/>
        <w:spacing w:after="0" w:line="240" w:lineRule="auto"/>
        <w:ind w:leftChars="-257" w:left="1" w:hangingChars="202" w:hanging="566"/>
        <w:rPr>
          <w:szCs w:val="28"/>
        </w:rPr>
      </w:pPr>
      <w:r w:rsidRPr="00E01EFF">
        <w:rPr>
          <w:szCs w:val="28"/>
        </w:rPr>
        <w:t>Definitions and interpretation</w:t>
      </w:r>
    </w:p>
    <w:p w14:paraId="7D7B28D5" w14:textId="77777777" w:rsidR="00B02CA6" w:rsidRDefault="009C7B07">
      <w:pPr>
        <w:pBdr>
          <w:top w:val="nil"/>
          <w:left w:val="nil"/>
          <w:bottom w:val="nil"/>
          <w:right w:val="nil"/>
          <w:between w:val="nil"/>
        </w:pBdr>
        <w:ind w:left="0" w:right="14" w:hanging="2"/>
        <w:rPr>
          <w:color w:val="000000"/>
        </w:rPr>
      </w:pPr>
      <w:r w:rsidRPr="00F02B23">
        <w:rPr>
          <w:color w:val="000000"/>
        </w:rPr>
        <w:t>In this Deed of Guarantee, unless defined elsewhere in this Deed of Guarantee or the context requires otherwise, defined terms will have the same meaning as they have for the purposes of the Call-Off Contract.</w:t>
      </w:r>
    </w:p>
    <w:p w14:paraId="78DA67BD" w14:textId="77777777" w:rsidR="003F7E13" w:rsidRPr="00F02B23" w:rsidRDefault="003F7E13">
      <w:pPr>
        <w:pBdr>
          <w:top w:val="nil"/>
          <w:left w:val="nil"/>
          <w:bottom w:val="nil"/>
          <w:right w:val="nil"/>
          <w:between w:val="nil"/>
        </w:pBdr>
        <w:ind w:left="0" w:right="14" w:hanging="2"/>
        <w:rPr>
          <w:color w:val="000000"/>
        </w:rPr>
      </w:pPr>
    </w:p>
    <w:tbl>
      <w:tblPr>
        <w:tblStyle w:val="affb"/>
        <w:tblW w:w="9783" w:type="dxa"/>
        <w:tblInd w:w="-436" w:type="dxa"/>
        <w:tblLayout w:type="fixed"/>
        <w:tblLook w:val="0000" w:firstRow="0" w:lastRow="0" w:firstColumn="0" w:lastColumn="0" w:noHBand="0" w:noVBand="0"/>
      </w:tblPr>
      <w:tblGrid>
        <w:gridCol w:w="2497"/>
        <w:gridCol w:w="7286"/>
      </w:tblGrid>
      <w:tr w:rsidR="00B02CA6" w:rsidRPr="00F02B23" w14:paraId="01BCAF50" w14:textId="77777777" w:rsidTr="004E112A">
        <w:trPr>
          <w:cantSplit/>
          <w:trHeight w:val="173"/>
        </w:trPr>
        <w:tc>
          <w:tcPr>
            <w:tcW w:w="2497"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6DCAC14F" w14:textId="77777777" w:rsidR="00B02CA6" w:rsidRPr="00F02B23" w:rsidRDefault="00B02CA6">
            <w:pPr>
              <w:pBdr>
                <w:top w:val="nil"/>
                <w:left w:val="nil"/>
                <w:bottom w:val="nil"/>
                <w:right w:val="nil"/>
                <w:between w:val="nil"/>
              </w:pBdr>
              <w:spacing w:after="160" w:line="249" w:lineRule="auto"/>
              <w:ind w:left="0" w:hanging="2"/>
              <w:rPr>
                <w:color w:val="000000"/>
              </w:rPr>
            </w:pPr>
          </w:p>
        </w:tc>
        <w:tc>
          <w:tcPr>
            <w:tcW w:w="7285"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1666D316" w14:textId="77777777" w:rsidR="00B02CA6" w:rsidRPr="00F02B23" w:rsidRDefault="009C7B07">
            <w:pPr>
              <w:pBdr>
                <w:top w:val="nil"/>
                <w:left w:val="nil"/>
                <w:bottom w:val="nil"/>
                <w:right w:val="nil"/>
                <w:between w:val="nil"/>
              </w:pBdr>
              <w:spacing w:line="249" w:lineRule="auto"/>
              <w:ind w:left="0" w:right="7" w:hanging="2"/>
              <w:jc w:val="center"/>
              <w:rPr>
                <w:color w:val="000000"/>
              </w:rPr>
            </w:pPr>
            <w:r w:rsidRPr="00F02B23">
              <w:rPr>
                <w:b/>
                <w:color w:val="000000"/>
              </w:rPr>
              <w:t>Meaning</w:t>
            </w:r>
          </w:p>
        </w:tc>
      </w:tr>
      <w:tr w:rsidR="00B02CA6" w:rsidRPr="00F02B23" w14:paraId="1AFF4AE0" w14:textId="77777777" w:rsidTr="004E112A">
        <w:trPr>
          <w:cantSplit/>
          <w:trHeight w:val="746"/>
        </w:trPr>
        <w:tc>
          <w:tcPr>
            <w:tcW w:w="2497"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3E9E4C01" w14:textId="77777777" w:rsidR="00B02CA6" w:rsidRPr="00F02B23" w:rsidRDefault="009C7B07">
            <w:pPr>
              <w:pBdr>
                <w:top w:val="nil"/>
                <w:left w:val="nil"/>
                <w:bottom w:val="nil"/>
                <w:right w:val="nil"/>
                <w:between w:val="nil"/>
              </w:pBdr>
              <w:spacing w:line="249" w:lineRule="auto"/>
              <w:ind w:left="0" w:right="14" w:hanging="2"/>
              <w:jc w:val="center"/>
              <w:rPr>
                <w:color w:val="000000"/>
              </w:rPr>
            </w:pPr>
            <w:r w:rsidRPr="00F02B23">
              <w:rPr>
                <w:b/>
                <w:color w:val="000000"/>
              </w:rPr>
              <w:t>Term</w:t>
            </w:r>
          </w:p>
        </w:tc>
        <w:tc>
          <w:tcPr>
            <w:tcW w:w="7285"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59D6A831" w14:textId="77777777" w:rsidR="00B02CA6" w:rsidRPr="00F02B23" w:rsidRDefault="00B02CA6">
            <w:pPr>
              <w:widowControl w:val="0"/>
              <w:pBdr>
                <w:top w:val="nil"/>
                <w:left w:val="nil"/>
                <w:bottom w:val="nil"/>
                <w:right w:val="nil"/>
                <w:between w:val="nil"/>
              </w:pBdr>
              <w:spacing w:line="276" w:lineRule="auto"/>
              <w:ind w:left="0" w:hanging="2"/>
              <w:rPr>
                <w:color w:val="000000"/>
              </w:rPr>
            </w:pPr>
          </w:p>
        </w:tc>
      </w:tr>
      <w:tr w:rsidR="00B02CA6" w:rsidRPr="00F02B23" w14:paraId="6AED8A70" w14:textId="77777777" w:rsidTr="004E112A">
        <w:trPr>
          <w:trHeight w:val="1184"/>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4EE83C8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Call-Off Contract</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3E66057E" w14:textId="77777777" w:rsidR="00B02CA6" w:rsidRPr="00F02B23" w:rsidRDefault="009C7B07">
            <w:pPr>
              <w:pBdr>
                <w:top w:val="nil"/>
                <w:left w:val="nil"/>
                <w:bottom w:val="nil"/>
                <w:right w:val="nil"/>
                <w:between w:val="nil"/>
              </w:pBdr>
              <w:spacing w:line="249" w:lineRule="auto"/>
              <w:ind w:left="0" w:right="20" w:hanging="2"/>
              <w:rPr>
                <w:color w:val="000000"/>
              </w:rPr>
            </w:pPr>
            <w:r w:rsidRPr="00F02B23">
              <w:rPr>
                <w:color w:val="000000"/>
              </w:rPr>
              <w:t>Means [the Guaranteed Agreement] made between the Buyer and the Supplier on [insert date].</w:t>
            </w:r>
          </w:p>
        </w:tc>
      </w:tr>
      <w:tr w:rsidR="00B02CA6" w:rsidRPr="00F02B23" w14:paraId="64706CA8" w14:textId="77777777" w:rsidTr="004E112A">
        <w:trPr>
          <w:trHeight w:val="176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35E4D87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Guaranteed Obligations</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2750DE64" w14:textId="77777777" w:rsidR="00B02CA6" w:rsidRPr="00F02B23" w:rsidRDefault="009C7B07">
            <w:pPr>
              <w:pBdr>
                <w:top w:val="nil"/>
                <w:left w:val="nil"/>
                <w:bottom w:val="nil"/>
                <w:right w:val="nil"/>
                <w:between w:val="nil"/>
              </w:pBdr>
              <w:spacing w:line="249" w:lineRule="auto"/>
              <w:ind w:left="0" w:right="2" w:hanging="2"/>
              <w:rPr>
                <w:color w:val="000000"/>
              </w:rPr>
            </w:pPr>
            <w:r w:rsidRPr="00F02B23">
              <w:rPr>
                <w:color w:val="00000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B02CA6" w:rsidRPr="00F02B23" w14:paraId="5E1D6677" w14:textId="77777777" w:rsidTr="004E112A">
        <w:trPr>
          <w:trHeight w:val="118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48054A10"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Guarantee</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0DF72A46" w14:textId="77777777" w:rsidR="00B02CA6" w:rsidRPr="00F02B23" w:rsidRDefault="009C7B07">
            <w:pPr>
              <w:pBdr>
                <w:top w:val="nil"/>
                <w:left w:val="nil"/>
                <w:bottom w:val="nil"/>
                <w:right w:val="nil"/>
                <w:between w:val="nil"/>
              </w:pBdr>
              <w:spacing w:line="249" w:lineRule="auto"/>
              <w:ind w:left="0" w:hanging="2"/>
              <w:jc w:val="both"/>
              <w:rPr>
                <w:color w:val="000000"/>
              </w:rPr>
            </w:pPr>
            <w:r w:rsidRPr="00F02B23">
              <w:rPr>
                <w:color w:val="000000"/>
              </w:rPr>
              <w:t>Means the deed of guarantee described in the Order Form (Parent Company Guarantee).</w:t>
            </w:r>
          </w:p>
        </w:tc>
      </w:tr>
    </w:tbl>
    <w:p w14:paraId="28F0D56C" w14:textId="77777777" w:rsidR="003F7E13" w:rsidRDefault="003F7E13">
      <w:pPr>
        <w:pBdr>
          <w:top w:val="nil"/>
          <w:left w:val="nil"/>
          <w:bottom w:val="nil"/>
          <w:right w:val="nil"/>
          <w:between w:val="nil"/>
        </w:pBdr>
        <w:spacing w:after="310" w:line="290" w:lineRule="auto"/>
        <w:ind w:left="0" w:right="14" w:hanging="2"/>
        <w:rPr>
          <w:color w:val="000000"/>
        </w:rPr>
      </w:pPr>
    </w:p>
    <w:p w14:paraId="3A38632E"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 xml:space="preserve">References to this Deed of Guarantee and any provisions of this Deed of Guarantee or to any other document or agreement (including to the Call-Off Contract) apply now, and as amended, varied, restated, supplemented, </w:t>
      </w:r>
      <w:proofErr w:type="gramStart"/>
      <w:r w:rsidRPr="00F02B23">
        <w:rPr>
          <w:color w:val="000000"/>
        </w:rPr>
        <w:t>substituted</w:t>
      </w:r>
      <w:proofErr w:type="gramEnd"/>
      <w:r w:rsidRPr="00F02B23">
        <w:rPr>
          <w:color w:val="000000"/>
        </w:rPr>
        <w:t xml:space="preserve"> or novated in the future.</w:t>
      </w:r>
    </w:p>
    <w:p w14:paraId="2041B879"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Unless the context otherwise requires, words importing the singular are to include the plural and vice versa.</w:t>
      </w:r>
    </w:p>
    <w:p w14:paraId="144ECEDB" w14:textId="77777777" w:rsidR="00B02CA6" w:rsidRPr="00F02B23" w:rsidRDefault="009C7B07">
      <w:pPr>
        <w:pBdr>
          <w:top w:val="nil"/>
          <w:left w:val="nil"/>
          <w:bottom w:val="nil"/>
          <w:right w:val="nil"/>
          <w:between w:val="nil"/>
        </w:pBdr>
        <w:spacing w:after="347"/>
        <w:ind w:left="0" w:right="14" w:hanging="2"/>
        <w:rPr>
          <w:color w:val="000000"/>
        </w:rPr>
      </w:pPr>
      <w:r w:rsidRPr="00F02B23">
        <w:rPr>
          <w:color w:val="000000"/>
        </w:rPr>
        <w:t>References to a person are to be construed to include that person's assignees or transferees or successors in title, whether direct or indirect.</w:t>
      </w:r>
    </w:p>
    <w:p w14:paraId="2E625351"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words ‘other’ and ‘otherwise’ are not to be construed as confining the meaning of any following words to the class of thing previously stated if a wider construction is possible.</w:t>
      </w:r>
    </w:p>
    <w:p w14:paraId="0D232744"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Unless the context otherwise requires:</w:t>
      </w:r>
    </w:p>
    <w:p w14:paraId="18A61134" w14:textId="77777777" w:rsidR="00B02CA6" w:rsidRPr="00F02B23" w:rsidRDefault="009C7B07" w:rsidP="004E112A">
      <w:pPr>
        <w:numPr>
          <w:ilvl w:val="0"/>
          <w:numId w:val="31"/>
        </w:numPr>
        <w:pBdr>
          <w:top w:val="nil"/>
          <w:left w:val="nil"/>
          <w:bottom w:val="nil"/>
          <w:right w:val="nil"/>
          <w:between w:val="nil"/>
        </w:pBdr>
        <w:spacing w:after="22"/>
        <w:ind w:left="709" w:right="14" w:hangingChars="323" w:hanging="711"/>
      </w:pPr>
      <w:r w:rsidRPr="00F02B23">
        <w:rPr>
          <w:color w:val="000000"/>
        </w:rPr>
        <w:t xml:space="preserve">reference to a gender includes the other gender and the </w:t>
      </w:r>
      <w:proofErr w:type="gramStart"/>
      <w:r w:rsidRPr="00F02B23">
        <w:rPr>
          <w:color w:val="000000"/>
        </w:rPr>
        <w:t>neuter</w:t>
      </w:r>
      <w:proofErr w:type="gramEnd"/>
    </w:p>
    <w:p w14:paraId="35EEC5E4" w14:textId="77777777" w:rsidR="00B02CA6" w:rsidRPr="00F02B23" w:rsidRDefault="009C7B07" w:rsidP="004E112A">
      <w:pPr>
        <w:numPr>
          <w:ilvl w:val="0"/>
          <w:numId w:val="31"/>
        </w:numPr>
        <w:pBdr>
          <w:top w:val="nil"/>
          <w:left w:val="nil"/>
          <w:bottom w:val="nil"/>
          <w:right w:val="nil"/>
          <w:between w:val="nil"/>
        </w:pBdr>
        <w:spacing w:after="49"/>
        <w:ind w:left="709" w:right="14" w:hangingChars="323" w:hanging="711"/>
      </w:pPr>
      <w:r w:rsidRPr="00F02B23">
        <w:rPr>
          <w:color w:val="000000"/>
        </w:rPr>
        <w:lastRenderedPageBreak/>
        <w:t xml:space="preserve">references to an Act of Parliament, statutory provision or statutory instrument also apply if amended, extended or re-enacted from time to </w:t>
      </w:r>
      <w:proofErr w:type="gramStart"/>
      <w:r w:rsidRPr="00F02B23">
        <w:rPr>
          <w:color w:val="000000"/>
        </w:rPr>
        <w:t>time</w:t>
      </w:r>
      <w:proofErr w:type="gramEnd"/>
    </w:p>
    <w:p w14:paraId="242A990A" w14:textId="77777777" w:rsidR="00B02CA6" w:rsidRPr="00F02B23" w:rsidRDefault="009C7B07" w:rsidP="004E112A">
      <w:pPr>
        <w:numPr>
          <w:ilvl w:val="0"/>
          <w:numId w:val="31"/>
        </w:numPr>
        <w:pBdr>
          <w:top w:val="nil"/>
          <w:left w:val="nil"/>
          <w:bottom w:val="nil"/>
          <w:right w:val="nil"/>
          <w:between w:val="nil"/>
        </w:pBdr>
        <w:spacing w:after="310" w:line="290" w:lineRule="auto"/>
        <w:ind w:left="709" w:right="14" w:hangingChars="323" w:hanging="711"/>
      </w:pPr>
      <w:r w:rsidRPr="00F02B23">
        <w:rPr>
          <w:color w:val="000000"/>
        </w:rPr>
        <w:t xml:space="preserve">any phrase introduced by the words ‘including’, ‘includes’, ‘in particular’, ‘for example’ or similar, will be construed as illustrative and without limitation to the generality of the related general </w:t>
      </w:r>
      <w:proofErr w:type="gramStart"/>
      <w:r w:rsidRPr="00F02B23">
        <w:rPr>
          <w:color w:val="000000"/>
        </w:rPr>
        <w:t>words</w:t>
      </w:r>
      <w:proofErr w:type="gramEnd"/>
    </w:p>
    <w:p w14:paraId="113DECFA"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References to Clauses and Schedules are, unless otherwise provided, references to Clauses of and Schedules to this Deed of Guarantee.</w:t>
      </w:r>
    </w:p>
    <w:p w14:paraId="0FB8EC38" w14:textId="77777777" w:rsidR="00B02CA6" w:rsidRPr="00F02B23" w:rsidRDefault="009C7B07" w:rsidP="00E01EFF">
      <w:pPr>
        <w:pBdr>
          <w:top w:val="nil"/>
          <w:left w:val="nil"/>
          <w:bottom w:val="nil"/>
          <w:right w:val="nil"/>
          <w:between w:val="nil"/>
        </w:pBdr>
        <w:spacing w:after="360"/>
        <w:ind w:left="0" w:right="14" w:hanging="2"/>
        <w:rPr>
          <w:color w:val="000000"/>
        </w:rPr>
      </w:pPr>
      <w:r w:rsidRPr="00F02B23">
        <w:rPr>
          <w:color w:val="000000"/>
        </w:rPr>
        <w:t xml:space="preserve">References to liability are to include any liability whether actual, contingent, </w:t>
      </w:r>
      <w:proofErr w:type="gramStart"/>
      <w:r w:rsidRPr="00F02B23">
        <w:rPr>
          <w:color w:val="000000"/>
        </w:rPr>
        <w:t>present</w:t>
      </w:r>
      <w:proofErr w:type="gramEnd"/>
      <w:r w:rsidRPr="00F02B23">
        <w:rPr>
          <w:color w:val="000000"/>
        </w:rPr>
        <w:t xml:space="preserve"> or future.</w:t>
      </w:r>
    </w:p>
    <w:p w14:paraId="444AD911" w14:textId="77777777" w:rsidR="003F7E13" w:rsidRDefault="003F7E13" w:rsidP="004E112A">
      <w:pPr>
        <w:pStyle w:val="Heading3"/>
        <w:spacing w:after="2" w:line="240" w:lineRule="auto"/>
        <w:ind w:leftChars="-257" w:left="1" w:hangingChars="202" w:hanging="566"/>
        <w:rPr>
          <w:szCs w:val="28"/>
        </w:rPr>
      </w:pPr>
    </w:p>
    <w:p w14:paraId="067627E9" w14:textId="77777777" w:rsidR="003F7E13" w:rsidRDefault="003F7E13" w:rsidP="004E112A">
      <w:pPr>
        <w:pStyle w:val="Heading3"/>
        <w:spacing w:after="2" w:line="240" w:lineRule="auto"/>
        <w:ind w:leftChars="-257" w:left="1" w:hangingChars="202" w:hanging="566"/>
        <w:rPr>
          <w:szCs w:val="28"/>
        </w:rPr>
      </w:pPr>
    </w:p>
    <w:p w14:paraId="7DE5DB19" w14:textId="77777777" w:rsidR="00B02CA6" w:rsidRPr="00F02B23" w:rsidRDefault="009C7B07" w:rsidP="004E112A">
      <w:pPr>
        <w:pStyle w:val="Heading3"/>
        <w:spacing w:after="2" w:line="240" w:lineRule="auto"/>
        <w:ind w:leftChars="-257" w:left="1" w:hangingChars="202" w:hanging="566"/>
        <w:rPr>
          <w:szCs w:val="28"/>
        </w:rPr>
      </w:pPr>
      <w:r w:rsidRPr="00F02B23">
        <w:rPr>
          <w:szCs w:val="28"/>
        </w:rPr>
        <w:t xml:space="preserve">Guarantee and </w:t>
      </w:r>
      <w:proofErr w:type="gramStart"/>
      <w:r w:rsidRPr="00F02B23">
        <w:rPr>
          <w:szCs w:val="28"/>
        </w:rPr>
        <w:t>indemnity</w:t>
      </w:r>
      <w:proofErr w:type="gramEnd"/>
    </w:p>
    <w:p w14:paraId="76135CE4"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 xml:space="preserve">The Guarantor irrevocably and unconditionally guarantees that the Supplier duly performs </w:t>
      </w:r>
      <w:proofErr w:type="gramStart"/>
      <w:r w:rsidRPr="00F02B23">
        <w:rPr>
          <w:color w:val="000000"/>
        </w:rPr>
        <w:t>all of</w:t>
      </w:r>
      <w:proofErr w:type="gramEnd"/>
      <w:r w:rsidRPr="00F02B23">
        <w:rPr>
          <w:color w:val="000000"/>
        </w:rPr>
        <w:t xml:space="preserve"> the guaranteed obligations due by the Supplier to the Buyer.</w:t>
      </w:r>
    </w:p>
    <w:p w14:paraId="5FDF9F1F"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If at any time the Supplier will fail to perform any of the guaranteed obligations, the Guarantor irrevocably and unconditionally undertakes to the Buyer it will, at the cost of the Guarantor:</w:t>
      </w:r>
    </w:p>
    <w:p w14:paraId="20E851B0" w14:textId="77777777" w:rsidR="00B02CA6" w:rsidRPr="00F02B23" w:rsidRDefault="009C7B07" w:rsidP="004E112A">
      <w:pPr>
        <w:numPr>
          <w:ilvl w:val="0"/>
          <w:numId w:val="32"/>
        </w:numPr>
        <w:pBdr>
          <w:top w:val="nil"/>
          <w:left w:val="nil"/>
          <w:bottom w:val="nil"/>
          <w:right w:val="nil"/>
          <w:between w:val="nil"/>
        </w:pBdr>
        <w:spacing w:after="310" w:line="290" w:lineRule="auto"/>
        <w:ind w:leftChars="1" w:left="708" w:right="14" w:hangingChars="321" w:hanging="706"/>
      </w:pPr>
      <w:r w:rsidRPr="00F02B23">
        <w:rPr>
          <w:color w:val="000000"/>
        </w:rPr>
        <w:t xml:space="preserve">fully perform or buy performance of the guaranteed obligations to the </w:t>
      </w:r>
      <w:proofErr w:type="gramStart"/>
      <w:r w:rsidRPr="00F02B23">
        <w:rPr>
          <w:color w:val="000000"/>
        </w:rPr>
        <w:t>Buyer</w:t>
      </w:r>
      <w:proofErr w:type="gramEnd"/>
    </w:p>
    <w:p w14:paraId="0B929639" w14:textId="77777777" w:rsidR="00B02CA6" w:rsidRPr="00F02B23" w:rsidRDefault="009C7B07" w:rsidP="004E112A">
      <w:pPr>
        <w:numPr>
          <w:ilvl w:val="0"/>
          <w:numId w:val="32"/>
        </w:numPr>
        <w:pBdr>
          <w:top w:val="nil"/>
          <w:left w:val="nil"/>
          <w:bottom w:val="nil"/>
          <w:right w:val="nil"/>
          <w:between w:val="nil"/>
        </w:pBdr>
        <w:spacing w:after="310" w:line="290" w:lineRule="auto"/>
        <w:ind w:leftChars="1" w:left="708" w:right="14" w:hangingChars="321" w:hanging="706"/>
      </w:pPr>
      <w:r w:rsidRPr="00F02B23">
        <w:rPr>
          <w:color w:val="000000"/>
        </w:rPr>
        <w:t>as a separate and independent obligation and liability, compensate and keep the Buyer compensated against all losses and expenses which may result from a failure by the Supplier to perform the guaranteed obligations under the Call-Off Contract</w:t>
      </w:r>
    </w:p>
    <w:p w14:paraId="1199AE8D" w14:textId="77777777" w:rsidR="00B02CA6" w:rsidRPr="00F02B23" w:rsidRDefault="009C7B07" w:rsidP="00E01EFF">
      <w:pPr>
        <w:pBdr>
          <w:top w:val="nil"/>
          <w:left w:val="nil"/>
          <w:bottom w:val="nil"/>
          <w:right w:val="nil"/>
          <w:between w:val="nil"/>
        </w:pBdr>
        <w:spacing w:after="360"/>
        <w:ind w:left="0" w:right="14" w:hanging="2"/>
        <w:rPr>
          <w:color w:val="000000"/>
        </w:rPr>
      </w:pPr>
      <w:r w:rsidRPr="00F02B23">
        <w:rPr>
          <w:color w:val="000000"/>
        </w:rP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4FCA0048" w14:textId="77777777" w:rsidR="00B02CA6" w:rsidRPr="00F02B23" w:rsidRDefault="009C7B07" w:rsidP="004E112A">
      <w:pPr>
        <w:pStyle w:val="Heading3"/>
        <w:spacing w:after="2" w:line="240" w:lineRule="auto"/>
        <w:ind w:leftChars="-257" w:left="1" w:hangingChars="202" w:hanging="566"/>
        <w:rPr>
          <w:szCs w:val="28"/>
        </w:rPr>
      </w:pPr>
      <w:r w:rsidRPr="00F02B23">
        <w:rPr>
          <w:szCs w:val="28"/>
        </w:rPr>
        <w:t xml:space="preserve">Obligation to enter into a new </w:t>
      </w:r>
      <w:proofErr w:type="gramStart"/>
      <w:r w:rsidRPr="00F02B23">
        <w:rPr>
          <w:szCs w:val="28"/>
        </w:rPr>
        <w:t>contract</w:t>
      </w:r>
      <w:proofErr w:type="gramEnd"/>
    </w:p>
    <w:p w14:paraId="1379B8AE" w14:textId="77777777" w:rsidR="00B02CA6" w:rsidRPr="00F02B23" w:rsidRDefault="009C7B07" w:rsidP="00E01EFF">
      <w:pPr>
        <w:pBdr>
          <w:top w:val="nil"/>
          <w:left w:val="nil"/>
          <w:bottom w:val="nil"/>
          <w:right w:val="nil"/>
          <w:between w:val="nil"/>
        </w:pBdr>
        <w:spacing w:after="360"/>
        <w:ind w:left="0" w:right="14" w:hanging="2"/>
        <w:rPr>
          <w:color w:val="000000"/>
        </w:rPr>
      </w:pPr>
      <w:r w:rsidRPr="00F02B23">
        <w:rPr>
          <w:color w:val="00000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3FAE9B9D" w14:textId="77777777" w:rsidR="00B02CA6" w:rsidRPr="00F02B23" w:rsidRDefault="009C7B07" w:rsidP="004E112A">
      <w:pPr>
        <w:pStyle w:val="Heading3"/>
        <w:spacing w:after="2" w:line="240" w:lineRule="auto"/>
        <w:ind w:leftChars="-257" w:left="1" w:hangingChars="202" w:hanging="566"/>
        <w:rPr>
          <w:szCs w:val="28"/>
        </w:rPr>
      </w:pPr>
      <w:r w:rsidRPr="00F02B23">
        <w:rPr>
          <w:szCs w:val="28"/>
        </w:rPr>
        <w:lastRenderedPageBreak/>
        <w:t xml:space="preserve">Demands and </w:t>
      </w:r>
      <w:proofErr w:type="gramStart"/>
      <w:r w:rsidRPr="00F02B23">
        <w:rPr>
          <w:szCs w:val="28"/>
        </w:rPr>
        <w:t>notices</w:t>
      </w:r>
      <w:proofErr w:type="gramEnd"/>
    </w:p>
    <w:p w14:paraId="2894BCEA"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Any demand or notice served by the Buyer on the Guarantor under this Deed of Guarantee will be in writing, addressed to:</w:t>
      </w:r>
    </w:p>
    <w:p w14:paraId="6D201F8B" w14:textId="77777777" w:rsidR="00B02CA6" w:rsidRPr="00F02B23" w:rsidRDefault="009C7B07">
      <w:pPr>
        <w:pBdr>
          <w:top w:val="nil"/>
          <w:left w:val="nil"/>
          <w:bottom w:val="nil"/>
          <w:right w:val="nil"/>
          <w:between w:val="nil"/>
        </w:pBdr>
        <w:spacing w:after="328" w:line="254" w:lineRule="auto"/>
        <w:ind w:left="0" w:right="3672" w:hanging="2"/>
        <w:rPr>
          <w:color w:val="000000"/>
        </w:rPr>
      </w:pPr>
      <w:r w:rsidRPr="00F02B23">
        <w:rPr>
          <w:color w:val="000000"/>
        </w:rPr>
        <w:t>[</w:t>
      </w:r>
      <w:r w:rsidRPr="00F02B23">
        <w:rPr>
          <w:b/>
          <w:color w:val="000000"/>
        </w:rPr>
        <w:t>Enter Address of the Guarantor in England and Wales</w:t>
      </w:r>
      <w:r w:rsidRPr="00F02B23">
        <w:rPr>
          <w:color w:val="000000"/>
        </w:rPr>
        <w:t>]</w:t>
      </w:r>
    </w:p>
    <w:p w14:paraId="0466FCBA" w14:textId="77777777" w:rsidR="00B02CA6" w:rsidRPr="00F02B23" w:rsidRDefault="009C7B07">
      <w:pPr>
        <w:pStyle w:val="Heading4"/>
        <w:spacing w:after="0" w:line="559" w:lineRule="auto"/>
        <w:ind w:left="0" w:right="3672" w:hanging="2"/>
      </w:pPr>
      <w:r w:rsidRPr="00F02B23">
        <w:rPr>
          <w:b w:val="0"/>
        </w:rPr>
        <w:t>[</w:t>
      </w:r>
      <w:r w:rsidRPr="00F02B23">
        <w:t>Enter Email address of the Guarantor representative</w:t>
      </w:r>
      <w:r w:rsidRPr="00F02B23">
        <w:rPr>
          <w:b w:val="0"/>
        </w:rPr>
        <w:t>] For the Attention of [</w:t>
      </w:r>
      <w:r w:rsidRPr="00F02B23">
        <w:t>insert details</w:t>
      </w:r>
      <w:r w:rsidRPr="00F02B23">
        <w:rPr>
          <w:b w:val="0"/>
        </w:rPr>
        <w:t>]</w:t>
      </w:r>
    </w:p>
    <w:p w14:paraId="7DFA2E54"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or such other address in England and Wales as the Guarantor has notified the Buyer in writing as being an address for the receipt of such demands or notices.</w:t>
      </w:r>
    </w:p>
    <w:p w14:paraId="01D046A7" w14:textId="77777777" w:rsidR="00B02CA6" w:rsidRPr="00F02B23" w:rsidRDefault="009C7B07">
      <w:pPr>
        <w:pBdr>
          <w:top w:val="nil"/>
          <w:left w:val="nil"/>
          <w:bottom w:val="nil"/>
          <w:right w:val="nil"/>
          <w:between w:val="nil"/>
        </w:pBdr>
        <w:spacing w:after="608"/>
        <w:ind w:left="0" w:right="14" w:hanging="2"/>
        <w:rPr>
          <w:color w:val="000000"/>
        </w:rPr>
      </w:pPr>
      <w:r w:rsidRPr="00F02B23">
        <w:rPr>
          <w:color w:val="000000"/>
        </w:rPr>
        <w:t xml:space="preserve">Any notice or demand served on the </w:t>
      </w:r>
      <w:proofErr w:type="gramStart"/>
      <w:r w:rsidRPr="00F02B23">
        <w:rPr>
          <w:color w:val="000000"/>
        </w:rPr>
        <w:t>Guarantor</w:t>
      </w:r>
      <w:proofErr w:type="gramEnd"/>
      <w:r w:rsidRPr="00F02B23">
        <w:rPr>
          <w:color w:val="000000"/>
        </w:rPr>
        <w:t xml:space="preserve"> or the Buyer under this Deed of Guarantee will be deemed to have been served if:</w:t>
      </w:r>
    </w:p>
    <w:p w14:paraId="2E332B24" w14:textId="77777777" w:rsidR="00B02CA6" w:rsidRPr="00F02B23" w:rsidRDefault="009C7B07" w:rsidP="004E112A">
      <w:pPr>
        <w:numPr>
          <w:ilvl w:val="0"/>
          <w:numId w:val="14"/>
        </w:numPr>
        <w:pBdr>
          <w:top w:val="nil"/>
          <w:left w:val="nil"/>
          <w:bottom w:val="nil"/>
          <w:right w:val="nil"/>
          <w:between w:val="nil"/>
        </w:pBdr>
        <w:spacing w:after="20"/>
        <w:ind w:leftChars="1" w:left="708" w:right="14" w:hangingChars="321" w:hanging="706"/>
      </w:pPr>
      <w:r w:rsidRPr="00F02B23">
        <w:rPr>
          <w:color w:val="000000"/>
        </w:rPr>
        <w:t xml:space="preserve">delivered by hand, at the time of </w:t>
      </w:r>
      <w:proofErr w:type="gramStart"/>
      <w:r w:rsidRPr="00F02B23">
        <w:rPr>
          <w:color w:val="000000"/>
        </w:rPr>
        <w:t>delivery</w:t>
      </w:r>
      <w:proofErr w:type="gramEnd"/>
    </w:p>
    <w:p w14:paraId="7C0ADFF0" w14:textId="77777777" w:rsidR="00B02CA6" w:rsidRPr="00F02B23" w:rsidRDefault="009C7B07" w:rsidP="004E112A">
      <w:pPr>
        <w:numPr>
          <w:ilvl w:val="0"/>
          <w:numId w:val="14"/>
        </w:numPr>
        <w:pBdr>
          <w:top w:val="nil"/>
          <w:left w:val="nil"/>
          <w:bottom w:val="nil"/>
          <w:right w:val="nil"/>
          <w:between w:val="nil"/>
        </w:pBdr>
        <w:spacing w:after="310" w:line="290" w:lineRule="auto"/>
        <w:ind w:leftChars="1" w:left="708" w:right="14" w:hangingChars="321" w:hanging="706"/>
      </w:pPr>
      <w:r w:rsidRPr="00F02B23">
        <w:rPr>
          <w:color w:val="000000"/>
        </w:rPr>
        <w:t xml:space="preserve">posted, at 10am on the second Working Day after it was put into the </w:t>
      </w:r>
      <w:proofErr w:type="gramStart"/>
      <w:r w:rsidRPr="00F02B23">
        <w:rPr>
          <w:color w:val="000000"/>
        </w:rPr>
        <w:t>post</w:t>
      </w:r>
      <w:proofErr w:type="gramEnd"/>
    </w:p>
    <w:p w14:paraId="483E058E" w14:textId="77777777" w:rsidR="00B02CA6" w:rsidRPr="00F02B23" w:rsidRDefault="009C7B07" w:rsidP="004E112A">
      <w:pPr>
        <w:numPr>
          <w:ilvl w:val="0"/>
          <w:numId w:val="14"/>
        </w:numPr>
        <w:pBdr>
          <w:top w:val="nil"/>
          <w:left w:val="nil"/>
          <w:bottom w:val="nil"/>
          <w:right w:val="nil"/>
          <w:between w:val="nil"/>
        </w:pBdr>
        <w:spacing w:after="310" w:line="290" w:lineRule="auto"/>
        <w:ind w:leftChars="1" w:left="708" w:right="14" w:hangingChars="321" w:hanging="706"/>
      </w:pPr>
      <w:r w:rsidRPr="00F02B23">
        <w:rPr>
          <w:color w:val="000000"/>
        </w:rPr>
        <w:t>sent by email, at the time of despatch, if despatched before 5pm on any Working Day, and in any other case at 10am on the next Working Day</w:t>
      </w:r>
    </w:p>
    <w:p w14:paraId="0E67ECBC"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43F19B19" w14:textId="77777777" w:rsidR="00B02CA6" w:rsidRPr="00F02B23" w:rsidRDefault="009C7B07">
      <w:pPr>
        <w:pBdr>
          <w:top w:val="nil"/>
          <w:left w:val="nil"/>
          <w:bottom w:val="nil"/>
          <w:right w:val="nil"/>
          <w:between w:val="nil"/>
        </w:pBdr>
        <w:spacing w:after="348"/>
        <w:ind w:left="0" w:right="14" w:hanging="2"/>
        <w:rPr>
          <w:color w:val="000000"/>
        </w:rPr>
      </w:pPr>
      <w:r w:rsidRPr="00F02B23">
        <w:rPr>
          <w:color w:val="000000"/>
        </w:rPr>
        <w:t>Any notice purported to be served on the Buyer under this Deed of Guarantee will only be valid when received in writing by the Buyer.</w:t>
      </w:r>
    </w:p>
    <w:p w14:paraId="26D7EDC4" w14:textId="77777777" w:rsidR="00B02CA6" w:rsidRPr="00F02B23" w:rsidRDefault="009C7B07">
      <w:pPr>
        <w:pBdr>
          <w:top w:val="nil"/>
          <w:left w:val="nil"/>
          <w:bottom w:val="nil"/>
          <w:right w:val="nil"/>
          <w:between w:val="nil"/>
        </w:pBdr>
        <w:spacing w:after="204"/>
        <w:ind w:left="0" w:right="14" w:hanging="2"/>
        <w:rPr>
          <w:color w:val="000000"/>
        </w:rPr>
      </w:pPr>
      <w:r w:rsidRPr="00F02B23">
        <w:rPr>
          <w:color w:val="000000"/>
        </w:rPr>
        <w:t>Beneficiary’s protections</w:t>
      </w:r>
    </w:p>
    <w:p w14:paraId="44C95052"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Guarantor will not be discharged or released from this Deed of Guarantee by:</w:t>
      </w:r>
    </w:p>
    <w:p w14:paraId="7A1B24A4" w14:textId="77777777" w:rsidR="00B02CA6" w:rsidRPr="00F02B23" w:rsidRDefault="009C7B07" w:rsidP="004E112A">
      <w:pPr>
        <w:numPr>
          <w:ilvl w:val="0"/>
          <w:numId w:val="14"/>
        </w:numPr>
        <w:pBdr>
          <w:top w:val="nil"/>
          <w:left w:val="nil"/>
          <w:bottom w:val="nil"/>
          <w:right w:val="nil"/>
          <w:between w:val="nil"/>
        </w:pBdr>
        <w:spacing w:after="8"/>
        <w:ind w:left="709" w:right="14" w:hangingChars="323" w:hanging="711"/>
      </w:pPr>
      <w:r w:rsidRPr="00F02B23">
        <w:rPr>
          <w:color w:val="000000"/>
        </w:rPr>
        <w:t>any arrangement made between the Supplier and the Buyer (</w:t>
      </w:r>
      <w:proofErr w:type="gramStart"/>
      <w:r w:rsidRPr="00F02B23">
        <w:rPr>
          <w:color w:val="000000"/>
        </w:rPr>
        <w:t>whether or not</w:t>
      </w:r>
      <w:proofErr w:type="gramEnd"/>
      <w:r w:rsidRPr="00F02B23">
        <w:rPr>
          <w:color w:val="000000"/>
        </w:rPr>
        <w:t xml:space="preserve"> such arrangement is made with the assent of the Guarantor)</w:t>
      </w:r>
    </w:p>
    <w:p w14:paraId="7E599306" w14:textId="77777777" w:rsidR="00B02CA6" w:rsidRPr="00F02B23" w:rsidRDefault="009C7B07" w:rsidP="004E112A">
      <w:pPr>
        <w:numPr>
          <w:ilvl w:val="0"/>
          <w:numId w:val="14"/>
        </w:numPr>
        <w:pBdr>
          <w:top w:val="nil"/>
          <w:left w:val="nil"/>
          <w:bottom w:val="nil"/>
          <w:right w:val="nil"/>
          <w:between w:val="nil"/>
        </w:pBdr>
        <w:spacing w:after="22"/>
        <w:ind w:left="709" w:right="14" w:hangingChars="323" w:hanging="711"/>
      </w:pPr>
      <w:r w:rsidRPr="00F02B23">
        <w:rPr>
          <w:color w:val="000000"/>
        </w:rPr>
        <w:t>any amendment to or termination of the Call-Off Contract</w:t>
      </w:r>
    </w:p>
    <w:p w14:paraId="4D6A394D" w14:textId="77777777" w:rsidR="00B02CA6" w:rsidRPr="00F02B23" w:rsidRDefault="009C7B07" w:rsidP="004E112A">
      <w:pPr>
        <w:numPr>
          <w:ilvl w:val="0"/>
          <w:numId w:val="14"/>
        </w:numPr>
        <w:pBdr>
          <w:top w:val="nil"/>
          <w:left w:val="nil"/>
          <w:bottom w:val="nil"/>
          <w:right w:val="nil"/>
          <w:between w:val="nil"/>
        </w:pBdr>
        <w:spacing w:after="7"/>
        <w:ind w:left="709" w:right="14" w:hangingChars="323" w:hanging="711"/>
      </w:pPr>
      <w:r w:rsidRPr="00F02B23">
        <w:rPr>
          <w:color w:val="000000"/>
        </w:rPr>
        <w:t>any forbearance or indulgence as to payment, time, performance or otherwise granted by the Buyer (</w:t>
      </w:r>
      <w:proofErr w:type="gramStart"/>
      <w:r w:rsidRPr="00F02B23">
        <w:rPr>
          <w:color w:val="000000"/>
        </w:rPr>
        <w:t>whether or not</w:t>
      </w:r>
      <w:proofErr w:type="gramEnd"/>
      <w:r w:rsidRPr="00F02B23">
        <w:rPr>
          <w:color w:val="000000"/>
        </w:rPr>
        <w:t xml:space="preserve"> such amendment, termination, forbearance or indulgence is made with the assent of the Guarantor)</w:t>
      </w:r>
    </w:p>
    <w:p w14:paraId="7F251D01" w14:textId="77777777" w:rsidR="00B02CA6" w:rsidRPr="00F02B23" w:rsidRDefault="009C7B07" w:rsidP="004E112A">
      <w:pPr>
        <w:numPr>
          <w:ilvl w:val="0"/>
          <w:numId w:val="14"/>
        </w:numPr>
        <w:pBdr>
          <w:top w:val="nil"/>
          <w:left w:val="nil"/>
          <w:bottom w:val="nil"/>
          <w:right w:val="nil"/>
          <w:between w:val="nil"/>
        </w:pBdr>
        <w:spacing w:after="310" w:line="290" w:lineRule="auto"/>
        <w:ind w:left="709" w:right="14" w:hangingChars="323" w:hanging="711"/>
      </w:pPr>
      <w:r w:rsidRPr="00F02B23">
        <w:rPr>
          <w:color w:val="000000"/>
        </w:rPr>
        <w:t xml:space="preserve">the Buyer doing (or omitting to do) anything which, but for this provision, might exonerate the </w:t>
      </w:r>
      <w:proofErr w:type="gramStart"/>
      <w:r w:rsidRPr="00F02B23">
        <w:rPr>
          <w:color w:val="000000"/>
        </w:rPr>
        <w:t>Guarantor</w:t>
      </w:r>
      <w:proofErr w:type="gramEnd"/>
    </w:p>
    <w:p w14:paraId="4DD6ADFE"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This Deed of Guarantee will be a continuing security for the Guaranteed Obligations and accordingly:</w:t>
      </w:r>
    </w:p>
    <w:p w14:paraId="3FDDC237" w14:textId="77777777" w:rsidR="00B02CA6" w:rsidRPr="00F02B23" w:rsidRDefault="009C7B07" w:rsidP="004E112A">
      <w:pPr>
        <w:numPr>
          <w:ilvl w:val="0"/>
          <w:numId w:val="14"/>
        </w:numPr>
        <w:pBdr>
          <w:top w:val="nil"/>
          <w:left w:val="nil"/>
          <w:bottom w:val="nil"/>
          <w:right w:val="nil"/>
          <w:between w:val="nil"/>
        </w:pBdr>
        <w:spacing w:after="7"/>
        <w:ind w:left="709" w:right="14" w:hangingChars="323" w:hanging="711"/>
      </w:pPr>
      <w:r w:rsidRPr="00F02B23">
        <w:rPr>
          <w:color w:val="000000"/>
        </w:rPr>
        <w:lastRenderedPageBreak/>
        <w:t xml:space="preserve">it will not be discharged, </w:t>
      </w:r>
      <w:proofErr w:type="gramStart"/>
      <w:r w:rsidRPr="00F02B23">
        <w:rPr>
          <w:color w:val="000000"/>
        </w:rPr>
        <w:t>reduced</w:t>
      </w:r>
      <w:proofErr w:type="gramEnd"/>
      <w:r w:rsidRPr="00F02B23">
        <w:rPr>
          <w:color w:val="000000"/>
        </w:rPr>
        <w:t xml:space="preserve"> or otherwise affected by any partial performance (except to the extent of such partial performance) by the Supplier of the Guaranteed Obligations or by any omission or delay on the part of the Buyer in exercising its rights under this Deed of Guarantee</w:t>
      </w:r>
    </w:p>
    <w:p w14:paraId="397082C2" w14:textId="77777777" w:rsidR="00B02CA6" w:rsidRPr="00F02B23" w:rsidRDefault="009C7B07" w:rsidP="004E112A">
      <w:pPr>
        <w:numPr>
          <w:ilvl w:val="0"/>
          <w:numId w:val="14"/>
        </w:numPr>
        <w:pBdr>
          <w:top w:val="nil"/>
          <w:left w:val="nil"/>
          <w:bottom w:val="nil"/>
          <w:right w:val="nil"/>
          <w:between w:val="nil"/>
        </w:pBdr>
        <w:spacing w:after="7"/>
        <w:ind w:left="709" w:right="14" w:hangingChars="323" w:hanging="711"/>
      </w:pPr>
      <w:r w:rsidRPr="00F02B23">
        <w:rPr>
          <w:color w:val="000000"/>
        </w:rP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w:t>
      </w:r>
      <w:proofErr w:type="gramStart"/>
      <w:r w:rsidRPr="00F02B23">
        <w:rPr>
          <w:color w:val="000000"/>
        </w:rPr>
        <w:t>person</w:t>
      </w:r>
      <w:proofErr w:type="gramEnd"/>
    </w:p>
    <w:p w14:paraId="2C5530F5" w14:textId="77777777" w:rsidR="00B02CA6" w:rsidRPr="00F02B23" w:rsidRDefault="009C7B07" w:rsidP="004E112A">
      <w:pPr>
        <w:numPr>
          <w:ilvl w:val="0"/>
          <w:numId w:val="14"/>
        </w:numPr>
        <w:pBdr>
          <w:top w:val="nil"/>
          <w:left w:val="nil"/>
          <w:bottom w:val="nil"/>
          <w:right w:val="nil"/>
          <w:between w:val="nil"/>
        </w:pBdr>
        <w:spacing w:after="12"/>
        <w:ind w:left="709" w:right="14" w:hangingChars="323" w:hanging="711"/>
        <w:rPr>
          <w:color w:val="000000"/>
        </w:rPr>
      </w:pPr>
      <w:r w:rsidRPr="00F02B23">
        <w:rPr>
          <w:color w:val="000000"/>
        </w:rPr>
        <w:t>if, for any reason, any of the Guaranteed Obligations is void or unenforceable against the Supplier, the Guarantor will be liable for that purported obligation or liability as if the same</w:t>
      </w:r>
      <w:r w:rsidR="004E112A" w:rsidRPr="00F02B23">
        <w:rPr>
          <w:color w:val="000000"/>
        </w:rPr>
        <w:t xml:space="preserve"> </w:t>
      </w:r>
      <w:r w:rsidRPr="00F02B23">
        <w:rPr>
          <w:color w:val="000000"/>
        </w:rPr>
        <w:t xml:space="preserve">were fully valid and enforceable and the Guarantor were principal </w:t>
      </w:r>
      <w:proofErr w:type="gramStart"/>
      <w:r w:rsidRPr="00F02B23">
        <w:rPr>
          <w:color w:val="000000"/>
        </w:rPr>
        <w:t>debtor</w:t>
      </w:r>
      <w:proofErr w:type="gramEnd"/>
    </w:p>
    <w:p w14:paraId="5B43F0BB" w14:textId="77777777" w:rsidR="00B02CA6" w:rsidRPr="00F02B23" w:rsidRDefault="009C7B07" w:rsidP="004E112A">
      <w:pPr>
        <w:numPr>
          <w:ilvl w:val="0"/>
          <w:numId w:val="14"/>
        </w:numPr>
        <w:pBdr>
          <w:top w:val="nil"/>
          <w:left w:val="nil"/>
          <w:bottom w:val="nil"/>
          <w:right w:val="nil"/>
          <w:between w:val="nil"/>
        </w:pBdr>
        <w:spacing w:after="310" w:line="290" w:lineRule="auto"/>
        <w:ind w:left="709" w:right="14" w:hangingChars="323" w:hanging="711"/>
      </w:pPr>
      <w:r w:rsidRPr="00F02B23">
        <w:rPr>
          <w:color w:val="000000"/>
        </w:rPr>
        <w:t xml:space="preserve">the rights of the Buyer against the Guarantor under this Deed of Guarantee are in addition to, will not be affected by and will not prejudice, any other security, guarantee, indemnity or other rights or remedies available to the </w:t>
      </w:r>
      <w:proofErr w:type="gramStart"/>
      <w:r w:rsidRPr="00F02B23">
        <w:rPr>
          <w:color w:val="000000"/>
        </w:rPr>
        <w:t>Buyer</w:t>
      </w:r>
      <w:proofErr w:type="gramEnd"/>
    </w:p>
    <w:p w14:paraId="58772BF2"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 xml:space="preserve">The Buyer will be entitled to exercise its rights and to make demands on the Guarantor under this Deed of Guarantee as often as it wishes. The making of a demand (whether effective, </w:t>
      </w:r>
      <w:proofErr w:type="gramStart"/>
      <w:r w:rsidRPr="00F02B23">
        <w:rPr>
          <w:color w:val="000000"/>
        </w:rPr>
        <w:t>partial</w:t>
      </w:r>
      <w:proofErr w:type="gramEnd"/>
      <w:r w:rsidRPr="00F02B23">
        <w:rPr>
          <w:color w:val="000000"/>
        </w:rPr>
        <w:t xml:space="preserve"> or defective) relating to the breach or non-performance by the Supplier of any Guaranteed Obligation will not preclude the Buyer from making a further demand relating to the same or some other Default regarding the same Guaranteed Obligation.</w:t>
      </w:r>
    </w:p>
    <w:p w14:paraId="6EDDBFF9"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Buyer will not be obliged before taking steps to enforce this Deed of Guarantee against the Guarantor to:</w:t>
      </w:r>
    </w:p>
    <w:p w14:paraId="4C1AA439" w14:textId="77777777" w:rsidR="00B02CA6" w:rsidRPr="00F02B23" w:rsidRDefault="009C7B07">
      <w:pPr>
        <w:numPr>
          <w:ilvl w:val="0"/>
          <w:numId w:val="14"/>
        </w:numPr>
        <w:pBdr>
          <w:top w:val="nil"/>
          <w:left w:val="nil"/>
          <w:bottom w:val="nil"/>
          <w:right w:val="nil"/>
          <w:between w:val="nil"/>
        </w:pBdr>
        <w:spacing w:after="22"/>
        <w:ind w:left="0" w:right="14" w:hanging="2"/>
      </w:pPr>
      <w:r w:rsidRPr="00F02B23">
        <w:rPr>
          <w:color w:val="000000"/>
        </w:rPr>
        <w:t xml:space="preserve">obtain </w:t>
      </w:r>
      <w:r w:rsidRPr="00F02B23">
        <w:t>judgement</w:t>
      </w:r>
      <w:r w:rsidRPr="00F02B23">
        <w:rPr>
          <w:color w:val="000000"/>
        </w:rPr>
        <w:t xml:space="preserve"> against the Supplier or the Guarantor or any third party in any </w:t>
      </w:r>
      <w:proofErr w:type="gramStart"/>
      <w:r w:rsidRPr="00F02B23">
        <w:rPr>
          <w:color w:val="000000"/>
        </w:rPr>
        <w:t>court</w:t>
      </w:r>
      <w:proofErr w:type="gramEnd"/>
    </w:p>
    <w:p w14:paraId="351B06C9" w14:textId="77777777" w:rsidR="00B02CA6" w:rsidRPr="00F02B23" w:rsidRDefault="009C7B07">
      <w:pPr>
        <w:numPr>
          <w:ilvl w:val="0"/>
          <w:numId w:val="14"/>
        </w:numPr>
        <w:pBdr>
          <w:top w:val="nil"/>
          <w:left w:val="nil"/>
          <w:bottom w:val="nil"/>
          <w:right w:val="nil"/>
          <w:between w:val="nil"/>
        </w:pBdr>
        <w:spacing w:after="22"/>
        <w:ind w:left="0" w:right="14" w:hanging="2"/>
      </w:pPr>
      <w:r w:rsidRPr="00F02B23">
        <w:rPr>
          <w:color w:val="000000"/>
        </w:rPr>
        <w:t xml:space="preserve">make or file any claim in a bankruptcy or liquidation of the Supplier or any third </w:t>
      </w:r>
      <w:proofErr w:type="gramStart"/>
      <w:r w:rsidRPr="00F02B23">
        <w:rPr>
          <w:color w:val="000000"/>
        </w:rPr>
        <w:t>party</w:t>
      </w:r>
      <w:proofErr w:type="gramEnd"/>
    </w:p>
    <w:p w14:paraId="68E00BF5" w14:textId="77777777" w:rsidR="00B02CA6" w:rsidRPr="00F02B23" w:rsidRDefault="009C7B07">
      <w:pPr>
        <w:numPr>
          <w:ilvl w:val="0"/>
          <w:numId w:val="14"/>
        </w:numPr>
        <w:pBdr>
          <w:top w:val="nil"/>
          <w:left w:val="nil"/>
          <w:bottom w:val="nil"/>
          <w:right w:val="nil"/>
          <w:between w:val="nil"/>
        </w:pBdr>
        <w:spacing w:after="20"/>
        <w:ind w:left="0" w:right="14" w:hanging="2"/>
      </w:pPr>
      <w:r w:rsidRPr="00F02B23">
        <w:rPr>
          <w:color w:val="000000"/>
        </w:rPr>
        <w:t xml:space="preserve">take any action against the Supplier or the Guarantor or any third </w:t>
      </w:r>
      <w:proofErr w:type="gramStart"/>
      <w:r w:rsidRPr="00F02B23">
        <w:rPr>
          <w:color w:val="000000"/>
        </w:rPr>
        <w:t>party</w:t>
      </w:r>
      <w:proofErr w:type="gramEnd"/>
    </w:p>
    <w:p w14:paraId="7637A605" w14:textId="77777777" w:rsidR="00B02CA6" w:rsidRPr="00F02B23" w:rsidRDefault="009C7B07">
      <w:pPr>
        <w:numPr>
          <w:ilvl w:val="0"/>
          <w:numId w:val="14"/>
        </w:numPr>
        <w:pBdr>
          <w:top w:val="nil"/>
          <w:left w:val="nil"/>
          <w:bottom w:val="nil"/>
          <w:right w:val="nil"/>
          <w:between w:val="nil"/>
        </w:pBdr>
        <w:spacing w:after="310" w:line="290" w:lineRule="auto"/>
        <w:ind w:left="0" w:right="14" w:hanging="2"/>
      </w:pPr>
      <w:r w:rsidRPr="00F02B23">
        <w:rPr>
          <w:color w:val="000000"/>
        </w:rPr>
        <w:t xml:space="preserve">resort to any other security or guarantee or other means of </w:t>
      </w:r>
      <w:proofErr w:type="gramStart"/>
      <w:r w:rsidRPr="00F02B23">
        <w:rPr>
          <w:color w:val="000000"/>
        </w:rPr>
        <w:t>payment</w:t>
      </w:r>
      <w:proofErr w:type="gramEnd"/>
    </w:p>
    <w:p w14:paraId="4FE8FCDC"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No action (or inaction) by the Buyer relating to any such security, guarantee or other means of payment will prejudice or affect the liability of the Guarantor.</w:t>
      </w:r>
    </w:p>
    <w:p w14:paraId="38396541"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0CEE4695" w14:textId="77777777" w:rsidR="00B02CA6" w:rsidRPr="00F02B23" w:rsidRDefault="009C7B07" w:rsidP="00E01EFF">
      <w:pPr>
        <w:pBdr>
          <w:top w:val="nil"/>
          <w:left w:val="nil"/>
          <w:bottom w:val="nil"/>
          <w:right w:val="nil"/>
          <w:between w:val="nil"/>
        </w:pBdr>
        <w:spacing w:after="360"/>
        <w:ind w:left="0" w:right="14" w:hanging="2"/>
        <w:rPr>
          <w:color w:val="000000"/>
        </w:rPr>
      </w:pPr>
      <w:r w:rsidRPr="00F02B23">
        <w:rPr>
          <w:color w:val="000000"/>
        </w:rPr>
        <w:t xml:space="preserve">Any release, discharge or settlement between the Guarantor and the Buyer will be conditional upon no security, disposition or payment to the Buyer by the Guarantor or any other person being void, set </w:t>
      </w:r>
      <w:proofErr w:type="gramStart"/>
      <w:r w:rsidRPr="00F02B23">
        <w:rPr>
          <w:color w:val="000000"/>
        </w:rPr>
        <w:t>aside</w:t>
      </w:r>
      <w:proofErr w:type="gramEnd"/>
      <w:r w:rsidRPr="00F02B23">
        <w:rPr>
          <w:color w:val="000000"/>
        </w:rPr>
        <w:t xml:space="preserv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rsidRPr="00F02B23">
        <w:rPr>
          <w:color w:val="000000"/>
        </w:rPr>
        <w:t>discharge</w:t>
      </w:r>
      <w:proofErr w:type="gramEnd"/>
      <w:r w:rsidRPr="00F02B23">
        <w:rPr>
          <w:color w:val="000000"/>
        </w:rP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2C167F0C" w14:textId="77777777" w:rsidR="00B02CA6" w:rsidRPr="00F02B23" w:rsidRDefault="009C7B07" w:rsidP="00A27A56">
      <w:pPr>
        <w:pStyle w:val="Heading3"/>
        <w:spacing w:after="0" w:line="240" w:lineRule="auto"/>
        <w:ind w:leftChars="-257" w:left="1" w:hangingChars="202" w:hanging="566"/>
        <w:rPr>
          <w:szCs w:val="28"/>
        </w:rPr>
      </w:pPr>
      <w:r w:rsidRPr="00F02B23">
        <w:rPr>
          <w:szCs w:val="28"/>
        </w:rPr>
        <w:lastRenderedPageBreak/>
        <w:t>Representations and warranties</w:t>
      </w:r>
    </w:p>
    <w:p w14:paraId="7614BCAF"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Guarantor hereby represents and warrants to the Buyer that:</w:t>
      </w:r>
    </w:p>
    <w:p w14:paraId="149770CD" w14:textId="77777777" w:rsidR="00B02CA6" w:rsidRPr="00F02B23" w:rsidRDefault="009C7B07" w:rsidP="008C0844">
      <w:pPr>
        <w:numPr>
          <w:ilvl w:val="0"/>
          <w:numId w:val="57"/>
        </w:numPr>
        <w:pBdr>
          <w:top w:val="nil"/>
          <w:left w:val="nil"/>
          <w:bottom w:val="nil"/>
          <w:right w:val="nil"/>
          <w:between w:val="nil"/>
        </w:pBdr>
        <w:spacing w:after="11"/>
        <w:ind w:left="709" w:right="14" w:hangingChars="323" w:hanging="711"/>
      </w:pPr>
      <w:r w:rsidRPr="00F02B23">
        <w:rPr>
          <w:color w:val="000000"/>
        </w:rPr>
        <w:t xml:space="preserve">the Guarantor is duly incorporated and is a validly existing company under the Laws of its place of </w:t>
      </w:r>
      <w:proofErr w:type="gramStart"/>
      <w:r w:rsidRPr="00F02B23">
        <w:rPr>
          <w:color w:val="000000"/>
        </w:rPr>
        <w:t>incorporation</w:t>
      </w:r>
      <w:proofErr w:type="gramEnd"/>
    </w:p>
    <w:p w14:paraId="10CF1941" w14:textId="77777777" w:rsidR="00B02CA6" w:rsidRPr="00F02B23" w:rsidRDefault="009C7B07" w:rsidP="008C0844">
      <w:pPr>
        <w:numPr>
          <w:ilvl w:val="0"/>
          <w:numId w:val="57"/>
        </w:numPr>
        <w:pBdr>
          <w:top w:val="nil"/>
          <w:left w:val="nil"/>
          <w:bottom w:val="nil"/>
          <w:right w:val="nil"/>
          <w:between w:val="nil"/>
        </w:pBdr>
        <w:spacing w:after="22"/>
        <w:ind w:left="709" w:right="14" w:hangingChars="323" w:hanging="711"/>
      </w:pPr>
      <w:r w:rsidRPr="00F02B23">
        <w:rPr>
          <w:color w:val="000000"/>
        </w:rPr>
        <w:t xml:space="preserve">has the capacity to sue or be sued in its own </w:t>
      </w:r>
      <w:proofErr w:type="gramStart"/>
      <w:r w:rsidRPr="00F02B23">
        <w:rPr>
          <w:color w:val="000000"/>
        </w:rPr>
        <w:t>name</w:t>
      </w:r>
      <w:proofErr w:type="gramEnd"/>
    </w:p>
    <w:p w14:paraId="74088F9A" w14:textId="77777777" w:rsidR="00B02CA6" w:rsidRPr="00F02B23" w:rsidRDefault="009C7B07" w:rsidP="008C0844">
      <w:pPr>
        <w:numPr>
          <w:ilvl w:val="0"/>
          <w:numId w:val="57"/>
        </w:numPr>
        <w:pBdr>
          <w:top w:val="nil"/>
          <w:left w:val="nil"/>
          <w:bottom w:val="nil"/>
          <w:right w:val="nil"/>
          <w:between w:val="nil"/>
        </w:pBdr>
        <w:spacing w:after="10"/>
        <w:ind w:left="709" w:right="14" w:hangingChars="323" w:hanging="711"/>
      </w:pPr>
      <w:r w:rsidRPr="00F02B23">
        <w:rPr>
          <w:color w:val="000000"/>
        </w:rPr>
        <w:t xml:space="preserve">the Guarantor has power to carry on its business as now being conducted and to own its </w:t>
      </w:r>
      <w:proofErr w:type="gramStart"/>
      <w:r w:rsidRPr="00F02B23">
        <w:rPr>
          <w:color w:val="000000"/>
        </w:rPr>
        <w:t>Property</w:t>
      </w:r>
      <w:proofErr w:type="gramEnd"/>
      <w:r w:rsidRPr="00F02B23">
        <w:rPr>
          <w:color w:val="000000"/>
        </w:rPr>
        <w:t xml:space="preserve"> and other assets</w:t>
      </w:r>
    </w:p>
    <w:p w14:paraId="077A019B" w14:textId="77777777" w:rsidR="00B02CA6" w:rsidRPr="00F02B23" w:rsidRDefault="009C7B07" w:rsidP="008C0844">
      <w:pPr>
        <w:numPr>
          <w:ilvl w:val="0"/>
          <w:numId w:val="57"/>
        </w:numPr>
        <w:pBdr>
          <w:top w:val="nil"/>
          <w:left w:val="nil"/>
          <w:bottom w:val="nil"/>
          <w:right w:val="nil"/>
          <w:between w:val="nil"/>
        </w:pBdr>
        <w:spacing w:after="8"/>
        <w:ind w:left="709" w:right="14" w:hangingChars="323" w:hanging="711"/>
      </w:pPr>
      <w:r w:rsidRPr="00F02B23">
        <w:rPr>
          <w:color w:val="000000"/>
        </w:rPr>
        <w:t xml:space="preserve">the Guarantor has full power and authority to execute, deliver and perform its obligations under this Deed of Guarantee and no limitation on the powers of the Guarantor will be exceeded </w:t>
      </w:r>
      <w:proofErr w:type="gramStart"/>
      <w:r w:rsidRPr="00F02B23">
        <w:rPr>
          <w:color w:val="000000"/>
        </w:rPr>
        <w:t>as a result of</w:t>
      </w:r>
      <w:proofErr w:type="gramEnd"/>
      <w:r w:rsidRPr="00F02B23">
        <w:rPr>
          <w:color w:val="000000"/>
        </w:rPr>
        <w:t xml:space="preserve"> the Guarantor entering into this Deed of Guarantee</w:t>
      </w:r>
    </w:p>
    <w:p w14:paraId="6E9C581E" w14:textId="77777777" w:rsidR="00B02CA6" w:rsidRPr="00F02B23" w:rsidRDefault="009C7B07" w:rsidP="008C0844">
      <w:pPr>
        <w:numPr>
          <w:ilvl w:val="0"/>
          <w:numId w:val="57"/>
        </w:numPr>
        <w:pBdr>
          <w:top w:val="nil"/>
          <w:left w:val="nil"/>
          <w:bottom w:val="nil"/>
          <w:right w:val="nil"/>
          <w:between w:val="nil"/>
        </w:pBdr>
        <w:spacing w:after="8"/>
        <w:ind w:left="709" w:right="14" w:hangingChars="323" w:hanging="711"/>
      </w:pPr>
      <w:r w:rsidRPr="00F02B23">
        <w:rPr>
          <w:color w:val="00000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7EED7BAB" w14:textId="77777777" w:rsidR="00B02CA6" w:rsidRPr="00F02B23" w:rsidRDefault="009C7B07" w:rsidP="008C0844">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 </w:t>
      </w:r>
      <w:r w:rsidR="008C0844" w:rsidRPr="00F02B23">
        <w:rPr>
          <w:color w:val="000000"/>
        </w:rPr>
        <w:tab/>
      </w:r>
      <w:r w:rsidRPr="00F02B23">
        <w:rPr>
          <w:color w:val="000000"/>
        </w:rPr>
        <w:t xml:space="preserve">the Guarantor's memorandum and articles of association or other equivalent constitutional documents, any existing Law, statute, rule or Regulation or any </w:t>
      </w:r>
      <w:r w:rsidRPr="00F02B23">
        <w:t>judgement</w:t>
      </w:r>
      <w:r w:rsidRPr="00F02B23">
        <w:rPr>
          <w:color w:val="000000"/>
        </w:rPr>
        <w:t>, decree or permit to which the Guarantor is subject</w:t>
      </w:r>
    </w:p>
    <w:p w14:paraId="77AE4A3A" w14:textId="77777777" w:rsidR="00B02CA6" w:rsidRPr="00F02B23" w:rsidRDefault="009C7B07" w:rsidP="008C0844">
      <w:pPr>
        <w:pBdr>
          <w:top w:val="nil"/>
          <w:left w:val="nil"/>
          <w:bottom w:val="nil"/>
          <w:right w:val="nil"/>
          <w:between w:val="nil"/>
        </w:pBdr>
        <w:spacing w:after="8"/>
        <w:ind w:left="709" w:right="14" w:hangingChars="323" w:hanging="711"/>
        <w:rPr>
          <w:color w:val="000000"/>
        </w:rPr>
      </w:pPr>
      <w:r w:rsidRPr="00F02B23">
        <w:rPr>
          <w:color w:val="000000"/>
        </w:rPr>
        <w:t>○</w:t>
      </w:r>
      <w:r w:rsidR="008C0844" w:rsidRPr="00F02B23">
        <w:rPr>
          <w:color w:val="000000"/>
        </w:rPr>
        <w:tab/>
      </w:r>
      <w:r w:rsidRPr="00F02B23">
        <w:rPr>
          <w:color w:val="000000"/>
        </w:rPr>
        <w:t>the terms of any agreement or other document to which the Guarantor is a party or which is binding upon it or any of its assets</w:t>
      </w:r>
    </w:p>
    <w:p w14:paraId="74627DB1" w14:textId="77777777" w:rsidR="00B02CA6" w:rsidRPr="00F02B23" w:rsidRDefault="009C7B07" w:rsidP="008C0844">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 </w:t>
      </w:r>
      <w:r w:rsidR="008C0844" w:rsidRPr="00F02B23">
        <w:rPr>
          <w:color w:val="000000"/>
        </w:rPr>
        <w:tab/>
      </w:r>
      <w:r w:rsidRPr="00F02B23">
        <w:rPr>
          <w:color w:val="000000"/>
        </w:rPr>
        <w:t xml:space="preserve">all governmental and other authorisations, approvals, </w:t>
      </w:r>
      <w:proofErr w:type="gramStart"/>
      <w:r w:rsidRPr="00F02B23">
        <w:rPr>
          <w:color w:val="000000"/>
        </w:rPr>
        <w:t>licences</w:t>
      </w:r>
      <w:proofErr w:type="gramEnd"/>
      <w:r w:rsidRPr="00F02B23">
        <w:rPr>
          <w:color w:val="000000"/>
        </w:rPr>
        <w:t xml:space="preserve"> and consents, required or desirable</w:t>
      </w:r>
    </w:p>
    <w:p w14:paraId="017CDB6D" w14:textId="77777777" w:rsidR="00B02CA6" w:rsidRPr="00F02B23" w:rsidRDefault="009C7B07" w:rsidP="00E01EFF">
      <w:pPr>
        <w:pBdr>
          <w:top w:val="nil"/>
          <w:left w:val="nil"/>
          <w:bottom w:val="nil"/>
          <w:right w:val="nil"/>
          <w:between w:val="nil"/>
        </w:pBdr>
        <w:spacing w:after="360"/>
        <w:ind w:left="0" w:right="14" w:hanging="2"/>
        <w:rPr>
          <w:color w:val="000000"/>
        </w:rPr>
      </w:pPr>
      <w:r w:rsidRPr="00F02B23">
        <w:rPr>
          <w:color w:val="000000"/>
        </w:rPr>
        <w:t>This Deed of Guarantee is the legal valid and binding obligation of the Guarantor and is enforceable against the Guarantor in accordance with its terms.</w:t>
      </w:r>
    </w:p>
    <w:p w14:paraId="2DFA9C45" w14:textId="77777777" w:rsidR="00B02CA6" w:rsidRPr="00F02B23" w:rsidRDefault="009C7B07" w:rsidP="008C0844">
      <w:pPr>
        <w:pStyle w:val="Heading3"/>
        <w:spacing w:after="6" w:line="240" w:lineRule="auto"/>
        <w:ind w:leftChars="-257" w:left="1" w:hangingChars="202" w:hanging="566"/>
        <w:rPr>
          <w:szCs w:val="28"/>
        </w:rPr>
      </w:pPr>
      <w:r w:rsidRPr="00F02B23">
        <w:rPr>
          <w:szCs w:val="28"/>
        </w:rPr>
        <w:t>Payments and set-</w:t>
      </w:r>
      <w:proofErr w:type="gramStart"/>
      <w:r w:rsidRPr="00F02B23">
        <w:rPr>
          <w:szCs w:val="28"/>
        </w:rPr>
        <w:t>off</w:t>
      </w:r>
      <w:proofErr w:type="gramEnd"/>
    </w:p>
    <w:p w14:paraId="0249DB56"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6670302B"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 xml:space="preserve">The Guarantor will pay interest on any amount due under this Deed of Guarantee at the applicable rate under the Late Payment of Commercial Debts (Interest) Act 1998, accruing </w:t>
      </w:r>
      <w:proofErr w:type="gramStart"/>
      <w:r w:rsidRPr="00F02B23">
        <w:rPr>
          <w:color w:val="000000"/>
        </w:rPr>
        <w:t>on a daily basis</w:t>
      </w:r>
      <w:proofErr w:type="gramEnd"/>
      <w:r w:rsidRPr="00F02B23">
        <w:rPr>
          <w:color w:val="000000"/>
        </w:rPr>
        <w:t xml:space="preserve"> from the due date up to the date of actual payment, whether before or after </w:t>
      </w:r>
      <w:r w:rsidRPr="00F02B23">
        <w:t>judgement</w:t>
      </w:r>
      <w:r w:rsidRPr="00F02B23">
        <w:rPr>
          <w:color w:val="000000"/>
        </w:rPr>
        <w:t>.</w:t>
      </w:r>
    </w:p>
    <w:p w14:paraId="78F4D379" w14:textId="77777777" w:rsidR="00B02CA6" w:rsidRPr="00F02B23" w:rsidRDefault="009C7B07" w:rsidP="00E01EFF">
      <w:pPr>
        <w:pBdr>
          <w:top w:val="nil"/>
          <w:left w:val="nil"/>
          <w:bottom w:val="nil"/>
          <w:right w:val="nil"/>
          <w:between w:val="nil"/>
        </w:pBdr>
        <w:spacing w:after="360"/>
        <w:ind w:left="0" w:right="14" w:hanging="2"/>
        <w:rPr>
          <w:color w:val="000000"/>
        </w:rPr>
      </w:pPr>
      <w:r w:rsidRPr="00F02B23">
        <w:rPr>
          <w:color w:val="000000"/>
        </w:rPr>
        <w:t>The Guarantor will reimburse the Buyer for all legal and other costs (including VAT) incurred by the Buyer in connection with the enforcement of this Deed of Guarantee.</w:t>
      </w:r>
    </w:p>
    <w:p w14:paraId="6361CD0E" w14:textId="77777777" w:rsidR="003F7E13" w:rsidRDefault="003F7E13" w:rsidP="008C0844">
      <w:pPr>
        <w:pStyle w:val="Heading3"/>
        <w:spacing w:after="2" w:line="240" w:lineRule="auto"/>
        <w:ind w:leftChars="-257" w:left="1" w:hangingChars="202" w:hanging="566"/>
        <w:rPr>
          <w:szCs w:val="28"/>
        </w:rPr>
      </w:pPr>
    </w:p>
    <w:p w14:paraId="3A0474EB" w14:textId="77777777" w:rsidR="003F7E13" w:rsidRDefault="003F7E13" w:rsidP="008C0844">
      <w:pPr>
        <w:pStyle w:val="Heading3"/>
        <w:spacing w:after="2" w:line="240" w:lineRule="auto"/>
        <w:ind w:leftChars="-257" w:left="1" w:hangingChars="202" w:hanging="566"/>
        <w:rPr>
          <w:szCs w:val="28"/>
        </w:rPr>
      </w:pPr>
    </w:p>
    <w:p w14:paraId="58062540" w14:textId="77777777" w:rsidR="00B02CA6" w:rsidRPr="00F02B23" w:rsidRDefault="009C7B07" w:rsidP="008C0844">
      <w:pPr>
        <w:pStyle w:val="Heading3"/>
        <w:spacing w:after="2" w:line="240" w:lineRule="auto"/>
        <w:ind w:leftChars="-257" w:left="1" w:hangingChars="202" w:hanging="566"/>
        <w:rPr>
          <w:szCs w:val="28"/>
        </w:rPr>
      </w:pPr>
      <w:r w:rsidRPr="00F02B23">
        <w:rPr>
          <w:szCs w:val="28"/>
        </w:rPr>
        <w:t>Guarantor’s acknowledgement</w:t>
      </w:r>
    </w:p>
    <w:p w14:paraId="7ECFE5D5" w14:textId="77777777" w:rsidR="00B02CA6" w:rsidRPr="00F02B23" w:rsidRDefault="009C7B07">
      <w:pPr>
        <w:pBdr>
          <w:top w:val="nil"/>
          <w:left w:val="nil"/>
          <w:bottom w:val="nil"/>
          <w:right w:val="nil"/>
          <w:between w:val="nil"/>
        </w:pBdr>
        <w:ind w:left="0" w:right="14" w:hanging="2"/>
        <w:rPr>
          <w:color w:val="000000"/>
        </w:rPr>
      </w:pPr>
      <w:r w:rsidRPr="00F02B23">
        <w:rPr>
          <w:color w:val="000000"/>
        </w:rPr>
        <w:t xml:space="preserve">The Guarantor warrants, acknowledges and confirms to the Buyer that it has not entered into </w:t>
      </w:r>
      <w:proofErr w:type="gramStart"/>
      <w:r w:rsidRPr="00F02B23">
        <w:rPr>
          <w:color w:val="000000"/>
        </w:rPr>
        <w:t>this</w:t>
      </w:r>
      <w:proofErr w:type="gramEnd"/>
    </w:p>
    <w:p w14:paraId="08B11791" w14:textId="77777777" w:rsidR="00B02CA6" w:rsidRPr="00F02B23" w:rsidRDefault="009C7B07">
      <w:pPr>
        <w:pBdr>
          <w:top w:val="nil"/>
          <w:left w:val="nil"/>
          <w:bottom w:val="nil"/>
          <w:right w:val="nil"/>
          <w:between w:val="nil"/>
        </w:pBdr>
        <w:ind w:left="0" w:right="14" w:hanging="2"/>
        <w:rPr>
          <w:color w:val="000000"/>
        </w:rPr>
      </w:pPr>
      <w:r w:rsidRPr="00F02B23">
        <w:rPr>
          <w:color w:val="000000"/>
        </w:rPr>
        <w:t xml:space="preserve">Deed of Guarantee in reliance upon the Buyer nor been induced to </w:t>
      </w:r>
      <w:proofErr w:type="gramStart"/>
      <w:r w:rsidRPr="00F02B23">
        <w:rPr>
          <w:color w:val="000000"/>
        </w:rPr>
        <w:t>enter into</w:t>
      </w:r>
      <w:proofErr w:type="gramEnd"/>
      <w:r w:rsidRPr="00F02B23">
        <w:rPr>
          <w:color w:val="000000"/>
        </w:rPr>
        <w:t xml:space="preserve"> this Deed of</w:t>
      </w:r>
    </w:p>
    <w:p w14:paraId="0CE1BA78" w14:textId="77777777" w:rsidR="00B02CA6" w:rsidRPr="00F02B23" w:rsidRDefault="009C7B07" w:rsidP="00E01EFF">
      <w:pPr>
        <w:pBdr>
          <w:top w:val="nil"/>
          <w:left w:val="nil"/>
          <w:bottom w:val="nil"/>
          <w:right w:val="nil"/>
          <w:between w:val="nil"/>
        </w:pBdr>
        <w:spacing w:after="360"/>
        <w:ind w:left="0" w:right="14" w:hanging="2"/>
        <w:rPr>
          <w:color w:val="000000"/>
        </w:rPr>
      </w:pPr>
      <w:r w:rsidRPr="00F02B23">
        <w:rPr>
          <w:color w:val="000000"/>
        </w:rPr>
        <w:t>Guarantee by any representation, warranty or undertaking made by, or on behalf of the Buyer, (whether express or implied and whether following statute or otherwise) which is not in this Deed of Guarantee.</w:t>
      </w:r>
    </w:p>
    <w:p w14:paraId="4ABB4830" w14:textId="77777777" w:rsidR="00B02CA6" w:rsidRPr="00F02B23" w:rsidRDefault="009C7B07" w:rsidP="008C0844">
      <w:pPr>
        <w:pStyle w:val="Heading3"/>
        <w:spacing w:after="2" w:line="240" w:lineRule="auto"/>
        <w:ind w:leftChars="-257" w:left="1" w:hangingChars="202" w:hanging="566"/>
        <w:rPr>
          <w:szCs w:val="28"/>
        </w:rPr>
      </w:pPr>
      <w:r w:rsidRPr="00F02B23">
        <w:rPr>
          <w:szCs w:val="28"/>
        </w:rPr>
        <w:t>Assignment</w:t>
      </w:r>
    </w:p>
    <w:p w14:paraId="0DCD34EE"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1474399F"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Guarantor may not assign or transfer any of its rights or obligations under this Deed of Guarantee.</w:t>
      </w:r>
    </w:p>
    <w:p w14:paraId="49D35437" w14:textId="77777777" w:rsidR="00B02CA6" w:rsidRPr="00F02B23" w:rsidRDefault="009C7B07" w:rsidP="008C0844">
      <w:pPr>
        <w:pStyle w:val="Heading3"/>
        <w:spacing w:after="7" w:line="240" w:lineRule="auto"/>
        <w:ind w:leftChars="-257" w:left="1" w:hangingChars="202" w:hanging="566"/>
        <w:rPr>
          <w:szCs w:val="28"/>
        </w:rPr>
      </w:pPr>
      <w:r w:rsidRPr="00F02B23">
        <w:rPr>
          <w:szCs w:val="28"/>
        </w:rPr>
        <w:t>Severance</w:t>
      </w:r>
    </w:p>
    <w:p w14:paraId="4B529873" w14:textId="77777777" w:rsidR="00B02CA6" w:rsidRPr="00F02B23" w:rsidRDefault="009C7B07" w:rsidP="00E01EFF">
      <w:pPr>
        <w:pBdr>
          <w:top w:val="nil"/>
          <w:left w:val="nil"/>
          <w:bottom w:val="nil"/>
          <w:right w:val="nil"/>
          <w:between w:val="nil"/>
        </w:pBdr>
        <w:spacing w:after="360"/>
        <w:ind w:left="0" w:right="14" w:hanging="2"/>
        <w:rPr>
          <w:color w:val="000000"/>
        </w:rPr>
      </w:pPr>
      <w:r w:rsidRPr="00F02B23">
        <w:rPr>
          <w:color w:val="000000"/>
        </w:rPr>
        <w:t xml:space="preserve">If any provision of this Deed of Guarantee is held invalid, </w:t>
      </w:r>
      <w:proofErr w:type="gramStart"/>
      <w:r w:rsidRPr="00F02B23">
        <w:rPr>
          <w:color w:val="000000"/>
        </w:rPr>
        <w:t>illegal</w:t>
      </w:r>
      <w:proofErr w:type="gramEnd"/>
      <w:r w:rsidRPr="00F02B23">
        <w:rPr>
          <w:color w:val="000000"/>
        </w:rPr>
        <w:t xml:space="preserve">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3AAF3EC8" w14:textId="77777777" w:rsidR="00B02CA6" w:rsidRPr="00F02B23" w:rsidRDefault="009C7B07" w:rsidP="008C0844">
      <w:pPr>
        <w:pStyle w:val="Heading3"/>
        <w:spacing w:after="4" w:line="240" w:lineRule="auto"/>
        <w:ind w:leftChars="-257" w:left="1" w:hangingChars="202" w:hanging="566"/>
        <w:rPr>
          <w:szCs w:val="28"/>
        </w:rPr>
      </w:pPr>
      <w:r w:rsidRPr="00F02B23">
        <w:rPr>
          <w:szCs w:val="28"/>
        </w:rPr>
        <w:t>Third-party rights</w:t>
      </w:r>
    </w:p>
    <w:p w14:paraId="700851AD" w14:textId="77777777" w:rsidR="00B02CA6" w:rsidRPr="00F02B23" w:rsidRDefault="009C7B07" w:rsidP="00E01EFF">
      <w:pPr>
        <w:pBdr>
          <w:top w:val="nil"/>
          <w:left w:val="nil"/>
          <w:bottom w:val="nil"/>
          <w:right w:val="nil"/>
          <w:between w:val="nil"/>
        </w:pBdr>
        <w:spacing w:after="360" w:line="276" w:lineRule="auto"/>
        <w:ind w:left="0" w:right="54" w:hanging="2"/>
        <w:jc w:val="both"/>
        <w:rPr>
          <w:color w:val="000000"/>
        </w:rPr>
      </w:pPr>
      <w:r w:rsidRPr="00F02B23">
        <w:rPr>
          <w:color w:val="00000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0A323D95" w14:textId="77777777" w:rsidR="00B02CA6" w:rsidRPr="00F02B23" w:rsidRDefault="009C7B07" w:rsidP="008C0844">
      <w:pPr>
        <w:pStyle w:val="Heading3"/>
        <w:spacing w:after="2" w:line="240" w:lineRule="auto"/>
        <w:ind w:leftChars="-257" w:left="1" w:hangingChars="202" w:hanging="566"/>
        <w:rPr>
          <w:szCs w:val="28"/>
        </w:rPr>
      </w:pPr>
      <w:r w:rsidRPr="00F02B23">
        <w:rPr>
          <w:szCs w:val="28"/>
        </w:rPr>
        <w:t>Governing law</w:t>
      </w:r>
    </w:p>
    <w:p w14:paraId="4471279D"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This Deed of Guarantee, and any non-Contractual obligations arising out of or in connection with it, will be governed by and construed in accordance with English Law.</w:t>
      </w:r>
    </w:p>
    <w:p w14:paraId="44098B80"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 xml:space="preserve">The Guarantor irrevocably agrees for the benefit of the Buyer that the courts of England will have jurisdiction to hear and determine any suit, </w:t>
      </w:r>
      <w:proofErr w:type="gramStart"/>
      <w:r w:rsidRPr="00F02B23">
        <w:rPr>
          <w:color w:val="000000"/>
        </w:rPr>
        <w:t>action</w:t>
      </w:r>
      <w:proofErr w:type="gramEnd"/>
      <w:r w:rsidRPr="00F02B23">
        <w:rPr>
          <w:color w:val="000000"/>
        </w:rPr>
        <w:t xml:space="preserve"> or proceedings and to settle any dispute which may arise out of or in connection with this Deed of Guarantee and for such purposes hereby irrevocably submits to the jurisdiction of such courts.</w:t>
      </w:r>
    </w:p>
    <w:p w14:paraId="3D3982B2"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6257AE4B"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lastRenderedPageBreak/>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58C665F6"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Guarantor hereby irrevocably designates, appoints and empowers [</w:t>
      </w:r>
      <w:r w:rsidRPr="00F02B23">
        <w:rPr>
          <w:b/>
          <w:color w:val="000000"/>
        </w:rPr>
        <w:t>enter the Supplier name</w:t>
      </w:r>
      <w:r w:rsidRPr="00F02B23">
        <w:rPr>
          <w:color w:val="000000"/>
        </w:rPr>
        <w:t>] [or a suitable alternative to be agreed if the Supplier's registered office is not in England or Wales] either at its registered office or on fax number [</w:t>
      </w:r>
      <w:r w:rsidRPr="00F02B23">
        <w:rPr>
          <w:b/>
          <w:color w:val="000000"/>
        </w:rPr>
        <w:t>insert fax number</w:t>
      </w:r>
      <w:r w:rsidRPr="00F02B23">
        <w:rPr>
          <w:color w:val="000000"/>
        </w:rP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4E426BBA"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IN WITNESS whereof the Guarantor has caused this instrument to be executed and delivered as a Deed the day and year first before written.</w:t>
      </w:r>
    </w:p>
    <w:p w14:paraId="652BA4D8"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EXECUTED as a DEED by</w:t>
      </w:r>
    </w:p>
    <w:p w14:paraId="565FF059" w14:textId="77777777" w:rsidR="00B02CA6" w:rsidRPr="00F02B23" w:rsidRDefault="009C7B07">
      <w:pPr>
        <w:pStyle w:val="Heading4"/>
        <w:ind w:left="0" w:right="3672" w:hanging="2"/>
      </w:pPr>
      <w:r w:rsidRPr="00F02B23">
        <w:rPr>
          <w:b w:val="0"/>
        </w:rPr>
        <w:t>[</w:t>
      </w:r>
      <w:r w:rsidRPr="00F02B23">
        <w:t>Insert name of the Guarantor</w:t>
      </w:r>
      <w:r w:rsidRPr="00F02B23">
        <w:rPr>
          <w:b w:val="0"/>
        </w:rPr>
        <w:t>] acting by [</w:t>
      </w:r>
      <w:r w:rsidRPr="00F02B23">
        <w:t>Insert names</w:t>
      </w:r>
      <w:r w:rsidRPr="00F02B23">
        <w:rPr>
          <w:b w:val="0"/>
        </w:rPr>
        <w:t>]</w:t>
      </w:r>
    </w:p>
    <w:p w14:paraId="3994662B"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Director</w:t>
      </w:r>
    </w:p>
    <w:p w14:paraId="0D203F50" w14:textId="77777777" w:rsidR="00B02CA6" w:rsidRPr="00F02B23" w:rsidRDefault="009C7B07">
      <w:pPr>
        <w:pBdr>
          <w:top w:val="nil"/>
          <w:left w:val="nil"/>
          <w:bottom w:val="nil"/>
          <w:right w:val="nil"/>
          <w:between w:val="nil"/>
        </w:pBdr>
        <w:tabs>
          <w:tab w:val="center" w:pos="2006"/>
          <w:tab w:val="center" w:pos="5773"/>
        </w:tabs>
        <w:spacing w:after="310" w:line="290" w:lineRule="auto"/>
        <w:ind w:left="0" w:hanging="2"/>
        <w:rPr>
          <w:color w:val="000000"/>
        </w:rPr>
      </w:pPr>
      <w:r w:rsidRPr="00F02B23">
        <w:rPr>
          <w:rFonts w:eastAsia="Calibri"/>
          <w:color w:val="000000"/>
        </w:rPr>
        <w:tab/>
      </w:r>
      <w:r w:rsidRPr="00F02B23">
        <w:rPr>
          <w:color w:val="000000"/>
        </w:rPr>
        <w:t xml:space="preserve">Director/Secretary </w:t>
      </w:r>
      <w:r w:rsidRPr="00F02B23">
        <w:rPr>
          <w:color w:val="000000"/>
        </w:rPr>
        <w:tab/>
      </w:r>
    </w:p>
    <w:p w14:paraId="2929A2AD" w14:textId="77777777" w:rsidR="00B02CA6" w:rsidRPr="00F02B23" w:rsidRDefault="009C7B07">
      <w:pPr>
        <w:pStyle w:val="Heading2"/>
        <w:pageBreakBefore/>
        <w:ind w:left="1" w:hanging="3"/>
        <w:rPr>
          <w:szCs w:val="32"/>
        </w:rPr>
      </w:pPr>
      <w:r w:rsidRPr="00F02B23">
        <w:rPr>
          <w:szCs w:val="32"/>
        </w:rPr>
        <w:lastRenderedPageBreak/>
        <w:t>Schedule 6: Glossary and interpretations</w:t>
      </w:r>
    </w:p>
    <w:p w14:paraId="3D528CAE" w14:textId="77777777" w:rsidR="00B02CA6" w:rsidRPr="00F02B23" w:rsidRDefault="009C7B07">
      <w:pPr>
        <w:pBdr>
          <w:top w:val="nil"/>
          <w:left w:val="nil"/>
          <w:bottom w:val="nil"/>
          <w:right w:val="nil"/>
          <w:between w:val="nil"/>
        </w:pBdr>
        <w:ind w:left="0" w:right="14" w:hanging="2"/>
        <w:rPr>
          <w:color w:val="000000"/>
        </w:rPr>
      </w:pPr>
      <w:r w:rsidRPr="00F02B23">
        <w:rPr>
          <w:color w:val="000000"/>
        </w:rPr>
        <w:t>In this Call-Off Contract the following expressions mean:</w:t>
      </w:r>
    </w:p>
    <w:tbl>
      <w:tblPr>
        <w:tblStyle w:val="affc"/>
        <w:tblW w:w="8901" w:type="dxa"/>
        <w:tblInd w:w="933" w:type="dxa"/>
        <w:tblLayout w:type="fixed"/>
        <w:tblLook w:val="0000" w:firstRow="0" w:lastRow="0" w:firstColumn="0" w:lastColumn="0" w:noHBand="0" w:noVBand="0"/>
      </w:tblPr>
      <w:tblGrid>
        <w:gridCol w:w="2622"/>
        <w:gridCol w:w="6279"/>
      </w:tblGrid>
      <w:tr w:rsidR="00B02CA6" w:rsidRPr="00F02B23" w14:paraId="56CC38E6" w14:textId="77777777" w:rsidTr="00396CBE">
        <w:trPr>
          <w:trHeight w:val="1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2EBD424"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C36364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Meaning</w:t>
            </w:r>
          </w:p>
        </w:tc>
      </w:tr>
      <w:tr w:rsidR="00B02CA6" w:rsidRPr="00F02B23" w14:paraId="283F5045" w14:textId="77777777" w:rsidTr="00396CBE">
        <w:trPr>
          <w:trHeight w:val="8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3AFAEDC"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5D42FEC"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services ancillary to the G-Cloud Services that are in the scope of Framework Agreement Clause 2 (Services) which a Buyer may request.</w:t>
            </w:r>
          </w:p>
        </w:tc>
      </w:tr>
      <w:tr w:rsidR="00B02CA6" w:rsidRPr="00F02B23" w14:paraId="677D57E1" w14:textId="77777777" w:rsidTr="00396CBE">
        <w:trPr>
          <w:trHeight w:val="535"/>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FF7313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92910F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agreement to be entered into to enable the Supplier to participate in the relevant Civil Service pension scheme(s).</w:t>
            </w:r>
          </w:p>
        </w:tc>
      </w:tr>
      <w:tr w:rsidR="00B02CA6" w:rsidRPr="00F02B23" w14:paraId="7320CC56" w14:textId="77777777" w:rsidTr="00396CBE">
        <w:trPr>
          <w:trHeight w:val="5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EA145C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BFDCFFD"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response submitted by the Supplier to the Invitation to Tender (known as the Invitation to Apply on the Platform).</w:t>
            </w:r>
          </w:p>
        </w:tc>
      </w:tr>
      <w:tr w:rsidR="00B02CA6" w:rsidRPr="00F02B23" w14:paraId="6C1EBA95" w14:textId="77777777" w:rsidTr="00396CBE">
        <w:trPr>
          <w:trHeight w:val="52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C4BFE9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A73EB8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 audit carried out under the incorporated Framework Agreement clauses.</w:t>
            </w:r>
          </w:p>
        </w:tc>
      </w:tr>
      <w:tr w:rsidR="00B02CA6" w:rsidRPr="00F02B23" w14:paraId="44E11063" w14:textId="77777777" w:rsidTr="00396CBE">
        <w:trPr>
          <w:trHeight w:val="3499"/>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1E8D69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Background IPRs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C7D77CA" w14:textId="77777777" w:rsidR="00B02CA6" w:rsidRPr="00F02B23" w:rsidRDefault="009C7B07">
            <w:pPr>
              <w:pBdr>
                <w:top w:val="nil"/>
                <w:left w:val="nil"/>
                <w:bottom w:val="nil"/>
                <w:right w:val="nil"/>
                <w:between w:val="nil"/>
              </w:pBdr>
              <w:spacing w:after="38" w:line="249" w:lineRule="auto"/>
              <w:ind w:left="0" w:hanging="2"/>
              <w:rPr>
                <w:color w:val="000000"/>
              </w:rPr>
            </w:pPr>
            <w:r w:rsidRPr="00F02B23">
              <w:rPr>
                <w:color w:val="000000"/>
              </w:rPr>
              <w:t>For each Party, IPRs:</w:t>
            </w:r>
          </w:p>
          <w:p w14:paraId="44692985" w14:textId="77777777" w:rsidR="00B02CA6" w:rsidRPr="00F02B23" w:rsidRDefault="009C7B07">
            <w:pPr>
              <w:numPr>
                <w:ilvl w:val="0"/>
                <w:numId w:val="47"/>
              </w:numPr>
              <w:pBdr>
                <w:top w:val="nil"/>
                <w:left w:val="nil"/>
                <w:bottom w:val="nil"/>
                <w:right w:val="nil"/>
                <w:between w:val="nil"/>
              </w:pBdr>
              <w:spacing w:after="8" w:line="249" w:lineRule="auto"/>
              <w:ind w:left="0" w:right="31" w:hanging="2"/>
            </w:pPr>
            <w:r w:rsidRPr="00F02B23">
              <w:rPr>
                <w:color w:val="000000"/>
              </w:rPr>
              <w:t>owned by that Party before the date of this Call-Off Contract</w:t>
            </w:r>
          </w:p>
          <w:p w14:paraId="116AA272" w14:textId="77777777" w:rsidR="00B02CA6" w:rsidRPr="00F02B23" w:rsidRDefault="009C7B07">
            <w:pPr>
              <w:pBdr>
                <w:top w:val="nil"/>
                <w:left w:val="nil"/>
                <w:bottom w:val="nil"/>
                <w:right w:val="nil"/>
                <w:between w:val="nil"/>
              </w:pBdr>
              <w:spacing w:line="276" w:lineRule="auto"/>
              <w:ind w:left="0" w:right="27" w:hanging="2"/>
              <w:rPr>
                <w:color w:val="000000"/>
              </w:rPr>
            </w:pPr>
            <w:r w:rsidRPr="00F02B23">
              <w:rPr>
                <w:color w:val="000000"/>
              </w:rPr>
              <w:t xml:space="preserve">(as may be enhanced and/or modified but not as a consequence of the Services) including IPRs contained in any of the Party's Know-How, documentation and </w:t>
            </w:r>
            <w:proofErr w:type="gramStart"/>
            <w:r w:rsidRPr="00F02B23">
              <w:rPr>
                <w:color w:val="000000"/>
              </w:rPr>
              <w:t>processes</w:t>
            </w:r>
            <w:proofErr w:type="gramEnd"/>
          </w:p>
          <w:p w14:paraId="42E69BB2" w14:textId="77777777" w:rsidR="00B02CA6" w:rsidRPr="00F02B23" w:rsidRDefault="009C7B07">
            <w:pPr>
              <w:numPr>
                <w:ilvl w:val="0"/>
                <w:numId w:val="47"/>
              </w:numPr>
              <w:pBdr>
                <w:top w:val="nil"/>
                <w:left w:val="nil"/>
                <w:bottom w:val="nil"/>
                <w:right w:val="nil"/>
                <w:between w:val="nil"/>
              </w:pBdr>
              <w:spacing w:after="215" w:line="276" w:lineRule="auto"/>
              <w:ind w:left="0" w:right="31" w:hanging="2"/>
            </w:pPr>
            <w:r w:rsidRPr="00F02B23">
              <w:rPr>
                <w:color w:val="000000"/>
              </w:rPr>
              <w:t>created by the Party independently of this Call-Off Contract, or</w:t>
            </w:r>
          </w:p>
          <w:p w14:paraId="23EFE2E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For the Buyer, Crown Copyright which isn’t available to the Supplier otherwise than under this Call-Off </w:t>
            </w:r>
            <w:proofErr w:type="gramStart"/>
            <w:r w:rsidRPr="00F02B23">
              <w:rPr>
                <w:color w:val="000000"/>
              </w:rPr>
              <w:t>Contract, but</w:t>
            </w:r>
            <w:proofErr w:type="gramEnd"/>
            <w:r w:rsidRPr="00F02B23">
              <w:rPr>
                <w:color w:val="000000"/>
              </w:rPr>
              <w:t xml:space="preserve"> excluding IPRs owned by that Party in Buyer software or Supplier software.</w:t>
            </w:r>
          </w:p>
        </w:tc>
      </w:tr>
      <w:tr w:rsidR="00B02CA6" w:rsidRPr="00F02B23" w14:paraId="211F1B11" w14:textId="77777777" w:rsidTr="00396CBE">
        <w:trPr>
          <w:trHeight w:val="44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93E769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Buyer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C58436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contracting authority ordering services as set out in the Order Form.</w:t>
            </w:r>
          </w:p>
        </w:tc>
      </w:tr>
      <w:tr w:rsidR="00B02CA6" w:rsidRPr="00F02B23" w14:paraId="34F56939" w14:textId="77777777" w:rsidTr="00396CBE">
        <w:trPr>
          <w:trHeight w:val="72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15E21A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33F0D7D"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All data supplied by the Buyer to the Supplier including Personal Data and Service Data that is owned and managed by the Buyer.</w:t>
            </w:r>
          </w:p>
        </w:tc>
      </w:tr>
      <w:tr w:rsidR="00B02CA6" w:rsidRPr="00F02B23" w14:paraId="262A8BD9" w14:textId="77777777" w:rsidTr="00396CBE">
        <w:trPr>
          <w:trHeight w:val="60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5D2905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9F925C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Personal Data supplied by the Buyer to the Supplier for purposes of, or in connection with, this Call-Off Contract.</w:t>
            </w:r>
          </w:p>
        </w:tc>
      </w:tr>
      <w:tr w:rsidR="00B02CA6" w:rsidRPr="00F02B23" w14:paraId="63C9E419" w14:textId="77777777" w:rsidTr="00396CBE">
        <w:trPr>
          <w:trHeight w:val="54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943CDC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93A7C9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representative appointed by the Buyer under this Call-Off Contract.</w:t>
            </w:r>
          </w:p>
        </w:tc>
      </w:tr>
    </w:tbl>
    <w:tbl>
      <w:tblPr>
        <w:tblStyle w:val="affd"/>
        <w:tblW w:w="8901" w:type="dxa"/>
        <w:tblInd w:w="933" w:type="dxa"/>
        <w:tblLayout w:type="fixed"/>
        <w:tblLook w:val="0000" w:firstRow="0" w:lastRow="0" w:firstColumn="0" w:lastColumn="0" w:noHBand="0" w:noVBand="0"/>
      </w:tblPr>
      <w:tblGrid>
        <w:gridCol w:w="2622"/>
        <w:gridCol w:w="6279"/>
      </w:tblGrid>
      <w:tr w:rsidR="00B02CA6" w:rsidRPr="00F02B23" w14:paraId="6A331512" w14:textId="77777777">
        <w:trPr>
          <w:trHeight w:val="18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34084F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Buyer Software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D3A21E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Software owned by or licensed to the Buyer (other than under this Agreement), which is or will be used by the Supplier to provide the Services.</w:t>
            </w:r>
          </w:p>
        </w:tc>
      </w:tr>
      <w:tr w:rsidR="00B02CA6" w:rsidRPr="00F02B23" w14:paraId="592CD43D" w14:textId="77777777" w:rsidTr="00396CBE">
        <w:trPr>
          <w:trHeight w:val="1265"/>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4BC4D7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Call-Off Contract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6F3FC90" w14:textId="77777777" w:rsidR="00B02CA6" w:rsidRPr="00F02B23" w:rsidRDefault="009C7B07">
            <w:pPr>
              <w:pBdr>
                <w:top w:val="nil"/>
                <w:left w:val="nil"/>
                <w:bottom w:val="nil"/>
                <w:right w:val="nil"/>
                <w:between w:val="nil"/>
              </w:pBdr>
              <w:spacing w:after="1" w:line="249" w:lineRule="auto"/>
              <w:ind w:left="0" w:hanging="2"/>
              <w:rPr>
                <w:color w:val="000000"/>
              </w:rPr>
            </w:pPr>
            <w:r w:rsidRPr="00F02B23">
              <w:rPr>
                <w:color w:val="000000"/>
              </w:rPr>
              <w:t xml:space="preserve">This call-off contract </w:t>
            </w:r>
            <w:proofErr w:type="gramStart"/>
            <w:r w:rsidRPr="00F02B23">
              <w:rPr>
                <w:color w:val="000000"/>
              </w:rPr>
              <w:t>entered into</w:t>
            </w:r>
            <w:proofErr w:type="gramEnd"/>
            <w:r w:rsidRPr="00F02B23">
              <w:rPr>
                <w:color w:val="000000"/>
              </w:rPr>
              <w:t xml:space="preserve"> following the provisions of the</w:t>
            </w:r>
            <w:r w:rsidRPr="00F02B23">
              <w:t xml:space="preserve"> </w:t>
            </w:r>
            <w:r w:rsidRPr="00F02B23">
              <w:rPr>
                <w:color w:val="000000"/>
              </w:rPr>
              <w:t>Framework Agreement for the provision of Services made between the Buyer and the Supplier comprising the Order Form, the Call-Off terms and conditions, the Call-Off schedules and the Collaboration Agreement.</w:t>
            </w:r>
          </w:p>
        </w:tc>
      </w:tr>
      <w:tr w:rsidR="00B02CA6" w:rsidRPr="00F02B23" w14:paraId="34CB0FC3" w14:textId="77777777" w:rsidTr="00396CBE">
        <w:trPr>
          <w:trHeight w:val="469"/>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7D6FD4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Charges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DBF73D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prices (excluding any applicable VAT), payable to the Supplier by the Buyer under this Call-Off Contract.</w:t>
            </w:r>
          </w:p>
        </w:tc>
      </w:tr>
      <w:tr w:rsidR="00B02CA6" w:rsidRPr="00F02B23" w14:paraId="0C432BD5" w14:textId="77777777" w:rsidTr="00396CBE">
        <w:trPr>
          <w:trHeight w:val="133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D2888F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Collaboration Agreement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71BB03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An agreement, substantially in the </w:t>
            </w:r>
            <w:r w:rsidRPr="00F02B23">
              <w:t>form, set</w:t>
            </w:r>
            <w:r w:rsidRPr="00F02B23">
              <w:rPr>
                <w:color w:val="000000"/>
              </w:rPr>
              <w:t xml:space="preserve"> out at Schedule 3, between the Buyer and any combination of the Supplier and contractors, to ensure collaborative working in their delivery of the Buyer’s Services and to ensure that the Buyer receives end-to-end services across its IT estate.</w:t>
            </w:r>
          </w:p>
        </w:tc>
      </w:tr>
      <w:tr w:rsidR="00B02CA6" w:rsidRPr="00F02B23" w14:paraId="307B9F61" w14:textId="77777777" w:rsidTr="00396CBE">
        <w:trPr>
          <w:trHeight w:val="54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7F550A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Commercially Sensitive</w:t>
            </w:r>
            <w:r w:rsidRPr="00F02B23">
              <w:rPr>
                <w:color w:val="000000"/>
              </w:rPr>
              <w:t xml:space="preserve"> </w:t>
            </w:r>
            <w:r w:rsidRPr="00F02B23">
              <w:rPr>
                <w:b/>
                <w:color w:val="000000"/>
              </w:rPr>
              <w:t>Information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9244BC4" w14:textId="77777777" w:rsidR="00B02CA6" w:rsidRPr="00F02B23" w:rsidRDefault="009C7B07">
            <w:pPr>
              <w:pBdr>
                <w:top w:val="nil"/>
                <w:left w:val="nil"/>
                <w:bottom w:val="nil"/>
                <w:right w:val="nil"/>
                <w:between w:val="nil"/>
              </w:pBdr>
              <w:spacing w:line="249" w:lineRule="auto"/>
              <w:ind w:left="0" w:right="6" w:hanging="2"/>
              <w:rPr>
                <w:color w:val="000000"/>
              </w:rPr>
            </w:pPr>
            <w:r w:rsidRPr="00F02B23">
              <w:rPr>
                <w:color w:val="000000"/>
              </w:rPr>
              <w:t>Information, which the Buyer has been notified about by the Supplier in writing before the Start date with full details of why the Information is deemed to be commercially sensitive.</w:t>
            </w:r>
          </w:p>
        </w:tc>
      </w:tr>
      <w:tr w:rsidR="00B02CA6" w:rsidRPr="00F02B23" w14:paraId="48064104" w14:textId="77777777" w:rsidTr="00396CBE">
        <w:trPr>
          <w:trHeight w:val="254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19E2BC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Confidential Information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C02151B" w14:textId="77777777" w:rsidR="00B02CA6" w:rsidRPr="00F02B23" w:rsidRDefault="009C7B07">
            <w:pPr>
              <w:pBdr>
                <w:top w:val="nil"/>
                <w:left w:val="nil"/>
                <w:bottom w:val="nil"/>
                <w:right w:val="nil"/>
                <w:between w:val="nil"/>
              </w:pBdr>
              <w:spacing w:line="300" w:lineRule="auto"/>
              <w:ind w:left="0" w:hanging="2"/>
              <w:rPr>
                <w:color w:val="000000"/>
              </w:rPr>
            </w:pPr>
            <w:r w:rsidRPr="00F02B23">
              <w:rPr>
                <w:color w:val="000000"/>
              </w:rPr>
              <w:t xml:space="preserve">Data, Personal </w:t>
            </w:r>
            <w:proofErr w:type="gramStart"/>
            <w:r w:rsidRPr="00F02B23">
              <w:rPr>
                <w:color w:val="000000"/>
              </w:rPr>
              <w:t>Data</w:t>
            </w:r>
            <w:proofErr w:type="gramEnd"/>
            <w:r w:rsidRPr="00F02B23">
              <w:rPr>
                <w:color w:val="000000"/>
              </w:rPr>
              <w:t xml:space="preserve"> and any information, which may include (but isn’t limited to) any:</w:t>
            </w:r>
          </w:p>
          <w:p w14:paraId="76F0A644" w14:textId="77777777" w:rsidR="00B02CA6" w:rsidRPr="00F02B23" w:rsidRDefault="009C7B07">
            <w:pPr>
              <w:numPr>
                <w:ilvl w:val="0"/>
                <w:numId w:val="50"/>
              </w:numPr>
              <w:pBdr>
                <w:top w:val="nil"/>
                <w:left w:val="nil"/>
                <w:bottom w:val="nil"/>
                <w:right w:val="nil"/>
                <w:between w:val="nil"/>
              </w:pBdr>
              <w:spacing w:line="276" w:lineRule="auto"/>
              <w:ind w:left="0" w:hanging="2"/>
            </w:pPr>
            <w:r w:rsidRPr="00F02B23">
              <w:rPr>
                <w:color w:val="000000"/>
              </w:rPr>
              <w:t>information about business, affairs, developments, trade secrets, know-how, personnel, and third parties, including all Intellectual Property Rights (IPRs), together with all information derived from any of the above</w:t>
            </w:r>
          </w:p>
          <w:p w14:paraId="0927697B" w14:textId="77777777" w:rsidR="00B02CA6" w:rsidRPr="00F02B23" w:rsidRDefault="009C7B07">
            <w:pPr>
              <w:numPr>
                <w:ilvl w:val="0"/>
                <w:numId w:val="50"/>
              </w:numPr>
              <w:pBdr>
                <w:top w:val="nil"/>
                <w:left w:val="nil"/>
                <w:bottom w:val="nil"/>
                <w:right w:val="nil"/>
                <w:between w:val="nil"/>
              </w:pBdr>
              <w:spacing w:line="249" w:lineRule="auto"/>
              <w:ind w:left="0" w:hanging="2"/>
            </w:pPr>
            <w:r w:rsidRPr="00F02B23">
              <w:rPr>
                <w:color w:val="000000"/>
              </w:rPr>
              <w:t xml:space="preserve">other information clearly designated as being confidential or which ought reasonably </w:t>
            </w:r>
            <w:proofErr w:type="gramStart"/>
            <w:r w:rsidRPr="00F02B23">
              <w:rPr>
                <w:color w:val="000000"/>
              </w:rPr>
              <w:t>be</w:t>
            </w:r>
            <w:proofErr w:type="gramEnd"/>
            <w:r w:rsidRPr="00F02B23">
              <w:rPr>
                <w:color w:val="000000"/>
              </w:rPr>
              <w:t xml:space="preserve"> considered to be confidential (whether or not it is marked 'confidential').</w:t>
            </w:r>
          </w:p>
        </w:tc>
      </w:tr>
      <w:tr w:rsidR="00B02CA6" w:rsidRPr="00F02B23" w14:paraId="2A3DF6C7" w14:textId="77777777" w:rsidTr="00396CBE">
        <w:trPr>
          <w:trHeight w:val="76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2F90C2C"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Control</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754C60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‘Control’ as defined in section 1124 and 450 of the Corporation Tax Act 2010. 'Controls' and 'Controlled' will be interpreted accordingly.</w:t>
            </w:r>
          </w:p>
        </w:tc>
      </w:tr>
      <w:tr w:rsidR="00B02CA6" w:rsidRPr="00F02B23" w14:paraId="05E8BE96" w14:textId="77777777">
        <w:trPr>
          <w:trHeight w:val="12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30E9E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Controller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D8A83A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Takes the meaning given in the UK GDPR.</w:t>
            </w:r>
          </w:p>
        </w:tc>
      </w:tr>
      <w:tr w:rsidR="00B02CA6" w:rsidRPr="00F02B23" w14:paraId="258AECB7" w14:textId="77777777" w:rsidTr="00396CBE">
        <w:trPr>
          <w:trHeight w:val="1407"/>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CE4471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Crown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C8781C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government of the United Kingdom (including the Northern Ireland Assembly and Executive Committee, the Scottish </w:t>
            </w:r>
            <w:proofErr w:type="gramStart"/>
            <w:r w:rsidRPr="00F02B23">
              <w:rPr>
                <w:color w:val="000000"/>
              </w:rPr>
              <w:t>Executive</w:t>
            </w:r>
            <w:proofErr w:type="gramEnd"/>
            <w:r w:rsidRPr="00F02B23">
              <w:rPr>
                <w:color w:val="000000"/>
              </w:rPr>
              <w:t xml:space="preserve"> and the National Assembly for Wales), including, but not limited to, government ministers and government departments and particular bodies, persons, commissions or agencies carrying out functions on its behalf.</w:t>
            </w:r>
          </w:p>
        </w:tc>
      </w:tr>
    </w:tbl>
    <w:tbl>
      <w:tblPr>
        <w:tblStyle w:val="affe"/>
        <w:tblW w:w="8901" w:type="dxa"/>
        <w:tblInd w:w="933" w:type="dxa"/>
        <w:tblLayout w:type="fixed"/>
        <w:tblLook w:val="0000" w:firstRow="0" w:lastRow="0" w:firstColumn="0" w:lastColumn="0" w:noHBand="0" w:noVBand="0"/>
      </w:tblPr>
      <w:tblGrid>
        <w:gridCol w:w="2622"/>
        <w:gridCol w:w="6279"/>
      </w:tblGrid>
      <w:tr w:rsidR="00B02CA6" w:rsidRPr="00F02B23" w14:paraId="0B36D6BF" w14:textId="77777777" w:rsidTr="00396CBE">
        <w:trPr>
          <w:trHeight w:val="1299"/>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DA7E32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Data Loss Event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CC20B44" w14:textId="77777777" w:rsidR="00B02CA6" w:rsidRPr="00F02B23" w:rsidRDefault="009C7B07">
            <w:pPr>
              <w:pBdr>
                <w:top w:val="nil"/>
                <w:left w:val="nil"/>
                <w:bottom w:val="nil"/>
                <w:right w:val="nil"/>
                <w:between w:val="nil"/>
              </w:pBdr>
              <w:spacing w:line="249" w:lineRule="auto"/>
              <w:ind w:left="0" w:right="45" w:hanging="2"/>
              <w:rPr>
                <w:color w:val="000000"/>
              </w:rPr>
            </w:pPr>
            <w:r w:rsidRPr="00F02B23">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B02CA6" w:rsidRPr="00F02B23" w14:paraId="332999D7" w14:textId="77777777" w:rsidTr="00396CBE">
        <w:trPr>
          <w:trHeight w:val="47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1D902D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Data Protection Impact</w:t>
            </w:r>
            <w:r w:rsidRPr="00F02B23">
              <w:rPr>
                <w:color w:val="000000"/>
              </w:rPr>
              <w:t xml:space="preserve"> </w:t>
            </w:r>
            <w:r w:rsidRPr="00F02B23">
              <w:rPr>
                <w:b/>
                <w:color w:val="000000"/>
              </w:rPr>
              <w:t>Assessment (DPIA)</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D4F382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 assessment by the Controller of the impact of the envisaged Processing on the protection of Personal Data.</w:t>
            </w:r>
          </w:p>
        </w:tc>
      </w:tr>
      <w:tr w:rsidR="00B02CA6" w:rsidRPr="00F02B23" w14:paraId="3C35FE19" w14:textId="77777777" w:rsidTr="00396CBE">
        <w:trPr>
          <w:trHeight w:val="996"/>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DFFA1F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Data Protection</w:t>
            </w:r>
            <w:r w:rsidRPr="00F02B23">
              <w:rPr>
                <w:color w:val="000000"/>
              </w:rPr>
              <w:t xml:space="preserve"> </w:t>
            </w:r>
            <w:r w:rsidRPr="00F02B23">
              <w:rPr>
                <w:b/>
                <w:color w:val="000000"/>
              </w:rPr>
              <w:t>Legislation (DPL)</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2F6AC1F" w14:textId="77777777" w:rsidR="00B02CA6" w:rsidRPr="00F02B23" w:rsidRDefault="009C7B07">
            <w:pPr>
              <w:pBdr>
                <w:top w:val="nil"/>
                <w:left w:val="nil"/>
                <w:bottom w:val="nil"/>
                <w:right w:val="nil"/>
                <w:between w:val="nil"/>
              </w:pBdr>
              <w:spacing w:after="2" w:line="249" w:lineRule="auto"/>
              <w:ind w:left="0" w:hanging="2"/>
              <w:rPr>
                <w:color w:val="000000"/>
              </w:rPr>
            </w:pPr>
            <w:r w:rsidRPr="00F02B23">
              <w:rPr>
                <w:color w:val="000000"/>
              </w:rPr>
              <w:t>(i) the UK GDPR as amended from time to time; (ii) the DPA 2018 to the extent that it relates to Processing of Personal Data and privacy; (iii) all applicable Law about the Processing of Personal Data and privacy.</w:t>
            </w:r>
          </w:p>
        </w:tc>
      </w:tr>
      <w:tr w:rsidR="00B02CA6" w:rsidRPr="00F02B23" w14:paraId="61C1FB4B" w14:textId="77777777" w:rsidTr="00396CBE">
        <w:trPr>
          <w:trHeight w:val="29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E61E0F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Data Subject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BFF71E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Takes the meaning given in the UK GDPR</w:t>
            </w:r>
          </w:p>
        </w:tc>
      </w:tr>
      <w:tr w:rsidR="00B02CA6" w:rsidRPr="00F02B23" w14:paraId="1E9C138B" w14:textId="77777777" w:rsidTr="00396CBE">
        <w:trPr>
          <w:trHeight w:val="3179"/>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9D24B8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Default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3A96239" w14:textId="77777777" w:rsidR="00B02CA6" w:rsidRPr="00F02B23" w:rsidRDefault="009C7B07">
            <w:pPr>
              <w:pBdr>
                <w:top w:val="nil"/>
                <w:left w:val="nil"/>
                <w:bottom w:val="nil"/>
                <w:right w:val="nil"/>
                <w:between w:val="nil"/>
              </w:pBdr>
              <w:spacing w:after="17" w:line="249" w:lineRule="auto"/>
              <w:ind w:left="0" w:hanging="2"/>
              <w:rPr>
                <w:color w:val="000000"/>
              </w:rPr>
            </w:pPr>
            <w:r w:rsidRPr="00F02B23">
              <w:rPr>
                <w:color w:val="000000"/>
              </w:rPr>
              <w:t>Default is any:</w:t>
            </w:r>
          </w:p>
          <w:p w14:paraId="542A042A" w14:textId="77777777" w:rsidR="00B02CA6" w:rsidRPr="00F02B23" w:rsidRDefault="009C7B07">
            <w:pPr>
              <w:numPr>
                <w:ilvl w:val="0"/>
                <w:numId w:val="20"/>
              </w:numPr>
              <w:pBdr>
                <w:top w:val="nil"/>
                <w:left w:val="nil"/>
                <w:bottom w:val="nil"/>
                <w:right w:val="nil"/>
                <w:between w:val="nil"/>
              </w:pBdr>
              <w:spacing w:after="10" w:line="278" w:lineRule="auto"/>
              <w:ind w:left="0" w:right="17" w:hanging="2"/>
            </w:pPr>
            <w:r w:rsidRPr="00F02B23">
              <w:rPr>
                <w:color w:val="000000"/>
              </w:rPr>
              <w:t>breach of the obligations of the Supplier (including any fundamental breach or breach of a fundamental term)</w:t>
            </w:r>
          </w:p>
          <w:p w14:paraId="6AEEA8D4" w14:textId="77777777" w:rsidR="00B02CA6" w:rsidRPr="00F02B23" w:rsidRDefault="009C7B07">
            <w:pPr>
              <w:numPr>
                <w:ilvl w:val="0"/>
                <w:numId w:val="20"/>
              </w:numPr>
              <w:pBdr>
                <w:top w:val="nil"/>
                <w:left w:val="nil"/>
                <w:bottom w:val="nil"/>
                <w:right w:val="nil"/>
                <w:between w:val="nil"/>
              </w:pBdr>
              <w:spacing w:after="215" w:line="276" w:lineRule="auto"/>
              <w:ind w:left="0" w:right="17" w:hanging="2"/>
            </w:pPr>
            <w:r w:rsidRPr="00F02B23">
              <w:rPr>
                <w:color w:val="000000"/>
              </w:rPr>
              <w:t xml:space="preserve">other default, </w:t>
            </w:r>
            <w:proofErr w:type="gramStart"/>
            <w:r w:rsidRPr="00F02B23">
              <w:rPr>
                <w:color w:val="000000"/>
              </w:rPr>
              <w:t>negligence</w:t>
            </w:r>
            <w:proofErr w:type="gramEnd"/>
            <w:r w:rsidRPr="00F02B23">
              <w:rPr>
                <w:color w:val="000000"/>
              </w:rPr>
              <w:t xml:space="preserve"> or negligent statement of the Supplier, of its Subcontractors or any Supplier Staff (whether by act or omission), in connection with or in relation to this Call-Off Contract</w:t>
            </w:r>
          </w:p>
          <w:p w14:paraId="60CFCA9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Unless otherwise specified in the Framework Agreement the Supplier is liable to CCS for a Default of the Framework Agreement and in relation to a Default of the Call-Off Contract, the Supplier is liable to the Buyer.</w:t>
            </w:r>
          </w:p>
        </w:tc>
      </w:tr>
      <w:tr w:rsidR="00B02CA6" w:rsidRPr="00F02B23" w14:paraId="608EEF80" w14:textId="77777777" w:rsidTr="00396CBE">
        <w:trPr>
          <w:trHeight w:val="21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4A68BA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DPA 2018</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449069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Data Protection Act 2018.</w:t>
            </w:r>
          </w:p>
        </w:tc>
      </w:tr>
      <w:tr w:rsidR="00B02CA6" w:rsidRPr="00F02B23" w14:paraId="3C2BA6B1" w14:textId="77777777">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686EC1F" w14:textId="77777777" w:rsidR="00B02CA6" w:rsidRPr="00F02B23" w:rsidRDefault="009C7B07">
            <w:pPr>
              <w:pBdr>
                <w:top w:val="nil"/>
                <w:left w:val="nil"/>
                <w:bottom w:val="nil"/>
                <w:right w:val="nil"/>
                <w:between w:val="nil"/>
              </w:pBdr>
              <w:spacing w:line="249" w:lineRule="auto"/>
              <w:ind w:left="0" w:hanging="2"/>
              <w:jc w:val="both"/>
              <w:rPr>
                <w:color w:val="000000"/>
              </w:rPr>
            </w:pPr>
            <w:r w:rsidRPr="00F02B23">
              <w:rPr>
                <w:b/>
                <w:color w:val="000000"/>
              </w:rPr>
              <w:t>Employment Regulations</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11D4D4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Transfer of Undertakings (Protection of Employment) Regulations 2006 (SI 2006/246) (‘TUPE’) </w:t>
            </w:r>
            <w:r w:rsidRPr="00F02B23">
              <w:rPr>
                <w:color w:val="000000"/>
              </w:rPr>
              <w:tab/>
              <w:t>.</w:t>
            </w:r>
          </w:p>
        </w:tc>
      </w:tr>
      <w:tr w:rsidR="00B02CA6" w:rsidRPr="00F02B23" w14:paraId="56E573AA" w14:textId="77777777" w:rsidTr="00396CBE">
        <w:trPr>
          <w:trHeight w:val="51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1A6A9B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End</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1C9D46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Means to terminate; and Ended and Ending are construed accordingly.</w:t>
            </w:r>
          </w:p>
        </w:tc>
      </w:tr>
      <w:tr w:rsidR="00B02CA6" w:rsidRPr="00F02B23" w14:paraId="6E22FACD" w14:textId="77777777" w:rsidTr="00396CBE">
        <w:trPr>
          <w:trHeight w:val="909"/>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B93263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Environmental</w:t>
            </w:r>
          </w:p>
          <w:p w14:paraId="172DBD3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Information Regulations or EIR</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0C0810E" w14:textId="77777777" w:rsidR="00B02CA6" w:rsidRPr="00F02B23" w:rsidRDefault="009C7B07">
            <w:pPr>
              <w:pBdr>
                <w:top w:val="nil"/>
                <w:left w:val="nil"/>
                <w:bottom w:val="nil"/>
                <w:right w:val="nil"/>
                <w:between w:val="nil"/>
              </w:pBdr>
              <w:spacing w:after="2" w:line="249" w:lineRule="auto"/>
              <w:ind w:left="0" w:hanging="2"/>
              <w:rPr>
                <w:color w:val="000000"/>
              </w:rPr>
            </w:pPr>
            <w:r w:rsidRPr="00F02B23">
              <w:rPr>
                <w:color w:val="000000"/>
              </w:rPr>
              <w:t xml:space="preserve">The Environmental Information Regulations 2004 together with any guidance or codes of practice issued by the </w:t>
            </w:r>
            <w:proofErr w:type="gramStart"/>
            <w:r w:rsidRPr="00F02B23">
              <w:rPr>
                <w:color w:val="000000"/>
              </w:rPr>
              <w:t>Information</w:t>
            </w:r>
            <w:proofErr w:type="gramEnd"/>
          </w:p>
          <w:p w14:paraId="0423D80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Commissioner or relevant government department about the regulations.</w:t>
            </w:r>
          </w:p>
        </w:tc>
      </w:tr>
      <w:tr w:rsidR="00B02CA6" w:rsidRPr="00F02B23" w14:paraId="623725E8" w14:textId="77777777" w:rsidTr="00396CBE">
        <w:trPr>
          <w:trHeight w:val="118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EFC732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Equipment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5DA493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Supplier’s hardware, computer and telecoms devices, plant, </w:t>
            </w:r>
            <w:proofErr w:type="gramStart"/>
            <w:r w:rsidRPr="00F02B23">
              <w:rPr>
                <w:color w:val="000000"/>
              </w:rPr>
              <w:t>materials</w:t>
            </w:r>
            <w:proofErr w:type="gramEnd"/>
            <w:r w:rsidRPr="00F02B23">
              <w:rPr>
                <w:color w:val="000000"/>
              </w:rPr>
              <w:t xml:space="preserve"> and such other items supplied and used by the Supplier (but not hired, leased or loaned from CCS or the Buyer) in the performance of its obligations under this Call-Off Contract.</w:t>
            </w:r>
          </w:p>
        </w:tc>
      </w:tr>
    </w:tbl>
    <w:tbl>
      <w:tblPr>
        <w:tblStyle w:val="afff"/>
        <w:tblW w:w="8901" w:type="dxa"/>
        <w:tblInd w:w="933" w:type="dxa"/>
        <w:tblLayout w:type="fixed"/>
        <w:tblLook w:val="0000" w:firstRow="0" w:lastRow="0" w:firstColumn="0" w:lastColumn="0" w:noHBand="0" w:noVBand="0"/>
      </w:tblPr>
      <w:tblGrid>
        <w:gridCol w:w="2622"/>
        <w:gridCol w:w="6279"/>
      </w:tblGrid>
      <w:tr w:rsidR="00B02CA6" w:rsidRPr="00F02B23" w14:paraId="5AC82A0F" w14:textId="77777777" w:rsidTr="00396CBE">
        <w:trPr>
          <w:trHeight w:val="408"/>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8B6233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ESI Reference Number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E714745" w14:textId="77777777" w:rsidR="00B02CA6" w:rsidRPr="00F02B23" w:rsidRDefault="009C7B07">
            <w:pPr>
              <w:pBdr>
                <w:top w:val="nil"/>
                <w:left w:val="nil"/>
                <w:bottom w:val="nil"/>
                <w:right w:val="nil"/>
                <w:between w:val="nil"/>
              </w:pBdr>
              <w:spacing w:line="249" w:lineRule="auto"/>
              <w:ind w:left="0" w:right="6" w:hanging="2"/>
              <w:rPr>
                <w:color w:val="000000"/>
              </w:rPr>
            </w:pPr>
            <w:r w:rsidRPr="00F02B23">
              <w:rPr>
                <w:color w:val="000000"/>
              </w:rPr>
              <w:t xml:space="preserve">The </w:t>
            </w:r>
            <w:proofErr w:type="gramStart"/>
            <w:r w:rsidRPr="00F02B23">
              <w:rPr>
                <w:color w:val="000000"/>
              </w:rPr>
              <w:t>14 digit</w:t>
            </w:r>
            <w:proofErr w:type="gramEnd"/>
            <w:r w:rsidRPr="00F02B23">
              <w:rPr>
                <w:color w:val="000000"/>
              </w:rPr>
              <w:t xml:space="preserve"> ESI reference number from the summary of the outcome screen of the ESI tool.</w:t>
            </w:r>
          </w:p>
        </w:tc>
      </w:tr>
      <w:tr w:rsidR="00B02CA6" w:rsidRPr="00F02B23" w14:paraId="5B45DA9B" w14:textId="77777777" w:rsidTr="00396CBE">
        <w:trPr>
          <w:trHeight w:val="977"/>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C02755D" w14:textId="77777777" w:rsidR="00B02CA6" w:rsidRPr="00F02B23" w:rsidRDefault="009C7B07">
            <w:pPr>
              <w:pBdr>
                <w:top w:val="nil"/>
                <w:left w:val="nil"/>
                <w:bottom w:val="nil"/>
                <w:right w:val="nil"/>
                <w:between w:val="nil"/>
              </w:pBdr>
              <w:spacing w:line="249" w:lineRule="auto"/>
              <w:ind w:left="0" w:right="141" w:hanging="2"/>
              <w:jc w:val="both"/>
              <w:rPr>
                <w:color w:val="000000"/>
              </w:rPr>
            </w:pPr>
            <w:r w:rsidRPr="00F02B23">
              <w:rPr>
                <w:b/>
                <w:color w:val="000000"/>
              </w:rPr>
              <w:t>Employment Status</w:t>
            </w:r>
            <w:r w:rsidRPr="00F02B23">
              <w:rPr>
                <w:color w:val="000000"/>
              </w:rPr>
              <w:t xml:space="preserve"> </w:t>
            </w:r>
            <w:r w:rsidRPr="00F02B23">
              <w:rPr>
                <w:b/>
                <w:color w:val="000000"/>
              </w:rPr>
              <w:t>Indicator test tool or ESI tool</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55D4A8D" w14:textId="77777777" w:rsidR="00B02CA6" w:rsidRPr="00F02B23" w:rsidRDefault="009C7B07">
            <w:pPr>
              <w:pBdr>
                <w:top w:val="nil"/>
                <w:left w:val="nil"/>
                <w:bottom w:val="nil"/>
                <w:right w:val="nil"/>
                <w:between w:val="nil"/>
              </w:pBdr>
              <w:spacing w:after="19" w:line="276" w:lineRule="auto"/>
              <w:ind w:left="0" w:hanging="2"/>
              <w:rPr>
                <w:color w:val="000000"/>
              </w:rPr>
            </w:pPr>
            <w:r w:rsidRPr="00F02B23">
              <w:rPr>
                <w:color w:val="000000"/>
              </w:rPr>
              <w:t xml:space="preserve">The HMRC Employment Status Indicator test tool. The most </w:t>
            </w:r>
            <w:r w:rsidRPr="00F02B23">
              <w:t>up-to-date</w:t>
            </w:r>
            <w:r w:rsidRPr="00F02B23">
              <w:rPr>
                <w:color w:val="000000"/>
              </w:rPr>
              <w:t xml:space="preserve"> version must be used. At the time of drafting the tool may be found here:</w:t>
            </w:r>
          </w:p>
          <w:p w14:paraId="3701CDED" w14:textId="77777777" w:rsidR="00B02CA6" w:rsidRPr="00F02B23" w:rsidRDefault="00000000">
            <w:pPr>
              <w:pBdr>
                <w:top w:val="nil"/>
                <w:left w:val="nil"/>
                <w:bottom w:val="nil"/>
                <w:right w:val="nil"/>
                <w:between w:val="nil"/>
              </w:pBdr>
              <w:spacing w:line="249" w:lineRule="auto"/>
              <w:ind w:left="0" w:right="33" w:hanging="2"/>
              <w:jc w:val="both"/>
              <w:rPr>
                <w:color w:val="000000"/>
              </w:rPr>
            </w:pPr>
            <w:hyperlink r:id="rId28">
              <w:r w:rsidR="009C7B07" w:rsidRPr="00F02B23">
                <w:rPr>
                  <w:color w:val="0000FF"/>
                  <w:u w:val="single"/>
                </w:rPr>
                <w:t>https://www.gov.uk/guidance/check-employment-status-fortax</w:t>
              </w:r>
            </w:hyperlink>
            <w:hyperlink r:id="rId29">
              <w:r w:rsidR="009C7B07" w:rsidRPr="00F02B23">
                <w:rPr>
                  <w:color w:val="000000"/>
                </w:rPr>
                <w:t xml:space="preserve"> </w:t>
              </w:r>
            </w:hyperlink>
          </w:p>
        </w:tc>
      </w:tr>
      <w:tr w:rsidR="00B02CA6" w:rsidRPr="00F02B23" w14:paraId="37E14839" w14:textId="77777777" w:rsidTr="00396CBE">
        <w:trPr>
          <w:trHeight w:val="36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1E0608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Expiry Date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7E3C3F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expiry date of this Call-Off Contract in the Order Form.</w:t>
            </w:r>
          </w:p>
        </w:tc>
      </w:tr>
      <w:tr w:rsidR="00B02CA6" w:rsidRPr="00F02B23" w14:paraId="46A24C93"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89C91B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Financial Metrics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98EFF9D" w14:textId="77777777" w:rsidR="00B02CA6" w:rsidRPr="00F02B23" w:rsidRDefault="009C7B07">
            <w:pPr>
              <w:ind w:left="0" w:hanging="2"/>
              <w:rPr>
                <w:color w:val="000000"/>
              </w:rPr>
            </w:pPr>
            <w:r w:rsidRPr="00F02B23">
              <w:rPr>
                <w:color w:val="000000"/>
              </w:rPr>
              <w:t>The following financial and accounting measures:</w:t>
            </w:r>
          </w:p>
          <w:p w14:paraId="4DF0CD40" w14:textId="77777777" w:rsidR="00B02CA6" w:rsidRPr="00F02B23" w:rsidRDefault="009C7B07">
            <w:pPr>
              <w:widowControl w:val="0"/>
              <w:numPr>
                <w:ilvl w:val="0"/>
                <w:numId w:val="17"/>
              </w:numPr>
              <w:ind w:left="0" w:hanging="2"/>
              <w:rPr>
                <w:color w:val="000000"/>
              </w:rPr>
            </w:pPr>
            <w:r w:rsidRPr="00F02B23">
              <w:rPr>
                <w:color w:val="000000"/>
              </w:rPr>
              <w:t xml:space="preserve">Dun and Bradstreet score of </w:t>
            </w:r>
            <w:proofErr w:type="gramStart"/>
            <w:r w:rsidRPr="00F02B23">
              <w:rPr>
                <w:color w:val="000000"/>
              </w:rPr>
              <w:t>50</w:t>
            </w:r>
            <w:proofErr w:type="gramEnd"/>
          </w:p>
          <w:p w14:paraId="29FEF854" w14:textId="77777777" w:rsidR="00B02CA6" w:rsidRPr="00F02B23" w:rsidRDefault="009C7B07">
            <w:pPr>
              <w:widowControl w:val="0"/>
              <w:numPr>
                <w:ilvl w:val="0"/>
                <w:numId w:val="17"/>
              </w:numPr>
              <w:ind w:left="0" w:hanging="2"/>
              <w:rPr>
                <w:color w:val="000000"/>
              </w:rPr>
            </w:pPr>
            <w:r w:rsidRPr="00F02B23">
              <w:rPr>
                <w:color w:val="000000"/>
              </w:rPr>
              <w:t>Operating Profit Margin of 2%</w:t>
            </w:r>
          </w:p>
          <w:p w14:paraId="35896D75" w14:textId="77777777" w:rsidR="00B02CA6" w:rsidRPr="00F02B23" w:rsidRDefault="009C7B07">
            <w:pPr>
              <w:widowControl w:val="0"/>
              <w:numPr>
                <w:ilvl w:val="0"/>
                <w:numId w:val="17"/>
              </w:numPr>
              <w:ind w:left="0" w:hanging="2"/>
              <w:rPr>
                <w:color w:val="000000"/>
              </w:rPr>
            </w:pPr>
            <w:r w:rsidRPr="00F02B23">
              <w:rPr>
                <w:color w:val="000000"/>
              </w:rPr>
              <w:t>Net Worth of 0</w:t>
            </w:r>
          </w:p>
          <w:p w14:paraId="7438EB28" w14:textId="77777777" w:rsidR="00B02CA6" w:rsidRPr="00F02B23" w:rsidRDefault="009C7B07">
            <w:pPr>
              <w:widowControl w:val="0"/>
              <w:numPr>
                <w:ilvl w:val="0"/>
                <w:numId w:val="17"/>
              </w:numPr>
              <w:pBdr>
                <w:top w:val="nil"/>
                <w:left w:val="nil"/>
                <w:bottom w:val="nil"/>
                <w:right w:val="nil"/>
                <w:between w:val="nil"/>
              </w:pBdr>
              <w:ind w:left="0" w:hanging="2"/>
              <w:rPr>
                <w:color w:val="000000"/>
              </w:rPr>
            </w:pPr>
            <w:r w:rsidRPr="00F02B23">
              <w:rPr>
                <w:color w:val="000000"/>
              </w:rPr>
              <w:t>Quick Ratio of 0.7</w:t>
            </w:r>
          </w:p>
        </w:tc>
      </w:tr>
      <w:tr w:rsidR="00B02CA6" w:rsidRPr="00F02B23" w14:paraId="24756AD2" w14:textId="77777777" w:rsidTr="00396CBE">
        <w:trPr>
          <w:trHeight w:val="7219"/>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B6084BC"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Force Majeure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0D0F844" w14:textId="77777777" w:rsidR="00B02CA6" w:rsidRPr="00F02B23" w:rsidRDefault="009C7B07">
            <w:pPr>
              <w:pBdr>
                <w:top w:val="nil"/>
                <w:left w:val="nil"/>
                <w:bottom w:val="nil"/>
                <w:right w:val="nil"/>
                <w:between w:val="nil"/>
              </w:pBdr>
              <w:spacing w:after="5" w:line="266" w:lineRule="auto"/>
              <w:ind w:left="0" w:hanging="2"/>
              <w:rPr>
                <w:color w:val="000000"/>
              </w:rPr>
            </w:pPr>
            <w:r w:rsidRPr="00F02B23">
              <w:rPr>
                <w:color w:val="000000"/>
              </w:rPr>
              <w:t>A force Majeure event means anything affecting either Party's performance of their obligations arising from any:</w:t>
            </w:r>
          </w:p>
          <w:p w14:paraId="0BD105A0" w14:textId="77777777" w:rsidR="00B02CA6" w:rsidRPr="00F02B23" w:rsidRDefault="009C7B07">
            <w:pPr>
              <w:numPr>
                <w:ilvl w:val="0"/>
                <w:numId w:val="11"/>
              </w:numPr>
              <w:pBdr>
                <w:top w:val="nil"/>
                <w:left w:val="nil"/>
                <w:bottom w:val="nil"/>
                <w:right w:val="nil"/>
                <w:between w:val="nil"/>
              </w:pBdr>
              <w:spacing w:line="276" w:lineRule="auto"/>
              <w:ind w:left="0" w:hanging="2"/>
            </w:pPr>
            <w:r w:rsidRPr="00F02B23">
              <w:rPr>
                <w:color w:val="000000"/>
              </w:rPr>
              <w:t xml:space="preserve">acts, </w:t>
            </w:r>
            <w:proofErr w:type="gramStart"/>
            <w:r w:rsidRPr="00F02B23">
              <w:rPr>
                <w:color w:val="000000"/>
              </w:rPr>
              <w:t>events</w:t>
            </w:r>
            <w:proofErr w:type="gramEnd"/>
            <w:r w:rsidRPr="00F02B23">
              <w:rPr>
                <w:color w:val="000000"/>
              </w:rPr>
              <w:t xml:space="preserve"> or omissions beyond the reasonable control of the affected Party</w:t>
            </w:r>
          </w:p>
          <w:p w14:paraId="6CD17216" w14:textId="77777777" w:rsidR="00B02CA6" w:rsidRPr="00F02B23" w:rsidRDefault="009C7B07">
            <w:pPr>
              <w:numPr>
                <w:ilvl w:val="0"/>
                <w:numId w:val="11"/>
              </w:numPr>
              <w:pBdr>
                <w:top w:val="nil"/>
                <w:left w:val="nil"/>
                <w:bottom w:val="nil"/>
                <w:right w:val="nil"/>
                <w:between w:val="nil"/>
              </w:pBdr>
              <w:spacing w:after="16" w:line="276" w:lineRule="auto"/>
              <w:ind w:left="0" w:hanging="2"/>
            </w:pPr>
            <w:r w:rsidRPr="00F02B23">
              <w:rPr>
                <w:color w:val="000000"/>
              </w:rPr>
              <w:t xml:space="preserve">riots, war or armed conflict, acts of terrorism, nuclear, biological or chemical </w:t>
            </w:r>
            <w:proofErr w:type="gramStart"/>
            <w:r w:rsidRPr="00F02B23">
              <w:rPr>
                <w:color w:val="000000"/>
              </w:rPr>
              <w:t>warfare</w:t>
            </w:r>
            <w:proofErr w:type="gramEnd"/>
          </w:p>
          <w:p w14:paraId="3A12A137" w14:textId="77777777" w:rsidR="00B02CA6" w:rsidRPr="00F02B23" w:rsidRDefault="009C7B07">
            <w:pPr>
              <w:numPr>
                <w:ilvl w:val="0"/>
                <w:numId w:val="11"/>
              </w:numPr>
              <w:pBdr>
                <w:top w:val="nil"/>
                <w:left w:val="nil"/>
                <w:bottom w:val="nil"/>
                <w:right w:val="nil"/>
                <w:between w:val="nil"/>
              </w:pBdr>
              <w:spacing w:after="26" w:line="264" w:lineRule="auto"/>
              <w:ind w:left="0" w:hanging="2"/>
            </w:pPr>
            <w:r w:rsidRPr="00F02B23">
              <w:rPr>
                <w:color w:val="000000"/>
              </w:rPr>
              <w:t xml:space="preserve">acts of government, local </w:t>
            </w:r>
            <w:proofErr w:type="gramStart"/>
            <w:r w:rsidRPr="00F02B23">
              <w:rPr>
                <w:color w:val="000000"/>
              </w:rPr>
              <w:t>government</w:t>
            </w:r>
            <w:proofErr w:type="gramEnd"/>
            <w:r w:rsidRPr="00F02B23">
              <w:rPr>
                <w:color w:val="000000"/>
              </w:rPr>
              <w:t xml:space="preserve"> or Regulatory Bodies</w:t>
            </w:r>
          </w:p>
          <w:p w14:paraId="77BF921E" w14:textId="77777777" w:rsidR="00B02CA6" w:rsidRPr="00F02B23" w:rsidRDefault="009C7B07">
            <w:pPr>
              <w:numPr>
                <w:ilvl w:val="0"/>
                <w:numId w:val="11"/>
              </w:numPr>
              <w:pBdr>
                <w:top w:val="nil"/>
                <w:left w:val="nil"/>
                <w:bottom w:val="nil"/>
                <w:right w:val="nil"/>
                <w:between w:val="nil"/>
              </w:pBdr>
              <w:spacing w:after="21" w:line="249" w:lineRule="auto"/>
              <w:ind w:left="0" w:hanging="2"/>
            </w:pPr>
            <w:r w:rsidRPr="00F02B23">
              <w:rPr>
                <w:color w:val="000000"/>
              </w:rPr>
              <w:t xml:space="preserve">fire, flood or disaster and any failure or shortage of power or </w:t>
            </w:r>
            <w:proofErr w:type="gramStart"/>
            <w:r w:rsidRPr="00F02B23">
              <w:rPr>
                <w:color w:val="000000"/>
              </w:rPr>
              <w:t>fuel</w:t>
            </w:r>
            <w:proofErr w:type="gramEnd"/>
          </w:p>
          <w:p w14:paraId="0B55929F" w14:textId="77777777" w:rsidR="00B02CA6" w:rsidRPr="00F02B23" w:rsidRDefault="009C7B07">
            <w:pPr>
              <w:numPr>
                <w:ilvl w:val="0"/>
                <w:numId w:val="11"/>
              </w:numPr>
              <w:pBdr>
                <w:top w:val="nil"/>
                <w:left w:val="nil"/>
                <w:bottom w:val="nil"/>
                <w:right w:val="nil"/>
                <w:between w:val="nil"/>
              </w:pBdr>
              <w:spacing w:after="196" w:line="312" w:lineRule="auto"/>
              <w:ind w:left="0" w:hanging="2"/>
            </w:pPr>
            <w:r w:rsidRPr="00F02B23">
              <w:rPr>
                <w:color w:val="000000"/>
              </w:rPr>
              <w:t xml:space="preserve">industrial dispute affecting a third party for which a substitute third party isn’t reasonably </w:t>
            </w:r>
            <w:proofErr w:type="gramStart"/>
            <w:r w:rsidRPr="00F02B23">
              <w:rPr>
                <w:color w:val="000000"/>
              </w:rPr>
              <w:t>available</w:t>
            </w:r>
            <w:proofErr w:type="gramEnd"/>
          </w:p>
          <w:p w14:paraId="6CE68BD7" w14:textId="77777777" w:rsidR="00B02CA6" w:rsidRPr="00F02B23" w:rsidRDefault="009C7B07">
            <w:pPr>
              <w:pBdr>
                <w:top w:val="nil"/>
                <w:left w:val="nil"/>
                <w:bottom w:val="nil"/>
                <w:right w:val="nil"/>
                <w:between w:val="nil"/>
              </w:pBdr>
              <w:spacing w:after="19" w:line="249" w:lineRule="auto"/>
              <w:ind w:left="0" w:hanging="2"/>
              <w:rPr>
                <w:color w:val="000000"/>
              </w:rPr>
            </w:pPr>
            <w:r w:rsidRPr="00F02B23">
              <w:rPr>
                <w:color w:val="000000"/>
              </w:rPr>
              <w:t>The following do not constitute a Force Majeure event:</w:t>
            </w:r>
          </w:p>
          <w:p w14:paraId="638FAC24" w14:textId="77777777" w:rsidR="00B02CA6" w:rsidRPr="00F02B23" w:rsidRDefault="009C7B07">
            <w:pPr>
              <w:numPr>
                <w:ilvl w:val="0"/>
                <w:numId w:val="11"/>
              </w:numPr>
              <w:pBdr>
                <w:top w:val="nil"/>
                <w:left w:val="nil"/>
                <w:bottom w:val="nil"/>
                <w:right w:val="nil"/>
                <w:between w:val="nil"/>
              </w:pBdr>
              <w:spacing w:line="312" w:lineRule="auto"/>
              <w:ind w:left="0" w:hanging="2"/>
            </w:pPr>
            <w:r w:rsidRPr="00F02B23">
              <w:rPr>
                <w:color w:val="000000"/>
              </w:rPr>
              <w:t>any industrial dispute about the Supplier, its staff, or failure in the Supplier’s (or a Subcontractor's) supply chain</w:t>
            </w:r>
          </w:p>
          <w:p w14:paraId="19CBD6CB" w14:textId="77777777" w:rsidR="00B02CA6" w:rsidRPr="00F02B23" w:rsidRDefault="009C7B07">
            <w:pPr>
              <w:numPr>
                <w:ilvl w:val="0"/>
                <w:numId w:val="11"/>
              </w:numPr>
              <w:pBdr>
                <w:top w:val="nil"/>
                <w:left w:val="nil"/>
                <w:bottom w:val="nil"/>
                <w:right w:val="nil"/>
                <w:between w:val="nil"/>
              </w:pBdr>
              <w:spacing w:after="11" w:line="276" w:lineRule="auto"/>
              <w:ind w:left="0" w:hanging="2"/>
            </w:pPr>
            <w:r w:rsidRPr="00F02B23">
              <w:rPr>
                <w:color w:val="000000"/>
              </w:rPr>
              <w:t xml:space="preserve">any event which is attributable to the wilful act, neglect or failure to take reasonable precautions by the Party seeking to rely on </w:t>
            </w:r>
            <w:proofErr w:type="gramStart"/>
            <w:r w:rsidRPr="00F02B23">
              <w:rPr>
                <w:color w:val="000000"/>
              </w:rPr>
              <w:t>Force Majeure</w:t>
            </w:r>
            <w:proofErr w:type="gramEnd"/>
          </w:p>
          <w:p w14:paraId="3BFBEAEF" w14:textId="77777777" w:rsidR="00B02CA6" w:rsidRPr="00F02B23" w:rsidRDefault="009C7B07">
            <w:pPr>
              <w:numPr>
                <w:ilvl w:val="0"/>
                <w:numId w:val="11"/>
              </w:numPr>
              <w:pBdr>
                <w:top w:val="nil"/>
                <w:left w:val="nil"/>
                <w:bottom w:val="nil"/>
                <w:right w:val="nil"/>
                <w:between w:val="nil"/>
              </w:pBdr>
              <w:spacing w:after="28" w:line="249" w:lineRule="auto"/>
              <w:ind w:left="0" w:hanging="2"/>
            </w:pPr>
            <w:r w:rsidRPr="00F02B23">
              <w:rPr>
                <w:color w:val="000000"/>
              </w:rPr>
              <w:t xml:space="preserve">the event was foreseeable by the Party seeking to rely on </w:t>
            </w:r>
            <w:proofErr w:type="gramStart"/>
            <w:r w:rsidRPr="00F02B23">
              <w:rPr>
                <w:color w:val="000000"/>
              </w:rPr>
              <w:t>Force</w:t>
            </w:r>
            <w:proofErr w:type="gramEnd"/>
          </w:p>
          <w:p w14:paraId="4A70ADB6" w14:textId="77777777" w:rsidR="00B02CA6" w:rsidRPr="00F02B23" w:rsidRDefault="009C7B07">
            <w:pPr>
              <w:pBdr>
                <w:top w:val="nil"/>
                <w:left w:val="nil"/>
                <w:bottom w:val="nil"/>
                <w:right w:val="nil"/>
                <w:between w:val="nil"/>
              </w:pBdr>
              <w:spacing w:after="17" w:line="249" w:lineRule="auto"/>
              <w:ind w:left="0" w:right="239" w:hanging="2"/>
              <w:jc w:val="center"/>
              <w:rPr>
                <w:color w:val="000000"/>
              </w:rPr>
            </w:pPr>
            <w:r w:rsidRPr="00F02B23">
              <w:rPr>
                <w:color w:val="000000"/>
              </w:rPr>
              <w:t xml:space="preserve">Majeure at the time this Call-Off Contract was entered </w:t>
            </w:r>
            <w:proofErr w:type="gramStart"/>
            <w:r w:rsidRPr="00F02B23">
              <w:rPr>
                <w:color w:val="000000"/>
              </w:rPr>
              <w:t>into</w:t>
            </w:r>
            <w:proofErr w:type="gramEnd"/>
          </w:p>
          <w:p w14:paraId="5FC5059E" w14:textId="77777777" w:rsidR="00B02CA6" w:rsidRPr="00F02B23" w:rsidRDefault="009C7B07">
            <w:pPr>
              <w:numPr>
                <w:ilvl w:val="0"/>
                <w:numId w:val="11"/>
              </w:numPr>
              <w:pBdr>
                <w:top w:val="nil"/>
                <w:left w:val="nil"/>
                <w:bottom w:val="nil"/>
                <w:right w:val="nil"/>
                <w:between w:val="nil"/>
              </w:pBdr>
              <w:spacing w:line="249" w:lineRule="auto"/>
              <w:ind w:left="0" w:hanging="2"/>
            </w:pPr>
            <w:r w:rsidRPr="00F02B23">
              <w:rPr>
                <w:color w:val="000000"/>
              </w:rPr>
              <w:t>any event which is attributable to the Party seeking to rely on Force Majeure and its failure to comply with its own business continuity and disaster recovery plans</w:t>
            </w:r>
          </w:p>
        </w:tc>
      </w:tr>
      <w:tr w:rsidR="00B02CA6" w:rsidRPr="00F02B23" w14:paraId="019C4F15" w14:textId="77777777" w:rsidTr="00396CBE">
        <w:trPr>
          <w:trHeight w:val="95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78FCDC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Former Supplier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2D572A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A supplier supplying services to the Buyer before the Start date that are the same as or substantially </w:t>
            </w:r>
            <w:proofErr w:type="gramStart"/>
            <w:r w:rsidRPr="00F02B23">
              <w:rPr>
                <w:color w:val="000000"/>
              </w:rPr>
              <w:t>similar to</w:t>
            </w:r>
            <w:proofErr w:type="gramEnd"/>
            <w:r w:rsidRPr="00F02B23">
              <w:rPr>
                <w:color w:val="000000"/>
              </w:rPr>
              <w:t xml:space="preserve"> the Services. This also includes any Subcontractor or the Supplier (or any subcontractor of the Subcontractor).</w:t>
            </w:r>
          </w:p>
        </w:tc>
      </w:tr>
      <w:tr w:rsidR="00B02CA6" w:rsidRPr="00F02B23" w14:paraId="42C567F9" w14:textId="77777777" w:rsidTr="00396CBE">
        <w:trPr>
          <w:trHeight w:val="42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492870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Framework Agreement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4524246" w14:textId="77777777" w:rsidR="00B02CA6" w:rsidRPr="00F02B23" w:rsidRDefault="009C7B07">
            <w:pPr>
              <w:pBdr>
                <w:top w:val="nil"/>
                <w:left w:val="nil"/>
                <w:bottom w:val="nil"/>
                <w:right w:val="nil"/>
                <w:between w:val="nil"/>
              </w:pBdr>
              <w:spacing w:line="249" w:lineRule="auto"/>
              <w:ind w:left="0" w:hanging="2"/>
              <w:jc w:val="both"/>
              <w:rPr>
                <w:color w:val="000000"/>
              </w:rPr>
            </w:pPr>
            <w:r w:rsidRPr="00F02B23">
              <w:rPr>
                <w:color w:val="000000"/>
              </w:rPr>
              <w:t>The clauses of framework agreement RM1557.14 together with the Framework Schedules.</w:t>
            </w:r>
          </w:p>
        </w:tc>
      </w:tr>
      <w:tr w:rsidR="00B02CA6" w:rsidRPr="00F02B23" w14:paraId="6AB7A762" w14:textId="77777777" w:rsidTr="00396CBE">
        <w:trPr>
          <w:trHeight w:val="98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A328E8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Fraud</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093A1E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offence under Laws creating offences in respect of fraudulent acts (including the Misrepresentation Act 1967) or at common law in respect of fraudulent acts in relation to this Call-Off Contract or</w:t>
            </w:r>
            <w:r w:rsidR="00396CBE" w:rsidRPr="00F02B23">
              <w:rPr>
                <w:color w:val="000000"/>
              </w:rPr>
              <w:t xml:space="preserve"> defrauding or attempting to defraud or conspiring to defraud the Crown.</w:t>
            </w:r>
          </w:p>
        </w:tc>
      </w:tr>
    </w:tbl>
    <w:tbl>
      <w:tblPr>
        <w:tblStyle w:val="afff0"/>
        <w:tblW w:w="8901" w:type="dxa"/>
        <w:tblInd w:w="933" w:type="dxa"/>
        <w:tblLayout w:type="fixed"/>
        <w:tblLook w:val="0000" w:firstRow="0" w:lastRow="0" w:firstColumn="0" w:lastColumn="0" w:noHBand="0" w:noVBand="0"/>
      </w:tblPr>
      <w:tblGrid>
        <w:gridCol w:w="2622"/>
        <w:gridCol w:w="6279"/>
      </w:tblGrid>
      <w:tr w:rsidR="00B02CA6" w:rsidRPr="00F02B23" w14:paraId="53CEE0AD" w14:textId="77777777" w:rsidTr="00396CBE">
        <w:trPr>
          <w:trHeight w:val="89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29D53E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Freedom of Information</w:t>
            </w:r>
            <w:r w:rsidRPr="00F02B23">
              <w:rPr>
                <w:color w:val="000000"/>
              </w:rPr>
              <w:t xml:space="preserve"> </w:t>
            </w:r>
            <w:r w:rsidRPr="00F02B23">
              <w:rPr>
                <w:b/>
                <w:color w:val="000000"/>
              </w:rPr>
              <w:t xml:space="preserve">Act or </w:t>
            </w:r>
            <w:proofErr w:type="spellStart"/>
            <w:r w:rsidRPr="00F02B23">
              <w:rPr>
                <w:b/>
                <w:color w:val="000000"/>
              </w:rPr>
              <w:t>FoIA</w:t>
            </w:r>
            <w:proofErr w:type="spellEnd"/>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8A8EE6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Freedom of Information Act 2000 and any subordinate legislation made under the Act together with any guidance or </w:t>
            </w:r>
            <w:r w:rsidRPr="00F02B23">
              <w:rPr>
                <w:color w:val="000000"/>
              </w:rPr>
              <w:lastRenderedPageBreak/>
              <w:t>codes of practice issued by the Information Commissioner or relevant government department in relation to the legislation.</w:t>
            </w:r>
          </w:p>
        </w:tc>
      </w:tr>
      <w:tr w:rsidR="00B02CA6" w:rsidRPr="00F02B23" w14:paraId="78FC4252" w14:textId="77777777" w:rsidTr="00396CBE">
        <w:trPr>
          <w:trHeight w:val="1437"/>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28E1EF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G-Cloud Services</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146ECE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cloud services described in Framework Agreement Clause 2 (Services) as defined by the Service Definition, the Supplier </w:t>
            </w:r>
            <w:proofErr w:type="gramStart"/>
            <w:r w:rsidRPr="00F02B23">
              <w:rPr>
                <w:color w:val="000000"/>
              </w:rPr>
              <w:t>Terms</w:t>
            </w:r>
            <w:proofErr w:type="gramEnd"/>
            <w:r w:rsidRPr="00F02B23">
              <w:rPr>
                <w:color w:val="000000"/>
              </w:rPr>
              <w:t xml:space="preserve"> and any related Application documentation, which the Supplier must make available to CCS and Buyers and those services which are deliverable by the Supplier under the Collaboration Agreement.</w:t>
            </w:r>
          </w:p>
        </w:tc>
      </w:tr>
      <w:tr w:rsidR="00B02CA6" w:rsidRPr="00F02B23" w14:paraId="39DCFA74" w14:textId="77777777" w:rsidTr="00396CBE">
        <w:trPr>
          <w:trHeight w:val="486"/>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89382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UK GDPR</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B3C0D7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retained EU law version of the General Data Protection Regulation (Regulation (EU) 2016/679).</w:t>
            </w:r>
          </w:p>
        </w:tc>
      </w:tr>
      <w:tr w:rsidR="00B02CA6" w:rsidRPr="00F02B23" w14:paraId="55BFE99B" w14:textId="77777777" w:rsidTr="00396CBE">
        <w:trPr>
          <w:trHeight w:val="142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D80F4E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Good Industry Practice</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740A32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Standards, practices, </w:t>
            </w:r>
            <w:proofErr w:type="gramStart"/>
            <w:r w:rsidRPr="00F02B23">
              <w:rPr>
                <w:color w:val="000000"/>
              </w:rPr>
              <w:t>methods</w:t>
            </w:r>
            <w:proofErr w:type="gramEnd"/>
            <w:r w:rsidRPr="00F02B23">
              <w:rPr>
                <w:color w:val="00000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B02CA6" w:rsidRPr="00F02B23" w14:paraId="5F081248" w14:textId="77777777" w:rsidTr="00396CBE">
        <w:trPr>
          <w:trHeight w:val="328"/>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E71C25D" w14:textId="77777777" w:rsidR="00B02CA6" w:rsidRPr="00F02B23" w:rsidRDefault="009C7B07">
            <w:pPr>
              <w:pBdr>
                <w:top w:val="nil"/>
                <w:left w:val="nil"/>
                <w:bottom w:val="nil"/>
                <w:right w:val="nil"/>
                <w:between w:val="nil"/>
              </w:pBdr>
              <w:spacing w:after="20" w:line="249" w:lineRule="auto"/>
              <w:ind w:left="0" w:hanging="2"/>
              <w:rPr>
                <w:color w:val="000000"/>
              </w:rPr>
            </w:pPr>
            <w:r w:rsidRPr="00F02B23">
              <w:rPr>
                <w:b/>
                <w:color w:val="000000"/>
              </w:rPr>
              <w:t>Government</w:t>
            </w:r>
          </w:p>
          <w:p w14:paraId="2D3A489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Procurement Card</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FFEDA4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government’s preferred method of purchasing and payment for low value goods or services.</w:t>
            </w:r>
          </w:p>
        </w:tc>
      </w:tr>
      <w:tr w:rsidR="00B02CA6" w:rsidRPr="00F02B23" w14:paraId="47134FF4" w14:textId="77777777" w:rsidTr="00396CBE">
        <w:trPr>
          <w:trHeight w:val="257"/>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3B23B1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Guarantee</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7926AAC"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guarantee described in Schedule 5.</w:t>
            </w:r>
          </w:p>
        </w:tc>
      </w:tr>
      <w:tr w:rsidR="00B02CA6" w:rsidRPr="00F02B23" w14:paraId="33518AB5" w14:textId="77777777" w:rsidTr="00396CBE">
        <w:trPr>
          <w:trHeight w:val="1248"/>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AEF2D10"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Guidance</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A0AE7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B02CA6" w:rsidRPr="00F02B23" w14:paraId="6E10F06A" w14:textId="77777777" w:rsidTr="00396CBE">
        <w:trPr>
          <w:trHeight w:val="503"/>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A43112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Implementation Plan</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9F6D9D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plan with an outline of processes (including data standards for migration), costs (for example) of implementing the services which may be required as part of Onboarding.</w:t>
            </w:r>
          </w:p>
        </w:tc>
      </w:tr>
      <w:tr w:rsidR="00B02CA6" w:rsidRPr="00F02B23" w14:paraId="3F8CAC99" w14:textId="77777777" w:rsidTr="00396CBE">
        <w:trPr>
          <w:trHeight w:val="524"/>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AE3F96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Indicative test</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6E30D9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ESI tool completed by contractors on their own behalf at the request of CCS or the Buyer (as applicable) under clause 4.6.</w:t>
            </w:r>
          </w:p>
        </w:tc>
      </w:tr>
      <w:tr w:rsidR="00B02CA6" w:rsidRPr="00F02B23" w14:paraId="1D8F707E" w14:textId="77777777" w:rsidTr="00396CBE">
        <w:trPr>
          <w:trHeight w:val="480"/>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2C64E8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Information</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CBEC4C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Has the meaning given under section 84 of the Freedom of Information Act 2000.</w:t>
            </w:r>
          </w:p>
        </w:tc>
      </w:tr>
    </w:tbl>
    <w:tbl>
      <w:tblPr>
        <w:tblStyle w:val="afff1"/>
        <w:tblW w:w="8901" w:type="dxa"/>
        <w:tblInd w:w="933" w:type="dxa"/>
        <w:tblLayout w:type="fixed"/>
        <w:tblLook w:val="0000" w:firstRow="0" w:lastRow="0" w:firstColumn="0" w:lastColumn="0" w:noHBand="0" w:noVBand="0"/>
      </w:tblPr>
      <w:tblGrid>
        <w:gridCol w:w="2622"/>
        <w:gridCol w:w="6279"/>
      </w:tblGrid>
      <w:tr w:rsidR="00B02CA6" w:rsidRPr="00F02B23" w14:paraId="72F25E24" w14:textId="77777777" w:rsidTr="00396CBE">
        <w:trPr>
          <w:trHeight w:val="41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22DB4AB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Information security management system</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51CE507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information security management system and process developed by the Supplier in accordance with clause 16.1.</w:t>
            </w:r>
          </w:p>
        </w:tc>
      </w:tr>
      <w:tr w:rsidR="00B02CA6" w:rsidRPr="00F02B23" w14:paraId="1FE2054C" w14:textId="77777777" w:rsidTr="00396CBE">
        <w:trPr>
          <w:trHeight w:val="698"/>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571274A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Inside IR35</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7A1201F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Contractual engagements which would be determined to be within the scope of the IR35 Intermediaries legislation if assessed using the ESI tool.</w:t>
            </w:r>
          </w:p>
        </w:tc>
      </w:tr>
    </w:tbl>
    <w:tbl>
      <w:tblPr>
        <w:tblStyle w:val="afff2"/>
        <w:tblW w:w="8901" w:type="dxa"/>
        <w:tblInd w:w="933" w:type="dxa"/>
        <w:tblLayout w:type="fixed"/>
        <w:tblLook w:val="0000" w:firstRow="0" w:lastRow="0" w:firstColumn="0" w:lastColumn="0" w:noHBand="0" w:noVBand="0"/>
      </w:tblPr>
      <w:tblGrid>
        <w:gridCol w:w="2622"/>
        <w:gridCol w:w="6279"/>
      </w:tblGrid>
      <w:tr w:rsidR="00B02CA6" w:rsidRPr="00F02B23" w14:paraId="6EACB7F2" w14:textId="77777777" w:rsidTr="00007723">
        <w:trPr>
          <w:trHeight w:val="213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CF200A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Insolvency event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B103B3F" w14:textId="77777777" w:rsidR="00B02CA6" w:rsidRPr="00F02B23" w:rsidRDefault="009C7B07">
            <w:pPr>
              <w:pBdr>
                <w:top w:val="nil"/>
                <w:left w:val="nil"/>
                <w:bottom w:val="nil"/>
                <w:right w:val="nil"/>
                <w:between w:val="nil"/>
              </w:pBdr>
              <w:spacing w:after="39" w:line="249" w:lineRule="auto"/>
              <w:ind w:left="0" w:hanging="2"/>
              <w:rPr>
                <w:color w:val="000000"/>
              </w:rPr>
            </w:pPr>
            <w:r w:rsidRPr="00F02B23">
              <w:rPr>
                <w:color w:val="000000"/>
              </w:rPr>
              <w:t>Can be:</w:t>
            </w:r>
          </w:p>
          <w:p w14:paraId="28BDB049" w14:textId="77777777" w:rsidR="00B02CA6" w:rsidRPr="00F02B23" w:rsidRDefault="009C7B07">
            <w:pPr>
              <w:numPr>
                <w:ilvl w:val="0"/>
                <w:numId w:val="60"/>
              </w:numPr>
              <w:pBdr>
                <w:top w:val="nil"/>
                <w:left w:val="nil"/>
                <w:bottom w:val="nil"/>
                <w:right w:val="nil"/>
                <w:between w:val="nil"/>
              </w:pBdr>
              <w:spacing w:after="46" w:line="249" w:lineRule="auto"/>
              <w:ind w:left="0" w:hanging="2"/>
            </w:pPr>
            <w:r w:rsidRPr="00F02B23">
              <w:rPr>
                <w:color w:val="000000"/>
              </w:rPr>
              <w:t>a voluntary arrangement</w:t>
            </w:r>
          </w:p>
          <w:p w14:paraId="1020B68A" w14:textId="77777777" w:rsidR="00B02CA6" w:rsidRPr="00F02B23" w:rsidRDefault="009C7B07">
            <w:pPr>
              <w:numPr>
                <w:ilvl w:val="0"/>
                <w:numId w:val="60"/>
              </w:numPr>
              <w:pBdr>
                <w:top w:val="nil"/>
                <w:left w:val="nil"/>
                <w:bottom w:val="nil"/>
                <w:right w:val="nil"/>
                <w:between w:val="nil"/>
              </w:pBdr>
              <w:spacing w:after="45" w:line="249" w:lineRule="auto"/>
              <w:ind w:left="0" w:hanging="2"/>
            </w:pPr>
            <w:r w:rsidRPr="00F02B23">
              <w:rPr>
                <w:color w:val="000000"/>
              </w:rPr>
              <w:t>a winding-up petition</w:t>
            </w:r>
          </w:p>
          <w:p w14:paraId="520793B0" w14:textId="77777777" w:rsidR="00B02CA6" w:rsidRPr="00F02B23" w:rsidRDefault="009C7B07">
            <w:pPr>
              <w:numPr>
                <w:ilvl w:val="0"/>
                <w:numId w:val="60"/>
              </w:numPr>
              <w:pBdr>
                <w:top w:val="nil"/>
                <w:left w:val="nil"/>
                <w:bottom w:val="nil"/>
                <w:right w:val="nil"/>
                <w:between w:val="nil"/>
              </w:pBdr>
              <w:spacing w:after="48" w:line="249" w:lineRule="auto"/>
              <w:ind w:left="0" w:hanging="2"/>
            </w:pPr>
            <w:r w:rsidRPr="00F02B23">
              <w:rPr>
                <w:color w:val="000000"/>
              </w:rPr>
              <w:t>the appointment of a receiver or administrator</w:t>
            </w:r>
          </w:p>
          <w:p w14:paraId="07B9B2B0" w14:textId="77777777" w:rsidR="00B02CA6" w:rsidRPr="00F02B23" w:rsidRDefault="009C7B07">
            <w:pPr>
              <w:numPr>
                <w:ilvl w:val="0"/>
                <w:numId w:val="60"/>
              </w:numPr>
              <w:pBdr>
                <w:top w:val="nil"/>
                <w:left w:val="nil"/>
                <w:bottom w:val="nil"/>
                <w:right w:val="nil"/>
                <w:between w:val="nil"/>
              </w:pBdr>
              <w:spacing w:after="82" w:line="249" w:lineRule="auto"/>
              <w:ind w:left="0" w:hanging="2"/>
            </w:pPr>
            <w:r w:rsidRPr="00F02B23">
              <w:rPr>
                <w:color w:val="000000"/>
              </w:rPr>
              <w:t>an unresolved statutory demand</w:t>
            </w:r>
          </w:p>
          <w:p w14:paraId="7A08C50D" w14:textId="77777777" w:rsidR="00B02CA6" w:rsidRPr="00F02B23" w:rsidRDefault="009C7B07">
            <w:pPr>
              <w:numPr>
                <w:ilvl w:val="0"/>
                <w:numId w:val="60"/>
              </w:numPr>
              <w:pBdr>
                <w:top w:val="nil"/>
                <w:left w:val="nil"/>
                <w:bottom w:val="nil"/>
                <w:right w:val="nil"/>
                <w:between w:val="nil"/>
              </w:pBdr>
              <w:spacing w:after="35" w:line="249" w:lineRule="auto"/>
              <w:ind w:left="0" w:hanging="2"/>
            </w:pPr>
            <w:r w:rsidRPr="00F02B23">
              <w:rPr>
                <w:color w:val="000000"/>
              </w:rPr>
              <w:t>a Schedule A1 moratorium</w:t>
            </w:r>
          </w:p>
          <w:p w14:paraId="3D7C8FFD" w14:textId="77777777" w:rsidR="00B02CA6" w:rsidRPr="00F02B23" w:rsidRDefault="009C7B07">
            <w:pPr>
              <w:numPr>
                <w:ilvl w:val="0"/>
                <w:numId w:val="60"/>
              </w:numPr>
              <w:pBdr>
                <w:top w:val="nil"/>
                <w:left w:val="nil"/>
                <w:bottom w:val="nil"/>
                <w:right w:val="nil"/>
                <w:between w:val="nil"/>
              </w:pBdr>
              <w:spacing w:line="249" w:lineRule="auto"/>
              <w:ind w:left="0" w:hanging="2"/>
            </w:pPr>
            <w:r w:rsidRPr="00F02B23">
              <w:rPr>
                <w:color w:val="000000"/>
              </w:rPr>
              <w:t>a Supplier Trigger Event</w:t>
            </w:r>
          </w:p>
        </w:tc>
      </w:tr>
      <w:tr w:rsidR="00B02CA6" w:rsidRPr="00F02B23" w14:paraId="02C6E27D" w14:textId="77777777" w:rsidTr="00007723">
        <w:trPr>
          <w:trHeight w:val="319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319B35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Intellectual Property</w:t>
            </w:r>
            <w:r w:rsidRPr="00F02B23">
              <w:rPr>
                <w:color w:val="000000"/>
              </w:rPr>
              <w:t xml:space="preserve"> </w:t>
            </w:r>
            <w:r w:rsidRPr="00F02B23">
              <w:rPr>
                <w:b/>
                <w:color w:val="000000"/>
              </w:rPr>
              <w:t>Rights or IPR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C026806" w14:textId="77777777" w:rsidR="00B02CA6" w:rsidRPr="00F02B23" w:rsidRDefault="009C7B07">
            <w:pPr>
              <w:pBdr>
                <w:top w:val="nil"/>
                <w:left w:val="nil"/>
                <w:bottom w:val="nil"/>
                <w:right w:val="nil"/>
                <w:between w:val="nil"/>
              </w:pBdr>
              <w:spacing w:after="19" w:line="249" w:lineRule="auto"/>
              <w:ind w:left="0" w:hanging="2"/>
              <w:rPr>
                <w:color w:val="000000"/>
              </w:rPr>
            </w:pPr>
            <w:r w:rsidRPr="00F02B23">
              <w:rPr>
                <w:color w:val="000000"/>
              </w:rPr>
              <w:t>Intellectual Property Rights are:</w:t>
            </w:r>
          </w:p>
          <w:p w14:paraId="435D9069" w14:textId="77777777" w:rsidR="00B02CA6" w:rsidRPr="00F02B23" w:rsidRDefault="009C7B07">
            <w:pPr>
              <w:pBdr>
                <w:top w:val="nil"/>
                <w:left w:val="nil"/>
                <w:bottom w:val="nil"/>
                <w:right w:val="nil"/>
                <w:between w:val="nil"/>
              </w:pBdr>
              <w:spacing w:line="276" w:lineRule="auto"/>
              <w:ind w:left="0" w:hanging="2"/>
            </w:pPr>
            <w:r w:rsidRPr="00F02B23">
              <w:rPr>
                <w:color w:val="000000"/>
              </w:rPr>
              <w:t xml:space="preserve">(a)  copyright, rights related to or affording protection similar to copyright, rights in databases, patents and rights in inventions, semi-conductor topography rights, </w:t>
            </w:r>
            <w:proofErr w:type="gramStart"/>
            <w:r w:rsidRPr="00F02B23">
              <w:rPr>
                <w:color w:val="000000"/>
              </w:rPr>
              <w:t>trade marks</w:t>
            </w:r>
            <w:proofErr w:type="gramEnd"/>
            <w:r w:rsidRPr="00F02B23">
              <w:rPr>
                <w:color w:val="000000"/>
              </w:rPr>
              <w:t>, rights in internet domain names and website addresses and other rights in trade names, designs, Know-How, trade secrets and other rights in Confidential Information</w:t>
            </w:r>
          </w:p>
          <w:p w14:paraId="7779EB00" w14:textId="77777777" w:rsidR="00B02CA6" w:rsidRPr="00F02B23" w:rsidRDefault="009C7B07">
            <w:pPr>
              <w:pBdr>
                <w:top w:val="nil"/>
                <w:left w:val="nil"/>
                <w:bottom w:val="nil"/>
                <w:right w:val="nil"/>
                <w:between w:val="nil"/>
              </w:pBdr>
              <w:spacing w:line="276" w:lineRule="auto"/>
              <w:ind w:left="0" w:hanging="2"/>
            </w:pPr>
            <w:r w:rsidRPr="00F02B23">
              <w:rPr>
                <w:color w:val="000000"/>
              </w:rPr>
              <w:t>(b)   applications for registration, and the right to apply for registration, for any of the rights listed at (a) that are capable of being registered in any country or jurisdiction</w:t>
            </w:r>
          </w:p>
          <w:p w14:paraId="1B395D8E" w14:textId="77777777" w:rsidR="00B02CA6" w:rsidRPr="00F02B23" w:rsidRDefault="009C7B07">
            <w:pPr>
              <w:numPr>
                <w:ilvl w:val="0"/>
                <w:numId w:val="43"/>
              </w:numPr>
              <w:pBdr>
                <w:top w:val="nil"/>
                <w:left w:val="nil"/>
                <w:bottom w:val="nil"/>
                <w:right w:val="nil"/>
                <w:between w:val="nil"/>
              </w:pBdr>
              <w:spacing w:line="249" w:lineRule="auto"/>
              <w:ind w:left="0" w:hanging="2"/>
            </w:pPr>
            <w:r w:rsidRPr="00F02B23">
              <w:rPr>
                <w:color w:val="000000"/>
              </w:rPr>
              <w:t>(c)   all other rights having equivalent or similar effect in any country or jurisdiction</w:t>
            </w:r>
          </w:p>
        </w:tc>
      </w:tr>
      <w:tr w:rsidR="00B02CA6" w:rsidRPr="00F02B23" w14:paraId="008097A8" w14:textId="77777777" w:rsidTr="00007723">
        <w:trPr>
          <w:trHeight w:val="19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2EB76F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Intermediary</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E403D0C" w14:textId="77777777" w:rsidR="00B02CA6" w:rsidRPr="00F02B23" w:rsidRDefault="009C7B07">
            <w:pPr>
              <w:pBdr>
                <w:top w:val="nil"/>
                <w:left w:val="nil"/>
                <w:bottom w:val="nil"/>
                <w:right w:val="nil"/>
                <w:between w:val="nil"/>
              </w:pBdr>
              <w:spacing w:after="36" w:line="249" w:lineRule="auto"/>
              <w:ind w:left="0" w:hanging="2"/>
              <w:rPr>
                <w:color w:val="000000"/>
              </w:rPr>
            </w:pPr>
            <w:r w:rsidRPr="00F02B23">
              <w:rPr>
                <w:color w:val="000000"/>
              </w:rPr>
              <w:t>For the purposes of the IR35 rules an intermediary can be:</w:t>
            </w:r>
          </w:p>
          <w:p w14:paraId="4172D93D" w14:textId="77777777" w:rsidR="00B02CA6" w:rsidRPr="00F02B23" w:rsidRDefault="009C7B07">
            <w:pPr>
              <w:numPr>
                <w:ilvl w:val="0"/>
                <w:numId w:val="35"/>
              </w:numPr>
              <w:pBdr>
                <w:top w:val="nil"/>
                <w:left w:val="nil"/>
                <w:bottom w:val="nil"/>
                <w:right w:val="nil"/>
                <w:between w:val="nil"/>
              </w:pBdr>
              <w:spacing w:line="249" w:lineRule="auto"/>
              <w:ind w:left="0" w:right="752"/>
            </w:pPr>
            <w:r w:rsidRPr="00F02B23">
              <w:rPr>
                <w:color w:val="000000"/>
              </w:rPr>
              <w:t>the supplier's own limited company</w:t>
            </w:r>
          </w:p>
          <w:p w14:paraId="6E04D7DE" w14:textId="77777777" w:rsidR="00B02CA6" w:rsidRPr="00F02B23" w:rsidRDefault="009C7B07">
            <w:pPr>
              <w:numPr>
                <w:ilvl w:val="0"/>
                <w:numId w:val="35"/>
              </w:numPr>
              <w:pBdr>
                <w:top w:val="nil"/>
                <w:left w:val="nil"/>
                <w:bottom w:val="nil"/>
                <w:right w:val="nil"/>
                <w:between w:val="nil"/>
              </w:pBdr>
              <w:spacing w:line="300" w:lineRule="auto"/>
              <w:ind w:left="0" w:right="752"/>
            </w:pPr>
            <w:r w:rsidRPr="00F02B23">
              <w:rPr>
                <w:color w:val="000000"/>
              </w:rPr>
              <w:t>a service or a personal service company</w:t>
            </w:r>
          </w:p>
          <w:p w14:paraId="4ADA5044" w14:textId="77777777" w:rsidR="00B02CA6" w:rsidRPr="00F02B23" w:rsidRDefault="009C7B07">
            <w:pPr>
              <w:numPr>
                <w:ilvl w:val="0"/>
                <w:numId w:val="35"/>
              </w:numPr>
              <w:pBdr>
                <w:top w:val="nil"/>
                <w:left w:val="nil"/>
                <w:bottom w:val="nil"/>
                <w:right w:val="nil"/>
                <w:between w:val="nil"/>
              </w:pBdr>
              <w:spacing w:line="300" w:lineRule="auto"/>
              <w:ind w:left="0" w:right="752"/>
            </w:pPr>
            <w:r w:rsidRPr="00F02B23">
              <w:rPr>
                <w:color w:val="000000"/>
              </w:rPr>
              <w:t>a partnership</w:t>
            </w:r>
          </w:p>
          <w:p w14:paraId="34461AD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It does not apply if you work for a client through a Managed Service Company (MSC) or agency (for example, an employment agency).</w:t>
            </w:r>
          </w:p>
        </w:tc>
      </w:tr>
      <w:tr w:rsidR="00B02CA6" w:rsidRPr="00F02B23" w14:paraId="3BA1501E" w14:textId="77777777" w:rsidTr="00007723">
        <w:trPr>
          <w:trHeight w:val="3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046AA9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IPR claim</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20A992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As set out in clause 11.5.</w:t>
            </w:r>
          </w:p>
        </w:tc>
      </w:tr>
      <w:tr w:rsidR="00B02CA6" w:rsidRPr="00F02B23" w14:paraId="733BE285" w14:textId="77777777" w:rsidTr="00007723">
        <w:trPr>
          <w:trHeight w:val="53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68B738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IR35</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EDBD9B6" w14:textId="77777777" w:rsidR="00B02CA6" w:rsidRPr="00F02B23" w:rsidRDefault="009C7B07">
            <w:pPr>
              <w:pBdr>
                <w:top w:val="nil"/>
                <w:left w:val="nil"/>
                <w:bottom w:val="nil"/>
                <w:right w:val="nil"/>
                <w:between w:val="nil"/>
              </w:pBdr>
              <w:spacing w:line="249" w:lineRule="auto"/>
              <w:ind w:left="0" w:right="27" w:hanging="2"/>
              <w:rPr>
                <w:color w:val="000000"/>
              </w:rPr>
            </w:pPr>
            <w:r w:rsidRPr="00F02B23">
              <w:rPr>
                <w:color w:val="000000"/>
              </w:rPr>
              <w:t>IR35 is also known as ‘Intermediaries legislation’. It’s a set of rules that affect tax and National Insurance where a Supplier is contracted to work for a client through an Intermediary.</w:t>
            </w:r>
          </w:p>
        </w:tc>
      </w:tr>
      <w:tr w:rsidR="00B02CA6" w:rsidRPr="00F02B23" w14:paraId="24525A82" w14:textId="77777777" w:rsidTr="00007723">
        <w:trPr>
          <w:trHeight w:val="40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B6E0C7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IR35 assessment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7E2012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Assessment of employment status using the ESI tool to determine if engagement is Inside or Outside IR35.</w:t>
            </w:r>
          </w:p>
        </w:tc>
      </w:tr>
    </w:tbl>
    <w:p w14:paraId="0666E8F3" w14:textId="77777777" w:rsidR="00B02CA6" w:rsidRDefault="009C7B07">
      <w:pPr>
        <w:pBdr>
          <w:top w:val="nil"/>
          <w:left w:val="nil"/>
          <w:bottom w:val="nil"/>
          <w:right w:val="nil"/>
          <w:between w:val="nil"/>
        </w:pBdr>
        <w:spacing w:line="249" w:lineRule="auto"/>
        <w:ind w:left="0" w:hanging="2"/>
        <w:jc w:val="both"/>
        <w:rPr>
          <w:color w:val="000000"/>
        </w:rPr>
      </w:pPr>
      <w:r w:rsidRPr="00F02B23">
        <w:rPr>
          <w:color w:val="000000"/>
        </w:rPr>
        <w:t xml:space="preserve"> </w:t>
      </w:r>
    </w:p>
    <w:p w14:paraId="35035CD6" w14:textId="77777777" w:rsidR="003F7E13" w:rsidRDefault="003F7E13">
      <w:pPr>
        <w:pBdr>
          <w:top w:val="nil"/>
          <w:left w:val="nil"/>
          <w:bottom w:val="nil"/>
          <w:right w:val="nil"/>
          <w:between w:val="nil"/>
        </w:pBdr>
        <w:spacing w:line="249" w:lineRule="auto"/>
        <w:ind w:left="0" w:hanging="2"/>
        <w:jc w:val="both"/>
        <w:rPr>
          <w:color w:val="000000"/>
        </w:rPr>
      </w:pPr>
    </w:p>
    <w:p w14:paraId="5D0D5E2C" w14:textId="77777777" w:rsidR="003F7E13" w:rsidRDefault="003F7E13">
      <w:pPr>
        <w:pBdr>
          <w:top w:val="nil"/>
          <w:left w:val="nil"/>
          <w:bottom w:val="nil"/>
          <w:right w:val="nil"/>
          <w:between w:val="nil"/>
        </w:pBdr>
        <w:spacing w:line="249" w:lineRule="auto"/>
        <w:ind w:left="0" w:hanging="2"/>
        <w:jc w:val="both"/>
        <w:rPr>
          <w:color w:val="000000"/>
        </w:rPr>
      </w:pPr>
    </w:p>
    <w:p w14:paraId="64E2B56B" w14:textId="77777777" w:rsidR="003F7E13" w:rsidRPr="00F02B23" w:rsidRDefault="003F7E13">
      <w:pPr>
        <w:pBdr>
          <w:top w:val="nil"/>
          <w:left w:val="nil"/>
          <w:bottom w:val="nil"/>
          <w:right w:val="nil"/>
          <w:between w:val="nil"/>
        </w:pBdr>
        <w:spacing w:line="249" w:lineRule="auto"/>
        <w:ind w:left="0" w:hanging="2"/>
        <w:jc w:val="both"/>
        <w:rPr>
          <w:color w:val="000000"/>
        </w:rPr>
      </w:pPr>
    </w:p>
    <w:tbl>
      <w:tblPr>
        <w:tblStyle w:val="afff3"/>
        <w:tblW w:w="8901" w:type="dxa"/>
        <w:tblInd w:w="933" w:type="dxa"/>
        <w:tblLayout w:type="fixed"/>
        <w:tblLook w:val="0000" w:firstRow="0" w:lastRow="0" w:firstColumn="0" w:lastColumn="0" w:noHBand="0" w:noVBand="0"/>
      </w:tblPr>
      <w:tblGrid>
        <w:gridCol w:w="2622"/>
        <w:gridCol w:w="6279"/>
      </w:tblGrid>
      <w:tr w:rsidR="00B02CA6" w:rsidRPr="00F02B23" w14:paraId="72DFCAD0" w14:textId="77777777" w:rsidTr="00007723">
        <w:trPr>
          <w:trHeight w:val="21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856B83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Know-How</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1E6EB5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All ideas, concepts, schemes, information, knowledge, techniques, methodology, and anything else in the nature of </w:t>
            </w:r>
            <w:r w:rsidRPr="00F02B23">
              <w:rPr>
                <w:color w:val="000000"/>
              </w:rPr>
              <w:lastRenderedPageBreak/>
              <w:t>know-how relating to the G-Cloud Services but excluding know-how already in the Supplier’s or Buyer’s possession before the Start date.</w:t>
            </w:r>
          </w:p>
        </w:tc>
      </w:tr>
      <w:tr w:rsidR="00B02CA6" w:rsidRPr="00F02B23" w14:paraId="0EF8889B" w14:textId="77777777" w:rsidTr="00007723">
        <w:trPr>
          <w:trHeight w:val="157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E7475B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Law</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4D4B38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Any law, subordinate legislation within the meaning of Section 21(1) of the Interpretation Act 1978, </w:t>
            </w:r>
            <w:proofErr w:type="gramStart"/>
            <w:r w:rsidRPr="00F02B23">
              <w:rPr>
                <w:color w:val="000000"/>
              </w:rPr>
              <w:t>bye-law</w:t>
            </w:r>
            <w:proofErr w:type="gramEnd"/>
            <w:r w:rsidRPr="00F02B23">
              <w:rPr>
                <w:color w:val="000000"/>
              </w:rPr>
              <w:t xml:space="preserve">, regulation, order, regulatory policy, mandatory guidance or code of practice, </w:t>
            </w:r>
            <w:r w:rsidRPr="00F02B23">
              <w:t>judgement</w:t>
            </w:r>
            <w:r w:rsidRPr="00F02B23">
              <w:rPr>
                <w:color w:val="000000"/>
              </w:rPr>
              <w:t xml:space="preserve"> of a relevant court of law, or directives or requirements with which the relevant Party is bound to comply.</w:t>
            </w:r>
          </w:p>
        </w:tc>
      </w:tr>
      <w:tr w:rsidR="00B02CA6" w:rsidRPr="00F02B23" w14:paraId="3B9EED3B" w14:textId="77777777" w:rsidTr="00007723">
        <w:trPr>
          <w:trHeight w:val="1602"/>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F9D631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Loss</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3F07AAD"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All losses, liabilities, damages, costs, expenses (including legal fees), disbursements, costs of investigation, litigation, settlement, </w:t>
            </w:r>
            <w:r w:rsidRPr="00F02B23">
              <w:t>judgement</w:t>
            </w:r>
            <w:r w:rsidRPr="00F02B23">
              <w:rPr>
                <w:color w:val="000000"/>
              </w:rPr>
              <w:t xml:space="preserve">, </w:t>
            </w:r>
            <w:proofErr w:type="gramStart"/>
            <w:r w:rsidRPr="00F02B23">
              <w:rPr>
                <w:color w:val="000000"/>
              </w:rPr>
              <w:t>interest</w:t>
            </w:r>
            <w:proofErr w:type="gramEnd"/>
            <w:r w:rsidRPr="00F02B23">
              <w:rPr>
                <w:color w:val="000000"/>
              </w:rPr>
              <w:t xml:space="preserve"> and penalties whether arising in contract, tort (including negligence), breach of statutory duty, misrepresentation or otherwise and '</w:t>
            </w:r>
            <w:r w:rsidRPr="00F02B23">
              <w:rPr>
                <w:b/>
                <w:color w:val="000000"/>
              </w:rPr>
              <w:t>Losses</w:t>
            </w:r>
            <w:r w:rsidRPr="00F02B23">
              <w:rPr>
                <w:color w:val="000000"/>
              </w:rPr>
              <w:t>' will be interpreted accordingly.</w:t>
            </w:r>
          </w:p>
        </w:tc>
      </w:tr>
      <w:tr w:rsidR="00B02CA6" w:rsidRPr="00F02B23" w14:paraId="6BBC816E" w14:textId="77777777" w:rsidTr="00007723">
        <w:trPr>
          <w:trHeight w:val="19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FFB49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Lot</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EC0F67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of the 3 Lots specified in the ITT and Lots will be construed accordingly.</w:t>
            </w:r>
          </w:p>
        </w:tc>
      </w:tr>
      <w:tr w:rsidR="00B02CA6" w:rsidRPr="00F02B23" w14:paraId="7ADAF7B7" w14:textId="77777777" w:rsidTr="00007723">
        <w:trPr>
          <w:trHeight w:val="1714"/>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9BE545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Malicious Software</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5B77A4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Any software program or code intended to destroy, interfere with, corrupt, or cause undesired effects on program files, data or other information, executable </w:t>
            </w:r>
            <w:proofErr w:type="gramStart"/>
            <w:r w:rsidRPr="00F02B23">
              <w:rPr>
                <w:color w:val="000000"/>
              </w:rPr>
              <w:t>code</w:t>
            </w:r>
            <w:proofErr w:type="gramEnd"/>
            <w:r w:rsidRPr="00F02B23">
              <w:rPr>
                <w:color w:val="000000"/>
              </w:rPr>
              <w:t xml:space="preserve"> or application software macros, whether or not its operation is immediate or delayed, and whether the malicious software is introduced wilfully, negligently or without knowledge of its existence.</w:t>
            </w:r>
          </w:p>
        </w:tc>
      </w:tr>
      <w:tr w:rsidR="00B02CA6" w:rsidRPr="00F02B23" w14:paraId="4DAE561D" w14:textId="77777777" w:rsidTr="00007723">
        <w:trPr>
          <w:trHeight w:val="894"/>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D5E265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Management Charge</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FF178A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B02CA6" w:rsidRPr="00F02B23" w14:paraId="2A0D5912" w14:textId="77777777" w:rsidTr="00007723">
        <w:trPr>
          <w:trHeight w:val="195"/>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42A8043" w14:textId="77777777" w:rsidR="00B02CA6" w:rsidRPr="00F02B23" w:rsidRDefault="009C7B07">
            <w:pPr>
              <w:pBdr>
                <w:top w:val="nil"/>
                <w:left w:val="nil"/>
                <w:bottom w:val="nil"/>
                <w:right w:val="nil"/>
                <w:between w:val="nil"/>
              </w:pBdr>
              <w:spacing w:line="249" w:lineRule="auto"/>
              <w:ind w:left="0" w:hanging="2"/>
              <w:jc w:val="both"/>
              <w:rPr>
                <w:color w:val="000000"/>
              </w:rPr>
            </w:pPr>
            <w:r w:rsidRPr="00F02B23">
              <w:rPr>
                <w:b/>
                <w:color w:val="000000"/>
              </w:rPr>
              <w:t>Management Information</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D87492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management information specified in Framework Agreement Schedule 6.</w:t>
            </w:r>
          </w:p>
        </w:tc>
      </w:tr>
      <w:tr w:rsidR="00B02CA6" w:rsidRPr="00F02B23" w14:paraId="091BE60C" w14:textId="77777777">
        <w:trPr>
          <w:trHeight w:val="160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D1ED87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Material Breach</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363074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Those breaches which have been expressly set out as a Material Breach and any other single serious breach or persistent failure to perform as required under this Call-Off Contract.</w:t>
            </w:r>
          </w:p>
        </w:tc>
      </w:tr>
      <w:tr w:rsidR="00B02CA6" w:rsidRPr="00F02B23" w14:paraId="69DABDF0" w14:textId="77777777" w:rsidTr="00007723">
        <w:trPr>
          <w:trHeight w:val="35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E55225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Ministry of Justice Code</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31438F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Ministry of Justice’s Code of Practice on the Discharge of the Functions of Public Authorities under Part 1 of the Freedom of Information Act 2000.</w:t>
            </w:r>
          </w:p>
        </w:tc>
      </w:tr>
    </w:tbl>
    <w:p w14:paraId="07B5886B" w14:textId="77777777" w:rsidR="00B02CA6" w:rsidRPr="00F02B23" w:rsidRDefault="009C7B07">
      <w:pPr>
        <w:pBdr>
          <w:top w:val="nil"/>
          <w:left w:val="nil"/>
          <w:bottom w:val="nil"/>
          <w:right w:val="nil"/>
          <w:between w:val="nil"/>
        </w:pBdr>
        <w:spacing w:line="249" w:lineRule="auto"/>
        <w:ind w:left="0" w:hanging="2"/>
        <w:jc w:val="both"/>
        <w:rPr>
          <w:color w:val="000000"/>
        </w:rPr>
      </w:pPr>
      <w:r w:rsidRPr="00F02B23">
        <w:rPr>
          <w:color w:val="000000"/>
        </w:rPr>
        <w:lastRenderedPageBreak/>
        <w:t xml:space="preserve"> </w:t>
      </w:r>
    </w:p>
    <w:tbl>
      <w:tblPr>
        <w:tblStyle w:val="afff4"/>
        <w:tblW w:w="8948" w:type="dxa"/>
        <w:tblInd w:w="1077" w:type="dxa"/>
        <w:tblLayout w:type="fixed"/>
        <w:tblLook w:val="0000" w:firstRow="0" w:lastRow="0" w:firstColumn="0" w:lastColumn="0" w:noHBand="0" w:noVBand="0"/>
      </w:tblPr>
      <w:tblGrid>
        <w:gridCol w:w="47"/>
        <w:gridCol w:w="2575"/>
        <w:gridCol w:w="47"/>
        <w:gridCol w:w="6232"/>
        <w:gridCol w:w="47"/>
      </w:tblGrid>
      <w:tr w:rsidR="00B02CA6" w:rsidRPr="00F02B23" w14:paraId="250F3CAC" w14:textId="77777777" w:rsidTr="00007723">
        <w:trPr>
          <w:gridAfter w:val="1"/>
          <w:wAfter w:w="47" w:type="dxa"/>
          <w:trHeight w:val="415"/>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A3F176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New Fair Deal</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170F26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revised Fair Deal position in the HM Treasury guidance: “Fair Deal for staff pensions: staff transfer from central government” issued in October 2013 as amended.</w:t>
            </w:r>
          </w:p>
        </w:tc>
      </w:tr>
      <w:tr w:rsidR="00B02CA6" w:rsidRPr="00F02B23" w14:paraId="28E4C096" w14:textId="77777777" w:rsidTr="00007723">
        <w:trPr>
          <w:gridAfter w:val="1"/>
          <w:wAfter w:w="47" w:type="dxa"/>
          <w:trHeight w:val="151"/>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97464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Order</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A6F3F85" w14:textId="77777777" w:rsidR="00B02CA6" w:rsidRPr="00F02B23" w:rsidRDefault="009C7B07">
            <w:pPr>
              <w:pBdr>
                <w:top w:val="nil"/>
                <w:left w:val="nil"/>
                <w:bottom w:val="nil"/>
                <w:right w:val="nil"/>
                <w:between w:val="nil"/>
              </w:pBdr>
              <w:spacing w:line="249" w:lineRule="auto"/>
              <w:ind w:left="0" w:right="37" w:hanging="2"/>
              <w:rPr>
                <w:color w:val="000000"/>
              </w:rPr>
            </w:pPr>
            <w:r w:rsidRPr="00F02B23">
              <w:rPr>
                <w:color w:val="000000"/>
              </w:rPr>
              <w:t>An order for G-Cloud Services placed by a contracting body with the Supplier in accordance with the ordering processes.</w:t>
            </w:r>
          </w:p>
        </w:tc>
      </w:tr>
      <w:tr w:rsidR="00B02CA6" w:rsidRPr="00F02B23" w14:paraId="69956D5F" w14:textId="77777777" w:rsidTr="00007723">
        <w:trPr>
          <w:gridAfter w:val="1"/>
          <w:wAfter w:w="47" w:type="dxa"/>
          <w:trHeight w:val="24"/>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ABD0A3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Order Form</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13DC40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order form set out in Part A of the Call-Off Contract to be used by a Buyer to order G-Cloud Services.</w:t>
            </w:r>
          </w:p>
        </w:tc>
      </w:tr>
      <w:tr w:rsidR="00B02CA6" w:rsidRPr="00F02B23" w14:paraId="1EBBBF1C" w14:textId="77777777" w:rsidTr="00007723">
        <w:trPr>
          <w:gridAfter w:val="1"/>
          <w:wAfter w:w="47" w:type="dxa"/>
          <w:trHeight w:val="310"/>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491BE0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Ordered G-Cloud</w:t>
            </w:r>
            <w:r w:rsidRPr="00F02B23">
              <w:rPr>
                <w:color w:val="000000"/>
              </w:rPr>
              <w:t xml:space="preserve"> </w:t>
            </w:r>
            <w:r w:rsidRPr="00F02B23">
              <w:rPr>
                <w:b/>
                <w:color w:val="000000"/>
              </w:rPr>
              <w:t>Services</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634480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G-Cloud Services which are the subject of an order by the Buyer.</w:t>
            </w:r>
          </w:p>
        </w:tc>
      </w:tr>
      <w:tr w:rsidR="00B02CA6" w:rsidRPr="00F02B23" w14:paraId="2C789CFD" w14:textId="77777777" w:rsidTr="00007723">
        <w:trPr>
          <w:gridAfter w:val="1"/>
          <w:wAfter w:w="47" w:type="dxa"/>
          <w:trHeight w:val="467"/>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39F601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Outside IR35</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4369180"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Contractual engagements which would be determined to not be within the scope of the IR35 </w:t>
            </w:r>
            <w:proofErr w:type="gramStart"/>
            <w:r w:rsidRPr="00F02B23">
              <w:rPr>
                <w:color w:val="000000"/>
              </w:rPr>
              <w:t>intermediaries</w:t>
            </w:r>
            <w:proofErr w:type="gramEnd"/>
            <w:r w:rsidRPr="00F02B23">
              <w:rPr>
                <w:color w:val="000000"/>
              </w:rPr>
              <w:t xml:space="preserve"> legislation if assessed using the ESI tool.</w:t>
            </w:r>
          </w:p>
        </w:tc>
      </w:tr>
      <w:tr w:rsidR="00B02CA6" w:rsidRPr="00F02B23" w14:paraId="5D07EC66" w14:textId="77777777" w:rsidTr="00007723">
        <w:trPr>
          <w:gridBefore w:val="1"/>
          <w:wBefore w:w="47" w:type="dxa"/>
          <w:trHeight w:val="346"/>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A2B664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Party</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E00BAB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Buyer or the Supplier and ‘Parties’ will be interpreted accordingly.</w:t>
            </w:r>
          </w:p>
        </w:tc>
      </w:tr>
      <w:tr w:rsidR="00B02CA6" w:rsidRPr="00F02B23" w14:paraId="5FCE7B8B" w14:textId="77777777" w:rsidTr="00007723">
        <w:trPr>
          <w:gridAfter w:val="1"/>
          <w:wAfter w:w="47" w:type="dxa"/>
          <w:trHeight w:val="362"/>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404F0C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Performance Indicators</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C96C9F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performance information required by the Buyer from the Supplier set out in the Order Form.</w:t>
            </w:r>
          </w:p>
        </w:tc>
      </w:tr>
      <w:tr w:rsidR="00B02CA6" w:rsidRPr="00F02B23" w14:paraId="35ACF1A6" w14:textId="77777777" w:rsidTr="00007723">
        <w:trPr>
          <w:gridAfter w:val="1"/>
          <w:wAfter w:w="47" w:type="dxa"/>
          <w:trHeight w:val="21"/>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F665E8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Personal Data</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457BD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Takes the meaning given in the UK GDPR.</w:t>
            </w:r>
          </w:p>
        </w:tc>
      </w:tr>
      <w:tr w:rsidR="00B02CA6" w:rsidRPr="00F02B23" w14:paraId="1883B421" w14:textId="77777777" w:rsidTr="00007723">
        <w:trPr>
          <w:gridAfter w:val="1"/>
          <w:wAfter w:w="47" w:type="dxa"/>
          <w:trHeight w:val="21"/>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6BF418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Personal Data Breach</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24191D0"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Takes the meaning given in the UK GDPR.</w:t>
            </w:r>
          </w:p>
        </w:tc>
      </w:tr>
      <w:tr w:rsidR="00B02CA6" w:rsidRPr="00F02B23" w14:paraId="5EE06446" w14:textId="77777777" w:rsidTr="002422EB">
        <w:trPr>
          <w:gridAfter w:val="1"/>
          <w:wAfter w:w="47" w:type="dxa"/>
          <w:trHeight w:val="1553"/>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FA2081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Platform</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61E2E3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government marketplace where Services are available for Buyers to buy.</w:t>
            </w:r>
          </w:p>
        </w:tc>
      </w:tr>
      <w:tr w:rsidR="00B02CA6" w:rsidRPr="00F02B23" w14:paraId="640367DB" w14:textId="77777777" w:rsidTr="00007723">
        <w:trPr>
          <w:gridAfter w:val="1"/>
          <w:wAfter w:w="47" w:type="dxa"/>
          <w:trHeight w:val="21"/>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173BF4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Processing</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07DC53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Takes the meaning given in the UK GDPR.</w:t>
            </w:r>
          </w:p>
        </w:tc>
      </w:tr>
      <w:tr w:rsidR="00B02CA6" w:rsidRPr="00F02B23" w14:paraId="77C5F80D" w14:textId="77777777" w:rsidTr="00007723">
        <w:trPr>
          <w:gridAfter w:val="1"/>
          <w:wAfter w:w="47" w:type="dxa"/>
          <w:trHeight w:val="21"/>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1B4221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Processor</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68C848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Takes the meaning given in the UK GDPR.</w:t>
            </w:r>
          </w:p>
        </w:tc>
      </w:tr>
      <w:tr w:rsidR="00B02CA6" w:rsidRPr="00F02B23" w14:paraId="6711BBBB" w14:textId="77777777" w:rsidTr="00007723">
        <w:trPr>
          <w:gridAfter w:val="1"/>
          <w:wAfter w:w="47" w:type="dxa"/>
          <w:trHeight w:val="3531"/>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C9FAF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Prohibited act</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FADB377" w14:textId="77777777" w:rsidR="00B02CA6" w:rsidRPr="00F02B23" w:rsidRDefault="009C7B07">
            <w:pPr>
              <w:pBdr>
                <w:top w:val="nil"/>
                <w:left w:val="nil"/>
                <w:bottom w:val="nil"/>
                <w:right w:val="nil"/>
                <w:between w:val="nil"/>
              </w:pBdr>
              <w:spacing w:after="5"/>
              <w:ind w:left="0" w:hanging="2"/>
              <w:rPr>
                <w:color w:val="000000"/>
              </w:rPr>
            </w:pPr>
            <w:r w:rsidRPr="00F02B23">
              <w:rPr>
                <w:color w:val="000000"/>
              </w:rPr>
              <w:t>To directly or indirectly offer, promise or give any person working for or engaged by a Buyer or CCS a financial or other advantage to:</w:t>
            </w:r>
          </w:p>
          <w:p w14:paraId="25CABEFD" w14:textId="77777777" w:rsidR="00B02CA6" w:rsidRPr="00F02B23" w:rsidRDefault="009C7B07">
            <w:pPr>
              <w:numPr>
                <w:ilvl w:val="0"/>
                <w:numId w:val="39"/>
              </w:numPr>
              <w:pBdr>
                <w:top w:val="nil"/>
                <w:left w:val="nil"/>
                <w:bottom w:val="nil"/>
                <w:right w:val="nil"/>
                <w:between w:val="nil"/>
              </w:pBdr>
              <w:spacing w:line="276" w:lineRule="auto"/>
              <w:ind w:left="0" w:hanging="2"/>
            </w:pPr>
            <w:r w:rsidRPr="00F02B23">
              <w:rPr>
                <w:color w:val="000000"/>
              </w:rPr>
              <w:t xml:space="preserve">induce that person to perform improperly a relevant function or </w:t>
            </w:r>
            <w:proofErr w:type="gramStart"/>
            <w:r w:rsidRPr="00F02B23">
              <w:rPr>
                <w:color w:val="000000"/>
              </w:rPr>
              <w:t>activity</w:t>
            </w:r>
            <w:proofErr w:type="gramEnd"/>
          </w:p>
          <w:p w14:paraId="6E0DBE48" w14:textId="77777777" w:rsidR="00B02CA6" w:rsidRPr="00F02B23" w:rsidRDefault="009C7B07">
            <w:pPr>
              <w:numPr>
                <w:ilvl w:val="0"/>
                <w:numId w:val="39"/>
              </w:numPr>
              <w:pBdr>
                <w:top w:val="nil"/>
                <w:left w:val="nil"/>
                <w:bottom w:val="nil"/>
                <w:right w:val="nil"/>
                <w:between w:val="nil"/>
              </w:pBdr>
              <w:spacing w:after="23" w:line="276" w:lineRule="auto"/>
              <w:ind w:left="0" w:hanging="2"/>
            </w:pPr>
            <w:r w:rsidRPr="00F02B23">
              <w:rPr>
                <w:color w:val="000000"/>
              </w:rPr>
              <w:t xml:space="preserve">reward that person for improper performance of a relevant function or </w:t>
            </w:r>
            <w:proofErr w:type="gramStart"/>
            <w:r w:rsidRPr="00F02B23">
              <w:rPr>
                <w:color w:val="000000"/>
              </w:rPr>
              <w:t>activity</w:t>
            </w:r>
            <w:proofErr w:type="gramEnd"/>
          </w:p>
          <w:p w14:paraId="2049D036" w14:textId="77777777" w:rsidR="00B02CA6" w:rsidRPr="00F02B23" w:rsidRDefault="009C7B07">
            <w:pPr>
              <w:numPr>
                <w:ilvl w:val="0"/>
                <w:numId w:val="39"/>
              </w:numPr>
              <w:pBdr>
                <w:top w:val="nil"/>
                <w:left w:val="nil"/>
                <w:bottom w:val="nil"/>
                <w:right w:val="nil"/>
                <w:between w:val="nil"/>
              </w:pBdr>
              <w:spacing w:after="64" w:line="249" w:lineRule="auto"/>
              <w:ind w:left="0" w:hanging="2"/>
            </w:pPr>
            <w:r w:rsidRPr="00F02B23">
              <w:rPr>
                <w:color w:val="000000"/>
              </w:rPr>
              <w:t>commit any offence:</w:t>
            </w:r>
          </w:p>
          <w:p w14:paraId="4AC56B6D" w14:textId="77777777" w:rsidR="00B02CA6" w:rsidRPr="00F02B23" w:rsidRDefault="009C7B07">
            <w:pPr>
              <w:numPr>
                <w:ilvl w:val="1"/>
                <w:numId w:val="39"/>
              </w:numPr>
              <w:pBdr>
                <w:top w:val="nil"/>
                <w:left w:val="nil"/>
                <w:bottom w:val="nil"/>
                <w:right w:val="nil"/>
                <w:between w:val="nil"/>
              </w:pBdr>
              <w:spacing w:after="64" w:line="249" w:lineRule="auto"/>
              <w:ind w:left="0" w:hanging="2"/>
            </w:pPr>
            <w:r w:rsidRPr="00F02B23">
              <w:rPr>
                <w:color w:val="000000"/>
              </w:rPr>
              <w:t>under the Bribery Act 2010</w:t>
            </w:r>
          </w:p>
          <w:p w14:paraId="12B71D33" w14:textId="77777777" w:rsidR="00B02CA6" w:rsidRPr="00F02B23" w:rsidRDefault="009C7B07">
            <w:pPr>
              <w:numPr>
                <w:ilvl w:val="1"/>
                <w:numId w:val="39"/>
              </w:numPr>
              <w:pBdr>
                <w:top w:val="nil"/>
                <w:left w:val="nil"/>
                <w:bottom w:val="nil"/>
                <w:right w:val="nil"/>
                <w:between w:val="nil"/>
              </w:pBdr>
              <w:spacing w:after="64" w:line="249" w:lineRule="auto"/>
              <w:ind w:left="0" w:hanging="2"/>
            </w:pPr>
            <w:r w:rsidRPr="00F02B23">
              <w:rPr>
                <w:color w:val="000000"/>
              </w:rPr>
              <w:t>under legislation creating offences concerning Fraud</w:t>
            </w:r>
          </w:p>
          <w:p w14:paraId="15E7F6E3" w14:textId="77777777" w:rsidR="00B02CA6" w:rsidRPr="00F02B23" w:rsidRDefault="009C7B07">
            <w:pPr>
              <w:numPr>
                <w:ilvl w:val="1"/>
                <w:numId w:val="39"/>
              </w:numPr>
              <w:pBdr>
                <w:top w:val="nil"/>
                <w:left w:val="nil"/>
                <w:bottom w:val="nil"/>
                <w:right w:val="nil"/>
                <w:between w:val="nil"/>
              </w:pBdr>
              <w:spacing w:after="64" w:line="249" w:lineRule="auto"/>
              <w:ind w:left="0" w:hanging="2"/>
            </w:pPr>
            <w:r w:rsidRPr="00F02B23">
              <w:rPr>
                <w:color w:val="000000"/>
              </w:rPr>
              <w:t>at common Law concerning Fraud</w:t>
            </w:r>
          </w:p>
          <w:p w14:paraId="7EF70F45" w14:textId="77777777" w:rsidR="00B02CA6" w:rsidRPr="00F02B23" w:rsidRDefault="009C7B07">
            <w:pPr>
              <w:numPr>
                <w:ilvl w:val="1"/>
                <w:numId w:val="39"/>
              </w:numPr>
              <w:pBdr>
                <w:top w:val="nil"/>
                <w:left w:val="nil"/>
                <w:bottom w:val="nil"/>
                <w:right w:val="nil"/>
                <w:between w:val="nil"/>
              </w:pBdr>
              <w:spacing w:after="64" w:line="249" w:lineRule="auto"/>
              <w:ind w:left="0" w:hanging="2"/>
            </w:pPr>
            <w:r w:rsidRPr="00F02B23">
              <w:rPr>
                <w:color w:val="000000"/>
              </w:rPr>
              <w:t>committing or attempting or conspiring to commit Fraud</w:t>
            </w:r>
          </w:p>
        </w:tc>
      </w:tr>
    </w:tbl>
    <w:tbl>
      <w:tblPr>
        <w:tblStyle w:val="afff5"/>
        <w:tblW w:w="8901" w:type="dxa"/>
        <w:tblInd w:w="933" w:type="dxa"/>
        <w:tblLayout w:type="fixed"/>
        <w:tblLook w:val="0000" w:firstRow="0" w:lastRow="0" w:firstColumn="0" w:lastColumn="0" w:noHBand="0" w:noVBand="0"/>
      </w:tblPr>
      <w:tblGrid>
        <w:gridCol w:w="2622"/>
        <w:gridCol w:w="6279"/>
      </w:tblGrid>
      <w:tr w:rsidR="00B02CA6" w:rsidRPr="00F02B23" w14:paraId="20DCB981" w14:textId="77777777" w:rsidTr="00007723">
        <w:trPr>
          <w:trHeight w:val="1155"/>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E5BE3E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Project Specific IPRs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642EF2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sidRPr="00F02B23">
              <w:rPr>
                <w:color w:val="000000"/>
              </w:rPr>
              <w:t>documentation</w:t>
            </w:r>
            <w:proofErr w:type="gramEnd"/>
            <w:r w:rsidRPr="00F02B23">
              <w:rPr>
                <w:color w:val="000000"/>
              </w:rPr>
              <w:t xml:space="preserve"> and schema but not including the Supplier’s Background IPRs.</w:t>
            </w:r>
          </w:p>
        </w:tc>
      </w:tr>
      <w:tr w:rsidR="00B02CA6" w:rsidRPr="00F02B23" w14:paraId="456D7DED" w14:textId="77777777" w:rsidTr="00007723">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EC54EA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Property</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267066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Assets and property including technical infrastructure, IPRs and equipment.</w:t>
            </w:r>
          </w:p>
        </w:tc>
      </w:tr>
      <w:tr w:rsidR="00B02CA6" w:rsidRPr="00F02B23" w14:paraId="42DC7A3C" w14:textId="77777777">
        <w:trPr>
          <w:trHeight w:val="289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484C52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Protective Measures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48BD0F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B02CA6" w:rsidRPr="00F02B23" w14:paraId="2ECC61B8" w14:textId="77777777" w:rsidTr="00007723">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F4A15D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PSN or Public Services</w:t>
            </w:r>
            <w:r w:rsidRPr="00F02B23">
              <w:rPr>
                <w:color w:val="000000"/>
              </w:rPr>
              <w:t xml:space="preserve"> </w:t>
            </w:r>
            <w:r w:rsidRPr="00F02B23">
              <w:rPr>
                <w:b/>
                <w:color w:val="000000"/>
              </w:rPr>
              <w:t>Network</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835460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Public Services Network (PSN) is the government’s </w:t>
            </w:r>
            <w:proofErr w:type="gramStart"/>
            <w:r w:rsidRPr="00F02B23">
              <w:rPr>
                <w:color w:val="000000"/>
              </w:rPr>
              <w:t>high performance</w:t>
            </w:r>
            <w:proofErr w:type="gramEnd"/>
            <w:r w:rsidRPr="00F02B23">
              <w:rPr>
                <w:color w:val="000000"/>
              </w:rPr>
              <w:t xml:space="preserve"> network which helps public sector organisations work together, reduce duplication and share resources.</w:t>
            </w:r>
          </w:p>
        </w:tc>
      </w:tr>
      <w:tr w:rsidR="00B02CA6" w:rsidRPr="00F02B23" w14:paraId="40339F7F" w14:textId="77777777" w:rsidTr="00007723">
        <w:trPr>
          <w:trHeight w:val="41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1CDAE5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Regulatory body or bodies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AA5A83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Government departments and other bodies which, whether under statute, codes of practice or otherwise, are entitled to investigate or influence the matters dealt with in this Call-Off Contract.</w:t>
            </w:r>
          </w:p>
        </w:tc>
      </w:tr>
      <w:tr w:rsidR="00B02CA6" w:rsidRPr="00F02B23" w14:paraId="7C5B2E1A" w14:textId="77777777" w:rsidTr="00007723">
        <w:trPr>
          <w:trHeight w:val="26"/>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77AB0A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Relevant person</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8D8485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employee, agent, servant, or representative of the Buyer, any other public body or person employed by or on behalf of the Buyer, or any other public body.</w:t>
            </w:r>
          </w:p>
        </w:tc>
      </w:tr>
      <w:tr w:rsidR="00B02CA6" w:rsidRPr="00F02B23" w14:paraId="654B0DDA" w14:textId="77777777" w:rsidTr="00007723">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104A41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Relevant Transfer</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A18D25D"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A transfer of employment to which the employment regulations </w:t>
            </w:r>
            <w:proofErr w:type="gramStart"/>
            <w:r w:rsidRPr="00F02B23">
              <w:rPr>
                <w:color w:val="000000"/>
              </w:rPr>
              <w:t>applies</w:t>
            </w:r>
            <w:proofErr w:type="gramEnd"/>
            <w:r w:rsidRPr="00F02B23">
              <w:rPr>
                <w:color w:val="000000"/>
              </w:rPr>
              <w:t>.</w:t>
            </w:r>
          </w:p>
        </w:tc>
      </w:tr>
      <w:tr w:rsidR="00B02CA6" w:rsidRPr="00F02B23" w14:paraId="4D23ECE9" w14:textId="77777777" w:rsidTr="00007723">
        <w:trPr>
          <w:trHeight w:val="1195"/>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B5F5CC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Replacement Services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4763BEA" w14:textId="77777777" w:rsidR="00B02CA6" w:rsidRPr="00F02B23" w:rsidRDefault="009C7B07">
            <w:pPr>
              <w:pBdr>
                <w:top w:val="nil"/>
                <w:left w:val="nil"/>
                <w:bottom w:val="nil"/>
                <w:right w:val="nil"/>
                <w:between w:val="nil"/>
              </w:pBdr>
              <w:spacing w:line="254" w:lineRule="auto"/>
              <w:ind w:left="0" w:hanging="2"/>
              <w:rPr>
                <w:color w:val="000000"/>
              </w:rPr>
            </w:pPr>
            <w:r w:rsidRPr="00F02B23">
              <w:rPr>
                <w:color w:val="000000"/>
              </w:rPr>
              <w:t xml:space="preserve">Any services which are the same as or substantially similar to any of the Services and which the Buyer receives in substitution for any of the services after the expiry or </w:t>
            </w:r>
            <w:proofErr w:type="gramStart"/>
            <w:r w:rsidRPr="00F02B23">
              <w:rPr>
                <w:color w:val="000000"/>
              </w:rPr>
              <w:t>Ending</w:t>
            </w:r>
            <w:proofErr w:type="gramEnd"/>
            <w:r w:rsidRPr="00F02B23">
              <w:rPr>
                <w:color w:val="000000"/>
              </w:rPr>
              <w:t xml:space="preserve"> or partial Ending of the Call-</w:t>
            </w:r>
          </w:p>
          <w:p w14:paraId="26E57E1D"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Off Contract, whether those services are provided by the Buyer or a third party.</w:t>
            </w:r>
          </w:p>
        </w:tc>
      </w:tr>
      <w:tr w:rsidR="00B02CA6" w:rsidRPr="00F02B23" w14:paraId="30702674" w14:textId="77777777" w:rsidTr="00007723">
        <w:trPr>
          <w:trHeight w:val="135"/>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644805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Replacement supplier</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CFC26F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third-party service provider of replacement services appointed by the Buyer (or where the Buyer is providing replacement Services for its own account, the Buyer).</w:t>
            </w:r>
          </w:p>
        </w:tc>
      </w:tr>
      <w:tr w:rsidR="00B02CA6" w:rsidRPr="00F02B23" w14:paraId="689D71FD" w14:textId="77777777" w:rsidTr="00007723">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97FFD9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Security management plan</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E31693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Supplier's security management plan developed by the Supplier in accordance with clause 16.1.</w:t>
            </w:r>
          </w:p>
        </w:tc>
      </w:tr>
    </w:tbl>
    <w:tbl>
      <w:tblPr>
        <w:tblStyle w:val="afff6"/>
        <w:tblW w:w="8901" w:type="dxa"/>
        <w:tblInd w:w="933" w:type="dxa"/>
        <w:tblLayout w:type="fixed"/>
        <w:tblLook w:val="0000" w:firstRow="0" w:lastRow="0" w:firstColumn="0" w:lastColumn="0" w:noHBand="0" w:noVBand="0"/>
      </w:tblPr>
      <w:tblGrid>
        <w:gridCol w:w="2622"/>
        <w:gridCol w:w="6279"/>
      </w:tblGrid>
      <w:tr w:rsidR="00B02CA6" w:rsidRPr="00F02B23" w14:paraId="19EA66F7" w14:textId="77777777" w:rsidTr="00007723">
        <w:trPr>
          <w:trHeight w:val="28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B2AD40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Services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15A1BC"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services ordered by the Buyer as set out in the Order Form.</w:t>
            </w:r>
          </w:p>
        </w:tc>
      </w:tr>
      <w:tr w:rsidR="00B02CA6" w:rsidRPr="00F02B23" w14:paraId="6FF8570A" w14:textId="77777777" w:rsidTr="00007723">
        <w:trPr>
          <w:trHeight w:val="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07CD80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Service Data</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077D37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Data that is owned or managed by the Buyer and used for the G-Cloud Services, including backup data and Performance Indicators data.</w:t>
            </w:r>
          </w:p>
        </w:tc>
      </w:tr>
      <w:tr w:rsidR="00B02CA6" w:rsidRPr="00F02B23" w14:paraId="7CFDEC74" w14:textId="77777777" w:rsidTr="00007723">
        <w:trPr>
          <w:trHeight w:val="27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530208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Service definition(s)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25CCBA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definition of the Supplier's G-Cloud Services provided as part of their </w:t>
            </w:r>
            <w:proofErr w:type="gramStart"/>
            <w:r w:rsidRPr="00F02B23">
              <w:rPr>
                <w:color w:val="000000"/>
              </w:rPr>
              <w:t>Application</w:t>
            </w:r>
            <w:proofErr w:type="gramEnd"/>
            <w:r w:rsidRPr="00F02B23">
              <w:rPr>
                <w:color w:val="000000"/>
              </w:rPr>
              <w:t xml:space="preserve"> that includes, but isn’t limited to, those items listed in Clause 2 (Services) of the Framework Agreement.</w:t>
            </w:r>
          </w:p>
        </w:tc>
      </w:tr>
      <w:tr w:rsidR="00B02CA6" w:rsidRPr="00F02B23" w14:paraId="370D8940" w14:textId="77777777" w:rsidTr="00007723">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4652B1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Service description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83291B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description of the Supplier service offering as published on the Platform.</w:t>
            </w:r>
          </w:p>
        </w:tc>
      </w:tr>
      <w:tr w:rsidR="00B02CA6" w:rsidRPr="00F02B23" w14:paraId="339AF1F0" w14:textId="77777777" w:rsidTr="00007723">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D573FA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Service Personal Data</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732D17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Personal Data supplied by a Buyer to the Supplier </w:t>
            </w:r>
            <w:proofErr w:type="gramStart"/>
            <w:r w:rsidRPr="00F02B23">
              <w:rPr>
                <w:color w:val="000000"/>
              </w:rPr>
              <w:t>in the course of</w:t>
            </w:r>
            <w:proofErr w:type="gramEnd"/>
            <w:r w:rsidRPr="00F02B23">
              <w:rPr>
                <w:color w:val="000000"/>
              </w:rPr>
              <w:t xml:space="preserve"> the use of the G-Cloud Services for purposes of or in connection with this Call-Off Contract.</w:t>
            </w:r>
          </w:p>
        </w:tc>
      </w:tr>
      <w:tr w:rsidR="00B02CA6" w:rsidRPr="00F02B23" w14:paraId="60956052" w14:textId="77777777" w:rsidTr="00007723">
        <w:trPr>
          <w:trHeight w:val="5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A405C0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Spend controls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21667B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approval process used by a central government Buyer if it needs to spend money on certain digital or technology services, see </w:t>
            </w:r>
            <w:hyperlink r:id="rId30">
              <w:r w:rsidRPr="00F02B23">
                <w:rPr>
                  <w:color w:val="000000"/>
                  <w:u w:val="single"/>
                </w:rPr>
                <w:t>https://www.gov.uk/service-manual/agile-delivery/spend-controlsche ck-if-you-need-approval-to-spend-money-on-a-service</w:t>
              </w:r>
            </w:hyperlink>
            <w:hyperlink r:id="rId31">
              <w:r w:rsidRPr="00F02B23">
                <w:rPr>
                  <w:color w:val="000000"/>
                </w:rPr>
                <w:t xml:space="preserve"> </w:t>
              </w:r>
            </w:hyperlink>
          </w:p>
        </w:tc>
      </w:tr>
      <w:tr w:rsidR="00B02CA6" w:rsidRPr="00F02B23" w14:paraId="1985EACC" w14:textId="77777777" w:rsidTr="00007723">
        <w:trPr>
          <w:trHeight w:val="36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D9D146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Start date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E24EC30"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Start date of this Call-Off Contract as set out in the Order Form.</w:t>
            </w:r>
          </w:p>
        </w:tc>
      </w:tr>
      <w:tr w:rsidR="00B02CA6" w:rsidRPr="00F02B23" w14:paraId="769181FC" w14:textId="77777777" w:rsidTr="00007723">
        <w:trPr>
          <w:trHeight w:val="12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18D433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Subcontract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3595EA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B02CA6" w:rsidRPr="00F02B23" w14:paraId="29A9C994" w14:textId="77777777" w:rsidTr="00007723">
        <w:trPr>
          <w:trHeight w:val="86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734A5C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Subcontractor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9C84EE8" w14:textId="77777777" w:rsidR="00B02CA6" w:rsidRPr="00F02B23" w:rsidRDefault="009C7B07">
            <w:pPr>
              <w:pBdr>
                <w:top w:val="nil"/>
                <w:left w:val="nil"/>
                <w:bottom w:val="nil"/>
                <w:right w:val="nil"/>
                <w:between w:val="nil"/>
              </w:pBdr>
              <w:spacing w:after="18" w:line="249" w:lineRule="auto"/>
              <w:ind w:left="0" w:hanging="2"/>
              <w:rPr>
                <w:color w:val="000000"/>
              </w:rPr>
            </w:pPr>
            <w:r w:rsidRPr="00F02B23">
              <w:rPr>
                <w:color w:val="000000"/>
              </w:rPr>
              <w:t xml:space="preserve">Any third party engaged by the Supplier under a </w:t>
            </w:r>
            <w:proofErr w:type="gramStart"/>
            <w:r w:rsidRPr="00F02B23">
              <w:rPr>
                <w:color w:val="000000"/>
              </w:rPr>
              <w:t>subcontract</w:t>
            </w:r>
            <w:proofErr w:type="gramEnd"/>
          </w:p>
          <w:p w14:paraId="2487FA0B" w14:textId="77777777" w:rsidR="00B02CA6" w:rsidRPr="00F02B23" w:rsidRDefault="009C7B07">
            <w:pPr>
              <w:pBdr>
                <w:top w:val="nil"/>
                <w:left w:val="nil"/>
                <w:bottom w:val="nil"/>
                <w:right w:val="nil"/>
                <w:between w:val="nil"/>
              </w:pBdr>
              <w:spacing w:after="2" w:line="249" w:lineRule="auto"/>
              <w:ind w:left="0" w:hanging="2"/>
              <w:rPr>
                <w:color w:val="000000"/>
              </w:rPr>
            </w:pPr>
            <w:r w:rsidRPr="00F02B23">
              <w:rPr>
                <w:color w:val="000000"/>
              </w:rPr>
              <w:t>(</w:t>
            </w:r>
            <w:proofErr w:type="gramStart"/>
            <w:r w:rsidRPr="00F02B23">
              <w:rPr>
                <w:color w:val="000000"/>
              </w:rPr>
              <w:t>permitted</w:t>
            </w:r>
            <w:proofErr w:type="gramEnd"/>
            <w:r w:rsidRPr="00F02B23">
              <w:rPr>
                <w:color w:val="000000"/>
              </w:rPr>
              <w:t xml:space="preserve"> under the Framework Agreement and the Call-Off</w:t>
            </w:r>
          </w:p>
          <w:p w14:paraId="0F9030B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Contract) and its servants or agents in connection with the provision of G-Cloud Services.</w:t>
            </w:r>
          </w:p>
        </w:tc>
      </w:tr>
      <w:tr w:rsidR="00B02CA6" w:rsidRPr="00F02B23" w14:paraId="2A205F77" w14:textId="77777777" w:rsidTr="00007723">
        <w:trPr>
          <w:trHeight w:val="17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1A6F839" w14:textId="77777777" w:rsidR="00B02CA6" w:rsidRPr="00F02B23" w:rsidRDefault="009C7B07">
            <w:pPr>
              <w:pBdr>
                <w:top w:val="nil"/>
                <w:left w:val="nil"/>
                <w:bottom w:val="nil"/>
                <w:right w:val="nil"/>
                <w:between w:val="nil"/>
              </w:pBdr>
              <w:spacing w:line="249" w:lineRule="auto"/>
              <w:ind w:left="0" w:hanging="2"/>
              <w:rPr>
                <w:color w:val="000000"/>
              </w:rPr>
            </w:pPr>
            <w:proofErr w:type="spellStart"/>
            <w:r w:rsidRPr="00F02B23">
              <w:rPr>
                <w:b/>
                <w:color w:val="000000"/>
              </w:rPr>
              <w:t>Subprocessor</w:t>
            </w:r>
            <w:proofErr w:type="spellEnd"/>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D8D8B2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third party appointed to process Personal Data on behalf of the Supplier under this Call-Off Contract.</w:t>
            </w:r>
          </w:p>
        </w:tc>
      </w:tr>
      <w:tr w:rsidR="00B02CA6" w:rsidRPr="00F02B23" w14:paraId="488FFE5B" w14:textId="77777777" w:rsidTr="00007723">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6FB1B3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Supplier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A4FF5A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person, firm or company identified in the Order Form.</w:t>
            </w:r>
          </w:p>
        </w:tc>
      </w:tr>
      <w:tr w:rsidR="00B02CA6" w:rsidRPr="00F02B23" w14:paraId="1514D135" w14:textId="77777777" w:rsidTr="00007723">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71DB81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Supplier Representative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A2CD5D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representative appointed by the Supplier from time to time in relation to the Call-Off Contract.</w:t>
            </w:r>
          </w:p>
        </w:tc>
      </w:tr>
    </w:tbl>
    <w:p w14:paraId="5AAA9CE5" w14:textId="77777777" w:rsidR="00B02CA6" w:rsidRDefault="009C7B07">
      <w:pPr>
        <w:pBdr>
          <w:top w:val="nil"/>
          <w:left w:val="nil"/>
          <w:bottom w:val="nil"/>
          <w:right w:val="nil"/>
          <w:between w:val="nil"/>
        </w:pBdr>
        <w:spacing w:line="249" w:lineRule="auto"/>
        <w:ind w:left="0" w:hanging="2"/>
        <w:jc w:val="both"/>
        <w:rPr>
          <w:color w:val="000000"/>
        </w:rPr>
      </w:pPr>
      <w:r w:rsidRPr="00F02B23">
        <w:rPr>
          <w:color w:val="000000"/>
        </w:rPr>
        <w:t xml:space="preserve"> </w:t>
      </w:r>
    </w:p>
    <w:p w14:paraId="5E51D156" w14:textId="77777777" w:rsidR="00E27F21" w:rsidRPr="00F02B23" w:rsidRDefault="00E27F21">
      <w:pPr>
        <w:pBdr>
          <w:top w:val="nil"/>
          <w:left w:val="nil"/>
          <w:bottom w:val="nil"/>
          <w:right w:val="nil"/>
          <w:between w:val="nil"/>
        </w:pBdr>
        <w:spacing w:line="249" w:lineRule="auto"/>
        <w:ind w:left="0" w:hanging="2"/>
        <w:jc w:val="both"/>
        <w:rPr>
          <w:color w:val="000000"/>
        </w:rPr>
      </w:pPr>
    </w:p>
    <w:tbl>
      <w:tblPr>
        <w:tblStyle w:val="afff7"/>
        <w:tblW w:w="8901" w:type="dxa"/>
        <w:tblInd w:w="933" w:type="dxa"/>
        <w:tblLayout w:type="fixed"/>
        <w:tblLook w:val="0000" w:firstRow="0" w:lastRow="0" w:firstColumn="0" w:lastColumn="0" w:noHBand="0" w:noVBand="0"/>
      </w:tblPr>
      <w:tblGrid>
        <w:gridCol w:w="2622"/>
        <w:gridCol w:w="6279"/>
      </w:tblGrid>
      <w:tr w:rsidR="00B02CA6" w:rsidRPr="00F02B23" w14:paraId="3EB4DF59" w14:textId="77777777" w:rsidTr="00007723">
        <w:trPr>
          <w:trHeight w:val="1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3D8A96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Supplier staff</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9E7DA7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All persons employed by the Supplier together with the Supplier’s servants, agents, </w:t>
            </w:r>
            <w:proofErr w:type="gramStart"/>
            <w:r w:rsidRPr="00F02B23">
              <w:rPr>
                <w:color w:val="000000"/>
              </w:rPr>
              <w:t>suppliers</w:t>
            </w:r>
            <w:proofErr w:type="gramEnd"/>
            <w:r w:rsidRPr="00F02B23">
              <w:rPr>
                <w:color w:val="000000"/>
              </w:rPr>
              <w:t xml:space="preserve"> and subcontractors used in the performance of its obligations under this Call-Off Contract.</w:t>
            </w:r>
          </w:p>
        </w:tc>
      </w:tr>
      <w:tr w:rsidR="00B02CA6" w:rsidRPr="00F02B23" w14:paraId="6D867C49" w14:textId="77777777" w:rsidTr="00007723">
        <w:trPr>
          <w:trHeight w:val="148"/>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BE92430"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Supplier Terms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A1E0A8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relevant G-Cloud Service terms and conditions as set out in the Terms and Conditions document supplied as part of the Supplier’s Application.</w:t>
            </w:r>
          </w:p>
        </w:tc>
      </w:tr>
      <w:tr w:rsidR="00B02CA6" w:rsidRPr="00F02B23" w14:paraId="6821A936" w14:textId="77777777" w:rsidTr="00007723">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B5AF2F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Term</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2867C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term of this Call-Off Contract as set out in the Order Form.</w:t>
            </w:r>
          </w:p>
        </w:tc>
      </w:tr>
      <w:tr w:rsidR="00B02CA6" w:rsidRPr="00F02B23" w14:paraId="43A0A5F5" w14:textId="77777777" w:rsidTr="00007723">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E6562B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Trigger Event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28A02F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Supplier simultaneously fails to meet three or more Financial Metrics for a period of at least ten Working Days.</w:t>
            </w:r>
          </w:p>
        </w:tc>
      </w:tr>
      <w:tr w:rsidR="00B02CA6" w:rsidRPr="00F02B23" w14:paraId="5D4C6862" w14:textId="77777777" w:rsidTr="00007723">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50B74E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Variation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38FC38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This has the meaning given to it in clause 32 (Variation process).</w:t>
            </w:r>
          </w:p>
        </w:tc>
      </w:tr>
      <w:tr w:rsidR="00B02CA6" w:rsidRPr="00F02B23" w14:paraId="4B6ED842"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74D51B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Variation Impact Assessment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C45AD34" w14:textId="77777777" w:rsidR="00B02CA6" w:rsidRPr="00F02B23" w:rsidRDefault="009C7B07">
            <w:pPr>
              <w:pBdr>
                <w:top w:val="nil"/>
                <w:left w:val="nil"/>
                <w:bottom w:val="nil"/>
                <w:right w:val="nil"/>
                <w:between w:val="nil"/>
              </w:pBdr>
              <w:tabs>
                <w:tab w:val="left" w:pos="-179"/>
                <w:tab w:val="left" w:pos="-9"/>
              </w:tabs>
              <w:spacing w:after="120"/>
              <w:ind w:left="0" w:hanging="2"/>
              <w:jc w:val="both"/>
              <w:rPr>
                <w:color w:val="000000"/>
              </w:rPr>
            </w:pPr>
            <w:r w:rsidRPr="00F02B23">
              <w:rPr>
                <w:color w:val="000000"/>
              </w:rPr>
              <w:t>An assessment of the impact of a variation request by the Buyer completed in good faith, including:</w:t>
            </w:r>
          </w:p>
          <w:p w14:paraId="28129329" w14:textId="77777777" w:rsidR="00B02CA6" w:rsidRPr="00F02B23" w:rsidRDefault="009C7B07">
            <w:pPr>
              <w:numPr>
                <w:ilvl w:val="1"/>
                <w:numId w:val="29"/>
              </w:numPr>
              <w:pBdr>
                <w:top w:val="nil"/>
                <w:left w:val="nil"/>
                <w:bottom w:val="nil"/>
                <w:right w:val="nil"/>
                <w:between w:val="nil"/>
              </w:pBdr>
              <w:tabs>
                <w:tab w:val="left" w:pos="-576"/>
                <w:tab w:val="left" w:pos="144"/>
              </w:tabs>
              <w:spacing w:after="120"/>
              <w:ind w:left="0" w:hanging="2"/>
              <w:jc w:val="both"/>
              <w:rPr>
                <w:color w:val="000000"/>
              </w:rPr>
            </w:pPr>
            <w:r w:rsidRPr="00F02B23">
              <w:rPr>
                <w:color w:val="000000"/>
              </w:rPr>
              <w:t xml:space="preserve">details of the impact of the proposed variation on the Deliverables and the Supplier's ability to meet its other obligations under the Call-Off </w:t>
            </w:r>
            <w:proofErr w:type="gramStart"/>
            <w:r w:rsidRPr="00F02B23">
              <w:rPr>
                <w:color w:val="000000"/>
              </w:rPr>
              <w:t>Contract;</w:t>
            </w:r>
            <w:proofErr w:type="gramEnd"/>
            <w:r w:rsidRPr="00F02B23">
              <w:rPr>
                <w:color w:val="000000"/>
              </w:rPr>
              <w:t xml:space="preserve"> </w:t>
            </w:r>
          </w:p>
          <w:p w14:paraId="6BA45B9E" w14:textId="77777777" w:rsidR="00B02CA6" w:rsidRPr="00F02B23" w:rsidRDefault="009C7B07">
            <w:pPr>
              <w:numPr>
                <w:ilvl w:val="1"/>
                <w:numId w:val="29"/>
              </w:numPr>
              <w:pBdr>
                <w:top w:val="nil"/>
                <w:left w:val="nil"/>
                <w:bottom w:val="nil"/>
                <w:right w:val="nil"/>
                <w:between w:val="nil"/>
              </w:pBdr>
              <w:tabs>
                <w:tab w:val="left" w:pos="-576"/>
                <w:tab w:val="left" w:pos="144"/>
              </w:tabs>
              <w:spacing w:after="120"/>
              <w:ind w:left="0" w:hanging="2"/>
              <w:jc w:val="both"/>
              <w:rPr>
                <w:color w:val="000000"/>
              </w:rPr>
            </w:pPr>
            <w:r w:rsidRPr="00F02B23">
              <w:rPr>
                <w:color w:val="000000"/>
              </w:rPr>
              <w:t xml:space="preserve">details of the cost of implementing the proposed </w:t>
            </w:r>
            <w:proofErr w:type="gramStart"/>
            <w:r w:rsidRPr="00F02B23">
              <w:rPr>
                <w:color w:val="000000"/>
              </w:rPr>
              <w:t>variation;</w:t>
            </w:r>
            <w:proofErr w:type="gramEnd"/>
          </w:p>
          <w:p w14:paraId="1B5BA06E" w14:textId="77777777" w:rsidR="00B02CA6" w:rsidRPr="00F02B23" w:rsidRDefault="009C7B07">
            <w:pPr>
              <w:numPr>
                <w:ilvl w:val="1"/>
                <w:numId w:val="29"/>
              </w:numPr>
              <w:pBdr>
                <w:top w:val="nil"/>
                <w:left w:val="nil"/>
                <w:bottom w:val="nil"/>
                <w:right w:val="nil"/>
                <w:between w:val="nil"/>
              </w:pBdr>
              <w:tabs>
                <w:tab w:val="left" w:pos="-576"/>
                <w:tab w:val="left" w:pos="144"/>
              </w:tabs>
              <w:spacing w:after="120"/>
              <w:ind w:left="0" w:hanging="2"/>
              <w:jc w:val="both"/>
              <w:rPr>
                <w:color w:val="000000"/>
              </w:rPr>
            </w:pPr>
            <w:r w:rsidRPr="00F02B23">
              <w:rPr>
                <w:color w:val="000000"/>
              </w:rPr>
              <w:t xml:space="preserve">details of the ongoing costs required by the proposed variation when implemented, including any increase or decrease in the Charges, any alteration in the resources and/or expenditure required by either Party and any alteration to the working practices of either </w:t>
            </w:r>
            <w:proofErr w:type="gramStart"/>
            <w:r w:rsidRPr="00F02B23">
              <w:rPr>
                <w:color w:val="000000"/>
              </w:rPr>
              <w:t>Party;</w:t>
            </w:r>
            <w:proofErr w:type="gramEnd"/>
          </w:p>
          <w:p w14:paraId="25266252" w14:textId="77777777" w:rsidR="00B02CA6" w:rsidRPr="00F02B23" w:rsidRDefault="009C7B07">
            <w:pPr>
              <w:numPr>
                <w:ilvl w:val="1"/>
                <w:numId w:val="29"/>
              </w:numPr>
              <w:pBdr>
                <w:top w:val="nil"/>
                <w:left w:val="nil"/>
                <w:bottom w:val="nil"/>
                <w:right w:val="nil"/>
                <w:between w:val="nil"/>
              </w:pBdr>
              <w:tabs>
                <w:tab w:val="left" w:pos="-576"/>
                <w:tab w:val="left" w:pos="144"/>
              </w:tabs>
              <w:spacing w:after="120"/>
              <w:ind w:left="0" w:hanging="2"/>
              <w:jc w:val="both"/>
              <w:rPr>
                <w:color w:val="000000"/>
              </w:rPr>
            </w:pPr>
            <w:r w:rsidRPr="00F02B23">
              <w:rPr>
                <w:color w:val="000000"/>
              </w:rPr>
              <w:t>a timetable for the implementation, together with any proposals for the testing of the variation; and</w:t>
            </w:r>
          </w:p>
          <w:p w14:paraId="4C96ACC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such other information as the Buyer may reasonably request in (or in response to) the variation request;</w:t>
            </w:r>
          </w:p>
        </w:tc>
      </w:tr>
      <w:tr w:rsidR="00B02CA6" w:rsidRPr="00F02B23" w14:paraId="16F39C31"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66B3BE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Working Days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AE53A20"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day other than a Saturday, Sunday or public holiday in England and Wales.</w:t>
            </w:r>
          </w:p>
        </w:tc>
      </w:tr>
      <w:tr w:rsidR="00B02CA6" w:rsidRPr="00F02B23" w14:paraId="4AD7BF1E" w14:textId="77777777" w:rsidTr="00007723">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1ABBD0F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Year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24CE41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 contract year.</w:t>
            </w:r>
          </w:p>
        </w:tc>
      </w:tr>
    </w:tbl>
    <w:p w14:paraId="51CBBD89" w14:textId="77777777" w:rsidR="00B02CA6" w:rsidRPr="00F02B23" w:rsidRDefault="009C7B07">
      <w:pPr>
        <w:pBdr>
          <w:top w:val="nil"/>
          <w:left w:val="nil"/>
          <w:bottom w:val="nil"/>
          <w:right w:val="nil"/>
          <w:between w:val="nil"/>
        </w:pBdr>
        <w:spacing w:line="249" w:lineRule="auto"/>
        <w:ind w:left="0" w:hanging="2"/>
        <w:jc w:val="both"/>
      </w:pPr>
      <w:r w:rsidRPr="00F02B23">
        <w:rPr>
          <w:color w:val="000000"/>
        </w:rPr>
        <w:t xml:space="preserve"> </w:t>
      </w:r>
      <w:r w:rsidRPr="00F02B23">
        <w:rPr>
          <w:color w:val="000000"/>
        </w:rPr>
        <w:tab/>
      </w:r>
    </w:p>
    <w:p w14:paraId="1033103B" w14:textId="77777777" w:rsidR="00B02CA6" w:rsidRPr="00F02B23" w:rsidRDefault="00B02CA6">
      <w:pPr>
        <w:pStyle w:val="Heading2"/>
        <w:ind w:left="0" w:hanging="2"/>
        <w:rPr>
          <w:sz w:val="22"/>
        </w:rPr>
      </w:pPr>
    </w:p>
    <w:p w14:paraId="12026AA6" w14:textId="77777777" w:rsidR="00B02CA6" w:rsidRDefault="00B02CA6">
      <w:pPr>
        <w:pStyle w:val="Heading2"/>
        <w:ind w:left="0" w:hanging="2"/>
        <w:rPr>
          <w:sz w:val="22"/>
        </w:rPr>
      </w:pPr>
    </w:p>
    <w:p w14:paraId="01C21329" w14:textId="77777777" w:rsidR="00007723" w:rsidRDefault="00007723" w:rsidP="00007723">
      <w:pPr>
        <w:pStyle w:val="Standard"/>
        <w:ind w:left="0" w:hanging="2"/>
      </w:pPr>
    </w:p>
    <w:p w14:paraId="0D65CFDC" w14:textId="77777777" w:rsidR="00007723" w:rsidRDefault="00007723" w:rsidP="00007723">
      <w:pPr>
        <w:pStyle w:val="Standard"/>
        <w:ind w:left="0" w:hanging="2"/>
      </w:pPr>
    </w:p>
    <w:p w14:paraId="15E3D4BD" w14:textId="77777777" w:rsidR="00007723" w:rsidRDefault="00007723" w:rsidP="00007723">
      <w:pPr>
        <w:pStyle w:val="Standard"/>
        <w:ind w:left="0" w:hanging="2"/>
      </w:pPr>
    </w:p>
    <w:p w14:paraId="60650869" w14:textId="77777777" w:rsidR="00007723" w:rsidRDefault="00007723" w:rsidP="00007723">
      <w:pPr>
        <w:pStyle w:val="Standard"/>
        <w:ind w:left="0" w:hanging="2"/>
      </w:pPr>
    </w:p>
    <w:p w14:paraId="1F00955D" w14:textId="77777777" w:rsidR="00007723" w:rsidRDefault="00007723" w:rsidP="00007723">
      <w:pPr>
        <w:pStyle w:val="Standard"/>
        <w:ind w:left="0" w:hanging="2"/>
      </w:pPr>
    </w:p>
    <w:p w14:paraId="746ED5DE" w14:textId="77777777" w:rsidR="00007723" w:rsidRDefault="00007723" w:rsidP="00007723">
      <w:pPr>
        <w:pStyle w:val="Standard"/>
        <w:ind w:left="0" w:hanging="2"/>
      </w:pPr>
    </w:p>
    <w:p w14:paraId="5B0F919E" w14:textId="77777777" w:rsidR="00007723" w:rsidRDefault="00007723" w:rsidP="00007723">
      <w:pPr>
        <w:pStyle w:val="Standard"/>
        <w:ind w:left="0" w:hanging="2"/>
      </w:pPr>
    </w:p>
    <w:p w14:paraId="7F5250DB" w14:textId="77777777" w:rsidR="00007723" w:rsidRDefault="00007723" w:rsidP="00007723">
      <w:pPr>
        <w:pStyle w:val="Standard"/>
        <w:ind w:left="0" w:hanging="2"/>
      </w:pPr>
    </w:p>
    <w:p w14:paraId="13F4E86F" w14:textId="77777777" w:rsidR="00007723" w:rsidRDefault="00007723" w:rsidP="00007723">
      <w:pPr>
        <w:pStyle w:val="Standard"/>
        <w:ind w:left="0" w:hanging="2"/>
      </w:pPr>
    </w:p>
    <w:p w14:paraId="35859C01" w14:textId="77777777" w:rsidR="00007723" w:rsidRDefault="00007723" w:rsidP="00007723">
      <w:pPr>
        <w:pStyle w:val="Standard"/>
        <w:ind w:left="0" w:hanging="2"/>
      </w:pPr>
    </w:p>
    <w:p w14:paraId="61BE963F" w14:textId="77777777" w:rsidR="00007723" w:rsidRDefault="00007723" w:rsidP="00007723">
      <w:pPr>
        <w:pStyle w:val="Standard"/>
        <w:ind w:left="0" w:hanging="2"/>
      </w:pPr>
    </w:p>
    <w:p w14:paraId="6796DE74" w14:textId="77777777" w:rsidR="00007723" w:rsidRDefault="00007723" w:rsidP="00007723">
      <w:pPr>
        <w:pStyle w:val="Standard"/>
        <w:ind w:left="0" w:hanging="2"/>
      </w:pPr>
    </w:p>
    <w:p w14:paraId="21E0F3BD" w14:textId="77777777" w:rsidR="00007723" w:rsidRDefault="00007723" w:rsidP="00007723">
      <w:pPr>
        <w:pStyle w:val="Standard"/>
        <w:ind w:left="0" w:hanging="2"/>
      </w:pPr>
    </w:p>
    <w:p w14:paraId="4DF36D34" w14:textId="77777777" w:rsidR="00007723" w:rsidRDefault="00007723" w:rsidP="00007723">
      <w:pPr>
        <w:pStyle w:val="Standard"/>
        <w:ind w:left="0" w:hanging="2"/>
      </w:pPr>
    </w:p>
    <w:p w14:paraId="0EB1520A" w14:textId="77777777" w:rsidR="00007723" w:rsidRDefault="00007723" w:rsidP="00007723">
      <w:pPr>
        <w:pStyle w:val="Standard"/>
        <w:ind w:left="0" w:hanging="2"/>
      </w:pPr>
    </w:p>
    <w:p w14:paraId="43A4FD8F" w14:textId="77777777" w:rsidR="00007723" w:rsidRDefault="00007723" w:rsidP="00007723">
      <w:pPr>
        <w:pStyle w:val="Standard"/>
        <w:ind w:left="0" w:hanging="2"/>
      </w:pPr>
    </w:p>
    <w:p w14:paraId="2BA02C12" w14:textId="77777777" w:rsidR="00007723" w:rsidRDefault="00007723" w:rsidP="00007723">
      <w:pPr>
        <w:pStyle w:val="Standard"/>
        <w:ind w:left="0" w:hanging="2"/>
      </w:pPr>
    </w:p>
    <w:p w14:paraId="3AC76F34" w14:textId="77777777" w:rsidR="00007723" w:rsidRDefault="00007723" w:rsidP="00007723">
      <w:pPr>
        <w:pStyle w:val="Standard"/>
        <w:ind w:left="0" w:hanging="2"/>
      </w:pPr>
    </w:p>
    <w:p w14:paraId="1001EE5E" w14:textId="77777777" w:rsidR="00007723" w:rsidRDefault="00007723" w:rsidP="00007723">
      <w:pPr>
        <w:pStyle w:val="Standard"/>
        <w:ind w:left="0" w:hanging="2"/>
      </w:pPr>
    </w:p>
    <w:p w14:paraId="352242C6" w14:textId="77777777" w:rsidR="00007723" w:rsidRPr="00007723" w:rsidRDefault="00007723" w:rsidP="00007723">
      <w:pPr>
        <w:pStyle w:val="Standard"/>
        <w:ind w:left="0" w:hanging="2"/>
      </w:pPr>
    </w:p>
    <w:p w14:paraId="7E68695D" w14:textId="77777777" w:rsidR="003F7E13" w:rsidRDefault="003F7E13" w:rsidP="003F7E13">
      <w:pPr>
        <w:pStyle w:val="Heading3"/>
        <w:ind w:left="1" w:hanging="3"/>
        <w:jc w:val="center"/>
        <w:rPr>
          <w:sz w:val="32"/>
          <w:szCs w:val="32"/>
        </w:rPr>
      </w:pPr>
      <w:bookmarkStart w:id="14" w:name="_heading=h.ngf4nkxfnlv6" w:colFirst="0" w:colLast="0"/>
      <w:bookmarkEnd w:id="14"/>
      <w:r>
        <w:rPr>
          <w:sz w:val="32"/>
          <w:szCs w:val="32"/>
        </w:rPr>
        <w:lastRenderedPageBreak/>
        <w:t>Intentionally Blank</w:t>
      </w:r>
    </w:p>
    <w:p w14:paraId="069F00E9" w14:textId="77777777" w:rsidR="003F7E13" w:rsidRDefault="003F7E13">
      <w:pPr>
        <w:pStyle w:val="Heading3"/>
        <w:ind w:left="1" w:hanging="3"/>
        <w:rPr>
          <w:sz w:val="32"/>
          <w:szCs w:val="32"/>
        </w:rPr>
      </w:pPr>
    </w:p>
    <w:p w14:paraId="1CF2A252" w14:textId="77777777" w:rsidR="003F7E13" w:rsidRDefault="003F7E13">
      <w:pPr>
        <w:pStyle w:val="Heading3"/>
        <w:ind w:left="1" w:hanging="3"/>
        <w:rPr>
          <w:sz w:val="32"/>
          <w:szCs w:val="32"/>
        </w:rPr>
      </w:pPr>
    </w:p>
    <w:p w14:paraId="2349D5B2" w14:textId="77777777" w:rsidR="003F7E13" w:rsidRDefault="003F7E13">
      <w:pPr>
        <w:pStyle w:val="Heading3"/>
        <w:ind w:left="1" w:hanging="3"/>
        <w:rPr>
          <w:sz w:val="32"/>
          <w:szCs w:val="32"/>
        </w:rPr>
      </w:pPr>
    </w:p>
    <w:p w14:paraId="6297C017" w14:textId="77777777" w:rsidR="003F7E13" w:rsidRDefault="003F7E13">
      <w:pPr>
        <w:pStyle w:val="Heading3"/>
        <w:ind w:left="1" w:hanging="3"/>
        <w:rPr>
          <w:sz w:val="32"/>
          <w:szCs w:val="32"/>
        </w:rPr>
      </w:pPr>
    </w:p>
    <w:p w14:paraId="72B1158F" w14:textId="77777777" w:rsidR="003F7E13" w:rsidRDefault="003F7E13">
      <w:pPr>
        <w:pStyle w:val="Heading3"/>
        <w:ind w:left="1" w:hanging="3"/>
        <w:rPr>
          <w:sz w:val="32"/>
          <w:szCs w:val="32"/>
        </w:rPr>
      </w:pPr>
    </w:p>
    <w:p w14:paraId="0E94FBAC" w14:textId="77777777" w:rsidR="003F7E13" w:rsidRDefault="003F7E13">
      <w:pPr>
        <w:pStyle w:val="Heading3"/>
        <w:ind w:left="1" w:hanging="3"/>
        <w:rPr>
          <w:sz w:val="32"/>
          <w:szCs w:val="32"/>
        </w:rPr>
      </w:pPr>
    </w:p>
    <w:p w14:paraId="0487BE8B" w14:textId="77777777" w:rsidR="003F7E13" w:rsidRDefault="003F7E13">
      <w:pPr>
        <w:pStyle w:val="Heading3"/>
        <w:ind w:left="1" w:hanging="3"/>
        <w:rPr>
          <w:sz w:val="32"/>
          <w:szCs w:val="32"/>
        </w:rPr>
      </w:pPr>
    </w:p>
    <w:p w14:paraId="66A591CB" w14:textId="77777777" w:rsidR="003F7E13" w:rsidRDefault="003F7E13">
      <w:pPr>
        <w:pStyle w:val="Heading3"/>
        <w:ind w:left="1" w:hanging="3"/>
        <w:rPr>
          <w:sz w:val="32"/>
          <w:szCs w:val="32"/>
        </w:rPr>
      </w:pPr>
    </w:p>
    <w:p w14:paraId="78D6F488" w14:textId="77777777" w:rsidR="003F7E13" w:rsidRDefault="003F7E13">
      <w:pPr>
        <w:pStyle w:val="Heading3"/>
        <w:ind w:left="1" w:hanging="3"/>
        <w:rPr>
          <w:sz w:val="32"/>
          <w:szCs w:val="32"/>
        </w:rPr>
      </w:pPr>
    </w:p>
    <w:p w14:paraId="696FF2CD" w14:textId="77777777" w:rsidR="003F7E13" w:rsidRDefault="003F7E13">
      <w:pPr>
        <w:pStyle w:val="Heading3"/>
        <w:ind w:left="1" w:hanging="3"/>
        <w:rPr>
          <w:sz w:val="32"/>
          <w:szCs w:val="32"/>
        </w:rPr>
      </w:pPr>
    </w:p>
    <w:p w14:paraId="06C283CF" w14:textId="77777777" w:rsidR="003F7E13" w:rsidRDefault="003F7E13">
      <w:pPr>
        <w:pStyle w:val="Heading3"/>
        <w:ind w:left="1" w:hanging="3"/>
        <w:rPr>
          <w:sz w:val="32"/>
          <w:szCs w:val="32"/>
        </w:rPr>
      </w:pPr>
    </w:p>
    <w:p w14:paraId="6F474DCD" w14:textId="77777777" w:rsidR="003F7E13" w:rsidRDefault="003F7E13">
      <w:pPr>
        <w:pStyle w:val="Heading3"/>
        <w:ind w:left="1" w:hanging="3"/>
        <w:rPr>
          <w:sz w:val="32"/>
          <w:szCs w:val="32"/>
        </w:rPr>
      </w:pPr>
    </w:p>
    <w:p w14:paraId="1D8094C1" w14:textId="77777777" w:rsidR="003F7E13" w:rsidRDefault="003F7E13">
      <w:pPr>
        <w:pStyle w:val="Heading3"/>
        <w:ind w:left="1" w:hanging="3"/>
        <w:rPr>
          <w:sz w:val="32"/>
          <w:szCs w:val="32"/>
        </w:rPr>
      </w:pPr>
    </w:p>
    <w:p w14:paraId="68D77D83" w14:textId="77777777" w:rsidR="003F7E13" w:rsidRDefault="003F7E13">
      <w:pPr>
        <w:pStyle w:val="Heading3"/>
        <w:ind w:left="1" w:hanging="3"/>
        <w:rPr>
          <w:sz w:val="32"/>
          <w:szCs w:val="32"/>
        </w:rPr>
      </w:pPr>
    </w:p>
    <w:p w14:paraId="2DF6FCC8" w14:textId="77777777" w:rsidR="003F7E13" w:rsidRDefault="003F7E13">
      <w:pPr>
        <w:pStyle w:val="Heading3"/>
        <w:ind w:left="1" w:hanging="3"/>
        <w:rPr>
          <w:sz w:val="32"/>
          <w:szCs w:val="32"/>
        </w:rPr>
      </w:pPr>
    </w:p>
    <w:p w14:paraId="774C5799" w14:textId="77777777" w:rsidR="003F7E13" w:rsidRDefault="003F7E13">
      <w:pPr>
        <w:pStyle w:val="Heading3"/>
        <w:ind w:left="1" w:hanging="3"/>
        <w:rPr>
          <w:sz w:val="32"/>
          <w:szCs w:val="32"/>
        </w:rPr>
      </w:pPr>
    </w:p>
    <w:p w14:paraId="46C98BB5" w14:textId="77777777" w:rsidR="003F7E13" w:rsidRDefault="003F7E13">
      <w:pPr>
        <w:pStyle w:val="Heading3"/>
        <w:ind w:left="1" w:hanging="3"/>
        <w:rPr>
          <w:sz w:val="32"/>
          <w:szCs w:val="32"/>
        </w:rPr>
      </w:pPr>
    </w:p>
    <w:p w14:paraId="3D0173CC" w14:textId="77777777" w:rsidR="003F7E13" w:rsidRDefault="003F7E13">
      <w:pPr>
        <w:pStyle w:val="Heading3"/>
        <w:ind w:left="1" w:hanging="3"/>
        <w:rPr>
          <w:sz w:val="32"/>
          <w:szCs w:val="32"/>
        </w:rPr>
      </w:pPr>
    </w:p>
    <w:p w14:paraId="7BC4392A" w14:textId="77777777" w:rsidR="003F7E13" w:rsidRDefault="003F7E13">
      <w:pPr>
        <w:pStyle w:val="Heading3"/>
        <w:ind w:left="1" w:hanging="3"/>
        <w:rPr>
          <w:sz w:val="32"/>
          <w:szCs w:val="32"/>
        </w:rPr>
      </w:pPr>
    </w:p>
    <w:p w14:paraId="31D1FB37" w14:textId="77777777" w:rsidR="003F7E13" w:rsidRDefault="003F7E13">
      <w:pPr>
        <w:pStyle w:val="Heading3"/>
        <w:ind w:left="1" w:hanging="3"/>
        <w:rPr>
          <w:sz w:val="32"/>
          <w:szCs w:val="32"/>
        </w:rPr>
      </w:pPr>
    </w:p>
    <w:p w14:paraId="5F9F49AA" w14:textId="77777777" w:rsidR="003F7E13" w:rsidRDefault="003F7E13">
      <w:pPr>
        <w:pStyle w:val="Heading3"/>
        <w:ind w:left="1" w:hanging="3"/>
        <w:rPr>
          <w:sz w:val="32"/>
          <w:szCs w:val="32"/>
        </w:rPr>
      </w:pPr>
    </w:p>
    <w:p w14:paraId="7CD9F30B" w14:textId="77777777" w:rsidR="003F7E13" w:rsidRDefault="003F7E13">
      <w:pPr>
        <w:pStyle w:val="Heading3"/>
        <w:ind w:left="1" w:hanging="3"/>
        <w:rPr>
          <w:sz w:val="32"/>
          <w:szCs w:val="32"/>
        </w:rPr>
      </w:pPr>
    </w:p>
    <w:p w14:paraId="504DE99A" w14:textId="77777777" w:rsidR="003F7E13" w:rsidRDefault="003F7E13">
      <w:pPr>
        <w:pStyle w:val="Heading3"/>
        <w:ind w:left="1" w:hanging="3"/>
        <w:rPr>
          <w:sz w:val="32"/>
          <w:szCs w:val="32"/>
        </w:rPr>
      </w:pPr>
    </w:p>
    <w:p w14:paraId="5807957B" w14:textId="77777777" w:rsidR="003F7E13" w:rsidRDefault="003F7E13">
      <w:pPr>
        <w:pStyle w:val="Heading3"/>
        <w:ind w:left="1" w:hanging="3"/>
        <w:rPr>
          <w:sz w:val="32"/>
          <w:szCs w:val="32"/>
        </w:rPr>
      </w:pPr>
    </w:p>
    <w:p w14:paraId="35FE7609" w14:textId="77777777" w:rsidR="003F7E13" w:rsidRDefault="003F7E13">
      <w:pPr>
        <w:pStyle w:val="Heading3"/>
        <w:ind w:left="1" w:hanging="3"/>
        <w:rPr>
          <w:sz w:val="32"/>
          <w:szCs w:val="32"/>
        </w:rPr>
      </w:pPr>
    </w:p>
    <w:p w14:paraId="7E0315C0" w14:textId="77777777" w:rsidR="003F7E13" w:rsidRDefault="003F7E13">
      <w:pPr>
        <w:pStyle w:val="Heading3"/>
        <w:ind w:left="1" w:hanging="3"/>
        <w:rPr>
          <w:sz w:val="32"/>
          <w:szCs w:val="32"/>
        </w:rPr>
      </w:pPr>
    </w:p>
    <w:p w14:paraId="576668D3" w14:textId="77777777" w:rsidR="003F7E13" w:rsidRDefault="003F7E13">
      <w:pPr>
        <w:spacing w:line="240" w:lineRule="auto"/>
        <w:ind w:leftChars="0" w:left="0" w:firstLineChars="0" w:firstLine="0"/>
        <w:textDirection w:val="lrTb"/>
        <w:textAlignment w:val="auto"/>
        <w:outlineLvl w:val="9"/>
        <w:rPr>
          <w:color w:val="434343"/>
          <w:sz w:val="32"/>
          <w:szCs w:val="32"/>
        </w:rPr>
      </w:pPr>
      <w:r>
        <w:rPr>
          <w:sz w:val="32"/>
          <w:szCs w:val="32"/>
        </w:rPr>
        <w:br w:type="page"/>
      </w:r>
    </w:p>
    <w:p w14:paraId="20E63FD2" w14:textId="3C2B0C38" w:rsidR="001952C9" w:rsidRDefault="001952C9" w:rsidP="006936A8">
      <w:pPr>
        <w:spacing w:after="120"/>
        <w:ind w:leftChars="-129" w:left="427" w:hangingChars="322" w:hanging="711"/>
        <w:jc w:val="both"/>
        <w:rPr>
          <w:b/>
          <w:color w:val="000000"/>
        </w:rPr>
      </w:pPr>
      <w:bookmarkStart w:id="15" w:name="_heading=h.30j0zll" w:colFirst="0" w:colLast="0"/>
      <w:bookmarkStart w:id="16" w:name="_heading=h.1nmydo1664vb" w:colFirst="0" w:colLast="0"/>
      <w:bookmarkStart w:id="17" w:name="_heading=h.3znysh7" w:colFirst="0" w:colLast="0"/>
      <w:bookmarkStart w:id="18" w:name="_heading=h.2et92p0" w:colFirst="0" w:colLast="0"/>
      <w:bookmarkStart w:id="19" w:name="_heading=h.tyjcwt" w:colFirst="0" w:colLast="0"/>
      <w:bookmarkStart w:id="20" w:name="_heading=h.3dy6vkm" w:colFirst="0" w:colLast="0"/>
      <w:bookmarkStart w:id="21" w:name="_heading=h.1t3h5sf" w:colFirst="0" w:colLast="0"/>
      <w:bookmarkStart w:id="22" w:name="_heading=h.4d34og8" w:colFirst="0" w:colLast="0"/>
      <w:bookmarkStart w:id="23" w:name="_heading=h.2s8eyo1" w:colFirst="0" w:colLast="0"/>
      <w:bookmarkStart w:id="24" w:name="_heading=h.17dp8vu" w:colFirst="0" w:colLast="0"/>
      <w:bookmarkStart w:id="25" w:name="_heading=h.3rdcrjn" w:colFirst="0" w:colLast="0"/>
      <w:bookmarkStart w:id="26" w:name="_heading=h.26in1rg" w:colFirst="0" w:colLast="0"/>
      <w:bookmarkStart w:id="27" w:name="_heading=h.lnxbz9" w:colFirst="0" w:colLast="0"/>
      <w:bookmarkEnd w:id="15"/>
      <w:bookmarkEnd w:id="16"/>
      <w:bookmarkEnd w:id="17"/>
      <w:bookmarkEnd w:id="18"/>
      <w:bookmarkEnd w:id="19"/>
      <w:bookmarkEnd w:id="20"/>
      <w:bookmarkEnd w:id="21"/>
      <w:bookmarkEnd w:id="22"/>
      <w:bookmarkEnd w:id="23"/>
      <w:bookmarkEnd w:id="24"/>
      <w:bookmarkEnd w:id="25"/>
      <w:bookmarkEnd w:id="26"/>
      <w:bookmarkEnd w:id="27"/>
    </w:p>
    <w:p w14:paraId="106BC87C" w14:textId="71EDBF46" w:rsidR="001952C9" w:rsidRDefault="001952C9" w:rsidP="001952C9">
      <w:pPr>
        <w:pStyle w:val="Heading2"/>
        <w:ind w:left="1" w:hanging="3"/>
        <w:jc w:val="both"/>
      </w:pPr>
      <w:r>
        <w:t>Schedule 7: UK GDPR Information</w:t>
      </w:r>
      <w:r w:rsidR="00FA1569">
        <w:t xml:space="preserve"> [Not applicable]</w:t>
      </w:r>
    </w:p>
    <w:p w14:paraId="11F6FE8A" w14:textId="77777777" w:rsidR="001952C9" w:rsidRPr="00C96D53" w:rsidRDefault="001952C9" w:rsidP="001952C9">
      <w:pPr>
        <w:spacing w:after="310" w:line="290" w:lineRule="auto"/>
        <w:ind w:left="0" w:hanging="2"/>
        <w:jc w:val="both"/>
      </w:pPr>
    </w:p>
    <w:p w14:paraId="4B8F9E2B" w14:textId="23205996" w:rsidR="001952C9" w:rsidRPr="00C96D53" w:rsidRDefault="001952C9" w:rsidP="00D717C9">
      <w:pPr>
        <w:ind w:leftChars="0" w:left="0" w:firstLineChars="0" w:firstLine="0"/>
      </w:pPr>
    </w:p>
    <w:p w14:paraId="5FB3ADA3" w14:textId="77777777" w:rsidR="001952C9" w:rsidRPr="00C96D53" w:rsidRDefault="001952C9" w:rsidP="001952C9">
      <w:pPr>
        <w:ind w:left="0" w:hanging="2"/>
        <w:rPr>
          <w:color w:val="000000"/>
        </w:rPr>
      </w:pPr>
    </w:p>
    <w:p w14:paraId="0B193423" w14:textId="77777777" w:rsidR="001952C9" w:rsidRPr="00C96D53" w:rsidRDefault="001952C9" w:rsidP="001952C9">
      <w:pPr>
        <w:ind w:left="0" w:hanging="2"/>
        <w:rPr>
          <w:color w:val="000000"/>
        </w:rPr>
      </w:pPr>
      <w:r w:rsidRPr="00C96D53">
        <w:rPr>
          <w:color w:val="000000"/>
        </w:rPr>
        <w:t xml:space="preserve">This schedule reproduces the annexes to the UK GDPR schedule contained within the Framework Agreement and incorporated into this Call-off Contract and clause and schedule references are to those in the Framework Agreement but references to CCS have been </w:t>
      </w:r>
      <w:proofErr w:type="gramStart"/>
      <w:r w:rsidRPr="00C96D53">
        <w:rPr>
          <w:color w:val="000000"/>
        </w:rPr>
        <w:t>amended</w:t>
      </w:r>
      <w:proofErr w:type="gramEnd"/>
    </w:p>
    <w:p w14:paraId="60F1E819" w14:textId="77777777" w:rsidR="001952C9" w:rsidRPr="00C96D53" w:rsidRDefault="001952C9" w:rsidP="001952C9">
      <w:pPr>
        <w:pBdr>
          <w:top w:val="nil"/>
          <w:left w:val="nil"/>
          <w:bottom w:val="nil"/>
          <w:right w:val="nil"/>
          <w:between w:val="nil"/>
        </w:pBdr>
        <w:spacing w:line="249" w:lineRule="auto"/>
        <w:ind w:left="0" w:hanging="2"/>
        <w:jc w:val="both"/>
        <w:rPr>
          <w:color w:val="000000"/>
        </w:rPr>
      </w:pPr>
    </w:p>
    <w:p w14:paraId="3B61E890" w14:textId="77777777" w:rsidR="001952C9" w:rsidRPr="00C96D53" w:rsidRDefault="001952C9" w:rsidP="001952C9">
      <w:pPr>
        <w:pBdr>
          <w:top w:val="nil"/>
          <w:left w:val="nil"/>
          <w:bottom w:val="nil"/>
          <w:right w:val="nil"/>
          <w:between w:val="nil"/>
        </w:pBdr>
        <w:spacing w:line="249" w:lineRule="auto"/>
        <w:ind w:left="0" w:hanging="2"/>
        <w:jc w:val="both"/>
        <w:rPr>
          <w:color w:val="000000"/>
        </w:rPr>
      </w:pPr>
    </w:p>
    <w:p w14:paraId="3623C237" w14:textId="77777777" w:rsidR="001952C9" w:rsidRPr="00C96D53" w:rsidRDefault="001952C9" w:rsidP="001952C9">
      <w:pPr>
        <w:ind w:left="0" w:hanging="2"/>
      </w:pPr>
      <w:r w:rsidRPr="00C96D53">
        <w:t>Annex 1</w:t>
      </w:r>
      <w:bookmarkStart w:id="28" w:name="_heading=h.1fob9te" w:colFirst="0" w:colLast="0"/>
      <w:bookmarkEnd w:id="28"/>
      <w:r w:rsidRPr="00C96D53">
        <w:t xml:space="preserve"> - Processing Personal Data</w:t>
      </w:r>
    </w:p>
    <w:p w14:paraId="14DE9305" w14:textId="77777777" w:rsidR="001952C9" w:rsidRPr="00C96D53" w:rsidRDefault="001952C9" w:rsidP="001952C9">
      <w:pPr>
        <w:ind w:left="0" w:hanging="2"/>
      </w:pPr>
      <w:r w:rsidRPr="00C96D53">
        <w:t xml:space="preserve">This Annex shall be completed by the Controller, who may take account of the view of the Processors, however the final decision as to the content of this Annex shall be with </w:t>
      </w:r>
      <w:r w:rsidRPr="00C96D53">
        <w:rPr>
          <w:color w:val="000000"/>
        </w:rPr>
        <w:t>the Buyer</w:t>
      </w:r>
      <w:r w:rsidRPr="00C96D53">
        <w:t xml:space="preserve"> at its absolute discretion.  </w:t>
      </w:r>
    </w:p>
    <w:p w14:paraId="39BAF4E4" w14:textId="77777777" w:rsidR="001952C9" w:rsidRPr="00C96D53" w:rsidRDefault="001952C9" w:rsidP="001952C9">
      <w:pPr>
        <w:keepNext/>
        <w:numPr>
          <w:ilvl w:val="3"/>
          <w:numId w:val="75"/>
        </w:numPr>
        <w:suppressAutoHyphens/>
        <w:spacing w:line="240" w:lineRule="auto"/>
        <w:ind w:leftChars="0" w:left="0" w:firstLineChars="0" w:hanging="2"/>
        <w:jc w:val="both"/>
        <w:textDirection w:val="lrTb"/>
        <w:textAlignment w:val="auto"/>
        <w:outlineLvl w:val="9"/>
      </w:pPr>
      <w:r w:rsidRPr="00C96D53">
        <w:t xml:space="preserve">The contact details of </w:t>
      </w:r>
      <w:r w:rsidRPr="00C96D53">
        <w:rPr>
          <w:color w:val="000000"/>
        </w:rPr>
        <w:t>the Buyer’s</w:t>
      </w:r>
      <w:r w:rsidRPr="00C96D53">
        <w:t xml:space="preserve"> Data Protection Officer are: </w:t>
      </w:r>
      <w:r w:rsidRPr="00C96D53">
        <w:rPr>
          <w:b/>
          <w:highlight w:val="yellow"/>
        </w:rPr>
        <w:t>[Insert</w:t>
      </w:r>
      <w:r w:rsidRPr="00C96D53">
        <w:t xml:space="preserve"> Contact details]</w:t>
      </w:r>
    </w:p>
    <w:p w14:paraId="5451B302" w14:textId="77777777" w:rsidR="001952C9" w:rsidRPr="00C96D53" w:rsidRDefault="001952C9" w:rsidP="001952C9">
      <w:pPr>
        <w:keepNext/>
        <w:numPr>
          <w:ilvl w:val="3"/>
          <w:numId w:val="75"/>
        </w:numPr>
        <w:suppressAutoHyphens/>
        <w:spacing w:line="240" w:lineRule="auto"/>
        <w:ind w:leftChars="0" w:left="0" w:firstLineChars="0" w:hanging="2"/>
        <w:jc w:val="both"/>
        <w:textDirection w:val="lrTb"/>
        <w:textAlignment w:val="auto"/>
        <w:outlineLvl w:val="9"/>
      </w:pPr>
      <w:r w:rsidRPr="00C96D53">
        <w:t xml:space="preserve">The contact details of the Supplier’s Data Protection Officer are: </w:t>
      </w:r>
      <w:r w:rsidRPr="00C96D53">
        <w:rPr>
          <w:b/>
          <w:highlight w:val="yellow"/>
        </w:rPr>
        <w:t>[Insert</w:t>
      </w:r>
      <w:r w:rsidRPr="00C96D53">
        <w:t xml:space="preserve"> Contact details]</w:t>
      </w:r>
    </w:p>
    <w:p w14:paraId="5D4D27F2" w14:textId="77777777" w:rsidR="001952C9" w:rsidRPr="00C96D53" w:rsidRDefault="001952C9" w:rsidP="001952C9">
      <w:pPr>
        <w:keepNext/>
        <w:numPr>
          <w:ilvl w:val="3"/>
          <w:numId w:val="75"/>
        </w:numPr>
        <w:suppressAutoHyphens/>
        <w:spacing w:line="240" w:lineRule="auto"/>
        <w:ind w:leftChars="0" w:left="0" w:firstLineChars="0" w:hanging="2"/>
        <w:jc w:val="both"/>
        <w:textDirection w:val="lrTb"/>
        <w:textAlignment w:val="auto"/>
        <w:outlineLvl w:val="9"/>
      </w:pPr>
      <w:r w:rsidRPr="00C96D53">
        <w:t>The Processor shall comply with any further written instructions with respect to Processing by the Controller.</w:t>
      </w:r>
    </w:p>
    <w:p w14:paraId="74024F0B" w14:textId="77777777" w:rsidR="001952C9" w:rsidRPr="00C96D53" w:rsidRDefault="001952C9" w:rsidP="001952C9">
      <w:pPr>
        <w:keepNext/>
        <w:numPr>
          <w:ilvl w:val="3"/>
          <w:numId w:val="75"/>
        </w:numPr>
        <w:suppressAutoHyphens/>
        <w:spacing w:line="240" w:lineRule="auto"/>
        <w:ind w:leftChars="0" w:left="0" w:firstLineChars="0" w:hanging="2"/>
        <w:jc w:val="both"/>
        <w:textDirection w:val="lrTb"/>
        <w:textAlignment w:val="auto"/>
        <w:outlineLvl w:val="9"/>
      </w:pPr>
      <w:r w:rsidRPr="00C96D53">
        <w:t>Any such further instructions shall be incorporated into this Annex.</w:t>
      </w:r>
    </w:p>
    <w:p w14:paraId="179F5AED" w14:textId="77777777" w:rsidR="001952C9" w:rsidRPr="00C96D53" w:rsidRDefault="001952C9" w:rsidP="001952C9">
      <w:pPr>
        <w:keepNext/>
        <w:ind w:left="0" w:hanging="2"/>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63"/>
        <w:gridCol w:w="7423"/>
      </w:tblGrid>
      <w:tr w:rsidR="001952C9" w:rsidRPr="00C96D53" w14:paraId="5B6ADA0A" w14:textId="77777777" w:rsidTr="0002013A">
        <w:trPr>
          <w:trHeight w:val="700"/>
        </w:trPr>
        <w:tc>
          <w:tcPr>
            <w:tcW w:w="2263" w:type="dxa"/>
            <w:shd w:val="clear" w:color="auto" w:fill="BFBFBF"/>
            <w:vAlign w:val="center"/>
          </w:tcPr>
          <w:p w14:paraId="576FE860" w14:textId="77777777" w:rsidR="001952C9" w:rsidRPr="00C96D53" w:rsidRDefault="001952C9" w:rsidP="0002013A">
            <w:pPr>
              <w:ind w:left="0" w:hanging="2"/>
              <w:rPr>
                <w:b/>
              </w:rPr>
            </w:pPr>
            <w:r w:rsidRPr="00C96D53">
              <w:rPr>
                <w:b/>
              </w:rPr>
              <w:t>Description</w:t>
            </w:r>
          </w:p>
        </w:tc>
        <w:tc>
          <w:tcPr>
            <w:tcW w:w="7423" w:type="dxa"/>
            <w:shd w:val="clear" w:color="auto" w:fill="BFBFBF"/>
            <w:vAlign w:val="center"/>
          </w:tcPr>
          <w:p w14:paraId="7B328024" w14:textId="77777777" w:rsidR="001952C9" w:rsidRPr="00C96D53" w:rsidRDefault="001952C9" w:rsidP="0002013A">
            <w:pPr>
              <w:ind w:left="0" w:hanging="2"/>
              <w:jc w:val="center"/>
            </w:pPr>
            <w:r w:rsidRPr="00C96D53">
              <w:rPr>
                <w:b/>
              </w:rPr>
              <w:t>Details</w:t>
            </w:r>
          </w:p>
        </w:tc>
      </w:tr>
      <w:tr w:rsidR="001952C9" w:rsidRPr="00C96D53" w14:paraId="7BA94315" w14:textId="77777777" w:rsidTr="0002013A">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2D3BA04E" w14:textId="77777777" w:rsidR="001952C9" w:rsidRPr="00C96D53" w:rsidRDefault="001952C9" w:rsidP="0002013A">
            <w:pPr>
              <w:ind w:left="0" w:hanging="2"/>
            </w:pPr>
            <w:r w:rsidRPr="00C96D53">
              <w:t>Identity of Controller and Processor for each Category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63818EAD" w14:textId="77777777" w:rsidR="001952C9" w:rsidRPr="00C96D53" w:rsidRDefault="001952C9" w:rsidP="0002013A">
            <w:pPr>
              <w:ind w:left="0" w:hanging="2"/>
              <w:rPr>
                <w:b/>
              </w:rPr>
            </w:pPr>
            <w:r w:rsidRPr="00C96D53">
              <w:rPr>
                <w:b/>
              </w:rPr>
              <w:t xml:space="preserve">The Buyer is </w:t>
            </w:r>
            <w:proofErr w:type="gramStart"/>
            <w:r w:rsidRPr="00C96D53">
              <w:rPr>
                <w:b/>
              </w:rPr>
              <w:t>Controller</w:t>
            </w:r>
            <w:proofErr w:type="gramEnd"/>
            <w:r w:rsidRPr="00C96D53">
              <w:rPr>
                <w:b/>
              </w:rPr>
              <w:t xml:space="preserve"> and the Supplier is Processor</w:t>
            </w:r>
          </w:p>
          <w:p w14:paraId="7C4B617B" w14:textId="77777777" w:rsidR="001952C9" w:rsidRPr="00C96D53" w:rsidRDefault="001952C9" w:rsidP="0002013A">
            <w:pPr>
              <w:ind w:left="0" w:hanging="2"/>
            </w:pPr>
            <w:r w:rsidRPr="00C96D53">
              <w:t xml:space="preserve">The Parties acknowledge that in accordance with paragraphs 2 to paragraph 15 of Schedule 7 and for the purposes of the Data Protection Legislation, the Buyer is the </w:t>
            </w:r>
            <w:proofErr w:type="gramStart"/>
            <w:r w:rsidRPr="00C96D53">
              <w:t>Controller</w:t>
            </w:r>
            <w:proofErr w:type="gramEnd"/>
            <w:r w:rsidRPr="00C96D53">
              <w:t xml:space="preserve"> and the Supplier is the Processor of the following Personal Data:</w:t>
            </w:r>
          </w:p>
          <w:p w14:paraId="72E79554" w14:textId="77777777" w:rsidR="001952C9" w:rsidRPr="00C96D53" w:rsidRDefault="001952C9" w:rsidP="0002013A">
            <w:pPr>
              <w:ind w:left="0" w:hanging="2"/>
            </w:pPr>
          </w:p>
          <w:p w14:paraId="3958BC37" w14:textId="77777777" w:rsidR="001952C9" w:rsidRPr="00C96D53" w:rsidRDefault="001952C9" w:rsidP="001952C9">
            <w:pPr>
              <w:numPr>
                <w:ilvl w:val="0"/>
                <w:numId w:val="76"/>
              </w:numPr>
              <w:suppressAutoHyphens/>
              <w:spacing w:line="240" w:lineRule="auto"/>
              <w:ind w:leftChars="0" w:left="0" w:firstLineChars="0" w:hanging="2"/>
              <w:jc w:val="both"/>
              <w:textDirection w:val="lrTb"/>
              <w:textAlignment w:val="auto"/>
              <w:outlineLvl w:val="9"/>
            </w:pPr>
            <w:r w:rsidRPr="00C96D53">
              <w:rPr>
                <w:b/>
                <w:i/>
                <w:highlight w:val="yellow"/>
              </w:rPr>
              <w:t>[Insert</w:t>
            </w:r>
            <w:r w:rsidRPr="00C96D53">
              <w:rPr>
                <w:b/>
                <w:i/>
              </w:rPr>
              <w:t xml:space="preserve"> </w:t>
            </w:r>
            <w:r w:rsidRPr="00C96D53">
              <w:rPr>
                <w:i/>
              </w:rPr>
              <w:t>the scope of Personal Data which the purposes and means of the Processing by the Supplier is determined by the Buyer]</w:t>
            </w:r>
          </w:p>
          <w:p w14:paraId="1C3957D5" w14:textId="77777777" w:rsidR="001952C9" w:rsidRPr="00C96D53" w:rsidRDefault="001952C9" w:rsidP="0002013A">
            <w:pPr>
              <w:ind w:left="0" w:hanging="2"/>
            </w:pPr>
          </w:p>
          <w:p w14:paraId="5EEB55A7" w14:textId="77777777" w:rsidR="001952C9" w:rsidRPr="00C96D53" w:rsidRDefault="001952C9" w:rsidP="0002013A">
            <w:pPr>
              <w:ind w:left="0" w:hanging="2"/>
              <w:rPr>
                <w:b/>
              </w:rPr>
            </w:pPr>
            <w:r w:rsidRPr="00C96D53">
              <w:rPr>
                <w:b/>
              </w:rPr>
              <w:t xml:space="preserve">The Supplier is </w:t>
            </w:r>
            <w:proofErr w:type="gramStart"/>
            <w:r w:rsidRPr="00C96D53">
              <w:rPr>
                <w:b/>
              </w:rPr>
              <w:t>Controller</w:t>
            </w:r>
            <w:proofErr w:type="gramEnd"/>
            <w:r w:rsidRPr="00C96D53">
              <w:rPr>
                <w:b/>
              </w:rPr>
              <w:t xml:space="preserve"> and the Buyer is Processor</w:t>
            </w:r>
          </w:p>
          <w:p w14:paraId="0541C841" w14:textId="77777777" w:rsidR="001952C9" w:rsidRPr="00C96D53" w:rsidRDefault="001952C9" w:rsidP="0002013A">
            <w:pPr>
              <w:ind w:left="0" w:hanging="2"/>
              <w:rPr>
                <w:i/>
              </w:rPr>
            </w:pPr>
          </w:p>
          <w:p w14:paraId="47AC1E42" w14:textId="77777777" w:rsidR="001952C9" w:rsidRPr="00C96D53" w:rsidRDefault="001952C9" w:rsidP="0002013A">
            <w:pPr>
              <w:ind w:left="0" w:hanging="2"/>
              <w:rPr>
                <w:i/>
              </w:rPr>
            </w:pPr>
            <w:r w:rsidRPr="00C96D53">
              <w:rPr>
                <w:i/>
              </w:rPr>
              <w:t xml:space="preserve">The Parties acknowledge that for the purposes of the Data Protection Legislation, the Supplier is the </w:t>
            </w:r>
            <w:proofErr w:type="gramStart"/>
            <w:r w:rsidRPr="00C96D53">
              <w:rPr>
                <w:i/>
              </w:rPr>
              <w:t>Controller</w:t>
            </w:r>
            <w:proofErr w:type="gramEnd"/>
            <w:r w:rsidRPr="00C96D53">
              <w:rPr>
                <w:i/>
              </w:rPr>
              <w:t xml:space="preserve"> and </w:t>
            </w:r>
            <w:r w:rsidRPr="00C96D53">
              <w:t>the Buyer</w:t>
            </w:r>
            <w:r w:rsidRPr="00C96D53">
              <w:rPr>
                <w:i/>
              </w:rPr>
              <w:t xml:space="preserve"> is the Processor in accordance with paragraph </w:t>
            </w:r>
            <w:r w:rsidRPr="00C96D53">
              <w:t xml:space="preserve">2 </w:t>
            </w:r>
            <w:r w:rsidRPr="00C96D53">
              <w:rPr>
                <w:i/>
              </w:rPr>
              <w:t>to paragraph 16</w:t>
            </w:r>
            <w:r w:rsidRPr="00C96D53">
              <w:t xml:space="preserve"> </w:t>
            </w:r>
            <w:r w:rsidRPr="00C96D53">
              <w:rPr>
                <w:i/>
              </w:rPr>
              <w:t>of the following Personal Data:</w:t>
            </w:r>
          </w:p>
          <w:p w14:paraId="3111B01B" w14:textId="77777777" w:rsidR="001952C9" w:rsidRPr="00C96D53" w:rsidRDefault="001952C9" w:rsidP="0002013A">
            <w:pPr>
              <w:ind w:left="0" w:hanging="2"/>
            </w:pPr>
          </w:p>
          <w:p w14:paraId="0E9DC564" w14:textId="77777777" w:rsidR="001952C9" w:rsidRPr="00C96D53" w:rsidRDefault="001952C9" w:rsidP="001952C9">
            <w:pPr>
              <w:numPr>
                <w:ilvl w:val="0"/>
                <w:numId w:val="76"/>
              </w:numPr>
              <w:pBdr>
                <w:top w:val="nil"/>
                <w:left w:val="nil"/>
                <w:bottom w:val="nil"/>
                <w:right w:val="nil"/>
                <w:between w:val="nil"/>
              </w:pBdr>
              <w:suppressAutoHyphens/>
              <w:spacing w:line="240" w:lineRule="auto"/>
              <w:ind w:leftChars="0" w:left="0" w:firstLineChars="0" w:hanging="2"/>
              <w:jc w:val="both"/>
              <w:textDirection w:val="lrTb"/>
              <w:textAlignment w:val="auto"/>
              <w:outlineLvl w:val="9"/>
            </w:pPr>
            <w:r w:rsidRPr="00C96D53">
              <w:rPr>
                <w:b/>
                <w:i/>
                <w:highlight w:val="yellow"/>
              </w:rPr>
              <w:t>[Insert</w:t>
            </w:r>
            <w:r w:rsidRPr="00C96D53">
              <w:rPr>
                <w:b/>
                <w:i/>
              </w:rPr>
              <w:t xml:space="preserve"> </w:t>
            </w:r>
            <w:r w:rsidRPr="00C96D53">
              <w:rPr>
                <w:i/>
              </w:rPr>
              <w:t>the scope of Personal Data which the purposes and means of the Processing by the Buyer is determined by the Supplier]</w:t>
            </w:r>
          </w:p>
          <w:p w14:paraId="55AA4F0A" w14:textId="77777777" w:rsidR="001952C9" w:rsidRPr="00C96D53" w:rsidRDefault="001952C9" w:rsidP="0002013A">
            <w:pPr>
              <w:ind w:left="0" w:hanging="2"/>
              <w:rPr>
                <w:highlight w:val="yellow"/>
              </w:rPr>
            </w:pPr>
          </w:p>
          <w:p w14:paraId="01A717F1" w14:textId="77777777" w:rsidR="001952C9" w:rsidRPr="00C96D53" w:rsidRDefault="001952C9" w:rsidP="0002013A">
            <w:pPr>
              <w:ind w:left="0" w:hanging="2"/>
              <w:rPr>
                <w:b/>
              </w:rPr>
            </w:pPr>
            <w:r w:rsidRPr="00C96D53">
              <w:rPr>
                <w:b/>
              </w:rPr>
              <w:t>The Parties are Joint Controllers</w:t>
            </w:r>
          </w:p>
          <w:p w14:paraId="024E1BD9" w14:textId="77777777" w:rsidR="001952C9" w:rsidRPr="00C96D53" w:rsidRDefault="001952C9" w:rsidP="0002013A">
            <w:pPr>
              <w:ind w:left="0" w:hanging="2"/>
              <w:rPr>
                <w:i/>
              </w:rPr>
            </w:pPr>
          </w:p>
          <w:p w14:paraId="098EF627" w14:textId="77777777" w:rsidR="001952C9" w:rsidRPr="00C96D53" w:rsidRDefault="001952C9" w:rsidP="0002013A">
            <w:pPr>
              <w:ind w:left="0" w:hanging="2"/>
              <w:rPr>
                <w:i/>
              </w:rPr>
            </w:pPr>
            <w:r w:rsidRPr="00C96D53">
              <w:rPr>
                <w:i/>
              </w:rPr>
              <w:t>The Parties acknowledge that they are Joint Controllers for the purposes of the Data Protection Legislation in respect of:</w:t>
            </w:r>
          </w:p>
          <w:p w14:paraId="4C85FC7C" w14:textId="77777777" w:rsidR="001952C9" w:rsidRPr="00C96D53" w:rsidRDefault="001952C9" w:rsidP="0002013A">
            <w:pPr>
              <w:ind w:left="0" w:hanging="2"/>
              <w:rPr>
                <w:b/>
                <w:i/>
                <w:highlight w:val="yellow"/>
              </w:rPr>
            </w:pPr>
          </w:p>
          <w:p w14:paraId="4B340918" w14:textId="77777777" w:rsidR="001952C9" w:rsidRPr="00C96D53" w:rsidRDefault="001952C9" w:rsidP="001952C9">
            <w:pPr>
              <w:numPr>
                <w:ilvl w:val="0"/>
                <w:numId w:val="68"/>
              </w:numPr>
              <w:pBdr>
                <w:top w:val="nil"/>
                <w:left w:val="nil"/>
                <w:bottom w:val="nil"/>
                <w:right w:val="nil"/>
                <w:between w:val="nil"/>
              </w:pBdr>
              <w:suppressAutoHyphens/>
              <w:spacing w:line="240" w:lineRule="auto"/>
              <w:ind w:leftChars="0" w:left="0" w:firstLineChars="0" w:hanging="2"/>
              <w:jc w:val="both"/>
              <w:textDirection w:val="lrTb"/>
              <w:textAlignment w:val="auto"/>
              <w:outlineLvl w:val="9"/>
            </w:pPr>
            <w:r w:rsidRPr="00C96D53">
              <w:rPr>
                <w:b/>
                <w:i/>
                <w:highlight w:val="yellow"/>
              </w:rPr>
              <w:t>[Insert</w:t>
            </w:r>
            <w:r w:rsidRPr="00C96D53">
              <w:rPr>
                <w:b/>
                <w:i/>
              </w:rPr>
              <w:t xml:space="preserve"> </w:t>
            </w:r>
            <w:r w:rsidRPr="00C96D53">
              <w:rPr>
                <w:i/>
              </w:rPr>
              <w:t>the scope of Personal Data which the purposes and means of the Processing is determined by both Parties together]</w:t>
            </w:r>
          </w:p>
          <w:p w14:paraId="264DBB9B" w14:textId="77777777" w:rsidR="001952C9" w:rsidRPr="00C96D53" w:rsidRDefault="001952C9" w:rsidP="0002013A">
            <w:pPr>
              <w:ind w:left="0" w:hanging="2"/>
              <w:rPr>
                <w:i/>
              </w:rPr>
            </w:pPr>
          </w:p>
          <w:p w14:paraId="0F22F3A4" w14:textId="77777777" w:rsidR="001952C9" w:rsidRPr="00C96D53" w:rsidRDefault="001952C9" w:rsidP="0002013A">
            <w:pPr>
              <w:ind w:left="0" w:hanging="2"/>
              <w:rPr>
                <w:i/>
              </w:rPr>
            </w:pPr>
            <w:r w:rsidRPr="00C96D53">
              <w:rPr>
                <w:i/>
              </w:rPr>
              <w:lastRenderedPageBreak/>
              <w:t xml:space="preserve"> </w:t>
            </w:r>
          </w:p>
          <w:p w14:paraId="4AE9953F" w14:textId="77777777" w:rsidR="001952C9" w:rsidRPr="00C96D53" w:rsidRDefault="001952C9" w:rsidP="0002013A">
            <w:pPr>
              <w:ind w:left="0" w:hanging="2"/>
              <w:rPr>
                <w:b/>
              </w:rPr>
            </w:pPr>
            <w:r w:rsidRPr="00C96D53">
              <w:rPr>
                <w:b/>
              </w:rPr>
              <w:t>The Parties are Independent Controllers of Personal Data</w:t>
            </w:r>
          </w:p>
          <w:p w14:paraId="7E0F7457" w14:textId="77777777" w:rsidR="001952C9" w:rsidRPr="00C96D53" w:rsidRDefault="001952C9" w:rsidP="0002013A">
            <w:pPr>
              <w:ind w:left="0" w:hanging="2"/>
              <w:rPr>
                <w:b/>
                <w:i/>
                <w:highlight w:val="yellow"/>
              </w:rPr>
            </w:pPr>
          </w:p>
          <w:p w14:paraId="31EF215F" w14:textId="77777777" w:rsidR="001952C9" w:rsidRPr="00C96D53" w:rsidRDefault="001952C9" w:rsidP="0002013A">
            <w:pPr>
              <w:ind w:left="0" w:hanging="2"/>
              <w:rPr>
                <w:i/>
              </w:rPr>
            </w:pPr>
            <w:r w:rsidRPr="00C96D53">
              <w:rPr>
                <w:i/>
              </w:rPr>
              <w:t>The Parties acknowledge that they are Independent Controllers for the purposes of the Data Protection Legislation in respect of:</w:t>
            </w:r>
          </w:p>
          <w:p w14:paraId="3DE0056A" w14:textId="77777777" w:rsidR="001952C9" w:rsidRPr="00C96D53" w:rsidRDefault="001952C9" w:rsidP="001952C9">
            <w:pPr>
              <w:numPr>
                <w:ilvl w:val="0"/>
                <w:numId w:val="67"/>
              </w:numPr>
              <w:pBdr>
                <w:top w:val="nil"/>
                <w:left w:val="nil"/>
                <w:bottom w:val="nil"/>
                <w:right w:val="nil"/>
                <w:between w:val="nil"/>
              </w:pBdr>
              <w:suppressAutoHyphens/>
              <w:spacing w:line="240" w:lineRule="auto"/>
              <w:ind w:leftChars="0" w:left="0" w:firstLineChars="0" w:hanging="2"/>
              <w:jc w:val="both"/>
              <w:textDirection w:val="lrTb"/>
              <w:textAlignment w:val="auto"/>
              <w:outlineLvl w:val="9"/>
            </w:pPr>
            <w:r w:rsidRPr="00C96D53">
              <w:rPr>
                <w:i/>
              </w:rPr>
              <w:t>Business contact details of Supplier Personnel for which the Supplier is the Controller,</w:t>
            </w:r>
          </w:p>
          <w:p w14:paraId="563C8D6C" w14:textId="77777777" w:rsidR="001952C9" w:rsidRPr="00C96D53" w:rsidRDefault="001952C9" w:rsidP="001952C9">
            <w:pPr>
              <w:numPr>
                <w:ilvl w:val="0"/>
                <w:numId w:val="67"/>
              </w:numPr>
              <w:pBdr>
                <w:top w:val="nil"/>
                <w:left w:val="nil"/>
                <w:bottom w:val="nil"/>
                <w:right w:val="nil"/>
                <w:between w:val="nil"/>
              </w:pBdr>
              <w:suppressAutoHyphens/>
              <w:spacing w:line="240" w:lineRule="auto"/>
              <w:ind w:leftChars="0" w:left="0" w:firstLineChars="0" w:hanging="2"/>
              <w:jc w:val="both"/>
              <w:textDirection w:val="lrTb"/>
              <w:textAlignment w:val="auto"/>
              <w:outlineLvl w:val="9"/>
            </w:pPr>
            <w:r w:rsidRPr="00C96D53">
              <w:rPr>
                <w:i/>
              </w:rPr>
              <w:t>Business contact details of any</w:t>
            </w:r>
            <w:r w:rsidRPr="00C96D53">
              <w:t xml:space="preserve"> </w:t>
            </w:r>
            <w:r w:rsidRPr="00C96D53">
              <w:rPr>
                <w:i/>
              </w:rPr>
              <w:t xml:space="preserve">directors, officers, employees, agents, </w:t>
            </w:r>
            <w:proofErr w:type="gramStart"/>
            <w:r w:rsidRPr="00C96D53">
              <w:rPr>
                <w:i/>
              </w:rPr>
              <w:t>consultants</w:t>
            </w:r>
            <w:proofErr w:type="gramEnd"/>
            <w:r w:rsidRPr="00C96D53">
              <w:rPr>
                <w:i/>
              </w:rPr>
              <w:t xml:space="preserve"> and contractors of the Buyer (excluding the Supplier Personnel) engaged in the performance of the Buyer’s duties under the Framework Agreement) for which the Buyer is the Controller,</w:t>
            </w:r>
          </w:p>
          <w:p w14:paraId="6C0A40DF" w14:textId="77777777" w:rsidR="001952C9" w:rsidRPr="00C96D53" w:rsidRDefault="001952C9" w:rsidP="001952C9">
            <w:pPr>
              <w:numPr>
                <w:ilvl w:val="0"/>
                <w:numId w:val="67"/>
              </w:numPr>
              <w:pBdr>
                <w:top w:val="nil"/>
                <w:left w:val="nil"/>
                <w:bottom w:val="nil"/>
                <w:right w:val="nil"/>
                <w:between w:val="nil"/>
              </w:pBdr>
              <w:suppressAutoHyphens/>
              <w:spacing w:line="240" w:lineRule="auto"/>
              <w:ind w:leftChars="0" w:left="0" w:firstLineChars="0" w:hanging="2"/>
              <w:jc w:val="both"/>
              <w:textDirection w:val="lrTb"/>
              <w:textAlignment w:val="auto"/>
              <w:outlineLvl w:val="9"/>
            </w:pPr>
            <w:r w:rsidRPr="00C96D53">
              <w:rPr>
                <w:b/>
                <w:i/>
                <w:highlight w:val="yellow"/>
              </w:rPr>
              <w:t>[Insert</w:t>
            </w:r>
            <w:r w:rsidRPr="00C96D53">
              <w:rPr>
                <w:b/>
                <w:i/>
              </w:rPr>
              <w:t xml:space="preserve"> </w:t>
            </w:r>
            <w:r w:rsidRPr="00C96D53">
              <w:rPr>
                <w:i/>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 </w:t>
            </w:r>
          </w:p>
          <w:p w14:paraId="6067A6A4" w14:textId="77777777" w:rsidR="001952C9" w:rsidRPr="00C96D53" w:rsidRDefault="001952C9" w:rsidP="0002013A">
            <w:pPr>
              <w:ind w:left="0" w:hanging="2"/>
              <w:rPr>
                <w:i/>
              </w:rPr>
            </w:pPr>
            <w:r w:rsidRPr="00C96D53">
              <w:rPr>
                <w:i/>
              </w:rPr>
              <w:t xml:space="preserve"> </w:t>
            </w:r>
          </w:p>
          <w:p w14:paraId="0370D6B2" w14:textId="77777777" w:rsidR="001952C9" w:rsidRPr="00C96D53" w:rsidRDefault="001952C9" w:rsidP="0002013A">
            <w:pPr>
              <w:ind w:left="0" w:hanging="2"/>
              <w:rPr>
                <w:i/>
              </w:rPr>
            </w:pPr>
            <w:r w:rsidRPr="00C96D53">
              <w:rPr>
                <w:b/>
                <w:i/>
                <w:highlight w:val="yellow"/>
              </w:rPr>
              <w:t>[Guidance</w:t>
            </w:r>
            <w:r w:rsidRPr="00C96D53">
              <w:rPr>
                <w:b/>
                <w:i/>
              </w:rPr>
              <w:t xml:space="preserve"> </w:t>
            </w:r>
            <w:r w:rsidRPr="00C96D53">
              <w:rPr>
                <w:i/>
              </w:rPr>
              <w:t xml:space="preserve">where multiple relationships have been identified above, please address the below rows in the table in respect of each relationship identified] </w:t>
            </w:r>
          </w:p>
          <w:p w14:paraId="1AE91A79" w14:textId="77777777" w:rsidR="001952C9" w:rsidRPr="00C96D53" w:rsidRDefault="001952C9" w:rsidP="0002013A">
            <w:pPr>
              <w:ind w:left="0" w:hanging="2"/>
            </w:pPr>
          </w:p>
        </w:tc>
      </w:tr>
      <w:tr w:rsidR="001952C9" w:rsidRPr="00C96D53" w14:paraId="557D2D02" w14:textId="77777777" w:rsidTr="0002013A">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277F8680" w14:textId="77777777" w:rsidR="001952C9" w:rsidRPr="00C96D53" w:rsidRDefault="001952C9" w:rsidP="0002013A">
            <w:pPr>
              <w:ind w:left="0" w:hanging="2"/>
            </w:pPr>
            <w:r w:rsidRPr="00C96D53">
              <w:lastRenderedPageBreak/>
              <w:t>Duration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6257985E" w14:textId="77777777" w:rsidR="001952C9" w:rsidRPr="00C96D53" w:rsidRDefault="001952C9" w:rsidP="0002013A">
            <w:pPr>
              <w:ind w:left="0" w:hanging="2"/>
            </w:pPr>
            <w:r w:rsidRPr="00C96D53">
              <w:rPr>
                <w:i/>
              </w:rPr>
              <w:t>[Clearly set out the duration of the Processing including dates]</w:t>
            </w:r>
          </w:p>
        </w:tc>
      </w:tr>
      <w:tr w:rsidR="001952C9" w:rsidRPr="00C96D53" w14:paraId="495428E7" w14:textId="77777777" w:rsidTr="0002013A">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3E347DEB" w14:textId="77777777" w:rsidR="001952C9" w:rsidRPr="00C96D53" w:rsidRDefault="001952C9" w:rsidP="0002013A">
            <w:pPr>
              <w:ind w:left="0" w:hanging="2"/>
            </w:pPr>
            <w:r w:rsidRPr="00C96D53">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7ECF7230" w14:textId="77777777" w:rsidR="001952C9" w:rsidRPr="00C96D53" w:rsidRDefault="001952C9" w:rsidP="0002013A">
            <w:pPr>
              <w:ind w:left="0" w:hanging="2"/>
              <w:rPr>
                <w:i/>
              </w:rPr>
            </w:pPr>
            <w:r w:rsidRPr="00C96D53">
              <w:rPr>
                <w:i/>
              </w:rPr>
              <w:t xml:space="preserve">[Please be as specific as possible, but make sure that you cover all intended purposes. </w:t>
            </w:r>
          </w:p>
          <w:p w14:paraId="775CA920" w14:textId="77777777" w:rsidR="001952C9" w:rsidRPr="00C96D53" w:rsidRDefault="001952C9" w:rsidP="0002013A">
            <w:pPr>
              <w:ind w:left="0" w:hanging="2"/>
              <w:rPr>
                <w:i/>
              </w:rPr>
            </w:pPr>
            <w:r w:rsidRPr="00C96D53">
              <w:rPr>
                <w:i/>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proofErr w:type="gramStart"/>
            <w:r w:rsidRPr="00C96D53">
              <w:rPr>
                <w:i/>
              </w:rPr>
              <w:t>erasure</w:t>
            </w:r>
            <w:proofErr w:type="gramEnd"/>
            <w:r w:rsidRPr="00C96D53">
              <w:rPr>
                <w:i/>
              </w:rPr>
              <w:t xml:space="preserve"> or destruction of data (whether or not by automated means) etc.</w:t>
            </w:r>
          </w:p>
          <w:p w14:paraId="38D11D0C" w14:textId="77777777" w:rsidR="001952C9" w:rsidRPr="00C96D53" w:rsidRDefault="001952C9" w:rsidP="0002013A">
            <w:pPr>
              <w:ind w:left="0" w:hanging="2"/>
            </w:pPr>
            <w:r w:rsidRPr="00C96D53">
              <w:rPr>
                <w:i/>
              </w:rPr>
              <w:t xml:space="preserve">The purpose might </w:t>
            </w:r>
            <w:proofErr w:type="gramStart"/>
            <w:r w:rsidRPr="00C96D53">
              <w:rPr>
                <w:i/>
              </w:rPr>
              <w:t>include:</w:t>
            </w:r>
            <w:proofErr w:type="gramEnd"/>
            <w:r w:rsidRPr="00C96D53">
              <w:rPr>
                <w:i/>
              </w:rPr>
              <w:t xml:space="preserve"> employment processing, statutory obligation, recruitment assessment etc]</w:t>
            </w:r>
          </w:p>
        </w:tc>
      </w:tr>
      <w:tr w:rsidR="001952C9" w:rsidRPr="00C96D53" w14:paraId="3FB0AE90" w14:textId="77777777" w:rsidTr="0002013A">
        <w:trPr>
          <w:trHeight w:val="1400"/>
        </w:trPr>
        <w:tc>
          <w:tcPr>
            <w:tcW w:w="2263" w:type="dxa"/>
            <w:shd w:val="clear" w:color="auto" w:fill="auto"/>
          </w:tcPr>
          <w:p w14:paraId="3CB21410" w14:textId="77777777" w:rsidR="001952C9" w:rsidRPr="00C96D53" w:rsidRDefault="001952C9" w:rsidP="0002013A">
            <w:pPr>
              <w:ind w:left="0" w:hanging="2"/>
            </w:pPr>
            <w:r w:rsidRPr="00C96D53">
              <w:t>Type of Personal Data</w:t>
            </w:r>
          </w:p>
        </w:tc>
        <w:tc>
          <w:tcPr>
            <w:tcW w:w="7423" w:type="dxa"/>
            <w:shd w:val="clear" w:color="auto" w:fill="auto"/>
          </w:tcPr>
          <w:p w14:paraId="16B8841B" w14:textId="77777777" w:rsidR="001952C9" w:rsidRPr="00C96D53" w:rsidRDefault="001952C9" w:rsidP="0002013A">
            <w:pPr>
              <w:ind w:left="0" w:hanging="2"/>
            </w:pPr>
            <w:r w:rsidRPr="00C96D53">
              <w:rPr>
                <w:i/>
              </w:rPr>
              <w:t xml:space="preserve">[Examples here </w:t>
            </w:r>
            <w:proofErr w:type="gramStart"/>
            <w:r w:rsidRPr="00C96D53">
              <w:rPr>
                <w:i/>
              </w:rPr>
              <w:t>include:</w:t>
            </w:r>
            <w:proofErr w:type="gramEnd"/>
            <w:r w:rsidRPr="00C96D53">
              <w:rPr>
                <w:i/>
              </w:rPr>
              <w:t xml:space="preserve"> name, address, date of birth, NI number, telephone number, pay, images, biometric data etc]</w:t>
            </w:r>
          </w:p>
        </w:tc>
      </w:tr>
      <w:tr w:rsidR="001952C9" w:rsidRPr="00C96D53" w14:paraId="02150768" w14:textId="77777777" w:rsidTr="0002013A">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825B156" w14:textId="77777777" w:rsidR="001952C9" w:rsidRPr="00C96D53" w:rsidRDefault="001952C9" w:rsidP="0002013A">
            <w:pPr>
              <w:ind w:left="0" w:hanging="2"/>
            </w:pPr>
            <w:r w:rsidRPr="00C96D53">
              <w:t>Categories of Data Subject</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59112714" w14:textId="77777777" w:rsidR="001952C9" w:rsidRPr="00C96D53" w:rsidRDefault="001952C9" w:rsidP="0002013A">
            <w:pPr>
              <w:ind w:left="0" w:hanging="2"/>
            </w:pPr>
            <w:r w:rsidRPr="00C96D53">
              <w:rPr>
                <w:i/>
              </w:rPr>
              <w:t xml:space="preserve">[Examples </w:t>
            </w:r>
            <w:proofErr w:type="gramStart"/>
            <w:r w:rsidRPr="00C96D53">
              <w:rPr>
                <w:i/>
              </w:rPr>
              <w:t>include:</w:t>
            </w:r>
            <w:proofErr w:type="gramEnd"/>
            <w:r w:rsidRPr="00C96D53">
              <w:rPr>
                <w:i/>
              </w:rPr>
              <w:t xml:space="preserve"> Staff (including volunteers, agents, and temporary workers), customers / clients, suppliers, patients, students / pupils, members of the public, users of a particular</w:t>
            </w:r>
            <w:r w:rsidRPr="00C96D53">
              <w:rPr>
                <w:i/>
              </w:rPr>
              <w:br/>
              <w:t>website etc]</w:t>
            </w:r>
          </w:p>
        </w:tc>
      </w:tr>
      <w:tr w:rsidR="001952C9" w:rsidRPr="00C96D53" w14:paraId="032A480E" w14:textId="77777777" w:rsidTr="0002013A">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BC9CBC9" w14:textId="77777777" w:rsidR="001952C9" w:rsidRPr="00C96D53" w:rsidRDefault="001952C9" w:rsidP="0002013A">
            <w:pPr>
              <w:ind w:left="0" w:hanging="2"/>
            </w:pPr>
            <w:r w:rsidRPr="00C96D53">
              <w:lastRenderedPageBreak/>
              <w:t>International transfers and legal gateway</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079BE845" w14:textId="77777777" w:rsidR="001952C9" w:rsidRPr="00C96D53" w:rsidRDefault="001952C9" w:rsidP="0002013A">
            <w:pPr>
              <w:ind w:left="0" w:hanging="2"/>
              <w:rPr>
                <w:i/>
              </w:rPr>
            </w:pPr>
            <w:r w:rsidRPr="00C96D53">
              <w:rPr>
                <w:i/>
              </w:rPr>
              <w:t>[Explain where geographically personal data may be stored or accessed from. Explain the legal gateway you are relying on to export the data e.g. adequacy decision, EU SCCs, UK IDTA. Annex any SCCs or IDTA to this contract]</w:t>
            </w:r>
          </w:p>
        </w:tc>
      </w:tr>
      <w:tr w:rsidR="001952C9" w:rsidRPr="00C96D53" w14:paraId="3F73F3D7" w14:textId="77777777" w:rsidTr="0002013A">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081B0247" w14:textId="77777777" w:rsidR="001952C9" w:rsidRPr="00C96D53" w:rsidRDefault="001952C9" w:rsidP="0002013A">
            <w:pPr>
              <w:ind w:left="0" w:hanging="2"/>
            </w:pPr>
            <w:r w:rsidRPr="00C96D53">
              <w:t xml:space="preserve">Plan for return and destruction of the data once the Processing is </w:t>
            </w:r>
            <w:proofErr w:type="gramStart"/>
            <w:r w:rsidRPr="00C96D53">
              <w:t>complete</w:t>
            </w:r>
            <w:proofErr w:type="gramEnd"/>
          </w:p>
          <w:p w14:paraId="0F331253" w14:textId="77777777" w:rsidR="001952C9" w:rsidRPr="00C96D53" w:rsidRDefault="001952C9" w:rsidP="0002013A">
            <w:pPr>
              <w:ind w:left="0" w:hanging="2"/>
            </w:pP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3552AAEC" w14:textId="77777777" w:rsidR="001952C9" w:rsidRPr="00C96D53" w:rsidRDefault="001952C9" w:rsidP="0002013A">
            <w:pPr>
              <w:ind w:left="0" w:hanging="2"/>
            </w:pPr>
            <w:r w:rsidRPr="00C96D53">
              <w:rPr>
                <w:i/>
              </w:rPr>
              <w:t>[Describe how long the data will be retained for, how it will be returned or destroyed]</w:t>
            </w:r>
          </w:p>
        </w:tc>
      </w:tr>
    </w:tbl>
    <w:p w14:paraId="5E5E67F7" w14:textId="77777777" w:rsidR="001952C9" w:rsidRPr="0079265C" w:rsidRDefault="001952C9" w:rsidP="001952C9">
      <w:pPr>
        <w:ind w:left="0" w:hanging="2"/>
        <w:rPr>
          <w:b/>
          <w:sz w:val="24"/>
          <w:szCs w:val="24"/>
        </w:rPr>
      </w:pPr>
    </w:p>
    <w:p w14:paraId="66C7639E" w14:textId="77777777" w:rsidR="001952C9" w:rsidRPr="0079265C" w:rsidRDefault="001952C9" w:rsidP="001952C9">
      <w:pPr>
        <w:ind w:left="0" w:hanging="2"/>
        <w:rPr>
          <w:b/>
          <w:sz w:val="24"/>
          <w:szCs w:val="24"/>
        </w:rPr>
      </w:pPr>
      <w:r>
        <w:br w:type="page"/>
      </w:r>
    </w:p>
    <w:p w14:paraId="0A458C07" w14:textId="77777777" w:rsidR="001952C9" w:rsidRPr="00C96D53" w:rsidRDefault="001952C9" w:rsidP="001952C9">
      <w:pPr>
        <w:ind w:left="1" w:hanging="3"/>
        <w:rPr>
          <w:sz w:val="28"/>
          <w:szCs w:val="28"/>
        </w:rPr>
      </w:pPr>
      <w:r w:rsidRPr="00C96D53">
        <w:rPr>
          <w:sz w:val="28"/>
          <w:szCs w:val="28"/>
        </w:rPr>
        <w:lastRenderedPageBreak/>
        <w:t>Annex 2 - Joint Controller Agreement</w:t>
      </w:r>
    </w:p>
    <w:p w14:paraId="2919A40A" w14:textId="77777777" w:rsidR="001952C9" w:rsidRPr="00C96D53" w:rsidRDefault="001952C9" w:rsidP="001952C9">
      <w:pPr>
        <w:ind w:left="1" w:hanging="3"/>
        <w:rPr>
          <w:sz w:val="28"/>
          <w:szCs w:val="28"/>
        </w:rPr>
      </w:pPr>
    </w:p>
    <w:p w14:paraId="57B6CFA6" w14:textId="77777777" w:rsidR="001952C9" w:rsidRPr="00C96D53" w:rsidRDefault="001952C9" w:rsidP="001952C9">
      <w:pPr>
        <w:keepNext/>
        <w:ind w:left="1" w:hanging="3"/>
        <w:rPr>
          <w:sz w:val="28"/>
          <w:szCs w:val="28"/>
        </w:rPr>
      </w:pPr>
      <w:r w:rsidRPr="00C96D53">
        <w:rPr>
          <w:sz w:val="28"/>
          <w:szCs w:val="28"/>
        </w:rPr>
        <w:t xml:space="preserve">Joint Controller Status and Allocation of Responsibilities </w:t>
      </w:r>
    </w:p>
    <w:p w14:paraId="1B49001A" w14:textId="77777777" w:rsidR="001952C9" w:rsidRPr="0079265C" w:rsidRDefault="001952C9" w:rsidP="001952C9">
      <w:pPr>
        <w:keepNext/>
        <w:ind w:left="0" w:hanging="2"/>
        <w:rPr>
          <w:sz w:val="24"/>
          <w:szCs w:val="24"/>
        </w:rPr>
      </w:pPr>
    </w:p>
    <w:p w14:paraId="5A95B564" w14:textId="77777777" w:rsidR="001952C9" w:rsidRPr="00C96D53" w:rsidRDefault="001952C9" w:rsidP="001952C9">
      <w:pPr>
        <w:keepNext/>
        <w:ind w:left="0" w:hanging="2"/>
      </w:pPr>
      <w:r w:rsidRPr="00C96D53">
        <w:t>1.1</w:t>
      </w:r>
      <w:r w:rsidRPr="00C96D53">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w:t>
      </w:r>
      <w:r w:rsidRPr="00C96D53">
        <w:rPr>
          <w:color w:val="000000"/>
        </w:rPr>
        <w:t>2 to 15</w:t>
      </w:r>
      <w:r w:rsidRPr="00C96D53">
        <w:t xml:space="preserve"> of Schedule </w:t>
      </w:r>
      <w:r w:rsidRPr="00C96D53">
        <w:rPr>
          <w:color w:val="000000"/>
        </w:rPr>
        <w:t>7</w:t>
      </w:r>
      <w:r w:rsidRPr="00C96D53">
        <w:t xml:space="preserve"> (Where one Party is Controller and the other Party is Processor) and paragraphs </w:t>
      </w:r>
      <w:r w:rsidRPr="00C96D53">
        <w:rPr>
          <w:color w:val="000000"/>
        </w:rPr>
        <w:t>17 to 27</w:t>
      </w:r>
      <w:r w:rsidRPr="00C96D53">
        <w:t xml:space="preserve"> of Schedule </w:t>
      </w:r>
      <w:r w:rsidRPr="00C96D53">
        <w:rPr>
          <w:color w:val="000000"/>
        </w:rPr>
        <w:t>7 (Independe</w:t>
      </w:r>
      <w:r w:rsidRPr="00C96D53">
        <w:t xml:space="preserve">nt Controllers of Personal Data). Accordingly, the Parties each undertake to comply with the applicable Data Protection Legislation in respect of their Processing of such Personal Data as Data Controllers. </w:t>
      </w:r>
    </w:p>
    <w:p w14:paraId="3C5CB643" w14:textId="6BDCBFC0" w:rsidR="001952C9" w:rsidRPr="00C96D53" w:rsidRDefault="001952C9" w:rsidP="001952C9">
      <w:pPr>
        <w:keepNext/>
        <w:ind w:left="0" w:hanging="2"/>
      </w:pPr>
      <w:r w:rsidRPr="00C96D53">
        <w:rPr>
          <w:highlight w:val="white"/>
        </w:rPr>
        <w:t xml:space="preserve">1.2 The Parties agree </w:t>
      </w:r>
      <w:r w:rsidRPr="00C96D53">
        <w:t>that the [</w:t>
      </w:r>
      <w:r w:rsidRPr="00C96D53">
        <w:rPr>
          <w:b/>
          <w:color w:val="000000"/>
          <w:highlight w:val="yellow"/>
        </w:rPr>
        <w:t xml:space="preserve">select: </w:t>
      </w:r>
      <w:r w:rsidRPr="00C96D53">
        <w:rPr>
          <w:b/>
          <w:highlight w:val="yellow"/>
        </w:rPr>
        <w:t>Supplier</w:t>
      </w:r>
      <w:r w:rsidRPr="00C96D53">
        <w:rPr>
          <w:b/>
          <w:color w:val="000000"/>
          <w:highlight w:val="yellow"/>
        </w:rPr>
        <w:t xml:space="preserve"> or Buyer</w:t>
      </w:r>
      <w:r w:rsidRPr="00C96D53">
        <w:t>]:</w:t>
      </w:r>
    </w:p>
    <w:p w14:paraId="4BC9089F" w14:textId="77777777" w:rsidR="001952C9" w:rsidRPr="00C96D53" w:rsidRDefault="001952C9" w:rsidP="001952C9">
      <w:pPr>
        <w:numPr>
          <w:ilvl w:val="2"/>
          <w:numId w:val="73"/>
        </w:numPr>
        <w:suppressAutoHyphens/>
        <w:spacing w:before="280" w:after="120" w:line="240" w:lineRule="auto"/>
        <w:ind w:leftChars="0" w:left="0" w:firstLineChars="0" w:hanging="2"/>
        <w:jc w:val="both"/>
        <w:textDirection w:val="lrTb"/>
        <w:textAlignment w:val="auto"/>
        <w:outlineLvl w:val="9"/>
      </w:pPr>
      <w:r w:rsidRPr="00C96D53">
        <w:t xml:space="preserve">is the exclusive point of contact for Data Subjects and is responsible for using all reasonable endeavours to comply with the UK GDPR regarding the exercise by Data Subjects of their rights under the UK </w:t>
      </w:r>
      <w:proofErr w:type="gramStart"/>
      <w:r w:rsidRPr="00C96D53">
        <w:t>GDPR;</w:t>
      </w:r>
      <w:proofErr w:type="gramEnd"/>
    </w:p>
    <w:p w14:paraId="7A5CA542" w14:textId="77777777" w:rsidR="001952C9" w:rsidRPr="00C96D53" w:rsidRDefault="001952C9" w:rsidP="001952C9">
      <w:pPr>
        <w:numPr>
          <w:ilvl w:val="2"/>
          <w:numId w:val="73"/>
        </w:numPr>
        <w:suppressAutoHyphens/>
        <w:spacing w:before="280" w:after="120" w:line="240" w:lineRule="auto"/>
        <w:ind w:leftChars="0" w:left="0" w:firstLineChars="0" w:hanging="2"/>
        <w:jc w:val="both"/>
        <w:textDirection w:val="lrTb"/>
        <w:textAlignment w:val="auto"/>
        <w:outlineLvl w:val="9"/>
      </w:pPr>
      <w:r w:rsidRPr="00C96D53">
        <w:t xml:space="preserve">shall direct Data Subjects to its Data Protection Officer or suitable alternative in connection with the exercise of their rights as Data Subjects and for any enquiries concerning their Personal Data or </w:t>
      </w:r>
      <w:proofErr w:type="gramStart"/>
      <w:r w:rsidRPr="00C96D53">
        <w:t>privacy;</w:t>
      </w:r>
      <w:proofErr w:type="gramEnd"/>
    </w:p>
    <w:p w14:paraId="4F3CCB96" w14:textId="77777777" w:rsidR="001952C9" w:rsidRPr="00C96D53" w:rsidRDefault="001952C9" w:rsidP="001952C9">
      <w:pPr>
        <w:numPr>
          <w:ilvl w:val="2"/>
          <w:numId w:val="73"/>
        </w:numPr>
        <w:suppressAutoHyphens/>
        <w:spacing w:before="280" w:after="120" w:line="240" w:lineRule="auto"/>
        <w:ind w:leftChars="0" w:left="0" w:firstLineChars="0" w:hanging="2"/>
        <w:jc w:val="both"/>
        <w:textDirection w:val="lrTb"/>
        <w:textAlignment w:val="auto"/>
        <w:outlineLvl w:val="9"/>
      </w:pPr>
      <w:r w:rsidRPr="00C96D53">
        <w:t xml:space="preserve">is solely responsible for the Parties’ compliance with all duties to provide information to Data Subjects under Articles 13 and 14 of the UK </w:t>
      </w:r>
      <w:proofErr w:type="gramStart"/>
      <w:r w:rsidRPr="00C96D53">
        <w:t>GDPR;</w:t>
      </w:r>
      <w:proofErr w:type="gramEnd"/>
    </w:p>
    <w:p w14:paraId="6A5B2802" w14:textId="77777777" w:rsidR="001952C9" w:rsidRPr="00C96D53" w:rsidRDefault="001952C9" w:rsidP="001952C9">
      <w:pPr>
        <w:numPr>
          <w:ilvl w:val="2"/>
          <w:numId w:val="73"/>
        </w:numPr>
        <w:suppressAutoHyphens/>
        <w:spacing w:before="280" w:after="120" w:line="240" w:lineRule="auto"/>
        <w:ind w:leftChars="0" w:left="0" w:firstLineChars="0" w:hanging="2"/>
        <w:jc w:val="both"/>
        <w:textDirection w:val="lrTb"/>
        <w:textAlignment w:val="auto"/>
        <w:outlineLvl w:val="9"/>
      </w:pPr>
      <w:r w:rsidRPr="00C96D53">
        <w:t xml:space="preserve">is responsible for obtaining the informed consent of Data Subjects, in accordance with the UK GDPR, for Processing in connection with the </w:t>
      </w:r>
      <w:r w:rsidRPr="00C96D53">
        <w:rPr>
          <w:color w:val="000000"/>
        </w:rPr>
        <w:t>Services</w:t>
      </w:r>
      <w:r w:rsidRPr="00C96D53">
        <w:t xml:space="preserve"> where consent is the relevant legal basis for that Processing; and</w:t>
      </w:r>
    </w:p>
    <w:p w14:paraId="461AD1DB" w14:textId="77777777" w:rsidR="001952C9" w:rsidRPr="00C96D53" w:rsidRDefault="001952C9" w:rsidP="001952C9">
      <w:pPr>
        <w:numPr>
          <w:ilvl w:val="2"/>
          <w:numId w:val="73"/>
        </w:numPr>
        <w:suppressAutoHyphens/>
        <w:spacing w:before="280" w:after="120" w:line="240" w:lineRule="auto"/>
        <w:ind w:leftChars="0" w:left="0" w:firstLineChars="0" w:hanging="2"/>
        <w:jc w:val="both"/>
        <w:textDirection w:val="lrTb"/>
        <w:textAlignment w:val="auto"/>
        <w:outlineLvl w:val="9"/>
      </w:pPr>
      <w:r w:rsidRPr="00C96D53">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proofErr w:type="gramStart"/>
      <w:r w:rsidRPr="00C96D53">
        <w:rPr>
          <w:b/>
          <w:color w:val="000000"/>
        </w:rPr>
        <w:t>select:</w:t>
      </w:r>
      <w:proofErr w:type="gramEnd"/>
      <w:r w:rsidRPr="00C96D53">
        <w:rPr>
          <w:b/>
          <w:color w:val="000000"/>
        </w:rPr>
        <w:t xml:space="preserve"> </w:t>
      </w:r>
      <w:r w:rsidRPr="00C96D53">
        <w:t>Supplier’s</w:t>
      </w:r>
      <w:r w:rsidRPr="00C96D53">
        <w:rPr>
          <w:b/>
          <w:color w:val="000000"/>
        </w:rPr>
        <w:t xml:space="preserve"> or Buyer’s</w:t>
      </w:r>
      <w:r w:rsidRPr="00C96D53">
        <w:t>] privacy policy (which must be readily available by hyperlink or otherwise on all of its public facing services and marketing).</w:t>
      </w:r>
    </w:p>
    <w:p w14:paraId="0DF1A570" w14:textId="77777777" w:rsidR="001952C9" w:rsidRDefault="001952C9" w:rsidP="001952C9">
      <w:pPr>
        <w:ind w:left="0" w:hanging="2"/>
      </w:pPr>
      <w:r w:rsidRPr="00C96D53">
        <w:t>1.3 Notwithstanding the terms of clause 1.2, the Parties acknowledge that a Data Subject has the right to exercise their legal rights under the Data Protection Legislation as against the relevant Party as Controller.</w:t>
      </w:r>
    </w:p>
    <w:p w14:paraId="0A647C3A" w14:textId="77777777" w:rsidR="001952C9" w:rsidRPr="00C96D53" w:rsidRDefault="001952C9" w:rsidP="001952C9">
      <w:pPr>
        <w:ind w:left="0" w:hanging="2"/>
      </w:pPr>
    </w:p>
    <w:p w14:paraId="4BFE7BEF" w14:textId="77777777" w:rsidR="001952C9" w:rsidRPr="00C96D53" w:rsidRDefault="001952C9" w:rsidP="001952C9">
      <w:pPr>
        <w:numPr>
          <w:ilvl w:val="2"/>
          <w:numId w:val="75"/>
        </w:numPr>
        <w:suppressAutoHyphens/>
        <w:spacing w:after="240" w:line="240" w:lineRule="auto"/>
        <w:ind w:leftChars="0" w:left="1" w:firstLineChars="0" w:hanging="3"/>
        <w:jc w:val="both"/>
        <w:textDirection w:val="lrTb"/>
        <w:textAlignment w:val="auto"/>
        <w:outlineLvl w:val="9"/>
        <w:rPr>
          <w:sz w:val="28"/>
          <w:szCs w:val="28"/>
        </w:rPr>
      </w:pPr>
      <w:r w:rsidRPr="00C96D53">
        <w:rPr>
          <w:color w:val="000000"/>
          <w:sz w:val="28"/>
          <w:szCs w:val="28"/>
        </w:rPr>
        <w:t>Undertakings of both Parties</w:t>
      </w:r>
    </w:p>
    <w:p w14:paraId="7CE568DF" w14:textId="77777777" w:rsidR="001952C9" w:rsidRPr="00C96D53" w:rsidRDefault="001952C9" w:rsidP="001952C9">
      <w:pPr>
        <w:numPr>
          <w:ilvl w:val="3"/>
          <w:numId w:val="75"/>
        </w:numPr>
        <w:suppressAutoHyphens/>
        <w:spacing w:after="240" w:line="240" w:lineRule="auto"/>
        <w:ind w:leftChars="0" w:left="0" w:firstLineChars="0" w:hanging="2"/>
        <w:jc w:val="both"/>
        <w:textDirection w:val="lrTb"/>
        <w:textAlignment w:val="auto"/>
        <w:outlineLvl w:val="9"/>
      </w:pPr>
      <w:r w:rsidRPr="00C96D53">
        <w:rPr>
          <w:color w:val="000000"/>
        </w:rPr>
        <w:t xml:space="preserve">The Supplier and Buyer each undertake that they shall: </w:t>
      </w:r>
    </w:p>
    <w:p w14:paraId="07F5262E" w14:textId="77777777" w:rsidR="001952C9" w:rsidRPr="00C96D53" w:rsidRDefault="001952C9" w:rsidP="001952C9">
      <w:pPr>
        <w:numPr>
          <w:ilvl w:val="2"/>
          <w:numId w:val="77"/>
        </w:numPr>
        <w:suppressAutoHyphens/>
        <w:spacing w:before="280" w:after="120" w:line="240" w:lineRule="auto"/>
        <w:ind w:leftChars="0" w:left="0" w:firstLineChars="0" w:hanging="2"/>
        <w:jc w:val="both"/>
        <w:textDirection w:val="lrTb"/>
        <w:textAlignment w:val="auto"/>
        <w:outlineLvl w:val="9"/>
      </w:pPr>
      <w:r w:rsidRPr="00C96D53">
        <w:t xml:space="preserve">report to the other Party every </w:t>
      </w:r>
      <w:r w:rsidRPr="00C96D53">
        <w:rPr>
          <w:highlight w:val="yellow"/>
        </w:rPr>
        <w:t>[x]</w:t>
      </w:r>
      <w:r w:rsidRPr="00C96D53">
        <w:t xml:space="preserve"> </w:t>
      </w:r>
      <w:proofErr w:type="gramStart"/>
      <w:r w:rsidRPr="00C96D53">
        <w:t>months</w:t>
      </w:r>
      <w:proofErr w:type="gramEnd"/>
      <w:r w:rsidRPr="00C96D53">
        <w:t xml:space="preserve"> on:</w:t>
      </w:r>
    </w:p>
    <w:p w14:paraId="62C66D3A" w14:textId="77777777" w:rsidR="001952C9" w:rsidRPr="00C96D53" w:rsidRDefault="001952C9" w:rsidP="001952C9">
      <w:pPr>
        <w:numPr>
          <w:ilvl w:val="3"/>
          <w:numId w:val="77"/>
        </w:numPr>
        <w:suppressAutoHyphens/>
        <w:spacing w:before="280" w:after="120" w:line="240" w:lineRule="auto"/>
        <w:ind w:leftChars="0" w:left="0" w:firstLineChars="0" w:hanging="2"/>
        <w:jc w:val="both"/>
        <w:textDirection w:val="lrTb"/>
        <w:textAlignment w:val="auto"/>
        <w:outlineLvl w:val="9"/>
      </w:pPr>
      <w:r w:rsidRPr="00C96D53">
        <w:tab/>
        <w:t xml:space="preserve">the volume of Data Subject Access Request (or purported Data </w:t>
      </w:r>
      <w:proofErr w:type="gramStart"/>
      <w:r w:rsidRPr="00C96D53">
        <w:t>Subject  Access</w:t>
      </w:r>
      <w:proofErr w:type="gramEnd"/>
      <w:r w:rsidRPr="00C96D53">
        <w:t xml:space="preserve"> Requests) from Data Subjects (or third parties on their behalf);</w:t>
      </w:r>
    </w:p>
    <w:p w14:paraId="715944F3" w14:textId="77777777" w:rsidR="001952C9" w:rsidRPr="00C96D53" w:rsidRDefault="001952C9" w:rsidP="001952C9">
      <w:pPr>
        <w:numPr>
          <w:ilvl w:val="3"/>
          <w:numId w:val="77"/>
        </w:numPr>
        <w:suppressAutoHyphens/>
        <w:spacing w:before="280" w:after="120" w:line="240" w:lineRule="auto"/>
        <w:ind w:leftChars="0" w:left="0" w:firstLineChars="0" w:hanging="2"/>
        <w:jc w:val="both"/>
        <w:textDirection w:val="lrTb"/>
        <w:textAlignment w:val="auto"/>
        <w:outlineLvl w:val="9"/>
      </w:pPr>
      <w:r w:rsidRPr="00C96D53">
        <w:tab/>
        <w:t xml:space="preserve">the volume of requests from Data Subjects (or third parties on their behalf) to rectify, block or erase any Personal </w:t>
      </w:r>
      <w:proofErr w:type="gramStart"/>
      <w:r w:rsidRPr="00C96D53">
        <w:t>Data;</w:t>
      </w:r>
      <w:proofErr w:type="gramEnd"/>
      <w:r w:rsidRPr="00C96D53">
        <w:t xml:space="preserve"> </w:t>
      </w:r>
    </w:p>
    <w:p w14:paraId="08B71A4A" w14:textId="77777777" w:rsidR="001952C9" w:rsidRPr="00C96D53" w:rsidRDefault="001952C9" w:rsidP="001952C9">
      <w:pPr>
        <w:numPr>
          <w:ilvl w:val="3"/>
          <w:numId w:val="77"/>
        </w:numPr>
        <w:suppressAutoHyphens/>
        <w:spacing w:before="280" w:after="120" w:line="240" w:lineRule="auto"/>
        <w:ind w:leftChars="0" w:left="0" w:firstLineChars="0" w:hanging="2"/>
        <w:jc w:val="both"/>
        <w:textDirection w:val="lrTb"/>
        <w:textAlignment w:val="auto"/>
        <w:outlineLvl w:val="9"/>
      </w:pPr>
      <w:r w:rsidRPr="00C96D53">
        <w:lastRenderedPageBreak/>
        <w:t xml:space="preserve">any other requests, complaints or communications from Data Subjects (or third parties on their behalf) relating to the other Party’s obligations under applicable Data Protection </w:t>
      </w:r>
      <w:proofErr w:type="gramStart"/>
      <w:r w:rsidRPr="00C96D53">
        <w:t>Legislation;</w:t>
      </w:r>
      <w:proofErr w:type="gramEnd"/>
    </w:p>
    <w:p w14:paraId="73782DAB" w14:textId="77777777" w:rsidR="001952C9" w:rsidRPr="00C96D53" w:rsidRDefault="001952C9" w:rsidP="001952C9">
      <w:pPr>
        <w:numPr>
          <w:ilvl w:val="3"/>
          <w:numId w:val="77"/>
        </w:numPr>
        <w:suppressAutoHyphens/>
        <w:spacing w:before="280" w:after="120" w:line="240" w:lineRule="auto"/>
        <w:ind w:leftChars="0" w:left="0" w:firstLineChars="0" w:hanging="2"/>
        <w:jc w:val="both"/>
        <w:textDirection w:val="lrTb"/>
        <w:textAlignment w:val="auto"/>
        <w:outlineLvl w:val="9"/>
      </w:pPr>
      <w:r w:rsidRPr="00C96D53">
        <w:t>any communications from the Information Commissioner or any other regulatory authority in connection with Personal Data; and</w:t>
      </w:r>
    </w:p>
    <w:p w14:paraId="647D0071" w14:textId="77777777" w:rsidR="001952C9" w:rsidRPr="00C96D53" w:rsidRDefault="001952C9" w:rsidP="001952C9">
      <w:pPr>
        <w:numPr>
          <w:ilvl w:val="3"/>
          <w:numId w:val="77"/>
        </w:numPr>
        <w:suppressAutoHyphens/>
        <w:spacing w:before="280" w:after="120" w:line="240" w:lineRule="auto"/>
        <w:ind w:leftChars="0" w:left="0" w:firstLineChars="0" w:hanging="2"/>
        <w:jc w:val="both"/>
        <w:textDirection w:val="lrTb"/>
        <w:textAlignment w:val="auto"/>
        <w:outlineLvl w:val="9"/>
      </w:pPr>
      <w:r w:rsidRPr="00C96D53">
        <w:t>any requests from any third party for disclosure of Personal Data where compliance with such request is required or purported to be required by Law,</w:t>
      </w:r>
      <w:r w:rsidRPr="00C96D53">
        <w:rPr>
          <w:color w:val="000000"/>
        </w:rPr>
        <w:t xml:space="preserve"> that it has received in relation to the subject matter of the Framework Agreement during that </w:t>
      </w:r>
      <w:proofErr w:type="gramStart"/>
      <w:r w:rsidRPr="00C96D53">
        <w:rPr>
          <w:color w:val="000000"/>
        </w:rPr>
        <w:t>period;</w:t>
      </w:r>
      <w:proofErr w:type="gramEnd"/>
      <w:r w:rsidRPr="00C96D53">
        <w:rPr>
          <w:color w:val="000000"/>
        </w:rPr>
        <w:t xml:space="preserve"> </w:t>
      </w:r>
    </w:p>
    <w:p w14:paraId="2A86CAB1" w14:textId="77777777" w:rsidR="001952C9" w:rsidRPr="00C96D53" w:rsidRDefault="001952C9" w:rsidP="001952C9">
      <w:pPr>
        <w:numPr>
          <w:ilvl w:val="2"/>
          <w:numId w:val="77"/>
        </w:numPr>
        <w:suppressAutoHyphens/>
        <w:spacing w:before="280" w:after="120" w:line="240" w:lineRule="auto"/>
        <w:ind w:leftChars="0" w:left="0" w:firstLineChars="0" w:hanging="2"/>
        <w:jc w:val="both"/>
        <w:textDirection w:val="lrTb"/>
        <w:textAlignment w:val="auto"/>
        <w:outlineLvl w:val="9"/>
      </w:pPr>
      <w:r w:rsidRPr="00C96D53">
        <w:t>notify each other immediately if it receives any request, complaint or communication made as referred to in Clauses 2.1(a)(i) to (v</w:t>
      </w:r>
      <w:proofErr w:type="gramStart"/>
      <w:r w:rsidRPr="00C96D53">
        <w:t>);</w:t>
      </w:r>
      <w:proofErr w:type="gramEnd"/>
      <w:r w:rsidRPr="00C96D53">
        <w:t xml:space="preserve"> </w:t>
      </w:r>
    </w:p>
    <w:p w14:paraId="101AA166" w14:textId="77777777" w:rsidR="001952C9" w:rsidRPr="00C96D53" w:rsidRDefault="001952C9" w:rsidP="001952C9">
      <w:pPr>
        <w:numPr>
          <w:ilvl w:val="2"/>
          <w:numId w:val="77"/>
        </w:numPr>
        <w:suppressAutoHyphens/>
        <w:spacing w:before="280" w:after="120" w:line="240" w:lineRule="auto"/>
        <w:ind w:leftChars="0" w:left="0" w:firstLineChars="0" w:hanging="2"/>
        <w:jc w:val="both"/>
        <w:textDirection w:val="lrTb"/>
        <w:textAlignment w:val="auto"/>
        <w:outlineLvl w:val="9"/>
      </w:pPr>
      <w:r w:rsidRPr="00C96D53">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rsidRPr="00C96D53">
        <w:t>Legislation;</w:t>
      </w:r>
      <w:proofErr w:type="gramEnd"/>
    </w:p>
    <w:p w14:paraId="68AE8943" w14:textId="77777777" w:rsidR="001952C9" w:rsidRPr="00C96D53" w:rsidRDefault="001952C9" w:rsidP="001952C9">
      <w:pPr>
        <w:numPr>
          <w:ilvl w:val="2"/>
          <w:numId w:val="77"/>
        </w:numPr>
        <w:suppressAutoHyphens/>
        <w:spacing w:before="280" w:after="120" w:line="240" w:lineRule="auto"/>
        <w:ind w:leftChars="0" w:left="0" w:firstLineChars="0" w:hanging="2"/>
        <w:jc w:val="both"/>
        <w:textDirection w:val="lrTb"/>
        <w:textAlignment w:val="auto"/>
        <w:outlineLvl w:val="9"/>
      </w:pPr>
      <w:r w:rsidRPr="00C96D53">
        <w:t xml:space="preserve">not disclose or transfer the Personal Data to any third party unless necessary for the provision of the </w:t>
      </w:r>
      <w:r w:rsidRPr="00C96D53">
        <w:rPr>
          <w:color w:val="000000"/>
        </w:rPr>
        <w:t>Services</w:t>
      </w:r>
      <w:r w:rsidRPr="00C96D53">
        <w:t xml:space="preserve"> and, for any disclosure or transfer of Personal Data to any third party, (save where such disclosure or transfer is specifically authorised under the </w:t>
      </w:r>
      <w:r w:rsidRPr="00C96D53">
        <w:rPr>
          <w:color w:val="000000"/>
        </w:rPr>
        <w:t>Framework Agreement</w:t>
      </w:r>
      <w:r w:rsidRPr="00C96D53">
        <w:t xml:space="preserve">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w:t>
      </w:r>
      <w:proofErr w:type="gramStart"/>
      <w:r w:rsidRPr="00C96D53">
        <w:t>Annex;</w:t>
      </w:r>
      <w:proofErr w:type="gramEnd"/>
    </w:p>
    <w:p w14:paraId="0AD4CCEC" w14:textId="77777777" w:rsidR="001952C9" w:rsidRPr="00C96D53" w:rsidRDefault="001952C9" w:rsidP="001952C9">
      <w:pPr>
        <w:numPr>
          <w:ilvl w:val="2"/>
          <w:numId w:val="77"/>
        </w:numPr>
        <w:suppressAutoHyphens/>
        <w:spacing w:before="280" w:after="120" w:line="240" w:lineRule="auto"/>
        <w:ind w:leftChars="0" w:left="0" w:firstLineChars="0" w:hanging="2"/>
        <w:jc w:val="both"/>
        <w:textDirection w:val="lrTb"/>
        <w:textAlignment w:val="auto"/>
        <w:outlineLvl w:val="9"/>
      </w:pPr>
      <w:r w:rsidRPr="00C96D53">
        <w:t xml:space="preserve">request from the Data Subject only the minimum information necessary to provide the </w:t>
      </w:r>
      <w:r w:rsidRPr="00C96D53">
        <w:rPr>
          <w:color w:val="000000"/>
        </w:rPr>
        <w:t>Services</w:t>
      </w:r>
      <w:r w:rsidRPr="00C96D53">
        <w:t xml:space="preserve"> and treat such extracted information as Confidential </w:t>
      </w:r>
      <w:proofErr w:type="gramStart"/>
      <w:r w:rsidRPr="00C96D53">
        <w:t>Information;</w:t>
      </w:r>
      <w:proofErr w:type="gramEnd"/>
    </w:p>
    <w:p w14:paraId="20C63DB2" w14:textId="77777777" w:rsidR="001952C9" w:rsidRPr="00C96D53" w:rsidRDefault="001952C9" w:rsidP="001952C9">
      <w:pPr>
        <w:numPr>
          <w:ilvl w:val="2"/>
          <w:numId w:val="77"/>
        </w:numPr>
        <w:suppressAutoHyphens/>
        <w:spacing w:before="280" w:after="120" w:line="240" w:lineRule="auto"/>
        <w:ind w:leftChars="0" w:left="0" w:firstLineChars="0" w:hanging="2"/>
        <w:jc w:val="both"/>
        <w:textDirection w:val="lrTb"/>
        <w:textAlignment w:val="auto"/>
        <w:outlineLvl w:val="9"/>
      </w:pPr>
      <w:r w:rsidRPr="00C96D53">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rsidRPr="00C96D53">
        <w:t>Data;</w:t>
      </w:r>
      <w:proofErr w:type="gramEnd"/>
    </w:p>
    <w:p w14:paraId="7039A5D6" w14:textId="77777777" w:rsidR="001952C9" w:rsidRPr="00C96D53" w:rsidRDefault="001952C9" w:rsidP="001952C9">
      <w:pPr>
        <w:numPr>
          <w:ilvl w:val="2"/>
          <w:numId w:val="77"/>
        </w:numPr>
        <w:suppressAutoHyphens/>
        <w:spacing w:before="280" w:after="120" w:line="240" w:lineRule="auto"/>
        <w:ind w:leftChars="0" w:left="0" w:firstLineChars="0" w:hanging="2"/>
        <w:jc w:val="both"/>
        <w:textDirection w:val="lrTb"/>
        <w:textAlignment w:val="auto"/>
        <w:outlineLvl w:val="9"/>
      </w:pPr>
      <w:r w:rsidRPr="00C96D53">
        <w:t xml:space="preserve">use all reasonable </w:t>
      </w:r>
      <w:proofErr w:type="gramStart"/>
      <w:r w:rsidRPr="00C96D53">
        <w:t>endeavours  to</w:t>
      </w:r>
      <w:proofErr w:type="gramEnd"/>
      <w:r w:rsidRPr="00C96D53">
        <w:t xml:space="preserve"> ensure the reliability and integrity of any of its Personnel who have access to the Personal Data and ensure that its Personnel:</w:t>
      </w:r>
    </w:p>
    <w:p w14:paraId="6E9BEA37" w14:textId="77777777" w:rsidR="001952C9" w:rsidRPr="00C96D53" w:rsidRDefault="001952C9" w:rsidP="001952C9">
      <w:pPr>
        <w:numPr>
          <w:ilvl w:val="3"/>
          <w:numId w:val="77"/>
        </w:numPr>
        <w:suppressAutoHyphens/>
        <w:spacing w:before="280" w:after="120" w:line="240" w:lineRule="auto"/>
        <w:ind w:leftChars="0" w:left="0" w:firstLineChars="0" w:hanging="2"/>
        <w:jc w:val="both"/>
        <w:textDirection w:val="lrTb"/>
        <w:textAlignment w:val="auto"/>
        <w:outlineLvl w:val="9"/>
      </w:pPr>
      <w:r w:rsidRPr="00C96D53">
        <w:t xml:space="preserve">are aware of and comply with their duties under this Annex 2 (Joint Controller Agreement) and those in respect of Confidential </w:t>
      </w:r>
      <w:proofErr w:type="gramStart"/>
      <w:r w:rsidRPr="00C96D53">
        <w:t>Information;</w:t>
      </w:r>
      <w:proofErr w:type="gramEnd"/>
      <w:r w:rsidRPr="00C96D53">
        <w:t xml:space="preserve"> </w:t>
      </w:r>
    </w:p>
    <w:p w14:paraId="6E753A56" w14:textId="77777777" w:rsidR="001952C9" w:rsidRPr="00C96D53" w:rsidRDefault="001952C9" w:rsidP="001952C9">
      <w:pPr>
        <w:numPr>
          <w:ilvl w:val="3"/>
          <w:numId w:val="77"/>
        </w:numPr>
        <w:suppressAutoHyphens/>
        <w:spacing w:before="280" w:after="120" w:line="240" w:lineRule="auto"/>
        <w:ind w:leftChars="0" w:left="0" w:firstLineChars="0" w:hanging="2"/>
        <w:jc w:val="both"/>
        <w:textDirection w:val="lrTb"/>
        <w:textAlignment w:val="auto"/>
        <w:outlineLvl w:val="9"/>
      </w:pPr>
      <w:r w:rsidRPr="00C96D53">
        <w:t xml:space="preserve">are informed of the confidential nature of the Personal Data, are subject to appropriate obligations of confidentiality and do not publish, disclose or divulge any of the Personal Data to any third party where </w:t>
      </w:r>
      <w:proofErr w:type="gramStart"/>
      <w:r w:rsidRPr="00C96D53">
        <w:t>the that</w:t>
      </w:r>
      <w:proofErr w:type="gramEnd"/>
      <w:r w:rsidRPr="00C96D53">
        <w:t xml:space="preserve"> Party would not be permitted to do so; and</w:t>
      </w:r>
    </w:p>
    <w:p w14:paraId="224BE6E9" w14:textId="77777777" w:rsidR="001952C9" w:rsidRPr="00C96D53" w:rsidRDefault="001952C9" w:rsidP="001952C9">
      <w:pPr>
        <w:numPr>
          <w:ilvl w:val="3"/>
          <w:numId w:val="77"/>
        </w:numPr>
        <w:suppressAutoHyphens/>
        <w:spacing w:before="280" w:after="120" w:line="240" w:lineRule="auto"/>
        <w:ind w:leftChars="0" w:left="0" w:firstLineChars="0" w:hanging="2"/>
        <w:jc w:val="both"/>
        <w:textDirection w:val="lrTb"/>
        <w:textAlignment w:val="auto"/>
        <w:outlineLvl w:val="9"/>
      </w:pPr>
      <w:r w:rsidRPr="00C96D53">
        <w:t xml:space="preserve">have undergone adequate training in the use, care, protection and handling of personal data as required by the applicable Data Protection </w:t>
      </w:r>
      <w:proofErr w:type="gramStart"/>
      <w:r w:rsidRPr="00C96D53">
        <w:t>Legislation;</w:t>
      </w:r>
      <w:proofErr w:type="gramEnd"/>
    </w:p>
    <w:p w14:paraId="54E64140" w14:textId="77777777" w:rsidR="001952C9" w:rsidRPr="00C96D53" w:rsidRDefault="001952C9" w:rsidP="001952C9">
      <w:pPr>
        <w:numPr>
          <w:ilvl w:val="2"/>
          <w:numId w:val="77"/>
        </w:numPr>
        <w:suppressAutoHyphens/>
        <w:spacing w:before="280" w:after="120" w:line="240" w:lineRule="auto"/>
        <w:ind w:leftChars="0" w:left="0" w:firstLineChars="0" w:hanging="2"/>
        <w:jc w:val="both"/>
        <w:textDirection w:val="lrTb"/>
        <w:textAlignment w:val="auto"/>
        <w:outlineLvl w:val="9"/>
      </w:pPr>
      <w:r w:rsidRPr="00C96D53">
        <w:t>ensure that it has in place Protective Measures as appropriate to protect against a Personal Data Breach having taken account of the:</w:t>
      </w:r>
    </w:p>
    <w:p w14:paraId="20620E77" w14:textId="77777777" w:rsidR="001952C9" w:rsidRPr="00C96D53" w:rsidRDefault="001952C9" w:rsidP="001952C9">
      <w:pPr>
        <w:numPr>
          <w:ilvl w:val="3"/>
          <w:numId w:val="77"/>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t xml:space="preserve">nature of the data to be </w:t>
      </w:r>
      <w:proofErr w:type="gramStart"/>
      <w:r w:rsidRPr="00C96D53">
        <w:t>protected;</w:t>
      </w:r>
      <w:proofErr w:type="gramEnd"/>
    </w:p>
    <w:p w14:paraId="6CD1B961" w14:textId="77777777" w:rsidR="001952C9" w:rsidRPr="00C96D53" w:rsidRDefault="001952C9" w:rsidP="001952C9">
      <w:pPr>
        <w:numPr>
          <w:ilvl w:val="3"/>
          <w:numId w:val="77"/>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lastRenderedPageBreak/>
        <w:t xml:space="preserve">harm that might result from a Personal Data </w:t>
      </w:r>
      <w:proofErr w:type="gramStart"/>
      <w:r w:rsidRPr="00C96D53">
        <w:t>Breach;</w:t>
      </w:r>
      <w:proofErr w:type="gramEnd"/>
    </w:p>
    <w:p w14:paraId="44C1A963" w14:textId="77777777" w:rsidR="001952C9" w:rsidRPr="00C96D53" w:rsidRDefault="001952C9" w:rsidP="001952C9">
      <w:pPr>
        <w:numPr>
          <w:ilvl w:val="3"/>
          <w:numId w:val="77"/>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t>state of technological development; and</w:t>
      </w:r>
    </w:p>
    <w:p w14:paraId="548C0B36" w14:textId="77777777" w:rsidR="001952C9" w:rsidRPr="00C96D53" w:rsidRDefault="001952C9" w:rsidP="001952C9">
      <w:pPr>
        <w:numPr>
          <w:ilvl w:val="3"/>
          <w:numId w:val="77"/>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t xml:space="preserve">cost of implementing any </w:t>
      </w:r>
      <w:proofErr w:type="gramStart"/>
      <w:r w:rsidRPr="00C96D53">
        <w:t>measures;</w:t>
      </w:r>
      <w:proofErr w:type="gramEnd"/>
    </w:p>
    <w:p w14:paraId="1B970510" w14:textId="77777777" w:rsidR="001952C9" w:rsidRPr="00C96D53" w:rsidRDefault="001952C9" w:rsidP="001952C9">
      <w:pPr>
        <w:numPr>
          <w:ilvl w:val="2"/>
          <w:numId w:val="77"/>
        </w:numPr>
        <w:suppressAutoHyphens/>
        <w:spacing w:before="280" w:after="120" w:line="240" w:lineRule="auto"/>
        <w:ind w:leftChars="0" w:left="0" w:firstLineChars="0" w:hanging="2"/>
        <w:jc w:val="both"/>
        <w:textDirection w:val="lrTb"/>
        <w:textAlignment w:val="auto"/>
        <w:outlineLvl w:val="9"/>
      </w:pPr>
      <w:r w:rsidRPr="00C96D53">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0BAA069D" w14:textId="77777777" w:rsidR="001952C9" w:rsidRPr="00C96D53" w:rsidRDefault="001952C9" w:rsidP="001952C9">
      <w:pPr>
        <w:numPr>
          <w:ilvl w:val="2"/>
          <w:numId w:val="77"/>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t xml:space="preserve">ensure that it notifies the other Party as soon as it becomes aware of a Personal Data Breach. </w:t>
      </w:r>
    </w:p>
    <w:p w14:paraId="14CC79AC" w14:textId="77777777" w:rsidR="001952C9" w:rsidRPr="00C96D53" w:rsidRDefault="001952C9" w:rsidP="001952C9">
      <w:pPr>
        <w:numPr>
          <w:ilvl w:val="2"/>
          <w:numId w:val="77"/>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t>where the Personal Data is subject to UK GDPR, not transfer such Personal Data outside of the UK unless the prior written consent of the non-transferring Party has been obtained and the following conditions are fulfilled:</w:t>
      </w:r>
    </w:p>
    <w:p w14:paraId="03647DA6" w14:textId="77777777" w:rsidR="001952C9" w:rsidRPr="00C96D53" w:rsidRDefault="001952C9" w:rsidP="001952C9">
      <w:pPr>
        <w:numPr>
          <w:ilvl w:val="3"/>
          <w:numId w:val="77"/>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t xml:space="preserve">the destination country has been recognised as adequate by the UK government in accordance with Article 45 of the UK GDPR or DPA 2018 Section </w:t>
      </w:r>
      <w:proofErr w:type="gramStart"/>
      <w:r w:rsidRPr="00C96D53">
        <w:t>74;</w:t>
      </w:r>
      <w:proofErr w:type="gramEnd"/>
      <w:r w:rsidRPr="00C96D53">
        <w:t xml:space="preserve"> or</w:t>
      </w:r>
    </w:p>
    <w:p w14:paraId="41350BB1" w14:textId="312B7D01" w:rsidR="001952C9" w:rsidRPr="00C96D53" w:rsidRDefault="001952C9" w:rsidP="001952C9">
      <w:pPr>
        <w:numPr>
          <w:ilvl w:val="3"/>
          <w:numId w:val="77"/>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t>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sidRPr="00C96D53">
        <w:rPr>
          <w:b/>
        </w:rPr>
        <w:t>IDTA</w:t>
      </w:r>
      <w:r w:rsidRPr="00C96D53">
        <w:t xml:space="preserve">”), or International Data Transfer Agreement Addendum to the European Commission’s SCCs (“the </w:t>
      </w:r>
      <w:r w:rsidRPr="00C96D53">
        <w:rPr>
          <w:b/>
        </w:rPr>
        <w:t>Addendum</w:t>
      </w:r>
      <w:r w:rsidRPr="00C96D53">
        <w:t>”), as published by the Information Commissioner’s Office from time to time, as well as any additional measures;</w:t>
      </w:r>
    </w:p>
    <w:p w14:paraId="2B0E5C98" w14:textId="77777777" w:rsidR="001952C9" w:rsidRPr="00C96D53" w:rsidRDefault="001952C9" w:rsidP="001952C9">
      <w:pPr>
        <w:numPr>
          <w:ilvl w:val="3"/>
          <w:numId w:val="77"/>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t xml:space="preserve">the Data Subject has enforceable rights and effective legal </w:t>
      </w:r>
      <w:proofErr w:type="gramStart"/>
      <w:r w:rsidRPr="00C96D53">
        <w:t>remedies;</w:t>
      </w:r>
      <w:proofErr w:type="gramEnd"/>
    </w:p>
    <w:p w14:paraId="6102FE25" w14:textId="77777777" w:rsidR="001952C9" w:rsidRPr="00C96D53" w:rsidRDefault="001952C9" w:rsidP="001952C9">
      <w:pPr>
        <w:numPr>
          <w:ilvl w:val="3"/>
          <w:numId w:val="77"/>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4ADCC3DB" w14:textId="77777777" w:rsidR="001952C9" w:rsidRPr="00C96D53" w:rsidRDefault="001952C9" w:rsidP="001952C9">
      <w:pPr>
        <w:numPr>
          <w:ilvl w:val="3"/>
          <w:numId w:val="77"/>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t>the transferring Party complies with any reasonable instructions notified to it in advance by the non-transferring Party with respect to the processing of the Personal Data; and</w:t>
      </w:r>
    </w:p>
    <w:p w14:paraId="1252906A" w14:textId="77777777" w:rsidR="001952C9" w:rsidRPr="00C96D53" w:rsidRDefault="001952C9" w:rsidP="001952C9">
      <w:pPr>
        <w:numPr>
          <w:ilvl w:val="2"/>
          <w:numId w:val="77"/>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t>where the Personal Data is subject to EU GDPR, not transfer such Personal Data outside of the EU unless the prior written consent of the non-transferring Party has been obtained and the following conditions are fulfilled:</w:t>
      </w:r>
    </w:p>
    <w:p w14:paraId="047ADC8C" w14:textId="77777777" w:rsidR="001952C9" w:rsidRPr="00C96D53" w:rsidRDefault="001952C9" w:rsidP="001952C9">
      <w:pPr>
        <w:numPr>
          <w:ilvl w:val="3"/>
          <w:numId w:val="77"/>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t>the transfer is in accordance with Article 45 of the EU GDPR; or</w:t>
      </w:r>
    </w:p>
    <w:p w14:paraId="786B9683" w14:textId="77777777" w:rsidR="001952C9" w:rsidRPr="00C96D53" w:rsidRDefault="001952C9" w:rsidP="001952C9">
      <w:pPr>
        <w:numPr>
          <w:ilvl w:val="3"/>
          <w:numId w:val="77"/>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t>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p>
    <w:p w14:paraId="527A0D82" w14:textId="77777777" w:rsidR="001952C9" w:rsidRPr="00C96D53" w:rsidRDefault="001952C9" w:rsidP="001952C9">
      <w:pPr>
        <w:numPr>
          <w:ilvl w:val="3"/>
          <w:numId w:val="77"/>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t xml:space="preserve">the Data Subject has enforceable rights and effective legal </w:t>
      </w:r>
      <w:proofErr w:type="gramStart"/>
      <w:r w:rsidRPr="00C96D53">
        <w:t>remedies;</w:t>
      </w:r>
      <w:proofErr w:type="gramEnd"/>
    </w:p>
    <w:p w14:paraId="2F65200D" w14:textId="77777777" w:rsidR="001952C9" w:rsidRPr="00C96D53" w:rsidRDefault="001952C9" w:rsidP="001952C9">
      <w:pPr>
        <w:numPr>
          <w:ilvl w:val="3"/>
          <w:numId w:val="77"/>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lastRenderedPageBreak/>
        <w:t>the transferring Party complies with its obligations under EU GDPR by providing an adequate level of protection to any Personal Data that is transferred (or, if it is not so bound, uses its best endeavours to assist the non-transferring Party in meeting its obligations); and</w:t>
      </w:r>
    </w:p>
    <w:p w14:paraId="558B54CF" w14:textId="77777777" w:rsidR="001952C9" w:rsidRPr="00C96D53" w:rsidRDefault="001952C9" w:rsidP="001952C9">
      <w:pPr>
        <w:numPr>
          <w:ilvl w:val="3"/>
          <w:numId w:val="77"/>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t>the transferring Party complies with any reasonable instructions notified to it in advance by the non-transferring Party with respect to the processing of the Personal Data.</w:t>
      </w:r>
    </w:p>
    <w:p w14:paraId="5D416AFB" w14:textId="77777777" w:rsidR="001952C9" w:rsidRPr="00C96D53" w:rsidRDefault="001952C9" w:rsidP="001952C9">
      <w:pPr>
        <w:numPr>
          <w:ilvl w:val="3"/>
          <w:numId w:val="75"/>
        </w:numPr>
        <w:suppressAutoHyphens/>
        <w:spacing w:after="240" w:line="240" w:lineRule="auto"/>
        <w:ind w:leftChars="0" w:left="0" w:firstLineChars="0" w:hanging="2"/>
        <w:jc w:val="both"/>
        <w:textDirection w:val="lrTb"/>
        <w:textAlignment w:val="auto"/>
        <w:outlineLvl w:val="9"/>
      </w:pPr>
      <w:r w:rsidRPr="00C96D53">
        <w:rPr>
          <w:color w:val="000000"/>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1B1FA99" w14:textId="77777777" w:rsidR="001952C9" w:rsidRPr="00C96D53" w:rsidRDefault="001952C9" w:rsidP="001952C9">
      <w:pPr>
        <w:numPr>
          <w:ilvl w:val="2"/>
          <w:numId w:val="75"/>
        </w:numPr>
        <w:suppressAutoHyphens/>
        <w:spacing w:after="240" w:line="240" w:lineRule="auto"/>
        <w:ind w:leftChars="0" w:left="1" w:firstLineChars="0" w:hanging="3"/>
        <w:jc w:val="both"/>
        <w:textDirection w:val="lrTb"/>
        <w:textAlignment w:val="auto"/>
        <w:outlineLvl w:val="9"/>
        <w:rPr>
          <w:sz w:val="28"/>
          <w:szCs w:val="28"/>
        </w:rPr>
      </w:pPr>
      <w:r w:rsidRPr="00C96D53">
        <w:rPr>
          <w:color w:val="000000"/>
          <w:sz w:val="28"/>
          <w:szCs w:val="28"/>
        </w:rPr>
        <w:t>Data Protection Breach</w:t>
      </w:r>
    </w:p>
    <w:p w14:paraId="13E78A24" w14:textId="77777777" w:rsidR="001952C9" w:rsidRPr="00C96D53" w:rsidRDefault="001952C9" w:rsidP="001952C9">
      <w:pPr>
        <w:numPr>
          <w:ilvl w:val="3"/>
          <w:numId w:val="75"/>
        </w:numPr>
        <w:suppressAutoHyphens/>
        <w:spacing w:after="240" w:line="240" w:lineRule="auto"/>
        <w:ind w:leftChars="0" w:left="0" w:firstLineChars="0" w:hanging="2"/>
        <w:jc w:val="both"/>
        <w:textDirection w:val="lrTb"/>
        <w:textAlignment w:val="auto"/>
        <w:outlineLvl w:val="9"/>
      </w:pPr>
      <w:r w:rsidRPr="00C96D53">
        <w:rPr>
          <w:color w:val="000000"/>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34AB304A" w14:textId="77777777" w:rsidR="001952C9" w:rsidRPr="00C96D53" w:rsidRDefault="001952C9" w:rsidP="001952C9">
      <w:pPr>
        <w:numPr>
          <w:ilvl w:val="2"/>
          <w:numId w:val="70"/>
        </w:numPr>
        <w:suppressAutoHyphens/>
        <w:spacing w:before="280" w:after="120" w:line="240" w:lineRule="auto"/>
        <w:ind w:leftChars="0" w:left="0" w:firstLineChars="0" w:hanging="2"/>
        <w:jc w:val="both"/>
        <w:textDirection w:val="lrTb"/>
        <w:textAlignment w:val="auto"/>
        <w:outlineLvl w:val="9"/>
      </w:pPr>
      <w:r w:rsidRPr="00C96D53">
        <w:t>sufficient information and in a timescale which allows the other Party to meet any obligations to report a Personal Data Breach under the Data Protection Legislation; and</w:t>
      </w:r>
    </w:p>
    <w:p w14:paraId="26685CFA" w14:textId="77777777" w:rsidR="001952C9" w:rsidRPr="00C96D53" w:rsidRDefault="001952C9" w:rsidP="001952C9">
      <w:pPr>
        <w:numPr>
          <w:ilvl w:val="2"/>
          <w:numId w:val="70"/>
        </w:numPr>
        <w:suppressAutoHyphens/>
        <w:spacing w:before="280" w:after="120" w:line="240" w:lineRule="auto"/>
        <w:ind w:leftChars="0" w:left="0" w:firstLineChars="0" w:hanging="2"/>
        <w:jc w:val="both"/>
        <w:textDirection w:val="lrTb"/>
        <w:textAlignment w:val="auto"/>
        <w:outlineLvl w:val="9"/>
      </w:pPr>
      <w:r w:rsidRPr="00C96D53">
        <w:t>all reasonable assistance, including:</w:t>
      </w:r>
    </w:p>
    <w:p w14:paraId="0CC3B159" w14:textId="77777777" w:rsidR="001952C9" w:rsidRPr="00C96D53" w:rsidRDefault="001952C9" w:rsidP="001952C9">
      <w:pPr>
        <w:numPr>
          <w:ilvl w:val="3"/>
          <w:numId w:val="70"/>
        </w:numPr>
        <w:suppressAutoHyphens/>
        <w:spacing w:before="280" w:after="120" w:line="240" w:lineRule="auto"/>
        <w:ind w:leftChars="0" w:left="0" w:firstLineChars="0" w:hanging="2"/>
        <w:jc w:val="both"/>
        <w:textDirection w:val="lrTb"/>
        <w:textAlignment w:val="auto"/>
        <w:outlineLvl w:val="9"/>
      </w:pPr>
      <w:r w:rsidRPr="00C96D53">
        <w:t xml:space="preserve">co-operation with the other Party and the Information Commissioner investigating the Personal Data Breach and its cause, containing and recovering the compromised Personal Data and compliance with the applicable </w:t>
      </w:r>
      <w:proofErr w:type="gramStart"/>
      <w:r w:rsidRPr="00C96D53">
        <w:t>guidance;</w:t>
      </w:r>
      <w:proofErr w:type="gramEnd"/>
    </w:p>
    <w:p w14:paraId="4A776498" w14:textId="77777777" w:rsidR="001952C9" w:rsidRPr="00C96D53" w:rsidRDefault="001952C9" w:rsidP="001952C9">
      <w:pPr>
        <w:numPr>
          <w:ilvl w:val="3"/>
          <w:numId w:val="70"/>
        </w:numPr>
        <w:suppressAutoHyphens/>
        <w:spacing w:before="280" w:after="120" w:line="240" w:lineRule="auto"/>
        <w:ind w:leftChars="0" w:left="0" w:firstLineChars="0" w:hanging="2"/>
        <w:jc w:val="both"/>
        <w:textDirection w:val="lrTb"/>
        <w:textAlignment w:val="auto"/>
        <w:outlineLvl w:val="9"/>
      </w:pPr>
      <w:r w:rsidRPr="00C96D53">
        <w:t xml:space="preserve">co-operation with the other Party </w:t>
      </w:r>
      <w:proofErr w:type="gramStart"/>
      <w:r w:rsidRPr="00C96D53">
        <w:t>including  using</w:t>
      </w:r>
      <w:proofErr w:type="gramEnd"/>
      <w:r w:rsidRPr="00C96D53">
        <w:t xml:space="preserve"> such reasonable endeavours  as are directed by the other Party to assist in the investigation, mitigation and remediation of a Personal Data Breach;</w:t>
      </w:r>
    </w:p>
    <w:p w14:paraId="615AFD13" w14:textId="77777777" w:rsidR="001952C9" w:rsidRPr="00C96D53" w:rsidRDefault="001952C9" w:rsidP="001952C9">
      <w:pPr>
        <w:numPr>
          <w:ilvl w:val="3"/>
          <w:numId w:val="70"/>
        </w:numPr>
        <w:suppressAutoHyphens/>
        <w:spacing w:before="280" w:after="120" w:line="240" w:lineRule="auto"/>
        <w:ind w:leftChars="0" w:left="0" w:firstLineChars="0" w:hanging="2"/>
        <w:jc w:val="both"/>
        <w:textDirection w:val="lrTb"/>
        <w:textAlignment w:val="auto"/>
        <w:outlineLvl w:val="9"/>
      </w:pPr>
      <w:r w:rsidRPr="00C96D53">
        <w:t>co-ordination with the other Party regarding the management of public relations and public statements relating to the Personal Data Breach; and/or</w:t>
      </w:r>
    </w:p>
    <w:p w14:paraId="7AABA448" w14:textId="77777777" w:rsidR="001952C9" w:rsidRPr="00C96D53" w:rsidRDefault="001952C9" w:rsidP="001952C9">
      <w:pPr>
        <w:numPr>
          <w:ilvl w:val="3"/>
          <w:numId w:val="70"/>
        </w:numPr>
        <w:suppressAutoHyphens/>
        <w:spacing w:before="280" w:after="120" w:line="240" w:lineRule="auto"/>
        <w:ind w:leftChars="0" w:left="0" w:firstLineChars="0" w:hanging="2"/>
        <w:jc w:val="both"/>
        <w:textDirection w:val="lrTb"/>
        <w:textAlignment w:val="auto"/>
        <w:outlineLvl w:val="9"/>
      </w:pPr>
      <w:r w:rsidRPr="00C96D53">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25CA4AF4" w14:textId="77777777" w:rsidR="001952C9" w:rsidRPr="00C96D53" w:rsidRDefault="001952C9" w:rsidP="001952C9">
      <w:pPr>
        <w:numPr>
          <w:ilvl w:val="3"/>
          <w:numId w:val="75"/>
        </w:numPr>
        <w:suppressAutoHyphens/>
        <w:spacing w:after="240" w:line="240" w:lineRule="auto"/>
        <w:ind w:leftChars="0" w:left="0" w:firstLineChars="0" w:hanging="2"/>
        <w:jc w:val="both"/>
        <w:textDirection w:val="lrTb"/>
        <w:textAlignment w:val="auto"/>
        <w:outlineLvl w:val="9"/>
      </w:pPr>
      <w:r w:rsidRPr="00C96D53">
        <w:rPr>
          <w:color w:val="000000"/>
        </w:rPr>
        <w:t>Each Party shall use all reasonable endeavours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5CAA4296" w14:textId="77777777" w:rsidR="001952C9" w:rsidRPr="00C96D53" w:rsidRDefault="001952C9" w:rsidP="001952C9">
      <w:pPr>
        <w:numPr>
          <w:ilvl w:val="2"/>
          <w:numId w:val="71"/>
        </w:numPr>
        <w:suppressAutoHyphens/>
        <w:spacing w:before="280" w:after="120" w:line="240" w:lineRule="auto"/>
        <w:ind w:leftChars="0" w:left="0" w:firstLineChars="0" w:hanging="2"/>
        <w:jc w:val="both"/>
        <w:textDirection w:val="lrTb"/>
        <w:textAlignment w:val="auto"/>
        <w:outlineLvl w:val="9"/>
      </w:pPr>
      <w:r w:rsidRPr="00C96D53">
        <w:t xml:space="preserve">the nature of the Personal Data </w:t>
      </w:r>
      <w:proofErr w:type="gramStart"/>
      <w:r w:rsidRPr="00C96D53">
        <w:t>Breach;</w:t>
      </w:r>
      <w:proofErr w:type="gramEnd"/>
      <w:r w:rsidRPr="00C96D53">
        <w:t xml:space="preserve"> </w:t>
      </w:r>
    </w:p>
    <w:p w14:paraId="0AC96D6E" w14:textId="77777777" w:rsidR="001952C9" w:rsidRPr="00C96D53" w:rsidRDefault="001952C9" w:rsidP="001952C9">
      <w:pPr>
        <w:numPr>
          <w:ilvl w:val="2"/>
          <w:numId w:val="71"/>
        </w:numPr>
        <w:suppressAutoHyphens/>
        <w:spacing w:before="280" w:after="120" w:line="240" w:lineRule="auto"/>
        <w:ind w:leftChars="0" w:left="0" w:firstLineChars="0" w:hanging="2"/>
        <w:jc w:val="both"/>
        <w:textDirection w:val="lrTb"/>
        <w:textAlignment w:val="auto"/>
        <w:outlineLvl w:val="9"/>
      </w:pPr>
      <w:r w:rsidRPr="00C96D53">
        <w:t xml:space="preserve">the nature of Personal Data </w:t>
      </w:r>
      <w:proofErr w:type="gramStart"/>
      <w:r w:rsidRPr="00C96D53">
        <w:t>affected;</w:t>
      </w:r>
      <w:proofErr w:type="gramEnd"/>
    </w:p>
    <w:p w14:paraId="6C77CEE1" w14:textId="77777777" w:rsidR="001952C9" w:rsidRPr="00C96D53" w:rsidRDefault="001952C9" w:rsidP="001952C9">
      <w:pPr>
        <w:numPr>
          <w:ilvl w:val="2"/>
          <w:numId w:val="71"/>
        </w:numPr>
        <w:suppressAutoHyphens/>
        <w:spacing w:before="280" w:after="120" w:line="240" w:lineRule="auto"/>
        <w:ind w:leftChars="0" w:left="0" w:firstLineChars="0" w:hanging="2"/>
        <w:jc w:val="both"/>
        <w:textDirection w:val="lrTb"/>
        <w:textAlignment w:val="auto"/>
        <w:outlineLvl w:val="9"/>
      </w:pPr>
      <w:r w:rsidRPr="00C96D53">
        <w:t xml:space="preserve">the categories and number of Data Subjects </w:t>
      </w:r>
      <w:proofErr w:type="gramStart"/>
      <w:r w:rsidRPr="00C96D53">
        <w:t>concerned;</w:t>
      </w:r>
      <w:proofErr w:type="gramEnd"/>
    </w:p>
    <w:p w14:paraId="4B48773D" w14:textId="77777777" w:rsidR="001952C9" w:rsidRPr="00C96D53" w:rsidRDefault="001952C9" w:rsidP="001952C9">
      <w:pPr>
        <w:numPr>
          <w:ilvl w:val="2"/>
          <w:numId w:val="71"/>
        </w:numPr>
        <w:suppressAutoHyphens/>
        <w:spacing w:before="280" w:after="120" w:line="240" w:lineRule="auto"/>
        <w:ind w:leftChars="0" w:left="0" w:firstLineChars="0" w:hanging="2"/>
        <w:jc w:val="both"/>
        <w:textDirection w:val="lrTb"/>
        <w:textAlignment w:val="auto"/>
        <w:outlineLvl w:val="9"/>
      </w:pPr>
      <w:r w:rsidRPr="00C96D53">
        <w:lastRenderedPageBreak/>
        <w:t xml:space="preserve">the name and contact details of the Supplier’s Data Protection Officer or other relevant contact from whom more information may be </w:t>
      </w:r>
      <w:proofErr w:type="gramStart"/>
      <w:r w:rsidRPr="00C96D53">
        <w:t>obtained;</w:t>
      </w:r>
      <w:proofErr w:type="gramEnd"/>
    </w:p>
    <w:p w14:paraId="36132F69" w14:textId="77777777" w:rsidR="001952C9" w:rsidRPr="00C96D53" w:rsidRDefault="001952C9" w:rsidP="001952C9">
      <w:pPr>
        <w:numPr>
          <w:ilvl w:val="2"/>
          <w:numId w:val="71"/>
        </w:numPr>
        <w:suppressAutoHyphens/>
        <w:spacing w:before="280" w:after="120" w:line="240" w:lineRule="auto"/>
        <w:ind w:leftChars="0" w:left="0" w:firstLineChars="0" w:hanging="2"/>
        <w:jc w:val="both"/>
        <w:textDirection w:val="lrTb"/>
        <w:textAlignment w:val="auto"/>
        <w:outlineLvl w:val="9"/>
      </w:pPr>
      <w:r w:rsidRPr="00C96D53">
        <w:t>measures taken or proposed to be taken to address the Personal Data Breach; and</w:t>
      </w:r>
    </w:p>
    <w:p w14:paraId="190E973A" w14:textId="77777777" w:rsidR="001952C9" w:rsidRPr="00C96D53" w:rsidRDefault="001952C9" w:rsidP="001952C9">
      <w:pPr>
        <w:numPr>
          <w:ilvl w:val="2"/>
          <w:numId w:val="71"/>
        </w:numPr>
        <w:suppressAutoHyphens/>
        <w:spacing w:before="280" w:after="120" w:line="240" w:lineRule="auto"/>
        <w:ind w:leftChars="0" w:left="0" w:firstLineChars="0" w:hanging="2"/>
        <w:jc w:val="both"/>
        <w:textDirection w:val="lrTb"/>
        <w:textAlignment w:val="auto"/>
        <w:outlineLvl w:val="9"/>
      </w:pPr>
      <w:r w:rsidRPr="00C96D53">
        <w:t>describe the likely consequences of the Personal Data Breach.</w:t>
      </w:r>
    </w:p>
    <w:p w14:paraId="5FCC5BDE" w14:textId="77777777" w:rsidR="001952C9" w:rsidRPr="00C96D53" w:rsidRDefault="001952C9" w:rsidP="001952C9">
      <w:pPr>
        <w:numPr>
          <w:ilvl w:val="2"/>
          <w:numId w:val="75"/>
        </w:numPr>
        <w:suppressAutoHyphens/>
        <w:spacing w:after="240" w:line="240" w:lineRule="auto"/>
        <w:ind w:leftChars="0" w:left="1" w:firstLineChars="0" w:hanging="3"/>
        <w:jc w:val="both"/>
        <w:textDirection w:val="lrTb"/>
        <w:textAlignment w:val="auto"/>
        <w:outlineLvl w:val="9"/>
        <w:rPr>
          <w:sz w:val="28"/>
          <w:szCs w:val="28"/>
        </w:rPr>
      </w:pPr>
      <w:r w:rsidRPr="00C96D53">
        <w:rPr>
          <w:color w:val="000000"/>
          <w:sz w:val="28"/>
          <w:szCs w:val="28"/>
        </w:rPr>
        <w:t>Audit</w:t>
      </w:r>
    </w:p>
    <w:p w14:paraId="3DED3EA6" w14:textId="77777777" w:rsidR="001952C9" w:rsidRPr="00C96D53" w:rsidRDefault="001952C9" w:rsidP="001952C9">
      <w:pPr>
        <w:numPr>
          <w:ilvl w:val="3"/>
          <w:numId w:val="75"/>
        </w:numPr>
        <w:suppressAutoHyphens/>
        <w:spacing w:after="240" w:line="240" w:lineRule="auto"/>
        <w:ind w:leftChars="0" w:left="0" w:firstLineChars="0" w:hanging="2"/>
        <w:jc w:val="both"/>
        <w:textDirection w:val="lrTb"/>
        <w:textAlignment w:val="auto"/>
        <w:outlineLvl w:val="9"/>
      </w:pPr>
      <w:r w:rsidRPr="00C96D53">
        <w:rPr>
          <w:color w:val="000000"/>
        </w:rPr>
        <w:t>The Supplier shall permit:</w:t>
      </w:r>
      <w:r w:rsidRPr="00C96D53">
        <w:rPr>
          <w:color w:val="000000"/>
        </w:rPr>
        <w:tab/>
      </w:r>
    </w:p>
    <w:p w14:paraId="51892877" w14:textId="77777777" w:rsidR="001952C9" w:rsidRPr="00C96D53" w:rsidRDefault="001952C9" w:rsidP="001952C9">
      <w:pPr>
        <w:ind w:left="0" w:hanging="2"/>
        <w:rPr>
          <w:color w:val="000000"/>
        </w:rPr>
      </w:pPr>
    </w:p>
    <w:p w14:paraId="15E245FC" w14:textId="77777777" w:rsidR="001952C9" w:rsidRPr="00C96D53" w:rsidRDefault="001952C9" w:rsidP="001952C9">
      <w:pPr>
        <w:numPr>
          <w:ilvl w:val="2"/>
          <w:numId w:val="72"/>
        </w:numPr>
        <w:suppressAutoHyphens/>
        <w:spacing w:before="280" w:after="120" w:line="240" w:lineRule="auto"/>
        <w:ind w:leftChars="0" w:left="0" w:firstLineChars="0" w:hanging="2"/>
        <w:jc w:val="both"/>
        <w:textDirection w:val="lrTb"/>
        <w:textAlignment w:val="auto"/>
        <w:outlineLvl w:val="9"/>
      </w:pPr>
      <w:r w:rsidRPr="00C96D53">
        <w:rPr>
          <w:color w:val="000000"/>
        </w:rPr>
        <w:t>The Buyer</w:t>
      </w:r>
      <w:r w:rsidRPr="00C96D53">
        <w:t xml:space="preserve">, or a third-party auditor acting under </w:t>
      </w:r>
      <w:r w:rsidRPr="00C96D53">
        <w:rPr>
          <w:color w:val="000000"/>
        </w:rPr>
        <w:t>the Buyer’s</w:t>
      </w:r>
      <w:r w:rsidRPr="00C96D53">
        <w:t xml:space="preserve"> direction, to conduct, at </w:t>
      </w:r>
      <w:r w:rsidRPr="00C96D53">
        <w:rPr>
          <w:color w:val="000000"/>
        </w:rPr>
        <w:t>the Buyer’s</w:t>
      </w:r>
      <w:r w:rsidRPr="00C96D53">
        <w:t xml:space="preserve"> cost, data privacy and security audits, assessments and inspections concerning the Supplier’s data security and privacy procedures relating to Personal Data, its compliance with this Annex 2 and the Data Protection Legislation; and/or</w:t>
      </w:r>
    </w:p>
    <w:p w14:paraId="24A3857A" w14:textId="77777777" w:rsidR="001952C9" w:rsidRPr="00C96D53" w:rsidRDefault="001952C9" w:rsidP="001952C9">
      <w:pPr>
        <w:ind w:left="0" w:hanging="2"/>
        <w:rPr>
          <w:color w:val="000000"/>
        </w:rPr>
      </w:pPr>
    </w:p>
    <w:p w14:paraId="30446440" w14:textId="77777777" w:rsidR="001952C9" w:rsidRPr="00C96D53" w:rsidRDefault="001952C9" w:rsidP="001952C9">
      <w:pPr>
        <w:numPr>
          <w:ilvl w:val="2"/>
          <w:numId w:val="72"/>
        </w:numPr>
        <w:suppressAutoHyphens/>
        <w:spacing w:before="280" w:after="120" w:line="240" w:lineRule="auto"/>
        <w:ind w:leftChars="0" w:left="0" w:firstLineChars="0" w:hanging="2"/>
        <w:jc w:val="both"/>
        <w:textDirection w:val="lrTb"/>
        <w:textAlignment w:val="auto"/>
        <w:outlineLvl w:val="9"/>
      </w:pPr>
      <w:r w:rsidRPr="00C96D53">
        <w:rPr>
          <w:color w:val="000000"/>
        </w:rPr>
        <w:t>The Buyer</w:t>
      </w:r>
      <w:r w:rsidRPr="00C96D53">
        <w:t xml:space="preserve">, or a third-party auditor acting under </w:t>
      </w:r>
      <w:r w:rsidRPr="00C96D53">
        <w:rPr>
          <w:color w:val="000000"/>
        </w:rPr>
        <w:t>the Buyer’s</w:t>
      </w:r>
      <w:r w:rsidRPr="00C96D53">
        <w:t xml:space="preserve"> direction, access to premises at which the Personal Data is accessible or at which it is able to inspect any relevant records, including the record maintained under Article 30 UK GDPR by the Supplier so far as relevant to the </w:t>
      </w:r>
      <w:r w:rsidRPr="00C96D53">
        <w:rPr>
          <w:color w:val="000000"/>
        </w:rPr>
        <w:t>Framework Agreement</w:t>
      </w:r>
      <w:r w:rsidRPr="00C96D53">
        <w:t xml:space="preserve">, and procedures, including premises under the control of any third party appointed by the Supplier to assist in the provision of the </w:t>
      </w:r>
      <w:r w:rsidRPr="00C96D53">
        <w:rPr>
          <w:color w:val="000000"/>
        </w:rPr>
        <w:t>Services</w:t>
      </w:r>
      <w:r w:rsidRPr="00C96D53">
        <w:t xml:space="preserve">. </w:t>
      </w:r>
    </w:p>
    <w:p w14:paraId="4AC6B74D" w14:textId="77777777" w:rsidR="001952C9" w:rsidRPr="00C96D53" w:rsidRDefault="001952C9" w:rsidP="001952C9">
      <w:pPr>
        <w:spacing w:before="280" w:after="120"/>
        <w:ind w:left="0" w:hanging="2"/>
        <w:jc w:val="both"/>
      </w:pPr>
    </w:p>
    <w:p w14:paraId="4472ECD3" w14:textId="77777777" w:rsidR="001952C9" w:rsidRPr="00C96D53" w:rsidRDefault="001952C9" w:rsidP="001952C9">
      <w:pPr>
        <w:numPr>
          <w:ilvl w:val="3"/>
          <w:numId w:val="75"/>
        </w:numPr>
        <w:suppressAutoHyphens/>
        <w:spacing w:after="240" w:line="240" w:lineRule="auto"/>
        <w:ind w:leftChars="0" w:left="0" w:firstLineChars="0" w:hanging="2"/>
        <w:jc w:val="both"/>
        <w:textDirection w:val="lrTb"/>
        <w:textAlignment w:val="auto"/>
        <w:outlineLvl w:val="9"/>
      </w:pPr>
      <w:r w:rsidRPr="00C96D53">
        <w:rPr>
          <w:color w:val="000000"/>
        </w:rPr>
        <w:t>The Buyer may, in its sole discretion, require the Supplier to provide evidence of the Supplier’s compliance with Clause 4.1 in lieu of conducting such an audit, assessment or inspection.</w:t>
      </w:r>
    </w:p>
    <w:p w14:paraId="07F42B0E" w14:textId="77777777" w:rsidR="001952C9" w:rsidRPr="00C96D53" w:rsidRDefault="001952C9" w:rsidP="001952C9">
      <w:pPr>
        <w:numPr>
          <w:ilvl w:val="2"/>
          <w:numId w:val="75"/>
        </w:numPr>
        <w:suppressAutoHyphens/>
        <w:spacing w:after="240" w:line="240" w:lineRule="auto"/>
        <w:ind w:leftChars="0" w:left="1" w:firstLineChars="0" w:hanging="3"/>
        <w:jc w:val="both"/>
        <w:textDirection w:val="lrTb"/>
        <w:textAlignment w:val="auto"/>
        <w:outlineLvl w:val="9"/>
        <w:rPr>
          <w:color w:val="000000"/>
          <w:sz w:val="28"/>
          <w:szCs w:val="28"/>
        </w:rPr>
      </w:pPr>
      <w:r w:rsidRPr="00C96D53">
        <w:rPr>
          <w:color w:val="000000"/>
          <w:sz w:val="28"/>
          <w:szCs w:val="28"/>
        </w:rPr>
        <w:t>Impact Assessments</w:t>
      </w:r>
    </w:p>
    <w:p w14:paraId="3D2467BE" w14:textId="77777777" w:rsidR="001952C9" w:rsidRPr="00C96D53" w:rsidRDefault="001952C9" w:rsidP="001952C9">
      <w:pPr>
        <w:numPr>
          <w:ilvl w:val="3"/>
          <w:numId w:val="75"/>
        </w:numPr>
        <w:suppressAutoHyphens/>
        <w:spacing w:after="240" w:line="240" w:lineRule="auto"/>
        <w:ind w:leftChars="0" w:left="0" w:firstLineChars="0" w:hanging="2"/>
        <w:jc w:val="both"/>
        <w:textDirection w:val="lrTb"/>
        <w:textAlignment w:val="auto"/>
        <w:outlineLvl w:val="9"/>
      </w:pPr>
      <w:r w:rsidRPr="00C96D53">
        <w:rPr>
          <w:color w:val="000000"/>
        </w:rPr>
        <w:t>The Parties shall:</w:t>
      </w:r>
    </w:p>
    <w:p w14:paraId="38ACAB95" w14:textId="77777777" w:rsidR="001952C9" w:rsidRPr="00C96D53" w:rsidRDefault="001952C9" w:rsidP="001952C9">
      <w:pPr>
        <w:numPr>
          <w:ilvl w:val="2"/>
          <w:numId w:val="65"/>
        </w:numPr>
        <w:suppressAutoHyphens/>
        <w:spacing w:before="280" w:after="120" w:line="240" w:lineRule="auto"/>
        <w:ind w:leftChars="0" w:left="0" w:firstLineChars="0" w:hanging="2"/>
        <w:jc w:val="both"/>
        <w:textDirection w:val="lrTb"/>
        <w:textAlignment w:val="auto"/>
        <w:outlineLvl w:val="9"/>
      </w:pPr>
      <w:r w:rsidRPr="00C96D53">
        <w:t xml:space="preserve">provide all reasonable assistance to each other to prepare any Data Protection Impact Assessment as may be required (including provision of detailed information and assessments in relation to Processing operations, </w:t>
      </w:r>
      <w:proofErr w:type="gramStart"/>
      <w:r w:rsidRPr="00C96D53">
        <w:t>risks</w:t>
      </w:r>
      <w:proofErr w:type="gramEnd"/>
      <w:r w:rsidRPr="00C96D53">
        <w:t xml:space="preserve"> and measures); and</w:t>
      </w:r>
    </w:p>
    <w:p w14:paraId="533F3883" w14:textId="77777777" w:rsidR="001952C9" w:rsidRPr="00C96D53" w:rsidRDefault="001952C9" w:rsidP="001952C9">
      <w:pPr>
        <w:spacing w:after="80"/>
        <w:ind w:left="0" w:hanging="2"/>
      </w:pPr>
    </w:p>
    <w:p w14:paraId="3B67DB12" w14:textId="77777777" w:rsidR="001952C9" w:rsidRPr="00C96D53" w:rsidRDefault="001952C9" w:rsidP="001952C9">
      <w:pPr>
        <w:numPr>
          <w:ilvl w:val="2"/>
          <w:numId w:val="65"/>
        </w:numPr>
        <w:suppressAutoHyphens/>
        <w:spacing w:before="80" w:after="120" w:line="240" w:lineRule="auto"/>
        <w:ind w:leftChars="0" w:left="0" w:firstLineChars="0" w:hanging="2"/>
        <w:jc w:val="both"/>
        <w:textDirection w:val="lrTb"/>
        <w:textAlignment w:val="auto"/>
        <w:outlineLvl w:val="9"/>
      </w:pPr>
      <w:r w:rsidRPr="00C96D53">
        <w:t xml:space="preserve">maintain full and complete records of all Processing carried out in respect of the Personal Data in connection with the </w:t>
      </w:r>
      <w:r w:rsidRPr="00C96D53">
        <w:rPr>
          <w:color w:val="000000"/>
        </w:rPr>
        <w:t>Framework Agreement</w:t>
      </w:r>
      <w:r w:rsidRPr="00C96D53">
        <w:t>, in accordance with the terms of Article 30 UK GDPR.</w:t>
      </w:r>
    </w:p>
    <w:p w14:paraId="1A4C2772" w14:textId="77777777" w:rsidR="001952C9" w:rsidRPr="00C96D53" w:rsidRDefault="001952C9" w:rsidP="001952C9">
      <w:pPr>
        <w:keepNext/>
        <w:ind w:left="1" w:hanging="3"/>
        <w:rPr>
          <w:sz w:val="28"/>
          <w:szCs w:val="28"/>
        </w:rPr>
      </w:pPr>
    </w:p>
    <w:p w14:paraId="7691F516" w14:textId="77777777" w:rsidR="001952C9" w:rsidRPr="00C96D53" w:rsidRDefault="001952C9" w:rsidP="001952C9">
      <w:pPr>
        <w:numPr>
          <w:ilvl w:val="2"/>
          <w:numId w:val="75"/>
        </w:numPr>
        <w:suppressAutoHyphens/>
        <w:spacing w:after="240" w:line="240" w:lineRule="auto"/>
        <w:ind w:leftChars="0" w:left="1" w:firstLineChars="0" w:hanging="3"/>
        <w:jc w:val="both"/>
        <w:textDirection w:val="lrTb"/>
        <w:textAlignment w:val="auto"/>
        <w:outlineLvl w:val="9"/>
        <w:rPr>
          <w:sz w:val="28"/>
          <w:szCs w:val="28"/>
        </w:rPr>
      </w:pPr>
      <w:r w:rsidRPr="00C96D53">
        <w:rPr>
          <w:color w:val="000000"/>
          <w:sz w:val="28"/>
          <w:szCs w:val="28"/>
        </w:rPr>
        <w:t>ICO Guidance</w:t>
      </w:r>
    </w:p>
    <w:p w14:paraId="5874416E" w14:textId="77777777" w:rsidR="001952C9" w:rsidRPr="00C96D53" w:rsidRDefault="001952C9" w:rsidP="001952C9">
      <w:pPr>
        <w:ind w:left="0" w:hanging="2"/>
      </w:pPr>
      <w:r w:rsidRPr="00C96D53">
        <w:t xml:space="preserve">The Parties agree to take account of any non-mandatory guidance issued by the Information Commissioner, any relevant Central Government Body and/or any other regulatory authority. The Buyer may on not less than thirty (30) Working Days’ notice to the Supplier amend the </w:t>
      </w:r>
      <w:r w:rsidRPr="00C96D53">
        <w:rPr>
          <w:color w:val="000000"/>
        </w:rPr>
        <w:t>Framework Agreement</w:t>
      </w:r>
      <w:r w:rsidRPr="00C96D53">
        <w:t xml:space="preserve"> to ensure that it complies with any guidance issued by the Information Commissioner, any relevant Central Government Body and/or any other regulatory authority.</w:t>
      </w:r>
    </w:p>
    <w:p w14:paraId="7EFEFD49" w14:textId="77777777" w:rsidR="001952C9" w:rsidRPr="0079265C" w:rsidRDefault="001952C9" w:rsidP="001952C9">
      <w:pPr>
        <w:ind w:left="0" w:hanging="2"/>
        <w:rPr>
          <w:sz w:val="24"/>
          <w:szCs w:val="24"/>
        </w:rPr>
      </w:pPr>
    </w:p>
    <w:p w14:paraId="1747E20B" w14:textId="77777777" w:rsidR="001952C9" w:rsidRPr="00C96D53" w:rsidRDefault="001952C9" w:rsidP="001952C9">
      <w:pPr>
        <w:numPr>
          <w:ilvl w:val="2"/>
          <w:numId w:val="75"/>
        </w:numPr>
        <w:suppressAutoHyphens/>
        <w:spacing w:after="240" w:line="240" w:lineRule="auto"/>
        <w:ind w:leftChars="0" w:left="1" w:firstLineChars="0" w:hanging="3"/>
        <w:jc w:val="both"/>
        <w:textDirection w:val="lrTb"/>
        <w:textAlignment w:val="auto"/>
        <w:outlineLvl w:val="9"/>
        <w:rPr>
          <w:sz w:val="28"/>
          <w:szCs w:val="28"/>
        </w:rPr>
      </w:pPr>
      <w:r w:rsidRPr="00C96D53">
        <w:rPr>
          <w:color w:val="000000"/>
          <w:sz w:val="28"/>
          <w:szCs w:val="28"/>
        </w:rPr>
        <w:lastRenderedPageBreak/>
        <w:t>Liabilities for Data Protection Breach</w:t>
      </w:r>
    </w:p>
    <w:p w14:paraId="3BB771AD" w14:textId="039C5A2A" w:rsidR="001952C9" w:rsidRPr="00C96D53" w:rsidRDefault="001952C9" w:rsidP="00E63309">
      <w:pPr>
        <w:ind w:leftChars="0" w:left="0" w:firstLineChars="0" w:firstLine="0"/>
        <w:rPr>
          <w:b/>
        </w:rPr>
      </w:pPr>
      <w:r w:rsidRPr="00C96D53">
        <w:t xml:space="preserve"> </w:t>
      </w:r>
    </w:p>
    <w:p w14:paraId="0790BDBD" w14:textId="77777777" w:rsidR="001952C9" w:rsidRPr="00C96D53" w:rsidRDefault="001952C9" w:rsidP="001952C9">
      <w:pPr>
        <w:numPr>
          <w:ilvl w:val="3"/>
          <w:numId w:val="75"/>
        </w:numPr>
        <w:pBdr>
          <w:top w:val="nil"/>
          <w:left w:val="nil"/>
          <w:bottom w:val="nil"/>
          <w:right w:val="nil"/>
          <w:between w:val="nil"/>
        </w:pBdr>
        <w:suppressAutoHyphens/>
        <w:spacing w:after="240" w:line="240" w:lineRule="auto"/>
        <w:ind w:leftChars="0" w:left="0" w:firstLineChars="0" w:hanging="2"/>
        <w:jc w:val="both"/>
        <w:textDirection w:val="lrTb"/>
        <w:textAlignment w:val="auto"/>
        <w:outlineLvl w:val="9"/>
      </w:pPr>
      <w:r w:rsidRPr="00C96D53">
        <w:rPr>
          <w:color w:val="000000"/>
        </w:rPr>
        <w:t>If financial penalties are imposed by the Information Commissioner on either the Buyer or the Supplier for a Personal Data Breach ("</w:t>
      </w:r>
      <w:r w:rsidRPr="00C96D53">
        <w:rPr>
          <w:b/>
          <w:color w:val="000000"/>
        </w:rPr>
        <w:t>Financial Penalties</w:t>
      </w:r>
      <w:r w:rsidRPr="00C96D53">
        <w:rPr>
          <w:color w:val="000000"/>
        </w:rPr>
        <w:t>") then the following shall occur:</w:t>
      </w:r>
    </w:p>
    <w:p w14:paraId="56CB9E80" w14:textId="77777777" w:rsidR="001952C9" w:rsidRPr="00C96D53" w:rsidRDefault="001952C9" w:rsidP="001952C9">
      <w:pPr>
        <w:numPr>
          <w:ilvl w:val="2"/>
          <w:numId w:val="66"/>
        </w:numPr>
        <w:suppressAutoHyphens/>
        <w:spacing w:before="280" w:after="120" w:line="240" w:lineRule="auto"/>
        <w:ind w:leftChars="0" w:left="0" w:firstLineChars="0" w:hanging="2"/>
        <w:jc w:val="both"/>
        <w:textDirection w:val="lrTb"/>
        <w:textAlignment w:val="auto"/>
        <w:outlineLvl w:val="9"/>
      </w:pPr>
      <w:r w:rsidRPr="00C96D53">
        <w:t xml:space="preserve">if in the view of the Information Commissioner, </w:t>
      </w:r>
      <w:r w:rsidRPr="00C96D53">
        <w:rPr>
          <w:color w:val="000000"/>
        </w:rPr>
        <w:t>the Buyer</w:t>
      </w:r>
      <w:r w:rsidRPr="00C96D53">
        <w:t xml:space="preserve"> is responsible for the Personal Data Breach, in that it is caused as a result of the actions or inaction of </w:t>
      </w:r>
      <w:r w:rsidRPr="00C96D53">
        <w:rPr>
          <w:color w:val="000000"/>
        </w:rPr>
        <w:t>the Buyer</w:t>
      </w:r>
      <w:r w:rsidRPr="00C96D53">
        <w:t xml:space="preserve">, its employees, agents, contractors (other than the Supplier) or systems and procedures controlled by </w:t>
      </w:r>
      <w:r w:rsidRPr="00C96D53">
        <w:rPr>
          <w:color w:val="000000"/>
        </w:rPr>
        <w:t>the Buyer</w:t>
      </w:r>
      <w:r w:rsidRPr="00C96D53">
        <w:t xml:space="preserve">, then </w:t>
      </w:r>
      <w:r w:rsidRPr="00C96D53">
        <w:rPr>
          <w:color w:val="000000"/>
        </w:rPr>
        <w:t>the Buyer</w:t>
      </w:r>
      <w:r w:rsidRPr="00C96D53">
        <w:t xml:space="preserve"> shall be responsible for the payment of such Financial Penalties. In this case, </w:t>
      </w:r>
      <w:r w:rsidRPr="00C96D53">
        <w:rPr>
          <w:color w:val="000000"/>
        </w:rPr>
        <w:t>the Buyer</w:t>
      </w:r>
      <w:r w:rsidRPr="00C96D53">
        <w:t xml:space="preserve"> will conduct an internal audit and engage at its reasonable </w:t>
      </w:r>
      <w:proofErr w:type="gramStart"/>
      <w:r w:rsidRPr="00C96D53">
        <w:t>cost</w:t>
      </w:r>
      <w:proofErr w:type="gramEnd"/>
      <w:r w:rsidRPr="00C96D53">
        <w:t xml:space="preserve"> when necessary, an independent third party to conduct an audit of any such Personal Data Breach. The Supplier shall provide to </w:t>
      </w:r>
      <w:r w:rsidRPr="00C96D53">
        <w:rPr>
          <w:color w:val="000000"/>
        </w:rPr>
        <w:t>the Buyer</w:t>
      </w:r>
      <w:r w:rsidRPr="00C96D53">
        <w:t xml:space="preserve"> and its </w:t>
      </w:r>
      <w:proofErr w:type="gramStart"/>
      <w:r w:rsidRPr="00C96D53">
        <w:t>third party</w:t>
      </w:r>
      <w:proofErr w:type="gramEnd"/>
      <w:r w:rsidRPr="00C96D53">
        <w:t xml:space="preserve"> investigators and auditors, on request and at the Supplier's reasonable cost, full cooperation and access to conduct a thorough audit of such Personal Data Breach; </w:t>
      </w:r>
    </w:p>
    <w:p w14:paraId="5C8C8018" w14:textId="77777777" w:rsidR="001952C9" w:rsidRPr="00C96D53" w:rsidRDefault="001952C9" w:rsidP="001952C9">
      <w:pPr>
        <w:numPr>
          <w:ilvl w:val="2"/>
          <w:numId w:val="66"/>
        </w:numPr>
        <w:suppressAutoHyphens/>
        <w:spacing w:before="280" w:after="120" w:line="240" w:lineRule="auto"/>
        <w:ind w:leftChars="0" w:left="0" w:firstLineChars="0" w:hanging="2"/>
        <w:jc w:val="both"/>
        <w:textDirection w:val="lrTb"/>
        <w:textAlignment w:val="auto"/>
        <w:outlineLvl w:val="9"/>
      </w:pPr>
      <w:r w:rsidRPr="00C96D53">
        <w:t xml:space="preserve">if in the view of the Information Commissioner, the Supplier is responsible for the Personal Data Breach, in that it is not a Personal Data Breach that </w:t>
      </w:r>
      <w:r w:rsidRPr="00C96D53">
        <w:rPr>
          <w:color w:val="000000"/>
        </w:rPr>
        <w:t>the Buyer</w:t>
      </w:r>
      <w:r w:rsidRPr="00C96D53">
        <w:t xml:space="preserve"> is responsible for, then the Supplier shall be responsible for the payment of these Financial Penalties. The Supplier will provide to </w:t>
      </w:r>
      <w:r w:rsidRPr="00C96D53">
        <w:rPr>
          <w:color w:val="000000"/>
        </w:rPr>
        <w:t>the Buyer</w:t>
      </w:r>
      <w:r w:rsidRPr="00C96D53">
        <w:t xml:space="preserve"> and its auditors, on request and at the Supplier’s sole cost, full </w:t>
      </w:r>
      <w:proofErr w:type="gramStart"/>
      <w:r w:rsidRPr="00C96D53">
        <w:t>cooperation</w:t>
      </w:r>
      <w:proofErr w:type="gramEnd"/>
      <w:r w:rsidRPr="00C96D53">
        <w:t xml:space="preserve"> and access to conduct a thorough audit of such Personal Data Breach; or</w:t>
      </w:r>
    </w:p>
    <w:p w14:paraId="151B12A1" w14:textId="77777777" w:rsidR="001952C9" w:rsidRPr="00C96D53" w:rsidRDefault="001952C9" w:rsidP="001952C9">
      <w:pPr>
        <w:numPr>
          <w:ilvl w:val="2"/>
          <w:numId w:val="66"/>
        </w:numPr>
        <w:suppressAutoHyphens/>
        <w:spacing w:before="280" w:after="120" w:line="240" w:lineRule="auto"/>
        <w:ind w:leftChars="0" w:left="0" w:firstLineChars="0" w:hanging="2"/>
        <w:jc w:val="both"/>
        <w:textDirection w:val="lrTb"/>
        <w:textAlignment w:val="auto"/>
        <w:outlineLvl w:val="9"/>
      </w:pPr>
      <w:r w:rsidRPr="00C96D53">
        <w:t xml:space="preserve">if no view as to responsibility is expressed by the Information Commissioner, then </w:t>
      </w:r>
      <w:r w:rsidRPr="00C96D53">
        <w:rPr>
          <w:color w:val="000000"/>
        </w:rPr>
        <w:t>the Buyer</w:t>
      </w:r>
      <w:r w:rsidRPr="00C96D53">
        <w:t xml:space="preserve">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rsidRPr="00C96D53">
        <w:t>In the event that</w:t>
      </w:r>
      <w:proofErr w:type="gramEnd"/>
      <w:r w:rsidRPr="00C96D53">
        <w:t xml:space="preserve"> the Parties do not agree such apportionment then such Dispute shall be referred to the </w:t>
      </w:r>
      <w:r w:rsidRPr="00C96D53">
        <w:rPr>
          <w:color w:val="000000"/>
        </w:rPr>
        <w:t>procedure</w:t>
      </w:r>
      <w:r w:rsidRPr="00C96D53">
        <w:t xml:space="preserve"> set out in </w:t>
      </w:r>
      <w:r w:rsidRPr="00C96D53">
        <w:rPr>
          <w:color w:val="000000"/>
        </w:rPr>
        <w:t>clause 32</w:t>
      </w:r>
      <w:r w:rsidRPr="00C96D53">
        <w:t xml:space="preserve"> of the </w:t>
      </w:r>
      <w:r w:rsidRPr="00C96D53">
        <w:rPr>
          <w:color w:val="000000"/>
        </w:rPr>
        <w:t>Framework Agreement (Managing</w:t>
      </w:r>
      <w:r w:rsidRPr="00C96D53">
        <w:t xml:space="preserve"> disputes). </w:t>
      </w:r>
    </w:p>
    <w:p w14:paraId="4AA67245" w14:textId="77777777" w:rsidR="001952C9" w:rsidRPr="00C96D53" w:rsidRDefault="001952C9" w:rsidP="001952C9">
      <w:pPr>
        <w:numPr>
          <w:ilvl w:val="3"/>
          <w:numId w:val="75"/>
        </w:numPr>
        <w:suppressAutoHyphens/>
        <w:spacing w:after="240" w:line="240" w:lineRule="auto"/>
        <w:ind w:leftChars="0" w:left="0" w:firstLineChars="0" w:hanging="2"/>
        <w:jc w:val="both"/>
        <w:textDirection w:val="lrTb"/>
        <w:textAlignment w:val="auto"/>
        <w:outlineLvl w:val="9"/>
      </w:pPr>
      <w:r w:rsidRPr="00C96D53">
        <w:rPr>
          <w:color w:val="000000"/>
        </w:rP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6E7A9B5A" w14:textId="77777777" w:rsidR="001952C9" w:rsidRPr="00C96D53" w:rsidRDefault="001952C9" w:rsidP="001952C9">
      <w:pPr>
        <w:numPr>
          <w:ilvl w:val="3"/>
          <w:numId w:val="75"/>
        </w:numPr>
        <w:suppressAutoHyphens/>
        <w:spacing w:after="240" w:line="240" w:lineRule="auto"/>
        <w:ind w:leftChars="0" w:left="0" w:firstLineChars="0" w:hanging="2"/>
        <w:jc w:val="both"/>
        <w:textDirection w:val="lrTb"/>
        <w:textAlignment w:val="auto"/>
        <w:outlineLvl w:val="9"/>
      </w:pPr>
      <w:r w:rsidRPr="00C96D53">
        <w:rPr>
          <w:color w:val="000000"/>
        </w:rPr>
        <w:t xml:space="preserve">In respect of any losses, cost claims or expenses incurred by either Party </w:t>
      </w:r>
      <w:proofErr w:type="gramStart"/>
      <w:r w:rsidRPr="00C96D53">
        <w:rPr>
          <w:color w:val="000000"/>
        </w:rPr>
        <w:t>as a result of</w:t>
      </w:r>
      <w:proofErr w:type="gramEnd"/>
      <w:r w:rsidRPr="00C96D53">
        <w:rPr>
          <w:color w:val="000000"/>
        </w:rPr>
        <w:t xml:space="preserve"> a Personal Data Breach (the “Claim Losses”):</w:t>
      </w:r>
    </w:p>
    <w:p w14:paraId="70A6C72D" w14:textId="77777777" w:rsidR="001952C9" w:rsidRPr="00C96D53" w:rsidRDefault="001952C9" w:rsidP="001952C9">
      <w:pPr>
        <w:numPr>
          <w:ilvl w:val="2"/>
          <w:numId w:val="69"/>
        </w:numPr>
        <w:suppressAutoHyphens/>
        <w:spacing w:before="280" w:after="120" w:line="240" w:lineRule="auto"/>
        <w:ind w:leftChars="0" w:left="0" w:firstLineChars="0" w:hanging="2"/>
        <w:jc w:val="both"/>
        <w:textDirection w:val="lrTb"/>
        <w:textAlignment w:val="auto"/>
        <w:outlineLvl w:val="9"/>
      </w:pPr>
      <w:r w:rsidRPr="00C96D53">
        <w:t xml:space="preserve">if </w:t>
      </w:r>
      <w:r w:rsidRPr="00C96D53">
        <w:rPr>
          <w:color w:val="000000"/>
        </w:rPr>
        <w:t>the Buyer</w:t>
      </w:r>
      <w:r w:rsidRPr="00C96D53">
        <w:t xml:space="preserve"> is responsible for the relevant Personal Data Breach, then the </w:t>
      </w:r>
      <w:r w:rsidRPr="00C96D53">
        <w:rPr>
          <w:color w:val="000000"/>
        </w:rPr>
        <w:t>Buyer</w:t>
      </w:r>
      <w:r w:rsidRPr="00C96D53">
        <w:t xml:space="preserve"> shall be responsible for the Claim </w:t>
      </w:r>
      <w:proofErr w:type="gramStart"/>
      <w:r w:rsidRPr="00C96D53">
        <w:t>Losses;</w:t>
      </w:r>
      <w:proofErr w:type="gramEnd"/>
    </w:p>
    <w:p w14:paraId="4933F060" w14:textId="77777777" w:rsidR="001952C9" w:rsidRPr="00C96D53" w:rsidRDefault="001952C9" w:rsidP="001952C9">
      <w:pPr>
        <w:numPr>
          <w:ilvl w:val="2"/>
          <w:numId w:val="69"/>
        </w:numPr>
        <w:suppressAutoHyphens/>
        <w:spacing w:before="280" w:after="120" w:line="240" w:lineRule="auto"/>
        <w:ind w:leftChars="0" w:left="0" w:firstLineChars="0" w:hanging="2"/>
        <w:jc w:val="both"/>
        <w:textDirection w:val="lrTb"/>
        <w:textAlignment w:val="auto"/>
        <w:outlineLvl w:val="9"/>
      </w:pPr>
      <w:r w:rsidRPr="00C96D53">
        <w:t>if the Supplier is responsible for the relevant Personal Data Breach, then the Supplier shall be responsible for the Claim Losses: and</w:t>
      </w:r>
    </w:p>
    <w:p w14:paraId="6899636C" w14:textId="77777777" w:rsidR="001952C9" w:rsidRPr="00C96D53" w:rsidRDefault="001952C9" w:rsidP="001952C9">
      <w:pPr>
        <w:numPr>
          <w:ilvl w:val="2"/>
          <w:numId w:val="69"/>
        </w:numPr>
        <w:suppressAutoHyphens/>
        <w:spacing w:before="280" w:after="120" w:line="240" w:lineRule="auto"/>
        <w:ind w:leftChars="0" w:left="0" w:firstLineChars="0" w:hanging="2"/>
        <w:jc w:val="both"/>
        <w:textDirection w:val="lrTb"/>
        <w:textAlignment w:val="auto"/>
        <w:outlineLvl w:val="9"/>
      </w:pPr>
      <w:r w:rsidRPr="00C96D53">
        <w:t xml:space="preserve">if responsibility for the relevant Personal Data Breach is unclear, then </w:t>
      </w:r>
      <w:r w:rsidRPr="00C96D53">
        <w:rPr>
          <w:color w:val="000000"/>
        </w:rPr>
        <w:t>the Buyer</w:t>
      </w:r>
      <w:r w:rsidRPr="00C96D53">
        <w:t xml:space="preserve"> and the Supplier shall be responsible for the Claim Losses equally. </w:t>
      </w:r>
    </w:p>
    <w:p w14:paraId="5F880A30" w14:textId="77777777" w:rsidR="001952C9" w:rsidRPr="00C96D53" w:rsidRDefault="001952C9" w:rsidP="001952C9">
      <w:pPr>
        <w:spacing w:before="280" w:after="120"/>
        <w:ind w:left="0" w:hanging="2"/>
        <w:jc w:val="both"/>
      </w:pPr>
    </w:p>
    <w:p w14:paraId="00FBB91F" w14:textId="77777777" w:rsidR="001952C9" w:rsidRPr="00C96D53" w:rsidRDefault="001952C9" w:rsidP="001952C9">
      <w:pPr>
        <w:numPr>
          <w:ilvl w:val="3"/>
          <w:numId w:val="75"/>
        </w:numPr>
        <w:suppressAutoHyphens/>
        <w:spacing w:after="240" w:line="240" w:lineRule="auto"/>
        <w:ind w:leftChars="0" w:left="0" w:firstLineChars="0" w:hanging="2"/>
        <w:jc w:val="both"/>
        <w:textDirection w:val="lrTb"/>
        <w:textAlignment w:val="auto"/>
        <w:outlineLvl w:val="9"/>
      </w:pPr>
      <w:r w:rsidRPr="00C96D53">
        <w:rPr>
          <w:color w:val="000000"/>
        </w:rPr>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w:t>
      </w:r>
      <w:r w:rsidRPr="00C96D53">
        <w:rPr>
          <w:color w:val="000000"/>
        </w:rPr>
        <w:lastRenderedPageBreak/>
        <w:t>of a Personal Data Breach, having regard to all the circumstances of the Personal Data Breach and the legal and financial obligations of the Buyer.</w:t>
      </w:r>
    </w:p>
    <w:p w14:paraId="53F97A08" w14:textId="77777777" w:rsidR="001952C9" w:rsidRPr="00C96D53" w:rsidRDefault="001952C9" w:rsidP="001952C9">
      <w:pPr>
        <w:numPr>
          <w:ilvl w:val="2"/>
          <w:numId w:val="75"/>
        </w:numPr>
        <w:suppressAutoHyphens/>
        <w:spacing w:after="240" w:line="240" w:lineRule="auto"/>
        <w:ind w:leftChars="0" w:left="1" w:firstLineChars="0" w:hanging="3"/>
        <w:jc w:val="both"/>
        <w:textDirection w:val="lrTb"/>
        <w:textAlignment w:val="auto"/>
        <w:outlineLvl w:val="9"/>
        <w:rPr>
          <w:sz w:val="28"/>
          <w:szCs w:val="28"/>
        </w:rPr>
      </w:pPr>
      <w:r w:rsidRPr="00C96D53">
        <w:rPr>
          <w:color w:val="000000"/>
          <w:sz w:val="28"/>
          <w:szCs w:val="28"/>
        </w:rPr>
        <w:t>Termination</w:t>
      </w:r>
    </w:p>
    <w:p w14:paraId="24CB5F59" w14:textId="77777777" w:rsidR="001952C9" w:rsidRPr="00C96D53" w:rsidRDefault="001952C9" w:rsidP="001952C9">
      <w:pPr>
        <w:keepNext/>
        <w:ind w:left="0" w:hanging="2"/>
        <w:rPr>
          <w:color w:val="000000"/>
        </w:rPr>
      </w:pPr>
      <w:r w:rsidRPr="00C96D53">
        <w:t>If the Supplier is in material Default under any of its obligations under this Annex 2 (</w:t>
      </w:r>
      <w:r w:rsidRPr="00C96D53">
        <w:rPr>
          <w:i/>
        </w:rPr>
        <w:t>Joint Controller Agreement</w:t>
      </w:r>
      <w:r w:rsidRPr="00C96D53">
        <w:t xml:space="preserve">), the Buyer shall be entitled to terminate the </w:t>
      </w:r>
      <w:r w:rsidRPr="00C96D53">
        <w:rPr>
          <w:color w:val="000000"/>
        </w:rPr>
        <w:t>Framework Agreement</w:t>
      </w:r>
      <w:r w:rsidRPr="00C96D53">
        <w:t xml:space="preserve"> by issuing a Termination Notice to the Supplier in accordance with Clause </w:t>
      </w:r>
      <w:r w:rsidRPr="00C96D53">
        <w:rPr>
          <w:color w:val="000000"/>
        </w:rPr>
        <w:t>5.1.</w:t>
      </w:r>
    </w:p>
    <w:p w14:paraId="2915A17D" w14:textId="77777777" w:rsidR="001952C9" w:rsidRPr="00C96D53" w:rsidRDefault="001952C9" w:rsidP="001952C9">
      <w:pPr>
        <w:keepNext/>
        <w:ind w:left="0" w:hanging="2"/>
        <w:rPr>
          <w:sz w:val="24"/>
          <w:szCs w:val="24"/>
        </w:rPr>
      </w:pPr>
    </w:p>
    <w:p w14:paraId="3DE10F2D" w14:textId="77777777" w:rsidR="001952C9" w:rsidRPr="00C96D53" w:rsidRDefault="001952C9" w:rsidP="001952C9">
      <w:pPr>
        <w:numPr>
          <w:ilvl w:val="2"/>
          <w:numId w:val="75"/>
        </w:numPr>
        <w:suppressAutoHyphens/>
        <w:spacing w:after="240" w:line="240" w:lineRule="auto"/>
        <w:ind w:leftChars="0" w:left="1" w:firstLineChars="0" w:hanging="3"/>
        <w:jc w:val="both"/>
        <w:textDirection w:val="lrTb"/>
        <w:textAlignment w:val="auto"/>
        <w:outlineLvl w:val="9"/>
        <w:rPr>
          <w:sz w:val="28"/>
          <w:szCs w:val="28"/>
        </w:rPr>
      </w:pPr>
      <w:r w:rsidRPr="00C96D53">
        <w:rPr>
          <w:color w:val="000000"/>
          <w:sz w:val="28"/>
          <w:szCs w:val="28"/>
        </w:rPr>
        <w:t>Sub-Processing</w:t>
      </w:r>
    </w:p>
    <w:p w14:paraId="7E101839" w14:textId="77777777" w:rsidR="001952C9" w:rsidRPr="00C96D53" w:rsidRDefault="001952C9" w:rsidP="001952C9">
      <w:pPr>
        <w:numPr>
          <w:ilvl w:val="3"/>
          <w:numId w:val="75"/>
        </w:numPr>
        <w:suppressAutoHyphens/>
        <w:spacing w:after="240" w:line="240" w:lineRule="auto"/>
        <w:ind w:leftChars="0" w:left="0" w:firstLineChars="0" w:hanging="2"/>
        <w:jc w:val="both"/>
        <w:textDirection w:val="lrTb"/>
        <w:textAlignment w:val="auto"/>
        <w:outlineLvl w:val="9"/>
      </w:pPr>
      <w:r w:rsidRPr="00C96D53">
        <w:rPr>
          <w:color w:val="000000"/>
        </w:rPr>
        <w:t>In respect of any Processing of Personal Data performed by a third party on behalf of a Party, that Party shall:</w:t>
      </w:r>
    </w:p>
    <w:p w14:paraId="4A7E2B9B" w14:textId="77777777" w:rsidR="001952C9" w:rsidRPr="00C96D53" w:rsidRDefault="001952C9" w:rsidP="001952C9">
      <w:pPr>
        <w:numPr>
          <w:ilvl w:val="2"/>
          <w:numId w:val="74"/>
        </w:numPr>
        <w:suppressAutoHyphens/>
        <w:spacing w:before="280" w:after="120" w:line="240" w:lineRule="auto"/>
        <w:ind w:leftChars="0" w:left="0" w:firstLineChars="0" w:hanging="2"/>
        <w:jc w:val="both"/>
        <w:textDirection w:val="lrTb"/>
        <w:textAlignment w:val="auto"/>
        <w:outlineLvl w:val="9"/>
      </w:pPr>
      <w:r w:rsidRPr="00C96D53">
        <w:t xml:space="preserve">carry out adequate due diligence on such third party to ensure that it is capable of providing the level of protection for the Personal Data as is required by the </w:t>
      </w:r>
      <w:r w:rsidRPr="00C96D53">
        <w:rPr>
          <w:color w:val="000000"/>
        </w:rPr>
        <w:t>Framework Agreement</w:t>
      </w:r>
      <w:r w:rsidRPr="00C96D53">
        <w:t xml:space="preserve">, </w:t>
      </w:r>
      <w:proofErr w:type="gramStart"/>
      <w:r w:rsidRPr="00C96D53">
        <w:t>and  provide</w:t>
      </w:r>
      <w:proofErr w:type="gramEnd"/>
      <w:r w:rsidRPr="00C96D53">
        <w:t xml:space="preserve"> evidence of such due diligence to the  other Party where reasonably requested; and</w:t>
      </w:r>
    </w:p>
    <w:p w14:paraId="655BBE89" w14:textId="77777777" w:rsidR="001952C9" w:rsidRPr="00C96D53" w:rsidRDefault="001952C9" w:rsidP="001952C9">
      <w:pPr>
        <w:numPr>
          <w:ilvl w:val="2"/>
          <w:numId w:val="74"/>
        </w:numPr>
        <w:suppressAutoHyphens/>
        <w:spacing w:before="280" w:after="120" w:line="240" w:lineRule="auto"/>
        <w:ind w:leftChars="0" w:left="0" w:firstLineChars="0" w:hanging="2"/>
        <w:jc w:val="both"/>
        <w:textDirection w:val="lrTb"/>
        <w:textAlignment w:val="auto"/>
        <w:outlineLvl w:val="9"/>
      </w:pPr>
      <w:r w:rsidRPr="00C96D53">
        <w:t>ensure that a suitable agreement is in place with the third party as required under applicable Data Protection Legislation.</w:t>
      </w:r>
    </w:p>
    <w:p w14:paraId="0BA976D3" w14:textId="77777777" w:rsidR="001952C9" w:rsidRPr="0079265C" w:rsidRDefault="001952C9" w:rsidP="001952C9">
      <w:pPr>
        <w:spacing w:before="280" w:after="120"/>
        <w:ind w:left="0" w:hanging="2"/>
        <w:jc w:val="both"/>
        <w:rPr>
          <w:sz w:val="24"/>
          <w:szCs w:val="24"/>
        </w:rPr>
      </w:pPr>
    </w:p>
    <w:p w14:paraId="7F402316" w14:textId="77777777" w:rsidR="001952C9" w:rsidRPr="00C96D53" w:rsidRDefault="001952C9" w:rsidP="001952C9">
      <w:pPr>
        <w:numPr>
          <w:ilvl w:val="2"/>
          <w:numId w:val="75"/>
        </w:numPr>
        <w:suppressAutoHyphens/>
        <w:spacing w:after="240" w:line="240" w:lineRule="auto"/>
        <w:ind w:leftChars="0" w:left="1" w:firstLineChars="0" w:hanging="3"/>
        <w:jc w:val="both"/>
        <w:textDirection w:val="lrTb"/>
        <w:textAlignment w:val="auto"/>
        <w:outlineLvl w:val="9"/>
        <w:rPr>
          <w:sz w:val="28"/>
          <w:szCs w:val="28"/>
        </w:rPr>
      </w:pPr>
      <w:r w:rsidRPr="00C96D53">
        <w:rPr>
          <w:color w:val="000000"/>
          <w:sz w:val="28"/>
          <w:szCs w:val="28"/>
        </w:rPr>
        <w:t>Data Retention</w:t>
      </w:r>
    </w:p>
    <w:p w14:paraId="5A8F0A29" w14:textId="77777777" w:rsidR="001952C9" w:rsidRPr="00C96D53" w:rsidRDefault="001952C9" w:rsidP="001952C9">
      <w:pPr>
        <w:spacing w:after="120"/>
        <w:ind w:left="0" w:hanging="2"/>
        <w:jc w:val="both"/>
        <w:rPr>
          <w:b/>
        </w:rPr>
      </w:pPr>
      <w:r w:rsidRPr="00C96D53">
        <w:rPr>
          <w:color w:val="00000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Framework Agreement), and taking all further actions as may be necessary to ensure its compliance with Data Protection Legislation and its privacy policy. </w:t>
      </w:r>
    </w:p>
    <w:p w14:paraId="5A808B45" w14:textId="77777777" w:rsidR="001952C9" w:rsidRPr="00F02B23" w:rsidRDefault="001952C9" w:rsidP="006936A8">
      <w:pPr>
        <w:spacing w:after="120"/>
        <w:ind w:leftChars="-129" w:left="427" w:hangingChars="322" w:hanging="711"/>
        <w:jc w:val="both"/>
        <w:rPr>
          <w:b/>
          <w:color w:val="000000"/>
        </w:rPr>
      </w:pPr>
    </w:p>
    <w:p w14:paraId="1B80C8CF" w14:textId="77777777" w:rsidR="00B02CA6" w:rsidRPr="00F02B23" w:rsidRDefault="00B02CA6">
      <w:pPr>
        <w:ind w:left="0" w:hanging="2"/>
        <w:rPr>
          <w:color w:val="000000"/>
        </w:rPr>
        <w:sectPr w:rsidR="00B02CA6" w:rsidRPr="00F02B23" w:rsidSect="009C7B07">
          <w:headerReference w:type="even" r:id="rId32"/>
          <w:headerReference w:type="default" r:id="rId33"/>
          <w:footerReference w:type="even" r:id="rId34"/>
          <w:footerReference w:type="default" r:id="rId35"/>
          <w:headerReference w:type="first" r:id="rId36"/>
          <w:footerReference w:type="first" r:id="rId37"/>
          <w:pgSz w:w="11921" w:h="16838"/>
          <w:pgMar w:top="1440" w:right="1440" w:bottom="1440" w:left="1440" w:header="720" w:footer="1014" w:gutter="0"/>
          <w:pgNumType w:start="1"/>
          <w:cols w:space="720"/>
          <w:docGrid w:linePitch="299"/>
        </w:sectPr>
      </w:pPr>
    </w:p>
    <w:p w14:paraId="36A478A7" w14:textId="77777777" w:rsidR="00B02CA6" w:rsidRPr="002422EB" w:rsidRDefault="009C7B07">
      <w:pPr>
        <w:pStyle w:val="Heading2"/>
        <w:ind w:left="1" w:hanging="3"/>
        <w:rPr>
          <w:szCs w:val="32"/>
        </w:rPr>
      </w:pPr>
      <w:r w:rsidRPr="002422EB">
        <w:rPr>
          <w:szCs w:val="32"/>
        </w:rPr>
        <w:lastRenderedPageBreak/>
        <w:t>Schedule 8 (Corporate Resolution Planning)</w:t>
      </w:r>
    </w:p>
    <w:p w14:paraId="5EB57522" w14:textId="77777777" w:rsidR="00B02CA6" w:rsidRPr="002422EB" w:rsidRDefault="009C7B07" w:rsidP="006936A8">
      <w:pPr>
        <w:pStyle w:val="Heading3"/>
        <w:numPr>
          <w:ilvl w:val="0"/>
          <w:numId w:val="53"/>
        </w:numPr>
        <w:pBdr>
          <w:top w:val="single" w:sz="4" w:space="31" w:color="FFFFFF"/>
          <w:left w:val="single" w:sz="4" w:space="31" w:color="FFFFFF"/>
          <w:bottom w:val="single" w:sz="4" w:space="24" w:color="FFFFFF"/>
          <w:right w:val="single" w:sz="4" w:space="31" w:color="FFFFFF"/>
        </w:pBdr>
        <w:tabs>
          <w:tab w:val="left" w:pos="-720"/>
        </w:tabs>
        <w:spacing w:before="240" w:after="240"/>
        <w:ind w:leftChars="-257" w:left="1" w:hangingChars="202" w:hanging="566"/>
        <w:rPr>
          <w:szCs w:val="28"/>
        </w:rPr>
      </w:pPr>
      <w:bookmarkStart w:id="29" w:name="_heading=h.50gksax32yq3" w:colFirst="0" w:colLast="0"/>
      <w:bookmarkEnd w:id="29"/>
      <w:r w:rsidRPr="002422EB">
        <w:rPr>
          <w:smallCaps/>
          <w:szCs w:val="28"/>
        </w:rPr>
        <w:t>D</w:t>
      </w:r>
      <w:r w:rsidRPr="002422EB">
        <w:rPr>
          <w:rFonts w:eastAsia="Arial Bold"/>
          <w:szCs w:val="28"/>
        </w:rPr>
        <w:t>efinitions</w:t>
      </w:r>
    </w:p>
    <w:p w14:paraId="725B8AB7" w14:textId="77777777" w:rsidR="00B02CA6" w:rsidRPr="00F02B23" w:rsidRDefault="009C7B07" w:rsidP="006936A8">
      <w:pPr>
        <w:keepNext/>
        <w:numPr>
          <w:ilvl w:val="1"/>
          <w:numId w:val="53"/>
        </w:numPr>
        <w:pBdr>
          <w:top w:val="single" w:sz="4" w:space="31" w:color="FFFFFF"/>
          <w:left w:val="single" w:sz="4" w:space="31" w:color="FFFFFF"/>
          <w:bottom w:val="single" w:sz="4" w:space="24" w:color="FFFFFF"/>
          <w:right w:val="single" w:sz="4" w:space="31" w:color="FFFFFF"/>
        </w:pBdr>
        <w:spacing w:before="120" w:after="120"/>
        <w:ind w:leftChars="-129" w:left="365" w:hangingChars="295" w:hanging="649"/>
      </w:pPr>
      <w:r w:rsidRPr="00F02B23">
        <w:rPr>
          <w:color w:val="000000"/>
        </w:rPr>
        <w:t>In this Schedule, the following words shall have the following meanings and they shall supplement Schedule 6 (Glossary and interpretations):</w:t>
      </w:r>
    </w:p>
    <w:tbl>
      <w:tblPr>
        <w:tblStyle w:val="afff9"/>
        <w:tblW w:w="8172"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97"/>
        <w:gridCol w:w="5075"/>
      </w:tblGrid>
      <w:tr w:rsidR="00B02CA6" w:rsidRPr="00F02B23" w14:paraId="4CF2233A" w14:textId="77777777">
        <w:tc>
          <w:tcPr>
            <w:tcW w:w="3097" w:type="dxa"/>
            <w:tcMar>
              <w:top w:w="0" w:type="dxa"/>
              <w:left w:w="108" w:type="dxa"/>
              <w:bottom w:w="0" w:type="dxa"/>
              <w:right w:w="108" w:type="dxa"/>
            </w:tcMar>
          </w:tcPr>
          <w:p w14:paraId="3CE587DD"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"Accounting Reference Date"</w:t>
            </w:r>
          </w:p>
        </w:tc>
        <w:tc>
          <w:tcPr>
            <w:tcW w:w="5075" w:type="dxa"/>
            <w:tcMar>
              <w:top w:w="0" w:type="dxa"/>
              <w:left w:w="108" w:type="dxa"/>
              <w:bottom w:w="0" w:type="dxa"/>
              <w:right w:w="108" w:type="dxa"/>
            </w:tcMar>
          </w:tcPr>
          <w:p w14:paraId="4C9A0D04" w14:textId="77777777" w:rsidR="00B02CA6" w:rsidRPr="00F02B23" w:rsidRDefault="009C7B07">
            <w:pPr>
              <w:pBdr>
                <w:top w:val="single" w:sz="4" w:space="31" w:color="FFFFFF"/>
                <w:left w:val="single" w:sz="4" w:space="31" w:color="FFFFFF"/>
                <w:bottom w:val="single" w:sz="4" w:space="31" w:color="FFFFFF"/>
                <w:right w:val="single" w:sz="4" w:space="31" w:color="FFFFFF"/>
              </w:pBdr>
              <w:spacing w:before="100" w:after="200"/>
              <w:ind w:left="0" w:hanging="2"/>
            </w:pPr>
            <w:r w:rsidRPr="00F02B23">
              <w:t>means in each year the date to which the Supplier prepares its annual audited financial statements;</w:t>
            </w:r>
          </w:p>
        </w:tc>
      </w:tr>
      <w:tr w:rsidR="00B02CA6" w:rsidRPr="00F02B23" w14:paraId="61E531CC" w14:textId="77777777">
        <w:tc>
          <w:tcPr>
            <w:tcW w:w="3097" w:type="dxa"/>
            <w:tcMar>
              <w:top w:w="0" w:type="dxa"/>
              <w:left w:w="108" w:type="dxa"/>
              <w:bottom w:w="0" w:type="dxa"/>
              <w:right w:w="108" w:type="dxa"/>
            </w:tcMar>
          </w:tcPr>
          <w:p w14:paraId="003E3A92"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“Annual Revenue”</w:t>
            </w:r>
          </w:p>
        </w:tc>
        <w:tc>
          <w:tcPr>
            <w:tcW w:w="5075" w:type="dxa"/>
            <w:tcMar>
              <w:top w:w="0" w:type="dxa"/>
              <w:left w:w="108" w:type="dxa"/>
              <w:bottom w:w="0" w:type="dxa"/>
              <w:right w:w="108" w:type="dxa"/>
            </w:tcMar>
          </w:tcPr>
          <w:p w14:paraId="6E59A5FD" w14:textId="77777777" w:rsidR="00B02CA6" w:rsidRPr="00F02B23" w:rsidRDefault="009C7B07">
            <w:pPr>
              <w:pBdr>
                <w:top w:val="single" w:sz="4" w:space="31" w:color="FFFFFF"/>
                <w:left w:val="single" w:sz="4" w:space="31" w:color="FFFFFF"/>
                <w:bottom w:val="single" w:sz="4" w:space="31" w:color="FFFFFF"/>
                <w:right w:val="single" w:sz="4" w:space="31" w:color="FFFFFF"/>
              </w:pBdr>
              <w:spacing w:before="100" w:after="200"/>
              <w:ind w:left="0" w:hanging="2"/>
            </w:pPr>
            <w:r w:rsidRPr="00F02B23">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0041C889"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240"/>
              <w:ind w:left="0" w:hanging="2"/>
            </w:pPr>
            <w:r w:rsidRPr="00F02B23">
              <w:t xml:space="preserve">figures for accounting periods of other than 12 months should be scaled pro rata to produce a proforma figure for a </w:t>
            </w:r>
            <w:proofErr w:type="gramStart"/>
            <w:r w:rsidRPr="00F02B23">
              <w:t>12 month</w:t>
            </w:r>
            <w:proofErr w:type="gramEnd"/>
            <w:r w:rsidRPr="00F02B23">
              <w:t xml:space="preserve"> period; and</w:t>
            </w:r>
          </w:p>
          <w:p w14:paraId="76B6E7BD"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 xml:space="preserve">where the Supplier, the Supplier Group and/or their joint ventures and Associates report in a foreign currency, revenue should be converted to </w:t>
            </w:r>
            <w:r w:rsidRPr="00F02B23">
              <w:lastRenderedPageBreak/>
              <w:t>British Pound Sterling at the closing exchange rate on the Accounting Reference Date;</w:t>
            </w:r>
          </w:p>
        </w:tc>
      </w:tr>
      <w:tr w:rsidR="00B02CA6" w:rsidRPr="00F02B23" w14:paraId="78946FA5" w14:textId="77777777">
        <w:tc>
          <w:tcPr>
            <w:tcW w:w="3097" w:type="dxa"/>
            <w:tcMar>
              <w:top w:w="0" w:type="dxa"/>
              <w:left w:w="108" w:type="dxa"/>
              <w:bottom w:w="0" w:type="dxa"/>
              <w:right w:w="108" w:type="dxa"/>
            </w:tcMar>
          </w:tcPr>
          <w:p w14:paraId="30B45C2A"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lastRenderedPageBreak/>
              <w:t>“Appropriate Authority” or “Appropriate Authorities”</w:t>
            </w:r>
          </w:p>
        </w:tc>
        <w:tc>
          <w:tcPr>
            <w:tcW w:w="5075" w:type="dxa"/>
            <w:tcMar>
              <w:top w:w="0" w:type="dxa"/>
              <w:left w:w="108" w:type="dxa"/>
              <w:bottom w:w="0" w:type="dxa"/>
              <w:right w:w="108" w:type="dxa"/>
            </w:tcMar>
          </w:tcPr>
          <w:p w14:paraId="1240972B" w14:textId="77777777" w:rsidR="00B02CA6" w:rsidRPr="00F02B23" w:rsidRDefault="009C7B07">
            <w:pPr>
              <w:pBdr>
                <w:top w:val="single" w:sz="4" w:space="31" w:color="FFFFFF"/>
                <w:left w:val="single" w:sz="4" w:space="31" w:color="FFFFFF"/>
                <w:bottom w:val="single" w:sz="4" w:space="31" w:color="FFFFFF"/>
                <w:right w:val="single" w:sz="4" w:space="31" w:color="FFFFFF"/>
              </w:pBdr>
              <w:spacing w:before="100" w:after="200"/>
              <w:ind w:left="0" w:hanging="2"/>
            </w:pPr>
            <w:r w:rsidRPr="00F02B23">
              <w:t xml:space="preserve">means the Buyer and the Cabinet Office Markets and Suppliers Team or, where the Supplier is a Strategic Supplier, the Cabinet Office Markets and Suppliers </w:t>
            </w:r>
            <w:proofErr w:type="gramStart"/>
            <w:r w:rsidRPr="00F02B23">
              <w:t>Team;</w:t>
            </w:r>
            <w:proofErr w:type="gramEnd"/>
          </w:p>
          <w:p w14:paraId="52F41347" w14:textId="77777777" w:rsidR="00B02CA6" w:rsidRPr="00F02B23" w:rsidRDefault="00B02CA6">
            <w:pPr>
              <w:pBdr>
                <w:top w:val="single" w:sz="4" w:space="31" w:color="FFFFFF"/>
                <w:left w:val="single" w:sz="4" w:space="31" w:color="FFFFFF"/>
                <w:bottom w:val="single" w:sz="4" w:space="31" w:color="FFFFFF"/>
                <w:right w:val="single" w:sz="4" w:space="31" w:color="FFFFFF"/>
              </w:pBdr>
              <w:spacing w:before="100" w:after="200"/>
              <w:ind w:left="0" w:hanging="2"/>
            </w:pPr>
          </w:p>
        </w:tc>
      </w:tr>
      <w:tr w:rsidR="00B02CA6" w:rsidRPr="00F02B23" w14:paraId="17DC99F6" w14:textId="77777777">
        <w:tc>
          <w:tcPr>
            <w:tcW w:w="3097" w:type="dxa"/>
            <w:tcMar>
              <w:top w:w="0" w:type="dxa"/>
              <w:left w:w="108" w:type="dxa"/>
              <w:bottom w:w="0" w:type="dxa"/>
              <w:right w:w="108" w:type="dxa"/>
            </w:tcMar>
          </w:tcPr>
          <w:p w14:paraId="718BF983"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“Associates”</w:t>
            </w:r>
          </w:p>
        </w:tc>
        <w:tc>
          <w:tcPr>
            <w:tcW w:w="5075" w:type="dxa"/>
            <w:tcMar>
              <w:top w:w="0" w:type="dxa"/>
              <w:left w:w="108" w:type="dxa"/>
              <w:bottom w:w="0" w:type="dxa"/>
              <w:right w:w="108" w:type="dxa"/>
            </w:tcMar>
          </w:tcPr>
          <w:p w14:paraId="21EFF813" w14:textId="77777777" w:rsidR="00B02CA6" w:rsidRPr="00F02B23" w:rsidRDefault="009C7B07">
            <w:pPr>
              <w:pBdr>
                <w:top w:val="single" w:sz="4" w:space="31" w:color="FFFFFF"/>
                <w:left w:val="single" w:sz="4" w:space="31" w:color="FFFFFF"/>
                <w:bottom w:val="single" w:sz="4" w:space="31" w:color="FFFFFF"/>
                <w:right w:val="single" w:sz="4" w:space="31" w:color="FFFFFF"/>
              </w:pBdr>
              <w:spacing w:before="100" w:after="200"/>
              <w:ind w:left="0" w:hanging="2"/>
            </w:pPr>
            <w:r w:rsidRPr="00F02B23">
              <w:t xml:space="preserve">means, in relation to an entity, an undertaking in which the entity owns, directly or indirectly, between 20% and 50% of the voting rights and exercises a degree of control sufficient for the undertaking to be treated as an associate under generally accepted accounting </w:t>
            </w:r>
            <w:proofErr w:type="gramStart"/>
            <w:r w:rsidRPr="00F02B23">
              <w:t>principles;</w:t>
            </w:r>
            <w:proofErr w:type="gramEnd"/>
          </w:p>
          <w:p w14:paraId="0E0CB085" w14:textId="77777777" w:rsidR="00B02CA6" w:rsidRPr="00F02B23" w:rsidRDefault="00B02CA6">
            <w:pPr>
              <w:pBdr>
                <w:top w:val="single" w:sz="4" w:space="31" w:color="FFFFFF"/>
                <w:left w:val="single" w:sz="4" w:space="31" w:color="FFFFFF"/>
                <w:bottom w:val="single" w:sz="4" w:space="31" w:color="FFFFFF"/>
                <w:right w:val="single" w:sz="4" w:space="31" w:color="FFFFFF"/>
              </w:pBdr>
              <w:spacing w:before="100" w:after="200"/>
              <w:ind w:left="0" w:hanging="2"/>
            </w:pPr>
          </w:p>
        </w:tc>
      </w:tr>
      <w:tr w:rsidR="00B02CA6" w:rsidRPr="00F02B23" w14:paraId="3531D2AB" w14:textId="77777777">
        <w:tc>
          <w:tcPr>
            <w:tcW w:w="3097" w:type="dxa"/>
            <w:tcMar>
              <w:top w:w="0" w:type="dxa"/>
              <w:left w:w="108" w:type="dxa"/>
              <w:bottom w:w="0" w:type="dxa"/>
              <w:right w:w="108" w:type="dxa"/>
            </w:tcMar>
          </w:tcPr>
          <w:p w14:paraId="050B3C53"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"Cabinet Office Markets and Suppliers Team"</w:t>
            </w:r>
          </w:p>
        </w:tc>
        <w:tc>
          <w:tcPr>
            <w:tcW w:w="5075" w:type="dxa"/>
            <w:tcMar>
              <w:top w:w="0" w:type="dxa"/>
              <w:left w:w="108" w:type="dxa"/>
              <w:bottom w:w="0" w:type="dxa"/>
              <w:right w:w="108" w:type="dxa"/>
            </w:tcMar>
          </w:tcPr>
          <w:p w14:paraId="1B15FA58"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means the UK Government’s team responsible for managing the relationship between government and its Strategic Suppliers, or any replacement or successor body carrying out the same function;</w:t>
            </w:r>
          </w:p>
        </w:tc>
      </w:tr>
      <w:tr w:rsidR="00B02CA6" w:rsidRPr="00F02B23" w14:paraId="211F05E8" w14:textId="77777777">
        <w:tc>
          <w:tcPr>
            <w:tcW w:w="3097" w:type="dxa"/>
            <w:tcMar>
              <w:top w:w="0" w:type="dxa"/>
              <w:left w:w="108" w:type="dxa"/>
              <w:bottom w:w="0" w:type="dxa"/>
              <w:right w:w="108" w:type="dxa"/>
            </w:tcMar>
          </w:tcPr>
          <w:p w14:paraId="536BB5A6"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lastRenderedPageBreak/>
              <w:t>“Class 1 Transaction”</w:t>
            </w:r>
          </w:p>
        </w:tc>
        <w:tc>
          <w:tcPr>
            <w:tcW w:w="5075" w:type="dxa"/>
            <w:tcMar>
              <w:top w:w="0" w:type="dxa"/>
              <w:left w:w="108" w:type="dxa"/>
              <w:bottom w:w="0" w:type="dxa"/>
              <w:right w:w="108" w:type="dxa"/>
            </w:tcMar>
          </w:tcPr>
          <w:p w14:paraId="66247EBD"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has the meaning set out in the listing rules issued by the UK Listing Authority;</w:t>
            </w:r>
          </w:p>
        </w:tc>
      </w:tr>
      <w:tr w:rsidR="00B02CA6" w:rsidRPr="00F02B23" w14:paraId="5EF11C9D" w14:textId="77777777">
        <w:tc>
          <w:tcPr>
            <w:tcW w:w="3097" w:type="dxa"/>
            <w:tcMar>
              <w:top w:w="0" w:type="dxa"/>
              <w:left w:w="108" w:type="dxa"/>
              <w:bottom w:w="0" w:type="dxa"/>
              <w:right w:w="108" w:type="dxa"/>
            </w:tcMar>
          </w:tcPr>
          <w:p w14:paraId="3E3268AD"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“Control”</w:t>
            </w:r>
          </w:p>
        </w:tc>
        <w:tc>
          <w:tcPr>
            <w:tcW w:w="5075" w:type="dxa"/>
            <w:tcMar>
              <w:top w:w="0" w:type="dxa"/>
              <w:left w:w="108" w:type="dxa"/>
              <w:bottom w:w="0" w:type="dxa"/>
              <w:right w:w="108" w:type="dxa"/>
            </w:tcMar>
          </w:tcPr>
          <w:p w14:paraId="2EE6950F"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 xml:space="preserve">the possession by a person, directly or indirectly, of the power to direct or cause the direction of the management and policies of the other person (whether through the ownership of voting shares, by contract or otherwise) and “Controls” and “Controlled” shall be </w:t>
            </w:r>
            <w:proofErr w:type="gramStart"/>
            <w:r w:rsidRPr="00F02B23">
              <w:t>interpreted accordingly;</w:t>
            </w:r>
            <w:proofErr w:type="gramEnd"/>
          </w:p>
        </w:tc>
      </w:tr>
      <w:tr w:rsidR="00B02CA6" w:rsidRPr="00F02B23" w14:paraId="7FBC7EC0" w14:textId="77777777">
        <w:tc>
          <w:tcPr>
            <w:tcW w:w="3097" w:type="dxa"/>
            <w:tcMar>
              <w:top w:w="0" w:type="dxa"/>
              <w:left w:w="108" w:type="dxa"/>
              <w:bottom w:w="0" w:type="dxa"/>
              <w:right w:w="108" w:type="dxa"/>
            </w:tcMar>
          </w:tcPr>
          <w:p w14:paraId="62E3ADC4"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“Corporate Change Event”</w:t>
            </w:r>
          </w:p>
        </w:tc>
        <w:tc>
          <w:tcPr>
            <w:tcW w:w="5075" w:type="dxa"/>
            <w:tcMar>
              <w:top w:w="0" w:type="dxa"/>
              <w:left w:w="108" w:type="dxa"/>
              <w:bottom w:w="0" w:type="dxa"/>
              <w:right w:w="108" w:type="dxa"/>
            </w:tcMar>
          </w:tcPr>
          <w:p w14:paraId="538E2646" w14:textId="77777777" w:rsidR="00B02CA6" w:rsidRPr="00F02B23" w:rsidRDefault="009C7B07">
            <w:pPr>
              <w:pBdr>
                <w:top w:val="single" w:sz="4" w:space="31" w:color="FFFFFF"/>
                <w:left w:val="single" w:sz="4" w:space="31" w:color="FFFFFF"/>
                <w:bottom w:val="single" w:sz="4" w:space="31" w:color="FFFFFF"/>
                <w:right w:val="single" w:sz="4" w:space="31" w:color="FFFFFF"/>
                <w:between w:val="nil"/>
              </w:pBdr>
              <w:spacing w:before="100" w:after="200"/>
              <w:ind w:left="0" w:hanging="2"/>
              <w:rPr>
                <w:color w:val="000000"/>
              </w:rPr>
            </w:pPr>
            <w:r w:rsidRPr="00F02B23">
              <w:rPr>
                <w:color w:val="000000"/>
              </w:rPr>
              <w:t>means:</w:t>
            </w:r>
          </w:p>
          <w:p w14:paraId="0F5F1EC1" w14:textId="77777777" w:rsidR="00B02CA6" w:rsidRPr="00F02B23" w:rsidRDefault="009C7B07">
            <w:pPr>
              <w:numPr>
                <w:ilvl w:val="3"/>
                <w:numId w:val="53"/>
              </w:numPr>
              <w:pBdr>
                <w:top w:val="single" w:sz="4" w:space="31" w:color="FFFFFF"/>
                <w:left w:val="single" w:sz="4" w:space="31" w:color="FFFFFF"/>
                <w:bottom w:val="single" w:sz="4" w:space="31" w:color="FFFFFF"/>
                <w:right w:val="single" w:sz="4" w:space="31" w:color="FFFFFF"/>
                <w:between w:val="nil"/>
              </w:pBdr>
              <w:spacing w:before="100"/>
              <w:ind w:left="0" w:hanging="2"/>
              <w:rPr>
                <w:color w:val="000000"/>
              </w:rPr>
            </w:pPr>
            <w:r w:rsidRPr="00F02B23">
              <w:rPr>
                <w:color w:val="000000"/>
              </w:rPr>
              <w:t xml:space="preserve">any change of Control of the Supplier or a Parent Undertaking of the </w:t>
            </w:r>
            <w:proofErr w:type="gramStart"/>
            <w:r w:rsidRPr="00F02B23">
              <w:rPr>
                <w:color w:val="000000"/>
              </w:rPr>
              <w:t>Supplier;</w:t>
            </w:r>
            <w:proofErr w:type="gramEnd"/>
          </w:p>
          <w:p w14:paraId="4F2B84FD" w14:textId="77777777" w:rsidR="00B02CA6" w:rsidRPr="00F02B23" w:rsidRDefault="009C7B07">
            <w:pPr>
              <w:numPr>
                <w:ilvl w:val="3"/>
                <w:numId w:val="53"/>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F02B23">
              <w:rPr>
                <w:color w:val="000000"/>
              </w:rPr>
              <w:t xml:space="preserve">any change of Control of any member of the Supplier Group which, in the reasonable opinion of the Buyer, could have a material adverse effect on the </w:t>
            </w:r>
            <w:proofErr w:type="gramStart"/>
            <w:r w:rsidRPr="00F02B23">
              <w:rPr>
                <w:color w:val="000000"/>
              </w:rPr>
              <w:t>Services;</w:t>
            </w:r>
            <w:proofErr w:type="gramEnd"/>
            <w:r w:rsidRPr="00F02B23">
              <w:rPr>
                <w:color w:val="000000"/>
              </w:rPr>
              <w:t xml:space="preserve"> </w:t>
            </w:r>
          </w:p>
          <w:p w14:paraId="5399C490" w14:textId="77777777" w:rsidR="00B02CA6" w:rsidRPr="00F02B23" w:rsidRDefault="009C7B07">
            <w:pPr>
              <w:numPr>
                <w:ilvl w:val="3"/>
                <w:numId w:val="53"/>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F02B23">
              <w:rPr>
                <w:color w:val="000000"/>
              </w:rPr>
              <w:t xml:space="preserve">any change to the business of the Supplier or any member of the Supplier Group which, in the reasonable opinion of the Buyer, could have a material adverse effect on the </w:t>
            </w:r>
            <w:proofErr w:type="gramStart"/>
            <w:r w:rsidRPr="00F02B23">
              <w:rPr>
                <w:color w:val="000000"/>
              </w:rPr>
              <w:t>Services;</w:t>
            </w:r>
            <w:proofErr w:type="gramEnd"/>
          </w:p>
          <w:p w14:paraId="4D169C4F" w14:textId="77777777" w:rsidR="00B02CA6" w:rsidRPr="00F02B23" w:rsidRDefault="009C7B07">
            <w:pPr>
              <w:numPr>
                <w:ilvl w:val="3"/>
                <w:numId w:val="53"/>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F02B23">
              <w:rPr>
                <w:color w:val="000000"/>
              </w:rPr>
              <w:t xml:space="preserve">a Class 1 Transaction taking place in relation to the shares of the Supplier or any Parent Undertaking of the Supplier whose shares are listed on the main market of the London Stock Exchange </w:t>
            </w:r>
            <w:proofErr w:type="gramStart"/>
            <w:r w:rsidRPr="00F02B23">
              <w:rPr>
                <w:color w:val="000000"/>
              </w:rPr>
              <w:t>plc;</w:t>
            </w:r>
            <w:proofErr w:type="gramEnd"/>
          </w:p>
          <w:p w14:paraId="77774DED" w14:textId="77777777" w:rsidR="00B02CA6" w:rsidRPr="00F02B23" w:rsidRDefault="009C7B07">
            <w:pPr>
              <w:numPr>
                <w:ilvl w:val="3"/>
                <w:numId w:val="53"/>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F02B23">
              <w:rPr>
                <w:color w:val="000000"/>
              </w:rPr>
              <w:t xml:space="preserve">an event that could reasonably be regarded as being equivalent to a Class 1 Transaction taking place in respect of the Supplier or any Parent Undertaking of the </w:t>
            </w:r>
            <w:proofErr w:type="gramStart"/>
            <w:r w:rsidRPr="00F02B23">
              <w:rPr>
                <w:color w:val="000000"/>
              </w:rPr>
              <w:t>Supplier;</w:t>
            </w:r>
            <w:proofErr w:type="gramEnd"/>
          </w:p>
          <w:p w14:paraId="36F56506" w14:textId="77777777" w:rsidR="00B02CA6" w:rsidRPr="00F02B23" w:rsidRDefault="009C7B07">
            <w:pPr>
              <w:numPr>
                <w:ilvl w:val="3"/>
                <w:numId w:val="53"/>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F02B23">
              <w:rPr>
                <w:color w:val="000000"/>
              </w:rPr>
              <w:lastRenderedPageBreak/>
              <w:t xml:space="preserve">payment of dividends by the Supplier or the ultimate Parent Undertaking of the Supplier Group exceeding 25% of the Net Asset Value of the Supplier or the ultimate Parent Undertaking of the Supplier Group respectively in any </w:t>
            </w:r>
            <w:proofErr w:type="gramStart"/>
            <w:r w:rsidRPr="00F02B23">
              <w:rPr>
                <w:color w:val="000000"/>
              </w:rPr>
              <w:t>12 month</w:t>
            </w:r>
            <w:proofErr w:type="gramEnd"/>
            <w:r w:rsidRPr="00F02B23">
              <w:rPr>
                <w:color w:val="000000"/>
              </w:rPr>
              <w:t xml:space="preserve"> period;</w:t>
            </w:r>
          </w:p>
          <w:p w14:paraId="7F316E9E" w14:textId="77777777" w:rsidR="00B02CA6" w:rsidRPr="00F02B23" w:rsidRDefault="009C7B07">
            <w:pPr>
              <w:numPr>
                <w:ilvl w:val="3"/>
                <w:numId w:val="53"/>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F02B23">
              <w:rPr>
                <w:color w:val="000000"/>
              </w:rPr>
              <w:t xml:space="preserve">an order is </w:t>
            </w:r>
            <w:proofErr w:type="gramStart"/>
            <w:r w:rsidRPr="00F02B23">
              <w:rPr>
                <w:color w:val="000000"/>
              </w:rPr>
              <w:t>made</w:t>
            </w:r>
            <w:proofErr w:type="gramEnd"/>
            <w:r w:rsidRPr="00F02B23">
              <w:rPr>
                <w:color w:val="000000"/>
              </w:rPr>
              <w:t xml:space="preserve"> or an effective resolution is passed for the winding up of any member of the Supplier Group; </w:t>
            </w:r>
          </w:p>
          <w:p w14:paraId="266DA2A1" w14:textId="77777777" w:rsidR="00B02CA6" w:rsidRPr="00F02B23" w:rsidRDefault="009C7B07">
            <w:pPr>
              <w:numPr>
                <w:ilvl w:val="3"/>
                <w:numId w:val="53"/>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F02B23">
              <w:rPr>
                <w:color w:val="000000"/>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5704BE72" w14:textId="77777777" w:rsidR="00B02CA6" w:rsidRPr="00F02B23" w:rsidRDefault="009C7B07">
            <w:pPr>
              <w:numPr>
                <w:ilvl w:val="3"/>
                <w:numId w:val="53"/>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F02B23">
              <w:rPr>
                <w:color w:val="000000"/>
              </w:rPr>
              <w:t xml:space="preserve">the appointment of a receiver, administrative </w:t>
            </w:r>
            <w:proofErr w:type="gramStart"/>
            <w:r w:rsidRPr="00F02B23">
              <w:rPr>
                <w:color w:val="000000"/>
              </w:rPr>
              <w:t>receiver</w:t>
            </w:r>
            <w:proofErr w:type="gramEnd"/>
            <w:r w:rsidRPr="00F02B23">
              <w:rPr>
                <w:color w:val="000000"/>
              </w:rPr>
              <w:t xml:space="preserve"> or administrator in respect of or over all or a material part of the undertaking or assets of any member of the Supplier Group; and/or</w:t>
            </w:r>
          </w:p>
          <w:p w14:paraId="6C0B11F3" w14:textId="77777777" w:rsidR="00B02CA6" w:rsidRPr="00F02B23" w:rsidRDefault="009C7B07">
            <w:pPr>
              <w:numPr>
                <w:ilvl w:val="3"/>
                <w:numId w:val="53"/>
              </w:numPr>
              <w:pBdr>
                <w:top w:val="single" w:sz="4" w:space="31" w:color="FFFFFF"/>
                <w:left w:val="single" w:sz="4" w:space="31" w:color="FFFFFF"/>
                <w:bottom w:val="single" w:sz="4" w:space="31" w:color="FFFFFF"/>
                <w:right w:val="single" w:sz="4" w:space="31" w:color="FFFFFF"/>
                <w:between w:val="nil"/>
              </w:pBdr>
              <w:spacing w:after="200"/>
              <w:ind w:left="0" w:hanging="2"/>
              <w:rPr>
                <w:color w:val="000000"/>
              </w:rPr>
            </w:pPr>
            <w:r w:rsidRPr="00F02B23">
              <w:rPr>
                <w:color w:val="000000"/>
              </w:rPr>
              <w:t>any process or events with an effect analogous to those in paragraphs (e) to (g) inclusive above occurring to a member of the Supplier Group in a jurisdiction outside England and Wales;</w:t>
            </w:r>
          </w:p>
        </w:tc>
      </w:tr>
      <w:tr w:rsidR="00B02CA6" w:rsidRPr="00F02B23" w14:paraId="777F2FEC" w14:textId="77777777">
        <w:tc>
          <w:tcPr>
            <w:tcW w:w="3097" w:type="dxa"/>
            <w:tcMar>
              <w:top w:w="0" w:type="dxa"/>
              <w:left w:w="108" w:type="dxa"/>
              <w:bottom w:w="0" w:type="dxa"/>
              <w:right w:w="108" w:type="dxa"/>
            </w:tcMar>
          </w:tcPr>
          <w:p w14:paraId="7D57861B"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lastRenderedPageBreak/>
              <w:t>"Corporate Change Event Grace Period"</w:t>
            </w:r>
          </w:p>
        </w:tc>
        <w:tc>
          <w:tcPr>
            <w:tcW w:w="5075" w:type="dxa"/>
            <w:tcMar>
              <w:top w:w="0" w:type="dxa"/>
              <w:left w:w="108" w:type="dxa"/>
              <w:bottom w:w="0" w:type="dxa"/>
              <w:right w:w="108" w:type="dxa"/>
            </w:tcMar>
          </w:tcPr>
          <w:p w14:paraId="21C0AB7A" w14:textId="77777777" w:rsidR="00B02CA6" w:rsidRPr="00F02B23" w:rsidRDefault="009C7B07">
            <w:pPr>
              <w:pBdr>
                <w:top w:val="single" w:sz="4" w:space="31" w:color="FFFFFF"/>
                <w:left w:val="single" w:sz="4" w:space="31" w:color="FFFFFF"/>
                <w:bottom w:val="single" w:sz="4" w:space="31" w:color="FFFFFF"/>
                <w:right w:val="single" w:sz="4" w:space="31" w:color="FFFFFF"/>
              </w:pBdr>
              <w:spacing w:before="100" w:after="200"/>
              <w:ind w:left="0" w:hanging="2"/>
            </w:pPr>
            <w:r w:rsidRPr="00F02B23">
              <w:t xml:space="preserve">means a grace period agreed to by the Appropriate Authority for providing CRP Information and/or updates to </w:t>
            </w:r>
            <w:proofErr w:type="gramStart"/>
            <w:r w:rsidRPr="00F02B23">
              <w:t>Business  Continuity</w:t>
            </w:r>
            <w:proofErr w:type="gramEnd"/>
            <w:r w:rsidRPr="00F02B23">
              <w:t xml:space="preserve"> Plan after a Corporate Change Event;</w:t>
            </w:r>
          </w:p>
        </w:tc>
      </w:tr>
      <w:tr w:rsidR="00B02CA6" w:rsidRPr="00F02B23" w14:paraId="40CC7AC4" w14:textId="77777777">
        <w:tc>
          <w:tcPr>
            <w:tcW w:w="3097" w:type="dxa"/>
            <w:tcMar>
              <w:top w:w="0" w:type="dxa"/>
              <w:left w:w="108" w:type="dxa"/>
              <w:bottom w:w="0" w:type="dxa"/>
              <w:right w:w="108" w:type="dxa"/>
            </w:tcMar>
          </w:tcPr>
          <w:p w14:paraId="655E714F"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lastRenderedPageBreak/>
              <w:t>"Corporate Resolvability Assessment (Structural Review)"</w:t>
            </w:r>
          </w:p>
        </w:tc>
        <w:tc>
          <w:tcPr>
            <w:tcW w:w="5075" w:type="dxa"/>
            <w:tcMar>
              <w:top w:w="0" w:type="dxa"/>
              <w:left w:w="108" w:type="dxa"/>
              <w:bottom w:w="0" w:type="dxa"/>
              <w:right w:w="108" w:type="dxa"/>
            </w:tcMar>
          </w:tcPr>
          <w:p w14:paraId="732DD836" w14:textId="77777777" w:rsidR="00B02CA6" w:rsidRPr="00F02B23" w:rsidRDefault="009C7B07">
            <w:pPr>
              <w:pBdr>
                <w:top w:val="single" w:sz="4" w:space="31" w:color="FFFFFF"/>
                <w:left w:val="single" w:sz="4" w:space="31" w:color="FFFFFF"/>
                <w:bottom w:val="single" w:sz="4" w:space="31" w:color="FFFFFF"/>
                <w:right w:val="single" w:sz="4" w:space="31" w:color="FFFFFF"/>
              </w:pBdr>
              <w:spacing w:before="100" w:after="200"/>
              <w:ind w:left="0" w:hanging="2"/>
            </w:pPr>
            <w:r w:rsidRPr="00F02B23">
              <w:t>means part of the CRP Information relating to the Supplier Group to be provided by the Supplier in accordance with Paragraph 3 and Annex 2 of this Schedule;</w:t>
            </w:r>
          </w:p>
        </w:tc>
      </w:tr>
      <w:tr w:rsidR="00B02CA6" w:rsidRPr="00F02B23" w14:paraId="18A6643B" w14:textId="77777777">
        <w:tc>
          <w:tcPr>
            <w:tcW w:w="3097" w:type="dxa"/>
            <w:tcMar>
              <w:top w:w="0" w:type="dxa"/>
              <w:left w:w="108" w:type="dxa"/>
              <w:bottom w:w="0" w:type="dxa"/>
              <w:right w:w="108" w:type="dxa"/>
            </w:tcMar>
          </w:tcPr>
          <w:p w14:paraId="7F8E8173"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“Critical National Infrastructure” or “CNI”</w:t>
            </w:r>
          </w:p>
        </w:tc>
        <w:tc>
          <w:tcPr>
            <w:tcW w:w="5075" w:type="dxa"/>
            <w:tcMar>
              <w:top w:w="0" w:type="dxa"/>
              <w:left w:w="108" w:type="dxa"/>
              <w:bottom w:w="0" w:type="dxa"/>
              <w:right w:w="108" w:type="dxa"/>
            </w:tcMar>
          </w:tcPr>
          <w:p w14:paraId="19090739" w14:textId="77777777" w:rsidR="00B02CA6" w:rsidRPr="00F02B23" w:rsidRDefault="009C7B07">
            <w:pPr>
              <w:pBdr>
                <w:top w:val="single" w:sz="4" w:space="31" w:color="FFFFFF"/>
                <w:left w:val="single" w:sz="4" w:space="31" w:color="FFFFFF"/>
                <w:bottom w:val="single" w:sz="4" w:space="31" w:color="FFFFFF"/>
                <w:right w:val="single" w:sz="4" w:space="31" w:color="FFFFFF"/>
              </w:pBdr>
              <w:spacing w:before="100" w:after="200"/>
              <w:ind w:left="0" w:hanging="2"/>
            </w:pPr>
            <w:r w:rsidRPr="00F02B23">
              <w:t>means those critical elements of UK national infrastructure (namely assets, facilities, systems, networks or processes and the essential workers that operate and facilitate them), the loss or compromise of which could result in:</w:t>
            </w:r>
          </w:p>
          <w:p w14:paraId="0A66E5A9"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240"/>
              <w:ind w:left="0" w:hanging="2"/>
            </w:pPr>
            <w:r w:rsidRPr="00F02B23">
              <w:t xml:space="preserve">major detrimental impact on the availability, </w:t>
            </w:r>
            <w:proofErr w:type="gramStart"/>
            <w:r w:rsidRPr="00F02B23">
              <w:t>integrity</w:t>
            </w:r>
            <w:proofErr w:type="gramEnd"/>
            <w:r w:rsidRPr="00F02B23">
              <w:t xml:space="preserve"> or delivery of essential services – including those services whose integrity, if compromised, could result in significant loss of life or casualties – taking into account significant economic or social impacts; and/or</w:t>
            </w:r>
          </w:p>
          <w:p w14:paraId="2885309B"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significant impact on the national security, national defence, or the functioning of the UK;</w:t>
            </w:r>
          </w:p>
        </w:tc>
      </w:tr>
      <w:tr w:rsidR="00B02CA6" w:rsidRPr="00F02B23" w14:paraId="1F0009F7" w14:textId="77777777">
        <w:tc>
          <w:tcPr>
            <w:tcW w:w="3097" w:type="dxa"/>
            <w:tcMar>
              <w:top w:w="0" w:type="dxa"/>
              <w:left w:w="108" w:type="dxa"/>
              <w:bottom w:w="0" w:type="dxa"/>
              <w:right w:w="108" w:type="dxa"/>
            </w:tcMar>
          </w:tcPr>
          <w:p w14:paraId="425FEE92"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“Critical Service Contract”</w:t>
            </w:r>
          </w:p>
        </w:tc>
        <w:tc>
          <w:tcPr>
            <w:tcW w:w="5075" w:type="dxa"/>
            <w:tcMar>
              <w:top w:w="0" w:type="dxa"/>
              <w:left w:w="108" w:type="dxa"/>
              <w:bottom w:w="0" w:type="dxa"/>
              <w:right w:w="108" w:type="dxa"/>
            </w:tcMar>
          </w:tcPr>
          <w:p w14:paraId="75502749"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means the overall status of the Services provided under the Call-Off Contract as determined by the Buyer and specified in Paragraph 2 of this Schedule;</w:t>
            </w:r>
          </w:p>
        </w:tc>
      </w:tr>
      <w:tr w:rsidR="00B02CA6" w:rsidRPr="00F02B23" w14:paraId="29561869" w14:textId="77777777">
        <w:tc>
          <w:tcPr>
            <w:tcW w:w="3097" w:type="dxa"/>
            <w:tcMar>
              <w:top w:w="0" w:type="dxa"/>
              <w:left w:w="108" w:type="dxa"/>
              <w:bottom w:w="0" w:type="dxa"/>
              <w:right w:w="108" w:type="dxa"/>
            </w:tcMar>
          </w:tcPr>
          <w:p w14:paraId="5F8B18AD"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lastRenderedPageBreak/>
              <w:t>“CRP Information”</w:t>
            </w:r>
          </w:p>
        </w:tc>
        <w:tc>
          <w:tcPr>
            <w:tcW w:w="5075" w:type="dxa"/>
            <w:tcMar>
              <w:top w:w="0" w:type="dxa"/>
              <w:left w:w="108" w:type="dxa"/>
              <w:bottom w:w="0" w:type="dxa"/>
              <w:right w:w="108" w:type="dxa"/>
            </w:tcMar>
          </w:tcPr>
          <w:p w14:paraId="763E9DC7" w14:textId="77777777" w:rsidR="00B02CA6" w:rsidRPr="00F02B23" w:rsidRDefault="009C7B07">
            <w:pPr>
              <w:pBdr>
                <w:top w:val="single" w:sz="4" w:space="31" w:color="FFFFFF"/>
                <w:left w:val="single" w:sz="4" w:space="31" w:color="FFFFFF"/>
                <w:bottom w:val="single" w:sz="4" w:space="31" w:color="FFFFFF"/>
                <w:right w:val="single" w:sz="4" w:space="31" w:color="FFFFFF"/>
              </w:pBdr>
              <w:spacing w:before="100" w:after="200"/>
              <w:ind w:left="0" w:hanging="2"/>
            </w:pPr>
            <w:r w:rsidRPr="00F02B23">
              <w:t>means the corporate resolution planning information, together, the:</w:t>
            </w:r>
          </w:p>
          <w:p w14:paraId="5B37E1F0" w14:textId="77777777" w:rsidR="00B02CA6" w:rsidRPr="00F02B23" w:rsidRDefault="009C7B07">
            <w:pPr>
              <w:pBdr>
                <w:top w:val="nil"/>
                <w:left w:val="nil"/>
                <w:bottom w:val="nil"/>
                <w:right w:val="nil"/>
                <w:between w:val="nil"/>
              </w:pBdr>
              <w:spacing w:before="100" w:after="200"/>
              <w:ind w:left="0" w:hanging="2"/>
              <w:rPr>
                <w:color w:val="000000"/>
              </w:rPr>
            </w:pPr>
            <w:r w:rsidRPr="00F02B23">
              <w:rPr>
                <w:color w:val="000000"/>
              </w:rPr>
              <w:t>(a) Exposure Information (Contracts List</w:t>
            </w:r>
            <w:proofErr w:type="gramStart"/>
            <w:r w:rsidRPr="00F02B23">
              <w:rPr>
                <w:color w:val="000000"/>
              </w:rPr>
              <w:t>);</w:t>
            </w:r>
            <w:proofErr w:type="gramEnd"/>
          </w:p>
          <w:p w14:paraId="09E39DC4" w14:textId="77777777" w:rsidR="00B02CA6" w:rsidRPr="00F02B23" w:rsidRDefault="009C7B07">
            <w:pPr>
              <w:pBdr>
                <w:top w:val="nil"/>
                <w:left w:val="nil"/>
                <w:bottom w:val="nil"/>
                <w:right w:val="nil"/>
                <w:between w:val="nil"/>
              </w:pBdr>
              <w:spacing w:before="100" w:after="200"/>
              <w:ind w:left="0" w:hanging="2"/>
            </w:pPr>
            <w:r w:rsidRPr="00F02B23">
              <w:rPr>
                <w:color w:val="000000"/>
              </w:rPr>
              <w:t>(b) Corporate Resolvability Assessment (Structural Review); and</w:t>
            </w:r>
          </w:p>
          <w:p w14:paraId="7C28190E" w14:textId="77777777" w:rsidR="00B02CA6" w:rsidRPr="00F02B23" w:rsidRDefault="009C7B07">
            <w:pPr>
              <w:pBdr>
                <w:top w:val="nil"/>
                <w:left w:val="nil"/>
                <w:bottom w:val="nil"/>
                <w:right w:val="nil"/>
                <w:between w:val="nil"/>
              </w:pBdr>
              <w:spacing w:before="100" w:after="200"/>
              <w:ind w:left="0" w:hanging="2"/>
            </w:pPr>
            <w:r w:rsidRPr="00F02B23">
              <w:t>(c) Financial Information and Commentary</w:t>
            </w:r>
          </w:p>
        </w:tc>
      </w:tr>
      <w:tr w:rsidR="00B02CA6" w:rsidRPr="00F02B23" w14:paraId="433EE1BA" w14:textId="77777777">
        <w:tc>
          <w:tcPr>
            <w:tcW w:w="3097" w:type="dxa"/>
            <w:tcMar>
              <w:top w:w="0" w:type="dxa"/>
              <w:left w:w="108" w:type="dxa"/>
              <w:bottom w:w="0" w:type="dxa"/>
              <w:right w:w="108" w:type="dxa"/>
            </w:tcMar>
          </w:tcPr>
          <w:p w14:paraId="66F34464"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“Dependent Parent Undertaking”</w:t>
            </w:r>
          </w:p>
        </w:tc>
        <w:tc>
          <w:tcPr>
            <w:tcW w:w="5075" w:type="dxa"/>
            <w:tcMar>
              <w:top w:w="0" w:type="dxa"/>
              <w:left w:w="108" w:type="dxa"/>
              <w:bottom w:w="0" w:type="dxa"/>
              <w:right w:w="108" w:type="dxa"/>
            </w:tcMar>
          </w:tcPr>
          <w:p w14:paraId="1D939EC6"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w:t>
            </w:r>
          </w:p>
        </w:tc>
      </w:tr>
      <w:tr w:rsidR="00B02CA6" w:rsidRPr="00F02B23" w14:paraId="68C5910D" w14:textId="77777777">
        <w:tc>
          <w:tcPr>
            <w:tcW w:w="3097" w:type="dxa"/>
            <w:tcMar>
              <w:top w:w="0" w:type="dxa"/>
              <w:left w:w="108" w:type="dxa"/>
              <w:bottom w:w="0" w:type="dxa"/>
              <w:right w:w="108" w:type="dxa"/>
            </w:tcMar>
          </w:tcPr>
          <w:p w14:paraId="5E668791" w14:textId="77777777" w:rsidR="00B02CA6" w:rsidRPr="00F02B23" w:rsidRDefault="00B02CA6">
            <w:pPr>
              <w:pBdr>
                <w:top w:val="single" w:sz="4" w:space="31" w:color="FFFFFF"/>
                <w:left w:val="single" w:sz="4" w:space="31" w:color="FFFFFF"/>
                <w:bottom w:val="single" w:sz="4" w:space="31" w:color="FFFFFF"/>
                <w:right w:val="single" w:sz="4" w:space="31" w:color="FFFFFF"/>
              </w:pBdr>
              <w:spacing w:after="120"/>
              <w:ind w:left="0" w:hanging="2"/>
            </w:pPr>
          </w:p>
          <w:p w14:paraId="1E6BAE34"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“FDE Group”</w:t>
            </w:r>
          </w:p>
          <w:p w14:paraId="2406C347" w14:textId="77777777" w:rsidR="00B02CA6" w:rsidRPr="00F02B23" w:rsidRDefault="00B02CA6">
            <w:pPr>
              <w:pBdr>
                <w:top w:val="single" w:sz="4" w:space="31" w:color="FFFFFF"/>
                <w:left w:val="single" w:sz="4" w:space="31" w:color="FFFFFF"/>
                <w:bottom w:val="single" w:sz="4" w:space="31" w:color="FFFFFF"/>
                <w:right w:val="single" w:sz="4" w:space="31" w:color="FFFFFF"/>
              </w:pBdr>
              <w:spacing w:after="120"/>
              <w:ind w:left="0" w:hanging="2"/>
            </w:pPr>
          </w:p>
          <w:p w14:paraId="327E5216"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“Financial Distress Event”</w:t>
            </w:r>
          </w:p>
          <w:p w14:paraId="331FE0EC" w14:textId="77777777" w:rsidR="00B02CA6" w:rsidRPr="00F02B23" w:rsidRDefault="00B02CA6">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690489C9" w14:textId="77777777" w:rsidR="00B02CA6" w:rsidRPr="00F02B23" w:rsidRDefault="00B02CA6">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6E26CBDE"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r w:rsidRPr="00F02B23">
              <w:t xml:space="preserve">means the </w:t>
            </w:r>
            <w:r w:rsidRPr="00F02B23">
              <w:rPr>
                <w:highlight w:val="yellow"/>
              </w:rPr>
              <w:t>[Supplier, Subcontractors, [the Guarantor]</w:t>
            </w:r>
          </w:p>
          <w:p w14:paraId="6167FA68" w14:textId="77777777" w:rsidR="00B02CA6" w:rsidRPr="00F02B23" w:rsidRDefault="00B02CA6">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6CFE643C" w14:textId="77777777" w:rsidR="00B02CA6" w:rsidRPr="00F02B23" w:rsidRDefault="009C7B07">
            <w:pPr>
              <w:tabs>
                <w:tab w:val="left" w:pos="-9"/>
              </w:tabs>
              <w:spacing w:after="120"/>
              <w:ind w:left="0" w:hanging="2"/>
            </w:pPr>
            <w:r w:rsidRPr="00F02B23">
              <w:t xml:space="preserve">the credit rating of an FDE Group entity dropping below the applicable Financial </w:t>
            </w:r>
            <w:proofErr w:type="gramStart"/>
            <w:r w:rsidRPr="00F02B23">
              <w:t>Metric;</w:t>
            </w:r>
            <w:proofErr w:type="gramEnd"/>
          </w:p>
          <w:p w14:paraId="765846AF" w14:textId="77777777" w:rsidR="00B02CA6" w:rsidRPr="00F02B23" w:rsidRDefault="009C7B07">
            <w:pPr>
              <w:tabs>
                <w:tab w:val="left" w:pos="-9"/>
              </w:tabs>
              <w:spacing w:after="120"/>
              <w:ind w:left="0" w:hanging="2"/>
            </w:pPr>
            <w:r w:rsidRPr="00F02B23">
              <w:lastRenderedPageBreak/>
              <w:t xml:space="preserve">an FDE Group entity issuing a profits warning to a stock exchange or making any other public announcement, in each case about a material deterioration in its financial position or </w:t>
            </w:r>
            <w:proofErr w:type="gramStart"/>
            <w:r w:rsidRPr="00F02B23">
              <w:t>prospects;</w:t>
            </w:r>
            <w:proofErr w:type="gramEnd"/>
          </w:p>
          <w:p w14:paraId="339C8F33" w14:textId="77777777" w:rsidR="00B02CA6" w:rsidRPr="00F02B23" w:rsidRDefault="009C7B07">
            <w:pPr>
              <w:tabs>
                <w:tab w:val="left" w:pos="-9"/>
              </w:tabs>
              <w:spacing w:after="120"/>
              <w:ind w:left="0" w:hanging="2"/>
            </w:pPr>
            <w:r w:rsidRPr="00F02B23">
              <w:t xml:space="preserve">there being a public investigation into improper financial accounting and reporting, suspected fraud or any other impropriety of an FDE Group </w:t>
            </w:r>
            <w:proofErr w:type="gramStart"/>
            <w:r w:rsidRPr="00F02B23">
              <w:t>entity;</w:t>
            </w:r>
            <w:proofErr w:type="gramEnd"/>
          </w:p>
          <w:p w14:paraId="182E7976" w14:textId="77777777" w:rsidR="00B02CA6" w:rsidRPr="00F02B23" w:rsidRDefault="009C7B07">
            <w:pPr>
              <w:tabs>
                <w:tab w:val="left" w:pos="-9"/>
              </w:tabs>
              <w:spacing w:after="120"/>
              <w:ind w:left="0" w:hanging="2"/>
            </w:pPr>
            <w:r w:rsidRPr="00F02B23">
              <w:t xml:space="preserve">an FDE Group entity committing a material breach of covenant to its </w:t>
            </w:r>
            <w:proofErr w:type="gramStart"/>
            <w:r w:rsidRPr="00F02B23">
              <w:t>lenders;</w:t>
            </w:r>
            <w:proofErr w:type="gramEnd"/>
          </w:p>
          <w:p w14:paraId="49F666DA" w14:textId="77777777" w:rsidR="00B02CA6" w:rsidRPr="00F02B23" w:rsidRDefault="009C7B07">
            <w:pPr>
              <w:tabs>
                <w:tab w:val="left" w:pos="-9"/>
              </w:tabs>
              <w:spacing w:after="120"/>
              <w:ind w:left="0" w:hanging="2"/>
            </w:pPr>
            <w:r w:rsidRPr="00F02B23">
              <w:t xml:space="preserve">a Subcontractor notifying CCS or the Buyer that the Supplier has not satisfied any material sums properly due under a specified invoice and not subject to a genuine </w:t>
            </w:r>
            <w:proofErr w:type="gramStart"/>
            <w:r w:rsidRPr="00F02B23">
              <w:t>dispute;</w:t>
            </w:r>
            <w:proofErr w:type="gramEnd"/>
          </w:p>
          <w:p w14:paraId="0CD4A1E0" w14:textId="77777777" w:rsidR="00B02CA6" w:rsidRPr="00F02B23" w:rsidRDefault="009C7B07">
            <w:pPr>
              <w:tabs>
                <w:tab w:val="left" w:pos="-9"/>
              </w:tabs>
              <w:spacing w:after="120"/>
              <w:ind w:left="0" w:hanging="2"/>
            </w:pPr>
            <w:r w:rsidRPr="00F02B23">
              <w:t>any of the following:</w:t>
            </w:r>
          </w:p>
          <w:p w14:paraId="5452B855" w14:textId="77777777" w:rsidR="00B02CA6" w:rsidRPr="00F02B23" w:rsidRDefault="009C7B07">
            <w:pPr>
              <w:pBdr>
                <w:top w:val="nil"/>
                <w:left w:val="nil"/>
                <w:bottom w:val="nil"/>
                <w:right w:val="nil"/>
                <w:between w:val="nil"/>
              </w:pBdr>
              <w:tabs>
                <w:tab w:val="left" w:pos="-437"/>
              </w:tabs>
              <w:spacing w:before="120" w:after="120"/>
              <w:ind w:left="0" w:hanging="2"/>
              <w:jc w:val="both"/>
              <w:rPr>
                <w:color w:val="000000"/>
              </w:rPr>
            </w:pPr>
            <w:r w:rsidRPr="00F02B23">
              <w:rPr>
                <w:color w:val="000000"/>
              </w:rPr>
              <w:t>commencement of any litigation against an FDE Group entity with respect to financial indebtedness greater than £5m or obligations under a service contract with a total contract value greater than £</w:t>
            </w:r>
            <w:proofErr w:type="gramStart"/>
            <w:r w:rsidRPr="00F02B23">
              <w:rPr>
                <w:color w:val="000000"/>
              </w:rPr>
              <w:t>5m;</w:t>
            </w:r>
            <w:proofErr w:type="gramEnd"/>
            <w:r w:rsidRPr="00F02B23">
              <w:rPr>
                <w:color w:val="000000"/>
              </w:rPr>
              <w:t xml:space="preserve"> </w:t>
            </w:r>
          </w:p>
          <w:p w14:paraId="04768A4C" w14:textId="77777777" w:rsidR="00B02CA6" w:rsidRPr="00F02B23" w:rsidRDefault="009C7B07">
            <w:pPr>
              <w:pBdr>
                <w:top w:val="nil"/>
                <w:left w:val="nil"/>
                <w:bottom w:val="nil"/>
                <w:right w:val="nil"/>
                <w:between w:val="nil"/>
              </w:pBdr>
              <w:tabs>
                <w:tab w:val="left" w:pos="-437"/>
              </w:tabs>
              <w:spacing w:before="120" w:after="120"/>
              <w:ind w:left="0" w:hanging="2"/>
              <w:jc w:val="both"/>
              <w:rPr>
                <w:color w:val="000000"/>
              </w:rPr>
            </w:pPr>
            <w:r w:rsidRPr="00F02B23">
              <w:rPr>
                <w:color w:val="000000"/>
              </w:rPr>
              <w:t xml:space="preserve">non-payment by an FDE Group entity of any financial </w:t>
            </w:r>
            <w:proofErr w:type="gramStart"/>
            <w:r w:rsidRPr="00F02B23">
              <w:rPr>
                <w:color w:val="000000"/>
              </w:rPr>
              <w:t>indebtedness;</w:t>
            </w:r>
            <w:proofErr w:type="gramEnd"/>
          </w:p>
          <w:p w14:paraId="52A42AEC" w14:textId="77777777" w:rsidR="00B02CA6" w:rsidRPr="00F02B23" w:rsidRDefault="009C7B07">
            <w:pPr>
              <w:pBdr>
                <w:top w:val="nil"/>
                <w:left w:val="nil"/>
                <w:bottom w:val="nil"/>
                <w:right w:val="nil"/>
                <w:between w:val="nil"/>
              </w:pBdr>
              <w:tabs>
                <w:tab w:val="left" w:pos="-437"/>
              </w:tabs>
              <w:spacing w:before="120" w:after="120"/>
              <w:ind w:left="0" w:hanging="2"/>
              <w:jc w:val="both"/>
              <w:rPr>
                <w:color w:val="000000"/>
              </w:rPr>
            </w:pPr>
            <w:r w:rsidRPr="00F02B23">
              <w:rPr>
                <w:color w:val="000000"/>
              </w:rPr>
              <w:t xml:space="preserve">any financial indebtedness of an FDE Group entity becoming due as a result of an event of </w:t>
            </w:r>
            <w:proofErr w:type="gramStart"/>
            <w:r w:rsidRPr="00F02B23">
              <w:rPr>
                <w:color w:val="000000"/>
              </w:rPr>
              <w:t>default;</w:t>
            </w:r>
            <w:proofErr w:type="gramEnd"/>
          </w:p>
          <w:p w14:paraId="7F0F8B1A" w14:textId="77777777" w:rsidR="00B02CA6" w:rsidRPr="00F02B23" w:rsidRDefault="009C7B07">
            <w:pPr>
              <w:pBdr>
                <w:top w:val="nil"/>
                <w:left w:val="nil"/>
                <w:bottom w:val="nil"/>
                <w:right w:val="nil"/>
                <w:between w:val="nil"/>
              </w:pBdr>
              <w:tabs>
                <w:tab w:val="left" w:pos="-437"/>
              </w:tabs>
              <w:spacing w:before="120" w:after="120"/>
              <w:ind w:left="0" w:hanging="2"/>
              <w:jc w:val="both"/>
              <w:rPr>
                <w:color w:val="000000"/>
              </w:rPr>
            </w:pPr>
            <w:r w:rsidRPr="00F02B23">
              <w:rPr>
                <w:color w:val="000000"/>
              </w:rPr>
              <w:t>the cancellation or suspension of any financial indebtedness in respect of an FDE Group entity; or</w:t>
            </w:r>
          </w:p>
          <w:p w14:paraId="12586FD1" w14:textId="77777777" w:rsidR="00B02CA6" w:rsidRPr="00F02B23" w:rsidRDefault="009C7B07">
            <w:pPr>
              <w:pBdr>
                <w:top w:val="nil"/>
                <w:left w:val="nil"/>
                <w:bottom w:val="nil"/>
                <w:right w:val="nil"/>
                <w:between w:val="nil"/>
              </w:pBdr>
              <w:tabs>
                <w:tab w:val="left" w:pos="-437"/>
              </w:tabs>
              <w:spacing w:before="120" w:after="120"/>
              <w:ind w:left="0" w:hanging="2"/>
              <w:jc w:val="both"/>
              <w:rPr>
                <w:color w:val="000000"/>
              </w:rPr>
            </w:pPr>
            <w:r w:rsidRPr="00F02B23">
              <w:rPr>
                <w:color w:val="000000"/>
              </w:rPr>
              <w:t xml:space="preserve">the external auditor of an FDE Group entity expressing a qualified opinion on, or including an emphasis of matter in, its opinion on the statutory accounts of that FDE </w:t>
            </w:r>
            <w:proofErr w:type="gramStart"/>
            <w:r w:rsidRPr="00F02B23">
              <w:rPr>
                <w:color w:val="000000"/>
              </w:rPr>
              <w:t>entity;</w:t>
            </w:r>
            <w:proofErr w:type="gramEnd"/>
          </w:p>
          <w:p w14:paraId="65C652B4" w14:textId="77777777" w:rsidR="00B02CA6" w:rsidRPr="00F02B23" w:rsidRDefault="009C7B07">
            <w:pPr>
              <w:pBdr>
                <w:top w:val="nil"/>
                <w:left w:val="nil"/>
                <w:bottom w:val="nil"/>
                <w:right w:val="nil"/>
                <w:between w:val="nil"/>
              </w:pBdr>
              <w:tabs>
                <w:tab w:val="left" w:pos="-437"/>
              </w:tabs>
              <w:spacing w:before="120" w:after="120"/>
              <w:ind w:left="0" w:hanging="2"/>
              <w:jc w:val="both"/>
              <w:rPr>
                <w:color w:val="000000"/>
              </w:rPr>
            </w:pPr>
            <w:r w:rsidRPr="00F02B23">
              <w:rPr>
                <w:color w:val="000000"/>
              </w:rPr>
              <w:t>in each case which the Buyer reasonably believes (or would be likely to reasonably believe) could directly impact on the continued performance and delivery of the Services in accordance with the Call-Off Contract; and</w:t>
            </w:r>
          </w:p>
          <w:p w14:paraId="045FC2EC" w14:textId="77777777" w:rsidR="00B02CA6" w:rsidRPr="00F02B23" w:rsidRDefault="009C7B07">
            <w:pPr>
              <w:pBdr>
                <w:top w:val="nil"/>
                <w:left w:val="nil"/>
                <w:bottom w:val="nil"/>
                <w:right w:val="nil"/>
                <w:between w:val="nil"/>
              </w:pBdr>
              <w:tabs>
                <w:tab w:val="left" w:pos="-437"/>
              </w:tabs>
              <w:spacing w:before="120" w:after="120"/>
              <w:ind w:left="0" w:hanging="2"/>
              <w:jc w:val="both"/>
            </w:pPr>
            <w:r w:rsidRPr="00F02B23">
              <w:rPr>
                <w:color w:val="000000"/>
              </w:rPr>
              <w:t>any two of the Financial Metrics for the Supplier not being met at the same time.</w:t>
            </w:r>
          </w:p>
        </w:tc>
      </w:tr>
      <w:tr w:rsidR="00B02CA6" w:rsidRPr="00F02B23" w14:paraId="7D8D938B" w14:textId="77777777">
        <w:tc>
          <w:tcPr>
            <w:tcW w:w="3097" w:type="dxa"/>
            <w:tcMar>
              <w:top w:w="0" w:type="dxa"/>
              <w:left w:w="108" w:type="dxa"/>
              <w:bottom w:w="0" w:type="dxa"/>
              <w:right w:w="108" w:type="dxa"/>
            </w:tcMar>
          </w:tcPr>
          <w:p w14:paraId="7E5A9E33"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lastRenderedPageBreak/>
              <w:t>“Parent Undertaking”</w:t>
            </w:r>
          </w:p>
        </w:tc>
        <w:tc>
          <w:tcPr>
            <w:tcW w:w="5075" w:type="dxa"/>
            <w:tcMar>
              <w:top w:w="0" w:type="dxa"/>
              <w:left w:w="108" w:type="dxa"/>
              <w:bottom w:w="0" w:type="dxa"/>
              <w:right w:w="108" w:type="dxa"/>
            </w:tcMar>
          </w:tcPr>
          <w:p w14:paraId="7573FBBE"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has the meaning set out in section 1162 of the Companies Act 2006;</w:t>
            </w:r>
          </w:p>
        </w:tc>
      </w:tr>
      <w:tr w:rsidR="00B02CA6" w:rsidRPr="00F02B23" w14:paraId="352FA688" w14:textId="77777777">
        <w:tc>
          <w:tcPr>
            <w:tcW w:w="3097" w:type="dxa"/>
            <w:tcMar>
              <w:top w:w="0" w:type="dxa"/>
              <w:left w:w="108" w:type="dxa"/>
              <w:bottom w:w="0" w:type="dxa"/>
              <w:right w:w="108" w:type="dxa"/>
            </w:tcMar>
          </w:tcPr>
          <w:p w14:paraId="3B622E83"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“Public Sector Dependent Supplier”</w:t>
            </w:r>
          </w:p>
        </w:tc>
        <w:tc>
          <w:tcPr>
            <w:tcW w:w="5075" w:type="dxa"/>
            <w:tcMar>
              <w:top w:w="0" w:type="dxa"/>
              <w:left w:w="108" w:type="dxa"/>
              <w:bottom w:w="0" w:type="dxa"/>
              <w:right w:w="108" w:type="dxa"/>
            </w:tcMar>
          </w:tcPr>
          <w:p w14:paraId="409F2A89"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means a supplier where that supplier, or that supplier’s group has Annual Revenue of £50 million or more of which over 50% is generated from UK Public Sector Business;</w:t>
            </w:r>
          </w:p>
        </w:tc>
      </w:tr>
      <w:tr w:rsidR="00B02CA6" w:rsidRPr="00F02B23" w14:paraId="1B0D8216" w14:textId="77777777">
        <w:trPr>
          <w:trHeight w:val="567"/>
        </w:trPr>
        <w:tc>
          <w:tcPr>
            <w:tcW w:w="3097" w:type="dxa"/>
            <w:tcMar>
              <w:top w:w="0" w:type="dxa"/>
              <w:left w:w="108" w:type="dxa"/>
              <w:bottom w:w="0" w:type="dxa"/>
              <w:right w:w="108" w:type="dxa"/>
            </w:tcMar>
          </w:tcPr>
          <w:p w14:paraId="0014844E"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“Strategic Supplier”</w:t>
            </w:r>
          </w:p>
        </w:tc>
        <w:tc>
          <w:tcPr>
            <w:tcW w:w="5075" w:type="dxa"/>
            <w:tcMar>
              <w:top w:w="0" w:type="dxa"/>
              <w:left w:w="108" w:type="dxa"/>
              <w:bottom w:w="0" w:type="dxa"/>
              <w:right w:w="108" w:type="dxa"/>
            </w:tcMar>
          </w:tcPr>
          <w:p w14:paraId="2E245018" w14:textId="77777777" w:rsidR="00B02CA6" w:rsidRPr="00F02B23" w:rsidRDefault="009C7B07">
            <w:pPr>
              <w:tabs>
                <w:tab w:val="left" w:pos="-9"/>
              </w:tabs>
              <w:spacing w:after="120"/>
              <w:ind w:left="0" w:hanging="2"/>
            </w:pPr>
            <w:r w:rsidRPr="00F02B23">
              <w:t>means those suppliers to government listed at</w:t>
            </w:r>
          </w:p>
          <w:p w14:paraId="4221858E" w14:textId="77777777" w:rsidR="00B02CA6" w:rsidRPr="00F02B23" w:rsidRDefault="009C7B07">
            <w:pPr>
              <w:tabs>
                <w:tab w:val="left" w:pos="-9"/>
              </w:tabs>
              <w:spacing w:after="120"/>
              <w:ind w:left="0" w:hanging="2"/>
            </w:pPr>
            <w:r w:rsidRPr="00F02B23">
              <w:t>https://www.gov.uk/government/publications/strategic-suppliers;</w:t>
            </w:r>
          </w:p>
        </w:tc>
      </w:tr>
      <w:tr w:rsidR="00B02CA6" w:rsidRPr="00F02B23" w14:paraId="402D74F1" w14:textId="77777777">
        <w:trPr>
          <w:trHeight w:val="567"/>
        </w:trPr>
        <w:tc>
          <w:tcPr>
            <w:tcW w:w="3097" w:type="dxa"/>
            <w:tcMar>
              <w:top w:w="0" w:type="dxa"/>
              <w:left w:w="108" w:type="dxa"/>
              <w:bottom w:w="0" w:type="dxa"/>
              <w:right w:w="108" w:type="dxa"/>
            </w:tcMar>
          </w:tcPr>
          <w:p w14:paraId="7044563D" w14:textId="77777777" w:rsidR="00B02CA6" w:rsidRPr="00F02B23" w:rsidRDefault="00B02CA6">
            <w:pPr>
              <w:pBdr>
                <w:top w:val="single" w:sz="4" w:space="31" w:color="FFFFFF"/>
                <w:left w:val="single" w:sz="4" w:space="31" w:color="FFFFFF"/>
                <w:bottom w:val="single" w:sz="4" w:space="31" w:color="FFFFFF"/>
                <w:right w:val="single" w:sz="4" w:space="31" w:color="FFFFFF"/>
              </w:pBdr>
              <w:spacing w:after="120"/>
              <w:ind w:left="0" w:hanging="2"/>
            </w:pPr>
          </w:p>
          <w:p w14:paraId="08AD509C" w14:textId="77777777" w:rsidR="00B02CA6" w:rsidRPr="00F02B23" w:rsidRDefault="00B02CA6">
            <w:pPr>
              <w:pBdr>
                <w:top w:val="single" w:sz="4" w:space="31" w:color="FFFFFF"/>
                <w:left w:val="single" w:sz="4" w:space="31" w:color="FFFFFF"/>
                <w:bottom w:val="single" w:sz="4" w:space="31" w:color="FFFFFF"/>
                <w:right w:val="single" w:sz="4" w:space="31" w:color="FFFFFF"/>
              </w:pBdr>
              <w:spacing w:after="120"/>
              <w:ind w:left="0" w:hanging="2"/>
              <w:rPr>
                <w:b/>
              </w:rPr>
            </w:pPr>
          </w:p>
          <w:p w14:paraId="7BFA1A41"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“Subsidiary Undertaking”</w:t>
            </w:r>
          </w:p>
          <w:p w14:paraId="44CE288C" w14:textId="77777777" w:rsidR="00B02CA6" w:rsidRPr="00F02B23" w:rsidRDefault="00B02CA6">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33F6634B" w14:textId="77777777" w:rsidR="00B02CA6" w:rsidRPr="00F02B23" w:rsidRDefault="00B02CA6">
            <w:pPr>
              <w:pBdr>
                <w:top w:val="single" w:sz="4" w:space="31" w:color="FFFFFF"/>
                <w:left w:val="single" w:sz="4" w:space="31" w:color="FFFFFF"/>
                <w:bottom w:val="single" w:sz="4" w:space="31" w:color="FFFFFF"/>
                <w:right w:val="single" w:sz="4" w:space="31" w:color="FFFFFF"/>
              </w:pBdr>
              <w:spacing w:after="120"/>
              <w:ind w:left="0" w:hanging="2"/>
            </w:pPr>
          </w:p>
          <w:p w14:paraId="0E4C0552" w14:textId="77777777" w:rsidR="00B02CA6" w:rsidRPr="00F02B23" w:rsidRDefault="00B02CA6">
            <w:pPr>
              <w:pBdr>
                <w:top w:val="single" w:sz="4" w:space="31" w:color="FFFFFF"/>
                <w:left w:val="single" w:sz="4" w:space="31" w:color="FFFFFF"/>
                <w:bottom w:val="single" w:sz="4" w:space="31" w:color="FFFFFF"/>
                <w:right w:val="single" w:sz="4" w:space="31" w:color="FFFFFF"/>
              </w:pBdr>
              <w:spacing w:after="120"/>
              <w:ind w:left="0" w:hanging="2"/>
            </w:pPr>
          </w:p>
          <w:p w14:paraId="1574E2CC"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t xml:space="preserve"> has the meaning set out in section 1162 of the      Companies Act 2006;</w:t>
            </w:r>
          </w:p>
        </w:tc>
      </w:tr>
      <w:tr w:rsidR="00B02CA6" w:rsidRPr="00F02B23" w14:paraId="06549352" w14:textId="77777777">
        <w:trPr>
          <w:trHeight w:val="567"/>
        </w:trPr>
        <w:tc>
          <w:tcPr>
            <w:tcW w:w="3097" w:type="dxa"/>
            <w:tcMar>
              <w:top w:w="0" w:type="dxa"/>
              <w:left w:w="108" w:type="dxa"/>
              <w:bottom w:w="0" w:type="dxa"/>
              <w:right w:w="108" w:type="dxa"/>
            </w:tcMar>
          </w:tcPr>
          <w:p w14:paraId="2AEC0A4F"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“Supplier Group”</w:t>
            </w:r>
          </w:p>
        </w:tc>
        <w:tc>
          <w:tcPr>
            <w:tcW w:w="5075" w:type="dxa"/>
            <w:tcMar>
              <w:top w:w="0" w:type="dxa"/>
              <w:left w:w="108" w:type="dxa"/>
              <w:bottom w:w="0" w:type="dxa"/>
              <w:right w:w="108" w:type="dxa"/>
            </w:tcMar>
          </w:tcPr>
          <w:p w14:paraId="3C543A7D"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 xml:space="preserve">means the Supplier, its Dependent Parent Undertakings and all Subsidiary Undertakings and Associates of such Dependent Parent Undertakings; </w:t>
            </w:r>
          </w:p>
        </w:tc>
      </w:tr>
      <w:tr w:rsidR="00B02CA6" w:rsidRPr="00F02B23" w14:paraId="04F329FE" w14:textId="77777777">
        <w:tc>
          <w:tcPr>
            <w:tcW w:w="3097" w:type="dxa"/>
            <w:tcMar>
              <w:top w:w="0" w:type="dxa"/>
              <w:left w:w="108" w:type="dxa"/>
              <w:bottom w:w="0" w:type="dxa"/>
              <w:right w:w="108" w:type="dxa"/>
            </w:tcMar>
          </w:tcPr>
          <w:p w14:paraId="75A47652"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lastRenderedPageBreak/>
              <w:t>“UK Public Sector Business”</w:t>
            </w:r>
          </w:p>
        </w:tc>
        <w:tc>
          <w:tcPr>
            <w:tcW w:w="5075" w:type="dxa"/>
            <w:tcMar>
              <w:top w:w="0" w:type="dxa"/>
              <w:left w:w="108" w:type="dxa"/>
              <w:bottom w:w="0" w:type="dxa"/>
              <w:right w:w="108" w:type="dxa"/>
            </w:tcMar>
          </w:tcPr>
          <w:p w14:paraId="415C1735"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B02CA6" w:rsidRPr="00F02B23" w14:paraId="15F804B1" w14:textId="77777777">
        <w:tc>
          <w:tcPr>
            <w:tcW w:w="3097" w:type="dxa"/>
            <w:tcMar>
              <w:top w:w="0" w:type="dxa"/>
              <w:left w:w="108" w:type="dxa"/>
              <w:bottom w:w="0" w:type="dxa"/>
              <w:right w:w="108" w:type="dxa"/>
            </w:tcMar>
          </w:tcPr>
          <w:p w14:paraId="7F9EB1A9"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“UK Public Sector / CNI Contract Information”</w:t>
            </w:r>
          </w:p>
        </w:tc>
        <w:tc>
          <w:tcPr>
            <w:tcW w:w="5075" w:type="dxa"/>
            <w:tcMar>
              <w:top w:w="0" w:type="dxa"/>
              <w:left w:w="108" w:type="dxa"/>
              <w:bottom w:w="0" w:type="dxa"/>
              <w:right w:w="108" w:type="dxa"/>
            </w:tcMar>
          </w:tcPr>
          <w:p w14:paraId="0612B009"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means the information relating to the Supplier Group to be provided by the Supplier in accordance with Paragraphs 3 to 5 and Annex 1;</w:t>
            </w:r>
          </w:p>
        </w:tc>
      </w:tr>
    </w:tbl>
    <w:p w14:paraId="66D8AF59" w14:textId="77777777" w:rsidR="00B02CA6" w:rsidRPr="002422EB" w:rsidRDefault="009C7B07" w:rsidP="006936A8">
      <w:pPr>
        <w:pStyle w:val="Heading3"/>
        <w:numPr>
          <w:ilvl w:val="0"/>
          <w:numId w:val="55"/>
        </w:numPr>
        <w:pBdr>
          <w:top w:val="single" w:sz="4" w:space="31" w:color="FFFFFF"/>
          <w:left w:val="single" w:sz="4" w:space="31" w:color="FFFFFF"/>
          <w:bottom w:val="single" w:sz="4" w:space="31" w:color="FFFFFF"/>
          <w:right w:val="single" w:sz="4" w:space="31" w:color="FFFFFF"/>
        </w:pBdr>
        <w:tabs>
          <w:tab w:val="left" w:pos="-720"/>
        </w:tabs>
        <w:spacing w:before="240" w:after="240"/>
        <w:ind w:leftChars="-257" w:left="1" w:hangingChars="202" w:hanging="566"/>
        <w:rPr>
          <w:szCs w:val="28"/>
        </w:rPr>
      </w:pPr>
      <w:bookmarkStart w:id="30" w:name="_heading=h.q4gg07fibpb5" w:colFirst="0" w:colLast="0"/>
      <w:bookmarkEnd w:id="30"/>
      <w:r w:rsidRPr="002422EB">
        <w:rPr>
          <w:szCs w:val="28"/>
        </w:rPr>
        <w:t>Service Status and Supplier Status</w:t>
      </w:r>
    </w:p>
    <w:p w14:paraId="21CBDA40" w14:textId="3CE5A8EB" w:rsidR="00B02CA6" w:rsidRPr="00F02B23" w:rsidRDefault="009C7B07" w:rsidP="006936A8">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pPr>
      <w:r w:rsidRPr="00F02B23">
        <w:rPr>
          <w:color w:val="000000"/>
        </w:rPr>
        <w:t xml:space="preserve">This Call-Off </w:t>
      </w:r>
      <w:r w:rsidR="0045617E">
        <w:rPr>
          <w:color w:val="000000"/>
        </w:rPr>
        <w:t xml:space="preserve">Contract is not a </w:t>
      </w:r>
      <w:r w:rsidRPr="00F02B23">
        <w:rPr>
          <w:color w:val="000000"/>
        </w:rPr>
        <w:t>Critical Service Contract.</w:t>
      </w:r>
    </w:p>
    <w:p w14:paraId="248098D3" w14:textId="77777777" w:rsidR="00B02CA6" w:rsidRPr="00F02B23" w:rsidRDefault="009C7B07" w:rsidP="006936A8">
      <w:pPr>
        <w:pBdr>
          <w:top w:val="single" w:sz="4" w:space="31" w:color="FFFFFF"/>
          <w:left w:val="single" w:sz="4" w:space="31" w:color="FFFFFF"/>
          <w:bottom w:val="single" w:sz="4" w:space="31" w:color="FFFFFF"/>
          <w:right w:val="single" w:sz="4" w:space="31" w:color="FFFFFF"/>
        </w:pBdr>
        <w:spacing w:before="120" w:after="120"/>
        <w:ind w:leftChars="-129" w:left="368" w:hangingChars="295" w:hanging="652"/>
        <w:jc w:val="both"/>
        <w:rPr>
          <w:color w:val="000000"/>
        </w:rPr>
      </w:pPr>
      <w:r w:rsidRPr="0045617E">
        <w:rPr>
          <w:b/>
          <w:i/>
          <w:color w:val="000000"/>
        </w:rPr>
        <w:t xml:space="preserve">[Guidance: A Critical Service Contract is a service contract which the Buyer has categorised as a </w:t>
      </w:r>
      <w:proofErr w:type="gramStart"/>
      <w:r w:rsidRPr="0045617E">
        <w:rPr>
          <w:b/>
          <w:i/>
          <w:color w:val="000000"/>
        </w:rPr>
        <w:t>Gold</w:t>
      </w:r>
      <w:proofErr w:type="gramEnd"/>
      <w:r w:rsidRPr="0045617E">
        <w:rPr>
          <w:b/>
          <w:i/>
          <w:color w:val="000000"/>
        </w:rPr>
        <w:t xml:space="preserve"> contract using the Cabinet Office Contract Tiering Tool available on the Knowledge Hub or which the Buyer, in consultation with the Cabinet Office Markets and Suppliers Team if appropriate, otherwise considers should be classed as a Critical Service Contract.]</w:t>
      </w:r>
    </w:p>
    <w:p w14:paraId="7473ACBE" w14:textId="77777777" w:rsidR="00B02CA6" w:rsidRPr="00F02B23" w:rsidRDefault="009C7B07" w:rsidP="006936A8">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pPr>
      <w:r w:rsidRPr="00F02B23">
        <w:rPr>
          <w:color w:val="000000"/>
        </w:rPr>
        <w:t xml:space="preserve">The Supplier shall notify the Buyer and the Cabinet Office Markets and Suppliers </w:t>
      </w:r>
      <w:r w:rsidRPr="00F02B23">
        <w:t>Team</w:t>
      </w:r>
      <w:r w:rsidRPr="00F02B23">
        <w:rPr>
          <w:color w:val="000000"/>
        </w:rPr>
        <w:t xml:space="preserve"> in writing within 5 Working Days of the Start Date and throughout the Call-Off Contract Term within 120 days after each Accounting Reference Date as to </w:t>
      </w:r>
      <w:proofErr w:type="gramStart"/>
      <w:r w:rsidRPr="00F02B23">
        <w:rPr>
          <w:color w:val="000000"/>
        </w:rPr>
        <w:t>whether or not</w:t>
      </w:r>
      <w:proofErr w:type="gramEnd"/>
      <w:r w:rsidRPr="00F02B23">
        <w:rPr>
          <w:color w:val="000000"/>
        </w:rPr>
        <w:t xml:space="preserve"> it is a Public Sector Dependent Supplier. The contact email address for the Markets and Suppliers Team is </w:t>
      </w:r>
      <w:hyperlink r:id="rId38">
        <w:r w:rsidRPr="00F02B23">
          <w:rPr>
            <w:color w:val="0563C1"/>
            <w:u w:val="single"/>
          </w:rPr>
          <w:t>resolution.planning@cabinetoffice.gov.uk</w:t>
        </w:r>
      </w:hyperlink>
      <w:r w:rsidRPr="00F02B23">
        <w:t>.</w:t>
      </w:r>
    </w:p>
    <w:p w14:paraId="14B6E9EA" w14:textId="77777777" w:rsidR="00B02CA6" w:rsidRPr="00F02B23" w:rsidRDefault="009C7B07" w:rsidP="006936A8">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lastRenderedPageBreak/>
        <w:t>The Buyer and the Supplier recognise that, where specified in the Framework Agreement, CCS shall have the right to enforce the Buyer's rights under this Schedule.</w:t>
      </w:r>
    </w:p>
    <w:p w14:paraId="48387745" w14:textId="77777777" w:rsidR="00B02CA6" w:rsidRPr="00F02B23" w:rsidRDefault="00B02CA6">
      <w:pPr>
        <w:pBdr>
          <w:top w:val="single" w:sz="4" w:space="31" w:color="FFFFFF"/>
          <w:left w:val="single" w:sz="4" w:space="31" w:color="FFFFFF"/>
          <w:bottom w:val="single" w:sz="4" w:space="31" w:color="FFFFFF"/>
          <w:right w:val="single" w:sz="4" w:space="31" w:color="FFFFFF"/>
        </w:pBdr>
        <w:spacing w:before="120" w:after="120"/>
        <w:ind w:left="0" w:hanging="2"/>
        <w:rPr>
          <w:color w:val="000000"/>
        </w:rPr>
      </w:pPr>
    </w:p>
    <w:p w14:paraId="394473EC" w14:textId="77777777" w:rsidR="00B02CA6" w:rsidRPr="002422EB" w:rsidRDefault="009C7B07" w:rsidP="006936A8">
      <w:pPr>
        <w:pStyle w:val="Heading3"/>
        <w:numPr>
          <w:ilvl w:val="0"/>
          <w:numId w:val="55"/>
        </w:numPr>
        <w:pBdr>
          <w:top w:val="single" w:sz="4" w:space="31" w:color="FFFFFF"/>
          <w:left w:val="single" w:sz="4" w:space="31" w:color="FFFFFF"/>
          <w:bottom w:val="single" w:sz="4" w:space="31" w:color="FFFFFF"/>
          <w:right w:val="single" w:sz="4" w:space="31" w:color="FFFFFF"/>
        </w:pBdr>
        <w:tabs>
          <w:tab w:val="left" w:pos="-720"/>
        </w:tabs>
        <w:spacing w:before="240" w:after="240"/>
        <w:ind w:leftChars="-257" w:left="1" w:hangingChars="202" w:hanging="566"/>
        <w:rPr>
          <w:szCs w:val="28"/>
        </w:rPr>
      </w:pPr>
      <w:bookmarkStart w:id="31" w:name="_heading=h.w0m8rhzaah0z" w:colFirst="0" w:colLast="0"/>
      <w:bookmarkEnd w:id="31"/>
      <w:r w:rsidRPr="002422EB">
        <w:rPr>
          <w:szCs w:val="28"/>
        </w:rPr>
        <w:t>Provision of Corporate Resolution Planning Information</w:t>
      </w:r>
    </w:p>
    <w:p w14:paraId="1220071E" w14:textId="77777777" w:rsidR="00B02CA6" w:rsidRPr="00F02B23" w:rsidRDefault="009C7B07" w:rsidP="006936A8">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Paragraphs 3 to 5 shall apply if the Call-Off Contract has been specified as a Critical Service Contract under Paragraph 2.1 or the Supplier is or becomes a Public Sector Dependent Supplier.</w:t>
      </w:r>
    </w:p>
    <w:p w14:paraId="71BDD054" w14:textId="77777777" w:rsidR="00B02CA6" w:rsidRPr="00F02B23" w:rsidRDefault="009C7B07" w:rsidP="006936A8">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Subject to Paragraphs 3.6, 3.10 and 3.11:</w:t>
      </w:r>
    </w:p>
    <w:p w14:paraId="19EE1CD4" w14:textId="77777777"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where the Call-Off Contract is a Critical Service Contract, the Supplier shall provide the Appropriate Authority or Appropriate Authorities with the CRP Information within 60 days of the Start Date; and</w:t>
      </w:r>
    </w:p>
    <w:p w14:paraId="5ED4C3A9" w14:textId="77777777"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 xml:space="preserve">except where it has already been provided, where the Supplier is a Public Sector Dependent Supplier, it shall provide the Appropriate Authority or Appropriate </w:t>
      </w:r>
      <w:r w:rsidRPr="00F02B23">
        <w:lastRenderedPageBreak/>
        <w:t>Authorities with the CRP Information within 60 days of the date of the Appropriate Authority’s or Appropriate Authorities’ request.</w:t>
      </w:r>
    </w:p>
    <w:p w14:paraId="236311A6" w14:textId="77777777" w:rsidR="00B02CA6" w:rsidRPr="00F02B23" w:rsidRDefault="009C7B07" w:rsidP="006936A8">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The Supplier shall ensure that the CRP Information provided pursuant to Paragraphs 3.2, 3.8 and 3.9:</w:t>
      </w:r>
    </w:p>
    <w:p w14:paraId="2AA8CC52" w14:textId="77777777"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 xml:space="preserve">is full, comprehensive, accurate and up to </w:t>
      </w:r>
      <w:proofErr w:type="gramStart"/>
      <w:r w:rsidRPr="00F02B23">
        <w:t>date;</w:t>
      </w:r>
      <w:proofErr w:type="gramEnd"/>
    </w:p>
    <w:p w14:paraId="28B3366A" w14:textId="77777777"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is split into three parts:</w:t>
      </w:r>
    </w:p>
    <w:p w14:paraId="7E3B4510" w14:textId="77777777" w:rsidR="00B02CA6" w:rsidRPr="00F02B23" w:rsidRDefault="009C7B07" w:rsidP="006936A8">
      <w:pPr>
        <w:numPr>
          <w:ilvl w:val="3"/>
          <w:numId w:val="55"/>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4" w:left="814" w:hangingChars="176" w:hanging="387"/>
        <w:jc w:val="both"/>
      </w:pPr>
      <w:r w:rsidRPr="00F02B23">
        <w:rPr>
          <w:color w:val="000000"/>
        </w:rPr>
        <w:t>Exposure Information (Contracts List</w:t>
      </w:r>
      <w:proofErr w:type="gramStart"/>
      <w:r w:rsidRPr="00F02B23">
        <w:rPr>
          <w:color w:val="000000"/>
        </w:rPr>
        <w:t>);</w:t>
      </w:r>
      <w:proofErr w:type="gramEnd"/>
    </w:p>
    <w:p w14:paraId="42D57EBC" w14:textId="77777777" w:rsidR="00B02CA6" w:rsidRPr="00F02B23" w:rsidRDefault="009C7B07" w:rsidP="006936A8">
      <w:pPr>
        <w:numPr>
          <w:ilvl w:val="3"/>
          <w:numId w:val="55"/>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4" w:left="814" w:hangingChars="176" w:hanging="387"/>
        <w:jc w:val="both"/>
      </w:pPr>
      <w:r w:rsidRPr="00F02B23">
        <w:rPr>
          <w:color w:val="000000"/>
        </w:rPr>
        <w:t>Corporate Resolvability Assessment (Structural Review</w:t>
      </w:r>
      <w:proofErr w:type="gramStart"/>
      <w:r w:rsidRPr="00F02B23">
        <w:rPr>
          <w:color w:val="000000"/>
        </w:rPr>
        <w:t>);</w:t>
      </w:r>
      <w:proofErr w:type="gramEnd"/>
    </w:p>
    <w:p w14:paraId="136BB8F5" w14:textId="77777777" w:rsidR="00B02CA6" w:rsidRPr="00F02B23" w:rsidRDefault="009C7B07" w:rsidP="006936A8">
      <w:pPr>
        <w:numPr>
          <w:ilvl w:val="3"/>
          <w:numId w:val="55"/>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4" w:left="814" w:hangingChars="176" w:hanging="387"/>
        <w:jc w:val="both"/>
      </w:pPr>
      <w:r w:rsidRPr="00F02B23">
        <w:rPr>
          <w:color w:val="000000"/>
        </w:rPr>
        <w:t xml:space="preserve"> Financial Information and Commentary</w:t>
      </w:r>
    </w:p>
    <w:p w14:paraId="26A34D7F" w14:textId="77777777" w:rsidR="00B02CA6" w:rsidRPr="00F02B23" w:rsidRDefault="009C7B07">
      <w:pPr>
        <w:pBdr>
          <w:top w:val="single" w:sz="4" w:space="31" w:color="FFFFFF"/>
          <w:left w:val="single" w:sz="4" w:space="31" w:color="FFFFFF"/>
          <w:bottom w:val="single" w:sz="4" w:space="31" w:color="FFFFFF"/>
          <w:right w:val="single" w:sz="4" w:space="31" w:color="FFFFFF"/>
          <w:between w:val="nil"/>
        </w:pBdr>
        <w:spacing w:before="100" w:after="200"/>
        <w:ind w:left="0" w:hanging="2"/>
        <w:rPr>
          <w:color w:val="000000"/>
        </w:rPr>
      </w:pPr>
      <w:r w:rsidRPr="00F02B23">
        <w:rPr>
          <w:color w:val="000000"/>
        </w:rP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39">
        <w:r w:rsidRPr="00F02B23">
          <w:rPr>
            <w:color w:val="0563C1"/>
            <w:u w:val="single"/>
          </w:rPr>
          <w:t>https://www.gov.uk/government/publications/the-sourcing-and-consultancy-playbooks</w:t>
        </w:r>
      </w:hyperlink>
      <w:r w:rsidRPr="00F02B23">
        <w:rPr>
          <w:color w:val="000000"/>
        </w:rPr>
        <w:t xml:space="preserve"> and contains the level of detail required (adapted as necessary to the Supplier’s circumstances);</w:t>
      </w:r>
    </w:p>
    <w:p w14:paraId="61E0C758" w14:textId="77777777" w:rsidR="00B02CA6" w:rsidRPr="00F02B23" w:rsidRDefault="00B02CA6">
      <w:p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0" w:hanging="2"/>
        <w:rPr>
          <w:color w:val="000000"/>
        </w:rPr>
      </w:pPr>
    </w:p>
    <w:p w14:paraId="074C5C61" w14:textId="77777777"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 xml:space="preserve">incorporates any additional commentary, supporting documents and evidence which would reasonably be required by the Appropriate Authority or Appropriate Authorities to understand and consider the information for </w:t>
      </w:r>
      <w:proofErr w:type="gramStart"/>
      <w:r w:rsidRPr="00F02B23">
        <w:t>approval;</w:t>
      </w:r>
      <w:proofErr w:type="gramEnd"/>
    </w:p>
    <w:p w14:paraId="1780ADD0" w14:textId="77777777"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 xml:space="preserve">provides a clear description and explanation of the Supplier Group members that have agreements for goods, services or works provision in respect of UK Public Sector </w:t>
      </w:r>
      <w:r w:rsidRPr="00F02B23">
        <w:lastRenderedPageBreak/>
        <w:t>Business and/or Critical National Infrastructure and the nature of those agreements; and</w:t>
      </w:r>
    </w:p>
    <w:p w14:paraId="3E98BD5C" w14:textId="77777777"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 xml:space="preserve">complies with the requirements set out at </w:t>
      </w:r>
      <w:r w:rsidRPr="00F02B23">
        <w:rPr>
          <w:color w:val="000000"/>
        </w:rPr>
        <w:t xml:space="preserve">Annex 1 (Exposure Information (Contracts List)), Annex 2 (Corporate Resolvability Assessment (Structural Review)) and Annex 3 (Financial Information and Commentary) </w:t>
      </w:r>
      <w:r w:rsidRPr="00F02B23">
        <w:t>respectively.</w:t>
      </w:r>
    </w:p>
    <w:p w14:paraId="04A54020" w14:textId="77777777" w:rsidR="00B02CA6" w:rsidRPr="00F02B23" w:rsidRDefault="009C7B07" w:rsidP="006936A8">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14:paraId="5299CCF6" w14:textId="77777777" w:rsidR="00B02CA6" w:rsidRPr="00F02B23" w:rsidRDefault="009C7B07" w:rsidP="006936A8">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If the Appropriate Authority or Appropriate Authorities reject the CRP Information:</w:t>
      </w:r>
    </w:p>
    <w:p w14:paraId="7158E230" w14:textId="77777777"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the Buyer shall (and shall procure that the Cabinet Office Markets and Suppliers Team shall) inform the Supplier in writing of its reasons for its rejection; and</w:t>
      </w:r>
    </w:p>
    <w:p w14:paraId="79EA500F" w14:textId="77777777"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w:t>
      </w:r>
    </w:p>
    <w:p w14:paraId="2D0E3CC5" w14:textId="77777777" w:rsidR="00B02CA6" w:rsidRPr="00F02B23" w:rsidRDefault="009C7B07" w:rsidP="006936A8">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pPr>
      <w:r w:rsidRPr="00F02B23">
        <w:rPr>
          <w:color w:val="000000"/>
        </w:rPr>
        <w:t xml:space="preserve">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w:t>
      </w:r>
      <w:r w:rsidRPr="00F02B23">
        <w:rPr>
          <w:color w:val="000000"/>
        </w:rPr>
        <w:lastRenderedPageBreak/>
        <w:t>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14:paraId="163E2C02" w14:textId="77777777" w:rsidR="00B02CA6" w:rsidRPr="00F02B23" w:rsidRDefault="009C7B07" w:rsidP="006936A8">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An Assurance shall be deemed Valid for the purposes of Paragraph 3.6 if:</w:t>
      </w:r>
    </w:p>
    <w:p w14:paraId="6A2B056B" w14:textId="77777777"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the Assurance is within the validity period stated in the Assurance (or, if no validity period is stated, no more than 12 months has elapsed since it was issued and no more than 18 months has elapsed since the Accounting Reference Date on which the CRP Information was based); and</w:t>
      </w:r>
    </w:p>
    <w:p w14:paraId="0F7BB8A9" w14:textId="77777777"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no Corporate Change Events or Financial Distress Events (or events which would be deemed to be Corporate Change Events or Financial Distress Events if the Call-Off Contract had then been in force) have occurred since the date of issue of the Assurance.</w:t>
      </w:r>
    </w:p>
    <w:p w14:paraId="1867D642" w14:textId="77777777" w:rsidR="00B02CA6" w:rsidRPr="00F02B23" w:rsidRDefault="009C7B07" w:rsidP="006936A8">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If the Call-Off Contract is a Critical Service Contract, the Supplier shall provide an updated version of the CRP Information (or, in the case of Paragraph 3.8.3 of its initial CRP Information) to the Appropriate Authority or Appropriate Authorities:</w:t>
      </w:r>
    </w:p>
    <w:p w14:paraId="6293518E" w14:textId="77777777"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 xml:space="preserve">within 14 days of the occurrence of a Financial Distress Event (along with any additional highly confidential information no longer exempted from disclosure under </w:t>
      </w:r>
      <w:r w:rsidRPr="00F02B23">
        <w:lastRenderedPageBreak/>
        <w:t xml:space="preserve">Paragraph 3.11) unless the Supplier is relieved of the consequences of the Financial Distress Event as a result of credit ratings being revised </w:t>
      </w:r>
      <w:proofErr w:type="gramStart"/>
      <w:r w:rsidRPr="00F02B23">
        <w:t>upwards;</w:t>
      </w:r>
      <w:proofErr w:type="gramEnd"/>
    </w:p>
    <w:p w14:paraId="48AC9B8A" w14:textId="77777777"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within 30 days of a Corporate Change Event unless</w:t>
      </w:r>
    </w:p>
    <w:p w14:paraId="20D7C6A4" w14:textId="77777777" w:rsidR="00B02CA6" w:rsidRPr="00F02B23" w:rsidRDefault="009C7B07" w:rsidP="006936A8">
      <w:pPr>
        <w:keepNext/>
        <w:numPr>
          <w:ilvl w:val="3"/>
          <w:numId w:val="55"/>
        </w:numPr>
        <w:pBdr>
          <w:top w:val="single" w:sz="4" w:space="31" w:color="FFFFFF"/>
          <w:left w:val="single" w:sz="4" w:space="31" w:color="FFFFFF"/>
          <w:bottom w:val="single" w:sz="4" w:space="31" w:color="FFFFFF"/>
          <w:right w:val="single" w:sz="4" w:space="31" w:color="FFFFFF"/>
        </w:pBdr>
        <w:spacing w:before="120" w:after="120"/>
        <w:ind w:leftChars="193" w:left="847" w:hangingChars="192" w:hanging="422"/>
      </w:pPr>
      <w:r w:rsidRPr="00F02B23">
        <w:t xml:space="preserve">the Supplier requests and the Appropriate Authority (acting reasonably) agrees to a Corporate Change Event Grace Period,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the Appropriate </w:t>
      </w:r>
      <w:proofErr w:type="gramStart"/>
      <w:r w:rsidRPr="00F02B23">
        <w:t>Authority  shall</w:t>
      </w:r>
      <w:proofErr w:type="gramEnd"/>
      <w:r w:rsidRPr="00F02B23">
        <w:t xml:space="preserve"> reserve the right to terminate a Corporate Change Event Grace Period at any time if the Supplier fails to comply with this Paragraph; or</w:t>
      </w:r>
    </w:p>
    <w:p w14:paraId="10EC3C53" w14:textId="77777777" w:rsidR="00B02CA6" w:rsidRPr="00F02B23" w:rsidRDefault="009C7B07" w:rsidP="006936A8">
      <w:pPr>
        <w:keepNext/>
        <w:numPr>
          <w:ilvl w:val="3"/>
          <w:numId w:val="55"/>
        </w:numPr>
        <w:pBdr>
          <w:top w:val="single" w:sz="4" w:space="31" w:color="FFFFFF"/>
          <w:left w:val="single" w:sz="4" w:space="31" w:color="FFFFFF"/>
          <w:bottom w:val="single" w:sz="4" w:space="31" w:color="FFFFFF"/>
          <w:right w:val="single" w:sz="4" w:space="31" w:color="FFFFFF"/>
        </w:pBdr>
        <w:spacing w:before="120" w:after="120"/>
        <w:ind w:leftChars="193" w:left="847" w:hangingChars="192" w:hanging="422"/>
      </w:pPr>
      <w:r w:rsidRPr="00F02B23">
        <w:t xml:space="preserve"> not required pursuant to Paragraph </w:t>
      </w:r>
      <w:proofErr w:type="gramStart"/>
      <w:r w:rsidRPr="00F02B23">
        <w:t>3.10;</w:t>
      </w:r>
      <w:proofErr w:type="gramEnd"/>
    </w:p>
    <w:p w14:paraId="51D2FF36" w14:textId="77777777"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within 30 days of the date that:</w:t>
      </w:r>
    </w:p>
    <w:p w14:paraId="2695AA43" w14:textId="77777777" w:rsidR="00B02CA6" w:rsidRPr="00F02B23" w:rsidRDefault="009C7B07" w:rsidP="00F02B23">
      <w:pPr>
        <w:numPr>
          <w:ilvl w:val="3"/>
          <w:numId w:val="55"/>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3" w:left="812" w:hangingChars="176" w:hanging="387"/>
        <w:jc w:val="both"/>
        <w:rPr>
          <w:color w:val="000000"/>
        </w:rPr>
      </w:pPr>
      <w:r w:rsidRPr="00F02B23">
        <w:rPr>
          <w:color w:val="000000"/>
        </w:rPr>
        <w:t>the credit rating(s) of each of the Supplier and its Parent Undertakings fail to meet any of the criteria specified in Paragraph 3.10; or</w:t>
      </w:r>
    </w:p>
    <w:p w14:paraId="56B1988A" w14:textId="77777777" w:rsidR="00B02CA6" w:rsidRPr="00F02B23" w:rsidRDefault="009C7B07" w:rsidP="00F02B23">
      <w:pPr>
        <w:numPr>
          <w:ilvl w:val="3"/>
          <w:numId w:val="55"/>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3" w:left="812" w:hangingChars="176" w:hanging="387"/>
        <w:jc w:val="both"/>
        <w:rPr>
          <w:color w:val="000000"/>
        </w:rPr>
      </w:pPr>
      <w:r w:rsidRPr="00F02B23">
        <w:rPr>
          <w:color w:val="000000"/>
        </w:rPr>
        <w:t>none of the credit rating agencies specified at Paragraph 3.10 hold a public credit rating for the Supplier or any of its Parent Undertakings; and</w:t>
      </w:r>
    </w:p>
    <w:p w14:paraId="7635DBEB" w14:textId="77777777" w:rsidR="00B02CA6" w:rsidRPr="00F02B23" w:rsidRDefault="009C7B07" w:rsidP="00F02B23">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Chars="1" w:left="651" w:hangingChars="295" w:hanging="649"/>
      </w:pPr>
      <w:r w:rsidRPr="00F02B23">
        <w:lastRenderedPageBreak/>
        <w:t>in any event, within 6 months after each Accounting Reference Date or within 15 months of the date of the previous Assurance received from the Appropriate Authority (whichever is the earlier), unless:</w:t>
      </w:r>
    </w:p>
    <w:p w14:paraId="0B42B4E5" w14:textId="77777777" w:rsidR="00B02CA6" w:rsidRPr="00F02B23" w:rsidRDefault="009C7B07" w:rsidP="00F02B23">
      <w:pPr>
        <w:numPr>
          <w:ilvl w:val="3"/>
          <w:numId w:val="55"/>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3" w:left="812" w:hangingChars="176" w:hanging="387"/>
        <w:jc w:val="both"/>
        <w:rPr>
          <w:color w:val="000000"/>
        </w:rPr>
      </w:pPr>
      <w:r w:rsidRPr="00F02B23">
        <w:rPr>
          <w:color w:val="000000"/>
        </w:rPr>
        <w:t>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14:paraId="192265AC" w14:textId="77777777" w:rsidR="00B02CA6" w:rsidRPr="00F02B23" w:rsidRDefault="009C7B07" w:rsidP="00F02B23">
      <w:pPr>
        <w:numPr>
          <w:ilvl w:val="3"/>
          <w:numId w:val="55"/>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3" w:left="812" w:hangingChars="176" w:hanging="387"/>
        <w:jc w:val="both"/>
        <w:rPr>
          <w:color w:val="000000"/>
        </w:rPr>
      </w:pPr>
      <w:r w:rsidRPr="00F02B23">
        <w:rPr>
          <w:color w:val="000000"/>
        </w:rPr>
        <w:t>not required pursuant to Paragraph 3.10.</w:t>
      </w:r>
    </w:p>
    <w:p w14:paraId="57A33EF7" w14:textId="77777777" w:rsidR="00B02CA6" w:rsidRPr="00F02B23" w:rsidRDefault="009C7B07" w:rsidP="00F02B23">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Where the Supplier is a Public Sector Dependent Supplier and the Call-Off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14:paraId="2CB36E83" w14:textId="77777777" w:rsidR="00B02CA6" w:rsidRPr="00F02B23" w:rsidRDefault="009C7B07" w:rsidP="00F02B23">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pPr>
      <w:r w:rsidRPr="00F02B23">
        <w:rPr>
          <w:color w:val="000000"/>
        </w:rPr>
        <w:t>Where the Supplier or a Parent Undertaking of the Supplier has a credit rating of either:</w:t>
      </w:r>
    </w:p>
    <w:p w14:paraId="7AA356D3" w14:textId="77777777" w:rsidR="00B02CA6" w:rsidRPr="00F02B23" w:rsidRDefault="009C7B07" w:rsidP="00F02B23">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 xml:space="preserve">Aa3 or better from </w:t>
      </w:r>
      <w:proofErr w:type="gramStart"/>
      <w:r w:rsidRPr="00F02B23">
        <w:t>Moody’s;</w:t>
      </w:r>
      <w:proofErr w:type="gramEnd"/>
    </w:p>
    <w:p w14:paraId="6746E88B" w14:textId="77777777" w:rsidR="00B02CA6" w:rsidRPr="00F02B23" w:rsidRDefault="009C7B07" w:rsidP="00F02B23">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 xml:space="preserve">AA- or better from Standard and </w:t>
      </w:r>
      <w:proofErr w:type="spellStart"/>
      <w:proofErr w:type="gramStart"/>
      <w:r w:rsidRPr="00F02B23">
        <w:t>Poors</w:t>
      </w:r>
      <w:proofErr w:type="spellEnd"/>
      <w:r w:rsidRPr="00F02B23">
        <w:t>;</w:t>
      </w:r>
      <w:proofErr w:type="gramEnd"/>
    </w:p>
    <w:p w14:paraId="2653FB22" w14:textId="77777777" w:rsidR="00B02CA6" w:rsidRPr="00F02B23" w:rsidRDefault="009C7B07" w:rsidP="00F02B23">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 xml:space="preserve">AA- or better from </w:t>
      </w:r>
      <w:proofErr w:type="gramStart"/>
      <w:r w:rsidRPr="00F02B23">
        <w:t>Fitch;</w:t>
      </w:r>
      <w:proofErr w:type="gramEnd"/>
    </w:p>
    <w:p w14:paraId="7ED60AA2" w14:textId="77777777" w:rsidR="00B02CA6" w:rsidRPr="00F02B23" w:rsidRDefault="009C7B07">
      <w:pPr>
        <w:keepNext/>
        <w:pBdr>
          <w:top w:val="single" w:sz="4" w:space="31" w:color="FFFFFF"/>
          <w:left w:val="single" w:sz="4" w:space="31" w:color="FFFFFF"/>
          <w:bottom w:val="single" w:sz="4" w:space="31" w:color="FFFFFF"/>
          <w:right w:val="single" w:sz="4" w:space="31" w:color="FFFFFF"/>
        </w:pBdr>
        <w:spacing w:before="120" w:after="120"/>
        <w:ind w:left="0" w:hanging="2"/>
      </w:pPr>
      <w:r w:rsidRPr="00F02B23">
        <w:t xml:space="preserve">the Supplier will not be required to provide any CRP Information unless or until either (i) a Financial Distress Event occurs (unless the Supplier is relieved of the consequences of the Financial Distress Event due to credit ratings being revised upwards) or (ii) the Supplier and its Parent Undertakings cease to fulfil the criteria set out in this Paragraph 3.10, in which </w:t>
      </w:r>
      <w:r w:rsidRPr="00F02B23">
        <w:lastRenderedPageBreak/>
        <w:t>cases the Supplier shall provide the updated version of the CRP Information in accordance with paragraph 3.8.</w:t>
      </w:r>
    </w:p>
    <w:p w14:paraId="7462ED66" w14:textId="77777777" w:rsidR="00B02CA6" w:rsidRPr="00F02B23" w:rsidRDefault="009C7B07" w:rsidP="00F02B23">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pPr>
      <w:r w:rsidRPr="00F02B23">
        <w:rPr>
          <w:color w:val="000000"/>
        </w:rPr>
        <w:t>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123A4856" w14:textId="77777777" w:rsidR="00B02CA6" w:rsidRPr="002422EB" w:rsidRDefault="009C7B07" w:rsidP="00F02B23">
      <w:pPr>
        <w:keepNext/>
        <w:numPr>
          <w:ilvl w:val="0"/>
          <w:numId w:val="55"/>
        </w:numPr>
        <w:pBdr>
          <w:top w:val="single" w:sz="4" w:space="31" w:color="FFFFFF"/>
          <w:left w:val="single" w:sz="4" w:space="31" w:color="FFFFFF"/>
          <w:bottom w:val="single" w:sz="4" w:space="31" w:color="FFFFFF"/>
          <w:right w:val="single" w:sz="4" w:space="31" w:color="FFFFFF"/>
        </w:pBdr>
        <w:tabs>
          <w:tab w:val="left" w:pos="-720"/>
        </w:tabs>
        <w:spacing w:before="240" w:after="240"/>
        <w:ind w:leftChars="-257" w:left="96" w:hangingChars="236" w:hanging="661"/>
        <w:rPr>
          <w:color w:val="000000"/>
          <w:sz w:val="28"/>
          <w:szCs w:val="28"/>
        </w:rPr>
      </w:pPr>
      <w:r w:rsidRPr="002422EB">
        <w:rPr>
          <w:color w:val="000000"/>
          <w:sz w:val="28"/>
          <w:szCs w:val="28"/>
        </w:rPr>
        <w:t>Termination Rights</w:t>
      </w:r>
    </w:p>
    <w:p w14:paraId="60F5BC78" w14:textId="77777777" w:rsidR="00B02CA6" w:rsidRPr="00F02B23" w:rsidRDefault="009C7B07" w:rsidP="00F02B23">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pPr>
      <w:r w:rsidRPr="00F02B23">
        <w:rPr>
          <w:color w:val="000000"/>
        </w:rPr>
        <w:t>The Buyer shall be entitled to terminate the Call-Off Contract if the Supplier is required to provide CRP Information under Paragraph 3 and either:</w:t>
      </w:r>
    </w:p>
    <w:p w14:paraId="4E4C2E65" w14:textId="77777777" w:rsidR="00B02CA6" w:rsidRPr="00F02B23" w:rsidRDefault="009C7B07" w:rsidP="00F02B23">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the Supplier fails to provide the CRP Information within 4 months of the Start Date if this is a Critical Service Contract or otherwise within 4 months of the Appropriate Authority’s or Appropriate Authorities’ request; or</w:t>
      </w:r>
    </w:p>
    <w:p w14:paraId="5B9CBA9F" w14:textId="77777777" w:rsidR="00B02CA6" w:rsidRPr="00F02B23" w:rsidRDefault="009C7B07" w:rsidP="00F02B23">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 xml:space="preserve">the Supplier fails to obtain an Assurance from the Appropriate Authority or Appropriate Authorities within 4 months of the date that it was first required to provide the CRP </w:t>
      </w:r>
      <w:r w:rsidRPr="00F02B23">
        <w:lastRenderedPageBreak/>
        <w:t xml:space="preserve">Information under the Call-Off Contract, </w:t>
      </w:r>
      <w:r w:rsidRPr="00F02B23">
        <w:rPr>
          <w:color w:val="000000"/>
        </w:rPr>
        <w:t>which shall be deemed to be an event to which Clause 18.4 applies.</w:t>
      </w:r>
    </w:p>
    <w:p w14:paraId="26B04F1D" w14:textId="77777777" w:rsidR="00B02CA6" w:rsidRPr="002422EB" w:rsidRDefault="009C7B07" w:rsidP="00F02B23">
      <w:pPr>
        <w:keepNext/>
        <w:numPr>
          <w:ilvl w:val="0"/>
          <w:numId w:val="55"/>
        </w:numPr>
        <w:pBdr>
          <w:top w:val="single" w:sz="4" w:space="31" w:color="FFFFFF"/>
          <w:left w:val="single" w:sz="4" w:space="31" w:color="FFFFFF"/>
          <w:bottom w:val="single" w:sz="4" w:space="31" w:color="FFFFFF"/>
          <w:right w:val="single" w:sz="4" w:space="31" w:color="FFFFFF"/>
        </w:pBdr>
        <w:tabs>
          <w:tab w:val="left" w:pos="-720"/>
        </w:tabs>
        <w:spacing w:before="240" w:after="240"/>
        <w:ind w:leftChars="-257" w:left="96" w:hangingChars="236" w:hanging="661"/>
        <w:rPr>
          <w:color w:val="000000"/>
          <w:sz w:val="28"/>
          <w:szCs w:val="28"/>
        </w:rPr>
      </w:pPr>
      <w:r w:rsidRPr="002422EB">
        <w:rPr>
          <w:color w:val="000000"/>
          <w:sz w:val="28"/>
          <w:szCs w:val="28"/>
        </w:rPr>
        <w:t>Confidentiality and usage of CRP Information</w:t>
      </w:r>
    </w:p>
    <w:p w14:paraId="54D7CDD9" w14:textId="77777777" w:rsidR="00B02CA6" w:rsidRPr="00F02B23" w:rsidRDefault="009C7B07" w:rsidP="00F02B23">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bookmarkStart w:id="32" w:name="_heading=h.23ckvvd" w:colFirst="0" w:colLast="0"/>
      <w:bookmarkEnd w:id="32"/>
      <w:r w:rsidRPr="00F02B23">
        <w:rPr>
          <w:color w:val="000000"/>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7600CE27" w14:textId="77777777" w:rsidR="00B02CA6" w:rsidRPr="00F02B23" w:rsidRDefault="009C7B07" w:rsidP="00F02B23">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pPr>
      <w:r w:rsidRPr="00F02B23">
        <w:rPr>
          <w:color w:val="000000"/>
        </w:rPr>
        <w:t>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incorporated Framework Agreement clause 34.</w:t>
      </w:r>
    </w:p>
    <w:p w14:paraId="17F1A395" w14:textId="77777777" w:rsidR="00B02CA6" w:rsidRPr="00F02B23" w:rsidRDefault="009C7B07" w:rsidP="00F02B23">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14:paraId="2C1D56E2" w14:textId="77777777" w:rsidR="00B02CA6" w:rsidRPr="00F02B23" w:rsidRDefault="009C7B07" w:rsidP="00F02B23">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 xml:space="preserve">Where the Supplier is unable to procure consent pursuant to Paragraph 5.3, the Supplier shall use all reasonable endeavours to </w:t>
      </w:r>
      <w:proofErr w:type="gramStart"/>
      <w:r w:rsidRPr="00F02B23">
        <w:rPr>
          <w:color w:val="000000"/>
        </w:rPr>
        <w:t>disclose the CRP Information to the fullest extent</w:t>
      </w:r>
      <w:proofErr w:type="gramEnd"/>
      <w:r w:rsidRPr="00F02B23">
        <w:rPr>
          <w:color w:val="000000"/>
        </w:rPr>
        <w:t xml:space="preserve"> possible by limiting the amount of information it withholds including by:</w:t>
      </w:r>
    </w:p>
    <w:p w14:paraId="7C9AE813" w14:textId="77777777" w:rsidR="00B02CA6" w:rsidRPr="00F02B23" w:rsidRDefault="009C7B07" w:rsidP="00F02B23">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lastRenderedPageBreak/>
        <w:t xml:space="preserve">redacting only those parts of the information which are subject to such obligations of </w:t>
      </w:r>
      <w:proofErr w:type="gramStart"/>
      <w:r w:rsidRPr="00F02B23">
        <w:t>confidentiality;</w:t>
      </w:r>
      <w:proofErr w:type="gramEnd"/>
    </w:p>
    <w:p w14:paraId="5DC62825" w14:textId="77777777" w:rsidR="00B02CA6" w:rsidRPr="00F02B23" w:rsidRDefault="009C7B07" w:rsidP="00F02B23">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providing the information in a form that does not breach its obligations of confidentiality including (where possible) by:</w:t>
      </w:r>
    </w:p>
    <w:p w14:paraId="15FF0E67" w14:textId="77777777" w:rsidR="00B02CA6" w:rsidRPr="00F02B23" w:rsidRDefault="009C7B07" w:rsidP="00F02B23">
      <w:pPr>
        <w:numPr>
          <w:ilvl w:val="4"/>
          <w:numId w:val="55"/>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4" w:left="814" w:hangingChars="176" w:hanging="387"/>
        <w:jc w:val="both"/>
        <w:rPr>
          <w:color w:val="000000"/>
        </w:rPr>
      </w:pPr>
      <w:r w:rsidRPr="00F02B23">
        <w:rPr>
          <w:color w:val="000000"/>
        </w:rPr>
        <w:t xml:space="preserve">summarising the </w:t>
      </w:r>
      <w:proofErr w:type="gramStart"/>
      <w:r w:rsidRPr="00F02B23">
        <w:rPr>
          <w:color w:val="000000"/>
        </w:rPr>
        <w:t>information;</w:t>
      </w:r>
      <w:proofErr w:type="gramEnd"/>
    </w:p>
    <w:p w14:paraId="74D83BAA" w14:textId="77777777" w:rsidR="00B02CA6" w:rsidRPr="00F02B23" w:rsidRDefault="009C7B07" w:rsidP="00F02B23">
      <w:pPr>
        <w:numPr>
          <w:ilvl w:val="4"/>
          <w:numId w:val="55"/>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4" w:left="814" w:hangingChars="176" w:hanging="387"/>
        <w:jc w:val="both"/>
        <w:rPr>
          <w:color w:val="000000"/>
        </w:rPr>
      </w:pPr>
      <w:r w:rsidRPr="00F02B23">
        <w:rPr>
          <w:color w:val="000000"/>
        </w:rPr>
        <w:t xml:space="preserve">grouping the </w:t>
      </w:r>
      <w:proofErr w:type="gramStart"/>
      <w:r w:rsidRPr="00F02B23">
        <w:rPr>
          <w:color w:val="000000"/>
        </w:rPr>
        <w:t>information;</w:t>
      </w:r>
      <w:proofErr w:type="gramEnd"/>
    </w:p>
    <w:p w14:paraId="2675D615" w14:textId="77777777" w:rsidR="00B02CA6" w:rsidRPr="00F02B23" w:rsidRDefault="009C7B07" w:rsidP="00F02B23">
      <w:pPr>
        <w:numPr>
          <w:ilvl w:val="4"/>
          <w:numId w:val="55"/>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4" w:left="814" w:hangingChars="176" w:hanging="387"/>
        <w:jc w:val="both"/>
        <w:rPr>
          <w:color w:val="000000"/>
        </w:rPr>
      </w:pPr>
      <w:r w:rsidRPr="00F02B23">
        <w:rPr>
          <w:color w:val="000000"/>
        </w:rPr>
        <w:t>anonymising the information; and</w:t>
      </w:r>
    </w:p>
    <w:p w14:paraId="11A297B5" w14:textId="77777777" w:rsidR="00B02CA6" w:rsidRPr="00F02B23" w:rsidRDefault="009C7B07" w:rsidP="00F02B23">
      <w:pPr>
        <w:numPr>
          <w:ilvl w:val="4"/>
          <w:numId w:val="55"/>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4" w:left="814" w:hangingChars="176" w:hanging="387"/>
        <w:jc w:val="both"/>
        <w:rPr>
          <w:color w:val="000000"/>
        </w:rPr>
      </w:pPr>
      <w:r w:rsidRPr="00F02B23">
        <w:rPr>
          <w:color w:val="000000"/>
        </w:rPr>
        <w:t>presenting the information in general terms</w:t>
      </w:r>
    </w:p>
    <w:p w14:paraId="25A2B773" w14:textId="77777777" w:rsidR="00B02CA6" w:rsidRPr="00F02B23" w:rsidRDefault="009C7B07" w:rsidP="00F02B23">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6E646F32" w14:textId="77777777" w:rsidR="00B02CA6" w:rsidRPr="00F02B23" w:rsidRDefault="00B02CA6">
      <w:pPr>
        <w:pBdr>
          <w:top w:val="single" w:sz="4" w:space="31" w:color="FFFFFF"/>
          <w:left w:val="single" w:sz="4" w:space="31" w:color="FFFFFF"/>
          <w:bottom w:val="single" w:sz="4" w:space="31" w:color="FFFFFF"/>
          <w:right w:val="single" w:sz="4" w:space="31" w:color="FFFFFF"/>
        </w:pBdr>
        <w:spacing w:before="120" w:after="120"/>
        <w:ind w:left="0" w:hanging="2"/>
        <w:rPr>
          <w:rFonts w:eastAsia="Calibri"/>
          <w:color w:val="000000"/>
        </w:rPr>
      </w:pPr>
    </w:p>
    <w:p w14:paraId="1E0AC8C1" w14:textId="77777777" w:rsidR="00B02CA6" w:rsidRPr="00F02B23" w:rsidRDefault="00B02CA6">
      <w:pPr>
        <w:pageBreakBefore/>
        <w:ind w:left="0" w:hanging="2"/>
      </w:pPr>
    </w:p>
    <w:p w14:paraId="1EC443B2" w14:textId="77777777" w:rsidR="00B02CA6" w:rsidRPr="002422EB" w:rsidRDefault="009C7B07">
      <w:pPr>
        <w:pBdr>
          <w:top w:val="single" w:sz="4" w:space="31" w:color="FFFFFF"/>
          <w:left w:val="single" w:sz="4" w:space="31" w:color="FFFFFF"/>
          <w:bottom w:val="single" w:sz="4" w:space="31" w:color="FFFFFF"/>
          <w:right w:val="single" w:sz="4" w:space="31" w:color="FFFFFF"/>
        </w:pBdr>
        <w:spacing w:before="100" w:after="300"/>
        <w:ind w:left="1" w:hanging="3"/>
        <w:rPr>
          <w:sz w:val="32"/>
          <w:szCs w:val="32"/>
        </w:rPr>
      </w:pPr>
      <w:r w:rsidRPr="002422EB">
        <w:rPr>
          <w:b/>
          <w:smallCaps/>
          <w:sz w:val="32"/>
          <w:szCs w:val="32"/>
        </w:rPr>
        <w:t>ANNEX 1</w:t>
      </w:r>
      <w:r w:rsidRPr="002422EB">
        <w:rPr>
          <w:b/>
          <w:smallCaps/>
          <w:color w:val="000000"/>
          <w:sz w:val="32"/>
          <w:szCs w:val="32"/>
        </w:rPr>
        <w:t>: EXPOSURE: CRITICAL CONTRACTS LIST</w:t>
      </w:r>
    </w:p>
    <w:p w14:paraId="6A65C440" w14:textId="77777777" w:rsidR="00B02CA6" w:rsidRPr="00F02B23" w:rsidRDefault="009C7B07" w:rsidP="00F02B23">
      <w:pPr>
        <w:numPr>
          <w:ilvl w:val="0"/>
          <w:numId w:val="18"/>
        </w:numPr>
        <w:pBdr>
          <w:top w:val="single" w:sz="4" w:space="31" w:color="FFFFFF"/>
          <w:left w:val="single" w:sz="4" w:space="31" w:color="FFFFFF"/>
          <w:bottom w:val="single" w:sz="4" w:space="31" w:color="FFFFFF"/>
          <w:right w:val="single" w:sz="4" w:space="31" w:color="FFFFFF"/>
        </w:pBdr>
        <w:spacing w:before="100" w:after="200"/>
        <w:ind w:leftChars="-257" w:left="0" w:hangingChars="257" w:hanging="565"/>
        <w:rPr>
          <w:color w:val="000000"/>
        </w:rPr>
      </w:pPr>
      <w:r w:rsidRPr="00F02B23">
        <w:rPr>
          <w:color w:val="000000"/>
        </w:rPr>
        <w:t>The Supplier shall:</w:t>
      </w:r>
    </w:p>
    <w:p w14:paraId="5D26BB1E" w14:textId="77777777" w:rsidR="00B02CA6" w:rsidRPr="00F02B23" w:rsidRDefault="009C7B07" w:rsidP="00F02B23">
      <w:pPr>
        <w:numPr>
          <w:ilvl w:val="1"/>
          <w:numId w:val="18"/>
        </w:numPr>
        <w:pBdr>
          <w:top w:val="single" w:sz="4" w:space="31" w:color="FFFFFF"/>
          <w:left w:val="single" w:sz="4" w:space="31" w:color="FFFFFF"/>
          <w:bottom w:val="single" w:sz="4" w:space="31" w:color="FFFFFF"/>
          <w:right w:val="single" w:sz="4" w:space="31" w:color="FFFFFF"/>
        </w:pBdr>
        <w:spacing w:before="100" w:after="200"/>
        <w:ind w:leftChars="-129" w:left="424" w:hangingChars="322" w:hanging="708"/>
        <w:rPr>
          <w:color w:val="000000"/>
        </w:rPr>
      </w:pPr>
      <w:bookmarkStart w:id="33" w:name="_heading=h.1baon6m" w:colFirst="0" w:colLast="0"/>
      <w:bookmarkEnd w:id="33"/>
      <w:r w:rsidRPr="00F02B23">
        <w:rPr>
          <w:color w:val="000000"/>
        </w:rPr>
        <w:t>provide details of all agreements held by members of the Supplier Group where those agreements are for goods, services or works provision and:</w:t>
      </w:r>
    </w:p>
    <w:p w14:paraId="31E54F02" w14:textId="77777777" w:rsidR="00B02CA6" w:rsidRPr="00F02B23" w:rsidRDefault="009C7B07" w:rsidP="00F02B23">
      <w:pPr>
        <w:numPr>
          <w:ilvl w:val="3"/>
          <w:numId w:val="18"/>
        </w:numPr>
        <w:pBdr>
          <w:top w:val="single" w:sz="4" w:space="31" w:color="FFFFFF"/>
          <w:left w:val="single" w:sz="4" w:space="31" w:color="FFFFFF"/>
          <w:bottom w:val="single" w:sz="4" w:space="31" w:color="FFFFFF"/>
          <w:right w:val="single" w:sz="4" w:space="31" w:color="FFFFFF"/>
        </w:pBdr>
        <w:tabs>
          <w:tab w:val="left" w:pos="-1083"/>
        </w:tabs>
        <w:spacing w:before="100" w:after="200"/>
        <w:ind w:left="709" w:hangingChars="323" w:hanging="711"/>
        <w:rPr>
          <w:color w:val="000000"/>
        </w:rPr>
      </w:pPr>
      <w:bookmarkStart w:id="34" w:name="_heading=h.3vac5uf" w:colFirst="0" w:colLast="0"/>
      <w:bookmarkEnd w:id="34"/>
      <w:r w:rsidRPr="00F02B23">
        <w:rPr>
          <w:color w:val="000000"/>
        </w:rPr>
        <w:t xml:space="preserve">are with any UK public sector bodies </w:t>
      </w:r>
      <w:proofErr w:type="gramStart"/>
      <w:r w:rsidRPr="00F02B23">
        <w:rPr>
          <w:color w:val="000000"/>
        </w:rPr>
        <w:t>including:</w:t>
      </w:r>
      <w:proofErr w:type="gramEnd"/>
      <w:r w:rsidRPr="00F02B23">
        <w:rPr>
          <w:color w:val="000000"/>
        </w:rPr>
        <w:t xml:space="preserve"> central government departments and their arms-length bodies and agencies, non-departmental public bodies, NHS bodies, local buyers, health bodies, police fire and rescue, education bodies and the devolved administrations;</w:t>
      </w:r>
    </w:p>
    <w:p w14:paraId="4514C2CA" w14:textId="77777777" w:rsidR="00B02CA6" w:rsidRPr="00F02B23" w:rsidRDefault="009C7B07" w:rsidP="00F02B23">
      <w:pPr>
        <w:numPr>
          <w:ilvl w:val="3"/>
          <w:numId w:val="18"/>
        </w:numPr>
        <w:pBdr>
          <w:top w:val="single" w:sz="4" w:space="31" w:color="FFFFFF"/>
          <w:left w:val="single" w:sz="4" w:space="31" w:color="FFFFFF"/>
          <w:bottom w:val="single" w:sz="4" w:space="31" w:color="FFFFFF"/>
          <w:right w:val="single" w:sz="4" w:space="31" w:color="FFFFFF"/>
        </w:pBdr>
        <w:tabs>
          <w:tab w:val="left" w:pos="-1083"/>
        </w:tabs>
        <w:spacing w:before="100" w:after="200"/>
        <w:ind w:left="709" w:hangingChars="323" w:hanging="711"/>
        <w:rPr>
          <w:color w:val="000000"/>
        </w:rPr>
      </w:pPr>
      <w:r w:rsidRPr="00F02B23">
        <w:rPr>
          <w:color w:val="000000"/>
        </w:rPr>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488188AA" w14:textId="77777777" w:rsidR="00B02CA6" w:rsidRPr="00F02B23" w:rsidRDefault="009C7B07" w:rsidP="00F02B23">
      <w:pPr>
        <w:numPr>
          <w:ilvl w:val="3"/>
          <w:numId w:val="18"/>
        </w:numPr>
        <w:pBdr>
          <w:top w:val="single" w:sz="4" w:space="31" w:color="FFFFFF"/>
          <w:left w:val="single" w:sz="4" w:space="31" w:color="FFFFFF"/>
          <w:bottom w:val="single" w:sz="4" w:space="31" w:color="FFFFFF"/>
          <w:right w:val="single" w:sz="4" w:space="31" w:color="FFFFFF"/>
        </w:pBdr>
        <w:tabs>
          <w:tab w:val="left" w:pos="-1083"/>
        </w:tabs>
        <w:spacing w:before="100" w:after="200"/>
        <w:ind w:left="709" w:hangingChars="323" w:hanging="711"/>
        <w:rPr>
          <w:color w:val="000000"/>
        </w:rPr>
      </w:pPr>
      <w:r w:rsidRPr="00F02B23">
        <w:rPr>
          <w:color w:val="000000"/>
        </w:rPr>
        <w:t xml:space="preserve">involve or could reasonably be considered to involve </w:t>
      </w:r>
      <w:proofErr w:type="gramStart"/>
      <w:r w:rsidRPr="00F02B23">
        <w:rPr>
          <w:color w:val="000000"/>
        </w:rPr>
        <w:t>CNI;</w:t>
      </w:r>
      <w:proofErr w:type="gramEnd"/>
    </w:p>
    <w:p w14:paraId="2C64ADF6" w14:textId="77777777" w:rsidR="00B02CA6" w:rsidRPr="00F02B23" w:rsidRDefault="009C7B07" w:rsidP="00F02B23">
      <w:pPr>
        <w:numPr>
          <w:ilvl w:val="1"/>
          <w:numId w:val="18"/>
        </w:numPr>
        <w:pBdr>
          <w:top w:val="single" w:sz="4" w:space="31" w:color="FFFFFF"/>
          <w:left w:val="single" w:sz="4" w:space="31" w:color="FFFFFF"/>
          <w:bottom w:val="single" w:sz="4" w:space="31" w:color="FFFFFF"/>
          <w:right w:val="single" w:sz="4" w:space="31" w:color="FFFFFF"/>
        </w:pBdr>
        <w:spacing w:before="100" w:after="200"/>
        <w:ind w:leftChars="-129" w:left="424" w:hangingChars="322" w:hanging="708"/>
      </w:pPr>
      <w:r w:rsidRPr="00F02B23">
        <w:t xml:space="preserve">provide the Appropriate Authority with a copy of the latest version of each underlying contract worth more than £5m per contract year and their related key sub-contracts, </w:t>
      </w:r>
      <w:r w:rsidRPr="00F02B23">
        <w:lastRenderedPageBreak/>
        <w:t xml:space="preserve">which shall be included as embedded documents within the CRP Information or via a directly accessible </w:t>
      </w:r>
      <w:proofErr w:type="gramStart"/>
      <w:r w:rsidRPr="00F02B23">
        <w:t>link</w:t>
      </w:r>
      <w:proofErr w:type="gramEnd"/>
      <w:r w:rsidRPr="00F02B23">
        <w:t xml:space="preserve"> </w:t>
      </w:r>
    </w:p>
    <w:p w14:paraId="2D7285CB" w14:textId="77777777" w:rsidR="00B02CA6" w:rsidRPr="00F02B23" w:rsidRDefault="00B02CA6">
      <w:pPr>
        <w:pageBreakBefore/>
        <w:ind w:left="0" w:hanging="2"/>
      </w:pPr>
    </w:p>
    <w:p w14:paraId="1D8384E8" w14:textId="77777777" w:rsidR="00B02CA6" w:rsidRPr="002422EB" w:rsidRDefault="009C7B07">
      <w:pPr>
        <w:pStyle w:val="Heading2"/>
        <w:ind w:left="1" w:hanging="3"/>
        <w:jc w:val="center"/>
        <w:rPr>
          <w:szCs w:val="32"/>
        </w:rPr>
      </w:pPr>
      <w:bookmarkStart w:id="35" w:name="_heading=h.9i38lri5oekc" w:colFirst="0" w:colLast="0"/>
      <w:bookmarkEnd w:id="35"/>
      <w:r w:rsidRPr="002422EB">
        <w:rPr>
          <w:szCs w:val="32"/>
        </w:rPr>
        <w:t>ANNEX 2: CORPORATE RESOLVABILITY ASSESSMENT (STRUCTURAL REVIEW)</w:t>
      </w:r>
    </w:p>
    <w:p w14:paraId="598E68AF" w14:textId="77777777" w:rsidR="00B02CA6" w:rsidRPr="00F02B23" w:rsidRDefault="009C7B07">
      <w:pPr>
        <w:ind w:left="0" w:hanging="2"/>
      </w:pPr>
      <w:bookmarkStart w:id="36" w:name="_heading=h.z337ya" w:colFirst="0" w:colLast="0"/>
      <w:bookmarkEnd w:id="36"/>
      <w:r w:rsidRPr="00F02B23">
        <w:t xml:space="preserve">     </w:t>
      </w:r>
    </w:p>
    <w:p w14:paraId="4752E873" w14:textId="77777777" w:rsidR="00B02CA6" w:rsidRPr="00F02B23" w:rsidRDefault="009C7B07" w:rsidP="00F02B23">
      <w:pPr>
        <w:numPr>
          <w:ilvl w:val="0"/>
          <w:numId w:val="51"/>
        </w:numPr>
        <w:pBdr>
          <w:top w:val="nil"/>
          <w:left w:val="nil"/>
          <w:bottom w:val="nil"/>
          <w:right w:val="nil"/>
          <w:between w:val="nil"/>
        </w:pBdr>
        <w:tabs>
          <w:tab w:val="left" w:pos="720"/>
        </w:tabs>
        <w:spacing w:before="100" w:after="200"/>
        <w:ind w:leftChars="-257" w:left="0" w:hangingChars="257" w:hanging="565"/>
      </w:pPr>
      <w:r w:rsidRPr="00F02B23">
        <w:rPr>
          <w:color w:val="000000"/>
        </w:rPr>
        <w:t>The Supplier shall:</w:t>
      </w:r>
    </w:p>
    <w:p w14:paraId="52AC6CAD" w14:textId="77777777" w:rsidR="00B02CA6" w:rsidRPr="00F02B23" w:rsidRDefault="009C7B07" w:rsidP="00F02B23">
      <w:pPr>
        <w:numPr>
          <w:ilvl w:val="1"/>
          <w:numId w:val="51"/>
        </w:numPr>
        <w:pBdr>
          <w:top w:val="nil"/>
          <w:left w:val="nil"/>
          <w:bottom w:val="nil"/>
          <w:right w:val="nil"/>
          <w:between w:val="nil"/>
        </w:pBdr>
        <w:tabs>
          <w:tab w:val="left" w:pos="1440"/>
        </w:tabs>
        <w:spacing w:before="100" w:after="200"/>
        <w:ind w:leftChars="-129" w:left="424" w:hangingChars="322" w:hanging="708"/>
      </w:pPr>
      <w:r w:rsidRPr="00F02B23">
        <w:rPr>
          <w:color w:val="000000"/>
        </w:rPr>
        <w:t xml:space="preserve">provide sufficient information to allow the Appropriate Authority to understand the implications on the Supplier Group’s UK Public Sector Business and CNI agreements listed pursuant to Annex 1 if the Supplier or another member of the Supplier Group is subject to an Insolvency </w:t>
      </w:r>
      <w:proofErr w:type="gramStart"/>
      <w:r w:rsidRPr="00F02B23">
        <w:rPr>
          <w:color w:val="000000"/>
        </w:rPr>
        <w:t>Event;</w:t>
      </w:r>
      <w:proofErr w:type="gramEnd"/>
    </w:p>
    <w:p w14:paraId="3BD20E14" w14:textId="77777777" w:rsidR="00B02CA6" w:rsidRPr="00F02B23" w:rsidRDefault="009C7B07" w:rsidP="00F02B23">
      <w:pPr>
        <w:numPr>
          <w:ilvl w:val="1"/>
          <w:numId w:val="51"/>
        </w:numPr>
        <w:pBdr>
          <w:top w:val="nil"/>
          <w:left w:val="nil"/>
          <w:bottom w:val="nil"/>
          <w:right w:val="nil"/>
          <w:between w:val="nil"/>
        </w:pBdr>
        <w:tabs>
          <w:tab w:val="left" w:pos="1440"/>
        </w:tabs>
        <w:spacing w:before="100" w:after="200"/>
        <w:ind w:leftChars="-129" w:left="424" w:hangingChars="322" w:hanging="708"/>
      </w:pPr>
      <w:r w:rsidRPr="00F02B23">
        <w:rPr>
          <w:color w:val="000000"/>
        </w:rPr>
        <w:t xml:space="preserve">ensure that the information is presented </w:t>
      </w:r>
      <w:proofErr w:type="gramStart"/>
      <w:r w:rsidRPr="00F02B23">
        <w:rPr>
          <w:color w:val="000000"/>
        </w:rPr>
        <w:t>so as to</w:t>
      </w:r>
      <w:proofErr w:type="gramEnd"/>
      <w:r w:rsidRPr="00F02B23">
        <w:rPr>
          <w:color w:val="000000"/>
        </w:rPr>
        <w:t xml:space="preserve"> provide a simple, effective and easily understood overview of the Supplier Group; and</w:t>
      </w:r>
    </w:p>
    <w:p w14:paraId="0472D7F5" w14:textId="77777777" w:rsidR="00B02CA6" w:rsidRPr="00F02B23" w:rsidRDefault="009C7B07" w:rsidP="00F02B23">
      <w:pPr>
        <w:numPr>
          <w:ilvl w:val="1"/>
          <w:numId w:val="51"/>
        </w:numPr>
        <w:pBdr>
          <w:top w:val="nil"/>
          <w:left w:val="nil"/>
          <w:bottom w:val="nil"/>
          <w:right w:val="nil"/>
          <w:between w:val="nil"/>
        </w:pBdr>
        <w:tabs>
          <w:tab w:val="left" w:pos="1440"/>
        </w:tabs>
        <w:spacing w:before="100" w:after="200"/>
        <w:ind w:leftChars="-129" w:left="424" w:hangingChars="322" w:hanging="708"/>
      </w:pPr>
      <w:r w:rsidRPr="00F02B23">
        <w:rPr>
          <w:color w:val="000000"/>
        </w:rPr>
        <w:t>provide full details of the importance of each member of the Supplier Group to the Supplier Group’s UK Public Sector Business and CNI agreements listed pursuant to Annex 1 and the dependencies between each.</w:t>
      </w:r>
    </w:p>
    <w:p w14:paraId="44D37871" w14:textId="77777777" w:rsidR="00B02CA6" w:rsidRPr="00F02B23" w:rsidRDefault="00B02CA6">
      <w:pPr>
        <w:pageBreakBefore/>
        <w:pBdr>
          <w:top w:val="nil"/>
          <w:left w:val="nil"/>
          <w:bottom w:val="nil"/>
          <w:right w:val="nil"/>
          <w:between w:val="nil"/>
        </w:pBdr>
        <w:spacing w:before="100" w:after="200"/>
        <w:ind w:left="0" w:hanging="2"/>
        <w:rPr>
          <w:color w:val="000000"/>
        </w:rPr>
      </w:pPr>
    </w:p>
    <w:p w14:paraId="7FC067DB" w14:textId="77777777" w:rsidR="00B02CA6" w:rsidRPr="002422EB" w:rsidRDefault="009C7B07">
      <w:pPr>
        <w:pStyle w:val="Heading2"/>
        <w:tabs>
          <w:tab w:val="left" w:pos="720"/>
        </w:tabs>
        <w:spacing w:before="100" w:after="300"/>
        <w:ind w:left="1" w:hanging="3"/>
        <w:rPr>
          <w:szCs w:val="32"/>
        </w:rPr>
      </w:pPr>
      <w:bookmarkStart w:id="37" w:name="_heading=h.1qtsuqp7jbl5" w:colFirst="0" w:colLast="0"/>
      <w:bookmarkEnd w:id="37"/>
      <w:r w:rsidRPr="002422EB">
        <w:rPr>
          <w:szCs w:val="32"/>
        </w:rPr>
        <w:t>ANNEX 3: Financial information AND COMMENTARY</w:t>
      </w:r>
    </w:p>
    <w:p w14:paraId="135D307A" w14:textId="77777777" w:rsidR="00B02CA6" w:rsidRPr="00F02B23" w:rsidRDefault="009C7B07" w:rsidP="00F02B23">
      <w:pPr>
        <w:numPr>
          <w:ilvl w:val="0"/>
          <w:numId w:val="54"/>
        </w:numPr>
        <w:pBdr>
          <w:top w:val="nil"/>
          <w:left w:val="nil"/>
          <w:bottom w:val="nil"/>
          <w:right w:val="nil"/>
          <w:between w:val="nil"/>
        </w:pBdr>
        <w:tabs>
          <w:tab w:val="left" w:pos="720"/>
        </w:tabs>
        <w:spacing w:before="100" w:after="200"/>
        <w:ind w:leftChars="-257" w:left="0" w:hangingChars="257" w:hanging="565"/>
      </w:pPr>
      <w:r w:rsidRPr="00F02B23">
        <w:rPr>
          <w:color w:val="000000"/>
        </w:rPr>
        <w:t>The Supplier shall:</w:t>
      </w:r>
    </w:p>
    <w:p w14:paraId="79196BCB" w14:textId="77777777" w:rsidR="00B02CA6" w:rsidRPr="00F02B23" w:rsidRDefault="009C7B07" w:rsidP="00F02B23">
      <w:pPr>
        <w:numPr>
          <w:ilvl w:val="1"/>
          <w:numId w:val="54"/>
        </w:numPr>
        <w:pBdr>
          <w:top w:val="nil"/>
          <w:left w:val="nil"/>
          <w:bottom w:val="nil"/>
          <w:right w:val="nil"/>
          <w:between w:val="nil"/>
        </w:pBdr>
        <w:tabs>
          <w:tab w:val="left" w:pos="1440"/>
        </w:tabs>
        <w:spacing w:before="100" w:after="200"/>
        <w:ind w:leftChars="-129" w:left="424" w:hangingChars="322" w:hanging="708"/>
      </w:pPr>
      <w:r w:rsidRPr="00F02B23">
        <w:rPr>
          <w:color w:val="000000"/>
        </w:rPr>
        <w:t>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14:paraId="5F4942C8" w14:textId="77777777" w:rsidR="00B02CA6" w:rsidRPr="00F02B23" w:rsidRDefault="009C7B07" w:rsidP="00F02B23">
      <w:pPr>
        <w:numPr>
          <w:ilvl w:val="1"/>
          <w:numId w:val="54"/>
        </w:numPr>
        <w:pBdr>
          <w:top w:val="nil"/>
          <w:left w:val="nil"/>
          <w:bottom w:val="nil"/>
          <w:right w:val="nil"/>
          <w:between w:val="nil"/>
        </w:pBdr>
        <w:tabs>
          <w:tab w:val="left" w:pos="1440"/>
        </w:tabs>
        <w:spacing w:before="100" w:after="200"/>
        <w:ind w:leftChars="-129" w:left="424" w:hangingChars="322" w:hanging="708"/>
      </w:pPr>
      <w:r w:rsidRPr="00F02B23">
        <w:rPr>
          <w:color w:val="000000"/>
        </w:rPr>
        <w:t xml:space="preserve">ensure that the information is presented in a simple, </w:t>
      </w:r>
      <w:proofErr w:type="gramStart"/>
      <w:r w:rsidRPr="00F02B23">
        <w:rPr>
          <w:color w:val="000000"/>
        </w:rPr>
        <w:t>effective</w:t>
      </w:r>
      <w:proofErr w:type="gramEnd"/>
      <w:r w:rsidRPr="00F02B23">
        <w:rPr>
          <w:color w:val="000000"/>
        </w:rPr>
        <w:t xml:space="preserve"> and easily understood manner.</w:t>
      </w:r>
    </w:p>
    <w:p w14:paraId="1893CC33" w14:textId="77777777" w:rsidR="00B02CA6" w:rsidRPr="00F02B23" w:rsidRDefault="009C7B07" w:rsidP="00F02B23">
      <w:pPr>
        <w:numPr>
          <w:ilvl w:val="0"/>
          <w:numId w:val="54"/>
        </w:numPr>
        <w:pBdr>
          <w:top w:val="nil"/>
          <w:left w:val="nil"/>
          <w:bottom w:val="nil"/>
          <w:right w:val="nil"/>
          <w:between w:val="nil"/>
        </w:pBdr>
        <w:ind w:leftChars="-257" w:left="0" w:hangingChars="257" w:hanging="565"/>
      </w:pPr>
      <w:r w:rsidRPr="00F02B23">
        <w:rPr>
          <w:color w:val="000000"/>
        </w:rPr>
        <w:t>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790D7653" w14:textId="77777777" w:rsidR="00B02CA6" w:rsidRPr="00F02B23" w:rsidRDefault="009C7B07">
      <w:pPr>
        <w:ind w:left="0" w:hanging="2"/>
      </w:pPr>
      <w:r w:rsidRPr="00F02B23">
        <w:t xml:space="preserve">     </w:t>
      </w:r>
    </w:p>
    <w:p w14:paraId="14813807" w14:textId="77777777" w:rsidR="00B02CA6" w:rsidRPr="00F02B23" w:rsidRDefault="00B02CA6">
      <w:pPr>
        <w:ind w:left="0" w:hanging="2"/>
        <w:rPr>
          <w:color w:val="000000"/>
        </w:rPr>
      </w:pPr>
    </w:p>
    <w:p w14:paraId="3C4F3158" w14:textId="77777777" w:rsidR="00B02CA6" w:rsidRPr="00F02B23" w:rsidRDefault="00B02CA6">
      <w:pPr>
        <w:pBdr>
          <w:top w:val="nil"/>
          <w:left w:val="nil"/>
          <w:bottom w:val="nil"/>
          <w:right w:val="nil"/>
          <w:between w:val="nil"/>
        </w:pBdr>
        <w:spacing w:after="30" w:line="264" w:lineRule="auto"/>
        <w:ind w:left="0" w:right="-5" w:hanging="2"/>
        <w:rPr>
          <w:color w:val="000000"/>
        </w:rPr>
      </w:pPr>
    </w:p>
    <w:p w14:paraId="4524DDC7" w14:textId="77777777" w:rsidR="00B02CA6" w:rsidRPr="00F02B23" w:rsidRDefault="00B02CA6">
      <w:pPr>
        <w:pBdr>
          <w:top w:val="nil"/>
          <w:left w:val="nil"/>
          <w:bottom w:val="nil"/>
          <w:right w:val="nil"/>
          <w:between w:val="nil"/>
        </w:pBdr>
        <w:spacing w:after="30" w:line="264" w:lineRule="auto"/>
        <w:ind w:left="0" w:right="-5" w:hanging="2"/>
        <w:rPr>
          <w:color w:val="000000"/>
        </w:rPr>
      </w:pPr>
    </w:p>
    <w:p w14:paraId="325CE8D8" w14:textId="77777777" w:rsidR="00B02CA6" w:rsidRPr="00F02B23" w:rsidRDefault="009C7B07">
      <w:pPr>
        <w:widowControl w:val="0"/>
        <w:ind w:left="0" w:hanging="2"/>
        <w:rPr>
          <w:color w:val="000000"/>
        </w:rPr>
      </w:pPr>
      <w:r w:rsidRPr="00F02B23">
        <w:br w:type="page"/>
      </w:r>
    </w:p>
    <w:p w14:paraId="315D803C" w14:textId="77777777" w:rsidR="00B02CA6" w:rsidRPr="002422EB" w:rsidRDefault="009C7B07">
      <w:pPr>
        <w:pStyle w:val="Heading2"/>
        <w:ind w:left="1" w:hanging="3"/>
        <w:rPr>
          <w:szCs w:val="32"/>
        </w:rPr>
      </w:pPr>
      <w:r w:rsidRPr="002422EB">
        <w:rPr>
          <w:szCs w:val="32"/>
        </w:rPr>
        <w:lastRenderedPageBreak/>
        <w:t>Schedule 9 - Variation Form</w:t>
      </w:r>
    </w:p>
    <w:p w14:paraId="6B0D4880" w14:textId="77777777" w:rsidR="00B02CA6" w:rsidRPr="00F02B23" w:rsidRDefault="00B02CA6">
      <w:pPr>
        <w:spacing w:after="310" w:line="290" w:lineRule="auto"/>
        <w:ind w:left="0" w:hanging="2"/>
        <w:rPr>
          <w:color w:val="000000"/>
        </w:rPr>
      </w:pPr>
    </w:p>
    <w:p w14:paraId="77A33402" w14:textId="77777777" w:rsidR="00B02CA6" w:rsidRPr="00F02B23" w:rsidRDefault="009C7B07">
      <w:pPr>
        <w:ind w:left="0" w:hanging="2"/>
      </w:pPr>
      <w:r w:rsidRPr="00F02B23">
        <w:t xml:space="preserve">This form is to be used </w:t>
      </w:r>
      <w:proofErr w:type="gramStart"/>
      <w:r w:rsidRPr="00F02B23">
        <w:t>in order to</w:t>
      </w:r>
      <w:proofErr w:type="gramEnd"/>
      <w:r w:rsidRPr="00F02B23">
        <w:t xml:space="preserve"> change a Call-Off Contract in accordance with Clause 32 (Variation process)</w:t>
      </w:r>
    </w:p>
    <w:p w14:paraId="4B0F24F1" w14:textId="77777777" w:rsidR="00B02CA6" w:rsidRPr="00F02B23" w:rsidRDefault="00B02CA6">
      <w:pPr>
        <w:ind w:left="0" w:hanging="2"/>
      </w:pPr>
    </w:p>
    <w:tbl>
      <w:tblPr>
        <w:tblStyle w:val="afffa"/>
        <w:tblW w:w="898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8"/>
        <w:gridCol w:w="3022"/>
        <w:gridCol w:w="3022"/>
      </w:tblGrid>
      <w:tr w:rsidR="00B02CA6" w:rsidRPr="00F02B23" w14:paraId="37745F1B" w14:textId="77777777">
        <w:tc>
          <w:tcPr>
            <w:tcW w:w="8982" w:type="dxa"/>
            <w:gridSpan w:val="3"/>
          </w:tcPr>
          <w:p w14:paraId="1F0900E7" w14:textId="77777777" w:rsidR="00B02CA6" w:rsidRPr="00F02B23" w:rsidRDefault="009C7B07">
            <w:pPr>
              <w:pBdr>
                <w:top w:val="nil"/>
                <w:left w:val="nil"/>
                <w:bottom w:val="nil"/>
                <w:right w:val="nil"/>
                <w:between w:val="nil"/>
              </w:pBdr>
              <w:spacing w:after="120"/>
              <w:ind w:left="0" w:hanging="2"/>
              <w:jc w:val="center"/>
              <w:rPr>
                <w:color w:val="000000"/>
                <w:highlight w:val="green"/>
              </w:rPr>
            </w:pPr>
            <w:r w:rsidRPr="00F02B23">
              <w:rPr>
                <w:b/>
                <w:color w:val="000000"/>
              </w:rPr>
              <w:t xml:space="preserve">Contract Details </w:t>
            </w:r>
          </w:p>
        </w:tc>
      </w:tr>
      <w:tr w:rsidR="00B02CA6" w:rsidRPr="00F02B23" w14:paraId="58914F89" w14:textId="77777777">
        <w:trPr>
          <w:trHeight w:val="1174"/>
        </w:trPr>
        <w:tc>
          <w:tcPr>
            <w:tcW w:w="2938" w:type="dxa"/>
          </w:tcPr>
          <w:p w14:paraId="067169B3"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This variation is between:</w:t>
            </w:r>
          </w:p>
        </w:tc>
        <w:tc>
          <w:tcPr>
            <w:tcW w:w="6044" w:type="dxa"/>
            <w:gridSpan w:val="2"/>
          </w:tcPr>
          <w:p w14:paraId="47F0B82A"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name of Buyer]</w:t>
            </w:r>
            <w:r w:rsidRPr="00F02B23">
              <w:rPr>
                <w:b/>
                <w:color w:val="000000"/>
              </w:rPr>
              <w:t xml:space="preserve"> (“the Buyer")</w:t>
            </w:r>
          </w:p>
          <w:p w14:paraId="78D60FAD"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 xml:space="preserve">And </w:t>
            </w:r>
          </w:p>
          <w:p w14:paraId="472459AE"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name of Supplier</w:t>
            </w:r>
            <w:r w:rsidRPr="00F02B23">
              <w:rPr>
                <w:b/>
                <w:color w:val="000000"/>
              </w:rPr>
              <w:t>]</w:t>
            </w:r>
            <w:r w:rsidRPr="00F02B23">
              <w:rPr>
                <w:color w:val="000000"/>
              </w:rPr>
              <w:t xml:space="preserve"> (</w:t>
            </w:r>
            <w:r w:rsidRPr="00F02B23">
              <w:rPr>
                <w:b/>
                <w:color w:val="000000"/>
              </w:rPr>
              <w:t>"the Supplier"</w:t>
            </w:r>
            <w:r w:rsidRPr="00F02B23">
              <w:rPr>
                <w:color w:val="000000"/>
              </w:rPr>
              <w:t>)</w:t>
            </w:r>
          </w:p>
        </w:tc>
      </w:tr>
      <w:tr w:rsidR="00B02CA6" w:rsidRPr="00F02B23" w14:paraId="6AFD125A" w14:textId="77777777">
        <w:tc>
          <w:tcPr>
            <w:tcW w:w="2938" w:type="dxa"/>
          </w:tcPr>
          <w:p w14:paraId="59A5271D"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Contract name:</w:t>
            </w:r>
          </w:p>
        </w:tc>
        <w:tc>
          <w:tcPr>
            <w:tcW w:w="6044" w:type="dxa"/>
            <w:gridSpan w:val="2"/>
          </w:tcPr>
          <w:p w14:paraId="2FDA7667"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 xml:space="preserve">name of contract to be changed] </w:t>
            </w:r>
            <w:r w:rsidRPr="00F02B23">
              <w:rPr>
                <w:b/>
                <w:color w:val="000000"/>
              </w:rPr>
              <w:t>(“the Contract”)</w:t>
            </w:r>
          </w:p>
        </w:tc>
      </w:tr>
      <w:tr w:rsidR="00B02CA6" w:rsidRPr="00F02B23" w14:paraId="0F080731" w14:textId="77777777">
        <w:tc>
          <w:tcPr>
            <w:tcW w:w="2938" w:type="dxa"/>
          </w:tcPr>
          <w:p w14:paraId="09B5E4BC"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Contract reference number:</w:t>
            </w:r>
          </w:p>
        </w:tc>
        <w:tc>
          <w:tcPr>
            <w:tcW w:w="6044" w:type="dxa"/>
            <w:gridSpan w:val="2"/>
          </w:tcPr>
          <w:p w14:paraId="2214B247"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contract reference number]</w:t>
            </w:r>
          </w:p>
        </w:tc>
      </w:tr>
      <w:tr w:rsidR="00B02CA6" w:rsidRPr="00F02B23" w14:paraId="5F432A69" w14:textId="77777777">
        <w:tc>
          <w:tcPr>
            <w:tcW w:w="8982" w:type="dxa"/>
            <w:gridSpan w:val="3"/>
          </w:tcPr>
          <w:p w14:paraId="42089B86" w14:textId="77777777" w:rsidR="00B02CA6" w:rsidRPr="00F02B23" w:rsidRDefault="009C7B07">
            <w:pPr>
              <w:pBdr>
                <w:top w:val="nil"/>
                <w:left w:val="nil"/>
                <w:bottom w:val="nil"/>
                <w:right w:val="nil"/>
                <w:between w:val="nil"/>
              </w:pBdr>
              <w:spacing w:after="120"/>
              <w:ind w:left="0" w:hanging="2"/>
              <w:jc w:val="center"/>
              <w:rPr>
                <w:color w:val="000000"/>
              </w:rPr>
            </w:pPr>
            <w:r w:rsidRPr="00F02B23">
              <w:rPr>
                <w:b/>
                <w:color w:val="000000"/>
              </w:rPr>
              <w:t>Details of Proposed Variation</w:t>
            </w:r>
          </w:p>
        </w:tc>
      </w:tr>
      <w:tr w:rsidR="00B02CA6" w:rsidRPr="00F02B23" w14:paraId="6228737E" w14:textId="77777777">
        <w:tc>
          <w:tcPr>
            <w:tcW w:w="2938" w:type="dxa"/>
          </w:tcPr>
          <w:p w14:paraId="2EBEE9F8"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Variation initiated by:</w:t>
            </w:r>
          </w:p>
        </w:tc>
        <w:tc>
          <w:tcPr>
            <w:tcW w:w="6044" w:type="dxa"/>
            <w:gridSpan w:val="2"/>
          </w:tcPr>
          <w:p w14:paraId="6D22912E"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[delete</w:t>
            </w:r>
            <w:r w:rsidRPr="00F02B23">
              <w:rPr>
                <w:color w:val="000000"/>
              </w:rPr>
              <w:t xml:space="preserve"> as applicable: Buyer/Supplier]</w:t>
            </w:r>
          </w:p>
        </w:tc>
      </w:tr>
      <w:tr w:rsidR="00B02CA6" w:rsidRPr="00F02B23" w14:paraId="62141CBC" w14:textId="77777777">
        <w:tc>
          <w:tcPr>
            <w:tcW w:w="2938" w:type="dxa"/>
          </w:tcPr>
          <w:p w14:paraId="44E38443"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Variation number:</w:t>
            </w:r>
          </w:p>
        </w:tc>
        <w:tc>
          <w:tcPr>
            <w:tcW w:w="6044" w:type="dxa"/>
            <w:gridSpan w:val="2"/>
          </w:tcPr>
          <w:p w14:paraId="6755CFDC"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variation number]</w:t>
            </w:r>
          </w:p>
        </w:tc>
      </w:tr>
      <w:tr w:rsidR="00B02CA6" w:rsidRPr="00F02B23" w14:paraId="1466EC4C" w14:textId="77777777">
        <w:tc>
          <w:tcPr>
            <w:tcW w:w="2938" w:type="dxa"/>
          </w:tcPr>
          <w:p w14:paraId="389F5521"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Date variation is raised:</w:t>
            </w:r>
          </w:p>
        </w:tc>
        <w:tc>
          <w:tcPr>
            <w:tcW w:w="6044" w:type="dxa"/>
            <w:gridSpan w:val="2"/>
          </w:tcPr>
          <w:p w14:paraId="53919DFE"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date]</w:t>
            </w:r>
          </w:p>
        </w:tc>
      </w:tr>
      <w:tr w:rsidR="00B02CA6" w:rsidRPr="00F02B23" w14:paraId="3AE520B7" w14:textId="77777777">
        <w:tc>
          <w:tcPr>
            <w:tcW w:w="2938" w:type="dxa"/>
          </w:tcPr>
          <w:p w14:paraId="4B83DCFA"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Proposed variation</w:t>
            </w:r>
          </w:p>
        </w:tc>
        <w:tc>
          <w:tcPr>
            <w:tcW w:w="6044" w:type="dxa"/>
            <w:gridSpan w:val="2"/>
          </w:tcPr>
          <w:p w14:paraId="1CC13398" w14:textId="77777777" w:rsidR="00B02CA6" w:rsidRPr="00F02B23" w:rsidRDefault="00B02CA6">
            <w:pPr>
              <w:pBdr>
                <w:top w:val="nil"/>
                <w:left w:val="nil"/>
                <w:bottom w:val="nil"/>
                <w:right w:val="nil"/>
                <w:between w:val="nil"/>
              </w:pBdr>
              <w:spacing w:after="120"/>
              <w:ind w:left="0" w:hanging="2"/>
              <w:rPr>
                <w:color w:val="000000"/>
                <w:highlight w:val="yellow"/>
              </w:rPr>
            </w:pPr>
          </w:p>
        </w:tc>
      </w:tr>
      <w:tr w:rsidR="00B02CA6" w:rsidRPr="00F02B23" w14:paraId="79190805" w14:textId="77777777">
        <w:tc>
          <w:tcPr>
            <w:tcW w:w="2938" w:type="dxa"/>
          </w:tcPr>
          <w:p w14:paraId="0324E5CD"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Reason for the variation:</w:t>
            </w:r>
          </w:p>
        </w:tc>
        <w:tc>
          <w:tcPr>
            <w:tcW w:w="6044" w:type="dxa"/>
            <w:gridSpan w:val="2"/>
          </w:tcPr>
          <w:p w14:paraId="39908A5E"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reason]</w:t>
            </w:r>
          </w:p>
        </w:tc>
      </w:tr>
      <w:tr w:rsidR="00B02CA6" w:rsidRPr="00F02B23" w14:paraId="010A8F03" w14:textId="77777777">
        <w:trPr>
          <w:trHeight w:val="718"/>
        </w:trPr>
        <w:tc>
          <w:tcPr>
            <w:tcW w:w="2938" w:type="dxa"/>
          </w:tcPr>
          <w:p w14:paraId="5055B0C9"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A Variation Impact Assessment shall be provided within:</w:t>
            </w:r>
          </w:p>
        </w:tc>
        <w:tc>
          <w:tcPr>
            <w:tcW w:w="6044" w:type="dxa"/>
            <w:gridSpan w:val="2"/>
          </w:tcPr>
          <w:p w14:paraId="026BEA5C"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number] days</w:t>
            </w:r>
          </w:p>
        </w:tc>
      </w:tr>
      <w:tr w:rsidR="00B02CA6" w:rsidRPr="00F02B23" w14:paraId="2F7F02F3" w14:textId="77777777">
        <w:trPr>
          <w:trHeight w:val="285"/>
        </w:trPr>
        <w:tc>
          <w:tcPr>
            <w:tcW w:w="8982" w:type="dxa"/>
            <w:gridSpan w:val="3"/>
          </w:tcPr>
          <w:p w14:paraId="0D1D136D" w14:textId="77777777" w:rsidR="00B02CA6" w:rsidRPr="00F02B23" w:rsidRDefault="009C7B07">
            <w:pPr>
              <w:pBdr>
                <w:top w:val="nil"/>
                <w:left w:val="nil"/>
                <w:bottom w:val="nil"/>
                <w:right w:val="nil"/>
                <w:between w:val="nil"/>
              </w:pBdr>
              <w:spacing w:after="120"/>
              <w:ind w:left="0" w:hanging="2"/>
              <w:jc w:val="center"/>
              <w:rPr>
                <w:color w:val="000000"/>
              </w:rPr>
            </w:pPr>
            <w:r w:rsidRPr="00F02B23">
              <w:rPr>
                <w:b/>
                <w:color w:val="000000"/>
              </w:rPr>
              <w:t>Impact of Variation</w:t>
            </w:r>
          </w:p>
        </w:tc>
      </w:tr>
      <w:tr w:rsidR="00B02CA6" w:rsidRPr="00F02B23" w14:paraId="7176926C" w14:textId="77777777">
        <w:tc>
          <w:tcPr>
            <w:tcW w:w="2938" w:type="dxa"/>
          </w:tcPr>
          <w:p w14:paraId="36A1007F"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Likely impact of the proposed variation:</w:t>
            </w:r>
          </w:p>
        </w:tc>
        <w:tc>
          <w:tcPr>
            <w:tcW w:w="6044" w:type="dxa"/>
            <w:gridSpan w:val="2"/>
          </w:tcPr>
          <w:p w14:paraId="599CDA7B" w14:textId="77777777" w:rsidR="00B02CA6" w:rsidRPr="00F02B23" w:rsidRDefault="009C7B07">
            <w:pPr>
              <w:pBdr>
                <w:top w:val="nil"/>
                <w:left w:val="nil"/>
                <w:bottom w:val="nil"/>
                <w:right w:val="nil"/>
                <w:between w:val="nil"/>
              </w:pBdr>
              <w:spacing w:after="120"/>
              <w:ind w:left="0" w:hanging="2"/>
              <w:rPr>
                <w:color w:val="000000"/>
                <w:highlight w:val="yellow"/>
              </w:rPr>
            </w:pPr>
            <w:r w:rsidRPr="00F02B23">
              <w:rPr>
                <w:b/>
                <w:color w:val="000000"/>
                <w:highlight w:val="yellow"/>
              </w:rPr>
              <w:t xml:space="preserve">[Supplier to insert </w:t>
            </w:r>
            <w:r w:rsidRPr="00F02B23">
              <w:rPr>
                <w:color w:val="000000"/>
              </w:rPr>
              <w:t xml:space="preserve">assessment of impact] </w:t>
            </w:r>
          </w:p>
        </w:tc>
      </w:tr>
      <w:tr w:rsidR="00B02CA6" w:rsidRPr="00F02B23" w14:paraId="5607A148" w14:textId="77777777">
        <w:trPr>
          <w:trHeight w:val="469"/>
        </w:trPr>
        <w:tc>
          <w:tcPr>
            <w:tcW w:w="8982" w:type="dxa"/>
            <w:gridSpan w:val="3"/>
          </w:tcPr>
          <w:p w14:paraId="6CDC2F18" w14:textId="77777777" w:rsidR="00B02CA6" w:rsidRPr="00F02B23" w:rsidRDefault="009C7B07">
            <w:pPr>
              <w:pBdr>
                <w:top w:val="nil"/>
                <w:left w:val="nil"/>
                <w:bottom w:val="nil"/>
                <w:right w:val="nil"/>
                <w:between w:val="nil"/>
              </w:pBdr>
              <w:spacing w:after="120"/>
              <w:ind w:left="0" w:hanging="2"/>
              <w:jc w:val="center"/>
              <w:rPr>
                <w:color w:val="000000"/>
                <w:highlight w:val="yellow"/>
              </w:rPr>
            </w:pPr>
            <w:r w:rsidRPr="00F02B23">
              <w:rPr>
                <w:b/>
                <w:color w:val="000000"/>
              </w:rPr>
              <w:t>Outcome of Variation</w:t>
            </w:r>
          </w:p>
        </w:tc>
      </w:tr>
      <w:tr w:rsidR="00B02CA6" w:rsidRPr="00F02B23" w14:paraId="5C58782C" w14:textId="77777777">
        <w:tc>
          <w:tcPr>
            <w:tcW w:w="2938" w:type="dxa"/>
          </w:tcPr>
          <w:p w14:paraId="7DC320D8"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Contract variation:</w:t>
            </w:r>
          </w:p>
        </w:tc>
        <w:tc>
          <w:tcPr>
            <w:tcW w:w="6044" w:type="dxa"/>
            <w:gridSpan w:val="2"/>
          </w:tcPr>
          <w:p w14:paraId="41CFE891" w14:textId="77777777" w:rsidR="00B02CA6" w:rsidRPr="00F02B23" w:rsidRDefault="009C7B07">
            <w:pPr>
              <w:keepNext/>
              <w:pBdr>
                <w:top w:val="nil"/>
                <w:left w:val="nil"/>
                <w:bottom w:val="nil"/>
                <w:right w:val="nil"/>
                <w:between w:val="nil"/>
              </w:pBdr>
              <w:spacing w:after="120"/>
              <w:ind w:left="0" w:hanging="2"/>
              <w:rPr>
                <w:color w:val="000000"/>
              </w:rPr>
            </w:pPr>
            <w:r w:rsidRPr="00F02B23">
              <w:rPr>
                <w:color w:val="000000"/>
              </w:rPr>
              <w:t>This Contract detailed above is varied as follows:</w:t>
            </w:r>
          </w:p>
          <w:p w14:paraId="6019E44E" w14:textId="77777777" w:rsidR="00B02CA6" w:rsidRPr="00F02B23" w:rsidRDefault="009C7B07">
            <w:pPr>
              <w:numPr>
                <w:ilvl w:val="0"/>
                <w:numId w:val="10"/>
              </w:numPr>
              <w:pBdr>
                <w:top w:val="nil"/>
                <w:left w:val="nil"/>
                <w:bottom w:val="nil"/>
                <w:right w:val="nil"/>
                <w:between w:val="nil"/>
              </w:pBdr>
              <w:spacing w:after="120"/>
              <w:ind w:left="0" w:hanging="2"/>
              <w:jc w:val="both"/>
              <w:rPr>
                <w:color w:val="000000"/>
              </w:rPr>
            </w:pPr>
            <w:r w:rsidRPr="00F02B23">
              <w:rPr>
                <w:b/>
                <w:color w:val="000000"/>
                <w:highlight w:val="yellow"/>
              </w:rPr>
              <w:t xml:space="preserve">[Buyer to insert </w:t>
            </w:r>
            <w:r w:rsidRPr="00F02B23">
              <w:rPr>
                <w:color w:val="000000"/>
              </w:rPr>
              <w:t>original Clauses or Paragraphs to be varied and the changed clause]</w:t>
            </w:r>
          </w:p>
        </w:tc>
      </w:tr>
      <w:tr w:rsidR="00B02CA6" w:rsidRPr="00F02B23" w14:paraId="2281397B" w14:textId="77777777">
        <w:trPr>
          <w:cantSplit/>
        </w:trPr>
        <w:tc>
          <w:tcPr>
            <w:tcW w:w="2938" w:type="dxa"/>
            <w:vMerge w:val="restart"/>
          </w:tcPr>
          <w:p w14:paraId="49072925"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Financial variation:</w:t>
            </w:r>
          </w:p>
        </w:tc>
        <w:tc>
          <w:tcPr>
            <w:tcW w:w="3022" w:type="dxa"/>
          </w:tcPr>
          <w:p w14:paraId="32C23F44" w14:textId="77777777" w:rsidR="00B02CA6" w:rsidRPr="00F02B23" w:rsidRDefault="009C7B07">
            <w:pPr>
              <w:keepNext/>
              <w:pBdr>
                <w:top w:val="nil"/>
                <w:left w:val="nil"/>
                <w:bottom w:val="nil"/>
                <w:right w:val="nil"/>
                <w:between w:val="nil"/>
              </w:pBdr>
              <w:spacing w:after="120"/>
              <w:ind w:left="0" w:hanging="2"/>
              <w:rPr>
                <w:color w:val="000000"/>
              </w:rPr>
            </w:pPr>
            <w:r w:rsidRPr="00F02B23">
              <w:rPr>
                <w:color w:val="000000"/>
              </w:rPr>
              <w:t>Original Contract Value:</w:t>
            </w:r>
          </w:p>
        </w:tc>
        <w:tc>
          <w:tcPr>
            <w:tcW w:w="3022" w:type="dxa"/>
          </w:tcPr>
          <w:p w14:paraId="6101F0D6" w14:textId="77777777" w:rsidR="00B02CA6" w:rsidRPr="00F02B23" w:rsidRDefault="009C7B07">
            <w:pPr>
              <w:keepNext/>
              <w:pBdr>
                <w:top w:val="nil"/>
                <w:left w:val="nil"/>
                <w:bottom w:val="nil"/>
                <w:right w:val="nil"/>
                <w:between w:val="nil"/>
              </w:pBdr>
              <w:spacing w:after="120"/>
              <w:ind w:left="0" w:hanging="2"/>
              <w:rPr>
                <w:color w:val="000000"/>
              </w:rPr>
            </w:pPr>
            <w:r w:rsidRPr="00F02B23">
              <w:rPr>
                <w:color w:val="000000"/>
              </w:rPr>
              <w:t xml:space="preserve">£ </w:t>
            </w:r>
            <w:r w:rsidRPr="00F02B23">
              <w:rPr>
                <w:b/>
                <w:color w:val="000000"/>
                <w:highlight w:val="yellow"/>
              </w:rPr>
              <w:t xml:space="preserve">[insert </w:t>
            </w:r>
            <w:r w:rsidRPr="00F02B23">
              <w:rPr>
                <w:color w:val="000000"/>
              </w:rPr>
              <w:t>amount]</w:t>
            </w:r>
          </w:p>
        </w:tc>
      </w:tr>
      <w:tr w:rsidR="00B02CA6" w:rsidRPr="00F02B23" w14:paraId="47A47292" w14:textId="77777777">
        <w:trPr>
          <w:cantSplit/>
        </w:trPr>
        <w:tc>
          <w:tcPr>
            <w:tcW w:w="2938" w:type="dxa"/>
            <w:vMerge/>
          </w:tcPr>
          <w:p w14:paraId="5286E133" w14:textId="77777777" w:rsidR="00B02CA6" w:rsidRPr="00F02B23" w:rsidRDefault="00B02CA6">
            <w:pPr>
              <w:widowControl w:val="0"/>
              <w:pBdr>
                <w:top w:val="nil"/>
                <w:left w:val="nil"/>
                <w:bottom w:val="nil"/>
                <w:right w:val="nil"/>
                <w:between w:val="nil"/>
              </w:pBdr>
              <w:spacing w:line="276" w:lineRule="auto"/>
              <w:ind w:left="0" w:hanging="2"/>
              <w:rPr>
                <w:color w:val="000000"/>
              </w:rPr>
            </w:pPr>
          </w:p>
        </w:tc>
        <w:tc>
          <w:tcPr>
            <w:tcW w:w="3022" w:type="dxa"/>
          </w:tcPr>
          <w:p w14:paraId="1B7A403D" w14:textId="77777777" w:rsidR="00B02CA6" w:rsidRPr="00F02B23" w:rsidRDefault="009C7B07">
            <w:pPr>
              <w:keepNext/>
              <w:pBdr>
                <w:top w:val="nil"/>
                <w:left w:val="nil"/>
                <w:bottom w:val="nil"/>
                <w:right w:val="nil"/>
                <w:between w:val="nil"/>
              </w:pBdr>
              <w:spacing w:after="120"/>
              <w:ind w:left="0" w:hanging="2"/>
              <w:rPr>
                <w:color w:val="000000"/>
              </w:rPr>
            </w:pPr>
            <w:r w:rsidRPr="00F02B23">
              <w:rPr>
                <w:color w:val="000000"/>
              </w:rPr>
              <w:t>Additional cost due to variation:</w:t>
            </w:r>
          </w:p>
        </w:tc>
        <w:tc>
          <w:tcPr>
            <w:tcW w:w="3022" w:type="dxa"/>
          </w:tcPr>
          <w:p w14:paraId="3BFF2E6A" w14:textId="77777777" w:rsidR="00B02CA6" w:rsidRPr="00F02B23" w:rsidRDefault="009C7B07">
            <w:pPr>
              <w:keepNext/>
              <w:pBdr>
                <w:top w:val="nil"/>
                <w:left w:val="nil"/>
                <w:bottom w:val="nil"/>
                <w:right w:val="nil"/>
                <w:between w:val="nil"/>
              </w:pBdr>
              <w:spacing w:after="120"/>
              <w:ind w:left="0" w:hanging="2"/>
              <w:rPr>
                <w:color w:val="000000"/>
              </w:rPr>
            </w:pPr>
            <w:r w:rsidRPr="00F02B23">
              <w:rPr>
                <w:color w:val="000000"/>
              </w:rPr>
              <w:t xml:space="preserve">£ </w:t>
            </w:r>
            <w:r w:rsidRPr="00F02B23">
              <w:rPr>
                <w:b/>
                <w:color w:val="000000"/>
                <w:highlight w:val="yellow"/>
              </w:rPr>
              <w:t xml:space="preserve">[insert </w:t>
            </w:r>
            <w:r w:rsidRPr="00F02B23">
              <w:rPr>
                <w:color w:val="000000"/>
              </w:rPr>
              <w:t>amount]</w:t>
            </w:r>
          </w:p>
        </w:tc>
      </w:tr>
      <w:tr w:rsidR="00B02CA6" w:rsidRPr="00F02B23" w14:paraId="2B19FE77" w14:textId="77777777">
        <w:trPr>
          <w:cantSplit/>
        </w:trPr>
        <w:tc>
          <w:tcPr>
            <w:tcW w:w="2938" w:type="dxa"/>
            <w:vMerge/>
          </w:tcPr>
          <w:p w14:paraId="0ACC319F" w14:textId="77777777" w:rsidR="00B02CA6" w:rsidRPr="00F02B23" w:rsidRDefault="00B02CA6">
            <w:pPr>
              <w:widowControl w:val="0"/>
              <w:pBdr>
                <w:top w:val="nil"/>
                <w:left w:val="nil"/>
                <w:bottom w:val="nil"/>
                <w:right w:val="nil"/>
                <w:between w:val="nil"/>
              </w:pBdr>
              <w:spacing w:line="276" w:lineRule="auto"/>
              <w:ind w:left="0" w:hanging="2"/>
              <w:rPr>
                <w:color w:val="000000"/>
              </w:rPr>
            </w:pPr>
          </w:p>
        </w:tc>
        <w:tc>
          <w:tcPr>
            <w:tcW w:w="3022" w:type="dxa"/>
          </w:tcPr>
          <w:p w14:paraId="5698476C" w14:textId="77777777" w:rsidR="00B02CA6" w:rsidRPr="00F02B23" w:rsidRDefault="009C7B07">
            <w:pPr>
              <w:keepNext/>
              <w:pBdr>
                <w:top w:val="nil"/>
                <w:left w:val="nil"/>
                <w:bottom w:val="nil"/>
                <w:right w:val="nil"/>
                <w:between w:val="nil"/>
              </w:pBdr>
              <w:spacing w:after="120"/>
              <w:ind w:left="0" w:hanging="2"/>
              <w:rPr>
                <w:color w:val="000000"/>
              </w:rPr>
            </w:pPr>
            <w:r w:rsidRPr="00F02B23">
              <w:rPr>
                <w:color w:val="000000"/>
              </w:rPr>
              <w:t>New Contract value:</w:t>
            </w:r>
          </w:p>
        </w:tc>
        <w:tc>
          <w:tcPr>
            <w:tcW w:w="3022" w:type="dxa"/>
          </w:tcPr>
          <w:p w14:paraId="2AF8EFF3" w14:textId="77777777" w:rsidR="00B02CA6" w:rsidRPr="00F02B23" w:rsidRDefault="009C7B07">
            <w:pPr>
              <w:keepNext/>
              <w:pBdr>
                <w:top w:val="nil"/>
                <w:left w:val="nil"/>
                <w:bottom w:val="nil"/>
                <w:right w:val="nil"/>
                <w:between w:val="nil"/>
              </w:pBdr>
              <w:spacing w:after="120"/>
              <w:ind w:left="0" w:hanging="2"/>
              <w:rPr>
                <w:color w:val="000000"/>
              </w:rPr>
            </w:pPr>
            <w:r w:rsidRPr="00F02B23">
              <w:rPr>
                <w:color w:val="000000"/>
              </w:rPr>
              <w:t xml:space="preserve">£ </w:t>
            </w:r>
            <w:r w:rsidRPr="00F02B23">
              <w:rPr>
                <w:b/>
                <w:color w:val="000000"/>
                <w:highlight w:val="yellow"/>
              </w:rPr>
              <w:t xml:space="preserve">[insert </w:t>
            </w:r>
            <w:r w:rsidRPr="00F02B23">
              <w:rPr>
                <w:color w:val="000000"/>
              </w:rPr>
              <w:t>amount]</w:t>
            </w:r>
          </w:p>
        </w:tc>
      </w:tr>
    </w:tbl>
    <w:p w14:paraId="1F43F61F" w14:textId="77777777" w:rsidR="00B02CA6" w:rsidRPr="00F02B23" w:rsidRDefault="009C7B07">
      <w:pPr>
        <w:keepNext/>
        <w:numPr>
          <w:ilvl w:val="0"/>
          <w:numId w:val="3"/>
        </w:numPr>
        <w:pBdr>
          <w:top w:val="nil"/>
          <w:left w:val="nil"/>
          <w:bottom w:val="nil"/>
          <w:right w:val="nil"/>
          <w:between w:val="nil"/>
        </w:pBdr>
        <w:spacing w:before="240" w:after="120"/>
        <w:ind w:left="0" w:hanging="2"/>
        <w:jc w:val="both"/>
        <w:rPr>
          <w:color w:val="000000"/>
        </w:rPr>
      </w:pPr>
      <w:r w:rsidRPr="00F02B23">
        <w:rPr>
          <w:color w:val="000000"/>
        </w:rPr>
        <w:lastRenderedPageBreak/>
        <w:t xml:space="preserve">This Variation must be agreed and signed by both Parties to the Contract and shall only be effective from the date it is signed by </w:t>
      </w:r>
      <w:proofErr w:type="gramStart"/>
      <w:r w:rsidRPr="00F02B23">
        <w:rPr>
          <w:color w:val="000000"/>
        </w:rPr>
        <w:t>Buyer</w:t>
      </w:r>
      <w:proofErr w:type="gramEnd"/>
    </w:p>
    <w:p w14:paraId="0D45C367" w14:textId="77777777" w:rsidR="00B02CA6" w:rsidRPr="00F02B23" w:rsidRDefault="009C7B07">
      <w:pPr>
        <w:keepNext/>
        <w:numPr>
          <w:ilvl w:val="0"/>
          <w:numId w:val="3"/>
        </w:numPr>
        <w:pBdr>
          <w:top w:val="nil"/>
          <w:left w:val="nil"/>
          <w:bottom w:val="nil"/>
          <w:right w:val="nil"/>
          <w:between w:val="nil"/>
        </w:pBdr>
        <w:spacing w:before="240" w:after="120"/>
        <w:ind w:left="0" w:hanging="2"/>
        <w:jc w:val="both"/>
        <w:rPr>
          <w:color w:val="000000"/>
        </w:rPr>
      </w:pPr>
      <w:r w:rsidRPr="00F02B23">
        <w:rPr>
          <w:color w:val="000000"/>
        </w:rPr>
        <w:t xml:space="preserve">Words and expressions in this Variation shall have the meanings given to them in the Contract. </w:t>
      </w:r>
    </w:p>
    <w:p w14:paraId="48660C7A" w14:textId="77777777" w:rsidR="00B02CA6" w:rsidRPr="00F02B23" w:rsidRDefault="009C7B07">
      <w:pPr>
        <w:keepNext/>
        <w:numPr>
          <w:ilvl w:val="0"/>
          <w:numId w:val="3"/>
        </w:numPr>
        <w:pBdr>
          <w:top w:val="nil"/>
          <w:left w:val="nil"/>
          <w:bottom w:val="nil"/>
          <w:right w:val="nil"/>
          <w:between w:val="nil"/>
        </w:pBdr>
        <w:spacing w:before="240" w:after="200" w:line="276" w:lineRule="auto"/>
        <w:ind w:left="0" w:hanging="2"/>
        <w:rPr>
          <w:color w:val="000000"/>
        </w:rPr>
      </w:pPr>
      <w:r w:rsidRPr="00F02B23">
        <w:rPr>
          <w:color w:val="000000"/>
        </w:rPr>
        <w:t>The Contract, including any previous Variations, shall remain effective and unaltered except as amended by this Variation.</w:t>
      </w:r>
    </w:p>
    <w:p w14:paraId="0DF977CB" w14:textId="77777777" w:rsidR="00B02CA6" w:rsidRPr="00F02B23" w:rsidRDefault="00B02CA6">
      <w:pPr>
        <w:keepNext/>
        <w:pBdr>
          <w:top w:val="nil"/>
          <w:left w:val="nil"/>
          <w:bottom w:val="nil"/>
          <w:right w:val="nil"/>
          <w:between w:val="nil"/>
        </w:pBdr>
        <w:spacing w:before="240" w:after="200" w:line="276" w:lineRule="auto"/>
        <w:ind w:left="0" w:hanging="2"/>
      </w:pPr>
    </w:p>
    <w:p w14:paraId="3675678F"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 xml:space="preserve">Signed by an authorised signatory for and on behalf of the </w:t>
      </w:r>
      <w:proofErr w:type="gramStart"/>
      <w:r w:rsidRPr="00F02B23">
        <w:rPr>
          <w:color w:val="000000"/>
        </w:rPr>
        <w:t>Buyer</w:t>
      </w:r>
      <w:proofErr w:type="gramEnd"/>
    </w:p>
    <w:tbl>
      <w:tblPr>
        <w:tblStyle w:val="afffb"/>
        <w:tblW w:w="8150"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10"/>
        <w:gridCol w:w="5940"/>
      </w:tblGrid>
      <w:tr w:rsidR="00B02CA6" w:rsidRPr="00F02B23" w14:paraId="68FF4ACE" w14:textId="77777777">
        <w:tc>
          <w:tcPr>
            <w:tcW w:w="2210" w:type="dxa"/>
            <w:tcBorders>
              <w:bottom w:val="nil"/>
            </w:tcBorders>
          </w:tcPr>
          <w:p w14:paraId="5112B75C"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Signature</w:t>
            </w:r>
          </w:p>
        </w:tc>
        <w:tc>
          <w:tcPr>
            <w:tcW w:w="5940" w:type="dxa"/>
          </w:tcPr>
          <w:p w14:paraId="5611192A" w14:textId="77777777" w:rsidR="00B02CA6" w:rsidRPr="00F02B23" w:rsidRDefault="00B02CA6">
            <w:pPr>
              <w:pBdr>
                <w:top w:val="nil"/>
                <w:left w:val="nil"/>
                <w:bottom w:val="nil"/>
                <w:right w:val="nil"/>
                <w:between w:val="nil"/>
              </w:pBdr>
              <w:ind w:left="0" w:hanging="2"/>
              <w:rPr>
                <w:color w:val="000000"/>
              </w:rPr>
            </w:pPr>
          </w:p>
        </w:tc>
      </w:tr>
      <w:tr w:rsidR="00B02CA6" w:rsidRPr="00F02B23" w14:paraId="36A1C34E" w14:textId="77777777">
        <w:tc>
          <w:tcPr>
            <w:tcW w:w="2210" w:type="dxa"/>
            <w:tcBorders>
              <w:top w:val="nil"/>
              <w:bottom w:val="nil"/>
            </w:tcBorders>
          </w:tcPr>
          <w:p w14:paraId="24E5A5EB"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Date</w:t>
            </w:r>
          </w:p>
        </w:tc>
        <w:tc>
          <w:tcPr>
            <w:tcW w:w="5940" w:type="dxa"/>
          </w:tcPr>
          <w:p w14:paraId="191ADD20" w14:textId="77777777" w:rsidR="00B02CA6" w:rsidRPr="00F02B23" w:rsidRDefault="00B02CA6">
            <w:pPr>
              <w:pBdr>
                <w:top w:val="nil"/>
                <w:left w:val="nil"/>
                <w:bottom w:val="nil"/>
                <w:right w:val="nil"/>
                <w:between w:val="nil"/>
              </w:pBdr>
              <w:ind w:left="0" w:hanging="2"/>
              <w:rPr>
                <w:color w:val="000000"/>
              </w:rPr>
            </w:pPr>
          </w:p>
        </w:tc>
      </w:tr>
      <w:tr w:rsidR="00B02CA6" w:rsidRPr="00F02B23" w14:paraId="1E046735" w14:textId="77777777">
        <w:tc>
          <w:tcPr>
            <w:tcW w:w="2210" w:type="dxa"/>
            <w:tcBorders>
              <w:top w:val="nil"/>
              <w:bottom w:val="nil"/>
            </w:tcBorders>
          </w:tcPr>
          <w:p w14:paraId="76CE6764"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Name (in Capitals)</w:t>
            </w:r>
          </w:p>
        </w:tc>
        <w:tc>
          <w:tcPr>
            <w:tcW w:w="5940" w:type="dxa"/>
          </w:tcPr>
          <w:p w14:paraId="67616249" w14:textId="77777777" w:rsidR="00B02CA6" w:rsidRPr="00F02B23" w:rsidRDefault="00B02CA6">
            <w:pPr>
              <w:pBdr>
                <w:top w:val="nil"/>
                <w:left w:val="nil"/>
                <w:bottom w:val="nil"/>
                <w:right w:val="nil"/>
                <w:between w:val="nil"/>
              </w:pBdr>
              <w:ind w:left="0" w:hanging="2"/>
              <w:rPr>
                <w:color w:val="000000"/>
              </w:rPr>
            </w:pPr>
          </w:p>
        </w:tc>
      </w:tr>
      <w:tr w:rsidR="00B02CA6" w:rsidRPr="00F02B23" w14:paraId="5FD2F91A" w14:textId="77777777">
        <w:tc>
          <w:tcPr>
            <w:tcW w:w="2210" w:type="dxa"/>
            <w:tcBorders>
              <w:top w:val="nil"/>
              <w:bottom w:val="nil"/>
            </w:tcBorders>
          </w:tcPr>
          <w:p w14:paraId="29F82A2E"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Address</w:t>
            </w:r>
          </w:p>
        </w:tc>
        <w:tc>
          <w:tcPr>
            <w:tcW w:w="5940" w:type="dxa"/>
          </w:tcPr>
          <w:p w14:paraId="3076FCF4" w14:textId="77777777" w:rsidR="00B02CA6" w:rsidRPr="00F02B23" w:rsidRDefault="00B02CA6">
            <w:pPr>
              <w:pBdr>
                <w:top w:val="nil"/>
                <w:left w:val="nil"/>
                <w:bottom w:val="nil"/>
                <w:right w:val="nil"/>
                <w:between w:val="nil"/>
              </w:pBdr>
              <w:ind w:left="0" w:hanging="2"/>
              <w:rPr>
                <w:color w:val="000000"/>
              </w:rPr>
            </w:pPr>
          </w:p>
        </w:tc>
      </w:tr>
      <w:tr w:rsidR="00B02CA6" w:rsidRPr="00F02B23" w14:paraId="64AC1B19" w14:textId="77777777">
        <w:tc>
          <w:tcPr>
            <w:tcW w:w="2210" w:type="dxa"/>
            <w:tcBorders>
              <w:top w:val="nil"/>
            </w:tcBorders>
          </w:tcPr>
          <w:p w14:paraId="3BAB39D4" w14:textId="77777777" w:rsidR="00B02CA6" w:rsidRPr="00F02B23" w:rsidRDefault="00B02CA6">
            <w:pPr>
              <w:pBdr>
                <w:top w:val="nil"/>
                <w:left w:val="nil"/>
                <w:bottom w:val="nil"/>
                <w:right w:val="nil"/>
                <w:between w:val="nil"/>
              </w:pBdr>
              <w:ind w:left="0" w:hanging="2"/>
              <w:rPr>
                <w:color w:val="000000"/>
              </w:rPr>
            </w:pPr>
          </w:p>
        </w:tc>
        <w:tc>
          <w:tcPr>
            <w:tcW w:w="5940" w:type="dxa"/>
          </w:tcPr>
          <w:p w14:paraId="32D65C9F" w14:textId="77777777" w:rsidR="00B02CA6" w:rsidRPr="00F02B23" w:rsidRDefault="00B02CA6">
            <w:pPr>
              <w:pBdr>
                <w:top w:val="nil"/>
                <w:left w:val="nil"/>
                <w:bottom w:val="nil"/>
                <w:right w:val="nil"/>
                <w:between w:val="nil"/>
              </w:pBdr>
              <w:ind w:left="0" w:hanging="2"/>
              <w:rPr>
                <w:color w:val="000000"/>
              </w:rPr>
            </w:pPr>
          </w:p>
        </w:tc>
      </w:tr>
    </w:tbl>
    <w:p w14:paraId="39987808" w14:textId="77777777" w:rsidR="00B02CA6" w:rsidRPr="00F02B23" w:rsidRDefault="00B02CA6">
      <w:pPr>
        <w:pBdr>
          <w:top w:val="nil"/>
          <w:left w:val="nil"/>
          <w:bottom w:val="nil"/>
          <w:right w:val="nil"/>
          <w:between w:val="nil"/>
        </w:pBdr>
        <w:spacing w:after="120"/>
        <w:ind w:left="0" w:hanging="2"/>
      </w:pPr>
    </w:p>
    <w:p w14:paraId="29419E9A" w14:textId="77777777" w:rsidR="00B02CA6" w:rsidRPr="00F02B23" w:rsidRDefault="00B02CA6">
      <w:pPr>
        <w:pBdr>
          <w:top w:val="nil"/>
          <w:left w:val="nil"/>
          <w:bottom w:val="nil"/>
          <w:right w:val="nil"/>
          <w:between w:val="nil"/>
        </w:pBdr>
        <w:spacing w:after="120"/>
        <w:ind w:left="0" w:hanging="2"/>
      </w:pPr>
    </w:p>
    <w:p w14:paraId="556E4FAA" w14:textId="77777777" w:rsidR="00B02CA6" w:rsidRPr="00F02B23" w:rsidRDefault="00B02CA6">
      <w:pPr>
        <w:pBdr>
          <w:top w:val="nil"/>
          <w:left w:val="nil"/>
          <w:bottom w:val="nil"/>
          <w:right w:val="nil"/>
          <w:between w:val="nil"/>
        </w:pBdr>
        <w:spacing w:after="120"/>
        <w:ind w:left="0" w:hanging="2"/>
      </w:pPr>
    </w:p>
    <w:p w14:paraId="03F2FECF"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 xml:space="preserve">Signed by an authorised signatory to sign for and on behalf of the </w:t>
      </w:r>
      <w:proofErr w:type="gramStart"/>
      <w:r w:rsidRPr="00F02B23">
        <w:rPr>
          <w:color w:val="000000"/>
        </w:rPr>
        <w:t>Supplier</w:t>
      </w:r>
      <w:proofErr w:type="gramEnd"/>
    </w:p>
    <w:tbl>
      <w:tblPr>
        <w:tblStyle w:val="afffc"/>
        <w:tblW w:w="8188"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08"/>
        <w:gridCol w:w="5980"/>
      </w:tblGrid>
      <w:tr w:rsidR="00B02CA6" w:rsidRPr="00F02B23" w14:paraId="0C2E4F81" w14:textId="77777777">
        <w:tc>
          <w:tcPr>
            <w:tcW w:w="2208" w:type="dxa"/>
            <w:tcBorders>
              <w:bottom w:val="nil"/>
            </w:tcBorders>
          </w:tcPr>
          <w:p w14:paraId="1C25FAB5"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Signature</w:t>
            </w:r>
          </w:p>
        </w:tc>
        <w:tc>
          <w:tcPr>
            <w:tcW w:w="5980" w:type="dxa"/>
          </w:tcPr>
          <w:p w14:paraId="780FAB5F" w14:textId="77777777" w:rsidR="00B02CA6" w:rsidRPr="00F02B23" w:rsidRDefault="00B02CA6">
            <w:pPr>
              <w:pBdr>
                <w:top w:val="nil"/>
                <w:left w:val="nil"/>
                <w:bottom w:val="nil"/>
                <w:right w:val="nil"/>
                <w:between w:val="nil"/>
              </w:pBdr>
              <w:ind w:left="0" w:hanging="2"/>
              <w:rPr>
                <w:color w:val="000000"/>
              </w:rPr>
            </w:pPr>
          </w:p>
        </w:tc>
      </w:tr>
      <w:tr w:rsidR="00B02CA6" w:rsidRPr="00F02B23" w14:paraId="5CF9ED1F" w14:textId="77777777">
        <w:tc>
          <w:tcPr>
            <w:tcW w:w="2208" w:type="dxa"/>
            <w:tcBorders>
              <w:top w:val="nil"/>
              <w:bottom w:val="nil"/>
            </w:tcBorders>
          </w:tcPr>
          <w:p w14:paraId="67ACC23B"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Date</w:t>
            </w:r>
          </w:p>
        </w:tc>
        <w:tc>
          <w:tcPr>
            <w:tcW w:w="5980" w:type="dxa"/>
          </w:tcPr>
          <w:p w14:paraId="69A43E61" w14:textId="77777777" w:rsidR="00B02CA6" w:rsidRPr="00F02B23" w:rsidRDefault="00B02CA6">
            <w:pPr>
              <w:pBdr>
                <w:top w:val="nil"/>
                <w:left w:val="nil"/>
                <w:bottom w:val="nil"/>
                <w:right w:val="nil"/>
                <w:between w:val="nil"/>
              </w:pBdr>
              <w:ind w:left="0" w:hanging="2"/>
              <w:rPr>
                <w:color w:val="000000"/>
              </w:rPr>
            </w:pPr>
          </w:p>
        </w:tc>
      </w:tr>
      <w:tr w:rsidR="00B02CA6" w:rsidRPr="00F02B23" w14:paraId="22BB5404" w14:textId="77777777">
        <w:tc>
          <w:tcPr>
            <w:tcW w:w="2208" w:type="dxa"/>
            <w:tcBorders>
              <w:top w:val="nil"/>
              <w:bottom w:val="nil"/>
            </w:tcBorders>
          </w:tcPr>
          <w:p w14:paraId="7B0AAEF3"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Name (in Capitals)</w:t>
            </w:r>
          </w:p>
        </w:tc>
        <w:tc>
          <w:tcPr>
            <w:tcW w:w="5980" w:type="dxa"/>
          </w:tcPr>
          <w:p w14:paraId="63E6A7AC" w14:textId="77777777" w:rsidR="00B02CA6" w:rsidRPr="00F02B23" w:rsidRDefault="00B02CA6">
            <w:pPr>
              <w:pBdr>
                <w:top w:val="nil"/>
                <w:left w:val="nil"/>
                <w:bottom w:val="nil"/>
                <w:right w:val="nil"/>
                <w:between w:val="nil"/>
              </w:pBdr>
              <w:ind w:left="0" w:hanging="2"/>
              <w:rPr>
                <w:color w:val="000000"/>
              </w:rPr>
            </w:pPr>
          </w:p>
        </w:tc>
      </w:tr>
      <w:tr w:rsidR="00B02CA6" w:rsidRPr="00F02B23" w14:paraId="4EABE3BE" w14:textId="77777777">
        <w:tc>
          <w:tcPr>
            <w:tcW w:w="2208" w:type="dxa"/>
            <w:tcBorders>
              <w:top w:val="nil"/>
              <w:bottom w:val="nil"/>
            </w:tcBorders>
          </w:tcPr>
          <w:p w14:paraId="0792F1D3"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Address</w:t>
            </w:r>
          </w:p>
        </w:tc>
        <w:tc>
          <w:tcPr>
            <w:tcW w:w="5980" w:type="dxa"/>
          </w:tcPr>
          <w:p w14:paraId="2B53F35C" w14:textId="77777777" w:rsidR="00B02CA6" w:rsidRPr="00F02B23" w:rsidRDefault="00B02CA6">
            <w:pPr>
              <w:pBdr>
                <w:top w:val="nil"/>
                <w:left w:val="nil"/>
                <w:bottom w:val="nil"/>
                <w:right w:val="nil"/>
                <w:between w:val="nil"/>
              </w:pBdr>
              <w:ind w:left="0" w:hanging="2"/>
              <w:rPr>
                <w:color w:val="000000"/>
              </w:rPr>
            </w:pPr>
          </w:p>
        </w:tc>
      </w:tr>
    </w:tbl>
    <w:p w14:paraId="334CC944" w14:textId="77777777" w:rsidR="00B02CA6" w:rsidRPr="00F02B23" w:rsidRDefault="00B02CA6">
      <w:pPr>
        <w:pBdr>
          <w:top w:val="nil"/>
          <w:left w:val="nil"/>
          <w:bottom w:val="nil"/>
          <w:right w:val="nil"/>
          <w:between w:val="nil"/>
        </w:pBdr>
        <w:spacing w:after="30" w:line="264" w:lineRule="auto"/>
        <w:ind w:left="0" w:right="-5" w:hanging="2"/>
        <w:rPr>
          <w:color w:val="000000"/>
        </w:rPr>
      </w:pPr>
    </w:p>
    <w:sectPr w:rsidR="00B02CA6" w:rsidRPr="00F02B23">
      <w:headerReference w:type="even" r:id="rId40"/>
      <w:headerReference w:type="default" r:id="rId41"/>
      <w:footerReference w:type="even" r:id="rId42"/>
      <w:footerReference w:type="default" r:id="rId43"/>
      <w:headerReference w:type="first" r:id="rId44"/>
      <w:footerReference w:type="first" r:id="rId45"/>
      <w:pgSz w:w="11921"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55633" w14:textId="77777777" w:rsidR="009617A0" w:rsidRDefault="009617A0">
      <w:pPr>
        <w:spacing w:line="240" w:lineRule="auto"/>
        <w:ind w:left="0" w:hanging="2"/>
      </w:pPr>
      <w:r>
        <w:separator/>
      </w:r>
    </w:p>
  </w:endnote>
  <w:endnote w:type="continuationSeparator" w:id="0">
    <w:p w14:paraId="18498ACA" w14:textId="77777777" w:rsidR="009617A0" w:rsidRDefault="009617A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578E1" w14:textId="77777777" w:rsidR="00FB6CF6" w:rsidRDefault="00FB6CF6">
    <w:pPr>
      <w:pStyle w:val="Footer"/>
      <w:ind w:left="0" w:hanging="2"/>
    </w:pPr>
    <w:r>
      <w:fldChar w:fldCharType="begin"/>
    </w:r>
    <w:r>
      <w:instrText xml:space="preserve"> PAGE   \* MERGEFORMAT </w:instrText>
    </w:r>
    <w:r>
      <w:fldChar w:fldCharType="separate"/>
    </w:r>
    <w:r>
      <w:rPr>
        <w:noProof/>
      </w:rPr>
      <w:t>2</w:t>
    </w:r>
    <w:r>
      <w:rPr>
        <w:noProof/>
      </w:rPr>
      <w:fldChar w:fldCharType="end"/>
    </w:r>
  </w:p>
  <w:p w14:paraId="5D5B454D" w14:textId="77777777" w:rsidR="00FB6CF6" w:rsidRPr="000B41D5" w:rsidRDefault="00FB6CF6">
    <w:pPr>
      <w:pStyle w:val="Footer"/>
      <w:ind w:left="0" w:hanging="2"/>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6C11B" w14:textId="7DFBE4AF" w:rsidR="0002013A" w:rsidRDefault="0002013A">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CB45" w14:textId="4EDC8C36" w:rsidR="0002013A" w:rsidRDefault="0002013A">
    <w:pPr>
      <w:pBdr>
        <w:top w:val="nil"/>
        <w:left w:val="nil"/>
        <w:bottom w:val="nil"/>
        <w:right w:val="nil"/>
        <w:between w:val="nil"/>
      </w:pBdr>
      <w:spacing w:line="249" w:lineRule="auto"/>
      <w:ind w:left="0" w:right="-3"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03A77" w14:textId="02E60F10" w:rsidR="0002013A" w:rsidRDefault="0002013A">
    <w:pPr>
      <w:pStyle w:val="Footer"/>
      <w:ind w:left="0" w:hanging="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F2B49" w14:textId="29BAEB6A" w:rsidR="002D4357" w:rsidRDefault="002D4357">
    <w:pPr>
      <w:pStyle w:val="Footer"/>
      <w:ind w:left="0" w:hanging="2"/>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4F420" w14:textId="5EF2F557" w:rsidR="0002013A" w:rsidRDefault="0002013A">
    <w:pPr>
      <w:tabs>
        <w:tab w:val="center" w:pos="4513"/>
        <w:tab w:val="right" w:pos="9026"/>
      </w:tabs>
      <w:ind w:left="0" w:hanging="2"/>
      <w:rPr>
        <w:rFonts w:ascii="Calibri" w:eastAsia="Calibri" w:hAnsi="Calibri" w:cs="Calibri"/>
        <w:color w:val="A6A6A6"/>
      </w:rPr>
    </w:pPr>
  </w:p>
  <w:p w14:paraId="048658E7" w14:textId="77777777" w:rsidR="0002013A" w:rsidRDefault="0002013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rPr>
        <w:color w:val="000000"/>
        <w:sz w:val="20"/>
        <w:szCs w:val="20"/>
      </w:rPr>
    </w:pPr>
  </w:p>
  <w:p w14:paraId="310D5143" w14:textId="77777777" w:rsidR="0002013A" w:rsidRDefault="0002013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pPr>
  </w:p>
  <w:p w14:paraId="66F34BC8" w14:textId="77777777" w:rsidR="0002013A" w:rsidRDefault="0002013A">
    <w:pPr>
      <w:pBdr>
        <w:top w:val="single" w:sz="4" w:space="31" w:color="FFFFFF"/>
        <w:left w:val="single" w:sz="4" w:space="31" w:color="FFFFFF"/>
        <w:bottom w:val="single" w:sz="4" w:space="31" w:color="FFFFFF"/>
        <w:right w:val="single" w:sz="4" w:space="31" w:color="FFFFFF"/>
      </w:pBdr>
      <w:tabs>
        <w:tab w:val="left" w:pos="3488"/>
      </w:tabs>
      <w:ind w:left="0" w:hanging="2"/>
    </w:pPr>
  </w:p>
  <w:p w14:paraId="1EAF2CB2" w14:textId="77777777" w:rsidR="0002013A" w:rsidRDefault="0002013A">
    <w:pPr>
      <w:widowControl w:val="0"/>
      <w:pBdr>
        <w:top w:val="nil"/>
        <w:left w:val="nil"/>
        <w:bottom w:val="nil"/>
        <w:right w:val="nil"/>
        <w:between w:val="nil"/>
      </w:pBdr>
      <w:spacing w:line="276" w:lineRule="auto"/>
      <w:ind w:left="0" w:hanging="2"/>
    </w:pPr>
  </w:p>
  <w:p w14:paraId="415277DD" w14:textId="77777777" w:rsidR="0002013A" w:rsidRDefault="0002013A">
    <w:pPr>
      <w:widowControl w:val="0"/>
      <w:pBdr>
        <w:top w:val="nil"/>
        <w:left w:val="nil"/>
        <w:bottom w:val="nil"/>
        <w:right w:val="nil"/>
        <w:between w:val="nil"/>
      </w:pBdr>
      <w:spacing w:line="276" w:lineRule="auto"/>
      <w:ind w:left="0" w:hanging="2"/>
      <w:jc w:val="right"/>
    </w:pPr>
    <w:r>
      <w:fldChar w:fldCharType="begin"/>
    </w:r>
    <w:r>
      <w:instrText>PAGE</w:instrText>
    </w:r>
    <w:r>
      <w:fldChar w:fldCharType="separate"/>
    </w:r>
    <w:r>
      <w:rPr>
        <w:noProof/>
      </w:rPr>
      <w:t>100</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2CB72" w14:textId="0B8DEE13" w:rsidR="002D4357" w:rsidRDefault="002D4357">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C1FAD" w14:textId="77777777" w:rsidR="009617A0" w:rsidRDefault="009617A0">
      <w:pPr>
        <w:spacing w:line="240" w:lineRule="auto"/>
        <w:ind w:left="0" w:hanging="2"/>
      </w:pPr>
      <w:r>
        <w:separator/>
      </w:r>
    </w:p>
  </w:footnote>
  <w:footnote w:type="continuationSeparator" w:id="0">
    <w:p w14:paraId="6AE297A8" w14:textId="77777777" w:rsidR="009617A0" w:rsidRDefault="009617A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8C9DB" w14:textId="77777777" w:rsidR="00FB6CF6" w:rsidRPr="0006080D" w:rsidRDefault="00FB6CF6">
    <w:pPr>
      <w:ind w:left="0" w:hanging="2"/>
      <w:jc w:val="right"/>
      <w:rPr>
        <w:b/>
      </w:rPr>
    </w:pPr>
    <w:r w:rsidRPr="0006080D">
      <w:rPr>
        <w:b/>
      </w:rPr>
      <w:t>DEFFORM 8</w:t>
    </w:r>
  </w:p>
  <w:p w14:paraId="4C44B950" w14:textId="77777777" w:rsidR="00FB6CF6" w:rsidRDefault="00FB6CF6">
    <w:pPr>
      <w:pStyle w:val="Header"/>
      <w:ind w:left="0" w:hanging="2"/>
      <w:jc w:val="right"/>
      <w:rPr>
        <w:b/>
      </w:rPr>
    </w:pPr>
    <w:r w:rsidRPr="0006080D">
      <w:rPr>
        <w:b/>
      </w:rPr>
      <w:t>(</w:t>
    </w:r>
    <w:proofErr w:type="spellStart"/>
    <w:r w:rsidRPr="0006080D">
      <w:rPr>
        <w:b/>
      </w:rPr>
      <w:t>Edn</w:t>
    </w:r>
    <w:proofErr w:type="spellEnd"/>
    <w:r w:rsidRPr="0006080D">
      <w:rPr>
        <w:b/>
      </w:rPr>
      <w:t xml:space="preserve"> </w:t>
    </w:r>
    <w:r>
      <w:rPr>
        <w:b/>
      </w:rPr>
      <w:t>02</w:t>
    </w:r>
    <w:r w:rsidRPr="0006080D">
      <w:rPr>
        <w:b/>
      </w:rPr>
      <w:t>/</w:t>
    </w:r>
    <w:r>
      <w:rPr>
        <w:b/>
      </w:rPr>
      <w:t>24</w:t>
    </w:r>
    <w:r w:rsidRPr="0006080D">
      <w:rPr>
        <w:b/>
      </w:rPr>
      <w:t>)</w:t>
    </w:r>
  </w:p>
  <w:p w14:paraId="03861B57" w14:textId="77777777" w:rsidR="00FB6CF6" w:rsidRPr="000F0A5E" w:rsidRDefault="00FB6CF6" w:rsidP="002E7B43">
    <w:pPr>
      <w:ind w:left="0" w:hanging="2"/>
      <w:jc w:val="center"/>
      <w:rPr>
        <w:sz w:val="24"/>
        <w:szCs w:val="24"/>
      </w:rPr>
    </w:pPr>
    <w:r>
      <w:rPr>
        <w:sz w:val="24"/>
        <w:szCs w:val="24"/>
      </w:rPr>
      <w:t>[OFFICIAL]</w:t>
    </w:r>
  </w:p>
  <w:p w14:paraId="4AD393F3" w14:textId="77777777" w:rsidR="00FB6CF6" w:rsidRPr="0006080D" w:rsidRDefault="00FB6CF6" w:rsidP="002E7B43">
    <w:pPr>
      <w:pStyle w:val="Header"/>
      <w:ind w:left="0" w:hanging="2"/>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CCE9" w14:textId="15341ECA" w:rsidR="0002013A" w:rsidRDefault="0002013A">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A00B4" w14:textId="37E988DC" w:rsidR="0002013A" w:rsidRDefault="0002013A">
    <w:pPr>
      <w:pStyle w:val="Header"/>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333C" w14:textId="7766A58A" w:rsidR="0002013A" w:rsidRDefault="0002013A">
    <w:pPr>
      <w:pStyle w:val="Header"/>
      <w:ind w:left="0" w:hanging="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2F5E" w14:textId="6C89A408" w:rsidR="0002013A" w:rsidRDefault="0002013A">
    <w:pPr>
      <w:pStyle w:val="Header"/>
      <w:ind w:left="0" w:hanging="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48FB" w14:textId="6F38AE75" w:rsidR="0002013A" w:rsidRDefault="0002013A">
    <w:pPr>
      <w:tabs>
        <w:tab w:val="center" w:pos="4513"/>
        <w:tab w:val="right" w:pos="9026"/>
      </w:tabs>
      <w:ind w:left="0" w:hanging="2"/>
      <w:jc w:val="right"/>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684AF" w14:textId="63C74897" w:rsidR="0002013A" w:rsidRDefault="0002013A">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4DF4"/>
    <w:multiLevelType w:val="multilevel"/>
    <w:tmpl w:val="BC5483D0"/>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 w15:restartNumberingAfterBreak="0">
    <w:nsid w:val="03CF42E5"/>
    <w:multiLevelType w:val="multilevel"/>
    <w:tmpl w:val="3A066E14"/>
    <w:lvl w:ilvl="0">
      <w:start w:val="1"/>
      <w:numFmt w:val="decimal"/>
      <w:lvlText w:val="%1."/>
      <w:lvlJc w:val="left"/>
      <w:pPr>
        <w:ind w:left="862"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2" w15:restartNumberingAfterBreak="0">
    <w:nsid w:val="05F821F4"/>
    <w:multiLevelType w:val="multilevel"/>
    <w:tmpl w:val="84CC0AA4"/>
    <w:lvl w:ilvl="0">
      <w:start w:val="1"/>
      <w:numFmt w:val="decimal"/>
      <w:lvlText w:val="%1"/>
      <w:lvlJc w:val="left"/>
      <w:pPr>
        <w:ind w:left="720" w:hanging="720"/>
      </w:pPr>
      <w:rPr>
        <w:b w:val="0"/>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803" w:hanging="1083"/>
      </w:pPr>
      <w:rPr>
        <w:vertAlign w:val="baseline"/>
      </w:rPr>
    </w:lvl>
    <w:lvl w:ilvl="3">
      <w:start w:val="1"/>
      <w:numFmt w:val="lowerLetter"/>
      <w:lvlText w:val="(%4)"/>
      <w:lvlJc w:val="left"/>
      <w:pPr>
        <w:ind w:left="1803" w:hanging="1083"/>
      </w:pPr>
      <w:rPr>
        <w:vertAlign w:val="baseline"/>
      </w:rPr>
    </w:lvl>
    <w:lvl w:ilvl="4">
      <w:start w:val="1"/>
      <w:numFmt w:val="lowerRoman"/>
      <w:lvlText w:val="(%5)"/>
      <w:lvlJc w:val="left"/>
      <w:pPr>
        <w:ind w:left="2523" w:hanging="720"/>
      </w:pPr>
      <w:rPr>
        <w:vertAlign w:val="baseline"/>
      </w:rPr>
    </w:lvl>
    <w:lvl w:ilvl="5">
      <w:start w:val="1"/>
      <w:numFmt w:val="upperLetter"/>
      <w:lvlText w:val="(%6)"/>
      <w:lvlJc w:val="left"/>
      <w:pPr>
        <w:ind w:left="3243" w:hanging="720"/>
      </w:pPr>
      <w:rPr>
        <w:vertAlign w:val="baseline"/>
      </w:rPr>
    </w:lvl>
    <w:lvl w:ilvl="6">
      <w:start w:val="1"/>
      <w:numFmt w:val="decimal"/>
      <w:lvlText w:val="%7"/>
      <w:lvlJc w:val="left"/>
      <w:pPr>
        <w:ind w:left="2523" w:hanging="720"/>
      </w:pPr>
      <w:rPr>
        <w:vertAlign w:val="baseline"/>
      </w:rPr>
    </w:lvl>
    <w:lvl w:ilvl="7">
      <w:start w:val="1"/>
      <w:numFmt w:val="decimal"/>
      <w:lvlText w:val="%8"/>
      <w:lvlJc w:val="left"/>
      <w:pPr>
        <w:ind w:left="2523" w:hanging="720"/>
      </w:pPr>
      <w:rPr>
        <w:vertAlign w:val="baseline"/>
      </w:rPr>
    </w:lvl>
    <w:lvl w:ilvl="8">
      <w:start w:val="1"/>
      <w:numFmt w:val="decimal"/>
      <w:lvlText w:val="%9"/>
      <w:lvlJc w:val="left"/>
      <w:pPr>
        <w:ind w:left="2523" w:hanging="720"/>
      </w:pPr>
      <w:rPr>
        <w:vertAlign w:val="baseline"/>
      </w:rPr>
    </w:lvl>
  </w:abstractNum>
  <w:abstractNum w:abstractNumId="3" w15:restartNumberingAfterBreak="0">
    <w:nsid w:val="06A47330"/>
    <w:multiLevelType w:val="multilevel"/>
    <w:tmpl w:val="6C9AC34E"/>
    <w:lvl w:ilvl="0">
      <w:numFmt w:val="bullet"/>
      <w:lvlText w:val="●"/>
      <w:lvlJc w:val="left"/>
      <w:pPr>
        <w:ind w:left="2" w:hanging="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4" w15:restartNumberingAfterBreak="0">
    <w:nsid w:val="095B2A79"/>
    <w:multiLevelType w:val="multilevel"/>
    <w:tmpl w:val="51FA5052"/>
    <w:lvl w:ilvl="0">
      <w:start w:val="19"/>
      <w:numFmt w:val="decimal"/>
      <w:lvlText w:val="%1"/>
      <w:lvlJc w:val="left"/>
      <w:pPr>
        <w:ind w:left="360" w:hanging="360"/>
      </w:pPr>
      <w:rPr>
        <w:b w:val="0"/>
        <w:i w:val="0"/>
        <w:strike w:val="0"/>
        <w:color w:val="000000"/>
        <w:sz w:val="22"/>
        <w:szCs w:val="22"/>
        <w:u w:val="none"/>
        <w:vertAlign w:val="baseline"/>
      </w:rPr>
    </w:lvl>
    <w:lvl w:ilvl="1">
      <w:start w:val="5"/>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5" w15:restartNumberingAfterBreak="0">
    <w:nsid w:val="0BED27D9"/>
    <w:multiLevelType w:val="multilevel"/>
    <w:tmpl w:val="CBC4AAB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0BFB49C8"/>
    <w:multiLevelType w:val="multilevel"/>
    <w:tmpl w:val="65E4743E"/>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vertAlign w:val="baseline"/>
      </w:rPr>
    </w:lvl>
  </w:abstractNum>
  <w:abstractNum w:abstractNumId="7" w15:restartNumberingAfterBreak="0">
    <w:nsid w:val="0C9A1A34"/>
    <w:multiLevelType w:val="multilevel"/>
    <w:tmpl w:val="FF68BD72"/>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8" w15:restartNumberingAfterBreak="0">
    <w:nsid w:val="0D0233B5"/>
    <w:multiLevelType w:val="multilevel"/>
    <w:tmpl w:val="E9CA6E6C"/>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9" w15:restartNumberingAfterBreak="0">
    <w:nsid w:val="0FD753C9"/>
    <w:multiLevelType w:val="multilevel"/>
    <w:tmpl w:val="1E52AC32"/>
    <w:lvl w:ilvl="0">
      <w:start w:val="1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10DA3D1A"/>
    <w:multiLevelType w:val="multilevel"/>
    <w:tmpl w:val="A3BE1B82"/>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125E570E"/>
    <w:multiLevelType w:val="multilevel"/>
    <w:tmpl w:val="0DA008B4"/>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2834" w:hanging="705"/>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12" w15:restartNumberingAfterBreak="0">
    <w:nsid w:val="13EB42BC"/>
    <w:multiLevelType w:val="multilevel"/>
    <w:tmpl w:val="AF68C53A"/>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13" w15:restartNumberingAfterBreak="0">
    <w:nsid w:val="1E6674C1"/>
    <w:multiLevelType w:val="multilevel"/>
    <w:tmpl w:val="AC4A0376"/>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lowerRoman"/>
      <w:lvlText w:val="(%5)"/>
      <w:lvlJc w:val="right"/>
      <w:pPr>
        <w:ind w:left="2836" w:hanging="709"/>
      </w:pPr>
      <w:rPr>
        <w:b w:val="0"/>
        <w:i w:val="0"/>
        <w:vertAlign w:val="baseline"/>
      </w:rPr>
    </w:lvl>
    <w:lvl w:ilvl="5">
      <w:start w:val="1"/>
      <w:numFmt w:val="lowerRoman"/>
      <w:lvlText w:val="%6)"/>
      <w:lvlJc w:val="righ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14" w15:restartNumberingAfterBreak="0">
    <w:nsid w:val="1E9336E3"/>
    <w:multiLevelType w:val="multilevel"/>
    <w:tmpl w:val="DF02E274"/>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5" w15:restartNumberingAfterBreak="0">
    <w:nsid w:val="21AB6071"/>
    <w:multiLevelType w:val="multilevel"/>
    <w:tmpl w:val="0F466986"/>
    <w:lvl w:ilvl="0">
      <w:start w:val="11"/>
      <w:numFmt w:val="decimal"/>
      <w:lvlText w:val="%1"/>
      <w:lvlJc w:val="left"/>
      <w:pPr>
        <w:ind w:left="360" w:hanging="360"/>
      </w:pPr>
      <w:rPr>
        <w:b w:val="0"/>
        <w:i w:val="0"/>
        <w:strike w:val="0"/>
        <w:color w:val="000000"/>
        <w:sz w:val="22"/>
        <w:szCs w:val="22"/>
        <w:u w:val="none"/>
        <w:vertAlign w:val="baseline"/>
      </w:rPr>
    </w:lvl>
    <w:lvl w:ilvl="1">
      <w:start w:val="7"/>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16" w15:restartNumberingAfterBreak="0">
    <w:nsid w:val="23146156"/>
    <w:multiLevelType w:val="multilevel"/>
    <w:tmpl w:val="C29C5B40"/>
    <w:lvl w:ilvl="0">
      <w:start w:val="2"/>
      <w:numFmt w:val="decimal"/>
      <w:lvlText w:val="%1"/>
      <w:lvlJc w:val="left"/>
      <w:pPr>
        <w:ind w:left="360" w:hanging="360"/>
      </w:pPr>
      <w:rPr>
        <w:b w:val="0"/>
        <w:i w:val="0"/>
        <w:strike w:val="0"/>
        <w:color w:val="000000"/>
        <w:sz w:val="22"/>
        <w:szCs w:val="22"/>
        <w:u w:val="none"/>
        <w:vertAlign w:val="baseline"/>
      </w:rPr>
    </w:lvl>
    <w:lvl w:ilvl="1">
      <w:start w:val="3"/>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17" w15:restartNumberingAfterBreak="0">
    <w:nsid w:val="23634B5C"/>
    <w:multiLevelType w:val="multilevel"/>
    <w:tmpl w:val="743A5AD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23B20A6E"/>
    <w:multiLevelType w:val="multilevel"/>
    <w:tmpl w:val="AFDE57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5AC039D"/>
    <w:multiLevelType w:val="multilevel"/>
    <w:tmpl w:val="A1F850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25EF0E26"/>
    <w:multiLevelType w:val="multilevel"/>
    <w:tmpl w:val="DC5080EE"/>
    <w:lvl w:ilvl="0">
      <w:start w:val="1"/>
      <w:numFmt w:val="decimal"/>
      <w:lvlText w:val="Schedule %1"/>
      <w:lvlJc w:val="left"/>
      <w:pPr>
        <w:ind w:left="360" w:hanging="360"/>
      </w:pPr>
      <w:rPr>
        <w:color w:val="000000"/>
        <w:vertAlign w:val="baseline"/>
      </w:rPr>
    </w:lvl>
    <w:lvl w:ilvl="1">
      <w:start w:val="1"/>
      <w:numFmt w:val="decimal"/>
      <w:lvlText w:val="Part %2"/>
      <w:lvlJc w:val="left"/>
      <w:pPr>
        <w:ind w:left="357" w:hanging="357"/>
      </w:pPr>
      <w:rPr>
        <w:vertAlign w:val="baseline"/>
      </w:rPr>
    </w:lvl>
    <w:lvl w:ilvl="2">
      <w:start w:val="1"/>
      <w:numFmt w:val="decimal"/>
      <w:lvlText w:val="%3."/>
      <w:lvlJc w:val="left"/>
      <w:pPr>
        <w:ind w:left="720" w:hanging="720"/>
      </w:pPr>
      <w:rPr>
        <w:b w:val="0"/>
        <w:color w:val="000000"/>
        <w:vertAlign w:val="baseline"/>
      </w:rPr>
    </w:lvl>
    <w:lvl w:ilvl="3">
      <w:start w:val="1"/>
      <w:numFmt w:val="decimal"/>
      <w:lvlText w:val="%3.%4"/>
      <w:lvlJc w:val="left"/>
      <w:pPr>
        <w:ind w:left="720" w:hanging="720"/>
      </w:pPr>
      <w:rPr>
        <w:b w:val="0"/>
        <w:color w:val="000000"/>
        <w:vertAlign w:val="baseline"/>
      </w:rPr>
    </w:lvl>
    <w:lvl w:ilvl="4">
      <w:start w:val="1"/>
      <w:numFmt w:val="lowerLetter"/>
      <w:lvlText w:val="(%5)"/>
      <w:lvlJc w:val="left"/>
      <w:pPr>
        <w:ind w:left="1555" w:hanging="561"/>
      </w:pPr>
      <w:rPr>
        <w:vertAlign w:val="baseline"/>
      </w:rPr>
    </w:lvl>
    <w:lvl w:ilvl="5">
      <w:start w:val="1"/>
      <w:numFmt w:val="lowerRoman"/>
      <w:lvlText w:val="(%6)"/>
      <w:lvlJc w:val="left"/>
      <w:pPr>
        <w:ind w:left="2275" w:hanging="576"/>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21" w15:restartNumberingAfterBreak="0">
    <w:nsid w:val="29EB697B"/>
    <w:multiLevelType w:val="multilevel"/>
    <w:tmpl w:val="BCFE157A"/>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2" w15:restartNumberingAfterBreak="0">
    <w:nsid w:val="2A2F74E8"/>
    <w:multiLevelType w:val="multilevel"/>
    <w:tmpl w:val="6CDEEEE6"/>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23" w15:restartNumberingAfterBreak="0">
    <w:nsid w:val="2E314CF4"/>
    <w:multiLevelType w:val="hybridMultilevel"/>
    <w:tmpl w:val="149018B6"/>
    <w:lvl w:ilvl="0" w:tplc="4D0A0D14">
      <w:start w:val="31"/>
      <w:numFmt w:val="bullet"/>
      <w:lvlText w:val="-"/>
      <w:lvlJc w:val="left"/>
      <w:pPr>
        <w:ind w:left="358" w:hanging="360"/>
      </w:pPr>
      <w:rPr>
        <w:rFonts w:ascii="Arial" w:eastAsia="Arial" w:hAnsi="Arial" w:cs="Arial"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24" w15:restartNumberingAfterBreak="0">
    <w:nsid w:val="2F3A06F0"/>
    <w:multiLevelType w:val="multilevel"/>
    <w:tmpl w:val="99A02CEE"/>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5" w15:restartNumberingAfterBreak="0">
    <w:nsid w:val="2FFB7B56"/>
    <w:multiLevelType w:val="multilevel"/>
    <w:tmpl w:val="B6067F4A"/>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26" w15:restartNumberingAfterBreak="0">
    <w:nsid w:val="32F517DA"/>
    <w:multiLevelType w:val="multilevel"/>
    <w:tmpl w:val="6582B060"/>
    <w:lvl w:ilvl="0">
      <w:start w:val="11"/>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27" w15:restartNumberingAfterBreak="0">
    <w:nsid w:val="339F0557"/>
    <w:multiLevelType w:val="multilevel"/>
    <w:tmpl w:val="317E1132"/>
    <w:lvl w:ilvl="0">
      <w:start w:val="1"/>
      <w:numFmt w:val="lowerLetter"/>
      <w:lvlText w:val="(%1)"/>
      <w:lvlJc w:val="left"/>
      <w:pPr>
        <w:ind w:left="2184" w:hanging="2184"/>
      </w:pPr>
      <w:rPr>
        <w:b w:val="0"/>
        <w:i w:val="0"/>
        <w:strike w:val="0"/>
        <w:color w:val="000000"/>
        <w:sz w:val="22"/>
        <w:szCs w:val="22"/>
        <w:u w:val="none"/>
        <w:vertAlign w:val="baseline"/>
      </w:rPr>
    </w:lvl>
    <w:lvl w:ilvl="1">
      <w:start w:val="1"/>
      <w:numFmt w:val="lowerLetter"/>
      <w:lvlText w:val="%2"/>
      <w:lvlJc w:val="left"/>
      <w:pPr>
        <w:ind w:left="1815" w:hanging="1815"/>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28" w15:restartNumberingAfterBreak="0">
    <w:nsid w:val="349A38D1"/>
    <w:multiLevelType w:val="multilevel"/>
    <w:tmpl w:val="DF5693C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sz w:val="22"/>
        <w:szCs w:val="22"/>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BF02917"/>
    <w:multiLevelType w:val="multilevel"/>
    <w:tmpl w:val="29AE6E52"/>
    <w:lvl w:ilvl="0">
      <w:start w:val="2"/>
      <w:numFmt w:val="decimal"/>
      <w:lvlText w:val="%1"/>
      <w:lvlJc w:val="left"/>
      <w:pPr>
        <w:ind w:left="360" w:hanging="360"/>
      </w:pPr>
      <w:rPr>
        <w:b w:val="0"/>
        <w:i w:val="0"/>
        <w:strike w:val="0"/>
        <w:color w:val="000000"/>
        <w:sz w:val="22"/>
        <w:szCs w:val="22"/>
        <w:u w:val="none"/>
        <w:vertAlign w:val="baseline"/>
      </w:rPr>
    </w:lvl>
    <w:lvl w:ilvl="1">
      <w:start w:val="2"/>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30" w15:restartNumberingAfterBreak="0">
    <w:nsid w:val="3BF73AC2"/>
    <w:multiLevelType w:val="multilevel"/>
    <w:tmpl w:val="A5346690"/>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31" w15:restartNumberingAfterBreak="0">
    <w:nsid w:val="3C873AE1"/>
    <w:multiLevelType w:val="singleLevel"/>
    <w:tmpl w:val="FD428FA0"/>
    <w:lvl w:ilvl="0">
      <w:start w:val="1"/>
      <w:numFmt w:val="decimal"/>
      <w:lvlText w:val="%1."/>
      <w:lvlJc w:val="left"/>
      <w:pPr>
        <w:tabs>
          <w:tab w:val="num" w:pos="720"/>
        </w:tabs>
        <w:ind w:left="720" w:hanging="720"/>
      </w:pPr>
      <w:rPr>
        <w:rFonts w:hint="default"/>
      </w:rPr>
    </w:lvl>
  </w:abstractNum>
  <w:abstractNum w:abstractNumId="32" w15:restartNumberingAfterBreak="0">
    <w:nsid w:val="4083349E"/>
    <w:multiLevelType w:val="multilevel"/>
    <w:tmpl w:val="991C55E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3" w15:restartNumberingAfterBreak="0">
    <w:nsid w:val="40E852AF"/>
    <w:multiLevelType w:val="multilevel"/>
    <w:tmpl w:val="7B643A12"/>
    <w:lvl w:ilvl="0">
      <w:numFmt w:val="bullet"/>
      <w:lvlText w:val="●"/>
      <w:lvlJc w:val="left"/>
      <w:pPr>
        <w:ind w:left="401" w:hanging="401"/>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34" w15:restartNumberingAfterBreak="0">
    <w:nsid w:val="42FE5E53"/>
    <w:multiLevelType w:val="multilevel"/>
    <w:tmpl w:val="9D6CD2F2"/>
    <w:lvl w:ilvl="0">
      <w:start w:val="1"/>
      <w:numFmt w:val="decimal"/>
      <w:pStyle w:val="Schedule"/>
      <w:lvlText w:val="%1."/>
      <w:lvlJc w:val="left"/>
      <w:pPr>
        <w:tabs>
          <w:tab w:val="num" w:pos="720"/>
        </w:tabs>
        <w:ind w:left="720" w:hanging="720"/>
      </w:pPr>
    </w:lvl>
    <w:lvl w:ilvl="1">
      <w:start w:val="1"/>
      <w:numFmt w:val="decimal"/>
      <w:pStyle w:val="Part"/>
      <w:lvlText w:val="%2."/>
      <w:lvlJc w:val="left"/>
      <w:pPr>
        <w:tabs>
          <w:tab w:val="num" w:pos="1440"/>
        </w:tabs>
        <w:ind w:left="1440" w:hanging="720"/>
      </w:pPr>
    </w:lvl>
    <w:lvl w:ilvl="2">
      <w:start w:val="1"/>
      <w:numFmt w:val="decimal"/>
      <w:pStyle w:val="ScheduleTitleClause"/>
      <w:lvlText w:val="%3."/>
      <w:lvlJc w:val="left"/>
      <w:pPr>
        <w:tabs>
          <w:tab w:val="num" w:pos="2160"/>
        </w:tabs>
        <w:ind w:left="2160" w:hanging="720"/>
      </w:pPr>
    </w:lvl>
    <w:lvl w:ilvl="3">
      <w:start w:val="1"/>
      <w:numFmt w:val="decimal"/>
      <w:pStyle w:val="ScheduleUntitledsubclause1"/>
      <w:lvlText w:val="%4."/>
      <w:lvlJc w:val="left"/>
      <w:pPr>
        <w:tabs>
          <w:tab w:val="num" w:pos="2880"/>
        </w:tabs>
        <w:ind w:left="2880" w:hanging="720"/>
      </w:pPr>
    </w:lvl>
    <w:lvl w:ilvl="4">
      <w:start w:val="1"/>
      <w:numFmt w:val="decimal"/>
      <w:pStyle w:val="ScheduleUntitledsubclause2"/>
      <w:lvlText w:val="%5."/>
      <w:lvlJc w:val="left"/>
      <w:pPr>
        <w:tabs>
          <w:tab w:val="num" w:pos="3600"/>
        </w:tabs>
        <w:ind w:left="3600" w:hanging="720"/>
      </w:pPr>
    </w:lvl>
    <w:lvl w:ilvl="5">
      <w:start w:val="1"/>
      <w:numFmt w:val="decimal"/>
      <w:pStyle w:val="ScheduleUntitledsubclause3"/>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43694A3B"/>
    <w:multiLevelType w:val="multilevel"/>
    <w:tmpl w:val="F2BA7B32"/>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6" w15:restartNumberingAfterBreak="0">
    <w:nsid w:val="489A0183"/>
    <w:multiLevelType w:val="multilevel"/>
    <w:tmpl w:val="7DAA4F10"/>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pStyle w:val="GPSL1CLAUSEHEADING"/>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37" w15:restartNumberingAfterBreak="0">
    <w:nsid w:val="4B0F419E"/>
    <w:multiLevelType w:val="multilevel"/>
    <w:tmpl w:val="28743FC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8" w15:restartNumberingAfterBreak="0">
    <w:nsid w:val="4B971860"/>
    <w:multiLevelType w:val="multilevel"/>
    <w:tmpl w:val="BEF2F00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9" w15:restartNumberingAfterBreak="0">
    <w:nsid w:val="4D5F78D8"/>
    <w:multiLevelType w:val="multilevel"/>
    <w:tmpl w:val="8ACE6BDC"/>
    <w:lvl w:ilvl="0">
      <w:start w:val="11"/>
      <w:numFmt w:val="decimal"/>
      <w:lvlText w:val="%1"/>
      <w:lvlJc w:val="left"/>
      <w:pPr>
        <w:ind w:left="360" w:hanging="360"/>
      </w:pPr>
      <w:rPr>
        <w:b w:val="0"/>
        <w:i w:val="0"/>
        <w:strike w:val="0"/>
        <w:color w:val="000000"/>
        <w:sz w:val="22"/>
        <w:szCs w:val="22"/>
        <w:u w:val="none"/>
        <w:vertAlign w:val="baseline"/>
      </w:rPr>
    </w:lvl>
    <w:lvl w:ilvl="1">
      <w:start w:val="8"/>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40" w15:restartNumberingAfterBreak="0">
    <w:nsid w:val="4E34571C"/>
    <w:multiLevelType w:val="multilevel"/>
    <w:tmpl w:val="07D4950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1" w15:restartNumberingAfterBreak="0">
    <w:nsid w:val="52263937"/>
    <w:multiLevelType w:val="multilevel"/>
    <w:tmpl w:val="5C14FCE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42" w15:restartNumberingAfterBreak="0">
    <w:nsid w:val="53FA594C"/>
    <w:multiLevelType w:val="multilevel"/>
    <w:tmpl w:val="E916B89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3" w15:restartNumberingAfterBreak="0">
    <w:nsid w:val="54AA4CDA"/>
    <w:multiLevelType w:val="multilevel"/>
    <w:tmpl w:val="F5D820F6"/>
    <w:lvl w:ilvl="0">
      <w:start w:val="1"/>
      <w:numFmt w:val="decimal"/>
      <w:lvlText w:val="%1"/>
      <w:lvlJc w:val="left"/>
      <w:pPr>
        <w:ind w:left="720" w:hanging="720"/>
      </w:pPr>
      <w:rPr>
        <w:b w:val="0"/>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803" w:hanging="1083"/>
      </w:pPr>
      <w:rPr>
        <w:vertAlign w:val="baseline"/>
      </w:rPr>
    </w:lvl>
    <w:lvl w:ilvl="3">
      <w:start w:val="1"/>
      <w:numFmt w:val="lowerLetter"/>
      <w:lvlText w:val="(%4)"/>
      <w:lvlJc w:val="left"/>
      <w:pPr>
        <w:ind w:left="1803" w:hanging="1083"/>
      </w:pPr>
      <w:rPr>
        <w:vertAlign w:val="baseline"/>
      </w:rPr>
    </w:lvl>
    <w:lvl w:ilvl="4">
      <w:start w:val="1"/>
      <w:numFmt w:val="lowerRoman"/>
      <w:lvlText w:val="(%5)"/>
      <w:lvlJc w:val="left"/>
      <w:pPr>
        <w:ind w:left="2523" w:hanging="720"/>
      </w:pPr>
      <w:rPr>
        <w:vertAlign w:val="baseline"/>
      </w:rPr>
    </w:lvl>
    <w:lvl w:ilvl="5">
      <w:start w:val="1"/>
      <w:numFmt w:val="upperLetter"/>
      <w:lvlText w:val="(%6)"/>
      <w:lvlJc w:val="left"/>
      <w:pPr>
        <w:ind w:left="3243" w:hanging="720"/>
      </w:pPr>
      <w:rPr>
        <w:vertAlign w:val="baseline"/>
      </w:rPr>
    </w:lvl>
    <w:lvl w:ilvl="6">
      <w:start w:val="1"/>
      <w:numFmt w:val="decimal"/>
      <w:lvlText w:val="%7"/>
      <w:lvlJc w:val="left"/>
      <w:pPr>
        <w:ind w:left="2523" w:hanging="720"/>
      </w:pPr>
      <w:rPr>
        <w:vertAlign w:val="baseline"/>
      </w:rPr>
    </w:lvl>
    <w:lvl w:ilvl="7">
      <w:start w:val="1"/>
      <w:numFmt w:val="decimal"/>
      <w:lvlText w:val="%8"/>
      <w:lvlJc w:val="left"/>
      <w:pPr>
        <w:ind w:left="2523" w:hanging="720"/>
      </w:pPr>
      <w:rPr>
        <w:vertAlign w:val="baseline"/>
      </w:rPr>
    </w:lvl>
    <w:lvl w:ilvl="8">
      <w:start w:val="1"/>
      <w:numFmt w:val="decimal"/>
      <w:lvlText w:val="%9"/>
      <w:lvlJc w:val="left"/>
      <w:pPr>
        <w:ind w:left="2523" w:hanging="720"/>
      </w:pPr>
      <w:rPr>
        <w:vertAlign w:val="baseline"/>
      </w:rPr>
    </w:lvl>
  </w:abstractNum>
  <w:abstractNum w:abstractNumId="44" w15:restartNumberingAfterBreak="0">
    <w:nsid w:val="567D34E6"/>
    <w:multiLevelType w:val="multilevel"/>
    <w:tmpl w:val="19E827B8"/>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45" w15:restartNumberingAfterBreak="0">
    <w:nsid w:val="568B5853"/>
    <w:multiLevelType w:val="multilevel"/>
    <w:tmpl w:val="409867D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6" w15:restartNumberingAfterBreak="0">
    <w:nsid w:val="58B14D38"/>
    <w:multiLevelType w:val="multilevel"/>
    <w:tmpl w:val="31BC69C8"/>
    <w:lvl w:ilvl="0">
      <w:start w:val="1"/>
      <w:numFmt w:val="decimal"/>
      <w:lvlText w:val="%1)"/>
      <w:lvlJc w:val="left"/>
      <w:pPr>
        <w:ind w:left="1838" w:hanging="1838"/>
      </w:pPr>
      <w:rPr>
        <w:b w:val="0"/>
        <w:i w:val="0"/>
        <w:strike w:val="0"/>
        <w:color w:val="000000"/>
        <w:sz w:val="22"/>
        <w:szCs w:val="22"/>
        <w:u w:val="none"/>
        <w:vertAlign w:val="baseline"/>
      </w:rPr>
    </w:lvl>
    <w:lvl w:ilvl="1">
      <w:numFmt w:val="bullet"/>
      <w:lvlText w:val="●"/>
      <w:lvlJc w:val="left"/>
      <w:pPr>
        <w:ind w:left="1853" w:hanging="1853"/>
      </w:pPr>
      <w:rPr>
        <w:rFonts w:ascii="Arial" w:eastAsia="Arial" w:hAnsi="Arial" w:cs="Arial"/>
        <w:b w:val="0"/>
        <w:i w:val="0"/>
        <w:strike w:val="0"/>
        <w:color w:val="000000"/>
        <w:sz w:val="22"/>
        <w:szCs w:val="22"/>
        <w:u w:val="none"/>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vertAlign w:val="baseline"/>
      </w:rPr>
    </w:lvl>
  </w:abstractNum>
  <w:abstractNum w:abstractNumId="47" w15:restartNumberingAfterBreak="0">
    <w:nsid w:val="59E9067A"/>
    <w:multiLevelType w:val="multilevel"/>
    <w:tmpl w:val="6DB2C644"/>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8" w15:restartNumberingAfterBreak="0">
    <w:nsid w:val="59FC6806"/>
    <w:multiLevelType w:val="multilevel"/>
    <w:tmpl w:val="F3B88A0E"/>
    <w:lvl w:ilvl="0">
      <w:start w:val="1"/>
      <w:numFmt w:val="upperLetter"/>
      <w:lvlText w:val="%1."/>
      <w:lvlJc w:val="left"/>
      <w:pPr>
        <w:ind w:left="3293" w:hanging="3293"/>
      </w:pPr>
      <w:rPr>
        <w:b w:val="0"/>
        <w:i w:val="0"/>
        <w:strike w:val="0"/>
        <w:color w:val="000000"/>
        <w:sz w:val="22"/>
        <w:szCs w:val="22"/>
        <w:u w:val="none"/>
        <w:vertAlign w:val="baseline"/>
      </w:rPr>
    </w:lvl>
    <w:lvl w:ilvl="1">
      <w:start w:val="1"/>
      <w:numFmt w:val="lowerLetter"/>
      <w:lvlText w:val="%2"/>
      <w:lvlJc w:val="left"/>
      <w:pPr>
        <w:ind w:left="2520" w:hanging="2520"/>
      </w:pPr>
      <w:rPr>
        <w:b w:val="0"/>
        <w:i w:val="0"/>
        <w:strike w:val="0"/>
        <w:color w:val="000000"/>
        <w:sz w:val="22"/>
        <w:szCs w:val="22"/>
        <w:u w:val="none"/>
        <w:vertAlign w:val="baseline"/>
      </w:rPr>
    </w:lvl>
    <w:lvl w:ilvl="2">
      <w:start w:val="1"/>
      <w:numFmt w:val="lowerRoman"/>
      <w:lvlText w:val="%3"/>
      <w:lvlJc w:val="left"/>
      <w:pPr>
        <w:ind w:left="3240" w:hanging="3240"/>
      </w:pPr>
      <w:rPr>
        <w:b w:val="0"/>
        <w:i w:val="0"/>
        <w:strike w:val="0"/>
        <w:color w:val="000000"/>
        <w:sz w:val="22"/>
        <w:szCs w:val="22"/>
        <w:u w:val="none"/>
        <w:vertAlign w:val="baseline"/>
      </w:rPr>
    </w:lvl>
    <w:lvl w:ilvl="3">
      <w:start w:val="1"/>
      <w:numFmt w:val="decimal"/>
      <w:lvlText w:val="%4"/>
      <w:lvlJc w:val="left"/>
      <w:pPr>
        <w:ind w:left="3960" w:hanging="3960"/>
      </w:pPr>
      <w:rPr>
        <w:b w:val="0"/>
        <w:i w:val="0"/>
        <w:strike w:val="0"/>
        <w:color w:val="000000"/>
        <w:sz w:val="22"/>
        <w:szCs w:val="22"/>
        <w:u w:val="none"/>
        <w:vertAlign w:val="baseline"/>
      </w:rPr>
    </w:lvl>
    <w:lvl w:ilvl="4">
      <w:start w:val="1"/>
      <w:numFmt w:val="lowerLetter"/>
      <w:lvlText w:val="%5"/>
      <w:lvlJc w:val="left"/>
      <w:pPr>
        <w:ind w:left="4680" w:hanging="4680"/>
      </w:pPr>
      <w:rPr>
        <w:b w:val="0"/>
        <w:i w:val="0"/>
        <w:strike w:val="0"/>
        <w:color w:val="000000"/>
        <w:sz w:val="22"/>
        <w:szCs w:val="22"/>
        <w:u w:val="none"/>
        <w:vertAlign w:val="baseline"/>
      </w:rPr>
    </w:lvl>
    <w:lvl w:ilvl="5">
      <w:start w:val="1"/>
      <w:numFmt w:val="lowerRoman"/>
      <w:lvlText w:val="%6"/>
      <w:lvlJc w:val="left"/>
      <w:pPr>
        <w:ind w:left="5400" w:hanging="5400"/>
      </w:pPr>
      <w:rPr>
        <w:b w:val="0"/>
        <w:i w:val="0"/>
        <w:strike w:val="0"/>
        <w:color w:val="000000"/>
        <w:sz w:val="22"/>
        <w:szCs w:val="22"/>
        <w:u w:val="none"/>
        <w:vertAlign w:val="baseline"/>
      </w:rPr>
    </w:lvl>
    <w:lvl w:ilvl="6">
      <w:start w:val="1"/>
      <w:numFmt w:val="decimal"/>
      <w:lvlText w:val="%7"/>
      <w:lvlJc w:val="left"/>
      <w:pPr>
        <w:ind w:left="6120" w:hanging="6120"/>
      </w:pPr>
      <w:rPr>
        <w:b w:val="0"/>
        <w:i w:val="0"/>
        <w:strike w:val="0"/>
        <w:color w:val="000000"/>
        <w:sz w:val="22"/>
        <w:szCs w:val="22"/>
        <w:u w:val="none"/>
        <w:vertAlign w:val="baseline"/>
      </w:rPr>
    </w:lvl>
    <w:lvl w:ilvl="7">
      <w:start w:val="1"/>
      <w:numFmt w:val="lowerLetter"/>
      <w:lvlText w:val="%8"/>
      <w:lvlJc w:val="left"/>
      <w:pPr>
        <w:ind w:left="6840" w:hanging="6840"/>
      </w:pPr>
      <w:rPr>
        <w:b w:val="0"/>
        <w:i w:val="0"/>
        <w:strike w:val="0"/>
        <w:color w:val="000000"/>
        <w:sz w:val="22"/>
        <w:szCs w:val="22"/>
        <w:u w:val="none"/>
        <w:vertAlign w:val="baseline"/>
      </w:rPr>
    </w:lvl>
    <w:lvl w:ilvl="8">
      <w:start w:val="1"/>
      <w:numFmt w:val="lowerRoman"/>
      <w:lvlText w:val="%9"/>
      <w:lvlJc w:val="left"/>
      <w:pPr>
        <w:ind w:left="7560" w:hanging="7560"/>
      </w:pPr>
      <w:rPr>
        <w:b w:val="0"/>
        <w:i w:val="0"/>
        <w:strike w:val="0"/>
        <w:color w:val="000000"/>
        <w:sz w:val="22"/>
        <w:szCs w:val="22"/>
        <w:u w:val="none"/>
        <w:vertAlign w:val="baseline"/>
      </w:rPr>
    </w:lvl>
  </w:abstractNum>
  <w:abstractNum w:abstractNumId="49" w15:restartNumberingAfterBreak="0">
    <w:nsid w:val="5A37263D"/>
    <w:multiLevelType w:val="multilevel"/>
    <w:tmpl w:val="44421062"/>
    <w:lvl w:ilvl="0">
      <w:start w:val="2"/>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Letter"/>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vertAlign w:val="baseline"/>
      </w:rPr>
    </w:lvl>
    <w:lvl w:ilvl="7">
      <w:start w:val="1"/>
      <w:numFmt w:val="decimal"/>
      <w:lvlText w:val="%1.%2.%3.%4.%5.%6.%7.%8"/>
      <w:lvlJc w:val="left"/>
      <w:pPr>
        <w:ind w:left="1658" w:hanging="1440"/>
      </w:pPr>
      <w:rPr>
        <w:vertAlign w:val="baseline"/>
      </w:rPr>
    </w:lvl>
    <w:lvl w:ilvl="8">
      <w:start w:val="1"/>
      <w:numFmt w:val="decimal"/>
      <w:lvlText w:val="%1.%2.%3.%4.%5.%6.%7.%8.%9"/>
      <w:lvlJc w:val="left"/>
      <w:pPr>
        <w:ind w:left="2018" w:hanging="1800"/>
      </w:pPr>
      <w:rPr>
        <w:vertAlign w:val="baseline"/>
      </w:rPr>
    </w:lvl>
  </w:abstractNum>
  <w:abstractNum w:abstractNumId="50" w15:restartNumberingAfterBreak="0">
    <w:nsid w:val="5AD2741A"/>
    <w:multiLevelType w:val="multilevel"/>
    <w:tmpl w:val="8F901E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1" w15:restartNumberingAfterBreak="0">
    <w:nsid w:val="5B022601"/>
    <w:multiLevelType w:val="multilevel"/>
    <w:tmpl w:val="61E4C9B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2" w15:restartNumberingAfterBreak="0">
    <w:nsid w:val="5EAD512C"/>
    <w:multiLevelType w:val="multilevel"/>
    <w:tmpl w:val="96DE65E2"/>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3" w15:restartNumberingAfterBreak="0">
    <w:nsid w:val="60D62B02"/>
    <w:multiLevelType w:val="multilevel"/>
    <w:tmpl w:val="4C06F27C"/>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803" w:hanging="1083"/>
      </w:pPr>
      <w:rPr>
        <w:vertAlign w:val="baseline"/>
      </w:rPr>
    </w:lvl>
    <w:lvl w:ilvl="3">
      <w:start w:val="1"/>
      <w:numFmt w:val="lowerLetter"/>
      <w:lvlText w:val="(%4)"/>
      <w:lvlJc w:val="left"/>
      <w:pPr>
        <w:ind w:left="1803" w:hanging="1083"/>
      </w:pPr>
      <w:rPr>
        <w:vertAlign w:val="baseline"/>
      </w:rPr>
    </w:lvl>
    <w:lvl w:ilvl="4">
      <w:start w:val="1"/>
      <w:numFmt w:val="lowerRoman"/>
      <w:lvlText w:val="(%5)"/>
      <w:lvlJc w:val="left"/>
      <w:pPr>
        <w:ind w:left="2523" w:hanging="720"/>
      </w:pPr>
      <w:rPr>
        <w:vertAlign w:val="baseline"/>
      </w:rPr>
    </w:lvl>
    <w:lvl w:ilvl="5">
      <w:start w:val="1"/>
      <w:numFmt w:val="upperLetter"/>
      <w:lvlText w:val="(%6)"/>
      <w:lvlJc w:val="left"/>
      <w:pPr>
        <w:ind w:left="3243" w:hanging="720"/>
      </w:pPr>
      <w:rPr>
        <w:vertAlign w:val="baseline"/>
      </w:rPr>
    </w:lvl>
    <w:lvl w:ilvl="6">
      <w:start w:val="1"/>
      <w:numFmt w:val="decimal"/>
      <w:lvlText w:val="%7"/>
      <w:lvlJc w:val="left"/>
      <w:pPr>
        <w:ind w:left="2523" w:hanging="720"/>
      </w:pPr>
      <w:rPr>
        <w:vertAlign w:val="baseline"/>
      </w:rPr>
    </w:lvl>
    <w:lvl w:ilvl="7">
      <w:start w:val="1"/>
      <w:numFmt w:val="decimal"/>
      <w:lvlText w:val="%8"/>
      <w:lvlJc w:val="left"/>
      <w:pPr>
        <w:ind w:left="2523" w:hanging="720"/>
      </w:pPr>
      <w:rPr>
        <w:vertAlign w:val="baseline"/>
      </w:rPr>
    </w:lvl>
    <w:lvl w:ilvl="8">
      <w:start w:val="1"/>
      <w:numFmt w:val="decimal"/>
      <w:lvlText w:val="%9"/>
      <w:lvlJc w:val="left"/>
      <w:pPr>
        <w:ind w:left="2523" w:hanging="720"/>
      </w:pPr>
      <w:rPr>
        <w:vertAlign w:val="baseline"/>
      </w:rPr>
    </w:lvl>
  </w:abstractNum>
  <w:abstractNum w:abstractNumId="54" w15:restartNumberingAfterBreak="0">
    <w:nsid w:val="623B2EA6"/>
    <w:multiLevelType w:val="multilevel"/>
    <w:tmpl w:val="AEB85CC2"/>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55" w15:restartNumberingAfterBreak="0">
    <w:nsid w:val="65054F72"/>
    <w:multiLevelType w:val="multilevel"/>
    <w:tmpl w:val="0E088738"/>
    <w:lvl w:ilvl="0">
      <w:start w:val="19"/>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56" w15:restartNumberingAfterBreak="0">
    <w:nsid w:val="672D7073"/>
    <w:multiLevelType w:val="multilevel"/>
    <w:tmpl w:val="64429D4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7" w15:restartNumberingAfterBreak="0">
    <w:nsid w:val="677417EA"/>
    <w:multiLevelType w:val="multilevel"/>
    <w:tmpl w:val="405A35C4"/>
    <w:lvl w:ilvl="0">
      <w:start w:val="1"/>
      <w:numFmt w:val="decimal"/>
      <w:lvlText w:val="%1"/>
      <w:lvlJc w:val="left"/>
      <w:pPr>
        <w:ind w:left="360" w:hanging="360"/>
      </w:pPr>
      <w:rPr>
        <w:b w:val="0"/>
        <w:i w:val="0"/>
        <w:strike w:val="0"/>
        <w:color w:val="000000"/>
        <w:sz w:val="22"/>
        <w:szCs w:val="22"/>
        <w:u w:val="none"/>
        <w:vertAlign w:val="baseline"/>
      </w:rPr>
    </w:lvl>
    <w:lvl w:ilvl="1">
      <w:start w:val="1"/>
      <w:numFmt w:val="decimal"/>
      <w:lvlText w:val="(%2)"/>
      <w:lvlJc w:val="left"/>
      <w:pPr>
        <w:ind w:left="2205" w:hanging="2205"/>
      </w:pPr>
      <w:rPr>
        <w:b w:val="0"/>
        <w:i w:val="0"/>
        <w:strike w:val="0"/>
        <w:color w:val="000000"/>
        <w:sz w:val="22"/>
        <w:szCs w:val="22"/>
        <w:u w:val="none"/>
        <w:vertAlign w:val="baseline"/>
      </w:rPr>
    </w:lvl>
    <w:lvl w:ilvl="2">
      <w:start w:val="1"/>
      <w:numFmt w:val="lowerRoman"/>
      <w:lvlText w:val="%3"/>
      <w:lvlJc w:val="left"/>
      <w:pPr>
        <w:ind w:left="1845" w:hanging="1845"/>
      </w:pPr>
      <w:rPr>
        <w:b w:val="0"/>
        <w:i w:val="0"/>
        <w:strike w:val="0"/>
        <w:color w:val="000000"/>
        <w:sz w:val="22"/>
        <w:szCs w:val="22"/>
        <w:u w:val="none"/>
        <w:vertAlign w:val="baseline"/>
      </w:rPr>
    </w:lvl>
    <w:lvl w:ilvl="3">
      <w:start w:val="1"/>
      <w:numFmt w:val="decimal"/>
      <w:lvlText w:val="%4"/>
      <w:lvlJc w:val="left"/>
      <w:pPr>
        <w:ind w:left="2565" w:hanging="2565"/>
      </w:pPr>
      <w:rPr>
        <w:b w:val="0"/>
        <w:i w:val="0"/>
        <w:strike w:val="0"/>
        <w:color w:val="000000"/>
        <w:sz w:val="22"/>
        <w:szCs w:val="22"/>
        <w:u w:val="none"/>
        <w:vertAlign w:val="baseline"/>
      </w:rPr>
    </w:lvl>
    <w:lvl w:ilvl="4">
      <w:start w:val="1"/>
      <w:numFmt w:val="lowerLetter"/>
      <w:lvlText w:val="%5"/>
      <w:lvlJc w:val="left"/>
      <w:pPr>
        <w:ind w:left="3285" w:hanging="3285"/>
      </w:pPr>
      <w:rPr>
        <w:b w:val="0"/>
        <w:i w:val="0"/>
        <w:strike w:val="0"/>
        <w:color w:val="000000"/>
        <w:sz w:val="22"/>
        <w:szCs w:val="22"/>
        <w:u w:val="none"/>
        <w:vertAlign w:val="baseline"/>
      </w:rPr>
    </w:lvl>
    <w:lvl w:ilvl="5">
      <w:start w:val="1"/>
      <w:numFmt w:val="lowerRoman"/>
      <w:lvlText w:val="%6"/>
      <w:lvlJc w:val="left"/>
      <w:pPr>
        <w:ind w:left="4005" w:hanging="4005"/>
      </w:pPr>
      <w:rPr>
        <w:b w:val="0"/>
        <w:i w:val="0"/>
        <w:strike w:val="0"/>
        <w:color w:val="000000"/>
        <w:sz w:val="22"/>
        <w:szCs w:val="22"/>
        <w:u w:val="none"/>
        <w:vertAlign w:val="baseline"/>
      </w:rPr>
    </w:lvl>
    <w:lvl w:ilvl="6">
      <w:start w:val="1"/>
      <w:numFmt w:val="decimal"/>
      <w:lvlText w:val="%7"/>
      <w:lvlJc w:val="left"/>
      <w:pPr>
        <w:ind w:left="4725" w:hanging="4725"/>
      </w:pPr>
      <w:rPr>
        <w:b w:val="0"/>
        <w:i w:val="0"/>
        <w:strike w:val="0"/>
        <w:color w:val="000000"/>
        <w:sz w:val="22"/>
        <w:szCs w:val="22"/>
        <w:u w:val="none"/>
        <w:vertAlign w:val="baseline"/>
      </w:rPr>
    </w:lvl>
    <w:lvl w:ilvl="7">
      <w:start w:val="1"/>
      <w:numFmt w:val="lowerLetter"/>
      <w:lvlText w:val="%8"/>
      <w:lvlJc w:val="left"/>
      <w:pPr>
        <w:ind w:left="5445" w:hanging="5445"/>
      </w:pPr>
      <w:rPr>
        <w:b w:val="0"/>
        <w:i w:val="0"/>
        <w:strike w:val="0"/>
        <w:color w:val="000000"/>
        <w:sz w:val="22"/>
        <w:szCs w:val="22"/>
        <w:u w:val="none"/>
        <w:vertAlign w:val="baseline"/>
      </w:rPr>
    </w:lvl>
    <w:lvl w:ilvl="8">
      <w:start w:val="1"/>
      <w:numFmt w:val="lowerRoman"/>
      <w:lvlText w:val="%9"/>
      <w:lvlJc w:val="left"/>
      <w:pPr>
        <w:ind w:left="6165" w:hanging="6165"/>
      </w:pPr>
      <w:rPr>
        <w:b w:val="0"/>
        <w:i w:val="0"/>
        <w:strike w:val="0"/>
        <w:color w:val="000000"/>
        <w:sz w:val="22"/>
        <w:szCs w:val="22"/>
        <w:u w:val="none"/>
        <w:vertAlign w:val="baseline"/>
      </w:rPr>
    </w:lvl>
  </w:abstractNum>
  <w:abstractNum w:abstractNumId="58" w15:restartNumberingAfterBreak="0">
    <w:nsid w:val="6A1B5316"/>
    <w:multiLevelType w:val="multilevel"/>
    <w:tmpl w:val="4F26B434"/>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59" w15:restartNumberingAfterBreak="0">
    <w:nsid w:val="6A3D0461"/>
    <w:multiLevelType w:val="multilevel"/>
    <w:tmpl w:val="55A4F0D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0" w15:restartNumberingAfterBreak="0">
    <w:nsid w:val="6AFE5534"/>
    <w:multiLevelType w:val="multilevel"/>
    <w:tmpl w:val="C966F45E"/>
    <w:lvl w:ilvl="0">
      <w:numFmt w:val="bullet"/>
      <w:lvlText w:val="●"/>
      <w:lvlJc w:val="left"/>
      <w:pPr>
        <w:ind w:left="541" w:hanging="541"/>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61" w15:restartNumberingAfterBreak="0">
    <w:nsid w:val="6B6C6391"/>
    <w:multiLevelType w:val="multilevel"/>
    <w:tmpl w:val="003AED06"/>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62" w15:restartNumberingAfterBreak="0">
    <w:nsid w:val="6CBB0548"/>
    <w:multiLevelType w:val="multilevel"/>
    <w:tmpl w:val="9F4EF4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6CCF1B0B"/>
    <w:multiLevelType w:val="multilevel"/>
    <w:tmpl w:val="7C06953E"/>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64" w15:restartNumberingAfterBreak="0">
    <w:nsid w:val="6CF70048"/>
    <w:multiLevelType w:val="multilevel"/>
    <w:tmpl w:val="DC1CA3A6"/>
    <w:lvl w:ilvl="0">
      <w:start w:val="1"/>
      <w:numFmt w:val="decimal"/>
      <w:lvlText w:val="%1"/>
      <w:lvlJc w:val="left"/>
      <w:pPr>
        <w:ind w:left="170" w:hanging="170"/>
      </w:pPr>
      <w:rPr>
        <w:rFonts w:ascii="Arial" w:eastAsia="Arial" w:hAnsi="Arial" w:cs="Arial"/>
        <w:sz w:val="22"/>
        <w:szCs w:val="22"/>
        <w:vertAlign w:val="baseline"/>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65" w15:restartNumberingAfterBreak="0">
    <w:nsid w:val="6E225D8C"/>
    <w:multiLevelType w:val="multilevel"/>
    <w:tmpl w:val="0CFEC0B2"/>
    <w:lvl w:ilvl="0">
      <w:start w:val="29"/>
      <w:numFmt w:val="decimal"/>
      <w:lvlText w:val="%1."/>
      <w:lvlJc w:val="left"/>
      <w:pPr>
        <w:ind w:left="2160" w:hanging="2160"/>
      </w:pPr>
      <w:rPr>
        <w:b w:val="0"/>
        <w:i w:val="0"/>
        <w:strike w:val="0"/>
        <w:color w:val="000000"/>
        <w:sz w:val="22"/>
        <w:szCs w:val="22"/>
        <w:u w:val="none"/>
        <w:vertAlign w:val="baseline"/>
      </w:rPr>
    </w:lvl>
    <w:lvl w:ilvl="1">
      <w:start w:val="3"/>
      <w:numFmt w:val="decimal"/>
      <w:lvlText w:val="%1.%2"/>
      <w:lvlJc w:val="left"/>
      <w:pPr>
        <w:ind w:left="3293" w:hanging="3293"/>
      </w:pPr>
      <w:rPr>
        <w:b w:val="0"/>
        <w:i w:val="0"/>
        <w:strike w:val="0"/>
        <w:color w:val="000000"/>
        <w:sz w:val="22"/>
        <w:szCs w:val="22"/>
        <w:u w:val="none"/>
        <w:vertAlign w:val="baseline"/>
      </w:rPr>
    </w:lvl>
    <w:lvl w:ilvl="2">
      <w:start w:val="1"/>
      <w:numFmt w:val="decimal"/>
      <w:lvlText w:val="%1.%2.%3"/>
      <w:lvlJc w:val="left"/>
      <w:pPr>
        <w:ind w:left="4014" w:hanging="4014"/>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66" w15:restartNumberingAfterBreak="0">
    <w:nsid w:val="703F62CF"/>
    <w:multiLevelType w:val="multilevel"/>
    <w:tmpl w:val="CDF85D3A"/>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67" w15:restartNumberingAfterBreak="0">
    <w:nsid w:val="70D72AF5"/>
    <w:multiLevelType w:val="multilevel"/>
    <w:tmpl w:val="421A57AE"/>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68" w15:restartNumberingAfterBreak="0">
    <w:nsid w:val="733E5F48"/>
    <w:multiLevelType w:val="multilevel"/>
    <w:tmpl w:val="2C18E050"/>
    <w:lvl w:ilvl="0">
      <w:start w:val="1"/>
      <w:numFmt w:val="decimal"/>
      <w:pStyle w:val="GPSL6numbered"/>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vertAlign w:val="baseline"/>
      </w:rPr>
    </w:lvl>
    <w:lvl w:ilvl="7">
      <w:start w:val="1"/>
      <w:numFmt w:val="decimal"/>
      <w:lvlText w:val="%1.%2.%3.%4.%5.%6.%7.%8"/>
      <w:lvlJc w:val="left"/>
      <w:pPr>
        <w:ind w:left="1658" w:hanging="1440"/>
      </w:pPr>
      <w:rPr>
        <w:vertAlign w:val="baseline"/>
      </w:rPr>
    </w:lvl>
    <w:lvl w:ilvl="8">
      <w:start w:val="1"/>
      <w:numFmt w:val="decimal"/>
      <w:lvlText w:val="%1.%2.%3.%4.%5.%6.%7.%8.%9"/>
      <w:lvlJc w:val="left"/>
      <w:pPr>
        <w:ind w:left="2018" w:hanging="1800"/>
      </w:pPr>
      <w:rPr>
        <w:vertAlign w:val="baseline"/>
      </w:rPr>
    </w:lvl>
  </w:abstractNum>
  <w:abstractNum w:abstractNumId="69" w15:restartNumberingAfterBreak="0">
    <w:nsid w:val="74792520"/>
    <w:multiLevelType w:val="multilevel"/>
    <w:tmpl w:val="D35621EC"/>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70" w15:restartNumberingAfterBreak="0">
    <w:nsid w:val="74D0288E"/>
    <w:multiLevelType w:val="multilevel"/>
    <w:tmpl w:val="2A7E8702"/>
    <w:lvl w:ilvl="0">
      <w:start w:val="1"/>
      <w:numFmt w:val="lowerLetter"/>
      <w:lvlText w:val="%1."/>
      <w:lvlJc w:val="left"/>
      <w:pPr>
        <w:ind w:left="3293" w:hanging="3293"/>
      </w:pPr>
      <w:rPr>
        <w:b w:val="0"/>
        <w:i w:val="0"/>
        <w:strike w:val="0"/>
        <w:color w:val="000000"/>
        <w:sz w:val="22"/>
        <w:szCs w:val="22"/>
        <w:u w:val="none"/>
        <w:vertAlign w:val="baseline"/>
      </w:rPr>
    </w:lvl>
    <w:lvl w:ilvl="1">
      <w:start w:val="1"/>
      <w:numFmt w:val="lowerLetter"/>
      <w:lvlText w:val="%2"/>
      <w:lvlJc w:val="left"/>
      <w:pPr>
        <w:ind w:left="2520" w:hanging="2520"/>
      </w:pPr>
      <w:rPr>
        <w:b w:val="0"/>
        <w:i w:val="0"/>
        <w:strike w:val="0"/>
        <w:color w:val="000000"/>
        <w:sz w:val="22"/>
        <w:szCs w:val="22"/>
        <w:u w:val="none"/>
        <w:vertAlign w:val="baseline"/>
      </w:rPr>
    </w:lvl>
    <w:lvl w:ilvl="2">
      <w:start w:val="1"/>
      <w:numFmt w:val="lowerRoman"/>
      <w:lvlText w:val="%3"/>
      <w:lvlJc w:val="left"/>
      <w:pPr>
        <w:ind w:left="3240" w:hanging="3240"/>
      </w:pPr>
      <w:rPr>
        <w:b w:val="0"/>
        <w:i w:val="0"/>
        <w:strike w:val="0"/>
        <w:color w:val="000000"/>
        <w:sz w:val="22"/>
        <w:szCs w:val="22"/>
        <w:u w:val="none"/>
        <w:vertAlign w:val="baseline"/>
      </w:rPr>
    </w:lvl>
    <w:lvl w:ilvl="3">
      <w:start w:val="1"/>
      <w:numFmt w:val="decimal"/>
      <w:lvlText w:val="%4"/>
      <w:lvlJc w:val="left"/>
      <w:pPr>
        <w:ind w:left="3960" w:hanging="3960"/>
      </w:pPr>
      <w:rPr>
        <w:b w:val="0"/>
        <w:i w:val="0"/>
        <w:strike w:val="0"/>
        <w:color w:val="000000"/>
        <w:sz w:val="22"/>
        <w:szCs w:val="22"/>
        <w:u w:val="none"/>
        <w:vertAlign w:val="baseline"/>
      </w:rPr>
    </w:lvl>
    <w:lvl w:ilvl="4">
      <w:start w:val="1"/>
      <w:numFmt w:val="lowerLetter"/>
      <w:lvlText w:val="%5"/>
      <w:lvlJc w:val="left"/>
      <w:pPr>
        <w:ind w:left="4680" w:hanging="4680"/>
      </w:pPr>
      <w:rPr>
        <w:b w:val="0"/>
        <w:i w:val="0"/>
        <w:strike w:val="0"/>
        <w:color w:val="000000"/>
        <w:sz w:val="22"/>
        <w:szCs w:val="22"/>
        <w:u w:val="none"/>
        <w:vertAlign w:val="baseline"/>
      </w:rPr>
    </w:lvl>
    <w:lvl w:ilvl="5">
      <w:start w:val="1"/>
      <w:numFmt w:val="lowerRoman"/>
      <w:lvlText w:val="%6"/>
      <w:lvlJc w:val="left"/>
      <w:pPr>
        <w:ind w:left="5400" w:hanging="5400"/>
      </w:pPr>
      <w:rPr>
        <w:b w:val="0"/>
        <w:i w:val="0"/>
        <w:strike w:val="0"/>
        <w:color w:val="000000"/>
        <w:sz w:val="22"/>
        <w:szCs w:val="22"/>
        <w:u w:val="none"/>
        <w:vertAlign w:val="baseline"/>
      </w:rPr>
    </w:lvl>
    <w:lvl w:ilvl="6">
      <w:start w:val="1"/>
      <w:numFmt w:val="decimal"/>
      <w:lvlText w:val="%7"/>
      <w:lvlJc w:val="left"/>
      <w:pPr>
        <w:ind w:left="6120" w:hanging="6120"/>
      </w:pPr>
      <w:rPr>
        <w:b w:val="0"/>
        <w:i w:val="0"/>
        <w:strike w:val="0"/>
        <w:color w:val="000000"/>
        <w:sz w:val="22"/>
        <w:szCs w:val="22"/>
        <w:u w:val="none"/>
        <w:vertAlign w:val="baseline"/>
      </w:rPr>
    </w:lvl>
    <w:lvl w:ilvl="7">
      <w:start w:val="1"/>
      <w:numFmt w:val="lowerLetter"/>
      <w:lvlText w:val="%8"/>
      <w:lvlJc w:val="left"/>
      <w:pPr>
        <w:ind w:left="6840" w:hanging="6840"/>
      </w:pPr>
      <w:rPr>
        <w:b w:val="0"/>
        <w:i w:val="0"/>
        <w:strike w:val="0"/>
        <w:color w:val="000000"/>
        <w:sz w:val="22"/>
        <w:szCs w:val="22"/>
        <w:u w:val="none"/>
        <w:vertAlign w:val="baseline"/>
      </w:rPr>
    </w:lvl>
    <w:lvl w:ilvl="8">
      <w:start w:val="1"/>
      <w:numFmt w:val="lowerRoman"/>
      <w:lvlText w:val="%9"/>
      <w:lvlJc w:val="left"/>
      <w:pPr>
        <w:ind w:left="7560" w:hanging="7560"/>
      </w:pPr>
      <w:rPr>
        <w:b w:val="0"/>
        <w:i w:val="0"/>
        <w:strike w:val="0"/>
        <w:color w:val="000000"/>
        <w:sz w:val="22"/>
        <w:szCs w:val="22"/>
        <w:u w:val="none"/>
        <w:vertAlign w:val="baseline"/>
      </w:rPr>
    </w:lvl>
  </w:abstractNum>
  <w:abstractNum w:abstractNumId="71" w15:restartNumberingAfterBreak="0">
    <w:nsid w:val="761B4350"/>
    <w:multiLevelType w:val="multilevel"/>
    <w:tmpl w:val="23328F9C"/>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72" w15:restartNumberingAfterBreak="0">
    <w:nsid w:val="77887ED0"/>
    <w:multiLevelType w:val="multilevel"/>
    <w:tmpl w:val="70781CA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3" w15:restartNumberingAfterBreak="0">
    <w:nsid w:val="78163D5C"/>
    <w:multiLevelType w:val="multilevel"/>
    <w:tmpl w:val="860ACF2E"/>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74" w15:restartNumberingAfterBreak="0">
    <w:nsid w:val="793409EE"/>
    <w:multiLevelType w:val="multilevel"/>
    <w:tmpl w:val="4622F6CE"/>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75" w15:restartNumberingAfterBreak="0">
    <w:nsid w:val="7AC93E17"/>
    <w:multiLevelType w:val="multilevel"/>
    <w:tmpl w:val="94FC01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7B966E71"/>
    <w:multiLevelType w:val="multilevel"/>
    <w:tmpl w:val="511E5CD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7" w15:restartNumberingAfterBreak="0">
    <w:nsid w:val="7BF4161D"/>
    <w:multiLevelType w:val="multilevel"/>
    <w:tmpl w:val="1F288E78"/>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78" w15:restartNumberingAfterBreak="0">
    <w:nsid w:val="7BF417B0"/>
    <w:multiLevelType w:val="multilevel"/>
    <w:tmpl w:val="D082B460"/>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1087" w:hanging="1087"/>
      </w:pPr>
      <w:rPr>
        <w:b w:val="0"/>
        <w:i w:val="0"/>
        <w:strike w:val="0"/>
        <w:color w:val="000000"/>
        <w:sz w:val="22"/>
        <w:szCs w:val="22"/>
        <w:u w:val="none"/>
        <w:vertAlign w:val="baseline"/>
      </w:rPr>
    </w:lvl>
    <w:lvl w:ilvl="2">
      <w:start w:val="1"/>
      <w:numFmt w:val="upperLetter"/>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num w:numId="1" w16cid:durableId="2144954975">
    <w:abstractNumId w:val="36"/>
  </w:num>
  <w:num w:numId="2" w16cid:durableId="1011645471">
    <w:abstractNumId w:val="27"/>
  </w:num>
  <w:num w:numId="3" w16cid:durableId="859200664">
    <w:abstractNumId w:val="1"/>
  </w:num>
  <w:num w:numId="4" w16cid:durableId="589507091">
    <w:abstractNumId w:val="29"/>
  </w:num>
  <w:num w:numId="5" w16cid:durableId="605506170">
    <w:abstractNumId w:val="54"/>
  </w:num>
  <w:num w:numId="6" w16cid:durableId="1804932174">
    <w:abstractNumId w:val="5"/>
  </w:num>
  <w:num w:numId="7" w16cid:durableId="1410346850">
    <w:abstractNumId w:val="30"/>
  </w:num>
  <w:num w:numId="8" w16cid:durableId="1080786518">
    <w:abstractNumId w:val="10"/>
  </w:num>
  <w:num w:numId="9" w16cid:durableId="1873036888">
    <w:abstractNumId w:val="57"/>
  </w:num>
  <w:num w:numId="10" w16cid:durableId="2087922406">
    <w:abstractNumId w:val="9"/>
  </w:num>
  <w:num w:numId="11" w16cid:durableId="851261504">
    <w:abstractNumId w:val="41"/>
  </w:num>
  <w:num w:numId="12" w16cid:durableId="208304230">
    <w:abstractNumId w:val="63"/>
  </w:num>
  <w:num w:numId="13" w16cid:durableId="868955566">
    <w:abstractNumId w:val="78"/>
  </w:num>
  <w:num w:numId="14" w16cid:durableId="1234730856">
    <w:abstractNumId w:val="24"/>
  </w:num>
  <w:num w:numId="15" w16cid:durableId="1874344773">
    <w:abstractNumId w:val="8"/>
  </w:num>
  <w:num w:numId="16" w16cid:durableId="22095593">
    <w:abstractNumId w:val="35"/>
  </w:num>
  <w:num w:numId="17" w16cid:durableId="464853026">
    <w:abstractNumId w:val="45"/>
  </w:num>
  <w:num w:numId="18" w16cid:durableId="34745255">
    <w:abstractNumId w:val="53"/>
  </w:num>
  <w:num w:numId="19" w16cid:durableId="569117808">
    <w:abstractNumId w:val="12"/>
  </w:num>
  <w:num w:numId="20" w16cid:durableId="1809590226">
    <w:abstractNumId w:val="73"/>
  </w:num>
  <w:num w:numId="21" w16cid:durableId="911349576">
    <w:abstractNumId w:val="58"/>
  </w:num>
  <w:num w:numId="22" w16cid:durableId="1307586905">
    <w:abstractNumId w:val="44"/>
  </w:num>
  <w:num w:numId="23" w16cid:durableId="1695423433">
    <w:abstractNumId w:val="20"/>
  </w:num>
  <w:num w:numId="24" w16cid:durableId="727262706">
    <w:abstractNumId w:val="50"/>
  </w:num>
  <w:num w:numId="25" w16cid:durableId="30158475">
    <w:abstractNumId w:val="13"/>
  </w:num>
  <w:num w:numId="26" w16cid:durableId="1274089463">
    <w:abstractNumId w:val="4"/>
  </w:num>
  <w:num w:numId="27" w16cid:durableId="1960449830">
    <w:abstractNumId w:val="55"/>
  </w:num>
  <w:num w:numId="28" w16cid:durableId="1124151147">
    <w:abstractNumId w:val="66"/>
  </w:num>
  <w:num w:numId="29" w16cid:durableId="331880363">
    <w:abstractNumId w:val="64"/>
  </w:num>
  <w:num w:numId="30" w16cid:durableId="1096051276">
    <w:abstractNumId w:val="37"/>
  </w:num>
  <w:num w:numId="31" w16cid:durableId="119031718">
    <w:abstractNumId w:val="0"/>
  </w:num>
  <w:num w:numId="32" w16cid:durableId="2130083067">
    <w:abstractNumId w:val="21"/>
  </w:num>
  <w:num w:numId="33" w16cid:durableId="125241412">
    <w:abstractNumId w:val="26"/>
  </w:num>
  <w:num w:numId="34" w16cid:durableId="953830438">
    <w:abstractNumId w:val="77"/>
  </w:num>
  <w:num w:numId="35" w16cid:durableId="679891758">
    <w:abstractNumId w:val="3"/>
  </w:num>
  <w:num w:numId="36" w16cid:durableId="589896314">
    <w:abstractNumId w:val="14"/>
  </w:num>
  <w:num w:numId="37" w16cid:durableId="1411341997">
    <w:abstractNumId w:val="7"/>
  </w:num>
  <w:num w:numId="38" w16cid:durableId="294529102">
    <w:abstractNumId w:val="16"/>
  </w:num>
  <w:num w:numId="39" w16cid:durableId="990014389">
    <w:abstractNumId w:val="6"/>
  </w:num>
  <w:num w:numId="40" w16cid:durableId="1465849408">
    <w:abstractNumId w:val="69"/>
  </w:num>
  <w:num w:numId="41" w16cid:durableId="948467954">
    <w:abstractNumId w:val="65"/>
  </w:num>
  <w:num w:numId="42" w16cid:durableId="1406226123">
    <w:abstractNumId w:val="11"/>
  </w:num>
  <w:num w:numId="43" w16cid:durableId="1625187856">
    <w:abstractNumId w:val="22"/>
  </w:num>
  <w:num w:numId="44" w16cid:durableId="399256705">
    <w:abstractNumId w:val="47"/>
  </w:num>
  <w:num w:numId="45" w16cid:durableId="439498957">
    <w:abstractNumId w:val="52"/>
  </w:num>
  <w:num w:numId="46" w16cid:durableId="1194229127">
    <w:abstractNumId w:val="70"/>
  </w:num>
  <w:num w:numId="47" w16cid:durableId="2013727200">
    <w:abstractNumId w:val="60"/>
  </w:num>
  <w:num w:numId="48" w16cid:durableId="1490093237">
    <w:abstractNumId w:val="25"/>
  </w:num>
  <w:num w:numId="49" w16cid:durableId="1983386928">
    <w:abstractNumId w:val="48"/>
  </w:num>
  <w:num w:numId="50" w16cid:durableId="580725849">
    <w:abstractNumId w:val="61"/>
  </w:num>
  <w:num w:numId="51" w16cid:durableId="1637292447">
    <w:abstractNumId w:val="43"/>
  </w:num>
  <w:num w:numId="52" w16cid:durableId="1430540729">
    <w:abstractNumId w:val="71"/>
  </w:num>
  <w:num w:numId="53" w16cid:durableId="75516193">
    <w:abstractNumId w:val="68"/>
  </w:num>
  <w:num w:numId="54" w16cid:durableId="746879682">
    <w:abstractNumId w:val="2"/>
  </w:num>
  <w:num w:numId="55" w16cid:durableId="1309629674">
    <w:abstractNumId w:val="49"/>
  </w:num>
  <w:num w:numId="56" w16cid:durableId="1506356889">
    <w:abstractNumId w:val="74"/>
  </w:num>
  <w:num w:numId="57" w16cid:durableId="928930278">
    <w:abstractNumId w:val="67"/>
  </w:num>
  <w:num w:numId="58" w16cid:durableId="1132331402">
    <w:abstractNumId w:val="15"/>
  </w:num>
  <w:num w:numId="59" w16cid:durableId="1368287659">
    <w:abstractNumId w:val="46"/>
  </w:num>
  <w:num w:numId="60" w16cid:durableId="1740518976">
    <w:abstractNumId w:val="33"/>
  </w:num>
  <w:num w:numId="61" w16cid:durableId="209729975">
    <w:abstractNumId w:val="19"/>
  </w:num>
  <w:num w:numId="62" w16cid:durableId="2090538249">
    <w:abstractNumId w:val="39"/>
  </w:num>
  <w:num w:numId="63" w16cid:durableId="1932346518">
    <w:abstractNumId w:val="17"/>
  </w:num>
  <w:num w:numId="64" w16cid:durableId="2143959642">
    <w:abstractNumId w:val="34"/>
  </w:num>
  <w:num w:numId="65" w16cid:durableId="1475291995">
    <w:abstractNumId w:val="56"/>
  </w:num>
  <w:num w:numId="66" w16cid:durableId="173619617">
    <w:abstractNumId w:val="72"/>
  </w:num>
  <w:num w:numId="67" w16cid:durableId="1918662077">
    <w:abstractNumId w:val="18"/>
  </w:num>
  <w:num w:numId="68" w16cid:durableId="622927671">
    <w:abstractNumId w:val="62"/>
  </w:num>
  <w:num w:numId="69" w16cid:durableId="1886599404">
    <w:abstractNumId w:val="38"/>
  </w:num>
  <w:num w:numId="70" w16cid:durableId="1013845163">
    <w:abstractNumId w:val="32"/>
  </w:num>
  <w:num w:numId="71" w16cid:durableId="1645891836">
    <w:abstractNumId w:val="51"/>
  </w:num>
  <w:num w:numId="72" w16cid:durableId="473521431">
    <w:abstractNumId w:val="42"/>
  </w:num>
  <w:num w:numId="73" w16cid:durableId="824973612">
    <w:abstractNumId w:val="40"/>
  </w:num>
  <w:num w:numId="74" w16cid:durableId="1225261252">
    <w:abstractNumId w:val="76"/>
  </w:num>
  <w:num w:numId="75" w16cid:durableId="380323762">
    <w:abstractNumId w:val="28"/>
  </w:num>
  <w:num w:numId="76" w16cid:durableId="723796377">
    <w:abstractNumId w:val="75"/>
  </w:num>
  <w:num w:numId="77" w16cid:durableId="739013216">
    <w:abstractNumId w:val="59"/>
  </w:num>
  <w:num w:numId="78" w16cid:durableId="1230967558">
    <w:abstractNumId w:val="31"/>
  </w:num>
  <w:num w:numId="79" w16cid:durableId="978723412">
    <w:abstractNumId w:val="2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CA6"/>
    <w:rsid w:val="00007723"/>
    <w:rsid w:val="0001044C"/>
    <w:rsid w:val="0002013A"/>
    <w:rsid w:val="000225B1"/>
    <w:rsid w:val="00043081"/>
    <w:rsid w:val="000577CE"/>
    <w:rsid w:val="000B25E1"/>
    <w:rsid w:val="000E56F4"/>
    <w:rsid w:val="000F2F44"/>
    <w:rsid w:val="001012FB"/>
    <w:rsid w:val="001062C5"/>
    <w:rsid w:val="00142AB1"/>
    <w:rsid w:val="00145EE3"/>
    <w:rsid w:val="00151667"/>
    <w:rsid w:val="00161DEF"/>
    <w:rsid w:val="0018729C"/>
    <w:rsid w:val="00191449"/>
    <w:rsid w:val="001952C9"/>
    <w:rsid w:val="001A0BC0"/>
    <w:rsid w:val="001B4191"/>
    <w:rsid w:val="001C4D53"/>
    <w:rsid w:val="001F000D"/>
    <w:rsid w:val="00203D9E"/>
    <w:rsid w:val="00205460"/>
    <w:rsid w:val="0022077C"/>
    <w:rsid w:val="00220CA6"/>
    <w:rsid w:val="002220BC"/>
    <w:rsid w:val="002227D5"/>
    <w:rsid w:val="00222CD7"/>
    <w:rsid w:val="002314C9"/>
    <w:rsid w:val="002422EB"/>
    <w:rsid w:val="002547B9"/>
    <w:rsid w:val="00257726"/>
    <w:rsid w:val="002723BE"/>
    <w:rsid w:val="0028243B"/>
    <w:rsid w:val="0029444F"/>
    <w:rsid w:val="00296B70"/>
    <w:rsid w:val="002A26BE"/>
    <w:rsid w:val="002A5D2F"/>
    <w:rsid w:val="002C3F25"/>
    <w:rsid w:val="002C653E"/>
    <w:rsid w:val="002D3706"/>
    <w:rsid w:val="002D4357"/>
    <w:rsid w:val="002F0B87"/>
    <w:rsid w:val="0030012A"/>
    <w:rsid w:val="00304A0F"/>
    <w:rsid w:val="0030734B"/>
    <w:rsid w:val="00313EB1"/>
    <w:rsid w:val="00316A8D"/>
    <w:rsid w:val="00326298"/>
    <w:rsid w:val="0033548C"/>
    <w:rsid w:val="0037157B"/>
    <w:rsid w:val="00385E53"/>
    <w:rsid w:val="00396CBE"/>
    <w:rsid w:val="003E3FEE"/>
    <w:rsid w:val="003F5C2C"/>
    <w:rsid w:val="003F7E13"/>
    <w:rsid w:val="00406C61"/>
    <w:rsid w:val="00411C57"/>
    <w:rsid w:val="00416F3F"/>
    <w:rsid w:val="00432784"/>
    <w:rsid w:val="0045617E"/>
    <w:rsid w:val="0047592F"/>
    <w:rsid w:val="004A745B"/>
    <w:rsid w:val="004C2D2A"/>
    <w:rsid w:val="004C499B"/>
    <w:rsid w:val="004E112A"/>
    <w:rsid w:val="004F4F85"/>
    <w:rsid w:val="005050AD"/>
    <w:rsid w:val="00515067"/>
    <w:rsid w:val="00523856"/>
    <w:rsid w:val="00560BD4"/>
    <w:rsid w:val="005A5B78"/>
    <w:rsid w:val="005C1783"/>
    <w:rsid w:val="005C1C1D"/>
    <w:rsid w:val="005D52CC"/>
    <w:rsid w:val="005F0CD4"/>
    <w:rsid w:val="005F1B64"/>
    <w:rsid w:val="005F3FE2"/>
    <w:rsid w:val="00607011"/>
    <w:rsid w:val="00607C3E"/>
    <w:rsid w:val="006104B4"/>
    <w:rsid w:val="006362AD"/>
    <w:rsid w:val="00637E38"/>
    <w:rsid w:val="006527BD"/>
    <w:rsid w:val="00653F57"/>
    <w:rsid w:val="0066318B"/>
    <w:rsid w:val="0067438D"/>
    <w:rsid w:val="006936A8"/>
    <w:rsid w:val="006E0166"/>
    <w:rsid w:val="006F0148"/>
    <w:rsid w:val="006F6582"/>
    <w:rsid w:val="00720E17"/>
    <w:rsid w:val="0072253C"/>
    <w:rsid w:val="007242E6"/>
    <w:rsid w:val="007245F2"/>
    <w:rsid w:val="0074079B"/>
    <w:rsid w:val="0075316F"/>
    <w:rsid w:val="007A1C70"/>
    <w:rsid w:val="007A5B3A"/>
    <w:rsid w:val="007B6C1A"/>
    <w:rsid w:val="007D28DD"/>
    <w:rsid w:val="007E1035"/>
    <w:rsid w:val="007E3099"/>
    <w:rsid w:val="007E3597"/>
    <w:rsid w:val="007E7CFD"/>
    <w:rsid w:val="007F0A36"/>
    <w:rsid w:val="00807CA5"/>
    <w:rsid w:val="00817662"/>
    <w:rsid w:val="00825CC8"/>
    <w:rsid w:val="008529C6"/>
    <w:rsid w:val="00865A20"/>
    <w:rsid w:val="008767C9"/>
    <w:rsid w:val="008779D3"/>
    <w:rsid w:val="008A2C12"/>
    <w:rsid w:val="008A39F5"/>
    <w:rsid w:val="008C0844"/>
    <w:rsid w:val="008C0C0D"/>
    <w:rsid w:val="008C2372"/>
    <w:rsid w:val="008D161C"/>
    <w:rsid w:val="008E1F87"/>
    <w:rsid w:val="00903BD9"/>
    <w:rsid w:val="00913086"/>
    <w:rsid w:val="00936D08"/>
    <w:rsid w:val="009416EF"/>
    <w:rsid w:val="00953A92"/>
    <w:rsid w:val="009617A0"/>
    <w:rsid w:val="00967170"/>
    <w:rsid w:val="00967711"/>
    <w:rsid w:val="009A2525"/>
    <w:rsid w:val="009A3E2C"/>
    <w:rsid w:val="009A42A3"/>
    <w:rsid w:val="009C3B25"/>
    <w:rsid w:val="009C7B07"/>
    <w:rsid w:val="009D0949"/>
    <w:rsid w:val="009E3F14"/>
    <w:rsid w:val="00A01D29"/>
    <w:rsid w:val="00A06D2F"/>
    <w:rsid w:val="00A11C16"/>
    <w:rsid w:val="00A27A56"/>
    <w:rsid w:val="00A31BCE"/>
    <w:rsid w:val="00A3360B"/>
    <w:rsid w:val="00A46591"/>
    <w:rsid w:val="00A62912"/>
    <w:rsid w:val="00AB0491"/>
    <w:rsid w:val="00AC1BE3"/>
    <w:rsid w:val="00AC557D"/>
    <w:rsid w:val="00B02CA6"/>
    <w:rsid w:val="00B12C5B"/>
    <w:rsid w:val="00B13EC4"/>
    <w:rsid w:val="00B162CC"/>
    <w:rsid w:val="00B20EB3"/>
    <w:rsid w:val="00B257A4"/>
    <w:rsid w:val="00B505E9"/>
    <w:rsid w:val="00B54F9F"/>
    <w:rsid w:val="00B83D34"/>
    <w:rsid w:val="00B9411F"/>
    <w:rsid w:val="00BA0E20"/>
    <w:rsid w:val="00BB6271"/>
    <w:rsid w:val="00BB65E5"/>
    <w:rsid w:val="00BC2402"/>
    <w:rsid w:val="00BC4CCB"/>
    <w:rsid w:val="00BD064F"/>
    <w:rsid w:val="00BD72D1"/>
    <w:rsid w:val="00BD763E"/>
    <w:rsid w:val="00BE154D"/>
    <w:rsid w:val="00BE5D11"/>
    <w:rsid w:val="00C02C08"/>
    <w:rsid w:val="00C13EB3"/>
    <w:rsid w:val="00C2000C"/>
    <w:rsid w:val="00C24EAD"/>
    <w:rsid w:val="00C33696"/>
    <w:rsid w:val="00C40345"/>
    <w:rsid w:val="00C549A4"/>
    <w:rsid w:val="00C716C8"/>
    <w:rsid w:val="00C87BE8"/>
    <w:rsid w:val="00C87EA2"/>
    <w:rsid w:val="00CC000E"/>
    <w:rsid w:val="00CE636D"/>
    <w:rsid w:val="00D203E3"/>
    <w:rsid w:val="00D234E4"/>
    <w:rsid w:val="00D45E5D"/>
    <w:rsid w:val="00D60CA5"/>
    <w:rsid w:val="00D67749"/>
    <w:rsid w:val="00D717C9"/>
    <w:rsid w:val="00D818A9"/>
    <w:rsid w:val="00D92E88"/>
    <w:rsid w:val="00D94E83"/>
    <w:rsid w:val="00DA570E"/>
    <w:rsid w:val="00DE292D"/>
    <w:rsid w:val="00DF6C0E"/>
    <w:rsid w:val="00E01EFF"/>
    <w:rsid w:val="00E053C0"/>
    <w:rsid w:val="00E1507E"/>
    <w:rsid w:val="00E250DA"/>
    <w:rsid w:val="00E27F21"/>
    <w:rsid w:val="00E35DC4"/>
    <w:rsid w:val="00E53FB2"/>
    <w:rsid w:val="00E5546D"/>
    <w:rsid w:val="00E63309"/>
    <w:rsid w:val="00E80F6A"/>
    <w:rsid w:val="00E81ED2"/>
    <w:rsid w:val="00EA4178"/>
    <w:rsid w:val="00EB6B48"/>
    <w:rsid w:val="00EB6E91"/>
    <w:rsid w:val="00F02B23"/>
    <w:rsid w:val="00F05F9B"/>
    <w:rsid w:val="00F16C9B"/>
    <w:rsid w:val="00F44036"/>
    <w:rsid w:val="00F61ADD"/>
    <w:rsid w:val="00F64A62"/>
    <w:rsid w:val="00F65925"/>
    <w:rsid w:val="00F73BA1"/>
    <w:rsid w:val="00F74D96"/>
    <w:rsid w:val="00F841AB"/>
    <w:rsid w:val="00FA04FD"/>
    <w:rsid w:val="00FA1569"/>
    <w:rsid w:val="00FB6443"/>
    <w:rsid w:val="00FB6CF6"/>
    <w:rsid w:val="00FD5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D00E8"/>
  <w15:docId w15:val="{BDB92DEE-029C-4FEE-8D5E-1D0BBC78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1"/>
      <w:textDirection w:val="btLr"/>
      <w:textAlignment w:val="top"/>
      <w:outlineLvl w:val="0"/>
    </w:pPr>
    <w:rPr>
      <w:position w:val="-1"/>
    </w:rPr>
  </w:style>
  <w:style w:type="paragraph" w:styleId="Heading1">
    <w:name w:val="heading 1"/>
    <w:basedOn w:val="Standard"/>
    <w:next w:val="Standard"/>
    <w:uiPriority w:val="9"/>
    <w:qFormat/>
    <w:pPr>
      <w:keepNext/>
      <w:keepLines/>
      <w:spacing w:after="0" w:line="264" w:lineRule="auto"/>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nhideWhenUsed/>
    <w:qFormat/>
    <w:pPr>
      <w:keepNext/>
      <w:keepLines/>
      <w:spacing w:after="40"/>
      <w:outlineLvl w:val="2"/>
    </w:pPr>
    <w:rPr>
      <w:color w:val="434343"/>
      <w:sz w:val="28"/>
    </w:rPr>
  </w:style>
  <w:style w:type="paragraph" w:styleId="Heading4">
    <w:name w:val="heading 4"/>
    <w:basedOn w:val="Standard"/>
    <w:next w:val="Standard"/>
    <w:unhideWhenUsed/>
    <w:qFormat/>
    <w:pPr>
      <w:keepNext/>
      <w:keepLines/>
      <w:spacing w:after="250" w:line="254" w:lineRule="auto"/>
      <w:ind w:left="1138"/>
      <w:outlineLvl w:val="3"/>
    </w:pPr>
    <w:rPr>
      <w:b/>
    </w:rPr>
  </w:style>
  <w:style w:type="paragraph" w:styleId="Heading5">
    <w:name w:val="heading 5"/>
    <w:basedOn w:val="Normal"/>
    <w:next w:val="Standard"/>
    <w:unhideWhenUsed/>
    <w:qFormat/>
    <w:pPr>
      <w:keepNext/>
      <w:keepLines/>
      <w:spacing w:before="220" w:after="40"/>
      <w:outlineLvl w:val="4"/>
    </w:pPr>
    <w:rPr>
      <w:b/>
    </w:rPr>
  </w:style>
  <w:style w:type="paragraph" w:styleId="Heading6">
    <w:name w:val="heading 6"/>
    <w:basedOn w:val="Normal"/>
    <w:next w:val="Standard"/>
    <w:unhideWhenUsed/>
    <w:qFormat/>
    <w:pPr>
      <w:keepNext/>
      <w:keepLines/>
      <w:spacing w:before="200" w:after="40"/>
      <w:outlineLvl w:val="5"/>
    </w:pPr>
    <w:rPr>
      <w:b/>
      <w:sz w:val="20"/>
      <w:szCs w:val="20"/>
    </w:rPr>
  </w:style>
  <w:style w:type="paragraph" w:styleId="Heading7">
    <w:name w:val="heading 7"/>
    <w:basedOn w:val="Normal"/>
    <w:next w:val="Normal"/>
    <w:link w:val="Heading7Char"/>
    <w:qFormat/>
    <w:rsid w:val="000B25E1"/>
    <w:pPr>
      <w:keepNext/>
      <w:keepLines/>
      <w:spacing w:before="200" w:after="120" w:line="240" w:lineRule="auto"/>
      <w:ind w:leftChars="0" w:left="1296" w:firstLineChars="0" w:hanging="1296"/>
      <w:textDirection w:val="lrTb"/>
      <w:textAlignment w:val="auto"/>
      <w:outlineLvl w:val="6"/>
    </w:pPr>
    <w:rPr>
      <w:rFonts w:ascii="Cambria" w:eastAsia="Times New Roman" w:hAnsi="Cambria" w:cs="Times New Roman"/>
      <w:i/>
      <w:iCs/>
      <w:color w:val="404040"/>
      <w:position w:val="0"/>
      <w:lang w:eastAsia="en-US"/>
    </w:rPr>
  </w:style>
  <w:style w:type="paragraph" w:styleId="Heading8">
    <w:name w:val="heading 8"/>
    <w:basedOn w:val="Normal"/>
    <w:next w:val="Normal"/>
    <w:link w:val="Heading8Char"/>
    <w:qFormat/>
    <w:rsid w:val="000B25E1"/>
    <w:pPr>
      <w:keepNext/>
      <w:keepLines/>
      <w:spacing w:before="200" w:after="120" w:line="240" w:lineRule="auto"/>
      <w:ind w:leftChars="0" w:left="1440" w:firstLineChars="0" w:hanging="1440"/>
      <w:textDirection w:val="lrTb"/>
      <w:textAlignment w:val="auto"/>
      <w:outlineLvl w:val="7"/>
    </w:pPr>
    <w:rPr>
      <w:rFonts w:ascii="Cambria" w:eastAsia="Times New Roman" w:hAnsi="Cambria" w:cs="Times New Roman"/>
      <w:color w:val="404040"/>
      <w:position w:val="0"/>
      <w:sz w:val="20"/>
      <w:szCs w:val="20"/>
      <w:lang w:eastAsia="en-US"/>
    </w:rPr>
  </w:style>
  <w:style w:type="paragraph" w:styleId="Heading9">
    <w:name w:val="heading 9"/>
    <w:basedOn w:val="Normal"/>
    <w:next w:val="Normal"/>
    <w:link w:val="Heading9Char"/>
    <w:qFormat/>
    <w:rsid w:val="000B25E1"/>
    <w:pPr>
      <w:keepNext/>
      <w:keepLines/>
      <w:spacing w:before="200" w:after="120" w:line="240" w:lineRule="auto"/>
      <w:ind w:leftChars="0" w:left="1584" w:firstLineChars="0" w:hanging="1584"/>
      <w:textDirection w:val="lrTb"/>
      <w:textAlignment w:val="auto"/>
      <w:outlineLvl w:val="8"/>
    </w:pPr>
    <w:rPr>
      <w:rFonts w:ascii="Cambria" w:eastAsia="Times New Roman" w:hAnsi="Cambria" w:cs="Times New Roman"/>
      <w:i/>
      <w:iCs/>
      <w:color w:val="404040"/>
      <w:positio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numbering" w:customStyle="1" w:styleId="WWOutlineListStyle">
    <w:name w:val="WW_OutlineListStyle"/>
    <w:basedOn w:val="NoList"/>
  </w:style>
  <w:style w:type="paragraph" w:customStyle="1" w:styleId="GPSL1CLAUSEHEADING">
    <w:name w:val="GPS L1 CLAUSE HEADING"/>
    <w:basedOn w:val="Normal"/>
    <w:next w:val="Normal"/>
    <w:pPr>
      <w:numPr>
        <w:ilvl w:val="1"/>
        <w:numId w:val="1"/>
      </w:numPr>
      <w:suppressAutoHyphens/>
      <w:spacing w:before="120" w:after="240"/>
      <w:ind w:left="-1" w:hanging="1"/>
      <w:jc w:val="both"/>
      <w:textAlignment w:val="auto"/>
      <w:outlineLvl w:val="1"/>
    </w:pPr>
    <w:rPr>
      <w:rFonts w:ascii="Calibri" w:eastAsia="STZhongsong" w:hAnsi="Calibri"/>
      <w:b/>
      <w:caps/>
    </w:rPr>
  </w:style>
  <w:style w:type="paragraph" w:customStyle="1" w:styleId="Standard">
    <w:name w:val="Standard"/>
    <w:pPr>
      <w:spacing w:after="310" w:line="290" w:lineRule="auto"/>
      <w:ind w:leftChars="-1" w:left="1128" w:hangingChars="1" w:hanging="10"/>
      <w:textDirection w:val="btLr"/>
      <w:textAlignment w:val="top"/>
      <w:outlineLvl w:val="0"/>
    </w:pPr>
    <w:rPr>
      <w:color w:val="000000"/>
      <w:position w:val="-1"/>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pPr>
      <w:ind w:left="720"/>
    </w:pPr>
  </w:style>
  <w:style w:type="paragraph" w:styleId="Footer">
    <w:name w:val="footer"/>
    <w:basedOn w:val="Normal"/>
  </w:style>
  <w:style w:type="paragraph" w:styleId="NormalWeb">
    <w:name w:val="Normal (Web)"/>
    <w:basedOn w:val="Normal"/>
    <w:pPr>
      <w:suppressAutoHyphens/>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w w:val="100"/>
      <w:position w:val="-1"/>
      <w:sz w:val="22"/>
      <w:effect w:val="none"/>
      <w:vertAlign w:val="baseline"/>
      <w:cs w:val="0"/>
      <w:em w:val="none"/>
    </w:rPr>
  </w:style>
  <w:style w:type="character" w:customStyle="1" w:styleId="Heading2Char">
    <w:name w:val="Heading 2 Char"/>
    <w:rPr>
      <w:rFonts w:ascii="Arial" w:eastAsia="Arial" w:hAnsi="Arial" w:cs="Arial"/>
      <w:color w:val="000000"/>
      <w:w w:val="100"/>
      <w:position w:val="-1"/>
      <w:sz w:val="32"/>
      <w:effect w:val="none"/>
      <w:vertAlign w:val="baseline"/>
      <w:cs w:val="0"/>
      <w:em w:val="none"/>
    </w:rPr>
  </w:style>
  <w:style w:type="character" w:customStyle="1" w:styleId="Heading3Char">
    <w:name w:val="Heading 3 Char"/>
    <w:rPr>
      <w:rFonts w:ascii="Arial" w:eastAsia="Arial" w:hAnsi="Arial" w:cs="Arial"/>
      <w:color w:val="434343"/>
      <w:w w:val="100"/>
      <w:position w:val="-1"/>
      <w:sz w:val="28"/>
      <w:effect w:val="none"/>
      <w:vertAlign w:val="baseline"/>
      <w:cs w:val="0"/>
      <w:em w:val="none"/>
    </w:rPr>
  </w:style>
  <w:style w:type="character" w:customStyle="1" w:styleId="Heading1Char">
    <w:name w:val="Heading 1 Char"/>
    <w:rPr>
      <w:rFonts w:ascii="Arial" w:eastAsia="Arial" w:hAnsi="Arial" w:cs="Arial"/>
      <w:color w:val="000000"/>
      <w:w w:val="100"/>
      <w:position w:val="-1"/>
      <w:sz w:val="32"/>
      <w:effect w:val="none"/>
      <w:vertAlign w:val="baseline"/>
      <w:cs w:val="0"/>
      <w:em w:val="none"/>
    </w:rPr>
  </w:style>
  <w:style w:type="character" w:customStyle="1" w:styleId="Internetlink">
    <w:name w:val="Internet link"/>
    <w:rPr>
      <w:color w:val="0563C1"/>
      <w:w w:val="100"/>
      <w:position w:val="-1"/>
      <w:u w:val="single"/>
      <w:effect w:val="none"/>
      <w:vertAlign w:val="baseline"/>
      <w:cs w:val="0"/>
      <w:em w:val="none"/>
    </w:rPr>
  </w:style>
  <w:style w:type="character" w:customStyle="1" w:styleId="HeaderChar">
    <w:name w:val="Header Char"/>
    <w:rPr>
      <w:rFonts w:ascii="Arial" w:eastAsia="Arial" w:hAnsi="Arial" w:cs="Arial"/>
      <w:color w:val="000000"/>
      <w:w w:val="100"/>
      <w:position w:val="-1"/>
      <w:effect w:val="none"/>
      <w:vertAlign w:val="baseline"/>
      <w:cs w:val="0"/>
      <w:em w:val="none"/>
    </w:rPr>
  </w:style>
  <w:style w:type="character" w:styleId="UnresolvedMention">
    <w:name w:val="Unresolved Mention"/>
    <w:rPr>
      <w:color w:val="605E5C"/>
      <w:w w:val="100"/>
      <w:position w:val="-1"/>
      <w:effect w:val="none"/>
      <w:shd w:val="clear" w:color="auto" w:fill="E1DFDD"/>
      <w:vertAlign w:val="baseline"/>
      <w:cs w:val="0"/>
      <w:em w:val="none"/>
    </w:rPr>
  </w:style>
  <w:style w:type="character" w:styleId="FollowedHyperlink">
    <w:name w:val="FollowedHyperlink"/>
    <w:rPr>
      <w:color w:val="954F72"/>
      <w:w w:val="100"/>
      <w:position w:val="-1"/>
      <w:u w:val="single"/>
      <w:effect w:val="none"/>
      <w:vertAlign w:val="baseline"/>
      <w:cs w:val="0"/>
      <w:em w:val="none"/>
    </w:rPr>
  </w:style>
  <w:style w:type="character" w:customStyle="1" w:styleId="FooterChar">
    <w:name w:val="Footer Char"/>
    <w:rPr>
      <w:color w:val="000000"/>
      <w:w w:val="100"/>
      <w:position w:val="-1"/>
      <w:effect w:val="none"/>
      <w:vertAlign w:val="baseline"/>
      <w:cs w:val="0"/>
      <w:em w:val="none"/>
    </w:rPr>
  </w:style>
  <w:style w:type="character" w:customStyle="1" w:styleId="ListLabel1">
    <w:name w:val="ListLabel 1"/>
    <w:rPr>
      <w:dstrike w:val="0"/>
      <w:color w:val="000000"/>
      <w:w w:val="100"/>
      <w:position w:val="0"/>
      <w:sz w:val="22"/>
      <w:szCs w:val="22"/>
      <w:u w:val="none"/>
      <w:effect w:val="none"/>
      <w:vertAlign w:val="baseline"/>
      <w:cs w:val="0"/>
      <w:em w:val="none"/>
    </w:rPr>
  </w:style>
  <w:style w:type="character" w:customStyle="1" w:styleId="ListLabel2">
    <w:name w:val="ListLabel 2"/>
    <w:rPr>
      <w:dstrike w:val="0"/>
      <w:color w:val="000000"/>
      <w:w w:val="100"/>
      <w:position w:val="0"/>
      <w:sz w:val="22"/>
      <w:szCs w:val="22"/>
      <w:u w:val="none"/>
      <w:effect w:val="none"/>
      <w:vertAlign w:val="baseline"/>
      <w:cs w:val="0"/>
      <w:em w:val="none"/>
    </w:rPr>
  </w:style>
  <w:style w:type="character" w:customStyle="1" w:styleId="ListLabel3">
    <w:name w:val="ListLabel 3"/>
    <w:rPr>
      <w:dstrike w:val="0"/>
      <w:color w:val="000000"/>
      <w:w w:val="100"/>
      <w:position w:val="0"/>
      <w:sz w:val="22"/>
      <w:szCs w:val="22"/>
      <w:u w:val="none"/>
      <w:effect w:val="none"/>
      <w:vertAlign w:val="baseline"/>
      <w:cs w:val="0"/>
      <w:em w:val="none"/>
    </w:rPr>
  </w:style>
  <w:style w:type="character" w:customStyle="1" w:styleId="ListLabel4">
    <w:name w:val="ListLabel 4"/>
    <w:rPr>
      <w:dstrike w:val="0"/>
      <w:color w:val="000000"/>
      <w:w w:val="100"/>
      <w:position w:val="0"/>
      <w:sz w:val="22"/>
      <w:szCs w:val="22"/>
      <w:u w:val="none"/>
      <w:effect w:val="none"/>
      <w:vertAlign w:val="baseline"/>
      <w:cs w:val="0"/>
      <w:em w:val="none"/>
    </w:rPr>
  </w:style>
  <w:style w:type="character" w:customStyle="1" w:styleId="ListLabel5">
    <w:name w:val="ListLabel 5"/>
    <w:rPr>
      <w:dstrike w:val="0"/>
      <w:color w:val="000000"/>
      <w:w w:val="100"/>
      <w:position w:val="0"/>
      <w:sz w:val="22"/>
      <w:szCs w:val="22"/>
      <w:u w:val="none"/>
      <w:effect w:val="none"/>
      <w:vertAlign w:val="baseline"/>
      <w:cs w:val="0"/>
      <w:em w:val="none"/>
    </w:rPr>
  </w:style>
  <w:style w:type="character" w:customStyle="1" w:styleId="ListLabel6">
    <w:name w:val="ListLabel 6"/>
    <w:rPr>
      <w:dstrike w:val="0"/>
      <w:color w:val="000000"/>
      <w:w w:val="100"/>
      <w:position w:val="0"/>
      <w:sz w:val="22"/>
      <w:szCs w:val="22"/>
      <w:u w:val="none"/>
      <w:effect w:val="none"/>
      <w:vertAlign w:val="baseline"/>
      <w:cs w:val="0"/>
      <w:em w:val="none"/>
    </w:rPr>
  </w:style>
  <w:style w:type="character" w:customStyle="1" w:styleId="ListLabel7">
    <w:name w:val="ListLabel 7"/>
    <w:rPr>
      <w:dstrike w:val="0"/>
      <w:color w:val="000000"/>
      <w:w w:val="100"/>
      <w:position w:val="0"/>
      <w:sz w:val="22"/>
      <w:szCs w:val="22"/>
      <w:u w:val="none"/>
      <w:effect w:val="none"/>
      <w:vertAlign w:val="baseline"/>
      <w:cs w:val="0"/>
      <w:em w:val="none"/>
    </w:rPr>
  </w:style>
  <w:style w:type="character" w:customStyle="1" w:styleId="ListLabel8">
    <w:name w:val="ListLabel 8"/>
    <w:rPr>
      <w:dstrike w:val="0"/>
      <w:color w:val="000000"/>
      <w:w w:val="100"/>
      <w:position w:val="0"/>
      <w:sz w:val="22"/>
      <w:szCs w:val="22"/>
      <w:u w:val="none"/>
      <w:effect w:val="none"/>
      <w:vertAlign w:val="baseline"/>
      <w:cs w:val="0"/>
      <w:em w:val="none"/>
    </w:rPr>
  </w:style>
  <w:style w:type="character" w:customStyle="1" w:styleId="ListLabel9">
    <w:name w:val="ListLabel 9"/>
    <w:rPr>
      <w:dstrike w:val="0"/>
      <w:color w:val="000000"/>
      <w:w w:val="100"/>
      <w:position w:val="0"/>
      <w:sz w:val="22"/>
      <w:szCs w:val="22"/>
      <w:u w:val="none"/>
      <w:effect w:val="none"/>
      <w:vertAlign w:val="baseline"/>
      <w:cs w:val="0"/>
      <w:em w:val="none"/>
    </w:rPr>
  </w:style>
  <w:style w:type="character" w:customStyle="1" w:styleId="ListLabel10">
    <w:name w:val="ListLabel 10"/>
    <w:rPr>
      <w:dstrike w:val="0"/>
      <w:color w:val="000000"/>
      <w:w w:val="100"/>
      <w:position w:val="0"/>
      <w:sz w:val="22"/>
      <w:szCs w:val="22"/>
      <w:u w:val="none"/>
      <w:effect w:val="none"/>
      <w:vertAlign w:val="baseline"/>
      <w:cs w:val="0"/>
      <w:em w:val="none"/>
    </w:rPr>
  </w:style>
  <w:style w:type="character" w:customStyle="1" w:styleId="ListLabel11">
    <w:name w:val="ListLabel 11"/>
    <w:rPr>
      <w:dstrike w:val="0"/>
      <w:color w:val="000000"/>
      <w:w w:val="100"/>
      <w:position w:val="0"/>
      <w:sz w:val="22"/>
      <w:szCs w:val="22"/>
      <w:u w:val="none"/>
      <w:effect w:val="none"/>
      <w:vertAlign w:val="baseline"/>
      <w:cs w:val="0"/>
      <w:em w:val="none"/>
    </w:rPr>
  </w:style>
  <w:style w:type="character" w:customStyle="1" w:styleId="ListLabel12">
    <w:name w:val="ListLabel 12"/>
    <w:rPr>
      <w:dstrike w:val="0"/>
      <w:color w:val="000000"/>
      <w:w w:val="100"/>
      <w:position w:val="0"/>
      <w:sz w:val="22"/>
      <w:szCs w:val="22"/>
      <w:u w:val="none"/>
      <w:effect w:val="none"/>
      <w:vertAlign w:val="baseline"/>
      <w:cs w:val="0"/>
      <w:em w:val="none"/>
    </w:rPr>
  </w:style>
  <w:style w:type="character" w:customStyle="1" w:styleId="ListLabel13">
    <w:name w:val="ListLabel 13"/>
    <w:rPr>
      <w:dstrike w:val="0"/>
      <w:color w:val="000000"/>
      <w:w w:val="100"/>
      <w:position w:val="0"/>
      <w:sz w:val="22"/>
      <w:szCs w:val="22"/>
      <w:u w:val="none"/>
      <w:effect w:val="none"/>
      <w:vertAlign w:val="baseline"/>
      <w:cs w:val="0"/>
      <w:em w:val="none"/>
    </w:rPr>
  </w:style>
  <w:style w:type="character" w:customStyle="1" w:styleId="ListLabel14">
    <w:name w:val="ListLabel 14"/>
    <w:rPr>
      <w:dstrike w:val="0"/>
      <w:color w:val="000000"/>
      <w:w w:val="100"/>
      <w:position w:val="0"/>
      <w:sz w:val="22"/>
      <w:szCs w:val="22"/>
      <w:u w:val="none"/>
      <w:effect w:val="none"/>
      <w:vertAlign w:val="baseline"/>
      <w:cs w:val="0"/>
      <w:em w:val="none"/>
    </w:rPr>
  </w:style>
  <w:style w:type="character" w:customStyle="1" w:styleId="ListLabel15">
    <w:name w:val="ListLabel 15"/>
    <w:rPr>
      <w:dstrike w:val="0"/>
      <w:color w:val="000000"/>
      <w:w w:val="100"/>
      <w:position w:val="0"/>
      <w:sz w:val="22"/>
      <w:szCs w:val="22"/>
      <w:u w:val="none"/>
      <w:effect w:val="none"/>
      <w:vertAlign w:val="baseline"/>
      <w:cs w:val="0"/>
      <w:em w:val="none"/>
    </w:rPr>
  </w:style>
  <w:style w:type="character" w:customStyle="1" w:styleId="ListLabel16">
    <w:name w:val="ListLabel 16"/>
    <w:rPr>
      <w:dstrike w:val="0"/>
      <w:color w:val="000000"/>
      <w:w w:val="100"/>
      <w:position w:val="0"/>
      <w:sz w:val="22"/>
      <w:szCs w:val="22"/>
      <w:u w:val="none"/>
      <w:effect w:val="none"/>
      <w:vertAlign w:val="baseline"/>
      <w:cs w:val="0"/>
      <w:em w:val="none"/>
    </w:rPr>
  </w:style>
  <w:style w:type="character" w:customStyle="1" w:styleId="ListLabel17">
    <w:name w:val="ListLabel 17"/>
    <w:rPr>
      <w:dstrike w:val="0"/>
      <w:color w:val="000000"/>
      <w:w w:val="100"/>
      <w:position w:val="0"/>
      <w:sz w:val="22"/>
      <w:szCs w:val="22"/>
      <w:u w:val="none"/>
      <w:effect w:val="none"/>
      <w:vertAlign w:val="baseline"/>
      <w:cs w:val="0"/>
      <w:em w:val="none"/>
    </w:rPr>
  </w:style>
  <w:style w:type="character" w:customStyle="1" w:styleId="ListLabel18">
    <w:name w:val="ListLabel 18"/>
    <w:rPr>
      <w:dstrike w:val="0"/>
      <w:color w:val="000000"/>
      <w:w w:val="100"/>
      <w:position w:val="0"/>
      <w:sz w:val="22"/>
      <w:szCs w:val="22"/>
      <w:u w:val="none"/>
      <w:effect w:val="none"/>
      <w:vertAlign w:val="baseline"/>
      <w:cs w:val="0"/>
      <w:em w:val="none"/>
    </w:rPr>
  </w:style>
  <w:style w:type="character" w:customStyle="1" w:styleId="ListLabel19">
    <w:name w:val="ListLabel 19"/>
    <w:rPr>
      <w:dstrike w:val="0"/>
      <w:color w:val="000000"/>
      <w:w w:val="100"/>
      <w:position w:val="0"/>
      <w:sz w:val="20"/>
      <w:szCs w:val="20"/>
      <w:u w:val="none"/>
      <w:effect w:val="none"/>
      <w:vertAlign w:val="baseline"/>
      <w:cs w:val="0"/>
      <w:em w:val="none"/>
    </w:rPr>
  </w:style>
  <w:style w:type="character" w:customStyle="1" w:styleId="ListLabel20">
    <w:name w:val="ListLabel 20"/>
    <w:rPr>
      <w:dstrike w:val="0"/>
      <w:color w:val="000000"/>
      <w:w w:val="100"/>
      <w:position w:val="0"/>
      <w:sz w:val="20"/>
      <w:szCs w:val="20"/>
      <w:u w:val="none"/>
      <w:effect w:val="none"/>
      <w:vertAlign w:val="baseline"/>
      <w:cs w:val="0"/>
      <w:em w:val="none"/>
    </w:rPr>
  </w:style>
  <w:style w:type="character" w:customStyle="1" w:styleId="ListLabel21">
    <w:name w:val="ListLabel 21"/>
    <w:rPr>
      <w:dstrike w:val="0"/>
      <w:color w:val="000000"/>
      <w:w w:val="100"/>
      <w:position w:val="0"/>
      <w:sz w:val="20"/>
      <w:szCs w:val="20"/>
      <w:u w:val="none"/>
      <w:effect w:val="none"/>
      <w:vertAlign w:val="baseline"/>
      <w:cs w:val="0"/>
      <w:em w:val="none"/>
    </w:rPr>
  </w:style>
  <w:style w:type="character" w:customStyle="1" w:styleId="ListLabel22">
    <w:name w:val="ListLabel 22"/>
    <w:rPr>
      <w:dstrike w:val="0"/>
      <w:color w:val="000000"/>
      <w:w w:val="100"/>
      <w:position w:val="0"/>
      <w:sz w:val="20"/>
      <w:szCs w:val="20"/>
      <w:u w:val="none"/>
      <w:effect w:val="none"/>
      <w:vertAlign w:val="baseline"/>
      <w:cs w:val="0"/>
      <w:em w:val="none"/>
    </w:rPr>
  </w:style>
  <w:style w:type="character" w:customStyle="1" w:styleId="ListLabel23">
    <w:name w:val="ListLabel 23"/>
    <w:rPr>
      <w:dstrike w:val="0"/>
      <w:color w:val="000000"/>
      <w:w w:val="100"/>
      <w:position w:val="0"/>
      <w:sz w:val="20"/>
      <w:szCs w:val="20"/>
      <w:u w:val="none"/>
      <w:effect w:val="none"/>
      <w:vertAlign w:val="baseline"/>
      <w:cs w:val="0"/>
      <w:em w:val="none"/>
    </w:rPr>
  </w:style>
  <w:style w:type="character" w:customStyle="1" w:styleId="ListLabel24">
    <w:name w:val="ListLabel 24"/>
    <w:rPr>
      <w:dstrike w:val="0"/>
      <w:color w:val="000000"/>
      <w:w w:val="100"/>
      <w:position w:val="0"/>
      <w:sz w:val="20"/>
      <w:szCs w:val="20"/>
      <w:u w:val="none"/>
      <w:effect w:val="none"/>
      <w:vertAlign w:val="baseline"/>
      <w:cs w:val="0"/>
      <w:em w:val="none"/>
    </w:rPr>
  </w:style>
  <w:style w:type="character" w:customStyle="1" w:styleId="ListLabel25">
    <w:name w:val="ListLabel 25"/>
    <w:rPr>
      <w:dstrike w:val="0"/>
      <w:color w:val="000000"/>
      <w:w w:val="100"/>
      <w:position w:val="0"/>
      <w:sz w:val="20"/>
      <w:szCs w:val="20"/>
      <w:u w:val="none"/>
      <w:effect w:val="none"/>
      <w:vertAlign w:val="baseline"/>
      <w:cs w:val="0"/>
      <w:em w:val="none"/>
    </w:rPr>
  </w:style>
  <w:style w:type="character" w:customStyle="1" w:styleId="ListLabel26">
    <w:name w:val="ListLabel 26"/>
    <w:rPr>
      <w:dstrike w:val="0"/>
      <w:color w:val="000000"/>
      <w:w w:val="100"/>
      <w:position w:val="0"/>
      <w:sz w:val="20"/>
      <w:szCs w:val="20"/>
      <w:u w:val="none"/>
      <w:effect w:val="none"/>
      <w:vertAlign w:val="baseline"/>
      <w:cs w:val="0"/>
      <w:em w:val="none"/>
    </w:rPr>
  </w:style>
  <w:style w:type="character" w:customStyle="1" w:styleId="ListLabel27">
    <w:name w:val="ListLabel 27"/>
    <w:rPr>
      <w:dstrike w:val="0"/>
      <w:color w:val="000000"/>
      <w:w w:val="100"/>
      <w:position w:val="0"/>
      <w:sz w:val="20"/>
      <w:szCs w:val="20"/>
      <w:u w:val="none"/>
      <w:effect w:val="none"/>
      <w:vertAlign w:val="baseline"/>
      <w:cs w:val="0"/>
      <w:em w:val="none"/>
    </w:rPr>
  </w:style>
  <w:style w:type="character" w:customStyle="1" w:styleId="ListLabel28">
    <w:name w:val="ListLabel 28"/>
    <w:rPr>
      <w:dstrike w:val="0"/>
      <w:color w:val="000000"/>
      <w:w w:val="100"/>
      <w:position w:val="0"/>
      <w:sz w:val="22"/>
      <w:szCs w:val="22"/>
      <w:u w:val="none"/>
      <w:effect w:val="none"/>
      <w:vertAlign w:val="baseline"/>
      <w:cs w:val="0"/>
      <w:em w:val="none"/>
    </w:rPr>
  </w:style>
  <w:style w:type="character" w:customStyle="1" w:styleId="ListLabel29">
    <w:name w:val="ListLabel 29"/>
    <w:rPr>
      <w:dstrike w:val="0"/>
      <w:color w:val="000000"/>
      <w:w w:val="100"/>
      <w:position w:val="0"/>
      <w:sz w:val="22"/>
      <w:szCs w:val="22"/>
      <w:u w:val="none"/>
      <w:effect w:val="none"/>
      <w:vertAlign w:val="baseline"/>
      <w:cs w:val="0"/>
      <w:em w:val="none"/>
    </w:rPr>
  </w:style>
  <w:style w:type="character" w:customStyle="1" w:styleId="ListLabel30">
    <w:name w:val="ListLabel 30"/>
    <w:rPr>
      <w:dstrike w:val="0"/>
      <w:color w:val="000000"/>
      <w:w w:val="100"/>
      <w:position w:val="0"/>
      <w:sz w:val="22"/>
      <w:szCs w:val="22"/>
      <w:u w:val="none"/>
      <w:effect w:val="none"/>
      <w:vertAlign w:val="baseline"/>
      <w:cs w:val="0"/>
      <w:em w:val="none"/>
    </w:rPr>
  </w:style>
  <w:style w:type="character" w:customStyle="1" w:styleId="ListLabel31">
    <w:name w:val="ListLabel 31"/>
    <w:rPr>
      <w:dstrike w:val="0"/>
      <w:color w:val="000000"/>
      <w:w w:val="100"/>
      <w:position w:val="0"/>
      <w:sz w:val="22"/>
      <w:szCs w:val="22"/>
      <w:u w:val="none"/>
      <w:effect w:val="none"/>
      <w:vertAlign w:val="baseline"/>
      <w:cs w:val="0"/>
      <w:em w:val="none"/>
    </w:rPr>
  </w:style>
  <w:style w:type="character" w:customStyle="1" w:styleId="ListLabel32">
    <w:name w:val="ListLabel 32"/>
    <w:rPr>
      <w:dstrike w:val="0"/>
      <w:color w:val="000000"/>
      <w:w w:val="100"/>
      <w:position w:val="0"/>
      <w:sz w:val="22"/>
      <w:szCs w:val="22"/>
      <w:u w:val="none"/>
      <w:effect w:val="none"/>
      <w:vertAlign w:val="baseline"/>
      <w:cs w:val="0"/>
      <w:em w:val="none"/>
    </w:rPr>
  </w:style>
  <w:style w:type="character" w:customStyle="1" w:styleId="ListLabel33">
    <w:name w:val="ListLabel 33"/>
    <w:rPr>
      <w:dstrike w:val="0"/>
      <w:color w:val="000000"/>
      <w:w w:val="100"/>
      <w:position w:val="0"/>
      <w:sz w:val="22"/>
      <w:szCs w:val="22"/>
      <w:u w:val="none"/>
      <w:effect w:val="none"/>
      <w:vertAlign w:val="baseline"/>
      <w:cs w:val="0"/>
      <w:em w:val="none"/>
    </w:rPr>
  </w:style>
  <w:style w:type="character" w:customStyle="1" w:styleId="ListLabel34">
    <w:name w:val="ListLabel 34"/>
    <w:rPr>
      <w:dstrike w:val="0"/>
      <w:color w:val="000000"/>
      <w:w w:val="100"/>
      <w:position w:val="0"/>
      <w:sz w:val="22"/>
      <w:szCs w:val="22"/>
      <w:u w:val="none"/>
      <w:effect w:val="none"/>
      <w:vertAlign w:val="baseline"/>
      <w:cs w:val="0"/>
      <w:em w:val="none"/>
    </w:rPr>
  </w:style>
  <w:style w:type="character" w:customStyle="1" w:styleId="ListLabel35">
    <w:name w:val="ListLabel 35"/>
    <w:rPr>
      <w:dstrike w:val="0"/>
      <w:color w:val="000000"/>
      <w:w w:val="100"/>
      <w:position w:val="0"/>
      <w:sz w:val="22"/>
      <w:szCs w:val="22"/>
      <w:u w:val="none"/>
      <w:effect w:val="none"/>
      <w:vertAlign w:val="baseline"/>
      <w:cs w:val="0"/>
      <w:em w:val="none"/>
    </w:rPr>
  </w:style>
  <w:style w:type="character" w:customStyle="1" w:styleId="ListLabel36">
    <w:name w:val="ListLabel 36"/>
    <w:rPr>
      <w:dstrike w:val="0"/>
      <w:color w:val="000000"/>
      <w:w w:val="100"/>
      <w:position w:val="0"/>
      <w:sz w:val="22"/>
      <w:szCs w:val="22"/>
      <w:u w:val="none"/>
      <w:effect w:val="none"/>
      <w:vertAlign w:val="baseline"/>
      <w:cs w:val="0"/>
      <w:em w:val="none"/>
    </w:rPr>
  </w:style>
  <w:style w:type="character" w:customStyle="1" w:styleId="ListLabel37">
    <w:name w:val="ListLabel 37"/>
    <w:rPr>
      <w:dstrike w:val="0"/>
      <w:color w:val="000000"/>
      <w:w w:val="100"/>
      <w:position w:val="0"/>
      <w:sz w:val="20"/>
      <w:szCs w:val="20"/>
      <w:u w:val="none"/>
      <w:effect w:val="none"/>
      <w:vertAlign w:val="baseline"/>
      <w:cs w:val="0"/>
      <w:em w:val="none"/>
    </w:rPr>
  </w:style>
  <w:style w:type="character" w:customStyle="1" w:styleId="ListLabel38">
    <w:name w:val="ListLabel 38"/>
    <w:rPr>
      <w:dstrike w:val="0"/>
      <w:color w:val="000000"/>
      <w:w w:val="100"/>
      <w:position w:val="0"/>
      <w:sz w:val="20"/>
      <w:szCs w:val="20"/>
      <w:u w:val="none"/>
      <w:effect w:val="none"/>
      <w:vertAlign w:val="baseline"/>
      <w:cs w:val="0"/>
      <w:em w:val="none"/>
    </w:rPr>
  </w:style>
  <w:style w:type="character" w:customStyle="1" w:styleId="ListLabel39">
    <w:name w:val="ListLabel 39"/>
    <w:rPr>
      <w:dstrike w:val="0"/>
      <w:color w:val="000000"/>
      <w:w w:val="100"/>
      <w:position w:val="0"/>
      <w:sz w:val="20"/>
      <w:szCs w:val="20"/>
      <w:u w:val="none"/>
      <w:effect w:val="none"/>
      <w:vertAlign w:val="baseline"/>
      <w:cs w:val="0"/>
      <w:em w:val="none"/>
    </w:rPr>
  </w:style>
  <w:style w:type="character" w:customStyle="1" w:styleId="ListLabel40">
    <w:name w:val="ListLabel 40"/>
    <w:rPr>
      <w:dstrike w:val="0"/>
      <w:color w:val="000000"/>
      <w:w w:val="100"/>
      <w:position w:val="0"/>
      <w:sz w:val="20"/>
      <w:szCs w:val="20"/>
      <w:u w:val="none"/>
      <w:effect w:val="none"/>
      <w:vertAlign w:val="baseline"/>
      <w:cs w:val="0"/>
      <w:em w:val="none"/>
    </w:rPr>
  </w:style>
  <w:style w:type="character" w:customStyle="1" w:styleId="ListLabel41">
    <w:name w:val="ListLabel 41"/>
    <w:rPr>
      <w:dstrike w:val="0"/>
      <w:color w:val="000000"/>
      <w:w w:val="100"/>
      <w:position w:val="0"/>
      <w:sz w:val="20"/>
      <w:szCs w:val="20"/>
      <w:u w:val="none"/>
      <w:effect w:val="none"/>
      <w:vertAlign w:val="baseline"/>
      <w:cs w:val="0"/>
      <w:em w:val="none"/>
    </w:rPr>
  </w:style>
  <w:style w:type="character" w:customStyle="1" w:styleId="ListLabel42">
    <w:name w:val="ListLabel 42"/>
    <w:rPr>
      <w:dstrike w:val="0"/>
      <w:color w:val="000000"/>
      <w:w w:val="100"/>
      <w:position w:val="0"/>
      <w:sz w:val="20"/>
      <w:szCs w:val="20"/>
      <w:u w:val="none"/>
      <w:effect w:val="none"/>
      <w:vertAlign w:val="baseline"/>
      <w:cs w:val="0"/>
      <w:em w:val="none"/>
    </w:rPr>
  </w:style>
  <w:style w:type="character" w:customStyle="1" w:styleId="ListLabel43">
    <w:name w:val="ListLabel 43"/>
    <w:rPr>
      <w:dstrike w:val="0"/>
      <w:color w:val="000000"/>
      <w:w w:val="100"/>
      <w:position w:val="0"/>
      <w:sz w:val="20"/>
      <w:szCs w:val="20"/>
      <w:u w:val="none"/>
      <w:effect w:val="none"/>
      <w:vertAlign w:val="baseline"/>
      <w:cs w:val="0"/>
      <w:em w:val="none"/>
    </w:rPr>
  </w:style>
  <w:style w:type="character" w:customStyle="1" w:styleId="ListLabel44">
    <w:name w:val="ListLabel 44"/>
    <w:rPr>
      <w:dstrike w:val="0"/>
      <w:color w:val="000000"/>
      <w:w w:val="100"/>
      <w:position w:val="0"/>
      <w:sz w:val="20"/>
      <w:szCs w:val="20"/>
      <w:u w:val="none"/>
      <w:effect w:val="none"/>
      <w:vertAlign w:val="baseline"/>
      <w:cs w:val="0"/>
      <w:em w:val="none"/>
    </w:rPr>
  </w:style>
  <w:style w:type="character" w:customStyle="1" w:styleId="ListLabel45">
    <w:name w:val="ListLabel 45"/>
    <w:rPr>
      <w:dstrike w:val="0"/>
      <w:color w:val="000000"/>
      <w:w w:val="100"/>
      <w:position w:val="0"/>
      <w:sz w:val="20"/>
      <w:szCs w:val="20"/>
      <w:u w:val="none"/>
      <w:effect w:val="none"/>
      <w:vertAlign w:val="baseline"/>
      <w:cs w:val="0"/>
      <w:em w:val="none"/>
    </w:rPr>
  </w:style>
  <w:style w:type="character" w:customStyle="1" w:styleId="ListLabel46">
    <w:name w:val="ListLabel 46"/>
    <w:rPr>
      <w:dstrike w:val="0"/>
      <w:color w:val="000000"/>
      <w:w w:val="100"/>
      <w:position w:val="0"/>
      <w:sz w:val="22"/>
      <w:szCs w:val="22"/>
      <w:u w:val="none"/>
      <w:effect w:val="none"/>
      <w:vertAlign w:val="baseline"/>
      <w:cs w:val="0"/>
      <w:em w:val="none"/>
    </w:rPr>
  </w:style>
  <w:style w:type="character" w:customStyle="1" w:styleId="ListLabel47">
    <w:name w:val="ListLabel 47"/>
    <w:rPr>
      <w:dstrike w:val="0"/>
      <w:color w:val="000000"/>
      <w:w w:val="100"/>
      <w:position w:val="0"/>
      <w:sz w:val="22"/>
      <w:szCs w:val="22"/>
      <w:u w:val="none"/>
      <w:effect w:val="none"/>
      <w:vertAlign w:val="baseline"/>
      <w:cs w:val="0"/>
      <w:em w:val="none"/>
    </w:rPr>
  </w:style>
  <w:style w:type="character" w:customStyle="1" w:styleId="ListLabel48">
    <w:name w:val="ListLabel 48"/>
    <w:rPr>
      <w:dstrike w:val="0"/>
      <w:color w:val="000000"/>
      <w:w w:val="100"/>
      <w:position w:val="0"/>
      <w:sz w:val="22"/>
      <w:szCs w:val="22"/>
      <w:u w:val="none"/>
      <w:effect w:val="none"/>
      <w:vertAlign w:val="baseline"/>
      <w:cs w:val="0"/>
      <w:em w:val="none"/>
    </w:rPr>
  </w:style>
  <w:style w:type="character" w:customStyle="1" w:styleId="ListLabel49">
    <w:name w:val="ListLabel 49"/>
    <w:rPr>
      <w:dstrike w:val="0"/>
      <w:color w:val="000000"/>
      <w:w w:val="100"/>
      <w:position w:val="0"/>
      <w:sz w:val="22"/>
      <w:szCs w:val="22"/>
      <w:u w:val="none"/>
      <w:effect w:val="none"/>
      <w:vertAlign w:val="baseline"/>
      <w:cs w:val="0"/>
      <w:em w:val="none"/>
    </w:rPr>
  </w:style>
  <w:style w:type="character" w:customStyle="1" w:styleId="ListLabel50">
    <w:name w:val="ListLabel 50"/>
    <w:rPr>
      <w:dstrike w:val="0"/>
      <w:color w:val="000000"/>
      <w:w w:val="100"/>
      <w:position w:val="0"/>
      <w:sz w:val="22"/>
      <w:szCs w:val="22"/>
      <w:u w:val="none"/>
      <w:effect w:val="none"/>
      <w:vertAlign w:val="baseline"/>
      <w:cs w:val="0"/>
      <w:em w:val="none"/>
    </w:rPr>
  </w:style>
  <w:style w:type="character" w:customStyle="1" w:styleId="ListLabel51">
    <w:name w:val="ListLabel 51"/>
    <w:rPr>
      <w:dstrike w:val="0"/>
      <w:color w:val="000000"/>
      <w:w w:val="100"/>
      <w:position w:val="0"/>
      <w:sz w:val="22"/>
      <w:szCs w:val="22"/>
      <w:u w:val="none"/>
      <w:effect w:val="none"/>
      <w:vertAlign w:val="baseline"/>
      <w:cs w:val="0"/>
      <w:em w:val="none"/>
    </w:rPr>
  </w:style>
  <w:style w:type="character" w:customStyle="1" w:styleId="ListLabel52">
    <w:name w:val="ListLabel 52"/>
    <w:rPr>
      <w:dstrike w:val="0"/>
      <w:color w:val="000000"/>
      <w:w w:val="100"/>
      <w:position w:val="0"/>
      <w:sz w:val="22"/>
      <w:szCs w:val="22"/>
      <w:u w:val="none"/>
      <w:effect w:val="none"/>
      <w:vertAlign w:val="baseline"/>
      <w:cs w:val="0"/>
      <w:em w:val="none"/>
    </w:rPr>
  </w:style>
  <w:style w:type="character" w:customStyle="1" w:styleId="ListLabel53">
    <w:name w:val="ListLabel 53"/>
    <w:rPr>
      <w:dstrike w:val="0"/>
      <w:color w:val="000000"/>
      <w:w w:val="100"/>
      <w:position w:val="0"/>
      <w:sz w:val="22"/>
      <w:szCs w:val="22"/>
      <w:u w:val="none"/>
      <w:effect w:val="none"/>
      <w:vertAlign w:val="baseline"/>
      <w:cs w:val="0"/>
      <w:em w:val="none"/>
    </w:rPr>
  </w:style>
  <w:style w:type="character" w:customStyle="1" w:styleId="ListLabel54">
    <w:name w:val="ListLabel 54"/>
    <w:rPr>
      <w:dstrike w:val="0"/>
      <w:color w:val="000000"/>
      <w:w w:val="100"/>
      <w:position w:val="0"/>
      <w:sz w:val="22"/>
      <w:szCs w:val="22"/>
      <w:u w:val="none"/>
      <w:effect w:val="none"/>
      <w:vertAlign w:val="baseline"/>
      <w:cs w:val="0"/>
      <w:em w:val="none"/>
    </w:rPr>
  </w:style>
  <w:style w:type="character" w:customStyle="1" w:styleId="ListLabel55">
    <w:name w:val="ListLabel 55"/>
    <w:rPr>
      <w:dstrike w:val="0"/>
      <w:color w:val="000000"/>
      <w:w w:val="100"/>
      <w:position w:val="0"/>
      <w:sz w:val="20"/>
      <w:szCs w:val="20"/>
      <w:u w:val="none"/>
      <w:effect w:val="none"/>
      <w:vertAlign w:val="baseline"/>
      <w:cs w:val="0"/>
      <w:em w:val="none"/>
    </w:rPr>
  </w:style>
  <w:style w:type="character" w:customStyle="1" w:styleId="ListLabel56">
    <w:name w:val="ListLabel 56"/>
    <w:rPr>
      <w:dstrike w:val="0"/>
      <w:color w:val="000000"/>
      <w:w w:val="100"/>
      <w:position w:val="0"/>
      <w:sz w:val="20"/>
      <w:szCs w:val="20"/>
      <w:u w:val="none"/>
      <w:effect w:val="none"/>
      <w:vertAlign w:val="baseline"/>
      <w:cs w:val="0"/>
      <w:em w:val="none"/>
    </w:rPr>
  </w:style>
  <w:style w:type="character" w:customStyle="1" w:styleId="ListLabel57">
    <w:name w:val="ListLabel 57"/>
    <w:rPr>
      <w:dstrike w:val="0"/>
      <w:color w:val="000000"/>
      <w:w w:val="100"/>
      <w:position w:val="0"/>
      <w:sz w:val="20"/>
      <w:szCs w:val="20"/>
      <w:u w:val="none"/>
      <w:effect w:val="none"/>
      <w:vertAlign w:val="baseline"/>
      <w:cs w:val="0"/>
      <w:em w:val="none"/>
    </w:rPr>
  </w:style>
  <w:style w:type="character" w:customStyle="1" w:styleId="ListLabel58">
    <w:name w:val="ListLabel 58"/>
    <w:rPr>
      <w:dstrike w:val="0"/>
      <w:color w:val="000000"/>
      <w:w w:val="100"/>
      <w:position w:val="0"/>
      <w:sz w:val="20"/>
      <w:szCs w:val="20"/>
      <w:u w:val="none"/>
      <w:effect w:val="none"/>
      <w:vertAlign w:val="baseline"/>
      <w:cs w:val="0"/>
      <w:em w:val="none"/>
    </w:rPr>
  </w:style>
  <w:style w:type="character" w:customStyle="1" w:styleId="ListLabel59">
    <w:name w:val="ListLabel 59"/>
    <w:rPr>
      <w:dstrike w:val="0"/>
      <w:color w:val="000000"/>
      <w:w w:val="100"/>
      <w:position w:val="0"/>
      <w:sz w:val="20"/>
      <w:szCs w:val="20"/>
      <w:u w:val="none"/>
      <w:effect w:val="none"/>
      <w:vertAlign w:val="baseline"/>
      <w:cs w:val="0"/>
      <w:em w:val="none"/>
    </w:rPr>
  </w:style>
  <w:style w:type="character" w:customStyle="1" w:styleId="ListLabel60">
    <w:name w:val="ListLabel 60"/>
    <w:rPr>
      <w:dstrike w:val="0"/>
      <w:color w:val="000000"/>
      <w:w w:val="100"/>
      <w:position w:val="0"/>
      <w:sz w:val="20"/>
      <w:szCs w:val="20"/>
      <w:u w:val="none"/>
      <w:effect w:val="none"/>
      <w:vertAlign w:val="baseline"/>
      <w:cs w:val="0"/>
      <w:em w:val="none"/>
    </w:rPr>
  </w:style>
  <w:style w:type="character" w:customStyle="1" w:styleId="ListLabel61">
    <w:name w:val="ListLabel 61"/>
    <w:rPr>
      <w:dstrike w:val="0"/>
      <w:color w:val="000000"/>
      <w:w w:val="100"/>
      <w:position w:val="0"/>
      <w:sz w:val="20"/>
      <w:szCs w:val="20"/>
      <w:u w:val="none"/>
      <w:effect w:val="none"/>
      <w:vertAlign w:val="baseline"/>
      <w:cs w:val="0"/>
      <w:em w:val="none"/>
    </w:rPr>
  </w:style>
  <w:style w:type="character" w:customStyle="1" w:styleId="ListLabel62">
    <w:name w:val="ListLabel 62"/>
    <w:rPr>
      <w:dstrike w:val="0"/>
      <w:color w:val="000000"/>
      <w:w w:val="100"/>
      <w:position w:val="0"/>
      <w:sz w:val="20"/>
      <w:szCs w:val="20"/>
      <w:u w:val="none"/>
      <w:effect w:val="none"/>
      <w:vertAlign w:val="baseline"/>
      <w:cs w:val="0"/>
      <w:em w:val="none"/>
    </w:rPr>
  </w:style>
  <w:style w:type="character" w:customStyle="1" w:styleId="ListLabel63">
    <w:name w:val="ListLabel 63"/>
    <w:rPr>
      <w:dstrike w:val="0"/>
      <w:color w:val="000000"/>
      <w:w w:val="100"/>
      <w:position w:val="0"/>
      <w:sz w:val="20"/>
      <w:szCs w:val="20"/>
      <w:u w:val="none"/>
      <w:effect w:val="none"/>
      <w:vertAlign w:val="baseline"/>
      <w:cs w:val="0"/>
      <w:em w:val="none"/>
    </w:rPr>
  </w:style>
  <w:style w:type="character" w:customStyle="1" w:styleId="ListLabel64">
    <w:name w:val="ListLabel 64"/>
    <w:rPr>
      <w:dstrike w:val="0"/>
      <w:color w:val="000000"/>
      <w:w w:val="100"/>
      <w:position w:val="0"/>
      <w:sz w:val="22"/>
      <w:szCs w:val="22"/>
      <w:u w:val="none"/>
      <w:effect w:val="none"/>
      <w:vertAlign w:val="baseline"/>
      <w:cs w:val="0"/>
      <w:em w:val="none"/>
    </w:rPr>
  </w:style>
  <w:style w:type="character" w:customStyle="1" w:styleId="ListLabel65">
    <w:name w:val="ListLabel 65"/>
    <w:rPr>
      <w:dstrike w:val="0"/>
      <w:color w:val="000000"/>
      <w:w w:val="100"/>
      <w:position w:val="0"/>
      <w:sz w:val="22"/>
      <w:szCs w:val="22"/>
      <w:u w:val="none"/>
      <w:effect w:val="none"/>
      <w:vertAlign w:val="baseline"/>
      <w:cs w:val="0"/>
      <w:em w:val="none"/>
    </w:rPr>
  </w:style>
  <w:style w:type="character" w:customStyle="1" w:styleId="ListLabel66">
    <w:name w:val="ListLabel 66"/>
    <w:rPr>
      <w:dstrike w:val="0"/>
      <w:color w:val="000000"/>
      <w:w w:val="100"/>
      <w:position w:val="0"/>
      <w:sz w:val="22"/>
      <w:szCs w:val="22"/>
      <w:u w:val="none"/>
      <w:effect w:val="none"/>
      <w:vertAlign w:val="baseline"/>
      <w:cs w:val="0"/>
      <w:em w:val="none"/>
    </w:rPr>
  </w:style>
  <w:style w:type="character" w:customStyle="1" w:styleId="ListLabel67">
    <w:name w:val="ListLabel 67"/>
    <w:rPr>
      <w:dstrike w:val="0"/>
      <w:color w:val="000000"/>
      <w:w w:val="100"/>
      <w:position w:val="0"/>
      <w:sz w:val="22"/>
      <w:szCs w:val="22"/>
      <w:u w:val="none"/>
      <w:effect w:val="none"/>
      <w:vertAlign w:val="baseline"/>
      <w:cs w:val="0"/>
      <w:em w:val="none"/>
    </w:rPr>
  </w:style>
  <w:style w:type="character" w:customStyle="1" w:styleId="ListLabel68">
    <w:name w:val="ListLabel 68"/>
    <w:rPr>
      <w:dstrike w:val="0"/>
      <w:color w:val="000000"/>
      <w:w w:val="100"/>
      <w:position w:val="0"/>
      <w:sz w:val="22"/>
      <w:szCs w:val="22"/>
      <w:u w:val="none"/>
      <w:effect w:val="none"/>
      <w:vertAlign w:val="baseline"/>
      <w:cs w:val="0"/>
      <w:em w:val="none"/>
    </w:rPr>
  </w:style>
  <w:style w:type="character" w:customStyle="1" w:styleId="ListLabel69">
    <w:name w:val="ListLabel 69"/>
    <w:rPr>
      <w:dstrike w:val="0"/>
      <w:color w:val="000000"/>
      <w:w w:val="100"/>
      <w:position w:val="0"/>
      <w:sz w:val="22"/>
      <w:szCs w:val="22"/>
      <w:u w:val="none"/>
      <w:effect w:val="none"/>
      <w:vertAlign w:val="baseline"/>
      <w:cs w:val="0"/>
      <w:em w:val="none"/>
    </w:rPr>
  </w:style>
  <w:style w:type="character" w:customStyle="1" w:styleId="ListLabel70">
    <w:name w:val="ListLabel 70"/>
    <w:rPr>
      <w:dstrike w:val="0"/>
      <w:color w:val="000000"/>
      <w:w w:val="100"/>
      <w:position w:val="0"/>
      <w:sz w:val="22"/>
      <w:szCs w:val="22"/>
      <w:u w:val="none"/>
      <w:effect w:val="none"/>
      <w:vertAlign w:val="baseline"/>
      <w:cs w:val="0"/>
      <w:em w:val="none"/>
    </w:rPr>
  </w:style>
  <w:style w:type="character" w:customStyle="1" w:styleId="ListLabel71">
    <w:name w:val="ListLabel 71"/>
    <w:rPr>
      <w:dstrike w:val="0"/>
      <w:color w:val="000000"/>
      <w:w w:val="100"/>
      <w:position w:val="0"/>
      <w:sz w:val="22"/>
      <w:szCs w:val="22"/>
      <w:u w:val="none"/>
      <w:effect w:val="none"/>
      <w:vertAlign w:val="baseline"/>
      <w:cs w:val="0"/>
      <w:em w:val="none"/>
    </w:rPr>
  </w:style>
  <w:style w:type="character" w:customStyle="1" w:styleId="ListLabel72">
    <w:name w:val="ListLabel 72"/>
    <w:rPr>
      <w:dstrike w:val="0"/>
      <w:color w:val="000000"/>
      <w:w w:val="100"/>
      <w:position w:val="0"/>
      <w:sz w:val="22"/>
      <w:szCs w:val="22"/>
      <w:u w:val="none"/>
      <w:effect w:val="none"/>
      <w:vertAlign w:val="baseline"/>
      <w:cs w:val="0"/>
      <w:em w:val="none"/>
    </w:rPr>
  </w:style>
  <w:style w:type="character" w:customStyle="1" w:styleId="ListLabel73">
    <w:name w:val="ListLabel 73"/>
    <w:rPr>
      <w:dstrike w:val="0"/>
      <w:color w:val="000000"/>
      <w:w w:val="100"/>
      <w:position w:val="0"/>
      <w:sz w:val="20"/>
      <w:szCs w:val="20"/>
      <w:u w:val="none"/>
      <w:effect w:val="none"/>
      <w:vertAlign w:val="baseline"/>
      <w:cs w:val="0"/>
      <w:em w:val="none"/>
    </w:rPr>
  </w:style>
  <w:style w:type="character" w:customStyle="1" w:styleId="ListLabel74">
    <w:name w:val="ListLabel 74"/>
    <w:rPr>
      <w:dstrike w:val="0"/>
      <w:color w:val="000000"/>
      <w:w w:val="100"/>
      <w:position w:val="0"/>
      <w:sz w:val="20"/>
      <w:szCs w:val="20"/>
      <w:u w:val="none"/>
      <w:effect w:val="none"/>
      <w:vertAlign w:val="baseline"/>
      <w:cs w:val="0"/>
      <w:em w:val="none"/>
    </w:rPr>
  </w:style>
  <w:style w:type="character" w:customStyle="1" w:styleId="ListLabel75">
    <w:name w:val="ListLabel 75"/>
    <w:rPr>
      <w:dstrike w:val="0"/>
      <w:color w:val="000000"/>
      <w:w w:val="100"/>
      <w:position w:val="0"/>
      <w:sz w:val="20"/>
      <w:szCs w:val="20"/>
      <w:u w:val="none"/>
      <w:effect w:val="none"/>
      <w:vertAlign w:val="baseline"/>
      <w:cs w:val="0"/>
      <w:em w:val="none"/>
    </w:rPr>
  </w:style>
  <w:style w:type="character" w:customStyle="1" w:styleId="ListLabel76">
    <w:name w:val="ListLabel 76"/>
    <w:rPr>
      <w:dstrike w:val="0"/>
      <w:color w:val="000000"/>
      <w:w w:val="100"/>
      <w:position w:val="0"/>
      <w:sz w:val="20"/>
      <w:szCs w:val="20"/>
      <w:u w:val="none"/>
      <w:effect w:val="none"/>
      <w:vertAlign w:val="baseline"/>
      <w:cs w:val="0"/>
      <w:em w:val="none"/>
    </w:rPr>
  </w:style>
  <w:style w:type="character" w:customStyle="1" w:styleId="ListLabel77">
    <w:name w:val="ListLabel 77"/>
    <w:rPr>
      <w:dstrike w:val="0"/>
      <w:color w:val="000000"/>
      <w:w w:val="100"/>
      <w:position w:val="0"/>
      <w:sz w:val="20"/>
      <w:szCs w:val="20"/>
      <w:u w:val="none"/>
      <w:effect w:val="none"/>
      <w:vertAlign w:val="baseline"/>
      <w:cs w:val="0"/>
      <w:em w:val="none"/>
    </w:rPr>
  </w:style>
  <w:style w:type="character" w:customStyle="1" w:styleId="ListLabel78">
    <w:name w:val="ListLabel 78"/>
    <w:rPr>
      <w:dstrike w:val="0"/>
      <w:color w:val="000000"/>
      <w:w w:val="100"/>
      <w:position w:val="0"/>
      <w:sz w:val="20"/>
      <w:szCs w:val="20"/>
      <w:u w:val="none"/>
      <w:effect w:val="none"/>
      <w:vertAlign w:val="baseline"/>
      <w:cs w:val="0"/>
      <w:em w:val="none"/>
    </w:rPr>
  </w:style>
  <w:style w:type="character" w:customStyle="1" w:styleId="ListLabel79">
    <w:name w:val="ListLabel 79"/>
    <w:rPr>
      <w:dstrike w:val="0"/>
      <w:color w:val="000000"/>
      <w:w w:val="100"/>
      <w:position w:val="0"/>
      <w:sz w:val="20"/>
      <w:szCs w:val="20"/>
      <w:u w:val="none"/>
      <w:effect w:val="none"/>
      <w:vertAlign w:val="baseline"/>
      <w:cs w:val="0"/>
      <w:em w:val="none"/>
    </w:rPr>
  </w:style>
  <w:style w:type="character" w:customStyle="1" w:styleId="ListLabel80">
    <w:name w:val="ListLabel 80"/>
    <w:rPr>
      <w:dstrike w:val="0"/>
      <w:color w:val="000000"/>
      <w:w w:val="100"/>
      <w:position w:val="0"/>
      <w:sz w:val="20"/>
      <w:szCs w:val="20"/>
      <w:u w:val="none"/>
      <w:effect w:val="none"/>
      <w:vertAlign w:val="baseline"/>
      <w:cs w:val="0"/>
      <w:em w:val="none"/>
    </w:rPr>
  </w:style>
  <w:style w:type="character" w:customStyle="1" w:styleId="ListLabel81">
    <w:name w:val="ListLabel 81"/>
    <w:rPr>
      <w:dstrike w:val="0"/>
      <w:color w:val="000000"/>
      <w:w w:val="100"/>
      <w:position w:val="0"/>
      <w:sz w:val="20"/>
      <w:szCs w:val="20"/>
      <w:u w:val="none"/>
      <w:effect w:val="none"/>
      <w:vertAlign w:val="baseline"/>
      <w:cs w:val="0"/>
      <w:em w:val="none"/>
    </w:rPr>
  </w:style>
  <w:style w:type="character" w:customStyle="1" w:styleId="ListLabel82">
    <w:name w:val="ListLabel 82"/>
    <w:rPr>
      <w:dstrike w:val="0"/>
      <w:color w:val="000000"/>
      <w:w w:val="100"/>
      <w:position w:val="0"/>
      <w:sz w:val="22"/>
      <w:szCs w:val="22"/>
      <w:u w:val="none"/>
      <w:effect w:val="none"/>
      <w:vertAlign w:val="baseline"/>
      <w:cs w:val="0"/>
      <w:em w:val="none"/>
    </w:rPr>
  </w:style>
  <w:style w:type="character" w:customStyle="1" w:styleId="ListLabel83">
    <w:name w:val="ListLabel 83"/>
    <w:rPr>
      <w:dstrike w:val="0"/>
      <w:color w:val="000000"/>
      <w:w w:val="100"/>
      <w:position w:val="0"/>
      <w:sz w:val="22"/>
      <w:szCs w:val="22"/>
      <w:u w:val="none"/>
      <w:effect w:val="none"/>
      <w:vertAlign w:val="baseline"/>
      <w:cs w:val="0"/>
      <w:em w:val="none"/>
    </w:rPr>
  </w:style>
  <w:style w:type="character" w:customStyle="1" w:styleId="ListLabel84">
    <w:name w:val="ListLabel 84"/>
    <w:rPr>
      <w:dstrike w:val="0"/>
      <w:color w:val="000000"/>
      <w:w w:val="100"/>
      <w:position w:val="0"/>
      <w:sz w:val="22"/>
      <w:szCs w:val="22"/>
      <w:u w:val="none"/>
      <w:effect w:val="none"/>
      <w:vertAlign w:val="baseline"/>
      <w:cs w:val="0"/>
      <w:em w:val="none"/>
    </w:rPr>
  </w:style>
  <w:style w:type="character" w:customStyle="1" w:styleId="ListLabel85">
    <w:name w:val="ListLabel 85"/>
    <w:rPr>
      <w:dstrike w:val="0"/>
      <w:color w:val="000000"/>
      <w:w w:val="100"/>
      <w:position w:val="0"/>
      <w:sz w:val="22"/>
      <w:szCs w:val="22"/>
      <w:u w:val="none"/>
      <w:effect w:val="none"/>
      <w:vertAlign w:val="baseline"/>
      <w:cs w:val="0"/>
      <w:em w:val="none"/>
    </w:rPr>
  </w:style>
  <w:style w:type="character" w:customStyle="1" w:styleId="ListLabel86">
    <w:name w:val="ListLabel 86"/>
    <w:rPr>
      <w:dstrike w:val="0"/>
      <w:color w:val="000000"/>
      <w:w w:val="100"/>
      <w:position w:val="0"/>
      <w:sz w:val="22"/>
      <w:szCs w:val="22"/>
      <w:u w:val="none"/>
      <w:effect w:val="none"/>
      <w:vertAlign w:val="baseline"/>
      <w:cs w:val="0"/>
      <w:em w:val="none"/>
    </w:rPr>
  </w:style>
  <w:style w:type="character" w:customStyle="1" w:styleId="ListLabel87">
    <w:name w:val="ListLabel 87"/>
    <w:rPr>
      <w:dstrike w:val="0"/>
      <w:color w:val="000000"/>
      <w:w w:val="100"/>
      <w:position w:val="0"/>
      <w:sz w:val="22"/>
      <w:szCs w:val="22"/>
      <w:u w:val="none"/>
      <w:effect w:val="none"/>
      <w:vertAlign w:val="baseline"/>
      <w:cs w:val="0"/>
      <w:em w:val="none"/>
    </w:rPr>
  </w:style>
  <w:style w:type="character" w:customStyle="1" w:styleId="ListLabel88">
    <w:name w:val="ListLabel 88"/>
    <w:rPr>
      <w:dstrike w:val="0"/>
      <w:color w:val="000000"/>
      <w:w w:val="100"/>
      <w:position w:val="0"/>
      <w:sz w:val="22"/>
      <w:szCs w:val="22"/>
      <w:u w:val="none"/>
      <w:effect w:val="none"/>
      <w:vertAlign w:val="baseline"/>
      <w:cs w:val="0"/>
      <w:em w:val="none"/>
    </w:rPr>
  </w:style>
  <w:style w:type="character" w:customStyle="1" w:styleId="ListLabel89">
    <w:name w:val="ListLabel 89"/>
    <w:rPr>
      <w:dstrike w:val="0"/>
      <w:color w:val="000000"/>
      <w:w w:val="100"/>
      <w:position w:val="0"/>
      <w:sz w:val="22"/>
      <w:szCs w:val="22"/>
      <w:u w:val="none"/>
      <w:effect w:val="none"/>
      <w:vertAlign w:val="baseline"/>
      <w:cs w:val="0"/>
      <w:em w:val="none"/>
    </w:rPr>
  </w:style>
  <w:style w:type="character" w:customStyle="1" w:styleId="ListLabel90">
    <w:name w:val="ListLabel 90"/>
    <w:rPr>
      <w:dstrike w:val="0"/>
      <w:color w:val="000000"/>
      <w:w w:val="100"/>
      <w:position w:val="0"/>
      <w:sz w:val="22"/>
      <w:szCs w:val="22"/>
      <w:u w:val="none"/>
      <w:effect w:val="none"/>
      <w:vertAlign w:val="baseline"/>
      <w:cs w:val="0"/>
      <w:em w:val="none"/>
    </w:rPr>
  </w:style>
  <w:style w:type="character" w:customStyle="1" w:styleId="ListLabel91">
    <w:name w:val="ListLabel 91"/>
    <w:rPr>
      <w:dstrike w:val="0"/>
      <w:color w:val="000000"/>
      <w:w w:val="100"/>
      <w:position w:val="0"/>
      <w:sz w:val="20"/>
      <w:szCs w:val="20"/>
      <w:u w:val="none"/>
      <w:effect w:val="none"/>
      <w:vertAlign w:val="baseline"/>
      <w:cs w:val="0"/>
      <w:em w:val="none"/>
    </w:rPr>
  </w:style>
  <w:style w:type="character" w:customStyle="1" w:styleId="ListLabel92">
    <w:name w:val="ListLabel 92"/>
    <w:rPr>
      <w:dstrike w:val="0"/>
      <w:color w:val="000000"/>
      <w:w w:val="100"/>
      <w:position w:val="0"/>
      <w:sz w:val="20"/>
      <w:szCs w:val="20"/>
      <w:u w:val="none"/>
      <w:effect w:val="none"/>
      <w:vertAlign w:val="baseline"/>
      <w:cs w:val="0"/>
      <w:em w:val="none"/>
    </w:rPr>
  </w:style>
  <w:style w:type="character" w:customStyle="1" w:styleId="ListLabel93">
    <w:name w:val="ListLabel 93"/>
    <w:rPr>
      <w:dstrike w:val="0"/>
      <w:color w:val="000000"/>
      <w:w w:val="100"/>
      <w:position w:val="0"/>
      <w:sz w:val="20"/>
      <w:szCs w:val="20"/>
      <w:u w:val="none"/>
      <w:effect w:val="none"/>
      <w:vertAlign w:val="baseline"/>
      <w:cs w:val="0"/>
      <w:em w:val="none"/>
    </w:rPr>
  </w:style>
  <w:style w:type="character" w:customStyle="1" w:styleId="ListLabel94">
    <w:name w:val="ListLabel 94"/>
    <w:rPr>
      <w:dstrike w:val="0"/>
      <w:color w:val="000000"/>
      <w:w w:val="100"/>
      <w:position w:val="0"/>
      <w:sz w:val="20"/>
      <w:szCs w:val="20"/>
      <w:u w:val="none"/>
      <w:effect w:val="none"/>
      <w:vertAlign w:val="baseline"/>
      <w:cs w:val="0"/>
      <w:em w:val="none"/>
    </w:rPr>
  </w:style>
  <w:style w:type="character" w:customStyle="1" w:styleId="ListLabel95">
    <w:name w:val="ListLabel 95"/>
    <w:rPr>
      <w:dstrike w:val="0"/>
      <w:color w:val="000000"/>
      <w:w w:val="100"/>
      <w:position w:val="0"/>
      <w:sz w:val="20"/>
      <w:szCs w:val="20"/>
      <w:u w:val="none"/>
      <w:effect w:val="none"/>
      <w:vertAlign w:val="baseline"/>
      <w:cs w:val="0"/>
      <w:em w:val="none"/>
    </w:rPr>
  </w:style>
  <w:style w:type="character" w:customStyle="1" w:styleId="ListLabel96">
    <w:name w:val="ListLabel 96"/>
    <w:rPr>
      <w:dstrike w:val="0"/>
      <w:color w:val="000000"/>
      <w:w w:val="100"/>
      <w:position w:val="0"/>
      <w:sz w:val="20"/>
      <w:szCs w:val="20"/>
      <w:u w:val="none"/>
      <w:effect w:val="none"/>
      <w:vertAlign w:val="baseline"/>
      <w:cs w:val="0"/>
      <w:em w:val="none"/>
    </w:rPr>
  </w:style>
  <w:style w:type="character" w:customStyle="1" w:styleId="ListLabel97">
    <w:name w:val="ListLabel 97"/>
    <w:rPr>
      <w:dstrike w:val="0"/>
      <w:color w:val="000000"/>
      <w:w w:val="100"/>
      <w:position w:val="0"/>
      <w:sz w:val="20"/>
      <w:szCs w:val="20"/>
      <w:u w:val="none"/>
      <w:effect w:val="none"/>
      <w:vertAlign w:val="baseline"/>
      <w:cs w:val="0"/>
      <w:em w:val="none"/>
    </w:rPr>
  </w:style>
  <w:style w:type="character" w:customStyle="1" w:styleId="ListLabel98">
    <w:name w:val="ListLabel 98"/>
    <w:rPr>
      <w:dstrike w:val="0"/>
      <w:color w:val="000000"/>
      <w:w w:val="100"/>
      <w:position w:val="0"/>
      <w:sz w:val="20"/>
      <w:szCs w:val="20"/>
      <w:u w:val="none"/>
      <w:effect w:val="none"/>
      <w:vertAlign w:val="baseline"/>
      <w:cs w:val="0"/>
      <w:em w:val="none"/>
    </w:rPr>
  </w:style>
  <w:style w:type="character" w:customStyle="1" w:styleId="ListLabel99">
    <w:name w:val="ListLabel 99"/>
    <w:rPr>
      <w:dstrike w:val="0"/>
      <w:color w:val="000000"/>
      <w:w w:val="100"/>
      <w:position w:val="0"/>
      <w:sz w:val="20"/>
      <w:szCs w:val="20"/>
      <w:u w:val="none"/>
      <w:effect w:val="none"/>
      <w:vertAlign w:val="baseline"/>
      <w:cs w:val="0"/>
      <w:em w:val="none"/>
    </w:rPr>
  </w:style>
  <w:style w:type="character" w:customStyle="1" w:styleId="ListLabel100">
    <w:name w:val="ListLabel 100"/>
    <w:rPr>
      <w:dstrike w:val="0"/>
      <w:color w:val="000000"/>
      <w:w w:val="100"/>
      <w:position w:val="0"/>
      <w:sz w:val="20"/>
      <w:szCs w:val="20"/>
      <w:u w:val="none"/>
      <w:effect w:val="none"/>
      <w:vertAlign w:val="baseline"/>
      <w:cs w:val="0"/>
      <w:em w:val="none"/>
    </w:rPr>
  </w:style>
  <w:style w:type="character" w:customStyle="1" w:styleId="ListLabel101">
    <w:name w:val="ListLabel 101"/>
    <w:rPr>
      <w:dstrike w:val="0"/>
      <w:color w:val="000000"/>
      <w:w w:val="100"/>
      <w:position w:val="0"/>
      <w:sz w:val="20"/>
      <w:szCs w:val="20"/>
      <w:u w:val="none"/>
      <w:effect w:val="none"/>
      <w:vertAlign w:val="baseline"/>
      <w:cs w:val="0"/>
      <w:em w:val="none"/>
    </w:rPr>
  </w:style>
  <w:style w:type="character" w:customStyle="1" w:styleId="ListLabel102">
    <w:name w:val="ListLabel 102"/>
    <w:rPr>
      <w:dstrike w:val="0"/>
      <w:color w:val="000000"/>
      <w:w w:val="100"/>
      <w:position w:val="0"/>
      <w:sz w:val="20"/>
      <w:szCs w:val="20"/>
      <w:u w:val="none"/>
      <w:effect w:val="none"/>
      <w:vertAlign w:val="baseline"/>
      <w:cs w:val="0"/>
      <w:em w:val="none"/>
    </w:rPr>
  </w:style>
  <w:style w:type="character" w:customStyle="1" w:styleId="ListLabel103">
    <w:name w:val="ListLabel 103"/>
    <w:rPr>
      <w:dstrike w:val="0"/>
      <w:color w:val="000000"/>
      <w:w w:val="100"/>
      <w:position w:val="0"/>
      <w:sz w:val="20"/>
      <w:szCs w:val="20"/>
      <w:u w:val="none"/>
      <w:effect w:val="none"/>
      <w:vertAlign w:val="baseline"/>
      <w:cs w:val="0"/>
      <w:em w:val="none"/>
    </w:rPr>
  </w:style>
  <w:style w:type="character" w:customStyle="1" w:styleId="ListLabel104">
    <w:name w:val="ListLabel 104"/>
    <w:rPr>
      <w:dstrike w:val="0"/>
      <w:color w:val="000000"/>
      <w:w w:val="100"/>
      <w:position w:val="0"/>
      <w:sz w:val="20"/>
      <w:szCs w:val="20"/>
      <w:u w:val="none"/>
      <w:effect w:val="none"/>
      <w:vertAlign w:val="baseline"/>
      <w:cs w:val="0"/>
      <w:em w:val="none"/>
    </w:rPr>
  </w:style>
  <w:style w:type="character" w:customStyle="1" w:styleId="ListLabel105">
    <w:name w:val="ListLabel 105"/>
    <w:rPr>
      <w:dstrike w:val="0"/>
      <w:color w:val="000000"/>
      <w:w w:val="100"/>
      <w:position w:val="0"/>
      <w:sz w:val="20"/>
      <w:szCs w:val="20"/>
      <w:u w:val="none"/>
      <w:effect w:val="none"/>
      <w:vertAlign w:val="baseline"/>
      <w:cs w:val="0"/>
      <w:em w:val="none"/>
    </w:rPr>
  </w:style>
  <w:style w:type="character" w:customStyle="1" w:styleId="ListLabel106">
    <w:name w:val="ListLabel 106"/>
    <w:rPr>
      <w:dstrike w:val="0"/>
      <w:color w:val="000000"/>
      <w:w w:val="100"/>
      <w:position w:val="0"/>
      <w:sz w:val="20"/>
      <w:szCs w:val="20"/>
      <w:u w:val="none"/>
      <w:effect w:val="none"/>
      <w:vertAlign w:val="baseline"/>
      <w:cs w:val="0"/>
      <w:em w:val="none"/>
    </w:rPr>
  </w:style>
  <w:style w:type="character" w:customStyle="1" w:styleId="ListLabel107">
    <w:name w:val="ListLabel 107"/>
    <w:rPr>
      <w:dstrike w:val="0"/>
      <w:color w:val="000000"/>
      <w:w w:val="100"/>
      <w:position w:val="0"/>
      <w:sz w:val="20"/>
      <w:szCs w:val="20"/>
      <w:u w:val="none"/>
      <w:effect w:val="none"/>
      <w:vertAlign w:val="baseline"/>
      <w:cs w:val="0"/>
      <w:em w:val="none"/>
    </w:rPr>
  </w:style>
  <w:style w:type="character" w:customStyle="1" w:styleId="ListLabel108">
    <w:name w:val="ListLabel 108"/>
    <w:rPr>
      <w:dstrike w:val="0"/>
      <w:color w:val="000000"/>
      <w:w w:val="100"/>
      <w:position w:val="0"/>
      <w:sz w:val="20"/>
      <w:szCs w:val="20"/>
      <w:u w:val="none"/>
      <w:effect w:val="none"/>
      <w:vertAlign w:val="baseline"/>
      <w:cs w:val="0"/>
      <w:em w:val="none"/>
    </w:rPr>
  </w:style>
  <w:style w:type="character" w:customStyle="1" w:styleId="ListLabel109">
    <w:name w:val="ListLabel 109"/>
    <w:rPr>
      <w:i/>
      <w:dstrike w:val="0"/>
      <w:color w:val="000000"/>
      <w:w w:val="100"/>
      <w:position w:val="0"/>
      <w:sz w:val="24"/>
      <w:szCs w:val="24"/>
      <w:u w:val="none"/>
      <w:effect w:val="none"/>
      <w:vertAlign w:val="baseline"/>
      <w:cs w:val="0"/>
      <w:em w:val="none"/>
    </w:rPr>
  </w:style>
  <w:style w:type="character" w:customStyle="1" w:styleId="ListLabel110">
    <w:name w:val="ListLabel 110"/>
    <w:rPr>
      <w:i/>
      <w:dstrike w:val="0"/>
      <w:color w:val="000000"/>
      <w:w w:val="100"/>
      <w:position w:val="0"/>
      <w:sz w:val="24"/>
      <w:szCs w:val="24"/>
      <w:u w:val="none"/>
      <w:effect w:val="none"/>
      <w:vertAlign w:val="baseline"/>
      <w:cs w:val="0"/>
      <w:em w:val="none"/>
    </w:rPr>
  </w:style>
  <w:style w:type="character" w:customStyle="1" w:styleId="ListLabel111">
    <w:name w:val="ListLabel 111"/>
    <w:rPr>
      <w:i/>
      <w:dstrike w:val="0"/>
      <w:color w:val="000000"/>
      <w:w w:val="100"/>
      <w:position w:val="0"/>
      <w:sz w:val="24"/>
      <w:szCs w:val="24"/>
      <w:u w:val="none"/>
      <w:effect w:val="none"/>
      <w:vertAlign w:val="baseline"/>
      <w:cs w:val="0"/>
      <w:em w:val="none"/>
    </w:rPr>
  </w:style>
  <w:style w:type="character" w:customStyle="1" w:styleId="ListLabel112">
    <w:name w:val="ListLabel 112"/>
    <w:rPr>
      <w:i/>
      <w:dstrike w:val="0"/>
      <w:color w:val="000000"/>
      <w:w w:val="100"/>
      <w:position w:val="0"/>
      <w:sz w:val="24"/>
      <w:szCs w:val="24"/>
      <w:u w:val="none"/>
      <w:effect w:val="none"/>
      <w:vertAlign w:val="baseline"/>
      <w:cs w:val="0"/>
      <w:em w:val="none"/>
    </w:rPr>
  </w:style>
  <w:style w:type="character" w:customStyle="1" w:styleId="ListLabel113">
    <w:name w:val="ListLabel 113"/>
    <w:rPr>
      <w:i/>
      <w:dstrike w:val="0"/>
      <w:color w:val="000000"/>
      <w:w w:val="100"/>
      <w:position w:val="0"/>
      <w:sz w:val="24"/>
      <w:szCs w:val="24"/>
      <w:u w:val="none"/>
      <w:effect w:val="none"/>
      <w:vertAlign w:val="baseline"/>
      <w:cs w:val="0"/>
      <w:em w:val="none"/>
    </w:rPr>
  </w:style>
  <w:style w:type="character" w:customStyle="1" w:styleId="ListLabel114">
    <w:name w:val="ListLabel 114"/>
    <w:rPr>
      <w:i/>
      <w:dstrike w:val="0"/>
      <w:color w:val="000000"/>
      <w:w w:val="100"/>
      <w:position w:val="0"/>
      <w:sz w:val="24"/>
      <w:szCs w:val="24"/>
      <w:u w:val="none"/>
      <w:effect w:val="none"/>
      <w:vertAlign w:val="baseline"/>
      <w:cs w:val="0"/>
      <w:em w:val="none"/>
    </w:rPr>
  </w:style>
  <w:style w:type="character" w:customStyle="1" w:styleId="ListLabel115">
    <w:name w:val="ListLabel 115"/>
    <w:rPr>
      <w:i/>
      <w:dstrike w:val="0"/>
      <w:color w:val="000000"/>
      <w:w w:val="100"/>
      <w:position w:val="0"/>
      <w:sz w:val="24"/>
      <w:szCs w:val="24"/>
      <w:u w:val="none"/>
      <w:effect w:val="none"/>
      <w:vertAlign w:val="baseline"/>
      <w:cs w:val="0"/>
      <w:em w:val="none"/>
    </w:rPr>
  </w:style>
  <w:style w:type="character" w:customStyle="1" w:styleId="ListLabel116">
    <w:name w:val="ListLabel 116"/>
    <w:rPr>
      <w:i/>
      <w:dstrike w:val="0"/>
      <w:color w:val="000000"/>
      <w:w w:val="100"/>
      <w:position w:val="0"/>
      <w:sz w:val="24"/>
      <w:szCs w:val="24"/>
      <w:u w:val="none"/>
      <w:effect w:val="none"/>
      <w:vertAlign w:val="baseline"/>
      <w:cs w:val="0"/>
      <w:em w:val="none"/>
    </w:rPr>
  </w:style>
  <w:style w:type="character" w:customStyle="1" w:styleId="ListLabel117">
    <w:name w:val="ListLabel 117"/>
    <w:rPr>
      <w:i/>
      <w:dstrike w:val="0"/>
      <w:color w:val="000000"/>
      <w:w w:val="100"/>
      <w:position w:val="0"/>
      <w:sz w:val="24"/>
      <w:szCs w:val="24"/>
      <w:u w:val="none"/>
      <w:effect w:val="none"/>
      <w:vertAlign w:val="baseline"/>
      <w:cs w:val="0"/>
      <w:em w:val="none"/>
    </w:rPr>
  </w:style>
  <w:style w:type="character" w:customStyle="1" w:styleId="ListLabel118">
    <w:name w:val="ListLabel 118"/>
    <w:rPr>
      <w:w w:val="100"/>
      <w:position w:val="-1"/>
      <w:effect w:val="none"/>
      <w:vertAlign w:val="baseline"/>
      <w:cs w:val="0"/>
      <w:em w:val="none"/>
    </w:rPr>
  </w:style>
  <w:style w:type="character" w:customStyle="1" w:styleId="ListLabel119">
    <w:name w:val="ListLabel 119"/>
    <w:rPr>
      <w:w w:val="100"/>
      <w:position w:val="-1"/>
      <w:effect w:val="none"/>
      <w:vertAlign w:val="baseline"/>
      <w:cs w:val="0"/>
      <w:em w:val="none"/>
    </w:rPr>
  </w:style>
  <w:style w:type="character" w:customStyle="1" w:styleId="ListLabel120">
    <w:name w:val="ListLabel 120"/>
    <w:rPr>
      <w:w w:val="100"/>
      <w:position w:val="-1"/>
      <w:effect w:val="none"/>
      <w:vertAlign w:val="baseline"/>
      <w:cs w:val="0"/>
      <w:em w:val="none"/>
    </w:rPr>
  </w:style>
  <w:style w:type="character" w:customStyle="1" w:styleId="ListLabel121">
    <w:name w:val="ListLabel 121"/>
    <w:rPr>
      <w:w w:val="100"/>
      <w:position w:val="-1"/>
      <w:effect w:val="none"/>
      <w:vertAlign w:val="baseline"/>
      <w:cs w:val="0"/>
      <w:em w:val="none"/>
    </w:rPr>
  </w:style>
  <w:style w:type="character" w:customStyle="1" w:styleId="ListLabel122">
    <w:name w:val="ListLabel 122"/>
    <w:rPr>
      <w:w w:val="100"/>
      <w:position w:val="-1"/>
      <w:effect w:val="none"/>
      <w:vertAlign w:val="baseline"/>
      <w:cs w:val="0"/>
      <w:em w:val="none"/>
    </w:rPr>
  </w:style>
  <w:style w:type="character" w:customStyle="1" w:styleId="ListLabel123">
    <w:name w:val="ListLabel 123"/>
    <w:rPr>
      <w:w w:val="100"/>
      <w:position w:val="-1"/>
      <w:effect w:val="none"/>
      <w:vertAlign w:val="baseline"/>
      <w:cs w:val="0"/>
      <w:em w:val="none"/>
    </w:rPr>
  </w:style>
  <w:style w:type="character" w:customStyle="1" w:styleId="ListLabel124">
    <w:name w:val="ListLabel 124"/>
    <w:rPr>
      <w:w w:val="100"/>
      <w:position w:val="-1"/>
      <w:effect w:val="none"/>
      <w:vertAlign w:val="baseline"/>
      <w:cs w:val="0"/>
      <w:em w:val="none"/>
    </w:rPr>
  </w:style>
  <w:style w:type="character" w:customStyle="1" w:styleId="ListLabel125">
    <w:name w:val="ListLabel 125"/>
    <w:rPr>
      <w:w w:val="100"/>
      <w:position w:val="-1"/>
      <w:effect w:val="none"/>
      <w:vertAlign w:val="baseline"/>
      <w:cs w:val="0"/>
      <w:em w:val="none"/>
    </w:rPr>
  </w:style>
  <w:style w:type="character" w:customStyle="1" w:styleId="ListLabel126">
    <w:name w:val="ListLabel 126"/>
    <w:rPr>
      <w:w w:val="100"/>
      <w:position w:val="-1"/>
      <w:effect w:val="none"/>
      <w:vertAlign w:val="baseline"/>
      <w:cs w:val="0"/>
      <w:em w:val="none"/>
    </w:rPr>
  </w:style>
  <w:style w:type="character" w:customStyle="1" w:styleId="ListLabel127">
    <w:name w:val="ListLabel 127"/>
    <w:rPr>
      <w:b/>
      <w:w w:val="100"/>
      <w:position w:val="-1"/>
      <w:effect w:val="none"/>
      <w:vertAlign w:val="baseline"/>
      <w:cs w:val="0"/>
      <w:em w:val="none"/>
    </w:rPr>
  </w:style>
  <w:style w:type="character" w:customStyle="1" w:styleId="ListLabel128">
    <w:name w:val="ListLabel 128"/>
    <w:rPr>
      <w:w w:val="100"/>
      <w:position w:val="-1"/>
      <w:effect w:val="none"/>
      <w:vertAlign w:val="baseline"/>
      <w:cs w:val="0"/>
      <w:em w:val="none"/>
    </w:rPr>
  </w:style>
  <w:style w:type="character" w:customStyle="1" w:styleId="ListLabel129">
    <w:name w:val="ListLabel 129"/>
    <w:rPr>
      <w:w w:val="100"/>
      <w:position w:val="-1"/>
      <w:effect w:val="none"/>
      <w:vertAlign w:val="baseline"/>
      <w:cs w:val="0"/>
      <w:em w:val="none"/>
    </w:rPr>
  </w:style>
  <w:style w:type="character" w:customStyle="1" w:styleId="ListLabel130">
    <w:name w:val="ListLabel 130"/>
    <w:rPr>
      <w:w w:val="100"/>
      <w:position w:val="-1"/>
      <w:effect w:val="none"/>
      <w:vertAlign w:val="baseline"/>
      <w:cs w:val="0"/>
      <w:em w:val="none"/>
    </w:rPr>
  </w:style>
  <w:style w:type="character" w:customStyle="1" w:styleId="ListLabel131">
    <w:name w:val="ListLabel 131"/>
    <w:rPr>
      <w:w w:val="100"/>
      <w:position w:val="-1"/>
      <w:effect w:val="none"/>
      <w:vertAlign w:val="baseline"/>
      <w:cs w:val="0"/>
      <w:em w:val="none"/>
    </w:rPr>
  </w:style>
  <w:style w:type="character" w:customStyle="1" w:styleId="ListLabel132">
    <w:name w:val="ListLabel 132"/>
    <w:rPr>
      <w:w w:val="100"/>
      <w:position w:val="-1"/>
      <w:effect w:val="none"/>
      <w:vertAlign w:val="baseline"/>
      <w:cs w:val="0"/>
      <w:em w:val="none"/>
    </w:rPr>
  </w:style>
  <w:style w:type="character" w:customStyle="1" w:styleId="ListLabel133">
    <w:name w:val="ListLabel 133"/>
    <w:rPr>
      <w:w w:val="100"/>
      <w:position w:val="-1"/>
      <w:effect w:val="none"/>
      <w:vertAlign w:val="baseline"/>
      <w:cs w:val="0"/>
      <w:em w:val="none"/>
    </w:rPr>
  </w:style>
  <w:style w:type="character" w:customStyle="1" w:styleId="ListLabel134">
    <w:name w:val="ListLabel 134"/>
    <w:rPr>
      <w:w w:val="100"/>
      <w:position w:val="-1"/>
      <w:effect w:val="none"/>
      <w:vertAlign w:val="baseline"/>
      <w:cs w:val="0"/>
      <w:em w:val="none"/>
    </w:rPr>
  </w:style>
  <w:style w:type="character" w:customStyle="1" w:styleId="ListLabel135">
    <w:name w:val="ListLabel 135"/>
    <w:rPr>
      <w:w w:val="100"/>
      <w:position w:val="-1"/>
      <w:effect w:val="none"/>
      <w:vertAlign w:val="baseline"/>
      <w:cs w:val="0"/>
      <w:em w:val="none"/>
    </w:rPr>
  </w:style>
  <w:style w:type="character" w:customStyle="1" w:styleId="ListLabel136">
    <w:name w:val="ListLabel 136"/>
    <w:rPr>
      <w:dstrike w:val="0"/>
      <w:color w:val="000000"/>
      <w:w w:val="100"/>
      <w:position w:val="0"/>
      <w:sz w:val="22"/>
      <w:szCs w:val="22"/>
      <w:u w:val="none"/>
      <w:effect w:val="none"/>
      <w:vertAlign w:val="baseline"/>
      <w:cs w:val="0"/>
      <w:em w:val="none"/>
    </w:rPr>
  </w:style>
  <w:style w:type="character" w:customStyle="1" w:styleId="ListLabel137">
    <w:name w:val="ListLabel 137"/>
    <w:rPr>
      <w:dstrike w:val="0"/>
      <w:color w:val="000000"/>
      <w:w w:val="100"/>
      <w:position w:val="0"/>
      <w:sz w:val="22"/>
      <w:szCs w:val="22"/>
      <w:u w:val="none"/>
      <w:effect w:val="none"/>
      <w:vertAlign w:val="baseline"/>
      <w:cs w:val="0"/>
      <w:em w:val="none"/>
    </w:rPr>
  </w:style>
  <w:style w:type="character" w:customStyle="1" w:styleId="ListLabel138">
    <w:name w:val="ListLabel 138"/>
    <w:rPr>
      <w:dstrike w:val="0"/>
      <w:color w:val="000000"/>
      <w:w w:val="100"/>
      <w:position w:val="0"/>
      <w:sz w:val="22"/>
      <w:szCs w:val="22"/>
      <w:u w:val="none"/>
      <w:effect w:val="none"/>
      <w:vertAlign w:val="baseline"/>
      <w:cs w:val="0"/>
      <w:em w:val="none"/>
    </w:rPr>
  </w:style>
  <w:style w:type="character" w:customStyle="1" w:styleId="ListLabel139">
    <w:name w:val="ListLabel 139"/>
    <w:rPr>
      <w:dstrike w:val="0"/>
      <w:color w:val="000000"/>
      <w:w w:val="100"/>
      <w:position w:val="0"/>
      <w:sz w:val="22"/>
      <w:szCs w:val="22"/>
      <w:u w:val="none"/>
      <w:effect w:val="none"/>
      <w:vertAlign w:val="baseline"/>
      <w:cs w:val="0"/>
      <w:em w:val="none"/>
    </w:rPr>
  </w:style>
  <w:style w:type="character" w:customStyle="1" w:styleId="ListLabel140">
    <w:name w:val="ListLabel 140"/>
    <w:rPr>
      <w:dstrike w:val="0"/>
      <w:color w:val="000000"/>
      <w:w w:val="100"/>
      <w:position w:val="0"/>
      <w:sz w:val="22"/>
      <w:szCs w:val="22"/>
      <w:u w:val="none"/>
      <w:effect w:val="none"/>
      <w:vertAlign w:val="baseline"/>
      <w:cs w:val="0"/>
      <w:em w:val="none"/>
    </w:rPr>
  </w:style>
  <w:style w:type="character" w:customStyle="1" w:styleId="ListLabel141">
    <w:name w:val="ListLabel 141"/>
    <w:rPr>
      <w:dstrike w:val="0"/>
      <w:color w:val="000000"/>
      <w:w w:val="100"/>
      <w:position w:val="0"/>
      <w:sz w:val="22"/>
      <w:szCs w:val="22"/>
      <w:u w:val="none"/>
      <w:effect w:val="none"/>
      <w:vertAlign w:val="baseline"/>
      <w:cs w:val="0"/>
      <w:em w:val="none"/>
    </w:rPr>
  </w:style>
  <w:style w:type="character" w:customStyle="1" w:styleId="ListLabel142">
    <w:name w:val="ListLabel 142"/>
    <w:rPr>
      <w:dstrike w:val="0"/>
      <w:color w:val="000000"/>
      <w:w w:val="100"/>
      <w:position w:val="0"/>
      <w:sz w:val="22"/>
      <w:szCs w:val="22"/>
      <w:u w:val="none"/>
      <w:effect w:val="none"/>
      <w:vertAlign w:val="baseline"/>
      <w:cs w:val="0"/>
      <w:em w:val="none"/>
    </w:rPr>
  </w:style>
  <w:style w:type="character" w:customStyle="1" w:styleId="ListLabel143">
    <w:name w:val="ListLabel 143"/>
    <w:rPr>
      <w:dstrike w:val="0"/>
      <w:color w:val="000000"/>
      <w:w w:val="100"/>
      <w:position w:val="0"/>
      <w:sz w:val="22"/>
      <w:szCs w:val="22"/>
      <w:u w:val="none"/>
      <w:effect w:val="none"/>
      <w:vertAlign w:val="baseline"/>
      <w:cs w:val="0"/>
      <w:em w:val="none"/>
    </w:rPr>
  </w:style>
  <w:style w:type="character" w:customStyle="1" w:styleId="ListLabel144">
    <w:name w:val="ListLabel 144"/>
    <w:rPr>
      <w:dstrike w:val="0"/>
      <w:color w:val="000000"/>
      <w:w w:val="100"/>
      <w:position w:val="0"/>
      <w:sz w:val="22"/>
      <w:szCs w:val="22"/>
      <w:u w:val="none"/>
      <w:effect w:val="none"/>
      <w:vertAlign w:val="baseline"/>
      <w:cs w:val="0"/>
      <w:em w:val="none"/>
    </w:rPr>
  </w:style>
  <w:style w:type="character" w:customStyle="1" w:styleId="ListLabel145">
    <w:name w:val="ListLabel 145"/>
    <w:rPr>
      <w:dstrike w:val="0"/>
      <w:color w:val="000000"/>
      <w:w w:val="100"/>
      <w:position w:val="0"/>
      <w:sz w:val="22"/>
      <w:szCs w:val="22"/>
      <w:u w:val="none"/>
      <w:effect w:val="none"/>
      <w:vertAlign w:val="baseline"/>
      <w:cs w:val="0"/>
      <w:em w:val="none"/>
    </w:rPr>
  </w:style>
  <w:style w:type="character" w:customStyle="1" w:styleId="ListLabel146">
    <w:name w:val="ListLabel 146"/>
    <w:rPr>
      <w:dstrike w:val="0"/>
      <w:color w:val="000000"/>
      <w:w w:val="100"/>
      <w:position w:val="0"/>
      <w:sz w:val="22"/>
      <w:szCs w:val="22"/>
      <w:u w:val="none"/>
      <w:effect w:val="none"/>
      <w:vertAlign w:val="baseline"/>
      <w:cs w:val="0"/>
      <w:em w:val="none"/>
    </w:rPr>
  </w:style>
  <w:style w:type="character" w:customStyle="1" w:styleId="ListLabel147">
    <w:name w:val="ListLabel 147"/>
    <w:rPr>
      <w:dstrike w:val="0"/>
      <w:color w:val="000000"/>
      <w:w w:val="100"/>
      <w:position w:val="0"/>
      <w:sz w:val="22"/>
      <w:szCs w:val="22"/>
      <w:u w:val="none"/>
      <w:effect w:val="none"/>
      <w:vertAlign w:val="baseline"/>
      <w:cs w:val="0"/>
      <w:em w:val="none"/>
    </w:rPr>
  </w:style>
  <w:style w:type="character" w:customStyle="1" w:styleId="ListLabel148">
    <w:name w:val="ListLabel 148"/>
    <w:rPr>
      <w:dstrike w:val="0"/>
      <w:color w:val="000000"/>
      <w:w w:val="100"/>
      <w:position w:val="0"/>
      <w:sz w:val="22"/>
      <w:szCs w:val="22"/>
      <w:u w:val="none"/>
      <w:effect w:val="none"/>
      <w:vertAlign w:val="baseline"/>
      <w:cs w:val="0"/>
      <w:em w:val="none"/>
    </w:rPr>
  </w:style>
  <w:style w:type="character" w:customStyle="1" w:styleId="ListLabel149">
    <w:name w:val="ListLabel 149"/>
    <w:rPr>
      <w:dstrike w:val="0"/>
      <w:color w:val="000000"/>
      <w:w w:val="100"/>
      <w:position w:val="0"/>
      <w:sz w:val="22"/>
      <w:szCs w:val="22"/>
      <w:u w:val="none"/>
      <w:effect w:val="none"/>
      <w:vertAlign w:val="baseline"/>
      <w:cs w:val="0"/>
      <w:em w:val="none"/>
    </w:rPr>
  </w:style>
  <w:style w:type="character" w:customStyle="1" w:styleId="ListLabel150">
    <w:name w:val="ListLabel 150"/>
    <w:rPr>
      <w:dstrike w:val="0"/>
      <w:color w:val="000000"/>
      <w:w w:val="100"/>
      <w:position w:val="0"/>
      <w:sz w:val="22"/>
      <w:szCs w:val="22"/>
      <w:u w:val="none"/>
      <w:effect w:val="none"/>
      <w:vertAlign w:val="baseline"/>
      <w:cs w:val="0"/>
      <w:em w:val="none"/>
    </w:rPr>
  </w:style>
  <w:style w:type="character" w:customStyle="1" w:styleId="ListLabel151">
    <w:name w:val="ListLabel 151"/>
    <w:rPr>
      <w:dstrike w:val="0"/>
      <w:color w:val="000000"/>
      <w:w w:val="100"/>
      <w:position w:val="0"/>
      <w:sz w:val="22"/>
      <w:szCs w:val="22"/>
      <w:u w:val="none"/>
      <w:effect w:val="none"/>
      <w:vertAlign w:val="baseline"/>
      <w:cs w:val="0"/>
      <w:em w:val="none"/>
    </w:rPr>
  </w:style>
  <w:style w:type="character" w:customStyle="1" w:styleId="ListLabel152">
    <w:name w:val="ListLabel 152"/>
    <w:rPr>
      <w:dstrike w:val="0"/>
      <w:color w:val="000000"/>
      <w:w w:val="100"/>
      <w:position w:val="0"/>
      <w:sz w:val="22"/>
      <w:szCs w:val="22"/>
      <w:u w:val="none"/>
      <w:effect w:val="none"/>
      <w:vertAlign w:val="baseline"/>
      <w:cs w:val="0"/>
      <w:em w:val="none"/>
    </w:rPr>
  </w:style>
  <w:style w:type="character" w:customStyle="1" w:styleId="ListLabel153">
    <w:name w:val="ListLabel 153"/>
    <w:rPr>
      <w:dstrike w:val="0"/>
      <w:color w:val="000000"/>
      <w:w w:val="100"/>
      <w:position w:val="0"/>
      <w:sz w:val="22"/>
      <w:szCs w:val="22"/>
      <w:u w:val="none"/>
      <w:effect w:val="none"/>
      <w:vertAlign w:val="baseline"/>
      <w:cs w:val="0"/>
      <w:em w:val="none"/>
    </w:rPr>
  </w:style>
  <w:style w:type="character" w:customStyle="1" w:styleId="ListLabel154">
    <w:name w:val="ListLabel 154"/>
    <w:rPr>
      <w:dstrike w:val="0"/>
      <w:color w:val="000000"/>
      <w:w w:val="100"/>
      <w:position w:val="0"/>
      <w:sz w:val="22"/>
      <w:szCs w:val="22"/>
      <w:u w:val="none"/>
      <w:effect w:val="none"/>
      <w:vertAlign w:val="baseline"/>
      <w:cs w:val="0"/>
      <w:em w:val="none"/>
    </w:rPr>
  </w:style>
  <w:style w:type="character" w:customStyle="1" w:styleId="ListLabel155">
    <w:name w:val="ListLabel 155"/>
    <w:rPr>
      <w:dstrike w:val="0"/>
      <w:color w:val="000000"/>
      <w:w w:val="100"/>
      <w:position w:val="0"/>
      <w:sz w:val="22"/>
      <w:szCs w:val="22"/>
      <w:u w:val="none"/>
      <w:effect w:val="none"/>
      <w:vertAlign w:val="baseline"/>
      <w:cs w:val="0"/>
      <w:em w:val="none"/>
    </w:rPr>
  </w:style>
  <w:style w:type="character" w:customStyle="1" w:styleId="ListLabel156">
    <w:name w:val="ListLabel 156"/>
    <w:rPr>
      <w:dstrike w:val="0"/>
      <w:color w:val="000000"/>
      <w:w w:val="100"/>
      <w:position w:val="0"/>
      <w:sz w:val="22"/>
      <w:szCs w:val="22"/>
      <w:u w:val="none"/>
      <w:effect w:val="none"/>
      <w:vertAlign w:val="baseline"/>
      <w:cs w:val="0"/>
      <w:em w:val="none"/>
    </w:rPr>
  </w:style>
  <w:style w:type="character" w:customStyle="1" w:styleId="ListLabel157">
    <w:name w:val="ListLabel 157"/>
    <w:rPr>
      <w:dstrike w:val="0"/>
      <w:color w:val="000000"/>
      <w:w w:val="100"/>
      <w:position w:val="0"/>
      <w:sz w:val="22"/>
      <w:szCs w:val="22"/>
      <w:u w:val="none"/>
      <w:effect w:val="none"/>
      <w:vertAlign w:val="baseline"/>
      <w:cs w:val="0"/>
      <w:em w:val="none"/>
    </w:rPr>
  </w:style>
  <w:style w:type="character" w:customStyle="1" w:styleId="ListLabel158">
    <w:name w:val="ListLabel 158"/>
    <w:rPr>
      <w:dstrike w:val="0"/>
      <w:color w:val="000000"/>
      <w:w w:val="100"/>
      <w:position w:val="0"/>
      <w:sz w:val="22"/>
      <w:szCs w:val="22"/>
      <w:u w:val="none"/>
      <w:effect w:val="none"/>
      <w:vertAlign w:val="baseline"/>
      <w:cs w:val="0"/>
      <w:em w:val="none"/>
    </w:rPr>
  </w:style>
  <w:style w:type="character" w:customStyle="1" w:styleId="ListLabel159">
    <w:name w:val="ListLabel 159"/>
    <w:rPr>
      <w:dstrike w:val="0"/>
      <w:color w:val="000000"/>
      <w:w w:val="100"/>
      <w:position w:val="0"/>
      <w:sz w:val="22"/>
      <w:szCs w:val="22"/>
      <w:u w:val="none"/>
      <w:effect w:val="none"/>
      <w:vertAlign w:val="baseline"/>
      <w:cs w:val="0"/>
      <w:em w:val="none"/>
    </w:rPr>
  </w:style>
  <w:style w:type="character" w:customStyle="1" w:styleId="ListLabel160">
    <w:name w:val="ListLabel 160"/>
    <w:rPr>
      <w:dstrike w:val="0"/>
      <w:color w:val="000000"/>
      <w:w w:val="100"/>
      <w:position w:val="0"/>
      <w:sz w:val="22"/>
      <w:szCs w:val="22"/>
      <w:u w:val="none"/>
      <w:effect w:val="none"/>
      <w:vertAlign w:val="baseline"/>
      <w:cs w:val="0"/>
      <w:em w:val="none"/>
    </w:rPr>
  </w:style>
  <w:style w:type="character" w:customStyle="1" w:styleId="ListLabel161">
    <w:name w:val="ListLabel 161"/>
    <w:rPr>
      <w:dstrike w:val="0"/>
      <w:color w:val="000000"/>
      <w:w w:val="100"/>
      <w:position w:val="0"/>
      <w:sz w:val="22"/>
      <w:szCs w:val="22"/>
      <w:u w:val="none"/>
      <w:effect w:val="none"/>
      <w:vertAlign w:val="baseline"/>
      <w:cs w:val="0"/>
      <w:em w:val="none"/>
    </w:rPr>
  </w:style>
  <w:style w:type="character" w:customStyle="1" w:styleId="ListLabel162">
    <w:name w:val="ListLabel 162"/>
    <w:rPr>
      <w:dstrike w:val="0"/>
      <w:color w:val="000000"/>
      <w:w w:val="100"/>
      <w:position w:val="0"/>
      <w:sz w:val="22"/>
      <w:szCs w:val="22"/>
      <w:u w:val="none"/>
      <w:effect w:val="none"/>
      <w:vertAlign w:val="baseline"/>
      <w:cs w:val="0"/>
      <w:em w:val="none"/>
    </w:rPr>
  </w:style>
  <w:style w:type="character" w:customStyle="1" w:styleId="ListLabel163">
    <w:name w:val="ListLabel 163"/>
    <w:rPr>
      <w:dstrike w:val="0"/>
      <w:color w:val="000000"/>
      <w:w w:val="100"/>
      <w:position w:val="0"/>
      <w:sz w:val="20"/>
      <w:szCs w:val="20"/>
      <w:u w:val="none"/>
      <w:effect w:val="none"/>
      <w:vertAlign w:val="baseline"/>
      <w:cs w:val="0"/>
      <w:em w:val="none"/>
    </w:rPr>
  </w:style>
  <w:style w:type="character" w:customStyle="1" w:styleId="ListLabel164">
    <w:name w:val="ListLabel 164"/>
    <w:rPr>
      <w:dstrike w:val="0"/>
      <w:color w:val="000000"/>
      <w:w w:val="100"/>
      <w:position w:val="0"/>
      <w:sz w:val="20"/>
      <w:szCs w:val="20"/>
      <w:u w:val="none"/>
      <w:effect w:val="none"/>
      <w:vertAlign w:val="baseline"/>
      <w:cs w:val="0"/>
      <w:em w:val="none"/>
    </w:rPr>
  </w:style>
  <w:style w:type="character" w:customStyle="1" w:styleId="ListLabel165">
    <w:name w:val="ListLabel 165"/>
    <w:rPr>
      <w:dstrike w:val="0"/>
      <w:color w:val="000000"/>
      <w:w w:val="100"/>
      <w:position w:val="0"/>
      <w:sz w:val="20"/>
      <w:szCs w:val="20"/>
      <w:u w:val="none"/>
      <w:effect w:val="none"/>
      <w:vertAlign w:val="baseline"/>
      <w:cs w:val="0"/>
      <w:em w:val="none"/>
    </w:rPr>
  </w:style>
  <w:style w:type="character" w:customStyle="1" w:styleId="ListLabel166">
    <w:name w:val="ListLabel 166"/>
    <w:rPr>
      <w:dstrike w:val="0"/>
      <w:color w:val="000000"/>
      <w:w w:val="100"/>
      <w:position w:val="0"/>
      <w:sz w:val="20"/>
      <w:szCs w:val="20"/>
      <w:u w:val="none"/>
      <w:effect w:val="none"/>
      <w:vertAlign w:val="baseline"/>
      <w:cs w:val="0"/>
      <w:em w:val="none"/>
    </w:rPr>
  </w:style>
  <w:style w:type="character" w:customStyle="1" w:styleId="ListLabel167">
    <w:name w:val="ListLabel 167"/>
    <w:rPr>
      <w:dstrike w:val="0"/>
      <w:color w:val="000000"/>
      <w:w w:val="100"/>
      <w:position w:val="0"/>
      <w:sz w:val="20"/>
      <w:szCs w:val="20"/>
      <w:u w:val="none"/>
      <w:effect w:val="none"/>
      <w:vertAlign w:val="baseline"/>
      <w:cs w:val="0"/>
      <w:em w:val="none"/>
    </w:rPr>
  </w:style>
  <w:style w:type="character" w:customStyle="1" w:styleId="ListLabel168">
    <w:name w:val="ListLabel 168"/>
    <w:rPr>
      <w:dstrike w:val="0"/>
      <w:color w:val="000000"/>
      <w:w w:val="100"/>
      <w:position w:val="0"/>
      <w:sz w:val="20"/>
      <w:szCs w:val="20"/>
      <w:u w:val="none"/>
      <w:effect w:val="none"/>
      <w:vertAlign w:val="baseline"/>
      <w:cs w:val="0"/>
      <w:em w:val="none"/>
    </w:rPr>
  </w:style>
  <w:style w:type="character" w:customStyle="1" w:styleId="ListLabel169">
    <w:name w:val="ListLabel 169"/>
    <w:rPr>
      <w:dstrike w:val="0"/>
      <w:color w:val="000000"/>
      <w:w w:val="100"/>
      <w:position w:val="0"/>
      <w:sz w:val="20"/>
      <w:szCs w:val="20"/>
      <w:u w:val="none"/>
      <w:effect w:val="none"/>
      <w:vertAlign w:val="baseline"/>
      <w:cs w:val="0"/>
      <w:em w:val="none"/>
    </w:rPr>
  </w:style>
  <w:style w:type="character" w:customStyle="1" w:styleId="ListLabel170">
    <w:name w:val="ListLabel 170"/>
    <w:rPr>
      <w:dstrike w:val="0"/>
      <w:color w:val="000000"/>
      <w:w w:val="100"/>
      <w:position w:val="0"/>
      <w:sz w:val="20"/>
      <w:szCs w:val="20"/>
      <w:u w:val="none"/>
      <w:effect w:val="none"/>
      <w:vertAlign w:val="baseline"/>
      <w:cs w:val="0"/>
      <w:em w:val="none"/>
    </w:rPr>
  </w:style>
  <w:style w:type="character" w:customStyle="1" w:styleId="ListLabel171">
    <w:name w:val="ListLabel 171"/>
    <w:rPr>
      <w:dstrike w:val="0"/>
      <w:color w:val="000000"/>
      <w:w w:val="100"/>
      <w:position w:val="0"/>
      <w:sz w:val="20"/>
      <w:szCs w:val="20"/>
      <w:u w:val="none"/>
      <w:effect w:val="none"/>
      <w:vertAlign w:val="baseline"/>
      <w:cs w:val="0"/>
      <w:em w:val="none"/>
    </w:rPr>
  </w:style>
  <w:style w:type="character" w:customStyle="1" w:styleId="ListLabel172">
    <w:name w:val="ListLabel 172"/>
    <w:rPr>
      <w:dstrike w:val="0"/>
      <w:color w:val="000000"/>
      <w:w w:val="100"/>
      <w:position w:val="0"/>
      <w:sz w:val="20"/>
      <w:szCs w:val="20"/>
      <w:u w:val="none"/>
      <w:effect w:val="none"/>
      <w:vertAlign w:val="baseline"/>
      <w:cs w:val="0"/>
      <w:em w:val="none"/>
    </w:rPr>
  </w:style>
  <w:style w:type="character" w:customStyle="1" w:styleId="ListLabel173">
    <w:name w:val="ListLabel 173"/>
    <w:rPr>
      <w:dstrike w:val="0"/>
      <w:color w:val="000000"/>
      <w:w w:val="100"/>
      <w:position w:val="0"/>
      <w:sz w:val="20"/>
      <w:szCs w:val="20"/>
      <w:u w:val="none"/>
      <w:effect w:val="none"/>
      <w:vertAlign w:val="baseline"/>
      <w:cs w:val="0"/>
      <w:em w:val="none"/>
    </w:rPr>
  </w:style>
  <w:style w:type="character" w:customStyle="1" w:styleId="ListLabel174">
    <w:name w:val="ListLabel 174"/>
    <w:rPr>
      <w:dstrike w:val="0"/>
      <w:color w:val="000000"/>
      <w:w w:val="100"/>
      <w:position w:val="0"/>
      <w:sz w:val="20"/>
      <w:szCs w:val="20"/>
      <w:u w:val="none"/>
      <w:effect w:val="none"/>
      <w:vertAlign w:val="baseline"/>
      <w:cs w:val="0"/>
      <w:em w:val="none"/>
    </w:rPr>
  </w:style>
  <w:style w:type="character" w:customStyle="1" w:styleId="ListLabel175">
    <w:name w:val="ListLabel 175"/>
    <w:rPr>
      <w:dstrike w:val="0"/>
      <w:color w:val="000000"/>
      <w:w w:val="100"/>
      <w:position w:val="0"/>
      <w:sz w:val="20"/>
      <w:szCs w:val="20"/>
      <w:u w:val="none"/>
      <w:effect w:val="none"/>
      <w:vertAlign w:val="baseline"/>
      <w:cs w:val="0"/>
      <w:em w:val="none"/>
    </w:rPr>
  </w:style>
  <w:style w:type="character" w:customStyle="1" w:styleId="ListLabel176">
    <w:name w:val="ListLabel 176"/>
    <w:rPr>
      <w:dstrike w:val="0"/>
      <w:color w:val="000000"/>
      <w:w w:val="100"/>
      <w:position w:val="0"/>
      <w:sz w:val="20"/>
      <w:szCs w:val="20"/>
      <w:u w:val="none"/>
      <w:effect w:val="none"/>
      <w:vertAlign w:val="baseline"/>
      <w:cs w:val="0"/>
      <w:em w:val="none"/>
    </w:rPr>
  </w:style>
  <w:style w:type="character" w:customStyle="1" w:styleId="ListLabel177">
    <w:name w:val="ListLabel 177"/>
    <w:rPr>
      <w:dstrike w:val="0"/>
      <w:color w:val="000000"/>
      <w:w w:val="100"/>
      <w:position w:val="0"/>
      <w:sz w:val="20"/>
      <w:szCs w:val="20"/>
      <w:u w:val="none"/>
      <w:effect w:val="none"/>
      <w:vertAlign w:val="baseline"/>
      <w:cs w:val="0"/>
      <w:em w:val="none"/>
    </w:rPr>
  </w:style>
  <w:style w:type="character" w:customStyle="1" w:styleId="ListLabel178">
    <w:name w:val="ListLabel 178"/>
    <w:rPr>
      <w:dstrike w:val="0"/>
      <w:color w:val="000000"/>
      <w:w w:val="100"/>
      <w:position w:val="0"/>
      <w:sz w:val="20"/>
      <w:szCs w:val="20"/>
      <w:u w:val="none"/>
      <w:effect w:val="none"/>
      <w:vertAlign w:val="baseline"/>
      <w:cs w:val="0"/>
      <w:em w:val="none"/>
    </w:rPr>
  </w:style>
  <w:style w:type="character" w:customStyle="1" w:styleId="ListLabel179">
    <w:name w:val="ListLabel 179"/>
    <w:rPr>
      <w:dstrike w:val="0"/>
      <w:color w:val="000000"/>
      <w:w w:val="100"/>
      <w:position w:val="0"/>
      <w:sz w:val="20"/>
      <w:szCs w:val="20"/>
      <w:u w:val="none"/>
      <w:effect w:val="none"/>
      <w:vertAlign w:val="baseline"/>
      <w:cs w:val="0"/>
      <w:em w:val="none"/>
    </w:rPr>
  </w:style>
  <w:style w:type="character" w:customStyle="1" w:styleId="ListLabel180">
    <w:name w:val="ListLabel 180"/>
    <w:rPr>
      <w:dstrike w:val="0"/>
      <w:color w:val="000000"/>
      <w:w w:val="100"/>
      <w:position w:val="0"/>
      <w:sz w:val="20"/>
      <w:szCs w:val="20"/>
      <w:u w:val="none"/>
      <w:effect w:val="none"/>
      <w:vertAlign w:val="baseline"/>
      <w:cs w:val="0"/>
      <w:em w:val="none"/>
    </w:rPr>
  </w:style>
  <w:style w:type="character" w:customStyle="1" w:styleId="ListLabel181">
    <w:name w:val="ListLabel 181"/>
    <w:rPr>
      <w:dstrike w:val="0"/>
      <w:color w:val="000000"/>
      <w:w w:val="100"/>
      <w:position w:val="0"/>
      <w:sz w:val="22"/>
      <w:szCs w:val="22"/>
      <w:u w:val="none"/>
      <w:effect w:val="none"/>
      <w:vertAlign w:val="baseline"/>
      <w:cs w:val="0"/>
      <w:em w:val="none"/>
    </w:rPr>
  </w:style>
  <w:style w:type="character" w:customStyle="1" w:styleId="ListLabel182">
    <w:name w:val="ListLabel 182"/>
    <w:rPr>
      <w:dstrike w:val="0"/>
      <w:color w:val="000000"/>
      <w:w w:val="100"/>
      <w:position w:val="0"/>
      <w:sz w:val="22"/>
      <w:szCs w:val="22"/>
      <w:u w:val="none"/>
      <w:effect w:val="none"/>
      <w:vertAlign w:val="baseline"/>
      <w:cs w:val="0"/>
      <w:em w:val="none"/>
    </w:rPr>
  </w:style>
  <w:style w:type="character" w:customStyle="1" w:styleId="ListLabel183">
    <w:name w:val="ListLabel 183"/>
    <w:rPr>
      <w:dstrike w:val="0"/>
      <w:color w:val="000000"/>
      <w:w w:val="100"/>
      <w:position w:val="0"/>
      <w:sz w:val="22"/>
      <w:szCs w:val="22"/>
      <w:u w:val="none"/>
      <w:effect w:val="none"/>
      <w:vertAlign w:val="baseline"/>
      <w:cs w:val="0"/>
      <w:em w:val="none"/>
    </w:rPr>
  </w:style>
  <w:style w:type="character" w:customStyle="1" w:styleId="ListLabel184">
    <w:name w:val="ListLabel 184"/>
    <w:rPr>
      <w:dstrike w:val="0"/>
      <w:color w:val="000000"/>
      <w:w w:val="100"/>
      <w:position w:val="0"/>
      <w:sz w:val="22"/>
      <w:szCs w:val="22"/>
      <w:u w:val="none"/>
      <w:effect w:val="none"/>
      <w:vertAlign w:val="baseline"/>
      <w:cs w:val="0"/>
      <w:em w:val="none"/>
    </w:rPr>
  </w:style>
  <w:style w:type="character" w:customStyle="1" w:styleId="ListLabel185">
    <w:name w:val="ListLabel 185"/>
    <w:rPr>
      <w:dstrike w:val="0"/>
      <w:color w:val="000000"/>
      <w:w w:val="100"/>
      <w:position w:val="0"/>
      <w:sz w:val="22"/>
      <w:szCs w:val="22"/>
      <w:u w:val="none"/>
      <w:effect w:val="none"/>
      <w:vertAlign w:val="baseline"/>
      <w:cs w:val="0"/>
      <w:em w:val="none"/>
    </w:rPr>
  </w:style>
  <w:style w:type="character" w:customStyle="1" w:styleId="ListLabel186">
    <w:name w:val="ListLabel 186"/>
    <w:rPr>
      <w:dstrike w:val="0"/>
      <w:color w:val="000000"/>
      <w:w w:val="100"/>
      <w:position w:val="0"/>
      <w:sz w:val="22"/>
      <w:szCs w:val="22"/>
      <w:u w:val="none"/>
      <w:effect w:val="none"/>
      <w:vertAlign w:val="baseline"/>
      <w:cs w:val="0"/>
      <w:em w:val="none"/>
    </w:rPr>
  </w:style>
  <w:style w:type="character" w:customStyle="1" w:styleId="ListLabel187">
    <w:name w:val="ListLabel 187"/>
    <w:rPr>
      <w:dstrike w:val="0"/>
      <w:color w:val="000000"/>
      <w:w w:val="100"/>
      <w:position w:val="0"/>
      <w:sz w:val="22"/>
      <w:szCs w:val="22"/>
      <w:u w:val="none"/>
      <w:effect w:val="none"/>
      <w:vertAlign w:val="baseline"/>
      <w:cs w:val="0"/>
      <w:em w:val="none"/>
    </w:rPr>
  </w:style>
  <w:style w:type="character" w:customStyle="1" w:styleId="ListLabel188">
    <w:name w:val="ListLabel 188"/>
    <w:rPr>
      <w:dstrike w:val="0"/>
      <w:color w:val="000000"/>
      <w:w w:val="100"/>
      <w:position w:val="0"/>
      <w:sz w:val="22"/>
      <w:szCs w:val="22"/>
      <w:u w:val="none"/>
      <w:effect w:val="none"/>
      <w:vertAlign w:val="baseline"/>
      <w:cs w:val="0"/>
      <w:em w:val="none"/>
    </w:rPr>
  </w:style>
  <w:style w:type="character" w:customStyle="1" w:styleId="ListLabel189">
    <w:name w:val="ListLabel 189"/>
    <w:rPr>
      <w:dstrike w:val="0"/>
      <w:color w:val="000000"/>
      <w:w w:val="100"/>
      <w:position w:val="0"/>
      <w:sz w:val="22"/>
      <w:szCs w:val="22"/>
      <w:u w:val="none"/>
      <w:effect w:val="none"/>
      <w:vertAlign w:val="baseline"/>
      <w:cs w:val="0"/>
      <w:em w:val="none"/>
    </w:rPr>
  </w:style>
  <w:style w:type="character" w:customStyle="1" w:styleId="ListLabel190">
    <w:name w:val="ListLabel 190"/>
    <w:rPr>
      <w:dstrike w:val="0"/>
      <w:color w:val="000000"/>
      <w:w w:val="100"/>
      <w:position w:val="0"/>
      <w:sz w:val="22"/>
      <w:szCs w:val="22"/>
      <w:u w:val="none"/>
      <w:effect w:val="none"/>
      <w:vertAlign w:val="baseline"/>
      <w:cs w:val="0"/>
      <w:em w:val="none"/>
    </w:rPr>
  </w:style>
  <w:style w:type="character" w:customStyle="1" w:styleId="ListLabel191">
    <w:name w:val="ListLabel 191"/>
    <w:rPr>
      <w:dstrike w:val="0"/>
      <w:color w:val="000000"/>
      <w:w w:val="100"/>
      <w:position w:val="0"/>
      <w:sz w:val="22"/>
      <w:szCs w:val="22"/>
      <w:u w:val="none"/>
      <w:effect w:val="none"/>
      <w:vertAlign w:val="baseline"/>
      <w:cs w:val="0"/>
      <w:em w:val="none"/>
    </w:rPr>
  </w:style>
  <w:style w:type="character" w:customStyle="1" w:styleId="ListLabel192">
    <w:name w:val="ListLabel 192"/>
    <w:rPr>
      <w:dstrike w:val="0"/>
      <w:color w:val="000000"/>
      <w:w w:val="100"/>
      <w:position w:val="0"/>
      <w:sz w:val="22"/>
      <w:szCs w:val="22"/>
      <w:u w:val="none"/>
      <w:effect w:val="none"/>
      <w:vertAlign w:val="baseline"/>
      <w:cs w:val="0"/>
      <w:em w:val="none"/>
    </w:rPr>
  </w:style>
  <w:style w:type="character" w:customStyle="1" w:styleId="ListLabel193">
    <w:name w:val="ListLabel 193"/>
    <w:rPr>
      <w:dstrike w:val="0"/>
      <w:color w:val="000000"/>
      <w:w w:val="100"/>
      <w:position w:val="0"/>
      <w:sz w:val="22"/>
      <w:szCs w:val="22"/>
      <w:u w:val="none"/>
      <w:effect w:val="none"/>
      <w:vertAlign w:val="baseline"/>
      <w:cs w:val="0"/>
      <w:em w:val="none"/>
    </w:rPr>
  </w:style>
  <w:style w:type="character" w:customStyle="1" w:styleId="ListLabel194">
    <w:name w:val="ListLabel 194"/>
    <w:rPr>
      <w:dstrike w:val="0"/>
      <w:color w:val="000000"/>
      <w:w w:val="100"/>
      <w:position w:val="0"/>
      <w:sz w:val="22"/>
      <w:szCs w:val="22"/>
      <w:u w:val="none"/>
      <w:effect w:val="none"/>
      <w:vertAlign w:val="baseline"/>
      <w:cs w:val="0"/>
      <w:em w:val="none"/>
    </w:rPr>
  </w:style>
  <w:style w:type="character" w:customStyle="1" w:styleId="ListLabel195">
    <w:name w:val="ListLabel 195"/>
    <w:rPr>
      <w:dstrike w:val="0"/>
      <w:color w:val="000000"/>
      <w:w w:val="100"/>
      <w:position w:val="0"/>
      <w:sz w:val="22"/>
      <w:szCs w:val="22"/>
      <w:u w:val="none"/>
      <w:effect w:val="none"/>
      <w:vertAlign w:val="baseline"/>
      <w:cs w:val="0"/>
      <w:em w:val="none"/>
    </w:rPr>
  </w:style>
  <w:style w:type="character" w:customStyle="1" w:styleId="ListLabel196">
    <w:name w:val="ListLabel 196"/>
    <w:rPr>
      <w:dstrike w:val="0"/>
      <w:color w:val="000000"/>
      <w:w w:val="100"/>
      <w:position w:val="0"/>
      <w:sz w:val="22"/>
      <w:szCs w:val="22"/>
      <w:u w:val="none"/>
      <w:effect w:val="none"/>
      <w:vertAlign w:val="baseline"/>
      <w:cs w:val="0"/>
      <w:em w:val="none"/>
    </w:rPr>
  </w:style>
  <w:style w:type="character" w:customStyle="1" w:styleId="ListLabel197">
    <w:name w:val="ListLabel 197"/>
    <w:rPr>
      <w:dstrike w:val="0"/>
      <w:color w:val="000000"/>
      <w:w w:val="100"/>
      <w:position w:val="0"/>
      <w:sz w:val="22"/>
      <w:szCs w:val="22"/>
      <w:u w:val="none"/>
      <w:effect w:val="none"/>
      <w:vertAlign w:val="baseline"/>
      <w:cs w:val="0"/>
      <w:em w:val="none"/>
    </w:rPr>
  </w:style>
  <w:style w:type="character" w:customStyle="1" w:styleId="ListLabel198">
    <w:name w:val="ListLabel 198"/>
    <w:rPr>
      <w:dstrike w:val="0"/>
      <w:color w:val="000000"/>
      <w:w w:val="100"/>
      <w:position w:val="0"/>
      <w:sz w:val="22"/>
      <w:szCs w:val="22"/>
      <w:u w:val="none"/>
      <w:effect w:val="none"/>
      <w:vertAlign w:val="baseline"/>
      <w:cs w:val="0"/>
      <w:em w:val="none"/>
    </w:rPr>
  </w:style>
  <w:style w:type="character" w:customStyle="1" w:styleId="ListLabel199">
    <w:name w:val="ListLabel 199"/>
    <w:rPr>
      <w:dstrike w:val="0"/>
      <w:color w:val="000000"/>
      <w:w w:val="100"/>
      <w:position w:val="0"/>
      <w:sz w:val="22"/>
      <w:szCs w:val="22"/>
      <w:u w:val="none"/>
      <w:effect w:val="none"/>
      <w:vertAlign w:val="baseline"/>
      <w:cs w:val="0"/>
      <w:em w:val="none"/>
    </w:rPr>
  </w:style>
  <w:style w:type="character" w:customStyle="1" w:styleId="ListLabel200">
    <w:name w:val="ListLabel 200"/>
    <w:rPr>
      <w:dstrike w:val="0"/>
      <w:color w:val="000000"/>
      <w:w w:val="100"/>
      <w:position w:val="0"/>
      <w:sz w:val="22"/>
      <w:szCs w:val="22"/>
      <w:u w:val="none"/>
      <w:effect w:val="none"/>
      <w:vertAlign w:val="baseline"/>
      <w:cs w:val="0"/>
      <w:em w:val="none"/>
    </w:rPr>
  </w:style>
  <w:style w:type="character" w:customStyle="1" w:styleId="ListLabel201">
    <w:name w:val="ListLabel 201"/>
    <w:rPr>
      <w:dstrike w:val="0"/>
      <w:color w:val="000000"/>
      <w:w w:val="100"/>
      <w:position w:val="0"/>
      <w:sz w:val="22"/>
      <w:szCs w:val="22"/>
      <w:u w:val="none"/>
      <w:effect w:val="none"/>
      <w:vertAlign w:val="baseline"/>
      <w:cs w:val="0"/>
      <w:em w:val="none"/>
    </w:rPr>
  </w:style>
  <w:style w:type="character" w:customStyle="1" w:styleId="ListLabel202">
    <w:name w:val="ListLabel 202"/>
    <w:rPr>
      <w:dstrike w:val="0"/>
      <w:color w:val="000000"/>
      <w:w w:val="100"/>
      <w:position w:val="0"/>
      <w:sz w:val="22"/>
      <w:szCs w:val="22"/>
      <w:u w:val="none"/>
      <w:effect w:val="none"/>
      <w:vertAlign w:val="baseline"/>
      <w:cs w:val="0"/>
      <w:em w:val="none"/>
    </w:rPr>
  </w:style>
  <w:style w:type="character" w:customStyle="1" w:styleId="ListLabel203">
    <w:name w:val="ListLabel 203"/>
    <w:rPr>
      <w:dstrike w:val="0"/>
      <w:color w:val="000000"/>
      <w:w w:val="100"/>
      <w:position w:val="0"/>
      <w:sz w:val="22"/>
      <w:szCs w:val="22"/>
      <w:u w:val="none"/>
      <w:effect w:val="none"/>
      <w:vertAlign w:val="baseline"/>
      <w:cs w:val="0"/>
      <w:em w:val="none"/>
    </w:rPr>
  </w:style>
  <w:style w:type="character" w:customStyle="1" w:styleId="ListLabel204">
    <w:name w:val="ListLabel 204"/>
    <w:rPr>
      <w:dstrike w:val="0"/>
      <w:color w:val="000000"/>
      <w:w w:val="100"/>
      <w:position w:val="0"/>
      <w:sz w:val="22"/>
      <w:szCs w:val="22"/>
      <w:u w:val="none"/>
      <w:effect w:val="none"/>
      <w:vertAlign w:val="baseline"/>
      <w:cs w:val="0"/>
      <w:em w:val="none"/>
    </w:rPr>
  </w:style>
  <w:style w:type="character" w:customStyle="1" w:styleId="ListLabel205">
    <w:name w:val="ListLabel 205"/>
    <w:rPr>
      <w:dstrike w:val="0"/>
      <w:color w:val="000000"/>
      <w:w w:val="100"/>
      <w:position w:val="0"/>
      <w:sz w:val="22"/>
      <w:szCs w:val="22"/>
      <w:u w:val="none"/>
      <w:effect w:val="none"/>
      <w:vertAlign w:val="baseline"/>
      <w:cs w:val="0"/>
      <w:em w:val="none"/>
    </w:rPr>
  </w:style>
  <w:style w:type="character" w:customStyle="1" w:styleId="ListLabel206">
    <w:name w:val="ListLabel 206"/>
    <w:rPr>
      <w:dstrike w:val="0"/>
      <w:color w:val="000000"/>
      <w:w w:val="100"/>
      <w:position w:val="0"/>
      <w:sz w:val="22"/>
      <w:szCs w:val="22"/>
      <w:u w:val="none"/>
      <w:effect w:val="none"/>
      <w:vertAlign w:val="baseline"/>
      <w:cs w:val="0"/>
      <w:em w:val="none"/>
    </w:rPr>
  </w:style>
  <w:style w:type="character" w:customStyle="1" w:styleId="ListLabel207">
    <w:name w:val="ListLabel 207"/>
    <w:rPr>
      <w:dstrike w:val="0"/>
      <w:color w:val="000000"/>
      <w:w w:val="100"/>
      <w:position w:val="0"/>
      <w:sz w:val="22"/>
      <w:szCs w:val="22"/>
      <w:u w:val="none"/>
      <w:effect w:val="none"/>
      <w:vertAlign w:val="baseline"/>
      <w:cs w:val="0"/>
      <w:em w:val="none"/>
    </w:rPr>
  </w:style>
  <w:style w:type="character" w:customStyle="1" w:styleId="ListLabel208">
    <w:name w:val="ListLabel 208"/>
    <w:rPr>
      <w:dstrike w:val="0"/>
      <w:color w:val="000000"/>
      <w:w w:val="100"/>
      <w:position w:val="0"/>
      <w:sz w:val="22"/>
      <w:szCs w:val="22"/>
      <w:u w:val="none"/>
      <w:effect w:val="none"/>
      <w:vertAlign w:val="baseline"/>
      <w:cs w:val="0"/>
      <w:em w:val="none"/>
    </w:rPr>
  </w:style>
  <w:style w:type="character" w:customStyle="1" w:styleId="ListLabel209">
    <w:name w:val="ListLabel 209"/>
    <w:rPr>
      <w:dstrike w:val="0"/>
      <w:color w:val="000000"/>
      <w:w w:val="100"/>
      <w:position w:val="0"/>
      <w:sz w:val="22"/>
      <w:szCs w:val="22"/>
      <w:u w:val="none"/>
      <w:effect w:val="none"/>
      <w:vertAlign w:val="baseline"/>
      <w:cs w:val="0"/>
      <w:em w:val="none"/>
    </w:rPr>
  </w:style>
  <w:style w:type="character" w:customStyle="1" w:styleId="ListLabel210">
    <w:name w:val="ListLabel 210"/>
    <w:rPr>
      <w:dstrike w:val="0"/>
      <w:color w:val="000000"/>
      <w:w w:val="100"/>
      <w:position w:val="0"/>
      <w:sz w:val="22"/>
      <w:szCs w:val="22"/>
      <w:u w:val="none"/>
      <w:effect w:val="none"/>
      <w:vertAlign w:val="baseline"/>
      <w:cs w:val="0"/>
      <w:em w:val="none"/>
    </w:rPr>
  </w:style>
  <w:style w:type="character" w:customStyle="1" w:styleId="ListLabel211">
    <w:name w:val="ListLabel 211"/>
    <w:rPr>
      <w:dstrike w:val="0"/>
      <w:color w:val="000000"/>
      <w:w w:val="100"/>
      <w:position w:val="0"/>
      <w:sz w:val="22"/>
      <w:szCs w:val="22"/>
      <w:u w:val="none"/>
      <w:effect w:val="none"/>
      <w:vertAlign w:val="baseline"/>
      <w:cs w:val="0"/>
      <w:em w:val="none"/>
    </w:rPr>
  </w:style>
  <w:style w:type="character" w:customStyle="1" w:styleId="ListLabel212">
    <w:name w:val="ListLabel 212"/>
    <w:rPr>
      <w:dstrike w:val="0"/>
      <w:color w:val="000000"/>
      <w:w w:val="100"/>
      <w:position w:val="0"/>
      <w:sz w:val="22"/>
      <w:szCs w:val="22"/>
      <w:u w:val="none"/>
      <w:effect w:val="none"/>
      <w:vertAlign w:val="baseline"/>
      <w:cs w:val="0"/>
      <w:em w:val="none"/>
    </w:rPr>
  </w:style>
  <w:style w:type="character" w:customStyle="1" w:styleId="ListLabel213">
    <w:name w:val="ListLabel 213"/>
    <w:rPr>
      <w:dstrike w:val="0"/>
      <w:color w:val="000000"/>
      <w:w w:val="100"/>
      <w:position w:val="0"/>
      <w:sz w:val="22"/>
      <w:szCs w:val="22"/>
      <w:u w:val="none"/>
      <w:effect w:val="none"/>
      <w:vertAlign w:val="baseline"/>
      <w:cs w:val="0"/>
      <w:em w:val="none"/>
    </w:rPr>
  </w:style>
  <w:style w:type="character" w:customStyle="1" w:styleId="ListLabel214">
    <w:name w:val="ListLabel 214"/>
    <w:rPr>
      <w:dstrike w:val="0"/>
      <w:color w:val="000000"/>
      <w:w w:val="100"/>
      <w:position w:val="0"/>
      <w:sz w:val="22"/>
      <w:szCs w:val="22"/>
      <w:u w:val="none"/>
      <w:effect w:val="none"/>
      <w:vertAlign w:val="baseline"/>
      <w:cs w:val="0"/>
      <w:em w:val="none"/>
    </w:rPr>
  </w:style>
  <w:style w:type="character" w:customStyle="1" w:styleId="ListLabel215">
    <w:name w:val="ListLabel 215"/>
    <w:rPr>
      <w:dstrike w:val="0"/>
      <w:color w:val="000000"/>
      <w:w w:val="100"/>
      <w:position w:val="0"/>
      <w:sz w:val="22"/>
      <w:szCs w:val="22"/>
      <w:u w:val="none"/>
      <w:effect w:val="none"/>
      <w:vertAlign w:val="baseline"/>
      <w:cs w:val="0"/>
      <w:em w:val="none"/>
    </w:rPr>
  </w:style>
  <w:style w:type="character" w:customStyle="1" w:styleId="ListLabel216">
    <w:name w:val="ListLabel 216"/>
    <w:rPr>
      <w:dstrike w:val="0"/>
      <w:color w:val="000000"/>
      <w:w w:val="100"/>
      <w:position w:val="0"/>
      <w:sz w:val="22"/>
      <w:szCs w:val="22"/>
      <w:u w:val="none"/>
      <w:effect w:val="none"/>
      <w:vertAlign w:val="baseline"/>
      <w:cs w:val="0"/>
      <w:em w:val="none"/>
    </w:rPr>
  </w:style>
  <w:style w:type="character" w:customStyle="1" w:styleId="ListLabel217">
    <w:name w:val="ListLabel 217"/>
    <w:rPr>
      <w:dstrike w:val="0"/>
      <w:color w:val="000000"/>
      <w:w w:val="100"/>
      <w:position w:val="0"/>
      <w:sz w:val="22"/>
      <w:szCs w:val="22"/>
      <w:u w:val="none"/>
      <w:effect w:val="none"/>
      <w:vertAlign w:val="baseline"/>
      <w:cs w:val="0"/>
      <w:em w:val="none"/>
    </w:rPr>
  </w:style>
  <w:style w:type="character" w:customStyle="1" w:styleId="ListLabel218">
    <w:name w:val="ListLabel 218"/>
    <w:rPr>
      <w:dstrike w:val="0"/>
      <w:color w:val="000000"/>
      <w:w w:val="100"/>
      <w:position w:val="0"/>
      <w:sz w:val="22"/>
      <w:szCs w:val="22"/>
      <w:u w:val="none"/>
      <w:effect w:val="none"/>
      <w:vertAlign w:val="baseline"/>
      <w:cs w:val="0"/>
      <w:em w:val="none"/>
    </w:rPr>
  </w:style>
  <w:style w:type="character" w:customStyle="1" w:styleId="ListLabel219">
    <w:name w:val="ListLabel 219"/>
    <w:rPr>
      <w:dstrike w:val="0"/>
      <w:color w:val="000000"/>
      <w:w w:val="100"/>
      <w:position w:val="0"/>
      <w:sz w:val="22"/>
      <w:szCs w:val="22"/>
      <w:u w:val="none"/>
      <w:effect w:val="none"/>
      <w:vertAlign w:val="baseline"/>
      <w:cs w:val="0"/>
      <w:em w:val="none"/>
    </w:rPr>
  </w:style>
  <w:style w:type="character" w:customStyle="1" w:styleId="ListLabel220">
    <w:name w:val="ListLabel 220"/>
    <w:rPr>
      <w:dstrike w:val="0"/>
      <w:color w:val="000000"/>
      <w:w w:val="100"/>
      <w:position w:val="0"/>
      <w:sz w:val="22"/>
      <w:szCs w:val="22"/>
      <w:u w:val="none"/>
      <w:effect w:val="none"/>
      <w:vertAlign w:val="baseline"/>
      <w:cs w:val="0"/>
      <w:em w:val="none"/>
    </w:rPr>
  </w:style>
  <w:style w:type="character" w:customStyle="1" w:styleId="ListLabel221">
    <w:name w:val="ListLabel 221"/>
    <w:rPr>
      <w:dstrike w:val="0"/>
      <w:color w:val="000000"/>
      <w:w w:val="100"/>
      <w:position w:val="0"/>
      <w:sz w:val="22"/>
      <w:szCs w:val="22"/>
      <w:u w:val="none"/>
      <w:effect w:val="none"/>
      <w:vertAlign w:val="baseline"/>
      <w:cs w:val="0"/>
      <w:em w:val="none"/>
    </w:rPr>
  </w:style>
  <w:style w:type="character" w:customStyle="1" w:styleId="ListLabel222">
    <w:name w:val="ListLabel 222"/>
    <w:rPr>
      <w:dstrike w:val="0"/>
      <w:color w:val="000000"/>
      <w:w w:val="100"/>
      <w:position w:val="0"/>
      <w:sz w:val="22"/>
      <w:szCs w:val="22"/>
      <w:u w:val="none"/>
      <w:effect w:val="none"/>
      <w:vertAlign w:val="baseline"/>
      <w:cs w:val="0"/>
      <w:em w:val="none"/>
    </w:rPr>
  </w:style>
  <w:style w:type="character" w:customStyle="1" w:styleId="ListLabel223">
    <w:name w:val="ListLabel 223"/>
    <w:rPr>
      <w:dstrike w:val="0"/>
      <w:color w:val="000000"/>
      <w:w w:val="100"/>
      <w:position w:val="0"/>
      <w:sz w:val="22"/>
      <w:szCs w:val="22"/>
      <w:u w:val="none"/>
      <w:effect w:val="none"/>
      <w:vertAlign w:val="baseline"/>
      <w:cs w:val="0"/>
      <w:em w:val="none"/>
    </w:rPr>
  </w:style>
  <w:style w:type="character" w:customStyle="1" w:styleId="ListLabel224">
    <w:name w:val="ListLabel 224"/>
    <w:rPr>
      <w:dstrike w:val="0"/>
      <w:color w:val="000000"/>
      <w:w w:val="100"/>
      <w:position w:val="0"/>
      <w:sz w:val="22"/>
      <w:szCs w:val="22"/>
      <w:u w:val="none"/>
      <w:effect w:val="none"/>
      <w:vertAlign w:val="baseline"/>
      <w:cs w:val="0"/>
      <w:em w:val="none"/>
    </w:rPr>
  </w:style>
  <w:style w:type="character" w:customStyle="1" w:styleId="ListLabel225">
    <w:name w:val="ListLabel 225"/>
    <w:rPr>
      <w:dstrike w:val="0"/>
      <w:color w:val="000000"/>
      <w:w w:val="100"/>
      <w:position w:val="0"/>
      <w:sz w:val="22"/>
      <w:szCs w:val="22"/>
      <w:u w:val="none"/>
      <w:effect w:val="none"/>
      <w:vertAlign w:val="baseline"/>
      <w:cs w:val="0"/>
      <w:em w:val="none"/>
    </w:rPr>
  </w:style>
  <w:style w:type="character" w:customStyle="1" w:styleId="ListLabel226">
    <w:name w:val="ListLabel 226"/>
    <w:rPr>
      <w:dstrike w:val="0"/>
      <w:color w:val="000000"/>
      <w:w w:val="100"/>
      <w:position w:val="0"/>
      <w:sz w:val="22"/>
      <w:szCs w:val="22"/>
      <w:u w:val="none"/>
      <w:effect w:val="none"/>
      <w:vertAlign w:val="baseline"/>
      <w:cs w:val="0"/>
      <w:em w:val="none"/>
    </w:rPr>
  </w:style>
  <w:style w:type="character" w:customStyle="1" w:styleId="ListLabel227">
    <w:name w:val="ListLabel 227"/>
    <w:rPr>
      <w:dstrike w:val="0"/>
      <w:color w:val="000000"/>
      <w:w w:val="100"/>
      <w:position w:val="0"/>
      <w:sz w:val="22"/>
      <w:szCs w:val="22"/>
      <w:u w:val="none"/>
      <w:effect w:val="none"/>
      <w:vertAlign w:val="baseline"/>
      <w:cs w:val="0"/>
      <w:em w:val="none"/>
    </w:rPr>
  </w:style>
  <w:style w:type="character" w:customStyle="1" w:styleId="ListLabel228">
    <w:name w:val="ListLabel 228"/>
    <w:rPr>
      <w:dstrike w:val="0"/>
      <w:color w:val="000000"/>
      <w:w w:val="100"/>
      <w:position w:val="0"/>
      <w:sz w:val="22"/>
      <w:szCs w:val="22"/>
      <w:u w:val="none"/>
      <w:effect w:val="none"/>
      <w:vertAlign w:val="baseline"/>
      <w:cs w:val="0"/>
      <w:em w:val="none"/>
    </w:rPr>
  </w:style>
  <w:style w:type="character" w:customStyle="1" w:styleId="ListLabel229">
    <w:name w:val="ListLabel 229"/>
    <w:rPr>
      <w:dstrike w:val="0"/>
      <w:color w:val="000000"/>
      <w:w w:val="100"/>
      <w:position w:val="0"/>
      <w:sz w:val="22"/>
      <w:szCs w:val="22"/>
      <w:u w:val="none"/>
      <w:effect w:val="none"/>
      <w:vertAlign w:val="baseline"/>
      <w:cs w:val="0"/>
      <w:em w:val="none"/>
    </w:rPr>
  </w:style>
  <w:style w:type="character" w:customStyle="1" w:styleId="ListLabel230">
    <w:name w:val="ListLabel 230"/>
    <w:rPr>
      <w:dstrike w:val="0"/>
      <w:color w:val="000000"/>
      <w:w w:val="100"/>
      <w:position w:val="0"/>
      <w:sz w:val="22"/>
      <w:szCs w:val="22"/>
      <w:u w:val="none"/>
      <w:effect w:val="none"/>
      <w:vertAlign w:val="baseline"/>
      <w:cs w:val="0"/>
      <w:em w:val="none"/>
    </w:rPr>
  </w:style>
  <w:style w:type="character" w:customStyle="1" w:styleId="ListLabel231">
    <w:name w:val="ListLabel 231"/>
    <w:rPr>
      <w:dstrike w:val="0"/>
      <w:color w:val="000000"/>
      <w:w w:val="100"/>
      <w:position w:val="0"/>
      <w:sz w:val="22"/>
      <w:szCs w:val="22"/>
      <w:u w:val="none"/>
      <w:effect w:val="none"/>
      <w:vertAlign w:val="baseline"/>
      <w:cs w:val="0"/>
      <w:em w:val="none"/>
    </w:rPr>
  </w:style>
  <w:style w:type="character" w:customStyle="1" w:styleId="ListLabel232">
    <w:name w:val="ListLabel 232"/>
    <w:rPr>
      <w:dstrike w:val="0"/>
      <w:color w:val="000000"/>
      <w:w w:val="100"/>
      <w:position w:val="0"/>
      <w:sz w:val="22"/>
      <w:szCs w:val="22"/>
      <w:u w:val="none"/>
      <w:effect w:val="none"/>
      <w:vertAlign w:val="baseline"/>
      <w:cs w:val="0"/>
      <w:em w:val="none"/>
    </w:rPr>
  </w:style>
  <w:style w:type="character" w:customStyle="1" w:styleId="ListLabel233">
    <w:name w:val="ListLabel 233"/>
    <w:rPr>
      <w:dstrike w:val="0"/>
      <w:color w:val="000000"/>
      <w:w w:val="100"/>
      <w:position w:val="0"/>
      <w:sz w:val="22"/>
      <w:szCs w:val="22"/>
      <w:u w:val="none"/>
      <w:effect w:val="none"/>
      <w:vertAlign w:val="baseline"/>
      <w:cs w:val="0"/>
      <w:em w:val="none"/>
    </w:rPr>
  </w:style>
  <w:style w:type="character" w:customStyle="1" w:styleId="ListLabel234">
    <w:name w:val="ListLabel 234"/>
    <w:rPr>
      <w:dstrike w:val="0"/>
      <w:color w:val="000000"/>
      <w:w w:val="100"/>
      <w:position w:val="0"/>
      <w:sz w:val="22"/>
      <w:szCs w:val="22"/>
      <w:u w:val="none"/>
      <w:effect w:val="none"/>
      <w:vertAlign w:val="baseline"/>
      <w:cs w:val="0"/>
      <w:em w:val="none"/>
    </w:rPr>
  </w:style>
  <w:style w:type="character" w:customStyle="1" w:styleId="ListLabel235">
    <w:name w:val="ListLabel 235"/>
    <w:rPr>
      <w:dstrike w:val="0"/>
      <w:color w:val="000000"/>
      <w:w w:val="100"/>
      <w:position w:val="0"/>
      <w:sz w:val="22"/>
      <w:szCs w:val="22"/>
      <w:u w:val="none"/>
      <w:effect w:val="none"/>
      <w:vertAlign w:val="baseline"/>
      <w:cs w:val="0"/>
      <w:em w:val="none"/>
    </w:rPr>
  </w:style>
  <w:style w:type="character" w:customStyle="1" w:styleId="ListLabel236">
    <w:name w:val="ListLabel 236"/>
    <w:rPr>
      <w:dstrike w:val="0"/>
      <w:color w:val="000000"/>
      <w:w w:val="100"/>
      <w:position w:val="0"/>
      <w:sz w:val="22"/>
      <w:szCs w:val="22"/>
      <w:u w:val="none"/>
      <w:effect w:val="none"/>
      <w:vertAlign w:val="baseline"/>
      <w:cs w:val="0"/>
      <w:em w:val="none"/>
    </w:rPr>
  </w:style>
  <w:style w:type="character" w:customStyle="1" w:styleId="ListLabel237">
    <w:name w:val="ListLabel 237"/>
    <w:rPr>
      <w:dstrike w:val="0"/>
      <w:color w:val="000000"/>
      <w:w w:val="100"/>
      <w:position w:val="0"/>
      <w:sz w:val="22"/>
      <w:szCs w:val="22"/>
      <w:u w:val="none"/>
      <w:effect w:val="none"/>
      <w:vertAlign w:val="baseline"/>
      <w:cs w:val="0"/>
      <w:em w:val="none"/>
    </w:rPr>
  </w:style>
  <w:style w:type="character" w:customStyle="1" w:styleId="ListLabel238">
    <w:name w:val="ListLabel 238"/>
    <w:rPr>
      <w:dstrike w:val="0"/>
      <w:color w:val="000000"/>
      <w:w w:val="100"/>
      <w:position w:val="0"/>
      <w:sz w:val="22"/>
      <w:szCs w:val="22"/>
      <w:u w:val="none"/>
      <w:effect w:val="none"/>
      <w:vertAlign w:val="baseline"/>
      <w:cs w:val="0"/>
      <w:em w:val="none"/>
    </w:rPr>
  </w:style>
  <w:style w:type="character" w:customStyle="1" w:styleId="ListLabel239">
    <w:name w:val="ListLabel 239"/>
    <w:rPr>
      <w:dstrike w:val="0"/>
      <w:color w:val="000000"/>
      <w:w w:val="100"/>
      <w:position w:val="0"/>
      <w:sz w:val="22"/>
      <w:szCs w:val="22"/>
      <w:u w:val="none"/>
      <w:effect w:val="none"/>
      <w:vertAlign w:val="baseline"/>
      <w:cs w:val="0"/>
      <w:em w:val="none"/>
    </w:rPr>
  </w:style>
  <w:style w:type="character" w:customStyle="1" w:styleId="ListLabel240">
    <w:name w:val="ListLabel 240"/>
    <w:rPr>
      <w:dstrike w:val="0"/>
      <w:color w:val="000000"/>
      <w:w w:val="100"/>
      <w:position w:val="0"/>
      <w:sz w:val="22"/>
      <w:szCs w:val="22"/>
      <w:u w:val="none"/>
      <w:effect w:val="none"/>
      <w:vertAlign w:val="baseline"/>
      <w:cs w:val="0"/>
      <w:em w:val="none"/>
    </w:rPr>
  </w:style>
  <w:style w:type="character" w:customStyle="1" w:styleId="ListLabel241">
    <w:name w:val="ListLabel 241"/>
    <w:rPr>
      <w:dstrike w:val="0"/>
      <w:color w:val="000000"/>
      <w:w w:val="100"/>
      <w:position w:val="0"/>
      <w:sz w:val="22"/>
      <w:szCs w:val="22"/>
      <w:u w:val="none"/>
      <w:effect w:val="none"/>
      <w:vertAlign w:val="baseline"/>
      <w:cs w:val="0"/>
      <w:em w:val="none"/>
    </w:rPr>
  </w:style>
  <w:style w:type="character" w:customStyle="1" w:styleId="ListLabel242">
    <w:name w:val="ListLabel 242"/>
    <w:rPr>
      <w:dstrike w:val="0"/>
      <w:color w:val="000000"/>
      <w:w w:val="100"/>
      <w:position w:val="0"/>
      <w:sz w:val="22"/>
      <w:szCs w:val="22"/>
      <w:u w:val="none"/>
      <w:effect w:val="none"/>
      <w:vertAlign w:val="baseline"/>
      <w:cs w:val="0"/>
      <w:em w:val="none"/>
    </w:rPr>
  </w:style>
  <w:style w:type="character" w:customStyle="1" w:styleId="ListLabel243">
    <w:name w:val="ListLabel 243"/>
    <w:rPr>
      <w:dstrike w:val="0"/>
      <w:color w:val="000000"/>
      <w:w w:val="100"/>
      <w:position w:val="0"/>
      <w:sz w:val="22"/>
      <w:szCs w:val="22"/>
      <w:u w:val="none"/>
      <w:effect w:val="none"/>
      <w:vertAlign w:val="baseline"/>
      <w:cs w:val="0"/>
      <w:em w:val="none"/>
    </w:rPr>
  </w:style>
  <w:style w:type="character" w:customStyle="1" w:styleId="ListLabel244">
    <w:name w:val="ListLabel 244"/>
    <w:rPr>
      <w:dstrike w:val="0"/>
      <w:color w:val="000000"/>
      <w:w w:val="100"/>
      <w:position w:val="0"/>
      <w:sz w:val="22"/>
      <w:szCs w:val="22"/>
      <w:u w:val="none"/>
      <w:effect w:val="none"/>
      <w:vertAlign w:val="baseline"/>
      <w:cs w:val="0"/>
      <w:em w:val="none"/>
    </w:rPr>
  </w:style>
  <w:style w:type="character" w:customStyle="1" w:styleId="ListLabel245">
    <w:name w:val="ListLabel 245"/>
    <w:rPr>
      <w:dstrike w:val="0"/>
      <w:color w:val="000000"/>
      <w:w w:val="100"/>
      <w:position w:val="0"/>
      <w:sz w:val="22"/>
      <w:szCs w:val="22"/>
      <w:u w:val="none"/>
      <w:effect w:val="none"/>
      <w:vertAlign w:val="baseline"/>
      <w:cs w:val="0"/>
      <w:em w:val="none"/>
    </w:rPr>
  </w:style>
  <w:style w:type="character" w:customStyle="1" w:styleId="ListLabel246">
    <w:name w:val="ListLabel 246"/>
    <w:rPr>
      <w:dstrike w:val="0"/>
      <w:color w:val="000000"/>
      <w:w w:val="100"/>
      <w:position w:val="0"/>
      <w:sz w:val="22"/>
      <w:szCs w:val="22"/>
      <w:u w:val="none"/>
      <w:effect w:val="none"/>
      <w:vertAlign w:val="baseline"/>
      <w:cs w:val="0"/>
      <w:em w:val="none"/>
    </w:rPr>
  </w:style>
  <w:style w:type="character" w:customStyle="1" w:styleId="ListLabel247">
    <w:name w:val="ListLabel 247"/>
    <w:rPr>
      <w:dstrike w:val="0"/>
      <w:color w:val="000000"/>
      <w:w w:val="100"/>
      <w:position w:val="0"/>
      <w:sz w:val="22"/>
      <w:szCs w:val="22"/>
      <w:u w:val="none"/>
      <w:effect w:val="none"/>
      <w:vertAlign w:val="baseline"/>
      <w:cs w:val="0"/>
      <w:em w:val="none"/>
    </w:rPr>
  </w:style>
  <w:style w:type="character" w:customStyle="1" w:styleId="ListLabel248">
    <w:name w:val="ListLabel 248"/>
    <w:rPr>
      <w:dstrike w:val="0"/>
      <w:color w:val="000000"/>
      <w:w w:val="100"/>
      <w:position w:val="0"/>
      <w:sz w:val="22"/>
      <w:szCs w:val="22"/>
      <w:u w:val="none"/>
      <w:effect w:val="none"/>
      <w:vertAlign w:val="baseline"/>
      <w:cs w:val="0"/>
      <w:em w:val="none"/>
    </w:rPr>
  </w:style>
  <w:style w:type="character" w:customStyle="1" w:styleId="ListLabel249">
    <w:name w:val="ListLabel 249"/>
    <w:rPr>
      <w:dstrike w:val="0"/>
      <w:color w:val="000000"/>
      <w:w w:val="100"/>
      <w:position w:val="0"/>
      <w:sz w:val="22"/>
      <w:szCs w:val="22"/>
      <w:u w:val="none"/>
      <w:effect w:val="none"/>
      <w:vertAlign w:val="baseline"/>
      <w:cs w:val="0"/>
      <w:em w:val="none"/>
    </w:rPr>
  </w:style>
  <w:style w:type="character" w:customStyle="1" w:styleId="ListLabel250">
    <w:name w:val="ListLabel 250"/>
    <w:rPr>
      <w:dstrike w:val="0"/>
      <w:color w:val="000000"/>
      <w:w w:val="100"/>
      <w:position w:val="0"/>
      <w:sz w:val="22"/>
      <w:szCs w:val="22"/>
      <w:u w:val="none"/>
      <w:effect w:val="none"/>
      <w:vertAlign w:val="baseline"/>
      <w:cs w:val="0"/>
      <w:em w:val="none"/>
    </w:rPr>
  </w:style>
  <w:style w:type="character" w:customStyle="1" w:styleId="ListLabel251">
    <w:name w:val="ListLabel 251"/>
    <w:rPr>
      <w:dstrike w:val="0"/>
      <w:color w:val="000000"/>
      <w:w w:val="100"/>
      <w:position w:val="0"/>
      <w:sz w:val="22"/>
      <w:szCs w:val="22"/>
      <w:u w:val="none"/>
      <w:effect w:val="none"/>
      <w:vertAlign w:val="baseline"/>
      <w:cs w:val="0"/>
      <w:em w:val="none"/>
    </w:rPr>
  </w:style>
  <w:style w:type="character" w:customStyle="1" w:styleId="ListLabel252">
    <w:name w:val="ListLabel 252"/>
    <w:rPr>
      <w:dstrike w:val="0"/>
      <w:color w:val="000000"/>
      <w:w w:val="100"/>
      <w:position w:val="0"/>
      <w:sz w:val="22"/>
      <w:szCs w:val="22"/>
      <w:u w:val="none"/>
      <w:effect w:val="none"/>
      <w:vertAlign w:val="baseline"/>
      <w:cs w:val="0"/>
      <w:em w:val="none"/>
    </w:rPr>
  </w:style>
  <w:style w:type="character" w:customStyle="1" w:styleId="ListLabel253">
    <w:name w:val="ListLabel 253"/>
    <w:rPr>
      <w:dstrike w:val="0"/>
      <w:color w:val="000000"/>
      <w:w w:val="100"/>
      <w:position w:val="0"/>
      <w:sz w:val="22"/>
      <w:szCs w:val="22"/>
      <w:u w:val="none"/>
      <w:effect w:val="none"/>
      <w:vertAlign w:val="baseline"/>
      <w:cs w:val="0"/>
      <w:em w:val="none"/>
    </w:rPr>
  </w:style>
  <w:style w:type="character" w:customStyle="1" w:styleId="ListLabel254">
    <w:name w:val="ListLabel 254"/>
    <w:rPr>
      <w:dstrike w:val="0"/>
      <w:color w:val="000000"/>
      <w:w w:val="100"/>
      <w:position w:val="0"/>
      <w:sz w:val="22"/>
      <w:szCs w:val="22"/>
      <w:u w:val="none"/>
      <w:effect w:val="none"/>
      <w:vertAlign w:val="baseline"/>
      <w:cs w:val="0"/>
      <w:em w:val="none"/>
    </w:rPr>
  </w:style>
  <w:style w:type="character" w:customStyle="1" w:styleId="ListLabel255">
    <w:name w:val="ListLabel 255"/>
    <w:rPr>
      <w:dstrike w:val="0"/>
      <w:color w:val="000000"/>
      <w:w w:val="100"/>
      <w:position w:val="0"/>
      <w:sz w:val="22"/>
      <w:szCs w:val="22"/>
      <w:u w:val="none"/>
      <w:effect w:val="none"/>
      <w:vertAlign w:val="baseline"/>
      <w:cs w:val="0"/>
      <w:em w:val="none"/>
    </w:rPr>
  </w:style>
  <w:style w:type="character" w:customStyle="1" w:styleId="ListLabel256">
    <w:name w:val="ListLabel 256"/>
    <w:rPr>
      <w:dstrike w:val="0"/>
      <w:color w:val="000000"/>
      <w:w w:val="100"/>
      <w:position w:val="0"/>
      <w:sz w:val="22"/>
      <w:szCs w:val="22"/>
      <w:u w:val="none"/>
      <w:effect w:val="none"/>
      <w:vertAlign w:val="baseline"/>
      <w:cs w:val="0"/>
      <w:em w:val="none"/>
    </w:rPr>
  </w:style>
  <w:style w:type="character" w:customStyle="1" w:styleId="ListLabel257">
    <w:name w:val="ListLabel 257"/>
    <w:rPr>
      <w:dstrike w:val="0"/>
      <w:color w:val="000000"/>
      <w:w w:val="100"/>
      <w:position w:val="0"/>
      <w:sz w:val="22"/>
      <w:szCs w:val="22"/>
      <w:u w:val="none"/>
      <w:effect w:val="none"/>
      <w:vertAlign w:val="baseline"/>
      <w:cs w:val="0"/>
      <w:em w:val="none"/>
    </w:rPr>
  </w:style>
  <w:style w:type="character" w:customStyle="1" w:styleId="ListLabel258">
    <w:name w:val="ListLabel 258"/>
    <w:rPr>
      <w:dstrike w:val="0"/>
      <w:color w:val="000000"/>
      <w:w w:val="100"/>
      <w:position w:val="0"/>
      <w:sz w:val="22"/>
      <w:szCs w:val="22"/>
      <w:u w:val="none"/>
      <w:effect w:val="none"/>
      <w:vertAlign w:val="baseline"/>
      <w:cs w:val="0"/>
      <w:em w:val="none"/>
    </w:rPr>
  </w:style>
  <w:style w:type="character" w:customStyle="1" w:styleId="ListLabel259">
    <w:name w:val="ListLabel 259"/>
    <w:rPr>
      <w:dstrike w:val="0"/>
      <w:color w:val="000000"/>
      <w:w w:val="100"/>
      <w:position w:val="0"/>
      <w:sz w:val="22"/>
      <w:szCs w:val="22"/>
      <w:u w:val="none"/>
      <w:effect w:val="none"/>
      <w:vertAlign w:val="baseline"/>
      <w:cs w:val="0"/>
      <w:em w:val="none"/>
    </w:rPr>
  </w:style>
  <w:style w:type="character" w:customStyle="1" w:styleId="ListLabel260">
    <w:name w:val="ListLabel 260"/>
    <w:rPr>
      <w:dstrike w:val="0"/>
      <w:color w:val="000000"/>
      <w:w w:val="100"/>
      <w:position w:val="0"/>
      <w:sz w:val="22"/>
      <w:szCs w:val="22"/>
      <w:u w:val="none"/>
      <w:effect w:val="none"/>
      <w:vertAlign w:val="baseline"/>
      <w:cs w:val="0"/>
      <w:em w:val="none"/>
    </w:rPr>
  </w:style>
  <w:style w:type="character" w:customStyle="1" w:styleId="ListLabel261">
    <w:name w:val="ListLabel 261"/>
    <w:rPr>
      <w:dstrike w:val="0"/>
      <w:color w:val="000000"/>
      <w:w w:val="100"/>
      <w:position w:val="0"/>
      <w:sz w:val="22"/>
      <w:szCs w:val="22"/>
      <w:u w:val="none"/>
      <w:effect w:val="none"/>
      <w:vertAlign w:val="baseline"/>
      <w:cs w:val="0"/>
      <w:em w:val="none"/>
    </w:rPr>
  </w:style>
  <w:style w:type="character" w:customStyle="1" w:styleId="ListLabel262">
    <w:name w:val="ListLabel 262"/>
    <w:rPr>
      <w:dstrike w:val="0"/>
      <w:color w:val="000000"/>
      <w:w w:val="100"/>
      <w:position w:val="0"/>
      <w:sz w:val="22"/>
      <w:szCs w:val="22"/>
      <w:u w:val="none"/>
      <w:effect w:val="none"/>
      <w:vertAlign w:val="baseline"/>
      <w:cs w:val="0"/>
      <w:em w:val="none"/>
    </w:rPr>
  </w:style>
  <w:style w:type="character" w:customStyle="1" w:styleId="ListLabel263">
    <w:name w:val="ListLabel 263"/>
    <w:rPr>
      <w:dstrike w:val="0"/>
      <w:color w:val="000000"/>
      <w:w w:val="100"/>
      <w:position w:val="0"/>
      <w:sz w:val="22"/>
      <w:szCs w:val="22"/>
      <w:u w:val="none"/>
      <w:effect w:val="none"/>
      <w:vertAlign w:val="baseline"/>
      <w:cs w:val="0"/>
      <w:em w:val="none"/>
    </w:rPr>
  </w:style>
  <w:style w:type="character" w:customStyle="1" w:styleId="ListLabel264">
    <w:name w:val="ListLabel 264"/>
    <w:rPr>
      <w:dstrike w:val="0"/>
      <w:color w:val="000000"/>
      <w:w w:val="100"/>
      <w:position w:val="0"/>
      <w:sz w:val="22"/>
      <w:szCs w:val="22"/>
      <w:u w:val="none"/>
      <w:effect w:val="none"/>
      <w:vertAlign w:val="baseline"/>
      <w:cs w:val="0"/>
      <w:em w:val="none"/>
    </w:rPr>
  </w:style>
  <w:style w:type="character" w:customStyle="1" w:styleId="ListLabel265">
    <w:name w:val="ListLabel 265"/>
    <w:rPr>
      <w:dstrike w:val="0"/>
      <w:color w:val="000000"/>
      <w:w w:val="100"/>
      <w:position w:val="0"/>
      <w:sz w:val="22"/>
      <w:szCs w:val="22"/>
      <w:u w:val="none"/>
      <w:effect w:val="none"/>
      <w:vertAlign w:val="baseline"/>
      <w:cs w:val="0"/>
      <w:em w:val="none"/>
    </w:rPr>
  </w:style>
  <w:style w:type="character" w:customStyle="1" w:styleId="ListLabel266">
    <w:name w:val="ListLabel 266"/>
    <w:rPr>
      <w:dstrike w:val="0"/>
      <w:color w:val="000000"/>
      <w:w w:val="100"/>
      <w:position w:val="0"/>
      <w:sz w:val="22"/>
      <w:szCs w:val="22"/>
      <w:u w:val="none"/>
      <w:effect w:val="none"/>
      <w:vertAlign w:val="baseline"/>
      <w:cs w:val="0"/>
      <w:em w:val="none"/>
    </w:rPr>
  </w:style>
  <w:style w:type="character" w:customStyle="1" w:styleId="ListLabel267">
    <w:name w:val="ListLabel 267"/>
    <w:rPr>
      <w:dstrike w:val="0"/>
      <w:color w:val="000000"/>
      <w:w w:val="100"/>
      <w:position w:val="0"/>
      <w:sz w:val="22"/>
      <w:szCs w:val="22"/>
      <w:u w:val="none"/>
      <w:effect w:val="none"/>
      <w:vertAlign w:val="baseline"/>
      <w:cs w:val="0"/>
      <w:em w:val="none"/>
    </w:rPr>
  </w:style>
  <w:style w:type="character" w:customStyle="1" w:styleId="ListLabel268">
    <w:name w:val="ListLabel 268"/>
    <w:rPr>
      <w:dstrike w:val="0"/>
      <w:color w:val="000000"/>
      <w:w w:val="100"/>
      <w:position w:val="0"/>
      <w:sz w:val="22"/>
      <w:szCs w:val="22"/>
      <w:u w:val="none"/>
      <w:effect w:val="none"/>
      <w:vertAlign w:val="baseline"/>
      <w:cs w:val="0"/>
      <w:em w:val="none"/>
    </w:rPr>
  </w:style>
  <w:style w:type="character" w:customStyle="1" w:styleId="ListLabel269">
    <w:name w:val="ListLabel 269"/>
    <w:rPr>
      <w:dstrike w:val="0"/>
      <w:color w:val="000000"/>
      <w:w w:val="100"/>
      <w:position w:val="0"/>
      <w:sz w:val="22"/>
      <w:szCs w:val="22"/>
      <w:u w:val="none"/>
      <w:effect w:val="none"/>
      <w:vertAlign w:val="baseline"/>
      <w:cs w:val="0"/>
      <w:em w:val="none"/>
    </w:rPr>
  </w:style>
  <w:style w:type="character" w:customStyle="1" w:styleId="ListLabel270">
    <w:name w:val="ListLabel 270"/>
    <w:rPr>
      <w:dstrike w:val="0"/>
      <w:color w:val="000000"/>
      <w:w w:val="100"/>
      <w:position w:val="0"/>
      <w:sz w:val="22"/>
      <w:szCs w:val="22"/>
      <w:u w:val="none"/>
      <w:effect w:val="none"/>
      <w:vertAlign w:val="baseline"/>
      <w:cs w:val="0"/>
      <w:em w:val="none"/>
    </w:rPr>
  </w:style>
  <w:style w:type="character" w:customStyle="1" w:styleId="ListLabel271">
    <w:name w:val="ListLabel 271"/>
    <w:rPr>
      <w:dstrike w:val="0"/>
      <w:color w:val="000000"/>
      <w:w w:val="100"/>
      <w:position w:val="0"/>
      <w:sz w:val="22"/>
      <w:szCs w:val="22"/>
      <w:u w:val="none"/>
      <w:effect w:val="none"/>
      <w:vertAlign w:val="baseline"/>
      <w:cs w:val="0"/>
      <w:em w:val="none"/>
    </w:rPr>
  </w:style>
  <w:style w:type="character" w:customStyle="1" w:styleId="ListLabel272">
    <w:name w:val="ListLabel 272"/>
    <w:rPr>
      <w:dstrike w:val="0"/>
      <w:color w:val="000000"/>
      <w:w w:val="100"/>
      <w:position w:val="0"/>
      <w:sz w:val="22"/>
      <w:szCs w:val="22"/>
      <w:u w:val="none"/>
      <w:effect w:val="none"/>
      <w:vertAlign w:val="baseline"/>
      <w:cs w:val="0"/>
      <w:em w:val="none"/>
    </w:rPr>
  </w:style>
  <w:style w:type="character" w:customStyle="1" w:styleId="ListLabel273">
    <w:name w:val="ListLabel 273"/>
    <w:rPr>
      <w:dstrike w:val="0"/>
      <w:color w:val="000000"/>
      <w:w w:val="100"/>
      <w:position w:val="0"/>
      <w:sz w:val="22"/>
      <w:szCs w:val="22"/>
      <w:u w:val="none"/>
      <w:effect w:val="none"/>
      <w:vertAlign w:val="baseline"/>
      <w:cs w:val="0"/>
      <w:em w:val="none"/>
    </w:rPr>
  </w:style>
  <w:style w:type="character" w:customStyle="1" w:styleId="ListLabel274">
    <w:name w:val="ListLabel 274"/>
    <w:rPr>
      <w:dstrike w:val="0"/>
      <w:color w:val="000000"/>
      <w:w w:val="100"/>
      <w:position w:val="0"/>
      <w:sz w:val="22"/>
      <w:szCs w:val="22"/>
      <w:u w:val="none"/>
      <w:effect w:val="none"/>
      <w:vertAlign w:val="baseline"/>
      <w:cs w:val="0"/>
      <w:em w:val="none"/>
    </w:rPr>
  </w:style>
  <w:style w:type="character" w:customStyle="1" w:styleId="ListLabel275">
    <w:name w:val="ListLabel 275"/>
    <w:rPr>
      <w:dstrike w:val="0"/>
      <w:color w:val="000000"/>
      <w:w w:val="100"/>
      <w:position w:val="0"/>
      <w:sz w:val="22"/>
      <w:szCs w:val="22"/>
      <w:u w:val="none"/>
      <w:effect w:val="none"/>
      <w:vertAlign w:val="baseline"/>
      <w:cs w:val="0"/>
      <w:em w:val="none"/>
    </w:rPr>
  </w:style>
  <w:style w:type="character" w:customStyle="1" w:styleId="ListLabel276">
    <w:name w:val="ListLabel 276"/>
    <w:rPr>
      <w:dstrike w:val="0"/>
      <w:color w:val="000000"/>
      <w:w w:val="100"/>
      <w:position w:val="0"/>
      <w:sz w:val="22"/>
      <w:szCs w:val="22"/>
      <w:u w:val="none"/>
      <w:effect w:val="none"/>
      <w:vertAlign w:val="baseline"/>
      <w:cs w:val="0"/>
      <w:em w:val="none"/>
    </w:rPr>
  </w:style>
  <w:style w:type="character" w:customStyle="1" w:styleId="ListLabel277">
    <w:name w:val="ListLabel 277"/>
    <w:rPr>
      <w:dstrike w:val="0"/>
      <w:color w:val="000000"/>
      <w:w w:val="100"/>
      <w:position w:val="0"/>
      <w:sz w:val="22"/>
      <w:szCs w:val="22"/>
      <w:u w:val="none"/>
      <w:effect w:val="none"/>
      <w:vertAlign w:val="baseline"/>
      <w:cs w:val="0"/>
      <w:em w:val="none"/>
    </w:rPr>
  </w:style>
  <w:style w:type="character" w:customStyle="1" w:styleId="ListLabel278">
    <w:name w:val="ListLabel 278"/>
    <w:rPr>
      <w:dstrike w:val="0"/>
      <w:color w:val="000000"/>
      <w:w w:val="100"/>
      <w:position w:val="0"/>
      <w:sz w:val="22"/>
      <w:szCs w:val="22"/>
      <w:u w:val="none"/>
      <w:effect w:val="none"/>
      <w:vertAlign w:val="baseline"/>
      <w:cs w:val="0"/>
      <w:em w:val="none"/>
    </w:rPr>
  </w:style>
  <w:style w:type="character" w:customStyle="1" w:styleId="ListLabel279">
    <w:name w:val="ListLabel 279"/>
    <w:rPr>
      <w:dstrike w:val="0"/>
      <w:color w:val="000000"/>
      <w:w w:val="100"/>
      <w:position w:val="0"/>
      <w:sz w:val="22"/>
      <w:szCs w:val="22"/>
      <w:u w:val="none"/>
      <w:effect w:val="none"/>
      <w:vertAlign w:val="baseline"/>
      <w:cs w:val="0"/>
      <w:em w:val="none"/>
    </w:rPr>
  </w:style>
  <w:style w:type="character" w:customStyle="1" w:styleId="ListLabel280">
    <w:name w:val="ListLabel 280"/>
    <w:rPr>
      <w:dstrike w:val="0"/>
      <w:color w:val="000000"/>
      <w:w w:val="100"/>
      <w:position w:val="0"/>
      <w:sz w:val="22"/>
      <w:szCs w:val="22"/>
      <w:u w:val="none"/>
      <w:effect w:val="none"/>
      <w:vertAlign w:val="baseline"/>
      <w:cs w:val="0"/>
      <w:em w:val="none"/>
    </w:rPr>
  </w:style>
  <w:style w:type="character" w:customStyle="1" w:styleId="ListLabel281">
    <w:name w:val="ListLabel 281"/>
    <w:rPr>
      <w:dstrike w:val="0"/>
      <w:color w:val="000000"/>
      <w:w w:val="100"/>
      <w:position w:val="0"/>
      <w:sz w:val="22"/>
      <w:szCs w:val="22"/>
      <w:u w:val="none"/>
      <w:effect w:val="none"/>
      <w:vertAlign w:val="baseline"/>
      <w:cs w:val="0"/>
      <w:em w:val="none"/>
    </w:rPr>
  </w:style>
  <w:style w:type="character" w:customStyle="1" w:styleId="ListLabel282">
    <w:name w:val="ListLabel 282"/>
    <w:rPr>
      <w:dstrike w:val="0"/>
      <w:color w:val="000000"/>
      <w:w w:val="100"/>
      <w:position w:val="0"/>
      <w:sz w:val="22"/>
      <w:szCs w:val="22"/>
      <w:u w:val="none"/>
      <w:effect w:val="none"/>
      <w:vertAlign w:val="baseline"/>
      <w:cs w:val="0"/>
      <w:em w:val="none"/>
    </w:rPr>
  </w:style>
  <w:style w:type="character" w:customStyle="1" w:styleId="ListLabel283">
    <w:name w:val="ListLabel 283"/>
    <w:rPr>
      <w:dstrike w:val="0"/>
      <w:color w:val="000000"/>
      <w:w w:val="100"/>
      <w:position w:val="0"/>
      <w:sz w:val="22"/>
      <w:szCs w:val="22"/>
      <w:u w:val="none"/>
      <w:effect w:val="none"/>
      <w:vertAlign w:val="baseline"/>
      <w:cs w:val="0"/>
      <w:em w:val="none"/>
    </w:rPr>
  </w:style>
  <w:style w:type="character" w:customStyle="1" w:styleId="ListLabel284">
    <w:name w:val="ListLabel 284"/>
    <w:rPr>
      <w:dstrike w:val="0"/>
      <w:color w:val="000000"/>
      <w:w w:val="100"/>
      <w:position w:val="0"/>
      <w:sz w:val="22"/>
      <w:szCs w:val="22"/>
      <w:u w:val="none"/>
      <w:effect w:val="none"/>
      <w:vertAlign w:val="baseline"/>
      <w:cs w:val="0"/>
      <w:em w:val="none"/>
    </w:rPr>
  </w:style>
  <w:style w:type="character" w:customStyle="1" w:styleId="ListLabel285">
    <w:name w:val="ListLabel 285"/>
    <w:rPr>
      <w:dstrike w:val="0"/>
      <w:color w:val="000000"/>
      <w:w w:val="100"/>
      <w:position w:val="0"/>
      <w:sz w:val="22"/>
      <w:szCs w:val="22"/>
      <w:u w:val="none"/>
      <w:effect w:val="none"/>
      <w:vertAlign w:val="baseline"/>
      <w:cs w:val="0"/>
      <w:em w:val="none"/>
    </w:rPr>
  </w:style>
  <w:style w:type="character" w:customStyle="1" w:styleId="ListLabel286">
    <w:name w:val="ListLabel 286"/>
    <w:rPr>
      <w:dstrike w:val="0"/>
      <w:color w:val="000000"/>
      <w:w w:val="100"/>
      <w:position w:val="0"/>
      <w:sz w:val="22"/>
      <w:szCs w:val="22"/>
      <w:u w:val="none"/>
      <w:effect w:val="none"/>
      <w:vertAlign w:val="baseline"/>
      <w:cs w:val="0"/>
      <w:em w:val="none"/>
    </w:rPr>
  </w:style>
  <w:style w:type="character" w:customStyle="1" w:styleId="ListLabel287">
    <w:name w:val="ListLabel 287"/>
    <w:rPr>
      <w:dstrike w:val="0"/>
      <w:color w:val="000000"/>
      <w:w w:val="100"/>
      <w:position w:val="0"/>
      <w:sz w:val="22"/>
      <w:szCs w:val="22"/>
      <w:u w:val="none"/>
      <w:effect w:val="none"/>
      <w:vertAlign w:val="baseline"/>
      <w:cs w:val="0"/>
      <w:em w:val="none"/>
    </w:rPr>
  </w:style>
  <w:style w:type="character" w:customStyle="1" w:styleId="ListLabel288">
    <w:name w:val="ListLabel 288"/>
    <w:rPr>
      <w:dstrike w:val="0"/>
      <w:color w:val="000000"/>
      <w:w w:val="100"/>
      <w:position w:val="0"/>
      <w:sz w:val="22"/>
      <w:szCs w:val="22"/>
      <w:u w:val="none"/>
      <w:effect w:val="none"/>
      <w:vertAlign w:val="baseline"/>
      <w:cs w:val="0"/>
      <w:em w:val="none"/>
    </w:rPr>
  </w:style>
  <w:style w:type="character" w:customStyle="1" w:styleId="ListLabel289">
    <w:name w:val="ListLabel 289"/>
    <w:rPr>
      <w:dstrike w:val="0"/>
      <w:color w:val="000000"/>
      <w:w w:val="100"/>
      <w:position w:val="0"/>
      <w:sz w:val="22"/>
      <w:szCs w:val="22"/>
      <w:u w:val="none"/>
      <w:effect w:val="none"/>
      <w:vertAlign w:val="baseline"/>
      <w:cs w:val="0"/>
      <w:em w:val="none"/>
    </w:rPr>
  </w:style>
  <w:style w:type="character" w:customStyle="1" w:styleId="ListLabel290">
    <w:name w:val="ListLabel 290"/>
    <w:rPr>
      <w:dstrike w:val="0"/>
      <w:color w:val="000000"/>
      <w:w w:val="100"/>
      <w:position w:val="0"/>
      <w:sz w:val="22"/>
      <w:szCs w:val="22"/>
      <w:u w:val="none"/>
      <w:effect w:val="none"/>
      <w:vertAlign w:val="baseline"/>
      <w:cs w:val="0"/>
      <w:em w:val="none"/>
    </w:rPr>
  </w:style>
  <w:style w:type="character" w:customStyle="1" w:styleId="ListLabel291">
    <w:name w:val="ListLabel 291"/>
    <w:rPr>
      <w:dstrike w:val="0"/>
      <w:color w:val="000000"/>
      <w:w w:val="100"/>
      <w:position w:val="0"/>
      <w:sz w:val="22"/>
      <w:szCs w:val="22"/>
      <w:u w:val="none"/>
      <w:effect w:val="none"/>
      <w:vertAlign w:val="baseline"/>
      <w:cs w:val="0"/>
      <w:em w:val="none"/>
    </w:rPr>
  </w:style>
  <w:style w:type="character" w:customStyle="1" w:styleId="ListLabel292">
    <w:name w:val="ListLabel 292"/>
    <w:rPr>
      <w:dstrike w:val="0"/>
      <w:color w:val="000000"/>
      <w:w w:val="100"/>
      <w:position w:val="0"/>
      <w:sz w:val="22"/>
      <w:szCs w:val="22"/>
      <w:u w:val="none"/>
      <w:effect w:val="none"/>
      <w:vertAlign w:val="baseline"/>
      <w:cs w:val="0"/>
      <w:em w:val="none"/>
    </w:rPr>
  </w:style>
  <w:style w:type="character" w:customStyle="1" w:styleId="ListLabel293">
    <w:name w:val="ListLabel 293"/>
    <w:rPr>
      <w:dstrike w:val="0"/>
      <w:color w:val="000000"/>
      <w:w w:val="100"/>
      <w:position w:val="0"/>
      <w:sz w:val="22"/>
      <w:szCs w:val="22"/>
      <w:u w:val="none"/>
      <w:effect w:val="none"/>
      <w:vertAlign w:val="baseline"/>
      <w:cs w:val="0"/>
      <w:em w:val="none"/>
    </w:rPr>
  </w:style>
  <w:style w:type="character" w:customStyle="1" w:styleId="ListLabel294">
    <w:name w:val="ListLabel 294"/>
    <w:rPr>
      <w:dstrike w:val="0"/>
      <w:color w:val="000000"/>
      <w:w w:val="100"/>
      <w:position w:val="0"/>
      <w:sz w:val="22"/>
      <w:szCs w:val="22"/>
      <w:u w:val="none"/>
      <w:effect w:val="none"/>
      <w:vertAlign w:val="baseline"/>
      <w:cs w:val="0"/>
      <w:em w:val="none"/>
    </w:rPr>
  </w:style>
  <w:style w:type="character" w:customStyle="1" w:styleId="ListLabel295">
    <w:name w:val="ListLabel 295"/>
    <w:rPr>
      <w:dstrike w:val="0"/>
      <w:color w:val="000000"/>
      <w:w w:val="100"/>
      <w:position w:val="0"/>
      <w:sz w:val="22"/>
      <w:szCs w:val="22"/>
      <w:u w:val="none"/>
      <w:effect w:val="none"/>
      <w:vertAlign w:val="baseline"/>
      <w:cs w:val="0"/>
      <w:em w:val="none"/>
    </w:rPr>
  </w:style>
  <w:style w:type="character" w:customStyle="1" w:styleId="ListLabel296">
    <w:name w:val="ListLabel 296"/>
    <w:rPr>
      <w:dstrike w:val="0"/>
      <w:color w:val="000000"/>
      <w:w w:val="100"/>
      <w:position w:val="0"/>
      <w:sz w:val="22"/>
      <w:szCs w:val="22"/>
      <w:u w:val="none"/>
      <w:effect w:val="none"/>
      <w:vertAlign w:val="baseline"/>
      <w:cs w:val="0"/>
      <w:em w:val="none"/>
    </w:rPr>
  </w:style>
  <w:style w:type="character" w:customStyle="1" w:styleId="ListLabel297">
    <w:name w:val="ListLabel 297"/>
    <w:rPr>
      <w:dstrike w:val="0"/>
      <w:color w:val="000000"/>
      <w:w w:val="100"/>
      <w:position w:val="0"/>
      <w:sz w:val="22"/>
      <w:szCs w:val="22"/>
      <w:u w:val="none"/>
      <w:effect w:val="none"/>
      <w:vertAlign w:val="baseline"/>
      <w:cs w:val="0"/>
      <w:em w:val="none"/>
    </w:rPr>
  </w:style>
  <w:style w:type="character" w:customStyle="1" w:styleId="ListLabel298">
    <w:name w:val="ListLabel 298"/>
    <w:rPr>
      <w:dstrike w:val="0"/>
      <w:color w:val="000000"/>
      <w:w w:val="100"/>
      <w:position w:val="0"/>
      <w:sz w:val="22"/>
      <w:szCs w:val="22"/>
      <w:u w:val="none"/>
      <w:effect w:val="none"/>
      <w:vertAlign w:val="baseline"/>
      <w:cs w:val="0"/>
      <w:em w:val="none"/>
    </w:rPr>
  </w:style>
  <w:style w:type="character" w:customStyle="1" w:styleId="ListLabel299">
    <w:name w:val="ListLabel 299"/>
    <w:rPr>
      <w:dstrike w:val="0"/>
      <w:color w:val="000000"/>
      <w:w w:val="100"/>
      <w:position w:val="0"/>
      <w:sz w:val="22"/>
      <w:szCs w:val="22"/>
      <w:u w:val="none"/>
      <w:effect w:val="none"/>
      <w:vertAlign w:val="baseline"/>
      <w:cs w:val="0"/>
      <w:em w:val="none"/>
    </w:rPr>
  </w:style>
  <w:style w:type="character" w:customStyle="1" w:styleId="ListLabel300">
    <w:name w:val="ListLabel 300"/>
    <w:rPr>
      <w:dstrike w:val="0"/>
      <w:color w:val="000000"/>
      <w:w w:val="100"/>
      <w:position w:val="0"/>
      <w:sz w:val="22"/>
      <w:szCs w:val="22"/>
      <w:u w:val="none"/>
      <w:effect w:val="none"/>
      <w:vertAlign w:val="baseline"/>
      <w:cs w:val="0"/>
      <w:em w:val="none"/>
    </w:rPr>
  </w:style>
  <w:style w:type="character" w:customStyle="1" w:styleId="ListLabel301">
    <w:name w:val="ListLabel 301"/>
    <w:rPr>
      <w:dstrike w:val="0"/>
      <w:color w:val="000000"/>
      <w:w w:val="100"/>
      <w:position w:val="0"/>
      <w:sz w:val="22"/>
      <w:szCs w:val="22"/>
      <w:u w:val="none"/>
      <w:effect w:val="none"/>
      <w:vertAlign w:val="baseline"/>
      <w:cs w:val="0"/>
      <w:em w:val="none"/>
    </w:rPr>
  </w:style>
  <w:style w:type="character" w:customStyle="1" w:styleId="ListLabel302">
    <w:name w:val="ListLabel 302"/>
    <w:rPr>
      <w:dstrike w:val="0"/>
      <w:color w:val="000000"/>
      <w:w w:val="100"/>
      <w:position w:val="0"/>
      <w:sz w:val="22"/>
      <w:szCs w:val="22"/>
      <w:u w:val="none"/>
      <w:effect w:val="none"/>
      <w:vertAlign w:val="baseline"/>
      <w:cs w:val="0"/>
      <w:em w:val="none"/>
    </w:rPr>
  </w:style>
  <w:style w:type="character" w:customStyle="1" w:styleId="ListLabel303">
    <w:name w:val="ListLabel 303"/>
    <w:rPr>
      <w:dstrike w:val="0"/>
      <w:color w:val="000000"/>
      <w:w w:val="100"/>
      <w:position w:val="0"/>
      <w:sz w:val="22"/>
      <w:szCs w:val="22"/>
      <w:u w:val="none"/>
      <w:effect w:val="none"/>
      <w:vertAlign w:val="baseline"/>
      <w:cs w:val="0"/>
      <w:em w:val="none"/>
    </w:rPr>
  </w:style>
  <w:style w:type="character" w:customStyle="1" w:styleId="ListLabel304">
    <w:name w:val="ListLabel 304"/>
    <w:rPr>
      <w:dstrike w:val="0"/>
      <w:color w:val="000000"/>
      <w:w w:val="100"/>
      <w:position w:val="0"/>
      <w:sz w:val="22"/>
      <w:szCs w:val="22"/>
      <w:u w:val="none"/>
      <w:effect w:val="none"/>
      <w:vertAlign w:val="baseline"/>
      <w:cs w:val="0"/>
      <w:em w:val="none"/>
    </w:rPr>
  </w:style>
  <w:style w:type="character" w:customStyle="1" w:styleId="ListLabel305">
    <w:name w:val="ListLabel 305"/>
    <w:rPr>
      <w:dstrike w:val="0"/>
      <w:color w:val="000000"/>
      <w:w w:val="100"/>
      <w:position w:val="0"/>
      <w:sz w:val="22"/>
      <w:szCs w:val="22"/>
      <w:u w:val="none"/>
      <w:effect w:val="none"/>
      <w:vertAlign w:val="baseline"/>
      <w:cs w:val="0"/>
      <w:em w:val="none"/>
    </w:rPr>
  </w:style>
  <w:style w:type="character" w:customStyle="1" w:styleId="ListLabel306">
    <w:name w:val="ListLabel 306"/>
    <w:rPr>
      <w:dstrike w:val="0"/>
      <w:color w:val="000000"/>
      <w:w w:val="100"/>
      <w:position w:val="0"/>
      <w:sz w:val="22"/>
      <w:szCs w:val="22"/>
      <w:u w:val="none"/>
      <w:effect w:val="none"/>
      <w:vertAlign w:val="baseline"/>
      <w:cs w:val="0"/>
      <w:em w:val="none"/>
    </w:rPr>
  </w:style>
  <w:style w:type="character" w:customStyle="1" w:styleId="ListLabel307">
    <w:name w:val="ListLabel 307"/>
    <w:rPr>
      <w:dstrike w:val="0"/>
      <w:color w:val="000000"/>
      <w:w w:val="100"/>
      <w:position w:val="0"/>
      <w:sz w:val="22"/>
      <w:szCs w:val="22"/>
      <w:u w:val="none"/>
      <w:effect w:val="none"/>
      <w:vertAlign w:val="baseline"/>
      <w:cs w:val="0"/>
      <w:em w:val="none"/>
    </w:rPr>
  </w:style>
  <w:style w:type="character" w:customStyle="1" w:styleId="ListLabel308">
    <w:name w:val="ListLabel 308"/>
    <w:rPr>
      <w:dstrike w:val="0"/>
      <w:color w:val="000000"/>
      <w:w w:val="100"/>
      <w:position w:val="0"/>
      <w:sz w:val="22"/>
      <w:szCs w:val="22"/>
      <w:u w:val="none"/>
      <w:effect w:val="none"/>
      <w:vertAlign w:val="baseline"/>
      <w:cs w:val="0"/>
      <w:em w:val="none"/>
    </w:rPr>
  </w:style>
  <w:style w:type="character" w:customStyle="1" w:styleId="ListLabel309">
    <w:name w:val="ListLabel 309"/>
    <w:rPr>
      <w:dstrike w:val="0"/>
      <w:color w:val="000000"/>
      <w:w w:val="100"/>
      <w:position w:val="0"/>
      <w:sz w:val="22"/>
      <w:szCs w:val="22"/>
      <w:u w:val="none"/>
      <w:effect w:val="none"/>
      <w:vertAlign w:val="baseline"/>
      <w:cs w:val="0"/>
      <w:em w:val="none"/>
    </w:rPr>
  </w:style>
  <w:style w:type="character" w:customStyle="1" w:styleId="ListLabel310">
    <w:name w:val="ListLabel 310"/>
    <w:rPr>
      <w:dstrike w:val="0"/>
      <w:color w:val="000000"/>
      <w:w w:val="100"/>
      <w:position w:val="0"/>
      <w:sz w:val="22"/>
      <w:szCs w:val="22"/>
      <w:u w:val="none"/>
      <w:effect w:val="none"/>
      <w:vertAlign w:val="baseline"/>
      <w:cs w:val="0"/>
      <w:em w:val="none"/>
    </w:rPr>
  </w:style>
  <w:style w:type="character" w:customStyle="1" w:styleId="ListLabel311">
    <w:name w:val="ListLabel 311"/>
    <w:rPr>
      <w:dstrike w:val="0"/>
      <w:color w:val="000000"/>
      <w:w w:val="100"/>
      <w:position w:val="0"/>
      <w:sz w:val="22"/>
      <w:szCs w:val="22"/>
      <w:u w:val="none"/>
      <w:effect w:val="none"/>
      <w:vertAlign w:val="baseline"/>
      <w:cs w:val="0"/>
      <w:em w:val="none"/>
    </w:rPr>
  </w:style>
  <w:style w:type="character" w:customStyle="1" w:styleId="ListLabel312">
    <w:name w:val="ListLabel 312"/>
    <w:rPr>
      <w:dstrike w:val="0"/>
      <w:color w:val="000000"/>
      <w:w w:val="100"/>
      <w:position w:val="0"/>
      <w:sz w:val="22"/>
      <w:szCs w:val="22"/>
      <w:u w:val="none"/>
      <w:effect w:val="none"/>
      <w:vertAlign w:val="baseline"/>
      <w:cs w:val="0"/>
      <w:em w:val="none"/>
    </w:rPr>
  </w:style>
  <w:style w:type="character" w:customStyle="1" w:styleId="ListLabel313">
    <w:name w:val="ListLabel 313"/>
    <w:rPr>
      <w:dstrike w:val="0"/>
      <w:color w:val="000000"/>
      <w:w w:val="100"/>
      <w:position w:val="0"/>
      <w:sz w:val="22"/>
      <w:szCs w:val="22"/>
      <w:u w:val="none"/>
      <w:effect w:val="none"/>
      <w:vertAlign w:val="baseline"/>
      <w:cs w:val="0"/>
      <w:em w:val="none"/>
    </w:rPr>
  </w:style>
  <w:style w:type="character" w:customStyle="1" w:styleId="ListLabel314">
    <w:name w:val="ListLabel 314"/>
    <w:rPr>
      <w:dstrike w:val="0"/>
      <w:color w:val="000000"/>
      <w:w w:val="100"/>
      <w:position w:val="0"/>
      <w:sz w:val="22"/>
      <w:szCs w:val="22"/>
      <w:u w:val="none"/>
      <w:effect w:val="none"/>
      <w:vertAlign w:val="baseline"/>
      <w:cs w:val="0"/>
      <w:em w:val="none"/>
    </w:rPr>
  </w:style>
  <w:style w:type="character" w:customStyle="1" w:styleId="ListLabel315">
    <w:name w:val="ListLabel 315"/>
    <w:rPr>
      <w:dstrike w:val="0"/>
      <w:color w:val="000000"/>
      <w:w w:val="100"/>
      <w:position w:val="0"/>
      <w:sz w:val="22"/>
      <w:szCs w:val="22"/>
      <w:u w:val="none"/>
      <w:effect w:val="none"/>
      <w:vertAlign w:val="baseline"/>
      <w:cs w:val="0"/>
      <w:em w:val="none"/>
    </w:rPr>
  </w:style>
  <w:style w:type="character" w:customStyle="1" w:styleId="ListLabel316">
    <w:name w:val="ListLabel 316"/>
    <w:rPr>
      <w:dstrike w:val="0"/>
      <w:color w:val="000000"/>
      <w:w w:val="100"/>
      <w:position w:val="0"/>
      <w:sz w:val="22"/>
      <w:szCs w:val="22"/>
      <w:u w:val="none"/>
      <w:effect w:val="none"/>
      <w:vertAlign w:val="baseline"/>
      <w:cs w:val="0"/>
      <w:em w:val="none"/>
    </w:rPr>
  </w:style>
  <w:style w:type="character" w:customStyle="1" w:styleId="ListLabel317">
    <w:name w:val="ListLabel 317"/>
    <w:rPr>
      <w:dstrike w:val="0"/>
      <w:color w:val="000000"/>
      <w:w w:val="100"/>
      <w:position w:val="0"/>
      <w:sz w:val="22"/>
      <w:szCs w:val="22"/>
      <w:u w:val="none"/>
      <w:effect w:val="none"/>
      <w:vertAlign w:val="baseline"/>
      <w:cs w:val="0"/>
      <w:em w:val="none"/>
    </w:rPr>
  </w:style>
  <w:style w:type="character" w:customStyle="1" w:styleId="ListLabel318">
    <w:name w:val="ListLabel 318"/>
    <w:rPr>
      <w:dstrike w:val="0"/>
      <w:color w:val="000000"/>
      <w:w w:val="100"/>
      <w:position w:val="0"/>
      <w:sz w:val="22"/>
      <w:szCs w:val="22"/>
      <w:u w:val="none"/>
      <w:effect w:val="none"/>
      <w:vertAlign w:val="baseline"/>
      <w:cs w:val="0"/>
      <w:em w:val="none"/>
    </w:rPr>
  </w:style>
  <w:style w:type="character" w:customStyle="1" w:styleId="ListLabel319">
    <w:name w:val="ListLabel 319"/>
    <w:rPr>
      <w:dstrike w:val="0"/>
      <w:color w:val="000000"/>
      <w:w w:val="100"/>
      <w:position w:val="0"/>
      <w:sz w:val="22"/>
      <w:szCs w:val="22"/>
      <w:u w:val="none"/>
      <w:effect w:val="none"/>
      <w:vertAlign w:val="baseline"/>
      <w:cs w:val="0"/>
      <w:em w:val="none"/>
    </w:rPr>
  </w:style>
  <w:style w:type="character" w:customStyle="1" w:styleId="ListLabel320">
    <w:name w:val="ListLabel 320"/>
    <w:rPr>
      <w:dstrike w:val="0"/>
      <w:color w:val="000000"/>
      <w:w w:val="100"/>
      <w:position w:val="0"/>
      <w:sz w:val="22"/>
      <w:szCs w:val="22"/>
      <w:u w:val="none"/>
      <w:effect w:val="none"/>
      <w:vertAlign w:val="baseline"/>
      <w:cs w:val="0"/>
      <w:em w:val="none"/>
    </w:rPr>
  </w:style>
  <w:style w:type="character" w:customStyle="1" w:styleId="ListLabel321">
    <w:name w:val="ListLabel 321"/>
    <w:rPr>
      <w:dstrike w:val="0"/>
      <w:color w:val="000000"/>
      <w:w w:val="100"/>
      <w:position w:val="0"/>
      <w:sz w:val="22"/>
      <w:szCs w:val="22"/>
      <w:u w:val="none"/>
      <w:effect w:val="none"/>
      <w:vertAlign w:val="baseline"/>
      <w:cs w:val="0"/>
      <w:em w:val="none"/>
    </w:rPr>
  </w:style>
  <w:style w:type="character" w:customStyle="1" w:styleId="ListLabel322">
    <w:name w:val="ListLabel 322"/>
    <w:rPr>
      <w:dstrike w:val="0"/>
      <w:color w:val="000000"/>
      <w:w w:val="100"/>
      <w:position w:val="0"/>
      <w:sz w:val="22"/>
      <w:szCs w:val="22"/>
      <w:u w:val="none"/>
      <w:effect w:val="none"/>
      <w:vertAlign w:val="baseline"/>
      <w:cs w:val="0"/>
      <w:em w:val="none"/>
    </w:rPr>
  </w:style>
  <w:style w:type="character" w:customStyle="1" w:styleId="ListLabel323">
    <w:name w:val="ListLabel 323"/>
    <w:rPr>
      <w:dstrike w:val="0"/>
      <w:color w:val="000000"/>
      <w:w w:val="100"/>
      <w:position w:val="0"/>
      <w:sz w:val="22"/>
      <w:szCs w:val="22"/>
      <w:u w:val="none"/>
      <w:effect w:val="none"/>
      <w:vertAlign w:val="baseline"/>
      <w:cs w:val="0"/>
      <w:em w:val="none"/>
    </w:rPr>
  </w:style>
  <w:style w:type="character" w:customStyle="1" w:styleId="ListLabel324">
    <w:name w:val="ListLabel 324"/>
    <w:rPr>
      <w:dstrike w:val="0"/>
      <w:color w:val="000000"/>
      <w:w w:val="100"/>
      <w:position w:val="0"/>
      <w:sz w:val="22"/>
      <w:szCs w:val="22"/>
      <w:u w:val="none"/>
      <w:effect w:val="none"/>
      <w:vertAlign w:val="baseline"/>
      <w:cs w:val="0"/>
      <w:em w:val="none"/>
    </w:rPr>
  </w:style>
  <w:style w:type="character" w:customStyle="1" w:styleId="ListLabel325">
    <w:name w:val="ListLabel 325"/>
    <w:rPr>
      <w:dstrike w:val="0"/>
      <w:color w:val="000000"/>
      <w:w w:val="100"/>
      <w:position w:val="0"/>
      <w:sz w:val="22"/>
      <w:szCs w:val="22"/>
      <w:u w:val="none"/>
      <w:effect w:val="none"/>
      <w:vertAlign w:val="baseline"/>
      <w:cs w:val="0"/>
      <w:em w:val="none"/>
    </w:rPr>
  </w:style>
  <w:style w:type="character" w:customStyle="1" w:styleId="ListLabel326">
    <w:name w:val="ListLabel 326"/>
    <w:rPr>
      <w:dstrike w:val="0"/>
      <w:color w:val="000000"/>
      <w:w w:val="100"/>
      <w:position w:val="0"/>
      <w:sz w:val="22"/>
      <w:szCs w:val="22"/>
      <w:u w:val="none"/>
      <w:effect w:val="none"/>
      <w:vertAlign w:val="baseline"/>
      <w:cs w:val="0"/>
      <w:em w:val="none"/>
    </w:rPr>
  </w:style>
  <w:style w:type="character" w:customStyle="1" w:styleId="ListLabel327">
    <w:name w:val="ListLabel 327"/>
    <w:rPr>
      <w:dstrike w:val="0"/>
      <w:color w:val="000000"/>
      <w:w w:val="100"/>
      <w:position w:val="0"/>
      <w:sz w:val="22"/>
      <w:szCs w:val="22"/>
      <w:u w:val="none"/>
      <w:effect w:val="none"/>
      <w:vertAlign w:val="baseline"/>
      <w:cs w:val="0"/>
      <w:em w:val="none"/>
    </w:rPr>
  </w:style>
  <w:style w:type="character" w:customStyle="1" w:styleId="ListLabel328">
    <w:name w:val="ListLabel 328"/>
    <w:rPr>
      <w:dstrike w:val="0"/>
      <w:color w:val="000000"/>
      <w:w w:val="100"/>
      <w:position w:val="0"/>
      <w:sz w:val="22"/>
      <w:szCs w:val="22"/>
      <w:u w:val="none"/>
      <w:effect w:val="none"/>
      <w:vertAlign w:val="baseline"/>
      <w:cs w:val="0"/>
      <w:em w:val="none"/>
    </w:rPr>
  </w:style>
  <w:style w:type="character" w:customStyle="1" w:styleId="ListLabel329">
    <w:name w:val="ListLabel 329"/>
    <w:rPr>
      <w:dstrike w:val="0"/>
      <w:color w:val="000000"/>
      <w:w w:val="100"/>
      <w:position w:val="0"/>
      <w:sz w:val="22"/>
      <w:szCs w:val="22"/>
      <w:u w:val="none"/>
      <w:effect w:val="none"/>
      <w:vertAlign w:val="baseline"/>
      <w:cs w:val="0"/>
      <w:em w:val="none"/>
    </w:rPr>
  </w:style>
  <w:style w:type="character" w:customStyle="1" w:styleId="ListLabel330">
    <w:name w:val="ListLabel 330"/>
    <w:rPr>
      <w:dstrike w:val="0"/>
      <w:color w:val="000000"/>
      <w:w w:val="100"/>
      <w:position w:val="0"/>
      <w:sz w:val="22"/>
      <w:szCs w:val="22"/>
      <w:u w:val="none"/>
      <w:effect w:val="none"/>
      <w:vertAlign w:val="baseline"/>
      <w:cs w:val="0"/>
      <w:em w:val="none"/>
    </w:rPr>
  </w:style>
  <w:style w:type="character" w:customStyle="1" w:styleId="ListLabel331">
    <w:name w:val="ListLabel 331"/>
    <w:rPr>
      <w:dstrike w:val="0"/>
      <w:color w:val="000000"/>
      <w:w w:val="100"/>
      <w:position w:val="0"/>
      <w:sz w:val="22"/>
      <w:szCs w:val="22"/>
      <w:u w:val="none"/>
      <w:effect w:val="none"/>
      <w:vertAlign w:val="baseline"/>
      <w:cs w:val="0"/>
      <w:em w:val="none"/>
    </w:rPr>
  </w:style>
  <w:style w:type="character" w:customStyle="1" w:styleId="ListLabel332">
    <w:name w:val="ListLabel 332"/>
    <w:rPr>
      <w:dstrike w:val="0"/>
      <w:color w:val="000000"/>
      <w:w w:val="100"/>
      <w:position w:val="0"/>
      <w:sz w:val="22"/>
      <w:szCs w:val="22"/>
      <w:u w:val="none"/>
      <w:effect w:val="none"/>
      <w:vertAlign w:val="baseline"/>
      <w:cs w:val="0"/>
      <w:em w:val="none"/>
    </w:rPr>
  </w:style>
  <w:style w:type="character" w:customStyle="1" w:styleId="ListLabel333">
    <w:name w:val="ListLabel 333"/>
    <w:rPr>
      <w:dstrike w:val="0"/>
      <w:color w:val="000000"/>
      <w:w w:val="100"/>
      <w:position w:val="0"/>
      <w:sz w:val="22"/>
      <w:szCs w:val="22"/>
      <w:u w:val="none"/>
      <w:effect w:val="none"/>
      <w:vertAlign w:val="baseline"/>
      <w:cs w:val="0"/>
      <w:em w:val="none"/>
    </w:rPr>
  </w:style>
  <w:style w:type="character" w:customStyle="1" w:styleId="ListLabel334">
    <w:name w:val="ListLabel 334"/>
    <w:rPr>
      <w:dstrike w:val="0"/>
      <w:color w:val="000000"/>
      <w:w w:val="100"/>
      <w:position w:val="0"/>
      <w:sz w:val="22"/>
      <w:szCs w:val="22"/>
      <w:u w:val="none"/>
      <w:effect w:val="none"/>
      <w:vertAlign w:val="baseline"/>
      <w:cs w:val="0"/>
      <w:em w:val="none"/>
    </w:rPr>
  </w:style>
  <w:style w:type="character" w:customStyle="1" w:styleId="ListLabel335">
    <w:name w:val="ListLabel 335"/>
    <w:rPr>
      <w:dstrike w:val="0"/>
      <w:color w:val="000000"/>
      <w:w w:val="100"/>
      <w:position w:val="0"/>
      <w:sz w:val="22"/>
      <w:szCs w:val="22"/>
      <w:u w:val="none"/>
      <w:effect w:val="none"/>
      <w:vertAlign w:val="baseline"/>
      <w:cs w:val="0"/>
      <w:em w:val="none"/>
    </w:rPr>
  </w:style>
  <w:style w:type="character" w:customStyle="1" w:styleId="ListLabel336">
    <w:name w:val="ListLabel 336"/>
    <w:rPr>
      <w:dstrike w:val="0"/>
      <w:color w:val="000000"/>
      <w:w w:val="100"/>
      <w:position w:val="0"/>
      <w:sz w:val="22"/>
      <w:szCs w:val="22"/>
      <w:u w:val="none"/>
      <w:effect w:val="none"/>
      <w:vertAlign w:val="baseline"/>
      <w:cs w:val="0"/>
      <w:em w:val="none"/>
    </w:rPr>
  </w:style>
  <w:style w:type="character" w:customStyle="1" w:styleId="ListLabel337">
    <w:name w:val="ListLabel 337"/>
    <w:rPr>
      <w:dstrike w:val="0"/>
      <w:color w:val="000000"/>
      <w:w w:val="100"/>
      <w:position w:val="0"/>
      <w:sz w:val="22"/>
      <w:szCs w:val="22"/>
      <w:u w:val="none"/>
      <w:effect w:val="none"/>
      <w:vertAlign w:val="baseline"/>
      <w:cs w:val="0"/>
      <w:em w:val="none"/>
    </w:rPr>
  </w:style>
  <w:style w:type="character" w:customStyle="1" w:styleId="ListLabel338">
    <w:name w:val="ListLabel 338"/>
    <w:rPr>
      <w:dstrike w:val="0"/>
      <w:color w:val="000000"/>
      <w:w w:val="100"/>
      <w:position w:val="0"/>
      <w:sz w:val="22"/>
      <w:szCs w:val="22"/>
      <w:u w:val="none"/>
      <w:effect w:val="none"/>
      <w:vertAlign w:val="baseline"/>
      <w:cs w:val="0"/>
      <w:em w:val="none"/>
    </w:rPr>
  </w:style>
  <w:style w:type="character" w:customStyle="1" w:styleId="ListLabel339">
    <w:name w:val="ListLabel 339"/>
    <w:rPr>
      <w:dstrike w:val="0"/>
      <w:color w:val="000000"/>
      <w:w w:val="100"/>
      <w:position w:val="0"/>
      <w:sz w:val="22"/>
      <w:szCs w:val="22"/>
      <w:u w:val="none"/>
      <w:effect w:val="none"/>
      <w:vertAlign w:val="baseline"/>
      <w:cs w:val="0"/>
      <w:em w:val="none"/>
    </w:rPr>
  </w:style>
  <w:style w:type="character" w:customStyle="1" w:styleId="ListLabel340">
    <w:name w:val="ListLabel 340"/>
    <w:rPr>
      <w:dstrike w:val="0"/>
      <w:color w:val="000000"/>
      <w:w w:val="100"/>
      <w:position w:val="0"/>
      <w:sz w:val="22"/>
      <w:szCs w:val="22"/>
      <w:u w:val="none"/>
      <w:effect w:val="none"/>
      <w:vertAlign w:val="baseline"/>
      <w:cs w:val="0"/>
      <w:em w:val="none"/>
    </w:rPr>
  </w:style>
  <w:style w:type="character" w:customStyle="1" w:styleId="ListLabel341">
    <w:name w:val="ListLabel 341"/>
    <w:rPr>
      <w:dstrike w:val="0"/>
      <w:color w:val="000000"/>
      <w:w w:val="100"/>
      <w:position w:val="0"/>
      <w:sz w:val="22"/>
      <w:szCs w:val="22"/>
      <w:u w:val="none"/>
      <w:effect w:val="none"/>
      <w:vertAlign w:val="baseline"/>
      <w:cs w:val="0"/>
      <w:em w:val="none"/>
    </w:rPr>
  </w:style>
  <w:style w:type="character" w:customStyle="1" w:styleId="ListLabel342">
    <w:name w:val="ListLabel 342"/>
    <w:rPr>
      <w:dstrike w:val="0"/>
      <w:color w:val="000000"/>
      <w:w w:val="100"/>
      <w:position w:val="0"/>
      <w:sz w:val="22"/>
      <w:szCs w:val="22"/>
      <w:u w:val="none"/>
      <w:effect w:val="none"/>
      <w:vertAlign w:val="baseline"/>
      <w:cs w:val="0"/>
      <w:em w:val="none"/>
    </w:rPr>
  </w:style>
  <w:style w:type="character" w:customStyle="1" w:styleId="ListLabel343">
    <w:name w:val="ListLabel 343"/>
    <w:rPr>
      <w:dstrike w:val="0"/>
      <w:color w:val="000000"/>
      <w:w w:val="100"/>
      <w:position w:val="0"/>
      <w:sz w:val="22"/>
      <w:szCs w:val="22"/>
      <w:u w:val="none"/>
      <w:effect w:val="none"/>
      <w:vertAlign w:val="baseline"/>
      <w:cs w:val="0"/>
      <w:em w:val="none"/>
    </w:rPr>
  </w:style>
  <w:style w:type="character" w:customStyle="1" w:styleId="ListLabel344">
    <w:name w:val="ListLabel 344"/>
    <w:rPr>
      <w:dstrike w:val="0"/>
      <w:color w:val="000000"/>
      <w:w w:val="100"/>
      <w:position w:val="0"/>
      <w:sz w:val="22"/>
      <w:szCs w:val="22"/>
      <w:u w:val="none"/>
      <w:effect w:val="none"/>
      <w:vertAlign w:val="baseline"/>
      <w:cs w:val="0"/>
      <w:em w:val="none"/>
    </w:rPr>
  </w:style>
  <w:style w:type="character" w:customStyle="1" w:styleId="ListLabel345">
    <w:name w:val="ListLabel 345"/>
    <w:rPr>
      <w:dstrike w:val="0"/>
      <w:color w:val="000000"/>
      <w:w w:val="100"/>
      <w:position w:val="0"/>
      <w:sz w:val="22"/>
      <w:szCs w:val="22"/>
      <w:u w:val="none"/>
      <w:effect w:val="none"/>
      <w:vertAlign w:val="baseline"/>
      <w:cs w:val="0"/>
      <w:em w:val="none"/>
    </w:rPr>
  </w:style>
  <w:style w:type="character" w:customStyle="1" w:styleId="ListLabel346">
    <w:name w:val="ListLabel 346"/>
    <w:rPr>
      <w:dstrike w:val="0"/>
      <w:color w:val="000000"/>
      <w:w w:val="100"/>
      <w:position w:val="0"/>
      <w:sz w:val="22"/>
      <w:szCs w:val="22"/>
      <w:u w:val="none"/>
      <w:effect w:val="none"/>
      <w:vertAlign w:val="baseline"/>
      <w:cs w:val="0"/>
      <w:em w:val="none"/>
    </w:rPr>
  </w:style>
  <w:style w:type="character" w:customStyle="1" w:styleId="ListLabel347">
    <w:name w:val="ListLabel 347"/>
    <w:rPr>
      <w:dstrike w:val="0"/>
      <w:color w:val="000000"/>
      <w:w w:val="100"/>
      <w:position w:val="0"/>
      <w:sz w:val="22"/>
      <w:szCs w:val="22"/>
      <w:u w:val="none"/>
      <w:effect w:val="none"/>
      <w:vertAlign w:val="baseline"/>
      <w:cs w:val="0"/>
      <w:em w:val="none"/>
    </w:rPr>
  </w:style>
  <w:style w:type="character" w:customStyle="1" w:styleId="ListLabel348">
    <w:name w:val="ListLabel 348"/>
    <w:rPr>
      <w:dstrike w:val="0"/>
      <w:color w:val="000000"/>
      <w:w w:val="100"/>
      <w:position w:val="0"/>
      <w:sz w:val="22"/>
      <w:szCs w:val="22"/>
      <w:u w:val="none"/>
      <w:effect w:val="none"/>
      <w:vertAlign w:val="baseline"/>
      <w:cs w:val="0"/>
      <w:em w:val="none"/>
    </w:rPr>
  </w:style>
  <w:style w:type="character" w:customStyle="1" w:styleId="ListLabel349">
    <w:name w:val="ListLabel 349"/>
    <w:rPr>
      <w:dstrike w:val="0"/>
      <w:color w:val="000000"/>
      <w:w w:val="100"/>
      <w:position w:val="0"/>
      <w:sz w:val="22"/>
      <w:szCs w:val="22"/>
      <w:u w:val="none"/>
      <w:effect w:val="none"/>
      <w:vertAlign w:val="baseline"/>
      <w:cs w:val="0"/>
      <w:em w:val="none"/>
    </w:rPr>
  </w:style>
  <w:style w:type="character" w:customStyle="1" w:styleId="ListLabel350">
    <w:name w:val="ListLabel 350"/>
    <w:rPr>
      <w:dstrike w:val="0"/>
      <w:color w:val="000000"/>
      <w:w w:val="100"/>
      <w:position w:val="0"/>
      <w:sz w:val="22"/>
      <w:szCs w:val="22"/>
      <w:u w:val="none"/>
      <w:effect w:val="none"/>
      <w:vertAlign w:val="baseline"/>
      <w:cs w:val="0"/>
      <w:em w:val="none"/>
    </w:rPr>
  </w:style>
  <w:style w:type="character" w:customStyle="1" w:styleId="ListLabel351">
    <w:name w:val="ListLabel 351"/>
    <w:rPr>
      <w:dstrike w:val="0"/>
      <w:color w:val="000000"/>
      <w:w w:val="100"/>
      <w:position w:val="0"/>
      <w:sz w:val="22"/>
      <w:szCs w:val="22"/>
      <w:u w:val="none"/>
      <w:effect w:val="none"/>
      <w:vertAlign w:val="baseline"/>
      <w:cs w:val="0"/>
      <w:em w:val="none"/>
    </w:rPr>
  </w:style>
  <w:style w:type="character" w:customStyle="1" w:styleId="ListLabel352">
    <w:name w:val="ListLabel 352"/>
    <w:rPr>
      <w:dstrike w:val="0"/>
      <w:color w:val="000000"/>
      <w:w w:val="100"/>
      <w:position w:val="0"/>
      <w:sz w:val="22"/>
      <w:szCs w:val="22"/>
      <w:u w:val="none"/>
      <w:effect w:val="none"/>
      <w:vertAlign w:val="baseline"/>
      <w:cs w:val="0"/>
      <w:em w:val="none"/>
    </w:rPr>
  </w:style>
  <w:style w:type="character" w:customStyle="1" w:styleId="ListLabel353">
    <w:name w:val="ListLabel 353"/>
    <w:rPr>
      <w:dstrike w:val="0"/>
      <w:color w:val="000000"/>
      <w:w w:val="100"/>
      <w:position w:val="0"/>
      <w:sz w:val="22"/>
      <w:szCs w:val="22"/>
      <w:u w:val="none"/>
      <w:effect w:val="none"/>
      <w:vertAlign w:val="baseline"/>
      <w:cs w:val="0"/>
      <w:em w:val="none"/>
    </w:rPr>
  </w:style>
  <w:style w:type="character" w:customStyle="1" w:styleId="ListLabel354">
    <w:name w:val="ListLabel 354"/>
    <w:rPr>
      <w:dstrike w:val="0"/>
      <w:color w:val="000000"/>
      <w:w w:val="100"/>
      <w:position w:val="0"/>
      <w:sz w:val="22"/>
      <w:szCs w:val="22"/>
      <w:u w:val="none"/>
      <w:effect w:val="none"/>
      <w:vertAlign w:val="baseline"/>
      <w:cs w:val="0"/>
      <w:em w:val="none"/>
    </w:rPr>
  </w:style>
  <w:style w:type="character" w:customStyle="1" w:styleId="ListLabel355">
    <w:name w:val="ListLabel 355"/>
    <w:rPr>
      <w:dstrike w:val="0"/>
      <w:color w:val="000000"/>
      <w:w w:val="100"/>
      <w:position w:val="0"/>
      <w:sz w:val="22"/>
      <w:szCs w:val="22"/>
      <w:u w:val="none"/>
      <w:effect w:val="none"/>
      <w:vertAlign w:val="baseline"/>
      <w:cs w:val="0"/>
      <w:em w:val="none"/>
    </w:rPr>
  </w:style>
  <w:style w:type="character" w:customStyle="1" w:styleId="ListLabel356">
    <w:name w:val="ListLabel 356"/>
    <w:rPr>
      <w:dstrike w:val="0"/>
      <w:color w:val="000000"/>
      <w:w w:val="100"/>
      <w:position w:val="0"/>
      <w:sz w:val="22"/>
      <w:szCs w:val="22"/>
      <w:u w:val="none"/>
      <w:effect w:val="none"/>
      <w:vertAlign w:val="baseline"/>
      <w:cs w:val="0"/>
      <w:em w:val="none"/>
    </w:rPr>
  </w:style>
  <w:style w:type="character" w:customStyle="1" w:styleId="ListLabel357">
    <w:name w:val="ListLabel 357"/>
    <w:rPr>
      <w:dstrike w:val="0"/>
      <w:color w:val="000000"/>
      <w:w w:val="100"/>
      <w:position w:val="0"/>
      <w:sz w:val="22"/>
      <w:szCs w:val="22"/>
      <w:u w:val="none"/>
      <w:effect w:val="none"/>
      <w:vertAlign w:val="baseline"/>
      <w:cs w:val="0"/>
      <w:em w:val="none"/>
    </w:rPr>
  </w:style>
  <w:style w:type="character" w:customStyle="1" w:styleId="ListLabel358">
    <w:name w:val="ListLabel 358"/>
    <w:rPr>
      <w:dstrike w:val="0"/>
      <w:color w:val="000000"/>
      <w:w w:val="100"/>
      <w:position w:val="0"/>
      <w:sz w:val="22"/>
      <w:szCs w:val="22"/>
      <w:u w:val="none"/>
      <w:effect w:val="none"/>
      <w:vertAlign w:val="baseline"/>
      <w:cs w:val="0"/>
      <w:em w:val="none"/>
    </w:rPr>
  </w:style>
  <w:style w:type="character" w:customStyle="1" w:styleId="ListLabel359">
    <w:name w:val="ListLabel 359"/>
    <w:rPr>
      <w:dstrike w:val="0"/>
      <w:color w:val="000000"/>
      <w:w w:val="100"/>
      <w:position w:val="0"/>
      <w:sz w:val="22"/>
      <w:szCs w:val="22"/>
      <w:u w:val="none"/>
      <w:effect w:val="none"/>
      <w:vertAlign w:val="baseline"/>
      <w:cs w:val="0"/>
      <w:em w:val="none"/>
    </w:rPr>
  </w:style>
  <w:style w:type="character" w:customStyle="1" w:styleId="ListLabel360">
    <w:name w:val="ListLabel 360"/>
    <w:rPr>
      <w:dstrike w:val="0"/>
      <w:color w:val="000000"/>
      <w:w w:val="100"/>
      <w:position w:val="0"/>
      <w:sz w:val="22"/>
      <w:szCs w:val="22"/>
      <w:u w:val="none"/>
      <w:effect w:val="none"/>
      <w:vertAlign w:val="baseline"/>
      <w:cs w:val="0"/>
      <w:em w:val="none"/>
    </w:rPr>
  </w:style>
  <w:style w:type="character" w:customStyle="1" w:styleId="ListLabel361">
    <w:name w:val="ListLabel 361"/>
    <w:rPr>
      <w:dstrike w:val="0"/>
      <w:color w:val="000000"/>
      <w:w w:val="100"/>
      <w:position w:val="0"/>
      <w:sz w:val="22"/>
      <w:szCs w:val="22"/>
      <w:u w:val="none"/>
      <w:effect w:val="none"/>
      <w:vertAlign w:val="baseline"/>
      <w:cs w:val="0"/>
      <w:em w:val="none"/>
    </w:rPr>
  </w:style>
  <w:style w:type="character" w:customStyle="1" w:styleId="ListLabel362">
    <w:name w:val="ListLabel 362"/>
    <w:rPr>
      <w:dstrike w:val="0"/>
      <w:color w:val="000000"/>
      <w:w w:val="100"/>
      <w:position w:val="0"/>
      <w:sz w:val="22"/>
      <w:szCs w:val="22"/>
      <w:u w:val="none"/>
      <w:effect w:val="none"/>
      <w:vertAlign w:val="baseline"/>
      <w:cs w:val="0"/>
      <w:em w:val="none"/>
    </w:rPr>
  </w:style>
  <w:style w:type="character" w:customStyle="1" w:styleId="ListLabel363">
    <w:name w:val="ListLabel 363"/>
    <w:rPr>
      <w:dstrike w:val="0"/>
      <w:color w:val="000000"/>
      <w:w w:val="100"/>
      <w:position w:val="0"/>
      <w:sz w:val="22"/>
      <w:szCs w:val="22"/>
      <w:u w:val="none"/>
      <w:effect w:val="none"/>
      <w:vertAlign w:val="baseline"/>
      <w:cs w:val="0"/>
      <w:em w:val="none"/>
    </w:rPr>
  </w:style>
  <w:style w:type="character" w:customStyle="1" w:styleId="ListLabel364">
    <w:name w:val="ListLabel 364"/>
    <w:rPr>
      <w:dstrike w:val="0"/>
      <w:color w:val="000000"/>
      <w:w w:val="100"/>
      <w:position w:val="0"/>
      <w:sz w:val="22"/>
      <w:szCs w:val="22"/>
      <w:u w:val="none"/>
      <w:effect w:val="none"/>
      <w:vertAlign w:val="baseline"/>
      <w:cs w:val="0"/>
      <w:em w:val="none"/>
    </w:rPr>
  </w:style>
  <w:style w:type="character" w:customStyle="1" w:styleId="ListLabel365">
    <w:name w:val="ListLabel 365"/>
    <w:rPr>
      <w:dstrike w:val="0"/>
      <w:color w:val="000000"/>
      <w:w w:val="100"/>
      <w:position w:val="0"/>
      <w:sz w:val="22"/>
      <w:szCs w:val="22"/>
      <w:u w:val="none"/>
      <w:effect w:val="none"/>
      <w:vertAlign w:val="baseline"/>
      <w:cs w:val="0"/>
      <w:em w:val="none"/>
    </w:rPr>
  </w:style>
  <w:style w:type="character" w:customStyle="1" w:styleId="ListLabel366">
    <w:name w:val="ListLabel 366"/>
    <w:rPr>
      <w:dstrike w:val="0"/>
      <w:color w:val="000000"/>
      <w:w w:val="100"/>
      <w:position w:val="0"/>
      <w:sz w:val="22"/>
      <w:szCs w:val="22"/>
      <w:u w:val="none"/>
      <w:effect w:val="none"/>
      <w:vertAlign w:val="baseline"/>
      <w:cs w:val="0"/>
      <w:em w:val="none"/>
    </w:rPr>
  </w:style>
  <w:style w:type="character" w:customStyle="1" w:styleId="ListLabel367">
    <w:name w:val="ListLabel 367"/>
    <w:rPr>
      <w:dstrike w:val="0"/>
      <w:color w:val="000000"/>
      <w:w w:val="100"/>
      <w:position w:val="0"/>
      <w:sz w:val="22"/>
      <w:szCs w:val="22"/>
      <w:u w:val="none"/>
      <w:effect w:val="none"/>
      <w:vertAlign w:val="baseline"/>
      <w:cs w:val="0"/>
      <w:em w:val="none"/>
    </w:rPr>
  </w:style>
  <w:style w:type="character" w:customStyle="1" w:styleId="ListLabel368">
    <w:name w:val="ListLabel 368"/>
    <w:rPr>
      <w:dstrike w:val="0"/>
      <w:color w:val="000000"/>
      <w:w w:val="100"/>
      <w:position w:val="0"/>
      <w:sz w:val="22"/>
      <w:szCs w:val="22"/>
      <w:u w:val="none"/>
      <w:effect w:val="none"/>
      <w:vertAlign w:val="baseline"/>
      <w:cs w:val="0"/>
      <w:em w:val="none"/>
    </w:rPr>
  </w:style>
  <w:style w:type="character" w:customStyle="1" w:styleId="ListLabel369">
    <w:name w:val="ListLabel 369"/>
    <w:rPr>
      <w:dstrike w:val="0"/>
      <w:color w:val="000000"/>
      <w:w w:val="100"/>
      <w:position w:val="0"/>
      <w:sz w:val="22"/>
      <w:szCs w:val="22"/>
      <w:u w:val="none"/>
      <w:effect w:val="none"/>
      <w:vertAlign w:val="baseline"/>
      <w:cs w:val="0"/>
      <w:em w:val="none"/>
    </w:rPr>
  </w:style>
  <w:style w:type="character" w:customStyle="1" w:styleId="ListLabel370">
    <w:name w:val="ListLabel 370"/>
    <w:rPr>
      <w:dstrike w:val="0"/>
      <w:color w:val="000000"/>
      <w:w w:val="100"/>
      <w:position w:val="0"/>
      <w:sz w:val="22"/>
      <w:szCs w:val="22"/>
      <w:u w:val="none"/>
      <w:effect w:val="none"/>
      <w:vertAlign w:val="baseline"/>
      <w:cs w:val="0"/>
      <w:em w:val="none"/>
    </w:rPr>
  </w:style>
  <w:style w:type="character" w:customStyle="1" w:styleId="ListLabel371">
    <w:name w:val="ListLabel 371"/>
    <w:rPr>
      <w:dstrike w:val="0"/>
      <w:color w:val="000000"/>
      <w:w w:val="100"/>
      <w:position w:val="0"/>
      <w:sz w:val="22"/>
      <w:szCs w:val="22"/>
      <w:u w:val="none"/>
      <w:effect w:val="none"/>
      <w:vertAlign w:val="baseline"/>
      <w:cs w:val="0"/>
      <w:em w:val="none"/>
    </w:rPr>
  </w:style>
  <w:style w:type="character" w:customStyle="1" w:styleId="ListLabel372">
    <w:name w:val="ListLabel 372"/>
    <w:rPr>
      <w:dstrike w:val="0"/>
      <w:color w:val="000000"/>
      <w:w w:val="100"/>
      <w:position w:val="0"/>
      <w:sz w:val="22"/>
      <w:szCs w:val="22"/>
      <w:u w:val="none"/>
      <w:effect w:val="none"/>
      <w:vertAlign w:val="baseline"/>
      <w:cs w:val="0"/>
      <w:em w:val="none"/>
    </w:rPr>
  </w:style>
  <w:style w:type="character" w:customStyle="1" w:styleId="ListLabel373">
    <w:name w:val="ListLabel 373"/>
    <w:rPr>
      <w:dstrike w:val="0"/>
      <w:color w:val="000000"/>
      <w:w w:val="100"/>
      <w:position w:val="0"/>
      <w:sz w:val="22"/>
      <w:szCs w:val="22"/>
      <w:u w:val="none"/>
      <w:effect w:val="none"/>
      <w:vertAlign w:val="baseline"/>
      <w:cs w:val="0"/>
      <w:em w:val="none"/>
    </w:rPr>
  </w:style>
  <w:style w:type="character" w:customStyle="1" w:styleId="ListLabel374">
    <w:name w:val="ListLabel 374"/>
    <w:rPr>
      <w:dstrike w:val="0"/>
      <w:color w:val="000000"/>
      <w:w w:val="100"/>
      <w:position w:val="0"/>
      <w:sz w:val="22"/>
      <w:szCs w:val="22"/>
      <w:u w:val="none"/>
      <w:effect w:val="none"/>
      <w:vertAlign w:val="baseline"/>
      <w:cs w:val="0"/>
      <w:em w:val="none"/>
    </w:rPr>
  </w:style>
  <w:style w:type="character" w:customStyle="1" w:styleId="ListLabel375">
    <w:name w:val="ListLabel 375"/>
    <w:rPr>
      <w:dstrike w:val="0"/>
      <w:color w:val="000000"/>
      <w:w w:val="100"/>
      <w:position w:val="0"/>
      <w:sz w:val="22"/>
      <w:szCs w:val="22"/>
      <w:u w:val="none"/>
      <w:effect w:val="none"/>
      <w:vertAlign w:val="baseline"/>
      <w:cs w:val="0"/>
      <w:em w:val="none"/>
    </w:rPr>
  </w:style>
  <w:style w:type="character" w:customStyle="1" w:styleId="ListLabel376">
    <w:name w:val="ListLabel 376"/>
    <w:rPr>
      <w:dstrike w:val="0"/>
      <w:color w:val="000000"/>
      <w:w w:val="100"/>
      <w:position w:val="0"/>
      <w:sz w:val="22"/>
      <w:szCs w:val="22"/>
      <w:u w:val="none"/>
      <w:effect w:val="none"/>
      <w:vertAlign w:val="baseline"/>
      <w:cs w:val="0"/>
      <w:em w:val="none"/>
    </w:rPr>
  </w:style>
  <w:style w:type="character" w:customStyle="1" w:styleId="ListLabel377">
    <w:name w:val="ListLabel 377"/>
    <w:rPr>
      <w:dstrike w:val="0"/>
      <w:color w:val="000000"/>
      <w:w w:val="100"/>
      <w:position w:val="0"/>
      <w:sz w:val="22"/>
      <w:szCs w:val="22"/>
      <w:u w:val="none"/>
      <w:effect w:val="none"/>
      <w:vertAlign w:val="baseline"/>
      <w:cs w:val="0"/>
      <w:em w:val="none"/>
    </w:rPr>
  </w:style>
  <w:style w:type="character" w:customStyle="1" w:styleId="ListLabel378">
    <w:name w:val="ListLabel 378"/>
    <w:rPr>
      <w:dstrike w:val="0"/>
      <w:color w:val="000000"/>
      <w:w w:val="100"/>
      <w:position w:val="0"/>
      <w:sz w:val="22"/>
      <w:szCs w:val="22"/>
      <w:u w:val="none"/>
      <w:effect w:val="none"/>
      <w:vertAlign w:val="baseline"/>
      <w:cs w:val="0"/>
      <w:em w:val="none"/>
    </w:rPr>
  </w:style>
  <w:style w:type="character" w:customStyle="1" w:styleId="ListLabel379">
    <w:name w:val="ListLabel 379"/>
    <w:rPr>
      <w:dstrike w:val="0"/>
      <w:color w:val="000000"/>
      <w:w w:val="100"/>
      <w:position w:val="0"/>
      <w:sz w:val="22"/>
      <w:szCs w:val="22"/>
      <w:u w:val="none"/>
      <w:effect w:val="none"/>
      <w:vertAlign w:val="baseline"/>
      <w:cs w:val="0"/>
      <w:em w:val="none"/>
    </w:rPr>
  </w:style>
  <w:style w:type="character" w:customStyle="1" w:styleId="ListLabel380">
    <w:name w:val="ListLabel 380"/>
    <w:rPr>
      <w:dstrike w:val="0"/>
      <w:color w:val="000000"/>
      <w:w w:val="100"/>
      <w:position w:val="0"/>
      <w:sz w:val="22"/>
      <w:szCs w:val="22"/>
      <w:u w:val="none"/>
      <w:effect w:val="none"/>
      <w:vertAlign w:val="baseline"/>
      <w:cs w:val="0"/>
      <w:em w:val="none"/>
    </w:rPr>
  </w:style>
  <w:style w:type="character" w:customStyle="1" w:styleId="ListLabel381">
    <w:name w:val="ListLabel 381"/>
    <w:rPr>
      <w:dstrike w:val="0"/>
      <w:color w:val="000000"/>
      <w:w w:val="100"/>
      <w:position w:val="0"/>
      <w:sz w:val="22"/>
      <w:szCs w:val="22"/>
      <w:u w:val="none"/>
      <w:effect w:val="none"/>
      <w:vertAlign w:val="baseline"/>
      <w:cs w:val="0"/>
      <w:em w:val="none"/>
    </w:rPr>
  </w:style>
  <w:style w:type="character" w:customStyle="1" w:styleId="ListLabel382">
    <w:name w:val="ListLabel 382"/>
    <w:rPr>
      <w:dstrike w:val="0"/>
      <w:color w:val="000000"/>
      <w:w w:val="100"/>
      <w:position w:val="0"/>
      <w:sz w:val="22"/>
      <w:szCs w:val="22"/>
      <w:u w:val="none"/>
      <w:effect w:val="none"/>
      <w:vertAlign w:val="baseline"/>
      <w:cs w:val="0"/>
      <w:em w:val="none"/>
    </w:rPr>
  </w:style>
  <w:style w:type="character" w:customStyle="1" w:styleId="ListLabel383">
    <w:name w:val="ListLabel 383"/>
    <w:rPr>
      <w:dstrike w:val="0"/>
      <w:color w:val="000000"/>
      <w:w w:val="100"/>
      <w:position w:val="0"/>
      <w:sz w:val="22"/>
      <w:szCs w:val="22"/>
      <w:u w:val="none"/>
      <w:effect w:val="none"/>
      <w:vertAlign w:val="baseline"/>
      <w:cs w:val="0"/>
      <w:em w:val="none"/>
    </w:rPr>
  </w:style>
  <w:style w:type="character" w:customStyle="1" w:styleId="ListLabel384">
    <w:name w:val="ListLabel 384"/>
    <w:rPr>
      <w:dstrike w:val="0"/>
      <w:color w:val="000000"/>
      <w:w w:val="100"/>
      <w:position w:val="0"/>
      <w:sz w:val="22"/>
      <w:szCs w:val="22"/>
      <w:u w:val="none"/>
      <w:effect w:val="none"/>
      <w:vertAlign w:val="baseline"/>
      <w:cs w:val="0"/>
      <w:em w:val="none"/>
    </w:rPr>
  </w:style>
  <w:style w:type="character" w:customStyle="1" w:styleId="ListLabel385">
    <w:name w:val="ListLabel 385"/>
    <w:rPr>
      <w:dstrike w:val="0"/>
      <w:color w:val="000000"/>
      <w:w w:val="100"/>
      <w:position w:val="0"/>
      <w:sz w:val="22"/>
      <w:szCs w:val="22"/>
      <w:u w:val="none"/>
      <w:effect w:val="none"/>
      <w:vertAlign w:val="baseline"/>
      <w:cs w:val="0"/>
      <w:em w:val="none"/>
    </w:rPr>
  </w:style>
  <w:style w:type="character" w:customStyle="1" w:styleId="ListLabel386">
    <w:name w:val="ListLabel 386"/>
    <w:rPr>
      <w:dstrike w:val="0"/>
      <w:color w:val="000000"/>
      <w:w w:val="100"/>
      <w:position w:val="0"/>
      <w:sz w:val="22"/>
      <w:szCs w:val="22"/>
      <w:u w:val="none"/>
      <w:effect w:val="none"/>
      <w:vertAlign w:val="baseline"/>
      <w:cs w:val="0"/>
      <w:em w:val="none"/>
    </w:rPr>
  </w:style>
  <w:style w:type="character" w:customStyle="1" w:styleId="ListLabel387">
    <w:name w:val="ListLabel 387"/>
    <w:rPr>
      <w:dstrike w:val="0"/>
      <w:color w:val="000000"/>
      <w:w w:val="100"/>
      <w:position w:val="0"/>
      <w:sz w:val="22"/>
      <w:szCs w:val="22"/>
      <w:u w:val="none"/>
      <w:effect w:val="none"/>
      <w:vertAlign w:val="baseline"/>
      <w:cs w:val="0"/>
      <w:em w:val="none"/>
    </w:rPr>
  </w:style>
  <w:style w:type="character" w:customStyle="1" w:styleId="ListLabel388">
    <w:name w:val="ListLabel 388"/>
    <w:rPr>
      <w:dstrike w:val="0"/>
      <w:color w:val="000000"/>
      <w:w w:val="100"/>
      <w:position w:val="0"/>
      <w:sz w:val="22"/>
      <w:szCs w:val="22"/>
      <w:u w:val="none"/>
      <w:effect w:val="none"/>
      <w:vertAlign w:val="baseline"/>
      <w:cs w:val="0"/>
      <w:em w:val="none"/>
    </w:rPr>
  </w:style>
  <w:style w:type="character" w:customStyle="1" w:styleId="ListLabel389">
    <w:name w:val="ListLabel 389"/>
    <w:rPr>
      <w:dstrike w:val="0"/>
      <w:color w:val="000000"/>
      <w:w w:val="100"/>
      <w:position w:val="0"/>
      <w:sz w:val="22"/>
      <w:szCs w:val="22"/>
      <w:u w:val="none"/>
      <w:effect w:val="none"/>
      <w:vertAlign w:val="baseline"/>
      <w:cs w:val="0"/>
      <w:em w:val="none"/>
    </w:rPr>
  </w:style>
  <w:style w:type="character" w:customStyle="1" w:styleId="ListLabel390">
    <w:name w:val="ListLabel 390"/>
    <w:rPr>
      <w:dstrike w:val="0"/>
      <w:color w:val="000000"/>
      <w:w w:val="100"/>
      <w:position w:val="0"/>
      <w:sz w:val="22"/>
      <w:szCs w:val="22"/>
      <w:u w:val="none"/>
      <w:effect w:val="none"/>
      <w:vertAlign w:val="baseline"/>
      <w:cs w:val="0"/>
      <w:em w:val="none"/>
    </w:rPr>
  </w:style>
  <w:style w:type="character" w:customStyle="1" w:styleId="ListLabel391">
    <w:name w:val="ListLabel 391"/>
    <w:rPr>
      <w:dstrike w:val="0"/>
      <w:color w:val="000000"/>
      <w:w w:val="100"/>
      <w:position w:val="0"/>
      <w:sz w:val="22"/>
      <w:szCs w:val="22"/>
      <w:u w:val="none"/>
      <w:effect w:val="none"/>
      <w:vertAlign w:val="baseline"/>
      <w:cs w:val="0"/>
      <w:em w:val="none"/>
    </w:rPr>
  </w:style>
  <w:style w:type="character" w:customStyle="1" w:styleId="ListLabel392">
    <w:name w:val="ListLabel 392"/>
    <w:rPr>
      <w:dstrike w:val="0"/>
      <w:color w:val="000000"/>
      <w:w w:val="100"/>
      <w:position w:val="0"/>
      <w:sz w:val="22"/>
      <w:szCs w:val="22"/>
      <w:u w:val="none"/>
      <w:effect w:val="none"/>
      <w:vertAlign w:val="baseline"/>
      <w:cs w:val="0"/>
      <w:em w:val="none"/>
    </w:rPr>
  </w:style>
  <w:style w:type="character" w:customStyle="1" w:styleId="ListLabel393">
    <w:name w:val="ListLabel 393"/>
    <w:rPr>
      <w:dstrike w:val="0"/>
      <w:color w:val="000000"/>
      <w:w w:val="100"/>
      <w:position w:val="0"/>
      <w:sz w:val="22"/>
      <w:szCs w:val="22"/>
      <w:u w:val="none"/>
      <w:effect w:val="none"/>
      <w:vertAlign w:val="baseline"/>
      <w:cs w:val="0"/>
      <w:em w:val="none"/>
    </w:rPr>
  </w:style>
  <w:style w:type="character" w:customStyle="1" w:styleId="ListLabel394">
    <w:name w:val="ListLabel 394"/>
    <w:rPr>
      <w:dstrike w:val="0"/>
      <w:color w:val="000000"/>
      <w:w w:val="100"/>
      <w:position w:val="0"/>
      <w:sz w:val="22"/>
      <w:szCs w:val="22"/>
      <w:u w:val="none"/>
      <w:effect w:val="none"/>
      <w:vertAlign w:val="baseline"/>
      <w:cs w:val="0"/>
      <w:em w:val="none"/>
    </w:rPr>
  </w:style>
  <w:style w:type="character" w:customStyle="1" w:styleId="ListLabel395">
    <w:name w:val="ListLabel 395"/>
    <w:rPr>
      <w:dstrike w:val="0"/>
      <w:color w:val="000000"/>
      <w:w w:val="100"/>
      <w:position w:val="0"/>
      <w:sz w:val="22"/>
      <w:szCs w:val="22"/>
      <w:u w:val="none"/>
      <w:effect w:val="none"/>
      <w:vertAlign w:val="baseline"/>
      <w:cs w:val="0"/>
      <w:em w:val="none"/>
    </w:rPr>
  </w:style>
  <w:style w:type="character" w:customStyle="1" w:styleId="ListLabel396">
    <w:name w:val="ListLabel 396"/>
    <w:rPr>
      <w:dstrike w:val="0"/>
      <w:color w:val="000000"/>
      <w:w w:val="100"/>
      <w:position w:val="0"/>
      <w:sz w:val="22"/>
      <w:szCs w:val="22"/>
      <w:u w:val="none"/>
      <w:effect w:val="none"/>
      <w:vertAlign w:val="baseline"/>
      <w:cs w:val="0"/>
      <w:em w:val="none"/>
    </w:rPr>
  </w:style>
  <w:style w:type="character" w:customStyle="1" w:styleId="ListLabel397">
    <w:name w:val="ListLabel 397"/>
    <w:rPr>
      <w:dstrike w:val="0"/>
      <w:color w:val="000000"/>
      <w:w w:val="100"/>
      <w:position w:val="0"/>
      <w:sz w:val="22"/>
      <w:szCs w:val="22"/>
      <w:u w:val="none"/>
      <w:effect w:val="none"/>
      <w:vertAlign w:val="baseline"/>
      <w:cs w:val="0"/>
      <w:em w:val="none"/>
    </w:rPr>
  </w:style>
  <w:style w:type="character" w:customStyle="1" w:styleId="ListLabel398">
    <w:name w:val="ListLabel 398"/>
    <w:rPr>
      <w:dstrike w:val="0"/>
      <w:color w:val="000000"/>
      <w:w w:val="100"/>
      <w:position w:val="0"/>
      <w:sz w:val="22"/>
      <w:szCs w:val="22"/>
      <w:u w:val="none"/>
      <w:effect w:val="none"/>
      <w:vertAlign w:val="baseline"/>
      <w:cs w:val="0"/>
      <w:em w:val="none"/>
    </w:rPr>
  </w:style>
  <w:style w:type="character" w:customStyle="1" w:styleId="ListLabel399">
    <w:name w:val="ListLabel 399"/>
    <w:rPr>
      <w:dstrike w:val="0"/>
      <w:color w:val="000000"/>
      <w:w w:val="100"/>
      <w:position w:val="0"/>
      <w:sz w:val="22"/>
      <w:szCs w:val="22"/>
      <w:u w:val="none"/>
      <w:effect w:val="none"/>
      <w:vertAlign w:val="baseline"/>
      <w:cs w:val="0"/>
      <w:em w:val="none"/>
    </w:rPr>
  </w:style>
  <w:style w:type="character" w:customStyle="1" w:styleId="ListLabel400">
    <w:name w:val="ListLabel 400"/>
    <w:rPr>
      <w:dstrike w:val="0"/>
      <w:color w:val="000000"/>
      <w:w w:val="100"/>
      <w:position w:val="0"/>
      <w:sz w:val="22"/>
      <w:szCs w:val="22"/>
      <w:u w:val="none"/>
      <w:effect w:val="none"/>
      <w:vertAlign w:val="baseline"/>
      <w:cs w:val="0"/>
      <w:em w:val="none"/>
    </w:rPr>
  </w:style>
  <w:style w:type="character" w:customStyle="1" w:styleId="ListLabel401">
    <w:name w:val="ListLabel 401"/>
    <w:rPr>
      <w:dstrike w:val="0"/>
      <w:color w:val="000000"/>
      <w:w w:val="100"/>
      <w:position w:val="0"/>
      <w:sz w:val="22"/>
      <w:szCs w:val="22"/>
      <w:u w:val="none"/>
      <w:effect w:val="none"/>
      <w:vertAlign w:val="baseline"/>
      <w:cs w:val="0"/>
      <w:em w:val="none"/>
    </w:rPr>
  </w:style>
  <w:style w:type="character" w:customStyle="1" w:styleId="ListLabel402">
    <w:name w:val="ListLabel 402"/>
    <w:rPr>
      <w:dstrike w:val="0"/>
      <w:color w:val="000000"/>
      <w:w w:val="100"/>
      <w:position w:val="0"/>
      <w:sz w:val="22"/>
      <w:szCs w:val="22"/>
      <w:u w:val="none"/>
      <w:effect w:val="none"/>
      <w:vertAlign w:val="baseline"/>
      <w:cs w:val="0"/>
      <w:em w:val="none"/>
    </w:rPr>
  </w:style>
  <w:style w:type="character" w:customStyle="1" w:styleId="ListLabel403">
    <w:name w:val="ListLabel 403"/>
    <w:rPr>
      <w:dstrike w:val="0"/>
      <w:color w:val="000000"/>
      <w:w w:val="100"/>
      <w:position w:val="0"/>
      <w:sz w:val="22"/>
      <w:szCs w:val="22"/>
      <w:u w:val="none"/>
      <w:effect w:val="none"/>
      <w:vertAlign w:val="baseline"/>
      <w:cs w:val="0"/>
      <w:em w:val="none"/>
    </w:rPr>
  </w:style>
  <w:style w:type="character" w:customStyle="1" w:styleId="ListLabel404">
    <w:name w:val="ListLabel 404"/>
    <w:rPr>
      <w:dstrike w:val="0"/>
      <w:color w:val="000000"/>
      <w:w w:val="100"/>
      <w:position w:val="0"/>
      <w:sz w:val="22"/>
      <w:szCs w:val="22"/>
      <w:u w:val="none"/>
      <w:effect w:val="none"/>
      <w:vertAlign w:val="baseline"/>
      <w:cs w:val="0"/>
      <w:em w:val="none"/>
    </w:rPr>
  </w:style>
  <w:style w:type="character" w:customStyle="1" w:styleId="ListLabel405">
    <w:name w:val="ListLabel 405"/>
    <w:rPr>
      <w:dstrike w:val="0"/>
      <w:color w:val="000000"/>
      <w:w w:val="100"/>
      <w:position w:val="0"/>
      <w:sz w:val="22"/>
      <w:szCs w:val="22"/>
      <w:u w:val="none"/>
      <w:effect w:val="none"/>
      <w:vertAlign w:val="baseline"/>
      <w:cs w:val="0"/>
      <w:em w:val="none"/>
    </w:rPr>
  </w:style>
  <w:style w:type="character" w:customStyle="1" w:styleId="ListLabel406">
    <w:name w:val="ListLabel 406"/>
    <w:rPr>
      <w:dstrike w:val="0"/>
      <w:color w:val="000000"/>
      <w:w w:val="100"/>
      <w:position w:val="0"/>
      <w:sz w:val="22"/>
      <w:szCs w:val="22"/>
      <w:u w:val="none"/>
      <w:effect w:val="none"/>
      <w:vertAlign w:val="baseline"/>
      <w:cs w:val="0"/>
      <w:em w:val="none"/>
    </w:rPr>
  </w:style>
  <w:style w:type="character" w:customStyle="1" w:styleId="ListLabel407">
    <w:name w:val="ListLabel 407"/>
    <w:rPr>
      <w:dstrike w:val="0"/>
      <w:color w:val="000000"/>
      <w:w w:val="100"/>
      <w:position w:val="0"/>
      <w:sz w:val="22"/>
      <w:szCs w:val="22"/>
      <w:u w:val="none"/>
      <w:effect w:val="none"/>
      <w:vertAlign w:val="baseline"/>
      <w:cs w:val="0"/>
      <w:em w:val="none"/>
    </w:rPr>
  </w:style>
  <w:style w:type="character" w:customStyle="1" w:styleId="ListLabel408">
    <w:name w:val="ListLabel 408"/>
    <w:rPr>
      <w:dstrike w:val="0"/>
      <w:color w:val="000000"/>
      <w:w w:val="100"/>
      <w:position w:val="0"/>
      <w:sz w:val="22"/>
      <w:szCs w:val="22"/>
      <w:u w:val="none"/>
      <w:effect w:val="none"/>
      <w:vertAlign w:val="baseline"/>
      <w:cs w:val="0"/>
      <w:em w:val="none"/>
    </w:rPr>
  </w:style>
  <w:style w:type="character" w:customStyle="1" w:styleId="ListLabel409">
    <w:name w:val="ListLabel 409"/>
    <w:rPr>
      <w:dstrike w:val="0"/>
      <w:color w:val="000000"/>
      <w:w w:val="100"/>
      <w:position w:val="0"/>
      <w:sz w:val="22"/>
      <w:szCs w:val="22"/>
      <w:u w:val="none"/>
      <w:effect w:val="none"/>
      <w:vertAlign w:val="baseline"/>
      <w:cs w:val="0"/>
      <w:em w:val="none"/>
    </w:rPr>
  </w:style>
  <w:style w:type="character" w:customStyle="1" w:styleId="ListLabel410">
    <w:name w:val="ListLabel 410"/>
    <w:rPr>
      <w:dstrike w:val="0"/>
      <w:color w:val="000000"/>
      <w:w w:val="100"/>
      <w:position w:val="0"/>
      <w:sz w:val="22"/>
      <w:szCs w:val="22"/>
      <w:u w:val="none"/>
      <w:effect w:val="none"/>
      <w:vertAlign w:val="baseline"/>
      <w:cs w:val="0"/>
      <w:em w:val="none"/>
    </w:rPr>
  </w:style>
  <w:style w:type="character" w:customStyle="1" w:styleId="ListLabel411">
    <w:name w:val="ListLabel 411"/>
    <w:rPr>
      <w:dstrike w:val="0"/>
      <w:color w:val="000000"/>
      <w:w w:val="100"/>
      <w:position w:val="0"/>
      <w:sz w:val="22"/>
      <w:szCs w:val="22"/>
      <w:u w:val="none"/>
      <w:effect w:val="none"/>
      <w:vertAlign w:val="baseline"/>
      <w:cs w:val="0"/>
      <w:em w:val="none"/>
    </w:rPr>
  </w:style>
  <w:style w:type="character" w:customStyle="1" w:styleId="ListLabel412">
    <w:name w:val="ListLabel 412"/>
    <w:rPr>
      <w:dstrike w:val="0"/>
      <w:color w:val="000000"/>
      <w:w w:val="100"/>
      <w:position w:val="0"/>
      <w:sz w:val="22"/>
      <w:szCs w:val="22"/>
      <w:u w:val="none"/>
      <w:effect w:val="none"/>
      <w:vertAlign w:val="baseline"/>
      <w:cs w:val="0"/>
      <w:em w:val="none"/>
    </w:rPr>
  </w:style>
  <w:style w:type="character" w:customStyle="1" w:styleId="ListLabel413">
    <w:name w:val="ListLabel 413"/>
    <w:rPr>
      <w:dstrike w:val="0"/>
      <w:color w:val="000000"/>
      <w:w w:val="100"/>
      <w:position w:val="0"/>
      <w:sz w:val="22"/>
      <w:szCs w:val="22"/>
      <w:u w:val="none"/>
      <w:effect w:val="none"/>
      <w:vertAlign w:val="baseline"/>
      <w:cs w:val="0"/>
      <w:em w:val="none"/>
    </w:rPr>
  </w:style>
  <w:style w:type="character" w:customStyle="1" w:styleId="ListLabel414">
    <w:name w:val="ListLabel 414"/>
    <w:rPr>
      <w:dstrike w:val="0"/>
      <w:color w:val="000000"/>
      <w:w w:val="100"/>
      <w:position w:val="0"/>
      <w:sz w:val="22"/>
      <w:szCs w:val="22"/>
      <w:u w:val="none"/>
      <w:effect w:val="none"/>
      <w:vertAlign w:val="baseline"/>
      <w:cs w:val="0"/>
      <w:em w:val="none"/>
    </w:rPr>
  </w:style>
  <w:style w:type="character" w:customStyle="1" w:styleId="ListLabel415">
    <w:name w:val="ListLabel 415"/>
    <w:rPr>
      <w:dstrike w:val="0"/>
      <w:color w:val="000000"/>
      <w:w w:val="100"/>
      <w:position w:val="0"/>
      <w:sz w:val="22"/>
      <w:szCs w:val="22"/>
      <w:u w:val="none"/>
      <w:effect w:val="none"/>
      <w:vertAlign w:val="baseline"/>
      <w:cs w:val="0"/>
      <w:em w:val="none"/>
    </w:rPr>
  </w:style>
  <w:style w:type="character" w:customStyle="1" w:styleId="ListLabel416">
    <w:name w:val="ListLabel 416"/>
    <w:rPr>
      <w:dstrike w:val="0"/>
      <w:color w:val="000000"/>
      <w:w w:val="100"/>
      <w:position w:val="0"/>
      <w:sz w:val="22"/>
      <w:szCs w:val="22"/>
      <w:u w:val="none"/>
      <w:effect w:val="none"/>
      <w:vertAlign w:val="baseline"/>
      <w:cs w:val="0"/>
      <w:em w:val="none"/>
    </w:rPr>
  </w:style>
  <w:style w:type="character" w:customStyle="1" w:styleId="ListLabel417">
    <w:name w:val="ListLabel 417"/>
    <w:rPr>
      <w:dstrike w:val="0"/>
      <w:color w:val="000000"/>
      <w:w w:val="100"/>
      <w:position w:val="0"/>
      <w:sz w:val="22"/>
      <w:szCs w:val="22"/>
      <w:u w:val="none"/>
      <w:effect w:val="none"/>
      <w:vertAlign w:val="baseline"/>
      <w:cs w:val="0"/>
      <w:em w:val="none"/>
    </w:rPr>
  </w:style>
  <w:style w:type="character" w:customStyle="1" w:styleId="ListLabel418">
    <w:name w:val="ListLabel 418"/>
    <w:rPr>
      <w:dstrike w:val="0"/>
      <w:color w:val="000000"/>
      <w:w w:val="100"/>
      <w:position w:val="0"/>
      <w:sz w:val="22"/>
      <w:szCs w:val="22"/>
      <w:u w:val="none"/>
      <w:effect w:val="none"/>
      <w:vertAlign w:val="baseline"/>
      <w:cs w:val="0"/>
      <w:em w:val="none"/>
    </w:rPr>
  </w:style>
  <w:style w:type="character" w:customStyle="1" w:styleId="ListLabel419">
    <w:name w:val="ListLabel 419"/>
    <w:rPr>
      <w:dstrike w:val="0"/>
      <w:color w:val="000000"/>
      <w:w w:val="100"/>
      <w:position w:val="0"/>
      <w:sz w:val="22"/>
      <w:szCs w:val="22"/>
      <w:u w:val="none"/>
      <w:effect w:val="none"/>
      <w:vertAlign w:val="baseline"/>
      <w:cs w:val="0"/>
      <w:em w:val="none"/>
    </w:rPr>
  </w:style>
  <w:style w:type="character" w:customStyle="1" w:styleId="ListLabel420">
    <w:name w:val="ListLabel 420"/>
    <w:rPr>
      <w:dstrike w:val="0"/>
      <w:color w:val="000000"/>
      <w:w w:val="100"/>
      <w:position w:val="0"/>
      <w:sz w:val="22"/>
      <w:szCs w:val="22"/>
      <w:u w:val="none"/>
      <w:effect w:val="none"/>
      <w:vertAlign w:val="baseline"/>
      <w:cs w:val="0"/>
      <w:em w:val="none"/>
    </w:rPr>
  </w:style>
  <w:style w:type="character" w:customStyle="1" w:styleId="ListLabel421">
    <w:name w:val="ListLabel 421"/>
    <w:rPr>
      <w:dstrike w:val="0"/>
      <w:color w:val="000000"/>
      <w:w w:val="100"/>
      <w:position w:val="0"/>
      <w:sz w:val="22"/>
      <w:szCs w:val="22"/>
      <w:u w:val="none"/>
      <w:effect w:val="none"/>
      <w:vertAlign w:val="baseline"/>
      <w:cs w:val="0"/>
      <w:em w:val="none"/>
    </w:rPr>
  </w:style>
  <w:style w:type="character" w:customStyle="1" w:styleId="ListLabel422">
    <w:name w:val="ListLabel 422"/>
    <w:rPr>
      <w:dstrike w:val="0"/>
      <w:color w:val="000000"/>
      <w:w w:val="100"/>
      <w:position w:val="0"/>
      <w:sz w:val="22"/>
      <w:szCs w:val="22"/>
      <w:u w:val="none"/>
      <w:effect w:val="none"/>
      <w:vertAlign w:val="baseline"/>
      <w:cs w:val="0"/>
      <w:em w:val="none"/>
    </w:rPr>
  </w:style>
  <w:style w:type="character" w:customStyle="1" w:styleId="ListLabel423">
    <w:name w:val="ListLabel 423"/>
    <w:rPr>
      <w:dstrike w:val="0"/>
      <w:color w:val="000000"/>
      <w:w w:val="100"/>
      <w:position w:val="0"/>
      <w:sz w:val="22"/>
      <w:szCs w:val="22"/>
      <w:u w:val="none"/>
      <w:effect w:val="none"/>
      <w:vertAlign w:val="baseline"/>
      <w:cs w:val="0"/>
      <w:em w:val="none"/>
    </w:rPr>
  </w:style>
  <w:style w:type="character" w:customStyle="1" w:styleId="ListLabel424">
    <w:name w:val="ListLabel 424"/>
    <w:rPr>
      <w:dstrike w:val="0"/>
      <w:color w:val="000000"/>
      <w:w w:val="100"/>
      <w:position w:val="0"/>
      <w:sz w:val="22"/>
      <w:szCs w:val="22"/>
      <w:u w:val="none"/>
      <w:effect w:val="none"/>
      <w:vertAlign w:val="baseline"/>
      <w:cs w:val="0"/>
      <w:em w:val="none"/>
    </w:rPr>
  </w:style>
  <w:style w:type="character" w:customStyle="1" w:styleId="ListLabel425">
    <w:name w:val="ListLabel 425"/>
    <w:rPr>
      <w:dstrike w:val="0"/>
      <w:color w:val="000000"/>
      <w:w w:val="100"/>
      <w:position w:val="0"/>
      <w:sz w:val="22"/>
      <w:szCs w:val="22"/>
      <w:u w:val="none"/>
      <w:effect w:val="none"/>
      <w:vertAlign w:val="baseline"/>
      <w:cs w:val="0"/>
      <w:em w:val="none"/>
    </w:rPr>
  </w:style>
  <w:style w:type="character" w:customStyle="1" w:styleId="ListLabel426">
    <w:name w:val="ListLabel 426"/>
    <w:rPr>
      <w:dstrike w:val="0"/>
      <w:color w:val="000000"/>
      <w:w w:val="100"/>
      <w:position w:val="0"/>
      <w:sz w:val="22"/>
      <w:szCs w:val="22"/>
      <w:u w:val="none"/>
      <w:effect w:val="none"/>
      <w:vertAlign w:val="baseline"/>
      <w:cs w:val="0"/>
      <w:em w:val="none"/>
    </w:rPr>
  </w:style>
  <w:style w:type="character" w:customStyle="1" w:styleId="ListLabel427">
    <w:name w:val="ListLabel 427"/>
    <w:rPr>
      <w:dstrike w:val="0"/>
      <w:color w:val="000000"/>
      <w:w w:val="100"/>
      <w:position w:val="0"/>
      <w:sz w:val="22"/>
      <w:szCs w:val="22"/>
      <w:u w:val="none"/>
      <w:effect w:val="none"/>
      <w:vertAlign w:val="baseline"/>
      <w:cs w:val="0"/>
      <w:em w:val="none"/>
    </w:rPr>
  </w:style>
  <w:style w:type="character" w:customStyle="1" w:styleId="ListLabel428">
    <w:name w:val="ListLabel 428"/>
    <w:rPr>
      <w:dstrike w:val="0"/>
      <w:color w:val="000000"/>
      <w:w w:val="100"/>
      <w:position w:val="0"/>
      <w:sz w:val="22"/>
      <w:szCs w:val="22"/>
      <w:u w:val="none"/>
      <w:effect w:val="none"/>
      <w:vertAlign w:val="baseline"/>
      <w:cs w:val="0"/>
      <w:em w:val="none"/>
    </w:rPr>
  </w:style>
  <w:style w:type="character" w:customStyle="1" w:styleId="ListLabel429">
    <w:name w:val="ListLabel 429"/>
    <w:rPr>
      <w:dstrike w:val="0"/>
      <w:color w:val="000000"/>
      <w:w w:val="100"/>
      <w:position w:val="0"/>
      <w:sz w:val="22"/>
      <w:szCs w:val="22"/>
      <w:u w:val="none"/>
      <w:effect w:val="none"/>
      <w:vertAlign w:val="baseline"/>
      <w:cs w:val="0"/>
      <w:em w:val="none"/>
    </w:rPr>
  </w:style>
  <w:style w:type="character" w:customStyle="1" w:styleId="ListLabel430">
    <w:name w:val="ListLabel 430"/>
    <w:rPr>
      <w:dstrike w:val="0"/>
      <w:color w:val="000000"/>
      <w:w w:val="100"/>
      <w:position w:val="0"/>
      <w:sz w:val="22"/>
      <w:szCs w:val="22"/>
      <w:u w:val="none"/>
      <w:effect w:val="none"/>
      <w:vertAlign w:val="baseline"/>
      <w:cs w:val="0"/>
      <w:em w:val="none"/>
    </w:rPr>
  </w:style>
  <w:style w:type="character" w:customStyle="1" w:styleId="ListLabel431">
    <w:name w:val="ListLabel 431"/>
    <w:rPr>
      <w:dstrike w:val="0"/>
      <w:color w:val="000000"/>
      <w:w w:val="100"/>
      <w:position w:val="0"/>
      <w:sz w:val="22"/>
      <w:szCs w:val="22"/>
      <w:u w:val="none"/>
      <w:effect w:val="none"/>
      <w:vertAlign w:val="baseline"/>
      <w:cs w:val="0"/>
      <w:em w:val="none"/>
    </w:rPr>
  </w:style>
  <w:style w:type="character" w:customStyle="1" w:styleId="ListLabel432">
    <w:name w:val="ListLabel 432"/>
    <w:rPr>
      <w:dstrike w:val="0"/>
      <w:color w:val="000000"/>
      <w:w w:val="100"/>
      <w:position w:val="0"/>
      <w:sz w:val="22"/>
      <w:szCs w:val="22"/>
      <w:u w:val="none"/>
      <w:effect w:val="none"/>
      <w:vertAlign w:val="baseline"/>
      <w:cs w:val="0"/>
      <w:em w:val="none"/>
    </w:rPr>
  </w:style>
  <w:style w:type="character" w:customStyle="1" w:styleId="ListLabel433">
    <w:name w:val="ListLabel 433"/>
    <w:rPr>
      <w:dstrike w:val="0"/>
      <w:color w:val="000000"/>
      <w:w w:val="100"/>
      <w:position w:val="0"/>
      <w:sz w:val="22"/>
      <w:szCs w:val="22"/>
      <w:u w:val="none"/>
      <w:effect w:val="none"/>
      <w:vertAlign w:val="baseline"/>
      <w:cs w:val="0"/>
      <w:em w:val="none"/>
    </w:rPr>
  </w:style>
  <w:style w:type="character" w:customStyle="1" w:styleId="ListLabel434">
    <w:name w:val="ListLabel 434"/>
    <w:rPr>
      <w:dstrike w:val="0"/>
      <w:color w:val="000000"/>
      <w:w w:val="100"/>
      <w:position w:val="0"/>
      <w:sz w:val="22"/>
      <w:szCs w:val="22"/>
      <w:u w:val="none"/>
      <w:effect w:val="none"/>
      <w:vertAlign w:val="baseline"/>
      <w:cs w:val="0"/>
      <w:em w:val="none"/>
    </w:rPr>
  </w:style>
  <w:style w:type="character" w:customStyle="1" w:styleId="ListLabel435">
    <w:name w:val="ListLabel 435"/>
    <w:rPr>
      <w:dstrike w:val="0"/>
      <w:color w:val="000000"/>
      <w:w w:val="100"/>
      <w:position w:val="0"/>
      <w:sz w:val="22"/>
      <w:szCs w:val="22"/>
      <w:u w:val="none"/>
      <w:effect w:val="none"/>
      <w:vertAlign w:val="baseline"/>
      <w:cs w:val="0"/>
      <w:em w:val="none"/>
    </w:rPr>
  </w:style>
  <w:style w:type="character" w:customStyle="1" w:styleId="ListLabel436">
    <w:name w:val="ListLabel 436"/>
    <w:rPr>
      <w:dstrike w:val="0"/>
      <w:color w:val="000000"/>
      <w:w w:val="100"/>
      <w:position w:val="0"/>
      <w:sz w:val="22"/>
      <w:szCs w:val="22"/>
      <w:u w:val="none"/>
      <w:effect w:val="none"/>
      <w:vertAlign w:val="baseline"/>
      <w:cs w:val="0"/>
      <w:em w:val="none"/>
    </w:rPr>
  </w:style>
  <w:style w:type="character" w:customStyle="1" w:styleId="ListLabel437">
    <w:name w:val="ListLabel 437"/>
    <w:rPr>
      <w:dstrike w:val="0"/>
      <w:color w:val="000000"/>
      <w:w w:val="100"/>
      <w:position w:val="0"/>
      <w:sz w:val="22"/>
      <w:szCs w:val="22"/>
      <w:u w:val="none"/>
      <w:effect w:val="none"/>
      <w:vertAlign w:val="baseline"/>
      <w:cs w:val="0"/>
      <w:em w:val="none"/>
    </w:rPr>
  </w:style>
  <w:style w:type="character" w:customStyle="1" w:styleId="ListLabel438">
    <w:name w:val="ListLabel 438"/>
    <w:rPr>
      <w:dstrike w:val="0"/>
      <w:color w:val="000000"/>
      <w:w w:val="100"/>
      <w:position w:val="0"/>
      <w:sz w:val="22"/>
      <w:szCs w:val="22"/>
      <w:u w:val="none"/>
      <w:effect w:val="none"/>
      <w:vertAlign w:val="baseline"/>
      <w:cs w:val="0"/>
      <w:em w:val="none"/>
    </w:rPr>
  </w:style>
  <w:style w:type="character" w:customStyle="1" w:styleId="ListLabel439">
    <w:name w:val="ListLabel 439"/>
    <w:rPr>
      <w:dstrike w:val="0"/>
      <w:color w:val="000000"/>
      <w:w w:val="100"/>
      <w:position w:val="0"/>
      <w:sz w:val="22"/>
      <w:szCs w:val="22"/>
      <w:u w:val="none"/>
      <w:effect w:val="none"/>
      <w:vertAlign w:val="baseline"/>
      <w:cs w:val="0"/>
      <w:em w:val="none"/>
    </w:rPr>
  </w:style>
  <w:style w:type="character" w:customStyle="1" w:styleId="ListLabel440">
    <w:name w:val="ListLabel 440"/>
    <w:rPr>
      <w:dstrike w:val="0"/>
      <w:color w:val="000000"/>
      <w:w w:val="100"/>
      <w:position w:val="0"/>
      <w:sz w:val="22"/>
      <w:szCs w:val="22"/>
      <w:u w:val="none"/>
      <w:effect w:val="none"/>
      <w:vertAlign w:val="baseline"/>
      <w:cs w:val="0"/>
      <w:em w:val="none"/>
    </w:rPr>
  </w:style>
  <w:style w:type="character" w:customStyle="1" w:styleId="ListLabel441">
    <w:name w:val="ListLabel 441"/>
    <w:rPr>
      <w:dstrike w:val="0"/>
      <w:color w:val="000000"/>
      <w:w w:val="100"/>
      <w:position w:val="0"/>
      <w:sz w:val="22"/>
      <w:szCs w:val="22"/>
      <w:u w:val="none"/>
      <w:effect w:val="none"/>
      <w:vertAlign w:val="baseline"/>
      <w:cs w:val="0"/>
      <w:em w:val="none"/>
    </w:rPr>
  </w:style>
  <w:style w:type="character" w:customStyle="1" w:styleId="ListLabel442">
    <w:name w:val="ListLabel 442"/>
    <w:rPr>
      <w:dstrike w:val="0"/>
      <w:color w:val="000000"/>
      <w:w w:val="100"/>
      <w:position w:val="0"/>
      <w:sz w:val="22"/>
      <w:szCs w:val="22"/>
      <w:u w:val="none"/>
      <w:effect w:val="none"/>
      <w:vertAlign w:val="baseline"/>
      <w:cs w:val="0"/>
      <w:em w:val="none"/>
    </w:rPr>
  </w:style>
  <w:style w:type="character" w:customStyle="1" w:styleId="ListLabel443">
    <w:name w:val="ListLabel 443"/>
    <w:rPr>
      <w:dstrike w:val="0"/>
      <w:color w:val="000000"/>
      <w:w w:val="100"/>
      <w:position w:val="0"/>
      <w:sz w:val="22"/>
      <w:szCs w:val="22"/>
      <w:u w:val="none"/>
      <w:effect w:val="none"/>
      <w:vertAlign w:val="baseline"/>
      <w:cs w:val="0"/>
      <w:em w:val="none"/>
    </w:rPr>
  </w:style>
  <w:style w:type="character" w:customStyle="1" w:styleId="ListLabel444">
    <w:name w:val="ListLabel 444"/>
    <w:rPr>
      <w:dstrike w:val="0"/>
      <w:color w:val="000000"/>
      <w:w w:val="100"/>
      <w:position w:val="0"/>
      <w:sz w:val="22"/>
      <w:szCs w:val="22"/>
      <w:u w:val="none"/>
      <w:effect w:val="none"/>
      <w:vertAlign w:val="baseline"/>
      <w:cs w:val="0"/>
      <w:em w:val="none"/>
    </w:rPr>
  </w:style>
  <w:style w:type="character" w:customStyle="1" w:styleId="ListLabel445">
    <w:name w:val="ListLabel 445"/>
    <w:rPr>
      <w:dstrike w:val="0"/>
      <w:color w:val="000000"/>
      <w:w w:val="100"/>
      <w:position w:val="0"/>
      <w:sz w:val="22"/>
      <w:szCs w:val="22"/>
      <w:u w:val="none"/>
      <w:effect w:val="none"/>
      <w:vertAlign w:val="baseline"/>
      <w:cs w:val="0"/>
      <w:em w:val="none"/>
    </w:rPr>
  </w:style>
  <w:style w:type="character" w:customStyle="1" w:styleId="ListLabel446">
    <w:name w:val="ListLabel 446"/>
    <w:rPr>
      <w:dstrike w:val="0"/>
      <w:color w:val="000000"/>
      <w:w w:val="100"/>
      <w:position w:val="0"/>
      <w:sz w:val="22"/>
      <w:szCs w:val="22"/>
      <w:u w:val="none"/>
      <w:effect w:val="none"/>
      <w:vertAlign w:val="baseline"/>
      <w:cs w:val="0"/>
      <w:em w:val="none"/>
    </w:rPr>
  </w:style>
  <w:style w:type="character" w:customStyle="1" w:styleId="ListLabel447">
    <w:name w:val="ListLabel 447"/>
    <w:rPr>
      <w:dstrike w:val="0"/>
      <w:color w:val="000000"/>
      <w:w w:val="100"/>
      <w:position w:val="0"/>
      <w:sz w:val="22"/>
      <w:szCs w:val="22"/>
      <w:u w:val="none"/>
      <w:effect w:val="none"/>
      <w:vertAlign w:val="baseline"/>
      <w:cs w:val="0"/>
      <w:em w:val="none"/>
    </w:rPr>
  </w:style>
  <w:style w:type="character" w:customStyle="1" w:styleId="ListLabel448">
    <w:name w:val="ListLabel 448"/>
    <w:rPr>
      <w:dstrike w:val="0"/>
      <w:color w:val="000000"/>
      <w:w w:val="100"/>
      <w:position w:val="0"/>
      <w:sz w:val="22"/>
      <w:szCs w:val="22"/>
      <w:u w:val="none"/>
      <w:effect w:val="none"/>
      <w:vertAlign w:val="baseline"/>
      <w:cs w:val="0"/>
      <w:em w:val="none"/>
    </w:rPr>
  </w:style>
  <w:style w:type="character" w:customStyle="1" w:styleId="ListLabel449">
    <w:name w:val="ListLabel 449"/>
    <w:rPr>
      <w:dstrike w:val="0"/>
      <w:color w:val="000000"/>
      <w:w w:val="100"/>
      <w:position w:val="0"/>
      <w:sz w:val="22"/>
      <w:szCs w:val="22"/>
      <w:u w:val="none"/>
      <w:effect w:val="none"/>
      <w:vertAlign w:val="baseline"/>
      <w:cs w:val="0"/>
      <w:em w:val="none"/>
    </w:rPr>
  </w:style>
  <w:style w:type="character" w:customStyle="1" w:styleId="ListLabel450">
    <w:name w:val="ListLabel 450"/>
    <w:rPr>
      <w:dstrike w:val="0"/>
      <w:color w:val="000000"/>
      <w:w w:val="100"/>
      <w:position w:val="0"/>
      <w:sz w:val="22"/>
      <w:szCs w:val="22"/>
      <w:u w:val="none"/>
      <w:effect w:val="none"/>
      <w:vertAlign w:val="baseline"/>
      <w:cs w:val="0"/>
      <w:em w:val="none"/>
    </w:rPr>
  </w:style>
  <w:style w:type="character" w:customStyle="1" w:styleId="ListLabel451">
    <w:name w:val="ListLabel 451"/>
    <w:rPr>
      <w:color w:val="0000FF"/>
      <w:w w:val="100"/>
      <w:position w:val="-1"/>
      <w:u w:val="single"/>
      <w:effect w:val="none"/>
      <w:vertAlign w:val="baseline"/>
      <w:cs w:val="0"/>
      <w:em w:val="none"/>
    </w:rPr>
  </w:style>
  <w:style w:type="character" w:customStyle="1" w:styleId="ListLabel452">
    <w:name w:val="ListLabel 452"/>
    <w:rPr>
      <w:w w:val="100"/>
      <w:position w:val="-1"/>
      <w:effect w:val="none"/>
      <w:vertAlign w:val="baseline"/>
      <w:cs w:val="0"/>
      <w:em w:val="none"/>
    </w:rPr>
  </w:style>
  <w:style w:type="character" w:customStyle="1" w:styleId="ListLabel453">
    <w:name w:val="ListLabel 453"/>
    <w:rPr>
      <w:color w:val="1155CC"/>
      <w:w w:val="100"/>
      <w:position w:val="-1"/>
      <w:u w:val="single"/>
      <w:effect w:val="none"/>
      <w:vertAlign w:val="baseline"/>
      <w:cs w:val="0"/>
      <w:em w:val="none"/>
    </w:rPr>
  </w:style>
  <w:style w:type="character" w:customStyle="1" w:styleId="ListLabel454">
    <w:name w:val="ListLabel 454"/>
    <w:rPr>
      <w:color w:val="0563C1"/>
      <w:w w:val="100"/>
      <w:position w:val="-1"/>
      <w:u w:val="single"/>
      <w:effect w:val="none"/>
      <w:vertAlign w:val="baseline"/>
      <w:cs w:val="0"/>
      <w:em w:val="none"/>
    </w:rPr>
  </w:style>
  <w:style w:type="character" w:customStyle="1" w:styleId="ListLabel455">
    <w:name w:val="ListLabel 455"/>
    <w:rPr>
      <w:w w:val="100"/>
      <w:position w:val="-1"/>
      <w:u w:val="single"/>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customStyle="1" w:styleId="AnnexHeading">
    <w:name w:val="Annex Heading"/>
    <w:basedOn w:val="Normal"/>
    <w:next w:val="Normal"/>
    <w:pPr>
      <w:suppressAutoHyphens/>
      <w:spacing w:before="100" w:after="300"/>
      <w:ind w:left="720" w:hanging="720"/>
      <w:jc w:val="center"/>
      <w:textAlignment w:val="auto"/>
    </w:pPr>
    <w:rPr>
      <w:rFonts w:ascii="Arial Bold" w:eastAsia="Times New Roman" w:hAnsi="Arial Bold" w:cs="Times New Roman"/>
      <w:b/>
      <w:caps/>
      <w:sz w:val="24"/>
      <w:szCs w:val="24"/>
    </w:rPr>
  </w:style>
  <w:style w:type="paragraph" w:customStyle="1" w:styleId="StdBodyText">
    <w:name w:val="Std Body Text"/>
    <w:basedOn w:val="Normal"/>
    <w:pPr>
      <w:suppressAutoHyphens/>
      <w:spacing w:before="100" w:after="200"/>
      <w:textAlignment w:val="auto"/>
    </w:pPr>
    <w:rPr>
      <w:sz w:val="24"/>
      <w:szCs w:val="24"/>
    </w:rPr>
  </w:style>
  <w:style w:type="paragraph" w:customStyle="1" w:styleId="AppendixText1">
    <w:name w:val="Appendix Text 1"/>
    <w:basedOn w:val="Normal"/>
    <w:pPr>
      <w:suppressAutoHyphens/>
      <w:overflowPunct w:val="0"/>
      <w:autoSpaceDE w:val="0"/>
      <w:spacing w:after="240"/>
      <w:ind w:left="720" w:hanging="720"/>
      <w:jc w:val="both"/>
    </w:pPr>
  </w:style>
  <w:style w:type="paragraph" w:customStyle="1" w:styleId="AppendixText2">
    <w:name w:val="Appendix Text 2"/>
    <w:basedOn w:val="Normal"/>
    <w:pPr>
      <w:suppressAutoHyphens/>
      <w:overflowPunct w:val="0"/>
      <w:autoSpaceDE w:val="0"/>
      <w:spacing w:after="240"/>
      <w:ind w:left="1440" w:hanging="720"/>
      <w:jc w:val="both"/>
    </w:pPr>
  </w:style>
  <w:style w:type="paragraph" w:customStyle="1" w:styleId="StdBodyText2">
    <w:name w:val="Std Body Text 2"/>
    <w:basedOn w:val="Normal"/>
    <w:pPr>
      <w:suppressAutoHyphens/>
      <w:spacing w:before="100" w:after="200"/>
      <w:ind w:left="720"/>
      <w:textAlignment w:val="auto"/>
    </w:pPr>
    <w:rPr>
      <w:sz w:val="24"/>
      <w:szCs w:val="24"/>
    </w:rPr>
  </w:style>
  <w:style w:type="paragraph" w:customStyle="1" w:styleId="GPSL3numberedclause">
    <w:name w:val="GPS L3 numbered clause"/>
    <w:basedOn w:val="Normal"/>
    <w:pPr>
      <w:suppressAutoHyphens/>
      <w:spacing w:before="120" w:after="120"/>
      <w:jc w:val="both"/>
      <w:textAlignment w:val="auto"/>
    </w:pPr>
    <w:rPr>
      <w:rFonts w:ascii="Calibri" w:eastAsia="Times New Roman" w:hAnsi="Calibri"/>
    </w:rPr>
  </w:style>
  <w:style w:type="paragraph" w:customStyle="1" w:styleId="GPSL4numberedclause">
    <w:name w:val="GPS L4 numbered clause"/>
    <w:basedOn w:val="GPSL3numberedclause"/>
  </w:style>
  <w:style w:type="character" w:customStyle="1" w:styleId="GPSL4numberedclauseChar">
    <w:name w:val="GPS L4 numbered clause Char"/>
    <w:rPr>
      <w:rFonts w:ascii="Calibri" w:eastAsia="Times New Roman" w:hAnsi="Calibri"/>
      <w:w w:val="100"/>
      <w:position w:val="-1"/>
      <w:effect w:val="none"/>
      <w:vertAlign w:val="baseline"/>
      <w:cs w:val="0"/>
      <w:em w:val="none"/>
      <w:lang w:bidi="ar-SA"/>
    </w:rPr>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uppressAutoHyphens/>
      <w:spacing w:before="120" w:after="120"/>
      <w:ind w:hanging="218"/>
      <w:jc w:val="both"/>
      <w:textAlignment w:val="auto"/>
    </w:pPr>
    <w:rPr>
      <w:rFonts w:ascii="Calibri" w:eastAsia="Times New Roman" w:hAnsi="Calibri"/>
      <w:b/>
    </w:rPr>
  </w:style>
  <w:style w:type="paragraph" w:customStyle="1" w:styleId="GPSL6numbered">
    <w:name w:val="GPS L6 numbered"/>
    <w:basedOn w:val="GPSL5numberedclause"/>
    <w:pPr>
      <w:numPr>
        <w:numId w:val="53"/>
      </w:numPr>
      <w:ind w:left="3119" w:hanging="567"/>
    </w:pPr>
  </w:style>
  <w:style w:type="character" w:customStyle="1" w:styleId="GPSL3numberedclauseChar">
    <w:name w:val="GPS L3 numbered clause Char"/>
    <w:rPr>
      <w:rFonts w:ascii="Calibri" w:eastAsia="Times New Roman" w:hAnsi="Calibri"/>
      <w:w w:val="100"/>
      <w:position w:val="-1"/>
      <w:effect w:val="none"/>
      <w:vertAlign w:val="baseline"/>
      <w:cs w:val="0"/>
      <w:em w:val="none"/>
      <w:lang w:bidi="ar-SA"/>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LFO71">
    <w:name w:val="LFO71"/>
    <w:basedOn w:val="NoList"/>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paragraph" w:customStyle="1" w:styleId="ScheduleTitleClause">
    <w:name w:val="Schedule Title Clause"/>
    <w:basedOn w:val="Normal"/>
    <w:pPr>
      <w:keepNext/>
      <w:numPr>
        <w:ilvl w:val="2"/>
        <w:numId w:val="64"/>
      </w:numPr>
      <w:suppressAutoHyphens/>
      <w:spacing w:before="240" w:after="240" w:line="300" w:lineRule="atLeast"/>
      <w:ind w:left="-1" w:hanging="1"/>
      <w:jc w:val="both"/>
      <w:textAlignment w:val="auto"/>
    </w:pPr>
    <w:rPr>
      <w:b/>
      <w:color w:val="000000"/>
      <w:kern w:val="28"/>
      <w:szCs w:val="20"/>
    </w:rPr>
  </w:style>
  <w:style w:type="paragraph" w:customStyle="1" w:styleId="ScheduleUntitledsubclause1">
    <w:name w:val="Schedule Untitled subclause 1"/>
    <w:basedOn w:val="Normal"/>
    <w:pPr>
      <w:numPr>
        <w:ilvl w:val="3"/>
        <w:numId w:val="64"/>
      </w:numPr>
      <w:suppressAutoHyphens/>
      <w:spacing w:before="280" w:after="120" w:line="300" w:lineRule="atLeast"/>
      <w:ind w:left="-1" w:hanging="1"/>
      <w:jc w:val="both"/>
      <w:textAlignment w:val="auto"/>
      <w:outlineLvl w:val="1"/>
    </w:pPr>
    <w:rPr>
      <w:color w:val="000000"/>
      <w:szCs w:val="20"/>
    </w:rPr>
  </w:style>
  <w:style w:type="paragraph" w:customStyle="1" w:styleId="ScheduleUntitledsubclause2">
    <w:name w:val="Schedule Untitled subclause 2"/>
    <w:basedOn w:val="Normal"/>
    <w:pPr>
      <w:numPr>
        <w:ilvl w:val="4"/>
        <w:numId w:val="64"/>
      </w:numPr>
      <w:suppressAutoHyphens/>
      <w:spacing w:after="120" w:line="300" w:lineRule="atLeast"/>
      <w:ind w:left="-1" w:hanging="1"/>
      <w:jc w:val="both"/>
      <w:textAlignment w:val="auto"/>
      <w:outlineLvl w:val="2"/>
    </w:pPr>
    <w:rPr>
      <w:color w:val="000000"/>
      <w:szCs w:val="20"/>
    </w:rPr>
  </w:style>
  <w:style w:type="paragraph" w:customStyle="1" w:styleId="ScheduleUntitledsubclause3">
    <w:name w:val="Schedule Untitled subclause 3"/>
    <w:basedOn w:val="Normal"/>
    <w:pPr>
      <w:numPr>
        <w:ilvl w:val="5"/>
        <w:numId w:val="64"/>
      </w:numPr>
      <w:suppressAutoHyphens/>
      <w:spacing w:after="120" w:line="300" w:lineRule="atLeast"/>
      <w:ind w:left="-1" w:hanging="1"/>
      <w:jc w:val="both"/>
      <w:textAlignment w:val="auto"/>
      <w:outlineLvl w:val="3"/>
    </w:pPr>
    <w:rPr>
      <w:color w:val="000000"/>
      <w:szCs w:val="20"/>
    </w:rPr>
  </w:style>
  <w:style w:type="paragraph" w:customStyle="1" w:styleId="Schedule">
    <w:name w:val="Schedule"/>
    <w:pPr>
      <w:numPr>
        <w:numId w:val="64"/>
      </w:numPr>
      <w:suppressAutoHyphens/>
      <w:spacing w:before="240" w:after="240" w:line="240" w:lineRule="atLeast"/>
      <w:ind w:leftChars="-1" w:left="-1" w:hangingChars="1" w:hanging="1"/>
      <w:textDirection w:val="btLr"/>
      <w:textAlignment w:val="top"/>
      <w:outlineLvl w:val="0"/>
    </w:pPr>
    <w:rPr>
      <w:b/>
      <w:color w:val="000000"/>
      <w:position w:val="-1"/>
      <w:lang w:val="en-US"/>
    </w:rPr>
  </w:style>
  <w:style w:type="paragraph" w:customStyle="1" w:styleId="Part">
    <w:name w:val="Part"/>
    <w:basedOn w:val="Normal"/>
    <w:pPr>
      <w:numPr>
        <w:ilvl w:val="1"/>
        <w:numId w:val="64"/>
      </w:numPr>
      <w:suppressAutoHyphens/>
      <w:spacing w:before="240" w:after="240" w:line="300" w:lineRule="atLeast"/>
      <w:ind w:left="-1" w:hanging="1"/>
      <w:textAlignment w:val="auto"/>
    </w:pPr>
    <w:rPr>
      <w:b/>
      <w:color w:val="000000"/>
      <w:szCs w:val="20"/>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0">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5">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6">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7">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8">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9">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b">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c">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d">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e">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0">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5">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6">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7">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8">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9">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b">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c">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d">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e">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f">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paragraph" w:styleId="CommentText">
    <w:name w:val="annotation text"/>
    <w:basedOn w:val="Normal"/>
    <w:link w:val="CommentTextChar1"/>
    <w:qFormat/>
    <w:rPr>
      <w:sz w:val="20"/>
      <w:szCs w:val="20"/>
    </w:rPr>
  </w:style>
  <w:style w:type="character" w:customStyle="1" w:styleId="CommentTextChar">
    <w:name w:val="Comment Text Char"/>
    <w:rPr>
      <w:w w:val="100"/>
      <w:position w:val="-1"/>
      <w:sz w:val="20"/>
      <w:szCs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table" w:customStyle="1" w:styleId="affb">
    <w:basedOn w:val="TableNormal"/>
    <w:tblPr>
      <w:tblStyleRowBandSize w:val="1"/>
      <w:tblStyleColBandSize w:val="1"/>
      <w:tblCellMar>
        <w:left w:w="10" w:type="dxa"/>
        <w:right w:w="10" w:type="dxa"/>
      </w:tblCellMar>
    </w:tblPr>
  </w:style>
  <w:style w:type="table" w:customStyle="1" w:styleId="affc">
    <w:basedOn w:val="TableNormal"/>
    <w:tblPr>
      <w:tblStyleRowBandSize w:val="1"/>
      <w:tblStyleColBandSize w:val="1"/>
      <w:tblCellMar>
        <w:left w:w="10" w:type="dxa"/>
        <w:right w:w="10" w:type="dxa"/>
      </w:tblCellMar>
    </w:tblPr>
  </w:style>
  <w:style w:type="table" w:customStyle="1" w:styleId="affd">
    <w:basedOn w:val="TableNormal"/>
    <w:tblPr>
      <w:tblStyleRowBandSize w:val="1"/>
      <w:tblStyleColBandSize w:val="1"/>
      <w:tblCellMar>
        <w:left w:w="10" w:type="dxa"/>
        <w:right w:w="10" w:type="dxa"/>
      </w:tblCellMar>
    </w:tblPr>
  </w:style>
  <w:style w:type="table" w:customStyle="1" w:styleId="affe">
    <w:basedOn w:val="TableNormal"/>
    <w:tblPr>
      <w:tblStyleRowBandSize w:val="1"/>
      <w:tblStyleColBandSize w:val="1"/>
      <w:tblCellMar>
        <w:left w:w="10" w:type="dxa"/>
        <w:right w:w="10" w:type="dxa"/>
      </w:tblCellMar>
    </w:tblPr>
  </w:style>
  <w:style w:type="table" w:customStyle="1" w:styleId="afff">
    <w:basedOn w:val="TableNormal"/>
    <w:tblPr>
      <w:tblStyleRowBandSize w:val="1"/>
      <w:tblStyleColBandSize w:val="1"/>
      <w:tblCellMar>
        <w:left w:w="10" w:type="dxa"/>
        <w:right w:w="10" w:type="dxa"/>
      </w:tblCellMar>
    </w:tblPr>
  </w:style>
  <w:style w:type="table" w:customStyle="1" w:styleId="afff0">
    <w:basedOn w:val="TableNormal"/>
    <w:tblPr>
      <w:tblStyleRowBandSize w:val="1"/>
      <w:tblStyleColBandSize w:val="1"/>
      <w:tblCellMar>
        <w:left w:w="10" w:type="dxa"/>
        <w:right w:w="10" w:type="dxa"/>
      </w:tblCellMar>
    </w:tblPr>
  </w:style>
  <w:style w:type="table" w:customStyle="1" w:styleId="afff1">
    <w:basedOn w:val="TableNormal"/>
    <w:tblPr>
      <w:tblStyleRowBandSize w:val="1"/>
      <w:tblStyleColBandSize w:val="1"/>
      <w:tblCellMar>
        <w:left w:w="10" w:type="dxa"/>
        <w:right w:w="10" w:type="dxa"/>
      </w:tblCellMar>
    </w:tblPr>
  </w:style>
  <w:style w:type="table" w:customStyle="1" w:styleId="afff2">
    <w:basedOn w:val="TableNormal"/>
    <w:tblPr>
      <w:tblStyleRowBandSize w:val="1"/>
      <w:tblStyleColBandSize w:val="1"/>
      <w:tblCellMar>
        <w:left w:w="10" w:type="dxa"/>
        <w:right w:w="10" w:type="dxa"/>
      </w:tblCellMar>
    </w:tblPr>
  </w:style>
  <w:style w:type="table" w:customStyle="1" w:styleId="afff3">
    <w:basedOn w:val="TableNormal"/>
    <w:tblPr>
      <w:tblStyleRowBandSize w:val="1"/>
      <w:tblStyleColBandSize w:val="1"/>
      <w:tblCellMar>
        <w:left w:w="10" w:type="dxa"/>
        <w:right w:w="10" w:type="dxa"/>
      </w:tblCellMar>
    </w:tblPr>
  </w:style>
  <w:style w:type="table" w:customStyle="1" w:styleId="afff4">
    <w:basedOn w:val="TableNormal"/>
    <w:tblPr>
      <w:tblStyleRowBandSize w:val="1"/>
      <w:tblStyleColBandSize w:val="1"/>
      <w:tblCellMar>
        <w:left w:w="10" w:type="dxa"/>
        <w:right w:w="10" w:type="dxa"/>
      </w:tblCellMar>
    </w:tblPr>
  </w:style>
  <w:style w:type="table" w:customStyle="1" w:styleId="afff5">
    <w:basedOn w:val="TableNormal"/>
    <w:tblPr>
      <w:tblStyleRowBandSize w:val="1"/>
      <w:tblStyleColBandSize w:val="1"/>
      <w:tblCellMar>
        <w:left w:w="10" w:type="dxa"/>
        <w:right w:w="10" w:type="dxa"/>
      </w:tblCellMar>
    </w:tblPr>
  </w:style>
  <w:style w:type="table" w:customStyle="1" w:styleId="afff6">
    <w:basedOn w:val="TableNormal"/>
    <w:tblPr>
      <w:tblStyleRowBandSize w:val="1"/>
      <w:tblStyleColBandSize w:val="1"/>
      <w:tblCellMar>
        <w:left w:w="10" w:type="dxa"/>
        <w:right w:w="10" w:type="dxa"/>
      </w:tblCellMar>
    </w:tblPr>
  </w:style>
  <w:style w:type="table" w:customStyle="1" w:styleId="afff7">
    <w:basedOn w:val="TableNormal"/>
    <w:tblPr>
      <w:tblStyleRowBandSize w:val="1"/>
      <w:tblStyleColBandSize w:val="1"/>
      <w:tblCellMar>
        <w:left w:w="10" w:type="dxa"/>
        <w:right w:w="10"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0" w:type="dxa"/>
        <w:right w:w="10"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207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7C"/>
    <w:rPr>
      <w:rFonts w:ascii="Segoe UI" w:hAnsi="Segoe UI" w:cs="Segoe UI"/>
      <w:position w:val="-1"/>
      <w:sz w:val="18"/>
      <w:szCs w:val="18"/>
    </w:rPr>
  </w:style>
  <w:style w:type="paragraph" w:styleId="CommentSubject">
    <w:name w:val="annotation subject"/>
    <w:basedOn w:val="CommentText"/>
    <w:next w:val="CommentText"/>
    <w:link w:val="CommentSubjectChar"/>
    <w:uiPriority w:val="99"/>
    <w:semiHidden/>
    <w:unhideWhenUsed/>
    <w:rsid w:val="0002013A"/>
    <w:pPr>
      <w:spacing w:line="240" w:lineRule="auto"/>
    </w:pPr>
    <w:rPr>
      <w:b/>
      <w:bCs/>
    </w:rPr>
  </w:style>
  <w:style w:type="character" w:customStyle="1" w:styleId="CommentTextChar1">
    <w:name w:val="Comment Text Char1"/>
    <w:basedOn w:val="DefaultParagraphFont"/>
    <w:link w:val="CommentText"/>
    <w:rsid w:val="0002013A"/>
    <w:rPr>
      <w:position w:val="-1"/>
      <w:sz w:val="20"/>
      <w:szCs w:val="20"/>
    </w:rPr>
  </w:style>
  <w:style w:type="character" w:customStyle="1" w:styleId="CommentSubjectChar">
    <w:name w:val="Comment Subject Char"/>
    <w:basedOn w:val="CommentTextChar1"/>
    <w:link w:val="CommentSubject"/>
    <w:uiPriority w:val="99"/>
    <w:semiHidden/>
    <w:rsid w:val="0002013A"/>
    <w:rPr>
      <w:b/>
      <w:bCs/>
      <w:position w:val="-1"/>
      <w:sz w:val="20"/>
      <w:szCs w:val="20"/>
    </w:rPr>
  </w:style>
  <w:style w:type="character" w:customStyle="1" w:styleId="Heading7Char">
    <w:name w:val="Heading 7 Char"/>
    <w:basedOn w:val="DefaultParagraphFont"/>
    <w:link w:val="Heading7"/>
    <w:rsid w:val="000B25E1"/>
    <w:rPr>
      <w:rFonts w:ascii="Cambria" w:eastAsia="Times New Roman" w:hAnsi="Cambria" w:cs="Times New Roman"/>
      <w:i/>
      <w:iCs/>
      <w:color w:val="404040"/>
      <w:lang w:eastAsia="en-US"/>
    </w:rPr>
  </w:style>
  <w:style w:type="character" w:customStyle="1" w:styleId="Heading8Char">
    <w:name w:val="Heading 8 Char"/>
    <w:basedOn w:val="DefaultParagraphFont"/>
    <w:link w:val="Heading8"/>
    <w:rsid w:val="000B25E1"/>
    <w:rPr>
      <w:rFonts w:ascii="Cambria" w:eastAsia="Times New Roman" w:hAnsi="Cambria" w:cs="Times New Roman"/>
      <w:color w:val="404040"/>
      <w:sz w:val="20"/>
      <w:szCs w:val="20"/>
      <w:lang w:eastAsia="en-US"/>
    </w:rPr>
  </w:style>
  <w:style w:type="character" w:customStyle="1" w:styleId="Heading9Char">
    <w:name w:val="Heading 9 Char"/>
    <w:basedOn w:val="DefaultParagraphFont"/>
    <w:link w:val="Heading9"/>
    <w:rsid w:val="000B25E1"/>
    <w:rPr>
      <w:rFonts w:ascii="Cambria" w:eastAsia="Times New Roman" w:hAnsi="Cambria" w:cs="Times New Roman"/>
      <w:i/>
      <w:iCs/>
      <w:color w:val="404040"/>
      <w:sz w:val="20"/>
      <w:szCs w:val="20"/>
      <w:lang w:eastAsia="en-US"/>
    </w:rPr>
  </w:style>
  <w:style w:type="paragraph" w:styleId="BodyText">
    <w:name w:val="Body Text"/>
    <w:basedOn w:val="Normal"/>
    <w:link w:val="BodyTextChar"/>
    <w:qFormat/>
    <w:rsid w:val="007E1035"/>
    <w:pPr>
      <w:spacing w:after="160" w:line="260" w:lineRule="atLeast"/>
      <w:ind w:leftChars="0" w:left="0" w:firstLineChars="0" w:firstLine="0"/>
      <w:textDirection w:val="lrTb"/>
      <w:textAlignment w:val="auto"/>
      <w:outlineLvl w:val="9"/>
    </w:pPr>
    <w:rPr>
      <w:rFonts w:ascii="Calibri" w:eastAsia="Times New Roman" w:hAnsi="Calibri" w:cs="Times New Roman"/>
      <w:position w:val="0"/>
      <w:sz w:val="18"/>
      <w:szCs w:val="20"/>
      <w:lang w:eastAsia="en-US"/>
    </w:rPr>
  </w:style>
  <w:style w:type="character" w:customStyle="1" w:styleId="BodyTextChar">
    <w:name w:val="Body Text Char"/>
    <w:basedOn w:val="DefaultParagraphFont"/>
    <w:link w:val="BodyText"/>
    <w:rsid w:val="007E1035"/>
    <w:rPr>
      <w:rFonts w:ascii="Calibri" w:eastAsia="Times New Roman" w:hAnsi="Calibri" w:cs="Times New Roman"/>
      <w:sz w:val="18"/>
      <w:szCs w:val="20"/>
      <w:lang w:eastAsia="en-US"/>
    </w:rPr>
  </w:style>
  <w:style w:type="table" w:customStyle="1" w:styleId="Netcompany">
    <w:name w:val="Netcompany"/>
    <w:basedOn w:val="TableGrid"/>
    <w:uiPriority w:val="99"/>
    <w:rsid w:val="007E1035"/>
    <w:pPr>
      <w:spacing w:after="120"/>
    </w:pPr>
    <w:rPr>
      <w:rFonts w:ascii="Calibri" w:eastAsia="Times New Roman" w:hAnsi="Calibri" w:cs="Times New Roman"/>
      <w:sz w:val="18"/>
      <w:szCs w:val="20"/>
      <w:lang w:val="da-DK" w:eastAsia="da-DK"/>
    </w:rPr>
    <w:tblPr>
      <w:tblCellMar>
        <w:top w:w="108" w:type="dxa"/>
      </w:tblCellMar>
    </w:tblPr>
    <w:tcPr>
      <w:shd w:val="clear" w:color="auto" w:fill="auto"/>
      <w:vAlign w:val="center"/>
    </w:tcPr>
    <w:tblStylePr w:type="firstRow">
      <w:pPr>
        <w:wordWrap/>
        <w:jc w:val="left"/>
      </w:pPr>
      <w:rPr>
        <w:rFonts w:ascii="Calibri" w:hAnsi="Calibri"/>
        <w:b/>
        <w:color w:val="auto"/>
        <w:sz w:val="18"/>
      </w:rPr>
      <w:tblPr/>
      <w:tcPr>
        <w:shd w:val="clear" w:color="auto" w:fill="000000" w:themeFill="text1"/>
      </w:tcPr>
    </w:tblStylePr>
    <w:tblStylePr w:type="firstCol">
      <w:rPr>
        <w:b/>
      </w:rPr>
    </w:tblStylePr>
  </w:style>
  <w:style w:type="table" w:styleId="TableGrid">
    <w:name w:val="Table Grid"/>
    <w:basedOn w:val="TableNormal"/>
    <w:uiPriority w:val="39"/>
    <w:rsid w:val="007E1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847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yperlink" Target="https://www.ncsc.gov.uk/collection/risk-management-collection" TargetMode="External"/><Relationship Id="rId26" Type="http://schemas.openxmlformats.org/officeDocument/2006/relationships/hyperlink" Target="https://www.ncsc.gov.uk/guidance/10-steps-cyber-security" TargetMode="External"/><Relationship Id="rId39" Type="http://schemas.openxmlformats.org/officeDocument/2006/relationships/hyperlink" Target="https://www.gov.uk/government/publications/the-sourcing-and-consultancy-playbooks" TargetMode="External"/><Relationship Id="rId3" Type="http://schemas.openxmlformats.org/officeDocument/2006/relationships/numbering" Target="numbering.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footer" Target="footer2.xml"/><Relationship Id="rId42" Type="http://schemas.openxmlformats.org/officeDocument/2006/relationships/footer" Target="footer5.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npsa.gov.uk/sensitive-information-assets"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eader" Target="header3.xml"/><Relationship Id="rId38" Type="http://schemas.openxmlformats.org/officeDocument/2006/relationships/hyperlink" Target="mailto:resolution.planning@cabinetoffice.gov.uk"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guidance/check-employment-status-for-tax"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eader" Target="header2.xml"/><Relationship Id="rId37" Type="http://schemas.openxmlformats.org/officeDocument/2006/relationships/footer" Target="footer4.xml"/><Relationship Id="rId40" Type="http://schemas.openxmlformats.org/officeDocument/2006/relationships/header" Target="header5.xml"/><Relationship Id="rId45"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gov.uk/guidance/check-employment-status-for-tax" TargetMode="External"/><Relationship Id="rId36" Type="http://schemas.openxmlformats.org/officeDocument/2006/relationships/header" Target="header4.xml"/><Relationship Id="rId10" Type="http://schemas.openxmlformats.org/officeDocument/2006/relationships/hyperlink" Target="https://www.gov.uk/government/publications/dbs-finance-payments-nominate-a-bank-form" TargetMode="External"/><Relationship Id="rId19" Type="http://schemas.openxmlformats.org/officeDocument/2006/relationships/hyperlink" Target="https://www.ncsc.gov.uk/collection/risk-management-collection" TargetMode="External"/><Relationship Id="rId31" Type="http://schemas.openxmlformats.org/officeDocument/2006/relationships/hyperlink" Target="https://www.gov.uk/service-manual/agile-delivery/spend-controls-check-if-you-need-approval-to-spend-money-on-a-service" TargetMode="External"/><Relationship Id="rId44" Type="http://schemas.openxmlformats.org/officeDocument/2006/relationships/header" Target="header7.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rowncommercial.qualtrics.com/jfe/form/SV_9YO5ox0tT0ofQ0u"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footer" Target="footer3.xml"/><Relationship Id="rId43"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5BnPyJGw4m4ZaKP5q9gvl2SsyQ==">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7B654B1-EBB5-4FBE-BFA2-6A85B7673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99</Pages>
  <Words>23544</Words>
  <Characters>134201</Characters>
  <Application>Microsoft Office Word</Application>
  <DocSecurity>0</DocSecurity>
  <Lines>1118</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Capaloff-Fowler, Ethan MOD Commercial Graduate (Def Comrcl-DCGP-</cp:lastModifiedBy>
  <cp:revision>3</cp:revision>
  <cp:lastPrinted>2024-02-19T09:10:00Z</cp:lastPrinted>
  <dcterms:created xsi:type="dcterms:W3CDTF">2025-03-20T14:04:00Z</dcterms:created>
  <dcterms:modified xsi:type="dcterms:W3CDTF">2025-03-20T14:07:00Z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2025-02-07T12:31:51Z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45fd46a1-678e-480c-b759-1fedbf0a9b5c</vt:lpwstr>
  </property>
  <property fmtid="{D5CDD505-2E9C-101B-9397-08002B2CF9AE}" pid="8" name="MSIP_Label_d8a60473-494b-4586-a1bb-b0e663054676_ContentBits">
    <vt:lpwstr>0</vt:lpwstr>
  </property>
</Properties>
</file>