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954" w:rsidRPr="00A34CE7" w:rsidRDefault="00C14954" w:rsidP="00C14954">
      <w:pPr>
        <w:spacing w:before="71" w:after="0" w:line="240" w:lineRule="auto"/>
        <w:ind w:right="93"/>
        <w:jc w:val="right"/>
        <w:rPr>
          <w:rFonts w:ascii="Arial" w:eastAsia="Arial" w:hAnsi="Arial" w:cs="Arial"/>
        </w:rPr>
      </w:pPr>
      <w:r w:rsidRPr="00A34CE7">
        <w:rPr>
          <w:rFonts w:ascii="Arial" w:eastAsia="Arial" w:hAnsi="Arial" w:cs="Arial"/>
          <w:b/>
          <w:bCs/>
          <w:color w:val="818181"/>
          <w:spacing w:val="1"/>
        </w:rPr>
        <w:t>Sc</w:t>
      </w:r>
      <w:r w:rsidRPr="00A34CE7">
        <w:rPr>
          <w:rFonts w:ascii="Arial" w:eastAsia="Arial" w:hAnsi="Arial" w:cs="Arial"/>
          <w:b/>
          <w:bCs/>
          <w:color w:val="818181"/>
        </w:rPr>
        <w:t>h</w:t>
      </w:r>
      <w:r w:rsidRPr="00A34CE7">
        <w:rPr>
          <w:rFonts w:ascii="Arial" w:eastAsia="Arial" w:hAnsi="Arial" w:cs="Arial"/>
          <w:b/>
          <w:bCs/>
          <w:color w:val="818181"/>
          <w:spacing w:val="1"/>
        </w:rPr>
        <w:t>e</w:t>
      </w:r>
      <w:r w:rsidRPr="00A34CE7">
        <w:rPr>
          <w:rFonts w:ascii="Arial" w:eastAsia="Arial" w:hAnsi="Arial" w:cs="Arial"/>
          <w:b/>
          <w:bCs/>
          <w:color w:val="818181"/>
        </w:rPr>
        <w:t>dule</w:t>
      </w:r>
      <w:r w:rsidRPr="00A34CE7">
        <w:rPr>
          <w:rFonts w:ascii="Arial" w:eastAsia="Arial" w:hAnsi="Arial" w:cs="Arial"/>
          <w:b/>
          <w:bCs/>
          <w:color w:val="818181"/>
          <w:spacing w:val="-1"/>
        </w:rPr>
        <w:t xml:space="preserve"> </w:t>
      </w:r>
      <w:r w:rsidRPr="00A34CE7">
        <w:rPr>
          <w:rFonts w:ascii="Arial" w:eastAsia="Arial" w:hAnsi="Arial" w:cs="Arial"/>
          <w:b/>
          <w:bCs/>
          <w:color w:val="818181"/>
        </w:rPr>
        <w:t>2</w:t>
      </w:r>
      <w:r w:rsidRPr="00A34CE7">
        <w:rPr>
          <w:rFonts w:ascii="Arial" w:eastAsia="Arial" w:hAnsi="Arial" w:cs="Arial"/>
          <w:b/>
          <w:bCs/>
          <w:color w:val="818181"/>
          <w:spacing w:val="1"/>
        </w:rPr>
        <w:t xml:space="preserve"> </w:t>
      </w:r>
      <w:r w:rsidRPr="00A34CE7">
        <w:rPr>
          <w:rFonts w:ascii="Arial" w:eastAsia="Arial" w:hAnsi="Arial" w:cs="Arial"/>
          <w:b/>
          <w:bCs/>
          <w:color w:val="818181"/>
          <w:spacing w:val="-1"/>
        </w:rPr>
        <w:t>t</w:t>
      </w:r>
      <w:r w:rsidRPr="00A34CE7">
        <w:rPr>
          <w:rFonts w:ascii="Arial" w:eastAsia="Arial" w:hAnsi="Arial" w:cs="Arial"/>
          <w:b/>
          <w:bCs/>
          <w:color w:val="818181"/>
        </w:rPr>
        <w:t>o</w:t>
      </w:r>
    </w:p>
    <w:p w:rsidR="00C14954" w:rsidRPr="00A34CE7" w:rsidRDefault="00C14954" w:rsidP="00C14954">
      <w:pPr>
        <w:spacing w:after="0" w:line="240" w:lineRule="auto"/>
        <w:ind w:right="94"/>
        <w:jc w:val="right"/>
        <w:rPr>
          <w:rFonts w:ascii="Arial" w:eastAsia="Arial" w:hAnsi="Arial" w:cs="Arial"/>
        </w:rPr>
      </w:pPr>
      <w:r w:rsidRPr="00A34CE7">
        <w:rPr>
          <w:rFonts w:ascii="Arial" w:eastAsia="Arial" w:hAnsi="Arial" w:cs="Arial"/>
          <w:b/>
          <w:bCs/>
          <w:color w:val="818181"/>
          <w:position w:val="-1"/>
        </w:rPr>
        <w:t>D</w:t>
      </w:r>
      <w:r w:rsidRPr="00A34CE7">
        <w:rPr>
          <w:rFonts w:ascii="Arial" w:eastAsia="Arial" w:hAnsi="Arial" w:cs="Arial"/>
          <w:b/>
          <w:bCs/>
          <w:color w:val="818181"/>
          <w:spacing w:val="3"/>
          <w:position w:val="-1"/>
        </w:rPr>
        <w:t>S</w:t>
      </w:r>
      <w:r w:rsidRPr="00A34CE7">
        <w:rPr>
          <w:rFonts w:ascii="Arial" w:eastAsia="Arial" w:hAnsi="Arial" w:cs="Arial"/>
          <w:b/>
          <w:bCs/>
          <w:color w:val="818181"/>
          <w:spacing w:val="-5"/>
          <w:position w:val="-1"/>
        </w:rPr>
        <w:t>A</w:t>
      </w:r>
      <w:r w:rsidRPr="00A34CE7">
        <w:rPr>
          <w:rFonts w:ascii="Arial" w:eastAsia="Arial" w:hAnsi="Arial" w:cs="Arial"/>
          <w:b/>
          <w:bCs/>
          <w:color w:val="818181"/>
          <w:position w:val="-1"/>
        </w:rPr>
        <w:t>CO</w:t>
      </w:r>
      <w:r w:rsidRPr="00A34CE7">
        <w:rPr>
          <w:rFonts w:ascii="Arial" w:eastAsia="Arial" w:hAnsi="Arial" w:cs="Arial"/>
          <w:b/>
          <w:bCs/>
          <w:color w:val="818181"/>
          <w:spacing w:val="2"/>
          <w:position w:val="-1"/>
        </w:rPr>
        <w:t>M</w:t>
      </w:r>
      <w:r w:rsidR="004E4782">
        <w:rPr>
          <w:rFonts w:ascii="Arial" w:eastAsia="Arial" w:hAnsi="Arial" w:cs="Arial"/>
          <w:b/>
          <w:bCs/>
          <w:color w:val="818181"/>
          <w:position w:val="-1"/>
        </w:rPr>
        <w:t>DD/5059</w:t>
      </w:r>
    </w:p>
    <w:p w:rsidR="00C14954" w:rsidRPr="00A34CE7" w:rsidRDefault="00C14954" w:rsidP="00C14954">
      <w:pPr>
        <w:spacing w:before="5"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ind w:left="3564" w:right="-20"/>
        <w:rPr>
          <w:rFonts w:ascii="Arial" w:eastAsia="Times New Roman" w:hAnsi="Arial" w:cs="Arial"/>
        </w:rPr>
      </w:pPr>
      <w:r w:rsidRPr="00A34CE7">
        <w:rPr>
          <w:rFonts w:ascii="Arial" w:hAnsi="Arial" w:cs="Arial"/>
          <w:noProof/>
          <w:lang w:eastAsia="en-GB"/>
        </w:rPr>
        <w:drawing>
          <wp:inline distT="0" distB="0" distL="0" distR="0" wp14:anchorId="69D7CF3C" wp14:editId="17361487">
            <wp:extent cx="1741170" cy="2170430"/>
            <wp:effectExtent l="0" t="0" r="0" b="127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1170" cy="2170430"/>
                    </a:xfrm>
                    <a:prstGeom prst="rect">
                      <a:avLst/>
                    </a:prstGeom>
                    <a:noFill/>
                    <a:ln>
                      <a:noFill/>
                    </a:ln>
                  </pic:spPr>
                </pic:pic>
              </a:graphicData>
            </a:graphic>
          </wp:inline>
        </w:drawing>
      </w: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before="8" w:after="0" w:line="240" w:lineRule="auto"/>
        <w:rPr>
          <w:rFonts w:ascii="Arial" w:hAnsi="Arial" w:cs="Arial"/>
        </w:rPr>
      </w:pPr>
    </w:p>
    <w:p w:rsidR="00C14954" w:rsidRPr="00A34CE7" w:rsidRDefault="00C14954" w:rsidP="00C14954">
      <w:pPr>
        <w:spacing w:before="14" w:after="0" w:line="240" w:lineRule="auto"/>
        <w:ind w:left="4384" w:right="4371"/>
        <w:jc w:val="center"/>
        <w:rPr>
          <w:rFonts w:ascii="Arial" w:eastAsia="Arial" w:hAnsi="Arial" w:cs="Arial"/>
          <w:sz w:val="28"/>
          <w:szCs w:val="28"/>
        </w:rPr>
      </w:pPr>
      <w:r w:rsidRPr="00A34CE7">
        <w:rPr>
          <w:rFonts w:ascii="Arial" w:eastAsia="Arial" w:hAnsi="Arial" w:cs="Arial"/>
          <w:b/>
          <w:bCs/>
          <w:spacing w:val="-1"/>
          <w:sz w:val="28"/>
          <w:szCs w:val="28"/>
        </w:rPr>
        <w:t>D</w:t>
      </w:r>
      <w:r w:rsidRPr="00A34CE7">
        <w:rPr>
          <w:rFonts w:ascii="Arial" w:eastAsia="Arial" w:hAnsi="Arial" w:cs="Arial"/>
          <w:b/>
          <w:bCs/>
          <w:sz w:val="28"/>
          <w:szCs w:val="28"/>
        </w:rPr>
        <w:t>E</w:t>
      </w:r>
      <w:r w:rsidRPr="00A34CE7">
        <w:rPr>
          <w:rFonts w:ascii="Arial" w:eastAsia="Arial" w:hAnsi="Arial" w:cs="Arial"/>
          <w:b/>
          <w:bCs/>
          <w:spacing w:val="-1"/>
          <w:sz w:val="28"/>
          <w:szCs w:val="28"/>
        </w:rPr>
        <w:t>&amp;S</w:t>
      </w:r>
    </w:p>
    <w:p w:rsidR="00C14954" w:rsidRPr="00A34CE7" w:rsidRDefault="00C14954" w:rsidP="00C14954">
      <w:pPr>
        <w:spacing w:before="2" w:after="0" w:line="240" w:lineRule="auto"/>
        <w:rPr>
          <w:rFonts w:ascii="Arial" w:hAnsi="Arial" w:cs="Arial"/>
          <w:sz w:val="28"/>
          <w:szCs w:val="28"/>
        </w:rPr>
      </w:pPr>
    </w:p>
    <w:p w:rsidR="00C14954" w:rsidRPr="00A34CE7" w:rsidRDefault="00C14954" w:rsidP="00C14954">
      <w:pPr>
        <w:spacing w:after="0" w:line="240" w:lineRule="auto"/>
        <w:rPr>
          <w:rFonts w:ascii="Arial" w:hAnsi="Arial" w:cs="Arial"/>
          <w:sz w:val="28"/>
          <w:szCs w:val="28"/>
        </w:rPr>
      </w:pPr>
    </w:p>
    <w:p w:rsidR="00C14954" w:rsidRPr="00A34CE7" w:rsidRDefault="00C14954" w:rsidP="00C14954">
      <w:pPr>
        <w:spacing w:after="0" w:line="240" w:lineRule="auto"/>
        <w:rPr>
          <w:rFonts w:ascii="Arial" w:hAnsi="Arial" w:cs="Arial"/>
          <w:sz w:val="28"/>
          <w:szCs w:val="28"/>
        </w:rPr>
      </w:pPr>
    </w:p>
    <w:p w:rsidR="00C14954" w:rsidRPr="00A34CE7" w:rsidRDefault="00C14954" w:rsidP="00C14954">
      <w:pPr>
        <w:spacing w:after="0" w:line="240" w:lineRule="auto"/>
        <w:rPr>
          <w:rFonts w:ascii="Arial" w:hAnsi="Arial" w:cs="Arial"/>
          <w:sz w:val="28"/>
          <w:szCs w:val="28"/>
        </w:rPr>
      </w:pPr>
    </w:p>
    <w:p w:rsidR="00C14954" w:rsidRPr="00A34CE7" w:rsidRDefault="00E539AF" w:rsidP="00C14954">
      <w:pPr>
        <w:spacing w:after="0" w:line="240" w:lineRule="auto"/>
        <w:ind w:left="3655" w:right="3637" w:firstLine="2"/>
        <w:jc w:val="center"/>
        <w:rPr>
          <w:rFonts w:ascii="Arial" w:eastAsia="Arial" w:hAnsi="Arial" w:cs="Arial"/>
          <w:sz w:val="28"/>
          <w:szCs w:val="28"/>
        </w:rPr>
      </w:pPr>
      <w:r>
        <w:rPr>
          <w:rFonts w:ascii="Arial" w:eastAsia="Arial" w:hAnsi="Arial" w:cs="Arial"/>
          <w:b/>
          <w:bCs/>
          <w:spacing w:val="-1"/>
          <w:sz w:val="28"/>
          <w:szCs w:val="28"/>
        </w:rPr>
        <w:t>Contract</w:t>
      </w:r>
      <w:r w:rsidR="00C14954" w:rsidRPr="00A34CE7">
        <w:rPr>
          <w:rFonts w:ascii="Arial" w:eastAsia="Arial" w:hAnsi="Arial" w:cs="Arial"/>
          <w:b/>
          <w:bCs/>
          <w:spacing w:val="2"/>
          <w:sz w:val="28"/>
          <w:szCs w:val="28"/>
        </w:rPr>
        <w:t xml:space="preserve"> </w:t>
      </w:r>
      <w:r w:rsidR="00C14954" w:rsidRPr="00A34CE7">
        <w:rPr>
          <w:rFonts w:ascii="Arial" w:eastAsia="Arial" w:hAnsi="Arial" w:cs="Arial"/>
          <w:b/>
          <w:bCs/>
          <w:spacing w:val="-1"/>
          <w:sz w:val="28"/>
          <w:szCs w:val="28"/>
        </w:rPr>
        <w:t>Nu</w:t>
      </w:r>
      <w:r w:rsidR="00C14954" w:rsidRPr="00A34CE7">
        <w:rPr>
          <w:rFonts w:ascii="Arial" w:eastAsia="Arial" w:hAnsi="Arial" w:cs="Arial"/>
          <w:b/>
          <w:bCs/>
          <w:sz w:val="28"/>
          <w:szCs w:val="28"/>
        </w:rPr>
        <w:t>m</w:t>
      </w:r>
      <w:r w:rsidR="00C14954" w:rsidRPr="00A34CE7">
        <w:rPr>
          <w:rFonts w:ascii="Arial" w:eastAsia="Arial" w:hAnsi="Arial" w:cs="Arial"/>
          <w:b/>
          <w:bCs/>
          <w:spacing w:val="-1"/>
          <w:sz w:val="28"/>
          <w:szCs w:val="28"/>
        </w:rPr>
        <w:t>b</w:t>
      </w:r>
      <w:r w:rsidR="00C14954" w:rsidRPr="00A34CE7">
        <w:rPr>
          <w:rFonts w:ascii="Arial" w:eastAsia="Arial" w:hAnsi="Arial" w:cs="Arial"/>
          <w:b/>
          <w:bCs/>
          <w:sz w:val="28"/>
          <w:szCs w:val="28"/>
        </w:rPr>
        <w:t>er</w:t>
      </w:r>
      <w:r w:rsidR="00C14954" w:rsidRPr="00A34CE7">
        <w:rPr>
          <w:rFonts w:ascii="Arial" w:eastAsia="Arial" w:hAnsi="Arial" w:cs="Arial"/>
          <w:b/>
          <w:bCs/>
          <w:spacing w:val="2"/>
          <w:sz w:val="28"/>
          <w:szCs w:val="28"/>
        </w:rPr>
        <w:t>:</w:t>
      </w:r>
      <w:r w:rsidR="00C14954" w:rsidRPr="00A34CE7">
        <w:rPr>
          <w:rFonts w:ascii="Arial" w:eastAsia="Arial" w:hAnsi="Arial" w:cs="Arial"/>
          <w:b/>
          <w:bCs/>
          <w:sz w:val="28"/>
          <w:szCs w:val="28"/>
        </w:rPr>
        <w:t xml:space="preserve"> </w:t>
      </w:r>
      <w:r w:rsidR="00C14954" w:rsidRPr="00A34CE7">
        <w:rPr>
          <w:rFonts w:ascii="Arial" w:eastAsia="Arial" w:hAnsi="Arial" w:cs="Arial"/>
          <w:b/>
          <w:bCs/>
          <w:spacing w:val="-1"/>
          <w:sz w:val="28"/>
          <w:szCs w:val="28"/>
        </w:rPr>
        <w:t>D</w:t>
      </w:r>
      <w:r w:rsidR="00C14954" w:rsidRPr="00A34CE7">
        <w:rPr>
          <w:rFonts w:ascii="Arial" w:eastAsia="Arial" w:hAnsi="Arial" w:cs="Arial"/>
          <w:b/>
          <w:bCs/>
          <w:spacing w:val="2"/>
          <w:sz w:val="28"/>
          <w:szCs w:val="28"/>
        </w:rPr>
        <w:t>S</w:t>
      </w:r>
      <w:r w:rsidR="00C14954" w:rsidRPr="00A34CE7">
        <w:rPr>
          <w:rFonts w:ascii="Arial" w:eastAsia="Arial" w:hAnsi="Arial" w:cs="Arial"/>
          <w:b/>
          <w:bCs/>
          <w:spacing w:val="-6"/>
          <w:sz w:val="28"/>
          <w:szCs w:val="28"/>
        </w:rPr>
        <w:t>A</w:t>
      </w:r>
      <w:r w:rsidR="00C14954" w:rsidRPr="00A34CE7">
        <w:rPr>
          <w:rFonts w:ascii="Arial" w:eastAsia="Arial" w:hAnsi="Arial" w:cs="Arial"/>
          <w:b/>
          <w:bCs/>
          <w:spacing w:val="-1"/>
          <w:sz w:val="28"/>
          <w:szCs w:val="28"/>
        </w:rPr>
        <w:t>C</w:t>
      </w:r>
      <w:r w:rsidR="00C14954" w:rsidRPr="00A34CE7">
        <w:rPr>
          <w:rFonts w:ascii="Arial" w:eastAsia="Arial" w:hAnsi="Arial" w:cs="Arial"/>
          <w:b/>
          <w:bCs/>
          <w:sz w:val="28"/>
          <w:szCs w:val="28"/>
        </w:rPr>
        <w:t>O</w:t>
      </w:r>
      <w:r w:rsidR="00C14954" w:rsidRPr="00A34CE7">
        <w:rPr>
          <w:rFonts w:ascii="Arial" w:eastAsia="Arial" w:hAnsi="Arial" w:cs="Arial"/>
          <w:b/>
          <w:bCs/>
          <w:spacing w:val="4"/>
          <w:sz w:val="28"/>
          <w:szCs w:val="28"/>
        </w:rPr>
        <w:t>M</w:t>
      </w:r>
      <w:r w:rsidR="00C14954" w:rsidRPr="00A34CE7">
        <w:rPr>
          <w:rFonts w:ascii="Arial" w:eastAsia="Arial" w:hAnsi="Arial" w:cs="Arial"/>
          <w:b/>
          <w:bCs/>
          <w:spacing w:val="-1"/>
          <w:sz w:val="28"/>
          <w:szCs w:val="28"/>
        </w:rPr>
        <w:t>DD</w:t>
      </w:r>
      <w:r w:rsidR="004E4782">
        <w:rPr>
          <w:rFonts w:ascii="Arial" w:eastAsia="Arial" w:hAnsi="Arial" w:cs="Arial"/>
          <w:b/>
          <w:bCs/>
          <w:spacing w:val="1"/>
          <w:sz w:val="28"/>
          <w:szCs w:val="28"/>
        </w:rPr>
        <w:t>/5059</w:t>
      </w:r>
    </w:p>
    <w:p w:rsidR="00C14954" w:rsidRPr="00A34CE7" w:rsidRDefault="00C14954" w:rsidP="00C14954">
      <w:pPr>
        <w:spacing w:before="6" w:after="0" w:line="240" w:lineRule="auto"/>
        <w:rPr>
          <w:rFonts w:ascii="Arial" w:hAnsi="Arial" w:cs="Arial"/>
          <w:sz w:val="28"/>
          <w:szCs w:val="28"/>
        </w:rPr>
      </w:pPr>
    </w:p>
    <w:p w:rsidR="00C14954" w:rsidRPr="00A34CE7" w:rsidRDefault="00C14954" w:rsidP="00C14954">
      <w:pPr>
        <w:spacing w:after="0" w:line="240" w:lineRule="auto"/>
        <w:rPr>
          <w:rFonts w:ascii="Arial" w:hAnsi="Arial" w:cs="Arial"/>
          <w:sz w:val="28"/>
          <w:szCs w:val="28"/>
        </w:rPr>
      </w:pPr>
    </w:p>
    <w:p w:rsidR="00C14954" w:rsidRPr="00A34CE7" w:rsidRDefault="00C14954" w:rsidP="00C14954">
      <w:pPr>
        <w:spacing w:after="0" w:line="240" w:lineRule="auto"/>
        <w:ind w:left="4073" w:right="4059"/>
        <w:jc w:val="center"/>
        <w:rPr>
          <w:rFonts w:ascii="Arial" w:eastAsia="Arial" w:hAnsi="Arial" w:cs="Arial"/>
          <w:sz w:val="28"/>
          <w:szCs w:val="28"/>
        </w:rPr>
      </w:pPr>
      <w:r w:rsidRPr="00A34CE7">
        <w:rPr>
          <w:rFonts w:ascii="Arial" w:eastAsia="Arial" w:hAnsi="Arial" w:cs="Arial"/>
          <w:b/>
          <w:bCs/>
          <w:spacing w:val="-1"/>
          <w:sz w:val="28"/>
          <w:szCs w:val="28"/>
        </w:rPr>
        <w:t>D</w:t>
      </w:r>
      <w:r w:rsidRPr="00A34CE7">
        <w:rPr>
          <w:rFonts w:ascii="Arial" w:eastAsia="Arial" w:hAnsi="Arial" w:cs="Arial"/>
          <w:b/>
          <w:bCs/>
          <w:sz w:val="28"/>
          <w:szCs w:val="28"/>
        </w:rPr>
        <w:t>esc</w:t>
      </w:r>
      <w:r w:rsidRPr="00A34CE7">
        <w:rPr>
          <w:rFonts w:ascii="Arial" w:eastAsia="Arial" w:hAnsi="Arial" w:cs="Arial"/>
          <w:b/>
          <w:bCs/>
          <w:spacing w:val="1"/>
          <w:sz w:val="28"/>
          <w:szCs w:val="28"/>
        </w:rPr>
        <w:t>ri</w:t>
      </w:r>
      <w:r w:rsidRPr="00A34CE7">
        <w:rPr>
          <w:rFonts w:ascii="Arial" w:eastAsia="Arial" w:hAnsi="Arial" w:cs="Arial"/>
          <w:b/>
          <w:bCs/>
          <w:spacing w:val="-1"/>
          <w:sz w:val="28"/>
          <w:szCs w:val="28"/>
        </w:rPr>
        <w:t>p</w:t>
      </w:r>
      <w:r w:rsidRPr="00A34CE7">
        <w:rPr>
          <w:rFonts w:ascii="Arial" w:eastAsia="Arial" w:hAnsi="Arial" w:cs="Arial"/>
          <w:b/>
          <w:bCs/>
          <w:spacing w:val="-2"/>
          <w:sz w:val="28"/>
          <w:szCs w:val="28"/>
        </w:rPr>
        <w:t>t</w:t>
      </w:r>
      <w:r w:rsidRPr="00A34CE7">
        <w:rPr>
          <w:rFonts w:ascii="Arial" w:eastAsia="Arial" w:hAnsi="Arial" w:cs="Arial"/>
          <w:b/>
          <w:bCs/>
          <w:spacing w:val="1"/>
          <w:sz w:val="28"/>
          <w:szCs w:val="28"/>
        </w:rPr>
        <w:t>i</w:t>
      </w:r>
      <w:r w:rsidRPr="00A34CE7">
        <w:rPr>
          <w:rFonts w:ascii="Arial" w:eastAsia="Arial" w:hAnsi="Arial" w:cs="Arial"/>
          <w:b/>
          <w:bCs/>
          <w:spacing w:val="-1"/>
          <w:sz w:val="28"/>
          <w:szCs w:val="28"/>
        </w:rPr>
        <w:t>on:</w:t>
      </w:r>
    </w:p>
    <w:p w:rsidR="00C14954" w:rsidRPr="00A34CE7" w:rsidRDefault="00750B83" w:rsidP="00C14954">
      <w:pPr>
        <w:spacing w:after="0" w:line="240" w:lineRule="auto"/>
        <w:ind w:left="1584" w:right="1569"/>
        <w:jc w:val="center"/>
        <w:rPr>
          <w:rFonts w:ascii="Arial" w:eastAsia="Arial" w:hAnsi="Arial" w:cs="Arial"/>
          <w:sz w:val="28"/>
          <w:szCs w:val="28"/>
        </w:rPr>
      </w:pPr>
      <w:r>
        <w:rPr>
          <w:rFonts w:ascii="Arial" w:eastAsia="Arial" w:hAnsi="Arial" w:cs="Arial"/>
          <w:b/>
          <w:bCs/>
          <w:spacing w:val="-1"/>
          <w:position w:val="-1"/>
          <w:sz w:val="28"/>
          <w:szCs w:val="28"/>
        </w:rPr>
        <w:t xml:space="preserve">The </w:t>
      </w:r>
      <w:r w:rsidR="003507BD">
        <w:rPr>
          <w:rFonts w:ascii="Arial" w:eastAsia="Arial" w:hAnsi="Arial" w:cs="Arial"/>
          <w:b/>
          <w:bCs/>
          <w:spacing w:val="-1"/>
          <w:position w:val="-1"/>
          <w:sz w:val="28"/>
          <w:szCs w:val="28"/>
        </w:rPr>
        <w:t xml:space="preserve">Collection &amp; </w:t>
      </w:r>
      <w:r w:rsidR="00C14954" w:rsidRPr="003C7EBD">
        <w:rPr>
          <w:rFonts w:ascii="Arial" w:eastAsia="Arial" w:hAnsi="Arial" w:cs="Arial"/>
          <w:b/>
          <w:bCs/>
          <w:spacing w:val="-1"/>
          <w:position w:val="-1"/>
          <w:sz w:val="28"/>
          <w:szCs w:val="28"/>
        </w:rPr>
        <w:t>D</w:t>
      </w:r>
      <w:r w:rsidR="00C14954" w:rsidRPr="003C7EBD">
        <w:rPr>
          <w:rFonts w:ascii="Arial" w:eastAsia="Arial" w:hAnsi="Arial" w:cs="Arial"/>
          <w:b/>
          <w:bCs/>
          <w:spacing w:val="1"/>
          <w:position w:val="-1"/>
          <w:sz w:val="28"/>
          <w:szCs w:val="28"/>
        </w:rPr>
        <w:t>i</w:t>
      </w:r>
      <w:r w:rsidR="00C14954" w:rsidRPr="003C7EBD">
        <w:rPr>
          <w:rFonts w:ascii="Arial" w:eastAsia="Arial" w:hAnsi="Arial" w:cs="Arial"/>
          <w:b/>
          <w:bCs/>
          <w:position w:val="-1"/>
          <w:sz w:val="28"/>
          <w:szCs w:val="28"/>
        </w:rPr>
        <w:t>s</w:t>
      </w:r>
      <w:r w:rsidR="00C14954" w:rsidRPr="003C7EBD">
        <w:rPr>
          <w:rFonts w:ascii="Arial" w:eastAsia="Arial" w:hAnsi="Arial" w:cs="Arial"/>
          <w:b/>
          <w:bCs/>
          <w:spacing w:val="-1"/>
          <w:position w:val="-1"/>
          <w:sz w:val="28"/>
          <w:szCs w:val="28"/>
        </w:rPr>
        <w:t>po</w:t>
      </w:r>
      <w:r w:rsidR="00C14954" w:rsidRPr="003C7EBD">
        <w:rPr>
          <w:rFonts w:ascii="Arial" w:eastAsia="Arial" w:hAnsi="Arial" w:cs="Arial"/>
          <w:b/>
          <w:bCs/>
          <w:position w:val="-1"/>
          <w:sz w:val="28"/>
          <w:szCs w:val="28"/>
        </w:rPr>
        <w:t xml:space="preserve">sal </w:t>
      </w:r>
      <w:r w:rsidR="00847E3F">
        <w:rPr>
          <w:rFonts w:ascii="Arial" w:eastAsia="Arial" w:hAnsi="Arial" w:cs="Arial"/>
          <w:b/>
          <w:bCs/>
          <w:position w:val="-1"/>
          <w:sz w:val="28"/>
          <w:szCs w:val="28"/>
        </w:rPr>
        <w:t xml:space="preserve">of Hazardous </w:t>
      </w:r>
      <w:r w:rsidR="00383DB3">
        <w:rPr>
          <w:rFonts w:ascii="Arial" w:eastAsia="Arial" w:hAnsi="Arial" w:cs="Arial"/>
          <w:b/>
          <w:bCs/>
          <w:position w:val="-1"/>
          <w:sz w:val="28"/>
          <w:szCs w:val="28"/>
        </w:rPr>
        <w:t xml:space="preserve">and General </w:t>
      </w:r>
      <w:r w:rsidR="004E4782">
        <w:rPr>
          <w:rFonts w:ascii="Arial" w:eastAsia="Arial" w:hAnsi="Arial" w:cs="Arial"/>
          <w:b/>
          <w:bCs/>
          <w:position w:val="-1"/>
          <w:sz w:val="28"/>
          <w:szCs w:val="28"/>
        </w:rPr>
        <w:t>Waste in Northern Ireland</w:t>
      </w:r>
    </w:p>
    <w:p w:rsidR="00C14954" w:rsidRPr="00A34CE7" w:rsidRDefault="00C14954" w:rsidP="00C14954">
      <w:pPr>
        <w:spacing w:before="4" w:after="0" w:line="240" w:lineRule="auto"/>
        <w:rPr>
          <w:rFonts w:ascii="Arial" w:hAnsi="Arial" w:cs="Arial"/>
          <w:sz w:val="28"/>
          <w:szCs w:val="28"/>
        </w:rPr>
      </w:pPr>
    </w:p>
    <w:p w:rsidR="00C14954" w:rsidRPr="00A34CE7" w:rsidRDefault="00C14954" w:rsidP="00C14954">
      <w:pPr>
        <w:spacing w:after="0" w:line="240" w:lineRule="auto"/>
        <w:rPr>
          <w:rFonts w:ascii="Arial" w:hAnsi="Arial" w:cs="Arial"/>
          <w:sz w:val="28"/>
          <w:szCs w:val="28"/>
        </w:rPr>
      </w:pPr>
    </w:p>
    <w:p w:rsidR="00C14954" w:rsidRPr="00A34CE7" w:rsidRDefault="00C14954" w:rsidP="00C14954">
      <w:pPr>
        <w:spacing w:after="0" w:line="240" w:lineRule="auto"/>
        <w:ind w:left="3413" w:right="3395"/>
        <w:jc w:val="center"/>
        <w:rPr>
          <w:rFonts w:ascii="Arial" w:eastAsia="Arial" w:hAnsi="Arial" w:cs="Arial"/>
          <w:sz w:val="28"/>
          <w:szCs w:val="28"/>
        </w:rPr>
      </w:pPr>
      <w:r w:rsidRPr="00A34CE7">
        <w:rPr>
          <w:rFonts w:ascii="Arial" w:eastAsia="Arial" w:hAnsi="Arial" w:cs="Arial"/>
          <w:b/>
          <w:bCs/>
          <w:spacing w:val="-1"/>
          <w:position w:val="-1"/>
          <w:sz w:val="28"/>
          <w:szCs w:val="28"/>
        </w:rPr>
        <w:t>T</w:t>
      </w:r>
      <w:r w:rsidRPr="00A34CE7">
        <w:rPr>
          <w:rFonts w:ascii="Arial" w:eastAsia="Arial" w:hAnsi="Arial" w:cs="Arial"/>
          <w:b/>
          <w:bCs/>
          <w:position w:val="-1"/>
          <w:sz w:val="28"/>
          <w:szCs w:val="28"/>
        </w:rPr>
        <w:t>e</w:t>
      </w:r>
      <w:r w:rsidRPr="00A34CE7">
        <w:rPr>
          <w:rFonts w:ascii="Arial" w:eastAsia="Arial" w:hAnsi="Arial" w:cs="Arial"/>
          <w:b/>
          <w:bCs/>
          <w:spacing w:val="1"/>
          <w:position w:val="-1"/>
          <w:sz w:val="28"/>
          <w:szCs w:val="28"/>
        </w:rPr>
        <w:t>r</w:t>
      </w:r>
      <w:r w:rsidRPr="00A34CE7">
        <w:rPr>
          <w:rFonts w:ascii="Arial" w:eastAsia="Arial" w:hAnsi="Arial" w:cs="Arial"/>
          <w:b/>
          <w:bCs/>
          <w:position w:val="-1"/>
          <w:sz w:val="28"/>
          <w:szCs w:val="28"/>
        </w:rPr>
        <w:t>ms</w:t>
      </w:r>
      <w:r w:rsidRPr="00A34CE7">
        <w:rPr>
          <w:rFonts w:ascii="Arial" w:eastAsia="Arial" w:hAnsi="Arial" w:cs="Arial"/>
          <w:b/>
          <w:bCs/>
          <w:spacing w:val="1"/>
          <w:position w:val="-1"/>
          <w:sz w:val="28"/>
          <w:szCs w:val="28"/>
        </w:rPr>
        <w:t xml:space="preserve"> </w:t>
      </w:r>
      <w:r w:rsidRPr="00A34CE7">
        <w:rPr>
          <w:rFonts w:ascii="Arial" w:eastAsia="Arial" w:hAnsi="Arial" w:cs="Arial"/>
          <w:b/>
          <w:bCs/>
          <w:position w:val="-1"/>
          <w:sz w:val="28"/>
          <w:szCs w:val="28"/>
        </w:rPr>
        <w:t>a</w:t>
      </w:r>
      <w:r w:rsidRPr="00A34CE7">
        <w:rPr>
          <w:rFonts w:ascii="Arial" w:eastAsia="Arial" w:hAnsi="Arial" w:cs="Arial"/>
          <w:b/>
          <w:bCs/>
          <w:spacing w:val="-1"/>
          <w:position w:val="-1"/>
          <w:sz w:val="28"/>
          <w:szCs w:val="28"/>
        </w:rPr>
        <w:t>n</w:t>
      </w:r>
      <w:r w:rsidRPr="00A34CE7">
        <w:rPr>
          <w:rFonts w:ascii="Arial" w:eastAsia="Arial" w:hAnsi="Arial" w:cs="Arial"/>
          <w:b/>
          <w:bCs/>
          <w:position w:val="-1"/>
          <w:sz w:val="28"/>
          <w:szCs w:val="28"/>
        </w:rPr>
        <w:t>d</w:t>
      </w:r>
      <w:r w:rsidRPr="00A34CE7">
        <w:rPr>
          <w:rFonts w:ascii="Arial" w:eastAsia="Arial" w:hAnsi="Arial" w:cs="Arial"/>
          <w:b/>
          <w:bCs/>
          <w:spacing w:val="-2"/>
          <w:position w:val="-1"/>
          <w:sz w:val="28"/>
          <w:szCs w:val="28"/>
        </w:rPr>
        <w:t xml:space="preserve"> </w:t>
      </w:r>
      <w:r w:rsidRPr="00A34CE7">
        <w:rPr>
          <w:rFonts w:ascii="Arial" w:eastAsia="Arial" w:hAnsi="Arial" w:cs="Arial"/>
          <w:b/>
          <w:bCs/>
          <w:spacing w:val="-1"/>
          <w:position w:val="-1"/>
          <w:sz w:val="28"/>
          <w:szCs w:val="28"/>
        </w:rPr>
        <w:t>Cond</w:t>
      </w:r>
      <w:r w:rsidRPr="00A34CE7">
        <w:rPr>
          <w:rFonts w:ascii="Arial" w:eastAsia="Arial" w:hAnsi="Arial" w:cs="Arial"/>
          <w:b/>
          <w:bCs/>
          <w:spacing w:val="1"/>
          <w:position w:val="-1"/>
          <w:sz w:val="28"/>
          <w:szCs w:val="28"/>
        </w:rPr>
        <w:t>i</w:t>
      </w:r>
      <w:r w:rsidRPr="00A34CE7">
        <w:rPr>
          <w:rFonts w:ascii="Arial" w:eastAsia="Arial" w:hAnsi="Arial" w:cs="Arial"/>
          <w:b/>
          <w:bCs/>
          <w:position w:val="-1"/>
          <w:sz w:val="28"/>
          <w:szCs w:val="28"/>
        </w:rPr>
        <w:t>t</w:t>
      </w:r>
      <w:r w:rsidRPr="00A34CE7">
        <w:rPr>
          <w:rFonts w:ascii="Arial" w:eastAsia="Arial" w:hAnsi="Arial" w:cs="Arial"/>
          <w:b/>
          <w:bCs/>
          <w:spacing w:val="1"/>
          <w:position w:val="-1"/>
          <w:sz w:val="28"/>
          <w:szCs w:val="28"/>
        </w:rPr>
        <w:t>i</w:t>
      </w:r>
      <w:r w:rsidRPr="00A34CE7">
        <w:rPr>
          <w:rFonts w:ascii="Arial" w:eastAsia="Arial" w:hAnsi="Arial" w:cs="Arial"/>
          <w:b/>
          <w:bCs/>
          <w:spacing w:val="-1"/>
          <w:position w:val="-1"/>
          <w:sz w:val="28"/>
          <w:szCs w:val="28"/>
        </w:rPr>
        <w:t>ons</w:t>
      </w: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9E2372" w:rsidRDefault="009E2372" w:rsidP="00C14954">
      <w:pPr>
        <w:rPr>
          <w:b/>
        </w:rPr>
      </w:pPr>
    </w:p>
    <w:p w:rsidR="009E2372" w:rsidRDefault="00C14954" w:rsidP="009E2372">
      <w:pPr>
        <w:spacing w:line="240" w:lineRule="auto"/>
        <w:rPr>
          <w:b/>
        </w:rPr>
      </w:pPr>
      <w:r w:rsidRPr="001576E0">
        <w:rPr>
          <w:b/>
        </w:rPr>
        <w:lastRenderedPageBreak/>
        <w:t>TABLE OF CONTENTS</w:t>
      </w:r>
      <w:r w:rsidR="009E2372">
        <w:rPr>
          <w:b/>
        </w:rPr>
        <w:t xml:space="preserve"> </w:t>
      </w:r>
    </w:p>
    <w:p w:rsidR="00C14954" w:rsidRPr="005F69AD" w:rsidRDefault="00C14954" w:rsidP="009E2372">
      <w:pPr>
        <w:spacing w:line="240" w:lineRule="auto"/>
        <w:rPr>
          <w:b/>
        </w:rPr>
      </w:pPr>
      <w:r w:rsidRPr="005F69AD">
        <w:rPr>
          <w:b/>
        </w:rPr>
        <w:t>1 – SCHEDULE OF REQUIREMENTS – SEE SCHEDULE 1</w:t>
      </w:r>
    </w:p>
    <w:tbl>
      <w:tblPr>
        <w:tblStyle w:val="TableGrid"/>
        <w:tblW w:w="0" w:type="auto"/>
        <w:tblLook w:val="04A0" w:firstRow="1" w:lastRow="0" w:firstColumn="1" w:lastColumn="0" w:noHBand="0" w:noVBand="1"/>
      </w:tblPr>
      <w:tblGrid>
        <w:gridCol w:w="1248"/>
        <w:gridCol w:w="1270"/>
        <w:gridCol w:w="7321"/>
        <w:gridCol w:w="832"/>
      </w:tblGrid>
      <w:tr w:rsidR="00C14954" w:rsidRPr="00986E4F" w:rsidTr="00CA27C2">
        <w:trPr>
          <w:trHeight w:val="235"/>
        </w:trPr>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2 – GENERAL CONDITIONS</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sidRPr="00986E4F">
              <w:rPr>
                <w:sz w:val="18"/>
                <w:szCs w:val="18"/>
              </w:rPr>
              <w:t>DEFCON 68</w:t>
            </w:r>
          </w:p>
        </w:tc>
        <w:tc>
          <w:tcPr>
            <w:tcW w:w="1270" w:type="dxa"/>
            <w:tcBorders>
              <w:top w:val="nil"/>
              <w:left w:val="nil"/>
              <w:bottom w:val="nil"/>
              <w:right w:val="nil"/>
            </w:tcBorders>
          </w:tcPr>
          <w:p w:rsidR="00C14954" w:rsidRPr="00986E4F" w:rsidRDefault="00C14954" w:rsidP="00AD121E">
            <w:pPr>
              <w:rPr>
                <w:sz w:val="18"/>
                <w:szCs w:val="18"/>
              </w:rPr>
            </w:pPr>
            <w:r w:rsidRPr="00986E4F">
              <w:rPr>
                <w:sz w:val="18"/>
                <w:szCs w:val="18"/>
              </w:rPr>
              <w:t>Edn 02/16</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Supply O</w:t>
            </w:r>
            <w:r w:rsidRPr="00986E4F">
              <w:rPr>
                <w:sz w:val="18"/>
                <w:szCs w:val="18"/>
              </w:rPr>
              <w:t>f Data for Hazardous Articles, Materials and Substances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sidRPr="00986E4F">
              <w:rPr>
                <w:sz w:val="18"/>
                <w:szCs w:val="18"/>
              </w:rPr>
              <w:t>DEFCON 501</w:t>
            </w:r>
          </w:p>
        </w:tc>
        <w:tc>
          <w:tcPr>
            <w:tcW w:w="1270" w:type="dxa"/>
            <w:tcBorders>
              <w:top w:val="nil"/>
              <w:left w:val="nil"/>
              <w:bottom w:val="nil"/>
              <w:right w:val="nil"/>
            </w:tcBorders>
          </w:tcPr>
          <w:p w:rsidR="00C14954" w:rsidRPr="00986E4F" w:rsidRDefault="00C14954" w:rsidP="00E7560F">
            <w:pPr>
              <w:rPr>
                <w:sz w:val="18"/>
                <w:szCs w:val="18"/>
              </w:rPr>
            </w:pPr>
            <w:r>
              <w:rPr>
                <w:sz w:val="18"/>
                <w:szCs w:val="18"/>
              </w:rPr>
              <w:t xml:space="preserve">Edn </w:t>
            </w:r>
            <w:r w:rsidR="00E7560F">
              <w:rPr>
                <w:sz w:val="18"/>
                <w:szCs w:val="18"/>
              </w:rPr>
              <w:t>11/17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Definitions And Interpretations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Pr>
                <w:sz w:val="18"/>
                <w:szCs w:val="18"/>
              </w:rPr>
              <w:t>DEFCON 503</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12/14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Formal Amendments To Contract</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Pr>
                <w:sz w:val="18"/>
                <w:szCs w:val="18"/>
              </w:rPr>
              <w:t>DEFCON 515</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10/04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Bankruptcy And Insolvency</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Pr>
                <w:sz w:val="18"/>
                <w:szCs w:val="18"/>
              </w:rPr>
              <w:t>DEFCON 516</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04/12</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Equality</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Pr>
                <w:sz w:val="18"/>
                <w:szCs w:val="18"/>
              </w:rPr>
              <w:t>DEFCON 518</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11/12</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Transfer</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Pr>
                <w:sz w:val="18"/>
                <w:szCs w:val="18"/>
              </w:rPr>
              <w:t>DEFCON 520</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08/15</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Corrupt Gifts And Payment Of Commission</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526</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08/02</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Notices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527</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09/97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Waiver</w:t>
            </w:r>
          </w:p>
        </w:tc>
        <w:tc>
          <w:tcPr>
            <w:tcW w:w="832" w:type="dxa"/>
            <w:tcBorders>
              <w:top w:val="nil"/>
              <w:left w:val="nil"/>
              <w:bottom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528</w:t>
            </w:r>
          </w:p>
        </w:tc>
        <w:tc>
          <w:tcPr>
            <w:tcW w:w="1270" w:type="dxa"/>
            <w:tcBorders>
              <w:top w:val="nil"/>
              <w:left w:val="nil"/>
              <w:bottom w:val="nil"/>
              <w:right w:val="nil"/>
            </w:tcBorders>
          </w:tcPr>
          <w:p w:rsidR="00C14954" w:rsidRPr="00986E4F" w:rsidRDefault="00C14954" w:rsidP="00E7560F">
            <w:pPr>
              <w:rPr>
                <w:sz w:val="18"/>
                <w:szCs w:val="18"/>
              </w:rPr>
            </w:pPr>
            <w:r>
              <w:rPr>
                <w:sz w:val="18"/>
                <w:szCs w:val="18"/>
              </w:rPr>
              <w:t xml:space="preserve">Edn </w:t>
            </w:r>
            <w:r w:rsidR="00E7560F">
              <w:rPr>
                <w:sz w:val="18"/>
                <w:szCs w:val="18"/>
              </w:rPr>
              <w:t>07/17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Import and Export Licences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529</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09/97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Law (English)</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530</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12/14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Dispute Resolution (English Law)</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531</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11/14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Disclosure of Information</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532A</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06/10</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Protection of Personal Data (Where Personal Data is not being processed on behalf of the Authority)</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537</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06/02</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Rights of Third Parties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538</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06/02</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Severability</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rPr>
          <w:trHeight w:val="248"/>
        </w:trPr>
        <w:tc>
          <w:tcPr>
            <w:tcW w:w="0" w:type="auto"/>
            <w:tcBorders>
              <w:top w:val="nil"/>
              <w:left w:val="nil"/>
              <w:bottom w:val="nil"/>
              <w:right w:val="nil"/>
            </w:tcBorders>
          </w:tcPr>
          <w:p w:rsidR="00C14954" w:rsidRDefault="00C14954" w:rsidP="00AD121E">
            <w:pPr>
              <w:rPr>
                <w:sz w:val="18"/>
                <w:szCs w:val="18"/>
              </w:rPr>
            </w:pPr>
            <w:r>
              <w:rPr>
                <w:sz w:val="18"/>
                <w:szCs w:val="18"/>
              </w:rPr>
              <w:t>DEFCON 539</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08/13</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Transparency</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550</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02/14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Child Labour and Employment Law</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566</w:t>
            </w:r>
          </w:p>
        </w:tc>
        <w:tc>
          <w:tcPr>
            <w:tcW w:w="1270" w:type="dxa"/>
            <w:tcBorders>
              <w:top w:val="nil"/>
              <w:left w:val="nil"/>
              <w:bottom w:val="nil"/>
              <w:right w:val="nil"/>
            </w:tcBorders>
          </w:tcPr>
          <w:p w:rsidR="00C14954" w:rsidRPr="00986E4F" w:rsidRDefault="00C14954" w:rsidP="00AF1154">
            <w:pPr>
              <w:rPr>
                <w:sz w:val="18"/>
                <w:szCs w:val="18"/>
              </w:rPr>
            </w:pPr>
            <w:r>
              <w:rPr>
                <w:sz w:val="18"/>
                <w:szCs w:val="18"/>
              </w:rPr>
              <w:t xml:space="preserve">Edn </w:t>
            </w:r>
            <w:r w:rsidR="00AF1154">
              <w:rPr>
                <w:sz w:val="18"/>
                <w:szCs w:val="18"/>
              </w:rPr>
              <w:t>03/18</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Change of Control of Contractor</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620</w:t>
            </w:r>
          </w:p>
        </w:tc>
        <w:tc>
          <w:tcPr>
            <w:tcW w:w="1270" w:type="dxa"/>
            <w:tcBorders>
              <w:top w:val="nil"/>
              <w:left w:val="nil"/>
              <w:bottom w:val="nil"/>
              <w:right w:val="nil"/>
            </w:tcBorders>
          </w:tcPr>
          <w:p w:rsidR="00C14954" w:rsidRPr="00986E4F" w:rsidRDefault="00C14954" w:rsidP="00E7560F">
            <w:pPr>
              <w:rPr>
                <w:sz w:val="18"/>
                <w:szCs w:val="18"/>
              </w:rPr>
            </w:pPr>
            <w:r>
              <w:rPr>
                <w:sz w:val="18"/>
                <w:szCs w:val="18"/>
              </w:rPr>
              <w:t xml:space="preserve">Edn </w:t>
            </w:r>
            <w:r w:rsidR="00E7560F">
              <w:rPr>
                <w:sz w:val="18"/>
                <w:szCs w:val="18"/>
              </w:rPr>
              <w:t>05/17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Contract Change Control Procedure</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630</w:t>
            </w:r>
          </w:p>
        </w:tc>
        <w:tc>
          <w:tcPr>
            <w:tcW w:w="1270" w:type="dxa"/>
            <w:tcBorders>
              <w:top w:val="nil"/>
              <w:left w:val="nil"/>
              <w:bottom w:val="nil"/>
              <w:right w:val="nil"/>
            </w:tcBorders>
          </w:tcPr>
          <w:p w:rsidR="00C14954" w:rsidRPr="00986E4F" w:rsidRDefault="00C14954" w:rsidP="0004085A">
            <w:pPr>
              <w:rPr>
                <w:sz w:val="18"/>
                <w:szCs w:val="18"/>
              </w:rPr>
            </w:pPr>
            <w:r>
              <w:rPr>
                <w:sz w:val="18"/>
                <w:szCs w:val="18"/>
              </w:rPr>
              <w:t xml:space="preserve">Edn </w:t>
            </w:r>
            <w:r w:rsidR="0004085A">
              <w:rPr>
                <w:sz w:val="18"/>
                <w:szCs w:val="18"/>
              </w:rPr>
              <w:t>02/18</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Framework Agreements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E7560F" w:rsidRPr="00986E4F" w:rsidTr="00CA27C2">
        <w:tc>
          <w:tcPr>
            <w:tcW w:w="0" w:type="auto"/>
            <w:tcBorders>
              <w:top w:val="nil"/>
              <w:left w:val="nil"/>
              <w:bottom w:val="nil"/>
              <w:right w:val="nil"/>
            </w:tcBorders>
          </w:tcPr>
          <w:p w:rsidR="00E7560F" w:rsidRDefault="00E7560F" w:rsidP="00AD121E">
            <w:pPr>
              <w:rPr>
                <w:sz w:val="18"/>
                <w:szCs w:val="18"/>
              </w:rPr>
            </w:pPr>
            <w:r>
              <w:rPr>
                <w:sz w:val="18"/>
                <w:szCs w:val="18"/>
              </w:rPr>
              <w:t>DEFCON 658</w:t>
            </w:r>
          </w:p>
        </w:tc>
        <w:tc>
          <w:tcPr>
            <w:tcW w:w="1270" w:type="dxa"/>
            <w:tcBorders>
              <w:top w:val="nil"/>
              <w:left w:val="nil"/>
              <w:bottom w:val="nil"/>
              <w:right w:val="nil"/>
            </w:tcBorders>
          </w:tcPr>
          <w:p w:rsidR="00E7560F" w:rsidRDefault="00E7560F" w:rsidP="00AD121E">
            <w:pPr>
              <w:rPr>
                <w:sz w:val="18"/>
                <w:szCs w:val="18"/>
              </w:rPr>
            </w:pPr>
            <w:r>
              <w:rPr>
                <w:sz w:val="18"/>
                <w:szCs w:val="18"/>
              </w:rPr>
              <w:t>Edn 10/17</w:t>
            </w:r>
          </w:p>
        </w:tc>
        <w:tc>
          <w:tcPr>
            <w:tcW w:w="7321" w:type="dxa"/>
            <w:tcBorders>
              <w:top w:val="nil"/>
              <w:left w:val="nil"/>
              <w:bottom w:val="nil"/>
              <w:right w:val="nil"/>
            </w:tcBorders>
          </w:tcPr>
          <w:p w:rsidR="00E7560F" w:rsidRDefault="00E7560F" w:rsidP="00AD121E">
            <w:pPr>
              <w:rPr>
                <w:sz w:val="18"/>
                <w:szCs w:val="18"/>
              </w:rPr>
            </w:pPr>
            <w:r>
              <w:rPr>
                <w:sz w:val="18"/>
                <w:szCs w:val="18"/>
              </w:rPr>
              <w:t>Cyber</w:t>
            </w:r>
          </w:p>
        </w:tc>
        <w:tc>
          <w:tcPr>
            <w:tcW w:w="832" w:type="dxa"/>
            <w:tcBorders>
              <w:top w:val="nil"/>
              <w:left w:val="nil"/>
              <w:bottom w:val="nil"/>
              <w:right w:val="nil"/>
            </w:tcBorders>
          </w:tcPr>
          <w:p w:rsidR="00E7560F" w:rsidRDefault="00E7560F" w:rsidP="00AD121E">
            <w:pPr>
              <w:rPr>
                <w:sz w:val="18"/>
                <w:szCs w:val="18"/>
              </w:rPr>
            </w:pP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670</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07/14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Tax Compliance</w:t>
            </w:r>
          </w:p>
        </w:tc>
        <w:tc>
          <w:tcPr>
            <w:tcW w:w="832" w:type="dxa"/>
            <w:tcBorders>
              <w:top w:val="nil"/>
              <w:left w:val="nil"/>
              <w:bottom w:val="nil"/>
              <w:right w:val="nil"/>
            </w:tcBorders>
          </w:tcPr>
          <w:p w:rsidR="00C14954" w:rsidRPr="00986E4F" w:rsidRDefault="00FB0D23"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2.1</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Sustainable Procurement – Legislative Requirements</w:t>
            </w:r>
          </w:p>
        </w:tc>
        <w:tc>
          <w:tcPr>
            <w:tcW w:w="832" w:type="dxa"/>
            <w:tcBorders>
              <w:top w:val="nil"/>
              <w:left w:val="nil"/>
              <w:bottom w:val="nil"/>
              <w:right w:val="nil"/>
            </w:tcBorders>
          </w:tcPr>
          <w:p w:rsidR="00C14954" w:rsidRPr="00986E4F" w:rsidRDefault="00FB0D23" w:rsidP="00FB0D23">
            <w:pPr>
              <w:rPr>
                <w:sz w:val="18"/>
                <w:szCs w:val="18"/>
              </w:rPr>
            </w:pPr>
            <w:r>
              <w:rPr>
                <w:sz w:val="18"/>
                <w:szCs w:val="18"/>
              </w:rPr>
              <w:t xml:space="preserve">4 </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2.2</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Sustainable Procurement – Best Practice</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5</w:t>
            </w:r>
          </w:p>
        </w:tc>
      </w:tr>
      <w:tr w:rsidR="00E01E27" w:rsidRPr="00986E4F" w:rsidTr="00CA27C2">
        <w:tc>
          <w:tcPr>
            <w:tcW w:w="0" w:type="auto"/>
            <w:tcBorders>
              <w:top w:val="nil"/>
              <w:left w:val="nil"/>
              <w:bottom w:val="nil"/>
              <w:right w:val="nil"/>
            </w:tcBorders>
          </w:tcPr>
          <w:p w:rsidR="00E01E27" w:rsidRPr="009A5EFC" w:rsidRDefault="00E01E27" w:rsidP="00AD121E">
            <w:pPr>
              <w:rPr>
                <w:sz w:val="18"/>
                <w:szCs w:val="18"/>
              </w:rPr>
            </w:pPr>
            <w:r w:rsidRPr="009A5EFC">
              <w:rPr>
                <w:sz w:val="18"/>
                <w:szCs w:val="18"/>
              </w:rPr>
              <w:t>2.3</w:t>
            </w:r>
          </w:p>
        </w:tc>
        <w:tc>
          <w:tcPr>
            <w:tcW w:w="1270" w:type="dxa"/>
            <w:tcBorders>
              <w:top w:val="nil"/>
              <w:left w:val="nil"/>
              <w:bottom w:val="nil"/>
              <w:right w:val="nil"/>
            </w:tcBorders>
          </w:tcPr>
          <w:p w:rsidR="00E01E27" w:rsidRPr="009A5EFC" w:rsidRDefault="00E01E27" w:rsidP="00AD121E">
            <w:pPr>
              <w:rPr>
                <w:sz w:val="18"/>
                <w:szCs w:val="18"/>
              </w:rPr>
            </w:pPr>
          </w:p>
        </w:tc>
        <w:tc>
          <w:tcPr>
            <w:tcW w:w="7321" w:type="dxa"/>
            <w:tcBorders>
              <w:top w:val="nil"/>
              <w:left w:val="nil"/>
              <w:bottom w:val="nil"/>
              <w:right w:val="nil"/>
            </w:tcBorders>
          </w:tcPr>
          <w:p w:rsidR="00E01E27" w:rsidRDefault="00E01E27" w:rsidP="00AD121E">
            <w:pPr>
              <w:rPr>
                <w:sz w:val="18"/>
                <w:szCs w:val="18"/>
              </w:rPr>
            </w:pPr>
            <w:r w:rsidRPr="009A5EFC">
              <w:rPr>
                <w:sz w:val="18"/>
                <w:szCs w:val="18"/>
              </w:rPr>
              <w:t>Definition of Waste</w:t>
            </w:r>
          </w:p>
        </w:tc>
        <w:tc>
          <w:tcPr>
            <w:tcW w:w="832" w:type="dxa"/>
            <w:tcBorders>
              <w:top w:val="nil"/>
              <w:left w:val="nil"/>
              <w:bottom w:val="nil"/>
              <w:right w:val="nil"/>
            </w:tcBorders>
          </w:tcPr>
          <w:p w:rsidR="00E01E27" w:rsidRDefault="00E01E27" w:rsidP="00AD121E">
            <w:pPr>
              <w:rPr>
                <w:sz w:val="18"/>
                <w:szCs w:val="18"/>
              </w:rPr>
            </w:pPr>
          </w:p>
        </w:tc>
      </w:tr>
      <w:tr w:rsidR="00C14954" w:rsidRPr="00986E4F" w:rsidTr="00CA27C2">
        <w:tc>
          <w:tcPr>
            <w:tcW w:w="0" w:type="auto"/>
            <w:tcBorders>
              <w:top w:val="nil"/>
              <w:left w:val="nil"/>
              <w:bottom w:val="nil"/>
              <w:right w:val="nil"/>
            </w:tcBorders>
          </w:tcPr>
          <w:p w:rsidR="00C14954" w:rsidRDefault="003E615F" w:rsidP="00AD121E">
            <w:pPr>
              <w:rPr>
                <w:sz w:val="18"/>
                <w:szCs w:val="18"/>
              </w:rPr>
            </w:pPr>
            <w:r>
              <w:rPr>
                <w:sz w:val="18"/>
                <w:szCs w:val="18"/>
              </w:rPr>
              <w:t>2.</w:t>
            </w:r>
            <w:r w:rsidR="00E01E27">
              <w:rPr>
                <w:sz w:val="18"/>
                <w:szCs w:val="18"/>
              </w:rPr>
              <w:t>4</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 xml:space="preserve">Title to </w:t>
            </w:r>
            <w:r w:rsidR="00847E3F">
              <w:rPr>
                <w:sz w:val="18"/>
                <w:szCs w:val="18"/>
              </w:rPr>
              <w:t>Waste</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5</w:t>
            </w:r>
          </w:p>
        </w:tc>
      </w:tr>
      <w:tr w:rsidR="00C14954" w:rsidRPr="00986E4F" w:rsidTr="00CA27C2">
        <w:tc>
          <w:tcPr>
            <w:tcW w:w="0" w:type="auto"/>
            <w:tcBorders>
              <w:top w:val="nil"/>
              <w:left w:val="nil"/>
              <w:bottom w:val="nil"/>
              <w:right w:val="nil"/>
            </w:tcBorders>
          </w:tcPr>
          <w:p w:rsidR="00C14954" w:rsidRDefault="003E615F" w:rsidP="00AD121E">
            <w:pPr>
              <w:rPr>
                <w:sz w:val="18"/>
                <w:szCs w:val="18"/>
              </w:rPr>
            </w:pPr>
            <w:r>
              <w:rPr>
                <w:sz w:val="18"/>
                <w:szCs w:val="18"/>
              </w:rPr>
              <w:t>2.</w:t>
            </w:r>
            <w:r w:rsidR="00E01E27">
              <w:rPr>
                <w:sz w:val="18"/>
                <w:szCs w:val="18"/>
              </w:rPr>
              <w:t>5</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Warranty</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5</w:t>
            </w:r>
          </w:p>
        </w:tc>
      </w:tr>
      <w:tr w:rsidR="00C14954" w:rsidRPr="00986E4F" w:rsidTr="00CA27C2">
        <w:tc>
          <w:tcPr>
            <w:tcW w:w="0" w:type="auto"/>
            <w:tcBorders>
              <w:top w:val="nil"/>
              <w:left w:val="nil"/>
              <w:bottom w:val="nil"/>
              <w:right w:val="nil"/>
            </w:tcBorders>
          </w:tcPr>
          <w:p w:rsidR="00C14954" w:rsidRDefault="003E615F" w:rsidP="00AD121E">
            <w:pPr>
              <w:rPr>
                <w:sz w:val="18"/>
                <w:szCs w:val="18"/>
              </w:rPr>
            </w:pPr>
            <w:r>
              <w:rPr>
                <w:sz w:val="18"/>
                <w:szCs w:val="18"/>
              </w:rPr>
              <w:t>2.</w:t>
            </w:r>
            <w:r w:rsidR="00E01E27">
              <w:rPr>
                <w:sz w:val="18"/>
                <w:szCs w:val="18"/>
              </w:rPr>
              <w:t>6</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Transfer Regulations</w:t>
            </w:r>
          </w:p>
        </w:tc>
        <w:tc>
          <w:tcPr>
            <w:tcW w:w="832" w:type="dxa"/>
            <w:tcBorders>
              <w:top w:val="nil"/>
              <w:left w:val="nil"/>
              <w:bottom w:val="nil"/>
              <w:right w:val="nil"/>
            </w:tcBorders>
          </w:tcPr>
          <w:p w:rsidR="00C14954" w:rsidRPr="00986E4F" w:rsidRDefault="005B36B6" w:rsidP="005B36B6">
            <w:pPr>
              <w:rPr>
                <w:sz w:val="18"/>
                <w:szCs w:val="18"/>
              </w:rPr>
            </w:pPr>
            <w:r>
              <w:rPr>
                <w:sz w:val="18"/>
                <w:szCs w:val="18"/>
              </w:rPr>
              <w:t>6</w:t>
            </w:r>
          </w:p>
        </w:tc>
      </w:tr>
      <w:tr w:rsidR="00C14954" w:rsidRPr="00986E4F" w:rsidTr="00CA27C2">
        <w:tc>
          <w:tcPr>
            <w:tcW w:w="0" w:type="auto"/>
            <w:tcBorders>
              <w:top w:val="nil"/>
              <w:left w:val="nil"/>
              <w:bottom w:val="nil"/>
              <w:right w:val="nil"/>
            </w:tcBorders>
          </w:tcPr>
          <w:p w:rsidR="00C14954" w:rsidRDefault="003E615F" w:rsidP="00AD121E">
            <w:pPr>
              <w:rPr>
                <w:sz w:val="18"/>
                <w:szCs w:val="18"/>
              </w:rPr>
            </w:pPr>
            <w:r>
              <w:rPr>
                <w:sz w:val="18"/>
                <w:szCs w:val="18"/>
              </w:rPr>
              <w:t>2.</w:t>
            </w:r>
            <w:r w:rsidR="00E01E27">
              <w:rPr>
                <w:sz w:val="18"/>
                <w:szCs w:val="18"/>
              </w:rPr>
              <w:t>7</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Definitions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6</w:t>
            </w:r>
          </w:p>
        </w:tc>
      </w:tr>
      <w:tr w:rsidR="00CD0FF7" w:rsidRPr="00986E4F" w:rsidTr="00CA27C2">
        <w:tc>
          <w:tcPr>
            <w:tcW w:w="0" w:type="auto"/>
            <w:tcBorders>
              <w:top w:val="nil"/>
              <w:left w:val="nil"/>
              <w:bottom w:val="nil"/>
              <w:right w:val="nil"/>
            </w:tcBorders>
          </w:tcPr>
          <w:p w:rsidR="00CD0FF7" w:rsidRDefault="003E615F" w:rsidP="002B1DE3">
            <w:pPr>
              <w:rPr>
                <w:sz w:val="18"/>
                <w:szCs w:val="18"/>
              </w:rPr>
            </w:pPr>
            <w:r>
              <w:rPr>
                <w:sz w:val="18"/>
                <w:szCs w:val="18"/>
              </w:rPr>
              <w:t>2.</w:t>
            </w:r>
            <w:r w:rsidR="00E01E27">
              <w:rPr>
                <w:sz w:val="18"/>
                <w:szCs w:val="18"/>
              </w:rPr>
              <w:t>8</w:t>
            </w:r>
          </w:p>
        </w:tc>
        <w:tc>
          <w:tcPr>
            <w:tcW w:w="1270" w:type="dxa"/>
            <w:tcBorders>
              <w:top w:val="nil"/>
              <w:left w:val="nil"/>
              <w:bottom w:val="nil"/>
              <w:right w:val="nil"/>
            </w:tcBorders>
          </w:tcPr>
          <w:p w:rsidR="00CD0FF7" w:rsidRPr="00986E4F" w:rsidRDefault="00CD0FF7" w:rsidP="002B1DE3">
            <w:pPr>
              <w:rPr>
                <w:sz w:val="18"/>
                <w:szCs w:val="18"/>
              </w:rPr>
            </w:pPr>
          </w:p>
        </w:tc>
        <w:tc>
          <w:tcPr>
            <w:tcW w:w="7321" w:type="dxa"/>
            <w:tcBorders>
              <w:top w:val="nil"/>
              <w:left w:val="nil"/>
              <w:bottom w:val="nil"/>
              <w:right w:val="nil"/>
            </w:tcBorders>
          </w:tcPr>
          <w:p w:rsidR="00CD0FF7" w:rsidRPr="00986E4F" w:rsidRDefault="00CD0FF7" w:rsidP="002B1DE3">
            <w:pPr>
              <w:rPr>
                <w:sz w:val="18"/>
                <w:szCs w:val="18"/>
              </w:rPr>
            </w:pPr>
            <w:r>
              <w:rPr>
                <w:sz w:val="18"/>
                <w:szCs w:val="18"/>
              </w:rPr>
              <w:t>Interpretation and Precedence</w:t>
            </w:r>
          </w:p>
        </w:tc>
        <w:tc>
          <w:tcPr>
            <w:tcW w:w="832" w:type="dxa"/>
            <w:tcBorders>
              <w:top w:val="nil"/>
              <w:left w:val="nil"/>
              <w:bottom w:val="nil"/>
              <w:right w:val="nil"/>
            </w:tcBorders>
          </w:tcPr>
          <w:p w:rsidR="00CD0FF7" w:rsidRPr="00986E4F" w:rsidRDefault="004A4647" w:rsidP="00313B22">
            <w:pPr>
              <w:rPr>
                <w:sz w:val="18"/>
                <w:szCs w:val="18"/>
              </w:rPr>
            </w:pPr>
            <w:r>
              <w:rPr>
                <w:sz w:val="18"/>
                <w:szCs w:val="18"/>
              </w:rPr>
              <w:t>6</w:t>
            </w:r>
          </w:p>
        </w:tc>
      </w:tr>
      <w:tr w:rsidR="00CD0FF7" w:rsidRPr="00986E4F" w:rsidTr="00CA27C2">
        <w:tc>
          <w:tcPr>
            <w:tcW w:w="0" w:type="auto"/>
            <w:tcBorders>
              <w:top w:val="nil"/>
              <w:left w:val="nil"/>
              <w:bottom w:val="nil"/>
              <w:right w:val="nil"/>
            </w:tcBorders>
          </w:tcPr>
          <w:p w:rsidR="00CD0FF7" w:rsidRDefault="003E615F" w:rsidP="002B1DE3">
            <w:pPr>
              <w:rPr>
                <w:sz w:val="18"/>
                <w:szCs w:val="18"/>
              </w:rPr>
            </w:pPr>
            <w:r>
              <w:rPr>
                <w:sz w:val="18"/>
                <w:szCs w:val="18"/>
              </w:rPr>
              <w:t>2.</w:t>
            </w:r>
            <w:r w:rsidR="00E01E27">
              <w:rPr>
                <w:sz w:val="18"/>
                <w:szCs w:val="18"/>
              </w:rPr>
              <w:t>9</w:t>
            </w:r>
          </w:p>
        </w:tc>
        <w:tc>
          <w:tcPr>
            <w:tcW w:w="1270" w:type="dxa"/>
            <w:tcBorders>
              <w:top w:val="nil"/>
              <w:left w:val="nil"/>
              <w:bottom w:val="nil"/>
              <w:right w:val="nil"/>
            </w:tcBorders>
          </w:tcPr>
          <w:p w:rsidR="00CD0FF7" w:rsidRPr="00986E4F" w:rsidRDefault="00CD0FF7" w:rsidP="002B1DE3">
            <w:pPr>
              <w:rPr>
                <w:sz w:val="18"/>
                <w:szCs w:val="18"/>
              </w:rPr>
            </w:pPr>
          </w:p>
        </w:tc>
        <w:tc>
          <w:tcPr>
            <w:tcW w:w="7321" w:type="dxa"/>
            <w:tcBorders>
              <w:top w:val="nil"/>
              <w:left w:val="nil"/>
              <w:bottom w:val="nil"/>
              <w:right w:val="nil"/>
            </w:tcBorders>
          </w:tcPr>
          <w:p w:rsidR="00CD0FF7" w:rsidRPr="00986E4F" w:rsidRDefault="00CD0FF7" w:rsidP="002B1DE3">
            <w:pPr>
              <w:rPr>
                <w:sz w:val="18"/>
                <w:szCs w:val="18"/>
              </w:rPr>
            </w:pPr>
            <w:r>
              <w:rPr>
                <w:sz w:val="18"/>
                <w:szCs w:val="18"/>
              </w:rPr>
              <w:t>Commercial Risk</w:t>
            </w:r>
          </w:p>
        </w:tc>
        <w:tc>
          <w:tcPr>
            <w:tcW w:w="832" w:type="dxa"/>
            <w:tcBorders>
              <w:top w:val="nil"/>
              <w:left w:val="nil"/>
              <w:bottom w:val="nil"/>
              <w:right w:val="nil"/>
            </w:tcBorders>
          </w:tcPr>
          <w:p w:rsidR="00CD0FF7" w:rsidRPr="00986E4F" w:rsidRDefault="004A4647" w:rsidP="002B1DE3">
            <w:pPr>
              <w:rPr>
                <w:sz w:val="18"/>
                <w:szCs w:val="18"/>
              </w:rPr>
            </w:pPr>
            <w:r>
              <w:rPr>
                <w:sz w:val="18"/>
                <w:szCs w:val="18"/>
              </w:rPr>
              <w:t>6</w:t>
            </w:r>
          </w:p>
        </w:tc>
      </w:tr>
      <w:tr w:rsidR="00C14954" w:rsidRPr="00986E4F" w:rsidTr="00CA27C2">
        <w:tc>
          <w:tcPr>
            <w:tcW w:w="10671" w:type="dxa"/>
            <w:gridSpan w:val="4"/>
            <w:tcBorders>
              <w:top w:val="nil"/>
              <w:left w:val="nil"/>
              <w:bottom w:val="nil"/>
              <w:right w:val="nil"/>
            </w:tcBorders>
          </w:tcPr>
          <w:p w:rsidR="00C14954" w:rsidRPr="00986E4F" w:rsidRDefault="00C14954" w:rsidP="00AD121E">
            <w:pPr>
              <w:rPr>
                <w:b/>
                <w:sz w:val="18"/>
                <w:szCs w:val="18"/>
              </w:rPr>
            </w:pPr>
          </w:p>
        </w:tc>
      </w:tr>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3 – SPECIFICATIONS, PLANS ETC.</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502</w:t>
            </w:r>
          </w:p>
        </w:tc>
        <w:tc>
          <w:tcPr>
            <w:tcW w:w="1270" w:type="dxa"/>
            <w:tcBorders>
              <w:top w:val="nil"/>
              <w:left w:val="nil"/>
              <w:bottom w:val="nil"/>
              <w:right w:val="nil"/>
            </w:tcBorders>
          </w:tcPr>
          <w:p w:rsidR="00C14954" w:rsidRPr="00986E4F" w:rsidRDefault="00C14954" w:rsidP="00E7560F">
            <w:pPr>
              <w:rPr>
                <w:sz w:val="18"/>
                <w:szCs w:val="18"/>
              </w:rPr>
            </w:pPr>
            <w:r>
              <w:rPr>
                <w:sz w:val="18"/>
                <w:szCs w:val="18"/>
              </w:rPr>
              <w:t xml:space="preserve">Edn </w:t>
            </w:r>
            <w:r w:rsidR="00E7560F">
              <w:rPr>
                <w:sz w:val="18"/>
                <w:szCs w:val="18"/>
              </w:rPr>
              <w:t>05/17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Specification Changes</w:t>
            </w:r>
          </w:p>
        </w:tc>
        <w:tc>
          <w:tcPr>
            <w:tcW w:w="832" w:type="dxa"/>
            <w:tcBorders>
              <w:top w:val="nil"/>
              <w:left w:val="nil"/>
              <w:bottom w:val="nil"/>
              <w:right w:val="nil"/>
            </w:tcBorders>
          </w:tcPr>
          <w:p w:rsidR="00C14954" w:rsidRPr="00986E4F" w:rsidRDefault="00FB0D23" w:rsidP="00FB0D23">
            <w:pPr>
              <w:rPr>
                <w:sz w:val="18"/>
                <w:szCs w:val="18"/>
              </w:rPr>
            </w:pPr>
            <w:r>
              <w:rPr>
                <w:sz w:val="18"/>
                <w:szCs w:val="18"/>
              </w:rPr>
              <w:t>6</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602B</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12/06</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Quality Assurance (Without Deliverable Quality Plan)</w:t>
            </w:r>
          </w:p>
        </w:tc>
        <w:tc>
          <w:tcPr>
            <w:tcW w:w="832" w:type="dxa"/>
            <w:tcBorders>
              <w:top w:val="nil"/>
              <w:left w:val="nil"/>
              <w:bottom w:val="nil"/>
              <w:right w:val="nil"/>
            </w:tcBorders>
          </w:tcPr>
          <w:p w:rsidR="00C14954" w:rsidRPr="00986E4F" w:rsidRDefault="00FB0D23" w:rsidP="00FB0D23">
            <w:pPr>
              <w:rPr>
                <w:sz w:val="18"/>
                <w:szCs w:val="18"/>
              </w:rPr>
            </w:pPr>
            <w:r>
              <w:rPr>
                <w:sz w:val="18"/>
                <w:szCs w:val="18"/>
              </w:rPr>
              <w:t>6</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608</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10/14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Access and Facilities To Be Provided By The Contractor</w:t>
            </w:r>
          </w:p>
        </w:tc>
        <w:tc>
          <w:tcPr>
            <w:tcW w:w="832" w:type="dxa"/>
            <w:tcBorders>
              <w:top w:val="nil"/>
              <w:left w:val="nil"/>
              <w:bottom w:val="nil"/>
              <w:right w:val="nil"/>
            </w:tcBorders>
          </w:tcPr>
          <w:p w:rsidR="00C14954" w:rsidRPr="00986E4F" w:rsidRDefault="00FB0D23" w:rsidP="00FB0D23">
            <w:pPr>
              <w:rPr>
                <w:sz w:val="18"/>
                <w:szCs w:val="18"/>
              </w:rPr>
            </w:pPr>
            <w:r>
              <w:rPr>
                <w:sz w:val="18"/>
                <w:szCs w:val="18"/>
              </w:rPr>
              <w:t>6</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3.1</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Independent Safety Auditors, Advisors and Assessors</w:t>
            </w:r>
          </w:p>
        </w:tc>
        <w:tc>
          <w:tcPr>
            <w:tcW w:w="832" w:type="dxa"/>
            <w:tcBorders>
              <w:top w:val="nil"/>
              <w:left w:val="nil"/>
              <w:bottom w:val="nil"/>
              <w:right w:val="nil"/>
            </w:tcBorders>
          </w:tcPr>
          <w:p w:rsidR="00C14954" w:rsidRPr="00986E4F" w:rsidRDefault="005B36B6" w:rsidP="004A4647">
            <w:pPr>
              <w:rPr>
                <w:sz w:val="18"/>
                <w:szCs w:val="18"/>
              </w:rPr>
            </w:pPr>
            <w:r>
              <w:rPr>
                <w:sz w:val="18"/>
                <w:szCs w:val="18"/>
              </w:rPr>
              <w:t>7</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3.2</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Environmental Management Standards</w:t>
            </w:r>
          </w:p>
        </w:tc>
        <w:tc>
          <w:tcPr>
            <w:tcW w:w="832" w:type="dxa"/>
            <w:tcBorders>
              <w:top w:val="nil"/>
              <w:left w:val="nil"/>
              <w:bottom w:val="nil"/>
              <w:right w:val="nil"/>
            </w:tcBorders>
          </w:tcPr>
          <w:p w:rsidR="00C14954" w:rsidRPr="00986E4F" w:rsidRDefault="005B36B6" w:rsidP="004A4647">
            <w:pPr>
              <w:rPr>
                <w:sz w:val="18"/>
                <w:szCs w:val="18"/>
              </w:rPr>
            </w:pPr>
            <w:r>
              <w:rPr>
                <w:sz w:val="18"/>
                <w:szCs w:val="18"/>
              </w:rPr>
              <w:t>7</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3.3</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Duty of Care Audit</w:t>
            </w:r>
          </w:p>
        </w:tc>
        <w:tc>
          <w:tcPr>
            <w:tcW w:w="832" w:type="dxa"/>
            <w:tcBorders>
              <w:top w:val="nil"/>
              <w:left w:val="nil"/>
              <w:bottom w:val="nil"/>
              <w:right w:val="nil"/>
            </w:tcBorders>
          </w:tcPr>
          <w:p w:rsidR="00C14954" w:rsidRPr="00986E4F" w:rsidRDefault="005B36B6" w:rsidP="005B36B6">
            <w:pPr>
              <w:rPr>
                <w:sz w:val="18"/>
                <w:szCs w:val="18"/>
              </w:rPr>
            </w:pPr>
            <w:r>
              <w:rPr>
                <w:sz w:val="18"/>
                <w:szCs w:val="18"/>
              </w:rPr>
              <w:t>7</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3.4</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Essential Licences</w:t>
            </w:r>
          </w:p>
        </w:tc>
        <w:tc>
          <w:tcPr>
            <w:tcW w:w="832" w:type="dxa"/>
            <w:tcBorders>
              <w:top w:val="nil"/>
              <w:left w:val="nil"/>
              <w:bottom w:val="nil"/>
              <w:right w:val="nil"/>
            </w:tcBorders>
          </w:tcPr>
          <w:p w:rsidR="00C14954" w:rsidRPr="00986E4F" w:rsidRDefault="005B36B6" w:rsidP="005B36B6">
            <w:pPr>
              <w:rPr>
                <w:sz w:val="18"/>
                <w:szCs w:val="18"/>
              </w:rPr>
            </w:pPr>
            <w:r>
              <w:rPr>
                <w:sz w:val="18"/>
                <w:szCs w:val="18"/>
              </w:rPr>
              <w:t>7</w:t>
            </w:r>
          </w:p>
        </w:tc>
      </w:tr>
      <w:tr w:rsidR="00CD0FF7" w:rsidRPr="00986E4F" w:rsidTr="00CA27C2">
        <w:trPr>
          <w:trHeight w:val="276"/>
        </w:trPr>
        <w:tc>
          <w:tcPr>
            <w:tcW w:w="0" w:type="auto"/>
            <w:tcBorders>
              <w:top w:val="nil"/>
              <w:left w:val="nil"/>
              <w:bottom w:val="nil"/>
              <w:right w:val="nil"/>
            </w:tcBorders>
          </w:tcPr>
          <w:p w:rsidR="00CD0FF7" w:rsidRDefault="00CD0FF7" w:rsidP="00AD121E">
            <w:pPr>
              <w:rPr>
                <w:sz w:val="18"/>
                <w:szCs w:val="18"/>
              </w:rPr>
            </w:pPr>
            <w:r>
              <w:rPr>
                <w:sz w:val="18"/>
                <w:szCs w:val="18"/>
              </w:rPr>
              <w:t>3.5</w:t>
            </w:r>
          </w:p>
        </w:tc>
        <w:tc>
          <w:tcPr>
            <w:tcW w:w="1270" w:type="dxa"/>
            <w:tcBorders>
              <w:top w:val="nil"/>
              <w:left w:val="nil"/>
              <w:bottom w:val="nil"/>
              <w:right w:val="nil"/>
            </w:tcBorders>
          </w:tcPr>
          <w:p w:rsidR="00CD0FF7" w:rsidRPr="00986E4F" w:rsidRDefault="00CD0FF7" w:rsidP="00AD121E">
            <w:pPr>
              <w:rPr>
                <w:sz w:val="18"/>
                <w:szCs w:val="18"/>
              </w:rPr>
            </w:pPr>
          </w:p>
        </w:tc>
        <w:tc>
          <w:tcPr>
            <w:tcW w:w="7321" w:type="dxa"/>
            <w:tcBorders>
              <w:top w:val="nil"/>
              <w:left w:val="nil"/>
              <w:bottom w:val="nil"/>
              <w:right w:val="nil"/>
            </w:tcBorders>
          </w:tcPr>
          <w:p w:rsidR="00CD0FF7" w:rsidRDefault="00CD0FF7" w:rsidP="00AD121E">
            <w:pPr>
              <w:rPr>
                <w:sz w:val="18"/>
                <w:szCs w:val="18"/>
              </w:rPr>
            </w:pPr>
            <w:r>
              <w:rPr>
                <w:sz w:val="18"/>
                <w:szCs w:val="18"/>
              </w:rPr>
              <w:t>Plans and Reports</w:t>
            </w:r>
          </w:p>
        </w:tc>
        <w:tc>
          <w:tcPr>
            <w:tcW w:w="832" w:type="dxa"/>
            <w:tcBorders>
              <w:top w:val="nil"/>
              <w:left w:val="nil"/>
              <w:bottom w:val="nil"/>
              <w:right w:val="nil"/>
            </w:tcBorders>
          </w:tcPr>
          <w:p w:rsidR="00CD0FF7" w:rsidRDefault="008C57FA" w:rsidP="004A4647">
            <w:pPr>
              <w:rPr>
                <w:sz w:val="18"/>
                <w:szCs w:val="18"/>
              </w:rPr>
            </w:pPr>
            <w:r>
              <w:rPr>
                <w:sz w:val="18"/>
                <w:szCs w:val="18"/>
              </w:rPr>
              <w:t>8</w:t>
            </w:r>
          </w:p>
        </w:tc>
      </w:tr>
      <w:tr w:rsidR="00C14954" w:rsidRPr="00986E4F" w:rsidTr="00CA27C2">
        <w:trPr>
          <w:trHeight w:val="276"/>
        </w:trPr>
        <w:tc>
          <w:tcPr>
            <w:tcW w:w="0" w:type="auto"/>
            <w:tcBorders>
              <w:top w:val="nil"/>
              <w:left w:val="nil"/>
              <w:bottom w:val="nil"/>
              <w:right w:val="nil"/>
            </w:tcBorders>
          </w:tcPr>
          <w:p w:rsidR="00C14954" w:rsidRDefault="00C14954" w:rsidP="00CD0FF7">
            <w:pPr>
              <w:rPr>
                <w:sz w:val="18"/>
                <w:szCs w:val="18"/>
              </w:rPr>
            </w:pPr>
            <w:r>
              <w:rPr>
                <w:sz w:val="18"/>
                <w:szCs w:val="18"/>
              </w:rPr>
              <w:t>3.</w:t>
            </w:r>
            <w:r w:rsidR="00CD0FF7">
              <w:rPr>
                <w:sz w:val="18"/>
                <w:szCs w:val="18"/>
              </w:rPr>
              <w:t>6</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Audit Requirements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8</w:t>
            </w:r>
          </w:p>
        </w:tc>
      </w:tr>
      <w:tr w:rsidR="00C14954" w:rsidRPr="00986E4F" w:rsidTr="00CA27C2">
        <w:tc>
          <w:tcPr>
            <w:tcW w:w="0" w:type="auto"/>
            <w:tcBorders>
              <w:top w:val="nil"/>
              <w:left w:val="nil"/>
              <w:bottom w:val="nil"/>
              <w:right w:val="nil"/>
            </w:tcBorders>
          </w:tcPr>
          <w:p w:rsidR="00C14954" w:rsidRDefault="00C14954" w:rsidP="00CD0FF7">
            <w:pPr>
              <w:rPr>
                <w:sz w:val="18"/>
                <w:szCs w:val="18"/>
              </w:rPr>
            </w:pPr>
            <w:r>
              <w:rPr>
                <w:sz w:val="18"/>
                <w:szCs w:val="18"/>
              </w:rPr>
              <w:t>3.</w:t>
            </w:r>
            <w:r w:rsidR="00CD0FF7">
              <w:rPr>
                <w:sz w:val="18"/>
                <w:szCs w:val="18"/>
              </w:rPr>
              <w:t>7</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Routine Tasks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8</w:t>
            </w:r>
          </w:p>
        </w:tc>
      </w:tr>
      <w:tr w:rsidR="00C14954" w:rsidRPr="00986E4F" w:rsidTr="00CA27C2">
        <w:tc>
          <w:tcPr>
            <w:tcW w:w="0" w:type="auto"/>
            <w:tcBorders>
              <w:top w:val="nil"/>
              <w:left w:val="nil"/>
              <w:bottom w:val="nil"/>
              <w:right w:val="nil"/>
            </w:tcBorders>
          </w:tcPr>
          <w:p w:rsidR="00C14954" w:rsidRDefault="00C14954" w:rsidP="00CD0FF7">
            <w:pPr>
              <w:rPr>
                <w:sz w:val="18"/>
                <w:szCs w:val="18"/>
              </w:rPr>
            </w:pPr>
            <w:r>
              <w:rPr>
                <w:sz w:val="18"/>
                <w:szCs w:val="18"/>
              </w:rPr>
              <w:t>3.</w:t>
            </w:r>
            <w:r w:rsidR="00CD0FF7">
              <w:rPr>
                <w:sz w:val="18"/>
                <w:szCs w:val="18"/>
              </w:rPr>
              <w:t>8</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Extraordinary Tasks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9</w:t>
            </w:r>
          </w:p>
        </w:tc>
      </w:tr>
      <w:tr w:rsidR="00C14954" w:rsidRPr="00986E4F" w:rsidTr="00CA27C2">
        <w:tc>
          <w:tcPr>
            <w:tcW w:w="0" w:type="auto"/>
            <w:tcBorders>
              <w:top w:val="nil"/>
              <w:left w:val="nil"/>
              <w:bottom w:val="nil"/>
              <w:right w:val="nil"/>
            </w:tcBorders>
          </w:tcPr>
          <w:p w:rsidR="00C14954" w:rsidRDefault="00C14954" w:rsidP="00CD0FF7">
            <w:pPr>
              <w:rPr>
                <w:sz w:val="18"/>
                <w:szCs w:val="18"/>
              </w:rPr>
            </w:pPr>
            <w:r>
              <w:rPr>
                <w:sz w:val="18"/>
                <w:szCs w:val="18"/>
              </w:rPr>
              <w:t>3.</w:t>
            </w:r>
            <w:r w:rsidR="00CD0FF7">
              <w:rPr>
                <w:sz w:val="18"/>
                <w:szCs w:val="18"/>
              </w:rPr>
              <w:t>9</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Goods Received in Error and Discrepancies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10</w:t>
            </w:r>
          </w:p>
        </w:tc>
      </w:tr>
      <w:tr w:rsidR="00C14954" w:rsidRPr="00986E4F" w:rsidTr="00CA27C2">
        <w:tc>
          <w:tcPr>
            <w:tcW w:w="10671" w:type="dxa"/>
            <w:gridSpan w:val="4"/>
            <w:tcBorders>
              <w:top w:val="nil"/>
              <w:left w:val="nil"/>
              <w:bottom w:val="nil"/>
              <w:right w:val="nil"/>
            </w:tcBorders>
          </w:tcPr>
          <w:p w:rsidR="00C14954" w:rsidRPr="002F0095" w:rsidRDefault="00C14954" w:rsidP="00AD121E">
            <w:pPr>
              <w:rPr>
                <w:b/>
                <w:sz w:val="18"/>
                <w:szCs w:val="18"/>
              </w:rPr>
            </w:pPr>
          </w:p>
        </w:tc>
      </w:tr>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4 – PRICE</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DEFCON127</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12/14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Price Fixing Condition For Contracts of Lesser Value</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11</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4.1</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4474EF" w:rsidP="00AD121E">
            <w:pPr>
              <w:rPr>
                <w:sz w:val="18"/>
                <w:szCs w:val="18"/>
              </w:rPr>
            </w:pPr>
            <w:r>
              <w:rPr>
                <w:sz w:val="18"/>
                <w:szCs w:val="18"/>
              </w:rPr>
              <w:t>Prices for Item 1a</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11</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4.2</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4474EF" w:rsidP="00AD121E">
            <w:pPr>
              <w:rPr>
                <w:sz w:val="18"/>
                <w:szCs w:val="18"/>
              </w:rPr>
            </w:pPr>
            <w:r>
              <w:rPr>
                <w:sz w:val="18"/>
                <w:szCs w:val="18"/>
              </w:rPr>
              <w:t>Prices for Item 1b</w:t>
            </w:r>
          </w:p>
        </w:tc>
        <w:tc>
          <w:tcPr>
            <w:tcW w:w="832" w:type="dxa"/>
            <w:tcBorders>
              <w:top w:val="nil"/>
              <w:left w:val="nil"/>
              <w:bottom w:val="nil"/>
              <w:right w:val="nil"/>
            </w:tcBorders>
          </w:tcPr>
          <w:p w:rsidR="00C14954" w:rsidRPr="00986E4F" w:rsidRDefault="004A4647" w:rsidP="00FB0D23">
            <w:pPr>
              <w:rPr>
                <w:sz w:val="18"/>
                <w:szCs w:val="18"/>
              </w:rPr>
            </w:pPr>
            <w:r>
              <w:rPr>
                <w:sz w:val="18"/>
                <w:szCs w:val="18"/>
              </w:rPr>
              <w:t>1</w:t>
            </w:r>
            <w:r w:rsidR="00FB0D23">
              <w:rPr>
                <w:sz w:val="18"/>
                <w:szCs w:val="18"/>
              </w:rPr>
              <w:t>1</w:t>
            </w:r>
          </w:p>
        </w:tc>
      </w:tr>
      <w:tr w:rsidR="004474EF" w:rsidRPr="00986E4F" w:rsidTr="00CA27C2">
        <w:tc>
          <w:tcPr>
            <w:tcW w:w="0" w:type="auto"/>
            <w:tcBorders>
              <w:top w:val="nil"/>
              <w:left w:val="nil"/>
              <w:bottom w:val="nil"/>
              <w:right w:val="nil"/>
            </w:tcBorders>
          </w:tcPr>
          <w:p w:rsidR="004474EF" w:rsidRDefault="004474EF" w:rsidP="00AD121E">
            <w:pPr>
              <w:rPr>
                <w:sz w:val="18"/>
                <w:szCs w:val="18"/>
              </w:rPr>
            </w:pPr>
            <w:r>
              <w:rPr>
                <w:sz w:val="18"/>
                <w:szCs w:val="18"/>
              </w:rPr>
              <w:t>4.3</w:t>
            </w:r>
          </w:p>
        </w:tc>
        <w:tc>
          <w:tcPr>
            <w:tcW w:w="1270" w:type="dxa"/>
            <w:tcBorders>
              <w:top w:val="nil"/>
              <w:left w:val="nil"/>
              <w:bottom w:val="nil"/>
              <w:right w:val="nil"/>
            </w:tcBorders>
          </w:tcPr>
          <w:p w:rsidR="004474EF" w:rsidRPr="00986E4F" w:rsidRDefault="004474EF" w:rsidP="00AD121E">
            <w:pPr>
              <w:rPr>
                <w:sz w:val="18"/>
                <w:szCs w:val="18"/>
              </w:rPr>
            </w:pPr>
          </w:p>
        </w:tc>
        <w:tc>
          <w:tcPr>
            <w:tcW w:w="7321" w:type="dxa"/>
            <w:tcBorders>
              <w:top w:val="nil"/>
              <w:left w:val="nil"/>
              <w:bottom w:val="nil"/>
              <w:right w:val="nil"/>
            </w:tcBorders>
          </w:tcPr>
          <w:p w:rsidR="004474EF" w:rsidRDefault="004474EF" w:rsidP="00AD121E">
            <w:pPr>
              <w:rPr>
                <w:sz w:val="18"/>
                <w:szCs w:val="18"/>
              </w:rPr>
            </w:pPr>
            <w:r>
              <w:rPr>
                <w:sz w:val="18"/>
                <w:szCs w:val="18"/>
              </w:rPr>
              <w:t>Prices for Item 1c</w:t>
            </w:r>
          </w:p>
        </w:tc>
        <w:tc>
          <w:tcPr>
            <w:tcW w:w="832" w:type="dxa"/>
            <w:tcBorders>
              <w:top w:val="nil"/>
              <w:left w:val="nil"/>
              <w:bottom w:val="nil"/>
              <w:right w:val="nil"/>
            </w:tcBorders>
          </w:tcPr>
          <w:p w:rsidR="004474EF" w:rsidRDefault="004A4647" w:rsidP="00AD121E">
            <w:pPr>
              <w:rPr>
                <w:sz w:val="18"/>
                <w:szCs w:val="18"/>
              </w:rPr>
            </w:pPr>
            <w:r>
              <w:rPr>
                <w:sz w:val="18"/>
                <w:szCs w:val="18"/>
              </w:rPr>
              <w:t>12</w:t>
            </w:r>
          </w:p>
        </w:tc>
      </w:tr>
      <w:tr w:rsidR="00C14954" w:rsidRPr="00986E4F" w:rsidTr="00CA27C2">
        <w:tc>
          <w:tcPr>
            <w:tcW w:w="10671" w:type="dxa"/>
            <w:gridSpan w:val="4"/>
            <w:tcBorders>
              <w:top w:val="nil"/>
              <w:left w:val="nil"/>
              <w:bottom w:val="nil"/>
              <w:right w:val="nil"/>
            </w:tcBorders>
          </w:tcPr>
          <w:p w:rsidR="0004085A" w:rsidRPr="002F0095" w:rsidRDefault="0004085A" w:rsidP="00AD121E">
            <w:pPr>
              <w:rPr>
                <w:b/>
                <w:sz w:val="18"/>
                <w:szCs w:val="18"/>
              </w:rPr>
            </w:pPr>
          </w:p>
        </w:tc>
      </w:tr>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5  - INTELLECTUAL PROPERTY RIGHTS</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632</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08/12</w:t>
            </w:r>
          </w:p>
        </w:tc>
        <w:tc>
          <w:tcPr>
            <w:tcW w:w="7321" w:type="dxa"/>
            <w:tcBorders>
              <w:top w:val="nil"/>
              <w:left w:val="nil"/>
              <w:bottom w:val="nil"/>
              <w:right w:val="nil"/>
            </w:tcBorders>
          </w:tcPr>
          <w:p w:rsidR="00C14954" w:rsidRDefault="00C14954" w:rsidP="00AD121E">
            <w:pPr>
              <w:rPr>
                <w:sz w:val="18"/>
                <w:szCs w:val="18"/>
              </w:rPr>
            </w:pPr>
            <w:r>
              <w:rPr>
                <w:sz w:val="18"/>
                <w:szCs w:val="18"/>
              </w:rPr>
              <w:t>Third Party Intellectual Property  - Rights and Restrictions</w:t>
            </w:r>
          </w:p>
        </w:tc>
        <w:tc>
          <w:tcPr>
            <w:tcW w:w="832" w:type="dxa"/>
            <w:tcBorders>
              <w:top w:val="nil"/>
              <w:left w:val="nil"/>
              <w:bottom w:val="nil"/>
              <w:right w:val="nil"/>
            </w:tcBorders>
          </w:tcPr>
          <w:p w:rsidR="00C14954" w:rsidRPr="00986E4F" w:rsidRDefault="004A4647" w:rsidP="00313B22">
            <w:pPr>
              <w:rPr>
                <w:sz w:val="18"/>
                <w:szCs w:val="18"/>
              </w:rPr>
            </w:pPr>
            <w:r>
              <w:rPr>
                <w:sz w:val="18"/>
                <w:szCs w:val="18"/>
              </w:rPr>
              <w:t>12</w:t>
            </w:r>
          </w:p>
        </w:tc>
      </w:tr>
      <w:tr w:rsidR="009E2372" w:rsidRPr="00986E4F" w:rsidTr="00CA27C2">
        <w:tc>
          <w:tcPr>
            <w:tcW w:w="10671" w:type="dxa"/>
            <w:gridSpan w:val="4"/>
            <w:tcBorders>
              <w:top w:val="nil"/>
              <w:left w:val="nil"/>
              <w:bottom w:val="nil"/>
              <w:right w:val="nil"/>
            </w:tcBorders>
          </w:tcPr>
          <w:p w:rsidR="009E2372" w:rsidRPr="001576E0" w:rsidRDefault="009E2372" w:rsidP="00AD121E">
            <w:pPr>
              <w:rPr>
                <w:b/>
                <w:sz w:val="18"/>
                <w:szCs w:val="18"/>
              </w:rPr>
            </w:pPr>
          </w:p>
        </w:tc>
      </w:tr>
    </w:tbl>
    <w:p w:rsidR="00FB0D23" w:rsidRDefault="00FB0D23">
      <w:r>
        <w:br w:type="page"/>
      </w:r>
    </w:p>
    <w:tbl>
      <w:tblPr>
        <w:tblStyle w:val="TableGrid"/>
        <w:tblW w:w="0" w:type="auto"/>
        <w:tblLook w:val="04A0" w:firstRow="1" w:lastRow="0" w:firstColumn="1" w:lastColumn="0" w:noHBand="0" w:noVBand="1"/>
      </w:tblPr>
      <w:tblGrid>
        <w:gridCol w:w="1248"/>
        <w:gridCol w:w="1270"/>
        <w:gridCol w:w="7321"/>
        <w:gridCol w:w="832"/>
      </w:tblGrid>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6 – LOANS</w:t>
            </w:r>
          </w:p>
        </w:tc>
      </w:tr>
      <w:tr w:rsidR="00C14954" w:rsidRPr="00986E4F" w:rsidTr="00CA27C2">
        <w:trPr>
          <w:trHeight w:val="263"/>
        </w:trPr>
        <w:tc>
          <w:tcPr>
            <w:tcW w:w="0" w:type="auto"/>
            <w:tcBorders>
              <w:top w:val="nil"/>
              <w:left w:val="nil"/>
              <w:bottom w:val="nil"/>
              <w:right w:val="nil"/>
            </w:tcBorders>
          </w:tcPr>
          <w:p w:rsidR="00C14954" w:rsidRDefault="00C14954" w:rsidP="00AD121E">
            <w:pPr>
              <w:rPr>
                <w:sz w:val="18"/>
                <w:szCs w:val="18"/>
              </w:rPr>
            </w:pPr>
            <w:r>
              <w:rPr>
                <w:sz w:val="18"/>
                <w:szCs w:val="18"/>
              </w:rPr>
              <w:t>DEFCON 76</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12/06</w:t>
            </w:r>
          </w:p>
        </w:tc>
        <w:tc>
          <w:tcPr>
            <w:tcW w:w="7321" w:type="dxa"/>
            <w:tcBorders>
              <w:top w:val="nil"/>
              <w:left w:val="nil"/>
              <w:bottom w:val="nil"/>
              <w:right w:val="nil"/>
            </w:tcBorders>
          </w:tcPr>
          <w:p w:rsidR="00C14954" w:rsidRDefault="00C14954" w:rsidP="00AD121E">
            <w:pPr>
              <w:rPr>
                <w:sz w:val="18"/>
                <w:szCs w:val="18"/>
              </w:rPr>
            </w:pPr>
            <w:r>
              <w:rPr>
                <w:sz w:val="18"/>
                <w:szCs w:val="18"/>
              </w:rPr>
              <w:t>Contractor’s Personnel At Government Establishments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12</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611</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02/16</w:t>
            </w:r>
          </w:p>
        </w:tc>
        <w:tc>
          <w:tcPr>
            <w:tcW w:w="7321" w:type="dxa"/>
            <w:tcBorders>
              <w:top w:val="nil"/>
              <w:left w:val="nil"/>
              <w:bottom w:val="nil"/>
              <w:right w:val="nil"/>
            </w:tcBorders>
          </w:tcPr>
          <w:p w:rsidR="00C14954" w:rsidRDefault="00C14954" w:rsidP="00AD121E">
            <w:pPr>
              <w:rPr>
                <w:sz w:val="18"/>
                <w:szCs w:val="18"/>
              </w:rPr>
            </w:pPr>
            <w:r>
              <w:rPr>
                <w:sz w:val="18"/>
                <w:szCs w:val="18"/>
              </w:rPr>
              <w:t>Issued Property</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12</w:t>
            </w:r>
          </w:p>
        </w:tc>
      </w:tr>
      <w:tr w:rsidR="00C14954" w:rsidRPr="00986E4F" w:rsidTr="00CA27C2">
        <w:tc>
          <w:tcPr>
            <w:tcW w:w="10671" w:type="dxa"/>
            <w:gridSpan w:val="4"/>
            <w:tcBorders>
              <w:top w:val="nil"/>
              <w:left w:val="nil"/>
              <w:bottom w:val="nil"/>
              <w:right w:val="nil"/>
            </w:tcBorders>
          </w:tcPr>
          <w:p w:rsidR="00C14954" w:rsidRDefault="00C14954" w:rsidP="00AD121E">
            <w:pPr>
              <w:rPr>
                <w:b/>
                <w:sz w:val="18"/>
                <w:szCs w:val="18"/>
              </w:rPr>
            </w:pPr>
          </w:p>
        </w:tc>
      </w:tr>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7 – DELIVERY/PERFORMANCE</w:t>
            </w:r>
          </w:p>
        </w:tc>
      </w:tr>
      <w:tr w:rsidR="004474EF" w:rsidRPr="00986E4F" w:rsidTr="00CA27C2">
        <w:trPr>
          <w:trHeight w:val="234"/>
        </w:trPr>
        <w:tc>
          <w:tcPr>
            <w:tcW w:w="0" w:type="auto"/>
            <w:tcBorders>
              <w:top w:val="nil"/>
              <w:left w:val="nil"/>
              <w:bottom w:val="nil"/>
              <w:right w:val="nil"/>
            </w:tcBorders>
          </w:tcPr>
          <w:p w:rsidR="004474EF" w:rsidRPr="003E615F" w:rsidRDefault="004474EF" w:rsidP="00AD121E">
            <w:pPr>
              <w:rPr>
                <w:sz w:val="18"/>
                <w:szCs w:val="18"/>
              </w:rPr>
            </w:pPr>
            <w:r w:rsidRPr="003E615F">
              <w:rPr>
                <w:sz w:val="18"/>
                <w:szCs w:val="18"/>
              </w:rPr>
              <w:t>DEFCON 5J</w:t>
            </w:r>
          </w:p>
        </w:tc>
        <w:tc>
          <w:tcPr>
            <w:tcW w:w="1270" w:type="dxa"/>
            <w:tcBorders>
              <w:top w:val="nil"/>
              <w:left w:val="nil"/>
              <w:bottom w:val="nil"/>
              <w:right w:val="nil"/>
            </w:tcBorders>
          </w:tcPr>
          <w:p w:rsidR="004474EF" w:rsidRPr="003E615F" w:rsidRDefault="004474EF" w:rsidP="00CA27C2">
            <w:pPr>
              <w:ind w:right="-483"/>
              <w:rPr>
                <w:sz w:val="18"/>
                <w:szCs w:val="18"/>
              </w:rPr>
            </w:pPr>
            <w:r w:rsidRPr="003E615F">
              <w:rPr>
                <w:sz w:val="18"/>
                <w:szCs w:val="18"/>
              </w:rPr>
              <w:t xml:space="preserve">Edn </w:t>
            </w:r>
            <w:r w:rsidR="00CA27C2" w:rsidRPr="003E615F">
              <w:rPr>
                <w:sz w:val="18"/>
                <w:szCs w:val="18"/>
              </w:rPr>
              <w:t>18/11/16</w:t>
            </w:r>
          </w:p>
        </w:tc>
        <w:tc>
          <w:tcPr>
            <w:tcW w:w="7321" w:type="dxa"/>
            <w:tcBorders>
              <w:top w:val="nil"/>
              <w:left w:val="nil"/>
              <w:bottom w:val="nil"/>
              <w:right w:val="nil"/>
            </w:tcBorders>
          </w:tcPr>
          <w:p w:rsidR="004474EF" w:rsidRPr="003E615F" w:rsidRDefault="004474EF" w:rsidP="00AD121E">
            <w:pPr>
              <w:rPr>
                <w:sz w:val="18"/>
                <w:szCs w:val="18"/>
              </w:rPr>
            </w:pPr>
            <w:r w:rsidRPr="003E615F">
              <w:rPr>
                <w:sz w:val="18"/>
                <w:szCs w:val="18"/>
              </w:rPr>
              <w:t>Unique Identifiers</w:t>
            </w:r>
          </w:p>
        </w:tc>
        <w:tc>
          <w:tcPr>
            <w:tcW w:w="832" w:type="dxa"/>
            <w:tcBorders>
              <w:top w:val="nil"/>
              <w:left w:val="nil"/>
              <w:bottom w:val="nil"/>
              <w:right w:val="nil"/>
            </w:tcBorders>
          </w:tcPr>
          <w:p w:rsidR="004474EF" w:rsidRPr="00986E4F" w:rsidRDefault="008C57FA" w:rsidP="00A76E85">
            <w:pPr>
              <w:rPr>
                <w:sz w:val="18"/>
                <w:szCs w:val="18"/>
              </w:rPr>
            </w:pPr>
            <w:r>
              <w:rPr>
                <w:sz w:val="18"/>
                <w:szCs w:val="18"/>
              </w:rPr>
              <w:t>12</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507</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10/98</w:t>
            </w:r>
          </w:p>
        </w:tc>
        <w:tc>
          <w:tcPr>
            <w:tcW w:w="7321" w:type="dxa"/>
            <w:tcBorders>
              <w:top w:val="nil"/>
              <w:left w:val="nil"/>
              <w:bottom w:val="nil"/>
              <w:right w:val="nil"/>
            </w:tcBorders>
          </w:tcPr>
          <w:p w:rsidR="009E2372" w:rsidRDefault="009E2372" w:rsidP="00AD121E">
            <w:pPr>
              <w:rPr>
                <w:sz w:val="18"/>
                <w:szCs w:val="18"/>
              </w:rPr>
            </w:pPr>
            <w:r>
              <w:rPr>
                <w:sz w:val="18"/>
                <w:szCs w:val="18"/>
              </w:rPr>
              <w:t>Delivery</w:t>
            </w:r>
          </w:p>
        </w:tc>
        <w:tc>
          <w:tcPr>
            <w:tcW w:w="832" w:type="dxa"/>
            <w:tcBorders>
              <w:top w:val="nil"/>
              <w:left w:val="nil"/>
              <w:bottom w:val="nil"/>
              <w:right w:val="nil"/>
            </w:tcBorders>
          </w:tcPr>
          <w:p w:rsidR="009E2372" w:rsidRPr="00986E4F" w:rsidRDefault="004A4647" w:rsidP="00FB0D23">
            <w:pPr>
              <w:rPr>
                <w:sz w:val="18"/>
                <w:szCs w:val="18"/>
              </w:rPr>
            </w:pPr>
            <w:r>
              <w:rPr>
                <w:sz w:val="18"/>
                <w:szCs w:val="18"/>
              </w:rPr>
              <w:t>1</w:t>
            </w:r>
            <w:r w:rsidR="00FB0D23">
              <w:rPr>
                <w:sz w:val="18"/>
                <w:szCs w:val="18"/>
              </w:rPr>
              <w:t>2</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514</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08/15</w:t>
            </w:r>
          </w:p>
        </w:tc>
        <w:tc>
          <w:tcPr>
            <w:tcW w:w="7321" w:type="dxa"/>
            <w:tcBorders>
              <w:top w:val="nil"/>
              <w:left w:val="nil"/>
              <w:bottom w:val="nil"/>
              <w:right w:val="nil"/>
            </w:tcBorders>
          </w:tcPr>
          <w:p w:rsidR="009E2372" w:rsidRDefault="009E2372" w:rsidP="00AD121E">
            <w:pPr>
              <w:rPr>
                <w:sz w:val="18"/>
                <w:szCs w:val="18"/>
              </w:rPr>
            </w:pPr>
            <w:r>
              <w:rPr>
                <w:sz w:val="18"/>
                <w:szCs w:val="18"/>
              </w:rPr>
              <w:t>Material Breach</w:t>
            </w:r>
          </w:p>
        </w:tc>
        <w:tc>
          <w:tcPr>
            <w:tcW w:w="832" w:type="dxa"/>
            <w:tcBorders>
              <w:top w:val="nil"/>
              <w:left w:val="nil"/>
              <w:bottom w:val="nil"/>
              <w:right w:val="nil"/>
            </w:tcBorders>
          </w:tcPr>
          <w:p w:rsidR="009E2372" w:rsidRPr="00986E4F" w:rsidRDefault="004A4647" w:rsidP="00FB0D23">
            <w:pPr>
              <w:rPr>
                <w:sz w:val="18"/>
                <w:szCs w:val="18"/>
              </w:rPr>
            </w:pPr>
            <w:r>
              <w:rPr>
                <w:sz w:val="18"/>
                <w:szCs w:val="18"/>
              </w:rPr>
              <w:t>1</w:t>
            </w:r>
            <w:r w:rsidR="00FB0D23">
              <w:rPr>
                <w:sz w:val="18"/>
                <w:szCs w:val="18"/>
              </w:rPr>
              <w:t>2</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612</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10/98</w:t>
            </w:r>
          </w:p>
        </w:tc>
        <w:tc>
          <w:tcPr>
            <w:tcW w:w="7321" w:type="dxa"/>
            <w:tcBorders>
              <w:top w:val="nil"/>
              <w:left w:val="nil"/>
              <w:bottom w:val="nil"/>
              <w:right w:val="nil"/>
            </w:tcBorders>
          </w:tcPr>
          <w:p w:rsidR="009E2372" w:rsidRDefault="009E2372" w:rsidP="00AD121E">
            <w:pPr>
              <w:rPr>
                <w:sz w:val="18"/>
                <w:szCs w:val="18"/>
              </w:rPr>
            </w:pPr>
            <w:r>
              <w:rPr>
                <w:sz w:val="18"/>
                <w:szCs w:val="18"/>
              </w:rPr>
              <w:t>Loss Of Or Damage To The Articles</w:t>
            </w:r>
          </w:p>
        </w:tc>
        <w:tc>
          <w:tcPr>
            <w:tcW w:w="832" w:type="dxa"/>
            <w:tcBorders>
              <w:top w:val="nil"/>
              <w:left w:val="nil"/>
              <w:bottom w:val="nil"/>
              <w:right w:val="nil"/>
            </w:tcBorders>
          </w:tcPr>
          <w:p w:rsidR="009E2372" w:rsidRPr="00986E4F" w:rsidRDefault="004A4647" w:rsidP="00FB0D23">
            <w:pPr>
              <w:rPr>
                <w:sz w:val="18"/>
                <w:szCs w:val="18"/>
              </w:rPr>
            </w:pPr>
            <w:r>
              <w:rPr>
                <w:sz w:val="18"/>
                <w:szCs w:val="18"/>
              </w:rPr>
              <w:t>1</w:t>
            </w:r>
            <w:r w:rsidR="00FB0D23">
              <w:rPr>
                <w:sz w:val="18"/>
                <w:szCs w:val="18"/>
              </w:rPr>
              <w:t>2</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621B</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10/04</w:t>
            </w:r>
          </w:p>
        </w:tc>
        <w:tc>
          <w:tcPr>
            <w:tcW w:w="7321" w:type="dxa"/>
            <w:tcBorders>
              <w:top w:val="nil"/>
              <w:left w:val="nil"/>
              <w:bottom w:val="nil"/>
              <w:right w:val="nil"/>
            </w:tcBorders>
          </w:tcPr>
          <w:p w:rsidR="009E2372" w:rsidRDefault="009E2372" w:rsidP="00AD121E">
            <w:pPr>
              <w:rPr>
                <w:sz w:val="18"/>
                <w:szCs w:val="18"/>
              </w:rPr>
            </w:pPr>
            <w:r>
              <w:rPr>
                <w:sz w:val="18"/>
                <w:szCs w:val="18"/>
              </w:rPr>
              <w:t>Transport (If Contractor Is Responsible For Transport)</w:t>
            </w:r>
          </w:p>
        </w:tc>
        <w:tc>
          <w:tcPr>
            <w:tcW w:w="832" w:type="dxa"/>
            <w:tcBorders>
              <w:top w:val="nil"/>
              <w:left w:val="nil"/>
              <w:bottom w:val="nil"/>
              <w:right w:val="nil"/>
            </w:tcBorders>
          </w:tcPr>
          <w:p w:rsidR="009E2372" w:rsidRPr="00986E4F" w:rsidRDefault="004A4647" w:rsidP="00FB0D23">
            <w:pPr>
              <w:rPr>
                <w:sz w:val="18"/>
                <w:szCs w:val="18"/>
              </w:rPr>
            </w:pPr>
            <w:r>
              <w:rPr>
                <w:sz w:val="18"/>
                <w:szCs w:val="18"/>
              </w:rPr>
              <w:t>1</w:t>
            </w:r>
            <w:r w:rsidR="00FB0D23">
              <w:rPr>
                <w:sz w:val="18"/>
                <w:szCs w:val="18"/>
              </w:rPr>
              <w:t>2</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656A</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08/16</w:t>
            </w:r>
          </w:p>
        </w:tc>
        <w:tc>
          <w:tcPr>
            <w:tcW w:w="7321" w:type="dxa"/>
            <w:tcBorders>
              <w:top w:val="nil"/>
              <w:left w:val="nil"/>
              <w:bottom w:val="nil"/>
              <w:right w:val="nil"/>
            </w:tcBorders>
          </w:tcPr>
          <w:p w:rsidR="009E2372" w:rsidRDefault="009E2372" w:rsidP="00AD121E">
            <w:pPr>
              <w:rPr>
                <w:sz w:val="18"/>
                <w:szCs w:val="18"/>
              </w:rPr>
            </w:pPr>
            <w:r>
              <w:rPr>
                <w:sz w:val="18"/>
                <w:szCs w:val="18"/>
              </w:rPr>
              <w:t>Termination For Convenience (Contracts under £5M)</w:t>
            </w:r>
          </w:p>
        </w:tc>
        <w:tc>
          <w:tcPr>
            <w:tcW w:w="832" w:type="dxa"/>
            <w:tcBorders>
              <w:top w:val="nil"/>
              <w:left w:val="nil"/>
              <w:bottom w:val="nil"/>
              <w:right w:val="nil"/>
            </w:tcBorders>
          </w:tcPr>
          <w:p w:rsidR="009E2372" w:rsidRPr="00986E4F" w:rsidRDefault="004A4647" w:rsidP="00FB0D23">
            <w:pPr>
              <w:rPr>
                <w:sz w:val="18"/>
                <w:szCs w:val="18"/>
              </w:rPr>
            </w:pPr>
            <w:r>
              <w:rPr>
                <w:sz w:val="18"/>
                <w:szCs w:val="18"/>
              </w:rPr>
              <w:t>1</w:t>
            </w:r>
            <w:r w:rsidR="00FB0D23">
              <w:rPr>
                <w:sz w:val="18"/>
                <w:szCs w:val="18"/>
              </w:rPr>
              <w:t>2</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7.1</w:t>
            </w:r>
          </w:p>
        </w:tc>
        <w:tc>
          <w:tcPr>
            <w:tcW w:w="1270" w:type="dxa"/>
            <w:tcBorders>
              <w:top w:val="nil"/>
              <w:left w:val="nil"/>
              <w:bottom w:val="nil"/>
              <w:right w:val="nil"/>
            </w:tcBorders>
          </w:tcPr>
          <w:p w:rsidR="009E2372" w:rsidRPr="00986E4F" w:rsidRDefault="009E2372" w:rsidP="00AD121E">
            <w:pPr>
              <w:rPr>
                <w:sz w:val="18"/>
                <w:szCs w:val="18"/>
              </w:rPr>
            </w:pPr>
          </w:p>
        </w:tc>
        <w:tc>
          <w:tcPr>
            <w:tcW w:w="7321" w:type="dxa"/>
            <w:tcBorders>
              <w:top w:val="nil"/>
              <w:left w:val="nil"/>
              <w:bottom w:val="nil"/>
              <w:right w:val="nil"/>
            </w:tcBorders>
          </w:tcPr>
          <w:p w:rsidR="009E2372" w:rsidRDefault="009E2372" w:rsidP="00AD121E">
            <w:pPr>
              <w:rPr>
                <w:sz w:val="18"/>
                <w:szCs w:val="18"/>
              </w:rPr>
            </w:pPr>
            <w:r>
              <w:rPr>
                <w:sz w:val="18"/>
                <w:szCs w:val="18"/>
              </w:rPr>
              <w:t>Supply Chain</w:t>
            </w:r>
          </w:p>
        </w:tc>
        <w:tc>
          <w:tcPr>
            <w:tcW w:w="832" w:type="dxa"/>
            <w:tcBorders>
              <w:top w:val="nil"/>
              <w:left w:val="nil"/>
              <w:bottom w:val="nil"/>
              <w:right w:val="nil"/>
            </w:tcBorders>
          </w:tcPr>
          <w:p w:rsidR="009E2372" w:rsidRPr="00986E4F" w:rsidRDefault="004A4647" w:rsidP="005B36B6">
            <w:pPr>
              <w:rPr>
                <w:sz w:val="18"/>
                <w:szCs w:val="18"/>
              </w:rPr>
            </w:pPr>
            <w:r>
              <w:rPr>
                <w:sz w:val="18"/>
                <w:szCs w:val="18"/>
              </w:rPr>
              <w:t>1</w:t>
            </w:r>
            <w:r w:rsidR="005B36B6">
              <w:rPr>
                <w:sz w:val="18"/>
                <w:szCs w:val="18"/>
              </w:rPr>
              <w:t>3</w:t>
            </w:r>
          </w:p>
        </w:tc>
      </w:tr>
      <w:tr w:rsidR="00C14954" w:rsidRPr="00986E4F" w:rsidTr="00CA27C2">
        <w:tc>
          <w:tcPr>
            <w:tcW w:w="0" w:type="auto"/>
            <w:tcBorders>
              <w:top w:val="nil"/>
              <w:left w:val="nil"/>
              <w:bottom w:val="nil"/>
              <w:right w:val="nil"/>
            </w:tcBorders>
          </w:tcPr>
          <w:p w:rsidR="00C14954" w:rsidRDefault="004474EF" w:rsidP="00AD121E">
            <w:pPr>
              <w:rPr>
                <w:sz w:val="18"/>
                <w:szCs w:val="18"/>
              </w:rPr>
            </w:pPr>
            <w:r>
              <w:rPr>
                <w:sz w:val="18"/>
                <w:szCs w:val="18"/>
              </w:rPr>
              <w:t>7.2</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Default="00C14954" w:rsidP="00AD121E">
            <w:pPr>
              <w:rPr>
                <w:sz w:val="18"/>
                <w:szCs w:val="18"/>
              </w:rPr>
            </w:pPr>
            <w:r>
              <w:rPr>
                <w:sz w:val="18"/>
                <w:szCs w:val="18"/>
              </w:rPr>
              <w:t>Collection</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13</w:t>
            </w:r>
          </w:p>
        </w:tc>
      </w:tr>
      <w:tr w:rsidR="00C14954" w:rsidRPr="00986E4F" w:rsidTr="00CA27C2">
        <w:tc>
          <w:tcPr>
            <w:tcW w:w="0" w:type="auto"/>
            <w:tcBorders>
              <w:top w:val="nil"/>
              <w:left w:val="nil"/>
              <w:bottom w:val="nil"/>
              <w:right w:val="nil"/>
            </w:tcBorders>
          </w:tcPr>
          <w:p w:rsidR="00C14954" w:rsidRDefault="004474EF" w:rsidP="00AD121E">
            <w:pPr>
              <w:rPr>
                <w:sz w:val="18"/>
                <w:szCs w:val="18"/>
              </w:rPr>
            </w:pPr>
            <w:r>
              <w:rPr>
                <w:sz w:val="18"/>
                <w:szCs w:val="18"/>
              </w:rPr>
              <w:t>7.3</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Default="00C14954" w:rsidP="00AD121E">
            <w:pPr>
              <w:rPr>
                <w:sz w:val="18"/>
                <w:szCs w:val="18"/>
              </w:rPr>
            </w:pPr>
            <w:r>
              <w:rPr>
                <w:sz w:val="18"/>
                <w:szCs w:val="18"/>
              </w:rPr>
              <w:t>Key Performance Indicators</w:t>
            </w:r>
          </w:p>
        </w:tc>
        <w:tc>
          <w:tcPr>
            <w:tcW w:w="832" w:type="dxa"/>
            <w:tcBorders>
              <w:top w:val="nil"/>
              <w:left w:val="nil"/>
              <w:bottom w:val="nil"/>
              <w:right w:val="nil"/>
            </w:tcBorders>
          </w:tcPr>
          <w:p w:rsidR="00C14954" w:rsidRPr="00986E4F" w:rsidRDefault="004A4647" w:rsidP="00FB0D23">
            <w:pPr>
              <w:rPr>
                <w:sz w:val="18"/>
                <w:szCs w:val="18"/>
              </w:rPr>
            </w:pPr>
            <w:r>
              <w:rPr>
                <w:sz w:val="18"/>
                <w:szCs w:val="18"/>
              </w:rPr>
              <w:t>13 - 1</w:t>
            </w:r>
            <w:r w:rsidR="00FB0D23">
              <w:rPr>
                <w:sz w:val="18"/>
                <w:szCs w:val="18"/>
              </w:rPr>
              <w:t>4</w:t>
            </w:r>
          </w:p>
        </w:tc>
      </w:tr>
      <w:tr w:rsidR="00C14954" w:rsidRPr="00986E4F" w:rsidTr="00CA27C2">
        <w:tc>
          <w:tcPr>
            <w:tcW w:w="10671" w:type="dxa"/>
            <w:gridSpan w:val="4"/>
            <w:tcBorders>
              <w:top w:val="nil"/>
              <w:left w:val="nil"/>
              <w:bottom w:val="nil"/>
              <w:right w:val="nil"/>
            </w:tcBorders>
          </w:tcPr>
          <w:p w:rsidR="00C14954" w:rsidRDefault="00C14954" w:rsidP="00AD121E">
            <w:pPr>
              <w:rPr>
                <w:b/>
                <w:sz w:val="18"/>
                <w:szCs w:val="18"/>
              </w:rPr>
            </w:pPr>
          </w:p>
        </w:tc>
      </w:tr>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8 – PAYMENTS/RECEIPTS</w:t>
            </w:r>
          </w:p>
        </w:tc>
      </w:tr>
      <w:tr w:rsidR="00313B22" w:rsidRPr="00986E4F" w:rsidTr="00CA27C2">
        <w:tc>
          <w:tcPr>
            <w:tcW w:w="0" w:type="auto"/>
            <w:tcBorders>
              <w:top w:val="nil"/>
              <w:left w:val="nil"/>
              <w:bottom w:val="nil"/>
              <w:right w:val="nil"/>
            </w:tcBorders>
          </w:tcPr>
          <w:p w:rsidR="00313B22" w:rsidRPr="003E615F" w:rsidRDefault="00313B22" w:rsidP="00AD121E">
            <w:pPr>
              <w:rPr>
                <w:sz w:val="18"/>
                <w:szCs w:val="18"/>
              </w:rPr>
            </w:pPr>
            <w:r w:rsidRPr="003E615F">
              <w:rPr>
                <w:sz w:val="18"/>
                <w:szCs w:val="18"/>
              </w:rPr>
              <w:t>DEFCON 513</w:t>
            </w:r>
          </w:p>
        </w:tc>
        <w:tc>
          <w:tcPr>
            <w:tcW w:w="1270" w:type="dxa"/>
            <w:tcBorders>
              <w:top w:val="nil"/>
              <w:left w:val="nil"/>
              <w:bottom w:val="nil"/>
              <w:right w:val="nil"/>
            </w:tcBorders>
          </w:tcPr>
          <w:p w:rsidR="00313B22" w:rsidRPr="003E615F" w:rsidRDefault="00313B22" w:rsidP="00750B83">
            <w:pPr>
              <w:rPr>
                <w:sz w:val="18"/>
                <w:szCs w:val="18"/>
              </w:rPr>
            </w:pPr>
            <w:r w:rsidRPr="003E615F">
              <w:rPr>
                <w:sz w:val="18"/>
                <w:szCs w:val="18"/>
              </w:rPr>
              <w:t xml:space="preserve">Edn </w:t>
            </w:r>
            <w:r w:rsidR="00750B83" w:rsidRPr="003E615F">
              <w:rPr>
                <w:sz w:val="18"/>
                <w:szCs w:val="18"/>
              </w:rPr>
              <w:t>11/16</w:t>
            </w:r>
          </w:p>
        </w:tc>
        <w:tc>
          <w:tcPr>
            <w:tcW w:w="7321" w:type="dxa"/>
            <w:tcBorders>
              <w:top w:val="nil"/>
              <w:left w:val="nil"/>
              <w:bottom w:val="nil"/>
              <w:right w:val="nil"/>
            </w:tcBorders>
          </w:tcPr>
          <w:p w:rsidR="00313B22" w:rsidRPr="003E615F" w:rsidRDefault="00313B22" w:rsidP="00AD121E">
            <w:pPr>
              <w:rPr>
                <w:sz w:val="18"/>
                <w:szCs w:val="18"/>
              </w:rPr>
            </w:pPr>
            <w:r w:rsidRPr="003E615F">
              <w:rPr>
                <w:sz w:val="18"/>
                <w:szCs w:val="18"/>
              </w:rPr>
              <w:t>Value Added Tax</w:t>
            </w:r>
          </w:p>
        </w:tc>
        <w:tc>
          <w:tcPr>
            <w:tcW w:w="832" w:type="dxa"/>
            <w:tcBorders>
              <w:top w:val="nil"/>
              <w:left w:val="nil"/>
              <w:bottom w:val="nil"/>
              <w:right w:val="nil"/>
            </w:tcBorders>
          </w:tcPr>
          <w:p w:rsidR="00313B22" w:rsidRPr="00986E4F" w:rsidRDefault="004A4647" w:rsidP="0069145C">
            <w:pPr>
              <w:rPr>
                <w:sz w:val="18"/>
                <w:szCs w:val="18"/>
              </w:rPr>
            </w:pPr>
            <w:r w:rsidRPr="003E615F">
              <w:rPr>
                <w:sz w:val="18"/>
                <w:szCs w:val="18"/>
              </w:rPr>
              <w:t>15</w:t>
            </w:r>
          </w:p>
        </w:tc>
      </w:tr>
      <w:tr w:rsidR="00313B22" w:rsidRPr="00986E4F" w:rsidTr="00CA27C2">
        <w:tc>
          <w:tcPr>
            <w:tcW w:w="0" w:type="auto"/>
            <w:tcBorders>
              <w:top w:val="nil"/>
              <w:left w:val="nil"/>
              <w:bottom w:val="nil"/>
              <w:right w:val="nil"/>
            </w:tcBorders>
          </w:tcPr>
          <w:p w:rsidR="00313B22" w:rsidRPr="003E615F" w:rsidRDefault="00313B22" w:rsidP="00AD121E">
            <w:pPr>
              <w:rPr>
                <w:sz w:val="18"/>
                <w:szCs w:val="18"/>
              </w:rPr>
            </w:pPr>
            <w:r w:rsidRPr="003E615F">
              <w:rPr>
                <w:sz w:val="18"/>
                <w:szCs w:val="18"/>
              </w:rPr>
              <w:t>DEFCON 522</w:t>
            </w:r>
          </w:p>
        </w:tc>
        <w:tc>
          <w:tcPr>
            <w:tcW w:w="1270" w:type="dxa"/>
            <w:tcBorders>
              <w:top w:val="nil"/>
              <w:left w:val="nil"/>
              <w:bottom w:val="nil"/>
              <w:right w:val="nil"/>
            </w:tcBorders>
          </w:tcPr>
          <w:p w:rsidR="00313B22" w:rsidRPr="003E615F" w:rsidRDefault="00313B22" w:rsidP="00E7560F">
            <w:pPr>
              <w:rPr>
                <w:sz w:val="18"/>
                <w:szCs w:val="18"/>
              </w:rPr>
            </w:pPr>
            <w:r w:rsidRPr="003E615F">
              <w:rPr>
                <w:sz w:val="18"/>
                <w:szCs w:val="18"/>
              </w:rPr>
              <w:t xml:space="preserve">Edn </w:t>
            </w:r>
            <w:r w:rsidR="00E7560F">
              <w:rPr>
                <w:sz w:val="18"/>
                <w:szCs w:val="18"/>
              </w:rPr>
              <w:t>11/17</w:t>
            </w:r>
          </w:p>
        </w:tc>
        <w:tc>
          <w:tcPr>
            <w:tcW w:w="7321" w:type="dxa"/>
            <w:tcBorders>
              <w:top w:val="nil"/>
              <w:left w:val="nil"/>
              <w:bottom w:val="nil"/>
              <w:right w:val="nil"/>
            </w:tcBorders>
          </w:tcPr>
          <w:p w:rsidR="00313B22" w:rsidRPr="003E615F" w:rsidRDefault="00313B22" w:rsidP="00AD121E">
            <w:pPr>
              <w:rPr>
                <w:sz w:val="18"/>
                <w:szCs w:val="18"/>
              </w:rPr>
            </w:pPr>
            <w:r w:rsidRPr="003E615F">
              <w:rPr>
                <w:sz w:val="18"/>
                <w:szCs w:val="18"/>
              </w:rPr>
              <w:t>Payment</w:t>
            </w:r>
            <w:r w:rsidR="00CA27C2" w:rsidRPr="003E615F">
              <w:rPr>
                <w:sz w:val="18"/>
                <w:szCs w:val="18"/>
              </w:rPr>
              <w:t xml:space="preserve"> and Recovery of Sums Due</w:t>
            </w:r>
          </w:p>
        </w:tc>
        <w:tc>
          <w:tcPr>
            <w:tcW w:w="832" w:type="dxa"/>
            <w:tcBorders>
              <w:top w:val="nil"/>
              <w:left w:val="nil"/>
              <w:bottom w:val="nil"/>
              <w:right w:val="nil"/>
            </w:tcBorders>
          </w:tcPr>
          <w:p w:rsidR="00313B22" w:rsidRPr="00986E4F" w:rsidRDefault="004A4647" w:rsidP="0069145C">
            <w:pPr>
              <w:rPr>
                <w:sz w:val="18"/>
                <w:szCs w:val="18"/>
              </w:rPr>
            </w:pPr>
            <w:r w:rsidRPr="003E615F">
              <w:rPr>
                <w:sz w:val="18"/>
                <w:szCs w:val="18"/>
              </w:rPr>
              <w:t>15</w:t>
            </w:r>
          </w:p>
        </w:tc>
      </w:tr>
      <w:tr w:rsidR="00313B22" w:rsidRPr="00986E4F" w:rsidTr="00CA27C2">
        <w:tc>
          <w:tcPr>
            <w:tcW w:w="0" w:type="auto"/>
            <w:tcBorders>
              <w:top w:val="nil"/>
              <w:left w:val="nil"/>
              <w:bottom w:val="nil"/>
              <w:right w:val="nil"/>
            </w:tcBorders>
          </w:tcPr>
          <w:p w:rsidR="00313B22" w:rsidRPr="003E615F" w:rsidRDefault="00313B22" w:rsidP="00AD121E">
            <w:pPr>
              <w:rPr>
                <w:sz w:val="18"/>
                <w:szCs w:val="18"/>
              </w:rPr>
            </w:pPr>
            <w:r w:rsidRPr="003E615F">
              <w:rPr>
                <w:sz w:val="18"/>
                <w:szCs w:val="18"/>
              </w:rPr>
              <w:t>DEFCON 534</w:t>
            </w:r>
          </w:p>
        </w:tc>
        <w:tc>
          <w:tcPr>
            <w:tcW w:w="1270" w:type="dxa"/>
            <w:tcBorders>
              <w:top w:val="nil"/>
              <w:left w:val="nil"/>
              <w:bottom w:val="nil"/>
              <w:right w:val="nil"/>
            </w:tcBorders>
          </w:tcPr>
          <w:p w:rsidR="00313B22" w:rsidRPr="003E615F" w:rsidRDefault="00313B22" w:rsidP="00E7560F">
            <w:pPr>
              <w:rPr>
                <w:sz w:val="18"/>
                <w:szCs w:val="18"/>
              </w:rPr>
            </w:pPr>
            <w:r w:rsidRPr="003E615F">
              <w:rPr>
                <w:sz w:val="18"/>
                <w:szCs w:val="18"/>
              </w:rPr>
              <w:t xml:space="preserve">Edn </w:t>
            </w:r>
            <w:r w:rsidR="00E7560F">
              <w:rPr>
                <w:sz w:val="18"/>
                <w:szCs w:val="18"/>
              </w:rPr>
              <w:t>06/17</w:t>
            </w:r>
          </w:p>
        </w:tc>
        <w:tc>
          <w:tcPr>
            <w:tcW w:w="7321" w:type="dxa"/>
            <w:tcBorders>
              <w:top w:val="nil"/>
              <w:left w:val="nil"/>
              <w:bottom w:val="nil"/>
              <w:right w:val="nil"/>
            </w:tcBorders>
          </w:tcPr>
          <w:p w:rsidR="00313B22" w:rsidRPr="003E615F" w:rsidRDefault="00CA27C2" w:rsidP="00CA27C2">
            <w:pPr>
              <w:rPr>
                <w:sz w:val="18"/>
                <w:szCs w:val="18"/>
              </w:rPr>
            </w:pPr>
            <w:r w:rsidRPr="003E615F">
              <w:rPr>
                <w:sz w:val="18"/>
                <w:szCs w:val="18"/>
              </w:rPr>
              <w:t xml:space="preserve">Subcontracting and </w:t>
            </w:r>
            <w:r w:rsidR="00313B22" w:rsidRPr="003E615F">
              <w:rPr>
                <w:sz w:val="18"/>
                <w:szCs w:val="18"/>
              </w:rPr>
              <w:t>Prompt Payment</w:t>
            </w:r>
          </w:p>
        </w:tc>
        <w:tc>
          <w:tcPr>
            <w:tcW w:w="832" w:type="dxa"/>
            <w:tcBorders>
              <w:top w:val="nil"/>
              <w:left w:val="nil"/>
              <w:bottom w:val="nil"/>
              <w:right w:val="nil"/>
            </w:tcBorders>
          </w:tcPr>
          <w:p w:rsidR="00313B22" w:rsidRPr="00986E4F" w:rsidRDefault="004A4647" w:rsidP="0069145C">
            <w:pPr>
              <w:rPr>
                <w:sz w:val="18"/>
                <w:szCs w:val="18"/>
              </w:rPr>
            </w:pPr>
            <w:r w:rsidRPr="003E615F">
              <w:rPr>
                <w:sz w:val="18"/>
                <w:szCs w:val="18"/>
              </w:rPr>
              <w:t>15</w:t>
            </w:r>
          </w:p>
        </w:tc>
      </w:tr>
      <w:tr w:rsidR="00313B22" w:rsidRPr="00986E4F" w:rsidTr="00CA27C2">
        <w:tc>
          <w:tcPr>
            <w:tcW w:w="0" w:type="auto"/>
            <w:tcBorders>
              <w:top w:val="nil"/>
              <w:left w:val="nil"/>
              <w:bottom w:val="nil"/>
              <w:right w:val="nil"/>
            </w:tcBorders>
          </w:tcPr>
          <w:p w:rsidR="00313B22" w:rsidRDefault="00847E3F" w:rsidP="00AD121E">
            <w:pPr>
              <w:rPr>
                <w:sz w:val="18"/>
                <w:szCs w:val="18"/>
              </w:rPr>
            </w:pPr>
            <w:r>
              <w:rPr>
                <w:sz w:val="18"/>
                <w:szCs w:val="18"/>
              </w:rPr>
              <w:t>8.1</w:t>
            </w:r>
          </w:p>
        </w:tc>
        <w:tc>
          <w:tcPr>
            <w:tcW w:w="1270" w:type="dxa"/>
            <w:tcBorders>
              <w:top w:val="nil"/>
              <w:left w:val="nil"/>
              <w:bottom w:val="nil"/>
              <w:right w:val="nil"/>
            </w:tcBorders>
          </w:tcPr>
          <w:p w:rsidR="00313B22" w:rsidRPr="00986E4F" w:rsidRDefault="00313B22" w:rsidP="00AD121E">
            <w:pPr>
              <w:rPr>
                <w:sz w:val="18"/>
                <w:szCs w:val="18"/>
              </w:rPr>
            </w:pPr>
          </w:p>
        </w:tc>
        <w:tc>
          <w:tcPr>
            <w:tcW w:w="7321" w:type="dxa"/>
            <w:tcBorders>
              <w:top w:val="nil"/>
              <w:left w:val="nil"/>
              <w:bottom w:val="nil"/>
              <w:right w:val="nil"/>
            </w:tcBorders>
          </w:tcPr>
          <w:p w:rsidR="00313B22" w:rsidRDefault="00313B22" w:rsidP="00AD121E">
            <w:pPr>
              <w:rPr>
                <w:sz w:val="18"/>
                <w:szCs w:val="18"/>
              </w:rPr>
            </w:pPr>
            <w:r>
              <w:rPr>
                <w:sz w:val="18"/>
                <w:szCs w:val="18"/>
              </w:rPr>
              <w:t>Payments Due  to the Authority by the Contractor</w:t>
            </w:r>
          </w:p>
        </w:tc>
        <w:tc>
          <w:tcPr>
            <w:tcW w:w="832" w:type="dxa"/>
            <w:tcBorders>
              <w:top w:val="nil"/>
              <w:left w:val="nil"/>
              <w:bottom w:val="nil"/>
              <w:right w:val="nil"/>
            </w:tcBorders>
          </w:tcPr>
          <w:p w:rsidR="00313B22" w:rsidRPr="00986E4F" w:rsidRDefault="004A4647" w:rsidP="0069145C">
            <w:pPr>
              <w:rPr>
                <w:sz w:val="18"/>
                <w:szCs w:val="18"/>
              </w:rPr>
            </w:pPr>
            <w:r>
              <w:rPr>
                <w:sz w:val="18"/>
                <w:szCs w:val="18"/>
              </w:rPr>
              <w:t>15</w:t>
            </w:r>
          </w:p>
        </w:tc>
      </w:tr>
      <w:tr w:rsidR="00313B22" w:rsidRPr="00986E4F" w:rsidTr="00CA27C2">
        <w:tc>
          <w:tcPr>
            <w:tcW w:w="0" w:type="auto"/>
            <w:tcBorders>
              <w:top w:val="nil"/>
              <w:left w:val="nil"/>
              <w:bottom w:val="nil"/>
              <w:right w:val="nil"/>
            </w:tcBorders>
          </w:tcPr>
          <w:p w:rsidR="00313B22" w:rsidRDefault="00847E3F" w:rsidP="00AD121E">
            <w:pPr>
              <w:rPr>
                <w:sz w:val="18"/>
                <w:szCs w:val="18"/>
              </w:rPr>
            </w:pPr>
            <w:r>
              <w:rPr>
                <w:sz w:val="18"/>
                <w:szCs w:val="18"/>
              </w:rPr>
              <w:t>8.2</w:t>
            </w:r>
          </w:p>
        </w:tc>
        <w:tc>
          <w:tcPr>
            <w:tcW w:w="1270" w:type="dxa"/>
            <w:tcBorders>
              <w:top w:val="nil"/>
              <w:left w:val="nil"/>
              <w:bottom w:val="nil"/>
              <w:right w:val="nil"/>
            </w:tcBorders>
          </w:tcPr>
          <w:p w:rsidR="00313B22" w:rsidRPr="00986E4F" w:rsidRDefault="00313B22" w:rsidP="00AD121E">
            <w:pPr>
              <w:rPr>
                <w:sz w:val="18"/>
                <w:szCs w:val="18"/>
              </w:rPr>
            </w:pPr>
          </w:p>
        </w:tc>
        <w:tc>
          <w:tcPr>
            <w:tcW w:w="7321" w:type="dxa"/>
            <w:tcBorders>
              <w:top w:val="nil"/>
              <w:left w:val="nil"/>
              <w:bottom w:val="nil"/>
              <w:right w:val="nil"/>
            </w:tcBorders>
          </w:tcPr>
          <w:p w:rsidR="00313B22" w:rsidRDefault="00313B22" w:rsidP="00AD121E">
            <w:pPr>
              <w:rPr>
                <w:sz w:val="18"/>
                <w:szCs w:val="18"/>
              </w:rPr>
            </w:pPr>
            <w:r>
              <w:rPr>
                <w:sz w:val="18"/>
                <w:szCs w:val="18"/>
              </w:rPr>
              <w:t>Payment to the Contractor</w:t>
            </w:r>
          </w:p>
        </w:tc>
        <w:tc>
          <w:tcPr>
            <w:tcW w:w="832" w:type="dxa"/>
            <w:tcBorders>
              <w:top w:val="nil"/>
              <w:left w:val="nil"/>
              <w:bottom w:val="nil"/>
              <w:right w:val="nil"/>
            </w:tcBorders>
          </w:tcPr>
          <w:p w:rsidR="00313B22" w:rsidRDefault="00FB0D23" w:rsidP="0069145C">
            <w:pPr>
              <w:rPr>
                <w:sz w:val="18"/>
                <w:szCs w:val="18"/>
              </w:rPr>
            </w:pPr>
            <w:r>
              <w:rPr>
                <w:sz w:val="18"/>
                <w:szCs w:val="18"/>
              </w:rPr>
              <w:t>15</w:t>
            </w:r>
          </w:p>
          <w:p w:rsidR="004A4647" w:rsidRPr="00986E4F" w:rsidRDefault="004A4647" w:rsidP="0069145C">
            <w:pPr>
              <w:rPr>
                <w:sz w:val="18"/>
                <w:szCs w:val="18"/>
              </w:rPr>
            </w:pPr>
          </w:p>
        </w:tc>
      </w:tr>
      <w:tr w:rsidR="009A5EFC" w:rsidRPr="00986E4F" w:rsidTr="00A8072E">
        <w:tc>
          <w:tcPr>
            <w:tcW w:w="0" w:type="auto"/>
            <w:tcBorders>
              <w:top w:val="nil"/>
              <w:left w:val="nil"/>
              <w:bottom w:val="nil"/>
              <w:right w:val="nil"/>
            </w:tcBorders>
          </w:tcPr>
          <w:p w:rsidR="009A5EFC" w:rsidRPr="005F5413" w:rsidRDefault="009A5EFC" w:rsidP="00A8072E">
            <w:pPr>
              <w:rPr>
                <w:sz w:val="18"/>
                <w:szCs w:val="18"/>
              </w:rPr>
            </w:pPr>
            <w:r w:rsidRPr="005F5413">
              <w:rPr>
                <w:sz w:val="18"/>
                <w:szCs w:val="18"/>
              </w:rPr>
              <w:t>8.3</w:t>
            </w:r>
          </w:p>
        </w:tc>
        <w:tc>
          <w:tcPr>
            <w:tcW w:w="1270" w:type="dxa"/>
            <w:tcBorders>
              <w:top w:val="nil"/>
              <w:left w:val="nil"/>
              <w:bottom w:val="nil"/>
              <w:right w:val="nil"/>
            </w:tcBorders>
          </w:tcPr>
          <w:p w:rsidR="009A5EFC" w:rsidRPr="005F5413" w:rsidRDefault="009A5EFC" w:rsidP="00A8072E">
            <w:pPr>
              <w:rPr>
                <w:sz w:val="18"/>
                <w:szCs w:val="18"/>
              </w:rPr>
            </w:pPr>
          </w:p>
        </w:tc>
        <w:tc>
          <w:tcPr>
            <w:tcW w:w="7321" w:type="dxa"/>
            <w:tcBorders>
              <w:top w:val="nil"/>
              <w:left w:val="nil"/>
              <w:bottom w:val="nil"/>
              <w:right w:val="nil"/>
            </w:tcBorders>
          </w:tcPr>
          <w:p w:rsidR="009A5EFC" w:rsidRPr="005F5413" w:rsidRDefault="009A5EFC" w:rsidP="009A5EFC">
            <w:pPr>
              <w:rPr>
                <w:sz w:val="18"/>
                <w:szCs w:val="18"/>
              </w:rPr>
            </w:pPr>
            <w:r w:rsidRPr="005F5413">
              <w:rPr>
                <w:sz w:val="18"/>
                <w:szCs w:val="18"/>
              </w:rPr>
              <w:t>Payment by Other Government Departments</w:t>
            </w:r>
          </w:p>
        </w:tc>
        <w:tc>
          <w:tcPr>
            <w:tcW w:w="832" w:type="dxa"/>
            <w:tcBorders>
              <w:top w:val="nil"/>
              <w:left w:val="nil"/>
              <w:bottom w:val="nil"/>
              <w:right w:val="nil"/>
            </w:tcBorders>
          </w:tcPr>
          <w:p w:rsidR="009A5EFC" w:rsidRDefault="00FB0D23" w:rsidP="00A8072E">
            <w:pPr>
              <w:rPr>
                <w:sz w:val="18"/>
                <w:szCs w:val="18"/>
              </w:rPr>
            </w:pPr>
            <w:r>
              <w:rPr>
                <w:sz w:val="18"/>
                <w:szCs w:val="18"/>
              </w:rPr>
              <w:t>15</w:t>
            </w:r>
          </w:p>
          <w:p w:rsidR="009A5EFC" w:rsidRPr="00986E4F" w:rsidRDefault="009A5EFC" w:rsidP="00A8072E">
            <w:pPr>
              <w:rPr>
                <w:sz w:val="18"/>
                <w:szCs w:val="18"/>
              </w:rPr>
            </w:pPr>
          </w:p>
        </w:tc>
      </w:tr>
      <w:tr w:rsidR="00C14954" w:rsidRPr="00986E4F" w:rsidTr="00CA27C2">
        <w:trPr>
          <w:trHeight w:val="249"/>
        </w:trPr>
        <w:tc>
          <w:tcPr>
            <w:tcW w:w="10671" w:type="dxa"/>
            <w:gridSpan w:val="4"/>
            <w:tcBorders>
              <w:top w:val="nil"/>
              <w:left w:val="nil"/>
              <w:bottom w:val="nil"/>
              <w:right w:val="nil"/>
            </w:tcBorders>
          </w:tcPr>
          <w:p w:rsidR="00C14954" w:rsidRDefault="00C14954" w:rsidP="00AD121E">
            <w:pPr>
              <w:rPr>
                <w:b/>
                <w:sz w:val="18"/>
                <w:szCs w:val="18"/>
              </w:rPr>
            </w:pPr>
          </w:p>
        </w:tc>
      </w:tr>
      <w:tr w:rsidR="00C14954" w:rsidRPr="00986E4F" w:rsidTr="00CA27C2">
        <w:trPr>
          <w:trHeight w:val="249"/>
        </w:trPr>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9 – CONTRACT ADMINISTRATION</w:t>
            </w:r>
          </w:p>
        </w:tc>
      </w:tr>
      <w:tr w:rsidR="00313B22" w:rsidRPr="00986E4F" w:rsidTr="00CA27C2">
        <w:tc>
          <w:tcPr>
            <w:tcW w:w="0" w:type="auto"/>
            <w:tcBorders>
              <w:top w:val="nil"/>
              <w:left w:val="nil"/>
              <w:bottom w:val="nil"/>
              <w:right w:val="nil"/>
            </w:tcBorders>
          </w:tcPr>
          <w:p w:rsidR="00313B22" w:rsidRDefault="00313B22" w:rsidP="00AD121E">
            <w:pPr>
              <w:rPr>
                <w:sz w:val="18"/>
                <w:szCs w:val="18"/>
              </w:rPr>
            </w:pPr>
            <w:r>
              <w:rPr>
                <w:sz w:val="18"/>
                <w:szCs w:val="18"/>
              </w:rPr>
              <w:t>DEFCON 604</w:t>
            </w:r>
          </w:p>
        </w:tc>
        <w:tc>
          <w:tcPr>
            <w:tcW w:w="1270" w:type="dxa"/>
            <w:tcBorders>
              <w:top w:val="nil"/>
              <w:left w:val="nil"/>
              <w:bottom w:val="nil"/>
              <w:right w:val="nil"/>
            </w:tcBorders>
          </w:tcPr>
          <w:p w:rsidR="00313B22" w:rsidRPr="00986E4F" w:rsidRDefault="00313B22" w:rsidP="00AD121E">
            <w:pPr>
              <w:rPr>
                <w:sz w:val="18"/>
                <w:szCs w:val="18"/>
              </w:rPr>
            </w:pPr>
            <w:r>
              <w:rPr>
                <w:sz w:val="18"/>
                <w:szCs w:val="18"/>
              </w:rPr>
              <w:t>Edn 06/14</w:t>
            </w:r>
          </w:p>
        </w:tc>
        <w:tc>
          <w:tcPr>
            <w:tcW w:w="7321" w:type="dxa"/>
            <w:tcBorders>
              <w:top w:val="nil"/>
              <w:left w:val="nil"/>
              <w:bottom w:val="nil"/>
              <w:right w:val="nil"/>
            </w:tcBorders>
          </w:tcPr>
          <w:p w:rsidR="00313B22" w:rsidRDefault="00313B22" w:rsidP="00AD121E">
            <w:pPr>
              <w:rPr>
                <w:sz w:val="18"/>
                <w:szCs w:val="18"/>
              </w:rPr>
            </w:pPr>
            <w:r>
              <w:rPr>
                <w:sz w:val="18"/>
                <w:szCs w:val="18"/>
              </w:rPr>
              <w:t>Progress Reports</w:t>
            </w:r>
          </w:p>
        </w:tc>
        <w:tc>
          <w:tcPr>
            <w:tcW w:w="832" w:type="dxa"/>
            <w:tcBorders>
              <w:top w:val="nil"/>
              <w:left w:val="nil"/>
              <w:bottom w:val="nil"/>
              <w:right w:val="nil"/>
            </w:tcBorders>
          </w:tcPr>
          <w:p w:rsidR="00313B22" w:rsidRPr="00986E4F" w:rsidRDefault="004A4647" w:rsidP="0069145C">
            <w:pPr>
              <w:rPr>
                <w:sz w:val="18"/>
                <w:szCs w:val="18"/>
              </w:rPr>
            </w:pPr>
            <w:r>
              <w:rPr>
                <w:sz w:val="18"/>
                <w:szCs w:val="18"/>
              </w:rPr>
              <w:t>16</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609</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06/14</w:t>
            </w:r>
          </w:p>
        </w:tc>
        <w:tc>
          <w:tcPr>
            <w:tcW w:w="7321" w:type="dxa"/>
            <w:tcBorders>
              <w:top w:val="nil"/>
              <w:left w:val="nil"/>
              <w:bottom w:val="nil"/>
              <w:right w:val="nil"/>
            </w:tcBorders>
          </w:tcPr>
          <w:p w:rsidR="009E2372" w:rsidRDefault="009E2372" w:rsidP="00AD121E">
            <w:pPr>
              <w:rPr>
                <w:sz w:val="18"/>
                <w:szCs w:val="18"/>
              </w:rPr>
            </w:pPr>
            <w:r>
              <w:rPr>
                <w:sz w:val="18"/>
                <w:szCs w:val="18"/>
              </w:rPr>
              <w:t>Contractor’s Records</w:t>
            </w:r>
          </w:p>
        </w:tc>
        <w:tc>
          <w:tcPr>
            <w:tcW w:w="832" w:type="dxa"/>
            <w:tcBorders>
              <w:top w:val="nil"/>
              <w:left w:val="nil"/>
              <w:bottom w:val="nil"/>
              <w:right w:val="nil"/>
            </w:tcBorders>
          </w:tcPr>
          <w:p w:rsidR="009E2372" w:rsidRPr="00986E4F" w:rsidRDefault="004A4647" w:rsidP="0069145C">
            <w:pPr>
              <w:rPr>
                <w:sz w:val="18"/>
                <w:szCs w:val="18"/>
              </w:rPr>
            </w:pPr>
            <w:r>
              <w:rPr>
                <w:sz w:val="18"/>
                <w:szCs w:val="18"/>
              </w:rPr>
              <w:t>16</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625</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10/98</w:t>
            </w:r>
          </w:p>
        </w:tc>
        <w:tc>
          <w:tcPr>
            <w:tcW w:w="7321" w:type="dxa"/>
            <w:tcBorders>
              <w:top w:val="nil"/>
              <w:left w:val="nil"/>
              <w:bottom w:val="nil"/>
              <w:right w:val="nil"/>
            </w:tcBorders>
          </w:tcPr>
          <w:p w:rsidR="009E2372" w:rsidRDefault="009E2372" w:rsidP="00AD121E">
            <w:pPr>
              <w:rPr>
                <w:sz w:val="18"/>
                <w:szCs w:val="18"/>
              </w:rPr>
            </w:pPr>
            <w:r>
              <w:rPr>
                <w:sz w:val="18"/>
                <w:szCs w:val="18"/>
              </w:rPr>
              <w:t>Co-operation On Expiry Of Contract</w:t>
            </w:r>
          </w:p>
        </w:tc>
        <w:tc>
          <w:tcPr>
            <w:tcW w:w="832" w:type="dxa"/>
            <w:tcBorders>
              <w:top w:val="nil"/>
              <w:left w:val="nil"/>
              <w:bottom w:val="nil"/>
              <w:right w:val="nil"/>
            </w:tcBorders>
          </w:tcPr>
          <w:p w:rsidR="009E2372" w:rsidRPr="00986E4F" w:rsidRDefault="004A4647" w:rsidP="0069145C">
            <w:pPr>
              <w:rPr>
                <w:sz w:val="18"/>
                <w:szCs w:val="18"/>
              </w:rPr>
            </w:pPr>
            <w:r>
              <w:rPr>
                <w:sz w:val="18"/>
                <w:szCs w:val="18"/>
              </w:rPr>
              <w:t>16</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642</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06/14</w:t>
            </w:r>
          </w:p>
        </w:tc>
        <w:tc>
          <w:tcPr>
            <w:tcW w:w="7321" w:type="dxa"/>
            <w:tcBorders>
              <w:top w:val="nil"/>
              <w:left w:val="nil"/>
              <w:bottom w:val="nil"/>
              <w:right w:val="nil"/>
            </w:tcBorders>
          </w:tcPr>
          <w:p w:rsidR="009E2372" w:rsidRDefault="009E2372" w:rsidP="00AD121E">
            <w:pPr>
              <w:rPr>
                <w:sz w:val="18"/>
                <w:szCs w:val="18"/>
              </w:rPr>
            </w:pPr>
            <w:r>
              <w:rPr>
                <w:sz w:val="18"/>
                <w:szCs w:val="18"/>
              </w:rPr>
              <w:t>Progress Meetings</w:t>
            </w:r>
          </w:p>
        </w:tc>
        <w:tc>
          <w:tcPr>
            <w:tcW w:w="832" w:type="dxa"/>
            <w:tcBorders>
              <w:top w:val="nil"/>
              <w:left w:val="nil"/>
              <w:bottom w:val="nil"/>
              <w:right w:val="nil"/>
            </w:tcBorders>
          </w:tcPr>
          <w:p w:rsidR="009E2372" w:rsidRPr="00986E4F" w:rsidRDefault="004A4647" w:rsidP="0069145C">
            <w:pPr>
              <w:rPr>
                <w:sz w:val="18"/>
                <w:szCs w:val="18"/>
              </w:rPr>
            </w:pPr>
            <w:r>
              <w:rPr>
                <w:sz w:val="18"/>
                <w:szCs w:val="18"/>
              </w:rPr>
              <w:t>16</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9.1</w:t>
            </w:r>
          </w:p>
        </w:tc>
        <w:tc>
          <w:tcPr>
            <w:tcW w:w="1270" w:type="dxa"/>
            <w:tcBorders>
              <w:top w:val="nil"/>
              <w:left w:val="nil"/>
              <w:bottom w:val="nil"/>
              <w:right w:val="nil"/>
            </w:tcBorders>
          </w:tcPr>
          <w:p w:rsidR="009E2372" w:rsidRPr="00986E4F" w:rsidRDefault="009E2372" w:rsidP="00AD121E">
            <w:pPr>
              <w:rPr>
                <w:sz w:val="18"/>
                <w:szCs w:val="18"/>
              </w:rPr>
            </w:pPr>
          </w:p>
        </w:tc>
        <w:tc>
          <w:tcPr>
            <w:tcW w:w="7321" w:type="dxa"/>
            <w:tcBorders>
              <w:top w:val="nil"/>
              <w:left w:val="nil"/>
              <w:bottom w:val="nil"/>
              <w:right w:val="nil"/>
            </w:tcBorders>
          </w:tcPr>
          <w:p w:rsidR="009E2372" w:rsidRDefault="009E2372" w:rsidP="00AD121E">
            <w:pPr>
              <w:rPr>
                <w:sz w:val="18"/>
                <w:szCs w:val="18"/>
              </w:rPr>
            </w:pPr>
            <w:r>
              <w:rPr>
                <w:sz w:val="18"/>
                <w:szCs w:val="18"/>
              </w:rPr>
              <w:t>Progress Meetings</w:t>
            </w:r>
          </w:p>
        </w:tc>
        <w:tc>
          <w:tcPr>
            <w:tcW w:w="832" w:type="dxa"/>
            <w:tcBorders>
              <w:top w:val="nil"/>
              <w:left w:val="nil"/>
              <w:bottom w:val="nil"/>
              <w:right w:val="nil"/>
            </w:tcBorders>
          </w:tcPr>
          <w:p w:rsidR="009E2372" w:rsidRPr="00986E4F" w:rsidRDefault="004A4647" w:rsidP="0069145C">
            <w:pPr>
              <w:rPr>
                <w:sz w:val="18"/>
                <w:szCs w:val="18"/>
              </w:rPr>
            </w:pPr>
            <w:r>
              <w:rPr>
                <w:sz w:val="18"/>
                <w:szCs w:val="18"/>
              </w:rPr>
              <w:t>16</w:t>
            </w:r>
          </w:p>
        </w:tc>
      </w:tr>
      <w:tr w:rsidR="00313B22" w:rsidRPr="00986E4F" w:rsidTr="00CA27C2">
        <w:trPr>
          <w:trHeight w:val="234"/>
        </w:trPr>
        <w:tc>
          <w:tcPr>
            <w:tcW w:w="0" w:type="auto"/>
            <w:tcBorders>
              <w:top w:val="nil"/>
              <w:left w:val="nil"/>
              <w:bottom w:val="nil"/>
              <w:right w:val="nil"/>
            </w:tcBorders>
          </w:tcPr>
          <w:p w:rsidR="00313B22" w:rsidRDefault="00313B22" w:rsidP="00AD121E">
            <w:pPr>
              <w:rPr>
                <w:sz w:val="18"/>
                <w:szCs w:val="18"/>
              </w:rPr>
            </w:pPr>
            <w:r>
              <w:rPr>
                <w:sz w:val="18"/>
                <w:szCs w:val="18"/>
              </w:rPr>
              <w:t>9.2</w:t>
            </w:r>
          </w:p>
        </w:tc>
        <w:tc>
          <w:tcPr>
            <w:tcW w:w="1270" w:type="dxa"/>
            <w:tcBorders>
              <w:top w:val="nil"/>
              <w:left w:val="nil"/>
              <w:bottom w:val="nil"/>
              <w:right w:val="nil"/>
            </w:tcBorders>
          </w:tcPr>
          <w:p w:rsidR="00313B22" w:rsidRPr="00986E4F" w:rsidRDefault="00313B22" w:rsidP="00AD121E">
            <w:pPr>
              <w:rPr>
                <w:sz w:val="18"/>
                <w:szCs w:val="18"/>
              </w:rPr>
            </w:pPr>
          </w:p>
        </w:tc>
        <w:tc>
          <w:tcPr>
            <w:tcW w:w="7321" w:type="dxa"/>
            <w:tcBorders>
              <w:top w:val="nil"/>
              <w:left w:val="nil"/>
              <w:bottom w:val="nil"/>
              <w:right w:val="nil"/>
            </w:tcBorders>
          </w:tcPr>
          <w:p w:rsidR="00313B22" w:rsidRDefault="00313B22" w:rsidP="00AD121E">
            <w:pPr>
              <w:rPr>
                <w:sz w:val="18"/>
                <w:szCs w:val="18"/>
              </w:rPr>
            </w:pPr>
            <w:r>
              <w:rPr>
                <w:sz w:val="18"/>
                <w:szCs w:val="18"/>
              </w:rPr>
              <w:t>Strategy on Expiry of Contract</w:t>
            </w:r>
          </w:p>
        </w:tc>
        <w:tc>
          <w:tcPr>
            <w:tcW w:w="832" w:type="dxa"/>
            <w:tcBorders>
              <w:top w:val="nil"/>
              <w:left w:val="nil"/>
              <w:bottom w:val="nil"/>
              <w:right w:val="nil"/>
            </w:tcBorders>
          </w:tcPr>
          <w:p w:rsidR="00313B22" w:rsidRPr="00986E4F" w:rsidRDefault="00FB0D23" w:rsidP="0069145C">
            <w:pPr>
              <w:rPr>
                <w:sz w:val="18"/>
                <w:szCs w:val="18"/>
              </w:rPr>
            </w:pPr>
            <w:r>
              <w:rPr>
                <w:sz w:val="18"/>
                <w:szCs w:val="18"/>
              </w:rPr>
              <w:t>16</w:t>
            </w:r>
          </w:p>
        </w:tc>
      </w:tr>
      <w:tr w:rsidR="009E2372" w:rsidRPr="009E2372" w:rsidTr="00CA27C2">
        <w:trPr>
          <w:trHeight w:val="234"/>
        </w:trPr>
        <w:tc>
          <w:tcPr>
            <w:tcW w:w="0" w:type="auto"/>
            <w:tcBorders>
              <w:top w:val="nil"/>
              <w:left w:val="nil"/>
              <w:bottom w:val="nil"/>
              <w:right w:val="nil"/>
            </w:tcBorders>
          </w:tcPr>
          <w:p w:rsidR="009E2372" w:rsidRPr="009E2372" w:rsidRDefault="009E2372" w:rsidP="00AD121E">
            <w:pPr>
              <w:rPr>
                <w:sz w:val="18"/>
                <w:szCs w:val="18"/>
              </w:rPr>
            </w:pPr>
          </w:p>
        </w:tc>
        <w:tc>
          <w:tcPr>
            <w:tcW w:w="1270" w:type="dxa"/>
            <w:tcBorders>
              <w:top w:val="nil"/>
              <w:left w:val="nil"/>
              <w:bottom w:val="nil"/>
              <w:right w:val="nil"/>
            </w:tcBorders>
          </w:tcPr>
          <w:p w:rsidR="009E2372" w:rsidRPr="009E2372" w:rsidRDefault="009E2372" w:rsidP="00AD121E">
            <w:pPr>
              <w:rPr>
                <w:sz w:val="18"/>
                <w:szCs w:val="18"/>
              </w:rPr>
            </w:pPr>
          </w:p>
        </w:tc>
        <w:tc>
          <w:tcPr>
            <w:tcW w:w="7321" w:type="dxa"/>
            <w:tcBorders>
              <w:top w:val="nil"/>
              <w:left w:val="nil"/>
              <w:bottom w:val="nil"/>
              <w:right w:val="nil"/>
            </w:tcBorders>
          </w:tcPr>
          <w:p w:rsidR="009E2372" w:rsidRPr="009E2372" w:rsidRDefault="009E2372" w:rsidP="00AD121E">
            <w:pPr>
              <w:rPr>
                <w:b/>
                <w:sz w:val="18"/>
                <w:szCs w:val="18"/>
              </w:rPr>
            </w:pPr>
            <w:r w:rsidRPr="009E2372">
              <w:rPr>
                <w:b/>
                <w:sz w:val="18"/>
                <w:szCs w:val="18"/>
              </w:rPr>
              <w:t>LIST OF CONTRACT SCHEDULES &amp; ANNEXES</w:t>
            </w:r>
          </w:p>
        </w:tc>
        <w:tc>
          <w:tcPr>
            <w:tcW w:w="832" w:type="dxa"/>
            <w:tcBorders>
              <w:top w:val="nil"/>
              <w:left w:val="nil"/>
              <w:bottom w:val="nil"/>
              <w:right w:val="nil"/>
            </w:tcBorders>
          </w:tcPr>
          <w:p w:rsidR="009E2372" w:rsidRPr="009E2372"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9E2372" w:rsidRDefault="009E2372" w:rsidP="00AD121E">
            <w:pPr>
              <w:rPr>
                <w:sz w:val="18"/>
                <w:szCs w:val="18"/>
              </w:rPr>
            </w:pPr>
          </w:p>
        </w:tc>
        <w:tc>
          <w:tcPr>
            <w:tcW w:w="1270" w:type="dxa"/>
            <w:tcBorders>
              <w:top w:val="nil"/>
              <w:left w:val="nil"/>
              <w:bottom w:val="nil"/>
              <w:right w:val="nil"/>
            </w:tcBorders>
          </w:tcPr>
          <w:p w:rsidR="009E2372" w:rsidRPr="009E2372" w:rsidRDefault="009E2372" w:rsidP="00AD121E">
            <w:pPr>
              <w:rPr>
                <w:sz w:val="18"/>
                <w:szCs w:val="18"/>
              </w:rPr>
            </w:pPr>
          </w:p>
        </w:tc>
        <w:tc>
          <w:tcPr>
            <w:tcW w:w="7321" w:type="dxa"/>
            <w:tcBorders>
              <w:top w:val="nil"/>
              <w:left w:val="nil"/>
              <w:bottom w:val="nil"/>
              <w:right w:val="nil"/>
            </w:tcBorders>
          </w:tcPr>
          <w:p w:rsidR="009E2372" w:rsidRPr="003E615F" w:rsidRDefault="009E2372" w:rsidP="00AD121E">
            <w:pPr>
              <w:rPr>
                <w:sz w:val="18"/>
                <w:szCs w:val="18"/>
              </w:rPr>
            </w:pPr>
            <w:r w:rsidRPr="003E615F">
              <w:rPr>
                <w:sz w:val="18"/>
                <w:szCs w:val="18"/>
              </w:rPr>
              <w:t>Schedule 1 – Schedule of Requirement</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750B83"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rPr>
                <w:rFonts w:cs="Arial"/>
                <w:sz w:val="18"/>
                <w:szCs w:val="18"/>
              </w:rPr>
            </w:pPr>
            <w:r w:rsidRPr="003E615F">
              <w:rPr>
                <w:rFonts w:cs="Arial"/>
                <w:sz w:val="18"/>
                <w:szCs w:val="18"/>
              </w:rPr>
              <w:t>Annex A to Schedule 1  - Pricing Matrix</w:t>
            </w:r>
          </w:p>
          <w:p w:rsidR="00884BBD" w:rsidRPr="003E615F" w:rsidRDefault="00884BBD" w:rsidP="009E2372">
            <w:pPr>
              <w:rPr>
                <w:sz w:val="18"/>
                <w:szCs w:val="18"/>
              </w:rPr>
            </w:pPr>
            <w:r w:rsidRPr="003E615F">
              <w:rPr>
                <w:rFonts w:cs="Arial"/>
                <w:sz w:val="18"/>
                <w:szCs w:val="18"/>
              </w:rPr>
              <w:t>Annex B to Schedule 1 – Scope of Contract, Categories &amp; Waste Streams</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884BBD" w:rsidP="009E2372">
            <w:pPr>
              <w:rPr>
                <w:sz w:val="18"/>
                <w:szCs w:val="18"/>
              </w:rPr>
            </w:pPr>
            <w:r w:rsidRPr="003E615F">
              <w:rPr>
                <w:rFonts w:cs="Arial"/>
                <w:sz w:val="18"/>
                <w:szCs w:val="18"/>
              </w:rPr>
              <w:t>Schedule 2 – Terms and Conditions of Contract</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750B83"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884BBD" w:rsidP="00884BBD">
            <w:pPr>
              <w:pStyle w:val="Heading2"/>
              <w:numPr>
                <w:ilvl w:val="0"/>
                <w:numId w:val="0"/>
              </w:numPr>
              <w:tabs>
                <w:tab w:val="left" w:pos="284"/>
              </w:tabs>
              <w:spacing w:before="0" w:after="0"/>
              <w:ind w:left="-21"/>
              <w:outlineLvl w:val="1"/>
              <w:rPr>
                <w:rFonts w:asciiTheme="minorHAnsi" w:hAnsiTheme="minorHAnsi"/>
                <w:sz w:val="18"/>
                <w:szCs w:val="18"/>
              </w:rPr>
            </w:pPr>
            <w:r w:rsidRPr="003E615F">
              <w:rPr>
                <w:rFonts w:asciiTheme="minorHAnsi" w:hAnsiTheme="minorHAnsi" w:cs="Arial"/>
                <w:sz w:val="18"/>
                <w:szCs w:val="18"/>
              </w:rPr>
              <w:t>Annex A</w:t>
            </w:r>
            <w:r w:rsidRPr="003E615F">
              <w:rPr>
                <w:rFonts w:cs="Arial"/>
                <w:sz w:val="18"/>
                <w:szCs w:val="18"/>
              </w:rPr>
              <w:t xml:space="preserve"> to Schedule 2 - Definitions</w:t>
            </w:r>
            <w:r w:rsidRPr="003E615F">
              <w:rPr>
                <w:rFonts w:asciiTheme="minorHAnsi" w:hAnsiTheme="minorHAnsi" w:cs="Arial"/>
                <w:sz w:val="18"/>
                <w:szCs w:val="18"/>
              </w:rPr>
              <w:t xml:space="preserve"> </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750B83"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pStyle w:val="BodyTextIndent2"/>
              <w:tabs>
                <w:tab w:val="left" w:pos="567"/>
                <w:tab w:val="left" w:pos="1418"/>
              </w:tabs>
              <w:spacing w:after="0" w:line="240" w:lineRule="auto"/>
              <w:ind w:left="0"/>
              <w:rPr>
                <w:rFonts w:asciiTheme="minorHAnsi" w:hAnsiTheme="minorHAnsi"/>
                <w:sz w:val="18"/>
                <w:szCs w:val="18"/>
              </w:rPr>
            </w:pPr>
            <w:r w:rsidRPr="003E615F">
              <w:rPr>
                <w:rFonts w:asciiTheme="minorHAnsi" w:hAnsiTheme="minorHAnsi" w:cs="Arial"/>
                <w:sz w:val="18"/>
                <w:szCs w:val="18"/>
              </w:rPr>
              <w:t>Annex B to Schedule 2 - DEFFORM 539A – Contractor’s Sensitive Information</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750B83" w:rsidTr="00CA27C2">
        <w:trPr>
          <w:trHeight w:val="234"/>
        </w:trPr>
        <w:tc>
          <w:tcPr>
            <w:tcW w:w="0" w:type="auto"/>
            <w:tcBorders>
              <w:top w:val="nil"/>
              <w:left w:val="nil"/>
              <w:bottom w:val="nil"/>
              <w:right w:val="nil"/>
            </w:tcBorders>
          </w:tcPr>
          <w:p w:rsidR="009E2372" w:rsidRPr="00E539AF" w:rsidRDefault="009E2372" w:rsidP="00AD121E">
            <w:pPr>
              <w:rPr>
                <w:sz w:val="18"/>
                <w:szCs w:val="18"/>
              </w:rPr>
            </w:pPr>
          </w:p>
        </w:tc>
        <w:tc>
          <w:tcPr>
            <w:tcW w:w="1270" w:type="dxa"/>
            <w:tcBorders>
              <w:top w:val="nil"/>
              <w:left w:val="nil"/>
              <w:bottom w:val="nil"/>
              <w:right w:val="nil"/>
            </w:tcBorders>
          </w:tcPr>
          <w:p w:rsidR="009E2372" w:rsidRPr="00E539AF" w:rsidRDefault="009E2372" w:rsidP="00AD121E">
            <w:pPr>
              <w:rPr>
                <w:sz w:val="18"/>
                <w:szCs w:val="18"/>
              </w:rPr>
            </w:pPr>
          </w:p>
        </w:tc>
        <w:tc>
          <w:tcPr>
            <w:tcW w:w="7321" w:type="dxa"/>
            <w:tcBorders>
              <w:top w:val="nil"/>
              <w:left w:val="nil"/>
              <w:bottom w:val="nil"/>
              <w:right w:val="nil"/>
            </w:tcBorders>
          </w:tcPr>
          <w:p w:rsidR="009E2372" w:rsidRPr="00E539AF" w:rsidRDefault="009E2372" w:rsidP="009E2372">
            <w:pPr>
              <w:rPr>
                <w:sz w:val="18"/>
                <w:szCs w:val="18"/>
              </w:rPr>
            </w:pPr>
            <w:r w:rsidRPr="00E539AF">
              <w:rPr>
                <w:rFonts w:cs="Arial"/>
                <w:sz w:val="18"/>
                <w:szCs w:val="18"/>
              </w:rPr>
              <w:t>Annex C to Schedule 2  - Discrepancy / GRIEF Report Template</w:t>
            </w:r>
          </w:p>
        </w:tc>
        <w:tc>
          <w:tcPr>
            <w:tcW w:w="832" w:type="dxa"/>
            <w:tcBorders>
              <w:top w:val="nil"/>
              <w:left w:val="nil"/>
              <w:bottom w:val="nil"/>
              <w:right w:val="nil"/>
            </w:tcBorders>
          </w:tcPr>
          <w:p w:rsidR="009E2372" w:rsidRPr="00E539A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highlight w:val="yellow"/>
              </w:rPr>
            </w:pPr>
          </w:p>
        </w:tc>
        <w:tc>
          <w:tcPr>
            <w:tcW w:w="1270" w:type="dxa"/>
            <w:tcBorders>
              <w:top w:val="nil"/>
              <w:left w:val="nil"/>
              <w:bottom w:val="nil"/>
              <w:right w:val="nil"/>
            </w:tcBorders>
          </w:tcPr>
          <w:p w:rsidR="009E2372" w:rsidRPr="003E615F" w:rsidRDefault="009E2372" w:rsidP="00AD121E">
            <w:pPr>
              <w:rPr>
                <w:sz w:val="18"/>
                <w:szCs w:val="18"/>
                <w:highlight w:val="yellow"/>
              </w:rPr>
            </w:pPr>
          </w:p>
        </w:tc>
        <w:tc>
          <w:tcPr>
            <w:tcW w:w="7321" w:type="dxa"/>
            <w:tcBorders>
              <w:top w:val="nil"/>
              <w:left w:val="nil"/>
              <w:bottom w:val="nil"/>
              <w:right w:val="nil"/>
            </w:tcBorders>
          </w:tcPr>
          <w:p w:rsidR="009E2372" w:rsidRPr="00E01E27" w:rsidRDefault="009E2372" w:rsidP="00164E73">
            <w:pPr>
              <w:rPr>
                <w:sz w:val="18"/>
                <w:szCs w:val="18"/>
              </w:rPr>
            </w:pPr>
            <w:r w:rsidRPr="00E01E27">
              <w:rPr>
                <w:rFonts w:cs="Arial"/>
                <w:sz w:val="18"/>
                <w:szCs w:val="18"/>
              </w:rPr>
              <w:t>Annex D to S</w:t>
            </w:r>
            <w:r w:rsidR="00164E73">
              <w:rPr>
                <w:rFonts w:cs="Arial"/>
                <w:sz w:val="18"/>
                <w:szCs w:val="18"/>
              </w:rPr>
              <w:t>chedule 2 - Methods of Payment and Invoicing Requirement</w:t>
            </w:r>
          </w:p>
        </w:tc>
        <w:tc>
          <w:tcPr>
            <w:tcW w:w="832" w:type="dxa"/>
            <w:tcBorders>
              <w:top w:val="nil"/>
              <w:left w:val="nil"/>
              <w:bottom w:val="nil"/>
              <w:right w:val="nil"/>
            </w:tcBorders>
          </w:tcPr>
          <w:p w:rsidR="009E2372" w:rsidRPr="003E615F" w:rsidRDefault="009E2372" w:rsidP="0069145C">
            <w:pPr>
              <w:rPr>
                <w:sz w:val="18"/>
                <w:szCs w:val="18"/>
                <w:highlight w:val="yellow"/>
              </w:rPr>
            </w:pPr>
          </w:p>
        </w:tc>
      </w:tr>
      <w:tr w:rsidR="009E2372" w:rsidRPr="00750B83" w:rsidTr="00CA27C2">
        <w:trPr>
          <w:trHeight w:val="234"/>
        </w:trPr>
        <w:tc>
          <w:tcPr>
            <w:tcW w:w="0" w:type="auto"/>
            <w:tcBorders>
              <w:top w:val="nil"/>
              <w:left w:val="nil"/>
              <w:bottom w:val="nil"/>
              <w:right w:val="nil"/>
            </w:tcBorders>
          </w:tcPr>
          <w:p w:rsidR="009E2372" w:rsidRPr="003E615F" w:rsidRDefault="009E2372" w:rsidP="00AD121E">
            <w:pPr>
              <w:rPr>
                <w:sz w:val="18"/>
                <w:szCs w:val="18"/>
                <w:highlight w:val="yellow"/>
              </w:rPr>
            </w:pPr>
          </w:p>
        </w:tc>
        <w:tc>
          <w:tcPr>
            <w:tcW w:w="1270" w:type="dxa"/>
            <w:tcBorders>
              <w:top w:val="nil"/>
              <w:left w:val="nil"/>
              <w:bottom w:val="nil"/>
              <w:right w:val="nil"/>
            </w:tcBorders>
          </w:tcPr>
          <w:p w:rsidR="009E2372" w:rsidRPr="003E615F" w:rsidRDefault="009E2372" w:rsidP="00AD121E">
            <w:pPr>
              <w:rPr>
                <w:sz w:val="18"/>
                <w:szCs w:val="18"/>
                <w:highlight w:val="yellow"/>
              </w:rPr>
            </w:pPr>
          </w:p>
        </w:tc>
        <w:tc>
          <w:tcPr>
            <w:tcW w:w="7321" w:type="dxa"/>
            <w:tcBorders>
              <w:top w:val="nil"/>
              <w:left w:val="nil"/>
              <w:bottom w:val="nil"/>
              <w:right w:val="nil"/>
            </w:tcBorders>
          </w:tcPr>
          <w:p w:rsidR="009E2372" w:rsidRPr="00E01E27" w:rsidRDefault="009E2372" w:rsidP="00164E73">
            <w:pPr>
              <w:rPr>
                <w:rFonts w:cs="Arial"/>
                <w:sz w:val="18"/>
                <w:szCs w:val="18"/>
              </w:rPr>
            </w:pPr>
            <w:r w:rsidRPr="00E01E27">
              <w:rPr>
                <w:rFonts w:cs="Arial"/>
                <w:sz w:val="18"/>
                <w:szCs w:val="18"/>
              </w:rPr>
              <w:t xml:space="preserve">Annex E to Schedule 2 </w:t>
            </w:r>
            <w:r w:rsidR="00164E73">
              <w:rPr>
                <w:rFonts w:cs="Arial"/>
                <w:sz w:val="18"/>
                <w:szCs w:val="18"/>
              </w:rPr>
              <w:t>–</w:t>
            </w:r>
            <w:r w:rsidRPr="00E01E27">
              <w:rPr>
                <w:rFonts w:cs="Arial"/>
                <w:sz w:val="18"/>
                <w:szCs w:val="18"/>
              </w:rPr>
              <w:t xml:space="preserve"> </w:t>
            </w:r>
            <w:r w:rsidR="00164E73">
              <w:rPr>
                <w:rFonts w:cs="Arial"/>
                <w:sz w:val="18"/>
                <w:szCs w:val="18"/>
              </w:rPr>
              <w:t>NOT USED</w:t>
            </w:r>
          </w:p>
        </w:tc>
        <w:tc>
          <w:tcPr>
            <w:tcW w:w="832" w:type="dxa"/>
            <w:tcBorders>
              <w:top w:val="nil"/>
              <w:left w:val="nil"/>
              <w:bottom w:val="nil"/>
              <w:right w:val="nil"/>
            </w:tcBorders>
          </w:tcPr>
          <w:p w:rsidR="009E2372" w:rsidRPr="003E615F" w:rsidRDefault="009E2372" w:rsidP="0069145C">
            <w:pPr>
              <w:rPr>
                <w:sz w:val="18"/>
                <w:szCs w:val="18"/>
                <w:highlight w:val="yellow"/>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rPr>
                <w:rFonts w:cs="Arial"/>
                <w:highlight w:val="yellow"/>
              </w:rPr>
            </w:pPr>
            <w:r w:rsidRPr="00E539AF">
              <w:rPr>
                <w:rFonts w:cs="Arial"/>
                <w:sz w:val="18"/>
                <w:szCs w:val="18"/>
              </w:rPr>
              <w:t>Annex F to Schedule 2 - Management Information Report Template</w:t>
            </w:r>
          </w:p>
        </w:tc>
        <w:tc>
          <w:tcPr>
            <w:tcW w:w="832" w:type="dxa"/>
            <w:tcBorders>
              <w:top w:val="nil"/>
              <w:left w:val="nil"/>
              <w:bottom w:val="nil"/>
              <w:right w:val="nil"/>
            </w:tcBorders>
          </w:tcPr>
          <w:p w:rsidR="009E2372" w:rsidRPr="003E615F" w:rsidRDefault="009E2372" w:rsidP="0069145C">
            <w:pPr>
              <w:rPr>
                <w:sz w:val="18"/>
                <w:szCs w:val="18"/>
                <w:highlight w:val="yellow"/>
              </w:rPr>
            </w:pPr>
          </w:p>
        </w:tc>
      </w:tr>
      <w:tr w:rsidR="009E2372" w:rsidRPr="00750B83" w:rsidTr="00CA27C2">
        <w:trPr>
          <w:trHeight w:val="234"/>
        </w:trPr>
        <w:tc>
          <w:tcPr>
            <w:tcW w:w="0" w:type="auto"/>
            <w:tcBorders>
              <w:top w:val="nil"/>
              <w:left w:val="nil"/>
              <w:bottom w:val="nil"/>
              <w:right w:val="nil"/>
            </w:tcBorders>
          </w:tcPr>
          <w:p w:rsidR="009E2372" w:rsidRPr="003E615F" w:rsidRDefault="009E2372" w:rsidP="00AD121E">
            <w:pPr>
              <w:rPr>
                <w:sz w:val="18"/>
                <w:szCs w:val="18"/>
                <w:highlight w:val="yellow"/>
              </w:rPr>
            </w:pPr>
          </w:p>
        </w:tc>
        <w:tc>
          <w:tcPr>
            <w:tcW w:w="1270" w:type="dxa"/>
            <w:tcBorders>
              <w:top w:val="nil"/>
              <w:left w:val="nil"/>
              <w:bottom w:val="nil"/>
              <w:right w:val="nil"/>
            </w:tcBorders>
          </w:tcPr>
          <w:p w:rsidR="009E2372" w:rsidRPr="003E615F" w:rsidRDefault="009E2372" w:rsidP="00AD121E">
            <w:pPr>
              <w:rPr>
                <w:sz w:val="18"/>
                <w:szCs w:val="18"/>
                <w:highlight w:val="yellow"/>
              </w:rPr>
            </w:pPr>
          </w:p>
        </w:tc>
        <w:tc>
          <w:tcPr>
            <w:tcW w:w="7321" w:type="dxa"/>
            <w:tcBorders>
              <w:top w:val="nil"/>
              <w:left w:val="nil"/>
              <w:bottom w:val="nil"/>
              <w:right w:val="nil"/>
            </w:tcBorders>
          </w:tcPr>
          <w:p w:rsidR="009E2372" w:rsidRPr="00E539AF" w:rsidRDefault="009E2372" w:rsidP="009E2372">
            <w:pPr>
              <w:ind w:left="-21"/>
              <w:rPr>
                <w:rFonts w:cs="Arial"/>
                <w:sz w:val="18"/>
                <w:szCs w:val="18"/>
              </w:rPr>
            </w:pPr>
            <w:r w:rsidRPr="00E539AF">
              <w:rPr>
                <w:rFonts w:cs="Arial"/>
                <w:sz w:val="18"/>
                <w:szCs w:val="18"/>
              </w:rPr>
              <w:t>Annex G to Schedule 2 - Environmental Report Template</w:t>
            </w:r>
          </w:p>
        </w:tc>
        <w:tc>
          <w:tcPr>
            <w:tcW w:w="832" w:type="dxa"/>
            <w:tcBorders>
              <w:top w:val="nil"/>
              <w:left w:val="nil"/>
              <w:bottom w:val="nil"/>
              <w:right w:val="nil"/>
            </w:tcBorders>
          </w:tcPr>
          <w:p w:rsidR="009E2372" w:rsidRPr="003E615F" w:rsidRDefault="009E2372" w:rsidP="0069145C">
            <w:pPr>
              <w:rPr>
                <w:sz w:val="18"/>
                <w:szCs w:val="18"/>
                <w:highlight w:val="yellow"/>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D806BA" w:rsidP="009E2372">
            <w:pPr>
              <w:ind w:left="-142" w:firstLine="121"/>
              <w:rPr>
                <w:rFonts w:cs="Arial"/>
                <w:sz w:val="18"/>
                <w:szCs w:val="18"/>
              </w:rPr>
            </w:pPr>
            <w:r w:rsidRPr="009A5EFC">
              <w:rPr>
                <w:rFonts w:cs="Arial"/>
                <w:sz w:val="18"/>
                <w:szCs w:val="18"/>
              </w:rPr>
              <w:t>Annex H</w:t>
            </w:r>
            <w:r w:rsidR="009E2372" w:rsidRPr="009A5EFC">
              <w:rPr>
                <w:rFonts w:cs="Arial"/>
                <w:sz w:val="18"/>
                <w:szCs w:val="18"/>
              </w:rPr>
              <w:t xml:space="preserve"> to Schedule 2 </w:t>
            </w:r>
            <w:r w:rsidR="00884BBD" w:rsidRPr="009A5EFC">
              <w:rPr>
                <w:rFonts w:cs="Arial"/>
                <w:sz w:val="18"/>
                <w:szCs w:val="18"/>
              </w:rPr>
              <w:t>–</w:t>
            </w:r>
            <w:r w:rsidR="009E2372" w:rsidRPr="009A5EFC">
              <w:rPr>
                <w:rFonts w:cs="Arial"/>
                <w:sz w:val="18"/>
                <w:szCs w:val="18"/>
              </w:rPr>
              <w:t xml:space="preserve"> </w:t>
            </w:r>
            <w:r w:rsidR="00884BBD" w:rsidRPr="009A5EFC">
              <w:rPr>
                <w:rFonts w:cs="Arial"/>
                <w:sz w:val="18"/>
                <w:szCs w:val="18"/>
              </w:rPr>
              <w:t xml:space="preserve">Extraordinary </w:t>
            </w:r>
            <w:r w:rsidR="009E2372" w:rsidRPr="009A5EFC">
              <w:rPr>
                <w:rFonts w:cs="Arial"/>
                <w:sz w:val="18"/>
                <w:szCs w:val="18"/>
              </w:rPr>
              <w:t>Task Form Template</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pStyle w:val="Heading2"/>
              <w:numPr>
                <w:ilvl w:val="0"/>
                <w:numId w:val="0"/>
              </w:numPr>
              <w:tabs>
                <w:tab w:val="left" w:pos="284"/>
              </w:tabs>
              <w:spacing w:before="0" w:after="0"/>
              <w:ind w:left="-21"/>
              <w:outlineLvl w:val="1"/>
              <w:rPr>
                <w:rFonts w:asciiTheme="minorHAnsi" w:hAnsiTheme="minorHAnsi" w:cs="Arial"/>
                <w:sz w:val="18"/>
                <w:szCs w:val="18"/>
              </w:rPr>
            </w:pPr>
            <w:r w:rsidRPr="003E615F">
              <w:rPr>
                <w:rFonts w:asciiTheme="minorHAnsi" w:hAnsiTheme="minorHAnsi" w:cs="Arial"/>
                <w:sz w:val="18"/>
                <w:szCs w:val="18"/>
              </w:rPr>
              <w:t>Schedule 3 – Statement of Requirement</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061AED">
            <w:pPr>
              <w:pStyle w:val="Heading2"/>
              <w:numPr>
                <w:ilvl w:val="0"/>
                <w:numId w:val="0"/>
              </w:numPr>
              <w:tabs>
                <w:tab w:val="left" w:pos="284"/>
              </w:tabs>
              <w:spacing w:before="0" w:after="0"/>
              <w:ind w:left="-21"/>
              <w:outlineLvl w:val="1"/>
              <w:rPr>
                <w:rFonts w:asciiTheme="minorHAnsi" w:hAnsiTheme="minorHAnsi" w:cs="Arial"/>
                <w:sz w:val="18"/>
                <w:szCs w:val="18"/>
              </w:rPr>
            </w:pPr>
            <w:r w:rsidRPr="003E615F">
              <w:rPr>
                <w:rFonts w:asciiTheme="minorHAnsi" w:hAnsiTheme="minorHAnsi" w:cs="Arial"/>
                <w:sz w:val="18"/>
                <w:szCs w:val="18"/>
              </w:rPr>
              <w:t xml:space="preserve">Annex A to Schedule 3 - List of </w:t>
            </w:r>
            <w:r w:rsidR="00061AED" w:rsidRPr="003E615F">
              <w:rPr>
                <w:rFonts w:asciiTheme="minorHAnsi" w:hAnsiTheme="minorHAnsi" w:cs="Arial"/>
                <w:sz w:val="18"/>
                <w:szCs w:val="18"/>
              </w:rPr>
              <w:t>Unit Locations</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pStyle w:val="Heading2"/>
              <w:numPr>
                <w:ilvl w:val="0"/>
                <w:numId w:val="0"/>
              </w:numPr>
              <w:tabs>
                <w:tab w:val="left" w:pos="284"/>
              </w:tabs>
              <w:spacing w:before="0" w:after="0"/>
              <w:ind w:left="-21"/>
              <w:outlineLvl w:val="1"/>
              <w:rPr>
                <w:rFonts w:asciiTheme="minorHAnsi" w:hAnsiTheme="minorHAnsi" w:cs="Arial"/>
                <w:sz w:val="18"/>
                <w:szCs w:val="18"/>
              </w:rPr>
            </w:pPr>
            <w:r w:rsidRPr="003E615F">
              <w:rPr>
                <w:rFonts w:asciiTheme="minorHAnsi" w:hAnsiTheme="minorHAnsi" w:cs="Arial"/>
                <w:sz w:val="18"/>
                <w:szCs w:val="18"/>
              </w:rPr>
              <w:t xml:space="preserve">Schedule </w:t>
            </w:r>
            <w:r w:rsidR="001E14BF" w:rsidRPr="003E615F">
              <w:rPr>
                <w:rFonts w:asciiTheme="minorHAnsi" w:hAnsiTheme="minorHAnsi" w:cs="Arial"/>
                <w:sz w:val="18"/>
                <w:szCs w:val="18"/>
              </w:rPr>
              <w:t>4 -</w:t>
            </w:r>
            <w:r w:rsidRPr="003E615F">
              <w:rPr>
                <w:rFonts w:asciiTheme="minorHAnsi" w:hAnsiTheme="minorHAnsi" w:cs="Arial"/>
                <w:sz w:val="18"/>
                <w:szCs w:val="18"/>
              </w:rPr>
              <w:t xml:space="preserve"> Transfer Terms and Conditions (Employees </w:t>
            </w:r>
            <w:r w:rsidR="001E14BF" w:rsidRPr="003E615F">
              <w:rPr>
                <w:rFonts w:asciiTheme="minorHAnsi" w:hAnsiTheme="minorHAnsi" w:cs="Arial"/>
                <w:sz w:val="18"/>
                <w:szCs w:val="18"/>
              </w:rPr>
              <w:t>Transferring)</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ind w:left="-21"/>
              <w:rPr>
                <w:rFonts w:cs="Arial"/>
                <w:sz w:val="18"/>
                <w:szCs w:val="18"/>
              </w:rPr>
            </w:pPr>
            <w:r w:rsidRPr="003E615F">
              <w:rPr>
                <w:rFonts w:cs="Arial"/>
                <w:sz w:val="18"/>
                <w:szCs w:val="18"/>
              </w:rPr>
              <w:t>Schedule 4 - Transfer Undertakings</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rPr>
                <w:rFonts w:cs="Arial"/>
                <w:sz w:val="18"/>
                <w:szCs w:val="18"/>
              </w:rPr>
            </w:pPr>
            <w:r w:rsidRPr="003E615F">
              <w:rPr>
                <w:rFonts w:cs="Arial"/>
                <w:sz w:val="18"/>
                <w:szCs w:val="18"/>
              </w:rPr>
              <w:t>Appendix 1 to Schedule 4 - Contractor Personnel-Related Information</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rPr>
                <w:rFonts w:cs="Arial"/>
                <w:sz w:val="18"/>
                <w:szCs w:val="18"/>
              </w:rPr>
            </w:pPr>
            <w:r w:rsidRPr="003E615F">
              <w:rPr>
                <w:rFonts w:cs="Arial"/>
                <w:sz w:val="18"/>
                <w:szCs w:val="18"/>
              </w:rPr>
              <w:t>Appendix 2 to Schedule 4 - Personnel Information</w:t>
            </w:r>
          </w:p>
        </w:tc>
        <w:tc>
          <w:tcPr>
            <w:tcW w:w="832" w:type="dxa"/>
            <w:tcBorders>
              <w:top w:val="nil"/>
              <w:left w:val="nil"/>
              <w:bottom w:val="nil"/>
              <w:right w:val="nil"/>
            </w:tcBorders>
          </w:tcPr>
          <w:p w:rsidR="009E2372" w:rsidRPr="003E615F" w:rsidRDefault="009E2372" w:rsidP="0069145C">
            <w:pPr>
              <w:rPr>
                <w:sz w:val="18"/>
                <w:szCs w:val="18"/>
              </w:rPr>
            </w:pPr>
          </w:p>
        </w:tc>
      </w:tr>
      <w:tr w:rsidR="0004085A" w:rsidRPr="003E615F" w:rsidTr="00587CEE">
        <w:trPr>
          <w:trHeight w:val="234"/>
        </w:trPr>
        <w:tc>
          <w:tcPr>
            <w:tcW w:w="10671" w:type="dxa"/>
            <w:gridSpan w:val="4"/>
            <w:tcBorders>
              <w:top w:val="nil"/>
              <w:left w:val="nil"/>
              <w:bottom w:val="nil"/>
              <w:right w:val="nil"/>
            </w:tcBorders>
          </w:tcPr>
          <w:p w:rsidR="0004085A" w:rsidRPr="003E615F" w:rsidRDefault="0004085A" w:rsidP="0069145C">
            <w:pPr>
              <w:rPr>
                <w:sz w:val="18"/>
                <w:szCs w:val="18"/>
              </w:rPr>
            </w:pPr>
            <w:r w:rsidRPr="003E615F">
              <w:rPr>
                <w:rFonts w:cs="Arial"/>
                <w:sz w:val="18"/>
                <w:szCs w:val="18"/>
              </w:rPr>
              <w:t>DEFFORM 111  - Appendix to Contract</w:t>
            </w:r>
          </w:p>
        </w:tc>
      </w:tr>
    </w:tbl>
    <w:p w:rsidR="009E2372" w:rsidRDefault="009E2372" w:rsidP="00C14954">
      <w:pPr>
        <w:sectPr w:rsidR="009E2372" w:rsidSect="00986E4F">
          <w:footerReference w:type="even" r:id="rId10"/>
          <w:footerReference w:type="default" r:id="rId11"/>
          <w:pgSz w:w="11906" w:h="16838"/>
          <w:pgMar w:top="720" w:right="720" w:bottom="720" w:left="720" w:header="708" w:footer="708" w:gutter="0"/>
          <w:cols w:space="708"/>
          <w:docGrid w:linePitch="360"/>
        </w:sectPr>
      </w:pPr>
    </w:p>
    <w:p w:rsidR="00C14954" w:rsidRPr="00164EE3" w:rsidRDefault="00C14954" w:rsidP="00C14954">
      <w:pPr>
        <w:spacing w:line="240" w:lineRule="auto"/>
        <w:rPr>
          <w:rFonts w:ascii="Arial" w:hAnsi="Arial" w:cs="Arial"/>
          <w:b/>
        </w:rPr>
      </w:pPr>
      <w:r w:rsidRPr="00164EE3">
        <w:rPr>
          <w:rFonts w:ascii="Arial" w:hAnsi="Arial" w:cs="Arial"/>
          <w:b/>
        </w:rPr>
        <w:t>2</w:t>
      </w:r>
      <w:r w:rsidRPr="00164EE3">
        <w:rPr>
          <w:rFonts w:ascii="Arial" w:hAnsi="Arial" w:cs="Arial"/>
          <w:b/>
        </w:rPr>
        <w:tab/>
      </w:r>
      <w:r w:rsidRPr="00164EE3">
        <w:rPr>
          <w:rFonts w:ascii="Arial" w:hAnsi="Arial" w:cs="Arial"/>
          <w:b/>
          <w:spacing w:val="1"/>
        </w:rPr>
        <w:t>G</w:t>
      </w:r>
      <w:r w:rsidRPr="00164EE3">
        <w:rPr>
          <w:rFonts w:ascii="Arial" w:hAnsi="Arial" w:cs="Arial"/>
          <w:b/>
          <w:spacing w:val="-1"/>
        </w:rPr>
        <w:t>E</w:t>
      </w:r>
      <w:r w:rsidRPr="00164EE3">
        <w:rPr>
          <w:rFonts w:ascii="Arial" w:hAnsi="Arial" w:cs="Arial"/>
          <w:b/>
        </w:rPr>
        <w:t>N</w:t>
      </w:r>
      <w:r w:rsidRPr="00164EE3">
        <w:rPr>
          <w:rFonts w:ascii="Arial" w:hAnsi="Arial" w:cs="Arial"/>
          <w:b/>
          <w:spacing w:val="-1"/>
        </w:rPr>
        <w:t>E</w:t>
      </w:r>
      <w:r w:rsidRPr="00164EE3">
        <w:rPr>
          <w:rFonts w:ascii="Arial" w:hAnsi="Arial" w:cs="Arial"/>
          <w:b/>
          <w:spacing w:val="5"/>
        </w:rPr>
        <w:t>R</w:t>
      </w:r>
      <w:r w:rsidRPr="00164EE3">
        <w:rPr>
          <w:rFonts w:ascii="Arial" w:hAnsi="Arial" w:cs="Arial"/>
          <w:b/>
          <w:spacing w:val="-5"/>
        </w:rPr>
        <w:t>A</w:t>
      </w:r>
      <w:r w:rsidRPr="00164EE3">
        <w:rPr>
          <w:rFonts w:ascii="Arial" w:hAnsi="Arial" w:cs="Arial"/>
          <w:b/>
        </w:rPr>
        <w:t>L</w:t>
      </w:r>
      <w:r w:rsidRPr="00164EE3">
        <w:rPr>
          <w:rFonts w:ascii="Arial" w:hAnsi="Arial" w:cs="Arial"/>
          <w:b/>
          <w:spacing w:val="-7"/>
        </w:rPr>
        <w:t xml:space="preserve"> </w:t>
      </w:r>
      <w:r w:rsidRPr="00164EE3">
        <w:rPr>
          <w:rFonts w:ascii="Arial" w:hAnsi="Arial" w:cs="Arial"/>
          <w:b/>
        </w:rPr>
        <w:t>C</w:t>
      </w:r>
      <w:r w:rsidRPr="00164EE3">
        <w:rPr>
          <w:rFonts w:ascii="Arial" w:hAnsi="Arial" w:cs="Arial"/>
          <w:b/>
          <w:spacing w:val="1"/>
        </w:rPr>
        <w:t>O</w:t>
      </w:r>
      <w:r w:rsidRPr="00164EE3">
        <w:rPr>
          <w:rFonts w:ascii="Arial" w:hAnsi="Arial" w:cs="Arial"/>
          <w:b/>
        </w:rPr>
        <w:t>NDI</w:t>
      </w:r>
      <w:r w:rsidRPr="00164EE3">
        <w:rPr>
          <w:rFonts w:ascii="Arial" w:hAnsi="Arial" w:cs="Arial"/>
          <w:b/>
          <w:spacing w:val="3"/>
        </w:rPr>
        <w:t>T</w:t>
      </w:r>
      <w:r w:rsidRPr="00164EE3">
        <w:rPr>
          <w:rFonts w:ascii="Arial" w:hAnsi="Arial" w:cs="Arial"/>
          <w:b/>
        </w:rPr>
        <w:t>I</w:t>
      </w:r>
      <w:r w:rsidRPr="00164EE3">
        <w:rPr>
          <w:rFonts w:ascii="Arial" w:hAnsi="Arial" w:cs="Arial"/>
          <w:b/>
          <w:spacing w:val="1"/>
        </w:rPr>
        <w:t>O</w:t>
      </w:r>
      <w:r w:rsidRPr="00164EE3">
        <w:rPr>
          <w:rFonts w:ascii="Arial" w:hAnsi="Arial" w:cs="Arial"/>
          <w:b/>
        </w:rPr>
        <w:t>NS</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6</w:t>
      </w:r>
      <w:r w:rsidRPr="00A34CE7">
        <w:rPr>
          <w:rFonts w:ascii="Arial" w:hAnsi="Arial" w:cs="Arial"/>
        </w:rPr>
        <w:t>8</w:t>
      </w:r>
      <w:r w:rsidRPr="00A34CE7">
        <w:rPr>
          <w:rFonts w:ascii="Arial" w:hAnsi="Arial" w:cs="Arial"/>
          <w:spacing w:val="-12"/>
        </w:rPr>
        <w:t xml:space="preserve"> </w:t>
      </w:r>
      <w:r w:rsidRPr="00A34CE7">
        <w:rPr>
          <w:rFonts w:ascii="Arial" w:hAnsi="Arial" w:cs="Arial"/>
          <w:spacing w:val="1"/>
        </w:rPr>
        <w:t>(</w:t>
      </w:r>
      <w:r w:rsidRPr="00A34CE7">
        <w:rPr>
          <w:rFonts w:ascii="Arial" w:hAnsi="Arial" w:cs="Arial"/>
          <w:spacing w:val="-1"/>
        </w:rPr>
        <w:t>E</w:t>
      </w:r>
      <w:r w:rsidRPr="00A34CE7">
        <w:rPr>
          <w:rFonts w:ascii="Arial" w:hAnsi="Arial" w:cs="Arial"/>
          <w:spacing w:val="2"/>
        </w:rPr>
        <w:t>d</w:t>
      </w:r>
      <w:r w:rsidRPr="00A34CE7">
        <w:rPr>
          <w:rFonts w:ascii="Arial" w:hAnsi="Arial" w:cs="Arial"/>
        </w:rPr>
        <w:t>n.</w:t>
      </w:r>
      <w:r w:rsidRPr="00A34CE7">
        <w:rPr>
          <w:rFonts w:ascii="Arial" w:hAnsi="Arial" w:cs="Arial"/>
          <w:spacing w:val="2"/>
        </w:rPr>
        <w:t>0</w:t>
      </w:r>
      <w:r w:rsidRPr="00A34CE7">
        <w:rPr>
          <w:rFonts w:ascii="Arial" w:hAnsi="Arial" w:cs="Arial"/>
        </w:rPr>
        <w:t>2/16)</w:t>
      </w:r>
      <w:r w:rsidRPr="00A34CE7">
        <w:rPr>
          <w:rFonts w:ascii="Arial" w:hAnsi="Arial" w:cs="Arial"/>
          <w:spacing w:val="-10"/>
        </w:rPr>
        <w:t xml:space="preserve"> </w:t>
      </w:r>
      <w:r w:rsidRPr="00A34CE7">
        <w:rPr>
          <w:rFonts w:ascii="Arial" w:hAnsi="Arial" w:cs="Arial"/>
        </w:rPr>
        <w:t>-</w:t>
      </w:r>
      <w:r w:rsidRPr="00A34CE7">
        <w:rPr>
          <w:rFonts w:ascii="Arial" w:hAnsi="Arial" w:cs="Arial"/>
          <w:spacing w:val="2"/>
        </w:rPr>
        <w:t xml:space="preserve"> </w:t>
      </w:r>
      <w:r w:rsidRPr="00A34CE7">
        <w:rPr>
          <w:rFonts w:ascii="Arial" w:hAnsi="Arial" w:cs="Arial"/>
          <w:spacing w:val="-1"/>
        </w:rPr>
        <w:t>S</w:t>
      </w:r>
      <w:r w:rsidRPr="00A34CE7">
        <w:rPr>
          <w:rFonts w:ascii="Arial" w:hAnsi="Arial" w:cs="Arial"/>
        </w:rPr>
        <w:t>u</w:t>
      </w:r>
      <w:r w:rsidRPr="00A34CE7">
        <w:rPr>
          <w:rFonts w:ascii="Arial" w:hAnsi="Arial" w:cs="Arial"/>
          <w:spacing w:val="2"/>
        </w:rPr>
        <w:t>p</w:t>
      </w:r>
      <w:r w:rsidRPr="00A34CE7">
        <w:rPr>
          <w:rFonts w:ascii="Arial" w:hAnsi="Arial" w:cs="Arial"/>
        </w:rPr>
        <w:t>p</w:t>
      </w:r>
      <w:r w:rsidRPr="00A34CE7">
        <w:rPr>
          <w:rFonts w:ascii="Arial" w:hAnsi="Arial" w:cs="Arial"/>
          <w:spacing w:val="4"/>
        </w:rPr>
        <w:t>l</w:t>
      </w:r>
      <w:r w:rsidRPr="00A34CE7">
        <w:rPr>
          <w:rFonts w:ascii="Arial" w:hAnsi="Arial" w:cs="Arial"/>
        </w:rPr>
        <w:t>y</w:t>
      </w:r>
      <w:r w:rsidRPr="00A34CE7">
        <w:rPr>
          <w:rFonts w:ascii="Arial" w:hAnsi="Arial" w:cs="Arial"/>
          <w:spacing w:val="-10"/>
        </w:rPr>
        <w:t xml:space="preserve"> </w:t>
      </w:r>
      <w:r w:rsidRPr="00A34CE7">
        <w:rPr>
          <w:rFonts w:ascii="Arial" w:hAnsi="Arial" w:cs="Arial"/>
        </w:rPr>
        <w:t>of Da</w:t>
      </w:r>
      <w:r w:rsidRPr="00A34CE7">
        <w:rPr>
          <w:rFonts w:ascii="Arial" w:hAnsi="Arial" w:cs="Arial"/>
          <w:spacing w:val="2"/>
        </w:rPr>
        <w:t>t</w:t>
      </w:r>
      <w:r w:rsidRPr="00A34CE7">
        <w:rPr>
          <w:rFonts w:ascii="Arial" w:hAnsi="Arial" w:cs="Arial"/>
        </w:rPr>
        <w:t>a</w:t>
      </w:r>
      <w:r w:rsidRPr="00A34CE7">
        <w:rPr>
          <w:rFonts w:ascii="Arial" w:hAnsi="Arial" w:cs="Arial"/>
          <w:spacing w:val="-5"/>
        </w:rPr>
        <w:t xml:space="preserve"> </w:t>
      </w:r>
      <w:r w:rsidRPr="00A34CE7">
        <w:rPr>
          <w:rFonts w:ascii="Arial" w:hAnsi="Arial" w:cs="Arial"/>
          <w:spacing w:val="2"/>
        </w:rPr>
        <w:t>f</w:t>
      </w:r>
      <w:r w:rsidRPr="00A34CE7">
        <w:rPr>
          <w:rFonts w:ascii="Arial" w:hAnsi="Arial" w:cs="Arial"/>
        </w:rPr>
        <w:t>or</w:t>
      </w:r>
      <w:r w:rsidRPr="00A34CE7">
        <w:rPr>
          <w:rFonts w:ascii="Arial" w:hAnsi="Arial" w:cs="Arial"/>
          <w:spacing w:val="-2"/>
        </w:rPr>
        <w:t xml:space="preserve"> </w:t>
      </w:r>
      <w:r w:rsidRPr="00A34CE7">
        <w:rPr>
          <w:rFonts w:ascii="Arial" w:hAnsi="Arial" w:cs="Arial"/>
        </w:rPr>
        <w:t>H</w:t>
      </w:r>
      <w:r w:rsidRPr="00A34CE7">
        <w:rPr>
          <w:rFonts w:ascii="Arial" w:hAnsi="Arial" w:cs="Arial"/>
          <w:spacing w:val="2"/>
        </w:rPr>
        <w:t>a</w:t>
      </w:r>
      <w:r w:rsidRPr="00A34CE7">
        <w:rPr>
          <w:rFonts w:ascii="Arial" w:hAnsi="Arial" w:cs="Arial"/>
          <w:spacing w:val="-1"/>
        </w:rPr>
        <w:t>z</w:t>
      </w:r>
      <w:r w:rsidRPr="00A34CE7">
        <w:rPr>
          <w:rFonts w:ascii="Arial" w:hAnsi="Arial" w:cs="Arial"/>
        </w:rPr>
        <w:t>a</w:t>
      </w:r>
      <w:r w:rsidRPr="00A34CE7">
        <w:rPr>
          <w:rFonts w:ascii="Arial" w:hAnsi="Arial" w:cs="Arial"/>
          <w:spacing w:val="1"/>
        </w:rPr>
        <w:t>r</w:t>
      </w:r>
      <w:r w:rsidRPr="00A34CE7">
        <w:rPr>
          <w:rFonts w:ascii="Arial" w:hAnsi="Arial" w:cs="Arial"/>
        </w:rPr>
        <w:t>d</w:t>
      </w:r>
      <w:r w:rsidRPr="00A34CE7">
        <w:rPr>
          <w:rFonts w:ascii="Arial" w:hAnsi="Arial" w:cs="Arial"/>
          <w:spacing w:val="2"/>
        </w:rPr>
        <w:t>o</w:t>
      </w:r>
      <w:r w:rsidRPr="00A34CE7">
        <w:rPr>
          <w:rFonts w:ascii="Arial" w:hAnsi="Arial" w:cs="Arial"/>
        </w:rPr>
        <w:t>us</w:t>
      </w:r>
      <w:r w:rsidRPr="00A34CE7">
        <w:rPr>
          <w:rFonts w:ascii="Arial" w:hAnsi="Arial" w:cs="Arial"/>
          <w:spacing w:val="-9"/>
        </w:rPr>
        <w:t xml:space="preserve"> </w:t>
      </w:r>
      <w:r w:rsidRPr="00A34CE7">
        <w:rPr>
          <w:rFonts w:ascii="Arial" w:hAnsi="Arial" w:cs="Arial"/>
          <w:spacing w:val="-1"/>
        </w:rPr>
        <w:t>A</w:t>
      </w:r>
      <w:r w:rsidRPr="00A34CE7">
        <w:rPr>
          <w:rFonts w:ascii="Arial" w:hAnsi="Arial" w:cs="Arial"/>
          <w:spacing w:val="1"/>
        </w:rPr>
        <w:t>r</w:t>
      </w:r>
      <w:r w:rsidRPr="00A34CE7">
        <w:rPr>
          <w:rFonts w:ascii="Arial" w:hAnsi="Arial" w:cs="Arial"/>
        </w:rPr>
        <w:t>t</w:t>
      </w:r>
      <w:r w:rsidRPr="00A34CE7">
        <w:rPr>
          <w:rFonts w:ascii="Arial" w:hAnsi="Arial" w:cs="Arial"/>
          <w:spacing w:val="-1"/>
        </w:rPr>
        <w:t>i</w:t>
      </w:r>
      <w:r w:rsidRPr="00A34CE7">
        <w:rPr>
          <w:rFonts w:ascii="Arial" w:hAnsi="Arial" w:cs="Arial"/>
          <w:spacing w:val="1"/>
        </w:rPr>
        <w:t>cl</w:t>
      </w:r>
      <w:r w:rsidRPr="00A34CE7">
        <w:rPr>
          <w:rFonts w:ascii="Arial" w:hAnsi="Arial" w:cs="Arial"/>
        </w:rPr>
        <w:t>e</w:t>
      </w:r>
      <w:r w:rsidRPr="00A34CE7">
        <w:rPr>
          <w:rFonts w:ascii="Arial" w:hAnsi="Arial" w:cs="Arial"/>
          <w:spacing w:val="1"/>
        </w:rPr>
        <w:t>s</w:t>
      </w:r>
      <w:r w:rsidRPr="00A34CE7">
        <w:rPr>
          <w:rFonts w:ascii="Arial" w:hAnsi="Arial" w:cs="Arial"/>
        </w:rPr>
        <w:t>,</w:t>
      </w:r>
      <w:r w:rsidRPr="00A34CE7">
        <w:rPr>
          <w:rFonts w:ascii="Arial" w:hAnsi="Arial" w:cs="Arial"/>
          <w:spacing w:val="-8"/>
        </w:rPr>
        <w:t xml:space="preserve"> </w:t>
      </w:r>
      <w:r w:rsidRPr="00A34CE7">
        <w:rPr>
          <w:rFonts w:ascii="Arial" w:hAnsi="Arial" w:cs="Arial"/>
        </w:rPr>
        <w:t>M</w:t>
      </w:r>
      <w:r w:rsidRPr="00A34CE7">
        <w:rPr>
          <w:rFonts w:ascii="Arial" w:hAnsi="Arial" w:cs="Arial"/>
          <w:spacing w:val="2"/>
        </w:rPr>
        <w:t>a</w:t>
      </w:r>
      <w:r w:rsidRPr="00A34CE7">
        <w:rPr>
          <w:rFonts w:ascii="Arial" w:hAnsi="Arial" w:cs="Arial"/>
        </w:rPr>
        <w:t>te</w:t>
      </w:r>
      <w:r w:rsidRPr="00A34CE7">
        <w:rPr>
          <w:rFonts w:ascii="Arial" w:hAnsi="Arial" w:cs="Arial"/>
          <w:spacing w:val="1"/>
        </w:rPr>
        <w:t>ri</w:t>
      </w:r>
      <w:r w:rsidRPr="00A34CE7">
        <w:rPr>
          <w:rFonts w:ascii="Arial" w:hAnsi="Arial" w:cs="Arial"/>
        </w:rPr>
        <w:t>a</w:t>
      </w:r>
      <w:r w:rsidRPr="00A34CE7">
        <w:rPr>
          <w:rFonts w:ascii="Arial" w:hAnsi="Arial" w:cs="Arial"/>
          <w:spacing w:val="-1"/>
        </w:rPr>
        <w:t>l</w:t>
      </w:r>
      <w:r w:rsidRPr="00A34CE7">
        <w:rPr>
          <w:rFonts w:ascii="Arial" w:hAnsi="Arial" w:cs="Arial"/>
        </w:rPr>
        <w:t>s</w:t>
      </w:r>
      <w:r w:rsidRPr="00A34CE7">
        <w:rPr>
          <w:rFonts w:ascii="Arial" w:hAnsi="Arial" w:cs="Arial"/>
          <w:spacing w:val="-7"/>
        </w:rPr>
        <w:t xml:space="preserve"> </w:t>
      </w:r>
      <w:r w:rsidRPr="00A34CE7">
        <w:rPr>
          <w:rFonts w:ascii="Arial" w:hAnsi="Arial" w:cs="Arial"/>
          <w:spacing w:val="2"/>
        </w:rPr>
        <w:t>a</w:t>
      </w:r>
      <w:r w:rsidRPr="00A34CE7">
        <w:rPr>
          <w:rFonts w:ascii="Arial" w:hAnsi="Arial" w:cs="Arial"/>
        </w:rPr>
        <w:t xml:space="preserve">nd </w:t>
      </w:r>
      <w:r w:rsidRPr="00A34CE7">
        <w:rPr>
          <w:rFonts w:ascii="Arial" w:hAnsi="Arial" w:cs="Arial"/>
          <w:spacing w:val="-1"/>
        </w:rPr>
        <w:t>S</w:t>
      </w:r>
      <w:r w:rsidRPr="00A34CE7">
        <w:rPr>
          <w:rFonts w:ascii="Arial" w:hAnsi="Arial" w:cs="Arial"/>
        </w:rPr>
        <w:t>ub</w:t>
      </w:r>
      <w:r w:rsidRPr="00A34CE7">
        <w:rPr>
          <w:rFonts w:ascii="Arial" w:hAnsi="Arial" w:cs="Arial"/>
          <w:spacing w:val="1"/>
        </w:rPr>
        <w:t>s</w:t>
      </w:r>
      <w:r w:rsidRPr="00A34CE7">
        <w:rPr>
          <w:rFonts w:ascii="Arial" w:hAnsi="Arial" w:cs="Arial"/>
        </w:rPr>
        <w:t>t</w:t>
      </w:r>
      <w:r w:rsidRPr="00A34CE7">
        <w:rPr>
          <w:rFonts w:ascii="Arial" w:hAnsi="Arial" w:cs="Arial"/>
          <w:spacing w:val="2"/>
        </w:rPr>
        <w:t>a</w:t>
      </w:r>
      <w:r w:rsidRPr="00A34CE7">
        <w:rPr>
          <w:rFonts w:ascii="Arial" w:hAnsi="Arial" w:cs="Arial"/>
        </w:rPr>
        <w:t>n</w:t>
      </w:r>
      <w:r w:rsidRPr="00A34CE7">
        <w:rPr>
          <w:rFonts w:ascii="Arial" w:hAnsi="Arial" w:cs="Arial"/>
          <w:spacing w:val="1"/>
        </w:rPr>
        <w:t>c</w:t>
      </w:r>
      <w:r w:rsidRPr="00A34CE7">
        <w:rPr>
          <w:rFonts w:ascii="Arial" w:hAnsi="Arial" w:cs="Arial"/>
        </w:rPr>
        <w:t>es</w:t>
      </w:r>
    </w:p>
    <w:p w:rsidR="00C14954"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01</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00E7560F">
        <w:rPr>
          <w:rFonts w:ascii="Arial" w:hAnsi="Arial" w:cs="Arial"/>
        </w:rPr>
        <w:t>11/17</w:t>
      </w:r>
      <w:r w:rsidRPr="00A34CE7">
        <w:rPr>
          <w:rFonts w:ascii="Arial" w:hAnsi="Arial" w:cs="Arial"/>
        </w:rPr>
        <w:t>)</w:t>
      </w:r>
      <w:r w:rsidRPr="00A34CE7">
        <w:rPr>
          <w:rFonts w:ascii="Arial" w:hAnsi="Arial" w:cs="Arial"/>
          <w:spacing w:val="-10"/>
        </w:rPr>
        <w:t xml:space="preserve"> </w:t>
      </w:r>
      <w:r w:rsidRPr="00A34CE7">
        <w:rPr>
          <w:rFonts w:ascii="Arial" w:hAnsi="Arial" w:cs="Arial"/>
        </w:rPr>
        <w:t>- De</w:t>
      </w:r>
      <w:r w:rsidRPr="00A34CE7">
        <w:rPr>
          <w:rFonts w:ascii="Arial" w:hAnsi="Arial" w:cs="Arial"/>
          <w:spacing w:val="2"/>
        </w:rPr>
        <w:t>f</w:t>
      </w:r>
      <w:r w:rsidRPr="00A34CE7">
        <w:rPr>
          <w:rFonts w:ascii="Arial" w:hAnsi="Arial" w:cs="Arial"/>
          <w:spacing w:val="-1"/>
        </w:rPr>
        <w:t>i</w:t>
      </w:r>
      <w:r w:rsidRPr="00A34CE7">
        <w:rPr>
          <w:rFonts w:ascii="Arial" w:hAnsi="Arial" w:cs="Arial"/>
        </w:rPr>
        <w:t>n</w:t>
      </w:r>
      <w:r w:rsidRPr="00A34CE7">
        <w:rPr>
          <w:rFonts w:ascii="Arial" w:hAnsi="Arial" w:cs="Arial"/>
          <w:spacing w:val="-1"/>
        </w:rPr>
        <w:t>i</w:t>
      </w:r>
      <w:r w:rsidRPr="00A34CE7">
        <w:rPr>
          <w:rFonts w:ascii="Arial" w:hAnsi="Arial" w:cs="Arial"/>
          <w:spacing w:val="2"/>
        </w:rPr>
        <w:t>t</w:t>
      </w:r>
      <w:r w:rsidRPr="00A34CE7">
        <w:rPr>
          <w:rFonts w:ascii="Arial" w:hAnsi="Arial" w:cs="Arial"/>
          <w:spacing w:val="-1"/>
        </w:rPr>
        <w:t>i</w:t>
      </w:r>
      <w:r w:rsidRPr="00A34CE7">
        <w:rPr>
          <w:rFonts w:ascii="Arial" w:hAnsi="Arial" w:cs="Arial"/>
          <w:spacing w:val="2"/>
        </w:rPr>
        <w:t>o</w:t>
      </w:r>
      <w:r w:rsidRPr="00A34CE7">
        <w:rPr>
          <w:rFonts w:ascii="Arial" w:hAnsi="Arial" w:cs="Arial"/>
        </w:rPr>
        <w:t>ns</w:t>
      </w:r>
      <w:r w:rsidRPr="00A34CE7">
        <w:rPr>
          <w:rFonts w:ascii="Arial" w:hAnsi="Arial" w:cs="Arial"/>
          <w:spacing w:val="-8"/>
        </w:rPr>
        <w:t xml:space="preserve"> </w:t>
      </w:r>
      <w:r w:rsidRPr="00A34CE7">
        <w:rPr>
          <w:rFonts w:ascii="Arial" w:hAnsi="Arial" w:cs="Arial"/>
        </w:rPr>
        <w:t>and</w:t>
      </w:r>
      <w:r w:rsidRPr="00A34CE7">
        <w:rPr>
          <w:rFonts w:ascii="Arial" w:hAnsi="Arial" w:cs="Arial"/>
          <w:spacing w:val="-1"/>
        </w:rPr>
        <w:t xml:space="preserve"> </w:t>
      </w:r>
      <w:r w:rsidRPr="00A34CE7">
        <w:rPr>
          <w:rFonts w:ascii="Arial" w:hAnsi="Arial" w:cs="Arial"/>
        </w:rPr>
        <w:t>In</w:t>
      </w:r>
      <w:r w:rsidRPr="00A34CE7">
        <w:rPr>
          <w:rFonts w:ascii="Arial" w:hAnsi="Arial" w:cs="Arial"/>
          <w:spacing w:val="2"/>
        </w:rPr>
        <w:t>t</w:t>
      </w:r>
      <w:r w:rsidRPr="00A34CE7">
        <w:rPr>
          <w:rFonts w:ascii="Arial" w:hAnsi="Arial" w:cs="Arial"/>
        </w:rPr>
        <w:t>e</w:t>
      </w:r>
      <w:r w:rsidRPr="00A34CE7">
        <w:rPr>
          <w:rFonts w:ascii="Arial" w:hAnsi="Arial" w:cs="Arial"/>
          <w:spacing w:val="1"/>
        </w:rPr>
        <w:t>r</w:t>
      </w:r>
      <w:r w:rsidRPr="00A34CE7">
        <w:rPr>
          <w:rFonts w:ascii="Arial" w:hAnsi="Arial" w:cs="Arial"/>
        </w:rPr>
        <w:t>p</w:t>
      </w:r>
      <w:r w:rsidRPr="00A34CE7">
        <w:rPr>
          <w:rFonts w:ascii="Arial" w:hAnsi="Arial" w:cs="Arial"/>
          <w:spacing w:val="1"/>
        </w:rPr>
        <w:t>r</w:t>
      </w:r>
      <w:r w:rsidRPr="00A34CE7">
        <w:rPr>
          <w:rFonts w:ascii="Arial" w:hAnsi="Arial" w:cs="Arial"/>
        </w:rPr>
        <w:t>eta</w:t>
      </w:r>
      <w:r w:rsidRPr="00A34CE7">
        <w:rPr>
          <w:rFonts w:ascii="Arial" w:hAnsi="Arial" w:cs="Arial"/>
          <w:spacing w:val="2"/>
        </w:rPr>
        <w:t>t</w:t>
      </w:r>
      <w:r w:rsidRPr="00A34CE7">
        <w:rPr>
          <w:rFonts w:ascii="Arial" w:hAnsi="Arial" w:cs="Arial"/>
          <w:spacing w:val="1"/>
        </w:rPr>
        <w:t>i</w:t>
      </w:r>
      <w:r w:rsidRPr="00A34CE7">
        <w:rPr>
          <w:rFonts w:ascii="Arial" w:hAnsi="Arial" w:cs="Arial"/>
        </w:rPr>
        <w:t xml:space="preserve">ons </w:t>
      </w:r>
    </w:p>
    <w:p w:rsidR="001C49B8" w:rsidRPr="00A34CE7" w:rsidRDefault="001C49B8" w:rsidP="00C14954">
      <w:pPr>
        <w:spacing w:line="240" w:lineRule="auto"/>
        <w:rPr>
          <w:rFonts w:ascii="Arial" w:hAnsi="Arial" w:cs="Arial"/>
        </w:rPr>
      </w:pPr>
      <w:r>
        <w:rPr>
          <w:rFonts w:ascii="Arial" w:hAnsi="Arial" w:cs="Arial"/>
        </w:rPr>
        <w:t>Clause 1.b of DEFCON 501 is replaced with: ‘the Authority’ means The Central Procurement Directorate, Department of Finance, Northern Ireland;</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03</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12/</w:t>
      </w:r>
      <w:r w:rsidRPr="00A34CE7">
        <w:rPr>
          <w:rFonts w:ascii="Arial" w:hAnsi="Arial" w:cs="Arial"/>
          <w:spacing w:val="2"/>
        </w:rPr>
        <w:t>1</w:t>
      </w:r>
      <w:r w:rsidRPr="00A34CE7">
        <w:rPr>
          <w:rFonts w:ascii="Arial" w:hAnsi="Arial" w:cs="Arial"/>
        </w:rPr>
        <w:t>4)</w:t>
      </w:r>
      <w:r w:rsidRPr="00A34CE7">
        <w:rPr>
          <w:rFonts w:ascii="Arial" w:hAnsi="Arial" w:cs="Arial"/>
          <w:spacing w:val="-10"/>
        </w:rPr>
        <w:t xml:space="preserve"> </w:t>
      </w:r>
      <w:r w:rsidRPr="00A34CE7">
        <w:rPr>
          <w:rFonts w:ascii="Arial" w:hAnsi="Arial" w:cs="Arial"/>
        </w:rPr>
        <w:t xml:space="preserve">- </w:t>
      </w:r>
      <w:r w:rsidRPr="00A34CE7">
        <w:rPr>
          <w:rFonts w:ascii="Arial" w:hAnsi="Arial" w:cs="Arial"/>
          <w:spacing w:val="1"/>
        </w:rPr>
        <w:t>F</w:t>
      </w:r>
      <w:r w:rsidRPr="00A34CE7">
        <w:rPr>
          <w:rFonts w:ascii="Arial" w:hAnsi="Arial" w:cs="Arial"/>
        </w:rPr>
        <w:t>o</w:t>
      </w:r>
      <w:r w:rsidRPr="00A34CE7">
        <w:rPr>
          <w:rFonts w:ascii="Arial" w:hAnsi="Arial" w:cs="Arial"/>
          <w:spacing w:val="1"/>
        </w:rPr>
        <w:t>r</w:t>
      </w:r>
      <w:r w:rsidRPr="00A34CE7">
        <w:rPr>
          <w:rFonts w:ascii="Arial" w:hAnsi="Arial" w:cs="Arial"/>
          <w:spacing w:val="4"/>
        </w:rPr>
        <w:t>m</w:t>
      </w:r>
      <w:r w:rsidRPr="00A34CE7">
        <w:rPr>
          <w:rFonts w:ascii="Arial" w:hAnsi="Arial" w:cs="Arial"/>
        </w:rPr>
        <w:t>al</w:t>
      </w:r>
      <w:r w:rsidRPr="00A34CE7">
        <w:rPr>
          <w:rFonts w:ascii="Arial" w:hAnsi="Arial" w:cs="Arial"/>
          <w:spacing w:val="-7"/>
        </w:rPr>
        <w:t xml:space="preserve"> </w:t>
      </w:r>
      <w:r w:rsidRPr="00A34CE7">
        <w:rPr>
          <w:rFonts w:ascii="Arial" w:hAnsi="Arial" w:cs="Arial"/>
          <w:spacing w:val="-1"/>
        </w:rPr>
        <w:t>A</w:t>
      </w:r>
      <w:r w:rsidRPr="00A34CE7">
        <w:rPr>
          <w:rFonts w:ascii="Arial" w:hAnsi="Arial" w:cs="Arial"/>
          <w:spacing w:val="4"/>
        </w:rPr>
        <w:t>m</w:t>
      </w:r>
      <w:r w:rsidRPr="00A34CE7">
        <w:rPr>
          <w:rFonts w:ascii="Arial" w:hAnsi="Arial" w:cs="Arial"/>
        </w:rPr>
        <w:t>en</w:t>
      </w:r>
      <w:r w:rsidRPr="00A34CE7">
        <w:rPr>
          <w:rFonts w:ascii="Arial" w:hAnsi="Arial" w:cs="Arial"/>
          <w:spacing w:val="-3"/>
        </w:rPr>
        <w:t>d</w:t>
      </w:r>
      <w:r w:rsidRPr="00A34CE7">
        <w:rPr>
          <w:rFonts w:ascii="Arial" w:hAnsi="Arial" w:cs="Arial"/>
          <w:spacing w:val="4"/>
        </w:rPr>
        <w:t>m</w:t>
      </w:r>
      <w:r w:rsidRPr="00A34CE7">
        <w:rPr>
          <w:rFonts w:ascii="Arial" w:hAnsi="Arial" w:cs="Arial"/>
        </w:rPr>
        <w:t>ents</w:t>
      </w:r>
      <w:r w:rsidRPr="00A34CE7">
        <w:rPr>
          <w:rFonts w:ascii="Arial" w:hAnsi="Arial" w:cs="Arial"/>
          <w:spacing w:val="-11"/>
        </w:rPr>
        <w:t xml:space="preserve"> </w:t>
      </w:r>
      <w:r w:rsidRPr="00A34CE7">
        <w:rPr>
          <w:rFonts w:ascii="Arial" w:hAnsi="Arial" w:cs="Arial"/>
          <w:spacing w:val="3"/>
        </w:rPr>
        <w:t>T</w:t>
      </w:r>
      <w:r w:rsidRPr="00A34CE7">
        <w:rPr>
          <w:rFonts w:ascii="Arial" w:hAnsi="Arial" w:cs="Arial"/>
        </w:rPr>
        <w:t>o</w:t>
      </w:r>
      <w:r w:rsidRPr="00A34CE7">
        <w:rPr>
          <w:rFonts w:ascii="Arial" w:hAnsi="Arial" w:cs="Arial"/>
          <w:spacing w:val="-3"/>
        </w:rPr>
        <w:t xml:space="preserve"> </w:t>
      </w:r>
      <w:r w:rsidRPr="00A34CE7">
        <w:rPr>
          <w:rFonts w:ascii="Arial" w:hAnsi="Arial" w:cs="Arial"/>
          <w:spacing w:val="-2"/>
        </w:rPr>
        <w:t>C</w:t>
      </w:r>
      <w:r w:rsidRPr="00A34CE7">
        <w:rPr>
          <w:rFonts w:ascii="Arial" w:hAnsi="Arial" w:cs="Arial"/>
        </w:rPr>
        <w:t>ont</w:t>
      </w:r>
      <w:r w:rsidRPr="00A34CE7">
        <w:rPr>
          <w:rFonts w:ascii="Arial" w:hAnsi="Arial" w:cs="Arial"/>
          <w:spacing w:val="1"/>
        </w:rPr>
        <w:t>r</w:t>
      </w:r>
      <w:r w:rsidRPr="00A34CE7">
        <w:rPr>
          <w:rFonts w:ascii="Arial" w:hAnsi="Arial" w:cs="Arial"/>
        </w:rPr>
        <w:t>a</w:t>
      </w:r>
      <w:r w:rsidRPr="00A34CE7">
        <w:rPr>
          <w:rFonts w:ascii="Arial" w:hAnsi="Arial" w:cs="Arial"/>
          <w:spacing w:val="1"/>
        </w:rPr>
        <w:t>c</w:t>
      </w:r>
      <w:r w:rsidRPr="00A34CE7">
        <w:rPr>
          <w:rFonts w:ascii="Arial" w:hAnsi="Arial" w:cs="Arial"/>
        </w:rPr>
        <w:t xml:space="preserve">t </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15</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10/</w:t>
      </w:r>
      <w:r w:rsidRPr="00A34CE7">
        <w:rPr>
          <w:rFonts w:ascii="Arial" w:hAnsi="Arial" w:cs="Arial"/>
          <w:spacing w:val="2"/>
        </w:rPr>
        <w:t>0</w:t>
      </w:r>
      <w:r w:rsidRPr="00A34CE7">
        <w:rPr>
          <w:rFonts w:ascii="Arial" w:hAnsi="Arial" w:cs="Arial"/>
        </w:rPr>
        <w:t>4)</w:t>
      </w:r>
      <w:r w:rsidRPr="00A34CE7">
        <w:rPr>
          <w:rFonts w:ascii="Arial" w:hAnsi="Arial" w:cs="Arial"/>
          <w:spacing w:val="-10"/>
        </w:rPr>
        <w:t xml:space="preserve"> </w:t>
      </w:r>
      <w:r w:rsidRPr="00A34CE7">
        <w:rPr>
          <w:rFonts w:ascii="Arial" w:hAnsi="Arial" w:cs="Arial"/>
        </w:rPr>
        <w:t xml:space="preserve">- </w:t>
      </w:r>
      <w:r w:rsidRPr="00A34CE7">
        <w:rPr>
          <w:rFonts w:ascii="Arial" w:hAnsi="Arial" w:cs="Arial"/>
          <w:spacing w:val="-1"/>
        </w:rPr>
        <w:t>B</w:t>
      </w:r>
      <w:r w:rsidRPr="00A34CE7">
        <w:rPr>
          <w:rFonts w:ascii="Arial" w:hAnsi="Arial" w:cs="Arial"/>
        </w:rPr>
        <w:t>an</w:t>
      </w:r>
      <w:r w:rsidRPr="00A34CE7">
        <w:rPr>
          <w:rFonts w:ascii="Arial" w:hAnsi="Arial" w:cs="Arial"/>
          <w:spacing w:val="4"/>
        </w:rPr>
        <w:t>k</w:t>
      </w:r>
      <w:r w:rsidRPr="00A34CE7">
        <w:rPr>
          <w:rFonts w:ascii="Arial" w:hAnsi="Arial" w:cs="Arial"/>
          <w:spacing w:val="1"/>
        </w:rPr>
        <w:t>r</w:t>
      </w:r>
      <w:r w:rsidRPr="00A34CE7">
        <w:rPr>
          <w:rFonts w:ascii="Arial" w:hAnsi="Arial" w:cs="Arial"/>
        </w:rPr>
        <w:t>upt</w:t>
      </w:r>
      <w:r w:rsidRPr="00A34CE7">
        <w:rPr>
          <w:rFonts w:ascii="Arial" w:hAnsi="Arial" w:cs="Arial"/>
          <w:spacing w:val="4"/>
        </w:rPr>
        <w:t>c</w:t>
      </w:r>
      <w:r w:rsidRPr="00A34CE7">
        <w:rPr>
          <w:rFonts w:ascii="Arial" w:hAnsi="Arial" w:cs="Arial"/>
        </w:rPr>
        <w:t>y</w:t>
      </w:r>
      <w:r w:rsidRPr="00A34CE7">
        <w:rPr>
          <w:rFonts w:ascii="Arial" w:hAnsi="Arial" w:cs="Arial"/>
          <w:spacing w:val="-12"/>
        </w:rPr>
        <w:t xml:space="preserve"> </w:t>
      </w:r>
      <w:r w:rsidRPr="00A34CE7">
        <w:rPr>
          <w:rFonts w:ascii="Arial" w:hAnsi="Arial" w:cs="Arial"/>
        </w:rPr>
        <w:t>and</w:t>
      </w:r>
      <w:r w:rsidRPr="00A34CE7">
        <w:rPr>
          <w:rFonts w:ascii="Arial" w:hAnsi="Arial" w:cs="Arial"/>
          <w:spacing w:val="-1"/>
        </w:rPr>
        <w:t xml:space="preserve"> </w:t>
      </w:r>
      <w:r w:rsidRPr="00A34CE7">
        <w:rPr>
          <w:rFonts w:ascii="Arial" w:hAnsi="Arial" w:cs="Arial"/>
        </w:rPr>
        <w:t>In</w:t>
      </w:r>
      <w:r w:rsidRPr="00A34CE7">
        <w:rPr>
          <w:rFonts w:ascii="Arial" w:hAnsi="Arial" w:cs="Arial"/>
          <w:spacing w:val="1"/>
        </w:rPr>
        <w:t>s</w:t>
      </w:r>
      <w:r w:rsidRPr="00A34CE7">
        <w:rPr>
          <w:rFonts w:ascii="Arial" w:hAnsi="Arial" w:cs="Arial"/>
        </w:rPr>
        <w:t>o</w:t>
      </w:r>
      <w:r w:rsidRPr="00A34CE7">
        <w:rPr>
          <w:rFonts w:ascii="Arial" w:hAnsi="Arial" w:cs="Arial"/>
          <w:spacing w:val="1"/>
        </w:rPr>
        <w:t>l</w:t>
      </w:r>
      <w:r w:rsidRPr="00A34CE7">
        <w:rPr>
          <w:rFonts w:ascii="Arial" w:hAnsi="Arial" w:cs="Arial"/>
          <w:spacing w:val="-1"/>
        </w:rPr>
        <w:t>v</w:t>
      </w:r>
      <w:r w:rsidRPr="00A34CE7">
        <w:rPr>
          <w:rFonts w:ascii="Arial" w:hAnsi="Arial" w:cs="Arial"/>
          <w:spacing w:val="2"/>
        </w:rPr>
        <w:t>e</w:t>
      </w:r>
      <w:r w:rsidRPr="00A34CE7">
        <w:rPr>
          <w:rFonts w:ascii="Arial" w:hAnsi="Arial" w:cs="Arial"/>
        </w:rPr>
        <w:t>n</w:t>
      </w:r>
      <w:r w:rsidRPr="00A34CE7">
        <w:rPr>
          <w:rFonts w:ascii="Arial" w:hAnsi="Arial" w:cs="Arial"/>
          <w:spacing w:val="4"/>
        </w:rPr>
        <w:t>c</w:t>
      </w:r>
      <w:r w:rsidRPr="00A34CE7">
        <w:rPr>
          <w:rFonts w:ascii="Arial" w:hAnsi="Arial" w:cs="Arial"/>
        </w:rPr>
        <w:t xml:space="preserve">y </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16</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04/</w:t>
      </w:r>
      <w:r w:rsidRPr="00A34CE7">
        <w:rPr>
          <w:rFonts w:ascii="Arial" w:hAnsi="Arial" w:cs="Arial"/>
          <w:spacing w:val="2"/>
        </w:rPr>
        <w:t>1</w:t>
      </w:r>
      <w:r w:rsidRPr="00A34CE7">
        <w:rPr>
          <w:rFonts w:ascii="Arial" w:hAnsi="Arial" w:cs="Arial"/>
        </w:rPr>
        <w:t>2)</w:t>
      </w:r>
      <w:r w:rsidRPr="00A34CE7">
        <w:rPr>
          <w:rFonts w:ascii="Arial" w:hAnsi="Arial" w:cs="Arial"/>
          <w:spacing w:val="-10"/>
        </w:rPr>
        <w:t xml:space="preserve"> </w:t>
      </w:r>
      <w:r w:rsidRPr="00A34CE7">
        <w:rPr>
          <w:rFonts w:ascii="Arial" w:hAnsi="Arial" w:cs="Arial"/>
        </w:rPr>
        <w:t xml:space="preserve">- </w:t>
      </w:r>
      <w:r w:rsidRPr="00A34CE7">
        <w:rPr>
          <w:rFonts w:ascii="Arial" w:hAnsi="Arial" w:cs="Arial"/>
          <w:spacing w:val="-1"/>
        </w:rPr>
        <w:t>E</w:t>
      </w:r>
      <w:r w:rsidRPr="00A34CE7">
        <w:rPr>
          <w:rFonts w:ascii="Arial" w:hAnsi="Arial" w:cs="Arial"/>
        </w:rPr>
        <w:t>q</w:t>
      </w:r>
      <w:r w:rsidRPr="00A34CE7">
        <w:rPr>
          <w:rFonts w:ascii="Arial" w:hAnsi="Arial" w:cs="Arial"/>
          <w:spacing w:val="2"/>
        </w:rPr>
        <w:t>u</w:t>
      </w:r>
      <w:r w:rsidRPr="00A34CE7">
        <w:rPr>
          <w:rFonts w:ascii="Arial" w:hAnsi="Arial" w:cs="Arial"/>
        </w:rPr>
        <w:t>a</w:t>
      </w:r>
      <w:r w:rsidRPr="00A34CE7">
        <w:rPr>
          <w:rFonts w:ascii="Arial" w:hAnsi="Arial" w:cs="Arial"/>
          <w:spacing w:val="1"/>
        </w:rPr>
        <w:t>l</w:t>
      </w:r>
      <w:r w:rsidRPr="00A34CE7">
        <w:rPr>
          <w:rFonts w:ascii="Arial" w:hAnsi="Arial" w:cs="Arial"/>
          <w:spacing w:val="-1"/>
        </w:rPr>
        <w:t>i</w:t>
      </w:r>
      <w:r w:rsidRPr="00A34CE7">
        <w:rPr>
          <w:rFonts w:ascii="Arial" w:hAnsi="Arial" w:cs="Arial"/>
          <w:spacing w:val="5"/>
        </w:rPr>
        <w:t>t</w:t>
      </w:r>
      <w:r w:rsidRPr="00A34CE7">
        <w:rPr>
          <w:rFonts w:ascii="Arial" w:hAnsi="Arial" w:cs="Arial"/>
        </w:rPr>
        <w:t>y</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18</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11/</w:t>
      </w:r>
      <w:r w:rsidRPr="00A34CE7">
        <w:rPr>
          <w:rFonts w:ascii="Arial" w:hAnsi="Arial" w:cs="Arial"/>
          <w:spacing w:val="2"/>
        </w:rPr>
        <w:t>1</w:t>
      </w:r>
      <w:r w:rsidRPr="00A34CE7">
        <w:rPr>
          <w:rFonts w:ascii="Arial" w:hAnsi="Arial" w:cs="Arial"/>
        </w:rPr>
        <w:t>2)</w:t>
      </w:r>
      <w:r w:rsidRPr="00A34CE7">
        <w:rPr>
          <w:rFonts w:ascii="Arial" w:hAnsi="Arial" w:cs="Arial"/>
          <w:spacing w:val="-10"/>
        </w:rPr>
        <w:t xml:space="preserve"> </w:t>
      </w:r>
      <w:r w:rsidRPr="00A34CE7">
        <w:rPr>
          <w:rFonts w:ascii="Arial" w:hAnsi="Arial" w:cs="Arial"/>
        </w:rPr>
        <w:t xml:space="preserve">- </w:t>
      </w:r>
      <w:r w:rsidRPr="00A34CE7">
        <w:rPr>
          <w:rFonts w:ascii="Arial" w:hAnsi="Arial" w:cs="Arial"/>
          <w:spacing w:val="3"/>
        </w:rPr>
        <w:t>T</w:t>
      </w:r>
      <w:r w:rsidRPr="00A34CE7">
        <w:rPr>
          <w:rFonts w:ascii="Arial" w:hAnsi="Arial" w:cs="Arial"/>
          <w:spacing w:val="1"/>
        </w:rPr>
        <w:t>r</w:t>
      </w:r>
      <w:r w:rsidRPr="00A34CE7">
        <w:rPr>
          <w:rFonts w:ascii="Arial" w:hAnsi="Arial" w:cs="Arial"/>
        </w:rPr>
        <w:t>an</w:t>
      </w:r>
      <w:r w:rsidRPr="00A34CE7">
        <w:rPr>
          <w:rFonts w:ascii="Arial" w:hAnsi="Arial" w:cs="Arial"/>
          <w:spacing w:val="-1"/>
        </w:rPr>
        <w:t>s</w:t>
      </w:r>
      <w:r w:rsidRPr="00A34CE7">
        <w:rPr>
          <w:rFonts w:ascii="Arial" w:hAnsi="Arial" w:cs="Arial"/>
          <w:spacing w:val="2"/>
        </w:rPr>
        <w:t>f</w:t>
      </w:r>
      <w:r w:rsidRPr="00A34CE7">
        <w:rPr>
          <w:rFonts w:ascii="Arial" w:hAnsi="Arial" w:cs="Arial"/>
        </w:rPr>
        <w:t>er</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20</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08/</w:t>
      </w:r>
      <w:r w:rsidRPr="00A34CE7">
        <w:rPr>
          <w:rFonts w:ascii="Arial" w:hAnsi="Arial" w:cs="Arial"/>
          <w:spacing w:val="2"/>
        </w:rPr>
        <w:t>1</w:t>
      </w:r>
      <w:r w:rsidRPr="00A34CE7">
        <w:rPr>
          <w:rFonts w:ascii="Arial" w:hAnsi="Arial" w:cs="Arial"/>
        </w:rPr>
        <w:t>5)</w:t>
      </w:r>
      <w:r w:rsidRPr="00A34CE7">
        <w:rPr>
          <w:rFonts w:ascii="Arial" w:hAnsi="Arial" w:cs="Arial"/>
          <w:spacing w:val="-10"/>
        </w:rPr>
        <w:t xml:space="preserve"> </w:t>
      </w:r>
      <w:r w:rsidRPr="00A34CE7">
        <w:rPr>
          <w:rFonts w:ascii="Arial" w:hAnsi="Arial" w:cs="Arial"/>
        </w:rPr>
        <w:t>- Co</w:t>
      </w:r>
      <w:r w:rsidRPr="00A34CE7">
        <w:rPr>
          <w:rFonts w:ascii="Arial" w:hAnsi="Arial" w:cs="Arial"/>
          <w:spacing w:val="1"/>
        </w:rPr>
        <w:t>rr</w:t>
      </w:r>
      <w:r w:rsidRPr="00A34CE7">
        <w:rPr>
          <w:rFonts w:ascii="Arial" w:hAnsi="Arial" w:cs="Arial"/>
        </w:rPr>
        <w:t>upt</w:t>
      </w:r>
      <w:r w:rsidRPr="00A34CE7">
        <w:rPr>
          <w:rFonts w:ascii="Arial" w:hAnsi="Arial" w:cs="Arial"/>
          <w:spacing w:val="-8"/>
        </w:rPr>
        <w:t xml:space="preserve"> </w:t>
      </w:r>
      <w:r w:rsidRPr="00A34CE7">
        <w:rPr>
          <w:rFonts w:ascii="Arial" w:hAnsi="Arial" w:cs="Arial"/>
          <w:spacing w:val="3"/>
        </w:rPr>
        <w:t>G</w:t>
      </w:r>
      <w:r w:rsidRPr="00A34CE7">
        <w:rPr>
          <w:rFonts w:ascii="Arial" w:hAnsi="Arial" w:cs="Arial"/>
          <w:spacing w:val="-1"/>
        </w:rPr>
        <w:t>i</w:t>
      </w:r>
      <w:r w:rsidRPr="00A34CE7">
        <w:rPr>
          <w:rFonts w:ascii="Arial" w:hAnsi="Arial" w:cs="Arial"/>
          <w:spacing w:val="2"/>
        </w:rPr>
        <w:t>f</w:t>
      </w:r>
      <w:r w:rsidRPr="00A34CE7">
        <w:rPr>
          <w:rFonts w:ascii="Arial" w:hAnsi="Arial" w:cs="Arial"/>
        </w:rPr>
        <w:t>ts</w:t>
      </w:r>
      <w:r w:rsidRPr="00A34CE7">
        <w:rPr>
          <w:rFonts w:ascii="Arial" w:hAnsi="Arial" w:cs="Arial"/>
          <w:spacing w:val="-3"/>
        </w:rPr>
        <w:t xml:space="preserve"> </w:t>
      </w:r>
      <w:r w:rsidRPr="00A34CE7">
        <w:rPr>
          <w:rFonts w:ascii="Arial" w:hAnsi="Arial" w:cs="Arial"/>
        </w:rPr>
        <w:t>and</w:t>
      </w:r>
      <w:r w:rsidRPr="00A34CE7">
        <w:rPr>
          <w:rFonts w:ascii="Arial" w:hAnsi="Arial" w:cs="Arial"/>
          <w:spacing w:val="-4"/>
        </w:rPr>
        <w:t xml:space="preserve"> </w:t>
      </w:r>
      <w:r w:rsidRPr="00A34CE7">
        <w:rPr>
          <w:rFonts w:ascii="Arial" w:hAnsi="Arial" w:cs="Arial"/>
          <w:spacing w:val="2"/>
        </w:rPr>
        <w:t>Pa</w:t>
      </w:r>
      <w:r w:rsidRPr="00A34CE7">
        <w:rPr>
          <w:rFonts w:ascii="Arial" w:hAnsi="Arial" w:cs="Arial"/>
          <w:spacing w:val="-6"/>
        </w:rPr>
        <w:t>y</w:t>
      </w:r>
      <w:r w:rsidRPr="00A34CE7">
        <w:rPr>
          <w:rFonts w:ascii="Arial" w:hAnsi="Arial" w:cs="Arial"/>
          <w:spacing w:val="4"/>
        </w:rPr>
        <w:t>m</w:t>
      </w:r>
      <w:r w:rsidRPr="00A34CE7">
        <w:rPr>
          <w:rFonts w:ascii="Arial" w:hAnsi="Arial" w:cs="Arial"/>
          <w:spacing w:val="2"/>
        </w:rPr>
        <w:t>e</w:t>
      </w:r>
      <w:r w:rsidRPr="00A34CE7">
        <w:rPr>
          <w:rFonts w:ascii="Arial" w:hAnsi="Arial" w:cs="Arial"/>
        </w:rPr>
        <w:t>n</w:t>
      </w:r>
      <w:r w:rsidRPr="00A34CE7">
        <w:rPr>
          <w:rFonts w:ascii="Arial" w:hAnsi="Arial" w:cs="Arial"/>
          <w:spacing w:val="2"/>
        </w:rPr>
        <w:t>t</w:t>
      </w:r>
      <w:r w:rsidRPr="00A34CE7">
        <w:rPr>
          <w:rFonts w:ascii="Arial" w:hAnsi="Arial" w:cs="Arial"/>
        </w:rPr>
        <w:t>s</w:t>
      </w:r>
      <w:r w:rsidRPr="00A34CE7">
        <w:rPr>
          <w:rFonts w:ascii="Arial" w:hAnsi="Arial" w:cs="Arial"/>
          <w:spacing w:val="-8"/>
        </w:rPr>
        <w:t xml:space="preserve"> </w:t>
      </w:r>
      <w:r w:rsidRPr="00A34CE7">
        <w:rPr>
          <w:rFonts w:ascii="Arial" w:hAnsi="Arial" w:cs="Arial"/>
        </w:rPr>
        <w:t>of C</w:t>
      </w:r>
      <w:r w:rsidRPr="00A34CE7">
        <w:rPr>
          <w:rFonts w:ascii="Arial" w:hAnsi="Arial" w:cs="Arial"/>
          <w:spacing w:val="-3"/>
        </w:rPr>
        <w:t>o</w:t>
      </w:r>
      <w:r w:rsidRPr="00A34CE7">
        <w:rPr>
          <w:rFonts w:ascii="Arial" w:hAnsi="Arial" w:cs="Arial"/>
          <w:spacing w:val="2"/>
        </w:rPr>
        <w:t>m</w:t>
      </w:r>
      <w:r w:rsidRPr="00A34CE7">
        <w:rPr>
          <w:rFonts w:ascii="Arial" w:hAnsi="Arial" w:cs="Arial"/>
          <w:spacing w:val="4"/>
        </w:rPr>
        <w:t>m</w:t>
      </w:r>
      <w:r w:rsidRPr="00A34CE7">
        <w:rPr>
          <w:rFonts w:ascii="Arial" w:hAnsi="Arial" w:cs="Arial"/>
          <w:spacing w:val="-1"/>
        </w:rPr>
        <w:t>i</w:t>
      </w:r>
      <w:r w:rsidRPr="00A34CE7">
        <w:rPr>
          <w:rFonts w:ascii="Arial" w:hAnsi="Arial" w:cs="Arial"/>
          <w:spacing w:val="1"/>
        </w:rPr>
        <w:t>ss</w:t>
      </w:r>
      <w:r w:rsidRPr="00A34CE7">
        <w:rPr>
          <w:rFonts w:ascii="Arial" w:hAnsi="Arial" w:cs="Arial"/>
          <w:spacing w:val="-1"/>
        </w:rPr>
        <w:t>i</w:t>
      </w:r>
      <w:r w:rsidRPr="00A34CE7">
        <w:rPr>
          <w:rFonts w:ascii="Arial" w:hAnsi="Arial" w:cs="Arial"/>
        </w:rPr>
        <w:t>on</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26</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08/</w:t>
      </w:r>
      <w:r w:rsidRPr="00A34CE7">
        <w:rPr>
          <w:rFonts w:ascii="Arial" w:hAnsi="Arial" w:cs="Arial"/>
          <w:spacing w:val="2"/>
        </w:rPr>
        <w:t>0</w:t>
      </w:r>
      <w:r w:rsidRPr="00A34CE7">
        <w:rPr>
          <w:rFonts w:ascii="Arial" w:hAnsi="Arial" w:cs="Arial"/>
        </w:rPr>
        <w:t>2)</w:t>
      </w:r>
      <w:r w:rsidRPr="00A34CE7">
        <w:rPr>
          <w:rFonts w:ascii="Arial" w:hAnsi="Arial" w:cs="Arial"/>
          <w:spacing w:val="-10"/>
        </w:rPr>
        <w:t xml:space="preserve"> </w:t>
      </w:r>
      <w:r w:rsidRPr="00A34CE7">
        <w:rPr>
          <w:rFonts w:ascii="Arial" w:hAnsi="Arial" w:cs="Arial"/>
        </w:rPr>
        <w:t>- Not</w:t>
      </w:r>
      <w:r w:rsidRPr="00A34CE7">
        <w:rPr>
          <w:rFonts w:ascii="Arial" w:hAnsi="Arial" w:cs="Arial"/>
          <w:spacing w:val="-1"/>
        </w:rPr>
        <w:t>i</w:t>
      </w:r>
      <w:r w:rsidRPr="00A34CE7">
        <w:rPr>
          <w:rFonts w:ascii="Arial" w:hAnsi="Arial" w:cs="Arial"/>
          <w:spacing w:val="1"/>
        </w:rPr>
        <w:t>c</w:t>
      </w:r>
      <w:r w:rsidRPr="00A34CE7">
        <w:rPr>
          <w:rFonts w:ascii="Arial" w:hAnsi="Arial" w:cs="Arial"/>
        </w:rPr>
        <w:t>es</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27</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09/</w:t>
      </w:r>
      <w:r w:rsidRPr="00A34CE7">
        <w:rPr>
          <w:rFonts w:ascii="Arial" w:hAnsi="Arial" w:cs="Arial"/>
          <w:spacing w:val="2"/>
        </w:rPr>
        <w:t>9</w:t>
      </w:r>
      <w:r w:rsidRPr="00A34CE7">
        <w:rPr>
          <w:rFonts w:ascii="Arial" w:hAnsi="Arial" w:cs="Arial"/>
        </w:rPr>
        <w:t>7)</w:t>
      </w:r>
      <w:r w:rsidRPr="00A34CE7">
        <w:rPr>
          <w:rFonts w:ascii="Arial" w:hAnsi="Arial" w:cs="Arial"/>
          <w:spacing w:val="-10"/>
        </w:rPr>
        <w:t xml:space="preserve"> </w:t>
      </w:r>
      <w:r w:rsidRPr="00A34CE7">
        <w:rPr>
          <w:rFonts w:ascii="Arial" w:hAnsi="Arial" w:cs="Arial"/>
        </w:rPr>
        <w:t>–</w:t>
      </w:r>
      <w:r w:rsidRPr="00A34CE7">
        <w:rPr>
          <w:rFonts w:ascii="Arial" w:hAnsi="Arial" w:cs="Arial"/>
          <w:spacing w:val="-5"/>
        </w:rPr>
        <w:t xml:space="preserve"> </w:t>
      </w:r>
      <w:r w:rsidRPr="00A34CE7">
        <w:rPr>
          <w:rFonts w:ascii="Arial" w:hAnsi="Arial" w:cs="Arial"/>
          <w:spacing w:val="9"/>
        </w:rPr>
        <w:t>W</w:t>
      </w:r>
      <w:r w:rsidRPr="00A34CE7">
        <w:rPr>
          <w:rFonts w:ascii="Arial" w:hAnsi="Arial" w:cs="Arial"/>
        </w:rPr>
        <w:t>a</w:t>
      </w:r>
      <w:r w:rsidRPr="00A34CE7">
        <w:rPr>
          <w:rFonts w:ascii="Arial" w:hAnsi="Arial" w:cs="Arial"/>
          <w:spacing w:val="-1"/>
        </w:rPr>
        <w:t>iv</w:t>
      </w:r>
      <w:r w:rsidRPr="00A34CE7">
        <w:rPr>
          <w:rFonts w:ascii="Arial" w:hAnsi="Arial" w:cs="Arial"/>
        </w:rPr>
        <w:t>er</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28</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00E7560F">
        <w:rPr>
          <w:rFonts w:ascii="Arial" w:hAnsi="Arial" w:cs="Arial"/>
        </w:rPr>
        <w:t>07/17</w:t>
      </w:r>
      <w:r w:rsidRPr="00A34CE7">
        <w:rPr>
          <w:rFonts w:ascii="Arial" w:hAnsi="Arial" w:cs="Arial"/>
        </w:rPr>
        <w:t>)</w:t>
      </w:r>
      <w:r w:rsidRPr="00A34CE7">
        <w:rPr>
          <w:rFonts w:ascii="Arial" w:hAnsi="Arial" w:cs="Arial"/>
          <w:spacing w:val="-10"/>
        </w:rPr>
        <w:t xml:space="preserve"> </w:t>
      </w:r>
      <w:r w:rsidRPr="00A34CE7">
        <w:rPr>
          <w:rFonts w:ascii="Arial" w:hAnsi="Arial" w:cs="Arial"/>
        </w:rPr>
        <w:t>- I</w:t>
      </w:r>
      <w:r w:rsidRPr="00A34CE7">
        <w:rPr>
          <w:rFonts w:ascii="Arial" w:hAnsi="Arial" w:cs="Arial"/>
          <w:spacing w:val="4"/>
        </w:rPr>
        <w:t>m</w:t>
      </w:r>
      <w:r w:rsidRPr="00A34CE7">
        <w:rPr>
          <w:rFonts w:ascii="Arial" w:hAnsi="Arial" w:cs="Arial"/>
        </w:rPr>
        <w:t>po</w:t>
      </w:r>
      <w:r w:rsidRPr="00A34CE7">
        <w:rPr>
          <w:rFonts w:ascii="Arial" w:hAnsi="Arial" w:cs="Arial"/>
          <w:spacing w:val="1"/>
        </w:rPr>
        <w:t>r</w:t>
      </w:r>
      <w:r w:rsidRPr="00A34CE7">
        <w:rPr>
          <w:rFonts w:ascii="Arial" w:hAnsi="Arial" w:cs="Arial"/>
        </w:rPr>
        <w:t>t</w:t>
      </w:r>
      <w:r w:rsidRPr="00A34CE7">
        <w:rPr>
          <w:rFonts w:ascii="Arial" w:hAnsi="Arial" w:cs="Arial"/>
          <w:spacing w:val="-7"/>
        </w:rPr>
        <w:t xml:space="preserve"> </w:t>
      </w:r>
      <w:r w:rsidRPr="00A34CE7">
        <w:rPr>
          <w:rFonts w:ascii="Arial" w:hAnsi="Arial" w:cs="Arial"/>
        </w:rPr>
        <w:t>a</w:t>
      </w:r>
      <w:r w:rsidRPr="00A34CE7">
        <w:rPr>
          <w:rFonts w:ascii="Arial" w:hAnsi="Arial" w:cs="Arial"/>
          <w:spacing w:val="2"/>
        </w:rPr>
        <w:t>n</w:t>
      </w:r>
      <w:r w:rsidRPr="00A34CE7">
        <w:rPr>
          <w:rFonts w:ascii="Arial" w:hAnsi="Arial" w:cs="Arial"/>
        </w:rPr>
        <w:t>d</w:t>
      </w:r>
      <w:r w:rsidRPr="00A34CE7">
        <w:rPr>
          <w:rFonts w:ascii="Arial" w:hAnsi="Arial" w:cs="Arial"/>
          <w:spacing w:val="-1"/>
        </w:rPr>
        <w:t xml:space="preserve"> E</w:t>
      </w:r>
      <w:r w:rsidRPr="00A34CE7">
        <w:rPr>
          <w:rFonts w:ascii="Arial" w:hAnsi="Arial" w:cs="Arial"/>
          <w:spacing w:val="1"/>
        </w:rPr>
        <w:t>x</w:t>
      </w:r>
      <w:r w:rsidRPr="00A34CE7">
        <w:rPr>
          <w:rFonts w:ascii="Arial" w:hAnsi="Arial" w:cs="Arial"/>
        </w:rPr>
        <w:t>po</w:t>
      </w:r>
      <w:r w:rsidRPr="00A34CE7">
        <w:rPr>
          <w:rFonts w:ascii="Arial" w:hAnsi="Arial" w:cs="Arial"/>
          <w:spacing w:val="1"/>
        </w:rPr>
        <w:t>r</w:t>
      </w:r>
      <w:r w:rsidRPr="00A34CE7">
        <w:rPr>
          <w:rFonts w:ascii="Arial" w:hAnsi="Arial" w:cs="Arial"/>
        </w:rPr>
        <w:t>t</w:t>
      </w:r>
      <w:r w:rsidRPr="00A34CE7">
        <w:rPr>
          <w:rFonts w:ascii="Arial" w:hAnsi="Arial" w:cs="Arial"/>
          <w:spacing w:val="-7"/>
        </w:rPr>
        <w:t xml:space="preserve"> </w:t>
      </w:r>
      <w:r w:rsidRPr="00A34CE7">
        <w:rPr>
          <w:rFonts w:ascii="Arial" w:hAnsi="Arial" w:cs="Arial"/>
          <w:spacing w:val="2"/>
        </w:rPr>
        <w:t>L</w:t>
      </w:r>
      <w:r w:rsidRPr="00A34CE7">
        <w:rPr>
          <w:rFonts w:ascii="Arial" w:hAnsi="Arial" w:cs="Arial"/>
          <w:spacing w:val="-1"/>
        </w:rPr>
        <w:t>i</w:t>
      </w:r>
      <w:r w:rsidRPr="00A34CE7">
        <w:rPr>
          <w:rFonts w:ascii="Arial" w:hAnsi="Arial" w:cs="Arial"/>
          <w:spacing w:val="1"/>
        </w:rPr>
        <w:t>c</w:t>
      </w:r>
      <w:r w:rsidRPr="00A34CE7">
        <w:rPr>
          <w:rFonts w:ascii="Arial" w:hAnsi="Arial" w:cs="Arial"/>
        </w:rPr>
        <w:t>en</w:t>
      </w:r>
      <w:r w:rsidRPr="00A34CE7">
        <w:rPr>
          <w:rFonts w:ascii="Arial" w:hAnsi="Arial" w:cs="Arial"/>
          <w:spacing w:val="1"/>
        </w:rPr>
        <w:t>c</w:t>
      </w:r>
      <w:r w:rsidRPr="00A34CE7">
        <w:rPr>
          <w:rFonts w:ascii="Arial" w:hAnsi="Arial" w:cs="Arial"/>
        </w:rPr>
        <w:t>es</w:t>
      </w:r>
    </w:p>
    <w:p w:rsidR="0004085A"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29</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09/</w:t>
      </w:r>
      <w:r w:rsidRPr="00A34CE7">
        <w:rPr>
          <w:rFonts w:ascii="Arial" w:hAnsi="Arial" w:cs="Arial"/>
          <w:spacing w:val="2"/>
        </w:rPr>
        <w:t>9</w:t>
      </w:r>
      <w:r w:rsidRPr="00A34CE7">
        <w:rPr>
          <w:rFonts w:ascii="Arial" w:hAnsi="Arial" w:cs="Arial"/>
        </w:rPr>
        <w:t>7)</w:t>
      </w:r>
      <w:r w:rsidRPr="00A34CE7">
        <w:rPr>
          <w:rFonts w:ascii="Arial" w:hAnsi="Arial" w:cs="Arial"/>
          <w:spacing w:val="-10"/>
        </w:rPr>
        <w:t xml:space="preserve"> </w:t>
      </w:r>
      <w:r w:rsidRPr="00A34CE7">
        <w:rPr>
          <w:rFonts w:ascii="Arial" w:hAnsi="Arial" w:cs="Arial"/>
        </w:rPr>
        <w:t>- L</w:t>
      </w:r>
      <w:r w:rsidRPr="00A34CE7">
        <w:rPr>
          <w:rFonts w:ascii="Arial" w:hAnsi="Arial" w:cs="Arial"/>
          <w:spacing w:val="2"/>
        </w:rPr>
        <w:t>a</w:t>
      </w:r>
      <w:r w:rsidRPr="00A34CE7">
        <w:rPr>
          <w:rFonts w:ascii="Arial" w:hAnsi="Arial" w:cs="Arial"/>
        </w:rPr>
        <w:t>w</w:t>
      </w:r>
      <w:r w:rsidRPr="00A34CE7">
        <w:rPr>
          <w:rFonts w:ascii="Arial" w:hAnsi="Arial" w:cs="Arial"/>
          <w:spacing w:val="-7"/>
        </w:rPr>
        <w:t xml:space="preserve"> </w:t>
      </w:r>
      <w:r w:rsidRPr="00A34CE7">
        <w:rPr>
          <w:rFonts w:ascii="Arial" w:hAnsi="Arial" w:cs="Arial"/>
          <w:spacing w:val="3"/>
        </w:rPr>
        <w:t>(</w:t>
      </w:r>
      <w:r w:rsidRPr="00A34CE7">
        <w:rPr>
          <w:rFonts w:ascii="Arial" w:hAnsi="Arial" w:cs="Arial"/>
          <w:spacing w:val="-1"/>
        </w:rPr>
        <w:t>E</w:t>
      </w:r>
      <w:r w:rsidRPr="00A34CE7">
        <w:rPr>
          <w:rFonts w:ascii="Arial" w:hAnsi="Arial" w:cs="Arial"/>
        </w:rPr>
        <w:t>n</w:t>
      </w:r>
      <w:r w:rsidRPr="00A34CE7">
        <w:rPr>
          <w:rFonts w:ascii="Arial" w:hAnsi="Arial" w:cs="Arial"/>
          <w:spacing w:val="2"/>
        </w:rPr>
        <w:t>g</w:t>
      </w:r>
      <w:r w:rsidRPr="00A34CE7">
        <w:rPr>
          <w:rFonts w:ascii="Arial" w:hAnsi="Arial" w:cs="Arial"/>
          <w:spacing w:val="-1"/>
        </w:rPr>
        <w:t>li</w:t>
      </w:r>
      <w:r w:rsidRPr="00A34CE7">
        <w:rPr>
          <w:rFonts w:ascii="Arial" w:hAnsi="Arial" w:cs="Arial"/>
          <w:spacing w:val="1"/>
        </w:rPr>
        <w:t>s</w:t>
      </w:r>
      <w:r w:rsidRPr="00A34CE7">
        <w:rPr>
          <w:rFonts w:ascii="Arial" w:hAnsi="Arial" w:cs="Arial"/>
        </w:rPr>
        <w:t>h)</w:t>
      </w:r>
      <w:r>
        <w:rPr>
          <w:rFonts w:ascii="Arial" w:hAnsi="Arial" w:cs="Arial"/>
        </w:rPr>
        <w:t xml:space="preserve"> </w:t>
      </w:r>
    </w:p>
    <w:p w:rsidR="00C14954" w:rsidRDefault="00C14954" w:rsidP="00C14954">
      <w:pPr>
        <w:spacing w:line="240" w:lineRule="auto"/>
        <w:rPr>
          <w:rFonts w:ascii="Arial" w:hAnsi="Arial" w:cs="Arial"/>
          <w:sz w:val="18"/>
          <w:szCs w:val="18"/>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30</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12/</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D</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rPr>
        <w:t>pu</w:t>
      </w:r>
      <w:r w:rsidRPr="00A34CE7">
        <w:rPr>
          <w:rFonts w:ascii="Arial" w:eastAsia="Arial" w:hAnsi="Arial" w:cs="Arial"/>
          <w:spacing w:val="2"/>
        </w:rPr>
        <w:t>t</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rPr>
        <w:t>Re</w:t>
      </w:r>
      <w:r w:rsidRPr="00A34CE7">
        <w:rPr>
          <w:rFonts w:ascii="Arial" w:eastAsia="Arial" w:hAnsi="Arial" w:cs="Arial"/>
          <w:spacing w:val="1"/>
        </w:rPr>
        <w:t>s</w:t>
      </w:r>
      <w:r w:rsidRPr="00A34CE7">
        <w:rPr>
          <w:rFonts w:ascii="Arial" w:eastAsia="Arial" w:hAnsi="Arial" w:cs="Arial"/>
          <w:spacing w:val="2"/>
        </w:rPr>
        <w:t>o</w:t>
      </w:r>
      <w:r w:rsidRPr="00A34CE7">
        <w:rPr>
          <w:rFonts w:ascii="Arial" w:eastAsia="Arial" w:hAnsi="Arial" w:cs="Arial"/>
          <w:spacing w:val="-1"/>
        </w:rPr>
        <w:t>l</w:t>
      </w:r>
      <w:r w:rsidRPr="00A34CE7">
        <w:rPr>
          <w:rFonts w:ascii="Arial" w:eastAsia="Arial" w:hAnsi="Arial" w:cs="Arial"/>
        </w:rPr>
        <w:t>u</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10"/>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ng</w:t>
      </w:r>
      <w:r w:rsidRPr="00A34CE7">
        <w:rPr>
          <w:rFonts w:ascii="Arial" w:eastAsia="Arial" w:hAnsi="Arial" w:cs="Arial"/>
          <w:spacing w:val="1"/>
        </w:rPr>
        <w:t>l</w:t>
      </w:r>
      <w:r w:rsidRPr="00A34CE7">
        <w:rPr>
          <w:rFonts w:ascii="Arial" w:eastAsia="Arial" w:hAnsi="Arial" w:cs="Arial"/>
          <w:spacing w:val="-1"/>
        </w:rPr>
        <w:t>i</w:t>
      </w:r>
      <w:r w:rsidRPr="00A34CE7">
        <w:rPr>
          <w:rFonts w:ascii="Arial" w:eastAsia="Arial" w:hAnsi="Arial" w:cs="Arial"/>
          <w:spacing w:val="4"/>
        </w:rPr>
        <w:t>s</w:t>
      </w:r>
      <w:r w:rsidRPr="00A34CE7">
        <w:rPr>
          <w:rFonts w:ascii="Arial" w:eastAsia="Arial" w:hAnsi="Arial" w:cs="Arial"/>
        </w:rPr>
        <w:t>h</w:t>
      </w:r>
      <w:r w:rsidRPr="00A34CE7">
        <w:rPr>
          <w:rFonts w:ascii="Arial" w:eastAsia="Arial" w:hAnsi="Arial" w:cs="Arial"/>
          <w:spacing w:val="-8"/>
        </w:rPr>
        <w:t xml:space="preserve"> </w:t>
      </w:r>
      <w:r w:rsidRPr="00A34CE7">
        <w:rPr>
          <w:rFonts w:ascii="Arial" w:eastAsia="Arial" w:hAnsi="Arial" w:cs="Arial"/>
        </w:rPr>
        <w:t>L</w:t>
      </w:r>
      <w:r w:rsidRPr="00A34CE7">
        <w:rPr>
          <w:rFonts w:ascii="Arial" w:eastAsia="Arial" w:hAnsi="Arial" w:cs="Arial"/>
          <w:spacing w:val="2"/>
        </w:rPr>
        <w:t>a</w:t>
      </w:r>
      <w:r w:rsidRPr="00A34CE7">
        <w:rPr>
          <w:rFonts w:ascii="Arial" w:eastAsia="Arial" w:hAnsi="Arial" w:cs="Arial"/>
          <w:spacing w:val="-2"/>
        </w:rPr>
        <w:t>w</w:t>
      </w:r>
      <w:r w:rsidRPr="00A34CE7">
        <w:rPr>
          <w:rFonts w:ascii="Arial" w:eastAsia="Arial" w:hAnsi="Arial" w:cs="Arial"/>
        </w:rPr>
        <w:t xml:space="preserve">) </w:t>
      </w:r>
    </w:p>
    <w:p w:rsidR="00161339" w:rsidRPr="003C7EBD" w:rsidRDefault="00161339" w:rsidP="00161339">
      <w:pPr>
        <w:rPr>
          <w:rFonts w:ascii="Arial" w:eastAsia="Arial" w:hAnsi="Arial" w:cs="Arial"/>
          <w:color w:val="FF0000"/>
        </w:rPr>
      </w:pPr>
      <w:r w:rsidRPr="003C7EBD">
        <w:rPr>
          <w:rFonts w:ascii="Arial" w:eastAsia="Calibri" w:hAnsi="Arial" w:cs="Arial"/>
        </w:rPr>
        <w:t>D</w:t>
      </w:r>
      <w:r w:rsidRPr="003C7EBD">
        <w:rPr>
          <w:rFonts w:ascii="Arial" w:eastAsia="Calibri" w:hAnsi="Arial" w:cs="Arial"/>
          <w:spacing w:val="1"/>
        </w:rPr>
        <w:t>E</w:t>
      </w:r>
      <w:r w:rsidRPr="003C7EBD">
        <w:rPr>
          <w:rFonts w:ascii="Arial" w:eastAsia="Calibri" w:hAnsi="Arial" w:cs="Arial"/>
        </w:rPr>
        <w:t>F</w:t>
      </w:r>
      <w:r w:rsidRPr="003C7EBD">
        <w:rPr>
          <w:rFonts w:ascii="Arial" w:eastAsia="Calibri" w:hAnsi="Arial" w:cs="Arial"/>
          <w:spacing w:val="-1"/>
        </w:rPr>
        <w:t>C</w:t>
      </w:r>
      <w:r w:rsidRPr="003C7EBD">
        <w:rPr>
          <w:rFonts w:ascii="Arial" w:eastAsia="Calibri" w:hAnsi="Arial" w:cs="Arial"/>
        </w:rPr>
        <w:t>O</w:t>
      </w:r>
      <w:r w:rsidRPr="003C7EBD">
        <w:rPr>
          <w:rFonts w:ascii="Arial" w:eastAsia="Calibri" w:hAnsi="Arial" w:cs="Arial"/>
          <w:spacing w:val="1"/>
        </w:rPr>
        <w:t>N</w:t>
      </w:r>
      <w:r w:rsidRPr="003C7EBD">
        <w:rPr>
          <w:rFonts w:ascii="Arial" w:eastAsia="Calibri" w:hAnsi="Arial" w:cs="Arial"/>
        </w:rPr>
        <w:t>531</w:t>
      </w:r>
      <w:r w:rsidRPr="003C7EBD">
        <w:rPr>
          <w:rFonts w:ascii="Arial" w:eastAsia="Calibri" w:hAnsi="Arial" w:cs="Arial"/>
          <w:spacing w:val="-17"/>
        </w:rPr>
        <w:t xml:space="preserve"> </w:t>
      </w:r>
      <w:r w:rsidRPr="003C7EBD">
        <w:rPr>
          <w:rFonts w:ascii="Arial" w:eastAsia="Calibri" w:hAnsi="Arial" w:cs="Arial"/>
        </w:rPr>
        <w:t>(</w:t>
      </w:r>
      <w:r w:rsidRPr="003C7EBD">
        <w:rPr>
          <w:rFonts w:ascii="Arial" w:eastAsia="Calibri" w:hAnsi="Arial" w:cs="Arial"/>
          <w:spacing w:val="1"/>
        </w:rPr>
        <w:t>E</w:t>
      </w:r>
      <w:r>
        <w:rPr>
          <w:rFonts w:ascii="Arial" w:eastAsia="Calibri" w:hAnsi="Arial" w:cs="Arial"/>
          <w:spacing w:val="1"/>
        </w:rPr>
        <w:t>dn</w:t>
      </w:r>
      <w:r w:rsidRPr="003C7EBD">
        <w:rPr>
          <w:rFonts w:ascii="Arial" w:eastAsia="Calibri" w:hAnsi="Arial" w:cs="Arial"/>
        </w:rPr>
        <w:t>.11/</w:t>
      </w:r>
      <w:r w:rsidRPr="003C7EBD">
        <w:rPr>
          <w:rFonts w:ascii="Arial" w:eastAsia="Calibri" w:hAnsi="Arial" w:cs="Arial"/>
          <w:spacing w:val="2"/>
        </w:rPr>
        <w:t>1</w:t>
      </w:r>
      <w:r w:rsidRPr="003C7EBD">
        <w:rPr>
          <w:rFonts w:ascii="Arial" w:eastAsia="Calibri" w:hAnsi="Arial" w:cs="Arial"/>
        </w:rPr>
        <w:t>4)</w:t>
      </w:r>
      <w:r w:rsidRPr="003C7EBD">
        <w:rPr>
          <w:rFonts w:ascii="Arial" w:eastAsia="Calibri" w:hAnsi="Arial" w:cs="Arial"/>
          <w:spacing w:val="-15"/>
        </w:rPr>
        <w:t xml:space="preserve"> </w:t>
      </w:r>
      <w:r w:rsidRPr="003C7EBD">
        <w:rPr>
          <w:rFonts w:ascii="Arial" w:eastAsia="Calibri" w:hAnsi="Arial" w:cs="Arial"/>
        </w:rPr>
        <w:t>–</w:t>
      </w:r>
      <w:r w:rsidRPr="003C7EBD">
        <w:rPr>
          <w:rFonts w:ascii="Arial" w:eastAsia="Calibri" w:hAnsi="Arial" w:cs="Arial"/>
          <w:spacing w:val="-11"/>
        </w:rPr>
        <w:t xml:space="preserve"> </w:t>
      </w:r>
      <w:r w:rsidRPr="003C7EBD">
        <w:rPr>
          <w:rFonts w:ascii="Arial" w:eastAsia="Calibri" w:hAnsi="Arial" w:cs="Arial"/>
        </w:rPr>
        <w:t>Disclosure of Information</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3</w:t>
      </w:r>
      <w:r w:rsidRPr="00A34CE7">
        <w:rPr>
          <w:rFonts w:ascii="Arial" w:eastAsia="Arial" w:hAnsi="Arial" w:cs="Arial"/>
          <w:spacing w:val="2"/>
        </w:rPr>
        <w:t>2</w:t>
      </w:r>
      <w:r w:rsidRPr="00A34CE7">
        <w:rPr>
          <w:rFonts w:ascii="Arial" w:eastAsia="Arial" w:hAnsi="Arial" w:cs="Arial"/>
        </w:rPr>
        <w:t>A</w:t>
      </w:r>
      <w:r w:rsidRPr="00A34CE7">
        <w:rPr>
          <w:rFonts w:ascii="Arial" w:eastAsia="Arial" w:hAnsi="Arial" w:cs="Arial"/>
          <w:spacing w:val="-14"/>
        </w:rPr>
        <w:t xml:space="preserve"> </w:t>
      </w:r>
      <w:r w:rsidRPr="00A34CE7">
        <w:rPr>
          <w:rFonts w:ascii="Arial" w:eastAsia="Arial" w:hAnsi="Arial" w:cs="Arial"/>
          <w:spacing w:val="1"/>
        </w:rPr>
        <w:t>(</w:t>
      </w:r>
      <w:r w:rsidRPr="00A34CE7">
        <w:rPr>
          <w:rFonts w:ascii="Arial" w:eastAsia="Arial" w:hAnsi="Arial" w:cs="Arial"/>
          <w:spacing w:val="-1"/>
        </w:rPr>
        <w:t>E</w:t>
      </w:r>
      <w:r w:rsidRPr="00A34CE7">
        <w:rPr>
          <w:rFonts w:ascii="Arial" w:eastAsia="Arial" w:hAnsi="Arial" w:cs="Arial"/>
          <w:spacing w:val="2"/>
        </w:rPr>
        <w:t>d</w:t>
      </w:r>
      <w:r w:rsidRPr="00A34CE7">
        <w:rPr>
          <w:rFonts w:ascii="Arial" w:eastAsia="Arial" w:hAnsi="Arial" w:cs="Arial"/>
        </w:rPr>
        <w:t>n.</w:t>
      </w:r>
      <w:r w:rsidRPr="00A34CE7">
        <w:rPr>
          <w:rFonts w:ascii="Arial" w:eastAsia="Arial" w:hAnsi="Arial" w:cs="Arial"/>
          <w:spacing w:val="2"/>
        </w:rPr>
        <w:t>0</w:t>
      </w:r>
      <w:r w:rsidRPr="00A34CE7">
        <w:rPr>
          <w:rFonts w:ascii="Arial" w:eastAsia="Arial" w:hAnsi="Arial" w:cs="Arial"/>
        </w:rPr>
        <w:t>6/10)</w:t>
      </w:r>
      <w:r w:rsidRPr="00A34CE7">
        <w:rPr>
          <w:rFonts w:ascii="Arial" w:eastAsia="Arial" w:hAnsi="Arial" w:cs="Arial"/>
          <w:spacing w:val="-7"/>
        </w:rPr>
        <w:t xml:space="preserve"> </w:t>
      </w:r>
      <w:r w:rsidRPr="00A34CE7">
        <w:rPr>
          <w:rFonts w:ascii="Arial" w:eastAsia="Arial" w:hAnsi="Arial" w:cs="Arial"/>
        </w:rPr>
        <w:t xml:space="preserv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rPr>
        <w:t>ote</w:t>
      </w:r>
      <w:r w:rsidRPr="00A34CE7">
        <w:rPr>
          <w:rFonts w:ascii="Arial" w:eastAsia="Arial" w:hAnsi="Arial" w:cs="Arial"/>
          <w:spacing w:val="1"/>
        </w:rPr>
        <w:t>c</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10"/>
        </w:rPr>
        <w:t xml:space="preserve"> </w:t>
      </w:r>
      <w:r w:rsidRPr="00A34CE7">
        <w:rPr>
          <w:rFonts w:ascii="Arial" w:eastAsia="Arial" w:hAnsi="Arial" w:cs="Arial"/>
          <w:spacing w:val="1"/>
        </w:rPr>
        <w:t>O</w:t>
      </w:r>
      <w:r w:rsidRPr="00A34CE7">
        <w:rPr>
          <w:rFonts w:ascii="Arial" w:eastAsia="Arial" w:hAnsi="Arial" w:cs="Arial"/>
        </w:rPr>
        <w:t xml:space="preserve">f </w:t>
      </w:r>
      <w:r w:rsidRPr="00A34CE7">
        <w:rPr>
          <w:rFonts w:ascii="Arial" w:eastAsia="Arial" w:hAnsi="Arial" w:cs="Arial"/>
          <w:spacing w:val="2"/>
        </w:rPr>
        <w:t>P</w:t>
      </w:r>
      <w:r w:rsidRPr="00A34CE7">
        <w:rPr>
          <w:rFonts w:ascii="Arial" w:eastAsia="Arial" w:hAnsi="Arial" w:cs="Arial"/>
        </w:rPr>
        <w:t>e</w:t>
      </w:r>
      <w:r w:rsidRPr="00A34CE7">
        <w:rPr>
          <w:rFonts w:ascii="Arial" w:eastAsia="Arial" w:hAnsi="Arial" w:cs="Arial"/>
          <w:spacing w:val="1"/>
        </w:rPr>
        <w:t>rs</w:t>
      </w:r>
      <w:r w:rsidRPr="00A34CE7">
        <w:rPr>
          <w:rFonts w:ascii="Arial" w:eastAsia="Arial" w:hAnsi="Arial" w:cs="Arial"/>
        </w:rPr>
        <w:t>on</w:t>
      </w:r>
      <w:r w:rsidRPr="00A34CE7">
        <w:rPr>
          <w:rFonts w:ascii="Arial" w:eastAsia="Arial" w:hAnsi="Arial" w:cs="Arial"/>
          <w:spacing w:val="2"/>
        </w:rPr>
        <w:t>a</w:t>
      </w:r>
      <w:r w:rsidRPr="00A34CE7">
        <w:rPr>
          <w:rFonts w:ascii="Arial" w:eastAsia="Arial" w:hAnsi="Arial" w:cs="Arial"/>
        </w:rPr>
        <w:t>l</w:t>
      </w:r>
      <w:r w:rsidRPr="00A34CE7">
        <w:rPr>
          <w:rFonts w:ascii="Arial" w:eastAsia="Arial" w:hAnsi="Arial" w:cs="Arial"/>
          <w:spacing w:val="-9"/>
        </w:rPr>
        <w:t xml:space="preserve"> </w:t>
      </w:r>
      <w:r w:rsidRPr="00A34CE7">
        <w:rPr>
          <w:rFonts w:ascii="Arial" w:eastAsia="Arial" w:hAnsi="Arial" w:cs="Arial"/>
          <w:spacing w:val="3"/>
        </w:rPr>
        <w:t>D</w:t>
      </w:r>
      <w:r w:rsidRPr="00A34CE7">
        <w:rPr>
          <w:rFonts w:ascii="Arial" w:eastAsia="Arial" w:hAnsi="Arial" w:cs="Arial"/>
        </w:rPr>
        <w:t>ata</w:t>
      </w:r>
      <w:r w:rsidRPr="00A34CE7">
        <w:rPr>
          <w:rFonts w:ascii="Arial" w:eastAsia="Arial" w:hAnsi="Arial" w:cs="Arial"/>
          <w:spacing w:val="-5"/>
        </w:rPr>
        <w:t xml:space="preserve"> </w:t>
      </w:r>
      <w:r w:rsidRPr="00A34CE7">
        <w:rPr>
          <w:rFonts w:ascii="Arial" w:eastAsia="Arial" w:hAnsi="Arial" w:cs="Arial"/>
          <w:spacing w:val="-4"/>
        </w:rPr>
        <w:t>(</w:t>
      </w:r>
      <w:r w:rsidRPr="00A34CE7">
        <w:rPr>
          <w:rFonts w:ascii="Arial" w:eastAsia="Arial" w:hAnsi="Arial" w:cs="Arial"/>
          <w:spacing w:val="11"/>
        </w:rPr>
        <w:t>W</w:t>
      </w:r>
      <w:r w:rsidRPr="00A34CE7">
        <w:rPr>
          <w:rFonts w:ascii="Arial" w:eastAsia="Arial" w:hAnsi="Arial" w:cs="Arial"/>
        </w:rPr>
        <w:t>he</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spacing w:val="-1"/>
        </w:rPr>
        <w:t>P</w:t>
      </w:r>
      <w:r w:rsidRPr="00A34CE7">
        <w:rPr>
          <w:rFonts w:ascii="Arial" w:eastAsia="Arial" w:hAnsi="Arial" w:cs="Arial"/>
        </w:rPr>
        <w:t>e</w:t>
      </w:r>
      <w:r w:rsidRPr="00A34CE7">
        <w:rPr>
          <w:rFonts w:ascii="Arial" w:eastAsia="Arial" w:hAnsi="Arial" w:cs="Arial"/>
          <w:spacing w:val="1"/>
        </w:rPr>
        <w:t>rs</w:t>
      </w:r>
      <w:r w:rsidRPr="00A34CE7">
        <w:rPr>
          <w:rFonts w:ascii="Arial" w:eastAsia="Arial" w:hAnsi="Arial" w:cs="Arial"/>
        </w:rPr>
        <w:t>onal</w:t>
      </w:r>
      <w:r w:rsidRPr="00A34CE7">
        <w:rPr>
          <w:rFonts w:ascii="Arial" w:eastAsia="Arial" w:hAnsi="Arial" w:cs="Arial"/>
          <w:spacing w:val="-7"/>
        </w:rPr>
        <w:t xml:space="preserve"> </w:t>
      </w:r>
      <w:r w:rsidRPr="00A34CE7">
        <w:rPr>
          <w:rFonts w:ascii="Arial" w:eastAsia="Arial" w:hAnsi="Arial" w:cs="Arial"/>
        </w:rPr>
        <w:t>Data</w:t>
      </w:r>
      <w:r w:rsidRPr="00A34CE7">
        <w:rPr>
          <w:rFonts w:ascii="Arial" w:eastAsia="Arial" w:hAnsi="Arial" w:cs="Arial"/>
          <w:spacing w:val="-2"/>
        </w:rPr>
        <w:t xml:space="preserve"> </w:t>
      </w:r>
      <w:r w:rsidRPr="00A34CE7">
        <w:rPr>
          <w:rFonts w:ascii="Arial" w:eastAsia="Arial" w:hAnsi="Arial" w:cs="Arial"/>
          <w:spacing w:val="1"/>
        </w:rPr>
        <w:t>i</w:t>
      </w:r>
      <w:r w:rsidRPr="00A34CE7">
        <w:rPr>
          <w:rFonts w:ascii="Arial" w:eastAsia="Arial" w:hAnsi="Arial" w:cs="Arial"/>
        </w:rPr>
        <w:t>s not</w:t>
      </w:r>
      <w:r w:rsidRPr="00A34CE7">
        <w:rPr>
          <w:rFonts w:ascii="Arial" w:eastAsia="Arial" w:hAnsi="Arial" w:cs="Arial"/>
          <w:spacing w:val="-4"/>
        </w:rPr>
        <w:t xml:space="preserve"> </w:t>
      </w:r>
      <w:r w:rsidRPr="00A34CE7">
        <w:rPr>
          <w:rFonts w:ascii="Arial" w:eastAsia="Arial" w:hAnsi="Arial" w:cs="Arial"/>
          <w:spacing w:val="2"/>
        </w:rPr>
        <w:t>b</w:t>
      </w:r>
      <w:r w:rsidRPr="00A34CE7">
        <w:rPr>
          <w:rFonts w:ascii="Arial" w:eastAsia="Arial" w:hAnsi="Arial" w:cs="Arial"/>
        </w:rPr>
        <w:t>e</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6"/>
        </w:rPr>
        <w:t xml:space="preserve"> </w:t>
      </w:r>
      <w:r w:rsidRPr="00A34CE7">
        <w:rPr>
          <w:rFonts w:ascii="Arial" w:eastAsia="Arial" w:hAnsi="Arial" w:cs="Arial"/>
        </w:rPr>
        <w:t>p</w:t>
      </w:r>
      <w:r w:rsidRPr="00A34CE7">
        <w:rPr>
          <w:rFonts w:ascii="Arial" w:eastAsia="Arial" w:hAnsi="Arial" w:cs="Arial"/>
          <w:spacing w:val="3"/>
        </w:rPr>
        <w:t>r</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
        </w:rPr>
        <w:t>ss</w:t>
      </w:r>
      <w:r w:rsidRPr="00A34CE7">
        <w:rPr>
          <w:rFonts w:ascii="Arial" w:eastAsia="Arial" w:hAnsi="Arial" w:cs="Arial"/>
        </w:rPr>
        <w:t>ed</w:t>
      </w:r>
      <w:r w:rsidRPr="00A34CE7">
        <w:rPr>
          <w:rFonts w:ascii="Arial" w:eastAsia="Arial" w:hAnsi="Arial" w:cs="Arial"/>
          <w:spacing w:val="-10"/>
        </w:rPr>
        <w:t xml:space="preserve"> </w:t>
      </w:r>
      <w:r w:rsidRPr="00A34CE7">
        <w:rPr>
          <w:rFonts w:ascii="Arial" w:eastAsia="Arial" w:hAnsi="Arial" w:cs="Arial"/>
        </w:rPr>
        <w:t>on b</w:t>
      </w:r>
      <w:r w:rsidRPr="00A34CE7">
        <w:rPr>
          <w:rFonts w:ascii="Arial" w:eastAsia="Arial" w:hAnsi="Arial" w:cs="Arial"/>
          <w:spacing w:val="2"/>
        </w:rPr>
        <w:t>e</w:t>
      </w:r>
      <w:r w:rsidRPr="00A34CE7">
        <w:rPr>
          <w:rFonts w:ascii="Arial" w:eastAsia="Arial" w:hAnsi="Arial" w:cs="Arial"/>
        </w:rPr>
        <w:t>ha</w:t>
      </w:r>
      <w:r w:rsidRPr="00A34CE7">
        <w:rPr>
          <w:rFonts w:ascii="Arial" w:eastAsia="Arial" w:hAnsi="Arial" w:cs="Arial"/>
          <w:spacing w:val="-1"/>
        </w:rPr>
        <w:t>l</w:t>
      </w:r>
      <w:r w:rsidRPr="00A34CE7">
        <w:rPr>
          <w:rFonts w:ascii="Arial" w:eastAsia="Arial" w:hAnsi="Arial" w:cs="Arial"/>
        </w:rPr>
        <w:t>f</w:t>
      </w:r>
      <w:r w:rsidRPr="00A34CE7">
        <w:rPr>
          <w:rFonts w:ascii="Arial" w:eastAsia="Arial" w:hAnsi="Arial" w:cs="Arial"/>
          <w:spacing w:val="-3"/>
        </w:rPr>
        <w:t xml:space="preserve"> </w:t>
      </w:r>
      <w:r w:rsidRPr="00A34CE7">
        <w:rPr>
          <w:rFonts w:ascii="Arial" w:eastAsia="Arial" w:hAnsi="Arial" w:cs="Arial"/>
        </w:rPr>
        <w:t>of the</w:t>
      </w:r>
      <w:r w:rsidRPr="00A34CE7">
        <w:rPr>
          <w:rFonts w:ascii="Arial" w:eastAsia="Arial" w:hAnsi="Arial" w:cs="Arial"/>
          <w:spacing w:val="-1"/>
        </w:rPr>
        <w:t xml:space="preserve"> A</w:t>
      </w:r>
      <w:r w:rsidRPr="00A34CE7">
        <w:rPr>
          <w:rFonts w:ascii="Arial" w:eastAsia="Arial" w:hAnsi="Arial" w:cs="Arial"/>
        </w:rPr>
        <w:t>u</w:t>
      </w:r>
      <w:r w:rsidRPr="00A34CE7">
        <w:rPr>
          <w:rFonts w:ascii="Arial" w:eastAsia="Arial" w:hAnsi="Arial" w:cs="Arial"/>
          <w:spacing w:val="2"/>
        </w:rPr>
        <w:t>t</w:t>
      </w:r>
      <w:r w:rsidRPr="00A34CE7">
        <w:rPr>
          <w:rFonts w:ascii="Arial" w:eastAsia="Arial" w:hAnsi="Arial" w:cs="Arial"/>
        </w:rPr>
        <w:t>ho</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5"/>
        </w:rPr>
        <w:t>t</w:t>
      </w:r>
      <w:r w:rsidRPr="00A34CE7">
        <w:rPr>
          <w:rFonts w:ascii="Arial" w:eastAsia="Arial" w:hAnsi="Arial" w:cs="Arial"/>
          <w:spacing w:val="-4"/>
        </w:rPr>
        <w:t>y</w:t>
      </w:r>
      <w:r w:rsidRPr="00A34CE7">
        <w:rPr>
          <w:rFonts w:ascii="Arial" w:eastAsia="Arial" w:hAnsi="Arial" w:cs="Arial"/>
        </w:rPr>
        <w:t>)</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37</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06/</w:t>
      </w:r>
      <w:r w:rsidRPr="00A34CE7">
        <w:rPr>
          <w:rFonts w:ascii="Arial" w:eastAsia="Arial" w:hAnsi="Arial" w:cs="Arial"/>
          <w:spacing w:val="2"/>
        </w:rPr>
        <w:t>0</w:t>
      </w:r>
      <w:r w:rsidRPr="00A34CE7">
        <w:rPr>
          <w:rFonts w:ascii="Arial" w:eastAsia="Arial" w:hAnsi="Arial" w:cs="Arial"/>
        </w:rPr>
        <w:t>2)</w:t>
      </w:r>
      <w:r w:rsidRPr="00A34CE7">
        <w:rPr>
          <w:rFonts w:ascii="Arial" w:eastAsia="Arial" w:hAnsi="Arial" w:cs="Arial"/>
          <w:spacing w:val="-9"/>
        </w:rPr>
        <w:t xml:space="preserve"> </w:t>
      </w:r>
      <w:r w:rsidRPr="00A34CE7">
        <w:rPr>
          <w:rFonts w:ascii="Arial" w:eastAsia="Arial" w:hAnsi="Arial" w:cs="Arial"/>
        </w:rPr>
        <w:t>-</w:t>
      </w:r>
      <w:r w:rsidRPr="00A34CE7">
        <w:rPr>
          <w:rFonts w:ascii="Arial" w:eastAsia="Arial" w:hAnsi="Arial" w:cs="Arial"/>
          <w:spacing w:val="-1"/>
        </w:rPr>
        <w:t xml:space="preserve"> </w:t>
      </w:r>
      <w:r w:rsidRPr="00A34CE7">
        <w:rPr>
          <w:rFonts w:ascii="Arial" w:eastAsia="Arial" w:hAnsi="Arial" w:cs="Arial"/>
        </w:rPr>
        <w:t>R</w:t>
      </w:r>
      <w:r w:rsidRPr="00A34CE7">
        <w:rPr>
          <w:rFonts w:ascii="Arial" w:eastAsia="Arial" w:hAnsi="Arial" w:cs="Arial"/>
          <w:spacing w:val="-1"/>
        </w:rPr>
        <w:t>i</w:t>
      </w:r>
      <w:r w:rsidRPr="00A34CE7">
        <w:rPr>
          <w:rFonts w:ascii="Arial" w:eastAsia="Arial" w:hAnsi="Arial" w:cs="Arial"/>
          <w:spacing w:val="2"/>
        </w:rPr>
        <w:t>g</w:t>
      </w:r>
      <w:r w:rsidRPr="00A34CE7">
        <w:rPr>
          <w:rFonts w:ascii="Arial" w:eastAsia="Arial" w:hAnsi="Arial" w:cs="Arial"/>
        </w:rPr>
        <w:t>hts</w:t>
      </w:r>
      <w:r w:rsidRPr="00A34CE7">
        <w:rPr>
          <w:rFonts w:ascii="Arial" w:eastAsia="Arial" w:hAnsi="Arial" w:cs="Arial"/>
          <w:spacing w:val="-5"/>
        </w:rPr>
        <w:t xml:space="preserve"> </w:t>
      </w:r>
      <w:r w:rsidRPr="00A34CE7">
        <w:rPr>
          <w:rFonts w:ascii="Arial" w:eastAsia="Arial" w:hAnsi="Arial" w:cs="Arial"/>
        </w:rPr>
        <w:t xml:space="preserve">of </w:t>
      </w:r>
      <w:r w:rsidRPr="00A34CE7">
        <w:rPr>
          <w:rFonts w:ascii="Arial" w:eastAsia="Arial" w:hAnsi="Arial" w:cs="Arial"/>
          <w:spacing w:val="3"/>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d</w:t>
      </w:r>
      <w:r w:rsidRPr="00A34CE7">
        <w:rPr>
          <w:rFonts w:ascii="Arial" w:eastAsia="Arial" w:hAnsi="Arial" w:cs="Arial"/>
          <w:spacing w:val="-6"/>
        </w:rPr>
        <w:t xml:space="preserve"> </w:t>
      </w:r>
      <w:r w:rsidRPr="00A34CE7">
        <w:rPr>
          <w:rFonts w:ascii="Arial" w:eastAsia="Arial" w:hAnsi="Arial" w:cs="Arial"/>
          <w:spacing w:val="-1"/>
        </w:rPr>
        <w:t>P</w:t>
      </w:r>
      <w:r w:rsidRPr="00A34CE7">
        <w:rPr>
          <w:rFonts w:ascii="Arial" w:eastAsia="Arial" w:hAnsi="Arial" w:cs="Arial"/>
        </w:rPr>
        <w:t>a</w:t>
      </w:r>
      <w:r w:rsidRPr="00A34CE7">
        <w:rPr>
          <w:rFonts w:ascii="Arial" w:eastAsia="Arial" w:hAnsi="Arial" w:cs="Arial"/>
          <w:spacing w:val="1"/>
        </w:rPr>
        <w:t>r</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 xml:space="preserve">es </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38</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06/</w:t>
      </w:r>
      <w:r w:rsidRPr="00A34CE7">
        <w:rPr>
          <w:rFonts w:ascii="Arial" w:eastAsia="Arial" w:hAnsi="Arial" w:cs="Arial"/>
          <w:spacing w:val="2"/>
        </w:rPr>
        <w:t>0</w:t>
      </w:r>
      <w:r w:rsidRPr="00A34CE7">
        <w:rPr>
          <w:rFonts w:ascii="Arial" w:eastAsia="Arial" w:hAnsi="Arial" w:cs="Arial"/>
        </w:rPr>
        <w:t>2)</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S</w:t>
      </w:r>
      <w:r w:rsidRPr="00A34CE7">
        <w:rPr>
          <w:rFonts w:ascii="Arial" w:eastAsia="Arial" w:hAnsi="Arial" w:cs="Arial"/>
          <w:spacing w:val="2"/>
        </w:rPr>
        <w:t>e</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spacing w:val="2"/>
        </w:rPr>
        <w:t>a</w:t>
      </w:r>
      <w:r w:rsidRPr="00A34CE7">
        <w:rPr>
          <w:rFonts w:ascii="Arial" w:eastAsia="Arial" w:hAnsi="Arial" w:cs="Arial"/>
        </w:rPr>
        <w:t>b</w:t>
      </w:r>
      <w:r w:rsidRPr="00A34CE7">
        <w:rPr>
          <w:rFonts w:ascii="Arial" w:eastAsia="Arial" w:hAnsi="Arial" w:cs="Arial"/>
          <w:spacing w:val="1"/>
        </w:rPr>
        <w:t>i</w:t>
      </w:r>
      <w:r w:rsidRPr="00A34CE7">
        <w:rPr>
          <w:rFonts w:ascii="Arial" w:eastAsia="Arial" w:hAnsi="Arial" w:cs="Arial"/>
          <w:spacing w:val="-1"/>
        </w:rPr>
        <w:t>li</w:t>
      </w:r>
      <w:r w:rsidRPr="00A34CE7">
        <w:rPr>
          <w:rFonts w:ascii="Arial" w:eastAsia="Arial" w:hAnsi="Arial" w:cs="Arial"/>
          <w:spacing w:val="5"/>
        </w:rPr>
        <w:t>t</w:t>
      </w:r>
      <w:r w:rsidRPr="00A34CE7">
        <w:rPr>
          <w:rFonts w:ascii="Arial" w:eastAsia="Arial" w:hAnsi="Arial" w:cs="Arial"/>
        </w:rPr>
        <w:t xml:space="preserve">y </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39</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08/</w:t>
      </w:r>
      <w:r w:rsidRPr="00A34CE7">
        <w:rPr>
          <w:rFonts w:ascii="Arial" w:eastAsia="Arial" w:hAnsi="Arial" w:cs="Arial"/>
          <w:spacing w:val="2"/>
        </w:rPr>
        <w:t>1</w:t>
      </w:r>
      <w:r w:rsidRPr="00A34CE7">
        <w:rPr>
          <w:rFonts w:ascii="Arial" w:eastAsia="Arial" w:hAnsi="Arial" w:cs="Arial"/>
        </w:rPr>
        <w:t>3)</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spacing w:val="1"/>
        </w:rPr>
        <w:t>r</w:t>
      </w:r>
      <w:r w:rsidRPr="00A34CE7">
        <w:rPr>
          <w:rFonts w:ascii="Arial" w:eastAsia="Arial" w:hAnsi="Arial" w:cs="Arial"/>
        </w:rPr>
        <w:t>an</w:t>
      </w:r>
      <w:r w:rsidRPr="00A34CE7">
        <w:rPr>
          <w:rFonts w:ascii="Arial" w:eastAsia="Arial" w:hAnsi="Arial" w:cs="Arial"/>
          <w:spacing w:val="1"/>
        </w:rPr>
        <w:t>s</w:t>
      </w:r>
      <w:r w:rsidRPr="00A34CE7">
        <w:rPr>
          <w:rFonts w:ascii="Arial" w:eastAsia="Arial" w:hAnsi="Arial" w:cs="Arial"/>
        </w:rPr>
        <w:t>pa</w:t>
      </w:r>
      <w:r w:rsidRPr="00A34CE7">
        <w:rPr>
          <w:rFonts w:ascii="Arial" w:eastAsia="Arial" w:hAnsi="Arial" w:cs="Arial"/>
          <w:spacing w:val="1"/>
        </w:rPr>
        <w:t>r</w:t>
      </w:r>
      <w:r w:rsidRPr="00A34CE7">
        <w:rPr>
          <w:rFonts w:ascii="Arial" w:eastAsia="Arial" w:hAnsi="Arial" w:cs="Arial"/>
        </w:rPr>
        <w:t>en</w:t>
      </w:r>
      <w:r w:rsidRPr="00A34CE7">
        <w:rPr>
          <w:rFonts w:ascii="Arial" w:eastAsia="Arial" w:hAnsi="Arial" w:cs="Arial"/>
          <w:spacing w:val="4"/>
        </w:rPr>
        <w:t>c</w:t>
      </w:r>
      <w:r w:rsidRPr="00A34CE7">
        <w:rPr>
          <w:rFonts w:ascii="Arial" w:eastAsia="Arial" w:hAnsi="Arial" w:cs="Arial"/>
        </w:rPr>
        <w:t>y</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50</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02/</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Ch</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rPr>
        <w:t>d</w:t>
      </w:r>
      <w:r w:rsidRPr="00A34CE7">
        <w:rPr>
          <w:rFonts w:ascii="Arial" w:eastAsia="Arial" w:hAnsi="Arial" w:cs="Arial"/>
          <w:spacing w:val="-3"/>
        </w:rPr>
        <w:t xml:space="preserve"> </w:t>
      </w:r>
      <w:r w:rsidRPr="00A34CE7">
        <w:rPr>
          <w:rFonts w:ascii="Arial" w:eastAsia="Arial" w:hAnsi="Arial" w:cs="Arial"/>
        </w:rPr>
        <w:t>La</w:t>
      </w:r>
      <w:r w:rsidRPr="00A34CE7">
        <w:rPr>
          <w:rFonts w:ascii="Arial" w:eastAsia="Arial" w:hAnsi="Arial" w:cs="Arial"/>
          <w:spacing w:val="2"/>
        </w:rPr>
        <w:t>b</w:t>
      </w:r>
      <w:r w:rsidRPr="00A34CE7">
        <w:rPr>
          <w:rFonts w:ascii="Arial" w:eastAsia="Arial" w:hAnsi="Arial" w:cs="Arial"/>
        </w:rPr>
        <w:t>our</w:t>
      </w:r>
      <w:r w:rsidRPr="00A34CE7">
        <w:rPr>
          <w:rFonts w:ascii="Arial" w:eastAsia="Arial" w:hAnsi="Arial" w:cs="Arial"/>
          <w:spacing w:val="-6"/>
        </w:rPr>
        <w:t xml:space="preserve"> </w:t>
      </w:r>
      <w:r w:rsidRPr="00A34CE7">
        <w:rPr>
          <w:rFonts w:ascii="Arial" w:eastAsia="Arial" w:hAnsi="Arial" w:cs="Arial"/>
          <w:spacing w:val="2"/>
        </w:rPr>
        <w:t>a</w:t>
      </w:r>
      <w:r w:rsidRPr="00A34CE7">
        <w:rPr>
          <w:rFonts w:ascii="Arial" w:eastAsia="Arial" w:hAnsi="Arial" w:cs="Arial"/>
        </w:rPr>
        <w:t>nd</w:t>
      </w:r>
      <w:r w:rsidRPr="00A34CE7">
        <w:rPr>
          <w:rFonts w:ascii="Arial" w:eastAsia="Arial" w:hAnsi="Arial" w:cs="Arial"/>
          <w:spacing w:val="-1"/>
        </w:rPr>
        <w:t xml:space="preserve"> E</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w:t>
      </w:r>
      <w:r w:rsidRPr="00A34CE7">
        <w:rPr>
          <w:rFonts w:ascii="Arial" w:eastAsia="Arial" w:hAnsi="Arial" w:cs="Arial"/>
          <w:spacing w:val="2"/>
        </w:rPr>
        <w:t>o</w:t>
      </w:r>
      <w:r w:rsidRPr="00A34CE7">
        <w:rPr>
          <w:rFonts w:ascii="Arial" w:eastAsia="Arial" w:hAnsi="Arial" w:cs="Arial"/>
          <w:spacing w:val="-1"/>
        </w:rPr>
        <w:t>y</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12"/>
        </w:rPr>
        <w:t xml:space="preserve"> </w:t>
      </w:r>
      <w:r w:rsidRPr="00A34CE7">
        <w:rPr>
          <w:rFonts w:ascii="Arial" w:eastAsia="Arial" w:hAnsi="Arial" w:cs="Arial"/>
        </w:rPr>
        <w:t>Law</w:t>
      </w:r>
    </w:p>
    <w:p w:rsidR="00C14954"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bookmarkStart w:id="0" w:name="_GoBack"/>
      <w:bookmarkEnd w:id="0"/>
      <w:r w:rsidRPr="00A34CE7">
        <w:rPr>
          <w:rFonts w:ascii="Arial" w:eastAsia="Arial" w:hAnsi="Arial" w:cs="Arial"/>
          <w:spacing w:val="2"/>
        </w:rPr>
        <w:t>5</w:t>
      </w:r>
      <w:r w:rsidRPr="00A34CE7">
        <w:rPr>
          <w:rFonts w:ascii="Arial" w:eastAsia="Arial" w:hAnsi="Arial" w:cs="Arial"/>
        </w:rPr>
        <w:t>66</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00AF1154">
        <w:rPr>
          <w:rFonts w:ascii="Arial" w:eastAsia="Arial" w:hAnsi="Arial" w:cs="Arial"/>
        </w:rPr>
        <w:t>03/18</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rPr>
        <w:t>- Cha</w:t>
      </w:r>
      <w:r w:rsidRPr="00A34CE7">
        <w:rPr>
          <w:rFonts w:ascii="Arial" w:eastAsia="Arial" w:hAnsi="Arial" w:cs="Arial"/>
          <w:spacing w:val="2"/>
        </w:rPr>
        <w:t>n</w:t>
      </w:r>
      <w:r w:rsidRPr="00A34CE7">
        <w:rPr>
          <w:rFonts w:ascii="Arial" w:eastAsia="Arial" w:hAnsi="Arial" w:cs="Arial"/>
        </w:rPr>
        <w:t>ge</w:t>
      </w:r>
      <w:r w:rsidRPr="00A34CE7">
        <w:rPr>
          <w:rFonts w:ascii="Arial" w:eastAsia="Arial" w:hAnsi="Arial" w:cs="Arial"/>
          <w:spacing w:val="-5"/>
        </w:rPr>
        <w:t xml:space="preserve"> </w:t>
      </w:r>
      <w:r w:rsidRPr="00A34CE7">
        <w:rPr>
          <w:rFonts w:ascii="Arial" w:eastAsia="Arial" w:hAnsi="Arial" w:cs="Arial"/>
        </w:rPr>
        <w:t>of Cont</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rPr>
        <w:t>l</w:t>
      </w:r>
      <w:r w:rsidRPr="00A34CE7">
        <w:rPr>
          <w:rFonts w:ascii="Arial" w:eastAsia="Arial" w:hAnsi="Arial" w:cs="Arial"/>
          <w:spacing w:val="-7"/>
        </w:rPr>
        <w:t xml:space="preserve"> </w:t>
      </w:r>
      <w:r w:rsidRPr="00A34CE7">
        <w:rPr>
          <w:rFonts w:ascii="Arial" w:eastAsia="Arial" w:hAnsi="Arial" w:cs="Arial"/>
        </w:rPr>
        <w:t>of Cont</w:t>
      </w:r>
      <w:r w:rsidRPr="00A34CE7">
        <w:rPr>
          <w:rFonts w:ascii="Arial" w:eastAsia="Arial" w:hAnsi="Arial" w:cs="Arial"/>
          <w:spacing w:val="3"/>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 xml:space="preserve">tor </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20</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00E7560F">
        <w:rPr>
          <w:rFonts w:ascii="Arial" w:eastAsia="Arial" w:hAnsi="Arial" w:cs="Arial"/>
        </w:rPr>
        <w:t>05/17</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rPr>
        <w:t>- 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spacing w:val="3"/>
        </w:rPr>
        <w:t>C</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rPr>
        <w:t>nge</w:t>
      </w:r>
      <w:r w:rsidRPr="00A34CE7">
        <w:rPr>
          <w:rFonts w:ascii="Arial" w:eastAsia="Arial" w:hAnsi="Arial" w:cs="Arial"/>
          <w:spacing w:val="-5"/>
        </w:rPr>
        <w:t xml:space="preserve"> </w:t>
      </w:r>
      <w:r w:rsidRPr="00A34CE7">
        <w:rPr>
          <w:rFonts w:ascii="Arial" w:eastAsia="Arial" w:hAnsi="Arial" w:cs="Arial"/>
        </w:rPr>
        <w:t>Cont</w:t>
      </w:r>
      <w:r w:rsidRPr="00A34CE7">
        <w:rPr>
          <w:rFonts w:ascii="Arial" w:eastAsia="Arial" w:hAnsi="Arial" w:cs="Arial"/>
          <w:spacing w:val="3"/>
        </w:rPr>
        <w:t>r</w:t>
      </w:r>
      <w:r w:rsidRPr="00A34CE7">
        <w:rPr>
          <w:rFonts w:ascii="Arial" w:eastAsia="Arial" w:hAnsi="Arial" w:cs="Arial"/>
        </w:rPr>
        <w:t>ol</w:t>
      </w:r>
      <w:r w:rsidRPr="00A34CE7">
        <w:rPr>
          <w:rFonts w:ascii="Arial" w:eastAsia="Arial" w:hAnsi="Arial" w:cs="Arial"/>
          <w:spacing w:val="-5"/>
        </w:rPr>
        <w:t xml:space="preserv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rPr>
        <w:t>edu</w:t>
      </w:r>
      <w:r w:rsidRPr="00A34CE7">
        <w:rPr>
          <w:rFonts w:ascii="Arial" w:eastAsia="Arial" w:hAnsi="Arial" w:cs="Arial"/>
          <w:spacing w:val="3"/>
        </w:rPr>
        <w:t>r</w:t>
      </w:r>
      <w:r w:rsidRPr="00A34CE7">
        <w:rPr>
          <w:rFonts w:ascii="Arial" w:eastAsia="Arial" w:hAnsi="Arial" w:cs="Arial"/>
        </w:rPr>
        <w:t xml:space="preserve">e </w:t>
      </w:r>
    </w:p>
    <w:p w:rsidR="00C14954"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30</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0004085A">
        <w:rPr>
          <w:rFonts w:ascii="Arial" w:eastAsia="Arial" w:hAnsi="Arial" w:cs="Arial"/>
        </w:rPr>
        <w:t>02/18</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Contract</w:t>
      </w:r>
      <w:r w:rsidRPr="00A34CE7">
        <w:rPr>
          <w:rFonts w:ascii="Arial" w:eastAsia="Arial" w:hAnsi="Arial" w:cs="Arial"/>
        </w:rPr>
        <w:t>s</w:t>
      </w:r>
    </w:p>
    <w:p w:rsidR="0096157A" w:rsidRPr="00A34CE7" w:rsidRDefault="0096157A" w:rsidP="00C14954">
      <w:pPr>
        <w:spacing w:line="240" w:lineRule="auto"/>
        <w:rPr>
          <w:rFonts w:ascii="Arial" w:eastAsia="Arial" w:hAnsi="Arial" w:cs="Arial"/>
        </w:rPr>
      </w:pPr>
      <w:r>
        <w:rPr>
          <w:rFonts w:ascii="Arial" w:eastAsia="Arial" w:hAnsi="Arial" w:cs="Arial"/>
        </w:rPr>
        <w:t>Clause 2 is amended to read: ‘The Contractor shall not for the duration of the Framework Agreement withdraw from or amend in any way the standing offers contained in the Framework agreement except by agreement in accordance with DEFCON 503.</w:t>
      </w:r>
    </w:p>
    <w:p w:rsidR="00E7560F" w:rsidRDefault="00E7560F" w:rsidP="00C14954">
      <w:pPr>
        <w:spacing w:line="240" w:lineRule="auto"/>
        <w:rPr>
          <w:rFonts w:ascii="Arial" w:eastAsia="Arial" w:hAnsi="Arial" w:cs="Arial"/>
        </w:rPr>
      </w:pPr>
      <w:r>
        <w:rPr>
          <w:rFonts w:ascii="Arial" w:eastAsia="Arial" w:hAnsi="Arial" w:cs="Arial"/>
        </w:rPr>
        <w:t>DEFCON658 (Edn.10/17) - Cyber</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70</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07/</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rPr>
        <w:t>ax</w:t>
      </w:r>
      <w:r w:rsidRPr="00A34CE7">
        <w:rPr>
          <w:rFonts w:ascii="Arial" w:eastAsia="Arial" w:hAnsi="Arial" w:cs="Arial"/>
          <w:spacing w:val="-2"/>
        </w:rPr>
        <w:t xml:space="preserve"> </w:t>
      </w:r>
      <w:r w:rsidRPr="00A34CE7">
        <w:rPr>
          <w:rFonts w:ascii="Arial" w:eastAsia="Arial" w:hAnsi="Arial" w:cs="Arial"/>
        </w:rPr>
        <w:t>C</w:t>
      </w:r>
      <w:r w:rsidRPr="00A34CE7">
        <w:rPr>
          <w:rFonts w:ascii="Arial" w:eastAsia="Arial" w:hAnsi="Arial" w:cs="Arial"/>
          <w:spacing w:val="-3"/>
        </w:rPr>
        <w:t>o</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li</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2.1.</w:t>
      </w:r>
      <w:r w:rsidRPr="00A34CE7">
        <w:rPr>
          <w:rFonts w:ascii="Arial" w:eastAsia="Arial" w:hAnsi="Arial" w:cs="Arial"/>
          <w:b/>
          <w:bCs/>
        </w:rPr>
        <w:tab/>
      </w:r>
      <w:r w:rsidRPr="00A34CE7">
        <w:rPr>
          <w:rFonts w:ascii="Arial" w:eastAsia="Arial" w:hAnsi="Arial" w:cs="Arial"/>
          <w:b/>
          <w:bCs/>
          <w:spacing w:val="-1"/>
        </w:rPr>
        <w:t>S</w:t>
      </w:r>
      <w:r w:rsidRPr="00A34CE7">
        <w:rPr>
          <w:rFonts w:ascii="Arial" w:eastAsia="Arial" w:hAnsi="Arial" w:cs="Arial"/>
          <w:b/>
          <w:bCs/>
          <w:spacing w:val="1"/>
        </w:rPr>
        <w:t>u</w:t>
      </w:r>
      <w:r w:rsidRPr="00A34CE7">
        <w:rPr>
          <w:rFonts w:ascii="Arial" w:eastAsia="Arial" w:hAnsi="Arial" w:cs="Arial"/>
          <w:b/>
          <w:bCs/>
        </w:rPr>
        <w:t>s</w:t>
      </w:r>
      <w:r w:rsidRPr="00A34CE7">
        <w:rPr>
          <w:rFonts w:ascii="Arial" w:eastAsia="Arial" w:hAnsi="Arial" w:cs="Arial"/>
          <w:b/>
          <w:bCs/>
          <w:spacing w:val="1"/>
        </w:rPr>
        <w:t>t</w:t>
      </w:r>
      <w:r w:rsidRPr="00A34CE7">
        <w:rPr>
          <w:rFonts w:ascii="Arial" w:eastAsia="Arial" w:hAnsi="Arial" w:cs="Arial"/>
          <w:b/>
          <w:bCs/>
        </w:rPr>
        <w:t>ai</w:t>
      </w:r>
      <w:r w:rsidRPr="00A34CE7">
        <w:rPr>
          <w:rFonts w:ascii="Arial" w:eastAsia="Arial" w:hAnsi="Arial" w:cs="Arial"/>
          <w:b/>
          <w:bCs/>
          <w:spacing w:val="1"/>
        </w:rPr>
        <w:t>n</w:t>
      </w:r>
      <w:r w:rsidRPr="00A34CE7">
        <w:rPr>
          <w:rFonts w:ascii="Arial" w:eastAsia="Arial" w:hAnsi="Arial" w:cs="Arial"/>
          <w:b/>
          <w:bCs/>
        </w:rPr>
        <w:t>a</w:t>
      </w:r>
      <w:r w:rsidRPr="00A34CE7">
        <w:rPr>
          <w:rFonts w:ascii="Arial" w:eastAsia="Arial" w:hAnsi="Arial" w:cs="Arial"/>
          <w:b/>
          <w:bCs/>
          <w:spacing w:val="1"/>
        </w:rPr>
        <w:t>b</w:t>
      </w:r>
      <w:r w:rsidRPr="00A34CE7">
        <w:rPr>
          <w:rFonts w:ascii="Arial" w:eastAsia="Arial" w:hAnsi="Arial" w:cs="Arial"/>
          <w:b/>
          <w:bCs/>
          <w:spacing w:val="2"/>
        </w:rPr>
        <w:t>l</w:t>
      </w:r>
      <w:r w:rsidRPr="00A34CE7">
        <w:rPr>
          <w:rFonts w:ascii="Arial" w:eastAsia="Arial" w:hAnsi="Arial" w:cs="Arial"/>
          <w:b/>
          <w:bCs/>
        </w:rPr>
        <w:t>e</w:t>
      </w:r>
      <w:r w:rsidRPr="00A34CE7">
        <w:rPr>
          <w:rFonts w:ascii="Arial" w:eastAsia="Arial" w:hAnsi="Arial" w:cs="Arial"/>
          <w:b/>
          <w:bCs/>
          <w:spacing w:val="-9"/>
        </w:rPr>
        <w:t xml:space="preserve"> </w:t>
      </w:r>
      <w:r w:rsidRPr="00A34CE7">
        <w:rPr>
          <w:rFonts w:ascii="Arial" w:eastAsia="Arial" w:hAnsi="Arial" w:cs="Arial"/>
          <w:b/>
          <w:bCs/>
          <w:spacing w:val="-1"/>
        </w:rPr>
        <w:t>Pr</w:t>
      </w:r>
      <w:r w:rsidRPr="00A34CE7">
        <w:rPr>
          <w:rFonts w:ascii="Arial" w:eastAsia="Arial" w:hAnsi="Arial" w:cs="Arial"/>
          <w:b/>
          <w:bCs/>
          <w:spacing w:val="1"/>
        </w:rPr>
        <w:t>o</w:t>
      </w:r>
      <w:r w:rsidRPr="00A34CE7">
        <w:rPr>
          <w:rFonts w:ascii="Arial" w:eastAsia="Arial" w:hAnsi="Arial" w:cs="Arial"/>
          <w:b/>
          <w:bCs/>
        </w:rPr>
        <w:t>c</w:t>
      </w:r>
      <w:r w:rsidRPr="00A34CE7">
        <w:rPr>
          <w:rFonts w:ascii="Arial" w:eastAsia="Arial" w:hAnsi="Arial" w:cs="Arial"/>
          <w:b/>
          <w:bCs/>
          <w:spacing w:val="3"/>
        </w:rPr>
        <w:t>u</w:t>
      </w:r>
      <w:r w:rsidRPr="00A34CE7">
        <w:rPr>
          <w:rFonts w:ascii="Arial" w:eastAsia="Arial" w:hAnsi="Arial" w:cs="Arial"/>
          <w:b/>
          <w:bCs/>
          <w:spacing w:val="-1"/>
        </w:rPr>
        <w:t>r</w:t>
      </w:r>
      <w:r w:rsidRPr="00A34CE7">
        <w:rPr>
          <w:rFonts w:ascii="Arial" w:eastAsia="Arial" w:hAnsi="Arial" w:cs="Arial"/>
          <w:b/>
          <w:bCs/>
        </w:rPr>
        <w:t>e</w:t>
      </w:r>
      <w:r w:rsidRPr="00A34CE7">
        <w:rPr>
          <w:rFonts w:ascii="Arial" w:eastAsia="Arial" w:hAnsi="Arial" w:cs="Arial"/>
          <w:b/>
          <w:bCs/>
          <w:spacing w:val="1"/>
        </w:rPr>
        <w:t>m</w:t>
      </w:r>
      <w:r w:rsidRPr="00A34CE7">
        <w:rPr>
          <w:rFonts w:ascii="Arial" w:eastAsia="Arial" w:hAnsi="Arial" w:cs="Arial"/>
          <w:b/>
          <w:bCs/>
        </w:rPr>
        <w:t>e</w:t>
      </w:r>
      <w:r w:rsidRPr="00A34CE7">
        <w:rPr>
          <w:rFonts w:ascii="Arial" w:eastAsia="Arial" w:hAnsi="Arial" w:cs="Arial"/>
          <w:b/>
          <w:bCs/>
          <w:spacing w:val="1"/>
        </w:rPr>
        <w:t>n</w:t>
      </w:r>
      <w:r w:rsidRPr="00A34CE7">
        <w:rPr>
          <w:rFonts w:ascii="Arial" w:eastAsia="Arial" w:hAnsi="Arial" w:cs="Arial"/>
          <w:b/>
          <w:bCs/>
        </w:rPr>
        <w:t>t</w:t>
      </w:r>
      <w:r w:rsidRPr="00A34CE7">
        <w:rPr>
          <w:rFonts w:ascii="Arial" w:eastAsia="Arial" w:hAnsi="Arial" w:cs="Arial"/>
          <w:b/>
          <w:bCs/>
          <w:spacing w:val="-8"/>
        </w:rPr>
        <w:t xml:space="preserve"> </w:t>
      </w:r>
      <w:r w:rsidRPr="00A34CE7">
        <w:rPr>
          <w:rFonts w:ascii="Arial" w:eastAsia="Arial" w:hAnsi="Arial" w:cs="Arial"/>
          <w:b/>
          <w:bCs/>
        </w:rPr>
        <w:t>-</w:t>
      </w:r>
      <w:r w:rsidRPr="00A34CE7">
        <w:rPr>
          <w:rFonts w:ascii="Arial" w:eastAsia="Arial" w:hAnsi="Arial" w:cs="Arial"/>
          <w:b/>
          <w:bCs/>
          <w:spacing w:val="-1"/>
        </w:rPr>
        <w:t xml:space="preserve"> </w:t>
      </w:r>
      <w:r w:rsidRPr="00A34CE7">
        <w:rPr>
          <w:rFonts w:ascii="Arial" w:eastAsia="Arial" w:hAnsi="Arial" w:cs="Arial"/>
          <w:b/>
          <w:bCs/>
          <w:spacing w:val="1"/>
        </w:rPr>
        <w:t>L</w:t>
      </w:r>
      <w:r w:rsidRPr="00A34CE7">
        <w:rPr>
          <w:rFonts w:ascii="Arial" w:eastAsia="Arial" w:hAnsi="Arial" w:cs="Arial"/>
          <w:b/>
          <w:bCs/>
        </w:rPr>
        <w:t>e</w:t>
      </w:r>
      <w:r w:rsidRPr="00A34CE7">
        <w:rPr>
          <w:rFonts w:ascii="Arial" w:eastAsia="Arial" w:hAnsi="Arial" w:cs="Arial"/>
          <w:b/>
          <w:bCs/>
          <w:spacing w:val="1"/>
        </w:rPr>
        <w:t>g</w:t>
      </w:r>
      <w:r w:rsidRPr="00A34CE7">
        <w:rPr>
          <w:rFonts w:ascii="Arial" w:eastAsia="Arial" w:hAnsi="Arial" w:cs="Arial"/>
          <w:b/>
          <w:bCs/>
        </w:rPr>
        <w:t>isla</w:t>
      </w:r>
      <w:r w:rsidRPr="00A34CE7">
        <w:rPr>
          <w:rFonts w:ascii="Arial" w:eastAsia="Arial" w:hAnsi="Arial" w:cs="Arial"/>
          <w:b/>
          <w:bCs/>
          <w:spacing w:val="1"/>
        </w:rPr>
        <w:t>t</w:t>
      </w:r>
      <w:r w:rsidRPr="00A34CE7">
        <w:rPr>
          <w:rFonts w:ascii="Arial" w:eastAsia="Arial" w:hAnsi="Arial" w:cs="Arial"/>
          <w:b/>
          <w:bCs/>
        </w:rPr>
        <w:t>i</w:t>
      </w:r>
      <w:r w:rsidRPr="00A34CE7">
        <w:rPr>
          <w:rFonts w:ascii="Arial" w:eastAsia="Arial" w:hAnsi="Arial" w:cs="Arial"/>
          <w:b/>
          <w:bCs/>
          <w:spacing w:val="2"/>
        </w:rPr>
        <w:t>v</w:t>
      </w:r>
      <w:r w:rsidRPr="00A34CE7">
        <w:rPr>
          <w:rFonts w:ascii="Arial" w:eastAsia="Arial" w:hAnsi="Arial" w:cs="Arial"/>
          <w:b/>
          <w:bCs/>
        </w:rPr>
        <w:t>e</w:t>
      </w:r>
      <w:r w:rsidRPr="00A34CE7">
        <w:rPr>
          <w:rFonts w:ascii="Arial" w:eastAsia="Arial" w:hAnsi="Arial" w:cs="Arial"/>
          <w:b/>
          <w:bCs/>
          <w:spacing w:val="-11"/>
        </w:rPr>
        <w:t xml:space="preserve"> </w:t>
      </w:r>
      <w:r w:rsidRPr="00A34CE7">
        <w:rPr>
          <w:rFonts w:ascii="Arial" w:eastAsia="Arial" w:hAnsi="Arial" w:cs="Arial"/>
          <w:b/>
          <w:bCs/>
          <w:spacing w:val="3"/>
        </w:rPr>
        <w:t>R</w:t>
      </w:r>
      <w:r w:rsidRPr="00A34CE7">
        <w:rPr>
          <w:rFonts w:ascii="Arial" w:eastAsia="Arial" w:hAnsi="Arial" w:cs="Arial"/>
          <w:b/>
          <w:bCs/>
        </w:rPr>
        <w:t>e</w:t>
      </w:r>
      <w:r w:rsidRPr="00A34CE7">
        <w:rPr>
          <w:rFonts w:ascii="Arial" w:eastAsia="Arial" w:hAnsi="Arial" w:cs="Arial"/>
          <w:b/>
          <w:bCs/>
          <w:spacing w:val="1"/>
        </w:rPr>
        <w:t>qu</w:t>
      </w:r>
      <w:r w:rsidRPr="00A34CE7">
        <w:rPr>
          <w:rFonts w:ascii="Arial" w:eastAsia="Arial" w:hAnsi="Arial" w:cs="Arial"/>
          <w:b/>
          <w:bCs/>
        </w:rPr>
        <w:t>i</w:t>
      </w:r>
      <w:r w:rsidRPr="00A34CE7">
        <w:rPr>
          <w:rFonts w:ascii="Arial" w:eastAsia="Arial" w:hAnsi="Arial" w:cs="Arial"/>
          <w:b/>
          <w:bCs/>
          <w:spacing w:val="-1"/>
        </w:rPr>
        <w:t>r</w:t>
      </w:r>
      <w:r w:rsidRPr="00A34CE7">
        <w:rPr>
          <w:rFonts w:ascii="Arial" w:eastAsia="Arial" w:hAnsi="Arial" w:cs="Arial"/>
          <w:b/>
          <w:bCs/>
        </w:rPr>
        <w:t>e</w:t>
      </w:r>
      <w:r w:rsidRPr="00A34CE7">
        <w:rPr>
          <w:rFonts w:ascii="Arial" w:eastAsia="Arial" w:hAnsi="Arial" w:cs="Arial"/>
          <w:b/>
          <w:bCs/>
          <w:spacing w:val="3"/>
        </w:rPr>
        <w:t>m</w:t>
      </w:r>
      <w:r w:rsidRPr="00A34CE7">
        <w:rPr>
          <w:rFonts w:ascii="Arial" w:eastAsia="Arial" w:hAnsi="Arial" w:cs="Arial"/>
          <w:b/>
          <w:bCs/>
        </w:rPr>
        <w:t>e</w:t>
      </w:r>
      <w:r w:rsidRPr="00A34CE7">
        <w:rPr>
          <w:rFonts w:ascii="Arial" w:eastAsia="Arial" w:hAnsi="Arial" w:cs="Arial"/>
          <w:b/>
          <w:bCs/>
          <w:spacing w:val="3"/>
        </w:rPr>
        <w:t>n</w:t>
      </w:r>
      <w:r w:rsidRPr="00A34CE7">
        <w:rPr>
          <w:rFonts w:ascii="Arial" w:eastAsia="Arial" w:hAnsi="Arial" w:cs="Arial"/>
          <w:b/>
          <w:bCs/>
          <w:spacing w:val="1"/>
        </w:rPr>
        <w:t>t</w:t>
      </w:r>
      <w:r w:rsidRPr="00A34CE7">
        <w:rPr>
          <w:rFonts w:ascii="Arial" w:eastAsia="Arial" w:hAnsi="Arial" w:cs="Arial"/>
          <w:b/>
          <w:bCs/>
        </w:rPr>
        <w:t>s</w:t>
      </w:r>
    </w:p>
    <w:p w:rsidR="00C14954" w:rsidRDefault="00C14954" w:rsidP="00C14954">
      <w:pPr>
        <w:spacing w:line="240" w:lineRule="auto"/>
        <w:rPr>
          <w:rFonts w:ascii="Arial" w:eastAsia="Arial" w:hAnsi="Arial" w:cs="Arial"/>
        </w:rPr>
      </w:pPr>
      <w:r>
        <w:rPr>
          <w:rFonts w:ascii="Arial" w:eastAsia="Arial" w:hAnsi="Arial" w:cs="Arial"/>
        </w:rPr>
        <w:t>2.1.1</w:t>
      </w:r>
      <w:r w:rsidRPr="00A34CE7">
        <w:rPr>
          <w:rFonts w:ascii="Arial" w:eastAsia="Arial" w:hAnsi="Arial" w:cs="Arial"/>
        </w:rPr>
        <w:t>.</w:t>
      </w:r>
      <w:r w:rsidRPr="00A34CE7">
        <w:rPr>
          <w:rFonts w:ascii="Arial" w:eastAsia="Arial" w:hAnsi="Arial" w:cs="Arial"/>
        </w:rPr>
        <w:tab/>
      </w: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4"/>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8"/>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rPr>
        <w:t>ta</w:t>
      </w:r>
      <w:r w:rsidRPr="00A34CE7">
        <w:rPr>
          <w:rFonts w:ascii="Arial" w:eastAsia="Arial" w:hAnsi="Arial" w:cs="Arial"/>
          <w:spacing w:val="4"/>
        </w:rPr>
        <w:t>k</w:t>
      </w:r>
      <w:r w:rsidRPr="00A34CE7">
        <w:rPr>
          <w:rFonts w:ascii="Arial" w:eastAsia="Arial" w:hAnsi="Arial" w:cs="Arial"/>
        </w:rPr>
        <w:t>e</w:t>
      </w:r>
      <w:r w:rsidRPr="00A34CE7">
        <w:rPr>
          <w:rFonts w:ascii="Arial" w:eastAsia="Arial" w:hAnsi="Arial" w:cs="Arial"/>
          <w:spacing w:val="-5"/>
        </w:rPr>
        <w:t xml:space="preserve"> </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spacing w:val="1"/>
        </w:rPr>
        <w:t>r</w:t>
      </w:r>
      <w:r w:rsidRPr="00A34CE7">
        <w:rPr>
          <w:rFonts w:ascii="Arial" w:eastAsia="Arial" w:hAnsi="Arial" w:cs="Arial"/>
        </w:rPr>
        <w:t>ea</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2"/>
        </w:rPr>
        <w:t>n</w:t>
      </w:r>
      <w:r w:rsidRPr="00A34CE7">
        <w:rPr>
          <w:rFonts w:ascii="Arial" w:eastAsia="Arial" w:hAnsi="Arial" w:cs="Arial"/>
        </w:rPr>
        <w:t>a</w:t>
      </w:r>
      <w:r w:rsidRPr="00A34CE7">
        <w:rPr>
          <w:rFonts w:ascii="Arial" w:eastAsia="Arial" w:hAnsi="Arial" w:cs="Arial"/>
          <w:spacing w:val="2"/>
        </w:rPr>
        <w:t>b</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1"/>
        </w:rPr>
        <w:t xml:space="preserve"> </w:t>
      </w:r>
      <w:r w:rsidRPr="00A34CE7">
        <w:rPr>
          <w:rFonts w:ascii="Arial" w:eastAsia="Arial" w:hAnsi="Arial" w:cs="Arial"/>
          <w:spacing w:val="1"/>
        </w:rPr>
        <w:t>s</w:t>
      </w:r>
      <w:r w:rsidRPr="00A34CE7">
        <w:rPr>
          <w:rFonts w:ascii="Arial" w:eastAsia="Arial" w:hAnsi="Arial" w:cs="Arial"/>
        </w:rPr>
        <w:t>t</w:t>
      </w:r>
      <w:r w:rsidRPr="00A34CE7">
        <w:rPr>
          <w:rFonts w:ascii="Arial" w:eastAsia="Arial" w:hAnsi="Arial" w:cs="Arial"/>
          <w:spacing w:val="2"/>
        </w:rPr>
        <w:t>e</w:t>
      </w:r>
      <w:r w:rsidRPr="00A34CE7">
        <w:rPr>
          <w:rFonts w:ascii="Arial" w:eastAsia="Arial" w:hAnsi="Arial" w:cs="Arial"/>
        </w:rPr>
        <w:t>ps</w:t>
      </w:r>
      <w:r w:rsidRPr="00A34CE7">
        <w:rPr>
          <w:rFonts w:ascii="Arial" w:eastAsia="Arial" w:hAnsi="Arial" w:cs="Arial"/>
          <w:spacing w:val="-4"/>
        </w:rPr>
        <w:t xml:space="preserve"> </w:t>
      </w:r>
      <w:r w:rsidRPr="00A34CE7">
        <w:rPr>
          <w:rFonts w:ascii="Arial" w:eastAsia="Arial" w:hAnsi="Arial" w:cs="Arial"/>
        </w:rPr>
        <w:t>to 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spacing w:val="2"/>
        </w:rPr>
        <w:t>u</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rPr>
        <w:t>the</w:t>
      </w:r>
      <w:r w:rsidRPr="00A34CE7">
        <w:rPr>
          <w:rFonts w:ascii="Arial" w:eastAsia="Arial" w:hAnsi="Arial" w:cs="Arial"/>
          <w:spacing w:val="-1"/>
        </w:rPr>
        <w:t xml:space="preserve"> </w:t>
      </w:r>
      <w:r w:rsidRPr="00A34CE7">
        <w:rPr>
          <w:rFonts w:ascii="Arial" w:eastAsia="Arial" w:hAnsi="Arial" w:cs="Arial"/>
        </w:rPr>
        <w:t>ob</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1"/>
        </w:rPr>
        <w:t>rv</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spacing w:val="2"/>
        </w:rPr>
        <w:t>o</w:t>
      </w:r>
      <w:r w:rsidRPr="00A34CE7">
        <w:rPr>
          <w:rFonts w:ascii="Arial" w:eastAsia="Arial" w:hAnsi="Arial" w:cs="Arial"/>
        </w:rPr>
        <w:t>no</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rPr>
        <w:t>al</w:t>
      </w:r>
      <w:r w:rsidRPr="00A34CE7">
        <w:rPr>
          <w:rFonts w:ascii="Arial" w:eastAsia="Arial" w:hAnsi="Arial" w:cs="Arial"/>
          <w:spacing w:val="-4"/>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spacing w:val="2"/>
        </w:rPr>
        <w:t>e</w:t>
      </w:r>
      <w:r w:rsidRPr="00A34CE7">
        <w:rPr>
          <w:rFonts w:ascii="Arial" w:eastAsia="Arial" w:hAnsi="Arial" w:cs="Arial"/>
        </w:rPr>
        <w:t>n</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on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2"/>
        </w:rPr>
        <w:t xml:space="preserve"> </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2"/>
        </w:rPr>
        <w:t>g</w:t>
      </w:r>
      <w:r w:rsidRPr="00A34CE7">
        <w:rPr>
          <w:rFonts w:ascii="Arial" w:eastAsia="Arial" w:hAnsi="Arial" w:cs="Arial"/>
          <w:spacing w:val="-1"/>
        </w:rPr>
        <w:t>i</w:t>
      </w:r>
      <w:r w:rsidRPr="00A34CE7">
        <w:rPr>
          <w:rFonts w:ascii="Arial" w:eastAsia="Arial" w:hAnsi="Arial" w:cs="Arial"/>
          <w:spacing w:val="1"/>
        </w:rPr>
        <w:t>sl</w:t>
      </w:r>
      <w:r w:rsidRPr="00A34CE7">
        <w:rPr>
          <w:rFonts w:ascii="Arial" w:eastAsia="Arial" w:hAnsi="Arial" w:cs="Arial"/>
        </w:rPr>
        <w:t>at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10"/>
        </w:rPr>
        <w:t xml:space="preserve"> </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spacing w:val="1"/>
        </w:rPr>
        <w:t>l</w:t>
      </w:r>
      <w:r w:rsidRPr="00A34CE7">
        <w:rPr>
          <w:rFonts w:ascii="Arial" w:eastAsia="Arial" w:hAnsi="Arial" w:cs="Arial"/>
        </w:rPr>
        <w:t>ated</w:t>
      </w:r>
      <w:r w:rsidRPr="00A34CE7">
        <w:rPr>
          <w:rFonts w:ascii="Arial" w:eastAsia="Arial" w:hAnsi="Arial" w:cs="Arial"/>
          <w:spacing w:val="-4"/>
        </w:rPr>
        <w:t xml:space="preserve"> </w:t>
      </w:r>
      <w:r w:rsidRPr="00A34CE7">
        <w:rPr>
          <w:rFonts w:ascii="Arial" w:eastAsia="Arial" w:hAnsi="Arial" w:cs="Arial"/>
        </w:rPr>
        <w:t>to</w:t>
      </w:r>
      <w:r w:rsidRPr="00A34CE7">
        <w:rPr>
          <w:rFonts w:ascii="Arial" w:eastAsia="Arial" w:hAnsi="Arial" w:cs="Arial"/>
          <w:spacing w:val="-3"/>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4"/>
        </w:rPr>
        <w:t xml:space="preserve"> </w:t>
      </w:r>
      <w:r w:rsidRPr="00A34CE7">
        <w:rPr>
          <w:rFonts w:ascii="Arial" w:eastAsia="Arial" w:hAnsi="Arial" w:cs="Arial"/>
          <w:spacing w:val="1"/>
        </w:rPr>
        <w:t>s</w:t>
      </w:r>
      <w:r w:rsidRPr="00A34CE7">
        <w:rPr>
          <w:rFonts w:ascii="Arial" w:eastAsia="Arial" w:hAnsi="Arial" w:cs="Arial"/>
        </w:rPr>
        <w:t>ub</w:t>
      </w:r>
      <w:r w:rsidRPr="00A34CE7">
        <w:rPr>
          <w:rFonts w:ascii="Arial" w:eastAsia="Arial" w:hAnsi="Arial" w:cs="Arial"/>
          <w:spacing w:val="1"/>
        </w:rPr>
        <w:t>j</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7"/>
        </w:rPr>
        <w:t xml:space="preserve"> </w:t>
      </w:r>
      <w:r w:rsidRPr="00A34CE7">
        <w:rPr>
          <w:rFonts w:ascii="Arial" w:eastAsia="Arial" w:hAnsi="Arial" w:cs="Arial"/>
          <w:spacing w:val="4"/>
        </w:rPr>
        <w:t>m</w:t>
      </w:r>
      <w:r w:rsidRPr="00A34CE7">
        <w:rPr>
          <w:rFonts w:ascii="Arial" w:eastAsia="Arial" w:hAnsi="Arial" w:cs="Arial"/>
        </w:rPr>
        <w:t>atter</w:t>
      </w:r>
      <w:r w:rsidRPr="00A34CE7">
        <w:rPr>
          <w:rFonts w:ascii="Arial" w:eastAsia="Arial" w:hAnsi="Arial" w:cs="Arial"/>
          <w:spacing w:val="-6"/>
        </w:rPr>
        <w:t xml:space="preserve"> </w:t>
      </w:r>
      <w:r w:rsidRPr="00A34CE7">
        <w:rPr>
          <w:rFonts w:ascii="Arial" w:eastAsia="Arial" w:hAnsi="Arial" w:cs="Arial"/>
          <w:spacing w:val="2"/>
        </w:rPr>
        <w:t>o</w:t>
      </w:r>
      <w:r w:rsidRPr="00A34CE7">
        <w:rPr>
          <w:rFonts w:ascii="Arial" w:eastAsia="Arial" w:hAnsi="Arial" w:cs="Arial"/>
        </w:rPr>
        <w:t>r</w:t>
      </w:r>
      <w:r w:rsidRPr="00A34CE7">
        <w:rPr>
          <w:rFonts w:ascii="Arial" w:eastAsia="Arial" w:hAnsi="Arial" w:cs="Arial"/>
          <w:spacing w:val="-2"/>
        </w:rPr>
        <w:t xml:space="preserve"> </w:t>
      </w:r>
      <w:r w:rsidRPr="00A34CE7">
        <w:rPr>
          <w:rFonts w:ascii="Arial" w:eastAsia="Arial" w:hAnsi="Arial" w:cs="Arial"/>
        </w:rPr>
        <w:t>the e</w:t>
      </w:r>
      <w:r w:rsidRPr="00A34CE7">
        <w:rPr>
          <w:rFonts w:ascii="Arial" w:eastAsia="Arial" w:hAnsi="Arial" w:cs="Arial"/>
          <w:spacing w:val="1"/>
        </w:rPr>
        <w:t>x</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ut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10"/>
        </w:rPr>
        <w:t xml:space="preserve"> </w:t>
      </w:r>
      <w:r w:rsidRPr="00A34CE7">
        <w:rPr>
          <w:rFonts w:ascii="Arial" w:eastAsia="Arial" w:hAnsi="Arial" w:cs="Arial"/>
        </w:rPr>
        <w:t>of the</w:t>
      </w:r>
      <w:r w:rsidRPr="00A34CE7">
        <w:rPr>
          <w:rFonts w:ascii="Arial" w:eastAsia="Arial" w:hAnsi="Arial" w:cs="Arial"/>
          <w:spacing w:val="-1"/>
        </w:rPr>
        <w:t xml:space="preserve"> </w:t>
      </w:r>
      <w:r w:rsidRPr="00A34CE7">
        <w:rPr>
          <w:rFonts w:ascii="Arial" w:eastAsia="Arial" w:hAnsi="Arial" w:cs="Arial"/>
          <w:spacing w:val="1"/>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5"/>
        </w:rPr>
        <w:t xml:space="preserve"> </w:t>
      </w:r>
      <w:r w:rsidRPr="00A34CE7">
        <w:rPr>
          <w:rFonts w:ascii="Arial" w:eastAsia="Arial" w:hAnsi="Arial" w:cs="Arial"/>
          <w:spacing w:val="2"/>
        </w:rPr>
        <w:t>b</w:t>
      </w:r>
      <w:r w:rsidRPr="00A34CE7">
        <w:rPr>
          <w:rFonts w:ascii="Arial" w:eastAsia="Arial" w:hAnsi="Arial" w:cs="Arial"/>
        </w:rPr>
        <w:t>y</w:t>
      </w:r>
      <w:r w:rsidRPr="00A34CE7">
        <w:rPr>
          <w:rFonts w:ascii="Arial" w:eastAsia="Arial" w:hAnsi="Arial" w:cs="Arial"/>
          <w:spacing w:val="-4"/>
        </w:rPr>
        <w:t xml:space="preserve"> </w:t>
      </w:r>
      <w:r w:rsidRPr="00A34CE7">
        <w:rPr>
          <w:rFonts w:ascii="Arial" w:eastAsia="Arial" w:hAnsi="Arial" w:cs="Arial"/>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spacing w:val="-1"/>
        </w:rPr>
        <w:t>v</w:t>
      </w:r>
      <w:r w:rsidRPr="00A34CE7">
        <w:rPr>
          <w:rFonts w:ascii="Arial" w:eastAsia="Arial" w:hAnsi="Arial" w:cs="Arial"/>
          <w:spacing w:val="2"/>
        </w:rPr>
        <w:t>a</w:t>
      </w:r>
      <w:r w:rsidRPr="00A34CE7">
        <w:rPr>
          <w:rFonts w:ascii="Arial" w:eastAsia="Arial" w:hAnsi="Arial" w:cs="Arial"/>
        </w:rPr>
        <w:t>nt</w:t>
      </w:r>
      <w:r w:rsidRPr="00A34CE7">
        <w:rPr>
          <w:rFonts w:ascii="Arial" w:eastAsia="Arial" w:hAnsi="Arial" w:cs="Arial"/>
          <w:spacing w:val="1"/>
        </w:rPr>
        <w:t>s</w:t>
      </w:r>
      <w:r w:rsidRPr="00A34CE7">
        <w:rPr>
          <w:rFonts w:ascii="Arial" w:eastAsia="Arial" w:hAnsi="Arial" w:cs="Arial"/>
        </w:rPr>
        <w:t>,</w:t>
      </w:r>
      <w:r w:rsidRPr="00A34CE7">
        <w:rPr>
          <w:rFonts w:ascii="Arial" w:eastAsia="Arial" w:hAnsi="Arial" w:cs="Arial"/>
          <w:spacing w:val="-9"/>
        </w:rPr>
        <w:t xml:space="preserve"> </w:t>
      </w:r>
      <w:r w:rsidRPr="00A34CE7">
        <w:rPr>
          <w:rFonts w:ascii="Arial" w:eastAsia="Arial" w:hAnsi="Arial" w:cs="Arial"/>
        </w:rPr>
        <w:t>e</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w:t>
      </w:r>
      <w:r w:rsidRPr="00A34CE7">
        <w:rPr>
          <w:rFonts w:ascii="Arial" w:eastAsia="Arial" w:hAnsi="Arial" w:cs="Arial"/>
          <w:spacing w:val="4"/>
        </w:rPr>
        <w:t>o</w:t>
      </w:r>
      <w:r w:rsidRPr="00A34CE7">
        <w:rPr>
          <w:rFonts w:ascii="Arial" w:eastAsia="Arial" w:hAnsi="Arial" w:cs="Arial"/>
          <w:spacing w:val="-4"/>
        </w:rPr>
        <w:t>y</w:t>
      </w:r>
      <w:r w:rsidRPr="00A34CE7">
        <w:rPr>
          <w:rFonts w:ascii="Arial" w:eastAsia="Arial" w:hAnsi="Arial" w:cs="Arial"/>
        </w:rPr>
        <w:t>ees</w:t>
      </w:r>
      <w:r w:rsidRPr="00A34CE7">
        <w:rPr>
          <w:rFonts w:ascii="Arial" w:eastAsia="Arial" w:hAnsi="Arial" w:cs="Arial"/>
          <w:spacing w:val="-9"/>
        </w:rPr>
        <w:t xml:space="preserve"> </w:t>
      </w:r>
      <w:r w:rsidRPr="00A34CE7">
        <w:rPr>
          <w:rFonts w:ascii="Arial" w:eastAsia="Arial" w:hAnsi="Arial" w:cs="Arial"/>
          <w:spacing w:val="2"/>
        </w:rPr>
        <w:t>o</w:t>
      </w:r>
      <w:r w:rsidRPr="00A34CE7">
        <w:rPr>
          <w:rFonts w:ascii="Arial" w:eastAsia="Arial" w:hAnsi="Arial" w:cs="Arial"/>
        </w:rPr>
        <w:t>r</w:t>
      </w:r>
      <w:r w:rsidRPr="00A34CE7">
        <w:rPr>
          <w:rFonts w:ascii="Arial" w:eastAsia="Arial" w:hAnsi="Arial" w:cs="Arial"/>
          <w:spacing w:val="-2"/>
        </w:rPr>
        <w:t xml:space="preserve"> </w:t>
      </w:r>
      <w:r w:rsidRPr="00A34CE7">
        <w:rPr>
          <w:rFonts w:ascii="Arial" w:eastAsia="Arial" w:hAnsi="Arial" w:cs="Arial"/>
        </w:rPr>
        <w:t>agents</w:t>
      </w:r>
      <w:r w:rsidRPr="00A34CE7">
        <w:rPr>
          <w:rFonts w:ascii="Arial" w:eastAsia="Arial" w:hAnsi="Arial" w:cs="Arial"/>
          <w:spacing w:val="-3"/>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6"/>
        </w:rPr>
        <w:t xml:space="preserve"> </w:t>
      </w:r>
      <w:r w:rsidRPr="00A34CE7">
        <w:rPr>
          <w:rFonts w:ascii="Arial" w:eastAsia="Arial" w:hAnsi="Arial" w:cs="Arial"/>
          <w:spacing w:val="2"/>
        </w:rPr>
        <w:t>a</w:t>
      </w:r>
      <w:r w:rsidRPr="00A34CE7">
        <w:rPr>
          <w:rFonts w:ascii="Arial" w:eastAsia="Arial" w:hAnsi="Arial" w:cs="Arial"/>
        </w:rPr>
        <w:t>nd a</w:t>
      </w:r>
      <w:r w:rsidRPr="00A34CE7">
        <w:rPr>
          <w:rFonts w:ascii="Arial" w:eastAsia="Arial" w:hAnsi="Arial" w:cs="Arial"/>
          <w:spacing w:val="2"/>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4"/>
        </w:rPr>
        <w:t>s</w:t>
      </w:r>
      <w:r w:rsidRPr="00A34CE7">
        <w:rPr>
          <w:rFonts w:ascii="Arial" w:eastAsia="Arial" w:hAnsi="Arial" w:cs="Arial"/>
        </w:rPr>
        <w:t>ub</w:t>
      </w:r>
      <w:r>
        <w:rPr>
          <w:rFonts w:ascii="Arial" w:eastAsia="Arial" w:hAnsi="Arial" w:cs="Arial"/>
        </w:rPr>
        <w:t>-</w:t>
      </w:r>
      <w:r w:rsidRPr="00A34CE7">
        <w:rPr>
          <w:rFonts w:ascii="Arial" w:eastAsia="Arial" w:hAnsi="Arial" w:cs="Arial"/>
          <w:spacing w:val="1"/>
        </w:rPr>
        <w:t>c</w:t>
      </w:r>
      <w:r w:rsidRPr="00A34CE7">
        <w:rPr>
          <w:rFonts w:ascii="Arial" w:eastAsia="Arial" w:hAnsi="Arial" w:cs="Arial"/>
        </w:rPr>
        <w:t>ont</w:t>
      </w:r>
      <w:r w:rsidRPr="00A34CE7">
        <w:rPr>
          <w:rFonts w:ascii="Arial" w:eastAsia="Arial" w:hAnsi="Arial" w:cs="Arial"/>
          <w:spacing w:val="3"/>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12"/>
        </w:rPr>
        <w:t xml:space="preserve"> </w:t>
      </w:r>
      <w:r w:rsidRPr="00A34CE7">
        <w:rPr>
          <w:rFonts w:ascii="Arial" w:eastAsia="Arial" w:hAnsi="Arial" w:cs="Arial"/>
        </w:rPr>
        <w:t>en</w:t>
      </w:r>
      <w:r w:rsidRPr="00A34CE7">
        <w:rPr>
          <w:rFonts w:ascii="Arial" w:eastAsia="Arial" w:hAnsi="Arial" w:cs="Arial"/>
          <w:spacing w:val="2"/>
        </w:rPr>
        <w:t>g</w:t>
      </w:r>
      <w:r w:rsidRPr="00A34CE7">
        <w:rPr>
          <w:rFonts w:ascii="Arial" w:eastAsia="Arial" w:hAnsi="Arial" w:cs="Arial"/>
        </w:rPr>
        <w:t>ag</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n the</w:t>
      </w:r>
      <w:r w:rsidRPr="00A34CE7">
        <w:rPr>
          <w:rFonts w:ascii="Arial" w:eastAsia="Arial" w:hAnsi="Arial" w:cs="Arial"/>
          <w:spacing w:val="-1"/>
        </w:rPr>
        <w:t xml:space="preserve"> </w:t>
      </w:r>
      <w:r w:rsidRPr="00A34CE7">
        <w:rPr>
          <w:rFonts w:ascii="Arial" w:eastAsia="Arial" w:hAnsi="Arial" w:cs="Arial"/>
        </w:rPr>
        <w:t>pe</w:t>
      </w:r>
      <w:r w:rsidRPr="00A34CE7">
        <w:rPr>
          <w:rFonts w:ascii="Arial" w:eastAsia="Arial" w:hAnsi="Arial" w:cs="Arial"/>
          <w:spacing w:val="1"/>
        </w:rPr>
        <w:t>r</w:t>
      </w:r>
      <w:r w:rsidRPr="00A34CE7">
        <w:rPr>
          <w:rFonts w:ascii="Arial" w:eastAsia="Arial" w:hAnsi="Arial" w:cs="Arial"/>
          <w:spacing w:val="2"/>
        </w:rPr>
        <w:t>f</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spacing w:val="4"/>
        </w:rPr>
        <w:t>m</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2"/>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p>
    <w:p w:rsidR="00C14954" w:rsidRPr="00A34CE7" w:rsidRDefault="00C14954" w:rsidP="00C14954">
      <w:pPr>
        <w:spacing w:line="240" w:lineRule="auto"/>
        <w:rPr>
          <w:rFonts w:ascii="Arial" w:eastAsia="Arial" w:hAnsi="Arial" w:cs="Arial"/>
        </w:rPr>
      </w:pPr>
      <w:r>
        <w:rPr>
          <w:rFonts w:ascii="Arial" w:eastAsia="Arial" w:hAnsi="Arial" w:cs="Arial"/>
        </w:rPr>
        <w:t>2.1.2</w:t>
      </w:r>
      <w:r w:rsidRPr="00A34CE7">
        <w:rPr>
          <w:rFonts w:ascii="Arial" w:eastAsia="Arial" w:hAnsi="Arial" w:cs="Arial"/>
        </w:rPr>
        <w:t>.</w:t>
      </w:r>
      <w:r w:rsidRPr="00A34CE7">
        <w:rPr>
          <w:rFonts w:ascii="Arial" w:eastAsia="Arial" w:hAnsi="Arial" w:cs="Arial"/>
        </w:rPr>
        <w:tab/>
        <w:t>If</w:t>
      </w:r>
      <w:r w:rsidRPr="00A34CE7">
        <w:rPr>
          <w:rFonts w:ascii="Arial" w:eastAsia="Arial" w:hAnsi="Arial" w:cs="Arial"/>
          <w:spacing w:val="1"/>
        </w:rPr>
        <w:t xml:space="preserve"> </w:t>
      </w:r>
      <w:r w:rsidRPr="00A34CE7">
        <w:rPr>
          <w:rFonts w:ascii="Arial" w:eastAsia="Arial" w:hAnsi="Arial" w:cs="Arial"/>
        </w:rPr>
        <w:t>the</w:t>
      </w:r>
      <w:r w:rsidRPr="00A34CE7">
        <w:rPr>
          <w:rFonts w:ascii="Arial" w:eastAsia="Arial" w:hAnsi="Arial" w:cs="Arial"/>
          <w:spacing w:val="-4"/>
        </w:rPr>
        <w:t xml:space="preserve"> </w:t>
      </w:r>
      <w:r w:rsidRPr="00A34CE7">
        <w:rPr>
          <w:rFonts w:ascii="Arial" w:eastAsia="Arial" w:hAnsi="Arial" w:cs="Arial"/>
        </w:rPr>
        <w:t>Co</w:t>
      </w:r>
      <w:r w:rsidRPr="00A34CE7">
        <w:rPr>
          <w:rFonts w:ascii="Arial" w:eastAsia="Arial" w:hAnsi="Arial" w:cs="Arial"/>
          <w:spacing w:val="2"/>
        </w:rPr>
        <w:t>n</w:t>
      </w:r>
      <w:r w:rsidRPr="00A34CE7">
        <w:rPr>
          <w:rFonts w:ascii="Arial" w:eastAsia="Arial" w:hAnsi="Arial" w:cs="Arial"/>
        </w:rPr>
        <w:t>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rPr>
        <w:t>be</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rPr>
        <w:t>es</w:t>
      </w:r>
      <w:r w:rsidRPr="00A34CE7">
        <w:rPr>
          <w:rFonts w:ascii="Arial" w:eastAsia="Arial" w:hAnsi="Arial" w:cs="Arial"/>
          <w:spacing w:val="-7"/>
        </w:rPr>
        <w:t xml:space="preserve"> </w:t>
      </w:r>
      <w:r w:rsidRPr="00A34CE7">
        <w:rPr>
          <w:rFonts w:ascii="Arial" w:eastAsia="Arial" w:hAnsi="Arial" w:cs="Arial"/>
          <w:spacing w:val="2"/>
        </w:rPr>
        <w:t>a</w:t>
      </w:r>
      <w:r w:rsidRPr="00A34CE7">
        <w:rPr>
          <w:rFonts w:ascii="Arial" w:eastAsia="Arial" w:hAnsi="Arial" w:cs="Arial"/>
          <w:spacing w:val="-2"/>
        </w:rPr>
        <w:t>w</w:t>
      </w:r>
      <w:r w:rsidRPr="00A34CE7">
        <w:rPr>
          <w:rFonts w:ascii="Arial" w:eastAsia="Arial" w:hAnsi="Arial" w:cs="Arial"/>
        </w:rPr>
        <w:t>a</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6"/>
        </w:rPr>
        <w:t xml:space="preserve"> </w:t>
      </w:r>
      <w:r w:rsidRPr="00A34CE7">
        <w:rPr>
          <w:rFonts w:ascii="Arial" w:eastAsia="Arial" w:hAnsi="Arial" w:cs="Arial"/>
        </w:rPr>
        <w:t>of 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5"/>
        </w:rPr>
        <w:t xml:space="preserve"> </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ut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8"/>
        </w:rPr>
        <w:t xml:space="preserve"> </w:t>
      </w:r>
      <w:r w:rsidRPr="00A34CE7">
        <w:rPr>
          <w:rFonts w:ascii="Arial" w:eastAsia="Arial" w:hAnsi="Arial" w:cs="Arial"/>
          <w:spacing w:val="2"/>
        </w:rPr>
        <w:t>o</w:t>
      </w:r>
      <w:r w:rsidRPr="00A34CE7">
        <w:rPr>
          <w:rFonts w:ascii="Arial" w:eastAsia="Arial" w:hAnsi="Arial" w:cs="Arial"/>
        </w:rPr>
        <w:t>r</w:t>
      </w:r>
      <w:r w:rsidRPr="00A34CE7">
        <w:rPr>
          <w:rFonts w:ascii="Arial" w:eastAsia="Arial" w:hAnsi="Arial" w:cs="Arial"/>
          <w:spacing w:val="-2"/>
        </w:rPr>
        <w:t xml:space="preserve"> </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rPr>
        <w:t>ee</w:t>
      </w:r>
      <w:r w:rsidRPr="00A34CE7">
        <w:rPr>
          <w:rFonts w:ascii="Arial" w:eastAsia="Arial" w:hAnsi="Arial" w:cs="Arial"/>
          <w:spacing w:val="4"/>
        </w:rPr>
        <w:t>d</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1"/>
        </w:rPr>
        <w:t>s</w:t>
      </w:r>
      <w:r w:rsidRPr="00A34CE7">
        <w:rPr>
          <w:rFonts w:ascii="Arial" w:eastAsia="Arial" w:hAnsi="Arial" w:cs="Arial"/>
        </w:rPr>
        <w:t>,</w:t>
      </w:r>
      <w:r w:rsidRPr="00A34CE7">
        <w:rPr>
          <w:rFonts w:ascii="Arial" w:eastAsia="Arial" w:hAnsi="Arial" w:cs="Arial"/>
          <w:spacing w:val="-12"/>
        </w:rPr>
        <w:t xml:space="preserve"> </w:t>
      </w:r>
      <w:r w:rsidRPr="00A34CE7">
        <w:rPr>
          <w:rFonts w:ascii="Arial" w:eastAsia="Arial" w:hAnsi="Arial" w:cs="Arial"/>
          <w:spacing w:val="2"/>
        </w:rPr>
        <w:t>f</w:t>
      </w:r>
      <w:r w:rsidRPr="00A34CE7">
        <w:rPr>
          <w:rFonts w:ascii="Arial" w:eastAsia="Arial" w:hAnsi="Arial" w:cs="Arial"/>
        </w:rPr>
        <w:t xml:space="preserve">or </w:t>
      </w:r>
      <w:r w:rsidRPr="00A34CE7">
        <w:rPr>
          <w:rFonts w:ascii="Arial" w:eastAsia="Arial" w:hAnsi="Arial" w:cs="Arial"/>
          <w:spacing w:val="1"/>
        </w:rPr>
        <w:t>cr</w:t>
      </w:r>
      <w:r w:rsidRPr="00A34CE7">
        <w:rPr>
          <w:rFonts w:ascii="Arial" w:eastAsia="Arial" w:hAnsi="Arial" w:cs="Arial"/>
          <w:spacing w:val="-3"/>
        </w:rPr>
        <w:t>i</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rPr>
        <w:t>nal</w:t>
      </w:r>
      <w:r w:rsidRPr="00A34CE7">
        <w:rPr>
          <w:rFonts w:ascii="Arial" w:eastAsia="Arial" w:hAnsi="Arial" w:cs="Arial"/>
          <w:spacing w:val="-6"/>
        </w:rPr>
        <w:t xml:space="preserve"> </w:t>
      </w:r>
      <w:r w:rsidRPr="00A34CE7">
        <w:rPr>
          <w:rFonts w:ascii="Arial" w:eastAsia="Arial" w:hAnsi="Arial" w:cs="Arial"/>
        </w:rPr>
        <w:t>b</w:t>
      </w:r>
      <w:r w:rsidRPr="00A34CE7">
        <w:rPr>
          <w:rFonts w:ascii="Arial" w:eastAsia="Arial" w:hAnsi="Arial" w:cs="Arial"/>
          <w:spacing w:val="1"/>
        </w:rPr>
        <w:t>r</w:t>
      </w:r>
      <w:r w:rsidRPr="00A34CE7">
        <w:rPr>
          <w:rFonts w:ascii="Arial" w:eastAsia="Arial" w:hAnsi="Arial" w:cs="Arial"/>
        </w:rPr>
        <w:t>ea</w:t>
      </w:r>
      <w:r w:rsidRPr="00A34CE7">
        <w:rPr>
          <w:rFonts w:ascii="Arial" w:eastAsia="Arial" w:hAnsi="Arial" w:cs="Arial"/>
          <w:spacing w:val="1"/>
        </w:rPr>
        <w:t>c</w:t>
      </w:r>
      <w:r w:rsidRPr="00A34CE7">
        <w:rPr>
          <w:rFonts w:ascii="Arial" w:eastAsia="Arial" w:hAnsi="Arial" w:cs="Arial"/>
        </w:rPr>
        <w:t>hes</w:t>
      </w:r>
      <w:r w:rsidRPr="00A34CE7">
        <w:rPr>
          <w:rFonts w:ascii="Arial" w:eastAsia="Arial" w:hAnsi="Arial" w:cs="Arial"/>
          <w:spacing w:val="-5"/>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e</w:t>
      </w:r>
      <w:r w:rsidRPr="00A34CE7">
        <w:rPr>
          <w:rFonts w:ascii="Arial" w:eastAsia="Arial" w:hAnsi="Arial" w:cs="Arial"/>
          <w:spacing w:val="4"/>
        </w:rPr>
        <w:t>c</w:t>
      </w:r>
      <w:r w:rsidRPr="00A34CE7">
        <w:rPr>
          <w:rFonts w:ascii="Arial" w:eastAsia="Arial" w:hAnsi="Arial" w:cs="Arial"/>
        </w:rPr>
        <w:t>ono</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rPr>
        <w:t>al</w:t>
      </w:r>
      <w:r w:rsidRPr="00A34CE7">
        <w:rPr>
          <w:rFonts w:ascii="Arial" w:eastAsia="Arial" w:hAnsi="Arial" w:cs="Arial"/>
          <w:spacing w:val="-4"/>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rPr>
        <w:t>e</w:t>
      </w:r>
      <w:r w:rsidRPr="00A34CE7">
        <w:rPr>
          <w:rFonts w:ascii="Arial" w:eastAsia="Arial" w:hAnsi="Arial" w:cs="Arial"/>
          <w:spacing w:val="2"/>
        </w:rPr>
        <w:t>n</w:t>
      </w:r>
      <w:r w:rsidRPr="00A34CE7">
        <w:rPr>
          <w:rFonts w:ascii="Arial" w:eastAsia="Arial" w:hAnsi="Arial" w:cs="Arial"/>
          <w:spacing w:val="-1"/>
        </w:rPr>
        <w:t>vi</w:t>
      </w:r>
      <w:r w:rsidRPr="00A34CE7">
        <w:rPr>
          <w:rFonts w:ascii="Arial" w:eastAsia="Arial" w:hAnsi="Arial" w:cs="Arial"/>
          <w:spacing w:val="1"/>
        </w:rPr>
        <w:t>r</w:t>
      </w:r>
      <w:r w:rsidRPr="00A34CE7">
        <w:rPr>
          <w:rFonts w:ascii="Arial" w:eastAsia="Arial" w:hAnsi="Arial" w:cs="Arial"/>
          <w:spacing w:val="2"/>
        </w:rPr>
        <w:t>on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4"/>
        </w:rPr>
        <w:t xml:space="preserve"> </w:t>
      </w:r>
      <w:r w:rsidRPr="00A34CE7">
        <w:rPr>
          <w:rFonts w:ascii="Arial" w:eastAsia="Arial" w:hAnsi="Arial" w:cs="Arial"/>
          <w:spacing w:val="-1"/>
        </w:rPr>
        <w:t>l</w:t>
      </w:r>
      <w:r w:rsidRPr="00A34CE7">
        <w:rPr>
          <w:rFonts w:ascii="Arial" w:eastAsia="Arial" w:hAnsi="Arial" w:cs="Arial"/>
          <w:spacing w:val="2"/>
        </w:rPr>
        <w:t>e</w:t>
      </w:r>
      <w:r w:rsidRPr="00A34CE7">
        <w:rPr>
          <w:rFonts w:ascii="Arial" w:eastAsia="Arial" w:hAnsi="Arial" w:cs="Arial"/>
        </w:rPr>
        <w:t>g</w:t>
      </w:r>
      <w:r w:rsidRPr="00A34CE7">
        <w:rPr>
          <w:rFonts w:ascii="Arial" w:eastAsia="Arial" w:hAnsi="Arial" w:cs="Arial"/>
          <w:spacing w:val="-1"/>
        </w:rPr>
        <w:t>i</w:t>
      </w:r>
      <w:r w:rsidRPr="00A34CE7">
        <w:rPr>
          <w:rFonts w:ascii="Arial" w:eastAsia="Arial" w:hAnsi="Arial" w:cs="Arial"/>
          <w:spacing w:val="1"/>
        </w:rPr>
        <w:t>sl</w:t>
      </w:r>
      <w:r w:rsidRPr="00A34CE7">
        <w:rPr>
          <w:rFonts w:ascii="Arial" w:eastAsia="Arial" w:hAnsi="Arial" w:cs="Arial"/>
        </w:rPr>
        <w:t>at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10"/>
        </w:rPr>
        <w:t xml:space="preserve"> </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2"/>
        </w:rPr>
        <w:t>t</w:t>
      </w:r>
      <w:r w:rsidRPr="00A34CE7">
        <w:rPr>
          <w:rFonts w:ascii="Arial" w:eastAsia="Arial" w:hAnsi="Arial" w:cs="Arial"/>
        </w:rPr>
        <w:t>ed</w:t>
      </w:r>
      <w:r w:rsidRPr="00A34CE7">
        <w:rPr>
          <w:rFonts w:ascii="Arial" w:eastAsia="Arial" w:hAnsi="Arial" w:cs="Arial"/>
          <w:spacing w:val="-7"/>
        </w:rPr>
        <w:t xml:space="preserve"> </w:t>
      </w:r>
      <w:r w:rsidRPr="00A34CE7">
        <w:rPr>
          <w:rFonts w:ascii="Arial" w:eastAsia="Arial" w:hAnsi="Arial" w:cs="Arial"/>
          <w:spacing w:val="2"/>
        </w:rPr>
        <w:t>t</w:t>
      </w:r>
      <w:r w:rsidRPr="00A34CE7">
        <w:rPr>
          <w:rFonts w:ascii="Arial" w:eastAsia="Arial" w:hAnsi="Arial" w:cs="Arial"/>
        </w:rPr>
        <w:t xml:space="preserve">o the </w:t>
      </w:r>
      <w:r w:rsidRPr="00A34CE7">
        <w:rPr>
          <w:rFonts w:ascii="Arial" w:eastAsia="Arial" w:hAnsi="Arial" w:cs="Arial"/>
          <w:spacing w:val="1"/>
        </w:rPr>
        <w:t>s</w:t>
      </w:r>
      <w:r w:rsidRPr="00A34CE7">
        <w:rPr>
          <w:rFonts w:ascii="Arial" w:eastAsia="Arial" w:hAnsi="Arial" w:cs="Arial"/>
        </w:rPr>
        <w:t>ub</w:t>
      </w:r>
      <w:r w:rsidRPr="00A34CE7">
        <w:rPr>
          <w:rFonts w:ascii="Arial" w:eastAsia="Arial" w:hAnsi="Arial" w:cs="Arial"/>
          <w:spacing w:val="1"/>
        </w:rPr>
        <w:t>j</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7"/>
        </w:rPr>
        <w:t xml:space="preserve"> </w:t>
      </w:r>
      <w:r w:rsidRPr="00A34CE7">
        <w:rPr>
          <w:rFonts w:ascii="Arial" w:eastAsia="Arial" w:hAnsi="Arial" w:cs="Arial"/>
          <w:spacing w:val="4"/>
        </w:rPr>
        <w:t>m</w:t>
      </w:r>
      <w:r w:rsidRPr="00A34CE7">
        <w:rPr>
          <w:rFonts w:ascii="Arial" w:eastAsia="Arial" w:hAnsi="Arial" w:cs="Arial"/>
        </w:rPr>
        <w:t>atter</w:t>
      </w:r>
      <w:r w:rsidRPr="00A34CE7">
        <w:rPr>
          <w:rFonts w:ascii="Arial" w:eastAsia="Arial" w:hAnsi="Arial" w:cs="Arial"/>
          <w:spacing w:val="-6"/>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rPr>
        <w:t>the</w:t>
      </w:r>
      <w:r w:rsidRPr="00A34CE7">
        <w:rPr>
          <w:rFonts w:ascii="Arial" w:eastAsia="Arial" w:hAnsi="Arial" w:cs="Arial"/>
          <w:spacing w:val="-4"/>
        </w:rPr>
        <w:t xml:space="preserve"> </w:t>
      </w:r>
      <w:r w:rsidRPr="00A34CE7">
        <w:rPr>
          <w:rFonts w:ascii="Arial" w:eastAsia="Arial" w:hAnsi="Arial" w:cs="Arial"/>
        </w:rPr>
        <w:t>e</w:t>
      </w:r>
      <w:r w:rsidRPr="00A34CE7">
        <w:rPr>
          <w:rFonts w:ascii="Arial" w:eastAsia="Arial" w:hAnsi="Arial" w:cs="Arial"/>
          <w:spacing w:val="1"/>
        </w:rPr>
        <w:t>x</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spacing w:val="2"/>
        </w:rPr>
        <w:t>u</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7"/>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spacing w:val="3"/>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6"/>
        </w:rPr>
        <w:t xml:space="preserve"> </w:t>
      </w:r>
      <w:r w:rsidRPr="00A34CE7">
        <w:rPr>
          <w:rFonts w:ascii="Arial" w:eastAsia="Arial" w:hAnsi="Arial" w:cs="Arial"/>
        </w:rPr>
        <w:t>a</w:t>
      </w:r>
      <w:r w:rsidRPr="00A34CE7">
        <w:rPr>
          <w:rFonts w:ascii="Arial" w:eastAsia="Arial" w:hAnsi="Arial" w:cs="Arial"/>
          <w:spacing w:val="4"/>
        </w:rPr>
        <w:t>g</w:t>
      </w:r>
      <w:r w:rsidRPr="00A34CE7">
        <w:rPr>
          <w:rFonts w:ascii="Arial" w:eastAsia="Arial" w:hAnsi="Arial" w:cs="Arial"/>
        </w:rPr>
        <w:t>a</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1"/>
        </w:rPr>
        <w:t>s</w:t>
      </w:r>
      <w:r w:rsidRPr="00A34CE7">
        <w:rPr>
          <w:rFonts w:ascii="Arial" w:eastAsia="Arial" w:hAnsi="Arial" w:cs="Arial"/>
        </w:rPr>
        <w:t>t</w:t>
      </w:r>
      <w:r w:rsidRPr="00A34CE7">
        <w:rPr>
          <w:rFonts w:ascii="Arial" w:eastAsia="Arial" w:hAnsi="Arial" w:cs="Arial"/>
          <w:spacing w:val="-4"/>
        </w:rPr>
        <w:t xml:space="preserve"> </w:t>
      </w:r>
      <w:r w:rsidRPr="00A34CE7">
        <w:rPr>
          <w:rFonts w:ascii="Arial" w:eastAsia="Arial" w:hAnsi="Arial" w:cs="Arial"/>
        </w:rPr>
        <w:t>the</w:t>
      </w:r>
      <w:r w:rsidRPr="00A34CE7">
        <w:rPr>
          <w:rFonts w:ascii="Arial" w:eastAsia="Arial" w:hAnsi="Arial" w:cs="Arial"/>
          <w:spacing w:val="-4"/>
        </w:rPr>
        <w:t xml:space="preserve"> </w:t>
      </w:r>
      <w:r w:rsidRPr="00A34CE7">
        <w:rPr>
          <w:rFonts w:ascii="Arial" w:eastAsia="Arial" w:hAnsi="Arial" w:cs="Arial"/>
          <w:spacing w:val="3"/>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w:t>
      </w:r>
      <w:r w:rsidRPr="00A34CE7">
        <w:rPr>
          <w:rFonts w:ascii="Arial" w:eastAsia="Arial" w:hAnsi="Arial" w:cs="Arial"/>
          <w:spacing w:val="-8"/>
        </w:rPr>
        <w:t xml:space="preserve"> </w:t>
      </w:r>
      <w:r w:rsidRPr="00A34CE7">
        <w:rPr>
          <w:rFonts w:ascii="Arial" w:eastAsia="Arial" w:hAnsi="Arial" w:cs="Arial"/>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3"/>
        </w:rPr>
        <w:t>r</w:t>
      </w:r>
      <w:r w:rsidRPr="00A34CE7">
        <w:rPr>
          <w:rFonts w:ascii="Arial" w:eastAsia="Arial" w:hAnsi="Arial" w:cs="Arial"/>
          <w:spacing w:val="-1"/>
        </w:rPr>
        <w:t>v</w:t>
      </w:r>
      <w:r w:rsidRPr="00A34CE7">
        <w:rPr>
          <w:rFonts w:ascii="Arial" w:eastAsia="Arial" w:hAnsi="Arial" w:cs="Arial"/>
        </w:rPr>
        <w:t>a</w:t>
      </w:r>
      <w:r w:rsidRPr="00A34CE7">
        <w:rPr>
          <w:rFonts w:ascii="Arial" w:eastAsia="Arial" w:hAnsi="Arial" w:cs="Arial"/>
          <w:spacing w:val="2"/>
        </w:rPr>
        <w:t>n</w:t>
      </w:r>
      <w:r w:rsidRPr="00A34CE7">
        <w:rPr>
          <w:rFonts w:ascii="Arial" w:eastAsia="Arial" w:hAnsi="Arial" w:cs="Arial"/>
        </w:rPr>
        <w:t>t</w:t>
      </w:r>
      <w:r w:rsidRPr="00A34CE7">
        <w:rPr>
          <w:rFonts w:ascii="Arial" w:eastAsia="Arial" w:hAnsi="Arial" w:cs="Arial"/>
          <w:spacing w:val="1"/>
        </w:rPr>
        <w:t>s</w:t>
      </w:r>
      <w:r w:rsidRPr="00A34CE7">
        <w:rPr>
          <w:rFonts w:ascii="Arial" w:eastAsia="Arial" w:hAnsi="Arial" w:cs="Arial"/>
        </w:rPr>
        <w:t>, e</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w:t>
      </w:r>
      <w:r w:rsidRPr="00A34CE7">
        <w:rPr>
          <w:rFonts w:ascii="Arial" w:eastAsia="Arial" w:hAnsi="Arial" w:cs="Arial"/>
          <w:spacing w:val="2"/>
        </w:rPr>
        <w:t>o</w:t>
      </w:r>
      <w:r w:rsidRPr="00A34CE7">
        <w:rPr>
          <w:rFonts w:ascii="Arial" w:eastAsia="Arial" w:hAnsi="Arial" w:cs="Arial"/>
          <w:spacing w:val="-4"/>
        </w:rPr>
        <w:t>y</w:t>
      </w:r>
      <w:r w:rsidRPr="00A34CE7">
        <w:rPr>
          <w:rFonts w:ascii="Arial" w:eastAsia="Arial" w:hAnsi="Arial" w:cs="Arial"/>
        </w:rPr>
        <w:t>ees</w:t>
      </w:r>
      <w:r w:rsidRPr="00A34CE7">
        <w:rPr>
          <w:rFonts w:ascii="Arial" w:eastAsia="Arial" w:hAnsi="Arial" w:cs="Arial"/>
          <w:spacing w:val="-7"/>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rPr>
        <w:t>ag</w:t>
      </w:r>
      <w:r w:rsidRPr="00A34CE7">
        <w:rPr>
          <w:rFonts w:ascii="Arial" w:eastAsia="Arial" w:hAnsi="Arial" w:cs="Arial"/>
          <w:spacing w:val="2"/>
        </w:rPr>
        <w:t>e</w:t>
      </w:r>
      <w:r w:rsidRPr="00A34CE7">
        <w:rPr>
          <w:rFonts w:ascii="Arial" w:eastAsia="Arial" w:hAnsi="Arial" w:cs="Arial"/>
        </w:rPr>
        <w:t>nts</w:t>
      </w:r>
      <w:r w:rsidRPr="00A34CE7">
        <w:rPr>
          <w:rFonts w:ascii="Arial" w:eastAsia="Arial" w:hAnsi="Arial" w:cs="Arial"/>
          <w:spacing w:val="-5"/>
        </w:rPr>
        <w:t xml:space="preserve"> </w:t>
      </w:r>
      <w:r w:rsidRPr="00A34CE7">
        <w:rPr>
          <w:rFonts w:ascii="Arial" w:eastAsia="Arial" w:hAnsi="Arial" w:cs="Arial"/>
        </w:rPr>
        <w:t>of the</w:t>
      </w:r>
      <w:r w:rsidRPr="00A34CE7">
        <w:rPr>
          <w:rFonts w:ascii="Arial" w:eastAsia="Arial" w:hAnsi="Arial" w:cs="Arial"/>
          <w:spacing w:val="-1"/>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6"/>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1"/>
        </w:rPr>
        <w:t>s</w:t>
      </w:r>
      <w:r w:rsidRPr="00A34CE7">
        <w:rPr>
          <w:rFonts w:ascii="Arial" w:eastAsia="Arial" w:hAnsi="Arial" w:cs="Arial"/>
        </w:rPr>
        <w:t>ub</w:t>
      </w:r>
      <w:r w:rsidRPr="00A34CE7">
        <w:rPr>
          <w:rFonts w:ascii="Arial" w:eastAsia="Arial" w:hAnsi="Arial" w:cs="Arial"/>
          <w:spacing w:val="1"/>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12"/>
        </w:rPr>
        <w:t xml:space="preserve"> </w:t>
      </w:r>
      <w:r w:rsidRPr="00A34CE7">
        <w:rPr>
          <w:rFonts w:ascii="Arial" w:eastAsia="Arial" w:hAnsi="Arial" w:cs="Arial"/>
        </w:rPr>
        <w:t>en</w:t>
      </w:r>
      <w:r w:rsidRPr="00A34CE7">
        <w:rPr>
          <w:rFonts w:ascii="Arial" w:eastAsia="Arial" w:hAnsi="Arial" w:cs="Arial"/>
          <w:spacing w:val="2"/>
        </w:rPr>
        <w:t>g</w:t>
      </w:r>
      <w:r w:rsidRPr="00A34CE7">
        <w:rPr>
          <w:rFonts w:ascii="Arial" w:eastAsia="Arial" w:hAnsi="Arial" w:cs="Arial"/>
        </w:rPr>
        <w:t>ag</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n pe</w:t>
      </w:r>
      <w:r w:rsidRPr="00A34CE7">
        <w:rPr>
          <w:rFonts w:ascii="Arial" w:eastAsia="Arial" w:hAnsi="Arial" w:cs="Arial"/>
          <w:spacing w:val="1"/>
        </w:rPr>
        <w:t>r</w:t>
      </w:r>
      <w:r w:rsidRPr="00A34CE7">
        <w:rPr>
          <w:rFonts w:ascii="Arial" w:eastAsia="Arial" w:hAnsi="Arial" w:cs="Arial"/>
          <w:spacing w:val="2"/>
        </w:rPr>
        <w:t>f</w:t>
      </w:r>
      <w:r w:rsidRPr="00A34CE7">
        <w:rPr>
          <w:rFonts w:ascii="Arial" w:eastAsia="Arial" w:hAnsi="Arial" w:cs="Arial"/>
        </w:rPr>
        <w:t>o</w:t>
      </w:r>
      <w:r w:rsidRPr="00A34CE7">
        <w:rPr>
          <w:rFonts w:ascii="Arial" w:eastAsia="Arial" w:hAnsi="Arial" w:cs="Arial"/>
          <w:spacing w:val="-2"/>
        </w:rPr>
        <w:t>r</w:t>
      </w:r>
      <w:r w:rsidRPr="00A34CE7">
        <w:rPr>
          <w:rFonts w:ascii="Arial" w:eastAsia="Arial" w:hAnsi="Arial" w:cs="Arial"/>
          <w:spacing w:val="4"/>
        </w:rPr>
        <w:t>m</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2"/>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rPr>
        <w:t>the</w:t>
      </w:r>
      <w:r w:rsidRPr="00A34CE7">
        <w:rPr>
          <w:rFonts w:ascii="Arial" w:eastAsia="Arial" w:hAnsi="Arial" w:cs="Arial"/>
          <w:spacing w:val="-1"/>
        </w:rPr>
        <w:t xml:space="preserve"> </w:t>
      </w:r>
      <w:r w:rsidRPr="00A34CE7">
        <w:rPr>
          <w:rFonts w:ascii="Arial" w:eastAsia="Arial" w:hAnsi="Arial" w:cs="Arial"/>
        </w:rPr>
        <w:t>Co</w:t>
      </w:r>
      <w:r w:rsidRPr="00A34CE7">
        <w:rPr>
          <w:rFonts w:ascii="Arial" w:eastAsia="Arial" w:hAnsi="Arial" w:cs="Arial"/>
          <w:spacing w:val="2"/>
        </w:rPr>
        <w:t>n</w:t>
      </w:r>
      <w:r w:rsidRPr="00A34CE7">
        <w:rPr>
          <w:rFonts w:ascii="Arial" w:eastAsia="Arial" w:hAnsi="Arial" w:cs="Arial"/>
        </w:rPr>
        <w:t>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spacing w:val="-1"/>
        </w:rPr>
        <w:t>i</w:t>
      </w:r>
      <w:r w:rsidRPr="00A34CE7">
        <w:rPr>
          <w:rFonts w:ascii="Arial" w:eastAsia="Arial" w:hAnsi="Arial" w:cs="Arial"/>
          <w:spacing w:val="2"/>
        </w:rPr>
        <w:t>m</w:t>
      </w:r>
      <w:r w:rsidRPr="00A34CE7">
        <w:rPr>
          <w:rFonts w:ascii="Arial" w:eastAsia="Arial" w:hAnsi="Arial" w:cs="Arial"/>
          <w:spacing w:val="4"/>
        </w:rPr>
        <w:t>m</w:t>
      </w:r>
      <w:r w:rsidRPr="00A34CE7">
        <w:rPr>
          <w:rFonts w:ascii="Arial" w:eastAsia="Arial" w:hAnsi="Arial" w:cs="Arial"/>
          <w:spacing w:val="-3"/>
        </w:rPr>
        <w:t>e</w:t>
      </w:r>
      <w:r w:rsidRPr="00A34CE7">
        <w:rPr>
          <w:rFonts w:ascii="Arial" w:eastAsia="Arial" w:hAnsi="Arial" w:cs="Arial"/>
        </w:rPr>
        <w:t>d</w:t>
      </w:r>
      <w:r w:rsidRPr="00A34CE7">
        <w:rPr>
          <w:rFonts w:ascii="Arial" w:eastAsia="Arial" w:hAnsi="Arial" w:cs="Arial"/>
          <w:spacing w:val="-1"/>
        </w:rPr>
        <w:t>i</w:t>
      </w:r>
      <w:r w:rsidRPr="00A34CE7">
        <w:rPr>
          <w:rFonts w:ascii="Arial" w:eastAsia="Arial" w:hAnsi="Arial" w:cs="Arial"/>
        </w:rPr>
        <w:t>a</w:t>
      </w:r>
      <w:r w:rsidRPr="00A34CE7">
        <w:rPr>
          <w:rFonts w:ascii="Arial" w:eastAsia="Arial" w:hAnsi="Arial" w:cs="Arial"/>
          <w:spacing w:val="2"/>
        </w:rPr>
        <w:t>t</w:t>
      </w:r>
      <w:r w:rsidRPr="00A34CE7">
        <w:rPr>
          <w:rFonts w:ascii="Arial" w:eastAsia="Arial" w:hAnsi="Arial" w:cs="Arial"/>
        </w:rPr>
        <w:t>e</w:t>
      </w:r>
      <w:r w:rsidRPr="00A34CE7">
        <w:rPr>
          <w:rFonts w:ascii="Arial" w:eastAsia="Arial" w:hAnsi="Arial" w:cs="Arial"/>
          <w:spacing w:val="4"/>
        </w:rPr>
        <w:t>l</w:t>
      </w:r>
      <w:r w:rsidRPr="00A34CE7">
        <w:rPr>
          <w:rFonts w:ascii="Arial" w:eastAsia="Arial" w:hAnsi="Arial" w:cs="Arial"/>
        </w:rPr>
        <w:t>y</w:t>
      </w:r>
      <w:r w:rsidRPr="00A34CE7">
        <w:rPr>
          <w:rFonts w:ascii="Arial" w:eastAsia="Arial" w:hAnsi="Arial" w:cs="Arial"/>
          <w:spacing w:val="-15"/>
        </w:rPr>
        <w:t xml:space="preserve"> </w:t>
      </w:r>
      <w:r w:rsidRPr="00A34CE7">
        <w:rPr>
          <w:rFonts w:ascii="Arial" w:eastAsia="Arial" w:hAnsi="Arial" w:cs="Arial"/>
          <w:spacing w:val="2"/>
        </w:rPr>
        <w:t>n</w:t>
      </w:r>
      <w:r w:rsidRPr="00A34CE7">
        <w:rPr>
          <w:rFonts w:ascii="Arial" w:eastAsia="Arial" w:hAnsi="Arial" w:cs="Arial"/>
        </w:rPr>
        <w:t>ot</w:t>
      </w:r>
      <w:r w:rsidRPr="00A34CE7">
        <w:rPr>
          <w:rFonts w:ascii="Arial" w:eastAsia="Arial" w:hAnsi="Arial" w:cs="Arial"/>
          <w:spacing w:val="-1"/>
        </w:rPr>
        <w:t>i</w:t>
      </w:r>
      <w:r w:rsidRPr="00A34CE7">
        <w:rPr>
          <w:rFonts w:ascii="Arial" w:eastAsia="Arial" w:hAnsi="Arial" w:cs="Arial"/>
          <w:spacing w:val="5"/>
        </w:rPr>
        <w:t>f</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rPr>
        <w:t>the</w:t>
      </w:r>
      <w:r w:rsidRPr="00A34CE7">
        <w:rPr>
          <w:rFonts w:ascii="Arial" w:eastAsia="Arial" w:hAnsi="Arial" w:cs="Arial"/>
          <w:spacing w:val="-1"/>
        </w:rPr>
        <w:t xml:space="preserve"> A</w:t>
      </w:r>
      <w:r w:rsidRPr="00A34CE7">
        <w:rPr>
          <w:rFonts w:ascii="Arial" w:eastAsia="Arial" w:hAnsi="Arial" w:cs="Arial"/>
          <w:spacing w:val="2"/>
        </w:rPr>
        <w:t>u</w:t>
      </w:r>
      <w:r w:rsidRPr="00A34CE7">
        <w:rPr>
          <w:rFonts w:ascii="Arial" w:eastAsia="Arial" w:hAnsi="Arial" w:cs="Arial"/>
        </w:rPr>
        <w:t>tho</w:t>
      </w:r>
      <w:r w:rsidRPr="00A34CE7">
        <w:rPr>
          <w:rFonts w:ascii="Arial" w:eastAsia="Arial" w:hAnsi="Arial" w:cs="Arial"/>
          <w:spacing w:val="1"/>
        </w:rPr>
        <w:t>ri</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10"/>
        </w:rPr>
        <w:t xml:space="preserve"> </w:t>
      </w:r>
      <w:r w:rsidRPr="00A34CE7">
        <w:rPr>
          <w:rFonts w:ascii="Arial" w:eastAsia="Arial" w:hAnsi="Arial" w:cs="Arial"/>
        </w:rPr>
        <w:t>at the</w:t>
      </w:r>
      <w:r w:rsidRPr="00A34CE7">
        <w:rPr>
          <w:rFonts w:ascii="Arial" w:eastAsia="Arial" w:hAnsi="Arial" w:cs="Arial"/>
          <w:spacing w:val="-4"/>
        </w:rPr>
        <w:t xml:space="preserve"> </w:t>
      </w:r>
      <w:r w:rsidRPr="00A34CE7">
        <w:rPr>
          <w:rFonts w:ascii="Arial" w:eastAsia="Arial" w:hAnsi="Arial" w:cs="Arial"/>
          <w:spacing w:val="2"/>
        </w:rPr>
        <w:t>a</w:t>
      </w:r>
      <w:r w:rsidRPr="00A34CE7">
        <w:rPr>
          <w:rFonts w:ascii="Arial" w:eastAsia="Arial" w:hAnsi="Arial" w:cs="Arial"/>
        </w:rPr>
        <w:t>dd</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s</w:t>
      </w:r>
      <w:r w:rsidRPr="00A34CE7">
        <w:rPr>
          <w:rFonts w:ascii="Arial" w:eastAsia="Arial" w:hAnsi="Arial" w:cs="Arial"/>
          <w:spacing w:val="-6"/>
        </w:rPr>
        <w:t xml:space="preserve"> </w:t>
      </w:r>
      <w:r w:rsidRPr="00A34CE7">
        <w:rPr>
          <w:rFonts w:ascii="Arial" w:eastAsia="Arial" w:hAnsi="Arial" w:cs="Arial"/>
          <w:spacing w:val="1"/>
        </w:rPr>
        <w:t>s</w:t>
      </w:r>
      <w:r w:rsidRPr="00A34CE7">
        <w:rPr>
          <w:rFonts w:ascii="Arial" w:eastAsia="Arial" w:hAnsi="Arial" w:cs="Arial"/>
        </w:rPr>
        <w:t>pe</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spacing w:val="2"/>
        </w:rPr>
        <w:t>f</w:t>
      </w:r>
      <w:r w:rsidRPr="00A34CE7">
        <w:rPr>
          <w:rFonts w:ascii="Arial" w:eastAsia="Arial" w:hAnsi="Arial" w:cs="Arial"/>
          <w:spacing w:val="-1"/>
        </w:rPr>
        <w:t>i</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3"/>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1"/>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p>
    <w:p w:rsidR="00C14954" w:rsidRPr="00A34CE7" w:rsidRDefault="00C14954" w:rsidP="00C14954">
      <w:pPr>
        <w:spacing w:line="240" w:lineRule="auto"/>
        <w:rPr>
          <w:rFonts w:ascii="Arial" w:eastAsia="Arial" w:hAnsi="Arial" w:cs="Arial"/>
        </w:rPr>
      </w:pPr>
      <w:r>
        <w:rPr>
          <w:rFonts w:ascii="Arial" w:eastAsia="Arial" w:hAnsi="Arial" w:cs="Arial"/>
        </w:rPr>
        <w:t>2.1.3</w:t>
      </w:r>
      <w:r w:rsidRPr="00A34CE7">
        <w:rPr>
          <w:rFonts w:ascii="Arial" w:eastAsia="Arial" w:hAnsi="Arial" w:cs="Arial"/>
        </w:rPr>
        <w:t>.</w:t>
      </w:r>
      <w:r w:rsidRPr="00A34CE7">
        <w:rPr>
          <w:rFonts w:ascii="Arial" w:eastAsia="Arial" w:hAnsi="Arial" w:cs="Arial"/>
        </w:rPr>
        <w:tab/>
      </w:r>
      <w:r w:rsidRPr="00A34CE7">
        <w:rPr>
          <w:rFonts w:ascii="Arial" w:eastAsia="Arial" w:hAnsi="Arial" w:cs="Arial"/>
          <w:spacing w:val="-1"/>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2"/>
        </w:rPr>
        <w:t>n</w:t>
      </w:r>
      <w:r w:rsidRPr="00A34CE7">
        <w:rPr>
          <w:rFonts w:ascii="Arial" w:eastAsia="Arial" w:hAnsi="Arial" w:cs="Arial"/>
          <w:spacing w:val="-1"/>
        </w:rPr>
        <w:t>vi</w:t>
      </w:r>
      <w:r w:rsidRPr="00A34CE7">
        <w:rPr>
          <w:rFonts w:ascii="Arial" w:eastAsia="Arial" w:hAnsi="Arial" w:cs="Arial"/>
          <w:spacing w:val="1"/>
        </w:rPr>
        <w:t>c</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ons</w:t>
      </w:r>
      <w:r w:rsidRPr="00A34CE7">
        <w:rPr>
          <w:rFonts w:ascii="Arial" w:eastAsia="Arial" w:hAnsi="Arial" w:cs="Arial"/>
          <w:spacing w:val="-7"/>
        </w:rPr>
        <w:t xml:space="preserve"> </w:t>
      </w:r>
      <w:r w:rsidRPr="00A34CE7">
        <w:rPr>
          <w:rFonts w:ascii="Arial" w:eastAsia="Arial" w:hAnsi="Arial" w:cs="Arial"/>
        </w:rPr>
        <w:t>du</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2"/>
        </w:rPr>
        <w:t>n</w:t>
      </w:r>
      <w:r w:rsidRPr="00A34CE7">
        <w:rPr>
          <w:rFonts w:ascii="Arial" w:eastAsia="Arial" w:hAnsi="Arial" w:cs="Arial"/>
        </w:rPr>
        <w:t>g</w:t>
      </w:r>
      <w:r w:rsidRPr="00A34CE7">
        <w:rPr>
          <w:rFonts w:ascii="Arial" w:eastAsia="Arial" w:hAnsi="Arial" w:cs="Arial"/>
          <w:spacing w:val="-7"/>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1"/>
        </w:rPr>
        <w:t xml:space="preserve"> </w:t>
      </w:r>
      <w:r w:rsidRPr="00A34CE7">
        <w:rPr>
          <w:rFonts w:ascii="Arial" w:eastAsia="Arial" w:hAnsi="Arial" w:cs="Arial"/>
        </w:rPr>
        <w:t>pe</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d</w:t>
      </w:r>
      <w:r w:rsidRPr="00A34CE7">
        <w:rPr>
          <w:rFonts w:ascii="Arial" w:eastAsia="Arial" w:hAnsi="Arial" w:cs="Arial"/>
          <w:spacing w:val="-7"/>
        </w:rPr>
        <w:t xml:space="preserve"> </w:t>
      </w:r>
      <w:r w:rsidRPr="00A34CE7">
        <w:rPr>
          <w:rFonts w:ascii="Arial" w:eastAsia="Arial" w:hAnsi="Arial" w:cs="Arial"/>
        </w:rPr>
        <w:t>of the</w:t>
      </w:r>
      <w:r w:rsidRPr="00A34CE7">
        <w:rPr>
          <w:rFonts w:ascii="Arial" w:eastAsia="Arial" w:hAnsi="Arial" w:cs="Arial"/>
          <w:spacing w:val="-1"/>
        </w:rPr>
        <w:t xml:space="preserve"> </w:t>
      </w:r>
      <w:r w:rsidRPr="00A34CE7">
        <w:rPr>
          <w:rFonts w:ascii="Arial" w:eastAsia="Arial" w:hAnsi="Arial" w:cs="Arial"/>
        </w:rPr>
        <w:t>Co</w:t>
      </w:r>
      <w:r w:rsidRPr="00A34CE7">
        <w:rPr>
          <w:rFonts w:ascii="Arial" w:eastAsia="Arial" w:hAnsi="Arial" w:cs="Arial"/>
          <w:spacing w:val="2"/>
        </w:rPr>
        <w:t>n</w:t>
      </w:r>
      <w:r w:rsidRPr="00A34CE7">
        <w:rPr>
          <w:rFonts w:ascii="Arial" w:eastAsia="Arial" w:hAnsi="Arial" w:cs="Arial"/>
        </w:rPr>
        <w:t>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spacing w:val="2"/>
        </w:rPr>
        <w:t>f</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1"/>
        </w:rPr>
        <w:t>c</w:t>
      </w:r>
      <w:r w:rsidRPr="00A34CE7">
        <w:rPr>
          <w:rFonts w:ascii="Arial" w:eastAsia="Arial" w:hAnsi="Arial" w:cs="Arial"/>
          <w:spacing w:val="-2"/>
        </w:rPr>
        <w:t>r</w:t>
      </w:r>
      <w:r w:rsidRPr="00A34CE7">
        <w:rPr>
          <w:rFonts w:ascii="Arial" w:eastAsia="Arial" w:hAnsi="Arial" w:cs="Arial"/>
          <w:spacing w:val="-1"/>
        </w:rPr>
        <w:t>i</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rPr>
        <w:t>nal</w:t>
      </w:r>
      <w:r w:rsidRPr="00A34CE7">
        <w:rPr>
          <w:rFonts w:ascii="Arial" w:eastAsia="Arial" w:hAnsi="Arial" w:cs="Arial"/>
          <w:spacing w:val="-8"/>
        </w:rPr>
        <w:t xml:space="preserve"> </w:t>
      </w:r>
      <w:r w:rsidRPr="00A34CE7">
        <w:rPr>
          <w:rFonts w:ascii="Arial" w:eastAsia="Arial" w:hAnsi="Arial" w:cs="Arial"/>
        </w:rPr>
        <w:t>b</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hes</w:t>
      </w:r>
      <w:r w:rsidRPr="00A34CE7">
        <w:rPr>
          <w:rFonts w:ascii="Arial" w:eastAsia="Arial" w:hAnsi="Arial" w:cs="Arial"/>
          <w:spacing w:val="-7"/>
        </w:rPr>
        <w:t xml:space="preserve"> </w:t>
      </w:r>
      <w:r w:rsidRPr="00A34CE7">
        <w:rPr>
          <w:rFonts w:ascii="Arial" w:eastAsia="Arial" w:hAnsi="Arial" w:cs="Arial"/>
        </w:rPr>
        <w:t>of</w:t>
      </w:r>
      <w:r w:rsidRPr="00A34CE7">
        <w:rPr>
          <w:rFonts w:ascii="Arial" w:eastAsia="Arial" w:hAnsi="Arial" w:cs="Arial"/>
          <w:spacing w:val="2"/>
        </w:rPr>
        <w:t xml:space="preserve"> </w:t>
      </w:r>
      <w:r w:rsidRPr="00A34CE7">
        <w:rPr>
          <w:rFonts w:ascii="Arial" w:eastAsia="Arial" w:hAnsi="Arial" w:cs="Arial"/>
        </w:rPr>
        <w:t>the e</w:t>
      </w:r>
      <w:r w:rsidRPr="00A34CE7">
        <w:rPr>
          <w:rFonts w:ascii="Arial" w:eastAsia="Arial" w:hAnsi="Arial" w:cs="Arial"/>
          <w:spacing w:val="1"/>
        </w:rPr>
        <w:t>c</w:t>
      </w:r>
      <w:r w:rsidRPr="00A34CE7">
        <w:rPr>
          <w:rFonts w:ascii="Arial" w:eastAsia="Arial" w:hAnsi="Arial" w:cs="Arial"/>
        </w:rPr>
        <w:t>ono</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rPr>
        <w:t>al</w:t>
      </w:r>
      <w:r w:rsidRPr="00A34CE7">
        <w:rPr>
          <w:rFonts w:ascii="Arial" w:eastAsia="Arial" w:hAnsi="Arial" w:cs="Arial"/>
          <w:spacing w:val="-4"/>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rPr>
        <w:t>e</w:t>
      </w:r>
      <w:r w:rsidRPr="00A34CE7">
        <w:rPr>
          <w:rFonts w:ascii="Arial" w:eastAsia="Arial" w:hAnsi="Arial" w:cs="Arial"/>
          <w:spacing w:val="2"/>
        </w:rPr>
        <w:t>n</w:t>
      </w:r>
      <w:r w:rsidRPr="00A34CE7">
        <w:rPr>
          <w:rFonts w:ascii="Arial" w:eastAsia="Arial" w:hAnsi="Arial" w:cs="Arial"/>
          <w:spacing w:val="-1"/>
        </w:rPr>
        <w:t>vi</w:t>
      </w:r>
      <w:r w:rsidRPr="00A34CE7">
        <w:rPr>
          <w:rFonts w:ascii="Arial" w:eastAsia="Arial" w:hAnsi="Arial" w:cs="Arial"/>
          <w:spacing w:val="3"/>
        </w:rPr>
        <w:t>r</w:t>
      </w:r>
      <w:r w:rsidRPr="00A34CE7">
        <w:rPr>
          <w:rFonts w:ascii="Arial" w:eastAsia="Arial" w:hAnsi="Arial" w:cs="Arial"/>
        </w:rPr>
        <w:t>on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2"/>
        </w:rPr>
        <w:t xml:space="preserve"> </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2"/>
        </w:rPr>
        <w:t>g</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10"/>
        </w:rPr>
        <w:t xml:space="preserve">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l</w:t>
      </w:r>
      <w:r w:rsidRPr="00A34CE7">
        <w:rPr>
          <w:rFonts w:ascii="Arial" w:eastAsia="Arial" w:hAnsi="Arial" w:cs="Arial"/>
        </w:rPr>
        <w:t>at</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4"/>
        </w:rPr>
        <w:t xml:space="preserve"> </w:t>
      </w:r>
      <w:r w:rsidRPr="00A34CE7">
        <w:rPr>
          <w:rFonts w:ascii="Arial" w:eastAsia="Arial" w:hAnsi="Arial" w:cs="Arial"/>
        </w:rPr>
        <w:t>to</w:t>
      </w:r>
      <w:r w:rsidRPr="00A34CE7">
        <w:rPr>
          <w:rFonts w:ascii="Arial" w:eastAsia="Arial" w:hAnsi="Arial" w:cs="Arial"/>
          <w:spacing w:val="-3"/>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spacing w:val="1"/>
        </w:rPr>
        <w:t>s</w:t>
      </w:r>
      <w:r w:rsidRPr="00A34CE7">
        <w:rPr>
          <w:rFonts w:ascii="Arial" w:eastAsia="Arial" w:hAnsi="Arial" w:cs="Arial"/>
        </w:rPr>
        <w:t>ub</w:t>
      </w:r>
      <w:r w:rsidRPr="00A34CE7">
        <w:rPr>
          <w:rFonts w:ascii="Arial" w:eastAsia="Arial" w:hAnsi="Arial" w:cs="Arial"/>
          <w:spacing w:val="1"/>
        </w:rPr>
        <w:t>j</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7"/>
        </w:rPr>
        <w:t xml:space="preserve"> </w:t>
      </w:r>
      <w:r w:rsidRPr="00A34CE7">
        <w:rPr>
          <w:rFonts w:ascii="Arial" w:eastAsia="Arial" w:hAnsi="Arial" w:cs="Arial"/>
          <w:spacing w:val="4"/>
        </w:rPr>
        <w:t>m</w:t>
      </w:r>
      <w:r w:rsidRPr="00A34CE7">
        <w:rPr>
          <w:rFonts w:ascii="Arial" w:eastAsia="Arial" w:hAnsi="Arial" w:cs="Arial"/>
        </w:rPr>
        <w:t>atter</w:t>
      </w:r>
      <w:r w:rsidRPr="00A34CE7">
        <w:rPr>
          <w:rFonts w:ascii="Arial" w:eastAsia="Arial" w:hAnsi="Arial" w:cs="Arial"/>
          <w:spacing w:val="-6"/>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rPr>
        <w:t>the e</w:t>
      </w:r>
      <w:r w:rsidRPr="00A34CE7">
        <w:rPr>
          <w:rFonts w:ascii="Arial" w:eastAsia="Arial" w:hAnsi="Arial" w:cs="Arial"/>
          <w:spacing w:val="1"/>
        </w:rPr>
        <w:t>x</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ut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10"/>
        </w:rPr>
        <w:t xml:space="preserve"> </w:t>
      </w:r>
      <w:r w:rsidRPr="00A34CE7">
        <w:rPr>
          <w:rFonts w:ascii="Arial" w:eastAsia="Arial" w:hAnsi="Arial" w:cs="Arial"/>
        </w:rPr>
        <w:t>of the</w:t>
      </w:r>
      <w:r w:rsidRPr="00A34CE7">
        <w:rPr>
          <w:rFonts w:ascii="Arial" w:eastAsia="Arial" w:hAnsi="Arial" w:cs="Arial"/>
          <w:spacing w:val="-1"/>
        </w:rPr>
        <w:t xml:space="preserve"> </w:t>
      </w:r>
      <w:r w:rsidRPr="00A34CE7">
        <w:rPr>
          <w:rFonts w:ascii="Arial" w:eastAsia="Arial" w:hAnsi="Arial" w:cs="Arial"/>
        </w:rPr>
        <w:t>Co</w:t>
      </w:r>
      <w:r w:rsidRPr="00A34CE7">
        <w:rPr>
          <w:rFonts w:ascii="Arial" w:eastAsia="Arial" w:hAnsi="Arial" w:cs="Arial"/>
          <w:spacing w:val="2"/>
        </w:rPr>
        <w:t>n</w:t>
      </w:r>
      <w:r w:rsidRPr="00A34CE7">
        <w:rPr>
          <w:rFonts w:ascii="Arial" w:eastAsia="Arial" w:hAnsi="Arial" w:cs="Arial"/>
        </w:rPr>
        <w:t>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spacing w:val="2"/>
        </w:rPr>
        <w:t>b</w:t>
      </w:r>
      <w:r w:rsidRPr="00A34CE7">
        <w:rPr>
          <w:rFonts w:ascii="Arial" w:eastAsia="Arial" w:hAnsi="Arial" w:cs="Arial"/>
        </w:rPr>
        <w:t>y</w:t>
      </w:r>
      <w:r w:rsidRPr="00A34CE7">
        <w:rPr>
          <w:rFonts w:ascii="Arial" w:eastAsia="Arial" w:hAnsi="Arial" w:cs="Arial"/>
          <w:spacing w:val="-4"/>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rPr>
        <w:t>or</w:t>
      </w:r>
      <w:r w:rsidRPr="00A34CE7">
        <w:rPr>
          <w:rFonts w:ascii="Arial" w:eastAsia="Arial" w:hAnsi="Arial" w:cs="Arial"/>
          <w:spacing w:val="1"/>
        </w:rPr>
        <w:t xml:space="preserve"> </w:t>
      </w:r>
      <w:r w:rsidRPr="00A34CE7">
        <w:rPr>
          <w:rFonts w:ascii="Arial" w:eastAsia="Arial" w:hAnsi="Arial" w:cs="Arial"/>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rPr>
        <w:t xml:space="preserve">of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4"/>
        </w:rPr>
        <w:t xml:space="preserve"> </w:t>
      </w:r>
      <w:r w:rsidRPr="00A34CE7">
        <w:rPr>
          <w:rFonts w:ascii="Arial" w:eastAsia="Arial" w:hAnsi="Arial" w:cs="Arial"/>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spacing w:val="-1"/>
        </w:rPr>
        <w:t>’</w:t>
      </w:r>
      <w:r w:rsidRPr="00A34CE7">
        <w:rPr>
          <w:rFonts w:ascii="Arial" w:eastAsia="Arial" w:hAnsi="Arial" w:cs="Arial"/>
        </w:rPr>
        <w:t>s d</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rs</w:t>
      </w:r>
      <w:r w:rsidRPr="00A34CE7">
        <w:rPr>
          <w:rFonts w:ascii="Arial" w:eastAsia="Arial" w:hAnsi="Arial" w:cs="Arial"/>
        </w:rPr>
        <w:t>/pa</w:t>
      </w:r>
      <w:r w:rsidRPr="00A34CE7">
        <w:rPr>
          <w:rFonts w:ascii="Arial" w:eastAsia="Arial" w:hAnsi="Arial" w:cs="Arial"/>
          <w:spacing w:val="1"/>
        </w:rPr>
        <w:t>r</w:t>
      </w:r>
      <w:r w:rsidRPr="00A34CE7">
        <w:rPr>
          <w:rFonts w:ascii="Arial" w:eastAsia="Arial" w:hAnsi="Arial" w:cs="Arial"/>
          <w:spacing w:val="2"/>
        </w:rPr>
        <w:t>t</w:t>
      </w:r>
      <w:r w:rsidRPr="00A34CE7">
        <w:rPr>
          <w:rFonts w:ascii="Arial" w:eastAsia="Arial" w:hAnsi="Arial" w:cs="Arial"/>
        </w:rPr>
        <w:t>ne</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15"/>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2"/>
        </w:rPr>
        <w:t>n</w:t>
      </w:r>
      <w:r w:rsidRPr="00A34CE7">
        <w:rPr>
          <w:rFonts w:ascii="Arial" w:eastAsia="Arial" w:hAnsi="Arial" w:cs="Arial"/>
          <w:spacing w:val="-1"/>
        </w:rPr>
        <w:t>i</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4"/>
        </w:rPr>
        <w:t>m</w:t>
      </w:r>
      <w:r w:rsidRPr="00A34CE7">
        <w:rPr>
          <w:rFonts w:ascii="Arial" w:eastAsia="Arial" w:hAnsi="Arial" w:cs="Arial"/>
        </w:rPr>
        <w:t>anage</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13"/>
        </w:rPr>
        <w:t xml:space="preserve"> </w:t>
      </w:r>
      <w:r w:rsidRPr="00A34CE7">
        <w:rPr>
          <w:rFonts w:ascii="Arial" w:eastAsia="Arial" w:hAnsi="Arial" w:cs="Arial"/>
          <w:spacing w:val="-2"/>
        </w:rPr>
        <w:t>w</w:t>
      </w:r>
      <w:r w:rsidRPr="00A34CE7">
        <w:rPr>
          <w:rFonts w:ascii="Arial" w:eastAsia="Arial" w:hAnsi="Arial" w:cs="Arial"/>
        </w:rPr>
        <w:t>ho</w:t>
      </w:r>
      <w:r w:rsidRPr="00A34CE7">
        <w:rPr>
          <w:rFonts w:ascii="Arial" w:eastAsia="Arial" w:hAnsi="Arial" w:cs="Arial"/>
          <w:spacing w:val="-2"/>
        </w:rPr>
        <w:t xml:space="preserve"> </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2"/>
        </w:rPr>
        <w:t xml:space="preserve"> </w:t>
      </w:r>
      <w:r w:rsidRPr="00A34CE7">
        <w:rPr>
          <w:rFonts w:ascii="Arial" w:eastAsia="Arial" w:hAnsi="Arial" w:cs="Arial"/>
        </w:rPr>
        <w:t>p</w:t>
      </w:r>
      <w:r w:rsidRPr="00A34CE7">
        <w:rPr>
          <w:rFonts w:ascii="Arial" w:eastAsia="Arial" w:hAnsi="Arial" w:cs="Arial"/>
          <w:spacing w:val="2"/>
        </w:rPr>
        <w:t>o</w:t>
      </w:r>
      <w:r w:rsidRPr="00A34CE7">
        <w:rPr>
          <w:rFonts w:ascii="Arial" w:eastAsia="Arial" w:hAnsi="Arial" w:cs="Arial"/>
        </w:rPr>
        <w:t>we</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5"/>
        </w:rPr>
        <w:t xml:space="preserve"> </w:t>
      </w:r>
      <w:r w:rsidRPr="00A34CE7">
        <w:rPr>
          <w:rFonts w:ascii="Arial" w:eastAsia="Arial" w:hAnsi="Arial" w:cs="Arial"/>
        </w:rPr>
        <w:t xml:space="preserve">of </w:t>
      </w:r>
      <w:r w:rsidRPr="00A34CE7">
        <w:rPr>
          <w:rFonts w:ascii="Arial" w:eastAsia="Arial" w:hAnsi="Arial" w:cs="Arial"/>
          <w:spacing w:val="1"/>
        </w:rPr>
        <w:t>r</w:t>
      </w:r>
      <w:r w:rsidRPr="00A34CE7">
        <w:rPr>
          <w:rFonts w:ascii="Arial" w:eastAsia="Arial" w:hAnsi="Arial" w:cs="Arial"/>
        </w:rPr>
        <w:t>ep</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enta</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 de</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8"/>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1"/>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l</w:t>
      </w:r>
      <w:r w:rsidRPr="00A34CE7">
        <w:rPr>
          <w:rFonts w:ascii="Arial" w:eastAsia="Arial" w:hAnsi="Arial" w:cs="Arial"/>
        </w:rPr>
        <w:t>,</w:t>
      </w:r>
      <w:r w:rsidRPr="00A34CE7">
        <w:rPr>
          <w:rFonts w:ascii="Arial" w:eastAsia="Arial" w:hAnsi="Arial" w:cs="Arial"/>
          <w:spacing w:val="-5"/>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rPr>
        <w:t xml:space="preserve">be </w:t>
      </w:r>
      <w:r w:rsidRPr="00A34CE7">
        <w:rPr>
          <w:rFonts w:ascii="Arial" w:eastAsia="Arial" w:hAnsi="Arial" w:cs="Arial"/>
          <w:spacing w:val="1"/>
        </w:rPr>
        <w:t>r</w:t>
      </w:r>
      <w:r w:rsidRPr="00A34CE7">
        <w:rPr>
          <w:rFonts w:ascii="Arial" w:eastAsia="Arial" w:hAnsi="Arial" w:cs="Arial"/>
        </w:rPr>
        <w:t>ega</w:t>
      </w:r>
      <w:r w:rsidRPr="00A34CE7">
        <w:rPr>
          <w:rFonts w:ascii="Arial" w:eastAsia="Arial" w:hAnsi="Arial" w:cs="Arial"/>
          <w:spacing w:val="1"/>
        </w:rPr>
        <w:t>r</w:t>
      </w:r>
      <w:r w:rsidRPr="00A34CE7">
        <w:rPr>
          <w:rFonts w:ascii="Arial" w:eastAsia="Arial" w:hAnsi="Arial" w:cs="Arial"/>
        </w:rPr>
        <w:t>d</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9"/>
        </w:rPr>
        <w:t xml:space="preserve"> </w:t>
      </w:r>
      <w:r w:rsidRPr="00A34CE7">
        <w:rPr>
          <w:rFonts w:ascii="Arial" w:eastAsia="Arial" w:hAnsi="Arial" w:cs="Arial"/>
        </w:rPr>
        <w:t>as</w:t>
      </w:r>
      <w:r w:rsidRPr="00A34CE7">
        <w:rPr>
          <w:rFonts w:ascii="Arial" w:eastAsia="Arial" w:hAnsi="Arial" w:cs="Arial"/>
          <w:spacing w:val="-1"/>
        </w:rPr>
        <w:t xml:space="preserve"> </w:t>
      </w:r>
      <w:r w:rsidRPr="00A34CE7">
        <w:rPr>
          <w:rFonts w:ascii="Arial" w:eastAsia="Arial" w:hAnsi="Arial" w:cs="Arial"/>
        </w:rPr>
        <w:t>a</w:t>
      </w:r>
      <w:r w:rsidRPr="00A34CE7">
        <w:rPr>
          <w:rFonts w:ascii="Arial" w:eastAsia="Arial" w:hAnsi="Arial" w:cs="Arial"/>
          <w:spacing w:val="1"/>
        </w:rPr>
        <w:t xml:space="preserve"> </w:t>
      </w:r>
      <w:r w:rsidRPr="00A34CE7">
        <w:rPr>
          <w:rFonts w:ascii="Arial" w:eastAsia="Arial" w:hAnsi="Arial" w:cs="Arial"/>
          <w:spacing w:val="4"/>
        </w:rPr>
        <w:t>m</w:t>
      </w:r>
      <w:r w:rsidRPr="00A34CE7">
        <w:rPr>
          <w:rFonts w:ascii="Arial" w:eastAsia="Arial" w:hAnsi="Arial" w:cs="Arial"/>
        </w:rPr>
        <w:t>ate</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rPr>
        <w:t>al</w:t>
      </w:r>
      <w:r w:rsidRPr="00A34CE7">
        <w:rPr>
          <w:rFonts w:ascii="Arial" w:eastAsia="Arial" w:hAnsi="Arial" w:cs="Arial"/>
          <w:spacing w:val="-6"/>
        </w:rPr>
        <w:t xml:space="preserve"> </w:t>
      </w:r>
      <w:r w:rsidRPr="00A34CE7">
        <w:rPr>
          <w:rFonts w:ascii="Arial" w:eastAsia="Arial" w:hAnsi="Arial" w:cs="Arial"/>
        </w:rPr>
        <w:t>b</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h</w:t>
      </w:r>
      <w:r w:rsidRPr="00A34CE7">
        <w:rPr>
          <w:rFonts w:ascii="Arial" w:eastAsia="Arial" w:hAnsi="Arial" w:cs="Arial"/>
          <w:spacing w:val="-7"/>
        </w:rPr>
        <w:t xml:space="preserve"> </w:t>
      </w:r>
      <w:r w:rsidRPr="00A34CE7">
        <w:rPr>
          <w:rFonts w:ascii="Arial" w:eastAsia="Arial" w:hAnsi="Arial" w:cs="Arial"/>
        </w:rPr>
        <w:t>of th</w:t>
      </w:r>
      <w:r w:rsidRPr="00A34CE7">
        <w:rPr>
          <w:rFonts w:ascii="Arial" w:eastAsia="Arial" w:hAnsi="Arial" w:cs="Arial"/>
          <w:spacing w:val="-1"/>
        </w:rPr>
        <w:t>i</w:t>
      </w:r>
      <w:r w:rsidRPr="00A34CE7">
        <w:rPr>
          <w:rFonts w:ascii="Arial" w:eastAsia="Arial" w:hAnsi="Arial" w:cs="Arial"/>
        </w:rPr>
        <w:t>s</w:t>
      </w:r>
      <w:r w:rsidRPr="00A34CE7">
        <w:rPr>
          <w:rFonts w:ascii="Arial" w:eastAsia="Arial" w:hAnsi="Arial" w:cs="Arial"/>
          <w:spacing w:val="-2"/>
        </w:rPr>
        <w:t xml:space="preserve"> </w:t>
      </w:r>
      <w:r w:rsidRPr="00A34CE7">
        <w:rPr>
          <w:rFonts w:ascii="Arial" w:eastAsia="Arial" w:hAnsi="Arial" w:cs="Arial"/>
          <w:spacing w:val="3"/>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2.2.</w:t>
      </w:r>
      <w:r w:rsidRPr="00A34CE7">
        <w:rPr>
          <w:rFonts w:ascii="Arial" w:eastAsia="Arial" w:hAnsi="Arial" w:cs="Arial"/>
          <w:b/>
          <w:bCs/>
        </w:rPr>
        <w:tab/>
      </w:r>
      <w:r w:rsidRPr="00A34CE7">
        <w:rPr>
          <w:rFonts w:ascii="Arial" w:eastAsia="Arial" w:hAnsi="Arial" w:cs="Arial"/>
          <w:b/>
          <w:bCs/>
          <w:spacing w:val="-1"/>
        </w:rPr>
        <w:t>S</w:t>
      </w:r>
      <w:r w:rsidRPr="00A34CE7">
        <w:rPr>
          <w:rFonts w:ascii="Arial" w:eastAsia="Arial" w:hAnsi="Arial" w:cs="Arial"/>
          <w:b/>
          <w:bCs/>
          <w:spacing w:val="1"/>
        </w:rPr>
        <w:t>u</w:t>
      </w:r>
      <w:r w:rsidRPr="00A34CE7">
        <w:rPr>
          <w:rFonts w:ascii="Arial" w:eastAsia="Arial" w:hAnsi="Arial" w:cs="Arial"/>
          <w:b/>
          <w:bCs/>
        </w:rPr>
        <w:t>s</w:t>
      </w:r>
      <w:r w:rsidRPr="00A34CE7">
        <w:rPr>
          <w:rFonts w:ascii="Arial" w:eastAsia="Arial" w:hAnsi="Arial" w:cs="Arial"/>
          <w:b/>
          <w:bCs/>
          <w:spacing w:val="1"/>
        </w:rPr>
        <w:t>t</w:t>
      </w:r>
      <w:r w:rsidRPr="00A34CE7">
        <w:rPr>
          <w:rFonts w:ascii="Arial" w:eastAsia="Arial" w:hAnsi="Arial" w:cs="Arial"/>
          <w:b/>
          <w:bCs/>
        </w:rPr>
        <w:t>ai</w:t>
      </w:r>
      <w:r w:rsidRPr="00A34CE7">
        <w:rPr>
          <w:rFonts w:ascii="Arial" w:eastAsia="Arial" w:hAnsi="Arial" w:cs="Arial"/>
          <w:b/>
          <w:bCs/>
          <w:spacing w:val="1"/>
        </w:rPr>
        <w:t>n</w:t>
      </w:r>
      <w:r w:rsidRPr="00A34CE7">
        <w:rPr>
          <w:rFonts w:ascii="Arial" w:eastAsia="Arial" w:hAnsi="Arial" w:cs="Arial"/>
          <w:b/>
          <w:bCs/>
        </w:rPr>
        <w:t>a</w:t>
      </w:r>
      <w:r w:rsidRPr="00A34CE7">
        <w:rPr>
          <w:rFonts w:ascii="Arial" w:eastAsia="Arial" w:hAnsi="Arial" w:cs="Arial"/>
          <w:b/>
          <w:bCs/>
          <w:spacing w:val="1"/>
        </w:rPr>
        <w:t>b</w:t>
      </w:r>
      <w:r w:rsidRPr="00A34CE7">
        <w:rPr>
          <w:rFonts w:ascii="Arial" w:eastAsia="Arial" w:hAnsi="Arial" w:cs="Arial"/>
          <w:b/>
          <w:bCs/>
          <w:spacing w:val="2"/>
        </w:rPr>
        <w:t>l</w:t>
      </w:r>
      <w:r w:rsidRPr="00A34CE7">
        <w:rPr>
          <w:rFonts w:ascii="Arial" w:eastAsia="Arial" w:hAnsi="Arial" w:cs="Arial"/>
          <w:b/>
          <w:bCs/>
        </w:rPr>
        <w:t>e</w:t>
      </w:r>
      <w:r w:rsidRPr="00A34CE7">
        <w:rPr>
          <w:rFonts w:ascii="Arial" w:eastAsia="Arial" w:hAnsi="Arial" w:cs="Arial"/>
          <w:b/>
          <w:bCs/>
          <w:spacing w:val="-9"/>
        </w:rPr>
        <w:t xml:space="preserve"> </w:t>
      </w:r>
      <w:r w:rsidRPr="00A34CE7">
        <w:rPr>
          <w:rFonts w:ascii="Arial" w:eastAsia="Arial" w:hAnsi="Arial" w:cs="Arial"/>
          <w:b/>
          <w:bCs/>
          <w:spacing w:val="-1"/>
        </w:rPr>
        <w:t>Pr</w:t>
      </w:r>
      <w:r w:rsidRPr="00A34CE7">
        <w:rPr>
          <w:rFonts w:ascii="Arial" w:eastAsia="Arial" w:hAnsi="Arial" w:cs="Arial"/>
          <w:b/>
          <w:bCs/>
          <w:spacing w:val="1"/>
        </w:rPr>
        <w:t>o</w:t>
      </w:r>
      <w:r w:rsidRPr="00A34CE7">
        <w:rPr>
          <w:rFonts w:ascii="Arial" w:eastAsia="Arial" w:hAnsi="Arial" w:cs="Arial"/>
          <w:b/>
          <w:bCs/>
        </w:rPr>
        <w:t>c</w:t>
      </w:r>
      <w:r w:rsidRPr="00A34CE7">
        <w:rPr>
          <w:rFonts w:ascii="Arial" w:eastAsia="Arial" w:hAnsi="Arial" w:cs="Arial"/>
          <w:b/>
          <w:bCs/>
          <w:spacing w:val="3"/>
        </w:rPr>
        <w:t>u</w:t>
      </w:r>
      <w:r w:rsidRPr="00A34CE7">
        <w:rPr>
          <w:rFonts w:ascii="Arial" w:eastAsia="Arial" w:hAnsi="Arial" w:cs="Arial"/>
          <w:b/>
          <w:bCs/>
          <w:spacing w:val="-1"/>
        </w:rPr>
        <w:t>r</w:t>
      </w:r>
      <w:r w:rsidRPr="00A34CE7">
        <w:rPr>
          <w:rFonts w:ascii="Arial" w:eastAsia="Arial" w:hAnsi="Arial" w:cs="Arial"/>
          <w:b/>
          <w:bCs/>
        </w:rPr>
        <w:t>eme</w:t>
      </w:r>
      <w:r w:rsidRPr="00A34CE7">
        <w:rPr>
          <w:rFonts w:ascii="Arial" w:eastAsia="Arial" w:hAnsi="Arial" w:cs="Arial"/>
          <w:b/>
          <w:bCs/>
          <w:spacing w:val="1"/>
        </w:rPr>
        <w:t>n</w:t>
      </w:r>
      <w:r w:rsidRPr="00A34CE7">
        <w:rPr>
          <w:rFonts w:ascii="Arial" w:eastAsia="Arial" w:hAnsi="Arial" w:cs="Arial"/>
          <w:b/>
          <w:bCs/>
        </w:rPr>
        <w:t>t</w:t>
      </w:r>
      <w:r w:rsidRPr="00A34CE7">
        <w:rPr>
          <w:rFonts w:ascii="Arial" w:eastAsia="Arial" w:hAnsi="Arial" w:cs="Arial"/>
          <w:b/>
          <w:bCs/>
          <w:spacing w:val="-8"/>
        </w:rPr>
        <w:t xml:space="preserve"> </w:t>
      </w:r>
      <w:r w:rsidRPr="00A34CE7">
        <w:rPr>
          <w:rFonts w:ascii="Arial" w:eastAsia="Arial" w:hAnsi="Arial" w:cs="Arial"/>
          <w:b/>
          <w:bCs/>
        </w:rPr>
        <w:t>-</w:t>
      </w:r>
      <w:r w:rsidRPr="00A34CE7">
        <w:rPr>
          <w:rFonts w:ascii="Arial" w:eastAsia="Arial" w:hAnsi="Arial" w:cs="Arial"/>
          <w:b/>
          <w:bCs/>
          <w:spacing w:val="-1"/>
        </w:rPr>
        <w:t xml:space="preserve"> </w:t>
      </w:r>
      <w:r w:rsidRPr="00A34CE7">
        <w:rPr>
          <w:rFonts w:ascii="Arial" w:eastAsia="Arial" w:hAnsi="Arial" w:cs="Arial"/>
          <w:b/>
          <w:bCs/>
        </w:rPr>
        <w:t>Best</w:t>
      </w:r>
      <w:r w:rsidRPr="00A34CE7">
        <w:rPr>
          <w:rFonts w:ascii="Arial" w:eastAsia="Arial" w:hAnsi="Arial" w:cs="Arial"/>
          <w:b/>
          <w:bCs/>
          <w:spacing w:val="-4"/>
        </w:rPr>
        <w:t xml:space="preserve"> </w:t>
      </w:r>
      <w:r w:rsidRPr="00A34CE7">
        <w:rPr>
          <w:rFonts w:ascii="Arial" w:eastAsia="Arial" w:hAnsi="Arial" w:cs="Arial"/>
          <w:b/>
          <w:bCs/>
          <w:spacing w:val="2"/>
        </w:rPr>
        <w:t>P</w:t>
      </w:r>
      <w:r w:rsidRPr="00A34CE7">
        <w:rPr>
          <w:rFonts w:ascii="Arial" w:eastAsia="Arial" w:hAnsi="Arial" w:cs="Arial"/>
          <w:b/>
          <w:bCs/>
          <w:spacing w:val="-1"/>
        </w:rPr>
        <w:t>r</w:t>
      </w:r>
      <w:r w:rsidRPr="00A34CE7">
        <w:rPr>
          <w:rFonts w:ascii="Arial" w:eastAsia="Arial" w:hAnsi="Arial" w:cs="Arial"/>
          <w:b/>
          <w:bCs/>
          <w:spacing w:val="2"/>
        </w:rPr>
        <w:t>a</w:t>
      </w:r>
      <w:r w:rsidRPr="00A34CE7">
        <w:rPr>
          <w:rFonts w:ascii="Arial" w:eastAsia="Arial" w:hAnsi="Arial" w:cs="Arial"/>
          <w:b/>
          <w:bCs/>
        </w:rPr>
        <w:t>c</w:t>
      </w:r>
      <w:r w:rsidRPr="00A34CE7">
        <w:rPr>
          <w:rFonts w:ascii="Arial" w:eastAsia="Arial" w:hAnsi="Arial" w:cs="Arial"/>
          <w:b/>
          <w:bCs/>
          <w:spacing w:val="1"/>
        </w:rPr>
        <w:t>t</w:t>
      </w:r>
      <w:r w:rsidRPr="00A34CE7">
        <w:rPr>
          <w:rFonts w:ascii="Arial" w:eastAsia="Arial" w:hAnsi="Arial" w:cs="Arial"/>
          <w:b/>
          <w:bCs/>
        </w:rPr>
        <w:t>ice</w:t>
      </w:r>
    </w:p>
    <w:p w:rsidR="00C14954" w:rsidRDefault="00C14954" w:rsidP="00C14954">
      <w:pPr>
        <w:spacing w:line="240" w:lineRule="auto"/>
        <w:rPr>
          <w:rFonts w:ascii="Arial" w:eastAsia="Arial" w:hAnsi="Arial" w:cs="Arial"/>
        </w:rPr>
      </w:pP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4"/>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s</w:t>
      </w:r>
      <w:r w:rsidRPr="00A34CE7">
        <w:rPr>
          <w:rFonts w:ascii="Arial" w:eastAsia="Arial" w:hAnsi="Arial" w:cs="Arial"/>
          <w:spacing w:val="2"/>
        </w:rPr>
        <w:t xml:space="preserve"> </w:t>
      </w:r>
      <w:r w:rsidRPr="00A34CE7">
        <w:rPr>
          <w:rFonts w:ascii="Arial" w:eastAsia="Arial" w:hAnsi="Arial" w:cs="Arial"/>
        </w:rPr>
        <w:t>en</w:t>
      </w:r>
      <w:r w:rsidRPr="00A34CE7">
        <w:rPr>
          <w:rFonts w:ascii="Arial" w:eastAsia="Arial" w:hAnsi="Arial" w:cs="Arial"/>
          <w:spacing w:val="1"/>
        </w:rPr>
        <w:t>c</w:t>
      </w:r>
      <w:r w:rsidRPr="00A34CE7">
        <w:rPr>
          <w:rFonts w:ascii="Arial" w:eastAsia="Arial" w:hAnsi="Arial" w:cs="Arial"/>
        </w:rPr>
        <w:t>ou</w:t>
      </w:r>
      <w:r w:rsidRPr="00A34CE7">
        <w:rPr>
          <w:rFonts w:ascii="Arial" w:eastAsia="Arial" w:hAnsi="Arial" w:cs="Arial"/>
          <w:spacing w:val="1"/>
        </w:rPr>
        <w:t>r</w:t>
      </w:r>
      <w:r w:rsidRPr="00A34CE7">
        <w:rPr>
          <w:rFonts w:ascii="Arial" w:eastAsia="Arial" w:hAnsi="Arial" w:cs="Arial"/>
          <w:spacing w:val="2"/>
        </w:rPr>
        <w:t>ag</w:t>
      </w:r>
      <w:r w:rsidRPr="00A34CE7">
        <w:rPr>
          <w:rFonts w:ascii="Arial" w:eastAsia="Arial" w:hAnsi="Arial" w:cs="Arial"/>
        </w:rPr>
        <w:t>ed</w:t>
      </w:r>
      <w:r w:rsidRPr="00A34CE7">
        <w:rPr>
          <w:rFonts w:ascii="Arial" w:eastAsia="Arial" w:hAnsi="Arial" w:cs="Arial"/>
          <w:spacing w:val="-12"/>
        </w:rPr>
        <w:t xml:space="preserve"> </w:t>
      </w:r>
      <w:r w:rsidRPr="00A34CE7">
        <w:rPr>
          <w:rFonts w:ascii="Arial" w:eastAsia="Arial" w:hAnsi="Arial" w:cs="Arial"/>
        </w:rPr>
        <w:t>to b</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2"/>
        </w:rPr>
        <w:t>n</w:t>
      </w:r>
      <w:r w:rsidRPr="00A34CE7">
        <w:rPr>
          <w:rFonts w:ascii="Arial" w:eastAsia="Arial" w:hAnsi="Arial" w:cs="Arial"/>
        </w:rPr>
        <w:t>g</w:t>
      </w:r>
      <w:r w:rsidRPr="00A34CE7">
        <w:rPr>
          <w:rFonts w:ascii="Arial" w:eastAsia="Arial" w:hAnsi="Arial" w:cs="Arial"/>
          <w:spacing w:val="-5"/>
        </w:rPr>
        <w:t xml:space="preserve"> </w:t>
      </w:r>
      <w:r w:rsidRPr="00A34CE7">
        <w:rPr>
          <w:rFonts w:ascii="Arial" w:eastAsia="Arial" w:hAnsi="Arial" w:cs="Arial"/>
        </w:rPr>
        <w:t>to the</w:t>
      </w:r>
      <w:r w:rsidRPr="00A34CE7">
        <w:rPr>
          <w:rFonts w:ascii="Arial" w:eastAsia="Arial" w:hAnsi="Arial" w:cs="Arial"/>
          <w:spacing w:val="-1"/>
        </w:rPr>
        <w:t xml:space="preserve"> </w:t>
      </w:r>
      <w:r w:rsidRPr="00A34CE7">
        <w:rPr>
          <w:rFonts w:ascii="Arial" w:eastAsia="Arial" w:hAnsi="Arial" w:cs="Arial"/>
        </w:rPr>
        <w:t>at</w:t>
      </w:r>
      <w:r w:rsidRPr="00A34CE7">
        <w:rPr>
          <w:rFonts w:ascii="Arial" w:eastAsia="Arial" w:hAnsi="Arial" w:cs="Arial"/>
          <w:spacing w:val="2"/>
        </w:rPr>
        <w:t>t</w:t>
      </w:r>
      <w:r w:rsidRPr="00A34CE7">
        <w:rPr>
          <w:rFonts w:ascii="Arial" w:eastAsia="Arial" w:hAnsi="Arial" w:cs="Arial"/>
        </w:rPr>
        <w:t>en</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4"/>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spacing w:val="2"/>
        </w:rPr>
        <w:t>A</w:t>
      </w:r>
      <w:r w:rsidRPr="00A34CE7">
        <w:rPr>
          <w:rFonts w:ascii="Arial" w:eastAsia="Arial" w:hAnsi="Arial" w:cs="Arial"/>
        </w:rPr>
        <w:t>utho</w:t>
      </w:r>
      <w:r w:rsidRPr="00A34CE7">
        <w:rPr>
          <w:rFonts w:ascii="Arial" w:eastAsia="Arial" w:hAnsi="Arial" w:cs="Arial"/>
          <w:spacing w:val="3"/>
        </w:rPr>
        <w:t>r</w:t>
      </w:r>
      <w:r w:rsidRPr="00A34CE7">
        <w:rPr>
          <w:rFonts w:ascii="Arial" w:eastAsia="Arial" w:hAnsi="Arial" w:cs="Arial"/>
          <w:spacing w:val="-1"/>
        </w:rPr>
        <w:t>i</w:t>
      </w:r>
      <w:r w:rsidRPr="00A34CE7">
        <w:rPr>
          <w:rFonts w:ascii="Arial" w:eastAsia="Arial" w:hAnsi="Arial" w:cs="Arial"/>
          <w:spacing w:val="5"/>
        </w:rPr>
        <w:t>t</w:t>
      </w:r>
      <w:r w:rsidRPr="00A34CE7">
        <w:rPr>
          <w:rFonts w:ascii="Arial" w:eastAsia="Arial" w:hAnsi="Arial" w:cs="Arial"/>
        </w:rPr>
        <w:t>y</w:t>
      </w:r>
      <w:r w:rsidRPr="00A34CE7">
        <w:rPr>
          <w:rFonts w:ascii="Arial" w:eastAsia="Arial" w:hAnsi="Arial" w:cs="Arial"/>
          <w:spacing w:val="-12"/>
        </w:rPr>
        <w:t xml:space="preserve"> </w:t>
      </w:r>
      <w:r w:rsidRPr="00A34CE7">
        <w:rPr>
          <w:rFonts w:ascii="Arial" w:eastAsia="Arial" w:hAnsi="Arial" w:cs="Arial"/>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4"/>
        </w:rPr>
        <w:t>m</w:t>
      </w:r>
      <w:r w:rsidRPr="00A34CE7">
        <w:rPr>
          <w:rFonts w:ascii="Arial" w:eastAsia="Arial" w:hAnsi="Arial" w:cs="Arial"/>
        </w:rPr>
        <w:t>ea</w:t>
      </w:r>
      <w:r w:rsidRPr="00A34CE7">
        <w:rPr>
          <w:rFonts w:ascii="Arial" w:eastAsia="Arial" w:hAnsi="Arial" w:cs="Arial"/>
          <w:spacing w:val="1"/>
        </w:rPr>
        <w:t>s</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es wh</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h</w:t>
      </w:r>
      <w:r w:rsidRPr="00A34CE7">
        <w:rPr>
          <w:rFonts w:ascii="Arial" w:eastAsia="Arial" w:hAnsi="Arial" w:cs="Arial"/>
          <w:spacing w:val="-6"/>
        </w:rPr>
        <w:t xml:space="preserve"> </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rPr>
        <w:t>ght</w:t>
      </w:r>
      <w:r w:rsidRPr="00A34CE7">
        <w:rPr>
          <w:rFonts w:ascii="Arial" w:eastAsia="Arial" w:hAnsi="Arial" w:cs="Arial"/>
          <w:spacing w:val="-3"/>
        </w:rPr>
        <w:t xml:space="preserve"> </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rPr>
        <w:t>ote</w:t>
      </w:r>
      <w:r w:rsidRPr="00A34CE7">
        <w:rPr>
          <w:rFonts w:ascii="Arial" w:eastAsia="Arial" w:hAnsi="Arial" w:cs="Arial"/>
          <w:spacing w:val="-8"/>
        </w:rPr>
        <w:t xml:space="preserve"> </w:t>
      </w:r>
      <w:r w:rsidRPr="00A34CE7">
        <w:rPr>
          <w:rFonts w:ascii="Arial" w:eastAsia="Arial" w:hAnsi="Arial" w:cs="Arial"/>
          <w:spacing w:val="1"/>
        </w:rPr>
        <w:t>s</w:t>
      </w:r>
      <w:r w:rsidRPr="00A34CE7">
        <w:rPr>
          <w:rFonts w:ascii="Arial" w:eastAsia="Arial" w:hAnsi="Arial" w:cs="Arial"/>
        </w:rPr>
        <w:t>u</w:t>
      </w:r>
      <w:r w:rsidRPr="00A34CE7">
        <w:rPr>
          <w:rFonts w:ascii="Arial" w:eastAsia="Arial" w:hAnsi="Arial" w:cs="Arial"/>
          <w:spacing w:val="1"/>
        </w:rPr>
        <w:t>s</w:t>
      </w:r>
      <w:r w:rsidRPr="00A34CE7">
        <w:rPr>
          <w:rFonts w:ascii="Arial" w:eastAsia="Arial" w:hAnsi="Arial" w:cs="Arial"/>
        </w:rPr>
        <w:t>ta</w:t>
      </w:r>
      <w:r w:rsidRPr="00A34CE7">
        <w:rPr>
          <w:rFonts w:ascii="Arial" w:eastAsia="Arial" w:hAnsi="Arial" w:cs="Arial"/>
          <w:spacing w:val="1"/>
        </w:rPr>
        <w:t>i</w:t>
      </w:r>
      <w:r w:rsidRPr="00A34CE7">
        <w:rPr>
          <w:rFonts w:ascii="Arial" w:eastAsia="Arial" w:hAnsi="Arial" w:cs="Arial"/>
        </w:rPr>
        <w:t>na</w:t>
      </w:r>
      <w:r w:rsidRPr="00A34CE7">
        <w:rPr>
          <w:rFonts w:ascii="Arial" w:eastAsia="Arial" w:hAnsi="Arial" w:cs="Arial"/>
          <w:spacing w:val="2"/>
        </w:rPr>
        <w:t>b</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1"/>
        </w:rPr>
        <w:t xml:space="preserve"> </w:t>
      </w:r>
      <w:r w:rsidRPr="00A34CE7">
        <w:rPr>
          <w:rFonts w:ascii="Arial" w:eastAsia="Arial" w:hAnsi="Arial" w:cs="Arial"/>
        </w:rPr>
        <w:t>p</w:t>
      </w:r>
      <w:r w:rsidRPr="00A34CE7">
        <w:rPr>
          <w:rFonts w:ascii="Arial" w:eastAsia="Arial" w:hAnsi="Arial" w:cs="Arial"/>
          <w:spacing w:val="3"/>
        </w:rPr>
        <w:t>r</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12"/>
        </w:rPr>
        <w:t xml:space="preserve"> </w:t>
      </w:r>
      <w:r w:rsidRPr="00A34CE7">
        <w:rPr>
          <w:rFonts w:ascii="Arial" w:eastAsia="Arial" w:hAnsi="Arial" w:cs="Arial"/>
          <w:spacing w:val="2"/>
        </w:rPr>
        <w:t>f</w:t>
      </w:r>
      <w:r w:rsidRPr="00A34CE7">
        <w:rPr>
          <w:rFonts w:ascii="Arial" w:eastAsia="Arial" w:hAnsi="Arial" w:cs="Arial"/>
          <w:spacing w:val="1"/>
        </w:rPr>
        <w:t>r</w:t>
      </w:r>
      <w:r w:rsidRPr="00A34CE7">
        <w:rPr>
          <w:rFonts w:ascii="Arial" w:eastAsia="Arial" w:hAnsi="Arial" w:cs="Arial"/>
          <w:spacing w:val="-3"/>
        </w:rPr>
        <w:t>o</w:t>
      </w:r>
      <w:r w:rsidRPr="00A34CE7">
        <w:rPr>
          <w:rFonts w:ascii="Arial" w:eastAsia="Arial" w:hAnsi="Arial" w:cs="Arial"/>
        </w:rPr>
        <w:t>m a</w:t>
      </w:r>
      <w:r w:rsidRPr="00A34CE7">
        <w:rPr>
          <w:rFonts w:ascii="Arial" w:eastAsia="Arial" w:hAnsi="Arial" w:cs="Arial"/>
          <w:spacing w:val="-2"/>
        </w:rPr>
        <w:t xml:space="preserve"> </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w:t>
      </w:r>
      <w:r w:rsidRPr="00A34CE7">
        <w:rPr>
          <w:rFonts w:ascii="Arial" w:eastAsia="Arial" w:hAnsi="Arial" w:cs="Arial"/>
          <w:spacing w:val="-7"/>
        </w:rPr>
        <w:t xml:space="preserve"> </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2"/>
        </w:rPr>
        <w:t>n</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rPr>
        <w:t>c</w:t>
      </w:r>
      <w:r w:rsidRPr="00A34CE7">
        <w:rPr>
          <w:rFonts w:ascii="Arial" w:eastAsia="Arial" w:hAnsi="Arial" w:cs="Arial"/>
          <w:spacing w:val="-8"/>
        </w:rPr>
        <w:t xml:space="preserve"> </w:t>
      </w:r>
      <w:r w:rsidRPr="00A34CE7">
        <w:rPr>
          <w:rFonts w:ascii="Arial" w:eastAsia="Arial" w:hAnsi="Arial" w:cs="Arial"/>
        </w:rPr>
        <w:t>and en</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on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2"/>
        </w:rPr>
        <w:t xml:space="preserve"> </w:t>
      </w:r>
      <w:r w:rsidRPr="00A34CE7">
        <w:rPr>
          <w:rFonts w:ascii="Arial" w:eastAsia="Arial" w:hAnsi="Arial" w:cs="Arial"/>
        </w:rPr>
        <w:t>p</w:t>
      </w:r>
      <w:r w:rsidRPr="00A34CE7">
        <w:rPr>
          <w:rFonts w:ascii="Arial" w:eastAsia="Arial" w:hAnsi="Arial" w:cs="Arial"/>
          <w:spacing w:val="2"/>
        </w:rPr>
        <w:t>o</w:t>
      </w:r>
      <w:r w:rsidRPr="00A34CE7">
        <w:rPr>
          <w:rFonts w:ascii="Arial" w:eastAsia="Arial" w:hAnsi="Arial" w:cs="Arial"/>
          <w:spacing w:val="-1"/>
        </w:rPr>
        <w:t>i</w:t>
      </w:r>
      <w:r w:rsidRPr="00A34CE7">
        <w:rPr>
          <w:rFonts w:ascii="Arial" w:eastAsia="Arial" w:hAnsi="Arial" w:cs="Arial"/>
        </w:rPr>
        <w:t>nt</w:t>
      </w:r>
      <w:r w:rsidRPr="00A34CE7">
        <w:rPr>
          <w:rFonts w:ascii="Arial" w:eastAsia="Arial" w:hAnsi="Arial" w:cs="Arial"/>
          <w:spacing w:val="-2"/>
        </w:rPr>
        <w:t xml:space="preserve"> </w:t>
      </w:r>
      <w:r w:rsidRPr="00A34CE7">
        <w:rPr>
          <w:rFonts w:ascii="Arial" w:eastAsia="Arial" w:hAnsi="Arial" w:cs="Arial"/>
        </w:rPr>
        <w:t xml:space="preserve">of </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spacing w:val="2"/>
        </w:rPr>
        <w:t>e</w:t>
      </w:r>
      <w:r w:rsidRPr="00A34CE7">
        <w:rPr>
          <w:rFonts w:ascii="Arial" w:eastAsia="Arial" w:hAnsi="Arial" w:cs="Arial"/>
        </w:rPr>
        <w:t>w.</w:t>
      </w:r>
    </w:p>
    <w:p w:rsidR="00E01E27" w:rsidRPr="009A5EFC" w:rsidRDefault="00E01E27" w:rsidP="00E01E27">
      <w:pPr>
        <w:spacing w:line="240" w:lineRule="auto"/>
        <w:rPr>
          <w:rFonts w:ascii="Arial" w:eastAsia="Arial" w:hAnsi="Arial" w:cs="Arial"/>
          <w:b/>
          <w:bCs/>
        </w:rPr>
      </w:pPr>
      <w:r w:rsidRPr="009A5EFC">
        <w:rPr>
          <w:rFonts w:ascii="Arial" w:eastAsia="Arial" w:hAnsi="Arial" w:cs="Arial"/>
          <w:b/>
          <w:bCs/>
        </w:rPr>
        <w:t>2.3.</w:t>
      </w:r>
      <w:r w:rsidRPr="009A5EFC">
        <w:rPr>
          <w:rFonts w:ascii="Arial" w:eastAsia="Arial" w:hAnsi="Arial" w:cs="Arial"/>
          <w:b/>
          <w:bCs/>
        </w:rPr>
        <w:tab/>
      </w:r>
      <w:r w:rsidRPr="009A5EFC">
        <w:rPr>
          <w:rFonts w:ascii="Arial" w:eastAsia="Arial" w:hAnsi="Arial" w:cs="Arial"/>
          <w:b/>
          <w:bCs/>
          <w:spacing w:val="3"/>
        </w:rPr>
        <w:t>Definition of Waste</w:t>
      </w:r>
      <w:r w:rsidRPr="009A5EFC">
        <w:rPr>
          <w:rFonts w:ascii="Arial" w:eastAsia="Arial" w:hAnsi="Arial" w:cs="Arial"/>
          <w:b/>
          <w:bCs/>
        </w:rPr>
        <w:t xml:space="preserve"> </w:t>
      </w:r>
    </w:p>
    <w:p w:rsidR="00E01E27" w:rsidRPr="00A34CE7" w:rsidRDefault="00E01E27" w:rsidP="00E01E27">
      <w:pPr>
        <w:spacing w:line="240" w:lineRule="auto"/>
        <w:rPr>
          <w:rFonts w:ascii="Arial" w:eastAsia="Arial" w:hAnsi="Arial" w:cs="Arial"/>
        </w:rPr>
      </w:pPr>
      <w:r w:rsidRPr="009A5EFC">
        <w:rPr>
          <w:rFonts w:ascii="Arial" w:eastAsia="Arial" w:hAnsi="Arial" w:cs="Arial"/>
        </w:rPr>
        <w:t>2.3.1.      For the purposes of this Contract, Waste shall be defined as all items listed in Annex B to Schedule 1.</w:t>
      </w:r>
    </w:p>
    <w:p w:rsidR="00C14954" w:rsidRDefault="003E615F" w:rsidP="00C14954">
      <w:pPr>
        <w:spacing w:line="240" w:lineRule="auto"/>
        <w:rPr>
          <w:rFonts w:ascii="Arial" w:eastAsia="Arial" w:hAnsi="Arial" w:cs="Arial"/>
          <w:b/>
          <w:bCs/>
        </w:rPr>
      </w:pPr>
      <w:r>
        <w:rPr>
          <w:rFonts w:ascii="Arial" w:eastAsia="Arial" w:hAnsi="Arial" w:cs="Arial"/>
          <w:b/>
          <w:bCs/>
        </w:rPr>
        <w:t>2.</w:t>
      </w:r>
      <w:r w:rsidR="00E01E27">
        <w:rPr>
          <w:rFonts w:ascii="Arial" w:eastAsia="Arial" w:hAnsi="Arial" w:cs="Arial"/>
          <w:b/>
          <w:bCs/>
        </w:rPr>
        <w:t>4</w:t>
      </w:r>
      <w:r w:rsidR="00C14954" w:rsidRPr="00A34CE7">
        <w:rPr>
          <w:rFonts w:ascii="Arial" w:eastAsia="Arial" w:hAnsi="Arial" w:cs="Arial"/>
          <w:b/>
          <w:bCs/>
        </w:rPr>
        <w:t>.</w:t>
      </w:r>
      <w:r w:rsidR="00C14954" w:rsidRPr="00A34CE7">
        <w:rPr>
          <w:rFonts w:ascii="Arial" w:eastAsia="Arial" w:hAnsi="Arial" w:cs="Arial"/>
          <w:b/>
          <w:bCs/>
        </w:rPr>
        <w:tab/>
      </w:r>
      <w:r w:rsidR="00C14954" w:rsidRPr="00E539AF">
        <w:rPr>
          <w:rFonts w:ascii="Arial" w:eastAsia="Arial" w:hAnsi="Arial" w:cs="Arial"/>
          <w:b/>
          <w:bCs/>
          <w:spacing w:val="3"/>
        </w:rPr>
        <w:t>T</w:t>
      </w:r>
      <w:r w:rsidR="00C14954" w:rsidRPr="00E539AF">
        <w:rPr>
          <w:rFonts w:ascii="Arial" w:eastAsia="Arial" w:hAnsi="Arial" w:cs="Arial"/>
          <w:b/>
          <w:bCs/>
        </w:rPr>
        <w:t>i</w:t>
      </w:r>
      <w:r w:rsidR="00C14954" w:rsidRPr="00E539AF">
        <w:rPr>
          <w:rFonts w:ascii="Arial" w:eastAsia="Arial" w:hAnsi="Arial" w:cs="Arial"/>
          <w:b/>
          <w:bCs/>
          <w:spacing w:val="1"/>
        </w:rPr>
        <w:t>t</w:t>
      </w:r>
      <w:r w:rsidR="00C14954" w:rsidRPr="00E539AF">
        <w:rPr>
          <w:rFonts w:ascii="Arial" w:eastAsia="Arial" w:hAnsi="Arial" w:cs="Arial"/>
          <w:b/>
          <w:bCs/>
        </w:rPr>
        <w:t>le</w:t>
      </w:r>
      <w:r w:rsidR="00C14954" w:rsidRPr="00E539AF">
        <w:rPr>
          <w:rFonts w:ascii="Arial" w:eastAsia="Arial" w:hAnsi="Arial" w:cs="Arial"/>
          <w:b/>
          <w:bCs/>
          <w:spacing w:val="-5"/>
        </w:rPr>
        <w:t xml:space="preserve"> </w:t>
      </w:r>
      <w:r w:rsidR="00C14954" w:rsidRPr="00E539AF">
        <w:rPr>
          <w:rFonts w:ascii="Arial" w:eastAsia="Arial" w:hAnsi="Arial" w:cs="Arial"/>
          <w:b/>
          <w:bCs/>
          <w:spacing w:val="1"/>
        </w:rPr>
        <w:t>t</w:t>
      </w:r>
      <w:r w:rsidR="00C14954" w:rsidRPr="00E539AF">
        <w:rPr>
          <w:rFonts w:ascii="Arial" w:eastAsia="Arial" w:hAnsi="Arial" w:cs="Arial"/>
          <w:b/>
          <w:bCs/>
        </w:rPr>
        <w:t>o</w:t>
      </w:r>
      <w:r w:rsidR="00C14954" w:rsidRPr="00E539AF">
        <w:rPr>
          <w:rFonts w:ascii="Arial" w:eastAsia="Arial" w:hAnsi="Arial" w:cs="Arial"/>
          <w:b/>
          <w:bCs/>
          <w:spacing w:val="-2"/>
        </w:rPr>
        <w:t xml:space="preserve"> </w:t>
      </w:r>
      <w:r w:rsidR="00847E3F" w:rsidRPr="00E539AF">
        <w:rPr>
          <w:rFonts w:ascii="Arial" w:eastAsia="Arial" w:hAnsi="Arial" w:cs="Arial"/>
          <w:b/>
          <w:bCs/>
        </w:rPr>
        <w:t>Waste</w:t>
      </w:r>
      <w:r w:rsidR="00C14954" w:rsidRPr="00A34CE7">
        <w:rPr>
          <w:rFonts w:ascii="Arial" w:eastAsia="Arial" w:hAnsi="Arial" w:cs="Arial"/>
          <w:b/>
          <w:bCs/>
        </w:rPr>
        <w:t xml:space="preserve"> </w:t>
      </w:r>
    </w:p>
    <w:p w:rsidR="00E539AF" w:rsidRPr="009A5EFC" w:rsidRDefault="00E539AF" w:rsidP="001E14BF">
      <w:pPr>
        <w:spacing w:line="240" w:lineRule="auto"/>
        <w:rPr>
          <w:rFonts w:ascii="Arial" w:eastAsia="Arial" w:hAnsi="Arial" w:cs="Arial"/>
        </w:rPr>
      </w:pPr>
      <w:r w:rsidRPr="009A5EFC">
        <w:rPr>
          <w:rFonts w:ascii="Arial" w:eastAsia="Arial" w:hAnsi="Arial" w:cs="Arial"/>
        </w:rPr>
        <w:t>2.</w:t>
      </w:r>
      <w:r w:rsidR="00E01E27" w:rsidRPr="009A5EFC">
        <w:rPr>
          <w:rFonts w:ascii="Arial" w:eastAsia="Arial" w:hAnsi="Arial" w:cs="Arial"/>
        </w:rPr>
        <w:t>4</w:t>
      </w:r>
      <w:r w:rsidR="00C14954" w:rsidRPr="009A5EFC">
        <w:rPr>
          <w:rFonts w:ascii="Arial" w:eastAsia="Arial" w:hAnsi="Arial" w:cs="Arial"/>
        </w:rPr>
        <w:t xml:space="preserve">.1.      </w:t>
      </w:r>
      <w:r w:rsidRPr="009A5EFC">
        <w:rPr>
          <w:rFonts w:ascii="Arial" w:eastAsia="Arial" w:hAnsi="Arial" w:cs="Arial"/>
        </w:rPr>
        <w:t xml:space="preserve">For items which are within the scope of the contract and are for disposal or </w:t>
      </w:r>
      <w:r w:rsidRPr="005F5413">
        <w:rPr>
          <w:rFonts w:ascii="Arial" w:eastAsia="Arial" w:hAnsi="Arial" w:cs="Arial"/>
        </w:rPr>
        <w:t xml:space="preserve">destruction with no residual value, then Title </w:t>
      </w:r>
      <w:r w:rsidR="009A5EFC" w:rsidRPr="005F5413">
        <w:rPr>
          <w:rFonts w:ascii="Arial" w:eastAsia="Arial" w:hAnsi="Arial" w:cs="Arial"/>
        </w:rPr>
        <w:t>will pass</w:t>
      </w:r>
      <w:r w:rsidRPr="005F5413">
        <w:rPr>
          <w:rFonts w:ascii="Arial" w:eastAsia="Arial" w:hAnsi="Arial" w:cs="Arial"/>
        </w:rPr>
        <w:t xml:space="preserve"> to the Contractor on collection.</w:t>
      </w:r>
    </w:p>
    <w:p w:rsidR="00E539AF" w:rsidRPr="009A5EFC" w:rsidRDefault="00E539AF" w:rsidP="001E14BF">
      <w:pPr>
        <w:spacing w:line="240" w:lineRule="auto"/>
        <w:rPr>
          <w:rFonts w:ascii="Arial" w:eastAsia="Arial" w:hAnsi="Arial" w:cs="Arial"/>
        </w:rPr>
      </w:pPr>
      <w:r w:rsidRPr="009A5EFC">
        <w:rPr>
          <w:rFonts w:ascii="Arial" w:eastAsia="Arial" w:hAnsi="Arial" w:cs="Arial"/>
        </w:rPr>
        <w:t>2</w:t>
      </w:r>
      <w:r w:rsidR="00E01E27" w:rsidRPr="009A5EFC">
        <w:rPr>
          <w:rFonts w:ascii="Arial" w:eastAsia="Arial" w:hAnsi="Arial" w:cs="Arial"/>
        </w:rPr>
        <w:t>.4</w:t>
      </w:r>
      <w:r w:rsidRPr="009A5EFC">
        <w:rPr>
          <w:rFonts w:ascii="Arial" w:eastAsia="Arial" w:hAnsi="Arial" w:cs="Arial"/>
        </w:rPr>
        <w:t>.2</w:t>
      </w:r>
      <w:r w:rsidRPr="009A5EFC">
        <w:rPr>
          <w:rFonts w:ascii="Arial" w:eastAsia="Arial" w:hAnsi="Arial" w:cs="Arial"/>
        </w:rPr>
        <w:tab/>
        <w:t xml:space="preserve">For items which have a residual value and will be recycled or sold, then Title </w:t>
      </w:r>
      <w:r w:rsidR="009A5EFC" w:rsidRPr="009A5EFC">
        <w:rPr>
          <w:rFonts w:ascii="Arial" w:eastAsia="Arial" w:hAnsi="Arial" w:cs="Arial"/>
        </w:rPr>
        <w:t>will pass</w:t>
      </w:r>
      <w:r w:rsidRPr="009A5EFC">
        <w:rPr>
          <w:rFonts w:ascii="Arial" w:eastAsia="Arial" w:hAnsi="Arial" w:cs="Arial"/>
        </w:rPr>
        <w:t xml:space="preserve"> to the Contractor just prior to sale.</w:t>
      </w:r>
    </w:p>
    <w:p w:rsidR="00E539AF" w:rsidRDefault="00E539AF" w:rsidP="001E14BF">
      <w:pPr>
        <w:spacing w:line="240" w:lineRule="auto"/>
        <w:rPr>
          <w:rFonts w:ascii="Arial" w:eastAsia="Arial" w:hAnsi="Arial" w:cs="Arial"/>
        </w:rPr>
      </w:pPr>
      <w:r w:rsidRPr="009A5EFC">
        <w:rPr>
          <w:rFonts w:ascii="Arial" w:eastAsia="Arial" w:hAnsi="Arial" w:cs="Arial"/>
        </w:rPr>
        <w:t>2</w:t>
      </w:r>
      <w:r w:rsidR="00E01E27" w:rsidRPr="009A5EFC">
        <w:rPr>
          <w:rFonts w:ascii="Arial" w:eastAsia="Arial" w:hAnsi="Arial" w:cs="Arial"/>
        </w:rPr>
        <w:t>.4</w:t>
      </w:r>
      <w:r w:rsidRPr="009A5EFC">
        <w:rPr>
          <w:rFonts w:ascii="Arial" w:eastAsia="Arial" w:hAnsi="Arial" w:cs="Arial"/>
        </w:rPr>
        <w:t>.3</w:t>
      </w:r>
      <w:r w:rsidRPr="009A5EFC">
        <w:rPr>
          <w:rFonts w:ascii="Arial" w:eastAsia="Arial" w:hAnsi="Arial" w:cs="Arial"/>
        </w:rPr>
        <w:tab/>
        <w:t>For items which are outside the scope of the contract, then the Contractor must revert to the Authority (following the GRIEF process detailed in condition 3.9), and Title will remain with the Authority until a decision is made and the Contractor is advised if they can dispose of or sell the item or whether it has to be returned to the Authority.</w:t>
      </w: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2.</w:t>
      </w:r>
      <w:r w:rsidR="00E01E27">
        <w:rPr>
          <w:rFonts w:ascii="Arial" w:eastAsia="Arial" w:hAnsi="Arial" w:cs="Arial"/>
          <w:b/>
          <w:bCs/>
        </w:rPr>
        <w:t>5</w:t>
      </w:r>
      <w:r w:rsidRPr="00A34CE7">
        <w:rPr>
          <w:rFonts w:ascii="Arial" w:eastAsia="Arial" w:hAnsi="Arial" w:cs="Arial"/>
          <w:b/>
          <w:bCs/>
        </w:rPr>
        <w:t>.</w:t>
      </w:r>
      <w:r w:rsidRPr="00A34CE7">
        <w:rPr>
          <w:rFonts w:ascii="Arial" w:eastAsia="Arial" w:hAnsi="Arial" w:cs="Arial"/>
          <w:b/>
          <w:bCs/>
        </w:rPr>
        <w:tab/>
      </w:r>
      <w:r w:rsidRPr="003E615F">
        <w:rPr>
          <w:rFonts w:ascii="Arial" w:eastAsia="Arial" w:hAnsi="Arial" w:cs="Arial"/>
          <w:b/>
          <w:bCs/>
          <w:spacing w:val="2"/>
        </w:rPr>
        <w:t>W</w:t>
      </w:r>
      <w:r w:rsidRPr="003E615F">
        <w:rPr>
          <w:rFonts w:ascii="Arial" w:eastAsia="Arial" w:hAnsi="Arial" w:cs="Arial"/>
          <w:b/>
          <w:bCs/>
        </w:rPr>
        <w:t>a</w:t>
      </w:r>
      <w:r w:rsidRPr="003E615F">
        <w:rPr>
          <w:rFonts w:ascii="Arial" w:eastAsia="Arial" w:hAnsi="Arial" w:cs="Arial"/>
          <w:b/>
          <w:bCs/>
          <w:spacing w:val="-1"/>
        </w:rPr>
        <w:t>rr</w:t>
      </w:r>
      <w:r w:rsidRPr="003E615F">
        <w:rPr>
          <w:rFonts w:ascii="Arial" w:eastAsia="Arial" w:hAnsi="Arial" w:cs="Arial"/>
          <w:b/>
          <w:bCs/>
        </w:rPr>
        <w:t>a</w:t>
      </w:r>
      <w:r w:rsidRPr="003E615F">
        <w:rPr>
          <w:rFonts w:ascii="Arial" w:eastAsia="Arial" w:hAnsi="Arial" w:cs="Arial"/>
          <w:b/>
          <w:bCs/>
          <w:spacing w:val="1"/>
        </w:rPr>
        <w:t>n</w:t>
      </w:r>
      <w:r w:rsidRPr="003E615F">
        <w:rPr>
          <w:rFonts w:ascii="Arial" w:eastAsia="Arial" w:hAnsi="Arial" w:cs="Arial"/>
          <w:b/>
          <w:bCs/>
          <w:spacing w:val="3"/>
        </w:rPr>
        <w:t>t</w:t>
      </w:r>
      <w:r w:rsidRPr="003E615F">
        <w:rPr>
          <w:rFonts w:ascii="Arial" w:eastAsia="Arial" w:hAnsi="Arial" w:cs="Arial"/>
          <w:b/>
          <w:bCs/>
        </w:rPr>
        <w:t>y</w:t>
      </w:r>
    </w:p>
    <w:p w:rsidR="00C14954" w:rsidRPr="00B20678" w:rsidRDefault="003E615F" w:rsidP="00C14954">
      <w:pPr>
        <w:spacing w:line="240" w:lineRule="auto"/>
        <w:rPr>
          <w:rFonts w:ascii="Arial" w:eastAsia="Arial" w:hAnsi="Arial" w:cs="Arial"/>
        </w:rPr>
      </w:pPr>
      <w:r>
        <w:rPr>
          <w:rFonts w:ascii="Arial" w:eastAsia="Arial" w:hAnsi="Arial" w:cs="Arial"/>
        </w:rPr>
        <w:t>2.</w:t>
      </w:r>
      <w:r w:rsidR="00E01E27">
        <w:rPr>
          <w:rFonts w:ascii="Arial" w:eastAsia="Arial" w:hAnsi="Arial" w:cs="Arial"/>
        </w:rPr>
        <w:t>5</w:t>
      </w:r>
      <w:r>
        <w:rPr>
          <w:rFonts w:ascii="Arial" w:eastAsia="Arial" w:hAnsi="Arial" w:cs="Arial"/>
        </w:rPr>
        <w:t>.1</w:t>
      </w:r>
      <w:r w:rsidR="00C14954">
        <w:rPr>
          <w:rFonts w:ascii="Arial" w:eastAsia="Arial" w:hAnsi="Arial" w:cs="Arial"/>
        </w:rPr>
        <w:tab/>
      </w:r>
      <w:r w:rsidRPr="009A5EFC">
        <w:rPr>
          <w:rFonts w:ascii="Arial" w:eastAsia="Arial" w:hAnsi="Arial" w:cs="Arial"/>
        </w:rPr>
        <w:t>T</w:t>
      </w:r>
      <w:r w:rsidR="00C14954" w:rsidRPr="009A5EFC">
        <w:rPr>
          <w:rFonts w:ascii="Arial" w:hAnsi="Arial" w:cs="Arial"/>
        </w:rPr>
        <w:t xml:space="preserve">he Authority gives no warranty whatsoever whether express or implied as regards the description, state, quality or condition of the </w:t>
      </w:r>
      <w:r w:rsidR="00847E3F" w:rsidRPr="009A5EFC">
        <w:rPr>
          <w:rFonts w:ascii="Arial" w:hAnsi="Arial" w:cs="Arial"/>
        </w:rPr>
        <w:t>Waste</w:t>
      </w:r>
      <w:r w:rsidR="00C14954" w:rsidRPr="009A5EFC">
        <w:rPr>
          <w:rFonts w:ascii="Arial" w:hAnsi="Arial" w:cs="Arial"/>
        </w:rPr>
        <w:t xml:space="preserve">, or </w:t>
      </w:r>
      <w:r w:rsidRPr="009A5EFC">
        <w:rPr>
          <w:rFonts w:ascii="Arial" w:hAnsi="Arial" w:cs="Arial"/>
        </w:rPr>
        <w:t>its</w:t>
      </w:r>
      <w:r w:rsidR="00C14954" w:rsidRPr="009A5EFC">
        <w:rPr>
          <w:rFonts w:ascii="Arial" w:hAnsi="Arial" w:cs="Arial"/>
        </w:rPr>
        <w:t xml:space="preserve"> fitness or suitability for any p</w:t>
      </w:r>
      <w:r w:rsidRPr="009A5EFC">
        <w:rPr>
          <w:rFonts w:ascii="Arial" w:hAnsi="Arial" w:cs="Arial"/>
        </w:rPr>
        <w:t>articular disposal route</w:t>
      </w:r>
      <w:r w:rsidR="00C14954" w:rsidRPr="009A5EFC">
        <w:rPr>
          <w:rFonts w:ascii="Arial" w:hAnsi="Arial" w:cs="Arial"/>
        </w:rPr>
        <w:t xml:space="preserve">.  All implied statutory or common law terms, conditions and warranties as to the </w:t>
      </w:r>
      <w:r w:rsidR="00847E3F" w:rsidRPr="009A5EFC">
        <w:rPr>
          <w:rFonts w:ascii="Arial" w:hAnsi="Arial" w:cs="Arial"/>
        </w:rPr>
        <w:t>Waste</w:t>
      </w:r>
      <w:r w:rsidR="00C14954" w:rsidRPr="009A5EFC">
        <w:rPr>
          <w:rFonts w:ascii="Arial" w:hAnsi="Arial" w:cs="Arial"/>
        </w:rPr>
        <w:t xml:space="preserve"> are excluded to the fullest extent permitted by law.</w:t>
      </w:r>
    </w:p>
    <w:p w:rsidR="00847E3F" w:rsidRPr="005F5413" w:rsidRDefault="00C14954" w:rsidP="00E01E27">
      <w:pPr>
        <w:pStyle w:val="ListParagraph"/>
        <w:numPr>
          <w:ilvl w:val="2"/>
          <w:numId w:val="39"/>
        </w:numPr>
        <w:spacing w:line="240" w:lineRule="auto"/>
        <w:ind w:left="0" w:firstLine="0"/>
        <w:rPr>
          <w:rFonts w:ascii="Arial" w:eastAsia="Arial" w:hAnsi="Arial" w:cs="Arial"/>
        </w:rPr>
      </w:pPr>
      <w:r w:rsidRPr="005F5413">
        <w:rPr>
          <w:rFonts w:ascii="Arial" w:eastAsia="Arial" w:hAnsi="Arial" w:cs="Arial"/>
        </w:rPr>
        <w:t>It</w:t>
      </w:r>
      <w:r w:rsidRPr="005F5413">
        <w:rPr>
          <w:rFonts w:ascii="Arial" w:eastAsia="Arial" w:hAnsi="Arial" w:cs="Arial"/>
          <w:spacing w:val="10"/>
        </w:rPr>
        <w:t xml:space="preserve"> </w:t>
      </w:r>
      <w:r w:rsidRPr="005F5413">
        <w:rPr>
          <w:rFonts w:ascii="Arial" w:eastAsia="Arial" w:hAnsi="Arial" w:cs="Arial"/>
          <w:spacing w:val="1"/>
        </w:rPr>
        <w:t>s</w:t>
      </w:r>
      <w:r w:rsidRPr="005F5413">
        <w:rPr>
          <w:rFonts w:ascii="Arial" w:eastAsia="Arial" w:hAnsi="Arial" w:cs="Arial"/>
          <w:spacing w:val="2"/>
        </w:rPr>
        <w:t>h</w:t>
      </w:r>
      <w:r w:rsidRPr="005F5413">
        <w:rPr>
          <w:rFonts w:ascii="Arial" w:eastAsia="Arial" w:hAnsi="Arial" w:cs="Arial"/>
        </w:rPr>
        <w:t>a</w:t>
      </w:r>
      <w:r w:rsidRPr="005F5413">
        <w:rPr>
          <w:rFonts w:ascii="Arial" w:eastAsia="Arial" w:hAnsi="Arial" w:cs="Arial"/>
          <w:spacing w:val="1"/>
        </w:rPr>
        <w:t>l</w:t>
      </w:r>
      <w:r w:rsidRPr="005F5413">
        <w:rPr>
          <w:rFonts w:ascii="Arial" w:eastAsia="Arial" w:hAnsi="Arial" w:cs="Arial"/>
        </w:rPr>
        <w:t>l</w:t>
      </w:r>
      <w:r w:rsidRPr="005F5413">
        <w:rPr>
          <w:rFonts w:ascii="Arial" w:eastAsia="Arial" w:hAnsi="Arial" w:cs="Arial"/>
          <w:spacing w:val="6"/>
        </w:rPr>
        <w:t xml:space="preserve"> </w:t>
      </w:r>
      <w:r w:rsidRPr="005F5413">
        <w:rPr>
          <w:rFonts w:ascii="Arial" w:eastAsia="Arial" w:hAnsi="Arial" w:cs="Arial"/>
          <w:spacing w:val="2"/>
        </w:rPr>
        <w:t>b</w:t>
      </w:r>
      <w:r w:rsidRPr="005F5413">
        <w:rPr>
          <w:rFonts w:ascii="Arial" w:eastAsia="Arial" w:hAnsi="Arial" w:cs="Arial"/>
        </w:rPr>
        <w:t>e</w:t>
      </w:r>
      <w:r w:rsidRPr="005F5413">
        <w:rPr>
          <w:rFonts w:ascii="Arial" w:eastAsia="Arial" w:hAnsi="Arial" w:cs="Arial"/>
          <w:spacing w:val="11"/>
        </w:rPr>
        <w:t xml:space="preserve"> </w:t>
      </w:r>
      <w:r w:rsidRPr="005F5413">
        <w:rPr>
          <w:rFonts w:ascii="Arial" w:eastAsia="Arial" w:hAnsi="Arial" w:cs="Arial"/>
          <w:spacing w:val="2"/>
        </w:rPr>
        <w:t>f</w:t>
      </w:r>
      <w:r w:rsidRPr="005F5413">
        <w:rPr>
          <w:rFonts w:ascii="Arial" w:eastAsia="Arial" w:hAnsi="Arial" w:cs="Arial"/>
        </w:rPr>
        <w:t>or</w:t>
      </w:r>
      <w:r w:rsidRPr="005F5413">
        <w:rPr>
          <w:rFonts w:ascii="Arial" w:eastAsia="Arial" w:hAnsi="Arial" w:cs="Arial"/>
          <w:spacing w:val="10"/>
        </w:rPr>
        <w:t xml:space="preserve"> </w:t>
      </w:r>
      <w:r w:rsidRPr="005F5413">
        <w:rPr>
          <w:rFonts w:ascii="Arial" w:eastAsia="Arial" w:hAnsi="Arial" w:cs="Arial"/>
        </w:rPr>
        <w:t>the</w:t>
      </w:r>
      <w:r w:rsidRPr="005F5413">
        <w:rPr>
          <w:rFonts w:ascii="Arial" w:eastAsia="Arial" w:hAnsi="Arial" w:cs="Arial"/>
          <w:spacing w:val="7"/>
        </w:rPr>
        <w:t xml:space="preserve"> </w:t>
      </w:r>
      <w:r w:rsidRPr="005F5413">
        <w:rPr>
          <w:rFonts w:ascii="Arial" w:eastAsia="Arial" w:hAnsi="Arial" w:cs="Arial"/>
          <w:spacing w:val="3"/>
        </w:rPr>
        <w:t>C</w:t>
      </w:r>
      <w:r w:rsidRPr="005F5413">
        <w:rPr>
          <w:rFonts w:ascii="Arial" w:eastAsia="Arial" w:hAnsi="Arial" w:cs="Arial"/>
        </w:rPr>
        <w:t>ont</w:t>
      </w:r>
      <w:r w:rsidRPr="005F5413">
        <w:rPr>
          <w:rFonts w:ascii="Arial" w:eastAsia="Arial" w:hAnsi="Arial" w:cs="Arial"/>
          <w:spacing w:val="1"/>
        </w:rPr>
        <w:t>r</w:t>
      </w:r>
      <w:r w:rsidRPr="005F5413">
        <w:rPr>
          <w:rFonts w:ascii="Arial" w:eastAsia="Arial" w:hAnsi="Arial" w:cs="Arial"/>
        </w:rPr>
        <w:t>a</w:t>
      </w:r>
      <w:r w:rsidRPr="005F5413">
        <w:rPr>
          <w:rFonts w:ascii="Arial" w:eastAsia="Arial" w:hAnsi="Arial" w:cs="Arial"/>
          <w:spacing w:val="1"/>
        </w:rPr>
        <w:t>c</w:t>
      </w:r>
      <w:r w:rsidRPr="005F5413">
        <w:rPr>
          <w:rFonts w:ascii="Arial" w:eastAsia="Arial" w:hAnsi="Arial" w:cs="Arial"/>
          <w:spacing w:val="2"/>
        </w:rPr>
        <w:t>t</w:t>
      </w:r>
      <w:r w:rsidRPr="005F5413">
        <w:rPr>
          <w:rFonts w:ascii="Arial" w:eastAsia="Arial" w:hAnsi="Arial" w:cs="Arial"/>
        </w:rPr>
        <w:t>or</w:t>
      </w:r>
      <w:r w:rsidRPr="005F5413">
        <w:rPr>
          <w:rFonts w:ascii="Arial" w:eastAsia="Arial" w:hAnsi="Arial" w:cs="Arial"/>
          <w:spacing w:val="3"/>
        </w:rPr>
        <w:t xml:space="preserve"> </w:t>
      </w:r>
      <w:r w:rsidRPr="005F5413">
        <w:rPr>
          <w:rFonts w:ascii="Arial" w:eastAsia="Arial" w:hAnsi="Arial" w:cs="Arial"/>
        </w:rPr>
        <w:t xml:space="preserve">to </w:t>
      </w:r>
      <w:r w:rsidRPr="005F5413">
        <w:rPr>
          <w:rFonts w:ascii="Arial" w:eastAsia="Arial" w:hAnsi="Arial" w:cs="Arial"/>
          <w:spacing w:val="1"/>
        </w:rPr>
        <w:t>s</w:t>
      </w:r>
      <w:r w:rsidRPr="005F5413">
        <w:rPr>
          <w:rFonts w:ascii="Arial" w:eastAsia="Arial" w:hAnsi="Arial" w:cs="Arial"/>
        </w:rPr>
        <w:t>at</w:t>
      </w:r>
      <w:r w:rsidRPr="005F5413">
        <w:rPr>
          <w:rFonts w:ascii="Arial" w:eastAsia="Arial" w:hAnsi="Arial" w:cs="Arial"/>
          <w:spacing w:val="-1"/>
        </w:rPr>
        <w:t>i</w:t>
      </w:r>
      <w:r w:rsidRPr="005F5413">
        <w:rPr>
          <w:rFonts w:ascii="Arial" w:eastAsia="Arial" w:hAnsi="Arial" w:cs="Arial"/>
          <w:spacing w:val="1"/>
        </w:rPr>
        <w:t>s</w:t>
      </w:r>
      <w:r w:rsidRPr="005F5413">
        <w:rPr>
          <w:rFonts w:ascii="Arial" w:eastAsia="Arial" w:hAnsi="Arial" w:cs="Arial"/>
          <w:spacing w:val="5"/>
        </w:rPr>
        <w:t>f</w:t>
      </w:r>
      <w:r w:rsidRPr="005F5413">
        <w:rPr>
          <w:rFonts w:ascii="Arial" w:eastAsia="Arial" w:hAnsi="Arial" w:cs="Arial"/>
        </w:rPr>
        <w:t>y</w:t>
      </w:r>
      <w:r w:rsidRPr="005F5413">
        <w:rPr>
          <w:rFonts w:ascii="Arial" w:eastAsia="Arial" w:hAnsi="Arial" w:cs="Arial"/>
          <w:spacing w:val="-3"/>
        </w:rPr>
        <w:t xml:space="preserve"> </w:t>
      </w:r>
      <w:r w:rsidRPr="005F5413">
        <w:rPr>
          <w:rFonts w:ascii="Arial" w:eastAsia="Arial" w:hAnsi="Arial" w:cs="Arial"/>
          <w:spacing w:val="-1"/>
        </w:rPr>
        <w:t>i</w:t>
      </w:r>
      <w:r w:rsidRPr="005F5413">
        <w:rPr>
          <w:rFonts w:ascii="Arial" w:eastAsia="Arial" w:hAnsi="Arial" w:cs="Arial"/>
        </w:rPr>
        <w:t>t</w:t>
      </w:r>
      <w:r w:rsidRPr="005F5413">
        <w:rPr>
          <w:rFonts w:ascii="Arial" w:eastAsia="Arial" w:hAnsi="Arial" w:cs="Arial"/>
          <w:spacing w:val="1"/>
        </w:rPr>
        <w:t>s</w:t>
      </w:r>
      <w:r w:rsidRPr="005F5413">
        <w:rPr>
          <w:rFonts w:ascii="Arial" w:eastAsia="Arial" w:hAnsi="Arial" w:cs="Arial"/>
        </w:rPr>
        <w:t>e</w:t>
      </w:r>
      <w:r w:rsidRPr="005F5413">
        <w:rPr>
          <w:rFonts w:ascii="Arial" w:eastAsia="Arial" w:hAnsi="Arial" w:cs="Arial"/>
          <w:spacing w:val="-1"/>
        </w:rPr>
        <w:t>l</w:t>
      </w:r>
      <w:r w:rsidRPr="005F5413">
        <w:rPr>
          <w:rFonts w:ascii="Arial" w:eastAsia="Arial" w:hAnsi="Arial" w:cs="Arial"/>
        </w:rPr>
        <w:t>f</w:t>
      </w:r>
      <w:r w:rsidRPr="005F5413">
        <w:rPr>
          <w:rFonts w:ascii="Arial" w:eastAsia="Arial" w:hAnsi="Arial" w:cs="Arial"/>
          <w:spacing w:val="5"/>
        </w:rPr>
        <w:t xml:space="preserve"> </w:t>
      </w:r>
      <w:r w:rsidRPr="005F5413">
        <w:rPr>
          <w:rFonts w:ascii="Arial" w:eastAsia="Arial" w:hAnsi="Arial" w:cs="Arial"/>
        </w:rPr>
        <w:t>that</w:t>
      </w:r>
      <w:r w:rsidRPr="005F5413">
        <w:rPr>
          <w:rFonts w:ascii="Arial" w:eastAsia="Arial" w:hAnsi="Arial" w:cs="Arial"/>
          <w:spacing w:val="6"/>
        </w:rPr>
        <w:t xml:space="preserve"> </w:t>
      </w:r>
      <w:r w:rsidR="00847E3F" w:rsidRPr="005F5413">
        <w:rPr>
          <w:rFonts w:ascii="Arial" w:eastAsia="Arial" w:hAnsi="Arial" w:cs="Arial"/>
        </w:rPr>
        <w:t>the Waste</w:t>
      </w:r>
      <w:r w:rsidR="000D7A11" w:rsidRPr="005F5413">
        <w:rPr>
          <w:rFonts w:ascii="Arial" w:eastAsia="Arial" w:hAnsi="Arial" w:cs="Arial"/>
        </w:rPr>
        <w:t xml:space="preserve"> is</w:t>
      </w:r>
      <w:r w:rsidRPr="005F5413">
        <w:rPr>
          <w:rFonts w:ascii="Arial" w:eastAsia="Arial" w:hAnsi="Arial" w:cs="Arial"/>
          <w:spacing w:val="2"/>
        </w:rPr>
        <w:t xml:space="preserve"> </w:t>
      </w:r>
      <w:r w:rsidR="00847E3F" w:rsidRPr="005F5413">
        <w:rPr>
          <w:rFonts w:ascii="Arial" w:eastAsia="Arial" w:hAnsi="Arial" w:cs="Arial"/>
          <w:spacing w:val="-1"/>
        </w:rPr>
        <w:t>as described</w:t>
      </w:r>
      <w:r w:rsidR="009A5EFC" w:rsidRPr="005F5413">
        <w:rPr>
          <w:rFonts w:ascii="Arial" w:eastAsia="Arial" w:hAnsi="Arial" w:cs="Arial"/>
          <w:spacing w:val="-1"/>
        </w:rPr>
        <w:t xml:space="preserve"> on the Task and to determine the appropriate disposal route</w:t>
      </w:r>
      <w:r w:rsidRPr="005F5413">
        <w:rPr>
          <w:rFonts w:ascii="Arial" w:eastAsia="Arial" w:hAnsi="Arial" w:cs="Arial"/>
        </w:rPr>
        <w:t xml:space="preserve">, </w:t>
      </w:r>
      <w:r w:rsidRPr="005F5413">
        <w:rPr>
          <w:rFonts w:ascii="Arial" w:eastAsia="Arial" w:hAnsi="Arial" w:cs="Arial"/>
          <w:spacing w:val="-1"/>
        </w:rPr>
        <w:t>i</w:t>
      </w:r>
      <w:r w:rsidRPr="005F5413">
        <w:rPr>
          <w:rFonts w:ascii="Arial" w:eastAsia="Arial" w:hAnsi="Arial" w:cs="Arial"/>
        </w:rPr>
        <w:t>n</w:t>
      </w:r>
      <w:r w:rsidRPr="005F5413">
        <w:rPr>
          <w:rFonts w:ascii="Arial" w:eastAsia="Arial" w:hAnsi="Arial" w:cs="Arial"/>
          <w:spacing w:val="8"/>
        </w:rPr>
        <w:t xml:space="preserve"> </w:t>
      </w:r>
      <w:r w:rsidRPr="005F5413">
        <w:rPr>
          <w:rFonts w:ascii="Arial" w:eastAsia="Arial" w:hAnsi="Arial" w:cs="Arial"/>
        </w:rPr>
        <w:t>a</w:t>
      </w:r>
      <w:r w:rsidRPr="005F5413">
        <w:rPr>
          <w:rFonts w:ascii="Arial" w:eastAsia="Arial" w:hAnsi="Arial" w:cs="Arial"/>
          <w:spacing w:val="1"/>
        </w:rPr>
        <w:t>cc</w:t>
      </w:r>
      <w:r w:rsidRPr="005F5413">
        <w:rPr>
          <w:rFonts w:ascii="Arial" w:eastAsia="Arial" w:hAnsi="Arial" w:cs="Arial"/>
        </w:rPr>
        <w:t>o</w:t>
      </w:r>
      <w:r w:rsidRPr="005F5413">
        <w:rPr>
          <w:rFonts w:ascii="Arial" w:eastAsia="Arial" w:hAnsi="Arial" w:cs="Arial"/>
          <w:spacing w:val="1"/>
        </w:rPr>
        <w:t>r</w:t>
      </w:r>
      <w:r w:rsidRPr="005F5413">
        <w:rPr>
          <w:rFonts w:ascii="Arial" w:eastAsia="Arial" w:hAnsi="Arial" w:cs="Arial"/>
        </w:rPr>
        <w:t>dan</w:t>
      </w:r>
      <w:r w:rsidRPr="005F5413">
        <w:rPr>
          <w:rFonts w:ascii="Arial" w:eastAsia="Arial" w:hAnsi="Arial" w:cs="Arial"/>
          <w:spacing w:val="1"/>
        </w:rPr>
        <w:t>c</w:t>
      </w:r>
      <w:r w:rsidRPr="005F5413">
        <w:rPr>
          <w:rFonts w:ascii="Arial" w:eastAsia="Arial" w:hAnsi="Arial" w:cs="Arial"/>
        </w:rPr>
        <w:t>e</w:t>
      </w:r>
      <w:r w:rsidRPr="005F5413">
        <w:rPr>
          <w:rFonts w:ascii="Arial" w:eastAsia="Arial" w:hAnsi="Arial" w:cs="Arial"/>
          <w:spacing w:val="1"/>
        </w:rPr>
        <w:t xml:space="preserve"> </w:t>
      </w:r>
      <w:r w:rsidRPr="005F5413">
        <w:rPr>
          <w:rFonts w:ascii="Arial" w:eastAsia="Arial" w:hAnsi="Arial" w:cs="Arial"/>
        </w:rPr>
        <w:t>w</w:t>
      </w:r>
      <w:r w:rsidRPr="005F5413">
        <w:rPr>
          <w:rFonts w:ascii="Arial" w:eastAsia="Arial" w:hAnsi="Arial" w:cs="Arial"/>
          <w:spacing w:val="-1"/>
        </w:rPr>
        <w:t>i</w:t>
      </w:r>
      <w:r w:rsidRPr="005F5413">
        <w:rPr>
          <w:rFonts w:ascii="Arial" w:eastAsia="Arial" w:hAnsi="Arial" w:cs="Arial"/>
          <w:spacing w:val="2"/>
        </w:rPr>
        <w:t>t</w:t>
      </w:r>
      <w:r w:rsidRPr="005F5413">
        <w:rPr>
          <w:rFonts w:ascii="Arial" w:eastAsia="Arial" w:hAnsi="Arial" w:cs="Arial"/>
        </w:rPr>
        <w:t>h</w:t>
      </w:r>
      <w:r w:rsidRPr="005F5413">
        <w:rPr>
          <w:rFonts w:ascii="Arial" w:eastAsia="Arial" w:hAnsi="Arial" w:cs="Arial"/>
          <w:spacing w:val="6"/>
        </w:rPr>
        <w:t xml:space="preserve"> </w:t>
      </w:r>
      <w:r w:rsidRPr="005F5413">
        <w:rPr>
          <w:rFonts w:ascii="Arial" w:eastAsia="Arial" w:hAnsi="Arial" w:cs="Arial"/>
          <w:spacing w:val="1"/>
        </w:rPr>
        <w:t>c</w:t>
      </w:r>
      <w:r w:rsidRPr="005F5413">
        <w:rPr>
          <w:rFonts w:ascii="Arial" w:eastAsia="Arial" w:hAnsi="Arial" w:cs="Arial"/>
        </w:rPr>
        <w:t>u</w:t>
      </w:r>
      <w:r w:rsidRPr="005F5413">
        <w:rPr>
          <w:rFonts w:ascii="Arial" w:eastAsia="Arial" w:hAnsi="Arial" w:cs="Arial"/>
          <w:spacing w:val="1"/>
        </w:rPr>
        <w:t>rr</w:t>
      </w:r>
      <w:r w:rsidRPr="005F5413">
        <w:rPr>
          <w:rFonts w:ascii="Arial" w:eastAsia="Arial" w:hAnsi="Arial" w:cs="Arial"/>
        </w:rPr>
        <w:t>ent</w:t>
      </w:r>
      <w:r w:rsidRPr="005F5413">
        <w:rPr>
          <w:rFonts w:ascii="Arial" w:eastAsia="Arial" w:hAnsi="Arial" w:cs="Arial"/>
          <w:spacing w:val="3"/>
        </w:rPr>
        <w:t xml:space="preserve"> U</w:t>
      </w:r>
      <w:r w:rsidRPr="005F5413">
        <w:rPr>
          <w:rFonts w:ascii="Arial" w:eastAsia="Arial" w:hAnsi="Arial" w:cs="Arial"/>
        </w:rPr>
        <w:t>K</w:t>
      </w:r>
      <w:r w:rsidRPr="005F5413">
        <w:rPr>
          <w:rFonts w:ascii="Arial" w:eastAsia="Arial" w:hAnsi="Arial" w:cs="Arial"/>
          <w:spacing w:val="5"/>
        </w:rPr>
        <w:t xml:space="preserve"> </w:t>
      </w:r>
      <w:r w:rsidRPr="005F5413">
        <w:rPr>
          <w:rFonts w:ascii="Arial" w:eastAsia="Arial" w:hAnsi="Arial" w:cs="Arial"/>
          <w:spacing w:val="2"/>
        </w:rPr>
        <w:t>a</w:t>
      </w:r>
      <w:r w:rsidRPr="005F5413">
        <w:rPr>
          <w:rFonts w:ascii="Arial" w:eastAsia="Arial" w:hAnsi="Arial" w:cs="Arial"/>
        </w:rPr>
        <w:t>nd</w:t>
      </w:r>
      <w:r w:rsidRPr="005F5413">
        <w:rPr>
          <w:rFonts w:ascii="Arial" w:eastAsia="Arial" w:hAnsi="Arial" w:cs="Arial"/>
          <w:spacing w:val="8"/>
        </w:rPr>
        <w:t xml:space="preserve"> </w:t>
      </w:r>
      <w:r w:rsidRPr="005F5413">
        <w:rPr>
          <w:rFonts w:ascii="Arial" w:eastAsia="Arial" w:hAnsi="Arial" w:cs="Arial"/>
          <w:spacing w:val="-1"/>
        </w:rPr>
        <w:t>E</w:t>
      </w:r>
      <w:r w:rsidRPr="005F5413">
        <w:rPr>
          <w:rFonts w:ascii="Arial" w:eastAsia="Arial" w:hAnsi="Arial" w:cs="Arial"/>
        </w:rPr>
        <w:t xml:space="preserve">U </w:t>
      </w:r>
      <w:r w:rsidRPr="005F5413">
        <w:rPr>
          <w:rFonts w:ascii="Arial" w:eastAsia="Arial" w:hAnsi="Arial" w:cs="Arial"/>
          <w:spacing w:val="-1"/>
        </w:rPr>
        <w:t>l</w:t>
      </w:r>
      <w:r w:rsidRPr="005F5413">
        <w:rPr>
          <w:rFonts w:ascii="Arial" w:eastAsia="Arial" w:hAnsi="Arial" w:cs="Arial"/>
        </w:rPr>
        <w:t>e</w:t>
      </w:r>
      <w:r w:rsidRPr="005F5413">
        <w:rPr>
          <w:rFonts w:ascii="Arial" w:eastAsia="Arial" w:hAnsi="Arial" w:cs="Arial"/>
          <w:spacing w:val="2"/>
        </w:rPr>
        <w:t>g</w:t>
      </w:r>
      <w:r w:rsidRPr="005F5413">
        <w:rPr>
          <w:rFonts w:ascii="Arial" w:eastAsia="Arial" w:hAnsi="Arial" w:cs="Arial"/>
          <w:spacing w:val="-1"/>
        </w:rPr>
        <w:t>i</w:t>
      </w:r>
      <w:r w:rsidRPr="005F5413">
        <w:rPr>
          <w:rFonts w:ascii="Arial" w:eastAsia="Arial" w:hAnsi="Arial" w:cs="Arial"/>
          <w:spacing w:val="1"/>
        </w:rPr>
        <w:t>s</w:t>
      </w:r>
      <w:r w:rsidRPr="005F5413">
        <w:rPr>
          <w:rFonts w:ascii="Arial" w:eastAsia="Arial" w:hAnsi="Arial" w:cs="Arial"/>
          <w:spacing w:val="-1"/>
        </w:rPr>
        <w:t>l</w:t>
      </w:r>
      <w:r w:rsidRPr="005F5413">
        <w:rPr>
          <w:rFonts w:ascii="Arial" w:eastAsia="Arial" w:hAnsi="Arial" w:cs="Arial"/>
        </w:rPr>
        <w:t>a</w:t>
      </w:r>
      <w:r w:rsidRPr="005F5413">
        <w:rPr>
          <w:rFonts w:ascii="Arial" w:eastAsia="Arial" w:hAnsi="Arial" w:cs="Arial"/>
          <w:spacing w:val="2"/>
        </w:rPr>
        <w:t>t</w:t>
      </w:r>
      <w:r w:rsidRPr="005F5413">
        <w:rPr>
          <w:rFonts w:ascii="Arial" w:eastAsia="Arial" w:hAnsi="Arial" w:cs="Arial"/>
          <w:spacing w:val="-1"/>
        </w:rPr>
        <w:t>i</w:t>
      </w:r>
      <w:r w:rsidRPr="005F5413">
        <w:rPr>
          <w:rFonts w:ascii="Arial" w:eastAsia="Arial" w:hAnsi="Arial" w:cs="Arial"/>
          <w:spacing w:val="2"/>
        </w:rPr>
        <w:t>o</w:t>
      </w:r>
      <w:r w:rsidRPr="005F5413">
        <w:rPr>
          <w:rFonts w:ascii="Arial" w:eastAsia="Arial" w:hAnsi="Arial" w:cs="Arial"/>
        </w:rPr>
        <w:t xml:space="preserve">n. </w:t>
      </w:r>
      <w:r w:rsidRPr="005F5413">
        <w:rPr>
          <w:rFonts w:ascii="Arial" w:eastAsia="Arial" w:hAnsi="Arial" w:cs="Arial"/>
          <w:spacing w:val="5"/>
        </w:rPr>
        <w:t xml:space="preserve"> </w:t>
      </w:r>
    </w:p>
    <w:p w:rsidR="00847E3F" w:rsidRPr="00847E3F" w:rsidRDefault="00847E3F" w:rsidP="00847E3F">
      <w:pPr>
        <w:pStyle w:val="ListParagraph"/>
        <w:spacing w:line="240" w:lineRule="auto"/>
        <w:ind w:left="0"/>
        <w:rPr>
          <w:rFonts w:ascii="Arial" w:eastAsia="Arial" w:hAnsi="Arial" w:cs="Arial"/>
        </w:rPr>
      </w:pPr>
    </w:p>
    <w:p w:rsidR="00C14954" w:rsidRDefault="00C14954" w:rsidP="00E01E27">
      <w:pPr>
        <w:pStyle w:val="ListParagraph"/>
        <w:numPr>
          <w:ilvl w:val="2"/>
          <w:numId w:val="39"/>
        </w:numPr>
        <w:spacing w:line="240" w:lineRule="auto"/>
        <w:ind w:left="0" w:firstLine="0"/>
        <w:rPr>
          <w:rFonts w:ascii="Arial" w:eastAsia="Arial" w:hAnsi="Arial" w:cs="Arial"/>
        </w:rPr>
      </w:pPr>
      <w:r w:rsidRPr="00E01E27">
        <w:rPr>
          <w:rFonts w:ascii="Arial" w:eastAsia="Arial" w:hAnsi="Arial" w:cs="Arial"/>
          <w:spacing w:val="3"/>
        </w:rPr>
        <w:t>T</w:t>
      </w:r>
      <w:r w:rsidRPr="00E01E27">
        <w:rPr>
          <w:rFonts w:ascii="Arial" w:eastAsia="Arial" w:hAnsi="Arial" w:cs="Arial"/>
        </w:rPr>
        <w:t>he</w:t>
      </w:r>
      <w:r w:rsidRPr="00E01E27">
        <w:rPr>
          <w:rFonts w:ascii="Arial" w:eastAsia="Arial" w:hAnsi="Arial" w:cs="Arial"/>
          <w:spacing w:val="6"/>
        </w:rPr>
        <w:t xml:space="preserve"> </w:t>
      </w:r>
      <w:r w:rsidRPr="00E01E27">
        <w:rPr>
          <w:rFonts w:ascii="Arial" w:eastAsia="Arial" w:hAnsi="Arial" w:cs="Arial"/>
        </w:rPr>
        <w:t>Cont</w:t>
      </w:r>
      <w:r w:rsidRPr="00E01E27">
        <w:rPr>
          <w:rFonts w:ascii="Arial" w:eastAsia="Arial" w:hAnsi="Arial" w:cs="Arial"/>
          <w:spacing w:val="1"/>
        </w:rPr>
        <w:t>r</w:t>
      </w:r>
      <w:r w:rsidRPr="00E01E27">
        <w:rPr>
          <w:rFonts w:ascii="Arial" w:eastAsia="Arial" w:hAnsi="Arial" w:cs="Arial"/>
        </w:rPr>
        <w:t>a</w:t>
      </w:r>
      <w:r w:rsidRPr="00E01E27">
        <w:rPr>
          <w:rFonts w:ascii="Arial" w:eastAsia="Arial" w:hAnsi="Arial" w:cs="Arial"/>
          <w:spacing w:val="1"/>
        </w:rPr>
        <w:t>c</w:t>
      </w:r>
      <w:r w:rsidRPr="00E01E27">
        <w:rPr>
          <w:rFonts w:ascii="Arial" w:eastAsia="Arial" w:hAnsi="Arial" w:cs="Arial"/>
        </w:rPr>
        <w:t>tor</w:t>
      </w:r>
      <w:r w:rsidRPr="00E01E27">
        <w:rPr>
          <w:rFonts w:ascii="Arial" w:eastAsia="Arial" w:hAnsi="Arial" w:cs="Arial"/>
          <w:spacing w:val="1"/>
        </w:rPr>
        <w:t xml:space="preserve"> s</w:t>
      </w:r>
      <w:r w:rsidRPr="00E01E27">
        <w:rPr>
          <w:rFonts w:ascii="Arial" w:eastAsia="Arial" w:hAnsi="Arial" w:cs="Arial"/>
        </w:rPr>
        <w:t>ha</w:t>
      </w:r>
      <w:r w:rsidRPr="00E01E27">
        <w:rPr>
          <w:rFonts w:ascii="Arial" w:eastAsia="Arial" w:hAnsi="Arial" w:cs="Arial"/>
          <w:spacing w:val="1"/>
        </w:rPr>
        <w:t>l</w:t>
      </w:r>
      <w:r w:rsidRPr="00E01E27">
        <w:rPr>
          <w:rFonts w:ascii="Arial" w:eastAsia="Arial" w:hAnsi="Arial" w:cs="Arial"/>
        </w:rPr>
        <w:t>l</w:t>
      </w:r>
      <w:r w:rsidRPr="00E01E27">
        <w:rPr>
          <w:rFonts w:ascii="Arial" w:eastAsia="Arial" w:hAnsi="Arial" w:cs="Arial"/>
          <w:spacing w:val="4"/>
        </w:rPr>
        <w:t xml:space="preserve"> </w:t>
      </w:r>
      <w:r w:rsidRPr="00E01E27">
        <w:rPr>
          <w:rFonts w:ascii="Arial" w:eastAsia="Arial" w:hAnsi="Arial" w:cs="Arial"/>
        </w:rPr>
        <w:t>wa</w:t>
      </w:r>
      <w:r w:rsidRPr="00E01E27">
        <w:rPr>
          <w:rFonts w:ascii="Arial" w:eastAsia="Arial" w:hAnsi="Arial" w:cs="Arial"/>
          <w:spacing w:val="1"/>
        </w:rPr>
        <w:t>rr</w:t>
      </w:r>
      <w:r w:rsidRPr="00E01E27">
        <w:rPr>
          <w:rFonts w:ascii="Arial" w:eastAsia="Arial" w:hAnsi="Arial" w:cs="Arial"/>
          <w:spacing w:val="2"/>
        </w:rPr>
        <w:t>a</w:t>
      </w:r>
      <w:r w:rsidRPr="00E01E27">
        <w:rPr>
          <w:rFonts w:ascii="Arial" w:eastAsia="Arial" w:hAnsi="Arial" w:cs="Arial"/>
        </w:rPr>
        <w:t>nt</w:t>
      </w:r>
      <w:r w:rsidRPr="00E01E27">
        <w:rPr>
          <w:rFonts w:ascii="Arial" w:eastAsia="Arial" w:hAnsi="Arial" w:cs="Arial"/>
          <w:spacing w:val="2"/>
        </w:rPr>
        <w:t xml:space="preserve"> f</w:t>
      </w:r>
      <w:r w:rsidRPr="00E01E27">
        <w:rPr>
          <w:rFonts w:ascii="Arial" w:eastAsia="Arial" w:hAnsi="Arial" w:cs="Arial"/>
        </w:rPr>
        <w:t>or</w:t>
      </w:r>
      <w:r w:rsidRPr="00E01E27">
        <w:rPr>
          <w:rFonts w:ascii="Arial" w:eastAsia="Arial" w:hAnsi="Arial" w:cs="Arial"/>
          <w:spacing w:val="8"/>
        </w:rPr>
        <w:t xml:space="preserve"> </w:t>
      </w:r>
      <w:r w:rsidRPr="00E01E27">
        <w:rPr>
          <w:rFonts w:ascii="Arial" w:eastAsia="Arial" w:hAnsi="Arial" w:cs="Arial"/>
          <w:spacing w:val="-1"/>
        </w:rPr>
        <w:t>i</w:t>
      </w:r>
      <w:r w:rsidRPr="00E01E27">
        <w:rPr>
          <w:rFonts w:ascii="Arial" w:eastAsia="Arial" w:hAnsi="Arial" w:cs="Arial"/>
        </w:rPr>
        <w:t>t</w:t>
      </w:r>
      <w:r w:rsidRPr="00E01E27">
        <w:rPr>
          <w:rFonts w:ascii="Arial" w:eastAsia="Arial" w:hAnsi="Arial" w:cs="Arial"/>
          <w:spacing w:val="1"/>
        </w:rPr>
        <w:t>s</w:t>
      </w:r>
      <w:r w:rsidRPr="00E01E27">
        <w:rPr>
          <w:rFonts w:ascii="Arial" w:eastAsia="Arial" w:hAnsi="Arial" w:cs="Arial"/>
        </w:rPr>
        <w:t>e</w:t>
      </w:r>
      <w:r w:rsidRPr="00E01E27">
        <w:rPr>
          <w:rFonts w:ascii="Arial" w:eastAsia="Arial" w:hAnsi="Arial" w:cs="Arial"/>
          <w:spacing w:val="-1"/>
        </w:rPr>
        <w:t>l</w:t>
      </w:r>
      <w:r w:rsidRPr="00E01E27">
        <w:rPr>
          <w:rFonts w:ascii="Arial" w:eastAsia="Arial" w:hAnsi="Arial" w:cs="Arial"/>
        </w:rPr>
        <w:t>f</w:t>
      </w:r>
      <w:r w:rsidRPr="00E01E27">
        <w:rPr>
          <w:rFonts w:ascii="Arial" w:eastAsia="Arial" w:hAnsi="Arial" w:cs="Arial"/>
          <w:spacing w:val="7"/>
        </w:rPr>
        <w:t xml:space="preserve"> </w:t>
      </w:r>
      <w:r w:rsidRPr="00E01E27">
        <w:rPr>
          <w:rFonts w:ascii="Arial" w:eastAsia="Arial" w:hAnsi="Arial" w:cs="Arial"/>
        </w:rPr>
        <w:t>and</w:t>
      </w:r>
      <w:r w:rsidRPr="00E01E27">
        <w:rPr>
          <w:rFonts w:ascii="Arial" w:eastAsia="Arial" w:hAnsi="Arial" w:cs="Arial"/>
          <w:spacing w:val="6"/>
        </w:rPr>
        <w:t xml:space="preserve"> </w:t>
      </w:r>
      <w:r w:rsidRPr="00E01E27">
        <w:rPr>
          <w:rFonts w:ascii="Arial" w:eastAsia="Arial" w:hAnsi="Arial" w:cs="Arial"/>
          <w:spacing w:val="-1"/>
        </w:rPr>
        <w:t>i</w:t>
      </w:r>
      <w:r w:rsidRPr="00E01E27">
        <w:rPr>
          <w:rFonts w:ascii="Arial" w:eastAsia="Arial" w:hAnsi="Arial" w:cs="Arial"/>
        </w:rPr>
        <w:t>ts</w:t>
      </w:r>
      <w:r w:rsidRPr="00E01E27">
        <w:rPr>
          <w:rFonts w:ascii="Arial" w:eastAsia="Arial" w:hAnsi="Arial" w:cs="Arial"/>
          <w:spacing w:val="8"/>
        </w:rPr>
        <w:t xml:space="preserve"> </w:t>
      </w:r>
      <w:r w:rsidRPr="00E01E27">
        <w:rPr>
          <w:rFonts w:ascii="Arial" w:eastAsia="Arial" w:hAnsi="Arial" w:cs="Arial"/>
          <w:spacing w:val="1"/>
        </w:rPr>
        <w:t>s</w:t>
      </w:r>
      <w:r w:rsidRPr="00E01E27">
        <w:rPr>
          <w:rFonts w:ascii="Arial" w:eastAsia="Arial" w:hAnsi="Arial" w:cs="Arial"/>
        </w:rPr>
        <w:t>ub</w:t>
      </w:r>
      <w:r w:rsidRPr="00E01E27">
        <w:rPr>
          <w:rFonts w:ascii="Arial" w:eastAsia="Arial" w:hAnsi="Arial" w:cs="Arial"/>
          <w:spacing w:val="3"/>
        </w:rPr>
        <w:t>c</w:t>
      </w:r>
      <w:r w:rsidRPr="00E01E27">
        <w:rPr>
          <w:rFonts w:ascii="Arial" w:eastAsia="Arial" w:hAnsi="Arial" w:cs="Arial"/>
        </w:rPr>
        <w:t>o</w:t>
      </w:r>
      <w:r w:rsidRPr="00E01E27">
        <w:rPr>
          <w:rFonts w:ascii="Arial" w:eastAsia="Arial" w:hAnsi="Arial" w:cs="Arial"/>
          <w:spacing w:val="2"/>
        </w:rPr>
        <w:t>n</w:t>
      </w:r>
      <w:r w:rsidRPr="00E01E27">
        <w:rPr>
          <w:rFonts w:ascii="Arial" w:eastAsia="Arial" w:hAnsi="Arial" w:cs="Arial"/>
        </w:rPr>
        <w:t>t</w:t>
      </w:r>
      <w:r w:rsidRPr="00E01E27">
        <w:rPr>
          <w:rFonts w:ascii="Arial" w:eastAsia="Arial" w:hAnsi="Arial" w:cs="Arial"/>
          <w:spacing w:val="1"/>
        </w:rPr>
        <w:t>r</w:t>
      </w:r>
      <w:r w:rsidRPr="00E01E27">
        <w:rPr>
          <w:rFonts w:ascii="Arial" w:eastAsia="Arial" w:hAnsi="Arial" w:cs="Arial"/>
        </w:rPr>
        <w:t>a</w:t>
      </w:r>
      <w:r w:rsidRPr="00E01E27">
        <w:rPr>
          <w:rFonts w:ascii="Arial" w:eastAsia="Arial" w:hAnsi="Arial" w:cs="Arial"/>
          <w:spacing w:val="1"/>
        </w:rPr>
        <w:t>c</w:t>
      </w:r>
      <w:r w:rsidRPr="00E01E27">
        <w:rPr>
          <w:rFonts w:ascii="Arial" w:eastAsia="Arial" w:hAnsi="Arial" w:cs="Arial"/>
        </w:rPr>
        <w:t>to</w:t>
      </w:r>
      <w:r w:rsidRPr="00E01E27">
        <w:rPr>
          <w:rFonts w:ascii="Arial" w:eastAsia="Arial" w:hAnsi="Arial" w:cs="Arial"/>
          <w:spacing w:val="1"/>
        </w:rPr>
        <w:t>r</w:t>
      </w:r>
      <w:r w:rsidRPr="00E01E27">
        <w:rPr>
          <w:rFonts w:ascii="Arial" w:eastAsia="Arial" w:hAnsi="Arial" w:cs="Arial"/>
        </w:rPr>
        <w:t>s</w:t>
      </w:r>
      <w:r w:rsidRPr="00E01E27">
        <w:rPr>
          <w:rFonts w:ascii="Arial" w:eastAsia="Arial" w:hAnsi="Arial" w:cs="Arial"/>
          <w:spacing w:val="-4"/>
        </w:rPr>
        <w:t xml:space="preserve"> </w:t>
      </w:r>
      <w:r w:rsidRPr="00E01E27">
        <w:rPr>
          <w:rFonts w:ascii="Arial" w:eastAsia="Arial" w:hAnsi="Arial" w:cs="Arial"/>
        </w:rPr>
        <w:t>that</w:t>
      </w:r>
      <w:r w:rsidRPr="00E01E27">
        <w:rPr>
          <w:rFonts w:ascii="Arial" w:eastAsia="Arial" w:hAnsi="Arial" w:cs="Arial"/>
          <w:spacing w:val="6"/>
        </w:rPr>
        <w:t xml:space="preserve"> </w:t>
      </w:r>
      <w:r w:rsidRPr="00E01E27">
        <w:rPr>
          <w:rFonts w:ascii="Arial" w:eastAsia="Arial" w:hAnsi="Arial" w:cs="Arial"/>
          <w:spacing w:val="-1"/>
        </w:rPr>
        <w:t>i</w:t>
      </w:r>
      <w:r w:rsidRPr="00E01E27">
        <w:rPr>
          <w:rFonts w:ascii="Arial" w:eastAsia="Arial" w:hAnsi="Arial" w:cs="Arial"/>
        </w:rPr>
        <w:t>t</w:t>
      </w:r>
      <w:r w:rsidRPr="00E01E27">
        <w:rPr>
          <w:rFonts w:ascii="Arial" w:eastAsia="Arial" w:hAnsi="Arial" w:cs="Arial"/>
          <w:spacing w:val="8"/>
        </w:rPr>
        <w:t xml:space="preserve"> </w:t>
      </w:r>
      <w:r w:rsidRPr="00E01E27">
        <w:rPr>
          <w:rFonts w:ascii="Arial" w:eastAsia="Arial" w:hAnsi="Arial" w:cs="Arial"/>
        </w:rPr>
        <w:t>a</w:t>
      </w:r>
      <w:r w:rsidRPr="00E01E27">
        <w:rPr>
          <w:rFonts w:ascii="Arial" w:eastAsia="Arial" w:hAnsi="Arial" w:cs="Arial"/>
          <w:spacing w:val="2"/>
        </w:rPr>
        <w:t>n</w:t>
      </w:r>
      <w:r w:rsidRPr="00E01E27">
        <w:rPr>
          <w:rFonts w:ascii="Arial" w:eastAsia="Arial" w:hAnsi="Arial" w:cs="Arial"/>
        </w:rPr>
        <w:t>d</w:t>
      </w:r>
      <w:r w:rsidRPr="00E01E27">
        <w:rPr>
          <w:rFonts w:ascii="Arial" w:eastAsia="Arial" w:hAnsi="Arial" w:cs="Arial"/>
          <w:spacing w:val="6"/>
        </w:rPr>
        <w:t xml:space="preserve"> </w:t>
      </w:r>
      <w:r w:rsidRPr="00E01E27">
        <w:rPr>
          <w:rFonts w:ascii="Arial" w:eastAsia="Arial" w:hAnsi="Arial" w:cs="Arial"/>
        </w:rPr>
        <w:t>th</w:t>
      </w:r>
      <w:r w:rsidRPr="00E01E27">
        <w:rPr>
          <w:rFonts w:ascii="Arial" w:eastAsia="Arial" w:hAnsi="Arial" w:cs="Arial"/>
          <w:spacing w:val="4"/>
        </w:rPr>
        <w:t>e</w:t>
      </w:r>
      <w:r w:rsidRPr="00E01E27">
        <w:rPr>
          <w:rFonts w:ascii="Arial" w:eastAsia="Arial" w:hAnsi="Arial" w:cs="Arial"/>
        </w:rPr>
        <w:t>y a</w:t>
      </w:r>
      <w:r w:rsidRPr="00E01E27">
        <w:rPr>
          <w:rFonts w:ascii="Arial" w:eastAsia="Arial" w:hAnsi="Arial" w:cs="Arial"/>
          <w:spacing w:val="1"/>
        </w:rPr>
        <w:t>r</w:t>
      </w:r>
      <w:r w:rsidRPr="00E01E27">
        <w:rPr>
          <w:rFonts w:ascii="Arial" w:eastAsia="Arial" w:hAnsi="Arial" w:cs="Arial"/>
        </w:rPr>
        <w:t>e</w:t>
      </w:r>
      <w:r w:rsidRPr="00E01E27">
        <w:rPr>
          <w:rFonts w:ascii="Arial" w:eastAsia="Arial" w:hAnsi="Arial" w:cs="Arial"/>
          <w:spacing w:val="-1"/>
        </w:rPr>
        <w:t xml:space="preserve"> </w:t>
      </w:r>
      <w:r w:rsidRPr="00E01E27">
        <w:rPr>
          <w:rFonts w:ascii="Arial" w:eastAsia="Arial" w:hAnsi="Arial" w:cs="Arial"/>
          <w:spacing w:val="2"/>
        </w:rPr>
        <w:t>f</w:t>
      </w:r>
      <w:r w:rsidRPr="00E01E27">
        <w:rPr>
          <w:rFonts w:ascii="Arial" w:eastAsia="Arial" w:hAnsi="Arial" w:cs="Arial"/>
        </w:rPr>
        <w:t>u</w:t>
      </w:r>
      <w:r w:rsidRPr="00E01E27">
        <w:rPr>
          <w:rFonts w:ascii="Arial" w:eastAsia="Arial" w:hAnsi="Arial" w:cs="Arial"/>
          <w:spacing w:val="-1"/>
        </w:rPr>
        <w:t>l</w:t>
      </w:r>
      <w:r w:rsidRPr="00E01E27">
        <w:rPr>
          <w:rFonts w:ascii="Arial" w:eastAsia="Arial" w:hAnsi="Arial" w:cs="Arial"/>
          <w:spacing w:val="4"/>
        </w:rPr>
        <w:t>l</w:t>
      </w:r>
      <w:r w:rsidRPr="00E01E27">
        <w:rPr>
          <w:rFonts w:ascii="Arial" w:eastAsia="Arial" w:hAnsi="Arial" w:cs="Arial"/>
        </w:rPr>
        <w:t>y</w:t>
      </w:r>
      <w:r w:rsidR="00847E3F" w:rsidRPr="00E01E27">
        <w:rPr>
          <w:rFonts w:ascii="Arial" w:eastAsia="Arial" w:hAnsi="Arial" w:cs="Arial"/>
          <w:spacing w:val="-6"/>
        </w:rPr>
        <w:t xml:space="preserve"> </w:t>
      </w:r>
      <w:r w:rsidRPr="00E01E27">
        <w:rPr>
          <w:rFonts w:ascii="Arial" w:eastAsia="Arial" w:hAnsi="Arial" w:cs="Arial"/>
          <w:spacing w:val="1"/>
        </w:rPr>
        <w:t>c</w:t>
      </w:r>
      <w:r w:rsidRPr="00E01E27">
        <w:rPr>
          <w:rFonts w:ascii="Arial" w:eastAsia="Arial" w:hAnsi="Arial" w:cs="Arial"/>
        </w:rPr>
        <w:t>o</w:t>
      </w:r>
      <w:r w:rsidRPr="00E01E27">
        <w:rPr>
          <w:rFonts w:ascii="Arial" w:eastAsia="Arial" w:hAnsi="Arial" w:cs="Arial"/>
          <w:spacing w:val="4"/>
        </w:rPr>
        <w:t>m</w:t>
      </w:r>
      <w:r w:rsidRPr="00E01E27">
        <w:rPr>
          <w:rFonts w:ascii="Arial" w:eastAsia="Arial" w:hAnsi="Arial" w:cs="Arial"/>
        </w:rPr>
        <w:t>petent</w:t>
      </w:r>
      <w:r w:rsidRPr="00E01E27">
        <w:rPr>
          <w:rFonts w:ascii="Arial" w:eastAsia="Arial" w:hAnsi="Arial" w:cs="Arial"/>
          <w:spacing w:val="-7"/>
        </w:rPr>
        <w:t xml:space="preserve"> </w:t>
      </w:r>
      <w:r w:rsidRPr="00E01E27">
        <w:rPr>
          <w:rFonts w:ascii="Arial" w:eastAsia="Arial" w:hAnsi="Arial" w:cs="Arial"/>
        </w:rPr>
        <w:t xml:space="preserve">to </w:t>
      </w:r>
      <w:r w:rsidRPr="00E01E27">
        <w:rPr>
          <w:rFonts w:ascii="Arial" w:eastAsia="Arial" w:hAnsi="Arial" w:cs="Arial"/>
          <w:spacing w:val="2"/>
        </w:rPr>
        <w:t>h</w:t>
      </w:r>
      <w:r w:rsidRPr="00E01E27">
        <w:rPr>
          <w:rFonts w:ascii="Arial" w:eastAsia="Arial" w:hAnsi="Arial" w:cs="Arial"/>
        </w:rPr>
        <w:t>an</w:t>
      </w:r>
      <w:r w:rsidRPr="00E01E27">
        <w:rPr>
          <w:rFonts w:ascii="Arial" w:eastAsia="Arial" w:hAnsi="Arial" w:cs="Arial"/>
          <w:spacing w:val="2"/>
        </w:rPr>
        <w:t>d</w:t>
      </w:r>
      <w:r w:rsidRPr="00E01E27">
        <w:rPr>
          <w:rFonts w:ascii="Arial" w:eastAsia="Arial" w:hAnsi="Arial" w:cs="Arial"/>
          <w:spacing w:val="-1"/>
        </w:rPr>
        <w:t>l</w:t>
      </w:r>
      <w:r w:rsidRPr="00E01E27">
        <w:rPr>
          <w:rFonts w:ascii="Arial" w:eastAsia="Arial" w:hAnsi="Arial" w:cs="Arial"/>
        </w:rPr>
        <w:t>e,</w:t>
      </w:r>
      <w:r w:rsidRPr="00E01E27">
        <w:rPr>
          <w:rFonts w:ascii="Arial" w:eastAsia="Arial" w:hAnsi="Arial" w:cs="Arial"/>
          <w:spacing w:val="-5"/>
        </w:rPr>
        <w:t xml:space="preserve"> </w:t>
      </w:r>
      <w:r w:rsidRPr="00E01E27">
        <w:rPr>
          <w:rFonts w:ascii="Arial" w:eastAsia="Arial" w:hAnsi="Arial" w:cs="Arial"/>
          <w:spacing w:val="1"/>
        </w:rPr>
        <w:t>s</w:t>
      </w:r>
      <w:r w:rsidRPr="00E01E27">
        <w:rPr>
          <w:rFonts w:ascii="Arial" w:eastAsia="Arial" w:hAnsi="Arial" w:cs="Arial"/>
        </w:rPr>
        <w:t>to</w:t>
      </w:r>
      <w:r w:rsidRPr="00E01E27">
        <w:rPr>
          <w:rFonts w:ascii="Arial" w:eastAsia="Arial" w:hAnsi="Arial" w:cs="Arial"/>
          <w:spacing w:val="1"/>
        </w:rPr>
        <w:t>r</w:t>
      </w:r>
      <w:r w:rsidRPr="00E01E27">
        <w:rPr>
          <w:rFonts w:ascii="Arial" w:eastAsia="Arial" w:hAnsi="Arial" w:cs="Arial"/>
        </w:rPr>
        <w:t>e and</w:t>
      </w:r>
      <w:r w:rsidRPr="00E01E27">
        <w:rPr>
          <w:rFonts w:ascii="Arial" w:eastAsia="Arial" w:hAnsi="Arial" w:cs="Arial"/>
          <w:spacing w:val="-1"/>
        </w:rPr>
        <w:t xml:space="preserve"> </w:t>
      </w:r>
      <w:r w:rsidRPr="00E01E27">
        <w:rPr>
          <w:rFonts w:ascii="Arial" w:eastAsia="Arial" w:hAnsi="Arial" w:cs="Arial"/>
          <w:spacing w:val="1"/>
        </w:rPr>
        <w:t>s</w:t>
      </w:r>
      <w:r w:rsidRPr="00E01E27">
        <w:rPr>
          <w:rFonts w:ascii="Arial" w:eastAsia="Arial" w:hAnsi="Arial" w:cs="Arial"/>
          <w:spacing w:val="2"/>
        </w:rPr>
        <w:t>e</w:t>
      </w:r>
      <w:r w:rsidRPr="00E01E27">
        <w:rPr>
          <w:rFonts w:ascii="Arial" w:eastAsia="Arial" w:hAnsi="Arial" w:cs="Arial"/>
          <w:spacing w:val="-1"/>
        </w:rPr>
        <w:t>l</w:t>
      </w:r>
      <w:r w:rsidRPr="00E01E27">
        <w:rPr>
          <w:rFonts w:ascii="Arial" w:eastAsia="Arial" w:hAnsi="Arial" w:cs="Arial"/>
        </w:rPr>
        <w:t>l</w:t>
      </w:r>
      <w:r w:rsidRPr="00E01E27">
        <w:rPr>
          <w:rFonts w:ascii="Arial" w:eastAsia="Arial" w:hAnsi="Arial" w:cs="Arial"/>
          <w:spacing w:val="-2"/>
        </w:rPr>
        <w:t xml:space="preserve"> </w:t>
      </w:r>
      <w:r w:rsidRPr="00E01E27">
        <w:rPr>
          <w:rFonts w:ascii="Arial" w:eastAsia="Arial" w:hAnsi="Arial" w:cs="Arial"/>
          <w:spacing w:val="2"/>
        </w:rPr>
        <w:t>t</w:t>
      </w:r>
      <w:r w:rsidRPr="00E01E27">
        <w:rPr>
          <w:rFonts w:ascii="Arial" w:eastAsia="Arial" w:hAnsi="Arial" w:cs="Arial"/>
        </w:rPr>
        <w:t>he</w:t>
      </w:r>
      <w:r w:rsidRPr="00E01E27">
        <w:rPr>
          <w:rFonts w:ascii="Arial" w:eastAsia="Arial" w:hAnsi="Arial" w:cs="Arial"/>
          <w:spacing w:val="-1"/>
        </w:rPr>
        <w:t xml:space="preserve"> </w:t>
      </w:r>
      <w:r w:rsidR="00847E3F" w:rsidRPr="00E01E27">
        <w:rPr>
          <w:rFonts w:ascii="Arial" w:eastAsia="Arial" w:hAnsi="Arial" w:cs="Arial"/>
        </w:rPr>
        <w:t>Waste</w:t>
      </w:r>
      <w:r w:rsidRPr="00E01E27">
        <w:rPr>
          <w:rFonts w:ascii="Arial" w:eastAsia="Arial" w:hAnsi="Arial" w:cs="Arial"/>
          <w:spacing w:val="-3"/>
        </w:rPr>
        <w:t xml:space="preserve"> </w:t>
      </w:r>
      <w:r w:rsidRPr="00E01E27">
        <w:rPr>
          <w:rFonts w:ascii="Arial" w:eastAsia="Arial" w:hAnsi="Arial" w:cs="Arial"/>
        </w:rPr>
        <w:t>and</w:t>
      </w:r>
      <w:r w:rsidRPr="00E01E27">
        <w:rPr>
          <w:rFonts w:ascii="Arial" w:eastAsia="Arial" w:hAnsi="Arial" w:cs="Arial"/>
          <w:spacing w:val="-1"/>
        </w:rPr>
        <w:t xml:space="preserve"> </w:t>
      </w:r>
      <w:r w:rsidRPr="00E01E27">
        <w:rPr>
          <w:rFonts w:ascii="Arial" w:eastAsia="Arial" w:hAnsi="Arial" w:cs="Arial"/>
          <w:spacing w:val="2"/>
        </w:rPr>
        <w:t>t</w:t>
      </w:r>
      <w:r w:rsidRPr="00E01E27">
        <w:rPr>
          <w:rFonts w:ascii="Arial" w:eastAsia="Arial" w:hAnsi="Arial" w:cs="Arial"/>
        </w:rPr>
        <w:t xml:space="preserve">o </w:t>
      </w:r>
      <w:r w:rsidRPr="00E01E27">
        <w:rPr>
          <w:rFonts w:ascii="Arial" w:eastAsia="Arial" w:hAnsi="Arial" w:cs="Arial"/>
          <w:spacing w:val="4"/>
        </w:rPr>
        <w:t>k</w:t>
      </w:r>
      <w:r w:rsidRPr="00E01E27">
        <w:rPr>
          <w:rFonts w:ascii="Arial" w:eastAsia="Arial" w:hAnsi="Arial" w:cs="Arial"/>
        </w:rPr>
        <w:t>eep, te</w:t>
      </w:r>
      <w:r w:rsidRPr="00E01E27">
        <w:rPr>
          <w:rFonts w:ascii="Arial" w:eastAsia="Arial" w:hAnsi="Arial" w:cs="Arial"/>
          <w:spacing w:val="1"/>
        </w:rPr>
        <w:t>s</w:t>
      </w:r>
      <w:r w:rsidRPr="00E01E27">
        <w:rPr>
          <w:rFonts w:ascii="Arial" w:eastAsia="Arial" w:hAnsi="Arial" w:cs="Arial"/>
        </w:rPr>
        <w:t>t</w:t>
      </w:r>
      <w:r w:rsidRPr="00E01E27">
        <w:rPr>
          <w:rFonts w:ascii="Arial" w:eastAsia="Arial" w:hAnsi="Arial" w:cs="Arial"/>
          <w:spacing w:val="-1"/>
        </w:rPr>
        <w:t xml:space="preserve"> </w:t>
      </w:r>
      <w:r w:rsidRPr="00E01E27">
        <w:rPr>
          <w:rFonts w:ascii="Arial" w:eastAsia="Arial" w:hAnsi="Arial" w:cs="Arial"/>
        </w:rPr>
        <w:t>a</w:t>
      </w:r>
      <w:r w:rsidRPr="00E01E27">
        <w:rPr>
          <w:rFonts w:ascii="Arial" w:eastAsia="Arial" w:hAnsi="Arial" w:cs="Arial"/>
          <w:spacing w:val="2"/>
        </w:rPr>
        <w:t>n</w:t>
      </w:r>
      <w:r w:rsidRPr="00E01E27">
        <w:rPr>
          <w:rFonts w:ascii="Arial" w:eastAsia="Arial" w:hAnsi="Arial" w:cs="Arial"/>
        </w:rPr>
        <w:t>d</w:t>
      </w:r>
      <w:r w:rsidRPr="00E01E27">
        <w:rPr>
          <w:rFonts w:ascii="Arial" w:eastAsia="Arial" w:hAnsi="Arial" w:cs="Arial"/>
          <w:spacing w:val="-1"/>
        </w:rPr>
        <w:t xml:space="preserve"> </w:t>
      </w:r>
      <w:r w:rsidRPr="00E01E27">
        <w:rPr>
          <w:rFonts w:ascii="Arial" w:eastAsia="Arial" w:hAnsi="Arial" w:cs="Arial"/>
          <w:spacing w:val="2"/>
        </w:rPr>
        <w:t>d</w:t>
      </w:r>
      <w:r w:rsidRPr="00E01E27">
        <w:rPr>
          <w:rFonts w:ascii="Arial" w:eastAsia="Arial" w:hAnsi="Arial" w:cs="Arial"/>
          <w:spacing w:val="-1"/>
        </w:rPr>
        <w:t>i</w:t>
      </w:r>
      <w:r w:rsidRPr="00E01E27">
        <w:rPr>
          <w:rFonts w:ascii="Arial" w:eastAsia="Arial" w:hAnsi="Arial" w:cs="Arial"/>
          <w:spacing w:val="1"/>
        </w:rPr>
        <w:t>s</w:t>
      </w:r>
      <w:r w:rsidRPr="00E01E27">
        <w:rPr>
          <w:rFonts w:ascii="Arial" w:eastAsia="Arial" w:hAnsi="Arial" w:cs="Arial"/>
        </w:rPr>
        <w:t>po</w:t>
      </w:r>
      <w:r w:rsidRPr="00E01E27">
        <w:rPr>
          <w:rFonts w:ascii="Arial" w:eastAsia="Arial" w:hAnsi="Arial" w:cs="Arial"/>
          <w:spacing w:val="1"/>
        </w:rPr>
        <w:t>s</w:t>
      </w:r>
      <w:r w:rsidRPr="00E01E27">
        <w:rPr>
          <w:rFonts w:ascii="Arial" w:eastAsia="Arial" w:hAnsi="Arial" w:cs="Arial"/>
        </w:rPr>
        <w:t>e</w:t>
      </w:r>
      <w:r w:rsidRPr="00E01E27">
        <w:rPr>
          <w:rFonts w:ascii="Arial" w:eastAsia="Arial" w:hAnsi="Arial" w:cs="Arial"/>
          <w:spacing w:val="-5"/>
        </w:rPr>
        <w:t xml:space="preserve"> </w:t>
      </w:r>
      <w:r w:rsidRPr="00E01E27">
        <w:rPr>
          <w:rFonts w:ascii="Arial" w:eastAsia="Arial" w:hAnsi="Arial" w:cs="Arial"/>
        </w:rPr>
        <w:t>of</w:t>
      </w:r>
      <w:r w:rsidRPr="00E01E27">
        <w:rPr>
          <w:rFonts w:ascii="Arial" w:eastAsia="Arial" w:hAnsi="Arial" w:cs="Arial"/>
          <w:spacing w:val="2"/>
        </w:rPr>
        <w:t xml:space="preserve"> a</w:t>
      </w:r>
      <w:r w:rsidRPr="00E01E27">
        <w:rPr>
          <w:rFonts w:ascii="Arial" w:eastAsia="Arial" w:hAnsi="Arial" w:cs="Arial"/>
          <w:spacing w:val="-1"/>
        </w:rPr>
        <w:t>l</w:t>
      </w:r>
      <w:r w:rsidRPr="00E01E27">
        <w:rPr>
          <w:rFonts w:ascii="Arial" w:eastAsia="Arial" w:hAnsi="Arial" w:cs="Arial"/>
        </w:rPr>
        <w:t>l</w:t>
      </w:r>
      <w:r w:rsidRPr="00E01E27">
        <w:rPr>
          <w:rFonts w:ascii="Arial" w:eastAsia="Arial" w:hAnsi="Arial" w:cs="Arial"/>
          <w:spacing w:val="1"/>
        </w:rPr>
        <w:t xml:space="preserve"> </w:t>
      </w:r>
      <w:r w:rsidRPr="00E01E27">
        <w:rPr>
          <w:rFonts w:ascii="Arial" w:eastAsia="Arial" w:hAnsi="Arial" w:cs="Arial"/>
        </w:rPr>
        <w:t>wa</w:t>
      </w:r>
      <w:r w:rsidRPr="00E01E27">
        <w:rPr>
          <w:rFonts w:ascii="Arial" w:eastAsia="Arial" w:hAnsi="Arial" w:cs="Arial"/>
          <w:spacing w:val="1"/>
        </w:rPr>
        <w:t>s</w:t>
      </w:r>
      <w:r w:rsidRPr="00E01E27">
        <w:rPr>
          <w:rFonts w:ascii="Arial" w:eastAsia="Arial" w:hAnsi="Arial" w:cs="Arial"/>
          <w:spacing w:val="2"/>
        </w:rPr>
        <w:t>t</w:t>
      </w:r>
      <w:r w:rsidRPr="00E01E27">
        <w:rPr>
          <w:rFonts w:ascii="Arial" w:eastAsia="Arial" w:hAnsi="Arial" w:cs="Arial"/>
        </w:rPr>
        <w:t>e</w:t>
      </w:r>
      <w:r w:rsidRPr="00E01E27">
        <w:rPr>
          <w:rFonts w:ascii="Arial" w:eastAsia="Arial" w:hAnsi="Arial" w:cs="Arial"/>
          <w:spacing w:val="-3"/>
        </w:rPr>
        <w:t xml:space="preserve"> </w:t>
      </w:r>
      <w:r w:rsidRPr="00E01E27">
        <w:rPr>
          <w:rFonts w:ascii="Arial" w:eastAsia="Arial" w:hAnsi="Arial" w:cs="Arial"/>
        </w:rPr>
        <w:t>p</w:t>
      </w:r>
      <w:r w:rsidRPr="00E01E27">
        <w:rPr>
          <w:rFonts w:ascii="Arial" w:eastAsia="Arial" w:hAnsi="Arial" w:cs="Arial"/>
          <w:spacing w:val="1"/>
        </w:rPr>
        <w:t>r</w:t>
      </w:r>
      <w:r w:rsidRPr="00E01E27">
        <w:rPr>
          <w:rFonts w:ascii="Arial" w:eastAsia="Arial" w:hAnsi="Arial" w:cs="Arial"/>
        </w:rPr>
        <w:t>o</w:t>
      </w:r>
      <w:r w:rsidRPr="00E01E27">
        <w:rPr>
          <w:rFonts w:ascii="Arial" w:eastAsia="Arial" w:hAnsi="Arial" w:cs="Arial"/>
          <w:spacing w:val="2"/>
        </w:rPr>
        <w:t>d</w:t>
      </w:r>
      <w:r w:rsidRPr="00E01E27">
        <w:rPr>
          <w:rFonts w:ascii="Arial" w:eastAsia="Arial" w:hAnsi="Arial" w:cs="Arial"/>
        </w:rPr>
        <w:t>u</w:t>
      </w:r>
      <w:r w:rsidRPr="00E01E27">
        <w:rPr>
          <w:rFonts w:ascii="Arial" w:eastAsia="Arial" w:hAnsi="Arial" w:cs="Arial"/>
          <w:spacing w:val="1"/>
        </w:rPr>
        <w:t>c</w:t>
      </w:r>
      <w:r w:rsidRPr="00E01E27">
        <w:rPr>
          <w:rFonts w:ascii="Arial" w:eastAsia="Arial" w:hAnsi="Arial" w:cs="Arial"/>
        </w:rPr>
        <w:t>ed</w:t>
      </w:r>
      <w:r w:rsidRPr="00E01E27">
        <w:rPr>
          <w:rFonts w:ascii="Arial" w:eastAsia="Arial" w:hAnsi="Arial" w:cs="Arial"/>
          <w:spacing w:val="-4"/>
        </w:rPr>
        <w:t xml:space="preserve"> </w:t>
      </w:r>
      <w:r w:rsidRPr="00E01E27">
        <w:rPr>
          <w:rFonts w:ascii="Arial" w:eastAsia="Arial" w:hAnsi="Arial" w:cs="Arial"/>
          <w:spacing w:val="2"/>
        </w:rPr>
        <w:t>b</w:t>
      </w:r>
      <w:r w:rsidRPr="00E01E27">
        <w:rPr>
          <w:rFonts w:ascii="Arial" w:eastAsia="Arial" w:hAnsi="Arial" w:cs="Arial"/>
        </w:rPr>
        <w:t>y</w:t>
      </w:r>
      <w:r w:rsidRPr="00E01E27">
        <w:rPr>
          <w:rFonts w:ascii="Arial" w:eastAsia="Arial" w:hAnsi="Arial" w:cs="Arial"/>
          <w:spacing w:val="-1"/>
        </w:rPr>
        <w:t xml:space="preserve"> i</w:t>
      </w:r>
      <w:r w:rsidRPr="00E01E27">
        <w:rPr>
          <w:rFonts w:ascii="Arial" w:eastAsia="Arial" w:hAnsi="Arial" w:cs="Arial"/>
        </w:rPr>
        <w:t>t</w:t>
      </w:r>
      <w:r w:rsidRPr="00E01E27">
        <w:rPr>
          <w:rFonts w:ascii="Arial" w:eastAsia="Arial" w:hAnsi="Arial" w:cs="Arial"/>
          <w:spacing w:val="3"/>
        </w:rPr>
        <w:t xml:space="preserve"> </w:t>
      </w:r>
      <w:r w:rsidRPr="00E01E27">
        <w:rPr>
          <w:rFonts w:ascii="Arial" w:eastAsia="Arial" w:hAnsi="Arial" w:cs="Arial"/>
        </w:rPr>
        <w:t>or</w:t>
      </w:r>
      <w:r w:rsidRPr="00E01E27">
        <w:rPr>
          <w:rFonts w:ascii="Arial" w:eastAsia="Arial" w:hAnsi="Arial" w:cs="Arial"/>
          <w:spacing w:val="1"/>
        </w:rPr>
        <w:t xml:space="preserve"> </w:t>
      </w:r>
      <w:r w:rsidRPr="00E01E27">
        <w:rPr>
          <w:rFonts w:ascii="Arial" w:eastAsia="Arial" w:hAnsi="Arial" w:cs="Arial"/>
        </w:rPr>
        <w:t>them</w:t>
      </w:r>
      <w:r w:rsidRPr="00E01E27">
        <w:rPr>
          <w:rFonts w:ascii="Arial" w:eastAsia="Arial" w:hAnsi="Arial" w:cs="Arial"/>
          <w:spacing w:val="2"/>
        </w:rPr>
        <w:t xml:space="preserve"> </w:t>
      </w:r>
      <w:r w:rsidRPr="00E01E27">
        <w:rPr>
          <w:rFonts w:ascii="Arial" w:eastAsia="Arial" w:hAnsi="Arial" w:cs="Arial"/>
          <w:spacing w:val="-1"/>
        </w:rPr>
        <w:t>i</w:t>
      </w:r>
      <w:r w:rsidRPr="00E01E27">
        <w:rPr>
          <w:rFonts w:ascii="Arial" w:eastAsia="Arial" w:hAnsi="Arial" w:cs="Arial"/>
        </w:rPr>
        <w:t>n</w:t>
      </w:r>
      <w:r w:rsidRPr="00E01E27">
        <w:rPr>
          <w:rFonts w:ascii="Arial" w:eastAsia="Arial" w:hAnsi="Arial" w:cs="Arial"/>
          <w:spacing w:val="2"/>
        </w:rPr>
        <w:t xml:space="preserve"> </w:t>
      </w:r>
      <w:r w:rsidRPr="00E01E27">
        <w:rPr>
          <w:rFonts w:ascii="Arial" w:eastAsia="Arial" w:hAnsi="Arial" w:cs="Arial"/>
        </w:rPr>
        <w:t>the</w:t>
      </w:r>
      <w:r w:rsidRPr="00E01E27">
        <w:rPr>
          <w:rFonts w:ascii="Arial" w:eastAsia="Arial" w:hAnsi="Arial" w:cs="Arial"/>
          <w:spacing w:val="-1"/>
        </w:rPr>
        <w:t xml:space="preserve"> </w:t>
      </w:r>
      <w:r w:rsidRPr="00E01E27">
        <w:rPr>
          <w:rFonts w:ascii="Arial" w:eastAsia="Arial" w:hAnsi="Arial" w:cs="Arial"/>
          <w:spacing w:val="2"/>
        </w:rPr>
        <w:t>p</w:t>
      </w:r>
      <w:r w:rsidRPr="00E01E27">
        <w:rPr>
          <w:rFonts w:ascii="Arial" w:eastAsia="Arial" w:hAnsi="Arial" w:cs="Arial"/>
        </w:rPr>
        <w:t>e</w:t>
      </w:r>
      <w:r w:rsidRPr="00E01E27">
        <w:rPr>
          <w:rFonts w:ascii="Arial" w:eastAsia="Arial" w:hAnsi="Arial" w:cs="Arial"/>
          <w:spacing w:val="1"/>
        </w:rPr>
        <w:t>r</w:t>
      </w:r>
      <w:r w:rsidRPr="00E01E27">
        <w:rPr>
          <w:rFonts w:ascii="Arial" w:eastAsia="Arial" w:hAnsi="Arial" w:cs="Arial"/>
          <w:spacing w:val="2"/>
        </w:rPr>
        <w:t>f</w:t>
      </w:r>
      <w:r w:rsidRPr="00E01E27">
        <w:rPr>
          <w:rFonts w:ascii="Arial" w:eastAsia="Arial" w:hAnsi="Arial" w:cs="Arial"/>
        </w:rPr>
        <w:t>o</w:t>
      </w:r>
      <w:r w:rsidRPr="00E01E27">
        <w:rPr>
          <w:rFonts w:ascii="Arial" w:eastAsia="Arial" w:hAnsi="Arial" w:cs="Arial"/>
          <w:spacing w:val="-2"/>
        </w:rPr>
        <w:t>r</w:t>
      </w:r>
      <w:r w:rsidRPr="00E01E27">
        <w:rPr>
          <w:rFonts w:ascii="Arial" w:eastAsia="Arial" w:hAnsi="Arial" w:cs="Arial"/>
          <w:spacing w:val="4"/>
        </w:rPr>
        <w:t>m</w:t>
      </w:r>
      <w:r w:rsidRPr="00E01E27">
        <w:rPr>
          <w:rFonts w:ascii="Arial" w:eastAsia="Arial" w:hAnsi="Arial" w:cs="Arial"/>
        </w:rPr>
        <w:t>an</w:t>
      </w:r>
      <w:r w:rsidRPr="00E01E27">
        <w:rPr>
          <w:rFonts w:ascii="Arial" w:eastAsia="Arial" w:hAnsi="Arial" w:cs="Arial"/>
          <w:spacing w:val="1"/>
        </w:rPr>
        <w:t>c</w:t>
      </w:r>
      <w:r w:rsidRPr="00E01E27">
        <w:rPr>
          <w:rFonts w:ascii="Arial" w:eastAsia="Arial" w:hAnsi="Arial" w:cs="Arial"/>
        </w:rPr>
        <w:t>e</w:t>
      </w:r>
      <w:r w:rsidRPr="00E01E27">
        <w:rPr>
          <w:rFonts w:ascii="Arial" w:eastAsia="Arial" w:hAnsi="Arial" w:cs="Arial"/>
          <w:spacing w:val="-9"/>
        </w:rPr>
        <w:t xml:space="preserve"> </w:t>
      </w:r>
      <w:r w:rsidRPr="00E01E27">
        <w:rPr>
          <w:rFonts w:ascii="Arial" w:eastAsia="Arial" w:hAnsi="Arial" w:cs="Arial"/>
        </w:rPr>
        <w:t>of</w:t>
      </w:r>
      <w:r w:rsidRPr="00E01E27">
        <w:rPr>
          <w:rFonts w:ascii="Arial" w:eastAsia="Arial" w:hAnsi="Arial" w:cs="Arial"/>
          <w:spacing w:val="2"/>
        </w:rPr>
        <w:t xml:space="preserve"> </w:t>
      </w:r>
      <w:r w:rsidRPr="00E01E27">
        <w:rPr>
          <w:rFonts w:ascii="Arial" w:eastAsia="Arial" w:hAnsi="Arial" w:cs="Arial"/>
        </w:rPr>
        <w:t xml:space="preserve">the </w:t>
      </w:r>
      <w:r w:rsidRPr="00E01E27">
        <w:rPr>
          <w:rFonts w:ascii="Arial" w:eastAsia="Arial" w:hAnsi="Arial" w:cs="Arial"/>
          <w:spacing w:val="1"/>
        </w:rPr>
        <w:t>c</w:t>
      </w:r>
      <w:r w:rsidRPr="00E01E27">
        <w:rPr>
          <w:rFonts w:ascii="Arial" w:eastAsia="Arial" w:hAnsi="Arial" w:cs="Arial"/>
        </w:rPr>
        <w:t>ont</w:t>
      </w:r>
      <w:r w:rsidRPr="00E01E27">
        <w:rPr>
          <w:rFonts w:ascii="Arial" w:eastAsia="Arial" w:hAnsi="Arial" w:cs="Arial"/>
          <w:spacing w:val="1"/>
        </w:rPr>
        <w:t>r</w:t>
      </w:r>
      <w:r w:rsidRPr="00E01E27">
        <w:rPr>
          <w:rFonts w:ascii="Arial" w:eastAsia="Arial" w:hAnsi="Arial" w:cs="Arial"/>
        </w:rPr>
        <w:t>a</w:t>
      </w:r>
      <w:r w:rsidRPr="00E01E27">
        <w:rPr>
          <w:rFonts w:ascii="Arial" w:eastAsia="Arial" w:hAnsi="Arial" w:cs="Arial"/>
          <w:spacing w:val="1"/>
        </w:rPr>
        <w:t>c</w:t>
      </w:r>
      <w:r w:rsidRPr="00E01E27">
        <w:rPr>
          <w:rFonts w:ascii="Arial" w:eastAsia="Arial" w:hAnsi="Arial" w:cs="Arial"/>
        </w:rPr>
        <w:t>t.</w:t>
      </w:r>
      <w:r w:rsidRPr="00E01E27">
        <w:rPr>
          <w:rFonts w:ascii="Arial" w:eastAsia="Arial" w:hAnsi="Arial" w:cs="Arial"/>
          <w:spacing w:val="3"/>
        </w:rPr>
        <w:t xml:space="preserve"> </w:t>
      </w:r>
      <w:r w:rsidRPr="00E01E27">
        <w:rPr>
          <w:rFonts w:ascii="Arial" w:eastAsia="Arial" w:hAnsi="Arial" w:cs="Arial"/>
          <w:spacing w:val="1"/>
        </w:rPr>
        <w:t>F</w:t>
      </w:r>
      <w:r w:rsidRPr="00E01E27">
        <w:rPr>
          <w:rFonts w:ascii="Arial" w:eastAsia="Arial" w:hAnsi="Arial" w:cs="Arial"/>
        </w:rPr>
        <w:t>u</w:t>
      </w:r>
      <w:r w:rsidRPr="00E01E27">
        <w:rPr>
          <w:rFonts w:ascii="Arial" w:eastAsia="Arial" w:hAnsi="Arial" w:cs="Arial"/>
          <w:spacing w:val="1"/>
        </w:rPr>
        <w:t>r</w:t>
      </w:r>
      <w:r w:rsidRPr="00E01E27">
        <w:rPr>
          <w:rFonts w:ascii="Arial" w:eastAsia="Arial" w:hAnsi="Arial" w:cs="Arial"/>
          <w:spacing w:val="2"/>
        </w:rPr>
        <w:t>t</w:t>
      </w:r>
      <w:r w:rsidRPr="00E01E27">
        <w:rPr>
          <w:rFonts w:ascii="Arial" w:eastAsia="Arial" w:hAnsi="Arial" w:cs="Arial"/>
        </w:rPr>
        <w:t>he</w:t>
      </w:r>
      <w:r w:rsidRPr="00E01E27">
        <w:rPr>
          <w:rFonts w:ascii="Arial" w:eastAsia="Arial" w:hAnsi="Arial" w:cs="Arial"/>
          <w:spacing w:val="1"/>
        </w:rPr>
        <w:t>r</w:t>
      </w:r>
      <w:r w:rsidRPr="00E01E27">
        <w:rPr>
          <w:rFonts w:ascii="Arial" w:eastAsia="Arial" w:hAnsi="Arial" w:cs="Arial"/>
          <w:spacing w:val="4"/>
        </w:rPr>
        <w:t>m</w:t>
      </w:r>
      <w:r w:rsidRPr="00E01E27">
        <w:rPr>
          <w:rFonts w:ascii="Arial" w:eastAsia="Arial" w:hAnsi="Arial" w:cs="Arial"/>
        </w:rPr>
        <w:t>o</w:t>
      </w:r>
      <w:r w:rsidRPr="00E01E27">
        <w:rPr>
          <w:rFonts w:ascii="Arial" w:eastAsia="Arial" w:hAnsi="Arial" w:cs="Arial"/>
          <w:spacing w:val="1"/>
        </w:rPr>
        <w:t>r</w:t>
      </w:r>
      <w:r w:rsidRPr="00E01E27">
        <w:rPr>
          <w:rFonts w:ascii="Arial" w:eastAsia="Arial" w:hAnsi="Arial" w:cs="Arial"/>
        </w:rPr>
        <w:t>e the</w:t>
      </w:r>
      <w:r w:rsidRPr="00E01E27">
        <w:rPr>
          <w:rFonts w:ascii="Arial" w:eastAsia="Arial" w:hAnsi="Arial" w:cs="Arial"/>
          <w:spacing w:val="10"/>
        </w:rPr>
        <w:t xml:space="preserve"> </w:t>
      </w:r>
      <w:r w:rsidRPr="00E01E27">
        <w:rPr>
          <w:rFonts w:ascii="Arial" w:eastAsia="Arial" w:hAnsi="Arial" w:cs="Arial"/>
        </w:rPr>
        <w:t>Cont</w:t>
      </w:r>
      <w:r w:rsidRPr="00E01E27">
        <w:rPr>
          <w:rFonts w:ascii="Arial" w:eastAsia="Arial" w:hAnsi="Arial" w:cs="Arial"/>
          <w:spacing w:val="1"/>
        </w:rPr>
        <w:t>r</w:t>
      </w:r>
      <w:r w:rsidRPr="00E01E27">
        <w:rPr>
          <w:rFonts w:ascii="Arial" w:eastAsia="Arial" w:hAnsi="Arial" w:cs="Arial"/>
        </w:rPr>
        <w:t>a</w:t>
      </w:r>
      <w:r w:rsidRPr="00E01E27">
        <w:rPr>
          <w:rFonts w:ascii="Arial" w:eastAsia="Arial" w:hAnsi="Arial" w:cs="Arial"/>
          <w:spacing w:val="1"/>
        </w:rPr>
        <w:t>c</w:t>
      </w:r>
      <w:r w:rsidRPr="00E01E27">
        <w:rPr>
          <w:rFonts w:ascii="Arial" w:eastAsia="Arial" w:hAnsi="Arial" w:cs="Arial"/>
        </w:rPr>
        <w:t>tor</w:t>
      </w:r>
      <w:r w:rsidRPr="00E01E27">
        <w:rPr>
          <w:rFonts w:ascii="Arial" w:eastAsia="Arial" w:hAnsi="Arial" w:cs="Arial"/>
          <w:spacing w:val="5"/>
        </w:rPr>
        <w:t xml:space="preserve"> </w:t>
      </w:r>
      <w:r w:rsidRPr="00E01E27">
        <w:rPr>
          <w:rFonts w:ascii="Arial" w:eastAsia="Arial" w:hAnsi="Arial" w:cs="Arial"/>
          <w:spacing w:val="1"/>
        </w:rPr>
        <w:t>s</w:t>
      </w:r>
      <w:r w:rsidRPr="00E01E27">
        <w:rPr>
          <w:rFonts w:ascii="Arial" w:eastAsia="Arial" w:hAnsi="Arial" w:cs="Arial"/>
        </w:rPr>
        <w:t>ha</w:t>
      </w:r>
      <w:r w:rsidRPr="00E01E27">
        <w:rPr>
          <w:rFonts w:ascii="Arial" w:eastAsia="Arial" w:hAnsi="Arial" w:cs="Arial"/>
          <w:spacing w:val="1"/>
        </w:rPr>
        <w:t>l</w:t>
      </w:r>
      <w:r w:rsidRPr="00E01E27">
        <w:rPr>
          <w:rFonts w:ascii="Arial" w:eastAsia="Arial" w:hAnsi="Arial" w:cs="Arial"/>
        </w:rPr>
        <w:t>l</w:t>
      </w:r>
      <w:r w:rsidRPr="00E01E27">
        <w:rPr>
          <w:rFonts w:ascii="Arial" w:eastAsia="Arial" w:hAnsi="Arial" w:cs="Arial"/>
          <w:spacing w:val="8"/>
        </w:rPr>
        <w:t xml:space="preserve"> </w:t>
      </w:r>
      <w:r w:rsidRPr="00E01E27">
        <w:rPr>
          <w:rFonts w:ascii="Arial" w:eastAsia="Arial" w:hAnsi="Arial" w:cs="Arial"/>
          <w:spacing w:val="-1"/>
        </w:rPr>
        <w:t>i</w:t>
      </w:r>
      <w:r w:rsidRPr="00E01E27">
        <w:rPr>
          <w:rFonts w:ascii="Arial" w:eastAsia="Arial" w:hAnsi="Arial" w:cs="Arial"/>
          <w:spacing w:val="2"/>
        </w:rPr>
        <w:t>n</w:t>
      </w:r>
      <w:r w:rsidRPr="00E01E27">
        <w:rPr>
          <w:rFonts w:ascii="Arial" w:eastAsia="Arial" w:hAnsi="Arial" w:cs="Arial"/>
        </w:rPr>
        <w:t>de</w:t>
      </w:r>
      <w:r w:rsidRPr="00E01E27">
        <w:rPr>
          <w:rFonts w:ascii="Arial" w:eastAsia="Arial" w:hAnsi="Arial" w:cs="Arial"/>
          <w:spacing w:val="4"/>
        </w:rPr>
        <w:t>m</w:t>
      </w:r>
      <w:r w:rsidRPr="00E01E27">
        <w:rPr>
          <w:rFonts w:ascii="Arial" w:eastAsia="Arial" w:hAnsi="Arial" w:cs="Arial"/>
        </w:rPr>
        <w:t>n</w:t>
      </w:r>
      <w:r w:rsidRPr="00E01E27">
        <w:rPr>
          <w:rFonts w:ascii="Arial" w:eastAsia="Arial" w:hAnsi="Arial" w:cs="Arial"/>
          <w:spacing w:val="-1"/>
        </w:rPr>
        <w:t>i</w:t>
      </w:r>
      <w:r w:rsidRPr="00E01E27">
        <w:rPr>
          <w:rFonts w:ascii="Arial" w:eastAsia="Arial" w:hAnsi="Arial" w:cs="Arial"/>
          <w:spacing w:val="5"/>
        </w:rPr>
        <w:t>f</w:t>
      </w:r>
      <w:r w:rsidRPr="00E01E27">
        <w:rPr>
          <w:rFonts w:ascii="Arial" w:eastAsia="Arial" w:hAnsi="Arial" w:cs="Arial"/>
          <w:spacing w:val="-6"/>
        </w:rPr>
        <w:t>y</w:t>
      </w:r>
      <w:r w:rsidRPr="00E01E27">
        <w:rPr>
          <w:rFonts w:ascii="Arial" w:eastAsia="Arial" w:hAnsi="Arial" w:cs="Arial"/>
        </w:rPr>
        <w:t>,</w:t>
      </w:r>
      <w:r w:rsidRPr="00E01E27">
        <w:rPr>
          <w:rFonts w:ascii="Arial" w:eastAsia="Arial" w:hAnsi="Arial" w:cs="Arial"/>
          <w:spacing w:val="4"/>
        </w:rPr>
        <w:t xml:space="preserve"> </w:t>
      </w:r>
      <w:r w:rsidRPr="00E01E27">
        <w:rPr>
          <w:rFonts w:ascii="Arial" w:eastAsia="Arial" w:hAnsi="Arial" w:cs="Arial"/>
        </w:rPr>
        <w:t>a</w:t>
      </w:r>
      <w:r w:rsidRPr="00E01E27">
        <w:rPr>
          <w:rFonts w:ascii="Arial" w:eastAsia="Arial" w:hAnsi="Arial" w:cs="Arial"/>
          <w:spacing w:val="2"/>
        </w:rPr>
        <w:t>n</w:t>
      </w:r>
      <w:r w:rsidRPr="00E01E27">
        <w:rPr>
          <w:rFonts w:ascii="Arial" w:eastAsia="Arial" w:hAnsi="Arial" w:cs="Arial"/>
        </w:rPr>
        <w:t>d</w:t>
      </w:r>
      <w:r w:rsidRPr="00E01E27">
        <w:rPr>
          <w:rFonts w:ascii="Arial" w:eastAsia="Arial" w:hAnsi="Arial" w:cs="Arial"/>
          <w:spacing w:val="8"/>
        </w:rPr>
        <w:t xml:space="preserve"> </w:t>
      </w:r>
      <w:r w:rsidRPr="00E01E27">
        <w:rPr>
          <w:rFonts w:ascii="Arial" w:eastAsia="Arial" w:hAnsi="Arial" w:cs="Arial"/>
          <w:spacing w:val="4"/>
        </w:rPr>
        <w:t>k</w:t>
      </w:r>
      <w:r w:rsidRPr="00E01E27">
        <w:rPr>
          <w:rFonts w:ascii="Arial" w:eastAsia="Arial" w:hAnsi="Arial" w:cs="Arial"/>
        </w:rPr>
        <w:t>eep</w:t>
      </w:r>
      <w:r w:rsidRPr="00E01E27">
        <w:rPr>
          <w:rFonts w:ascii="Arial" w:eastAsia="Arial" w:hAnsi="Arial" w:cs="Arial"/>
          <w:spacing w:val="7"/>
        </w:rPr>
        <w:t xml:space="preserve"> </w:t>
      </w:r>
      <w:r w:rsidRPr="00E01E27">
        <w:rPr>
          <w:rFonts w:ascii="Arial" w:eastAsia="Arial" w:hAnsi="Arial" w:cs="Arial"/>
          <w:spacing w:val="2"/>
        </w:rPr>
        <w:t>t</w:t>
      </w:r>
      <w:r w:rsidRPr="00E01E27">
        <w:rPr>
          <w:rFonts w:ascii="Arial" w:eastAsia="Arial" w:hAnsi="Arial" w:cs="Arial"/>
        </w:rPr>
        <w:t>he</w:t>
      </w:r>
      <w:r w:rsidRPr="00E01E27">
        <w:rPr>
          <w:rFonts w:ascii="Arial" w:eastAsia="Arial" w:hAnsi="Arial" w:cs="Arial"/>
          <w:spacing w:val="10"/>
        </w:rPr>
        <w:t xml:space="preserve"> </w:t>
      </w:r>
      <w:r w:rsidRPr="00E01E27">
        <w:rPr>
          <w:rFonts w:ascii="Arial" w:eastAsia="Arial" w:hAnsi="Arial" w:cs="Arial"/>
          <w:spacing w:val="-1"/>
        </w:rPr>
        <w:t>A</w:t>
      </w:r>
      <w:r w:rsidRPr="00E01E27">
        <w:rPr>
          <w:rFonts w:ascii="Arial" w:eastAsia="Arial" w:hAnsi="Arial" w:cs="Arial"/>
          <w:spacing w:val="2"/>
        </w:rPr>
        <w:t>u</w:t>
      </w:r>
      <w:r w:rsidRPr="00E01E27">
        <w:rPr>
          <w:rFonts w:ascii="Arial" w:eastAsia="Arial" w:hAnsi="Arial" w:cs="Arial"/>
        </w:rPr>
        <w:t>tho</w:t>
      </w:r>
      <w:r w:rsidRPr="00E01E27">
        <w:rPr>
          <w:rFonts w:ascii="Arial" w:eastAsia="Arial" w:hAnsi="Arial" w:cs="Arial"/>
          <w:spacing w:val="3"/>
        </w:rPr>
        <w:t>r</w:t>
      </w:r>
      <w:r w:rsidRPr="00E01E27">
        <w:rPr>
          <w:rFonts w:ascii="Arial" w:eastAsia="Arial" w:hAnsi="Arial" w:cs="Arial"/>
          <w:spacing w:val="-1"/>
        </w:rPr>
        <w:t>i</w:t>
      </w:r>
      <w:r w:rsidRPr="00E01E27">
        <w:rPr>
          <w:rFonts w:ascii="Arial" w:eastAsia="Arial" w:hAnsi="Arial" w:cs="Arial"/>
          <w:spacing w:val="5"/>
        </w:rPr>
        <w:t>t</w:t>
      </w:r>
      <w:r w:rsidRPr="00E01E27">
        <w:rPr>
          <w:rFonts w:ascii="Arial" w:eastAsia="Arial" w:hAnsi="Arial" w:cs="Arial"/>
        </w:rPr>
        <w:t xml:space="preserve">y </w:t>
      </w:r>
      <w:r w:rsidRPr="00E01E27">
        <w:rPr>
          <w:rFonts w:ascii="Arial" w:eastAsia="Arial" w:hAnsi="Arial" w:cs="Arial"/>
          <w:spacing w:val="-1"/>
        </w:rPr>
        <w:t>i</w:t>
      </w:r>
      <w:r w:rsidRPr="00E01E27">
        <w:rPr>
          <w:rFonts w:ascii="Arial" w:eastAsia="Arial" w:hAnsi="Arial" w:cs="Arial"/>
        </w:rPr>
        <w:t>n</w:t>
      </w:r>
      <w:r w:rsidRPr="00E01E27">
        <w:rPr>
          <w:rFonts w:ascii="Arial" w:eastAsia="Arial" w:hAnsi="Arial" w:cs="Arial"/>
          <w:spacing w:val="2"/>
        </w:rPr>
        <w:t>d</w:t>
      </w:r>
      <w:r w:rsidRPr="00E01E27">
        <w:rPr>
          <w:rFonts w:ascii="Arial" w:eastAsia="Arial" w:hAnsi="Arial" w:cs="Arial"/>
        </w:rPr>
        <w:t>e</w:t>
      </w:r>
      <w:r w:rsidRPr="00E01E27">
        <w:rPr>
          <w:rFonts w:ascii="Arial" w:eastAsia="Arial" w:hAnsi="Arial" w:cs="Arial"/>
          <w:spacing w:val="4"/>
        </w:rPr>
        <w:t>m</w:t>
      </w:r>
      <w:r w:rsidRPr="00E01E27">
        <w:rPr>
          <w:rFonts w:ascii="Arial" w:eastAsia="Arial" w:hAnsi="Arial" w:cs="Arial"/>
        </w:rPr>
        <w:t>n</w:t>
      </w:r>
      <w:r w:rsidRPr="00E01E27">
        <w:rPr>
          <w:rFonts w:ascii="Arial" w:eastAsia="Arial" w:hAnsi="Arial" w:cs="Arial"/>
          <w:spacing w:val="-1"/>
        </w:rPr>
        <w:t>i</w:t>
      </w:r>
      <w:r w:rsidRPr="00E01E27">
        <w:rPr>
          <w:rFonts w:ascii="Arial" w:eastAsia="Arial" w:hAnsi="Arial" w:cs="Arial"/>
          <w:spacing w:val="2"/>
        </w:rPr>
        <w:t>f</w:t>
      </w:r>
      <w:r w:rsidRPr="00E01E27">
        <w:rPr>
          <w:rFonts w:ascii="Arial" w:eastAsia="Arial" w:hAnsi="Arial" w:cs="Arial"/>
          <w:spacing w:val="-1"/>
        </w:rPr>
        <w:t>i</w:t>
      </w:r>
      <w:r w:rsidRPr="00E01E27">
        <w:rPr>
          <w:rFonts w:ascii="Arial" w:eastAsia="Arial" w:hAnsi="Arial" w:cs="Arial"/>
        </w:rPr>
        <w:t>ed,</w:t>
      </w:r>
      <w:r w:rsidRPr="00E01E27">
        <w:rPr>
          <w:rFonts w:ascii="Arial" w:eastAsia="Arial" w:hAnsi="Arial" w:cs="Arial"/>
          <w:spacing w:val="-9"/>
        </w:rPr>
        <w:t xml:space="preserve"> </w:t>
      </w:r>
      <w:r w:rsidRPr="00E01E27">
        <w:rPr>
          <w:rFonts w:ascii="Arial" w:eastAsia="Arial" w:hAnsi="Arial" w:cs="Arial"/>
        </w:rPr>
        <w:t>ag</w:t>
      </w:r>
      <w:r w:rsidRPr="00E01E27">
        <w:rPr>
          <w:rFonts w:ascii="Arial" w:eastAsia="Arial" w:hAnsi="Arial" w:cs="Arial"/>
          <w:spacing w:val="2"/>
        </w:rPr>
        <w:t>a</w:t>
      </w:r>
      <w:r w:rsidRPr="00E01E27">
        <w:rPr>
          <w:rFonts w:ascii="Arial" w:eastAsia="Arial" w:hAnsi="Arial" w:cs="Arial"/>
          <w:spacing w:val="-1"/>
        </w:rPr>
        <w:t>i</w:t>
      </w:r>
      <w:r w:rsidRPr="00E01E27">
        <w:rPr>
          <w:rFonts w:ascii="Arial" w:eastAsia="Arial" w:hAnsi="Arial" w:cs="Arial"/>
        </w:rPr>
        <w:t>n</w:t>
      </w:r>
      <w:r w:rsidRPr="00E01E27">
        <w:rPr>
          <w:rFonts w:ascii="Arial" w:eastAsia="Arial" w:hAnsi="Arial" w:cs="Arial"/>
          <w:spacing w:val="1"/>
        </w:rPr>
        <w:t>s</w:t>
      </w:r>
      <w:r w:rsidRPr="00E01E27">
        <w:rPr>
          <w:rFonts w:ascii="Arial" w:eastAsia="Arial" w:hAnsi="Arial" w:cs="Arial"/>
        </w:rPr>
        <w:t>t</w:t>
      </w:r>
      <w:r w:rsidRPr="00E01E27">
        <w:rPr>
          <w:rFonts w:ascii="Arial" w:eastAsia="Arial" w:hAnsi="Arial" w:cs="Arial"/>
          <w:spacing w:val="-4"/>
        </w:rPr>
        <w:t xml:space="preserve"> </w:t>
      </w:r>
      <w:r w:rsidRPr="00E01E27">
        <w:rPr>
          <w:rFonts w:ascii="Arial" w:eastAsia="Arial" w:hAnsi="Arial" w:cs="Arial"/>
          <w:spacing w:val="2"/>
        </w:rPr>
        <w:t>a</w:t>
      </w:r>
      <w:r w:rsidRPr="00E01E27">
        <w:rPr>
          <w:rFonts w:ascii="Arial" w:eastAsia="Arial" w:hAnsi="Arial" w:cs="Arial"/>
          <w:spacing w:val="3"/>
        </w:rPr>
        <w:t>n</w:t>
      </w:r>
      <w:r w:rsidRPr="00E01E27">
        <w:rPr>
          <w:rFonts w:ascii="Arial" w:eastAsia="Arial" w:hAnsi="Arial" w:cs="Arial"/>
        </w:rPr>
        <w:t>y</w:t>
      </w:r>
      <w:r w:rsidRPr="00E01E27">
        <w:rPr>
          <w:rFonts w:ascii="Arial" w:eastAsia="Arial" w:hAnsi="Arial" w:cs="Arial"/>
          <w:spacing w:val="-5"/>
        </w:rPr>
        <w:t xml:space="preserve"> </w:t>
      </w:r>
      <w:r w:rsidRPr="00E01E27">
        <w:rPr>
          <w:rFonts w:ascii="Arial" w:eastAsia="Arial" w:hAnsi="Arial" w:cs="Arial"/>
          <w:spacing w:val="2"/>
        </w:rPr>
        <w:t>f</w:t>
      </w:r>
      <w:r w:rsidRPr="00E01E27">
        <w:rPr>
          <w:rFonts w:ascii="Arial" w:eastAsia="Arial" w:hAnsi="Arial" w:cs="Arial"/>
        </w:rPr>
        <w:t>a</w:t>
      </w:r>
      <w:r w:rsidRPr="00E01E27">
        <w:rPr>
          <w:rFonts w:ascii="Arial" w:eastAsia="Arial" w:hAnsi="Arial" w:cs="Arial"/>
          <w:spacing w:val="1"/>
        </w:rPr>
        <w:t>i</w:t>
      </w:r>
      <w:r w:rsidRPr="00E01E27">
        <w:rPr>
          <w:rFonts w:ascii="Arial" w:eastAsia="Arial" w:hAnsi="Arial" w:cs="Arial"/>
          <w:spacing w:val="-1"/>
        </w:rPr>
        <w:t>l</w:t>
      </w:r>
      <w:r w:rsidRPr="00E01E27">
        <w:rPr>
          <w:rFonts w:ascii="Arial" w:eastAsia="Arial" w:hAnsi="Arial" w:cs="Arial"/>
        </w:rPr>
        <w:t>u</w:t>
      </w:r>
      <w:r w:rsidRPr="00E01E27">
        <w:rPr>
          <w:rFonts w:ascii="Arial" w:eastAsia="Arial" w:hAnsi="Arial" w:cs="Arial"/>
          <w:spacing w:val="1"/>
        </w:rPr>
        <w:t>r</w:t>
      </w:r>
      <w:r w:rsidRPr="00E01E27">
        <w:rPr>
          <w:rFonts w:ascii="Arial" w:eastAsia="Arial" w:hAnsi="Arial" w:cs="Arial"/>
        </w:rPr>
        <w:t>e</w:t>
      </w:r>
      <w:r w:rsidRPr="00E01E27">
        <w:rPr>
          <w:rFonts w:ascii="Arial" w:eastAsia="Arial" w:hAnsi="Arial" w:cs="Arial"/>
          <w:spacing w:val="-3"/>
        </w:rPr>
        <w:t xml:space="preserve"> </w:t>
      </w:r>
      <w:r w:rsidRPr="00E01E27">
        <w:rPr>
          <w:rFonts w:ascii="Arial" w:eastAsia="Arial" w:hAnsi="Arial" w:cs="Arial"/>
          <w:spacing w:val="4"/>
        </w:rPr>
        <w:t>b</w:t>
      </w:r>
      <w:r w:rsidRPr="00E01E27">
        <w:rPr>
          <w:rFonts w:ascii="Arial" w:eastAsia="Arial" w:hAnsi="Arial" w:cs="Arial"/>
        </w:rPr>
        <w:t>y</w:t>
      </w:r>
      <w:r w:rsidRPr="00E01E27">
        <w:rPr>
          <w:rFonts w:ascii="Arial" w:eastAsia="Arial" w:hAnsi="Arial" w:cs="Arial"/>
          <w:spacing w:val="-4"/>
        </w:rPr>
        <w:t xml:space="preserve"> </w:t>
      </w:r>
      <w:r w:rsidRPr="00E01E27">
        <w:rPr>
          <w:rFonts w:ascii="Arial" w:eastAsia="Arial" w:hAnsi="Arial" w:cs="Arial"/>
          <w:spacing w:val="1"/>
        </w:rPr>
        <w:t>i</w:t>
      </w:r>
      <w:r w:rsidRPr="00E01E27">
        <w:rPr>
          <w:rFonts w:ascii="Arial" w:eastAsia="Arial" w:hAnsi="Arial" w:cs="Arial"/>
        </w:rPr>
        <w:t>t</w:t>
      </w:r>
      <w:r w:rsidRPr="00E01E27">
        <w:rPr>
          <w:rFonts w:ascii="Arial" w:eastAsia="Arial" w:hAnsi="Arial" w:cs="Arial"/>
          <w:spacing w:val="1"/>
        </w:rPr>
        <w:t xml:space="preserve"> </w:t>
      </w:r>
      <w:r w:rsidRPr="00E01E27">
        <w:rPr>
          <w:rFonts w:ascii="Arial" w:eastAsia="Arial" w:hAnsi="Arial" w:cs="Arial"/>
        </w:rPr>
        <w:t>or</w:t>
      </w:r>
      <w:r w:rsidRPr="00E01E27">
        <w:rPr>
          <w:rFonts w:ascii="Arial" w:eastAsia="Arial" w:hAnsi="Arial" w:cs="Arial"/>
          <w:spacing w:val="1"/>
        </w:rPr>
        <w:t xml:space="preserve"> </w:t>
      </w:r>
      <w:r w:rsidRPr="00E01E27">
        <w:rPr>
          <w:rFonts w:ascii="Arial" w:eastAsia="Arial" w:hAnsi="Arial" w:cs="Arial"/>
          <w:spacing w:val="-1"/>
        </w:rPr>
        <w:t>i</w:t>
      </w:r>
      <w:r w:rsidRPr="00E01E27">
        <w:rPr>
          <w:rFonts w:ascii="Arial" w:eastAsia="Arial" w:hAnsi="Arial" w:cs="Arial"/>
        </w:rPr>
        <w:t>ts</w:t>
      </w:r>
      <w:r w:rsidRPr="00E01E27">
        <w:rPr>
          <w:rFonts w:ascii="Arial" w:eastAsia="Arial" w:hAnsi="Arial" w:cs="Arial"/>
          <w:spacing w:val="1"/>
        </w:rPr>
        <w:t xml:space="preserve"> s</w:t>
      </w:r>
      <w:r w:rsidRPr="00E01E27">
        <w:rPr>
          <w:rFonts w:ascii="Arial" w:eastAsia="Arial" w:hAnsi="Arial" w:cs="Arial"/>
        </w:rPr>
        <w:t>ub</w:t>
      </w:r>
      <w:r w:rsidRPr="00E01E27">
        <w:rPr>
          <w:rFonts w:ascii="Arial" w:eastAsia="Arial" w:hAnsi="Arial" w:cs="Arial"/>
          <w:spacing w:val="1"/>
        </w:rPr>
        <w:t>-</w:t>
      </w:r>
      <w:r w:rsidRPr="00E01E27">
        <w:rPr>
          <w:rFonts w:ascii="Arial" w:eastAsia="Arial" w:hAnsi="Arial" w:cs="Arial"/>
          <w:spacing w:val="3"/>
        </w:rPr>
        <w:t>c</w:t>
      </w:r>
      <w:r w:rsidRPr="00E01E27">
        <w:rPr>
          <w:rFonts w:ascii="Arial" w:eastAsia="Arial" w:hAnsi="Arial" w:cs="Arial"/>
        </w:rPr>
        <w:t>ont</w:t>
      </w:r>
      <w:r w:rsidRPr="00E01E27">
        <w:rPr>
          <w:rFonts w:ascii="Arial" w:eastAsia="Arial" w:hAnsi="Arial" w:cs="Arial"/>
          <w:spacing w:val="1"/>
        </w:rPr>
        <w:t>r</w:t>
      </w:r>
      <w:r w:rsidRPr="00E01E27">
        <w:rPr>
          <w:rFonts w:ascii="Arial" w:eastAsia="Arial" w:hAnsi="Arial" w:cs="Arial"/>
        </w:rPr>
        <w:t>a</w:t>
      </w:r>
      <w:r w:rsidRPr="00E01E27">
        <w:rPr>
          <w:rFonts w:ascii="Arial" w:eastAsia="Arial" w:hAnsi="Arial" w:cs="Arial"/>
          <w:spacing w:val="1"/>
        </w:rPr>
        <w:t>c</w:t>
      </w:r>
      <w:r w:rsidRPr="00E01E27">
        <w:rPr>
          <w:rFonts w:ascii="Arial" w:eastAsia="Arial" w:hAnsi="Arial" w:cs="Arial"/>
          <w:spacing w:val="2"/>
        </w:rPr>
        <w:t>t</w:t>
      </w:r>
      <w:r w:rsidRPr="00E01E27">
        <w:rPr>
          <w:rFonts w:ascii="Arial" w:eastAsia="Arial" w:hAnsi="Arial" w:cs="Arial"/>
        </w:rPr>
        <w:t>o</w:t>
      </w:r>
      <w:r w:rsidRPr="00E01E27">
        <w:rPr>
          <w:rFonts w:ascii="Arial" w:eastAsia="Arial" w:hAnsi="Arial" w:cs="Arial"/>
          <w:spacing w:val="1"/>
        </w:rPr>
        <w:t>r</w:t>
      </w:r>
      <w:r w:rsidRPr="00E01E27">
        <w:rPr>
          <w:rFonts w:ascii="Arial" w:eastAsia="Arial" w:hAnsi="Arial" w:cs="Arial"/>
        </w:rPr>
        <w:t>s</w:t>
      </w:r>
      <w:r w:rsidRPr="00E01E27">
        <w:rPr>
          <w:rFonts w:ascii="Arial" w:eastAsia="Arial" w:hAnsi="Arial" w:cs="Arial"/>
          <w:spacing w:val="-11"/>
        </w:rPr>
        <w:t xml:space="preserve"> </w:t>
      </w:r>
      <w:r w:rsidRPr="00E01E27">
        <w:rPr>
          <w:rFonts w:ascii="Arial" w:eastAsia="Arial" w:hAnsi="Arial" w:cs="Arial"/>
        </w:rPr>
        <w:t xml:space="preserve">to </w:t>
      </w:r>
      <w:r w:rsidRPr="00E01E27">
        <w:rPr>
          <w:rFonts w:ascii="Arial" w:eastAsia="Arial" w:hAnsi="Arial" w:cs="Arial"/>
          <w:spacing w:val="1"/>
        </w:rPr>
        <w:t>c</w:t>
      </w:r>
      <w:r w:rsidRPr="00E01E27">
        <w:rPr>
          <w:rFonts w:ascii="Arial" w:eastAsia="Arial" w:hAnsi="Arial" w:cs="Arial"/>
        </w:rPr>
        <w:t>a</w:t>
      </w:r>
      <w:r w:rsidRPr="00E01E27">
        <w:rPr>
          <w:rFonts w:ascii="Arial" w:eastAsia="Arial" w:hAnsi="Arial" w:cs="Arial"/>
          <w:spacing w:val="1"/>
        </w:rPr>
        <w:t>r</w:t>
      </w:r>
      <w:r w:rsidRPr="00E01E27">
        <w:rPr>
          <w:rFonts w:ascii="Arial" w:eastAsia="Arial" w:hAnsi="Arial" w:cs="Arial"/>
          <w:spacing w:val="3"/>
        </w:rPr>
        <w:t>r</w:t>
      </w:r>
      <w:r w:rsidRPr="00E01E27">
        <w:rPr>
          <w:rFonts w:ascii="Arial" w:eastAsia="Arial" w:hAnsi="Arial" w:cs="Arial"/>
        </w:rPr>
        <w:t>y</w:t>
      </w:r>
      <w:r w:rsidRPr="00E01E27">
        <w:rPr>
          <w:rFonts w:ascii="Arial" w:eastAsia="Arial" w:hAnsi="Arial" w:cs="Arial"/>
          <w:spacing w:val="-6"/>
        </w:rPr>
        <w:t xml:space="preserve"> </w:t>
      </w:r>
      <w:r w:rsidRPr="00E01E27">
        <w:rPr>
          <w:rFonts w:ascii="Arial" w:eastAsia="Arial" w:hAnsi="Arial" w:cs="Arial"/>
        </w:rPr>
        <w:t>out</w:t>
      </w:r>
      <w:r w:rsidRPr="00E01E27">
        <w:rPr>
          <w:rFonts w:ascii="Arial" w:eastAsia="Arial" w:hAnsi="Arial" w:cs="Arial"/>
          <w:spacing w:val="1"/>
        </w:rPr>
        <w:t xml:space="preserve"> </w:t>
      </w:r>
      <w:r w:rsidRPr="00E01E27">
        <w:rPr>
          <w:rFonts w:ascii="Arial" w:eastAsia="Arial" w:hAnsi="Arial" w:cs="Arial"/>
          <w:spacing w:val="-1"/>
        </w:rPr>
        <w:t>i</w:t>
      </w:r>
      <w:r w:rsidRPr="00E01E27">
        <w:rPr>
          <w:rFonts w:ascii="Arial" w:eastAsia="Arial" w:hAnsi="Arial" w:cs="Arial"/>
        </w:rPr>
        <w:t>ts</w:t>
      </w:r>
      <w:r w:rsidRPr="00E01E27">
        <w:rPr>
          <w:rFonts w:ascii="Arial" w:eastAsia="Arial" w:hAnsi="Arial" w:cs="Arial"/>
          <w:spacing w:val="1"/>
        </w:rPr>
        <w:t xml:space="preserve"> </w:t>
      </w:r>
      <w:r w:rsidRPr="00E01E27">
        <w:rPr>
          <w:rFonts w:ascii="Arial" w:eastAsia="Arial" w:hAnsi="Arial" w:cs="Arial"/>
        </w:rPr>
        <w:t>a</w:t>
      </w:r>
      <w:r w:rsidRPr="00E01E27">
        <w:rPr>
          <w:rFonts w:ascii="Arial" w:eastAsia="Arial" w:hAnsi="Arial" w:cs="Arial"/>
          <w:spacing w:val="2"/>
        </w:rPr>
        <w:t>n</w:t>
      </w:r>
      <w:r w:rsidRPr="00E01E27">
        <w:rPr>
          <w:rFonts w:ascii="Arial" w:eastAsia="Arial" w:hAnsi="Arial" w:cs="Arial"/>
        </w:rPr>
        <w:t>d the</w:t>
      </w:r>
      <w:r w:rsidRPr="00E01E27">
        <w:rPr>
          <w:rFonts w:ascii="Arial" w:eastAsia="Arial" w:hAnsi="Arial" w:cs="Arial"/>
          <w:spacing w:val="-1"/>
        </w:rPr>
        <w:t>i</w:t>
      </w:r>
      <w:r w:rsidRPr="00E01E27">
        <w:rPr>
          <w:rFonts w:ascii="Arial" w:eastAsia="Arial" w:hAnsi="Arial" w:cs="Arial"/>
        </w:rPr>
        <w:t>r</w:t>
      </w:r>
      <w:r w:rsidRPr="00E01E27">
        <w:rPr>
          <w:rFonts w:ascii="Arial" w:eastAsia="Arial" w:hAnsi="Arial" w:cs="Arial"/>
          <w:spacing w:val="-1"/>
        </w:rPr>
        <w:t xml:space="preserve"> </w:t>
      </w:r>
      <w:r w:rsidRPr="00E01E27">
        <w:rPr>
          <w:rFonts w:ascii="Arial" w:eastAsia="Arial" w:hAnsi="Arial" w:cs="Arial"/>
        </w:rPr>
        <w:t>ob</w:t>
      </w:r>
      <w:r w:rsidRPr="00E01E27">
        <w:rPr>
          <w:rFonts w:ascii="Arial" w:eastAsia="Arial" w:hAnsi="Arial" w:cs="Arial"/>
          <w:spacing w:val="1"/>
        </w:rPr>
        <w:t>l</w:t>
      </w:r>
      <w:r w:rsidRPr="00E01E27">
        <w:rPr>
          <w:rFonts w:ascii="Arial" w:eastAsia="Arial" w:hAnsi="Arial" w:cs="Arial"/>
          <w:spacing w:val="-1"/>
        </w:rPr>
        <w:t>i</w:t>
      </w:r>
      <w:r w:rsidRPr="00E01E27">
        <w:rPr>
          <w:rFonts w:ascii="Arial" w:eastAsia="Arial" w:hAnsi="Arial" w:cs="Arial"/>
          <w:spacing w:val="2"/>
        </w:rPr>
        <w:t>g</w:t>
      </w:r>
      <w:r w:rsidRPr="00E01E27">
        <w:rPr>
          <w:rFonts w:ascii="Arial" w:eastAsia="Arial" w:hAnsi="Arial" w:cs="Arial"/>
        </w:rPr>
        <w:t>at</w:t>
      </w:r>
      <w:r w:rsidRPr="00E01E27">
        <w:rPr>
          <w:rFonts w:ascii="Arial" w:eastAsia="Arial" w:hAnsi="Arial" w:cs="Arial"/>
          <w:spacing w:val="1"/>
        </w:rPr>
        <w:t>i</w:t>
      </w:r>
      <w:r w:rsidRPr="00E01E27">
        <w:rPr>
          <w:rFonts w:ascii="Arial" w:eastAsia="Arial" w:hAnsi="Arial" w:cs="Arial"/>
        </w:rPr>
        <w:t>on</w:t>
      </w:r>
      <w:r w:rsidRPr="00E01E27">
        <w:rPr>
          <w:rFonts w:ascii="Arial" w:eastAsia="Arial" w:hAnsi="Arial" w:cs="Arial"/>
          <w:spacing w:val="1"/>
        </w:rPr>
        <w:t>s</w:t>
      </w:r>
      <w:r w:rsidRPr="00E01E27">
        <w:rPr>
          <w:rFonts w:ascii="Arial" w:eastAsia="Arial" w:hAnsi="Arial" w:cs="Arial"/>
        </w:rPr>
        <w:t>.</w:t>
      </w:r>
    </w:p>
    <w:p w:rsidR="0096157A" w:rsidRPr="0096157A" w:rsidRDefault="0096157A" w:rsidP="0096157A">
      <w:pPr>
        <w:pStyle w:val="ListParagraph"/>
        <w:rPr>
          <w:rFonts w:ascii="Arial" w:eastAsia="Arial" w:hAnsi="Arial" w:cs="Arial"/>
        </w:rPr>
      </w:pPr>
    </w:p>
    <w:p w:rsidR="0096157A" w:rsidRPr="0096157A" w:rsidRDefault="0096157A" w:rsidP="0096157A">
      <w:pPr>
        <w:spacing w:line="240" w:lineRule="auto"/>
        <w:rPr>
          <w:rFonts w:ascii="Arial" w:eastAsia="Arial" w:hAnsi="Arial" w:cs="Arial"/>
        </w:rPr>
      </w:pP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2.</w:t>
      </w:r>
      <w:r w:rsidR="00E01E27">
        <w:rPr>
          <w:rFonts w:ascii="Arial" w:eastAsia="Arial" w:hAnsi="Arial" w:cs="Arial"/>
          <w:b/>
          <w:bCs/>
        </w:rPr>
        <w:t>6</w:t>
      </w:r>
      <w:r w:rsidRPr="00A34CE7">
        <w:rPr>
          <w:rFonts w:ascii="Arial" w:eastAsia="Arial" w:hAnsi="Arial" w:cs="Arial"/>
          <w:b/>
          <w:bCs/>
        </w:rPr>
        <w:t>.</w:t>
      </w:r>
      <w:r w:rsidRPr="003C7EBD">
        <w:rPr>
          <w:rFonts w:ascii="Arial" w:eastAsia="Arial" w:hAnsi="Arial" w:cs="Arial"/>
          <w:b/>
          <w:bCs/>
        </w:rPr>
        <w:tab/>
      </w:r>
      <w:r w:rsidRPr="003C7EBD">
        <w:rPr>
          <w:rFonts w:ascii="Arial" w:eastAsia="Arial" w:hAnsi="Arial" w:cs="Arial"/>
          <w:b/>
          <w:bCs/>
          <w:spacing w:val="2"/>
        </w:rPr>
        <w:t>Transfer Regulations</w:t>
      </w:r>
    </w:p>
    <w:p w:rsidR="00C14954" w:rsidRPr="00A34CE7" w:rsidRDefault="003E615F" w:rsidP="00C14954">
      <w:pPr>
        <w:spacing w:line="240" w:lineRule="auto"/>
        <w:rPr>
          <w:rFonts w:ascii="Arial" w:eastAsia="Arial" w:hAnsi="Arial" w:cs="Arial"/>
        </w:rPr>
      </w:pPr>
      <w:r>
        <w:rPr>
          <w:rFonts w:ascii="Arial" w:eastAsia="Arial" w:hAnsi="Arial" w:cs="Arial"/>
        </w:rPr>
        <w:t>2.</w:t>
      </w:r>
      <w:r w:rsidR="00E01E27">
        <w:rPr>
          <w:rFonts w:ascii="Arial" w:eastAsia="Arial" w:hAnsi="Arial" w:cs="Arial"/>
        </w:rPr>
        <w:t>6</w:t>
      </w:r>
      <w:r w:rsidR="00C14954">
        <w:rPr>
          <w:rFonts w:ascii="Arial" w:eastAsia="Arial" w:hAnsi="Arial" w:cs="Arial"/>
        </w:rPr>
        <w:t>.1</w:t>
      </w:r>
      <w:r w:rsidR="00C14954">
        <w:rPr>
          <w:rFonts w:ascii="Arial" w:eastAsia="Arial" w:hAnsi="Arial" w:cs="Arial"/>
        </w:rPr>
        <w:tab/>
      </w:r>
      <w:r w:rsidR="00C14954" w:rsidRPr="003C7EBD">
        <w:rPr>
          <w:rFonts w:ascii="Arial" w:eastAsia="Arial" w:hAnsi="Arial" w:cs="Arial"/>
        </w:rPr>
        <w:t>The Contract</w:t>
      </w:r>
      <w:r w:rsidR="00C14954">
        <w:rPr>
          <w:rFonts w:ascii="Arial" w:eastAsia="Arial" w:hAnsi="Arial" w:cs="Arial"/>
        </w:rPr>
        <w:t>or</w:t>
      </w:r>
      <w:r w:rsidR="00C14954" w:rsidRPr="003C7EBD">
        <w:rPr>
          <w:rFonts w:ascii="Arial" w:eastAsia="Arial" w:hAnsi="Arial" w:cs="Arial"/>
        </w:rPr>
        <w:t xml:space="preserve"> shall comply with the </w:t>
      </w:r>
      <w:r w:rsidR="00C14954">
        <w:rPr>
          <w:rFonts w:ascii="Arial" w:eastAsia="Arial" w:hAnsi="Arial" w:cs="Arial"/>
        </w:rPr>
        <w:t>C</w:t>
      </w:r>
      <w:r w:rsidR="00C14954" w:rsidRPr="003C7EBD">
        <w:rPr>
          <w:rFonts w:ascii="Arial" w:eastAsia="Arial" w:hAnsi="Arial" w:cs="Arial"/>
        </w:rPr>
        <w:t>onditions relating to employee transfer arrangements</w:t>
      </w:r>
      <w:r w:rsidR="00C14954">
        <w:rPr>
          <w:rFonts w:ascii="Arial" w:eastAsia="Arial" w:hAnsi="Arial" w:cs="Arial"/>
        </w:rPr>
        <w:t xml:space="preserve"> </w:t>
      </w:r>
      <w:r w:rsidR="00C14954" w:rsidRPr="003C7EBD">
        <w:rPr>
          <w:rFonts w:ascii="Arial" w:eastAsia="Arial" w:hAnsi="Arial" w:cs="Arial"/>
        </w:rPr>
        <w:t>detailed at Schedule 4 to th</w:t>
      </w:r>
      <w:r w:rsidR="00C14954">
        <w:rPr>
          <w:rFonts w:ascii="Arial" w:eastAsia="Arial" w:hAnsi="Arial" w:cs="Arial"/>
        </w:rPr>
        <w:t>e</w:t>
      </w:r>
      <w:r w:rsidR="00161339">
        <w:rPr>
          <w:rFonts w:ascii="Arial" w:eastAsia="Arial" w:hAnsi="Arial" w:cs="Arial"/>
        </w:rPr>
        <w:t xml:space="preserve"> C</w:t>
      </w:r>
      <w:r w:rsidR="00C14954" w:rsidRPr="003C7EBD">
        <w:rPr>
          <w:rFonts w:ascii="Arial" w:eastAsia="Arial" w:hAnsi="Arial" w:cs="Arial"/>
        </w:rPr>
        <w:t>ontract.</w:t>
      </w:r>
    </w:p>
    <w:p w:rsidR="00C14954" w:rsidRPr="003C7EBD" w:rsidRDefault="00C14954" w:rsidP="00C14954">
      <w:pPr>
        <w:spacing w:line="240" w:lineRule="auto"/>
        <w:rPr>
          <w:rFonts w:ascii="Arial" w:eastAsia="Arial" w:hAnsi="Arial" w:cs="Arial"/>
        </w:rPr>
      </w:pPr>
      <w:r w:rsidRPr="003C7EBD">
        <w:rPr>
          <w:rFonts w:ascii="Arial" w:eastAsia="Arial" w:hAnsi="Arial" w:cs="Arial"/>
          <w:b/>
          <w:bCs/>
        </w:rPr>
        <w:t>2.</w:t>
      </w:r>
      <w:r w:rsidR="00E01E27">
        <w:rPr>
          <w:rFonts w:ascii="Arial" w:eastAsia="Arial" w:hAnsi="Arial" w:cs="Arial"/>
          <w:b/>
          <w:bCs/>
        </w:rPr>
        <w:t>7</w:t>
      </w:r>
      <w:r w:rsidRPr="003C7EBD">
        <w:rPr>
          <w:rFonts w:ascii="Arial" w:eastAsia="Arial" w:hAnsi="Arial" w:cs="Arial"/>
          <w:b/>
          <w:bCs/>
        </w:rPr>
        <w:t>.</w:t>
      </w:r>
      <w:r w:rsidRPr="003C7EBD">
        <w:rPr>
          <w:rFonts w:ascii="Arial" w:eastAsia="Arial" w:hAnsi="Arial" w:cs="Arial"/>
          <w:b/>
          <w:bCs/>
        </w:rPr>
        <w:tab/>
      </w:r>
      <w:r w:rsidRPr="003C7EBD">
        <w:rPr>
          <w:rFonts w:ascii="Arial" w:eastAsia="Arial" w:hAnsi="Arial" w:cs="Arial"/>
          <w:b/>
          <w:bCs/>
          <w:spacing w:val="2"/>
        </w:rPr>
        <w:t>Definitions</w:t>
      </w:r>
    </w:p>
    <w:p w:rsidR="00C14954" w:rsidRDefault="00C14954" w:rsidP="00C14954">
      <w:pPr>
        <w:spacing w:line="240" w:lineRule="auto"/>
        <w:rPr>
          <w:rFonts w:ascii="Arial" w:eastAsia="Arial" w:hAnsi="Arial" w:cs="Arial"/>
        </w:rPr>
      </w:pPr>
      <w:r>
        <w:rPr>
          <w:rFonts w:ascii="Arial" w:eastAsia="Arial" w:hAnsi="Arial" w:cs="Arial"/>
        </w:rPr>
        <w:t>2.</w:t>
      </w:r>
      <w:r w:rsidR="00E01E27">
        <w:rPr>
          <w:rFonts w:ascii="Arial" w:eastAsia="Arial" w:hAnsi="Arial" w:cs="Arial"/>
        </w:rPr>
        <w:t>7</w:t>
      </w:r>
      <w:r>
        <w:rPr>
          <w:rFonts w:ascii="Arial" w:eastAsia="Arial" w:hAnsi="Arial" w:cs="Arial"/>
        </w:rPr>
        <w:t>.1</w:t>
      </w:r>
      <w:r>
        <w:rPr>
          <w:rFonts w:ascii="Arial" w:eastAsia="Arial" w:hAnsi="Arial" w:cs="Arial"/>
        </w:rPr>
        <w:tab/>
      </w:r>
      <w:r w:rsidRPr="003C7EBD">
        <w:rPr>
          <w:rFonts w:ascii="Arial" w:eastAsia="Arial" w:hAnsi="Arial" w:cs="Arial"/>
        </w:rPr>
        <w:t xml:space="preserve">In addition to the provisions of DEFCON 501, unless stated otherwise in an individual document, the words and expression listed at Annex A to Schedule 2 </w:t>
      </w:r>
      <w:r w:rsidR="00161339">
        <w:rPr>
          <w:rFonts w:ascii="Arial" w:eastAsia="Arial" w:hAnsi="Arial" w:cs="Arial"/>
        </w:rPr>
        <w:t>to the C</w:t>
      </w:r>
      <w:r>
        <w:rPr>
          <w:rFonts w:ascii="Arial" w:eastAsia="Arial" w:hAnsi="Arial" w:cs="Arial"/>
        </w:rPr>
        <w:t xml:space="preserve">ontract </w:t>
      </w:r>
      <w:r w:rsidRPr="003C7EBD">
        <w:rPr>
          <w:rFonts w:ascii="Arial" w:eastAsia="Arial" w:hAnsi="Arial" w:cs="Arial"/>
        </w:rPr>
        <w:t>shall have the meanings respectively assigned to them.</w:t>
      </w:r>
      <w:r w:rsidRPr="00A34CE7">
        <w:rPr>
          <w:rFonts w:ascii="Arial" w:eastAsia="Arial" w:hAnsi="Arial" w:cs="Arial"/>
        </w:rPr>
        <w:t xml:space="preserve"> </w:t>
      </w:r>
    </w:p>
    <w:p w:rsidR="00B6048D" w:rsidRDefault="00B6048D" w:rsidP="00B6048D">
      <w:pPr>
        <w:pStyle w:val="Heading"/>
        <w:tabs>
          <w:tab w:val="clear" w:pos="4680"/>
        </w:tabs>
        <w:ind w:firstLine="0"/>
        <w:outlineLvl w:val="0"/>
        <w:rPr>
          <w:rFonts w:ascii="Arial" w:hAnsi="Arial" w:cs="Arial"/>
          <w:sz w:val="22"/>
          <w:szCs w:val="22"/>
          <w:u w:val="single"/>
        </w:rPr>
      </w:pPr>
      <w:bookmarkStart w:id="1" w:name="_Toc276712130"/>
      <w:r>
        <w:rPr>
          <w:rFonts w:ascii="Arial" w:hAnsi="Arial" w:cs="Arial"/>
          <w:sz w:val="22"/>
          <w:szCs w:val="22"/>
        </w:rPr>
        <w:t>2.</w:t>
      </w:r>
      <w:r w:rsidR="00E01E27">
        <w:rPr>
          <w:rFonts w:ascii="Arial" w:hAnsi="Arial" w:cs="Arial"/>
          <w:sz w:val="22"/>
          <w:szCs w:val="22"/>
        </w:rPr>
        <w:t>8</w:t>
      </w:r>
      <w:r>
        <w:rPr>
          <w:rFonts w:ascii="Arial" w:hAnsi="Arial" w:cs="Arial"/>
          <w:sz w:val="22"/>
          <w:szCs w:val="22"/>
        </w:rPr>
        <w:tab/>
      </w:r>
      <w:r w:rsidRPr="00CD0FF7">
        <w:rPr>
          <w:rFonts w:ascii="Arial" w:hAnsi="Arial" w:cs="Arial"/>
          <w:sz w:val="22"/>
          <w:szCs w:val="22"/>
        </w:rPr>
        <w:t>Interpretation &amp; Precedence</w:t>
      </w:r>
      <w:bookmarkEnd w:id="1"/>
      <w:r w:rsidRPr="00F438E2">
        <w:rPr>
          <w:rFonts w:ascii="Arial" w:hAnsi="Arial" w:cs="Arial"/>
          <w:sz w:val="22"/>
          <w:szCs w:val="22"/>
          <w:u w:val="single"/>
        </w:rPr>
        <w:t xml:space="preserve">  </w:t>
      </w:r>
    </w:p>
    <w:p w:rsidR="00B6048D" w:rsidRPr="00F438E2" w:rsidRDefault="00B6048D" w:rsidP="00B6048D">
      <w:pPr>
        <w:pStyle w:val="Heading"/>
        <w:tabs>
          <w:tab w:val="clear" w:pos="4680"/>
        </w:tabs>
        <w:ind w:left="720" w:firstLine="0"/>
        <w:outlineLvl w:val="0"/>
        <w:rPr>
          <w:rFonts w:ascii="Arial" w:hAnsi="Arial" w:cs="Arial"/>
          <w:sz w:val="22"/>
          <w:szCs w:val="22"/>
        </w:rPr>
      </w:pPr>
    </w:p>
    <w:p w:rsidR="00B6048D" w:rsidRDefault="00B6048D" w:rsidP="00B6048D">
      <w:pPr>
        <w:pStyle w:val="NormalWeb"/>
        <w:spacing w:before="0" w:beforeAutospacing="0" w:after="0" w:afterAutospacing="0"/>
        <w:jc w:val="both"/>
        <w:rPr>
          <w:rFonts w:ascii="Arial" w:hAnsi="Arial" w:cs="Arial"/>
          <w:sz w:val="22"/>
          <w:szCs w:val="22"/>
        </w:rPr>
      </w:pPr>
      <w:r>
        <w:rPr>
          <w:rFonts w:ascii="Arial" w:hAnsi="Arial" w:cs="Arial"/>
          <w:sz w:val="22"/>
          <w:szCs w:val="22"/>
        </w:rPr>
        <w:t>2.</w:t>
      </w:r>
      <w:r w:rsidR="00E01E27">
        <w:rPr>
          <w:rFonts w:ascii="Arial" w:hAnsi="Arial" w:cs="Arial"/>
          <w:sz w:val="22"/>
          <w:szCs w:val="22"/>
        </w:rPr>
        <w:t>8</w:t>
      </w:r>
      <w:r>
        <w:rPr>
          <w:rFonts w:ascii="Arial" w:hAnsi="Arial" w:cs="Arial"/>
          <w:sz w:val="22"/>
          <w:szCs w:val="22"/>
        </w:rPr>
        <w:t>.1</w:t>
      </w:r>
      <w:r>
        <w:rPr>
          <w:rFonts w:ascii="Arial" w:hAnsi="Arial" w:cs="Arial"/>
          <w:sz w:val="22"/>
          <w:szCs w:val="22"/>
        </w:rPr>
        <w:tab/>
        <w:t>Further to DEFCON 501, i</w:t>
      </w:r>
      <w:r w:rsidRPr="00392127">
        <w:rPr>
          <w:rFonts w:ascii="Arial" w:hAnsi="Arial" w:cs="Arial"/>
          <w:sz w:val="22"/>
          <w:szCs w:val="22"/>
        </w:rPr>
        <w:t>n the event of any internal conflict in any document or any conflict between documents with the same order of precedence, the Authority shall be entitled to give directions as to which part of the relevant document or which document (as the case may be) shall take precedence over which other part or which other document (as the case may be). The Authority’s directions in the matter, after consultation and agreement with the Contractor, shall be final and the Contractor shall agree that the Contract shall be construed accordingly.</w:t>
      </w:r>
    </w:p>
    <w:p w:rsidR="00B6048D" w:rsidRDefault="00B6048D" w:rsidP="00B6048D">
      <w:pPr>
        <w:pStyle w:val="NormalWeb"/>
        <w:spacing w:before="0" w:beforeAutospacing="0" w:after="0" w:afterAutospacing="0"/>
        <w:ind w:left="720"/>
        <w:jc w:val="both"/>
        <w:rPr>
          <w:rFonts w:ascii="Arial" w:hAnsi="Arial" w:cs="Arial"/>
          <w:sz w:val="22"/>
          <w:szCs w:val="22"/>
        </w:rPr>
      </w:pPr>
    </w:p>
    <w:p w:rsidR="00B6048D" w:rsidRDefault="00B6048D" w:rsidP="00B6048D">
      <w:pPr>
        <w:pStyle w:val="NormalWeb"/>
        <w:spacing w:before="0" w:beforeAutospacing="0" w:after="0" w:afterAutospacing="0"/>
        <w:jc w:val="both"/>
        <w:rPr>
          <w:rFonts w:ascii="Arial" w:hAnsi="Arial" w:cs="Arial"/>
          <w:sz w:val="22"/>
          <w:szCs w:val="22"/>
        </w:rPr>
      </w:pPr>
      <w:r w:rsidRPr="0078089E">
        <w:rPr>
          <w:rFonts w:ascii="Arial" w:hAnsi="Arial" w:cs="Arial"/>
          <w:sz w:val="22"/>
          <w:szCs w:val="22"/>
        </w:rPr>
        <w:t>2.</w:t>
      </w:r>
      <w:r w:rsidR="00E01E27">
        <w:rPr>
          <w:rFonts w:ascii="Arial" w:hAnsi="Arial" w:cs="Arial"/>
          <w:sz w:val="22"/>
          <w:szCs w:val="22"/>
        </w:rPr>
        <w:t>8</w:t>
      </w:r>
      <w:r w:rsidRPr="0078089E">
        <w:rPr>
          <w:rFonts w:ascii="Arial" w:hAnsi="Arial" w:cs="Arial"/>
          <w:sz w:val="22"/>
          <w:szCs w:val="22"/>
        </w:rPr>
        <w:t>.2</w:t>
      </w:r>
      <w:r w:rsidRPr="0078089E">
        <w:rPr>
          <w:rFonts w:ascii="Arial" w:hAnsi="Arial" w:cs="Arial"/>
          <w:sz w:val="22"/>
          <w:szCs w:val="22"/>
        </w:rPr>
        <w:tab/>
        <w:t>For the purposes of this Contract, the order of precedence described in Clause d. of DEFCON 501 shall be interpreted as follows:</w:t>
      </w:r>
    </w:p>
    <w:p w:rsidR="00B6048D" w:rsidRPr="0078089E" w:rsidRDefault="00B6048D" w:rsidP="00B6048D">
      <w:pPr>
        <w:pStyle w:val="NormalWeb"/>
        <w:spacing w:before="0" w:beforeAutospacing="0" w:after="0" w:afterAutospacing="0"/>
        <w:ind w:left="720"/>
        <w:jc w:val="both"/>
        <w:rPr>
          <w:rFonts w:ascii="Arial" w:hAnsi="Arial" w:cs="Arial"/>
          <w:sz w:val="22"/>
          <w:szCs w:val="22"/>
        </w:rPr>
      </w:pPr>
    </w:p>
    <w:p w:rsidR="00B6048D" w:rsidRDefault="00B6048D" w:rsidP="004474EF">
      <w:pPr>
        <w:pStyle w:val="NormalWeb"/>
        <w:numPr>
          <w:ilvl w:val="0"/>
          <w:numId w:val="31"/>
        </w:numPr>
        <w:spacing w:before="0" w:beforeAutospacing="0" w:after="0" w:afterAutospacing="0"/>
        <w:jc w:val="both"/>
        <w:rPr>
          <w:rFonts w:ascii="Arial" w:hAnsi="Arial" w:cs="Arial"/>
          <w:sz w:val="22"/>
          <w:szCs w:val="22"/>
        </w:rPr>
      </w:pPr>
      <w:r w:rsidRPr="0078089E">
        <w:rPr>
          <w:rFonts w:ascii="Arial" w:hAnsi="Arial" w:cs="Arial"/>
          <w:sz w:val="22"/>
          <w:szCs w:val="22"/>
        </w:rPr>
        <w:t>Annexes, Reference Documents and Standards called up within the text of special conditions of Contract shall have the same or equal precedence to a special condition of contract.</w:t>
      </w:r>
    </w:p>
    <w:p w:rsidR="009E2372" w:rsidRDefault="009E2372" w:rsidP="009E2372">
      <w:pPr>
        <w:pStyle w:val="NormalWeb"/>
        <w:spacing w:before="0" w:beforeAutospacing="0" w:after="0" w:afterAutospacing="0"/>
        <w:ind w:left="720"/>
        <w:jc w:val="both"/>
        <w:rPr>
          <w:rFonts w:ascii="Arial" w:hAnsi="Arial" w:cs="Arial"/>
          <w:sz w:val="22"/>
          <w:szCs w:val="22"/>
        </w:rPr>
      </w:pPr>
    </w:p>
    <w:p w:rsidR="00B6048D" w:rsidRPr="004474EF" w:rsidRDefault="00B6048D" w:rsidP="004474EF">
      <w:pPr>
        <w:pStyle w:val="NormalWeb"/>
        <w:numPr>
          <w:ilvl w:val="0"/>
          <w:numId w:val="31"/>
        </w:numPr>
        <w:spacing w:before="0" w:beforeAutospacing="0" w:after="0" w:afterAutospacing="0"/>
        <w:jc w:val="both"/>
        <w:rPr>
          <w:rFonts w:ascii="Arial" w:hAnsi="Arial" w:cs="Arial"/>
          <w:sz w:val="22"/>
          <w:szCs w:val="22"/>
        </w:rPr>
      </w:pPr>
      <w:r w:rsidRPr="004474EF">
        <w:rPr>
          <w:rFonts w:ascii="Arial" w:hAnsi="Arial" w:cs="Arial"/>
          <w:sz w:val="22"/>
          <w:szCs w:val="22"/>
        </w:rPr>
        <w:t>The Schedule of Requirements shall take precedence over any Proposal or any documentation supplied by the Contractor unless otherwise agreed in writing.</w:t>
      </w:r>
    </w:p>
    <w:p w:rsidR="00B6048D" w:rsidRDefault="00B6048D" w:rsidP="00C14954">
      <w:pPr>
        <w:spacing w:line="240" w:lineRule="auto"/>
        <w:rPr>
          <w:rFonts w:ascii="Arial" w:hAnsi="Arial" w:cs="Arial"/>
        </w:rPr>
      </w:pPr>
    </w:p>
    <w:p w:rsidR="00B6048D" w:rsidRPr="00313B22" w:rsidRDefault="003E615F" w:rsidP="00B6048D">
      <w:pPr>
        <w:pStyle w:val="Heading2"/>
        <w:numPr>
          <w:ilvl w:val="0"/>
          <w:numId w:val="0"/>
        </w:numPr>
        <w:spacing w:before="0" w:after="0"/>
        <w:rPr>
          <w:rFonts w:ascii="Arial" w:hAnsi="Arial" w:cs="Arial"/>
          <w:b/>
        </w:rPr>
      </w:pPr>
      <w:bookmarkStart w:id="2" w:name="_Toc343074530"/>
      <w:r>
        <w:rPr>
          <w:rFonts w:ascii="Arial" w:hAnsi="Arial" w:cs="Arial"/>
          <w:b/>
        </w:rPr>
        <w:t>2.</w:t>
      </w:r>
      <w:r w:rsidR="00E01E27">
        <w:rPr>
          <w:rFonts w:ascii="Arial" w:hAnsi="Arial" w:cs="Arial"/>
          <w:b/>
        </w:rPr>
        <w:t>9</w:t>
      </w:r>
      <w:r w:rsidR="00B6048D" w:rsidRPr="00F438E2">
        <w:rPr>
          <w:rFonts w:ascii="Arial" w:hAnsi="Arial" w:cs="Arial"/>
          <w:b/>
        </w:rPr>
        <w:tab/>
      </w:r>
      <w:r w:rsidR="00B6048D" w:rsidRPr="00313B22">
        <w:rPr>
          <w:rFonts w:ascii="Arial" w:hAnsi="Arial" w:cs="Arial"/>
          <w:b/>
        </w:rPr>
        <w:t>Commercial Risk</w:t>
      </w:r>
      <w:bookmarkEnd w:id="2"/>
    </w:p>
    <w:p w:rsidR="00B6048D" w:rsidRDefault="00B6048D" w:rsidP="00B6048D">
      <w:pPr>
        <w:jc w:val="both"/>
        <w:rPr>
          <w:rFonts w:ascii="Arial" w:hAnsi="Arial" w:cs="Arial"/>
        </w:rPr>
      </w:pPr>
    </w:p>
    <w:p w:rsidR="00B6048D" w:rsidRPr="0042118D" w:rsidRDefault="003E615F" w:rsidP="00B6048D">
      <w:pPr>
        <w:jc w:val="both"/>
        <w:rPr>
          <w:rFonts w:ascii="Arial" w:hAnsi="Arial" w:cs="Arial"/>
        </w:rPr>
      </w:pPr>
      <w:r>
        <w:rPr>
          <w:rFonts w:ascii="Arial" w:hAnsi="Arial" w:cs="Arial"/>
        </w:rPr>
        <w:t>2.</w:t>
      </w:r>
      <w:r w:rsidR="00E01E27">
        <w:rPr>
          <w:rFonts w:ascii="Arial" w:hAnsi="Arial" w:cs="Arial"/>
        </w:rPr>
        <w:t>9</w:t>
      </w:r>
      <w:r w:rsidR="00B6048D">
        <w:rPr>
          <w:rFonts w:ascii="Arial" w:hAnsi="Arial" w:cs="Arial"/>
        </w:rPr>
        <w:t>.1</w:t>
      </w:r>
      <w:r w:rsidR="00B6048D">
        <w:rPr>
          <w:rFonts w:ascii="Arial" w:hAnsi="Arial" w:cs="Arial"/>
        </w:rPr>
        <w:tab/>
      </w:r>
      <w:r w:rsidR="00B6048D" w:rsidRPr="0042118D">
        <w:rPr>
          <w:rFonts w:ascii="Arial" w:hAnsi="Arial" w:cs="Arial"/>
        </w:rPr>
        <w:t xml:space="preserve">The Contractor acknowledges that any risk assessment which has been, or may be, undertaken in connection with this Contract has been, or will be, a project management function only. Such risk assessment does not affect the legal relationship between the parties. The issuing of any risk assessment questionnaire and the process of risk assessment generally, including without limitation, the identification of (or failure to identify): </w:t>
      </w:r>
    </w:p>
    <w:p w:rsidR="00B6048D" w:rsidRPr="0042118D" w:rsidRDefault="00B6048D" w:rsidP="00B6048D">
      <w:pPr>
        <w:jc w:val="both"/>
        <w:rPr>
          <w:rFonts w:ascii="Arial" w:hAnsi="Arial" w:cs="Arial"/>
        </w:rPr>
      </w:pPr>
      <w:r w:rsidRPr="0042118D">
        <w:rPr>
          <w:rFonts w:ascii="Arial" w:hAnsi="Arial" w:cs="Arial"/>
        </w:rPr>
        <w:t xml:space="preserve">     - particular risks and their impact; or </w:t>
      </w:r>
    </w:p>
    <w:p w:rsidR="00B6048D" w:rsidRPr="0042118D" w:rsidRDefault="00B6048D" w:rsidP="00B6048D">
      <w:pPr>
        <w:jc w:val="both"/>
        <w:rPr>
          <w:rFonts w:ascii="Arial" w:hAnsi="Arial" w:cs="Arial"/>
        </w:rPr>
      </w:pPr>
      <w:r w:rsidRPr="0042118D">
        <w:rPr>
          <w:rFonts w:ascii="Arial" w:hAnsi="Arial" w:cs="Arial"/>
        </w:rPr>
        <w:t xml:space="preserve">     - risk reduction measures, contingency plans and remedial actions </w:t>
      </w:r>
    </w:p>
    <w:p w:rsidR="00B6048D" w:rsidRDefault="00B6048D" w:rsidP="00B6048D">
      <w:pPr>
        <w:jc w:val="both"/>
        <w:rPr>
          <w:rFonts w:ascii="Arial" w:hAnsi="Arial" w:cs="Arial"/>
          <w:lang w:eastAsia="ja-JP"/>
        </w:rPr>
      </w:pPr>
      <w:r w:rsidRPr="0042118D">
        <w:rPr>
          <w:rFonts w:ascii="Arial" w:hAnsi="Arial" w:cs="Arial"/>
        </w:rPr>
        <w:t xml:space="preserve">shall not in any way limit or exclude the Contractor's obligations under this Contract and shall be entirely without prejudice to the Authority's rights, privileges and powers under this Contract. </w:t>
      </w:r>
      <w:r>
        <w:rPr>
          <w:rFonts w:ascii="Arial" w:hAnsi="Arial" w:cs="Arial"/>
        </w:rPr>
        <w:t xml:space="preserve">Where any risks </w:t>
      </w:r>
      <w:r w:rsidR="00CD0FF7">
        <w:rPr>
          <w:rFonts w:ascii="Arial" w:hAnsi="Arial" w:cs="Arial"/>
        </w:rPr>
        <w:t>identified</w:t>
      </w:r>
      <w:r>
        <w:rPr>
          <w:rFonts w:ascii="Arial" w:hAnsi="Arial" w:cs="Arial"/>
        </w:rPr>
        <w:t xml:space="preserve"> as a result of any risk assessment questionnaire and risk assessment generally are agreed by the parties to be those of the Authority, these shall be subject to being accepted expressly and unequivocally by the Authority.</w:t>
      </w: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3</w:t>
      </w:r>
      <w:r w:rsidRPr="00A34CE7">
        <w:rPr>
          <w:rFonts w:ascii="Arial" w:eastAsia="Arial" w:hAnsi="Arial" w:cs="Arial"/>
          <w:b/>
          <w:bCs/>
        </w:rPr>
        <w:tab/>
      </w:r>
      <w:r w:rsidRPr="00A34CE7">
        <w:rPr>
          <w:rFonts w:ascii="Arial" w:eastAsia="Arial" w:hAnsi="Arial" w:cs="Arial"/>
          <w:b/>
          <w:bCs/>
          <w:spacing w:val="-1"/>
        </w:rPr>
        <w:t>S</w:t>
      </w:r>
      <w:r w:rsidRPr="00A34CE7">
        <w:rPr>
          <w:rFonts w:ascii="Arial" w:eastAsia="Arial" w:hAnsi="Arial" w:cs="Arial"/>
          <w:b/>
          <w:bCs/>
          <w:spacing w:val="2"/>
        </w:rPr>
        <w:t>P</w:t>
      </w:r>
      <w:r w:rsidRPr="00A34CE7">
        <w:rPr>
          <w:rFonts w:ascii="Arial" w:eastAsia="Arial" w:hAnsi="Arial" w:cs="Arial"/>
          <w:b/>
          <w:bCs/>
          <w:spacing w:val="-1"/>
        </w:rPr>
        <w:t>E</w:t>
      </w:r>
      <w:r w:rsidRPr="00A34CE7">
        <w:rPr>
          <w:rFonts w:ascii="Arial" w:eastAsia="Arial" w:hAnsi="Arial" w:cs="Arial"/>
          <w:b/>
          <w:bCs/>
        </w:rPr>
        <w:t>CI</w:t>
      </w:r>
      <w:r w:rsidRPr="00A34CE7">
        <w:rPr>
          <w:rFonts w:ascii="Arial" w:eastAsia="Arial" w:hAnsi="Arial" w:cs="Arial"/>
          <w:b/>
          <w:bCs/>
          <w:spacing w:val="1"/>
        </w:rPr>
        <w:t>F</w:t>
      </w:r>
      <w:r w:rsidRPr="00A34CE7">
        <w:rPr>
          <w:rFonts w:ascii="Arial" w:eastAsia="Arial" w:hAnsi="Arial" w:cs="Arial"/>
          <w:b/>
          <w:bCs/>
        </w:rPr>
        <w:t>I</w:t>
      </w:r>
      <w:r w:rsidRPr="00A34CE7">
        <w:rPr>
          <w:rFonts w:ascii="Arial" w:eastAsia="Arial" w:hAnsi="Arial" w:cs="Arial"/>
          <w:b/>
          <w:bCs/>
          <w:spacing w:val="5"/>
        </w:rPr>
        <w:t>C</w:t>
      </w:r>
      <w:r w:rsidRPr="00A34CE7">
        <w:rPr>
          <w:rFonts w:ascii="Arial" w:eastAsia="Arial" w:hAnsi="Arial" w:cs="Arial"/>
          <w:b/>
          <w:bCs/>
          <w:spacing w:val="-7"/>
        </w:rPr>
        <w:t>A</w:t>
      </w:r>
      <w:r w:rsidRPr="00A34CE7">
        <w:rPr>
          <w:rFonts w:ascii="Arial" w:eastAsia="Arial" w:hAnsi="Arial" w:cs="Arial"/>
          <w:b/>
          <w:bCs/>
          <w:spacing w:val="5"/>
        </w:rPr>
        <w:t>T</w:t>
      </w:r>
      <w:r w:rsidRPr="00A34CE7">
        <w:rPr>
          <w:rFonts w:ascii="Arial" w:eastAsia="Arial" w:hAnsi="Arial" w:cs="Arial"/>
          <w:b/>
          <w:bCs/>
        </w:rPr>
        <w:t>I</w:t>
      </w:r>
      <w:r w:rsidRPr="00A34CE7">
        <w:rPr>
          <w:rFonts w:ascii="Arial" w:eastAsia="Arial" w:hAnsi="Arial" w:cs="Arial"/>
          <w:b/>
          <w:bCs/>
          <w:spacing w:val="1"/>
        </w:rPr>
        <w:t>O</w:t>
      </w:r>
      <w:r w:rsidRPr="00A34CE7">
        <w:rPr>
          <w:rFonts w:ascii="Arial" w:eastAsia="Arial" w:hAnsi="Arial" w:cs="Arial"/>
          <w:b/>
          <w:bCs/>
        </w:rPr>
        <w:t>N</w:t>
      </w:r>
      <w:r w:rsidRPr="00A34CE7">
        <w:rPr>
          <w:rFonts w:ascii="Arial" w:eastAsia="Arial" w:hAnsi="Arial" w:cs="Arial"/>
          <w:b/>
          <w:bCs/>
          <w:spacing w:val="-1"/>
        </w:rPr>
        <w:t>S</w:t>
      </w:r>
      <w:r w:rsidRPr="00A34CE7">
        <w:rPr>
          <w:rFonts w:ascii="Arial" w:eastAsia="Arial" w:hAnsi="Arial" w:cs="Arial"/>
          <w:b/>
          <w:bCs/>
        </w:rPr>
        <w:t>,</w:t>
      </w:r>
      <w:r w:rsidRPr="00A34CE7">
        <w:rPr>
          <w:rFonts w:ascii="Arial" w:eastAsia="Arial" w:hAnsi="Arial" w:cs="Arial"/>
          <w:b/>
          <w:bCs/>
          <w:spacing w:val="-15"/>
        </w:rPr>
        <w:t xml:space="preserve"> </w:t>
      </w:r>
      <w:r w:rsidRPr="00A34CE7">
        <w:rPr>
          <w:rFonts w:ascii="Arial" w:eastAsia="Arial" w:hAnsi="Arial" w:cs="Arial"/>
          <w:b/>
          <w:bCs/>
          <w:spacing w:val="-1"/>
        </w:rPr>
        <w:t>P</w:t>
      </w:r>
      <w:r w:rsidRPr="00A34CE7">
        <w:rPr>
          <w:rFonts w:ascii="Arial" w:eastAsia="Arial" w:hAnsi="Arial" w:cs="Arial"/>
          <w:b/>
          <w:bCs/>
          <w:spacing w:val="6"/>
        </w:rPr>
        <w:t>L</w:t>
      </w:r>
      <w:r w:rsidRPr="00A34CE7">
        <w:rPr>
          <w:rFonts w:ascii="Arial" w:eastAsia="Arial" w:hAnsi="Arial" w:cs="Arial"/>
          <w:b/>
          <w:bCs/>
          <w:spacing w:val="-5"/>
        </w:rPr>
        <w:t>A</w:t>
      </w:r>
      <w:r w:rsidRPr="00A34CE7">
        <w:rPr>
          <w:rFonts w:ascii="Arial" w:eastAsia="Arial" w:hAnsi="Arial" w:cs="Arial"/>
          <w:b/>
          <w:bCs/>
          <w:spacing w:val="3"/>
        </w:rPr>
        <w:t>N</w:t>
      </w:r>
      <w:r w:rsidRPr="00A34CE7">
        <w:rPr>
          <w:rFonts w:ascii="Arial" w:eastAsia="Arial" w:hAnsi="Arial" w:cs="Arial"/>
          <w:b/>
          <w:bCs/>
          <w:spacing w:val="-1"/>
        </w:rPr>
        <w:t>S</w:t>
      </w:r>
      <w:r w:rsidRPr="00A34CE7">
        <w:rPr>
          <w:rFonts w:ascii="Arial" w:eastAsia="Arial" w:hAnsi="Arial" w:cs="Arial"/>
          <w:b/>
          <w:bCs/>
        </w:rPr>
        <w:t>,</w:t>
      </w:r>
      <w:r w:rsidRPr="00A34CE7">
        <w:rPr>
          <w:rFonts w:ascii="Arial" w:eastAsia="Arial" w:hAnsi="Arial" w:cs="Arial"/>
          <w:b/>
          <w:bCs/>
          <w:spacing w:val="-8"/>
        </w:rPr>
        <w:t xml:space="preserve"> </w:t>
      </w:r>
      <w:r w:rsidRPr="00A34CE7">
        <w:rPr>
          <w:rFonts w:ascii="Arial" w:eastAsia="Arial" w:hAnsi="Arial" w:cs="Arial"/>
          <w:b/>
          <w:bCs/>
          <w:spacing w:val="-1"/>
        </w:rPr>
        <w:t>E</w:t>
      </w:r>
      <w:r w:rsidRPr="00A34CE7">
        <w:rPr>
          <w:rFonts w:ascii="Arial" w:eastAsia="Arial" w:hAnsi="Arial" w:cs="Arial"/>
          <w:b/>
          <w:bCs/>
          <w:spacing w:val="3"/>
        </w:rPr>
        <w:t>T</w:t>
      </w:r>
      <w:r w:rsidRPr="00A34CE7">
        <w:rPr>
          <w:rFonts w:ascii="Arial" w:eastAsia="Arial" w:hAnsi="Arial" w:cs="Arial"/>
          <w:b/>
          <w:bCs/>
        </w:rPr>
        <w:t>C</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02</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w:t>
      </w:r>
      <w:r w:rsidR="00E7560F">
        <w:rPr>
          <w:rFonts w:ascii="Arial" w:eastAsia="Arial" w:hAnsi="Arial" w:cs="Arial"/>
        </w:rPr>
        <w:t>5/17</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S</w:t>
      </w:r>
      <w:r w:rsidRPr="00A34CE7">
        <w:rPr>
          <w:rFonts w:ascii="Arial" w:eastAsia="Arial" w:hAnsi="Arial" w:cs="Arial"/>
        </w:rPr>
        <w:t>pe</w:t>
      </w:r>
      <w:r w:rsidRPr="00A34CE7">
        <w:rPr>
          <w:rFonts w:ascii="Arial" w:eastAsia="Arial" w:hAnsi="Arial" w:cs="Arial"/>
          <w:spacing w:val="4"/>
        </w:rPr>
        <w:t>c</w:t>
      </w:r>
      <w:r w:rsidRPr="00A34CE7">
        <w:rPr>
          <w:rFonts w:ascii="Arial" w:eastAsia="Arial" w:hAnsi="Arial" w:cs="Arial"/>
          <w:spacing w:val="-1"/>
        </w:rPr>
        <w:t>i</w:t>
      </w:r>
      <w:r w:rsidRPr="00A34CE7">
        <w:rPr>
          <w:rFonts w:ascii="Arial" w:eastAsia="Arial" w:hAnsi="Arial" w:cs="Arial"/>
          <w:spacing w:val="2"/>
        </w:rPr>
        <w:t>f</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at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ns</w:t>
      </w:r>
      <w:r w:rsidRPr="00A34CE7">
        <w:rPr>
          <w:rFonts w:ascii="Arial" w:eastAsia="Arial" w:hAnsi="Arial" w:cs="Arial"/>
          <w:spacing w:val="-11"/>
        </w:rPr>
        <w:t xml:space="preserve"> </w:t>
      </w:r>
      <w:r w:rsidRPr="00A34CE7">
        <w:rPr>
          <w:rFonts w:ascii="Arial" w:eastAsia="Arial" w:hAnsi="Arial" w:cs="Arial"/>
        </w:rPr>
        <w:t>Ch</w:t>
      </w:r>
      <w:r w:rsidRPr="00A34CE7">
        <w:rPr>
          <w:rFonts w:ascii="Arial" w:eastAsia="Arial" w:hAnsi="Arial" w:cs="Arial"/>
          <w:spacing w:val="2"/>
        </w:rPr>
        <w:t>a</w:t>
      </w:r>
      <w:r w:rsidRPr="00A34CE7">
        <w:rPr>
          <w:rFonts w:ascii="Arial" w:eastAsia="Arial" w:hAnsi="Arial" w:cs="Arial"/>
        </w:rPr>
        <w:t>nges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0</w:t>
      </w:r>
      <w:r w:rsidRPr="00A34CE7">
        <w:rPr>
          <w:rFonts w:ascii="Arial" w:eastAsia="Arial" w:hAnsi="Arial" w:cs="Arial"/>
          <w:spacing w:val="2"/>
        </w:rPr>
        <w:t>2</w:t>
      </w:r>
      <w:r w:rsidRPr="00A34CE7">
        <w:rPr>
          <w:rFonts w:ascii="Arial" w:eastAsia="Arial" w:hAnsi="Arial" w:cs="Arial"/>
        </w:rPr>
        <w:t>B</w:t>
      </w:r>
      <w:r w:rsidRPr="00A34CE7">
        <w:rPr>
          <w:rFonts w:ascii="Arial" w:eastAsia="Arial" w:hAnsi="Arial" w:cs="Arial"/>
          <w:spacing w:val="-14"/>
        </w:rPr>
        <w:t xml:space="preserve"> </w:t>
      </w:r>
      <w:r w:rsidRPr="00A34CE7">
        <w:rPr>
          <w:rFonts w:ascii="Arial" w:eastAsia="Arial" w:hAnsi="Arial" w:cs="Arial"/>
          <w:spacing w:val="1"/>
        </w:rPr>
        <w:t>(</w:t>
      </w:r>
      <w:r w:rsidRPr="00A34CE7">
        <w:rPr>
          <w:rFonts w:ascii="Arial" w:eastAsia="Arial" w:hAnsi="Arial" w:cs="Arial"/>
          <w:spacing w:val="-1"/>
        </w:rPr>
        <w:t>E</w:t>
      </w:r>
      <w:r w:rsidRPr="00A34CE7">
        <w:rPr>
          <w:rFonts w:ascii="Arial" w:eastAsia="Arial" w:hAnsi="Arial" w:cs="Arial"/>
          <w:spacing w:val="2"/>
        </w:rPr>
        <w:t>d</w:t>
      </w:r>
      <w:r w:rsidRPr="00A34CE7">
        <w:rPr>
          <w:rFonts w:ascii="Arial" w:eastAsia="Arial" w:hAnsi="Arial" w:cs="Arial"/>
        </w:rPr>
        <w:t>n.</w:t>
      </w:r>
      <w:r w:rsidRPr="00A34CE7">
        <w:rPr>
          <w:rFonts w:ascii="Arial" w:eastAsia="Arial" w:hAnsi="Arial" w:cs="Arial"/>
          <w:spacing w:val="2"/>
        </w:rPr>
        <w:t>1</w:t>
      </w:r>
      <w:r w:rsidRPr="00A34CE7">
        <w:rPr>
          <w:rFonts w:ascii="Arial" w:eastAsia="Arial" w:hAnsi="Arial" w:cs="Arial"/>
        </w:rPr>
        <w:t>2/06)</w:t>
      </w:r>
      <w:r w:rsidRPr="00A34CE7">
        <w:rPr>
          <w:rFonts w:ascii="Arial" w:eastAsia="Arial" w:hAnsi="Arial" w:cs="Arial"/>
          <w:spacing w:val="-7"/>
        </w:rPr>
        <w:t xml:space="preserve"> </w:t>
      </w:r>
      <w:r w:rsidRPr="00A34CE7">
        <w:rPr>
          <w:rFonts w:ascii="Arial" w:eastAsia="Arial" w:hAnsi="Arial" w:cs="Arial"/>
        </w:rPr>
        <w:t xml:space="preserve">- </w:t>
      </w:r>
      <w:r w:rsidRPr="00A34CE7">
        <w:rPr>
          <w:rFonts w:ascii="Arial" w:eastAsia="Arial" w:hAnsi="Arial" w:cs="Arial"/>
          <w:spacing w:val="1"/>
        </w:rPr>
        <w:t>Q</w:t>
      </w:r>
      <w:r w:rsidRPr="00A34CE7">
        <w:rPr>
          <w:rFonts w:ascii="Arial" w:eastAsia="Arial" w:hAnsi="Arial" w:cs="Arial"/>
        </w:rPr>
        <w:t>ua</w:t>
      </w:r>
      <w:r w:rsidRPr="00A34CE7">
        <w:rPr>
          <w:rFonts w:ascii="Arial" w:eastAsia="Arial" w:hAnsi="Arial" w:cs="Arial"/>
          <w:spacing w:val="1"/>
        </w:rPr>
        <w:t>l</w:t>
      </w:r>
      <w:r w:rsidRPr="00A34CE7">
        <w:rPr>
          <w:rFonts w:ascii="Arial" w:eastAsia="Arial" w:hAnsi="Arial" w:cs="Arial"/>
          <w:spacing w:val="-1"/>
        </w:rPr>
        <w:t>i</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8"/>
        </w:rPr>
        <w:t xml:space="preserve"> </w:t>
      </w:r>
      <w:r w:rsidRPr="00A34CE7">
        <w:rPr>
          <w:rFonts w:ascii="Arial" w:eastAsia="Arial" w:hAnsi="Arial" w:cs="Arial"/>
          <w:spacing w:val="-1"/>
        </w:rPr>
        <w:t>A</w:t>
      </w:r>
      <w:r w:rsidRPr="00A34CE7">
        <w:rPr>
          <w:rFonts w:ascii="Arial" w:eastAsia="Arial" w:hAnsi="Arial" w:cs="Arial"/>
          <w:spacing w:val="1"/>
        </w:rPr>
        <w:t>ss</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0"/>
        </w:rPr>
        <w:t xml:space="preserve"> </w:t>
      </w:r>
      <w:r w:rsidRPr="00A34CE7">
        <w:rPr>
          <w:rFonts w:ascii="Arial" w:eastAsia="Arial" w:hAnsi="Arial" w:cs="Arial"/>
          <w:spacing w:val="-2"/>
        </w:rPr>
        <w:t>(</w:t>
      </w:r>
      <w:r w:rsidRPr="00A34CE7">
        <w:rPr>
          <w:rFonts w:ascii="Arial" w:eastAsia="Arial" w:hAnsi="Arial" w:cs="Arial"/>
          <w:spacing w:val="9"/>
        </w:rPr>
        <w:t>W</w:t>
      </w:r>
      <w:r w:rsidRPr="00A34CE7">
        <w:rPr>
          <w:rFonts w:ascii="Arial" w:eastAsia="Arial" w:hAnsi="Arial" w:cs="Arial"/>
          <w:spacing w:val="-1"/>
        </w:rPr>
        <w:t>i</w:t>
      </w:r>
      <w:r w:rsidRPr="00A34CE7">
        <w:rPr>
          <w:rFonts w:ascii="Arial" w:eastAsia="Arial" w:hAnsi="Arial" w:cs="Arial"/>
        </w:rPr>
        <w:t>thout</w:t>
      </w:r>
      <w:r w:rsidRPr="00A34CE7">
        <w:rPr>
          <w:rFonts w:ascii="Arial" w:eastAsia="Arial" w:hAnsi="Arial" w:cs="Arial"/>
          <w:spacing w:val="-8"/>
        </w:rPr>
        <w:t xml:space="preserve"> </w:t>
      </w:r>
      <w:r w:rsidRPr="00A34CE7">
        <w:rPr>
          <w:rFonts w:ascii="Arial" w:eastAsia="Arial" w:hAnsi="Arial" w:cs="Arial"/>
        </w:rPr>
        <w:t>D</w:t>
      </w:r>
      <w:r w:rsidRPr="00A34CE7">
        <w:rPr>
          <w:rFonts w:ascii="Arial" w:eastAsia="Arial" w:hAnsi="Arial" w:cs="Arial"/>
          <w:spacing w:val="2"/>
        </w:rPr>
        <w:t>e</w:t>
      </w:r>
      <w:r w:rsidRPr="00A34CE7">
        <w:rPr>
          <w:rFonts w:ascii="Arial" w:eastAsia="Arial" w:hAnsi="Arial" w:cs="Arial"/>
          <w:spacing w:val="-1"/>
        </w:rPr>
        <w:t>l</w:t>
      </w:r>
      <w:r w:rsidRPr="00A34CE7">
        <w:rPr>
          <w:rFonts w:ascii="Arial" w:eastAsia="Arial" w:hAnsi="Arial" w:cs="Arial"/>
          <w:spacing w:val="1"/>
        </w:rPr>
        <w:t>i</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spacing w:val="2"/>
        </w:rPr>
        <w:t>a</w:t>
      </w:r>
      <w:r w:rsidRPr="00A34CE7">
        <w:rPr>
          <w:rFonts w:ascii="Arial" w:eastAsia="Arial" w:hAnsi="Arial" w:cs="Arial"/>
        </w:rPr>
        <w:t>b</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1"/>
        </w:rPr>
        <w:t xml:space="preserve"> </w:t>
      </w:r>
      <w:r w:rsidRPr="00A34CE7">
        <w:rPr>
          <w:rFonts w:ascii="Arial" w:eastAsia="Arial" w:hAnsi="Arial" w:cs="Arial"/>
          <w:spacing w:val="1"/>
        </w:rPr>
        <w:t>Q</w:t>
      </w:r>
      <w:r w:rsidRPr="00A34CE7">
        <w:rPr>
          <w:rFonts w:ascii="Arial" w:eastAsia="Arial" w:hAnsi="Arial" w:cs="Arial"/>
        </w:rPr>
        <w:t>u</w:t>
      </w:r>
      <w:r w:rsidRPr="00A34CE7">
        <w:rPr>
          <w:rFonts w:ascii="Arial" w:eastAsia="Arial" w:hAnsi="Arial" w:cs="Arial"/>
          <w:spacing w:val="2"/>
        </w:rPr>
        <w:t>a</w:t>
      </w:r>
      <w:r w:rsidRPr="00A34CE7">
        <w:rPr>
          <w:rFonts w:ascii="Arial" w:eastAsia="Arial" w:hAnsi="Arial" w:cs="Arial"/>
          <w:spacing w:val="-1"/>
        </w:rPr>
        <w:t>li</w:t>
      </w:r>
      <w:r w:rsidRPr="00A34CE7">
        <w:rPr>
          <w:rFonts w:ascii="Arial" w:eastAsia="Arial" w:hAnsi="Arial" w:cs="Arial"/>
          <w:spacing w:val="5"/>
        </w:rPr>
        <w:t>t</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1"/>
        </w:rPr>
        <w:t>P</w:t>
      </w:r>
      <w:r w:rsidRPr="00A34CE7">
        <w:rPr>
          <w:rFonts w:ascii="Arial" w:eastAsia="Arial" w:hAnsi="Arial" w:cs="Arial"/>
          <w:spacing w:val="1"/>
        </w:rPr>
        <w:t>l</w:t>
      </w:r>
      <w:r w:rsidRPr="00A34CE7">
        <w:rPr>
          <w:rFonts w:ascii="Arial" w:eastAsia="Arial" w:hAnsi="Arial" w:cs="Arial"/>
        </w:rPr>
        <w:t xml:space="preserve">an) </w:t>
      </w:r>
    </w:p>
    <w:p w:rsidR="00C14954"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08</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10/</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A</w:t>
      </w:r>
      <w:r w:rsidRPr="00A34CE7">
        <w:rPr>
          <w:rFonts w:ascii="Arial" w:eastAsia="Arial" w:hAnsi="Arial" w:cs="Arial"/>
          <w:spacing w:val="1"/>
        </w:rPr>
        <w:t>cc</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s</w:t>
      </w:r>
      <w:r w:rsidRPr="00A34CE7">
        <w:rPr>
          <w:rFonts w:ascii="Arial" w:eastAsia="Arial" w:hAnsi="Arial" w:cs="Arial"/>
          <w:spacing w:val="-5"/>
        </w:rPr>
        <w:t xml:space="preserve"> </w:t>
      </w:r>
      <w:r w:rsidRPr="00A34CE7">
        <w:rPr>
          <w:rFonts w:ascii="Arial" w:eastAsia="Arial" w:hAnsi="Arial" w:cs="Arial"/>
        </w:rPr>
        <w:t>and</w:t>
      </w:r>
      <w:r w:rsidRPr="00A34CE7">
        <w:rPr>
          <w:rFonts w:ascii="Arial" w:eastAsia="Arial" w:hAnsi="Arial" w:cs="Arial"/>
          <w:spacing w:val="-4"/>
        </w:rPr>
        <w:t xml:space="preserve"> </w:t>
      </w:r>
      <w:r w:rsidRPr="00A34CE7">
        <w:rPr>
          <w:rFonts w:ascii="Arial" w:eastAsia="Arial" w:hAnsi="Arial" w:cs="Arial"/>
          <w:spacing w:val="1"/>
        </w:rPr>
        <w:t>F</w:t>
      </w:r>
      <w:r w:rsidRPr="00A34CE7">
        <w:rPr>
          <w:rFonts w:ascii="Arial" w:eastAsia="Arial" w:hAnsi="Arial" w:cs="Arial"/>
        </w:rPr>
        <w:t>a</w:t>
      </w:r>
      <w:r w:rsidRPr="00A34CE7">
        <w:rPr>
          <w:rFonts w:ascii="Arial" w:eastAsia="Arial" w:hAnsi="Arial" w:cs="Arial"/>
          <w:spacing w:val="4"/>
        </w:rPr>
        <w:t>c</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rPr>
        <w:t>es</w:t>
      </w:r>
      <w:r w:rsidRPr="00A34CE7">
        <w:rPr>
          <w:rFonts w:ascii="Arial" w:eastAsia="Arial" w:hAnsi="Arial" w:cs="Arial"/>
          <w:spacing w:val="-7"/>
        </w:rPr>
        <w:t xml:space="preserve"> </w:t>
      </w:r>
      <w:r w:rsidRPr="00A34CE7">
        <w:rPr>
          <w:rFonts w:ascii="Arial" w:eastAsia="Arial" w:hAnsi="Arial" w:cs="Arial"/>
        </w:rPr>
        <w:t>to</w:t>
      </w:r>
      <w:r w:rsidRPr="00A34CE7">
        <w:rPr>
          <w:rFonts w:ascii="Arial" w:eastAsia="Arial" w:hAnsi="Arial" w:cs="Arial"/>
          <w:spacing w:val="-3"/>
        </w:rPr>
        <w:t xml:space="preserve"> </w:t>
      </w:r>
      <w:r w:rsidRPr="00A34CE7">
        <w:rPr>
          <w:rFonts w:ascii="Arial" w:eastAsia="Arial" w:hAnsi="Arial" w:cs="Arial"/>
          <w:spacing w:val="2"/>
        </w:rPr>
        <w:t>b</w:t>
      </w:r>
      <w:r w:rsidRPr="00A34CE7">
        <w:rPr>
          <w:rFonts w:ascii="Arial" w:eastAsia="Arial" w:hAnsi="Arial" w:cs="Arial"/>
        </w:rPr>
        <w:t xml:space="preserve">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spacing w:val="-1"/>
        </w:rPr>
        <w:t>vi</w:t>
      </w:r>
      <w:r w:rsidRPr="00A34CE7">
        <w:rPr>
          <w:rFonts w:ascii="Arial" w:eastAsia="Arial" w:hAnsi="Arial" w:cs="Arial"/>
          <w:spacing w:val="2"/>
        </w:rPr>
        <w:t>d</w:t>
      </w:r>
      <w:r w:rsidRPr="00A34CE7">
        <w:rPr>
          <w:rFonts w:ascii="Arial" w:eastAsia="Arial" w:hAnsi="Arial" w:cs="Arial"/>
        </w:rPr>
        <w:t>ed</w:t>
      </w:r>
      <w:r w:rsidRPr="00A34CE7">
        <w:rPr>
          <w:rFonts w:ascii="Arial" w:eastAsia="Arial" w:hAnsi="Arial" w:cs="Arial"/>
          <w:spacing w:val="-6"/>
        </w:rPr>
        <w:t xml:space="preserve"> </w:t>
      </w:r>
      <w:r w:rsidRPr="00A34CE7">
        <w:rPr>
          <w:rFonts w:ascii="Arial" w:eastAsia="Arial" w:hAnsi="Arial" w:cs="Arial"/>
          <w:spacing w:val="2"/>
        </w:rPr>
        <w:t>b</w:t>
      </w:r>
      <w:r w:rsidRPr="00A34CE7">
        <w:rPr>
          <w:rFonts w:ascii="Arial" w:eastAsia="Arial" w:hAnsi="Arial" w:cs="Arial"/>
        </w:rPr>
        <w:t>y</w:t>
      </w:r>
      <w:r w:rsidRPr="00A34CE7">
        <w:rPr>
          <w:rFonts w:ascii="Arial" w:eastAsia="Arial" w:hAnsi="Arial" w:cs="Arial"/>
          <w:spacing w:val="-4"/>
        </w:rPr>
        <w:t xml:space="preserve"> </w:t>
      </w:r>
      <w:r w:rsidRPr="00A34CE7">
        <w:rPr>
          <w:rFonts w:ascii="Arial" w:eastAsia="Arial" w:hAnsi="Arial" w:cs="Arial"/>
        </w:rPr>
        <w:t>the</w:t>
      </w:r>
      <w:r w:rsidRPr="00A34CE7">
        <w:rPr>
          <w:rFonts w:ascii="Arial" w:eastAsia="Arial" w:hAnsi="Arial" w:cs="Arial"/>
          <w:spacing w:val="-1"/>
        </w:rPr>
        <w:t xml:space="preserve"> </w:t>
      </w:r>
      <w:r w:rsidRPr="00A34CE7">
        <w:rPr>
          <w:rFonts w:ascii="Arial" w:eastAsia="Arial" w:hAnsi="Arial" w:cs="Arial"/>
        </w:rPr>
        <w:t>Cont</w:t>
      </w:r>
      <w:r w:rsidRPr="00A34CE7">
        <w:rPr>
          <w:rFonts w:ascii="Arial" w:eastAsia="Arial" w:hAnsi="Arial" w:cs="Arial"/>
          <w:spacing w:val="3"/>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p>
    <w:p w:rsidR="00164E73" w:rsidRPr="00A34CE7" w:rsidRDefault="00164E73" w:rsidP="00C14954">
      <w:pPr>
        <w:spacing w:line="240" w:lineRule="auto"/>
        <w:rPr>
          <w:rFonts w:ascii="Arial" w:eastAsia="Arial" w:hAnsi="Arial" w:cs="Arial"/>
        </w:rPr>
      </w:pPr>
    </w:p>
    <w:p w:rsidR="00C14954" w:rsidRPr="00A34CE7" w:rsidRDefault="00C14954" w:rsidP="00C14954">
      <w:pPr>
        <w:spacing w:line="240" w:lineRule="auto"/>
        <w:rPr>
          <w:rFonts w:ascii="Arial" w:eastAsia="Arial" w:hAnsi="Arial" w:cs="Arial"/>
        </w:rPr>
      </w:pPr>
      <w:r w:rsidRPr="003C7EBD">
        <w:rPr>
          <w:rFonts w:ascii="Arial" w:eastAsia="Arial" w:hAnsi="Arial" w:cs="Arial"/>
          <w:b/>
          <w:bCs/>
        </w:rPr>
        <w:t>3.1</w:t>
      </w:r>
      <w:r w:rsidRPr="003C7EBD">
        <w:rPr>
          <w:rFonts w:ascii="Arial" w:eastAsia="Arial" w:hAnsi="Arial" w:cs="Arial"/>
          <w:b/>
          <w:bCs/>
        </w:rPr>
        <w:tab/>
      </w:r>
      <w:r w:rsidRPr="003C7EBD">
        <w:rPr>
          <w:rFonts w:ascii="Arial" w:eastAsia="Arial" w:hAnsi="Arial" w:cs="Arial"/>
          <w:b/>
          <w:bCs/>
          <w:spacing w:val="-1"/>
        </w:rPr>
        <w:t xml:space="preserve">Independent Safety Auditors, Advisors and Assessors </w:t>
      </w:r>
    </w:p>
    <w:p w:rsidR="00C14954" w:rsidRPr="00A34CE7" w:rsidRDefault="00C14954" w:rsidP="00C14954">
      <w:pPr>
        <w:spacing w:line="240" w:lineRule="auto"/>
        <w:rPr>
          <w:rFonts w:ascii="Arial" w:hAnsi="Arial" w:cs="Arial"/>
        </w:rPr>
      </w:pPr>
      <w:r>
        <w:rPr>
          <w:rFonts w:ascii="Arial" w:eastAsia="Arial" w:hAnsi="Arial" w:cs="Arial"/>
          <w:spacing w:val="3"/>
        </w:rPr>
        <w:t>3.1.1</w:t>
      </w:r>
      <w:r>
        <w:rPr>
          <w:rFonts w:ascii="Arial" w:eastAsia="Arial" w:hAnsi="Arial" w:cs="Arial"/>
          <w:spacing w:val="3"/>
        </w:rPr>
        <w:tab/>
      </w:r>
      <w:r w:rsidRPr="00A34CE7">
        <w:rPr>
          <w:rFonts w:ascii="Arial" w:eastAsia="Arial" w:hAnsi="Arial" w:cs="Arial"/>
          <w:spacing w:val="3"/>
        </w:rPr>
        <w:t>T</w:t>
      </w:r>
      <w:r w:rsidRPr="00A34CE7">
        <w:rPr>
          <w:rFonts w:ascii="Arial" w:hAnsi="Arial" w:cs="Arial"/>
        </w:rPr>
        <w:t>he Contractor shall provide access to records, including sub-contractor records, for contract purposes; to enable the MOD appointed Independent Safety Auditor to carry out safety audits and other assessment activities to meet MOD safety requirements.</w:t>
      </w:r>
    </w:p>
    <w:p w:rsidR="00C14954" w:rsidRDefault="00C14954" w:rsidP="00C14954">
      <w:pPr>
        <w:spacing w:line="240" w:lineRule="auto"/>
        <w:rPr>
          <w:rFonts w:ascii="Arial" w:eastAsia="Arial" w:hAnsi="Arial" w:cs="Arial"/>
          <w:b/>
          <w:bCs/>
        </w:rPr>
      </w:pPr>
      <w:r w:rsidRPr="00A34CE7">
        <w:rPr>
          <w:rFonts w:ascii="Arial" w:eastAsia="Arial" w:hAnsi="Arial" w:cs="Arial"/>
          <w:b/>
          <w:bCs/>
        </w:rPr>
        <w:t>3.2</w:t>
      </w:r>
      <w:r w:rsidRPr="00A34CE7">
        <w:rPr>
          <w:rFonts w:ascii="Arial" w:eastAsia="Arial" w:hAnsi="Arial" w:cs="Arial"/>
          <w:b/>
          <w:bCs/>
        </w:rPr>
        <w:tab/>
      </w:r>
      <w:r w:rsidRPr="00A34CE7">
        <w:rPr>
          <w:rFonts w:ascii="Arial" w:eastAsia="Arial" w:hAnsi="Arial" w:cs="Arial"/>
          <w:b/>
          <w:bCs/>
          <w:spacing w:val="-1"/>
        </w:rPr>
        <w:t>E</w:t>
      </w:r>
      <w:r w:rsidRPr="00A34CE7">
        <w:rPr>
          <w:rFonts w:ascii="Arial" w:eastAsia="Arial" w:hAnsi="Arial" w:cs="Arial"/>
          <w:b/>
          <w:bCs/>
          <w:spacing w:val="1"/>
        </w:rPr>
        <w:t>n</w:t>
      </w:r>
      <w:r w:rsidRPr="00A34CE7">
        <w:rPr>
          <w:rFonts w:ascii="Arial" w:eastAsia="Arial" w:hAnsi="Arial" w:cs="Arial"/>
          <w:b/>
          <w:bCs/>
          <w:spacing w:val="2"/>
        </w:rPr>
        <w:t>v</w:t>
      </w:r>
      <w:r w:rsidRPr="00A34CE7">
        <w:rPr>
          <w:rFonts w:ascii="Arial" w:eastAsia="Arial" w:hAnsi="Arial" w:cs="Arial"/>
          <w:b/>
          <w:bCs/>
        </w:rPr>
        <w:t>i</w:t>
      </w:r>
      <w:r w:rsidRPr="00A34CE7">
        <w:rPr>
          <w:rFonts w:ascii="Arial" w:eastAsia="Arial" w:hAnsi="Arial" w:cs="Arial"/>
          <w:b/>
          <w:bCs/>
          <w:spacing w:val="-1"/>
        </w:rPr>
        <w:t>r</w:t>
      </w:r>
      <w:r w:rsidRPr="00A34CE7">
        <w:rPr>
          <w:rFonts w:ascii="Arial" w:eastAsia="Arial" w:hAnsi="Arial" w:cs="Arial"/>
          <w:b/>
          <w:bCs/>
          <w:spacing w:val="1"/>
        </w:rPr>
        <w:t>on</w:t>
      </w:r>
      <w:r w:rsidRPr="00A34CE7">
        <w:rPr>
          <w:rFonts w:ascii="Arial" w:eastAsia="Arial" w:hAnsi="Arial" w:cs="Arial"/>
          <w:b/>
          <w:bCs/>
        </w:rPr>
        <w:t>me</w:t>
      </w:r>
      <w:r w:rsidRPr="00A34CE7">
        <w:rPr>
          <w:rFonts w:ascii="Arial" w:eastAsia="Arial" w:hAnsi="Arial" w:cs="Arial"/>
          <w:b/>
          <w:bCs/>
          <w:spacing w:val="1"/>
        </w:rPr>
        <w:t>nt</w:t>
      </w:r>
      <w:r w:rsidRPr="00A34CE7">
        <w:rPr>
          <w:rFonts w:ascii="Arial" w:eastAsia="Arial" w:hAnsi="Arial" w:cs="Arial"/>
          <w:b/>
          <w:bCs/>
        </w:rPr>
        <w:t>al</w:t>
      </w:r>
      <w:r w:rsidRPr="00A34CE7">
        <w:rPr>
          <w:rFonts w:ascii="Arial" w:eastAsia="Arial" w:hAnsi="Arial" w:cs="Arial"/>
          <w:b/>
          <w:bCs/>
          <w:spacing w:val="-15"/>
        </w:rPr>
        <w:t xml:space="preserve"> </w:t>
      </w:r>
      <w:r w:rsidRPr="00A34CE7">
        <w:rPr>
          <w:rFonts w:ascii="Arial" w:eastAsia="Arial" w:hAnsi="Arial" w:cs="Arial"/>
          <w:b/>
          <w:bCs/>
          <w:spacing w:val="4"/>
        </w:rPr>
        <w:t>M</w:t>
      </w:r>
      <w:r w:rsidRPr="00A34CE7">
        <w:rPr>
          <w:rFonts w:ascii="Arial" w:eastAsia="Arial" w:hAnsi="Arial" w:cs="Arial"/>
          <w:b/>
          <w:bCs/>
        </w:rPr>
        <w:t>a</w:t>
      </w:r>
      <w:r w:rsidRPr="00A34CE7">
        <w:rPr>
          <w:rFonts w:ascii="Arial" w:eastAsia="Arial" w:hAnsi="Arial" w:cs="Arial"/>
          <w:b/>
          <w:bCs/>
          <w:spacing w:val="1"/>
        </w:rPr>
        <w:t>n</w:t>
      </w:r>
      <w:r w:rsidRPr="00A34CE7">
        <w:rPr>
          <w:rFonts w:ascii="Arial" w:eastAsia="Arial" w:hAnsi="Arial" w:cs="Arial"/>
          <w:b/>
          <w:bCs/>
        </w:rPr>
        <w:t>a</w:t>
      </w:r>
      <w:r w:rsidRPr="00A34CE7">
        <w:rPr>
          <w:rFonts w:ascii="Arial" w:eastAsia="Arial" w:hAnsi="Arial" w:cs="Arial"/>
          <w:b/>
          <w:bCs/>
          <w:spacing w:val="1"/>
        </w:rPr>
        <w:t>g</w:t>
      </w:r>
      <w:r w:rsidRPr="00A34CE7">
        <w:rPr>
          <w:rFonts w:ascii="Arial" w:eastAsia="Arial" w:hAnsi="Arial" w:cs="Arial"/>
          <w:b/>
          <w:bCs/>
        </w:rPr>
        <w:t>e</w:t>
      </w:r>
      <w:r w:rsidRPr="00A34CE7">
        <w:rPr>
          <w:rFonts w:ascii="Arial" w:eastAsia="Arial" w:hAnsi="Arial" w:cs="Arial"/>
          <w:b/>
          <w:bCs/>
          <w:spacing w:val="1"/>
        </w:rPr>
        <w:t>m</w:t>
      </w:r>
      <w:r w:rsidRPr="00A34CE7">
        <w:rPr>
          <w:rFonts w:ascii="Arial" w:eastAsia="Arial" w:hAnsi="Arial" w:cs="Arial"/>
          <w:b/>
          <w:bCs/>
        </w:rPr>
        <w:t>e</w:t>
      </w:r>
      <w:r w:rsidRPr="00A34CE7">
        <w:rPr>
          <w:rFonts w:ascii="Arial" w:eastAsia="Arial" w:hAnsi="Arial" w:cs="Arial"/>
          <w:b/>
          <w:bCs/>
          <w:spacing w:val="1"/>
        </w:rPr>
        <w:t>n</w:t>
      </w:r>
      <w:r w:rsidRPr="00A34CE7">
        <w:rPr>
          <w:rFonts w:ascii="Arial" w:eastAsia="Arial" w:hAnsi="Arial" w:cs="Arial"/>
          <w:b/>
          <w:bCs/>
        </w:rPr>
        <w:t>t</w:t>
      </w:r>
      <w:r w:rsidRPr="00A34CE7">
        <w:rPr>
          <w:rFonts w:ascii="Arial" w:eastAsia="Arial" w:hAnsi="Arial" w:cs="Arial"/>
          <w:b/>
          <w:bCs/>
          <w:spacing w:val="-12"/>
        </w:rPr>
        <w:t xml:space="preserve"> </w:t>
      </w:r>
      <w:r w:rsidRPr="00A34CE7">
        <w:rPr>
          <w:rFonts w:ascii="Arial" w:eastAsia="Arial" w:hAnsi="Arial" w:cs="Arial"/>
          <w:b/>
          <w:bCs/>
          <w:spacing w:val="-1"/>
        </w:rPr>
        <w:t>S</w:t>
      </w:r>
      <w:r w:rsidRPr="00A34CE7">
        <w:rPr>
          <w:rFonts w:ascii="Arial" w:eastAsia="Arial" w:hAnsi="Arial" w:cs="Arial"/>
          <w:b/>
          <w:bCs/>
          <w:spacing w:val="1"/>
        </w:rPr>
        <w:t>t</w:t>
      </w:r>
      <w:r w:rsidRPr="00A34CE7">
        <w:rPr>
          <w:rFonts w:ascii="Arial" w:eastAsia="Arial" w:hAnsi="Arial" w:cs="Arial"/>
          <w:b/>
          <w:bCs/>
        </w:rPr>
        <w:t>a</w:t>
      </w:r>
      <w:r w:rsidRPr="00A34CE7">
        <w:rPr>
          <w:rFonts w:ascii="Arial" w:eastAsia="Arial" w:hAnsi="Arial" w:cs="Arial"/>
          <w:b/>
          <w:bCs/>
          <w:spacing w:val="1"/>
        </w:rPr>
        <w:t>nd</w:t>
      </w:r>
      <w:r w:rsidRPr="00A34CE7">
        <w:rPr>
          <w:rFonts w:ascii="Arial" w:eastAsia="Arial" w:hAnsi="Arial" w:cs="Arial"/>
          <w:b/>
          <w:bCs/>
          <w:spacing w:val="2"/>
        </w:rPr>
        <w:t>a</w:t>
      </w:r>
      <w:r w:rsidRPr="00A34CE7">
        <w:rPr>
          <w:rFonts w:ascii="Arial" w:eastAsia="Arial" w:hAnsi="Arial" w:cs="Arial"/>
          <w:b/>
          <w:bCs/>
          <w:spacing w:val="-1"/>
        </w:rPr>
        <w:t>r</w:t>
      </w:r>
      <w:r w:rsidRPr="00A34CE7">
        <w:rPr>
          <w:rFonts w:ascii="Arial" w:eastAsia="Arial" w:hAnsi="Arial" w:cs="Arial"/>
          <w:b/>
          <w:bCs/>
          <w:spacing w:val="1"/>
        </w:rPr>
        <w:t>d</w:t>
      </w:r>
      <w:r w:rsidRPr="00A34CE7">
        <w:rPr>
          <w:rFonts w:ascii="Arial" w:eastAsia="Arial" w:hAnsi="Arial" w:cs="Arial"/>
          <w:b/>
          <w:bCs/>
        </w:rPr>
        <w:t xml:space="preserve">s </w:t>
      </w:r>
    </w:p>
    <w:p w:rsidR="00C14954" w:rsidRDefault="00C14954" w:rsidP="00C14954">
      <w:pPr>
        <w:spacing w:line="240" w:lineRule="auto"/>
        <w:rPr>
          <w:rFonts w:ascii="Arial" w:eastAsia="Arial" w:hAnsi="Arial" w:cs="Arial"/>
          <w:b/>
          <w:bCs/>
        </w:rPr>
      </w:pPr>
      <w:r w:rsidRPr="00297D20">
        <w:rPr>
          <w:rFonts w:ascii="Arial" w:eastAsia="Arial" w:hAnsi="Arial" w:cs="Arial"/>
          <w:bCs/>
        </w:rPr>
        <w:t>3.2.1</w:t>
      </w:r>
      <w:r>
        <w:rPr>
          <w:rFonts w:ascii="Arial" w:eastAsia="Arial" w:hAnsi="Arial" w:cs="Arial"/>
          <w:b/>
          <w:bCs/>
        </w:rPr>
        <w:tab/>
      </w: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4"/>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rPr>
        <w:t>en</w:t>
      </w:r>
      <w:r w:rsidRPr="00A34CE7">
        <w:rPr>
          <w:rFonts w:ascii="Arial" w:eastAsia="Arial" w:hAnsi="Arial" w:cs="Arial"/>
          <w:spacing w:val="1"/>
        </w:rPr>
        <w:t>s</w:t>
      </w:r>
      <w:r w:rsidRPr="00A34CE7">
        <w:rPr>
          <w:rFonts w:ascii="Arial" w:eastAsia="Arial" w:hAnsi="Arial" w:cs="Arial"/>
        </w:rPr>
        <w:t>u</w:t>
      </w:r>
      <w:r w:rsidRPr="00A34CE7">
        <w:rPr>
          <w:rFonts w:ascii="Arial" w:eastAsia="Arial" w:hAnsi="Arial" w:cs="Arial"/>
          <w:spacing w:val="3"/>
        </w:rPr>
        <w:t>r</w:t>
      </w:r>
      <w:r w:rsidRPr="00A34CE7">
        <w:rPr>
          <w:rFonts w:ascii="Arial" w:eastAsia="Arial" w:hAnsi="Arial" w:cs="Arial"/>
        </w:rPr>
        <w:t>e</w:t>
      </w:r>
      <w:r w:rsidRPr="00A34CE7">
        <w:rPr>
          <w:rFonts w:ascii="Arial" w:eastAsia="Arial" w:hAnsi="Arial" w:cs="Arial"/>
          <w:spacing w:val="-7"/>
        </w:rPr>
        <w:t xml:space="preserve"> </w:t>
      </w:r>
      <w:r w:rsidRPr="00A34CE7">
        <w:rPr>
          <w:rFonts w:ascii="Arial" w:eastAsia="Arial" w:hAnsi="Arial" w:cs="Arial"/>
        </w:rPr>
        <w:t>th</w:t>
      </w:r>
      <w:r w:rsidRPr="00A34CE7">
        <w:rPr>
          <w:rFonts w:ascii="Arial" w:eastAsia="Arial" w:hAnsi="Arial" w:cs="Arial"/>
          <w:spacing w:val="2"/>
        </w:rPr>
        <w:t>a</w:t>
      </w:r>
      <w:r w:rsidRPr="00A34CE7">
        <w:rPr>
          <w:rFonts w:ascii="Arial" w:eastAsia="Arial" w:hAnsi="Arial" w:cs="Arial"/>
        </w:rPr>
        <w:t>t</w:t>
      </w:r>
      <w:r w:rsidRPr="00A34CE7">
        <w:rPr>
          <w:rFonts w:ascii="Arial" w:eastAsia="Arial" w:hAnsi="Arial" w:cs="Arial"/>
          <w:spacing w:val="-4"/>
        </w:rPr>
        <w:t xml:space="preserve"> </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1"/>
        </w:rPr>
        <w:t xml:space="preserve"> </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1"/>
        </w:rPr>
        <w:t>vi</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es</w:t>
      </w:r>
      <w:r w:rsidRPr="00A34CE7">
        <w:rPr>
          <w:rFonts w:ascii="Arial" w:eastAsia="Arial" w:hAnsi="Arial" w:cs="Arial"/>
          <w:spacing w:val="-7"/>
        </w:rPr>
        <w:t xml:space="preserve"> </w:t>
      </w:r>
      <w:r w:rsidRPr="00A34CE7">
        <w:rPr>
          <w:rFonts w:ascii="Arial" w:eastAsia="Arial" w:hAnsi="Arial" w:cs="Arial"/>
          <w:spacing w:val="2"/>
        </w:rPr>
        <w:t>u</w:t>
      </w:r>
      <w:r w:rsidRPr="00A34CE7">
        <w:rPr>
          <w:rFonts w:ascii="Arial" w:eastAsia="Arial" w:hAnsi="Arial" w:cs="Arial"/>
        </w:rPr>
        <w:t>nder</w:t>
      </w:r>
      <w:r w:rsidRPr="00A34CE7">
        <w:rPr>
          <w:rFonts w:ascii="Arial" w:eastAsia="Arial" w:hAnsi="Arial" w:cs="Arial"/>
          <w:spacing w:val="-5"/>
        </w:rPr>
        <w:t xml:space="preserve"> </w:t>
      </w:r>
      <w:r w:rsidRPr="00A34CE7">
        <w:rPr>
          <w:rFonts w:ascii="Arial" w:eastAsia="Arial" w:hAnsi="Arial" w:cs="Arial"/>
          <w:spacing w:val="2"/>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rPr>
        <w:t>s 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5"/>
        </w:rPr>
        <w:t xml:space="preserve"> </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w:t>
      </w:r>
      <w:r w:rsidRPr="00A34CE7">
        <w:rPr>
          <w:rFonts w:ascii="Arial" w:eastAsia="Arial" w:hAnsi="Arial" w:cs="Arial"/>
        </w:rPr>
        <w:t>y</w:t>
      </w:r>
      <w:r w:rsidRPr="00A34CE7">
        <w:rPr>
          <w:rFonts w:ascii="Arial" w:eastAsia="Arial" w:hAnsi="Arial" w:cs="Arial"/>
          <w:spacing w:val="-8"/>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rPr>
        <w:t>th</w:t>
      </w:r>
      <w:r w:rsidRPr="00A34CE7">
        <w:rPr>
          <w:rFonts w:ascii="Arial" w:eastAsia="Arial" w:hAnsi="Arial" w:cs="Arial"/>
          <w:spacing w:val="-2"/>
        </w:rPr>
        <w:t xml:space="preserve"> </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2"/>
        </w:rPr>
        <w:t>f</w:t>
      </w:r>
      <w:r w:rsidRPr="00A34CE7">
        <w:rPr>
          <w:rFonts w:ascii="Arial" w:eastAsia="Arial" w:hAnsi="Arial" w:cs="Arial"/>
          <w:spacing w:val="-1"/>
        </w:rPr>
        <w:t>i</w:t>
      </w:r>
      <w:r w:rsidRPr="00A34CE7">
        <w:rPr>
          <w:rFonts w:ascii="Arial" w:eastAsia="Arial" w:hAnsi="Arial" w:cs="Arial"/>
        </w:rPr>
        <w:t>ed</w:t>
      </w:r>
      <w:r w:rsidRPr="00A34CE7">
        <w:rPr>
          <w:rFonts w:ascii="Arial" w:eastAsia="Arial" w:hAnsi="Arial" w:cs="Arial"/>
          <w:spacing w:val="-8"/>
        </w:rPr>
        <w:t xml:space="preserve"> </w:t>
      </w:r>
      <w:r w:rsidRPr="00A34CE7">
        <w:rPr>
          <w:rFonts w:ascii="Arial" w:eastAsia="Arial" w:hAnsi="Arial" w:cs="Arial"/>
          <w:spacing w:val="2"/>
        </w:rPr>
        <w:t>e</w:t>
      </w:r>
      <w:r w:rsidRPr="00A34CE7">
        <w:rPr>
          <w:rFonts w:ascii="Arial" w:eastAsia="Arial" w:hAnsi="Arial" w:cs="Arial"/>
        </w:rPr>
        <w:t>n</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on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2"/>
        </w:rPr>
        <w:t xml:space="preserve"> </w:t>
      </w:r>
      <w:r w:rsidRPr="00A34CE7">
        <w:rPr>
          <w:rFonts w:ascii="Arial" w:eastAsia="Arial" w:hAnsi="Arial" w:cs="Arial"/>
          <w:spacing w:val="4"/>
        </w:rPr>
        <w:t>m</w:t>
      </w:r>
      <w:r w:rsidRPr="00A34CE7">
        <w:rPr>
          <w:rFonts w:ascii="Arial" w:eastAsia="Arial" w:hAnsi="Arial" w:cs="Arial"/>
          <w:spacing w:val="-3"/>
        </w:rPr>
        <w:t>a</w:t>
      </w:r>
      <w:r w:rsidRPr="00A34CE7">
        <w:rPr>
          <w:rFonts w:ascii="Arial" w:eastAsia="Arial" w:hAnsi="Arial" w:cs="Arial"/>
        </w:rPr>
        <w:t>nage</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13"/>
        </w:rPr>
        <w:t xml:space="preserve"> </w:t>
      </w:r>
      <w:r w:rsidRPr="00A34CE7">
        <w:rPr>
          <w:rFonts w:ascii="Arial" w:eastAsia="Arial" w:hAnsi="Arial" w:cs="Arial"/>
          <w:spacing w:val="1"/>
        </w:rPr>
        <w:t>s</w:t>
      </w:r>
      <w:r w:rsidRPr="00A34CE7">
        <w:rPr>
          <w:rFonts w:ascii="Arial" w:eastAsia="Arial" w:hAnsi="Arial" w:cs="Arial"/>
        </w:rPr>
        <w:t>ta</w:t>
      </w:r>
      <w:r w:rsidRPr="00A34CE7">
        <w:rPr>
          <w:rFonts w:ascii="Arial" w:eastAsia="Arial" w:hAnsi="Arial" w:cs="Arial"/>
          <w:spacing w:val="2"/>
        </w:rPr>
        <w:t>n</w:t>
      </w:r>
      <w:r w:rsidRPr="00A34CE7">
        <w:rPr>
          <w:rFonts w:ascii="Arial" w:eastAsia="Arial" w:hAnsi="Arial" w:cs="Arial"/>
        </w:rPr>
        <w:t>da</w:t>
      </w:r>
      <w:r w:rsidRPr="00A34CE7">
        <w:rPr>
          <w:rFonts w:ascii="Arial" w:eastAsia="Arial" w:hAnsi="Arial" w:cs="Arial"/>
          <w:spacing w:val="1"/>
        </w:rPr>
        <w:t>r</w:t>
      </w:r>
      <w:r w:rsidRPr="00A34CE7">
        <w:rPr>
          <w:rFonts w:ascii="Arial" w:eastAsia="Arial" w:hAnsi="Arial" w:cs="Arial"/>
        </w:rPr>
        <w:t>ds</w:t>
      </w:r>
      <w:r w:rsidRPr="00A34CE7">
        <w:rPr>
          <w:rFonts w:ascii="Arial" w:eastAsia="Arial" w:hAnsi="Arial" w:cs="Arial"/>
          <w:spacing w:val="-8"/>
        </w:rPr>
        <w:t xml:space="preserve"> </w:t>
      </w:r>
      <w:r w:rsidRPr="00A34CE7">
        <w:rPr>
          <w:rFonts w:ascii="Arial" w:eastAsia="Arial" w:hAnsi="Arial" w:cs="Arial"/>
          <w:spacing w:val="2"/>
        </w:rPr>
        <w:t>b</w:t>
      </w:r>
      <w:r w:rsidRPr="00A34CE7">
        <w:rPr>
          <w:rFonts w:ascii="Arial" w:eastAsia="Arial" w:hAnsi="Arial" w:cs="Arial"/>
        </w:rPr>
        <w:t>a</w:t>
      </w:r>
      <w:r w:rsidRPr="00A34CE7">
        <w:rPr>
          <w:rFonts w:ascii="Arial" w:eastAsia="Arial" w:hAnsi="Arial" w:cs="Arial"/>
          <w:spacing w:val="1"/>
        </w:rPr>
        <w:t>s</w:t>
      </w:r>
      <w:r w:rsidRPr="00A34CE7">
        <w:rPr>
          <w:rFonts w:ascii="Arial" w:eastAsia="Arial" w:hAnsi="Arial" w:cs="Arial"/>
        </w:rPr>
        <w:t>ed</w:t>
      </w:r>
      <w:r w:rsidRPr="00A34CE7">
        <w:rPr>
          <w:rFonts w:ascii="Arial" w:eastAsia="Arial" w:hAnsi="Arial" w:cs="Arial"/>
          <w:spacing w:val="-3"/>
        </w:rPr>
        <w:t xml:space="preserve"> </w:t>
      </w:r>
      <w:r w:rsidRPr="00A34CE7">
        <w:rPr>
          <w:rFonts w:ascii="Arial" w:eastAsia="Arial" w:hAnsi="Arial" w:cs="Arial"/>
        </w:rPr>
        <w:t>on a UKAS accredited I</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2"/>
        </w:rPr>
        <w:t xml:space="preserve"> </w:t>
      </w:r>
      <w:r w:rsidRPr="00A34CE7">
        <w:rPr>
          <w:rFonts w:ascii="Arial" w:eastAsia="Arial" w:hAnsi="Arial" w:cs="Arial"/>
        </w:rPr>
        <w:t>1</w:t>
      </w:r>
      <w:r w:rsidRPr="00A34CE7">
        <w:rPr>
          <w:rFonts w:ascii="Arial" w:eastAsia="Arial" w:hAnsi="Arial" w:cs="Arial"/>
          <w:spacing w:val="2"/>
        </w:rPr>
        <w:t>4</w:t>
      </w:r>
      <w:r w:rsidRPr="00A34CE7">
        <w:rPr>
          <w:rFonts w:ascii="Arial" w:eastAsia="Arial" w:hAnsi="Arial" w:cs="Arial"/>
        </w:rPr>
        <w:t>001</w:t>
      </w:r>
      <w:r w:rsidRPr="00A34CE7">
        <w:rPr>
          <w:rFonts w:ascii="Arial" w:eastAsia="Arial" w:hAnsi="Arial" w:cs="Arial"/>
          <w:spacing w:val="-4"/>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2"/>
        </w:rPr>
        <w:t>e</w:t>
      </w:r>
      <w:r w:rsidRPr="00A34CE7">
        <w:rPr>
          <w:rFonts w:ascii="Arial" w:eastAsia="Arial" w:hAnsi="Arial" w:cs="Arial"/>
        </w:rPr>
        <w:t>qu</w:t>
      </w:r>
      <w:r w:rsidRPr="00A34CE7">
        <w:rPr>
          <w:rFonts w:ascii="Arial" w:eastAsia="Arial" w:hAnsi="Arial" w:cs="Arial"/>
          <w:spacing w:val="1"/>
        </w:rPr>
        <w:t>i</w:t>
      </w:r>
      <w:r w:rsidRPr="00A34CE7">
        <w:rPr>
          <w:rFonts w:ascii="Arial" w:eastAsia="Arial" w:hAnsi="Arial" w:cs="Arial"/>
          <w:spacing w:val="-1"/>
        </w:rPr>
        <w:t>v</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spacing w:val="2"/>
        </w:rPr>
        <w:t>e</w:t>
      </w:r>
      <w:r w:rsidRPr="00A34CE7">
        <w:rPr>
          <w:rFonts w:ascii="Arial" w:eastAsia="Arial" w:hAnsi="Arial" w:cs="Arial"/>
        </w:rPr>
        <w:t>nt.</w:t>
      </w: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3.3.</w:t>
      </w:r>
      <w:r w:rsidRPr="00A34CE7">
        <w:rPr>
          <w:rFonts w:ascii="Arial" w:eastAsia="Arial" w:hAnsi="Arial" w:cs="Arial"/>
          <w:b/>
          <w:bCs/>
        </w:rPr>
        <w:tab/>
        <w:t>D</w:t>
      </w:r>
      <w:r w:rsidRPr="00A34CE7">
        <w:rPr>
          <w:rFonts w:ascii="Arial" w:eastAsia="Arial" w:hAnsi="Arial" w:cs="Arial"/>
          <w:b/>
          <w:bCs/>
          <w:spacing w:val="1"/>
        </w:rPr>
        <w:t>ut</w:t>
      </w:r>
      <w:r w:rsidRPr="00A34CE7">
        <w:rPr>
          <w:rFonts w:ascii="Arial" w:eastAsia="Arial" w:hAnsi="Arial" w:cs="Arial"/>
          <w:b/>
          <w:bCs/>
        </w:rPr>
        <w:t>y</w:t>
      </w:r>
      <w:r w:rsidRPr="00A34CE7">
        <w:rPr>
          <w:rFonts w:ascii="Arial" w:eastAsia="Arial" w:hAnsi="Arial" w:cs="Arial"/>
          <w:b/>
          <w:bCs/>
          <w:spacing w:val="-7"/>
        </w:rPr>
        <w:t xml:space="preserve"> </w:t>
      </w:r>
      <w:r w:rsidRPr="00A34CE7">
        <w:rPr>
          <w:rFonts w:ascii="Arial" w:eastAsia="Arial" w:hAnsi="Arial" w:cs="Arial"/>
          <w:b/>
          <w:bCs/>
          <w:spacing w:val="1"/>
        </w:rPr>
        <w:t>o</w:t>
      </w:r>
      <w:r w:rsidRPr="00A34CE7">
        <w:rPr>
          <w:rFonts w:ascii="Arial" w:eastAsia="Arial" w:hAnsi="Arial" w:cs="Arial"/>
          <w:b/>
          <w:bCs/>
        </w:rPr>
        <w:t>f</w:t>
      </w:r>
      <w:r w:rsidRPr="00A34CE7">
        <w:rPr>
          <w:rFonts w:ascii="Arial" w:eastAsia="Arial" w:hAnsi="Arial" w:cs="Arial"/>
          <w:b/>
          <w:bCs/>
          <w:spacing w:val="-2"/>
        </w:rPr>
        <w:t xml:space="preserve"> </w:t>
      </w:r>
      <w:r w:rsidRPr="00A34CE7">
        <w:rPr>
          <w:rFonts w:ascii="Arial" w:eastAsia="Arial" w:hAnsi="Arial" w:cs="Arial"/>
          <w:b/>
          <w:bCs/>
          <w:spacing w:val="3"/>
        </w:rPr>
        <w:t>C</w:t>
      </w:r>
      <w:r w:rsidRPr="00A34CE7">
        <w:rPr>
          <w:rFonts w:ascii="Arial" w:eastAsia="Arial" w:hAnsi="Arial" w:cs="Arial"/>
          <w:b/>
          <w:bCs/>
        </w:rPr>
        <w:t>a</w:t>
      </w:r>
      <w:r w:rsidRPr="00A34CE7">
        <w:rPr>
          <w:rFonts w:ascii="Arial" w:eastAsia="Arial" w:hAnsi="Arial" w:cs="Arial"/>
          <w:b/>
          <w:bCs/>
          <w:spacing w:val="-1"/>
        </w:rPr>
        <w:t>r</w:t>
      </w:r>
      <w:r w:rsidRPr="00A34CE7">
        <w:rPr>
          <w:rFonts w:ascii="Arial" w:eastAsia="Arial" w:hAnsi="Arial" w:cs="Arial"/>
          <w:b/>
          <w:bCs/>
        </w:rPr>
        <w:t>e</w:t>
      </w:r>
      <w:r w:rsidRPr="00A34CE7">
        <w:rPr>
          <w:rFonts w:ascii="Arial" w:eastAsia="Arial" w:hAnsi="Arial" w:cs="Arial"/>
          <w:b/>
          <w:bCs/>
          <w:spacing w:val="2"/>
        </w:rPr>
        <w:t xml:space="preserve"> </w:t>
      </w:r>
      <w:r w:rsidRPr="00A34CE7">
        <w:rPr>
          <w:rFonts w:ascii="Arial" w:eastAsia="Arial" w:hAnsi="Arial" w:cs="Arial"/>
          <w:b/>
          <w:bCs/>
          <w:spacing w:val="-5"/>
        </w:rPr>
        <w:t>A</w:t>
      </w:r>
      <w:r w:rsidRPr="00A34CE7">
        <w:rPr>
          <w:rFonts w:ascii="Arial" w:eastAsia="Arial" w:hAnsi="Arial" w:cs="Arial"/>
          <w:b/>
          <w:bCs/>
          <w:spacing w:val="1"/>
        </w:rPr>
        <w:t>ud</w:t>
      </w:r>
      <w:r w:rsidRPr="00A34CE7">
        <w:rPr>
          <w:rFonts w:ascii="Arial" w:eastAsia="Arial" w:hAnsi="Arial" w:cs="Arial"/>
          <w:b/>
          <w:bCs/>
        </w:rPr>
        <w:t>it</w:t>
      </w:r>
    </w:p>
    <w:p w:rsidR="00C14954" w:rsidRPr="00A34CE7" w:rsidRDefault="00C14954" w:rsidP="00C14954">
      <w:pPr>
        <w:spacing w:line="240" w:lineRule="auto"/>
        <w:rPr>
          <w:rFonts w:ascii="Arial" w:eastAsia="Arial" w:hAnsi="Arial" w:cs="Arial"/>
        </w:rPr>
      </w:pPr>
      <w:r>
        <w:rPr>
          <w:rFonts w:ascii="Arial" w:eastAsia="Arial" w:hAnsi="Arial" w:cs="Arial"/>
        </w:rPr>
        <w:t>3.3.1</w:t>
      </w:r>
      <w:r>
        <w:rPr>
          <w:rFonts w:ascii="Arial" w:eastAsia="Arial" w:hAnsi="Arial" w:cs="Arial"/>
        </w:rPr>
        <w:tab/>
      </w:r>
      <w:r w:rsidRPr="003C7EBD">
        <w:rPr>
          <w:rFonts w:ascii="Arial" w:eastAsia="Arial" w:hAnsi="Arial" w:cs="Arial"/>
        </w:rPr>
        <w:t>In addition to the provisions of DEFCON 608</w:t>
      </w:r>
      <w:r w:rsidRPr="00A34CE7">
        <w:rPr>
          <w:rFonts w:ascii="Arial" w:eastAsia="Arial" w:hAnsi="Arial" w:cs="Arial"/>
        </w:rPr>
        <w:t xml:space="preserve">, the </w:t>
      </w:r>
      <w:r w:rsidRPr="00A34CE7">
        <w:rPr>
          <w:rFonts w:ascii="Arial" w:eastAsia="Arial" w:hAnsi="Arial" w:cs="Arial"/>
          <w:spacing w:val="-1"/>
        </w:rPr>
        <w:t>A</w:t>
      </w:r>
      <w:r w:rsidRPr="00A34CE7">
        <w:rPr>
          <w:rFonts w:ascii="Arial" w:eastAsia="Arial" w:hAnsi="Arial" w:cs="Arial"/>
        </w:rPr>
        <w:t>ut</w:t>
      </w:r>
      <w:r w:rsidRPr="00A34CE7">
        <w:rPr>
          <w:rFonts w:ascii="Arial" w:eastAsia="Arial" w:hAnsi="Arial" w:cs="Arial"/>
          <w:spacing w:val="2"/>
        </w:rPr>
        <w:t>h</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5"/>
        </w:rPr>
        <w:t>t</w:t>
      </w:r>
      <w:r w:rsidRPr="00A34CE7">
        <w:rPr>
          <w:rFonts w:ascii="Arial" w:eastAsia="Arial" w:hAnsi="Arial" w:cs="Arial"/>
        </w:rPr>
        <w:t xml:space="preserve">y </w:t>
      </w:r>
      <w:r>
        <w:rPr>
          <w:rFonts w:ascii="Arial" w:eastAsia="Arial" w:hAnsi="Arial" w:cs="Arial"/>
          <w:spacing w:val="1"/>
        </w:rPr>
        <w:t xml:space="preserve">shall have the right to </w:t>
      </w:r>
      <w:r w:rsidRPr="00A34CE7">
        <w:rPr>
          <w:rFonts w:ascii="Arial" w:eastAsia="Arial" w:hAnsi="Arial" w:cs="Arial"/>
        </w:rPr>
        <w:t>un</w:t>
      </w:r>
      <w:r w:rsidRPr="00A34CE7">
        <w:rPr>
          <w:rFonts w:ascii="Arial" w:eastAsia="Arial" w:hAnsi="Arial" w:cs="Arial"/>
          <w:spacing w:val="2"/>
        </w:rPr>
        <w:t>d</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rPr>
        <w:t>ta</w:t>
      </w:r>
      <w:r w:rsidRPr="00A34CE7">
        <w:rPr>
          <w:rFonts w:ascii="Arial" w:eastAsia="Arial" w:hAnsi="Arial" w:cs="Arial"/>
          <w:spacing w:val="4"/>
        </w:rPr>
        <w:t>k</w:t>
      </w:r>
      <w:r w:rsidRPr="00A34CE7">
        <w:rPr>
          <w:rFonts w:ascii="Arial" w:eastAsia="Arial" w:hAnsi="Arial" w:cs="Arial"/>
        </w:rPr>
        <w:t>e Du</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4"/>
        </w:rPr>
        <w:t xml:space="preserve"> </w:t>
      </w:r>
      <w:r w:rsidRPr="00A34CE7">
        <w:rPr>
          <w:rFonts w:ascii="Arial" w:eastAsia="Arial" w:hAnsi="Arial" w:cs="Arial"/>
        </w:rPr>
        <w:t>of</w:t>
      </w:r>
      <w:r w:rsidRPr="00A34CE7">
        <w:rPr>
          <w:rFonts w:ascii="Arial" w:eastAsia="Arial" w:hAnsi="Arial" w:cs="Arial"/>
          <w:spacing w:val="10"/>
        </w:rPr>
        <w:t xml:space="preserve"> </w:t>
      </w:r>
      <w:r w:rsidRPr="00A34CE7">
        <w:rPr>
          <w:rFonts w:ascii="Arial" w:eastAsia="Arial" w:hAnsi="Arial" w:cs="Arial"/>
        </w:rPr>
        <w:t>Ca</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5"/>
        </w:rPr>
        <w:t xml:space="preserve"> </w:t>
      </w:r>
      <w:r w:rsidRPr="00A34CE7">
        <w:rPr>
          <w:rFonts w:ascii="Arial" w:eastAsia="Arial" w:hAnsi="Arial" w:cs="Arial"/>
        </w:rPr>
        <w:t>aud</w:t>
      </w:r>
      <w:r w:rsidRPr="00A34CE7">
        <w:rPr>
          <w:rFonts w:ascii="Arial" w:eastAsia="Arial" w:hAnsi="Arial" w:cs="Arial"/>
          <w:spacing w:val="1"/>
        </w:rPr>
        <w:t>i</w:t>
      </w:r>
      <w:r w:rsidRPr="00A34CE7">
        <w:rPr>
          <w:rFonts w:ascii="Arial" w:eastAsia="Arial" w:hAnsi="Arial" w:cs="Arial"/>
        </w:rPr>
        <w:t>t</w:t>
      </w:r>
      <w:r>
        <w:rPr>
          <w:rFonts w:ascii="Arial" w:eastAsia="Arial" w:hAnsi="Arial" w:cs="Arial"/>
        </w:rPr>
        <w:t>s</w:t>
      </w:r>
      <w:r w:rsidRPr="00A34CE7">
        <w:rPr>
          <w:rFonts w:ascii="Arial" w:eastAsia="Arial" w:hAnsi="Arial" w:cs="Arial"/>
        </w:rPr>
        <w:t>,</w:t>
      </w:r>
      <w:r w:rsidRPr="00A34CE7">
        <w:rPr>
          <w:rFonts w:ascii="Arial" w:eastAsia="Arial" w:hAnsi="Arial" w:cs="Arial"/>
          <w:spacing w:val="4"/>
        </w:rPr>
        <w:t xml:space="preserve">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l</w:t>
      </w:r>
      <w:r w:rsidRPr="00A34CE7">
        <w:rPr>
          <w:rFonts w:ascii="Arial" w:eastAsia="Arial" w:hAnsi="Arial" w:cs="Arial"/>
        </w:rPr>
        <w:t>at</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4"/>
        </w:rPr>
        <w:t xml:space="preserve"> </w:t>
      </w:r>
      <w:r w:rsidRPr="00A34CE7">
        <w:rPr>
          <w:rFonts w:ascii="Arial" w:eastAsia="Arial" w:hAnsi="Arial" w:cs="Arial"/>
        </w:rPr>
        <w:t>to</w:t>
      </w:r>
      <w:r w:rsidRPr="00A34CE7">
        <w:rPr>
          <w:rFonts w:ascii="Arial" w:eastAsia="Arial" w:hAnsi="Arial" w:cs="Arial"/>
          <w:spacing w:val="7"/>
        </w:rPr>
        <w:t xml:space="preserve"> </w:t>
      </w:r>
      <w:r w:rsidRPr="00A34CE7">
        <w:rPr>
          <w:rFonts w:ascii="Arial" w:eastAsia="Arial" w:hAnsi="Arial" w:cs="Arial"/>
        </w:rPr>
        <w:t>Hea</w:t>
      </w:r>
      <w:r w:rsidRPr="00A34CE7">
        <w:rPr>
          <w:rFonts w:ascii="Arial" w:eastAsia="Arial" w:hAnsi="Arial" w:cs="Arial"/>
          <w:spacing w:val="1"/>
        </w:rPr>
        <w:t>l</w:t>
      </w:r>
      <w:r w:rsidRPr="00A34CE7">
        <w:rPr>
          <w:rFonts w:ascii="Arial" w:eastAsia="Arial" w:hAnsi="Arial" w:cs="Arial"/>
        </w:rPr>
        <w:t>th</w:t>
      </w:r>
      <w:r w:rsidRPr="00A34CE7">
        <w:rPr>
          <w:rFonts w:ascii="Arial" w:eastAsia="Arial" w:hAnsi="Arial" w:cs="Arial"/>
          <w:spacing w:val="3"/>
        </w:rPr>
        <w:t xml:space="preserve"> </w:t>
      </w:r>
      <w:r w:rsidRPr="00A34CE7">
        <w:rPr>
          <w:rFonts w:ascii="Arial" w:eastAsia="Arial" w:hAnsi="Arial" w:cs="Arial"/>
        </w:rPr>
        <w:t>&amp;</w:t>
      </w:r>
      <w:r w:rsidRPr="00A34CE7">
        <w:rPr>
          <w:rFonts w:ascii="Arial" w:eastAsia="Arial" w:hAnsi="Arial" w:cs="Arial"/>
          <w:spacing w:val="10"/>
        </w:rPr>
        <w:t xml:space="preserve"> </w:t>
      </w:r>
      <w:r w:rsidRPr="00A34CE7">
        <w:rPr>
          <w:rFonts w:ascii="Arial" w:eastAsia="Arial" w:hAnsi="Arial" w:cs="Arial"/>
          <w:spacing w:val="-1"/>
        </w:rPr>
        <w:t>S</w:t>
      </w:r>
      <w:r w:rsidRPr="00A34CE7">
        <w:rPr>
          <w:rFonts w:ascii="Arial" w:eastAsia="Arial" w:hAnsi="Arial" w:cs="Arial"/>
        </w:rPr>
        <w:t>a</w:t>
      </w:r>
      <w:r w:rsidRPr="00A34CE7">
        <w:rPr>
          <w:rFonts w:ascii="Arial" w:eastAsia="Arial" w:hAnsi="Arial" w:cs="Arial"/>
          <w:spacing w:val="2"/>
        </w:rPr>
        <w:t>f</w:t>
      </w:r>
      <w:r w:rsidRPr="00A34CE7">
        <w:rPr>
          <w:rFonts w:ascii="Arial" w:eastAsia="Arial" w:hAnsi="Arial" w:cs="Arial"/>
        </w:rPr>
        <w:t>e</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2"/>
        </w:rPr>
        <w:t xml:space="preserve"> </w:t>
      </w:r>
      <w:r w:rsidRPr="00A34CE7">
        <w:rPr>
          <w:rFonts w:ascii="Arial" w:eastAsia="Arial" w:hAnsi="Arial" w:cs="Arial"/>
        </w:rPr>
        <w:t xml:space="preserve">and </w:t>
      </w:r>
      <w:r w:rsidRPr="00A34CE7">
        <w:rPr>
          <w:rFonts w:ascii="Arial" w:eastAsia="Arial" w:hAnsi="Arial" w:cs="Arial"/>
          <w:spacing w:val="-1"/>
        </w:rPr>
        <w:t>E</w:t>
      </w:r>
      <w:r w:rsidRPr="00A34CE7">
        <w:rPr>
          <w:rFonts w:ascii="Arial" w:eastAsia="Arial" w:hAnsi="Arial" w:cs="Arial"/>
          <w:spacing w:val="2"/>
        </w:rPr>
        <w:t>n</w:t>
      </w:r>
      <w:r w:rsidRPr="00A34CE7">
        <w:rPr>
          <w:rFonts w:ascii="Arial" w:eastAsia="Arial" w:hAnsi="Arial" w:cs="Arial"/>
          <w:spacing w:val="-1"/>
        </w:rPr>
        <w:t>vi</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4"/>
        </w:rPr>
        <w:t>m</w:t>
      </w:r>
      <w:r w:rsidRPr="00A34CE7">
        <w:rPr>
          <w:rFonts w:ascii="Arial" w:eastAsia="Arial" w:hAnsi="Arial" w:cs="Arial"/>
        </w:rPr>
        <w:t xml:space="preserve">ental </w:t>
      </w:r>
      <w:r w:rsidRPr="00A34CE7">
        <w:rPr>
          <w:rFonts w:ascii="Arial" w:eastAsia="Arial" w:hAnsi="Arial" w:cs="Arial"/>
          <w:spacing w:val="4"/>
        </w:rPr>
        <w:t>m</w:t>
      </w:r>
      <w:r w:rsidRPr="00A34CE7">
        <w:rPr>
          <w:rFonts w:ascii="Arial" w:eastAsia="Arial" w:hAnsi="Arial" w:cs="Arial"/>
        </w:rPr>
        <w:t>anage</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2"/>
        </w:rPr>
        <w:t xml:space="preserve"> </w:t>
      </w:r>
      <w:r w:rsidRPr="00A34CE7">
        <w:rPr>
          <w:rFonts w:ascii="Arial" w:eastAsia="Arial" w:hAnsi="Arial" w:cs="Arial"/>
          <w:spacing w:val="-1"/>
        </w:rPr>
        <w:t>i</w:t>
      </w:r>
      <w:r w:rsidRPr="00A34CE7">
        <w:rPr>
          <w:rFonts w:ascii="Arial" w:eastAsia="Arial" w:hAnsi="Arial" w:cs="Arial"/>
          <w:spacing w:val="1"/>
        </w:rPr>
        <w:t>ss</w:t>
      </w:r>
      <w:r w:rsidRPr="00A34CE7">
        <w:rPr>
          <w:rFonts w:ascii="Arial" w:eastAsia="Arial" w:hAnsi="Arial" w:cs="Arial"/>
        </w:rPr>
        <w:t>ue</w:t>
      </w:r>
      <w:r w:rsidRPr="00A34CE7">
        <w:rPr>
          <w:rFonts w:ascii="Arial" w:eastAsia="Arial" w:hAnsi="Arial" w:cs="Arial"/>
          <w:spacing w:val="1"/>
        </w:rPr>
        <w:t>s</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spacing w:val="-1"/>
        </w:rPr>
        <w:t>P</w:t>
      </w:r>
      <w:r w:rsidRPr="00A34CE7">
        <w:rPr>
          <w:rFonts w:ascii="Arial" w:eastAsia="Arial" w:hAnsi="Arial" w:cs="Arial"/>
          <w:spacing w:val="1"/>
        </w:rPr>
        <w:t>ri</w:t>
      </w:r>
      <w:r w:rsidRPr="00A34CE7">
        <w:rPr>
          <w:rFonts w:ascii="Arial" w:eastAsia="Arial" w:hAnsi="Arial" w:cs="Arial"/>
        </w:rPr>
        <w:t>or</w:t>
      </w:r>
      <w:r w:rsidRPr="00A34CE7">
        <w:rPr>
          <w:rFonts w:ascii="Arial" w:eastAsia="Arial" w:hAnsi="Arial" w:cs="Arial"/>
          <w:spacing w:val="11"/>
        </w:rPr>
        <w:t xml:space="preserve"> </w:t>
      </w:r>
      <w:r w:rsidRPr="00A34CE7">
        <w:rPr>
          <w:rFonts w:ascii="Arial" w:eastAsia="Arial" w:hAnsi="Arial" w:cs="Arial"/>
        </w:rPr>
        <w:t>to</w:t>
      </w:r>
      <w:r w:rsidRPr="00A34CE7">
        <w:rPr>
          <w:rFonts w:ascii="Arial" w:eastAsia="Arial" w:hAnsi="Arial" w:cs="Arial"/>
          <w:spacing w:val="14"/>
        </w:rPr>
        <w:t xml:space="preserve"> </w:t>
      </w:r>
      <w:r w:rsidRPr="00A34CE7">
        <w:rPr>
          <w:rFonts w:ascii="Arial" w:eastAsia="Arial" w:hAnsi="Arial" w:cs="Arial"/>
        </w:rPr>
        <w:t>ea</w:t>
      </w:r>
      <w:r w:rsidRPr="00A34CE7">
        <w:rPr>
          <w:rFonts w:ascii="Arial" w:eastAsia="Arial" w:hAnsi="Arial" w:cs="Arial"/>
          <w:spacing w:val="1"/>
        </w:rPr>
        <w:t>c</w:t>
      </w:r>
      <w:r w:rsidRPr="00A34CE7">
        <w:rPr>
          <w:rFonts w:ascii="Arial" w:eastAsia="Arial" w:hAnsi="Arial" w:cs="Arial"/>
        </w:rPr>
        <w:t>h</w:t>
      </w:r>
      <w:r w:rsidRPr="00A34CE7">
        <w:rPr>
          <w:rFonts w:ascii="Arial" w:eastAsia="Arial" w:hAnsi="Arial" w:cs="Arial"/>
          <w:spacing w:val="13"/>
        </w:rPr>
        <w:t xml:space="preserve"> </w:t>
      </w:r>
      <w:r w:rsidRPr="00A34CE7">
        <w:rPr>
          <w:rFonts w:ascii="Arial" w:eastAsia="Arial" w:hAnsi="Arial" w:cs="Arial"/>
          <w:spacing w:val="-1"/>
        </w:rPr>
        <w:t>vi</w:t>
      </w:r>
      <w:r w:rsidRPr="00A34CE7">
        <w:rPr>
          <w:rFonts w:ascii="Arial" w:eastAsia="Arial" w:hAnsi="Arial" w:cs="Arial"/>
          <w:spacing w:val="1"/>
        </w:rPr>
        <w:t>si</w:t>
      </w:r>
      <w:r w:rsidRPr="00A34CE7">
        <w:rPr>
          <w:rFonts w:ascii="Arial" w:eastAsia="Arial" w:hAnsi="Arial" w:cs="Arial"/>
        </w:rPr>
        <w:t>t,</w:t>
      </w:r>
      <w:r w:rsidRPr="00A34CE7">
        <w:rPr>
          <w:rFonts w:ascii="Arial" w:eastAsia="Arial" w:hAnsi="Arial" w:cs="Arial"/>
          <w:spacing w:val="10"/>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13"/>
        </w:rPr>
        <w:t xml:space="preserve"> </w:t>
      </w:r>
      <w:r w:rsidRPr="00A34CE7">
        <w:rPr>
          <w:rFonts w:ascii="Arial" w:eastAsia="Arial" w:hAnsi="Arial" w:cs="Arial"/>
          <w:spacing w:val="-1"/>
        </w:rPr>
        <w:t>A</w:t>
      </w:r>
      <w:r w:rsidRPr="00A34CE7">
        <w:rPr>
          <w:rFonts w:ascii="Arial" w:eastAsia="Arial" w:hAnsi="Arial" w:cs="Arial"/>
        </w:rPr>
        <w:t>u</w:t>
      </w:r>
      <w:r w:rsidRPr="00A34CE7">
        <w:rPr>
          <w:rFonts w:ascii="Arial" w:eastAsia="Arial" w:hAnsi="Arial" w:cs="Arial"/>
          <w:spacing w:val="2"/>
        </w:rPr>
        <w:t>t</w:t>
      </w:r>
      <w:r w:rsidRPr="00A34CE7">
        <w:rPr>
          <w:rFonts w:ascii="Arial" w:eastAsia="Arial" w:hAnsi="Arial" w:cs="Arial"/>
        </w:rPr>
        <w:t>ho</w:t>
      </w:r>
      <w:r w:rsidRPr="00A34CE7">
        <w:rPr>
          <w:rFonts w:ascii="Arial" w:eastAsia="Arial" w:hAnsi="Arial" w:cs="Arial"/>
          <w:spacing w:val="1"/>
        </w:rPr>
        <w:t>ri</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5"/>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rPr>
        <w:t>l 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rPr>
        <w:t>de</w:t>
      </w:r>
      <w:r w:rsidRPr="00A34CE7">
        <w:rPr>
          <w:rFonts w:ascii="Arial" w:eastAsia="Arial" w:hAnsi="Arial" w:cs="Arial"/>
          <w:spacing w:val="7"/>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11"/>
        </w:rPr>
        <w:t xml:space="preserve"> </w:t>
      </w:r>
      <w:r w:rsidRPr="00A34CE7">
        <w:rPr>
          <w:rFonts w:ascii="Arial" w:eastAsia="Arial" w:hAnsi="Arial" w:cs="Arial"/>
          <w:spacing w:val="3"/>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8"/>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spacing w:val="2"/>
        </w:rPr>
        <w:t>t</w:t>
      </w:r>
      <w:r w:rsidRPr="00A34CE7">
        <w:rPr>
          <w:rFonts w:ascii="Arial" w:eastAsia="Arial" w:hAnsi="Arial" w:cs="Arial"/>
        </w:rPr>
        <w:t>h</w:t>
      </w:r>
      <w:r w:rsidRPr="00A34CE7">
        <w:rPr>
          <w:rFonts w:ascii="Arial" w:eastAsia="Arial" w:hAnsi="Arial" w:cs="Arial"/>
          <w:spacing w:val="10"/>
        </w:rPr>
        <w:t xml:space="preserve"> </w:t>
      </w:r>
      <w:r w:rsidRPr="00A34CE7">
        <w:rPr>
          <w:rFonts w:ascii="Arial" w:eastAsia="Arial" w:hAnsi="Arial" w:cs="Arial"/>
          <w:spacing w:val="2"/>
        </w:rPr>
        <w:t>t</w:t>
      </w:r>
      <w:r w:rsidRPr="00A34CE7">
        <w:rPr>
          <w:rFonts w:ascii="Arial" w:eastAsia="Arial" w:hAnsi="Arial" w:cs="Arial"/>
          <w:spacing w:val="-2"/>
        </w:rPr>
        <w:t>w</w:t>
      </w:r>
      <w:r w:rsidRPr="00A34CE7">
        <w:rPr>
          <w:rFonts w:ascii="Arial" w:eastAsia="Arial" w:hAnsi="Arial" w:cs="Arial"/>
        </w:rPr>
        <w:t>o</w:t>
      </w:r>
      <w:r w:rsidRPr="00A34CE7">
        <w:rPr>
          <w:rFonts w:ascii="Arial" w:eastAsia="Arial" w:hAnsi="Arial" w:cs="Arial"/>
          <w:spacing w:val="10"/>
        </w:rPr>
        <w:t xml:space="preserve"> </w:t>
      </w:r>
      <w:r w:rsidRPr="00A34CE7">
        <w:rPr>
          <w:rFonts w:ascii="Arial" w:eastAsia="Arial" w:hAnsi="Arial" w:cs="Arial"/>
          <w:spacing w:val="2"/>
        </w:rPr>
        <w:t>q</w:t>
      </w:r>
      <w:r w:rsidRPr="00A34CE7">
        <w:rPr>
          <w:rFonts w:ascii="Arial" w:eastAsia="Arial" w:hAnsi="Arial" w:cs="Arial"/>
        </w:rPr>
        <w:t>ue</w:t>
      </w:r>
      <w:r w:rsidRPr="00A34CE7">
        <w:rPr>
          <w:rFonts w:ascii="Arial" w:eastAsia="Arial" w:hAnsi="Arial" w:cs="Arial"/>
          <w:spacing w:val="1"/>
        </w:rPr>
        <w:t>s</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2"/>
        </w:rPr>
        <w:t>n</w:t>
      </w:r>
      <w:r w:rsidRPr="00A34CE7">
        <w:rPr>
          <w:rFonts w:ascii="Arial" w:eastAsia="Arial" w:hAnsi="Arial" w:cs="Arial"/>
        </w:rPr>
        <w:t>a</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10"/>
        </w:rPr>
        <w:t xml:space="preserve"> </w:t>
      </w:r>
      <w:r w:rsidRPr="00A34CE7">
        <w:rPr>
          <w:rFonts w:ascii="Arial" w:eastAsia="Arial" w:hAnsi="Arial" w:cs="Arial"/>
        </w:rPr>
        <w:t>au</w:t>
      </w:r>
      <w:r w:rsidRPr="00A34CE7">
        <w:rPr>
          <w:rFonts w:ascii="Arial" w:eastAsia="Arial" w:hAnsi="Arial" w:cs="Arial"/>
          <w:spacing w:val="2"/>
        </w:rPr>
        <w:t>d</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1"/>
        </w:rPr>
        <w:t>l</w:t>
      </w:r>
      <w:r w:rsidRPr="00A34CE7">
        <w:rPr>
          <w:rFonts w:ascii="Arial" w:eastAsia="Arial" w:hAnsi="Arial" w:cs="Arial"/>
        </w:rPr>
        <w:t>f</w:t>
      </w:r>
      <w:r w:rsidRPr="00A34CE7">
        <w:rPr>
          <w:rFonts w:ascii="Arial" w:eastAsia="Arial" w:hAnsi="Arial" w:cs="Arial"/>
          <w:spacing w:val="12"/>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10"/>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 xml:space="preserve">en </w:t>
      </w:r>
      <w:r w:rsidRPr="00A34CE7">
        <w:rPr>
          <w:rFonts w:ascii="Arial" w:eastAsia="Arial" w:hAnsi="Arial" w:cs="Arial"/>
          <w:spacing w:val="1"/>
        </w:rPr>
        <w:t>c</w:t>
      </w:r>
      <w:r w:rsidRPr="00A34CE7">
        <w:rPr>
          <w:rFonts w:ascii="Arial" w:eastAsia="Arial" w:hAnsi="Arial" w:cs="Arial"/>
          <w:spacing w:val="-3"/>
        </w:rPr>
        <w:t>o</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5"/>
        </w:rPr>
        <w:t xml:space="preserve"> </w:t>
      </w:r>
      <w:r w:rsidRPr="00A34CE7">
        <w:rPr>
          <w:rFonts w:ascii="Arial" w:eastAsia="Arial" w:hAnsi="Arial" w:cs="Arial"/>
        </w:rPr>
        <w:t>of</w:t>
      </w:r>
      <w:r w:rsidRPr="00A34CE7">
        <w:rPr>
          <w:rFonts w:ascii="Arial" w:eastAsia="Arial" w:hAnsi="Arial" w:cs="Arial"/>
          <w:spacing w:val="14"/>
        </w:rPr>
        <w:t xml:space="preserve"> </w:t>
      </w:r>
      <w:r w:rsidRPr="00A34CE7">
        <w:rPr>
          <w:rFonts w:ascii="Arial" w:eastAsia="Arial" w:hAnsi="Arial" w:cs="Arial"/>
        </w:rPr>
        <w:t>a</w:t>
      </w:r>
      <w:r w:rsidRPr="00A34CE7">
        <w:rPr>
          <w:rFonts w:ascii="Arial" w:eastAsia="Arial" w:hAnsi="Arial" w:cs="Arial"/>
          <w:spacing w:val="12"/>
        </w:rPr>
        <w:t xml:space="preserve">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spacing w:val="2"/>
        </w:rPr>
        <w:t>e</w:t>
      </w:r>
      <w:r w:rsidRPr="00A34CE7">
        <w:rPr>
          <w:rFonts w:ascii="Arial" w:eastAsia="Arial" w:hAnsi="Arial" w:cs="Arial"/>
        </w:rPr>
        <w:t>w</w:t>
      </w:r>
      <w:r w:rsidRPr="00A34CE7">
        <w:rPr>
          <w:rFonts w:ascii="Arial" w:eastAsia="Arial" w:hAnsi="Arial" w:cs="Arial"/>
          <w:spacing w:val="8"/>
        </w:rPr>
        <w:t xml:space="preserve"> </w:t>
      </w:r>
      <w:r w:rsidRPr="00A34CE7">
        <w:rPr>
          <w:rFonts w:ascii="Arial" w:eastAsia="Arial" w:hAnsi="Arial" w:cs="Arial"/>
        </w:rPr>
        <w:t>of</w:t>
      </w:r>
      <w:r w:rsidRPr="00A34CE7">
        <w:rPr>
          <w:rFonts w:ascii="Arial" w:eastAsia="Arial" w:hAnsi="Arial" w:cs="Arial"/>
          <w:spacing w:val="14"/>
        </w:rPr>
        <w:t xml:space="preserve"> </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13"/>
        </w:rPr>
        <w:t xml:space="preserve"> </w:t>
      </w:r>
      <w:r w:rsidRPr="00A34CE7">
        <w:rPr>
          <w:rFonts w:ascii="Arial" w:eastAsia="Arial" w:hAnsi="Arial" w:cs="Arial"/>
        </w:rPr>
        <w:t>do</w:t>
      </w:r>
      <w:r w:rsidRPr="00A34CE7">
        <w:rPr>
          <w:rFonts w:ascii="Arial" w:eastAsia="Arial" w:hAnsi="Arial" w:cs="Arial"/>
          <w:spacing w:val="1"/>
        </w:rPr>
        <w:t>c</w:t>
      </w:r>
      <w:r w:rsidRPr="00A34CE7">
        <w:rPr>
          <w:rFonts w:ascii="Arial" w:eastAsia="Arial" w:hAnsi="Arial" w:cs="Arial"/>
        </w:rPr>
        <w:t>u</w:t>
      </w:r>
      <w:r w:rsidRPr="00A34CE7">
        <w:rPr>
          <w:rFonts w:ascii="Arial" w:eastAsia="Arial" w:hAnsi="Arial" w:cs="Arial"/>
          <w:spacing w:val="4"/>
        </w:rPr>
        <w:t>m</w:t>
      </w:r>
      <w:r w:rsidRPr="00A34CE7">
        <w:rPr>
          <w:rFonts w:ascii="Arial" w:eastAsia="Arial" w:hAnsi="Arial" w:cs="Arial"/>
        </w:rPr>
        <w:t>entat</w:t>
      </w:r>
      <w:r w:rsidRPr="00A34CE7">
        <w:rPr>
          <w:rFonts w:ascii="Arial" w:eastAsia="Arial" w:hAnsi="Arial" w:cs="Arial"/>
          <w:spacing w:val="1"/>
        </w:rPr>
        <w:t>i</w:t>
      </w:r>
      <w:r w:rsidRPr="00A34CE7">
        <w:rPr>
          <w:rFonts w:ascii="Arial" w:eastAsia="Arial" w:hAnsi="Arial" w:cs="Arial"/>
        </w:rPr>
        <w:t xml:space="preserve">on </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10"/>
        </w:rPr>
        <w:t xml:space="preserve"> </w:t>
      </w:r>
      <w:r w:rsidRPr="00A34CE7">
        <w:rPr>
          <w:rFonts w:ascii="Arial" w:eastAsia="Arial" w:hAnsi="Arial" w:cs="Arial"/>
          <w:spacing w:val="2"/>
        </w:rPr>
        <w:t>t</w:t>
      </w:r>
      <w:r w:rsidRPr="00A34CE7">
        <w:rPr>
          <w:rFonts w:ascii="Arial" w:eastAsia="Arial" w:hAnsi="Arial" w:cs="Arial"/>
        </w:rPr>
        <w:t>o</w:t>
      </w:r>
      <w:r w:rsidRPr="00A34CE7">
        <w:rPr>
          <w:rFonts w:ascii="Arial" w:eastAsia="Arial" w:hAnsi="Arial" w:cs="Arial"/>
          <w:spacing w:val="11"/>
        </w:rPr>
        <w:t xml:space="preserve"> </w:t>
      </w:r>
      <w:r w:rsidRPr="00A34CE7">
        <w:rPr>
          <w:rFonts w:ascii="Arial" w:eastAsia="Arial" w:hAnsi="Arial" w:cs="Arial"/>
          <w:spacing w:val="-1"/>
        </w:rPr>
        <w:t>S</w:t>
      </w:r>
      <w:r w:rsidRPr="00A34CE7">
        <w:rPr>
          <w:rFonts w:ascii="Arial" w:eastAsia="Arial" w:hAnsi="Arial" w:cs="Arial"/>
        </w:rPr>
        <w:t>a</w:t>
      </w:r>
      <w:r w:rsidRPr="00A34CE7">
        <w:rPr>
          <w:rFonts w:ascii="Arial" w:eastAsia="Arial" w:hAnsi="Arial" w:cs="Arial"/>
          <w:spacing w:val="2"/>
        </w:rPr>
        <w:t>f</w:t>
      </w:r>
      <w:r w:rsidRPr="00A34CE7">
        <w:rPr>
          <w:rFonts w:ascii="Arial" w:eastAsia="Arial" w:hAnsi="Arial" w:cs="Arial"/>
        </w:rPr>
        <w:t>e</w:t>
      </w:r>
      <w:r w:rsidRPr="00A34CE7">
        <w:rPr>
          <w:rFonts w:ascii="Arial" w:eastAsia="Arial" w:hAnsi="Arial" w:cs="Arial"/>
          <w:spacing w:val="5"/>
        </w:rPr>
        <w:t>t</w:t>
      </w:r>
      <w:r w:rsidRPr="00A34CE7">
        <w:rPr>
          <w:rFonts w:ascii="Arial" w:eastAsia="Arial" w:hAnsi="Arial" w:cs="Arial"/>
          <w:spacing w:val="-4"/>
        </w:rPr>
        <w:t>y</w:t>
      </w:r>
      <w:r w:rsidRPr="00A34CE7">
        <w:rPr>
          <w:rFonts w:ascii="Arial" w:eastAsia="Arial" w:hAnsi="Arial" w:cs="Arial"/>
        </w:rPr>
        <w:t>,</w:t>
      </w:r>
      <w:r w:rsidRPr="00A34CE7">
        <w:rPr>
          <w:rFonts w:ascii="Arial" w:eastAsia="Arial" w:hAnsi="Arial" w:cs="Arial"/>
          <w:spacing w:val="7"/>
        </w:rPr>
        <w:t xml:space="preserve"> </w:t>
      </w:r>
      <w:r w:rsidRPr="00A34CE7">
        <w:rPr>
          <w:rFonts w:ascii="Arial" w:eastAsia="Arial" w:hAnsi="Arial" w:cs="Arial"/>
          <w:spacing w:val="3"/>
        </w:rPr>
        <w:t>H</w:t>
      </w:r>
      <w:r w:rsidRPr="00A34CE7">
        <w:rPr>
          <w:rFonts w:ascii="Arial" w:eastAsia="Arial" w:hAnsi="Arial" w:cs="Arial"/>
        </w:rPr>
        <w:t>e</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th,</w:t>
      </w:r>
      <w:r w:rsidRPr="00A34CE7">
        <w:rPr>
          <w:rFonts w:ascii="Arial" w:eastAsia="Arial" w:hAnsi="Arial" w:cs="Arial"/>
          <w:spacing w:val="10"/>
        </w:rPr>
        <w:t xml:space="preserve"> </w:t>
      </w:r>
      <w:r w:rsidRPr="00A34CE7">
        <w:rPr>
          <w:rFonts w:ascii="Arial" w:eastAsia="Arial" w:hAnsi="Arial" w:cs="Arial"/>
        </w:rPr>
        <w:t xml:space="preserve">and </w:t>
      </w:r>
      <w:r w:rsidRPr="00A34CE7">
        <w:rPr>
          <w:rFonts w:ascii="Arial" w:eastAsia="Arial" w:hAnsi="Arial" w:cs="Arial"/>
          <w:spacing w:val="-1"/>
        </w:rPr>
        <w:t>E</w:t>
      </w:r>
      <w:r w:rsidRPr="00A34CE7">
        <w:rPr>
          <w:rFonts w:ascii="Arial" w:eastAsia="Arial" w:hAnsi="Arial" w:cs="Arial"/>
          <w:spacing w:val="2"/>
        </w:rPr>
        <w:t>n</w:t>
      </w:r>
      <w:r w:rsidRPr="00A34CE7">
        <w:rPr>
          <w:rFonts w:ascii="Arial" w:eastAsia="Arial" w:hAnsi="Arial" w:cs="Arial"/>
          <w:spacing w:val="-1"/>
        </w:rPr>
        <w:t>vi</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0"/>
        </w:rPr>
        <w:t xml:space="preserve"> </w:t>
      </w:r>
      <w:r w:rsidRPr="00A34CE7">
        <w:rPr>
          <w:rFonts w:ascii="Arial" w:eastAsia="Arial" w:hAnsi="Arial" w:cs="Arial"/>
          <w:spacing w:val="1"/>
        </w:rPr>
        <w:t>(</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&amp;</w:t>
      </w:r>
      <w:r w:rsidRPr="00A34CE7">
        <w:rPr>
          <w:rFonts w:ascii="Arial" w:eastAsia="Arial" w:hAnsi="Arial" w:cs="Arial"/>
          <w:spacing w:val="-1"/>
        </w:rPr>
        <w:t>E</w:t>
      </w:r>
      <w:r w:rsidRPr="00A34CE7">
        <w:rPr>
          <w:rFonts w:ascii="Arial" w:eastAsia="Arial" w:hAnsi="Arial" w:cs="Arial"/>
        </w:rPr>
        <w:t>)</w:t>
      </w:r>
      <w:r w:rsidRPr="00A34CE7">
        <w:rPr>
          <w:rFonts w:ascii="Arial" w:eastAsia="Arial" w:hAnsi="Arial" w:cs="Arial"/>
          <w:spacing w:val="-2"/>
        </w:rPr>
        <w:t xml:space="preserve"> </w:t>
      </w:r>
      <w:r w:rsidRPr="00A34CE7">
        <w:rPr>
          <w:rFonts w:ascii="Arial" w:eastAsia="Arial" w:hAnsi="Arial" w:cs="Arial"/>
          <w:spacing w:val="4"/>
        </w:rPr>
        <w:t>m</w:t>
      </w:r>
      <w:r w:rsidRPr="00A34CE7">
        <w:rPr>
          <w:rFonts w:ascii="Arial" w:eastAsia="Arial" w:hAnsi="Arial" w:cs="Arial"/>
          <w:spacing w:val="-3"/>
        </w:rPr>
        <w:t>a</w:t>
      </w:r>
      <w:r w:rsidRPr="00A34CE7">
        <w:rPr>
          <w:rFonts w:ascii="Arial" w:eastAsia="Arial" w:hAnsi="Arial" w:cs="Arial"/>
        </w:rPr>
        <w:t>nage</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8"/>
        </w:rPr>
        <w:t xml:space="preserve"> </w:t>
      </w:r>
      <w:r w:rsidRPr="00A34CE7">
        <w:rPr>
          <w:rFonts w:ascii="Arial" w:eastAsia="Arial" w:hAnsi="Arial" w:cs="Arial"/>
        </w:rPr>
        <w:t>and</w:t>
      </w:r>
      <w:r w:rsidRPr="00A34CE7">
        <w:rPr>
          <w:rFonts w:ascii="Arial" w:eastAsia="Arial" w:hAnsi="Arial" w:cs="Arial"/>
          <w:spacing w:val="3"/>
        </w:rPr>
        <w:t xml:space="preserve"> </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2"/>
        </w:rPr>
        <w:t>g</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5"/>
        </w:rPr>
        <w:t xml:space="preserve"> </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li</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7"/>
        </w:rPr>
        <w:t xml:space="preserve"> </w:t>
      </w:r>
      <w:r w:rsidRPr="00A34CE7">
        <w:rPr>
          <w:rFonts w:ascii="Arial" w:eastAsia="Arial" w:hAnsi="Arial" w:cs="Arial"/>
        </w:rPr>
        <w:t>a</w:t>
      </w:r>
      <w:r w:rsidRPr="00A34CE7">
        <w:rPr>
          <w:rFonts w:ascii="Arial" w:eastAsia="Arial" w:hAnsi="Arial" w:cs="Arial"/>
          <w:spacing w:val="2"/>
        </w:rPr>
        <w:t>n</w:t>
      </w:r>
      <w:r w:rsidRPr="00A34CE7">
        <w:rPr>
          <w:rFonts w:ascii="Arial" w:eastAsia="Arial" w:hAnsi="Arial" w:cs="Arial"/>
        </w:rPr>
        <w:t>d</w:t>
      </w:r>
      <w:r w:rsidRPr="00A34CE7">
        <w:rPr>
          <w:rFonts w:ascii="Arial" w:eastAsia="Arial" w:hAnsi="Arial" w:cs="Arial"/>
          <w:spacing w:val="1"/>
        </w:rPr>
        <w:t xml:space="preserve"> </w:t>
      </w:r>
      <w:r w:rsidRPr="00A34CE7">
        <w:rPr>
          <w:rFonts w:ascii="Arial" w:eastAsia="Arial" w:hAnsi="Arial" w:cs="Arial"/>
        </w:rPr>
        <w:t>p</w:t>
      </w:r>
      <w:r w:rsidRPr="00A34CE7">
        <w:rPr>
          <w:rFonts w:ascii="Arial" w:eastAsia="Arial" w:hAnsi="Arial" w:cs="Arial"/>
          <w:spacing w:val="4"/>
        </w:rPr>
        <w:t>h</w:t>
      </w:r>
      <w:r w:rsidRPr="00A34CE7">
        <w:rPr>
          <w:rFonts w:ascii="Arial" w:eastAsia="Arial" w:hAnsi="Arial" w:cs="Arial"/>
          <w:spacing w:val="-6"/>
        </w:rPr>
        <w:t>y</w:t>
      </w:r>
      <w:r w:rsidRPr="00A34CE7">
        <w:rPr>
          <w:rFonts w:ascii="Arial" w:eastAsia="Arial" w:hAnsi="Arial" w:cs="Arial"/>
          <w:spacing w:val="4"/>
        </w:rPr>
        <w:t>s</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al a</w:t>
      </w:r>
      <w:r w:rsidRPr="00A34CE7">
        <w:rPr>
          <w:rFonts w:ascii="Arial" w:eastAsia="Arial" w:hAnsi="Arial" w:cs="Arial"/>
          <w:spacing w:val="1"/>
        </w:rPr>
        <w:t>ss</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spacing w:val="-1"/>
        </w:rPr>
        <w:t>s</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9"/>
        </w:rPr>
        <w:t xml:space="preserve"> </w:t>
      </w:r>
      <w:r w:rsidRPr="00A34CE7">
        <w:rPr>
          <w:rFonts w:ascii="Arial" w:eastAsia="Arial" w:hAnsi="Arial" w:cs="Arial"/>
        </w:rPr>
        <w:t>of the</w:t>
      </w:r>
      <w:r w:rsidRPr="00A34CE7">
        <w:rPr>
          <w:rFonts w:ascii="Arial" w:eastAsia="Arial" w:hAnsi="Arial" w:cs="Arial"/>
          <w:spacing w:val="-1"/>
        </w:rPr>
        <w:t xml:space="preserve"> </w:t>
      </w:r>
      <w:r w:rsidRPr="00A34CE7">
        <w:rPr>
          <w:rFonts w:ascii="Arial" w:eastAsia="Arial" w:hAnsi="Arial" w:cs="Arial"/>
          <w:spacing w:val="1"/>
        </w:rPr>
        <w:t>s</w:t>
      </w:r>
      <w:r w:rsidRPr="00A34CE7">
        <w:rPr>
          <w:rFonts w:ascii="Arial" w:eastAsia="Arial" w:hAnsi="Arial" w:cs="Arial"/>
          <w:spacing w:val="-1"/>
        </w:rPr>
        <w:t>i</w:t>
      </w:r>
      <w:r w:rsidRPr="00A34CE7">
        <w:rPr>
          <w:rFonts w:ascii="Arial" w:eastAsia="Arial" w:hAnsi="Arial" w:cs="Arial"/>
        </w:rPr>
        <w:t>te</w:t>
      </w:r>
      <w:r w:rsidRPr="00A34CE7">
        <w:rPr>
          <w:rFonts w:ascii="Arial" w:eastAsia="Arial" w:hAnsi="Arial" w:cs="Arial"/>
          <w:spacing w:val="-1"/>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rPr>
        <w:t>wo</w:t>
      </w:r>
      <w:r w:rsidRPr="00A34CE7">
        <w:rPr>
          <w:rFonts w:ascii="Arial" w:eastAsia="Arial" w:hAnsi="Arial" w:cs="Arial"/>
          <w:spacing w:val="1"/>
        </w:rPr>
        <w:t>r</w:t>
      </w:r>
      <w:r w:rsidRPr="00A34CE7">
        <w:rPr>
          <w:rFonts w:ascii="Arial" w:eastAsia="Arial" w:hAnsi="Arial" w:cs="Arial"/>
        </w:rPr>
        <w:t>k</w:t>
      </w:r>
      <w:r w:rsidRPr="00A34CE7">
        <w:rPr>
          <w:rFonts w:ascii="Arial" w:eastAsia="Arial" w:hAnsi="Arial" w:cs="Arial"/>
          <w:spacing w:val="2"/>
        </w:rPr>
        <w:t xml:space="preserve"> </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es</w:t>
      </w:r>
      <w:r w:rsidRPr="00A34CE7">
        <w:rPr>
          <w:rFonts w:ascii="Arial" w:eastAsia="Arial" w:hAnsi="Arial" w:cs="Arial"/>
          <w:spacing w:val="-5"/>
        </w:rPr>
        <w:t xml:space="preserve"> </w:t>
      </w:r>
      <w:r w:rsidRPr="00A34CE7">
        <w:rPr>
          <w:rFonts w:ascii="Arial" w:eastAsia="Arial" w:hAnsi="Arial" w:cs="Arial"/>
        </w:rPr>
        <w:t>to en</w:t>
      </w:r>
      <w:r w:rsidRPr="00A34CE7">
        <w:rPr>
          <w:rFonts w:ascii="Arial" w:eastAsia="Arial" w:hAnsi="Arial" w:cs="Arial"/>
          <w:spacing w:val="1"/>
        </w:rPr>
        <w:t>s</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rPr>
        <w:t>the</w:t>
      </w:r>
      <w:r w:rsidRPr="00A34CE7">
        <w:rPr>
          <w:rFonts w:ascii="Arial" w:eastAsia="Arial" w:hAnsi="Arial" w:cs="Arial"/>
          <w:spacing w:val="-1"/>
        </w:rPr>
        <w:t>i</w:t>
      </w:r>
      <w:r w:rsidRPr="00A34CE7">
        <w:rPr>
          <w:rFonts w:ascii="Arial" w:eastAsia="Arial" w:hAnsi="Arial" w:cs="Arial"/>
        </w:rPr>
        <w:t>r</w:t>
      </w:r>
      <w:r w:rsidRPr="00A34CE7">
        <w:rPr>
          <w:rFonts w:ascii="Arial" w:eastAsia="Arial" w:hAnsi="Arial" w:cs="Arial"/>
          <w:spacing w:val="-1"/>
        </w:rPr>
        <w:t xml:space="preserve"> </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li</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6"/>
        </w:rPr>
        <w:t xml:space="preserve"> </w:t>
      </w:r>
      <w:r w:rsidRPr="00A34CE7">
        <w:rPr>
          <w:rFonts w:ascii="Arial" w:eastAsia="Arial" w:hAnsi="Arial" w:cs="Arial"/>
          <w:spacing w:val="-2"/>
        </w:rPr>
        <w:t>w</w:t>
      </w:r>
      <w:r w:rsidRPr="00A34CE7">
        <w:rPr>
          <w:rFonts w:ascii="Arial" w:eastAsia="Arial" w:hAnsi="Arial" w:cs="Arial"/>
          <w:spacing w:val="-1"/>
        </w:rPr>
        <w:t>i</w:t>
      </w:r>
      <w:r w:rsidRPr="00A34CE7">
        <w:rPr>
          <w:rFonts w:ascii="Arial" w:eastAsia="Arial" w:hAnsi="Arial" w:cs="Arial"/>
          <w:spacing w:val="2"/>
        </w:rPr>
        <w:t>t</w:t>
      </w:r>
      <w:r w:rsidRPr="00A34CE7">
        <w:rPr>
          <w:rFonts w:ascii="Arial" w:eastAsia="Arial" w:hAnsi="Arial" w:cs="Arial"/>
        </w:rPr>
        <w:t>h</w:t>
      </w:r>
      <w:r w:rsidRPr="00A34CE7">
        <w:rPr>
          <w:rFonts w:ascii="Arial" w:eastAsia="Arial" w:hAnsi="Arial" w:cs="Arial"/>
          <w:spacing w:val="-2"/>
        </w:rPr>
        <w:t xml:space="preserve"> </w:t>
      </w:r>
      <w:r w:rsidRPr="00A34CE7">
        <w:rPr>
          <w:rFonts w:ascii="Arial" w:eastAsia="Arial" w:hAnsi="Arial" w:cs="Arial"/>
        </w:rPr>
        <w:t>the 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3"/>
        </w:rPr>
        <w:t>r</w:t>
      </w:r>
      <w:r w:rsidRPr="00A34CE7">
        <w:rPr>
          <w:rFonts w:ascii="Arial" w:eastAsia="Arial" w:hAnsi="Arial" w:cs="Arial"/>
          <w:spacing w:val="-1"/>
        </w:rPr>
        <w:t>’</w:t>
      </w:r>
      <w:r w:rsidRPr="00A34CE7">
        <w:rPr>
          <w:rFonts w:ascii="Arial" w:eastAsia="Arial" w:hAnsi="Arial" w:cs="Arial"/>
        </w:rPr>
        <w:t>s</w:t>
      </w:r>
      <w:r w:rsidRPr="00A34CE7">
        <w:rPr>
          <w:rFonts w:ascii="Arial" w:eastAsia="Arial" w:hAnsi="Arial" w:cs="Arial"/>
          <w:spacing w:val="2"/>
        </w:rPr>
        <w:t xml:space="preserve"> </w:t>
      </w:r>
      <w:r w:rsidRPr="00A34CE7">
        <w:rPr>
          <w:rFonts w:ascii="Arial" w:eastAsia="Arial" w:hAnsi="Arial" w:cs="Arial"/>
          <w:spacing w:val="-1"/>
        </w:rPr>
        <w:t>S</w:t>
      </w:r>
      <w:r w:rsidRPr="00A34CE7">
        <w:rPr>
          <w:rFonts w:ascii="Arial" w:eastAsia="Arial" w:hAnsi="Arial" w:cs="Arial"/>
          <w:spacing w:val="3"/>
        </w:rPr>
        <w:t>H</w:t>
      </w:r>
      <w:r w:rsidRPr="00A34CE7">
        <w:rPr>
          <w:rFonts w:ascii="Arial" w:eastAsia="Arial" w:hAnsi="Arial" w:cs="Arial"/>
          <w:spacing w:val="-1"/>
        </w:rPr>
        <w:t>&amp;</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rPr>
        <w:t>M</w:t>
      </w:r>
      <w:r w:rsidRPr="00A34CE7">
        <w:rPr>
          <w:rFonts w:ascii="Arial" w:eastAsia="Arial" w:hAnsi="Arial" w:cs="Arial"/>
          <w:spacing w:val="2"/>
        </w:rPr>
        <w:t>a</w:t>
      </w:r>
      <w:r w:rsidRPr="00A34CE7">
        <w:rPr>
          <w:rFonts w:ascii="Arial" w:eastAsia="Arial" w:hAnsi="Arial" w:cs="Arial"/>
        </w:rPr>
        <w:t>na</w:t>
      </w:r>
      <w:r w:rsidRPr="00A34CE7">
        <w:rPr>
          <w:rFonts w:ascii="Arial" w:eastAsia="Arial" w:hAnsi="Arial" w:cs="Arial"/>
          <w:spacing w:val="2"/>
        </w:rPr>
        <w:t>g</w:t>
      </w:r>
      <w:r w:rsidRPr="00A34CE7">
        <w:rPr>
          <w:rFonts w:ascii="Arial" w:eastAsia="Arial" w:hAnsi="Arial" w:cs="Arial"/>
        </w:rPr>
        <w:t>e</w:t>
      </w:r>
      <w:r w:rsidRPr="00A34CE7">
        <w:rPr>
          <w:rFonts w:ascii="Arial" w:eastAsia="Arial" w:hAnsi="Arial" w:cs="Arial"/>
          <w:spacing w:val="4"/>
        </w:rPr>
        <w:t>m</w:t>
      </w:r>
      <w:r w:rsidRPr="00A34CE7">
        <w:rPr>
          <w:rFonts w:ascii="Arial" w:eastAsia="Arial" w:hAnsi="Arial" w:cs="Arial"/>
        </w:rPr>
        <w:t xml:space="preserve">ent </w:t>
      </w:r>
      <w:r w:rsidRPr="00A34CE7">
        <w:rPr>
          <w:rFonts w:ascii="Arial" w:eastAsia="Arial" w:hAnsi="Arial" w:cs="Arial"/>
          <w:spacing w:val="2"/>
        </w:rPr>
        <w:t>S</w:t>
      </w:r>
      <w:r w:rsidRPr="00A34CE7">
        <w:rPr>
          <w:rFonts w:ascii="Arial" w:eastAsia="Arial" w:hAnsi="Arial" w:cs="Arial"/>
          <w:spacing w:val="-4"/>
        </w:rPr>
        <w:t>y</w:t>
      </w:r>
      <w:r w:rsidRPr="00A34CE7">
        <w:rPr>
          <w:rFonts w:ascii="Arial" w:eastAsia="Arial" w:hAnsi="Arial" w:cs="Arial"/>
          <w:spacing w:val="1"/>
        </w:rPr>
        <w:t>s</w:t>
      </w:r>
      <w:r w:rsidRPr="00A34CE7">
        <w:rPr>
          <w:rFonts w:ascii="Arial" w:eastAsia="Arial" w:hAnsi="Arial" w:cs="Arial"/>
        </w:rPr>
        <w:t>te</w:t>
      </w:r>
      <w:r w:rsidRPr="00A34CE7">
        <w:rPr>
          <w:rFonts w:ascii="Arial" w:eastAsia="Arial" w:hAnsi="Arial" w:cs="Arial"/>
          <w:spacing w:val="4"/>
        </w:rPr>
        <w:t>m</w:t>
      </w:r>
      <w:r w:rsidRPr="00A34CE7">
        <w:rPr>
          <w:rFonts w:ascii="Arial" w:eastAsia="Arial" w:hAnsi="Arial" w:cs="Arial"/>
          <w:spacing w:val="1"/>
        </w:rPr>
        <w:t>s</w:t>
      </w:r>
      <w:r w:rsidRPr="00A34CE7">
        <w:rPr>
          <w:rFonts w:ascii="Arial" w:eastAsia="Arial" w:hAnsi="Arial" w:cs="Arial"/>
        </w:rPr>
        <w:t>.</w:t>
      </w:r>
      <w:r w:rsidRPr="00A34CE7">
        <w:rPr>
          <w:rFonts w:ascii="Arial" w:eastAsia="Arial" w:hAnsi="Arial" w:cs="Arial"/>
          <w:spacing w:val="1"/>
        </w:rPr>
        <w:t xml:space="preserve"> </w:t>
      </w: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8"/>
        </w:rPr>
        <w:t xml:space="preserve"> </w:t>
      </w:r>
      <w:r w:rsidRPr="00A34CE7">
        <w:rPr>
          <w:rFonts w:ascii="Arial" w:eastAsia="Arial" w:hAnsi="Arial" w:cs="Arial"/>
          <w:spacing w:val="2"/>
        </w:rPr>
        <w:t>f</w:t>
      </w:r>
      <w:r w:rsidRPr="00A34CE7">
        <w:rPr>
          <w:rFonts w:ascii="Arial" w:eastAsia="Arial" w:hAnsi="Arial" w:cs="Arial"/>
          <w:spacing w:val="-1"/>
        </w:rPr>
        <w:t>i</w:t>
      </w:r>
      <w:r w:rsidRPr="00A34CE7">
        <w:rPr>
          <w:rFonts w:ascii="Arial" w:eastAsia="Arial" w:hAnsi="Arial" w:cs="Arial"/>
          <w:spacing w:val="1"/>
        </w:rPr>
        <w:t>rs</w:t>
      </w:r>
      <w:r w:rsidRPr="00A34CE7">
        <w:rPr>
          <w:rFonts w:ascii="Arial" w:eastAsia="Arial" w:hAnsi="Arial" w:cs="Arial"/>
        </w:rPr>
        <w:t>t</w:t>
      </w:r>
      <w:r w:rsidRPr="00A34CE7">
        <w:rPr>
          <w:rFonts w:ascii="Arial" w:eastAsia="Arial" w:hAnsi="Arial" w:cs="Arial"/>
          <w:spacing w:val="8"/>
        </w:rPr>
        <w:t xml:space="preserve"> </w:t>
      </w:r>
      <w:r w:rsidRPr="00A34CE7">
        <w:rPr>
          <w:rFonts w:ascii="Arial" w:eastAsia="Arial" w:hAnsi="Arial" w:cs="Arial"/>
        </w:rPr>
        <w:t>au</w:t>
      </w:r>
      <w:r w:rsidRPr="00A34CE7">
        <w:rPr>
          <w:rFonts w:ascii="Arial" w:eastAsia="Arial" w:hAnsi="Arial" w:cs="Arial"/>
          <w:spacing w:val="2"/>
        </w:rPr>
        <w:t>d</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8"/>
        </w:rPr>
        <w:t xml:space="preserve"> </w:t>
      </w:r>
      <w:r w:rsidRPr="00A34CE7">
        <w:rPr>
          <w:rFonts w:ascii="Arial" w:eastAsia="Arial" w:hAnsi="Arial" w:cs="Arial"/>
        </w:rPr>
        <w:t>o</w:t>
      </w:r>
      <w:r w:rsidRPr="00A34CE7">
        <w:rPr>
          <w:rFonts w:ascii="Arial" w:eastAsia="Arial" w:hAnsi="Arial" w:cs="Arial"/>
          <w:spacing w:val="1"/>
        </w:rPr>
        <w:t>cc</w:t>
      </w:r>
      <w:r w:rsidRPr="00A34CE7">
        <w:rPr>
          <w:rFonts w:ascii="Arial" w:eastAsia="Arial" w:hAnsi="Arial" w:cs="Arial"/>
        </w:rPr>
        <w:t>ur</w:t>
      </w:r>
      <w:r w:rsidRPr="00A34CE7">
        <w:rPr>
          <w:rFonts w:ascii="Arial" w:eastAsia="Arial" w:hAnsi="Arial" w:cs="Arial"/>
          <w:spacing w:val="10"/>
        </w:rPr>
        <w:t xml:space="preserve"> </w:t>
      </w:r>
      <w:r w:rsidRPr="00A34CE7">
        <w:rPr>
          <w:rFonts w:ascii="Arial" w:eastAsia="Arial" w:hAnsi="Arial" w:cs="Arial"/>
          <w:spacing w:val="-2"/>
        </w:rPr>
        <w:t>w</w:t>
      </w:r>
      <w:r w:rsidRPr="00A34CE7">
        <w:rPr>
          <w:rFonts w:ascii="Arial" w:eastAsia="Arial" w:hAnsi="Arial" w:cs="Arial"/>
          <w:spacing w:val="-1"/>
        </w:rPr>
        <w:t>i</w:t>
      </w:r>
      <w:r w:rsidRPr="00A34CE7">
        <w:rPr>
          <w:rFonts w:ascii="Arial" w:eastAsia="Arial" w:hAnsi="Arial" w:cs="Arial"/>
          <w:spacing w:val="2"/>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7"/>
        </w:rPr>
        <w:t xml:space="preserve"> </w:t>
      </w:r>
      <w:r w:rsidRPr="00A34CE7">
        <w:rPr>
          <w:rFonts w:ascii="Arial" w:eastAsia="Arial" w:hAnsi="Arial" w:cs="Arial"/>
        </w:rPr>
        <w:t xml:space="preserve">3 </w:t>
      </w:r>
      <w:r w:rsidRPr="00A34CE7">
        <w:rPr>
          <w:rFonts w:ascii="Arial" w:eastAsia="Arial" w:hAnsi="Arial" w:cs="Arial"/>
          <w:spacing w:val="4"/>
        </w:rPr>
        <w:t>m</w:t>
      </w:r>
      <w:r w:rsidRPr="00A34CE7">
        <w:rPr>
          <w:rFonts w:ascii="Arial" w:eastAsia="Arial" w:hAnsi="Arial" w:cs="Arial"/>
        </w:rPr>
        <w:t>onths</w:t>
      </w:r>
      <w:r w:rsidRPr="00A34CE7">
        <w:rPr>
          <w:rFonts w:ascii="Arial" w:eastAsia="Arial" w:hAnsi="Arial" w:cs="Arial"/>
          <w:spacing w:val="20"/>
        </w:rPr>
        <w:t xml:space="preserve"> </w:t>
      </w:r>
      <w:r w:rsidRPr="00A34CE7">
        <w:rPr>
          <w:rFonts w:ascii="Arial" w:eastAsia="Arial" w:hAnsi="Arial" w:cs="Arial"/>
        </w:rPr>
        <w:t>of</w:t>
      </w:r>
      <w:r w:rsidRPr="00A34CE7">
        <w:rPr>
          <w:rFonts w:ascii="Arial" w:eastAsia="Arial" w:hAnsi="Arial" w:cs="Arial"/>
          <w:spacing w:val="27"/>
        </w:rPr>
        <w:t xml:space="preserve"> </w:t>
      </w:r>
      <w:r w:rsidRPr="00A34CE7">
        <w:rPr>
          <w:rFonts w:ascii="Arial" w:eastAsia="Arial" w:hAnsi="Arial" w:cs="Arial"/>
          <w:spacing w:val="1"/>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19"/>
        </w:rPr>
        <w:t xml:space="preserve"> </w:t>
      </w:r>
      <w:r w:rsidRPr="00A34CE7">
        <w:rPr>
          <w:rFonts w:ascii="Arial" w:eastAsia="Arial" w:hAnsi="Arial" w:cs="Arial"/>
        </w:rPr>
        <w:t>a</w:t>
      </w:r>
      <w:r w:rsidRPr="00A34CE7">
        <w:rPr>
          <w:rFonts w:ascii="Arial" w:eastAsia="Arial" w:hAnsi="Arial" w:cs="Arial"/>
          <w:spacing w:val="-2"/>
        </w:rPr>
        <w:t>w</w:t>
      </w:r>
      <w:r w:rsidRPr="00A34CE7">
        <w:rPr>
          <w:rFonts w:ascii="Arial" w:eastAsia="Arial" w:hAnsi="Arial" w:cs="Arial"/>
        </w:rPr>
        <w:t>a</w:t>
      </w:r>
      <w:r w:rsidRPr="00A34CE7">
        <w:rPr>
          <w:rFonts w:ascii="Arial" w:eastAsia="Arial" w:hAnsi="Arial" w:cs="Arial"/>
          <w:spacing w:val="1"/>
        </w:rPr>
        <w:t>r</w:t>
      </w:r>
      <w:r w:rsidRPr="00A34CE7">
        <w:rPr>
          <w:rFonts w:ascii="Arial" w:eastAsia="Arial" w:hAnsi="Arial" w:cs="Arial"/>
        </w:rPr>
        <w:t>d</w:t>
      </w:r>
      <w:r w:rsidRPr="00A34CE7">
        <w:rPr>
          <w:rFonts w:ascii="Arial" w:eastAsia="Arial" w:hAnsi="Arial" w:cs="Arial"/>
          <w:spacing w:val="22"/>
        </w:rPr>
        <w:t xml:space="preserve"> </w:t>
      </w:r>
      <w:r w:rsidRPr="00A34CE7">
        <w:rPr>
          <w:rFonts w:ascii="Arial" w:eastAsia="Arial" w:hAnsi="Arial" w:cs="Arial"/>
        </w:rPr>
        <w:t>and</w:t>
      </w:r>
      <w:r w:rsidRPr="00A34CE7">
        <w:rPr>
          <w:rFonts w:ascii="Arial" w:eastAsia="Arial" w:hAnsi="Arial" w:cs="Arial"/>
          <w:spacing w:val="23"/>
        </w:rPr>
        <w:t xml:space="preserve"> </w:t>
      </w:r>
      <w:r w:rsidRPr="00A34CE7">
        <w:rPr>
          <w:rFonts w:ascii="Arial" w:eastAsia="Arial" w:hAnsi="Arial" w:cs="Arial"/>
          <w:spacing w:val="2"/>
        </w:rPr>
        <w:t>f</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ther</w:t>
      </w:r>
      <w:r w:rsidRPr="00A34CE7">
        <w:rPr>
          <w:rFonts w:ascii="Arial" w:eastAsia="Arial" w:hAnsi="Arial" w:cs="Arial"/>
          <w:spacing w:val="21"/>
        </w:rPr>
        <w:t xml:space="preserve"> </w:t>
      </w:r>
      <w:r w:rsidRPr="00A34CE7">
        <w:rPr>
          <w:rFonts w:ascii="Arial" w:eastAsia="Arial" w:hAnsi="Arial" w:cs="Arial"/>
          <w:spacing w:val="2"/>
        </w:rPr>
        <w:t>a</w:t>
      </w:r>
      <w:r w:rsidRPr="00A34CE7">
        <w:rPr>
          <w:rFonts w:ascii="Arial" w:eastAsia="Arial" w:hAnsi="Arial" w:cs="Arial"/>
        </w:rPr>
        <w:t>u</w:t>
      </w:r>
      <w:r w:rsidRPr="00A34CE7">
        <w:rPr>
          <w:rFonts w:ascii="Arial" w:eastAsia="Arial" w:hAnsi="Arial" w:cs="Arial"/>
          <w:spacing w:val="2"/>
        </w:rPr>
        <w:t>d</w:t>
      </w:r>
      <w:r w:rsidRPr="00A34CE7">
        <w:rPr>
          <w:rFonts w:ascii="Arial" w:eastAsia="Arial" w:hAnsi="Arial" w:cs="Arial"/>
          <w:spacing w:val="-1"/>
        </w:rPr>
        <w:t>i</w:t>
      </w:r>
      <w:r w:rsidRPr="00A34CE7">
        <w:rPr>
          <w:rFonts w:ascii="Arial" w:eastAsia="Arial" w:hAnsi="Arial" w:cs="Arial"/>
        </w:rPr>
        <w:t>ts</w:t>
      </w:r>
      <w:r w:rsidRPr="00A34CE7">
        <w:rPr>
          <w:rFonts w:ascii="Arial" w:eastAsia="Arial" w:hAnsi="Arial" w:cs="Arial"/>
          <w:spacing w:val="24"/>
        </w:rPr>
        <w:t xml:space="preserve"> </w:t>
      </w:r>
      <w:r w:rsidRPr="00A34CE7">
        <w:rPr>
          <w:rFonts w:ascii="Arial" w:eastAsia="Arial" w:hAnsi="Arial" w:cs="Arial"/>
          <w:spacing w:val="-2"/>
        </w:rPr>
        <w:t>w</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24"/>
        </w:rPr>
        <w:t xml:space="preserve"> </w:t>
      </w:r>
      <w:r w:rsidRPr="00A34CE7">
        <w:rPr>
          <w:rFonts w:ascii="Arial" w:eastAsia="Arial" w:hAnsi="Arial" w:cs="Arial"/>
        </w:rPr>
        <w:t>be</w:t>
      </w:r>
      <w:r w:rsidRPr="00A34CE7">
        <w:rPr>
          <w:rFonts w:ascii="Arial" w:eastAsia="Arial" w:hAnsi="Arial" w:cs="Arial"/>
          <w:spacing w:val="24"/>
        </w:rPr>
        <w:t xml:space="preserve"> </w:t>
      </w:r>
      <w:r w:rsidRPr="00A34CE7">
        <w:rPr>
          <w:rFonts w:ascii="Arial" w:eastAsia="Arial" w:hAnsi="Arial" w:cs="Arial"/>
          <w:spacing w:val="4"/>
        </w:rPr>
        <w:t>c</w:t>
      </w:r>
      <w:r w:rsidRPr="00A34CE7">
        <w:rPr>
          <w:rFonts w:ascii="Arial" w:eastAsia="Arial" w:hAnsi="Arial" w:cs="Arial"/>
        </w:rPr>
        <w:t>a</w:t>
      </w:r>
      <w:r w:rsidRPr="00A34CE7">
        <w:rPr>
          <w:rFonts w:ascii="Arial" w:eastAsia="Arial" w:hAnsi="Arial" w:cs="Arial"/>
          <w:spacing w:val="1"/>
        </w:rPr>
        <w:t>rr</w:t>
      </w:r>
      <w:r w:rsidRPr="00A34CE7">
        <w:rPr>
          <w:rFonts w:ascii="Arial" w:eastAsia="Arial" w:hAnsi="Arial" w:cs="Arial"/>
          <w:spacing w:val="-1"/>
        </w:rPr>
        <w:t>i</w:t>
      </w:r>
      <w:r w:rsidRPr="00A34CE7">
        <w:rPr>
          <w:rFonts w:ascii="Arial" w:eastAsia="Arial" w:hAnsi="Arial" w:cs="Arial"/>
        </w:rPr>
        <w:t>ed</w:t>
      </w:r>
      <w:r w:rsidRPr="00A34CE7">
        <w:rPr>
          <w:rFonts w:ascii="Arial" w:eastAsia="Arial" w:hAnsi="Arial" w:cs="Arial"/>
          <w:spacing w:val="20"/>
        </w:rPr>
        <w:t xml:space="preserve"> </w:t>
      </w:r>
      <w:r w:rsidRPr="00A34CE7">
        <w:rPr>
          <w:rFonts w:ascii="Arial" w:eastAsia="Arial" w:hAnsi="Arial" w:cs="Arial"/>
          <w:spacing w:val="2"/>
        </w:rPr>
        <w:t>o</w:t>
      </w:r>
      <w:r w:rsidRPr="00A34CE7">
        <w:rPr>
          <w:rFonts w:ascii="Arial" w:eastAsia="Arial" w:hAnsi="Arial" w:cs="Arial"/>
        </w:rPr>
        <w:t>ut</w:t>
      </w:r>
      <w:r w:rsidRPr="00A34CE7">
        <w:rPr>
          <w:rFonts w:ascii="Arial" w:eastAsia="Arial" w:hAnsi="Arial" w:cs="Arial"/>
          <w:spacing w:val="23"/>
        </w:rPr>
        <w:t xml:space="preserve"> </w:t>
      </w:r>
      <w:r w:rsidRPr="00A34CE7">
        <w:rPr>
          <w:rFonts w:ascii="Arial" w:eastAsia="Arial" w:hAnsi="Arial" w:cs="Arial"/>
          <w:spacing w:val="2"/>
        </w:rPr>
        <w:t>a</w:t>
      </w:r>
      <w:r w:rsidRPr="00A34CE7">
        <w:rPr>
          <w:rFonts w:ascii="Arial" w:eastAsia="Arial" w:hAnsi="Arial" w:cs="Arial"/>
        </w:rPr>
        <w:t>nn</w:t>
      </w:r>
      <w:r w:rsidRPr="00A34CE7">
        <w:rPr>
          <w:rFonts w:ascii="Arial" w:eastAsia="Arial" w:hAnsi="Arial" w:cs="Arial"/>
          <w:spacing w:val="2"/>
        </w:rPr>
        <w:t>u</w:t>
      </w:r>
      <w:r w:rsidRPr="00A34CE7">
        <w:rPr>
          <w:rFonts w:ascii="Arial" w:eastAsia="Arial" w:hAnsi="Arial" w:cs="Arial"/>
        </w:rPr>
        <w:t>a</w:t>
      </w:r>
      <w:r w:rsidRPr="00A34CE7">
        <w:rPr>
          <w:rFonts w:ascii="Arial" w:eastAsia="Arial" w:hAnsi="Arial" w:cs="Arial"/>
          <w:spacing w:val="1"/>
        </w:rPr>
        <w:t>ll</w:t>
      </w:r>
      <w:r w:rsidRPr="00A34CE7">
        <w:rPr>
          <w:rFonts w:ascii="Arial" w:eastAsia="Arial" w:hAnsi="Arial" w:cs="Arial"/>
        </w:rPr>
        <w:t>y</w:t>
      </w:r>
      <w:r w:rsidRPr="00A34CE7">
        <w:rPr>
          <w:rFonts w:ascii="Arial" w:eastAsia="Arial" w:hAnsi="Arial" w:cs="Arial"/>
          <w:spacing w:val="15"/>
        </w:rPr>
        <w:t xml:space="preserve"> </w:t>
      </w:r>
      <w:r w:rsidRPr="00A34CE7">
        <w:rPr>
          <w:rFonts w:ascii="Arial" w:eastAsia="Arial" w:hAnsi="Arial" w:cs="Arial"/>
          <w:spacing w:val="2"/>
        </w:rPr>
        <w:t>f</w:t>
      </w:r>
      <w:r w:rsidRPr="00A34CE7">
        <w:rPr>
          <w:rFonts w:ascii="Arial" w:eastAsia="Arial" w:hAnsi="Arial" w:cs="Arial"/>
        </w:rPr>
        <w:t>or the</w:t>
      </w:r>
      <w:r w:rsidRPr="00A34CE7">
        <w:rPr>
          <w:rFonts w:ascii="Arial" w:eastAsia="Arial" w:hAnsi="Arial" w:cs="Arial"/>
          <w:spacing w:val="25"/>
        </w:rPr>
        <w:t xml:space="preserve"> </w:t>
      </w:r>
      <w:r w:rsidRPr="00A34CE7">
        <w:rPr>
          <w:rFonts w:ascii="Arial" w:eastAsia="Arial" w:hAnsi="Arial" w:cs="Arial"/>
        </w:rPr>
        <w:t>du</w:t>
      </w:r>
      <w:r w:rsidRPr="00A34CE7">
        <w:rPr>
          <w:rFonts w:ascii="Arial" w:eastAsia="Arial" w:hAnsi="Arial" w:cs="Arial"/>
          <w:spacing w:val="1"/>
        </w:rPr>
        <w:t>r</w:t>
      </w:r>
      <w:r w:rsidRPr="00A34CE7">
        <w:rPr>
          <w:rFonts w:ascii="Arial" w:eastAsia="Arial" w:hAnsi="Arial" w:cs="Arial"/>
          <w:spacing w:val="2"/>
        </w:rPr>
        <w:t>a</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20"/>
        </w:rPr>
        <w:t xml:space="preserve"> </w:t>
      </w:r>
      <w:r w:rsidRPr="00A34CE7">
        <w:rPr>
          <w:rFonts w:ascii="Arial" w:eastAsia="Arial" w:hAnsi="Arial" w:cs="Arial"/>
        </w:rPr>
        <w:t>of</w:t>
      </w:r>
      <w:r w:rsidRPr="00A34CE7">
        <w:rPr>
          <w:rFonts w:ascii="Arial" w:eastAsia="Arial" w:hAnsi="Arial" w:cs="Arial"/>
          <w:spacing w:val="29"/>
        </w:rPr>
        <w:t xml:space="preserve"> </w:t>
      </w:r>
      <w:r w:rsidRPr="00A34CE7">
        <w:rPr>
          <w:rFonts w:ascii="Arial" w:eastAsia="Arial" w:hAnsi="Arial" w:cs="Arial"/>
        </w:rPr>
        <w:t>the</w:t>
      </w:r>
      <w:r w:rsidRPr="00A34CE7">
        <w:rPr>
          <w:rFonts w:ascii="Arial" w:eastAsia="Arial" w:hAnsi="Arial" w:cs="Arial"/>
          <w:spacing w:val="25"/>
        </w:rPr>
        <w:t xml:space="preserve"> </w:t>
      </w:r>
      <w:r w:rsidRPr="00A34CE7">
        <w:rPr>
          <w:rFonts w:ascii="Arial" w:eastAsia="Arial" w:hAnsi="Arial" w:cs="Arial"/>
          <w:spacing w:val="1"/>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4"/>
        </w:rPr>
        <w:t>c</w:t>
      </w:r>
      <w:r w:rsidRPr="00A34CE7">
        <w:rPr>
          <w:rFonts w:ascii="Arial" w:eastAsia="Arial" w:hAnsi="Arial" w:cs="Arial"/>
        </w:rPr>
        <w:t>t.</w:t>
      </w:r>
      <w:r w:rsidRPr="00A34CE7">
        <w:rPr>
          <w:rFonts w:ascii="Arial" w:eastAsia="Arial" w:hAnsi="Arial" w:cs="Arial"/>
          <w:spacing w:val="21"/>
        </w:rPr>
        <w:t xml:space="preserve"> </w:t>
      </w:r>
      <w:r w:rsidRPr="00A34CE7">
        <w:rPr>
          <w:rFonts w:ascii="Arial" w:eastAsia="Arial" w:hAnsi="Arial" w:cs="Arial"/>
          <w:spacing w:val="-1"/>
        </w:rPr>
        <w:t>A</w:t>
      </w:r>
      <w:r w:rsidRPr="00A34CE7">
        <w:rPr>
          <w:rFonts w:ascii="Arial" w:eastAsia="Arial" w:hAnsi="Arial" w:cs="Arial"/>
          <w:spacing w:val="2"/>
        </w:rPr>
        <w:t>f</w:t>
      </w:r>
      <w:r w:rsidRPr="00A34CE7">
        <w:rPr>
          <w:rFonts w:ascii="Arial" w:eastAsia="Arial" w:hAnsi="Arial" w:cs="Arial"/>
        </w:rPr>
        <w:t>ter</w:t>
      </w:r>
      <w:r w:rsidRPr="00A34CE7">
        <w:rPr>
          <w:rFonts w:ascii="Arial" w:eastAsia="Arial" w:hAnsi="Arial" w:cs="Arial"/>
          <w:spacing w:val="25"/>
        </w:rPr>
        <w:t xml:space="preserve"> </w:t>
      </w:r>
      <w:r w:rsidRPr="00A34CE7">
        <w:rPr>
          <w:rFonts w:ascii="Arial" w:eastAsia="Arial" w:hAnsi="Arial" w:cs="Arial"/>
        </w:rPr>
        <w:t>ea</w:t>
      </w:r>
      <w:r w:rsidRPr="00A34CE7">
        <w:rPr>
          <w:rFonts w:ascii="Arial" w:eastAsia="Arial" w:hAnsi="Arial" w:cs="Arial"/>
          <w:spacing w:val="1"/>
        </w:rPr>
        <w:t>c</w:t>
      </w:r>
      <w:r w:rsidRPr="00A34CE7">
        <w:rPr>
          <w:rFonts w:ascii="Arial" w:eastAsia="Arial" w:hAnsi="Arial" w:cs="Arial"/>
        </w:rPr>
        <w:t>h</w:t>
      </w:r>
      <w:r w:rsidRPr="00A34CE7">
        <w:rPr>
          <w:rFonts w:ascii="Arial" w:eastAsia="Arial" w:hAnsi="Arial" w:cs="Arial"/>
          <w:spacing w:val="23"/>
        </w:rPr>
        <w:t xml:space="preserve"> </w:t>
      </w:r>
      <w:r w:rsidRPr="00A34CE7">
        <w:rPr>
          <w:rFonts w:ascii="Arial" w:eastAsia="Arial" w:hAnsi="Arial" w:cs="Arial"/>
        </w:rPr>
        <w:t>a</w:t>
      </w:r>
      <w:r w:rsidRPr="00A34CE7">
        <w:rPr>
          <w:rFonts w:ascii="Arial" w:eastAsia="Arial" w:hAnsi="Arial" w:cs="Arial"/>
          <w:spacing w:val="2"/>
        </w:rPr>
        <w:t>u</w:t>
      </w:r>
      <w:r w:rsidRPr="00A34CE7">
        <w:rPr>
          <w:rFonts w:ascii="Arial" w:eastAsia="Arial" w:hAnsi="Arial" w:cs="Arial"/>
        </w:rPr>
        <w:t>d</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24"/>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25"/>
        </w:rPr>
        <w:t xml:space="preserve"> </w:t>
      </w:r>
      <w:r w:rsidRPr="00A34CE7">
        <w:rPr>
          <w:rFonts w:ascii="Arial" w:eastAsia="Arial" w:hAnsi="Arial" w:cs="Arial"/>
          <w:spacing w:val="2"/>
        </w:rPr>
        <w:t>A</w:t>
      </w:r>
      <w:r w:rsidRPr="00A34CE7">
        <w:rPr>
          <w:rFonts w:ascii="Arial" w:eastAsia="Arial" w:hAnsi="Arial" w:cs="Arial"/>
        </w:rPr>
        <w:t>u</w:t>
      </w:r>
      <w:r w:rsidRPr="00A34CE7">
        <w:rPr>
          <w:rFonts w:ascii="Arial" w:eastAsia="Arial" w:hAnsi="Arial" w:cs="Arial"/>
          <w:spacing w:val="2"/>
        </w:rPr>
        <w:t>t</w:t>
      </w:r>
      <w:r w:rsidRPr="00A34CE7">
        <w:rPr>
          <w:rFonts w:ascii="Arial" w:eastAsia="Arial" w:hAnsi="Arial" w:cs="Arial"/>
        </w:rPr>
        <w:t>ho</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5"/>
        </w:rPr>
        <w:t>t</w:t>
      </w:r>
      <w:r w:rsidRPr="00A34CE7">
        <w:rPr>
          <w:rFonts w:ascii="Arial" w:eastAsia="Arial" w:hAnsi="Arial" w:cs="Arial"/>
        </w:rPr>
        <w:t>y</w:t>
      </w:r>
      <w:r w:rsidRPr="00A34CE7">
        <w:rPr>
          <w:rFonts w:ascii="Arial" w:eastAsia="Arial" w:hAnsi="Arial" w:cs="Arial"/>
          <w:spacing w:val="17"/>
        </w:rPr>
        <w:t xml:space="preserve"> </w:t>
      </w:r>
      <w:r w:rsidRPr="00A34CE7">
        <w:rPr>
          <w:rFonts w:ascii="Arial" w:eastAsia="Arial" w:hAnsi="Arial" w:cs="Arial"/>
          <w:spacing w:val="1"/>
        </w:rPr>
        <w:t>s</w:t>
      </w:r>
      <w:r w:rsidRPr="00A34CE7">
        <w:rPr>
          <w:rFonts w:ascii="Arial" w:eastAsia="Arial" w:hAnsi="Arial" w:cs="Arial"/>
        </w:rPr>
        <w:t>ha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23"/>
        </w:rPr>
        <w:t xml:space="preserve"> </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rPr>
        <w:t>du</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20"/>
        </w:rPr>
        <w:t xml:space="preserve"> </w:t>
      </w:r>
      <w:r w:rsidRPr="00A34CE7">
        <w:rPr>
          <w:rFonts w:ascii="Arial" w:eastAsia="Arial" w:hAnsi="Arial" w:cs="Arial"/>
        </w:rPr>
        <w:t xml:space="preserve">a </w:t>
      </w:r>
      <w:r w:rsidRPr="00A34CE7">
        <w:rPr>
          <w:rFonts w:ascii="Arial" w:eastAsia="Arial" w:hAnsi="Arial" w:cs="Arial"/>
          <w:spacing w:val="1"/>
        </w:rPr>
        <w:t>r</w:t>
      </w:r>
      <w:r w:rsidRPr="00A34CE7">
        <w:rPr>
          <w:rFonts w:ascii="Arial" w:eastAsia="Arial" w:hAnsi="Arial" w:cs="Arial"/>
        </w:rPr>
        <w:t>epo</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4"/>
        </w:rPr>
        <w:t xml:space="preserve"> </w:t>
      </w:r>
      <w:r w:rsidRPr="00A34CE7">
        <w:rPr>
          <w:rFonts w:ascii="Arial" w:eastAsia="Arial" w:hAnsi="Arial" w:cs="Arial"/>
        </w:rPr>
        <w:t>wh</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h</w:t>
      </w:r>
      <w:r w:rsidRPr="00A34CE7">
        <w:rPr>
          <w:rFonts w:ascii="Arial" w:eastAsia="Arial" w:hAnsi="Arial" w:cs="Arial"/>
          <w:spacing w:val="5"/>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5"/>
        </w:rPr>
        <w:t xml:space="preserve"> </w:t>
      </w:r>
      <w:r w:rsidRPr="00A34CE7">
        <w:rPr>
          <w:rFonts w:ascii="Arial" w:eastAsia="Arial" w:hAnsi="Arial" w:cs="Arial"/>
        </w:rPr>
        <w:t>be</w:t>
      </w:r>
      <w:r w:rsidRPr="00A34CE7">
        <w:rPr>
          <w:rFonts w:ascii="Arial" w:eastAsia="Arial" w:hAnsi="Arial" w:cs="Arial"/>
          <w:spacing w:val="5"/>
        </w:rPr>
        <w:t xml:space="preserve"> </w:t>
      </w:r>
      <w:r w:rsidRPr="00A34CE7">
        <w:rPr>
          <w:rFonts w:ascii="Arial" w:eastAsia="Arial" w:hAnsi="Arial" w:cs="Arial"/>
          <w:spacing w:val="1"/>
        </w:rPr>
        <w:t>c</w:t>
      </w:r>
      <w:r w:rsidRPr="00A34CE7">
        <w:rPr>
          <w:rFonts w:ascii="Arial" w:eastAsia="Arial" w:hAnsi="Arial" w:cs="Arial"/>
          <w:spacing w:val="2"/>
        </w:rPr>
        <w:t>o</w:t>
      </w:r>
      <w:r w:rsidRPr="00A34CE7">
        <w:rPr>
          <w:rFonts w:ascii="Arial" w:eastAsia="Arial" w:hAnsi="Arial" w:cs="Arial"/>
        </w:rPr>
        <w:t>p</w:t>
      </w:r>
      <w:r w:rsidRPr="00A34CE7">
        <w:rPr>
          <w:rFonts w:ascii="Arial" w:eastAsia="Arial" w:hAnsi="Arial" w:cs="Arial"/>
          <w:spacing w:val="1"/>
        </w:rPr>
        <w:t>i</w:t>
      </w:r>
      <w:r w:rsidRPr="00A34CE7">
        <w:rPr>
          <w:rFonts w:ascii="Arial" w:eastAsia="Arial" w:hAnsi="Arial" w:cs="Arial"/>
        </w:rPr>
        <w:t>ed</w:t>
      </w:r>
      <w:r w:rsidRPr="00A34CE7">
        <w:rPr>
          <w:rFonts w:ascii="Arial" w:eastAsia="Arial" w:hAnsi="Arial" w:cs="Arial"/>
          <w:spacing w:val="1"/>
        </w:rPr>
        <w:t xml:space="preserve"> </w:t>
      </w:r>
      <w:r w:rsidRPr="00A34CE7">
        <w:rPr>
          <w:rFonts w:ascii="Arial" w:eastAsia="Arial" w:hAnsi="Arial" w:cs="Arial"/>
          <w:spacing w:val="2"/>
        </w:rPr>
        <w:t>t</w:t>
      </w:r>
      <w:r w:rsidRPr="00A34CE7">
        <w:rPr>
          <w:rFonts w:ascii="Arial" w:eastAsia="Arial" w:hAnsi="Arial" w:cs="Arial"/>
        </w:rPr>
        <w:t>o</w:t>
      </w:r>
      <w:r w:rsidRPr="00A34CE7">
        <w:rPr>
          <w:rFonts w:ascii="Arial" w:eastAsia="Arial" w:hAnsi="Arial" w:cs="Arial"/>
          <w:spacing w:val="5"/>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spacing w:val="3"/>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6"/>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 xml:space="preserve">t </w:t>
      </w:r>
      <w:r w:rsidRPr="00A34CE7">
        <w:rPr>
          <w:rFonts w:ascii="Arial" w:eastAsia="Arial" w:hAnsi="Arial" w:cs="Arial"/>
          <w:spacing w:val="1"/>
        </w:rPr>
        <w:t>s</w:t>
      </w:r>
      <w:r w:rsidRPr="00A34CE7">
        <w:rPr>
          <w:rFonts w:ascii="Arial" w:eastAsia="Arial" w:hAnsi="Arial" w:cs="Arial"/>
          <w:spacing w:val="2"/>
        </w:rPr>
        <w:t>h</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7"/>
        </w:rPr>
        <w:t xml:space="preserve"> </w:t>
      </w:r>
      <w:r w:rsidRPr="00A34CE7">
        <w:rPr>
          <w:rFonts w:ascii="Arial" w:eastAsia="Arial" w:hAnsi="Arial" w:cs="Arial"/>
        </w:rPr>
        <w:t>u</w:t>
      </w:r>
      <w:r w:rsidRPr="00A34CE7">
        <w:rPr>
          <w:rFonts w:ascii="Arial" w:eastAsia="Arial" w:hAnsi="Arial" w:cs="Arial"/>
          <w:spacing w:val="2"/>
        </w:rPr>
        <w:t>p</w:t>
      </w:r>
      <w:r w:rsidRPr="00A34CE7">
        <w:rPr>
          <w:rFonts w:ascii="Arial" w:eastAsia="Arial" w:hAnsi="Arial" w:cs="Arial"/>
        </w:rPr>
        <w:t>on the</w:t>
      </w:r>
      <w:r w:rsidRPr="00A34CE7">
        <w:rPr>
          <w:rFonts w:ascii="Arial" w:eastAsia="Arial" w:hAnsi="Arial" w:cs="Arial"/>
          <w:spacing w:val="8"/>
        </w:rPr>
        <w:t xml:space="preserve">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2"/>
        </w:rPr>
        <w:t>m</w:t>
      </w:r>
      <w:r w:rsidRPr="00A34CE7">
        <w:rPr>
          <w:rFonts w:ascii="Arial" w:eastAsia="Arial" w:hAnsi="Arial" w:cs="Arial"/>
          <w:spacing w:val="4"/>
        </w:rPr>
        <w:t>m</w:t>
      </w:r>
      <w:r w:rsidRPr="00A34CE7">
        <w:rPr>
          <w:rFonts w:ascii="Arial" w:eastAsia="Arial" w:hAnsi="Arial" w:cs="Arial"/>
        </w:rPr>
        <w:t>endat</w:t>
      </w:r>
      <w:r w:rsidRPr="00A34CE7">
        <w:rPr>
          <w:rFonts w:ascii="Arial" w:eastAsia="Arial" w:hAnsi="Arial" w:cs="Arial"/>
          <w:spacing w:val="-1"/>
        </w:rPr>
        <w:t>i</w:t>
      </w:r>
      <w:r w:rsidRPr="00A34CE7">
        <w:rPr>
          <w:rFonts w:ascii="Arial" w:eastAsia="Arial" w:hAnsi="Arial" w:cs="Arial"/>
        </w:rPr>
        <w:t>ons</w:t>
      </w:r>
      <w:r w:rsidRPr="00A34CE7">
        <w:rPr>
          <w:rFonts w:ascii="Arial" w:eastAsia="Arial" w:hAnsi="Arial" w:cs="Arial"/>
          <w:spacing w:val="-1"/>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6"/>
        </w:rPr>
        <w:t xml:space="preserve"> </w:t>
      </w:r>
      <w:r w:rsidRPr="00A34CE7">
        <w:rPr>
          <w:rFonts w:ascii="Arial" w:eastAsia="Arial" w:hAnsi="Arial" w:cs="Arial"/>
        </w:rPr>
        <w:t>the</w:t>
      </w:r>
      <w:r w:rsidRPr="00A34CE7">
        <w:rPr>
          <w:rFonts w:ascii="Arial" w:eastAsia="Arial" w:hAnsi="Arial" w:cs="Arial"/>
          <w:spacing w:val="8"/>
        </w:rPr>
        <w:t xml:space="preserve"> </w:t>
      </w:r>
      <w:r w:rsidRPr="00A34CE7">
        <w:rPr>
          <w:rFonts w:ascii="Arial" w:eastAsia="Arial" w:hAnsi="Arial" w:cs="Arial"/>
          <w:spacing w:val="2"/>
        </w:rPr>
        <w:t>a</w:t>
      </w:r>
      <w:r w:rsidRPr="00A34CE7">
        <w:rPr>
          <w:rFonts w:ascii="Arial" w:eastAsia="Arial" w:hAnsi="Arial" w:cs="Arial"/>
        </w:rPr>
        <w:t>u</w:t>
      </w:r>
      <w:r w:rsidRPr="00A34CE7">
        <w:rPr>
          <w:rFonts w:ascii="Arial" w:eastAsia="Arial" w:hAnsi="Arial" w:cs="Arial"/>
          <w:spacing w:val="2"/>
        </w:rPr>
        <w:t>d</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7"/>
        </w:rPr>
        <w:t xml:space="preserve"> </w:t>
      </w:r>
      <w:r w:rsidRPr="00A34CE7">
        <w:rPr>
          <w:rFonts w:ascii="Arial" w:eastAsia="Arial" w:hAnsi="Arial" w:cs="Arial"/>
          <w:spacing w:val="1"/>
        </w:rPr>
        <w:t>r</w:t>
      </w:r>
      <w:r w:rsidRPr="00A34CE7">
        <w:rPr>
          <w:rFonts w:ascii="Arial" w:eastAsia="Arial" w:hAnsi="Arial" w:cs="Arial"/>
        </w:rPr>
        <w:t>epo</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10"/>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6"/>
        </w:rPr>
        <w:t xml:space="preserve"> </w:t>
      </w:r>
      <w:r w:rsidRPr="00A34CE7">
        <w:rPr>
          <w:rFonts w:ascii="Arial" w:eastAsia="Arial" w:hAnsi="Arial" w:cs="Arial"/>
          <w:spacing w:val="2"/>
        </w:rPr>
        <w:t>th</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4"/>
        </w:rPr>
        <w:t>m</w:t>
      </w:r>
      <w:r w:rsidRPr="00A34CE7">
        <w:rPr>
          <w:rFonts w:ascii="Arial" w:eastAsia="Arial" w:hAnsi="Arial" w:cs="Arial"/>
        </w:rPr>
        <w:t>e</w:t>
      </w:r>
      <w:r w:rsidRPr="00A34CE7">
        <w:rPr>
          <w:rFonts w:ascii="Arial" w:eastAsia="Arial" w:hAnsi="Arial" w:cs="Arial"/>
          <w:spacing w:val="1"/>
        </w:rPr>
        <w:t>sc</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es</w:t>
      </w:r>
      <w:r w:rsidRPr="00A34CE7">
        <w:rPr>
          <w:rFonts w:ascii="Arial" w:eastAsia="Arial" w:hAnsi="Arial" w:cs="Arial"/>
          <w:spacing w:val="4"/>
        </w:rPr>
        <w:t xml:space="preserve"> </w:t>
      </w:r>
      <w:r w:rsidRPr="00A34CE7">
        <w:rPr>
          <w:rFonts w:ascii="Arial" w:eastAsia="Arial" w:hAnsi="Arial" w:cs="Arial"/>
        </w:rPr>
        <w:t>det</w:t>
      </w:r>
      <w:r w:rsidRPr="00A34CE7">
        <w:rPr>
          <w:rFonts w:ascii="Arial" w:eastAsia="Arial" w:hAnsi="Arial" w:cs="Arial"/>
          <w:spacing w:val="2"/>
        </w:rPr>
        <w:t>a</w:t>
      </w:r>
      <w:r w:rsidRPr="00A34CE7">
        <w:rPr>
          <w:rFonts w:ascii="Arial" w:eastAsia="Arial" w:hAnsi="Arial" w:cs="Arial"/>
          <w:spacing w:val="-1"/>
        </w:rPr>
        <w:t>il</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4"/>
        </w:rPr>
        <w:t xml:space="preserve"> </w:t>
      </w:r>
      <w:r w:rsidRPr="00A34CE7">
        <w:rPr>
          <w:rFonts w:ascii="Arial" w:eastAsia="Arial" w:hAnsi="Arial" w:cs="Arial"/>
          <w:spacing w:val="1"/>
        </w:rPr>
        <w:t>i</w:t>
      </w:r>
      <w:r w:rsidRPr="00A34CE7">
        <w:rPr>
          <w:rFonts w:ascii="Arial" w:eastAsia="Arial" w:hAnsi="Arial" w:cs="Arial"/>
        </w:rPr>
        <w:t>n the</w:t>
      </w:r>
      <w:r w:rsidRPr="00A34CE7">
        <w:rPr>
          <w:rFonts w:ascii="Arial" w:eastAsia="Arial" w:hAnsi="Arial" w:cs="Arial"/>
          <w:spacing w:val="-4"/>
        </w:rPr>
        <w:t xml:space="preserve">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2"/>
        </w:rPr>
        <w:t>p</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rPr>
        <w:t>t.</w:t>
      </w: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3.4.</w:t>
      </w:r>
      <w:r w:rsidRPr="00A34CE7">
        <w:rPr>
          <w:rFonts w:ascii="Arial" w:eastAsia="Arial" w:hAnsi="Arial" w:cs="Arial"/>
          <w:b/>
          <w:bCs/>
        </w:rPr>
        <w:tab/>
      </w:r>
      <w:r w:rsidRPr="00A34CE7">
        <w:rPr>
          <w:rFonts w:ascii="Arial" w:eastAsia="Arial" w:hAnsi="Arial" w:cs="Arial"/>
          <w:b/>
          <w:bCs/>
          <w:spacing w:val="-1"/>
        </w:rPr>
        <w:t>E</w:t>
      </w:r>
      <w:r w:rsidRPr="00A34CE7">
        <w:rPr>
          <w:rFonts w:ascii="Arial" w:eastAsia="Arial" w:hAnsi="Arial" w:cs="Arial"/>
          <w:b/>
          <w:bCs/>
        </w:rPr>
        <w:t>s</w:t>
      </w:r>
      <w:r w:rsidRPr="00A34CE7">
        <w:rPr>
          <w:rFonts w:ascii="Arial" w:eastAsia="Arial" w:hAnsi="Arial" w:cs="Arial"/>
          <w:b/>
          <w:bCs/>
          <w:spacing w:val="2"/>
        </w:rPr>
        <w:t>s</w:t>
      </w:r>
      <w:r w:rsidRPr="00A34CE7">
        <w:rPr>
          <w:rFonts w:ascii="Arial" w:eastAsia="Arial" w:hAnsi="Arial" w:cs="Arial"/>
          <w:b/>
          <w:bCs/>
        </w:rPr>
        <w:t>e</w:t>
      </w:r>
      <w:r w:rsidRPr="00A34CE7">
        <w:rPr>
          <w:rFonts w:ascii="Arial" w:eastAsia="Arial" w:hAnsi="Arial" w:cs="Arial"/>
          <w:b/>
          <w:bCs/>
          <w:spacing w:val="1"/>
        </w:rPr>
        <w:t>nt</w:t>
      </w:r>
      <w:r w:rsidRPr="00A34CE7">
        <w:rPr>
          <w:rFonts w:ascii="Arial" w:eastAsia="Arial" w:hAnsi="Arial" w:cs="Arial"/>
          <w:b/>
          <w:bCs/>
        </w:rPr>
        <w:t>ial</w:t>
      </w:r>
      <w:r w:rsidRPr="00A34CE7">
        <w:rPr>
          <w:rFonts w:ascii="Arial" w:eastAsia="Arial" w:hAnsi="Arial" w:cs="Arial"/>
          <w:b/>
          <w:bCs/>
          <w:spacing w:val="-10"/>
        </w:rPr>
        <w:t xml:space="preserve"> </w:t>
      </w:r>
      <w:r w:rsidRPr="00A34CE7">
        <w:rPr>
          <w:rFonts w:ascii="Arial" w:eastAsia="Arial" w:hAnsi="Arial" w:cs="Arial"/>
          <w:b/>
          <w:bCs/>
          <w:spacing w:val="1"/>
        </w:rPr>
        <w:t>L</w:t>
      </w:r>
      <w:r w:rsidRPr="00A34CE7">
        <w:rPr>
          <w:rFonts w:ascii="Arial" w:eastAsia="Arial" w:hAnsi="Arial" w:cs="Arial"/>
          <w:b/>
          <w:bCs/>
          <w:spacing w:val="2"/>
        </w:rPr>
        <w:t>i</w:t>
      </w:r>
      <w:r w:rsidRPr="00A34CE7">
        <w:rPr>
          <w:rFonts w:ascii="Arial" w:eastAsia="Arial" w:hAnsi="Arial" w:cs="Arial"/>
          <w:b/>
          <w:bCs/>
        </w:rPr>
        <w:t>ce</w:t>
      </w:r>
      <w:r w:rsidRPr="00A34CE7">
        <w:rPr>
          <w:rFonts w:ascii="Arial" w:eastAsia="Arial" w:hAnsi="Arial" w:cs="Arial"/>
          <w:b/>
          <w:bCs/>
          <w:spacing w:val="1"/>
        </w:rPr>
        <w:t>n</w:t>
      </w:r>
      <w:r w:rsidRPr="00A34CE7">
        <w:rPr>
          <w:rFonts w:ascii="Arial" w:eastAsia="Arial" w:hAnsi="Arial" w:cs="Arial"/>
          <w:b/>
          <w:bCs/>
        </w:rPr>
        <w:t>c</w:t>
      </w:r>
      <w:r w:rsidRPr="00A34CE7">
        <w:rPr>
          <w:rFonts w:ascii="Arial" w:eastAsia="Arial" w:hAnsi="Arial" w:cs="Arial"/>
          <w:b/>
          <w:bCs/>
          <w:spacing w:val="2"/>
        </w:rPr>
        <w:t>e</w:t>
      </w:r>
      <w:r w:rsidRPr="00A34CE7">
        <w:rPr>
          <w:rFonts w:ascii="Arial" w:eastAsia="Arial" w:hAnsi="Arial" w:cs="Arial"/>
          <w:b/>
          <w:bCs/>
        </w:rPr>
        <w:t>s</w:t>
      </w:r>
    </w:p>
    <w:p w:rsidR="00C14954" w:rsidRPr="00A34CE7" w:rsidRDefault="00C14954" w:rsidP="00C14954">
      <w:pPr>
        <w:spacing w:line="240" w:lineRule="auto"/>
        <w:rPr>
          <w:rFonts w:ascii="Arial" w:eastAsia="Arial" w:hAnsi="Arial" w:cs="Arial"/>
          <w:b/>
          <w:color w:val="FF0000"/>
        </w:rPr>
      </w:pPr>
      <w:r>
        <w:rPr>
          <w:rFonts w:ascii="Arial" w:eastAsia="Arial" w:hAnsi="Arial" w:cs="Arial"/>
          <w:spacing w:val="2"/>
        </w:rPr>
        <w:t>3.4.1</w:t>
      </w:r>
      <w:r>
        <w:rPr>
          <w:rFonts w:ascii="Arial" w:eastAsia="Arial" w:hAnsi="Arial" w:cs="Arial"/>
          <w:spacing w:val="2"/>
        </w:rPr>
        <w:tab/>
      </w:r>
      <w:r w:rsidRPr="00A34CE7">
        <w:rPr>
          <w:rFonts w:ascii="Arial" w:eastAsia="Arial" w:hAnsi="Arial" w:cs="Arial"/>
          <w:spacing w:val="2"/>
        </w:rPr>
        <w:t>T</w:t>
      </w:r>
      <w:r w:rsidRPr="00A34CE7">
        <w:rPr>
          <w:rFonts w:ascii="Arial" w:eastAsia="Arial" w:hAnsi="Arial" w:cs="Arial"/>
        </w:rPr>
        <w:t>o</w:t>
      </w:r>
      <w:r w:rsidRPr="00A34CE7">
        <w:rPr>
          <w:rFonts w:ascii="Arial" w:eastAsia="Arial" w:hAnsi="Arial" w:cs="Arial"/>
          <w:spacing w:val="-2"/>
        </w:rPr>
        <w:t xml:space="preserve"> </w:t>
      </w:r>
      <w:r w:rsidRPr="00A34CE7">
        <w:rPr>
          <w:rFonts w:ascii="Arial" w:eastAsia="Arial" w:hAnsi="Arial" w:cs="Arial"/>
          <w:spacing w:val="1"/>
        </w:rPr>
        <w:t>m</w:t>
      </w:r>
      <w:r w:rsidRPr="00A34CE7">
        <w:rPr>
          <w:rFonts w:ascii="Arial" w:eastAsia="Arial" w:hAnsi="Arial" w:cs="Arial"/>
        </w:rPr>
        <w:t>e</w:t>
      </w:r>
      <w:r w:rsidRPr="00A34CE7">
        <w:rPr>
          <w:rFonts w:ascii="Arial" w:eastAsia="Arial" w:hAnsi="Arial" w:cs="Arial"/>
          <w:spacing w:val="-3"/>
        </w:rPr>
        <w:t>e</w:t>
      </w:r>
      <w:r w:rsidRPr="00A34CE7">
        <w:rPr>
          <w:rFonts w:ascii="Arial" w:eastAsia="Arial" w:hAnsi="Arial" w:cs="Arial"/>
        </w:rPr>
        <w:t>t</w:t>
      </w:r>
      <w:r w:rsidRPr="00A34CE7">
        <w:rPr>
          <w:rFonts w:ascii="Arial" w:eastAsia="Arial" w:hAnsi="Arial" w:cs="Arial"/>
          <w:spacing w:val="2"/>
        </w:rPr>
        <w:t xml:space="preserve"> the Authority’s</w:t>
      </w:r>
      <w:r w:rsidRPr="00A34CE7">
        <w:rPr>
          <w:rFonts w:ascii="Arial" w:eastAsia="Arial" w:hAnsi="Arial" w:cs="Arial"/>
        </w:rPr>
        <w:t xml:space="preserve"> c</w:t>
      </w:r>
      <w:r w:rsidRPr="00A34CE7">
        <w:rPr>
          <w:rFonts w:ascii="Arial" w:eastAsia="Arial" w:hAnsi="Arial" w:cs="Arial"/>
          <w:spacing w:val="-3"/>
        </w:rPr>
        <w:t>o</w:t>
      </w:r>
      <w:r w:rsidRPr="00A34CE7">
        <w:rPr>
          <w:rFonts w:ascii="Arial" w:eastAsia="Arial" w:hAnsi="Arial" w:cs="Arial"/>
          <w:spacing w:val="1"/>
        </w:rPr>
        <w:t>m</w:t>
      </w:r>
      <w:r w:rsidRPr="00A34CE7">
        <w:rPr>
          <w:rFonts w:ascii="Arial" w:eastAsia="Arial" w:hAnsi="Arial" w:cs="Arial"/>
        </w:rPr>
        <w:t>p</w:t>
      </w:r>
      <w:r w:rsidRPr="00A34CE7">
        <w:rPr>
          <w:rFonts w:ascii="Arial" w:eastAsia="Arial" w:hAnsi="Arial" w:cs="Arial"/>
          <w:spacing w:val="-1"/>
        </w:rPr>
        <w:t>li</w:t>
      </w:r>
      <w:r w:rsidRPr="00A34CE7">
        <w:rPr>
          <w:rFonts w:ascii="Arial" w:eastAsia="Arial" w:hAnsi="Arial" w:cs="Arial"/>
        </w:rPr>
        <w:t>ance</w:t>
      </w:r>
      <w:r w:rsidRPr="00A34CE7">
        <w:rPr>
          <w:rFonts w:ascii="Arial" w:eastAsia="Arial" w:hAnsi="Arial" w:cs="Arial"/>
          <w:spacing w:val="1"/>
        </w:rPr>
        <w:t xml:space="preserve"> </w:t>
      </w:r>
      <w:r w:rsidRPr="00A34CE7">
        <w:rPr>
          <w:rFonts w:ascii="Arial" w:eastAsia="Arial" w:hAnsi="Arial" w:cs="Arial"/>
        </w:rPr>
        <w:t>ob</w:t>
      </w:r>
      <w:r w:rsidRPr="00A34CE7">
        <w:rPr>
          <w:rFonts w:ascii="Arial" w:eastAsia="Arial" w:hAnsi="Arial" w:cs="Arial"/>
          <w:spacing w:val="-1"/>
        </w:rPr>
        <w:t>li</w:t>
      </w:r>
      <w:r w:rsidRPr="00A34CE7">
        <w:rPr>
          <w:rFonts w:ascii="Arial" w:eastAsia="Arial" w:hAnsi="Arial" w:cs="Arial"/>
          <w:spacing w:val="2"/>
        </w:rPr>
        <w:t>g</w:t>
      </w:r>
      <w:r w:rsidRPr="00A34CE7">
        <w:rPr>
          <w:rFonts w:ascii="Arial" w:eastAsia="Arial" w:hAnsi="Arial" w:cs="Arial"/>
          <w:spacing w:val="-3"/>
        </w:rPr>
        <w:t>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ons</w:t>
      </w:r>
      <w:r w:rsidRPr="00A34CE7">
        <w:rPr>
          <w:rFonts w:ascii="Arial" w:eastAsia="Arial" w:hAnsi="Arial" w:cs="Arial"/>
          <w:spacing w:val="1"/>
        </w:rPr>
        <w:t xml:space="preserve"> t</w:t>
      </w:r>
      <w:r w:rsidRPr="00A34CE7">
        <w:rPr>
          <w:rFonts w:ascii="Arial" w:eastAsia="Arial" w:hAnsi="Arial" w:cs="Arial"/>
        </w:rPr>
        <w:t>he</w:t>
      </w:r>
      <w:r w:rsidRPr="00A34CE7">
        <w:rPr>
          <w:rFonts w:ascii="Arial" w:eastAsia="Arial" w:hAnsi="Arial" w:cs="Arial"/>
          <w:spacing w:val="-2"/>
        </w:rPr>
        <w:t xml:space="preserve"> </w:t>
      </w:r>
      <w:r>
        <w:rPr>
          <w:rFonts w:ascii="Arial" w:eastAsia="Arial" w:hAnsi="Arial" w:cs="Arial"/>
        </w:rPr>
        <w:t>C</w:t>
      </w:r>
      <w:r w:rsidRPr="00A34CE7">
        <w:rPr>
          <w:rFonts w:ascii="Arial" w:eastAsia="Arial" w:hAnsi="Arial" w:cs="Arial"/>
        </w:rPr>
        <w:t>o</w:t>
      </w:r>
      <w:r w:rsidRPr="00A34CE7">
        <w:rPr>
          <w:rFonts w:ascii="Arial" w:eastAsia="Arial" w:hAnsi="Arial" w:cs="Arial"/>
          <w:spacing w:val="-3"/>
        </w:rPr>
        <w:t>n</w:t>
      </w:r>
      <w:r w:rsidRPr="00A34CE7">
        <w:rPr>
          <w:rFonts w:ascii="Arial" w:eastAsia="Arial" w:hAnsi="Arial" w:cs="Arial"/>
          <w:spacing w:val="1"/>
        </w:rPr>
        <w:t>t</w:t>
      </w:r>
      <w:r w:rsidRPr="00A34CE7">
        <w:rPr>
          <w:rFonts w:ascii="Arial" w:eastAsia="Arial" w:hAnsi="Arial" w:cs="Arial"/>
          <w:spacing w:val="-2"/>
        </w:rPr>
        <w:t>r</w:t>
      </w:r>
      <w:r w:rsidRPr="00A34CE7">
        <w:rPr>
          <w:rFonts w:ascii="Arial" w:eastAsia="Arial" w:hAnsi="Arial" w:cs="Arial"/>
        </w:rPr>
        <w:t>ac</w:t>
      </w:r>
      <w:r w:rsidRPr="00A34CE7">
        <w:rPr>
          <w:rFonts w:ascii="Arial" w:eastAsia="Arial" w:hAnsi="Arial" w:cs="Arial"/>
          <w:spacing w:val="1"/>
        </w:rPr>
        <w:t>t</w:t>
      </w:r>
      <w:r w:rsidRPr="00A34CE7">
        <w:rPr>
          <w:rFonts w:ascii="Arial" w:eastAsia="Arial" w:hAnsi="Arial" w:cs="Arial"/>
        </w:rPr>
        <w:t xml:space="preserve">or </w:t>
      </w:r>
      <w:r w:rsidRPr="003C7EBD">
        <w:rPr>
          <w:rFonts w:ascii="Arial" w:eastAsia="Arial" w:hAnsi="Arial" w:cs="Arial"/>
          <w:spacing w:val="-4"/>
        </w:rPr>
        <w:t>shall</w:t>
      </w:r>
      <w:r w:rsidRPr="003C7EBD">
        <w:rPr>
          <w:rFonts w:ascii="Arial" w:eastAsia="Arial" w:hAnsi="Arial" w:cs="Arial"/>
          <w:spacing w:val="1"/>
        </w:rPr>
        <w:t xml:space="preserve"> </w:t>
      </w:r>
      <w:r w:rsidRPr="003C7EBD">
        <w:rPr>
          <w:rFonts w:ascii="Arial" w:eastAsia="Arial" w:hAnsi="Arial" w:cs="Arial"/>
        </w:rPr>
        <w:t xml:space="preserve">possess </w:t>
      </w:r>
      <w:r w:rsidRPr="003C7EBD">
        <w:rPr>
          <w:rFonts w:ascii="Arial" w:eastAsia="Arial" w:hAnsi="Arial" w:cs="Arial"/>
          <w:spacing w:val="2"/>
        </w:rPr>
        <w:t>all</w:t>
      </w:r>
      <w:r w:rsidRPr="00A34CE7">
        <w:rPr>
          <w:rFonts w:ascii="Arial" w:eastAsia="Arial" w:hAnsi="Arial" w:cs="Arial"/>
        </w:rPr>
        <w:t xml:space="preserve"> </w:t>
      </w:r>
      <w:r w:rsidRPr="00A34CE7">
        <w:rPr>
          <w:rFonts w:ascii="Arial" w:eastAsia="Arial" w:hAnsi="Arial" w:cs="Arial"/>
          <w:spacing w:val="-3"/>
        </w:rPr>
        <w:t>n</w:t>
      </w:r>
      <w:r w:rsidRPr="00A34CE7">
        <w:rPr>
          <w:rFonts w:ascii="Arial" w:eastAsia="Arial" w:hAnsi="Arial" w:cs="Arial"/>
        </w:rPr>
        <w:t>ecessa</w:t>
      </w:r>
      <w:r w:rsidRPr="00A34CE7">
        <w:rPr>
          <w:rFonts w:ascii="Arial" w:eastAsia="Arial" w:hAnsi="Arial" w:cs="Arial"/>
          <w:spacing w:val="1"/>
        </w:rPr>
        <w:t>r</w:t>
      </w:r>
      <w:r w:rsidRPr="00A34CE7">
        <w:rPr>
          <w:rFonts w:ascii="Arial" w:eastAsia="Arial" w:hAnsi="Arial" w:cs="Arial"/>
        </w:rPr>
        <w:t>y</w:t>
      </w:r>
      <w:r w:rsidRPr="00A34CE7">
        <w:rPr>
          <w:rFonts w:ascii="Arial" w:eastAsia="Arial" w:hAnsi="Arial" w:cs="Arial"/>
          <w:spacing w:val="-1"/>
        </w:rPr>
        <w:t xml:space="preserve"> li</w:t>
      </w:r>
      <w:r w:rsidRPr="00A34CE7">
        <w:rPr>
          <w:rFonts w:ascii="Arial" w:eastAsia="Arial" w:hAnsi="Arial" w:cs="Arial"/>
        </w:rPr>
        <w:t>cences</w:t>
      </w:r>
      <w:r w:rsidRPr="00A34CE7">
        <w:rPr>
          <w:rFonts w:ascii="Arial" w:eastAsia="Arial" w:hAnsi="Arial" w:cs="Arial"/>
          <w:spacing w:val="1"/>
        </w:rPr>
        <w:t xml:space="preserve"> </w:t>
      </w:r>
      <w:r w:rsidRPr="00A34CE7">
        <w:rPr>
          <w:rFonts w:ascii="Arial" w:eastAsia="Arial" w:hAnsi="Arial" w:cs="Arial"/>
        </w:rPr>
        <w:t>and</w:t>
      </w:r>
      <w:r w:rsidRPr="00A34CE7">
        <w:rPr>
          <w:rFonts w:ascii="Arial" w:eastAsia="Arial" w:hAnsi="Arial" w:cs="Arial"/>
          <w:spacing w:val="-2"/>
        </w:rPr>
        <w:t xml:space="preserve"> </w:t>
      </w:r>
      <w:r w:rsidRPr="00A34CE7">
        <w:rPr>
          <w:rFonts w:ascii="Arial" w:eastAsia="Arial" w:hAnsi="Arial" w:cs="Arial"/>
          <w:spacing w:val="-3"/>
        </w:rPr>
        <w:t>e</w:t>
      </w:r>
      <w:r w:rsidRPr="00A34CE7">
        <w:rPr>
          <w:rFonts w:ascii="Arial" w:eastAsia="Arial" w:hAnsi="Arial" w:cs="Arial"/>
        </w:rPr>
        <w:t>n</w:t>
      </w:r>
      <w:r w:rsidRPr="00A34CE7">
        <w:rPr>
          <w:rFonts w:ascii="Arial" w:eastAsia="Arial" w:hAnsi="Arial" w:cs="Arial"/>
          <w:spacing w:val="-2"/>
        </w:rPr>
        <w:t>v</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on</w:t>
      </w:r>
      <w:r w:rsidRPr="00A34CE7">
        <w:rPr>
          <w:rFonts w:ascii="Arial" w:eastAsia="Arial" w:hAnsi="Arial" w:cs="Arial"/>
          <w:spacing w:val="1"/>
        </w:rPr>
        <w:t>m</w:t>
      </w:r>
      <w:r w:rsidRPr="00A34CE7">
        <w:rPr>
          <w:rFonts w:ascii="Arial" w:eastAsia="Arial" w:hAnsi="Arial" w:cs="Arial"/>
        </w:rPr>
        <w:t>en</w:t>
      </w:r>
      <w:r w:rsidRPr="00A34CE7">
        <w:rPr>
          <w:rFonts w:ascii="Arial" w:eastAsia="Arial" w:hAnsi="Arial" w:cs="Arial"/>
          <w:spacing w:val="1"/>
        </w:rPr>
        <w:t>t</w:t>
      </w:r>
      <w:r w:rsidRPr="00A34CE7">
        <w:rPr>
          <w:rFonts w:ascii="Arial" w:eastAsia="Arial" w:hAnsi="Arial" w:cs="Arial"/>
        </w:rPr>
        <w:t>al pe</w:t>
      </w:r>
      <w:r w:rsidRPr="00A34CE7">
        <w:rPr>
          <w:rFonts w:ascii="Arial" w:eastAsia="Arial" w:hAnsi="Arial" w:cs="Arial"/>
          <w:spacing w:val="-2"/>
        </w:rPr>
        <w:t>r</w:t>
      </w:r>
      <w:r w:rsidRPr="00A34CE7">
        <w:rPr>
          <w:rFonts w:ascii="Arial" w:eastAsia="Arial" w:hAnsi="Arial" w:cs="Arial"/>
          <w:spacing w:val="1"/>
        </w:rPr>
        <w:t>m</w:t>
      </w:r>
      <w:r w:rsidRPr="00A34CE7">
        <w:rPr>
          <w:rFonts w:ascii="Arial" w:eastAsia="Arial" w:hAnsi="Arial" w:cs="Arial"/>
          <w:spacing w:val="-1"/>
        </w:rPr>
        <w:t>i</w:t>
      </w:r>
      <w:r w:rsidRPr="00A34CE7">
        <w:rPr>
          <w:rFonts w:ascii="Arial" w:eastAsia="Arial" w:hAnsi="Arial" w:cs="Arial"/>
          <w:spacing w:val="1"/>
        </w:rPr>
        <w:t>t</w:t>
      </w:r>
      <w:r w:rsidRPr="00A34CE7">
        <w:rPr>
          <w:rFonts w:ascii="Arial" w:eastAsia="Arial" w:hAnsi="Arial" w:cs="Arial"/>
        </w:rPr>
        <w:t xml:space="preserve">s </w:t>
      </w:r>
      <w:r w:rsidRPr="00A34CE7">
        <w:rPr>
          <w:rFonts w:ascii="Arial" w:eastAsia="Arial" w:hAnsi="Arial" w:cs="Arial"/>
          <w:spacing w:val="1"/>
        </w:rPr>
        <w:t>t</w:t>
      </w:r>
      <w:r w:rsidRPr="00A34CE7">
        <w:rPr>
          <w:rFonts w:ascii="Arial" w:eastAsia="Arial" w:hAnsi="Arial" w:cs="Arial"/>
        </w:rPr>
        <w:t>o</w:t>
      </w:r>
      <w:r w:rsidRPr="00A34CE7">
        <w:rPr>
          <w:rFonts w:ascii="Arial" w:eastAsia="Arial" w:hAnsi="Arial" w:cs="Arial"/>
          <w:spacing w:val="1"/>
        </w:rPr>
        <w:t xml:space="preserve"> </w:t>
      </w:r>
      <w:r w:rsidRPr="00A34CE7">
        <w:rPr>
          <w:rFonts w:ascii="Arial" w:eastAsia="Arial" w:hAnsi="Arial" w:cs="Arial"/>
        </w:rPr>
        <w:t>enab</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
        </w:rPr>
        <w:t xml:space="preserve"> </w:t>
      </w:r>
      <w:r w:rsidRPr="00A34CE7">
        <w:rPr>
          <w:rFonts w:ascii="Arial" w:eastAsia="Arial" w:hAnsi="Arial" w:cs="Arial"/>
        </w:rPr>
        <w:t>co</w:t>
      </w:r>
      <w:r w:rsidRPr="00A34CE7">
        <w:rPr>
          <w:rFonts w:ascii="Arial" w:eastAsia="Arial" w:hAnsi="Arial" w:cs="Arial"/>
          <w:spacing w:val="-1"/>
        </w:rPr>
        <w:t>ll</w:t>
      </w:r>
      <w:r w:rsidRPr="00A34CE7">
        <w:rPr>
          <w:rFonts w:ascii="Arial" w:eastAsia="Arial" w:hAnsi="Arial" w:cs="Arial"/>
        </w:rPr>
        <w:t>ec</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w:t>
      </w:r>
      <w:r w:rsidRPr="00A34CE7">
        <w:rPr>
          <w:rFonts w:ascii="Arial" w:eastAsia="Arial" w:hAnsi="Arial" w:cs="Arial"/>
          <w:spacing w:val="-3"/>
        </w:rPr>
        <w:t>n</w:t>
      </w:r>
      <w:r w:rsidRPr="00A34CE7">
        <w:rPr>
          <w:rFonts w:ascii="Arial" w:eastAsia="Arial" w:hAnsi="Arial" w:cs="Arial"/>
        </w:rPr>
        <w:t xml:space="preserve">, </w:t>
      </w:r>
      <w:r w:rsidRPr="00A34CE7">
        <w:rPr>
          <w:rFonts w:ascii="Arial" w:eastAsia="Arial" w:hAnsi="Arial" w:cs="Arial"/>
          <w:spacing w:val="1"/>
        </w:rPr>
        <w:t>tr</w:t>
      </w:r>
      <w:r w:rsidRPr="00A34CE7">
        <w:rPr>
          <w:rFonts w:ascii="Arial" w:eastAsia="Arial" w:hAnsi="Arial" w:cs="Arial"/>
        </w:rPr>
        <w:t>a</w:t>
      </w:r>
      <w:r w:rsidRPr="00A34CE7">
        <w:rPr>
          <w:rFonts w:ascii="Arial" w:eastAsia="Arial" w:hAnsi="Arial" w:cs="Arial"/>
          <w:spacing w:val="-3"/>
        </w:rPr>
        <w:t>n</w:t>
      </w:r>
      <w:r w:rsidRPr="00A34CE7">
        <w:rPr>
          <w:rFonts w:ascii="Arial" w:eastAsia="Arial" w:hAnsi="Arial" w:cs="Arial"/>
        </w:rPr>
        <w:t>spo</w:t>
      </w:r>
      <w:r w:rsidRPr="00A34CE7">
        <w:rPr>
          <w:rFonts w:ascii="Arial" w:eastAsia="Arial" w:hAnsi="Arial" w:cs="Arial"/>
          <w:spacing w:val="1"/>
        </w:rPr>
        <w:t>rt</w:t>
      </w:r>
      <w:r w:rsidRPr="00A34CE7">
        <w:rPr>
          <w:rFonts w:ascii="Arial" w:eastAsia="Arial" w:hAnsi="Arial" w:cs="Arial"/>
          <w:spacing w:val="-3"/>
        </w:rPr>
        <w:t>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1"/>
        </w:rPr>
        <w:t xml:space="preserve"> </w:t>
      </w:r>
      <w:r w:rsidRPr="00A34CE7">
        <w:rPr>
          <w:rFonts w:ascii="Arial" w:eastAsia="Arial" w:hAnsi="Arial" w:cs="Arial"/>
        </w:rPr>
        <w:t>s</w:t>
      </w:r>
      <w:r w:rsidRPr="00A34CE7">
        <w:rPr>
          <w:rFonts w:ascii="Arial" w:eastAsia="Arial" w:hAnsi="Arial" w:cs="Arial"/>
          <w:spacing w:val="1"/>
        </w:rPr>
        <w:t>t</w:t>
      </w:r>
      <w:r w:rsidRPr="00A34CE7">
        <w:rPr>
          <w:rFonts w:ascii="Arial" w:eastAsia="Arial" w:hAnsi="Arial" w:cs="Arial"/>
          <w:spacing w:val="-3"/>
        </w:rPr>
        <w:t>o</w:t>
      </w:r>
      <w:r w:rsidRPr="00A34CE7">
        <w:rPr>
          <w:rFonts w:ascii="Arial" w:eastAsia="Arial" w:hAnsi="Arial" w:cs="Arial"/>
          <w:spacing w:val="1"/>
        </w:rPr>
        <w:t>r</w:t>
      </w:r>
      <w:r w:rsidRPr="00A34CE7">
        <w:rPr>
          <w:rFonts w:ascii="Arial" w:eastAsia="Arial" w:hAnsi="Arial" w:cs="Arial"/>
          <w:spacing w:val="-3"/>
        </w:rPr>
        <w:t>a</w:t>
      </w:r>
      <w:r w:rsidRPr="00A34CE7">
        <w:rPr>
          <w:rFonts w:ascii="Arial" w:eastAsia="Arial" w:hAnsi="Arial" w:cs="Arial"/>
          <w:spacing w:val="2"/>
        </w:rPr>
        <w:t>g</w:t>
      </w:r>
      <w:r w:rsidRPr="00A34CE7">
        <w:rPr>
          <w:rFonts w:ascii="Arial" w:eastAsia="Arial" w:hAnsi="Arial" w:cs="Arial"/>
        </w:rPr>
        <w:t>e</w:t>
      </w:r>
      <w:r w:rsidRPr="00A34CE7">
        <w:rPr>
          <w:rFonts w:ascii="Arial" w:eastAsia="Arial" w:hAnsi="Arial" w:cs="Arial"/>
          <w:spacing w:val="1"/>
        </w:rPr>
        <w:t xml:space="preserve"> </w:t>
      </w:r>
      <w:r w:rsidRPr="003E615F">
        <w:rPr>
          <w:rFonts w:ascii="Arial" w:eastAsia="Arial" w:hAnsi="Arial" w:cs="Arial"/>
        </w:rPr>
        <w:t>and</w:t>
      </w:r>
      <w:r w:rsidRPr="003E615F">
        <w:rPr>
          <w:rFonts w:ascii="Arial" w:eastAsia="Arial" w:hAnsi="Arial" w:cs="Arial"/>
          <w:spacing w:val="-2"/>
        </w:rPr>
        <w:t xml:space="preserve"> </w:t>
      </w:r>
      <w:r w:rsidRPr="003E615F">
        <w:rPr>
          <w:rFonts w:ascii="Arial" w:eastAsia="Arial" w:hAnsi="Arial" w:cs="Arial"/>
          <w:spacing w:val="-3"/>
        </w:rPr>
        <w:t>d</w:t>
      </w:r>
      <w:r w:rsidRPr="003E615F">
        <w:rPr>
          <w:rFonts w:ascii="Arial" w:eastAsia="Arial" w:hAnsi="Arial" w:cs="Arial"/>
          <w:spacing w:val="-1"/>
        </w:rPr>
        <w:t>i</w:t>
      </w:r>
      <w:r w:rsidRPr="003E615F">
        <w:rPr>
          <w:rFonts w:ascii="Arial" w:eastAsia="Arial" w:hAnsi="Arial" w:cs="Arial"/>
        </w:rPr>
        <w:t xml:space="preserve">sposal </w:t>
      </w:r>
      <w:r w:rsidRPr="003E615F">
        <w:rPr>
          <w:rFonts w:ascii="Arial" w:eastAsia="Arial" w:hAnsi="Arial" w:cs="Arial"/>
          <w:spacing w:val="-3"/>
        </w:rPr>
        <w:t>o</w:t>
      </w:r>
      <w:r w:rsidRPr="003E615F">
        <w:rPr>
          <w:rFonts w:ascii="Arial" w:eastAsia="Arial" w:hAnsi="Arial" w:cs="Arial"/>
        </w:rPr>
        <w:t>f</w:t>
      </w:r>
      <w:r w:rsidRPr="003E615F">
        <w:rPr>
          <w:rFonts w:ascii="Arial" w:eastAsia="Arial" w:hAnsi="Arial" w:cs="Arial"/>
          <w:spacing w:val="2"/>
        </w:rPr>
        <w:t xml:space="preserve"> </w:t>
      </w:r>
      <w:r w:rsidRPr="003E615F">
        <w:rPr>
          <w:rFonts w:ascii="Arial" w:eastAsia="Arial" w:hAnsi="Arial" w:cs="Arial"/>
          <w:spacing w:val="1"/>
        </w:rPr>
        <w:t>t</w:t>
      </w:r>
      <w:r w:rsidRPr="003E615F">
        <w:rPr>
          <w:rFonts w:ascii="Arial" w:eastAsia="Arial" w:hAnsi="Arial" w:cs="Arial"/>
        </w:rPr>
        <w:t>he</w:t>
      </w:r>
      <w:r w:rsidRPr="003E615F">
        <w:rPr>
          <w:rFonts w:ascii="Arial" w:eastAsia="Arial" w:hAnsi="Arial" w:cs="Arial"/>
          <w:spacing w:val="1"/>
        </w:rPr>
        <w:t xml:space="preserve"> </w:t>
      </w:r>
      <w:r w:rsidR="00374361" w:rsidRPr="003E615F">
        <w:rPr>
          <w:rFonts w:ascii="Arial" w:eastAsia="Arial" w:hAnsi="Arial" w:cs="Arial"/>
          <w:spacing w:val="-3"/>
        </w:rPr>
        <w:t>Waste</w:t>
      </w:r>
      <w:r w:rsidRPr="003E615F">
        <w:rPr>
          <w:rFonts w:ascii="Arial" w:eastAsia="Arial" w:hAnsi="Arial" w:cs="Arial"/>
        </w:rPr>
        <w:t xml:space="preserve"> a</w:t>
      </w:r>
      <w:r w:rsidRPr="003E615F">
        <w:rPr>
          <w:rFonts w:ascii="Arial" w:eastAsia="Arial" w:hAnsi="Arial" w:cs="Arial"/>
          <w:spacing w:val="1"/>
        </w:rPr>
        <w:t>r</w:t>
      </w:r>
      <w:r w:rsidRPr="003E615F">
        <w:rPr>
          <w:rFonts w:ascii="Arial" w:eastAsia="Arial" w:hAnsi="Arial" w:cs="Arial"/>
          <w:spacing w:val="-1"/>
        </w:rPr>
        <w:t>i</w:t>
      </w:r>
      <w:r w:rsidRPr="003E615F">
        <w:rPr>
          <w:rFonts w:ascii="Arial" w:eastAsia="Arial" w:hAnsi="Arial" w:cs="Arial"/>
        </w:rPr>
        <w:t>s</w:t>
      </w:r>
      <w:r w:rsidRPr="003E615F">
        <w:rPr>
          <w:rFonts w:ascii="Arial" w:eastAsia="Arial" w:hAnsi="Arial" w:cs="Arial"/>
          <w:spacing w:val="-1"/>
        </w:rPr>
        <w:t>i</w:t>
      </w:r>
      <w:r w:rsidRPr="003E615F">
        <w:rPr>
          <w:rFonts w:ascii="Arial" w:eastAsia="Arial" w:hAnsi="Arial" w:cs="Arial"/>
        </w:rPr>
        <w:t>ng</w:t>
      </w:r>
      <w:r w:rsidRPr="003E615F">
        <w:rPr>
          <w:rFonts w:ascii="Arial" w:eastAsia="Arial" w:hAnsi="Arial" w:cs="Arial"/>
          <w:spacing w:val="3"/>
        </w:rPr>
        <w:t xml:space="preserve"> </w:t>
      </w:r>
      <w:r w:rsidRPr="003E615F">
        <w:rPr>
          <w:rFonts w:ascii="Arial" w:eastAsia="Arial" w:hAnsi="Arial" w:cs="Arial"/>
          <w:spacing w:val="-3"/>
        </w:rPr>
        <w:t>u</w:t>
      </w:r>
      <w:r w:rsidRPr="003E615F">
        <w:rPr>
          <w:rFonts w:ascii="Arial" w:eastAsia="Arial" w:hAnsi="Arial" w:cs="Arial"/>
        </w:rPr>
        <w:t xml:space="preserve">nder </w:t>
      </w:r>
      <w:r w:rsidRPr="003E615F">
        <w:rPr>
          <w:rFonts w:ascii="Arial" w:eastAsia="Arial" w:hAnsi="Arial" w:cs="Arial"/>
          <w:spacing w:val="1"/>
        </w:rPr>
        <w:t>t</w:t>
      </w:r>
      <w:r w:rsidRPr="003E615F">
        <w:rPr>
          <w:rFonts w:ascii="Arial" w:eastAsia="Arial" w:hAnsi="Arial" w:cs="Arial"/>
        </w:rPr>
        <w:t>he</w:t>
      </w:r>
      <w:r w:rsidRPr="003E615F">
        <w:rPr>
          <w:rFonts w:ascii="Arial" w:eastAsia="Arial" w:hAnsi="Arial" w:cs="Arial"/>
          <w:spacing w:val="-2"/>
        </w:rPr>
        <w:t xml:space="preserve"> </w:t>
      </w:r>
      <w:r w:rsidRPr="003E615F">
        <w:rPr>
          <w:rFonts w:ascii="Arial" w:eastAsia="Arial" w:hAnsi="Arial" w:cs="Arial"/>
          <w:spacing w:val="-1"/>
        </w:rPr>
        <w:t>C</w:t>
      </w:r>
      <w:r w:rsidRPr="003E615F">
        <w:rPr>
          <w:rFonts w:ascii="Arial" w:eastAsia="Arial" w:hAnsi="Arial" w:cs="Arial"/>
        </w:rPr>
        <w:t>on</w:t>
      </w:r>
      <w:r w:rsidRPr="003E615F">
        <w:rPr>
          <w:rFonts w:ascii="Arial" w:eastAsia="Arial" w:hAnsi="Arial" w:cs="Arial"/>
          <w:spacing w:val="1"/>
        </w:rPr>
        <w:t>tr</w:t>
      </w:r>
      <w:r w:rsidRPr="003E615F">
        <w:rPr>
          <w:rFonts w:ascii="Arial" w:eastAsia="Arial" w:hAnsi="Arial" w:cs="Arial"/>
          <w:spacing w:val="-3"/>
        </w:rPr>
        <w:t>a</w:t>
      </w:r>
      <w:r w:rsidRPr="003E615F">
        <w:rPr>
          <w:rFonts w:ascii="Arial" w:eastAsia="Arial" w:hAnsi="Arial" w:cs="Arial"/>
        </w:rPr>
        <w:t>c</w:t>
      </w:r>
      <w:r w:rsidRPr="003E615F">
        <w:rPr>
          <w:rFonts w:ascii="Arial" w:eastAsia="Arial" w:hAnsi="Arial" w:cs="Arial"/>
          <w:spacing w:val="1"/>
        </w:rPr>
        <w:t>t</w:t>
      </w:r>
      <w:r w:rsidRPr="003E615F">
        <w:rPr>
          <w:rFonts w:ascii="Arial" w:eastAsia="Arial" w:hAnsi="Arial" w:cs="Arial"/>
        </w:rPr>
        <w:t xml:space="preserve">. </w:t>
      </w:r>
      <w:r w:rsidRPr="003E615F">
        <w:rPr>
          <w:rFonts w:ascii="Arial" w:eastAsia="Arial" w:hAnsi="Arial" w:cs="Arial"/>
          <w:spacing w:val="-1"/>
        </w:rPr>
        <w:t>I</w:t>
      </w:r>
      <w:r w:rsidRPr="003E615F">
        <w:rPr>
          <w:rFonts w:ascii="Arial" w:eastAsia="Arial" w:hAnsi="Arial" w:cs="Arial"/>
        </w:rPr>
        <w:t>f</w:t>
      </w:r>
      <w:r w:rsidRPr="003E615F">
        <w:rPr>
          <w:rFonts w:ascii="Arial" w:eastAsia="Arial" w:hAnsi="Arial" w:cs="Arial"/>
          <w:spacing w:val="2"/>
        </w:rPr>
        <w:t xml:space="preserve"> </w:t>
      </w:r>
      <w:r w:rsidRPr="003E615F">
        <w:rPr>
          <w:rFonts w:ascii="Arial" w:eastAsia="Arial" w:hAnsi="Arial" w:cs="Arial"/>
        </w:rPr>
        <w:t>any</w:t>
      </w:r>
      <w:r w:rsidRPr="003E615F">
        <w:rPr>
          <w:rFonts w:ascii="Arial" w:eastAsia="Arial" w:hAnsi="Arial" w:cs="Arial"/>
          <w:spacing w:val="-1"/>
        </w:rPr>
        <w:t xml:space="preserve"> </w:t>
      </w:r>
      <w:r w:rsidRPr="003E615F">
        <w:rPr>
          <w:rFonts w:ascii="Arial" w:eastAsia="Arial" w:hAnsi="Arial" w:cs="Arial"/>
          <w:spacing w:val="-3"/>
        </w:rPr>
        <w:t>o</w:t>
      </w:r>
      <w:r w:rsidRPr="003E615F">
        <w:rPr>
          <w:rFonts w:ascii="Arial" w:eastAsia="Arial" w:hAnsi="Arial" w:cs="Arial"/>
        </w:rPr>
        <w:t xml:space="preserve">f </w:t>
      </w:r>
      <w:r w:rsidRPr="003E615F">
        <w:rPr>
          <w:rFonts w:ascii="Arial" w:eastAsia="Arial" w:hAnsi="Arial" w:cs="Arial"/>
          <w:spacing w:val="1"/>
        </w:rPr>
        <w:t>t</w:t>
      </w:r>
      <w:r w:rsidRPr="003E615F">
        <w:rPr>
          <w:rFonts w:ascii="Arial" w:eastAsia="Arial" w:hAnsi="Arial" w:cs="Arial"/>
        </w:rPr>
        <w:t>he</w:t>
      </w:r>
      <w:r w:rsidRPr="003E615F">
        <w:rPr>
          <w:rFonts w:ascii="Arial" w:eastAsia="Arial" w:hAnsi="Arial" w:cs="Arial"/>
          <w:spacing w:val="1"/>
        </w:rPr>
        <w:t xml:space="preserve"> </w:t>
      </w:r>
      <w:r w:rsidRPr="003E615F">
        <w:rPr>
          <w:rFonts w:ascii="Arial" w:eastAsia="Arial" w:hAnsi="Arial" w:cs="Arial"/>
          <w:spacing w:val="-2"/>
        </w:rPr>
        <w:t>s</w:t>
      </w:r>
      <w:r w:rsidRPr="003E615F">
        <w:rPr>
          <w:rFonts w:ascii="Arial" w:eastAsia="Arial" w:hAnsi="Arial" w:cs="Arial"/>
          <w:spacing w:val="1"/>
        </w:rPr>
        <w:t>t</w:t>
      </w:r>
      <w:r w:rsidRPr="003E615F">
        <w:rPr>
          <w:rFonts w:ascii="Arial" w:eastAsia="Arial" w:hAnsi="Arial" w:cs="Arial"/>
        </w:rPr>
        <w:t>anda</w:t>
      </w:r>
      <w:r w:rsidRPr="003E615F">
        <w:rPr>
          <w:rFonts w:ascii="Arial" w:eastAsia="Arial" w:hAnsi="Arial" w:cs="Arial"/>
          <w:spacing w:val="1"/>
        </w:rPr>
        <w:t>r</w:t>
      </w:r>
      <w:r w:rsidRPr="003E615F">
        <w:rPr>
          <w:rFonts w:ascii="Arial" w:eastAsia="Arial" w:hAnsi="Arial" w:cs="Arial"/>
          <w:spacing w:val="-3"/>
        </w:rPr>
        <w:t>d</w:t>
      </w:r>
      <w:r w:rsidRPr="003E615F">
        <w:rPr>
          <w:rFonts w:ascii="Arial" w:eastAsia="Arial" w:hAnsi="Arial" w:cs="Arial"/>
        </w:rPr>
        <w:t>s</w:t>
      </w:r>
      <w:r w:rsidRPr="003E615F">
        <w:rPr>
          <w:rFonts w:ascii="Arial" w:eastAsia="Arial" w:hAnsi="Arial" w:cs="Arial"/>
          <w:spacing w:val="1"/>
        </w:rPr>
        <w:t xml:space="preserve"> </w:t>
      </w:r>
      <w:r w:rsidRPr="003E615F">
        <w:rPr>
          <w:rFonts w:ascii="Arial" w:eastAsia="Arial" w:hAnsi="Arial" w:cs="Arial"/>
          <w:spacing w:val="-1"/>
        </w:rPr>
        <w:t>li</w:t>
      </w:r>
      <w:r w:rsidRPr="003E615F">
        <w:rPr>
          <w:rFonts w:ascii="Arial" w:eastAsia="Arial" w:hAnsi="Arial" w:cs="Arial"/>
        </w:rPr>
        <w:t>s</w:t>
      </w:r>
      <w:r w:rsidRPr="003E615F">
        <w:rPr>
          <w:rFonts w:ascii="Arial" w:eastAsia="Arial" w:hAnsi="Arial" w:cs="Arial"/>
          <w:spacing w:val="1"/>
        </w:rPr>
        <w:t>t</w:t>
      </w:r>
      <w:r w:rsidRPr="003E615F">
        <w:rPr>
          <w:rFonts w:ascii="Arial" w:eastAsia="Arial" w:hAnsi="Arial" w:cs="Arial"/>
        </w:rPr>
        <w:t>ed</w:t>
      </w:r>
      <w:r w:rsidRPr="003E615F">
        <w:rPr>
          <w:rFonts w:ascii="Arial" w:eastAsia="Arial" w:hAnsi="Arial" w:cs="Arial"/>
          <w:spacing w:val="1"/>
        </w:rPr>
        <w:t xml:space="preserve"> change </w:t>
      </w:r>
      <w:r w:rsidRPr="00A34CE7">
        <w:rPr>
          <w:rFonts w:ascii="Arial" w:eastAsia="Arial" w:hAnsi="Arial" w:cs="Arial"/>
        </w:rPr>
        <w:t>d</w:t>
      </w:r>
      <w:r w:rsidRPr="00A34CE7">
        <w:rPr>
          <w:rFonts w:ascii="Arial" w:eastAsia="Arial" w:hAnsi="Arial" w:cs="Arial"/>
          <w:spacing w:val="-3"/>
        </w:rPr>
        <w:t>u</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1"/>
        </w:rPr>
        <w:t xml:space="preserve"> t</w:t>
      </w:r>
      <w:r w:rsidRPr="00A34CE7">
        <w:rPr>
          <w:rFonts w:ascii="Arial" w:eastAsia="Arial" w:hAnsi="Arial" w:cs="Arial"/>
        </w:rPr>
        <w:t>he pe</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rPr>
        <w:t>od</w:t>
      </w:r>
      <w:r w:rsidRPr="00A34CE7">
        <w:rPr>
          <w:rFonts w:ascii="Arial" w:eastAsia="Arial" w:hAnsi="Arial" w:cs="Arial"/>
          <w:spacing w:val="1"/>
        </w:rPr>
        <w:t xml:space="preserve"> </w:t>
      </w:r>
      <w:r w:rsidRPr="00A34CE7">
        <w:rPr>
          <w:rFonts w:ascii="Arial" w:eastAsia="Arial" w:hAnsi="Arial" w:cs="Arial"/>
          <w:spacing w:val="-3"/>
        </w:rPr>
        <w:t>o</w:t>
      </w:r>
      <w:r w:rsidRPr="00A34CE7">
        <w:rPr>
          <w:rFonts w:ascii="Arial" w:eastAsia="Arial" w:hAnsi="Arial" w:cs="Arial"/>
        </w:rPr>
        <w:t>f</w:t>
      </w:r>
      <w:r w:rsidRPr="00A34CE7">
        <w:rPr>
          <w:rFonts w:ascii="Arial" w:eastAsia="Arial" w:hAnsi="Arial" w:cs="Arial"/>
          <w:spacing w:val="2"/>
        </w:rPr>
        <w:t xml:space="preserve"> </w:t>
      </w:r>
      <w:r w:rsidRPr="00A34CE7">
        <w:rPr>
          <w:rFonts w:ascii="Arial" w:eastAsia="Arial" w:hAnsi="Arial" w:cs="Arial"/>
          <w:spacing w:val="1"/>
        </w:rPr>
        <w:t>t</w:t>
      </w:r>
      <w:r w:rsidRPr="00A34CE7">
        <w:rPr>
          <w:rFonts w:ascii="Arial" w:eastAsia="Arial" w:hAnsi="Arial" w:cs="Arial"/>
        </w:rPr>
        <w:t>he</w:t>
      </w:r>
      <w:r w:rsidRPr="00A34CE7">
        <w:rPr>
          <w:rFonts w:ascii="Arial" w:eastAsia="Arial" w:hAnsi="Arial" w:cs="Arial"/>
          <w:spacing w:val="-2"/>
        </w:rPr>
        <w:t xml:space="preserve"> </w:t>
      </w:r>
      <w:r w:rsidRPr="00A34CE7">
        <w:rPr>
          <w:rFonts w:ascii="Arial" w:eastAsia="Arial" w:hAnsi="Arial" w:cs="Arial"/>
        </w:rPr>
        <w:t>co</w:t>
      </w:r>
      <w:r w:rsidRPr="00A34CE7">
        <w:rPr>
          <w:rFonts w:ascii="Arial" w:eastAsia="Arial" w:hAnsi="Arial" w:cs="Arial"/>
          <w:spacing w:val="-3"/>
        </w:rPr>
        <w:t>n</w:t>
      </w:r>
      <w:r w:rsidRPr="00A34CE7">
        <w:rPr>
          <w:rFonts w:ascii="Arial" w:eastAsia="Arial" w:hAnsi="Arial" w:cs="Arial"/>
          <w:spacing w:val="1"/>
        </w:rPr>
        <w:t>tr</w:t>
      </w:r>
      <w:r w:rsidRPr="00A34CE7">
        <w:rPr>
          <w:rFonts w:ascii="Arial" w:eastAsia="Arial" w:hAnsi="Arial" w:cs="Arial"/>
        </w:rPr>
        <w:t>a</w:t>
      </w:r>
      <w:r w:rsidRPr="00A34CE7">
        <w:rPr>
          <w:rFonts w:ascii="Arial" w:eastAsia="Arial" w:hAnsi="Arial" w:cs="Arial"/>
          <w:spacing w:val="-2"/>
        </w:rPr>
        <w:t>c</w:t>
      </w:r>
      <w:r w:rsidRPr="00A34CE7">
        <w:rPr>
          <w:rFonts w:ascii="Arial" w:eastAsia="Arial" w:hAnsi="Arial" w:cs="Arial"/>
        </w:rPr>
        <w:t xml:space="preserve">t </w:t>
      </w:r>
      <w:r w:rsidRPr="00A34CE7">
        <w:rPr>
          <w:rFonts w:ascii="Arial" w:eastAsia="Arial" w:hAnsi="Arial" w:cs="Arial"/>
          <w:spacing w:val="1"/>
        </w:rPr>
        <w:t>t</w:t>
      </w:r>
      <w:r w:rsidRPr="00A34CE7">
        <w:rPr>
          <w:rFonts w:ascii="Arial" w:eastAsia="Arial" w:hAnsi="Arial" w:cs="Arial"/>
        </w:rPr>
        <w:t>h</w:t>
      </w:r>
      <w:r w:rsidRPr="00A34CE7">
        <w:rPr>
          <w:rFonts w:ascii="Arial" w:eastAsia="Arial" w:hAnsi="Arial" w:cs="Arial"/>
          <w:spacing w:val="-3"/>
        </w:rPr>
        <w:t>e</w:t>
      </w:r>
      <w:r w:rsidRPr="00A34CE7">
        <w:rPr>
          <w:rFonts w:ascii="Arial" w:eastAsia="Arial" w:hAnsi="Arial" w:cs="Arial"/>
        </w:rPr>
        <w:t>n</w:t>
      </w:r>
      <w:r w:rsidRPr="00A34CE7">
        <w:rPr>
          <w:rFonts w:ascii="Arial" w:eastAsia="Arial" w:hAnsi="Arial" w:cs="Arial"/>
          <w:spacing w:val="1"/>
        </w:rPr>
        <w:t xml:space="preserve"> t</w:t>
      </w:r>
      <w:r w:rsidRPr="00A34CE7">
        <w:rPr>
          <w:rFonts w:ascii="Arial" w:eastAsia="Arial" w:hAnsi="Arial" w:cs="Arial"/>
        </w:rPr>
        <w:t>he</w:t>
      </w:r>
      <w:r w:rsidRPr="00A34CE7">
        <w:rPr>
          <w:rFonts w:ascii="Arial" w:eastAsia="Arial" w:hAnsi="Arial" w:cs="Arial"/>
          <w:spacing w:val="-2"/>
        </w:rPr>
        <w:t xml:space="preserve"> </w:t>
      </w:r>
      <w:r w:rsidRPr="00A34CE7">
        <w:rPr>
          <w:rFonts w:ascii="Arial" w:eastAsia="Arial" w:hAnsi="Arial" w:cs="Arial"/>
          <w:spacing w:val="-1"/>
        </w:rPr>
        <w:t>C</w:t>
      </w:r>
      <w:r w:rsidRPr="00A34CE7">
        <w:rPr>
          <w:rFonts w:ascii="Arial" w:eastAsia="Arial" w:hAnsi="Arial" w:cs="Arial"/>
        </w:rPr>
        <w:t>on</w:t>
      </w:r>
      <w:r w:rsidRPr="00A34CE7">
        <w:rPr>
          <w:rFonts w:ascii="Arial" w:eastAsia="Arial" w:hAnsi="Arial" w:cs="Arial"/>
          <w:spacing w:val="1"/>
        </w:rPr>
        <w:t>tr</w:t>
      </w:r>
      <w:r w:rsidRPr="00A34CE7">
        <w:rPr>
          <w:rFonts w:ascii="Arial" w:eastAsia="Arial" w:hAnsi="Arial" w:cs="Arial"/>
          <w:spacing w:val="-3"/>
        </w:rPr>
        <w:t>a</w:t>
      </w:r>
      <w:r w:rsidRPr="00A34CE7">
        <w:rPr>
          <w:rFonts w:ascii="Arial" w:eastAsia="Arial" w:hAnsi="Arial" w:cs="Arial"/>
        </w:rPr>
        <w:t>c</w:t>
      </w:r>
      <w:r w:rsidRPr="00A34CE7">
        <w:rPr>
          <w:rFonts w:ascii="Arial" w:eastAsia="Arial" w:hAnsi="Arial" w:cs="Arial"/>
          <w:spacing w:val="1"/>
        </w:rPr>
        <w:t>t</w:t>
      </w:r>
      <w:r w:rsidRPr="00A34CE7">
        <w:rPr>
          <w:rFonts w:ascii="Arial" w:eastAsia="Arial" w:hAnsi="Arial" w:cs="Arial"/>
          <w:spacing w:val="-3"/>
        </w:rPr>
        <w:t>o</w:t>
      </w:r>
      <w:r w:rsidRPr="00A34CE7">
        <w:rPr>
          <w:rFonts w:ascii="Arial" w:eastAsia="Arial" w:hAnsi="Arial" w:cs="Arial"/>
        </w:rPr>
        <w:t xml:space="preserve">r </w:t>
      </w:r>
      <w:r w:rsidRPr="00A34CE7">
        <w:rPr>
          <w:rFonts w:ascii="Arial" w:eastAsia="Arial" w:hAnsi="Arial" w:cs="Arial"/>
          <w:spacing w:val="1"/>
        </w:rPr>
        <w:t>m</w:t>
      </w:r>
      <w:r w:rsidRPr="00A34CE7">
        <w:rPr>
          <w:rFonts w:ascii="Arial" w:eastAsia="Arial" w:hAnsi="Arial" w:cs="Arial"/>
        </w:rPr>
        <w:t>u</w:t>
      </w:r>
      <w:r w:rsidRPr="00A34CE7">
        <w:rPr>
          <w:rFonts w:ascii="Arial" w:eastAsia="Arial" w:hAnsi="Arial" w:cs="Arial"/>
          <w:spacing w:val="-2"/>
        </w:rPr>
        <w:t>s</w:t>
      </w:r>
      <w:r w:rsidRPr="00A34CE7">
        <w:rPr>
          <w:rFonts w:ascii="Arial" w:eastAsia="Arial" w:hAnsi="Arial" w:cs="Arial"/>
        </w:rPr>
        <w:t>t</w:t>
      </w:r>
      <w:r w:rsidRPr="00A34CE7">
        <w:rPr>
          <w:rFonts w:ascii="Arial" w:eastAsia="Arial" w:hAnsi="Arial" w:cs="Arial"/>
          <w:spacing w:val="2"/>
        </w:rPr>
        <w:t xml:space="preserve"> </w:t>
      </w:r>
      <w:r w:rsidRPr="00A34CE7">
        <w:rPr>
          <w:rFonts w:ascii="Arial" w:eastAsia="Arial" w:hAnsi="Arial" w:cs="Arial"/>
          <w:spacing w:val="-3"/>
        </w:rPr>
        <w:t>p</w:t>
      </w:r>
      <w:r w:rsidRPr="00A34CE7">
        <w:rPr>
          <w:rFonts w:ascii="Arial" w:eastAsia="Arial" w:hAnsi="Arial" w:cs="Arial"/>
          <w:spacing w:val="-2"/>
        </w:rPr>
        <w:t>r</w:t>
      </w:r>
      <w:r w:rsidRPr="00A34CE7">
        <w:rPr>
          <w:rFonts w:ascii="Arial" w:eastAsia="Arial" w:hAnsi="Arial" w:cs="Arial"/>
        </w:rPr>
        <w:t>o</w:t>
      </w:r>
      <w:r w:rsidRPr="00A34CE7">
        <w:rPr>
          <w:rFonts w:ascii="Arial" w:eastAsia="Arial" w:hAnsi="Arial" w:cs="Arial"/>
          <w:spacing w:val="-2"/>
        </w:rPr>
        <w:t>v</w:t>
      </w:r>
      <w:r w:rsidRPr="00A34CE7">
        <w:rPr>
          <w:rFonts w:ascii="Arial" w:eastAsia="Arial" w:hAnsi="Arial" w:cs="Arial"/>
          <w:spacing w:val="-1"/>
        </w:rPr>
        <w:t>i</w:t>
      </w:r>
      <w:r w:rsidRPr="00A34CE7">
        <w:rPr>
          <w:rFonts w:ascii="Arial" w:eastAsia="Arial" w:hAnsi="Arial" w:cs="Arial"/>
          <w:spacing w:val="2"/>
        </w:rPr>
        <w:t>d</w:t>
      </w:r>
      <w:r w:rsidRPr="00A34CE7">
        <w:rPr>
          <w:rFonts w:ascii="Arial" w:eastAsia="Arial" w:hAnsi="Arial" w:cs="Arial"/>
          <w:spacing w:val="-1"/>
        </w:rPr>
        <w:t>e</w:t>
      </w:r>
      <w:r w:rsidRPr="00A34CE7">
        <w:rPr>
          <w:rFonts w:ascii="Arial" w:eastAsia="Arial" w:hAnsi="Arial" w:cs="Arial"/>
          <w:spacing w:val="3"/>
        </w:rPr>
        <w:t xml:space="preserve"> </w:t>
      </w:r>
      <w:r w:rsidRPr="00A34CE7">
        <w:rPr>
          <w:rFonts w:ascii="Arial" w:eastAsia="Arial" w:hAnsi="Arial" w:cs="Arial"/>
        </w:rPr>
        <w:t>e</w:t>
      </w:r>
      <w:r w:rsidRPr="00A34CE7">
        <w:rPr>
          <w:rFonts w:ascii="Arial" w:eastAsia="Arial" w:hAnsi="Arial" w:cs="Arial"/>
          <w:spacing w:val="-2"/>
        </w:rPr>
        <w:t>v</w:t>
      </w:r>
      <w:r w:rsidRPr="00A34CE7">
        <w:rPr>
          <w:rFonts w:ascii="Arial" w:eastAsia="Arial" w:hAnsi="Arial" w:cs="Arial"/>
          <w:spacing w:val="-1"/>
        </w:rPr>
        <w:t>i</w:t>
      </w:r>
      <w:r w:rsidRPr="00A34CE7">
        <w:rPr>
          <w:rFonts w:ascii="Arial" w:eastAsia="Arial" w:hAnsi="Arial" w:cs="Arial"/>
        </w:rPr>
        <w:t>dence</w:t>
      </w:r>
      <w:r w:rsidRPr="00A34CE7">
        <w:rPr>
          <w:rFonts w:ascii="Arial" w:eastAsia="Arial" w:hAnsi="Arial" w:cs="Arial"/>
          <w:spacing w:val="1"/>
        </w:rPr>
        <w:t xml:space="preserve"> </w:t>
      </w:r>
      <w:r w:rsidRPr="00A34CE7">
        <w:rPr>
          <w:rFonts w:ascii="Arial" w:eastAsia="Arial" w:hAnsi="Arial" w:cs="Arial"/>
          <w:spacing w:val="-3"/>
        </w:rPr>
        <w:t>o</w:t>
      </w:r>
      <w:r w:rsidRPr="00A34CE7">
        <w:rPr>
          <w:rFonts w:ascii="Arial" w:eastAsia="Arial" w:hAnsi="Arial" w:cs="Arial"/>
        </w:rPr>
        <w:t xml:space="preserve">f </w:t>
      </w:r>
      <w:r w:rsidRPr="00A34CE7">
        <w:rPr>
          <w:rFonts w:ascii="Arial" w:eastAsia="Arial" w:hAnsi="Arial" w:cs="Arial"/>
          <w:spacing w:val="1"/>
        </w:rPr>
        <w:t>m</w:t>
      </w:r>
      <w:r w:rsidRPr="00A34CE7">
        <w:rPr>
          <w:rFonts w:ascii="Arial" w:eastAsia="Arial" w:hAnsi="Arial" w:cs="Arial"/>
        </w:rPr>
        <w:t>ee</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spacing w:val="-3"/>
        </w:rPr>
        <w:t>n</w:t>
      </w:r>
      <w:r w:rsidRPr="00A34CE7">
        <w:rPr>
          <w:rFonts w:ascii="Arial" w:eastAsia="Arial" w:hAnsi="Arial" w:cs="Arial"/>
        </w:rPr>
        <w:t>g</w:t>
      </w:r>
      <w:r w:rsidRPr="00A34CE7">
        <w:rPr>
          <w:rFonts w:ascii="Arial" w:eastAsia="Arial" w:hAnsi="Arial" w:cs="Arial"/>
          <w:spacing w:val="1"/>
        </w:rPr>
        <w:t xml:space="preserve"> t</w:t>
      </w:r>
      <w:r w:rsidRPr="00A34CE7">
        <w:rPr>
          <w:rFonts w:ascii="Arial" w:eastAsia="Arial" w:hAnsi="Arial" w:cs="Arial"/>
        </w:rPr>
        <w:t>he</w:t>
      </w:r>
      <w:r w:rsidRPr="00A34CE7">
        <w:rPr>
          <w:rFonts w:ascii="Arial" w:eastAsia="Arial" w:hAnsi="Arial" w:cs="Arial"/>
          <w:spacing w:val="1"/>
        </w:rPr>
        <w:t xml:space="preserve"> </w:t>
      </w:r>
      <w:r w:rsidRPr="00A34CE7">
        <w:rPr>
          <w:rFonts w:ascii="Arial" w:eastAsia="Arial" w:hAnsi="Arial" w:cs="Arial"/>
          <w:spacing w:val="-3"/>
        </w:rPr>
        <w:t>n</w:t>
      </w:r>
      <w:r w:rsidRPr="00A34CE7">
        <w:rPr>
          <w:rFonts w:ascii="Arial" w:eastAsia="Arial" w:hAnsi="Arial" w:cs="Arial"/>
        </w:rPr>
        <w:t>ew</w:t>
      </w:r>
      <w:r w:rsidRPr="00A34CE7">
        <w:rPr>
          <w:rFonts w:ascii="Arial" w:eastAsia="Arial" w:hAnsi="Arial" w:cs="Arial"/>
          <w:spacing w:val="-2"/>
        </w:rPr>
        <w:t xml:space="preserve"> </w:t>
      </w:r>
      <w:r w:rsidRPr="00A34CE7">
        <w:rPr>
          <w:rFonts w:ascii="Arial" w:eastAsia="Arial" w:hAnsi="Arial" w:cs="Arial"/>
        </w:rPr>
        <w:t>s</w:t>
      </w:r>
      <w:r w:rsidRPr="00A34CE7">
        <w:rPr>
          <w:rFonts w:ascii="Arial" w:eastAsia="Arial" w:hAnsi="Arial" w:cs="Arial"/>
          <w:spacing w:val="1"/>
        </w:rPr>
        <w:t>t</w:t>
      </w:r>
      <w:r w:rsidRPr="00A34CE7">
        <w:rPr>
          <w:rFonts w:ascii="Arial" w:eastAsia="Arial" w:hAnsi="Arial" w:cs="Arial"/>
        </w:rPr>
        <w:t>anda</w:t>
      </w:r>
      <w:r w:rsidRPr="00A34CE7">
        <w:rPr>
          <w:rFonts w:ascii="Arial" w:eastAsia="Arial" w:hAnsi="Arial" w:cs="Arial"/>
          <w:spacing w:val="-2"/>
        </w:rPr>
        <w:t>r</w:t>
      </w:r>
      <w:r w:rsidRPr="00A34CE7">
        <w:rPr>
          <w:rFonts w:ascii="Arial" w:eastAsia="Arial" w:hAnsi="Arial" w:cs="Arial"/>
        </w:rPr>
        <w:t xml:space="preserve">d.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2"/>
        </w:rPr>
        <w:t xml:space="preserve"> </w:t>
      </w:r>
      <w:r w:rsidRPr="00A34CE7">
        <w:rPr>
          <w:rFonts w:ascii="Arial" w:eastAsia="Arial" w:hAnsi="Arial" w:cs="Arial"/>
          <w:spacing w:val="-1"/>
        </w:rPr>
        <w:t>C</w:t>
      </w:r>
      <w:r w:rsidRPr="00A34CE7">
        <w:rPr>
          <w:rFonts w:ascii="Arial" w:eastAsia="Arial" w:hAnsi="Arial" w:cs="Arial"/>
        </w:rPr>
        <w:t>on</w:t>
      </w:r>
      <w:r w:rsidRPr="00A34CE7">
        <w:rPr>
          <w:rFonts w:ascii="Arial" w:eastAsia="Arial" w:hAnsi="Arial" w:cs="Arial"/>
          <w:spacing w:val="1"/>
        </w:rPr>
        <w:t>tr</w:t>
      </w:r>
      <w:r w:rsidRPr="00A34CE7">
        <w:rPr>
          <w:rFonts w:ascii="Arial" w:eastAsia="Arial" w:hAnsi="Arial" w:cs="Arial"/>
          <w:spacing w:val="-3"/>
        </w:rPr>
        <w:t>a</w:t>
      </w:r>
      <w:r w:rsidRPr="00A34CE7">
        <w:rPr>
          <w:rFonts w:ascii="Arial" w:eastAsia="Arial" w:hAnsi="Arial" w:cs="Arial"/>
        </w:rPr>
        <w:t>c</w:t>
      </w:r>
      <w:r w:rsidRPr="00A34CE7">
        <w:rPr>
          <w:rFonts w:ascii="Arial" w:eastAsia="Arial" w:hAnsi="Arial" w:cs="Arial"/>
          <w:spacing w:val="1"/>
        </w:rPr>
        <w:t>t</w:t>
      </w:r>
      <w:r w:rsidRPr="00A34CE7">
        <w:rPr>
          <w:rFonts w:ascii="Arial" w:eastAsia="Arial" w:hAnsi="Arial" w:cs="Arial"/>
          <w:spacing w:val="-3"/>
        </w:rPr>
        <w:t>o</w:t>
      </w:r>
      <w:r w:rsidRPr="00A34CE7">
        <w:rPr>
          <w:rFonts w:ascii="Arial" w:eastAsia="Arial" w:hAnsi="Arial" w:cs="Arial"/>
        </w:rPr>
        <w:t>r</w:t>
      </w:r>
      <w:r w:rsidRPr="00A34CE7">
        <w:rPr>
          <w:rFonts w:ascii="Arial" w:eastAsia="Arial" w:hAnsi="Arial" w:cs="Arial"/>
          <w:spacing w:val="2"/>
        </w:rPr>
        <w:t xml:space="preserve"> </w:t>
      </w:r>
      <w:r>
        <w:rPr>
          <w:rFonts w:ascii="Arial" w:eastAsia="Arial" w:hAnsi="Arial" w:cs="Arial"/>
          <w:spacing w:val="-4"/>
        </w:rPr>
        <w:t>shal</w:t>
      </w:r>
      <w:r w:rsidRPr="00A34CE7">
        <w:rPr>
          <w:rFonts w:ascii="Arial" w:eastAsia="Arial" w:hAnsi="Arial" w:cs="Arial"/>
        </w:rPr>
        <w:t>l e</w:t>
      </w:r>
      <w:r w:rsidRPr="00A34CE7">
        <w:rPr>
          <w:rFonts w:ascii="Arial" w:eastAsia="Arial" w:hAnsi="Arial" w:cs="Arial"/>
          <w:spacing w:val="2"/>
        </w:rPr>
        <w:t>n</w:t>
      </w:r>
      <w:r w:rsidRPr="00A34CE7">
        <w:rPr>
          <w:rFonts w:ascii="Arial" w:eastAsia="Arial" w:hAnsi="Arial" w:cs="Arial"/>
        </w:rPr>
        <w:t>su</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2"/>
        </w:rPr>
        <w:t xml:space="preserve"> </w:t>
      </w:r>
      <w:r w:rsidRPr="00A34CE7">
        <w:rPr>
          <w:rFonts w:ascii="Arial" w:eastAsia="Arial" w:hAnsi="Arial" w:cs="Arial"/>
          <w:spacing w:val="1"/>
        </w:rPr>
        <w:t>f</w:t>
      </w:r>
      <w:r w:rsidRPr="00A34CE7">
        <w:rPr>
          <w:rFonts w:ascii="Arial" w:eastAsia="Arial" w:hAnsi="Arial" w:cs="Arial"/>
        </w:rPr>
        <w:t>u</w:t>
      </w:r>
      <w:r w:rsidRPr="00A34CE7">
        <w:rPr>
          <w:rFonts w:ascii="Arial" w:eastAsia="Arial" w:hAnsi="Arial" w:cs="Arial"/>
          <w:spacing w:val="-1"/>
        </w:rPr>
        <w:t>l</w:t>
      </w:r>
      <w:r w:rsidRPr="00A34CE7">
        <w:rPr>
          <w:rFonts w:ascii="Arial" w:eastAsia="Arial" w:hAnsi="Arial" w:cs="Arial"/>
        </w:rPr>
        <w:t>l co</w:t>
      </w:r>
      <w:r w:rsidRPr="00A34CE7">
        <w:rPr>
          <w:rFonts w:ascii="Arial" w:eastAsia="Arial" w:hAnsi="Arial" w:cs="Arial"/>
          <w:spacing w:val="1"/>
        </w:rPr>
        <w:t>m</w:t>
      </w:r>
      <w:r w:rsidRPr="00A34CE7">
        <w:rPr>
          <w:rFonts w:ascii="Arial" w:eastAsia="Arial" w:hAnsi="Arial" w:cs="Arial"/>
        </w:rPr>
        <w:t>p</w:t>
      </w:r>
      <w:r w:rsidRPr="00A34CE7">
        <w:rPr>
          <w:rFonts w:ascii="Arial" w:eastAsia="Arial" w:hAnsi="Arial" w:cs="Arial"/>
          <w:spacing w:val="-1"/>
        </w:rPr>
        <w:t>li</w:t>
      </w:r>
      <w:r w:rsidRPr="00A34CE7">
        <w:rPr>
          <w:rFonts w:ascii="Arial" w:eastAsia="Arial" w:hAnsi="Arial" w:cs="Arial"/>
        </w:rPr>
        <w:t xml:space="preserve">ance </w:t>
      </w:r>
      <w:r w:rsidRPr="00A34CE7">
        <w:rPr>
          <w:rFonts w:ascii="Arial" w:eastAsia="Arial" w:hAnsi="Arial" w:cs="Arial"/>
          <w:spacing w:val="-1"/>
        </w:rPr>
        <w:t>wi</w:t>
      </w:r>
      <w:r w:rsidRPr="00A34CE7">
        <w:rPr>
          <w:rFonts w:ascii="Arial" w:eastAsia="Arial" w:hAnsi="Arial" w:cs="Arial"/>
          <w:spacing w:val="1"/>
        </w:rPr>
        <w:t>t</w:t>
      </w:r>
      <w:r w:rsidRPr="00A34CE7">
        <w:rPr>
          <w:rFonts w:ascii="Arial" w:eastAsia="Arial" w:hAnsi="Arial" w:cs="Arial"/>
        </w:rPr>
        <w:t>h</w:t>
      </w:r>
      <w:r w:rsidRPr="00A34CE7">
        <w:rPr>
          <w:rFonts w:ascii="Arial" w:eastAsia="Arial" w:hAnsi="Arial" w:cs="Arial"/>
          <w:spacing w:val="1"/>
        </w:rPr>
        <w:t xml:space="preserve"> </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 xml:space="preserve">l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2"/>
        </w:rPr>
        <w:t>v</w:t>
      </w:r>
      <w:r w:rsidRPr="00A34CE7">
        <w:rPr>
          <w:rFonts w:ascii="Arial" w:eastAsia="Arial" w:hAnsi="Arial" w:cs="Arial"/>
        </w:rPr>
        <w:t>ant</w:t>
      </w:r>
      <w:r w:rsidRPr="00A34CE7">
        <w:rPr>
          <w:rFonts w:ascii="Arial" w:eastAsia="Arial" w:hAnsi="Arial" w:cs="Arial"/>
          <w:spacing w:val="2"/>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rPr>
        <w:t>e</w:t>
      </w:r>
      <w:r w:rsidRPr="00A34CE7">
        <w:rPr>
          <w:rFonts w:ascii="Arial" w:eastAsia="Arial" w:hAnsi="Arial" w:cs="Arial"/>
          <w:spacing w:val="-2"/>
        </w:rPr>
        <w:t>x</w:t>
      </w:r>
      <w:r w:rsidRPr="00A34CE7">
        <w:rPr>
          <w:rFonts w:ascii="Arial" w:eastAsia="Arial" w:hAnsi="Arial" w:cs="Arial"/>
          <w:spacing w:val="1"/>
        </w:rPr>
        <w:t>t</w:t>
      </w:r>
      <w:r w:rsidRPr="00A34CE7">
        <w:rPr>
          <w:rFonts w:ascii="Arial" w:eastAsia="Arial" w:hAnsi="Arial" w:cs="Arial"/>
          <w:spacing w:val="-3"/>
        </w:rPr>
        <w:t>a</w:t>
      </w:r>
      <w:r w:rsidRPr="00A34CE7">
        <w:rPr>
          <w:rFonts w:ascii="Arial" w:eastAsia="Arial" w:hAnsi="Arial" w:cs="Arial"/>
        </w:rPr>
        <w:t>nt</w:t>
      </w:r>
      <w:r w:rsidRPr="00A34CE7">
        <w:rPr>
          <w:rFonts w:ascii="Arial" w:eastAsia="Arial" w:hAnsi="Arial" w:cs="Arial"/>
          <w:spacing w:val="2"/>
        </w:rPr>
        <w:t xml:space="preserve"> </w:t>
      </w:r>
      <w:r w:rsidRPr="00A34CE7">
        <w:rPr>
          <w:rFonts w:ascii="Arial" w:eastAsia="Arial" w:hAnsi="Arial" w:cs="Arial"/>
          <w:spacing w:val="-1"/>
        </w:rPr>
        <w:t>E</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opean</w:t>
      </w:r>
      <w:r w:rsidRPr="00A34CE7">
        <w:rPr>
          <w:rFonts w:ascii="Arial" w:eastAsia="Arial" w:hAnsi="Arial" w:cs="Arial"/>
          <w:spacing w:val="-2"/>
        </w:rPr>
        <w:t xml:space="preserve"> </w:t>
      </w:r>
      <w:r w:rsidRPr="00A34CE7">
        <w:rPr>
          <w:rFonts w:ascii="Arial" w:eastAsia="Arial" w:hAnsi="Arial" w:cs="Arial"/>
          <w:spacing w:val="-1"/>
        </w:rPr>
        <w:t>U</w:t>
      </w:r>
      <w:r w:rsidRPr="00A34CE7">
        <w:rPr>
          <w:rFonts w:ascii="Arial" w:eastAsia="Arial" w:hAnsi="Arial" w:cs="Arial"/>
        </w:rPr>
        <w:t>n</w:t>
      </w:r>
      <w:r w:rsidRPr="00A34CE7">
        <w:rPr>
          <w:rFonts w:ascii="Arial" w:eastAsia="Arial" w:hAnsi="Arial" w:cs="Arial"/>
          <w:spacing w:val="-1"/>
        </w:rPr>
        <w:t>i</w:t>
      </w:r>
      <w:r w:rsidRPr="00A34CE7">
        <w:rPr>
          <w:rFonts w:ascii="Arial" w:eastAsia="Arial" w:hAnsi="Arial" w:cs="Arial"/>
        </w:rPr>
        <w:t xml:space="preserve">on, </w:t>
      </w:r>
      <w:r w:rsidRPr="00A34CE7">
        <w:rPr>
          <w:rFonts w:ascii="Arial" w:eastAsia="Arial" w:hAnsi="Arial" w:cs="Arial"/>
          <w:spacing w:val="-1"/>
        </w:rPr>
        <w:t>U</w:t>
      </w:r>
      <w:r w:rsidRPr="00A34CE7">
        <w:rPr>
          <w:rFonts w:ascii="Arial" w:eastAsia="Arial" w:hAnsi="Arial" w:cs="Arial"/>
        </w:rPr>
        <w:t>n</w:t>
      </w:r>
      <w:r w:rsidRPr="00A34CE7">
        <w:rPr>
          <w:rFonts w:ascii="Arial" w:eastAsia="Arial" w:hAnsi="Arial" w:cs="Arial"/>
          <w:spacing w:val="-1"/>
        </w:rPr>
        <w:t>it</w:t>
      </w:r>
      <w:r w:rsidRPr="00A34CE7">
        <w:rPr>
          <w:rFonts w:ascii="Arial" w:eastAsia="Arial" w:hAnsi="Arial" w:cs="Arial"/>
        </w:rPr>
        <w:t>ed</w:t>
      </w:r>
      <w:r w:rsidRPr="00A34CE7">
        <w:rPr>
          <w:rFonts w:ascii="Arial" w:eastAsia="Arial" w:hAnsi="Arial" w:cs="Arial"/>
          <w:spacing w:val="1"/>
        </w:rPr>
        <w:t xml:space="preserve"> </w:t>
      </w:r>
      <w:r w:rsidRPr="00A34CE7">
        <w:rPr>
          <w:rFonts w:ascii="Arial" w:eastAsia="Arial" w:hAnsi="Arial" w:cs="Arial"/>
          <w:spacing w:val="-1"/>
        </w:rPr>
        <w:t>Ki</w:t>
      </w:r>
      <w:r w:rsidRPr="00A34CE7">
        <w:rPr>
          <w:rFonts w:ascii="Arial" w:eastAsia="Arial" w:hAnsi="Arial" w:cs="Arial"/>
        </w:rPr>
        <w:t>n</w:t>
      </w:r>
      <w:r w:rsidRPr="00A34CE7">
        <w:rPr>
          <w:rFonts w:ascii="Arial" w:eastAsia="Arial" w:hAnsi="Arial" w:cs="Arial"/>
          <w:spacing w:val="2"/>
        </w:rPr>
        <w:t>g</w:t>
      </w:r>
      <w:r w:rsidRPr="00A34CE7">
        <w:rPr>
          <w:rFonts w:ascii="Arial" w:eastAsia="Arial" w:hAnsi="Arial" w:cs="Arial"/>
        </w:rPr>
        <w:t>d</w:t>
      </w:r>
      <w:r w:rsidRPr="00A34CE7">
        <w:rPr>
          <w:rFonts w:ascii="Arial" w:eastAsia="Arial" w:hAnsi="Arial" w:cs="Arial"/>
          <w:spacing w:val="-3"/>
        </w:rPr>
        <w:t>o</w:t>
      </w:r>
      <w:r w:rsidRPr="00A34CE7">
        <w:rPr>
          <w:rFonts w:ascii="Arial" w:eastAsia="Arial" w:hAnsi="Arial" w:cs="Arial"/>
        </w:rPr>
        <w:t>m</w:t>
      </w:r>
      <w:r w:rsidRPr="00A34CE7">
        <w:rPr>
          <w:rFonts w:ascii="Arial" w:eastAsia="Arial" w:hAnsi="Arial" w:cs="Arial"/>
          <w:spacing w:val="2"/>
        </w:rPr>
        <w:t xml:space="preserve"> </w:t>
      </w:r>
      <w:r w:rsidRPr="00A34CE7">
        <w:rPr>
          <w:rFonts w:ascii="Arial" w:eastAsia="Arial" w:hAnsi="Arial" w:cs="Arial"/>
          <w:spacing w:val="-1"/>
        </w:rPr>
        <w:t>H</w:t>
      </w:r>
      <w:r w:rsidRPr="00A34CE7">
        <w:rPr>
          <w:rFonts w:ascii="Arial" w:eastAsia="Arial" w:hAnsi="Arial" w:cs="Arial"/>
        </w:rPr>
        <w:t>ea</w:t>
      </w:r>
      <w:r w:rsidRPr="00A34CE7">
        <w:rPr>
          <w:rFonts w:ascii="Arial" w:eastAsia="Arial" w:hAnsi="Arial" w:cs="Arial"/>
          <w:spacing w:val="-1"/>
        </w:rPr>
        <w:t>l</w:t>
      </w:r>
      <w:r w:rsidRPr="00A34CE7">
        <w:rPr>
          <w:rFonts w:ascii="Arial" w:eastAsia="Arial" w:hAnsi="Arial" w:cs="Arial"/>
          <w:spacing w:val="1"/>
        </w:rPr>
        <w:t>t</w:t>
      </w:r>
      <w:r w:rsidRPr="00A34CE7">
        <w:rPr>
          <w:rFonts w:ascii="Arial" w:eastAsia="Arial" w:hAnsi="Arial" w:cs="Arial"/>
        </w:rPr>
        <w:t>h</w:t>
      </w:r>
      <w:r w:rsidRPr="00A34CE7">
        <w:rPr>
          <w:rFonts w:ascii="Arial" w:eastAsia="Arial" w:hAnsi="Arial" w:cs="Arial"/>
          <w:spacing w:val="-2"/>
        </w:rPr>
        <w:t xml:space="preserve"> </w:t>
      </w:r>
      <w:r w:rsidRPr="00A34CE7">
        <w:rPr>
          <w:rFonts w:ascii="Arial" w:eastAsia="Arial" w:hAnsi="Arial" w:cs="Arial"/>
        </w:rPr>
        <w:t xml:space="preserve">&amp; </w:t>
      </w:r>
      <w:r w:rsidRPr="00A34CE7">
        <w:rPr>
          <w:rFonts w:ascii="Arial" w:eastAsia="Arial" w:hAnsi="Arial" w:cs="Arial"/>
          <w:spacing w:val="-1"/>
        </w:rPr>
        <w:t>S</w:t>
      </w:r>
      <w:r w:rsidRPr="00A34CE7">
        <w:rPr>
          <w:rFonts w:ascii="Arial" w:eastAsia="Arial" w:hAnsi="Arial" w:cs="Arial"/>
        </w:rPr>
        <w:t>a</w:t>
      </w:r>
      <w:r w:rsidRPr="00A34CE7">
        <w:rPr>
          <w:rFonts w:ascii="Arial" w:eastAsia="Arial" w:hAnsi="Arial" w:cs="Arial"/>
          <w:spacing w:val="3"/>
        </w:rPr>
        <w:t>f</w:t>
      </w:r>
      <w:r w:rsidRPr="00A34CE7">
        <w:rPr>
          <w:rFonts w:ascii="Arial" w:eastAsia="Arial" w:hAnsi="Arial" w:cs="Arial"/>
          <w:spacing w:val="-3"/>
        </w:rPr>
        <w:t>e</w:t>
      </w:r>
      <w:r w:rsidRPr="00A34CE7">
        <w:rPr>
          <w:rFonts w:ascii="Arial" w:eastAsia="Arial" w:hAnsi="Arial" w:cs="Arial"/>
          <w:spacing w:val="1"/>
        </w:rPr>
        <w:t>t</w:t>
      </w:r>
      <w:r w:rsidRPr="00A34CE7">
        <w:rPr>
          <w:rFonts w:ascii="Arial" w:eastAsia="Arial" w:hAnsi="Arial" w:cs="Arial"/>
        </w:rPr>
        <w:t>y</w:t>
      </w:r>
      <w:r w:rsidRPr="00A34CE7">
        <w:rPr>
          <w:rFonts w:ascii="Arial" w:eastAsia="Arial" w:hAnsi="Arial" w:cs="Arial"/>
          <w:spacing w:val="-1"/>
        </w:rPr>
        <w:t xml:space="preserve"> </w:t>
      </w:r>
      <w:r w:rsidRPr="00A34CE7">
        <w:rPr>
          <w:rFonts w:ascii="Arial" w:eastAsia="Arial" w:hAnsi="Arial" w:cs="Arial"/>
          <w:spacing w:val="1"/>
        </w:rPr>
        <w:t>r</w:t>
      </w:r>
      <w:r w:rsidRPr="00A34CE7">
        <w:rPr>
          <w:rFonts w:ascii="Arial" w:eastAsia="Arial" w:hAnsi="Arial" w:cs="Arial"/>
          <w:spacing w:val="-3"/>
        </w:rPr>
        <w:t>e</w:t>
      </w:r>
      <w:r w:rsidRPr="00A34CE7">
        <w:rPr>
          <w:rFonts w:ascii="Arial" w:eastAsia="Arial" w:hAnsi="Arial" w:cs="Arial"/>
          <w:spacing w:val="2"/>
        </w:rPr>
        <w:t>g</w:t>
      </w:r>
      <w:r w:rsidRPr="00A34CE7">
        <w:rPr>
          <w:rFonts w:ascii="Arial" w:eastAsia="Arial" w:hAnsi="Arial" w:cs="Arial"/>
        </w:rPr>
        <w:t>u</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ons</w:t>
      </w:r>
      <w:r w:rsidRPr="00A34CE7">
        <w:rPr>
          <w:rFonts w:ascii="Arial" w:eastAsia="Arial" w:hAnsi="Arial" w:cs="Arial"/>
          <w:spacing w:val="-1"/>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spacing w:val="-1"/>
        </w:rPr>
        <w:t>l</w:t>
      </w:r>
      <w:r w:rsidRPr="00A34CE7">
        <w:rPr>
          <w:rFonts w:ascii="Arial" w:eastAsia="Arial" w:hAnsi="Arial" w:cs="Arial"/>
          <w:spacing w:val="-3"/>
        </w:rPr>
        <w:t>e</w:t>
      </w:r>
      <w:r w:rsidRPr="00A34CE7">
        <w:rPr>
          <w:rFonts w:ascii="Arial" w:eastAsia="Arial" w:hAnsi="Arial" w:cs="Arial"/>
          <w:spacing w:val="2"/>
        </w:rPr>
        <w:t>g</w:t>
      </w:r>
      <w:r w:rsidRPr="00A34CE7">
        <w:rPr>
          <w:rFonts w:ascii="Arial" w:eastAsia="Arial" w:hAnsi="Arial" w:cs="Arial"/>
          <w:spacing w:val="-1"/>
        </w:rPr>
        <w:t>i</w:t>
      </w:r>
      <w:r w:rsidRPr="00A34CE7">
        <w:rPr>
          <w:rFonts w:ascii="Arial" w:eastAsia="Arial" w:hAnsi="Arial" w:cs="Arial"/>
        </w:rPr>
        <w:t>s</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w:t>
      </w:r>
      <w:r w:rsidR="003E615F">
        <w:rPr>
          <w:rFonts w:ascii="Arial" w:eastAsia="Arial" w:hAnsi="Arial" w:cs="Arial"/>
        </w:rPr>
        <w:t xml:space="preserve">. </w:t>
      </w:r>
      <w:r w:rsidR="003E615F" w:rsidRPr="009A5EFC">
        <w:rPr>
          <w:rFonts w:ascii="Arial" w:eastAsia="Arial" w:hAnsi="Arial" w:cs="Arial"/>
        </w:rPr>
        <w:t>The Contractor shall possess the following licences and operate the processes listed below for the duration of the Contract</w:t>
      </w:r>
      <w:r w:rsidRPr="009A5EFC">
        <w:rPr>
          <w:rFonts w:ascii="Arial" w:eastAsia="Arial" w:hAnsi="Arial" w:cs="Arial"/>
        </w:rPr>
        <w:t>:</w:t>
      </w:r>
      <w:r w:rsidRPr="00A34CE7">
        <w:rPr>
          <w:rFonts w:ascii="Arial" w:eastAsia="Arial" w:hAnsi="Arial" w:cs="Arial"/>
        </w:rPr>
        <w:t xml:space="preserve">  </w:t>
      </w:r>
    </w:p>
    <w:p w:rsidR="00C14954" w:rsidRDefault="00C14954" w:rsidP="00C14954">
      <w:pPr>
        <w:spacing w:line="240" w:lineRule="auto"/>
        <w:ind w:left="1198"/>
        <w:rPr>
          <w:rFonts w:ascii="Arial" w:eastAsia="Arial" w:hAnsi="Arial" w:cs="Arial"/>
          <w:spacing w:val="-1"/>
        </w:rPr>
      </w:pPr>
      <w:r w:rsidRPr="00297D20">
        <w:rPr>
          <w:rFonts w:ascii="Arial" w:eastAsia="Arial" w:hAnsi="Arial" w:cs="Arial"/>
          <w:spacing w:val="-1"/>
        </w:rPr>
        <w:t>(a) UKA</w:t>
      </w:r>
      <w:r w:rsidRPr="00297D20">
        <w:rPr>
          <w:rFonts w:ascii="Arial" w:eastAsia="Arial" w:hAnsi="Arial" w:cs="Arial"/>
        </w:rPr>
        <w:t xml:space="preserve">S </w:t>
      </w:r>
      <w:r w:rsidRPr="00297D20">
        <w:rPr>
          <w:rFonts w:ascii="Arial" w:eastAsia="Arial" w:hAnsi="Arial" w:cs="Arial"/>
          <w:spacing w:val="1"/>
        </w:rPr>
        <w:t>(</w:t>
      </w:r>
      <w:r w:rsidRPr="00297D20">
        <w:rPr>
          <w:rFonts w:ascii="Arial" w:eastAsia="Arial" w:hAnsi="Arial" w:cs="Arial"/>
        </w:rPr>
        <w:t>or</w:t>
      </w:r>
      <w:r w:rsidRPr="00297D20">
        <w:rPr>
          <w:rFonts w:ascii="Arial" w:eastAsia="Arial" w:hAnsi="Arial" w:cs="Arial"/>
          <w:spacing w:val="2"/>
        </w:rPr>
        <w:t xml:space="preserve"> </w:t>
      </w:r>
      <w:r w:rsidRPr="00297D20">
        <w:rPr>
          <w:rFonts w:ascii="Arial" w:eastAsia="Arial" w:hAnsi="Arial" w:cs="Arial"/>
          <w:spacing w:val="-3"/>
        </w:rPr>
        <w:t>e</w:t>
      </w:r>
      <w:r w:rsidRPr="00297D20">
        <w:rPr>
          <w:rFonts w:ascii="Arial" w:eastAsia="Arial" w:hAnsi="Arial" w:cs="Arial"/>
          <w:spacing w:val="2"/>
        </w:rPr>
        <w:t>q</w:t>
      </w:r>
      <w:r w:rsidRPr="00297D20">
        <w:rPr>
          <w:rFonts w:ascii="Arial" w:eastAsia="Arial" w:hAnsi="Arial" w:cs="Arial"/>
        </w:rPr>
        <w:t>u</w:t>
      </w:r>
      <w:r w:rsidRPr="00297D20">
        <w:rPr>
          <w:rFonts w:ascii="Arial" w:eastAsia="Arial" w:hAnsi="Arial" w:cs="Arial"/>
          <w:spacing w:val="-1"/>
        </w:rPr>
        <w:t>i</w:t>
      </w:r>
      <w:r w:rsidRPr="00297D20">
        <w:rPr>
          <w:rFonts w:ascii="Arial" w:eastAsia="Arial" w:hAnsi="Arial" w:cs="Arial"/>
          <w:spacing w:val="-2"/>
        </w:rPr>
        <w:t>v</w:t>
      </w:r>
      <w:r w:rsidRPr="00297D20">
        <w:rPr>
          <w:rFonts w:ascii="Arial" w:eastAsia="Arial" w:hAnsi="Arial" w:cs="Arial"/>
        </w:rPr>
        <w:t>a</w:t>
      </w:r>
      <w:r w:rsidRPr="00297D20">
        <w:rPr>
          <w:rFonts w:ascii="Arial" w:eastAsia="Arial" w:hAnsi="Arial" w:cs="Arial"/>
          <w:spacing w:val="-1"/>
        </w:rPr>
        <w:t>l</w:t>
      </w:r>
      <w:r w:rsidRPr="00297D20">
        <w:rPr>
          <w:rFonts w:ascii="Arial" w:eastAsia="Arial" w:hAnsi="Arial" w:cs="Arial"/>
        </w:rPr>
        <w:t>en</w:t>
      </w:r>
      <w:r w:rsidRPr="00297D20">
        <w:rPr>
          <w:rFonts w:ascii="Arial" w:eastAsia="Arial" w:hAnsi="Arial" w:cs="Arial"/>
          <w:spacing w:val="1"/>
        </w:rPr>
        <w:t>t</w:t>
      </w:r>
      <w:r w:rsidRPr="00297D20">
        <w:rPr>
          <w:rFonts w:ascii="Arial" w:eastAsia="Arial" w:hAnsi="Arial" w:cs="Arial"/>
        </w:rPr>
        <w:t>)</w:t>
      </w:r>
      <w:r w:rsidRPr="00297D20">
        <w:rPr>
          <w:rFonts w:ascii="Arial" w:eastAsia="Arial" w:hAnsi="Arial" w:cs="Arial"/>
          <w:spacing w:val="2"/>
        </w:rPr>
        <w:t xml:space="preserve"> </w:t>
      </w:r>
      <w:r w:rsidRPr="00297D20">
        <w:rPr>
          <w:rFonts w:ascii="Arial" w:eastAsia="Arial" w:hAnsi="Arial" w:cs="Arial"/>
          <w:spacing w:val="-3"/>
        </w:rPr>
        <w:t>a</w:t>
      </w:r>
      <w:r w:rsidRPr="00297D20">
        <w:rPr>
          <w:rFonts w:ascii="Arial" w:eastAsia="Arial" w:hAnsi="Arial" w:cs="Arial"/>
          <w:spacing w:val="-2"/>
        </w:rPr>
        <w:t>c</w:t>
      </w:r>
      <w:r w:rsidRPr="00297D20">
        <w:rPr>
          <w:rFonts w:ascii="Arial" w:eastAsia="Arial" w:hAnsi="Arial" w:cs="Arial"/>
        </w:rPr>
        <w:t>c</w:t>
      </w:r>
      <w:r w:rsidRPr="00297D20">
        <w:rPr>
          <w:rFonts w:ascii="Arial" w:eastAsia="Arial" w:hAnsi="Arial" w:cs="Arial"/>
          <w:spacing w:val="1"/>
        </w:rPr>
        <w:t>r</w:t>
      </w:r>
      <w:r w:rsidRPr="00297D20">
        <w:rPr>
          <w:rFonts w:ascii="Arial" w:eastAsia="Arial" w:hAnsi="Arial" w:cs="Arial"/>
        </w:rPr>
        <w:t>ed</w:t>
      </w:r>
      <w:r w:rsidRPr="00297D20">
        <w:rPr>
          <w:rFonts w:ascii="Arial" w:eastAsia="Arial" w:hAnsi="Arial" w:cs="Arial"/>
          <w:spacing w:val="-1"/>
        </w:rPr>
        <w:t>i</w:t>
      </w:r>
      <w:r w:rsidRPr="00297D20">
        <w:rPr>
          <w:rFonts w:ascii="Arial" w:eastAsia="Arial" w:hAnsi="Arial" w:cs="Arial"/>
          <w:spacing w:val="1"/>
        </w:rPr>
        <w:t>t</w:t>
      </w:r>
      <w:r w:rsidRPr="00297D20">
        <w:rPr>
          <w:rFonts w:ascii="Arial" w:eastAsia="Arial" w:hAnsi="Arial" w:cs="Arial"/>
        </w:rPr>
        <w:t>ed</w:t>
      </w:r>
      <w:r w:rsidRPr="00297D20">
        <w:rPr>
          <w:rFonts w:ascii="Arial" w:eastAsia="Arial" w:hAnsi="Arial" w:cs="Arial"/>
          <w:spacing w:val="-2"/>
        </w:rPr>
        <w:t xml:space="preserve"> </w:t>
      </w:r>
      <w:r w:rsidRPr="00297D20">
        <w:rPr>
          <w:rFonts w:ascii="Arial" w:eastAsia="Arial" w:hAnsi="Arial" w:cs="Arial"/>
        </w:rPr>
        <w:t>ce</w:t>
      </w:r>
      <w:r w:rsidRPr="00297D20">
        <w:rPr>
          <w:rFonts w:ascii="Arial" w:eastAsia="Arial" w:hAnsi="Arial" w:cs="Arial"/>
          <w:spacing w:val="-2"/>
        </w:rPr>
        <w:t>r</w:t>
      </w:r>
      <w:r w:rsidRPr="00297D20">
        <w:rPr>
          <w:rFonts w:ascii="Arial" w:eastAsia="Arial" w:hAnsi="Arial" w:cs="Arial"/>
          <w:spacing w:val="1"/>
        </w:rPr>
        <w:t>t</w:t>
      </w:r>
      <w:r w:rsidRPr="00297D20">
        <w:rPr>
          <w:rFonts w:ascii="Arial" w:eastAsia="Arial" w:hAnsi="Arial" w:cs="Arial"/>
          <w:spacing w:val="-4"/>
        </w:rPr>
        <w:t>i</w:t>
      </w:r>
      <w:r w:rsidRPr="00297D20">
        <w:rPr>
          <w:rFonts w:ascii="Arial" w:eastAsia="Arial" w:hAnsi="Arial" w:cs="Arial"/>
          <w:spacing w:val="3"/>
        </w:rPr>
        <w:t>f</w:t>
      </w:r>
      <w:r w:rsidRPr="00297D20">
        <w:rPr>
          <w:rFonts w:ascii="Arial" w:eastAsia="Arial" w:hAnsi="Arial" w:cs="Arial"/>
          <w:spacing w:val="-1"/>
        </w:rPr>
        <w:t>i</w:t>
      </w:r>
      <w:r w:rsidRPr="00297D20">
        <w:rPr>
          <w:rFonts w:ascii="Arial" w:eastAsia="Arial" w:hAnsi="Arial" w:cs="Arial"/>
        </w:rPr>
        <w:t>ca</w:t>
      </w:r>
      <w:r w:rsidRPr="00297D20">
        <w:rPr>
          <w:rFonts w:ascii="Arial" w:eastAsia="Arial" w:hAnsi="Arial" w:cs="Arial"/>
          <w:spacing w:val="1"/>
        </w:rPr>
        <w:t>t</w:t>
      </w:r>
      <w:r w:rsidRPr="00297D20">
        <w:rPr>
          <w:rFonts w:ascii="Arial" w:eastAsia="Arial" w:hAnsi="Arial" w:cs="Arial"/>
          <w:spacing w:val="-1"/>
        </w:rPr>
        <w:t>i</w:t>
      </w:r>
      <w:r w:rsidRPr="00297D20">
        <w:rPr>
          <w:rFonts w:ascii="Arial" w:eastAsia="Arial" w:hAnsi="Arial" w:cs="Arial"/>
        </w:rPr>
        <w:t>on</w:t>
      </w:r>
      <w:r w:rsidRPr="00297D20">
        <w:rPr>
          <w:rFonts w:ascii="Arial" w:eastAsia="Arial" w:hAnsi="Arial" w:cs="Arial"/>
          <w:spacing w:val="-2"/>
        </w:rPr>
        <w:t xml:space="preserve"> </w:t>
      </w:r>
      <w:r w:rsidRPr="00297D20">
        <w:rPr>
          <w:rFonts w:ascii="Arial" w:eastAsia="Arial" w:hAnsi="Arial" w:cs="Arial"/>
          <w:spacing w:val="1"/>
        </w:rPr>
        <w:t>t</w:t>
      </w:r>
      <w:r w:rsidRPr="00297D20">
        <w:rPr>
          <w:rFonts w:ascii="Arial" w:eastAsia="Arial" w:hAnsi="Arial" w:cs="Arial"/>
        </w:rPr>
        <w:t>o</w:t>
      </w:r>
      <w:r w:rsidRPr="00297D20">
        <w:rPr>
          <w:rFonts w:ascii="Arial" w:eastAsia="Arial" w:hAnsi="Arial" w:cs="Arial"/>
          <w:spacing w:val="-2"/>
        </w:rPr>
        <w:t xml:space="preserve"> </w:t>
      </w:r>
      <w:r w:rsidRPr="00297D20">
        <w:rPr>
          <w:rFonts w:ascii="Arial" w:eastAsia="Arial" w:hAnsi="Arial" w:cs="Arial"/>
          <w:spacing w:val="-1"/>
        </w:rPr>
        <w:t>IS</w:t>
      </w:r>
      <w:r w:rsidRPr="00297D20">
        <w:rPr>
          <w:rFonts w:ascii="Arial" w:eastAsia="Arial" w:hAnsi="Arial" w:cs="Arial"/>
        </w:rPr>
        <w:t>O 9001</w:t>
      </w:r>
      <w:r w:rsidRPr="00297D20">
        <w:rPr>
          <w:rFonts w:ascii="Arial" w:eastAsia="Arial" w:hAnsi="Arial" w:cs="Arial"/>
          <w:spacing w:val="1"/>
        </w:rPr>
        <w:t>:</w:t>
      </w:r>
      <w:r w:rsidRPr="00297D20">
        <w:rPr>
          <w:rFonts w:ascii="Arial" w:eastAsia="Arial" w:hAnsi="Arial" w:cs="Arial"/>
        </w:rPr>
        <w:t>2008</w:t>
      </w:r>
      <w:r w:rsidRPr="00297D20">
        <w:rPr>
          <w:rFonts w:ascii="Arial" w:eastAsia="Arial" w:hAnsi="Arial" w:cs="Arial"/>
          <w:spacing w:val="1"/>
        </w:rPr>
        <w:t xml:space="preserve"> </w:t>
      </w:r>
      <w:r w:rsidRPr="00297D20">
        <w:rPr>
          <w:rFonts w:ascii="Arial" w:eastAsia="Arial" w:hAnsi="Arial" w:cs="Arial"/>
          <w:spacing w:val="-3"/>
        </w:rPr>
        <w:t>o</w:t>
      </w:r>
      <w:r w:rsidRPr="00297D20">
        <w:rPr>
          <w:rFonts w:ascii="Arial" w:eastAsia="Arial" w:hAnsi="Arial" w:cs="Arial"/>
        </w:rPr>
        <w:t xml:space="preserve">r </w:t>
      </w:r>
      <w:r w:rsidRPr="00297D20">
        <w:rPr>
          <w:rFonts w:ascii="Arial" w:eastAsia="Arial" w:hAnsi="Arial" w:cs="Arial"/>
          <w:spacing w:val="1"/>
        </w:rPr>
        <w:t>I</w:t>
      </w:r>
      <w:r w:rsidRPr="00297D20">
        <w:rPr>
          <w:rFonts w:ascii="Arial" w:eastAsia="Arial" w:hAnsi="Arial" w:cs="Arial"/>
          <w:spacing w:val="-1"/>
        </w:rPr>
        <w:t>S</w:t>
      </w:r>
      <w:r w:rsidRPr="00297D20">
        <w:rPr>
          <w:rFonts w:ascii="Arial" w:eastAsia="Arial" w:hAnsi="Arial" w:cs="Arial"/>
        </w:rPr>
        <w:t>O 9001</w:t>
      </w:r>
      <w:r w:rsidRPr="00297D20">
        <w:rPr>
          <w:rFonts w:ascii="Arial" w:eastAsia="Arial" w:hAnsi="Arial" w:cs="Arial"/>
          <w:spacing w:val="-1"/>
        </w:rPr>
        <w:t>:</w:t>
      </w:r>
      <w:r w:rsidRPr="00297D20">
        <w:rPr>
          <w:rFonts w:ascii="Arial" w:eastAsia="Arial" w:hAnsi="Arial" w:cs="Arial"/>
        </w:rPr>
        <w:t>2015</w:t>
      </w:r>
      <w:r w:rsidRPr="00297D20">
        <w:rPr>
          <w:rFonts w:ascii="Arial" w:eastAsia="Arial" w:hAnsi="Arial" w:cs="Arial"/>
          <w:spacing w:val="1"/>
        </w:rPr>
        <w:t xml:space="preserve"> (</w:t>
      </w:r>
      <w:r w:rsidRPr="00297D20">
        <w:rPr>
          <w:rFonts w:ascii="Arial" w:eastAsia="Arial" w:hAnsi="Arial" w:cs="Arial"/>
          <w:spacing w:val="-3"/>
        </w:rPr>
        <w:t>a</w:t>
      </w:r>
      <w:r w:rsidRPr="00297D20">
        <w:rPr>
          <w:rFonts w:ascii="Arial" w:eastAsia="Arial" w:hAnsi="Arial" w:cs="Arial"/>
          <w:spacing w:val="1"/>
        </w:rPr>
        <w:t>ft</w:t>
      </w:r>
      <w:r w:rsidRPr="00297D20">
        <w:rPr>
          <w:rFonts w:ascii="Arial" w:eastAsia="Arial" w:hAnsi="Arial" w:cs="Arial"/>
          <w:spacing w:val="-3"/>
        </w:rPr>
        <w:t>e</w:t>
      </w:r>
      <w:r w:rsidRPr="00297D20">
        <w:rPr>
          <w:rFonts w:ascii="Arial" w:eastAsia="Arial" w:hAnsi="Arial" w:cs="Arial"/>
        </w:rPr>
        <w:t>r</w:t>
      </w:r>
      <w:r w:rsidRPr="00297D20">
        <w:rPr>
          <w:rFonts w:ascii="Arial" w:eastAsia="Arial" w:hAnsi="Arial" w:cs="Arial"/>
          <w:spacing w:val="2"/>
        </w:rPr>
        <w:t xml:space="preserve"> </w:t>
      </w:r>
      <w:r w:rsidRPr="00297D20">
        <w:rPr>
          <w:rFonts w:ascii="Arial" w:eastAsia="Arial" w:hAnsi="Arial" w:cs="Arial"/>
        </w:rPr>
        <w:t>31</w:t>
      </w:r>
      <w:r w:rsidRPr="00297D20">
        <w:rPr>
          <w:rFonts w:ascii="Arial" w:eastAsia="Arial" w:hAnsi="Arial" w:cs="Arial"/>
          <w:spacing w:val="-2"/>
        </w:rPr>
        <w:t xml:space="preserve"> </w:t>
      </w:r>
      <w:r w:rsidRPr="00297D20">
        <w:rPr>
          <w:rFonts w:ascii="Arial" w:eastAsia="Arial" w:hAnsi="Arial" w:cs="Arial"/>
        </w:rPr>
        <w:t>Janua</w:t>
      </w:r>
      <w:r w:rsidRPr="00297D20">
        <w:rPr>
          <w:rFonts w:ascii="Arial" w:eastAsia="Arial" w:hAnsi="Arial" w:cs="Arial"/>
          <w:spacing w:val="1"/>
        </w:rPr>
        <w:t>r</w:t>
      </w:r>
      <w:r w:rsidRPr="00297D20">
        <w:rPr>
          <w:rFonts w:ascii="Arial" w:eastAsia="Arial" w:hAnsi="Arial" w:cs="Arial"/>
        </w:rPr>
        <w:t>y</w:t>
      </w:r>
      <w:r w:rsidRPr="00297D20">
        <w:rPr>
          <w:rFonts w:ascii="Arial" w:eastAsia="Arial" w:hAnsi="Arial" w:cs="Arial"/>
          <w:spacing w:val="-1"/>
        </w:rPr>
        <w:t xml:space="preserve"> </w:t>
      </w:r>
      <w:r w:rsidRPr="00297D20">
        <w:rPr>
          <w:rFonts w:ascii="Arial" w:eastAsia="Arial" w:hAnsi="Arial" w:cs="Arial"/>
          <w:spacing w:val="-3"/>
        </w:rPr>
        <w:t>2</w:t>
      </w:r>
      <w:r w:rsidRPr="00297D20">
        <w:rPr>
          <w:rFonts w:ascii="Arial" w:eastAsia="Arial" w:hAnsi="Arial" w:cs="Arial"/>
        </w:rPr>
        <w:t>018</w:t>
      </w:r>
      <w:r w:rsidRPr="00297D20">
        <w:rPr>
          <w:rFonts w:ascii="Arial" w:eastAsia="Arial" w:hAnsi="Arial" w:cs="Arial"/>
          <w:spacing w:val="2"/>
        </w:rPr>
        <w:t>)</w:t>
      </w:r>
      <w:r w:rsidRPr="00297D20">
        <w:rPr>
          <w:rFonts w:ascii="Arial" w:eastAsia="Arial" w:hAnsi="Arial" w:cs="Arial"/>
        </w:rPr>
        <w:t>;</w:t>
      </w:r>
    </w:p>
    <w:p w:rsidR="00C14954" w:rsidRDefault="00C14954" w:rsidP="00C14954">
      <w:pPr>
        <w:spacing w:line="240" w:lineRule="auto"/>
        <w:ind w:left="1198"/>
        <w:rPr>
          <w:rFonts w:ascii="Arial" w:eastAsia="Arial" w:hAnsi="Arial" w:cs="Arial"/>
          <w:spacing w:val="-1"/>
        </w:rPr>
      </w:pPr>
      <w:r>
        <w:rPr>
          <w:rFonts w:ascii="Arial" w:eastAsia="Arial" w:hAnsi="Arial" w:cs="Arial"/>
          <w:spacing w:val="-1"/>
        </w:rPr>
        <w:t xml:space="preserve">(b)  </w:t>
      </w:r>
      <w:r w:rsidRPr="00A34CE7">
        <w:rPr>
          <w:rFonts w:ascii="Arial" w:eastAsia="Arial" w:hAnsi="Arial" w:cs="Arial"/>
          <w:spacing w:val="-1"/>
        </w:rPr>
        <w:t>UKA</w:t>
      </w:r>
      <w:r w:rsidRPr="00A34CE7">
        <w:rPr>
          <w:rFonts w:ascii="Arial" w:eastAsia="Arial" w:hAnsi="Arial" w:cs="Arial"/>
        </w:rPr>
        <w:t xml:space="preserve">S </w:t>
      </w:r>
      <w:r w:rsidRPr="00A34CE7">
        <w:rPr>
          <w:rFonts w:ascii="Arial" w:eastAsia="Arial" w:hAnsi="Arial" w:cs="Arial"/>
          <w:spacing w:val="1"/>
        </w:rPr>
        <w:t>(</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3"/>
        </w:rPr>
        <w:t>e</w:t>
      </w:r>
      <w:r w:rsidRPr="00A34CE7">
        <w:rPr>
          <w:rFonts w:ascii="Arial" w:eastAsia="Arial" w:hAnsi="Arial" w:cs="Arial"/>
          <w:spacing w:val="2"/>
        </w:rPr>
        <w:t>q</w:t>
      </w:r>
      <w:r w:rsidRPr="00A34CE7">
        <w:rPr>
          <w:rFonts w:ascii="Arial" w:eastAsia="Arial" w:hAnsi="Arial" w:cs="Arial"/>
        </w:rPr>
        <w:t>u</w:t>
      </w:r>
      <w:r w:rsidRPr="00A34CE7">
        <w:rPr>
          <w:rFonts w:ascii="Arial" w:eastAsia="Arial" w:hAnsi="Arial" w:cs="Arial"/>
          <w:spacing w:val="-1"/>
        </w:rPr>
        <w:t>i</w:t>
      </w:r>
      <w:r w:rsidRPr="00A34CE7">
        <w:rPr>
          <w:rFonts w:ascii="Arial" w:eastAsia="Arial" w:hAnsi="Arial" w:cs="Arial"/>
          <w:spacing w:val="-2"/>
        </w:rPr>
        <w:t>v</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en</w:t>
      </w:r>
      <w:r w:rsidRPr="00A34CE7">
        <w:rPr>
          <w:rFonts w:ascii="Arial" w:eastAsia="Arial" w:hAnsi="Arial" w:cs="Arial"/>
          <w:spacing w:val="1"/>
        </w:rPr>
        <w:t>t</w:t>
      </w:r>
      <w:r w:rsidRPr="00A34CE7">
        <w:rPr>
          <w:rFonts w:ascii="Arial" w:eastAsia="Arial" w:hAnsi="Arial" w:cs="Arial"/>
        </w:rPr>
        <w:t>)</w:t>
      </w:r>
      <w:r w:rsidRPr="00A34CE7">
        <w:rPr>
          <w:rFonts w:ascii="Arial" w:eastAsia="Arial" w:hAnsi="Arial" w:cs="Arial"/>
          <w:spacing w:val="2"/>
        </w:rPr>
        <w:t xml:space="preserve"> </w:t>
      </w:r>
      <w:r w:rsidRPr="00A34CE7">
        <w:rPr>
          <w:rFonts w:ascii="Arial" w:eastAsia="Arial" w:hAnsi="Arial" w:cs="Arial"/>
          <w:spacing w:val="-3"/>
        </w:rPr>
        <w:t>a</w:t>
      </w:r>
      <w:r w:rsidRPr="00A34CE7">
        <w:rPr>
          <w:rFonts w:ascii="Arial" w:eastAsia="Arial" w:hAnsi="Arial" w:cs="Arial"/>
          <w:spacing w:val="-2"/>
        </w:rPr>
        <w:t>c</w:t>
      </w:r>
      <w:r w:rsidRPr="00A34CE7">
        <w:rPr>
          <w:rFonts w:ascii="Arial" w:eastAsia="Arial" w:hAnsi="Arial" w:cs="Arial"/>
        </w:rPr>
        <w:t>c</w:t>
      </w:r>
      <w:r w:rsidRPr="00A34CE7">
        <w:rPr>
          <w:rFonts w:ascii="Arial" w:eastAsia="Arial" w:hAnsi="Arial" w:cs="Arial"/>
          <w:spacing w:val="1"/>
        </w:rPr>
        <w:t>r</w:t>
      </w:r>
      <w:r w:rsidRPr="00A34CE7">
        <w:rPr>
          <w:rFonts w:ascii="Arial" w:eastAsia="Arial" w:hAnsi="Arial" w:cs="Arial"/>
        </w:rPr>
        <w:t>ed</w:t>
      </w:r>
      <w:r w:rsidRPr="00A34CE7">
        <w:rPr>
          <w:rFonts w:ascii="Arial" w:eastAsia="Arial" w:hAnsi="Arial" w:cs="Arial"/>
          <w:spacing w:val="-1"/>
        </w:rPr>
        <w:t>i</w:t>
      </w:r>
      <w:r w:rsidRPr="00A34CE7">
        <w:rPr>
          <w:rFonts w:ascii="Arial" w:eastAsia="Arial" w:hAnsi="Arial" w:cs="Arial"/>
          <w:spacing w:val="1"/>
        </w:rPr>
        <w:t>t</w:t>
      </w:r>
      <w:r w:rsidRPr="00A34CE7">
        <w:rPr>
          <w:rFonts w:ascii="Arial" w:eastAsia="Arial" w:hAnsi="Arial" w:cs="Arial"/>
        </w:rPr>
        <w:t>ed</w:t>
      </w:r>
      <w:r w:rsidRPr="00A34CE7">
        <w:rPr>
          <w:rFonts w:ascii="Arial" w:eastAsia="Arial" w:hAnsi="Arial" w:cs="Arial"/>
          <w:spacing w:val="-2"/>
        </w:rPr>
        <w:t xml:space="preserve"> </w:t>
      </w:r>
      <w:r w:rsidRPr="00A34CE7">
        <w:rPr>
          <w:rFonts w:ascii="Arial" w:eastAsia="Arial" w:hAnsi="Arial" w:cs="Arial"/>
        </w:rPr>
        <w:t>ce</w:t>
      </w:r>
      <w:r w:rsidRPr="00A34CE7">
        <w:rPr>
          <w:rFonts w:ascii="Arial" w:eastAsia="Arial" w:hAnsi="Arial" w:cs="Arial"/>
          <w:spacing w:val="-2"/>
        </w:rPr>
        <w:t>r</w:t>
      </w:r>
      <w:r w:rsidRPr="00A34CE7">
        <w:rPr>
          <w:rFonts w:ascii="Arial" w:eastAsia="Arial" w:hAnsi="Arial" w:cs="Arial"/>
          <w:spacing w:val="1"/>
        </w:rPr>
        <w:t>t</w:t>
      </w:r>
      <w:r w:rsidRPr="00A34CE7">
        <w:rPr>
          <w:rFonts w:ascii="Arial" w:eastAsia="Arial" w:hAnsi="Arial" w:cs="Arial"/>
          <w:spacing w:val="-4"/>
        </w:rPr>
        <w:t>i</w:t>
      </w:r>
      <w:r w:rsidRPr="00A34CE7">
        <w:rPr>
          <w:rFonts w:ascii="Arial" w:eastAsia="Arial" w:hAnsi="Arial" w:cs="Arial"/>
          <w:spacing w:val="4"/>
        </w:rPr>
        <w:t>f</w:t>
      </w:r>
      <w:r w:rsidRPr="00A34CE7">
        <w:rPr>
          <w:rFonts w:ascii="Arial" w:eastAsia="Arial" w:hAnsi="Arial" w:cs="Arial"/>
          <w:spacing w:val="-1"/>
        </w:rPr>
        <w:t>i</w:t>
      </w:r>
      <w:r w:rsidRPr="00A34CE7">
        <w:rPr>
          <w:rFonts w:ascii="Arial" w:eastAsia="Arial" w:hAnsi="Arial" w:cs="Arial"/>
        </w:rPr>
        <w:t>ca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2"/>
        </w:rPr>
        <w:t xml:space="preserve"> </w:t>
      </w:r>
      <w:r w:rsidRPr="00A34CE7">
        <w:rPr>
          <w:rFonts w:ascii="Arial" w:eastAsia="Arial" w:hAnsi="Arial" w:cs="Arial"/>
          <w:spacing w:val="1"/>
        </w:rPr>
        <w:t>t</w:t>
      </w:r>
      <w:r w:rsidRPr="00A34CE7">
        <w:rPr>
          <w:rFonts w:ascii="Arial" w:eastAsia="Arial" w:hAnsi="Arial" w:cs="Arial"/>
        </w:rPr>
        <w:t>o</w:t>
      </w:r>
      <w:r w:rsidRPr="00A34CE7">
        <w:rPr>
          <w:rFonts w:ascii="Arial" w:eastAsia="Arial" w:hAnsi="Arial" w:cs="Arial"/>
          <w:spacing w:val="-2"/>
        </w:rPr>
        <w:t xml:space="preserve"> </w:t>
      </w:r>
      <w:r w:rsidRPr="00A34CE7">
        <w:rPr>
          <w:rFonts w:ascii="Arial" w:eastAsia="Arial" w:hAnsi="Arial" w:cs="Arial"/>
          <w:spacing w:val="-1"/>
        </w:rPr>
        <w:t>IS</w:t>
      </w:r>
      <w:r w:rsidRPr="00A34CE7">
        <w:rPr>
          <w:rFonts w:ascii="Arial" w:eastAsia="Arial" w:hAnsi="Arial" w:cs="Arial"/>
        </w:rPr>
        <w:t>O 14001</w:t>
      </w:r>
      <w:r w:rsidRPr="00A34CE7">
        <w:rPr>
          <w:rFonts w:ascii="Arial" w:eastAsia="Arial" w:hAnsi="Arial" w:cs="Arial"/>
          <w:spacing w:val="1"/>
        </w:rPr>
        <w:t>:</w:t>
      </w:r>
      <w:r w:rsidRPr="00A34CE7">
        <w:rPr>
          <w:rFonts w:ascii="Arial" w:eastAsia="Arial" w:hAnsi="Arial" w:cs="Arial"/>
        </w:rPr>
        <w:t>2004</w:t>
      </w:r>
      <w:r w:rsidRPr="00A34CE7">
        <w:rPr>
          <w:rFonts w:ascii="Arial" w:eastAsia="Arial" w:hAnsi="Arial" w:cs="Arial"/>
          <w:spacing w:val="1"/>
        </w:rPr>
        <w:t xml:space="preserve"> </w:t>
      </w:r>
      <w:r w:rsidRPr="00A34CE7">
        <w:rPr>
          <w:rFonts w:ascii="Arial" w:eastAsia="Arial" w:hAnsi="Arial" w:cs="Arial"/>
          <w:spacing w:val="-3"/>
        </w:rPr>
        <w:t>o</w:t>
      </w:r>
      <w:r w:rsidRPr="00A34CE7">
        <w:rPr>
          <w:rFonts w:ascii="Arial" w:eastAsia="Arial" w:hAnsi="Arial" w:cs="Arial"/>
        </w:rPr>
        <w:t xml:space="preserve">r </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rPr>
        <w:t>O 140</w:t>
      </w:r>
      <w:r w:rsidRPr="00A34CE7">
        <w:rPr>
          <w:rFonts w:ascii="Arial" w:eastAsia="Arial" w:hAnsi="Arial" w:cs="Arial"/>
          <w:spacing w:val="-3"/>
        </w:rPr>
        <w:t>0</w:t>
      </w:r>
      <w:r w:rsidRPr="00A34CE7">
        <w:rPr>
          <w:rFonts w:ascii="Arial" w:eastAsia="Arial" w:hAnsi="Arial" w:cs="Arial"/>
        </w:rPr>
        <w:t>1</w:t>
      </w:r>
      <w:r w:rsidRPr="00A34CE7">
        <w:rPr>
          <w:rFonts w:ascii="Arial" w:eastAsia="Arial" w:hAnsi="Arial" w:cs="Arial"/>
          <w:spacing w:val="1"/>
        </w:rPr>
        <w:t>:</w:t>
      </w:r>
      <w:r w:rsidRPr="00A34CE7">
        <w:rPr>
          <w:rFonts w:ascii="Arial" w:eastAsia="Arial" w:hAnsi="Arial" w:cs="Arial"/>
        </w:rPr>
        <w:t>2015</w:t>
      </w:r>
      <w:r w:rsidRPr="00A34CE7">
        <w:rPr>
          <w:rFonts w:ascii="Arial" w:eastAsia="Arial" w:hAnsi="Arial" w:cs="Arial"/>
          <w:spacing w:val="-2"/>
        </w:rPr>
        <w:t xml:space="preserve"> </w:t>
      </w:r>
      <w:r w:rsidRPr="00A34CE7">
        <w:rPr>
          <w:rFonts w:ascii="Arial" w:eastAsia="Arial" w:hAnsi="Arial" w:cs="Arial"/>
          <w:spacing w:val="1"/>
        </w:rPr>
        <w:t>(</w:t>
      </w:r>
      <w:r w:rsidRPr="00A34CE7">
        <w:rPr>
          <w:rFonts w:ascii="Arial" w:eastAsia="Arial" w:hAnsi="Arial" w:cs="Arial"/>
          <w:spacing w:val="-3"/>
        </w:rPr>
        <w:t>a</w:t>
      </w:r>
      <w:r w:rsidRPr="00A34CE7">
        <w:rPr>
          <w:rFonts w:ascii="Arial" w:eastAsia="Arial" w:hAnsi="Arial" w:cs="Arial"/>
          <w:spacing w:val="1"/>
        </w:rPr>
        <w:t>ft</w:t>
      </w:r>
      <w:r w:rsidRPr="00A34CE7">
        <w:rPr>
          <w:rFonts w:ascii="Arial" w:eastAsia="Arial" w:hAnsi="Arial" w:cs="Arial"/>
        </w:rPr>
        <w:t>er 28</w:t>
      </w:r>
      <w:r w:rsidRPr="00A34CE7">
        <w:rPr>
          <w:rFonts w:ascii="Arial" w:eastAsia="Arial" w:hAnsi="Arial" w:cs="Arial"/>
          <w:spacing w:val="1"/>
        </w:rPr>
        <w:t xml:space="preserve"> </w:t>
      </w:r>
      <w:r w:rsidRPr="00A34CE7">
        <w:rPr>
          <w:rFonts w:ascii="Arial" w:eastAsia="Arial" w:hAnsi="Arial" w:cs="Arial"/>
        </w:rPr>
        <w:t>Fe</w:t>
      </w:r>
      <w:r w:rsidRPr="00A34CE7">
        <w:rPr>
          <w:rFonts w:ascii="Arial" w:eastAsia="Arial" w:hAnsi="Arial" w:cs="Arial"/>
          <w:spacing w:val="-3"/>
        </w:rPr>
        <w:t>b</w:t>
      </w:r>
      <w:r w:rsidRPr="00A34CE7">
        <w:rPr>
          <w:rFonts w:ascii="Arial" w:eastAsia="Arial" w:hAnsi="Arial" w:cs="Arial"/>
          <w:spacing w:val="1"/>
        </w:rPr>
        <w:t>r</w:t>
      </w:r>
      <w:r w:rsidRPr="00A34CE7">
        <w:rPr>
          <w:rFonts w:ascii="Arial" w:eastAsia="Arial" w:hAnsi="Arial" w:cs="Arial"/>
        </w:rPr>
        <w:t>ua</w:t>
      </w:r>
      <w:r w:rsidRPr="00A34CE7">
        <w:rPr>
          <w:rFonts w:ascii="Arial" w:eastAsia="Arial" w:hAnsi="Arial" w:cs="Arial"/>
          <w:spacing w:val="-2"/>
        </w:rPr>
        <w:t>r</w:t>
      </w:r>
      <w:r w:rsidRPr="00A34CE7">
        <w:rPr>
          <w:rFonts w:ascii="Arial" w:eastAsia="Arial" w:hAnsi="Arial" w:cs="Arial"/>
        </w:rPr>
        <w:t>y</w:t>
      </w:r>
      <w:r w:rsidRPr="00A34CE7">
        <w:rPr>
          <w:rFonts w:ascii="Arial" w:eastAsia="Arial" w:hAnsi="Arial" w:cs="Arial"/>
          <w:spacing w:val="-1"/>
        </w:rPr>
        <w:t xml:space="preserve"> </w:t>
      </w:r>
      <w:r w:rsidRPr="00A34CE7">
        <w:rPr>
          <w:rFonts w:ascii="Arial" w:eastAsia="Arial" w:hAnsi="Arial" w:cs="Arial"/>
        </w:rPr>
        <w:t>2018</w:t>
      </w:r>
      <w:r w:rsidRPr="00A34CE7">
        <w:rPr>
          <w:rFonts w:ascii="Arial" w:eastAsia="Arial" w:hAnsi="Arial" w:cs="Arial"/>
          <w:spacing w:val="2"/>
        </w:rPr>
        <w:t>)</w:t>
      </w:r>
      <w:r w:rsidRPr="00A34CE7">
        <w:rPr>
          <w:rFonts w:ascii="Arial" w:eastAsia="Arial" w:hAnsi="Arial" w:cs="Arial"/>
        </w:rPr>
        <w:t>;</w:t>
      </w:r>
    </w:p>
    <w:p w:rsidR="00C14954" w:rsidRDefault="00C14954" w:rsidP="00C14954">
      <w:pPr>
        <w:spacing w:line="240" w:lineRule="auto"/>
        <w:ind w:left="1198"/>
        <w:rPr>
          <w:rFonts w:ascii="Arial" w:eastAsia="Arial" w:hAnsi="Arial" w:cs="Arial"/>
        </w:rPr>
      </w:pPr>
      <w:r>
        <w:rPr>
          <w:rFonts w:ascii="Arial" w:eastAsia="Arial" w:hAnsi="Arial" w:cs="Arial"/>
          <w:spacing w:val="-1"/>
        </w:rPr>
        <w:t xml:space="preserve">(c)  </w:t>
      </w:r>
      <w:r w:rsidRPr="00A34CE7">
        <w:rPr>
          <w:rFonts w:ascii="Arial" w:eastAsia="Arial" w:hAnsi="Arial" w:cs="Arial"/>
          <w:spacing w:val="-1"/>
        </w:rPr>
        <w:t>E</w:t>
      </w:r>
      <w:r w:rsidRPr="00A34CE7">
        <w:rPr>
          <w:rFonts w:ascii="Arial" w:eastAsia="Arial" w:hAnsi="Arial" w:cs="Arial"/>
        </w:rPr>
        <w:t>n</w:t>
      </w:r>
      <w:r w:rsidRPr="00A34CE7">
        <w:rPr>
          <w:rFonts w:ascii="Arial" w:eastAsia="Arial" w:hAnsi="Arial" w:cs="Arial"/>
          <w:spacing w:val="-2"/>
        </w:rPr>
        <w:t>v</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on</w:t>
      </w:r>
      <w:r w:rsidRPr="00A34CE7">
        <w:rPr>
          <w:rFonts w:ascii="Arial" w:eastAsia="Arial" w:hAnsi="Arial" w:cs="Arial"/>
          <w:spacing w:val="1"/>
        </w:rPr>
        <w:t>m</w:t>
      </w:r>
      <w:r w:rsidRPr="00A34CE7">
        <w:rPr>
          <w:rFonts w:ascii="Arial" w:eastAsia="Arial" w:hAnsi="Arial" w:cs="Arial"/>
        </w:rPr>
        <w:t>en</w:t>
      </w:r>
      <w:r w:rsidRPr="00A34CE7">
        <w:rPr>
          <w:rFonts w:ascii="Arial" w:eastAsia="Arial" w:hAnsi="Arial" w:cs="Arial"/>
          <w:spacing w:val="1"/>
        </w:rPr>
        <w:t>t</w:t>
      </w:r>
      <w:r w:rsidRPr="00A34CE7">
        <w:rPr>
          <w:rFonts w:ascii="Arial" w:eastAsia="Arial" w:hAnsi="Arial" w:cs="Arial"/>
        </w:rPr>
        <w:t xml:space="preserve">al </w:t>
      </w:r>
      <w:r w:rsidRPr="00A34CE7">
        <w:rPr>
          <w:rFonts w:ascii="Arial" w:eastAsia="Arial" w:hAnsi="Arial" w:cs="Arial"/>
          <w:spacing w:val="-1"/>
        </w:rPr>
        <w:t>P</w:t>
      </w:r>
      <w:r w:rsidRPr="00A34CE7">
        <w:rPr>
          <w:rFonts w:ascii="Arial" w:eastAsia="Arial" w:hAnsi="Arial" w:cs="Arial"/>
        </w:rPr>
        <w:t>e</w:t>
      </w:r>
      <w:r w:rsidRPr="00A34CE7">
        <w:rPr>
          <w:rFonts w:ascii="Arial" w:eastAsia="Arial" w:hAnsi="Arial" w:cs="Arial"/>
          <w:spacing w:val="-2"/>
        </w:rPr>
        <w:t>r</w:t>
      </w:r>
      <w:r w:rsidRPr="00A34CE7">
        <w:rPr>
          <w:rFonts w:ascii="Arial" w:eastAsia="Arial" w:hAnsi="Arial" w:cs="Arial"/>
          <w:spacing w:val="1"/>
        </w:rPr>
        <w:t>m</w:t>
      </w:r>
      <w:r w:rsidRPr="00A34CE7">
        <w:rPr>
          <w:rFonts w:ascii="Arial" w:eastAsia="Arial" w:hAnsi="Arial" w:cs="Arial"/>
          <w:spacing w:val="-1"/>
        </w:rPr>
        <w:t>i</w:t>
      </w:r>
      <w:r w:rsidRPr="00A34CE7">
        <w:rPr>
          <w:rFonts w:ascii="Arial" w:eastAsia="Arial" w:hAnsi="Arial" w:cs="Arial"/>
          <w:spacing w:val="1"/>
        </w:rPr>
        <w:t>t</w:t>
      </w:r>
      <w:r w:rsidRPr="00A34CE7">
        <w:rPr>
          <w:rFonts w:ascii="Arial" w:eastAsia="Arial" w:hAnsi="Arial" w:cs="Arial"/>
        </w:rPr>
        <w:t>s</w:t>
      </w:r>
      <w:r w:rsidRPr="00A34CE7">
        <w:rPr>
          <w:rFonts w:ascii="Arial" w:eastAsia="Arial" w:hAnsi="Arial" w:cs="Arial"/>
          <w:spacing w:val="-1"/>
        </w:rPr>
        <w:t xml:space="preserve"> t</w:t>
      </w:r>
      <w:r w:rsidRPr="00A34CE7">
        <w:rPr>
          <w:rFonts w:ascii="Arial" w:eastAsia="Arial" w:hAnsi="Arial" w:cs="Arial"/>
        </w:rPr>
        <w:t xml:space="preserve">hat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1"/>
        </w:rPr>
        <w:t>t</w:t>
      </w:r>
      <w:r w:rsidRPr="00A34CE7">
        <w:rPr>
          <w:rFonts w:ascii="Arial" w:eastAsia="Arial" w:hAnsi="Arial" w:cs="Arial"/>
        </w:rPr>
        <w:t>e</w:t>
      </w:r>
      <w:r w:rsidRPr="00A34CE7">
        <w:rPr>
          <w:rFonts w:ascii="Arial" w:eastAsia="Arial" w:hAnsi="Arial" w:cs="Arial"/>
          <w:spacing w:val="-2"/>
        </w:rPr>
        <w:t xml:space="preserve"> </w:t>
      </w:r>
      <w:r w:rsidRPr="00A34CE7">
        <w:rPr>
          <w:rFonts w:ascii="Arial" w:eastAsia="Arial" w:hAnsi="Arial" w:cs="Arial"/>
          <w:spacing w:val="1"/>
        </w:rPr>
        <w:t>t</w:t>
      </w:r>
      <w:r w:rsidRPr="00A34CE7">
        <w:rPr>
          <w:rFonts w:ascii="Arial" w:eastAsia="Arial" w:hAnsi="Arial" w:cs="Arial"/>
        </w:rPr>
        <w:t>o</w:t>
      </w:r>
      <w:r w:rsidRPr="00A34CE7">
        <w:rPr>
          <w:rFonts w:ascii="Arial" w:eastAsia="Arial" w:hAnsi="Arial" w:cs="Arial"/>
          <w:spacing w:val="-2"/>
        </w:rPr>
        <w:t xml:space="preserve"> </w:t>
      </w:r>
      <w:r w:rsidRPr="00A34CE7">
        <w:rPr>
          <w:rFonts w:ascii="Arial" w:eastAsia="Arial" w:hAnsi="Arial" w:cs="Arial"/>
          <w:spacing w:val="1"/>
        </w:rPr>
        <w:t>t</w:t>
      </w:r>
      <w:r w:rsidRPr="00A34CE7">
        <w:rPr>
          <w:rFonts w:ascii="Arial" w:eastAsia="Arial" w:hAnsi="Arial" w:cs="Arial"/>
        </w:rPr>
        <w:t>he</w:t>
      </w:r>
      <w:r w:rsidRPr="00A34CE7">
        <w:rPr>
          <w:rFonts w:ascii="Arial" w:eastAsia="Arial" w:hAnsi="Arial" w:cs="Arial"/>
          <w:spacing w:val="-2"/>
        </w:rPr>
        <w:t xml:space="preserve"> </w:t>
      </w:r>
      <w:r w:rsidRPr="00A34CE7">
        <w:rPr>
          <w:rFonts w:ascii="Arial" w:eastAsia="Arial" w:hAnsi="Arial" w:cs="Arial"/>
        </w:rPr>
        <w:t>co</w:t>
      </w:r>
      <w:r w:rsidRPr="00A34CE7">
        <w:rPr>
          <w:rFonts w:ascii="Arial" w:eastAsia="Arial" w:hAnsi="Arial" w:cs="Arial"/>
          <w:spacing w:val="-1"/>
        </w:rPr>
        <w:t>ll</w:t>
      </w:r>
      <w:r w:rsidRPr="00A34CE7">
        <w:rPr>
          <w:rFonts w:ascii="Arial" w:eastAsia="Arial" w:hAnsi="Arial" w:cs="Arial"/>
        </w:rPr>
        <w:t>ec</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 xml:space="preserve">on, </w:t>
      </w:r>
      <w:r w:rsidRPr="00A34CE7">
        <w:rPr>
          <w:rFonts w:ascii="Arial" w:eastAsia="Arial" w:hAnsi="Arial" w:cs="Arial"/>
          <w:spacing w:val="1"/>
        </w:rPr>
        <w:t>tr</w:t>
      </w:r>
      <w:r w:rsidRPr="00A34CE7">
        <w:rPr>
          <w:rFonts w:ascii="Arial" w:eastAsia="Arial" w:hAnsi="Arial" w:cs="Arial"/>
        </w:rPr>
        <w:t>ansp</w:t>
      </w:r>
      <w:r w:rsidRPr="00A34CE7">
        <w:rPr>
          <w:rFonts w:ascii="Arial" w:eastAsia="Arial" w:hAnsi="Arial" w:cs="Arial"/>
          <w:spacing w:val="-3"/>
        </w:rPr>
        <w:t>o</w:t>
      </w:r>
      <w:r w:rsidRPr="00A34CE7">
        <w:rPr>
          <w:rFonts w:ascii="Arial" w:eastAsia="Arial" w:hAnsi="Arial" w:cs="Arial"/>
          <w:spacing w:val="1"/>
        </w:rPr>
        <w:t>rt</w:t>
      </w:r>
      <w:r w:rsidRPr="00A34CE7">
        <w:rPr>
          <w:rFonts w:ascii="Arial" w:eastAsia="Arial" w:hAnsi="Arial" w:cs="Arial"/>
          <w:spacing w:val="-3"/>
        </w:rPr>
        <w:t>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1"/>
        </w:rPr>
        <w:t xml:space="preserve"> </w:t>
      </w:r>
      <w:r w:rsidRPr="00A34CE7">
        <w:rPr>
          <w:rFonts w:ascii="Arial" w:eastAsia="Arial" w:hAnsi="Arial" w:cs="Arial"/>
        </w:rPr>
        <w:t>and</w:t>
      </w:r>
      <w:r w:rsidRPr="00A34CE7">
        <w:rPr>
          <w:rFonts w:ascii="Arial" w:eastAsia="Arial" w:hAnsi="Arial" w:cs="Arial"/>
          <w:spacing w:val="-2"/>
        </w:rPr>
        <w:t xml:space="preserve"> </w:t>
      </w:r>
      <w:r w:rsidRPr="00A34CE7">
        <w:rPr>
          <w:rFonts w:ascii="Arial" w:eastAsia="Arial" w:hAnsi="Arial" w:cs="Arial"/>
        </w:rPr>
        <w:t>s</w:t>
      </w:r>
      <w:r w:rsidRPr="00A34CE7">
        <w:rPr>
          <w:rFonts w:ascii="Arial" w:eastAsia="Arial" w:hAnsi="Arial" w:cs="Arial"/>
          <w:spacing w:val="1"/>
        </w:rPr>
        <w:t>t</w:t>
      </w:r>
      <w:r w:rsidRPr="00A34CE7">
        <w:rPr>
          <w:rFonts w:ascii="Arial" w:eastAsia="Arial" w:hAnsi="Arial" w:cs="Arial"/>
          <w:spacing w:val="-3"/>
        </w:rPr>
        <w:t>o</w:t>
      </w:r>
      <w:r w:rsidRPr="00A34CE7">
        <w:rPr>
          <w:rFonts w:ascii="Arial" w:eastAsia="Arial" w:hAnsi="Arial" w:cs="Arial"/>
          <w:spacing w:val="1"/>
        </w:rPr>
        <w:t>r</w:t>
      </w:r>
      <w:r w:rsidRPr="00A34CE7">
        <w:rPr>
          <w:rFonts w:ascii="Arial" w:eastAsia="Arial" w:hAnsi="Arial" w:cs="Arial"/>
          <w:spacing w:val="-3"/>
        </w:rPr>
        <w:t>a</w:t>
      </w:r>
      <w:r w:rsidRPr="00A34CE7">
        <w:rPr>
          <w:rFonts w:ascii="Arial" w:eastAsia="Arial" w:hAnsi="Arial" w:cs="Arial"/>
        </w:rPr>
        <w:t>ge</w:t>
      </w:r>
      <w:r w:rsidRPr="00A34CE7">
        <w:rPr>
          <w:rFonts w:ascii="Arial" w:eastAsia="Arial" w:hAnsi="Arial" w:cs="Arial"/>
          <w:spacing w:val="1"/>
        </w:rPr>
        <w:t xml:space="preserve"> </w:t>
      </w:r>
      <w:r w:rsidRPr="00A34CE7">
        <w:rPr>
          <w:rFonts w:ascii="Arial" w:eastAsia="Arial" w:hAnsi="Arial" w:cs="Arial"/>
        </w:rPr>
        <w:t>pend</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1"/>
        </w:rPr>
        <w:t xml:space="preserve"> </w:t>
      </w:r>
      <w:r w:rsidRPr="00A34CE7">
        <w:rPr>
          <w:rFonts w:ascii="Arial" w:eastAsia="Arial" w:hAnsi="Arial" w:cs="Arial"/>
        </w:rPr>
        <w:t>d</w:t>
      </w:r>
      <w:r w:rsidRPr="00A34CE7">
        <w:rPr>
          <w:rFonts w:ascii="Arial" w:eastAsia="Arial" w:hAnsi="Arial" w:cs="Arial"/>
          <w:spacing w:val="-1"/>
        </w:rPr>
        <w:t>i</w:t>
      </w:r>
      <w:r w:rsidRPr="00A34CE7">
        <w:rPr>
          <w:rFonts w:ascii="Arial" w:eastAsia="Arial" w:hAnsi="Arial" w:cs="Arial"/>
        </w:rPr>
        <w:t xml:space="preserve">sposal </w:t>
      </w:r>
      <w:r w:rsidRPr="00A34CE7">
        <w:rPr>
          <w:rFonts w:ascii="Arial" w:eastAsia="Arial" w:hAnsi="Arial" w:cs="Arial"/>
          <w:spacing w:val="-3"/>
        </w:rPr>
        <w:t>o</w:t>
      </w:r>
      <w:r w:rsidRPr="00A34CE7">
        <w:rPr>
          <w:rFonts w:ascii="Arial" w:eastAsia="Arial" w:hAnsi="Arial" w:cs="Arial"/>
        </w:rPr>
        <w:t xml:space="preserve">f </w:t>
      </w:r>
      <w:r w:rsidR="00847E3F">
        <w:rPr>
          <w:rFonts w:ascii="Arial" w:eastAsia="Arial" w:hAnsi="Arial" w:cs="Arial"/>
          <w:spacing w:val="1"/>
        </w:rPr>
        <w:t>Waste</w:t>
      </w:r>
      <w:r w:rsidRPr="00A34CE7">
        <w:rPr>
          <w:rFonts w:ascii="Arial" w:eastAsia="Arial" w:hAnsi="Arial" w:cs="Arial"/>
          <w:spacing w:val="-2"/>
        </w:rPr>
        <w:t xml:space="preserve"> </w:t>
      </w:r>
      <w:r w:rsidRPr="00A34CE7">
        <w:rPr>
          <w:rFonts w:ascii="Arial" w:eastAsia="Arial" w:hAnsi="Arial" w:cs="Arial"/>
          <w:spacing w:val="-4"/>
        </w:rPr>
        <w:t>w</w:t>
      </w:r>
      <w:r w:rsidRPr="00A34CE7">
        <w:rPr>
          <w:rFonts w:ascii="Arial" w:eastAsia="Arial" w:hAnsi="Arial" w:cs="Arial"/>
          <w:spacing w:val="-1"/>
        </w:rPr>
        <w:t>i</w:t>
      </w:r>
      <w:r w:rsidRPr="00A34CE7">
        <w:rPr>
          <w:rFonts w:ascii="Arial" w:eastAsia="Arial" w:hAnsi="Arial" w:cs="Arial"/>
          <w:spacing w:val="1"/>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1"/>
        </w:rPr>
        <w:t xml:space="preserve"> t</w:t>
      </w:r>
      <w:r w:rsidRPr="00A34CE7">
        <w:rPr>
          <w:rFonts w:ascii="Arial" w:eastAsia="Arial" w:hAnsi="Arial" w:cs="Arial"/>
        </w:rPr>
        <w:t>he</w:t>
      </w:r>
      <w:r w:rsidRPr="00A34CE7">
        <w:rPr>
          <w:rFonts w:ascii="Arial" w:eastAsia="Arial" w:hAnsi="Arial" w:cs="Arial"/>
          <w:spacing w:val="1"/>
        </w:rPr>
        <w:t xml:space="preserve"> </w:t>
      </w:r>
      <w:r w:rsidRPr="00A34CE7">
        <w:rPr>
          <w:rFonts w:ascii="Arial" w:eastAsia="Arial" w:hAnsi="Arial" w:cs="Arial"/>
        </w:rPr>
        <w:t>scope</w:t>
      </w:r>
      <w:r w:rsidRPr="00A34CE7">
        <w:rPr>
          <w:rFonts w:ascii="Arial" w:eastAsia="Arial" w:hAnsi="Arial" w:cs="Arial"/>
          <w:spacing w:val="-2"/>
        </w:rPr>
        <w:t xml:space="preserve"> </w:t>
      </w:r>
      <w:r w:rsidRPr="00A34CE7">
        <w:rPr>
          <w:rFonts w:ascii="Arial" w:eastAsia="Arial" w:hAnsi="Arial" w:cs="Arial"/>
          <w:spacing w:val="-3"/>
        </w:rPr>
        <w:t>o</w:t>
      </w:r>
      <w:r w:rsidRPr="00A34CE7">
        <w:rPr>
          <w:rFonts w:ascii="Arial" w:eastAsia="Arial" w:hAnsi="Arial" w:cs="Arial"/>
        </w:rPr>
        <w:t xml:space="preserve">f </w:t>
      </w:r>
      <w:r w:rsidRPr="00A34CE7">
        <w:rPr>
          <w:rFonts w:ascii="Arial" w:eastAsia="Arial" w:hAnsi="Arial" w:cs="Arial"/>
          <w:spacing w:val="1"/>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rPr>
        <w:t>s</w:t>
      </w:r>
      <w:r w:rsidRPr="00A34CE7">
        <w:rPr>
          <w:rFonts w:ascii="Arial" w:eastAsia="Arial" w:hAnsi="Arial" w:cs="Arial"/>
          <w:spacing w:val="1"/>
        </w:rPr>
        <w:t xml:space="preserve"> </w:t>
      </w:r>
      <w:r w:rsidRPr="00A34CE7">
        <w:rPr>
          <w:rFonts w:ascii="Arial" w:eastAsia="Arial" w:hAnsi="Arial" w:cs="Arial"/>
        </w:rPr>
        <w:t>co</w:t>
      </w:r>
      <w:r w:rsidRPr="00A34CE7">
        <w:rPr>
          <w:rFonts w:ascii="Arial" w:eastAsia="Arial" w:hAnsi="Arial" w:cs="Arial"/>
          <w:spacing w:val="-3"/>
        </w:rPr>
        <w:t>n</w:t>
      </w:r>
      <w:r w:rsidRPr="00A34CE7">
        <w:rPr>
          <w:rFonts w:ascii="Arial" w:eastAsia="Arial" w:hAnsi="Arial" w:cs="Arial"/>
          <w:spacing w:val="1"/>
        </w:rPr>
        <w:t>tr</w:t>
      </w:r>
      <w:r w:rsidRPr="00A34CE7">
        <w:rPr>
          <w:rFonts w:ascii="Arial" w:eastAsia="Arial" w:hAnsi="Arial" w:cs="Arial"/>
        </w:rPr>
        <w:t>a</w:t>
      </w:r>
      <w:r w:rsidRPr="00A34CE7">
        <w:rPr>
          <w:rFonts w:ascii="Arial" w:eastAsia="Arial" w:hAnsi="Arial" w:cs="Arial"/>
          <w:spacing w:val="-2"/>
        </w:rPr>
        <w:t>c</w:t>
      </w:r>
      <w:r w:rsidRPr="00A34CE7">
        <w:rPr>
          <w:rFonts w:ascii="Arial" w:eastAsia="Arial" w:hAnsi="Arial" w:cs="Arial"/>
        </w:rPr>
        <w:t>t, in accordance with COSHH regulations</w:t>
      </w:r>
      <w:r w:rsidR="00313B22">
        <w:rPr>
          <w:rFonts w:ascii="Arial" w:eastAsia="Arial" w:hAnsi="Arial" w:cs="Arial"/>
        </w:rPr>
        <w:t>;</w:t>
      </w:r>
    </w:p>
    <w:p w:rsidR="003E615F" w:rsidRDefault="003E615F" w:rsidP="00C14954">
      <w:pPr>
        <w:spacing w:line="240" w:lineRule="auto"/>
        <w:ind w:left="1198"/>
        <w:rPr>
          <w:rFonts w:ascii="Arial" w:eastAsia="Arial" w:hAnsi="Arial" w:cs="Arial"/>
        </w:rPr>
      </w:pPr>
      <w:r>
        <w:rPr>
          <w:rFonts w:ascii="Arial" w:eastAsia="Arial" w:hAnsi="Arial" w:cs="Arial"/>
        </w:rPr>
        <w:t>(d</w:t>
      </w:r>
      <w:r w:rsidRPr="003E615F">
        <w:rPr>
          <w:rFonts w:ascii="Arial" w:eastAsia="Arial" w:hAnsi="Arial" w:cs="Arial"/>
        </w:rPr>
        <w:t>)  Licences for any Authorised Approved Test Facilities (AATF) proposed to be utilised for the processing prior to disposal of Waste Electronic and Electrical Equipment (WEEE).</w:t>
      </w:r>
    </w:p>
    <w:p w:rsidR="00C14954" w:rsidRDefault="00C14954" w:rsidP="00C14954">
      <w:pPr>
        <w:spacing w:line="240" w:lineRule="auto"/>
        <w:ind w:left="1198"/>
        <w:rPr>
          <w:rFonts w:ascii="Arial" w:eastAsia="Arial" w:hAnsi="Arial" w:cs="Arial"/>
        </w:rPr>
      </w:pPr>
      <w:r w:rsidRPr="00297D20">
        <w:rPr>
          <w:rFonts w:ascii="Arial" w:eastAsia="Arial" w:hAnsi="Arial" w:cs="Arial"/>
        </w:rPr>
        <w:t>(</w:t>
      </w:r>
      <w:r w:rsidR="003E615F">
        <w:rPr>
          <w:rFonts w:ascii="Arial" w:eastAsia="Arial" w:hAnsi="Arial" w:cs="Arial"/>
        </w:rPr>
        <w:t>e</w:t>
      </w:r>
      <w:r w:rsidRPr="00297D20">
        <w:rPr>
          <w:rFonts w:ascii="Arial" w:eastAsia="Arial" w:hAnsi="Arial" w:cs="Arial"/>
        </w:rPr>
        <w:t>)</w:t>
      </w:r>
      <w:r>
        <w:rPr>
          <w:rFonts w:ascii="Arial" w:eastAsia="Arial" w:hAnsi="Arial" w:cs="Arial"/>
        </w:rPr>
        <w:t xml:space="preserve">  </w:t>
      </w:r>
      <w:r w:rsidRPr="00297D20">
        <w:rPr>
          <w:rFonts w:ascii="Arial" w:eastAsia="Arial" w:hAnsi="Arial" w:cs="Arial"/>
        </w:rPr>
        <w:t>Health &amp; Safety Management – the Contractor must maintain as a minimum an appropriate and documented Organisational Health &amp; Safety Management System</w:t>
      </w:r>
      <w:r w:rsidRPr="004015F6">
        <w:rPr>
          <w:rFonts w:ascii="Arial" w:eastAsia="Arial" w:hAnsi="Arial" w:cs="Arial"/>
        </w:rPr>
        <w:t>.</w:t>
      </w:r>
    </w:p>
    <w:p w:rsidR="0004085A" w:rsidRDefault="0004085A" w:rsidP="00C14954">
      <w:pPr>
        <w:spacing w:line="240" w:lineRule="auto"/>
        <w:ind w:left="1198"/>
        <w:rPr>
          <w:rFonts w:ascii="Arial" w:eastAsia="Arial" w:hAnsi="Arial" w:cs="Arial"/>
        </w:rPr>
      </w:pPr>
    </w:p>
    <w:p w:rsidR="00C14954" w:rsidRPr="003C7EBD" w:rsidRDefault="00C14954" w:rsidP="00C14954">
      <w:pPr>
        <w:spacing w:line="240" w:lineRule="auto"/>
        <w:rPr>
          <w:rFonts w:ascii="Arial" w:eastAsia="Arial" w:hAnsi="Arial" w:cs="Arial"/>
          <w:b/>
          <w:bCs/>
          <w:spacing w:val="-1"/>
        </w:rPr>
      </w:pPr>
      <w:r w:rsidRPr="003C7EBD">
        <w:rPr>
          <w:rFonts w:ascii="Arial" w:eastAsia="Arial" w:hAnsi="Arial" w:cs="Arial"/>
          <w:b/>
          <w:bCs/>
        </w:rPr>
        <w:t>3.5.</w:t>
      </w:r>
      <w:r w:rsidRPr="003C7EBD">
        <w:rPr>
          <w:rFonts w:ascii="Arial" w:eastAsia="Arial" w:hAnsi="Arial" w:cs="Arial"/>
          <w:b/>
          <w:bCs/>
        </w:rPr>
        <w:tab/>
      </w:r>
      <w:r w:rsidRPr="003C7EBD">
        <w:rPr>
          <w:rFonts w:ascii="Arial" w:eastAsia="Arial" w:hAnsi="Arial" w:cs="Arial"/>
          <w:b/>
          <w:bCs/>
          <w:spacing w:val="-1"/>
        </w:rPr>
        <w:t>Plans and Reports</w:t>
      </w:r>
    </w:p>
    <w:p w:rsidR="00C14954" w:rsidRDefault="00C14954" w:rsidP="00C14954">
      <w:pPr>
        <w:rPr>
          <w:rFonts w:ascii="Arial" w:hAnsi="Arial" w:cs="Arial"/>
        </w:rPr>
      </w:pPr>
      <w:r>
        <w:rPr>
          <w:rFonts w:ascii="Arial" w:hAnsi="Arial" w:cs="Arial"/>
        </w:rPr>
        <w:t>3.5.1</w:t>
      </w:r>
      <w:r>
        <w:rPr>
          <w:rFonts w:ascii="Arial" w:hAnsi="Arial" w:cs="Arial"/>
        </w:rPr>
        <w:tab/>
        <w:t xml:space="preserve"> The Contractor shall submit the Plans and Reports listed in Item 2</w:t>
      </w:r>
      <w:r w:rsidR="00313B22">
        <w:rPr>
          <w:rFonts w:ascii="Arial" w:hAnsi="Arial" w:cs="Arial"/>
        </w:rPr>
        <w:t>b</w:t>
      </w:r>
      <w:r>
        <w:rPr>
          <w:rFonts w:ascii="Arial" w:hAnsi="Arial" w:cs="Arial"/>
        </w:rPr>
        <w:t xml:space="preserve"> of the Schedule of Requirements at Schedule 1 to the Contract in the timescales specified against each report. </w:t>
      </w:r>
    </w:p>
    <w:p w:rsidR="00C14954" w:rsidRDefault="00C14954" w:rsidP="00C14954">
      <w:pPr>
        <w:spacing w:line="240" w:lineRule="auto"/>
        <w:rPr>
          <w:rFonts w:ascii="Arial" w:hAnsi="Arial" w:cs="Arial"/>
        </w:rPr>
      </w:pPr>
      <w:r w:rsidRPr="009A5EFC">
        <w:rPr>
          <w:rFonts w:ascii="Arial" w:hAnsi="Arial" w:cs="Arial"/>
        </w:rPr>
        <w:t>3.5.2</w:t>
      </w:r>
      <w:r w:rsidRPr="009A5EFC">
        <w:rPr>
          <w:rFonts w:ascii="Arial" w:hAnsi="Arial" w:cs="Arial"/>
        </w:rPr>
        <w:tab/>
        <w:t xml:space="preserve">If the plans or reports presented by the Contractor </w:t>
      </w:r>
      <w:r w:rsidR="003E615F" w:rsidRPr="009A5EFC">
        <w:rPr>
          <w:rFonts w:ascii="Arial" w:hAnsi="Arial" w:cs="Arial"/>
        </w:rPr>
        <w:t>are not in the format</w:t>
      </w:r>
      <w:r w:rsidRPr="009A5EFC">
        <w:rPr>
          <w:rFonts w:ascii="Arial" w:hAnsi="Arial" w:cs="Arial"/>
        </w:rPr>
        <w:t xml:space="preserve"> described in</w:t>
      </w:r>
      <w:r>
        <w:rPr>
          <w:rFonts w:ascii="Arial" w:hAnsi="Arial" w:cs="Arial"/>
        </w:rPr>
        <w:t xml:space="preserve"> </w:t>
      </w:r>
      <w:r w:rsidRPr="00061AED">
        <w:rPr>
          <w:rFonts w:ascii="Arial" w:hAnsi="Arial" w:cs="Arial"/>
        </w:rPr>
        <w:t>Annex F</w:t>
      </w:r>
      <w:r>
        <w:rPr>
          <w:rFonts w:ascii="Arial" w:hAnsi="Arial" w:cs="Arial"/>
        </w:rPr>
        <w:t xml:space="preserve"> to Schedule 2 to the</w:t>
      </w:r>
      <w:r w:rsidR="00161339">
        <w:rPr>
          <w:rFonts w:ascii="Arial" w:hAnsi="Arial" w:cs="Arial"/>
        </w:rPr>
        <w:t xml:space="preserve"> C</w:t>
      </w:r>
      <w:r>
        <w:rPr>
          <w:rFonts w:ascii="Arial" w:hAnsi="Arial" w:cs="Arial"/>
        </w:rPr>
        <w:t xml:space="preserve">ontract, the Authority may reject the report or plan. Where the plan or report is the subject of a Key Performance Indicator detailed in Condition </w:t>
      </w:r>
      <w:r w:rsidRPr="00061AED">
        <w:rPr>
          <w:rFonts w:ascii="Arial" w:hAnsi="Arial" w:cs="Arial"/>
        </w:rPr>
        <w:t>7.3</w:t>
      </w:r>
      <w:r>
        <w:rPr>
          <w:rFonts w:ascii="Arial" w:hAnsi="Arial" w:cs="Arial"/>
        </w:rPr>
        <w:t xml:space="preserve"> below the Authority will levy the relevant service credit. In all cases the </w:t>
      </w:r>
      <w:r w:rsidRPr="003C7EBD">
        <w:rPr>
          <w:rFonts w:ascii="Arial" w:hAnsi="Arial" w:cs="Arial"/>
        </w:rPr>
        <w:t>Contractor shall</w:t>
      </w:r>
      <w:r>
        <w:rPr>
          <w:rFonts w:ascii="Arial" w:hAnsi="Arial" w:cs="Arial"/>
        </w:rPr>
        <w:t xml:space="preserve"> make good any defects in the plan or report within 5 business days of such rejection.</w:t>
      </w:r>
      <w:r w:rsidRPr="003C7EBD" w:rsidDel="00297D20">
        <w:rPr>
          <w:rFonts w:ascii="Arial" w:hAnsi="Arial" w:cs="Arial"/>
        </w:rPr>
        <w:t xml:space="preserve"> </w:t>
      </w:r>
    </w:p>
    <w:p w:rsidR="00E761F4" w:rsidRDefault="00342BF0" w:rsidP="00C14954">
      <w:pPr>
        <w:spacing w:line="240" w:lineRule="auto"/>
        <w:rPr>
          <w:rFonts w:ascii="Arial" w:hAnsi="Arial" w:cs="Arial"/>
        </w:rPr>
      </w:pPr>
      <w:r w:rsidRPr="009A5EFC">
        <w:rPr>
          <w:rFonts w:ascii="Arial" w:hAnsi="Arial" w:cs="Arial"/>
        </w:rPr>
        <w:t>3.5.3</w:t>
      </w:r>
      <w:r w:rsidRPr="009A5EFC">
        <w:rPr>
          <w:rFonts w:ascii="Arial" w:hAnsi="Arial" w:cs="Arial"/>
        </w:rPr>
        <w:tab/>
        <w:t xml:space="preserve">Failure to submit or to resubmit a plan or report that </w:t>
      </w:r>
      <w:r w:rsidR="003E615F" w:rsidRPr="009A5EFC">
        <w:rPr>
          <w:rFonts w:ascii="Arial" w:hAnsi="Arial" w:cs="Arial"/>
        </w:rPr>
        <w:t xml:space="preserve">is not in the format </w:t>
      </w:r>
      <w:r w:rsidRPr="009A5EFC">
        <w:rPr>
          <w:rFonts w:ascii="Arial" w:hAnsi="Arial" w:cs="Arial"/>
        </w:rPr>
        <w:t>detailed in</w:t>
      </w:r>
      <w:r w:rsidRPr="004015F6">
        <w:rPr>
          <w:rFonts w:ascii="Arial" w:hAnsi="Arial" w:cs="Arial"/>
        </w:rPr>
        <w:t xml:space="preserve"> </w:t>
      </w:r>
      <w:r w:rsidRPr="00061AED">
        <w:rPr>
          <w:rFonts w:ascii="Arial" w:hAnsi="Arial" w:cs="Arial"/>
        </w:rPr>
        <w:t>Annex F</w:t>
      </w:r>
      <w:r>
        <w:rPr>
          <w:rFonts w:ascii="Arial" w:hAnsi="Arial" w:cs="Arial"/>
        </w:rPr>
        <w:t xml:space="preserve"> to Schedule 2 to the C</w:t>
      </w:r>
      <w:r w:rsidRPr="004015F6">
        <w:rPr>
          <w:rFonts w:ascii="Arial" w:hAnsi="Arial" w:cs="Arial"/>
        </w:rPr>
        <w:t>ontract</w:t>
      </w:r>
      <w:r>
        <w:rPr>
          <w:rFonts w:ascii="Arial" w:hAnsi="Arial" w:cs="Arial"/>
        </w:rPr>
        <w:t xml:space="preserve"> or </w:t>
      </w:r>
      <w:r w:rsidRPr="004015F6">
        <w:rPr>
          <w:rFonts w:ascii="Arial" w:hAnsi="Arial" w:cs="Arial"/>
        </w:rPr>
        <w:t xml:space="preserve">in the case of rejection of a report or plan within the timescale detailed in sub Condition </w:t>
      </w:r>
      <w:r w:rsidRPr="00061AED">
        <w:rPr>
          <w:rFonts w:ascii="Arial" w:hAnsi="Arial" w:cs="Arial"/>
        </w:rPr>
        <w:t>3.5.1</w:t>
      </w:r>
      <w:r w:rsidRPr="004015F6">
        <w:rPr>
          <w:rFonts w:ascii="Arial" w:hAnsi="Arial" w:cs="Arial"/>
        </w:rPr>
        <w:t xml:space="preserve"> above </w:t>
      </w:r>
      <w:r w:rsidRPr="00297D20">
        <w:rPr>
          <w:rFonts w:ascii="Arial" w:hAnsi="Arial" w:cs="Arial"/>
        </w:rPr>
        <w:t>may constitute a “material breach” as described in D</w:t>
      </w:r>
      <w:r>
        <w:rPr>
          <w:rFonts w:ascii="Arial" w:hAnsi="Arial" w:cs="Arial"/>
        </w:rPr>
        <w:t>EFCON</w:t>
      </w:r>
      <w:r w:rsidRPr="00297D20">
        <w:rPr>
          <w:rFonts w:ascii="Arial" w:hAnsi="Arial" w:cs="Arial"/>
        </w:rPr>
        <w:t xml:space="preserve"> 514 and the Authority </w:t>
      </w:r>
      <w:r>
        <w:rPr>
          <w:rFonts w:ascii="Arial" w:hAnsi="Arial" w:cs="Arial"/>
        </w:rPr>
        <w:t>reserves the right to terminate the contract in accordance with DEFCON 514.</w:t>
      </w:r>
    </w:p>
    <w:p w:rsidR="00C14954" w:rsidRPr="003C7EBD" w:rsidRDefault="00C14954" w:rsidP="00C14954">
      <w:pPr>
        <w:spacing w:line="240" w:lineRule="auto"/>
        <w:rPr>
          <w:rFonts w:ascii="Arial" w:eastAsia="Arial" w:hAnsi="Arial" w:cs="Arial"/>
          <w:b/>
          <w:bCs/>
          <w:spacing w:val="-1"/>
        </w:rPr>
      </w:pPr>
      <w:r w:rsidRPr="003C7EBD">
        <w:rPr>
          <w:rFonts w:ascii="Arial" w:eastAsia="Arial" w:hAnsi="Arial" w:cs="Arial"/>
          <w:b/>
          <w:bCs/>
        </w:rPr>
        <w:t>3.6.</w:t>
      </w:r>
      <w:r w:rsidRPr="003C7EBD">
        <w:rPr>
          <w:rFonts w:ascii="Arial" w:eastAsia="Arial" w:hAnsi="Arial" w:cs="Arial"/>
          <w:b/>
          <w:bCs/>
        </w:rPr>
        <w:tab/>
      </w:r>
      <w:r w:rsidRPr="003C7EBD">
        <w:rPr>
          <w:rFonts w:ascii="Arial" w:eastAsia="Arial" w:hAnsi="Arial" w:cs="Arial"/>
          <w:b/>
          <w:bCs/>
          <w:spacing w:val="-1"/>
        </w:rPr>
        <w:t>Audit Requirements</w:t>
      </w:r>
    </w:p>
    <w:p w:rsidR="00C14954" w:rsidRPr="003C7EBD" w:rsidRDefault="00C14954" w:rsidP="00C14954">
      <w:pPr>
        <w:spacing w:line="240" w:lineRule="auto"/>
        <w:rPr>
          <w:rFonts w:ascii="Arial" w:eastAsia="Arial" w:hAnsi="Arial" w:cs="Arial"/>
          <w:bCs/>
          <w:spacing w:val="-1"/>
        </w:rPr>
      </w:pPr>
      <w:r>
        <w:rPr>
          <w:rFonts w:ascii="Arial" w:eastAsia="Arial" w:hAnsi="Arial" w:cs="Arial"/>
          <w:bCs/>
          <w:spacing w:val="-1"/>
        </w:rPr>
        <w:t>3.6.1</w:t>
      </w:r>
      <w:r>
        <w:rPr>
          <w:rFonts w:ascii="Arial" w:eastAsia="Arial" w:hAnsi="Arial" w:cs="Arial"/>
          <w:bCs/>
          <w:spacing w:val="-1"/>
        </w:rPr>
        <w:tab/>
      </w:r>
      <w:r w:rsidRPr="003C7EBD">
        <w:rPr>
          <w:rFonts w:ascii="Arial" w:eastAsia="Arial" w:hAnsi="Arial" w:cs="Arial"/>
          <w:bCs/>
          <w:spacing w:val="-1"/>
        </w:rPr>
        <w:t>The Contractor shall maintain an item based accounting system for surplus or waste</w:t>
      </w:r>
      <w:r>
        <w:rPr>
          <w:rFonts w:ascii="Arial" w:eastAsia="Arial" w:hAnsi="Arial" w:cs="Arial"/>
          <w:bCs/>
          <w:spacing w:val="-1"/>
        </w:rPr>
        <w:t xml:space="preserve"> </w:t>
      </w:r>
      <w:r w:rsidRPr="003C7EBD">
        <w:rPr>
          <w:rFonts w:ascii="Arial" w:eastAsia="Arial" w:hAnsi="Arial" w:cs="Arial"/>
          <w:bCs/>
          <w:spacing w:val="-1"/>
        </w:rPr>
        <w:t xml:space="preserve">/ contaminated </w:t>
      </w:r>
      <w:r w:rsidR="00847E3F">
        <w:rPr>
          <w:rFonts w:ascii="Arial" w:eastAsia="Arial" w:hAnsi="Arial" w:cs="Arial"/>
          <w:bCs/>
          <w:spacing w:val="-1"/>
        </w:rPr>
        <w:t>Waste</w:t>
      </w:r>
      <w:r w:rsidRPr="003C7EBD">
        <w:rPr>
          <w:rFonts w:ascii="Arial" w:eastAsia="Arial" w:hAnsi="Arial" w:cs="Arial"/>
          <w:bCs/>
          <w:spacing w:val="-1"/>
        </w:rPr>
        <w:t xml:space="preserve"> </w:t>
      </w:r>
      <w:r>
        <w:rPr>
          <w:rFonts w:ascii="Arial" w:eastAsia="Arial" w:hAnsi="Arial" w:cs="Arial"/>
          <w:bCs/>
          <w:spacing w:val="-1"/>
        </w:rPr>
        <w:t>declared to the Contractor</w:t>
      </w:r>
      <w:r w:rsidRPr="003C7EBD">
        <w:rPr>
          <w:rFonts w:ascii="Arial" w:eastAsia="Arial" w:hAnsi="Arial" w:cs="Arial"/>
          <w:bCs/>
          <w:spacing w:val="-1"/>
        </w:rPr>
        <w:t xml:space="preserve"> </w:t>
      </w:r>
      <w:r>
        <w:rPr>
          <w:rFonts w:ascii="Arial" w:eastAsia="Arial" w:hAnsi="Arial" w:cs="Arial"/>
          <w:bCs/>
          <w:spacing w:val="-1"/>
        </w:rPr>
        <w:t xml:space="preserve">by the Authority </w:t>
      </w:r>
      <w:r w:rsidRPr="003C7EBD">
        <w:rPr>
          <w:rFonts w:ascii="Arial" w:eastAsia="Arial" w:hAnsi="Arial" w:cs="Arial"/>
          <w:bCs/>
          <w:spacing w:val="-1"/>
        </w:rPr>
        <w:t xml:space="preserve">under the Contract. Detailed records are to be maintained of all purchasers of </w:t>
      </w:r>
      <w:r w:rsidR="00847E3F">
        <w:rPr>
          <w:rFonts w:ascii="Arial" w:eastAsia="Arial" w:hAnsi="Arial" w:cs="Arial"/>
          <w:bCs/>
          <w:spacing w:val="-1"/>
        </w:rPr>
        <w:t>Waste</w:t>
      </w:r>
      <w:r>
        <w:rPr>
          <w:rFonts w:ascii="Arial" w:eastAsia="Arial" w:hAnsi="Arial" w:cs="Arial"/>
          <w:bCs/>
          <w:spacing w:val="-1"/>
        </w:rPr>
        <w:t>.</w:t>
      </w:r>
      <w:r w:rsidRPr="003C7EBD">
        <w:rPr>
          <w:rFonts w:ascii="Arial" w:eastAsia="Arial" w:hAnsi="Arial" w:cs="Arial"/>
          <w:bCs/>
          <w:spacing w:val="-1"/>
        </w:rPr>
        <w:t xml:space="preserve"> </w:t>
      </w:r>
      <w:r>
        <w:rPr>
          <w:rFonts w:ascii="Arial" w:eastAsia="Arial" w:hAnsi="Arial" w:cs="Arial"/>
          <w:bCs/>
          <w:spacing w:val="-1"/>
        </w:rPr>
        <w:t xml:space="preserve"> S</w:t>
      </w:r>
      <w:r w:rsidRPr="003C7EBD">
        <w:rPr>
          <w:rFonts w:ascii="Arial" w:eastAsia="Arial" w:hAnsi="Arial" w:cs="Arial"/>
          <w:bCs/>
          <w:spacing w:val="-1"/>
        </w:rPr>
        <w:t>uch records shall include the disposal route used, and details of any material sent to landfill</w:t>
      </w:r>
      <w:r>
        <w:rPr>
          <w:rFonts w:ascii="Arial" w:eastAsia="Arial" w:hAnsi="Arial" w:cs="Arial"/>
          <w:bCs/>
          <w:spacing w:val="-1"/>
        </w:rPr>
        <w:t xml:space="preserve"> and shall as a minimum contain the information shown in the templates at </w:t>
      </w:r>
      <w:r w:rsidRPr="00061AED">
        <w:rPr>
          <w:rFonts w:ascii="Arial" w:eastAsia="Arial" w:hAnsi="Arial" w:cs="Arial"/>
          <w:bCs/>
          <w:spacing w:val="-1"/>
        </w:rPr>
        <w:t>Annex F</w:t>
      </w:r>
      <w:r w:rsidR="00342BF0">
        <w:rPr>
          <w:rFonts w:ascii="Arial" w:eastAsia="Arial" w:hAnsi="Arial" w:cs="Arial"/>
          <w:bCs/>
          <w:spacing w:val="-1"/>
        </w:rPr>
        <w:t xml:space="preserve"> to Schedule 2 to the Contract</w:t>
      </w:r>
      <w:r w:rsidRPr="003C7EBD">
        <w:rPr>
          <w:rFonts w:ascii="Arial" w:eastAsia="Arial" w:hAnsi="Arial" w:cs="Arial"/>
          <w:bCs/>
          <w:spacing w:val="-1"/>
        </w:rPr>
        <w:t xml:space="preserve">.  The </w:t>
      </w:r>
      <w:r>
        <w:rPr>
          <w:rFonts w:ascii="Arial" w:eastAsia="Arial" w:hAnsi="Arial" w:cs="Arial"/>
          <w:bCs/>
          <w:spacing w:val="-1"/>
        </w:rPr>
        <w:t xml:space="preserve">accounting </w:t>
      </w:r>
      <w:r w:rsidRPr="003C7EBD">
        <w:rPr>
          <w:rFonts w:ascii="Arial" w:eastAsia="Arial" w:hAnsi="Arial" w:cs="Arial"/>
          <w:bCs/>
          <w:spacing w:val="-1"/>
        </w:rPr>
        <w:t xml:space="preserve">system shall be subject to the approval of, and subsequent audit by, UK MoD’s Defence Internal Audit Asset Accounting Centre (DIA AAC). Such facilities shall also be extended to the National Audit Office on request. </w:t>
      </w:r>
    </w:p>
    <w:p w:rsidR="00C14954" w:rsidRPr="00CD0FF7" w:rsidRDefault="00C14954" w:rsidP="00C41DFA">
      <w:pPr>
        <w:pStyle w:val="ListParagraph"/>
        <w:numPr>
          <w:ilvl w:val="1"/>
          <w:numId w:val="11"/>
        </w:numPr>
        <w:spacing w:line="240" w:lineRule="auto"/>
        <w:rPr>
          <w:rFonts w:ascii="Arial" w:eastAsia="Arial" w:hAnsi="Arial" w:cs="Arial"/>
          <w:b/>
        </w:rPr>
      </w:pPr>
      <w:r w:rsidRPr="00CD0FF7">
        <w:rPr>
          <w:rFonts w:ascii="Arial" w:eastAsia="Arial" w:hAnsi="Arial" w:cs="Arial"/>
          <w:b/>
        </w:rPr>
        <w:t>Routine Tasks (Item 1a on the Schedule of Requirements)</w:t>
      </w:r>
    </w:p>
    <w:p w:rsidR="00C14954" w:rsidRPr="003E615F" w:rsidRDefault="00CD0FF7" w:rsidP="00CD0FF7">
      <w:pPr>
        <w:spacing w:line="240" w:lineRule="auto"/>
        <w:rPr>
          <w:rFonts w:ascii="Arial" w:eastAsia="Arial" w:hAnsi="Arial" w:cs="Arial"/>
        </w:rPr>
      </w:pPr>
      <w:r>
        <w:rPr>
          <w:rFonts w:ascii="Arial" w:eastAsia="Arial" w:hAnsi="Arial" w:cs="Arial"/>
        </w:rPr>
        <w:t xml:space="preserve">3.7.1  </w:t>
      </w:r>
      <w:r>
        <w:rPr>
          <w:rFonts w:ascii="Arial" w:eastAsia="Arial" w:hAnsi="Arial" w:cs="Arial"/>
        </w:rPr>
        <w:tab/>
      </w:r>
      <w:r w:rsidR="00C14954" w:rsidRPr="00CD0FF7">
        <w:rPr>
          <w:rFonts w:ascii="Arial" w:eastAsia="Arial" w:hAnsi="Arial" w:cs="Arial"/>
        </w:rPr>
        <w:t xml:space="preserve">A Routine Task shall be defined as a quantity of </w:t>
      </w:r>
      <w:r w:rsidR="00847E3F">
        <w:rPr>
          <w:rFonts w:ascii="Arial" w:eastAsia="Arial" w:hAnsi="Arial" w:cs="Arial"/>
        </w:rPr>
        <w:t>W</w:t>
      </w:r>
      <w:r w:rsidR="00C14954" w:rsidRPr="00CD0FF7">
        <w:rPr>
          <w:rFonts w:ascii="Arial" w:eastAsia="Arial" w:hAnsi="Arial" w:cs="Arial"/>
        </w:rPr>
        <w:t xml:space="preserve">aste </w:t>
      </w:r>
      <w:r w:rsidR="00847E3F">
        <w:rPr>
          <w:rFonts w:ascii="Arial" w:eastAsia="Arial" w:hAnsi="Arial" w:cs="Arial"/>
        </w:rPr>
        <w:t xml:space="preserve">within the scope of the </w:t>
      </w:r>
      <w:r w:rsidR="00847E3F" w:rsidRPr="009A5EFC">
        <w:rPr>
          <w:rFonts w:ascii="Arial" w:eastAsia="Arial" w:hAnsi="Arial" w:cs="Arial"/>
        </w:rPr>
        <w:t xml:space="preserve">contract, which has a firm price for all </w:t>
      </w:r>
      <w:r w:rsidR="003E615F" w:rsidRPr="009A5EFC">
        <w:rPr>
          <w:rFonts w:ascii="Arial" w:eastAsia="Arial" w:hAnsi="Arial" w:cs="Arial"/>
        </w:rPr>
        <w:t>elements</w:t>
      </w:r>
      <w:r w:rsidR="00847E3F" w:rsidRPr="009A5EFC">
        <w:rPr>
          <w:rFonts w:ascii="Arial" w:eastAsia="Arial" w:hAnsi="Arial" w:cs="Arial"/>
        </w:rPr>
        <w:t xml:space="preserve"> of the Task</w:t>
      </w:r>
      <w:r w:rsidR="003E615F" w:rsidRPr="009A5EFC">
        <w:rPr>
          <w:rFonts w:ascii="Arial" w:eastAsia="Arial" w:hAnsi="Arial" w:cs="Arial"/>
        </w:rPr>
        <w:t xml:space="preserve"> detailed in the relevant Pricing Matrix at Annex A to Schedule 1</w:t>
      </w:r>
      <w:r w:rsidR="00847E3F" w:rsidRPr="009A5EFC">
        <w:rPr>
          <w:rFonts w:ascii="Arial" w:eastAsia="Arial" w:hAnsi="Arial" w:cs="Arial"/>
        </w:rPr>
        <w:t>.</w:t>
      </w:r>
    </w:p>
    <w:p w:rsidR="00AE32EB" w:rsidRDefault="00C14954" w:rsidP="00AE32EB">
      <w:pPr>
        <w:pStyle w:val="ListParagraph"/>
        <w:numPr>
          <w:ilvl w:val="0"/>
          <w:numId w:val="12"/>
        </w:numPr>
        <w:spacing w:after="0" w:line="240" w:lineRule="auto"/>
        <w:rPr>
          <w:rFonts w:ascii="Arial" w:eastAsia="Arial" w:hAnsi="Arial" w:cs="Arial"/>
        </w:rPr>
      </w:pPr>
      <w:r w:rsidRPr="00CD0FF7">
        <w:rPr>
          <w:rFonts w:ascii="Arial" w:eastAsia="Arial" w:hAnsi="Arial" w:cs="Arial"/>
        </w:rPr>
        <w:t>A formal Task Letter will be issued for each Task. The formal Task Letter will be signed electronically and sent to the Contractor with a copy of the declaration received from the unit by email.</w:t>
      </w:r>
    </w:p>
    <w:p w:rsidR="00AE32EB" w:rsidRPr="00AE32EB" w:rsidRDefault="00AE32EB" w:rsidP="00AE32EB">
      <w:pPr>
        <w:spacing w:after="0" w:line="240" w:lineRule="auto"/>
        <w:ind w:left="480"/>
        <w:rPr>
          <w:rFonts w:ascii="Arial" w:eastAsia="Arial" w:hAnsi="Arial" w:cs="Arial"/>
        </w:rPr>
      </w:pPr>
    </w:p>
    <w:p w:rsidR="00C14954" w:rsidRDefault="00C14954" w:rsidP="00AE32EB">
      <w:pPr>
        <w:pStyle w:val="ListParagraph"/>
        <w:numPr>
          <w:ilvl w:val="0"/>
          <w:numId w:val="12"/>
        </w:numPr>
        <w:spacing w:after="0" w:line="240" w:lineRule="auto"/>
        <w:rPr>
          <w:rFonts w:ascii="Arial" w:eastAsia="Arial" w:hAnsi="Arial" w:cs="Arial"/>
        </w:rPr>
      </w:pPr>
      <w:r w:rsidRPr="00CD0FF7">
        <w:rPr>
          <w:rFonts w:ascii="Arial" w:eastAsia="Arial" w:hAnsi="Arial" w:cs="Arial"/>
        </w:rPr>
        <w:t xml:space="preserve">An electronically signed Task is the Contractor’s only authority to proceed with the requirement therein. </w:t>
      </w:r>
    </w:p>
    <w:p w:rsidR="00AE32EB" w:rsidRPr="00AE32EB" w:rsidRDefault="00AE32EB" w:rsidP="00AE32EB">
      <w:pPr>
        <w:spacing w:after="0" w:line="240" w:lineRule="auto"/>
        <w:ind w:left="480"/>
        <w:rPr>
          <w:rFonts w:ascii="Arial" w:eastAsia="Arial" w:hAnsi="Arial" w:cs="Arial"/>
        </w:rPr>
      </w:pPr>
    </w:p>
    <w:p w:rsidR="00C14954" w:rsidRDefault="00C14954" w:rsidP="00AE32EB">
      <w:pPr>
        <w:pStyle w:val="ListParagraph"/>
        <w:numPr>
          <w:ilvl w:val="0"/>
          <w:numId w:val="12"/>
        </w:numPr>
        <w:spacing w:after="0" w:line="240" w:lineRule="auto"/>
        <w:rPr>
          <w:rFonts w:ascii="Arial" w:eastAsia="Arial" w:hAnsi="Arial" w:cs="Arial"/>
        </w:rPr>
      </w:pPr>
      <w:r w:rsidRPr="00CD0FF7">
        <w:rPr>
          <w:rFonts w:ascii="Arial" w:eastAsia="Arial" w:hAnsi="Arial" w:cs="Arial"/>
        </w:rPr>
        <w:t xml:space="preserve">Only the Authorised Demanders can place Tasks for the disposal of </w:t>
      </w:r>
      <w:r w:rsidR="00847E3F">
        <w:rPr>
          <w:rFonts w:ascii="Arial" w:eastAsia="Arial" w:hAnsi="Arial" w:cs="Arial"/>
        </w:rPr>
        <w:t>Waste</w:t>
      </w:r>
      <w:r w:rsidRPr="00CD0FF7">
        <w:rPr>
          <w:rFonts w:ascii="Arial" w:eastAsia="Arial" w:hAnsi="Arial" w:cs="Arial"/>
        </w:rPr>
        <w:t xml:space="preserve"> (including Tasks issued by Other Government Departments).</w:t>
      </w:r>
    </w:p>
    <w:p w:rsidR="00AE32EB" w:rsidRPr="00AE32EB" w:rsidRDefault="00AE32EB" w:rsidP="00AE32EB">
      <w:pPr>
        <w:spacing w:after="0" w:line="240" w:lineRule="auto"/>
        <w:rPr>
          <w:rFonts w:ascii="Arial" w:eastAsia="Arial" w:hAnsi="Arial" w:cs="Arial"/>
        </w:rPr>
      </w:pPr>
    </w:p>
    <w:p w:rsidR="00C14954" w:rsidRPr="00CD0FF7" w:rsidRDefault="00C14954" w:rsidP="00C41DFA">
      <w:pPr>
        <w:pStyle w:val="ListParagraph"/>
        <w:numPr>
          <w:ilvl w:val="0"/>
          <w:numId w:val="12"/>
        </w:numPr>
        <w:spacing w:line="240" w:lineRule="auto"/>
        <w:rPr>
          <w:rFonts w:ascii="Arial" w:eastAsia="Arial" w:hAnsi="Arial" w:cs="Arial"/>
        </w:rPr>
      </w:pPr>
      <w:r w:rsidRPr="00CD0FF7">
        <w:rPr>
          <w:rFonts w:ascii="Arial" w:eastAsia="Arial" w:hAnsi="Arial" w:cs="Arial"/>
        </w:rPr>
        <w:t xml:space="preserve">The Authority will use all reasonable endeavours to ensure the accuracy of the details supplied. Each Task will contain as a </w:t>
      </w:r>
      <w:r w:rsidRPr="004474EF">
        <w:rPr>
          <w:rFonts w:ascii="Arial" w:eastAsia="Arial" w:hAnsi="Arial" w:cs="Arial"/>
        </w:rPr>
        <w:t>minimum;</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Demanding Authority detail</w:t>
      </w:r>
      <w:r w:rsidR="00313B22">
        <w:rPr>
          <w:rFonts w:ascii="Arial" w:hAnsi="Arial" w:cs="Arial"/>
        </w:rPr>
        <w:t>;</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Unique Task Number</w:t>
      </w:r>
      <w:r w:rsidR="00313B22">
        <w:rPr>
          <w:rFonts w:ascii="Arial" w:hAnsi="Arial" w:cs="Arial"/>
        </w:rPr>
        <w:t>;</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Collection address</w:t>
      </w:r>
      <w:r w:rsidR="00313B22">
        <w:rPr>
          <w:rFonts w:ascii="Arial" w:hAnsi="Arial" w:cs="Arial"/>
        </w:rPr>
        <w:t>;</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Full description of the items or product to be collected</w:t>
      </w:r>
      <w:r w:rsidR="00313B22">
        <w:rPr>
          <w:rFonts w:ascii="Arial" w:hAnsi="Arial" w:cs="Arial"/>
        </w:rPr>
        <w:t>;</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Denomination of Quantity (D of Q) and Quantity</w:t>
      </w:r>
      <w:r w:rsidR="00313B22">
        <w:rPr>
          <w:rFonts w:ascii="Arial" w:hAnsi="Arial" w:cs="Arial"/>
        </w:rPr>
        <w:t>;</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Condition</w:t>
      </w:r>
      <w:r w:rsidR="00313B22">
        <w:rPr>
          <w:rFonts w:ascii="Arial" w:hAnsi="Arial" w:cs="Arial"/>
        </w:rPr>
        <w:t>; and</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 xml:space="preserve">Point of contact at the unit to arrange access to the site to collect the </w:t>
      </w:r>
      <w:r w:rsidR="00847E3F">
        <w:rPr>
          <w:rFonts w:ascii="Arial" w:hAnsi="Arial" w:cs="Arial"/>
        </w:rPr>
        <w:t>Waste</w:t>
      </w:r>
      <w:r w:rsidR="00313B22">
        <w:rPr>
          <w:rFonts w:ascii="Arial" w:hAnsi="Arial" w:cs="Arial"/>
        </w:rPr>
        <w:t>.</w:t>
      </w:r>
    </w:p>
    <w:p w:rsidR="00C14954" w:rsidRDefault="00C14954" w:rsidP="00C14954">
      <w:pPr>
        <w:pStyle w:val="ListParagraph"/>
        <w:spacing w:line="240" w:lineRule="auto"/>
        <w:ind w:left="1854"/>
        <w:rPr>
          <w:rFonts w:ascii="Arial" w:hAnsi="Arial" w:cs="Arial"/>
        </w:rPr>
      </w:pPr>
    </w:p>
    <w:p w:rsidR="00AE32EB" w:rsidRPr="00AE32EB" w:rsidRDefault="00C14954" w:rsidP="00AE32EB">
      <w:pPr>
        <w:pStyle w:val="ListParagraph"/>
        <w:numPr>
          <w:ilvl w:val="0"/>
          <w:numId w:val="14"/>
        </w:numPr>
        <w:spacing w:line="240" w:lineRule="auto"/>
        <w:ind w:left="993" w:hanging="567"/>
        <w:rPr>
          <w:rFonts w:ascii="Arial" w:hAnsi="Arial" w:cs="Arial"/>
        </w:rPr>
      </w:pPr>
      <w:r w:rsidRPr="00CD0FF7">
        <w:rPr>
          <w:rFonts w:ascii="Arial" w:eastAsia="Arial" w:hAnsi="Arial" w:cs="Arial"/>
        </w:rPr>
        <w:t xml:space="preserve">The Contractor will acknowledge receipt of all Tasks from the Authority within 24 hours; confirming their acceptance of  the task and that they will proceed to perform the work in accordance with the terms and conditions of contract and the </w:t>
      </w:r>
      <w:r w:rsidR="003E615F" w:rsidRPr="009A5EFC">
        <w:rPr>
          <w:rFonts w:ascii="Arial" w:eastAsia="Arial" w:hAnsi="Arial" w:cs="Arial"/>
        </w:rPr>
        <w:t>price</w:t>
      </w:r>
      <w:r w:rsidRPr="00CD0FF7">
        <w:rPr>
          <w:rFonts w:ascii="Arial" w:eastAsia="Arial" w:hAnsi="Arial" w:cs="Arial"/>
        </w:rPr>
        <w:t xml:space="preserve"> specified in Annex A to Sch</w:t>
      </w:r>
      <w:r w:rsidR="00161339" w:rsidRPr="00CD0FF7">
        <w:rPr>
          <w:rFonts w:ascii="Arial" w:eastAsia="Arial" w:hAnsi="Arial" w:cs="Arial"/>
        </w:rPr>
        <w:t>edule 1(</w:t>
      </w:r>
      <w:r w:rsidR="00374361">
        <w:rPr>
          <w:rFonts w:ascii="Arial" w:eastAsia="Arial" w:hAnsi="Arial" w:cs="Arial"/>
        </w:rPr>
        <w:t xml:space="preserve">the </w:t>
      </w:r>
      <w:r w:rsidR="00161339" w:rsidRPr="00CD0FF7">
        <w:rPr>
          <w:rFonts w:ascii="Arial" w:eastAsia="Arial" w:hAnsi="Arial" w:cs="Arial"/>
        </w:rPr>
        <w:t xml:space="preserve">Pricing </w:t>
      </w:r>
      <w:r w:rsidR="00374361">
        <w:rPr>
          <w:rFonts w:ascii="Arial" w:eastAsia="Arial" w:hAnsi="Arial" w:cs="Arial"/>
        </w:rPr>
        <w:t>M</w:t>
      </w:r>
      <w:r w:rsidR="00161339" w:rsidRPr="00CD0FF7">
        <w:rPr>
          <w:rFonts w:ascii="Arial" w:eastAsia="Arial" w:hAnsi="Arial" w:cs="Arial"/>
        </w:rPr>
        <w:t>atrix) to the C</w:t>
      </w:r>
      <w:r w:rsidRPr="00CD0FF7">
        <w:rPr>
          <w:rFonts w:ascii="Arial" w:eastAsia="Arial" w:hAnsi="Arial" w:cs="Arial"/>
        </w:rPr>
        <w:t>ontract. Alternatively if in their view the task is not within the contract the Contractor should immediately advise the Authority giving an explanation of why they believe the task is outside the scope of the contract and await further instruction from the Authority</w:t>
      </w:r>
      <w:r w:rsidR="00CD0FF7" w:rsidRPr="00CD0FF7">
        <w:rPr>
          <w:rFonts w:ascii="Arial" w:eastAsia="Arial" w:hAnsi="Arial" w:cs="Arial"/>
        </w:rPr>
        <w:t>.</w:t>
      </w:r>
    </w:p>
    <w:p w:rsidR="00AE32EB" w:rsidRPr="00AE32EB" w:rsidRDefault="00AE32EB" w:rsidP="00AE32EB">
      <w:pPr>
        <w:pStyle w:val="ListParagraph"/>
        <w:spacing w:line="240" w:lineRule="auto"/>
        <w:ind w:left="993"/>
        <w:rPr>
          <w:rFonts w:ascii="Arial" w:hAnsi="Arial" w:cs="Arial"/>
        </w:rPr>
      </w:pPr>
    </w:p>
    <w:p w:rsidR="00AE32EB" w:rsidRPr="00AE32EB" w:rsidRDefault="00C14954" w:rsidP="00AE32EB">
      <w:pPr>
        <w:pStyle w:val="ListParagraph"/>
        <w:numPr>
          <w:ilvl w:val="0"/>
          <w:numId w:val="14"/>
        </w:numPr>
        <w:spacing w:line="240" w:lineRule="auto"/>
        <w:ind w:left="993" w:hanging="567"/>
        <w:rPr>
          <w:rFonts w:ascii="Arial" w:hAnsi="Arial" w:cs="Arial"/>
        </w:rPr>
      </w:pPr>
      <w:r w:rsidRPr="00CD0FF7">
        <w:rPr>
          <w:rFonts w:ascii="Arial" w:hAnsi="Arial" w:cs="Arial"/>
          <w:bCs/>
        </w:rPr>
        <w:t xml:space="preserve">The Authority shall allow the Contractor reasonable access to units for the purposes </w:t>
      </w:r>
      <w:r w:rsidR="00CD0FF7" w:rsidRPr="00CD0FF7">
        <w:rPr>
          <w:rFonts w:ascii="Arial" w:hAnsi="Arial" w:cs="Arial"/>
          <w:bCs/>
        </w:rPr>
        <w:t>of collecting</w:t>
      </w:r>
      <w:r w:rsidRPr="00CD0FF7">
        <w:rPr>
          <w:rFonts w:ascii="Arial" w:hAnsi="Arial" w:cs="Arial"/>
          <w:bCs/>
        </w:rPr>
        <w:t xml:space="preserve"> </w:t>
      </w:r>
      <w:r w:rsidR="00847E3F">
        <w:rPr>
          <w:rFonts w:ascii="Arial" w:hAnsi="Arial" w:cs="Arial"/>
          <w:bCs/>
        </w:rPr>
        <w:t>Waste</w:t>
      </w:r>
      <w:r w:rsidRPr="00CD0FF7">
        <w:rPr>
          <w:rFonts w:ascii="Arial" w:hAnsi="Arial" w:cs="Arial"/>
          <w:bCs/>
        </w:rPr>
        <w:t xml:space="preserve"> specified in a task at times agreed between the Parties.</w:t>
      </w:r>
    </w:p>
    <w:p w:rsidR="00AE32EB" w:rsidRPr="00AE32EB" w:rsidRDefault="00AE32EB" w:rsidP="00AE32EB">
      <w:pPr>
        <w:pStyle w:val="ListParagraph"/>
        <w:spacing w:line="240" w:lineRule="auto"/>
        <w:ind w:left="993"/>
        <w:rPr>
          <w:rFonts w:ascii="Arial" w:hAnsi="Arial" w:cs="Arial"/>
        </w:rPr>
      </w:pPr>
    </w:p>
    <w:p w:rsidR="00847E3F" w:rsidRPr="00E761F4" w:rsidRDefault="00C14954" w:rsidP="00E761F4">
      <w:pPr>
        <w:pStyle w:val="ListParagraph"/>
        <w:numPr>
          <w:ilvl w:val="0"/>
          <w:numId w:val="14"/>
        </w:numPr>
        <w:spacing w:line="240" w:lineRule="auto"/>
        <w:ind w:left="993" w:hanging="567"/>
        <w:rPr>
          <w:rFonts w:ascii="Arial" w:hAnsi="Arial" w:cs="Arial"/>
        </w:rPr>
      </w:pPr>
      <w:r w:rsidRPr="00CD0FF7">
        <w:rPr>
          <w:rFonts w:ascii="Arial" w:hAnsi="Arial" w:cs="Arial"/>
          <w:bCs/>
        </w:rPr>
        <w:t xml:space="preserve">Further to DEFCON 608, the Authority shall be entitled at any time prior to the sale, to inspect any </w:t>
      </w:r>
      <w:r w:rsidR="00847E3F">
        <w:rPr>
          <w:rFonts w:ascii="Arial" w:hAnsi="Arial" w:cs="Arial"/>
          <w:bCs/>
        </w:rPr>
        <w:t>Waste</w:t>
      </w:r>
      <w:r w:rsidRPr="00CD0FF7">
        <w:rPr>
          <w:rFonts w:ascii="Arial" w:hAnsi="Arial" w:cs="Arial"/>
          <w:bCs/>
        </w:rPr>
        <w:t xml:space="preserve"> being processed or stored by the Contractor, although no such inspection or lack of inspection shall affect any of the Contractor’s obligations under the Contract.  </w:t>
      </w:r>
    </w:p>
    <w:p w:rsidR="00E761F4" w:rsidRPr="00E761F4" w:rsidRDefault="00E761F4" w:rsidP="00E761F4">
      <w:pPr>
        <w:pStyle w:val="ListParagraph"/>
        <w:rPr>
          <w:rFonts w:ascii="Arial" w:hAnsi="Arial" w:cs="Arial"/>
        </w:rPr>
      </w:pPr>
    </w:p>
    <w:p w:rsidR="00C14954" w:rsidRPr="009A5EFC" w:rsidRDefault="00C14954" w:rsidP="00C41DFA">
      <w:pPr>
        <w:pStyle w:val="ListParagraph"/>
        <w:numPr>
          <w:ilvl w:val="0"/>
          <w:numId w:val="14"/>
        </w:numPr>
        <w:spacing w:line="240" w:lineRule="auto"/>
        <w:ind w:left="993" w:hanging="567"/>
        <w:rPr>
          <w:rFonts w:ascii="Arial" w:hAnsi="Arial" w:cs="Arial"/>
        </w:rPr>
      </w:pPr>
      <w:r w:rsidRPr="009A5EFC">
        <w:rPr>
          <w:rFonts w:ascii="Arial" w:hAnsi="Arial" w:cs="Arial"/>
          <w:bCs/>
        </w:rPr>
        <w:t>The Authority may cancel or vary any Task</w:t>
      </w:r>
      <w:r w:rsidR="00313B22" w:rsidRPr="009A5EFC">
        <w:rPr>
          <w:rFonts w:ascii="Arial" w:hAnsi="Arial" w:cs="Arial"/>
          <w:bCs/>
        </w:rPr>
        <w:t>.</w:t>
      </w:r>
    </w:p>
    <w:p w:rsidR="00AE32EB" w:rsidRPr="00CD0FF7" w:rsidRDefault="00AE32EB" w:rsidP="00AE32EB">
      <w:pPr>
        <w:pStyle w:val="ListParagraph"/>
        <w:spacing w:line="240" w:lineRule="auto"/>
        <w:ind w:left="993"/>
        <w:rPr>
          <w:rFonts w:ascii="Arial" w:hAnsi="Arial" w:cs="Arial"/>
        </w:rPr>
      </w:pPr>
    </w:p>
    <w:p w:rsidR="00C14954" w:rsidRPr="00A34CE7" w:rsidRDefault="00C14954" w:rsidP="00C14954">
      <w:pPr>
        <w:spacing w:line="240" w:lineRule="auto"/>
        <w:rPr>
          <w:rFonts w:ascii="Arial" w:eastAsia="Arial" w:hAnsi="Arial" w:cs="Arial"/>
        </w:rPr>
      </w:pPr>
      <w:r>
        <w:rPr>
          <w:rFonts w:ascii="Arial" w:eastAsia="Arial" w:hAnsi="Arial" w:cs="Arial"/>
          <w:b/>
        </w:rPr>
        <w:t>3.8</w:t>
      </w:r>
      <w:r w:rsidRPr="00A34CE7">
        <w:rPr>
          <w:rFonts w:ascii="Arial" w:eastAsia="Arial" w:hAnsi="Arial" w:cs="Arial"/>
          <w:b/>
        </w:rPr>
        <w:tab/>
        <w:t xml:space="preserve">Extraordinary Tasks (Item </w:t>
      </w:r>
      <w:r w:rsidRPr="003C7EBD">
        <w:rPr>
          <w:rFonts w:ascii="Arial" w:eastAsia="Arial" w:hAnsi="Arial" w:cs="Arial"/>
          <w:b/>
        </w:rPr>
        <w:t xml:space="preserve">1b </w:t>
      </w:r>
      <w:r w:rsidRPr="00A34CE7">
        <w:rPr>
          <w:rFonts w:ascii="Arial" w:eastAsia="Arial" w:hAnsi="Arial" w:cs="Arial"/>
          <w:b/>
        </w:rPr>
        <w:t>on the Schedule of Requirements)</w:t>
      </w:r>
    </w:p>
    <w:p w:rsidR="00C14954" w:rsidRPr="00297D20" w:rsidRDefault="00C14954" w:rsidP="00C14954">
      <w:pPr>
        <w:spacing w:line="240" w:lineRule="auto"/>
        <w:rPr>
          <w:rFonts w:ascii="Arial" w:hAnsi="Arial" w:cs="Arial"/>
          <w:bCs/>
        </w:rPr>
      </w:pPr>
      <w:r>
        <w:rPr>
          <w:rFonts w:ascii="Arial" w:eastAsia="Arial" w:hAnsi="Arial" w:cs="Arial"/>
        </w:rPr>
        <w:t>3.8.1</w:t>
      </w:r>
      <w:r>
        <w:rPr>
          <w:rFonts w:ascii="Arial" w:eastAsia="Arial" w:hAnsi="Arial" w:cs="Arial"/>
        </w:rPr>
        <w:tab/>
      </w:r>
      <w:r w:rsidRPr="00297D20">
        <w:rPr>
          <w:rFonts w:ascii="Arial" w:eastAsia="Arial" w:hAnsi="Arial" w:cs="Arial"/>
        </w:rPr>
        <w:t>An extraordinary task shall be defined as:</w:t>
      </w:r>
    </w:p>
    <w:p w:rsidR="00C14954" w:rsidRPr="005F5413" w:rsidRDefault="00C14954" w:rsidP="00C14954">
      <w:pPr>
        <w:spacing w:line="240" w:lineRule="auto"/>
        <w:ind w:left="1080"/>
        <w:rPr>
          <w:rFonts w:ascii="Arial" w:hAnsi="Arial" w:cs="Arial"/>
          <w:bCs/>
        </w:rPr>
      </w:pPr>
      <w:r w:rsidRPr="00297D20">
        <w:rPr>
          <w:rFonts w:ascii="Arial" w:eastAsia="Arial" w:hAnsi="Arial" w:cs="Arial"/>
        </w:rPr>
        <w:t>(</w:t>
      </w:r>
      <w:r w:rsidR="00847E3F">
        <w:rPr>
          <w:rFonts w:ascii="Arial" w:eastAsia="Arial" w:hAnsi="Arial" w:cs="Arial"/>
        </w:rPr>
        <w:t>a</w:t>
      </w:r>
      <w:r w:rsidRPr="00297D20">
        <w:rPr>
          <w:rFonts w:ascii="Arial" w:eastAsia="Arial" w:hAnsi="Arial" w:cs="Arial"/>
        </w:rPr>
        <w:t>)</w:t>
      </w:r>
      <w:r>
        <w:rPr>
          <w:rFonts w:ascii="Arial" w:eastAsia="Arial" w:hAnsi="Arial" w:cs="Arial"/>
        </w:rPr>
        <w:t xml:space="preserve">  </w:t>
      </w:r>
      <w:r w:rsidRPr="00297D20">
        <w:rPr>
          <w:rFonts w:ascii="Arial" w:eastAsia="Arial" w:hAnsi="Arial" w:cs="Arial"/>
        </w:rPr>
        <w:t xml:space="preserve">a type of </w:t>
      </w:r>
      <w:r w:rsidR="00847E3F">
        <w:rPr>
          <w:rFonts w:ascii="Arial" w:eastAsia="Arial" w:hAnsi="Arial" w:cs="Arial"/>
        </w:rPr>
        <w:t>Waste</w:t>
      </w:r>
      <w:r w:rsidRPr="00297D20">
        <w:rPr>
          <w:rFonts w:ascii="Arial" w:eastAsia="Arial" w:hAnsi="Arial" w:cs="Arial"/>
        </w:rPr>
        <w:t xml:space="preserve"> not already included in Annex A to Schedule 1 (the Pricing </w:t>
      </w:r>
      <w:r w:rsidRPr="005F5413">
        <w:rPr>
          <w:rFonts w:ascii="Arial" w:eastAsia="Arial" w:hAnsi="Arial" w:cs="Arial"/>
        </w:rPr>
        <w:t>Matrix);</w:t>
      </w:r>
    </w:p>
    <w:p w:rsidR="00C14954" w:rsidRPr="005F5413" w:rsidRDefault="00C14954" w:rsidP="00C41DFA">
      <w:pPr>
        <w:pStyle w:val="ListParagraph"/>
        <w:numPr>
          <w:ilvl w:val="2"/>
          <w:numId w:val="4"/>
        </w:numPr>
        <w:spacing w:line="240" w:lineRule="auto"/>
        <w:rPr>
          <w:rFonts w:ascii="Arial" w:hAnsi="Arial" w:cs="Arial"/>
          <w:bCs/>
        </w:rPr>
      </w:pPr>
      <w:r w:rsidRPr="005F5413">
        <w:rPr>
          <w:rFonts w:ascii="Arial" w:eastAsia="Arial" w:hAnsi="Arial" w:cs="Arial"/>
        </w:rPr>
        <w:t>Extraordinary Tasks are to be priced on a case by case basis using the rates contained in Annex A to Schedule 1</w:t>
      </w:r>
      <w:r w:rsidR="00342BF0" w:rsidRPr="005F5413">
        <w:rPr>
          <w:rFonts w:ascii="Arial" w:eastAsia="Arial" w:hAnsi="Arial" w:cs="Arial"/>
        </w:rPr>
        <w:t>(the Pricing Matrix)</w:t>
      </w:r>
      <w:r w:rsidRPr="005F5413">
        <w:rPr>
          <w:rFonts w:ascii="Arial" w:eastAsia="Arial" w:hAnsi="Arial" w:cs="Arial"/>
        </w:rPr>
        <w:t xml:space="preserve"> to the</w:t>
      </w:r>
      <w:r w:rsidR="00161339" w:rsidRPr="005F5413">
        <w:rPr>
          <w:rFonts w:ascii="Arial" w:eastAsia="Arial" w:hAnsi="Arial" w:cs="Arial"/>
        </w:rPr>
        <w:t xml:space="preserve"> C</w:t>
      </w:r>
      <w:r w:rsidRPr="005F5413">
        <w:rPr>
          <w:rFonts w:ascii="Arial" w:eastAsia="Arial" w:hAnsi="Arial" w:cs="Arial"/>
        </w:rPr>
        <w:t>ontract</w:t>
      </w:r>
      <w:r w:rsidR="009A5EFC" w:rsidRPr="005F5413">
        <w:rPr>
          <w:rFonts w:ascii="Arial" w:eastAsia="Arial" w:hAnsi="Arial" w:cs="Arial"/>
        </w:rPr>
        <w:t>, where available</w:t>
      </w:r>
      <w:r w:rsidRPr="005F5413">
        <w:rPr>
          <w:rFonts w:ascii="Arial" w:eastAsia="Arial" w:hAnsi="Arial" w:cs="Arial"/>
        </w:rPr>
        <w:t>.</w:t>
      </w:r>
    </w:p>
    <w:p w:rsidR="00C14954" w:rsidRDefault="00C14954" w:rsidP="00C14954">
      <w:pPr>
        <w:spacing w:line="240" w:lineRule="auto"/>
        <w:ind w:left="720" w:hanging="720"/>
        <w:rPr>
          <w:rFonts w:ascii="Arial" w:hAnsi="Arial" w:cs="Arial"/>
        </w:rPr>
      </w:pPr>
      <w:r>
        <w:rPr>
          <w:rFonts w:ascii="Arial" w:hAnsi="Arial" w:cs="Arial"/>
          <w:bCs/>
        </w:rPr>
        <w:t>3.8.3</w:t>
      </w:r>
      <w:r>
        <w:rPr>
          <w:rFonts w:ascii="Arial" w:hAnsi="Arial" w:cs="Arial"/>
          <w:bCs/>
        </w:rPr>
        <w:tab/>
      </w:r>
      <w:r w:rsidRPr="00297D20">
        <w:rPr>
          <w:rFonts w:ascii="Arial" w:eastAsia="Arial" w:hAnsi="Arial" w:cs="Arial"/>
        </w:rPr>
        <w:t xml:space="preserve">The Authority shall issue an Extraordinary Task using </w:t>
      </w:r>
      <w:r w:rsidR="00342BF0">
        <w:rPr>
          <w:rFonts w:ascii="Arial" w:eastAsia="Arial" w:hAnsi="Arial" w:cs="Arial"/>
        </w:rPr>
        <w:t xml:space="preserve">Part 1 of </w:t>
      </w:r>
      <w:r w:rsidRPr="00297D20">
        <w:rPr>
          <w:rFonts w:ascii="Arial" w:eastAsia="Arial" w:hAnsi="Arial" w:cs="Arial"/>
        </w:rPr>
        <w:t xml:space="preserve">the form at </w:t>
      </w:r>
      <w:r w:rsidRPr="009A5EFC">
        <w:rPr>
          <w:rFonts w:ascii="Arial" w:eastAsia="Arial" w:hAnsi="Arial" w:cs="Arial"/>
        </w:rPr>
        <w:t xml:space="preserve">Annex </w:t>
      </w:r>
      <w:r w:rsidR="00D806BA" w:rsidRPr="009A5EFC">
        <w:rPr>
          <w:rFonts w:ascii="Arial" w:eastAsia="Arial" w:hAnsi="Arial" w:cs="Arial"/>
        </w:rPr>
        <w:t>H</w:t>
      </w:r>
      <w:r w:rsidRPr="00297D20">
        <w:rPr>
          <w:rFonts w:ascii="Arial" w:eastAsia="Arial" w:hAnsi="Arial" w:cs="Arial"/>
        </w:rPr>
        <w:t xml:space="preserve"> to Schedule 2</w:t>
      </w:r>
      <w:r>
        <w:rPr>
          <w:rFonts w:ascii="Arial" w:eastAsia="Arial" w:hAnsi="Arial" w:cs="Arial"/>
        </w:rPr>
        <w:t xml:space="preserve"> </w:t>
      </w:r>
      <w:r>
        <w:rPr>
          <w:rFonts w:ascii="Arial" w:hAnsi="Arial" w:cs="Arial"/>
        </w:rPr>
        <w:t>to the Contract</w:t>
      </w:r>
      <w:r>
        <w:rPr>
          <w:rFonts w:ascii="Arial" w:eastAsia="Arial" w:hAnsi="Arial" w:cs="Arial"/>
        </w:rPr>
        <w:t xml:space="preserve"> seeking a quotation for the work detailed in the Extraordinary Task</w:t>
      </w:r>
      <w:r w:rsidRPr="00297D20">
        <w:rPr>
          <w:rFonts w:ascii="Arial" w:eastAsia="Arial" w:hAnsi="Arial" w:cs="Arial"/>
        </w:rPr>
        <w:t xml:space="preserve">. </w:t>
      </w:r>
      <w:r w:rsidRPr="00297D20">
        <w:rPr>
          <w:rFonts w:ascii="Arial" w:hAnsi="Arial" w:cs="Arial"/>
        </w:rPr>
        <w:t xml:space="preserve">The Contractor shall </w:t>
      </w:r>
      <w:r>
        <w:rPr>
          <w:rFonts w:ascii="Arial" w:hAnsi="Arial" w:cs="Arial"/>
        </w:rPr>
        <w:t xml:space="preserve">respond by </w:t>
      </w:r>
      <w:r w:rsidRPr="00297D20">
        <w:rPr>
          <w:rFonts w:ascii="Arial" w:hAnsi="Arial" w:cs="Arial"/>
        </w:rPr>
        <w:t>submit</w:t>
      </w:r>
      <w:r>
        <w:rPr>
          <w:rFonts w:ascii="Arial" w:hAnsi="Arial" w:cs="Arial"/>
        </w:rPr>
        <w:t>ting</w:t>
      </w:r>
      <w:r w:rsidRPr="00297D20">
        <w:rPr>
          <w:rFonts w:ascii="Arial" w:hAnsi="Arial" w:cs="Arial"/>
        </w:rPr>
        <w:t xml:space="preserve"> a Task Quotation</w:t>
      </w:r>
      <w:r w:rsidR="00342BF0">
        <w:rPr>
          <w:rFonts w:ascii="Arial" w:hAnsi="Arial" w:cs="Arial"/>
        </w:rPr>
        <w:t xml:space="preserve"> within 10 Business Days</w:t>
      </w:r>
      <w:r w:rsidRPr="00297D20">
        <w:rPr>
          <w:rFonts w:ascii="Arial" w:hAnsi="Arial" w:cs="Arial"/>
        </w:rPr>
        <w:t xml:space="preserve">, using </w:t>
      </w:r>
      <w:r w:rsidR="00342BF0">
        <w:rPr>
          <w:rFonts w:ascii="Arial" w:hAnsi="Arial" w:cs="Arial"/>
        </w:rPr>
        <w:t xml:space="preserve">Part 2 of </w:t>
      </w:r>
      <w:r w:rsidRPr="00297D20">
        <w:rPr>
          <w:rFonts w:ascii="Arial" w:hAnsi="Arial" w:cs="Arial"/>
        </w:rPr>
        <w:t xml:space="preserve">the form at </w:t>
      </w:r>
      <w:r w:rsidRPr="009A5EFC">
        <w:rPr>
          <w:rFonts w:ascii="Arial" w:hAnsi="Arial" w:cs="Arial"/>
        </w:rPr>
        <w:t xml:space="preserve">Annex </w:t>
      </w:r>
      <w:r w:rsidR="00D806BA" w:rsidRPr="009A5EFC">
        <w:rPr>
          <w:rFonts w:ascii="Arial" w:hAnsi="Arial" w:cs="Arial"/>
        </w:rPr>
        <w:t>H</w:t>
      </w:r>
      <w:r w:rsidRPr="00297D20">
        <w:rPr>
          <w:rFonts w:ascii="Arial" w:hAnsi="Arial" w:cs="Arial"/>
        </w:rPr>
        <w:t xml:space="preserve"> to Schedule 2</w:t>
      </w:r>
      <w:r>
        <w:rPr>
          <w:rFonts w:ascii="Arial" w:hAnsi="Arial" w:cs="Arial"/>
        </w:rPr>
        <w:t xml:space="preserve"> to the Contract</w:t>
      </w:r>
      <w:r w:rsidRPr="00297D20">
        <w:rPr>
          <w:rFonts w:ascii="Arial" w:hAnsi="Arial" w:cs="Arial"/>
        </w:rPr>
        <w:t xml:space="preserve">, and </w:t>
      </w:r>
      <w:r>
        <w:rPr>
          <w:rFonts w:ascii="Arial" w:hAnsi="Arial" w:cs="Arial"/>
        </w:rPr>
        <w:t>including:</w:t>
      </w:r>
    </w:p>
    <w:p w:rsidR="00C14954" w:rsidRDefault="00C14954" w:rsidP="00C41DFA">
      <w:pPr>
        <w:pStyle w:val="ListParagraph"/>
        <w:numPr>
          <w:ilvl w:val="0"/>
          <w:numId w:val="15"/>
        </w:numPr>
        <w:spacing w:line="240" w:lineRule="auto"/>
        <w:ind w:left="1134" w:firstLine="0"/>
        <w:rPr>
          <w:rFonts w:ascii="Arial" w:hAnsi="Arial" w:cs="Arial"/>
        </w:rPr>
      </w:pPr>
      <w:r>
        <w:rPr>
          <w:rFonts w:ascii="Arial" w:hAnsi="Arial" w:cs="Arial"/>
        </w:rPr>
        <w:t>A breakdown of costs for completing the work using the rates at Annex A to Schedule 1</w:t>
      </w:r>
      <w:r w:rsidR="00342BF0">
        <w:rPr>
          <w:rFonts w:ascii="Arial" w:hAnsi="Arial" w:cs="Arial"/>
        </w:rPr>
        <w:t xml:space="preserve"> (the Pricing Matrix)</w:t>
      </w:r>
      <w:r>
        <w:rPr>
          <w:rFonts w:ascii="Arial" w:hAnsi="Arial" w:cs="Arial"/>
        </w:rPr>
        <w:t xml:space="preserve"> to the</w:t>
      </w:r>
      <w:r w:rsidR="00161339">
        <w:rPr>
          <w:rFonts w:ascii="Arial" w:hAnsi="Arial" w:cs="Arial"/>
        </w:rPr>
        <w:t xml:space="preserve"> C</w:t>
      </w:r>
      <w:r>
        <w:rPr>
          <w:rFonts w:ascii="Arial" w:hAnsi="Arial" w:cs="Arial"/>
        </w:rPr>
        <w:t>ontract and identifying any additional or different costs specific to the Extraordinary Task;</w:t>
      </w:r>
    </w:p>
    <w:p w:rsidR="00AE32EB" w:rsidRDefault="00AE32EB" w:rsidP="00AE32EB">
      <w:pPr>
        <w:pStyle w:val="ListParagraph"/>
        <w:spacing w:line="240" w:lineRule="auto"/>
        <w:ind w:left="1134"/>
        <w:rPr>
          <w:rFonts w:ascii="Arial" w:hAnsi="Arial" w:cs="Arial"/>
        </w:rPr>
      </w:pPr>
    </w:p>
    <w:p w:rsidR="00AE32EB" w:rsidRPr="00AE32EB" w:rsidRDefault="00C14954" w:rsidP="00AE32EB">
      <w:pPr>
        <w:pStyle w:val="ListParagraph"/>
        <w:numPr>
          <w:ilvl w:val="0"/>
          <w:numId w:val="15"/>
        </w:numPr>
        <w:spacing w:line="240" w:lineRule="auto"/>
        <w:ind w:left="1134" w:firstLine="0"/>
        <w:rPr>
          <w:rFonts w:ascii="Arial" w:hAnsi="Arial" w:cs="Arial"/>
        </w:rPr>
      </w:pPr>
      <w:r w:rsidRPr="00CD0FF7">
        <w:rPr>
          <w:rFonts w:ascii="Arial" w:hAnsi="Arial" w:cs="Arial"/>
        </w:rPr>
        <w:t>Sales Return, if appropriate;</w:t>
      </w:r>
    </w:p>
    <w:p w:rsidR="00AE32EB" w:rsidRDefault="00AE32EB" w:rsidP="00AE32EB">
      <w:pPr>
        <w:pStyle w:val="ListParagraph"/>
        <w:spacing w:line="240" w:lineRule="auto"/>
        <w:ind w:left="1134"/>
        <w:rPr>
          <w:rFonts w:ascii="Arial" w:hAnsi="Arial" w:cs="Arial"/>
        </w:rPr>
      </w:pPr>
    </w:p>
    <w:p w:rsidR="00AE32EB" w:rsidRPr="00AE32EB" w:rsidRDefault="00C14954" w:rsidP="00AE32EB">
      <w:pPr>
        <w:pStyle w:val="ListParagraph"/>
        <w:numPr>
          <w:ilvl w:val="0"/>
          <w:numId w:val="15"/>
        </w:numPr>
        <w:spacing w:line="240" w:lineRule="auto"/>
        <w:ind w:left="1134" w:firstLine="0"/>
        <w:rPr>
          <w:rFonts w:ascii="Arial" w:hAnsi="Arial" w:cs="Arial"/>
        </w:rPr>
      </w:pPr>
      <w:r w:rsidRPr="00CD0FF7">
        <w:rPr>
          <w:rFonts w:ascii="Arial" w:hAnsi="Arial" w:cs="Arial"/>
        </w:rPr>
        <w:t>Dependencies including the need for any Government Furnished Equipment (GFE) or other support from the Authority;</w:t>
      </w:r>
    </w:p>
    <w:p w:rsidR="00AE32EB" w:rsidRDefault="00AE32EB" w:rsidP="00AE32EB">
      <w:pPr>
        <w:pStyle w:val="ListParagraph"/>
        <w:spacing w:line="240" w:lineRule="auto"/>
        <w:ind w:left="1134"/>
        <w:rPr>
          <w:rFonts w:ascii="Arial" w:hAnsi="Arial" w:cs="Arial"/>
        </w:rPr>
      </w:pPr>
    </w:p>
    <w:p w:rsidR="00AE32EB" w:rsidRPr="00AE32EB" w:rsidRDefault="00C14954" w:rsidP="00AE32EB">
      <w:pPr>
        <w:pStyle w:val="ListParagraph"/>
        <w:numPr>
          <w:ilvl w:val="0"/>
          <w:numId w:val="15"/>
        </w:numPr>
        <w:spacing w:line="240" w:lineRule="auto"/>
        <w:ind w:left="1134" w:firstLine="0"/>
        <w:rPr>
          <w:rFonts w:ascii="Arial" w:hAnsi="Arial" w:cs="Arial"/>
        </w:rPr>
      </w:pPr>
      <w:r w:rsidRPr="00CD0FF7">
        <w:rPr>
          <w:rFonts w:ascii="Arial" w:hAnsi="Arial" w:cs="Arial"/>
        </w:rPr>
        <w:t>Any assumptions or exclusions;</w:t>
      </w:r>
    </w:p>
    <w:p w:rsidR="00AE32EB" w:rsidRDefault="00AE32EB" w:rsidP="00AE32EB">
      <w:pPr>
        <w:pStyle w:val="ListParagraph"/>
        <w:spacing w:line="240" w:lineRule="auto"/>
        <w:ind w:left="1134"/>
        <w:rPr>
          <w:rFonts w:ascii="Arial" w:hAnsi="Arial" w:cs="Arial"/>
        </w:rPr>
      </w:pPr>
    </w:p>
    <w:p w:rsidR="00AE32EB" w:rsidRPr="00AE32EB" w:rsidRDefault="001E14BF" w:rsidP="00AE32EB">
      <w:pPr>
        <w:pStyle w:val="ListParagraph"/>
        <w:numPr>
          <w:ilvl w:val="0"/>
          <w:numId w:val="15"/>
        </w:numPr>
        <w:spacing w:line="240" w:lineRule="auto"/>
        <w:ind w:left="1134" w:firstLine="0"/>
        <w:rPr>
          <w:rFonts w:ascii="Arial" w:hAnsi="Arial" w:cs="Arial"/>
        </w:rPr>
      </w:pPr>
      <w:r w:rsidRPr="00CD0FF7">
        <w:rPr>
          <w:rFonts w:ascii="Arial" w:hAnsi="Arial" w:cs="Arial"/>
        </w:rPr>
        <w:t>Programme</w:t>
      </w:r>
      <w:r>
        <w:rPr>
          <w:rFonts w:ascii="Arial" w:hAnsi="Arial" w:cs="Arial"/>
        </w:rPr>
        <w:t xml:space="preserve"> </w:t>
      </w:r>
      <w:r w:rsidR="00C14954" w:rsidRPr="00CD0FF7">
        <w:rPr>
          <w:rFonts w:ascii="Arial" w:hAnsi="Arial" w:cs="Arial"/>
        </w:rPr>
        <w:t>/Project Plan including completion dates and critical milestones; and</w:t>
      </w:r>
    </w:p>
    <w:p w:rsidR="00AE32EB" w:rsidRDefault="00AE32EB" w:rsidP="00AE32EB">
      <w:pPr>
        <w:pStyle w:val="ListParagraph"/>
        <w:spacing w:line="240" w:lineRule="auto"/>
        <w:ind w:left="1134"/>
        <w:rPr>
          <w:rFonts w:ascii="Arial" w:hAnsi="Arial" w:cs="Arial"/>
        </w:rPr>
      </w:pPr>
    </w:p>
    <w:p w:rsidR="00C14954" w:rsidRDefault="00C14954" w:rsidP="00C41DFA">
      <w:pPr>
        <w:pStyle w:val="ListParagraph"/>
        <w:numPr>
          <w:ilvl w:val="0"/>
          <w:numId w:val="15"/>
        </w:numPr>
        <w:spacing w:line="240" w:lineRule="auto"/>
        <w:ind w:left="1134" w:firstLine="0"/>
        <w:rPr>
          <w:rFonts w:ascii="Arial" w:hAnsi="Arial" w:cs="Arial"/>
        </w:rPr>
      </w:pPr>
      <w:r w:rsidRPr="00CD0FF7">
        <w:rPr>
          <w:rFonts w:ascii="Arial" w:hAnsi="Arial" w:cs="Arial"/>
        </w:rPr>
        <w:t>Any specific risks and proposed mitigation.</w:t>
      </w:r>
    </w:p>
    <w:p w:rsidR="0004085A" w:rsidRPr="0004085A" w:rsidRDefault="0004085A" w:rsidP="0004085A">
      <w:pPr>
        <w:pStyle w:val="ListParagraph"/>
        <w:rPr>
          <w:rFonts w:ascii="Arial" w:hAnsi="Arial" w:cs="Arial"/>
        </w:rPr>
      </w:pPr>
    </w:p>
    <w:p w:rsidR="00C14954" w:rsidRPr="00297D20" w:rsidRDefault="00C14954" w:rsidP="00C14954">
      <w:pPr>
        <w:pStyle w:val="ListParagraph"/>
        <w:spacing w:line="240" w:lineRule="auto"/>
        <w:ind w:left="2520"/>
        <w:rPr>
          <w:rFonts w:ascii="Arial" w:hAnsi="Arial" w:cs="Arial"/>
        </w:rPr>
      </w:pPr>
    </w:p>
    <w:p w:rsidR="00C14954" w:rsidRPr="00297D20" w:rsidRDefault="00C14954" w:rsidP="00C41DFA">
      <w:pPr>
        <w:pStyle w:val="ListParagraph"/>
        <w:numPr>
          <w:ilvl w:val="2"/>
          <w:numId w:val="4"/>
        </w:numPr>
        <w:spacing w:line="240" w:lineRule="auto"/>
        <w:rPr>
          <w:rFonts w:ascii="Arial" w:hAnsi="Arial" w:cs="Arial"/>
          <w:bCs/>
        </w:rPr>
      </w:pPr>
      <w:r w:rsidRPr="00297D20">
        <w:rPr>
          <w:rFonts w:ascii="Arial" w:hAnsi="Arial" w:cs="Arial"/>
        </w:rPr>
        <w:t xml:space="preserve">The Authority will assess this quotation and written notification shall be given to the Contractor of the Authority’s decision, whether this is to proceed with the Task, or to cancel it, using </w:t>
      </w:r>
      <w:r w:rsidR="00342BF0">
        <w:rPr>
          <w:rFonts w:ascii="Arial" w:hAnsi="Arial" w:cs="Arial"/>
        </w:rPr>
        <w:t xml:space="preserve">Part 3 of </w:t>
      </w:r>
      <w:r w:rsidRPr="00297D20">
        <w:rPr>
          <w:rFonts w:ascii="Arial" w:hAnsi="Arial" w:cs="Arial"/>
        </w:rPr>
        <w:t xml:space="preserve">the form at </w:t>
      </w:r>
      <w:r w:rsidRPr="009A5EFC">
        <w:rPr>
          <w:rFonts w:ascii="Arial" w:hAnsi="Arial" w:cs="Arial"/>
        </w:rPr>
        <w:t xml:space="preserve">Annex </w:t>
      </w:r>
      <w:r w:rsidR="00D806BA" w:rsidRPr="009A5EFC">
        <w:rPr>
          <w:rFonts w:ascii="Arial" w:hAnsi="Arial" w:cs="Arial"/>
        </w:rPr>
        <w:t>H</w:t>
      </w:r>
      <w:r w:rsidRPr="009A5EFC">
        <w:rPr>
          <w:rFonts w:ascii="Arial" w:hAnsi="Arial" w:cs="Arial"/>
        </w:rPr>
        <w:t xml:space="preserve"> to</w:t>
      </w:r>
      <w:r w:rsidRPr="00297D20">
        <w:rPr>
          <w:rFonts w:ascii="Arial" w:hAnsi="Arial" w:cs="Arial"/>
        </w:rPr>
        <w:t xml:space="preserve"> Schedule 2. If the Contractor is authorised to proceed with the task then the Contractor shall contact the Unit/Establishment and, unless otherwise agreed, shall collect the Waste within 10 Business Days of the Authority’s acceptance of the quotation.</w:t>
      </w:r>
      <w:r w:rsidRPr="00297D20">
        <w:rPr>
          <w:rFonts w:ascii="Arial" w:eastAsia="Arial" w:hAnsi="Arial" w:cs="Arial"/>
        </w:rPr>
        <w:t xml:space="preserve"> </w:t>
      </w:r>
    </w:p>
    <w:p w:rsidR="00C14954" w:rsidRPr="00297D20" w:rsidRDefault="00C14954" w:rsidP="00C14954">
      <w:pPr>
        <w:spacing w:line="240" w:lineRule="auto"/>
        <w:ind w:left="720" w:hanging="720"/>
        <w:rPr>
          <w:rFonts w:ascii="Arial" w:hAnsi="Arial" w:cs="Arial"/>
          <w:bCs/>
        </w:rPr>
      </w:pPr>
      <w:r>
        <w:rPr>
          <w:rFonts w:ascii="Arial" w:eastAsia="Arial" w:hAnsi="Arial" w:cs="Arial"/>
        </w:rPr>
        <w:t>3.8.4</w:t>
      </w:r>
      <w:r>
        <w:rPr>
          <w:rFonts w:ascii="Arial" w:eastAsia="Arial" w:hAnsi="Arial" w:cs="Arial"/>
        </w:rPr>
        <w:tab/>
      </w:r>
      <w:r w:rsidRPr="00297D20">
        <w:rPr>
          <w:rFonts w:ascii="Arial" w:eastAsia="Arial" w:hAnsi="Arial" w:cs="Arial"/>
        </w:rPr>
        <w:t>In accordance with DEFCON 630, the Authority reserves the right to negotiate the terms of these Extraordinary Tasks, or t</w:t>
      </w:r>
      <w:r w:rsidR="00F85A31">
        <w:rPr>
          <w:rFonts w:ascii="Arial" w:eastAsia="Arial" w:hAnsi="Arial" w:cs="Arial"/>
        </w:rPr>
        <w:t>o seek competitive tenders for Extraordinary T</w:t>
      </w:r>
      <w:r w:rsidRPr="00297D20">
        <w:rPr>
          <w:rFonts w:ascii="Arial" w:eastAsia="Arial" w:hAnsi="Arial" w:cs="Arial"/>
        </w:rPr>
        <w:t>ask(s).</w:t>
      </w:r>
    </w:p>
    <w:p w:rsidR="00C14954" w:rsidRDefault="00C14954" w:rsidP="00C14954">
      <w:pPr>
        <w:spacing w:line="240" w:lineRule="auto"/>
        <w:ind w:left="720" w:hanging="720"/>
        <w:rPr>
          <w:rFonts w:ascii="Arial" w:hAnsi="Arial" w:cs="Arial"/>
        </w:rPr>
      </w:pPr>
      <w:r>
        <w:rPr>
          <w:rFonts w:ascii="Arial" w:hAnsi="Arial" w:cs="Arial"/>
          <w:bCs/>
        </w:rPr>
        <w:t>3.8.5</w:t>
      </w:r>
      <w:r>
        <w:rPr>
          <w:rFonts w:ascii="Arial" w:hAnsi="Arial" w:cs="Arial"/>
          <w:bCs/>
        </w:rPr>
        <w:tab/>
      </w:r>
      <w:r w:rsidRPr="00297D20">
        <w:rPr>
          <w:rFonts w:ascii="Arial" w:hAnsi="Arial" w:cs="Arial"/>
        </w:rPr>
        <w:t xml:space="preserve">The Authority may request that the Contractor attends the site specified in an Extraordinary Task </w:t>
      </w:r>
      <w:r w:rsidR="001E14BF" w:rsidRPr="00297D20">
        <w:rPr>
          <w:rFonts w:ascii="Arial" w:hAnsi="Arial" w:cs="Arial"/>
        </w:rPr>
        <w:t>to undertake</w:t>
      </w:r>
      <w:r w:rsidRPr="00297D20">
        <w:rPr>
          <w:rFonts w:ascii="Arial" w:hAnsi="Arial" w:cs="Arial"/>
        </w:rPr>
        <w:t xml:space="preserve"> an on-site inspection</w:t>
      </w:r>
      <w:r>
        <w:rPr>
          <w:rFonts w:ascii="Arial" w:hAnsi="Arial" w:cs="Arial"/>
        </w:rPr>
        <w:t xml:space="preserve"> at a mutually agreed time; which will normally </w:t>
      </w:r>
      <w:r w:rsidR="001E14BF">
        <w:rPr>
          <w:rFonts w:ascii="Arial" w:hAnsi="Arial" w:cs="Arial"/>
        </w:rPr>
        <w:t xml:space="preserve">be </w:t>
      </w:r>
      <w:r w:rsidR="001E14BF" w:rsidRPr="00297D20">
        <w:rPr>
          <w:rFonts w:ascii="Arial" w:hAnsi="Arial" w:cs="Arial"/>
        </w:rPr>
        <w:t>within</w:t>
      </w:r>
      <w:r w:rsidRPr="00297D20">
        <w:rPr>
          <w:rFonts w:ascii="Arial" w:hAnsi="Arial" w:cs="Arial"/>
        </w:rPr>
        <w:t xml:space="preserve"> 5 Business Days of receiving a Task to estimate the disposal method and manpower required to effect clearance of the </w:t>
      </w:r>
      <w:r w:rsidR="00847E3F">
        <w:rPr>
          <w:rFonts w:ascii="Arial" w:hAnsi="Arial" w:cs="Arial"/>
        </w:rPr>
        <w:t>Waste</w:t>
      </w:r>
      <w:r w:rsidRPr="00297D20">
        <w:rPr>
          <w:rFonts w:ascii="Arial" w:hAnsi="Arial" w:cs="Arial"/>
        </w:rPr>
        <w:t>.  While the Authority reserves the right to request these inspection visits it will not exercise that right unreasonably.</w:t>
      </w:r>
    </w:p>
    <w:p w:rsidR="00C14954" w:rsidRPr="00313B22" w:rsidRDefault="00C14954" w:rsidP="00313B22">
      <w:pPr>
        <w:pStyle w:val="ListParagraph"/>
        <w:numPr>
          <w:ilvl w:val="1"/>
          <w:numId w:val="4"/>
        </w:numPr>
        <w:spacing w:line="240" w:lineRule="auto"/>
        <w:rPr>
          <w:rFonts w:ascii="Arial" w:eastAsia="Arial" w:hAnsi="Arial" w:cs="Arial"/>
        </w:rPr>
      </w:pPr>
      <w:r w:rsidRPr="00313B22">
        <w:rPr>
          <w:rFonts w:ascii="Arial" w:eastAsia="Arial" w:hAnsi="Arial" w:cs="Arial"/>
          <w:b/>
        </w:rPr>
        <w:t>Goods Received in Error and Discrepancies (Item 1c on the Schedule of Requirements)</w:t>
      </w:r>
    </w:p>
    <w:p w:rsidR="00C14954" w:rsidRPr="00297D20" w:rsidRDefault="00C14954" w:rsidP="00C14954">
      <w:pPr>
        <w:spacing w:line="240" w:lineRule="auto"/>
        <w:rPr>
          <w:rFonts w:ascii="Arial" w:hAnsi="Arial" w:cs="Arial"/>
        </w:rPr>
      </w:pPr>
      <w:r>
        <w:rPr>
          <w:rFonts w:ascii="Arial" w:hAnsi="Arial" w:cs="Arial"/>
        </w:rPr>
        <w:t>3.9.1</w:t>
      </w:r>
      <w:r>
        <w:rPr>
          <w:rFonts w:ascii="Arial" w:hAnsi="Arial" w:cs="Arial"/>
        </w:rPr>
        <w:tab/>
      </w:r>
      <w:r w:rsidRPr="00297D20">
        <w:rPr>
          <w:rFonts w:ascii="Arial" w:hAnsi="Arial" w:cs="Arial"/>
        </w:rPr>
        <w:t>Where:</w:t>
      </w:r>
    </w:p>
    <w:p w:rsidR="00C14954" w:rsidRPr="00091126" w:rsidRDefault="00C14954" w:rsidP="00C14954">
      <w:pPr>
        <w:spacing w:line="240" w:lineRule="auto"/>
        <w:ind w:left="1080" w:right="-149"/>
        <w:contextualSpacing/>
        <w:jc w:val="both"/>
        <w:rPr>
          <w:rFonts w:ascii="Arial" w:hAnsi="Arial" w:cs="Arial"/>
        </w:rPr>
      </w:pPr>
      <w:r w:rsidRPr="003E615F">
        <w:rPr>
          <w:rFonts w:ascii="Arial" w:hAnsi="Arial" w:cs="Arial"/>
        </w:rPr>
        <w:t xml:space="preserve">(a)  </w:t>
      </w:r>
      <w:r w:rsidR="00847E3F" w:rsidRPr="003E615F">
        <w:rPr>
          <w:rFonts w:ascii="Arial" w:hAnsi="Arial" w:cs="Arial"/>
        </w:rPr>
        <w:t>Waste</w:t>
      </w:r>
      <w:r w:rsidRPr="003E615F">
        <w:rPr>
          <w:rFonts w:ascii="Arial" w:hAnsi="Arial" w:cs="Arial"/>
        </w:rPr>
        <w:t xml:space="preserve"> </w:t>
      </w:r>
      <w:r w:rsidR="00847E3F" w:rsidRPr="003E615F">
        <w:rPr>
          <w:rFonts w:ascii="Arial" w:hAnsi="Arial" w:cs="Arial"/>
        </w:rPr>
        <w:t>is</w:t>
      </w:r>
      <w:r w:rsidRPr="003E615F">
        <w:rPr>
          <w:rFonts w:ascii="Arial" w:hAnsi="Arial" w:cs="Arial"/>
        </w:rPr>
        <w:t xml:space="preserve"> received in error (see Annex </w:t>
      </w:r>
      <w:r w:rsidR="00342BF0" w:rsidRPr="003E615F">
        <w:rPr>
          <w:rFonts w:ascii="Arial" w:hAnsi="Arial" w:cs="Arial"/>
        </w:rPr>
        <w:t>C</w:t>
      </w:r>
      <w:r w:rsidR="00374361" w:rsidRPr="003E615F">
        <w:rPr>
          <w:rFonts w:ascii="Arial" w:hAnsi="Arial" w:cs="Arial"/>
        </w:rPr>
        <w:t xml:space="preserve"> (Discrepancy &amp; GRIEF Reports)</w:t>
      </w:r>
      <w:r w:rsidRPr="003E615F">
        <w:rPr>
          <w:rFonts w:ascii="Arial" w:hAnsi="Arial" w:cs="Arial"/>
        </w:rPr>
        <w:t xml:space="preserve"> to</w:t>
      </w:r>
      <w:r w:rsidRPr="00091126">
        <w:rPr>
          <w:rFonts w:ascii="Arial" w:hAnsi="Arial" w:cs="Arial"/>
        </w:rPr>
        <w:t xml:space="preserve"> Schedule 2 to the Contract), and differ</w:t>
      </w:r>
      <w:r w:rsidR="00847E3F">
        <w:rPr>
          <w:rFonts w:ascii="Arial" w:hAnsi="Arial" w:cs="Arial"/>
        </w:rPr>
        <w:t>s</w:t>
      </w:r>
      <w:r w:rsidRPr="00091126">
        <w:rPr>
          <w:rFonts w:ascii="Arial" w:hAnsi="Arial" w:cs="Arial"/>
        </w:rPr>
        <w:t xml:space="preserve"> in volume or type from that specified in the Routine Tasks</w:t>
      </w:r>
      <w:r w:rsidR="00313B22">
        <w:rPr>
          <w:rFonts w:ascii="Arial" w:hAnsi="Arial" w:cs="Arial"/>
        </w:rPr>
        <w:t>;</w:t>
      </w:r>
      <w:r w:rsidRPr="00091126">
        <w:rPr>
          <w:rFonts w:ascii="Arial" w:hAnsi="Arial" w:cs="Arial"/>
        </w:rPr>
        <w:t xml:space="preserve"> </w:t>
      </w:r>
    </w:p>
    <w:p w:rsidR="00C14954" w:rsidRPr="00091126" w:rsidRDefault="00C14954" w:rsidP="00C14954">
      <w:pPr>
        <w:spacing w:line="240" w:lineRule="auto"/>
        <w:ind w:left="1080" w:right="-149"/>
        <w:contextualSpacing/>
        <w:jc w:val="both"/>
        <w:rPr>
          <w:rFonts w:ascii="Arial" w:hAnsi="Arial" w:cs="Arial"/>
        </w:rPr>
      </w:pPr>
    </w:p>
    <w:p w:rsidR="00C14954" w:rsidRPr="00091126" w:rsidRDefault="00C14954" w:rsidP="00C14954">
      <w:pPr>
        <w:spacing w:line="240" w:lineRule="auto"/>
        <w:ind w:left="1080" w:right="-149"/>
        <w:contextualSpacing/>
        <w:jc w:val="both"/>
        <w:rPr>
          <w:rFonts w:ascii="Arial" w:hAnsi="Arial" w:cs="Arial"/>
        </w:rPr>
      </w:pPr>
      <w:r w:rsidRPr="00091126">
        <w:rPr>
          <w:rFonts w:ascii="Arial" w:hAnsi="Arial" w:cs="Arial"/>
        </w:rPr>
        <w:t>(b)</w:t>
      </w:r>
      <w:r w:rsidRPr="00091126">
        <w:rPr>
          <w:rFonts w:ascii="Arial" w:hAnsi="Arial" w:cs="Arial"/>
        </w:rPr>
        <w:tab/>
        <w:t xml:space="preserve">additional costs are incurred by the Contractor in its handling, storage or delivery to </w:t>
      </w:r>
      <w:r w:rsidR="00313B22">
        <w:rPr>
          <w:rFonts w:ascii="Arial" w:hAnsi="Arial" w:cs="Arial"/>
        </w:rPr>
        <w:t>an Authority-nominated location;</w:t>
      </w:r>
      <w:r w:rsidRPr="00091126">
        <w:rPr>
          <w:rFonts w:ascii="Arial" w:hAnsi="Arial" w:cs="Arial"/>
        </w:rPr>
        <w:t xml:space="preserve"> </w:t>
      </w:r>
    </w:p>
    <w:p w:rsidR="00C14954" w:rsidRPr="00091126" w:rsidRDefault="00C14954" w:rsidP="00C14954">
      <w:pPr>
        <w:spacing w:line="240" w:lineRule="auto"/>
        <w:ind w:left="1080" w:right="-149"/>
        <w:contextualSpacing/>
        <w:jc w:val="both"/>
        <w:rPr>
          <w:rFonts w:ascii="Arial" w:hAnsi="Arial" w:cs="Arial"/>
        </w:rPr>
      </w:pPr>
    </w:p>
    <w:p w:rsidR="00C14954" w:rsidRPr="00091126" w:rsidRDefault="00C14954" w:rsidP="00C14954">
      <w:pPr>
        <w:spacing w:line="240" w:lineRule="auto"/>
        <w:ind w:left="1080"/>
        <w:rPr>
          <w:rFonts w:ascii="Arial" w:hAnsi="Arial" w:cs="Arial"/>
          <w:bCs/>
        </w:rPr>
      </w:pPr>
      <w:r w:rsidRPr="00091126">
        <w:rPr>
          <w:rFonts w:ascii="Arial" w:hAnsi="Arial" w:cs="Arial"/>
        </w:rPr>
        <w:t xml:space="preserve">(c) </w:t>
      </w:r>
      <w:r w:rsidR="00847E3F">
        <w:rPr>
          <w:rFonts w:ascii="Arial" w:hAnsi="Arial" w:cs="Arial"/>
        </w:rPr>
        <w:t>Waste</w:t>
      </w:r>
      <w:r w:rsidRPr="00091126">
        <w:rPr>
          <w:rFonts w:ascii="Arial" w:hAnsi="Arial" w:cs="Arial"/>
        </w:rPr>
        <w:t xml:space="preserve"> </w:t>
      </w:r>
      <w:r w:rsidR="001E14BF" w:rsidRPr="00091126">
        <w:rPr>
          <w:rFonts w:ascii="Arial" w:hAnsi="Arial" w:cs="Arial"/>
        </w:rPr>
        <w:t xml:space="preserve">is </w:t>
      </w:r>
      <w:r w:rsidR="001E14BF" w:rsidRPr="00091126">
        <w:rPr>
          <w:rFonts w:ascii="Arial" w:eastAsia="Arial" w:hAnsi="Arial" w:cs="Arial"/>
        </w:rPr>
        <w:t>recalled</w:t>
      </w:r>
      <w:r w:rsidRPr="00091126">
        <w:rPr>
          <w:rFonts w:ascii="Arial" w:eastAsia="Arial" w:hAnsi="Arial" w:cs="Arial"/>
        </w:rPr>
        <w:t xml:space="preserve"> by the Authority and the Authority does not require the Contractor to undertake additional work in</w:t>
      </w:r>
      <w:r w:rsidR="00313B22">
        <w:rPr>
          <w:rFonts w:ascii="Arial" w:eastAsia="Arial" w:hAnsi="Arial" w:cs="Arial"/>
        </w:rPr>
        <w:t xml:space="preserve"> respect of the recall activity;</w:t>
      </w:r>
    </w:p>
    <w:p w:rsidR="00C14954" w:rsidRPr="00297D20" w:rsidRDefault="00C14954" w:rsidP="00C14954">
      <w:pPr>
        <w:spacing w:line="240" w:lineRule="auto"/>
        <w:ind w:left="1080" w:right="-149"/>
        <w:jc w:val="both"/>
        <w:rPr>
          <w:rFonts w:ascii="Arial" w:hAnsi="Arial" w:cs="Arial"/>
        </w:rPr>
      </w:pPr>
      <w:r w:rsidRPr="00091126">
        <w:rPr>
          <w:rFonts w:ascii="Arial" w:hAnsi="Arial" w:cs="Arial"/>
        </w:rPr>
        <w:t xml:space="preserve">(d)  </w:t>
      </w:r>
      <w:r w:rsidR="00847E3F">
        <w:rPr>
          <w:rFonts w:ascii="Arial" w:hAnsi="Arial" w:cs="Arial"/>
        </w:rPr>
        <w:t>Waste</w:t>
      </w:r>
      <w:r w:rsidRPr="00091126">
        <w:rPr>
          <w:rFonts w:ascii="Arial" w:hAnsi="Arial" w:cs="Arial"/>
        </w:rPr>
        <w:t xml:space="preserve"> </w:t>
      </w:r>
      <w:r w:rsidR="00847E3F">
        <w:rPr>
          <w:rFonts w:ascii="Arial" w:hAnsi="Arial" w:cs="Arial"/>
        </w:rPr>
        <w:t>is</w:t>
      </w:r>
      <w:r w:rsidRPr="00091126">
        <w:rPr>
          <w:rFonts w:ascii="Arial" w:hAnsi="Arial" w:cs="Arial"/>
        </w:rPr>
        <w:t xml:space="preserve"> subject to additional restri</w:t>
      </w:r>
      <w:r w:rsidR="00313B22">
        <w:rPr>
          <w:rFonts w:ascii="Arial" w:hAnsi="Arial" w:cs="Arial"/>
        </w:rPr>
        <w:t>ctions imposed by the Authority;</w:t>
      </w:r>
      <w:r w:rsidRPr="00297D20">
        <w:rPr>
          <w:rFonts w:ascii="Arial" w:hAnsi="Arial" w:cs="Arial"/>
        </w:rPr>
        <w:t xml:space="preserve"> </w:t>
      </w:r>
    </w:p>
    <w:p w:rsidR="00C14954" w:rsidRPr="00297D20" w:rsidRDefault="00C14954" w:rsidP="00C14954">
      <w:pPr>
        <w:spacing w:line="240" w:lineRule="auto"/>
        <w:ind w:left="1080" w:right="-149"/>
        <w:jc w:val="both"/>
        <w:rPr>
          <w:rFonts w:ascii="Arial" w:hAnsi="Arial" w:cs="Arial"/>
        </w:rPr>
      </w:pPr>
      <w:r>
        <w:rPr>
          <w:rFonts w:ascii="Arial" w:hAnsi="Arial" w:cs="Arial"/>
        </w:rPr>
        <w:t>(e)</w:t>
      </w:r>
      <w:r>
        <w:rPr>
          <w:rFonts w:ascii="Arial" w:hAnsi="Arial" w:cs="Arial"/>
        </w:rPr>
        <w:tab/>
      </w:r>
      <w:r w:rsidRPr="00297D20">
        <w:rPr>
          <w:rFonts w:ascii="Arial" w:hAnsi="Arial" w:cs="Arial"/>
        </w:rPr>
        <w:t>additional costs are incurred by the Contractor due to a wasted journey</w:t>
      </w:r>
      <w:r>
        <w:rPr>
          <w:rFonts w:ascii="Arial" w:hAnsi="Arial" w:cs="Arial"/>
        </w:rPr>
        <w:t xml:space="preserve"> if the reason for the wasted journey is caused by the Authority</w:t>
      </w:r>
      <w:r w:rsidR="00313B22">
        <w:rPr>
          <w:rFonts w:ascii="Arial" w:hAnsi="Arial" w:cs="Arial"/>
        </w:rPr>
        <w:t>;</w:t>
      </w:r>
    </w:p>
    <w:p w:rsidR="00C14954" w:rsidRDefault="00C14954" w:rsidP="00C14954">
      <w:pPr>
        <w:spacing w:line="240" w:lineRule="auto"/>
        <w:ind w:left="1080" w:right="-149"/>
        <w:jc w:val="both"/>
        <w:rPr>
          <w:rFonts w:ascii="Arial" w:hAnsi="Arial" w:cs="Arial"/>
        </w:rPr>
      </w:pPr>
      <w:r>
        <w:rPr>
          <w:rFonts w:ascii="Arial" w:hAnsi="Arial" w:cs="Arial"/>
        </w:rPr>
        <w:t>(f)</w:t>
      </w:r>
      <w:r>
        <w:rPr>
          <w:rFonts w:ascii="Arial" w:hAnsi="Arial" w:cs="Arial"/>
        </w:rPr>
        <w:tab/>
        <w:t xml:space="preserve">there is other contamination of product </w:t>
      </w:r>
      <w:r w:rsidRPr="00297D20">
        <w:rPr>
          <w:rFonts w:ascii="Arial" w:hAnsi="Arial" w:cs="Arial"/>
        </w:rPr>
        <w:t>(compared with the description on the Declaration);</w:t>
      </w:r>
    </w:p>
    <w:p w:rsidR="00C14954" w:rsidRPr="00297D20" w:rsidRDefault="00C14954" w:rsidP="00C14954">
      <w:pPr>
        <w:spacing w:line="240" w:lineRule="auto"/>
        <w:ind w:left="720" w:right="-149"/>
        <w:jc w:val="both"/>
        <w:rPr>
          <w:rFonts w:ascii="Arial" w:hAnsi="Arial" w:cs="Arial"/>
        </w:rPr>
      </w:pPr>
      <w:r w:rsidRPr="00357939">
        <w:rPr>
          <w:rFonts w:ascii="Arial" w:hAnsi="Arial" w:cs="Arial"/>
        </w:rPr>
        <w:t>the costs incurred by the Contractor as a direct consequence of such error, recall or restriction, shall be identified by the Contractor and submitted to the Authority</w:t>
      </w:r>
      <w:r w:rsidR="00342BF0">
        <w:rPr>
          <w:rFonts w:ascii="Arial" w:hAnsi="Arial" w:cs="Arial"/>
        </w:rPr>
        <w:t xml:space="preserve"> within 10 Business Days</w:t>
      </w:r>
      <w:r w:rsidRPr="00357939">
        <w:rPr>
          <w:rFonts w:ascii="Arial" w:hAnsi="Arial" w:cs="Arial"/>
        </w:rPr>
        <w:t xml:space="preserve"> </w:t>
      </w:r>
      <w:r>
        <w:rPr>
          <w:rFonts w:ascii="Arial" w:hAnsi="Arial" w:cs="Arial"/>
        </w:rPr>
        <w:t xml:space="preserve">on the forms contained at </w:t>
      </w:r>
      <w:r w:rsidRPr="00061AED">
        <w:rPr>
          <w:rFonts w:ascii="Arial" w:hAnsi="Arial" w:cs="Arial"/>
        </w:rPr>
        <w:t>Annex C</w:t>
      </w:r>
      <w:r w:rsidRPr="00297D20">
        <w:rPr>
          <w:rFonts w:ascii="Arial" w:hAnsi="Arial" w:cs="Arial"/>
        </w:rPr>
        <w:t xml:space="preserve"> to Schedule 2 </w:t>
      </w:r>
      <w:r w:rsidR="001E14BF" w:rsidRPr="00297D20">
        <w:rPr>
          <w:rFonts w:ascii="Arial" w:hAnsi="Arial" w:cs="Arial"/>
        </w:rPr>
        <w:t>- Report</w:t>
      </w:r>
      <w:r>
        <w:rPr>
          <w:rFonts w:ascii="Arial" w:hAnsi="Arial" w:cs="Arial"/>
        </w:rPr>
        <w:t xml:space="preserve"> of a Discrepancy or GRIEF (</w:t>
      </w:r>
      <w:r w:rsidRPr="00297D20">
        <w:rPr>
          <w:rFonts w:ascii="Arial" w:hAnsi="Arial" w:cs="Arial"/>
        </w:rPr>
        <w:t>Goods Received in Error Form</w:t>
      </w:r>
      <w:r>
        <w:rPr>
          <w:rFonts w:ascii="Arial" w:hAnsi="Arial" w:cs="Arial"/>
        </w:rPr>
        <w:t>).</w:t>
      </w:r>
    </w:p>
    <w:p w:rsidR="00C14954" w:rsidRPr="00297D20" w:rsidRDefault="00C14954" w:rsidP="00C41DFA">
      <w:pPr>
        <w:pStyle w:val="ListParagraph"/>
        <w:numPr>
          <w:ilvl w:val="2"/>
          <w:numId w:val="4"/>
        </w:numPr>
        <w:rPr>
          <w:rFonts w:ascii="Arial" w:hAnsi="Arial" w:cs="Arial"/>
        </w:rPr>
      </w:pPr>
      <w:r w:rsidRPr="00297D20">
        <w:rPr>
          <w:rFonts w:ascii="Arial" w:hAnsi="Arial" w:cs="Arial"/>
        </w:rPr>
        <w:t xml:space="preserve">Examples of evidence which may be required in support of any </w:t>
      </w:r>
      <w:r>
        <w:rPr>
          <w:rFonts w:ascii="Arial" w:hAnsi="Arial" w:cs="Arial"/>
        </w:rPr>
        <w:t>quotation</w:t>
      </w:r>
      <w:r w:rsidRPr="00297D20">
        <w:rPr>
          <w:rFonts w:ascii="Arial" w:hAnsi="Arial" w:cs="Arial"/>
        </w:rPr>
        <w:t xml:space="preserve"> may include:</w:t>
      </w:r>
    </w:p>
    <w:p w:rsidR="00C14954" w:rsidRPr="00297D20" w:rsidRDefault="00C14954" w:rsidP="00C14954">
      <w:pPr>
        <w:ind w:left="1080"/>
        <w:rPr>
          <w:rFonts w:ascii="Arial" w:hAnsi="Arial" w:cs="Arial"/>
        </w:rPr>
      </w:pPr>
      <w:r w:rsidRPr="00297D20">
        <w:rPr>
          <w:rFonts w:ascii="Arial" w:hAnsi="Arial" w:cs="Arial"/>
        </w:rPr>
        <w:t>(a)  Photographic Evidence</w:t>
      </w:r>
      <w:r w:rsidR="00313B22">
        <w:rPr>
          <w:rFonts w:ascii="Arial" w:hAnsi="Arial" w:cs="Arial"/>
        </w:rPr>
        <w:t>;</w:t>
      </w:r>
    </w:p>
    <w:p w:rsidR="00C14954" w:rsidRPr="00297D20" w:rsidRDefault="00C14954" w:rsidP="00C14954">
      <w:pPr>
        <w:ind w:left="360" w:firstLine="720"/>
        <w:rPr>
          <w:rFonts w:ascii="Arial" w:hAnsi="Arial" w:cs="Arial"/>
        </w:rPr>
      </w:pPr>
      <w:r>
        <w:rPr>
          <w:rFonts w:ascii="Arial" w:hAnsi="Arial" w:cs="Arial"/>
        </w:rPr>
        <w:t xml:space="preserve">(b) </w:t>
      </w:r>
      <w:r w:rsidRPr="00297D20">
        <w:rPr>
          <w:rFonts w:ascii="Arial" w:hAnsi="Arial" w:cs="Arial"/>
        </w:rPr>
        <w:t>Commercial Invoices</w:t>
      </w:r>
      <w:r w:rsidR="00313B22">
        <w:rPr>
          <w:rFonts w:ascii="Arial" w:hAnsi="Arial" w:cs="Arial"/>
        </w:rPr>
        <w:t>;</w:t>
      </w:r>
    </w:p>
    <w:p w:rsidR="00C14954" w:rsidRDefault="00C14954" w:rsidP="00C41DFA">
      <w:pPr>
        <w:pStyle w:val="ListParagraph"/>
        <w:numPr>
          <w:ilvl w:val="0"/>
          <w:numId w:val="7"/>
        </w:numPr>
        <w:rPr>
          <w:rFonts w:ascii="Arial" w:hAnsi="Arial" w:cs="Arial"/>
        </w:rPr>
      </w:pPr>
      <w:r w:rsidRPr="00297D20">
        <w:rPr>
          <w:rFonts w:ascii="Arial" w:hAnsi="Arial" w:cs="Arial"/>
        </w:rPr>
        <w:t>Bills of Lading</w:t>
      </w:r>
      <w:r w:rsidR="00313B22">
        <w:rPr>
          <w:rFonts w:ascii="Arial" w:hAnsi="Arial" w:cs="Arial"/>
        </w:rPr>
        <w:t>;</w:t>
      </w:r>
    </w:p>
    <w:p w:rsidR="00C14954" w:rsidRPr="00297D20" w:rsidRDefault="00C14954" w:rsidP="00C14954">
      <w:pPr>
        <w:ind w:left="1080"/>
        <w:rPr>
          <w:rFonts w:ascii="Arial" w:hAnsi="Arial" w:cs="Arial"/>
        </w:rPr>
      </w:pPr>
      <w:r w:rsidRPr="00297D20">
        <w:rPr>
          <w:rFonts w:ascii="Arial" w:hAnsi="Arial" w:cs="Arial"/>
        </w:rPr>
        <w:t>(d)  Weighbridge Tickets</w:t>
      </w:r>
      <w:r w:rsidR="00313B22">
        <w:rPr>
          <w:rFonts w:ascii="Arial" w:hAnsi="Arial" w:cs="Arial"/>
        </w:rPr>
        <w:t>.</w:t>
      </w:r>
    </w:p>
    <w:p w:rsidR="00C14954" w:rsidRPr="00A86192" w:rsidRDefault="00C14954" w:rsidP="00342BF0">
      <w:pPr>
        <w:pStyle w:val="ListParagraph"/>
        <w:spacing w:line="240" w:lineRule="auto"/>
        <w:ind w:left="0" w:right="-149"/>
        <w:jc w:val="both"/>
        <w:rPr>
          <w:rFonts w:ascii="Arial" w:hAnsi="Arial" w:cs="Arial"/>
        </w:rPr>
      </w:pPr>
      <w:r>
        <w:rPr>
          <w:rFonts w:ascii="Arial" w:hAnsi="Arial" w:cs="Arial"/>
          <w:snapToGrid w:val="0"/>
        </w:rPr>
        <w:t>3.9.3</w:t>
      </w:r>
      <w:r>
        <w:rPr>
          <w:rFonts w:ascii="Arial" w:hAnsi="Arial" w:cs="Arial"/>
          <w:snapToGrid w:val="0"/>
        </w:rPr>
        <w:tab/>
      </w:r>
      <w:r w:rsidRPr="00A86192">
        <w:rPr>
          <w:rFonts w:ascii="Arial" w:hAnsi="Arial" w:cs="Arial"/>
          <w:snapToGrid w:val="0"/>
        </w:rPr>
        <w:t>T</w:t>
      </w:r>
      <w:r w:rsidRPr="00297D20">
        <w:rPr>
          <w:rFonts w:ascii="Arial" w:hAnsi="Arial" w:cs="Arial"/>
          <w:snapToGrid w:val="0"/>
        </w:rPr>
        <w:t xml:space="preserve">he Authority </w:t>
      </w:r>
      <w:r w:rsidRPr="00A86192">
        <w:rPr>
          <w:rFonts w:ascii="Arial" w:hAnsi="Arial" w:cs="Arial"/>
          <w:snapToGrid w:val="0"/>
        </w:rPr>
        <w:t>will assess the quotation and written notification shall be given to the</w:t>
      </w:r>
      <w:r>
        <w:rPr>
          <w:rFonts w:ascii="Arial" w:hAnsi="Arial" w:cs="Arial"/>
          <w:snapToGrid w:val="0"/>
        </w:rPr>
        <w:t xml:space="preserve"> Contractor of the Authorit</w:t>
      </w:r>
      <w:r w:rsidRPr="00A86192">
        <w:rPr>
          <w:rFonts w:ascii="Arial" w:hAnsi="Arial" w:cs="Arial"/>
          <w:snapToGrid w:val="0"/>
        </w:rPr>
        <w:t xml:space="preserve">y’s decision whether this is to proceed with the </w:t>
      </w:r>
      <w:r>
        <w:rPr>
          <w:rFonts w:ascii="Arial" w:hAnsi="Arial" w:cs="Arial"/>
          <w:snapToGrid w:val="0"/>
        </w:rPr>
        <w:t xml:space="preserve">task or cancel it using </w:t>
      </w:r>
      <w:r w:rsidR="00342BF0">
        <w:rPr>
          <w:rFonts w:ascii="Arial" w:hAnsi="Arial" w:cs="Arial"/>
          <w:snapToGrid w:val="0"/>
        </w:rPr>
        <w:t xml:space="preserve">  Part 3 of the Form at </w:t>
      </w:r>
      <w:r w:rsidR="00342BF0" w:rsidRPr="009A5EFC">
        <w:rPr>
          <w:rFonts w:ascii="Arial" w:hAnsi="Arial" w:cs="Arial"/>
          <w:snapToGrid w:val="0"/>
        </w:rPr>
        <w:t xml:space="preserve">Annex </w:t>
      </w:r>
      <w:r w:rsidR="00D806BA" w:rsidRPr="009A5EFC">
        <w:rPr>
          <w:rFonts w:ascii="Arial" w:hAnsi="Arial" w:cs="Arial"/>
          <w:snapToGrid w:val="0"/>
        </w:rPr>
        <w:t>H</w:t>
      </w:r>
      <w:r w:rsidRPr="009A5EFC">
        <w:rPr>
          <w:rFonts w:ascii="Arial" w:hAnsi="Arial" w:cs="Arial"/>
          <w:snapToGrid w:val="0"/>
        </w:rPr>
        <w:t xml:space="preserve"> to Schedule</w:t>
      </w:r>
      <w:r w:rsidRPr="00A86192">
        <w:rPr>
          <w:rFonts w:ascii="Arial" w:hAnsi="Arial" w:cs="Arial"/>
          <w:snapToGrid w:val="0"/>
        </w:rPr>
        <w:t xml:space="preserve"> 2 to th</w:t>
      </w:r>
      <w:r w:rsidR="00342BF0">
        <w:rPr>
          <w:rFonts w:ascii="Arial" w:hAnsi="Arial" w:cs="Arial"/>
          <w:snapToGrid w:val="0"/>
        </w:rPr>
        <w:t>e Contract.</w:t>
      </w:r>
    </w:p>
    <w:p w:rsidR="004474EF" w:rsidRDefault="00C14954" w:rsidP="00313B22">
      <w:pPr>
        <w:spacing w:line="240" w:lineRule="auto"/>
        <w:ind w:right="-149"/>
        <w:jc w:val="both"/>
        <w:rPr>
          <w:rFonts w:ascii="Arial" w:hAnsi="Arial" w:cs="Arial"/>
        </w:rPr>
      </w:pPr>
      <w:r>
        <w:rPr>
          <w:rFonts w:ascii="Arial" w:hAnsi="Arial" w:cs="Arial"/>
        </w:rPr>
        <w:t>3.9.4</w:t>
      </w:r>
      <w:r>
        <w:rPr>
          <w:rFonts w:ascii="Arial" w:hAnsi="Arial" w:cs="Arial"/>
        </w:rPr>
        <w:tab/>
      </w:r>
      <w:r w:rsidRPr="004015F6">
        <w:rPr>
          <w:rFonts w:ascii="Arial" w:hAnsi="Arial" w:cs="Arial"/>
        </w:rPr>
        <w:t xml:space="preserve">All costs identified in conjunction with either a </w:t>
      </w:r>
      <w:r w:rsidRPr="004015F6">
        <w:rPr>
          <w:rFonts w:ascii="Arial" w:eastAsia="Arial" w:hAnsi="Arial" w:cs="Arial"/>
        </w:rPr>
        <w:t>Goods Received in Error or Discrepancies</w:t>
      </w:r>
      <w:r w:rsidRPr="004015F6">
        <w:rPr>
          <w:rFonts w:ascii="Arial" w:eastAsia="Arial" w:hAnsi="Arial" w:cs="Arial"/>
          <w:b/>
        </w:rPr>
        <w:t xml:space="preserve"> </w:t>
      </w:r>
      <w:r w:rsidRPr="004015F6">
        <w:rPr>
          <w:rFonts w:ascii="Arial" w:hAnsi="Arial" w:cs="Arial"/>
        </w:rPr>
        <w:t xml:space="preserve">shall be separately accounted for by the Contractor and under no circumstances offset against the </w:t>
      </w:r>
      <w:r>
        <w:rPr>
          <w:rFonts w:ascii="Arial" w:hAnsi="Arial" w:cs="Arial"/>
        </w:rPr>
        <w:t xml:space="preserve">price payable to the Authority in accordance with Condition </w:t>
      </w:r>
      <w:r w:rsidRPr="00061AED">
        <w:rPr>
          <w:rFonts w:ascii="Arial" w:hAnsi="Arial" w:cs="Arial"/>
        </w:rPr>
        <w:t>4.</w:t>
      </w:r>
      <w:r w:rsidR="00061AED" w:rsidRPr="00061AED">
        <w:rPr>
          <w:rFonts w:ascii="Arial" w:hAnsi="Arial" w:cs="Arial"/>
        </w:rPr>
        <w:t>3</w:t>
      </w:r>
      <w:r>
        <w:rPr>
          <w:rFonts w:ascii="Arial" w:hAnsi="Arial" w:cs="Arial"/>
        </w:rPr>
        <w:t xml:space="preserve"> to the Contract</w:t>
      </w:r>
      <w:r w:rsidRPr="004015F6">
        <w:rPr>
          <w:rFonts w:ascii="Arial" w:hAnsi="Arial" w:cs="Arial"/>
        </w:rPr>
        <w:t xml:space="preserve">.  The Contractor shall endeavour to minimise such costs as far as possible and provide evidence that it has taken steps to mitigate such costs. </w:t>
      </w:r>
    </w:p>
    <w:p w:rsidR="00750B83" w:rsidRDefault="00750B83" w:rsidP="00C14954">
      <w:pPr>
        <w:spacing w:line="240" w:lineRule="auto"/>
        <w:rPr>
          <w:rFonts w:ascii="Arial" w:hAnsi="Arial" w:cs="Arial"/>
          <w:b/>
        </w:rPr>
      </w:pPr>
    </w:p>
    <w:p w:rsidR="00C14954" w:rsidRPr="00A34CE7" w:rsidRDefault="00C14954" w:rsidP="00C14954">
      <w:pPr>
        <w:spacing w:line="240" w:lineRule="auto"/>
        <w:rPr>
          <w:rFonts w:ascii="Arial" w:hAnsi="Arial" w:cs="Arial"/>
          <w:b/>
        </w:rPr>
      </w:pPr>
      <w:r w:rsidRPr="00A34CE7">
        <w:rPr>
          <w:rFonts w:ascii="Arial" w:hAnsi="Arial" w:cs="Arial"/>
          <w:b/>
        </w:rPr>
        <w:t>4</w:t>
      </w:r>
      <w:r w:rsidRPr="00A34CE7">
        <w:rPr>
          <w:rFonts w:ascii="Arial" w:hAnsi="Arial" w:cs="Arial"/>
          <w:b/>
        </w:rPr>
        <w:tab/>
        <w:t xml:space="preserve">  Price</w:t>
      </w:r>
    </w:p>
    <w:p w:rsidR="00C14954" w:rsidRPr="003E615F" w:rsidRDefault="00C14954" w:rsidP="00C14954">
      <w:pPr>
        <w:spacing w:line="240" w:lineRule="auto"/>
        <w:rPr>
          <w:rFonts w:ascii="Arial" w:hAnsi="Arial" w:cs="Arial"/>
          <w:sz w:val="18"/>
          <w:szCs w:val="18"/>
        </w:rPr>
      </w:pPr>
      <w:r w:rsidRPr="003C7EBD">
        <w:rPr>
          <w:rFonts w:ascii="Arial" w:hAnsi="Arial" w:cs="Arial"/>
          <w:b/>
        </w:rPr>
        <w:t>DEFCON 127(Edn.12/14) – Price Fixing for Contracts of Lesser Value</w:t>
      </w:r>
      <w:r>
        <w:rPr>
          <w:rFonts w:ascii="Arial" w:hAnsi="Arial" w:cs="Arial"/>
          <w:sz w:val="18"/>
          <w:szCs w:val="18"/>
        </w:rPr>
        <w:t xml:space="preserve"> </w:t>
      </w:r>
      <w:r w:rsidRPr="003C7EBD">
        <w:rPr>
          <w:rFonts w:ascii="Arial" w:hAnsi="Arial" w:cs="Arial"/>
          <w:sz w:val="18"/>
          <w:szCs w:val="18"/>
        </w:rPr>
        <w:t xml:space="preserve">(Applicable to Contract </w:t>
      </w:r>
      <w:r w:rsidRPr="003E615F">
        <w:rPr>
          <w:rFonts w:ascii="Arial" w:hAnsi="Arial" w:cs="Arial"/>
          <w:sz w:val="18"/>
          <w:szCs w:val="18"/>
        </w:rPr>
        <w:t>Amendments and Extraordinary Tasks only)</w:t>
      </w:r>
    </w:p>
    <w:p w:rsidR="00CD0FF7" w:rsidRPr="003E615F" w:rsidRDefault="001E14BF" w:rsidP="00CD0FF7">
      <w:pPr>
        <w:spacing w:line="240" w:lineRule="auto"/>
        <w:rPr>
          <w:rFonts w:ascii="Arial" w:eastAsia="Arial" w:hAnsi="Arial" w:cs="Arial"/>
        </w:rPr>
      </w:pPr>
      <w:r w:rsidRPr="003E615F">
        <w:rPr>
          <w:rFonts w:ascii="Arial" w:eastAsia="Arial" w:hAnsi="Arial" w:cs="Arial"/>
          <w:b/>
        </w:rPr>
        <w:t>4.1 Prices</w:t>
      </w:r>
      <w:r w:rsidR="00CD0FF7" w:rsidRPr="003E615F">
        <w:rPr>
          <w:rFonts w:ascii="Arial" w:eastAsia="Arial" w:hAnsi="Arial" w:cs="Arial"/>
          <w:b/>
        </w:rPr>
        <w:t xml:space="preserve"> for Item 1a of the Schedule of Requirements</w:t>
      </w:r>
      <w:r w:rsidR="00847E3F" w:rsidRPr="003E615F">
        <w:rPr>
          <w:rFonts w:ascii="Arial" w:eastAsia="Arial" w:hAnsi="Arial" w:cs="Arial"/>
          <w:b/>
        </w:rPr>
        <w:t xml:space="preserve"> – Routine Tasks</w:t>
      </w:r>
    </w:p>
    <w:p w:rsidR="00C14954" w:rsidRPr="003E615F" w:rsidRDefault="00C14954" w:rsidP="00847E3F">
      <w:pPr>
        <w:spacing w:line="240" w:lineRule="auto"/>
        <w:rPr>
          <w:rFonts w:ascii="Arial" w:eastAsia="Arial" w:hAnsi="Arial" w:cs="Arial"/>
        </w:rPr>
      </w:pPr>
      <w:r w:rsidRPr="003E615F">
        <w:rPr>
          <w:rFonts w:ascii="Arial" w:eastAsia="Arial" w:hAnsi="Arial" w:cs="Arial"/>
        </w:rPr>
        <w:t>4.1</w:t>
      </w:r>
      <w:r w:rsidR="00CD0FF7" w:rsidRPr="003E615F">
        <w:rPr>
          <w:rFonts w:ascii="Arial" w:eastAsia="Arial" w:hAnsi="Arial" w:cs="Arial"/>
        </w:rPr>
        <w:t>.1</w:t>
      </w:r>
      <w:r w:rsidRPr="003E615F">
        <w:rPr>
          <w:rFonts w:ascii="Arial" w:eastAsia="Arial" w:hAnsi="Arial" w:cs="Arial"/>
        </w:rPr>
        <w:tab/>
        <w:t xml:space="preserve">The price payable by </w:t>
      </w:r>
      <w:r w:rsidR="00847E3F" w:rsidRPr="003E615F">
        <w:rPr>
          <w:rFonts w:ascii="Arial" w:eastAsia="Arial" w:hAnsi="Arial" w:cs="Arial"/>
        </w:rPr>
        <w:t xml:space="preserve">the </w:t>
      </w:r>
      <w:r w:rsidRPr="003E615F">
        <w:rPr>
          <w:rFonts w:ascii="Arial" w:eastAsia="Arial" w:hAnsi="Arial" w:cs="Arial"/>
        </w:rPr>
        <w:t>Authority</w:t>
      </w:r>
      <w:r w:rsidR="00847E3F" w:rsidRPr="003E615F">
        <w:rPr>
          <w:rFonts w:ascii="Arial" w:eastAsia="Arial" w:hAnsi="Arial" w:cs="Arial"/>
        </w:rPr>
        <w:t xml:space="preserve"> to the Contractor</w:t>
      </w:r>
      <w:r w:rsidRPr="003E615F">
        <w:rPr>
          <w:rFonts w:ascii="Arial" w:eastAsia="Arial" w:hAnsi="Arial" w:cs="Arial"/>
        </w:rPr>
        <w:t xml:space="preserve"> shall be calculated using the applicable firm </w:t>
      </w:r>
      <w:r w:rsidR="00847E3F" w:rsidRPr="003E615F">
        <w:rPr>
          <w:rFonts w:ascii="Arial" w:eastAsia="Arial" w:hAnsi="Arial" w:cs="Arial"/>
        </w:rPr>
        <w:t>prices</w:t>
      </w:r>
      <w:r w:rsidRPr="003E615F">
        <w:rPr>
          <w:rFonts w:ascii="Arial" w:eastAsia="Arial" w:hAnsi="Arial" w:cs="Arial"/>
        </w:rPr>
        <w:t xml:space="preserve"> </w:t>
      </w:r>
      <w:r w:rsidR="00847E3F" w:rsidRPr="003E615F">
        <w:rPr>
          <w:rFonts w:ascii="Arial" w:eastAsia="Arial" w:hAnsi="Arial" w:cs="Arial"/>
        </w:rPr>
        <w:t xml:space="preserve">for each element of the Task as </w:t>
      </w:r>
      <w:r w:rsidRPr="003E615F">
        <w:rPr>
          <w:rFonts w:ascii="Arial" w:eastAsia="Arial" w:hAnsi="Arial" w:cs="Arial"/>
        </w:rPr>
        <w:t>specified in Annex A to Schedule 1</w:t>
      </w:r>
      <w:r w:rsidR="00342BF0" w:rsidRPr="003E615F">
        <w:rPr>
          <w:rFonts w:ascii="Arial" w:eastAsia="Arial" w:hAnsi="Arial" w:cs="Arial"/>
        </w:rPr>
        <w:t xml:space="preserve"> (the Pricing Matrix)</w:t>
      </w:r>
      <w:r w:rsidR="00847E3F" w:rsidRPr="003E615F">
        <w:rPr>
          <w:rFonts w:ascii="Arial" w:eastAsia="Arial" w:hAnsi="Arial" w:cs="Arial"/>
        </w:rPr>
        <w:t>;</w:t>
      </w:r>
    </w:p>
    <w:p w:rsidR="001E14BF" w:rsidRPr="005F5413" w:rsidRDefault="001E14BF" w:rsidP="00847E3F">
      <w:pPr>
        <w:spacing w:line="240" w:lineRule="auto"/>
        <w:rPr>
          <w:rFonts w:ascii="Arial" w:eastAsia="Arial" w:hAnsi="Arial" w:cs="Arial"/>
        </w:rPr>
      </w:pPr>
      <w:r w:rsidRPr="009A5EFC">
        <w:rPr>
          <w:rFonts w:ascii="Arial" w:eastAsia="Arial" w:hAnsi="Arial" w:cs="Arial"/>
        </w:rPr>
        <w:t>4.1.2</w:t>
      </w:r>
      <w:r w:rsidRPr="009A5EFC">
        <w:rPr>
          <w:rFonts w:ascii="Arial" w:eastAsia="Arial" w:hAnsi="Arial" w:cs="Arial"/>
        </w:rPr>
        <w:tab/>
      </w:r>
      <w:r w:rsidRPr="005F5413">
        <w:rPr>
          <w:rFonts w:ascii="Arial" w:eastAsia="Arial" w:hAnsi="Arial" w:cs="Arial"/>
        </w:rPr>
        <w:t xml:space="preserve">The </w:t>
      </w:r>
      <w:r w:rsidR="003E615F" w:rsidRPr="005F5413">
        <w:rPr>
          <w:rFonts w:ascii="Arial" w:eastAsia="Arial" w:hAnsi="Arial" w:cs="Arial"/>
        </w:rPr>
        <w:t xml:space="preserve">firm </w:t>
      </w:r>
      <w:r w:rsidRPr="005F5413">
        <w:rPr>
          <w:rFonts w:ascii="Arial" w:eastAsia="Arial" w:hAnsi="Arial" w:cs="Arial"/>
        </w:rPr>
        <w:t xml:space="preserve">prices shown in Annex A to Schedule 1 (the Pricing Matrix) </w:t>
      </w:r>
      <w:r w:rsidR="003E615F" w:rsidRPr="005F5413">
        <w:rPr>
          <w:rFonts w:ascii="Arial" w:eastAsia="Arial" w:hAnsi="Arial" w:cs="Arial"/>
        </w:rPr>
        <w:t xml:space="preserve">shall </w:t>
      </w:r>
      <w:r w:rsidRPr="005F5413">
        <w:rPr>
          <w:rFonts w:ascii="Arial" w:eastAsia="Arial" w:hAnsi="Arial" w:cs="Arial"/>
        </w:rPr>
        <w:t>include:</w:t>
      </w:r>
    </w:p>
    <w:p w:rsidR="001E14BF" w:rsidRPr="005F5413" w:rsidRDefault="001E14BF" w:rsidP="001E14BF">
      <w:pPr>
        <w:pStyle w:val="ListParagraph"/>
        <w:numPr>
          <w:ilvl w:val="0"/>
          <w:numId w:val="37"/>
        </w:numPr>
        <w:spacing w:line="240" w:lineRule="auto"/>
        <w:rPr>
          <w:rFonts w:ascii="Arial" w:eastAsia="Arial" w:hAnsi="Arial" w:cs="Arial"/>
        </w:rPr>
      </w:pPr>
      <w:r w:rsidRPr="005F5413">
        <w:rPr>
          <w:rFonts w:ascii="Arial" w:eastAsia="Arial" w:hAnsi="Arial" w:cs="Arial"/>
        </w:rPr>
        <w:t>Collection</w:t>
      </w:r>
    </w:p>
    <w:p w:rsidR="001E14BF" w:rsidRPr="005F5413" w:rsidRDefault="001E14BF" w:rsidP="001E14BF">
      <w:pPr>
        <w:pStyle w:val="ListParagraph"/>
        <w:numPr>
          <w:ilvl w:val="0"/>
          <w:numId w:val="37"/>
        </w:numPr>
        <w:spacing w:line="240" w:lineRule="auto"/>
        <w:rPr>
          <w:rFonts w:ascii="Arial" w:eastAsia="Arial" w:hAnsi="Arial" w:cs="Arial"/>
        </w:rPr>
      </w:pPr>
      <w:r w:rsidRPr="005F5413">
        <w:rPr>
          <w:rFonts w:ascii="Arial" w:eastAsia="Arial" w:hAnsi="Arial" w:cs="Arial"/>
        </w:rPr>
        <w:t>Disposal</w:t>
      </w:r>
    </w:p>
    <w:p w:rsidR="001E14BF" w:rsidRPr="005F5413" w:rsidRDefault="001E14BF" w:rsidP="001E14BF">
      <w:pPr>
        <w:pStyle w:val="ListParagraph"/>
        <w:numPr>
          <w:ilvl w:val="0"/>
          <w:numId w:val="37"/>
        </w:numPr>
        <w:spacing w:line="240" w:lineRule="auto"/>
        <w:rPr>
          <w:rFonts w:ascii="Arial" w:eastAsia="Arial" w:hAnsi="Arial" w:cs="Arial"/>
        </w:rPr>
      </w:pPr>
      <w:r w:rsidRPr="005F5413">
        <w:rPr>
          <w:rFonts w:ascii="Arial" w:eastAsia="Arial" w:hAnsi="Arial" w:cs="Arial"/>
        </w:rPr>
        <w:t>Duty of Care charges</w:t>
      </w:r>
    </w:p>
    <w:p w:rsidR="001E14BF" w:rsidRPr="005F5413" w:rsidRDefault="001E14BF" w:rsidP="001E14BF">
      <w:pPr>
        <w:pStyle w:val="ListParagraph"/>
        <w:numPr>
          <w:ilvl w:val="0"/>
          <w:numId w:val="37"/>
        </w:numPr>
        <w:spacing w:line="240" w:lineRule="auto"/>
        <w:rPr>
          <w:rFonts w:ascii="Arial" w:eastAsia="Arial" w:hAnsi="Arial" w:cs="Arial"/>
        </w:rPr>
      </w:pPr>
      <w:r w:rsidRPr="005F5413">
        <w:rPr>
          <w:rFonts w:ascii="Arial" w:eastAsia="Arial" w:hAnsi="Arial" w:cs="Arial"/>
        </w:rPr>
        <w:t>Landfill Tax (where applicable)</w:t>
      </w:r>
    </w:p>
    <w:p w:rsidR="001E14BF" w:rsidRPr="005F5413" w:rsidRDefault="001E14BF" w:rsidP="001E14BF">
      <w:pPr>
        <w:pStyle w:val="ListParagraph"/>
        <w:numPr>
          <w:ilvl w:val="0"/>
          <w:numId w:val="37"/>
        </w:numPr>
        <w:spacing w:line="240" w:lineRule="auto"/>
        <w:rPr>
          <w:rFonts w:ascii="Arial" w:eastAsia="Arial" w:hAnsi="Arial" w:cs="Arial"/>
        </w:rPr>
      </w:pPr>
      <w:r w:rsidRPr="005F5413">
        <w:rPr>
          <w:rFonts w:ascii="Arial" w:eastAsia="Arial" w:hAnsi="Arial" w:cs="Arial"/>
        </w:rPr>
        <w:t>Landfill Gate Charges (where applicable)</w:t>
      </w:r>
    </w:p>
    <w:p w:rsidR="001E14BF" w:rsidRPr="00FB0D23" w:rsidRDefault="001E14BF" w:rsidP="001E14BF">
      <w:pPr>
        <w:pStyle w:val="ListParagraph"/>
        <w:numPr>
          <w:ilvl w:val="0"/>
          <w:numId w:val="37"/>
        </w:numPr>
        <w:spacing w:line="240" w:lineRule="auto"/>
        <w:rPr>
          <w:rFonts w:ascii="Arial" w:eastAsia="Arial" w:hAnsi="Arial" w:cs="Arial"/>
        </w:rPr>
      </w:pPr>
      <w:r w:rsidRPr="00FB0D23">
        <w:rPr>
          <w:rFonts w:ascii="Arial" w:eastAsia="Arial" w:hAnsi="Arial" w:cs="Arial"/>
        </w:rPr>
        <w:t>Processing of paperwork</w:t>
      </w:r>
    </w:p>
    <w:p w:rsidR="00FB0D23" w:rsidRPr="00FB0D23" w:rsidRDefault="001E14BF" w:rsidP="00FB0D23">
      <w:pPr>
        <w:pStyle w:val="ListParagraph"/>
        <w:numPr>
          <w:ilvl w:val="0"/>
          <w:numId w:val="37"/>
        </w:numPr>
        <w:spacing w:line="240" w:lineRule="auto"/>
        <w:rPr>
          <w:rFonts w:ascii="Arial" w:eastAsia="Arial" w:hAnsi="Arial" w:cs="Arial"/>
        </w:rPr>
      </w:pPr>
      <w:r w:rsidRPr="00FB0D23">
        <w:rPr>
          <w:rFonts w:ascii="Arial" w:eastAsia="Arial" w:hAnsi="Arial" w:cs="Arial"/>
        </w:rPr>
        <w:t>Compliance with Legislation</w:t>
      </w:r>
      <w:r w:rsidR="00FB0D23" w:rsidRPr="00FB0D23">
        <w:rPr>
          <w:rFonts w:ascii="Arial" w:eastAsia="Arial" w:hAnsi="Arial" w:cs="Arial"/>
        </w:rPr>
        <w:t xml:space="preserve"> </w:t>
      </w:r>
    </w:p>
    <w:p w:rsidR="00FB0D23" w:rsidRPr="00FB0D23" w:rsidRDefault="00FB0D23" w:rsidP="00FB0D23">
      <w:pPr>
        <w:pStyle w:val="ListParagraph"/>
        <w:numPr>
          <w:ilvl w:val="0"/>
          <w:numId w:val="37"/>
        </w:numPr>
        <w:spacing w:line="240" w:lineRule="auto"/>
        <w:rPr>
          <w:rFonts w:ascii="Arial" w:eastAsia="Arial" w:hAnsi="Arial" w:cs="Arial"/>
        </w:rPr>
      </w:pPr>
      <w:r w:rsidRPr="00FB0D23">
        <w:rPr>
          <w:rFonts w:ascii="Arial" w:eastAsia="Arial" w:hAnsi="Arial" w:cs="Arial"/>
        </w:rPr>
        <w:t>Cost of containers</w:t>
      </w:r>
    </w:p>
    <w:p w:rsidR="00FB0D23" w:rsidRPr="00FB0D23" w:rsidRDefault="00FB0D23" w:rsidP="00FB0D23">
      <w:pPr>
        <w:pStyle w:val="ListParagraph"/>
        <w:numPr>
          <w:ilvl w:val="0"/>
          <w:numId w:val="37"/>
        </w:numPr>
        <w:spacing w:line="240" w:lineRule="auto"/>
        <w:rPr>
          <w:rFonts w:ascii="Arial" w:eastAsia="Arial" w:hAnsi="Arial" w:cs="Arial"/>
        </w:rPr>
      </w:pPr>
      <w:r w:rsidRPr="00FB0D23">
        <w:rPr>
          <w:rFonts w:ascii="Arial" w:eastAsia="Arial" w:hAnsi="Arial" w:cs="Arial"/>
        </w:rPr>
        <w:t>One hour on site unloading time</w:t>
      </w:r>
    </w:p>
    <w:p w:rsidR="001E14BF" w:rsidRPr="00FB0D23" w:rsidRDefault="001E14BF" w:rsidP="00FB0D23">
      <w:pPr>
        <w:spacing w:line="240" w:lineRule="auto"/>
        <w:rPr>
          <w:rFonts w:ascii="Arial" w:eastAsia="Arial" w:hAnsi="Arial" w:cs="Arial"/>
        </w:rPr>
      </w:pPr>
    </w:p>
    <w:p w:rsidR="001E14BF" w:rsidRPr="003E615F" w:rsidRDefault="001E14BF" w:rsidP="001E14BF">
      <w:pPr>
        <w:spacing w:line="240" w:lineRule="auto"/>
        <w:rPr>
          <w:rFonts w:ascii="Arial" w:eastAsia="Arial" w:hAnsi="Arial" w:cs="Arial"/>
        </w:rPr>
      </w:pPr>
      <w:r w:rsidRPr="003E615F">
        <w:rPr>
          <w:rFonts w:ascii="Arial" w:eastAsia="Arial" w:hAnsi="Arial" w:cs="Arial"/>
        </w:rPr>
        <w:t xml:space="preserve">4.1.3  </w:t>
      </w:r>
      <w:r w:rsidRPr="003E615F">
        <w:rPr>
          <w:rFonts w:ascii="Arial" w:eastAsia="Arial" w:hAnsi="Arial" w:cs="Arial"/>
        </w:rPr>
        <w:tab/>
        <w:t>If an annual Duty of Care agreement is required, this will be completed by the Customer, but shall not attract a separate charge.</w:t>
      </w:r>
    </w:p>
    <w:p w:rsidR="002E4062" w:rsidRDefault="001E14BF" w:rsidP="001E14BF">
      <w:pPr>
        <w:spacing w:line="240" w:lineRule="auto"/>
        <w:rPr>
          <w:rFonts w:ascii="Arial" w:eastAsia="Arial" w:hAnsi="Arial" w:cs="Arial"/>
        </w:rPr>
      </w:pPr>
      <w:r w:rsidRPr="003E615F">
        <w:rPr>
          <w:rFonts w:ascii="Arial" w:eastAsia="Arial" w:hAnsi="Arial" w:cs="Arial"/>
        </w:rPr>
        <w:t>4.1.4</w:t>
      </w:r>
      <w:r w:rsidRPr="003E615F">
        <w:rPr>
          <w:rFonts w:ascii="Arial" w:eastAsia="Arial" w:hAnsi="Arial" w:cs="Arial"/>
        </w:rPr>
        <w:tab/>
        <w:t xml:space="preserve">Should a </w:t>
      </w:r>
      <w:r w:rsidRPr="009A5EFC">
        <w:rPr>
          <w:rFonts w:ascii="Arial" w:eastAsia="Arial" w:hAnsi="Arial" w:cs="Arial"/>
        </w:rPr>
        <w:t xml:space="preserve">Customer </w:t>
      </w:r>
      <w:r w:rsidR="003E615F" w:rsidRPr="009A5EFC">
        <w:rPr>
          <w:rFonts w:ascii="Arial" w:eastAsia="Arial" w:hAnsi="Arial" w:cs="Arial"/>
        </w:rPr>
        <w:t>require</w:t>
      </w:r>
      <w:r w:rsidRPr="009A5EFC">
        <w:rPr>
          <w:rFonts w:ascii="Arial" w:eastAsia="Arial" w:hAnsi="Arial" w:cs="Arial"/>
        </w:rPr>
        <w:t xml:space="preserve"> a scheduled</w:t>
      </w:r>
      <w:r w:rsidRPr="003E615F">
        <w:rPr>
          <w:rFonts w:ascii="Arial" w:eastAsia="Arial" w:hAnsi="Arial" w:cs="Arial"/>
        </w:rPr>
        <w:t xml:space="preserve"> collection service, there will be no charg</w:t>
      </w:r>
      <w:r w:rsidR="00750B83" w:rsidRPr="003E615F">
        <w:rPr>
          <w:rFonts w:ascii="Arial" w:eastAsia="Arial" w:hAnsi="Arial" w:cs="Arial"/>
        </w:rPr>
        <w:t>e for setting up the collection</w:t>
      </w:r>
      <w:r w:rsidRPr="003E615F">
        <w:rPr>
          <w:rFonts w:ascii="Arial" w:eastAsia="Arial" w:hAnsi="Arial" w:cs="Arial"/>
        </w:rPr>
        <w:t>.</w:t>
      </w:r>
    </w:p>
    <w:p w:rsidR="00CD0FF7" w:rsidRPr="00CD0FF7" w:rsidRDefault="001E14BF" w:rsidP="00CD0FF7">
      <w:pPr>
        <w:spacing w:line="240" w:lineRule="auto"/>
        <w:rPr>
          <w:rFonts w:ascii="Arial" w:eastAsia="Arial" w:hAnsi="Arial" w:cs="Arial"/>
        </w:rPr>
      </w:pPr>
      <w:r w:rsidRPr="00313B22">
        <w:rPr>
          <w:rFonts w:ascii="Arial" w:eastAsia="Arial" w:hAnsi="Arial" w:cs="Arial"/>
          <w:b/>
        </w:rPr>
        <w:t>4.2</w:t>
      </w:r>
      <w:r w:rsidRPr="00CD0FF7">
        <w:rPr>
          <w:rFonts w:ascii="Arial" w:eastAsia="Arial" w:hAnsi="Arial" w:cs="Arial"/>
          <w:b/>
        </w:rPr>
        <w:t xml:space="preserve"> Prices</w:t>
      </w:r>
      <w:r w:rsidR="00CD0FF7">
        <w:rPr>
          <w:rFonts w:ascii="Arial" w:eastAsia="Arial" w:hAnsi="Arial" w:cs="Arial"/>
          <w:b/>
        </w:rPr>
        <w:t xml:space="preserve"> for Item 1b of the Schedule of Requirements – Extraordinary Tasks</w:t>
      </w:r>
    </w:p>
    <w:p w:rsidR="00C14954" w:rsidRPr="00091126" w:rsidRDefault="00C14954" w:rsidP="00C14954">
      <w:pPr>
        <w:rPr>
          <w:rFonts w:ascii="Arial" w:hAnsi="Arial" w:cs="Arial"/>
        </w:rPr>
      </w:pPr>
      <w:r w:rsidRPr="00091126">
        <w:rPr>
          <w:rFonts w:ascii="Arial" w:hAnsi="Arial" w:cs="Arial"/>
        </w:rPr>
        <w:t>4.</w:t>
      </w:r>
      <w:r w:rsidR="00CD0FF7">
        <w:rPr>
          <w:rFonts w:ascii="Arial" w:hAnsi="Arial" w:cs="Arial"/>
        </w:rPr>
        <w:t>2.1</w:t>
      </w:r>
      <w:r w:rsidRPr="00091126">
        <w:rPr>
          <w:rFonts w:ascii="Arial" w:hAnsi="Arial" w:cs="Arial"/>
        </w:rPr>
        <w:tab/>
        <w:t xml:space="preserve">Where the Contractor has been requested to provide a quotation to undertake an Extraordinary task as defined in condition </w:t>
      </w:r>
      <w:r w:rsidR="00342BF0" w:rsidRPr="00061AED">
        <w:rPr>
          <w:rFonts w:ascii="Arial" w:hAnsi="Arial" w:cs="Arial"/>
        </w:rPr>
        <w:t>3.8</w:t>
      </w:r>
      <w:r w:rsidRPr="00091126">
        <w:rPr>
          <w:rFonts w:ascii="Arial" w:hAnsi="Arial" w:cs="Arial"/>
        </w:rPr>
        <w:t xml:space="preserve"> to the Contract he shall do so using the firm </w:t>
      </w:r>
      <w:r w:rsidRPr="003E615F">
        <w:rPr>
          <w:rFonts w:ascii="Arial" w:hAnsi="Arial" w:cs="Arial"/>
        </w:rPr>
        <w:t>rates</w:t>
      </w:r>
      <w:r w:rsidR="001E14BF" w:rsidRPr="003E615F">
        <w:rPr>
          <w:rFonts w:ascii="Arial" w:hAnsi="Arial" w:cs="Arial"/>
        </w:rPr>
        <w:t xml:space="preserve"> and prices</w:t>
      </w:r>
      <w:r w:rsidRPr="003E615F">
        <w:rPr>
          <w:rFonts w:ascii="Arial" w:hAnsi="Arial" w:cs="Arial"/>
        </w:rPr>
        <w:t xml:space="preserve"> specified in Annex A to Schedule 1 (</w:t>
      </w:r>
      <w:r w:rsidR="00342BF0" w:rsidRPr="003E615F">
        <w:rPr>
          <w:rFonts w:ascii="Arial" w:hAnsi="Arial" w:cs="Arial"/>
        </w:rPr>
        <w:t xml:space="preserve">the </w:t>
      </w:r>
      <w:r w:rsidRPr="003E615F">
        <w:rPr>
          <w:rFonts w:ascii="Arial" w:hAnsi="Arial" w:cs="Arial"/>
        </w:rPr>
        <w:t xml:space="preserve">Pricing Matrix) to the Contract </w:t>
      </w:r>
      <w:r w:rsidRPr="00091126">
        <w:rPr>
          <w:rFonts w:ascii="Arial" w:hAnsi="Arial" w:cs="Arial"/>
        </w:rPr>
        <w:t>where they are applicable and supplemented by his proposal for other elements of the price quotation.</w:t>
      </w:r>
    </w:p>
    <w:p w:rsidR="00C14954" w:rsidRPr="00091126" w:rsidRDefault="00C14954" w:rsidP="00C14954">
      <w:pPr>
        <w:rPr>
          <w:rFonts w:ascii="Arial" w:hAnsi="Arial" w:cs="Arial"/>
        </w:rPr>
      </w:pPr>
      <w:r w:rsidRPr="00091126">
        <w:rPr>
          <w:rFonts w:ascii="Arial" w:hAnsi="Arial" w:cs="Arial"/>
        </w:rPr>
        <w:t>4.</w:t>
      </w:r>
      <w:r w:rsidR="00CD0FF7">
        <w:rPr>
          <w:rFonts w:ascii="Arial" w:hAnsi="Arial" w:cs="Arial"/>
        </w:rPr>
        <w:t>2.2</w:t>
      </w:r>
      <w:r w:rsidRPr="00091126">
        <w:rPr>
          <w:rFonts w:ascii="Arial" w:hAnsi="Arial" w:cs="Arial"/>
        </w:rPr>
        <w:tab/>
        <w:t xml:space="preserve">The Contractor shall provide a full breakdown of his proposal providing supporting </w:t>
      </w:r>
      <w:r w:rsidRPr="003E615F">
        <w:rPr>
          <w:rFonts w:ascii="Arial" w:hAnsi="Arial" w:cs="Arial"/>
        </w:rPr>
        <w:t>evidence for any prices that are not covered by the rates</w:t>
      </w:r>
      <w:r w:rsidR="001E14BF" w:rsidRPr="003E615F">
        <w:rPr>
          <w:rFonts w:ascii="Arial" w:hAnsi="Arial" w:cs="Arial"/>
        </w:rPr>
        <w:t xml:space="preserve"> and prices</w:t>
      </w:r>
      <w:r w:rsidRPr="003E615F">
        <w:rPr>
          <w:rFonts w:ascii="Arial" w:hAnsi="Arial" w:cs="Arial"/>
        </w:rPr>
        <w:t xml:space="preserve"> specified </w:t>
      </w:r>
      <w:r w:rsidR="001E14BF" w:rsidRPr="003E615F">
        <w:rPr>
          <w:rFonts w:ascii="Arial" w:hAnsi="Arial" w:cs="Arial"/>
        </w:rPr>
        <w:t>in Annex</w:t>
      </w:r>
      <w:r w:rsidRPr="003E615F">
        <w:rPr>
          <w:rFonts w:ascii="Arial" w:hAnsi="Arial" w:cs="Arial"/>
        </w:rPr>
        <w:t xml:space="preserve"> A to </w:t>
      </w:r>
      <w:r w:rsidRPr="00091126">
        <w:rPr>
          <w:rFonts w:ascii="Arial" w:hAnsi="Arial" w:cs="Arial"/>
        </w:rPr>
        <w:t>Schedule 1 (</w:t>
      </w:r>
      <w:r w:rsidR="00342BF0">
        <w:rPr>
          <w:rFonts w:ascii="Arial" w:hAnsi="Arial" w:cs="Arial"/>
        </w:rPr>
        <w:t xml:space="preserve">the </w:t>
      </w:r>
      <w:r w:rsidRPr="00091126">
        <w:rPr>
          <w:rFonts w:ascii="Arial" w:hAnsi="Arial" w:cs="Arial"/>
        </w:rPr>
        <w:t>Pricing Matrix).</w:t>
      </w:r>
    </w:p>
    <w:p w:rsidR="00C14954" w:rsidRPr="00091126" w:rsidRDefault="00C14954" w:rsidP="00C14954">
      <w:pPr>
        <w:rPr>
          <w:rFonts w:ascii="Arial" w:hAnsi="Arial" w:cs="Arial"/>
        </w:rPr>
      </w:pPr>
      <w:r w:rsidRPr="00091126">
        <w:rPr>
          <w:rFonts w:ascii="Arial" w:hAnsi="Arial" w:cs="Arial"/>
        </w:rPr>
        <w:t>4.</w:t>
      </w:r>
      <w:r w:rsidR="00CD0FF7">
        <w:rPr>
          <w:rFonts w:ascii="Arial" w:hAnsi="Arial" w:cs="Arial"/>
        </w:rPr>
        <w:t>2.3</w:t>
      </w:r>
      <w:r w:rsidRPr="00091126">
        <w:rPr>
          <w:rFonts w:ascii="Arial" w:hAnsi="Arial" w:cs="Arial"/>
        </w:rPr>
        <w:tab/>
        <w:t xml:space="preserve">Where the Contractor believes that an alternative pricing approach offers improved value for money he shall submit an initial proposal in writing to the Commercial Office detailed in </w:t>
      </w:r>
      <w:r w:rsidR="00342BF0">
        <w:rPr>
          <w:rFonts w:ascii="Arial" w:hAnsi="Arial" w:cs="Arial"/>
        </w:rPr>
        <w:t>DEFFORM 111 (the Appendix to Contract)</w:t>
      </w:r>
      <w:r w:rsidRPr="00091126">
        <w:rPr>
          <w:rFonts w:ascii="Arial" w:hAnsi="Arial" w:cs="Arial"/>
        </w:rPr>
        <w:t xml:space="preserve"> for the consideration by the Authority within </w:t>
      </w:r>
      <w:r w:rsidR="00342BF0">
        <w:rPr>
          <w:rFonts w:ascii="Arial" w:hAnsi="Arial" w:cs="Arial"/>
        </w:rPr>
        <w:t>5 Business Days</w:t>
      </w:r>
      <w:r w:rsidRPr="00091126">
        <w:rPr>
          <w:rFonts w:ascii="Arial" w:hAnsi="Arial" w:cs="Arial"/>
        </w:rPr>
        <w:t xml:space="preserve"> of receiving the Extraordinary Task</w:t>
      </w:r>
      <w:r w:rsidR="00342BF0">
        <w:rPr>
          <w:rFonts w:ascii="Arial" w:hAnsi="Arial" w:cs="Arial"/>
        </w:rPr>
        <w:t>.</w:t>
      </w:r>
    </w:p>
    <w:p w:rsidR="00C14954" w:rsidRPr="00313B22" w:rsidRDefault="001E14BF" w:rsidP="00C14954">
      <w:pPr>
        <w:rPr>
          <w:rFonts w:ascii="Arial" w:hAnsi="Arial" w:cs="Arial"/>
          <w:b/>
        </w:rPr>
      </w:pPr>
      <w:r w:rsidRPr="00313B22">
        <w:rPr>
          <w:rFonts w:ascii="Arial" w:hAnsi="Arial" w:cs="Arial"/>
          <w:b/>
        </w:rPr>
        <w:t>4.3 Prices</w:t>
      </w:r>
      <w:r w:rsidR="00CD0FF7" w:rsidRPr="00313B22">
        <w:rPr>
          <w:rFonts w:ascii="Arial" w:hAnsi="Arial" w:cs="Arial"/>
          <w:b/>
        </w:rPr>
        <w:t xml:space="preserve"> for </w:t>
      </w:r>
      <w:r w:rsidR="00C14954" w:rsidRPr="00313B22">
        <w:rPr>
          <w:rFonts w:ascii="Arial" w:hAnsi="Arial" w:cs="Arial"/>
          <w:b/>
        </w:rPr>
        <w:t xml:space="preserve">Item 1c of the Schedule of </w:t>
      </w:r>
      <w:r w:rsidRPr="00313B22">
        <w:rPr>
          <w:rFonts w:ascii="Arial" w:hAnsi="Arial" w:cs="Arial"/>
          <w:b/>
        </w:rPr>
        <w:t>Requirements -</w:t>
      </w:r>
      <w:r w:rsidR="00C14954" w:rsidRPr="00313B22">
        <w:rPr>
          <w:rFonts w:ascii="Arial" w:hAnsi="Arial" w:cs="Arial"/>
          <w:b/>
        </w:rPr>
        <w:t xml:space="preserve"> Goods Received in Error or Discrepancies </w:t>
      </w:r>
    </w:p>
    <w:p w:rsidR="00C14954" w:rsidRPr="00091126" w:rsidRDefault="00C14954" w:rsidP="00C14954">
      <w:pPr>
        <w:rPr>
          <w:rFonts w:ascii="Arial" w:hAnsi="Arial" w:cs="Arial"/>
        </w:rPr>
      </w:pPr>
      <w:r w:rsidRPr="00091126">
        <w:rPr>
          <w:rFonts w:ascii="Arial" w:hAnsi="Arial" w:cs="Arial"/>
        </w:rPr>
        <w:t>4.</w:t>
      </w:r>
      <w:r w:rsidR="00CD0FF7">
        <w:rPr>
          <w:rFonts w:ascii="Arial" w:hAnsi="Arial" w:cs="Arial"/>
        </w:rPr>
        <w:t>3.1</w:t>
      </w:r>
      <w:r w:rsidRPr="00091126">
        <w:rPr>
          <w:rFonts w:ascii="Arial" w:hAnsi="Arial" w:cs="Arial"/>
        </w:rPr>
        <w:tab/>
        <w:t xml:space="preserve">When the Contractor experiences one or more of the events described in Condition </w:t>
      </w:r>
      <w:r w:rsidRPr="00061AED">
        <w:rPr>
          <w:rFonts w:ascii="Arial" w:hAnsi="Arial" w:cs="Arial"/>
        </w:rPr>
        <w:t>3.9.1</w:t>
      </w:r>
      <w:r w:rsidRPr="00091126">
        <w:rPr>
          <w:rFonts w:ascii="Arial" w:hAnsi="Arial" w:cs="Arial"/>
        </w:rPr>
        <w:t xml:space="preserve"> of the Contract and he has incurred and/or will incur additional costs, the Contractor </w:t>
      </w:r>
      <w:r w:rsidRPr="003E615F">
        <w:rPr>
          <w:rFonts w:ascii="Arial" w:hAnsi="Arial" w:cs="Arial"/>
        </w:rPr>
        <w:t xml:space="preserve">shall provide a quotation on the form at Annex </w:t>
      </w:r>
      <w:r w:rsidR="00342BF0" w:rsidRPr="003E615F">
        <w:rPr>
          <w:rFonts w:ascii="Arial" w:hAnsi="Arial" w:cs="Arial"/>
        </w:rPr>
        <w:t>C to Schedule 2</w:t>
      </w:r>
      <w:r w:rsidR="00374361" w:rsidRPr="003E615F">
        <w:rPr>
          <w:rFonts w:ascii="Arial" w:hAnsi="Arial" w:cs="Arial"/>
        </w:rPr>
        <w:t xml:space="preserve"> (Discrepancy/Grief Report)</w:t>
      </w:r>
      <w:r w:rsidR="00342BF0" w:rsidRPr="003E615F">
        <w:rPr>
          <w:rFonts w:ascii="Arial" w:hAnsi="Arial" w:cs="Arial"/>
        </w:rPr>
        <w:t xml:space="preserve"> of the Contract</w:t>
      </w:r>
      <w:r w:rsidRPr="003E615F">
        <w:rPr>
          <w:rFonts w:ascii="Arial" w:hAnsi="Arial" w:cs="Arial"/>
        </w:rPr>
        <w:t xml:space="preserve"> using the firm rates</w:t>
      </w:r>
      <w:r w:rsidR="001E14BF" w:rsidRPr="003E615F">
        <w:rPr>
          <w:rFonts w:ascii="Arial" w:hAnsi="Arial" w:cs="Arial"/>
        </w:rPr>
        <w:t xml:space="preserve"> and prices</w:t>
      </w:r>
      <w:r w:rsidRPr="003E615F">
        <w:rPr>
          <w:rFonts w:ascii="Arial" w:hAnsi="Arial" w:cs="Arial"/>
        </w:rPr>
        <w:t xml:space="preserve"> specified in Annex A to Schedule 1 (Pricing </w:t>
      </w:r>
      <w:r w:rsidRPr="00091126">
        <w:rPr>
          <w:rFonts w:ascii="Arial" w:hAnsi="Arial" w:cs="Arial"/>
        </w:rPr>
        <w:t xml:space="preserve">Matrix) to the Contract where they are applicable and supplemented by his proposal for other elements of the price </w:t>
      </w:r>
      <w:r w:rsidR="001E14BF" w:rsidRPr="00091126">
        <w:rPr>
          <w:rFonts w:ascii="Arial" w:hAnsi="Arial" w:cs="Arial"/>
        </w:rPr>
        <w:t xml:space="preserve">quotation. </w:t>
      </w:r>
    </w:p>
    <w:p w:rsidR="00C14954" w:rsidRPr="00091126" w:rsidRDefault="00C14954" w:rsidP="00C14954">
      <w:pPr>
        <w:rPr>
          <w:rFonts w:ascii="Arial" w:hAnsi="Arial" w:cs="Arial"/>
        </w:rPr>
      </w:pPr>
      <w:r w:rsidRPr="00091126">
        <w:rPr>
          <w:rFonts w:ascii="Arial" w:hAnsi="Arial" w:cs="Arial"/>
        </w:rPr>
        <w:t>4.</w:t>
      </w:r>
      <w:r w:rsidR="00CD0FF7">
        <w:rPr>
          <w:rFonts w:ascii="Arial" w:hAnsi="Arial" w:cs="Arial"/>
        </w:rPr>
        <w:t>3.2</w:t>
      </w:r>
      <w:r w:rsidRPr="00091126">
        <w:rPr>
          <w:rFonts w:ascii="Arial" w:hAnsi="Arial" w:cs="Arial"/>
        </w:rPr>
        <w:tab/>
        <w:t xml:space="preserve">The contractor shall provide a full breakdown of his quotation providing supporting </w:t>
      </w:r>
      <w:r w:rsidRPr="003E615F">
        <w:rPr>
          <w:rFonts w:ascii="Arial" w:hAnsi="Arial" w:cs="Arial"/>
        </w:rPr>
        <w:t>evidence for any prices that are not covered by the rates</w:t>
      </w:r>
      <w:r w:rsidR="001E14BF" w:rsidRPr="003E615F">
        <w:rPr>
          <w:rFonts w:ascii="Arial" w:hAnsi="Arial" w:cs="Arial"/>
        </w:rPr>
        <w:t xml:space="preserve"> and prices</w:t>
      </w:r>
      <w:r w:rsidRPr="003E615F">
        <w:rPr>
          <w:rFonts w:ascii="Arial" w:hAnsi="Arial" w:cs="Arial"/>
        </w:rPr>
        <w:t xml:space="preserve"> specified in Annex A to </w:t>
      </w:r>
      <w:r w:rsidRPr="00091126">
        <w:rPr>
          <w:rFonts w:ascii="Arial" w:hAnsi="Arial" w:cs="Arial"/>
        </w:rPr>
        <w:t>Schedule 1 (</w:t>
      </w:r>
      <w:r w:rsidR="00342BF0">
        <w:rPr>
          <w:rFonts w:ascii="Arial" w:hAnsi="Arial" w:cs="Arial"/>
        </w:rPr>
        <w:t xml:space="preserve">the </w:t>
      </w:r>
      <w:r w:rsidRPr="00091126">
        <w:rPr>
          <w:rFonts w:ascii="Arial" w:hAnsi="Arial" w:cs="Arial"/>
        </w:rPr>
        <w:t>Pricing Matrix).</w:t>
      </w:r>
    </w:p>
    <w:p w:rsidR="00AE32EB" w:rsidRDefault="00AE32EB" w:rsidP="00C14954">
      <w:pPr>
        <w:spacing w:line="240" w:lineRule="auto"/>
        <w:rPr>
          <w:rFonts w:ascii="Arial" w:eastAsia="Arial" w:hAnsi="Arial" w:cs="Arial"/>
          <w:b/>
          <w:bCs/>
        </w:rPr>
      </w:pP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5</w:t>
      </w:r>
      <w:r w:rsidRPr="00A34CE7">
        <w:rPr>
          <w:rFonts w:ascii="Arial" w:eastAsia="Arial" w:hAnsi="Arial" w:cs="Arial"/>
          <w:b/>
          <w:bCs/>
        </w:rPr>
        <w:tab/>
        <w:t>IN</w:t>
      </w:r>
      <w:r w:rsidRPr="00A34CE7">
        <w:rPr>
          <w:rFonts w:ascii="Arial" w:eastAsia="Arial" w:hAnsi="Arial" w:cs="Arial"/>
          <w:b/>
          <w:bCs/>
          <w:spacing w:val="3"/>
        </w:rPr>
        <w:t>T</w:t>
      </w:r>
      <w:r w:rsidRPr="00A34CE7">
        <w:rPr>
          <w:rFonts w:ascii="Arial" w:eastAsia="Arial" w:hAnsi="Arial" w:cs="Arial"/>
          <w:b/>
          <w:bCs/>
          <w:spacing w:val="-1"/>
        </w:rPr>
        <w:t>E</w:t>
      </w:r>
      <w:r w:rsidRPr="00A34CE7">
        <w:rPr>
          <w:rFonts w:ascii="Arial" w:eastAsia="Arial" w:hAnsi="Arial" w:cs="Arial"/>
          <w:b/>
          <w:bCs/>
          <w:spacing w:val="1"/>
        </w:rPr>
        <w:t>LL</w:t>
      </w:r>
      <w:r w:rsidRPr="00A34CE7">
        <w:rPr>
          <w:rFonts w:ascii="Arial" w:eastAsia="Arial" w:hAnsi="Arial" w:cs="Arial"/>
          <w:b/>
          <w:bCs/>
          <w:spacing w:val="-1"/>
        </w:rPr>
        <w:t>E</w:t>
      </w:r>
      <w:r w:rsidRPr="00A34CE7">
        <w:rPr>
          <w:rFonts w:ascii="Arial" w:eastAsia="Arial" w:hAnsi="Arial" w:cs="Arial"/>
          <w:b/>
          <w:bCs/>
        </w:rPr>
        <w:t>C</w:t>
      </w:r>
      <w:r w:rsidRPr="00A34CE7">
        <w:rPr>
          <w:rFonts w:ascii="Arial" w:eastAsia="Arial" w:hAnsi="Arial" w:cs="Arial"/>
          <w:b/>
          <w:bCs/>
          <w:spacing w:val="3"/>
        </w:rPr>
        <w:t>TU</w:t>
      </w:r>
      <w:r w:rsidRPr="00A34CE7">
        <w:rPr>
          <w:rFonts w:ascii="Arial" w:eastAsia="Arial" w:hAnsi="Arial" w:cs="Arial"/>
          <w:b/>
          <w:bCs/>
          <w:spacing w:val="-5"/>
        </w:rPr>
        <w:t>A</w:t>
      </w:r>
      <w:r w:rsidRPr="00A34CE7">
        <w:rPr>
          <w:rFonts w:ascii="Arial" w:eastAsia="Arial" w:hAnsi="Arial" w:cs="Arial"/>
          <w:b/>
          <w:bCs/>
        </w:rPr>
        <w:t>L</w:t>
      </w:r>
      <w:r w:rsidRPr="00A34CE7">
        <w:rPr>
          <w:rFonts w:ascii="Arial" w:eastAsia="Arial" w:hAnsi="Arial" w:cs="Arial"/>
          <w:b/>
          <w:bCs/>
          <w:spacing w:val="-15"/>
        </w:rPr>
        <w:t xml:space="preserve"> </w:t>
      </w:r>
      <w:r w:rsidRPr="00A34CE7">
        <w:rPr>
          <w:rFonts w:ascii="Arial" w:eastAsia="Arial" w:hAnsi="Arial" w:cs="Arial"/>
          <w:b/>
          <w:bCs/>
          <w:spacing w:val="2"/>
        </w:rPr>
        <w:t>P</w:t>
      </w:r>
      <w:r w:rsidRPr="00A34CE7">
        <w:rPr>
          <w:rFonts w:ascii="Arial" w:eastAsia="Arial" w:hAnsi="Arial" w:cs="Arial"/>
          <w:b/>
          <w:bCs/>
        </w:rPr>
        <w:t>R</w:t>
      </w:r>
      <w:r w:rsidRPr="00A34CE7">
        <w:rPr>
          <w:rFonts w:ascii="Arial" w:eastAsia="Arial" w:hAnsi="Arial" w:cs="Arial"/>
          <w:b/>
          <w:bCs/>
          <w:spacing w:val="1"/>
        </w:rPr>
        <w:t>O</w:t>
      </w:r>
      <w:r w:rsidRPr="00A34CE7">
        <w:rPr>
          <w:rFonts w:ascii="Arial" w:eastAsia="Arial" w:hAnsi="Arial" w:cs="Arial"/>
          <w:b/>
          <w:bCs/>
          <w:spacing w:val="2"/>
        </w:rPr>
        <w:t>P</w:t>
      </w:r>
      <w:r w:rsidRPr="00A34CE7">
        <w:rPr>
          <w:rFonts w:ascii="Arial" w:eastAsia="Arial" w:hAnsi="Arial" w:cs="Arial"/>
          <w:b/>
          <w:bCs/>
          <w:spacing w:val="-1"/>
        </w:rPr>
        <w:t>E</w:t>
      </w:r>
      <w:r w:rsidRPr="00A34CE7">
        <w:rPr>
          <w:rFonts w:ascii="Arial" w:eastAsia="Arial" w:hAnsi="Arial" w:cs="Arial"/>
          <w:b/>
          <w:bCs/>
          <w:spacing w:val="3"/>
        </w:rPr>
        <w:t>R</w:t>
      </w:r>
      <w:r w:rsidRPr="00A34CE7">
        <w:rPr>
          <w:rFonts w:ascii="Arial" w:eastAsia="Arial" w:hAnsi="Arial" w:cs="Arial"/>
          <w:b/>
          <w:bCs/>
          <w:spacing w:val="1"/>
        </w:rPr>
        <w:t>T</w:t>
      </w:r>
      <w:r w:rsidRPr="00A34CE7">
        <w:rPr>
          <w:rFonts w:ascii="Arial" w:eastAsia="Arial" w:hAnsi="Arial" w:cs="Arial"/>
          <w:b/>
          <w:bCs/>
        </w:rPr>
        <w:t>Y</w:t>
      </w:r>
      <w:r w:rsidRPr="00A34CE7">
        <w:rPr>
          <w:rFonts w:ascii="Arial" w:eastAsia="Arial" w:hAnsi="Arial" w:cs="Arial"/>
          <w:b/>
          <w:bCs/>
          <w:spacing w:val="-10"/>
        </w:rPr>
        <w:t xml:space="preserve"> </w:t>
      </w:r>
      <w:r w:rsidRPr="00A34CE7">
        <w:rPr>
          <w:rFonts w:ascii="Arial" w:eastAsia="Arial" w:hAnsi="Arial" w:cs="Arial"/>
          <w:b/>
          <w:bCs/>
        </w:rPr>
        <w:t>RI</w:t>
      </w:r>
      <w:r w:rsidRPr="00A34CE7">
        <w:rPr>
          <w:rFonts w:ascii="Arial" w:eastAsia="Arial" w:hAnsi="Arial" w:cs="Arial"/>
          <w:b/>
          <w:bCs/>
          <w:spacing w:val="1"/>
        </w:rPr>
        <w:t>G</w:t>
      </w:r>
      <w:r w:rsidRPr="00A34CE7">
        <w:rPr>
          <w:rFonts w:ascii="Arial" w:eastAsia="Arial" w:hAnsi="Arial" w:cs="Arial"/>
          <w:b/>
          <w:bCs/>
        </w:rPr>
        <w:t>H</w:t>
      </w:r>
      <w:r w:rsidRPr="00A34CE7">
        <w:rPr>
          <w:rFonts w:ascii="Arial" w:eastAsia="Arial" w:hAnsi="Arial" w:cs="Arial"/>
          <w:b/>
          <w:bCs/>
          <w:spacing w:val="3"/>
        </w:rPr>
        <w:t>T</w:t>
      </w:r>
      <w:r w:rsidRPr="00A34CE7">
        <w:rPr>
          <w:rFonts w:ascii="Arial" w:eastAsia="Arial" w:hAnsi="Arial" w:cs="Arial"/>
          <w:b/>
          <w:bCs/>
        </w:rPr>
        <w:t>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32</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08/</w:t>
      </w:r>
      <w:r w:rsidRPr="00A34CE7">
        <w:rPr>
          <w:rFonts w:ascii="Arial" w:eastAsia="Arial" w:hAnsi="Arial" w:cs="Arial"/>
          <w:spacing w:val="2"/>
        </w:rPr>
        <w:t>1</w:t>
      </w:r>
      <w:r w:rsidRPr="00A34CE7">
        <w:rPr>
          <w:rFonts w:ascii="Arial" w:eastAsia="Arial" w:hAnsi="Arial" w:cs="Arial"/>
        </w:rPr>
        <w:t>2)</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d</w:t>
      </w:r>
      <w:r w:rsidRPr="00A34CE7">
        <w:rPr>
          <w:rFonts w:ascii="Arial" w:eastAsia="Arial" w:hAnsi="Arial" w:cs="Arial"/>
          <w:spacing w:val="-6"/>
        </w:rPr>
        <w:t xml:space="preserve"> </w:t>
      </w:r>
      <w:r w:rsidRPr="00A34CE7">
        <w:rPr>
          <w:rFonts w:ascii="Arial" w:eastAsia="Arial" w:hAnsi="Arial" w:cs="Arial"/>
          <w:spacing w:val="-1"/>
        </w:rPr>
        <w:t>P</w:t>
      </w:r>
      <w:r w:rsidRPr="00A34CE7">
        <w:rPr>
          <w:rFonts w:ascii="Arial" w:eastAsia="Arial" w:hAnsi="Arial" w:cs="Arial"/>
        </w:rPr>
        <w:t>a</w:t>
      </w:r>
      <w:r w:rsidRPr="00A34CE7">
        <w:rPr>
          <w:rFonts w:ascii="Arial" w:eastAsia="Arial" w:hAnsi="Arial" w:cs="Arial"/>
          <w:spacing w:val="1"/>
        </w:rPr>
        <w:t>r</w:t>
      </w:r>
      <w:r w:rsidRPr="00A34CE7">
        <w:rPr>
          <w:rFonts w:ascii="Arial" w:eastAsia="Arial" w:hAnsi="Arial" w:cs="Arial"/>
          <w:spacing w:val="5"/>
        </w:rPr>
        <w:t>t</w:t>
      </w:r>
      <w:r w:rsidRPr="00A34CE7">
        <w:rPr>
          <w:rFonts w:ascii="Arial" w:eastAsia="Arial" w:hAnsi="Arial" w:cs="Arial"/>
        </w:rPr>
        <w:t>y</w:t>
      </w:r>
      <w:r w:rsidRPr="00A34CE7">
        <w:rPr>
          <w:rFonts w:ascii="Arial" w:eastAsia="Arial" w:hAnsi="Arial" w:cs="Arial"/>
          <w:spacing w:val="-9"/>
        </w:rPr>
        <w:t xml:space="preserve"> </w:t>
      </w:r>
      <w:r w:rsidRPr="00A34CE7">
        <w:rPr>
          <w:rFonts w:ascii="Arial" w:eastAsia="Arial" w:hAnsi="Arial" w:cs="Arial"/>
        </w:rPr>
        <w:t>I</w:t>
      </w:r>
      <w:r w:rsidRPr="00A34CE7">
        <w:rPr>
          <w:rFonts w:ascii="Arial" w:eastAsia="Arial" w:hAnsi="Arial" w:cs="Arial"/>
          <w:spacing w:val="2"/>
        </w:rPr>
        <w:t>n</w:t>
      </w:r>
      <w:r w:rsidRPr="00A34CE7">
        <w:rPr>
          <w:rFonts w:ascii="Arial" w:eastAsia="Arial" w:hAnsi="Arial" w:cs="Arial"/>
        </w:rPr>
        <w:t>te</w:t>
      </w:r>
      <w:r w:rsidRPr="00A34CE7">
        <w:rPr>
          <w:rFonts w:ascii="Arial" w:eastAsia="Arial" w:hAnsi="Arial" w:cs="Arial"/>
          <w:spacing w:val="1"/>
        </w:rPr>
        <w:t>l</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2"/>
        </w:rPr>
        <w:t>u</w:t>
      </w:r>
      <w:r w:rsidRPr="00A34CE7">
        <w:rPr>
          <w:rFonts w:ascii="Arial" w:eastAsia="Arial" w:hAnsi="Arial" w:cs="Arial"/>
        </w:rPr>
        <w:t>al</w:t>
      </w:r>
      <w:r w:rsidRPr="00A34CE7">
        <w:rPr>
          <w:rFonts w:ascii="Arial" w:eastAsia="Arial" w:hAnsi="Arial" w:cs="Arial"/>
          <w:spacing w:val="-9"/>
        </w:rPr>
        <w:t xml:space="preserv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rPr>
        <w:t>pe</w:t>
      </w:r>
      <w:r w:rsidRPr="00A34CE7">
        <w:rPr>
          <w:rFonts w:ascii="Arial" w:eastAsia="Arial" w:hAnsi="Arial" w:cs="Arial"/>
          <w:spacing w:val="1"/>
        </w:rPr>
        <w:t>r</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12"/>
        </w:rPr>
        <w:t xml:space="preserve"> </w:t>
      </w:r>
      <w:r w:rsidRPr="00A34CE7">
        <w:rPr>
          <w:rFonts w:ascii="Arial" w:eastAsia="Arial" w:hAnsi="Arial" w:cs="Arial"/>
        </w:rPr>
        <w:t>-</w:t>
      </w:r>
      <w:r w:rsidRPr="00A34CE7">
        <w:rPr>
          <w:rFonts w:ascii="Arial" w:eastAsia="Arial" w:hAnsi="Arial" w:cs="Arial"/>
          <w:spacing w:val="3"/>
        </w:rPr>
        <w:t xml:space="preserve"> </w:t>
      </w:r>
      <w:r w:rsidRPr="00A34CE7">
        <w:rPr>
          <w:rFonts w:ascii="Arial" w:eastAsia="Arial" w:hAnsi="Arial" w:cs="Arial"/>
        </w:rPr>
        <w:t>R</w:t>
      </w:r>
      <w:r w:rsidRPr="00A34CE7">
        <w:rPr>
          <w:rFonts w:ascii="Arial" w:eastAsia="Arial" w:hAnsi="Arial" w:cs="Arial"/>
          <w:spacing w:val="-1"/>
        </w:rPr>
        <w:t>i</w:t>
      </w:r>
      <w:r w:rsidRPr="00A34CE7">
        <w:rPr>
          <w:rFonts w:ascii="Arial" w:eastAsia="Arial" w:hAnsi="Arial" w:cs="Arial"/>
          <w:spacing w:val="2"/>
        </w:rPr>
        <w:t>g</w:t>
      </w:r>
      <w:r w:rsidRPr="00A34CE7">
        <w:rPr>
          <w:rFonts w:ascii="Arial" w:eastAsia="Arial" w:hAnsi="Arial" w:cs="Arial"/>
        </w:rPr>
        <w:t>hts</w:t>
      </w:r>
      <w:r w:rsidRPr="00A34CE7">
        <w:rPr>
          <w:rFonts w:ascii="Arial" w:eastAsia="Arial" w:hAnsi="Arial" w:cs="Arial"/>
          <w:spacing w:val="-5"/>
        </w:rPr>
        <w:t xml:space="preserve"> </w:t>
      </w:r>
      <w:r w:rsidRPr="00A34CE7">
        <w:rPr>
          <w:rFonts w:ascii="Arial" w:eastAsia="Arial" w:hAnsi="Arial" w:cs="Arial"/>
        </w:rPr>
        <w:t>a</w:t>
      </w:r>
      <w:r w:rsidRPr="00A34CE7">
        <w:rPr>
          <w:rFonts w:ascii="Arial" w:eastAsia="Arial" w:hAnsi="Arial" w:cs="Arial"/>
          <w:spacing w:val="2"/>
        </w:rPr>
        <w:t>n</w:t>
      </w:r>
      <w:r w:rsidRPr="00A34CE7">
        <w:rPr>
          <w:rFonts w:ascii="Arial" w:eastAsia="Arial" w:hAnsi="Arial" w:cs="Arial"/>
        </w:rPr>
        <w:t>d</w:t>
      </w:r>
      <w:r w:rsidRPr="00A34CE7">
        <w:rPr>
          <w:rFonts w:ascii="Arial" w:eastAsia="Arial" w:hAnsi="Arial" w:cs="Arial"/>
          <w:spacing w:val="-4"/>
        </w:rPr>
        <w:t xml:space="preserve"> </w:t>
      </w:r>
      <w:r w:rsidRPr="00A34CE7">
        <w:rPr>
          <w:rFonts w:ascii="Arial" w:eastAsia="Arial" w:hAnsi="Arial" w:cs="Arial"/>
        </w:rPr>
        <w:t>Re</w:t>
      </w:r>
      <w:r w:rsidRPr="00A34CE7">
        <w:rPr>
          <w:rFonts w:ascii="Arial" w:eastAsia="Arial" w:hAnsi="Arial" w:cs="Arial"/>
          <w:spacing w:val="1"/>
        </w:rPr>
        <w:t>s</w:t>
      </w:r>
      <w:r w:rsidRPr="00A34CE7">
        <w:rPr>
          <w:rFonts w:ascii="Arial" w:eastAsia="Arial" w:hAnsi="Arial" w:cs="Arial"/>
        </w:rPr>
        <w:t>t</w:t>
      </w:r>
      <w:r w:rsidRPr="00A34CE7">
        <w:rPr>
          <w:rFonts w:ascii="Arial" w:eastAsia="Arial" w:hAnsi="Arial" w:cs="Arial"/>
          <w:spacing w:val="3"/>
        </w:rPr>
        <w:t>r</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rPr>
        <w:t>ons</w:t>
      </w:r>
    </w:p>
    <w:p w:rsidR="00847E3F" w:rsidRDefault="00847E3F" w:rsidP="00C14954">
      <w:pPr>
        <w:spacing w:line="240" w:lineRule="auto"/>
        <w:rPr>
          <w:rFonts w:ascii="Arial" w:eastAsia="Arial" w:hAnsi="Arial" w:cs="Arial"/>
          <w:b/>
          <w:bCs/>
        </w:rPr>
      </w:pP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6</w:t>
      </w:r>
      <w:r w:rsidRPr="00A34CE7">
        <w:rPr>
          <w:rFonts w:ascii="Arial" w:eastAsia="Arial" w:hAnsi="Arial" w:cs="Arial"/>
          <w:b/>
          <w:bCs/>
        </w:rPr>
        <w:tab/>
      </w:r>
      <w:r w:rsidRPr="00A34CE7">
        <w:rPr>
          <w:rFonts w:ascii="Arial" w:eastAsia="Arial" w:hAnsi="Arial" w:cs="Arial"/>
          <w:b/>
          <w:bCs/>
          <w:spacing w:val="1"/>
        </w:rPr>
        <w:t>L</w:t>
      </w:r>
      <w:r w:rsidRPr="00A34CE7">
        <w:rPr>
          <w:rFonts w:ascii="Arial" w:eastAsia="Arial" w:hAnsi="Arial" w:cs="Arial"/>
          <w:b/>
          <w:bCs/>
          <w:spacing w:val="3"/>
        </w:rPr>
        <w:t>O</w:t>
      </w:r>
      <w:r w:rsidRPr="00A34CE7">
        <w:rPr>
          <w:rFonts w:ascii="Arial" w:eastAsia="Arial" w:hAnsi="Arial" w:cs="Arial"/>
          <w:b/>
          <w:bCs/>
          <w:spacing w:val="-5"/>
        </w:rPr>
        <w:t>A</w:t>
      </w:r>
      <w:r w:rsidRPr="00A34CE7">
        <w:rPr>
          <w:rFonts w:ascii="Arial" w:eastAsia="Arial" w:hAnsi="Arial" w:cs="Arial"/>
          <w:b/>
          <w:bCs/>
          <w:spacing w:val="3"/>
        </w:rPr>
        <w:t>N</w:t>
      </w:r>
      <w:r w:rsidRPr="00A34CE7">
        <w:rPr>
          <w:rFonts w:ascii="Arial" w:eastAsia="Arial" w:hAnsi="Arial" w:cs="Arial"/>
          <w:b/>
          <w:bCs/>
        </w:rPr>
        <w:t>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7</w:t>
      </w:r>
      <w:r w:rsidRPr="00A34CE7">
        <w:rPr>
          <w:rFonts w:ascii="Arial" w:eastAsia="Arial" w:hAnsi="Arial" w:cs="Arial"/>
        </w:rPr>
        <w:t>6</w:t>
      </w:r>
      <w:r w:rsidRPr="00A34CE7">
        <w:rPr>
          <w:rFonts w:ascii="Arial" w:eastAsia="Arial" w:hAnsi="Arial" w:cs="Arial"/>
          <w:spacing w:val="-12"/>
        </w:rPr>
        <w:t xml:space="preserve"> </w:t>
      </w:r>
      <w:r w:rsidRPr="00A34CE7">
        <w:rPr>
          <w:rFonts w:ascii="Arial" w:eastAsia="Arial" w:hAnsi="Arial" w:cs="Arial"/>
          <w:spacing w:val="1"/>
        </w:rPr>
        <w:t>(</w:t>
      </w:r>
      <w:r w:rsidRPr="00A34CE7">
        <w:rPr>
          <w:rFonts w:ascii="Arial" w:eastAsia="Arial" w:hAnsi="Arial" w:cs="Arial"/>
          <w:spacing w:val="-1"/>
        </w:rPr>
        <w:t>E</w:t>
      </w:r>
      <w:r w:rsidRPr="00A34CE7">
        <w:rPr>
          <w:rFonts w:ascii="Arial" w:eastAsia="Arial" w:hAnsi="Arial" w:cs="Arial"/>
          <w:spacing w:val="2"/>
        </w:rPr>
        <w:t>d</w:t>
      </w:r>
      <w:r w:rsidRPr="00A34CE7">
        <w:rPr>
          <w:rFonts w:ascii="Arial" w:eastAsia="Arial" w:hAnsi="Arial" w:cs="Arial"/>
        </w:rPr>
        <w:t>n.</w:t>
      </w:r>
      <w:r w:rsidRPr="00A34CE7">
        <w:rPr>
          <w:rFonts w:ascii="Arial" w:eastAsia="Arial" w:hAnsi="Arial" w:cs="Arial"/>
          <w:spacing w:val="2"/>
        </w:rPr>
        <w:t>1</w:t>
      </w:r>
      <w:r w:rsidRPr="00A34CE7">
        <w:rPr>
          <w:rFonts w:ascii="Arial" w:eastAsia="Arial" w:hAnsi="Arial" w:cs="Arial"/>
        </w:rPr>
        <w:t>2/06)</w:t>
      </w:r>
      <w:r w:rsidRPr="00A34CE7">
        <w:rPr>
          <w:rFonts w:ascii="Arial" w:eastAsia="Arial" w:hAnsi="Arial" w:cs="Arial"/>
          <w:spacing w:val="-10"/>
        </w:rPr>
        <w:t xml:space="preserve"> </w:t>
      </w:r>
      <w:r w:rsidRPr="00A34CE7">
        <w:rPr>
          <w:rFonts w:ascii="Arial" w:eastAsia="Arial" w:hAnsi="Arial" w:cs="Arial"/>
        </w:rPr>
        <w:t>-</w:t>
      </w:r>
      <w:r w:rsidRPr="00A34CE7">
        <w:rPr>
          <w:rFonts w:ascii="Arial" w:eastAsia="Arial" w:hAnsi="Arial" w:cs="Arial"/>
          <w:spacing w:val="2"/>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10"/>
        </w:rPr>
        <w:t xml:space="preserve"> </w:t>
      </w:r>
      <w:r w:rsidRPr="00A34CE7">
        <w:rPr>
          <w:rFonts w:ascii="Arial" w:eastAsia="Arial" w:hAnsi="Arial" w:cs="Arial"/>
          <w:spacing w:val="2"/>
        </w:rPr>
        <w:t>P</w:t>
      </w:r>
      <w:r w:rsidRPr="00A34CE7">
        <w:rPr>
          <w:rFonts w:ascii="Arial" w:eastAsia="Arial" w:hAnsi="Arial" w:cs="Arial"/>
        </w:rPr>
        <w:t>e</w:t>
      </w:r>
      <w:r w:rsidRPr="00A34CE7">
        <w:rPr>
          <w:rFonts w:ascii="Arial" w:eastAsia="Arial" w:hAnsi="Arial" w:cs="Arial"/>
          <w:spacing w:val="1"/>
        </w:rPr>
        <w:t>rs</w:t>
      </w:r>
      <w:r w:rsidRPr="00A34CE7">
        <w:rPr>
          <w:rFonts w:ascii="Arial" w:eastAsia="Arial" w:hAnsi="Arial" w:cs="Arial"/>
        </w:rPr>
        <w:t>on</w:t>
      </w:r>
      <w:r w:rsidRPr="00A34CE7">
        <w:rPr>
          <w:rFonts w:ascii="Arial" w:eastAsia="Arial" w:hAnsi="Arial" w:cs="Arial"/>
          <w:spacing w:val="2"/>
        </w:rPr>
        <w:t>n</w:t>
      </w:r>
      <w:r w:rsidRPr="00A34CE7">
        <w:rPr>
          <w:rFonts w:ascii="Arial" w:eastAsia="Arial" w:hAnsi="Arial" w:cs="Arial"/>
        </w:rPr>
        <w:t>el</w:t>
      </w:r>
      <w:r w:rsidRPr="00A34CE7">
        <w:rPr>
          <w:rFonts w:ascii="Arial" w:eastAsia="Arial" w:hAnsi="Arial" w:cs="Arial"/>
          <w:spacing w:val="-8"/>
        </w:rPr>
        <w:t xml:space="preserve"> </w:t>
      </w:r>
      <w:r w:rsidRPr="00A34CE7">
        <w:rPr>
          <w:rFonts w:ascii="Arial" w:eastAsia="Arial" w:hAnsi="Arial" w:cs="Arial"/>
        </w:rPr>
        <w:t xml:space="preserve">at </w:t>
      </w:r>
      <w:r w:rsidRPr="00A34CE7">
        <w:rPr>
          <w:rFonts w:ascii="Arial" w:eastAsia="Arial" w:hAnsi="Arial" w:cs="Arial"/>
          <w:spacing w:val="1"/>
        </w:rPr>
        <w:t>G</w:t>
      </w:r>
      <w:r w:rsidRPr="00A34CE7">
        <w:rPr>
          <w:rFonts w:ascii="Arial" w:eastAsia="Arial" w:hAnsi="Arial" w:cs="Arial"/>
        </w:rPr>
        <w:t>o</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rPr>
        <w:t>n</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12"/>
        </w:rPr>
        <w:t xml:space="preserve"> </w:t>
      </w:r>
      <w:r w:rsidRPr="00A34CE7">
        <w:rPr>
          <w:rFonts w:ascii="Arial" w:eastAsia="Arial" w:hAnsi="Arial" w:cs="Arial"/>
          <w:spacing w:val="-1"/>
        </w:rPr>
        <w:t>E</w:t>
      </w:r>
      <w:r w:rsidRPr="00A34CE7">
        <w:rPr>
          <w:rFonts w:ascii="Arial" w:eastAsia="Arial" w:hAnsi="Arial" w:cs="Arial"/>
          <w:spacing w:val="1"/>
        </w:rPr>
        <w:t>s</w:t>
      </w:r>
      <w:r w:rsidRPr="00A34CE7">
        <w:rPr>
          <w:rFonts w:ascii="Arial" w:eastAsia="Arial" w:hAnsi="Arial" w:cs="Arial"/>
        </w:rPr>
        <w:t>t</w:t>
      </w:r>
      <w:r w:rsidRPr="00A34CE7">
        <w:rPr>
          <w:rFonts w:ascii="Arial" w:eastAsia="Arial" w:hAnsi="Arial" w:cs="Arial"/>
          <w:spacing w:val="2"/>
        </w:rPr>
        <w:t>a</w:t>
      </w:r>
      <w:r w:rsidRPr="00A34CE7">
        <w:rPr>
          <w:rFonts w:ascii="Arial" w:eastAsia="Arial" w:hAnsi="Arial" w:cs="Arial"/>
        </w:rPr>
        <w:t>b</w:t>
      </w:r>
      <w:r w:rsidRPr="00A34CE7">
        <w:rPr>
          <w:rFonts w:ascii="Arial" w:eastAsia="Arial" w:hAnsi="Arial" w:cs="Arial"/>
          <w:spacing w:val="3"/>
        </w:rPr>
        <w:t>l</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4"/>
        </w:rPr>
        <w:t>m</w:t>
      </w:r>
      <w:r w:rsidRPr="00A34CE7">
        <w:rPr>
          <w:rFonts w:ascii="Arial" w:eastAsia="Arial" w:hAnsi="Arial" w:cs="Arial"/>
        </w:rPr>
        <w:t>ents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11</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02/</w:t>
      </w:r>
      <w:r w:rsidRPr="00A34CE7">
        <w:rPr>
          <w:rFonts w:ascii="Arial" w:eastAsia="Arial" w:hAnsi="Arial" w:cs="Arial"/>
          <w:spacing w:val="2"/>
        </w:rPr>
        <w:t>1</w:t>
      </w:r>
      <w:r w:rsidRPr="00A34CE7">
        <w:rPr>
          <w:rFonts w:ascii="Arial" w:eastAsia="Arial" w:hAnsi="Arial" w:cs="Arial"/>
        </w:rPr>
        <w:t>6)</w:t>
      </w:r>
      <w:r w:rsidRPr="00A34CE7">
        <w:rPr>
          <w:rFonts w:ascii="Arial" w:eastAsia="Arial" w:hAnsi="Arial" w:cs="Arial"/>
          <w:spacing w:val="-10"/>
        </w:rPr>
        <w:t xml:space="preserve"> </w:t>
      </w:r>
      <w:r w:rsidRPr="00A34CE7">
        <w:rPr>
          <w:rFonts w:ascii="Arial" w:eastAsia="Arial" w:hAnsi="Arial" w:cs="Arial"/>
        </w:rPr>
        <w:t>-</w:t>
      </w:r>
      <w:r w:rsidRPr="00A34CE7">
        <w:rPr>
          <w:rFonts w:ascii="Arial" w:eastAsia="Arial" w:hAnsi="Arial" w:cs="Arial"/>
          <w:spacing w:val="-1"/>
        </w:rPr>
        <w:t xml:space="preserve"> </w:t>
      </w:r>
      <w:r w:rsidRPr="00A34CE7">
        <w:rPr>
          <w:rFonts w:ascii="Arial" w:eastAsia="Arial" w:hAnsi="Arial" w:cs="Arial"/>
        </w:rPr>
        <w:t>I</w:t>
      </w:r>
      <w:r w:rsidRPr="00A34CE7">
        <w:rPr>
          <w:rFonts w:ascii="Arial" w:eastAsia="Arial" w:hAnsi="Arial" w:cs="Arial"/>
          <w:spacing w:val="1"/>
        </w:rPr>
        <w:t>ss</w:t>
      </w:r>
      <w:r w:rsidRPr="00A34CE7">
        <w:rPr>
          <w:rFonts w:ascii="Arial" w:eastAsia="Arial" w:hAnsi="Arial" w:cs="Arial"/>
        </w:rPr>
        <w:t>ued</w:t>
      </w:r>
      <w:r w:rsidRPr="00A34CE7">
        <w:rPr>
          <w:rFonts w:ascii="Arial" w:eastAsia="Arial" w:hAnsi="Arial" w:cs="Arial"/>
          <w:spacing w:val="-7"/>
        </w:rPr>
        <w:t xml:space="preserve"> </w:t>
      </w:r>
      <w:r w:rsidRPr="00A34CE7">
        <w:rPr>
          <w:rFonts w:ascii="Arial" w:eastAsia="Arial" w:hAnsi="Arial" w:cs="Arial"/>
          <w:spacing w:val="-1"/>
        </w:rPr>
        <w:t>P</w:t>
      </w:r>
      <w:r w:rsidRPr="00A34CE7">
        <w:rPr>
          <w:rFonts w:ascii="Arial" w:eastAsia="Arial" w:hAnsi="Arial" w:cs="Arial"/>
          <w:spacing w:val="3"/>
        </w:rPr>
        <w:t>r</w:t>
      </w:r>
      <w:r w:rsidRPr="00A34CE7">
        <w:rPr>
          <w:rFonts w:ascii="Arial" w:eastAsia="Arial" w:hAnsi="Arial" w:cs="Arial"/>
        </w:rPr>
        <w:t>ope</w:t>
      </w:r>
      <w:r w:rsidRPr="00A34CE7">
        <w:rPr>
          <w:rFonts w:ascii="Arial" w:eastAsia="Arial" w:hAnsi="Arial" w:cs="Arial"/>
          <w:spacing w:val="1"/>
        </w:rPr>
        <w:t>r</w:t>
      </w:r>
      <w:r w:rsidRPr="00A34CE7">
        <w:rPr>
          <w:rFonts w:ascii="Arial" w:eastAsia="Arial" w:hAnsi="Arial" w:cs="Arial"/>
          <w:spacing w:val="5"/>
        </w:rPr>
        <w:t>t</w:t>
      </w:r>
      <w:r w:rsidRPr="00A34CE7">
        <w:rPr>
          <w:rFonts w:ascii="Arial" w:eastAsia="Arial" w:hAnsi="Arial" w:cs="Arial"/>
        </w:rPr>
        <w:t>y</w:t>
      </w:r>
    </w:p>
    <w:p w:rsidR="00AE32EB" w:rsidRDefault="00AE32EB" w:rsidP="00C14954">
      <w:pPr>
        <w:spacing w:line="240" w:lineRule="auto"/>
        <w:rPr>
          <w:rFonts w:ascii="Arial" w:eastAsia="Arial" w:hAnsi="Arial" w:cs="Arial"/>
          <w:b/>
          <w:bCs/>
        </w:rPr>
      </w:pPr>
    </w:p>
    <w:p w:rsidR="00C14954" w:rsidRDefault="00C14954" w:rsidP="00C14954">
      <w:pPr>
        <w:spacing w:line="240" w:lineRule="auto"/>
        <w:rPr>
          <w:rFonts w:ascii="Arial" w:eastAsia="Arial" w:hAnsi="Arial" w:cs="Arial"/>
          <w:b/>
          <w:bCs/>
        </w:rPr>
      </w:pPr>
      <w:r w:rsidRPr="00A34CE7">
        <w:rPr>
          <w:rFonts w:ascii="Arial" w:eastAsia="Arial" w:hAnsi="Arial" w:cs="Arial"/>
          <w:b/>
          <w:bCs/>
        </w:rPr>
        <w:t>7</w:t>
      </w:r>
      <w:r w:rsidRPr="00A34CE7">
        <w:rPr>
          <w:rFonts w:ascii="Arial" w:eastAsia="Arial" w:hAnsi="Arial" w:cs="Arial"/>
          <w:b/>
          <w:bCs/>
        </w:rPr>
        <w:tab/>
        <w:t>D</w:t>
      </w:r>
      <w:r w:rsidRPr="00A34CE7">
        <w:rPr>
          <w:rFonts w:ascii="Arial" w:eastAsia="Arial" w:hAnsi="Arial" w:cs="Arial"/>
          <w:b/>
          <w:bCs/>
          <w:spacing w:val="-1"/>
        </w:rPr>
        <w:t>E</w:t>
      </w:r>
      <w:r w:rsidRPr="00A34CE7">
        <w:rPr>
          <w:rFonts w:ascii="Arial" w:eastAsia="Arial" w:hAnsi="Arial" w:cs="Arial"/>
          <w:b/>
          <w:bCs/>
          <w:spacing w:val="1"/>
        </w:rPr>
        <w:t>L</w:t>
      </w:r>
      <w:r w:rsidRPr="00A34CE7">
        <w:rPr>
          <w:rFonts w:ascii="Arial" w:eastAsia="Arial" w:hAnsi="Arial" w:cs="Arial"/>
          <w:b/>
          <w:bCs/>
        </w:rPr>
        <w:t>I</w:t>
      </w:r>
      <w:r w:rsidRPr="00A34CE7">
        <w:rPr>
          <w:rFonts w:ascii="Arial" w:eastAsia="Arial" w:hAnsi="Arial" w:cs="Arial"/>
          <w:b/>
          <w:bCs/>
          <w:spacing w:val="2"/>
        </w:rPr>
        <w:t>V</w:t>
      </w:r>
      <w:r w:rsidRPr="00A34CE7">
        <w:rPr>
          <w:rFonts w:ascii="Arial" w:eastAsia="Arial" w:hAnsi="Arial" w:cs="Arial"/>
          <w:b/>
          <w:bCs/>
          <w:spacing w:val="-1"/>
        </w:rPr>
        <w:t>E</w:t>
      </w:r>
      <w:r w:rsidRPr="00A34CE7">
        <w:rPr>
          <w:rFonts w:ascii="Arial" w:eastAsia="Arial" w:hAnsi="Arial" w:cs="Arial"/>
          <w:b/>
          <w:bCs/>
        </w:rPr>
        <w:t>RY/PERFORMANCE</w:t>
      </w:r>
      <w:r>
        <w:rPr>
          <w:rFonts w:ascii="Arial" w:eastAsia="Arial" w:hAnsi="Arial" w:cs="Arial"/>
          <w:b/>
          <w:bCs/>
        </w:rPr>
        <w:t xml:space="preserve"> </w:t>
      </w:r>
    </w:p>
    <w:p w:rsidR="00C14954" w:rsidRPr="00A34CE7" w:rsidRDefault="00C14954" w:rsidP="00C14954">
      <w:pPr>
        <w:spacing w:line="240" w:lineRule="auto"/>
        <w:rPr>
          <w:rFonts w:ascii="Arial" w:eastAsia="Arial" w:hAnsi="Arial" w:cs="Arial"/>
        </w:rPr>
      </w:pPr>
      <w:r w:rsidRPr="003E615F">
        <w:rPr>
          <w:rFonts w:ascii="Arial" w:eastAsia="Arial" w:hAnsi="Arial" w:cs="Arial"/>
        </w:rPr>
        <w:t>D</w:t>
      </w:r>
      <w:r w:rsidRPr="003E615F">
        <w:rPr>
          <w:rFonts w:ascii="Arial" w:eastAsia="Arial" w:hAnsi="Arial" w:cs="Arial"/>
          <w:spacing w:val="-1"/>
        </w:rPr>
        <w:t>E</w:t>
      </w:r>
      <w:r w:rsidRPr="003E615F">
        <w:rPr>
          <w:rFonts w:ascii="Arial" w:eastAsia="Arial" w:hAnsi="Arial" w:cs="Arial"/>
          <w:spacing w:val="1"/>
        </w:rPr>
        <w:t>F</w:t>
      </w:r>
      <w:r w:rsidRPr="003E615F">
        <w:rPr>
          <w:rFonts w:ascii="Arial" w:eastAsia="Arial" w:hAnsi="Arial" w:cs="Arial"/>
        </w:rPr>
        <w:t>C</w:t>
      </w:r>
      <w:r w:rsidRPr="003E615F">
        <w:rPr>
          <w:rFonts w:ascii="Arial" w:eastAsia="Arial" w:hAnsi="Arial" w:cs="Arial"/>
          <w:spacing w:val="1"/>
        </w:rPr>
        <w:t>O</w:t>
      </w:r>
      <w:r w:rsidRPr="003E615F">
        <w:rPr>
          <w:rFonts w:ascii="Arial" w:eastAsia="Arial" w:hAnsi="Arial" w:cs="Arial"/>
        </w:rPr>
        <w:t>N5J</w:t>
      </w:r>
      <w:r w:rsidRPr="003E615F">
        <w:rPr>
          <w:rFonts w:ascii="Arial" w:eastAsia="Arial" w:hAnsi="Arial" w:cs="Arial"/>
          <w:spacing w:val="-10"/>
        </w:rPr>
        <w:t xml:space="preserve"> </w:t>
      </w:r>
      <w:r w:rsidRPr="003E615F">
        <w:rPr>
          <w:rFonts w:ascii="Arial" w:eastAsia="Arial" w:hAnsi="Arial" w:cs="Arial"/>
          <w:spacing w:val="1"/>
        </w:rPr>
        <w:t>(</w:t>
      </w:r>
      <w:r w:rsidRPr="003E615F">
        <w:rPr>
          <w:rFonts w:ascii="Arial" w:eastAsia="Arial" w:hAnsi="Arial" w:cs="Arial"/>
          <w:spacing w:val="2"/>
        </w:rPr>
        <w:t>E</w:t>
      </w:r>
      <w:r w:rsidRPr="003E615F">
        <w:rPr>
          <w:rFonts w:ascii="Arial" w:eastAsia="Arial" w:hAnsi="Arial" w:cs="Arial"/>
        </w:rPr>
        <w:t>dn</w:t>
      </w:r>
      <w:r w:rsidRPr="003E615F">
        <w:rPr>
          <w:rFonts w:ascii="Arial" w:eastAsia="Arial" w:hAnsi="Arial" w:cs="Arial"/>
          <w:spacing w:val="2"/>
        </w:rPr>
        <w:t>.</w:t>
      </w:r>
      <w:r w:rsidR="00CA27C2" w:rsidRPr="003E615F">
        <w:rPr>
          <w:rFonts w:ascii="Arial" w:eastAsia="Arial" w:hAnsi="Arial" w:cs="Arial"/>
        </w:rPr>
        <w:t>18/11/16</w:t>
      </w:r>
      <w:r w:rsidRPr="003E615F">
        <w:rPr>
          <w:rFonts w:ascii="Arial" w:eastAsia="Arial" w:hAnsi="Arial" w:cs="Arial"/>
        </w:rPr>
        <w:t>)</w:t>
      </w:r>
      <w:r w:rsidRPr="003E615F">
        <w:rPr>
          <w:rFonts w:ascii="Arial" w:eastAsia="Arial" w:hAnsi="Arial" w:cs="Arial"/>
          <w:spacing w:val="-10"/>
        </w:rPr>
        <w:t xml:space="preserve"> </w:t>
      </w:r>
      <w:r w:rsidRPr="003E615F">
        <w:rPr>
          <w:rFonts w:ascii="Arial" w:eastAsia="Arial" w:hAnsi="Arial" w:cs="Arial"/>
        </w:rPr>
        <w:t>-</w:t>
      </w:r>
      <w:r w:rsidRPr="003E615F">
        <w:rPr>
          <w:rFonts w:ascii="Arial" w:eastAsia="Arial" w:hAnsi="Arial" w:cs="Arial"/>
          <w:spacing w:val="2"/>
        </w:rPr>
        <w:t xml:space="preserve"> </w:t>
      </w:r>
      <w:r w:rsidRPr="003E615F">
        <w:rPr>
          <w:rFonts w:ascii="Arial" w:eastAsia="Arial" w:hAnsi="Arial" w:cs="Arial"/>
        </w:rPr>
        <w:t>Un</w:t>
      </w:r>
      <w:r w:rsidRPr="003E615F">
        <w:rPr>
          <w:rFonts w:ascii="Arial" w:eastAsia="Arial" w:hAnsi="Arial" w:cs="Arial"/>
          <w:spacing w:val="-1"/>
        </w:rPr>
        <w:t>i</w:t>
      </w:r>
      <w:r w:rsidRPr="003E615F">
        <w:rPr>
          <w:rFonts w:ascii="Arial" w:eastAsia="Arial" w:hAnsi="Arial" w:cs="Arial"/>
          <w:spacing w:val="2"/>
        </w:rPr>
        <w:t>q</w:t>
      </w:r>
      <w:r w:rsidRPr="003E615F">
        <w:rPr>
          <w:rFonts w:ascii="Arial" w:eastAsia="Arial" w:hAnsi="Arial" w:cs="Arial"/>
        </w:rPr>
        <w:t>ue</w:t>
      </w:r>
      <w:r w:rsidRPr="003E615F">
        <w:rPr>
          <w:rFonts w:ascii="Arial" w:eastAsia="Arial" w:hAnsi="Arial" w:cs="Arial"/>
          <w:spacing w:val="-7"/>
        </w:rPr>
        <w:t xml:space="preserve"> </w:t>
      </w:r>
      <w:r w:rsidRPr="003E615F">
        <w:rPr>
          <w:rFonts w:ascii="Arial" w:eastAsia="Arial" w:hAnsi="Arial" w:cs="Arial"/>
          <w:spacing w:val="2"/>
        </w:rPr>
        <w:t>I</w:t>
      </w:r>
      <w:r w:rsidRPr="003E615F">
        <w:rPr>
          <w:rFonts w:ascii="Arial" w:eastAsia="Arial" w:hAnsi="Arial" w:cs="Arial"/>
        </w:rPr>
        <w:t>de</w:t>
      </w:r>
      <w:r w:rsidRPr="003E615F">
        <w:rPr>
          <w:rFonts w:ascii="Arial" w:eastAsia="Arial" w:hAnsi="Arial" w:cs="Arial"/>
          <w:spacing w:val="2"/>
        </w:rPr>
        <w:t>n</w:t>
      </w:r>
      <w:r w:rsidRPr="003E615F">
        <w:rPr>
          <w:rFonts w:ascii="Arial" w:eastAsia="Arial" w:hAnsi="Arial" w:cs="Arial"/>
        </w:rPr>
        <w:t>t</w:t>
      </w:r>
      <w:r w:rsidRPr="003E615F">
        <w:rPr>
          <w:rFonts w:ascii="Arial" w:eastAsia="Arial" w:hAnsi="Arial" w:cs="Arial"/>
          <w:spacing w:val="-1"/>
        </w:rPr>
        <w:t>i</w:t>
      </w:r>
      <w:r w:rsidRPr="003E615F">
        <w:rPr>
          <w:rFonts w:ascii="Arial" w:eastAsia="Arial" w:hAnsi="Arial" w:cs="Arial"/>
          <w:spacing w:val="2"/>
        </w:rPr>
        <w:t>f</w:t>
      </w:r>
      <w:r w:rsidRPr="003E615F">
        <w:rPr>
          <w:rFonts w:ascii="Arial" w:eastAsia="Arial" w:hAnsi="Arial" w:cs="Arial"/>
          <w:spacing w:val="-1"/>
        </w:rPr>
        <w:t>i</w:t>
      </w:r>
      <w:r w:rsidRPr="003E615F">
        <w:rPr>
          <w:rFonts w:ascii="Arial" w:eastAsia="Arial" w:hAnsi="Arial" w:cs="Arial"/>
        </w:rPr>
        <w:t>e</w:t>
      </w:r>
      <w:r w:rsidRPr="003E615F">
        <w:rPr>
          <w:rFonts w:ascii="Arial" w:eastAsia="Arial" w:hAnsi="Arial" w:cs="Arial"/>
          <w:spacing w:val="1"/>
        </w:rPr>
        <w:t>r</w:t>
      </w:r>
      <w:r w:rsidRPr="003E615F">
        <w:rPr>
          <w:rFonts w:ascii="Arial" w:eastAsia="Arial" w:hAnsi="Arial" w:cs="Arial"/>
        </w:rPr>
        <w:t>s</w:t>
      </w:r>
    </w:p>
    <w:p w:rsidR="00C14954" w:rsidRPr="00A34CE7" w:rsidRDefault="00C14954" w:rsidP="00C14954">
      <w:pPr>
        <w:spacing w:line="240" w:lineRule="auto"/>
        <w:rPr>
          <w:rFonts w:ascii="Arial" w:eastAsia="Arial" w:hAnsi="Arial" w:cs="Arial"/>
        </w:rPr>
      </w:pPr>
      <w:r w:rsidRPr="00A34CE7">
        <w:rPr>
          <w:rFonts w:ascii="Arial" w:eastAsia="Arial" w:hAnsi="Arial" w:cs="Arial"/>
          <w:spacing w:val="6"/>
        </w:rPr>
        <w:t>W</w:t>
      </w:r>
      <w:r w:rsidRPr="00A34CE7">
        <w:rPr>
          <w:rFonts w:ascii="Arial" w:eastAsia="Arial" w:hAnsi="Arial" w:cs="Arial"/>
          <w:spacing w:val="-3"/>
        </w:rPr>
        <w:t>h</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7"/>
        </w:rPr>
        <w:t xml:space="preserve"> </w:t>
      </w:r>
      <w:r w:rsidRPr="00A34CE7">
        <w:rPr>
          <w:rFonts w:ascii="Arial" w:eastAsia="Arial" w:hAnsi="Arial" w:cs="Arial"/>
        </w:rPr>
        <w:t>u</w:t>
      </w:r>
      <w:r w:rsidRPr="00A34CE7">
        <w:rPr>
          <w:rFonts w:ascii="Arial" w:eastAsia="Arial" w:hAnsi="Arial" w:cs="Arial"/>
          <w:spacing w:val="1"/>
        </w:rPr>
        <w:t>s</w:t>
      </w:r>
      <w:r w:rsidRPr="00A34CE7">
        <w:rPr>
          <w:rFonts w:ascii="Arial" w:eastAsia="Arial" w:hAnsi="Arial" w:cs="Arial"/>
        </w:rPr>
        <w:t>ed</w:t>
      </w:r>
      <w:r w:rsidRPr="00A34CE7">
        <w:rPr>
          <w:rFonts w:ascii="Arial" w:eastAsia="Arial" w:hAnsi="Arial" w:cs="Arial"/>
          <w:spacing w:val="-5"/>
        </w:rPr>
        <w:t xml:space="preserve"> </w:t>
      </w:r>
      <w:r w:rsidRPr="00A34CE7">
        <w:rPr>
          <w:rFonts w:ascii="Arial" w:eastAsia="Arial" w:hAnsi="Arial" w:cs="Arial"/>
          <w:spacing w:val="-1"/>
        </w:rPr>
        <w:t>i</w:t>
      </w:r>
      <w:r w:rsidRPr="00A34CE7">
        <w:rPr>
          <w:rFonts w:ascii="Arial" w:eastAsia="Arial" w:hAnsi="Arial" w:cs="Arial"/>
        </w:rPr>
        <w:t xml:space="preserve">n </w:t>
      </w:r>
      <w:r w:rsidRPr="00A34CE7">
        <w:rPr>
          <w:rFonts w:ascii="Arial" w:eastAsia="Arial" w:hAnsi="Arial" w:cs="Arial"/>
          <w:spacing w:val="1"/>
        </w:rPr>
        <w:t>c</w:t>
      </w:r>
      <w:r w:rsidRPr="00A34CE7">
        <w:rPr>
          <w:rFonts w:ascii="Arial" w:eastAsia="Arial" w:hAnsi="Arial" w:cs="Arial"/>
        </w:rPr>
        <w:t>on</w:t>
      </w:r>
      <w:r w:rsidRPr="00A34CE7">
        <w:rPr>
          <w:rFonts w:ascii="Arial" w:eastAsia="Arial" w:hAnsi="Arial" w:cs="Arial"/>
          <w:spacing w:val="1"/>
        </w:rPr>
        <w:t>j</w:t>
      </w:r>
      <w:r w:rsidRPr="00A34CE7">
        <w:rPr>
          <w:rFonts w:ascii="Arial" w:eastAsia="Arial" w:hAnsi="Arial" w:cs="Arial"/>
        </w:rPr>
        <w:t>un</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8"/>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rPr>
        <w:t>th</w:t>
      </w:r>
      <w:r w:rsidRPr="00A34CE7">
        <w:rPr>
          <w:rFonts w:ascii="Arial" w:eastAsia="Arial" w:hAnsi="Arial" w:cs="Arial"/>
          <w:spacing w:val="-5"/>
        </w:rPr>
        <w:t xml:space="preserve"> </w:t>
      </w:r>
      <w:r w:rsidRPr="00A34CE7">
        <w:rPr>
          <w:rFonts w:ascii="Arial" w:eastAsia="Arial" w:hAnsi="Arial" w:cs="Arial"/>
          <w:spacing w:val="1"/>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ts</w:t>
      </w:r>
      <w:r w:rsidRPr="00A34CE7">
        <w:rPr>
          <w:rFonts w:ascii="Arial" w:eastAsia="Arial" w:hAnsi="Arial" w:cs="Arial"/>
          <w:spacing w:val="-7"/>
        </w:rPr>
        <w:t xml:space="preserve"> </w:t>
      </w:r>
      <w:r w:rsidRPr="00A34CE7">
        <w:rPr>
          <w:rFonts w:ascii="Arial" w:eastAsia="Arial" w:hAnsi="Arial" w:cs="Arial"/>
          <w:spacing w:val="2"/>
        </w:rPr>
        <w:t>f</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spacing w:val="-1"/>
        </w:rPr>
        <w:t>vi</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w:t>
      </w:r>
      <w:r w:rsidRPr="00A34CE7">
        <w:rPr>
          <w:rFonts w:ascii="Arial" w:eastAsia="Arial" w:hAnsi="Arial" w:cs="Arial"/>
          <w:spacing w:val="-6"/>
        </w:rPr>
        <w:t xml:space="preserve"> </w:t>
      </w:r>
      <w:r>
        <w:rPr>
          <w:rFonts w:ascii="Arial" w:eastAsia="Arial" w:hAnsi="Arial" w:cs="Arial"/>
        </w:rPr>
        <w:t>Condition</w:t>
      </w:r>
      <w:r w:rsidRPr="00A34CE7">
        <w:rPr>
          <w:rFonts w:ascii="Arial" w:eastAsia="Arial" w:hAnsi="Arial" w:cs="Arial"/>
          <w:spacing w:val="-4"/>
        </w:rPr>
        <w:t xml:space="preserve"> </w:t>
      </w:r>
      <w:r w:rsidRPr="00A34CE7">
        <w:rPr>
          <w:rFonts w:ascii="Arial" w:eastAsia="Arial" w:hAnsi="Arial" w:cs="Arial"/>
        </w:rPr>
        <w:t>2</w:t>
      </w:r>
      <w:r w:rsidRPr="00A34CE7">
        <w:rPr>
          <w:rFonts w:ascii="Arial" w:eastAsia="Arial" w:hAnsi="Arial" w:cs="Arial"/>
          <w:spacing w:val="-2"/>
        </w:rPr>
        <w:t xml:space="preserve"> </w:t>
      </w:r>
      <w:r w:rsidRPr="00A34CE7">
        <w:rPr>
          <w:rFonts w:ascii="Arial" w:eastAsia="Arial" w:hAnsi="Arial" w:cs="Arial"/>
        </w:rPr>
        <w:t>of 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spacing w:val="3"/>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8"/>
        </w:rPr>
        <w:t xml:space="preserve"> </w:t>
      </w:r>
      <w:r w:rsidRPr="00A34CE7">
        <w:rPr>
          <w:rFonts w:ascii="Arial" w:eastAsia="Arial" w:hAnsi="Arial" w:cs="Arial"/>
          <w:spacing w:val="1"/>
        </w:rPr>
        <w:t>s</w:t>
      </w:r>
      <w:r w:rsidRPr="00A34CE7">
        <w:rPr>
          <w:rFonts w:ascii="Arial" w:eastAsia="Arial" w:hAnsi="Arial" w:cs="Arial"/>
        </w:rPr>
        <w:t>ha</w:t>
      </w:r>
      <w:r w:rsidRPr="00A34CE7">
        <w:rPr>
          <w:rFonts w:ascii="Arial" w:eastAsia="Arial" w:hAnsi="Arial" w:cs="Arial"/>
          <w:spacing w:val="1"/>
        </w:rPr>
        <w:t>l</w:t>
      </w:r>
      <w:r w:rsidRPr="00A34CE7">
        <w:rPr>
          <w:rFonts w:ascii="Arial" w:eastAsia="Arial" w:hAnsi="Arial" w:cs="Arial"/>
        </w:rPr>
        <w:t>l not</w:t>
      </w:r>
      <w:r w:rsidRPr="00A34CE7">
        <w:rPr>
          <w:rFonts w:ascii="Arial" w:eastAsia="Arial" w:hAnsi="Arial" w:cs="Arial"/>
          <w:spacing w:val="-4"/>
        </w:rPr>
        <w:t xml:space="preserve"> </w:t>
      </w:r>
      <w:r w:rsidRPr="00A34CE7">
        <w:rPr>
          <w:rFonts w:ascii="Arial" w:eastAsia="Arial" w:hAnsi="Arial" w:cs="Arial"/>
          <w:spacing w:val="2"/>
        </w:rPr>
        <w:t>a</w:t>
      </w:r>
      <w:r w:rsidRPr="00A34CE7">
        <w:rPr>
          <w:rFonts w:ascii="Arial" w:eastAsia="Arial" w:hAnsi="Arial" w:cs="Arial"/>
        </w:rPr>
        <w:t>p</w:t>
      </w:r>
      <w:r w:rsidRPr="00A34CE7">
        <w:rPr>
          <w:rFonts w:ascii="Arial" w:eastAsia="Arial" w:hAnsi="Arial" w:cs="Arial"/>
          <w:spacing w:val="2"/>
        </w:rPr>
        <w:t>p</w:t>
      </w:r>
      <w:r w:rsidRPr="00A34CE7">
        <w:rPr>
          <w:rFonts w:ascii="Arial" w:eastAsia="Arial" w:hAnsi="Arial" w:cs="Arial"/>
          <w:spacing w:val="1"/>
        </w:rPr>
        <w:t>l</w:t>
      </w:r>
      <w:r w:rsidRPr="00A34CE7">
        <w:rPr>
          <w:rFonts w:ascii="Arial" w:eastAsia="Arial" w:hAnsi="Arial" w:cs="Arial"/>
          <w:spacing w:val="-4"/>
        </w:rPr>
        <w:t>y</w:t>
      </w:r>
      <w:r w:rsidRPr="00A34CE7">
        <w:rPr>
          <w:rFonts w:ascii="Arial" w:eastAsia="Arial" w:hAnsi="Arial" w:cs="Arial"/>
        </w:rPr>
        <w:t xml:space="preserve">. </w:t>
      </w:r>
    </w:p>
    <w:p w:rsidR="00C14954"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07</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10/</w:t>
      </w:r>
      <w:r w:rsidRPr="00A34CE7">
        <w:rPr>
          <w:rFonts w:ascii="Arial" w:eastAsia="Arial" w:hAnsi="Arial" w:cs="Arial"/>
          <w:spacing w:val="2"/>
        </w:rPr>
        <w:t>9</w:t>
      </w:r>
      <w:r w:rsidRPr="00A34CE7">
        <w:rPr>
          <w:rFonts w:ascii="Arial" w:eastAsia="Arial" w:hAnsi="Arial" w:cs="Arial"/>
        </w:rPr>
        <w:t>8)</w:t>
      </w:r>
      <w:r w:rsidRPr="00A34CE7">
        <w:rPr>
          <w:rFonts w:ascii="Arial" w:eastAsia="Arial" w:hAnsi="Arial" w:cs="Arial"/>
          <w:spacing w:val="-10"/>
        </w:rPr>
        <w:t xml:space="preserve"> </w:t>
      </w:r>
      <w:r>
        <w:rPr>
          <w:rFonts w:ascii="Arial" w:eastAsia="Arial" w:hAnsi="Arial" w:cs="Arial"/>
        </w:rPr>
        <w:t>–</w:t>
      </w:r>
      <w:r w:rsidRPr="00A34CE7">
        <w:rPr>
          <w:rFonts w:ascii="Arial" w:eastAsia="Arial" w:hAnsi="Arial" w:cs="Arial"/>
        </w:rPr>
        <w:t xml:space="preserve"> De</w:t>
      </w:r>
      <w:r w:rsidRPr="00A34CE7">
        <w:rPr>
          <w:rFonts w:ascii="Arial" w:eastAsia="Arial" w:hAnsi="Arial" w:cs="Arial"/>
          <w:spacing w:val="1"/>
        </w:rPr>
        <w:t>l</w:t>
      </w:r>
      <w:r w:rsidRPr="00A34CE7">
        <w:rPr>
          <w:rFonts w:ascii="Arial" w:eastAsia="Arial" w:hAnsi="Arial" w:cs="Arial"/>
          <w:spacing w:val="-1"/>
        </w:rPr>
        <w:t>i</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3"/>
        </w:rPr>
        <w:t>r</w:t>
      </w:r>
      <w:r w:rsidRPr="00A34CE7">
        <w:rPr>
          <w:rFonts w:ascii="Arial" w:eastAsia="Arial" w:hAnsi="Arial" w:cs="Arial"/>
        </w:rPr>
        <w:t>y</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14</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08/</w:t>
      </w:r>
      <w:r w:rsidRPr="00A34CE7">
        <w:rPr>
          <w:rFonts w:ascii="Arial" w:eastAsia="Arial" w:hAnsi="Arial" w:cs="Arial"/>
          <w:spacing w:val="2"/>
        </w:rPr>
        <w:t>1</w:t>
      </w:r>
      <w:r w:rsidRPr="00A34CE7">
        <w:rPr>
          <w:rFonts w:ascii="Arial" w:eastAsia="Arial" w:hAnsi="Arial" w:cs="Arial"/>
        </w:rPr>
        <w:t>5)</w:t>
      </w:r>
      <w:r w:rsidRPr="00A34CE7">
        <w:rPr>
          <w:rFonts w:ascii="Arial" w:eastAsia="Arial" w:hAnsi="Arial" w:cs="Arial"/>
          <w:spacing w:val="-10"/>
        </w:rPr>
        <w:t xml:space="preserve"> </w:t>
      </w:r>
      <w:r w:rsidRPr="00A34CE7">
        <w:rPr>
          <w:rFonts w:ascii="Arial" w:eastAsia="Arial" w:hAnsi="Arial" w:cs="Arial"/>
        </w:rPr>
        <w:t>- Mate</w:t>
      </w:r>
      <w:r w:rsidRPr="00A34CE7">
        <w:rPr>
          <w:rFonts w:ascii="Arial" w:eastAsia="Arial" w:hAnsi="Arial" w:cs="Arial"/>
          <w:spacing w:val="3"/>
        </w:rPr>
        <w:t>r</w:t>
      </w:r>
      <w:r w:rsidRPr="00A34CE7">
        <w:rPr>
          <w:rFonts w:ascii="Arial" w:eastAsia="Arial" w:hAnsi="Arial" w:cs="Arial"/>
          <w:spacing w:val="-1"/>
        </w:rPr>
        <w:t>i</w:t>
      </w:r>
      <w:r w:rsidRPr="00A34CE7">
        <w:rPr>
          <w:rFonts w:ascii="Arial" w:eastAsia="Arial" w:hAnsi="Arial" w:cs="Arial"/>
          <w:spacing w:val="2"/>
        </w:rPr>
        <w:t>a</w:t>
      </w:r>
      <w:r w:rsidRPr="00A34CE7">
        <w:rPr>
          <w:rFonts w:ascii="Arial" w:eastAsia="Arial" w:hAnsi="Arial" w:cs="Arial"/>
        </w:rPr>
        <w:t>l</w:t>
      </w:r>
      <w:r w:rsidRPr="00A34CE7">
        <w:rPr>
          <w:rFonts w:ascii="Arial" w:eastAsia="Arial" w:hAnsi="Arial" w:cs="Arial"/>
          <w:spacing w:val="-8"/>
        </w:rPr>
        <w:t xml:space="preserve"> </w:t>
      </w:r>
      <w:r w:rsidRPr="00A34CE7">
        <w:rPr>
          <w:rFonts w:ascii="Arial" w:eastAsia="Arial" w:hAnsi="Arial" w:cs="Arial"/>
          <w:spacing w:val="-1"/>
        </w:rPr>
        <w:t>B</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 xml:space="preserve">h </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12</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10/</w:t>
      </w:r>
      <w:r w:rsidRPr="00A34CE7">
        <w:rPr>
          <w:rFonts w:ascii="Arial" w:eastAsia="Arial" w:hAnsi="Arial" w:cs="Arial"/>
          <w:spacing w:val="2"/>
        </w:rPr>
        <w:t>9</w:t>
      </w:r>
      <w:r w:rsidRPr="00A34CE7">
        <w:rPr>
          <w:rFonts w:ascii="Arial" w:eastAsia="Arial" w:hAnsi="Arial" w:cs="Arial"/>
        </w:rPr>
        <w:t>8)</w:t>
      </w:r>
      <w:r w:rsidRPr="00A34CE7">
        <w:rPr>
          <w:rFonts w:ascii="Arial" w:eastAsia="Arial" w:hAnsi="Arial" w:cs="Arial"/>
          <w:spacing w:val="-10"/>
        </w:rPr>
        <w:t xml:space="preserve"> </w:t>
      </w:r>
      <w:r w:rsidRPr="00A34CE7">
        <w:rPr>
          <w:rFonts w:ascii="Arial" w:eastAsia="Arial" w:hAnsi="Arial" w:cs="Arial"/>
        </w:rPr>
        <w:t>- Lo</w:t>
      </w:r>
      <w:r w:rsidRPr="00A34CE7">
        <w:rPr>
          <w:rFonts w:ascii="Arial" w:eastAsia="Arial" w:hAnsi="Arial" w:cs="Arial"/>
          <w:spacing w:val="1"/>
        </w:rPr>
        <w:t>s</w:t>
      </w:r>
      <w:r w:rsidRPr="00A34CE7">
        <w:rPr>
          <w:rFonts w:ascii="Arial" w:eastAsia="Arial" w:hAnsi="Arial" w:cs="Arial"/>
        </w:rPr>
        <w:t>s</w:t>
      </w:r>
      <w:r w:rsidRPr="00A34CE7">
        <w:rPr>
          <w:rFonts w:ascii="Arial" w:eastAsia="Arial" w:hAnsi="Arial" w:cs="Arial"/>
          <w:spacing w:val="-3"/>
        </w:rPr>
        <w:t xml:space="preserve"> </w:t>
      </w:r>
      <w:r w:rsidRPr="00A34CE7">
        <w:rPr>
          <w:rFonts w:ascii="Arial" w:eastAsia="Arial" w:hAnsi="Arial" w:cs="Arial"/>
        </w:rPr>
        <w:t>of or</w:t>
      </w:r>
      <w:r w:rsidRPr="00A34CE7">
        <w:rPr>
          <w:rFonts w:ascii="Arial" w:eastAsia="Arial" w:hAnsi="Arial" w:cs="Arial"/>
          <w:spacing w:val="-2"/>
        </w:rPr>
        <w:t xml:space="preserve"> </w:t>
      </w:r>
      <w:r w:rsidRPr="00A34CE7">
        <w:rPr>
          <w:rFonts w:ascii="Arial" w:eastAsia="Arial" w:hAnsi="Arial" w:cs="Arial"/>
        </w:rPr>
        <w:t>Da</w:t>
      </w:r>
      <w:r w:rsidRPr="00A34CE7">
        <w:rPr>
          <w:rFonts w:ascii="Arial" w:eastAsia="Arial" w:hAnsi="Arial" w:cs="Arial"/>
          <w:spacing w:val="4"/>
        </w:rPr>
        <w:t>m</w:t>
      </w:r>
      <w:r w:rsidRPr="00A34CE7">
        <w:rPr>
          <w:rFonts w:ascii="Arial" w:eastAsia="Arial" w:hAnsi="Arial" w:cs="Arial"/>
        </w:rPr>
        <w:t>age</w:t>
      </w:r>
      <w:r w:rsidRPr="00A34CE7">
        <w:rPr>
          <w:rFonts w:ascii="Arial" w:eastAsia="Arial" w:hAnsi="Arial" w:cs="Arial"/>
          <w:spacing w:val="-9"/>
        </w:rPr>
        <w:t xml:space="preserve"> </w:t>
      </w:r>
      <w:r w:rsidRPr="00A34CE7">
        <w:rPr>
          <w:rFonts w:ascii="Arial" w:eastAsia="Arial" w:hAnsi="Arial" w:cs="Arial"/>
        </w:rPr>
        <w:t>to</w:t>
      </w:r>
      <w:r w:rsidRPr="00A34CE7">
        <w:rPr>
          <w:rFonts w:ascii="Arial" w:eastAsia="Arial" w:hAnsi="Arial" w:cs="Arial"/>
          <w:spacing w:val="-3"/>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1"/>
        </w:rPr>
        <w:t xml:space="preserve"> A</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1"/>
        </w:rPr>
        <w:t>cl</w:t>
      </w:r>
      <w:r w:rsidRPr="00A34CE7">
        <w:rPr>
          <w:rFonts w:ascii="Arial" w:eastAsia="Arial" w:hAnsi="Arial" w:cs="Arial"/>
        </w:rPr>
        <w:t>es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2</w:t>
      </w:r>
      <w:r w:rsidRPr="00A34CE7">
        <w:rPr>
          <w:rFonts w:ascii="Arial" w:eastAsia="Arial" w:hAnsi="Arial" w:cs="Arial"/>
          <w:spacing w:val="2"/>
        </w:rPr>
        <w:t>1</w:t>
      </w:r>
      <w:r w:rsidRPr="00A34CE7">
        <w:rPr>
          <w:rFonts w:ascii="Arial" w:eastAsia="Arial" w:hAnsi="Arial" w:cs="Arial"/>
        </w:rPr>
        <w:t>B</w:t>
      </w:r>
      <w:r w:rsidRPr="00A34CE7">
        <w:rPr>
          <w:rFonts w:ascii="Arial" w:eastAsia="Arial" w:hAnsi="Arial" w:cs="Arial"/>
          <w:spacing w:val="-14"/>
        </w:rPr>
        <w:t xml:space="preserve"> </w:t>
      </w:r>
      <w:r w:rsidRPr="00A34CE7">
        <w:rPr>
          <w:rFonts w:ascii="Arial" w:eastAsia="Arial" w:hAnsi="Arial" w:cs="Arial"/>
          <w:spacing w:val="1"/>
        </w:rPr>
        <w:t>(</w:t>
      </w:r>
      <w:r w:rsidRPr="00A34CE7">
        <w:rPr>
          <w:rFonts w:ascii="Arial" w:eastAsia="Arial" w:hAnsi="Arial" w:cs="Arial"/>
          <w:spacing w:val="-1"/>
        </w:rPr>
        <w:t>E</w:t>
      </w:r>
      <w:r w:rsidRPr="00A34CE7">
        <w:rPr>
          <w:rFonts w:ascii="Arial" w:eastAsia="Arial" w:hAnsi="Arial" w:cs="Arial"/>
          <w:spacing w:val="2"/>
        </w:rPr>
        <w:t>d</w:t>
      </w:r>
      <w:r w:rsidRPr="00A34CE7">
        <w:rPr>
          <w:rFonts w:ascii="Arial" w:eastAsia="Arial" w:hAnsi="Arial" w:cs="Arial"/>
        </w:rPr>
        <w:t>n.</w:t>
      </w:r>
      <w:r w:rsidRPr="00A34CE7">
        <w:rPr>
          <w:rFonts w:ascii="Arial" w:eastAsia="Arial" w:hAnsi="Arial" w:cs="Arial"/>
          <w:spacing w:val="2"/>
        </w:rPr>
        <w:t>1</w:t>
      </w:r>
      <w:r w:rsidRPr="00A34CE7">
        <w:rPr>
          <w:rFonts w:ascii="Arial" w:eastAsia="Arial" w:hAnsi="Arial" w:cs="Arial"/>
        </w:rPr>
        <w:t>0/04)</w:t>
      </w:r>
      <w:r w:rsidRPr="00A34CE7">
        <w:rPr>
          <w:rFonts w:ascii="Arial" w:eastAsia="Arial" w:hAnsi="Arial" w:cs="Arial"/>
          <w:spacing w:val="-7"/>
        </w:rPr>
        <w:t xml:space="preserve"> </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spacing w:val="1"/>
        </w:rPr>
        <w:t>r</w:t>
      </w:r>
      <w:r w:rsidRPr="00A34CE7">
        <w:rPr>
          <w:rFonts w:ascii="Arial" w:eastAsia="Arial" w:hAnsi="Arial" w:cs="Arial"/>
        </w:rPr>
        <w:t>an</w:t>
      </w:r>
      <w:r w:rsidRPr="00A34CE7">
        <w:rPr>
          <w:rFonts w:ascii="Arial" w:eastAsia="Arial" w:hAnsi="Arial" w:cs="Arial"/>
          <w:spacing w:val="1"/>
        </w:rPr>
        <w:t>s</w:t>
      </w:r>
      <w:r w:rsidRPr="00A34CE7">
        <w:rPr>
          <w:rFonts w:ascii="Arial" w:eastAsia="Arial" w:hAnsi="Arial" w:cs="Arial"/>
        </w:rPr>
        <w:t>po</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10"/>
        </w:rPr>
        <w:t xml:space="preserve"> </w:t>
      </w:r>
      <w:r w:rsidRPr="00A34CE7">
        <w:rPr>
          <w:rFonts w:ascii="Arial" w:eastAsia="Arial" w:hAnsi="Arial" w:cs="Arial"/>
          <w:spacing w:val="1"/>
        </w:rPr>
        <w:t>(</w:t>
      </w:r>
      <w:r w:rsidRPr="00A34CE7">
        <w:rPr>
          <w:rFonts w:ascii="Arial" w:eastAsia="Arial" w:hAnsi="Arial" w:cs="Arial"/>
          <w:spacing w:val="-1"/>
        </w:rPr>
        <w:t>i</w:t>
      </w:r>
      <w:r w:rsidRPr="00A34CE7">
        <w:rPr>
          <w:rFonts w:ascii="Arial" w:eastAsia="Arial" w:hAnsi="Arial" w:cs="Arial"/>
        </w:rPr>
        <w:t>f the</w:t>
      </w:r>
      <w:r w:rsidRPr="00A34CE7">
        <w:rPr>
          <w:rFonts w:ascii="Arial" w:eastAsia="Arial" w:hAnsi="Arial" w:cs="Arial"/>
          <w:spacing w:val="-4"/>
        </w:rPr>
        <w:t xml:space="preserve"> </w:t>
      </w:r>
      <w:r w:rsidRPr="00A34CE7">
        <w:rPr>
          <w:rFonts w:ascii="Arial" w:eastAsia="Arial" w:hAnsi="Arial" w:cs="Arial"/>
        </w:rPr>
        <w:t>Cont</w:t>
      </w:r>
      <w:r w:rsidRPr="00A34CE7">
        <w:rPr>
          <w:rFonts w:ascii="Arial" w:eastAsia="Arial" w:hAnsi="Arial" w:cs="Arial"/>
          <w:spacing w:val="3"/>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 xml:space="preserve">s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pon</w:t>
      </w:r>
      <w:r w:rsidRPr="00A34CE7">
        <w:rPr>
          <w:rFonts w:ascii="Arial" w:eastAsia="Arial" w:hAnsi="Arial" w:cs="Arial"/>
          <w:spacing w:val="4"/>
        </w:rPr>
        <w:t>s</w:t>
      </w:r>
      <w:r w:rsidRPr="00A34CE7">
        <w:rPr>
          <w:rFonts w:ascii="Arial" w:eastAsia="Arial" w:hAnsi="Arial" w:cs="Arial"/>
          <w:spacing w:val="-1"/>
        </w:rPr>
        <w:t>i</w:t>
      </w:r>
      <w:r w:rsidRPr="00A34CE7">
        <w:rPr>
          <w:rFonts w:ascii="Arial" w:eastAsia="Arial" w:hAnsi="Arial" w:cs="Arial"/>
        </w:rPr>
        <w:t>b</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1"/>
        </w:rPr>
        <w:t xml:space="preserve"> </w:t>
      </w:r>
      <w:r w:rsidRPr="00A34CE7">
        <w:rPr>
          <w:rFonts w:ascii="Arial" w:eastAsia="Arial" w:hAnsi="Arial" w:cs="Arial"/>
          <w:spacing w:val="2"/>
        </w:rPr>
        <w:t>f</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rPr>
        <w:t>t</w:t>
      </w:r>
      <w:r w:rsidRPr="00A34CE7">
        <w:rPr>
          <w:rFonts w:ascii="Arial" w:eastAsia="Arial" w:hAnsi="Arial" w:cs="Arial"/>
          <w:spacing w:val="1"/>
        </w:rPr>
        <w:t>r</w:t>
      </w:r>
      <w:r w:rsidRPr="00A34CE7">
        <w:rPr>
          <w:rFonts w:ascii="Arial" w:eastAsia="Arial" w:hAnsi="Arial" w:cs="Arial"/>
        </w:rPr>
        <w:t>an</w:t>
      </w:r>
      <w:r w:rsidRPr="00A34CE7">
        <w:rPr>
          <w:rFonts w:ascii="Arial" w:eastAsia="Arial" w:hAnsi="Arial" w:cs="Arial"/>
          <w:spacing w:val="1"/>
        </w:rPr>
        <w:t>s</w:t>
      </w:r>
      <w:r w:rsidRPr="00A34CE7">
        <w:rPr>
          <w:rFonts w:ascii="Arial" w:eastAsia="Arial" w:hAnsi="Arial" w:cs="Arial"/>
          <w:spacing w:val="2"/>
        </w:rPr>
        <w:t>p</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1"/>
        </w:rPr>
        <w:t>)</w:t>
      </w:r>
      <w:r w:rsidRPr="00A34CE7">
        <w:rPr>
          <w:rFonts w:ascii="Arial" w:eastAsia="Arial" w:hAnsi="Arial" w:cs="Arial"/>
        </w:rPr>
        <w:t>.</w:t>
      </w:r>
    </w:p>
    <w:p w:rsidR="00C14954" w:rsidRDefault="001E14BF" w:rsidP="00C14954">
      <w:pPr>
        <w:spacing w:line="240" w:lineRule="auto"/>
        <w:rPr>
          <w:rFonts w:ascii="Arial" w:eastAsia="Calibri" w:hAnsi="Arial" w:cs="Arial"/>
          <w:spacing w:val="-8"/>
        </w:rPr>
      </w:pPr>
      <w:r w:rsidRPr="003C7EBD">
        <w:rPr>
          <w:rFonts w:ascii="Arial" w:eastAsia="Calibri" w:hAnsi="Arial" w:cs="Arial"/>
        </w:rPr>
        <w:t>DEFCON656A (Edn.08/16</w:t>
      </w:r>
      <w:r w:rsidRPr="00A34CE7">
        <w:rPr>
          <w:rFonts w:ascii="Arial" w:eastAsia="Calibri" w:hAnsi="Arial" w:cs="Arial"/>
        </w:rPr>
        <w:t>)</w:t>
      </w:r>
      <w:r w:rsidRPr="00A34CE7">
        <w:rPr>
          <w:rFonts w:ascii="Arial" w:eastAsia="Calibri" w:hAnsi="Arial" w:cs="Arial"/>
          <w:spacing w:val="-8"/>
        </w:rPr>
        <w:t xml:space="preserve"> - Termination for Convenience (Contracts under £5M</w:t>
      </w:r>
      <w:r>
        <w:rPr>
          <w:rFonts w:ascii="Arial" w:eastAsia="Calibri" w:hAnsi="Arial" w:cs="Arial"/>
          <w:spacing w:val="-8"/>
        </w:rPr>
        <w:t>)</w:t>
      </w:r>
      <w:r w:rsidRPr="00A34CE7">
        <w:rPr>
          <w:rFonts w:ascii="Arial" w:eastAsia="Calibri" w:hAnsi="Arial" w:cs="Arial"/>
          <w:spacing w:val="-8"/>
        </w:rPr>
        <w:t>.</w:t>
      </w:r>
    </w:p>
    <w:p w:rsidR="003E615F" w:rsidRDefault="003E615F" w:rsidP="00C14954">
      <w:pPr>
        <w:spacing w:line="240" w:lineRule="auto"/>
        <w:rPr>
          <w:rFonts w:ascii="Arial" w:eastAsia="Arial" w:hAnsi="Arial" w:cs="Arial"/>
          <w:b/>
          <w:bCs/>
        </w:rPr>
      </w:pPr>
    </w:p>
    <w:p w:rsidR="00C14954" w:rsidRPr="003C7EBD" w:rsidRDefault="00C14954" w:rsidP="00C14954">
      <w:pPr>
        <w:spacing w:line="240" w:lineRule="auto"/>
        <w:rPr>
          <w:rFonts w:ascii="Arial" w:eastAsia="Arial" w:hAnsi="Arial" w:cs="Arial"/>
        </w:rPr>
      </w:pPr>
      <w:r w:rsidRPr="003C7EBD">
        <w:rPr>
          <w:rFonts w:ascii="Arial" w:eastAsia="Arial" w:hAnsi="Arial" w:cs="Arial"/>
          <w:b/>
          <w:bCs/>
        </w:rPr>
        <w:t>7.1.</w:t>
      </w:r>
      <w:r w:rsidRPr="003C7EBD">
        <w:rPr>
          <w:rFonts w:ascii="Arial" w:eastAsia="Arial" w:hAnsi="Arial" w:cs="Arial"/>
          <w:b/>
          <w:bCs/>
        </w:rPr>
        <w:tab/>
        <w:t>Supply Chain</w:t>
      </w:r>
    </w:p>
    <w:p w:rsidR="00AE32EB" w:rsidRDefault="00C14954">
      <w:pPr>
        <w:rPr>
          <w:rFonts w:ascii="Arial" w:hAnsi="Arial" w:cs="Arial"/>
        </w:rPr>
      </w:pPr>
      <w:r>
        <w:rPr>
          <w:rFonts w:ascii="Arial" w:eastAsia="Arial" w:hAnsi="Arial" w:cs="Arial"/>
        </w:rPr>
        <w:t>7.1.1</w:t>
      </w:r>
      <w:r>
        <w:rPr>
          <w:rFonts w:ascii="Arial" w:eastAsia="Arial" w:hAnsi="Arial" w:cs="Arial"/>
        </w:rPr>
        <w:tab/>
      </w:r>
      <w:r w:rsidRPr="003C7EBD">
        <w:rPr>
          <w:rFonts w:ascii="Arial" w:eastAsia="Arial" w:hAnsi="Arial" w:cs="Arial"/>
        </w:rPr>
        <w:t xml:space="preserve">The Contractor shall be expected </w:t>
      </w:r>
      <w:r w:rsidRPr="003C7EBD">
        <w:rPr>
          <w:rFonts w:ascii="Arial" w:hAnsi="Arial" w:cs="Arial"/>
        </w:rPr>
        <w:t xml:space="preserve">to be able to demonstrate at any time that a fully operative supply chain is in place which can meet the requirements of the Contract, and that all essential licences and permits are held in accordance with Condition </w:t>
      </w:r>
      <w:r w:rsidRPr="00061AED">
        <w:rPr>
          <w:rFonts w:ascii="Arial" w:hAnsi="Arial" w:cs="Arial"/>
        </w:rPr>
        <w:t>3.4</w:t>
      </w:r>
      <w:r w:rsidRPr="003C7EBD">
        <w:rPr>
          <w:rFonts w:ascii="Arial" w:hAnsi="Arial" w:cs="Arial"/>
        </w:rPr>
        <w:t xml:space="preserve"> of the Contract.</w:t>
      </w:r>
    </w:p>
    <w:p w:rsidR="00FB0D23" w:rsidRDefault="00FB0D23">
      <w:pPr>
        <w:rPr>
          <w:rFonts w:ascii="Arial" w:eastAsia="Arial" w:hAnsi="Arial" w:cs="Arial"/>
          <w:b/>
          <w:bCs/>
        </w:rPr>
      </w:pPr>
    </w:p>
    <w:p w:rsidR="00C14954" w:rsidRPr="003C7EBD" w:rsidRDefault="00C14954" w:rsidP="00C14954">
      <w:pPr>
        <w:spacing w:line="240" w:lineRule="auto"/>
        <w:rPr>
          <w:rFonts w:ascii="Arial" w:eastAsia="Arial" w:hAnsi="Arial" w:cs="Arial"/>
        </w:rPr>
      </w:pPr>
      <w:r w:rsidRPr="003C7EBD">
        <w:rPr>
          <w:rFonts w:ascii="Arial" w:eastAsia="Arial" w:hAnsi="Arial" w:cs="Arial"/>
          <w:b/>
          <w:bCs/>
        </w:rPr>
        <w:t>7.</w:t>
      </w:r>
      <w:r>
        <w:rPr>
          <w:rFonts w:ascii="Arial" w:eastAsia="Arial" w:hAnsi="Arial" w:cs="Arial"/>
          <w:b/>
          <w:bCs/>
        </w:rPr>
        <w:t>2</w:t>
      </w:r>
      <w:r w:rsidRPr="003C7EBD">
        <w:rPr>
          <w:rFonts w:ascii="Arial" w:eastAsia="Arial" w:hAnsi="Arial" w:cs="Arial"/>
          <w:b/>
          <w:bCs/>
        </w:rPr>
        <w:t>.</w:t>
      </w:r>
      <w:r w:rsidRPr="003C7EBD">
        <w:rPr>
          <w:rFonts w:ascii="Arial" w:eastAsia="Arial" w:hAnsi="Arial" w:cs="Arial"/>
          <w:b/>
          <w:bCs/>
        </w:rPr>
        <w:tab/>
        <w:t>Collection</w:t>
      </w:r>
    </w:p>
    <w:p w:rsidR="00C14954" w:rsidRPr="00AA3C81" w:rsidRDefault="00C14954" w:rsidP="00C41DFA">
      <w:pPr>
        <w:pStyle w:val="ListParagraph"/>
        <w:numPr>
          <w:ilvl w:val="2"/>
          <w:numId w:val="8"/>
        </w:numPr>
        <w:ind w:left="0" w:firstLine="0"/>
        <w:rPr>
          <w:rFonts w:ascii="Arial" w:hAnsi="Arial" w:cs="Arial"/>
        </w:rPr>
      </w:pPr>
      <w:r w:rsidRPr="00AA3C81">
        <w:rPr>
          <w:rFonts w:ascii="Arial" w:hAnsi="Arial" w:cs="Arial"/>
        </w:rPr>
        <w:t xml:space="preserve">The Contractor shall comply fully with all relevant legislation regarding suitable transport, containers, handling and loading capability and health and safety and environmental legislation, including the provision of consignment notes for each collection undertaken at nil cost to the Authority. </w:t>
      </w:r>
    </w:p>
    <w:p w:rsidR="00C14954" w:rsidRPr="00AA3C81" w:rsidRDefault="00C14954" w:rsidP="00C14954">
      <w:pPr>
        <w:spacing w:line="240" w:lineRule="auto"/>
        <w:rPr>
          <w:rFonts w:ascii="Arial" w:hAnsi="Arial" w:cs="Arial"/>
        </w:rPr>
      </w:pPr>
      <w:r>
        <w:rPr>
          <w:rFonts w:ascii="Arial" w:hAnsi="Arial" w:cs="Arial"/>
        </w:rPr>
        <w:t>7.2.2</w:t>
      </w:r>
      <w:r>
        <w:rPr>
          <w:rFonts w:ascii="Arial" w:hAnsi="Arial" w:cs="Arial"/>
        </w:rPr>
        <w:tab/>
      </w:r>
      <w:r w:rsidRPr="00AA3C81">
        <w:rPr>
          <w:rFonts w:ascii="Arial" w:hAnsi="Arial" w:cs="Arial"/>
        </w:rPr>
        <w:t xml:space="preserve">Most Units generally accept collections between 09:00 – 16:000 hours Monday to Thursday, and 09:00 – 12:00 hours on Fridays.  The Contractor shall contact the consignor to arrange a collection. </w:t>
      </w:r>
    </w:p>
    <w:p w:rsidR="00C14954" w:rsidRDefault="00C14954" w:rsidP="00C14954">
      <w:pPr>
        <w:spacing w:line="240" w:lineRule="auto"/>
        <w:rPr>
          <w:rFonts w:ascii="Arial" w:eastAsia="Arial" w:hAnsi="Arial" w:cs="Arial"/>
          <w:b/>
          <w:bCs/>
        </w:rPr>
      </w:pPr>
      <w:r w:rsidRPr="00A34CE7">
        <w:rPr>
          <w:rFonts w:ascii="Arial" w:eastAsia="Arial" w:hAnsi="Arial" w:cs="Arial"/>
          <w:b/>
          <w:bCs/>
        </w:rPr>
        <w:t>7.</w:t>
      </w:r>
      <w:r>
        <w:rPr>
          <w:rFonts w:ascii="Arial" w:eastAsia="Arial" w:hAnsi="Arial" w:cs="Arial"/>
          <w:b/>
          <w:bCs/>
        </w:rPr>
        <w:t>3</w:t>
      </w:r>
      <w:r w:rsidRPr="00A34CE7">
        <w:rPr>
          <w:rFonts w:ascii="Arial" w:eastAsia="Arial" w:hAnsi="Arial" w:cs="Arial"/>
          <w:b/>
          <w:bCs/>
        </w:rPr>
        <w:t>.</w:t>
      </w:r>
      <w:r w:rsidRPr="00A34CE7">
        <w:rPr>
          <w:rFonts w:ascii="Arial" w:eastAsia="Arial" w:hAnsi="Arial" w:cs="Arial"/>
          <w:b/>
          <w:bCs/>
        </w:rPr>
        <w:tab/>
        <w:t>Key Performance Indicators</w:t>
      </w:r>
      <w:r>
        <w:rPr>
          <w:rFonts w:ascii="Arial" w:eastAsia="Arial" w:hAnsi="Arial" w:cs="Arial"/>
          <w:b/>
          <w:bCs/>
        </w:rPr>
        <w:t xml:space="preserve"> (KPIs)</w:t>
      </w:r>
    </w:p>
    <w:p w:rsidR="00D31D4B" w:rsidRDefault="00D31D4B" w:rsidP="00D31D4B">
      <w:pPr>
        <w:spacing w:line="240" w:lineRule="auto"/>
        <w:rPr>
          <w:rFonts w:ascii="Arial" w:eastAsia="Arial" w:hAnsi="Arial" w:cs="Arial"/>
        </w:rPr>
      </w:pPr>
      <w:r>
        <w:rPr>
          <w:rFonts w:ascii="Arial" w:eastAsia="Arial" w:hAnsi="Arial" w:cs="Arial"/>
        </w:rPr>
        <w:t>7.3.1</w:t>
      </w:r>
      <w:r>
        <w:rPr>
          <w:rFonts w:ascii="Arial" w:eastAsia="Arial" w:hAnsi="Arial" w:cs="Arial"/>
        </w:rPr>
        <w:tab/>
        <w:t>The Authority shall review the Contractor’s monthly performance against the contract Key Performance Indicators (KPIs) as stated below. The Contractor shall be professionally and contractually responsible for delivering all of the KPIs and shall provide a report of performance against each of the KPIs for review at the Quarterly Contract Review Meetings. Where KPIs are not fully met, the Contractor shall include information in the report detailing the cause(s) of failure.</w:t>
      </w:r>
    </w:p>
    <w:p w:rsidR="00D31D4B" w:rsidRDefault="00D31D4B" w:rsidP="00D31D4B">
      <w:pPr>
        <w:spacing w:line="240" w:lineRule="auto"/>
        <w:rPr>
          <w:rFonts w:ascii="Arial" w:eastAsia="Arial" w:hAnsi="Arial" w:cs="Arial"/>
        </w:rPr>
      </w:pPr>
      <w:r>
        <w:rPr>
          <w:rFonts w:ascii="Arial" w:eastAsia="Arial" w:hAnsi="Arial" w:cs="Arial"/>
        </w:rPr>
        <w:t>7.3.2</w:t>
      </w:r>
      <w:r>
        <w:rPr>
          <w:rFonts w:ascii="Arial" w:eastAsia="Arial" w:hAnsi="Arial" w:cs="Arial"/>
        </w:rPr>
        <w:tab/>
        <w:t xml:space="preserve">Failures against KPIs will be subject to the payment of Service Credits for each failure by the Contractor to the Authority in accordance with </w:t>
      </w:r>
      <w:r w:rsidRPr="00061AED">
        <w:rPr>
          <w:rFonts w:ascii="Arial" w:eastAsia="Arial" w:hAnsi="Arial" w:cs="Arial"/>
        </w:rPr>
        <w:t>Condition 7.3.5 below</w:t>
      </w:r>
      <w:r>
        <w:rPr>
          <w:rFonts w:ascii="Arial" w:eastAsia="Arial" w:hAnsi="Arial" w:cs="Arial"/>
        </w:rPr>
        <w:t xml:space="preserve">. Should there be failures on the same KPI in consecutive </w:t>
      </w:r>
      <w:r w:rsidR="001E14BF">
        <w:rPr>
          <w:rFonts w:ascii="Arial" w:eastAsia="Arial" w:hAnsi="Arial" w:cs="Arial"/>
        </w:rPr>
        <w:t>quarters;</w:t>
      </w:r>
      <w:r>
        <w:rPr>
          <w:rFonts w:ascii="Arial" w:eastAsia="Arial" w:hAnsi="Arial" w:cs="Arial"/>
        </w:rPr>
        <w:t xml:space="preserve"> the Authority may request a Recovery Plan.  Where a Recovery Plan is requested, the Contractor shall provide for consideration by the Authority within 10 Business Days of the Authority’s request. Subsequent failure to adhere to any agreed recovery plan may be deemed to be a breach of contract under DEFCON 514. </w:t>
      </w:r>
    </w:p>
    <w:p w:rsidR="002E4062" w:rsidRDefault="00D31D4B" w:rsidP="00D31D4B">
      <w:pPr>
        <w:spacing w:line="240" w:lineRule="auto"/>
        <w:rPr>
          <w:rFonts w:ascii="Arial" w:eastAsia="Arial" w:hAnsi="Arial" w:cs="Arial"/>
        </w:rPr>
      </w:pPr>
      <w:r>
        <w:rPr>
          <w:rFonts w:ascii="Arial" w:eastAsia="Arial" w:hAnsi="Arial" w:cs="Arial"/>
        </w:rPr>
        <w:t>7.3.3</w:t>
      </w:r>
      <w:r>
        <w:rPr>
          <w:rFonts w:ascii="Arial" w:eastAsia="Arial" w:hAnsi="Arial" w:cs="Arial"/>
        </w:rPr>
        <w:tab/>
        <w:t xml:space="preserve">Key Performance Indicators will take effect upon commencement of the Contract and remain extant throughout the duration of the Contract.  For the first 2 months’ of the Contract the KPIs will be monitored but Service Credits will not be charged for any failure in performance. Enforcement of the payment of Service Credits against KPIs will commence from the </w:t>
      </w:r>
      <w:r w:rsidR="00CD0FF7">
        <w:rPr>
          <w:rFonts w:ascii="Arial" w:eastAsia="Arial" w:hAnsi="Arial" w:cs="Arial"/>
        </w:rPr>
        <w:t>assessment</w:t>
      </w:r>
      <w:r>
        <w:rPr>
          <w:rFonts w:ascii="Arial" w:eastAsia="Arial" w:hAnsi="Arial" w:cs="Arial"/>
        </w:rPr>
        <w:t xml:space="preserve"> of performance in the 3</w:t>
      </w:r>
      <w:r>
        <w:rPr>
          <w:rFonts w:ascii="Arial" w:eastAsia="Arial" w:hAnsi="Arial" w:cs="Arial"/>
          <w:vertAlign w:val="superscript"/>
        </w:rPr>
        <w:t>rd</w:t>
      </w:r>
      <w:r>
        <w:rPr>
          <w:rFonts w:ascii="Arial" w:eastAsia="Arial" w:hAnsi="Arial" w:cs="Arial"/>
        </w:rPr>
        <w:t xml:space="preserve"> month of the Contract onwards, effected by means of an invoice issued by the Authority for the Service Credit sums due. </w:t>
      </w:r>
    </w:p>
    <w:p w:rsidR="00D31D4B" w:rsidRDefault="00D31D4B" w:rsidP="00D31D4B">
      <w:pPr>
        <w:spacing w:line="240" w:lineRule="auto"/>
        <w:rPr>
          <w:rFonts w:ascii="Arial" w:eastAsia="Arial" w:hAnsi="Arial" w:cs="Arial"/>
        </w:rPr>
      </w:pPr>
      <w:r>
        <w:rPr>
          <w:rFonts w:ascii="Arial" w:eastAsia="Arial" w:hAnsi="Arial" w:cs="Arial"/>
        </w:rPr>
        <w:t>7.3.4</w:t>
      </w:r>
      <w:r>
        <w:rPr>
          <w:rFonts w:ascii="Arial" w:eastAsia="Arial" w:hAnsi="Arial" w:cs="Arial"/>
        </w:rPr>
        <w:tab/>
        <w:t xml:space="preserve">In the event that the Authority and the Contractor do not agree the sentencing of performance against KPIs in the contract review meeting, the Contractor shall have the right to appeal against any Service Credit applied by submitting relevant evidence to the Authority for consideration within a further 7 Business Days.  The Authority agrees to consider such evidence submitted within this time period within a further seven business days in order to reach a decision and proceed to issue an invoice for the Service Credit sums due.  </w:t>
      </w:r>
    </w:p>
    <w:p w:rsidR="00D31D4B" w:rsidRDefault="00D31D4B" w:rsidP="00D31D4B">
      <w:pPr>
        <w:spacing w:line="240" w:lineRule="auto"/>
        <w:rPr>
          <w:rFonts w:ascii="Arial" w:eastAsia="Arial" w:hAnsi="Arial" w:cs="Arial"/>
        </w:rPr>
      </w:pPr>
      <w:r>
        <w:rPr>
          <w:rFonts w:ascii="Arial" w:eastAsia="Arial" w:hAnsi="Arial" w:cs="Arial"/>
        </w:rPr>
        <w:t>7.3.5</w:t>
      </w:r>
      <w:r w:rsidR="00F85A31">
        <w:rPr>
          <w:rFonts w:ascii="Arial" w:eastAsia="Arial" w:hAnsi="Arial" w:cs="Arial"/>
        </w:rPr>
        <w:tab/>
      </w:r>
      <w:r>
        <w:rPr>
          <w:rFonts w:ascii="Arial" w:eastAsia="Arial" w:hAnsi="Arial" w:cs="Arial"/>
        </w:rPr>
        <w:t>The KPIs to be measured, including the application of Service Credits shall be as detailed below:</w:t>
      </w:r>
    </w:p>
    <w:p w:rsidR="00D31D4B" w:rsidRPr="00CD0FF7" w:rsidRDefault="00D31D4B" w:rsidP="00C41DFA">
      <w:pPr>
        <w:pStyle w:val="ListParagraph"/>
        <w:numPr>
          <w:ilvl w:val="0"/>
          <w:numId w:val="19"/>
        </w:numPr>
        <w:tabs>
          <w:tab w:val="left" w:pos="7599"/>
        </w:tabs>
        <w:spacing w:line="240" w:lineRule="auto"/>
        <w:rPr>
          <w:rFonts w:ascii="Arial" w:hAnsi="Arial" w:cs="Arial"/>
          <w:sz w:val="20"/>
        </w:rPr>
      </w:pPr>
      <w:r w:rsidRPr="00CD0FF7">
        <w:rPr>
          <w:rFonts w:ascii="Arial" w:hAnsi="Arial" w:cs="Arial"/>
          <w:b/>
        </w:rPr>
        <w:t>KPI 1 – Standard Collection</w:t>
      </w:r>
    </w:p>
    <w:p w:rsidR="00D31D4B" w:rsidRDefault="00D31D4B" w:rsidP="00C41DFA">
      <w:pPr>
        <w:pStyle w:val="ListParagraph"/>
        <w:numPr>
          <w:ilvl w:val="0"/>
          <w:numId w:val="20"/>
        </w:numPr>
        <w:spacing w:line="240" w:lineRule="auto"/>
        <w:rPr>
          <w:rFonts w:ascii="Arial" w:hAnsi="Arial" w:cs="Arial"/>
        </w:rPr>
      </w:pPr>
      <w:r>
        <w:rPr>
          <w:rFonts w:ascii="Arial" w:hAnsi="Arial" w:cs="Arial"/>
        </w:rPr>
        <w:t xml:space="preserve">On receipt of Routine Task documentation, the Contractor shall agree a time and date for collection of declared products with the relevant point of contact. Unless otherwise agreed, such Collection and Removal of </w:t>
      </w:r>
      <w:r w:rsidR="00847E3F">
        <w:rPr>
          <w:rFonts w:ascii="Arial" w:hAnsi="Arial" w:cs="Arial"/>
        </w:rPr>
        <w:t xml:space="preserve">Waste </w:t>
      </w:r>
      <w:r>
        <w:rPr>
          <w:rFonts w:ascii="Arial" w:hAnsi="Arial" w:cs="Arial"/>
        </w:rPr>
        <w:t xml:space="preserve">from MoD and Non-MoD locations in </w:t>
      </w:r>
      <w:r w:rsidR="00402717">
        <w:rPr>
          <w:rFonts w:ascii="Arial" w:hAnsi="Arial" w:cs="Arial"/>
        </w:rPr>
        <w:t>Northern Ireland</w:t>
      </w:r>
      <w:r>
        <w:rPr>
          <w:rFonts w:ascii="Arial" w:hAnsi="Arial" w:cs="Arial"/>
        </w:rPr>
        <w:t xml:space="preserve"> shall be completed within ten Business Days of receiving the authorised Task. </w:t>
      </w:r>
    </w:p>
    <w:p w:rsidR="00D31D4B" w:rsidRPr="003E615F" w:rsidRDefault="00D31D4B" w:rsidP="00C41DFA">
      <w:pPr>
        <w:pStyle w:val="ListParagraph"/>
        <w:numPr>
          <w:ilvl w:val="0"/>
          <w:numId w:val="20"/>
        </w:numPr>
        <w:spacing w:line="240" w:lineRule="auto"/>
        <w:rPr>
          <w:rFonts w:ascii="Arial" w:hAnsi="Arial" w:cs="Arial"/>
        </w:rPr>
      </w:pPr>
      <w:r>
        <w:rPr>
          <w:rFonts w:ascii="Arial" w:hAnsi="Arial" w:cs="Arial"/>
        </w:rPr>
        <w:t xml:space="preserve">An incident shall be considered as a failure if the Contractor fails to respond </w:t>
      </w:r>
      <w:r w:rsidRPr="003E615F">
        <w:rPr>
          <w:rFonts w:ascii="Arial" w:hAnsi="Arial" w:cs="Arial"/>
        </w:rPr>
        <w:t xml:space="preserve">to the Authority’s Collection requirements within ten business days or other agreed timescale. </w:t>
      </w:r>
    </w:p>
    <w:p w:rsidR="00847E3F" w:rsidRPr="003E615F" w:rsidRDefault="00847E3F" w:rsidP="00C41DFA">
      <w:pPr>
        <w:pStyle w:val="ListParagraph"/>
        <w:numPr>
          <w:ilvl w:val="0"/>
          <w:numId w:val="20"/>
        </w:numPr>
        <w:spacing w:line="240" w:lineRule="auto"/>
        <w:rPr>
          <w:rFonts w:ascii="Arial" w:hAnsi="Arial" w:cs="Arial"/>
        </w:rPr>
      </w:pPr>
      <w:r w:rsidRPr="003E615F">
        <w:rPr>
          <w:rFonts w:ascii="Arial" w:hAnsi="Arial" w:cs="Arial"/>
        </w:rPr>
        <w:t xml:space="preserve">The Service Level Target is 95% of collections on </w:t>
      </w:r>
      <w:r w:rsidR="001E14BF" w:rsidRPr="003E615F">
        <w:rPr>
          <w:rFonts w:ascii="Arial" w:hAnsi="Arial" w:cs="Arial"/>
        </w:rPr>
        <w:t>time. This</w:t>
      </w:r>
      <w:r w:rsidRPr="003E615F">
        <w:rPr>
          <w:rFonts w:ascii="Arial" w:hAnsi="Arial" w:cs="Arial"/>
        </w:rPr>
        <w:t xml:space="preserve"> will be measured monthly.</w:t>
      </w:r>
    </w:p>
    <w:p w:rsidR="00D31D4B" w:rsidRPr="003E615F" w:rsidRDefault="00847E3F" w:rsidP="00C41DFA">
      <w:pPr>
        <w:pStyle w:val="ListParagraph"/>
        <w:numPr>
          <w:ilvl w:val="0"/>
          <w:numId w:val="20"/>
        </w:numPr>
        <w:spacing w:line="240" w:lineRule="auto"/>
        <w:rPr>
          <w:rFonts w:ascii="Arial" w:hAnsi="Arial" w:cs="Arial"/>
        </w:rPr>
      </w:pPr>
      <w:r w:rsidRPr="003E615F">
        <w:rPr>
          <w:rFonts w:ascii="Arial" w:hAnsi="Arial" w:cs="Arial"/>
        </w:rPr>
        <w:t>F</w:t>
      </w:r>
      <w:r w:rsidR="00D31D4B" w:rsidRPr="003E615F">
        <w:rPr>
          <w:rFonts w:ascii="Arial" w:hAnsi="Arial" w:cs="Arial"/>
        </w:rPr>
        <w:t xml:space="preserve">ailure </w:t>
      </w:r>
      <w:r w:rsidRPr="003E615F">
        <w:rPr>
          <w:rFonts w:ascii="Arial" w:hAnsi="Arial" w:cs="Arial"/>
        </w:rPr>
        <w:t xml:space="preserve">to achieve the required Service Level in any calendar month </w:t>
      </w:r>
      <w:r w:rsidR="00D31D4B" w:rsidRPr="003E615F">
        <w:rPr>
          <w:rFonts w:ascii="Arial" w:hAnsi="Arial" w:cs="Arial"/>
        </w:rPr>
        <w:t>shall attract a Service Credit of £</w:t>
      </w:r>
      <w:r w:rsidRPr="003E615F">
        <w:rPr>
          <w:rFonts w:ascii="Arial" w:hAnsi="Arial" w:cs="Arial"/>
        </w:rPr>
        <w:t>1,000</w:t>
      </w:r>
      <w:r w:rsidR="00D31D4B" w:rsidRPr="003E615F">
        <w:rPr>
          <w:rFonts w:ascii="Arial" w:hAnsi="Arial" w:cs="Arial"/>
        </w:rPr>
        <w:t xml:space="preserve"> for each failure</w:t>
      </w:r>
      <w:r w:rsidR="00402717">
        <w:rPr>
          <w:rFonts w:ascii="Arial" w:hAnsi="Arial" w:cs="Arial"/>
        </w:rPr>
        <w:t xml:space="preserve"> against the target.</w:t>
      </w:r>
    </w:p>
    <w:p w:rsidR="00E761F4" w:rsidRPr="00E761F4" w:rsidRDefault="00E761F4" w:rsidP="002E4062">
      <w:pPr>
        <w:spacing w:after="0" w:line="240" w:lineRule="auto"/>
        <w:ind w:left="360"/>
        <w:rPr>
          <w:rFonts w:ascii="Arial" w:hAnsi="Arial" w:cs="Arial"/>
        </w:rPr>
      </w:pPr>
    </w:p>
    <w:p w:rsidR="00D31D4B" w:rsidRPr="00CD0FF7" w:rsidRDefault="00D31D4B" w:rsidP="00C41DFA">
      <w:pPr>
        <w:pStyle w:val="ListParagraph"/>
        <w:numPr>
          <w:ilvl w:val="0"/>
          <w:numId w:val="19"/>
        </w:numPr>
        <w:spacing w:line="240" w:lineRule="auto"/>
        <w:rPr>
          <w:rFonts w:ascii="Arial" w:hAnsi="Arial" w:cs="Arial"/>
        </w:rPr>
      </w:pPr>
      <w:r w:rsidRPr="00CD0FF7">
        <w:rPr>
          <w:rFonts w:ascii="Arial" w:hAnsi="Arial" w:cs="Arial"/>
          <w:b/>
        </w:rPr>
        <w:t xml:space="preserve">KPI 2 – Payment of </w:t>
      </w:r>
      <w:r w:rsidR="00847E3F">
        <w:rPr>
          <w:rFonts w:ascii="Arial" w:hAnsi="Arial" w:cs="Arial"/>
          <w:b/>
        </w:rPr>
        <w:t>Rebates</w:t>
      </w:r>
      <w:r w:rsidRPr="00CD0FF7">
        <w:rPr>
          <w:rFonts w:ascii="Arial" w:hAnsi="Arial" w:cs="Arial"/>
          <w:b/>
        </w:rPr>
        <w:t xml:space="preserve"> </w:t>
      </w:r>
      <w:r w:rsidR="003E615F">
        <w:rPr>
          <w:rFonts w:ascii="Arial" w:hAnsi="Arial" w:cs="Arial"/>
          <w:b/>
        </w:rPr>
        <w:t>(if applicable)</w:t>
      </w:r>
    </w:p>
    <w:p w:rsidR="00D31D4B" w:rsidRPr="003E615F" w:rsidRDefault="00D31D4B" w:rsidP="00F85A31">
      <w:pPr>
        <w:pStyle w:val="ListParagraph"/>
        <w:numPr>
          <w:ilvl w:val="1"/>
          <w:numId w:val="21"/>
        </w:numPr>
        <w:spacing w:line="240" w:lineRule="auto"/>
        <w:ind w:left="1560" w:hanging="426"/>
        <w:rPr>
          <w:rFonts w:ascii="Arial" w:hAnsi="Arial" w:cs="Arial"/>
        </w:rPr>
      </w:pPr>
      <w:r w:rsidRPr="003E615F">
        <w:rPr>
          <w:rFonts w:ascii="Arial" w:hAnsi="Arial" w:cs="Arial"/>
        </w:rPr>
        <w:t xml:space="preserve">Payment to the Authority within 4 Business Days after the end of each </w:t>
      </w:r>
      <w:r w:rsidR="00847E3F" w:rsidRPr="003E615F">
        <w:rPr>
          <w:rFonts w:ascii="Arial" w:hAnsi="Arial" w:cs="Arial"/>
        </w:rPr>
        <w:t>fi</w:t>
      </w:r>
      <w:r w:rsidR="00FB3243" w:rsidRPr="003E615F">
        <w:rPr>
          <w:rFonts w:ascii="Arial" w:hAnsi="Arial" w:cs="Arial"/>
        </w:rPr>
        <w:t>scal</w:t>
      </w:r>
      <w:r w:rsidR="00847E3F" w:rsidRPr="003E615F">
        <w:rPr>
          <w:rFonts w:ascii="Arial" w:hAnsi="Arial" w:cs="Arial"/>
        </w:rPr>
        <w:t xml:space="preserve"> quarter</w:t>
      </w:r>
      <w:r w:rsidRPr="003E615F">
        <w:rPr>
          <w:rFonts w:ascii="Arial" w:hAnsi="Arial" w:cs="Arial"/>
        </w:rPr>
        <w:t xml:space="preserve"> the Authority’s agreed percentage of sale receipts received in that calendar month. </w:t>
      </w:r>
    </w:p>
    <w:p w:rsidR="00D31D4B" w:rsidRPr="003E615F" w:rsidRDefault="00D31D4B" w:rsidP="00F85A31">
      <w:pPr>
        <w:pStyle w:val="ListParagraph"/>
        <w:numPr>
          <w:ilvl w:val="1"/>
          <w:numId w:val="21"/>
        </w:numPr>
        <w:spacing w:line="240" w:lineRule="auto"/>
        <w:ind w:left="1560"/>
        <w:rPr>
          <w:rFonts w:ascii="Arial" w:hAnsi="Arial" w:cs="Arial"/>
        </w:rPr>
      </w:pPr>
      <w:r w:rsidRPr="003E615F">
        <w:rPr>
          <w:rFonts w:ascii="Arial" w:hAnsi="Arial" w:cs="Arial"/>
        </w:rPr>
        <w:t>An incident shall</w:t>
      </w:r>
      <w:r w:rsidR="00CD0FF7" w:rsidRPr="003E615F">
        <w:rPr>
          <w:rFonts w:ascii="Arial" w:hAnsi="Arial" w:cs="Arial"/>
        </w:rPr>
        <w:t xml:space="preserve"> be considered as a failure if </w:t>
      </w:r>
      <w:r w:rsidRPr="003E615F">
        <w:rPr>
          <w:rFonts w:ascii="Arial" w:hAnsi="Arial" w:cs="Arial"/>
        </w:rPr>
        <w:t>the Contractor fails to submit the relevant payment of the perc</w:t>
      </w:r>
      <w:r w:rsidR="00CD0FF7" w:rsidRPr="003E615F">
        <w:rPr>
          <w:rFonts w:ascii="Arial" w:hAnsi="Arial" w:cs="Arial"/>
        </w:rPr>
        <w:t>entage return of Sales Receipts</w:t>
      </w:r>
      <w:r w:rsidRPr="003E615F">
        <w:rPr>
          <w:rFonts w:ascii="Arial" w:hAnsi="Arial" w:cs="Arial"/>
        </w:rPr>
        <w:t xml:space="preserve"> within the agreed timescale or submits a lower inaccurate payment than that due. </w:t>
      </w:r>
    </w:p>
    <w:p w:rsidR="00061AED" w:rsidRPr="003E615F" w:rsidRDefault="00061AED" w:rsidP="00F85A31">
      <w:pPr>
        <w:pStyle w:val="ListParagraph"/>
        <w:numPr>
          <w:ilvl w:val="1"/>
          <w:numId w:val="21"/>
        </w:numPr>
        <w:spacing w:line="240" w:lineRule="auto"/>
        <w:ind w:left="1560"/>
        <w:rPr>
          <w:rFonts w:ascii="Arial" w:hAnsi="Arial" w:cs="Arial"/>
        </w:rPr>
      </w:pPr>
      <w:r w:rsidRPr="003E615F">
        <w:rPr>
          <w:rFonts w:ascii="Arial" w:hAnsi="Arial" w:cs="Arial"/>
        </w:rPr>
        <w:t xml:space="preserve">The Service Level Target is 95% of </w:t>
      </w:r>
      <w:r w:rsidR="00365587" w:rsidRPr="003E615F">
        <w:rPr>
          <w:rFonts w:ascii="Arial" w:hAnsi="Arial" w:cs="Arial"/>
        </w:rPr>
        <w:t>Sales Receipts paid</w:t>
      </w:r>
      <w:r w:rsidRPr="003E615F">
        <w:rPr>
          <w:rFonts w:ascii="Arial" w:hAnsi="Arial" w:cs="Arial"/>
        </w:rPr>
        <w:t xml:space="preserve"> on time. This will be measured </w:t>
      </w:r>
      <w:r w:rsidR="00365587" w:rsidRPr="003E615F">
        <w:rPr>
          <w:rFonts w:ascii="Arial" w:hAnsi="Arial" w:cs="Arial"/>
        </w:rPr>
        <w:t>quarterly</w:t>
      </w:r>
      <w:r w:rsidRPr="003E615F">
        <w:rPr>
          <w:rFonts w:ascii="Arial" w:hAnsi="Arial" w:cs="Arial"/>
        </w:rPr>
        <w:t>.</w:t>
      </w:r>
    </w:p>
    <w:p w:rsidR="00CD0FF7" w:rsidRPr="00CD0FF7" w:rsidRDefault="00CD0FF7" w:rsidP="002E4062">
      <w:pPr>
        <w:spacing w:after="0" w:line="240" w:lineRule="auto"/>
        <w:ind w:left="1800"/>
        <w:rPr>
          <w:rFonts w:ascii="Arial" w:hAnsi="Arial" w:cs="Arial"/>
        </w:rPr>
      </w:pPr>
    </w:p>
    <w:p w:rsidR="00D31D4B" w:rsidRPr="00CD0FF7" w:rsidRDefault="00D31D4B" w:rsidP="00C41DFA">
      <w:pPr>
        <w:pStyle w:val="ListParagraph"/>
        <w:numPr>
          <w:ilvl w:val="0"/>
          <w:numId w:val="19"/>
        </w:numPr>
        <w:tabs>
          <w:tab w:val="left" w:pos="709"/>
          <w:tab w:val="left" w:pos="7599"/>
        </w:tabs>
        <w:spacing w:line="240" w:lineRule="auto"/>
        <w:rPr>
          <w:rFonts w:ascii="Arial" w:hAnsi="Arial" w:cs="Arial"/>
          <w:b/>
        </w:rPr>
      </w:pPr>
      <w:r w:rsidRPr="00CD0FF7">
        <w:rPr>
          <w:rFonts w:ascii="Arial" w:hAnsi="Arial" w:cs="Arial"/>
          <w:b/>
        </w:rPr>
        <w:t>KPI 3 – Management Information Reports</w:t>
      </w:r>
    </w:p>
    <w:p w:rsidR="00D31D4B" w:rsidRPr="00CD0FF7" w:rsidRDefault="00D31D4B" w:rsidP="00E761F4">
      <w:pPr>
        <w:pStyle w:val="ListParagraph"/>
        <w:numPr>
          <w:ilvl w:val="0"/>
          <w:numId w:val="23"/>
        </w:numPr>
        <w:spacing w:line="240" w:lineRule="auto"/>
        <w:ind w:left="1560" w:hanging="284"/>
        <w:rPr>
          <w:rFonts w:ascii="Arial" w:hAnsi="Arial" w:cs="Arial"/>
          <w:b/>
        </w:rPr>
      </w:pPr>
      <w:r w:rsidRPr="00CD0FF7">
        <w:rPr>
          <w:rFonts w:ascii="Arial" w:hAnsi="Arial" w:cs="Arial"/>
        </w:rPr>
        <w:t xml:space="preserve">Provide accurate and complete Management </w:t>
      </w:r>
      <w:r w:rsidRPr="009A5EFC">
        <w:rPr>
          <w:rFonts w:ascii="Arial" w:hAnsi="Arial" w:cs="Arial"/>
        </w:rPr>
        <w:t xml:space="preserve">Information reports </w:t>
      </w:r>
      <w:r w:rsidR="00E539AF" w:rsidRPr="009A5EFC">
        <w:rPr>
          <w:rFonts w:ascii="Arial" w:hAnsi="Arial" w:cs="Arial"/>
        </w:rPr>
        <w:t xml:space="preserve">in the format at Annex F and Annex G to Schedule 2 </w:t>
      </w:r>
      <w:r w:rsidRPr="009A5EFC">
        <w:rPr>
          <w:rFonts w:ascii="Arial" w:hAnsi="Arial" w:cs="Arial"/>
        </w:rPr>
        <w:t>under Item 2b of the</w:t>
      </w:r>
      <w:r w:rsidRPr="00CD0FF7">
        <w:rPr>
          <w:rFonts w:ascii="Arial" w:hAnsi="Arial" w:cs="Arial"/>
        </w:rPr>
        <w:t xml:space="preserve"> Schedule of Requirements, to be received by the 4th Business Day of each calendar month or as specified against the individual report </w:t>
      </w:r>
    </w:p>
    <w:p w:rsidR="00D31D4B" w:rsidRPr="003E615F" w:rsidRDefault="00D31D4B" w:rsidP="00E761F4">
      <w:pPr>
        <w:pStyle w:val="ListParagraph"/>
        <w:numPr>
          <w:ilvl w:val="0"/>
          <w:numId w:val="23"/>
        </w:numPr>
        <w:spacing w:line="240" w:lineRule="auto"/>
        <w:ind w:left="1560" w:hanging="284"/>
        <w:rPr>
          <w:rFonts w:ascii="Arial" w:hAnsi="Arial" w:cs="Arial"/>
          <w:b/>
        </w:rPr>
      </w:pPr>
      <w:r w:rsidRPr="00CD0FF7">
        <w:rPr>
          <w:rFonts w:ascii="Arial" w:hAnsi="Arial" w:cs="Arial"/>
        </w:rPr>
        <w:t xml:space="preserve">An incident shall be considered as a failure if the Contractor fails to submit any of the Management Information reports under Item 2b of the Schedule of Requirements within the stated timescales. Any report submitted which </w:t>
      </w:r>
      <w:r w:rsidRPr="003E615F">
        <w:rPr>
          <w:rFonts w:ascii="Arial" w:hAnsi="Arial" w:cs="Arial"/>
        </w:rPr>
        <w:t xml:space="preserve">contains </w:t>
      </w:r>
      <w:r w:rsidR="00CD0FF7" w:rsidRPr="003E615F">
        <w:rPr>
          <w:rFonts w:ascii="Arial" w:hAnsi="Arial" w:cs="Arial"/>
        </w:rPr>
        <w:t>inaccuracy</w:t>
      </w:r>
      <w:r w:rsidRPr="003E615F">
        <w:rPr>
          <w:rFonts w:ascii="Arial" w:hAnsi="Arial" w:cs="Arial"/>
        </w:rPr>
        <w:t xml:space="preserve"> will be deemed not to have been submitted. </w:t>
      </w:r>
    </w:p>
    <w:p w:rsidR="00061AED" w:rsidRPr="003E615F" w:rsidRDefault="00061AED" w:rsidP="00E761F4">
      <w:pPr>
        <w:pStyle w:val="ListParagraph"/>
        <w:numPr>
          <w:ilvl w:val="0"/>
          <w:numId w:val="23"/>
        </w:numPr>
        <w:spacing w:line="240" w:lineRule="auto"/>
        <w:ind w:left="1560" w:hanging="284"/>
        <w:rPr>
          <w:rFonts w:ascii="Arial" w:hAnsi="Arial" w:cs="Arial"/>
          <w:b/>
        </w:rPr>
      </w:pPr>
      <w:r w:rsidRPr="003E615F">
        <w:rPr>
          <w:rFonts w:ascii="Arial" w:hAnsi="Arial" w:cs="Arial"/>
        </w:rPr>
        <w:t xml:space="preserve">The Service Level Target is 95% of </w:t>
      </w:r>
      <w:r w:rsidR="00365587" w:rsidRPr="003E615F">
        <w:rPr>
          <w:rFonts w:ascii="Arial" w:hAnsi="Arial" w:cs="Arial"/>
        </w:rPr>
        <w:t>Management Information Reports received</w:t>
      </w:r>
      <w:r w:rsidRPr="003E615F">
        <w:rPr>
          <w:rFonts w:ascii="Arial" w:hAnsi="Arial" w:cs="Arial"/>
        </w:rPr>
        <w:t xml:space="preserve"> on time. This will be measured monthly.</w:t>
      </w:r>
    </w:p>
    <w:p w:rsidR="003E615F" w:rsidRPr="003E615F" w:rsidRDefault="003E615F" w:rsidP="003E615F">
      <w:pPr>
        <w:spacing w:line="240" w:lineRule="auto"/>
        <w:ind w:left="1276"/>
        <w:rPr>
          <w:rFonts w:ascii="Arial" w:hAnsi="Arial" w:cs="Arial"/>
          <w:b/>
        </w:rPr>
      </w:pPr>
    </w:p>
    <w:p w:rsidR="00D31D4B" w:rsidRPr="00CD0FF7" w:rsidRDefault="00D31D4B" w:rsidP="00C41DFA">
      <w:pPr>
        <w:pStyle w:val="ListParagraph"/>
        <w:numPr>
          <w:ilvl w:val="0"/>
          <w:numId w:val="19"/>
        </w:numPr>
        <w:tabs>
          <w:tab w:val="left" w:pos="709"/>
          <w:tab w:val="left" w:pos="7599"/>
        </w:tabs>
        <w:spacing w:line="240" w:lineRule="auto"/>
        <w:rPr>
          <w:rFonts w:ascii="Arial" w:hAnsi="Arial" w:cs="Arial"/>
        </w:rPr>
      </w:pPr>
      <w:r w:rsidRPr="00CD0FF7">
        <w:rPr>
          <w:rFonts w:ascii="Arial" w:hAnsi="Arial" w:cs="Arial"/>
          <w:b/>
        </w:rPr>
        <w:t>KPI 4 – GRIEF / Discrepancy Forms</w:t>
      </w:r>
    </w:p>
    <w:p w:rsidR="00D31D4B" w:rsidRDefault="00D31D4B" w:rsidP="00E761F4">
      <w:pPr>
        <w:pStyle w:val="ListParagraph"/>
        <w:numPr>
          <w:ilvl w:val="1"/>
          <w:numId w:val="22"/>
        </w:numPr>
        <w:spacing w:line="240" w:lineRule="auto"/>
        <w:ind w:left="1560" w:hanging="426"/>
        <w:rPr>
          <w:rFonts w:ascii="Arial" w:hAnsi="Arial" w:cs="Arial"/>
        </w:rPr>
      </w:pPr>
      <w:r w:rsidRPr="00CD0FF7">
        <w:rPr>
          <w:rFonts w:ascii="Arial" w:hAnsi="Arial" w:cs="Arial"/>
        </w:rPr>
        <w:t xml:space="preserve">Submit to the Authority all Goods Received in Error Forms (GRIEF) and Discrepancy Forms within 10 Business Days of erroneous receipt or discrepancies in receipt of the subject </w:t>
      </w:r>
      <w:r w:rsidR="00374361">
        <w:rPr>
          <w:rFonts w:ascii="Arial" w:hAnsi="Arial" w:cs="Arial"/>
        </w:rPr>
        <w:t>Waste</w:t>
      </w:r>
      <w:r w:rsidRPr="00CD0FF7">
        <w:rPr>
          <w:rFonts w:ascii="Arial" w:hAnsi="Arial" w:cs="Arial"/>
        </w:rPr>
        <w:t xml:space="preserve">). </w:t>
      </w:r>
    </w:p>
    <w:p w:rsidR="00D31D4B" w:rsidRPr="003E615F" w:rsidRDefault="00D31D4B" w:rsidP="00E761F4">
      <w:pPr>
        <w:pStyle w:val="ListParagraph"/>
        <w:numPr>
          <w:ilvl w:val="1"/>
          <w:numId w:val="22"/>
        </w:numPr>
        <w:spacing w:line="240" w:lineRule="auto"/>
        <w:ind w:left="1560" w:hanging="284"/>
        <w:rPr>
          <w:rFonts w:ascii="Arial" w:hAnsi="Arial" w:cs="Arial"/>
        </w:rPr>
      </w:pPr>
      <w:r w:rsidRPr="00CD0FF7">
        <w:rPr>
          <w:rFonts w:ascii="Arial" w:hAnsi="Arial" w:cs="Arial"/>
        </w:rPr>
        <w:t xml:space="preserve">An incident shall be considered as a failure if the Contractor fails to submit a </w:t>
      </w:r>
      <w:r w:rsidRPr="003E615F">
        <w:rPr>
          <w:rFonts w:ascii="Arial" w:hAnsi="Arial" w:cs="Arial"/>
        </w:rPr>
        <w:t xml:space="preserve">GRIEF or Discrepancy Form within the stated timescales. </w:t>
      </w:r>
    </w:p>
    <w:p w:rsidR="00061AED" w:rsidRDefault="00061AED" w:rsidP="00E761F4">
      <w:pPr>
        <w:pStyle w:val="ListParagraph"/>
        <w:numPr>
          <w:ilvl w:val="1"/>
          <w:numId w:val="22"/>
        </w:numPr>
        <w:spacing w:line="240" w:lineRule="auto"/>
        <w:ind w:left="1560" w:hanging="284"/>
        <w:rPr>
          <w:rFonts w:ascii="Arial" w:hAnsi="Arial" w:cs="Arial"/>
        </w:rPr>
      </w:pPr>
      <w:r w:rsidRPr="003E615F">
        <w:rPr>
          <w:rFonts w:ascii="Arial" w:hAnsi="Arial" w:cs="Arial"/>
        </w:rPr>
        <w:t xml:space="preserve">The Service Level Target is 95% of </w:t>
      </w:r>
      <w:r w:rsidR="00365587" w:rsidRPr="003E615F">
        <w:rPr>
          <w:rFonts w:ascii="Arial" w:hAnsi="Arial" w:cs="Arial"/>
        </w:rPr>
        <w:t>GRIEF/ Discrepancy Reports received</w:t>
      </w:r>
      <w:r w:rsidRPr="003E615F">
        <w:rPr>
          <w:rFonts w:ascii="Arial" w:hAnsi="Arial" w:cs="Arial"/>
        </w:rPr>
        <w:t xml:space="preserve"> on time. This will be measured monthly</w:t>
      </w:r>
    </w:p>
    <w:p w:rsidR="00D31D4B" w:rsidRPr="00CD0FF7" w:rsidRDefault="00D31D4B" w:rsidP="00C41DFA">
      <w:pPr>
        <w:pStyle w:val="ListParagraph"/>
        <w:numPr>
          <w:ilvl w:val="0"/>
          <w:numId w:val="19"/>
        </w:numPr>
        <w:tabs>
          <w:tab w:val="left" w:pos="7599"/>
        </w:tabs>
        <w:spacing w:line="240" w:lineRule="auto"/>
        <w:rPr>
          <w:rFonts w:ascii="Arial" w:hAnsi="Arial" w:cs="Arial"/>
          <w:b/>
        </w:rPr>
      </w:pPr>
      <w:r w:rsidRPr="00CD0FF7">
        <w:rPr>
          <w:rFonts w:ascii="Arial" w:hAnsi="Arial" w:cs="Arial"/>
          <w:b/>
        </w:rPr>
        <w:t>KPI 5 – Quotations for Extraordinary Tasks</w:t>
      </w:r>
    </w:p>
    <w:p w:rsidR="00D31D4B" w:rsidRPr="003E615F" w:rsidRDefault="00D31D4B" w:rsidP="00F85A31">
      <w:pPr>
        <w:pStyle w:val="ListParagraph"/>
        <w:numPr>
          <w:ilvl w:val="0"/>
          <w:numId w:val="24"/>
        </w:numPr>
        <w:spacing w:line="240" w:lineRule="auto"/>
        <w:ind w:left="1560"/>
        <w:rPr>
          <w:rFonts w:ascii="Arial" w:hAnsi="Arial" w:cs="Arial"/>
        </w:rPr>
      </w:pPr>
      <w:r w:rsidRPr="003E615F">
        <w:rPr>
          <w:rFonts w:ascii="Arial" w:hAnsi="Arial" w:cs="Arial"/>
        </w:rPr>
        <w:t xml:space="preserve">For all Extraordinary Tasks, submit quotations to the Authority within </w:t>
      </w:r>
      <w:r w:rsidR="00847E3F" w:rsidRPr="003E615F">
        <w:rPr>
          <w:rFonts w:ascii="Arial" w:hAnsi="Arial" w:cs="Arial"/>
        </w:rPr>
        <w:t>10</w:t>
      </w:r>
      <w:r w:rsidRPr="003E615F">
        <w:rPr>
          <w:rFonts w:ascii="Arial" w:hAnsi="Arial" w:cs="Arial"/>
        </w:rPr>
        <w:t xml:space="preserve"> Business Days</w:t>
      </w:r>
      <w:r w:rsidR="00847E3F" w:rsidRPr="003E615F">
        <w:rPr>
          <w:rFonts w:ascii="Arial" w:hAnsi="Arial" w:cs="Arial"/>
        </w:rPr>
        <w:t xml:space="preserve"> </w:t>
      </w:r>
      <w:r w:rsidRPr="003E615F">
        <w:rPr>
          <w:rFonts w:ascii="Arial" w:hAnsi="Arial" w:cs="Arial"/>
        </w:rPr>
        <w:t>of receipt</w:t>
      </w:r>
      <w:r w:rsidR="001E14BF" w:rsidRPr="003E615F">
        <w:rPr>
          <w:rFonts w:ascii="Arial" w:hAnsi="Arial" w:cs="Arial"/>
        </w:rPr>
        <w:t>, or</w:t>
      </w:r>
      <w:r w:rsidRPr="003E615F">
        <w:rPr>
          <w:rFonts w:ascii="Arial" w:hAnsi="Arial" w:cs="Arial"/>
        </w:rPr>
        <w:t xml:space="preserve"> other timescale agreed by the Authority. </w:t>
      </w:r>
    </w:p>
    <w:p w:rsidR="00D31D4B" w:rsidRPr="003E615F" w:rsidRDefault="00D31D4B" w:rsidP="00F85A31">
      <w:pPr>
        <w:pStyle w:val="ListParagraph"/>
        <w:numPr>
          <w:ilvl w:val="0"/>
          <w:numId w:val="24"/>
        </w:numPr>
        <w:spacing w:line="240" w:lineRule="auto"/>
        <w:ind w:left="1560"/>
        <w:rPr>
          <w:rFonts w:ascii="Arial" w:hAnsi="Arial" w:cs="Arial"/>
        </w:rPr>
      </w:pPr>
      <w:r w:rsidRPr="003E615F">
        <w:rPr>
          <w:rFonts w:ascii="Arial" w:hAnsi="Arial" w:cs="Arial"/>
        </w:rPr>
        <w:t xml:space="preserve">An incident shall be considered as a failure if the Contractor fails to submit a quotation within </w:t>
      </w:r>
      <w:r w:rsidR="00847E3F" w:rsidRPr="003E615F">
        <w:rPr>
          <w:rFonts w:ascii="Arial" w:hAnsi="Arial" w:cs="Arial"/>
        </w:rPr>
        <w:t xml:space="preserve">the </w:t>
      </w:r>
      <w:r w:rsidRPr="003E615F">
        <w:rPr>
          <w:rFonts w:ascii="Arial" w:hAnsi="Arial" w:cs="Arial"/>
        </w:rPr>
        <w:t>Business Days</w:t>
      </w:r>
      <w:r w:rsidR="00847E3F" w:rsidRPr="003E615F">
        <w:rPr>
          <w:rFonts w:ascii="Arial" w:hAnsi="Arial" w:cs="Arial"/>
        </w:rPr>
        <w:t xml:space="preserve"> specified above</w:t>
      </w:r>
      <w:r w:rsidR="001E14BF" w:rsidRPr="003E615F">
        <w:rPr>
          <w:rFonts w:ascii="Arial" w:hAnsi="Arial" w:cs="Arial"/>
        </w:rPr>
        <w:t>, or</w:t>
      </w:r>
      <w:r w:rsidRPr="003E615F">
        <w:rPr>
          <w:rFonts w:ascii="Arial" w:hAnsi="Arial" w:cs="Arial"/>
        </w:rPr>
        <w:t xml:space="preserve"> other agreed timescale. </w:t>
      </w:r>
    </w:p>
    <w:p w:rsidR="00FB0D23" w:rsidRPr="0096157A" w:rsidRDefault="00061AED" w:rsidP="0096157A">
      <w:pPr>
        <w:pStyle w:val="ListParagraph"/>
        <w:numPr>
          <w:ilvl w:val="0"/>
          <w:numId w:val="24"/>
        </w:numPr>
        <w:spacing w:line="240" w:lineRule="auto"/>
        <w:ind w:left="1560"/>
        <w:rPr>
          <w:rFonts w:ascii="Arial" w:hAnsi="Arial" w:cs="Arial"/>
        </w:rPr>
      </w:pPr>
      <w:r w:rsidRPr="0096157A">
        <w:rPr>
          <w:rFonts w:ascii="Arial" w:hAnsi="Arial" w:cs="Arial"/>
        </w:rPr>
        <w:t xml:space="preserve">The Service Level Target is 95% of </w:t>
      </w:r>
      <w:r w:rsidR="00365587" w:rsidRPr="0096157A">
        <w:rPr>
          <w:rFonts w:ascii="Arial" w:hAnsi="Arial" w:cs="Arial"/>
        </w:rPr>
        <w:t>quotations received</w:t>
      </w:r>
      <w:r w:rsidRPr="0096157A">
        <w:rPr>
          <w:rFonts w:ascii="Arial" w:hAnsi="Arial" w:cs="Arial"/>
        </w:rPr>
        <w:t xml:space="preserve"> on time. This will be measured monthly</w:t>
      </w:r>
      <w:r w:rsidR="00E761F4" w:rsidRPr="0096157A">
        <w:rPr>
          <w:rFonts w:ascii="Arial" w:hAnsi="Arial" w:cs="Arial"/>
        </w:rPr>
        <w:t>.</w:t>
      </w:r>
      <w:r w:rsidR="00FB0D23" w:rsidRPr="0096157A">
        <w:rPr>
          <w:rFonts w:ascii="Arial" w:hAnsi="Arial" w:cs="Arial"/>
        </w:rPr>
        <w:br w:type="page"/>
      </w:r>
    </w:p>
    <w:p w:rsidR="00C14954" w:rsidRPr="00A34CE7" w:rsidRDefault="00C14954" w:rsidP="00D31D4B">
      <w:pPr>
        <w:rPr>
          <w:rFonts w:ascii="Arial" w:eastAsia="Arial" w:hAnsi="Arial" w:cs="Arial"/>
        </w:rPr>
      </w:pPr>
      <w:r w:rsidRPr="00A34CE7">
        <w:rPr>
          <w:rFonts w:ascii="Arial" w:eastAsia="Arial" w:hAnsi="Arial" w:cs="Arial"/>
          <w:b/>
          <w:bCs/>
        </w:rPr>
        <w:t>8</w:t>
      </w:r>
      <w:r w:rsidRPr="00A34CE7">
        <w:rPr>
          <w:rFonts w:ascii="Arial" w:eastAsia="Arial" w:hAnsi="Arial" w:cs="Arial"/>
          <w:b/>
          <w:bCs/>
        </w:rPr>
        <w:tab/>
      </w:r>
      <w:r w:rsidRPr="00A34CE7">
        <w:rPr>
          <w:rFonts w:ascii="Arial" w:eastAsia="Arial" w:hAnsi="Arial" w:cs="Arial"/>
          <w:b/>
          <w:bCs/>
          <w:spacing w:val="4"/>
        </w:rPr>
        <w:t>P</w:t>
      </w:r>
      <w:r w:rsidRPr="00A34CE7">
        <w:rPr>
          <w:rFonts w:ascii="Arial" w:eastAsia="Arial" w:hAnsi="Arial" w:cs="Arial"/>
          <w:b/>
          <w:bCs/>
          <w:spacing w:val="-7"/>
        </w:rPr>
        <w:t>A</w:t>
      </w:r>
      <w:r w:rsidRPr="00A34CE7">
        <w:rPr>
          <w:rFonts w:ascii="Arial" w:eastAsia="Arial" w:hAnsi="Arial" w:cs="Arial"/>
          <w:b/>
          <w:bCs/>
          <w:spacing w:val="2"/>
        </w:rPr>
        <w:t>Y</w:t>
      </w:r>
      <w:r w:rsidRPr="00A34CE7">
        <w:rPr>
          <w:rFonts w:ascii="Arial" w:eastAsia="Arial" w:hAnsi="Arial" w:cs="Arial"/>
          <w:b/>
          <w:bCs/>
          <w:spacing w:val="4"/>
        </w:rPr>
        <w:t>M</w:t>
      </w:r>
      <w:r w:rsidRPr="00A34CE7">
        <w:rPr>
          <w:rFonts w:ascii="Arial" w:eastAsia="Arial" w:hAnsi="Arial" w:cs="Arial"/>
          <w:b/>
          <w:bCs/>
          <w:spacing w:val="-1"/>
        </w:rPr>
        <w:t>E</w:t>
      </w:r>
      <w:r w:rsidRPr="00A34CE7">
        <w:rPr>
          <w:rFonts w:ascii="Arial" w:eastAsia="Arial" w:hAnsi="Arial" w:cs="Arial"/>
          <w:b/>
          <w:bCs/>
        </w:rPr>
        <w:t>N</w:t>
      </w:r>
      <w:r w:rsidRPr="00A34CE7">
        <w:rPr>
          <w:rFonts w:ascii="Arial" w:eastAsia="Arial" w:hAnsi="Arial" w:cs="Arial"/>
          <w:b/>
          <w:bCs/>
          <w:spacing w:val="3"/>
        </w:rPr>
        <w:t>T</w:t>
      </w:r>
      <w:r w:rsidRPr="00A34CE7">
        <w:rPr>
          <w:rFonts w:ascii="Arial" w:eastAsia="Arial" w:hAnsi="Arial" w:cs="Arial"/>
          <w:b/>
          <w:bCs/>
          <w:spacing w:val="-1"/>
        </w:rPr>
        <w:t>S</w:t>
      </w:r>
      <w:r w:rsidRPr="00A34CE7">
        <w:rPr>
          <w:rFonts w:ascii="Arial" w:eastAsia="Arial" w:hAnsi="Arial" w:cs="Arial"/>
          <w:b/>
          <w:bCs/>
        </w:rPr>
        <w:t>/R</w:t>
      </w:r>
      <w:r w:rsidRPr="00A34CE7">
        <w:rPr>
          <w:rFonts w:ascii="Arial" w:eastAsia="Arial" w:hAnsi="Arial" w:cs="Arial"/>
          <w:b/>
          <w:bCs/>
          <w:spacing w:val="-1"/>
        </w:rPr>
        <w:t>E</w:t>
      </w:r>
      <w:r w:rsidRPr="00A34CE7">
        <w:rPr>
          <w:rFonts w:ascii="Arial" w:eastAsia="Arial" w:hAnsi="Arial" w:cs="Arial"/>
          <w:b/>
          <w:bCs/>
          <w:spacing w:val="3"/>
        </w:rPr>
        <w:t>C</w:t>
      </w:r>
      <w:r w:rsidRPr="00A34CE7">
        <w:rPr>
          <w:rFonts w:ascii="Arial" w:eastAsia="Arial" w:hAnsi="Arial" w:cs="Arial"/>
          <w:b/>
          <w:bCs/>
          <w:spacing w:val="-1"/>
        </w:rPr>
        <w:t>E</w:t>
      </w:r>
      <w:r w:rsidRPr="00A34CE7">
        <w:rPr>
          <w:rFonts w:ascii="Arial" w:eastAsia="Arial" w:hAnsi="Arial" w:cs="Arial"/>
          <w:b/>
          <w:bCs/>
        </w:rPr>
        <w:t>I</w:t>
      </w:r>
      <w:r w:rsidRPr="00A34CE7">
        <w:rPr>
          <w:rFonts w:ascii="Arial" w:eastAsia="Arial" w:hAnsi="Arial" w:cs="Arial"/>
          <w:b/>
          <w:bCs/>
          <w:spacing w:val="-1"/>
        </w:rPr>
        <w:t>P</w:t>
      </w:r>
      <w:r w:rsidRPr="00A34CE7">
        <w:rPr>
          <w:rFonts w:ascii="Arial" w:eastAsia="Arial" w:hAnsi="Arial" w:cs="Arial"/>
          <w:b/>
          <w:bCs/>
          <w:spacing w:val="3"/>
        </w:rPr>
        <w:t>T</w:t>
      </w:r>
      <w:r w:rsidRPr="00A34CE7">
        <w:rPr>
          <w:rFonts w:ascii="Arial" w:eastAsia="Arial" w:hAnsi="Arial" w:cs="Arial"/>
          <w:b/>
          <w:bCs/>
        </w:rPr>
        <w:t>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13</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00E7560F">
        <w:rPr>
          <w:rFonts w:ascii="Arial" w:eastAsia="Arial" w:hAnsi="Arial" w:cs="Arial"/>
        </w:rPr>
        <w:t>11/16</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V</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ue</w:t>
      </w:r>
      <w:r w:rsidRPr="00A34CE7">
        <w:rPr>
          <w:rFonts w:ascii="Arial" w:eastAsia="Arial" w:hAnsi="Arial" w:cs="Arial"/>
          <w:spacing w:val="-3"/>
        </w:rPr>
        <w:t xml:space="preserve"> </w:t>
      </w:r>
      <w:r w:rsidRPr="00A34CE7">
        <w:rPr>
          <w:rFonts w:ascii="Arial" w:eastAsia="Arial" w:hAnsi="Arial" w:cs="Arial"/>
          <w:spacing w:val="-1"/>
        </w:rPr>
        <w:t>A</w:t>
      </w:r>
      <w:r w:rsidRPr="00A34CE7">
        <w:rPr>
          <w:rFonts w:ascii="Arial" w:eastAsia="Arial" w:hAnsi="Arial" w:cs="Arial"/>
          <w:spacing w:val="2"/>
        </w:rPr>
        <w:t>d</w:t>
      </w:r>
      <w:r w:rsidRPr="00A34CE7">
        <w:rPr>
          <w:rFonts w:ascii="Arial" w:eastAsia="Arial" w:hAnsi="Arial" w:cs="Arial"/>
        </w:rPr>
        <w:t>ded</w:t>
      </w:r>
      <w:r w:rsidRPr="00A34CE7">
        <w:rPr>
          <w:rFonts w:ascii="Arial" w:eastAsia="Arial" w:hAnsi="Arial" w:cs="Arial"/>
          <w:spacing w:val="-4"/>
        </w:rPr>
        <w:t xml:space="preserve"> </w:t>
      </w:r>
      <w:r w:rsidRPr="00A34CE7">
        <w:rPr>
          <w:rFonts w:ascii="Arial" w:eastAsia="Arial" w:hAnsi="Arial" w:cs="Arial"/>
          <w:spacing w:val="3"/>
        </w:rPr>
        <w:t>T</w:t>
      </w:r>
      <w:r w:rsidRPr="00A34CE7">
        <w:rPr>
          <w:rFonts w:ascii="Arial" w:eastAsia="Arial" w:hAnsi="Arial" w:cs="Arial"/>
        </w:rPr>
        <w:t>ax</w:t>
      </w:r>
    </w:p>
    <w:p w:rsidR="00C14954" w:rsidRDefault="00C14954" w:rsidP="00C14954">
      <w:pPr>
        <w:spacing w:line="240" w:lineRule="auto"/>
        <w:rPr>
          <w:rFonts w:ascii="Arial" w:eastAsia="Arial" w:hAnsi="Arial" w:cs="Arial"/>
        </w:rPr>
      </w:pPr>
      <w:r w:rsidRPr="003E615F">
        <w:rPr>
          <w:rFonts w:ascii="Arial" w:eastAsia="Arial" w:hAnsi="Arial" w:cs="Arial"/>
        </w:rPr>
        <w:t>D</w:t>
      </w:r>
      <w:r w:rsidRPr="003E615F">
        <w:rPr>
          <w:rFonts w:ascii="Arial" w:eastAsia="Arial" w:hAnsi="Arial" w:cs="Arial"/>
          <w:spacing w:val="-1"/>
        </w:rPr>
        <w:t>E</w:t>
      </w:r>
      <w:r w:rsidRPr="003E615F">
        <w:rPr>
          <w:rFonts w:ascii="Arial" w:eastAsia="Arial" w:hAnsi="Arial" w:cs="Arial"/>
          <w:spacing w:val="1"/>
        </w:rPr>
        <w:t>F</w:t>
      </w:r>
      <w:r w:rsidRPr="003E615F">
        <w:rPr>
          <w:rFonts w:ascii="Arial" w:eastAsia="Arial" w:hAnsi="Arial" w:cs="Arial"/>
        </w:rPr>
        <w:t>C</w:t>
      </w:r>
      <w:r w:rsidRPr="003E615F">
        <w:rPr>
          <w:rFonts w:ascii="Arial" w:eastAsia="Arial" w:hAnsi="Arial" w:cs="Arial"/>
          <w:spacing w:val="1"/>
        </w:rPr>
        <w:t>O</w:t>
      </w:r>
      <w:r w:rsidRPr="003E615F">
        <w:rPr>
          <w:rFonts w:ascii="Arial" w:eastAsia="Arial" w:hAnsi="Arial" w:cs="Arial"/>
        </w:rPr>
        <w:t>N</w:t>
      </w:r>
      <w:r w:rsidRPr="003E615F">
        <w:rPr>
          <w:rFonts w:ascii="Arial" w:eastAsia="Arial" w:hAnsi="Arial" w:cs="Arial"/>
          <w:spacing w:val="2"/>
        </w:rPr>
        <w:t>5</w:t>
      </w:r>
      <w:r w:rsidRPr="003E615F">
        <w:rPr>
          <w:rFonts w:ascii="Arial" w:eastAsia="Arial" w:hAnsi="Arial" w:cs="Arial"/>
        </w:rPr>
        <w:t>22</w:t>
      </w:r>
      <w:r w:rsidRPr="003E615F">
        <w:rPr>
          <w:rFonts w:ascii="Arial" w:eastAsia="Arial" w:hAnsi="Arial" w:cs="Arial"/>
          <w:spacing w:val="-13"/>
        </w:rPr>
        <w:t xml:space="preserve"> </w:t>
      </w:r>
      <w:r w:rsidRPr="003E615F">
        <w:rPr>
          <w:rFonts w:ascii="Arial" w:eastAsia="Arial" w:hAnsi="Arial" w:cs="Arial"/>
          <w:spacing w:val="1"/>
        </w:rPr>
        <w:t>(</w:t>
      </w:r>
      <w:r w:rsidRPr="003E615F">
        <w:rPr>
          <w:rFonts w:ascii="Arial" w:eastAsia="Arial" w:hAnsi="Arial" w:cs="Arial"/>
          <w:spacing w:val="2"/>
        </w:rPr>
        <w:t>E</w:t>
      </w:r>
      <w:r w:rsidRPr="003E615F">
        <w:rPr>
          <w:rFonts w:ascii="Arial" w:eastAsia="Arial" w:hAnsi="Arial" w:cs="Arial"/>
        </w:rPr>
        <w:t>dn</w:t>
      </w:r>
      <w:r w:rsidRPr="003E615F">
        <w:rPr>
          <w:rFonts w:ascii="Arial" w:eastAsia="Arial" w:hAnsi="Arial" w:cs="Arial"/>
          <w:spacing w:val="2"/>
        </w:rPr>
        <w:t>.</w:t>
      </w:r>
      <w:r w:rsidR="00E7560F">
        <w:rPr>
          <w:rFonts w:ascii="Arial" w:eastAsia="Arial" w:hAnsi="Arial" w:cs="Arial"/>
        </w:rPr>
        <w:t>11/17</w:t>
      </w:r>
      <w:r w:rsidRPr="003E615F">
        <w:rPr>
          <w:rFonts w:ascii="Arial" w:eastAsia="Arial" w:hAnsi="Arial" w:cs="Arial"/>
        </w:rPr>
        <w:t>)</w:t>
      </w:r>
      <w:r w:rsidRPr="003E615F">
        <w:rPr>
          <w:rFonts w:ascii="Arial" w:eastAsia="Arial" w:hAnsi="Arial" w:cs="Arial"/>
          <w:spacing w:val="-10"/>
        </w:rPr>
        <w:t xml:space="preserve"> </w:t>
      </w:r>
      <w:r w:rsidR="00CA27C2" w:rsidRPr="003E615F">
        <w:rPr>
          <w:rFonts w:ascii="Arial" w:eastAsia="Arial" w:hAnsi="Arial" w:cs="Arial"/>
        </w:rPr>
        <w:t>–</w:t>
      </w:r>
      <w:r w:rsidRPr="003E615F">
        <w:rPr>
          <w:rFonts w:ascii="Arial" w:eastAsia="Arial" w:hAnsi="Arial" w:cs="Arial"/>
        </w:rPr>
        <w:t xml:space="preserve"> </w:t>
      </w:r>
      <w:r w:rsidRPr="003E615F">
        <w:rPr>
          <w:rFonts w:ascii="Arial" w:eastAsia="Arial" w:hAnsi="Arial" w:cs="Arial"/>
          <w:spacing w:val="-1"/>
        </w:rPr>
        <w:t>P</w:t>
      </w:r>
      <w:r w:rsidRPr="003E615F">
        <w:rPr>
          <w:rFonts w:ascii="Arial" w:eastAsia="Arial" w:hAnsi="Arial" w:cs="Arial"/>
          <w:spacing w:val="4"/>
        </w:rPr>
        <w:t>a</w:t>
      </w:r>
      <w:r w:rsidRPr="003E615F">
        <w:rPr>
          <w:rFonts w:ascii="Arial" w:eastAsia="Arial" w:hAnsi="Arial" w:cs="Arial"/>
          <w:spacing w:val="-6"/>
        </w:rPr>
        <w:t>y</w:t>
      </w:r>
      <w:r w:rsidRPr="003E615F">
        <w:rPr>
          <w:rFonts w:ascii="Arial" w:eastAsia="Arial" w:hAnsi="Arial" w:cs="Arial"/>
          <w:spacing w:val="4"/>
        </w:rPr>
        <w:t>m</w:t>
      </w:r>
      <w:r w:rsidRPr="003E615F">
        <w:rPr>
          <w:rFonts w:ascii="Arial" w:eastAsia="Arial" w:hAnsi="Arial" w:cs="Arial"/>
        </w:rPr>
        <w:t>ent</w:t>
      </w:r>
      <w:r w:rsidR="00CA27C2" w:rsidRPr="003E615F">
        <w:rPr>
          <w:rFonts w:ascii="Arial" w:eastAsia="Arial" w:hAnsi="Arial" w:cs="Arial"/>
        </w:rPr>
        <w:t xml:space="preserve"> and Recovery of Sums Due</w:t>
      </w:r>
    </w:p>
    <w:p w:rsidR="00164E73" w:rsidRPr="003E615F" w:rsidRDefault="00164E73" w:rsidP="00C14954">
      <w:pPr>
        <w:spacing w:line="240" w:lineRule="auto"/>
        <w:rPr>
          <w:rFonts w:ascii="Arial" w:eastAsia="Arial" w:hAnsi="Arial" w:cs="Arial"/>
        </w:rPr>
      </w:pPr>
      <w:r>
        <w:rPr>
          <w:rFonts w:ascii="Arial" w:eastAsia="Arial" w:hAnsi="Arial" w:cs="Arial"/>
        </w:rPr>
        <w:t xml:space="preserve">Clause 1 is amended to remove reference to read: “Payment for Contractor Deliverables will be made by electronic transfer and prior to submitting any claims for payment under clause 2 the Contractor will be required to register their details on the Authority’s electronic procurement tool. </w:t>
      </w:r>
    </w:p>
    <w:p w:rsidR="00C14954" w:rsidRPr="00A34CE7" w:rsidRDefault="00C14954" w:rsidP="00C14954">
      <w:pPr>
        <w:spacing w:line="240" w:lineRule="auto"/>
        <w:rPr>
          <w:rFonts w:ascii="Arial" w:eastAsia="Arial" w:hAnsi="Arial" w:cs="Arial"/>
        </w:rPr>
      </w:pPr>
      <w:r w:rsidRPr="003E615F">
        <w:rPr>
          <w:rFonts w:ascii="Arial" w:eastAsia="Arial" w:hAnsi="Arial" w:cs="Arial"/>
        </w:rPr>
        <w:t>D</w:t>
      </w:r>
      <w:r w:rsidRPr="003E615F">
        <w:rPr>
          <w:rFonts w:ascii="Arial" w:eastAsia="Arial" w:hAnsi="Arial" w:cs="Arial"/>
          <w:spacing w:val="-1"/>
        </w:rPr>
        <w:t>E</w:t>
      </w:r>
      <w:r w:rsidRPr="003E615F">
        <w:rPr>
          <w:rFonts w:ascii="Arial" w:eastAsia="Arial" w:hAnsi="Arial" w:cs="Arial"/>
          <w:spacing w:val="1"/>
        </w:rPr>
        <w:t>F</w:t>
      </w:r>
      <w:r w:rsidRPr="003E615F">
        <w:rPr>
          <w:rFonts w:ascii="Arial" w:eastAsia="Arial" w:hAnsi="Arial" w:cs="Arial"/>
        </w:rPr>
        <w:t>C</w:t>
      </w:r>
      <w:r w:rsidRPr="003E615F">
        <w:rPr>
          <w:rFonts w:ascii="Arial" w:eastAsia="Arial" w:hAnsi="Arial" w:cs="Arial"/>
          <w:spacing w:val="1"/>
        </w:rPr>
        <w:t>O</w:t>
      </w:r>
      <w:r w:rsidRPr="003E615F">
        <w:rPr>
          <w:rFonts w:ascii="Arial" w:eastAsia="Arial" w:hAnsi="Arial" w:cs="Arial"/>
        </w:rPr>
        <w:t>N</w:t>
      </w:r>
      <w:r w:rsidRPr="003E615F">
        <w:rPr>
          <w:rFonts w:ascii="Arial" w:eastAsia="Arial" w:hAnsi="Arial" w:cs="Arial"/>
          <w:spacing w:val="2"/>
        </w:rPr>
        <w:t>5</w:t>
      </w:r>
      <w:r w:rsidRPr="003E615F">
        <w:rPr>
          <w:rFonts w:ascii="Arial" w:eastAsia="Arial" w:hAnsi="Arial" w:cs="Arial"/>
        </w:rPr>
        <w:t>34</w:t>
      </w:r>
      <w:r w:rsidRPr="003E615F">
        <w:rPr>
          <w:rFonts w:ascii="Arial" w:eastAsia="Arial" w:hAnsi="Arial" w:cs="Arial"/>
          <w:spacing w:val="-13"/>
        </w:rPr>
        <w:t xml:space="preserve"> </w:t>
      </w:r>
      <w:r w:rsidRPr="003E615F">
        <w:rPr>
          <w:rFonts w:ascii="Arial" w:eastAsia="Arial" w:hAnsi="Arial" w:cs="Arial"/>
          <w:spacing w:val="1"/>
        </w:rPr>
        <w:t>(</w:t>
      </w:r>
      <w:r w:rsidRPr="003E615F">
        <w:rPr>
          <w:rFonts w:ascii="Arial" w:eastAsia="Arial" w:hAnsi="Arial" w:cs="Arial"/>
          <w:spacing w:val="2"/>
        </w:rPr>
        <w:t>E</w:t>
      </w:r>
      <w:r w:rsidRPr="003E615F">
        <w:rPr>
          <w:rFonts w:ascii="Arial" w:eastAsia="Arial" w:hAnsi="Arial" w:cs="Arial"/>
        </w:rPr>
        <w:t>dn</w:t>
      </w:r>
      <w:r w:rsidRPr="003E615F">
        <w:rPr>
          <w:rFonts w:ascii="Arial" w:eastAsia="Arial" w:hAnsi="Arial" w:cs="Arial"/>
          <w:spacing w:val="2"/>
        </w:rPr>
        <w:t>.</w:t>
      </w:r>
      <w:r w:rsidR="00E7560F">
        <w:rPr>
          <w:rFonts w:ascii="Arial" w:eastAsia="Arial" w:hAnsi="Arial" w:cs="Arial"/>
        </w:rPr>
        <w:t>06/17)</w:t>
      </w:r>
      <w:r w:rsidRPr="003E615F">
        <w:rPr>
          <w:rFonts w:ascii="Arial" w:eastAsia="Arial" w:hAnsi="Arial" w:cs="Arial"/>
          <w:spacing w:val="-10"/>
        </w:rPr>
        <w:t xml:space="preserve"> </w:t>
      </w:r>
      <w:r w:rsidR="00CA27C2" w:rsidRPr="003E615F">
        <w:rPr>
          <w:rFonts w:ascii="Arial" w:eastAsia="Arial" w:hAnsi="Arial" w:cs="Arial"/>
        </w:rPr>
        <w:t>–</w:t>
      </w:r>
      <w:r w:rsidRPr="003E615F">
        <w:rPr>
          <w:rFonts w:ascii="Arial" w:eastAsia="Arial" w:hAnsi="Arial" w:cs="Arial"/>
        </w:rPr>
        <w:t xml:space="preserve"> </w:t>
      </w:r>
      <w:r w:rsidR="00CA27C2" w:rsidRPr="003E615F">
        <w:rPr>
          <w:rFonts w:ascii="Arial" w:eastAsia="Arial" w:hAnsi="Arial" w:cs="Arial"/>
        </w:rPr>
        <w:t xml:space="preserve">Subcontracting and </w:t>
      </w:r>
      <w:r w:rsidRPr="003E615F">
        <w:rPr>
          <w:rFonts w:ascii="Arial" w:eastAsia="Arial" w:hAnsi="Arial" w:cs="Arial"/>
          <w:spacing w:val="-1"/>
        </w:rPr>
        <w:t>P</w:t>
      </w:r>
      <w:r w:rsidRPr="003E615F">
        <w:rPr>
          <w:rFonts w:ascii="Arial" w:eastAsia="Arial" w:hAnsi="Arial" w:cs="Arial"/>
          <w:spacing w:val="1"/>
        </w:rPr>
        <w:t>r</w:t>
      </w:r>
      <w:r w:rsidRPr="003E615F">
        <w:rPr>
          <w:rFonts w:ascii="Arial" w:eastAsia="Arial" w:hAnsi="Arial" w:cs="Arial"/>
        </w:rPr>
        <w:t>o</w:t>
      </w:r>
      <w:r w:rsidRPr="003E615F">
        <w:rPr>
          <w:rFonts w:ascii="Arial" w:eastAsia="Arial" w:hAnsi="Arial" w:cs="Arial"/>
          <w:spacing w:val="4"/>
        </w:rPr>
        <w:t>m</w:t>
      </w:r>
      <w:r w:rsidRPr="003E615F">
        <w:rPr>
          <w:rFonts w:ascii="Arial" w:eastAsia="Arial" w:hAnsi="Arial" w:cs="Arial"/>
        </w:rPr>
        <w:t>pt</w:t>
      </w:r>
      <w:r w:rsidRPr="003E615F">
        <w:rPr>
          <w:rFonts w:ascii="Arial" w:eastAsia="Arial" w:hAnsi="Arial" w:cs="Arial"/>
          <w:spacing w:val="-7"/>
        </w:rPr>
        <w:t xml:space="preserve"> </w:t>
      </w:r>
      <w:r w:rsidRPr="003E615F">
        <w:rPr>
          <w:rFonts w:ascii="Arial" w:eastAsia="Arial" w:hAnsi="Arial" w:cs="Arial"/>
          <w:spacing w:val="-1"/>
        </w:rPr>
        <w:t>P</w:t>
      </w:r>
      <w:r w:rsidRPr="003E615F">
        <w:rPr>
          <w:rFonts w:ascii="Arial" w:eastAsia="Arial" w:hAnsi="Arial" w:cs="Arial"/>
          <w:spacing w:val="4"/>
        </w:rPr>
        <w:t>a</w:t>
      </w:r>
      <w:r w:rsidRPr="003E615F">
        <w:rPr>
          <w:rFonts w:ascii="Arial" w:eastAsia="Arial" w:hAnsi="Arial" w:cs="Arial"/>
          <w:spacing w:val="-6"/>
        </w:rPr>
        <w:t>y</w:t>
      </w:r>
      <w:r w:rsidRPr="003E615F">
        <w:rPr>
          <w:rFonts w:ascii="Arial" w:eastAsia="Arial" w:hAnsi="Arial" w:cs="Arial"/>
          <w:spacing w:val="4"/>
        </w:rPr>
        <w:t>m</w:t>
      </w:r>
      <w:r w:rsidRPr="003E615F">
        <w:rPr>
          <w:rFonts w:ascii="Arial" w:eastAsia="Arial" w:hAnsi="Arial" w:cs="Arial"/>
        </w:rPr>
        <w:t>ent</w:t>
      </w:r>
      <w:r w:rsidRPr="00A34CE7">
        <w:rPr>
          <w:rFonts w:ascii="Arial" w:eastAsia="Arial" w:hAnsi="Arial" w:cs="Arial"/>
          <w:spacing w:val="-9"/>
        </w:rPr>
        <w:t xml:space="preserve"> </w:t>
      </w:r>
    </w:p>
    <w:p w:rsidR="00C14954" w:rsidRPr="00847E3F" w:rsidRDefault="00C14954" w:rsidP="00847E3F">
      <w:pPr>
        <w:pStyle w:val="ListParagraph"/>
        <w:numPr>
          <w:ilvl w:val="1"/>
          <w:numId w:val="33"/>
        </w:numPr>
        <w:spacing w:line="240" w:lineRule="auto"/>
        <w:rPr>
          <w:rFonts w:ascii="Arial" w:eastAsia="Arial" w:hAnsi="Arial" w:cs="Arial"/>
        </w:rPr>
      </w:pPr>
      <w:r w:rsidRPr="00847E3F">
        <w:rPr>
          <w:rFonts w:ascii="Arial" w:eastAsia="Arial" w:hAnsi="Arial" w:cs="Arial"/>
          <w:b/>
          <w:bCs/>
          <w:spacing w:val="-8"/>
        </w:rPr>
        <w:t xml:space="preserve">Payments by the Contractor </w:t>
      </w:r>
      <w:r w:rsidRPr="00847E3F">
        <w:rPr>
          <w:rFonts w:ascii="Arial" w:eastAsia="Arial" w:hAnsi="Arial" w:cs="Arial"/>
          <w:b/>
          <w:bCs/>
          <w:spacing w:val="1"/>
        </w:rPr>
        <w:t>t</w:t>
      </w:r>
      <w:r w:rsidRPr="00847E3F">
        <w:rPr>
          <w:rFonts w:ascii="Arial" w:eastAsia="Arial" w:hAnsi="Arial" w:cs="Arial"/>
          <w:b/>
          <w:bCs/>
        </w:rPr>
        <w:t>o</w:t>
      </w:r>
      <w:r w:rsidRPr="00847E3F">
        <w:rPr>
          <w:rFonts w:ascii="Arial" w:eastAsia="Arial" w:hAnsi="Arial" w:cs="Arial"/>
          <w:b/>
          <w:bCs/>
          <w:spacing w:val="-2"/>
        </w:rPr>
        <w:t xml:space="preserve"> </w:t>
      </w:r>
      <w:r w:rsidRPr="00847E3F">
        <w:rPr>
          <w:rFonts w:ascii="Arial" w:eastAsia="Arial" w:hAnsi="Arial" w:cs="Arial"/>
          <w:b/>
          <w:bCs/>
          <w:spacing w:val="1"/>
        </w:rPr>
        <w:t>th</w:t>
      </w:r>
      <w:r w:rsidRPr="00847E3F">
        <w:rPr>
          <w:rFonts w:ascii="Arial" w:eastAsia="Arial" w:hAnsi="Arial" w:cs="Arial"/>
          <w:b/>
          <w:bCs/>
        </w:rPr>
        <w:t>e</w:t>
      </w:r>
      <w:r w:rsidRPr="00847E3F">
        <w:rPr>
          <w:rFonts w:ascii="Arial" w:eastAsia="Arial" w:hAnsi="Arial" w:cs="Arial"/>
          <w:b/>
          <w:bCs/>
          <w:spacing w:val="1"/>
        </w:rPr>
        <w:t xml:space="preserve"> </w:t>
      </w:r>
      <w:r w:rsidRPr="00847E3F">
        <w:rPr>
          <w:rFonts w:ascii="Arial" w:eastAsia="Arial" w:hAnsi="Arial" w:cs="Arial"/>
          <w:b/>
          <w:bCs/>
          <w:spacing w:val="-5"/>
        </w:rPr>
        <w:t>A</w:t>
      </w:r>
      <w:r w:rsidRPr="00847E3F">
        <w:rPr>
          <w:rFonts w:ascii="Arial" w:eastAsia="Arial" w:hAnsi="Arial" w:cs="Arial"/>
          <w:b/>
          <w:bCs/>
          <w:spacing w:val="1"/>
        </w:rPr>
        <w:t>utho</w:t>
      </w:r>
      <w:r w:rsidRPr="00847E3F">
        <w:rPr>
          <w:rFonts w:ascii="Arial" w:eastAsia="Arial" w:hAnsi="Arial" w:cs="Arial"/>
          <w:b/>
          <w:bCs/>
          <w:spacing w:val="-1"/>
        </w:rPr>
        <w:t>r</w:t>
      </w:r>
      <w:r w:rsidRPr="00847E3F">
        <w:rPr>
          <w:rFonts w:ascii="Arial" w:eastAsia="Arial" w:hAnsi="Arial" w:cs="Arial"/>
          <w:b/>
          <w:bCs/>
        </w:rPr>
        <w:t>i</w:t>
      </w:r>
      <w:r w:rsidRPr="00847E3F">
        <w:rPr>
          <w:rFonts w:ascii="Arial" w:eastAsia="Arial" w:hAnsi="Arial" w:cs="Arial"/>
          <w:b/>
          <w:bCs/>
          <w:spacing w:val="3"/>
        </w:rPr>
        <w:t>t</w:t>
      </w:r>
      <w:r w:rsidRPr="00847E3F">
        <w:rPr>
          <w:rFonts w:ascii="Arial" w:eastAsia="Arial" w:hAnsi="Arial" w:cs="Arial"/>
          <w:b/>
          <w:bCs/>
        </w:rPr>
        <w:t>y</w:t>
      </w:r>
      <w:r w:rsidRPr="00847E3F">
        <w:rPr>
          <w:rFonts w:ascii="Arial" w:eastAsia="Arial" w:hAnsi="Arial" w:cs="Arial"/>
          <w:b/>
          <w:bCs/>
          <w:spacing w:val="-8"/>
        </w:rPr>
        <w:t xml:space="preserve"> (Items 1a, 1b and 1c of the Contract)</w:t>
      </w:r>
    </w:p>
    <w:p w:rsidR="00C14954" w:rsidRPr="003C7EBD" w:rsidRDefault="00C14954" w:rsidP="00C14954">
      <w:pPr>
        <w:pStyle w:val="ListParagraph"/>
        <w:spacing w:line="240" w:lineRule="auto"/>
        <w:ind w:left="360"/>
        <w:rPr>
          <w:rFonts w:ascii="Arial" w:eastAsia="Arial" w:hAnsi="Arial" w:cs="Arial"/>
        </w:rPr>
      </w:pPr>
      <w:r>
        <w:rPr>
          <w:rFonts w:ascii="Arial" w:eastAsia="Arial" w:hAnsi="Arial" w:cs="Arial"/>
          <w:b/>
          <w:bCs/>
          <w:spacing w:val="-8"/>
        </w:rPr>
        <w:t xml:space="preserve"> </w:t>
      </w:r>
    </w:p>
    <w:p w:rsidR="00C14954" w:rsidRPr="003E615F" w:rsidRDefault="00847E3F" w:rsidP="00847E3F">
      <w:pPr>
        <w:spacing w:line="240" w:lineRule="auto"/>
        <w:ind w:left="720" w:hanging="720"/>
        <w:rPr>
          <w:rFonts w:ascii="Arial" w:eastAsia="Arial" w:hAnsi="Arial" w:cs="Arial"/>
        </w:rPr>
      </w:pPr>
      <w:r>
        <w:rPr>
          <w:rFonts w:ascii="Arial" w:eastAsia="Arial" w:hAnsi="Arial" w:cs="Arial"/>
          <w:spacing w:val="3"/>
        </w:rPr>
        <w:t>8.</w:t>
      </w:r>
      <w:r w:rsidRPr="003E615F">
        <w:rPr>
          <w:rFonts w:ascii="Arial" w:eastAsia="Arial" w:hAnsi="Arial" w:cs="Arial"/>
          <w:spacing w:val="3"/>
        </w:rPr>
        <w:t>1.1</w:t>
      </w:r>
      <w:r w:rsidRPr="003E615F">
        <w:rPr>
          <w:rFonts w:ascii="Arial" w:eastAsia="Arial" w:hAnsi="Arial" w:cs="Arial"/>
          <w:spacing w:val="3"/>
        </w:rPr>
        <w:tab/>
      </w:r>
      <w:r w:rsidR="00750B83" w:rsidRPr="005F5413">
        <w:rPr>
          <w:rFonts w:ascii="Arial" w:eastAsia="Arial" w:hAnsi="Arial" w:cs="Arial"/>
          <w:spacing w:val="3"/>
        </w:rPr>
        <w:t xml:space="preserve">Where there is a Sales Return due, </w:t>
      </w:r>
      <w:r w:rsidR="002E4062" w:rsidRPr="005F5413">
        <w:rPr>
          <w:rFonts w:ascii="Arial" w:eastAsia="Arial" w:hAnsi="Arial" w:cs="Arial"/>
          <w:spacing w:val="3"/>
        </w:rPr>
        <w:t xml:space="preserve">(whether this is for the Authority or for an Other Government Department), </w:t>
      </w:r>
      <w:r w:rsidR="00750B83" w:rsidRPr="005F5413">
        <w:rPr>
          <w:rFonts w:ascii="Arial" w:eastAsia="Arial" w:hAnsi="Arial" w:cs="Arial"/>
          <w:spacing w:val="3"/>
        </w:rPr>
        <w:t>t</w:t>
      </w:r>
      <w:r w:rsidR="00C14954" w:rsidRPr="005F5413">
        <w:rPr>
          <w:rFonts w:ascii="Arial" w:eastAsia="Arial" w:hAnsi="Arial" w:cs="Arial"/>
        </w:rPr>
        <w:t>he</w:t>
      </w:r>
      <w:r w:rsidR="00C14954" w:rsidRPr="005F5413">
        <w:rPr>
          <w:rFonts w:ascii="Arial" w:eastAsia="Arial" w:hAnsi="Arial" w:cs="Arial"/>
          <w:spacing w:val="27"/>
        </w:rPr>
        <w:t xml:space="preserve"> </w:t>
      </w:r>
      <w:r w:rsidR="00C14954" w:rsidRPr="005F5413">
        <w:rPr>
          <w:rFonts w:ascii="Arial" w:eastAsia="Arial" w:hAnsi="Arial" w:cs="Arial"/>
        </w:rPr>
        <w:t>Cont</w:t>
      </w:r>
      <w:r w:rsidR="00C14954" w:rsidRPr="005F5413">
        <w:rPr>
          <w:rFonts w:ascii="Arial" w:eastAsia="Arial" w:hAnsi="Arial" w:cs="Arial"/>
          <w:spacing w:val="1"/>
        </w:rPr>
        <w:t>r</w:t>
      </w:r>
      <w:r w:rsidR="00C14954" w:rsidRPr="005F5413">
        <w:rPr>
          <w:rFonts w:ascii="Arial" w:eastAsia="Arial" w:hAnsi="Arial" w:cs="Arial"/>
        </w:rPr>
        <w:t>a</w:t>
      </w:r>
      <w:r w:rsidR="00C14954" w:rsidRPr="005F5413">
        <w:rPr>
          <w:rFonts w:ascii="Arial" w:eastAsia="Arial" w:hAnsi="Arial" w:cs="Arial"/>
          <w:spacing w:val="1"/>
        </w:rPr>
        <w:t>c</w:t>
      </w:r>
      <w:r w:rsidR="00C14954" w:rsidRPr="005F5413">
        <w:rPr>
          <w:rFonts w:ascii="Arial" w:eastAsia="Arial" w:hAnsi="Arial" w:cs="Arial"/>
        </w:rPr>
        <w:t>tor</w:t>
      </w:r>
      <w:r w:rsidR="00C14954" w:rsidRPr="005F5413">
        <w:rPr>
          <w:rFonts w:ascii="Arial" w:eastAsia="Arial" w:hAnsi="Arial" w:cs="Arial"/>
          <w:spacing w:val="22"/>
        </w:rPr>
        <w:t xml:space="preserve"> </w:t>
      </w:r>
      <w:r w:rsidR="00C14954" w:rsidRPr="005F5413">
        <w:rPr>
          <w:rFonts w:ascii="Arial" w:eastAsia="Arial" w:hAnsi="Arial" w:cs="Arial"/>
          <w:spacing w:val="1"/>
        </w:rPr>
        <w:t>s</w:t>
      </w:r>
      <w:r w:rsidR="00C14954" w:rsidRPr="005F5413">
        <w:rPr>
          <w:rFonts w:ascii="Arial" w:eastAsia="Arial" w:hAnsi="Arial" w:cs="Arial"/>
        </w:rPr>
        <w:t>ha</w:t>
      </w:r>
      <w:r w:rsidR="00C14954" w:rsidRPr="005F5413">
        <w:rPr>
          <w:rFonts w:ascii="Arial" w:eastAsia="Arial" w:hAnsi="Arial" w:cs="Arial"/>
          <w:spacing w:val="1"/>
        </w:rPr>
        <w:t>l</w:t>
      </w:r>
      <w:r w:rsidR="00C14954" w:rsidRPr="005F5413">
        <w:rPr>
          <w:rFonts w:ascii="Arial" w:eastAsia="Arial" w:hAnsi="Arial" w:cs="Arial"/>
        </w:rPr>
        <w:t>l</w:t>
      </w:r>
      <w:r w:rsidR="00C14954" w:rsidRPr="005F5413">
        <w:rPr>
          <w:rFonts w:ascii="Arial" w:eastAsia="Arial" w:hAnsi="Arial" w:cs="Arial"/>
          <w:spacing w:val="25"/>
        </w:rPr>
        <w:t xml:space="preserve"> </w:t>
      </w:r>
      <w:r w:rsidR="00C14954" w:rsidRPr="005F5413">
        <w:rPr>
          <w:rFonts w:ascii="Arial" w:eastAsia="Arial" w:hAnsi="Arial" w:cs="Arial"/>
        </w:rPr>
        <w:t>p</w:t>
      </w:r>
      <w:r w:rsidR="00C14954" w:rsidRPr="005F5413">
        <w:rPr>
          <w:rFonts w:ascii="Arial" w:eastAsia="Arial" w:hAnsi="Arial" w:cs="Arial"/>
          <w:spacing w:val="4"/>
        </w:rPr>
        <w:t>a</w:t>
      </w:r>
      <w:r w:rsidR="00C14954" w:rsidRPr="005F5413">
        <w:rPr>
          <w:rFonts w:ascii="Arial" w:eastAsia="Arial" w:hAnsi="Arial" w:cs="Arial"/>
        </w:rPr>
        <w:t>y</w:t>
      </w:r>
      <w:r w:rsidR="00C14954" w:rsidRPr="005F5413">
        <w:rPr>
          <w:rFonts w:ascii="Arial" w:eastAsia="Arial" w:hAnsi="Arial" w:cs="Arial"/>
          <w:spacing w:val="24"/>
        </w:rPr>
        <w:t xml:space="preserve"> </w:t>
      </w:r>
      <w:r w:rsidR="00C14954" w:rsidRPr="005F5413">
        <w:rPr>
          <w:rFonts w:ascii="Arial" w:eastAsia="Arial" w:hAnsi="Arial" w:cs="Arial"/>
          <w:spacing w:val="2"/>
        </w:rPr>
        <w:t>t</w:t>
      </w:r>
      <w:r w:rsidR="00C14954" w:rsidRPr="005F5413">
        <w:rPr>
          <w:rFonts w:ascii="Arial" w:eastAsia="Arial" w:hAnsi="Arial" w:cs="Arial"/>
        </w:rPr>
        <w:t>he</w:t>
      </w:r>
      <w:r w:rsidR="00C14954" w:rsidRPr="005F5413">
        <w:rPr>
          <w:rFonts w:ascii="Arial" w:eastAsia="Arial" w:hAnsi="Arial" w:cs="Arial"/>
          <w:spacing w:val="28"/>
        </w:rPr>
        <w:t xml:space="preserve"> </w:t>
      </w:r>
      <w:r w:rsidR="00C14954" w:rsidRPr="005F5413">
        <w:rPr>
          <w:rFonts w:ascii="Arial" w:eastAsia="Arial" w:hAnsi="Arial" w:cs="Arial"/>
          <w:spacing w:val="2"/>
        </w:rPr>
        <w:t>A</w:t>
      </w:r>
      <w:r w:rsidR="00C14954" w:rsidRPr="005F5413">
        <w:rPr>
          <w:rFonts w:ascii="Arial" w:eastAsia="Arial" w:hAnsi="Arial" w:cs="Arial"/>
        </w:rPr>
        <w:t>utho</w:t>
      </w:r>
      <w:r w:rsidR="00C14954" w:rsidRPr="005F5413">
        <w:rPr>
          <w:rFonts w:ascii="Arial" w:eastAsia="Arial" w:hAnsi="Arial" w:cs="Arial"/>
          <w:spacing w:val="3"/>
        </w:rPr>
        <w:t>r</w:t>
      </w:r>
      <w:r w:rsidR="00C14954" w:rsidRPr="005F5413">
        <w:rPr>
          <w:rFonts w:ascii="Arial" w:eastAsia="Arial" w:hAnsi="Arial" w:cs="Arial"/>
          <w:spacing w:val="-1"/>
        </w:rPr>
        <w:t>i</w:t>
      </w:r>
      <w:r w:rsidR="00C14954" w:rsidRPr="005F5413">
        <w:rPr>
          <w:rFonts w:ascii="Arial" w:eastAsia="Arial" w:hAnsi="Arial" w:cs="Arial"/>
          <w:spacing w:val="2"/>
        </w:rPr>
        <w:t>t</w:t>
      </w:r>
      <w:r w:rsidR="00C14954" w:rsidRPr="005F5413">
        <w:rPr>
          <w:rFonts w:ascii="Arial" w:eastAsia="Arial" w:hAnsi="Arial" w:cs="Arial"/>
        </w:rPr>
        <w:t>y</w:t>
      </w:r>
      <w:r w:rsidR="00C14954" w:rsidRPr="005F5413">
        <w:rPr>
          <w:rFonts w:ascii="Arial" w:eastAsia="Arial" w:hAnsi="Arial" w:cs="Arial"/>
          <w:spacing w:val="19"/>
        </w:rPr>
        <w:t xml:space="preserve"> </w:t>
      </w:r>
      <w:r w:rsidR="00C14954" w:rsidRPr="005F5413">
        <w:rPr>
          <w:rFonts w:ascii="Arial" w:eastAsia="Arial" w:hAnsi="Arial" w:cs="Arial"/>
          <w:spacing w:val="2"/>
        </w:rPr>
        <w:t>t</w:t>
      </w:r>
      <w:r w:rsidR="00C14954" w:rsidRPr="005F5413">
        <w:rPr>
          <w:rFonts w:ascii="Arial" w:eastAsia="Arial" w:hAnsi="Arial" w:cs="Arial"/>
        </w:rPr>
        <w:t>he</w:t>
      </w:r>
      <w:r w:rsidR="00C14954" w:rsidRPr="005F5413">
        <w:rPr>
          <w:rFonts w:ascii="Arial" w:eastAsia="Arial" w:hAnsi="Arial" w:cs="Arial"/>
          <w:spacing w:val="28"/>
        </w:rPr>
        <w:t xml:space="preserve"> </w:t>
      </w:r>
      <w:r w:rsidR="00C14954" w:rsidRPr="005F5413">
        <w:rPr>
          <w:rFonts w:ascii="Arial" w:eastAsia="Arial" w:hAnsi="Arial" w:cs="Arial"/>
          <w:spacing w:val="2"/>
        </w:rPr>
        <w:t>a</w:t>
      </w:r>
      <w:r w:rsidR="00C14954" w:rsidRPr="005F5413">
        <w:rPr>
          <w:rFonts w:ascii="Arial" w:eastAsia="Arial" w:hAnsi="Arial" w:cs="Arial"/>
        </w:rPr>
        <w:t>g</w:t>
      </w:r>
      <w:r w:rsidR="00C14954" w:rsidRPr="005F5413">
        <w:rPr>
          <w:rFonts w:ascii="Arial" w:eastAsia="Arial" w:hAnsi="Arial" w:cs="Arial"/>
          <w:spacing w:val="1"/>
        </w:rPr>
        <w:t>r</w:t>
      </w:r>
      <w:r w:rsidR="00C14954" w:rsidRPr="005F5413">
        <w:rPr>
          <w:rFonts w:ascii="Arial" w:eastAsia="Arial" w:hAnsi="Arial" w:cs="Arial"/>
        </w:rPr>
        <w:t>e</w:t>
      </w:r>
      <w:r w:rsidR="00C14954" w:rsidRPr="005F5413">
        <w:rPr>
          <w:rFonts w:ascii="Arial" w:eastAsia="Arial" w:hAnsi="Arial" w:cs="Arial"/>
          <w:spacing w:val="2"/>
        </w:rPr>
        <w:t>e</w:t>
      </w:r>
      <w:r w:rsidR="00C14954" w:rsidRPr="005F5413">
        <w:rPr>
          <w:rFonts w:ascii="Arial" w:eastAsia="Arial" w:hAnsi="Arial" w:cs="Arial"/>
        </w:rPr>
        <w:t>d</w:t>
      </w:r>
      <w:r w:rsidR="00C14954" w:rsidRPr="005F5413">
        <w:rPr>
          <w:rFonts w:ascii="Arial" w:eastAsia="Arial" w:hAnsi="Arial" w:cs="Arial"/>
          <w:spacing w:val="24"/>
        </w:rPr>
        <w:t xml:space="preserve"> </w:t>
      </w:r>
      <w:r w:rsidR="00750B83" w:rsidRPr="005F5413">
        <w:rPr>
          <w:rFonts w:ascii="Arial" w:eastAsia="Arial" w:hAnsi="Arial" w:cs="Arial"/>
          <w:spacing w:val="2"/>
        </w:rPr>
        <w:t>Sales Return</w:t>
      </w:r>
      <w:r w:rsidR="00C14954" w:rsidRPr="005F5413">
        <w:rPr>
          <w:rFonts w:ascii="Arial" w:eastAsia="Arial" w:hAnsi="Arial" w:cs="Arial"/>
          <w:spacing w:val="26"/>
        </w:rPr>
        <w:t xml:space="preserve"> </w:t>
      </w:r>
      <w:r w:rsidR="00C14954" w:rsidRPr="005F5413">
        <w:rPr>
          <w:rFonts w:ascii="Arial" w:eastAsia="Arial" w:hAnsi="Arial" w:cs="Arial"/>
        </w:rPr>
        <w:t>as</w:t>
      </w:r>
      <w:r w:rsidR="00C14954" w:rsidRPr="005F5413">
        <w:rPr>
          <w:rFonts w:ascii="Arial" w:eastAsia="Arial" w:hAnsi="Arial" w:cs="Arial"/>
          <w:spacing w:val="9"/>
        </w:rPr>
        <w:t xml:space="preserve"> </w:t>
      </w:r>
      <w:r w:rsidR="00C14954" w:rsidRPr="005F5413">
        <w:rPr>
          <w:rFonts w:ascii="Arial" w:eastAsia="Arial" w:hAnsi="Arial" w:cs="Arial"/>
          <w:spacing w:val="1"/>
        </w:rPr>
        <w:t>s</w:t>
      </w:r>
      <w:r w:rsidR="00C14954" w:rsidRPr="005F5413">
        <w:rPr>
          <w:rFonts w:ascii="Arial" w:eastAsia="Arial" w:hAnsi="Arial" w:cs="Arial"/>
        </w:rPr>
        <w:t>h</w:t>
      </w:r>
      <w:r w:rsidR="00C14954" w:rsidRPr="005F5413">
        <w:rPr>
          <w:rFonts w:ascii="Arial" w:eastAsia="Arial" w:hAnsi="Arial" w:cs="Arial"/>
          <w:spacing w:val="2"/>
        </w:rPr>
        <w:t>o</w:t>
      </w:r>
      <w:r w:rsidR="00C14954" w:rsidRPr="005F5413">
        <w:rPr>
          <w:rFonts w:ascii="Arial" w:eastAsia="Arial" w:hAnsi="Arial" w:cs="Arial"/>
        </w:rPr>
        <w:t>wn</w:t>
      </w:r>
      <w:r w:rsidR="00C14954" w:rsidRPr="005F5413">
        <w:rPr>
          <w:rFonts w:ascii="Arial" w:eastAsia="Arial" w:hAnsi="Arial" w:cs="Arial"/>
          <w:spacing w:val="2"/>
        </w:rPr>
        <w:t xml:space="preserve"> </w:t>
      </w:r>
      <w:r w:rsidR="00C14954" w:rsidRPr="005F5413">
        <w:rPr>
          <w:rFonts w:ascii="Arial" w:eastAsia="Arial" w:hAnsi="Arial" w:cs="Arial"/>
        </w:rPr>
        <w:t>at</w:t>
      </w:r>
      <w:r w:rsidR="00C14954" w:rsidRPr="005F5413">
        <w:rPr>
          <w:rFonts w:ascii="Arial" w:eastAsia="Arial" w:hAnsi="Arial" w:cs="Arial"/>
          <w:spacing w:val="11"/>
        </w:rPr>
        <w:t xml:space="preserve"> </w:t>
      </w:r>
      <w:r w:rsidR="00C14954" w:rsidRPr="005F5413">
        <w:rPr>
          <w:rFonts w:ascii="Arial" w:eastAsia="Arial" w:hAnsi="Arial" w:cs="Arial"/>
          <w:spacing w:val="-1"/>
        </w:rPr>
        <w:t>Annex A to Schedule 1</w:t>
      </w:r>
      <w:r w:rsidR="00374361" w:rsidRPr="005F5413">
        <w:rPr>
          <w:rFonts w:ascii="Arial" w:eastAsia="Arial" w:hAnsi="Arial" w:cs="Arial"/>
          <w:spacing w:val="-1"/>
        </w:rPr>
        <w:t xml:space="preserve"> (the Pricing Matrix)</w:t>
      </w:r>
      <w:r w:rsidR="00C14954" w:rsidRPr="005F5413">
        <w:rPr>
          <w:rFonts w:ascii="Arial" w:eastAsia="Arial" w:hAnsi="Arial" w:cs="Arial"/>
          <w:spacing w:val="-1"/>
        </w:rPr>
        <w:t xml:space="preserve">, </w:t>
      </w:r>
      <w:r w:rsidR="00C14954" w:rsidRPr="005F5413">
        <w:rPr>
          <w:rFonts w:ascii="Arial" w:eastAsia="Arial" w:hAnsi="Arial" w:cs="Arial"/>
        </w:rPr>
        <w:t>plus VAT at</w:t>
      </w:r>
      <w:r w:rsidR="00C14954" w:rsidRPr="005F5413">
        <w:rPr>
          <w:rFonts w:ascii="Arial" w:eastAsia="Arial" w:hAnsi="Arial" w:cs="Arial"/>
          <w:spacing w:val="5"/>
        </w:rPr>
        <w:t xml:space="preserve"> </w:t>
      </w:r>
      <w:r w:rsidR="00C14954" w:rsidRPr="005F5413">
        <w:rPr>
          <w:rFonts w:ascii="Arial" w:eastAsia="Arial" w:hAnsi="Arial" w:cs="Arial"/>
          <w:spacing w:val="2"/>
        </w:rPr>
        <w:t>t</w:t>
      </w:r>
      <w:r w:rsidR="00C14954" w:rsidRPr="005F5413">
        <w:rPr>
          <w:rFonts w:ascii="Arial" w:eastAsia="Arial" w:hAnsi="Arial" w:cs="Arial"/>
        </w:rPr>
        <w:t>he</w:t>
      </w:r>
      <w:r w:rsidR="00C14954" w:rsidRPr="009A5EFC">
        <w:rPr>
          <w:rFonts w:ascii="Arial" w:eastAsia="Arial" w:hAnsi="Arial" w:cs="Arial"/>
          <w:spacing w:val="3"/>
        </w:rPr>
        <w:t xml:space="preserve"> </w:t>
      </w:r>
      <w:r w:rsidR="00C14954" w:rsidRPr="009A5EFC">
        <w:rPr>
          <w:rFonts w:ascii="Arial" w:eastAsia="Arial" w:hAnsi="Arial" w:cs="Arial"/>
          <w:spacing w:val="2"/>
        </w:rPr>
        <w:t>a</w:t>
      </w:r>
      <w:r w:rsidR="00C14954" w:rsidRPr="009A5EFC">
        <w:rPr>
          <w:rFonts w:ascii="Arial" w:eastAsia="Arial" w:hAnsi="Arial" w:cs="Arial"/>
        </w:rPr>
        <w:t>pp</w:t>
      </w:r>
      <w:r w:rsidR="00C14954" w:rsidRPr="009A5EFC">
        <w:rPr>
          <w:rFonts w:ascii="Arial" w:eastAsia="Arial" w:hAnsi="Arial" w:cs="Arial"/>
          <w:spacing w:val="1"/>
        </w:rPr>
        <w:t>r</w:t>
      </w:r>
      <w:r w:rsidR="00C14954" w:rsidRPr="009A5EFC">
        <w:rPr>
          <w:rFonts w:ascii="Arial" w:eastAsia="Arial" w:hAnsi="Arial" w:cs="Arial"/>
          <w:spacing w:val="2"/>
        </w:rPr>
        <w:t>o</w:t>
      </w:r>
      <w:r w:rsidR="00C14954" w:rsidRPr="009A5EFC">
        <w:rPr>
          <w:rFonts w:ascii="Arial" w:eastAsia="Arial" w:hAnsi="Arial" w:cs="Arial"/>
        </w:rPr>
        <w:t>p</w:t>
      </w:r>
      <w:r w:rsidR="00C14954" w:rsidRPr="009A5EFC">
        <w:rPr>
          <w:rFonts w:ascii="Arial" w:eastAsia="Arial" w:hAnsi="Arial" w:cs="Arial"/>
          <w:spacing w:val="1"/>
        </w:rPr>
        <w:t>r</w:t>
      </w:r>
      <w:r w:rsidR="00C14954" w:rsidRPr="009A5EFC">
        <w:rPr>
          <w:rFonts w:ascii="Arial" w:eastAsia="Arial" w:hAnsi="Arial" w:cs="Arial"/>
          <w:spacing w:val="-1"/>
        </w:rPr>
        <w:t>i</w:t>
      </w:r>
      <w:r w:rsidR="00C14954" w:rsidRPr="009A5EFC">
        <w:rPr>
          <w:rFonts w:ascii="Arial" w:eastAsia="Arial" w:hAnsi="Arial" w:cs="Arial"/>
        </w:rPr>
        <w:t>a</w:t>
      </w:r>
      <w:r w:rsidR="00C14954" w:rsidRPr="009A5EFC">
        <w:rPr>
          <w:rFonts w:ascii="Arial" w:eastAsia="Arial" w:hAnsi="Arial" w:cs="Arial"/>
          <w:spacing w:val="2"/>
        </w:rPr>
        <w:t>t</w:t>
      </w:r>
      <w:r w:rsidR="00C14954" w:rsidRPr="009A5EFC">
        <w:rPr>
          <w:rFonts w:ascii="Arial" w:eastAsia="Arial" w:hAnsi="Arial" w:cs="Arial"/>
        </w:rPr>
        <w:t xml:space="preserve">e </w:t>
      </w:r>
      <w:r w:rsidR="00C14954" w:rsidRPr="009A5EFC">
        <w:rPr>
          <w:rFonts w:ascii="Arial" w:eastAsia="Arial" w:hAnsi="Arial" w:cs="Arial"/>
          <w:spacing w:val="1"/>
        </w:rPr>
        <w:t>r</w:t>
      </w:r>
      <w:r w:rsidR="00C14954" w:rsidRPr="009A5EFC">
        <w:rPr>
          <w:rFonts w:ascii="Arial" w:eastAsia="Arial" w:hAnsi="Arial" w:cs="Arial"/>
        </w:rPr>
        <w:t>ate.</w:t>
      </w:r>
      <w:r w:rsidR="00E539AF" w:rsidRPr="009A5EFC">
        <w:rPr>
          <w:rFonts w:ascii="Arial" w:eastAsia="Arial" w:hAnsi="Arial" w:cs="Arial"/>
        </w:rPr>
        <w:t xml:space="preserve"> The Contractor shall </w:t>
      </w:r>
      <w:r w:rsidR="00164E73">
        <w:rPr>
          <w:rFonts w:ascii="Arial" w:eastAsia="Arial" w:hAnsi="Arial" w:cs="Arial"/>
        </w:rPr>
        <w:t>issue an invoice</w:t>
      </w:r>
      <w:r w:rsidR="00E539AF" w:rsidRPr="009A5EFC">
        <w:rPr>
          <w:rFonts w:ascii="Arial" w:eastAsia="Arial" w:hAnsi="Arial" w:cs="Arial"/>
        </w:rPr>
        <w:t xml:space="preserve"> to advis</w:t>
      </w:r>
      <w:r w:rsidR="00AB313D">
        <w:rPr>
          <w:rFonts w:ascii="Arial" w:eastAsia="Arial" w:hAnsi="Arial" w:cs="Arial"/>
        </w:rPr>
        <w:t>e the Authority of payments due</w:t>
      </w:r>
      <w:r w:rsidR="00E539AF" w:rsidRPr="009A5EFC">
        <w:rPr>
          <w:rFonts w:ascii="Arial" w:eastAsia="Arial" w:hAnsi="Arial" w:cs="Arial"/>
        </w:rPr>
        <w:t>.</w:t>
      </w:r>
    </w:p>
    <w:p w:rsidR="00C14954" w:rsidRPr="003E615F" w:rsidRDefault="00C14954" w:rsidP="00847E3F">
      <w:pPr>
        <w:pStyle w:val="ListParagraph"/>
        <w:numPr>
          <w:ilvl w:val="2"/>
          <w:numId w:val="34"/>
        </w:numPr>
        <w:spacing w:line="240" w:lineRule="auto"/>
        <w:rPr>
          <w:rFonts w:ascii="Arial" w:eastAsia="Arial" w:hAnsi="Arial" w:cs="Arial"/>
        </w:rPr>
      </w:pPr>
      <w:r w:rsidRPr="003E615F">
        <w:rPr>
          <w:rFonts w:ascii="Arial" w:eastAsia="Arial" w:hAnsi="Arial" w:cs="Arial"/>
        </w:rPr>
        <w:t xml:space="preserve">Such payments shall become due to the Authority </w:t>
      </w:r>
      <w:r w:rsidRPr="003E615F">
        <w:rPr>
          <w:rFonts w:ascii="Arial" w:eastAsia="Arial" w:hAnsi="Arial" w:cs="Arial"/>
          <w:spacing w:val="-1"/>
        </w:rPr>
        <w:t xml:space="preserve">within 4 Business Days after the end of each </w:t>
      </w:r>
      <w:r w:rsidR="00750B83" w:rsidRPr="003E615F">
        <w:rPr>
          <w:rFonts w:ascii="Arial" w:eastAsia="Arial" w:hAnsi="Arial" w:cs="Arial"/>
          <w:spacing w:val="-1"/>
        </w:rPr>
        <w:t>fiscal quarter</w:t>
      </w:r>
      <w:r w:rsidRPr="003E615F">
        <w:rPr>
          <w:rFonts w:ascii="Arial" w:eastAsia="Arial" w:hAnsi="Arial" w:cs="Arial"/>
        </w:rPr>
        <w:t xml:space="preserve"> and shall be</w:t>
      </w:r>
      <w:r w:rsidRPr="003E615F">
        <w:rPr>
          <w:rFonts w:ascii="Arial" w:eastAsia="Arial" w:hAnsi="Arial" w:cs="Arial"/>
          <w:spacing w:val="4"/>
        </w:rPr>
        <w:t xml:space="preserve"> </w:t>
      </w:r>
      <w:r w:rsidRPr="003E615F">
        <w:rPr>
          <w:rFonts w:ascii="Arial" w:eastAsia="Arial" w:hAnsi="Arial" w:cs="Arial"/>
        </w:rPr>
        <w:t>ba</w:t>
      </w:r>
      <w:r w:rsidRPr="003E615F">
        <w:rPr>
          <w:rFonts w:ascii="Arial" w:eastAsia="Arial" w:hAnsi="Arial" w:cs="Arial"/>
          <w:spacing w:val="1"/>
        </w:rPr>
        <w:t>s</w:t>
      </w:r>
      <w:r w:rsidRPr="003E615F">
        <w:rPr>
          <w:rFonts w:ascii="Arial" w:eastAsia="Arial" w:hAnsi="Arial" w:cs="Arial"/>
          <w:spacing w:val="2"/>
        </w:rPr>
        <w:t>e</w:t>
      </w:r>
      <w:r w:rsidRPr="003E615F">
        <w:rPr>
          <w:rFonts w:ascii="Arial" w:eastAsia="Arial" w:hAnsi="Arial" w:cs="Arial"/>
        </w:rPr>
        <w:t>d</w:t>
      </w:r>
      <w:r w:rsidRPr="003E615F">
        <w:rPr>
          <w:rFonts w:ascii="Arial" w:eastAsia="Arial" w:hAnsi="Arial" w:cs="Arial"/>
          <w:spacing w:val="1"/>
        </w:rPr>
        <w:t xml:space="preserve"> up</w:t>
      </w:r>
      <w:r w:rsidRPr="003E615F">
        <w:rPr>
          <w:rFonts w:ascii="Arial" w:eastAsia="Arial" w:hAnsi="Arial" w:cs="Arial"/>
        </w:rPr>
        <w:t>on</w:t>
      </w:r>
      <w:r w:rsidRPr="003E615F">
        <w:rPr>
          <w:rFonts w:ascii="Arial" w:eastAsia="Arial" w:hAnsi="Arial" w:cs="Arial"/>
          <w:spacing w:val="4"/>
        </w:rPr>
        <w:t xml:space="preserve"> </w:t>
      </w:r>
      <w:r w:rsidRPr="003E615F">
        <w:rPr>
          <w:rFonts w:ascii="Arial" w:eastAsia="Arial" w:hAnsi="Arial" w:cs="Arial"/>
          <w:spacing w:val="1"/>
        </w:rPr>
        <w:t xml:space="preserve">receipts becoming due to </w:t>
      </w:r>
      <w:r w:rsidRPr="003E615F">
        <w:rPr>
          <w:rFonts w:ascii="Arial" w:eastAsia="Arial" w:hAnsi="Arial" w:cs="Arial"/>
          <w:spacing w:val="-2"/>
        </w:rPr>
        <w:t xml:space="preserve">the Contractor from his Customers in </w:t>
      </w:r>
      <w:r w:rsidRPr="003E615F">
        <w:rPr>
          <w:rFonts w:ascii="Arial" w:eastAsia="Arial" w:hAnsi="Arial" w:cs="Arial"/>
        </w:rPr>
        <w:t>the p</w:t>
      </w:r>
      <w:r w:rsidRPr="003E615F">
        <w:rPr>
          <w:rFonts w:ascii="Arial" w:eastAsia="Arial" w:hAnsi="Arial" w:cs="Arial"/>
          <w:spacing w:val="1"/>
        </w:rPr>
        <w:t>r</w:t>
      </w:r>
      <w:r w:rsidRPr="003E615F">
        <w:rPr>
          <w:rFonts w:ascii="Arial" w:eastAsia="Arial" w:hAnsi="Arial" w:cs="Arial"/>
        </w:rPr>
        <w:t>e</w:t>
      </w:r>
      <w:r w:rsidRPr="003E615F">
        <w:rPr>
          <w:rFonts w:ascii="Arial" w:eastAsia="Arial" w:hAnsi="Arial" w:cs="Arial"/>
          <w:spacing w:val="1"/>
        </w:rPr>
        <w:t>v</w:t>
      </w:r>
      <w:r w:rsidRPr="003E615F">
        <w:rPr>
          <w:rFonts w:ascii="Arial" w:eastAsia="Arial" w:hAnsi="Arial" w:cs="Arial"/>
          <w:spacing w:val="-1"/>
        </w:rPr>
        <w:t>i</w:t>
      </w:r>
      <w:r w:rsidRPr="003E615F">
        <w:rPr>
          <w:rFonts w:ascii="Arial" w:eastAsia="Arial" w:hAnsi="Arial" w:cs="Arial"/>
        </w:rPr>
        <w:t>ous</w:t>
      </w:r>
      <w:r w:rsidRPr="003E615F">
        <w:rPr>
          <w:rFonts w:ascii="Arial" w:eastAsia="Arial" w:hAnsi="Arial" w:cs="Arial"/>
          <w:spacing w:val="-7"/>
        </w:rPr>
        <w:t xml:space="preserve"> </w:t>
      </w:r>
      <w:r w:rsidR="00365587" w:rsidRPr="003E615F">
        <w:rPr>
          <w:rFonts w:ascii="Arial" w:eastAsia="Arial" w:hAnsi="Arial" w:cs="Arial"/>
          <w:spacing w:val="-7"/>
        </w:rPr>
        <w:t>fiscal quarter</w:t>
      </w:r>
      <w:r w:rsidRPr="003E615F">
        <w:rPr>
          <w:rFonts w:ascii="Arial" w:eastAsia="Arial" w:hAnsi="Arial" w:cs="Arial"/>
        </w:rPr>
        <w:t>.</w:t>
      </w:r>
    </w:p>
    <w:p w:rsidR="00C14954" w:rsidRDefault="00C14954" w:rsidP="00C14954">
      <w:pPr>
        <w:pStyle w:val="ListParagraph"/>
        <w:spacing w:line="240" w:lineRule="auto"/>
        <w:ind w:left="1364"/>
        <w:rPr>
          <w:rFonts w:ascii="Arial" w:eastAsia="Arial" w:hAnsi="Arial" w:cs="Arial"/>
        </w:rPr>
      </w:pPr>
    </w:p>
    <w:p w:rsidR="00C14954" w:rsidRPr="00847E3F" w:rsidRDefault="00C14954" w:rsidP="00847E3F">
      <w:pPr>
        <w:pStyle w:val="ListParagraph"/>
        <w:numPr>
          <w:ilvl w:val="2"/>
          <w:numId w:val="34"/>
        </w:numPr>
        <w:spacing w:line="240" w:lineRule="auto"/>
        <w:rPr>
          <w:rFonts w:ascii="Arial" w:eastAsia="Arial" w:hAnsi="Arial" w:cs="Arial"/>
        </w:rPr>
      </w:pPr>
      <w:r w:rsidRPr="00847E3F">
        <w:rPr>
          <w:rFonts w:ascii="Arial" w:eastAsia="Arial" w:hAnsi="Arial" w:cs="Arial"/>
        </w:rPr>
        <w:t xml:space="preserve">The payment made to the Authority shall be based on the monthly Sales Report provided to the Authority within 4 Business Days of the end of the Calendar Month. The Authority will check and raise any issues within </w:t>
      </w:r>
      <w:r w:rsidR="00342BF0" w:rsidRPr="00847E3F">
        <w:rPr>
          <w:rFonts w:ascii="Arial" w:eastAsia="Arial" w:hAnsi="Arial" w:cs="Arial"/>
        </w:rPr>
        <w:t>10 Business D</w:t>
      </w:r>
      <w:r w:rsidRPr="00847E3F">
        <w:rPr>
          <w:rFonts w:ascii="Arial" w:eastAsia="Arial" w:hAnsi="Arial" w:cs="Arial"/>
        </w:rPr>
        <w:t xml:space="preserve">ays. </w:t>
      </w:r>
    </w:p>
    <w:p w:rsidR="00C14954" w:rsidRPr="007207D2" w:rsidRDefault="00C14954" w:rsidP="00C14954">
      <w:pPr>
        <w:pStyle w:val="ListParagraph"/>
        <w:rPr>
          <w:rFonts w:ascii="Arial" w:eastAsia="Arial" w:hAnsi="Arial" w:cs="Arial"/>
        </w:rPr>
      </w:pPr>
    </w:p>
    <w:p w:rsidR="00C14954" w:rsidRDefault="00C14954" w:rsidP="00847E3F">
      <w:pPr>
        <w:pStyle w:val="ListParagraph"/>
        <w:numPr>
          <w:ilvl w:val="2"/>
          <w:numId w:val="34"/>
        </w:numPr>
        <w:spacing w:line="240" w:lineRule="auto"/>
        <w:rPr>
          <w:rFonts w:ascii="Arial" w:eastAsia="Arial" w:hAnsi="Arial" w:cs="Arial"/>
        </w:rPr>
      </w:pPr>
      <w:r w:rsidRPr="007207D2">
        <w:rPr>
          <w:rFonts w:ascii="Arial" w:eastAsia="Arial" w:hAnsi="Arial" w:cs="Arial"/>
        </w:rPr>
        <w:t xml:space="preserve">On receipt of each payment, a formal invoice shall be issued by </w:t>
      </w:r>
      <w:r w:rsidR="00164E73">
        <w:rPr>
          <w:rFonts w:ascii="Arial" w:eastAsia="Arial" w:hAnsi="Arial" w:cs="Arial"/>
        </w:rPr>
        <w:t>the Authority</w:t>
      </w:r>
      <w:r w:rsidRPr="007207D2">
        <w:rPr>
          <w:rFonts w:ascii="Arial" w:eastAsia="Arial" w:hAnsi="Arial" w:cs="Arial"/>
        </w:rPr>
        <w:t xml:space="preserve">. Payments are to be made by BACS to </w:t>
      </w:r>
      <w:r w:rsidR="00342BF0" w:rsidRPr="00CD0FF7">
        <w:rPr>
          <w:rFonts w:ascii="Arial" w:eastAsia="Arial" w:hAnsi="Arial" w:cs="Arial"/>
        </w:rPr>
        <w:t xml:space="preserve">the </w:t>
      </w:r>
      <w:r w:rsidR="00342BF0" w:rsidRPr="00847E3F">
        <w:rPr>
          <w:rFonts w:ascii="Arial" w:eastAsia="Arial" w:hAnsi="Arial" w:cs="Arial"/>
        </w:rPr>
        <w:t>Authority’s nominated Bank Account</w:t>
      </w:r>
      <w:r w:rsidRPr="00847E3F">
        <w:rPr>
          <w:rFonts w:ascii="Arial" w:eastAsia="Arial" w:hAnsi="Arial" w:cs="Arial"/>
        </w:rPr>
        <w:t xml:space="preserve">. Any adjustments due further to Condition </w:t>
      </w:r>
      <w:r w:rsidR="00342BF0" w:rsidRPr="00061AED">
        <w:rPr>
          <w:rFonts w:ascii="Arial" w:eastAsia="Arial" w:hAnsi="Arial" w:cs="Arial"/>
        </w:rPr>
        <w:t>8.</w:t>
      </w:r>
      <w:r w:rsidR="001E14BF" w:rsidRPr="00061AED">
        <w:rPr>
          <w:rFonts w:ascii="Arial" w:eastAsia="Arial" w:hAnsi="Arial" w:cs="Arial"/>
        </w:rPr>
        <w:t>1</w:t>
      </w:r>
      <w:r w:rsidR="00342BF0" w:rsidRPr="00061AED">
        <w:rPr>
          <w:rFonts w:ascii="Arial" w:eastAsia="Arial" w:hAnsi="Arial" w:cs="Arial"/>
        </w:rPr>
        <w:t>.3</w:t>
      </w:r>
      <w:r w:rsidRPr="00847E3F">
        <w:rPr>
          <w:rFonts w:ascii="Arial" w:eastAsia="Arial" w:hAnsi="Arial" w:cs="Arial"/>
        </w:rPr>
        <w:t xml:space="preserve"> above will be reconciled in future monthly invoices.</w:t>
      </w:r>
    </w:p>
    <w:p w:rsidR="00C14954" w:rsidRPr="00847E3F" w:rsidRDefault="00C14954" w:rsidP="00847E3F">
      <w:pPr>
        <w:pStyle w:val="ListParagraph"/>
        <w:numPr>
          <w:ilvl w:val="2"/>
          <w:numId w:val="34"/>
        </w:numPr>
        <w:spacing w:line="240" w:lineRule="auto"/>
        <w:rPr>
          <w:rFonts w:ascii="Arial" w:eastAsia="Arial" w:hAnsi="Arial" w:cs="Arial"/>
        </w:rPr>
      </w:pPr>
      <w:r w:rsidRPr="00847E3F">
        <w:rPr>
          <w:rFonts w:ascii="Arial" w:eastAsia="Arial" w:hAnsi="Arial" w:cs="Arial"/>
          <w:spacing w:val="2"/>
        </w:rPr>
        <w:t>I</w:t>
      </w:r>
      <w:r w:rsidRPr="00847E3F">
        <w:rPr>
          <w:rFonts w:ascii="Arial" w:eastAsia="Arial" w:hAnsi="Arial" w:cs="Arial"/>
        </w:rPr>
        <w:t>n</w:t>
      </w:r>
      <w:r w:rsidRPr="00847E3F">
        <w:rPr>
          <w:rFonts w:ascii="Arial" w:eastAsia="Arial" w:hAnsi="Arial" w:cs="Arial"/>
          <w:spacing w:val="24"/>
        </w:rPr>
        <w:t xml:space="preserve"> </w:t>
      </w:r>
      <w:r w:rsidRPr="00847E3F">
        <w:rPr>
          <w:rFonts w:ascii="Arial" w:eastAsia="Arial" w:hAnsi="Arial" w:cs="Arial"/>
        </w:rPr>
        <w:t>t</w:t>
      </w:r>
      <w:r w:rsidRPr="00847E3F">
        <w:rPr>
          <w:rFonts w:ascii="Arial" w:eastAsia="Arial" w:hAnsi="Arial" w:cs="Arial"/>
          <w:spacing w:val="2"/>
        </w:rPr>
        <w:t>h</w:t>
      </w:r>
      <w:r w:rsidRPr="00847E3F">
        <w:rPr>
          <w:rFonts w:ascii="Arial" w:eastAsia="Arial" w:hAnsi="Arial" w:cs="Arial"/>
        </w:rPr>
        <w:t>e</w:t>
      </w:r>
      <w:r w:rsidRPr="00847E3F">
        <w:rPr>
          <w:rFonts w:ascii="Arial" w:eastAsia="Arial" w:hAnsi="Arial" w:cs="Arial"/>
          <w:spacing w:val="23"/>
        </w:rPr>
        <w:t xml:space="preserve"> </w:t>
      </w:r>
      <w:r w:rsidRPr="00847E3F">
        <w:rPr>
          <w:rFonts w:ascii="Arial" w:eastAsia="Arial" w:hAnsi="Arial" w:cs="Arial"/>
          <w:spacing w:val="2"/>
        </w:rPr>
        <w:t>e</w:t>
      </w:r>
      <w:r w:rsidRPr="00847E3F">
        <w:rPr>
          <w:rFonts w:ascii="Arial" w:eastAsia="Arial" w:hAnsi="Arial" w:cs="Arial"/>
          <w:spacing w:val="-1"/>
        </w:rPr>
        <w:t>v</w:t>
      </w:r>
      <w:r w:rsidRPr="00847E3F">
        <w:rPr>
          <w:rFonts w:ascii="Arial" w:eastAsia="Arial" w:hAnsi="Arial" w:cs="Arial"/>
        </w:rPr>
        <w:t>ent</w:t>
      </w:r>
      <w:r w:rsidRPr="00847E3F">
        <w:rPr>
          <w:rFonts w:ascii="Arial" w:eastAsia="Arial" w:hAnsi="Arial" w:cs="Arial"/>
          <w:spacing w:val="24"/>
        </w:rPr>
        <w:t xml:space="preserve"> </w:t>
      </w:r>
      <w:r w:rsidRPr="00847E3F">
        <w:rPr>
          <w:rFonts w:ascii="Arial" w:eastAsia="Arial" w:hAnsi="Arial" w:cs="Arial"/>
        </w:rPr>
        <w:t>that</w:t>
      </w:r>
      <w:r w:rsidRPr="00847E3F">
        <w:rPr>
          <w:rFonts w:ascii="Arial" w:eastAsia="Arial" w:hAnsi="Arial" w:cs="Arial"/>
          <w:spacing w:val="23"/>
        </w:rPr>
        <w:t xml:space="preserve"> </w:t>
      </w:r>
      <w:r w:rsidRPr="00847E3F">
        <w:rPr>
          <w:rFonts w:ascii="Arial" w:eastAsia="Arial" w:hAnsi="Arial" w:cs="Arial"/>
          <w:spacing w:val="2"/>
        </w:rPr>
        <w:t>th</w:t>
      </w:r>
      <w:r w:rsidRPr="00847E3F">
        <w:rPr>
          <w:rFonts w:ascii="Arial" w:eastAsia="Arial" w:hAnsi="Arial" w:cs="Arial"/>
        </w:rPr>
        <w:t>e</w:t>
      </w:r>
      <w:r w:rsidRPr="00847E3F">
        <w:rPr>
          <w:rFonts w:ascii="Arial" w:eastAsia="Arial" w:hAnsi="Arial" w:cs="Arial"/>
          <w:spacing w:val="23"/>
        </w:rPr>
        <w:t xml:space="preserve"> </w:t>
      </w:r>
      <w:r w:rsidRPr="00847E3F">
        <w:rPr>
          <w:rFonts w:ascii="Arial" w:eastAsia="Arial" w:hAnsi="Arial" w:cs="Arial"/>
        </w:rPr>
        <w:t>end</w:t>
      </w:r>
      <w:r w:rsidRPr="00847E3F">
        <w:rPr>
          <w:rFonts w:ascii="Arial" w:eastAsia="Arial" w:hAnsi="Arial" w:cs="Arial"/>
          <w:spacing w:val="24"/>
        </w:rPr>
        <w:t xml:space="preserve"> </w:t>
      </w:r>
      <w:r w:rsidRPr="00847E3F">
        <w:rPr>
          <w:rFonts w:ascii="Arial" w:eastAsia="Arial" w:hAnsi="Arial" w:cs="Arial"/>
        </w:rPr>
        <w:t>pu</w:t>
      </w:r>
      <w:r w:rsidRPr="00847E3F">
        <w:rPr>
          <w:rFonts w:ascii="Arial" w:eastAsia="Arial" w:hAnsi="Arial" w:cs="Arial"/>
          <w:spacing w:val="1"/>
        </w:rPr>
        <w:t>rc</w:t>
      </w:r>
      <w:r w:rsidRPr="00847E3F">
        <w:rPr>
          <w:rFonts w:ascii="Arial" w:eastAsia="Arial" w:hAnsi="Arial" w:cs="Arial"/>
        </w:rPr>
        <w:t>ha</w:t>
      </w:r>
      <w:r w:rsidRPr="00847E3F">
        <w:rPr>
          <w:rFonts w:ascii="Arial" w:eastAsia="Arial" w:hAnsi="Arial" w:cs="Arial"/>
          <w:spacing w:val="1"/>
        </w:rPr>
        <w:t>s</w:t>
      </w:r>
      <w:r w:rsidRPr="00847E3F">
        <w:rPr>
          <w:rFonts w:ascii="Arial" w:eastAsia="Arial" w:hAnsi="Arial" w:cs="Arial"/>
        </w:rPr>
        <w:t>er</w:t>
      </w:r>
      <w:r w:rsidRPr="00847E3F">
        <w:rPr>
          <w:rFonts w:ascii="Arial" w:eastAsia="Arial" w:hAnsi="Arial" w:cs="Arial"/>
          <w:spacing w:val="18"/>
        </w:rPr>
        <w:t xml:space="preserve"> </w:t>
      </w:r>
      <w:r w:rsidRPr="00847E3F">
        <w:rPr>
          <w:rFonts w:ascii="Arial" w:eastAsia="Arial" w:hAnsi="Arial" w:cs="Arial"/>
          <w:spacing w:val="2"/>
        </w:rPr>
        <w:t>f</w:t>
      </w:r>
      <w:r w:rsidRPr="00847E3F">
        <w:rPr>
          <w:rFonts w:ascii="Arial" w:eastAsia="Arial" w:hAnsi="Arial" w:cs="Arial"/>
        </w:rPr>
        <w:t>a</w:t>
      </w:r>
      <w:r w:rsidRPr="00847E3F">
        <w:rPr>
          <w:rFonts w:ascii="Arial" w:eastAsia="Arial" w:hAnsi="Arial" w:cs="Arial"/>
          <w:spacing w:val="-1"/>
        </w:rPr>
        <w:t>il</w:t>
      </w:r>
      <w:r w:rsidRPr="00847E3F">
        <w:rPr>
          <w:rFonts w:ascii="Arial" w:eastAsia="Arial" w:hAnsi="Arial" w:cs="Arial"/>
        </w:rPr>
        <w:t>s</w:t>
      </w:r>
      <w:r w:rsidRPr="00847E3F">
        <w:rPr>
          <w:rFonts w:ascii="Arial" w:eastAsia="Arial" w:hAnsi="Arial" w:cs="Arial"/>
          <w:spacing w:val="23"/>
        </w:rPr>
        <w:t xml:space="preserve"> </w:t>
      </w:r>
      <w:r w:rsidRPr="00847E3F">
        <w:rPr>
          <w:rFonts w:ascii="Arial" w:eastAsia="Arial" w:hAnsi="Arial" w:cs="Arial"/>
          <w:spacing w:val="2"/>
        </w:rPr>
        <w:t>t</w:t>
      </w:r>
      <w:r w:rsidRPr="00847E3F">
        <w:rPr>
          <w:rFonts w:ascii="Arial" w:eastAsia="Arial" w:hAnsi="Arial" w:cs="Arial"/>
        </w:rPr>
        <w:t>o</w:t>
      </w:r>
      <w:r w:rsidRPr="00847E3F">
        <w:rPr>
          <w:rFonts w:ascii="Arial" w:eastAsia="Arial" w:hAnsi="Arial" w:cs="Arial"/>
          <w:spacing w:val="24"/>
        </w:rPr>
        <w:t xml:space="preserve"> </w:t>
      </w:r>
      <w:r w:rsidRPr="00847E3F">
        <w:rPr>
          <w:rFonts w:ascii="Arial" w:eastAsia="Arial" w:hAnsi="Arial" w:cs="Arial"/>
          <w:spacing w:val="2"/>
        </w:rPr>
        <w:t>m</w:t>
      </w:r>
      <w:r w:rsidRPr="00847E3F">
        <w:rPr>
          <w:rFonts w:ascii="Arial" w:eastAsia="Arial" w:hAnsi="Arial" w:cs="Arial"/>
        </w:rPr>
        <w:t>a</w:t>
      </w:r>
      <w:r w:rsidRPr="00847E3F">
        <w:rPr>
          <w:rFonts w:ascii="Arial" w:eastAsia="Arial" w:hAnsi="Arial" w:cs="Arial"/>
          <w:spacing w:val="4"/>
        </w:rPr>
        <w:t>k</w:t>
      </w:r>
      <w:r w:rsidRPr="00847E3F">
        <w:rPr>
          <w:rFonts w:ascii="Arial" w:eastAsia="Arial" w:hAnsi="Arial" w:cs="Arial"/>
        </w:rPr>
        <w:t>e</w:t>
      </w:r>
      <w:r w:rsidRPr="00847E3F">
        <w:rPr>
          <w:rFonts w:ascii="Arial" w:eastAsia="Arial" w:hAnsi="Arial" w:cs="Arial"/>
          <w:spacing w:val="21"/>
        </w:rPr>
        <w:t xml:space="preserve"> </w:t>
      </w:r>
      <w:r w:rsidRPr="00847E3F">
        <w:rPr>
          <w:rFonts w:ascii="Arial" w:eastAsia="Arial" w:hAnsi="Arial" w:cs="Arial"/>
        </w:rPr>
        <w:t>p</w:t>
      </w:r>
      <w:r w:rsidRPr="00847E3F">
        <w:rPr>
          <w:rFonts w:ascii="Arial" w:eastAsia="Arial" w:hAnsi="Arial" w:cs="Arial"/>
          <w:spacing w:val="2"/>
        </w:rPr>
        <w:t>a</w:t>
      </w:r>
      <w:r w:rsidRPr="00847E3F">
        <w:rPr>
          <w:rFonts w:ascii="Arial" w:eastAsia="Arial" w:hAnsi="Arial" w:cs="Arial"/>
          <w:spacing w:val="-6"/>
        </w:rPr>
        <w:t>y</w:t>
      </w:r>
      <w:r w:rsidRPr="00847E3F">
        <w:rPr>
          <w:rFonts w:ascii="Arial" w:eastAsia="Arial" w:hAnsi="Arial" w:cs="Arial"/>
          <w:spacing w:val="4"/>
        </w:rPr>
        <w:t>m</w:t>
      </w:r>
      <w:r w:rsidRPr="00847E3F">
        <w:rPr>
          <w:rFonts w:ascii="Arial" w:eastAsia="Arial" w:hAnsi="Arial" w:cs="Arial"/>
        </w:rPr>
        <w:t>ent</w:t>
      </w:r>
      <w:r w:rsidRPr="00847E3F">
        <w:rPr>
          <w:rFonts w:ascii="Arial" w:eastAsia="Arial" w:hAnsi="Arial" w:cs="Arial"/>
          <w:spacing w:val="18"/>
        </w:rPr>
        <w:t xml:space="preserve"> </w:t>
      </w:r>
      <w:r w:rsidRPr="00847E3F">
        <w:rPr>
          <w:rFonts w:ascii="Arial" w:eastAsia="Arial" w:hAnsi="Arial" w:cs="Arial"/>
        </w:rPr>
        <w:t>to</w:t>
      </w:r>
      <w:r w:rsidRPr="00847E3F">
        <w:rPr>
          <w:rFonts w:ascii="Arial" w:eastAsia="Arial" w:hAnsi="Arial" w:cs="Arial"/>
          <w:spacing w:val="26"/>
        </w:rPr>
        <w:t xml:space="preserve"> </w:t>
      </w:r>
      <w:r w:rsidRPr="00847E3F">
        <w:rPr>
          <w:rFonts w:ascii="Arial" w:eastAsia="Arial" w:hAnsi="Arial" w:cs="Arial"/>
        </w:rPr>
        <w:t xml:space="preserve">the </w:t>
      </w:r>
      <w:r w:rsidRPr="00847E3F">
        <w:rPr>
          <w:rFonts w:ascii="Arial" w:eastAsia="Arial" w:hAnsi="Arial" w:cs="Arial"/>
          <w:spacing w:val="1"/>
        </w:rPr>
        <w:t>C</w:t>
      </w:r>
      <w:r w:rsidRPr="00847E3F">
        <w:rPr>
          <w:rFonts w:ascii="Arial" w:eastAsia="Arial" w:hAnsi="Arial" w:cs="Arial"/>
        </w:rPr>
        <w:t>ont</w:t>
      </w:r>
      <w:r w:rsidRPr="00847E3F">
        <w:rPr>
          <w:rFonts w:ascii="Arial" w:eastAsia="Arial" w:hAnsi="Arial" w:cs="Arial"/>
          <w:spacing w:val="1"/>
        </w:rPr>
        <w:t>r</w:t>
      </w:r>
      <w:r w:rsidRPr="00847E3F">
        <w:rPr>
          <w:rFonts w:ascii="Arial" w:eastAsia="Arial" w:hAnsi="Arial" w:cs="Arial"/>
        </w:rPr>
        <w:t>a</w:t>
      </w:r>
      <w:r w:rsidRPr="00847E3F">
        <w:rPr>
          <w:rFonts w:ascii="Arial" w:eastAsia="Arial" w:hAnsi="Arial" w:cs="Arial"/>
          <w:spacing w:val="1"/>
        </w:rPr>
        <w:t>c</w:t>
      </w:r>
      <w:r w:rsidRPr="00847E3F">
        <w:rPr>
          <w:rFonts w:ascii="Arial" w:eastAsia="Arial" w:hAnsi="Arial" w:cs="Arial"/>
        </w:rPr>
        <w:t>tor</w:t>
      </w:r>
      <w:r w:rsidRPr="00847E3F">
        <w:rPr>
          <w:rFonts w:ascii="Arial" w:eastAsia="Arial" w:hAnsi="Arial" w:cs="Arial"/>
          <w:spacing w:val="3"/>
        </w:rPr>
        <w:t xml:space="preserve"> </w:t>
      </w:r>
      <w:r w:rsidRPr="00847E3F">
        <w:rPr>
          <w:rFonts w:ascii="Arial" w:eastAsia="Arial" w:hAnsi="Arial" w:cs="Arial"/>
        </w:rPr>
        <w:t>the</w:t>
      </w:r>
      <w:r w:rsidRPr="00847E3F">
        <w:rPr>
          <w:rFonts w:ascii="Arial" w:eastAsia="Arial" w:hAnsi="Arial" w:cs="Arial"/>
          <w:spacing w:val="8"/>
        </w:rPr>
        <w:t xml:space="preserve"> </w:t>
      </w:r>
      <w:r w:rsidRPr="00847E3F">
        <w:rPr>
          <w:rFonts w:ascii="Arial" w:eastAsia="Arial" w:hAnsi="Arial" w:cs="Arial"/>
          <w:spacing w:val="2"/>
        </w:rPr>
        <w:t>A</w:t>
      </w:r>
      <w:r w:rsidRPr="00847E3F">
        <w:rPr>
          <w:rFonts w:ascii="Arial" w:eastAsia="Arial" w:hAnsi="Arial" w:cs="Arial"/>
        </w:rPr>
        <w:t>ut</w:t>
      </w:r>
      <w:r w:rsidRPr="00847E3F">
        <w:rPr>
          <w:rFonts w:ascii="Arial" w:eastAsia="Arial" w:hAnsi="Arial" w:cs="Arial"/>
          <w:spacing w:val="2"/>
        </w:rPr>
        <w:t>h</w:t>
      </w:r>
      <w:r w:rsidRPr="00847E3F">
        <w:rPr>
          <w:rFonts w:ascii="Arial" w:eastAsia="Arial" w:hAnsi="Arial" w:cs="Arial"/>
        </w:rPr>
        <w:t>o</w:t>
      </w:r>
      <w:r w:rsidRPr="00847E3F">
        <w:rPr>
          <w:rFonts w:ascii="Arial" w:eastAsia="Arial" w:hAnsi="Arial" w:cs="Arial"/>
          <w:spacing w:val="1"/>
        </w:rPr>
        <w:t>r</w:t>
      </w:r>
      <w:r w:rsidRPr="00847E3F">
        <w:rPr>
          <w:rFonts w:ascii="Arial" w:eastAsia="Arial" w:hAnsi="Arial" w:cs="Arial"/>
          <w:spacing w:val="-1"/>
        </w:rPr>
        <w:t>i</w:t>
      </w:r>
      <w:r w:rsidRPr="00847E3F">
        <w:rPr>
          <w:rFonts w:ascii="Arial" w:eastAsia="Arial" w:hAnsi="Arial" w:cs="Arial"/>
          <w:spacing w:val="5"/>
        </w:rPr>
        <w:t>t</w:t>
      </w:r>
      <w:r w:rsidRPr="00847E3F">
        <w:rPr>
          <w:rFonts w:ascii="Arial" w:eastAsia="Arial" w:hAnsi="Arial" w:cs="Arial"/>
        </w:rPr>
        <w:t>y w</w:t>
      </w:r>
      <w:r w:rsidRPr="00847E3F">
        <w:rPr>
          <w:rFonts w:ascii="Arial" w:eastAsia="Arial" w:hAnsi="Arial" w:cs="Arial"/>
          <w:spacing w:val="1"/>
        </w:rPr>
        <w:t>il</w:t>
      </w:r>
      <w:r w:rsidRPr="00847E3F">
        <w:rPr>
          <w:rFonts w:ascii="Arial" w:eastAsia="Arial" w:hAnsi="Arial" w:cs="Arial"/>
        </w:rPr>
        <w:t>l</w:t>
      </w:r>
      <w:r w:rsidRPr="00847E3F">
        <w:rPr>
          <w:rFonts w:ascii="Arial" w:eastAsia="Arial" w:hAnsi="Arial" w:cs="Arial"/>
          <w:spacing w:val="8"/>
        </w:rPr>
        <w:t xml:space="preserve"> </w:t>
      </w:r>
      <w:r w:rsidRPr="00847E3F">
        <w:rPr>
          <w:rFonts w:ascii="Arial" w:eastAsia="Arial" w:hAnsi="Arial" w:cs="Arial"/>
        </w:rPr>
        <w:t>not</w:t>
      </w:r>
      <w:r w:rsidRPr="00847E3F">
        <w:rPr>
          <w:rFonts w:ascii="Arial" w:eastAsia="Arial" w:hAnsi="Arial" w:cs="Arial"/>
          <w:spacing w:val="8"/>
        </w:rPr>
        <w:t xml:space="preserve"> </w:t>
      </w:r>
      <w:r w:rsidRPr="00847E3F">
        <w:rPr>
          <w:rFonts w:ascii="Arial" w:eastAsia="Arial" w:hAnsi="Arial" w:cs="Arial"/>
        </w:rPr>
        <w:t>be</w:t>
      </w:r>
      <w:r w:rsidRPr="00847E3F">
        <w:rPr>
          <w:rFonts w:ascii="Arial" w:eastAsia="Arial" w:hAnsi="Arial" w:cs="Arial"/>
          <w:spacing w:val="12"/>
        </w:rPr>
        <w:t xml:space="preserve"> </w:t>
      </w:r>
      <w:r w:rsidRPr="00847E3F">
        <w:rPr>
          <w:rFonts w:ascii="Arial" w:eastAsia="Arial" w:hAnsi="Arial" w:cs="Arial"/>
          <w:spacing w:val="-1"/>
        </w:rPr>
        <w:t>li</w:t>
      </w:r>
      <w:r w:rsidRPr="00847E3F">
        <w:rPr>
          <w:rFonts w:ascii="Arial" w:eastAsia="Arial" w:hAnsi="Arial" w:cs="Arial"/>
          <w:spacing w:val="2"/>
        </w:rPr>
        <w:t>a</w:t>
      </w:r>
      <w:r w:rsidRPr="00847E3F">
        <w:rPr>
          <w:rFonts w:ascii="Arial" w:eastAsia="Arial" w:hAnsi="Arial" w:cs="Arial"/>
        </w:rPr>
        <w:t>b</w:t>
      </w:r>
      <w:r w:rsidRPr="00847E3F">
        <w:rPr>
          <w:rFonts w:ascii="Arial" w:eastAsia="Arial" w:hAnsi="Arial" w:cs="Arial"/>
          <w:spacing w:val="1"/>
        </w:rPr>
        <w:t>l</w:t>
      </w:r>
      <w:r w:rsidRPr="00847E3F">
        <w:rPr>
          <w:rFonts w:ascii="Arial" w:eastAsia="Arial" w:hAnsi="Arial" w:cs="Arial"/>
        </w:rPr>
        <w:t>e</w:t>
      </w:r>
      <w:r w:rsidRPr="00847E3F">
        <w:rPr>
          <w:rFonts w:ascii="Arial" w:eastAsia="Arial" w:hAnsi="Arial" w:cs="Arial"/>
          <w:spacing w:val="6"/>
        </w:rPr>
        <w:t xml:space="preserve"> </w:t>
      </w:r>
      <w:r w:rsidRPr="00847E3F">
        <w:rPr>
          <w:rFonts w:ascii="Arial" w:eastAsia="Arial" w:hAnsi="Arial" w:cs="Arial"/>
          <w:spacing w:val="2"/>
        </w:rPr>
        <w:t>f</w:t>
      </w:r>
      <w:r w:rsidRPr="00847E3F">
        <w:rPr>
          <w:rFonts w:ascii="Arial" w:eastAsia="Arial" w:hAnsi="Arial" w:cs="Arial"/>
        </w:rPr>
        <w:t>or</w:t>
      </w:r>
      <w:r w:rsidRPr="00847E3F">
        <w:rPr>
          <w:rFonts w:ascii="Arial" w:eastAsia="Arial" w:hAnsi="Arial" w:cs="Arial"/>
          <w:spacing w:val="10"/>
        </w:rPr>
        <w:t xml:space="preserve"> </w:t>
      </w:r>
      <w:r w:rsidRPr="00847E3F">
        <w:rPr>
          <w:rFonts w:ascii="Arial" w:eastAsia="Arial" w:hAnsi="Arial" w:cs="Arial"/>
        </w:rPr>
        <w:t>a</w:t>
      </w:r>
      <w:r w:rsidRPr="00847E3F">
        <w:rPr>
          <w:rFonts w:ascii="Arial" w:eastAsia="Arial" w:hAnsi="Arial" w:cs="Arial"/>
          <w:spacing w:val="2"/>
        </w:rPr>
        <w:t>n</w:t>
      </w:r>
      <w:r w:rsidRPr="00847E3F">
        <w:rPr>
          <w:rFonts w:ascii="Arial" w:eastAsia="Arial" w:hAnsi="Arial" w:cs="Arial"/>
        </w:rPr>
        <w:t>y</w:t>
      </w:r>
      <w:r w:rsidRPr="00847E3F">
        <w:rPr>
          <w:rFonts w:ascii="Arial" w:eastAsia="Arial" w:hAnsi="Arial" w:cs="Arial"/>
          <w:spacing w:val="5"/>
        </w:rPr>
        <w:t xml:space="preserve"> </w:t>
      </w:r>
      <w:r w:rsidRPr="00847E3F">
        <w:rPr>
          <w:rFonts w:ascii="Arial" w:eastAsia="Arial" w:hAnsi="Arial" w:cs="Arial"/>
        </w:rPr>
        <w:t>bad</w:t>
      </w:r>
      <w:r w:rsidRPr="00847E3F">
        <w:rPr>
          <w:rFonts w:ascii="Arial" w:eastAsia="Arial" w:hAnsi="Arial" w:cs="Arial"/>
          <w:spacing w:val="11"/>
        </w:rPr>
        <w:t xml:space="preserve"> </w:t>
      </w:r>
      <w:r w:rsidRPr="00847E3F">
        <w:rPr>
          <w:rFonts w:ascii="Arial" w:eastAsia="Arial" w:hAnsi="Arial" w:cs="Arial"/>
        </w:rPr>
        <w:t>debt</w:t>
      </w:r>
      <w:r w:rsidRPr="00847E3F">
        <w:rPr>
          <w:rFonts w:ascii="Arial" w:eastAsia="Arial" w:hAnsi="Arial" w:cs="Arial"/>
          <w:spacing w:val="1"/>
        </w:rPr>
        <w:t>s</w:t>
      </w:r>
      <w:r w:rsidRPr="00847E3F">
        <w:rPr>
          <w:rFonts w:ascii="Arial" w:eastAsia="Arial" w:hAnsi="Arial" w:cs="Arial"/>
        </w:rPr>
        <w:t>,</w:t>
      </w:r>
      <w:r w:rsidRPr="00847E3F">
        <w:rPr>
          <w:rFonts w:ascii="Arial" w:eastAsia="Arial" w:hAnsi="Arial" w:cs="Arial"/>
          <w:spacing w:val="5"/>
        </w:rPr>
        <w:t xml:space="preserve"> </w:t>
      </w:r>
      <w:r w:rsidRPr="00847E3F">
        <w:rPr>
          <w:rFonts w:ascii="Arial" w:eastAsia="Arial" w:hAnsi="Arial" w:cs="Arial"/>
          <w:spacing w:val="-1"/>
        </w:rPr>
        <w:t>i</w:t>
      </w:r>
      <w:r w:rsidRPr="00847E3F">
        <w:rPr>
          <w:rFonts w:ascii="Arial" w:eastAsia="Arial" w:hAnsi="Arial" w:cs="Arial"/>
        </w:rPr>
        <w:t>t</w:t>
      </w:r>
      <w:r w:rsidRPr="00847E3F">
        <w:rPr>
          <w:rFonts w:ascii="Arial" w:eastAsia="Arial" w:hAnsi="Arial" w:cs="Arial"/>
          <w:spacing w:val="13"/>
        </w:rPr>
        <w:t xml:space="preserve"> </w:t>
      </w:r>
      <w:r w:rsidRPr="00847E3F">
        <w:rPr>
          <w:rFonts w:ascii="Arial" w:eastAsia="Arial" w:hAnsi="Arial" w:cs="Arial"/>
        </w:rPr>
        <w:t>w</w:t>
      </w:r>
      <w:r w:rsidRPr="00847E3F">
        <w:rPr>
          <w:rFonts w:ascii="Arial" w:eastAsia="Arial" w:hAnsi="Arial" w:cs="Arial"/>
          <w:spacing w:val="-1"/>
        </w:rPr>
        <w:t>i</w:t>
      </w:r>
      <w:r w:rsidRPr="00847E3F">
        <w:rPr>
          <w:rFonts w:ascii="Arial" w:eastAsia="Arial" w:hAnsi="Arial" w:cs="Arial"/>
          <w:spacing w:val="1"/>
        </w:rPr>
        <w:t>l</w:t>
      </w:r>
      <w:r w:rsidRPr="00847E3F">
        <w:rPr>
          <w:rFonts w:ascii="Arial" w:eastAsia="Arial" w:hAnsi="Arial" w:cs="Arial"/>
        </w:rPr>
        <w:t>l</w:t>
      </w:r>
      <w:r w:rsidRPr="00847E3F">
        <w:rPr>
          <w:rFonts w:ascii="Arial" w:eastAsia="Arial" w:hAnsi="Arial" w:cs="Arial"/>
          <w:spacing w:val="8"/>
        </w:rPr>
        <w:t xml:space="preserve"> </w:t>
      </w:r>
      <w:r w:rsidRPr="00847E3F">
        <w:rPr>
          <w:rFonts w:ascii="Arial" w:eastAsia="Arial" w:hAnsi="Arial" w:cs="Arial"/>
        </w:rPr>
        <w:t>be</w:t>
      </w:r>
      <w:r w:rsidRPr="00847E3F">
        <w:rPr>
          <w:rFonts w:ascii="Arial" w:eastAsia="Arial" w:hAnsi="Arial" w:cs="Arial"/>
          <w:spacing w:val="9"/>
        </w:rPr>
        <w:t xml:space="preserve"> </w:t>
      </w:r>
      <w:r w:rsidRPr="00847E3F">
        <w:rPr>
          <w:rFonts w:ascii="Arial" w:eastAsia="Arial" w:hAnsi="Arial" w:cs="Arial"/>
        </w:rPr>
        <w:t>t</w:t>
      </w:r>
      <w:r w:rsidRPr="00847E3F">
        <w:rPr>
          <w:rFonts w:ascii="Arial" w:eastAsia="Arial" w:hAnsi="Arial" w:cs="Arial"/>
          <w:spacing w:val="2"/>
        </w:rPr>
        <w:t>h</w:t>
      </w:r>
      <w:r w:rsidRPr="00847E3F">
        <w:rPr>
          <w:rFonts w:ascii="Arial" w:eastAsia="Arial" w:hAnsi="Arial" w:cs="Arial"/>
        </w:rPr>
        <w:t xml:space="preserve">e </w:t>
      </w:r>
      <w:r w:rsidRPr="00847E3F">
        <w:rPr>
          <w:rFonts w:ascii="Arial" w:eastAsia="Arial" w:hAnsi="Arial" w:cs="Arial"/>
          <w:spacing w:val="1"/>
        </w:rPr>
        <w:t>C</w:t>
      </w:r>
      <w:r w:rsidRPr="00847E3F">
        <w:rPr>
          <w:rFonts w:ascii="Arial" w:eastAsia="Arial" w:hAnsi="Arial" w:cs="Arial"/>
        </w:rPr>
        <w:t>ont</w:t>
      </w:r>
      <w:r w:rsidRPr="00847E3F">
        <w:rPr>
          <w:rFonts w:ascii="Arial" w:eastAsia="Arial" w:hAnsi="Arial" w:cs="Arial"/>
          <w:spacing w:val="1"/>
        </w:rPr>
        <w:t>r</w:t>
      </w:r>
      <w:r w:rsidRPr="00847E3F">
        <w:rPr>
          <w:rFonts w:ascii="Arial" w:eastAsia="Arial" w:hAnsi="Arial" w:cs="Arial"/>
        </w:rPr>
        <w:t>a</w:t>
      </w:r>
      <w:r w:rsidRPr="00847E3F">
        <w:rPr>
          <w:rFonts w:ascii="Arial" w:eastAsia="Arial" w:hAnsi="Arial" w:cs="Arial"/>
          <w:spacing w:val="1"/>
        </w:rPr>
        <w:t>c</w:t>
      </w:r>
      <w:r w:rsidRPr="00847E3F">
        <w:rPr>
          <w:rFonts w:ascii="Arial" w:eastAsia="Arial" w:hAnsi="Arial" w:cs="Arial"/>
        </w:rPr>
        <w:t>to</w:t>
      </w:r>
      <w:r w:rsidRPr="00847E3F">
        <w:rPr>
          <w:rFonts w:ascii="Arial" w:eastAsia="Arial" w:hAnsi="Arial" w:cs="Arial"/>
          <w:spacing w:val="1"/>
        </w:rPr>
        <w:t>r’</w:t>
      </w:r>
      <w:r w:rsidRPr="00847E3F">
        <w:rPr>
          <w:rFonts w:ascii="Arial" w:eastAsia="Arial" w:hAnsi="Arial" w:cs="Arial"/>
        </w:rPr>
        <w:t>s</w:t>
      </w:r>
      <w:r w:rsidRPr="00847E3F">
        <w:rPr>
          <w:rFonts w:ascii="Arial" w:eastAsia="Arial" w:hAnsi="Arial" w:cs="Arial"/>
          <w:spacing w:val="4"/>
        </w:rPr>
        <w:t xml:space="preserve"> </w:t>
      </w:r>
      <w:r w:rsidRPr="00847E3F">
        <w:rPr>
          <w:rFonts w:ascii="Arial" w:eastAsia="Arial" w:hAnsi="Arial" w:cs="Arial"/>
          <w:spacing w:val="1"/>
        </w:rPr>
        <w:t>r</w:t>
      </w:r>
      <w:r w:rsidRPr="00847E3F">
        <w:rPr>
          <w:rFonts w:ascii="Arial" w:eastAsia="Arial" w:hAnsi="Arial" w:cs="Arial"/>
        </w:rPr>
        <w:t>e</w:t>
      </w:r>
      <w:r w:rsidRPr="00847E3F">
        <w:rPr>
          <w:rFonts w:ascii="Arial" w:eastAsia="Arial" w:hAnsi="Arial" w:cs="Arial"/>
          <w:spacing w:val="1"/>
        </w:rPr>
        <w:t>s</w:t>
      </w:r>
      <w:r w:rsidRPr="00847E3F">
        <w:rPr>
          <w:rFonts w:ascii="Arial" w:eastAsia="Arial" w:hAnsi="Arial" w:cs="Arial"/>
        </w:rPr>
        <w:t>pon</w:t>
      </w:r>
      <w:r w:rsidRPr="00847E3F">
        <w:rPr>
          <w:rFonts w:ascii="Arial" w:eastAsia="Arial" w:hAnsi="Arial" w:cs="Arial"/>
          <w:spacing w:val="1"/>
        </w:rPr>
        <w:t>si</w:t>
      </w:r>
      <w:r w:rsidRPr="00847E3F">
        <w:rPr>
          <w:rFonts w:ascii="Arial" w:eastAsia="Arial" w:hAnsi="Arial" w:cs="Arial"/>
        </w:rPr>
        <w:t>b</w:t>
      </w:r>
      <w:r w:rsidRPr="00847E3F">
        <w:rPr>
          <w:rFonts w:ascii="Arial" w:eastAsia="Arial" w:hAnsi="Arial" w:cs="Arial"/>
          <w:spacing w:val="1"/>
        </w:rPr>
        <w:t>i</w:t>
      </w:r>
      <w:r w:rsidRPr="00847E3F">
        <w:rPr>
          <w:rFonts w:ascii="Arial" w:eastAsia="Arial" w:hAnsi="Arial" w:cs="Arial"/>
          <w:spacing w:val="-1"/>
        </w:rPr>
        <w:t>li</w:t>
      </w:r>
      <w:r w:rsidRPr="00847E3F">
        <w:rPr>
          <w:rFonts w:ascii="Arial" w:eastAsia="Arial" w:hAnsi="Arial" w:cs="Arial"/>
          <w:spacing w:val="5"/>
        </w:rPr>
        <w:t>t</w:t>
      </w:r>
      <w:r w:rsidRPr="00847E3F">
        <w:rPr>
          <w:rFonts w:ascii="Arial" w:eastAsia="Arial" w:hAnsi="Arial" w:cs="Arial"/>
        </w:rPr>
        <w:t>y to</w:t>
      </w:r>
      <w:r w:rsidRPr="00847E3F">
        <w:rPr>
          <w:rFonts w:ascii="Arial" w:eastAsia="Arial" w:hAnsi="Arial" w:cs="Arial"/>
          <w:spacing w:val="10"/>
        </w:rPr>
        <w:t xml:space="preserve"> </w:t>
      </w:r>
      <w:r w:rsidRPr="00847E3F">
        <w:rPr>
          <w:rFonts w:ascii="Arial" w:eastAsia="Arial" w:hAnsi="Arial" w:cs="Arial"/>
        </w:rPr>
        <w:t>en</w:t>
      </w:r>
      <w:r w:rsidRPr="00847E3F">
        <w:rPr>
          <w:rFonts w:ascii="Arial" w:eastAsia="Arial" w:hAnsi="Arial" w:cs="Arial"/>
          <w:spacing w:val="1"/>
        </w:rPr>
        <w:t>s</w:t>
      </w:r>
      <w:r w:rsidRPr="00847E3F">
        <w:rPr>
          <w:rFonts w:ascii="Arial" w:eastAsia="Arial" w:hAnsi="Arial" w:cs="Arial"/>
        </w:rPr>
        <w:t>u</w:t>
      </w:r>
      <w:r w:rsidRPr="00847E3F">
        <w:rPr>
          <w:rFonts w:ascii="Arial" w:eastAsia="Arial" w:hAnsi="Arial" w:cs="Arial"/>
          <w:spacing w:val="1"/>
        </w:rPr>
        <w:t>r</w:t>
      </w:r>
      <w:r w:rsidRPr="00847E3F">
        <w:rPr>
          <w:rFonts w:ascii="Arial" w:eastAsia="Arial" w:hAnsi="Arial" w:cs="Arial"/>
        </w:rPr>
        <w:t>e</w:t>
      </w:r>
      <w:r w:rsidRPr="00847E3F">
        <w:rPr>
          <w:rFonts w:ascii="Arial" w:eastAsia="Arial" w:hAnsi="Arial" w:cs="Arial"/>
          <w:spacing w:val="5"/>
        </w:rPr>
        <w:t xml:space="preserve"> </w:t>
      </w:r>
      <w:r w:rsidRPr="00847E3F">
        <w:rPr>
          <w:rFonts w:ascii="Arial" w:eastAsia="Arial" w:hAnsi="Arial" w:cs="Arial"/>
          <w:spacing w:val="2"/>
        </w:rPr>
        <w:t>t</w:t>
      </w:r>
      <w:r w:rsidRPr="00847E3F">
        <w:rPr>
          <w:rFonts w:ascii="Arial" w:eastAsia="Arial" w:hAnsi="Arial" w:cs="Arial"/>
        </w:rPr>
        <w:t>hat</w:t>
      </w:r>
      <w:r w:rsidRPr="00847E3F">
        <w:rPr>
          <w:rFonts w:ascii="Arial" w:eastAsia="Arial" w:hAnsi="Arial" w:cs="Arial"/>
          <w:spacing w:val="9"/>
        </w:rPr>
        <w:t xml:space="preserve"> </w:t>
      </w:r>
      <w:r w:rsidRPr="00847E3F">
        <w:rPr>
          <w:rFonts w:ascii="Arial" w:eastAsia="Arial" w:hAnsi="Arial" w:cs="Arial"/>
          <w:spacing w:val="2"/>
        </w:rPr>
        <w:t>t</w:t>
      </w:r>
      <w:r w:rsidRPr="00847E3F">
        <w:rPr>
          <w:rFonts w:ascii="Arial" w:eastAsia="Arial" w:hAnsi="Arial" w:cs="Arial"/>
        </w:rPr>
        <w:t>he</w:t>
      </w:r>
      <w:r w:rsidRPr="00847E3F">
        <w:rPr>
          <w:rFonts w:ascii="Arial" w:eastAsia="Arial" w:hAnsi="Arial" w:cs="Arial"/>
          <w:spacing w:val="12"/>
        </w:rPr>
        <w:t xml:space="preserve"> </w:t>
      </w:r>
      <w:r w:rsidRPr="00847E3F">
        <w:rPr>
          <w:rFonts w:ascii="Arial" w:eastAsia="Arial" w:hAnsi="Arial" w:cs="Arial"/>
          <w:spacing w:val="-1"/>
        </w:rPr>
        <w:t>A</w:t>
      </w:r>
      <w:r w:rsidRPr="00847E3F">
        <w:rPr>
          <w:rFonts w:ascii="Arial" w:eastAsia="Arial" w:hAnsi="Arial" w:cs="Arial"/>
        </w:rPr>
        <w:t>ut</w:t>
      </w:r>
      <w:r w:rsidRPr="00847E3F">
        <w:rPr>
          <w:rFonts w:ascii="Arial" w:eastAsia="Arial" w:hAnsi="Arial" w:cs="Arial"/>
          <w:spacing w:val="2"/>
        </w:rPr>
        <w:t>ho</w:t>
      </w:r>
      <w:r w:rsidRPr="00847E3F">
        <w:rPr>
          <w:rFonts w:ascii="Arial" w:eastAsia="Arial" w:hAnsi="Arial" w:cs="Arial"/>
          <w:spacing w:val="1"/>
        </w:rPr>
        <w:t>r</w:t>
      </w:r>
      <w:r w:rsidRPr="00847E3F">
        <w:rPr>
          <w:rFonts w:ascii="Arial" w:eastAsia="Arial" w:hAnsi="Arial" w:cs="Arial"/>
          <w:spacing w:val="-1"/>
        </w:rPr>
        <w:t>i</w:t>
      </w:r>
      <w:r w:rsidRPr="00847E3F">
        <w:rPr>
          <w:rFonts w:ascii="Arial" w:eastAsia="Arial" w:hAnsi="Arial" w:cs="Arial"/>
          <w:spacing w:val="2"/>
        </w:rPr>
        <w:t>t</w:t>
      </w:r>
      <w:r w:rsidRPr="00847E3F">
        <w:rPr>
          <w:rFonts w:ascii="Arial" w:eastAsia="Arial" w:hAnsi="Arial" w:cs="Arial"/>
        </w:rPr>
        <w:t>y</w:t>
      </w:r>
      <w:r w:rsidRPr="00847E3F">
        <w:rPr>
          <w:rFonts w:ascii="Arial" w:eastAsia="Arial" w:hAnsi="Arial" w:cs="Arial"/>
          <w:spacing w:val="1"/>
        </w:rPr>
        <w:t xml:space="preserve"> r</w:t>
      </w:r>
      <w:r w:rsidRPr="00847E3F">
        <w:rPr>
          <w:rFonts w:ascii="Arial" w:eastAsia="Arial" w:hAnsi="Arial" w:cs="Arial"/>
        </w:rPr>
        <w:t>e</w:t>
      </w:r>
      <w:r w:rsidRPr="00847E3F">
        <w:rPr>
          <w:rFonts w:ascii="Arial" w:eastAsia="Arial" w:hAnsi="Arial" w:cs="Arial"/>
          <w:spacing w:val="1"/>
        </w:rPr>
        <w:t>c</w:t>
      </w:r>
      <w:r w:rsidRPr="00847E3F">
        <w:rPr>
          <w:rFonts w:ascii="Arial" w:eastAsia="Arial" w:hAnsi="Arial" w:cs="Arial"/>
          <w:spacing w:val="2"/>
        </w:rPr>
        <w:t>e</w:t>
      </w:r>
      <w:r w:rsidRPr="00847E3F">
        <w:rPr>
          <w:rFonts w:ascii="Arial" w:eastAsia="Arial" w:hAnsi="Arial" w:cs="Arial"/>
          <w:spacing w:val="-1"/>
        </w:rPr>
        <w:t>i</w:t>
      </w:r>
      <w:r w:rsidRPr="00847E3F">
        <w:rPr>
          <w:rFonts w:ascii="Arial" w:eastAsia="Arial" w:hAnsi="Arial" w:cs="Arial"/>
          <w:spacing w:val="1"/>
        </w:rPr>
        <w:t>v</w:t>
      </w:r>
      <w:r w:rsidRPr="00847E3F">
        <w:rPr>
          <w:rFonts w:ascii="Arial" w:eastAsia="Arial" w:hAnsi="Arial" w:cs="Arial"/>
        </w:rPr>
        <w:t>e</w:t>
      </w:r>
      <w:r w:rsidRPr="00847E3F">
        <w:rPr>
          <w:rFonts w:ascii="Arial" w:eastAsia="Arial" w:hAnsi="Arial" w:cs="Arial"/>
          <w:spacing w:val="5"/>
        </w:rPr>
        <w:t xml:space="preserve"> </w:t>
      </w:r>
      <w:r w:rsidRPr="00847E3F">
        <w:rPr>
          <w:rFonts w:ascii="Arial" w:eastAsia="Arial" w:hAnsi="Arial" w:cs="Arial"/>
          <w:spacing w:val="-1"/>
        </w:rPr>
        <w:t>i</w:t>
      </w:r>
      <w:r w:rsidRPr="00847E3F">
        <w:rPr>
          <w:rFonts w:ascii="Arial" w:eastAsia="Arial" w:hAnsi="Arial" w:cs="Arial"/>
        </w:rPr>
        <w:t>ts</w:t>
      </w:r>
      <w:r w:rsidRPr="00847E3F">
        <w:rPr>
          <w:rFonts w:ascii="Arial" w:eastAsia="Arial" w:hAnsi="Arial" w:cs="Arial"/>
          <w:spacing w:val="12"/>
        </w:rPr>
        <w:t xml:space="preserve"> </w:t>
      </w:r>
      <w:r w:rsidRPr="00847E3F">
        <w:rPr>
          <w:rFonts w:ascii="Arial" w:eastAsia="Arial" w:hAnsi="Arial" w:cs="Arial"/>
          <w:spacing w:val="2"/>
        </w:rPr>
        <w:t>f</w:t>
      </w:r>
      <w:r w:rsidRPr="00847E3F">
        <w:rPr>
          <w:rFonts w:ascii="Arial" w:eastAsia="Arial" w:hAnsi="Arial" w:cs="Arial"/>
        </w:rPr>
        <w:t>u</w:t>
      </w:r>
      <w:r w:rsidRPr="00847E3F">
        <w:rPr>
          <w:rFonts w:ascii="Arial" w:eastAsia="Arial" w:hAnsi="Arial" w:cs="Arial"/>
          <w:spacing w:val="1"/>
        </w:rPr>
        <w:t>l</w:t>
      </w:r>
      <w:r w:rsidRPr="00847E3F">
        <w:rPr>
          <w:rFonts w:ascii="Arial" w:eastAsia="Arial" w:hAnsi="Arial" w:cs="Arial"/>
        </w:rPr>
        <w:t>l pe</w:t>
      </w:r>
      <w:r w:rsidRPr="00847E3F">
        <w:rPr>
          <w:rFonts w:ascii="Arial" w:eastAsia="Arial" w:hAnsi="Arial" w:cs="Arial"/>
          <w:spacing w:val="1"/>
        </w:rPr>
        <w:t>rc</w:t>
      </w:r>
      <w:r w:rsidRPr="00847E3F">
        <w:rPr>
          <w:rFonts w:ascii="Arial" w:eastAsia="Arial" w:hAnsi="Arial" w:cs="Arial"/>
        </w:rPr>
        <w:t>ent</w:t>
      </w:r>
      <w:r w:rsidRPr="00847E3F">
        <w:rPr>
          <w:rFonts w:ascii="Arial" w:eastAsia="Arial" w:hAnsi="Arial" w:cs="Arial"/>
          <w:spacing w:val="2"/>
        </w:rPr>
        <w:t>a</w:t>
      </w:r>
      <w:r w:rsidRPr="00847E3F">
        <w:rPr>
          <w:rFonts w:ascii="Arial" w:eastAsia="Arial" w:hAnsi="Arial" w:cs="Arial"/>
        </w:rPr>
        <w:t xml:space="preserve">ge </w:t>
      </w:r>
      <w:r w:rsidRPr="00847E3F">
        <w:rPr>
          <w:rFonts w:ascii="Arial" w:eastAsia="Arial" w:hAnsi="Arial" w:cs="Arial"/>
          <w:spacing w:val="1"/>
        </w:rPr>
        <w:t>s</w:t>
      </w:r>
      <w:r w:rsidRPr="00847E3F">
        <w:rPr>
          <w:rFonts w:ascii="Arial" w:eastAsia="Arial" w:hAnsi="Arial" w:cs="Arial"/>
        </w:rPr>
        <w:t>ha</w:t>
      </w:r>
      <w:r w:rsidRPr="00847E3F">
        <w:rPr>
          <w:rFonts w:ascii="Arial" w:eastAsia="Arial" w:hAnsi="Arial" w:cs="Arial"/>
          <w:spacing w:val="1"/>
        </w:rPr>
        <w:t>r</w:t>
      </w:r>
      <w:r w:rsidRPr="00847E3F">
        <w:rPr>
          <w:rFonts w:ascii="Arial" w:eastAsia="Arial" w:hAnsi="Arial" w:cs="Arial"/>
        </w:rPr>
        <w:t>e</w:t>
      </w:r>
      <w:r w:rsidRPr="00847E3F">
        <w:rPr>
          <w:rFonts w:ascii="Arial" w:eastAsia="Arial" w:hAnsi="Arial" w:cs="Arial"/>
          <w:spacing w:val="5"/>
        </w:rPr>
        <w:t xml:space="preserve"> </w:t>
      </w:r>
      <w:r w:rsidRPr="00847E3F">
        <w:rPr>
          <w:rFonts w:ascii="Arial" w:eastAsia="Arial" w:hAnsi="Arial" w:cs="Arial"/>
        </w:rPr>
        <w:t>of</w:t>
      </w:r>
      <w:r w:rsidRPr="00847E3F">
        <w:rPr>
          <w:rFonts w:ascii="Arial" w:eastAsia="Arial" w:hAnsi="Arial" w:cs="Arial"/>
          <w:spacing w:val="10"/>
        </w:rPr>
        <w:t xml:space="preserve"> </w:t>
      </w:r>
      <w:r w:rsidRPr="00847E3F">
        <w:rPr>
          <w:rFonts w:ascii="Arial" w:eastAsia="Arial" w:hAnsi="Arial" w:cs="Arial"/>
          <w:spacing w:val="1"/>
        </w:rPr>
        <w:t>r</w:t>
      </w:r>
      <w:r w:rsidRPr="00847E3F">
        <w:rPr>
          <w:rFonts w:ascii="Arial" w:eastAsia="Arial" w:hAnsi="Arial" w:cs="Arial"/>
        </w:rPr>
        <w:t>e</w:t>
      </w:r>
      <w:r w:rsidRPr="00847E3F">
        <w:rPr>
          <w:rFonts w:ascii="Arial" w:eastAsia="Arial" w:hAnsi="Arial" w:cs="Arial"/>
          <w:spacing w:val="-1"/>
        </w:rPr>
        <w:t>v</w:t>
      </w:r>
      <w:r w:rsidRPr="00847E3F">
        <w:rPr>
          <w:rFonts w:ascii="Arial" w:eastAsia="Arial" w:hAnsi="Arial" w:cs="Arial"/>
          <w:spacing w:val="2"/>
        </w:rPr>
        <w:t>e</w:t>
      </w:r>
      <w:r w:rsidRPr="00847E3F">
        <w:rPr>
          <w:rFonts w:ascii="Arial" w:eastAsia="Arial" w:hAnsi="Arial" w:cs="Arial"/>
        </w:rPr>
        <w:t>nue.</w:t>
      </w:r>
      <w:r w:rsidRPr="00847E3F">
        <w:rPr>
          <w:rFonts w:ascii="Arial" w:eastAsia="Arial" w:hAnsi="Arial" w:cs="Arial"/>
          <w:spacing w:val="4"/>
        </w:rPr>
        <w:t xml:space="preserve"> </w:t>
      </w:r>
      <w:r w:rsidRPr="00847E3F">
        <w:rPr>
          <w:rFonts w:ascii="Arial" w:eastAsia="Arial" w:hAnsi="Arial" w:cs="Arial"/>
          <w:spacing w:val="-1"/>
        </w:rPr>
        <w:t>A</w:t>
      </w:r>
      <w:r w:rsidRPr="00847E3F">
        <w:rPr>
          <w:rFonts w:ascii="Arial" w:eastAsia="Arial" w:hAnsi="Arial" w:cs="Arial"/>
          <w:spacing w:val="4"/>
        </w:rPr>
        <w:t>n</w:t>
      </w:r>
      <w:r w:rsidRPr="00847E3F">
        <w:rPr>
          <w:rFonts w:ascii="Arial" w:eastAsia="Arial" w:hAnsi="Arial" w:cs="Arial"/>
        </w:rPr>
        <w:t>y</w:t>
      </w:r>
      <w:r w:rsidRPr="00847E3F">
        <w:rPr>
          <w:rFonts w:ascii="Arial" w:eastAsia="Arial" w:hAnsi="Arial" w:cs="Arial"/>
          <w:spacing w:val="4"/>
        </w:rPr>
        <w:t xml:space="preserve"> </w:t>
      </w:r>
      <w:r w:rsidRPr="00847E3F">
        <w:rPr>
          <w:rFonts w:ascii="Arial" w:eastAsia="Arial" w:hAnsi="Arial" w:cs="Arial"/>
          <w:spacing w:val="-1"/>
        </w:rPr>
        <w:t>l</w:t>
      </w:r>
      <w:r w:rsidRPr="00847E3F">
        <w:rPr>
          <w:rFonts w:ascii="Arial" w:eastAsia="Arial" w:hAnsi="Arial" w:cs="Arial"/>
        </w:rPr>
        <w:t>a</w:t>
      </w:r>
      <w:r w:rsidRPr="00847E3F">
        <w:rPr>
          <w:rFonts w:ascii="Arial" w:eastAsia="Arial" w:hAnsi="Arial" w:cs="Arial"/>
          <w:spacing w:val="2"/>
        </w:rPr>
        <w:t>t</w:t>
      </w:r>
      <w:r w:rsidRPr="00847E3F">
        <w:rPr>
          <w:rFonts w:ascii="Arial" w:eastAsia="Arial" w:hAnsi="Arial" w:cs="Arial"/>
        </w:rPr>
        <w:t>e</w:t>
      </w:r>
      <w:r w:rsidRPr="00847E3F">
        <w:rPr>
          <w:rFonts w:ascii="Arial" w:eastAsia="Arial" w:hAnsi="Arial" w:cs="Arial"/>
          <w:spacing w:val="7"/>
        </w:rPr>
        <w:t xml:space="preserve"> </w:t>
      </w:r>
      <w:r w:rsidRPr="00847E3F">
        <w:rPr>
          <w:rFonts w:ascii="Arial" w:eastAsia="Arial" w:hAnsi="Arial" w:cs="Arial"/>
        </w:rPr>
        <w:t>p</w:t>
      </w:r>
      <w:r w:rsidRPr="00847E3F">
        <w:rPr>
          <w:rFonts w:ascii="Arial" w:eastAsia="Arial" w:hAnsi="Arial" w:cs="Arial"/>
          <w:spacing w:val="4"/>
        </w:rPr>
        <w:t>a</w:t>
      </w:r>
      <w:r w:rsidRPr="00847E3F">
        <w:rPr>
          <w:rFonts w:ascii="Arial" w:eastAsia="Arial" w:hAnsi="Arial" w:cs="Arial"/>
          <w:spacing w:val="-6"/>
        </w:rPr>
        <w:t>y</w:t>
      </w:r>
      <w:r w:rsidRPr="00847E3F">
        <w:rPr>
          <w:rFonts w:ascii="Arial" w:eastAsia="Arial" w:hAnsi="Arial" w:cs="Arial"/>
          <w:spacing w:val="4"/>
        </w:rPr>
        <w:t>m</w:t>
      </w:r>
      <w:r w:rsidRPr="00847E3F">
        <w:rPr>
          <w:rFonts w:ascii="Arial" w:eastAsia="Arial" w:hAnsi="Arial" w:cs="Arial"/>
        </w:rPr>
        <w:t>ents</w:t>
      </w:r>
      <w:r w:rsidRPr="00847E3F">
        <w:rPr>
          <w:rFonts w:ascii="Arial" w:eastAsia="Arial" w:hAnsi="Arial" w:cs="Arial"/>
          <w:spacing w:val="2"/>
        </w:rPr>
        <w:t xml:space="preserve"> </w:t>
      </w:r>
      <w:r w:rsidRPr="00847E3F">
        <w:rPr>
          <w:rFonts w:ascii="Arial" w:eastAsia="Arial" w:hAnsi="Arial" w:cs="Arial"/>
        </w:rPr>
        <w:t>not</w:t>
      </w:r>
      <w:r w:rsidRPr="00847E3F">
        <w:rPr>
          <w:rFonts w:ascii="Arial" w:eastAsia="Arial" w:hAnsi="Arial" w:cs="Arial"/>
          <w:spacing w:val="7"/>
        </w:rPr>
        <w:t xml:space="preserve"> </w:t>
      </w:r>
      <w:r w:rsidRPr="00847E3F">
        <w:rPr>
          <w:rFonts w:ascii="Arial" w:eastAsia="Arial" w:hAnsi="Arial" w:cs="Arial"/>
          <w:spacing w:val="1"/>
        </w:rPr>
        <w:t>r</w:t>
      </w:r>
      <w:r w:rsidRPr="00847E3F">
        <w:rPr>
          <w:rFonts w:ascii="Arial" w:eastAsia="Arial" w:hAnsi="Arial" w:cs="Arial"/>
        </w:rPr>
        <w:t>e</w:t>
      </w:r>
      <w:r w:rsidRPr="00847E3F">
        <w:rPr>
          <w:rFonts w:ascii="Arial" w:eastAsia="Arial" w:hAnsi="Arial" w:cs="Arial"/>
          <w:spacing w:val="1"/>
        </w:rPr>
        <w:t>c</w:t>
      </w:r>
      <w:r w:rsidRPr="00847E3F">
        <w:rPr>
          <w:rFonts w:ascii="Arial" w:eastAsia="Arial" w:hAnsi="Arial" w:cs="Arial"/>
        </w:rPr>
        <w:t>e</w:t>
      </w:r>
      <w:r w:rsidRPr="00847E3F">
        <w:rPr>
          <w:rFonts w:ascii="Arial" w:eastAsia="Arial" w:hAnsi="Arial" w:cs="Arial"/>
          <w:spacing w:val="1"/>
        </w:rPr>
        <w:t>i</w:t>
      </w:r>
      <w:r w:rsidRPr="00847E3F">
        <w:rPr>
          <w:rFonts w:ascii="Arial" w:eastAsia="Arial" w:hAnsi="Arial" w:cs="Arial"/>
          <w:spacing w:val="-1"/>
        </w:rPr>
        <w:t>v</w:t>
      </w:r>
      <w:r w:rsidRPr="00847E3F">
        <w:rPr>
          <w:rFonts w:ascii="Arial" w:eastAsia="Arial" w:hAnsi="Arial" w:cs="Arial"/>
          <w:spacing w:val="2"/>
        </w:rPr>
        <w:t>e</w:t>
      </w:r>
      <w:r w:rsidRPr="00847E3F">
        <w:rPr>
          <w:rFonts w:ascii="Arial" w:eastAsia="Arial" w:hAnsi="Arial" w:cs="Arial"/>
        </w:rPr>
        <w:t>d</w:t>
      </w:r>
      <w:r w:rsidRPr="00847E3F">
        <w:rPr>
          <w:rFonts w:ascii="Arial" w:eastAsia="Arial" w:hAnsi="Arial" w:cs="Arial"/>
          <w:spacing w:val="4"/>
        </w:rPr>
        <w:t xml:space="preserve"> </w:t>
      </w:r>
      <w:r w:rsidRPr="00847E3F">
        <w:rPr>
          <w:rFonts w:ascii="Arial" w:eastAsia="Arial" w:hAnsi="Arial" w:cs="Arial"/>
          <w:spacing w:val="-2"/>
        </w:rPr>
        <w:t>w</w:t>
      </w:r>
      <w:r w:rsidRPr="00847E3F">
        <w:rPr>
          <w:rFonts w:ascii="Arial" w:eastAsia="Arial" w:hAnsi="Arial" w:cs="Arial"/>
          <w:spacing w:val="1"/>
        </w:rPr>
        <w:t>i</w:t>
      </w:r>
      <w:r w:rsidRPr="00847E3F">
        <w:rPr>
          <w:rFonts w:ascii="Arial" w:eastAsia="Arial" w:hAnsi="Arial" w:cs="Arial"/>
          <w:spacing w:val="-1"/>
        </w:rPr>
        <w:t>l</w:t>
      </w:r>
      <w:r w:rsidRPr="00847E3F">
        <w:rPr>
          <w:rFonts w:ascii="Arial" w:eastAsia="Arial" w:hAnsi="Arial" w:cs="Arial"/>
        </w:rPr>
        <w:t>l</w:t>
      </w:r>
      <w:r w:rsidRPr="00847E3F">
        <w:rPr>
          <w:rFonts w:ascii="Arial" w:eastAsia="Arial" w:hAnsi="Arial" w:cs="Arial"/>
          <w:spacing w:val="6"/>
        </w:rPr>
        <w:t xml:space="preserve"> </w:t>
      </w:r>
      <w:r w:rsidRPr="00847E3F">
        <w:rPr>
          <w:rFonts w:ascii="Arial" w:eastAsia="Arial" w:hAnsi="Arial" w:cs="Arial"/>
        </w:rPr>
        <w:t>be d</w:t>
      </w:r>
      <w:r w:rsidRPr="00847E3F">
        <w:rPr>
          <w:rFonts w:ascii="Arial" w:eastAsia="Arial" w:hAnsi="Arial" w:cs="Arial"/>
          <w:spacing w:val="-1"/>
        </w:rPr>
        <w:t>i</w:t>
      </w:r>
      <w:r w:rsidRPr="00847E3F">
        <w:rPr>
          <w:rFonts w:ascii="Arial" w:eastAsia="Arial" w:hAnsi="Arial" w:cs="Arial"/>
          <w:spacing w:val="1"/>
        </w:rPr>
        <w:t>sc</w:t>
      </w:r>
      <w:r w:rsidRPr="00847E3F">
        <w:rPr>
          <w:rFonts w:ascii="Arial" w:eastAsia="Arial" w:hAnsi="Arial" w:cs="Arial"/>
        </w:rPr>
        <w:t>u</w:t>
      </w:r>
      <w:r w:rsidRPr="00847E3F">
        <w:rPr>
          <w:rFonts w:ascii="Arial" w:eastAsia="Arial" w:hAnsi="Arial" w:cs="Arial"/>
          <w:spacing w:val="1"/>
        </w:rPr>
        <w:t>ss</w:t>
      </w:r>
      <w:r w:rsidRPr="00847E3F">
        <w:rPr>
          <w:rFonts w:ascii="Arial" w:eastAsia="Arial" w:hAnsi="Arial" w:cs="Arial"/>
        </w:rPr>
        <w:t>ed</w:t>
      </w:r>
      <w:r w:rsidRPr="00847E3F">
        <w:rPr>
          <w:rFonts w:ascii="Arial" w:eastAsia="Arial" w:hAnsi="Arial" w:cs="Arial"/>
          <w:spacing w:val="-10"/>
        </w:rPr>
        <w:t xml:space="preserve"> </w:t>
      </w:r>
      <w:r w:rsidRPr="00847E3F">
        <w:rPr>
          <w:rFonts w:ascii="Arial" w:eastAsia="Arial" w:hAnsi="Arial" w:cs="Arial"/>
        </w:rPr>
        <w:t>at the</w:t>
      </w:r>
      <w:r w:rsidRPr="00847E3F">
        <w:rPr>
          <w:rFonts w:ascii="Arial" w:eastAsia="Arial" w:hAnsi="Arial" w:cs="Arial"/>
          <w:spacing w:val="-1"/>
        </w:rPr>
        <w:t xml:space="preserve"> </w:t>
      </w:r>
      <w:r w:rsidRPr="00847E3F">
        <w:rPr>
          <w:rFonts w:ascii="Arial" w:eastAsia="Arial" w:hAnsi="Arial" w:cs="Arial"/>
        </w:rPr>
        <w:t>Contract Review</w:t>
      </w:r>
      <w:r w:rsidRPr="00847E3F">
        <w:rPr>
          <w:rFonts w:ascii="Arial" w:eastAsia="Arial" w:hAnsi="Arial" w:cs="Arial"/>
          <w:spacing w:val="-5"/>
        </w:rPr>
        <w:t xml:space="preserve"> </w:t>
      </w:r>
      <w:r w:rsidRPr="00847E3F">
        <w:rPr>
          <w:rFonts w:ascii="Arial" w:eastAsia="Arial" w:hAnsi="Arial" w:cs="Arial"/>
          <w:spacing w:val="4"/>
        </w:rPr>
        <w:t>m</w:t>
      </w:r>
      <w:r w:rsidRPr="00847E3F">
        <w:rPr>
          <w:rFonts w:ascii="Arial" w:eastAsia="Arial" w:hAnsi="Arial" w:cs="Arial"/>
        </w:rPr>
        <w:t>eet</w:t>
      </w:r>
      <w:r w:rsidRPr="00847E3F">
        <w:rPr>
          <w:rFonts w:ascii="Arial" w:eastAsia="Arial" w:hAnsi="Arial" w:cs="Arial"/>
          <w:spacing w:val="-1"/>
        </w:rPr>
        <w:t>i</w:t>
      </w:r>
      <w:r w:rsidRPr="00847E3F">
        <w:rPr>
          <w:rFonts w:ascii="Arial" w:eastAsia="Arial" w:hAnsi="Arial" w:cs="Arial"/>
        </w:rPr>
        <w:t>ngs.</w:t>
      </w:r>
    </w:p>
    <w:p w:rsidR="00C14954" w:rsidRPr="00847E3F" w:rsidRDefault="00C14954" w:rsidP="00C14954">
      <w:pPr>
        <w:pStyle w:val="ListParagraph"/>
        <w:rPr>
          <w:rFonts w:ascii="Arial" w:eastAsia="Arial" w:hAnsi="Arial" w:cs="Arial"/>
        </w:rPr>
      </w:pPr>
    </w:p>
    <w:p w:rsidR="00C14954" w:rsidRPr="009A5EFC" w:rsidRDefault="00C14954" w:rsidP="00847E3F">
      <w:pPr>
        <w:pStyle w:val="ListParagraph"/>
        <w:numPr>
          <w:ilvl w:val="1"/>
          <w:numId w:val="34"/>
        </w:numPr>
        <w:spacing w:line="240" w:lineRule="auto"/>
        <w:ind w:left="709" w:hanging="709"/>
        <w:rPr>
          <w:rFonts w:ascii="Arial" w:eastAsia="Arial" w:hAnsi="Arial" w:cs="Arial"/>
          <w:b/>
        </w:rPr>
      </w:pPr>
      <w:r w:rsidRPr="007207D2">
        <w:rPr>
          <w:rFonts w:ascii="Arial" w:eastAsia="Arial" w:hAnsi="Arial" w:cs="Arial"/>
          <w:b/>
        </w:rPr>
        <w:t xml:space="preserve">Payments by the Authority to the Contractor </w:t>
      </w:r>
      <w:r w:rsidRPr="009A5EFC">
        <w:rPr>
          <w:rFonts w:ascii="Arial" w:eastAsia="Arial" w:hAnsi="Arial" w:cs="Arial"/>
          <w:b/>
        </w:rPr>
        <w:t xml:space="preserve">under Items </w:t>
      </w:r>
      <w:r w:rsidR="003E615F" w:rsidRPr="009A5EFC">
        <w:rPr>
          <w:rFonts w:ascii="Arial" w:eastAsia="Arial" w:hAnsi="Arial" w:cs="Arial"/>
          <w:b/>
        </w:rPr>
        <w:t xml:space="preserve">1a, </w:t>
      </w:r>
      <w:r w:rsidRPr="009A5EFC">
        <w:rPr>
          <w:rFonts w:ascii="Arial" w:eastAsia="Arial" w:hAnsi="Arial" w:cs="Arial"/>
          <w:b/>
        </w:rPr>
        <w:t>1b and 1c of the Contract</w:t>
      </w:r>
    </w:p>
    <w:p w:rsidR="00C14954" w:rsidRPr="009A5EFC" w:rsidRDefault="00C14954" w:rsidP="00C14954">
      <w:pPr>
        <w:pStyle w:val="ListParagraph"/>
        <w:spacing w:line="240" w:lineRule="auto"/>
        <w:ind w:left="360"/>
        <w:rPr>
          <w:rFonts w:ascii="Arial" w:eastAsia="Arial" w:hAnsi="Arial" w:cs="Arial"/>
          <w:b/>
        </w:rPr>
      </w:pPr>
    </w:p>
    <w:p w:rsidR="00E761F4" w:rsidRPr="009A5EFC" w:rsidRDefault="00C14954" w:rsidP="00CD0FF7">
      <w:pPr>
        <w:pStyle w:val="ListParagraph"/>
        <w:numPr>
          <w:ilvl w:val="2"/>
          <w:numId w:val="36"/>
        </w:numPr>
        <w:spacing w:line="240" w:lineRule="auto"/>
        <w:rPr>
          <w:rFonts w:ascii="Arial" w:eastAsia="Arial" w:hAnsi="Arial" w:cs="Arial"/>
        </w:rPr>
      </w:pPr>
      <w:r w:rsidRPr="009A5EFC">
        <w:rPr>
          <w:rFonts w:ascii="Arial" w:eastAsia="Arial" w:hAnsi="Arial" w:cs="Arial"/>
          <w:spacing w:val="2"/>
        </w:rPr>
        <w:t xml:space="preserve">Payments to the Contractor shall be effected in accordance with </w:t>
      </w:r>
      <w:r w:rsidR="00CA27C2" w:rsidRPr="009A5EFC">
        <w:rPr>
          <w:rFonts w:ascii="Arial" w:eastAsia="Arial" w:hAnsi="Arial" w:cs="Arial"/>
          <w:spacing w:val="2"/>
        </w:rPr>
        <w:t>DEFCON</w:t>
      </w:r>
      <w:r w:rsidRPr="009A5EFC">
        <w:rPr>
          <w:rFonts w:ascii="Arial" w:eastAsia="Arial" w:hAnsi="Arial" w:cs="Arial"/>
          <w:spacing w:val="2"/>
        </w:rPr>
        <w:t xml:space="preserve"> 522</w:t>
      </w:r>
      <w:r w:rsidR="00CA27C2" w:rsidRPr="009A5EFC">
        <w:rPr>
          <w:rFonts w:ascii="Arial" w:eastAsia="Arial" w:hAnsi="Arial" w:cs="Arial"/>
          <w:spacing w:val="2"/>
        </w:rPr>
        <w:t>.</w:t>
      </w:r>
      <w:r w:rsidRPr="009A5EFC">
        <w:rPr>
          <w:rFonts w:ascii="Arial" w:eastAsia="Arial" w:hAnsi="Arial" w:cs="Arial"/>
          <w:spacing w:val="2"/>
        </w:rPr>
        <w:t xml:space="preserve"> </w:t>
      </w:r>
      <w:r w:rsidR="00E539AF" w:rsidRPr="009A5EFC">
        <w:rPr>
          <w:rFonts w:ascii="Arial" w:eastAsia="Arial" w:hAnsi="Arial" w:cs="Arial"/>
          <w:spacing w:val="2"/>
        </w:rPr>
        <w:t xml:space="preserve">Annex D to Schedule 2 gives details of the payment methods to be used. </w:t>
      </w:r>
    </w:p>
    <w:p w:rsidR="009A5EFC" w:rsidRPr="005F5413" w:rsidRDefault="009A5EFC" w:rsidP="009A5EFC">
      <w:pPr>
        <w:spacing w:after="0" w:line="240" w:lineRule="auto"/>
        <w:rPr>
          <w:rFonts w:ascii="Arial" w:eastAsia="Arial" w:hAnsi="Arial" w:cs="Arial"/>
        </w:rPr>
      </w:pPr>
    </w:p>
    <w:p w:rsidR="009A5EFC" w:rsidRPr="005F5413" w:rsidRDefault="009A5EFC" w:rsidP="009A5EFC">
      <w:pPr>
        <w:pStyle w:val="ListParagraph"/>
        <w:numPr>
          <w:ilvl w:val="1"/>
          <w:numId w:val="36"/>
        </w:numPr>
        <w:spacing w:line="240" w:lineRule="auto"/>
        <w:rPr>
          <w:rFonts w:ascii="Arial" w:eastAsia="Arial" w:hAnsi="Arial" w:cs="Arial"/>
          <w:b/>
        </w:rPr>
      </w:pPr>
      <w:r w:rsidRPr="005F5413">
        <w:rPr>
          <w:rFonts w:ascii="Arial" w:eastAsia="Arial" w:hAnsi="Arial" w:cs="Arial"/>
          <w:b/>
        </w:rPr>
        <w:t>Payments by Other Government Departments to the Contractor under Items 1a, 1b and 1c of the Contract</w:t>
      </w:r>
    </w:p>
    <w:p w:rsidR="009A5EFC" w:rsidRPr="005F5413" w:rsidRDefault="009A5EFC" w:rsidP="009A5EFC">
      <w:pPr>
        <w:pStyle w:val="ListParagraph"/>
        <w:spacing w:line="240" w:lineRule="auto"/>
        <w:ind w:left="360"/>
        <w:rPr>
          <w:rFonts w:ascii="Arial" w:eastAsia="Arial" w:hAnsi="Arial" w:cs="Arial"/>
          <w:b/>
        </w:rPr>
      </w:pPr>
    </w:p>
    <w:p w:rsidR="009A5EFC" w:rsidRPr="005F5413" w:rsidRDefault="009A5EFC" w:rsidP="009A5EFC">
      <w:pPr>
        <w:pStyle w:val="ListParagraph"/>
        <w:numPr>
          <w:ilvl w:val="2"/>
          <w:numId w:val="36"/>
        </w:numPr>
        <w:spacing w:line="240" w:lineRule="auto"/>
        <w:rPr>
          <w:rFonts w:ascii="Arial" w:eastAsia="Arial" w:hAnsi="Arial" w:cs="Arial"/>
        </w:rPr>
      </w:pPr>
      <w:r w:rsidRPr="005F5413">
        <w:rPr>
          <w:rFonts w:ascii="Arial" w:eastAsia="Arial" w:hAnsi="Arial" w:cs="Arial"/>
          <w:spacing w:val="2"/>
        </w:rPr>
        <w:t xml:space="preserve">Payments to the Contractor by Other Government Departments (OGDs) shall be effected in accordance with the instructions issued separately by each OGD. </w:t>
      </w:r>
    </w:p>
    <w:p w:rsidR="00E539AF" w:rsidRDefault="00E539AF" w:rsidP="00E539AF">
      <w:pPr>
        <w:spacing w:line="240" w:lineRule="auto"/>
        <w:rPr>
          <w:rFonts w:ascii="Arial" w:eastAsia="Arial" w:hAnsi="Arial" w:cs="Arial"/>
        </w:rPr>
      </w:pPr>
    </w:p>
    <w:p w:rsidR="00FB0D23" w:rsidRDefault="00FB0D23" w:rsidP="00E539AF">
      <w:pPr>
        <w:spacing w:line="240" w:lineRule="auto"/>
        <w:rPr>
          <w:rFonts w:ascii="Arial" w:eastAsia="Arial" w:hAnsi="Arial" w:cs="Arial"/>
        </w:rPr>
      </w:pPr>
    </w:p>
    <w:p w:rsidR="00FB0D23" w:rsidRPr="00E539AF" w:rsidRDefault="00FB0D23" w:rsidP="00E539AF">
      <w:pPr>
        <w:spacing w:line="240" w:lineRule="auto"/>
        <w:rPr>
          <w:rFonts w:ascii="Arial" w:eastAsia="Arial" w:hAnsi="Arial" w:cs="Arial"/>
        </w:rPr>
      </w:pP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9</w:t>
      </w:r>
      <w:r w:rsidRPr="00A34CE7">
        <w:rPr>
          <w:rFonts w:ascii="Arial" w:eastAsia="Arial" w:hAnsi="Arial" w:cs="Arial"/>
          <w:b/>
          <w:bCs/>
        </w:rPr>
        <w:tab/>
        <w:t>C</w:t>
      </w:r>
      <w:r w:rsidRPr="00A34CE7">
        <w:rPr>
          <w:rFonts w:ascii="Arial" w:eastAsia="Arial" w:hAnsi="Arial" w:cs="Arial"/>
          <w:b/>
          <w:bCs/>
          <w:spacing w:val="1"/>
        </w:rPr>
        <w:t>O</w:t>
      </w:r>
      <w:r w:rsidRPr="00A34CE7">
        <w:rPr>
          <w:rFonts w:ascii="Arial" w:eastAsia="Arial" w:hAnsi="Arial" w:cs="Arial"/>
          <w:b/>
          <w:bCs/>
        </w:rPr>
        <w:t>N</w:t>
      </w:r>
      <w:r w:rsidRPr="00A34CE7">
        <w:rPr>
          <w:rFonts w:ascii="Arial" w:eastAsia="Arial" w:hAnsi="Arial" w:cs="Arial"/>
          <w:b/>
          <w:bCs/>
          <w:spacing w:val="3"/>
        </w:rPr>
        <w:t>TR</w:t>
      </w:r>
      <w:r w:rsidRPr="00A34CE7">
        <w:rPr>
          <w:rFonts w:ascii="Arial" w:eastAsia="Arial" w:hAnsi="Arial" w:cs="Arial"/>
          <w:b/>
          <w:bCs/>
          <w:spacing w:val="-5"/>
        </w:rPr>
        <w:t>A</w:t>
      </w:r>
      <w:r w:rsidRPr="00A34CE7">
        <w:rPr>
          <w:rFonts w:ascii="Arial" w:eastAsia="Arial" w:hAnsi="Arial" w:cs="Arial"/>
          <w:b/>
          <w:bCs/>
        </w:rPr>
        <w:t>CT</w:t>
      </w:r>
      <w:r w:rsidRPr="00A34CE7">
        <w:rPr>
          <w:rFonts w:ascii="Arial" w:eastAsia="Arial" w:hAnsi="Arial" w:cs="Arial"/>
          <w:b/>
          <w:bCs/>
          <w:spacing w:val="-6"/>
        </w:rPr>
        <w:t xml:space="preserve"> </w:t>
      </w:r>
      <w:r w:rsidRPr="00A34CE7">
        <w:rPr>
          <w:rFonts w:ascii="Arial" w:eastAsia="Arial" w:hAnsi="Arial" w:cs="Arial"/>
          <w:b/>
          <w:bCs/>
          <w:spacing w:val="-5"/>
        </w:rPr>
        <w:t>A</w:t>
      </w:r>
      <w:r w:rsidRPr="00A34CE7">
        <w:rPr>
          <w:rFonts w:ascii="Arial" w:eastAsia="Arial" w:hAnsi="Arial" w:cs="Arial"/>
          <w:b/>
          <w:bCs/>
        </w:rPr>
        <w:t>D</w:t>
      </w:r>
      <w:r w:rsidRPr="00A34CE7">
        <w:rPr>
          <w:rFonts w:ascii="Arial" w:eastAsia="Arial" w:hAnsi="Arial" w:cs="Arial"/>
          <w:b/>
          <w:bCs/>
          <w:spacing w:val="4"/>
        </w:rPr>
        <w:t>M</w:t>
      </w:r>
      <w:r w:rsidRPr="00A34CE7">
        <w:rPr>
          <w:rFonts w:ascii="Arial" w:eastAsia="Arial" w:hAnsi="Arial" w:cs="Arial"/>
          <w:b/>
          <w:bCs/>
        </w:rPr>
        <w:t>INI</w:t>
      </w:r>
      <w:r w:rsidRPr="00A34CE7">
        <w:rPr>
          <w:rFonts w:ascii="Arial" w:eastAsia="Arial" w:hAnsi="Arial" w:cs="Arial"/>
          <w:b/>
          <w:bCs/>
          <w:spacing w:val="-1"/>
        </w:rPr>
        <w:t>S</w:t>
      </w:r>
      <w:r w:rsidRPr="00A34CE7">
        <w:rPr>
          <w:rFonts w:ascii="Arial" w:eastAsia="Arial" w:hAnsi="Arial" w:cs="Arial"/>
          <w:b/>
          <w:bCs/>
          <w:spacing w:val="3"/>
        </w:rPr>
        <w:t>TR</w:t>
      </w:r>
      <w:r w:rsidRPr="00A34CE7">
        <w:rPr>
          <w:rFonts w:ascii="Arial" w:eastAsia="Arial" w:hAnsi="Arial" w:cs="Arial"/>
          <w:b/>
          <w:bCs/>
          <w:spacing w:val="-2"/>
        </w:rPr>
        <w:t>A</w:t>
      </w:r>
      <w:r w:rsidRPr="00A34CE7">
        <w:rPr>
          <w:rFonts w:ascii="Arial" w:eastAsia="Arial" w:hAnsi="Arial" w:cs="Arial"/>
          <w:b/>
          <w:bCs/>
          <w:spacing w:val="3"/>
        </w:rPr>
        <w:t>T</w:t>
      </w:r>
      <w:r w:rsidRPr="00A34CE7">
        <w:rPr>
          <w:rFonts w:ascii="Arial" w:eastAsia="Arial" w:hAnsi="Arial" w:cs="Arial"/>
          <w:b/>
          <w:bCs/>
        </w:rPr>
        <w:t>I</w:t>
      </w:r>
      <w:r w:rsidRPr="00A34CE7">
        <w:rPr>
          <w:rFonts w:ascii="Arial" w:eastAsia="Arial" w:hAnsi="Arial" w:cs="Arial"/>
          <w:b/>
          <w:bCs/>
          <w:spacing w:val="1"/>
        </w:rPr>
        <w:t>O</w:t>
      </w:r>
      <w:r w:rsidRPr="00A34CE7">
        <w:rPr>
          <w:rFonts w:ascii="Arial" w:eastAsia="Arial" w:hAnsi="Arial" w:cs="Arial"/>
          <w:b/>
          <w:bCs/>
        </w:rPr>
        <w:t>N</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04</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06/</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rPr>
        <w:t>og</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s</w:t>
      </w:r>
      <w:r w:rsidRPr="00A34CE7">
        <w:rPr>
          <w:rFonts w:ascii="Arial" w:eastAsia="Arial" w:hAnsi="Arial" w:cs="Arial"/>
          <w:spacing w:val="-7"/>
        </w:rPr>
        <w:t xml:space="preserve"> </w:t>
      </w:r>
      <w:r w:rsidRPr="00A34CE7">
        <w:rPr>
          <w:rFonts w:ascii="Arial" w:eastAsia="Arial" w:hAnsi="Arial" w:cs="Arial"/>
        </w:rPr>
        <w:t>R</w:t>
      </w:r>
      <w:r w:rsidRPr="00A34CE7">
        <w:rPr>
          <w:rFonts w:ascii="Arial" w:eastAsia="Arial" w:hAnsi="Arial" w:cs="Arial"/>
          <w:spacing w:val="2"/>
        </w:rPr>
        <w:t>e</w:t>
      </w:r>
      <w:r w:rsidRPr="00A34CE7">
        <w:rPr>
          <w:rFonts w:ascii="Arial" w:eastAsia="Arial" w:hAnsi="Arial" w:cs="Arial"/>
        </w:rPr>
        <w:t>po</w:t>
      </w:r>
      <w:r w:rsidRPr="00A34CE7">
        <w:rPr>
          <w:rFonts w:ascii="Arial" w:eastAsia="Arial" w:hAnsi="Arial" w:cs="Arial"/>
          <w:spacing w:val="1"/>
        </w:rPr>
        <w:t>r</w:t>
      </w:r>
      <w:r w:rsidRPr="00A34CE7">
        <w:rPr>
          <w:rFonts w:ascii="Arial" w:eastAsia="Arial" w:hAnsi="Arial" w:cs="Arial"/>
        </w:rPr>
        <w:t>ts</w:t>
      </w:r>
    </w:p>
    <w:p w:rsidR="00C14954" w:rsidRPr="00A34CE7" w:rsidRDefault="00C14954" w:rsidP="00C14954">
      <w:pPr>
        <w:spacing w:line="240" w:lineRule="auto"/>
        <w:rPr>
          <w:rFonts w:ascii="Arial" w:eastAsia="Arial" w:hAnsi="Arial" w:cs="Arial"/>
        </w:rPr>
      </w:pPr>
      <w:r w:rsidRPr="00A34CE7">
        <w:rPr>
          <w:rFonts w:ascii="Arial" w:eastAsia="Arial" w:hAnsi="Arial" w:cs="Arial"/>
          <w:spacing w:val="1"/>
        </w:rPr>
        <w:t>F</w:t>
      </w:r>
      <w:r w:rsidRPr="00A34CE7">
        <w:rPr>
          <w:rFonts w:ascii="Arial" w:eastAsia="Arial" w:hAnsi="Arial" w:cs="Arial"/>
        </w:rPr>
        <w:t>or</w:t>
      </w:r>
      <w:r w:rsidRPr="00A34CE7">
        <w:rPr>
          <w:rFonts w:ascii="Arial" w:eastAsia="Arial" w:hAnsi="Arial" w:cs="Arial"/>
          <w:spacing w:val="-3"/>
        </w:rPr>
        <w:t xml:space="preserve"> </w:t>
      </w:r>
      <w:r w:rsidRPr="00A34CE7">
        <w:rPr>
          <w:rFonts w:ascii="Arial" w:eastAsia="Arial" w:hAnsi="Arial" w:cs="Arial"/>
        </w:rPr>
        <w:t>the</w:t>
      </w:r>
      <w:r w:rsidRPr="00A34CE7">
        <w:rPr>
          <w:rFonts w:ascii="Arial" w:eastAsia="Arial" w:hAnsi="Arial" w:cs="Arial"/>
          <w:spacing w:val="-1"/>
        </w:rPr>
        <w:t xml:space="preserve"> </w:t>
      </w:r>
      <w:r w:rsidRPr="00A34CE7">
        <w:rPr>
          <w:rFonts w:ascii="Arial" w:eastAsia="Arial" w:hAnsi="Arial" w:cs="Arial"/>
        </w:rPr>
        <w:t>pu</w:t>
      </w:r>
      <w:r w:rsidRPr="00A34CE7">
        <w:rPr>
          <w:rFonts w:ascii="Arial" w:eastAsia="Arial" w:hAnsi="Arial" w:cs="Arial"/>
          <w:spacing w:val="1"/>
        </w:rPr>
        <w:t>r</w:t>
      </w:r>
      <w:r w:rsidRPr="00A34CE7">
        <w:rPr>
          <w:rFonts w:ascii="Arial" w:eastAsia="Arial" w:hAnsi="Arial" w:cs="Arial"/>
        </w:rPr>
        <w:t>po</w:t>
      </w:r>
      <w:r w:rsidRPr="00A34CE7">
        <w:rPr>
          <w:rFonts w:ascii="Arial" w:eastAsia="Arial" w:hAnsi="Arial" w:cs="Arial"/>
          <w:spacing w:val="1"/>
        </w:rPr>
        <w:t>s</w:t>
      </w:r>
      <w:r w:rsidRPr="00A34CE7">
        <w:rPr>
          <w:rFonts w:ascii="Arial" w:eastAsia="Arial" w:hAnsi="Arial" w:cs="Arial"/>
        </w:rPr>
        <w:t>es</w:t>
      </w:r>
      <w:r w:rsidRPr="00A34CE7">
        <w:rPr>
          <w:rFonts w:ascii="Arial" w:eastAsia="Arial" w:hAnsi="Arial" w:cs="Arial"/>
          <w:spacing w:val="-5"/>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spacing w:val="2"/>
        </w:rPr>
        <w:t>f</w:t>
      </w:r>
      <w:r w:rsidRPr="00A34CE7">
        <w:rPr>
          <w:rFonts w:ascii="Arial" w:eastAsia="Arial" w:hAnsi="Arial" w:cs="Arial"/>
          <w:spacing w:val="1"/>
        </w:rPr>
        <w:t>r</w:t>
      </w:r>
      <w:r w:rsidRPr="00A34CE7">
        <w:rPr>
          <w:rFonts w:ascii="Arial" w:eastAsia="Arial" w:hAnsi="Arial" w:cs="Arial"/>
        </w:rPr>
        <w:t>equen</w:t>
      </w:r>
      <w:r w:rsidRPr="00A34CE7">
        <w:rPr>
          <w:rFonts w:ascii="Arial" w:eastAsia="Arial" w:hAnsi="Arial" w:cs="Arial"/>
          <w:spacing w:val="6"/>
        </w:rPr>
        <w:t>c</w:t>
      </w:r>
      <w:r w:rsidRPr="00A34CE7">
        <w:rPr>
          <w:rFonts w:ascii="Arial" w:eastAsia="Arial" w:hAnsi="Arial" w:cs="Arial"/>
        </w:rPr>
        <w:t>y</w:t>
      </w:r>
      <w:r w:rsidRPr="00A34CE7">
        <w:rPr>
          <w:rFonts w:ascii="Arial" w:eastAsia="Arial" w:hAnsi="Arial" w:cs="Arial"/>
          <w:spacing w:val="-13"/>
        </w:rPr>
        <w:t xml:space="preserve"> </w:t>
      </w:r>
      <w:r w:rsidRPr="00A34CE7">
        <w:rPr>
          <w:rFonts w:ascii="Arial" w:eastAsia="Arial" w:hAnsi="Arial" w:cs="Arial"/>
        </w:rPr>
        <w:t xml:space="preserve">of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2"/>
        </w:rPr>
        <w:t>p</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rPr>
        <w:t>ts</w:t>
      </w:r>
      <w:r w:rsidRPr="00A34CE7">
        <w:rPr>
          <w:rFonts w:ascii="Arial" w:eastAsia="Arial" w:hAnsi="Arial" w:cs="Arial"/>
          <w:spacing w:val="-5"/>
        </w:rPr>
        <w:t xml:space="preserve"> </w:t>
      </w:r>
      <w:r w:rsidRPr="00A34CE7">
        <w:rPr>
          <w:rFonts w:ascii="Arial" w:eastAsia="Arial" w:hAnsi="Arial" w:cs="Arial"/>
          <w:spacing w:val="1"/>
        </w:rPr>
        <w:t>s</w:t>
      </w:r>
      <w:r w:rsidRPr="00A34CE7">
        <w:rPr>
          <w:rFonts w:ascii="Arial" w:eastAsia="Arial" w:hAnsi="Arial" w:cs="Arial"/>
        </w:rPr>
        <w:t>ha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rPr>
        <w:t>be</w:t>
      </w:r>
      <w:r w:rsidRPr="00A34CE7">
        <w:rPr>
          <w:rFonts w:ascii="Arial" w:eastAsia="Arial" w:hAnsi="Arial" w:cs="Arial"/>
          <w:spacing w:val="-3"/>
        </w:rPr>
        <w:t xml:space="preserve"> </w:t>
      </w:r>
      <w:r w:rsidRPr="00A34CE7">
        <w:rPr>
          <w:rFonts w:ascii="Arial" w:eastAsia="Arial" w:hAnsi="Arial" w:cs="Arial"/>
          <w:spacing w:val="4"/>
        </w:rPr>
        <w:t>m</w:t>
      </w:r>
      <w:r w:rsidRPr="00A34CE7">
        <w:rPr>
          <w:rFonts w:ascii="Arial" w:eastAsia="Arial" w:hAnsi="Arial" w:cs="Arial"/>
        </w:rPr>
        <w:t>ont</w:t>
      </w:r>
      <w:r w:rsidRPr="00A34CE7">
        <w:rPr>
          <w:rFonts w:ascii="Arial" w:eastAsia="Arial" w:hAnsi="Arial" w:cs="Arial"/>
          <w:spacing w:val="2"/>
        </w:rPr>
        <w:t>h</w:t>
      </w:r>
      <w:r w:rsidRPr="00A34CE7">
        <w:rPr>
          <w:rFonts w:ascii="Arial" w:eastAsia="Arial" w:hAnsi="Arial" w:cs="Arial"/>
          <w:spacing w:val="1"/>
        </w:rPr>
        <w:t>l</w:t>
      </w:r>
      <w:r w:rsidRPr="00A34CE7">
        <w:rPr>
          <w:rFonts w:ascii="Arial" w:eastAsia="Arial" w:hAnsi="Arial" w:cs="Arial"/>
          <w:spacing w:val="-4"/>
        </w:rPr>
        <w:t>y</w:t>
      </w:r>
      <w:r w:rsidRPr="00A34CE7">
        <w:rPr>
          <w:rFonts w:ascii="Arial" w:eastAsia="Arial" w:hAnsi="Arial" w:cs="Arial"/>
        </w:rPr>
        <w:t xml:space="preserve">. </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09</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06/</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10"/>
        </w:rPr>
        <w:t xml:space="preserve"> </w:t>
      </w:r>
      <w:r w:rsidRPr="00A34CE7">
        <w:rPr>
          <w:rFonts w:ascii="Arial" w:eastAsia="Arial" w:hAnsi="Arial" w:cs="Arial"/>
        </w:rPr>
        <w:t>Re</w:t>
      </w:r>
      <w:r w:rsidRPr="00A34CE7">
        <w:rPr>
          <w:rFonts w:ascii="Arial" w:eastAsia="Arial" w:hAnsi="Arial" w:cs="Arial"/>
          <w:spacing w:val="4"/>
        </w:rPr>
        <w:t>c</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rPr>
        <w:t>ds</w:t>
      </w:r>
    </w:p>
    <w:p w:rsidR="00C14954" w:rsidRPr="003C7EBD" w:rsidRDefault="00C14954" w:rsidP="00C14954">
      <w:pPr>
        <w:rPr>
          <w:rFonts w:ascii="Arial" w:eastAsia="Arial" w:hAnsi="Arial" w:cs="Arial"/>
        </w:rPr>
      </w:pPr>
      <w:r w:rsidRPr="003C7EBD">
        <w:rPr>
          <w:rFonts w:ascii="Arial" w:eastAsia="Arial" w:hAnsi="Arial" w:cs="Arial"/>
        </w:rPr>
        <w:t>DEFCON625 (Edn.10/98) – Co-operation on Expiry of Contract</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42</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06/</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rPr>
        <w:t>og</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s</w:t>
      </w:r>
      <w:r w:rsidRPr="00A34CE7">
        <w:rPr>
          <w:rFonts w:ascii="Arial" w:eastAsia="Arial" w:hAnsi="Arial" w:cs="Arial"/>
          <w:spacing w:val="-7"/>
        </w:rPr>
        <w:t xml:space="preserve"> </w:t>
      </w:r>
      <w:r w:rsidRPr="00A34CE7">
        <w:rPr>
          <w:rFonts w:ascii="Arial" w:eastAsia="Arial" w:hAnsi="Arial" w:cs="Arial"/>
          <w:spacing w:val="2"/>
        </w:rPr>
        <w:t>M</w:t>
      </w:r>
      <w:r w:rsidRPr="00A34CE7">
        <w:rPr>
          <w:rFonts w:ascii="Arial" w:eastAsia="Arial" w:hAnsi="Arial" w:cs="Arial"/>
        </w:rPr>
        <w:t>ee</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ngs</w:t>
      </w:r>
    </w:p>
    <w:p w:rsidR="00750B83" w:rsidRDefault="00750B83" w:rsidP="00C14954">
      <w:pPr>
        <w:spacing w:line="240" w:lineRule="auto"/>
        <w:rPr>
          <w:rFonts w:ascii="Arial" w:eastAsia="Arial" w:hAnsi="Arial" w:cs="Arial"/>
          <w:b/>
          <w:bCs/>
        </w:rPr>
      </w:pPr>
    </w:p>
    <w:p w:rsidR="00C14954" w:rsidRPr="003C7EBD" w:rsidRDefault="00C14954" w:rsidP="00C14954">
      <w:pPr>
        <w:spacing w:line="240" w:lineRule="auto"/>
        <w:rPr>
          <w:rFonts w:ascii="Arial" w:eastAsia="Arial" w:hAnsi="Arial" w:cs="Arial"/>
        </w:rPr>
      </w:pPr>
      <w:r w:rsidRPr="003C7EBD">
        <w:rPr>
          <w:rFonts w:ascii="Arial" w:eastAsia="Arial" w:hAnsi="Arial" w:cs="Arial"/>
          <w:b/>
          <w:bCs/>
        </w:rPr>
        <w:t>9.1</w:t>
      </w:r>
      <w:r w:rsidRPr="003C7EBD">
        <w:rPr>
          <w:rFonts w:ascii="Arial" w:eastAsia="Arial" w:hAnsi="Arial" w:cs="Arial"/>
          <w:b/>
          <w:bCs/>
        </w:rPr>
        <w:tab/>
        <w:t xml:space="preserve">Progress </w:t>
      </w:r>
      <w:r w:rsidRPr="003C7EBD">
        <w:rPr>
          <w:rFonts w:ascii="Arial" w:eastAsia="Arial" w:hAnsi="Arial" w:cs="Arial"/>
          <w:b/>
          <w:bCs/>
          <w:spacing w:val="-1"/>
        </w:rPr>
        <w:t>Meetings</w:t>
      </w:r>
    </w:p>
    <w:p w:rsidR="00AE32EB" w:rsidRDefault="00C14954" w:rsidP="00847E3F">
      <w:pPr>
        <w:spacing w:line="240" w:lineRule="auto"/>
        <w:rPr>
          <w:rFonts w:ascii="Arial" w:hAnsi="Arial" w:cs="Arial"/>
        </w:rPr>
      </w:pPr>
      <w:r>
        <w:rPr>
          <w:rFonts w:ascii="Arial" w:hAnsi="Arial" w:cs="Arial"/>
        </w:rPr>
        <w:t>9.1.1</w:t>
      </w:r>
      <w:r>
        <w:rPr>
          <w:rFonts w:ascii="Arial" w:hAnsi="Arial" w:cs="Arial"/>
        </w:rPr>
        <w:tab/>
      </w:r>
      <w:r w:rsidRPr="003C7EBD">
        <w:rPr>
          <w:rFonts w:ascii="Arial" w:hAnsi="Arial" w:cs="Arial"/>
        </w:rPr>
        <w:t xml:space="preserve">In addition to the requirements of DEFCON 642, the Contractor shall attend both formal and informal meetings as requested by the Authority, including quarterly Contract Review Meetings. The aim of these meetings will be to promote the efficient and effective operation of the contract.  The meetings will review and discuss the performance against the KPIs and address any issues. The Authority shall be responsible for making a record of the discussions and decisions of the meeting and these shall be forwarded to the Contractor in draft form within 2 weeks of the meeting for comment prior to a final version being issued. Prior to every Contract Review Meeting, the Contractor </w:t>
      </w:r>
      <w:r w:rsidR="00342BF0">
        <w:rPr>
          <w:rFonts w:ascii="Arial" w:hAnsi="Arial" w:cs="Arial"/>
        </w:rPr>
        <w:t>will be required to provide all</w:t>
      </w:r>
      <w:r w:rsidRPr="003C7EBD">
        <w:rPr>
          <w:rFonts w:ascii="Arial" w:hAnsi="Arial" w:cs="Arial"/>
        </w:rPr>
        <w:t xml:space="preserve"> Plans and Reports listed in </w:t>
      </w:r>
      <w:r w:rsidRPr="00CD0FF7">
        <w:rPr>
          <w:rFonts w:ascii="Arial" w:hAnsi="Arial" w:cs="Arial"/>
        </w:rPr>
        <w:t>Item 2b of Schedule 1 to the Contract 5</w:t>
      </w:r>
      <w:r w:rsidRPr="003C7EBD">
        <w:rPr>
          <w:rFonts w:ascii="Arial" w:hAnsi="Arial" w:cs="Arial"/>
          <w:b/>
          <w:color w:val="FF0000"/>
        </w:rPr>
        <w:t xml:space="preserve"> </w:t>
      </w:r>
      <w:r w:rsidRPr="003C7EBD">
        <w:rPr>
          <w:rFonts w:ascii="Arial" w:hAnsi="Arial" w:cs="Arial"/>
        </w:rPr>
        <w:t>Business Days prior to the relevant meeting date.</w:t>
      </w:r>
    </w:p>
    <w:p w:rsidR="002E4062" w:rsidRDefault="002E4062">
      <w:pPr>
        <w:rPr>
          <w:rFonts w:ascii="Arial" w:hAnsi="Arial" w:cs="Arial"/>
        </w:rPr>
      </w:pPr>
    </w:p>
    <w:p w:rsidR="00C14954" w:rsidRPr="00297D20" w:rsidRDefault="00C14954" w:rsidP="00C41DFA">
      <w:pPr>
        <w:pStyle w:val="ListParagraph"/>
        <w:numPr>
          <w:ilvl w:val="1"/>
          <w:numId w:val="5"/>
        </w:numPr>
        <w:spacing w:line="240" w:lineRule="auto"/>
        <w:rPr>
          <w:rFonts w:ascii="Arial" w:eastAsia="Arial" w:hAnsi="Arial" w:cs="Arial"/>
        </w:rPr>
      </w:pPr>
      <w:r w:rsidRPr="00297D20">
        <w:rPr>
          <w:rFonts w:ascii="Arial" w:eastAsia="Arial" w:hAnsi="Arial" w:cs="Arial"/>
          <w:b/>
          <w:bCs/>
          <w:spacing w:val="-1"/>
        </w:rPr>
        <w:t>S</w:t>
      </w:r>
      <w:r w:rsidRPr="00297D20">
        <w:rPr>
          <w:rFonts w:ascii="Arial" w:eastAsia="Arial" w:hAnsi="Arial" w:cs="Arial"/>
          <w:b/>
          <w:bCs/>
          <w:spacing w:val="1"/>
        </w:rPr>
        <w:t>t</w:t>
      </w:r>
      <w:r w:rsidRPr="00297D20">
        <w:rPr>
          <w:rFonts w:ascii="Arial" w:eastAsia="Arial" w:hAnsi="Arial" w:cs="Arial"/>
          <w:b/>
          <w:bCs/>
          <w:spacing w:val="-1"/>
        </w:rPr>
        <w:t>r</w:t>
      </w:r>
      <w:r w:rsidRPr="00297D20">
        <w:rPr>
          <w:rFonts w:ascii="Arial" w:eastAsia="Arial" w:hAnsi="Arial" w:cs="Arial"/>
          <w:b/>
          <w:bCs/>
        </w:rPr>
        <w:t>a</w:t>
      </w:r>
      <w:r w:rsidRPr="00297D20">
        <w:rPr>
          <w:rFonts w:ascii="Arial" w:eastAsia="Arial" w:hAnsi="Arial" w:cs="Arial"/>
          <w:b/>
          <w:bCs/>
          <w:spacing w:val="1"/>
        </w:rPr>
        <w:t>t</w:t>
      </w:r>
      <w:r w:rsidRPr="00297D20">
        <w:rPr>
          <w:rFonts w:ascii="Arial" w:eastAsia="Arial" w:hAnsi="Arial" w:cs="Arial"/>
          <w:b/>
          <w:bCs/>
        </w:rPr>
        <w:t>e</w:t>
      </w:r>
      <w:r w:rsidRPr="00297D20">
        <w:rPr>
          <w:rFonts w:ascii="Arial" w:eastAsia="Arial" w:hAnsi="Arial" w:cs="Arial"/>
          <w:b/>
          <w:bCs/>
          <w:spacing w:val="3"/>
        </w:rPr>
        <w:t>g</w:t>
      </w:r>
      <w:r w:rsidRPr="00297D20">
        <w:rPr>
          <w:rFonts w:ascii="Arial" w:eastAsia="Arial" w:hAnsi="Arial" w:cs="Arial"/>
          <w:b/>
          <w:bCs/>
        </w:rPr>
        <w:t>y</w:t>
      </w:r>
      <w:r w:rsidRPr="00297D20">
        <w:rPr>
          <w:rFonts w:ascii="Arial" w:eastAsia="Arial" w:hAnsi="Arial" w:cs="Arial"/>
          <w:b/>
          <w:bCs/>
          <w:spacing w:val="-9"/>
        </w:rPr>
        <w:t xml:space="preserve"> </w:t>
      </w:r>
      <w:r w:rsidRPr="00297D20">
        <w:rPr>
          <w:rFonts w:ascii="Arial" w:eastAsia="Arial" w:hAnsi="Arial" w:cs="Arial"/>
          <w:b/>
          <w:bCs/>
          <w:spacing w:val="1"/>
        </w:rPr>
        <w:t>o</w:t>
      </w:r>
      <w:r w:rsidRPr="00297D20">
        <w:rPr>
          <w:rFonts w:ascii="Arial" w:eastAsia="Arial" w:hAnsi="Arial" w:cs="Arial"/>
          <w:b/>
          <w:bCs/>
        </w:rPr>
        <w:t>n</w:t>
      </w:r>
      <w:r w:rsidRPr="00297D20">
        <w:rPr>
          <w:rFonts w:ascii="Arial" w:eastAsia="Arial" w:hAnsi="Arial" w:cs="Arial"/>
          <w:b/>
          <w:bCs/>
          <w:spacing w:val="-2"/>
        </w:rPr>
        <w:t xml:space="preserve"> </w:t>
      </w:r>
      <w:r w:rsidRPr="00297D20">
        <w:rPr>
          <w:rFonts w:ascii="Arial" w:eastAsia="Arial" w:hAnsi="Arial" w:cs="Arial"/>
          <w:b/>
          <w:bCs/>
          <w:spacing w:val="2"/>
        </w:rPr>
        <w:t>E</w:t>
      </w:r>
      <w:r w:rsidRPr="00297D20">
        <w:rPr>
          <w:rFonts w:ascii="Arial" w:eastAsia="Arial" w:hAnsi="Arial" w:cs="Arial"/>
          <w:b/>
          <w:bCs/>
        </w:rPr>
        <w:t>x</w:t>
      </w:r>
      <w:r w:rsidRPr="00297D20">
        <w:rPr>
          <w:rFonts w:ascii="Arial" w:eastAsia="Arial" w:hAnsi="Arial" w:cs="Arial"/>
          <w:b/>
          <w:bCs/>
          <w:spacing w:val="1"/>
        </w:rPr>
        <w:t>p</w:t>
      </w:r>
      <w:r w:rsidRPr="00297D20">
        <w:rPr>
          <w:rFonts w:ascii="Arial" w:eastAsia="Arial" w:hAnsi="Arial" w:cs="Arial"/>
          <w:b/>
          <w:bCs/>
        </w:rPr>
        <w:t>i</w:t>
      </w:r>
      <w:r w:rsidRPr="00297D20">
        <w:rPr>
          <w:rFonts w:ascii="Arial" w:eastAsia="Arial" w:hAnsi="Arial" w:cs="Arial"/>
          <w:b/>
          <w:bCs/>
          <w:spacing w:val="2"/>
        </w:rPr>
        <w:t>r</w:t>
      </w:r>
      <w:r w:rsidRPr="00297D20">
        <w:rPr>
          <w:rFonts w:ascii="Arial" w:eastAsia="Arial" w:hAnsi="Arial" w:cs="Arial"/>
          <w:b/>
          <w:bCs/>
        </w:rPr>
        <w:t>y</w:t>
      </w:r>
      <w:r w:rsidRPr="00297D20">
        <w:rPr>
          <w:rFonts w:ascii="Arial" w:eastAsia="Arial" w:hAnsi="Arial" w:cs="Arial"/>
          <w:b/>
          <w:bCs/>
          <w:spacing w:val="-7"/>
        </w:rPr>
        <w:t xml:space="preserve"> </w:t>
      </w:r>
      <w:r w:rsidRPr="00297D20">
        <w:rPr>
          <w:rFonts w:ascii="Arial" w:eastAsia="Arial" w:hAnsi="Arial" w:cs="Arial"/>
          <w:b/>
          <w:bCs/>
          <w:spacing w:val="1"/>
        </w:rPr>
        <w:t>o</w:t>
      </w:r>
      <w:r w:rsidRPr="00297D20">
        <w:rPr>
          <w:rFonts w:ascii="Arial" w:eastAsia="Arial" w:hAnsi="Arial" w:cs="Arial"/>
          <w:b/>
          <w:bCs/>
        </w:rPr>
        <w:t>f</w:t>
      </w:r>
      <w:r w:rsidRPr="00297D20">
        <w:rPr>
          <w:rFonts w:ascii="Arial" w:eastAsia="Arial" w:hAnsi="Arial" w:cs="Arial"/>
          <w:b/>
          <w:bCs/>
          <w:spacing w:val="-2"/>
        </w:rPr>
        <w:t xml:space="preserve"> </w:t>
      </w:r>
      <w:r w:rsidRPr="00297D20">
        <w:rPr>
          <w:rFonts w:ascii="Arial" w:eastAsia="Arial" w:hAnsi="Arial" w:cs="Arial"/>
          <w:b/>
          <w:bCs/>
        </w:rPr>
        <w:t>C</w:t>
      </w:r>
      <w:r w:rsidRPr="00297D20">
        <w:rPr>
          <w:rFonts w:ascii="Arial" w:eastAsia="Arial" w:hAnsi="Arial" w:cs="Arial"/>
          <w:b/>
          <w:bCs/>
          <w:spacing w:val="1"/>
        </w:rPr>
        <w:t>ont</w:t>
      </w:r>
      <w:r w:rsidRPr="00297D20">
        <w:rPr>
          <w:rFonts w:ascii="Arial" w:eastAsia="Arial" w:hAnsi="Arial" w:cs="Arial"/>
          <w:b/>
          <w:bCs/>
          <w:spacing w:val="-1"/>
        </w:rPr>
        <w:t>r</w:t>
      </w:r>
      <w:r w:rsidRPr="00297D20">
        <w:rPr>
          <w:rFonts w:ascii="Arial" w:eastAsia="Arial" w:hAnsi="Arial" w:cs="Arial"/>
          <w:b/>
          <w:bCs/>
        </w:rPr>
        <w:t>act</w:t>
      </w:r>
      <w:r w:rsidR="00342BF0">
        <w:rPr>
          <w:rFonts w:ascii="Arial" w:eastAsia="Arial" w:hAnsi="Arial" w:cs="Arial"/>
          <w:b/>
          <w:bCs/>
        </w:rPr>
        <w:t xml:space="preserve">  </w:t>
      </w:r>
    </w:p>
    <w:p w:rsidR="00C14954" w:rsidRPr="00297D20" w:rsidRDefault="00C14954" w:rsidP="00C14954">
      <w:pPr>
        <w:spacing w:line="240" w:lineRule="auto"/>
        <w:rPr>
          <w:rFonts w:ascii="Arial" w:hAnsi="Arial" w:cs="Arial"/>
        </w:rPr>
      </w:pPr>
      <w:r w:rsidRPr="00AA3C81">
        <w:rPr>
          <w:rFonts w:ascii="Arial" w:eastAsia="Arial" w:hAnsi="Arial" w:cs="Arial"/>
        </w:rPr>
        <w:t>9.2.1</w:t>
      </w:r>
      <w:r w:rsidRPr="00AA3C81">
        <w:rPr>
          <w:rFonts w:ascii="Arial" w:eastAsia="Arial" w:hAnsi="Arial" w:cs="Arial"/>
        </w:rPr>
        <w:tab/>
        <w:t xml:space="preserve">The expiry of the </w:t>
      </w:r>
      <w:r w:rsidRPr="00297D20">
        <w:rPr>
          <w:rFonts w:ascii="Arial" w:eastAsia="Arial" w:hAnsi="Arial" w:cs="Arial"/>
        </w:rPr>
        <w:t>Contract</w:t>
      </w:r>
      <w:r w:rsidRPr="00297D20">
        <w:rPr>
          <w:rFonts w:ascii="Arial" w:eastAsia="Arial" w:hAnsi="Arial" w:cs="Arial"/>
          <w:spacing w:val="-7"/>
        </w:rPr>
        <w:t xml:space="preserve"> </w:t>
      </w:r>
      <w:r w:rsidRPr="00297D20">
        <w:rPr>
          <w:rFonts w:ascii="Arial" w:eastAsia="Arial" w:hAnsi="Arial" w:cs="Arial"/>
        </w:rPr>
        <w:t>w</w:t>
      </w:r>
      <w:r w:rsidRPr="00297D20">
        <w:rPr>
          <w:rFonts w:ascii="Arial" w:eastAsia="Arial" w:hAnsi="Arial" w:cs="Arial"/>
          <w:spacing w:val="1"/>
        </w:rPr>
        <w:t>i</w:t>
      </w:r>
      <w:r w:rsidRPr="00297D20">
        <w:rPr>
          <w:rFonts w:ascii="Arial" w:eastAsia="Arial" w:hAnsi="Arial" w:cs="Arial"/>
          <w:spacing w:val="-1"/>
        </w:rPr>
        <w:t>l</w:t>
      </w:r>
      <w:r w:rsidRPr="00297D20">
        <w:rPr>
          <w:rFonts w:ascii="Arial" w:eastAsia="Arial" w:hAnsi="Arial" w:cs="Arial"/>
        </w:rPr>
        <w:t>l</w:t>
      </w:r>
      <w:r w:rsidRPr="00297D20">
        <w:rPr>
          <w:rFonts w:ascii="Arial" w:eastAsia="Arial" w:hAnsi="Arial" w:cs="Arial"/>
          <w:spacing w:val="-2"/>
        </w:rPr>
        <w:t xml:space="preserve"> </w:t>
      </w:r>
      <w:r w:rsidRPr="00297D20">
        <w:rPr>
          <w:rFonts w:ascii="Arial" w:eastAsia="Arial" w:hAnsi="Arial" w:cs="Arial"/>
        </w:rPr>
        <w:t>not</w:t>
      </w:r>
      <w:r w:rsidRPr="00297D20">
        <w:rPr>
          <w:rFonts w:ascii="Arial" w:eastAsia="Arial" w:hAnsi="Arial" w:cs="Arial"/>
          <w:spacing w:val="-4"/>
        </w:rPr>
        <w:t xml:space="preserve"> </w:t>
      </w:r>
      <w:r w:rsidRPr="00297D20">
        <w:rPr>
          <w:rFonts w:ascii="Arial" w:eastAsia="Arial" w:hAnsi="Arial" w:cs="Arial"/>
          <w:spacing w:val="1"/>
        </w:rPr>
        <w:t>r</w:t>
      </w:r>
      <w:r w:rsidRPr="00297D20">
        <w:rPr>
          <w:rFonts w:ascii="Arial" w:eastAsia="Arial" w:hAnsi="Arial" w:cs="Arial"/>
          <w:spacing w:val="2"/>
        </w:rPr>
        <w:t>e</w:t>
      </w:r>
      <w:r w:rsidRPr="00297D20">
        <w:rPr>
          <w:rFonts w:ascii="Arial" w:eastAsia="Arial" w:hAnsi="Arial" w:cs="Arial"/>
          <w:spacing w:val="-1"/>
        </w:rPr>
        <w:t>l</w:t>
      </w:r>
      <w:r w:rsidRPr="00297D20">
        <w:rPr>
          <w:rFonts w:ascii="Arial" w:eastAsia="Arial" w:hAnsi="Arial" w:cs="Arial"/>
          <w:spacing w:val="1"/>
        </w:rPr>
        <w:t>i</w:t>
      </w:r>
      <w:r w:rsidRPr="00297D20">
        <w:rPr>
          <w:rFonts w:ascii="Arial" w:eastAsia="Arial" w:hAnsi="Arial" w:cs="Arial"/>
        </w:rPr>
        <w:t>e</w:t>
      </w:r>
      <w:r w:rsidRPr="00297D20">
        <w:rPr>
          <w:rFonts w:ascii="Arial" w:eastAsia="Arial" w:hAnsi="Arial" w:cs="Arial"/>
          <w:spacing w:val="1"/>
        </w:rPr>
        <w:t>v</w:t>
      </w:r>
      <w:r w:rsidRPr="00297D20">
        <w:rPr>
          <w:rFonts w:ascii="Arial" w:eastAsia="Arial" w:hAnsi="Arial" w:cs="Arial"/>
        </w:rPr>
        <w:t>e</w:t>
      </w:r>
      <w:r w:rsidRPr="00297D20">
        <w:rPr>
          <w:rFonts w:ascii="Arial" w:eastAsia="Arial" w:hAnsi="Arial" w:cs="Arial"/>
          <w:spacing w:val="-7"/>
        </w:rPr>
        <w:t xml:space="preserve"> </w:t>
      </w:r>
      <w:r w:rsidRPr="00297D20">
        <w:rPr>
          <w:rFonts w:ascii="Arial" w:eastAsia="Arial" w:hAnsi="Arial" w:cs="Arial"/>
        </w:rPr>
        <w:t>t</w:t>
      </w:r>
      <w:r w:rsidRPr="00297D20">
        <w:rPr>
          <w:rFonts w:ascii="Arial" w:eastAsia="Arial" w:hAnsi="Arial" w:cs="Arial"/>
          <w:spacing w:val="2"/>
        </w:rPr>
        <w:t>h</w:t>
      </w:r>
      <w:r w:rsidRPr="00297D20">
        <w:rPr>
          <w:rFonts w:ascii="Arial" w:eastAsia="Arial" w:hAnsi="Arial" w:cs="Arial"/>
        </w:rPr>
        <w:t>e Cont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tor</w:t>
      </w:r>
      <w:r w:rsidRPr="00297D20">
        <w:rPr>
          <w:rFonts w:ascii="Arial" w:eastAsia="Arial" w:hAnsi="Arial" w:cs="Arial"/>
          <w:spacing w:val="-6"/>
        </w:rPr>
        <w:t xml:space="preserve"> </w:t>
      </w:r>
      <w:r w:rsidRPr="00297D20">
        <w:rPr>
          <w:rFonts w:ascii="Arial" w:eastAsia="Arial" w:hAnsi="Arial" w:cs="Arial"/>
        </w:rPr>
        <w:t>of a</w:t>
      </w:r>
      <w:r w:rsidRPr="00297D20">
        <w:rPr>
          <w:rFonts w:ascii="Arial" w:eastAsia="Arial" w:hAnsi="Arial" w:cs="Arial"/>
          <w:spacing w:val="2"/>
        </w:rPr>
        <w:t>n</w:t>
      </w:r>
      <w:r w:rsidRPr="00297D20">
        <w:rPr>
          <w:rFonts w:ascii="Arial" w:eastAsia="Arial" w:hAnsi="Arial" w:cs="Arial"/>
        </w:rPr>
        <w:t>y</w:t>
      </w:r>
      <w:r w:rsidRPr="00297D20">
        <w:rPr>
          <w:rFonts w:ascii="Arial" w:eastAsia="Arial" w:hAnsi="Arial" w:cs="Arial"/>
          <w:spacing w:val="-7"/>
        </w:rPr>
        <w:t xml:space="preserve"> </w:t>
      </w:r>
      <w:r w:rsidRPr="00297D20">
        <w:rPr>
          <w:rFonts w:ascii="Arial" w:eastAsia="Arial" w:hAnsi="Arial" w:cs="Arial"/>
          <w:spacing w:val="1"/>
        </w:rPr>
        <w:t>c</w:t>
      </w:r>
      <w:r w:rsidRPr="00297D20">
        <w:rPr>
          <w:rFonts w:ascii="Arial" w:eastAsia="Arial" w:hAnsi="Arial" w:cs="Arial"/>
          <w:spacing w:val="2"/>
        </w:rPr>
        <w:t>o</w:t>
      </w:r>
      <w:r w:rsidRPr="00297D20">
        <w:rPr>
          <w:rFonts w:ascii="Arial" w:eastAsia="Arial" w:hAnsi="Arial" w:cs="Arial"/>
        </w:rPr>
        <w:t>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w:t>
      </w:r>
      <w:r w:rsidRPr="00297D20">
        <w:rPr>
          <w:rFonts w:ascii="Arial" w:eastAsia="Arial" w:hAnsi="Arial" w:cs="Arial"/>
          <w:spacing w:val="2"/>
        </w:rPr>
        <w:t>u</w:t>
      </w:r>
      <w:r w:rsidRPr="00297D20">
        <w:rPr>
          <w:rFonts w:ascii="Arial" w:eastAsia="Arial" w:hAnsi="Arial" w:cs="Arial"/>
        </w:rPr>
        <w:t>al</w:t>
      </w:r>
      <w:r w:rsidRPr="00297D20">
        <w:rPr>
          <w:rFonts w:ascii="Arial" w:eastAsia="Arial" w:hAnsi="Arial" w:cs="Arial"/>
          <w:spacing w:val="-11"/>
        </w:rPr>
        <w:t xml:space="preserve"> </w:t>
      </w:r>
      <w:r w:rsidRPr="00297D20">
        <w:rPr>
          <w:rFonts w:ascii="Arial" w:eastAsia="Arial" w:hAnsi="Arial" w:cs="Arial"/>
          <w:spacing w:val="2"/>
        </w:rPr>
        <w:t>o</w:t>
      </w:r>
      <w:r w:rsidRPr="00297D20">
        <w:rPr>
          <w:rFonts w:ascii="Arial" w:eastAsia="Arial" w:hAnsi="Arial" w:cs="Arial"/>
        </w:rPr>
        <w:t>b</w:t>
      </w:r>
      <w:r w:rsidRPr="00297D20">
        <w:rPr>
          <w:rFonts w:ascii="Arial" w:eastAsia="Arial" w:hAnsi="Arial" w:cs="Arial"/>
          <w:spacing w:val="1"/>
        </w:rPr>
        <w:t>l</w:t>
      </w:r>
      <w:r w:rsidRPr="00297D20">
        <w:rPr>
          <w:rFonts w:ascii="Arial" w:eastAsia="Arial" w:hAnsi="Arial" w:cs="Arial"/>
          <w:spacing w:val="-1"/>
        </w:rPr>
        <w:t>i</w:t>
      </w:r>
      <w:r w:rsidRPr="00297D20">
        <w:rPr>
          <w:rFonts w:ascii="Arial" w:eastAsia="Arial" w:hAnsi="Arial" w:cs="Arial"/>
        </w:rPr>
        <w:t>g</w:t>
      </w:r>
      <w:r w:rsidRPr="00297D20">
        <w:rPr>
          <w:rFonts w:ascii="Arial" w:eastAsia="Arial" w:hAnsi="Arial" w:cs="Arial"/>
          <w:spacing w:val="2"/>
        </w:rPr>
        <w:t>a</w:t>
      </w:r>
      <w:r w:rsidRPr="00297D20">
        <w:rPr>
          <w:rFonts w:ascii="Arial" w:eastAsia="Arial" w:hAnsi="Arial" w:cs="Arial"/>
        </w:rPr>
        <w:t>t</w:t>
      </w:r>
      <w:r w:rsidRPr="00297D20">
        <w:rPr>
          <w:rFonts w:ascii="Arial" w:eastAsia="Arial" w:hAnsi="Arial" w:cs="Arial"/>
          <w:spacing w:val="-1"/>
        </w:rPr>
        <w:t>i</w:t>
      </w:r>
      <w:r w:rsidRPr="00297D20">
        <w:rPr>
          <w:rFonts w:ascii="Arial" w:eastAsia="Arial" w:hAnsi="Arial" w:cs="Arial"/>
          <w:spacing w:val="2"/>
        </w:rPr>
        <w:t>o</w:t>
      </w:r>
      <w:r w:rsidRPr="00297D20">
        <w:rPr>
          <w:rFonts w:ascii="Arial" w:eastAsia="Arial" w:hAnsi="Arial" w:cs="Arial"/>
        </w:rPr>
        <w:t>ns</w:t>
      </w:r>
      <w:r w:rsidRPr="00297D20">
        <w:rPr>
          <w:rFonts w:ascii="Arial" w:eastAsia="Arial" w:hAnsi="Arial" w:cs="Arial"/>
          <w:spacing w:val="-7"/>
        </w:rPr>
        <w:t xml:space="preserve"> </w:t>
      </w:r>
      <w:r w:rsidRPr="00297D20">
        <w:rPr>
          <w:rFonts w:ascii="Arial" w:eastAsia="Arial" w:hAnsi="Arial" w:cs="Arial"/>
          <w:spacing w:val="-2"/>
        </w:rPr>
        <w:t>w</w:t>
      </w:r>
      <w:r w:rsidRPr="00297D20">
        <w:rPr>
          <w:rFonts w:ascii="Arial" w:eastAsia="Arial" w:hAnsi="Arial" w:cs="Arial"/>
          <w:spacing w:val="2"/>
        </w:rPr>
        <w:t>h</w:t>
      </w:r>
      <w:r w:rsidRPr="00297D20">
        <w:rPr>
          <w:rFonts w:ascii="Arial" w:eastAsia="Arial" w:hAnsi="Arial" w:cs="Arial"/>
          <w:spacing w:val="-1"/>
        </w:rPr>
        <w:t>i</w:t>
      </w:r>
      <w:r w:rsidRPr="00297D20">
        <w:rPr>
          <w:rFonts w:ascii="Arial" w:eastAsia="Arial" w:hAnsi="Arial" w:cs="Arial"/>
          <w:spacing w:val="1"/>
        </w:rPr>
        <w:t>c</w:t>
      </w:r>
      <w:r w:rsidRPr="00297D20">
        <w:rPr>
          <w:rFonts w:ascii="Arial" w:eastAsia="Arial" w:hAnsi="Arial" w:cs="Arial"/>
        </w:rPr>
        <w:t>h</w:t>
      </w:r>
      <w:r w:rsidRPr="00297D20">
        <w:rPr>
          <w:rFonts w:ascii="Arial" w:eastAsia="Arial" w:hAnsi="Arial" w:cs="Arial"/>
          <w:spacing w:val="-6"/>
        </w:rPr>
        <w:t xml:space="preserve"> </w:t>
      </w:r>
      <w:r w:rsidRPr="00297D20">
        <w:rPr>
          <w:rFonts w:ascii="Arial" w:eastAsia="Arial" w:hAnsi="Arial" w:cs="Arial"/>
          <w:spacing w:val="2"/>
        </w:rPr>
        <w:t>h</w:t>
      </w:r>
      <w:r w:rsidRPr="00297D20">
        <w:rPr>
          <w:rFonts w:ascii="Arial" w:eastAsia="Arial" w:hAnsi="Arial" w:cs="Arial"/>
        </w:rPr>
        <w:t>a</w:t>
      </w:r>
      <w:r w:rsidRPr="00297D20">
        <w:rPr>
          <w:rFonts w:ascii="Arial" w:eastAsia="Arial" w:hAnsi="Arial" w:cs="Arial"/>
          <w:spacing w:val="1"/>
        </w:rPr>
        <w:t>v</w:t>
      </w:r>
      <w:r w:rsidRPr="00297D20">
        <w:rPr>
          <w:rFonts w:ascii="Arial" w:eastAsia="Arial" w:hAnsi="Arial" w:cs="Arial"/>
        </w:rPr>
        <w:t>e</w:t>
      </w:r>
      <w:r w:rsidRPr="00297D20">
        <w:rPr>
          <w:rFonts w:ascii="Arial" w:eastAsia="Arial" w:hAnsi="Arial" w:cs="Arial"/>
          <w:spacing w:val="-5"/>
        </w:rPr>
        <w:t xml:space="preserve"> </w:t>
      </w:r>
      <w:r w:rsidRPr="00297D20">
        <w:rPr>
          <w:rFonts w:ascii="Arial" w:eastAsia="Arial" w:hAnsi="Arial" w:cs="Arial"/>
          <w:spacing w:val="2"/>
        </w:rPr>
        <w:t>a</w:t>
      </w:r>
      <w:r w:rsidRPr="00297D20">
        <w:rPr>
          <w:rFonts w:ascii="Arial" w:eastAsia="Arial" w:hAnsi="Arial" w:cs="Arial"/>
          <w:spacing w:val="1"/>
        </w:rPr>
        <w:t>lr</w:t>
      </w:r>
      <w:r w:rsidRPr="00297D20">
        <w:rPr>
          <w:rFonts w:ascii="Arial" w:eastAsia="Arial" w:hAnsi="Arial" w:cs="Arial"/>
        </w:rPr>
        <w:t>ea</w:t>
      </w:r>
      <w:r w:rsidRPr="00297D20">
        <w:rPr>
          <w:rFonts w:ascii="Arial" w:eastAsia="Arial" w:hAnsi="Arial" w:cs="Arial"/>
          <w:spacing w:val="2"/>
        </w:rPr>
        <w:t>d</w:t>
      </w:r>
      <w:r w:rsidRPr="00297D20">
        <w:rPr>
          <w:rFonts w:ascii="Arial" w:eastAsia="Arial" w:hAnsi="Arial" w:cs="Arial"/>
        </w:rPr>
        <w:t>y</w:t>
      </w:r>
      <w:r w:rsidRPr="00297D20">
        <w:rPr>
          <w:rFonts w:ascii="Arial" w:eastAsia="Arial" w:hAnsi="Arial" w:cs="Arial"/>
          <w:spacing w:val="-9"/>
        </w:rPr>
        <w:t xml:space="preserve"> </w:t>
      </w:r>
      <w:r w:rsidRPr="00297D20">
        <w:rPr>
          <w:rFonts w:ascii="Arial" w:eastAsia="Arial" w:hAnsi="Arial" w:cs="Arial"/>
        </w:rPr>
        <w:t>b</w:t>
      </w:r>
      <w:r w:rsidRPr="00297D20">
        <w:rPr>
          <w:rFonts w:ascii="Arial" w:eastAsia="Arial" w:hAnsi="Arial" w:cs="Arial"/>
          <w:spacing w:val="2"/>
        </w:rPr>
        <w:t>e</w:t>
      </w:r>
      <w:r w:rsidRPr="00297D20">
        <w:rPr>
          <w:rFonts w:ascii="Arial" w:eastAsia="Arial" w:hAnsi="Arial" w:cs="Arial"/>
        </w:rPr>
        <w:t>en</w:t>
      </w:r>
      <w:r w:rsidRPr="00297D20">
        <w:rPr>
          <w:rFonts w:ascii="Arial" w:eastAsia="Arial" w:hAnsi="Arial" w:cs="Arial"/>
          <w:spacing w:val="-5"/>
        </w:rPr>
        <w:t xml:space="preserve"> </w:t>
      </w:r>
      <w:r w:rsidRPr="00297D20">
        <w:rPr>
          <w:rFonts w:ascii="Arial" w:eastAsia="Arial" w:hAnsi="Arial" w:cs="Arial"/>
          <w:spacing w:val="1"/>
        </w:rPr>
        <w:t>c</w:t>
      </w:r>
      <w:r w:rsidRPr="00297D20">
        <w:rPr>
          <w:rFonts w:ascii="Arial" w:eastAsia="Arial" w:hAnsi="Arial" w:cs="Arial"/>
        </w:rPr>
        <w:t>o</w:t>
      </w:r>
      <w:r w:rsidRPr="00297D20">
        <w:rPr>
          <w:rFonts w:ascii="Arial" w:eastAsia="Arial" w:hAnsi="Arial" w:cs="Arial"/>
          <w:spacing w:val="2"/>
        </w:rPr>
        <w:t>m</w:t>
      </w:r>
      <w:r w:rsidRPr="00297D20">
        <w:rPr>
          <w:rFonts w:ascii="Arial" w:eastAsia="Arial" w:hAnsi="Arial" w:cs="Arial"/>
          <w:spacing w:val="4"/>
        </w:rPr>
        <w:t>m</w:t>
      </w:r>
      <w:r w:rsidRPr="00297D20">
        <w:rPr>
          <w:rFonts w:ascii="Arial" w:eastAsia="Arial" w:hAnsi="Arial" w:cs="Arial"/>
          <w:spacing w:val="-1"/>
        </w:rPr>
        <w:t>i</w:t>
      </w:r>
      <w:r w:rsidRPr="00297D20">
        <w:rPr>
          <w:rFonts w:ascii="Arial" w:eastAsia="Arial" w:hAnsi="Arial" w:cs="Arial"/>
        </w:rPr>
        <w:t>tted to</w:t>
      </w:r>
      <w:r w:rsidRPr="00297D20">
        <w:rPr>
          <w:rFonts w:ascii="Arial" w:eastAsia="Arial" w:hAnsi="Arial" w:cs="Arial"/>
          <w:spacing w:val="-3"/>
        </w:rPr>
        <w:t xml:space="preserve"> </w:t>
      </w:r>
      <w:r w:rsidRPr="00297D20">
        <w:rPr>
          <w:rFonts w:ascii="Arial" w:eastAsia="Arial" w:hAnsi="Arial" w:cs="Arial"/>
          <w:spacing w:val="1"/>
        </w:rPr>
        <w:t>c</w:t>
      </w:r>
      <w:r w:rsidRPr="00297D20">
        <w:rPr>
          <w:rFonts w:ascii="Arial" w:eastAsia="Arial" w:hAnsi="Arial" w:cs="Arial"/>
        </w:rPr>
        <w:t>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 xml:space="preserve">t. </w:t>
      </w:r>
      <w:r w:rsidRPr="00297D20">
        <w:rPr>
          <w:rFonts w:ascii="Arial" w:eastAsia="Arial" w:hAnsi="Arial" w:cs="Arial"/>
          <w:spacing w:val="3"/>
        </w:rPr>
        <w:t>T</w:t>
      </w:r>
      <w:r w:rsidRPr="00297D20">
        <w:rPr>
          <w:rFonts w:ascii="Arial" w:eastAsia="Arial" w:hAnsi="Arial" w:cs="Arial"/>
        </w:rPr>
        <w:t>he</w:t>
      </w:r>
      <w:r w:rsidRPr="00297D20">
        <w:rPr>
          <w:rFonts w:ascii="Arial" w:eastAsia="Arial" w:hAnsi="Arial" w:cs="Arial"/>
          <w:spacing w:val="-4"/>
        </w:rPr>
        <w:t xml:space="preserve"> </w:t>
      </w:r>
      <w:r w:rsidRPr="00297D20">
        <w:rPr>
          <w:rFonts w:ascii="Arial" w:eastAsia="Arial" w:hAnsi="Arial" w:cs="Arial"/>
          <w:spacing w:val="-1"/>
        </w:rPr>
        <w:t>A</w:t>
      </w:r>
      <w:r w:rsidRPr="00297D20">
        <w:rPr>
          <w:rFonts w:ascii="Arial" w:eastAsia="Arial" w:hAnsi="Arial" w:cs="Arial"/>
        </w:rPr>
        <w:t>u</w:t>
      </w:r>
      <w:r w:rsidRPr="00297D20">
        <w:rPr>
          <w:rFonts w:ascii="Arial" w:eastAsia="Arial" w:hAnsi="Arial" w:cs="Arial"/>
          <w:spacing w:val="2"/>
        </w:rPr>
        <w:t>t</w:t>
      </w:r>
      <w:r w:rsidRPr="00297D20">
        <w:rPr>
          <w:rFonts w:ascii="Arial" w:eastAsia="Arial" w:hAnsi="Arial" w:cs="Arial"/>
        </w:rPr>
        <w:t>ho</w:t>
      </w:r>
      <w:r w:rsidRPr="00297D20">
        <w:rPr>
          <w:rFonts w:ascii="Arial" w:eastAsia="Arial" w:hAnsi="Arial" w:cs="Arial"/>
          <w:spacing w:val="1"/>
        </w:rPr>
        <w:t>ri</w:t>
      </w:r>
      <w:r w:rsidRPr="00297D20">
        <w:rPr>
          <w:rFonts w:ascii="Arial" w:eastAsia="Arial" w:hAnsi="Arial" w:cs="Arial"/>
          <w:spacing w:val="2"/>
        </w:rPr>
        <w:t>t</w:t>
      </w:r>
      <w:r w:rsidRPr="00297D20">
        <w:rPr>
          <w:rFonts w:ascii="Arial" w:eastAsia="Arial" w:hAnsi="Arial" w:cs="Arial"/>
        </w:rPr>
        <w:t>y</w:t>
      </w:r>
      <w:r w:rsidRPr="00297D20">
        <w:rPr>
          <w:rFonts w:ascii="Arial" w:eastAsia="Arial" w:hAnsi="Arial" w:cs="Arial"/>
          <w:spacing w:val="-12"/>
        </w:rPr>
        <w:t xml:space="preserve"> </w:t>
      </w:r>
      <w:r w:rsidRPr="00297D20">
        <w:rPr>
          <w:rFonts w:ascii="Arial" w:eastAsia="Arial" w:hAnsi="Arial" w:cs="Arial"/>
          <w:spacing w:val="4"/>
        </w:rPr>
        <w:t>s</w:t>
      </w:r>
      <w:r w:rsidRPr="00297D20">
        <w:rPr>
          <w:rFonts w:ascii="Arial" w:eastAsia="Arial" w:hAnsi="Arial" w:cs="Arial"/>
        </w:rPr>
        <w:t>ha</w:t>
      </w:r>
      <w:r w:rsidRPr="00297D20">
        <w:rPr>
          <w:rFonts w:ascii="Arial" w:eastAsia="Arial" w:hAnsi="Arial" w:cs="Arial"/>
          <w:spacing w:val="1"/>
        </w:rPr>
        <w:t>l</w:t>
      </w:r>
      <w:r w:rsidRPr="00297D20">
        <w:rPr>
          <w:rFonts w:ascii="Arial" w:eastAsia="Arial" w:hAnsi="Arial" w:cs="Arial"/>
        </w:rPr>
        <w:t>l</w:t>
      </w:r>
      <w:r w:rsidRPr="00297D20">
        <w:rPr>
          <w:rFonts w:ascii="Arial" w:eastAsia="Arial" w:hAnsi="Arial" w:cs="Arial"/>
          <w:spacing w:val="-5"/>
        </w:rPr>
        <w:t xml:space="preserve"> </w:t>
      </w:r>
      <w:r w:rsidRPr="00297D20">
        <w:rPr>
          <w:rFonts w:ascii="Arial" w:eastAsia="Arial" w:hAnsi="Arial" w:cs="Arial"/>
          <w:spacing w:val="2"/>
        </w:rPr>
        <w:t>a</w:t>
      </w:r>
      <w:r w:rsidRPr="00297D20">
        <w:rPr>
          <w:rFonts w:ascii="Arial" w:eastAsia="Arial" w:hAnsi="Arial" w:cs="Arial"/>
          <w:spacing w:val="-1"/>
        </w:rPr>
        <w:t>l</w:t>
      </w:r>
      <w:r w:rsidRPr="00297D20">
        <w:rPr>
          <w:rFonts w:ascii="Arial" w:eastAsia="Arial" w:hAnsi="Arial" w:cs="Arial"/>
          <w:spacing w:val="1"/>
        </w:rPr>
        <w:t>l</w:t>
      </w:r>
      <w:r w:rsidRPr="00297D20">
        <w:rPr>
          <w:rFonts w:ascii="Arial" w:eastAsia="Arial" w:hAnsi="Arial" w:cs="Arial"/>
          <w:spacing w:val="2"/>
        </w:rPr>
        <w:t>o</w:t>
      </w:r>
      <w:r w:rsidRPr="00297D20">
        <w:rPr>
          <w:rFonts w:ascii="Arial" w:eastAsia="Arial" w:hAnsi="Arial" w:cs="Arial"/>
        </w:rPr>
        <w:t>w</w:t>
      </w:r>
      <w:r w:rsidRPr="00297D20">
        <w:rPr>
          <w:rFonts w:ascii="Arial" w:eastAsia="Arial" w:hAnsi="Arial" w:cs="Arial"/>
          <w:spacing w:val="-8"/>
        </w:rPr>
        <w:t xml:space="preserve"> </w:t>
      </w:r>
      <w:r w:rsidRPr="00297D20">
        <w:rPr>
          <w:rFonts w:ascii="Arial" w:eastAsia="Arial" w:hAnsi="Arial" w:cs="Arial"/>
        </w:rPr>
        <w:t>a</w:t>
      </w:r>
      <w:r w:rsidRPr="00297D20">
        <w:rPr>
          <w:rFonts w:ascii="Arial" w:eastAsia="Arial" w:hAnsi="Arial" w:cs="Arial"/>
          <w:spacing w:val="-2"/>
        </w:rPr>
        <w:t xml:space="preserve"> </w:t>
      </w:r>
      <w:r w:rsidRPr="009A5EFC">
        <w:rPr>
          <w:rFonts w:ascii="Arial" w:eastAsia="Arial" w:hAnsi="Arial" w:cs="Arial"/>
          <w:spacing w:val="4"/>
        </w:rPr>
        <w:t>m</w:t>
      </w:r>
      <w:r w:rsidRPr="009A5EFC">
        <w:rPr>
          <w:rFonts w:ascii="Arial" w:eastAsia="Arial" w:hAnsi="Arial" w:cs="Arial"/>
        </w:rPr>
        <w:t>a</w:t>
      </w:r>
      <w:r w:rsidRPr="009A5EFC">
        <w:rPr>
          <w:rFonts w:ascii="Arial" w:eastAsia="Arial" w:hAnsi="Arial" w:cs="Arial"/>
          <w:spacing w:val="1"/>
        </w:rPr>
        <w:t>x</w:t>
      </w:r>
      <w:r w:rsidRPr="009A5EFC">
        <w:rPr>
          <w:rFonts w:ascii="Arial" w:eastAsia="Arial" w:hAnsi="Arial" w:cs="Arial"/>
          <w:spacing w:val="-1"/>
        </w:rPr>
        <w:t>i</w:t>
      </w:r>
      <w:r w:rsidRPr="009A5EFC">
        <w:rPr>
          <w:rFonts w:ascii="Arial" w:eastAsia="Arial" w:hAnsi="Arial" w:cs="Arial"/>
          <w:spacing w:val="4"/>
        </w:rPr>
        <w:t>m</w:t>
      </w:r>
      <w:r w:rsidRPr="009A5EFC">
        <w:rPr>
          <w:rFonts w:ascii="Arial" w:eastAsia="Arial" w:hAnsi="Arial" w:cs="Arial"/>
          <w:spacing w:val="-3"/>
        </w:rPr>
        <w:t>u</w:t>
      </w:r>
      <w:r w:rsidRPr="009A5EFC">
        <w:rPr>
          <w:rFonts w:ascii="Arial" w:eastAsia="Arial" w:hAnsi="Arial" w:cs="Arial"/>
        </w:rPr>
        <w:t>m</w:t>
      </w:r>
      <w:r w:rsidRPr="009A5EFC">
        <w:rPr>
          <w:rFonts w:ascii="Arial" w:eastAsia="Arial" w:hAnsi="Arial" w:cs="Arial"/>
          <w:spacing w:val="-5"/>
        </w:rPr>
        <w:t xml:space="preserve"> </w:t>
      </w:r>
      <w:r w:rsidRPr="009A5EFC">
        <w:rPr>
          <w:rFonts w:ascii="Arial" w:eastAsia="Arial" w:hAnsi="Arial" w:cs="Arial"/>
        </w:rPr>
        <w:t>pe</w:t>
      </w:r>
      <w:r w:rsidRPr="009A5EFC">
        <w:rPr>
          <w:rFonts w:ascii="Arial" w:eastAsia="Arial" w:hAnsi="Arial" w:cs="Arial"/>
          <w:spacing w:val="1"/>
        </w:rPr>
        <w:t>r</w:t>
      </w:r>
      <w:r w:rsidRPr="009A5EFC">
        <w:rPr>
          <w:rFonts w:ascii="Arial" w:eastAsia="Arial" w:hAnsi="Arial" w:cs="Arial"/>
          <w:spacing w:val="-1"/>
        </w:rPr>
        <w:t>i</w:t>
      </w:r>
      <w:r w:rsidRPr="009A5EFC">
        <w:rPr>
          <w:rFonts w:ascii="Arial" w:eastAsia="Arial" w:hAnsi="Arial" w:cs="Arial"/>
        </w:rPr>
        <w:t>od</w:t>
      </w:r>
      <w:r w:rsidRPr="009A5EFC">
        <w:rPr>
          <w:rFonts w:ascii="Arial" w:eastAsia="Arial" w:hAnsi="Arial" w:cs="Arial"/>
          <w:spacing w:val="-7"/>
        </w:rPr>
        <w:t xml:space="preserve"> </w:t>
      </w:r>
      <w:r w:rsidRPr="009A5EFC">
        <w:rPr>
          <w:rFonts w:ascii="Arial" w:eastAsia="Arial" w:hAnsi="Arial" w:cs="Arial"/>
        </w:rPr>
        <w:t>of 6</w:t>
      </w:r>
      <w:r w:rsidRPr="009A5EFC">
        <w:rPr>
          <w:rFonts w:ascii="Arial" w:eastAsia="Arial" w:hAnsi="Arial" w:cs="Arial"/>
          <w:spacing w:val="-2"/>
        </w:rPr>
        <w:t xml:space="preserve"> </w:t>
      </w:r>
      <w:r w:rsidRPr="009A5EFC">
        <w:rPr>
          <w:rFonts w:ascii="Arial" w:eastAsia="Arial" w:hAnsi="Arial" w:cs="Arial"/>
          <w:spacing w:val="4"/>
        </w:rPr>
        <w:t>m</w:t>
      </w:r>
      <w:r w:rsidRPr="009A5EFC">
        <w:rPr>
          <w:rFonts w:ascii="Arial" w:eastAsia="Arial" w:hAnsi="Arial" w:cs="Arial"/>
        </w:rPr>
        <w:t>onths</w:t>
      </w:r>
      <w:r w:rsidRPr="009A5EFC">
        <w:rPr>
          <w:rFonts w:ascii="Arial" w:eastAsia="Arial" w:hAnsi="Arial" w:cs="Arial"/>
          <w:spacing w:val="-6"/>
        </w:rPr>
        <w:t xml:space="preserve"> </w:t>
      </w:r>
      <w:r w:rsidRPr="009A5EFC">
        <w:rPr>
          <w:rFonts w:ascii="Arial" w:eastAsia="Arial" w:hAnsi="Arial" w:cs="Arial"/>
          <w:spacing w:val="2"/>
        </w:rPr>
        <w:t>f</w:t>
      </w:r>
      <w:r w:rsidRPr="009A5EFC">
        <w:rPr>
          <w:rFonts w:ascii="Arial" w:eastAsia="Arial" w:hAnsi="Arial" w:cs="Arial"/>
          <w:spacing w:val="1"/>
        </w:rPr>
        <w:t>r</w:t>
      </w:r>
      <w:r w:rsidRPr="009A5EFC">
        <w:rPr>
          <w:rFonts w:ascii="Arial" w:eastAsia="Arial" w:hAnsi="Arial" w:cs="Arial"/>
          <w:spacing w:val="-3"/>
        </w:rPr>
        <w:t>o</w:t>
      </w:r>
      <w:r w:rsidRPr="009A5EFC">
        <w:rPr>
          <w:rFonts w:ascii="Arial" w:eastAsia="Arial" w:hAnsi="Arial" w:cs="Arial"/>
        </w:rPr>
        <w:t>m the date</w:t>
      </w:r>
      <w:r w:rsidRPr="009A5EFC">
        <w:rPr>
          <w:rFonts w:ascii="Arial" w:eastAsia="Arial" w:hAnsi="Arial" w:cs="Arial"/>
          <w:spacing w:val="-2"/>
        </w:rPr>
        <w:t xml:space="preserve"> </w:t>
      </w:r>
      <w:r w:rsidRPr="009A5EFC">
        <w:rPr>
          <w:rFonts w:ascii="Arial" w:eastAsia="Arial" w:hAnsi="Arial" w:cs="Arial"/>
        </w:rPr>
        <w:t xml:space="preserve">of </w:t>
      </w:r>
      <w:r w:rsidRPr="009A5EFC">
        <w:rPr>
          <w:rFonts w:ascii="Arial" w:eastAsia="Arial" w:hAnsi="Arial" w:cs="Arial"/>
          <w:spacing w:val="1"/>
        </w:rPr>
        <w:t>c</w:t>
      </w:r>
      <w:r w:rsidRPr="009A5EFC">
        <w:rPr>
          <w:rFonts w:ascii="Arial" w:eastAsia="Arial" w:hAnsi="Arial" w:cs="Arial"/>
        </w:rPr>
        <w:t>ont</w:t>
      </w:r>
      <w:r w:rsidRPr="009A5EFC">
        <w:rPr>
          <w:rFonts w:ascii="Arial" w:eastAsia="Arial" w:hAnsi="Arial" w:cs="Arial"/>
          <w:spacing w:val="1"/>
        </w:rPr>
        <w:t>r</w:t>
      </w:r>
      <w:r w:rsidRPr="009A5EFC">
        <w:rPr>
          <w:rFonts w:ascii="Arial" w:eastAsia="Arial" w:hAnsi="Arial" w:cs="Arial"/>
        </w:rPr>
        <w:t>a</w:t>
      </w:r>
      <w:r w:rsidRPr="009A5EFC">
        <w:rPr>
          <w:rFonts w:ascii="Arial" w:eastAsia="Arial" w:hAnsi="Arial" w:cs="Arial"/>
          <w:spacing w:val="1"/>
        </w:rPr>
        <w:t>c</w:t>
      </w:r>
      <w:r w:rsidRPr="009A5EFC">
        <w:rPr>
          <w:rFonts w:ascii="Arial" w:eastAsia="Arial" w:hAnsi="Arial" w:cs="Arial"/>
        </w:rPr>
        <w:t>t</w:t>
      </w:r>
      <w:r w:rsidRPr="009A5EFC">
        <w:rPr>
          <w:rFonts w:ascii="Arial" w:eastAsia="Arial" w:hAnsi="Arial" w:cs="Arial"/>
          <w:spacing w:val="-8"/>
        </w:rPr>
        <w:t xml:space="preserve"> </w:t>
      </w:r>
      <w:r w:rsidRPr="009A5EFC">
        <w:rPr>
          <w:rFonts w:ascii="Arial" w:eastAsia="Arial" w:hAnsi="Arial" w:cs="Arial"/>
        </w:rPr>
        <w:t>e</w:t>
      </w:r>
      <w:r w:rsidRPr="009A5EFC">
        <w:rPr>
          <w:rFonts w:ascii="Arial" w:eastAsia="Arial" w:hAnsi="Arial" w:cs="Arial"/>
          <w:spacing w:val="1"/>
        </w:rPr>
        <w:t>x</w:t>
      </w:r>
      <w:r w:rsidRPr="009A5EFC">
        <w:rPr>
          <w:rFonts w:ascii="Arial" w:eastAsia="Arial" w:hAnsi="Arial" w:cs="Arial"/>
          <w:spacing w:val="2"/>
        </w:rPr>
        <w:t>p</w:t>
      </w:r>
      <w:r w:rsidRPr="009A5EFC">
        <w:rPr>
          <w:rFonts w:ascii="Arial" w:eastAsia="Arial" w:hAnsi="Arial" w:cs="Arial"/>
          <w:spacing w:val="-1"/>
        </w:rPr>
        <w:t>i</w:t>
      </w:r>
      <w:r w:rsidRPr="009A5EFC">
        <w:rPr>
          <w:rFonts w:ascii="Arial" w:eastAsia="Arial" w:hAnsi="Arial" w:cs="Arial"/>
          <w:spacing w:val="3"/>
        </w:rPr>
        <w:t>r</w:t>
      </w:r>
      <w:r w:rsidRPr="009A5EFC">
        <w:rPr>
          <w:rFonts w:ascii="Arial" w:eastAsia="Arial" w:hAnsi="Arial" w:cs="Arial"/>
        </w:rPr>
        <w:t>y (to be referred to as the Closure Period)</w:t>
      </w:r>
      <w:r w:rsidRPr="009A5EFC">
        <w:rPr>
          <w:rFonts w:ascii="Arial" w:eastAsia="Arial" w:hAnsi="Arial" w:cs="Arial"/>
          <w:spacing w:val="-9"/>
        </w:rPr>
        <w:t xml:space="preserve"> </w:t>
      </w:r>
      <w:r w:rsidRPr="009A5EFC">
        <w:rPr>
          <w:rFonts w:ascii="Arial" w:eastAsia="Arial" w:hAnsi="Arial" w:cs="Arial"/>
          <w:spacing w:val="2"/>
        </w:rPr>
        <w:t>t</w:t>
      </w:r>
      <w:r w:rsidRPr="009A5EFC">
        <w:rPr>
          <w:rFonts w:ascii="Arial" w:eastAsia="Arial" w:hAnsi="Arial" w:cs="Arial"/>
        </w:rPr>
        <w:t>o</w:t>
      </w:r>
      <w:r w:rsidRPr="009A5EFC">
        <w:rPr>
          <w:rFonts w:ascii="Arial" w:eastAsia="Arial" w:hAnsi="Arial" w:cs="Arial"/>
          <w:spacing w:val="-3"/>
        </w:rPr>
        <w:t xml:space="preserve"> </w:t>
      </w:r>
      <w:r w:rsidRPr="009A5EFC">
        <w:rPr>
          <w:rFonts w:ascii="Arial" w:eastAsia="Arial" w:hAnsi="Arial" w:cs="Arial"/>
        </w:rPr>
        <w:t>complete</w:t>
      </w:r>
      <w:r w:rsidRPr="009A5EFC">
        <w:rPr>
          <w:rFonts w:ascii="Arial" w:eastAsia="Arial" w:hAnsi="Arial" w:cs="Arial"/>
          <w:spacing w:val="-7"/>
        </w:rPr>
        <w:t xml:space="preserve"> </w:t>
      </w:r>
      <w:r w:rsidRPr="009A5EFC">
        <w:rPr>
          <w:rFonts w:ascii="Arial" w:eastAsia="Arial" w:hAnsi="Arial" w:cs="Arial"/>
        </w:rPr>
        <w:t>out</w:t>
      </w:r>
      <w:r w:rsidRPr="009A5EFC">
        <w:rPr>
          <w:rFonts w:ascii="Arial" w:eastAsia="Arial" w:hAnsi="Arial" w:cs="Arial"/>
          <w:spacing w:val="1"/>
        </w:rPr>
        <w:t>s</w:t>
      </w:r>
      <w:r w:rsidRPr="009A5EFC">
        <w:rPr>
          <w:rFonts w:ascii="Arial" w:eastAsia="Arial" w:hAnsi="Arial" w:cs="Arial"/>
        </w:rPr>
        <w:t>t</w:t>
      </w:r>
      <w:r w:rsidRPr="009A5EFC">
        <w:rPr>
          <w:rFonts w:ascii="Arial" w:eastAsia="Arial" w:hAnsi="Arial" w:cs="Arial"/>
          <w:spacing w:val="2"/>
        </w:rPr>
        <w:t>a</w:t>
      </w:r>
      <w:r w:rsidRPr="009A5EFC">
        <w:rPr>
          <w:rFonts w:ascii="Arial" w:eastAsia="Arial" w:hAnsi="Arial" w:cs="Arial"/>
        </w:rPr>
        <w:t>n</w:t>
      </w:r>
      <w:r w:rsidRPr="009A5EFC">
        <w:rPr>
          <w:rFonts w:ascii="Arial" w:eastAsia="Arial" w:hAnsi="Arial" w:cs="Arial"/>
          <w:spacing w:val="2"/>
        </w:rPr>
        <w:t>d</w:t>
      </w:r>
      <w:r w:rsidRPr="009A5EFC">
        <w:rPr>
          <w:rFonts w:ascii="Arial" w:eastAsia="Arial" w:hAnsi="Arial" w:cs="Arial"/>
          <w:spacing w:val="-1"/>
        </w:rPr>
        <w:t>i</w:t>
      </w:r>
      <w:r w:rsidRPr="009A5EFC">
        <w:rPr>
          <w:rFonts w:ascii="Arial" w:eastAsia="Arial" w:hAnsi="Arial" w:cs="Arial"/>
        </w:rPr>
        <w:t>ng</w:t>
      </w:r>
      <w:r w:rsidRPr="009A5EFC">
        <w:rPr>
          <w:rFonts w:ascii="Arial" w:eastAsia="Arial" w:hAnsi="Arial" w:cs="Arial"/>
          <w:spacing w:val="-8"/>
        </w:rPr>
        <w:t xml:space="preserve"> </w:t>
      </w:r>
      <w:r w:rsidRPr="009A5EFC">
        <w:rPr>
          <w:rFonts w:ascii="Arial" w:eastAsia="Arial" w:hAnsi="Arial" w:cs="Arial"/>
        </w:rPr>
        <w:t>ta</w:t>
      </w:r>
      <w:r w:rsidRPr="009A5EFC">
        <w:rPr>
          <w:rFonts w:ascii="Arial" w:eastAsia="Arial" w:hAnsi="Arial" w:cs="Arial"/>
          <w:spacing w:val="1"/>
        </w:rPr>
        <w:t>s</w:t>
      </w:r>
      <w:r w:rsidRPr="009A5EFC">
        <w:rPr>
          <w:rFonts w:ascii="Arial" w:eastAsia="Arial" w:hAnsi="Arial" w:cs="Arial"/>
          <w:spacing w:val="4"/>
        </w:rPr>
        <w:t>k</w:t>
      </w:r>
      <w:r w:rsidRPr="009A5EFC">
        <w:rPr>
          <w:rFonts w:ascii="Arial" w:eastAsia="Arial" w:hAnsi="Arial" w:cs="Arial"/>
        </w:rPr>
        <w:t>s</w:t>
      </w:r>
      <w:r w:rsidRPr="009A5EFC">
        <w:rPr>
          <w:rFonts w:ascii="Arial" w:eastAsia="Arial" w:hAnsi="Arial" w:cs="Arial"/>
          <w:spacing w:val="-4"/>
        </w:rPr>
        <w:t xml:space="preserve"> within the Closure Period</w:t>
      </w:r>
      <w:r w:rsidRPr="009A5EFC">
        <w:rPr>
          <w:rFonts w:ascii="Arial" w:eastAsia="Arial" w:hAnsi="Arial" w:cs="Arial"/>
        </w:rPr>
        <w:t>.</w:t>
      </w:r>
    </w:p>
    <w:p w:rsidR="00C14954" w:rsidRDefault="00C14954" w:rsidP="00C41DFA">
      <w:pPr>
        <w:pStyle w:val="ListParagraph"/>
        <w:numPr>
          <w:ilvl w:val="2"/>
          <w:numId w:val="6"/>
        </w:numPr>
        <w:spacing w:line="240" w:lineRule="auto"/>
        <w:ind w:left="0" w:firstLine="0"/>
        <w:rPr>
          <w:rFonts w:ascii="Arial" w:eastAsia="Arial" w:hAnsi="Arial" w:cs="Arial"/>
        </w:rPr>
      </w:pPr>
      <w:r w:rsidRPr="00297D20">
        <w:rPr>
          <w:rFonts w:ascii="Arial" w:eastAsia="Arial" w:hAnsi="Arial" w:cs="Arial"/>
          <w:spacing w:val="3"/>
        </w:rPr>
        <w:t>T</w:t>
      </w:r>
      <w:r w:rsidRPr="00297D20">
        <w:rPr>
          <w:rFonts w:ascii="Arial" w:eastAsia="Arial" w:hAnsi="Arial" w:cs="Arial"/>
        </w:rPr>
        <w:t>a</w:t>
      </w:r>
      <w:r w:rsidRPr="00297D20">
        <w:rPr>
          <w:rFonts w:ascii="Arial" w:eastAsia="Arial" w:hAnsi="Arial" w:cs="Arial"/>
          <w:spacing w:val="-1"/>
        </w:rPr>
        <w:t>s</w:t>
      </w:r>
      <w:r w:rsidRPr="00297D20">
        <w:rPr>
          <w:rFonts w:ascii="Arial" w:eastAsia="Arial" w:hAnsi="Arial" w:cs="Arial"/>
          <w:spacing w:val="4"/>
        </w:rPr>
        <w:t>k</w:t>
      </w:r>
      <w:r w:rsidRPr="00297D20">
        <w:rPr>
          <w:rFonts w:ascii="Arial" w:eastAsia="Arial" w:hAnsi="Arial" w:cs="Arial"/>
          <w:spacing w:val="-1"/>
        </w:rPr>
        <w:t>i</w:t>
      </w:r>
      <w:r w:rsidRPr="00297D20">
        <w:rPr>
          <w:rFonts w:ascii="Arial" w:eastAsia="Arial" w:hAnsi="Arial" w:cs="Arial"/>
        </w:rPr>
        <w:t>ng</w:t>
      </w:r>
      <w:r w:rsidRPr="00297D20">
        <w:rPr>
          <w:rFonts w:ascii="Arial" w:eastAsia="Arial" w:hAnsi="Arial" w:cs="Arial"/>
          <w:spacing w:val="-8"/>
        </w:rPr>
        <w:t xml:space="preserve"> </w:t>
      </w:r>
      <w:r w:rsidRPr="00297D20">
        <w:rPr>
          <w:rFonts w:ascii="Arial" w:eastAsia="Arial" w:hAnsi="Arial" w:cs="Arial"/>
        </w:rPr>
        <w:t>and</w:t>
      </w:r>
      <w:r w:rsidRPr="00297D20">
        <w:rPr>
          <w:rFonts w:ascii="Arial" w:eastAsia="Arial" w:hAnsi="Arial" w:cs="Arial"/>
          <w:spacing w:val="-4"/>
        </w:rPr>
        <w:t xml:space="preserve"> </w:t>
      </w:r>
      <w:r w:rsidRPr="00297D20">
        <w:rPr>
          <w:rFonts w:ascii="Arial" w:eastAsia="Arial" w:hAnsi="Arial" w:cs="Arial"/>
          <w:spacing w:val="1"/>
        </w:rPr>
        <w:t>O</w:t>
      </w:r>
      <w:r w:rsidRPr="00297D20">
        <w:rPr>
          <w:rFonts w:ascii="Arial" w:eastAsia="Arial" w:hAnsi="Arial" w:cs="Arial"/>
        </w:rPr>
        <w:t>ut</w:t>
      </w:r>
      <w:r w:rsidRPr="00297D20">
        <w:rPr>
          <w:rFonts w:ascii="Arial" w:eastAsia="Arial" w:hAnsi="Arial" w:cs="Arial"/>
          <w:spacing w:val="1"/>
        </w:rPr>
        <w:t>s</w:t>
      </w:r>
      <w:r w:rsidRPr="00297D20">
        <w:rPr>
          <w:rFonts w:ascii="Arial" w:eastAsia="Arial" w:hAnsi="Arial" w:cs="Arial"/>
          <w:spacing w:val="2"/>
        </w:rPr>
        <w:t>t</w:t>
      </w:r>
      <w:r w:rsidRPr="00297D20">
        <w:rPr>
          <w:rFonts w:ascii="Arial" w:eastAsia="Arial" w:hAnsi="Arial" w:cs="Arial"/>
        </w:rPr>
        <w:t>an</w:t>
      </w:r>
      <w:r w:rsidRPr="00297D20">
        <w:rPr>
          <w:rFonts w:ascii="Arial" w:eastAsia="Arial" w:hAnsi="Arial" w:cs="Arial"/>
          <w:spacing w:val="2"/>
        </w:rPr>
        <w:t>d</w:t>
      </w:r>
      <w:r w:rsidRPr="00297D20">
        <w:rPr>
          <w:rFonts w:ascii="Arial" w:eastAsia="Arial" w:hAnsi="Arial" w:cs="Arial"/>
          <w:spacing w:val="-1"/>
        </w:rPr>
        <w:t>i</w:t>
      </w:r>
      <w:r w:rsidRPr="00297D20">
        <w:rPr>
          <w:rFonts w:ascii="Arial" w:eastAsia="Arial" w:hAnsi="Arial" w:cs="Arial"/>
          <w:spacing w:val="2"/>
        </w:rPr>
        <w:t>n</w:t>
      </w:r>
      <w:r w:rsidRPr="00297D20">
        <w:rPr>
          <w:rFonts w:ascii="Arial" w:eastAsia="Arial" w:hAnsi="Arial" w:cs="Arial"/>
        </w:rPr>
        <w:t>g</w:t>
      </w:r>
      <w:r w:rsidRPr="00297D20">
        <w:rPr>
          <w:rFonts w:ascii="Arial" w:eastAsia="Arial" w:hAnsi="Arial" w:cs="Arial"/>
          <w:spacing w:val="-12"/>
        </w:rPr>
        <w:t xml:space="preserve"> </w:t>
      </w:r>
      <w:r w:rsidRPr="00297D20">
        <w:rPr>
          <w:rFonts w:ascii="Arial" w:eastAsia="Arial" w:hAnsi="Arial" w:cs="Arial"/>
          <w:spacing w:val="3"/>
        </w:rPr>
        <w:t>T</w:t>
      </w:r>
      <w:r w:rsidRPr="00297D20">
        <w:rPr>
          <w:rFonts w:ascii="Arial" w:eastAsia="Arial" w:hAnsi="Arial" w:cs="Arial"/>
        </w:rPr>
        <w:t>a</w:t>
      </w:r>
      <w:r w:rsidRPr="00297D20">
        <w:rPr>
          <w:rFonts w:ascii="Arial" w:eastAsia="Arial" w:hAnsi="Arial" w:cs="Arial"/>
          <w:spacing w:val="1"/>
        </w:rPr>
        <w:t>sks</w:t>
      </w:r>
      <w:r w:rsidRPr="00297D20">
        <w:rPr>
          <w:rFonts w:ascii="Arial" w:eastAsia="Arial" w:hAnsi="Arial" w:cs="Arial"/>
        </w:rPr>
        <w:t>.</w:t>
      </w:r>
      <w:r w:rsidRPr="00297D20">
        <w:rPr>
          <w:rFonts w:ascii="Arial" w:eastAsia="Arial" w:hAnsi="Arial" w:cs="Arial"/>
          <w:spacing w:val="-7"/>
        </w:rPr>
        <w:t xml:space="preserve"> </w:t>
      </w:r>
      <w:r w:rsidRPr="00297D20">
        <w:rPr>
          <w:rFonts w:ascii="Arial" w:eastAsia="Arial" w:hAnsi="Arial" w:cs="Arial"/>
          <w:spacing w:val="3"/>
        </w:rPr>
        <w:t>T</w:t>
      </w:r>
      <w:r w:rsidRPr="00297D20">
        <w:rPr>
          <w:rFonts w:ascii="Arial" w:eastAsia="Arial" w:hAnsi="Arial" w:cs="Arial"/>
        </w:rPr>
        <w:t>he</w:t>
      </w:r>
      <w:r w:rsidRPr="00297D20">
        <w:rPr>
          <w:rFonts w:ascii="Arial" w:eastAsia="Arial" w:hAnsi="Arial" w:cs="Arial"/>
          <w:spacing w:val="-4"/>
        </w:rPr>
        <w:t xml:space="preserve"> </w:t>
      </w:r>
      <w:r w:rsidRPr="00297D20">
        <w:rPr>
          <w:rFonts w:ascii="Arial" w:eastAsia="Arial" w:hAnsi="Arial" w:cs="Arial"/>
          <w:spacing w:val="-1"/>
        </w:rPr>
        <w:t>A</w:t>
      </w:r>
      <w:r w:rsidRPr="00297D20">
        <w:rPr>
          <w:rFonts w:ascii="Arial" w:eastAsia="Arial" w:hAnsi="Arial" w:cs="Arial"/>
        </w:rPr>
        <w:t>utho</w:t>
      </w:r>
      <w:r w:rsidRPr="00297D20">
        <w:rPr>
          <w:rFonts w:ascii="Arial" w:eastAsia="Arial" w:hAnsi="Arial" w:cs="Arial"/>
          <w:spacing w:val="1"/>
        </w:rPr>
        <w:t>ri</w:t>
      </w:r>
      <w:r w:rsidRPr="00297D20">
        <w:rPr>
          <w:rFonts w:ascii="Arial" w:eastAsia="Arial" w:hAnsi="Arial" w:cs="Arial"/>
          <w:spacing w:val="2"/>
        </w:rPr>
        <w:t>t</w:t>
      </w:r>
      <w:r w:rsidRPr="00297D20">
        <w:rPr>
          <w:rFonts w:ascii="Arial" w:eastAsia="Arial" w:hAnsi="Arial" w:cs="Arial"/>
        </w:rPr>
        <w:t>y</w:t>
      </w:r>
      <w:r w:rsidRPr="00297D20">
        <w:rPr>
          <w:rFonts w:ascii="Arial" w:eastAsia="Arial" w:hAnsi="Arial" w:cs="Arial"/>
          <w:spacing w:val="-10"/>
        </w:rPr>
        <w:t xml:space="preserve"> </w:t>
      </w:r>
      <w:r w:rsidRPr="00297D20">
        <w:rPr>
          <w:rFonts w:ascii="Arial" w:eastAsia="Arial" w:hAnsi="Arial" w:cs="Arial"/>
        </w:rPr>
        <w:t>w</w:t>
      </w:r>
      <w:r w:rsidRPr="00297D20">
        <w:rPr>
          <w:rFonts w:ascii="Arial" w:eastAsia="Arial" w:hAnsi="Arial" w:cs="Arial"/>
          <w:spacing w:val="1"/>
        </w:rPr>
        <w:t>i</w:t>
      </w:r>
      <w:r w:rsidRPr="00297D20">
        <w:rPr>
          <w:rFonts w:ascii="Arial" w:eastAsia="Arial" w:hAnsi="Arial" w:cs="Arial"/>
          <w:spacing w:val="-1"/>
        </w:rPr>
        <w:t>l</w:t>
      </w:r>
      <w:r w:rsidRPr="00297D20">
        <w:rPr>
          <w:rFonts w:ascii="Arial" w:eastAsia="Arial" w:hAnsi="Arial" w:cs="Arial"/>
        </w:rPr>
        <w:t>l</w:t>
      </w:r>
      <w:r w:rsidRPr="00297D20">
        <w:rPr>
          <w:rFonts w:ascii="Arial" w:eastAsia="Arial" w:hAnsi="Arial" w:cs="Arial"/>
          <w:spacing w:val="-2"/>
        </w:rPr>
        <w:t xml:space="preserve"> </w:t>
      </w:r>
      <w:r w:rsidRPr="00297D20">
        <w:rPr>
          <w:rFonts w:ascii="Arial" w:eastAsia="Arial" w:hAnsi="Arial" w:cs="Arial"/>
        </w:rPr>
        <w:t>not</w:t>
      </w:r>
      <w:r w:rsidRPr="00297D20">
        <w:rPr>
          <w:rFonts w:ascii="Arial" w:eastAsia="Arial" w:hAnsi="Arial" w:cs="Arial"/>
          <w:spacing w:val="-1"/>
        </w:rPr>
        <w:t xml:space="preserve"> </w:t>
      </w:r>
      <w:r w:rsidRPr="00297D20">
        <w:rPr>
          <w:rFonts w:ascii="Arial" w:eastAsia="Arial" w:hAnsi="Arial" w:cs="Arial"/>
        </w:rPr>
        <w:t>p</w:t>
      </w:r>
      <w:r w:rsidRPr="00297D20">
        <w:rPr>
          <w:rFonts w:ascii="Arial" w:eastAsia="Arial" w:hAnsi="Arial" w:cs="Arial"/>
          <w:spacing w:val="-1"/>
        </w:rPr>
        <w:t>l</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e</w:t>
      </w:r>
      <w:r w:rsidRPr="00297D20">
        <w:rPr>
          <w:rFonts w:ascii="Arial" w:eastAsia="Arial" w:hAnsi="Arial" w:cs="Arial"/>
          <w:spacing w:val="-3"/>
        </w:rPr>
        <w:t xml:space="preserve"> </w:t>
      </w:r>
      <w:r w:rsidRPr="00297D20">
        <w:rPr>
          <w:rFonts w:ascii="Arial" w:eastAsia="Arial" w:hAnsi="Arial" w:cs="Arial"/>
        </w:rPr>
        <w:t>a</w:t>
      </w:r>
      <w:r w:rsidRPr="00297D20">
        <w:rPr>
          <w:rFonts w:ascii="Arial" w:eastAsia="Arial" w:hAnsi="Arial" w:cs="Arial"/>
          <w:spacing w:val="4"/>
        </w:rPr>
        <w:t>n</w:t>
      </w:r>
      <w:r w:rsidRPr="00297D20">
        <w:rPr>
          <w:rFonts w:ascii="Arial" w:eastAsia="Arial" w:hAnsi="Arial" w:cs="Arial"/>
        </w:rPr>
        <w:t>y</w:t>
      </w:r>
      <w:r w:rsidRPr="00297D20">
        <w:rPr>
          <w:rFonts w:ascii="Arial" w:eastAsia="Arial" w:hAnsi="Arial" w:cs="Arial"/>
          <w:spacing w:val="-7"/>
        </w:rPr>
        <w:t xml:space="preserve"> </w:t>
      </w:r>
      <w:r w:rsidRPr="00297D20">
        <w:rPr>
          <w:rFonts w:ascii="Arial" w:eastAsia="Arial" w:hAnsi="Arial" w:cs="Arial"/>
          <w:spacing w:val="2"/>
        </w:rPr>
        <w:t>f</w:t>
      </w:r>
      <w:r w:rsidRPr="00297D20">
        <w:rPr>
          <w:rFonts w:ascii="Arial" w:eastAsia="Arial" w:hAnsi="Arial" w:cs="Arial"/>
        </w:rPr>
        <w:t>u</w:t>
      </w:r>
      <w:r w:rsidRPr="00297D20">
        <w:rPr>
          <w:rFonts w:ascii="Arial" w:eastAsia="Arial" w:hAnsi="Arial" w:cs="Arial"/>
          <w:spacing w:val="1"/>
        </w:rPr>
        <w:t>r</w:t>
      </w:r>
      <w:r w:rsidRPr="00297D20">
        <w:rPr>
          <w:rFonts w:ascii="Arial" w:eastAsia="Arial" w:hAnsi="Arial" w:cs="Arial"/>
        </w:rPr>
        <w:t>ther</w:t>
      </w:r>
      <w:r w:rsidRPr="00297D20">
        <w:rPr>
          <w:rFonts w:ascii="Arial" w:eastAsia="Arial" w:hAnsi="Arial" w:cs="Arial"/>
          <w:spacing w:val="-6"/>
        </w:rPr>
        <w:t xml:space="preserve"> </w:t>
      </w:r>
      <w:r w:rsidRPr="00297D20">
        <w:rPr>
          <w:rFonts w:ascii="Arial" w:eastAsia="Arial" w:hAnsi="Arial" w:cs="Arial"/>
        </w:rPr>
        <w:t>Ta</w:t>
      </w:r>
      <w:r w:rsidRPr="00297D20">
        <w:rPr>
          <w:rFonts w:ascii="Arial" w:eastAsia="Arial" w:hAnsi="Arial" w:cs="Arial"/>
          <w:spacing w:val="1"/>
        </w:rPr>
        <w:t>s</w:t>
      </w:r>
      <w:r w:rsidRPr="00297D20">
        <w:rPr>
          <w:rFonts w:ascii="Arial" w:eastAsia="Arial" w:hAnsi="Arial" w:cs="Arial"/>
          <w:spacing w:val="4"/>
        </w:rPr>
        <w:t>k</w:t>
      </w:r>
      <w:r w:rsidRPr="00297D20">
        <w:rPr>
          <w:rFonts w:ascii="Arial" w:eastAsia="Arial" w:hAnsi="Arial" w:cs="Arial"/>
        </w:rPr>
        <w:t>s ag</w:t>
      </w:r>
      <w:r w:rsidRPr="00297D20">
        <w:rPr>
          <w:rFonts w:ascii="Arial" w:eastAsia="Arial" w:hAnsi="Arial" w:cs="Arial"/>
          <w:spacing w:val="2"/>
        </w:rPr>
        <w:t>a</w:t>
      </w:r>
      <w:r w:rsidRPr="00297D20">
        <w:rPr>
          <w:rFonts w:ascii="Arial" w:eastAsia="Arial" w:hAnsi="Arial" w:cs="Arial"/>
          <w:spacing w:val="-1"/>
        </w:rPr>
        <w:t>i</w:t>
      </w:r>
      <w:r w:rsidRPr="00297D20">
        <w:rPr>
          <w:rFonts w:ascii="Arial" w:eastAsia="Arial" w:hAnsi="Arial" w:cs="Arial"/>
        </w:rPr>
        <w:t>n</w:t>
      </w:r>
      <w:r w:rsidRPr="00297D20">
        <w:rPr>
          <w:rFonts w:ascii="Arial" w:eastAsia="Arial" w:hAnsi="Arial" w:cs="Arial"/>
          <w:spacing w:val="1"/>
        </w:rPr>
        <w:t>s</w:t>
      </w:r>
      <w:r w:rsidRPr="00297D20">
        <w:rPr>
          <w:rFonts w:ascii="Arial" w:eastAsia="Arial" w:hAnsi="Arial" w:cs="Arial"/>
        </w:rPr>
        <w:t>t</w:t>
      </w:r>
      <w:r w:rsidRPr="00297D20">
        <w:rPr>
          <w:rFonts w:ascii="Arial" w:eastAsia="Arial" w:hAnsi="Arial" w:cs="Arial"/>
          <w:spacing w:val="-7"/>
        </w:rPr>
        <w:t xml:space="preserve"> </w:t>
      </w:r>
      <w:r w:rsidRPr="00297D20">
        <w:rPr>
          <w:rFonts w:ascii="Arial" w:eastAsia="Arial" w:hAnsi="Arial" w:cs="Arial"/>
        </w:rPr>
        <w:t>t</w:t>
      </w:r>
      <w:r w:rsidRPr="00297D20">
        <w:rPr>
          <w:rFonts w:ascii="Arial" w:eastAsia="Arial" w:hAnsi="Arial" w:cs="Arial"/>
          <w:spacing w:val="2"/>
        </w:rPr>
        <w:t>h</w:t>
      </w:r>
      <w:r w:rsidRPr="00297D20">
        <w:rPr>
          <w:rFonts w:ascii="Arial" w:eastAsia="Arial" w:hAnsi="Arial" w:cs="Arial"/>
          <w:spacing w:val="-1"/>
        </w:rPr>
        <w:t>i</w:t>
      </w:r>
      <w:r w:rsidRPr="00297D20">
        <w:rPr>
          <w:rFonts w:ascii="Arial" w:eastAsia="Arial" w:hAnsi="Arial" w:cs="Arial"/>
        </w:rPr>
        <w:t>s</w:t>
      </w:r>
      <w:r w:rsidRPr="00297D20">
        <w:rPr>
          <w:rFonts w:ascii="Arial" w:eastAsia="Arial" w:hAnsi="Arial" w:cs="Arial"/>
          <w:spacing w:val="-2"/>
        </w:rPr>
        <w:t xml:space="preserve"> </w:t>
      </w:r>
      <w:r w:rsidRPr="00297D20">
        <w:rPr>
          <w:rFonts w:ascii="Arial" w:eastAsia="Arial" w:hAnsi="Arial" w:cs="Arial"/>
        </w:rPr>
        <w:t>C</w:t>
      </w:r>
      <w:r w:rsidRPr="00297D20">
        <w:rPr>
          <w:rFonts w:ascii="Arial" w:eastAsia="Arial" w:hAnsi="Arial" w:cs="Arial"/>
          <w:spacing w:val="2"/>
        </w:rPr>
        <w:t>o</w:t>
      </w:r>
      <w:r w:rsidRPr="00297D20">
        <w:rPr>
          <w:rFonts w:ascii="Arial" w:eastAsia="Arial" w:hAnsi="Arial" w:cs="Arial"/>
        </w:rPr>
        <w:t>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w:t>
      </w:r>
      <w:r w:rsidRPr="00297D20">
        <w:rPr>
          <w:rFonts w:ascii="Arial" w:eastAsia="Arial" w:hAnsi="Arial" w:cs="Arial"/>
          <w:spacing w:val="-9"/>
        </w:rPr>
        <w:t xml:space="preserve"> </w:t>
      </w:r>
      <w:r w:rsidRPr="00297D20">
        <w:rPr>
          <w:rFonts w:ascii="Arial" w:eastAsia="Arial" w:hAnsi="Arial" w:cs="Arial"/>
          <w:spacing w:val="2"/>
        </w:rPr>
        <w:t>p</w:t>
      </w:r>
      <w:r w:rsidRPr="00297D20">
        <w:rPr>
          <w:rFonts w:ascii="Arial" w:eastAsia="Arial" w:hAnsi="Arial" w:cs="Arial"/>
        </w:rPr>
        <w:t>o</w:t>
      </w:r>
      <w:r w:rsidRPr="00297D20">
        <w:rPr>
          <w:rFonts w:ascii="Arial" w:eastAsia="Arial" w:hAnsi="Arial" w:cs="Arial"/>
          <w:spacing w:val="1"/>
        </w:rPr>
        <w:t>s</w:t>
      </w:r>
      <w:r w:rsidRPr="00297D20">
        <w:rPr>
          <w:rFonts w:ascii="Arial" w:eastAsia="Arial" w:hAnsi="Arial" w:cs="Arial"/>
        </w:rPr>
        <w:t>t</w:t>
      </w:r>
      <w:r w:rsidRPr="00297D20">
        <w:rPr>
          <w:rFonts w:ascii="Arial" w:eastAsia="Arial" w:hAnsi="Arial" w:cs="Arial"/>
          <w:spacing w:val="-5"/>
        </w:rPr>
        <w:t xml:space="preserve"> </w:t>
      </w:r>
      <w:r w:rsidRPr="00297D20">
        <w:rPr>
          <w:rFonts w:ascii="Arial" w:eastAsia="Arial" w:hAnsi="Arial" w:cs="Arial"/>
          <w:spacing w:val="2"/>
        </w:rPr>
        <w:t>t</w:t>
      </w:r>
      <w:r w:rsidRPr="00297D20">
        <w:rPr>
          <w:rFonts w:ascii="Arial" w:eastAsia="Arial" w:hAnsi="Arial" w:cs="Arial"/>
        </w:rPr>
        <w:t>he</w:t>
      </w:r>
      <w:r w:rsidRPr="00297D20">
        <w:rPr>
          <w:rFonts w:ascii="Arial" w:eastAsia="Arial" w:hAnsi="Arial" w:cs="Arial"/>
          <w:spacing w:val="-4"/>
        </w:rPr>
        <w:t xml:space="preserve"> </w:t>
      </w:r>
      <w:r w:rsidRPr="00297D20">
        <w:rPr>
          <w:rFonts w:ascii="Arial" w:eastAsia="Arial" w:hAnsi="Arial" w:cs="Arial"/>
          <w:spacing w:val="1"/>
        </w:rPr>
        <w:t>c</w:t>
      </w:r>
      <w:r w:rsidRPr="00297D20">
        <w:rPr>
          <w:rFonts w:ascii="Arial" w:eastAsia="Arial" w:hAnsi="Arial" w:cs="Arial"/>
        </w:rPr>
        <w:t>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w:t>
      </w:r>
      <w:r w:rsidRPr="00297D20">
        <w:rPr>
          <w:rFonts w:ascii="Arial" w:eastAsia="Arial" w:hAnsi="Arial" w:cs="Arial"/>
          <w:spacing w:val="-5"/>
        </w:rPr>
        <w:t xml:space="preserve"> </w:t>
      </w:r>
      <w:r w:rsidRPr="00297D20">
        <w:rPr>
          <w:rFonts w:ascii="Arial" w:eastAsia="Arial" w:hAnsi="Arial" w:cs="Arial"/>
        </w:rPr>
        <w:t>e</w:t>
      </w:r>
      <w:r w:rsidRPr="00297D20">
        <w:rPr>
          <w:rFonts w:ascii="Arial" w:eastAsia="Arial" w:hAnsi="Arial" w:cs="Arial"/>
          <w:spacing w:val="1"/>
        </w:rPr>
        <w:t>x</w:t>
      </w:r>
      <w:r w:rsidRPr="00297D20">
        <w:rPr>
          <w:rFonts w:ascii="Arial" w:eastAsia="Arial" w:hAnsi="Arial" w:cs="Arial"/>
        </w:rPr>
        <w:t>p</w:t>
      </w:r>
      <w:r w:rsidRPr="00297D20">
        <w:rPr>
          <w:rFonts w:ascii="Arial" w:eastAsia="Arial" w:hAnsi="Arial" w:cs="Arial"/>
          <w:spacing w:val="-1"/>
        </w:rPr>
        <w:t>i</w:t>
      </w:r>
      <w:r w:rsidRPr="00297D20">
        <w:rPr>
          <w:rFonts w:ascii="Arial" w:eastAsia="Arial" w:hAnsi="Arial" w:cs="Arial"/>
          <w:spacing w:val="6"/>
        </w:rPr>
        <w:t>r</w:t>
      </w:r>
      <w:r w:rsidRPr="00297D20">
        <w:rPr>
          <w:rFonts w:ascii="Arial" w:eastAsia="Arial" w:hAnsi="Arial" w:cs="Arial"/>
        </w:rPr>
        <w:t>y</w:t>
      </w:r>
      <w:r w:rsidRPr="00297D20">
        <w:rPr>
          <w:rFonts w:ascii="Arial" w:eastAsia="Arial" w:hAnsi="Arial" w:cs="Arial"/>
          <w:spacing w:val="-9"/>
        </w:rPr>
        <w:t xml:space="preserve"> </w:t>
      </w:r>
      <w:r w:rsidRPr="00297D20">
        <w:rPr>
          <w:rFonts w:ascii="Arial" w:eastAsia="Arial" w:hAnsi="Arial" w:cs="Arial"/>
          <w:spacing w:val="2"/>
        </w:rPr>
        <w:t>d</w:t>
      </w:r>
      <w:r w:rsidRPr="00297D20">
        <w:rPr>
          <w:rFonts w:ascii="Arial" w:eastAsia="Arial" w:hAnsi="Arial" w:cs="Arial"/>
        </w:rPr>
        <w:t>ate.</w:t>
      </w:r>
      <w:r w:rsidRPr="00297D20">
        <w:rPr>
          <w:rFonts w:ascii="Arial" w:eastAsia="Arial" w:hAnsi="Arial" w:cs="Arial"/>
          <w:spacing w:val="-2"/>
        </w:rPr>
        <w:t xml:space="preserve"> </w:t>
      </w:r>
      <w:r w:rsidRPr="00297D20">
        <w:rPr>
          <w:rFonts w:ascii="Arial" w:eastAsia="Arial" w:hAnsi="Arial" w:cs="Arial"/>
        </w:rPr>
        <w:t>H</w:t>
      </w:r>
      <w:r w:rsidRPr="00297D20">
        <w:rPr>
          <w:rFonts w:ascii="Arial" w:eastAsia="Arial" w:hAnsi="Arial" w:cs="Arial"/>
          <w:spacing w:val="2"/>
        </w:rPr>
        <w:t>o</w:t>
      </w:r>
      <w:r w:rsidRPr="00297D20">
        <w:rPr>
          <w:rFonts w:ascii="Arial" w:eastAsia="Arial" w:hAnsi="Arial" w:cs="Arial"/>
        </w:rPr>
        <w:t>we</w:t>
      </w:r>
      <w:r w:rsidRPr="00297D20">
        <w:rPr>
          <w:rFonts w:ascii="Arial" w:eastAsia="Arial" w:hAnsi="Arial" w:cs="Arial"/>
          <w:spacing w:val="1"/>
        </w:rPr>
        <w:t>v</w:t>
      </w:r>
      <w:r w:rsidRPr="00297D20">
        <w:rPr>
          <w:rFonts w:ascii="Arial" w:eastAsia="Arial" w:hAnsi="Arial" w:cs="Arial"/>
        </w:rPr>
        <w:t>e</w:t>
      </w:r>
      <w:r w:rsidRPr="00297D20">
        <w:rPr>
          <w:rFonts w:ascii="Arial" w:eastAsia="Arial" w:hAnsi="Arial" w:cs="Arial"/>
          <w:spacing w:val="1"/>
        </w:rPr>
        <w:t>r</w:t>
      </w:r>
      <w:r w:rsidRPr="00297D20">
        <w:rPr>
          <w:rFonts w:ascii="Arial" w:eastAsia="Arial" w:hAnsi="Arial" w:cs="Arial"/>
        </w:rPr>
        <w:t>,</w:t>
      </w:r>
      <w:r w:rsidRPr="00297D20">
        <w:rPr>
          <w:rFonts w:ascii="Arial" w:eastAsia="Arial" w:hAnsi="Arial" w:cs="Arial"/>
          <w:spacing w:val="-9"/>
        </w:rPr>
        <w:t xml:space="preserve"> </w:t>
      </w:r>
      <w:r w:rsidRPr="00297D20">
        <w:rPr>
          <w:rFonts w:ascii="Arial" w:eastAsia="Arial" w:hAnsi="Arial" w:cs="Arial"/>
        </w:rPr>
        <w:t>the</w:t>
      </w:r>
      <w:r w:rsidRPr="00297D20">
        <w:rPr>
          <w:rFonts w:ascii="Arial" w:eastAsia="Arial" w:hAnsi="Arial" w:cs="Arial"/>
          <w:spacing w:val="-1"/>
        </w:rPr>
        <w:t xml:space="preserve"> </w:t>
      </w:r>
      <w:r w:rsidRPr="00297D20">
        <w:rPr>
          <w:rFonts w:ascii="Arial" w:eastAsia="Arial" w:hAnsi="Arial" w:cs="Arial"/>
          <w:spacing w:val="2"/>
        </w:rPr>
        <w:t>Contractor</w:t>
      </w:r>
      <w:r w:rsidRPr="00297D20">
        <w:rPr>
          <w:rFonts w:ascii="Arial" w:eastAsia="Arial" w:hAnsi="Arial" w:cs="Arial"/>
          <w:spacing w:val="-10"/>
        </w:rPr>
        <w:t xml:space="preserve"> </w:t>
      </w:r>
      <w:r w:rsidRPr="00297D20">
        <w:rPr>
          <w:rFonts w:ascii="Arial" w:eastAsia="Arial" w:hAnsi="Arial" w:cs="Arial"/>
          <w:spacing w:val="-2"/>
        </w:rPr>
        <w:t>w</w:t>
      </w:r>
      <w:r w:rsidRPr="00297D20">
        <w:rPr>
          <w:rFonts w:ascii="Arial" w:eastAsia="Arial" w:hAnsi="Arial" w:cs="Arial"/>
          <w:spacing w:val="1"/>
        </w:rPr>
        <w:t>i</w:t>
      </w:r>
      <w:r w:rsidRPr="00297D20">
        <w:rPr>
          <w:rFonts w:ascii="Arial" w:eastAsia="Arial" w:hAnsi="Arial" w:cs="Arial"/>
          <w:spacing w:val="-1"/>
        </w:rPr>
        <w:t xml:space="preserve">ll </w:t>
      </w:r>
      <w:r w:rsidRPr="00297D20">
        <w:rPr>
          <w:rFonts w:ascii="Arial" w:eastAsia="Arial" w:hAnsi="Arial" w:cs="Arial"/>
        </w:rPr>
        <w:t>p</w:t>
      </w:r>
      <w:r w:rsidRPr="00297D20">
        <w:rPr>
          <w:rFonts w:ascii="Arial" w:eastAsia="Arial" w:hAnsi="Arial" w:cs="Arial"/>
          <w:spacing w:val="1"/>
        </w:rPr>
        <w:t>r</w:t>
      </w:r>
      <w:r w:rsidRPr="00297D20">
        <w:rPr>
          <w:rFonts w:ascii="Arial" w:eastAsia="Arial" w:hAnsi="Arial" w:cs="Arial"/>
        </w:rPr>
        <w:t>o</w:t>
      </w:r>
      <w:r w:rsidRPr="00297D20">
        <w:rPr>
          <w:rFonts w:ascii="Arial" w:eastAsia="Arial" w:hAnsi="Arial" w:cs="Arial"/>
          <w:spacing w:val="1"/>
        </w:rPr>
        <w:t>v</w:t>
      </w:r>
      <w:r w:rsidRPr="00297D20">
        <w:rPr>
          <w:rFonts w:ascii="Arial" w:eastAsia="Arial" w:hAnsi="Arial" w:cs="Arial"/>
          <w:spacing w:val="-1"/>
        </w:rPr>
        <w:t>i</w:t>
      </w:r>
      <w:r w:rsidRPr="00297D20">
        <w:rPr>
          <w:rFonts w:ascii="Arial" w:eastAsia="Arial" w:hAnsi="Arial" w:cs="Arial"/>
        </w:rPr>
        <w:t>de</w:t>
      </w:r>
      <w:r w:rsidRPr="00297D20">
        <w:rPr>
          <w:rFonts w:ascii="Arial" w:eastAsia="Arial" w:hAnsi="Arial" w:cs="Arial"/>
          <w:spacing w:val="-5"/>
        </w:rPr>
        <w:t xml:space="preserve"> </w:t>
      </w:r>
      <w:r w:rsidRPr="00297D20">
        <w:rPr>
          <w:rFonts w:ascii="Arial" w:eastAsia="Arial" w:hAnsi="Arial" w:cs="Arial"/>
        </w:rPr>
        <w:t>a</w:t>
      </w:r>
      <w:r w:rsidRPr="00297D20">
        <w:rPr>
          <w:rFonts w:ascii="Arial" w:eastAsia="Arial" w:hAnsi="Arial" w:cs="Arial"/>
          <w:spacing w:val="1"/>
        </w:rPr>
        <w:t xml:space="preserve"> </w:t>
      </w:r>
      <w:r w:rsidRPr="00297D20">
        <w:rPr>
          <w:rFonts w:ascii="Arial" w:eastAsia="Arial" w:hAnsi="Arial" w:cs="Arial"/>
          <w:spacing w:val="-1"/>
        </w:rPr>
        <w:t>li</w:t>
      </w:r>
      <w:r w:rsidRPr="00297D20">
        <w:rPr>
          <w:rFonts w:ascii="Arial" w:eastAsia="Arial" w:hAnsi="Arial" w:cs="Arial"/>
          <w:spacing w:val="1"/>
        </w:rPr>
        <w:t>s</w:t>
      </w:r>
      <w:r w:rsidRPr="00297D20">
        <w:rPr>
          <w:rFonts w:ascii="Arial" w:eastAsia="Arial" w:hAnsi="Arial" w:cs="Arial"/>
        </w:rPr>
        <w:t>t</w:t>
      </w:r>
      <w:r w:rsidRPr="00297D20">
        <w:rPr>
          <w:rFonts w:ascii="Arial" w:eastAsia="Arial" w:hAnsi="Arial" w:cs="Arial"/>
          <w:spacing w:val="-3"/>
        </w:rPr>
        <w:t xml:space="preserve"> </w:t>
      </w:r>
      <w:r w:rsidRPr="00297D20">
        <w:rPr>
          <w:rFonts w:ascii="Arial" w:eastAsia="Arial" w:hAnsi="Arial" w:cs="Arial"/>
        </w:rPr>
        <w:t>of o</w:t>
      </w:r>
      <w:r w:rsidRPr="00297D20">
        <w:rPr>
          <w:rFonts w:ascii="Arial" w:eastAsia="Arial" w:hAnsi="Arial" w:cs="Arial"/>
          <w:spacing w:val="2"/>
        </w:rPr>
        <w:t>u</w:t>
      </w:r>
      <w:r w:rsidRPr="00297D20">
        <w:rPr>
          <w:rFonts w:ascii="Arial" w:eastAsia="Arial" w:hAnsi="Arial" w:cs="Arial"/>
        </w:rPr>
        <w:t>t</w:t>
      </w:r>
      <w:r w:rsidRPr="00297D20">
        <w:rPr>
          <w:rFonts w:ascii="Arial" w:eastAsia="Arial" w:hAnsi="Arial" w:cs="Arial"/>
          <w:spacing w:val="1"/>
        </w:rPr>
        <w:t>s</w:t>
      </w:r>
      <w:r w:rsidRPr="00297D20">
        <w:rPr>
          <w:rFonts w:ascii="Arial" w:eastAsia="Arial" w:hAnsi="Arial" w:cs="Arial"/>
        </w:rPr>
        <w:t>tan</w:t>
      </w:r>
      <w:r w:rsidRPr="00297D20">
        <w:rPr>
          <w:rFonts w:ascii="Arial" w:eastAsia="Arial" w:hAnsi="Arial" w:cs="Arial"/>
          <w:spacing w:val="2"/>
        </w:rPr>
        <w:t>d</w:t>
      </w:r>
      <w:r w:rsidRPr="00297D20">
        <w:rPr>
          <w:rFonts w:ascii="Arial" w:eastAsia="Arial" w:hAnsi="Arial" w:cs="Arial"/>
          <w:spacing w:val="-1"/>
        </w:rPr>
        <w:t>i</w:t>
      </w:r>
      <w:r w:rsidRPr="00297D20">
        <w:rPr>
          <w:rFonts w:ascii="Arial" w:eastAsia="Arial" w:hAnsi="Arial" w:cs="Arial"/>
          <w:spacing w:val="2"/>
        </w:rPr>
        <w:t>n</w:t>
      </w:r>
      <w:r w:rsidRPr="00297D20">
        <w:rPr>
          <w:rFonts w:ascii="Arial" w:eastAsia="Arial" w:hAnsi="Arial" w:cs="Arial"/>
        </w:rPr>
        <w:t>g</w:t>
      </w:r>
      <w:r w:rsidRPr="00297D20">
        <w:rPr>
          <w:rFonts w:ascii="Arial" w:eastAsia="Arial" w:hAnsi="Arial" w:cs="Arial"/>
          <w:spacing w:val="-8"/>
        </w:rPr>
        <w:t xml:space="preserve"> </w:t>
      </w:r>
      <w:r w:rsidRPr="00297D20">
        <w:rPr>
          <w:rFonts w:ascii="Arial" w:eastAsia="Arial" w:hAnsi="Arial" w:cs="Arial"/>
        </w:rPr>
        <w:t>Ta</w:t>
      </w:r>
      <w:r w:rsidRPr="00297D20">
        <w:rPr>
          <w:rFonts w:ascii="Arial" w:eastAsia="Arial" w:hAnsi="Arial" w:cs="Arial"/>
          <w:spacing w:val="1"/>
        </w:rPr>
        <w:t>s</w:t>
      </w:r>
      <w:r w:rsidRPr="00297D20">
        <w:rPr>
          <w:rFonts w:ascii="Arial" w:eastAsia="Arial" w:hAnsi="Arial" w:cs="Arial"/>
          <w:spacing w:val="4"/>
        </w:rPr>
        <w:t>k</w:t>
      </w:r>
      <w:r w:rsidRPr="00297D20">
        <w:rPr>
          <w:rFonts w:ascii="Arial" w:eastAsia="Arial" w:hAnsi="Arial" w:cs="Arial"/>
        </w:rPr>
        <w:t>s</w:t>
      </w:r>
      <w:r w:rsidRPr="00297D20">
        <w:rPr>
          <w:rFonts w:ascii="Arial" w:eastAsia="Arial" w:hAnsi="Arial" w:cs="Arial"/>
          <w:spacing w:val="-4"/>
        </w:rPr>
        <w:t xml:space="preserve"> </w:t>
      </w:r>
      <w:r w:rsidRPr="00297D20">
        <w:rPr>
          <w:rFonts w:ascii="Arial" w:eastAsia="Arial" w:hAnsi="Arial" w:cs="Arial"/>
        </w:rPr>
        <w:t>that</w:t>
      </w:r>
      <w:r w:rsidRPr="00297D20">
        <w:rPr>
          <w:rFonts w:ascii="Arial" w:eastAsia="Arial" w:hAnsi="Arial" w:cs="Arial"/>
          <w:spacing w:val="-4"/>
        </w:rPr>
        <w:t xml:space="preserve"> </w:t>
      </w:r>
      <w:r w:rsidRPr="00297D20">
        <w:rPr>
          <w:rFonts w:ascii="Arial" w:eastAsia="Arial" w:hAnsi="Arial" w:cs="Arial"/>
        </w:rPr>
        <w:t>ha</w:t>
      </w:r>
      <w:r w:rsidRPr="00297D20">
        <w:rPr>
          <w:rFonts w:ascii="Arial" w:eastAsia="Arial" w:hAnsi="Arial" w:cs="Arial"/>
          <w:spacing w:val="1"/>
        </w:rPr>
        <w:t>v</w:t>
      </w:r>
      <w:r w:rsidRPr="00297D20">
        <w:rPr>
          <w:rFonts w:ascii="Arial" w:eastAsia="Arial" w:hAnsi="Arial" w:cs="Arial"/>
        </w:rPr>
        <w:t>e</w:t>
      </w:r>
      <w:r w:rsidRPr="00297D20">
        <w:rPr>
          <w:rFonts w:ascii="Arial" w:eastAsia="Arial" w:hAnsi="Arial" w:cs="Arial"/>
          <w:spacing w:val="-5"/>
        </w:rPr>
        <w:t xml:space="preserve"> </w:t>
      </w:r>
      <w:r w:rsidRPr="00297D20">
        <w:rPr>
          <w:rFonts w:ascii="Arial" w:eastAsia="Arial" w:hAnsi="Arial" w:cs="Arial"/>
          <w:spacing w:val="2"/>
        </w:rPr>
        <w:t>a</w:t>
      </w:r>
      <w:r w:rsidRPr="00297D20">
        <w:rPr>
          <w:rFonts w:ascii="Arial" w:eastAsia="Arial" w:hAnsi="Arial" w:cs="Arial"/>
          <w:spacing w:val="-1"/>
        </w:rPr>
        <w:t>l</w:t>
      </w:r>
      <w:r w:rsidRPr="00297D20">
        <w:rPr>
          <w:rFonts w:ascii="Arial" w:eastAsia="Arial" w:hAnsi="Arial" w:cs="Arial"/>
          <w:spacing w:val="1"/>
        </w:rPr>
        <w:t>r</w:t>
      </w:r>
      <w:r w:rsidRPr="00297D20">
        <w:rPr>
          <w:rFonts w:ascii="Arial" w:eastAsia="Arial" w:hAnsi="Arial" w:cs="Arial"/>
        </w:rPr>
        <w:t>e</w:t>
      </w:r>
      <w:r w:rsidRPr="00297D20">
        <w:rPr>
          <w:rFonts w:ascii="Arial" w:eastAsia="Arial" w:hAnsi="Arial" w:cs="Arial"/>
          <w:spacing w:val="2"/>
        </w:rPr>
        <w:t>ad</w:t>
      </w:r>
      <w:r w:rsidRPr="00297D20">
        <w:rPr>
          <w:rFonts w:ascii="Arial" w:eastAsia="Arial" w:hAnsi="Arial" w:cs="Arial"/>
        </w:rPr>
        <w:t>y</w:t>
      </w:r>
      <w:r w:rsidRPr="00297D20">
        <w:rPr>
          <w:rFonts w:ascii="Arial" w:eastAsia="Arial" w:hAnsi="Arial" w:cs="Arial"/>
          <w:spacing w:val="-9"/>
        </w:rPr>
        <w:t xml:space="preserve"> </w:t>
      </w:r>
      <w:r w:rsidRPr="00297D20">
        <w:rPr>
          <w:rFonts w:ascii="Arial" w:eastAsia="Arial" w:hAnsi="Arial" w:cs="Arial"/>
        </w:rPr>
        <w:t>b</w:t>
      </w:r>
      <w:r w:rsidRPr="00297D20">
        <w:rPr>
          <w:rFonts w:ascii="Arial" w:eastAsia="Arial" w:hAnsi="Arial" w:cs="Arial"/>
          <w:spacing w:val="2"/>
        </w:rPr>
        <w:t>e</w:t>
      </w:r>
      <w:r w:rsidRPr="00297D20">
        <w:rPr>
          <w:rFonts w:ascii="Arial" w:eastAsia="Arial" w:hAnsi="Arial" w:cs="Arial"/>
        </w:rPr>
        <w:t>en</w:t>
      </w:r>
      <w:r w:rsidRPr="00297D20">
        <w:rPr>
          <w:rFonts w:ascii="Arial" w:eastAsia="Arial" w:hAnsi="Arial" w:cs="Arial"/>
          <w:spacing w:val="-5"/>
        </w:rPr>
        <w:t xml:space="preserve"> </w:t>
      </w:r>
      <w:r w:rsidRPr="00297D20">
        <w:rPr>
          <w:rFonts w:ascii="Arial" w:eastAsia="Arial" w:hAnsi="Arial" w:cs="Arial"/>
          <w:spacing w:val="2"/>
        </w:rPr>
        <w:t>p</w:t>
      </w:r>
      <w:r w:rsidRPr="00297D20">
        <w:rPr>
          <w:rFonts w:ascii="Arial" w:eastAsia="Arial" w:hAnsi="Arial" w:cs="Arial"/>
          <w:spacing w:val="-1"/>
        </w:rPr>
        <w:t>l</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ed</w:t>
      </w:r>
      <w:r w:rsidRPr="00297D20">
        <w:rPr>
          <w:rFonts w:ascii="Arial" w:eastAsia="Arial" w:hAnsi="Arial" w:cs="Arial"/>
          <w:spacing w:val="-4"/>
        </w:rPr>
        <w:t xml:space="preserve"> </w:t>
      </w:r>
      <w:r w:rsidRPr="00297D20">
        <w:rPr>
          <w:rFonts w:ascii="Arial" w:eastAsia="Arial" w:hAnsi="Arial" w:cs="Arial"/>
        </w:rPr>
        <w:t>a</w:t>
      </w:r>
      <w:r w:rsidRPr="00297D20">
        <w:rPr>
          <w:rFonts w:ascii="Arial" w:eastAsia="Arial" w:hAnsi="Arial" w:cs="Arial"/>
          <w:spacing w:val="2"/>
        </w:rPr>
        <w:t>g</w:t>
      </w:r>
      <w:r w:rsidRPr="00297D20">
        <w:rPr>
          <w:rFonts w:ascii="Arial" w:eastAsia="Arial" w:hAnsi="Arial" w:cs="Arial"/>
        </w:rPr>
        <w:t>a</w:t>
      </w:r>
      <w:r w:rsidRPr="00297D20">
        <w:rPr>
          <w:rFonts w:ascii="Arial" w:eastAsia="Arial" w:hAnsi="Arial" w:cs="Arial"/>
          <w:spacing w:val="1"/>
        </w:rPr>
        <w:t>i</w:t>
      </w:r>
      <w:r w:rsidRPr="00297D20">
        <w:rPr>
          <w:rFonts w:ascii="Arial" w:eastAsia="Arial" w:hAnsi="Arial" w:cs="Arial"/>
        </w:rPr>
        <w:t>n</w:t>
      </w:r>
      <w:r w:rsidRPr="00297D20">
        <w:rPr>
          <w:rFonts w:ascii="Arial" w:eastAsia="Arial" w:hAnsi="Arial" w:cs="Arial"/>
          <w:spacing w:val="1"/>
        </w:rPr>
        <w:t>s</w:t>
      </w:r>
      <w:r w:rsidRPr="00297D20">
        <w:rPr>
          <w:rFonts w:ascii="Arial" w:eastAsia="Arial" w:hAnsi="Arial" w:cs="Arial"/>
        </w:rPr>
        <w:t>t</w:t>
      </w:r>
      <w:r w:rsidRPr="00297D20">
        <w:rPr>
          <w:rFonts w:ascii="Arial" w:eastAsia="Arial" w:hAnsi="Arial" w:cs="Arial"/>
          <w:spacing w:val="-7"/>
        </w:rPr>
        <w:t xml:space="preserve"> </w:t>
      </w:r>
      <w:r w:rsidRPr="00297D20">
        <w:rPr>
          <w:rFonts w:ascii="Arial" w:eastAsia="Arial" w:hAnsi="Arial" w:cs="Arial"/>
        </w:rPr>
        <w:t>the Cont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w:t>
      </w:r>
      <w:r w:rsidRPr="00297D20">
        <w:rPr>
          <w:rFonts w:ascii="Arial" w:eastAsia="Arial" w:hAnsi="Arial" w:cs="Arial"/>
          <w:spacing w:val="46"/>
        </w:rPr>
        <w:t xml:space="preserve"> </w:t>
      </w:r>
      <w:r w:rsidRPr="00297D20">
        <w:rPr>
          <w:rFonts w:ascii="Arial" w:eastAsia="Arial" w:hAnsi="Arial" w:cs="Arial"/>
          <w:spacing w:val="3"/>
        </w:rPr>
        <w:t>T</w:t>
      </w:r>
      <w:r w:rsidRPr="00297D20">
        <w:rPr>
          <w:rFonts w:ascii="Arial" w:eastAsia="Arial" w:hAnsi="Arial" w:cs="Arial"/>
        </w:rPr>
        <w:t>he</w:t>
      </w:r>
      <w:r w:rsidRPr="00297D20">
        <w:rPr>
          <w:rFonts w:ascii="Arial" w:eastAsia="Arial" w:hAnsi="Arial" w:cs="Arial"/>
          <w:spacing w:val="-4"/>
        </w:rPr>
        <w:t xml:space="preserve"> </w:t>
      </w:r>
      <w:r w:rsidRPr="00297D20">
        <w:rPr>
          <w:rFonts w:ascii="Arial" w:eastAsia="Arial" w:hAnsi="Arial" w:cs="Arial"/>
          <w:spacing w:val="3"/>
        </w:rPr>
        <w:t>C</w:t>
      </w:r>
      <w:r w:rsidRPr="00297D20">
        <w:rPr>
          <w:rFonts w:ascii="Arial" w:eastAsia="Arial" w:hAnsi="Arial" w:cs="Arial"/>
        </w:rPr>
        <w:t>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spacing w:val="2"/>
        </w:rPr>
        <w:t>t</w:t>
      </w:r>
      <w:r w:rsidRPr="00297D20">
        <w:rPr>
          <w:rFonts w:ascii="Arial" w:eastAsia="Arial" w:hAnsi="Arial" w:cs="Arial"/>
        </w:rPr>
        <w:t>or</w:t>
      </w:r>
      <w:r w:rsidRPr="00297D20">
        <w:rPr>
          <w:rFonts w:ascii="Arial" w:eastAsia="Arial" w:hAnsi="Arial" w:cs="Arial"/>
          <w:spacing w:val="-9"/>
        </w:rPr>
        <w:t xml:space="preserve"> </w:t>
      </w:r>
      <w:r w:rsidRPr="00297D20">
        <w:rPr>
          <w:rFonts w:ascii="Arial" w:eastAsia="Arial" w:hAnsi="Arial" w:cs="Arial"/>
          <w:spacing w:val="1"/>
        </w:rPr>
        <w:t>s</w:t>
      </w:r>
      <w:r w:rsidRPr="00297D20">
        <w:rPr>
          <w:rFonts w:ascii="Arial" w:eastAsia="Arial" w:hAnsi="Arial" w:cs="Arial"/>
        </w:rPr>
        <w:t>ho</w:t>
      </w:r>
      <w:r w:rsidRPr="00297D20">
        <w:rPr>
          <w:rFonts w:ascii="Arial" w:eastAsia="Arial" w:hAnsi="Arial" w:cs="Arial"/>
          <w:spacing w:val="2"/>
        </w:rPr>
        <w:t>u</w:t>
      </w:r>
      <w:r w:rsidRPr="00297D20">
        <w:rPr>
          <w:rFonts w:ascii="Arial" w:eastAsia="Arial" w:hAnsi="Arial" w:cs="Arial"/>
          <w:spacing w:val="-1"/>
        </w:rPr>
        <w:t>l</w:t>
      </w:r>
      <w:r w:rsidRPr="00297D20">
        <w:rPr>
          <w:rFonts w:ascii="Arial" w:eastAsia="Arial" w:hAnsi="Arial" w:cs="Arial"/>
        </w:rPr>
        <w:t>d</w:t>
      </w:r>
      <w:r w:rsidRPr="00297D20">
        <w:rPr>
          <w:rFonts w:ascii="Arial" w:eastAsia="Arial" w:hAnsi="Arial" w:cs="Arial"/>
          <w:spacing w:val="-7"/>
        </w:rPr>
        <w:t xml:space="preserve"> </w:t>
      </w:r>
      <w:r w:rsidRPr="00297D20">
        <w:rPr>
          <w:rFonts w:ascii="Arial" w:eastAsia="Arial" w:hAnsi="Arial" w:cs="Arial"/>
          <w:spacing w:val="2"/>
        </w:rPr>
        <w:t>a</w:t>
      </w:r>
      <w:r w:rsidRPr="00297D20">
        <w:rPr>
          <w:rFonts w:ascii="Arial" w:eastAsia="Arial" w:hAnsi="Arial" w:cs="Arial"/>
        </w:rPr>
        <w:t>t</w:t>
      </w:r>
      <w:r w:rsidRPr="00297D20">
        <w:rPr>
          <w:rFonts w:ascii="Arial" w:eastAsia="Arial" w:hAnsi="Arial" w:cs="Arial"/>
          <w:spacing w:val="-3"/>
        </w:rPr>
        <w:t xml:space="preserve"> </w:t>
      </w:r>
      <w:r w:rsidRPr="00297D20">
        <w:rPr>
          <w:rFonts w:ascii="Arial" w:eastAsia="Arial" w:hAnsi="Arial" w:cs="Arial"/>
        </w:rPr>
        <w:t>t</w:t>
      </w:r>
      <w:r w:rsidRPr="00297D20">
        <w:rPr>
          <w:rFonts w:ascii="Arial" w:eastAsia="Arial" w:hAnsi="Arial" w:cs="Arial"/>
          <w:spacing w:val="2"/>
        </w:rPr>
        <w:t>h</w:t>
      </w:r>
      <w:r w:rsidRPr="00297D20">
        <w:rPr>
          <w:rFonts w:ascii="Arial" w:eastAsia="Arial" w:hAnsi="Arial" w:cs="Arial"/>
          <w:spacing w:val="-1"/>
        </w:rPr>
        <w:t>i</w:t>
      </w:r>
      <w:r w:rsidRPr="00297D20">
        <w:rPr>
          <w:rFonts w:ascii="Arial" w:eastAsia="Arial" w:hAnsi="Arial" w:cs="Arial"/>
        </w:rPr>
        <w:t>s</w:t>
      </w:r>
      <w:r w:rsidRPr="00297D20">
        <w:rPr>
          <w:rFonts w:ascii="Arial" w:eastAsia="Arial" w:hAnsi="Arial" w:cs="Arial"/>
          <w:spacing w:val="-2"/>
        </w:rPr>
        <w:t xml:space="preserve"> </w:t>
      </w:r>
      <w:r w:rsidRPr="00297D20">
        <w:rPr>
          <w:rFonts w:ascii="Arial" w:eastAsia="Arial" w:hAnsi="Arial" w:cs="Arial"/>
        </w:rPr>
        <w:t>t</w:t>
      </w:r>
      <w:r w:rsidRPr="00297D20">
        <w:rPr>
          <w:rFonts w:ascii="Arial" w:eastAsia="Arial" w:hAnsi="Arial" w:cs="Arial"/>
          <w:spacing w:val="-1"/>
        </w:rPr>
        <w:t>i</w:t>
      </w:r>
      <w:r w:rsidRPr="00297D20">
        <w:rPr>
          <w:rFonts w:ascii="Arial" w:eastAsia="Arial" w:hAnsi="Arial" w:cs="Arial"/>
          <w:spacing w:val="4"/>
        </w:rPr>
        <w:t>m</w:t>
      </w:r>
      <w:r w:rsidRPr="00297D20">
        <w:rPr>
          <w:rFonts w:ascii="Arial" w:eastAsia="Arial" w:hAnsi="Arial" w:cs="Arial"/>
        </w:rPr>
        <w:t>e</w:t>
      </w:r>
      <w:r w:rsidRPr="00297D20">
        <w:rPr>
          <w:rFonts w:ascii="Arial" w:eastAsia="Arial" w:hAnsi="Arial" w:cs="Arial"/>
          <w:spacing w:val="-5"/>
        </w:rPr>
        <w:t xml:space="preserve"> </w:t>
      </w:r>
      <w:r w:rsidRPr="00297D20">
        <w:rPr>
          <w:rFonts w:ascii="Arial" w:eastAsia="Arial" w:hAnsi="Arial" w:cs="Arial"/>
        </w:rPr>
        <w:t>en</w:t>
      </w:r>
      <w:r w:rsidRPr="00297D20">
        <w:rPr>
          <w:rFonts w:ascii="Arial" w:eastAsia="Arial" w:hAnsi="Arial" w:cs="Arial"/>
          <w:spacing w:val="1"/>
        </w:rPr>
        <w:t>s</w:t>
      </w:r>
      <w:r w:rsidRPr="00297D20">
        <w:rPr>
          <w:rFonts w:ascii="Arial" w:eastAsia="Arial" w:hAnsi="Arial" w:cs="Arial"/>
        </w:rPr>
        <w:t>u</w:t>
      </w:r>
      <w:r w:rsidRPr="00297D20">
        <w:rPr>
          <w:rFonts w:ascii="Arial" w:eastAsia="Arial" w:hAnsi="Arial" w:cs="Arial"/>
          <w:spacing w:val="1"/>
        </w:rPr>
        <w:t>r</w:t>
      </w:r>
      <w:r w:rsidRPr="00297D20">
        <w:rPr>
          <w:rFonts w:ascii="Arial" w:eastAsia="Arial" w:hAnsi="Arial" w:cs="Arial"/>
        </w:rPr>
        <w:t>e</w:t>
      </w:r>
      <w:r w:rsidRPr="00297D20">
        <w:rPr>
          <w:rFonts w:ascii="Arial" w:eastAsia="Arial" w:hAnsi="Arial" w:cs="Arial"/>
          <w:spacing w:val="-7"/>
        </w:rPr>
        <w:t xml:space="preserve"> </w:t>
      </w:r>
      <w:r w:rsidRPr="00297D20">
        <w:rPr>
          <w:rFonts w:ascii="Arial" w:eastAsia="Arial" w:hAnsi="Arial" w:cs="Arial"/>
          <w:spacing w:val="2"/>
        </w:rPr>
        <w:t>th</w:t>
      </w:r>
      <w:r w:rsidRPr="00297D20">
        <w:rPr>
          <w:rFonts w:ascii="Arial" w:eastAsia="Arial" w:hAnsi="Arial" w:cs="Arial"/>
        </w:rPr>
        <w:t>at</w:t>
      </w:r>
      <w:r w:rsidRPr="00297D20">
        <w:rPr>
          <w:rFonts w:ascii="Arial" w:eastAsia="Arial" w:hAnsi="Arial" w:cs="Arial"/>
          <w:spacing w:val="-4"/>
        </w:rPr>
        <w:t xml:space="preserve"> </w:t>
      </w:r>
      <w:r w:rsidRPr="00297D20">
        <w:rPr>
          <w:rFonts w:ascii="Arial" w:eastAsia="Arial" w:hAnsi="Arial" w:cs="Arial"/>
        </w:rPr>
        <w:t>t</w:t>
      </w:r>
      <w:r w:rsidRPr="00297D20">
        <w:rPr>
          <w:rFonts w:ascii="Arial" w:eastAsia="Arial" w:hAnsi="Arial" w:cs="Arial"/>
          <w:spacing w:val="2"/>
        </w:rPr>
        <w:t>h</w:t>
      </w:r>
      <w:r w:rsidRPr="00297D20">
        <w:rPr>
          <w:rFonts w:ascii="Arial" w:eastAsia="Arial" w:hAnsi="Arial" w:cs="Arial"/>
        </w:rPr>
        <w:t>e</w:t>
      </w:r>
      <w:r w:rsidRPr="00297D20">
        <w:rPr>
          <w:rFonts w:ascii="Arial" w:eastAsia="Arial" w:hAnsi="Arial" w:cs="Arial"/>
          <w:spacing w:val="-4"/>
        </w:rPr>
        <w:t xml:space="preserve"> </w:t>
      </w:r>
      <w:r w:rsidR="00847E3F">
        <w:rPr>
          <w:rFonts w:ascii="Arial" w:eastAsia="Arial" w:hAnsi="Arial" w:cs="Arial"/>
        </w:rPr>
        <w:t>Waste</w:t>
      </w:r>
      <w:r w:rsidRPr="00297D20">
        <w:rPr>
          <w:rFonts w:ascii="Arial" w:eastAsia="Arial" w:hAnsi="Arial" w:cs="Arial"/>
        </w:rPr>
        <w:t xml:space="preserve">, </w:t>
      </w:r>
      <w:r w:rsidRPr="00297D20">
        <w:rPr>
          <w:rFonts w:ascii="Arial" w:eastAsia="Arial" w:hAnsi="Arial" w:cs="Arial"/>
          <w:spacing w:val="1"/>
        </w:rPr>
        <w:t>c</w:t>
      </w:r>
      <w:r w:rsidRPr="00297D20">
        <w:rPr>
          <w:rFonts w:ascii="Arial" w:eastAsia="Arial" w:hAnsi="Arial" w:cs="Arial"/>
        </w:rPr>
        <w:t>on</w:t>
      </w:r>
      <w:r w:rsidRPr="00297D20">
        <w:rPr>
          <w:rFonts w:ascii="Arial" w:eastAsia="Arial" w:hAnsi="Arial" w:cs="Arial"/>
          <w:spacing w:val="2"/>
        </w:rPr>
        <w:t>f</w:t>
      </w:r>
      <w:r w:rsidRPr="00297D20">
        <w:rPr>
          <w:rFonts w:ascii="Arial" w:eastAsia="Arial" w:hAnsi="Arial" w:cs="Arial"/>
          <w:spacing w:val="-1"/>
        </w:rPr>
        <w:t>i</w:t>
      </w:r>
      <w:r w:rsidRPr="00297D20">
        <w:rPr>
          <w:rFonts w:ascii="Arial" w:eastAsia="Arial" w:hAnsi="Arial" w:cs="Arial"/>
          <w:spacing w:val="-2"/>
        </w:rPr>
        <w:t>r</w:t>
      </w:r>
      <w:r w:rsidRPr="00297D20">
        <w:rPr>
          <w:rFonts w:ascii="Arial" w:eastAsia="Arial" w:hAnsi="Arial" w:cs="Arial"/>
          <w:spacing w:val="4"/>
        </w:rPr>
        <w:t>m</w:t>
      </w:r>
      <w:r w:rsidRPr="00297D20">
        <w:rPr>
          <w:rFonts w:ascii="Arial" w:eastAsia="Arial" w:hAnsi="Arial" w:cs="Arial"/>
        </w:rPr>
        <w:t>ed</w:t>
      </w:r>
      <w:r w:rsidRPr="00297D20">
        <w:rPr>
          <w:rFonts w:ascii="Arial" w:eastAsia="Arial" w:hAnsi="Arial" w:cs="Arial"/>
          <w:spacing w:val="-10"/>
        </w:rPr>
        <w:t xml:space="preserve"> </w:t>
      </w:r>
      <w:r w:rsidRPr="00297D20">
        <w:rPr>
          <w:rFonts w:ascii="Arial" w:eastAsia="Arial" w:hAnsi="Arial" w:cs="Arial"/>
        </w:rPr>
        <w:t>as</w:t>
      </w:r>
      <w:r w:rsidRPr="00297D20">
        <w:rPr>
          <w:rFonts w:ascii="Arial" w:eastAsia="Arial" w:hAnsi="Arial" w:cs="Arial"/>
          <w:spacing w:val="-1"/>
        </w:rPr>
        <w:t xml:space="preserve"> </w:t>
      </w:r>
      <w:r w:rsidRPr="00297D20">
        <w:rPr>
          <w:rFonts w:ascii="Arial" w:eastAsia="Arial" w:hAnsi="Arial" w:cs="Arial"/>
          <w:spacing w:val="1"/>
        </w:rPr>
        <w:t>c</w:t>
      </w:r>
      <w:r w:rsidRPr="00297D20">
        <w:rPr>
          <w:rFonts w:ascii="Arial" w:eastAsia="Arial" w:hAnsi="Arial" w:cs="Arial"/>
        </w:rPr>
        <w:t>o</w:t>
      </w:r>
      <w:r w:rsidRPr="00297D20">
        <w:rPr>
          <w:rFonts w:ascii="Arial" w:eastAsia="Arial" w:hAnsi="Arial" w:cs="Arial"/>
          <w:spacing w:val="-1"/>
        </w:rPr>
        <w:t>l</w:t>
      </w:r>
      <w:r w:rsidRPr="00297D20">
        <w:rPr>
          <w:rFonts w:ascii="Arial" w:eastAsia="Arial" w:hAnsi="Arial" w:cs="Arial"/>
          <w:spacing w:val="1"/>
        </w:rPr>
        <w:t>l</w:t>
      </w:r>
      <w:r w:rsidRPr="00297D20">
        <w:rPr>
          <w:rFonts w:ascii="Arial" w:eastAsia="Arial" w:hAnsi="Arial" w:cs="Arial"/>
        </w:rPr>
        <w:t>e</w:t>
      </w:r>
      <w:r w:rsidRPr="00297D20">
        <w:rPr>
          <w:rFonts w:ascii="Arial" w:eastAsia="Arial" w:hAnsi="Arial" w:cs="Arial"/>
          <w:spacing w:val="1"/>
        </w:rPr>
        <w:t>c</w:t>
      </w:r>
      <w:r w:rsidRPr="00297D20">
        <w:rPr>
          <w:rFonts w:ascii="Arial" w:eastAsia="Arial" w:hAnsi="Arial" w:cs="Arial"/>
        </w:rPr>
        <w:t>ted,</w:t>
      </w:r>
      <w:r w:rsidRPr="00297D20">
        <w:rPr>
          <w:rFonts w:ascii="Arial" w:eastAsia="Arial" w:hAnsi="Arial" w:cs="Arial"/>
          <w:spacing w:val="-6"/>
        </w:rPr>
        <w:t xml:space="preserve"> </w:t>
      </w:r>
      <w:r w:rsidRPr="00297D20">
        <w:rPr>
          <w:rFonts w:ascii="Arial" w:eastAsia="Arial" w:hAnsi="Arial" w:cs="Arial"/>
        </w:rPr>
        <w:t>w</w:t>
      </w:r>
      <w:r w:rsidRPr="00297D20">
        <w:rPr>
          <w:rFonts w:ascii="Arial" w:eastAsia="Arial" w:hAnsi="Arial" w:cs="Arial"/>
          <w:spacing w:val="1"/>
        </w:rPr>
        <w:t>i</w:t>
      </w:r>
      <w:r w:rsidRPr="00297D20">
        <w:rPr>
          <w:rFonts w:ascii="Arial" w:eastAsia="Arial" w:hAnsi="Arial" w:cs="Arial"/>
          <w:spacing w:val="-1"/>
        </w:rPr>
        <w:t>l</w:t>
      </w:r>
      <w:r w:rsidRPr="00297D20">
        <w:rPr>
          <w:rFonts w:ascii="Arial" w:eastAsia="Arial" w:hAnsi="Arial" w:cs="Arial"/>
        </w:rPr>
        <w:t>l</w:t>
      </w:r>
      <w:r w:rsidRPr="00297D20">
        <w:rPr>
          <w:rFonts w:ascii="Arial" w:eastAsia="Arial" w:hAnsi="Arial" w:cs="Arial"/>
          <w:spacing w:val="-2"/>
        </w:rPr>
        <w:t xml:space="preserve"> </w:t>
      </w:r>
      <w:r w:rsidRPr="009A5EFC">
        <w:rPr>
          <w:rFonts w:ascii="Arial" w:eastAsia="Arial" w:hAnsi="Arial" w:cs="Arial"/>
        </w:rPr>
        <w:t>be</w:t>
      </w:r>
      <w:r w:rsidRPr="009A5EFC">
        <w:rPr>
          <w:rFonts w:ascii="Arial" w:eastAsia="Arial" w:hAnsi="Arial" w:cs="Arial"/>
          <w:spacing w:val="-3"/>
        </w:rPr>
        <w:t xml:space="preserve"> </w:t>
      </w:r>
      <w:r w:rsidR="003E615F" w:rsidRPr="009A5EFC">
        <w:rPr>
          <w:rFonts w:ascii="Arial" w:eastAsia="Arial" w:hAnsi="Arial" w:cs="Arial"/>
          <w:spacing w:val="-3"/>
        </w:rPr>
        <w:t>disposed of</w:t>
      </w:r>
      <w:r w:rsidRPr="009A5EFC">
        <w:rPr>
          <w:rFonts w:ascii="Arial" w:eastAsia="Arial" w:hAnsi="Arial" w:cs="Arial"/>
          <w:spacing w:val="-10"/>
        </w:rPr>
        <w:t xml:space="preserve"> </w:t>
      </w:r>
      <w:r w:rsidRPr="009A5EFC">
        <w:rPr>
          <w:rFonts w:ascii="Arial" w:eastAsia="Arial" w:hAnsi="Arial" w:cs="Arial"/>
          <w:spacing w:val="-1"/>
        </w:rPr>
        <w:t>i</w:t>
      </w:r>
      <w:r w:rsidRPr="009A5EFC">
        <w:rPr>
          <w:rFonts w:ascii="Arial" w:eastAsia="Arial" w:hAnsi="Arial" w:cs="Arial"/>
        </w:rPr>
        <w:t>n</w:t>
      </w:r>
      <w:r w:rsidRPr="00297D20">
        <w:rPr>
          <w:rFonts w:ascii="Arial" w:eastAsia="Arial" w:hAnsi="Arial" w:cs="Arial"/>
        </w:rPr>
        <w:t xml:space="preserve"> a</w:t>
      </w:r>
      <w:r w:rsidRPr="00297D20">
        <w:rPr>
          <w:rFonts w:ascii="Arial" w:eastAsia="Arial" w:hAnsi="Arial" w:cs="Arial"/>
          <w:spacing w:val="1"/>
        </w:rPr>
        <w:t>cc</w:t>
      </w:r>
      <w:r w:rsidRPr="00297D20">
        <w:rPr>
          <w:rFonts w:ascii="Arial" w:eastAsia="Arial" w:hAnsi="Arial" w:cs="Arial"/>
        </w:rPr>
        <w:t>o</w:t>
      </w:r>
      <w:r w:rsidRPr="00297D20">
        <w:rPr>
          <w:rFonts w:ascii="Arial" w:eastAsia="Arial" w:hAnsi="Arial" w:cs="Arial"/>
          <w:spacing w:val="1"/>
        </w:rPr>
        <w:t>r</w:t>
      </w:r>
      <w:r w:rsidRPr="00297D20">
        <w:rPr>
          <w:rFonts w:ascii="Arial" w:eastAsia="Arial" w:hAnsi="Arial" w:cs="Arial"/>
        </w:rPr>
        <w:t>dan</w:t>
      </w:r>
      <w:r w:rsidRPr="00297D20">
        <w:rPr>
          <w:rFonts w:ascii="Arial" w:eastAsia="Arial" w:hAnsi="Arial" w:cs="Arial"/>
          <w:spacing w:val="1"/>
        </w:rPr>
        <w:t>c</w:t>
      </w:r>
      <w:r w:rsidRPr="00297D20">
        <w:rPr>
          <w:rFonts w:ascii="Arial" w:eastAsia="Arial" w:hAnsi="Arial" w:cs="Arial"/>
        </w:rPr>
        <w:t>e</w:t>
      </w:r>
      <w:r w:rsidRPr="00297D20">
        <w:rPr>
          <w:rFonts w:ascii="Arial" w:eastAsia="Arial" w:hAnsi="Arial" w:cs="Arial"/>
          <w:spacing w:val="-8"/>
        </w:rPr>
        <w:t xml:space="preserve"> </w:t>
      </w:r>
      <w:r w:rsidRPr="00297D20">
        <w:rPr>
          <w:rFonts w:ascii="Arial" w:eastAsia="Arial" w:hAnsi="Arial" w:cs="Arial"/>
        </w:rPr>
        <w:t>w</w:t>
      </w:r>
      <w:r w:rsidRPr="00297D20">
        <w:rPr>
          <w:rFonts w:ascii="Arial" w:eastAsia="Arial" w:hAnsi="Arial" w:cs="Arial"/>
          <w:spacing w:val="-1"/>
        </w:rPr>
        <w:t>i</w:t>
      </w:r>
      <w:r w:rsidRPr="00297D20">
        <w:rPr>
          <w:rFonts w:ascii="Arial" w:eastAsia="Arial" w:hAnsi="Arial" w:cs="Arial"/>
        </w:rPr>
        <w:t>th</w:t>
      </w:r>
      <w:r w:rsidRPr="00297D20">
        <w:rPr>
          <w:rFonts w:ascii="Arial" w:eastAsia="Arial" w:hAnsi="Arial" w:cs="Arial"/>
          <w:spacing w:val="-2"/>
        </w:rPr>
        <w:t xml:space="preserve"> </w:t>
      </w:r>
      <w:r w:rsidRPr="00297D20">
        <w:rPr>
          <w:rFonts w:ascii="Arial" w:eastAsia="Arial" w:hAnsi="Arial" w:cs="Arial"/>
        </w:rPr>
        <w:t>the</w:t>
      </w:r>
      <w:r w:rsidRPr="00297D20">
        <w:rPr>
          <w:rFonts w:ascii="Arial" w:eastAsia="Arial" w:hAnsi="Arial" w:cs="Arial"/>
          <w:spacing w:val="-1"/>
        </w:rPr>
        <w:t xml:space="preserve"> </w:t>
      </w:r>
      <w:r w:rsidRPr="00297D20">
        <w:rPr>
          <w:rFonts w:ascii="Arial" w:eastAsia="Arial" w:hAnsi="Arial" w:cs="Arial"/>
        </w:rPr>
        <w:t>te</w:t>
      </w:r>
      <w:r w:rsidRPr="00297D20">
        <w:rPr>
          <w:rFonts w:ascii="Arial" w:eastAsia="Arial" w:hAnsi="Arial" w:cs="Arial"/>
          <w:spacing w:val="1"/>
        </w:rPr>
        <w:t>r</w:t>
      </w:r>
      <w:r w:rsidRPr="00297D20">
        <w:rPr>
          <w:rFonts w:ascii="Arial" w:eastAsia="Arial" w:hAnsi="Arial" w:cs="Arial"/>
          <w:spacing w:val="4"/>
        </w:rPr>
        <w:t>m</w:t>
      </w:r>
      <w:r w:rsidRPr="00297D20">
        <w:rPr>
          <w:rFonts w:ascii="Arial" w:eastAsia="Arial" w:hAnsi="Arial" w:cs="Arial"/>
        </w:rPr>
        <w:t>s</w:t>
      </w:r>
      <w:r w:rsidRPr="00297D20">
        <w:rPr>
          <w:rFonts w:ascii="Arial" w:eastAsia="Arial" w:hAnsi="Arial" w:cs="Arial"/>
          <w:spacing w:val="-7"/>
        </w:rPr>
        <w:t xml:space="preserve"> </w:t>
      </w:r>
      <w:r w:rsidRPr="00297D20">
        <w:rPr>
          <w:rFonts w:ascii="Arial" w:eastAsia="Arial" w:hAnsi="Arial" w:cs="Arial"/>
        </w:rPr>
        <w:t>of the</w:t>
      </w:r>
      <w:r w:rsidRPr="00297D20">
        <w:rPr>
          <w:rFonts w:ascii="Arial" w:eastAsia="Arial" w:hAnsi="Arial" w:cs="Arial"/>
          <w:spacing w:val="-4"/>
        </w:rPr>
        <w:t xml:space="preserve"> </w:t>
      </w:r>
      <w:r w:rsidRPr="00297D20">
        <w:rPr>
          <w:rFonts w:ascii="Arial" w:eastAsia="Arial" w:hAnsi="Arial" w:cs="Arial"/>
        </w:rPr>
        <w:t>C</w:t>
      </w:r>
      <w:r w:rsidRPr="00297D20">
        <w:rPr>
          <w:rFonts w:ascii="Arial" w:eastAsia="Arial" w:hAnsi="Arial" w:cs="Arial"/>
          <w:spacing w:val="2"/>
        </w:rPr>
        <w:t>o</w:t>
      </w:r>
      <w:r w:rsidRPr="00297D20">
        <w:rPr>
          <w:rFonts w:ascii="Arial" w:eastAsia="Arial" w:hAnsi="Arial" w:cs="Arial"/>
        </w:rPr>
        <w:t>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w:t>
      </w:r>
      <w:r w:rsidRPr="00297D20">
        <w:rPr>
          <w:rFonts w:ascii="Arial" w:eastAsia="Arial" w:hAnsi="Arial" w:cs="Arial"/>
          <w:spacing w:val="-9"/>
        </w:rPr>
        <w:t xml:space="preserve"> </w:t>
      </w:r>
      <w:r w:rsidRPr="00297D20">
        <w:rPr>
          <w:rFonts w:ascii="Arial" w:eastAsia="Arial" w:hAnsi="Arial" w:cs="Arial"/>
          <w:spacing w:val="3"/>
        </w:rPr>
        <w:t>T</w:t>
      </w:r>
      <w:r w:rsidRPr="00297D20">
        <w:rPr>
          <w:rFonts w:ascii="Arial" w:eastAsia="Arial" w:hAnsi="Arial" w:cs="Arial"/>
        </w:rPr>
        <w:t>he</w:t>
      </w:r>
      <w:r w:rsidRPr="00297D20">
        <w:rPr>
          <w:rFonts w:ascii="Arial" w:eastAsia="Arial" w:hAnsi="Arial" w:cs="Arial"/>
          <w:spacing w:val="-1"/>
        </w:rPr>
        <w:t xml:space="preserve"> </w:t>
      </w:r>
      <w:r w:rsidRPr="00297D20">
        <w:rPr>
          <w:rFonts w:ascii="Arial" w:eastAsia="Arial" w:hAnsi="Arial" w:cs="Arial"/>
        </w:rPr>
        <w:t>Cont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tor</w:t>
      </w:r>
      <w:r w:rsidRPr="00297D20">
        <w:rPr>
          <w:rFonts w:ascii="Arial" w:eastAsia="Arial" w:hAnsi="Arial" w:cs="Arial"/>
          <w:spacing w:val="-9"/>
        </w:rPr>
        <w:t xml:space="preserve"> </w:t>
      </w:r>
      <w:r w:rsidRPr="00297D20">
        <w:rPr>
          <w:rFonts w:ascii="Arial" w:eastAsia="Arial" w:hAnsi="Arial" w:cs="Arial"/>
          <w:spacing w:val="1"/>
        </w:rPr>
        <w:t>s</w:t>
      </w:r>
      <w:r w:rsidRPr="00297D20">
        <w:rPr>
          <w:rFonts w:ascii="Arial" w:eastAsia="Arial" w:hAnsi="Arial" w:cs="Arial"/>
          <w:spacing w:val="2"/>
        </w:rPr>
        <w:t>h</w:t>
      </w:r>
      <w:r w:rsidRPr="00297D20">
        <w:rPr>
          <w:rFonts w:ascii="Arial" w:eastAsia="Arial" w:hAnsi="Arial" w:cs="Arial"/>
        </w:rPr>
        <w:t>ou</w:t>
      </w:r>
      <w:r w:rsidRPr="00297D20">
        <w:rPr>
          <w:rFonts w:ascii="Arial" w:eastAsia="Arial" w:hAnsi="Arial" w:cs="Arial"/>
          <w:spacing w:val="1"/>
        </w:rPr>
        <w:t>l</w:t>
      </w:r>
      <w:r w:rsidRPr="00297D20">
        <w:rPr>
          <w:rFonts w:ascii="Arial" w:eastAsia="Arial" w:hAnsi="Arial" w:cs="Arial"/>
        </w:rPr>
        <w:t xml:space="preserve">d </w:t>
      </w:r>
      <w:r w:rsidRPr="00297D20">
        <w:rPr>
          <w:rFonts w:ascii="Arial" w:eastAsia="Arial" w:hAnsi="Arial" w:cs="Arial"/>
          <w:spacing w:val="1"/>
        </w:rPr>
        <w:t>c</w:t>
      </w:r>
      <w:r w:rsidRPr="00297D20">
        <w:rPr>
          <w:rFonts w:ascii="Arial" w:eastAsia="Arial" w:hAnsi="Arial" w:cs="Arial"/>
        </w:rPr>
        <w:t>ont</w:t>
      </w:r>
      <w:r w:rsidRPr="00297D20">
        <w:rPr>
          <w:rFonts w:ascii="Arial" w:eastAsia="Arial" w:hAnsi="Arial" w:cs="Arial"/>
          <w:spacing w:val="-1"/>
        </w:rPr>
        <w:t>i</w:t>
      </w:r>
      <w:r w:rsidRPr="00297D20">
        <w:rPr>
          <w:rFonts w:ascii="Arial" w:eastAsia="Arial" w:hAnsi="Arial" w:cs="Arial"/>
          <w:spacing w:val="2"/>
        </w:rPr>
        <w:t>n</w:t>
      </w:r>
      <w:r w:rsidRPr="00297D20">
        <w:rPr>
          <w:rFonts w:ascii="Arial" w:eastAsia="Arial" w:hAnsi="Arial" w:cs="Arial"/>
        </w:rPr>
        <w:t>ue</w:t>
      </w:r>
      <w:r w:rsidRPr="00297D20">
        <w:rPr>
          <w:rFonts w:ascii="Arial" w:eastAsia="Arial" w:hAnsi="Arial" w:cs="Arial"/>
          <w:spacing w:val="-9"/>
        </w:rPr>
        <w:t xml:space="preserve"> </w:t>
      </w:r>
      <w:r w:rsidRPr="00297D20">
        <w:rPr>
          <w:rFonts w:ascii="Arial" w:eastAsia="Arial" w:hAnsi="Arial" w:cs="Arial"/>
          <w:spacing w:val="2"/>
        </w:rPr>
        <w:t>t</w:t>
      </w:r>
      <w:r w:rsidRPr="00297D20">
        <w:rPr>
          <w:rFonts w:ascii="Arial" w:eastAsia="Arial" w:hAnsi="Arial" w:cs="Arial"/>
        </w:rPr>
        <w:t>o</w:t>
      </w:r>
      <w:r w:rsidRPr="00297D20">
        <w:rPr>
          <w:rFonts w:ascii="Arial" w:eastAsia="Arial" w:hAnsi="Arial" w:cs="Arial"/>
          <w:spacing w:val="-3"/>
        </w:rPr>
        <w:t xml:space="preserve"> </w:t>
      </w:r>
      <w:r w:rsidRPr="00297D20">
        <w:rPr>
          <w:rFonts w:ascii="Arial" w:eastAsia="Arial" w:hAnsi="Arial" w:cs="Arial"/>
        </w:rPr>
        <w:t>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k</w:t>
      </w:r>
      <w:r w:rsidRPr="00297D20">
        <w:rPr>
          <w:rFonts w:ascii="Arial" w:eastAsia="Arial" w:hAnsi="Arial" w:cs="Arial"/>
          <w:spacing w:val="-1"/>
        </w:rPr>
        <w:t xml:space="preserve"> </w:t>
      </w:r>
      <w:r w:rsidRPr="00297D20">
        <w:rPr>
          <w:rFonts w:ascii="Arial" w:eastAsia="Arial" w:hAnsi="Arial" w:cs="Arial"/>
        </w:rPr>
        <w:t>and</w:t>
      </w:r>
      <w:r w:rsidRPr="00297D20">
        <w:rPr>
          <w:rFonts w:ascii="Arial" w:eastAsia="Arial" w:hAnsi="Arial" w:cs="Arial"/>
          <w:spacing w:val="-4"/>
        </w:rPr>
        <w:t xml:space="preserve"> </w:t>
      </w:r>
      <w:r w:rsidRPr="00297D20">
        <w:rPr>
          <w:rFonts w:ascii="Arial" w:eastAsia="Arial" w:hAnsi="Arial" w:cs="Arial"/>
        </w:rPr>
        <w:t>a</w:t>
      </w:r>
      <w:r w:rsidRPr="00297D20">
        <w:rPr>
          <w:rFonts w:ascii="Arial" w:eastAsia="Arial" w:hAnsi="Arial" w:cs="Arial"/>
          <w:spacing w:val="1"/>
        </w:rPr>
        <w:t>cc</w:t>
      </w:r>
      <w:r w:rsidRPr="00297D20">
        <w:rPr>
          <w:rFonts w:ascii="Arial" w:eastAsia="Arial" w:hAnsi="Arial" w:cs="Arial"/>
        </w:rPr>
        <w:t>o</w:t>
      </w:r>
      <w:r w:rsidRPr="00297D20">
        <w:rPr>
          <w:rFonts w:ascii="Arial" w:eastAsia="Arial" w:hAnsi="Arial" w:cs="Arial"/>
          <w:spacing w:val="2"/>
        </w:rPr>
        <w:t>u</w:t>
      </w:r>
      <w:r w:rsidRPr="00297D20">
        <w:rPr>
          <w:rFonts w:ascii="Arial" w:eastAsia="Arial" w:hAnsi="Arial" w:cs="Arial"/>
        </w:rPr>
        <w:t>nt</w:t>
      </w:r>
      <w:r w:rsidRPr="00297D20">
        <w:rPr>
          <w:rFonts w:ascii="Arial" w:eastAsia="Arial" w:hAnsi="Arial" w:cs="Arial"/>
          <w:spacing w:val="-8"/>
        </w:rPr>
        <w:t xml:space="preserve"> </w:t>
      </w:r>
      <w:r w:rsidRPr="00297D20">
        <w:rPr>
          <w:rFonts w:ascii="Arial" w:eastAsia="Arial" w:hAnsi="Arial" w:cs="Arial"/>
          <w:spacing w:val="2"/>
        </w:rPr>
        <w:t>f</w:t>
      </w:r>
      <w:r w:rsidRPr="00297D20">
        <w:rPr>
          <w:rFonts w:ascii="Arial" w:eastAsia="Arial" w:hAnsi="Arial" w:cs="Arial"/>
        </w:rPr>
        <w:t>or</w:t>
      </w:r>
      <w:r w:rsidRPr="00297D20">
        <w:rPr>
          <w:rFonts w:ascii="Arial" w:eastAsia="Arial" w:hAnsi="Arial" w:cs="Arial"/>
          <w:spacing w:val="-2"/>
        </w:rPr>
        <w:t xml:space="preserve"> </w:t>
      </w:r>
      <w:r w:rsidRPr="00297D20">
        <w:rPr>
          <w:rFonts w:ascii="Arial" w:eastAsia="Arial" w:hAnsi="Arial" w:cs="Arial"/>
        </w:rPr>
        <w:t>a</w:t>
      </w:r>
      <w:r w:rsidRPr="00297D20">
        <w:rPr>
          <w:rFonts w:ascii="Arial" w:eastAsia="Arial" w:hAnsi="Arial" w:cs="Arial"/>
          <w:spacing w:val="2"/>
        </w:rPr>
        <w:t>n</w:t>
      </w:r>
      <w:r w:rsidRPr="00297D20">
        <w:rPr>
          <w:rFonts w:ascii="Arial" w:eastAsia="Arial" w:hAnsi="Arial" w:cs="Arial"/>
        </w:rPr>
        <w:t>y</w:t>
      </w:r>
      <w:r w:rsidRPr="00297D20">
        <w:rPr>
          <w:rFonts w:ascii="Arial" w:eastAsia="Arial" w:hAnsi="Arial" w:cs="Arial"/>
          <w:spacing w:val="-7"/>
        </w:rPr>
        <w:t xml:space="preserve"> </w:t>
      </w:r>
      <w:r w:rsidRPr="00297D20">
        <w:rPr>
          <w:rFonts w:ascii="Arial" w:eastAsia="Arial" w:hAnsi="Arial" w:cs="Arial"/>
          <w:spacing w:val="3"/>
        </w:rPr>
        <w:t>r</w:t>
      </w:r>
      <w:r w:rsidRPr="00297D20">
        <w:rPr>
          <w:rFonts w:ascii="Arial" w:eastAsia="Arial" w:hAnsi="Arial" w:cs="Arial"/>
        </w:rPr>
        <w:t>e</w:t>
      </w:r>
      <w:r w:rsidRPr="00297D20">
        <w:rPr>
          <w:rFonts w:ascii="Arial" w:eastAsia="Arial" w:hAnsi="Arial" w:cs="Arial"/>
          <w:spacing w:val="4"/>
        </w:rPr>
        <w:t>m</w:t>
      </w:r>
      <w:r w:rsidRPr="00297D20">
        <w:rPr>
          <w:rFonts w:ascii="Arial" w:eastAsia="Arial" w:hAnsi="Arial" w:cs="Arial"/>
        </w:rPr>
        <w:t>a</w:t>
      </w:r>
      <w:r w:rsidRPr="00297D20">
        <w:rPr>
          <w:rFonts w:ascii="Arial" w:eastAsia="Arial" w:hAnsi="Arial" w:cs="Arial"/>
          <w:spacing w:val="-1"/>
        </w:rPr>
        <w:t>i</w:t>
      </w:r>
      <w:r w:rsidRPr="00297D20">
        <w:rPr>
          <w:rFonts w:ascii="Arial" w:eastAsia="Arial" w:hAnsi="Arial" w:cs="Arial"/>
        </w:rPr>
        <w:t>n</w:t>
      </w:r>
      <w:r w:rsidRPr="00297D20">
        <w:rPr>
          <w:rFonts w:ascii="Arial" w:eastAsia="Arial" w:hAnsi="Arial" w:cs="Arial"/>
          <w:spacing w:val="-1"/>
        </w:rPr>
        <w:t>i</w:t>
      </w:r>
      <w:r w:rsidRPr="00297D20">
        <w:rPr>
          <w:rFonts w:ascii="Arial" w:eastAsia="Arial" w:hAnsi="Arial" w:cs="Arial"/>
          <w:spacing w:val="2"/>
        </w:rPr>
        <w:t>n</w:t>
      </w:r>
      <w:r w:rsidRPr="00297D20">
        <w:rPr>
          <w:rFonts w:ascii="Arial" w:eastAsia="Arial" w:hAnsi="Arial" w:cs="Arial"/>
        </w:rPr>
        <w:t>g</w:t>
      </w:r>
      <w:r w:rsidRPr="00297D20">
        <w:rPr>
          <w:rFonts w:ascii="Arial" w:eastAsia="Arial" w:hAnsi="Arial" w:cs="Arial"/>
          <w:spacing w:val="-10"/>
        </w:rPr>
        <w:t xml:space="preserve"> </w:t>
      </w:r>
      <w:r w:rsidR="00847E3F">
        <w:rPr>
          <w:rFonts w:ascii="Arial" w:eastAsia="Arial" w:hAnsi="Arial" w:cs="Arial"/>
        </w:rPr>
        <w:t>Waste</w:t>
      </w:r>
      <w:r w:rsidRPr="00297D20">
        <w:rPr>
          <w:rFonts w:ascii="Arial" w:eastAsia="Arial" w:hAnsi="Arial" w:cs="Arial"/>
          <w:spacing w:val="1"/>
        </w:rPr>
        <w:t xml:space="preserve"> in accordance Condition </w:t>
      </w:r>
      <w:r w:rsidRPr="00061AED">
        <w:rPr>
          <w:rFonts w:ascii="Arial" w:eastAsia="Arial" w:hAnsi="Arial" w:cs="Arial"/>
          <w:spacing w:val="1"/>
        </w:rPr>
        <w:t>3.6</w:t>
      </w:r>
      <w:r w:rsidRPr="00297D20">
        <w:rPr>
          <w:rFonts w:ascii="Arial" w:eastAsia="Arial" w:hAnsi="Arial" w:cs="Arial"/>
          <w:spacing w:val="1"/>
        </w:rPr>
        <w:t xml:space="preserve"> of these Terms and </w:t>
      </w:r>
      <w:r w:rsidRPr="009A5EFC">
        <w:rPr>
          <w:rFonts w:ascii="Arial" w:eastAsia="Arial" w:hAnsi="Arial" w:cs="Arial"/>
          <w:spacing w:val="1"/>
        </w:rPr>
        <w:t>Conditions of Contract</w:t>
      </w:r>
      <w:r w:rsidRPr="009A5EFC">
        <w:rPr>
          <w:rFonts w:ascii="Arial" w:eastAsia="Arial" w:hAnsi="Arial" w:cs="Arial"/>
        </w:rPr>
        <w:t>.</w:t>
      </w:r>
      <w:r w:rsidRPr="009A5EFC">
        <w:rPr>
          <w:rFonts w:ascii="Arial" w:eastAsia="Arial" w:hAnsi="Arial" w:cs="Arial"/>
          <w:spacing w:val="-8"/>
        </w:rPr>
        <w:t xml:space="preserve"> </w:t>
      </w:r>
      <w:r w:rsidR="003E615F" w:rsidRPr="009A5EFC">
        <w:rPr>
          <w:rFonts w:ascii="Arial" w:eastAsia="Arial" w:hAnsi="Arial" w:cs="Arial"/>
          <w:spacing w:val="-8"/>
        </w:rPr>
        <w:t xml:space="preserve"> </w:t>
      </w:r>
      <w:r w:rsidRPr="009A5EFC">
        <w:rPr>
          <w:rFonts w:ascii="Arial" w:eastAsia="Arial" w:hAnsi="Arial" w:cs="Arial"/>
          <w:spacing w:val="-1"/>
        </w:rPr>
        <w:t>A</w:t>
      </w:r>
      <w:r w:rsidRPr="009A5EFC">
        <w:rPr>
          <w:rFonts w:ascii="Arial" w:eastAsia="Arial" w:hAnsi="Arial" w:cs="Arial"/>
        </w:rPr>
        <w:t>t</w:t>
      </w:r>
      <w:r w:rsidRPr="009A5EFC">
        <w:rPr>
          <w:rFonts w:ascii="Arial" w:eastAsia="Arial" w:hAnsi="Arial" w:cs="Arial"/>
          <w:spacing w:val="-3"/>
        </w:rPr>
        <w:t xml:space="preserve"> </w:t>
      </w:r>
      <w:r w:rsidRPr="009A5EFC">
        <w:rPr>
          <w:rFonts w:ascii="Arial" w:eastAsia="Arial" w:hAnsi="Arial" w:cs="Arial"/>
        </w:rPr>
        <w:t>the</w:t>
      </w:r>
      <w:r w:rsidRPr="009A5EFC">
        <w:rPr>
          <w:rFonts w:ascii="Arial" w:eastAsia="Arial" w:hAnsi="Arial" w:cs="Arial"/>
          <w:spacing w:val="-4"/>
        </w:rPr>
        <w:t xml:space="preserve"> </w:t>
      </w:r>
      <w:r w:rsidRPr="009A5EFC">
        <w:rPr>
          <w:rFonts w:ascii="Arial" w:eastAsia="Arial" w:hAnsi="Arial" w:cs="Arial"/>
          <w:spacing w:val="2"/>
        </w:rPr>
        <w:t>e</w:t>
      </w:r>
      <w:r w:rsidRPr="009A5EFC">
        <w:rPr>
          <w:rFonts w:ascii="Arial" w:eastAsia="Arial" w:hAnsi="Arial" w:cs="Arial"/>
        </w:rPr>
        <w:t>nd</w:t>
      </w:r>
      <w:r w:rsidRPr="009A5EFC">
        <w:rPr>
          <w:rFonts w:ascii="Arial" w:eastAsia="Arial" w:hAnsi="Arial" w:cs="Arial"/>
          <w:spacing w:val="-1"/>
        </w:rPr>
        <w:t xml:space="preserve"> </w:t>
      </w:r>
      <w:r w:rsidRPr="009A5EFC">
        <w:rPr>
          <w:rFonts w:ascii="Arial" w:eastAsia="Arial" w:hAnsi="Arial" w:cs="Arial"/>
        </w:rPr>
        <w:t>of the</w:t>
      </w:r>
      <w:r w:rsidRPr="009A5EFC">
        <w:rPr>
          <w:rFonts w:ascii="Arial" w:eastAsia="Arial" w:hAnsi="Arial" w:cs="Arial"/>
          <w:spacing w:val="-4"/>
        </w:rPr>
        <w:t xml:space="preserve"> </w:t>
      </w:r>
      <w:r w:rsidRPr="009A5EFC">
        <w:rPr>
          <w:rFonts w:ascii="Arial" w:eastAsia="Arial" w:hAnsi="Arial" w:cs="Arial"/>
          <w:spacing w:val="2"/>
        </w:rPr>
        <w:t>p</w:t>
      </w:r>
      <w:r w:rsidRPr="009A5EFC">
        <w:rPr>
          <w:rFonts w:ascii="Arial" w:eastAsia="Arial" w:hAnsi="Arial" w:cs="Arial"/>
        </w:rPr>
        <w:t>e</w:t>
      </w:r>
      <w:r w:rsidRPr="009A5EFC">
        <w:rPr>
          <w:rFonts w:ascii="Arial" w:eastAsia="Arial" w:hAnsi="Arial" w:cs="Arial"/>
          <w:spacing w:val="1"/>
        </w:rPr>
        <w:t>r</w:t>
      </w:r>
      <w:r w:rsidRPr="009A5EFC">
        <w:rPr>
          <w:rFonts w:ascii="Arial" w:eastAsia="Arial" w:hAnsi="Arial" w:cs="Arial"/>
          <w:spacing w:val="-1"/>
        </w:rPr>
        <w:t>i</w:t>
      </w:r>
      <w:r w:rsidRPr="009A5EFC">
        <w:rPr>
          <w:rFonts w:ascii="Arial" w:eastAsia="Arial" w:hAnsi="Arial" w:cs="Arial"/>
          <w:spacing w:val="2"/>
        </w:rPr>
        <w:t>o</w:t>
      </w:r>
      <w:r w:rsidRPr="009A5EFC">
        <w:rPr>
          <w:rFonts w:ascii="Arial" w:eastAsia="Arial" w:hAnsi="Arial" w:cs="Arial"/>
        </w:rPr>
        <w:t>d</w:t>
      </w:r>
      <w:r w:rsidRPr="009A5EFC">
        <w:rPr>
          <w:rFonts w:ascii="Arial" w:eastAsia="Arial" w:hAnsi="Arial" w:cs="Arial"/>
          <w:spacing w:val="-7"/>
        </w:rPr>
        <w:t xml:space="preserve"> </w:t>
      </w:r>
      <w:r w:rsidRPr="009A5EFC">
        <w:rPr>
          <w:rFonts w:ascii="Arial" w:eastAsia="Arial" w:hAnsi="Arial" w:cs="Arial"/>
          <w:spacing w:val="2"/>
        </w:rPr>
        <w:t>a</w:t>
      </w:r>
      <w:r w:rsidRPr="009A5EFC">
        <w:rPr>
          <w:rFonts w:ascii="Arial" w:eastAsia="Arial" w:hAnsi="Arial" w:cs="Arial"/>
          <w:spacing w:val="-1"/>
        </w:rPr>
        <w:t>ll</w:t>
      </w:r>
      <w:r w:rsidRPr="009A5EFC">
        <w:rPr>
          <w:rFonts w:ascii="Arial" w:eastAsia="Arial" w:hAnsi="Arial" w:cs="Arial"/>
          <w:spacing w:val="2"/>
        </w:rPr>
        <w:t>o</w:t>
      </w:r>
      <w:r w:rsidRPr="009A5EFC">
        <w:rPr>
          <w:rFonts w:ascii="Arial" w:eastAsia="Arial" w:hAnsi="Arial" w:cs="Arial"/>
          <w:spacing w:val="3"/>
        </w:rPr>
        <w:t>w</w:t>
      </w:r>
      <w:r w:rsidRPr="009A5EFC">
        <w:rPr>
          <w:rFonts w:ascii="Arial" w:eastAsia="Arial" w:hAnsi="Arial" w:cs="Arial"/>
        </w:rPr>
        <w:t>ed</w:t>
      </w:r>
      <w:r w:rsidRPr="009A5EFC">
        <w:rPr>
          <w:rFonts w:ascii="Arial" w:eastAsia="Arial" w:hAnsi="Arial" w:cs="Arial"/>
          <w:spacing w:val="-8"/>
        </w:rPr>
        <w:t xml:space="preserve"> </w:t>
      </w:r>
      <w:r w:rsidRPr="009A5EFC">
        <w:rPr>
          <w:rFonts w:ascii="Arial" w:eastAsia="Arial" w:hAnsi="Arial" w:cs="Arial"/>
          <w:spacing w:val="2"/>
        </w:rPr>
        <w:t>f</w:t>
      </w:r>
      <w:r w:rsidRPr="009A5EFC">
        <w:rPr>
          <w:rFonts w:ascii="Arial" w:eastAsia="Arial" w:hAnsi="Arial" w:cs="Arial"/>
        </w:rPr>
        <w:t>or</w:t>
      </w:r>
      <w:r w:rsidRPr="009A5EFC">
        <w:rPr>
          <w:rFonts w:ascii="Arial" w:eastAsia="Arial" w:hAnsi="Arial" w:cs="Arial"/>
          <w:spacing w:val="-2"/>
        </w:rPr>
        <w:t xml:space="preserve"> </w:t>
      </w:r>
      <w:r w:rsidRPr="009A5EFC">
        <w:rPr>
          <w:rFonts w:ascii="Arial" w:eastAsia="Arial" w:hAnsi="Arial" w:cs="Arial"/>
        </w:rPr>
        <w:t>Cont</w:t>
      </w:r>
      <w:r w:rsidRPr="009A5EFC">
        <w:rPr>
          <w:rFonts w:ascii="Arial" w:eastAsia="Arial" w:hAnsi="Arial" w:cs="Arial"/>
          <w:spacing w:val="1"/>
        </w:rPr>
        <w:t>r</w:t>
      </w:r>
      <w:r w:rsidRPr="009A5EFC">
        <w:rPr>
          <w:rFonts w:ascii="Arial" w:eastAsia="Arial" w:hAnsi="Arial" w:cs="Arial"/>
        </w:rPr>
        <w:t>a</w:t>
      </w:r>
      <w:r w:rsidRPr="009A5EFC">
        <w:rPr>
          <w:rFonts w:ascii="Arial" w:eastAsia="Arial" w:hAnsi="Arial" w:cs="Arial"/>
          <w:spacing w:val="1"/>
        </w:rPr>
        <w:t>c</w:t>
      </w:r>
      <w:r w:rsidRPr="009A5EFC">
        <w:rPr>
          <w:rFonts w:ascii="Arial" w:eastAsia="Arial" w:hAnsi="Arial" w:cs="Arial"/>
        </w:rPr>
        <w:t>t</w:t>
      </w:r>
      <w:r w:rsidRPr="009A5EFC">
        <w:rPr>
          <w:rFonts w:ascii="Arial" w:eastAsia="Arial" w:hAnsi="Arial" w:cs="Arial"/>
          <w:spacing w:val="-9"/>
        </w:rPr>
        <w:t xml:space="preserve"> </w:t>
      </w:r>
      <w:r w:rsidRPr="009A5EFC">
        <w:rPr>
          <w:rFonts w:ascii="Arial" w:eastAsia="Arial" w:hAnsi="Arial" w:cs="Arial"/>
          <w:spacing w:val="4"/>
        </w:rPr>
        <w:t>c</w:t>
      </w:r>
      <w:r w:rsidRPr="009A5EFC">
        <w:rPr>
          <w:rFonts w:ascii="Arial" w:eastAsia="Arial" w:hAnsi="Arial" w:cs="Arial"/>
          <w:spacing w:val="-1"/>
        </w:rPr>
        <w:t>l</w:t>
      </w:r>
      <w:r w:rsidRPr="009A5EFC">
        <w:rPr>
          <w:rFonts w:ascii="Arial" w:eastAsia="Arial" w:hAnsi="Arial" w:cs="Arial"/>
        </w:rPr>
        <w:t>o</w:t>
      </w:r>
      <w:r w:rsidRPr="009A5EFC">
        <w:rPr>
          <w:rFonts w:ascii="Arial" w:eastAsia="Arial" w:hAnsi="Arial" w:cs="Arial"/>
          <w:spacing w:val="1"/>
        </w:rPr>
        <w:t>s</w:t>
      </w:r>
      <w:r w:rsidRPr="009A5EFC">
        <w:rPr>
          <w:rFonts w:ascii="Arial" w:eastAsia="Arial" w:hAnsi="Arial" w:cs="Arial"/>
        </w:rPr>
        <w:t>u</w:t>
      </w:r>
      <w:r w:rsidRPr="009A5EFC">
        <w:rPr>
          <w:rFonts w:ascii="Arial" w:eastAsia="Arial" w:hAnsi="Arial" w:cs="Arial"/>
          <w:spacing w:val="1"/>
        </w:rPr>
        <w:t>r</w:t>
      </w:r>
      <w:r w:rsidRPr="009A5EFC">
        <w:rPr>
          <w:rFonts w:ascii="Arial" w:eastAsia="Arial" w:hAnsi="Arial" w:cs="Arial"/>
        </w:rPr>
        <w:t>e the</w:t>
      </w:r>
      <w:r w:rsidRPr="009A5EFC">
        <w:rPr>
          <w:rFonts w:ascii="Arial" w:eastAsia="Arial" w:hAnsi="Arial" w:cs="Arial"/>
          <w:spacing w:val="-1"/>
        </w:rPr>
        <w:t xml:space="preserve"> A</w:t>
      </w:r>
      <w:r w:rsidRPr="009A5EFC">
        <w:rPr>
          <w:rFonts w:ascii="Arial" w:eastAsia="Arial" w:hAnsi="Arial" w:cs="Arial"/>
        </w:rPr>
        <w:t>ut</w:t>
      </w:r>
      <w:r w:rsidRPr="009A5EFC">
        <w:rPr>
          <w:rFonts w:ascii="Arial" w:eastAsia="Arial" w:hAnsi="Arial" w:cs="Arial"/>
          <w:spacing w:val="2"/>
        </w:rPr>
        <w:t>h</w:t>
      </w:r>
      <w:r w:rsidRPr="009A5EFC">
        <w:rPr>
          <w:rFonts w:ascii="Arial" w:eastAsia="Arial" w:hAnsi="Arial" w:cs="Arial"/>
        </w:rPr>
        <w:t>o</w:t>
      </w:r>
      <w:r w:rsidRPr="009A5EFC">
        <w:rPr>
          <w:rFonts w:ascii="Arial" w:eastAsia="Arial" w:hAnsi="Arial" w:cs="Arial"/>
          <w:spacing w:val="1"/>
        </w:rPr>
        <w:t>r</w:t>
      </w:r>
      <w:r w:rsidRPr="009A5EFC">
        <w:rPr>
          <w:rFonts w:ascii="Arial" w:eastAsia="Arial" w:hAnsi="Arial" w:cs="Arial"/>
          <w:spacing w:val="-1"/>
        </w:rPr>
        <w:t>i</w:t>
      </w:r>
      <w:r w:rsidRPr="009A5EFC">
        <w:rPr>
          <w:rFonts w:ascii="Arial" w:eastAsia="Arial" w:hAnsi="Arial" w:cs="Arial"/>
          <w:spacing w:val="5"/>
        </w:rPr>
        <w:t>t</w:t>
      </w:r>
      <w:r w:rsidRPr="009A5EFC">
        <w:rPr>
          <w:rFonts w:ascii="Arial" w:eastAsia="Arial" w:hAnsi="Arial" w:cs="Arial"/>
        </w:rPr>
        <w:t>y</w:t>
      </w:r>
      <w:r w:rsidRPr="00297D20">
        <w:rPr>
          <w:rFonts w:ascii="Arial" w:eastAsia="Arial" w:hAnsi="Arial" w:cs="Arial"/>
          <w:spacing w:val="-10"/>
        </w:rPr>
        <w:t xml:space="preserve"> </w:t>
      </w:r>
      <w:r w:rsidRPr="00297D20">
        <w:rPr>
          <w:rFonts w:ascii="Arial" w:eastAsia="Arial" w:hAnsi="Arial" w:cs="Arial"/>
        </w:rPr>
        <w:t>w</w:t>
      </w:r>
      <w:r w:rsidRPr="00297D20">
        <w:rPr>
          <w:rFonts w:ascii="Arial" w:eastAsia="Arial" w:hAnsi="Arial" w:cs="Arial"/>
          <w:spacing w:val="-1"/>
        </w:rPr>
        <w:t>i</w:t>
      </w:r>
      <w:r w:rsidRPr="00297D20">
        <w:rPr>
          <w:rFonts w:ascii="Arial" w:eastAsia="Arial" w:hAnsi="Arial" w:cs="Arial"/>
          <w:spacing w:val="1"/>
        </w:rPr>
        <w:t>l</w:t>
      </w:r>
      <w:r w:rsidRPr="00297D20">
        <w:rPr>
          <w:rFonts w:ascii="Arial" w:eastAsia="Arial" w:hAnsi="Arial" w:cs="Arial"/>
        </w:rPr>
        <w:t>l</w:t>
      </w:r>
      <w:r w:rsidRPr="00297D20">
        <w:rPr>
          <w:rFonts w:ascii="Arial" w:eastAsia="Arial" w:hAnsi="Arial" w:cs="Arial"/>
          <w:spacing w:val="-4"/>
        </w:rPr>
        <w:t xml:space="preserve"> </w:t>
      </w:r>
      <w:r w:rsidRPr="00297D20">
        <w:rPr>
          <w:rFonts w:ascii="Arial" w:eastAsia="Arial" w:hAnsi="Arial" w:cs="Arial"/>
        </w:rPr>
        <w:t>a</w:t>
      </w:r>
      <w:r w:rsidRPr="00297D20">
        <w:rPr>
          <w:rFonts w:ascii="Arial" w:eastAsia="Arial" w:hAnsi="Arial" w:cs="Arial"/>
          <w:spacing w:val="1"/>
        </w:rPr>
        <w:t>rr</w:t>
      </w:r>
      <w:r w:rsidRPr="00297D20">
        <w:rPr>
          <w:rFonts w:ascii="Arial" w:eastAsia="Arial" w:hAnsi="Arial" w:cs="Arial"/>
        </w:rPr>
        <w:t>a</w:t>
      </w:r>
      <w:r w:rsidRPr="00297D20">
        <w:rPr>
          <w:rFonts w:ascii="Arial" w:eastAsia="Arial" w:hAnsi="Arial" w:cs="Arial"/>
          <w:spacing w:val="2"/>
        </w:rPr>
        <w:t>n</w:t>
      </w:r>
      <w:r w:rsidRPr="00297D20">
        <w:rPr>
          <w:rFonts w:ascii="Arial" w:eastAsia="Arial" w:hAnsi="Arial" w:cs="Arial"/>
        </w:rPr>
        <w:t>ge</w:t>
      </w:r>
      <w:r w:rsidRPr="00297D20">
        <w:rPr>
          <w:rFonts w:ascii="Arial" w:eastAsia="Arial" w:hAnsi="Arial" w:cs="Arial"/>
          <w:spacing w:val="-8"/>
        </w:rPr>
        <w:t xml:space="preserve"> </w:t>
      </w:r>
      <w:r w:rsidRPr="00297D20">
        <w:rPr>
          <w:rFonts w:ascii="Arial" w:eastAsia="Arial" w:hAnsi="Arial" w:cs="Arial"/>
          <w:spacing w:val="2"/>
        </w:rPr>
        <w:t>fo</w:t>
      </w:r>
      <w:r w:rsidRPr="00297D20">
        <w:rPr>
          <w:rFonts w:ascii="Arial" w:eastAsia="Arial" w:hAnsi="Arial" w:cs="Arial"/>
        </w:rPr>
        <w:t>r</w:t>
      </w:r>
      <w:r w:rsidRPr="00297D20">
        <w:rPr>
          <w:rFonts w:ascii="Arial" w:eastAsia="Arial" w:hAnsi="Arial" w:cs="Arial"/>
          <w:spacing w:val="-2"/>
        </w:rPr>
        <w:t xml:space="preserve"> </w:t>
      </w:r>
      <w:r w:rsidRPr="00297D20">
        <w:rPr>
          <w:rFonts w:ascii="Arial" w:eastAsia="Arial" w:hAnsi="Arial" w:cs="Arial"/>
        </w:rPr>
        <w:t>the</w:t>
      </w:r>
      <w:r w:rsidRPr="00297D20">
        <w:rPr>
          <w:rFonts w:ascii="Arial" w:eastAsia="Arial" w:hAnsi="Arial" w:cs="Arial"/>
          <w:spacing w:val="-4"/>
        </w:rPr>
        <w:t xml:space="preserve"> </w:t>
      </w:r>
      <w:r w:rsidR="00374361">
        <w:rPr>
          <w:rFonts w:ascii="Arial" w:eastAsia="Arial" w:hAnsi="Arial" w:cs="Arial"/>
          <w:spacing w:val="-4"/>
        </w:rPr>
        <w:t>A</w:t>
      </w:r>
      <w:r w:rsidRPr="00297D20">
        <w:rPr>
          <w:rFonts w:ascii="Arial" w:eastAsia="Arial" w:hAnsi="Arial" w:cs="Arial"/>
          <w:spacing w:val="1"/>
        </w:rPr>
        <w:t>ss</w:t>
      </w:r>
      <w:r w:rsidRPr="00297D20">
        <w:rPr>
          <w:rFonts w:ascii="Arial" w:eastAsia="Arial" w:hAnsi="Arial" w:cs="Arial"/>
        </w:rPr>
        <w:t>et</w:t>
      </w:r>
      <w:r w:rsidRPr="00297D20">
        <w:rPr>
          <w:rFonts w:ascii="Arial" w:eastAsia="Arial" w:hAnsi="Arial" w:cs="Arial"/>
          <w:spacing w:val="-3"/>
        </w:rPr>
        <w:t xml:space="preserve"> </w:t>
      </w:r>
      <w:r w:rsidRPr="00297D20">
        <w:rPr>
          <w:rFonts w:ascii="Arial" w:eastAsia="Arial" w:hAnsi="Arial" w:cs="Arial"/>
          <w:spacing w:val="-1"/>
        </w:rPr>
        <w:t>A</w:t>
      </w:r>
      <w:r w:rsidRPr="00297D20">
        <w:rPr>
          <w:rFonts w:ascii="Arial" w:eastAsia="Arial" w:hAnsi="Arial" w:cs="Arial"/>
          <w:spacing w:val="1"/>
        </w:rPr>
        <w:t>cc</w:t>
      </w:r>
      <w:r w:rsidRPr="00297D20">
        <w:rPr>
          <w:rFonts w:ascii="Arial" w:eastAsia="Arial" w:hAnsi="Arial" w:cs="Arial"/>
        </w:rPr>
        <w:t>oun</w:t>
      </w:r>
      <w:r w:rsidRPr="00297D20">
        <w:rPr>
          <w:rFonts w:ascii="Arial" w:eastAsia="Arial" w:hAnsi="Arial" w:cs="Arial"/>
          <w:spacing w:val="2"/>
        </w:rPr>
        <w:t>t</w:t>
      </w:r>
      <w:r w:rsidRPr="00297D20">
        <w:rPr>
          <w:rFonts w:ascii="Arial" w:eastAsia="Arial" w:hAnsi="Arial" w:cs="Arial"/>
          <w:spacing w:val="-1"/>
        </w:rPr>
        <w:t>i</w:t>
      </w:r>
      <w:r w:rsidRPr="00297D20">
        <w:rPr>
          <w:rFonts w:ascii="Arial" w:eastAsia="Arial" w:hAnsi="Arial" w:cs="Arial"/>
          <w:spacing w:val="2"/>
        </w:rPr>
        <w:t>n</w:t>
      </w:r>
      <w:r w:rsidRPr="00297D20">
        <w:rPr>
          <w:rFonts w:ascii="Arial" w:eastAsia="Arial" w:hAnsi="Arial" w:cs="Arial"/>
        </w:rPr>
        <w:t>g</w:t>
      </w:r>
      <w:r w:rsidRPr="00297D20">
        <w:rPr>
          <w:rFonts w:ascii="Arial" w:eastAsia="Arial" w:hAnsi="Arial" w:cs="Arial"/>
          <w:spacing w:val="-11"/>
        </w:rPr>
        <w:t xml:space="preserve"> </w:t>
      </w:r>
      <w:r w:rsidRPr="00297D20">
        <w:rPr>
          <w:rFonts w:ascii="Arial" w:eastAsia="Arial" w:hAnsi="Arial" w:cs="Arial"/>
        </w:rPr>
        <w:t>C</w:t>
      </w:r>
      <w:r w:rsidRPr="00297D20">
        <w:rPr>
          <w:rFonts w:ascii="Arial" w:eastAsia="Arial" w:hAnsi="Arial" w:cs="Arial"/>
          <w:spacing w:val="2"/>
        </w:rPr>
        <w:t>en</w:t>
      </w:r>
      <w:r w:rsidRPr="00297D20">
        <w:rPr>
          <w:rFonts w:ascii="Arial" w:eastAsia="Arial" w:hAnsi="Arial" w:cs="Arial"/>
        </w:rPr>
        <w:t>t</w:t>
      </w:r>
      <w:r w:rsidRPr="00297D20">
        <w:rPr>
          <w:rFonts w:ascii="Arial" w:eastAsia="Arial" w:hAnsi="Arial" w:cs="Arial"/>
          <w:spacing w:val="1"/>
        </w:rPr>
        <w:t>r</w:t>
      </w:r>
      <w:r w:rsidRPr="00297D20">
        <w:rPr>
          <w:rFonts w:ascii="Arial" w:eastAsia="Arial" w:hAnsi="Arial" w:cs="Arial"/>
        </w:rPr>
        <w:t>e</w:t>
      </w:r>
      <w:r w:rsidRPr="00297D20">
        <w:rPr>
          <w:rFonts w:ascii="Arial" w:eastAsia="Arial" w:hAnsi="Arial" w:cs="Arial"/>
          <w:spacing w:val="-7"/>
        </w:rPr>
        <w:t xml:space="preserve"> </w:t>
      </w:r>
      <w:r w:rsidRPr="00297D20">
        <w:rPr>
          <w:rFonts w:ascii="Arial" w:eastAsia="Arial" w:hAnsi="Arial" w:cs="Arial"/>
        </w:rPr>
        <w:t>to</w:t>
      </w:r>
      <w:r w:rsidRPr="00297D20">
        <w:rPr>
          <w:rFonts w:ascii="Arial" w:eastAsia="Arial" w:hAnsi="Arial" w:cs="Arial"/>
          <w:spacing w:val="-3"/>
        </w:rPr>
        <w:t xml:space="preserve"> </w:t>
      </w:r>
      <w:r w:rsidRPr="00297D20">
        <w:rPr>
          <w:rFonts w:ascii="Arial" w:eastAsia="Arial" w:hAnsi="Arial" w:cs="Arial"/>
          <w:spacing w:val="2"/>
        </w:rPr>
        <w:t>a</w:t>
      </w:r>
      <w:r w:rsidRPr="00297D20">
        <w:rPr>
          <w:rFonts w:ascii="Arial" w:eastAsia="Arial" w:hAnsi="Arial" w:cs="Arial"/>
        </w:rPr>
        <w:t>u</w:t>
      </w:r>
      <w:r w:rsidRPr="00297D20">
        <w:rPr>
          <w:rFonts w:ascii="Arial" w:eastAsia="Arial" w:hAnsi="Arial" w:cs="Arial"/>
          <w:spacing w:val="2"/>
        </w:rPr>
        <w:t>d</w:t>
      </w:r>
      <w:r w:rsidRPr="00297D20">
        <w:rPr>
          <w:rFonts w:ascii="Arial" w:eastAsia="Arial" w:hAnsi="Arial" w:cs="Arial"/>
          <w:spacing w:val="-1"/>
        </w:rPr>
        <w:t>i</w:t>
      </w:r>
      <w:r w:rsidRPr="00297D20">
        <w:rPr>
          <w:rFonts w:ascii="Arial" w:eastAsia="Arial" w:hAnsi="Arial" w:cs="Arial"/>
        </w:rPr>
        <w:t>t</w:t>
      </w:r>
      <w:r w:rsidRPr="00297D20">
        <w:rPr>
          <w:rFonts w:ascii="Arial" w:eastAsia="Arial" w:hAnsi="Arial" w:cs="Arial"/>
          <w:spacing w:val="-5"/>
        </w:rPr>
        <w:t xml:space="preserve"> </w:t>
      </w:r>
      <w:r w:rsidRPr="00297D20">
        <w:rPr>
          <w:rFonts w:ascii="Arial" w:eastAsia="Arial" w:hAnsi="Arial" w:cs="Arial"/>
          <w:spacing w:val="2"/>
        </w:rPr>
        <w:t>a</w:t>
      </w:r>
      <w:r w:rsidRPr="00297D20">
        <w:rPr>
          <w:rFonts w:ascii="Arial" w:eastAsia="Arial" w:hAnsi="Arial" w:cs="Arial"/>
        </w:rPr>
        <w:t xml:space="preserve">nd </w:t>
      </w:r>
      <w:r w:rsidRPr="00297D20">
        <w:rPr>
          <w:rFonts w:ascii="Arial" w:eastAsia="Arial" w:hAnsi="Arial" w:cs="Arial"/>
          <w:spacing w:val="2"/>
        </w:rPr>
        <w:t>f</w:t>
      </w:r>
      <w:r w:rsidRPr="00297D20">
        <w:rPr>
          <w:rFonts w:ascii="Arial" w:eastAsia="Arial" w:hAnsi="Arial" w:cs="Arial"/>
        </w:rPr>
        <w:t>o</w:t>
      </w:r>
      <w:r w:rsidRPr="00297D20">
        <w:rPr>
          <w:rFonts w:ascii="Arial" w:eastAsia="Arial" w:hAnsi="Arial" w:cs="Arial"/>
          <w:spacing w:val="-2"/>
        </w:rPr>
        <w:t>r</w:t>
      </w:r>
      <w:r w:rsidRPr="00297D20">
        <w:rPr>
          <w:rFonts w:ascii="Arial" w:eastAsia="Arial" w:hAnsi="Arial" w:cs="Arial"/>
          <w:spacing w:val="4"/>
        </w:rPr>
        <w:t>m</w:t>
      </w:r>
      <w:r w:rsidRPr="00297D20">
        <w:rPr>
          <w:rFonts w:ascii="Arial" w:eastAsia="Arial" w:hAnsi="Arial" w:cs="Arial"/>
        </w:rPr>
        <w:t>a</w:t>
      </w:r>
      <w:r w:rsidRPr="00297D20">
        <w:rPr>
          <w:rFonts w:ascii="Arial" w:eastAsia="Arial" w:hAnsi="Arial" w:cs="Arial"/>
          <w:spacing w:val="-1"/>
        </w:rPr>
        <w:t>l</w:t>
      </w:r>
      <w:r w:rsidRPr="00297D20">
        <w:rPr>
          <w:rFonts w:ascii="Arial" w:eastAsia="Arial" w:hAnsi="Arial" w:cs="Arial"/>
          <w:spacing w:val="1"/>
        </w:rPr>
        <w:t>l</w:t>
      </w:r>
      <w:r w:rsidRPr="00297D20">
        <w:rPr>
          <w:rFonts w:ascii="Arial" w:eastAsia="Arial" w:hAnsi="Arial" w:cs="Arial"/>
        </w:rPr>
        <w:t>y</w:t>
      </w:r>
      <w:r w:rsidRPr="00297D20">
        <w:rPr>
          <w:rFonts w:ascii="Arial" w:eastAsia="Arial" w:hAnsi="Arial" w:cs="Arial"/>
          <w:spacing w:val="-11"/>
        </w:rPr>
        <w:t xml:space="preserve"> </w:t>
      </w:r>
      <w:r w:rsidRPr="00297D20">
        <w:rPr>
          <w:rFonts w:ascii="Arial" w:eastAsia="Arial" w:hAnsi="Arial" w:cs="Arial"/>
          <w:spacing w:val="1"/>
        </w:rPr>
        <w:t>c</w:t>
      </w:r>
      <w:r w:rsidRPr="00297D20">
        <w:rPr>
          <w:rFonts w:ascii="Arial" w:eastAsia="Arial" w:hAnsi="Arial" w:cs="Arial"/>
          <w:spacing w:val="-1"/>
        </w:rPr>
        <w:t>l</w:t>
      </w:r>
      <w:r w:rsidRPr="00297D20">
        <w:rPr>
          <w:rFonts w:ascii="Arial" w:eastAsia="Arial" w:hAnsi="Arial" w:cs="Arial"/>
        </w:rPr>
        <w:t>o</w:t>
      </w:r>
      <w:r w:rsidRPr="00297D20">
        <w:rPr>
          <w:rFonts w:ascii="Arial" w:eastAsia="Arial" w:hAnsi="Arial" w:cs="Arial"/>
          <w:spacing w:val="1"/>
        </w:rPr>
        <w:t>s</w:t>
      </w:r>
      <w:r w:rsidRPr="00297D20">
        <w:rPr>
          <w:rFonts w:ascii="Arial" w:eastAsia="Arial" w:hAnsi="Arial" w:cs="Arial"/>
        </w:rPr>
        <w:t>e</w:t>
      </w:r>
      <w:r w:rsidRPr="00297D20">
        <w:rPr>
          <w:rFonts w:ascii="Arial" w:eastAsia="Arial" w:hAnsi="Arial" w:cs="Arial"/>
          <w:spacing w:val="-3"/>
        </w:rPr>
        <w:t xml:space="preserve"> </w:t>
      </w:r>
      <w:r w:rsidRPr="00297D20">
        <w:rPr>
          <w:rFonts w:ascii="Arial" w:eastAsia="Arial" w:hAnsi="Arial" w:cs="Arial"/>
        </w:rPr>
        <w:t>the</w:t>
      </w:r>
      <w:r w:rsidRPr="00297D20">
        <w:rPr>
          <w:rFonts w:ascii="Arial" w:eastAsia="Arial" w:hAnsi="Arial" w:cs="Arial"/>
          <w:spacing w:val="-1"/>
        </w:rPr>
        <w:t xml:space="preserve"> </w:t>
      </w:r>
      <w:r w:rsidRPr="00297D20">
        <w:rPr>
          <w:rFonts w:ascii="Arial" w:eastAsia="Arial" w:hAnsi="Arial" w:cs="Arial"/>
        </w:rPr>
        <w:t>a</w:t>
      </w:r>
      <w:r w:rsidRPr="00297D20">
        <w:rPr>
          <w:rFonts w:ascii="Arial" w:eastAsia="Arial" w:hAnsi="Arial" w:cs="Arial"/>
          <w:spacing w:val="1"/>
        </w:rPr>
        <w:t>cc</w:t>
      </w:r>
      <w:r w:rsidRPr="00297D20">
        <w:rPr>
          <w:rFonts w:ascii="Arial" w:eastAsia="Arial" w:hAnsi="Arial" w:cs="Arial"/>
        </w:rPr>
        <w:t>oun</w:t>
      </w:r>
      <w:r w:rsidRPr="00297D20">
        <w:rPr>
          <w:rFonts w:ascii="Arial" w:eastAsia="Arial" w:hAnsi="Arial" w:cs="Arial"/>
          <w:spacing w:val="2"/>
        </w:rPr>
        <w:t>t</w:t>
      </w:r>
      <w:r w:rsidRPr="00297D20">
        <w:rPr>
          <w:rFonts w:ascii="Arial" w:eastAsia="Arial" w:hAnsi="Arial" w:cs="Arial"/>
        </w:rPr>
        <w:t>.</w:t>
      </w:r>
    </w:p>
    <w:p w:rsidR="00EF332E" w:rsidRDefault="00342BF0" w:rsidP="00C14954">
      <w:r>
        <w:rPr>
          <w:rFonts w:ascii="Arial" w:eastAsia="Arial" w:hAnsi="Arial" w:cs="Arial"/>
        </w:rPr>
        <w:t>9.2.3</w:t>
      </w:r>
      <w:r>
        <w:rPr>
          <w:rFonts w:ascii="Arial" w:eastAsia="Arial" w:hAnsi="Arial" w:cs="Arial"/>
        </w:rPr>
        <w:tab/>
      </w:r>
      <w:r w:rsidR="00C14954" w:rsidRPr="00AA3C81">
        <w:rPr>
          <w:rFonts w:ascii="Arial" w:eastAsia="Arial" w:hAnsi="Arial" w:cs="Arial"/>
        </w:rPr>
        <w:t>Cont</w:t>
      </w:r>
      <w:r w:rsidR="00C14954" w:rsidRPr="00AA3C81">
        <w:rPr>
          <w:rFonts w:ascii="Arial" w:eastAsia="Arial" w:hAnsi="Arial" w:cs="Arial"/>
          <w:spacing w:val="1"/>
        </w:rPr>
        <w:t>r</w:t>
      </w:r>
      <w:r w:rsidR="00C14954" w:rsidRPr="00AA3C81">
        <w:rPr>
          <w:rFonts w:ascii="Arial" w:eastAsia="Arial" w:hAnsi="Arial" w:cs="Arial"/>
        </w:rPr>
        <w:t>a</w:t>
      </w:r>
      <w:r w:rsidR="00C14954" w:rsidRPr="00AA3C81">
        <w:rPr>
          <w:rFonts w:ascii="Arial" w:eastAsia="Arial" w:hAnsi="Arial" w:cs="Arial"/>
          <w:spacing w:val="1"/>
        </w:rPr>
        <w:t>c</w:t>
      </w:r>
      <w:r w:rsidR="00C14954" w:rsidRPr="00AA3C81">
        <w:rPr>
          <w:rFonts w:ascii="Arial" w:eastAsia="Arial" w:hAnsi="Arial" w:cs="Arial"/>
        </w:rPr>
        <w:t>t</w:t>
      </w:r>
      <w:r w:rsidR="00C14954" w:rsidRPr="00AA3C81">
        <w:rPr>
          <w:rFonts w:ascii="Arial" w:eastAsia="Arial" w:hAnsi="Arial" w:cs="Arial"/>
          <w:spacing w:val="-9"/>
        </w:rPr>
        <w:t xml:space="preserve"> </w:t>
      </w:r>
      <w:r w:rsidR="00C14954" w:rsidRPr="00AA3C81">
        <w:rPr>
          <w:rFonts w:ascii="Arial" w:eastAsia="Arial" w:hAnsi="Arial" w:cs="Arial"/>
          <w:spacing w:val="3"/>
        </w:rPr>
        <w:t>C</w:t>
      </w:r>
      <w:r w:rsidR="00C14954" w:rsidRPr="00AA3C81">
        <w:rPr>
          <w:rFonts w:ascii="Arial" w:eastAsia="Arial" w:hAnsi="Arial" w:cs="Arial"/>
          <w:spacing w:val="-1"/>
        </w:rPr>
        <w:t>l</w:t>
      </w:r>
      <w:r w:rsidR="00C14954" w:rsidRPr="00AA3C81">
        <w:rPr>
          <w:rFonts w:ascii="Arial" w:eastAsia="Arial" w:hAnsi="Arial" w:cs="Arial"/>
        </w:rPr>
        <w:t>o</w:t>
      </w:r>
      <w:r w:rsidR="00C14954" w:rsidRPr="00AA3C81">
        <w:rPr>
          <w:rFonts w:ascii="Arial" w:eastAsia="Arial" w:hAnsi="Arial" w:cs="Arial"/>
          <w:spacing w:val="1"/>
        </w:rPr>
        <w:t>s</w:t>
      </w:r>
      <w:r w:rsidR="00C14954" w:rsidRPr="00AA3C81">
        <w:rPr>
          <w:rFonts w:ascii="Arial" w:eastAsia="Arial" w:hAnsi="Arial" w:cs="Arial"/>
        </w:rPr>
        <w:t>u</w:t>
      </w:r>
      <w:r w:rsidR="00C14954" w:rsidRPr="00AA3C81">
        <w:rPr>
          <w:rFonts w:ascii="Arial" w:eastAsia="Arial" w:hAnsi="Arial" w:cs="Arial"/>
          <w:spacing w:val="1"/>
        </w:rPr>
        <w:t>r</w:t>
      </w:r>
      <w:r w:rsidR="00C14954" w:rsidRPr="00AA3C81">
        <w:rPr>
          <w:rFonts w:ascii="Arial" w:eastAsia="Arial" w:hAnsi="Arial" w:cs="Arial"/>
        </w:rPr>
        <w:t>e</w:t>
      </w:r>
      <w:r w:rsidR="00C14954" w:rsidRPr="00AA3C81">
        <w:rPr>
          <w:rFonts w:ascii="Arial" w:eastAsia="Arial" w:hAnsi="Arial" w:cs="Arial"/>
          <w:spacing w:val="-5"/>
        </w:rPr>
        <w:t xml:space="preserve"> </w:t>
      </w:r>
      <w:r w:rsidR="00C14954" w:rsidRPr="00AA3C81">
        <w:rPr>
          <w:rFonts w:ascii="Arial" w:eastAsia="Arial" w:hAnsi="Arial" w:cs="Arial"/>
        </w:rPr>
        <w:t>M</w:t>
      </w:r>
      <w:r w:rsidR="00C14954" w:rsidRPr="00AA3C81">
        <w:rPr>
          <w:rFonts w:ascii="Arial" w:eastAsia="Arial" w:hAnsi="Arial" w:cs="Arial"/>
          <w:spacing w:val="2"/>
        </w:rPr>
        <w:t>e</w:t>
      </w:r>
      <w:r w:rsidR="00C14954" w:rsidRPr="00AA3C81">
        <w:rPr>
          <w:rFonts w:ascii="Arial" w:eastAsia="Arial" w:hAnsi="Arial" w:cs="Arial"/>
        </w:rPr>
        <w:t>et</w:t>
      </w:r>
      <w:r w:rsidR="00C14954" w:rsidRPr="00AA3C81">
        <w:rPr>
          <w:rFonts w:ascii="Arial" w:eastAsia="Arial" w:hAnsi="Arial" w:cs="Arial"/>
          <w:spacing w:val="1"/>
        </w:rPr>
        <w:t>i</w:t>
      </w:r>
      <w:r w:rsidR="00C14954" w:rsidRPr="00AA3C81">
        <w:rPr>
          <w:rFonts w:ascii="Arial" w:eastAsia="Arial" w:hAnsi="Arial" w:cs="Arial"/>
        </w:rPr>
        <w:t>ng.</w:t>
      </w:r>
      <w:r w:rsidR="00C14954" w:rsidRPr="00AA3C81">
        <w:rPr>
          <w:rFonts w:ascii="Arial" w:eastAsia="Arial" w:hAnsi="Arial" w:cs="Arial"/>
          <w:spacing w:val="49"/>
        </w:rPr>
        <w:t xml:space="preserve"> </w:t>
      </w:r>
      <w:r w:rsidR="00C14954" w:rsidRPr="00AA3C81">
        <w:rPr>
          <w:rFonts w:ascii="Arial" w:eastAsia="Arial" w:hAnsi="Arial" w:cs="Arial"/>
          <w:spacing w:val="3"/>
        </w:rPr>
        <w:t>T</w:t>
      </w:r>
      <w:r w:rsidR="00C14954" w:rsidRPr="00AA3C81">
        <w:rPr>
          <w:rFonts w:ascii="Arial" w:eastAsia="Arial" w:hAnsi="Arial" w:cs="Arial"/>
        </w:rPr>
        <w:t>he</w:t>
      </w:r>
      <w:r w:rsidR="00C14954" w:rsidRPr="00AA3C81">
        <w:rPr>
          <w:rFonts w:ascii="Arial" w:eastAsia="Arial" w:hAnsi="Arial" w:cs="Arial"/>
          <w:spacing w:val="-4"/>
        </w:rPr>
        <w:t xml:space="preserve"> </w:t>
      </w:r>
      <w:r w:rsidR="00C14954" w:rsidRPr="00AA3C81">
        <w:rPr>
          <w:rFonts w:ascii="Arial" w:eastAsia="Arial" w:hAnsi="Arial" w:cs="Arial"/>
          <w:spacing w:val="-1"/>
        </w:rPr>
        <w:t>A</w:t>
      </w:r>
      <w:r w:rsidR="00C14954" w:rsidRPr="00AA3C81">
        <w:rPr>
          <w:rFonts w:ascii="Arial" w:eastAsia="Arial" w:hAnsi="Arial" w:cs="Arial"/>
        </w:rPr>
        <w:t>ut</w:t>
      </w:r>
      <w:r w:rsidR="00C14954" w:rsidRPr="00AA3C81">
        <w:rPr>
          <w:rFonts w:ascii="Arial" w:eastAsia="Arial" w:hAnsi="Arial" w:cs="Arial"/>
          <w:spacing w:val="2"/>
        </w:rPr>
        <w:t>h</w:t>
      </w:r>
      <w:r w:rsidR="00C14954" w:rsidRPr="00AA3C81">
        <w:rPr>
          <w:rFonts w:ascii="Arial" w:eastAsia="Arial" w:hAnsi="Arial" w:cs="Arial"/>
        </w:rPr>
        <w:t>o</w:t>
      </w:r>
      <w:r w:rsidR="00C14954" w:rsidRPr="00AA3C81">
        <w:rPr>
          <w:rFonts w:ascii="Arial" w:eastAsia="Arial" w:hAnsi="Arial" w:cs="Arial"/>
          <w:spacing w:val="1"/>
        </w:rPr>
        <w:t>r</w:t>
      </w:r>
      <w:r w:rsidR="00C14954" w:rsidRPr="00AA3C81">
        <w:rPr>
          <w:rFonts w:ascii="Arial" w:eastAsia="Arial" w:hAnsi="Arial" w:cs="Arial"/>
          <w:spacing w:val="-1"/>
        </w:rPr>
        <w:t>i</w:t>
      </w:r>
      <w:r w:rsidR="00C14954" w:rsidRPr="00AA3C81">
        <w:rPr>
          <w:rFonts w:ascii="Arial" w:eastAsia="Arial" w:hAnsi="Arial" w:cs="Arial"/>
          <w:spacing w:val="5"/>
        </w:rPr>
        <w:t>t</w:t>
      </w:r>
      <w:r w:rsidR="00C14954" w:rsidRPr="00AA3C81">
        <w:rPr>
          <w:rFonts w:ascii="Arial" w:eastAsia="Arial" w:hAnsi="Arial" w:cs="Arial"/>
        </w:rPr>
        <w:t>y</w:t>
      </w:r>
      <w:r w:rsidR="00C14954" w:rsidRPr="00AA3C81">
        <w:rPr>
          <w:rFonts w:ascii="Arial" w:eastAsia="Arial" w:hAnsi="Arial" w:cs="Arial"/>
          <w:spacing w:val="-10"/>
        </w:rPr>
        <w:t xml:space="preserve"> </w:t>
      </w:r>
      <w:r w:rsidR="00C14954" w:rsidRPr="00AA3C81">
        <w:rPr>
          <w:rFonts w:ascii="Arial" w:eastAsia="Arial" w:hAnsi="Arial" w:cs="Arial"/>
          <w:spacing w:val="-2"/>
        </w:rPr>
        <w:t>w</w:t>
      </w:r>
      <w:r w:rsidR="00C14954" w:rsidRPr="00AA3C81">
        <w:rPr>
          <w:rFonts w:ascii="Arial" w:eastAsia="Arial" w:hAnsi="Arial" w:cs="Arial"/>
          <w:spacing w:val="1"/>
        </w:rPr>
        <w:t>il</w:t>
      </w:r>
      <w:r w:rsidR="00C14954" w:rsidRPr="00AA3C81">
        <w:rPr>
          <w:rFonts w:ascii="Arial" w:eastAsia="Arial" w:hAnsi="Arial" w:cs="Arial"/>
        </w:rPr>
        <w:t>l</w:t>
      </w:r>
      <w:r w:rsidR="00C14954" w:rsidRPr="00AA3C81">
        <w:rPr>
          <w:rFonts w:ascii="Arial" w:eastAsia="Arial" w:hAnsi="Arial" w:cs="Arial"/>
          <w:spacing w:val="-4"/>
        </w:rPr>
        <w:t xml:space="preserve"> </w:t>
      </w:r>
      <w:r w:rsidR="00C14954" w:rsidRPr="00AA3C81">
        <w:rPr>
          <w:rFonts w:ascii="Arial" w:eastAsia="Arial" w:hAnsi="Arial" w:cs="Arial"/>
        </w:rPr>
        <w:t>a</w:t>
      </w:r>
      <w:r w:rsidR="00C14954" w:rsidRPr="00AA3C81">
        <w:rPr>
          <w:rFonts w:ascii="Arial" w:eastAsia="Arial" w:hAnsi="Arial" w:cs="Arial"/>
          <w:spacing w:val="1"/>
        </w:rPr>
        <w:t>rr</w:t>
      </w:r>
      <w:r w:rsidR="00C14954" w:rsidRPr="00AA3C81">
        <w:rPr>
          <w:rFonts w:ascii="Arial" w:eastAsia="Arial" w:hAnsi="Arial" w:cs="Arial"/>
        </w:rPr>
        <w:t>a</w:t>
      </w:r>
      <w:r w:rsidR="00C14954" w:rsidRPr="00AA3C81">
        <w:rPr>
          <w:rFonts w:ascii="Arial" w:eastAsia="Arial" w:hAnsi="Arial" w:cs="Arial"/>
          <w:spacing w:val="2"/>
        </w:rPr>
        <w:t>n</w:t>
      </w:r>
      <w:r w:rsidR="00C14954" w:rsidRPr="00AA3C81">
        <w:rPr>
          <w:rFonts w:ascii="Arial" w:eastAsia="Arial" w:hAnsi="Arial" w:cs="Arial"/>
        </w:rPr>
        <w:t>ge</w:t>
      </w:r>
      <w:r w:rsidR="00C14954" w:rsidRPr="00AA3C81">
        <w:rPr>
          <w:rFonts w:ascii="Arial" w:eastAsia="Arial" w:hAnsi="Arial" w:cs="Arial"/>
          <w:spacing w:val="-8"/>
        </w:rPr>
        <w:t xml:space="preserve"> </w:t>
      </w:r>
      <w:r w:rsidR="00C14954" w:rsidRPr="00AA3C81">
        <w:rPr>
          <w:rFonts w:ascii="Arial" w:eastAsia="Arial" w:hAnsi="Arial" w:cs="Arial"/>
        </w:rPr>
        <w:t>a</w:t>
      </w:r>
      <w:r w:rsidR="00C14954" w:rsidRPr="00AA3C81">
        <w:rPr>
          <w:rFonts w:ascii="Arial" w:eastAsia="Arial" w:hAnsi="Arial" w:cs="Arial"/>
          <w:spacing w:val="1"/>
        </w:rPr>
        <w:t xml:space="preserve"> </w:t>
      </w:r>
      <w:r w:rsidR="00C14954" w:rsidRPr="00AA3C81">
        <w:rPr>
          <w:rFonts w:ascii="Arial" w:eastAsia="Arial" w:hAnsi="Arial" w:cs="Arial"/>
        </w:rPr>
        <w:t>po</w:t>
      </w:r>
      <w:r w:rsidR="00C14954" w:rsidRPr="00AA3C81">
        <w:rPr>
          <w:rFonts w:ascii="Arial" w:eastAsia="Arial" w:hAnsi="Arial" w:cs="Arial"/>
          <w:spacing w:val="1"/>
        </w:rPr>
        <w:t>s</w:t>
      </w:r>
      <w:r w:rsidR="00C14954" w:rsidRPr="00AA3C81">
        <w:rPr>
          <w:rFonts w:ascii="Arial" w:eastAsia="Arial" w:hAnsi="Arial" w:cs="Arial"/>
        </w:rPr>
        <w:t>t</w:t>
      </w:r>
      <w:r w:rsidR="00C14954" w:rsidRPr="00AA3C81">
        <w:rPr>
          <w:rFonts w:ascii="Arial" w:eastAsia="Arial" w:hAnsi="Arial" w:cs="Arial"/>
          <w:spacing w:val="-5"/>
        </w:rPr>
        <w:t xml:space="preserve"> </w:t>
      </w:r>
      <w:r w:rsidR="00C14954" w:rsidRPr="00AA3C81">
        <w:rPr>
          <w:rFonts w:ascii="Arial" w:eastAsia="Arial" w:hAnsi="Arial" w:cs="Arial"/>
        </w:rPr>
        <w:t>e</w:t>
      </w:r>
      <w:r w:rsidR="00C14954" w:rsidRPr="00AA3C81">
        <w:rPr>
          <w:rFonts w:ascii="Arial" w:eastAsia="Arial" w:hAnsi="Arial" w:cs="Arial"/>
          <w:spacing w:val="1"/>
        </w:rPr>
        <w:t>x</w:t>
      </w:r>
      <w:r w:rsidR="00C14954" w:rsidRPr="00AA3C81">
        <w:rPr>
          <w:rFonts w:ascii="Arial" w:eastAsia="Arial" w:hAnsi="Arial" w:cs="Arial"/>
          <w:spacing w:val="2"/>
        </w:rPr>
        <w:t>p</w:t>
      </w:r>
      <w:r w:rsidR="00C14954" w:rsidRPr="00AA3C81">
        <w:rPr>
          <w:rFonts w:ascii="Arial" w:eastAsia="Arial" w:hAnsi="Arial" w:cs="Arial"/>
          <w:spacing w:val="-1"/>
        </w:rPr>
        <w:t>i</w:t>
      </w:r>
      <w:r w:rsidR="00C14954" w:rsidRPr="00AA3C81">
        <w:rPr>
          <w:rFonts w:ascii="Arial" w:eastAsia="Arial" w:hAnsi="Arial" w:cs="Arial"/>
          <w:spacing w:val="3"/>
        </w:rPr>
        <w:t>r</w:t>
      </w:r>
      <w:r w:rsidR="00C14954" w:rsidRPr="00AA3C81">
        <w:rPr>
          <w:rFonts w:ascii="Arial" w:eastAsia="Arial" w:hAnsi="Arial" w:cs="Arial"/>
        </w:rPr>
        <w:t>y</w:t>
      </w:r>
      <w:r w:rsidR="00C14954" w:rsidRPr="00AA3C81">
        <w:rPr>
          <w:rFonts w:ascii="Arial" w:eastAsia="Arial" w:hAnsi="Arial" w:cs="Arial"/>
          <w:spacing w:val="-9"/>
        </w:rPr>
        <w:t xml:space="preserve"> </w:t>
      </w:r>
      <w:r w:rsidR="00C14954" w:rsidRPr="00AA3C81">
        <w:rPr>
          <w:rFonts w:ascii="Arial" w:eastAsia="Arial" w:hAnsi="Arial" w:cs="Arial"/>
          <w:spacing w:val="4"/>
        </w:rPr>
        <w:t>m</w:t>
      </w:r>
      <w:r w:rsidR="00C14954" w:rsidRPr="00AA3C81">
        <w:rPr>
          <w:rFonts w:ascii="Arial" w:eastAsia="Arial" w:hAnsi="Arial" w:cs="Arial"/>
        </w:rPr>
        <w:t>eet</w:t>
      </w:r>
      <w:r w:rsidR="00C14954" w:rsidRPr="00AA3C81">
        <w:rPr>
          <w:rFonts w:ascii="Arial" w:eastAsia="Arial" w:hAnsi="Arial" w:cs="Arial"/>
          <w:spacing w:val="-1"/>
        </w:rPr>
        <w:t>i</w:t>
      </w:r>
      <w:r w:rsidR="00C14954" w:rsidRPr="00AA3C81">
        <w:rPr>
          <w:rFonts w:ascii="Arial" w:eastAsia="Arial" w:hAnsi="Arial" w:cs="Arial"/>
          <w:spacing w:val="2"/>
        </w:rPr>
        <w:t>n</w:t>
      </w:r>
      <w:r w:rsidR="00C14954" w:rsidRPr="00AA3C81">
        <w:rPr>
          <w:rFonts w:ascii="Arial" w:eastAsia="Arial" w:hAnsi="Arial" w:cs="Arial"/>
        </w:rPr>
        <w:t>g to</w:t>
      </w:r>
      <w:r w:rsidR="00C14954" w:rsidRPr="00AA3C81">
        <w:rPr>
          <w:rFonts w:ascii="Arial" w:eastAsia="Arial" w:hAnsi="Arial" w:cs="Arial"/>
          <w:spacing w:val="-3"/>
        </w:rPr>
        <w:t xml:space="preserve"> </w:t>
      </w:r>
      <w:r w:rsidR="00C14954" w:rsidRPr="00AA3C81">
        <w:rPr>
          <w:rFonts w:ascii="Arial" w:eastAsia="Arial" w:hAnsi="Arial" w:cs="Arial"/>
          <w:spacing w:val="1"/>
        </w:rPr>
        <w:t>c</w:t>
      </w:r>
      <w:r w:rsidR="00C14954" w:rsidRPr="00AA3C81">
        <w:rPr>
          <w:rFonts w:ascii="Arial" w:eastAsia="Arial" w:hAnsi="Arial" w:cs="Arial"/>
        </w:rPr>
        <w:t>on</w:t>
      </w:r>
      <w:r w:rsidR="00C14954" w:rsidRPr="00AA3C81">
        <w:rPr>
          <w:rFonts w:ascii="Arial" w:eastAsia="Arial" w:hAnsi="Arial" w:cs="Arial"/>
          <w:spacing w:val="2"/>
        </w:rPr>
        <w:t>f</w:t>
      </w:r>
      <w:r w:rsidR="00C14954" w:rsidRPr="00AA3C81">
        <w:rPr>
          <w:rFonts w:ascii="Arial" w:eastAsia="Arial" w:hAnsi="Arial" w:cs="Arial"/>
          <w:spacing w:val="-1"/>
        </w:rPr>
        <w:t>i</w:t>
      </w:r>
      <w:r w:rsidR="00C14954" w:rsidRPr="00AA3C81">
        <w:rPr>
          <w:rFonts w:ascii="Arial" w:eastAsia="Arial" w:hAnsi="Arial" w:cs="Arial"/>
          <w:spacing w:val="1"/>
        </w:rPr>
        <w:t>r</w:t>
      </w:r>
      <w:r w:rsidR="00C14954" w:rsidRPr="00AA3C81">
        <w:rPr>
          <w:rFonts w:ascii="Arial" w:eastAsia="Arial" w:hAnsi="Arial" w:cs="Arial"/>
        </w:rPr>
        <w:t>m</w:t>
      </w:r>
      <w:r w:rsidR="00C14954" w:rsidRPr="00AA3C81">
        <w:rPr>
          <w:rFonts w:ascii="Arial" w:eastAsia="Arial" w:hAnsi="Arial" w:cs="Arial"/>
          <w:spacing w:val="-3"/>
        </w:rPr>
        <w:t xml:space="preserve"> </w:t>
      </w:r>
      <w:r w:rsidR="00C14954" w:rsidRPr="00AA3C81">
        <w:rPr>
          <w:rFonts w:ascii="Arial" w:eastAsia="Arial" w:hAnsi="Arial" w:cs="Arial"/>
        </w:rPr>
        <w:t>that</w:t>
      </w:r>
      <w:r w:rsidR="00C14954" w:rsidRPr="00AA3C81">
        <w:rPr>
          <w:rFonts w:ascii="Arial" w:eastAsia="Arial" w:hAnsi="Arial" w:cs="Arial"/>
          <w:spacing w:val="-4"/>
        </w:rPr>
        <w:t xml:space="preserve"> </w:t>
      </w:r>
      <w:r w:rsidR="00C14954" w:rsidRPr="00AA3C81">
        <w:rPr>
          <w:rFonts w:ascii="Arial" w:eastAsia="Arial" w:hAnsi="Arial" w:cs="Arial"/>
        </w:rPr>
        <w:t>a</w:t>
      </w:r>
      <w:r w:rsidR="00C14954" w:rsidRPr="00AA3C81">
        <w:rPr>
          <w:rFonts w:ascii="Arial" w:eastAsia="Arial" w:hAnsi="Arial" w:cs="Arial"/>
          <w:spacing w:val="1"/>
        </w:rPr>
        <w:t>l</w:t>
      </w:r>
      <w:r w:rsidR="00C14954" w:rsidRPr="00AA3C81">
        <w:rPr>
          <w:rFonts w:ascii="Arial" w:eastAsia="Arial" w:hAnsi="Arial" w:cs="Arial"/>
        </w:rPr>
        <w:t>l</w:t>
      </w:r>
      <w:r w:rsidR="00C14954" w:rsidRPr="00AA3C81">
        <w:rPr>
          <w:rFonts w:ascii="Arial" w:eastAsia="Arial" w:hAnsi="Arial" w:cs="Arial"/>
          <w:spacing w:val="-3"/>
        </w:rPr>
        <w:t xml:space="preserve"> </w:t>
      </w:r>
      <w:r w:rsidR="00C14954" w:rsidRPr="00AA3C81">
        <w:rPr>
          <w:rFonts w:ascii="Arial" w:eastAsia="Arial" w:hAnsi="Arial" w:cs="Arial"/>
        </w:rPr>
        <w:t>o</w:t>
      </w:r>
      <w:r w:rsidR="00C14954" w:rsidRPr="00AA3C81">
        <w:rPr>
          <w:rFonts w:ascii="Arial" w:eastAsia="Arial" w:hAnsi="Arial" w:cs="Arial"/>
          <w:spacing w:val="2"/>
        </w:rPr>
        <w:t>b</w:t>
      </w:r>
      <w:r w:rsidR="00C14954" w:rsidRPr="00AA3C81">
        <w:rPr>
          <w:rFonts w:ascii="Arial" w:eastAsia="Arial" w:hAnsi="Arial" w:cs="Arial"/>
          <w:spacing w:val="-1"/>
        </w:rPr>
        <w:t>l</w:t>
      </w:r>
      <w:r w:rsidR="00C14954" w:rsidRPr="00AA3C81">
        <w:rPr>
          <w:rFonts w:ascii="Arial" w:eastAsia="Arial" w:hAnsi="Arial" w:cs="Arial"/>
          <w:spacing w:val="1"/>
        </w:rPr>
        <w:t>i</w:t>
      </w:r>
      <w:r w:rsidR="00C14954" w:rsidRPr="00AA3C81">
        <w:rPr>
          <w:rFonts w:ascii="Arial" w:eastAsia="Arial" w:hAnsi="Arial" w:cs="Arial"/>
        </w:rPr>
        <w:t>ga</w:t>
      </w:r>
      <w:r w:rsidR="00C14954" w:rsidRPr="00AA3C81">
        <w:rPr>
          <w:rFonts w:ascii="Arial" w:eastAsia="Arial" w:hAnsi="Arial" w:cs="Arial"/>
          <w:spacing w:val="2"/>
        </w:rPr>
        <w:t>t</w:t>
      </w:r>
      <w:r w:rsidR="00C14954" w:rsidRPr="00AA3C81">
        <w:rPr>
          <w:rFonts w:ascii="Arial" w:eastAsia="Arial" w:hAnsi="Arial" w:cs="Arial"/>
          <w:spacing w:val="-1"/>
        </w:rPr>
        <w:t>i</w:t>
      </w:r>
      <w:r w:rsidR="00C14954" w:rsidRPr="00AA3C81">
        <w:rPr>
          <w:rFonts w:ascii="Arial" w:eastAsia="Arial" w:hAnsi="Arial" w:cs="Arial"/>
          <w:spacing w:val="2"/>
        </w:rPr>
        <w:t>on</w:t>
      </w:r>
      <w:r w:rsidR="00C14954" w:rsidRPr="00AA3C81">
        <w:rPr>
          <w:rFonts w:ascii="Arial" w:eastAsia="Arial" w:hAnsi="Arial" w:cs="Arial"/>
        </w:rPr>
        <w:t>s</w:t>
      </w:r>
      <w:r w:rsidR="00C14954" w:rsidRPr="00AA3C81">
        <w:rPr>
          <w:rFonts w:ascii="Arial" w:eastAsia="Arial" w:hAnsi="Arial" w:cs="Arial"/>
          <w:spacing w:val="-9"/>
        </w:rPr>
        <w:t xml:space="preserve"> </w:t>
      </w:r>
      <w:r w:rsidR="00C14954" w:rsidRPr="00AA3C81">
        <w:rPr>
          <w:rFonts w:ascii="Arial" w:eastAsia="Arial" w:hAnsi="Arial" w:cs="Arial"/>
          <w:spacing w:val="-1"/>
        </w:rPr>
        <w:t>i</w:t>
      </w:r>
      <w:r w:rsidR="00C14954" w:rsidRPr="00AA3C81">
        <w:rPr>
          <w:rFonts w:ascii="Arial" w:eastAsia="Arial" w:hAnsi="Arial" w:cs="Arial"/>
        </w:rPr>
        <w:t>n</w:t>
      </w:r>
      <w:r w:rsidR="00C14954" w:rsidRPr="00AA3C81">
        <w:rPr>
          <w:rFonts w:ascii="Arial" w:eastAsia="Arial" w:hAnsi="Arial" w:cs="Arial"/>
          <w:spacing w:val="-3"/>
        </w:rPr>
        <w:t xml:space="preserve"> </w:t>
      </w:r>
      <w:r w:rsidR="00C14954" w:rsidRPr="00AA3C81">
        <w:rPr>
          <w:rFonts w:ascii="Arial" w:eastAsia="Arial" w:hAnsi="Arial" w:cs="Arial"/>
          <w:spacing w:val="1"/>
        </w:rPr>
        <w:t>r</w:t>
      </w:r>
      <w:r w:rsidR="00C14954" w:rsidRPr="00AA3C81">
        <w:rPr>
          <w:rFonts w:ascii="Arial" w:eastAsia="Arial" w:hAnsi="Arial" w:cs="Arial"/>
        </w:rPr>
        <w:t>e</w:t>
      </w:r>
      <w:r w:rsidR="00C14954" w:rsidRPr="00AA3C81">
        <w:rPr>
          <w:rFonts w:ascii="Arial" w:eastAsia="Arial" w:hAnsi="Arial" w:cs="Arial"/>
          <w:spacing w:val="1"/>
        </w:rPr>
        <w:t>s</w:t>
      </w:r>
      <w:r w:rsidR="00C14954" w:rsidRPr="00AA3C81">
        <w:rPr>
          <w:rFonts w:ascii="Arial" w:eastAsia="Arial" w:hAnsi="Arial" w:cs="Arial"/>
        </w:rPr>
        <w:t>pe</w:t>
      </w:r>
      <w:r w:rsidR="00C14954" w:rsidRPr="00AA3C81">
        <w:rPr>
          <w:rFonts w:ascii="Arial" w:eastAsia="Arial" w:hAnsi="Arial" w:cs="Arial"/>
          <w:spacing w:val="1"/>
        </w:rPr>
        <w:t>c</w:t>
      </w:r>
      <w:r w:rsidR="00C14954" w:rsidRPr="00AA3C81">
        <w:rPr>
          <w:rFonts w:ascii="Arial" w:eastAsia="Arial" w:hAnsi="Arial" w:cs="Arial"/>
        </w:rPr>
        <w:t>t</w:t>
      </w:r>
      <w:r w:rsidR="00C14954" w:rsidRPr="00AA3C81">
        <w:rPr>
          <w:rFonts w:ascii="Arial" w:eastAsia="Arial" w:hAnsi="Arial" w:cs="Arial"/>
          <w:spacing w:val="-5"/>
        </w:rPr>
        <w:t xml:space="preserve"> </w:t>
      </w:r>
      <w:r w:rsidR="00C14954" w:rsidRPr="00AA3C81">
        <w:rPr>
          <w:rFonts w:ascii="Arial" w:eastAsia="Arial" w:hAnsi="Arial" w:cs="Arial"/>
        </w:rPr>
        <w:t>of the</w:t>
      </w:r>
      <w:r w:rsidR="00C14954" w:rsidRPr="00AA3C81">
        <w:rPr>
          <w:rFonts w:ascii="Arial" w:eastAsia="Arial" w:hAnsi="Arial" w:cs="Arial"/>
          <w:spacing w:val="-4"/>
        </w:rPr>
        <w:t xml:space="preserve"> </w:t>
      </w:r>
      <w:r w:rsidR="00C14954" w:rsidRPr="00AA3C81">
        <w:rPr>
          <w:rFonts w:ascii="Arial" w:eastAsia="Arial" w:hAnsi="Arial" w:cs="Arial"/>
        </w:rPr>
        <w:t>C</w:t>
      </w:r>
      <w:r w:rsidR="00C14954" w:rsidRPr="00AA3C81">
        <w:rPr>
          <w:rFonts w:ascii="Arial" w:eastAsia="Arial" w:hAnsi="Arial" w:cs="Arial"/>
          <w:spacing w:val="2"/>
        </w:rPr>
        <w:t>o</w:t>
      </w:r>
      <w:r w:rsidR="00C14954" w:rsidRPr="00AA3C81">
        <w:rPr>
          <w:rFonts w:ascii="Arial" w:eastAsia="Arial" w:hAnsi="Arial" w:cs="Arial"/>
        </w:rPr>
        <w:t>nt</w:t>
      </w:r>
      <w:r w:rsidR="00C14954" w:rsidRPr="00AA3C81">
        <w:rPr>
          <w:rFonts w:ascii="Arial" w:eastAsia="Arial" w:hAnsi="Arial" w:cs="Arial"/>
          <w:spacing w:val="1"/>
        </w:rPr>
        <w:t>r</w:t>
      </w:r>
      <w:r w:rsidR="00C14954" w:rsidRPr="00AA3C81">
        <w:rPr>
          <w:rFonts w:ascii="Arial" w:eastAsia="Arial" w:hAnsi="Arial" w:cs="Arial"/>
        </w:rPr>
        <w:t>a</w:t>
      </w:r>
      <w:r w:rsidR="00C14954" w:rsidRPr="00AA3C81">
        <w:rPr>
          <w:rFonts w:ascii="Arial" w:eastAsia="Arial" w:hAnsi="Arial" w:cs="Arial"/>
          <w:spacing w:val="1"/>
        </w:rPr>
        <w:t>c</w:t>
      </w:r>
      <w:r w:rsidR="00C14954" w:rsidRPr="00AA3C81">
        <w:rPr>
          <w:rFonts w:ascii="Arial" w:eastAsia="Arial" w:hAnsi="Arial" w:cs="Arial"/>
        </w:rPr>
        <w:t>t</w:t>
      </w:r>
      <w:r w:rsidR="00C14954" w:rsidRPr="00AA3C81">
        <w:rPr>
          <w:rFonts w:ascii="Arial" w:eastAsia="Arial" w:hAnsi="Arial" w:cs="Arial"/>
          <w:spacing w:val="-6"/>
        </w:rPr>
        <w:t xml:space="preserve"> </w:t>
      </w:r>
      <w:r w:rsidR="00C14954" w:rsidRPr="00AA3C81">
        <w:rPr>
          <w:rFonts w:ascii="Arial" w:eastAsia="Arial" w:hAnsi="Arial" w:cs="Arial"/>
        </w:rPr>
        <w:t>ha</w:t>
      </w:r>
      <w:r w:rsidR="00C14954" w:rsidRPr="00AA3C81">
        <w:rPr>
          <w:rFonts w:ascii="Arial" w:eastAsia="Arial" w:hAnsi="Arial" w:cs="Arial"/>
          <w:spacing w:val="1"/>
        </w:rPr>
        <w:t>v</w:t>
      </w:r>
      <w:r w:rsidR="00C14954" w:rsidRPr="00AA3C81">
        <w:rPr>
          <w:rFonts w:ascii="Arial" w:eastAsia="Arial" w:hAnsi="Arial" w:cs="Arial"/>
        </w:rPr>
        <w:t>e</w:t>
      </w:r>
      <w:r w:rsidR="00C14954" w:rsidRPr="00AA3C81">
        <w:rPr>
          <w:rFonts w:ascii="Arial" w:eastAsia="Arial" w:hAnsi="Arial" w:cs="Arial"/>
          <w:spacing w:val="-5"/>
        </w:rPr>
        <w:t xml:space="preserve"> </w:t>
      </w:r>
      <w:r w:rsidR="00C14954" w:rsidRPr="00AA3C81">
        <w:rPr>
          <w:rFonts w:ascii="Arial" w:eastAsia="Arial" w:hAnsi="Arial" w:cs="Arial"/>
          <w:spacing w:val="2"/>
        </w:rPr>
        <w:t>b</w:t>
      </w:r>
      <w:r w:rsidR="00C14954" w:rsidRPr="00AA3C81">
        <w:rPr>
          <w:rFonts w:ascii="Arial" w:eastAsia="Arial" w:hAnsi="Arial" w:cs="Arial"/>
        </w:rPr>
        <w:t>een</w:t>
      </w:r>
      <w:r w:rsidR="00C14954" w:rsidRPr="00AA3C81">
        <w:rPr>
          <w:rFonts w:ascii="Arial" w:eastAsia="Arial" w:hAnsi="Arial" w:cs="Arial"/>
          <w:spacing w:val="-5"/>
        </w:rPr>
        <w:t xml:space="preserve"> </w:t>
      </w:r>
      <w:r w:rsidR="00C14954" w:rsidRPr="00AA3C81">
        <w:rPr>
          <w:rFonts w:ascii="Arial" w:eastAsia="Arial" w:hAnsi="Arial" w:cs="Arial"/>
          <w:spacing w:val="4"/>
        </w:rPr>
        <w:t>m</w:t>
      </w:r>
      <w:r w:rsidR="00C14954" w:rsidRPr="00AA3C81">
        <w:rPr>
          <w:rFonts w:ascii="Arial" w:eastAsia="Arial" w:hAnsi="Arial" w:cs="Arial"/>
        </w:rPr>
        <w:t>et</w:t>
      </w:r>
      <w:r w:rsidR="00C14954" w:rsidRPr="00AA3C81">
        <w:rPr>
          <w:rFonts w:ascii="Arial" w:eastAsia="Arial" w:hAnsi="Arial" w:cs="Arial"/>
          <w:spacing w:val="-4"/>
        </w:rPr>
        <w:t xml:space="preserve"> </w:t>
      </w:r>
      <w:r w:rsidR="00C14954" w:rsidRPr="00AA3C81">
        <w:rPr>
          <w:rFonts w:ascii="Arial" w:eastAsia="Arial" w:hAnsi="Arial" w:cs="Arial"/>
          <w:spacing w:val="4"/>
        </w:rPr>
        <w:t>b</w:t>
      </w:r>
      <w:r w:rsidR="00C14954" w:rsidRPr="00AA3C81">
        <w:rPr>
          <w:rFonts w:ascii="Arial" w:eastAsia="Arial" w:hAnsi="Arial" w:cs="Arial"/>
        </w:rPr>
        <w:t>y both</w:t>
      </w:r>
      <w:r w:rsidR="00C14954" w:rsidRPr="00AA3C81">
        <w:rPr>
          <w:rFonts w:ascii="Arial" w:eastAsia="Arial" w:hAnsi="Arial" w:cs="Arial"/>
          <w:spacing w:val="-2"/>
        </w:rPr>
        <w:t xml:space="preserve"> </w:t>
      </w:r>
      <w:r w:rsidR="00C14954" w:rsidRPr="00AA3C81">
        <w:rPr>
          <w:rFonts w:ascii="Arial" w:eastAsia="Arial" w:hAnsi="Arial" w:cs="Arial"/>
          <w:spacing w:val="-1"/>
        </w:rPr>
        <w:t>P</w:t>
      </w:r>
      <w:r w:rsidR="00C14954" w:rsidRPr="00AA3C81">
        <w:rPr>
          <w:rFonts w:ascii="Arial" w:eastAsia="Arial" w:hAnsi="Arial" w:cs="Arial"/>
        </w:rPr>
        <w:t>a</w:t>
      </w:r>
      <w:r w:rsidR="00C14954" w:rsidRPr="00AA3C81">
        <w:rPr>
          <w:rFonts w:ascii="Arial" w:eastAsia="Arial" w:hAnsi="Arial" w:cs="Arial"/>
          <w:spacing w:val="1"/>
        </w:rPr>
        <w:t>r</w:t>
      </w:r>
      <w:r w:rsidR="00C14954" w:rsidRPr="00AA3C81">
        <w:rPr>
          <w:rFonts w:ascii="Arial" w:eastAsia="Arial" w:hAnsi="Arial" w:cs="Arial"/>
          <w:spacing w:val="2"/>
        </w:rPr>
        <w:t>t</w:t>
      </w:r>
      <w:r w:rsidR="00C14954" w:rsidRPr="00AA3C81">
        <w:rPr>
          <w:rFonts w:ascii="Arial" w:eastAsia="Arial" w:hAnsi="Arial" w:cs="Arial"/>
          <w:spacing w:val="-1"/>
        </w:rPr>
        <w:t>i</w:t>
      </w:r>
      <w:r w:rsidR="00C14954" w:rsidRPr="00AA3C81">
        <w:rPr>
          <w:rFonts w:ascii="Arial" w:eastAsia="Arial" w:hAnsi="Arial" w:cs="Arial"/>
        </w:rPr>
        <w:t>es</w:t>
      </w:r>
      <w:r w:rsidR="00C14954" w:rsidRPr="00AA3C81">
        <w:rPr>
          <w:rFonts w:ascii="Arial" w:eastAsia="Arial" w:hAnsi="Arial" w:cs="Arial"/>
          <w:spacing w:val="-5"/>
        </w:rPr>
        <w:t xml:space="preserve"> </w:t>
      </w:r>
      <w:r w:rsidR="00C14954" w:rsidRPr="00AA3C81">
        <w:rPr>
          <w:rFonts w:ascii="Arial" w:eastAsia="Arial" w:hAnsi="Arial" w:cs="Arial"/>
          <w:spacing w:val="2"/>
        </w:rPr>
        <w:t>a</w:t>
      </w:r>
      <w:r w:rsidR="00C14954" w:rsidRPr="00AA3C81">
        <w:rPr>
          <w:rFonts w:ascii="Arial" w:eastAsia="Arial" w:hAnsi="Arial" w:cs="Arial"/>
        </w:rPr>
        <w:t>nd</w:t>
      </w:r>
      <w:r w:rsidR="00C14954" w:rsidRPr="00AA3C81">
        <w:rPr>
          <w:rFonts w:ascii="Arial" w:eastAsia="Arial" w:hAnsi="Arial" w:cs="Arial"/>
          <w:spacing w:val="-4"/>
        </w:rPr>
        <w:t xml:space="preserve"> </w:t>
      </w:r>
      <w:r w:rsidR="00C14954" w:rsidRPr="00AA3C81">
        <w:rPr>
          <w:rFonts w:ascii="Arial" w:eastAsia="Arial" w:hAnsi="Arial" w:cs="Arial"/>
          <w:spacing w:val="2"/>
        </w:rPr>
        <w:t>t</w:t>
      </w:r>
      <w:r w:rsidR="00C14954" w:rsidRPr="00AA3C81">
        <w:rPr>
          <w:rFonts w:ascii="Arial" w:eastAsia="Arial" w:hAnsi="Arial" w:cs="Arial"/>
        </w:rPr>
        <w:t>he</w:t>
      </w:r>
      <w:r w:rsidR="00C14954" w:rsidRPr="00AA3C81">
        <w:rPr>
          <w:rFonts w:ascii="Arial" w:eastAsia="Arial" w:hAnsi="Arial" w:cs="Arial"/>
          <w:spacing w:val="-4"/>
        </w:rPr>
        <w:t xml:space="preserve"> </w:t>
      </w:r>
      <w:r w:rsidR="00C14954" w:rsidRPr="00AA3C81">
        <w:rPr>
          <w:rFonts w:ascii="Arial" w:eastAsia="Arial" w:hAnsi="Arial" w:cs="Arial"/>
          <w:spacing w:val="3"/>
        </w:rPr>
        <w:t>C</w:t>
      </w:r>
      <w:r w:rsidR="00C14954" w:rsidRPr="00AA3C81">
        <w:rPr>
          <w:rFonts w:ascii="Arial" w:eastAsia="Arial" w:hAnsi="Arial" w:cs="Arial"/>
        </w:rPr>
        <w:t>ont</w:t>
      </w:r>
      <w:r w:rsidR="00C14954" w:rsidRPr="00AA3C81">
        <w:rPr>
          <w:rFonts w:ascii="Arial" w:eastAsia="Arial" w:hAnsi="Arial" w:cs="Arial"/>
          <w:spacing w:val="1"/>
        </w:rPr>
        <w:t>r</w:t>
      </w:r>
      <w:r w:rsidR="00C14954" w:rsidRPr="00AA3C81">
        <w:rPr>
          <w:rFonts w:ascii="Arial" w:eastAsia="Arial" w:hAnsi="Arial" w:cs="Arial"/>
          <w:spacing w:val="2"/>
        </w:rPr>
        <w:t>a</w:t>
      </w:r>
      <w:r w:rsidR="00C14954" w:rsidRPr="00AA3C81">
        <w:rPr>
          <w:rFonts w:ascii="Arial" w:eastAsia="Arial" w:hAnsi="Arial" w:cs="Arial"/>
          <w:spacing w:val="1"/>
        </w:rPr>
        <w:t>c</w:t>
      </w:r>
      <w:r w:rsidR="00C14954" w:rsidRPr="00AA3C81">
        <w:rPr>
          <w:rFonts w:ascii="Arial" w:eastAsia="Arial" w:hAnsi="Arial" w:cs="Arial"/>
        </w:rPr>
        <w:t>t</w:t>
      </w:r>
      <w:r w:rsidR="00C14954" w:rsidRPr="00AA3C81">
        <w:rPr>
          <w:rFonts w:ascii="Arial" w:eastAsia="Arial" w:hAnsi="Arial" w:cs="Arial"/>
          <w:spacing w:val="-9"/>
        </w:rPr>
        <w:t xml:space="preserve"> </w:t>
      </w:r>
      <w:r w:rsidR="00C14954" w:rsidRPr="00AA3C81">
        <w:rPr>
          <w:rFonts w:ascii="Arial" w:eastAsia="Arial" w:hAnsi="Arial" w:cs="Arial"/>
        </w:rPr>
        <w:t>w</w:t>
      </w:r>
      <w:r w:rsidR="00C14954" w:rsidRPr="00AA3C81">
        <w:rPr>
          <w:rFonts w:ascii="Arial" w:eastAsia="Arial" w:hAnsi="Arial" w:cs="Arial"/>
          <w:spacing w:val="-1"/>
        </w:rPr>
        <w:t>i</w:t>
      </w:r>
      <w:r w:rsidR="00C14954" w:rsidRPr="00AA3C81">
        <w:rPr>
          <w:rFonts w:ascii="Arial" w:eastAsia="Arial" w:hAnsi="Arial" w:cs="Arial"/>
          <w:spacing w:val="1"/>
        </w:rPr>
        <w:t>l</w:t>
      </w:r>
      <w:r w:rsidR="00C14954" w:rsidRPr="00AA3C81">
        <w:rPr>
          <w:rFonts w:ascii="Arial" w:eastAsia="Arial" w:hAnsi="Arial" w:cs="Arial"/>
        </w:rPr>
        <w:t>l</w:t>
      </w:r>
      <w:r w:rsidR="00C14954" w:rsidRPr="00AA3C81">
        <w:rPr>
          <w:rFonts w:ascii="Arial" w:eastAsia="Arial" w:hAnsi="Arial" w:cs="Arial"/>
          <w:spacing w:val="-4"/>
        </w:rPr>
        <w:t xml:space="preserve"> </w:t>
      </w:r>
      <w:r w:rsidR="00C14954" w:rsidRPr="00AA3C81">
        <w:rPr>
          <w:rFonts w:ascii="Arial" w:eastAsia="Arial" w:hAnsi="Arial" w:cs="Arial"/>
          <w:spacing w:val="2"/>
        </w:rPr>
        <w:t>b</w:t>
      </w:r>
      <w:r w:rsidR="00C14954" w:rsidRPr="00AA3C81">
        <w:rPr>
          <w:rFonts w:ascii="Arial" w:eastAsia="Arial" w:hAnsi="Arial" w:cs="Arial"/>
        </w:rPr>
        <w:t>e</w:t>
      </w:r>
      <w:r w:rsidR="00C14954" w:rsidRPr="00AA3C81">
        <w:rPr>
          <w:rFonts w:ascii="Arial" w:eastAsia="Arial" w:hAnsi="Arial" w:cs="Arial"/>
          <w:spacing w:val="-3"/>
        </w:rPr>
        <w:t xml:space="preserve"> </w:t>
      </w:r>
      <w:r w:rsidR="00C14954" w:rsidRPr="00AA3C81">
        <w:rPr>
          <w:rFonts w:ascii="Arial" w:eastAsia="Arial" w:hAnsi="Arial" w:cs="Arial"/>
          <w:spacing w:val="2"/>
        </w:rPr>
        <w:t>f</w:t>
      </w:r>
      <w:r w:rsidR="00C14954" w:rsidRPr="00AA3C81">
        <w:rPr>
          <w:rFonts w:ascii="Arial" w:eastAsia="Arial" w:hAnsi="Arial" w:cs="Arial"/>
        </w:rPr>
        <w:t>o</w:t>
      </w:r>
      <w:r w:rsidR="00C14954" w:rsidRPr="00AA3C81">
        <w:rPr>
          <w:rFonts w:ascii="Arial" w:eastAsia="Arial" w:hAnsi="Arial" w:cs="Arial"/>
          <w:spacing w:val="-2"/>
        </w:rPr>
        <w:t>r</w:t>
      </w:r>
      <w:r w:rsidR="00C14954" w:rsidRPr="00AA3C81">
        <w:rPr>
          <w:rFonts w:ascii="Arial" w:eastAsia="Arial" w:hAnsi="Arial" w:cs="Arial"/>
          <w:spacing w:val="4"/>
        </w:rPr>
        <w:t>m</w:t>
      </w:r>
      <w:r w:rsidR="00C14954" w:rsidRPr="00AA3C81">
        <w:rPr>
          <w:rFonts w:ascii="Arial" w:eastAsia="Arial" w:hAnsi="Arial" w:cs="Arial"/>
        </w:rPr>
        <w:t>a</w:t>
      </w:r>
      <w:r w:rsidR="00C14954" w:rsidRPr="00AA3C81">
        <w:rPr>
          <w:rFonts w:ascii="Arial" w:eastAsia="Arial" w:hAnsi="Arial" w:cs="Arial"/>
          <w:spacing w:val="-1"/>
        </w:rPr>
        <w:t>l</w:t>
      </w:r>
      <w:r w:rsidR="00C14954" w:rsidRPr="00AA3C81">
        <w:rPr>
          <w:rFonts w:ascii="Arial" w:eastAsia="Arial" w:hAnsi="Arial" w:cs="Arial"/>
          <w:spacing w:val="1"/>
        </w:rPr>
        <w:t>l</w:t>
      </w:r>
      <w:r w:rsidR="00C14954" w:rsidRPr="00AA3C81">
        <w:rPr>
          <w:rFonts w:ascii="Arial" w:eastAsia="Arial" w:hAnsi="Arial" w:cs="Arial"/>
        </w:rPr>
        <w:t>y</w:t>
      </w:r>
      <w:r w:rsidR="00C14954" w:rsidRPr="00AA3C81">
        <w:rPr>
          <w:rFonts w:ascii="Arial" w:eastAsia="Arial" w:hAnsi="Arial" w:cs="Arial"/>
          <w:spacing w:val="-11"/>
        </w:rPr>
        <w:t xml:space="preserve"> </w:t>
      </w:r>
      <w:r w:rsidR="00C14954" w:rsidRPr="00AA3C81">
        <w:rPr>
          <w:rFonts w:ascii="Arial" w:eastAsia="Arial" w:hAnsi="Arial" w:cs="Arial"/>
          <w:spacing w:val="4"/>
        </w:rPr>
        <w:t>c</w:t>
      </w:r>
      <w:r w:rsidR="00C14954" w:rsidRPr="00AA3C81">
        <w:rPr>
          <w:rFonts w:ascii="Arial" w:eastAsia="Arial" w:hAnsi="Arial" w:cs="Arial"/>
          <w:spacing w:val="-1"/>
        </w:rPr>
        <w:t>l</w:t>
      </w:r>
      <w:r w:rsidR="00C14954" w:rsidRPr="00AA3C81">
        <w:rPr>
          <w:rFonts w:ascii="Arial" w:eastAsia="Arial" w:hAnsi="Arial" w:cs="Arial"/>
        </w:rPr>
        <w:t>o</w:t>
      </w:r>
      <w:r w:rsidR="00C14954" w:rsidRPr="00AA3C81">
        <w:rPr>
          <w:rFonts w:ascii="Arial" w:eastAsia="Arial" w:hAnsi="Arial" w:cs="Arial"/>
          <w:spacing w:val="1"/>
        </w:rPr>
        <w:t>s</w:t>
      </w:r>
      <w:r w:rsidR="00C14954" w:rsidRPr="00AA3C81">
        <w:rPr>
          <w:rFonts w:ascii="Arial" w:eastAsia="Arial" w:hAnsi="Arial" w:cs="Arial"/>
          <w:spacing w:val="2"/>
        </w:rPr>
        <w:t>e</w:t>
      </w:r>
      <w:r w:rsidR="00C14954" w:rsidRPr="00AA3C81">
        <w:rPr>
          <w:rFonts w:ascii="Arial" w:eastAsia="Arial" w:hAnsi="Arial" w:cs="Arial"/>
        </w:rPr>
        <w:t>d</w:t>
      </w:r>
    </w:p>
    <w:sectPr w:rsidR="00EF33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520" w:rsidRDefault="00363520">
      <w:pPr>
        <w:spacing w:after="0" w:line="240" w:lineRule="auto"/>
      </w:pPr>
      <w:r>
        <w:separator/>
      </w:r>
    </w:p>
  </w:endnote>
  <w:endnote w:type="continuationSeparator" w:id="0">
    <w:p w:rsidR="00363520" w:rsidRDefault="00363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4B7" w:rsidRDefault="00342BF0" w:rsidP="001C14B7">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1C14B7" w:rsidRDefault="00AF1154" w:rsidP="005F69AD">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508032"/>
      <w:docPartObj>
        <w:docPartGallery w:val="Page Numbers (Bottom of Page)"/>
        <w:docPartUnique/>
      </w:docPartObj>
    </w:sdtPr>
    <w:sdtEndPr/>
    <w:sdtContent>
      <w:sdt>
        <w:sdtPr>
          <w:id w:val="98381352"/>
          <w:docPartObj>
            <w:docPartGallery w:val="Page Numbers (Top of Page)"/>
            <w:docPartUnique/>
          </w:docPartObj>
        </w:sdtPr>
        <w:sdtEndPr/>
        <w:sdtContent>
          <w:p w:rsidR="001C14B7" w:rsidRDefault="00342BF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F115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F1154">
              <w:rPr>
                <w:b/>
                <w:bCs/>
                <w:noProof/>
              </w:rPr>
              <w:t>16</w:t>
            </w:r>
            <w:r>
              <w:rPr>
                <w:b/>
                <w:bCs/>
                <w:sz w:val="24"/>
                <w:szCs w:val="24"/>
              </w:rPr>
              <w:fldChar w:fldCharType="end"/>
            </w:r>
          </w:p>
        </w:sdtContent>
      </w:sdt>
    </w:sdtContent>
  </w:sdt>
  <w:p w:rsidR="001C14B7" w:rsidRDefault="00AF1154" w:rsidP="005F69AD">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520" w:rsidRDefault="00363520">
      <w:pPr>
        <w:spacing w:after="0" w:line="240" w:lineRule="auto"/>
      </w:pPr>
      <w:r>
        <w:separator/>
      </w:r>
    </w:p>
  </w:footnote>
  <w:footnote w:type="continuationSeparator" w:id="0">
    <w:p w:rsidR="00363520" w:rsidRDefault="003635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ECCBCBA"/>
    <w:lvl w:ilvl="0">
      <w:start w:val="1"/>
      <w:numFmt w:val="decimal"/>
      <w:pStyle w:val="Heading1"/>
      <w:lvlText w:val="%1."/>
      <w:lvlJc w:val="left"/>
      <w:pPr>
        <w:tabs>
          <w:tab w:val="num" w:pos="4860"/>
        </w:tabs>
        <w:ind w:left="4860" w:firstLine="0"/>
      </w:pPr>
      <w:rPr>
        <w:rFonts w:hint="default"/>
      </w:rPr>
    </w:lvl>
    <w:lvl w:ilvl="1">
      <w:start w:val="1"/>
      <w:numFmt w:val="decimal"/>
      <w:pStyle w:val="Heading2"/>
      <w:lvlText w:val="%1.%2"/>
      <w:lvlJc w:val="left"/>
      <w:pPr>
        <w:tabs>
          <w:tab w:val="num" w:pos="4500"/>
        </w:tabs>
        <w:ind w:left="450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nsid w:val="011B2811"/>
    <w:multiLevelType w:val="multilevel"/>
    <w:tmpl w:val="3ACADCF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1210534"/>
    <w:multiLevelType w:val="multilevel"/>
    <w:tmpl w:val="8D6C01D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4B38C0"/>
    <w:multiLevelType w:val="hybridMultilevel"/>
    <w:tmpl w:val="3B84B0F0"/>
    <w:lvl w:ilvl="0" w:tplc="E2AC7A1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2FE7171"/>
    <w:multiLevelType w:val="hybridMultilevel"/>
    <w:tmpl w:val="B530A82C"/>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534D4F"/>
    <w:multiLevelType w:val="hybridMultilevel"/>
    <w:tmpl w:val="0F1CED66"/>
    <w:lvl w:ilvl="0" w:tplc="E5429FD0">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nsid w:val="0C8866A9"/>
    <w:multiLevelType w:val="multilevel"/>
    <w:tmpl w:val="3ACADCF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1A81637"/>
    <w:multiLevelType w:val="hybridMultilevel"/>
    <w:tmpl w:val="DD963EC0"/>
    <w:lvl w:ilvl="0" w:tplc="E5429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D43940"/>
    <w:multiLevelType w:val="hybridMultilevel"/>
    <w:tmpl w:val="32FA1C86"/>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781D32"/>
    <w:multiLevelType w:val="hybridMultilevel"/>
    <w:tmpl w:val="8812BB12"/>
    <w:lvl w:ilvl="0" w:tplc="08090013">
      <w:start w:val="1"/>
      <w:numFmt w:val="upp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0465851"/>
    <w:multiLevelType w:val="hybridMultilevel"/>
    <w:tmpl w:val="B4AA9180"/>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154493F"/>
    <w:multiLevelType w:val="multilevel"/>
    <w:tmpl w:val="528ACE56"/>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2B24D6E"/>
    <w:multiLevelType w:val="hybridMultilevel"/>
    <w:tmpl w:val="9A649EE0"/>
    <w:lvl w:ilvl="0" w:tplc="E5429FD0">
      <w:start w:val="1"/>
      <w:numFmt w:val="lowerLetter"/>
      <w:lvlText w:val="(%1)"/>
      <w:lvlJc w:val="left"/>
      <w:pPr>
        <w:ind w:left="1800" w:hanging="360"/>
      </w:pPr>
      <w:rPr>
        <w:rFonts w:hint="default"/>
      </w:rPr>
    </w:lvl>
    <w:lvl w:ilvl="1" w:tplc="08090013">
      <w:start w:val="1"/>
      <w:numFmt w:val="upperRoman"/>
      <w:lvlText w:val="%2."/>
      <w:lvlJc w:val="right"/>
      <w:pPr>
        <w:ind w:left="2520" w:hanging="360"/>
      </w:pPr>
      <w:rPr>
        <w:rFonts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28DD6F81"/>
    <w:multiLevelType w:val="multilevel"/>
    <w:tmpl w:val="139A3B66"/>
    <w:lvl w:ilvl="0">
      <w:start w:val="1"/>
      <w:numFmt w:val="lowerLetter"/>
      <w:lvlText w:val="(%1)"/>
      <w:lvlJc w:val="left"/>
      <w:pPr>
        <w:ind w:left="960" w:hanging="480"/>
      </w:pPr>
      <w:rPr>
        <w:rFonts w:hint="default"/>
      </w:rPr>
    </w:lvl>
    <w:lvl w:ilvl="1">
      <w:start w:val="7"/>
      <w:numFmt w:val="decimal"/>
      <w:lvlText w:val="%1.%2"/>
      <w:lvlJc w:val="left"/>
      <w:pPr>
        <w:ind w:left="960" w:hanging="48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1920" w:hanging="1440"/>
      </w:pPr>
      <w:rPr>
        <w:rFonts w:hint="default"/>
      </w:rPr>
    </w:lvl>
    <w:lvl w:ilvl="8">
      <w:start w:val="1"/>
      <w:numFmt w:val="decimal"/>
      <w:lvlText w:val="%1.%2.%3.%4.%5.%6.%7.%8.%9"/>
      <w:lvlJc w:val="left"/>
      <w:pPr>
        <w:ind w:left="2280" w:hanging="1800"/>
      </w:pPr>
      <w:rPr>
        <w:rFonts w:hint="default"/>
      </w:rPr>
    </w:lvl>
  </w:abstractNum>
  <w:abstractNum w:abstractNumId="14">
    <w:nsid w:val="2E6D55F7"/>
    <w:multiLevelType w:val="hybridMultilevel"/>
    <w:tmpl w:val="3FAAC7C0"/>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EC213C5"/>
    <w:multiLevelType w:val="hybridMultilevel"/>
    <w:tmpl w:val="1FFEAB68"/>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16D5662"/>
    <w:multiLevelType w:val="hybridMultilevel"/>
    <w:tmpl w:val="47A62F1E"/>
    <w:lvl w:ilvl="0" w:tplc="08090013">
      <w:start w:val="1"/>
      <w:numFmt w:val="upperRoman"/>
      <w:lvlText w:val="%1."/>
      <w:lvlJc w:val="right"/>
      <w:pPr>
        <w:ind w:left="2574" w:hanging="360"/>
      </w:pPr>
      <w:rPr>
        <w:rFonts w:hint="default"/>
      </w:r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abstractNum w:abstractNumId="17">
    <w:nsid w:val="33AD3695"/>
    <w:multiLevelType w:val="multilevel"/>
    <w:tmpl w:val="4D26FA84"/>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35402215"/>
    <w:multiLevelType w:val="hybridMultilevel"/>
    <w:tmpl w:val="1DFEDB9C"/>
    <w:lvl w:ilvl="0" w:tplc="E5429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7197210"/>
    <w:multiLevelType w:val="multilevel"/>
    <w:tmpl w:val="23DC1F3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F7703EC"/>
    <w:multiLevelType w:val="hybridMultilevel"/>
    <w:tmpl w:val="6C486F8A"/>
    <w:lvl w:ilvl="0" w:tplc="08090013">
      <w:start w:val="1"/>
      <w:numFmt w:val="upperRoman"/>
      <w:lvlText w:val="%1."/>
      <w:lvlJc w:val="righ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21">
    <w:nsid w:val="451F0853"/>
    <w:multiLevelType w:val="hybridMultilevel"/>
    <w:tmpl w:val="FE105F9E"/>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7E27F96"/>
    <w:multiLevelType w:val="multilevel"/>
    <w:tmpl w:val="81366140"/>
    <w:lvl w:ilvl="0">
      <w:start w:val="3"/>
      <w:numFmt w:val="decimal"/>
      <w:lvlText w:val="%1"/>
      <w:lvlJc w:val="left"/>
      <w:pPr>
        <w:ind w:left="480" w:hanging="480"/>
      </w:pPr>
      <w:rPr>
        <w:rFonts w:eastAsia="Arial" w:hint="default"/>
      </w:rPr>
    </w:lvl>
    <w:lvl w:ilvl="1">
      <w:start w:val="8"/>
      <w:numFmt w:val="decimal"/>
      <w:lvlText w:val="%1.%2"/>
      <w:lvlJc w:val="left"/>
      <w:pPr>
        <w:ind w:left="480" w:hanging="480"/>
      </w:pPr>
      <w:rPr>
        <w:rFonts w:eastAsia="Arial" w:hint="default"/>
        <w:b/>
      </w:rPr>
    </w:lvl>
    <w:lvl w:ilvl="2">
      <w:start w:val="2"/>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47E30FB4"/>
    <w:multiLevelType w:val="hybridMultilevel"/>
    <w:tmpl w:val="F092A922"/>
    <w:lvl w:ilvl="0" w:tplc="1B1C898A">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49E63701"/>
    <w:multiLevelType w:val="multilevel"/>
    <w:tmpl w:val="ACF816D8"/>
    <w:lvl w:ilvl="0">
      <w:start w:val="1"/>
      <w:numFmt w:val="upperRoman"/>
      <w:lvlText w:val="%1."/>
      <w:lvlJc w:val="right"/>
      <w:pPr>
        <w:ind w:left="2880" w:hanging="360"/>
      </w:pPr>
      <w:rPr>
        <w:rFonts w:hint="default"/>
      </w:rPr>
    </w:lvl>
    <w:lvl w:ilvl="1">
      <w:start w:val="1"/>
      <w:numFmt w:val="decimal"/>
      <w:isLgl/>
      <w:lvlText w:val="%1.%2"/>
      <w:lvlJc w:val="left"/>
      <w:pPr>
        <w:ind w:left="3240" w:hanging="720"/>
      </w:pPr>
      <w:rPr>
        <w:rFonts w:hint="default"/>
      </w:rPr>
    </w:lvl>
    <w:lvl w:ilvl="2">
      <w:start w:val="1"/>
      <w:numFmt w:val="lowerLetter"/>
      <w:lvlText w:val="(%3)"/>
      <w:lvlJc w:val="left"/>
      <w:pPr>
        <w:ind w:left="5257"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5">
    <w:nsid w:val="508377B8"/>
    <w:multiLevelType w:val="multilevel"/>
    <w:tmpl w:val="1D6052C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0DB39B9"/>
    <w:multiLevelType w:val="hybridMultilevel"/>
    <w:tmpl w:val="5AC240D8"/>
    <w:lvl w:ilvl="0" w:tplc="08090013">
      <w:start w:val="1"/>
      <w:numFmt w:val="upperRoman"/>
      <w:lvlText w:val="%1."/>
      <w:lvlJc w:val="righ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27">
    <w:nsid w:val="55EA3A9F"/>
    <w:multiLevelType w:val="multilevel"/>
    <w:tmpl w:val="2DC67D06"/>
    <w:lvl w:ilvl="0">
      <w:start w:val="8"/>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61E72560"/>
    <w:multiLevelType w:val="hybridMultilevel"/>
    <w:tmpl w:val="0E10B98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3B27AAD"/>
    <w:multiLevelType w:val="hybridMultilevel"/>
    <w:tmpl w:val="7CEAA4B8"/>
    <w:lvl w:ilvl="0" w:tplc="E5429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A41188A"/>
    <w:multiLevelType w:val="multilevel"/>
    <w:tmpl w:val="528ACE56"/>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BE74116"/>
    <w:multiLevelType w:val="multilevel"/>
    <w:tmpl w:val="49883E2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1F29A8"/>
    <w:multiLevelType w:val="hybridMultilevel"/>
    <w:tmpl w:val="1218893A"/>
    <w:lvl w:ilvl="0" w:tplc="05500E02">
      <w:start w:val="5"/>
      <w:numFmt w:val="lowerLetter"/>
      <w:lvlText w:val="(%1)"/>
      <w:lvlJc w:val="left"/>
      <w:pPr>
        <w:ind w:left="221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70E33B1"/>
    <w:multiLevelType w:val="multilevel"/>
    <w:tmpl w:val="B3A2C0E6"/>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535257"/>
    <w:multiLevelType w:val="multilevel"/>
    <w:tmpl w:val="216CB844"/>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90C0E7D"/>
    <w:multiLevelType w:val="hybridMultilevel"/>
    <w:tmpl w:val="2102B7F2"/>
    <w:lvl w:ilvl="0" w:tplc="E5429FD0">
      <w:start w:val="1"/>
      <w:numFmt w:val="lowerLetter"/>
      <w:lvlText w:val="(%1)"/>
      <w:lvlJc w:val="left"/>
      <w:pPr>
        <w:ind w:left="1854" w:hanging="360"/>
      </w:pPr>
      <w:rPr>
        <w:rFonts w:hint="default"/>
      </w:rPr>
    </w:lvl>
    <w:lvl w:ilvl="1" w:tplc="08090013">
      <w:start w:val="1"/>
      <w:numFmt w:val="upperRoman"/>
      <w:lvlText w:val="%2."/>
      <w:lvlJc w:val="right"/>
      <w:pPr>
        <w:ind w:left="2574" w:hanging="360"/>
      </w:pPr>
      <w:rPr>
        <w:rFonts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nsid w:val="7AEB5B3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C7606BD"/>
    <w:multiLevelType w:val="multilevel"/>
    <w:tmpl w:val="B882D0E0"/>
    <w:lvl w:ilvl="0">
      <w:start w:val="1"/>
      <w:numFmt w:val="upperRoman"/>
      <w:lvlText w:val="%1."/>
      <w:lvlJc w:val="right"/>
      <w:pPr>
        <w:ind w:left="2880" w:hanging="360"/>
      </w:pPr>
      <w:rPr>
        <w:rFonts w:hint="default"/>
      </w:rPr>
    </w:lvl>
    <w:lvl w:ilvl="1">
      <w:start w:val="1"/>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8">
    <w:nsid w:val="7FCD23A0"/>
    <w:multiLevelType w:val="multilevel"/>
    <w:tmpl w:val="EE94366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30"/>
  </w:num>
  <w:num w:numId="4">
    <w:abstractNumId w:val="22"/>
  </w:num>
  <w:num w:numId="5">
    <w:abstractNumId w:val="17"/>
  </w:num>
  <w:num w:numId="6">
    <w:abstractNumId w:val="11"/>
  </w:num>
  <w:num w:numId="7">
    <w:abstractNumId w:val="23"/>
  </w:num>
  <w:num w:numId="8">
    <w:abstractNumId w:val="34"/>
  </w:num>
  <w:num w:numId="9">
    <w:abstractNumId w:val="37"/>
  </w:num>
  <w:num w:numId="10">
    <w:abstractNumId w:val="0"/>
  </w:num>
  <w:num w:numId="11">
    <w:abstractNumId w:val="19"/>
  </w:num>
  <w:num w:numId="12">
    <w:abstractNumId w:val="13"/>
  </w:num>
  <w:num w:numId="13">
    <w:abstractNumId w:val="26"/>
  </w:num>
  <w:num w:numId="14">
    <w:abstractNumId w:val="32"/>
  </w:num>
  <w:num w:numId="15">
    <w:abstractNumId w:val="5"/>
  </w:num>
  <w:num w:numId="16">
    <w:abstractNumId w:val="24"/>
  </w:num>
  <w:num w:numId="17">
    <w:abstractNumId w:val="3"/>
  </w:num>
  <w:num w:numId="18">
    <w:abstractNumId w:val="9"/>
  </w:num>
  <w:num w:numId="19">
    <w:abstractNumId w:val="18"/>
  </w:num>
  <w:num w:numId="20">
    <w:abstractNumId w:val="20"/>
  </w:num>
  <w:num w:numId="21">
    <w:abstractNumId w:val="12"/>
  </w:num>
  <w:num w:numId="22">
    <w:abstractNumId w:val="35"/>
  </w:num>
  <w:num w:numId="23">
    <w:abstractNumId w:val="28"/>
  </w:num>
  <w:num w:numId="24">
    <w:abstractNumId w:val="16"/>
  </w:num>
  <w:num w:numId="25">
    <w:abstractNumId w:val="14"/>
  </w:num>
  <w:num w:numId="26">
    <w:abstractNumId w:val="21"/>
  </w:num>
  <w:num w:numId="27">
    <w:abstractNumId w:val="15"/>
  </w:num>
  <w:num w:numId="28">
    <w:abstractNumId w:val="10"/>
  </w:num>
  <w:num w:numId="29">
    <w:abstractNumId w:val="4"/>
  </w:num>
  <w:num w:numId="30">
    <w:abstractNumId w:val="8"/>
  </w:num>
  <w:num w:numId="31">
    <w:abstractNumId w:val="7"/>
  </w:num>
  <w:num w:numId="32">
    <w:abstractNumId w:val="36"/>
  </w:num>
  <w:num w:numId="33">
    <w:abstractNumId w:val="1"/>
  </w:num>
  <w:num w:numId="34">
    <w:abstractNumId w:val="31"/>
  </w:num>
  <w:num w:numId="35">
    <w:abstractNumId w:val="27"/>
  </w:num>
  <w:num w:numId="36">
    <w:abstractNumId w:val="33"/>
  </w:num>
  <w:num w:numId="37">
    <w:abstractNumId w:val="29"/>
  </w:num>
  <w:num w:numId="38">
    <w:abstractNumId w:val="25"/>
  </w:num>
  <w:num w:numId="39">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954"/>
    <w:rsid w:val="0004085A"/>
    <w:rsid w:val="00061AED"/>
    <w:rsid w:val="000D7A11"/>
    <w:rsid w:val="00136154"/>
    <w:rsid w:val="0014719F"/>
    <w:rsid w:val="00161339"/>
    <w:rsid w:val="00164E73"/>
    <w:rsid w:val="00165DE1"/>
    <w:rsid w:val="001C49B8"/>
    <w:rsid w:val="001E14BF"/>
    <w:rsid w:val="00206830"/>
    <w:rsid w:val="002B0E00"/>
    <w:rsid w:val="002D77D7"/>
    <w:rsid w:val="002E4062"/>
    <w:rsid w:val="002F1D40"/>
    <w:rsid w:val="00310D7B"/>
    <w:rsid w:val="00313B22"/>
    <w:rsid w:val="00342BF0"/>
    <w:rsid w:val="003507BD"/>
    <w:rsid w:val="00363520"/>
    <w:rsid w:val="00365587"/>
    <w:rsid w:val="00374361"/>
    <w:rsid w:val="00383DB3"/>
    <w:rsid w:val="003E615F"/>
    <w:rsid w:val="00402717"/>
    <w:rsid w:val="00416C89"/>
    <w:rsid w:val="004474EF"/>
    <w:rsid w:val="004806ED"/>
    <w:rsid w:val="004A4647"/>
    <w:rsid w:val="004E4782"/>
    <w:rsid w:val="00526443"/>
    <w:rsid w:val="00542A8F"/>
    <w:rsid w:val="005B36B6"/>
    <w:rsid w:val="005C16B8"/>
    <w:rsid w:val="005F5413"/>
    <w:rsid w:val="006A7200"/>
    <w:rsid w:val="006B352B"/>
    <w:rsid w:val="006D0364"/>
    <w:rsid w:val="00750B83"/>
    <w:rsid w:val="00847E3F"/>
    <w:rsid w:val="008709C3"/>
    <w:rsid w:val="00884BBD"/>
    <w:rsid w:val="008C3080"/>
    <w:rsid w:val="008C57FA"/>
    <w:rsid w:val="0096157A"/>
    <w:rsid w:val="009A5EFC"/>
    <w:rsid w:val="009E2372"/>
    <w:rsid w:val="009F0C7C"/>
    <w:rsid w:val="00A92D4F"/>
    <w:rsid w:val="00AB313D"/>
    <w:rsid w:val="00AE32EB"/>
    <w:rsid w:val="00AE3A22"/>
    <w:rsid w:val="00AF1154"/>
    <w:rsid w:val="00AF2ABC"/>
    <w:rsid w:val="00B6048D"/>
    <w:rsid w:val="00C14954"/>
    <w:rsid w:val="00C17F4E"/>
    <w:rsid w:val="00C41DFA"/>
    <w:rsid w:val="00CA27C2"/>
    <w:rsid w:val="00CC41B9"/>
    <w:rsid w:val="00CD0FF7"/>
    <w:rsid w:val="00D31D4B"/>
    <w:rsid w:val="00D615D3"/>
    <w:rsid w:val="00D75C51"/>
    <w:rsid w:val="00D806BA"/>
    <w:rsid w:val="00E01E27"/>
    <w:rsid w:val="00E539AF"/>
    <w:rsid w:val="00E7560F"/>
    <w:rsid w:val="00E761F4"/>
    <w:rsid w:val="00EC5C2B"/>
    <w:rsid w:val="00EF332E"/>
    <w:rsid w:val="00F66C47"/>
    <w:rsid w:val="00F85A31"/>
    <w:rsid w:val="00FB0D23"/>
    <w:rsid w:val="00FB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954"/>
  </w:style>
  <w:style w:type="paragraph" w:styleId="Heading1">
    <w:name w:val="heading 1"/>
    <w:aliases w:val="section,RptHeading1,h1,sausage,Section,Heading1,h11,h12,JRL,JRL1,Main,JSPLevel1,DW1,SD1,1,11,level 1,Level 1,12,level 11,Level 11,13,14,111,level 12,Level 12,121,level 111,Level 111,131,Para level 1,hd1,heading 1,Titre 1,junk1,A1,Heading Annex"/>
    <w:basedOn w:val="Normal"/>
    <w:next w:val="Normal"/>
    <w:link w:val="Heading1Char"/>
    <w:qFormat/>
    <w:rsid w:val="00B6048D"/>
    <w:pPr>
      <w:keepNext/>
      <w:numPr>
        <w:numId w:val="10"/>
      </w:numPr>
      <w:tabs>
        <w:tab w:val="clear" w:pos="4860"/>
        <w:tab w:val="num" w:pos="4500"/>
      </w:tabs>
      <w:suppressAutoHyphens/>
      <w:spacing w:before="120" w:after="120" w:line="240" w:lineRule="auto"/>
      <w:ind w:left="4500"/>
      <w:outlineLvl w:val="0"/>
    </w:pPr>
    <w:rPr>
      <w:rFonts w:ascii="Times New Roman" w:eastAsia="Times New Roman" w:hAnsi="Times New Roman" w:cs="Times New Roman"/>
      <w:b/>
      <w:kern w:val="28"/>
      <w:szCs w:val="20"/>
      <w:lang w:eastAsia="en-GB"/>
    </w:rPr>
  </w:style>
  <w:style w:type="paragraph" w:styleId="Heading2">
    <w:name w:val="heading 2"/>
    <w:aliases w:val="2,Titre 2,h2,w2,sub-sect,Para level 2,heading 2,hd2,Level 2,21,22,23,24,211,221,231,l2,l 2,two,Memo 2,Sub,level 2,Titre 2 ,plans2,A2,#2,JSPLevel2,JSP Heading 2,ILS2,(body2),Heading 2dsg,Heading 2DSG,Heading 2DSG1,Heading 2dsg1,Heading 2DSG2"/>
    <w:basedOn w:val="Normal"/>
    <w:next w:val="Normal"/>
    <w:link w:val="Heading2Char"/>
    <w:qFormat/>
    <w:rsid w:val="00B6048D"/>
    <w:pPr>
      <w:keepNext/>
      <w:numPr>
        <w:ilvl w:val="1"/>
        <w:numId w:val="10"/>
      </w:numPr>
      <w:suppressAutoHyphens/>
      <w:spacing w:before="120" w:after="120" w:line="240" w:lineRule="auto"/>
      <w:outlineLvl w:val="1"/>
    </w:pPr>
    <w:rPr>
      <w:rFonts w:ascii="Times New Roman" w:eastAsia="Times New Roman" w:hAnsi="Times New Roman" w:cs="Times New Roman"/>
      <w:lang w:eastAsia="en-GB"/>
    </w:rPr>
  </w:style>
  <w:style w:type="paragraph" w:styleId="Heading3">
    <w:name w:val="heading 3"/>
    <w:aliases w:val="sub-sub,plans3,level 3,3,h3,(Para 1.1.1),JSPLevel3,(body3),Heading 3dsg,Heading 3DSG,Heading 3DSG1,Heading 3dsg1,Heading 3DSG2,Heading 3dsg2,Heading 3DSG3,Heading 3dsg3,Heading 3DSG4,Heading 3dsg4,Heading 3DSG5,Heading 3dsg5,Heading 3DSG6,h31"/>
    <w:basedOn w:val="Normal"/>
    <w:next w:val="Normal"/>
    <w:link w:val="Heading3Char"/>
    <w:qFormat/>
    <w:rsid w:val="00B6048D"/>
    <w:pPr>
      <w:keepNext/>
      <w:numPr>
        <w:ilvl w:val="2"/>
        <w:numId w:val="10"/>
      </w:numPr>
      <w:spacing w:before="240" w:after="60" w:line="240" w:lineRule="auto"/>
      <w:outlineLvl w:val="2"/>
    </w:pPr>
    <w:rPr>
      <w:rFonts w:ascii="Arial" w:eastAsia="Times New Roman" w:hAnsi="Arial" w:cs="Times New Roman"/>
      <w:sz w:val="20"/>
      <w:szCs w:val="20"/>
      <w:lang w:eastAsia="en-GB"/>
    </w:rPr>
  </w:style>
  <w:style w:type="paragraph" w:styleId="Heading4">
    <w:name w:val="heading 4"/>
    <w:basedOn w:val="Normal"/>
    <w:next w:val="Normal"/>
    <w:link w:val="Heading4Char"/>
    <w:qFormat/>
    <w:rsid w:val="00B6048D"/>
    <w:pPr>
      <w:keepNext/>
      <w:numPr>
        <w:ilvl w:val="3"/>
        <w:numId w:val="10"/>
      </w:numPr>
      <w:spacing w:before="240" w:after="60" w:line="240" w:lineRule="auto"/>
      <w:outlineLvl w:val="3"/>
    </w:pPr>
    <w:rPr>
      <w:rFonts w:ascii="Arial" w:eastAsia="Times New Roman" w:hAnsi="Arial" w:cs="Times New Roman"/>
      <w:b/>
      <w:sz w:val="24"/>
      <w:szCs w:val="20"/>
      <w:lang w:eastAsia="en-GB"/>
    </w:rPr>
  </w:style>
  <w:style w:type="paragraph" w:styleId="Heading5">
    <w:name w:val="heading 5"/>
    <w:aliases w:val="Unused,i),Level 3 - i,H5,h5,JSPLevel5,h51,h52,Unused1,JSPLevel51,h511,h53,Unused2,h54,alt5,5,heading 5,hd5,liste 3 - 3,liste 1,25 - 2,alt51,SSSSPara,Paragraph 5,Heading 5dsg,l5,l 5,Para level 5,w5,NumList1"/>
    <w:basedOn w:val="Normal"/>
    <w:next w:val="Normal"/>
    <w:link w:val="Heading5Char"/>
    <w:qFormat/>
    <w:rsid w:val="00B6048D"/>
    <w:pPr>
      <w:numPr>
        <w:ilvl w:val="4"/>
        <w:numId w:val="10"/>
      </w:numPr>
      <w:spacing w:before="240" w:after="60" w:line="240" w:lineRule="auto"/>
      <w:outlineLvl w:val="4"/>
    </w:pPr>
    <w:rPr>
      <w:rFonts w:ascii="Arial" w:eastAsia="Times New Roman" w:hAnsi="Arial" w:cs="Times New Roman"/>
      <w:szCs w:val="20"/>
      <w:lang w:eastAsia="en-GB"/>
    </w:rPr>
  </w:style>
  <w:style w:type="paragraph" w:styleId="Heading6">
    <w:name w:val="heading 6"/>
    <w:aliases w:val="RptHeadingApx1,Appendix 1,H6"/>
    <w:basedOn w:val="Normal"/>
    <w:next w:val="Normal"/>
    <w:link w:val="Heading6Char"/>
    <w:qFormat/>
    <w:rsid w:val="00B6048D"/>
    <w:pPr>
      <w:numPr>
        <w:ilvl w:val="5"/>
        <w:numId w:val="10"/>
      </w:numPr>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aliases w:val="RptHeadingApx2,Appendix 2"/>
    <w:basedOn w:val="Normal"/>
    <w:next w:val="Normal"/>
    <w:link w:val="Heading7Char"/>
    <w:qFormat/>
    <w:rsid w:val="00B6048D"/>
    <w:pPr>
      <w:numPr>
        <w:ilvl w:val="6"/>
        <w:numId w:val="10"/>
      </w:numPr>
      <w:spacing w:before="240" w:after="60" w:line="240" w:lineRule="auto"/>
      <w:outlineLvl w:val="6"/>
    </w:pPr>
    <w:rPr>
      <w:rFonts w:ascii="Arial" w:eastAsia="Times New Roman" w:hAnsi="Arial" w:cs="Times New Roman"/>
      <w:sz w:val="20"/>
      <w:szCs w:val="20"/>
      <w:lang w:eastAsia="en-GB"/>
    </w:rPr>
  </w:style>
  <w:style w:type="paragraph" w:styleId="Heading8">
    <w:name w:val="heading 8"/>
    <w:aliases w:val="RptHeadingApx3,Appendix 3"/>
    <w:basedOn w:val="Normal"/>
    <w:next w:val="Normal"/>
    <w:link w:val="Heading8Char"/>
    <w:qFormat/>
    <w:rsid w:val="00B6048D"/>
    <w:pPr>
      <w:numPr>
        <w:ilvl w:val="7"/>
        <w:numId w:val="10"/>
      </w:numPr>
      <w:spacing w:before="240" w:after="60" w:line="240" w:lineRule="auto"/>
      <w:outlineLvl w:val="7"/>
    </w:pPr>
    <w:rPr>
      <w:rFonts w:ascii="Arial" w:eastAsia="Times New Roman" w:hAnsi="Arial" w:cs="Times New Roman"/>
      <w:i/>
      <w:sz w:val="20"/>
      <w:szCs w:val="20"/>
      <w:lang w:eastAsia="en-GB"/>
    </w:rPr>
  </w:style>
  <w:style w:type="paragraph" w:styleId="Heading9">
    <w:name w:val="heading 9"/>
    <w:aliases w:val=".Unused,Appendix 4"/>
    <w:basedOn w:val="Normal"/>
    <w:next w:val="Normal"/>
    <w:link w:val="Heading9Char"/>
    <w:qFormat/>
    <w:rsid w:val="00B6048D"/>
    <w:pPr>
      <w:numPr>
        <w:ilvl w:val="8"/>
        <w:numId w:val="10"/>
      </w:numPr>
      <w:spacing w:before="240" w:after="60" w:line="240" w:lineRule="auto"/>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4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954"/>
  </w:style>
  <w:style w:type="character" w:styleId="PageNumber">
    <w:name w:val="page number"/>
    <w:basedOn w:val="DefaultParagraphFont"/>
    <w:uiPriority w:val="99"/>
    <w:semiHidden/>
    <w:unhideWhenUsed/>
    <w:rsid w:val="00C14954"/>
  </w:style>
  <w:style w:type="paragraph" w:styleId="BalloonText">
    <w:name w:val="Balloon Text"/>
    <w:basedOn w:val="Normal"/>
    <w:link w:val="BalloonTextChar"/>
    <w:uiPriority w:val="99"/>
    <w:semiHidden/>
    <w:unhideWhenUsed/>
    <w:rsid w:val="00C14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954"/>
    <w:rPr>
      <w:rFonts w:ascii="Tahoma" w:hAnsi="Tahoma" w:cs="Tahoma"/>
      <w:sz w:val="16"/>
      <w:szCs w:val="16"/>
    </w:rPr>
  </w:style>
  <w:style w:type="paragraph" w:styleId="Header">
    <w:name w:val="header"/>
    <w:basedOn w:val="Normal"/>
    <w:link w:val="HeaderChar"/>
    <w:uiPriority w:val="99"/>
    <w:unhideWhenUsed/>
    <w:rsid w:val="00C14954"/>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C14954"/>
    <w:rPr>
      <w:lang w:val="en-US"/>
    </w:rPr>
  </w:style>
  <w:style w:type="paragraph" w:styleId="ListParagraph">
    <w:name w:val="List Paragraph"/>
    <w:basedOn w:val="Normal"/>
    <w:uiPriority w:val="34"/>
    <w:qFormat/>
    <w:rsid w:val="00C14954"/>
    <w:pPr>
      <w:widowControl w:val="0"/>
      <w:ind w:left="720"/>
      <w:contextualSpacing/>
    </w:pPr>
    <w:rPr>
      <w:lang w:val="en-US"/>
    </w:rPr>
  </w:style>
  <w:style w:type="paragraph" w:customStyle="1" w:styleId="tcconditiontext">
    <w:name w:val="tc_condition_text"/>
    <w:basedOn w:val="Normal"/>
    <w:link w:val="tcconditiontextChar"/>
    <w:qFormat/>
    <w:rsid w:val="00C14954"/>
    <w:pPr>
      <w:spacing w:after="0" w:line="240" w:lineRule="auto"/>
    </w:pPr>
    <w:rPr>
      <w:rFonts w:ascii="Arial" w:eastAsia="Times New Roman" w:hAnsi="Arial" w:cs="Arial"/>
      <w:sz w:val="20"/>
      <w:szCs w:val="24"/>
    </w:rPr>
  </w:style>
  <w:style w:type="character" w:customStyle="1" w:styleId="tcconditiontextChar">
    <w:name w:val="tc_condition_text Char"/>
    <w:link w:val="tcconditiontext"/>
    <w:rsid w:val="00C14954"/>
    <w:rPr>
      <w:rFonts w:ascii="Arial" w:eastAsia="Times New Roman" w:hAnsi="Arial" w:cs="Arial"/>
      <w:sz w:val="20"/>
      <w:szCs w:val="24"/>
    </w:rPr>
  </w:style>
  <w:style w:type="paragraph" w:customStyle="1" w:styleId="Style4">
    <w:name w:val="Style4"/>
    <w:basedOn w:val="Normal"/>
    <w:uiPriority w:val="99"/>
    <w:rsid w:val="00C14954"/>
    <w:pPr>
      <w:tabs>
        <w:tab w:val="num" w:pos="928"/>
      </w:tabs>
      <w:spacing w:after="240" w:line="240" w:lineRule="auto"/>
      <w:ind w:left="928" w:hanging="360"/>
      <w:outlineLvl w:val="2"/>
    </w:pPr>
    <w:rPr>
      <w:rFonts w:ascii="Arial" w:eastAsia="Times New Roman" w:hAnsi="Arial" w:cs="Times New Roman"/>
      <w:sz w:val="20"/>
      <w:szCs w:val="20"/>
    </w:rPr>
  </w:style>
  <w:style w:type="paragraph" w:styleId="NoSpacing">
    <w:name w:val="No Spacing"/>
    <w:uiPriority w:val="1"/>
    <w:qFormat/>
    <w:rsid w:val="00C14954"/>
    <w:pPr>
      <w:widowControl w:val="0"/>
      <w:spacing w:after="0" w:line="240" w:lineRule="auto"/>
    </w:pPr>
    <w:rPr>
      <w:lang w:val="en-US"/>
    </w:rPr>
  </w:style>
  <w:style w:type="character" w:styleId="CommentReference">
    <w:name w:val="annotation reference"/>
    <w:basedOn w:val="DefaultParagraphFont"/>
    <w:uiPriority w:val="99"/>
    <w:semiHidden/>
    <w:unhideWhenUsed/>
    <w:rsid w:val="00C14954"/>
    <w:rPr>
      <w:sz w:val="16"/>
      <w:szCs w:val="16"/>
    </w:rPr>
  </w:style>
  <w:style w:type="paragraph" w:styleId="CommentText">
    <w:name w:val="annotation text"/>
    <w:basedOn w:val="Normal"/>
    <w:link w:val="CommentTextChar"/>
    <w:uiPriority w:val="99"/>
    <w:semiHidden/>
    <w:unhideWhenUsed/>
    <w:rsid w:val="00C14954"/>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C14954"/>
    <w:rPr>
      <w:sz w:val="20"/>
      <w:szCs w:val="20"/>
      <w:lang w:val="en-US"/>
    </w:rPr>
  </w:style>
  <w:style w:type="paragraph" w:styleId="CommentSubject">
    <w:name w:val="annotation subject"/>
    <w:basedOn w:val="CommentText"/>
    <w:next w:val="CommentText"/>
    <w:link w:val="CommentSubjectChar"/>
    <w:uiPriority w:val="99"/>
    <w:semiHidden/>
    <w:unhideWhenUsed/>
    <w:rsid w:val="00C14954"/>
    <w:rPr>
      <w:b/>
      <w:bCs/>
    </w:rPr>
  </w:style>
  <w:style w:type="character" w:customStyle="1" w:styleId="CommentSubjectChar">
    <w:name w:val="Comment Subject Char"/>
    <w:basedOn w:val="CommentTextChar"/>
    <w:link w:val="CommentSubject"/>
    <w:uiPriority w:val="99"/>
    <w:semiHidden/>
    <w:rsid w:val="00C14954"/>
    <w:rPr>
      <w:b/>
      <w:bCs/>
      <w:sz w:val="20"/>
      <w:szCs w:val="20"/>
      <w:lang w:val="en-US"/>
    </w:rPr>
  </w:style>
  <w:style w:type="paragraph" w:styleId="Revision">
    <w:name w:val="Revision"/>
    <w:hidden/>
    <w:uiPriority w:val="99"/>
    <w:semiHidden/>
    <w:rsid w:val="00C14954"/>
    <w:pPr>
      <w:spacing w:after="0" w:line="240" w:lineRule="auto"/>
    </w:pPr>
    <w:rPr>
      <w:lang w:val="en-US"/>
    </w:rPr>
  </w:style>
  <w:style w:type="character" w:styleId="Hyperlink">
    <w:name w:val="Hyperlink"/>
    <w:basedOn w:val="DefaultParagraphFont"/>
    <w:uiPriority w:val="99"/>
    <w:unhideWhenUsed/>
    <w:rsid w:val="00526443"/>
    <w:rPr>
      <w:color w:val="0000FF" w:themeColor="hyperlink"/>
      <w:u w:val="single"/>
    </w:rPr>
  </w:style>
  <w:style w:type="paragraph" w:styleId="NormalWeb">
    <w:name w:val="Normal (Web)"/>
    <w:basedOn w:val="Normal"/>
    <w:link w:val="NormalWebChar"/>
    <w:rsid w:val="00B604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ing">
    <w:name w:val="Heading"/>
    <w:link w:val="HeadingChar"/>
    <w:rsid w:val="00B6048D"/>
    <w:pPr>
      <w:tabs>
        <w:tab w:val="center" w:pos="4680"/>
      </w:tabs>
      <w:suppressAutoHyphens/>
      <w:spacing w:after="0" w:line="240" w:lineRule="auto"/>
      <w:ind w:firstLine="4680"/>
    </w:pPr>
    <w:rPr>
      <w:rFonts w:ascii="Courier New" w:eastAsia="Times New Roman" w:hAnsi="Courier New" w:cs="Times New Roman"/>
      <w:b/>
      <w:sz w:val="29"/>
      <w:szCs w:val="20"/>
      <w:lang w:val="en-US" w:eastAsia="en-GB"/>
    </w:rPr>
  </w:style>
  <w:style w:type="character" w:customStyle="1" w:styleId="HeadingChar">
    <w:name w:val="Heading Char"/>
    <w:link w:val="Heading"/>
    <w:locked/>
    <w:rsid w:val="00B6048D"/>
    <w:rPr>
      <w:rFonts w:ascii="Courier New" w:eastAsia="Times New Roman" w:hAnsi="Courier New" w:cs="Times New Roman"/>
      <w:b/>
      <w:sz w:val="29"/>
      <w:szCs w:val="20"/>
      <w:lang w:val="en-US" w:eastAsia="en-GB"/>
    </w:rPr>
  </w:style>
  <w:style w:type="character" w:customStyle="1" w:styleId="NormalWebChar">
    <w:name w:val="Normal (Web) Char"/>
    <w:link w:val="NormalWeb"/>
    <w:rsid w:val="00B6048D"/>
    <w:rPr>
      <w:rFonts w:ascii="Times New Roman" w:eastAsia="Times New Roman" w:hAnsi="Times New Roman" w:cs="Times New Roman"/>
      <w:sz w:val="24"/>
      <w:szCs w:val="24"/>
      <w:lang w:val="en-US"/>
    </w:rPr>
  </w:style>
  <w:style w:type="character" w:customStyle="1" w:styleId="Heading1Char">
    <w:name w:val="Heading 1 Char"/>
    <w:aliases w:val="section Char,RptHeading1 Char,h1 Char,sausage Char,Section Char,Heading1 Char,h11 Char,h12 Char,JRL Char,JRL1 Char,Main Char,JSPLevel1 Char,DW1 Char,SD1 Char,1 Char,11 Char,level 1 Char,Level 1 Char,12 Char,level 11 Char,Level 11 Char"/>
    <w:basedOn w:val="DefaultParagraphFont"/>
    <w:link w:val="Heading1"/>
    <w:rsid w:val="00B6048D"/>
    <w:rPr>
      <w:rFonts w:ascii="Times New Roman" w:eastAsia="Times New Roman" w:hAnsi="Times New Roman" w:cs="Times New Roman"/>
      <w:b/>
      <w:kern w:val="28"/>
      <w:szCs w:val="20"/>
      <w:lang w:eastAsia="en-GB"/>
    </w:rPr>
  </w:style>
  <w:style w:type="character" w:customStyle="1" w:styleId="Heading2Char">
    <w:name w:val="Heading 2 Char"/>
    <w:aliases w:val="2 Char,Titre 2 Char,h2 Char,w2 Char,sub-sect Char,Para level 2 Char,heading 2 Char,hd2 Char,Level 2 Char,21 Char,22 Char,23 Char,24 Char,211 Char,221 Char,231 Char,l2 Char,l 2 Char,two Char,Memo 2 Char,Sub Char,level 2 Char,Titre 2  Char"/>
    <w:basedOn w:val="DefaultParagraphFont"/>
    <w:link w:val="Heading2"/>
    <w:rsid w:val="00B6048D"/>
    <w:rPr>
      <w:rFonts w:ascii="Times New Roman" w:eastAsia="Times New Roman" w:hAnsi="Times New Roman" w:cs="Times New Roman"/>
      <w:lang w:eastAsia="en-GB"/>
    </w:rPr>
  </w:style>
  <w:style w:type="character" w:customStyle="1" w:styleId="Heading3Char">
    <w:name w:val="Heading 3 Char"/>
    <w:aliases w:val="sub-sub Char,plans3 Char,level 3 Char,3 Char,h3 Char,(Para 1.1.1) Char,JSPLevel3 Char,(body3) Char,Heading 3dsg Char,Heading 3DSG Char,Heading 3DSG1 Char,Heading 3dsg1 Char,Heading 3DSG2 Char,Heading 3dsg2 Char,Heading 3DSG3 Char,h31 Char"/>
    <w:basedOn w:val="DefaultParagraphFont"/>
    <w:link w:val="Heading3"/>
    <w:rsid w:val="00B6048D"/>
    <w:rPr>
      <w:rFonts w:ascii="Arial" w:eastAsia="Times New Roman" w:hAnsi="Arial" w:cs="Times New Roman"/>
      <w:sz w:val="20"/>
      <w:szCs w:val="20"/>
      <w:lang w:eastAsia="en-GB"/>
    </w:rPr>
  </w:style>
  <w:style w:type="character" w:customStyle="1" w:styleId="Heading4Char">
    <w:name w:val="Heading 4 Char"/>
    <w:basedOn w:val="DefaultParagraphFont"/>
    <w:link w:val="Heading4"/>
    <w:rsid w:val="00B6048D"/>
    <w:rPr>
      <w:rFonts w:ascii="Arial" w:eastAsia="Times New Roman" w:hAnsi="Arial" w:cs="Times New Roman"/>
      <w:b/>
      <w:sz w:val="24"/>
      <w:szCs w:val="20"/>
      <w:lang w:eastAsia="en-GB"/>
    </w:rPr>
  </w:style>
  <w:style w:type="character" w:customStyle="1" w:styleId="Heading5Char">
    <w:name w:val="Heading 5 Char"/>
    <w:aliases w:val="Unused Char,i) Char,Level 3 - i Char,H5 Char,h5 Char,JSPLevel5 Char,h51 Char,h52 Char,Unused1 Char,JSPLevel51 Char,h511 Char,h53 Char,Unused2 Char,h54 Char,alt5 Char,5 Char,heading 5 Char,hd5 Char,liste 3 - 3 Char,liste 1 Char,25 - 2 Char"/>
    <w:basedOn w:val="DefaultParagraphFont"/>
    <w:link w:val="Heading5"/>
    <w:rsid w:val="00B6048D"/>
    <w:rPr>
      <w:rFonts w:ascii="Arial" w:eastAsia="Times New Roman" w:hAnsi="Arial" w:cs="Times New Roman"/>
      <w:szCs w:val="20"/>
      <w:lang w:eastAsia="en-GB"/>
    </w:rPr>
  </w:style>
  <w:style w:type="character" w:customStyle="1" w:styleId="Heading6Char">
    <w:name w:val="Heading 6 Char"/>
    <w:aliases w:val="RptHeadingApx1 Char,Appendix 1 Char,H6 Char"/>
    <w:basedOn w:val="DefaultParagraphFont"/>
    <w:link w:val="Heading6"/>
    <w:rsid w:val="00B6048D"/>
    <w:rPr>
      <w:rFonts w:ascii="Times New Roman" w:eastAsia="Times New Roman" w:hAnsi="Times New Roman" w:cs="Times New Roman"/>
      <w:i/>
      <w:szCs w:val="20"/>
      <w:lang w:eastAsia="en-GB"/>
    </w:rPr>
  </w:style>
  <w:style w:type="character" w:customStyle="1" w:styleId="Heading7Char">
    <w:name w:val="Heading 7 Char"/>
    <w:aliases w:val="RptHeadingApx2 Char,Appendix 2 Char"/>
    <w:basedOn w:val="DefaultParagraphFont"/>
    <w:link w:val="Heading7"/>
    <w:rsid w:val="00B6048D"/>
    <w:rPr>
      <w:rFonts w:ascii="Arial" w:eastAsia="Times New Roman" w:hAnsi="Arial" w:cs="Times New Roman"/>
      <w:sz w:val="20"/>
      <w:szCs w:val="20"/>
      <w:lang w:eastAsia="en-GB"/>
    </w:rPr>
  </w:style>
  <w:style w:type="character" w:customStyle="1" w:styleId="Heading8Char">
    <w:name w:val="Heading 8 Char"/>
    <w:aliases w:val="RptHeadingApx3 Char,Appendix 3 Char"/>
    <w:basedOn w:val="DefaultParagraphFont"/>
    <w:link w:val="Heading8"/>
    <w:rsid w:val="00B6048D"/>
    <w:rPr>
      <w:rFonts w:ascii="Arial" w:eastAsia="Times New Roman" w:hAnsi="Arial" w:cs="Times New Roman"/>
      <w:i/>
      <w:sz w:val="20"/>
      <w:szCs w:val="20"/>
      <w:lang w:eastAsia="en-GB"/>
    </w:rPr>
  </w:style>
  <w:style w:type="character" w:customStyle="1" w:styleId="Heading9Char">
    <w:name w:val="Heading 9 Char"/>
    <w:aliases w:val=".Unused Char,Appendix 4 Char"/>
    <w:basedOn w:val="DefaultParagraphFont"/>
    <w:link w:val="Heading9"/>
    <w:rsid w:val="00B6048D"/>
    <w:rPr>
      <w:rFonts w:ascii="Arial" w:eastAsia="Times New Roman" w:hAnsi="Arial" w:cs="Times New Roman"/>
      <w:b/>
      <w:i/>
      <w:sz w:val="18"/>
      <w:szCs w:val="20"/>
      <w:lang w:eastAsia="en-GB"/>
    </w:rPr>
  </w:style>
  <w:style w:type="paragraph" w:styleId="TOAHeading">
    <w:name w:val="toa heading"/>
    <w:basedOn w:val="Normal"/>
    <w:next w:val="Normal"/>
    <w:semiHidden/>
    <w:rsid w:val="009E2372"/>
    <w:pPr>
      <w:numPr>
        <w:ilvl w:val="8"/>
      </w:numPr>
      <w:tabs>
        <w:tab w:val="num" w:pos="3240"/>
        <w:tab w:val="right" w:pos="9360"/>
      </w:tabs>
      <w:suppressAutoHyphens/>
      <w:spacing w:after="0" w:line="240" w:lineRule="auto"/>
      <w:ind w:left="3240" w:hanging="360"/>
    </w:pPr>
    <w:rPr>
      <w:rFonts w:ascii="Courier New" w:eastAsia="Times New Roman" w:hAnsi="Courier New" w:cs="Times New Roman"/>
      <w:sz w:val="20"/>
      <w:szCs w:val="20"/>
      <w:lang w:val="en-US"/>
    </w:rPr>
  </w:style>
  <w:style w:type="paragraph" w:styleId="BodyTextIndent2">
    <w:name w:val="Body Text Indent 2"/>
    <w:basedOn w:val="Normal"/>
    <w:link w:val="BodyTextIndent2Char"/>
    <w:rsid w:val="009E2372"/>
    <w:pPr>
      <w:spacing w:after="120" w:line="480" w:lineRule="auto"/>
      <w:ind w:left="283"/>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9E2372"/>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954"/>
  </w:style>
  <w:style w:type="paragraph" w:styleId="Heading1">
    <w:name w:val="heading 1"/>
    <w:aliases w:val="section,RptHeading1,h1,sausage,Section,Heading1,h11,h12,JRL,JRL1,Main,JSPLevel1,DW1,SD1,1,11,level 1,Level 1,12,level 11,Level 11,13,14,111,level 12,Level 12,121,level 111,Level 111,131,Para level 1,hd1,heading 1,Titre 1,junk1,A1,Heading Annex"/>
    <w:basedOn w:val="Normal"/>
    <w:next w:val="Normal"/>
    <w:link w:val="Heading1Char"/>
    <w:qFormat/>
    <w:rsid w:val="00B6048D"/>
    <w:pPr>
      <w:keepNext/>
      <w:numPr>
        <w:numId w:val="10"/>
      </w:numPr>
      <w:tabs>
        <w:tab w:val="clear" w:pos="4860"/>
        <w:tab w:val="num" w:pos="4500"/>
      </w:tabs>
      <w:suppressAutoHyphens/>
      <w:spacing w:before="120" w:after="120" w:line="240" w:lineRule="auto"/>
      <w:ind w:left="4500"/>
      <w:outlineLvl w:val="0"/>
    </w:pPr>
    <w:rPr>
      <w:rFonts w:ascii="Times New Roman" w:eastAsia="Times New Roman" w:hAnsi="Times New Roman" w:cs="Times New Roman"/>
      <w:b/>
      <w:kern w:val="28"/>
      <w:szCs w:val="20"/>
      <w:lang w:eastAsia="en-GB"/>
    </w:rPr>
  </w:style>
  <w:style w:type="paragraph" w:styleId="Heading2">
    <w:name w:val="heading 2"/>
    <w:aliases w:val="2,Titre 2,h2,w2,sub-sect,Para level 2,heading 2,hd2,Level 2,21,22,23,24,211,221,231,l2,l 2,two,Memo 2,Sub,level 2,Titre 2 ,plans2,A2,#2,JSPLevel2,JSP Heading 2,ILS2,(body2),Heading 2dsg,Heading 2DSG,Heading 2DSG1,Heading 2dsg1,Heading 2DSG2"/>
    <w:basedOn w:val="Normal"/>
    <w:next w:val="Normal"/>
    <w:link w:val="Heading2Char"/>
    <w:qFormat/>
    <w:rsid w:val="00B6048D"/>
    <w:pPr>
      <w:keepNext/>
      <w:numPr>
        <w:ilvl w:val="1"/>
        <w:numId w:val="10"/>
      </w:numPr>
      <w:suppressAutoHyphens/>
      <w:spacing w:before="120" w:after="120" w:line="240" w:lineRule="auto"/>
      <w:outlineLvl w:val="1"/>
    </w:pPr>
    <w:rPr>
      <w:rFonts w:ascii="Times New Roman" w:eastAsia="Times New Roman" w:hAnsi="Times New Roman" w:cs="Times New Roman"/>
      <w:lang w:eastAsia="en-GB"/>
    </w:rPr>
  </w:style>
  <w:style w:type="paragraph" w:styleId="Heading3">
    <w:name w:val="heading 3"/>
    <w:aliases w:val="sub-sub,plans3,level 3,3,h3,(Para 1.1.1),JSPLevel3,(body3),Heading 3dsg,Heading 3DSG,Heading 3DSG1,Heading 3dsg1,Heading 3DSG2,Heading 3dsg2,Heading 3DSG3,Heading 3dsg3,Heading 3DSG4,Heading 3dsg4,Heading 3DSG5,Heading 3dsg5,Heading 3DSG6,h31"/>
    <w:basedOn w:val="Normal"/>
    <w:next w:val="Normal"/>
    <w:link w:val="Heading3Char"/>
    <w:qFormat/>
    <w:rsid w:val="00B6048D"/>
    <w:pPr>
      <w:keepNext/>
      <w:numPr>
        <w:ilvl w:val="2"/>
        <w:numId w:val="10"/>
      </w:numPr>
      <w:spacing w:before="240" w:after="60" w:line="240" w:lineRule="auto"/>
      <w:outlineLvl w:val="2"/>
    </w:pPr>
    <w:rPr>
      <w:rFonts w:ascii="Arial" w:eastAsia="Times New Roman" w:hAnsi="Arial" w:cs="Times New Roman"/>
      <w:sz w:val="20"/>
      <w:szCs w:val="20"/>
      <w:lang w:eastAsia="en-GB"/>
    </w:rPr>
  </w:style>
  <w:style w:type="paragraph" w:styleId="Heading4">
    <w:name w:val="heading 4"/>
    <w:basedOn w:val="Normal"/>
    <w:next w:val="Normal"/>
    <w:link w:val="Heading4Char"/>
    <w:qFormat/>
    <w:rsid w:val="00B6048D"/>
    <w:pPr>
      <w:keepNext/>
      <w:numPr>
        <w:ilvl w:val="3"/>
        <w:numId w:val="10"/>
      </w:numPr>
      <w:spacing w:before="240" w:after="60" w:line="240" w:lineRule="auto"/>
      <w:outlineLvl w:val="3"/>
    </w:pPr>
    <w:rPr>
      <w:rFonts w:ascii="Arial" w:eastAsia="Times New Roman" w:hAnsi="Arial" w:cs="Times New Roman"/>
      <w:b/>
      <w:sz w:val="24"/>
      <w:szCs w:val="20"/>
      <w:lang w:eastAsia="en-GB"/>
    </w:rPr>
  </w:style>
  <w:style w:type="paragraph" w:styleId="Heading5">
    <w:name w:val="heading 5"/>
    <w:aliases w:val="Unused,i),Level 3 - i,H5,h5,JSPLevel5,h51,h52,Unused1,JSPLevel51,h511,h53,Unused2,h54,alt5,5,heading 5,hd5,liste 3 - 3,liste 1,25 - 2,alt51,SSSSPara,Paragraph 5,Heading 5dsg,l5,l 5,Para level 5,w5,NumList1"/>
    <w:basedOn w:val="Normal"/>
    <w:next w:val="Normal"/>
    <w:link w:val="Heading5Char"/>
    <w:qFormat/>
    <w:rsid w:val="00B6048D"/>
    <w:pPr>
      <w:numPr>
        <w:ilvl w:val="4"/>
        <w:numId w:val="10"/>
      </w:numPr>
      <w:spacing w:before="240" w:after="60" w:line="240" w:lineRule="auto"/>
      <w:outlineLvl w:val="4"/>
    </w:pPr>
    <w:rPr>
      <w:rFonts w:ascii="Arial" w:eastAsia="Times New Roman" w:hAnsi="Arial" w:cs="Times New Roman"/>
      <w:szCs w:val="20"/>
      <w:lang w:eastAsia="en-GB"/>
    </w:rPr>
  </w:style>
  <w:style w:type="paragraph" w:styleId="Heading6">
    <w:name w:val="heading 6"/>
    <w:aliases w:val="RptHeadingApx1,Appendix 1,H6"/>
    <w:basedOn w:val="Normal"/>
    <w:next w:val="Normal"/>
    <w:link w:val="Heading6Char"/>
    <w:qFormat/>
    <w:rsid w:val="00B6048D"/>
    <w:pPr>
      <w:numPr>
        <w:ilvl w:val="5"/>
        <w:numId w:val="10"/>
      </w:numPr>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aliases w:val="RptHeadingApx2,Appendix 2"/>
    <w:basedOn w:val="Normal"/>
    <w:next w:val="Normal"/>
    <w:link w:val="Heading7Char"/>
    <w:qFormat/>
    <w:rsid w:val="00B6048D"/>
    <w:pPr>
      <w:numPr>
        <w:ilvl w:val="6"/>
        <w:numId w:val="10"/>
      </w:numPr>
      <w:spacing w:before="240" w:after="60" w:line="240" w:lineRule="auto"/>
      <w:outlineLvl w:val="6"/>
    </w:pPr>
    <w:rPr>
      <w:rFonts w:ascii="Arial" w:eastAsia="Times New Roman" w:hAnsi="Arial" w:cs="Times New Roman"/>
      <w:sz w:val="20"/>
      <w:szCs w:val="20"/>
      <w:lang w:eastAsia="en-GB"/>
    </w:rPr>
  </w:style>
  <w:style w:type="paragraph" w:styleId="Heading8">
    <w:name w:val="heading 8"/>
    <w:aliases w:val="RptHeadingApx3,Appendix 3"/>
    <w:basedOn w:val="Normal"/>
    <w:next w:val="Normal"/>
    <w:link w:val="Heading8Char"/>
    <w:qFormat/>
    <w:rsid w:val="00B6048D"/>
    <w:pPr>
      <w:numPr>
        <w:ilvl w:val="7"/>
        <w:numId w:val="10"/>
      </w:numPr>
      <w:spacing w:before="240" w:after="60" w:line="240" w:lineRule="auto"/>
      <w:outlineLvl w:val="7"/>
    </w:pPr>
    <w:rPr>
      <w:rFonts w:ascii="Arial" w:eastAsia="Times New Roman" w:hAnsi="Arial" w:cs="Times New Roman"/>
      <w:i/>
      <w:sz w:val="20"/>
      <w:szCs w:val="20"/>
      <w:lang w:eastAsia="en-GB"/>
    </w:rPr>
  </w:style>
  <w:style w:type="paragraph" w:styleId="Heading9">
    <w:name w:val="heading 9"/>
    <w:aliases w:val=".Unused,Appendix 4"/>
    <w:basedOn w:val="Normal"/>
    <w:next w:val="Normal"/>
    <w:link w:val="Heading9Char"/>
    <w:qFormat/>
    <w:rsid w:val="00B6048D"/>
    <w:pPr>
      <w:numPr>
        <w:ilvl w:val="8"/>
        <w:numId w:val="10"/>
      </w:numPr>
      <w:spacing w:before="240" w:after="60" w:line="240" w:lineRule="auto"/>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4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954"/>
  </w:style>
  <w:style w:type="character" w:styleId="PageNumber">
    <w:name w:val="page number"/>
    <w:basedOn w:val="DefaultParagraphFont"/>
    <w:uiPriority w:val="99"/>
    <w:semiHidden/>
    <w:unhideWhenUsed/>
    <w:rsid w:val="00C14954"/>
  </w:style>
  <w:style w:type="paragraph" w:styleId="BalloonText">
    <w:name w:val="Balloon Text"/>
    <w:basedOn w:val="Normal"/>
    <w:link w:val="BalloonTextChar"/>
    <w:uiPriority w:val="99"/>
    <w:semiHidden/>
    <w:unhideWhenUsed/>
    <w:rsid w:val="00C14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954"/>
    <w:rPr>
      <w:rFonts w:ascii="Tahoma" w:hAnsi="Tahoma" w:cs="Tahoma"/>
      <w:sz w:val="16"/>
      <w:szCs w:val="16"/>
    </w:rPr>
  </w:style>
  <w:style w:type="paragraph" w:styleId="Header">
    <w:name w:val="header"/>
    <w:basedOn w:val="Normal"/>
    <w:link w:val="HeaderChar"/>
    <w:uiPriority w:val="99"/>
    <w:unhideWhenUsed/>
    <w:rsid w:val="00C14954"/>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C14954"/>
    <w:rPr>
      <w:lang w:val="en-US"/>
    </w:rPr>
  </w:style>
  <w:style w:type="paragraph" w:styleId="ListParagraph">
    <w:name w:val="List Paragraph"/>
    <w:basedOn w:val="Normal"/>
    <w:uiPriority w:val="34"/>
    <w:qFormat/>
    <w:rsid w:val="00C14954"/>
    <w:pPr>
      <w:widowControl w:val="0"/>
      <w:ind w:left="720"/>
      <w:contextualSpacing/>
    </w:pPr>
    <w:rPr>
      <w:lang w:val="en-US"/>
    </w:rPr>
  </w:style>
  <w:style w:type="paragraph" w:customStyle="1" w:styleId="tcconditiontext">
    <w:name w:val="tc_condition_text"/>
    <w:basedOn w:val="Normal"/>
    <w:link w:val="tcconditiontextChar"/>
    <w:qFormat/>
    <w:rsid w:val="00C14954"/>
    <w:pPr>
      <w:spacing w:after="0" w:line="240" w:lineRule="auto"/>
    </w:pPr>
    <w:rPr>
      <w:rFonts w:ascii="Arial" w:eastAsia="Times New Roman" w:hAnsi="Arial" w:cs="Arial"/>
      <w:sz w:val="20"/>
      <w:szCs w:val="24"/>
    </w:rPr>
  </w:style>
  <w:style w:type="character" w:customStyle="1" w:styleId="tcconditiontextChar">
    <w:name w:val="tc_condition_text Char"/>
    <w:link w:val="tcconditiontext"/>
    <w:rsid w:val="00C14954"/>
    <w:rPr>
      <w:rFonts w:ascii="Arial" w:eastAsia="Times New Roman" w:hAnsi="Arial" w:cs="Arial"/>
      <w:sz w:val="20"/>
      <w:szCs w:val="24"/>
    </w:rPr>
  </w:style>
  <w:style w:type="paragraph" w:customStyle="1" w:styleId="Style4">
    <w:name w:val="Style4"/>
    <w:basedOn w:val="Normal"/>
    <w:uiPriority w:val="99"/>
    <w:rsid w:val="00C14954"/>
    <w:pPr>
      <w:tabs>
        <w:tab w:val="num" w:pos="928"/>
      </w:tabs>
      <w:spacing w:after="240" w:line="240" w:lineRule="auto"/>
      <w:ind w:left="928" w:hanging="360"/>
      <w:outlineLvl w:val="2"/>
    </w:pPr>
    <w:rPr>
      <w:rFonts w:ascii="Arial" w:eastAsia="Times New Roman" w:hAnsi="Arial" w:cs="Times New Roman"/>
      <w:sz w:val="20"/>
      <w:szCs w:val="20"/>
    </w:rPr>
  </w:style>
  <w:style w:type="paragraph" w:styleId="NoSpacing">
    <w:name w:val="No Spacing"/>
    <w:uiPriority w:val="1"/>
    <w:qFormat/>
    <w:rsid w:val="00C14954"/>
    <w:pPr>
      <w:widowControl w:val="0"/>
      <w:spacing w:after="0" w:line="240" w:lineRule="auto"/>
    </w:pPr>
    <w:rPr>
      <w:lang w:val="en-US"/>
    </w:rPr>
  </w:style>
  <w:style w:type="character" w:styleId="CommentReference">
    <w:name w:val="annotation reference"/>
    <w:basedOn w:val="DefaultParagraphFont"/>
    <w:uiPriority w:val="99"/>
    <w:semiHidden/>
    <w:unhideWhenUsed/>
    <w:rsid w:val="00C14954"/>
    <w:rPr>
      <w:sz w:val="16"/>
      <w:szCs w:val="16"/>
    </w:rPr>
  </w:style>
  <w:style w:type="paragraph" w:styleId="CommentText">
    <w:name w:val="annotation text"/>
    <w:basedOn w:val="Normal"/>
    <w:link w:val="CommentTextChar"/>
    <w:uiPriority w:val="99"/>
    <w:semiHidden/>
    <w:unhideWhenUsed/>
    <w:rsid w:val="00C14954"/>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C14954"/>
    <w:rPr>
      <w:sz w:val="20"/>
      <w:szCs w:val="20"/>
      <w:lang w:val="en-US"/>
    </w:rPr>
  </w:style>
  <w:style w:type="paragraph" w:styleId="CommentSubject">
    <w:name w:val="annotation subject"/>
    <w:basedOn w:val="CommentText"/>
    <w:next w:val="CommentText"/>
    <w:link w:val="CommentSubjectChar"/>
    <w:uiPriority w:val="99"/>
    <w:semiHidden/>
    <w:unhideWhenUsed/>
    <w:rsid w:val="00C14954"/>
    <w:rPr>
      <w:b/>
      <w:bCs/>
    </w:rPr>
  </w:style>
  <w:style w:type="character" w:customStyle="1" w:styleId="CommentSubjectChar">
    <w:name w:val="Comment Subject Char"/>
    <w:basedOn w:val="CommentTextChar"/>
    <w:link w:val="CommentSubject"/>
    <w:uiPriority w:val="99"/>
    <w:semiHidden/>
    <w:rsid w:val="00C14954"/>
    <w:rPr>
      <w:b/>
      <w:bCs/>
      <w:sz w:val="20"/>
      <w:szCs w:val="20"/>
      <w:lang w:val="en-US"/>
    </w:rPr>
  </w:style>
  <w:style w:type="paragraph" w:styleId="Revision">
    <w:name w:val="Revision"/>
    <w:hidden/>
    <w:uiPriority w:val="99"/>
    <w:semiHidden/>
    <w:rsid w:val="00C14954"/>
    <w:pPr>
      <w:spacing w:after="0" w:line="240" w:lineRule="auto"/>
    </w:pPr>
    <w:rPr>
      <w:lang w:val="en-US"/>
    </w:rPr>
  </w:style>
  <w:style w:type="character" w:styleId="Hyperlink">
    <w:name w:val="Hyperlink"/>
    <w:basedOn w:val="DefaultParagraphFont"/>
    <w:uiPriority w:val="99"/>
    <w:unhideWhenUsed/>
    <w:rsid w:val="00526443"/>
    <w:rPr>
      <w:color w:val="0000FF" w:themeColor="hyperlink"/>
      <w:u w:val="single"/>
    </w:rPr>
  </w:style>
  <w:style w:type="paragraph" w:styleId="NormalWeb">
    <w:name w:val="Normal (Web)"/>
    <w:basedOn w:val="Normal"/>
    <w:link w:val="NormalWebChar"/>
    <w:rsid w:val="00B604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ing">
    <w:name w:val="Heading"/>
    <w:link w:val="HeadingChar"/>
    <w:rsid w:val="00B6048D"/>
    <w:pPr>
      <w:tabs>
        <w:tab w:val="center" w:pos="4680"/>
      </w:tabs>
      <w:suppressAutoHyphens/>
      <w:spacing w:after="0" w:line="240" w:lineRule="auto"/>
      <w:ind w:firstLine="4680"/>
    </w:pPr>
    <w:rPr>
      <w:rFonts w:ascii="Courier New" w:eastAsia="Times New Roman" w:hAnsi="Courier New" w:cs="Times New Roman"/>
      <w:b/>
      <w:sz w:val="29"/>
      <w:szCs w:val="20"/>
      <w:lang w:val="en-US" w:eastAsia="en-GB"/>
    </w:rPr>
  </w:style>
  <w:style w:type="character" w:customStyle="1" w:styleId="HeadingChar">
    <w:name w:val="Heading Char"/>
    <w:link w:val="Heading"/>
    <w:locked/>
    <w:rsid w:val="00B6048D"/>
    <w:rPr>
      <w:rFonts w:ascii="Courier New" w:eastAsia="Times New Roman" w:hAnsi="Courier New" w:cs="Times New Roman"/>
      <w:b/>
      <w:sz w:val="29"/>
      <w:szCs w:val="20"/>
      <w:lang w:val="en-US" w:eastAsia="en-GB"/>
    </w:rPr>
  </w:style>
  <w:style w:type="character" w:customStyle="1" w:styleId="NormalWebChar">
    <w:name w:val="Normal (Web) Char"/>
    <w:link w:val="NormalWeb"/>
    <w:rsid w:val="00B6048D"/>
    <w:rPr>
      <w:rFonts w:ascii="Times New Roman" w:eastAsia="Times New Roman" w:hAnsi="Times New Roman" w:cs="Times New Roman"/>
      <w:sz w:val="24"/>
      <w:szCs w:val="24"/>
      <w:lang w:val="en-US"/>
    </w:rPr>
  </w:style>
  <w:style w:type="character" w:customStyle="1" w:styleId="Heading1Char">
    <w:name w:val="Heading 1 Char"/>
    <w:aliases w:val="section Char,RptHeading1 Char,h1 Char,sausage Char,Section Char,Heading1 Char,h11 Char,h12 Char,JRL Char,JRL1 Char,Main Char,JSPLevel1 Char,DW1 Char,SD1 Char,1 Char,11 Char,level 1 Char,Level 1 Char,12 Char,level 11 Char,Level 11 Char"/>
    <w:basedOn w:val="DefaultParagraphFont"/>
    <w:link w:val="Heading1"/>
    <w:rsid w:val="00B6048D"/>
    <w:rPr>
      <w:rFonts w:ascii="Times New Roman" w:eastAsia="Times New Roman" w:hAnsi="Times New Roman" w:cs="Times New Roman"/>
      <w:b/>
      <w:kern w:val="28"/>
      <w:szCs w:val="20"/>
      <w:lang w:eastAsia="en-GB"/>
    </w:rPr>
  </w:style>
  <w:style w:type="character" w:customStyle="1" w:styleId="Heading2Char">
    <w:name w:val="Heading 2 Char"/>
    <w:aliases w:val="2 Char,Titre 2 Char,h2 Char,w2 Char,sub-sect Char,Para level 2 Char,heading 2 Char,hd2 Char,Level 2 Char,21 Char,22 Char,23 Char,24 Char,211 Char,221 Char,231 Char,l2 Char,l 2 Char,two Char,Memo 2 Char,Sub Char,level 2 Char,Titre 2  Char"/>
    <w:basedOn w:val="DefaultParagraphFont"/>
    <w:link w:val="Heading2"/>
    <w:rsid w:val="00B6048D"/>
    <w:rPr>
      <w:rFonts w:ascii="Times New Roman" w:eastAsia="Times New Roman" w:hAnsi="Times New Roman" w:cs="Times New Roman"/>
      <w:lang w:eastAsia="en-GB"/>
    </w:rPr>
  </w:style>
  <w:style w:type="character" w:customStyle="1" w:styleId="Heading3Char">
    <w:name w:val="Heading 3 Char"/>
    <w:aliases w:val="sub-sub Char,plans3 Char,level 3 Char,3 Char,h3 Char,(Para 1.1.1) Char,JSPLevel3 Char,(body3) Char,Heading 3dsg Char,Heading 3DSG Char,Heading 3DSG1 Char,Heading 3dsg1 Char,Heading 3DSG2 Char,Heading 3dsg2 Char,Heading 3DSG3 Char,h31 Char"/>
    <w:basedOn w:val="DefaultParagraphFont"/>
    <w:link w:val="Heading3"/>
    <w:rsid w:val="00B6048D"/>
    <w:rPr>
      <w:rFonts w:ascii="Arial" w:eastAsia="Times New Roman" w:hAnsi="Arial" w:cs="Times New Roman"/>
      <w:sz w:val="20"/>
      <w:szCs w:val="20"/>
      <w:lang w:eastAsia="en-GB"/>
    </w:rPr>
  </w:style>
  <w:style w:type="character" w:customStyle="1" w:styleId="Heading4Char">
    <w:name w:val="Heading 4 Char"/>
    <w:basedOn w:val="DefaultParagraphFont"/>
    <w:link w:val="Heading4"/>
    <w:rsid w:val="00B6048D"/>
    <w:rPr>
      <w:rFonts w:ascii="Arial" w:eastAsia="Times New Roman" w:hAnsi="Arial" w:cs="Times New Roman"/>
      <w:b/>
      <w:sz w:val="24"/>
      <w:szCs w:val="20"/>
      <w:lang w:eastAsia="en-GB"/>
    </w:rPr>
  </w:style>
  <w:style w:type="character" w:customStyle="1" w:styleId="Heading5Char">
    <w:name w:val="Heading 5 Char"/>
    <w:aliases w:val="Unused Char,i) Char,Level 3 - i Char,H5 Char,h5 Char,JSPLevel5 Char,h51 Char,h52 Char,Unused1 Char,JSPLevel51 Char,h511 Char,h53 Char,Unused2 Char,h54 Char,alt5 Char,5 Char,heading 5 Char,hd5 Char,liste 3 - 3 Char,liste 1 Char,25 - 2 Char"/>
    <w:basedOn w:val="DefaultParagraphFont"/>
    <w:link w:val="Heading5"/>
    <w:rsid w:val="00B6048D"/>
    <w:rPr>
      <w:rFonts w:ascii="Arial" w:eastAsia="Times New Roman" w:hAnsi="Arial" w:cs="Times New Roman"/>
      <w:szCs w:val="20"/>
      <w:lang w:eastAsia="en-GB"/>
    </w:rPr>
  </w:style>
  <w:style w:type="character" w:customStyle="1" w:styleId="Heading6Char">
    <w:name w:val="Heading 6 Char"/>
    <w:aliases w:val="RptHeadingApx1 Char,Appendix 1 Char,H6 Char"/>
    <w:basedOn w:val="DefaultParagraphFont"/>
    <w:link w:val="Heading6"/>
    <w:rsid w:val="00B6048D"/>
    <w:rPr>
      <w:rFonts w:ascii="Times New Roman" w:eastAsia="Times New Roman" w:hAnsi="Times New Roman" w:cs="Times New Roman"/>
      <w:i/>
      <w:szCs w:val="20"/>
      <w:lang w:eastAsia="en-GB"/>
    </w:rPr>
  </w:style>
  <w:style w:type="character" w:customStyle="1" w:styleId="Heading7Char">
    <w:name w:val="Heading 7 Char"/>
    <w:aliases w:val="RptHeadingApx2 Char,Appendix 2 Char"/>
    <w:basedOn w:val="DefaultParagraphFont"/>
    <w:link w:val="Heading7"/>
    <w:rsid w:val="00B6048D"/>
    <w:rPr>
      <w:rFonts w:ascii="Arial" w:eastAsia="Times New Roman" w:hAnsi="Arial" w:cs="Times New Roman"/>
      <w:sz w:val="20"/>
      <w:szCs w:val="20"/>
      <w:lang w:eastAsia="en-GB"/>
    </w:rPr>
  </w:style>
  <w:style w:type="character" w:customStyle="1" w:styleId="Heading8Char">
    <w:name w:val="Heading 8 Char"/>
    <w:aliases w:val="RptHeadingApx3 Char,Appendix 3 Char"/>
    <w:basedOn w:val="DefaultParagraphFont"/>
    <w:link w:val="Heading8"/>
    <w:rsid w:val="00B6048D"/>
    <w:rPr>
      <w:rFonts w:ascii="Arial" w:eastAsia="Times New Roman" w:hAnsi="Arial" w:cs="Times New Roman"/>
      <w:i/>
      <w:sz w:val="20"/>
      <w:szCs w:val="20"/>
      <w:lang w:eastAsia="en-GB"/>
    </w:rPr>
  </w:style>
  <w:style w:type="character" w:customStyle="1" w:styleId="Heading9Char">
    <w:name w:val="Heading 9 Char"/>
    <w:aliases w:val=".Unused Char,Appendix 4 Char"/>
    <w:basedOn w:val="DefaultParagraphFont"/>
    <w:link w:val="Heading9"/>
    <w:rsid w:val="00B6048D"/>
    <w:rPr>
      <w:rFonts w:ascii="Arial" w:eastAsia="Times New Roman" w:hAnsi="Arial" w:cs="Times New Roman"/>
      <w:b/>
      <w:i/>
      <w:sz w:val="18"/>
      <w:szCs w:val="20"/>
      <w:lang w:eastAsia="en-GB"/>
    </w:rPr>
  </w:style>
  <w:style w:type="paragraph" w:styleId="TOAHeading">
    <w:name w:val="toa heading"/>
    <w:basedOn w:val="Normal"/>
    <w:next w:val="Normal"/>
    <w:semiHidden/>
    <w:rsid w:val="009E2372"/>
    <w:pPr>
      <w:numPr>
        <w:ilvl w:val="8"/>
      </w:numPr>
      <w:tabs>
        <w:tab w:val="num" w:pos="3240"/>
        <w:tab w:val="right" w:pos="9360"/>
      </w:tabs>
      <w:suppressAutoHyphens/>
      <w:spacing w:after="0" w:line="240" w:lineRule="auto"/>
      <w:ind w:left="3240" w:hanging="360"/>
    </w:pPr>
    <w:rPr>
      <w:rFonts w:ascii="Courier New" w:eastAsia="Times New Roman" w:hAnsi="Courier New" w:cs="Times New Roman"/>
      <w:sz w:val="20"/>
      <w:szCs w:val="20"/>
      <w:lang w:val="en-US"/>
    </w:rPr>
  </w:style>
  <w:style w:type="paragraph" w:styleId="BodyTextIndent2">
    <w:name w:val="Body Text Indent 2"/>
    <w:basedOn w:val="Normal"/>
    <w:link w:val="BodyTextIndent2Char"/>
    <w:rsid w:val="009E2372"/>
    <w:pPr>
      <w:spacing w:after="120" w:line="480" w:lineRule="auto"/>
      <w:ind w:left="283"/>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9E2372"/>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7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584D1-52E0-4DFC-B87D-105D8195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5670</Words>
  <Characters>32323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mclevys823</dc:creator>
  <cp:lastModifiedBy>mclevys823</cp:lastModifiedBy>
  <cp:revision>7</cp:revision>
  <cp:lastPrinted>2018-03-05T17:14:00Z</cp:lastPrinted>
  <dcterms:created xsi:type="dcterms:W3CDTF">2018-03-05T14:53:00Z</dcterms:created>
  <dcterms:modified xsi:type="dcterms:W3CDTF">2018-03-06T08:23:00Z</dcterms:modified>
</cp:coreProperties>
</file>