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270D2" w14:textId="77777777" w:rsidR="00A973EB" w:rsidRPr="00556195" w:rsidRDefault="00A973EB" w:rsidP="00A973EB">
      <w:pPr>
        <w:pStyle w:val="NoSpacing"/>
        <w:spacing w:after="120"/>
        <w:rPr>
          <w:rFonts w:cs="Arial"/>
          <w:b/>
          <w:sz w:val="24"/>
        </w:rPr>
      </w:pPr>
      <w:r w:rsidRPr="00556195">
        <w:rPr>
          <w:rFonts w:cs="Arial"/>
          <w:b/>
          <w:sz w:val="24"/>
        </w:rPr>
        <w:t>Invitation to offer for NHS Framework Agreement for Human Albumin &amp; Normal and Anti-D Immunoglobulin</w:t>
      </w:r>
    </w:p>
    <w:p w14:paraId="42EF0D98" w14:textId="77777777" w:rsidR="00A973EB" w:rsidRPr="00556195" w:rsidRDefault="00A973EB" w:rsidP="00A973EB">
      <w:pPr>
        <w:pStyle w:val="NoSpacing"/>
        <w:spacing w:after="120"/>
        <w:rPr>
          <w:rFonts w:cs="Arial"/>
          <w:b/>
          <w:sz w:val="24"/>
        </w:rPr>
      </w:pPr>
      <w:r w:rsidRPr="00556195">
        <w:rPr>
          <w:rFonts w:cs="Arial"/>
          <w:b/>
          <w:sz w:val="24"/>
        </w:rPr>
        <w:t xml:space="preserve">Offer reference number: </w:t>
      </w:r>
      <w:r>
        <w:rPr>
          <w:rFonts w:cs="Arial"/>
          <w:b/>
          <w:sz w:val="24"/>
        </w:rPr>
        <w:t>CM/PHS/23/5703</w:t>
      </w:r>
    </w:p>
    <w:p w14:paraId="67E949DF" w14:textId="1EF9CDF4" w:rsidR="00A973EB" w:rsidRPr="00556195" w:rsidRDefault="00A973EB" w:rsidP="254F3822">
      <w:pPr>
        <w:rPr>
          <w:rFonts w:cs="Arial"/>
          <w:b/>
          <w:bCs/>
          <w:color w:val="000000"/>
          <w:sz w:val="24"/>
        </w:rPr>
      </w:pPr>
      <w:r w:rsidRPr="254F3822">
        <w:rPr>
          <w:rFonts w:cs="Arial"/>
          <w:b/>
          <w:bCs/>
          <w:sz w:val="24"/>
        </w:rPr>
        <w:t xml:space="preserve">Period of framework agreement: 1 </w:t>
      </w:r>
      <w:r w:rsidR="00644EC9">
        <w:rPr>
          <w:rFonts w:cs="Arial"/>
          <w:b/>
          <w:bCs/>
          <w:sz w:val="24"/>
        </w:rPr>
        <w:t>April</w:t>
      </w:r>
      <w:r w:rsidRPr="254F3822">
        <w:rPr>
          <w:rFonts w:cs="Arial"/>
          <w:b/>
          <w:bCs/>
          <w:sz w:val="24"/>
        </w:rPr>
        <w:t xml:space="preserve"> 202</w:t>
      </w:r>
      <w:r w:rsidR="0DE02DA5" w:rsidRPr="254F3822">
        <w:rPr>
          <w:rFonts w:cs="Arial"/>
          <w:b/>
          <w:bCs/>
          <w:sz w:val="24"/>
        </w:rPr>
        <w:t>5</w:t>
      </w:r>
      <w:r w:rsidRPr="254F3822">
        <w:rPr>
          <w:rFonts w:cs="Arial"/>
          <w:b/>
          <w:bCs/>
          <w:sz w:val="24"/>
        </w:rPr>
        <w:t xml:space="preserve"> – 31 December 2027 </w:t>
      </w:r>
      <w:r w:rsidRPr="254F3822">
        <w:rPr>
          <w:rFonts w:cs="Arial"/>
          <w:b/>
          <w:bCs/>
          <w:color w:val="000000" w:themeColor="text1"/>
          <w:sz w:val="24"/>
        </w:rPr>
        <w:t>with an option or options to extend (at the Authority’s discretion) for a period or periods up to a total of 1</w:t>
      </w:r>
      <w:r w:rsidR="00644EC9">
        <w:rPr>
          <w:rFonts w:cs="Arial"/>
          <w:b/>
          <w:bCs/>
          <w:color w:val="000000" w:themeColor="text1"/>
          <w:sz w:val="24"/>
        </w:rPr>
        <w:t>5</w:t>
      </w:r>
      <w:r w:rsidRPr="254F3822">
        <w:rPr>
          <w:rFonts w:cs="Arial"/>
          <w:b/>
          <w:bCs/>
          <w:color w:val="000000" w:themeColor="text1"/>
          <w:sz w:val="24"/>
        </w:rPr>
        <w:t xml:space="preserve"> months.</w:t>
      </w:r>
    </w:p>
    <w:p w14:paraId="2450FD45" w14:textId="341A25DF" w:rsidR="00A973EB" w:rsidRPr="00556195" w:rsidRDefault="00A973EB" w:rsidP="00A973EB">
      <w:pPr>
        <w:pStyle w:val="NoSpacing"/>
        <w:spacing w:after="120"/>
        <w:rPr>
          <w:rFonts w:cs="Arial"/>
          <w:b/>
          <w:sz w:val="24"/>
        </w:rPr>
      </w:pPr>
      <w:r w:rsidRPr="00556195">
        <w:rPr>
          <w:rFonts w:cs="Arial"/>
          <w:b/>
          <w:sz w:val="24"/>
        </w:rPr>
        <w:t xml:space="preserve">Published </w:t>
      </w:r>
      <w:r w:rsidR="00A51488">
        <w:rPr>
          <w:rFonts w:cs="Arial"/>
          <w:b/>
          <w:sz w:val="24"/>
        </w:rPr>
        <w:t>b</w:t>
      </w:r>
      <w:r w:rsidRPr="00556195">
        <w:rPr>
          <w:rFonts w:cs="Arial"/>
          <w:b/>
          <w:sz w:val="24"/>
        </w:rPr>
        <w:t>y: Medicines Procurement and Supply Chain</w:t>
      </w:r>
      <w:r w:rsidR="00EF21B3">
        <w:rPr>
          <w:rFonts w:cs="Arial"/>
          <w:b/>
          <w:sz w:val="24"/>
        </w:rPr>
        <w:t xml:space="preserve"> (MPSC)</w:t>
      </w:r>
      <w:r w:rsidRPr="00556195">
        <w:rPr>
          <w:rFonts w:cs="Arial"/>
          <w:b/>
          <w:sz w:val="24"/>
        </w:rPr>
        <w:t xml:space="preserve"> – NHS Medicines Value &amp; Access, NHS England</w:t>
      </w:r>
    </w:p>
    <w:p w14:paraId="02B6992E" w14:textId="77777777" w:rsidR="006E6CF3" w:rsidRDefault="006E6CF3" w:rsidP="006E6CF3">
      <w:pPr>
        <w:keepNext/>
        <w:spacing w:before="0" w:after="0" w:line="240" w:lineRule="auto"/>
        <w:outlineLvl w:val="1"/>
        <w:rPr>
          <w:b/>
          <w:bCs/>
          <w:sz w:val="28"/>
          <w:szCs w:val="28"/>
          <w:lang w:eastAsia="en-US"/>
        </w:rPr>
      </w:pPr>
    </w:p>
    <w:p w14:paraId="3FBEF6DB" w14:textId="39212790" w:rsidR="006E6CF3" w:rsidRPr="006E6CF3" w:rsidRDefault="001B4E82" w:rsidP="006E6CF3">
      <w:pPr>
        <w:keepNext/>
        <w:spacing w:before="0" w:after="0" w:line="240" w:lineRule="auto"/>
        <w:outlineLvl w:val="1"/>
        <w:rPr>
          <w:b/>
          <w:bCs/>
          <w:sz w:val="28"/>
          <w:lang w:eastAsia="en-US"/>
        </w:rPr>
      </w:pPr>
      <w:r>
        <w:rPr>
          <w:b/>
          <w:bCs/>
          <w:sz w:val="24"/>
          <w:lang w:eastAsia="en-US"/>
        </w:rPr>
        <w:t>Management Information Schedule</w:t>
      </w:r>
    </w:p>
    <w:p w14:paraId="1C10FE76" w14:textId="77777777" w:rsidR="006E6CF3" w:rsidRPr="00D85E02" w:rsidRDefault="006E6CF3" w:rsidP="006E6CF3">
      <w:pPr>
        <w:spacing w:before="0" w:after="0" w:line="240" w:lineRule="auto"/>
        <w:rPr>
          <w:b/>
          <w:sz w:val="24"/>
          <w:lang w:eastAsia="en-US"/>
        </w:rPr>
      </w:pPr>
    </w:p>
    <w:p w14:paraId="52FEB29B" w14:textId="77777777" w:rsidR="006E6CF3" w:rsidRPr="00D85E02" w:rsidRDefault="006E6CF3" w:rsidP="006E6CF3">
      <w:pPr>
        <w:keepNext/>
        <w:spacing w:before="0" w:after="0" w:line="240" w:lineRule="auto"/>
        <w:outlineLvl w:val="2"/>
        <w:rPr>
          <w:b/>
          <w:bCs/>
          <w:sz w:val="24"/>
          <w:lang w:eastAsia="en-US"/>
        </w:rPr>
      </w:pPr>
      <w:r w:rsidRPr="00D85E02">
        <w:rPr>
          <w:b/>
          <w:bCs/>
          <w:sz w:val="24"/>
          <w:lang w:eastAsia="en-US"/>
        </w:rPr>
        <w:t>Notes for offerors</w:t>
      </w:r>
    </w:p>
    <w:p w14:paraId="1016D7ED" w14:textId="77777777" w:rsidR="006E6CF3" w:rsidRPr="00D85E02" w:rsidRDefault="006E6CF3" w:rsidP="006E6CF3">
      <w:pPr>
        <w:spacing w:before="0" w:after="0" w:line="240" w:lineRule="auto"/>
        <w:rPr>
          <w:lang w:eastAsia="en-US"/>
        </w:rPr>
      </w:pPr>
    </w:p>
    <w:p w14:paraId="57665CFD" w14:textId="71269484" w:rsidR="006E6CF3" w:rsidRPr="00D85E02" w:rsidRDefault="006E6CF3" w:rsidP="006E6CF3">
      <w:pPr>
        <w:numPr>
          <w:ilvl w:val="0"/>
          <w:numId w:val="19"/>
        </w:numPr>
        <w:spacing w:before="0" w:after="0" w:line="240" w:lineRule="auto"/>
        <w:rPr>
          <w:sz w:val="24"/>
          <w:lang w:eastAsia="en-US"/>
        </w:rPr>
      </w:pPr>
      <w:r w:rsidRPr="00D85E02">
        <w:rPr>
          <w:sz w:val="24"/>
          <w:lang w:eastAsia="en-US"/>
        </w:rPr>
        <w:t>Offerors are to provide contact details for the provision of Management Information in Document No. 05</w:t>
      </w:r>
      <w:r w:rsidR="00112F17" w:rsidRPr="00D85E02">
        <w:rPr>
          <w:sz w:val="24"/>
          <w:lang w:eastAsia="en-US"/>
        </w:rPr>
        <w:t>b</w:t>
      </w:r>
      <w:r w:rsidRPr="00D85E02">
        <w:rPr>
          <w:sz w:val="24"/>
          <w:lang w:eastAsia="en-US"/>
        </w:rPr>
        <w:t xml:space="preserve"> – </w:t>
      </w:r>
      <w:r w:rsidR="00112F17" w:rsidRPr="00D85E02">
        <w:rPr>
          <w:sz w:val="24"/>
          <w:lang w:eastAsia="en-US"/>
        </w:rPr>
        <w:t>Contact Details</w:t>
      </w:r>
      <w:r w:rsidRPr="00D85E02">
        <w:rPr>
          <w:sz w:val="24"/>
          <w:lang w:eastAsia="en-US"/>
        </w:rPr>
        <w:t>.</w:t>
      </w:r>
    </w:p>
    <w:p w14:paraId="0D0A311A" w14:textId="77777777" w:rsidR="006E6CF3" w:rsidRPr="00D85E02" w:rsidRDefault="006E6CF3" w:rsidP="006E6CF3">
      <w:pPr>
        <w:spacing w:before="0" w:after="0" w:line="240" w:lineRule="auto"/>
        <w:ind w:left="360"/>
        <w:rPr>
          <w:sz w:val="24"/>
          <w:lang w:eastAsia="en-US"/>
        </w:rPr>
      </w:pPr>
    </w:p>
    <w:p w14:paraId="5B0A6818" w14:textId="42F3C71A" w:rsidR="006E6CF3" w:rsidRPr="00197C0D" w:rsidRDefault="006E6CF3" w:rsidP="006E6CF3">
      <w:pPr>
        <w:numPr>
          <w:ilvl w:val="0"/>
          <w:numId w:val="19"/>
        </w:numPr>
        <w:spacing w:before="0" w:after="0" w:line="240" w:lineRule="auto"/>
        <w:contextualSpacing/>
        <w:rPr>
          <w:sz w:val="24"/>
          <w:lang w:eastAsia="en-US"/>
        </w:rPr>
      </w:pPr>
      <w:r w:rsidRPr="00D85E02">
        <w:rPr>
          <w:sz w:val="24"/>
          <w:lang w:eastAsia="en-US"/>
        </w:rPr>
        <w:t xml:space="preserve">Data is to cover orders delivered to </w:t>
      </w:r>
      <w:r w:rsidR="00473315" w:rsidRPr="00D85E02">
        <w:rPr>
          <w:sz w:val="24"/>
          <w:lang w:eastAsia="en-US"/>
        </w:rPr>
        <w:t xml:space="preserve">any named </w:t>
      </w:r>
      <w:r w:rsidRPr="00D85E02">
        <w:rPr>
          <w:sz w:val="24"/>
          <w:lang w:eastAsia="en-US"/>
        </w:rPr>
        <w:t>Participating Authorities</w:t>
      </w:r>
      <w:r w:rsidRPr="00197C0D">
        <w:rPr>
          <w:sz w:val="24"/>
          <w:lang w:eastAsia="en-US"/>
        </w:rPr>
        <w:t xml:space="preserve"> </w:t>
      </w:r>
      <w:r w:rsidR="00473315" w:rsidRPr="00197C0D">
        <w:rPr>
          <w:sz w:val="24"/>
          <w:lang w:eastAsia="en-US"/>
        </w:rPr>
        <w:t>as defined in D</w:t>
      </w:r>
      <w:r w:rsidR="00EC38DC" w:rsidRPr="00197C0D">
        <w:rPr>
          <w:sz w:val="24"/>
          <w:lang w:eastAsia="en-US"/>
        </w:rPr>
        <w:t xml:space="preserve">ocument No. 04d – Participating Authorities, all secondary purchasing points, </w:t>
      </w:r>
      <w:r w:rsidRPr="00197C0D">
        <w:rPr>
          <w:sz w:val="24"/>
          <w:lang w:eastAsia="en-US"/>
        </w:rPr>
        <w:t xml:space="preserve">and </w:t>
      </w:r>
      <w:r w:rsidR="00AB175D" w:rsidRPr="00197C0D">
        <w:rPr>
          <w:sz w:val="24"/>
          <w:lang w:eastAsia="en-US"/>
        </w:rPr>
        <w:t xml:space="preserve">authorised outsourced service providers </w:t>
      </w:r>
      <w:r w:rsidR="00B349B1" w:rsidRPr="00197C0D">
        <w:rPr>
          <w:sz w:val="24"/>
          <w:lang w:eastAsia="en-US"/>
        </w:rPr>
        <w:t>(e.g. homecare service providers or outpatient dispensing departments)</w:t>
      </w:r>
      <w:r w:rsidRPr="00197C0D">
        <w:rPr>
          <w:sz w:val="24"/>
          <w:lang w:eastAsia="en-US"/>
        </w:rPr>
        <w:t>.</w:t>
      </w:r>
    </w:p>
    <w:p w14:paraId="39483CA8" w14:textId="77777777" w:rsidR="006E6CF3" w:rsidRPr="00197C0D" w:rsidRDefault="006E6CF3" w:rsidP="006E6CF3">
      <w:pPr>
        <w:spacing w:before="0" w:after="0" w:line="240" w:lineRule="auto"/>
        <w:ind w:left="360"/>
        <w:rPr>
          <w:sz w:val="24"/>
          <w:lang w:eastAsia="en-US"/>
        </w:rPr>
      </w:pPr>
    </w:p>
    <w:p w14:paraId="7923F0F4" w14:textId="0A1E2B67" w:rsidR="00263121" w:rsidRPr="00570CC5" w:rsidRDefault="006E6CF3" w:rsidP="00263121">
      <w:pPr>
        <w:numPr>
          <w:ilvl w:val="0"/>
          <w:numId w:val="19"/>
        </w:numPr>
        <w:spacing w:before="0" w:after="0" w:line="240" w:lineRule="auto"/>
        <w:rPr>
          <w:sz w:val="24"/>
          <w:lang w:eastAsia="en-US"/>
        </w:rPr>
      </w:pPr>
      <w:bookmarkStart w:id="0" w:name="_Hlk54862438"/>
      <w:r w:rsidRPr="00197C0D">
        <w:rPr>
          <w:sz w:val="24"/>
          <w:lang w:eastAsia="en-US"/>
        </w:rPr>
        <w:t xml:space="preserve">The </w:t>
      </w:r>
      <w:r w:rsidRPr="00570CC5">
        <w:rPr>
          <w:sz w:val="24"/>
          <w:lang w:eastAsia="en-US"/>
        </w:rPr>
        <w:t xml:space="preserve">successful </w:t>
      </w:r>
      <w:r w:rsidR="00B349B1" w:rsidRPr="00570CC5">
        <w:rPr>
          <w:sz w:val="24"/>
          <w:lang w:eastAsia="en-US"/>
        </w:rPr>
        <w:t>O</w:t>
      </w:r>
      <w:r w:rsidRPr="00570CC5">
        <w:rPr>
          <w:sz w:val="24"/>
          <w:lang w:eastAsia="en-US"/>
        </w:rPr>
        <w:t xml:space="preserve">fferors are required to submit </w:t>
      </w:r>
      <w:proofErr w:type="gramStart"/>
      <w:r w:rsidRPr="00570CC5">
        <w:rPr>
          <w:sz w:val="24"/>
          <w:lang w:eastAsia="en-US"/>
        </w:rPr>
        <w:t>on a monthly basis</w:t>
      </w:r>
      <w:proofErr w:type="gramEnd"/>
      <w:r w:rsidRPr="00570CC5">
        <w:rPr>
          <w:sz w:val="24"/>
          <w:lang w:eastAsia="en-US"/>
        </w:rPr>
        <w:t xml:space="preserve"> the data detailed in Document No. 04c - Management Information Template,</w:t>
      </w:r>
      <w:r w:rsidRPr="00570CC5">
        <w:rPr>
          <w:b/>
          <w:sz w:val="24"/>
          <w:lang w:eastAsia="en-US"/>
        </w:rPr>
        <w:t xml:space="preserve"> </w:t>
      </w:r>
      <w:r w:rsidRPr="00570CC5">
        <w:rPr>
          <w:sz w:val="24"/>
          <w:lang w:eastAsia="en-US"/>
        </w:rPr>
        <w:t>by the 1</w:t>
      </w:r>
      <w:r w:rsidR="00112F17">
        <w:rPr>
          <w:sz w:val="24"/>
          <w:lang w:eastAsia="en-US"/>
        </w:rPr>
        <w:t>1</w:t>
      </w:r>
      <w:r w:rsidRPr="00570CC5">
        <w:rPr>
          <w:sz w:val="24"/>
          <w:vertAlign w:val="superscript"/>
          <w:lang w:eastAsia="en-US"/>
        </w:rPr>
        <w:t>th</w:t>
      </w:r>
      <w:r w:rsidRPr="00570CC5">
        <w:rPr>
          <w:sz w:val="24"/>
          <w:lang w:eastAsia="en-US"/>
        </w:rPr>
        <w:t xml:space="preserve"> of the month following the end of the appropriate sales month</w:t>
      </w:r>
      <w:bookmarkEnd w:id="0"/>
      <w:r w:rsidRPr="00570CC5">
        <w:rPr>
          <w:sz w:val="24"/>
          <w:lang w:eastAsia="en-US"/>
        </w:rPr>
        <w:t>.</w:t>
      </w:r>
    </w:p>
    <w:p w14:paraId="2F3D173D" w14:textId="77777777" w:rsidR="00263121" w:rsidRPr="00570CC5" w:rsidRDefault="00263121" w:rsidP="00263121">
      <w:pPr>
        <w:spacing w:before="0" w:after="0" w:line="240" w:lineRule="auto"/>
        <w:rPr>
          <w:sz w:val="24"/>
          <w:lang w:eastAsia="en-US"/>
        </w:rPr>
      </w:pPr>
    </w:p>
    <w:p w14:paraId="1B4D2227" w14:textId="76F07207" w:rsidR="00263121" w:rsidRPr="00570CC5" w:rsidRDefault="005E7F0E" w:rsidP="006E6CF3">
      <w:pPr>
        <w:numPr>
          <w:ilvl w:val="0"/>
          <w:numId w:val="19"/>
        </w:numPr>
        <w:spacing w:before="0" w:after="0" w:line="240" w:lineRule="auto"/>
        <w:rPr>
          <w:sz w:val="24"/>
          <w:lang w:eastAsia="en-US"/>
        </w:rPr>
      </w:pPr>
      <w:r w:rsidRPr="00570CC5">
        <w:rPr>
          <w:sz w:val="24"/>
          <w:lang w:eastAsia="en-US"/>
        </w:rPr>
        <w:t xml:space="preserve">To ensure accurate uptake and delivery of </w:t>
      </w:r>
      <w:r w:rsidR="00E71C21" w:rsidRPr="00570CC5">
        <w:rPr>
          <w:sz w:val="24"/>
          <w:lang w:eastAsia="en-US"/>
        </w:rPr>
        <w:t>awarded volumes</w:t>
      </w:r>
      <w:r w:rsidR="009A7D91" w:rsidRPr="00570CC5">
        <w:rPr>
          <w:sz w:val="24"/>
          <w:lang w:eastAsia="en-US"/>
        </w:rPr>
        <w:t xml:space="preserve">, the Offeror must </w:t>
      </w:r>
      <w:r w:rsidR="0034616C" w:rsidRPr="00570CC5">
        <w:rPr>
          <w:sz w:val="24"/>
          <w:lang w:eastAsia="en-US"/>
        </w:rPr>
        <w:t xml:space="preserve">include </w:t>
      </w:r>
      <w:r w:rsidR="00220F19" w:rsidRPr="00570CC5">
        <w:rPr>
          <w:sz w:val="24"/>
          <w:lang w:eastAsia="en-US"/>
        </w:rPr>
        <w:t xml:space="preserve">data from homecare service providers that shows the </w:t>
      </w:r>
      <w:r w:rsidR="00FF12FD" w:rsidRPr="00570CC5">
        <w:rPr>
          <w:sz w:val="24"/>
          <w:lang w:eastAsia="en-US"/>
        </w:rPr>
        <w:t xml:space="preserve">aggregated </w:t>
      </w:r>
      <w:r w:rsidR="00220F19" w:rsidRPr="00570CC5">
        <w:rPr>
          <w:sz w:val="24"/>
          <w:lang w:eastAsia="en-US"/>
        </w:rPr>
        <w:t xml:space="preserve">volume of product </w:t>
      </w:r>
      <w:r w:rsidR="009C1155" w:rsidRPr="00570CC5">
        <w:rPr>
          <w:sz w:val="24"/>
          <w:lang w:eastAsia="en-US"/>
        </w:rPr>
        <w:t xml:space="preserve">dispensed by the provider on behalf of </w:t>
      </w:r>
      <w:r w:rsidR="005C2CAF">
        <w:rPr>
          <w:sz w:val="24"/>
          <w:lang w:eastAsia="en-US"/>
        </w:rPr>
        <w:t>a relevant</w:t>
      </w:r>
      <w:r w:rsidR="009C1155" w:rsidRPr="00570CC5">
        <w:rPr>
          <w:sz w:val="24"/>
          <w:lang w:eastAsia="en-US"/>
        </w:rPr>
        <w:t xml:space="preserve"> </w:t>
      </w:r>
      <w:r w:rsidR="00EA2167" w:rsidRPr="00570CC5">
        <w:rPr>
          <w:sz w:val="24"/>
          <w:lang w:eastAsia="en-US"/>
        </w:rPr>
        <w:t>Participating</w:t>
      </w:r>
      <w:r w:rsidR="009C1155" w:rsidRPr="00570CC5">
        <w:rPr>
          <w:sz w:val="24"/>
          <w:lang w:eastAsia="en-US"/>
        </w:rPr>
        <w:t xml:space="preserve"> Authority within the </w:t>
      </w:r>
      <w:r w:rsidR="00FF12FD" w:rsidRPr="00570CC5">
        <w:rPr>
          <w:sz w:val="24"/>
          <w:lang w:eastAsia="en-US"/>
        </w:rPr>
        <w:t>reporting period.</w:t>
      </w:r>
    </w:p>
    <w:p w14:paraId="2E2AAF17" w14:textId="77777777" w:rsidR="006E6CF3" w:rsidRPr="00197C0D" w:rsidRDefault="006E6CF3" w:rsidP="006E6CF3">
      <w:pPr>
        <w:spacing w:before="0" w:after="0" w:line="240" w:lineRule="auto"/>
        <w:ind w:left="360" w:hanging="360"/>
        <w:rPr>
          <w:sz w:val="24"/>
          <w:lang w:eastAsia="en-US"/>
        </w:rPr>
      </w:pPr>
    </w:p>
    <w:p w14:paraId="368BDE12" w14:textId="015365BE" w:rsidR="006E6CF3" w:rsidRPr="00197C0D" w:rsidRDefault="00EF21B3" w:rsidP="006E6CF3">
      <w:pPr>
        <w:numPr>
          <w:ilvl w:val="0"/>
          <w:numId w:val="19"/>
        </w:numPr>
        <w:spacing w:before="0" w:after="0" w:line="240" w:lineRule="auto"/>
        <w:contextualSpacing/>
        <w:rPr>
          <w:sz w:val="24"/>
          <w:lang w:eastAsia="en-US"/>
        </w:rPr>
      </w:pPr>
      <w:r>
        <w:rPr>
          <w:sz w:val="24"/>
          <w:lang w:eastAsia="en-US"/>
        </w:rPr>
        <w:t>MPSC</w:t>
      </w:r>
      <w:r w:rsidR="006E6CF3" w:rsidRPr="00197C0D">
        <w:rPr>
          <w:sz w:val="24"/>
          <w:lang w:eastAsia="en-US"/>
        </w:rPr>
        <w:t xml:space="preserve"> reserves the right to modify the data requirements in Document No. 04c - Management Information Template, by giving offerors at least one months’ notice.</w:t>
      </w:r>
    </w:p>
    <w:p w14:paraId="2ED334C7" w14:textId="77777777" w:rsidR="006E6CF3" w:rsidRPr="00197C0D" w:rsidRDefault="006E6CF3" w:rsidP="006E6CF3">
      <w:pPr>
        <w:spacing w:before="0" w:after="0" w:line="240" w:lineRule="auto"/>
        <w:rPr>
          <w:sz w:val="24"/>
          <w:lang w:eastAsia="en-US"/>
        </w:rPr>
      </w:pPr>
    </w:p>
    <w:p w14:paraId="779C80C5" w14:textId="1209354D" w:rsidR="006E6CF3" w:rsidRPr="00197C0D" w:rsidRDefault="006E6CF3" w:rsidP="006E6CF3">
      <w:pPr>
        <w:numPr>
          <w:ilvl w:val="0"/>
          <w:numId w:val="19"/>
        </w:numPr>
        <w:spacing w:before="0" w:after="0" w:line="240" w:lineRule="auto"/>
        <w:contextualSpacing/>
        <w:rPr>
          <w:sz w:val="24"/>
          <w:lang w:eastAsia="en-US"/>
        </w:rPr>
      </w:pPr>
      <w:r w:rsidRPr="00197C0D">
        <w:rPr>
          <w:sz w:val="24"/>
          <w:lang w:eastAsia="en-US"/>
        </w:rPr>
        <w:t xml:space="preserve">If the supplier return is not completed as specified, data will not load successfully into the </w:t>
      </w:r>
      <w:r w:rsidR="00251EB4" w:rsidRPr="00197C0D">
        <w:rPr>
          <w:sz w:val="24"/>
          <w:lang w:eastAsia="en-US"/>
        </w:rPr>
        <w:t>reporting</w:t>
      </w:r>
      <w:r w:rsidRPr="00197C0D">
        <w:rPr>
          <w:sz w:val="24"/>
          <w:lang w:eastAsia="en-US"/>
        </w:rPr>
        <w:t xml:space="preserve"> system</w:t>
      </w:r>
      <w:r w:rsidR="006567F3" w:rsidRPr="00197C0D">
        <w:rPr>
          <w:sz w:val="24"/>
          <w:lang w:eastAsia="en-US"/>
        </w:rPr>
        <w:t>s</w:t>
      </w:r>
      <w:r w:rsidRPr="00197C0D">
        <w:rPr>
          <w:sz w:val="24"/>
          <w:lang w:eastAsia="en-US"/>
        </w:rPr>
        <w:t xml:space="preserve"> and will therefore be returned to the supplier for correction. It is therefore important the template is completed as follows:</w:t>
      </w:r>
    </w:p>
    <w:p w14:paraId="4A04F489" w14:textId="77777777" w:rsidR="006E6CF3" w:rsidRPr="00197C0D" w:rsidRDefault="006E6CF3" w:rsidP="006E6CF3">
      <w:pPr>
        <w:spacing w:before="0" w:after="0" w:line="240" w:lineRule="auto"/>
        <w:ind w:left="720"/>
        <w:contextualSpacing/>
        <w:rPr>
          <w:sz w:val="24"/>
          <w:lang w:eastAsia="en-US"/>
        </w:rPr>
      </w:pPr>
    </w:p>
    <w:p w14:paraId="3B26060F" w14:textId="77777777" w:rsidR="006E6CF3" w:rsidRPr="00197C0D" w:rsidRDefault="006E6CF3" w:rsidP="006E6CF3">
      <w:pPr>
        <w:numPr>
          <w:ilvl w:val="1"/>
          <w:numId w:val="20"/>
        </w:numPr>
        <w:spacing w:before="0" w:after="0" w:line="240" w:lineRule="auto"/>
        <w:rPr>
          <w:sz w:val="24"/>
          <w:lang w:eastAsia="en-US"/>
        </w:rPr>
      </w:pPr>
      <w:r w:rsidRPr="00197C0D">
        <w:rPr>
          <w:b/>
          <w:sz w:val="24"/>
          <w:lang w:eastAsia="en-US"/>
        </w:rPr>
        <w:t>Excel format</w:t>
      </w:r>
    </w:p>
    <w:p w14:paraId="3CC34291" w14:textId="77777777" w:rsidR="006E6CF3" w:rsidRPr="00197C0D" w:rsidRDefault="006E6CF3" w:rsidP="006E6CF3">
      <w:pPr>
        <w:spacing w:before="0" w:after="0" w:line="240" w:lineRule="auto"/>
        <w:ind w:left="1080"/>
        <w:rPr>
          <w:sz w:val="24"/>
          <w:lang w:eastAsia="en-US"/>
        </w:rPr>
      </w:pPr>
      <w:r w:rsidRPr="00197C0D">
        <w:rPr>
          <w:sz w:val="24"/>
          <w:lang w:eastAsia="en-US"/>
        </w:rPr>
        <w:t>The template must be returned in Excel format. If the supplier sales information exceeds 64,000 rows, the information should be split into separate Excel worksheets.</w:t>
      </w:r>
    </w:p>
    <w:p w14:paraId="29DD9BB4" w14:textId="77777777" w:rsidR="006E6CF3" w:rsidRPr="007E76FE" w:rsidRDefault="006E6CF3" w:rsidP="006E6CF3">
      <w:pPr>
        <w:numPr>
          <w:ilvl w:val="1"/>
          <w:numId w:val="20"/>
        </w:numPr>
        <w:spacing w:before="0" w:after="0" w:line="240" w:lineRule="auto"/>
        <w:rPr>
          <w:sz w:val="24"/>
          <w:lang w:eastAsia="en-US"/>
        </w:rPr>
      </w:pPr>
      <w:r w:rsidRPr="007E76FE">
        <w:rPr>
          <w:b/>
          <w:sz w:val="24"/>
          <w:lang w:eastAsia="en-US"/>
        </w:rPr>
        <w:t>Naming convention for the file</w:t>
      </w:r>
    </w:p>
    <w:p w14:paraId="35AB18DD" w14:textId="77777777" w:rsidR="006E6CF3" w:rsidRPr="007E76FE" w:rsidRDefault="006E6CF3" w:rsidP="006E6CF3">
      <w:pPr>
        <w:spacing w:before="0" w:after="0" w:line="240" w:lineRule="auto"/>
        <w:ind w:left="1080"/>
        <w:rPr>
          <w:sz w:val="24"/>
          <w:lang w:eastAsia="en-US"/>
        </w:rPr>
      </w:pPr>
      <w:r w:rsidRPr="007E76FE">
        <w:rPr>
          <w:sz w:val="24"/>
          <w:lang w:eastAsia="en-US"/>
        </w:rPr>
        <w:t>The file should be named</w:t>
      </w:r>
    </w:p>
    <w:p w14:paraId="7FE5B345" w14:textId="1C9B7322" w:rsidR="006E6CF3" w:rsidRPr="007E76FE" w:rsidRDefault="007E76FE" w:rsidP="006E6CF3">
      <w:pPr>
        <w:spacing w:before="0" w:after="0" w:line="240" w:lineRule="auto"/>
        <w:ind w:left="1080"/>
        <w:rPr>
          <w:sz w:val="24"/>
          <w:lang w:eastAsia="en-US"/>
        </w:rPr>
      </w:pPr>
      <w:r w:rsidRPr="007E76FE">
        <w:rPr>
          <w:sz w:val="24"/>
          <w:lang w:eastAsia="en-US"/>
        </w:rPr>
        <w:t>YY</w:t>
      </w:r>
      <w:r w:rsidR="006E6CF3" w:rsidRPr="007E76FE">
        <w:rPr>
          <w:sz w:val="24"/>
          <w:lang w:eastAsia="en-US"/>
        </w:rPr>
        <w:t>YYMM _SUPPLIERNAME</w:t>
      </w:r>
    </w:p>
    <w:p w14:paraId="2A1B47DE" w14:textId="77777777" w:rsidR="006E6CF3" w:rsidRPr="007E76FE" w:rsidRDefault="006E6CF3" w:rsidP="006E6CF3">
      <w:pPr>
        <w:numPr>
          <w:ilvl w:val="1"/>
          <w:numId w:val="20"/>
        </w:numPr>
        <w:spacing w:before="0" w:after="0" w:line="240" w:lineRule="auto"/>
        <w:rPr>
          <w:sz w:val="24"/>
          <w:lang w:eastAsia="en-US"/>
        </w:rPr>
      </w:pPr>
      <w:r w:rsidRPr="007E76FE">
        <w:rPr>
          <w:b/>
          <w:sz w:val="24"/>
          <w:lang w:eastAsia="en-US"/>
        </w:rPr>
        <w:t>Structure of the return</w:t>
      </w:r>
    </w:p>
    <w:p w14:paraId="73A0D567" w14:textId="72B274B1" w:rsidR="006E6CF3" w:rsidRPr="00197C0D" w:rsidRDefault="006E6CF3" w:rsidP="006E6CF3">
      <w:pPr>
        <w:spacing w:before="0" w:after="0" w:line="240" w:lineRule="auto"/>
        <w:ind w:left="1080"/>
        <w:rPr>
          <w:sz w:val="24"/>
          <w:lang w:eastAsia="en-US"/>
        </w:rPr>
      </w:pPr>
      <w:r w:rsidRPr="00197C0D">
        <w:rPr>
          <w:sz w:val="24"/>
          <w:lang w:eastAsia="en-US"/>
        </w:rPr>
        <w:t xml:space="preserve">Please refer to the ‘Instructions’ tab on Document No. </w:t>
      </w:r>
      <w:r w:rsidR="0077743C">
        <w:rPr>
          <w:sz w:val="24"/>
          <w:lang w:eastAsia="en-US"/>
        </w:rPr>
        <w:t>0</w:t>
      </w:r>
      <w:r w:rsidRPr="00197C0D">
        <w:rPr>
          <w:sz w:val="24"/>
          <w:lang w:eastAsia="en-US"/>
        </w:rPr>
        <w:t>4c - Management Information Template</w:t>
      </w:r>
    </w:p>
    <w:p w14:paraId="7C27D4BD" w14:textId="77777777" w:rsidR="006E6CF3" w:rsidRPr="00197C0D" w:rsidRDefault="006E6CF3" w:rsidP="006E6CF3">
      <w:pPr>
        <w:numPr>
          <w:ilvl w:val="1"/>
          <w:numId w:val="20"/>
        </w:numPr>
        <w:spacing w:before="0" w:after="0" w:line="240" w:lineRule="auto"/>
        <w:rPr>
          <w:sz w:val="24"/>
          <w:lang w:eastAsia="en-US"/>
        </w:rPr>
      </w:pPr>
      <w:r w:rsidRPr="00197C0D">
        <w:rPr>
          <w:b/>
          <w:sz w:val="24"/>
          <w:lang w:eastAsia="en-US"/>
        </w:rPr>
        <w:lastRenderedPageBreak/>
        <w:t>Nil returns</w:t>
      </w:r>
    </w:p>
    <w:p w14:paraId="1F194E79" w14:textId="71E75F58" w:rsidR="006E6CF3" w:rsidRPr="00197C0D" w:rsidRDefault="006E6CF3" w:rsidP="006E6CF3">
      <w:pPr>
        <w:spacing w:before="0" w:after="0" w:line="240" w:lineRule="auto"/>
        <w:ind w:left="1080"/>
        <w:rPr>
          <w:sz w:val="24"/>
          <w:lang w:eastAsia="en-US"/>
        </w:rPr>
      </w:pPr>
      <w:r w:rsidRPr="00197C0D">
        <w:rPr>
          <w:sz w:val="24"/>
          <w:lang w:eastAsia="en-US"/>
        </w:rPr>
        <w:t xml:space="preserve">Suppliers are required to notify </w:t>
      </w:r>
      <w:r w:rsidR="00837AF8">
        <w:rPr>
          <w:sz w:val="24"/>
          <w:lang w:eastAsia="en-US"/>
        </w:rPr>
        <w:t>MPSC</w:t>
      </w:r>
      <w:r w:rsidRPr="00197C0D">
        <w:rPr>
          <w:sz w:val="24"/>
          <w:lang w:eastAsia="en-US"/>
        </w:rPr>
        <w:t xml:space="preserve"> if there have been no sales for this framework in a particular month, abiding by the timelines stated in point 3 above. The nil return should contain:</w:t>
      </w:r>
    </w:p>
    <w:p w14:paraId="28E43C85" w14:textId="77777777" w:rsidR="006E6CF3" w:rsidRPr="00197C0D" w:rsidRDefault="006E6CF3" w:rsidP="006E6CF3">
      <w:pPr>
        <w:numPr>
          <w:ilvl w:val="2"/>
          <w:numId w:val="20"/>
        </w:numPr>
        <w:spacing w:before="0" w:after="0" w:line="240" w:lineRule="auto"/>
        <w:rPr>
          <w:sz w:val="24"/>
          <w:lang w:eastAsia="en-US"/>
        </w:rPr>
      </w:pPr>
      <w:r w:rsidRPr="00197C0D">
        <w:rPr>
          <w:sz w:val="24"/>
          <w:lang w:eastAsia="en-US"/>
        </w:rPr>
        <w:t>‘Data’ tab showing “No Orders” in the first ‘Order Number’ field</w:t>
      </w:r>
    </w:p>
    <w:p w14:paraId="56F27582" w14:textId="77777777" w:rsidR="006E6CF3" w:rsidRPr="00197C0D" w:rsidRDefault="006E6CF3" w:rsidP="006E6CF3">
      <w:pPr>
        <w:numPr>
          <w:ilvl w:val="2"/>
          <w:numId w:val="20"/>
        </w:numPr>
        <w:spacing w:before="0" w:after="0" w:line="240" w:lineRule="auto"/>
        <w:rPr>
          <w:sz w:val="24"/>
          <w:lang w:eastAsia="en-US"/>
        </w:rPr>
      </w:pPr>
      <w:bookmarkStart w:id="1" w:name="_Hlk58490034"/>
      <w:r w:rsidRPr="00197C0D">
        <w:rPr>
          <w:sz w:val="24"/>
          <w:lang w:eastAsia="en-US"/>
        </w:rPr>
        <w:t>‘Stock’ tab complete</w:t>
      </w:r>
      <w:bookmarkEnd w:id="1"/>
    </w:p>
    <w:p w14:paraId="57FD4C20" w14:textId="6ED538EB" w:rsidR="0047591B" w:rsidRPr="00197C0D" w:rsidRDefault="006E6CF3" w:rsidP="008518BB">
      <w:pPr>
        <w:numPr>
          <w:ilvl w:val="2"/>
          <w:numId w:val="20"/>
        </w:numPr>
        <w:spacing w:before="0" w:after="0" w:line="240" w:lineRule="auto"/>
        <w:rPr>
          <w:sz w:val="24"/>
        </w:rPr>
      </w:pPr>
      <w:r w:rsidRPr="00197C0D">
        <w:rPr>
          <w:sz w:val="24"/>
          <w:lang w:eastAsia="en-US"/>
        </w:rPr>
        <w:t>‘Complaints’ tab complete</w:t>
      </w:r>
    </w:p>
    <w:sectPr w:rsidR="0047591B" w:rsidRPr="00197C0D" w:rsidSect="00F0184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C83FB" w14:textId="77777777" w:rsidR="004A4A84" w:rsidRDefault="004A4A84">
      <w:r>
        <w:separator/>
      </w:r>
    </w:p>
  </w:endnote>
  <w:endnote w:type="continuationSeparator" w:id="0">
    <w:p w14:paraId="6B788F9A" w14:textId="77777777" w:rsidR="004A4A84" w:rsidRDefault="004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E401" w14:textId="77777777" w:rsidR="00674E71" w:rsidRDefault="00674E71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FB089" w14:textId="77777777" w:rsidR="00674E71" w:rsidRDefault="00674E71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99698"/>
      <w:docPartObj>
        <w:docPartGallery w:val="Page Numbers (Top of Page)"/>
        <w:docPartUnique/>
      </w:docPartObj>
    </w:sdtPr>
    <w:sdtEndPr/>
    <w:sdtContent>
      <w:p w14:paraId="3DE56C98" w14:textId="4FF70CCD" w:rsidR="000074EB" w:rsidRDefault="000074EB" w:rsidP="00C176DD">
        <w:pPr>
          <w:pStyle w:val="NoSpacing"/>
        </w:pPr>
      </w:p>
      <w:p w14:paraId="35BBA9BF" w14:textId="07E59049" w:rsidR="00674E71" w:rsidRDefault="00A979A1" w:rsidP="00A979A1">
        <w:pPr>
          <w:pStyle w:val="Footer"/>
          <w:jc w:val="left"/>
          <w:rPr>
            <w:b/>
            <w:sz w:val="22"/>
          </w:rPr>
        </w:pPr>
        <w:r>
          <w:rPr>
            <w:sz w:val="22"/>
          </w:rPr>
          <w:t>Document No.</w:t>
        </w:r>
        <w:r w:rsidR="006E6CF3">
          <w:rPr>
            <w:sz w:val="22"/>
          </w:rPr>
          <w:t xml:space="preserve">04b – Management </w:t>
        </w:r>
        <w:r w:rsidR="005B7491">
          <w:rPr>
            <w:sz w:val="22"/>
          </w:rPr>
          <w:t>I</w:t>
        </w:r>
        <w:r w:rsidR="006E6CF3">
          <w:rPr>
            <w:sz w:val="22"/>
          </w:rPr>
          <w:t xml:space="preserve">nformation </w:t>
        </w:r>
        <w:r w:rsidR="005B7491">
          <w:rPr>
            <w:sz w:val="22"/>
          </w:rPr>
          <w:t>S</w:t>
        </w:r>
        <w:r w:rsidR="006E6CF3">
          <w:rPr>
            <w:sz w:val="22"/>
          </w:rPr>
          <w:t>chedule</w:t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</w:p>
      <w:p w14:paraId="7B6BE018" w14:textId="05D1D11D" w:rsidR="00A979A1" w:rsidRDefault="00A979A1" w:rsidP="00A979A1">
        <w:pPr>
          <w:pStyle w:val="Footer"/>
          <w:jc w:val="left"/>
          <w:rPr>
            <w:sz w:val="22"/>
          </w:rPr>
        </w:pPr>
        <w:r w:rsidRPr="00A979A1">
          <w:rPr>
            <w:sz w:val="22"/>
          </w:rPr>
          <w:t>©</w:t>
        </w:r>
        <w:r w:rsidR="006F3F6E">
          <w:rPr>
            <w:sz w:val="22"/>
          </w:rPr>
          <w:t xml:space="preserve"> </w:t>
        </w:r>
        <w:r w:rsidRPr="00A979A1">
          <w:rPr>
            <w:sz w:val="22"/>
          </w:rPr>
          <w:t>NHS England 20</w:t>
        </w:r>
        <w:r w:rsidR="00777EBE">
          <w:rPr>
            <w:sz w:val="22"/>
          </w:rPr>
          <w:t>2</w:t>
        </w:r>
        <w:r w:rsidR="005C29DB">
          <w:rPr>
            <w:sz w:val="22"/>
          </w:rPr>
          <w:t>4</w:t>
        </w:r>
      </w:p>
      <w:p w14:paraId="74810582" w14:textId="07A7E3B9" w:rsidR="00A979A1" w:rsidRPr="00A979A1" w:rsidRDefault="00A979A1" w:rsidP="00A979A1">
        <w:pPr>
          <w:pStyle w:val="Footer"/>
          <w:jc w:val="left"/>
          <w:rPr>
            <w:sz w:val="20"/>
            <w:szCs w:val="20"/>
          </w:rPr>
        </w:pP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</w:p>
      <w:p w14:paraId="14BD31C2" w14:textId="67A8706A" w:rsidR="00A50B39" w:rsidRPr="00D97263" w:rsidRDefault="00A50B39" w:rsidP="00A50B39">
        <w:pPr>
          <w:pStyle w:val="Footer"/>
          <w:ind w:right="-406"/>
          <w:rPr>
            <w:rFonts w:cs="Arial"/>
            <w:i/>
            <w:sz w:val="24"/>
          </w:rPr>
        </w:pPr>
      </w:p>
      <w:p w14:paraId="392A97C0" w14:textId="77777777" w:rsidR="00674E71" w:rsidRPr="00337DBE" w:rsidRDefault="00D85E02" w:rsidP="00B06340">
        <w:pPr>
          <w:pStyle w:val="NoSpacing"/>
          <w:jc w:val="center"/>
          <w:rPr>
            <w:rStyle w:val="PageNumbe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2559969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25599700"/>
          <w:docPartObj>
            <w:docPartGallery w:val="Page Numbers (Top of Page)"/>
            <w:docPartUnique/>
          </w:docPartObj>
        </w:sdtPr>
        <w:sdtEndPr/>
        <w:sdtContent>
          <w:p w14:paraId="6655ABF5" w14:textId="77777777" w:rsidR="00674E71" w:rsidRPr="00EC4CF4" w:rsidRDefault="00674E71" w:rsidP="00BD510C">
            <w:pPr>
              <w:pStyle w:val="Footer"/>
              <w:jc w:val="center"/>
              <w:rPr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>OFFICIAL</w:t>
            </w:r>
          </w:p>
          <w:p w14:paraId="7FB2C292" w14:textId="77777777" w:rsidR="00674E71" w:rsidRPr="00EC4CF4" w:rsidRDefault="00674E71" w:rsidP="00BD510C">
            <w:pPr>
              <w:pStyle w:val="NoSpacing"/>
              <w:rPr>
                <w:b/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 xml:space="preserve">Document </w:t>
            </w:r>
            <w:r>
              <w:rPr>
                <w:sz w:val="20"/>
                <w:szCs w:val="20"/>
              </w:rPr>
              <w:t>N</w:t>
            </w:r>
            <w:r w:rsidRPr="00EC4CF4">
              <w:rPr>
                <w:sz w:val="20"/>
                <w:szCs w:val="20"/>
              </w:rPr>
              <w:t>o.</w:t>
            </w:r>
            <w:r>
              <w:rPr>
                <w:sz w:val="20"/>
                <w:szCs w:val="20"/>
              </w:rPr>
              <w:t>01</w:t>
            </w:r>
            <w:r w:rsidRPr="00EC4CF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Invitation to offer covering letter </w:t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  <w:t xml:space="preserve">Page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PAGE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  <w:r w:rsidRPr="00EC4CF4">
              <w:rPr>
                <w:sz w:val="20"/>
                <w:szCs w:val="20"/>
              </w:rPr>
              <w:t xml:space="preserve"> of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NUMPAGES 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 w:rsidR="00D44AEA"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</w:p>
          <w:p w14:paraId="07DF62D0" w14:textId="77777777" w:rsidR="00674E71" w:rsidRDefault="00674E71" w:rsidP="00B06340">
            <w:pPr>
              <w:pStyle w:val="NoSpacing"/>
            </w:pPr>
            <w:r w:rsidRPr="00E85D31">
              <w:rPr>
                <w:rFonts w:cs="Arial"/>
                <w:sz w:val="20"/>
              </w:rPr>
              <w:t>©</w:t>
            </w:r>
            <w:r w:rsidRPr="00E85D31">
              <w:rPr>
                <w:sz w:val="20"/>
              </w:rPr>
              <w:t xml:space="preserve"> Crown Copyright, DH 2014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8BCB" w14:textId="77777777" w:rsidR="004A4A84" w:rsidRDefault="004A4A84">
      <w:r>
        <w:separator/>
      </w:r>
    </w:p>
  </w:footnote>
  <w:footnote w:type="continuationSeparator" w:id="0">
    <w:p w14:paraId="70961CCD" w14:textId="77777777" w:rsidR="004A4A84" w:rsidRDefault="004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D3E79" w14:textId="33F43B96" w:rsidR="006E6CF3" w:rsidRPr="004D45A0" w:rsidRDefault="006E6CF3" w:rsidP="004D45A0">
    <w:pPr>
      <w:pStyle w:val="Header"/>
      <w:pBdr>
        <w:bottom w:val="single" w:sz="4" w:space="4" w:color="auto"/>
      </w:pBdr>
      <w:rPr>
        <w:rFonts w:cs="Arial"/>
        <w:sz w:val="24"/>
      </w:rPr>
    </w:pPr>
    <w:r w:rsidRPr="004D45A0">
      <w:rPr>
        <w:bCs/>
        <w:sz w:val="24"/>
        <w:lang w:eastAsia="en-US"/>
      </w:rPr>
      <w:t>Document No.</w:t>
    </w:r>
    <w:r w:rsidR="005E142B">
      <w:rPr>
        <w:bCs/>
        <w:sz w:val="24"/>
        <w:lang w:eastAsia="en-US"/>
      </w:rPr>
      <w:t xml:space="preserve"> </w:t>
    </w:r>
    <w:r w:rsidRPr="004D45A0">
      <w:rPr>
        <w:bCs/>
        <w:sz w:val="24"/>
        <w:lang w:eastAsia="en-US"/>
      </w:rPr>
      <w:t xml:space="preserve">04b - Management </w:t>
    </w:r>
    <w:r w:rsidR="00766CE1">
      <w:rPr>
        <w:bCs/>
        <w:sz w:val="24"/>
        <w:lang w:eastAsia="en-US"/>
      </w:rPr>
      <w:t>I</w:t>
    </w:r>
    <w:r w:rsidRPr="004D45A0">
      <w:rPr>
        <w:bCs/>
        <w:sz w:val="24"/>
        <w:lang w:eastAsia="en-US"/>
      </w:rPr>
      <w:t xml:space="preserve">nformation </w:t>
    </w:r>
    <w:r w:rsidR="00766CE1">
      <w:rPr>
        <w:bCs/>
        <w:sz w:val="24"/>
        <w:lang w:eastAsia="en-US"/>
      </w:rPr>
      <w:t>S</w:t>
    </w:r>
    <w:r w:rsidRPr="004D45A0">
      <w:rPr>
        <w:bCs/>
        <w:sz w:val="24"/>
        <w:lang w:eastAsia="en-US"/>
      </w:rPr>
      <w:t>chedul</w:t>
    </w:r>
    <w:r w:rsidR="004D45A0" w:rsidRPr="004D45A0">
      <w:rPr>
        <w:noProof/>
      </w:rPr>
      <w:drawing>
        <wp:anchor distT="0" distB="0" distL="114300" distR="114300" simplePos="0" relativeHeight="251661824" behindDoc="1" locked="1" layoutInCell="1" allowOverlap="0" wp14:anchorId="2A8F3C45" wp14:editId="19D22C66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83970876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5A0" w:rsidRPr="004D45A0">
      <w:rPr>
        <w:bCs/>
        <w:sz w:val="24"/>
        <w:lang w:eastAsia="en-US"/>
      </w:rPr>
      <w:t>e</w:t>
    </w:r>
  </w:p>
  <w:p w14:paraId="15028DA3" w14:textId="77777777" w:rsidR="006E6CF3" w:rsidRPr="006E6CF3" w:rsidRDefault="006E6CF3" w:rsidP="006E6CF3">
    <w:pPr>
      <w:spacing w:before="0" w:after="0" w:line="240" w:lineRule="auto"/>
      <w:rPr>
        <w:sz w:val="24"/>
        <w:szCs w:val="28"/>
        <w:lang w:eastAsia="en-US"/>
      </w:rPr>
    </w:pPr>
  </w:p>
  <w:p w14:paraId="4B753957" w14:textId="27A84D3B" w:rsidR="00674E71" w:rsidRPr="00C176DD" w:rsidRDefault="00674E71" w:rsidP="00371038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8B75" w14:textId="77777777" w:rsidR="00674E71" w:rsidRPr="00DB6D17" w:rsidRDefault="00674E71" w:rsidP="00DB6D17">
    <w:pPr>
      <w:pStyle w:val="Header"/>
      <w:jc w:val="center"/>
      <w:rPr>
        <w:noProof/>
        <w:sz w:val="20"/>
        <w:szCs w:val="20"/>
      </w:rPr>
    </w:pPr>
    <w:r w:rsidRPr="00DB6D17">
      <w:rPr>
        <w:noProof/>
        <w:sz w:val="20"/>
        <w:szCs w:val="20"/>
      </w:rPr>
      <w:t>OFFICIAL</w:t>
    </w:r>
  </w:p>
  <w:p w14:paraId="1900C758" w14:textId="77777777" w:rsidR="00674E71" w:rsidRDefault="00674E71">
    <w:pPr>
      <w:pStyle w:val="Header"/>
      <w:rPr>
        <w:noProof/>
      </w:rPr>
    </w:pPr>
  </w:p>
  <w:p w14:paraId="4DEC4B84" w14:textId="77777777" w:rsidR="00674E71" w:rsidRDefault="00674E71" w:rsidP="00DB6D17">
    <w:pPr>
      <w:pStyle w:val="Header"/>
      <w:tabs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92522"/>
    <w:multiLevelType w:val="hybridMultilevel"/>
    <w:tmpl w:val="3C6E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00355F"/>
    <w:multiLevelType w:val="hybridMultilevel"/>
    <w:tmpl w:val="776CFDC8"/>
    <w:lvl w:ilvl="0" w:tplc="EE3AA9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861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D596CCE"/>
    <w:multiLevelType w:val="singleLevel"/>
    <w:tmpl w:val="CF20765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742218E2"/>
    <w:multiLevelType w:val="hybridMultilevel"/>
    <w:tmpl w:val="A1B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0310E"/>
    <w:multiLevelType w:val="hybridMultilevel"/>
    <w:tmpl w:val="2DD6BFF6"/>
    <w:lvl w:ilvl="0" w:tplc="5B5667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4142">
    <w:abstractNumId w:val="9"/>
  </w:num>
  <w:num w:numId="2" w16cid:durableId="113213168">
    <w:abstractNumId w:val="7"/>
  </w:num>
  <w:num w:numId="3" w16cid:durableId="1139883077">
    <w:abstractNumId w:val="6"/>
  </w:num>
  <w:num w:numId="4" w16cid:durableId="1963267779">
    <w:abstractNumId w:val="5"/>
  </w:num>
  <w:num w:numId="5" w16cid:durableId="1530602419">
    <w:abstractNumId w:val="4"/>
  </w:num>
  <w:num w:numId="6" w16cid:durableId="1983735387">
    <w:abstractNumId w:val="8"/>
  </w:num>
  <w:num w:numId="7" w16cid:durableId="1289818575">
    <w:abstractNumId w:val="3"/>
  </w:num>
  <w:num w:numId="8" w16cid:durableId="1787773654">
    <w:abstractNumId w:val="2"/>
  </w:num>
  <w:num w:numId="9" w16cid:durableId="18821711">
    <w:abstractNumId w:val="1"/>
  </w:num>
  <w:num w:numId="10" w16cid:durableId="380331595">
    <w:abstractNumId w:val="0"/>
  </w:num>
  <w:num w:numId="11" w16cid:durableId="1762798133">
    <w:abstractNumId w:val="16"/>
  </w:num>
  <w:num w:numId="12" w16cid:durableId="1661738317">
    <w:abstractNumId w:val="12"/>
  </w:num>
  <w:num w:numId="13" w16cid:durableId="1926761494">
    <w:abstractNumId w:val="11"/>
  </w:num>
  <w:num w:numId="14" w16cid:durableId="1090852028">
    <w:abstractNumId w:val="14"/>
  </w:num>
  <w:num w:numId="15" w16cid:durableId="2140803894">
    <w:abstractNumId w:val="17"/>
  </w:num>
  <w:num w:numId="16" w16cid:durableId="731850584">
    <w:abstractNumId w:val="18"/>
  </w:num>
  <w:num w:numId="17" w16cid:durableId="199706987">
    <w:abstractNumId w:val="10"/>
  </w:num>
  <w:num w:numId="18" w16cid:durableId="709382747">
    <w:abstractNumId w:val="19"/>
  </w:num>
  <w:num w:numId="19" w16cid:durableId="257761868">
    <w:abstractNumId w:val="15"/>
  </w:num>
  <w:num w:numId="20" w16cid:durableId="148449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87"/>
    <w:rsid w:val="0000575A"/>
    <w:rsid w:val="000074EB"/>
    <w:rsid w:val="00007B03"/>
    <w:rsid w:val="00010FC1"/>
    <w:rsid w:val="000158F6"/>
    <w:rsid w:val="000460E4"/>
    <w:rsid w:val="00092F30"/>
    <w:rsid w:val="000D5F80"/>
    <w:rsid w:val="000E3E81"/>
    <w:rsid w:val="000E5244"/>
    <w:rsid w:val="000F1021"/>
    <w:rsid w:val="000F4A21"/>
    <w:rsid w:val="00107260"/>
    <w:rsid w:val="00112F17"/>
    <w:rsid w:val="00130477"/>
    <w:rsid w:val="00150BCA"/>
    <w:rsid w:val="0015722D"/>
    <w:rsid w:val="0015769D"/>
    <w:rsid w:val="00160BD1"/>
    <w:rsid w:val="001712FB"/>
    <w:rsid w:val="00197C0D"/>
    <w:rsid w:val="001B4E82"/>
    <w:rsid w:val="001B5B3C"/>
    <w:rsid w:val="001C1019"/>
    <w:rsid w:val="001C1ED2"/>
    <w:rsid w:val="001C2E35"/>
    <w:rsid w:val="001D2FAF"/>
    <w:rsid w:val="001D3FB8"/>
    <w:rsid w:val="001E5314"/>
    <w:rsid w:val="00220F19"/>
    <w:rsid w:val="002216EC"/>
    <w:rsid w:val="002408CC"/>
    <w:rsid w:val="002465FE"/>
    <w:rsid w:val="00251EB4"/>
    <w:rsid w:val="00263121"/>
    <w:rsid w:val="002A245B"/>
    <w:rsid w:val="002A60A4"/>
    <w:rsid w:val="002A641D"/>
    <w:rsid w:val="002B6C8E"/>
    <w:rsid w:val="002C47ED"/>
    <w:rsid w:val="002D0287"/>
    <w:rsid w:val="002D5D80"/>
    <w:rsid w:val="002E4D64"/>
    <w:rsid w:val="002E516F"/>
    <w:rsid w:val="002F5C3F"/>
    <w:rsid w:val="00302D3D"/>
    <w:rsid w:val="003148E4"/>
    <w:rsid w:val="00330831"/>
    <w:rsid w:val="00337DBE"/>
    <w:rsid w:val="0034264C"/>
    <w:rsid w:val="0034616C"/>
    <w:rsid w:val="00371038"/>
    <w:rsid w:val="00385850"/>
    <w:rsid w:val="00393338"/>
    <w:rsid w:val="00397FA8"/>
    <w:rsid w:val="003A305B"/>
    <w:rsid w:val="003A7B97"/>
    <w:rsid w:val="003B0C09"/>
    <w:rsid w:val="003B49CB"/>
    <w:rsid w:val="003C5060"/>
    <w:rsid w:val="003C54F7"/>
    <w:rsid w:val="003E2CEF"/>
    <w:rsid w:val="003F3125"/>
    <w:rsid w:val="00421B65"/>
    <w:rsid w:val="0042200B"/>
    <w:rsid w:val="0042568C"/>
    <w:rsid w:val="00426D19"/>
    <w:rsid w:val="004335B4"/>
    <w:rsid w:val="004374BB"/>
    <w:rsid w:val="00441E12"/>
    <w:rsid w:val="004461E6"/>
    <w:rsid w:val="00452F00"/>
    <w:rsid w:val="00455B58"/>
    <w:rsid w:val="0045613E"/>
    <w:rsid w:val="00461B07"/>
    <w:rsid w:val="00473315"/>
    <w:rsid w:val="0047591B"/>
    <w:rsid w:val="00481098"/>
    <w:rsid w:val="00482904"/>
    <w:rsid w:val="00487CED"/>
    <w:rsid w:val="00494E7E"/>
    <w:rsid w:val="0049561C"/>
    <w:rsid w:val="00497DA5"/>
    <w:rsid w:val="004A1FF3"/>
    <w:rsid w:val="004A21FE"/>
    <w:rsid w:val="004A4A84"/>
    <w:rsid w:val="004C13A2"/>
    <w:rsid w:val="004D45A0"/>
    <w:rsid w:val="004F51DC"/>
    <w:rsid w:val="005041C6"/>
    <w:rsid w:val="00507C12"/>
    <w:rsid w:val="00524887"/>
    <w:rsid w:val="005279C3"/>
    <w:rsid w:val="0053414A"/>
    <w:rsid w:val="005403F0"/>
    <w:rsid w:val="0054258A"/>
    <w:rsid w:val="00553AE1"/>
    <w:rsid w:val="00556195"/>
    <w:rsid w:val="00565777"/>
    <w:rsid w:val="00570CC5"/>
    <w:rsid w:val="005B7491"/>
    <w:rsid w:val="005C29DB"/>
    <w:rsid w:val="005C2CAF"/>
    <w:rsid w:val="005E142B"/>
    <w:rsid w:val="005E169B"/>
    <w:rsid w:val="005E48C7"/>
    <w:rsid w:val="005E7F0E"/>
    <w:rsid w:val="00614188"/>
    <w:rsid w:val="00616533"/>
    <w:rsid w:val="00627762"/>
    <w:rsid w:val="00644EC9"/>
    <w:rsid w:val="00645F37"/>
    <w:rsid w:val="006567F3"/>
    <w:rsid w:val="0067464F"/>
    <w:rsid w:val="00674E71"/>
    <w:rsid w:val="00680772"/>
    <w:rsid w:val="0069464A"/>
    <w:rsid w:val="006A3CEC"/>
    <w:rsid w:val="006B5A26"/>
    <w:rsid w:val="006C574C"/>
    <w:rsid w:val="006C5F7D"/>
    <w:rsid w:val="006D1346"/>
    <w:rsid w:val="006E26C2"/>
    <w:rsid w:val="006E6CF3"/>
    <w:rsid w:val="006F3F6E"/>
    <w:rsid w:val="006F5CAB"/>
    <w:rsid w:val="00712398"/>
    <w:rsid w:val="007342C8"/>
    <w:rsid w:val="0073489E"/>
    <w:rsid w:val="007544D5"/>
    <w:rsid w:val="00766CE1"/>
    <w:rsid w:val="00776EA1"/>
    <w:rsid w:val="0077743C"/>
    <w:rsid w:val="00777EBE"/>
    <w:rsid w:val="00785783"/>
    <w:rsid w:val="00792F10"/>
    <w:rsid w:val="007B4BD5"/>
    <w:rsid w:val="007B4DA2"/>
    <w:rsid w:val="007D3F2A"/>
    <w:rsid w:val="007E035E"/>
    <w:rsid w:val="007E76FE"/>
    <w:rsid w:val="007F7ABA"/>
    <w:rsid w:val="00804608"/>
    <w:rsid w:val="008073A9"/>
    <w:rsid w:val="00815A8F"/>
    <w:rsid w:val="00815CE8"/>
    <w:rsid w:val="00821CBE"/>
    <w:rsid w:val="00827A41"/>
    <w:rsid w:val="00832A79"/>
    <w:rsid w:val="00836053"/>
    <w:rsid w:val="00837AF8"/>
    <w:rsid w:val="008507C1"/>
    <w:rsid w:val="0085413E"/>
    <w:rsid w:val="008550F0"/>
    <w:rsid w:val="00860ACB"/>
    <w:rsid w:val="00861FF6"/>
    <w:rsid w:val="008874C7"/>
    <w:rsid w:val="00887E14"/>
    <w:rsid w:val="008C46EC"/>
    <w:rsid w:val="008F0311"/>
    <w:rsid w:val="008F3452"/>
    <w:rsid w:val="008F3D94"/>
    <w:rsid w:val="00907869"/>
    <w:rsid w:val="00915E31"/>
    <w:rsid w:val="009241F8"/>
    <w:rsid w:val="00937157"/>
    <w:rsid w:val="00957424"/>
    <w:rsid w:val="009642C3"/>
    <w:rsid w:val="0097366E"/>
    <w:rsid w:val="00980565"/>
    <w:rsid w:val="0098479D"/>
    <w:rsid w:val="009A1530"/>
    <w:rsid w:val="009A3A7F"/>
    <w:rsid w:val="009A6EB8"/>
    <w:rsid w:val="009A7D91"/>
    <w:rsid w:val="009B53B7"/>
    <w:rsid w:val="009C1155"/>
    <w:rsid w:val="009E2F39"/>
    <w:rsid w:val="009F402C"/>
    <w:rsid w:val="009F5FE8"/>
    <w:rsid w:val="009F6B1F"/>
    <w:rsid w:val="00A063C7"/>
    <w:rsid w:val="00A12652"/>
    <w:rsid w:val="00A30389"/>
    <w:rsid w:val="00A36091"/>
    <w:rsid w:val="00A3759D"/>
    <w:rsid w:val="00A50B39"/>
    <w:rsid w:val="00A51488"/>
    <w:rsid w:val="00A52E56"/>
    <w:rsid w:val="00A54E33"/>
    <w:rsid w:val="00A54FD8"/>
    <w:rsid w:val="00A551B1"/>
    <w:rsid w:val="00A619C3"/>
    <w:rsid w:val="00A622CD"/>
    <w:rsid w:val="00A65A9E"/>
    <w:rsid w:val="00A76C25"/>
    <w:rsid w:val="00A80A7D"/>
    <w:rsid w:val="00A828F4"/>
    <w:rsid w:val="00A85EE8"/>
    <w:rsid w:val="00A973EB"/>
    <w:rsid w:val="00A979A1"/>
    <w:rsid w:val="00AA5272"/>
    <w:rsid w:val="00AB175D"/>
    <w:rsid w:val="00AC6834"/>
    <w:rsid w:val="00AD631E"/>
    <w:rsid w:val="00AE514D"/>
    <w:rsid w:val="00B02EA5"/>
    <w:rsid w:val="00B06340"/>
    <w:rsid w:val="00B0751D"/>
    <w:rsid w:val="00B34252"/>
    <w:rsid w:val="00B349B1"/>
    <w:rsid w:val="00B62468"/>
    <w:rsid w:val="00BD510C"/>
    <w:rsid w:val="00BE7B2C"/>
    <w:rsid w:val="00BF177C"/>
    <w:rsid w:val="00C176DD"/>
    <w:rsid w:val="00C23BB0"/>
    <w:rsid w:val="00C240A4"/>
    <w:rsid w:val="00C2782E"/>
    <w:rsid w:val="00C30D7E"/>
    <w:rsid w:val="00C60D54"/>
    <w:rsid w:val="00C95706"/>
    <w:rsid w:val="00CC2676"/>
    <w:rsid w:val="00CD1977"/>
    <w:rsid w:val="00CE6ECB"/>
    <w:rsid w:val="00CF00A7"/>
    <w:rsid w:val="00CF5EDE"/>
    <w:rsid w:val="00D15096"/>
    <w:rsid w:val="00D17812"/>
    <w:rsid w:val="00D20BCD"/>
    <w:rsid w:val="00D2274A"/>
    <w:rsid w:val="00D44AEA"/>
    <w:rsid w:val="00D64002"/>
    <w:rsid w:val="00D70F0E"/>
    <w:rsid w:val="00D827AA"/>
    <w:rsid w:val="00D85E02"/>
    <w:rsid w:val="00D9436C"/>
    <w:rsid w:val="00DA0700"/>
    <w:rsid w:val="00DA336E"/>
    <w:rsid w:val="00DA6C36"/>
    <w:rsid w:val="00DB02A6"/>
    <w:rsid w:val="00DB45CC"/>
    <w:rsid w:val="00DB6D17"/>
    <w:rsid w:val="00DC40C1"/>
    <w:rsid w:val="00DD0435"/>
    <w:rsid w:val="00DE4EC9"/>
    <w:rsid w:val="00DF3CA6"/>
    <w:rsid w:val="00E0466E"/>
    <w:rsid w:val="00E05BB2"/>
    <w:rsid w:val="00E11113"/>
    <w:rsid w:val="00E651E3"/>
    <w:rsid w:val="00E6570A"/>
    <w:rsid w:val="00E71C21"/>
    <w:rsid w:val="00E85D31"/>
    <w:rsid w:val="00E92BD2"/>
    <w:rsid w:val="00EA2167"/>
    <w:rsid w:val="00EB36EA"/>
    <w:rsid w:val="00EC38DC"/>
    <w:rsid w:val="00EF21B3"/>
    <w:rsid w:val="00F01842"/>
    <w:rsid w:val="00F11415"/>
    <w:rsid w:val="00F21DE9"/>
    <w:rsid w:val="00F24100"/>
    <w:rsid w:val="00F51775"/>
    <w:rsid w:val="00F740EB"/>
    <w:rsid w:val="00F84897"/>
    <w:rsid w:val="00FF12FD"/>
    <w:rsid w:val="0DE02DA5"/>
    <w:rsid w:val="254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98B695"/>
  <w15:docId w15:val="{9434891D-0124-4BF9-85E1-14DFDF2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F39"/>
    <w:pPr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9E2F39"/>
    <w:pPr>
      <w:keepNext/>
      <w:spacing w:after="360" w:line="540" w:lineRule="exact"/>
      <w:outlineLvl w:val="0"/>
    </w:pPr>
    <w:rPr>
      <w:rFonts w:ascii="Arial" w:hAnsi="Arial" w:cs="Arial"/>
      <w:bCs/>
      <w:color w:val="01D1AE"/>
      <w:sz w:val="50"/>
      <w:szCs w:val="32"/>
    </w:rPr>
  </w:style>
  <w:style w:type="paragraph" w:styleId="Heading2">
    <w:name w:val="heading 2"/>
    <w:basedOn w:val="Heading1"/>
    <w:next w:val="Normal"/>
    <w:qFormat/>
    <w:rsid w:val="009E2F39"/>
    <w:pPr>
      <w:spacing w:before="240" w:after="120"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9E2F39"/>
    <w:pPr>
      <w:spacing w:before="120" w:after="120" w:line="280" w:lineRule="exact"/>
      <w:outlineLvl w:val="2"/>
    </w:pPr>
    <w:rPr>
      <w:b/>
      <w:bCs w:val="0"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8874C7"/>
    <w:pPr>
      <w:keepNext/>
      <w:spacing w:after="60"/>
      <w:outlineLvl w:val="3"/>
    </w:pPr>
    <w:rPr>
      <w:rFonts w:ascii="Helvetica Neue Medium" w:hAnsi="Helvetica Neue Medium"/>
      <w:bCs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1E5314"/>
    <w:rPr>
      <w:color w:val="01D1AE"/>
    </w:rPr>
  </w:style>
  <w:style w:type="paragraph" w:customStyle="1" w:styleId="address">
    <w:name w:val="address"/>
    <w:rsid w:val="009E2F39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basedOn w:val="address"/>
    <w:rsid w:val="0085413E"/>
    <w:rPr>
      <w:sz w:val="20"/>
      <w:szCs w:val="20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1E5314"/>
    <w:rPr>
      <w:rFonts w:ascii="Helvetica Neue Medium" w:hAnsi="Helvetica Neue Medium"/>
      <w:color w:val="01D1AE"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link w:val="BodyTextChar"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9E2F39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E2F39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customStyle="1" w:styleId="subject">
    <w:name w:val="subject"/>
    <w:basedOn w:val="Normal"/>
    <w:qFormat/>
    <w:rsid w:val="009E2F39"/>
    <w:pPr>
      <w:spacing w:before="240"/>
    </w:pPr>
    <w:rPr>
      <w:b/>
    </w:rPr>
  </w:style>
  <w:style w:type="character" w:styleId="CommentReference">
    <w:name w:val="annotation reference"/>
    <w:basedOn w:val="DefaultParagraphFont"/>
    <w:rsid w:val="00F24100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F24100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unhideWhenUsed/>
    <w:rsid w:val="00565777"/>
    <w:pPr>
      <w:spacing w:before="0" w:after="200" w:line="276" w:lineRule="auto"/>
    </w:pPr>
    <w:rPr>
      <w:rFonts w:eastAsia="Calibri" w:cs="Arial"/>
      <w:sz w:val="24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565777"/>
    <w:rPr>
      <w:rFonts w:ascii="Arial" w:eastAsia="Calibri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basedOn w:val="DefaultParagraphFont"/>
    <w:unhideWhenUsed/>
    <w:rsid w:val="00565777"/>
    <w:rPr>
      <w:vertAlign w:val="superscript"/>
    </w:rPr>
  </w:style>
  <w:style w:type="paragraph" w:styleId="CommentText">
    <w:name w:val="annotation text"/>
    <w:basedOn w:val="Normal"/>
    <w:link w:val="CommentTextChar"/>
    <w:rsid w:val="002B6C8E"/>
    <w:pPr>
      <w:spacing w:before="0" w:after="0" w:line="240" w:lineRule="auto"/>
    </w:pPr>
    <w:rPr>
      <w:rFonts w:ascii="Palatino" w:eastAsia="Times" w:hAnsi="Palatin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B6C8E"/>
    <w:rPr>
      <w:rFonts w:ascii="Palatino" w:eastAsia="Times" w:hAnsi="Palatino"/>
      <w:lang w:eastAsia="en-US"/>
    </w:rPr>
  </w:style>
  <w:style w:type="character" w:customStyle="1" w:styleId="BodyTextChar">
    <w:name w:val="Body Text Char"/>
    <w:basedOn w:val="DefaultParagraphFont"/>
    <w:link w:val="BodyText"/>
    <w:rsid w:val="002B6C8E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13A2"/>
    <w:rPr>
      <w:rFonts w:ascii="Arial" w:hAnsi="Arial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23BB0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3BB0"/>
    <w:rPr>
      <w:rFonts w:ascii="Arial" w:hAnsi="Arial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479D"/>
    <w:pPr>
      <w:spacing w:before="120" w:after="120"/>
    </w:pPr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98479D"/>
    <w:rPr>
      <w:rFonts w:ascii="Arial" w:eastAsia="Times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18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76DD"/>
    <w:rPr>
      <w:color w:val="auto"/>
      <w:bdr w:val="none" w:sz="0" w:space="0" w:color="auto"/>
      <w:shd w:val="clear" w:color="auto" w:fill="FFFF00"/>
    </w:rPr>
  </w:style>
  <w:style w:type="paragraph" w:styleId="ListParagraph">
    <w:name w:val="List Paragraph"/>
    <w:basedOn w:val="Normal"/>
    <w:uiPriority w:val="72"/>
    <w:qFormat/>
    <w:rsid w:val="008F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1cdd1-cf5a-48b9-b14b-3d868fa48288" xsi:nil="true"/>
    <lcf76f155ced4ddcb4097134ff3c332f xmlns="c0d7ac99-d1c0-41e3-bca5-1d60f924309e">
      <Terms xmlns="http://schemas.microsoft.com/office/infopath/2007/PartnerControls"/>
    </lcf76f155ced4ddcb4097134ff3c332f>
    <_ip_UnifiedCompliancePolicyUIAction xmlns="bbb1cdd1-cf5a-48b9-b14b-3d868fa48288" xsi:nil="true"/>
    <_ip_UnifiedCompliancePolicyProperties xmlns="bbb1cdd1-cf5a-48b9-b14b-3d868fa482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D0518DC8D47AB81220F76114120" ma:contentTypeVersion="19" ma:contentTypeDescription="Create a new document." ma:contentTypeScope="" ma:versionID="085745667d653fef91ff8fccdec8e6eb">
  <xsd:schema xmlns:xsd="http://www.w3.org/2001/XMLSchema" xmlns:xs="http://www.w3.org/2001/XMLSchema" xmlns:p="http://schemas.microsoft.com/office/2006/metadata/properties" xmlns:ns2="bbb1cdd1-cf5a-48b9-b14b-3d868fa48288" xmlns:ns3="c0d7ac99-d1c0-41e3-bca5-1d60f924309e" targetNamespace="http://schemas.microsoft.com/office/2006/metadata/properties" ma:root="true" ma:fieldsID="6f088f1cb7fa8c70a31aba041c7fb215" ns2:_="" ns3:_="">
    <xsd:import namespace="bbb1cdd1-cf5a-48b9-b14b-3d868fa48288"/>
    <xsd:import namespace="c0d7ac99-d1c0-41e3-bca5-1d60f9243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ip_UnifiedCompliancePolicyProperties" minOccurs="0"/>
                <xsd:element ref="ns2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7ac99-d1c0-41e3-bca5-1d60f9243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DC3AF-4ADE-4261-B729-2EACAC3F77B2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c0d7ac99-d1c0-41e3-bca5-1d60f924309e"/>
  </ds:schemaRefs>
</ds:datastoreItem>
</file>

<file path=customXml/itemProps2.xml><?xml version="1.0" encoding="utf-8"?>
<ds:datastoreItem xmlns:ds="http://schemas.openxmlformats.org/officeDocument/2006/customXml" ds:itemID="{8143779E-C4C2-4CC2-AA84-8EFBA9B6A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1cdd1-cf5a-48b9-b14b-3d868fa48288"/>
    <ds:schemaRef ds:uri="c0d7ac99-d1c0-41e3-bca5-1d60f9243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AE002-604B-4BD9-BC48-A5600756C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6283E-56A6-42FD-B1CE-066205380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2092</Characters>
  <Application>Microsoft Office Word</Application>
  <DocSecurity>0</DocSecurity>
  <Lines>17</Lines>
  <Paragraphs>4</Paragraphs>
  <ScaleCrop>false</ScaleCrop>
  <Manager/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National Networking</dc:creator>
  <cp:keywords>letter</cp:keywords>
  <dc:description/>
  <cp:lastModifiedBy>BOARDMAN, Darryn (NHS ENGLAND - X24)</cp:lastModifiedBy>
  <cp:revision>47</cp:revision>
  <cp:lastPrinted>2017-04-19T14:10:00Z</cp:lastPrinted>
  <dcterms:created xsi:type="dcterms:W3CDTF">2024-05-21T09:40:00Z</dcterms:created>
  <dcterms:modified xsi:type="dcterms:W3CDTF">2024-08-02T12:58:00Z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A1978562</vt:lpwstr>
  </property>
  <property fmtid="{D5CDD505-2E9C-101B-9397-08002B2CF9AE}" pid="4" name="Objective-Title">
    <vt:lpwstr>New DH Letter Template NEW (A1977828)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2013-04-18T07:58:20Z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2013-04-18T07:58:23Z</vt:filetime>
  </property>
  <property fmtid="{D5CDD505-2E9C-101B-9397-08002B2CF9AE}" pid="11" name="Objective-Owner">
    <vt:lpwstr>Boyle, Laura</vt:lpwstr>
  </property>
  <property fmtid="{D5CDD505-2E9C-101B-9397-08002B2CF9AE}" pid="12" name="Objective-Path">
    <vt:lpwstr>Boyle, Laura:</vt:lpwstr>
  </property>
  <property fmtid="{D5CDD505-2E9C-101B-9397-08002B2CF9AE}" pid="13" name="Objective-Parent">
    <vt:lpwstr>Boyle, Laura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Edited from Template Dialog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ContentTypeId">
    <vt:lpwstr>0x01010027FBDD0518DC8D47AB81220F76114120</vt:lpwstr>
  </property>
  <property fmtid="{D5CDD505-2E9C-101B-9397-08002B2CF9AE}" pid="22" name="MediaServiceImageTags">
    <vt:lpwstr/>
  </property>
  <property fmtid="{D5CDD505-2E9C-101B-9397-08002B2CF9AE}" pid="23" name="_ExtendedDescription">
    <vt:lpwstr/>
  </property>
</Properties>
</file>