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66FD"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Arial" w:eastAsia="Times New Roman" w:hAnsi="Arial" w:cs="Arial"/>
          <w:sz w:val="20"/>
          <w:szCs w:val="20"/>
          <w:lang w:eastAsia="en-GB"/>
        </w:rPr>
        <w:t> </w:t>
      </w:r>
    </w:p>
    <w:p w14:paraId="4DB8D75E" w14:textId="77777777" w:rsidR="000B1788" w:rsidRPr="000B1788" w:rsidRDefault="000B1788" w:rsidP="000B1788">
      <w:pPr>
        <w:spacing w:after="0" w:line="240" w:lineRule="auto"/>
        <w:textAlignment w:val="baseline"/>
        <w:rPr>
          <w:rFonts w:ascii="Segoe UI" w:eastAsia="Times New Roman" w:hAnsi="Segoe UI" w:cs="Segoe UI"/>
          <w:b/>
          <w:bCs/>
          <w:sz w:val="18"/>
          <w:szCs w:val="18"/>
          <w:lang w:eastAsia="en-GB"/>
        </w:rPr>
      </w:pPr>
      <w:r w:rsidRPr="000B1788">
        <w:rPr>
          <w:rFonts w:ascii="Arial" w:eastAsia="Times New Roman" w:hAnsi="Arial" w:cs="Arial"/>
          <w:b/>
          <w:bCs/>
          <w:caps/>
          <w:sz w:val="32"/>
          <w:szCs w:val="32"/>
          <w:lang w:eastAsia="en-GB"/>
        </w:rPr>
        <w:t>APPENDIX C – DATA PROTECTION</w:t>
      </w:r>
      <w:r w:rsidRPr="000B1788">
        <w:rPr>
          <w:rFonts w:ascii="Arial" w:eastAsia="Times New Roman" w:hAnsi="Arial" w:cs="Arial"/>
          <w:b/>
          <w:bCs/>
          <w:sz w:val="32"/>
          <w:szCs w:val="32"/>
          <w:lang w:eastAsia="en-GB"/>
        </w:rPr>
        <w:t> </w:t>
      </w:r>
    </w:p>
    <w:p w14:paraId="472B1AB9"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0"/>
          <w:szCs w:val="20"/>
          <w:lang w:eastAsia="en-GB"/>
        </w:rPr>
        <w:t> </w:t>
      </w:r>
    </w:p>
    <w:p w14:paraId="5BAD026C" w14:textId="77777777" w:rsidR="000B1788" w:rsidRPr="000B1788" w:rsidRDefault="000B1788" w:rsidP="000B1788">
      <w:pPr>
        <w:numPr>
          <w:ilvl w:val="0"/>
          <w:numId w:val="1"/>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This Appendix C applies where one Party processes data on behalf of another Party within the meaning of the Data Protection Legislation. Where this Appendix C applies, ‘the Controller’ means the Party which is the ‘controller’, and ‘the Processor’ means the Party which is the ‘processor’, in relation to such processing within the meaning of the GDPR. </w:t>
      </w:r>
    </w:p>
    <w:p w14:paraId="1742D38F"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79BAE51F" w14:textId="77777777" w:rsidR="000B1788" w:rsidRPr="000B1788" w:rsidRDefault="000B1788" w:rsidP="000B1788">
      <w:pPr>
        <w:numPr>
          <w:ilvl w:val="0"/>
          <w:numId w:val="2"/>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In this Appendix C (including its Annexes): </w:t>
      </w:r>
    </w:p>
    <w:p w14:paraId="11F4BDBE"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751FCFA7"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“Data Loss Event” means any event that results, or may result, in unauthorised access to Personal Data held by the Processor under this Agreement, and/or actual or potential loss and/or destruction of Personal Data in breach of this Agreement, including any Personal Data Breach </w:t>
      </w:r>
    </w:p>
    <w:p w14:paraId="606E2B42"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7D7E6AE6"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“Data Protection Impact Assessment” means an assessment by the Controller of the impact of the envisaged processing on the protection of Personal Data </w:t>
      </w:r>
    </w:p>
    <w:p w14:paraId="75D7F748"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79367D90"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“Data Protection Legislation” means (</w:t>
      </w:r>
      <w:proofErr w:type="spellStart"/>
      <w:r w:rsidRPr="000B1788">
        <w:rPr>
          <w:rFonts w:ascii="Times New Roman" w:eastAsia="Times New Roman" w:hAnsi="Times New Roman" w:cs="Times New Roman"/>
          <w:sz w:val="21"/>
          <w:szCs w:val="21"/>
          <w:lang w:eastAsia="en-GB"/>
        </w:rPr>
        <w:t>i</w:t>
      </w:r>
      <w:proofErr w:type="spellEnd"/>
      <w:r w:rsidRPr="000B1788">
        <w:rPr>
          <w:rFonts w:ascii="Times New Roman" w:eastAsia="Times New Roman" w:hAnsi="Times New Roman" w:cs="Times New Roman"/>
          <w:sz w:val="21"/>
          <w:szCs w:val="21"/>
          <w:lang w:eastAsia="en-GB"/>
        </w:rPr>
        <w:t>) the General Data Protection Regulation (Regulation (EU) 2016/679) or “GDPR”, the Law Enforcement Directive (Directive (EU) 2016/680) ("LED") and any applicable national implementing Laws as amended from time to time (ii) the Data Protection Act 1998 and/or the Data Protection Act 2018 to the extent that it relates to processing of personal data and privacy; and (iii) all applicable Law about the processing of personal data and privacy </w:t>
      </w:r>
    </w:p>
    <w:p w14:paraId="3A7BF99F"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4124096D"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xml:space="preserve">“Data Subject”, “Personal Data”, “Personal Data Breach”, “Processing” (and cognate terms) and “Data Protection Officer” have the meanings given in the </w:t>
      </w:r>
      <w:proofErr w:type="gramStart"/>
      <w:r w:rsidRPr="000B1788">
        <w:rPr>
          <w:rFonts w:ascii="Times New Roman" w:eastAsia="Times New Roman" w:hAnsi="Times New Roman" w:cs="Times New Roman"/>
          <w:sz w:val="21"/>
          <w:szCs w:val="21"/>
          <w:lang w:eastAsia="en-GB"/>
        </w:rPr>
        <w:t>GDPR</w:t>
      </w:r>
      <w:proofErr w:type="gramEnd"/>
      <w:r w:rsidRPr="000B1788">
        <w:rPr>
          <w:rFonts w:ascii="Times New Roman" w:eastAsia="Times New Roman" w:hAnsi="Times New Roman" w:cs="Times New Roman"/>
          <w:sz w:val="21"/>
          <w:szCs w:val="21"/>
          <w:lang w:eastAsia="en-GB"/>
        </w:rPr>
        <w:t> </w:t>
      </w:r>
    </w:p>
    <w:p w14:paraId="1E8A6B13"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3F3A6E87"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“Data Subject Access Request” means a request made by, or on behalf of, a Data Subject in accordance with rights granted pursuant to the Data Protection Legislation to access their Personal Data  </w:t>
      </w:r>
    </w:p>
    <w:p w14:paraId="3FAEF47B"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35E5D871"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“Joint Controllers” means two or more controllers (within the meaning of the GDPR who jointly determine the purposes and means of processing (and “Joint Control” shall be construed accordingly) </w:t>
      </w:r>
    </w:p>
    <w:p w14:paraId="4DAD4503"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0B3D5564"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xml:space="preserve">“Law” means any law, subordinate legislation within the meaning of Section 21(1) of the Interpretation Act 1978, </w:t>
      </w:r>
      <w:proofErr w:type="gramStart"/>
      <w:r w:rsidRPr="000B1788">
        <w:rPr>
          <w:rFonts w:ascii="Times New Roman" w:eastAsia="Times New Roman" w:hAnsi="Times New Roman" w:cs="Times New Roman"/>
          <w:sz w:val="21"/>
          <w:szCs w:val="21"/>
          <w:lang w:eastAsia="en-GB"/>
        </w:rPr>
        <w:t>bye-law</w:t>
      </w:r>
      <w:proofErr w:type="gramEnd"/>
      <w:r w:rsidRPr="000B1788">
        <w:rPr>
          <w:rFonts w:ascii="Times New Roman" w:eastAsia="Times New Roman" w:hAnsi="Times New Roman" w:cs="Times New Roman"/>
          <w:sz w:val="21"/>
          <w:szCs w:val="21"/>
          <w:lang w:eastAsia="en-GB"/>
        </w:rPr>
        <w:t>, enforceable right within the meaning of Section 2 of the European Communities Act 1972, regulation, order, regulatory policy, mandatory guidance or code of practice, judgment of a relevant court of law, or directives or requirements with which the Controller is bound to comply </w:t>
      </w:r>
    </w:p>
    <w:p w14:paraId="4B0193E0"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1692DB35"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xml:space="preserve">“Processor Personnel” means all directors, officers, employees, agents, consultants and contractors of the Processor and/or of any Sub-processor engaged in the performance of its obligations under this </w:t>
      </w:r>
      <w:proofErr w:type="gramStart"/>
      <w:r w:rsidRPr="000B1788">
        <w:rPr>
          <w:rFonts w:ascii="Times New Roman" w:eastAsia="Times New Roman" w:hAnsi="Times New Roman" w:cs="Times New Roman"/>
          <w:sz w:val="21"/>
          <w:szCs w:val="21"/>
          <w:lang w:eastAsia="en-GB"/>
        </w:rPr>
        <w:t>Agreement</w:t>
      </w:r>
      <w:proofErr w:type="gramEnd"/>
      <w:r w:rsidRPr="000B1788">
        <w:rPr>
          <w:rFonts w:ascii="Times New Roman" w:eastAsia="Times New Roman" w:hAnsi="Times New Roman" w:cs="Times New Roman"/>
          <w:sz w:val="21"/>
          <w:szCs w:val="21"/>
          <w:lang w:eastAsia="en-GB"/>
        </w:rPr>
        <w:t> </w:t>
      </w:r>
    </w:p>
    <w:p w14:paraId="1AF04A23"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0F58D7F1"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“Protective Measures” means appropriate technical and organisational measures which may include but are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including those outlined in Annex 1 </w:t>
      </w:r>
    </w:p>
    <w:p w14:paraId="5E60E701"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468B02E1"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xml:space="preserve">“Sub-processor” means any third party appointed to process Personal Data on behalf of the Processor in relation to this </w:t>
      </w:r>
      <w:proofErr w:type="gramStart"/>
      <w:r w:rsidRPr="000B1788">
        <w:rPr>
          <w:rFonts w:ascii="Times New Roman" w:eastAsia="Times New Roman" w:hAnsi="Times New Roman" w:cs="Times New Roman"/>
          <w:sz w:val="21"/>
          <w:szCs w:val="21"/>
          <w:lang w:eastAsia="en-GB"/>
        </w:rPr>
        <w:t>Agreement</w:t>
      </w:r>
      <w:proofErr w:type="gramEnd"/>
      <w:r w:rsidRPr="000B1788">
        <w:rPr>
          <w:rFonts w:ascii="Times New Roman" w:eastAsia="Times New Roman" w:hAnsi="Times New Roman" w:cs="Times New Roman"/>
          <w:sz w:val="21"/>
          <w:szCs w:val="21"/>
          <w:lang w:eastAsia="en-GB"/>
        </w:rPr>
        <w:t> </w:t>
      </w:r>
    </w:p>
    <w:p w14:paraId="5DFA52B2"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67435226"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xml:space="preserve">“Working Day” means any day which is not a Saturday, a Sunday or a public holiday in </w:t>
      </w:r>
      <w:proofErr w:type="gramStart"/>
      <w:r w:rsidRPr="000B1788">
        <w:rPr>
          <w:rFonts w:ascii="Times New Roman" w:eastAsia="Times New Roman" w:hAnsi="Times New Roman" w:cs="Times New Roman"/>
          <w:sz w:val="21"/>
          <w:szCs w:val="21"/>
          <w:lang w:eastAsia="en-GB"/>
        </w:rPr>
        <w:t>England</w:t>
      </w:r>
      <w:proofErr w:type="gramEnd"/>
      <w:r w:rsidRPr="000B1788">
        <w:rPr>
          <w:rFonts w:ascii="Times New Roman" w:eastAsia="Times New Roman" w:hAnsi="Times New Roman" w:cs="Times New Roman"/>
          <w:sz w:val="21"/>
          <w:szCs w:val="21"/>
          <w:lang w:eastAsia="en-GB"/>
        </w:rPr>
        <w:t> </w:t>
      </w:r>
    </w:p>
    <w:p w14:paraId="1CB373B1"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2B6A18C1"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lastRenderedPageBreak/>
        <w:t>reference to a ‘paragraph’ or ‘Annex’ is to a paragraph of, or Annex to, this Appendix C (as the case may be). </w:t>
      </w:r>
    </w:p>
    <w:p w14:paraId="20447A95"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7E1F7121" w14:textId="77777777" w:rsidR="000B1788" w:rsidRPr="000B1788" w:rsidRDefault="000B1788" w:rsidP="000B1788">
      <w:pPr>
        <w:numPr>
          <w:ilvl w:val="0"/>
          <w:numId w:val="3"/>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The Processing that the Processor is authorised to do is as exhaustively set out in Annex 1 by the Controller and may not be determined by the Processor.   </w:t>
      </w:r>
    </w:p>
    <w:p w14:paraId="1743F860"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259C383E" w14:textId="77777777" w:rsidR="000B1788" w:rsidRPr="000B1788" w:rsidRDefault="000B1788" w:rsidP="000B1788">
      <w:pPr>
        <w:numPr>
          <w:ilvl w:val="0"/>
          <w:numId w:val="4"/>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The Processor shall notify the Controller immediately if it considers that any of the Controller's instructions infringe the Data Protection Legislation. </w:t>
      </w:r>
    </w:p>
    <w:p w14:paraId="7526734B"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Arial" w:eastAsia="Times New Roman" w:hAnsi="Arial" w:cs="Arial"/>
          <w:sz w:val="21"/>
          <w:szCs w:val="21"/>
          <w:lang w:eastAsia="en-GB"/>
        </w:rPr>
        <w:t> </w:t>
      </w:r>
    </w:p>
    <w:p w14:paraId="5F21FD1B" w14:textId="77777777" w:rsidR="000B1788" w:rsidRPr="000B1788" w:rsidRDefault="000B1788" w:rsidP="000B1788">
      <w:pPr>
        <w:numPr>
          <w:ilvl w:val="0"/>
          <w:numId w:val="5"/>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The Processor shall provide all reasonable assistance to the Controller in the preparation of any Data Protection Impact Assessment prior to commencing any Processing.  Such assistance may, at the discretion of the Controller, include: </w:t>
      </w:r>
    </w:p>
    <w:p w14:paraId="35F7CE33"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Arial" w:eastAsia="Times New Roman" w:hAnsi="Arial" w:cs="Arial"/>
          <w:sz w:val="21"/>
          <w:szCs w:val="21"/>
          <w:lang w:eastAsia="en-GB"/>
        </w:rPr>
        <w:t> </w:t>
      </w:r>
    </w:p>
    <w:p w14:paraId="7EAE48C0" w14:textId="77777777" w:rsidR="000B1788" w:rsidRPr="000B1788" w:rsidRDefault="000B1788" w:rsidP="000B1788">
      <w:pPr>
        <w:numPr>
          <w:ilvl w:val="0"/>
          <w:numId w:val="6"/>
        </w:numPr>
        <w:spacing w:after="0" w:line="240" w:lineRule="auto"/>
        <w:ind w:left="1440" w:firstLine="72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a systematic description of the envisaged Processing operations and the purpose of the </w:t>
      </w:r>
      <w:proofErr w:type="gramStart"/>
      <w:r w:rsidRPr="000B1788">
        <w:rPr>
          <w:rFonts w:ascii="Times New Roman" w:eastAsia="Times New Roman" w:hAnsi="Times New Roman" w:cs="Times New Roman"/>
          <w:sz w:val="21"/>
          <w:szCs w:val="21"/>
          <w:lang w:eastAsia="en-GB"/>
        </w:rPr>
        <w:t>Processing;</w:t>
      </w:r>
      <w:proofErr w:type="gramEnd"/>
      <w:r w:rsidRPr="000B1788">
        <w:rPr>
          <w:rFonts w:ascii="Times New Roman" w:eastAsia="Times New Roman" w:hAnsi="Times New Roman" w:cs="Times New Roman"/>
          <w:sz w:val="21"/>
          <w:szCs w:val="21"/>
          <w:lang w:eastAsia="en-GB"/>
        </w:rPr>
        <w:t> </w:t>
      </w:r>
    </w:p>
    <w:p w14:paraId="7F29DFDD"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047E13B4" w14:textId="77777777" w:rsidR="000B1788" w:rsidRPr="000B1788" w:rsidRDefault="000B1788" w:rsidP="000B1788">
      <w:pPr>
        <w:numPr>
          <w:ilvl w:val="0"/>
          <w:numId w:val="7"/>
        </w:numPr>
        <w:spacing w:after="0" w:line="240" w:lineRule="auto"/>
        <w:ind w:left="1440" w:firstLine="72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an assessment of the necessity and proportionality of the Processing operations in relation to the purposes of such </w:t>
      </w:r>
      <w:proofErr w:type="gramStart"/>
      <w:r w:rsidRPr="000B1788">
        <w:rPr>
          <w:rFonts w:ascii="Times New Roman" w:eastAsia="Times New Roman" w:hAnsi="Times New Roman" w:cs="Times New Roman"/>
          <w:sz w:val="21"/>
          <w:szCs w:val="21"/>
          <w:lang w:eastAsia="en-GB"/>
        </w:rPr>
        <w:t>operations;</w:t>
      </w:r>
      <w:proofErr w:type="gramEnd"/>
      <w:r w:rsidRPr="000B1788">
        <w:rPr>
          <w:rFonts w:ascii="Times New Roman" w:eastAsia="Times New Roman" w:hAnsi="Times New Roman" w:cs="Times New Roman"/>
          <w:sz w:val="21"/>
          <w:szCs w:val="21"/>
          <w:lang w:eastAsia="en-GB"/>
        </w:rPr>
        <w:t> </w:t>
      </w:r>
    </w:p>
    <w:p w14:paraId="73C6A1F3"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Arial" w:eastAsia="Times New Roman" w:hAnsi="Arial" w:cs="Arial"/>
          <w:sz w:val="21"/>
          <w:szCs w:val="21"/>
          <w:lang w:eastAsia="en-GB"/>
        </w:rPr>
        <w:t> </w:t>
      </w:r>
    </w:p>
    <w:p w14:paraId="263FE502" w14:textId="77777777" w:rsidR="000B1788" w:rsidRPr="000B1788" w:rsidRDefault="000B1788" w:rsidP="000B1788">
      <w:pPr>
        <w:numPr>
          <w:ilvl w:val="0"/>
          <w:numId w:val="8"/>
        </w:numPr>
        <w:spacing w:after="0" w:line="240" w:lineRule="auto"/>
        <w:ind w:left="1440" w:firstLine="72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an assessment of the risks to the rights and freedoms of Data Subjects; and </w:t>
      </w:r>
    </w:p>
    <w:p w14:paraId="7C414FC5"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Arial" w:eastAsia="Times New Roman" w:hAnsi="Arial" w:cs="Arial"/>
          <w:sz w:val="21"/>
          <w:szCs w:val="21"/>
          <w:lang w:eastAsia="en-GB"/>
        </w:rPr>
        <w:t> </w:t>
      </w:r>
    </w:p>
    <w:p w14:paraId="709E34CB" w14:textId="77777777" w:rsidR="000B1788" w:rsidRPr="000B1788" w:rsidRDefault="000B1788" w:rsidP="000B1788">
      <w:pPr>
        <w:numPr>
          <w:ilvl w:val="0"/>
          <w:numId w:val="9"/>
        </w:numPr>
        <w:spacing w:after="0" w:line="240" w:lineRule="auto"/>
        <w:ind w:left="1440" w:firstLine="72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the measures envisaged to address the risks, including safeguards, security measures and mechanisms to ensure the protection of Personal Data. </w:t>
      </w:r>
    </w:p>
    <w:p w14:paraId="005C563F"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Arial" w:eastAsia="Times New Roman" w:hAnsi="Arial" w:cs="Arial"/>
          <w:sz w:val="21"/>
          <w:szCs w:val="21"/>
          <w:lang w:eastAsia="en-GB"/>
        </w:rPr>
        <w:t> </w:t>
      </w:r>
    </w:p>
    <w:p w14:paraId="71656428" w14:textId="77777777" w:rsidR="000B1788" w:rsidRPr="000B1788" w:rsidRDefault="000B1788" w:rsidP="000B1788">
      <w:pPr>
        <w:numPr>
          <w:ilvl w:val="0"/>
          <w:numId w:val="10"/>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The Processor shall, in relation to any Personal Data Processed in connection with its obligations under this Agreement: </w:t>
      </w:r>
    </w:p>
    <w:p w14:paraId="59C0585A"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430A6CA8" w14:textId="77777777" w:rsidR="000B1788" w:rsidRPr="000B1788" w:rsidRDefault="000B1788" w:rsidP="000B1788">
      <w:pPr>
        <w:numPr>
          <w:ilvl w:val="0"/>
          <w:numId w:val="11"/>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Process that Personal Data only in accordance with Annex </w:t>
      </w:r>
      <w:proofErr w:type="gramStart"/>
      <w:r w:rsidRPr="000B1788">
        <w:rPr>
          <w:rFonts w:ascii="Times New Roman" w:eastAsia="Times New Roman" w:hAnsi="Times New Roman" w:cs="Times New Roman"/>
          <w:sz w:val="21"/>
          <w:szCs w:val="21"/>
          <w:lang w:eastAsia="en-GB"/>
        </w:rPr>
        <w:t>1, unless</w:t>
      </w:r>
      <w:proofErr w:type="gramEnd"/>
      <w:r w:rsidRPr="000B1788">
        <w:rPr>
          <w:rFonts w:ascii="Times New Roman" w:eastAsia="Times New Roman" w:hAnsi="Times New Roman" w:cs="Times New Roman"/>
          <w:sz w:val="21"/>
          <w:szCs w:val="21"/>
          <w:lang w:eastAsia="en-GB"/>
        </w:rPr>
        <w:t xml:space="preserve"> the Processor is required to do otherwise by Law. If it is so </w:t>
      </w:r>
      <w:proofErr w:type="gramStart"/>
      <w:r w:rsidRPr="000B1788">
        <w:rPr>
          <w:rFonts w:ascii="Times New Roman" w:eastAsia="Times New Roman" w:hAnsi="Times New Roman" w:cs="Times New Roman"/>
          <w:sz w:val="21"/>
          <w:szCs w:val="21"/>
          <w:lang w:eastAsia="en-GB"/>
        </w:rPr>
        <w:t>required</w:t>
      </w:r>
      <w:proofErr w:type="gramEnd"/>
      <w:r w:rsidRPr="000B1788">
        <w:rPr>
          <w:rFonts w:ascii="Times New Roman" w:eastAsia="Times New Roman" w:hAnsi="Times New Roman" w:cs="Times New Roman"/>
          <w:sz w:val="21"/>
          <w:szCs w:val="21"/>
          <w:lang w:eastAsia="en-GB"/>
        </w:rPr>
        <w:t xml:space="preserve"> the Processor shall promptly notify the Controller before Processing the Personal Data unless prohibited by Law; </w:t>
      </w:r>
    </w:p>
    <w:p w14:paraId="01F73B75"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04B0A37E" w14:textId="77777777" w:rsidR="000B1788" w:rsidRPr="000B1788" w:rsidRDefault="000B1788" w:rsidP="000B1788">
      <w:pPr>
        <w:numPr>
          <w:ilvl w:val="0"/>
          <w:numId w:val="12"/>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ensure that it has in place Protective Measures, which are appropriate to protect against a Data Loss Event, </w:t>
      </w:r>
      <w:proofErr w:type="gramStart"/>
      <w:r w:rsidRPr="000B1788">
        <w:rPr>
          <w:rFonts w:ascii="Times New Roman" w:eastAsia="Times New Roman" w:hAnsi="Times New Roman" w:cs="Times New Roman"/>
          <w:sz w:val="21"/>
          <w:szCs w:val="21"/>
          <w:lang w:eastAsia="en-GB"/>
        </w:rPr>
        <w:t>which  the</w:t>
      </w:r>
      <w:proofErr w:type="gramEnd"/>
      <w:r w:rsidRPr="000B1788">
        <w:rPr>
          <w:rFonts w:ascii="Times New Roman" w:eastAsia="Times New Roman" w:hAnsi="Times New Roman" w:cs="Times New Roman"/>
          <w:sz w:val="21"/>
          <w:szCs w:val="21"/>
          <w:lang w:eastAsia="en-GB"/>
        </w:rPr>
        <w:t xml:space="preserve"> Controller may reasonably reject (but failure to reject shall not amount to approval by the Controller of the adequacy of the Protective Measures), having taken account of the: </w:t>
      </w:r>
    </w:p>
    <w:p w14:paraId="077CBDCB" w14:textId="77777777" w:rsidR="000B1788" w:rsidRPr="000B1788" w:rsidRDefault="000B1788" w:rsidP="000B1788">
      <w:pPr>
        <w:numPr>
          <w:ilvl w:val="0"/>
          <w:numId w:val="13"/>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nature of the data to be </w:t>
      </w:r>
      <w:proofErr w:type="gramStart"/>
      <w:r w:rsidRPr="000B1788">
        <w:rPr>
          <w:rFonts w:ascii="Times New Roman" w:eastAsia="Times New Roman" w:hAnsi="Times New Roman" w:cs="Times New Roman"/>
          <w:sz w:val="21"/>
          <w:szCs w:val="21"/>
          <w:lang w:eastAsia="en-GB"/>
        </w:rPr>
        <w:t>protected;</w:t>
      </w:r>
      <w:proofErr w:type="gramEnd"/>
      <w:r w:rsidRPr="000B1788">
        <w:rPr>
          <w:rFonts w:ascii="Times New Roman" w:eastAsia="Times New Roman" w:hAnsi="Times New Roman" w:cs="Times New Roman"/>
          <w:sz w:val="21"/>
          <w:szCs w:val="21"/>
          <w:lang w:eastAsia="en-GB"/>
        </w:rPr>
        <w:t> </w:t>
      </w:r>
    </w:p>
    <w:p w14:paraId="5789D4E0" w14:textId="77777777" w:rsidR="000B1788" w:rsidRPr="000B1788" w:rsidRDefault="000B1788" w:rsidP="000B1788">
      <w:pPr>
        <w:numPr>
          <w:ilvl w:val="0"/>
          <w:numId w:val="14"/>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harm that might result from a Data Loss </w:t>
      </w:r>
      <w:proofErr w:type="gramStart"/>
      <w:r w:rsidRPr="000B1788">
        <w:rPr>
          <w:rFonts w:ascii="Times New Roman" w:eastAsia="Times New Roman" w:hAnsi="Times New Roman" w:cs="Times New Roman"/>
          <w:sz w:val="21"/>
          <w:szCs w:val="21"/>
          <w:lang w:eastAsia="en-GB"/>
        </w:rPr>
        <w:t>Event;</w:t>
      </w:r>
      <w:proofErr w:type="gramEnd"/>
      <w:r w:rsidRPr="000B1788">
        <w:rPr>
          <w:rFonts w:ascii="Times New Roman" w:eastAsia="Times New Roman" w:hAnsi="Times New Roman" w:cs="Times New Roman"/>
          <w:sz w:val="21"/>
          <w:szCs w:val="21"/>
          <w:lang w:eastAsia="en-GB"/>
        </w:rPr>
        <w:t> </w:t>
      </w:r>
    </w:p>
    <w:p w14:paraId="5DB8728A" w14:textId="77777777" w:rsidR="000B1788" w:rsidRPr="000B1788" w:rsidRDefault="000B1788" w:rsidP="000B1788">
      <w:pPr>
        <w:numPr>
          <w:ilvl w:val="0"/>
          <w:numId w:val="15"/>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state of technological development; and </w:t>
      </w:r>
    </w:p>
    <w:p w14:paraId="080EF0ED" w14:textId="77777777" w:rsidR="000B1788" w:rsidRPr="000B1788" w:rsidRDefault="000B1788" w:rsidP="000B1788">
      <w:pPr>
        <w:numPr>
          <w:ilvl w:val="0"/>
          <w:numId w:val="16"/>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cost of implementing any </w:t>
      </w:r>
      <w:proofErr w:type="gramStart"/>
      <w:r w:rsidRPr="000B1788">
        <w:rPr>
          <w:rFonts w:ascii="Times New Roman" w:eastAsia="Times New Roman" w:hAnsi="Times New Roman" w:cs="Times New Roman"/>
          <w:sz w:val="21"/>
          <w:szCs w:val="21"/>
          <w:lang w:eastAsia="en-GB"/>
        </w:rPr>
        <w:t>measures;</w:t>
      </w:r>
      <w:proofErr w:type="gramEnd"/>
      <w:r w:rsidRPr="000B1788">
        <w:rPr>
          <w:rFonts w:ascii="Times New Roman" w:eastAsia="Times New Roman" w:hAnsi="Times New Roman" w:cs="Times New Roman"/>
          <w:sz w:val="21"/>
          <w:szCs w:val="21"/>
          <w:lang w:eastAsia="en-GB"/>
        </w:rPr>
        <w:t>  </w:t>
      </w:r>
    </w:p>
    <w:p w14:paraId="403D70F1" w14:textId="77777777" w:rsidR="000B1788" w:rsidRPr="000B1788" w:rsidRDefault="000B1788" w:rsidP="000B1788">
      <w:pPr>
        <w:spacing w:after="0" w:line="240" w:lineRule="auto"/>
        <w:ind w:left="1545"/>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102293E9" w14:textId="77777777" w:rsidR="000B1788" w:rsidRPr="000B1788" w:rsidRDefault="000B1788" w:rsidP="000B1788">
      <w:pPr>
        <w:numPr>
          <w:ilvl w:val="0"/>
          <w:numId w:val="17"/>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ensure </w:t>
      </w:r>
      <w:proofErr w:type="gramStart"/>
      <w:r w:rsidRPr="000B1788">
        <w:rPr>
          <w:rFonts w:ascii="Times New Roman" w:eastAsia="Times New Roman" w:hAnsi="Times New Roman" w:cs="Times New Roman"/>
          <w:sz w:val="21"/>
          <w:szCs w:val="21"/>
          <w:lang w:eastAsia="en-GB"/>
        </w:rPr>
        <w:t>that :</w:t>
      </w:r>
      <w:proofErr w:type="gramEnd"/>
      <w:r w:rsidRPr="000B1788">
        <w:rPr>
          <w:rFonts w:ascii="Times New Roman" w:eastAsia="Times New Roman" w:hAnsi="Times New Roman" w:cs="Times New Roman"/>
          <w:sz w:val="21"/>
          <w:szCs w:val="21"/>
          <w:lang w:eastAsia="en-GB"/>
        </w:rPr>
        <w:t> </w:t>
      </w:r>
    </w:p>
    <w:p w14:paraId="19911AA1" w14:textId="77777777" w:rsidR="000B1788" w:rsidRPr="000B1788" w:rsidRDefault="000B1788" w:rsidP="000B1788">
      <w:pPr>
        <w:numPr>
          <w:ilvl w:val="0"/>
          <w:numId w:val="18"/>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the Processor Personnel do not Process Personal Data except in accordance with this Agreement (and in particular Annex 1</w:t>
      </w:r>
      <w:proofErr w:type="gramStart"/>
      <w:r w:rsidRPr="000B1788">
        <w:rPr>
          <w:rFonts w:ascii="Times New Roman" w:eastAsia="Times New Roman" w:hAnsi="Times New Roman" w:cs="Times New Roman"/>
          <w:sz w:val="21"/>
          <w:szCs w:val="21"/>
          <w:lang w:eastAsia="en-GB"/>
        </w:rPr>
        <w:t>);</w:t>
      </w:r>
      <w:proofErr w:type="gramEnd"/>
      <w:r w:rsidRPr="000B1788">
        <w:rPr>
          <w:rFonts w:ascii="Times New Roman" w:eastAsia="Times New Roman" w:hAnsi="Times New Roman" w:cs="Times New Roman"/>
          <w:sz w:val="21"/>
          <w:szCs w:val="21"/>
          <w:lang w:eastAsia="en-GB"/>
        </w:rPr>
        <w:t> </w:t>
      </w:r>
    </w:p>
    <w:p w14:paraId="6EB742D1" w14:textId="77777777" w:rsidR="000B1788" w:rsidRPr="000B1788" w:rsidRDefault="000B1788" w:rsidP="000B1788">
      <w:pPr>
        <w:numPr>
          <w:ilvl w:val="0"/>
          <w:numId w:val="19"/>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it takes all reasonable steps to ensure the reliability and integrity of any Processor Personnel who have access to the Personal Data and ensure that they: </w:t>
      </w:r>
    </w:p>
    <w:p w14:paraId="078B2BD6" w14:textId="77777777" w:rsidR="000B1788" w:rsidRPr="000B1788" w:rsidRDefault="000B1788" w:rsidP="000B1788">
      <w:pPr>
        <w:numPr>
          <w:ilvl w:val="0"/>
          <w:numId w:val="20"/>
        </w:numPr>
        <w:spacing w:after="0" w:line="240" w:lineRule="auto"/>
        <w:ind w:left="2415"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are aware of and comply with the Processor’s duties under this paragraph </w:t>
      </w:r>
      <w:proofErr w:type="gramStart"/>
      <w:r w:rsidRPr="000B1788">
        <w:rPr>
          <w:rFonts w:ascii="Times New Roman" w:eastAsia="Times New Roman" w:hAnsi="Times New Roman" w:cs="Times New Roman"/>
          <w:sz w:val="21"/>
          <w:szCs w:val="21"/>
          <w:lang w:eastAsia="en-GB"/>
        </w:rPr>
        <w:t>6;</w:t>
      </w:r>
      <w:proofErr w:type="gramEnd"/>
      <w:r w:rsidRPr="000B1788">
        <w:rPr>
          <w:rFonts w:ascii="Times New Roman" w:eastAsia="Times New Roman" w:hAnsi="Times New Roman" w:cs="Times New Roman"/>
          <w:sz w:val="21"/>
          <w:szCs w:val="21"/>
          <w:lang w:eastAsia="en-GB"/>
        </w:rPr>
        <w:t> </w:t>
      </w:r>
    </w:p>
    <w:p w14:paraId="011D7767" w14:textId="77777777" w:rsidR="000B1788" w:rsidRPr="000B1788" w:rsidRDefault="000B1788" w:rsidP="000B1788">
      <w:pPr>
        <w:numPr>
          <w:ilvl w:val="0"/>
          <w:numId w:val="21"/>
        </w:numPr>
        <w:spacing w:after="0" w:line="240" w:lineRule="auto"/>
        <w:ind w:left="2415"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are subject to appropriate confidentiality undertakings with the Processor or any Sub-</w:t>
      </w:r>
      <w:proofErr w:type="gramStart"/>
      <w:r w:rsidRPr="000B1788">
        <w:rPr>
          <w:rFonts w:ascii="Times New Roman" w:eastAsia="Times New Roman" w:hAnsi="Times New Roman" w:cs="Times New Roman"/>
          <w:sz w:val="21"/>
          <w:szCs w:val="21"/>
          <w:lang w:eastAsia="en-GB"/>
        </w:rPr>
        <w:t>processor;</w:t>
      </w:r>
      <w:proofErr w:type="gramEnd"/>
      <w:r w:rsidRPr="000B1788">
        <w:rPr>
          <w:rFonts w:ascii="Times New Roman" w:eastAsia="Times New Roman" w:hAnsi="Times New Roman" w:cs="Times New Roman"/>
          <w:sz w:val="21"/>
          <w:szCs w:val="21"/>
          <w:lang w:eastAsia="en-GB"/>
        </w:rPr>
        <w:t> </w:t>
      </w:r>
    </w:p>
    <w:p w14:paraId="627A68E8" w14:textId="77777777" w:rsidR="000B1788" w:rsidRPr="000B1788" w:rsidRDefault="000B1788" w:rsidP="000B1788">
      <w:pPr>
        <w:numPr>
          <w:ilvl w:val="0"/>
          <w:numId w:val="22"/>
        </w:numPr>
        <w:spacing w:after="0" w:line="240" w:lineRule="auto"/>
        <w:ind w:left="2415"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are informed of the confidential nature of the Personal Data and do not publish, </w:t>
      </w:r>
      <w:proofErr w:type="gramStart"/>
      <w:r w:rsidRPr="000B1788">
        <w:rPr>
          <w:rFonts w:ascii="Times New Roman" w:eastAsia="Times New Roman" w:hAnsi="Times New Roman" w:cs="Times New Roman"/>
          <w:sz w:val="21"/>
          <w:szCs w:val="21"/>
          <w:lang w:eastAsia="en-GB"/>
        </w:rPr>
        <w:t>disclose</w:t>
      </w:r>
      <w:proofErr w:type="gramEnd"/>
      <w:r w:rsidRPr="000B1788">
        <w:rPr>
          <w:rFonts w:ascii="Times New Roman" w:eastAsia="Times New Roman" w:hAnsi="Times New Roman" w:cs="Times New Roman"/>
          <w:sz w:val="21"/>
          <w:szCs w:val="21"/>
          <w:lang w:eastAsia="en-GB"/>
        </w:rPr>
        <w:t xml:space="preserve"> or divulge any of the Personal Data to any third party unless directed in writing to do so by the Controller or as otherwise permitted by this Agreement; and </w:t>
      </w:r>
    </w:p>
    <w:p w14:paraId="0D1778DB" w14:textId="77777777" w:rsidR="000B1788" w:rsidRPr="000B1788" w:rsidRDefault="000B1788" w:rsidP="000B1788">
      <w:pPr>
        <w:numPr>
          <w:ilvl w:val="0"/>
          <w:numId w:val="23"/>
        </w:numPr>
        <w:spacing w:after="0" w:line="240" w:lineRule="auto"/>
        <w:ind w:left="2415"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have undergone adequate training in the use, care, protection and handling of Personal </w:t>
      </w:r>
      <w:proofErr w:type="gramStart"/>
      <w:r w:rsidRPr="000B1788">
        <w:rPr>
          <w:rFonts w:ascii="Times New Roman" w:eastAsia="Times New Roman" w:hAnsi="Times New Roman" w:cs="Times New Roman"/>
          <w:sz w:val="21"/>
          <w:szCs w:val="21"/>
          <w:lang w:eastAsia="en-GB"/>
        </w:rPr>
        <w:t>Data;</w:t>
      </w:r>
      <w:proofErr w:type="gramEnd"/>
      <w:r w:rsidRPr="000B1788">
        <w:rPr>
          <w:rFonts w:ascii="Times New Roman" w:eastAsia="Times New Roman" w:hAnsi="Times New Roman" w:cs="Times New Roman"/>
          <w:sz w:val="21"/>
          <w:szCs w:val="21"/>
          <w:lang w:eastAsia="en-GB"/>
        </w:rPr>
        <w:t>  </w:t>
      </w:r>
    </w:p>
    <w:p w14:paraId="58843011" w14:textId="77777777" w:rsidR="000B1788" w:rsidRPr="000B1788" w:rsidRDefault="000B1788" w:rsidP="000B1788">
      <w:pPr>
        <w:spacing w:after="0" w:line="240" w:lineRule="auto"/>
        <w:ind w:left="2265"/>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6234D317" w14:textId="77777777" w:rsidR="000B1788" w:rsidRPr="000B1788" w:rsidRDefault="000B1788" w:rsidP="000B1788">
      <w:pPr>
        <w:numPr>
          <w:ilvl w:val="0"/>
          <w:numId w:val="24"/>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lastRenderedPageBreak/>
        <w:t>not transfer Personal Data outside of the United Kingdom and European Union unless the prior written consent of the Controller has been obtained and the following conditions are fulfilled: </w:t>
      </w:r>
    </w:p>
    <w:p w14:paraId="1F930E2C" w14:textId="77777777" w:rsidR="000B1788" w:rsidRPr="000B1788" w:rsidRDefault="000B1788" w:rsidP="000B1788">
      <w:pPr>
        <w:numPr>
          <w:ilvl w:val="0"/>
          <w:numId w:val="25"/>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the Controller or the Processor has provided appropriate safeguards in relation to the transfer (whether in accordance with GDPR Article 46 or LED Article 37) as determined by the </w:t>
      </w:r>
      <w:proofErr w:type="gramStart"/>
      <w:r w:rsidRPr="000B1788">
        <w:rPr>
          <w:rFonts w:ascii="Times New Roman" w:eastAsia="Times New Roman" w:hAnsi="Times New Roman" w:cs="Times New Roman"/>
          <w:sz w:val="21"/>
          <w:szCs w:val="21"/>
          <w:lang w:eastAsia="en-GB"/>
        </w:rPr>
        <w:t>Controller;</w:t>
      </w:r>
      <w:proofErr w:type="gramEnd"/>
      <w:r w:rsidRPr="000B1788">
        <w:rPr>
          <w:rFonts w:ascii="Times New Roman" w:eastAsia="Times New Roman" w:hAnsi="Times New Roman" w:cs="Times New Roman"/>
          <w:sz w:val="21"/>
          <w:szCs w:val="21"/>
          <w:lang w:eastAsia="en-GB"/>
        </w:rPr>
        <w:t> </w:t>
      </w:r>
    </w:p>
    <w:p w14:paraId="67936847" w14:textId="77777777" w:rsidR="000B1788" w:rsidRPr="000B1788" w:rsidRDefault="000B1788" w:rsidP="000B1788">
      <w:pPr>
        <w:numPr>
          <w:ilvl w:val="0"/>
          <w:numId w:val="26"/>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the Data Subject has enforceable rights and effective legal </w:t>
      </w:r>
      <w:proofErr w:type="gramStart"/>
      <w:r w:rsidRPr="000B1788">
        <w:rPr>
          <w:rFonts w:ascii="Times New Roman" w:eastAsia="Times New Roman" w:hAnsi="Times New Roman" w:cs="Times New Roman"/>
          <w:sz w:val="21"/>
          <w:szCs w:val="21"/>
          <w:lang w:eastAsia="en-GB"/>
        </w:rPr>
        <w:t>remedies;</w:t>
      </w:r>
      <w:proofErr w:type="gramEnd"/>
      <w:r w:rsidRPr="000B1788">
        <w:rPr>
          <w:rFonts w:ascii="Times New Roman" w:eastAsia="Times New Roman" w:hAnsi="Times New Roman" w:cs="Times New Roman"/>
          <w:sz w:val="21"/>
          <w:szCs w:val="21"/>
          <w:lang w:eastAsia="en-GB"/>
        </w:rPr>
        <w:t> </w:t>
      </w:r>
    </w:p>
    <w:p w14:paraId="1D1451C6" w14:textId="77777777" w:rsidR="000B1788" w:rsidRPr="000B1788" w:rsidRDefault="000B1788" w:rsidP="000B1788">
      <w:pPr>
        <w:numPr>
          <w:ilvl w:val="0"/>
          <w:numId w:val="27"/>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2F91D493" w14:textId="77777777" w:rsidR="000B1788" w:rsidRPr="000B1788" w:rsidRDefault="000B1788" w:rsidP="000B1788">
      <w:pPr>
        <w:numPr>
          <w:ilvl w:val="0"/>
          <w:numId w:val="28"/>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the Processor complies with any reasonable instructions notified to it in advance by the Controller with respect to the processing of the Personal </w:t>
      </w:r>
      <w:proofErr w:type="gramStart"/>
      <w:r w:rsidRPr="000B1788">
        <w:rPr>
          <w:rFonts w:ascii="Times New Roman" w:eastAsia="Times New Roman" w:hAnsi="Times New Roman" w:cs="Times New Roman"/>
          <w:sz w:val="21"/>
          <w:szCs w:val="21"/>
          <w:lang w:eastAsia="en-GB"/>
        </w:rPr>
        <w:t>Data;</w:t>
      </w:r>
      <w:proofErr w:type="gramEnd"/>
      <w:r w:rsidRPr="000B1788">
        <w:rPr>
          <w:rFonts w:ascii="Times New Roman" w:eastAsia="Times New Roman" w:hAnsi="Times New Roman" w:cs="Times New Roman"/>
          <w:sz w:val="21"/>
          <w:szCs w:val="21"/>
          <w:lang w:eastAsia="en-GB"/>
        </w:rPr>
        <w:t> </w:t>
      </w:r>
    </w:p>
    <w:p w14:paraId="0894D55C" w14:textId="77777777" w:rsidR="000B1788" w:rsidRPr="000B1788" w:rsidRDefault="000B1788" w:rsidP="000B1788">
      <w:pPr>
        <w:spacing w:after="0" w:line="240" w:lineRule="auto"/>
        <w:ind w:left="1545"/>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50C9E89D" w14:textId="77777777" w:rsidR="000B1788" w:rsidRPr="000B1788" w:rsidRDefault="000B1788" w:rsidP="000B1788">
      <w:pPr>
        <w:numPr>
          <w:ilvl w:val="0"/>
          <w:numId w:val="29"/>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at the written direction of the Controller, delete or return Personal Data (and any copies of it) to the Controller on termination or expiry of this Agreement unless the Processor is required by Law to retain the Personal Data. </w:t>
      </w:r>
    </w:p>
    <w:p w14:paraId="6CED9FBB"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7315BAD2" w14:textId="77777777" w:rsidR="000B1788" w:rsidRPr="000B1788" w:rsidRDefault="000B1788" w:rsidP="000B1788">
      <w:pPr>
        <w:numPr>
          <w:ilvl w:val="0"/>
          <w:numId w:val="30"/>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Subject to paragraph 8, the Processor shall notify the Controller immediately if it: </w:t>
      </w:r>
    </w:p>
    <w:p w14:paraId="23AD0E17" w14:textId="77777777" w:rsidR="000B1788" w:rsidRPr="000B1788" w:rsidRDefault="000B1788" w:rsidP="000B1788">
      <w:pPr>
        <w:numPr>
          <w:ilvl w:val="0"/>
          <w:numId w:val="31"/>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receives a Data Subject Request (or purported Data Subject Request</w:t>
      </w:r>
      <w:proofErr w:type="gramStart"/>
      <w:r w:rsidRPr="000B1788">
        <w:rPr>
          <w:rFonts w:ascii="Times New Roman" w:eastAsia="Times New Roman" w:hAnsi="Times New Roman" w:cs="Times New Roman"/>
          <w:sz w:val="21"/>
          <w:szCs w:val="21"/>
          <w:lang w:eastAsia="en-GB"/>
        </w:rPr>
        <w:t>);</w:t>
      </w:r>
      <w:proofErr w:type="gramEnd"/>
      <w:r w:rsidRPr="000B1788">
        <w:rPr>
          <w:rFonts w:ascii="Times New Roman" w:eastAsia="Times New Roman" w:hAnsi="Times New Roman" w:cs="Times New Roman"/>
          <w:sz w:val="21"/>
          <w:szCs w:val="21"/>
          <w:lang w:eastAsia="en-GB"/>
        </w:rPr>
        <w:t> </w:t>
      </w:r>
    </w:p>
    <w:p w14:paraId="41024F50" w14:textId="77777777" w:rsidR="000B1788" w:rsidRPr="000B1788" w:rsidRDefault="000B1788" w:rsidP="000B1788">
      <w:pPr>
        <w:numPr>
          <w:ilvl w:val="0"/>
          <w:numId w:val="32"/>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receives a request to rectify, block or erase any Personal </w:t>
      </w:r>
      <w:proofErr w:type="gramStart"/>
      <w:r w:rsidRPr="000B1788">
        <w:rPr>
          <w:rFonts w:ascii="Times New Roman" w:eastAsia="Times New Roman" w:hAnsi="Times New Roman" w:cs="Times New Roman"/>
          <w:sz w:val="21"/>
          <w:szCs w:val="21"/>
          <w:lang w:eastAsia="en-GB"/>
        </w:rPr>
        <w:t>Data;</w:t>
      </w:r>
      <w:proofErr w:type="gramEnd"/>
      <w:r w:rsidRPr="000B1788">
        <w:rPr>
          <w:rFonts w:ascii="Times New Roman" w:eastAsia="Times New Roman" w:hAnsi="Times New Roman" w:cs="Times New Roman"/>
          <w:sz w:val="21"/>
          <w:szCs w:val="21"/>
          <w:lang w:eastAsia="en-GB"/>
        </w:rPr>
        <w:t>  </w:t>
      </w:r>
    </w:p>
    <w:p w14:paraId="10A98A6E" w14:textId="77777777" w:rsidR="000B1788" w:rsidRPr="000B1788" w:rsidRDefault="000B1788" w:rsidP="000B1788">
      <w:pPr>
        <w:numPr>
          <w:ilvl w:val="0"/>
          <w:numId w:val="33"/>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receives any other request, complaint or communication relating to either Party's obligations under the Data Protection </w:t>
      </w:r>
      <w:proofErr w:type="gramStart"/>
      <w:r w:rsidRPr="000B1788">
        <w:rPr>
          <w:rFonts w:ascii="Times New Roman" w:eastAsia="Times New Roman" w:hAnsi="Times New Roman" w:cs="Times New Roman"/>
          <w:sz w:val="21"/>
          <w:szCs w:val="21"/>
          <w:lang w:eastAsia="en-GB"/>
        </w:rPr>
        <w:t>Legislation;</w:t>
      </w:r>
      <w:proofErr w:type="gramEnd"/>
      <w:r w:rsidRPr="000B1788">
        <w:rPr>
          <w:rFonts w:ascii="Times New Roman" w:eastAsia="Times New Roman" w:hAnsi="Times New Roman" w:cs="Times New Roman"/>
          <w:sz w:val="21"/>
          <w:szCs w:val="21"/>
          <w:lang w:eastAsia="en-GB"/>
        </w:rPr>
        <w:t>  </w:t>
      </w:r>
    </w:p>
    <w:p w14:paraId="533053AF" w14:textId="77777777" w:rsidR="000B1788" w:rsidRPr="000B1788" w:rsidRDefault="000B1788" w:rsidP="000B1788">
      <w:pPr>
        <w:numPr>
          <w:ilvl w:val="0"/>
          <w:numId w:val="34"/>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receives any communication from the Information Commissioner or any other regulatory authority in connection with Personal Data processed under this </w:t>
      </w:r>
      <w:proofErr w:type="gramStart"/>
      <w:r w:rsidRPr="000B1788">
        <w:rPr>
          <w:rFonts w:ascii="Times New Roman" w:eastAsia="Times New Roman" w:hAnsi="Times New Roman" w:cs="Times New Roman"/>
          <w:sz w:val="21"/>
          <w:szCs w:val="21"/>
          <w:lang w:eastAsia="en-GB"/>
        </w:rPr>
        <w:t>Agreement;</w:t>
      </w:r>
      <w:proofErr w:type="gramEnd"/>
      <w:r w:rsidRPr="000B1788">
        <w:rPr>
          <w:rFonts w:ascii="Times New Roman" w:eastAsia="Times New Roman" w:hAnsi="Times New Roman" w:cs="Times New Roman"/>
          <w:sz w:val="21"/>
          <w:szCs w:val="21"/>
          <w:lang w:eastAsia="en-GB"/>
        </w:rPr>
        <w:t>  </w:t>
      </w:r>
    </w:p>
    <w:p w14:paraId="0007437C" w14:textId="77777777" w:rsidR="000B1788" w:rsidRPr="000B1788" w:rsidRDefault="000B1788" w:rsidP="000B1788">
      <w:pPr>
        <w:numPr>
          <w:ilvl w:val="0"/>
          <w:numId w:val="35"/>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receives a request from any third party for disclosure of Personal Data where compliance with such request is required or purported to be required by Law; or </w:t>
      </w:r>
    </w:p>
    <w:p w14:paraId="31B49688" w14:textId="77777777" w:rsidR="000B1788" w:rsidRPr="000B1788" w:rsidRDefault="000B1788" w:rsidP="000B1788">
      <w:pPr>
        <w:numPr>
          <w:ilvl w:val="0"/>
          <w:numId w:val="36"/>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becomes aware of a Data Loss Event. </w:t>
      </w:r>
    </w:p>
    <w:p w14:paraId="77FFB8DE" w14:textId="77777777" w:rsidR="000B1788" w:rsidRPr="000B1788" w:rsidRDefault="000B1788" w:rsidP="000B1788">
      <w:pPr>
        <w:spacing w:after="0" w:line="240" w:lineRule="auto"/>
        <w:ind w:left="1545"/>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286425D8" w14:textId="77777777" w:rsidR="000B1788" w:rsidRPr="000B1788" w:rsidRDefault="000B1788" w:rsidP="000B1788">
      <w:pPr>
        <w:numPr>
          <w:ilvl w:val="0"/>
          <w:numId w:val="37"/>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The Processor’s obligation to notify under paragraph 7 shall include the provision of further information to the Controller in phases, as details become available.  </w:t>
      </w:r>
    </w:p>
    <w:p w14:paraId="250C996D"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6F66A8C9" w14:textId="77777777" w:rsidR="000B1788" w:rsidRPr="000B1788" w:rsidRDefault="000B1788" w:rsidP="000B1788">
      <w:pPr>
        <w:numPr>
          <w:ilvl w:val="0"/>
          <w:numId w:val="38"/>
        </w:numPr>
        <w:spacing w:after="0" w:line="240" w:lineRule="auto"/>
        <w:ind w:firstLine="0"/>
        <w:textAlignment w:val="baseline"/>
        <w:rPr>
          <w:rFonts w:ascii="Times New Roman" w:eastAsia="Times New Roman" w:hAnsi="Times New Roman" w:cs="Times New Roman"/>
          <w:sz w:val="21"/>
          <w:szCs w:val="21"/>
          <w:lang w:eastAsia="en-GB"/>
        </w:rPr>
      </w:pPr>
      <w:proofErr w:type="gramStart"/>
      <w:r w:rsidRPr="000B1788">
        <w:rPr>
          <w:rFonts w:ascii="Times New Roman" w:eastAsia="Times New Roman" w:hAnsi="Times New Roman" w:cs="Times New Roman"/>
          <w:sz w:val="21"/>
          <w:szCs w:val="21"/>
          <w:lang w:eastAsia="en-GB"/>
        </w:rPr>
        <w:t>Taking into account</w:t>
      </w:r>
      <w:proofErr w:type="gramEnd"/>
      <w:r w:rsidRPr="000B1788">
        <w:rPr>
          <w:rFonts w:ascii="Times New Roman" w:eastAsia="Times New Roman" w:hAnsi="Times New Roman" w:cs="Times New Roman"/>
          <w:sz w:val="21"/>
          <w:szCs w:val="21"/>
          <w:lang w:eastAsia="en-GB"/>
        </w:rPr>
        <w:t xml:space="preserve"> the nature of the processing, the Processor shall provide the Controller with full assistance in relation to either Party's obligations under Data Protection Legislation and any complaint, communication or request relating to such obligations (and insofar as possible within the timescales reasonably required by the Controller) including by promptly providing: </w:t>
      </w:r>
    </w:p>
    <w:p w14:paraId="50661E14" w14:textId="77777777" w:rsidR="000B1788" w:rsidRPr="000B1788" w:rsidRDefault="000B1788" w:rsidP="000B1788">
      <w:pPr>
        <w:numPr>
          <w:ilvl w:val="0"/>
          <w:numId w:val="39"/>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the Controller with full details and copies of the complaint, communication or </w:t>
      </w:r>
      <w:proofErr w:type="gramStart"/>
      <w:r w:rsidRPr="000B1788">
        <w:rPr>
          <w:rFonts w:ascii="Times New Roman" w:eastAsia="Times New Roman" w:hAnsi="Times New Roman" w:cs="Times New Roman"/>
          <w:sz w:val="21"/>
          <w:szCs w:val="21"/>
          <w:lang w:eastAsia="en-GB"/>
        </w:rPr>
        <w:t>request;</w:t>
      </w:r>
      <w:proofErr w:type="gramEnd"/>
      <w:r w:rsidRPr="000B1788">
        <w:rPr>
          <w:rFonts w:ascii="Times New Roman" w:eastAsia="Times New Roman" w:hAnsi="Times New Roman" w:cs="Times New Roman"/>
          <w:sz w:val="21"/>
          <w:szCs w:val="21"/>
          <w:lang w:eastAsia="en-GB"/>
        </w:rPr>
        <w:t> </w:t>
      </w:r>
    </w:p>
    <w:p w14:paraId="789CD73A" w14:textId="77777777" w:rsidR="000B1788" w:rsidRPr="000B1788" w:rsidRDefault="000B1788" w:rsidP="000B1788">
      <w:pPr>
        <w:numPr>
          <w:ilvl w:val="0"/>
          <w:numId w:val="40"/>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such assistance as is reasonably requested by the Controller to enable the Controller to comply with a Data Subject Request within the relevant timescales set out in the Data Protection </w:t>
      </w:r>
      <w:proofErr w:type="gramStart"/>
      <w:r w:rsidRPr="000B1788">
        <w:rPr>
          <w:rFonts w:ascii="Times New Roman" w:eastAsia="Times New Roman" w:hAnsi="Times New Roman" w:cs="Times New Roman"/>
          <w:sz w:val="21"/>
          <w:szCs w:val="21"/>
          <w:lang w:eastAsia="en-GB"/>
        </w:rPr>
        <w:t>Legislation;</w:t>
      </w:r>
      <w:proofErr w:type="gramEnd"/>
      <w:r w:rsidRPr="000B1788">
        <w:rPr>
          <w:rFonts w:ascii="Times New Roman" w:eastAsia="Times New Roman" w:hAnsi="Times New Roman" w:cs="Times New Roman"/>
          <w:sz w:val="21"/>
          <w:szCs w:val="21"/>
          <w:lang w:eastAsia="en-GB"/>
        </w:rPr>
        <w:t>  </w:t>
      </w:r>
    </w:p>
    <w:p w14:paraId="33F9D6D7" w14:textId="77777777" w:rsidR="000B1788" w:rsidRPr="000B1788" w:rsidRDefault="000B1788" w:rsidP="000B1788">
      <w:pPr>
        <w:numPr>
          <w:ilvl w:val="0"/>
          <w:numId w:val="41"/>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the Controller, at its request, with any Personal Data it holds in relation to a Data </w:t>
      </w:r>
      <w:proofErr w:type="gramStart"/>
      <w:r w:rsidRPr="000B1788">
        <w:rPr>
          <w:rFonts w:ascii="Times New Roman" w:eastAsia="Times New Roman" w:hAnsi="Times New Roman" w:cs="Times New Roman"/>
          <w:sz w:val="21"/>
          <w:szCs w:val="21"/>
          <w:lang w:eastAsia="en-GB"/>
        </w:rPr>
        <w:t>Subject;</w:t>
      </w:r>
      <w:proofErr w:type="gramEnd"/>
      <w:r w:rsidRPr="000B1788">
        <w:rPr>
          <w:rFonts w:ascii="Times New Roman" w:eastAsia="Times New Roman" w:hAnsi="Times New Roman" w:cs="Times New Roman"/>
          <w:sz w:val="21"/>
          <w:szCs w:val="21"/>
          <w:lang w:eastAsia="en-GB"/>
        </w:rPr>
        <w:t>  </w:t>
      </w:r>
    </w:p>
    <w:p w14:paraId="12B3B8DF" w14:textId="77777777" w:rsidR="000B1788" w:rsidRPr="000B1788" w:rsidRDefault="000B1788" w:rsidP="000B1788">
      <w:pPr>
        <w:numPr>
          <w:ilvl w:val="0"/>
          <w:numId w:val="42"/>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assistance as requested by the Controller following any Data Loss </w:t>
      </w:r>
      <w:proofErr w:type="gramStart"/>
      <w:r w:rsidRPr="000B1788">
        <w:rPr>
          <w:rFonts w:ascii="Times New Roman" w:eastAsia="Times New Roman" w:hAnsi="Times New Roman" w:cs="Times New Roman"/>
          <w:sz w:val="21"/>
          <w:szCs w:val="21"/>
          <w:lang w:eastAsia="en-GB"/>
        </w:rPr>
        <w:t>Event;</w:t>
      </w:r>
      <w:proofErr w:type="gramEnd"/>
      <w:r w:rsidRPr="000B1788">
        <w:rPr>
          <w:rFonts w:ascii="Times New Roman" w:eastAsia="Times New Roman" w:hAnsi="Times New Roman" w:cs="Times New Roman"/>
          <w:sz w:val="21"/>
          <w:szCs w:val="21"/>
          <w:lang w:eastAsia="en-GB"/>
        </w:rPr>
        <w:t>  </w:t>
      </w:r>
    </w:p>
    <w:p w14:paraId="13C7F06C" w14:textId="77777777" w:rsidR="000B1788" w:rsidRPr="000B1788" w:rsidRDefault="000B1788" w:rsidP="000B1788">
      <w:pPr>
        <w:numPr>
          <w:ilvl w:val="0"/>
          <w:numId w:val="43"/>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assistance as requested by the Controller with respect to any request from the Information Commissioner’s Office, or any consultation by the Controller with the Information Commissioner's Office. </w:t>
      </w:r>
    </w:p>
    <w:p w14:paraId="785F158E" w14:textId="77777777" w:rsidR="000B1788" w:rsidRPr="000B1788" w:rsidRDefault="000B1788" w:rsidP="000B1788">
      <w:pPr>
        <w:spacing w:after="0" w:line="240" w:lineRule="auto"/>
        <w:ind w:left="1545"/>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72CADCDF" w14:textId="77777777" w:rsidR="000B1788" w:rsidRPr="000B1788" w:rsidRDefault="000B1788" w:rsidP="000B1788">
      <w:pPr>
        <w:numPr>
          <w:ilvl w:val="0"/>
          <w:numId w:val="44"/>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The Processor shall maintain complete and accurate records and information to demonstrate its compliance with this Appendix C. This requirement does not apply where the Processor employs fewer than 250 staff, unless: </w:t>
      </w:r>
    </w:p>
    <w:p w14:paraId="6B88539D" w14:textId="77777777" w:rsidR="000B1788" w:rsidRPr="000B1788" w:rsidRDefault="000B1788" w:rsidP="000B1788">
      <w:pPr>
        <w:numPr>
          <w:ilvl w:val="0"/>
          <w:numId w:val="45"/>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the Controller determines that the Processing is not </w:t>
      </w:r>
      <w:proofErr w:type="gramStart"/>
      <w:r w:rsidRPr="000B1788">
        <w:rPr>
          <w:rFonts w:ascii="Times New Roman" w:eastAsia="Times New Roman" w:hAnsi="Times New Roman" w:cs="Times New Roman"/>
          <w:sz w:val="21"/>
          <w:szCs w:val="21"/>
          <w:lang w:eastAsia="en-GB"/>
        </w:rPr>
        <w:t>occasional;</w:t>
      </w:r>
      <w:proofErr w:type="gramEnd"/>
      <w:r w:rsidRPr="000B1788">
        <w:rPr>
          <w:rFonts w:ascii="Times New Roman" w:eastAsia="Times New Roman" w:hAnsi="Times New Roman" w:cs="Times New Roman"/>
          <w:sz w:val="21"/>
          <w:szCs w:val="21"/>
          <w:lang w:eastAsia="en-GB"/>
        </w:rPr>
        <w:t> </w:t>
      </w:r>
    </w:p>
    <w:p w14:paraId="67FCB0EF" w14:textId="77777777" w:rsidR="000B1788" w:rsidRPr="000B1788" w:rsidRDefault="000B1788" w:rsidP="000B1788">
      <w:pPr>
        <w:numPr>
          <w:ilvl w:val="0"/>
          <w:numId w:val="46"/>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the Controller determines that the Processing includes special categories of data as referred to in Article 9(1) of the GDPR or Personal Data relating to criminal convictions and offences referred to in Article 10 of the GDPR; or </w:t>
      </w:r>
    </w:p>
    <w:p w14:paraId="641CA740" w14:textId="77777777" w:rsidR="000B1788" w:rsidRPr="000B1788" w:rsidRDefault="000B1788" w:rsidP="000B1788">
      <w:pPr>
        <w:numPr>
          <w:ilvl w:val="0"/>
          <w:numId w:val="47"/>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lastRenderedPageBreak/>
        <w:t>the Controller determines that the Processing is likely to result in a risk to the rights and freedoms of Data Subjects. </w:t>
      </w:r>
    </w:p>
    <w:p w14:paraId="3A4927B4" w14:textId="77777777" w:rsidR="000B1788" w:rsidRPr="000B1788" w:rsidRDefault="000B1788" w:rsidP="000B1788">
      <w:pPr>
        <w:spacing w:after="0" w:line="240" w:lineRule="auto"/>
        <w:ind w:left="1545"/>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2384FBFC" w14:textId="77777777" w:rsidR="000B1788" w:rsidRPr="000B1788" w:rsidRDefault="000B1788" w:rsidP="000B1788">
      <w:pPr>
        <w:numPr>
          <w:ilvl w:val="0"/>
          <w:numId w:val="48"/>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The Processor shall allow for audits of its Personal Data Processing activity by the Controller or the Controller’s designated auditor. </w:t>
      </w:r>
    </w:p>
    <w:p w14:paraId="3FC3B2FC"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51B64F7A" w14:textId="77777777" w:rsidR="000B1788" w:rsidRPr="000B1788" w:rsidRDefault="000B1788" w:rsidP="000B1788">
      <w:pPr>
        <w:numPr>
          <w:ilvl w:val="0"/>
          <w:numId w:val="49"/>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Each Party shall designate its own Data Protection Officer if required by the Data Protection Legislation.  </w:t>
      </w:r>
    </w:p>
    <w:p w14:paraId="5A13E4AB"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Arial" w:eastAsia="Times New Roman" w:hAnsi="Arial" w:cs="Arial"/>
          <w:sz w:val="21"/>
          <w:szCs w:val="21"/>
          <w:lang w:eastAsia="en-GB"/>
        </w:rPr>
        <w:t> </w:t>
      </w:r>
    </w:p>
    <w:p w14:paraId="48385CCC" w14:textId="77777777" w:rsidR="000B1788" w:rsidRPr="000B1788" w:rsidRDefault="000B1788" w:rsidP="000B1788">
      <w:pPr>
        <w:numPr>
          <w:ilvl w:val="0"/>
          <w:numId w:val="50"/>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Before allowing any Sub-processor to Process any Personal Data related to this Agreement, the Processor must: </w:t>
      </w:r>
    </w:p>
    <w:p w14:paraId="354CCE6F"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5E98475F" w14:textId="77777777" w:rsidR="000B1788" w:rsidRPr="000B1788" w:rsidRDefault="000B1788" w:rsidP="000B1788">
      <w:pPr>
        <w:numPr>
          <w:ilvl w:val="0"/>
          <w:numId w:val="51"/>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notify the Controller in writing of the intended Sub-processor and </w:t>
      </w:r>
      <w:proofErr w:type="gramStart"/>
      <w:r w:rsidRPr="000B1788">
        <w:rPr>
          <w:rFonts w:ascii="Times New Roman" w:eastAsia="Times New Roman" w:hAnsi="Times New Roman" w:cs="Times New Roman"/>
          <w:sz w:val="21"/>
          <w:szCs w:val="21"/>
          <w:lang w:eastAsia="en-GB"/>
        </w:rPr>
        <w:t>Processing;</w:t>
      </w:r>
      <w:proofErr w:type="gramEnd"/>
      <w:r w:rsidRPr="000B1788">
        <w:rPr>
          <w:rFonts w:ascii="Times New Roman" w:eastAsia="Times New Roman" w:hAnsi="Times New Roman" w:cs="Times New Roman"/>
          <w:sz w:val="21"/>
          <w:szCs w:val="21"/>
          <w:lang w:eastAsia="en-GB"/>
        </w:rPr>
        <w:t> </w:t>
      </w:r>
    </w:p>
    <w:p w14:paraId="12F6F98E" w14:textId="77777777" w:rsidR="000B1788" w:rsidRPr="000B1788" w:rsidRDefault="000B1788" w:rsidP="000B1788">
      <w:pPr>
        <w:numPr>
          <w:ilvl w:val="0"/>
          <w:numId w:val="52"/>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 xml:space="preserve">obtain the written consent of the </w:t>
      </w:r>
      <w:proofErr w:type="gramStart"/>
      <w:r w:rsidRPr="000B1788">
        <w:rPr>
          <w:rFonts w:ascii="Times New Roman" w:eastAsia="Times New Roman" w:hAnsi="Times New Roman" w:cs="Times New Roman"/>
          <w:sz w:val="21"/>
          <w:szCs w:val="21"/>
          <w:lang w:eastAsia="en-GB"/>
        </w:rPr>
        <w:t>Controller;</w:t>
      </w:r>
      <w:proofErr w:type="gramEnd"/>
      <w:r w:rsidRPr="000B1788">
        <w:rPr>
          <w:rFonts w:ascii="Times New Roman" w:eastAsia="Times New Roman" w:hAnsi="Times New Roman" w:cs="Times New Roman"/>
          <w:sz w:val="21"/>
          <w:szCs w:val="21"/>
          <w:lang w:eastAsia="en-GB"/>
        </w:rPr>
        <w:t>  </w:t>
      </w:r>
    </w:p>
    <w:p w14:paraId="27D08199" w14:textId="77777777" w:rsidR="000B1788" w:rsidRPr="000B1788" w:rsidRDefault="000B1788" w:rsidP="000B1788">
      <w:pPr>
        <w:numPr>
          <w:ilvl w:val="0"/>
          <w:numId w:val="53"/>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enter into a written agreement with the Sub-processor which gives effect to the terms set out in this Schedule such that they apply to the Sub-processor; and </w:t>
      </w:r>
    </w:p>
    <w:p w14:paraId="0508893A" w14:textId="77777777" w:rsidR="000B1788" w:rsidRPr="000B1788" w:rsidRDefault="000B1788" w:rsidP="000B1788">
      <w:pPr>
        <w:numPr>
          <w:ilvl w:val="0"/>
          <w:numId w:val="54"/>
        </w:numPr>
        <w:spacing w:after="0" w:line="240" w:lineRule="auto"/>
        <w:ind w:left="1710"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provide the Controller with such information regarding the Sub-processor as the Controller may reasonably require. </w:t>
      </w:r>
    </w:p>
    <w:p w14:paraId="338523DA" w14:textId="77777777" w:rsidR="000B1788" w:rsidRPr="000B1788" w:rsidRDefault="000B1788" w:rsidP="000B1788">
      <w:pPr>
        <w:spacing w:after="0" w:line="240" w:lineRule="auto"/>
        <w:ind w:left="1545"/>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15BD3B5D" w14:textId="77777777" w:rsidR="000B1788" w:rsidRPr="000B1788" w:rsidRDefault="000B1788" w:rsidP="000B1788">
      <w:pPr>
        <w:numPr>
          <w:ilvl w:val="0"/>
          <w:numId w:val="55"/>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The Processor shall remain fully liable for all acts or omissions of any of its Sub-processors. </w:t>
      </w:r>
    </w:p>
    <w:p w14:paraId="179B181C"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33F89BED" w14:textId="77777777" w:rsidR="000B1788" w:rsidRPr="000B1788" w:rsidRDefault="000B1788" w:rsidP="000B1788">
      <w:pPr>
        <w:numPr>
          <w:ilvl w:val="0"/>
          <w:numId w:val="56"/>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The Controller may, at any time on not less than 30 Working Days’ notice, revise this Appendix C by replacing it with any applicable controller to processor standard clauses or similar terms forming part of an applicable certification scheme (which shall take effect on the expiry of such notice period). </w:t>
      </w:r>
    </w:p>
    <w:p w14:paraId="63829DF3"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Arial" w:eastAsia="Times New Roman" w:hAnsi="Arial" w:cs="Arial"/>
          <w:sz w:val="21"/>
          <w:szCs w:val="21"/>
          <w:lang w:eastAsia="en-GB"/>
        </w:rPr>
        <w:t> </w:t>
      </w:r>
    </w:p>
    <w:p w14:paraId="24F25EBA" w14:textId="77777777" w:rsidR="000B1788" w:rsidRPr="000B1788" w:rsidRDefault="000B1788" w:rsidP="000B1788">
      <w:pPr>
        <w:numPr>
          <w:ilvl w:val="0"/>
          <w:numId w:val="57"/>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The Parties agree to take account of any guidance issued by the Information Commissioner’s Office. The Agency may on not less than 30 Working Days’ notice to the other Parties amend this Agreement to ensure that it complies with any guidance issued by the Information Commissioner’s Office (and any such amendment shall take effect on the expiry of such notice period). </w:t>
      </w:r>
    </w:p>
    <w:p w14:paraId="0128CB2F" w14:textId="77777777" w:rsidR="000B1788" w:rsidRPr="000B1788" w:rsidRDefault="000B1788" w:rsidP="000B1788">
      <w:pPr>
        <w:spacing w:after="0" w:line="240" w:lineRule="auto"/>
        <w:ind w:left="720"/>
        <w:textAlignment w:val="baseline"/>
        <w:rPr>
          <w:rFonts w:ascii="Segoe UI" w:eastAsia="Times New Roman" w:hAnsi="Segoe UI" w:cs="Segoe UI"/>
          <w:sz w:val="18"/>
          <w:szCs w:val="18"/>
          <w:lang w:eastAsia="en-GB"/>
        </w:rPr>
      </w:pPr>
      <w:r w:rsidRPr="000B1788">
        <w:rPr>
          <w:rFonts w:ascii="Arial" w:eastAsia="Times New Roman" w:hAnsi="Arial" w:cs="Arial"/>
          <w:sz w:val="21"/>
          <w:szCs w:val="21"/>
          <w:lang w:eastAsia="en-GB"/>
        </w:rPr>
        <w:t> </w:t>
      </w:r>
    </w:p>
    <w:p w14:paraId="150773BD" w14:textId="77777777" w:rsidR="000B1788" w:rsidRPr="000B1788" w:rsidRDefault="000B1788" w:rsidP="000B1788">
      <w:pPr>
        <w:numPr>
          <w:ilvl w:val="0"/>
          <w:numId w:val="58"/>
        </w:numPr>
        <w:spacing w:after="0" w:line="240" w:lineRule="auto"/>
        <w:ind w:firstLine="0"/>
        <w:textAlignment w:val="baseline"/>
        <w:rPr>
          <w:rFonts w:ascii="Times New Roman" w:eastAsia="Times New Roman" w:hAnsi="Times New Roman" w:cs="Times New Roman"/>
          <w:sz w:val="21"/>
          <w:szCs w:val="21"/>
          <w:lang w:eastAsia="en-GB"/>
        </w:rPr>
      </w:pPr>
      <w:r w:rsidRPr="000B1788">
        <w:rPr>
          <w:rFonts w:ascii="Times New Roman" w:eastAsia="Times New Roman" w:hAnsi="Times New Roman" w:cs="Times New Roman"/>
          <w:sz w:val="21"/>
          <w:szCs w:val="21"/>
          <w:lang w:eastAsia="en-GB"/>
        </w:rPr>
        <w:t>Where the Parties include two or more Joint Controllers as identified in Annex 1 in accordance with GDPR Article 26, those Parties shall enter into a Joint Controller Agreement based on the terms outlined in Annex 2 in replacement of paragraphs 1-16 for the Personal Data under Joint Control. </w:t>
      </w:r>
    </w:p>
    <w:p w14:paraId="59EFCCD6"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5F921567" w14:textId="77777777" w:rsidR="000B1788" w:rsidRPr="000B1788" w:rsidRDefault="000B1788" w:rsidP="000B1788">
      <w:pPr>
        <w:spacing w:after="0" w:line="240" w:lineRule="auto"/>
        <w:jc w:val="center"/>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b/>
          <w:bCs/>
          <w:sz w:val="20"/>
          <w:szCs w:val="20"/>
          <w:lang w:eastAsia="en-GB"/>
        </w:rPr>
        <w:t>APPENDIX C – ANNEX 1:</w:t>
      </w:r>
      <w:r w:rsidRPr="000B1788">
        <w:rPr>
          <w:rFonts w:ascii="Times New Roman" w:eastAsia="Times New Roman" w:hAnsi="Times New Roman" w:cs="Times New Roman"/>
          <w:sz w:val="20"/>
          <w:szCs w:val="20"/>
          <w:lang w:eastAsia="en-GB"/>
        </w:rPr>
        <w:t xml:space="preserve"> </w:t>
      </w:r>
      <w:r w:rsidRPr="000B1788">
        <w:rPr>
          <w:rFonts w:ascii="Times New Roman" w:eastAsia="Times New Roman" w:hAnsi="Times New Roman" w:cs="Times New Roman"/>
          <w:b/>
          <w:bCs/>
          <w:sz w:val="20"/>
          <w:szCs w:val="20"/>
          <w:lang w:eastAsia="en-GB"/>
        </w:rPr>
        <w:t>SCHEDULE OF PROCESSING, PERSONAL DATA AND DATA SUBJECTS </w:t>
      </w:r>
      <w:r w:rsidRPr="000B1788">
        <w:rPr>
          <w:rFonts w:ascii="Times New Roman" w:eastAsia="Times New Roman" w:hAnsi="Times New Roman" w:cs="Times New Roman"/>
          <w:sz w:val="20"/>
          <w:szCs w:val="20"/>
          <w:lang w:eastAsia="en-GB"/>
        </w:rPr>
        <w:t> </w:t>
      </w:r>
    </w:p>
    <w:p w14:paraId="024C08E8" w14:textId="77777777" w:rsidR="000B1788" w:rsidRPr="000B1788" w:rsidRDefault="000B1788" w:rsidP="000B1788">
      <w:pPr>
        <w:spacing w:after="0" w:line="240" w:lineRule="auto"/>
        <w:jc w:val="center"/>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0"/>
          <w:szCs w:val="20"/>
          <w:lang w:eastAsia="en-GB"/>
        </w:rPr>
        <w:t> </w:t>
      </w:r>
    </w:p>
    <w:p w14:paraId="39FE62C1"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This Schedule shall be completed by the Controller, who may take account of the view of the Processor, however the final decision as to the content of this Schedule shall be with the Controller at its absolute discretion. </w:t>
      </w:r>
    </w:p>
    <w:p w14:paraId="6F1F61FA"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21FE98D3"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1. The contact details of the Environment Agency’s Data Protection Officer are:  </w:t>
      </w:r>
    </w:p>
    <w:p w14:paraId="3F39AACC"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225A2D47" w14:textId="2DA23EB4" w:rsidR="000B1788" w:rsidRPr="00987A5A" w:rsidRDefault="00987A5A" w:rsidP="000B1788">
      <w:pPr>
        <w:spacing w:after="0" w:line="240" w:lineRule="auto"/>
        <w:textAlignment w:val="baseline"/>
        <w:rPr>
          <w:rFonts w:ascii="Times New Roman" w:eastAsia="Times New Roman" w:hAnsi="Times New Roman" w:cs="Times New Roman"/>
          <w:sz w:val="21"/>
          <w:szCs w:val="21"/>
          <w:lang w:eastAsia="en-GB"/>
        </w:rPr>
      </w:pPr>
      <w:r w:rsidRPr="00987A5A">
        <w:rPr>
          <w:rFonts w:ascii="Times New Roman" w:eastAsia="Times New Roman" w:hAnsi="Times New Roman" w:cs="Times New Roman"/>
          <w:sz w:val="21"/>
          <w:szCs w:val="21"/>
          <w:lang w:eastAsia="en-GB"/>
        </w:rPr>
        <w:t>Anna Burns</w:t>
      </w:r>
      <w:r w:rsidR="000B1788" w:rsidRPr="00987A5A">
        <w:rPr>
          <w:rFonts w:ascii="Times New Roman" w:eastAsia="Times New Roman" w:hAnsi="Times New Roman" w:cs="Times New Roman"/>
          <w:sz w:val="21"/>
          <w:szCs w:val="21"/>
          <w:lang w:eastAsia="en-GB"/>
        </w:rPr>
        <w:t>, Data Protection Officer</w:t>
      </w:r>
      <w:r w:rsidR="000B1788" w:rsidRPr="000B1788">
        <w:rPr>
          <w:rFonts w:ascii="Times New Roman" w:eastAsia="Times New Roman" w:hAnsi="Times New Roman" w:cs="Times New Roman"/>
          <w:sz w:val="21"/>
          <w:szCs w:val="21"/>
          <w:lang w:eastAsia="en-GB"/>
        </w:rPr>
        <w:t> </w:t>
      </w:r>
    </w:p>
    <w:p w14:paraId="7887B61C" w14:textId="77777777" w:rsidR="000B1788" w:rsidRPr="00987A5A" w:rsidRDefault="000B1788" w:rsidP="000B1788">
      <w:pPr>
        <w:spacing w:after="0" w:line="240" w:lineRule="auto"/>
        <w:textAlignment w:val="baseline"/>
        <w:rPr>
          <w:rFonts w:ascii="Times New Roman" w:eastAsia="Times New Roman" w:hAnsi="Times New Roman" w:cs="Times New Roman"/>
          <w:sz w:val="21"/>
          <w:szCs w:val="21"/>
          <w:lang w:eastAsia="en-GB"/>
        </w:rPr>
      </w:pPr>
      <w:r w:rsidRPr="00987A5A">
        <w:rPr>
          <w:rFonts w:ascii="Times New Roman" w:eastAsia="Times New Roman" w:hAnsi="Times New Roman" w:cs="Times New Roman"/>
          <w:sz w:val="21"/>
          <w:szCs w:val="21"/>
          <w:lang w:eastAsia="en-GB"/>
        </w:rPr>
        <w:t>DataProtection@environment-agency.gov.uk </w:t>
      </w:r>
      <w:r w:rsidRPr="000B1788">
        <w:rPr>
          <w:rFonts w:ascii="Times New Roman" w:eastAsia="Times New Roman" w:hAnsi="Times New Roman" w:cs="Times New Roman"/>
          <w:sz w:val="21"/>
          <w:szCs w:val="21"/>
          <w:lang w:eastAsia="en-GB"/>
        </w:rPr>
        <w:t> </w:t>
      </w:r>
    </w:p>
    <w:p w14:paraId="09624EA8" w14:textId="77777777" w:rsidR="000B1788" w:rsidRPr="00987A5A" w:rsidRDefault="000B1788" w:rsidP="000B1788">
      <w:pPr>
        <w:spacing w:after="0" w:line="240" w:lineRule="auto"/>
        <w:textAlignment w:val="baseline"/>
        <w:rPr>
          <w:rFonts w:ascii="Times New Roman" w:eastAsia="Times New Roman" w:hAnsi="Times New Roman" w:cs="Times New Roman"/>
          <w:sz w:val="21"/>
          <w:szCs w:val="21"/>
          <w:lang w:eastAsia="en-GB"/>
        </w:rPr>
      </w:pPr>
      <w:r w:rsidRPr="00987A5A">
        <w:rPr>
          <w:rFonts w:ascii="Times New Roman" w:eastAsia="Times New Roman" w:hAnsi="Times New Roman" w:cs="Times New Roman"/>
          <w:sz w:val="21"/>
          <w:szCs w:val="21"/>
          <w:lang w:eastAsia="en-GB"/>
        </w:rPr>
        <w:t>Horizon House, Deanery Road, Bristol BS1 5AH</w:t>
      </w:r>
      <w:r w:rsidRPr="000B1788">
        <w:rPr>
          <w:rFonts w:ascii="Times New Roman" w:eastAsia="Times New Roman" w:hAnsi="Times New Roman" w:cs="Times New Roman"/>
          <w:sz w:val="21"/>
          <w:szCs w:val="21"/>
          <w:lang w:eastAsia="en-GB"/>
        </w:rPr>
        <w:t> </w:t>
      </w:r>
    </w:p>
    <w:p w14:paraId="1B702786"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38A904C4"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2. The contact details of the [</w:t>
      </w:r>
      <w:r w:rsidRPr="000B1788">
        <w:rPr>
          <w:rFonts w:ascii="Times New Roman" w:eastAsia="Times New Roman" w:hAnsi="Times New Roman" w:cs="Times New Roman"/>
          <w:i/>
          <w:iCs/>
          <w:sz w:val="21"/>
          <w:szCs w:val="21"/>
          <w:shd w:val="clear" w:color="auto" w:fill="FFFF00"/>
          <w:lang w:eastAsia="en-GB"/>
        </w:rPr>
        <w:t>name of party</w:t>
      </w:r>
      <w:r w:rsidRPr="000B1788">
        <w:rPr>
          <w:rFonts w:ascii="Times New Roman" w:eastAsia="Times New Roman" w:hAnsi="Times New Roman" w:cs="Times New Roman"/>
          <w:sz w:val="21"/>
          <w:szCs w:val="21"/>
          <w:shd w:val="clear" w:color="auto" w:fill="FFFF00"/>
          <w:lang w:eastAsia="en-GB"/>
        </w:rPr>
        <w:t>]</w:t>
      </w:r>
      <w:r w:rsidRPr="000B1788">
        <w:rPr>
          <w:rFonts w:ascii="Times New Roman" w:eastAsia="Times New Roman" w:hAnsi="Times New Roman" w:cs="Times New Roman"/>
          <w:sz w:val="21"/>
          <w:szCs w:val="21"/>
          <w:lang w:eastAsia="en-GB"/>
        </w:rPr>
        <w:t>’s Data Protection Officer are: [</w:t>
      </w:r>
      <w:r w:rsidRPr="000B1788">
        <w:rPr>
          <w:rFonts w:ascii="Times New Roman" w:eastAsia="Times New Roman" w:hAnsi="Times New Roman" w:cs="Times New Roman"/>
          <w:sz w:val="21"/>
          <w:szCs w:val="21"/>
          <w:shd w:val="clear" w:color="auto" w:fill="FFFF00"/>
          <w:lang w:eastAsia="en-GB"/>
        </w:rPr>
        <w:t>Insert Contact details</w:t>
      </w:r>
      <w:r w:rsidRPr="000B1788">
        <w:rPr>
          <w:rFonts w:ascii="Times New Roman" w:eastAsia="Times New Roman" w:hAnsi="Times New Roman" w:cs="Times New Roman"/>
          <w:sz w:val="21"/>
          <w:szCs w:val="21"/>
          <w:lang w:eastAsia="en-GB"/>
        </w:rPr>
        <w:t>] </w:t>
      </w:r>
    </w:p>
    <w:p w14:paraId="472898D0"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7B7B3395"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3. The Processor shall comply with any further written instructions with respect to Processing by the Controller.  </w:t>
      </w:r>
    </w:p>
    <w:p w14:paraId="4076DB08"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 </w:t>
      </w:r>
    </w:p>
    <w:p w14:paraId="2ABD9E25"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t>4. Any such further instructions shall be incorporated into this Annex 1.  </w:t>
      </w:r>
    </w:p>
    <w:p w14:paraId="4768BBEC" w14:textId="77777777" w:rsidR="000B1788" w:rsidRPr="000B1788" w:rsidRDefault="000B1788" w:rsidP="000B1788">
      <w:pPr>
        <w:spacing w:after="0" w:line="240" w:lineRule="auto"/>
        <w:textAlignment w:val="baseline"/>
        <w:rPr>
          <w:rFonts w:ascii="Segoe UI" w:eastAsia="Times New Roman" w:hAnsi="Segoe UI" w:cs="Segoe UI"/>
          <w:sz w:val="18"/>
          <w:szCs w:val="18"/>
          <w:lang w:eastAsia="en-GB"/>
        </w:rPr>
      </w:pPr>
      <w:r w:rsidRPr="000B1788">
        <w:rPr>
          <w:rFonts w:ascii="Times New Roman" w:eastAsia="Times New Roman" w:hAnsi="Times New Roman" w:cs="Times New Roman"/>
          <w:sz w:val="21"/>
          <w:szCs w:val="21"/>
          <w:lang w:eastAsia="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4"/>
        <w:gridCol w:w="6266"/>
      </w:tblGrid>
      <w:tr w:rsidR="000B1788" w:rsidRPr="000B1788" w14:paraId="62453A70" w14:textId="77777777" w:rsidTr="000B1788">
        <w:trPr>
          <w:trHeight w:val="480"/>
        </w:trPr>
        <w:tc>
          <w:tcPr>
            <w:tcW w:w="304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17FE1558"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b/>
                <w:bCs/>
                <w:sz w:val="21"/>
                <w:szCs w:val="21"/>
                <w:lang w:eastAsia="en-GB"/>
              </w:rPr>
              <w:t>Description</w:t>
            </w:r>
            <w:r w:rsidRPr="000B1788">
              <w:rPr>
                <w:rFonts w:ascii="Times New Roman" w:eastAsia="Times New Roman" w:hAnsi="Times New Roman" w:cs="Times New Roman"/>
                <w:sz w:val="21"/>
                <w:szCs w:val="21"/>
                <w:lang w:eastAsia="en-GB"/>
              </w:rPr>
              <w:t> </w:t>
            </w:r>
          </w:p>
        </w:tc>
        <w:tc>
          <w:tcPr>
            <w:tcW w:w="714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098584D3" w14:textId="77777777" w:rsidR="000B1788" w:rsidRPr="000B1788" w:rsidRDefault="000B1788" w:rsidP="000B1788">
            <w:pPr>
              <w:spacing w:after="0" w:line="240" w:lineRule="auto"/>
              <w:jc w:val="center"/>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b/>
                <w:bCs/>
                <w:sz w:val="21"/>
                <w:szCs w:val="21"/>
                <w:lang w:eastAsia="en-GB"/>
              </w:rPr>
              <w:t>Details</w:t>
            </w:r>
            <w:r w:rsidRPr="000B1788">
              <w:rPr>
                <w:rFonts w:ascii="Times New Roman" w:eastAsia="Times New Roman" w:hAnsi="Times New Roman" w:cs="Times New Roman"/>
                <w:sz w:val="21"/>
                <w:szCs w:val="21"/>
                <w:lang w:eastAsia="en-GB"/>
              </w:rPr>
              <w:t> </w:t>
            </w:r>
          </w:p>
        </w:tc>
      </w:tr>
      <w:tr w:rsidR="000B1788" w:rsidRPr="000B1788" w14:paraId="43EC246A" w14:textId="77777777" w:rsidTr="000B1788">
        <w:trPr>
          <w:trHeight w:val="1620"/>
        </w:trPr>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14DFC5D7"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Identity of the Controller and Processor </w:t>
            </w:r>
          </w:p>
        </w:tc>
        <w:tc>
          <w:tcPr>
            <w:tcW w:w="7140" w:type="dxa"/>
            <w:tcBorders>
              <w:top w:val="single" w:sz="6" w:space="0" w:color="000000"/>
              <w:left w:val="single" w:sz="6" w:space="0" w:color="000000"/>
              <w:bottom w:val="single" w:sz="6" w:space="0" w:color="000000"/>
              <w:right w:val="single" w:sz="6" w:space="0" w:color="000000"/>
            </w:tcBorders>
            <w:shd w:val="clear" w:color="auto" w:fill="auto"/>
            <w:hideMark/>
          </w:tcPr>
          <w:p w14:paraId="67B572D7" w14:textId="77777777" w:rsidR="000B1788" w:rsidRPr="000B1788" w:rsidRDefault="000B1788" w:rsidP="000B1788">
            <w:pPr>
              <w:spacing w:after="0" w:line="240" w:lineRule="auto"/>
              <w:jc w:val="both"/>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The Parties acknowledge that for the purposes of the Data Protection Legislation, [</w:t>
            </w:r>
            <w:r w:rsidRPr="000B1788">
              <w:rPr>
                <w:rFonts w:ascii="Times New Roman" w:eastAsia="Times New Roman" w:hAnsi="Times New Roman" w:cs="Times New Roman"/>
                <w:i/>
                <w:iCs/>
                <w:sz w:val="21"/>
                <w:szCs w:val="21"/>
                <w:shd w:val="clear" w:color="auto" w:fill="FFFF00"/>
                <w:lang w:eastAsia="en-GB"/>
              </w:rPr>
              <w:t>name</w:t>
            </w:r>
            <w:r w:rsidRPr="000B1788">
              <w:rPr>
                <w:rFonts w:ascii="Times New Roman" w:eastAsia="Times New Roman" w:hAnsi="Times New Roman" w:cs="Times New Roman"/>
                <w:sz w:val="21"/>
                <w:szCs w:val="21"/>
                <w:lang w:eastAsia="en-GB"/>
              </w:rPr>
              <w:t>] is the Controller and [</w:t>
            </w:r>
            <w:r w:rsidRPr="000B1788">
              <w:rPr>
                <w:rFonts w:ascii="Times New Roman" w:eastAsia="Times New Roman" w:hAnsi="Times New Roman" w:cs="Times New Roman"/>
                <w:i/>
                <w:iCs/>
                <w:sz w:val="21"/>
                <w:szCs w:val="21"/>
                <w:shd w:val="clear" w:color="auto" w:fill="FFFF00"/>
                <w:lang w:eastAsia="en-GB"/>
              </w:rPr>
              <w:t>name</w:t>
            </w:r>
            <w:r w:rsidRPr="000B1788">
              <w:rPr>
                <w:rFonts w:ascii="Times New Roman" w:eastAsia="Times New Roman" w:hAnsi="Times New Roman" w:cs="Times New Roman"/>
                <w:sz w:val="21"/>
                <w:szCs w:val="21"/>
                <w:lang w:eastAsia="en-GB"/>
              </w:rPr>
              <w:t>] is the Processor in accordance with Paragraph 1. </w:t>
            </w:r>
          </w:p>
          <w:p w14:paraId="3703829D" w14:textId="77777777" w:rsidR="000B1788" w:rsidRPr="000B1788" w:rsidRDefault="000B1788" w:rsidP="000B1788">
            <w:pPr>
              <w:spacing w:after="0" w:line="240" w:lineRule="auto"/>
              <w:jc w:val="both"/>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 </w:t>
            </w:r>
          </w:p>
          <w:p w14:paraId="1CB69914" w14:textId="77777777" w:rsidR="000B1788" w:rsidRPr="000B1788" w:rsidRDefault="000B1788" w:rsidP="000B1788">
            <w:pPr>
              <w:spacing w:after="0" w:line="240" w:lineRule="auto"/>
              <w:jc w:val="both"/>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shd w:val="clear" w:color="auto" w:fill="FFFF00"/>
                <w:lang w:eastAsia="en-GB"/>
              </w:rPr>
              <w:t>[</w:t>
            </w:r>
            <w:r w:rsidRPr="000B1788">
              <w:rPr>
                <w:rFonts w:ascii="Times New Roman" w:eastAsia="Times New Roman" w:hAnsi="Times New Roman" w:cs="Times New Roman"/>
                <w:b/>
                <w:bCs/>
                <w:sz w:val="21"/>
                <w:szCs w:val="21"/>
                <w:shd w:val="clear" w:color="auto" w:fill="FFFF00"/>
                <w:lang w:eastAsia="en-GB"/>
              </w:rPr>
              <w:t>Guidance:</w:t>
            </w:r>
            <w:r w:rsidRPr="000B1788">
              <w:rPr>
                <w:rFonts w:ascii="Times New Roman" w:eastAsia="Times New Roman" w:hAnsi="Times New Roman" w:cs="Times New Roman"/>
                <w:sz w:val="21"/>
                <w:szCs w:val="21"/>
                <w:lang w:eastAsia="en-GB"/>
              </w:rPr>
              <w:t xml:space="preserve"> You may need to vary this section where (in the rare case) the Agency and the other Parties have a different relationship. For </w:t>
            </w:r>
            <w:proofErr w:type="gramStart"/>
            <w:r w:rsidRPr="000B1788">
              <w:rPr>
                <w:rFonts w:ascii="Times New Roman" w:eastAsia="Times New Roman" w:hAnsi="Times New Roman" w:cs="Times New Roman"/>
                <w:sz w:val="21"/>
                <w:szCs w:val="21"/>
                <w:lang w:eastAsia="en-GB"/>
              </w:rPr>
              <w:t>example</w:t>
            </w:r>
            <w:proofErr w:type="gramEnd"/>
            <w:r w:rsidRPr="000B1788">
              <w:rPr>
                <w:rFonts w:ascii="Times New Roman" w:eastAsia="Times New Roman" w:hAnsi="Times New Roman" w:cs="Times New Roman"/>
                <w:sz w:val="21"/>
                <w:szCs w:val="21"/>
                <w:lang w:eastAsia="en-GB"/>
              </w:rPr>
              <w:t xml:space="preserve"> where the Parties are Joint Controller of some Personal Data:  </w:t>
            </w:r>
          </w:p>
          <w:p w14:paraId="241B5827" w14:textId="77777777" w:rsidR="000B1788" w:rsidRPr="000B1788" w:rsidRDefault="000B1788" w:rsidP="000B1788">
            <w:pPr>
              <w:spacing w:after="0" w:line="240" w:lineRule="auto"/>
              <w:jc w:val="both"/>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 </w:t>
            </w:r>
          </w:p>
          <w:p w14:paraId="4811995F" w14:textId="77777777" w:rsidR="000B1788" w:rsidRPr="000B1788" w:rsidRDefault="000B1788" w:rsidP="000B1788">
            <w:pPr>
              <w:spacing w:after="0" w:line="240" w:lineRule="auto"/>
              <w:jc w:val="both"/>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i/>
                <w:iCs/>
                <w:sz w:val="21"/>
                <w:szCs w:val="21"/>
                <w:lang w:eastAsia="en-GB"/>
              </w:rPr>
              <w:t>“Notwithstanding paragraph 1 the Parties acknowledge that they are also Joint Controllers for the purposes of the Data Protection Legislation in respect of:</w:t>
            </w:r>
            <w:r w:rsidRPr="000B1788">
              <w:rPr>
                <w:rFonts w:ascii="Times New Roman" w:eastAsia="Times New Roman" w:hAnsi="Times New Roman" w:cs="Times New Roman"/>
                <w:sz w:val="21"/>
                <w:szCs w:val="21"/>
                <w:lang w:eastAsia="en-GB"/>
              </w:rPr>
              <w:t> </w:t>
            </w:r>
          </w:p>
          <w:p w14:paraId="6635BD1B" w14:textId="77777777" w:rsidR="000B1788" w:rsidRPr="000B1788" w:rsidRDefault="000B1788" w:rsidP="000B1788">
            <w:pPr>
              <w:spacing w:after="0" w:line="240" w:lineRule="auto"/>
              <w:ind w:left="270"/>
              <w:jc w:val="both"/>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b/>
                <w:bCs/>
                <w:i/>
                <w:iCs/>
                <w:sz w:val="21"/>
                <w:szCs w:val="21"/>
                <w:shd w:val="clear" w:color="auto" w:fill="FFFF00"/>
                <w:lang w:eastAsia="en-GB"/>
              </w:rPr>
              <w:t>[Insert</w:t>
            </w:r>
            <w:r w:rsidRPr="000B1788">
              <w:rPr>
                <w:rFonts w:ascii="Times New Roman" w:eastAsia="Times New Roman" w:hAnsi="Times New Roman" w:cs="Times New Roman"/>
                <w:b/>
                <w:bCs/>
                <w:i/>
                <w:iCs/>
                <w:sz w:val="21"/>
                <w:szCs w:val="21"/>
                <w:lang w:eastAsia="en-GB"/>
              </w:rPr>
              <w:t xml:space="preserve"> </w:t>
            </w:r>
            <w:r w:rsidRPr="000B1788">
              <w:rPr>
                <w:rFonts w:ascii="Times New Roman" w:eastAsia="Times New Roman" w:hAnsi="Times New Roman" w:cs="Times New Roman"/>
                <w:i/>
                <w:iCs/>
                <w:sz w:val="21"/>
                <w:szCs w:val="21"/>
                <w:lang w:eastAsia="en-GB"/>
              </w:rPr>
              <w:t>the scope of Personal Data in relation to which the purposes and means of Processing are determined by more than one of the Parties]</w:t>
            </w:r>
            <w:r w:rsidRPr="000B1788">
              <w:rPr>
                <w:rFonts w:ascii="Times New Roman" w:eastAsia="Times New Roman" w:hAnsi="Times New Roman" w:cs="Times New Roman"/>
                <w:sz w:val="21"/>
                <w:szCs w:val="21"/>
                <w:lang w:eastAsia="en-GB"/>
              </w:rPr>
              <w:t> </w:t>
            </w:r>
          </w:p>
          <w:p w14:paraId="36A4AEB8" w14:textId="77777777" w:rsidR="000B1788" w:rsidRPr="000B1788" w:rsidRDefault="000B1788" w:rsidP="000B1788">
            <w:pPr>
              <w:spacing w:after="0" w:line="240" w:lineRule="auto"/>
              <w:jc w:val="both"/>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 </w:t>
            </w:r>
          </w:p>
          <w:p w14:paraId="66CF909F" w14:textId="77777777" w:rsidR="000B1788" w:rsidRPr="000B1788" w:rsidRDefault="000B1788" w:rsidP="000B1788">
            <w:pPr>
              <w:spacing w:after="0" w:line="240" w:lineRule="auto"/>
              <w:jc w:val="both"/>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i/>
                <w:iCs/>
                <w:sz w:val="21"/>
                <w:szCs w:val="21"/>
                <w:lang w:eastAsia="en-GB"/>
              </w:rPr>
              <w:t xml:space="preserve">In respect of Personal Data under Joint Control, paragraphs 1 to 16 will not </w:t>
            </w:r>
            <w:proofErr w:type="gramStart"/>
            <w:r w:rsidRPr="000B1788">
              <w:rPr>
                <w:rFonts w:ascii="Times New Roman" w:eastAsia="Times New Roman" w:hAnsi="Times New Roman" w:cs="Times New Roman"/>
                <w:i/>
                <w:iCs/>
                <w:sz w:val="21"/>
                <w:szCs w:val="21"/>
                <w:lang w:eastAsia="en-GB"/>
              </w:rPr>
              <w:t>apply</w:t>
            </w:r>
            <w:proofErr w:type="gramEnd"/>
            <w:r w:rsidRPr="000B1788">
              <w:rPr>
                <w:rFonts w:ascii="Times New Roman" w:eastAsia="Times New Roman" w:hAnsi="Times New Roman" w:cs="Times New Roman"/>
                <w:i/>
                <w:iCs/>
                <w:sz w:val="21"/>
                <w:szCs w:val="21"/>
                <w:lang w:eastAsia="en-GB"/>
              </w:rPr>
              <w:t xml:space="preserve"> and the Parties agree to put in place a Joint Controller Agreement as outlined in Annex 2 instead.”</w:t>
            </w:r>
            <w:r w:rsidRPr="000B1788">
              <w:rPr>
                <w:rFonts w:ascii="Times New Roman" w:eastAsia="Times New Roman" w:hAnsi="Times New Roman" w:cs="Times New Roman"/>
                <w:sz w:val="21"/>
                <w:szCs w:val="21"/>
                <w:lang w:eastAsia="en-GB"/>
              </w:rPr>
              <w:t> </w:t>
            </w:r>
          </w:p>
        </w:tc>
      </w:tr>
      <w:tr w:rsidR="000B1788" w:rsidRPr="000B1788" w14:paraId="10ED9C2B" w14:textId="77777777" w:rsidTr="000B1788">
        <w:trPr>
          <w:trHeight w:val="1620"/>
        </w:trPr>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553DCBA0"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Subject matter of the processing </w:t>
            </w:r>
          </w:p>
        </w:tc>
        <w:tc>
          <w:tcPr>
            <w:tcW w:w="7140" w:type="dxa"/>
            <w:tcBorders>
              <w:top w:val="single" w:sz="6" w:space="0" w:color="000000"/>
              <w:left w:val="single" w:sz="6" w:space="0" w:color="000000"/>
              <w:bottom w:val="single" w:sz="6" w:space="0" w:color="000000"/>
              <w:right w:val="single" w:sz="6" w:space="0" w:color="000000"/>
            </w:tcBorders>
            <w:shd w:val="clear" w:color="auto" w:fill="auto"/>
            <w:hideMark/>
          </w:tcPr>
          <w:p w14:paraId="3EB9A027"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i/>
                <w:iCs/>
                <w:sz w:val="21"/>
                <w:szCs w:val="21"/>
                <w:lang w:eastAsia="en-GB"/>
              </w:rPr>
              <w:t xml:space="preserve">[This should be a high level, short description of what the processing is about </w:t>
            </w:r>
            <w:proofErr w:type="gramStart"/>
            <w:r w:rsidRPr="000B1788">
              <w:rPr>
                <w:rFonts w:ascii="Times New Roman" w:eastAsia="Times New Roman" w:hAnsi="Times New Roman" w:cs="Times New Roman"/>
                <w:i/>
                <w:iCs/>
                <w:sz w:val="21"/>
                <w:szCs w:val="21"/>
                <w:lang w:eastAsia="en-GB"/>
              </w:rPr>
              <w:t>i.e.</w:t>
            </w:r>
            <w:proofErr w:type="gramEnd"/>
            <w:r w:rsidRPr="000B1788">
              <w:rPr>
                <w:rFonts w:ascii="Times New Roman" w:eastAsia="Times New Roman" w:hAnsi="Times New Roman" w:cs="Times New Roman"/>
                <w:i/>
                <w:iCs/>
                <w:sz w:val="21"/>
                <w:szCs w:val="21"/>
                <w:lang w:eastAsia="en-GB"/>
              </w:rPr>
              <w:t xml:space="preserve"> its subject matter. </w:t>
            </w:r>
            <w:r w:rsidRPr="000B1788">
              <w:rPr>
                <w:rFonts w:ascii="Times New Roman" w:eastAsia="Times New Roman" w:hAnsi="Times New Roman" w:cs="Times New Roman"/>
                <w:sz w:val="21"/>
                <w:szCs w:val="21"/>
                <w:lang w:eastAsia="en-GB"/>
              </w:rPr>
              <w:t> </w:t>
            </w:r>
          </w:p>
          <w:p w14:paraId="7241C8A3"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 </w:t>
            </w:r>
          </w:p>
          <w:p w14:paraId="60BB1890"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i/>
                <w:iCs/>
                <w:sz w:val="21"/>
                <w:szCs w:val="21"/>
                <w:lang w:eastAsia="en-GB"/>
              </w:rPr>
              <w:t>Example: The processing is needed in order to ensure that the Processor can effectively deliver the contract to provide a service to members of the public</w:t>
            </w:r>
            <w:proofErr w:type="gramStart"/>
            <w:r w:rsidRPr="000B1788">
              <w:rPr>
                <w:rFonts w:ascii="Times New Roman" w:eastAsia="Times New Roman" w:hAnsi="Times New Roman" w:cs="Times New Roman"/>
                <w:i/>
                <w:iCs/>
                <w:sz w:val="21"/>
                <w:szCs w:val="21"/>
                <w:lang w:eastAsia="en-GB"/>
              </w:rPr>
              <w:t>. ]</w:t>
            </w:r>
            <w:proofErr w:type="gramEnd"/>
            <w:r w:rsidRPr="000B1788">
              <w:rPr>
                <w:rFonts w:ascii="Times New Roman" w:eastAsia="Times New Roman" w:hAnsi="Times New Roman" w:cs="Times New Roman"/>
                <w:sz w:val="21"/>
                <w:szCs w:val="21"/>
                <w:lang w:eastAsia="en-GB"/>
              </w:rPr>
              <w:t> </w:t>
            </w:r>
          </w:p>
          <w:p w14:paraId="04AA3631"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 </w:t>
            </w:r>
          </w:p>
        </w:tc>
      </w:tr>
      <w:tr w:rsidR="000B1788" w:rsidRPr="000B1788" w14:paraId="6F6B2E80" w14:textId="77777777" w:rsidTr="000B1788">
        <w:trPr>
          <w:trHeight w:val="630"/>
        </w:trPr>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068CD11A"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Duration of the processing </w:t>
            </w:r>
          </w:p>
        </w:tc>
        <w:tc>
          <w:tcPr>
            <w:tcW w:w="7140" w:type="dxa"/>
            <w:tcBorders>
              <w:top w:val="single" w:sz="6" w:space="0" w:color="000000"/>
              <w:left w:val="single" w:sz="6" w:space="0" w:color="000000"/>
              <w:bottom w:val="single" w:sz="6" w:space="0" w:color="000000"/>
              <w:right w:val="single" w:sz="6" w:space="0" w:color="000000"/>
            </w:tcBorders>
            <w:shd w:val="clear" w:color="auto" w:fill="auto"/>
            <w:hideMark/>
          </w:tcPr>
          <w:p w14:paraId="633E7DC1"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i/>
                <w:iCs/>
                <w:sz w:val="21"/>
                <w:szCs w:val="21"/>
                <w:lang w:eastAsia="en-GB"/>
              </w:rPr>
              <w:t>[Clearly set out the duration of the processing including dates]</w:t>
            </w:r>
            <w:r w:rsidRPr="000B1788">
              <w:rPr>
                <w:rFonts w:ascii="Times New Roman" w:eastAsia="Times New Roman" w:hAnsi="Times New Roman" w:cs="Times New Roman"/>
                <w:sz w:val="21"/>
                <w:szCs w:val="21"/>
                <w:lang w:eastAsia="en-GB"/>
              </w:rPr>
              <w:t> </w:t>
            </w:r>
          </w:p>
        </w:tc>
      </w:tr>
      <w:tr w:rsidR="000B1788" w:rsidRPr="000B1788" w14:paraId="637B1D40" w14:textId="77777777" w:rsidTr="000B1788">
        <w:trPr>
          <w:trHeight w:val="1515"/>
        </w:trPr>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7DE3D916"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Nature and purposes of the processing </w:t>
            </w:r>
          </w:p>
        </w:tc>
        <w:tc>
          <w:tcPr>
            <w:tcW w:w="7140" w:type="dxa"/>
            <w:tcBorders>
              <w:top w:val="single" w:sz="6" w:space="0" w:color="000000"/>
              <w:left w:val="single" w:sz="6" w:space="0" w:color="000000"/>
              <w:bottom w:val="single" w:sz="6" w:space="0" w:color="000000"/>
              <w:right w:val="single" w:sz="6" w:space="0" w:color="000000"/>
            </w:tcBorders>
            <w:shd w:val="clear" w:color="auto" w:fill="auto"/>
            <w:hideMark/>
          </w:tcPr>
          <w:p w14:paraId="290C131C"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i/>
                <w:iCs/>
                <w:sz w:val="21"/>
                <w:szCs w:val="21"/>
                <w:lang w:eastAsia="en-GB"/>
              </w:rPr>
              <w:t>[Please be as specific as possible, but make sure that you cover all intended purposes. </w:t>
            </w:r>
            <w:r w:rsidRPr="000B1788">
              <w:rPr>
                <w:rFonts w:ascii="Times New Roman" w:eastAsia="Times New Roman" w:hAnsi="Times New Roman" w:cs="Times New Roman"/>
                <w:sz w:val="21"/>
                <w:szCs w:val="21"/>
                <w:lang w:eastAsia="en-GB"/>
              </w:rPr>
              <w:t> </w:t>
            </w:r>
          </w:p>
          <w:p w14:paraId="4F45E539"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 </w:t>
            </w:r>
          </w:p>
          <w:p w14:paraId="4777A38F"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i/>
                <w:iCs/>
                <w:sz w:val="21"/>
                <w:szCs w:val="21"/>
                <w:lang w:eastAsia="en-GB"/>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0B1788">
              <w:rPr>
                <w:rFonts w:ascii="Times New Roman" w:eastAsia="Times New Roman" w:hAnsi="Times New Roman" w:cs="Times New Roman"/>
                <w:i/>
                <w:iCs/>
                <w:sz w:val="21"/>
                <w:szCs w:val="21"/>
                <w:lang w:eastAsia="en-GB"/>
              </w:rPr>
              <w:t>erasure</w:t>
            </w:r>
            <w:proofErr w:type="gramEnd"/>
            <w:r w:rsidRPr="000B1788">
              <w:rPr>
                <w:rFonts w:ascii="Times New Roman" w:eastAsia="Times New Roman" w:hAnsi="Times New Roman" w:cs="Times New Roman"/>
                <w:i/>
                <w:iCs/>
                <w:sz w:val="21"/>
                <w:szCs w:val="21"/>
                <w:lang w:eastAsia="en-GB"/>
              </w:rPr>
              <w:t xml:space="preserve"> or destruction of data (whether or not by automated means) etc.</w:t>
            </w:r>
            <w:r w:rsidRPr="000B1788">
              <w:rPr>
                <w:rFonts w:ascii="Times New Roman" w:eastAsia="Times New Roman" w:hAnsi="Times New Roman" w:cs="Times New Roman"/>
                <w:sz w:val="21"/>
                <w:szCs w:val="21"/>
                <w:lang w:eastAsia="en-GB"/>
              </w:rPr>
              <w:t> </w:t>
            </w:r>
          </w:p>
          <w:p w14:paraId="53CA7559"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 </w:t>
            </w:r>
          </w:p>
          <w:p w14:paraId="1904AD5A"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i/>
                <w:iCs/>
                <w:sz w:val="21"/>
                <w:szCs w:val="21"/>
                <w:lang w:eastAsia="en-GB"/>
              </w:rPr>
              <w:t xml:space="preserve">The purpose might </w:t>
            </w:r>
            <w:proofErr w:type="gramStart"/>
            <w:r w:rsidRPr="000B1788">
              <w:rPr>
                <w:rFonts w:ascii="Times New Roman" w:eastAsia="Times New Roman" w:hAnsi="Times New Roman" w:cs="Times New Roman"/>
                <w:i/>
                <w:iCs/>
                <w:sz w:val="21"/>
                <w:szCs w:val="21"/>
                <w:lang w:eastAsia="en-GB"/>
              </w:rPr>
              <w:t>include:</w:t>
            </w:r>
            <w:proofErr w:type="gramEnd"/>
            <w:r w:rsidRPr="000B1788">
              <w:rPr>
                <w:rFonts w:ascii="Times New Roman" w:eastAsia="Times New Roman" w:hAnsi="Times New Roman" w:cs="Times New Roman"/>
                <w:i/>
                <w:iCs/>
                <w:sz w:val="21"/>
                <w:szCs w:val="21"/>
                <w:lang w:eastAsia="en-GB"/>
              </w:rPr>
              <w:t xml:space="preserve"> employment processing, statutory obligation, recruitment assessment etc]</w:t>
            </w:r>
            <w:r w:rsidRPr="000B1788">
              <w:rPr>
                <w:rFonts w:ascii="Times New Roman" w:eastAsia="Times New Roman" w:hAnsi="Times New Roman" w:cs="Times New Roman"/>
                <w:sz w:val="21"/>
                <w:szCs w:val="21"/>
                <w:lang w:eastAsia="en-GB"/>
              </w:rPr>
              <w:t> </w:t>
            </w:r>
          </w:p>
        </w:tc>
      </w:tr>
      <w:tr w:rsidR="000B1788" w:rsidRPr="000B1788" w14:paraId="79E6BFCC" w14:textId="77777777" w:rsidTr="000B1788">
        <w:trPr>
          <w:trHeight w:val="735"/>
        </w:trPr>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051E0C00"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Type of Personal Data being Processed </w:t>
            </w:r>
          </w:p>
        </w:tc>
        <w:tc>
          <w:tcPr>
            <w:tcW w:w="7140" w:type="dxa"/>
            <w:tcBorders>
              <w:top w:val="single" w:sz="6" w:space="0" w:color="000000"/>
              <w:left w:val="single" w:sz="6" w:space="0" w:color="000000"/>
              <w:bottom w:val="single" w:sz="6" w:space="0" w:color="000000"/>
              <w:right w:val="single" w:sz="6" w:space="0" w:color="000000"/>
            </w:tcBorders>
            <w:shd w:val="clear" w:color="auto" w:fill="auto"/>
            <w:hideMark/>
          </w:tcPr>
          <w:p w14:paraId="6CBF171E"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i/>
                <w:iCs/>
                <w:sz w:val="21"/>
                <w:szCs w:val="21"/>
                <w:lang w:eastAsia="en-GB"/>
              </w:rPr>
              <w:t xml:space="preserve">[Examples here </w:t>
            </w:r>
            <w:proofErr w:type="gramStart"/>
            <w:r w:rsidRPr="000B1788">
              <w:rPr>
                <w:rFonts w:ascii="Times New Roman" w:eastAsia="Times New Roman" w:hAnsi="Times New Roman" w:cs="Times New Roman"/>
                <w:i/>
                <w:iCs/>
                <w:sz w:val="21"/>
                <w:szCs w:val="21"/>
                <w:lang w:eastAsia="en-GB"/>
              </w:rPr>
              <w:t>include:</w:t>
            </w:r>
            <w:proofErr w:type="gramEnd"/>
            <w:r w:rsidRPr="000B1788">
              <w:rPr>
                <w:rFonts w:ascii="Times New Roman" w:eastAsia="Times New Roman" w:hAnsi="Times New Roman" w:cs="Times New Roman"/>
                <w:i/>
                <w:iCs/>
                <w:sz w:val="21"/>
                <w:szCs w:val="21"/>
                <w:lang w:eastAsia="en-GB"/>
              </w:rPr>
              <w:t xml:space="preserve"> name, address, date of birth, NI number, telephone number, pay, images, biometric data etc]</w:t>
            </w:r>
            <w:r w:rsidRPr="000B1788">
              <w:rPr>
                <w:rFonts w:ascii="Times New Roman" w:eastAsia="Times New Roman" w:hAnsi="Times New Roman" w:cs="Times New Roman"/>
                <w:sz w:val="21"/>
                <w:szCs w:val="21"/>
                <w:lang w:eastAsia="en-GB"/>
              </w:rPr>
              <w:t> </w:t>
            </w:r>
          </w:p>
        </w:tc>
      </w:tr>
      <w:tr w:rsidR="000B1788" w:rsidRPr="000B1788" w14:paraId="07E2B6D0" w14:textId="77777777" w:rsidTr="000B1788">
        <w:trPr>
          <w:trHeight w:val="1275"/>
        </w:trPr>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2458F683"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Categories of Data Subject </w:t>
            </w:r>
          </w:p>
        </w:tc>
        <w:tc>
          <w:tcPr>
            <w:tcW w:w="7140" w:type="dxa"/>
            <w:tcBorders>
              <w:top w:val="single" w:sz="6" w:space="0" w:color="000000"/>
              <w:left w:val="single" w:sz="6" w:space="0" w:color="000000"/>
              <w:bottom w:val="single" w:sz="6" w:space="0" w:color="000000"/>
              <w:right w:val="single" w:sz="6" w:space="0" w:color="000000"/>
            </w:tcBorders>
            <w:shd w:val="clear" w:color="auto" w:fill="auto"/>
            <w:hideMark/>
          </w:tcPr>
          <w:p w14:paraId="03F5CDBE"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i/>
                <w:iCs/>
                <w:sz w:val="21"/>
                <w:szCs w:val="21"/>
                <w:lang w:eastAsia="en-GB"/>
              </w:rPr>
              <w:t xml:space="preserve">[Examples </w:t>
            </w:r>
            <w:proofErr w:type="gramStart"/>
            <w:r w:rsidRPr="000B1788">
              <w:rPr>
                <w:rFonts w:ascii="Times New Roman" w:eastAsia="Times New Roman" w:hAnsi="Times New Roman" w:cs="Times New Roman"/>
                <w:i/>
                <w:iCs/>
                <w:sz w:val="21"/>
                <w:szCs w:val="21"/>
                <w:lang w:eastAsia="en-GB"/>
              </w:rPr>
              <w:t>include:</w:t>
            </w:r>
            <w:proofErr w:type="gramEnd"/>
            <w:r w:rsidRPr="000B1788">
              <w:rPr>
                <w:rFonts w:ascii="Times New Roman" w:eastAsia="Times New Roman" w:hAnsi="Times New Roman" w:cs="Times New Roman"/>
                <w:i/>
                <w:iCs/>
                <w:sz w:val="21"/>
                <w:szCs w:val="21"/>
                <w:lang w:eastAsia="en-GB"/>
              </w:rPr>
              <w:t xml:space="preserve"> Staff (including volunteers, agents, and temporary workers), customers/ clients, suppliers, patients, students / pupils, members of the public, users of a particular</w:t>
            </w:r>
            <w:r w:rsidRPr="000B1788">
              <w:rPr>
                <w:rFonts w:ascii="Times New Roman" w:eastAsia="Times New Roman" w:hAnsi="Times New Roman" w:cs="Times New Roman"/>
                <w:sz w:val="21"/>
                <w:szCs w:val="21"/>
                <w:lang w:eastAsia="en-GB"/>
              </w:rPr>
              <w:t> </w:t>
            </w:r>
            <w:r w:rsidRPr="000B1788">
              <w:rPr>
                <w:rFonts w:ascii="Times New Roman" w:eastAsia="Times New Roman" w:hAnsi="Times New Roman" w:cs="Times New Roman"/>
                <w:sz w:val="21"/>
                <w:szCs w:val="21"/>
                <w:lang w:eastAsia="en-GB"/>
              </w:rPr>
              <w:br/>
            </w:r>
            <w:r w:rsidRPr="000B1788">
              <w:rPr>
                <w:rFonts w:ascii="Times New Roman" w:eastAsia="Times New Roman" w:hAnsi="Times New Roman" w:cs="Times New Roman"/>
                <w:i/>
                <w:iCs/>
                <w:sz w:val="21"/>
                <w:szCs w:val="21"/>
                <w:lang w:eastAsia="en-GB"/>
              </w:rPr>
              <w:t>website etc]</w:t>
            </w:r>
            <w:r w:rsidRPr="000B1788">
              <w:rPr>
                <w:rFonts w:ascii="Times New Roman" w:eastAsia="Times New Roman" w:hAnsi="Times New Roman" w:cs="Times New Roman"/>
                <w:sz w:val="21"/>
                <w:szCs w:val="21"/>
                <w:lang w:eastAsia="en-GB"/>
              </w:rPr>
              <w:t> </w:t>
            </w:r>
          </w:p>
        </w:tc>
      </w:tr>
      <w:tr w:rsidR="000B1788" w:rsidRPr="000B1788" w14:paraId="2C164270" w14:textId="77777777" w:rsidTr="000B1788">
        <w:trPr>
          <w:trHeight w:val="1650"/>
        </w:trPr>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1F8BF34D"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 xml:space="preserve">Plan for return and destruction of the data once the processing is </w:t>
            </w:r>
            <w:proofErr w:type="gramStart"/>
            <w:r w:rsidRPr="000B1788">
              <w:rPr>
                <w:rFonts w:ascii="Times New Roman" w:eastAsia="Times New Roman" w:hAnsi="Times New Roman" w:cs="Times New Roman"/>
                <w:sz w:val="21"/>
                <w:szCs w:val="21"/>
                <w:lang w:eastAsia="en-GB"/>
              </w:rPr>
              <w:t>complete</w:t>
            </w:r>
            <w:proofErr w:type="gramEnd"/>
            <w:r w:rsidRPr="000B1788">
              <w:rPr>
                <w:rFonts w:ascii="Times New Roman" w:eastAsia="Times New Roman" w:hAnsi="Times New Roman" w:cs="Times New Roman"/>
                <w:sz w:val="21"/>
                <w:szCs w:val="21"/>
                <w:lang w:eastAsia="en-GB"/>
              </w:rPr>
              <w:t> </w:t>
            </w:r>
          </w:p>
          <w:p w14:paraId="57018B1E"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sz w:val="21"/>
                <w:szCs w:val="21"/>
                <w:lang w:eastAsia="en-GB"/>
              </w:rPr>
              <w:t>UNLESS requirement under EU or member state law to preserve that type of data </w:t>
            </w:r>
          </w:p>
        </w:tc>
        <w:tc>
          <w:tcPr>
            <w:tcW w:w="7140" w:type="dxa"/>
            <w:tcBorders>
              <w:top w:val="single" w:sz="6" w:space="0" w:color="000000"/>
              <w:left w:val="single" w:sz="6" w:space="0" w:color="000000"/>
              <w:bottom w:val="single" w:sz="6" w:space="0" w:color="000000"/>
              <w:right w:val="single" w:sz="6" w:space="0" w:color="000000"/>
            </w:tcBorders>
            <w:shd w:val="clear" w:color="auto" w:fill="auto"/>
            <w:hideMark/>
          </w:tcPr>
          <w:p w14:paraId="7142D5F0" w14:textId="77777777" w:rsidR="000B1788" w:rsidRPr="000B1788" w:rsidRDefault="000B1788" w:rsidP="000B1788">
            <w:pPr>
              <w:spacing w:after="0" w:line="240" w:lineRule="auto"/>
              <w:textAlignment w:val="baseline"/>
              <w:rPr>
                <w:rFonts w:ascii="Times New Roman" w:eastAsia="Times New Roman" w:hAnsi="Times New Roman" w:cs="Times New Roman"/>
                <w:sz w:val="24"/>
                <w:szCs w:val="24"/>
                <w:lang w:eastAsia="en-GB"/>
              </w:rPr>
            </w:pPr>
            <w:r w:rsidRPr="000B1788">
              <w:rPr>
                <w:rFonts w:ascii="Times New Roman" w:eastAsia="Times New Roman" w:hAnsi="Times New Roman" w:cs="Times New Roman"/>
                <w:i/>
                <w:iCs/>
                <w:sz w:val="21"/>
                <w:szCs w:val="21"/>
                <w:lang w:eastAsia="en-GB"/>
              </w:rPr>
              <w:t>[Describe how long the data will be retained for, how it will be returned or destroyed]</w:t>
            </w:r>
            <w:r w:rsidRPr="000B1788">
              <w:rPr>
                <w:rFonts w:ascii="Times New Roman" w:eastAsia="Times New Roman" w:hAnsi="Times New Roman" w:cs="Times New Roman"/>
                <w:sz w:val="21"/>
                <w:szCs w:val="21"/>
                <w:lang w:eastAsia="en-GB"/>
              </w:rPr>
              <w:t> </w:t>
            </w:r>
          </w:p>
        </w:tc>
      </w:tr>
    </w:tbl>
    <w:p w14:paraId="15066E14" w14:textId="6702496E" w:rsidR="004C45FD" w:rsidRPr="000B1788" w:rsidRDefault="004C45FD" w:rsidP="00936D7F">
      <w:pPr>
        <w:spacing w:after="0" w:line="240" w:lineRule="auto"/>
        <w:textAlignment w:val="baseline"/>
        <w:rPr>
          <w:rFonts w:ascii="Segoe UI" w:eastAsia="Times New Roman" w:hAnsi="Segoe UI" w:cs="Segoe UI"/>
          <w:sz w:val="18"/>
          <w:szCs w:val="18"/>
          <w:lang w:eastAsia="en-GB"/>
        </w:rPr>
      </w:pPr>
    </w:p>
    <w:sectPr w:rsidR="004C45FD" w:rsidRPr="000B1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0CC"/>
    <w:multiLevelType w:val="multilevel"/>
    <w:tmpl w:val="6A5E3A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123D11"/>
    <w:multiLevelType w:val="multilevel"/>
    <w:tmpl w:val="FFA8605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10399"/>
    <w:multiLevelType w:val="multilevel"/>
    <w:tmpl w:val="5B72BD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8D6954"/>
    <w:multiLevelType w:val="multilevel"/>
    <w:tmpl w:val="F8488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FD7C3D"/>
    <w:multiLevelType w:val="multilevel"/>
    <w:tmpl w:val="E1808F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BC65F5"/>
    <w:multiLevelType w:val="multilevel"/>
    <w:tmpl w:val="67385F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386CA6"/>
    <w:multiLevelType w:val="multilevel"/>
    <w:tmpl w:val="B46E68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C7514EA"/>
    <w:multiLevelType w:val="multilevel"/>
    <w:tmpl w:val="27E279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E417A53"/>
    <w:multiLevelType w:val="multilevel"/>
    <w:tmpl w:val="463005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853952"/>
    <w:multiLevelType w:val="multilevel"/>
    <w:tmpl w:val="618CA2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29459FF"/>
    <w:multiLevelType w:val="multilevel"/>
    <w:tmpl w:val="A328C6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3A31A67"/>
    <w:multiLevelType w:val="multilevel"/>
    <w:tmpl w:val="2236C5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6D51B6E"/>
    <w:multiLevelType w:val="multilevel"/>
    <w:tmpl w:val="0A5CA5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1816EB"/>
    <w:multiLevelType w:val="multilevel"/>
    <w:tmpl w:val="BD84106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5715E9"/>
    <w:multiLevelType w:val="multilevel"/>
    <w:tmpl w:val="9B940A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F05320F"/>
    <w:multiLevelType w:val="multilevel"/>
    <w:tmpl w:val="5E868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1D6AF7"/>
    <w:multiLevelType w:val="multilevel"/>
    <w:tmpl w:val="CA2C6F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3066664"/>
    <w:multiLevelType w:val="multilevel"/>
    <w:tmpl w:val="D0DE7E8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44A54DD"/>
    <w:multiLevelType w:val="multilevel"/>
    <w:tmpl w:val="F8B2494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61D7271"/>
    <w:multiLevelType w:val="multilevel"/>
    <w:tmpl w:val="4FB42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5F01C3"/>
    <w:multiLevelType w:val="multilevel"/>
    <w:tmpl w:val="8C46F4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B504D44"/>
    <w:multiLevelType w:val="multilevel"/>
    <w:tmpl w:val="C0F87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AC3E37"/>
    <w:multiLevelType w:val="multilevel"/>
    <w:tmpl w:val="021058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4E582F"/>
    <w:multiLevelType w:val="multilevel"/>
    <w:tmpl w:val="B868DF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12422E"/>
    <w:multiLevelType w:val="multilevel"/>
    <w:tmpl w:val="35926E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293EB8"/>
    <w:multiLevelType w:val="multilevel"/>
    <w:tmpl w:val="AAB445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2D43DE"/>
    <w:multiLevelType w:val="multilevel"/>
    <w:tmpl w:val="DD825E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1BA5D49"/>
    <w:multiLevelType w:val="multilevel"/>
    <w:tmpl w:val="EA541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38A41E8B"/>
    <w:multiLevelType w:val="multilevel"/>
    <w:tmpl w:val="DACA16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6E7BE5"/>
    <w:multiLevelType w:val="multilevel"/>
    <w:tmpl w:val="8E861A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4E67382"/>
    <w:multiLevelType w:val="multilevel"/>
    <w:tmpl w:val="034E1C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A3770F2"/>
    <w:multiLevelType w:val="multilevel"/>
    <w:tmpl w:val="7C4E1C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ED50F32"/>
    <w:multiLevelType w:val="multilevel"/>
    <w:tmpl w:val="3F725A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A94A81"/>
    <w:multiLevelType w:val="multilevel"/>
    <w:tmpl w:val="D47E78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58123D"/>
    <w:multiLevelType w:val="multilevel"/>
    <w:tmpl w:val="C5D298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23C10E7"/>
    <w:multiLevelType w:val="multilevel"/>
    <w:tmpl w:val="4CF6E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454EA3"/>
    <w:multiLevelType w:val="multilevel"/>
    <w:tmpl w:val="24040D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5E32193"/>
    <w:multiLevelType w:val="multilevel"/>
    <w:tmpl w:val="97EA8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2B5539"/>
    <w:multiLevelType w:val="multilevel"/>
    <w:tmpl w:val="5E44C3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A6C1873"/>
    <w:multiLevelType w:val="multilevel"/>
    <w:tmpl w:val="5B30A0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B970231"/>
    <w:multiLevelType w:val="multilevel"/>
    <w:tmpl w:val="5C8029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BA63643"/>
    <w:multiLevelType w:val="multilevel"/>
    <w:tmpl w:val="DBC485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BE95395"/>
    <w:multiLevelType w:val="multilevel"/>
    <w:tmpl w:val="A7C4A3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DEE30AC"/>
    <w:multiLevelType w:val="multilevel"/>
    <w:tmpl w:val="D0FA9C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FB02A1F"/>
    <w:multiLevelType w:val="multilevel"/>
    <w:tmpl w:val="5F7A4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EE7437"/>
    <w:multiLevelType w:val="multilevel"/>
    <w:tmpl w:val="52A61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3D5BD2"/>
    <w:multiLevelType w:val="multilevel"/>
    <w:tmpl w:val="7F3C90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E020E3"/>
    <w:multiLevelType w:val="multilevel"/>
    <w:tmpl w:val="9530D0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9B1B41"/>
    <w:multiLevelType w:val="multilevel"/>
    <w:tmpl w:val="760C3F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4A96237"/>
    <w:multiLevelType w:val="multilevel"/>
    <w:tmpl w:val="33A6C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183A94"/>
    <w:multiLevelType w:val="multilevel"/>
    <w:tmpl w:val="11ECD4A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6C2A560C"/>
    <w:multiLevelType w:val="multilevel"/>
    <w:tmpl w:val="966E5E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E63293D"/>
    <w:multiLevelType w:val="multilevel"/>
    <w:tmpl w:val="6414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1F64B15"/>
    <w:multiLevelType w:val="multilevel"/>
    <w:tmpl w:val="6298C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88B33DF"/>
    <w:multiLevelType w:val="multilevel"/>
    <w:tmpl w:val="4E6E63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9934D51"/>
    <w:multiLevelType w:val="multilevel"/>
    <w:tmpl w:val="C9C625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D1847C2"/>
    <w:multiLevelType w:val="multilevel"/>
    <w:tmpl w:val="5D223C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D2016B0"/>
    <w:multiLevelType w:val="multilevel"/>
    <w:tmpl w:val="351848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12885802">
    <w:abstractNumId w:val="52"/>
  </w:num>
  <w:num w:numId="2" w16cid:durableId="464549483">
    <w:abstractNumId w:val="19"/>
  </w:num>
  <w:num w:numId="3" w16cid:durableId="763764233">
    <w:abstractNumId w:val="46"/>
  </w:num>
  <w:num w:numId="4" w16cid:durableId="1898122604">
    <w:abstractNumId w:val="47"/>
  </w:num>
  <w:num w:numId="5" w16cid:durableId="672882449">
    <w:abstractNumId w:val="43"/>
  </w:num>
  <w:num w:numId="6" w16cid:durableId="1649286466">
    <w:abstractNumId w:val="21"/>
  </w:num>
  <w:num w:numId="7" w16cid:durableId="591821237">
    <w:abstractNumId w:val="3"/>
  </w:num>
  <w:num w:numId="8" w16cid:durableId="1861042386">
    <w:abstractNumId w:val="35"/>
  </w:num>
  <w:num w:numId="9" w16cid:durableId="1906529150">
    <w:abstractNumId w:val="37"/>
  </w:num>
  <w:num w:numId="10" w16cid:durableId="1562132151">
    <w:abstractNumId w:val="8"/>
  </w:num>
  <w:num w:numId="11" w16cid:durableId="915433765">
    <w:abstractNumId w:val="45"/>
  </w:num>
  <w:num w:numId="12" w16cid:durableId="2076124271">
    <w:abstractNumId w:val="44"/>
  </w:num>
  <w:num w:numId="13" w16cid:durableId="14700216">
    <w:abstractNumId w:val="30"/>
  </w:num>
  <w:num w:numId="14" w16cid:durableId="687564993">
    <w:abstractNumId w:val="39"/>
  </w:num>
  <w:num w:numId="15" w16cid:durableId="1962031407">
    <w:abstractNumId w:val="26"/>
  </w:num>
  <w:num w:numId="16" w16cid:durableId="167601258">
    <w:abstractNumId w:val="4"/>
  </w:num>
  <w:num w:numId="17" w16cid:durableId="2112774252">
    <w:abstractNumId w:val="53"/>
  </w:num>
  <w:num w:numId="18" w16cid:durableId="1376461887">
    <w:abstractNumId w:val="34"/>
  </w:num>
  <w:num w:numId="19" w16cid:durableId="728043424">
    <w:abstractNumId w:val="42"/>
  </w:num>
  <w:num w:numId="20" w16cid:durableId="606471149">
    <w:abstractNumId w:val="27"/>
  </w:num>
  <w:num w:numId="21" w16cid:durableId="1347639189">
    <w:abstractNumId w:val="17"/>
  </w:num>
  <w:num w:numId="22" w16cid:durableId="976297104">
    <w:abstractNumId w:val="50"/>
  </w:num>
  <w:num w:numId="23" w16cid:durableId="1750073662">
    <w:abstractNumId w:val="18"/>
  </w:num>
  <w:num w:numId="24" w16cid:durableId="1244224184">
    <w:abstractNumId w:val="49"/>
  </w:num>
  <w:num w:numId="25" w16cid:durableId="539703096">
    <w:abstractNumId w:val="48"/>
  </w:num>
  <w:num w:numId="26" w16cid:durableId="379862054">
    <w:abstractNumId w:val="0"/>
  </w:num>
  <w:num w:numId="27" w16cid:durableId="1136070808">
    <w:abstractNumId w:val="55"/>
  </w:num>
  <w:num w:numId="28" w16cid:durableId="1078139448">
    <w:abstractNumId w:val="2"/>
  </w:num>
  <w:num w:numId="29" w16cid:durableId="460153005">
    <w:abstractNumId w:val="5"/>
  </w:num>
  <w:num w:numId="30" w16cid:durableId="588123668">
    <w:abstractNumId w:val="15"/>
  </w:num>
  <w:num w:numId="31" w16cid:durableId="1095514916">
    <w:abstractNumId w:val="29"/>
  </w:num>
  <w:num w:numId="32" w16cid:durableId="308872898">
    <w:abstractNumId w:val="40"/>
  </w:num>
  <w:num w:numId="33" w16cid:durableId="1605183454">
    <w:abstractNumId w:val="51"/>
  </w:num>
  <w:num w:numId="34" w16cid:durableId="454569638">
    <w:abstractNumId w:val="16"/>
  </w:num>
  <w:num w:numId="35" w16cid:durableId="1157107998">
    <w:abstractNumId w:val="31"/>
  </w:num>
  <w:num w:numId="36" w16cid:durableId="1793132327">
    <w:abstractNumId w:val="13"/>
  </w:num>
  <w:num w:numId="37" w16cid:durableId="624584533">
    <w:abstractNumId w:val="23"/>
  </w:num>
  <w:num w:numId="38" w16cid:durableId="1717778938">
    <w:abstractNumId w:val="12"/>
  </w:num>
  <w:num w:numId="39" w16cid:durableId="1736393175">
    <w:abstractNumId w:val="7"/>
  </w:num>
  <w:num w:numId="40" w16cid:durableId="555358293">
    <w:abstractNumId w:val="56"/>
  </w:num>
  <w:num w:numId="41" w16cid:durableId="868378094">
    <w:abstractNumId w:val="9"/>
  </w:num>
  <w:num w:numId="42" w16cid:durableId="845439788">
    <w:abstractNumId w:val="10"/>
  </w:num>
  <w:num w:numId="43" w16cid:durableId="1387492455">
    <w:abstractNumId w:val="20"/>
  </w:num>
  <w:num w:numId="44" w16cid:durableId="1929920367">
    <w:abstractNumId w:val="22"/>
  </w:num>
  <w:num w:numId="45" w16cid:durableId="1368330234">
    <w:abstractNumId w:val="57"/>
  </w:num>
  <w:num w:numId="46" w16cid:durableId="523902909">
    <w:abstractNumId w:val="14"/>
  </w:num>
  <w:num w:numId="47" w16cid:durableId="1187134613">
    <w:abstractNumId w:val="11"/>
  </w:num>
  <w:num w:numId="48" w16cid:durableId="1866823142">
    <w:abstractNumId w:val="33"/>
  </w:num>
  <w:num w:numId="49" w16cid:durableId="1468282306">
    <w:abstractNumId w:val="25"/>
  </w:num>
  <w:num w:numId="50" w16cid:durableId="141971756">
    <w:abstractNumId w:val="24"/>
  </w:num>
  <w:num w:numId="51" w16cid:durableId="1469712952">
    <w:abstractNumId w:val="6"/>
  </w:num>
  <w:num w:numId="52" w16cid:durableId="762995192">
    <w:abstractNumId w:val="38"/>
  </w:num>
  <w:num w:numId="53" w16cid:durableId="707027726">
    <w:abstractNumId w:val="41"/>
  </w:num>
  <w:num w:numId="54" w16cid:durableId="1393232558">
    <w:abstractNumId w:val="36"/>
  </w:num>
  <w:num w:numId="55" w16cid:durableId="1611356608">
    <w:abstractNumId w:val="32"/>
  </w:num>
  <w:num w:numId="56" w16cid:durableId="1491796832">
    <w:abstractNumId w:val="28"/>
  </w:num>
  <w:num w:numId="57" w16cid:durableId="980186562">
    <w:abstractNumId w:val="1"/>
  </w:num>
  <w:num w:numId="58" w16cid:durableId="1432315049">
    <w:abstractNumId w:val="5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88"/>
    <w:rsid w:val="000B1788"/>
    <w:rsid w:val="004C45FD"/>
    <w:rsid w:val="00550307"/>
    <w:rsid w:val="00936D7F"/>
    <w:rsid w:val="00987A5A"/>
    <w:rsid w:val="00B76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7C32"/>
  <w15:chartTrackingRefBased/>
  <w15:docId w15:val="{028DAA40-CEA5-4894-BFB6-E69B04E3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17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B1788"/>
  </w:style>
  <w:style w:type="character" w:customStyle="1" w:styleId="normaltextrun">
    <w:name w:val="normaltextrun"/>
    <w:basedOn w:val="DefaultParagraphFont"/>
    <w:rsid w:val="000B1788"/>
  </w:style>
  <w:style w:type="character" w:customStyle="1" w:styleId="scxw37322146">
    <w:name w:val="scxw37322146"/>
    <w:basedOn w:val="DefaultParagraphFont"/>
    <w:rsid w:val="000B1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874074">
      <w:bodyDiv w:val="1"/>
      <w:marLeft w:val="0"/>
      <w:marRight w:val="0"/>
      <w:marTop w:val="0"/>
      <w:marBottom w:val="0"/>
      <w:divBdr>
        <w:top w:val="none" w:sz="0" w:space="0" w:color="auto"/>
        <w:left w:val="none" w:sz="0" w:space="0" w:color="auto"/>
        <w:bottom w:val="none" w:sz="0" w:space="0" w:color="auto"/>
        <w:right w:val="none" w:sz="0" w:space="0" w:color="auto"/>
      </w:divBdr>
      <w:divsChild>
        <w:div w:id="81612750">
          <w:marLeft w:val="0"/>
          <w:marRight w:val="0"/>
          <w:marTop w:val="0"/>
          <w:marBottom w:val="0"/>
          <w:divBdr>
            <w:top w:val="none" w:sz="0" w:space="0" w:color="auto"/>
            <w:left w:val="none" w:sz="0" w:space="0" w:color="auto"/>
            <w:bottom w:val="none" w:sz="0" w:space="0" w:color="auto"/>
            <w:right w:val="none" w:sz="0" w:space="0" w:color="auto"/>
          </w:divBdr>
        </w:div>
        <w:div w:id="1579561831">
          <w:marLeft w:val="0"/>
          <w:marRight w:val="0"/>
          <w:marTop w:val="0"/>
          <w:marBottom w:val="0"/>
          <w:divBdr>
            <w:top w:val="none" w:sz="0" w:space="0" w:color="auto"/>
            <w:left w:val="none" w:sz="0" w:space="0" w:color="auto"/>
            <w:bottom w:val="none" w:sz="0" w:space="0" w:color="auto"/>
            <w:right w:val="none" w:sz="0" w:space="0" w:color="auto"/>
          </w:divBdr>
          <w:divsChild>
            <w:div w:id="870260709">
              <w:marLeft w:val="0"/>
              <w:marRight w:val="0"/>
              <w:marTop w:val="0"/>
              <w:marBottom w:val="0"/>
              <w:divBdr>
                <w:top w:val="none" w:sz="0" w:space="0" w:color="auto"/>
                <w:left w:val="none" w:sz="0" w:space="0" w:color="auto"/>
                <w:bottom w:val="none" w:sz="0" w:space="0" w:color="auto"/>
                <w:right w:val="none" w:sz="0" w:space="0" w:color="auto"/>
              </w:divBdr>
            </w:div>
            <w:div w:id="912206598">
              <w:marLeft w:val="0"/>
              <w:marRight w:val="0"/>
              <w:marTop w:val="0"/>
              <w:marBottom w:val="0"/>
              <w:divBdr>
                <w:top w:val="none" w:sz="0" w:space="0" w:color="auto"/>
                <w:left w:val="none" w:sz="0" w:space="0" w:color="auto"/>
                <w:bottom w:val="none" w:sz="0" w:space="0" w:color="auto"/>
                <w:right w:val="none" w:sz="0" w:space="0" w:color="auto"/>
              </w:divBdr>
            </w:div>
            <w:div w:id="229386239">
              <w:marLeft w:val="0"/>
              <w:marRight w:val="0"/>
              <w:marTop w:val="0"/>
              <w:marBottom w:val="0"/>
              <w:divBdr>
                <w:top w:val="none" w:sz="0" w:space="0" w:color="auto"/>
                <w:left w:val="none" w:sz="0" w:space="0" w:color="auto"/>
                <w:bottom w:val="none" w:sz="0" w:space="0" w:color="auto"/>
                <w:right w:val="none" w:sz="0" w:space="0" w:color="auto"/>
              </w:divBdr>
            </w:div>
            <w:div w:id="80218959">
              <w:marLeft w:val="0"/>
              <w:marRight w:val="0"/>
              <w:marTop w:val="0"/>
              <w:marBottom w:val="0"/>
              <w:divBdr>
                <w:top w:val="none" w:sz="0" w:space="0" w:color="auto"/>
                <w:left w:val="none" w:sz="0" w:space="0" w:color="auto"/>
                <w:bottom w:val="none" w:sz="0" w:space="0" w:color="auto"/>
                <w:right w:val="none" w:sz="0" w:space="0" w:color="auto"/>
              </w:divBdr>
            </w:div>
            <w:div w:id="1953780197">
              <w:marLeft w:val="0"/>
              <w:marRight w:val="0"/>
              <w:marTop w:val="0"/>
              <w:marBottom w:val="0"/>
              <w:divBdr>
                <w:top w:val="none" w:sz="0" w:space="0" w:color="auto"/>
                <w:left w:val="none" w:sz="0" w:space="0" w:color="auto"/>
                <w:bottom w:val="none" w:sz="0" w:space="0" w:color="auto"/>
                <w:right w:val="none" w:sz="0" w:space="0" w:color="auto"/>
              </w:divBdr>
            </w:div>
          </w:divsChild>
        </w:div>
        <w:div w:id="1138454919">
          <w:marLeft w:val="0"/>
          <w:marRight w:val="0"/>
          <w:marTop w:val="0"/>
          <w:marBottom w:val="0"/>
          <w:divBdr>
            <w:top w:val="none" w:sz="0" w:space="0" w:color="auto"/>
            <w:left w:val="none" w:sz="0" w:space="0" w:color="auto"/>
            <w:bottom w:val="none" w:sz="0" w:space="0" w:color="auto"/>
            <w:right w:val="none" w:sz="0" w:space="0" w:color="auto"/>
          </w:divBdr>
          <w:divsChild>
            <w:div w:id="523906239">
              <w:marLeft w:val="0"/>
              <w:marRight w:val="0"/>
              <w:marTop w:val="0"/>
              <w:marBottom w:val="0"/>
              <w:divBdr>
                <w:top w:val="none" w:sz="0" w:space="0" w:color="auto"/>
                <w:left w:val="none" w:sz="0" w:space="0" w:color="auto"/>
                <w:bottom w:val="none" w:sz="0" w:space="0" w:color="auto"/>
                <w:right w:val="none" w:sz="0" w:space="0" w:color="auto"/>
              </w:divBdr>
            </w:div>
            <w:div w:id="1366783569">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1070233696">
              <w:marLeft w:val="0"/>
              <w:marRight w:val="0"/>
              <w:marTop w:val="0"/>
              <w:marBottom w:val="0"/>
              <w:divBdr>
                <w:top w:val="none" w:sz="0" w:space="0" w:color="auto"/>
                <w:left w:val="none" w:sz="0" w:space="0" w:color="auto"/>
                <w:bottom w:val="none" w:sz="0" w:space="0" w:color="auto"/>
                <w:right w:val="none" w:sz="0" w:space="0" w:color="auto"/>
              </w:divBdr>
            </w:div>
            <w:div w:id="878709579">
              <w:marLeft w:val="0"/>
              <w:marRight w:val="0"/>
              <w:marTop w:val="0"/>
              <w:marBottom w:val="0"/>
              <w:divBdr>
                <w:top w:val="none" w:sz="0" w:space="0" w:color="auto"/>
                <w:left w:val="none" w:sz="0" w:space="0" w:color="auto"/>
                <w:bottom w:val="none" w:sz="0" w:space="0" w:color="auto"/>
                <w:right w:val="none" w:sz="0" w:space="0" w:color="auto"/>
              </w:divBdr>
            </w:div>
          </w:divsChild>
        </w:div>
        <w:div w:id="1952472028">
          <w:marLeft w:val="0"/>
          <w:marRight w:val="0"/>
          <w:marTop w:val="0"/>
          <w:marBottom w:val="0"/>
          <w:divBdr>
            <w:top w:val="none" w:sz="0" w:space="0" w:color="auto"/>
            <w:left w:val="none" w:sz="0" w:space="0" w:color="auto"/>
            <w:bottom w:val="none" w:sz="0" w:space="0" w:color="auto"/>
            <w:right w:val="none" w:sz="0" w:space="0" w:color="auto"/>
          </w:divBdr>
        </w:div>
        <w:div w:id="941957175">
          <w:marLeft w:val="0"/>
          <w:marRight w:val="0"/>
          <w:marTop w:val="0"/>
          <w:marBottom w:val="0"/>
          <w:divBdr>
            <w:top w:val="none" w:sz="0" w:space="0" w:color="auto"/>
            <w:left w:val="none" w:sz="0" w:space="0" w:color="auto"/>
            <w:bottom w:val="none" w:sz="0" w:space="0" w:color="auto"/>
            <w:right w:val="none" w:sz="0" w:space="0" w:color="auto"/>
          </w:divBdr>
        </w:div>
        <w:div w:id="1609846590">
          <w:marLeft w:val="0"/>
          <w:marRight w:val="0"/>
          <w:marTop w:val="0"/>
          <w:marBottom w:val="0"/>
          <w:divBdr>
            <w:top w:val="none" w:sz="0" w:space="0" w:color="auto"/>
            <w:left w:val="none" w:sz="0" w:space="0" w:color="auto"/>
            <w:bottom w:val="none" w:sz="0" w:space="0" w:color="auto"/>
            <w:right w:val="none" w:sz="0" w:space="0" w:color="auto"/>
          </w:divBdr>
        </w:div>
        <w:div w:id="276063621">
          <w:marLeft w:val="0"/>
          <w:marRight w:val="0"/>
          <w:marTop w:val="0"/>
          <w:marBottom w:val="0"/>
          <w:divBdr>
            <w:top w:val="none" w:sz="0" w:space="0" w:color="auto"/>
            <w:left w:val="none" w:sz="0" w:space="0" w:color="auto"/>
            <w:bottom w:val="none" w:sz="0" w:space="0" w:color="auto"/>
            <w:right w:val="none" w:sz="0" w:space="0" w:color="auto"/>
          </w:divBdr>
        </w:div>
        <w:div w:id="1212569602">
          <w:marLeft w:val="0"/>
          <w:marRight w:val="0"/>
          <w:marTop w:val="0"/>
          <w:marBottom w:val="0"/>
          <w:divBdr>
            <w:top w:val="none" w:sz="0" w:space="0" w:color="auto"/>
            <w:left w:val="none" w:sz="0" w:space="0" w:color="auto"/>
            <w:bottom w:val="none" w:sz="0" w:space="0" w:color="auto"/>
            <w:right w:val="none" w:sz="0" w:space="0" w:color="auto"/>
          </w:divBdr>
        </w:div>
        <w:div w:id="1774785418">
          <w:marLeft w:val="0"/>
          <w:marRight w:val="0"/>
          <w:marTop w:val="0"/>
          <w:marBottom w:val="0"/>
          <w:divBdr>
            <w:top w:val="none" w:sz="0" w:space="0" w:color="auto"/>
            <w:left w:val="none" w:sz="0" w:space="0" w:color="auto"/>
            <w:bottom w:val="none" w:sz="0" w:space="0" w:color="auto"/>
            <w:right w:val="none" w:sz="0" w:space="0" w:color="auto"/>
          </w:divBdr>
        </w:div>
        <w:div w:id="327177561">
          <w:marLeft w:val="0"/>
          <w:marRight w:val="0"/>
          <w:marTop w:val="0"/>
          <w:marBottom w:val="0"/>
          <w:divBdr>
            <w:top w:val="none" w:sz="0" w:space="0" w:color="auto"/>
            <w:left w:val="none" w:sz="0" w:space="0" w:color="auto"/>
            <w:bottom w:val="none" w:sz="0" w:space="0" w:color="auto"/>
            <w:right w:val="none" w:sz="0" w:space="0" w:color="auto"/>
          </w:divBdr>
        </w:div>
        <w:div w:id="1183276249">
          <w:marLeft w:val="0"/>
          <w:marRight w:val="0"/>
          <w:marTop w:val="0"/>
          <w:marBottom w:val="0"/>
          <w:divBdr>
            <w:top w:val="none" w:sz="0" w:space="0" w:color="auto"/>
            <w:left w:val="none" w:sz="0" w:space="0" w:color="auto"/>
            <w:bottom w:val="none" w:sz="0" w:space="0" w:color="auto"/>
            <w:right w:val="none" w:sz="0" w:space="0" w:color="auto"/>
          </w:divBdr>
        </w:div>
        <w:div w:id="453520697">
          <w:marLeft w:val="0"/>
          <w:marRight w:val="0"/>
          <w:marTop w:val="0"/>
          <w:marBottom w:val="0"/>
          <w:divBdr>
            <w:top w:val="none" w:sz="0" w:space="0" w:color="auto"/>
            <w:left w:val="none" w:sz="0" w:space="0" w:color="auto"/>
            <w:bottom w:val="none" w:sz="0" w:space="0" w:color="auto"/>
            <w:right w:val="none" w:sz="0" w:space="0" w:color="auto"/>
          </w:divBdr>
        </w:div>
        <w:div w:id="1947224148">
          <w:marLeft w:val="0"/>
          <w:marRight w:val="0"/>
          <w:marTop w:val="0"/>
          <w:marBottom w:val="0"/>
          <w:divBdr>
            <w:top w:val="none" w:sz="0" w:space="0" w:color="auto"/>
            <w:left w:val="none" w:sz="0" w:space="0" w:color="auto"/>
            <w:bottom w:val="none" w:sz="0" w:space="0" w:color="auto"/>
            <w:right w:val="none" w:sz="0" w:space="0" w:color="auto"/>
          </w:divBdr>
        </w:div>
        <w:div w:id="1369066828">
          <w:marLeft w:val="0"/>
          <w:marRight w:val="0"/>
          <w:marTop w:val="0"/>
          <w:marBottom w:val="0"/>
          <w:divBdr>
            <w:top w:val="none" w:sz="0" w:space="0" w:color="auto"/>
            <w:left w:val="none" w:sz="0" w:space="0" w:color="auto"/>
            <w:bottom w:val="none" w:sz="0" w:space="0" w:color="auto"/>
            <w:right w:val="none" w:sz="0" w:space="0" w:color="auto"/>
          </w:divBdr>
        </w:div>
        <w:div w:id="2135711569">
          <w:marLeft w:val="0"/>
          <w:marRight w:val="0"/>
          <w:marTop w:val="0"/>
          <w:marBottom w:val="0"/>
          <w:divBdr>
            <w:top w:val="none" w:sz="0" w:space="0" w:color="auto"/>
            <w:left w:val="none" w:sz="0" w:space="0" w:color="auto"/>
            <w:bottom w:val="none" w:sz="0" w:space="0" w:color="auto"/>
            <w:right w:val="none" w:sz="0" w:space="0" w:color="auto"/>
          </w:divBdr>
        </w:div>
        <w:div w:id="949239466">
          <w:marLeft w:val="0"/>
          <w:marRight w:val="0"/>
          <w:marTop w:val="0"/>
          <w:marBottom w:val="0"/>
          <w:divBdr>
            <w:top w:val="none" w:sz="0" w:space="0" w:color="auto"/>
            <w:left w:val="none" w:sz="0" w:space="0" w:color="auto"/>
            <w:bottom w:val="none" w:sz="0" w:space="0" w:color="auto"/>
            <w:right w:val="none" w:sz="0" w:space="0" w:color="auto"/>
          </w:divBdr>
        </w:div>
        <w:div w:id="505945247">
          <w:marLeft w:val="0"/>
          <w:marRight w:val="0"/>
          <w:marTop w:val="0"/>
          <w:marBottom w:val="0"/>
          <w:divBdr>
            <w:top w:val="none" w:sz="0" w:space="0" w:color="auto"/>
            <w:left w:val="none" w:sz="0" w:space="0" w:color="auto"/>
            <w:bottom w:val="none" w:sz="0" w:space="0" w:color="auto"/>
            <w:right w:val="none" w:sz="0" w:space="0" w:color="auto"/>
          </w:divBdr>
        </w:div>
        <w:div w:id="371544206">
          <w:marLeft w:val="0"/>
          <w:marRight w:val="0"/>
          <w:marTop w:val="0"/>
          <w:marBottom w:val="0"/>
          <w:divBdr>
            <w:top w:val="none" w:sz="0" w:space="0" w:color="auto"/>
            <w:left w:val="none" w:sz="0" w:space="0" w:color="auto"/>
            <w:bottom w:val="none" w:sz="0" w:space="0" w:color="auto"/>
            <w:right w:val="none" w:sz="0" w:space="0" w:color="auto"/>
          </w:divBdr>
        </w:div>
        <w:div w:id="1726905165">
          <w:marLeft w:val="0"/>
          <w:marRight w:val="0"/>
          <w:marTop w:val="0"/>
          <w:marBottom w:val="0"/>
          <w:divBdr>
            <w:top w:val="none" w:sz="0" w:space="0" w:color="auto"/>
            <w:left w:val="none" w:sz="0" w:space="0" w:color="auto"/>
            <w:bottom w:val="none" w:sz="0" w:space="0" w:color="auto"/>
            <w:right w:val="none" w:sz="0" w:space="0" w:color="auto"/>
          </w:divBdr>
        </w:div>
        <w:div w:id="1976400412">
          <w:marLeft w:val="0"/>
          <w:marRight w:val="0"/>
          <w:marTop w:val="0"/>
          <w:marBottom w:val="0"/>
          <w:divBdr>
            <w:top w:val="none" w:sz="0" w:space="0" w:color="auto"/>
            <w:left w:val="none" w:sz="0" w:space="0" w:color="auto"/>
            <w:bottom w:val="none" w:sz="0" w:space="0" w:color="auto"/>
            <w:right w:val="none" w:sz="0" w:space="0" w:color="auto"/>
          </w:divBdr>
        </w:div>
        <w:div w:id="678628288">
          <w:marLeft w:val="0"/>
          <w:marRight w:val="0"/>
          <w:marTop w:val="0"/>
          <w:marBottom w:val="0"/>
          <w:divBdr>
            <w:top w:val="none" w:sz="0" w:space="0" w:color="auto"/>
            <w:left w:val="none" w:sz="0" w:space="0" w:color="auto"/>
            <w:bottom w:val="none" w:sz="0" w:space="0" w:color="auto"/>
            <w:right w:val="none" w:sz="0" w:space="0" w:color="auto"/>
          </w:divBdr>
        </w:div>
        <w:div w:id="1472794536">
          <w:marLeft w:val="0"/>
          <w:marRight w:val="0"/>
          <w:marTop w:val="0"/>
          <w:marBottom w:val="0"/>
          <w:divBdr>
            <w:top w:val="none" w:sz="0" w:space="0" w:color="auto"/>
            <w:left w:val="none" w:sz="0" w:space="0" w:color="auto"/>
            <w:bottom w:val="none" w:sz="0" w:space="0" w:color="auto"/>
            <w:right w:val="none" w:sz="0" w:space="0" w:color="auto"/>
          </w:divBdr>
        </w:div>
        <w:div w:id="891112873">
          <w:marLeft w:val="0"/>
          <w:marRight w:val="0"/>
          <w:marTop w:val="0"/>
          <w:marBottom w:val="0"/>
          <w:divBdr>
            <w:top w:val="none" w:sz="0" w:space="0" w:color="auto"/>
            <w:left w:val="none" w:sz="0" w:space="0" w:color="auto"/>
            <w:bottom w:val="none" w:sz="0" w:space="0" w:color="auto"/>
            <w:right w:val="none" w:sz="0" w:space="0" w:color="auto"/>
          </w:divBdr>
        </w:div>
        <w:div w:id="1384216405">
          <w:marLeft w:val="0"/>
          <w:marRight w:val="0"/>
          <w:marTop w:val="0"/>
          <w:marBottom w:val="0"/>
          <w:divBdr>
            <w:top w:val="none" w:sz="0" w:space="0" w:color="auto"/>
            <w:left w:val="none" w:sz="0" w:space="0" w:color="auto"/>
            <w:bottom w:val="none" w:sz="0" w:space="0" w:color="auto"/>
            <w:right w:val="none" w:sz="0" w:space="0" w:color="auto"/>
          </w:divBdr>
          <w:divsChild>
            <w:div w:id="1529948216">
              <w:marLeft w:val="0"/>
              <w:marRight w:val="0"/>
              <w:marTop w:val="0"/>
              <w:marBottom w:val="0"/>
              <w:divBdr>
                <w:top w:val="none" w:sz="0" w:space="0" w:color="auto"/>
                <w:left w:val="none" w:sz="0" w:space="0" w:color="auto"/>
                <w:bottom w:val="none" w:sz="0" w:space="0" w:color="auto"/>
                <w:right w:val="none" w:sz="0" w:space="0" w:color="auto"/>
              </w:divBdr>
            </w:div>
            <w:div w:id="97681276">
              <w:marLeft w:val="0"/>
              <w:marRight w:val="0"/>
              <w:marTop w:val="0"/>
              <w:marBottom w:val="0"/>
              <w:divBdr>
                <w:top w:val="none" w:sz="0" w:space="0" w:color="auto"/>
                <w:left w:val="none" w:sz="0" w:space="0" w:color="auto"/>
                <w:bottom w:val="none" w:sz="0" w:space="0" w:color="auto"/>
                <w:right w:val="none" w:sz="0" w:space="0" w:color="auto"/>
              </w:divBdr>
            </w:div>
            <w:div w:id="1613047838">
              <w:marLeft w:val="0"/>
              <w:marRight w:val="0"/>
              <w:marTop w:val="0"/>
              <w:marBottom w:val="0"/>
              <w:divBdr>
                <w:top w:val="none" w:sz="0" w:space="0" w:color="auto"/>
                <w:left w:val="none" w:sz="0" w:space="0" w:color="auto"/>
                <w:bottom w:val="none" w:sz="0" w:space="0" w:color="auto"/>
                <w:right w:val="none" w:sz="0" w:space="0" w:color="auto"/>
              </w:divBdr>
            </w:div>
            <w:div w:id="274363072">
              <w:marLeft w:val="0"/>
              <w:marRight w:val="0"/>
              <w:marTop w:val="0"/>
              <w:marBottom w:val="0"/>
              <w:divBdr>
                <w:top w:val="none" w:sz="0" w:space="0" w:color="auto"/>
                <w:left w:val="none" w:sz="0" w:space="0" w:color="auto"/>
                <w:bottom w:val="none" w:sz="0" w:space="0" w:color="auto"/>
                <w:right w:val="none" w:sz="0" w:space="0" w:color="auto"/>
              </w:divBdr>
            </w:div>
            <w:div w:id="146944466">
              <w:marLeft w:val="0"/>
              <w:marRight w:val="0"/>
              <w:marTop w:val="0"/>
              <w:marBottom w:val="0"/>
              <w:divBdr>
                <w:top w:val="none" w:sz="0" w:space="0" w:color="auto"/>
                <w:left w:val="none" w:sz="0" w:space="0" w:color="auto"/>
                <w:bottom w:val="none" w:sz="0" w:space="0" w:color="auto"/>
                <w:right w:val="none" w:sz="0" w:space="0" w:color="auto"/>
              </w:divBdr>
            </w:div>
          </w:divsChild>
        </w:div>
        <w:div w:id="796684596">
          <w:marLeft w:val="0"/>
          <w:marRight w:val="0"/>
          <w:marTop w:val="0"/>
          <w:marBottom w:val="0"/>
          <w:divBdr>
            <w:top w:val="none" w:sz="0" w:space="0" w:color="auto"/>
            <w:left w:val="none" w:sz="0" w:space="0" w:color="auto"/>
            <w:bottom w:val="none" w:sz="0" w:space="0" w:color="auto"/>
            <w:right w:val="none" w:sz="0" w:space="0" w:color="auto"/>
          </w:divBdr>
          <w:divsChild>
            <w:div w:id="768045003">
              <w:marLeft w:val="0"/>
              <w:marRight w:val="0"/>
              <w:marTop w:val="0"/>
              <w:marBottom w:val="0"/>
              <w:divBdr>
                <w:top w:val="none" w:sz="0" w:space="0" w:color="auto"/>
                <w:left w:val="none" w:sz="0" w:space="0" w:color="auto"/>
                <w:bottom w:val="none" w:sz="0" w:space="0" w:color="auto"/>
                <w:right w:val="none" w:sz="0" w:space="0" w:color="auto"/>
              </w:divBdr>
            </w:div>
            <w:div w:id="371466104">
              <w:marLeft w:val="0"/>
              <w:marRight w:val="0"/>
              <w:marTop w:val="0"/>
              <w:marBottom w:val="0"/>
              <w:divBdr>
                <w:top w:val="none" w:sz="0" w:space="0" w:color="auto"/>
                <w:left w:val="none" w:sz="0" w:space="0" w:color="auto"/>
                <w:bottom w:val="none" w:sz="0" w:space="0" w:color="auto"/>
                <w:right w:val="none" w:sz="0" w:space="0" w:color="auto"/>
              </w:divBdr>
            </w:div>
            <w:div w:id="1162350461">
              <w:marLeft w:val="0"/>
              <w:marRight w:val="0"/>
              <w:marTop w:val="0"/>
              <w:marBottom w:val="0"/>
              <w:divBdr>
                <w:top w:val="none" w:sz="0" w:space="0" w:color="auto"/>
                <w:left w:val="none" w:sz="0" w:space="0" w:color="auto"/>
                <w:bottom w:val="none" w:sz="0" w:space="0" w:color="auto"/>
                <w:right w:val="none" w:sz="0" w:space="0" w:color="auto"/>
              </w:divBdr>
            </w:div>
            <w:div w:id="1794905316">
              <w:marLeft w:val="0"/>
              <w:marRight w:val="0"/>
              <w:marTop w:val="0"/>
              <w:marBottom w:val="0"/>
              <w:divBdr>
                <w:top w:val="none" w:sz="0" w:space="0" w:color="auto"/>
                <w:left w:val="none" w:sz="0" w:space="0" w:color="auto"/>
                <w:bottom w:val="none" w:sz="0" w:space="0" w:color="auto"/>
                <w:right w:val="none" w:sz="0" w:space="0" w:color="auto"/>
              </w:divBdr>
            </w:div>
            <w:div w:id="155852013">
              <w:marLeft w:val="0"/>
              <w:marRight w:val="0"/>
              <w:marTop w:val="0"/>
              <w:marBottom w:val="0"/>
              <w:divBdr>
                <w:top w:val="none" w:sz="0" w:space="0" w:color="auto"/>
                <w:left w:val="none" w:sz="0" w:space="0" w:color="auto"/>
                <w:bottom w:val="none" w:sz="0" w:space="0" w:color="auto"/>
                <w:right w:val="none" w:sz="0" w:space="0" w:color="auto"/>
              </w:divBdr>
            </w:div>
          </w:divsChild>
        </w:div>
        <w:div w:id="1369720976">
          <w:marLeft w:val="0"/>
          <w:marRight w:val="0"/>
          <w:marTop w:val="0"/>
          <w:marBottom w:val="0"/>
          <w:divBdr>
            <w:top w:val="none" w:sz="0" w:space="0" w:color="auto"/>
            <w:left w:val="none" w:sz="0" w:space="0" w:color="auto"/>
            <w:bottom w:val="none" w:sz="0" w:space="0" w:color="auto"/>
            <w:right w:val="none" w:sz="0" w:space="0" w:color="auto"/>
          </w:divBdr>
          <w:divsChild>
            <w:div w:id="1271667711">
              <w:marLeft w:val="0"/>
              <w:marRight w:val="0"/>
              <w:marTop w:val="0"/>
              <w:marBottom w:val="0"/>
              <w:divBdr>
                <w:top w:val="none" w:sz="0" w:space="0" w:color="auto"/>
                <w:left w:val="none" w:sz="0" w:space="0" w:color="auto"/>
                <w:bottom w:val="none" w:sz="0" w:space="0" w:color="auto"/>
                <w:right w:val="none" w:sz="0" w:space="0" w:color="auto"/>
              </w:divBdr>
            </w:div>
            <w:div w:id="168566478">
              <w:marLeft w:val="0"/>
              <w:marRight w:val="0"/>
              <w:marTop w:val="0"/>
              <w:marBottom w:val="0"/>
              <w:divBdr>
                <w:top w:val="none" w:sz="0" w:space="0" w:color="auto"/>
                <w:left w:val="none" w:sz="0" w:space="0" w:color="auto"/>
                <w:bottom w:val="none" w:sz="0" w:space="0" w:color="auto"/>
                <w:right w:val="none" w:sz="0" w:space="0" w:color="auto"/>
              </w:divBdr>
            </w:div>
            <w:div w:id="1674332174">
              <w:marLeft w:val="0"/>
              <w:marRight w:val="0"/>
              <w:marTop w:val="0"/>
              <w:marBottom w:val="0"/>
              <w:divBdr>
                <w:top w:val="none" w:sz="0" w:space="0" w:color="auto"/>
                <w:left w:val="none" w:sz="0" w:space="0" w:color="auto"/>
                <w:bottom w:val="none" w:sz="0" w:space="0" w:color="auto"/>
                <w:right w:val="none" w:sz="0" w:space="0" w:color="auto"/>
              </w:divBdr>
            </w:div>
            <w:div w:id="1404835684">
              <w:marLeft w:val="0"/>
              <w:marRight w:val="0"/>
              <w:marTop w:val="0"/>
              <w:marBottom w:val="0"/>
              <w:divBdr>
                <w:top w:val="none" w:sz="0" w:space="0" w:color="auto"/>
                <w:left w:val="none" w:sz="0" w:space="0" w:color="auto"/>
                <w:bottom w:val="none" w:sz="0" w:space="0" w:color="auto"/>
                <w:right w:val="none" w:sz="0" w:space="0" w:color="auto"/>
              </w:divBdr>
            </w:div>
            <w:div w:id="621420081">
              <w:marLeft w:val="0"/>
              <w:marRight w:val="0"/>
              <w:marTop w:val="0"/>
              <w:marBottom w:val="0"/>
              <w:divBdr>
                <w:top w:val="none" w:sz="0" w:space="0" w:color="auto"/>
                <w:left w:val="none" w:sz="0" w:space="0" w:color="auto"/>
                <w:bottom w:val="none" w:sz="0" w:space="0" w:color="auto"/>
                <w:right w:val="none" w:sz="0" w:space="0" w:color="auto"/>
              </w:divBdr>
            </w:div>
          </w:divsChild>
        </w:div>
        <w:div w:id="856116165">
          <w:marLeft w:val="0"/>
          <w:marRight w:val="0"/>
          <w:marTop w:val="0"/>
          <w:marBottom w:val="0"/>
          <w:divBdr>
            <w:top w:val="none" w:sz="0" w:space="0" w:color="auto"/>
            <w:left w:val="none" w:sz="0" w:space="0" w:color="auto"/>
            <w:bottom w:val="none" w:sz="0" w:space="0" w:color="auto"/>
            <w:right w:val="none" w:sz="0" w:space="0" w:color="auto"/>
          </w:divBdr>
          <w:divsChild>
            <w:div w:id="1725373522">
              <w:marLeft w:val="0"/>
              <w:marRight w:val="0"/>
              <w:marTop w:val="0"/>
              <w:marBottom w:val="0"/>
              <w:divBdr>
                <w:top w:val="none" w:sz="0" w:space="0" w:color="auto"/>
                <w:left w:val="none" w:sz="0" w:space="0" w:color="auto"/>
                <w:bottom w:val="none" w:sz="0" w:space="0" w:color="auto"/>
                <w:right w:val="none" w:sz="0" w:space="0" w:color="auto"/>
              </w:divBdr>
            </w:div>
            <w:div w:id="252398559">
              <w:marLeft w:val="0"/>
              <w:marRight w:val="0"/>
              <w:marTop w:val="0"/>
              <w:marBottom w:val="0"/>
              <w:divBdr>
                <w:top w:val="none" w:sz="0" w:space="0" w:color="auto"/>
                <w:left w:val="none" w:sz="0" w:space="0" w:color="auto"/>
                <w:bottom w:val="none" w:sz="0" w:space="0" w:color="auto"/>
                <w:right w:val="none" w:sz="0" w:space="0" w:color="auto"/>
              </w:divBdr>
            </w:div>
            <w:div w:id="1121727234">
              <w:marLeft w:val="0"/>
              <w:marRight w:val="0"/>
              <w:marTop w:val="0"/>
              <w:marBottom w:val="0"/>
              <w:divBdr>
                <w:top w:val="none" w:sz="0" w:space="0" w:color="auto"/>
                <w:left w:val="none" w:sz="0" w:space="0" w:color="auto"/>
                <w:bottom w:val="none" w:sz="0" w:space="0" w:color="auto"/>
                <w:right w:val="none" w:sz="0" w:space="0" w:color="auto"/>
              </w:divBdr>
            </w:div>
            <w:div w:id="535237221">
              <w:marLeft w:val="0"/>
              <w:marRight w:val="0"/>
              <w:marTop w:val="0"/>
              <w:marBottom w:val="0"/>
              <w:divBdr>
                <w:top w:val="none" w:sz="0" w:space="0" w:color="auto"/>
                <w:left w:val="none" w:sz="0" w:space="0" w:color="auto"/>
                <w:bottom w:val="none" w:sz="0" w:space="0" w:color="auto"/>
                <w:right w:val="none" w:sz="0" w:space="0" w:color="auto"/>
              </w:divBdr>
            </w:div>
            <w:div w:id="1013723261">
              <w:marLeft w:val="0"/>
              <w:marRight w:val="0"/>
              <w:marTop w:val="0"/>
              <w:marBottom w:val="0"/>
              <w:divBdr>
                <w:top w:val="none" w:sz="0" w:space="0" w:color="auto"/>
                <w:left w:val="none" w:sz="0" w:space="0" w:color="auto"/>
                <w:bottom w:val="none" w:sz="0" w:space="0" w:color="auto"/>
                <w:right w:val="none" w:sz="0" w:space="0" w:color="auto"/>
              </w:divBdr>
            </w:div>
          </w:divsChild>
        </w:div>
        <w:div w:id="121579059">
          <w:marLeft w:val="0"/>
          <w:marRight w:val="0"/>
          <w:marTop w:val="0"/>
          <w:marBottom w:val="0"/>
          <w:divBdr>
            <w:top w:val="none" w:sz="0" w:space="0" w:color="auto"/>
            <w:left w:val="none" w:sz="0" w:space="0" w:color="auto"/>
            <w:bottom w:val="none" w:sz="0" w:space="0" w:color="auto"/>
            <w:right w:val="none" w:sz="0" w:space="0" w:color="auto"/>
          </w:divBdr>
          <w:divsChild>
            <w:div w:id="1170217270">
              <w:marLeft w:val="0"/>
              <w:marRight w:val="0"/>
              <w:marTop w:val="0"/>
              <w:marBottom w:val="0"/>
              <w:divBdr>
                <w:top w:val="none" w:sz="0" w:space="0" w:color="auto"/>
                <w:left w:val="none" w:sz="0" w:space="0" w:color="auto"/>
                <w:bottom w:val="none" w:sz="0" w:space="0" w:color="auto"/>
                <w:right w:val="none" w:sz="0" w:space="0" w:color="auto"/>
              </w:divBdr>
            </w:div>
            <w:div w:id="1195533208">
              <w:marLeft w:val="0"/>
              <w:marRight w:val="0"/>
              <w:marTop w:val="0"/>
              <w:marBottom w:val="0"/>
              <w:divBdr>
                <w:top w:val="none" w:sz="0" w:space="0" w:color="auto"/>
                <w:left w:val="none" w:sz="0" w:space="0" w:color="auto"/>
                <w:bottom w:val="none" w:sz="0" w:space="0" w:color="auto"/>
                <w:right w:val="none" w:sz="0" w:space="0" w:color="auto"/>
              </w:divBdr>
            </w:div>
            <w:div w:id="2080707586">
              <w:marLeft w:val="0"/>
              <w:marRight w:val="0"/>
              <w:marTop w:val="0"/>
              <w:marBottom w:val="0"/>
              <w:divBdr>
                <w:top w:val="none" w:sz="0" w:space="0" w:color="auto"/>
                <w:left w:val="none" w:sz="0" w:space="0" w:color="auto"/>
                <w:bottom w:val="none" w:sz="0" w:space="0" w:color="auto"/>
                <w:right w:val="none" w:sz="0" w:space="0" w:color="auto"/>
              </w:divBdr>
            </w:div>
            <w:div w:id="1349210174">
              <w:marLeft w:val="0"/>
              <w:marRight w:val="0"/>
              <w:marTop w:val="0"/>
              <w:marBottom w:val="0"/>
              <w:divBdr>
                <w:top w:val="none" w:sz="0" w:space="0" w:color="auto"/>
                <w:left w:val="none" w:sz="0" w:space="0" w:color="auto"/>
                <w:bottom w:val="none" w:sz="0" w:space="0" w:color="auto"/>
                <w:right w:val="none" w:sz="0" w:space="0" w:color="auto"/>
              </w:divBdr>
            </w:div>
            <w:div w:id="158930242">
              <w:marLeft w:val="0"/>
              <w:marRight w:val="0"/>
              <w:marTop w:val="0"/>
              <w:marBottom w:val="0"/>
              <w:divBdr>
                <w:top w:val="none" w:sz="0" w:space="0" w:color="auto"/>
                <w:left w:val="none" w:sz="0" w:space="0" w:color="auto"/>
                <w:bottom w:val="none" w:sz="0" w:space="0" w:color="auto"/>
                <w:right w:val="none" w:sz="0" w:space="0" w:color="auto"/>
              </w:divBdr>
            </w:div>
          </w:divsChild>
        </w:div>
        <w:div w:id="911044833">
          <w:marLeft w:val="0"/>
          <w:marRight w:val="0"/>
          <w:marTop w:val="0"/>
          <w:marBottom w:val="0"/>
          <w:divBdr>
            <w:top w:val="none" w:sz="0" w:space="0" w:color="auto"/>
            <w:left w:val="none" w:sz="0" w:space="0" w:color="auto"/>
            <w:bottom w:val="none" w:sz="0" w:space="0" w:color="auto"/>
            <w:right w:val="none" w:sz="0" w:space="0" w:color="auto"/>
          </w:divBdr>
          <w:divsChild>
            <w:div w:id="318197852">
              <w:marLeft w:val="0"/>
              <w:marRight w:val="0"/>
              <w:marTop w:val="0"/>
              <w:marBottom w:val="0"/>
              <w:divBdr>
                <w:top w:val="none" w:sz="0" w:space="0" w:color="auto"/>
                <w:left w:val="none" w:sz="0" w:space="0" w:color="auto"/>
                <w:bottom w:val="none" w:sz="0" w:space="0" w:color="auto"/>
                <w:right w:val="none" w:sz="0" w:space="0" w:color="auto"/>
              </w:divBdr>
            </w:div>
            <w:div w:id="1655525821">
              <w:marLeft w:val="0"/>
              <w:marRight w:val="0"/>
              <w:marTop w:val="0"/>
              <w:marBottom w:val="0"/>
              <w:divBdr>
                <w:top w:val="none" w:sz="0" w:space="0" w:color="auto"/>
                <w:left w:val="none" w:sz="0" w:space="0" w:color="auto"/>
                <w:bottom w:val="none" w:sz="0" w:space="0" w:color="auto"/>
                <w:right w:val="none" w:sz="0" w:space="0" w:color="auto"/>
              </w:divBdr>
            </w:div>
            <w:div w:id="431127543">
              <w:marLeft w:val="0"/>
              <w:marRight w:val="0"/>
              <w:marTop w:val="0"/>
              <w:marBottom w:val="0"/>
              <w:divBdr>
                <w:top w:val="none" w:sz="0" w:space="0" w:color="auto"/>
                <w:left w:val="none" w:sz="0" w:space="0" w:color="auto"/>
                <w:bottom w:val="none" w:sz="0" w:space="0" w:color="auto"/>
                <w:right w:val="none" w:sz="0" w:space="0" w:color="auto"/>
              </w:divBdr>
            </w:div>
            <w:div w:id="1040200976">
              <w:marLeft w:val="0"/>
              <w:marRight w:val="0"/>
              <w:marTop w:val="0"/>
              <w:marBottom w:val="0"/>
              <w:divBdr>
                <w:top w:val="none" w:sz="0" w:space="0" w:color="auto"/>
                <w:left w:val="none" w:sz="0" w:space="0" w:color="auto"/>
                <w:bottom w:val="none" w:sz="0" w:space="0" w:color="auto"/>
                <w:right w:val="none" w:sz="0" w:space="0" w:color="auto"/>
              </w:divBdr>
            </w:div>
            <w:div w:id="1340086412">
              <w:marLeft w:val="0"/>
              <w:marRight w:val="0"/>
              <w:marTop w:val="0"/>
              <w:marBottom w:val="0"/>
              <w:divBdr>
                <w:top w:val="none" w:sz="0" w:space="0" w:color="auto"/>
                <w:left w:val="none" w:sz="0" w:space="0" w:color="auto"/>
                <w:bottom w:val="none" w:sz="0" w:space="0" w:color="auto"/>
                <w:right w:val="none" w:sz="0" w:space="0" w:color="auto"/>
              </w:divBdr>
            </w:div>
          </w:divsChild>
        </w:div>
        <w:div w:id="1248808594">
          <w:marLeft w:val="0"/>
          <w:marRight w:val="0"/>
          <w:marTop w:val="0"/>
          <w:marBottom w:val="0"/>
          <w:divBdr>
            <w:top w:val="none" w:sz="0" w:space="0" w:color="auto"/>
            <w:left w:val="none" w:sz="0" w:space="0" w:color="auto"/>
            <w:bottom w:val="none" w:sz="0" w:space="0" w:color="auto"/>
            <w:right w:val="none" w:sz="0" w:space="0" w:color="auto"/>
          </w:divBdr>
          <w:divsChild>
            <w:div w:id="1351449351">
              <w:marLeft w:val="0"/>
              <w:marRight w:val="0"/>
              <w:marTop w:val="0"/>
              <w:marBottom w:val="0"/>
              <w:divBdr>
                <w:top w:val="none" w:sz="0" w:space="0" w:color="auto"/>
                <w:left w:val="none" w:sz="0" w:space="0" w:color="auto"/>
                <w:bottom w:val="none" w:sz="0" w:space="0" w:color="auto"/>
                <w:right w:val="none" w:sz="0" w:space="0" w:color="auto"/>
              </w:divBdr>
            </w:div>
            <w:div w:id="623268040">
              <w:marLeft w:val="0"/>
              <w:marRight w:val="0"/>
              <w:marTop w:val="0"/>
              <w:marBottom w:val="0"/>
              <w:divBdr>
                <w:top w:val="none" w:sz="0" w:space="0" w:color="auto"/>
                <w:left w:val="none" w:sz="0" w:space="0" w:color="auto"/>
                <w:bottom w:val="none" w:sz="0" w:space="0" w:color="auto"/>
                <w:right w:val="none" w:sz="0" w:space="0" w:color="auto"/>
              </w:divBdr>
            </w:div>
            <w:div w:id="143471667">
              <w:marLeft w:val="0"/>
              <w:marRight w:val="0"/>
              <w:marTop w:val="0"/>
              <w:marBottom w:val="0"/>
              <w:divBdr>
                <w:top w:val="none" w:sz="0" w:space="0" w:color="auto"/>
                <w:left w:val="none" w:sz="0" w:space="0" w:color="auto"/>
                <w:bottom w:val="none" w:sz="0" w:space="0" w:color="auto"/>
                <w:right w:val="none" w:sz="0" w:space="0" w:color="auto"/>
              </w:divBdr>
            </w:div>
            <w:div w:id="382488277">
              <w:marLeft w:val="0"/>
              <w:marRight w:val="0"/>
              <w:marTop w:val="0"/>
              <w:marBottom w:val="0"/>
              <w:divBdr>
                <w:top w:val="none" w:sz="0" w:space="0" w:color="auto"/>
                <w:left w:val="none" w:sz="0" w:space="0" w:color="auto"/>
                <w:bottom w:val="none" w:sz="0" w:space="0" w:color="auto"/>
                <w:right w:val="none" w:sz="0" w:space="0" w:color="auto"/>
              </w:divBdr>
            </w:div>
            <w:div w:id="108742186">
              <w:marLeft w:val="0"/>
              <w:marRight w:val="0"/>
              <w:marTop w:val="0"/>
              <w:marBottom w:val="0"/>
              <w:divBdr>
                <w:top w:val="none" w:sz="0" w:space="0" w:color="auto"/>
                <w:left w:val="none" w:sz="0" w:space="0" w:color="auto"/>
                <w:bottom w:val="none" w:sz="0" w:space="0" w:color="auto"/>
                <w:right w:val="none" w:sz="0" w:space="0" w:color="auto"/>
              </w:divBdr>
            </w:div>
          </w:divsChild>
        </w:div>
        <w:div w:id="1644264547">
          <w:marLeft w:val="0"/>
          <w:marRight w:val="0"/>
          <w:marTop w:val="0"/>
          <w:marBottom w:val="0"/>
          <w:divBdr>
            <w:top w:val="none" w:sz="0" w:space="0" w:color="auto"/>
            <w:left w:val="none" w:sz="0" w:space="0" w:color="auto"/>
            <w:bottom w:val="none" w:sz="0" w:space="0" w:color="auto"/>
            <w:right w:val="none" w:sz="0" w:space="0" w:color="auto"/>
          </w:divBdr>
          <w:divsChild>
            <w:div w:id="993724420">
              <w:marLeft w:val="0"/>
              <w:marRight w:val="0"/>
              <w:marTop w:val="0"/>
              <w:marBottom w:val="0"/>
              <w:divBdr>
                <w:top w:val="none" w:sz="0" w:space="0" w:color="auto"/>
                <w:left w:val="none" w:sz="0" w:space="0" w:color="auto"/>
                <w:bottom w:val="none" w:sz="0" w:space="0" w:color="auto"/>
                <w:right w:val="none" w:sz="0" w:space="0" w:color="auto"/>
              </w:divBdr>
            </w:div>
            <w:div w:id="401178372">
              <w:marLeft w:val="0"/>
              <w:marRight w:val="0"/>
              <w:marTop w:val="0"/>
              <w:marBottom w:val="0"/>
              <w:divBdr>
                <w:top w:val="none" w:sz="0" w:space="0" w:color="auto"/>
                <w:left w:val="none" w:sz="0" w:space="0" w:color="auto"/>
                <w:bottom w:val="none" w:sz="0" w:space="0" w:color="auto"/>
                <w:right w:val="none" w:sz="0" w:space="0" w:color="auto"/>
              </w:divBdr>
            </w:div>
            <w:div w:id="1043871865">
              <w:marLeft w:val="0"/>
              <w:marRight w:val="0"/>
              <w:marTop w:val="0"/>
              <w:marBottom w:val="0"/>
              <w:divBdr>
                <w:top w:val="none" w:sz="0" w:space="0" w:color="auto"/>
                <w:left w:val="none" w:sz="0" w:space="0" w:color="auto"/>
                <w:bottom w:val="none" w:sz="0" w:space="0" w:color="auto"/>
                <w:right w:val="none" w:sz="0" w:space="0" w:color="auto"/>
              </w:divBdr>
            </w:div>
            <w:div w:id="940843694">
              <w:marLeft w:val="0"/>
              <w:marRight w:val="0"/>
              <w:marTop w:val="0"/>
              <w:marBottom w:val="0"/>
              <w:divBdr>
                <w:top w:val="none" w:sz="0" w:space="0" w:color="auto"/>
                <w:left w:val="none" w:sz="0" w:space="0" w:color="auto"/>
                <w:bottom w:val="none" w:sz="0" w:space="0" w:color="auto"/>
                <w:right w:val="none" w:sz="0" w:space="0" w:color="auto"/>
              </w:divBdr>
            </w:div>
            <w:div w:id="2011133903">
              <w:marLeft w:val="0"/>
              <w:marRight w:val="0"/>
              <w:marTop w:val="0"/>
              <w:marBottom w:val="0"/>
              <w:divBdr>
                <w:top w:val="none" w:sz="0" w:space="0" w:color="auto"/>
                <w:left w:val="none" w:sz="0" w:space="0" w:color="auto"/>
                <w:bottom w:val="none" w:sz="0" w:space="0" w:color="auto"/>
                <w:right w:val="none" w:sz="0" w:space="0" w:color="auto"/>
              </w:divBdr>
            </w:div>
          </w:divsChild>
        </w:div>
        <w:div w:id="594091927">
          <w:marLeft w:val="0"/>
          <w:marRight w:val="0"/>
          <w:marTop w:val="0"/>
          <w:marBottom w:val="0"/>
          <w:divBdr>
            <w:top w:val="none" w:sz="0" w:space="0" w:color="auto"/>
            <w:left w:val="none" w:sz="0" w:space="0" w:color="auto"/>
            <w:bottom w:val="none" w:sz="0" w:space="0" w:color="auto"/>
            <w:right w:val="none" w:sz="0" w:space="0" w:color="auto"/>
          </w:divBdr>
          <w:divsChild>
            <w:div w:id="1985231534">
              <w:marLeft w:val="0"/>
              <w:marRight w:val="0"/>
              <w:marTop w:val="0"/>
              <w:marBottom w:val="0"/>
              <w:divBdr>
                <w:top w:val="none" w:sz="0" w:space="0" w:color="auto"/>
                <w:left w:val="none" w:sz="0" w:space="0" w:color="auto"/>
                <w:bottom w:val="none" w:sz="0" w:space="0" w:color="auto"/>
                <w:right w:val="none" w:sz="0" w:space="0" w:color="auto"/>
              </w:divBdr>
            </w:div>
            <w:div w:id="836918326">
              <w:marLeft w:val="0"/>
              <w:marRight w:val="0"/>
              <w:marTop w:val="0"/>
              <w:marBottom w:val="0"/>
              <w:divBdr>
                <w:top w:val="none" w:sz="0" w:space="0" w:color="auto"/>
                <w:left w:val="none" w:sz="0" w:space="0" w:color="auto"/>
                <w:bottom w:val="none" w:sz="0" w:space="0" w:color="auto"/>
                <w:right w:val="none" w:sz="0" w:space="0" w:color="auto"/>
              </w:divBdr>
            </w:div>
            <w:div w:id="1104501141">
              <w:marLeft w:val="0"/>
              <w:marRight w:val="0"/>
              <w:marTop w:val="0"/>
              <w:marBottom w:val="0"/>
              <w:divBdr>
                <w:top w:val="none" w:sz="0" w:space="0" w:color="auto"/>
                <w:left w:val="none" w:sz="0" w:space="0" w:color="auto"/>
                <w:bottom w:val="none" w:sz="0" w:space="0" w:color="auto"/>
                <w:right w:val="none" w:sz="0" w:space="0" w:color="auto"/>
              </w:divBdr>
            </w:div>
            <w:div w:id="145902393">
              <w:marLeft w:val="0"/>
              <w:marRight w:val="0"/>
              <w:marTop w:val="0"/>
              <w:marBottom w:val="0"/>
              <w:divBdr>
                <w:top w:val="none" w:sz="0" w:space="0" w:color="auto"/>
                <w:left w:val="none" w:sz="0" w:space="0" w:color="auto"/>
                <w:bottom w:val="none" w:sz="0" w:space="0" w:color="auto"/>
                <w:right w:val="none" w:sz="0" w:space="0" w:color="auto"/>
              </w:divBdr>
            </w:div>
            <w:div w:id="1379163187">
              <w:marLeft w:val="0"/>
              <w:marRight w:val="0"/>
              <w:marTop w:val="0"/>
              <w:marBottom w:val="0"/>
              <w:divBdr>
                <w:top w:val="none" w:sz="0" w:space="0" w:color="auto"/>
                <w:left w:val="none" w:sz="0" w:space="0" w:color="auto"/>
                <w:bottom w:val="none" w:sz="0" w:space="0" w:color="auto"/>
                <w:right w:val="none" w:sz="0" w:space="0" w:color="auto"/>
              </w:divBdr>
            </w:div>
          </w:divsChild>
        </w:div>
        <w:div w:id="1552568667">
          <w:marLeft w:val="0"/>
          <w:marRight w:val="0"/>
          <w:marTop w:val="0"/>
          <w:marBottom w:val="0"/>
          <w:divBdr>
            <w:top w:val="none" w:sz="0" w:space="0" w:color="auto"/>
            <w:left w:val="none" w:sz="0" w:space="0" w:color="auto"/>
            <w:bottom w:val="none" w:sz="0" w:space="0" w:color="auto"/>
            <w:right w:val="none" w:sz="0" w:space="0" w:color="auto"/>
          </w:divBdr>
          <w:divsChild>
            <w:div w:id="46144985">
              <w:marLeft w:val="0"/>
              <w:marRight w:val="0"/>
              <w:marTop w:val="0"/>
              <w:marBottom w:val="0"/>
              <w:divBdr>
                <w:top w:val="none" w:sz="0" w:space="0" w:color="auto"/>
                <w:left w:val="none" w:sz="0" w:space="0" w:color="auto"/>
                <w:bottom w:val="none" w:sz="0" w:space="0" w:color="auto"/>
                <w:right w:val="none" w:sz="0" w:space="0" w:color="auto"/>
              </w:divBdr>
            </w:div>
            <w:div w:id="470099706">
              <w:marLeft w:val="0"/>
              <w:marRight w:val="0"/>
              <w:marTop w:val="0"/>
              <w:marBottom w:val="0"/>
              <w:divBdr>
                <w:top w:val="none" w:sz="0" w:space="0" w:color="auto"/>
                <w:left w:val="none" w:sz="0" w:space="0" w:color="auto"/>
                <w:bottom w:val="none" w:sz="0" w:space="0" w:color="auto"/>
                <w:right w:val="none" w:sz="0" w:space="0" w:color="auto"/>
              </w:divBdr>
            </w:div>
            <w:div w:id="1427189904">
              <w:marLeft w:val="0"/>
              <w:marRight w:val="0"/>
              <w:marTop w:val="0"/>
              <w:marBottom w:val="0"/>
              <w:divBdr>
                <w:top w:val="none" w:sz="0" w:space="0" w:color="auto"/>
                <w:left w:val="none" w:sz="0" w:space="0" w:color="auto"/>
                <w:bottom w:val="none" w:sz="0" w:space="0" w:color="auto"/>
                <w:right w:val="none" w:sz="0" w:space="0" w:color="auto"/>
              </w:divBdr>
            </w:div>
            <w:div w:id="1055423630">
              <w:marLeft w:val="0"/>
              <w:marRight w:val="0"/>
              <w:marTop w:val="0"/>
              <w:marBottom w:val="0"/>
              <w:divBdr>
                <w:top w:val="none" w:sz="0" w:space="0" w:color="auto"/>
                <w:left w:val="none" w:sz="0" w:space="0" w:color="auto"/>
                <w:bottom w:val="none" w:sz="0" w:space="0" w:color="auto"/>
                <w:right w:val="none" w:sz="0" w:space="0" w:color="auto"/>
              </w:divBdr>
            </w:div>
            <w:div w:id="213851834">
              <w:marLeft w:val="0"/>
              <w:marRight w:val="0"/>
              <w:marTop w:val="0"/>
              <w:marBottom w:val="0"/>
              <w:divBdr>
                <w:top w:val="none" w:sz="0" w:space="0" w:color="auto"/>
                <w:left w:val="none" w:sz="0" w:space="0" w:color="auto"/>
                <w:bottom w:val="none" w:sz="0" w:space="0" w:color="auto"/>
                <w:right w:val="none" w:sz="0" w:space="0" w:color="auto"/>
              </w:divBdr>
            </w:div>
          </w:divsChild>
        </w:div>
        <w:div w:id="2110081557">
          <w:marLeft w:val="0"/>
          <w:marRight w:val="0"/>
          <w:marTop w:val="0"/>
          <w:marBottom w:val="0"/>
          <w:divBdr>
            <w:top w:val="none" w:sz="0" w:space="0" w:color="auto"/>
            <w:left w:val="none" w:sz="0" w:space="0" w:color="auto"/>
            <w:bottom w:val="none" w:sz="0" w:space="0" w:color="auto"/>
            <w:right w:val="none" w:sz="0" w:space="0" w:color="auto"/>
          </w:divBdr>
          <w:divsChild>
            <w:div w:id="822358476">
              <w:marLeft w:val="0"/>
              <w:marRight w:val="0"/>
              <w:marTop w:val="0"/>
              <w:marBottom w:val="0"/>
              <w:divBdr>
                <w:top w:val="none" w:sz="0" w:space="0" w:color="auto"/>
                <w:left w:val="none" w:sz="0" w:space="0" w:color="auto"/>
                <w:bottom w:val="none" w:sz="0" w:space="0" w:color="auto"/>
                <w:right w:val="none" w:sz="0" w:space="0" w:color="auto"/>
              </w:divBdr>
            </w:div>
            <w:div w:id="76175033">
              <w:marLeft w:val="0"/>
              <w:marRight w:val="0"/>
              <w:marTop w:val="0"/>
              <w:marBottom w:val="0"/>
              <w:divBdr>
                <w:top w:val="none" w:sz="0" w:space="0" w:color="auto"/>
                <w:left w:val="none" w:sz="0" w:space="0" w:color="auto"/>
                <w:bottom w:val="none" w:sz="0" w:space="0" w:color="auto"/>
                <w:right w:val="none" w:sz="0" w:space="0" w:color="auto"/>
              </w:divBdr>
            </w:div>
            <w:div w:id="880365173">
              <w:marLeft w:val="0"/>
              <w:marRight w:val="0"/>
              <w:marTop w:val="0"/>
              <w:marBottom w:val="0"/>
              <w:divBdr>
                <w:top w:val="none" w:sz="0" w:space="0" w:color="auto"/>
                <w:left w:val="none" w:sz="0" w:space="0" w:color="auto"/>
                <w:bottom w:val="none" w:sz="0" w:space="0" w:color="auto"/>
                <w:right w:val="none" w:sz="0" w:space="0" w:color="auto"/>
              </w:divBdr>
            </w:div>
            <w:div w:id="2101097482">
              <w:marLeft w:val="0"/>
              <w:marRight w:val="0"/>
              <w:marTop w:val="0"/>
              <w:marBottom w:val="0"/>
              <w:divBdr>
                <w:top w:val="none" w:sz="0" w:space="0" w:color="auto"/>
                <w:left w:val="none" w:sz="0" w:space="0" w:color="auto"/>
                <w:bottom w:val="none" w:sz="0" w:space="0" w:color="auto"/>
                <w:right w:val="none" w:sz="0" w:space="0" w:color="auto"/>
              </w:divBdr>
            </w:div>
            <w:div w:id="1138454175">
              <w:marLeft w:val="0"/>
              <w:marRight w:val="0"/>
              <w:marTop w:val="0"/>
              <w:marBottom w:val="0"/>
              <w:divBdr>
                <w:top w:val="none" w:sz="0" w:space="0" w:color="auto"/>
                <w:left w:val="none" w:sz="0" w:space="0" w:color="auto"/>
                <w:bottom w:val="none" w:sz="0" w:space="0" w:color="auto"/>
                <w:right w:val="none" w:sz="0" w:space="0" w:color="auto"/>
              </w:divBdr>
            </w:div>
          </w:divsChild>
        </w:div>
        <w:div w:id="1494908380">
          <w:marLeft w:val="0"/>
          <w:marRight w:val="0"/>
          <w:marTop w:val="0"/>
          <w:marBottom w:val="0"/>
          <w:divBdr>
            <w:top w:val="none" w:sz="0" w:space="0" w:color="auto"/>
            <w:left w:val="none" w:sz="0" w:space="0" w:color="auto"/>
            <w:bottom w:val="none" w:sz="0" w:space="0" w:color="auto"/>
            <w:right w:val="none" w:sz="0" w:space="0" w:color="auto"/>
          </w:divBdr>
          <w:divsChild>
            <w:div w:id="720712698">
              <w:marLeft w:val="0"/>
              <w:marRight w:val="0"/>
              <w:marTop w:val="0"/>
              <w:marBottom w:val="0"/>
              <w:divBdr>
                <w:top w:val="none" w:sz="0" w:space="0" w:color="auto"/>
                <w:left w:val="none" w:sz="0" w:space="0" w:color="auto"/>
                <w:bottom w:val="none" w:sz="0" w:space="0" w:color="auto"/>
                <w:right w:val="none" w:sz="0" w:space="0" w:color="auto"/>
              </w:divBdr>
            </w:div>
            <w:div w:id="484080820">
              <w:marLeft w:val="0"/>
              <w:marRight w:val="0"/>
              <w:marTop w:val="0"/>
              <w:marBottom w:val="0"/>
              <w:divBdr>
                <w:top w:val="none" w:sz="0" w:space="0" w:color="auto"/>
                <w:left w:val="none" w:sz="0" w:space="0" w:color="auto"/>
                <w:bottom w:val="none" w:sz="0" w:space="0" w:color="auto"/>
                <w:right w:val="none" w:sz="0" w:space="0" w:color="auto"/>
              </w:divBdr>
            </w:div>
            <w:div w:id="1825467290">
              <w:marLeft w:val="0"/>
              <w:marRight w:val="0"/>
              <w:marTop w:val="0"/>
              <w:marBottom w:val="0"/>
              <w:divBdr>
                <w:top w:val="none" w:sz="0" w:space="0" w:color="auto"/>
                <w:left w:val="none" w:sz="0" w:space="0" w:color="auto"/>
                <w:bottom w:val="none" w:sz="0" w:space="0" w:color="auto"/>
                <w:right w:val="none" w:sz="0" w:space="0" w:color="auto"/>
              </w:divBdr>
            </w:div>
            <w:div w:id="289670255">
              <w:marLeft w:val="0"/>
              <w:marRight w:val="0"/>
              <w:marTop w:val="0"/>
              <w:marBottom w:val="0"/>
              <w:divBdr>
                <w:top w:val="none" w:sz="0" w:space="0" w:color="auto"/>
                <w:left w:val="none" w:sz="0" w:space="0" w:color="auto"/>
                <w:bottom w:val="none" w:sz="0" w:space="0" w:color="auto"/>
                <w:right w:val="none" w:sz="0" w:space="0" w:color="auto"/>
              </w:divBdr>
            </w:div>
            <w:div w:id="1224414468">
              <w:marLeft w:val="0"/>
              <w:marRight w:val="0"/>
              <w:marTop w:val="0"/>
              <w:marBottom w:val="0"/>
              <w:divBdr>
                <w:top w:val="none" w:sz="0" w:space="0" w:color="auto"/>
                <w:left w:val="none" w:sz="0" w:space="0" w:color="auto"/>
                <w:bottom w:val="none" w:sz="0" w:space="0" w:color="auto"/>
                <w:right w:val="none" w:sz="0" w:space="0" w:color="auto"/>
              </w:divBdr>
            </w:div>
          </w:divsChild>
        </w:div>
        <w:div w:id="347490978">
          <w:marLeft w:val="0"/>
          <w:marRight w:val="0"/>
          <w:marTop w:val="0"/>
          <w:marBottom w:val="0"/>
          <w:divBdr>
            <w:top w:val="none" w:sz="0" w:space="0" w:color="auto"/>
            <w:left w:val="none" w:sz="0" w:space="0" w:color="auto"/>
            <w:bottom w:val="none" w:sz="0" w:space="0" w:color="auto"/>
            <w:right w:val="none" w:sz="0" w:space="0" w:color="auto"/>
          </w:divBdr>
          <w:divsChild>
            <w:div w:id="1683429632">
              <w:marLeft w:val="0"/>
              <w:marRight w:val="0"/>
              <w:marTop w:val="0"/>
              <w:marBottom w:val="0"/>
              <w:divBdr>
                <w:top w:val="none" w:sz="0" w:space="0" w:color="auto"/>
                <w:left w:val="none" w:sz="0" w:space="0" w:color="auto"/>
                <w:bottom w:val="none" w:sz="0" w:space="0" w:color="auto"/>
                <w:right w:val="none" w:sz="0" w:space="0" w:color="auto"/>
              </w:divBdr>
            </w:div>
            <w:div w:id="1602489655">
              <w:marLeft w:val="0"/>
              <w:marRight w:val="0"/>
              <w:marTop w:val="0"/>
              <w:marBottom w:val="0"/>
              <w:divBdr>
                <w:top w:val="none" w:sz="0" w:space="0" w:color="auto"/>
                <w:left w:val="none" w:sz="0" w:space="0" w:color="auto"/>
                <w:bottom w:val="none" w:sz="0" w:space="0" w:color="auto"/>
                <w:right w:val="none" w:sz="0" w:space="0" w:color="auto"/>
              </w:divBdr>
            </w:div>
            <w:div w:id="421605273">
              <w:marLeft w:val="0"/>
              <w:marRight w:val="0"/>
              <w:marTop w:val="0"/>
              <w:marBottom w:val="0"/>
              <w:divBdr>
                <w:top w:val="none" w:sz="0" w:space="0" w:color="auto"/>
                <w:left w:val="none" w:sz="0" w:space="0" w:color="auto"/>
                <w:bottom w:val="none" w:sz="0" w:space="0" w:color="auto"/>
                <w:right w:val="none" w:sz="0" w:space="0" w:color="auto"/>
              </w:divBdr>
            </w:div>
            <w:div w:id="585262499">
              <w:marLeft w:val="0"/>
              <w:marRight w:val="0"/>
              <w:marTop w:val="0"/>
              <w:marBottom w:val="0"/>
              <w:divBdr>
                <w:top w:val="none" w:sz="0" w:space="0" w:color="auto"/>
                <w:left w:val="none" w:sz="0" w:space="0" w:color="auto"/>
                <w:bottom w:val="none" w:sz="0" w:space="0" w:color="auto"/>
                <w:right w:val="none" w:sz="0" w:space="0" w:color="auto"/>
              </w:divBdr>
            </w:div>
            <w:div w:id="1965308662">
              <w:marLeft w:val="0"/>
              <w:marRight w:val="0"/>
              <w:marTop w:val="0"/>
              <w:marBottom w:val="0"/>
              <w:divBdr>
                <w:top w:val="none" w:sz="0" w:space="0" w:color="auto"/>
                <w:left w:val="none" w:sz="0" w:space="0" w:color="auto"/>
                <w:bottom w:val="none" w:sz="0" w:space="0" w:color="auto"/>
                <w:right w:val="none" w:sz="0" w:space="0" w:color="auto"/>
              </w:divBdr>
            </w:div>
          </w:divsChild>
        </w:div>
        <w:div w:id="1352680540">
          <w:marLeft w:val="0"/>
          <w:marRight w:val="0"/>
          <w:marTop w:val="0"/>
          <w:marBottom w:val="0"/>
          <w:divBdr>
            <w:top w:val="none" w:sz="0" w:space="0" w:color="auto"/>
            <w:left w:val="none" w:sz="0" w:space="0" w:color="auto"/>
            <w:bottom w:val="none" w:sz="0" w:space="0" w:color="auto"/>
            <w:right w:val="none" w:sz="0" w:space="0" w:color="auto"/>
          </w:divBdr>
          <w:divsChild>
            <w:div w:id="1415663029">
              <w:marLeft w:val="0"/>
              <w:marRight w:val="0"/>
              <w:marTop w:val="0"/>
              <w:marBottom w:val="0"/>
              <w:divBdr>
                <w:top w:val="none" w:sz="0" w:space="0" w:color="auto"/>
                <w:left w:val="none" w:sz="0" w:space="0" w:color="auto"/>
                <w:bottom w:val="none" w:sz="0" w:space="0" w:color="auto"/>
                <w:right w:val="none" w:sz="0" w:space="0" w:color="auto"/>
              </w:divBdr>
            </w:div>
            <w:div w:id="758016111">
              <w:marLeft w:val="0"/>
              <w:marRight w:val="0"/>
              <w:marTop w:val="0"/>
              <w:marBottom w:val="0"/>
              <w:divBdr>
                <w:top w:val="none" w:sz="0" w:space="0" w:color="auto"/>
                <w:left w:val="none" w:sz="0" w:space="0" w:color="auto"/>
                <w:bottom w:val="none" w:sz="0" w:space="0" w:color="auto"/>
                <w:right w:val="none" w:sz="0" w:space="0" w:color="auto"/>
              </w:divBdr>
            </w:div>
            <w:div w:id="375934129">
              <w:marLeft w:val="0"/>
              <w:marRight w:val="0"/>
              <w:marTop w:val="0"/>
              <w:marBottom w:val="0"/>
              <w:divBdr>
                <w:top w:val="none" w:sz="0" w:space="0" w:color="auto"/>
                <w:left w:val="none" w:sz="0" w:space="0" w:color="auto"/>
                <w:bottom w:val="none" w:sz="0" w:space="0" w:color="auto"/>
                <w:right w:val="none" w:sz="0" w:space="0" w:color="auto"/>
              </w:divBdr>
            </w:div>
            <w:div w:id="344402190">
              <w:marLeft w:val="0"/>
              <w:marRight w:val="0"/>
              <w:marTop w:val="0"/>
              <w:marBottom w:val="0"/>
              <w:divBdr>
                <w:top w:val="none" w:sz="0" w:space="0" w:color="auto"/>
                <w:left w:val="none" w:sz="0" w:space="0" w:color="auto"/>
                <w:bottom w:val="none" w:sz="0" w:space="0" w:color="auto"/>
                <w:right w:val="none" w:sz="0" w:space="0" w:color="auto"/>
              </w:divBdr>
            </w:div>
            <w:div w:id="5445225">
              <w:marLeft w:val="0"/>
              <w:marRight w:val="0"/>
              <w:marTop w:val="0"/>
              <w:marBottom w:val="0"/>
              <w:divBdr>
                <w:top w:val="none" w:sz="0" w:space="0" w:color="auto"/>
                <w:left w:val="none" w:sz="0" w:space="0" w:color="auto"/>
                <w:bottom w:val="none" w:sz="0" w:space="0" w:color="auto"/>
                <w:right w:val="none" w:sz="0" w:space="0" w:color="auto"/>
              </w:divBdr>
            </w:div>
          </w:divsChild>
        </w:div>
        <w:div w:id="1987391076">
          <w:marLeft w:val="0"/>
          <w:marRight w:val="0"/>
          <w:marTop w:val="0"/>
          <w:marBottom w:val="0"/>
          <w:divBdr>
            <w:top w:val="none" w:sz="0" w:space="0" w:color="auto"/>
            <w:left w:val="none" w:sz="0" w:space="0" w:color="auto"/>
            <w:bottom w:val="none" w:sz="0" w:space="0" w:color="auto"/>
            <w:right w:val="none" w:sz="0" w:space="0" w:color="auto"/>
          </w:divBdr>
          <w:divsChild>
            <w:div w:id="1491361591">
              <w:marLeft w:val="0"/>
              <w:marRight w:val="0"/>
              <w:marTop w:val="0"/>
              <w:marBottom w:val="0"/>
              <w:divBdr>
                <w:top w:val="none" w:sz="0" w:space="0" w:color="auto"/>
                <w:left w:val="none" w:sz="0" w:space="0" w:color="auto"/>
                <w:bottom w:val="none" w:sz="0" w:space="0" w:color="auto"/>
                <w:right w:val="none" w:sz="0" w:space="0" w:color="auto"/>
              </w:divBdr>
            </w:div>
            <w:div w:id="1739982817">
              <w:marLeft w:val="0"/>
              <w:marRight w:val="0"/>
              <w:marTop w:val="0"/>
              <w:marBottom w:val="0"/>
              <w:divBdr>
                <w:top w:val="none" w:sz="0" w:space="0" w:color="auto"/>
                <w:left w:val="none" w:sz="0" w:space="0" w:color="auto"/>
                <w:bottom w:val="none" w:sz="0" w:space="0" w:color="auto"/>
                <w:right w:val="none" w:sz="0" w:space="0" w:color="auto"/>
              </w:divBdr>
            </w:div>
            <w:div w:id="1357534726">
              <w:marLeft w:val="0"/>
              <w:marRight w:val="0"/>
              <w:marTop w:val="0"/>
              <w:marBottom w:val="0"/>
              <w:divBdr>
                <w:top w:val="none" w:sz="0" w:space="0" w:color="auto"/>
                <w:left w:val="none" w:sz="0" w:space="0" w:color="auto"/>
                <w:bottom w:val="none" w:sz="0" w:space="0" w:color="auto"/>
                <w:right w:val="none" w:sz="0" w:space="0" w:color="auto"/>
              </w:divBdr>
            </w:div>
            <w:div w:id="229996978">
              <w:marLeft w:val="0"/>
              <w:marRight w:val="0"/>
              <w:marTop w:val="0"/>
              <w:marBottom w:val="0"/>
              <w:divBdr>
                <w:top w:val="none" w:sz="0" w:space="0" w:color="auto"/>
                <w:left w:val="none" w:sz="0" w:space="0" w:color="auto"/>
                <w:bottom w:val="none" w:sz="0" w:space="0" w:color="auto"/>
                <w:right w:val="none" w:sz="0" w:space="0" w:color="auto"/>
              </w:divBdr>
            </w:div>
            <w:div w:id="1378433234">
              <w:marLeft w:val="0"/>
              <w:marRight w:val="0"/>
              <w:marTop w:val="0"/>
              <w:marBottom w:val="0"/>
              <w:divBdr>
                <w:top w:val="none" w:sz="0" w:space="0" w:color="auto"/>
                <w:left w:val="none" w:sz="0" w:space="0" w:color="auto"/>
                <w:bottom w:val="none" w:sz="0" w:space="0" w:color="auto"/>
                <w:right w:val="none" w:sz="0" w:space="0" w:color="auto"/>
              </w:divBdr>
            </w:div>
          </w:divsChild>
        </w:div>
        <w:div w:id="2055082606">
          <w:marLeft w:val="0"/>
          <w:marRight w:val="0"/>
          <w:marTop w:val="0"/>
          <w:marBottom w:val="0"/>
          <w:divBdr>
            <w:top w:val="none" w:sz="0" w:space="0" w:color="auto"/>
            <w:left w:val="none" w:sz="0" w:space="0" w:color="auto"/>
            <w:bottom w:val="none" w:sz="0" w:space="0" w:color="auto"/>
            <w:right w:val="none" w:sz="0" w:space="0" w:color="auto"/>
          </w:divBdr>
          <w:divsChild>
            <w:div w:id="1933510515">
              <w:marLeft w:val="0"/>
              <w:marRight w:val="0"/>
              <w:marTop w:val="0"/>
              <w:marBottom w:val="0"/>
              <w:divBdr>
                <w:top w:val="none" w:sz="0" w:space="0" w:color="auto"/>
                <w:left w:val="none" w:sz="0" w:space="0" w:color="auto"/>
                <w:bottom w:val="none" w:sz="0" w:space="0" w:color="auto"/>
                <w:right w:val="none" w:sz="0" w:space="0" w:color="auto"/>
              </w:divBdr>
            </w:div>
            <w:div w:id="1667437240">
              <w:marLeft w:val="0"/>
              <w:marRight w:val="0"/>
              <w:marTop w:val="0"/>
              <w:marBottom w:val="0"/>
              <w:divBdr>
                <w:top w:val="none" w:sz="0" w:space="0" w:color="auto"/>
                <w:left w:val="none" w:sz="0" w:space="0" w:color="auto"/>
                <w:bottom w:val="none" w:sz="0" w:space="0" w:color="auto"/>
                <w:right w:val="none" w:sz="0" w:space="0" w:color="auto"/>
              </w:divBdr>
            </w:div>
            <w:div w:id="1389114900">
              <w:marLeft w:val="0"/>
              <w:marRight w:val="0"/>
              <w:marTop w:val="0"/>
              <w:marBottom w:val="0"/>
              <w:divBdr>
                <w:top w:val="none" w:sz="0" w:space="0" w:color="auto"/>
                <w:left w:val="none" w:sz="0" w:space="0" w:color="auto"/>
                <w:bottom w:val="none" w:sz="0" w:space="0" w:color="auto"/>
                <w:right w:val="none" w:sz="0" w:space="0" w:color="auto"/>
              </w:divBdr>
            </w:div>
            <w:div w:id="844169590">
              <w:marLeft w:val="0"/>
              <w:marRight w:val="0"/>
              <w:marTop w:val="0"/>
              <w:marBottom w:val="0"/>
              <w:divBdr>
                <w:top w:val="none" w:sz="0" w:space="0" w:color="auto"/>
                <w:left w:val="none" w:sz="0" w:space="0" w:color="auto"/>
                <w:bottom w:val="none" w:sz="0" w:space="0" w:color="auto"/>
                <w:right w:val="none" w:sz="0" w:space="0" w:color="auto"/>
              </w:divBdr>
            </w:div>
            <w:div w:id="2061008701">
              <w:marLeft w:val="0"/>
              <w:marRight w:val="0"/>
              <w:marTop w:val="0"/>
              <w:marBottom w:val="0"/>
              <w:divBdr>
                <w:top w:val="none" w:sz="0" w:space="0" w:color="auto"/>
                <w:left w:val="none" w:sz="0" w:space="0" w:color="auto"/>
                <w:bottom w:val="none" w:sz="0" w:space="0" w:color="auto"/>
                <w:right w:val="none" w:sz="0" w:space="0" w:color="auto"/>
              </w:divBdr>
            </w:div>
          </w:divsChild>
        </w:div>
        <w:div w:id="27918519">
          <w:marLeft w:val="0"/>
          <w:marRight w:val="0"/>
          <w:marTop w:val="0"/>
          <w:marBottom w:val="0"/>
          <w:divBdr>
            <w:top w:val="none" w:sz="0" w:space="0" w:color="auto"/>
            <w:left w:val="none" w:sz="0" w:space="0" w:color="auto"/>
            <w:bottom w:val="none" w:sz="0" w:space="0" w:color="auto"/>
            <w:right w:val="none" w:sz="0" w:space="0" w:color="auto"/>
          </w:divBdr>
          <w:divsChild>
            <w:div w:id="576131567">
              <w:marLeft w:val="0"/>
              <w:marRight w:val="0"/>
              <w:marTop w:val="0"/>
              <w:marBottom w:val="0"/>
              <w:divBdr>
                <w:top w:val="none" w:sz="0" w:space="0" w:color="auto"/>
                <w:left w:val="none" w:sz="0" w:space="0" w:color="auto"/>
                <w:bottom w:val="none" w:sz="0" w:space="0" w:color="auto"/>
                <w:right w:val="none" w:sz="0" w:space="0" w:color="auto"/>
              </w:divBdr>
            </w:div>
            <w:div w:id="91585250">
              <w:marLeft w:val="0"/>
              <w:marRight w:val="0"/>
              <w:marTop w:val="0"/>
              <w:marBottom w:val="0"/>
              <w:divBdr>
                <w:top w:val="none" w:sz="0" w:space="0" w:color="auto"/>
                <w:left w:val="none" w:sz="0" w:space="0" w:color="auto"/>
                <w:bottom w:val="none" w:sz="0" w:space="0" w:color="auto"/>
                <w:right w:val="none" w:sz="0" w:space="0" w:color="auto"/>
              </w:divBdr>
            </w:div>
            <w:div w:id="1372531951">
              <w:marLeft w:val="0"/>
              <w:marRight w:val="0"/>
              <w:marTop w:val="0"/>
              <w:marBottom w:val="0"/>
              <w:divBdr>
                <w:top w:val="none" w:sz="0" w:space="0" w:color="auto"/>
                <w:left w:val="none" w:sz="0" w:space="0" w:color="auto"/>
                <w:bottom w:val="none" w:sz="0" w:space="0" w:color="auto"/>
                <w:right w:val="none" w:sz="0" w:space="0" w:color="auto"/>
              </w:divBdr>
            </w:div>
            <w:div w:id="1640769302">
              <w:marLeft w:val="0"/>
              <w:marRight w:val="0"/>
              <w:marTop w:val="0"/>
              <w:marBottom w:val="0"/>
              <w:divBdr>
                <w:top w:val="none" w:sz="0" w:space="0" w:color="auto"/>
                <w:left w:val="none" w:sz="0" w:space="0" w:color="auto"/>
                <w:bottom w:val="none" w:sz="0" w:space="0" w:color="auto"/>
                <w:right w:val="none" w:sz="0" w:space="0" w:color="auto"/>
              </w:divBdr>
            </w:div>
            <w:div w:id="2061126244">
              <w:marLeft w:val="0"/>
              <w:marRight w:val="0"/>
              <w:marTop w:val="0"/>
              <w:marBottom w:val="0"/>
              <w:divBdr>
                <w:top w:val="none" w:sz="0" w:space="0" w:color="auto"/>
                <w:left w:val="none" w:sz="0" w:space="0" w:color="auto"/>
                <w:bottom w:val="none" w:sz="0" w:space="0" w:color="auto"/>
                <w:right w:val="none" w:sz="0" w:space="0" w:color="auto"/>
              </w:divBdr>
            </w:div>
          </w:divsChild>
        </w:div>
        <w:div w:id="1859463807">
          <w:marLeft w:val="0"/>
          <w:marRight w:val="0"/>
          <w:marTop w:val="0"/>
          <w:marBottom w:val="0"/>
          <w:divBdr>
            <w:top w:val="none" w:sz="0" w:space="0" w:color="auto"/>
            <w:left w:val="none" w:sz="0" w:space="0" w:color="auto"/>
            <w:bottom w:val="none" w:sz="0" w:space="0" w:color="auto"/>
            <w:right w:val="none" w:sz="0" w:space="0" w:color="auto"/>
          </w:divBdr>
        </w:div>
        <w:div w:id="1760953775">
          <w:marLeft w:val="0"/>
          <w:marRight w:val="0"/>
          <w:marTop w:val="0"/>
          <w:marBottom w:val="0"/>
          <w:divBdr>
            <w:top w:val="none" w:sz="0" w:space="0" w:color="auto"/>
            <w:left w:val="none" w:sz="0" w:space="0" w:color="auto"/>
            <w:bottom w:val="none" w:sz="0" w:space="0" w:color="auto"/>
            <w:right w:val="none" w:sz="0" w:space="0" w:color="auto"/>
          </w:divBdr>
        </w:div>
        <w:div w:id="589432630">
          <w:marLeft w:val="0"/>
          <w:marRight w:val="0"/>
          <w:marTop w:val="0"/>
          <w:marBottom w:val="0"/>
          <w:divBdr>
            <w:top w:val="none" w:sz="0" w:space="0" w:color="auto"/>
            <w:left w:val="none" w:sz="0" w:space="0" w:color="auto"/>
            <w:bottom w:val="none" w:sz="0" w:space="0" w:color="auto"/>
            <w:right w:val="none" w:sz="0" w:space="0" w:color="auto"/>
          </w:divBdr>
        </w:div>
        <w:div w:id="1035732038">
          <w:marLeft w:val="0"/>
          <w:marRight w:val="0"/>
          <w:marTop w:val="0"/>
          <w:marBottom w:val="0"/>
          <w:divBdr>
            <w:top w:val="none" w:sz="0" w:space="0" w:color="auto"/>
            <w:left w:val="none" w:sz="0" w:space="0" w:color="auto"/>
            <w:bottom w:val="none" w:sz="0" w:space="0" w:color="auto"/>
            <w:right w:val="none" w:sz="0" w:space="0" w:color="auto"/>
          </w:divBdr>
        </w:div>
        <w:div w:id="2115131888">
          <w:marLeft w:val="0"/>
          <w:marRight w:val="0"/>
          <w:marTop w:val="0"/>
          <w:marBottom w:val="0"/>
          <w:divBdr>
            <w:top w:val="none" w:sz="0" w:space="0" w:color="auto"/>
            <w:left w:val="none" w:sz="0" w:space="0" w:color="auto"/>
            <w:bottom w:val="none" w:sz="0" w:space="0" w:color="auto"/>
            <w:right w:val="none" w:sz="0" w:space="0" w:color="auto"/>
          </w:divBdr>
        </w:div>
        <w:div w:id="2146776414">
          <w:marLeft w:val="0"/>
          <w:marRight w:val="0"/>
          <w:marTop w:val="0"/>
          <w:marBottom w:val="0"/>
          <w:divBdr>
            <w:top w:val="none" w:sz="0" w:space="0" w:color="auto"/>
            <w:left w:val="none" w:sz="0" w:space="0" w:color="auto"/>
            <w:bottom w:val="none" w:sz="0" w:space="0" w:color="auto"/>
            <w:right w:val="none" w:sz="0" w:space="0" w:color="auto"/>
          </w:divBdr>
        </w:div>
        <w:div w:id="1993756070">
          <w:marLeft w:val="0"/>
          <w:marRight w:val="0"/>
          <w:marTop w:val="0"/>
          <w:marBottom w:val="0"/>
          <w:divBdr>
            <w:top w:val="none" w:sz="0" w:space="0" w:color="auto"/>
            <w:left w:val="none" w:sz="0" w:space="0" w:color="auto"/>
            <w:bottom w:val="none" w:sz="0" w:space="0" w:color="auto"/>
            <w:right w:val="none" w:sz="0" w:space="0" w:color="auto"/>
          </w:divBdr>
        </w:div>
        <w:div w:id="1854607197">
          <w:marLeft w:val="0"/>
          <w:marRight w:val="0"/>
          <w:marTop w:val="0"/>
          <w:marBottom w:val="0"/>
          <w:divBdr>
            <w:top w:val="none" w:sz="0" w:space="0" w:color="auto"/>
            <w:left w:val="none" w:sz="0" w:space="0" w:color="auto"/>
            <w:bottom w:val="none" w:sz="0" w:space="0" w:color="auto"/>
            <w:right w:val="none" w:sz="0" w:space="0" w:color="auto"/>
          </w:divBdr>
        </w:div>
        <w:div w:id="1797412722">
          <w:marLeft w:val="0"/>
          <w:marRight w:val="0"/>
          <w:marTop w:val="0"/>
          <w:marBottom w:val="0"/>
          <w:divBdr>
            <w:top w:val="none" w:sz="0" w:space="0" w:color="auto"/>
            <w:left w:val="none" w:sz="0" w:space="0" w:color="auto"/>
            <w:bottom w:val="none" w:sz="0" w:space="0" w:color="auto"/>
            <w:right w:val="none" w:sz="0" w:space="0" w:color="auto"/>
          </w:divBdr>
        </w:div>
        <w:div w:id="1634213654">
          <w:marLeft w:val="0"/>
          <w:marRight w:val="0"/>
          <w:marTop w:val="0"/>
          <w:marBottom w:val="0"/>
          <w:divBdr>
            <w:top w:val="none" w:sz="0" w:space="0" w:color="auto"/>
            <w:left w:val="none" w:sz="0" w:space="0" w:color="auto"/>
            <w:bottom w:val="none" w:sz="0" w:space="0" w:color="auto"/>
            <w:right w:val="none" w:sz="0" w:space="0" w:color="auto"/>
          </w:divBdr>
        </w:div>
        <w:div w:id="693265540">
          <w:marLeft w:val="0"/>
          <w:marRight w:val="0"/>
          <w:marTop w:val="0"/>
          <w:marBottom w:val="0"/>
          <w:divBdr>
            <w:top w:val="none" w:sz="0" w:space="0" w:color="auto"/>
            <w:left w:val="none" w:sz="0" w:space="0" w:color="auto"/>
            <w:bottom w:val="none" w:sz="0" w:space="0" w:color="auto"/>
            <w:right w:val="none" w:sz="0" w:space="0" w:color="auto"/>
          </w:divBdr>
        </w:div>
        <w:div w:id="904680753">
          <w:marLeft w:val="0"/>
          <w:marRight w:val="0"/>
          <w:marTop w:val="0"/>
          <w:marBottom w:val="0"/>
          <w:divBdr>
            <w:top w:val="none" w:sz="0" w:space="0" w:color="auto"/>
            <w:left w:val="none" w:sz="0" w:space="0" w:color="auto"/>
            <w:bottom w:val="none" w:sz="0" w:space="0" w:color="auto"/>
            <w:right w:val="none" w:sz="0" w:space="0" w:color="auto"/>
          </w:divBdr>
        </w:div>
        <w:div w:id="1715999456">
          <w:marLeft w:val="0"/>
          <w:marRight w:val="0"/>
          <w:marTop w:val="0"/>
          <w:marBottom w:val="0"/>
          <w:divBdr>
            <w:top w:val="none" w:sz="0" w:space="0" w:color="auto"/>
            <w:left w:val="none" w:sz="0" w:space="0" w:color="auto"/>
            <w:bottom w:val="none" w:sz="0" w:space="0" w:color="auto"/>
            <w:right w:val="none" w:sz="0" w:space="0" w:color="auto"/>
          </w:divBdr>
        </w:div>
        <w:div w:id="715009028">
          <w:marLeft w:val="0"/>
          <w:marRight w:val="0"/>
          <w:marTop w:val="0"/>
          <w:marBottom w:val="0"/>
          <w:divBdr>
            <w:top w:val="none" w:sz="0" w:space="0" w:color="auto"/>
            <w:left w:val="none" w:sz="0" w:space="0" w:color="auto"/>
            <w:bottom w:val="none" w:sz="0" w:space="0" w:color="auto"/>
            <w:right w:val="none" w:sz="0" w:space="0" w:color="auto"/>
          </w:divBdr>
        </w:div>
        <w:div w:id="1141651633">
          <w:marLeft w:val="0"/>
          <w:marRight w:val="0"/>
          <w:marTop w:val="0"/>
          <w:marBottom w:val="0"/>
          <w:divBdr>
            <w:top w:val="none" w:sz="0" w:space="0" w:color="auto"/>
            <w:left w:val="none" w:sz="0" w:space="0" w:color="auto"/>
            <w:bottom w:val="none" w:sz="0" w:space="0" w:color="auto"/>
            <w:right w:val="none" w:sz="0" w:space="0" w:color="auto"/>
          </w:divBdr>
          <w:divsChild>
            <w:div w:id="900361669">
              <w:marLeft w:val="-75"/>
              <w:marRight w:val="0"/>
              <w:marTop w:val="30"/>
              <w:marBottom w:val="30"/>
              <w:divBdr>
                <w:top w:val="none" w:sz="0" w:space="0" w:color="auto"/>
                <w:left w:val="none" w:sz="0" w:space="0" w:color="auto"/>
                <w:bottom w:val="none" w:sz="0" w:space="0" w:color="auto"/>
                <w:right w:val="none" w:sz="0" w:space="0" w:color="auto"/>
              </w:divBdr>
              <w:divsChild>
                <w:div w:id="1784376699">
                  <w:marLeft w:val="0"/>
                  <w:marRight w:val="0"/>
                  <w:marTop w:val="0"/>
                  <w:marBottom w:val="0"/>
                  <w:divBdr>
                    <w:top w:val="none" w:sz="0" w:space="0" w:color="auto"/>
                    <w:left w:val="none" w:sz="0" w:space="0" w:color="auto"/>
                    <w:bottom w:val="none" w:sz="0" w:space="0" w:color="auto"/>
                    <w:right w:val="none" w:sz="0" w:space="0" w:color="auto"/>
                  </w:divBdr>
                  <w:divsChild>
                    <w:div w:id="998115635">
                      <w:marLeft w:val="0"/>
                      <w:marRight w:val="0"/>
                      <w:marTop w:val="0"/>
                      <w:marBottom w:val="0"/>
                      <w:divBdr>
                        <w:top w:val="none" w:sz="0" w:space="0" w:color="auto"/>
                        <w:left w:val="none" w:sz="0" w:space="0" w:color="auto"/>
                        <w:bottom w:val="none" w:sz="0" w:space="0" w:color="auto"/>
                        <w:right w:val="none" w:sz="0" w:space="0" w:color="auto"/>
                      </w:divBdr>
                    </w:div>
                  </w:divsChild>
                </w:div>
                <w:div w:id="1347515299">
                  <w:marLeft w:val="0"/>
                  <w:marRight w:val="0"/>
                  <w:marTop w:val="0"/>
                  <w:marBottom w:val="0"/>
                  <w:divBdr>
                    <w:top w:val="none" w:sz="0" w:space="0" w:color="auto"/>
                    <w:left w:val="none" w:sz="0" w:space="0" w:color="auto"/>
                    <w:bottom w:val="none" w:sz="0" w:space="0" w:color="auto"/>
                    <w:right w:val="none" w:sz="0" w:space="0" w:color="auto"/>
                  </w:divBdr>
                  <w:divsChild>
                    <w:div w:id="697388470">
                      <w:marLeft w:val="0"/>
                      <w:marRight w:val="0"/>
                      <w:marTop w:val="0"/>
                      <w:marBottom w:val="0"/>
                      <w:divBdr>
                        <w:top w:val="none" w:sz="0" w:space="0" w:color="auto"/>
                        <w:left w:val="none" w:sz="0" w:space="0" w:color="auto"/>
                        <w:bottom w:val="none" w:sz="0" w:space="0" w:color="auto"/>
                        <w:right w:val="none" w:sz="0" w:space="0" w:color="auto"/>
                      </w:divBdr>
                    </w:div>
                  </w:divsChild>
                </w:div>
                <w:div w:id="701907077">
                  <w:marLeft w:val="0"/>
                  <w:marRight w:val="0"/>
                  <w:marTop w:val="0"/>
                  <w:marBottom w:val="0"/>
                  <w:divBdr>
                    <w:top w:val="none" w:sz="0" w:space="0" w:color="auto"/>
                    <w:left w:val="none" w:sz="0" w:space="0" w:color="auto"/>
                    <w:bottom w:val="none" w:sz="0" w:space="0" w:color="auto"/>
                    <w:right w:val="none" w:sz="0" w:space="0" w:color="auto"/>
                  </w:divBdr>
                  <w:divsChild>
                    <w:div w:id="1829318420">
                      <w:marLeft w:val="0"/>
                      <w:marRight w:val="0"/>
                      <w:marTop w:val="0"/>
                      <w:marBottom w:val="0"/>
                      <w:divBdr>
                        <w:top w:val="none" w:sz="0" w:space="0" w:color="auto"/>
                        <w:left w:val="none" w:sz="0" w:space="0" w:color="auto"/>
                        <w:bottom w:val="none" w:sz="0" w:space="0" w:color="auto"/>
                        <w:right w:val="none" w:sz="0" w:space="0" w:color="auto"/>
                      </w:divBdr>
                    </w:div>
                  </w:divsChild>
                </w:div>
                <w:div w:id="2043358197">
                  <w:marLeft w:val="0"/>
                  <w:marRight w:val="0"/>
                  <w:marTop w:val="0"/>
                  <w:marBottom w:val="0"/>
                  <w:divBdr>
                    <w:top w:val="none" w:sz="0" w:space="0" w:color="auto"/>
                    <w:left w:val="none" w:sz="0" w:space="0" w:color="auto"/>
                    <w:bottom w:val="none" w:sz="0" w:space="0" w:color="auto"/>
                    <w:right w:val="none" w:sz="0" w:space="0" w:color="auto"/>
                  </w:divBdr>
                  <w:divsChild>
                    <w:div w:id="1470514661">
                      <w:marLeft w:val="0"/>
                      <w:marRight w:val="0"/>
                      <w:marTop w:val="0"/>
                      <w:marBottom w:val="0"/>
                      <w:divBdr>
                        <w:top w:val="none" w:sz="0" w:space="0" w:color="auto"/>
                        <w:left w:val="none" w:sz="0" w:space="0" w:color="auto"/>
                        <w:bottom w:val="none" w:sz="0" w:space="0" w:color="auto"/>
                        <w:right w:val="none" w:sz="0" w:space="0" w:color="auto"/>
                      </w:divBdr>
                    </w:div>
                    <w:div w:id="2091583101">
                      <w:marLeft w:val="0"/>
                      <w:marRight w:val="0"/>
                      <w:marTop w:val="0"/>
                      <w:marBottom w:val="0"/>
                      <w:divBdr>
                        <w:top w:val="none" w:sz="0" w:space="0" w:color="auto"/>
                        <w:left w:val="none" w:sz="0" w:space="0" w:color="auto"/>
                        <w:bottom w:val="none" w:sz="0" w:space="0" w:color="auto"/>
                        <w:right w:val="none" w:sz="0" w:space="0" w:color="auto"/>
                      </w:divBdr>
                    </w:div>
                    <w:div w:id="65567327">
                      <w:marLeft w:val="0"/>
                      <w:marRight w:val="0"/>
                      <w:marTop w:val="0"/>
                      <w:marBottom w:val="0"/>
                      <w:divBdr>
                        <w:top w:val="none" w:sz="0" w:space="0" w:color="auto"/>
                        <w:left w:val="none" w:sz="0" w:space="0" w:color="auto"/>
                        <w:bottom w:val="none" w:sz="0" w:space="0" w:color="auto"/>
                        <w:right w:val="none" w:sz="0" w:space="0" w:color="auto"/>
                      </w:divBdr>
                    </w:div>
                    <w:div w:id="1033531699">
                      <w:marLeft w:val="0"/>
                      <w:marRight w:val="0"/>
                      <w:marTop w:val="0"/>
                      <w:marBottom w:val="0"/>
                      <w:divBdr>
                        <w:top w:val="none" w:sz="0" w:space="0" w:color="auto"/>
                        <w:left w:val="none" w:sz="0" w:space="0" w:color="auto"/>
                        <w:bottom w:val="none" w:sz="0" w:space="0" w:color="auto"/>
                        <w:right w:val="none" w:sz="0" w:space="0" w:color="auto"/>
                      </w:divBdr>
                    </w:div>
                    <w:div w:id="1846702830">
                      <w:marLeft w:val="0"/>
                      <w:marRight w:val="0"/>
                      <w:marTop w:val="0"/>
                      <w:marBottom w:val="0"/>
                      <w:divBdr>
                        <w:top w:val="none" w:sz="0" w:space="0" w:color="auto"/>
                        <w:left w:val="none" w:sz="0" w:space="0" w:color="auto"/>
                        <w:bottom w:val="none" w:sz="0" w:space="0" w:color="auto"/>
                        <w:right w:val="none" w:sz="0" w:space="0" w:color="auto"/>
                      </w:divBdr>
                    </w:div>
                    <w:div w:id="1230921953">
                      <w:marLeft w:val="0"/>
                      <w:marRight w:val="0"/>
                      <w:marTop w:val="0"/>
                      <w:marBottom w:val="0"/>
                      <w:divBdr>
                        <w:top w:val="none" w:sz="0" w:space="0" w:color="auto"/>
                        <w:left w:val="none" w:sz="0" w:space="0" w:color="auto"/>
                        <w:bottom w:val="none" w:sz="0" w:space="0" w:color="auto"/>
                        <w:right w:val="none" w:sz="0" w:space="0" w:color="auto"/>
                      </w:divBdr>
                    </w:div>
                    <w:div w:id="742679013">
                      <w:marLeft w:val="0"/>
                      <w:marRight w:val="0"/>
                      <w:marTop w:val="0"/>
                      <w:marBottom w:val="0"/>
                      <w:divBdr>
                        <w:top w:val="none" w:sz="0" w:space="0" w:color="auto"/>
                        <w:left w:val="none" w:sz="0" w:space="0" w:color="auto"/>
                        <w:bottom w:val="none" w:sz="0" w:space="0" w:color="auto"/>
                        <w:right w:val="none" w:sz="0" w:space="0" w:color="auto"/>
                      </w:divBdr>
                    </w:div>
                    <w:div w:id="996884571">
                      <w:marLeft w:val="0"/>
                      <w:marRight w:val="0"/>
                      <w:marTop w:val="0"/>
                      <w:marBottom w:val="0"/>
                      <w:divBdr>
                        <w:top w:val="none" w:sz="0" w:space="0" w:color="auto"/>
                        <w:left w:val="none" w:sz="0" w:space="0" w:color="auto"/>
                        <w:bottom w:val="none" w:sz="0" w:space="0" w:color="auto"/>
                        <w:right w:val="none" w:sz="0" w:space="0" w:color="auto"/>
                      </w:divBdr>
                    </w:div>
                  </w:divsChild>
                </w:div>
                <w:div w:id="179663778">
                  <w:marLeft w:val="0"/>
                  <w:marRight w:val="0"/>
                  <w:marTop w:val="0"/>
                  <w:marBottom w:val="0"/>
                  <w:divBdr>
                    <w:top w:val="none" w:sz="0" w:space="0" w:color="auto"/>
                    <w:left w:val="none" w:sz="0" w:space="0" w:color="auto"/>
                    <w:bottom w:val="none" w:sz="0" w:space="0" w:color="auto"/>
                    <w:right w:val="none" w:sz="0" w:space="0" w:color="auto"/>
                  </w:divBdr>
                  <w:divsChild>
                    <w:div w:id="1765343539">
                      <w:marLeft w:val="0"/>
                      <w:marRight w:val="0"/>
                      <w:marTop w:val="0"/>
                      <w:marBottom w:val="0"/>
                      <w:divBdr>
                        <w:top w:val="none" w:sz="0" w:space="0" w:color="auto"/>
                        <w:left w:val="none" w:sz="0" w:space="0" w:color="auto"/>
                        <w:bottom w:val="none" w:sz="0" w:space="0" w:color="auto"/>
                        <w:right w:val="none" w:sz="0" w:space="0" w:color="auto"/>
                      </w:divBdr>
                    </w:div>
                  </w:divsChild>
                </w:div>
                <w:div w:id="874997793">
                  <w:marLeft w:val="0"/>
                  <w:marRight w:val="0"/>
                  <w:marTop w:val="0"/>
                  <w:marBottom w:val="0"/>
                  <w:divBdr>
                    <w:top w:val="none" w:sz="0" w:space="0" w:color="auto"/>
                    <w:left w:val="none" w:sz="0" w:space="0" w:color="auto"/>
                    <w:bottom w:val="none" w:sz="0" w:space="0" w:color="auto"/>
                    <w:right w:val="none" w:sz="0" w:space="0" w:color="auto"/>
                  </w:divBdr>
                  <w:divsChild>
                    <w:div w:id="1017197760">
                      <w:marLeft w:val="0"/>
                      <w:marRight w:val="0"/>
                      <w:marTop w:val="0"/>
                      <w:marBottom w:val="0"/>
                      <w:divBdr>
                        <w:top w:val="none" w:sz="0" w:space="0" w:color="auto"/>
                        <w:left w:val="none" w:sz="0" w:space="0" w:color="auto"/>
                        <w:bottom w:val="none" w:sz="0" w:space="0" w:color="auto"/>
                        <w:right w:val="none" w:sz="0" w:space="0" w:color="auto"/>
                      </w:divBdr>
                    </w:div>
                    <w:div w:id="1067613077">
                      <w:marLeft w:val="0"/>
                      <w:marRight w:val="0"/>
                      <w:marTop w:val="0"/>
                      <w:marBottom w:val="0"/>
                      <w:divBdr>
                        <w:top w:val="none" w:sz="0" w:space="0" w:color="auto"/>
                        <w:left w:val="none" w:sz="0" w:space="0" w:color="auto"/>
                        <w:bottom w:val="none" w:sz="0" w:space="0" w:color="auto"/>
                        <w:right w:val="none" w:sz="0" w:space="0" w:color="auto"/>
                      </w:divBdr>
                    </w:div>
                    <w:div w:id="840630321">
                      <w:marLeft w:val="0"/>
                      <w:marRight w:val="0"/>
                      <w:marTop w:val="0"/>
                      <w:marBottom w:val="0"/>
                      <w:divBdr>
                        <w:top w:val="none" w:sz="0" w:space="0" w:color="auto"/>
                        <w:left w:val="none" w:sz="0" w:space="0" w:color="auto"/>
                        <w:bottom w:val="none" w:sz="0" w:space="0" w:color="auto"/>
                        <w:right w:val="none" w:sz="0" w:space="0" w:color="auto"/>
                      </w:divBdr>
                    </w:div>
                    <w:div w:id="1802534558">
                      <w:marLeft w:val="0"/>
                      <w:marRight w:val="0"/>
                      <w:marTop w:val="0"/>
                      <w:marBottom w:val="0"/>
                      <w:divBdr>
                        <w:top w:val="none" w:sz="0" w:space="0" w:color="auto"/>
                        <w:left w:val="none" w:sz="0" w:space="0" w:color="auto"/>
                        <w:bottom w:val="none" w:sz="0" w:space="0" w:color="auto"/>
                        <w:right w:val="none" w:sz="0" w:space="0" w:color="auto"/>
                      </w:divBdr>
                    </w:div>
                  </w:divsChild>
                </w:div>
                <w:div w:id="1454591781">
                  <w:marLeft w:val="0"/>
                  <w:marRight w:val="0"/>
                  <w:marTop w:val="0"/>
                  <w:marBottom w:val="0"/>
                  <w:divBdr>
                    <w:top w:val="none" w:sz="0" w:space="0" w:color="auto"/>
                    <w:left w:val="none" w:sz="0" w:space="0" w:color="auto"/>
                    <w:bottom w:val="none" w:sz="0" w:space="0" w:color="auto"/>
                    <w:right w:val="none" w:sz="0" w:space="0" w:color="auto"/>
                  </w:divBdr>
                  <w:divsChild>
                    <w:div w:id="1616867798">
                      <w:marLeft w:val="0"/>
                      <w:marRight w:val="0"/>
                      <w:marTop w:val="0"/>
                      <w:marBottom w:val="0"/>
                      <w:divBdr>
                        <w:top w:val="none" w:sz="0" w:space="0" w:color="auto"/>
                        <w:left w:val="none" w:sz="0" w:space="0" w:color="auto"/>
                        <w:bottom w:val="none" w:sz="0" w:space="0" w:color="auto"/>
                        <w:right w:val="none" w:sz="0" w:space="0" w:color="auto"/>
                      </w:divBdr>
                    </w:div>
                  </w:divsChild>
                </w:div>
                <w:div w:id="748503462">
                  <w:marLeft w:val="0"/>
                  <w:marRight w:val="0"/>
                  <w:marTop w:val="0"/>
                  <w:marBottom w:val="0"/>
                  <w:divBdr>
                    <w:top w:val="none" w:sz="0" w:space="0" w:color="auto"/>
                    <w:left w:val="none" w:sz="0" w:space="0" w:color="auto"/>
                    <w:bottom w:val="none" w:sz="0" w:space="0" w:color="auto"/>
                    <w:right w:val="none" w:sz="0" w:space="0" w:color="auto"/>
                  </w:divBdr>
                  <w:divsChild>
                    <w:div w:id="1691491037">
                      <w:marLeft w:val="0"/>
                      <w:marRight w:val="0"/>
                      <w:marTop w:val="0"/>
                      <w:marBottom w:val="0"/>
                      <w:divBdr>
                        <w:top w:val="none" w:sz="0" w:space="0" w:color="auto"/>
                        <w:left w:val="none" w:sz="0" w:space="0" w:color="auto"/>
                        <w:bottom w:val="none" w:sz="0" w:space="0" w:color="auto"/>
                        <w:right w:val="none" w:sz="0" w:space="0" w:color="auto"/>
                      </w:divBdr>
                    </w:div>
                  </w:divsChild>
                </w:div>
                <w:div w:id="162087393">
                  <w:marLeft w:val="0"/>
                  <w:marRight w:val="0"/>
                  <w:marTop w:val="0"/>
                  <w:marBottom w:val="0"/>
                  <w:divBdr>
                    <w:top w:val="none" w:sz="0" w:space="0" w:color="auto"/>
                    <w:left w:val="none" w:sz="0" w:space="0" w:color="auto"/>
                    <w:bottom w:val="none" w:sz="0" w:space="0" w:color="auto"/>
                    <w:right w:val="none" w:sz="0" w:space="0" w:color="auto"/>
                  </w:divBdr>
                  <w:divsChild>
                    <w:div w:id="722221230">
                      <w:marLeft w:val="0"/>
                      <w:marRight w:val="0"/>
                      <w:marTop w:val="0"/>
                      <w:marBottom w:val="0"/>
                      <w:divBdr>
                        <w:top w:val="none" w:sz="0" w:space="0" w:color="auto"/>
                        <w:left w:val="none" w:sz="0" w:space="0" w:color="auto"/>
                        <w:bottom w:val="none" w:sz="0" w:space="0" w:color="auto"/>
                        <w:right w:val="none" w:sz="0" w:space="0" w:color="auto"/>
                      </w:divBdr>
                    </w:div>
                  </w:divsChild>
                </w:div>
                <w:div w:id="99841891">
                  <w:marLeft w:val="0"/>
                  <w:marRight w:val="0"/>
                  <w:marTop w:val="0"/>
                  <w:marBottom w:val="0"/>
                  <w:divBdr>
                    <w:top w:val="none" w:sz="0" w:space="0" w:color="auto"/>
                    <w:left w:val="none" w:sz="0" w:space="0" w:color="auto"/>
                    <w:bottom w:val="none" w:sz="0" w:space="0" w:color="auto"/>
                    <w:right w:val="none" w:sz="0" w:space="0" w:color="auto"/>
                  </w:divBdr>
                  <w:divsChild>
                    <w:div w:id="1696956249">
                      <w:marLeft w:val="0"/>
                      <w:marRight w:val="0"/>
                      <w:marTop w:val="0"/>
                      <w:marBottom w:val="0"/>
                      <w:divBdr>
                        <w:top w:val="none" w:sz="0" w:space="0" w:color="auto"/>
                        <w:left w:val="none" w:sz="0" w:space="0" w:color="auto"/>
                        <w:bottom w:val="none" w:sz="0" w:space="0" w:color="auto"/>
                        <w:right w:val="none" w:sz="0" w:space="0" w:color="auto"/>
                      </w:divBdr>
                    </w:div>
                    <w:div w:id="523371609">
                      <w:marLeft w:val="0"/>
                      <w:marRight w:val="0"/>
                      <w:marTop w:val="0"/>
                      <w:marBottom w:val="0"/>
                      <w:divBdr>
                        <w:top w:val="none" w:sz="0" w:space="0" w:color="auto"/>
                        <w:left w:val="none" w:sz="0" w:space="0" w:color="auto"/>
                        <w:bottom w:val="none" w:sz="0" w:space="0" w:color="auto"/>
                        <w:right w:val="none" w:sz="0" w:space="0" w:color="auto"/>
                      </w:divBdr>
                    </w:div>
                    <w:div w:id="1139228585">
                      <w:marLeft w:val="0"/>
                      <w:marRight w:val="0"/>
                      <w:marTop w:val="0"/>
                      <w:marBottom w:val="0"/>
                      <w:divBdr>
                        <w:top w:val="none" w:sz="0" w:space="0" w:color="auto"/>
                        <w:left w:val="none" w:sz="0" w:space="0" w:color="auto"/>
                        <w:bottom w:val="none" w:sz="0" w:space="0" w:color="auto"/>
                        <w:right w:val="none" w:sz="0" w:space="0" w:color="auto"/>
                      </w:divBdr>
                    </w:div>
                    <w:div w:id="1107701801">
                      <w:marLeft w:val="0"/>
                      <w:marRight w:val="0"/>
                      <w:marTop w:val="0"/>
                      <w:marBottom w:val="0"/>
                      <w:divBdr>
                        <w:top w:val="none" w:sz="0" w:space="0" w:color="auto"/>
                        <w:left w:val="none" w:sz="0" w:space="0" w:color="auto"/>
                        <w:bottom w:val="none" w:sz="0" w:space="0" w:color="auto"/>
                        <w:right w:val="none" w:sz="0" w:space="0" w:color="auto"/>
                      </w:divBdr>
                    </w:div>
                    <w:div w:id="698823473">
                      <w:marLeft w:val="0"/>
                      <w:marRight w:val="0"/>
                      <w:marTop w:val="0"/>
                      <w:marBottom w:val="0"/>
                      <w:divBdr>
                        <w:top w:val="none" w:sz="0" w:space="0" w:color="auto"/>
                        <w:left w:val="none" w:sz="0" w:space="0" w:color="auto"/>
                        <w:bottom w:val="none" w:sz="0" w:space="0" w:color="auto"/>
                        <w:right w:val="none" w:sz="0" w:space="0" w:color="auto"/>
                      </w:divBdr>
                    </w:div>
                  </w:divsChild>
                </w:div>
                <w:div w:id="2112510250">
                  <w:marLeft w:val="0"/>
                  <w:marRight w:val="0"/>
                  <w:marTop w:val="0"/>
                  <w:marBottom w:val="0"/>
                  <w:divBdr>
                    <w:top w:val="none" w:sz="0" w:space="0" w:color="auto"/>
                    <w:left w:val="none" w:sz="0" w:space="0" w:color="auto"/>
                    <w:bottom w:val="none" w:sz="0" w:space="0" w:color="auto"/>
                    <w:right w:val="none" w:sz="0" w:space="0" w:color="auto"/>
                  </w:divBdr>
                  <w:divsChild>
                    <w:div w:id="1120035003">
                      <w:marLeft w:val="0"/>
                      <w:marRight w:val="0"/>
                      <w:marTop w:val="0"/>
                      <w:marBottom w:val="0"/>
                      <w:divBdr>
                        <w:top w:val="none" w:sz="0" w:space="0" w:color="auto"/>
                        <w:left w:val="none" w:sz="0" w:space="0" w:color="auto"/>
                        <w:bottom w:val="none" w:sz="0" w:space="0" w:color="auto"/>
                        <w:right w:val="none" w:sz="0" w:space="0" w:color="auto"/>
                      </w:divBdr>
                    </w:div>
                  </w:divsChild>
                </w:div>
                <w:div w:id="1310476946">
                  <w:marLeft w:val="0"/>
                  <w:marRight w:val="0"/>
                  <w:marTop w:val="0"/>
                  <w:marBottom w:val="0"/>
                  <w:divBdr>
                    <w:top w:val="none" w:sz="0" w:space="0" w:color="auto"/>
                    <w:left w:val="none" w:sz="0" w:space="0" w:color="auto"/>
                    <w:bottom w:val="none" w:sz="0" w:space="0" w:color="auto"/>
                    <w:right w:val="none" w:sz="0" w:space="0" w:color="auto"/>
                  </w:divBdr>
                  <w:divsChild>
                    <w:div w:id="1191987631">
                      <w:marLeft w:val="0"/>
                      <w:marRight w:val="0"/>
                      <w:marTop w:val="0"/>
                      <w:marBottom w:val="0"/>
                      <w:divBdr>
                        <w:top w:val="none" w:sz="0" w:space="0" w:color="auto"/>
                        <w:left w:val="none" w:sz="0" w:space="0" w:color="auto"/>
                        <w:bottom w:val="none" w:sz="0" w:space="0" w:color="auto"/>
                        <w:right w:val="none" w:sz="0" w:space="0" w:color="auto"/>
                      </w:divBdr>
                    </w:div>
                  </w:divsChild>
                </w:div>
                <w:div w:id="583490723">
                  <w:marLeft w:val="0"/>
                  <w:marRight w:val="0"/>
                  <w:marTop w:val="0"/>
                  <w:marBottom w:val="0"/>
                  <w:divBdr>
                    <w:top w:val="none" w:sz="0" w:space="0" w:color="auto"/>
                    <w:left w:val="none" w:sz="0" w:space="0" w:color="auto"/>
                    <w:bottom w:val="none" w:sz="0" w:space="0" w:color="auto"/>
                    <w:right w:val="none" w:sz="0" w:space="0" w:color="auto"/>
                  </w:divBdr>
                  <w:divsChild>
                    <w:div w:id="1949660426">
                      <w:marLeft w:val="0"/>
                      <w:marRight w:val="0"/>
                      <w:marTop w:val="0"/>
                      <w:marBottom w:val="0"/>
                      <w:divBdr>
                        <w:top w:val="none" w:sz="0" w:space="0" w:color="auto"/>
                        <w:left w:val="none" w:sz="0" w:space="0" w:color="auto"/>
                        <w:bottom w:val="none" w:sz="0" w:space="0" w:color="auto"/>
                        <w:right w:val="none" w:sz="0" w:space="0" w:color="auto"/>
                      </w:divBdr>
                    </w:div>
                  </w:divsChild>
                </w:div>
                <w:div w:id="874385195">
                  <w:marLeft w:val="0"/>
                  <w:marRight w:val="0"/>
                  <w:marTop w:val="0"/>
                  <w:marBottom w:val="0"/>
                  <w:divBdr>
                    <w:top w:val="none" w:sz="0" w:space="0" w:color="auto"/>
                    <w:left w:val="none" w:sz="0" w:space="0" w:color="auto"/>
                    <w:bottom w:val="none" w:sz="0" w:space="0" w:color="auto"/>
                    <w:right w:val="none" w:sz="0" w:space="0" w:color="auto"/>
                  </w:divBdr>
                  <w:divsChild>
                    <w:div w:id="2109959727">
                      <w:marLeft w:val="0"/>
                      <w:marRight w:val="0"/>
                      <w:marTop w:val="0"/>
                      <w:marBottom w:val="0"/>
                      <w:divBdr>
                        <w:top w:val="none" w:sz="0" w:space="0" w:color="auto"/>
                        <w:left w:val="none" w:sz="0" w:space="0" w:color="auto"/>
                        <w:bottom w:val="none" w:sz="0" w:space="0" w:color="auto"/>
                        <w:right w:val="none" w:sz="0" w:space="0" w:color="auto"/>
                      </w:divBdr>
                    </w:div>
                  </w:divsChild>
                </w:div>
                <w:div w:id="292829459">
                  <w:marLeft w:val="0"/>
                  <w:marRight w:val="0"/>
                  <w:marTop w:val="0"/>
                  <w:marBottom w:val="0"/>
                  <w:divBdr>
                    <w:top w:val="none" w:sz="0" w:space="0" w:color="auto"/>
                    <w:left w:val="none" w:sz="0" w:space="0" w:color="auto"/>
                    <w:bottom w:val="none" w:sz="0" w:space="0" w:color="auto"/>
                    <w:right w:val="none" w:sz="0" w:space="0" w:color="auto"/>
                  </w:divBdr>
                  <w:divsChild>
                    <w:div w:id="1836414438">
                      <w:marLeft w:val="0"/>
                      <w:marRight w:val="0"/>
                      <w:marTop w:val="0"/>
                      <w:marBottom w:val="0"/>
                      <w:divBdr>
                        <w:top w:val="none" w:sz="0" w:space="0" w:color="auto"/>
                        <w:left w:val="none" w:sz="0" w:space="0" w:color="auto"/>
                        <w:bottom w:val="none" w:sz="0" w:space="0" w:color="auto"/>
                        <w:right w:val="none" w:sz="0" w:space="0" w:color="auto"/>
                      </w:divBdr>
                    </w:div>
                    <w:div w:id="473105198">
                      <w:marLeft w:val="0"/>
                      <w:marRight w:val="0"/>
                      <w:marTop w:val="0"/>
                      <w:marBottom w:val="0"/>
                      <w:divBdr>
                        <w:top w:val="none" w:sz="0" w:space="0" w:color="auto"/>
                        <w:left w:val="none" w:sz="0" w:space="0" w:color="auto"/>
                        <w:bottom w:val="none" w:sz="0" w:space="0" w:color="auto"/>
                        <w:right w:val="none" w:sz="0" w:space="0" w:color="auto"/>
                      </w:divBdr>
                    </w:div>
                  </w:divsChild>
                </w:div>
                <w:div w:id="689453840">
                  <w:marLeft w:val="0"/>
                  <w:marRight w:val="0"/>
                  <w:marTop w:val="0"/>
                  <w:marBottom w:val="0"/>
                  <w:divBdr>
                    <w:top w:val="none" w:sz="0" w:space="0" w:color="auto"/>
                    <w:left w:val="none" w:sz="0" w:space="0" w:color="auto"/>
                    <w:bottom w:val="none" w:sz="0" w:space="0" w:color="auto"/>
                    <w:right w:val="none" w:sz="0" w:space="0" w:color="auto"/>
                  </w:divBdr>
                  <w:divsChild>
                    <w:div w:id="8131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5550">
          <w:marLeft w:val="0"/>
          <w:marRight w:val="0"/>
          <w:marTop w:val="0"/>
          <w:marBottom w:val="0"/>
          <w:divBdr>
            <w:top w:val="none" w:sz="0" w:space="0" w:color="auto"/>
            <w:left w:val="none" w:sz="0" w:space="0" w:color="auto"/>
            <w:bottom w:val="none" w:sz="0" w:space="0" w:color="auto"/>
            <w:right w:val="none" w:sz="0" w:space="0" w:color="auto"/>
          </w:divBdr>
        </w:div>
        <w:div w:id="187498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885972-3cab-4d39-82a8-6bf9bbdd2fd9">
      <Terms xmlns="http://schemas.microsoft.com/office/infopath/2007/PartnerControls"/>
    </lcf76f155ced4ddcb4097134ff3c332f>
    <TaxCatchAll xmlns="662745e8-e224-48e8-a2e3-254862b8c2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0E04A76FE9924487488D8CCEDC5E11" ma:contentTypeVersion="16" ma:contentTypeDescription="Create a new document." ma:contentTypeScope="" ma:versionID="1af01fe506fc32347d7eeb4521553762">
  <xsd:schema xmlns:xsd="http://www.w3.org/2001/XMLSchema" xmlns:xs="http://www.w3.org/2001/XMLSchema" xmlns:p="http://schemas.microsoft.com/office/2006/metadata/properties" xmlns:ns2="6b885972-3cab-4d39-82a8-6bf9bbdd2fd9" xmlns:ns3="231bc53d-f1ef-47d9-9569-59a6da2a66f9" xmlns:ns4="662745e8-e224-48e8-a2e3-254862b8c2f5" targetNamespace="http://schemas.microsoft.com/office/2006/metadata/properties" ma:root="true" ma:fieldsID="c98324a5f9dc28763145955abc5e6d10" ns2:_="" ns3:_="" ns4:_="">
    <xsd:import namespace="6b885972-3cab-4d39-82a8-6bf9bbdd2fd9"/>
    <xsd:import namespace="231bc53d-f1ef-47d9-9569-59a6da2a66f9"/>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5972-3cab-4d39-82a8-6bf9bbdd2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1bc53d-f1ef-47d9-9569-59a6da2a66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525107-ec92-4baf-8673-68c130668582}" ma:internalName="TaxCatchAll" ma:showField="CatchAllData" ma:web="231bc53d-f1ef-47d9-9569-59a6da2a6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CFC83-B000-4047-8784-6AACAC246E4B}">
  <ds:schemaRefs>
    <ds:schemaRef ds:uri="http://schemas.microsoft.com/office/2006/documentManagement/types"/>
    <ds:schemaRef ds:uri="http://www.w3.org/XML/1998/namespace"/>
    <ds:schemaRef ds:uri="231bc53d-f1ef-47d9-9569-59a6da2a66f9"/>
    <ds:schemaRef ds:uri="http://purl.org/dc/dcmitype/"/>
    <ds:schemaRef ds:uri="http://schemas.microsoft.com/office/2006/metadata/properties"/>
    <ds:schemaRef ds:uri="http://purl.org/dc/elements/1.1/"/>
    <ds:schemaRef ds:uri="http://schemas.microsoft.com/office/infopath/2007/PartnerControls"/>
    <ds:schemaRef ds:uri="662745e8-e224-48e8-a2e3-254862b8c2f5"/>
    <ds:schemaRef ds:uri="http://schemas.openxmlformats.org/package/2006/metadata/core-properties"/>
    <ds:schemaRef ds:uri="6b885972-3cab-4d39-82a8-6bf9bbdd2fd9"/>
    <ds:schemaRef ds:uri="http://purl.org/dc/terms/"/>
  </ds:schemaRefs>
</ds:datastoreItem>
</file>

<file path=customXml/itemProps2.xml><?xml version="1.0" encoding="utf-8"?>
<ds:datastoreItem xmlns:ds="http://schemas.openxmlformats.org/officeDocument/2006/customXml" ds:itemID="{97A644B3-07C4-48CF-AD28-7B2D23342B56}">
  <ds:schemaRefs>
    <ds:schemaRef ds:uri="http://schemas.microsoft.com/sharepoint/v3/contenttype/forms"/>
  </ds:schemaRefs>
</ds:datastoreItem>
</file>

<file path=customXml/itemProps3.xml><?xml version="1.0" encoding="utf-8"?>
<ds:datastoreItem xmlns:ds="http://schemas.openxmlformats.org/officeDocument/2006/customXml" ds:itemID="{CA048CC4-655E-4A6E-B6F8-E83D51344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5972-3cab-4d39-82a8-6bf9bbdd2fd9"/>
    <ds:schemaRef ds:uri="231bc53d-f1ef-47d9-9569-59a6da2a66f9"/>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Yujin</dc:creator>
  <cp:keywords/>
  <dc:description/>
  <cp:lastModifiedBy>Yujin Lee</cp:lastModifiedBy>
  <cp:revision>2</cp:revision>
  <dcterms:created xsi:type="dcterms:W3CDTF">2023-08-10T13:14:00Z</dcterms:created>
  <dcterms:modified xsi:type="dcterms:W3CDTF">2023-08-11T09:32:00Z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0x010100DB0E04A76FE9924487488D8CCEDC5E11</vt:lpwstr>
  </property>
  <property fmtid="{D5CDD505-2E9C-101B-9397-08002B2CF9AE}" pid="3" name="MediaServiceImageTags">
    <vt:lpwstr/>
  </property>
</Properties>
</file>