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heading=h.gjdgxs" w:id="0"/>
      <w:bookmarkEnd w:id="0"/>
      <w:r w:rsidDel="00000000" w:rsidR="00000000" w:rsidRPr="00000000">
        <w:rPr>
          <w:rFonts w:ascii="Arial" w:cs="Arial" w:eastAsia="Arial" w:hAnsi="Arial"/>
        </w:rPr>
        <w:drawing>
          <wp:inline distB="114300" distT="114300" distL="114300" distR="114300">
            <wp:extent cx="1190625" cy="847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u w:val="single"/>
        </w:rPr>
      </w:pPr>
      <w:bookmarkStart w:colFirst="0" w:colLast="0" w:name="_heading=h.fyrnj1lxju36" w:id="1"/>
      <w:bookmarkEnd w:id="1"/>
      <w:r w:rsidDel="00000000" w:rsidR="00000000" w:rsidRPr="00000000">
        <w:rPr>
          <w:rtl w:val="0"/>
        </w:rPr>
      </w:r>
    </w:p>
    <w:p w:rsidR="00000000" w:rsidDel="00000000" w:rsidP="00000000" w:rsidRDefault="00000000" w:rsidRPr="00000000" w14:paraId="00000003">
      <w:pPr>
        <w:rPr>
          <w:rFonts w:ascii="Arial" w:cs="Arial" w:eastAsia="Arial" w:hAnsi="Arial"/>
          <w:b w:val="1"/>
          <w:u w:val="single"/>
        </w:rPr>
      </w:pPr>
      <w:bookmarkStart w:colFirst="0" w:colLast="0" w:name="_heading=h.h34wyphklhdv" w:id="2"/>
      <w:bookmarkEnd w:id="2"/>
      <w:r w:rsidDel="00000000" w:rsidR="00000000" w:rsidRPr="00000000">
        <w:rPr>
          <w:rFonts w:ascii="Arial" w:cs="Arial" w:eastAsia="Arial" w:hAnsi="Arial"/>
          <w:b w:val="1"/>
          <w:u w:val="single"/>
          <w:rtl w:val="0"/>
        </w:rPr>
        <w:t xml:space="preserve">RM6257 -</w:t>
      </w:r>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4">
      <w:pPr>
        <w:spacing w:before="200" w:lineRule="auto"/>
        <w:rPr>
          <w:rFonts w:ascii="Arial" w:cs="Arial" w:eastAsia="Arial" w:hAnsi="Arial"/>
        </w:rPr>
      </w:pPr>
      <w:bookmarkStart w:colFirst="0" w:colLast="0" w:name="_heading=h.30j0zll" w:id="3"/>
      <w:bookmarkEnd w:id="3"/>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5">
      <w:pPr>
        <w:spacing w:before="200" w:lineRule="auto"/>
        <w:rPr>
          <w:rFonts w:ascii="Arial" w:cs="Arial" w:eastAsia="Arial" w:hAnsi="Arial"/>
        </w:rPr>
      </w:pPr>
      <w:bookmarkStart w:colFirst="0" w:colLast="0" w:name="_heading=h.1fob9te" w:id="4"/>
      <w:bookmarkEnd w:id="4"/>
      <w:r w:rsidDel="00000000" w:rsidR="00000000" w:rsidRPr="00000000">
        <w:rPr>
          <w:rtl w:val="0"/>
        </w:rPr>
      </w:r>
    </w:p>
    <w:p w:rsidR="00000000" w:rsidDel="00000000" w:rsidP="00000000" w:rsidRDefault="00000000" w:rsidRPr="00000000" w14:paraId="00000006">
      <w:pPr>
        <w:rPr>
          <w:rFonts w:ascii="Arial" w:cs="Arial" w:eastAsia="Arial" w:hAnsi="Arial"/>
        </w:rPr>
      </w:pPr>
      <w:bookmarkStart w:colFirst="0" w:colLast="0" w:name="_heading=h.3znysh7" w:id="5"/>
      <w:bookmarkEnd w:id="5"/>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7">
      <w:pPr>
        <w:rPr>
          <w:rFonts w:ascii="Arial" w:cs="Arial" w:eastAsia="Arial" w:hAnsi="Arial"/>
        </w:rPr>
      </w:pPr>
      <w:bookmarkStart w:colFirst="0" w:colLast="0" w:name="_heading=h.2et92p0" w:id="6"/>
      <w:bookmarkEnd w:id="6"/>
      <w:hyperlink r:id="rId8">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T125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procurement-and-contracting-transparency-requir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ZO5DqbjyKvww6J4a+f4cI6xdpQ==">AMUW2mW6L48HK1ELUlQKK4No9ieOVlqpItlpKqN5pGe4DIIPMAEx7F6zzp8BSk6dCww/1Ni0QEbEHjF4TD7wnVvTQ/I9Z2Baue779OVxxM9d3XEZjW3sBh/pVKwzMZuUoTGqs2Pvo7PGaTAyZZP39smZ/L6Qjg8580ThYwwG3S18qqC29E/gpWbcYpPymVn/rlbLHdtROIYk6sxJjjsITyL68oYIb/Vqj1O1e9hFJLCu7odbqF1AJXY=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