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46E0" w14:textId="3C6B5451" w:rsidR="00EB2B77" w:rsidRPr="006A5E5B" w:rsidRDefault="004A07BB" w:rsidP="006A5E5B">
      <w:pPr>
        <w:spacing w:before="120" w:after="120" w:line="276" w:lineRule="auto"/>
        <w:jc w:val="center"/>
        <w:rPr>
          <w:rFonts w:ascii="Helvetica" w:hAnsi="Helvetica" w:cs="Arial"/>
          <w:sz w:val="28"/>
          <w:szCs w:val="28"/>
          <w:u w:val="single"/>
        </w:rPr>
      </w:pPr>
      <w:r>
        <w:rPr>
          <w:rFonts w:ascii="Helvetica" w:hAnsi="Helvetica" w:cs="Arial"/>
          <w:sz w:val="28"/>
          <w:szCs w:val="28"/>
          <w:u w:val="single"/>
        </w:rPr>
        <w:t>WordPress</w:t>
      </w:r>
      <w:r w:rsidR="00EB2B77" w:rsidRPr="006A5E5B">
        <w:rPr>
          <w:rFonts w:ascii="Helvetica" w:hAnsi="Helvetica" w:cs="Arial"/>
          <w:sz w:val="28"/>
          <w:szCs w:val="28"/>
          <w:u w:val="single"/>
        </w:rPr>
        <w:t xml:space="preserve"> Website </w:t>
      </w:r>
      <w:r w:rsidR="00690108" w:rsidRPr="006A5E5B">
        <w:rPr>
          <w:rFonts w:ascii="Helvetica" w:hAnsi="Helvetica" w:cs="Arial"/>
          <w:sz w:val="28"/>
          <w:szCs w:val="28"/>
          <w:u w:val="single"/>
        </w:rPr>
        <w:t>Manager</w:t>
      </w:r>
    </w:p>
    <w:p w14:paraId="4DE2ABF7" w14:textId="1DCC5520" w:rsidR="008B7B94" w:rsidRPr="006A5E5B" w:rsidRDefault="008B7B94" w:rsidP="006A5E5B">
      <w:pPr>
        <w:spacing w:before="120" w:after="120" w:line="276" w:lineRule="auto"/>
        <w:jc w:val="center"/>
        <w:rPr>
          <w:rFonts w:ascii="Helvetica" w:hAnsi="Helvetica" w:cs="Arial"/>
          <w:sz w:val="28"/>
          <w:szCs w:val="28"/>
        </w:rPr>
      </w:pPr>
      <w:r w:rsidRPr="006A5E5B">
        <w:rPr>
          <w:rFonts w:ascii="Helvetica" w:hAnsi="Helvetica" w:cs="Arial"/>
          <w:sz w:val="28"/>
          <w:szCs w:val="28"/>
        </w:rPr>
        <w:t>Consultant position - Terms of Reference</w:t>
      </w:r>
    </w:p>
    <w:p w14:paraId="3CDCF52A" w14:textId="77777777" w:rsidR="00386F15" w:rsidRPr="006A5E5B" w:rsidRDefault="00386F15" w:rsidP="008B7B94">
      <w:pPr>
        <w:spacing w:before="120" w:after="120" w:line="276" w:lineRule="auto"/>
        <w:jc w:val="both"/>
        <w:rPr>
          <w:rFonts w:ascii="Helvetica" w:hAnsi="Helvetica" w:cs="Arial"/>
          <w:b/>
          <w:sz w:val="22"/>
          <w:szCs w:val="22"/>
        </w:rPr>
      </w:pPr>
    </w:p>
    <w:p w14:paraId="48171F27" w14:textId="654FAE60" w:rsidR="009E58AA" w:rsidRDefault="007B19F9" w:rsidP="006A5E5B">
      <w:pPr>
        <w:rPr>
          <w:rFonts w:ascii="Helvetica" w:hAnsi="Helvetica"/>
          <w:b/>
          <w:spacing w:val="9"/>
          <w:sz w:val="22"/>
          <w:szCs w:val="22"/>
          <w:shd w:val="clear" w:color="auto" w:fill="FFFFFF"/>
          <w:lang w:val="en-US"/>
        </w:rPr>
      </w:pP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>WWF UK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 is looking for a consultant to provide the oversight of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a new website,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the Faith &amp; Nature Hub (FNH)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,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under the Beliefs &amp; Values Programme (BVP). This task </w:t>
      </w:r>
      <w:r w:rsidR="00242829" w:rsidRPr="00242829">
        <w:rPr>
          <w:rFonts w:ascii="Helvetica" w:hAnsi="Helvetica"/>
          <w:spacing w:val="9"/>
          <w:sz w:val="22"/>
          <w:szCs w:val="22"/>
          <w:shd w:val="clear" w:color="auto" w:fill="FFFFFF"/>
          <w:lang w:val="en-US"/>
        </w:rPr>
        <w:t>consists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 mainly of </w:t>
      </w:r>
      <w:r w:rsidR="00690108" w:rsidRPr="006A5E5B">
        <w:rPr>
          <w:rFonts w:ascii="Helvetica" w:hAnsi="Helvetica"/>
          <w:spacing w:val="9"/>
          <w:sz w:val="22"/>
          <w:szCs w:val="22"/>
          <w:shd w:val="clear" w:color="auto" w:fill="FFFFFF"/>
          <w:lang w:val="en-US"/>
        </w:rPr>
        <w:t xml:space="preserve">general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maintenance</w:t>
      </w:r>
      <w:r w:rsidR="005D6A11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,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management </w:t>
      </w:r>
      <w:r w:rsidR="005D6A11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and design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of the website</w:t>
      </w:r>
      <w:r w:rsidR="00690108" w:rsidRPr="006A5E5B">
        <w:rPr>
          <w:rFonts w:ascii="Helvetica" w:hAnsi="Helvetica"/>
          <w:spacing w:val="9"/>
          <w:sz w:val="22"/>
          <w:szCs w:val="22"/>
          <w:shd w:val="clear" w:color="auto" w:fill="FFFFFF"/>
          <w:lang w:val="en-US"/>
        </w:rPr>
        <w:t xml:space="preserve">. 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We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>seek</w:t>
      </w:r>
      <w:r w:rsidR="00777FE7"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someone proactive, energetic and ready to deep dive with us (</w:t>
      </w:r>
      <w:r w:rsidR="00690108" w:rsidRPr="006A5E5B">
        <w:rPr>
          <w:rFonts w:ascii="Helvetica" w:hAnsi="Helvetica"/>
          <w:b/>
          <w:spacing w:val="9"/>
          <w:sz w:val="22"/>
          <w:szCs w:val="22"/>
          <w:shd w:val="clear" w:color="auto" w:fill="FFFFFF"/>
          <w:lang w:val="en-US"/>
        </w:rPr>
        <w:t xml:space="preserve">i.e.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a non-techie team),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to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help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ready our Wordpress website for </w:t>
      </w:r>
      <w:r w:rsidR="005D6A11">
        <w:rPr>
          <w:rFonts w:ascii="Helvetica" w:hAnsi="Helvetica"/>
          <w:spacing w:val="9"/>
          <w:sz w:val="22"/>
          <w:szCs w:val="22"/>
          <w:shd w:val="clear" w:color="auto" w:fill="FFFFFF"/>
        </w:rPr>
        <w:t>our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 launch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 </w:t>
      </w:r>
      <w:r w:rsidR="005D6A11">
        <w:rPr>
          <w:rFonts w:ascii="Helvetica" w:hAnsi="Helvetica"/>
          <w:spacing w:val="9"/>
          <w:sz w:val="22"/>
          <w:szCs w:val="22"/>
          <w:shd w:val="clear" w:color="auto" w:fill="FFFFFF"/>
        </w:rPr>
        <w:t>in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 </w:t>
      </w:r>
      <w:r w:rsidR="005D6A11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July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2022. 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b/>
          <w:spacing w:val="9"/>
          <w:sz w:val="22"/>
          <w:szCs w:val="22"/>
          <w:shd w:val="clear" w:color="auto" w:fill="FFFFFF"/>
        </w:rPr>
        <w:t>CONTEXT: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The FNH is an online platform whose primary goal is to mainstream faith-based approaches in conservation practice. It will do this by serving the conservation community (70% of target audience), helping them to engage with faith groups, as well as supporting faith/religious groups interested in nature-focused programmes (30% of target audience). We aim to inspire these audiences and equip them with the tools they need to drive practical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conservation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action.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b/>
          <w:spacing w:val="9"/>
          <w:sz w:val="22"/>
          <w:szCs w:val="22"/>
          <w:shd w:val="clear" w:color="auto" w:fill="FFFFFF"/>
        </w:rPr>
        <w:t>RESPONSIBILITIES: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="005D6A11" w:rsidRPr="005D6A11">
        <w:rPr>
          <w:rFonts w:ascii="Helvetica" w:hAnsi="Helvetica"/>
          <w:bCs/>
          <w:spacing w:val="9"/>
          <w:sz w:val="22"/>
          <w:szCs w:val="22"/>
          <w:shd w:val="clear" w:color="auto" w:fill="FFFFFF"/>
          <w:lang w:val="en-US"/>
        </w:rPr>
        <w:t>The responsibilities of the consultant will be shared between website design and overall maintenance:</w:t>
      </w:r>
    </w:p>
    <w:p w14:paraId="18E94472" w14:textId="77777777" w:rsidR="005D6A11" w:rsidRPr="006A5E5B" w:rsidRDefault="005D6A11" w:rsidP="006A5E5B">
      <w:pPr>
        <w:rPr>
          <w:rFonts w:ascii="Helvetica" w:hAnsi="Helvetica"/>
          <w:b/>
          <w:spacing w:val="9"/>
          <w:sz w:val="22"/>
          <w:szCs w:val="22"/>
          <w:shd w:val="clear" w:color="auto" w:fill="FFFFFF"/>
          <w:lang w:val="en-US"/>
        </w:rPr>
      </w:pPr>
    </w:p>
    <w:p w14:paraId="0475CFD6" w14:textId="050E9848" w:rsidR="00690108" w:rsidRPr="006A5E5B" w:rsidRDefault="007B19F9" w:rsidP="006A5E5B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u w:val="single"/>
          <w:shd w:val="clear" w:color="auto" w:fill="FFFFFF"/>
          <w:lang w:eastAsia="pt-PT"/>
        </w:rPr>
        <w:t>Website</w:t>
      </w:r>
      <w:r w:rsidR="006A5E5B">
        <w:rPr>
          <w:rFonts w:ascii="Helvetica" w:hAnsi="Helvetica"/>
          <w:b w:val="0"/>
          <w:spacing w:val="9"/>
          <w:szCs w:val="22"/>
          <w:u w:val="single"/>
          <w:shd w:val="clear" w:color="auto" w:fill="FFFFFF"/>
          <w:lang w:val="en-US" w:eastAsia="pt-PT"/>
        </w:rPr>
        <w:t xml:space="preserve"> </w:t>
      </w:r>
      <w:r w:rsidR="00690108" w:rsidRPr="006A5E5B">
        <w:rPr>
          <w:rFonts w:ascii="Helvetica" w:hAnsi="Helvetica"/>
          <w:b w:val="0"/>
          <w:spacing w:val="9"/>
          <w:szCs w:val="22"/>
          <w:u w:val="single"/>
          <w:shd w:val="clear" w:color="auto" w:fill="FFFFFF"/>
          <w:lang w:val="en-US" w:eastAsia="pt-PT"/>
        </w:rPr>
        <w:t>Design</w:t>
      </w:r>
      <w:r w:rsidRPr="006A5E5B">
        <w:rPr>
          <w:rFonts w:ascii="Helvetica" w:hAnsi="Helvetica"/>
          <w:b w:val="0"/>
          <w:spacing w:val="9"/>
          <w:szCs w:val="22"/>
          <w:u w:val="single"/>
          <w:lang w:eastAsia="pt-PT"/>
        </w:rPr>
        <w:br/>
      </w:r>
    </w:p>
    <w:p w14:paraId="352724F2" w14:textId="77777777" w:rsidR="005D6A11" w:rsidRPr="005D6A11" w:rsidRDefault="005D6A11" w:rsidP="005D6A1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Plan, create and code the web pages, combining text with sounds, pictures, graphics and videos</w:t>
      </w:r>
    </w:p>
    <w:p w14:paraId="0A1A5138" w14:textId="37D4CEC0" w:rsidR="005D6A11" w:rsidRPr="005D6A11" w:rsidRDefault="005D6A11" w:rsidP="005D6A1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Design, layout and p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 xml:space="preserve">olish </w:t>
      </w:r>
      <w:r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 xml:space="preserve">all 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pages; make design layouts consisten</w:t>
      </w:r>
      <w:r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t</w:t>
      </w:r>
    </w:p>
    <w:p w14:paraId="306C423E" w14:textId="77777777" w:rsidR="00690108" w:rsidRPr="006A5E5B" w:rsidRDefault="007B19F9" w:rsidP="006A5E5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Regular content upload: upload new content to the website (e.g. articles, papers, case studies, videos, webinars, etc);</w:t>
      </w:r>
    </w:p>
    <w:p w14:paraId="72E49251" w14:textId="63440782" w:rsidR="006A5E5B" w:rsidRPr="006A5E5B" w:rsidRDefault="006A5E5B" w:rsidP="006A5E5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 xml:space="preserve">Transform existing content and information (i.e. offline documents with 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val="en-US" w:eastAsia="pt-PT"/>
        </w:rPr>
        <w:t>no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 xml:space="preserve"> graphic design input) into 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val="en-US" w:eastAsia="pt-PT"/>
        </w:rPr>
        <w:t>engaging and appealing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 xml:space="preserve"> digital formats and tools (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val="en-US" w:eastAsia="pt-PT"/>
        </w:rPr>
        <w:t xml:space="preserve">e.g. </w:t>
      </w: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toolkits and guidance materials, infographics, checklists, questionnaires, slides/ presentations, etc).</w:t>
      </w:r>
    </w:p>
    <w:p w14:paraId="3A1ADF3F" w14:textId="77777777" w:rsidR="00690108" w:rsidRPr="006A5E5B" w:rsidRDefault="00690108" w:rsidP="006A5E5B">
      <w:pPr>
        <w:pStyle w:val="ListParagraph"/>
        <w:spacing w:line="240" w:lineRule="auto"/>
        <w:ind w:left="1080"/>
        <w:jc w:val="both"/>
        <w:rPr>
          <w:rFonts w:ascii="Helvetica" w:hAnsi="Helvetica"/>
          <w:b w:val="0"/>
          <w:szCs w:val="22"/>
          <w:lang w:eastAsia="pt-PT"/>
        </w:rPr>
      </w:pPr>
    </w:p>
    <w:p w14:paraId="7DFB1D9F" w14:textId="00DAA03E" w:rsidR="00690108" w:rsidRPr="006A5E5B" w:rsidRDefault="00690108" w:rsidP="006A5E5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u w:val="single"/>
          <w:shd w:val="clear" w:color="auto" w:fill="FFFFFF"/>
          <w:lang w:eastAsia="pt-PT"/>
        </w:rPr>
        <w:t>Website</w:t>
      </w:r>
      <w:r w:rsidRPr="006A5E5B">
        <w:rPr>
          <w:rFonts w:ascii="Helvetica" w:hAnsi="Helvetica"/>
          <w:b w:val="0"/>
          <w:spacing w:val="9"/>
          <w:szCs w:val="22"/>
          <w:u w:val="single"/>
          <w:shd w:val="clear" w:color="auto" w:fill="FFFFFF"/>
          <w:lang w:val="en-US" w:eastAsia="pt-PT"/>
        </w:rPr>
        <w:t xml:space="preserve"> Maintenance</w:t>
      </w:r>
    </w:p>
    <w:p w14:paraId="5E422890" w14:textId="77777777" w:rsidR="00690108" w:rsidRPr="006A5E5B" w:rsidRDefault="00690108" w:rsidP="006A5E5B">
      <w:pPr>
        <w:pStyle w:val="ListParagraph"/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</w:p>
    <w:p w14:paraId="6F36837A" w14:textId="77777777" w:rsidR="00690108" w:rsidRPr="006A5E5B" w:rsidRDefault="007B19F9" w:rsidP="006A5E5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Raw data management: assist in website updates, deletions, mismatches, organization core data updates, archiving and adding new entities;</w:t>
      </w:r>
    </w:p>
    <w:p w14:paraId="79A7F4EC" w14:textId="77777777" w:rsidR="00690108" w:rsidRPr="006A5E5B" w:rsidRDefault="007B19F9" w:rsidP="006A5E5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lastRenderedPageBreak/>
        <w:t>User testing: help in user journey testing for further refining and improvement before the website launch, if required;</w:t>
      </w:r>
    </w:p>
    <w:p w14:paraId="7C97A662" w14:textId="77777777" w:rsidR="00690108" w:rsidRPr="006A5E5B" w:rsidRDefault="007B19F9" w:rsidP="006A5E5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User support: watch over password resets, new registrations, periodic user deactivation due to inactivity, last user activity over time, etc;</w:t>
      </w:r>
    </w:p>
    <w:p w14:paraId="26ED20E6" w14:textId="77777777" w:rsidR="00690108" w:rsidRPr="006A5E5B" w:rsidRDefault="007B19F9" w:rsidP="006A5E5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Website monitoring &amp; reporting: tagging; assess statistics for marketing, management, donor, benchmarking, Google analytics;</w:t>
      </w:r>
    </w:p>
    <w:p w14:paraId="119FD909" w14:textId="77777777" w:rsidR="00690108" w:rsidRPr="006A5E5B" w:rsidRDefault="007B19F9" w:rsidP="006A5E5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Website strategy and development: assist with web strategy, developers, RFC and issue handling processes, new functionalities, hosting, contracting, etc.</w:t>
      </w:r>
    </w:p>
    <w:p w14:paraId="54AF6776" w14:textId="745F9339" w:rsidR="009E58AA" w:rsidRPr="006A5E5B" w:rsidRDefault="007B19F9" w:rsidP="006A5E5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  <w:r w:rsidRPr="006A5E5B"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  <w:t>Liaise with web company as necessary.</w:t>
      </w:r>
    </w:p>
    <w:p w14:paraId="24090B15" w14:textId="77777777" w:rsidR="009E58AA" w:rsidRPr="006A5E5B" w:rsidRDefault="009E58AA" w:rsidP="006A5E5B">
      <w:pPr>
        <w:pStyle w:val="ListParagraph"/>
        <w:spacing w:line="240" w:lineRule="auto"/>
        <w:jc w:val="both"/>
        <w:rPr>
          <w:rFonts w:ascii="Helvetica" w:hAnsi="Helvetica"/>
          <w:b w:val="0"/>
          <w:szCs w:val="22"/>
          <w:lang w:eastAsia="pt-PT"/>
        </w:rPr>
      </w:pPr>
    </w:p>
    <w:p w14:paraId="3BFCCF13" w14:textId="77777777" w:rsidR="009E58AA" w:rsidRPr="006A5E5B" w:rsidRDefault="009E58AA" w:rsidP="006A5E5B">
      <w:pPr>
        <w:pStyle w:val="ListParagraph"/>
        <w:jc w:val="both"/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</w:pPr>
    </w:p>
    <w:p w14:paraId="472F7397" w14:textId="77777777" w:rsidR="009E58AA" w:rsidRPr="006A5E5B" w:rsidRDefault="009E58AA" w:rsidP="006A5E5B">
      <w:pPr>
        <w:pStyle w:val="ListParagraph"/>
        <w:jc w:val="both"/>
        <w:rPr>
          <w:rFonts w:ascii="Helvetica" w:hAnsi="Helvetica"/>
          <w:b w:val="0"/>
          <w:spacing w:val="9"/>
          <w:szCs w:val="22"/>
          <w:shd w:val="clear" w:color="auto" w:fill="FFFFFF"/>
          <w:lang w:eastAsia="pt-PT"/>
        </w:rPr>
      </w:pPr>
    </w:p>
    <w:p w14:paraId="38B20A4D" w14:textId="14E69DCD" w:rsidR="007B19F9" w:rsidRPr="006A5E5B" w:rsidRDefault="007B19F9" w:rsidP="006A5E5B">
      <w:pPr>
        <w:rPr>
          <w:rFonts w:ascii="Helvetica" w:hAnsi="Helvetica"/>
          <w:sz w:val="22"/>
          <w:szCs w:val="22"/>
        </w:rPr>
      </w:pPr>
      <w:r w:rsidRPr="006A5E5B">
        <w:rPr>
          <w:rFonts w:ascii="Helvetica" w:hAnsi="Helvetica"/>
          <w:b/>
          <w:spacing w:val="9"/>
          <w:sz w:val="22"/>
          <w:szCs w:val="22"/>
          <w:shd w:val="clear" w:color="auto" w:fill="FFFFFF"/>
        </w:rPr>
        <w:t>REQUIRED</w:t>
      </w:r>
      <w:r w:rsidR="006A5E5B" w:rsidRPr="006A5E5B">
        <w:rPr>
          <w:rFonts w:ascii="Helvetica" w:hAnsi="Helvetica"/>
          <w:b/>
          <w:spacing w:val="9"/>
          <w:sz w:val="22"/>
          <w:szCs w:val="22"/>
          <w:shd w:val="clear" w:color="auto" w:fill="FFFFFF"/>
          <w:lang w:val="en-US"/>
        </w:rPr>
        <w:t xml:space="preserve"> </w:t>
      </w:r>
      <w:r w:rsidRPr="006A5E5B">
        <w:rPr>
          <w:rFonts w:ascii="Helvetica" w:hAnsi="Helvetica"/>
          <w:b/>
          <w:spacing w:val="9"/>
          <w:sz w:val="22"/>
          <w:szCs w:val="22"/>
          <w:shd w:val="clear" w:color="auto" w:fill="FFFFFF"/>
        </w:rPr>
        <w:t>SKILLS:</w:t>
      </w:r>
      <w:r w:rsidRPr="006A5E5B">
        <w:rPr>
          <w:rFonts w:ascii="Helvetica" w:hAnsi="Helvetica"/>
          <w:bCs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="006A5E5B"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•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Proficient in English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• Basic knowledge of web technologies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• Familiarity with micro-learning authoring tools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• Basic knowledge of HTML and CSS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• Experience in content management systems, (e.g. Wordpress, </w:t>
      </w:r>
      <w:r w:rsidR="004A07BB">
        <w:rPr>
          <w:rFonts w:ascii="Helvetica" w:hAnsi="Helvetica"/>
          <w:spacing w:val="9"/>
          <w:sz w:val="22"/>
          <w:szCs w:val="22"/>
          <w:shd w:val="clear" w:color="auto" w:fill="FFFFFF"/>
        </w:rPr>
        <w:t>Yootheme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)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• Fluency in multiple social media networks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• </w:t>
      </w:r>
      <w:r w:rsidR="00242829" w:rsidRPr="00242829">
        <w:rPr>
          <w:rFonts w:ascii="Helvetica" w:hAnsi="Helvetica"/>
          <w:spacing w:val="9"/>
          <w:sz w:val="22"/>
          <w:szCs w:val="22"/>
          <w:shd w:val="clear" w:color="auto" w:fill="FFFFFF"/>
          <w:lang w:val="en-US"/>
        </w:rPr>
        <w:t xml:space="preserve">Basic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web design skills</w:t>
      </w:r>
      <w:r w:rsidRPr="006A5E5B">
        <w:rPr>
          <w:rFonts w:ascii="Helvetica" w:hAnsi="Helvetica"/>
          <w:spacing w:val="9"/>
          <w:sz w:val="22"/>
          <w:szCs w:val="22"/>
        </w:rPr>
        <w:br/>
      </w:r>
    </w:p>
    <w:p w14:paraId="1C1EFBD3" w14:textId="77777777" w:rsidR="006A5E5B" w:rsidRPr="006A5E5B" w:rsidRDefault="006A5E5B" w:rsidP="006A5E5B">
      <w:pPr>
        <w:rPr>
          <w:rFonts w:ascii="Helvetica" w:hAnsi="Helvetica" w:cs="Arial"/>
          <w:b/>
          <w:sz w:val="22"/>
          <w:szCs w:val="22"/>
        </w:rPr>
      </w:pPr>
    </w:p>
    <w:p w14:paraId="550822EE" w14:textId="4331C7BD" w:rsidR="006A5E5B" w:rsidRPr="006A5E5B" w:rsidRDefault="006A5E5B" w:rsidP="006A5E5B">
      <w:pPr>
        <w:rPr>
          <w:rFonts w:ascii="Helvetica" w:hAnsi="Helvetica"/>
          <w:sz w:val="22"/>
          <w:szCs w:val="22"/>
          <w:lang w:val="en-US"/>
        </w:rPr>
      </w:pPr>
      <w:r w:rsidRPr="006A5E5B">
        <w:rPr>
          <w:rFonts w:ascii="Helvetica" w:hAnsi="Helvetica"/>
          <w:b/>
          <w:bCs/>
          <w:spacing w:val="9"/>
          <w:sz w:val="22"/>
          <w:szCs w:val="22"/>
          <w:shd w:val="clear" w:color="auto" w:fill="FFFFFF"/>
        </w:rPr>
        <w:t>TIME COMMITMENT</w:t>
      </w:r>
      <w:r w:rsidRPr="006A5E5B">
        <w:rPr>
          <w:rFonts w:ascii="Helvetica" w:hAnsi="Helvetica"/>
          <w:b/>
          <w:bCs/>
          <w:spacing w:val="9"/>
          <w:sz w:val="22"/>
          <w:szCs w:val="22"/>
          <w:lang w:val="en-US"/>
        </w:rPr>
        <w:t>: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• 3 to 3.5 days/week</w:t>
      </w:r>
      <w:r w:rsidR="008D4F33">
        <w:rPr>
          <w:rFonts w:ascii="Helvetica" w:hAnsi="Helvetica"/>
          <w:spacing w:val="9"/>
          <w:sz w:val="22"/>
          <w:szCs w:val="22"/>
          <w:shd w:val="clear" w:color="auto" w:fill="FFFFFF"/>
          <w:lang w:val="en-GB"/>
        </w:rPr>
        <w:t xml:space="preserve"> on average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•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An initial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3 months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 xml:space="preserve">, with potential for an ongoing </w:t>
      </w:r>
      <w:r w:rsidR="005D6A11" w:rsidRPr="005D6A11">
        <w:rPr>
          <w:rFonts w:ascii="Helvetica" w:hAnsi="Helvetica"/>
          <w:spacing w:val="9"/>
          <w:sz w:val="22"/>
          <w:szCs w:val="22"/>
          <w:shd w:val="clear" w:color="auto" w:fill="FFFFFF"/>
          <w:lang w:val="en-US"/>
        </w:rPr>
        <w:t xml:space="preserve">consultancy </w:t>
      </w:r>
      <w:r w:rsidR="00777FE7">
        <w:rPr>
          <w:rFonts w:ascii="Helvetica" w:hAnsi="Helvetica"/>
          <w:spacing w:val="9"/>
          <w:sz w:val="22"/>
          <w:szCs w:val="22"/>
          <w:shd w:val="clear" w:color="auto" w:fill="FFFFFF"/>
        </w:rPr>
        <w:t>role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• Only applicants based within GMT or CET will be considered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b/>
          <w:bCs/>
          <w:spacing w:val="9"/>
          <w:sz w:val="22"/>
          <w:szCs w:val="22"/>
          <w:shd w:val="clear" w:color="auto" w:fill="FFFFFF"/>
        </w:rPr>
        <w:t>CONTACT:</w:t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</w:rPr>
        <w:br/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Please send an email to Diana Frances (dfrances@wwf.nl) with a CV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  <w:lang w:val="en-US"/>
        </w:rPr>
        <w:t xml:space="preserve">, 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</w:rPr>
        <w:t>a short cover letter</w:t>
      </w:r>
      <w:r w:rsidRPr="006A5E5B">
        <w:rPr>
          <w:rFonts w:ascii="Helvetica" w:hAnsi="Helvetica"/>
          <w:spacing w:val="9"/>
          <w:sz w:val="22"/>
          <w:szCs w:val="22"/>
          <w:shd w:val="clear" w:color="auto" w:fill="FFFFFF"/>
          <w:lang w:val="en-US"/>
        </w:rPr>
        <w:t xml:space="preserve"> and portfolio. </w:t>
      </w:r>
    </w:p>
    <w:p w14:paraId="3352AF6B" w14:textId="7A3E5E10" w:rsidR="001A0CCD" w:rsidRPr="006A5E5B" w:rsidRDefault="001A0CCD" w:rsidP="006A5E5B">
      <w:pPr>
        <w:jc w:val="both"/>
        <w:rPr>
          <w:rFonts w:ascii="Helvetica" w:hAnsi="Helvetica" w:cs="Arial"/>
          <w:sz w:val="22"/>
          <w:szCs w:val="22"/>
        </w:rPr>
      </w:pPr>
    </w:p>
    <w:sectPr w:rsidR="001A0CCD" w:rsidRPr="006A5E5B" w:rsidSect="00CE02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88F0" w14:textId="77777777" w:rsidR="00D167A0" w:rsidRDefault="00D167A0" w:rsidP="004647F1">
      <w:r>
        <w:separator/>
      </w:r>
    </w:p>
  </w:endnote>
  <w:endnote w:type="continuationSeparator" w:id="0">
    <w:p w14:paraId="220988D0" w14:textId="77777777" w:rsidR="00D167A0" w:rsidRDefault="00D167A0" w:rsidP="0046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9088" w14:textId="77777777" w:rsidR="00D167A0" w:rsidRDefault="00D167A0" w:rsidP="004647F1">
      <w:r>
        <w:separator/>
      </w:r>
    </w:p>
  </w:footnote>
  <w:footnote w:type="continuationSeparator" w:id="0">
    <w:p w14:paraId="30B54205" w14:textId="77777777" w:rsidR="00D167A0" w:rsidRDefault="00D167A0" w:rsidP="0046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311"/>
    <w:multiLevelType w:val="multilevel"/>
    <w:tmpl w:val="E3E2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E6CC9"/>
    <w:multiLevelType w:val="hybridMultilevel"/>
    <w:tmpl w:val="03A6602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6561E"/>
    <w:multiLevelType w:val="hybridMultilevel"/>
    <w:tmpl w:val="E78EE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2045E"/>
    <w:multiLevelType w:val="hybridMultilevel"/>
    <w:tmpl w:val="5162821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1022E"/>
    <w:multiLevelType w:val="hybridMultilevel"/>
    <w:tmpl w:val="F1B8E720"/>
    <w:lvl w:ilvl="0" w:tplc="9FC251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4233D2"/>
    <w:multiLevelType w:val="hybridMultilevel"/>
    <w:tmpl w:val="0A7EE1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6F76"/>
    <w:multiLevelType w:val="hybridMultilevel"/>
    <w:tmpl w:val="0E182E1C"/>
    <w:lvl w:ilvl="0" w:tplc="67AE02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79139B"/>
    <w:multiLevelType w:val="hybridMultilevel"/>
    <w:tmpl w:val="880242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20C6D"/>
    <w:multiLevelType w:val="hybridMultilevel"/>
    <w:tmpl w:val="B50659F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825430"/>
    <w:multiLevelType w:val="hybridMultilevel"/>
    <w:tmpl w:val="D90428D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21A29"/>
    <w:multiLevelType w:val="multilevel"/>
    <w:tmpl w:val="B836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D5DEA"/>
    <w:multiLevelType w:val="hybridMultilevel"/>
    <w:tmpl w:val="F3E8D27C"/>
    <w:lvl w:ilvl="0" w:tplc="97CCEB7E">
      <w:start w:val="1"/>
      <w:numFmt w:val="lowerLetter"/>
      <w:lvlText w:val="(%1)"/>
      <w:lvlJc w:val="left"/>
      <w:pPr>
        <w:ind w:left="720" w:hanging="360"/>
      </w:pPr>
      <w:rPr>
        <w:rFonts w:ascii="Helvetica Neue" w:hAnsi="Helvetica Neue" w:hint="default"/>
        <w:color w:val="222222"/>
        <w:sz w:val="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9713F"/>
    <w:multiLevelType w:val="hybridMultilevel"/>
    <w:tmpl w:val="935E10E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A91C7A"/>
    <w:multiLevelType w:val="hybridMultilevel"/>
    <w:tmpl w:val="E8AEFBA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242FB"/>
    <w:multiLevelType w:val="hybridMultilevel"/>
    <w:tmpl w:val="C010A7D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61205E"/>
    <w:multiLevelType w:val="multilevel"/>
    <w:tmpl w:val="F824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51A10"/>
    <w:multiLevelType w:val="hybridMultilevel"/>
    <w:tmpl w:val="8B1A02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0477F"/>
    <w:multiLevelType w:val="hybridMultilevel"/>
    <w:tmpl w:val="23D4F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66350"/>
    <w:multiLevelType w:val="hybridMultilevel"/>
    <w:tmpl w:val="07640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90F21"/>
    <w:multiLevelType w:val="hybridMultilevel"/>
    <w:tmpl w:val="33A215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91497"/>
    <w:multiLevelType w:val="multilevel"/>
    <w:tmpl w:val="331E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2"/>
  </w:num>
  <w:num w:numId="5">
    <w:abstractNumId w:val="16"/>
  </w:num>
  <w:num w:numId="6">
    <w:abstractNumId w:val="4"/>
  </w:num>
  <w:num w:numId="7">
    <w:abstractNumId w:val="12"/>
  </w:num>
  <w:num w:numId="8">
    <w:abstractNumId w:val="10"/>
    <w:lvlOverride w:ilvl="0">
      <w:lvl w:ilvl="0">
        <w:numFmt w:val="upperLetter"/>
        <w:lvlText w:val="%1."/>
        <w:lvlJc w:val="left"/>
      </w:lvl>
    </w:lvlOverride>
  </w:num>
  <w:num w:numId="9">
    <w:abstractNumId w:val="18"/>
  </w:num>
  <w:num w:numId="10">
    <w:abstractNumId w:val="0"/>
  </w:num>
  <w:num w:numId="11">
    <w:abstractNumId w:val="20"/>
  </w:num>
  <w:num w:numId="12">
    <w:abstractNumId w:val="15"/>
  </w:num>
  <w:num w:numId="13">
    <w:abstractNumId w:val="9"/>
  </w:num>
  <w:num w:numId="14">
    <w:abstractNumId w:val="19"/>
  </w:num>
  <w:num w:numId="15">
    <w:abstractNumId w:val="17"/>
  </w:num>
  <w:num w:numId="16">
    <w:abstractNumId w:val="6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77"/>
    <w:rsid w:val="00060B88"/>
    <w:rsid w:val="001A0CCD"/>
    <w:rsid w:val="001E1928"/>
    <w:rsid w:val="001F18C1"/>
    <w:rsid w:val="002061D8"/>
    <w:rsid w:val="00242829"/>
    <w:rsid w:val="00317E6A"/>
    <w:rsid w:val="00386F15"/>
    <w:rsid w:val="003B7661"/>
    <w:rsid w:val="003E76CD"/>
    <w:rsid w:val="004647F1"/>
    <w:rsid w:val="004A07BB"/>
    <w:rsid w:val="00576693"/>
    <w:rsid w:val="005D6A11"/>
    <w:rsid w:val="00690108"/>
    <w:rsid w:val="006A5E5B"/>
    <w:rsid w:val="006D748F"/>
    <w:rsid w:val="006E4C99"/>
    <w:rsid w:val="00720E7A"/>
    <w:rsid w:val="00777FE7"/>
    <w:rsid w:val="007B19F9"/>
    <w:rsid w:val="007F3CC8"/>
    <w:rsid w:val="008B7B94"/>
    <w:rsid w:val="008D4F33"/>
    <w:rsid w:val="008E58BA"/>
    <w:rsid w:val="008F5286"/>
    <w:rsid w:val="00953670"/>
    <w:rsid w:val="00971D98"/>
    <w:rsid w:val="009E58AA"/>
    <w:rsid w:val="00AB77D1"/>
    <w:rsid w:val="00C819A6"/>
    <w:rsid w:val="00CE0255"/>
    <w:rsid w:val="00D167A0"/>
    <w:rsid w:val="00E200BA"/>
    <w:rsid w:val="00E614D2"/>
    <w:rsid w:val="00E70A84"/>
    <w:rsid w:val="00EB2B77"/>
    <w:rsid w:val="00F66F93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94E1E"/>
  <w14:defaultImageDpi w14:val="300"/>
  <w15:docId w15:val="{03372DEC-1AC2-5245-91F5-FD77EA3C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1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71D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z-Cyrl-UZ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B77"/>
    <w:pPr>
      <w:jc w:val="center"/>
    </w:pPr>
    <w:rPr>
      <w:rFonts w:ascii="Lucida Grande" w:hAnsi="Lucida Grande" w:cs="Lucida Grande"/>
      <w:b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77"/>
    <w:rPr>
      <w:rFonts w:ascii="Lucida Grande" w:eastAsia="Times New Roman" w:hAnsi="Lucida Grande" w:cs="Lucida Grande"/>
      <w:b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1A0CCD"/>
    <w:pPr>
      <w:spacing w:line="280" w:lineRule="atLeast"/>
      <w:ind w:left="720"/>
      <w:contextualSpacing/>
      <w:jc w:val="center"/>
    </w:pPr>
    <w:rPr>
      <w:rFonts w:ascii="Arial" w:hAnsi="Arial"/>
      <w:b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86F15"/>
    <w:pPr>
      <w:spacing w:before="100" w:beforeAutospacing="1" w:after="100" w:afterAutospacing="1"/>
    </w:pPr>
    <w:rPr>
      <w:lang w:val="uz-Cyrl-UZ"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971D98"/>
    <w:rPr>
      <w:rFonts w:ascii="Times New Roman" w:eastAsia="Times New Roman" w:hAnsi="Times New Roman" w:cs="Times New Roman"/>
      <w:b/>
      <w:bCs/>
      <w:kern w:val="36"/>
      <w:sz w:val="48"/>
      <w:szCs w:val="48"/>
      <w:lang w:val="uz-Cyrl-UZ" w:eastAsia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7F1"/>
    <w:pPr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7F1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64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C4E1B2B8-8D02-0F4B-9FE1-F3489520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Elkin</dc:creator>
  <cp:keywords/>
  <dc:description/>
  <cp:lastModifiedBy>Jemma Razzell</cp:lastModifiedBy>
  <cp:revision>3</cp:revision>
  <dcterms:created xsi:type="dcterms:W3CDTF">2022-04-14T09:19:00Z</dcterms:created>
  <dcterms:modified xsi:type="dcterms:W3CDTF">2022-04-14T09:21:00Z</dcterms:modified>
</cp:coreProperties>
</file>