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060" w:rsidRDefault="00D874B5" w:rsidP="00080060">
      <w:pPr>
        <w:pStyle w:val="BodyText"/>
      </w:pPr>
      <w:bookmarkStart w:id="0" w:name="_GoBack"/>
      <w:bookmarkEnd w:id="0"/>
      <w:r w:rsidRPr="007864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255508" wp14:editId="1A695D5B">
                <wp:simplePos x="0" y="0"/>
                <wp:positionH relativeFrom="column">
                  <wp:posOffset>2226310</wp:posOffset>
                </wp:positionH>
                <wp:positionV relativeFrom="paragraph">
                  <wp:posOffset>-141605</wp:posOffset>
                </wp:positionV>
                <wp:extent cx="4598035" cy="485775"/>
                <wp:effectExtent l="0" t="0" r="120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75A" w:rsidRDefault="00FD575A" w:rsidP="00080060"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National Salt Reserve </w:t>
                            </w:r>
                            <w:r w:rsidR="00D874B5"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Contractors 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Site Inspection Report </w:t>
                            </w: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>(SIR)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55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3pt;margin-top:-11.15pt;width:362.05pt;height:38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">
                <v:textbox>
                  <w:txbxContent>
                    <w:p w:rsidR="00FD575A" w:rsidRDefault="00FD575A" w:rsidP="00080060">
                      <w:r>
                        <w:rPr>
                          <w:b/>
                          <w:spacing w:val="-4"/>
                          <w:sz w:val="27"/>
                        </w:rPr>
                        <w:t xml:space="preserve">National Salt Reserve </w:t>
                      </w:r>
                      <w:r w:rsidR="00D874B5">
                        <w:rPr>
                          <w:b/>
                          <w:spacing w:val="-4"/>
                          <w:sz w:val="27"/>
                        </w:rPr>
                        <w:t xml:space="preserve">Contractors 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Site Inspection Report </w:t>
                      </w:r>
                      <w:r>
                        <w:rPr>
                          <w:b/>
                          <w:spacing w:val="-1"/>
                          <w:sz w:val="27"/>
                        </w:rPr>
                        <w:t>(SIR)</w:t>
                      </w:r>
                    </w:p>
                  </w:txbxContent>
                </v:textbox>
              </v:shape>
            </w:pict>
          </mc:Fallback>
        </mc:AlternateContent>
      </w:r>
      <w:r w:rsidR="00080060">
        <w:rPr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14C4479F" wp14:editId="0AB8706B">
            <wp:simplePos x="0" y="0"/>
            <wp:positionH relativeFrom="column">
              <wp:posOffset>-346710</wp:posOffset>
            </wp:positionH>
            <wp:positionV relativeFrom="paragraph">
              <wp:posOffset>-159385</wp:posOffset>
            </wp:positionV>
            <wp:extent cx="2400300" cy="1016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9390862"/>
      <w:bookmarkEnd w:id="1"/>
    </w:p>
    <w:p w:rsidR="00080060" w:rsidRDefault="00AA28A9" w:rsidP="00080060">
      <w:pPr>
        <w:pStyle w:val="BodyText"/>
        <w:ind w:left="142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9DF7D1" wp14:editId="3C796BC7">
                <wp:simplePos x="0" y="0"/>
                <wp:positionH relativeFrom="column">
                  <wp:posOffset>2135505</wp:posOffset>
                </wp:positionH>
                <wp:positionV relativeFrom="paragraph">
                  <wp:posOffset>110490</wp:posOffset>
                </wp:positionV>
                <wp:extent cx="4607560" cy="4946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575A" w:rsidRPr="00E04B6F" w:rsidRDefault="00FD575A" w:rsidP="00080060">
                            <w:p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B6F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Location: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F7D1" id="_x0000_s1027" type="#_x0000_t202" style="position:absolute;left:0;text-align:left;margin-left:168.15pt;margin-top:8.7pt;width:362.8pt;height:38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" filled="f" stroked="f">
                <v:textbox>
                  <w:txbxContent>
                    <w:p w:rsidR="00FD575A" w:rsidRPr="00E04B6F" w:rsidRDefault="00FD575A" w:rsidP="00080060">
                      <w:pPr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4B6F"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Location: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0060" w:rsidRDefault="00080060" w:rsidP="00080060">
      <w:pPr>
        <w:pStyle w:val="BodyText"/>
        <w:jc w:val="center"/>
      </w:pPr>
    </w:p>
    <w:p w:rsidR="00AA28A9" w:rsidRDefault="00AA28A9" w:rsidP="00080060">
      <w:pPr>
        <w:pStyle w:val="BodyText"/>
        <w:jc w:val="center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50"/>
        <w:gridCol w:w="2364"/>
        <w:gridCol w:w="3827"/>
        <w:gridCol w:w="3799"/>
      </w:tblGrid>
      <w:tr w:rsidR="00080060" w:rsidTr="00B8278A">
        <w:tc>
          <w:tcPr>
            <w:tcW w:w="750" w:type="dxa"/>
            <w:vAlign w:val="center"/>
          </w:tcPr>
          <w:p w:rsidR="00080060" w:rsidRPr="007864B8" w:rsidRDefault="00080060" w:rsidP="00B8278A">
            <w:pPr>
              <w:pStyle w:val="BodyText"/>
              <w:rPr>
                <w:sz w:val="20"/>
                <w:szCs w:val="20"/>
              </w:rPr>
            </w:pPr>
            <w:r w:rsidRPr="007864B8">
              <w:rPr>
                <w:sz w:val="20"/>
                <w:szCs w:val="20"/>
              </w:rPr>
              <w:t>Date:</w:t>
            </w:r>
          </w:p>
        </w:tc>
        <w:tc>
          <w:tcPr>
            <w:tcW w:w="2364" w:type="dxa"/>
            <w:vAlign w:val="center"/>
          </w:tcPr>
          <w:p w:rsidR="00080060" w:rsidRPr="00B8278A" w:rsidRDefault="00080060" w:rsidP="00B8278A">
            <w:pPr>
              <w:pStyle w:val="BodyText"/>
              <w:jc w:val="center"/>
            </w:pPr>
          </w:p>
        </w:tc>
        <w:tc>
          <w:tcPr>
            <w:tcW w:w="3827" w:type="dxa"/>
            <w:vAlign w:val="center"/>
          </w:tcPr>
          <w:p w:rsidR="00080060" w:rsidRPr="007864B8" w:rsidRDefault="00080060" w:rsidP="00B8278A">
            <w:pPr>
              <w:pStyle w:val="BodyText"/>
              <w:rPr>
                <w:sz w:val="20"/>
                <w:szCs w:val="20"/>
              </w:rPr>
            </w:pPr>
            <w:r w:rsidRPr="007864B8">
              <w:rPr>
                <w:sz w:val="20"/>
                <w:szCs w:val="20"/>
              </w:rPr>
              <w:t>Stockpile ID / Location within site:</w:t>
            </w:r>
          </w:p>
        </w:tc>
        <w:tc>
          <w:tcPr>
            <w:tcW w:w="3799" w:type="dxa"/>
            <w:vAlign w:val="center"/>
          </w:tcPr>
          <w:p w:rsidR="00080060" w:rsidRDefault="00080060" w:rsidP="00B8278A">
            <w:pPr>
              <w:pStyle w:val="BodyText"/>
              <w:jc w:val="center"/>
            </w:pPr>
          </w:p>
        </w:tc>
      </w:tr>
      <w:tr w:rsidR="00080060" w:rsidTr="00B8278A">
        <w:tc>
          <w:tcPr>
            <w:tcW w:w="750" w:type="dxa"/>
            <w:vAlign w:val="center"/>
          </w:tcPr>
          <w:p w:rsidR="00080060" w:rsidRPr="007864B8" w:rsidRDefault="00080060" w:rsidP="00B8278A">
            <w:pPr>
              <w:pStyle w:val="BodyText"/>
              <w:rPr>
                <w:sz w:val="20"/>
                <w:szCs w:val="20"/>
              </w:rPr>
            </w:pPr>
            <w:r w:rsidRPr="007864B8">
              <w:rPr>
                <w:sz w:val="20"/>
                <w:szCs w:val="20"/>
              </w:rPr>
              <w:t>Time:</w:t>
            </w:r>
          </w:p>
        </w:tc>
        <w:tc>
          <w:tcPr>
            <w:tcW w:w="2364" w:type="dxa"/>
            <w:vAlign w:val="center"/>
          </w:tcPr>
          <w:p w:rsidR="00080060" w:rsidRPr="00B8278A" w:rsidRDefault="00080060" w:rsidP="00B8278A">
            <w:pPr>
              <w:pStyle w:val="BodyText"/>
              <w:jc w:val="center"/>
            </w:pPr>
          </w:p>
        </w:tc>
        <w:tc>
          <w:tcPr>
            <w:tcW w:w="3827" w:type="dxa"/>
            <w:vAlign w:val="center"/>
          </w:tcPr>
          <w:p w:rsidR="00080060" w:rsidRPr="007864B8" w:rsidRDefault="00080060" w:rsidP="00B8278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Inspectors Name:</w:t>
            </w:r>
          </w:p>
        </w:tc>
        <w:tc>
          <w:tcPr>
            <w:tcW w:w="3799" w:type="dxa"/>
            <w:vAlign w:val="center"/>
          </w:tcPr>
          <w:p w:rsidR="00080060" w:rsidRDefault="00080060" w:rsidP="00B8278A">
            <w:pPr>
              <w:pStyle w:val="BodyText"/>
              <w:jc w:val="center"/>
            </w:pPr>
          </w:p>
        </w:tc>
      </w:tr>
      <w:tr w:rsidR="002D0D1A" w:rsidTr="00E6677C">
        <w:tc>
          <w:tcPr>
            <w:tcW w:w="3114" w:type="dxa"/>
            <w:gridSpan w:val="2"/>
            <w:vAlign w:val="center"/>
          </w:tcPr>
          <w:p w:rsidR="002D0D1A" w:rsidRPr="002D0D1A" w:rsidRDefault="002D0D1A" w:rsidP="002D0D1A">
            <w:pPr>
              <w:pStyle w:val="BodyText"/>
              <w:rPr>
                <w:sz w:val="20"/>
                <w:szCs w:val="20"/>
              </w:rPr>
            </w:pPr>
            <w:r w:rsidRPr="002D0D1A">
              <w:rPr>
                <w:sz w:val="20"/>
                <w:szCs w:val="20"/>
              </w:rPr>
              <w:t>Weather:</w:t>
            </w:r>
          </w:p>
        </w:tc>
        <w:tc>
          <w:tcPr>
            <w:tcW w:w="7626" w:type="dxa"/>
            <w:gridSpan w:val="2"/>
            <w:vAlign w:val="center"/>
          </w:tcPr>
          <w:p w:rsidR="002D0D1A" w:rsidRDefault="002D0D1A" w:rsidP="00B8278A">
            <w:pPr>
              <w:pStyle w:val="BodyText"/>
              <w:jc w:val="center"/>
            </w:pPr>
          </w:p>
        </w:tc>
      </w:tr>
      <w:tr w:rsidR="00080060" w:rsidTr="00080060">
        <w:trPr>
          <w:trHeight w:val="286"/>
        </w:trPr>
        <w:tc>
          <w:tcPr>
            <w:tcW w:w="10740" w:type="dxa"/>
            <w:gridSpan w:val="4"/>
            <w:shd w:val="clear" w:color="auto" w:fill="FF0000"/>
          </w:tcPr>
          <w:p w:rsidR="00080060" w:rsidRDefault="00080060" w:rsidP="00080060">
            <w:pPr>
              <w:pStyle w:val="BodyText"/>
              <w:jc w:val="center"/>
            </w:pPr>
            <w:r>
              <w:rPr>
                <w:sz w:val="20"/>
                <w:szCs w:val="20"/>
              </w:rPr>
              <w:t xml:space="preserve">Please detail any issues on the relevant site </w:t>
            </w:r>
            <w:r w:rsidR="00A6129A">
              <w:rPr>
                <w:sz w:val="20"/>
                <w:szCs w:val="20"/>
              </w:rPr>
              <w:t>Aerial</w:t>
            </w:r>
            <w:r>
              <w:rPr>
                <w:sz w:val="20"/>
                <w:szCs w:val="20"/>
              </w:rPr>
              <w:t xml:space="preserve"> image drawings and include with the report</w:t>
            </w:r>
          </w:p>
        </w:tc>
      </w:tr>
      <w:tr w:rsidR="00080060" w:rsidTr="00080060">
        <w:tc>
          <w:tcPr>
            <w:tcW w:w="10740" w:type="dxa"/>
            <w:gridSpan w:val="4"/>
            <w:shd w:val="clear" w:color="auto" w:fill="000000" w:themeFill="text1"/>
          </w:tcPr>
          <w:p w:rsidR="00080060" w:rsidRPr="007864B8" w:rsidRDefault="00080060" w:rsidP="00080060">
            <w:pPr>
              <w:pStyle w:val="TableParagraph"/>
              <w:spacing w:line="221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>S</w:t>
            </w:r>
            <w:r w:rsidRPr="007864B8">
              <w:rPr>
                <w:rFonts w:ascii="Arial"/>
                <w:b/>
                <w:spacing w:val="-1"/>
                <w:sz w:val="20"/>
                <w:szCs w:val="20"/>
              </w:rPr>
              <w:t>ite</w:t>
            </w:r>
            <w:r w:rsidRPr="007864B8">
              <w:rPr>
                <w:rFonts w:ascii="Arial"/>
                <w:b/>
                <w:spacing w:val="-13"/>
                <w:sz w:val="20"/>
                <w:szCs w:val="20"/>
              </w:rPr>
              <w:t xml:space="preserve"> </w:t>
            </w:r>
            <w:r w:rsidRPr="007864B8">
              <w:rPr>
                <w:rFonts w:ascii="Arial"/>
                <w:b/>
                <w:spacing w:val="-1"/>
                <w:sz w:val="20"/>
                <w:szCs w:val="20"/>
              </w:rPr>
              <w:t>security</w:t>
            </w:r>
          </w:p>
          <w:p w:rsidR="00080060" w:rsidRDefault="00080060" w:rsidP="00080060">
            <w:pPr>
              <w:pStyle w:val="BodyText"/>
              <w:jc w:val="both"/>
              <w:rPr>
                <w:b w:val="0"/>
                <w:spacing w:val="-1"/>
                <w:sz w:val="20"/>
                <w:szCs w:val="20"/>
              </w:rPr>
            </w:pPr>
            <w:r w:rsidRPr="00E04B6F">
              <w:rPr>
                <w:b w:val="0"/>
                <w:spacing w:val="-1"/>
                <w:sz w:val="20"/>
                <w:szCs w:val="20"/>
              </w:rPr>
              <w:t>Where there any access issues, if so please detail.</w:t>
            </w:r>
            <w:r>
              <w:rPr>
                <w:b w:val="0"/>
                <w:spacing w:val="-1"/>
                <w:sz w:val="20"/>
                <w:szCs w:val="20"/>
              </w:rPr>
              <w:t xml:space="preserve"> </w:t>
            </w:r>
          </w:p>
          <w:p w:rsidR="00080060" w:rsidRPr="00E04B6F" w:rsidRDefault="00080060" w:rsidP="00080060">
            <w:pPr>
              <w:pStyle w:val="BodyText"/>
              <w:jc w:val="both"/>
              <w:rPr>
                <w:b w:val="0"/>
                <w:spacing w:val="-6"/>
                <w:sz w:val="20"/>
                <w:szCs w:val="20"/>
              </w:rPr>
            </w:pPr>
            <w:r w:rsidRPr="00E04B6F">
              <w:rPr>
                <w:b w:val="0"/>
                <w:spacing w:val="-1"/>
                <w:sz w:val="20"/>
                <w:szCs w:val="20"/>
              </w:rPr>
              <w:t>If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applicable,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please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around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condition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security</w:t>
            </w:r>
            <w:r w:rsidRPr="00E04B6F">
              <w:rPr>
                <w:b w:val="0"/>
                <w:spacing w:val="-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fencing,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gates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z w:val="20"/>
                <w:szCs w:val="20"/>
              </w:rPr>
              <w:t>locks.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Is there any evidence of damage or tampering?</w:t>
            </w:r>
          </w:p>
          <w:p w:rsidR="00080060" w:rsidRDefault="00080060" w:rsidP="00080060">
            <w:pPr>
              <w:pStyle w:val="BodyText"/>
              <w:jc w:val="both"/>
            </w:pP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signs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tampering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stockpile,</w:t>
            </w:r>
            <w:r w:rsidRPr="00E04B6F">
              <w:rPr>
                <w:b w:val="0"/>
                <w:spacing w:val="71"/>
                <w:w w:val="9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sheeting,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fencing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etc.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other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noteworthy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security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issues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or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comments.</w:t>
            </w:r>
          </w:p>
        </w:tc>
      </w:tr>
      <w:tr w:rsidR="00080060" w:rsidTr="00080060">
        <w:tc>
          <w:tcPr>
            <w:tcW w:w="10740" w:type="dxa"/>
            <w:gridSpan w:val="4"/>
            <w:shd w:val="clear" w:color="auto" w:fill="FFFFFF" w:themeFill="background1"/>
          </w:tcPr>
          <w:p w:rsidR="000D26D9" w:rsidRDefault="000D26D9" w:rsidP="000D26D9">
            <w:pPr>
              <w:pStyle w:val="BodyText"/>
              <w:jc w:val="center"/>
            </w:pPr>
          </w:p>
          <w:p w:rsidR="00080060" w:rsidRDefault="00080060" w:rsidP="000D26D9">
            <w:pPr>
              <w:pStyle w:val="BodyText"/>
              <w:jc w:val="center"/>
            </w:pPr>
            <w:r>
              <w:t>.</w:t>
            </w:r>
          </w:p>
          <w:p w:rsidR="000D26D9" w:rsidRDefault="000D26D9" w:rsidP="000D26D9">
            <w:pPr>
              <w:pStyle w:val="BodyText"/>
              <w:jc w:val="center"/>
            </w:pPr>
          </w:p>
        </w:tc>
      </w:tr>
      <w:tr w:rsidR="00080060" w:rsidTr="00080060">
        <w:tc>
          <w:tcPr>
            <w:tcW w:w="10740" w:type="dxa"/>
            <w:gridSpan w:val="4"/>
            <w:shd w:val="clear" w:color="auto" w:fill="000000" w:themeFill="text1"/>
          </w:tcPr>
          <w:p w:rsidR="00080060" w:rsidRDefault="00080060" w:rsidP="00080060">
            <w:pPr>
              <w:pStyle w:val="TableParagraph"/>
              <w:spacing w:line="21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Sheeting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</w:t>
            </w:r>
          </w:p>
          <w:p w:rsidR="00080060" w:rsidRPr="00E04B6F" w:rsidRDefault="00080060" w:rsidP="00080060">
            <w:pPr>
              <w:pStyle w:val="BodyText"/>
              <w:jc w:val="both"/>
              <w:rPr>
                <w:b w:val="0"/>
                <w:spacing w:val="-6"/>
                <w:sz w:val="20"/>
                <w:szCs w:val="20"/>
              </w:rPr>
            </w:pPr>
            <w:r w:rsidRPr="00E04B6F">
              <w:rPr>
                <w:b w:val="0"/>
                <w:spacing w:val="-1"/>
                <w:sz w:val="20"/>
                <w:szCs w:val="20"/>
              </w:rPr>
              <w:t>Please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around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condition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stockpile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sheeting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z w:val="20"/>
                <w:szCs w:val="20"/>
              </w:rPr>
              <w:t>sacks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used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for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weights.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 Is the stockpile unsheeted (whole or in part). </w:t>
            </w:r>
          </w:p>
          <w:p w:rsidR="00080060" w:rsidRPr="00E04B6F" w:rsidRDefault="00080060" w:rsidP="00080060">
            <w:pPr>
              <w:pStyle w:val="BodyText"/>
              <w:jc w:val="both"/>
              <w:rPr>
                <w:b w:val="0"/>
                <w:spacing w:val="-6"/>
                <w:sz w:val="20"/>
                <w:szCs w:val="20"/>
              </w:rPr>
            </w:pP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signs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sheeting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malfunction,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 xml:space="preserve">tears, perforations, </w:t>
            </w:r>
            <w:r w:rsidRPr="00E04B6F">
              <w:rPr>
                <w:b w:val="0"/>
                <w:spacing w:val="-2"/>
                <w:sz w:val="20"/>
                <w:szCs w:val="20"/>
              </w:rPr>
              <w:t>damage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to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seams,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inadequate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weighting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or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areas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which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appear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to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have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been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damaged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by</w:t>
            </w:r>
            <w:r w:rsidRPr="00E04B6F">
              <w:rPr>
                <w:b w:val="0"/>
                <w:spacing w:val="-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wind.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</w:p>
          <w:p w:rsidR="00080060" w:rsidRDefault="00080060" w:rsidP="00080060">
            <w:pPr>
              <w:pStyle w:val="BodyText"/>
              <w:jc w:val="both"/>
              <w:rPr>
                <w:b w:val="0"/>
                <w:spacing w:val="-1"/>
                <w:sz w:val="20"/>
                <w:szCs w:val="20"/>
              </w:rPr>
            </w:pP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condition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sheeting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adjacent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to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104"/>
                <w:w w:val="9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ground,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e.g.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pooling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 xml:space="preserve">water near to or touching the stockpiles, 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signs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damage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caused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by</w:t>
            </w:r>
            <w:r w:rsidRPr="00E04B6F">
              <w:rPr>
                <w:b w:val="0"/>
                <w:spacing w:val="-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passing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traffic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etc.</w:t>
            </w:r>
          </w:p>
          <w:p w:rsidR="00080060" w:rsidRPr="00E04B6F" w:rsidRDefault="00080060" w:rsidP="00080060">
            <w:pPr>
              <w:pStyle w:val="BodyText"/>
              <w:jc w:val="both"/>
              <w:rPr>
                <w:b w:val="0"/>
                <w:sz w:val="20"/>
                <w:szCs w:val="20"/>
              </w:rPr>
            </w:pPr>
            <w:r w:rsidRPr="00E04B6F">
              <w:rPr>
                <w:b w:val="0"/>
                <w:sz w:val="20"/>
                <w:szCs w:val="20"/>
              </w:rPr>
              <w:t>Provide an overview of the general condition of the stockpile sheeting.</w:t>
            </w:r>
          </w:p>
        </w:tc>
      </w:tr>
      <w:tr w:rsidR="00080060" w:rsidTr="00080060">
        <w:trPr>
          <w:trHeight w:val="802"/>
        </w:trPr>
        <w:tc>
          <w:tcPr>
            <w:tcW w:w="10740" w:type="dxa"/>
            <w:gridSpan w:val="4"/>
            <w:shd w:val="clear" w:color="auto" w:fill="FFFFFF" w:themeFill="background1"/>
          </w:tcPr>
          <w:p w:rsidR="000D26D9" w:rsidRDefault="000D26D9" w:rsidP="00080060">
            <w:pPr>
              <w:pStyle w:val="BodyText"/>
              <w:jc w:val="center"/>
            </w:pPr>
          </w:p>
          <w:p w:rsidR="000D26D9" w:rsidRDefault="000D26D9" w:rsidP="00D874B5">
            <w:pPr>
              <w:pStyle w:val="BodyText"/>
              <w:jc w:val="center"/>
            </w:pPr>
          </w:p>
        </w:tc>
      </w:tr>
      <w:tr w:rsidR="00080060" w:rsidTr="00080060">
        <w:tc>
          <w:tcPr>
            <w:tcW w:w="10740" w:type="dxa"/>
            <w:gridSpan w:val="4"/>
            <w:shd w:val="clear" w:color="auto" w:fill="B8CCE4" w:themeFill="accent1" w:themeFillTint="66"/>
          </w:tcPr>
          <w:p w:rsidR="00080060" w:rsidRDefault="00080060" w:rsidP="00080060">
            <w:pPr>
              <w:pStyle w:val="BodyText"/>
            </w:pPr>
            <w:r>
              <w:rPr>
                <w:b w:val="0"/>
                <w:w w:val="105"/>
                <w:sz w:val="16"/>
                <w:szCs w:val="16"/>
              </w:rPr>
              <w:t>A</w:t>
            </w:r>
            <w:r w:rsidRPr="00CE76DF">
              <w:rPr>
                <w:b w:val="0"/>
                <w:w w:val="105"/>
                <w:sz w:val="16"/>
                <w:szCs w:val="16"/>
              </w:rPr>
              <w:t>ll</w:t>
            </w:r>
            <w:r w:rsidRPr="00CE76DF">
              <w:rPr>
                <w:b w:val="0"/>
                <w:spacing w:val="-11"/>
                <w:w w:val="105"/>
                <w:sz w:val="16"/>
                <w:szCs w:val="16"/>
              </w:rPr>
              <w:t xml:space="preserve"> </w:t>
            </w:r>
            <w:r w:rsidRPr="00CE76DF">
              <w:rPr>
                <w:b w:val="0"/>
                <w:spacing w:val="-1"/>
                <w:w w:val="105"/>
                <w:sz w:val="16"/>
                <w:szCs w:val="16"/>
              </w:rPr>
              <w:t>photos</w:t>
            </w:r>
            <w:r w:rsidRPr="00CE76DF">
              <w:rPr>
                <w:b w:val="0"/>
                <w:spacing w:val="-8"/>
                <w:w w:val="105"/>
                <w:sz w:val="16"/>
                <w:szCs w:val="16"/>
              </w:rPr>
              <w:t xml:space="preserve"> </w:t>
            </w:r>
            <w:r w:rsidRPr="00CE76DF">
              <w:rPr>
                <w:b w:val="0"/>
                <w:spacing w:val="-1"/>
                <w:w w:val="105"/>
                <w:sz w:val="16"/>
                <w:szCs w:val="16"/>
              </w:rPr>
              <w:t>must</w:t>
            </w:r>
            <w:r w:rsidRPr="00CE76DF">
              <w:rPr>
                <w:b w:val="0"/>
                <w:spacing w:val="-10"/>
                <w:w w:val="105"/>
                <w:sz w:val="16"/>
                <w:szCs w:val="16"/>
              </w:rPr>
              <w:t xml:space="preserve"> </w:t>
            </w:r>
            <w:r w:rsidRPr="00CE76DF">
              <w:rPr>
                <w:b w:val="0"/>
                <w:w w:val="105"/>
                <w:sz w:val="16"/>
                <w:szCs w:val="16"/>
              </w:rPr>
              <w:t>be</w:t>
            </w:r>
            <w:r w:rsidRPr="00CE76DF">
              <w:rPr>
                <w:b w:val="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b w:val="0"/>
                <w:spacing w:val="-8"/>
                <w:w w:val="105"/>
                <w:sz w:val="16"/>
                <w:szCs w:val="16"/>
              </w:rPr>
              <w:t xml:space="preserve">included within </w:t>
            </w:r>
            <w:r w:rsidRPr="00CE76DF">
              <w:rPr>
                <w:b w:val="0"/>
                <w:spacing w:val="-1"/>
                <w:w w:val="105"/>
                <w:sz w:val="16"/>
                <w:szCs w:val="16"/>
              </w:rPr>
              <w:t>this</w:t>
            </w:r>
            <w:r w:rsidRPr="00CE76DF">
              <w:rPr>
                <w:b w:val="0"/>
                <w:spacing w:val="-8"/>
                <w:w w:val="105"/>
                <w:sz w:val="16"/>
                <w:szCs w:val="16"/>
              </w:rPr>
              <w:t xml:space="preserve"> </w:t>
            </w:r>
            <w:r w:rsidRPr="00CE76DF">
              <w:rPr>
                <w:b w:val="0"/>
                <w:w w:val="105"/>
                <w:sz w:val="16"/>
                <w:szCs w:val="16"/>
              </w:rPr>
              <w:t>inspection</w:t>
            </w:r>
            <w:r w:rsidRPr="00CE76DF">
              <w:rPr>
                <w:b w:val="0"/>
                <w:spacing w:val="-9"/>
                <w:w w:val="105"/>
                <w:sz w:val="16"/>
                <w:szCs w:val="16"/>
              </w:rPr>
              <w:t xml:space="preserve"> </w:t>
            </w:r>
            <w:r w:rsidRPr="00CE76DF">
              <w:rPr>
                <w:b w:val="0"/>
                <w:w w:val="105"/>
                <w:sz w:val="16"/>
                <w:szCs w:val="16"/>
              </w:rPr>
              <w:t>sheet</w:t>
            </w:r>
            <w:r>
              <w:rPr>
                <w:b w:val="0"/>
                <w:w w:val="105"/>
                <w:sz w:val="16"/>
                <w:szCs w:val="16"/>
              </w:rPr>
              <w:t xml:space="preserve">, or saved </w:t>
            </w:r>
            <w:r w:rsidR="00D874B5">
              <w:rPr>
                <w:b w:val="0"/>
                <w:w w:val="105"/>
                <w:sz w:val="16"/>
                <w:szCs w:val="16"/>
              </w:rPr>
              <w:t xml:space="preserve">and linked to a shareable cloud solution </w:t>
            </w:r>
            <w:r>
              <w:rPr>
                <w:b w:val="0"/>
                <w:w w:val="105"/>
                <w:sz w:val="16"/>
                <w:szCs w:val="16"/>
              </w:rPr>
              <w:t xml:space="preserve">and linked below. </w:t>
            </w:r>
          </w:p>
        </w:tc>
      </w:tr>
      <w:tr w:rsidR="00080060" w:rsidTr="00080060">
        <w:tc>
          <w:tcPr>
            <w:tcW w:w="10740" w:type="dxa"/>
            <w:gridSpan w:val="4"/>
            <w:shd w:val="clear" w:color="auto" w:fill="FFFFFF" w:themeFill="background1"/>
          </w:tcPr>
          <w:p w:rsidR="00134D58" w:rsidRDefault="00134D58" w:rsidP="00D874B5">
            <w:pPr>
              <w:rPr>
                <w:b/>
                <w:w w:val="105"/>
                <w:sz w:val="16"/>
                <w:szCs w:val="16"/>
              </w:rPr>
            </w:pPr>
          </w:p>
        </w:tc>
      </w:tr>
      <w:tr w:rsidR="00080060" w:rsidTr="00080060">
        <w:tc>
          <w:tcPr>
            <w:tcW w:w="10740" w:type="dxa"/>
            <w:gridSpan w:val="4"/>
            <w:shd w:val="clear" w:color="auto" w:fill="000000" w:themeFill="text1"/>
          </w:tcPr>
          <w:p w:rsidR="00080060" w:rsidRPr="00E04B6F" w:rsidRDefault="00080060" w:rsidP="00080060">
            <w:pPr>
              <w:pStyle w:val="TableParagraph"/>
              <w:spacing w:line="211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4B6F">
              <w:rPr>
                <w:rFonts w:ascii="Arial"/>
                <w:b/>
                <w:spacing w:val="-1"/>
                <w:sz w:val="20"/>
                <w:szCs w:val="20"/>
              </w:rPr>
              <w:t>Health</w:t>
            </w:r>
            <w:r w:rsidRPr="00E04B6F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z w:val="20"/>
                <w:szCs w:val="20"/>
              </w:rPr>
              <w:t>and</w:t>
            </w:r>
            <w:r w:rsidRPr="00E04B6F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pacing w:val="-1"/>
                <w:sz w:val="20"/>
                <w:szCs w:val="20"/>
              </w:rPr>
              <w:t>safety</w:t>
            </w:r>
            <w:r w:rsidRPr="00E04B6F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z w:val="20"/>
                <w:szCs w:val="20"/>
              </w:rPr>
              <w:t>/</w:t>
            </w:r>
            <w:r w:rsidRPr="00E04B6F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pacing w:val="-1"/>
                <w:sz w:val="20"/>
                <w:szCs w:val="20"/>
              </w:rPr>
              <w:t>environmental</w:t>
            </w:r>
            <w:r w:rsidRPr="00E04B6F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pacing w:val="-1"/>
                <w:sz w:val="20"/>
                <w:szCs w:val="20"/>
              </w:rPr>
              <w:t>matters</w:t>
            </w:r>
          </w:p>
          <w:p w:rsidR="00080060" w:rsidRPr="00E04B6F" w:rsidRDefault="00080060" w:rsidP="00080060">
            <w:pPr>
              <w:pStyle w:val="BodyText"/>
              <w:rPr>
                <w:sz w:val="20"/>
                <w:szCs w:val="20"/>
              </w:rPr>
            </w:pPr>
            <w:r w:rsidRPr="00E04B6F">
              <w:rPr>
                <w:b w:val="0"/>
                <w:spacing w:val="-1"/>
                <w:sz w:val="20"/>
                <w:szCs w:val="20"/>
              </w:rPr>
              <w:t>Please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comments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applicable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to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safe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working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management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stockpile.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Additionally,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please</w:t>
            </w:r>
            <w:r w:rsidRPr="00E04B6F">
              <w:rPr>
                <w:b w:val="0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details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environmental</w:t>
            </w:r>
            <w:r w:rsidRPr="00E04B6F">
              <w:rPr>
                <w:b w:val="0"/>
                <w:spacing w:val="91"/>
                <w:w w:val="9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concerns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relating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to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stockpile,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for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example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signs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3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salt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leachate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on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hard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standing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or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ponding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water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at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base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stockpile.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Please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also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provide</w:t>
            </w:r>
            <w:r w:rsidRPr="00E04B6F">
              <w:rPr>
                <w:b w:val="0"/>
                <w:spacing w:val="93"/>
                <w:w w:val="99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any</w:t>
            </w:r>
            <w:r w:rsidRPr="00E04B6F">
              <w:rPr>
                <w:b w:val="0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issues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over</w:t>
            </w:r>
            <w:r w:rsidRPr="00E04B6F">
              <w:rPr>
                <w:b w:val="0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condition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of</w:t>
            </w:r>
            <w:r w:rsidRPr="00E04B6F"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the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1"/>
                <w:sz w:val="20"/>
                <w:szCs w:val="20"/>
              </w:rPr>
              <w:t>hard</w:t>
            </w:r>
            <w:r w:rsidRPr="00E04B6F">
              <w:rPr>
                <w:b w:val="0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b w:val="0"/>
                <w:spacing w:val="-2"/>
                <w:sz w:val="20"/>
                <w:szCs w:val="20"/>
              </w:rPr>
              <w:t>standing.</w:t>
            </w:r>
          </w:p>
        </w:tc>
      </w:tr>
      <w:tr w:rsidR="00080060" w:rsidTr="00080060">
        <w:tc>
          <w:tcPr>
            <w:tcW w:w="10740" w:type="dxa"/>
            <w:gridSpan w:val="4"/>
            <w:shd w:val="clear" w:color="auto" w:fill="FFFFFF" w:themeFill="background1"/>
          </w:tcPr>
          <w:p w:rsidR="000D26D9" w:rsidRDefault="000D26D9" w:rsidP="00791C43">
            <w:pPr>
              <w:pStyle w:val="BodyText"/>
              <w:jc w:val="center"/>
            </w:pPr>
          </w:p>
          <w:p w:rsidR="000D26D9" w:rsidRDefault="000D26D9" w:rsidP="002C593C">
            <w:pPr>
              <w:pStyle w:val="BodyText"/>
              <w:jc w:val="center"/>
            </w:pPr>
          </w:p>
        </w:tc>
      </w:tr>
      <w:tr w:rsidR="00080060" w:rsidTr="00080060">
        <w:tc>
          <w:tcPr>
            <w:tcW w:w="10740" w:type="dxa"/>
            <w:gridSpan w:val="4"/>
            <w:shd w:val="clear" w:color="auto" w:fill="000000" w:themeFill="text1"/>
          </w:tcPr>
          <w:p w:rsidR="00080060" w:rsidRPr="00E04B6F" w:rsidRDefault="00080060" w:rsidP="00080060">
            <w:pPr>
              <w:pStyle w:val="TableParagraph"/>
              <w:spacing w:line="221" w:lineRule="exact"/>
              <w:rPr>
                <w:b/>
                <w:sz w:val="20"/>
                <w:szCs w:val="20"/>
              </w:rPr>
            </w:pPr>
            <w:r w:rsidRPr="00E04B6F">
              <w:rPr>
                <w:rFonts w:ascii="Arial"/>
                <w:b/>
                <w:spacing w:val="-3"/>
                <w:sz w:val="20"/>
                <w:szCs w:val="20"/>
              </w:rPr>
              <w:t>Any</w:t>
            </w:r>
            <w:r w:rsidRPr="00E04B6F">
              <w:rPr>
                <w:rFonts w:ascii="Arial"/>
                <w:b/>
                <w:spacing w:val="-13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z w:val="20"/>
                <w:szCs w:val="20"/>
              </w:rPr>
              <w:t>other</w:t>
            </w:r>
            <w:r w:rsidRPr="00E04B6F">
              <w:rPr>
                <w:rFonts w:ascii="Arial"/>
                <w:b/>
                <w:spacing w:val="-11"/>
                <w:sz w:val="20"/>
                <w:szCs w:val="20"/>
              </w:rPr>
              <w:t xml:space="preserve"> </w:t>
            </w:r>
            <w:r w:rsidRPr="00E04B6F">
              <w:rPr>
                <w:rFonts w:ascii="Arial"/>
                <w:b/>
                <w:sz w:val="20"/>
                <w:szCs w:val="20"/>
              </w:rPr>
              <w:t>comments</w:t>
            </w:r>
            <w:r>
              <w:rPr>
                <w:rFonts w:ascii="Arial"/>
                <w:b/>
                <w:sz w:val="20"/>
                <w:szCs w:val="20"/>
              </w:rPr>
              <w:t xml:space="preserve"> -  </w:t>
            </w:r>
            <w:r w:rsidRPr="00E04B6F">
              <w:rPr>
                <w:rFonts w:ascii="Arial" w:hAnsi="Arial" w:cs="Arial"/>
                <w:spacing w:val="-1"/>
                <w:sz w:val="20"/>
                <w:szCs w:val="20"/>
              </w:rPr>
              <w:t>Please</w:t>
            </w:r>
            <w:r w:rsidRPr="00E04B6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1"/>
                <w:sz w:val="20"/>
                <w:szCs w:val="20"/>
              </w:rPr>
              <w:t>provide</w:t>
            </w:r>
            <w:r w:rsidRPr="00E04B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2"/>
                <w:sz w:val="20"/>
                <w:szCs w:val="20"/>
              </w:rPr>
              <w:t>any</w:t>
            </w:r>
            <w:r w:rsidRPr="00E04B6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2"/>
                <w:sz w:val="20"/>
                <w:szCs w:val="20"/>
              </w:rPr>
              <w:t>other</w:t>
            </w:r>
            <w:r w:rsidRPr="00E04B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1"/>
                <w:sz w:val="20"/>
                <w:szCs w:val="20"/>
              </w:rPr>
              <w:t>comments</w:t>
            </w:r>
            <w:r w:rsidRPr="00E04B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E04B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1"/>
                <w:sz w:val="20"/>
                <w:szCs w:val="20"/>
              </w:rPr>
              <w:t>covered</w:t>
            </w:r>
            <w:r w:rsidRPr="00E04B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z w:val="20"/>
                <w:szCs w:val="20"/>
              </w:rPr>
              <w:t>in</w:t>
            </w:r>
            <w:r w:rsidRPr="00E04B6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E04B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1"/>
                <w:sz w:val="20"/>
                <w:szCs w:val="20"/>
              </w:rPr>
              <w:t>sections</w:t>
            </w:r>
            <w:r w:rsidRPr="00E04B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B6F">
              <w:rPr>
                <w:rFonts w:ascii="Arial" w:hAnsi="Arial" w:cs="Arial"/>
                <w:spacing w:val="-2"/>
                <w:sz w:val="20"/>
                <w:szCs w:val="20"/>
              </w:rPr>
              <w:t>above</w:t>
            </w:r>
            <w:r w:rsidRPr="00E04B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on a separate page.</w:t>
            </w:r>
          </w:p>
        </w:tc>
      </w:tr>
    </w:tbl>
    <w:p w:rsidR="00080060" w:rsidRDefault="00080060">
      <w:pPr>
        <w:rPr>
          <w:b/>
        </w:rPr>
      </w:pPr>
    </w:p>
    <w:p w:rsidR="00080060" w:rsidRDefault="00080060">
      <w:pPr>
        <w:rPr>
          <w:b/>
        </w:rPr>
      </w:pPr>
    </w:p>
    <w:p w:rsidR="00080060" w:rsidRDefault="00080060">
      <w:pPr>
        <w:rPr>
          <w:b/>
        </w:rPr>
      </w:pPr>
    </w:p>
    <w:p w:rsidR="000238B3" w:rsidRDefault="000238B3" w:rsidP="000238B3">
      <w:pPr>
        <w:jc w:val="center"/>
        <w:rPr>
          <w:b/>
        </w:rPr>
      </w:pPr>
    </w:p>
    <w:p w:rsidR="000238B3" w:rsidRDefault="000238B3">
      <w:pPr>
        <w:rPr>
          <w:b/>
        </w:rPr>
      </w:pPr>
    </w:p>
    <w:p w:rsidR="000238B3" w:rsidRDefault="000238B3">
      <w:pPr>
        <w:rPr>
          <w:b/>
        </w:rPr>
      </w:pPr>
    </w:p>
    <w:p w:rsidR="000238B3" w:rsidRDefault="000238B3" w:rsidP="000238B3">
      <w:pPr>
        <w:jc w:val="center"/>
        <w:rPr>
          <w:b/>
        </w:rPr>
      </w:pPr>
    </w:p>
    <w:p w:rsidR="000238B3" w:rsidRDefault="000238B3">
      <w:pPr>
        <w:rPr>
          <w:b/>
        </w:rPr>
      </w:pPr>
    </w:p>
    <w:p w:rsidR="000238B3" w:rsidRDefault="000238B3">
      <w:pPr>
        <w:rPr>
          <w:b/>
        </w:rPr>
      </w:pPr>
    </w:p>
    <w:p w:rsidR="00E17591" w:rsidRDefault="00E17591" w:rsidP="000D26D9">
      <w:pPr>
        <w:jc w:val="center"/>
        <w:rPr>
          <w:b/>
        </w:rPr>
      </w:pPr>
    </w:p>
    <w:p w:rsidR="007433D0" w:rsidRDefault="007433D0" w:rsidP="000D26D9">
      <w:pPr>
        <w:jc w:val="center"/>
        <w:rPr>
          <w:b/>
        </w:rPr>
      </w:pPr>
    </w:p>
    <w:p w:rsidR="007433D0" w:rsidRDefault="007433D0">
      <w:pPr>
        <w:rPr>
          <w:b/>
        </w:rPr>
      </w:pPr>
    </w:p>
    <w:p w:rsidR="007433D0" w:rsidRDefault="007433D0" w:rsidP="007433D0">
      <w:pPr>
        <w:jc w:val="center"/>
        <w:rPr>
          <w:b/>
        </w:rPr>
      </w:pPr>
    </w:p>
    <w:p w:rsidR="007433D0" w:rsidRDefault="007433D0">
      <w:pPr>
        <w:rPr>
          <w:b/>
        </w:rPr>
      </w:pPr>
    </w:p>
    <w:p w:rsidR="00E82462" w:rsidRDefault="00E82462">
      <w:pPr>
        <w:rPr>
          <w:b/>
        </w:rPr>
      </w:pPr>
    </w:p>
    <w:p w:rsidR="00E82462" w:rsidRDefault="00E82462">
      <w:pPr>
        <w:rPr>
          <w:b/>
        </w:rPr>
      </w:pPr>
    </w:p>
    <w:p w:rsidR="007433D0" w:rsidRDefault="007433D0" w:rsidP="000D26D9">
      <w:pPr>
        <w:jc w:val="center"/>
        <w:rPr>
          <w:b/>
        </w:rPr>
      </w:pPr>
    </w:p>
    <w:p w:rsidR="007433D0" w:rsidRDefault="007433D0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p w:rsidR="00E82462" w:rsidRDefault="00E82462" w:rsidP="007433D0">
      <w:pPr>
        <w:jc w:val="center"/>
        <w:rPr>
          <w:b/>
        </w:rPr>
      </w:pPr>
    </w:p>
    <w:sectPr w:rsidR="00E82462" w:rsidSect="00CF1EFB">
      <w:headerReference w:type="default" r:id="rId11"/>
      <w:pgSz w:w="11906" w:h="16838" w:code="9"/>
      <w:pgMar w:top="567" w:right="707" w:bottom="1440" w:left="709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9B9" w:rsidRDefault="00F539B9">
      <w:r>
        <w:separator/>
      </w:r>
    </w:p>
  </w:endnote>
  <w:endnote w:type="continuationSeparator" w:id="0">
    <w:p w:rsidR="00F539B9" w:rsidRDefault="00F539B9">
      <w:r>
        <w:continuationSeparator/>
      </w:r>
    </w:p>
  </w:endnote>
  <w:endnote w:type="continuationNotice" w:id="1">
    <w:p w:rsidR="00F539B9" w:rsidRDefault="00F53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9B9" w:rsidRDefault="00F539B9">
      <w:r>
        <w:separator/>
      </w:r>
    </w:p>
  </w:footnote>
  <w:footnote w:type="continuationSeparator" w:id="0">
    <w:p w:rsidR="00F539B9" w:rsidRDefault="00F539B9">
      <w:r>
        <w:continuationSeparator/>
      </w:r>
    </w:p>
  </w:footnote>
  <w:footnote w:type="continuationNotice" w:id="1">
    <w:p w:rsidR="00F539B9" w:rsidRDefault="00F53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75A" w:rsidRDefault="00FD575A" w:rsidP="00E414B2">
    <w:pPr>
      <w:pStyle w:val="Header"/>
      <w:jc w:val="right"/>
      <w:rPr>
        <w:b w:val="0"/>
        <w:bCs w:val="0"/>
        <w:sz w:val="22"/>
      </w:rPr>
    </w:pPr>
  </w:p>
  <w:p w:rsidR="00FD575A" w:rsidRDefault="00FD575A">
    <w:pPr>
      <w:pStyle w:val="Header"/>
      <w:jc w:val="right"/>
    </w:pPr>
    <w:r>
      <w:rPr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486C3" wp14:editId="0922BD89">
              <wp:simplePos x="0" y="0"/>
              <wp:positionH relativeFrom="column">
                <wp:posOffset>-342900</wp:posOffset>
              </wp:positionH>
              <wp:positionV relativeFrom="paragraph">
                <wp:posOffset>128270</wp:posOffset>
              </wp:positionV>
              <wp:extent cx="6483350" cy="0"/>
              <wp:effectExtent l="9525" t="13970" r="12700" b="508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7428A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1pt" to="48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s6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"/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26C"/>
    <w:multiLevelType w:val="hybridMultilevel"/>
    <w:tmpl w:val="0A301DB8"/>
    <w:lvl w:ilvl="0" w:tplc="9A00750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C6"/>
    <w:multiLevelType w:val="hybridMultilevel"/>
    <w:tmpl w:val="78BAEB76"/>
    <w:lvl w:ilvl="0" w:tplc="C4A6AFC0">
      <w:start w:val="5"/>
      <w:numFmt w:val="decimal"/>
      <w:lvlText w:val="%1."/>
      <w:lvlJc w:val="left"/>
      <w:pPr>
        <w:ind w:left="23" w:hanging="195"/>
      </w:pPr>
      <w:rPr>
        <w:rFonts w:ascii="Arial" w:eastAsia="Arial" w:hAnsi="Arial" w:hint="default"/>
        <w:w w:val="103"/>
        <w:sz w:val="17"/>
        <w:szCs w:val="17"/>
      </w:rPr>
    </w:lvl>
    <w:lvl w:ilvl="1" w:tplc="08C4A45A">
      <w:start w:val="1"/>
      <w:numFmt w:val="bullet"/>
      <w:lvlText w:val="•"/>
      <w:lvlJc w:val="left"/>
      <w:pPr>
        <w:ind w:left="1064" w:hanging="195"/>
      </w:pPr>
      <w:rPr>
        <w:rFonts w:hint="default"/>
      </w:rPr>
    </w:lvl>
    <w:lvl w:ilvl="2" w:tplc="B63831CA">
      <w:start w:val="1"/>
      <w:numFmt w:val="bullet"/>
      <w:lvlText w:val="•"/>
      <w:lvlJc w:val="left"/>
      <w:pPr>
        <w:ind w:left="2106" w:hanging="195"/>
      </w:pPr>
      <w:rPr>
        <w:rFonts w:hint="default"/>
      </w:rPr>
    </w:lvl>
    <w:lvl w:ilvl="3" w:tplc="64544CE6">
      <w:start w:val="1"/>
      <w:numFmt w:val="bullet"/>
      <w:lvlText w:val="•"/>
      <w:lvlJc w:val="left"/>
      <w:pPr>
        <w:ind w:left="3148" w:hanging="195"/>
      </w:pPr>
      <w:rPr>
        <w:rFonts w:hint="default"/>
      </w:rPr>
    </w:lvl>
    <w:lvl w:ilvl="4" w:tplc="736A3E1E">
      <w:start w:val="1"/>
      <w:numFmt w:val="bullet"/>
      <w:lvlText w:val="•"/>
      <w:lvlJc w:val="left"/>
      <w:pPr>
        <w:ind w:left="4189" w:hanging="195"/>
      </w:pPr>
      <w:rPr>
        <w:rFonts w:hint="default"/>
      </w:rPr>
    </w:lvl>
    <w:lvl w:ilvl="5" w:tplc="9482E72A">
      <w:start w:val="1"/>
      <w:numFmt w:val="bullet"/>
      <w:lvlText w:val="•"/>
      <w:lvlJc w:val="left"/>
      <w:pPr>
        <w:ind w:left="5231" w:hanging="195"/>
      </w:pPr>
      <w:rPr>
        <w:rFonts w:hint="default"/>
      </w:rPr>
    </w:lvl>
    <w:lvl w:ilvl="6" w:tplc="C8502CFC">
      <w:start w:val="1"/>
      <w:numFmt w:val="bullet"/>
      <w:lvlText w:val="•"/>
      <w:lvlJc w:val="left"/>
      <w:pPr>
        <w:ind w:left="6273" w:hanging="195"/>
      </w:pPr>
      <w:rPr>
        <w:rFonts w:hint="default"/>
      </w:rPr>
    </w:lvl>
    <w:lvl w:ilvl="7" w:tplc="16D2C0EC">
      <w:start w:val="1"/>
      <w:numFmt w:val="bullet"/>
      <w:lvlText w:val="•"/>
      <w:lvlJc w:val="left"/>
      <w:pPr>
        <w:ind w:left="7315" w:hanging="195"/>
      </w:pPr>
      <w:rPr>
        <w:rFonts w:hint="default"/>
      </w:rPr>
    </w:lvl>
    <w:lvl w:ilvl="8" w:tplc="9CB2064C">
      <w:start w:val="1"/>
      <w:numFmt w:val="bullet"/>
      <w:lvlText w:val="•"/>
      <w:lvlJc w:val="left"/>
      <w:pPr>
        <w:ind w:left="8356" w:hanging="195"/>
      </w:pPr>
      <w:rPr>
        <w:rFonts w:hint="default"/>
      </w:rPr>
    </w:lvl>
  </w:abstractNum>
  <w:abstractNum w:abstractNumId="2" w15:restartNumberingAfterBreak="0">
    <w:nsid w:val="54D77304"/>
    <w:multiLevelType w:val="hybridMultilevel"/>
    <w:tmpl w:val="4FF27514"/>
    <w:lvl w:ilvl="0" w:tplc="2DB25FDE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503BB"/>
    <w:multiLevelType w:val="hybridMultilevel"/>
    <w:tmpl w:val="A7807A6E"/>
    <w:lvl w:ilvl="0" w:tplc="574C4FFA">
      <w:start w:val="1"/>
      <w:numFmt w:val="decimal"/>
      <w:lvlText w:val="%1."/>
      <w:lvlJc w:val="left"/>
      <w:pPr>
        <w:ind w:left="23" w:hanging="195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1" w:tplc="BF7463F8">
      <w:start w:val="1"/>
      <w:numFmt w:val="bullet"/>
      <w:lvlText w:val="•"/>
      <w:lvlJc w:val="left"/>
      <w:pPr>
        <w:ind w:left="1064" w:hanging="195"/>
      </w:pPr>
      <w:rPr>
        <w:rFonts w:hint="default"/>
      </w:rPr>
    </w:lvl>
    <w:lvl w:ilvl="2" w:tplc="8054A0A4">
      <w:start w:val="1"/>
      <w:numFmt w:val="bullet"/>
      <w:lvlText w:val="•"/>
      <w:lvlJc w:val="left"/>
      <w:pPr>
        <w:ind w:left="2106" w:hanging="195"/>
      </w:pPr>
      <w:rPr>
        <w:rFonts w:hint="default"/>
      </w:rPr>
    </w:lvl>
    <w:lvl w:ilvl="3" w:tplc="2B7444F2">
      <w:start w:val="1"/>
      <w:numFmt w:val="bullet"/>
      <w:lvlText w:val="•"/>
      <w:lvlJc w:val="left"/>
      <w:pPr>
        <w:ind w:left="3148" w:hanging="195"/>
      </w:pPr>
      <w:rPr>
        <w:rFonts w:hint="default"/>
      </w:rPr>
    </w:lvl>
    <w:lvl w:ilvl="4" w:tplc="4CB4EA4E">
      <w:start w:val="1"/>
      <w:numFmt w:val="bullet"/>
      <w:lvlText w:val="•"/>
      <w:lvlJc w:val="left"/>
      <w:pPr>
        <w:ind w:left="4189" w:hanging="195"/>
      </w:pPr>
      <w:rPr>
        <w:rFonts w:hint="default"/>
      </w:rPr>
    </w:lvl>
    <w:lvl w:ilvl="5" w:tplc="4544B704">
      <w:start w:val="1"/>
      <w:numFmt w:val="bullet"/>
      <w:lvlText w:val="•"/>
      <w:lvlJc w:val="left"/>
      <w:pPr>
        <w:ind w:left="5231" w:hanging="195"/>
      </w:pPr>
      <w:rPr>
        <w:rFonts w:hint="default"/>
      </w:rPr>
    </w:lvl>
    <w:lvl w:ilvl="6" w:tplc="CA441296">
      <w:start w:val="1"/>
      <w:numFmt w:val="bullet"/>
      <w:lvlText w:val="•"/>
      <w:lvlJc w:val="left"/>
      <w:pPr>
        <w:ind w:left="6273" w:hanging="195"/>
      </w:pPr>
      <w:rPr>
        <w:rFonts w:hint="default"/>
      </w:rPr>
    </w:lvl>
    <w:lvl w:ilvl="7" w:tplc="85FA2D46">
      <w:start w:val="1"/>
      <w:numFmt w:val="bullet"/>
      <w:lvlText w:val="•"/>
      <w:lvlJc w:val="left"/>
      <w:pPr>
        <w:ind w:left="7315" w:hanging="195"/>
      </w:pPr>
      <w:rPr>
        <w:rFonts w:hint="default"/>
      </w:rPr>
    </w:lvl>
    <w:lvl w:ilvl="8" w:tplc="5C9A1A14">
      <w:start w:val="1"/>
      <w:numFmt w:val="bullet"/>
      <w:lvlText w:val="•"/>
      <w:lvlJc w:val="left"/>
      <w:pPr>
        <w:ind w:left="8356" w:hanging="19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B8"/>
    <w:rsid w:val="0000508B"/>
    <w:rsid w:val="0001621D"/>
    <w:rsid w:val="000238B3"/>
    <w:rsid w:val="0002714B"/>
    <w:rsid w:val="00035785"/>
    <w:rsid w:val="0004302A"/>
    <w:rsid w:val="00047600"/>
    <w:rsid w:val="00080060"/>
    <w:rsid w:val="000B160A"/>
    <w:rsid w:val="000D26D9"/>
    <w:rsid w:val="00134D58"/>
    <w:rsid w:val="001B0E3C"/>
    <w:rsid w:val="001D6A19"/>
    <w:rsid w:val="00215595"/>
    <w:rsid w:val="00223956"/>
    <w:rsid w:val="00253FA0"/>
    <w:rsid w:val="00256362"/>
    <w:rsid w:val="002644BD"/>
    <w:rsid w:val="00286061"/>
    <w:rsid w:val="002C593C"/>
    <w:rsid w:val="002D0D1A"/>
    <w:rsid w:val="002E484E"/>
    <w:rsid w:val="002F3853"/>
    <w:rsid w:val="003228C2"/>
    <w:rsid w:val="003264D4"/>
    <w:rsid w:val="00365541"/>
    <w:rsid w:val="00371B30"/>
    <w:rsid w:val="00396396"/>
    <w:rsid w:val="003A6810"/>
    <w:rsid w:val="003E11CF"/>
    <w:rsid w:val="003F4945"/>
    <w:rsid w:val="004065F9"/>
    <w:rsid w:val="00423486"/>
    <w:rsid w:val="00463A8D"/>
    <w:rsid w:val="00485A29"/>
    <w:rsid w:val="004B49B3"/>
    <w:rsid w:val="004C0959"/>
    <w:rsid w:val="004C6D04"/>
    <w:rsid w:val="00507ABD"/>
    <w:rsid w:val="0054706C"/>
    <w:rsid w:val="005C23A2"/>
    <w:rsid w:val="005F2051"/>
    <w:rsid w:val="0061229D"/>
    <w:rsid w:val="00614517"/>
    <w:rsid w:val="00617D8C"/>
    <w:rsid w:val="006355D0"/>
    <w:rsid w:val="00661390"/>
    <w:rsid w:val="0067735D"/>
    <w:rsid w:val="006803E5"/>
    <w:rsid w:val="0069381E"/>
    <w:rsid w:val="006D43FC"/>
    <w:rsid w:val="006D7D31"/>
    <w:rsid w:val="00707080"/>
    <w:rsid w:val="00714B03"/>
    <w:rsid w:val="00720075"/>
    <w:rsid w:val="00720485"/>
    <w:rsid w:val="0072472E"/>
    <w:rsid w:val="007433D0"/>
    <w:rsid w:val="0076566C"/>
    <w:rsid w:val="007864B8"/>
    <w:rsid w:val="007876F6"/>
    <w:rsid w:val="00791C2C"/>
    <w:rsid w:val="00791C43"/>
    <w:rsid w:val="007A59AB"/>
    <w:rsid w:val="007A7406"/>
    <w:rsid w:val="007C2F50"/>
    <w:rsid w:val="007D4B96"/>
    <w:rsid w:val="007E0BEE"/>
    <w:rsid w:val="007F007A"/>
    <w:rsid w:val="0084308B"/>
    <w:rsid w:val="008575F6"/>
    <w:rsid w:val="008727DC"/>
    <w:rsid w:val="008B055A"/>
    <w:rsid w:val="008B33EE"/>
    <w:rsid w:val="009028F1"/>
    <w:rsid w:val="00912467"/>
    <w:rsid w:val="00914F1A"/>
    <w:rsid w:val="009247CB"/>
    <w:rsid w:val="009538AB"/>
    <w:rsid w:val="00965429"/>
    <w:rsid w:val="00977DC6"/>
    <w:rsid w:val="009A7202"/>
    <w:rsid w:val="009D4973"/>
    <w:rsid w:val="009F3E26"/>
    <w:rsid w:val="00A358AA"/>
    <w:rsid w:val="00A4257B"/>
    <w:rsid w:val="00A506D7"/>
    <w:rsid w:val="00A5668B"/>
    <w:rsid w:val="00A6129A"/>
    <w:rsid w:val="00A834EB"/>
    <w:rsid w:val="00AA28A9"/>
    <w:rsid w:val="00AA6374"/>
    <w:rsid w:val="00B07EDE"/>
    <w:rsid w:val="00B2321A"/>
    <w:rsid w:val="00B60C65"/>
    <w:rsid w:val="00B8278A"/>
    <w:rsid w:val="00B8526F"/>
    <w:rsid w:val="00BA1004"/>
    <w:rsid w:val="00C07521"/>
    <w:rsid w:val="00C23F62"/>
    <w:rsid w:val="00C670A5"/>
    <w:rsid w:val="00CD6B8B"/>
    <w:rsid w:val="00CE76DF"/>
    <w:rsid w:val="00CF1EFB"/>
    <w:rsid w:val="00D1611F"/>
    <w:rsid w:val="00D2470E"/>
    <w:rsid w:val="00D5760C"/>
    <w:rsid w:val="00D62EEE"/>
    <w:rsid w:val="00D874B5"/>
    <w:rsid w:val="00DC5E48"/>
    <w:rsid w:val="00DF1764"/>
    <w:rsid w:val="00E04B6F"/>
    <w:rsid w:val="00E174B1"/>
    <w:rsid w:val="00E17591"/>
    <w:rsid w:val="00E414B2"/>
    <w:rsid w:val="00E42444"/>
    <w:rsid w:val="00E54FE0"/>
    <w:rsid w:val="00E618DD"/>
    <w:rsid w:val="00E62250"/>
    <w:rsid w:val="00E64787"/>
    <w:rsid w:val="00E7091F"/>
    <w:rsid w:val="00E82462"/>
    <w:rsid w:val="00EC65DA"/>
    <w:rsid w:val="00EF18EA"/>
    <w:rsid w:val="00F539B9"/>
    <w:rsid w:val="00F6703D"/>
    <w:rsid w:val="00F80EFB"/>
    <w:rsid w:val="00F84C73"/>
    <w:rsid w:val="00F94748"/>
    <w:rsid w:val="00FD575A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1D7A3E-8341-436B-AA9B-015E11D3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rFonts w:cs="Arial"/>
      <w:b/>
      <w:bCs/>
      <w:noProof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 w:cs="Arial"/>
      <w:sz w:val="18"/>
    </w:rPr>
  </w:style>
  <w:style w:type="paragraph" w:styleId="BodyText">
    <w:name w:val="Body Text"/>
    <w:basedOn w:val="Normal"/>
    <w:pPr>
      <w:spacing w:after="120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17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74B1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864B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7864B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rsid w:val="0078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7864B8"/>
  </w:style>
  <w:style w:type="character" w:styleId="Hyperlink">
    <w:name w:val="Hyperlink"/>
    <w:basedOn w:val="DefaultParagraphFont"/>
    <w:uiPriority w:val="99"/>
    <w:unhideWhenUsed/>
    <w:rsid w:val="00134D5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D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Standard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F0A211BBCF45857D4F79A8C374AD" ma:contentTypeVersion="11" ma:contentTypeDescription="Create a new document." ma:contentTypeScope="" ma:versionID="af1273d04bc16b52c8ea1bfb68f1ae9a">
  <xsd:schema xmlns:xsd="http://www.w3.org/2001/XMLSchema" xmlns:xs="http://www.w3.org/2001/XMLSchema" xmlns:p="http://schemas.microsoft.com/office/2006/metadata/properties" xmlns:ns3="ef9fa10b-b57a-4d4b-8d19-1dda03d1a1d5" xmlns:ns4="84de43f9-ffd5-4aa5-998a-d409e65bb1d6" targetNamespace="http://schemas.microsoft.com/office/2006/metadata/properties" ma:root="true" ma:fieldsID="d79d2d8e7bdbac5a25cc21b984170076" ns3:_="" ns4:_="">
    <xsd:import namespace="ef9fa10b-b57a-4d4b-8d19-1dda03d1a1d5"/>
    <xsd:import namespace="84de43f9-ffd5-4aa5-998a-d409e65bb1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a10b-b57a-4d4b-8d19-1dda03d1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43f9-ffd5-4aa5-998a-d409e65bb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B75D1-E048-45EE-9613-2DCF05F37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a10b-b57a-4d4b-8d19-1dda03d1a1d5"/>
    <ds:schemaRef ds:uri="84de43f9-ffd5-4aa5-998a-d409e65bb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234C1-62D5-4A15-B3E7-739F741C3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738D0-9F11-4542-8C8B-7A1C742402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StandardDoc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Darren Clark</dc:creator>
  <cp:lastModifiedBy>Bennett, Julia</cp:lastModifiedBy>
  <cp:revision>2</cp:revision>
  <cp:lastPrinted>2019-01-29T08:54:00Z</cp:lastPrinted>
  <dcterms:created xsi:type="dcterms:W3CDTF">2020-10-27T09:40:00Z</dcterms:created>
  <dcterms:modified xsi:type="dcterms:W3CDTF">2020-10-27T09:40:00Z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0x010100645EF0A211BBCF45857D4F79A8C374AD</vt:lpwstr>
  </property>
</Properties>
</file>