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4D98" w14:textId="44982A4A" w:rsidR="003A5123" w:rsidRPr="003A5123" w:rsidRDefault="003A5123" w:rsidP="003A512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This Framework Alliance Contract</w:t>
      </w: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</w:t>
      </w:r>
      <w:r w:rsidR="002F58D7">
        <w:rPr>
          <w:rFonts w:ascii="Calibri" w:eastAsia="Times New Roman" w:hAnsi="Calibri" w:cs="Calibri"/>
          <w:b/>
          <w:bCs/>
          <w:color w:val="1F497D"/>
          <w:lang w:eastAsia="en-GB"/>
        </w:rPr>
        <w:t>RM6219 Learning and Training Services</w:t>
      </w: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is for use by Contracting Authorities in the United Kingdom that exist on</w:t>
      </w: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08</w:t>
      </w:r>
      <w:r w:rsidRPr="003A5123">
        <w:rPr>
          <w:rFonts w:ascii="Calibri" w:eastAsia="Times New Roman" w:hAnsi="Calibri" w:cs="Calibri"/>
          <w:b/>
          <w:bCs/>
          <w:color w:val="1F497D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March 2021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and which fall into one or more of the following categories:</w:t>
      </w:r>
    </w:p>
    <w:p w14:paraId="1551BAF4" w14:textId="77777777" w:rsidR="003A5123" w:rsidRPr="003A5123" w:rsidRDefault="003A5123" w:rsidP="003A51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14:paraId="7B7DEA7E" w14:textId="77777777"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1.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Any of the following:</w:t>
      </w:r>
    </w:p>
    <w:p w14:paraId="2899EB65" w14:textId="77777777" w:rsidR="003A5123" w:rsidRPr="003A5123" w:rsidRDefault="003A5123" w:rsidP="003A512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14:paraId="33E852D7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(a)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Ministerial government departments;</w:t>
      </w:r>
    </w:p>
    <w:p w14:paraId="72BED114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(b)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Non ministerial government departments;</w:t>
      </w:r>
    </w:p>
    <w:p w14:paraId="1D67D757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(c)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Executive agencies of government;</w:t>
      </w:r>
    </w:p>
    <w:p w14:paraId="33BCEDD0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(d)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Non-Departmental Public Bodies (NDPBs), including advisory NDPBs, executive NDPBs, and tribunal NDPBs;</w:t>
      </w:r>
    </w:p>
    <w:p w14:paraId="71FC09CB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(e)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Assembly Sponsored Public Bodies (ASPBs);</w:t>
      </w:r>
    </w:p>
    <w:p w14:paraId="6D10AAA7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(f)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Police forces;</w:t>
      </w:r>
    </w:p>
    <w:p w14:paraId="336FB6E3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(g)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Fire and rescue services;</w:t>
      </w:r>
    </w:p>
    <w:p w14:paraId="5FC803CC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(h)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Ambulance services;</w:t>
      </w:r>
    </w:p>
    <w:p w14:paraId="17468114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</w:t>
      </w:r>
      <w:proofErr w:type="spellStart"/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i</w:t>
      </w:r>
      <w:proofErr w:type="spellEnd"/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Maritime and coastguard agency services;</w:t>
      </w:r>
    </w:p>
    <w:p w14:paraId="06D29930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(j)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NHS bodies;</w:t>
      </w:r>
    </w:p>
    <w:p w14:paraId="584B6D66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(k)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60B0CD47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(l)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Hospices;</w:t>
      </w:r>
    </w:p>
    <w:p w14:paraId="79BFF3DB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(m)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National Parks;</w:t>
      </w:r>
    </w:p>
    <w:p w14:paraId="53FB1B4F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(n)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Housing associations, including registered social landlords;</w:t>
      </w:r>
    </w:p>
    <w:p w14:paraId="63537E30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(o)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Third sector and charities;</w:t>
      </w:r>
    </w:p>
    <w:p w14:paraId="151CE523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(p)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Citizens advice bodies;</w:t>
      </w:r>
    </w:p>
    <w:p w14:paraId="108F2032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(q)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Councils, including county councils, district councils, county borough councils, community councils, London borough councils, unitary councils, metropolitan councils, parish councils;</w:t>
      </w:r>
    </w:p>
    <w:p w14:paraId="5DD2E5A5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(r)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Public corporations;</w:t>
      </w:r>
    </w:p>
    <w:p w14:paraId="7EC0CFB7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(s)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Public financial bodies or institutions;</w:t>
      </w:r>
    </w:p>
    <w:p w14:paraId="45EDAB72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(t)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Public pension funds;</w:t>
      </w:r>
    </w:p>
    <w:p w14:paraId="49D719F1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(u)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Central banks; and</w:t>
      </w:r>
    </w:p>
    <w:p w14:paraId="5C0B111C" w14:textId="77777777"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(v)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Civil service bodies, including public sector buying organisations.</w:t>
      </w:r>
    </w:p>
    <w:p w14:paraId="2F9C41DB" w14:textId="77777777" w:rsidR="003A5123" w:rsidRPr="003A5123" w:rsidRDefault="003A5123" w:rsidP="003A512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14:paraId="18972A81" w14:textId="77777777"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2.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Government on their website at </w:t>
      </w:r>
      <w:hyperlink r:id="rId6" w:history="1">
        <w:r w:rsidRPr="003A5123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https://www.gov.uk/government/organisations</w:t>
        </w:r>
      </w:hyperlink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14:paraId="7A465653" w14:textId="77777777"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14:paraId="776AA895" w14:textId="77777777"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3.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Office of National Statistics (ONS) at </w:t>
      </w:r>
      <w:hyperlink r:id="rId7" w:history="1">
        <w:r w:rsidRPr="003A5123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https://www.ons.gov.uk/economy/nationalaccounts/uksectoraccounts/datasets/publicsectorclassificationguide</w:t>
        </w:r>
      </w:hyperlink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14:paraId="51D254D6" w14:textId="77777777"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14:paraId="0D0D8790" w14:textId="77777777" w:rsidR="00383970" w:rsidRDefault="003A5123" w:rsidP="003A5123"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4.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sectPr w:rsidR="0038397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C63D" w14:textId="77777777" w:rsidR="002258E9" w:rsidRDefault="002258E9" w:rsidP="003A5123">
      <w:pPr>
        <w:spacing w:after="0" w:line="240" w:lineRule="auto"/>
      </w:pPr>
      <w:r>
        <w:separator/>
      </w:r>
    </w:p>
  </w:endnote>
  <w:endnote w:type="continuationSeparator" w:id="0">
    <w:p w14:paraId="4623C5A7" w14:textId="77777777" w:rsidR="002258E9" w:rsidRDefault="002258E9" w:rsidP="003A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06B6" w14:textId="30B0A30A" w:rsidR="003A5123" w:rsidRDefault="002F58D7">
    <w:pPr>
      <w:pStyle w:val="Footer"/>
    </w:pPr>
    <w:r>
      <w:t>RM6219 Learning and Training Services DPS</w:t>
    </w:r>
    <w:r w:rsidR="003A512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179F" w14:textId="77777777" w:rsidR="002258E9" w:rsidRDefault="002258E9" w:rsidP="003A5123">
      <w:pPr>
        <w:spacing w:after="0" w:line="240" w:lineRule="auto"/>
      </w:pPr>
      <w:r>
        <w:separator/>
      </w:r>
    </w:p>
  </w:footnote>
  <w:footnote w:type="continuationSeparator" w:id="0">
    <w:p w14:paraId="5767C22E" w14:textId="77777777" w:rsidR="002258E9" w:rsidRDefault="002258E9" w:rsidP="003A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23"/>
    <w:rsid w:val="002258E9"/>
    <w:rsid w:val="0023249E"/>
    <w:rsid w:val="002F58D7"/>
    <w:rsid w:val="003A5123"/>
    <w:rsid w:val="00EA01D5"/>
    <w:rsid w:val="00F1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5470"/>
  <w15:chartTrackingRefBased/>
  <w15:docId w15:val="{129D01D9-3310-4921-8A5F-F938B52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51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23"/>
  </w:style>
  <w:style w:type="paragraph" w:styleId="Footer">
    <w:name w:val="footer"/>
    <w:basedOn w:val="Normal"/>
    <w:link w:val="FooterChar"/>
    <w:uiPriority w:val="99"/>
    <w:unhideWhenUsed/>
    <w:rsid w:val="003A5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organisatio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Stewart</dc:creator>
  <cp:keywords/>
  <dc:description/>
  <cp:lastModifiedBy>Microsoft Office User</cp:lastModifiedBy>
  <cp:revision>2</cp:revision>
  <dcterms:created xsi:type="dcterms:W3CDTF">2021-03-04T16:12:00Z</dcterms:created>
  <dcterms:modified xsi:type="dcterms:W3CDTF">2021-09-07T14:22:00Z</dcterms:modified>
</cp:coreProperties>
</file>