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77777777" w:rsidR="001F4D5A" w:rsidRPr="00E528C3" w:rsidRDefault="001F4D5A" w:rsidP="001F4D5A">
      <w:pPr>
        <w:jc w:val="center"/>
        <w:rPr>
          <w:rFonts w:cs="Arial"/>
          <w:b/>
          <w:u w:val="single"/>
        </w:rPr>
      </w:pPr>
      <w:r w:rsidRPr="00E528C3">
        <w:rPr>
          <w:rFonts w:cs="Arial"/>
          <w:b/>
          <w:u w:val="single"/>
        </w:rPr>
        <w:t>Statement of Requirement</w:t>
      </w:r>
    </w:p>
    <w:p w14:paraId="6728FB0E" w14:textId="43ECEF56" w:rsidR="001F4D5A" w:rsidRPr="00E528C3" w:rsidRDefault="001F4D5A" w:rsidP="001F4D5A">
      <w:pPr>
        <w:jc w:val="center"/>
        <w:rPr>
          <w:rFonts w:cs="Arial"/>
          <w:b/>
          <w:u w:val="single"/>
        </w:rPr>
      </w:pPr>
      <w:r w:rsidRPr="00DD7EE9">
        <w:rPr>
          <w:rFonts w:cs="Arial"/>
          <w:b/>
          <w:u w:val="single"/>
        </w:rPr>
        <w:t>The Provision of a</w:t>
      </w:r>
      <w:r w:rsidR="00F82C22" w:rsidRPr="00DD7EE9">
        <w:rPr>
          <w:rFonts w:cs="Arial"/>
          <w:b/>
          <w:u w:val="single"/>
        </w:rPr>
        <w:t xml:space="preserve"> </w:t>
      </w:r>
      <w:r w:rsidR="00300352" w:rsidRPr="00DD7EE9">
        <w:rPr>
          <w:rFonts w:cs="Arial"/>
          <w:b/>
          <w:u w:val="single"/>
        </w:rPr>
        <w:t>JFACTSU Simulation Systems Manager</w:t>
      </w:r>
    </w:p>
    <w:p w14:paraId="2A343B2D" w14:textId="77777777" w:rsidR="001F4D5A" w:rsidRDefault="001F4D5A" w:rsidP="001F4D5A">
      <w:pPr>
        <w:rPr>
          <w:rFonts w:cs="Arial"/>
        </w:rPr>
      </w:pPr>
    </w:p>
    <w:p w14:paraId="682C9166" w14:textId="77777777" w:rsidR="005352ED" w:rsidRPr="00E528C3" w:rsidRDefault="005352ED" w:rsidP="001F4D5A">
      <w:pPr>
        <w:rPr>
          <w:rFonts w:cs="Arial"/>
        </w:rPr>
      </w:pPr>
    </w:p>
    <w:tbl>
      <w:tblPr>
        <w:tblStyle w:val="TableGrid"/>
        <w:tblW w:w="1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2409"/>
        <w:gridCol w:w="2497"/>
        <w:gridCol w:w="1439"/>
        <w:gridCol w:w="6620"/>
      </w:tblGrid>
      <w:tr w:rsidR="001F4D5A" w:rsidRPr="00E528C3" w14:paraId="4D7FA190" w14:textId="77777777" w:rsidTr="02AB78A6">
        <w:trPr>
          <w:cantSplit/>
          <w:tblHeader/>
        </w:trPr>
        <w:tc>
          <w:tcPr>
            <w:tcW w:w="993" w:type="dxa"/>
          </w:tcPr>
          <w:p w14:paraId="30CF0730" w14:textId="77777777" w:rsidR="001F4D5A" w:rsidRPr="00E528C3" w:rsidRDefault="001F4D5A" w:rsidP="000674B8">
            <w:pPr>
              <w:rPr>
                <w:rFonts w:ascii="Arial" w:hAnsi="Arial" w:cs="Arial"/>
                <w:u w:val="single"/>
              </w:rPr>
            </w:pPr>
            <w:r w:rsidRPr="00E528C3">
              <w:rPr>
                <w:rFonts w:ascii="Arial" w:hAnsi="Arial" w:cs="Arial"/>
                <w:u w:val="single"/>
              </w:rPr>
              <w:t>Ref</w:t>
            </w:r>
          </w:p>
        </w:tc>
        <w:tc>
          <w:tcPr>
            <w:tcW w:w="12965" w:type="dxa"/>
            <w:gridSpan w:val="4"/>
          </w:tcPr>
          <w:p w14:paraId="11538E1D" w14:textId="77777777" w:rsidR="001F4D5A" w:rsidRPr="00E528C3" w:rsidRDefault="001F4D5A" w:rsidP="000674B8">
            <w:pPr>
              <w:rPr>
                <w:rFonts w:ascii="Arial" w:hAnsi="Arial" w:cs="Arial"/>
                <w:u w:val="single"/>
              </w:rPr>
            </w:pPr>
            <w:r w:rsidRPr="00E528C3">
              <w:rPr>
                <w:rFonts w:ascii="Arial" w:hAnsi="Arial" w:cs="Arial"/>
                <w:u w:val="single"/>
              </w:rPr>
              <w:t>Requirement</w:t>
            </w:r>
          </w:p>
        </w:tc>
      </w:tr>
      <w:tr w:rsidR="001F4D5A" w:rsidRPr="00E528C3" w14:paraId="1DFEC99D" w14:textId="77777777" w:rsidTr="02AB78A6">
        <w:trPr>
          <w:cantSplit/>
        </w:trPr>
        <w:tc>
          <w:tcPr>
            <w:tcW w:w="993" w:type="dxa"/>
          </w:tcPr>
          <w:p w14:paraId="21D1BBEF" w14:textId="77777777" w:rsidR="001F4D5A" w:rsidRPr="00E528C3" w:rsidRDefault="001F4D5A" w:rsidP="000674B8">
            <w:pPr>
              <w:rPr>
                <w:rFonts w:ascii="Arial" w:hAnsi="Arial" w:cs="Arial"/>
                <w:b/>
                <w:u w:val="single"/>
              </w:rPr>
            </w:pPr>
            <w:r w:rsidRPr="00E528C3">
              <w:rPr>
                <w:rFonts w:ascii="Arial" w:hAnsi="Arial" w:cs="Arial"/>
                <w:b/>
                <w:u w:val="single"/>
              </w:rPr>
              <w:t>A</w:t>
            </w:r>
          </w:p>
        </w:tc>
        <w:tc>
          <w:tcPr>
            <w:tcW w:w="12965" w:type="dxa"/>
            <w:gridSpan w:val="4"/>
          </w:tcPr>
          <w:p w14:paraId="06239459" w14:textId="77777777" w:rsidR="001F4D5A" w:rsidRPr="00E528C3" w:rsidRDefault="001F4D5A" w:rsidP="000674B8">
            <w:pPr>
              <w:rPr>
                <w:rFonts w:ascii="Arial" w:hAnsi="Arial" w:cs="Arial"/>
                <w:b/>
                <w:u w:val="single"/>
              </w:rPr>
            </w:pPr>
            <w:r w:rsidRPr="00E528C3">
              <w:rPr>
                <w:rFonts w:ascii="Arial" w:hAnsi="Arial" w:cs="Arial"/>
                <w:b/>
                <w:u w:val="single"/>
              </w:rPr>
              <w:t>General Requirements</w:t>
            </w:r>
          </w:p>
        </w:tc>
      </w:tr>
      <w:tr w:rsidR="001F4D5A" w:rsidRPr="00E528C3" w14:paraId="19DC6D4A" w14:textId="77777777" w:rsidTr="02AB78A6">
        <w:trPr>
          <w:cantSplit/>
        </w:trPr>
        <w:tc>
          <w:tcPr>
            <w:tcW w:w="993" w:type="dxa"/>
          </w:tcPr>
          <w:p w14:paraId="5289571D" w14:textId="77777777" w:rsidR="001F4D5A" w:rsidRPr="00E528C3" w:rsidRDefault="001F4D5A" w:rsidP="000674B8">
            <w:pPr>
              <w:rPr>
                <w:rFonts w:ascii="Arial" w:hAnsi="Arial" w:cs="Arial"/>
              </w:rPr>
            </w:pPr>
          </w:p>
        </w:tc>
        <w:tc>
          <w:tcPr>
            <w:tcW w:w="12965" w:type="dxa"/>
            <w:gridSpan w:val="4"/>
          </w:tcPr>
          <w:p w14:paraId="79DFCD85" w14:textId="77777777" w:rsidR="001F4D5A" w:rsidRPr="00E528C3" w:rsidRDefault="001F4D5A" w:rsidP="000674B8">
            <w:pPr>
              <w:rPr>
                <w:rFonts w:ascii="Arial" w:hAnsi="Arial" w:cs="Arial"/>
              </w:rPr>
            </w:pPr>
          </w:p>
        </w:tc>
      </w:tr>
      <w:tr w:rsidR="001F4D5A" w:rsidRPr="00E528C3" w14:paraId="14EE48D0" w14:textId="77777777" w:rsidTr="02AB78A6">
        <w:trPr>
          <w:cantSplit/>
        </w:trPr>
        <w:tc>
          <w:tcPr>
            <w:tcW w:w="993" w:type="dxa"/>
          </w:tcPr>
          <w:p w14:paraId="38598108" w14:textId="77777777" w:rsidR="001F4D5A" w:rsidRPr="00E528C3" w:rsidRDefault="001F4D5A" w:rsidP="000674B8">
            <w:pPr>
              <w:rPr>
                <w:rFonts w:ascii="Arial" w:hAnsi="Arial" w:cs="Arial"/>
                <w:b/>
              </w:rPr>
            </w:pPr>
            <w:r w:rsidRPr="00E528C3">
              <w:rPr>
                <w:rFonts w:ascii="Arial" w:hAnsi="Arial" w:cs="Arial"/>
                <w:b/>
              </w:rPr>
              <w:t>A.1</w:t>
            </w:r>
          </w:p>
        </w:tc>
        <w:tc>
          <w:tcPr>
            <w:tcW w:w="12965" w:type="dxa"/>
            <w:gridSpan w:val="4"/>
          </w:tcPr>
          <w:p w14:paraId="7FEAB1FF" w14:textId="77777777" w:rsidR="001F4D5A" w:rsidRDefault="001F4D5A" w:rsidP="000674B8">
            <w:pPr>
              <w:rPr>
                <w:rFonts w:ascii="Arial" w:hAnsi="Arial" w:cs="Arial"/>
                <w:b/>
              </w:rPr>
            </w:pPr>
            <w:r w:rsidRPr="00E528C3">
              <w:rPr>
                <w:rFonts w:ascii="Arial" w:hAnsi="Arial" w:cs="Arial"/>
                <w:b/>
              </w:rPr>
              <w:t>Scope of Requirement</w:t>
            </w:r>
          </w:p>
          <w:p w14:paraId="5CB7DEE1" w14:textId="58BDAEE0" w:rsidR="00EE4002" w:rsidRPr="00E528C3" w:rsidRDefault="00EE4002" w:rsidP="000674B8">
            <w:pPr>
              <w:rPr>
                <w:rFonts w:ascii="Arial" w:hAnsi="Arial" w:cs="Arial"/>
                <w:b/>
              </w:rPr>
            </w:pPr>
          </w:p>
        </w:tc>
      </w:tr>
      <w:tr w:rsidR="001F4D5A" w:rsidRPr="00E528C3" w14:paraId="202DB966" w14:textId="77777777" w:rsidTr="02AB78A6">
        <w:trPr>
          <w:cantSplit/>
        </w:trPr>
        <w:tc>
          <w:tcPr>
            <w:tcW w:w="993" w:type="dxa"/>
          </w:tcPr>
          <w:p w14:paraId="146C1CB2" w14:textId="77777777" w:rsidR="001F4D5A" w:rsidRPr="00E528C3" w:rsidRDefault="001F4D5A" w:rsidP="000674B8">
            <w:pPr>
              <w:rPr>
                <w:rFonts w:ascii="Arial" w:hAnsi="Arial" w:cs="Arial"/>
              </w:rPr>
            </w:pPr>
            <w:r w:rsidRPr="00E528C3">
              <w:rPr>
                <w:rFonts w:ascii="Arial" w:hAnsi="Arial" w:cs="Arial"/>
              </w:rPr>
              <w:t>A.1.a</w:t>
            </w:r>
          </w:p>
        </w:tc>
        <w:tc>
          <w:tcPr>
            <w:tcW w:w="12965" w:type="dxa"/>
            <w:gridSpan w:val="4"/>
          </w:tcPr>
          <w:p w14:paraId="0FCC0021" w14:textId="4BA6F782" w:rsidR="001F4D5A" w:rsidRPr="00DD7EE9" w:rsidRDefault="00B740CA" w:rsidP="16B6BE55">
            <w:pPr>
              <w:rPr>
                <w:rFonts w:ascii="Arial" w:hAnsi="Arial" w:cs="Arial"/>
                <w:i/>
                <w:iCs/>
              </w:rPr>
            </w:pPr>
            <w:r w:rsidRPr="00DD7EE9">
              <w:rPr>
                <w:rFonts w:asciiTheme="minorHAnsi" w:hAnsiTheme="minorHAnsi" w:cstheme="minorBidi"/>
              </w:rPr>
              <w:t>Provision of daily management</w:t>
            </w:r>
            <w:r w:rsidR="00CA7060" w:rsidRPr="00DD7EE9">
              <w:rPr>
                <w:rFonts w:asciiTheme="minorHAnsi" w:hAnsiTheme="minorHAnsi" w:cstheme="minorBidi"/>
              </w:rPr>
              <w:t>, running</w:t>
            </w:r>
            <w:r w:rsidR="005D36F4" w:rsidRPr="00DD7EE9">
              <w:rPr>
                <w:rFonts w:asciiTheme="minorHAnsi" w:hAnsiTheme="minorHAnsi" w:cstheme="minorBidi"/>
              </w:rPr>
              <w:t xml:space="preserve">, </w:t>
            </w:r>
            <w:r w:rsidR="00CA7060" w:rsidRPr="00DD7EE9">
              <w:rPr>
                <w:rFonts w:asciiTheme="minorHAnsi" w:hAnsiTheme="minorHAnsi" w:cstheme="minorBidi"/>
              </w:rPr>
              <w:t xml:space="preserve">training support to include complex scenario design, build and execution to meet training </w:t>
            </w:r>
            <w:r w:rsidR="002133FF" w:rsidRPr="00DD7EE9">
              <w:rPr>
                <w:rFonts w:asciiTheme="minorHAnsi" w:hAnsiTheme="minorHAnsi" w:cstheme="minorBidi"/>
              </w:rPr>
              <w:t>J</w:t>
            </w:r>
            <w:r w:rsidR="00CA7060" w:rsidRPr="00DD7EE9">
              <w:rPr>
                <w:rFonts w:asciiTheme="minorHAnsi" w:hAnsiTheme="minorHAnsi" w:cstheme="minorBidi"/>
              </w:rPr>
              <w:t xml:space="preserve">METLs within the </w:t>
            </w:r>
            <w:r w:rsidRPr="00DD7EE9">
              <w:rPr>
                <w:rFonts w:asciiTheme="minorHAnsi" w:hAnsiTheme="minorHAnsi" w:cstheme="minorBidi"/>
              </w:rPr>
              <w:t>Joint Fires Synthetic Trainer (JFST) at the Joint Forward Air Controller Training and Standards Unit (JFACTSU), RAF Leeming.</w:t>
            </w:r>
            <w:r w:rsidR="00E621A5">
              <w:rPr>
                <w:rFonts w:asciiTheme="minorHAnsi" w:hAnsiTheme="minorHAnsi" w:cstheme="minorBidi"/>
              </w:rPr>
              <w:t xml:space="preserve"> JFACTSU </w:t>
            </w:r>
            <w:proofErr w:type="gramStart"/>
            <w:r w:rsidR="00E621A5">
              <w:rPr>
                <w:rFonts w:asciiTheme="minorHAnsi" w:hAnsiTheme="minorHAnsi" w:cstheme="minorBidi"/>
              </w:rPr>
              <w:t xml:space="preserve">is </w:t>
            </w:r>
            <w:proofErr w:type="spellStart"/>
            <w:r w:rsidR="00E621A5">
              <w:rPr>
                <w:rFonts w:asciiTheme="minorHAnsi" w:hAnsiTheme="minorHAnsi" w:cstheme="minorBidi"/>
              </w:rPr>
              <w:t>am</w:t>
            </w:r>
            <w:proofErr w:type="spellEnd"/>
            <w:proofErr w:type="gramEnd"/>
            <w:r w:rsidR="00E621A5">
              <w:rPr>
                <w:rFonts w:asciiTheme="minorHAnsi" w:hAnsiTheme="minorHAnsi" w:cstheme="minorBidi"/>
              </w:rPr>
              <w:t xml:space="preserve"> internationally recognised schoolhouse that provides training to UK and foreign nation personnel. </w:t>
            </w:r>
          </w:p>
        </w:tc>
      </w:tr>
      <w:tr w:rsidR="001F4D5A" w:rsidRPr="00E528C3" w14:paraId="02B6C4DD" w14:textId="77777777" w:rsidTr="02AB78A6">
        <w:trPr>
          <w:cantSplit/>
        </w:trPr>
        <w:tc>
          <w:tcPr>
            <w:tcW w:w="993" w:type="dxa"/>
          </w:tcPr>
          <w:p w14:paraId="152E3581" w14:textId="77777777" w:rsidR="001F4D5A" w:rsidRPr="00E528C3" w:rsidRDefault="001F4D5A" w:rsidP="000674B8">
            <w:pPr>
              <w:rPr>
                <w:rFonts w:ascii="Arial" w:hAnsi="Arial" w:cs="Arial"/>
              </w:rPr>
            </w:pPr>
          </w:p>
        </w:tc>
        <w:tc>
          <w:tcPr>
            <w:tcW w:w="12965" w:type="dxa"/>
            <w:gridSpan w:val="4"/>
          </w:tcPr>
          <w:p w14:paraId="28C7593A" w14:textId="77777777" w:rsidR="001F4D5A" w:rsidRPr="00DD7EE9" w:rsidRDefault="001F4D5A" w:rsidP="000674B8">
            <w:pPr>
              <w:rPr>
                <w:rFonts w:ascii="Arial" w:hAnsi="Arial" w:cs="Arial"/>
              </w:rPr>
            </w:pPr>
          </w:p>
        </w:tc>
      </w:tr>
      <w:tr w:rsidR="001F4D5A" w:rsidRPr="00E528C3" w14:paraId="151BA0F5" w14:textId="77777777" w:rsidTr="02AB78A6">
        <w:trPr>
          <w:cantSplit/>
        </w:trPr>
        <w:tc>
          <w:tcPr>
            <w:tcW w:w="993" w:type="dxa"/>
          </w:tcPr>
          <w:p w14:paraId="38AB0E01" w14:textId="77777777" w:rsidR="001F4D5A" w:rsidRPr="00E528C3" w:rsidRDefault="001F4D5A" w:rsidP="000674B8">
            <w:pPr>
              <w:rPr>
                <w:rFonts w:ascii="Arial" w:hAnsi="Arial" w:cs="Arial"/>
                <w:b/>
              </w:rPr>
            </w:pPr>
            <w:r w:rsidRPr="00E528C3">
              <w:rPr>
                <w:rFonts w:ascii="Arial" w:hAnsi="Arial" w:cs="Arial"/>
                <w:b/>
              </w:rPr>
              <w:t>A.2</w:t>
            </w:r>
          </w:p>
        </w:tc>
        <w:tc>
          <w:tcPr>
            <w:tcW w:w="12965" w:type="dxa"/>
            <w:gridSpan w:val="4"/>
          </w:tcPr>
          <w:p w14:paraId="56B863B7" w14:textId="77777777" w:rsidR="001F4D5A" w:rsidRPr="00DD7EE9" w:rsidRDefault="001F4D5A" w:rsidP="000674B8">
            <w:pPr>
              <w:rPr>
                <w:rFonts w:ascii="Arial" w:hAnsi="Arial" w:cs="Arial"/>
                <w:b/>
              </w:rPr>
            </w:pPr>
            <w:r w:rsidRPr="00DD7EE9">
              <w:rPr>
                <w:rFonts w:ascii="Arial" w:hAnsi="Arial" w:cs="Arial"/>
                <w:b/>
              </w:rPr>
              <w:t>Definitions</w:t>
            </w:r>
          </w:p>
          <w:p w14:paraId="15450D4B" w14:textId="69BB6FAE" w:rsidR="00EE4002" w:rsidRPr="00DD7EE9" w:rsidRDefault="00EE4002" w:rsidP="000674B8">
            <w:pPr>
              <w:rPr>
                <w:rFonts w:ascii="Arial" w:hAnsi="Arial" w:cs="Arial"/>
                <w:b/>
              </w:rPr>
            </w:pPr>
          </w:p>
        </w:tc>
      </w:tr>
      <w:tr w:rsidR="001F4D5A" w:rsidRPr="00E528C3" w14:paraId="69EA6C7D" w14:textId="77777777" w:rsidTr="02AB78A6">
        <w:trPr>
          <w:cantSplit/>
        </w:trPr>
        <w:tc>
          <w:tcPr>
            <w:tcW w:w="993" w:type="dxa"/>
          </w:tcPr>
          <w:p w14:paraId="5FFA9F02" w14:textId="77777777" w:rsidR="001F4D5A" w:rsidRPr="00E528C3" w:rsidRDefault="001F4D5A" w:rsidP="000674B8">
            <w:pPr>
              <w:rPr>
                <w:rFonts w:ascii="Arial" w:hAnsi="Arial" w:cs="Arial"/>
              </w:rPr>
            </w:pPr>
            <w:r w:rsidRPr="00E528C3">
              <w:rPr>
                <w:rFonts w:ascii="Arial" w:hAnsi="Arial" w:cs="Arial"/>
              </w:rPr>
              <w:t>A.2.a</w:t>
            </w:r>
          </w:p>
        </w:tc>
        <w:tc>
          <w:tcPr>
            <w:tcW w:w="12965" w:type="dxa"/>
            <w:gridSpan w:val="4"/>
          </w:tcPr>
          <w:p w14:paraId="0968540A" w14:textId="77777777" w:rsidR="001F4D5A" w:rsidRDefault="001F4D5A" w:rsidP="000674B8">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E528C3" w:rsidRDefault="00EE4002" w:rsidP="000674B8">
            <w:pPr>
              <w:rPr>
                <w:rFonts w:ascii="Arial" w:hAnsi="Arial" w:cs="Arial"/>
              </w:rPr>
            </w:pPr>
          </w:p>
        </w:tc>
      </w:tr>
      <w:tr w:rsidR="001F4D5A" w:rsidRPr="00E528C3" w14:paraId="4DEB2894" w14:textId="77777777" w:rsidTr="02AB78A6">
        <w:trPr>
          <w:cantSplit/>
        </w:trPr>
        <w:tc>
          <w:tcPr>
            <w:tcW w:w="993" w:type="dxa"/>
          </w:tcPr>
          <w:p w14:paraId="6150DF8F" w14:textId="77777777" w:rsidR="001F4D5A" w:rsidRPr="00E528C3" w:rsidRDefault="001F4D5A" w:rsidP="000674B8">
            <w:pPr>
              <w:rPr>
                <w:rFonts w:ascii="Arial" w:hAnsi="Arial" w:cs="Arial"/>
              </w:rPr>
            </w:pPr>
          </w:p>
        </w:tc>
        <w:tc>
          <w:tcPr>
            <w:tcW w:w="2409" w:type="dxa"/>
          </w:tcPr>
          <w:p w14:paraId="769D5D38" w14:textId="77777777" w:rsidR="001F4D5A" w:rsidRPr="00E528C3" w:rsidRDefault="001F4D5A" w:rsidP="000674B8">
            <w:pPr>
              <w:rPr>
                <w:rFonts w:ascii="Arial" w:hAnsi="Arial" w:cs="Arial"/>
              </w:rPr>
            </w:pPr>
            <w:r w:rsidRPr="00E528C3">
              <w:rPr>
                <w:rFonts w:ascii="Arial" w:hAnsi="Arial" w:cs="Arial"/>
                <w:u w:val="single"/>
              </w:rPr>
              <w:t>Definition</w:t>
            </w:r>
          </w:p>
        </w:tc>
        <w:tc>
          <w:tcPr>
            <w:tcW w:w="10556" w:type="dxa"/>
            <w:gridSpan w:val="3"/>
          </w:tcPr>
          <w:p w14:paraId="21B927D3" w14:textId="77777777" w:rsidR="001F4D5A" w:rsidRDefault="001F4D5A" w:rsidP="000674B8">
            <w:pPr>
              <w:rPr>
                <w:rFonts w:ascii="Arial" w:hAnsi="Arial" w:cs="Arial"/>
                <w:u w:val="single"/>
              </w:rPr>
            </w:pPr>
            <w:r w:rsidRPr="00E528C3">
              <w:rPr>
                <w:rFonts w:ascii="Arial" w:hAnsi="Arial" w:cs="Arial"/>
                <w:u w:val="single"/>
              </w:rPr>
              <w:t>Interpretation</w:t>
            </w:r>
          </w:p>
          <w:p w14:paraId="0E0E193E" w14:textId="026CC473" w:rsidR="00EE4002" w:rsidRPr="00E528C3" w:rsidRDefault="00EE4002" w:rsidP="000674B8">
            <w:pPr>
              <w:rPr>
                <w:rFonts w:ascii="Arial" w:hAnsi="Arial" w:cs="Arial"/>
                <w:u w:val="single"/>
              </w:rPr>
            </w:pPr>
          </w:p>
        </w:tc>
      </w:tr>
      <w:tr w:rsidR="001F4D5A" w:rsidRPr="00E528C3" w14:paraId="26D61BF8" w14:textId="77777777" w:rsidTr="02AB78A6">
        <w:trPr>
          <w:cantSplit/>
        </w:trPr>
        <w:tc>
          <w:tcPr>
            <w:tcW w:w="993" w:type="dxa"/>
          </w:tcPr>
          <w:p w14:paraId="5180936D" w14:textId="77777777" w:rsidR="001F4D5A" w:rsidRPr="00E528C3" w:rsidRDefault="001F4D5A" w:rsidP="000674B8">
            <w:pPr>
              <w:rPr>
                <w:rFonts w:ascii="Arial" w:hAnsi="Arial" w:cs="Arial"/>
              </w:rPr>
            </w:pPr>
          </w:p>
        </w:tc>
        <w:tc>
          <w:tcPr>
            <w:tcW w:w="2409" w:type="dxa"/>
          </w:tcPr>
          <w:p w14:paraId="4CA49862" w14:textId="77777777" w:rsidR="001F4D5A" w:rsidRPr="00E528C3" w:rsidRDefault="001F4D5A" w:rsidP="000674B8">
            <w:pPr>
              <w:rPr>
                <w:rFonts w:ascii="Arial" w:hAnsi="Arial" w:cs="Arial"/>
              </w:rPr>
            </w:pPr>
            <w:r w:rsidRPr="00E528C3">
              <w:rPr>
                <w:rFonts w:ascii="Arial" w:hAnsi="Arial" w:cs="Arial"/>
              </w:rPr>
              <w:t>Contractor’s Personal Use</w:t>
            </w:r>
          </w:p>
        </w:tc>
        <w:tc>
          <w:tcPr>
            <w:tcW w:w="10556" w:type="dxa"/>
            <w:gridSpan w:val="3"/>
          </w:tcPr>
          <w:p w14:paraId="6176D4FF" w14:textId="60ACF8D4" w:rsidR="001F4D5A" w:rsidRPr="00E528C3" w:rsidRDefault="001F4D5A" w:rsidP="000674B8">
            <w:pPr>
              <w:rPr>
                <w:rFonts w:ascii="Arial" w:hAnsi="Arial" w:cs="Arial"/>
              </w:rPr>
            </w:pPr>
            <w:r w:rsidRPr="00E528C3">
              <w:rPr>
                <w:rFonts w:ascii="Arial" w:hAnsi="Arial" w:cs="Arial"/>
              </w:rPr>
              <w:t xml:space="preserve">Any use of </w:t>
            </w:r>
            <w:r w:rsidR="005352ED">
              <w:rPr>
                <w:rFonts w:ascii="Arial" w:hAnsi="Arial" w:cs="Arial"/>
              </w:rPr>
              <w:t>MOD</w:t>
            </w:r>
            <w:r w:rsidRPr="00E528C3">
              <w:rPr>
                <w:rFonts w:ascii="Arial" w:hAnsi="Arial" w:cs="Arial"/>
              </w:rPr>
              <w:t xml:space="preserve"> furnished property, facilities or equipment intended for the primary benefit of the Contractor or the Contractor’s Personnel which is contrary to the </w:t>
            </w:r>
            <w:r w:rsidR="005352ED">
              <w:rPr>
                <w:rFonts w:ascii="Arial" w:hAnsi="Arial" w:cs="Arial"/>
              </w:rPr>
              <w:t>MOD</w:t>
            </w:r>
            <w:r w:rsidRPr="00E528C3">
              <w:rPr>
                <w:rFonts w:ascii="Arial" w:hAnsi="Arial" w:cs="Arial"/>
              </w:rPr>
              <w:t>’s interests is considered personal use.</w:t>
            </w:r>
          </w:p>
        </w:tc>
      </w:tr>
      <w:tr w:rsidR="001F4D5A" w:rsidRPr="00E528C3" w14:paraId="4A6F1D12" w14:textId="77777777" w:rsidTr="02AB78A6">
        <w:trPr>
          <w:cantSplit/>
        </w:trPr>
        <w:tc>
          <w:tcPr>
            <w:tcW w:w="993" w:type="dxa"/>
          </w:tcPr>
          <w:p w14:paraId="7EFBD10E" w14:textId="77777777" w:rsidR="001F4D5A" w:rsidRPr="00E528C3" w:rsidRDefault="001F4D5A" w:rsidP="000674B8">
            <w:pPr>
              <w:rPr>
                <w:rFonts w:ascii="Arial" w:hAnsi="Arial" w:cs="Arial"/>
              </w:rPr>
            </w:pPr>
          </w:p>
        </w:tc>
        <w:tc>
          <w:tcPr>
            <w:tcW w:w="2409" w:type="dxa"/>
          </w:tcPr>
          <w:p w14:paraId="1D900FBB" w14:textId="57399E66" w:rsidR="001F4D5A" w:rsidRPr="00E528C3" w:rsidRDefault="001F4D5A" w:rsidP="000674B8">
            <w:pPr>
              <w:rPr>
                <w:rFonts w:ascii="Arial" w:hAnsi="Arial" w:cs="Arial"/>
              </w:rPr>
            </w:pPr>
            <w:r w:rsidRPr="00E528C3">
              <w:rPr>
                <w:rFonts w:ascii="Arial" w:hAnsi="Arial" w:cs="Arial"/>
              </w:rPr>
              <w:t>Contractor’s Personnel</w:t>
            </w:r>
          </w:p>
        </w:tc>
        <w:tc>
          <w:tcPr>
            <w:tcW w:w="10556" w:type="dxa"/>
            <w:gridSpan w:val="3"/>
          </w:tcPr>
          <w:p w14:paraId="3AB84656" w14:textId="37B573B9" w:rsidR="001F4D5A" w:rsidRPr="00E528C3" w:rsidRDefault="001F4D5A" w:rsidP="000674B8">
            <w:pPr>
              <w:rPr>
                <w:rFonts w:ascii="Arial" w:hAnsi="Arial" w:cs="Arial"/>
              </w:rPr>
            </w:pPr>
            <w:r w:rsidRPr="00E528C3">
              <w:rPr>
                <w:rFonts w:ascii="Arial" w:hAnsi="Arial" w:cs="Arial"/>
              </w:rPr>
              <w:t>Any employees, including sub-contractors or other agents working on behalf of the Contractor, shall be deemed the Contractor’s Personnel.</w:t>
            </w:r>
          </w:p>
        </w:tc>
      </w:tr>
      <w:tr w:rsidR="001F4D5A" w:rsidRPr="00E528C3" w14:paraId="2D0E9BD7" w14:textId="77777777" w:rsidTr="02AB78A6">
        <w:trPr>
          <w:cantSplit/>
        </w:trPr>
        <w:tc>
          <w:tcPr>
            <w:tcW w:w="993" w:type="dxa"/>
          </w:tcPr>
          <w:p w14:paraId="23BB0E7D" w14:textId="77777777" w:rsidR="001F4D5A" w:rsidRPr="00E528C3" w:rsidRDefault="001F4D5A" w:rsidP="000674B8">
            <w:pPr>
              <w:rPr>
                <w:rFonts w:ascii="Arial" w:hAnsi="Arial" w:cs="Arial"/>
              </w:rPr>
            </w:pPr>
          </w:p>
        </w:tc>
        <w:tc>
          <w:tcPr>
            <w:tcW w:w="2409" w:type="dxa"/>
          </w:tcPr>
          <w:p w14:paraId="3ED83C57" w14:textId="77777777" w:rsidR="001F4D5A" w:rsidRDefault="001F4D5A" w:rsidP="000674B8">
            <w:pPr>
              <w:rPr>
                <w:rFonts w:ascii="Arial" w:hAnsi="Arial" w:cs="Arial"/>
              </w:rPr>
            </w:pPr>
            <w:r w:rsidRPr="00E528C3">
              <w:rPr>
                <w:rFonts w:ascii="Arial" w:hAnsi="Arial" w:cs="Arial"/>
              </w:rPr>
              <w:t>Designated Officer</w:t>
            </w:r>
          </w:p>
          <w:p w14:paraId="181C2C3E" w14:textId="77777777" w:rsidR="00D5449F" w:rsidRDefault="00D5449F" w:rsidP="000674B8">
            <w:pPr>
              <w:rPr>
                <w:rFonts w:ascii="Arial" w:hAnsi="Arial" w:cs="Arial"/>
              </w:rPr>
            </w:pPr>
          </w:p>
          <w:p w14:paraId="5A2787CF" w14:textId="22800F39" w:rsidR="002E3D90" w:rsidRPr="00E528C3" w:rsidRDefault="002E3D90" w:rsidP="000674B8">
            <w:pPr>
              <w:rPr>
                <w:rFonts w:ascii="Arial" w:hAnsi="Arial" w:cs="Arial"/>
              </w:rPr>
            </w:pPr>
            <w:r>
              <w:rPr>
                <w:rFonts w:ascii="Arial" w:hAnsi="Arial" w:cs="Arial"/>
              </w:rPr>
              <w:t>JTAC</w:t>
            </w:r>
          </w:p>
        </w:tc>
        <w:tc>
          <w:tcPr>
            <w:tcW w:w="10556" w:type="dxa"/>
            <w:gridSpan w:val="3"/>
          </w:tcPr>
          <w:p w14:paraId="7A5CA2CB" w14:textId="77777777" w:rsidR="001F4D5A" w:rsidRDefault="001F4D5A" w:rsidP="000674B8">
            <w:pPr>
              <w:rPr>
                <w:rFonts w:ascii="Arial" w:hAnsi="Arial" w:cs="Arial"/>
              </w:rPr>
            </w:pPr>
            <w:r w:rsidRPr="00E528C3">
              <w:rPr>
                <w:rFonts w:ascii="Arial" w:hAnsi="Arial" w:cs="Arial"/>
              </w:rPr>
              <w:t xml:space="preserve">The Designated Officer is the </w:t>
            </w:r>
            <w:r w:rsidR="005352ED">
              <w:rPr>
                <w:rFonts w:ascii="Arial" w:hAnsi="Arial" w:cs="Arial"/>
              </w:rPr>
              <w:t>MOD</w:t>
            </w:r>
            <w:r w:rsidRPr="00E528C3">
              <w:rPr>
                <w:rFonts w:ascii="Arial" w:hAnsi="Arial" w:cs="Arial"/>
              </w:rPr>
              <w:t xml:space="preserve"> representative responsible for the Requirement and is as defined at Box 2 of DEFFORM 111 of this Contract.</w:t>
            </w:r>
          </w:p>
          <w:p w14:paraId="3991E518" w14:textId="2F6B699A" w:rsidR="00D5449F" w:rsidRPr="00E528C3" w:rsidRDefault="002E3D90" w:rsidP="000674B8">
            <w:pPr>
              <w:rPr>
                <w:rFonts w:ascii="Arial" w:hAnsi="Arial" w:cs="Arial"/>
              </w:rPr>
            </w:pPr>
            <w:r>
              <w:rPr>
                <w:rFonts w:ascii="Arial" w:hAnsi="Arial" w:cs="Arial"/>
              </w:rPr>
              <w:t>Joint Terminal Attack Control</w:t>
            </w:r>
          </w:p>
        </w:tc>
      </w:tr>
      <w:tr w:rsidR="001F4D5A" w:rsidRPr="00E528C3" w14:paraId="5666E082" w14:textId="77777777" w:rsidTr="02AB78A6">
        <w:trPr>
          <w:cantSplit/>
        </w:trPr>
        <w:tc>
          <w:tcPr>
            <w:tcW w:w="993" w:type="dxa"/>
          </w:tcPr>
          <w:p w14:paraId="247D63F2" w14:textId="77777777" w:rsidR="001F4D5A" w:rsidRPr="00E528C3" w:rsidRDefault="001F4D5A" w:rsidP="000674B8">
            <w:pPr>
              <w:rPr>
                <w:rFonts w:ascii="Arial" w:hAnsi="Arial" w:cs="Arial"/>
              </w:rPr>
            </w:pPr>
          </w:p>
        </w:tc>
        <w:tc>
          <w:tcPr>
            <w:tcW w:w="12965" w:type="dxa"/>
            <w:gridSpan w:val="4"/>
          </w:tcPr>
          <w:p w14:paraId="796FF069" w14:textId="77777777" w:rsidR="001F4D5A" w:rsidRPr="00E528C3" w:rsidRDefault="001F4D5A" w:rsidP="000674B8">
            <w:pPr>
              <w:rPr>
                <w:rFonts w:ascii="Arial" w:hAnsi="Arial" w:cs="Arial"/>
              </w:rPr>
            </w:pPr>
          </w:p>
        </w:tc>
      </w:tr>
      <w:tr w:rsidR="001F4D5A" w:rsidRPr="00E528C3" w14:paraId="4D5D4B31" w14:textId="77777777" w:rsidTr="02AB78A6">
        <w:trPr>
          <w:cantSplit/>
        </w:trPr>
        <w:tc>
          <w:tcPr>
            <w:tcW w:w="993" w:type="dxa"/>
          </w:tcPr>
          <w:p w14:paraId="43BFB883" w14:textId="77777777" w:rsidR="001F4D5A" w:rsidRPr="00E528C3" w:rsidRDefault="001F4D5A" w:rsidP="000674B8">
            <w:pPr>
              <w:rPr>
                <w:rFonts w:ascii="Arial" w:hAnsi="Arial" w:cs="Arial"/>
                <w:b/>
              </w:rPr>
            </w:pPr>
            <w:r w:rsidRPr="00E528C3">
              <w:rPr>
                <w:rFonts w:ascii="Arial" w:hAnsi="Arial" w:cs="Arial"/>
                <w:b/>
              </w:rPr>
              <w:t>A.3</w:t>
            </w:r>
          </w:p>
        </w:tc>
        <w:tc>
          <w:tcPr>
            <w:tcW w:w="12965" w:type="dxa"/>
            <w:gridSpan w:val="4"/>
          </w:tcPr>
          <w:p w14:paraId="62481CAC" w14:textId="77777777" w:rsidR="001F4D5A" w:rsidRDefault="001F4D5A" w:rsidP="000674B8">
            <w:pPr>
              <w:rPr>
                <w:rFonts w:ascii="Arial" w:hAnsi="Arial" w:cs="Arial"/>
                <w:b/>
              </w:rPr>
            </w:pPr>
            <w:r w:rsidRPr="00E528C3">
              <w:rPr>
                <w:rFonts w:ascii="Arial" w:hAnsi="Arial" w:cs="Arial"/>
                <w:b/>
              </w:rPr>
              <w:t>Abbreviations and Acronyms</w:t>
            </w:r>
          </w:p>
          <w:p w14:paraId="2D1658E6" w14:textId="0F2A3BE3" w:rsidR="00EE4002" w:rsidRPr="00E528C3" w:rsidRDefault="00EE4002" w:rsidP="000674B8">
            <w:pPr>
              <w:rPr>
                <w:rFonts w:ascii="Arial" w:hAnsi="Arial" w:cs="Arial"/>
                <w:b/>
              </w:rPr>
            </w:pPr>
          </w:p>
        </w:tc>
      </w:tr>
      <w:tr w:rsidR="001F4D5A" w:rsidRPr="00E528C3" w14:paraId="43BD1770" w14:textId="77777777" w:rsidTr="02AB78A6">
        <w:trPr>
          <w:cantSplit/>
        </w:trPr>
        <w:tc>
          <w:tcPr>
            <w:tcW w:w="993" w:type="dxa"/>
          </w:tcPr>
          <w:p w14:paraId="0F1A7643" w14:textId="77777777" w:rsidR="001F4D5A" w:rsidRPr="00E528C3" w:rsidRDefault="001F4D5A" w:rsidP="000674B8">
            <w:pPr>
              <w:rPr>
                <w:rFonts w:ascii="Arial" w:hAnsi="Arial" w:cs="Arial"/>
              </w:rPr>
            </w:pPr>
            <w:r w:rsidRPr="00E528C3">
              <w:rPr>
                <w:rFonts w:ascii="Arial" w:hAnsi="Arial" w:cs="Arial"/>
              </w:rPr>
              <w:t>A.3.a</w:t>
            </w:r>
          </w:p>
        </w:tc>
        <w:tc>
          <w:tcPr>
            <w:tcW w:w="12965" w:type="dxa"/>
            <w:gridSpan w:val="4"/>
          </w:tcPr>
          <w:p w14:paraId="045B6214" w14:textId="77777777" w:rsidR="001F4D5A" w:rsidRDefault="001F4D5A" w:rsidP="000674B8">
            <w:pPr>
              <w:rPr>
                <w:rFonts w:ascii="Arial" w:hAnsi="Arial" w:cs="Arial"/>
              </w:rPr>
            </w:pPr>
            <w:r w:rsidRPr="00E528C3">
              <w:rPr>
                <w:rFonts w:ascii="Arial" w:hAnsi="Arial" w:cs="Arial"/>
              </w:rPr>
              <w:t>In addition to the abbreviations and acronyms detailed in the Terms and Conditions of the Contract the following abbreviations and acronyms will be used.</w:t>
            </w:r>
          </w:p>
          <w:p w14:paraId="0537AB8E" w14:textId="0380EEF2" w:rsidR="00EE4002" w:rsidRPr="00E528C3" w:rsidRDefault="00EE4002" w:rsidP="000674B8">
            <w:pPr>
              <w:rPr>
                <w:rFonts w:ascii="Arial" w:hAnsi="Arial" w:cs="Arial"/>
              </w:rPr>
            </w:pPr>
          </w:p>
        </w:tc>
      </w:tr>
      <w:tr w:rsidR="001F4D5A" w:rsidRPr="00E528C3" w14:paraId="653593D8" w14:textId="77777777" w:rsidTr="02AB78A6">
        <w:trPr>
          <w:cantSplit/>
        </w:trPr>
        <w:tc>
          <w:tcPr>
            <w:tcW w:w="993" w:type="dxa"/>
          </w:tcPr>
          <w:p w14:paraId="48390E03" w14:textId="77777777" w:rsidR="001F4D5A" w:rsidRPr="00E528C3" w:rsidRDefault="001F4D5A" w:rsidP="000674B8">
            <w:pPr>
              <w:rPr>
                <w:rFonts w:ascii="Arial" w:hAnsi="Arial" w:cs="Arial"/>
              </w:rPr>
            </w:pPr>
          </w:p>
        </w:tc>
        <w:tc>
          <w:tcPr>
            <w:tcW w:w="2409" w:type="dxa"/>
            <w:shd w:val="clear" w:color="auto" w:fill="auto"/>
          </w:tcPr>
          <w:p w14:paraId="4FDB5943" w14:textId="77777777" w:rsidR="001F4D5A" w:rsidRPr="00E528C3" w:rsidRDefault="001F4D5A" w:rsidP="000674B8">
            <w:pPr>
              <w:rPr>
                <w:rFonts w:ascii="Arial" w:hAnsi="Arial" w:cs="Arial"/>
                <w:u w:val="single"/>
              </w:rPr>
            </w:pPr>
            <w:r w:rsidRPr="00E528C3">
              <w:rPr>
                <w:rFonts w:ascii="Arial" w:hAnsi="Arial" w:cs="Arial"/>
                <w:u w:val="single"/>
              </w:rPr>
              <w:t>Abbreviation or Acronym</w:t>
            </w:r>
          </w:p>
        </w:tc>
        <w:tc>
          <w:tcPr>
            <w:tcW w:w="10556" w:type="dxa"/>
            <w:gridSpan w:val="3"/>
            <w:shd w:val="clear" w:color="auto" w:fill="auto"/>
          </w:tcPr>
          <w:p w14:paraId="4773CEE6" w14:textId="77777777" w:rsidR="001F4D5A" w:rsidRDefault="001F4D5A" w:rsidP="000674B8">
            <w:pPr>
              <w:rPr>
                <w:rFonts w:ascii="Arial" w:hAnsi="Arial" w:cs="Arial"/>
                <w:u w:val="single"/>
              </w:rPr>
            </w:pPr>
            <w:r w:rsidRPr="00E528C3">
              <w:rPr>
                <w:rFonts w:ascii="Arial" w:hAnsi="Arial" w:cs="Arial"/>
                <w:u w:val="single"/>
              </w:rPr>
              <w:t>Interpretation</w:t>
            </w:r>
          </w:p>
          <w:p w14:paraId="2CFC46D1" w14:textId="40CE5A87" w:rsidR="00EE4002" w:rsidRPr="00E528C3" w:rsidRDefault="00EE4002" w:rsidP="000674B8">
            <w:pPr>
              <w:rPr>
                <w:rFonts w:ascii="Arial" w:hAnsi="Arial" w:cs="Arial"/>
                <w:u w:val="single"/>
              </w:rPr>
            </w:pPr>
          </w:p>
        </w:tc>
      </w:tr>
      <w:tr w:rsidR="001F4D5A" w:rsidRPr="00E528C3" w14:paraId="40D23D90" w14:textId="77777777" w:rsidTr="02AB78A6">
        <w:trPr>
          <w:cantSplit/>
        </w:trPr>
        <w:tc>
          <w:tcPr>
            <w:tcW w:w="993" w:type="dxa"/>
          </w:tcPr>
          <w:p w14:paraId="5375B017" w14:textId="77777777" w:rsidR="001F4D5A" w:rsidRPr="00E528C3" w:rsidRDefault="001F4D5A" w:rsidP="000674B8">
            <w:pPr>
              <w:rPr>
                <w:rFonts w:ascii="Arial" w:hAnsi="Arial" w:cs="Arial"/>
              </w:rPr>
            </w:pPr>
          </w:p>
        </w:tc>
        <w:tc>
          <w:tcPr>
            <w:tcW w:w="2409" w:type="dxa"/>
            <w:shd w:val="clear" w:color="auto" w:fill="auto"/>
          </w:tcPr>
          <w:p w14:paraId="64F14E66" w14:textId="77777777" w:rsidR="001F4D5A" w:rsidRPr="00E528C3" w:rsidRDefault="001F4D5A" w:rsidP="000674B8">
            <w:pPr>
              <w:rPr>
                <w:rFonts w:ascii="Arial" w:hAnsi="Arial" w:cs="Arial"/>
              </w:rPr>
            </w:pPr>
            <w:r w:rsidRPr="00E528C3">
              <w:rPr>
                <w:rFonts w:ascii="Arial" w:hAnsi="Arial" w:cs="Arial"/>
              </w:rPr>
              <w:t>AOC</w:t>
            </w:r>
          </w:p>
        </w:tc>
        <w:tc>
          <w:tcPr>
            <w:tcW w:w="10556" w:type="dxa"/>
            <w:gridSpan w:val="3"/>
            <w:shd w:val="clear" w:color="auto" w:fill="auto"/>
          </w:tcPr>
          <w:p w14:paraId="18599C6A" w14:textId="77777777" w:rsidR="001F4D5A" w:rsidRPr="00E528C3" w:rsidRDefault="001F4D5A" w:rsidP="000674B8">
            <w:pPr>
              <w:rPr>
                <w:rFonts w:ascii="Arial" w:hAnsi="Arial" w:cs="Arial"/>
              </w:rPr>
            </w:pPr>
            <w:r w:rsidRPr="00E528C3">
              <w:rPr>
                <w:rFonts w:ascii="Arial" w:hAnsi="Arial" w:cs="Arial"/>
              </w:rPr>
              <w:t>Air Officer Commanding</w:t>
            </w:r>
          </w:p>
        </w:tc>
      </w:tr>
      <w:tr w:rsidR="0078542B" w:rsidRPr="00E528C3" w14:paraId="0F8C665C" w14:textId="77777777" w:rsidTr="02AB78A6">
        <w:trPr>
          <w:cantSplit/>
        </w:trPr>
        <w:tc>
          <w:tcPr>
            <w:tcW w:w="993" w:type="dxa"/>
          </w:tcPr>
          <w:p w14:paraId="6CE325A2" w14:textId="77777777" w:rsidR="0078542B" w:rsidRPr="00E528C3" w:rsidRDefault="0078542B" w:rsidP="000674B8">
            <w:pPr>
              <w:rPr>
                <w:rFonts w:ascii="Arial" w:hAnsi="Arial" w:cs="Arial"/>
              </w:rPr>
            </w:pPr>
          </w:p>
        </w:tc>
        <w:tc>
          <w:tcPr>
            <w:tcW w:w="2409" w:type="dxa"/>
            <w:shd w:val="clear" w:color="auto" w:fill="auto"/>
          </w:tcPr>
          <w:p w14:paraId="6127ACAA" w14:textId="31567103" w:rsidR="0078542B" w:rsidRPr="00E528C3" w:rsidRDefault="0078542B" w:rsidP="000674B8">
            <w:pPr>
              <w:rPr>
                <w:rFonts w:ascii="Arial" w:hAnsi="Arial" w:cs="Arial"/>
              </w:rPr>
            </w:pPr>
            <w:r w:rsidRPr="00E528C3">
              <w:rPr>
                <w:rFonts w:ascii="Arial" w:hAnsi="Arial" w:cs="Arial"/>
              </w:rPr>
              <w:t>DO</w:t>
            </w:r>
          </w:p>
        </w:tc>
        <w:tc>
          <w:tcPr>
            <w:tcW w:w="10556" w:type="dxa"/>
            <w:gridSpan w:val="3"/>
            <w:shd w:val="clear" w:color="auto" w:fill="auto"/>
          </w:tcPr>
          <w:p w14:paraId="4A17D67D" w14:textId="476CE293" w:rsidR="0078542B" w:rsidRPr="00E528C3" w:rsidRDefault="0078542B" w:rsidP="000674B8">
            <w:pPr>
              <w:rPr>
                <w:rFonts w:ascii="Arial" w:hAnsi="Arial" w:cs="Arial"/>
              </w:rPr>
            </w:pPr>
            <w:r w:rsidRPr="00E528C3">
              <w:rPr>
                <w:rFonts w:ascii="Arial" w:hAnsi="Arial" w:cs="Arial"/>
              </w:rPr>
              <w:t>Designated Officer</w:t>
            </w:r>
          </w:p>
        </w:tc>
      </w:tr>
      <w:tr w:rsidR="001F4D5A" w:rsidRPr="00E528C3" w14:paraId="1C50A1CF" w14:textId="77777777" w:rsidTr="02AB78A6">
        <w:trPr>
          <w:cantSplit/>
        </w:trPr>
        <w:tc>
          <w:tcPr>
            <w:tcW w:w="993" w:type="dxa"/>
          </w:tcPr>
          <w:p w14:paraId="5A114845" w14:textId="77777777" w:rsidR="001F4D5A" w:rsidRPr="00E528C3" w:rsidRDefault="001F4D5A" w:rsidP="000674B8">
            <w:pPr>
              <w:rPr>
                <w:rFonts w:ascii="Arial" w:hAnsi="Arial" w:cs="Arial"/>
              </w:rPr>
            </w:pPr>
          </w:p>
        </w:tc>
        <w:tc>
          <w:tcPr>
            <w:tcW w:w="2409" w:type="dxa"/>
            <w:shd w:val="clear" w:color="auto" w:fill="auto"/>
          </w:tcPr>
          <w:p w14:paraId="640E6B90" w14:textId="261577CC" w:rsidR="001F4D5A" w:rsidRPr="00E528C3" w:rsidRDefault="005352ED" w:rsidP="000674B8">
            <w:pPr>
              <w:rPr>
                <w:rFonts w:ascii="Arial" w:hAnsi="Arial" w:cs="Arial"/>
              </w:rPr>
            </w:pPr>
            <w:r>
              <w:rPr>
                <w:rFonts w:ascii="Arial" w:hAnsi="Arial" w:cs="Arial"/>
              </w:rPr>
              <w:t>MOD</w:t>
            </w:r>
          </w:p>
        </w:tc>
        <w:tc>
          <w:tcPr>
            <w:tcW w:w="10556" w:type="dxa"/>
            <w:gridSpan w:val="3"/>
            <w:shd w:val="clear" w:color="auto" w:fill="auto"/>
          </w:tcPr>
          <w:p w14:paraId="18414DC1" w14:textId="77777777" w:rsidR="001F4D5A" w:rsidRPr="00E528C3" w:rsidRDefault="001F4D5A" w:rsidP="000674B8">
            <w:pPr>
              <w:rPr>
                <w:rFonts w:ascii="Arial" w:hAnsi="Arial" w:cs="Arial"/>
              </w:rPr>
            </w:pPr>
            <w:r w:rsidRPr="00E528C3">
              <w:rPr>
                <w:rFonts w:ascii="Arial" w:hAnsi="Arial" w:cs="Arial"/>
              </w:rPr>
              <w:t>Ministry of Defence</w:t>
            </w:r>
          </w:p>
        </w:tc>
      </w:tr>
      <w:tr w:rsidR="001F4D5A" w:rsidRPr="00E528C3" w14:paraId="612D1D5C" w14:textId="77777777" w:rsidTr="02AB78A6">
        <w:trPr>
          <w:cantSplit/>
        </w:trPr>
        <w:tc>
          <w:tcPr>
            <w:tcW w:w="993" w:type="dxa"/>
          </w:tcPr>
          <w:p w14:paraId="5C5C3A9E" w14:textId="77777777" w:rsidR="001F4D5A" w:rsidRPr="00E528C3" w:rsidRDefault="001F4D5A" w:rsidP="000674B8">
            <w:pPr>
              <w:rPr>
                <w:rFonts w:ascii="Arial" w:hAnsi="Arial" w:cs="Arial"/>
              </w:rPr>
            </w:pPr>
          </w:p>
        </w:tc>
        <w:tc>
          <w:tcPr>
            <w:tcW w:w="2409" w:type="dxa"/>
            <w:shd w:val="clear" w:color="auto" w:fill="auto"/>
          </w:tcPr>
          <w:p w14:paraId="5941B6FC" w14:textId="77777777" w:rsidR="001F4D5A" w:rsidRPr="00E528C3" w:rsidRDefault="001F4D5A" w:rsidP="000674B8">
            <w:pPr>
              <w:rPr>
                <w:rFonts w:ascii="Arial" w:hAnsi="Arial" w:cs="Arial"/>
              </w:rPr>
            </w:pPr>
            <w:r w:rsidRPr="00E528C3">
              <w:rPr>
                <w:rFonts w:ascii="Arial" w:hAnsi="Arial" w:cs="Arial"/>
              </w:rPr>
              <w:t>OC</w:t>
            </w:r>
          </w:p>
        </w:tc>
        <w:tc>
          <w:tcPr>
            <w:tcW w:w="10556" w:type="dxa"/>
            <w:gridSpan w:val="3"/>
            <w:shd w:val="clear" w:color="auto" w:fill="auto"/>
          </w:tcPr>
          <w:p w14:paraId="4915B77D" w14:textId="77777777" w:rsidR="001F4D5A" w:rsidRPr="00E528C3" w:rsidRDefault="001F4D5A" w:rsidP="000674B8">
            <w:pPr>
              <w:rPr>
                <w:rFonts w:ascii="Arial" w:hAnsi="Arial" w:cs="Arial"/>
              </w:rPr>
            </w:pPr>
            <w:r w:rsidRPr="00E528C3">
              <w:rPr>
                <w:rFonts w:ascii="Arial" w:hAnsi="Arial" w:cs="Arial"/>
              </w:rPr>
              <w:t>Officer Commanding</w:t>
            </w:r>
          </w:p>
        </w:tc>
      </w:tr>
      <w:tr w:rsidR="001F4D5A" w:rsidRPr="00E528C3" w14:paraId="479B8C86" w14:textId="77777777" w:rsidTr="02AB78A6">
        <w:trPr>
          <w:cantSplit/>
        </w:trPr>
        <w:tc>
          <w:tcPr>
            <w:tcW w:w="993" w:type="dxa"/>
          </w:tcPr>
          <w:p w14:paraId="1ACC424B" w14:textId="77777777" w:rsidR="001F4D5A" w:rsidRPr="00E528C3" w:rsidRDefault="001F4D5A" w:rsidP="000674B8">
            <w:pPr>
              <w:rPr>
                <w:rFonts w:ascii="Arial" w:hAnsi="Arial" w:cs="Arial"/>
              </w:rPr>
            </w:pPr>
          </w:p>
        </w:tc>
        <w:tc>
          <w:tcPr>
            <w:tcW w:w="2409" w:type="dxa"/>
            <w:shd w:val="clear" w:color="auto" w:fill="auto"/>
          </w:tcPr>
          <w:p w14:paraId="2917F1FE" w14:textId="77777777" w:rsidR="001F4D5A" w:rsidRPr="00E528C3" w:rsidRDefault="001F4D5A" w:rsidP="000674B8">
            <w:pPr>
              <w:rPr>
                <w:rFonts w:ascii="Arial" w:hAnsi="Arial" w:cs="Arial"/>
              </w:rPr>
            </w:pPr>
            <w:r w:rsidRPr="00E528C3">
              <w:rPr>
                <w:rFonts w:ascii="Arial" w:hAnsi="Arial" w:cs="Arial"/>
              </w:rPr>
              <w:t>RAF</w:t>
            </w:r>
          </w:p>
        </w:tc>
        <w:tc>
          <w:tcPr>
            <w:tcW w:w="10556" w:type="dxa"/>
            <w:gridSpan w:val="3"/>
            <w:shd w:val="clear" w:color="auto" w:fill="auto"/>
          </w:tcPr>
          <w:p w14:paraId="16AB6056" w14:textId="77777777" w:rsidR="001F4D5A" w:rsidRPr="00E528C3" w:rsidRDefault="001F4D5A" w:rsidP="000674B8">
            <w:pPr>
              <w:rPr>
                <w:rFonts w:ascii="Arial" w:hAnsi="Arial" w:cs="Arial"/>
              </w:rPr>
            </w:pPr>
            <w:r w:rsidRPr="00E528C3">
              <w:rPr>
                <w:rFonts w:ascii="Arial" w:hAnsi="Arial" w:cs="Arial"/>
              </w:rPr>
              <w:t>Royal Air Force</w:t>
            </w:r>
          </w:p>
        </w:tc>
      </w:tr>
      <w:tr w:rsidR="001F4D5A" w:rsidRPr="00E528C3" w14:paraId="1ED9134C" w14:textId="77777777" w:rsidTr="02AB78A6">
        <w:trPr>
          <w:cantSplit/>
        </w:trPr>
        <w:tc>
          <w:tcPr>
            <w:tcW w:w="993" w:type="dxa"/>
          </w:tcPr>
          <w:p w14:paraId="356ABCE2" w14:textId="77777777" w:rsidR="001F4D5A" w:rsidRPr="00E528C3" w:rsidRDefault="001F4D5A" w:rsidP="000674B8">
            <w:pPr>
              <w:rPr>
                <w:rFonts w:ascii="Arial" w:hAnsi="Arial" w:cs="Arial"/>
              </w:rPr>
            </w:pPr>
          </w:p>
        </w:tc>
        <w:tc>
          <w:tcPr>
            <w:tcW w:w="2409" w:type="dxa"/>
            <w:shd w:val="clear" w:color="auto" w:fill="auto"/>
          </w:tcPr>
          <w:p w14:paraId="5ADCF986" w14:textId="77777777" w:rsidR="001F4D5A" w:rsidRPr="00E528C3" w:rsidRDefault="001F4D5A" w:rsidP="000674B8">
            <w:pPr>
              <w:rPr>
                <w:rFonts w:ascii="Arial" w:hAnsi="Arial" w:cs="Arial"/>
              </w:rPr>
            </w:pPr>
            <w:r w:rsidRPr="00E528C3">
              <w:rPr>
                <w:rFonts w:ascii="Arial" w:hAnsi="Arial" w:cs="Arial"/>
              </w:rPr>
              <w:t>SC</w:t>
            </w:r>
          </w:p>
        </w:tc>
        <w:tc>
          <w:tcPr>
            <w:tcW w:w="10556" w:type="dxa"/>
            <w:gridSpan w:val="3"/>
            <w:shd w:val="clear" w:color="auto" w:fill="auto"/>
          </w:tcPr>
          <w:p w14:paraId="6A5D7832" w14:textId="77777777" w:rsidR="001F4D5A" w:rsidRPr="00E528C3" w:rsidRDefault="001F4D5A" w:rsidP="000674B8">
            <w:pPr>
              <w:rPr>
                <w:rFonts w:ascii="Arial" w:hAnsi="Arial" w:cs="Arial"/>
              </w:rPr>
            </w:pPr>
            <w:r w:rsidRPr="00E528C3">
              <w:rPr>
                <w:rFonts w:ascii="Arial" w:hAnsi="Arial" w:cs="Arial"/>
              </w:rPr>
              <w:t>Security Check</w:t>
            </w:r>
          </w:p>
        </w:tc>
      </w:tr>
      <w:tr w:rsidR="001F4D5A" w:rsidRPr="00E528C3" w14:paraId="628CE54F" w14:textId="77777777" w:rsidTr="02AB78A6">
        <w:trPr>
          <w:cantSplit/>
        </w:trPr>
        <w:tc>
          <w:tcPr>
            <w:tcW w:w="993" w:type="dxa"/>
          </w:tcPr>
          <w:p w14:paraId="08C60B20" w14:textId="77777777" w:rsidR="001F4D5A" w:rsidRPr="00E528C3" w:rsidRDefault="001F4D5A" w:rsidP="000674B8">
            <w:pPr>
              <w:rPr>
                <w:rFonts w:ascii="Arial" w:hAnsi="Arial" w:cs="Arial"/>
              </w:rPr>
            </w:pPr>
          </w:p>
        </w:tc>
        <w:tc>
          <w:tcPr>
            <w:tcW w:w="2409" w:type="dxa"/>
            <w:shd w:val="clear" w:color="auto" w:fill="auto"/>
          </w:tcPr>
          <w:p w14:paraId="30A58D2A" w14:textId="77777777" w:rsidR="001F4D5A" w:rsidRPr="00E528C3" w:rsidRDefault="001F4D5A" w:rsidP="000674B8">
            <w:pPr>
              <w:rPr>
                <w:rFonts w:ascii="Arial" w:hAnsi="Arial" w:cs="Arial"/>
              </w:rPr>
            </w:pPr>
            <w:proofErr w:type="spellStart"/>
            <w:r w:rsidRPr="00E528C3">
              <w:rPr>
                <w:rFonts w:ascii="Arial" w:hAnsi="Arial" w:cs="Arial"/>
              </w:rPr>
              <w:t>SoR</w:t>
            </w:r>
            <w:proofErr w:type="spellEnd"/>
          </w:p>
        </w:tc>
        <w:tc>
          <w:tcPr>
            <w:tcW w:w="10556" w:type="dxa"/>
            <w:gridSpan w:val="3"/>
            <w:shd w:val="clear" w:color="auto" w:fill="auto"/>
          </w:tcPr>
          <w:p w14:paraId="5A25431F" w14:textId="77777777" w:rsidR="001F4D5A" w:rsidRPr="00E528C3" w:rsidRDefault="001F4D5A" w:rsidP="000674B8">
            <w:pPr>
              <w:rPr>
                <w:rFonts w:ascii="Arial" w:hAnsi="Arial" w:cs="Arial"/>
              </w:rPr>
            </w:pPr>
            <w:r w:rsidRPr="00E528C3">
              <w:rPr>
                <w:rFonts w:ascii="Arial" w:hAnsi="Arial" w:cs="Arial"/>
              </w:rPr>
              <w:t>Statement of Requirement</w:t>
            </w:r>
          </w:p>
        </w:tc>
      </w:tr>
      <w:tr w:rsidR="001F4D5A" w:rsidRPr="00E528C3" w14:paraId="17235346" w14:textId="77777777" w:rsidTr="02AB78A6">
        <w:trPr>
          <w:cantSplit/>
        </w:trPr>
        <w:tc>
          <w:tcPr>
            <w:tcW w:w="993" w:type="dxa"/>
          </w:tcPr>
          <w:p w14:paraId="5245FADD" w14:textId="77777777" w:rsidR="001F4D5A" w:rsidRPr="00E528C3" w:rsidRDefault="001F4D5A" w:rsidP="000674B8">
            <w:pPr>
              <w:rPr>
                <w:rFonts w:ascii="Arial" w:hAnsi="Arial" w:cs="Arial"/>
              </w:rPr>
            </w:pPr>
          </w:p>
        </w:tc>
        <w:tc>
          <w:tcPr>
            <w:tcW w:w="12965" w:type="dxa"/>
            <w:gridSpan w:val="4"/>
          </w:tcPr>
          <w:p w14:paraId="61B5D117" w14:textId="77777777" w:rsidR="001F4D5A" w:rsidRPr="00E528C3" w:rsidRDefault="001F4D5A" w:rsidP="000674B8">
            <w:pPr>
              <w:rPr>
                <w:rFonts w:ascii="Arial" w:hAnsi="Arial" w:cs="Arial"/>
              </w:rPr>
            </w:pPr>
          </w:p>
        </w:tc>
      </w:tr>
      <w:tr w:rsidR="001F4D5A" w:rsidRPr="00E528C3" w14:paraId="467F7024" w14:textId="77777777" w:rsidTr="02AB78A6">
        <w:trPr>
          <w:cantSplit/>
        </w:trPr>
        <w:tc>
          <w:tcPr>
            <w:tcW w:w="993" w:type="dxa"/>
          </w:tcPr>
          <w:p w14:paraId="413E57D5" w14:textId="77777777" w:rsidR="001F4D5A" w:rsidRPr="00E528C3" w:rsidRDefault="001F4D5A" w:rsidP="000674B8">
            <w:pPr>
              <w:rPr>
                <w:rFonts w:ascii="Arial" w:hAnsi="Arial" w:cs="Arial"/>
                <w:b/>
              </w:rPr>
            </w:pPr>
            <w:r w:rsidRPr="00E528C3">
              <w:rPr>
                <w:rFonts w:ascii="Arial" w:hAnsi="Arial" w:cs="Arial"/>
                <w:b/>
              </w:rPr>
              <w:t>A.4</w:t>
            </w:r>
          </w:p>
        </w:tc>
        <w:tc>
          <w:tcPr>
            <w:tcW w:w="12965" w:type="dxa"/>
            <w:gridSpan w:val="4"/>
          </w:tcPr>
          <w:p w14:paraId="4D9CD09F" w14:textId="77777777" w:rsidR="001F4D5A" w:rsidRDefault="001F4D5A" w:rsidP="000674B8">
            <w:pPr>
              <w:rPr>
                <w:rFonts w:ascii="Arial" w:hAnsi="Arial" w:cs="Arial"/>
                <w:b/>
              </w:rPr>
            </w:pPr>
            <w:r w:rsidRPr="00E528C3">
              <w:rPr>
                <w:rFonts w:ascii="Arial" w:hAnsi="Arial" w:cs="Arial"/>
                <w:b/>
              </w:rPr>
              <w:t>References</w:t>
            </w:r>
          </w:p>
          <w:p w14:paraId="0FBC5116" w14:textId="40D52FF0" w:rsidR="00EE4002" w:rsidRPr="00E528C3" w:rsidRDefault="00EE4002" w:rsidP="000674B8">
            <w:pPr>
              <w:rPr>
                <w:rFonts w:ascii="Arial" w:hAnsi="Arial" w:cs="Arial"/>
                <w:b/>
              </w:rPr>
            </w:pPr>
          </w:p>
        </w:tc>
      </w:tr>
      <w:tr w:rsidR="001F4D5A" w:rsidRPr="00E528C3" w14:paraId="6BEB73E1" w14:textId="77777777" w:rsidTr="02AB78A6">
        <w:trPr>
          <w:cantSplit/>
        </w:trPr>
        <w:tc>
          <w:tcPr>
            <w:tcW w:w="993" w:type="dxa"/>
          </w:tcPr>
          <w:p w14:paraId="21FDE2EE" w14:textId="77777777" w:rsidR="001F4D5A" w:rsidRPr="00E528C3" w:rsidRDefault="001F4D5A" w:rsidP="000674B8">
            <w:pPr>
              <w:rPr>
                <w:rFonts w:ascii="Arial" w:hAnsi="Arial" w:cs="Arial"/>
              </w:rPr>
            </w:pPr>
            <w:r w:rsidRPr="00E528C3">
              <w:rPr>
                <w:rFonts w:ascii="Arial" w:hAnsi="Arial" w:cs="Arial"/>
              </w:rPr>
              <w:t>A.4.a</w:t>
            </w:r>
          </w:p>
        </w:tc>
        <w:tc>
          <w:tcPr>
            <w:tcW w:w="12965" w:type="dxa"/>
            <w:gridSpan w:val="4"/>
          </w:tcPr>
          <w:p w14:paraId="4D589FB0" w14:textId="77777777" w:rsidR="001F4D5A" w:rsidRDefault="001F4D5A" w:rsidP="000674B8">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EE4002" w:rsidRPr="00E528C3" w:rsidRDefault="00EE4002" w:rsidP="000674B8">
            <w:pPr>
              <w:rPr>
                <w:rFonts w:ascii="Arial" w:hAnsi="Arial" w:cs="Arial"/>
              </w:rPr>
            </w:pPr>
          </w:p>
        </w:tc>
      </w:tr>
      <w:tr w:rsidR="001F4D5A" w:rsidRPr="00E528C3" w14:paraId="2F3337FD" w14:textId="77777777" w:rsidTr="02AB78A6">
        <w:trPr>
          <w:cantSplit/>
        </w:trPr>
        <w:tc>
          <w:tcPr>
            <w:tcW w:w="993" w:type="dxa"/>
          </w:tcPr>
          <w:p w14:paraId="42C95DBF" w14:textId="77777777" w:rsidR="001F4D5A" w:rsidRPr="00E528C3" w:rsidRDefault="001F4D5A" w:rsidP="000674B8">
            <w:pPr>
              <w:rPr>
                <w:rFonts w:ascii="Arial" w:hAnsi="Arial" w:cs="Arial"/>
              </w:rPr>
            </w:pPr>
          </w:p>
        </w:tc>
        <w:tc>
          <w:tcPr>
            <w:tcW w:w="4906" w:type="dxa"/>
            <w:gridSpan w:val="2"/>
            <w:shd w:val="clear" w:color="auto" w:fill="auto"/>
          </w:tcPr>
          <w:p w14:paraId="421E4E84" w14:textId="77777777" w:rsidR="001F4D5A" w:rsidRPr="00E528C3" w:rsidRDefault="001F4D5A" w:rsidP="000674B8">
            <w:pPr>
              <w:rPr>
                <w:rFonts w:ascii="Arial" w:hAnsi="Arial" w:cs="Arial"/>
                <w:u w:val="single"/>
              </w:rPr>
            </w:pPr>
            <w:r w:rsidRPr="00E528C3">
              <w:rPr>
                <w:rFonts w:ascii="Arial" w:hAnsi="Arial" w:cs="Arial"/>
                <w:u w:val="single"/>
              </w:rPr>
              <w:t>Reference</w:t>
            </w:r>
          </w:p>
        </w:tc>
        <w:tc>
          <w:tcPr>
            <w:tcW w:w="1439" w:type="dxa"/>
            <w:shd w:val="clear" w:color="auto" w:fill="auto"/>
          </w:tcPr>
          <w:p w14:paraId="1FB6E789" w14:textId="77777777" w:rsidR="001F4D5A" w:rsidRPr="00E528C3" w:rsidRDefault="001F4D5A" w:rsidP="000674B8">
            <w:pPr>
              <w:rPr>
                <w:rFonts w:ascii="Arial" w:hAnsi="Arial" w:cs="Arial"/>
                <w:u w:val="single"/>
              </w:rPr>
            </w:pPr>
            <w:r w:rsidRPr="00E528C3">
              <w:rPr>
                <w:rFonts w:ascii="Arial" w:hAnsi="Arial" w:cs="Arial"/>
                <w:u w:val="single"/>
              </w:rPr>
              <w:t>Version</w:t>
            </w:r>
          </w:p>
        </w:tc>
        <w:tc>
          <w:tcPr>
            <w:tcW w:w="6620" w:type="dxa"/>
            <w:shd w:val="clear" w:color="auto" w:fill="auto"/>
          </w:tcPr>
          <w:p w14:paraId="14CF64D9" w14:textId="77777777" w:rsidR="001F4D5A" w:rsidRDefault="001F4D5A" w:rsidP="000674B8">
            <w:pPr>
              <w:rPr>
                <w:rFonts w:ascii="Arial" w:hAnsi="Arial" w:cs="Arial"/>
                <w:u w:val="single"/>
              </w:rPr>
            </w:pPr>
            <w:r w:rsidRPr="00E528C3">
              <w:rPr>
                <w:rFonts w:ascii="Arial" w:hAnsi="Arial" w:cs="Arial"/>
                <w:u w:val="single"/>
              </w:rPr>
              <w:t>Source</w:t>
            </w:r>
          </w:p>
          <w:p w14:paraId="46DD347B" w14:textId="5BF30338" w:rsidR="00EE4002" w:rsidRPr="00E528C3" w:rsidRDefault="00EE4002" w:rsidP="000674B8">
            <w:pPr>
              <w:rPr>
                <w:rFonts w:ascii="Arial" w:hAnsi="Arial" w:cs="Arial"/>
                <w:u w:val="single"/>
              </w:rPr>
            </w:pPr>
          </w:p>
        </w:tc>
      </w:tr>
      <w:tr w:rsidR="001F4D5A" w:rsidRPr="00E528C3" w14:paraId="32A3719E" w14:textId="77777777" w:rsidTr="02AB78A6">
        <w:trPr>
          <w:cantSplit/>
        </w:trPr>
        <w:tc>
          <w:tcPr>
            <w:tcW w:w="993" w:type="dxa"/>
          </w:tcPr>
          <w:p w14:paraId="5AF7AE90" w14:textId="77777777" w:rsidR="001F4D5A" w:rsidRPr="00E528C3" w:rsidRDefault="001F4D5A" w:rsidP="000674B8">
            <w:pPr>
              <w:rPr>
                <w:rFonts w:ascii="Arial" w:hAnsi="Arial" w:cs="Arial"/>
              </w:rPr>
            </w:pPr>
          </w:p>
        </w:tc>
        <w:tc>
          <w:tcPr>
            <w:tcW w:w="4906" w:type="dxa"/>
            <w:gridSpan w:val="2"/>
            <w:shd w:val="clear" w:color="auto" w:fill="auto"/>
          </w:tcPr>
          <w:p w14:paraId="6AF0B95B" w14:textId="76C4D552" w:rsidR="001F4D5A" w:rsidRPr="00E528C3" w:rsidRDefault="00797D9F" w:rsidP="000674B8">
            <w:pPr>
              <w:rPr>
                <w:rFonts w:ascii="Arial" w:hAnsi="Arial" w:cs="Arial"/>
              </w:rPr>
            </w:pPr>
            <w:r>
              <w:rPr>
                <w:rFonts w:ascii="Arial" w:hAnsi="Arial" w:cs="Arial"/>
              </w:rPr>
              <w:t>Data Protection Act 2018</w:t>
            </w:r>
          </w:p>
        </w:tc>
        <w:tc>
          <w:tcPr>
            <w:tcW w:w="1439" w:type="dxa"/>
            <w:shd w:val="clear" w:color="auto" w:fill="auto"/>
          </w:tcPr>
          <w:p w14:paraId="3003B93E" w14:textId="5FA12D79" w:rsidR="001F4D5A" w:rsidRPr="00E528C3" w:rsidRDefault="00797D9F" w:rsidP="000674B8">
            <w:pPr>
              <w:rPr>
                <w:rFonts w:ascii="Arial" w:hAnsi="Arial" w:cs="Arial"/>
              </w:rPr>
            </w:pPr>
            <w:r>
              <w:rPr>
                <w:rFonts w:ascii="Arial" w:hAnsi="Arial" w:cs="Arial"/>
              </w:rPr>
              <w:t>2018</w:t>
            </w:r>
            <w:r w:rsidR="001F4D5A" w:rsidRPr="00E528C3">
              <w:rPr>
                <w:rFonts w:ascii="Arial" w:hAnsi="Arial" w:cs="Arial"/>
              </w:rPr>
              <w:t xml:space="preserve"> c. </w:t>
            </w:r>
            <w:r>
              <w:rPr>
                <w:rFonts w:ascii="Arial" w:hAnsi="Arial" w:cs="Arial"/>
              </w:rPr>
              <w:t>1</w:t>
            </w:r>
            <w:r w:rsidR="001F4D5A" w:rsidRPr="00E528C3">
              <w:rPr>
                <w:rFonts w:ascii="Arial" w:hAnsi="Arial" w:cs="Arial"/>
              </w:rPr>
              <w:t>2</w:t>
            </w:r>
          </w:p>
        </w:tc>
        <w:tc>
          <w:tcPr>
            <w:tcW w:w="6620" w:type="dxa"/>
            <w:shd w:val="clear" w:color="auto" w:fill="auto"/>
          </w:tcPr>
          <w:p w14:paraId="19E649A1" w14:textId="5A85BC06" w:rsidR="001F4D5A" w:rsidRPr="00E528C3" w:rsidRDefault="00797D9F" w:rsidP="000674B8">
            <w:pPr>
              <w:rPr>
                <w:rFonts w:ascii="Arial" w:hAnsi="Arial" w:cs="Arial"/>
              </w:rPr>
            </w:pPr>
            <w:r w:rsidRPr="00797D9F">
              <w:rPr>
                <w:rFonts w:ascii="Arial" w:eastAsiaTheme="majorEastAsia" w:hAnsi="Arial" w:cs="Arial"/>
              </w:rPr>
              <w:t>http://www.legislation.gov.uk/ukpga/2018/12/contents/enacted</w:t>
            </w:r>
          </w:p>
        </w:tc>
      </w:tr>
      <w:tr w:rsidR="001F4D5A" w:rsidRPr="00E528C3" w14:paraId="4FB05F25" w14:textId="77777777" w:rsidTr="02AB78A6">
        <w:trPr>
          <w:cantSplit/>
        </w:trPr>
        <w:tc>
          <w:tcPr>
            <w:tcW w:w="993" w:type="dxa"/>
          </w:tcPr>
          <w:p w14:paraId="053343A4" w14:textId="77777777" w:rsidR="001F4D5A" w:rsidRPr="00E528C3" w:rsidRDefault="001F4D5A" w:rsidP="000674B8">
            <w:pPr>
              <w:rPr>
                <w:rFonts w:ascii="Arial" w:hAnsi="Arial" w:cs="Arial"/>
              </w:rPr>
            </w:pPr>
          </w:p>
        </w:tc>
        <w:tc>
          <w:tcPr>
            <w:tcW w:w="4906" w:type="dxa"/>
            <w:gridSpan w:val="2"/>
            <w:shd w:val="clear" w:color="auto" w:fill="auto"/>
          </w:tcPr>
          <w:p w14:paraId="6DDDB39B" w14:textId="77777777" w:rsidR="001F4D5A" w:rsidRDefault="001F4D5A" w:rsidP="000674B8">
            <w:pPr>
              <w:rPr>
                <w:rFonts w:ascii="Arial" w:hAnsi="Arial" w:cs="Arial"/>
              </w:rPr>
            </w:pPr>
            <w:r w:rsidRPr="00E528C3">
              <w:rPr>
                <w:rFonts w:ascii="Arial" w:hAnsi="Arial" w:cs="Arial"/>
              </w:rPr>
              <w:t>Government Security Classifications</w:t>
            </w:r>
          </w:p>
          <w:p w14:paraId="394220C5" w14:textId="77777777" w:rsidR="009B60AF" w:rsidRDefault="009B60AF" w:rsidP="000674B8">
            <w:pPr>
              <w:rPr>
                <w:rFonts w:ascii="Arial" w:hAnsi="Arial" w:cs="Arial"/>
              </w:rPr>
            </w:pPr>
          </w:p>
          <w:p w14:paraId="5F83D4A5" w14:textId="77777777" w:rsidR="009B60AF" w:rsidRDefault="009B60AF" w:rsidP="000674B8">
            <w:pPr>
              <w:rPr>
                <w:rFonts w:ascii="Arial" w:hAnsi="Arial" w:cs="Arial"/>
              </w:rPr>
            </w:pPr>
            <w:r>
              <w:rPr>
                <w:rFonts w:ascii="Arial" w:hAnsi="Arial" w:cs="Arial"/>
              </w:rPr>
              <w:t>JSP 918 Part 1</w:t>
            </w:r>
          </w:p>
          <w:p w14:paraId="1AB6A8D9" w14:textId="77263487" w:rsidR="009B60AF" w:rsidRPr="00E528C3" w:rsidRDefault="009B60AF" w:rsidP="000674B8">
            <w:pPr>
              <w:rPr>
                <w:rFonts w:ascii="Arial" w:hAnsi="Arial" w:cs="Arial"/>
              </w:rPr>
            </w:pPr>
            <w:r>
              <w:rPr>
                <w:rFonts w:ascii="Arial" w:hAnsi="Arial" w:cs="Arial"/>
              </w:rPr>
              <w:t>JFS ESC AP MOA 2004-01 (JTAC)</w:t>
            </w:r>
          </w:p>
        </w:tc>
        <w:tc>
          <w:tcPr>
            <w:tcW w:w="1439" w:type="dxa"/>
            <w:shd w:val="clear" w:color="auto" w:fill="auto"/>
          </w:tcPr>
          <w:p w14:paraId="62282CF7" w14:textId="77777777" w:rsidR="001F4D5A" w:rsidRDefault="4105861E" w:rsidP="000674B8">
            <w:pPr>
              <w:rPr>
                <w:rFonts w:ascii="Arial" w:hAnsi="Arial" w:cs="Arial"/>
              </w:rPr>
            </w:pPr>
            <w:r w:rsidRPr="4105861E">
              <w:rPr>
                <w:rFonts w:ascii="Arial" w:hAnsi="Arial" w:cs="Arial"/>
              </w:rPr>
              <w:t>1.1</w:t>
            </w:r>
          </w:p>
          <w:p w14:paraId="6B996EB1" w14:textId="77777777" w:rsidR="009B60AF" w:rsidRDefault="009B60AF" w:rsidP="000674B8">
            <w:pPr>
              <w:rPr>
                <w:rFonts w:ascii="Arial" w:hAnsi="Arial" w:cs="Arial"/>
              </w:rPr>
            </w:pPr>
          </w:p>
          <w:p w14:paraId="1CF8B299" w14:textId="77777777" w:rsidR="009B60AF" w:rsidRDefault="009B60AF" w:rsidP="000674B8">
            <w:pPr>
              <w:rPr>
                <w:rFonts w:ascii="Arial" w:hAnsi="Arial" w:cs="Arial"/>
              </w:rPr>
            </w:pPr>
            <w:r>
              <w:rPr>
                <w:rFonts w:ascii="Arial" w:hAnsi="Arial" w:cs="Arial"/>
              </w:rPr>
              <w:t>V4.1 Jul 20</w:t>
            </w:r>
          </w:p>
          <w:p w14:paraId="6C783E22" w14:textId="4495A711" w:rsidR="009B60AF" w:rsidRPr="00E528C3" w:rsidRDefault="009B60AF" w:rsidP="000674B8">
            <w:pPr>
              <w:rPr>
                <w:rFonts w:ascii="Arial" w:hAnsi="Arial" w:cs="Arial"/>
              </w:rPr>
            </w:pPr>
            <w:r>
              <w:rPr>
                <w:rFonts w:ascii="Arial" w:hAnsi="Arial" w:cs="Arial"/>
              </w:rPr>
              <w:t>16 Feb 22</w:t>
            </w:r>
          </w:p>
        </w:tc>
        <w:tc>
          <w:tcPr>
            <w:tcW w:w="6620" w:type="dxa"/>
            <w:shd w:val="clear" w:color="auto" w:fill="auto"/>
          </w:tcPr>
          <w:p w14:paraId="5A955FF8" w14:textId="77777777" w:rsidR="001F4D5A" w:rsidRDefault="003C7CA0" w:rsidP="000674B8">
            <w:pPr>
              <w:rPr>
                <w:rStyle w:val="Hyperlink"/>
                <w:rFonts w:cs="Arial"/>
              </w:rPr>
            </w:pPr>
            <w:hyperlink r:id="rId11" w:history="1">
              <w:r w:rsidR="00C750CD" w:rsidRPr="00DB35BA">
                <w:rPr>
                  <w:rStyle w:val="Hyperlink"/>
                  <w:rFonts w:cs="Arial"/>
                </w:rPr>
                <w:t>https://www.gov.uk/government/publications/government-security-classifications</w:t>
              </w:r>
            </w:hyperlink>
          </w:p>
          <w:p w14:paraId="17C7989A" w14:textId="77777777" w:rsidR="009B60AF" w:rsidRDefault="003C7CA0" w:rsidP="000674B8">
            <w:hyperlink r:id="rId12" w:history="1">
              <w:r w:rsidR="009B60AF">
                <w:rPr>
                  <w:rStyle w:val="Hyperlink"/>
                  <w:rFonts w:eastAsiaTheme="majorEastAsia"/>
                </w:rPr>
                <w:t>JSP 918 (sharepoint.com)</w:t>
              </w:r>
            </w:hyperlink>
          </w:p>
          <w:p w14:paraId="5BF48C1F" w14:textId="1AC37BA9" w:rsidR="009B60AF" w:rsidRPr="00E528C3" w:rsidRDefault="003C7CA0" w:rsidP="000674B8">
            <w:pPr>
              <w:rPr>
                <w:rFonts w:ascii="Arial" w:hAnsi="Arial" w:cs="Arial"/>
              </w:rPr>
            </w:pPr>
            <w:hyperlink r:id="rId13" w:history="1">
              <w:r w:rsidR="009B60AF">
                <w:rPr>
                  <w:rStyle w:val="Hyperlink"/>
                  <w:rFonts w:eastAsiaTheme="majorEastAsia"/>
                </w:rPr>
                <w:t>Policy - 20220216 JTAC MOA (2021) CH2.pdf - All Documents (sharepoint.com)</w:t>
              </w:r>
            </w:hyperlink>
          </w:p>
        </w:tc>
      </w:tr>
      <w:tr w:rsidR="001F4D5A" w:rsidRPr="006F4FFE" w14:paraId="2C53350C" w14:textId="77777777" w:rsidTr="02AB78A6">
        <w:trPr>
          <w:cantSplit/>
        </w:trPr>
        <w:tc>
          <w:tcPr>
            <w:tcW w:w="993" w:type="dxa"/>
          </w:tcPr>
          <w:p w14:paraId="667ACA9C" w14:textId="77777777" w:rsidR="001F4D5A" w:rsidRPr="006F4FFE" w:rsidRDefault="001F4D5A" w:rsidP="000674B8">
            <w:pPr>
              <w:rPr>
                <w:rFonts w:ascii="Arial" w:hAnsi="Arial" w:cs="Arial"/>
              </w:rPr>
            </w:pPr>
          </w:p>
        </w:tc>
        <w:tc>
          <w:tcPr>
            <w:tcW w:w="12965" w:type="dxa"/>
            <w:gridSpan w:val="4"/>
          </w:tcPr>
          <w:p w14:paraId="0FBBA26F" w14:textId="77777777" w:rsidR="001F4D5A" w:rsidRPr="006F4FFE" w:rsidRDefault="001F4D5A" w:rsidP="000674B8">
            <w:pPr>
              <w:rPr>
                <w:rFonts w:ascii="Arial" w:hAnsi="Arial" w:cs="Arial"/>
              </w:rPr>
            </w:pPr>
          </w:p>
        </w:tc>
      </w:tr>
      <w:tr w:rsidR="001F4D5A" w:rsidRPr="00E528C3" w14:paraId="19FA40CD" w14:textId="77777777" w:rsidTr="02AB78A6">
        <w:trPr>
          <w:cantSplit/>
        </w:trPr>
        <w:tc>
          <w:tcPr>
            <w:tcW w:w="993" w:type="dxa"/>
          </w:tcPr>
          <w:p w14:paraId="0F26D418" w14:textId="77777777" w:rsidR="001F4D5A" w:rsidRPr="00E528C3" w:rsidRDefault="001F4D5A" w:rsidP="000674B8">
            <w:pPr>
              <w:rPr>
                <w:rFonts w:ascii="Arial" w:hAnsi="Arial" w:cs="Arial"/>
                <w:b/>
              </w:rPr>
            </w:pPr>
            <w:r w:rsidRPr="00E528C3">
              <w:rPr>
                <w:rFonts w:ascii="Arial" w:hAnsi="Arial" w:cs="Arial"/>
                <w:b/>
              </w:rPr>
              <w:t>A.5</w:t>
            </w:r>
          </w:p>
        </w:tc>
        <w:tc>
          <w:tcPr>
            <w:tcW w:w="12965" w:type="dxa"/>
            <w:gridSpan w:val="4"/>
          </w:tcPr>
          <w:p w14:paraId="1DC95CE0" w14:textId="77777777" w:rsidR="001F4D5A" w:rsidRDefault="001F4D5A" w:rsidP="000674B8">
            <w:pPr>
              <w:rPr>
                <w:rFonts w:ascii="Arial" w:hAnsi="Arial" w:cs="Arial"/>
                <w:b/>
              </w:rPr>
            </w:pPr>
            <w:r w:rsidRPr="00E528C3">
              <w:rPr>
                <w:rFonts w:ascii="Arial" w:hAnsi="Arial" w:cs="Arial"/>
                <w:b/>
              </w:rPr>
              <w:t>Processes and Related Taskings</w:t>
            </w:r>
          </w:p>
          <w:p w14:paraId="5FA3622D" w14:textId="06F5C669" w:rsidR="00EE4002" w:rsidRPr="00E528C3" w:rsidRDefault="00EE4002" w:rsidP="000674B8">
            <w:pPr>
              <w:rPr>
                <w:rFonts w:ascii="Arial" w:hAnsi="Arial" w:cs="Arial"/>
                <w:b/>
              </w:rPr>
            </w:pPr>
          </w:p>
        </w:tc>
      </w:tr>
      <w:tr w:rsidR="001F4D5A" w:rsidRPr="00DD7EE9" w14:paraId="6FF6CE13" w14:textId="77777777" w:rsidTr="02AB78A6">
        <w:trPr>
          <w:cantSplit/>
        </w:trPr>
        <w:tc>
          <w:tcPr>
            <w:tcW w:w="993" w:type="dxa"/>
          </w:tcPr>
          <w:p w14:paraId="3094B3E4" w14:textId="77777777" w:rsidR="001F4D5A" w:rsidRPr="00E528C3" w:rsidRDefault="001F4D5A" w:rsidP="000674B8">
            <w:pPr>
              <w:rPr>
                <w:rFonts w:ascii="Arial" w:hAnsi="Arial" w:cs="Arial"/>
              </w:rPr>
            </w:pPr>
            <w:r w:rsidRPr="00E528C3">
              <w:rPr>
                <w:rFonts w:ascii="Arial" w:hAnsi="Arial" w:cs="Arial"/>
              </w:rPr>
              <w:t>A.5.a</w:t>
            </w:r>
          </w:p>
        </w:tc>
        <w:tc>
          <w:tcPr>
            <w:tcW w:w="12965" w:type="dxa"/>
            <w:gridSpan w:val="4"/>
          </w:tcPr>
          <w:p w14:paraId="680BFCDA" w14:textId="77777777" w:rsidR="00DB3BD4" w:rsidRPr="00DD7EE9" w:rsidRDefault="00CA7060" w:rsidP="000674B8">
            <w:pPr>
              <w:rPr>
                <w:rFonts w:ascii="Arial" w:hAnsi="Arial" w:cs="Arial"/>
                <w:iCs/>
              </w:rPr>
            </w:pPr>
            <w:r w:rsidRPr="00DD7EE9">
              <w:rPr>
                <w:rFonts w:ascii="Arial" w:hAnsi="Arial" w:cs="Arial"/>
                <w:iCs/>
              </w:rPr>
              <w:t xml:space="preserve">JFST is a Defence wide </w:t>
            </w:r>
            <w:r w:rsidR="00DB3BD4" w:rsidRPr="00DD7EE9">
              <w:rPr>
                <w:rFonts w:ascii="Arial" w:hAnsi="Arial" w:cs="Arial"/>
                <w:iCs/>
              </w:rPr>
              <w:t xml:space="preserve">simulator for single unit use but with potential for future networked training solutions within Defence. </w:t>
            </w:r>
          </w:p>
          <w:p w14:paraId="4E650E6D" w14:textId="77777777" w:rsidR="00DB3BD4" w:rsidRPr="00DD7EE9" w:rsidRDefault="00DB3BD4" w:rsidP="000674B8">
            <w:pPr>
              <w:rPr>
                <w:rFonts w:ascii="Arial" w:hAnsi="Arial" w:cs="Arial"/>
                <w:iCs/>
              </w:rPr>
            </w:pPr>
          </w:p>
          <w:p w14:paraId="53C60D3D" w14:textId="55C19001" w:rsidR="001F4D5A" w:rsidRPr="00DD7EE9" w:rsidRDefault="00DB3BD4" w:rsidP="16B6BE55">
            <w:pPr>
              <w:rPr>
                <w:rFonts w:ascii="Arial" w:hAnsi="Arial" w:cs="Arial"/>
                <w:i/>
                <w:iCs/>
              </w:rPr>
            </w:pPr>
            <w:r w:rsidRPr="00DD7EE9">
              <w:rPr>
                <w:rFonts w:ascii="Arial" w:hAnsi="Arial" w:cs="Arial"/>
              </w:rPr>
              <w:t xml:space="preserve">The JFST system at JFACTSU is </w:t>
            </w:r>
            <w:r w:rsidRPr="00DD7EE9">
              <w:rPr>
                <w:rFonts w:asciiTheme="minorHAnsi" w:hAnsiTheme="minorHAnsi" w:cstheme="minorBidi"/>
              </w:rPr>
              <w:t>bounded by the delivery of ab</w:t>
            </w:r>
            <w:r w:rsidR="00DD7EE9" w:rsidRPr="00DD7EE9">
              <w:rPr>
                <w:rFonts w:asciiTheme="minorHAnsi" w:hAnsiTheme="minorHAnsi" w:cstheme="minorBidi"/>
              </w:rPr>
              <w:t>-</w:t>
            </w:r>
            <w:r w:rsidRPr="00DD7EE9">
              <w:rPr>
                <w:rFonts w:asciiTheme="minorHAnsi" w:hAnsiTheme="minorHAnsi" w:cstheme="minorBidi"/>
              </w:rPr>
              <w:t>initio JTAC</w:t>
            </w:r>
            <w:r w:rsidR="00103F73" w:rsidRPr="00DD7EE9">
              <w:rPr>
                <w:rFonts w:asciiTheme="minorHAnsi" w:hAnsiTheme="minorHAnsi" w:cstheme="minorBidi"/>
              </w:rPr>
              <w:t xml:space="preserve">, </w:t>
            </w:r>
            <w:r w:rsidR="00FC0F45" w:rsidRPr="00DD7EE9">
              <w:rPr>
                <w:rFonts w:asciiTheme="minorHAnsi" w:hAnsiTheme="minorHAnsi" w:cstheme="minorBidi"/>
              </w:rPr>
              <w:t>FAC(A)</w:t>
            </w:r>
            <w:r w:rsidR="00DD7EE9" w:rsidRPr="00DD7EE9">
              <w:rPr>
                <w:rFonts w:asciiTheme="minorHAnsi" w:hAnsiTheme="minorHAnsi" w:cstheme="minorBidi"/>
              </w:rPr>
              <w:t xml:space="preserve">, </w:t>
            </w:r>
            <w:r w:rsidR="00BF2428" w:rsidRPr="00DD7EE9">
              <w:rPr>
                <w:rFonts w:asciiTheme="minorHAnsi" w:hAnsiTheme="minorHAnsi" w:cstheme="minorBidi"/>
              </w:rPr>
              <w:t>TACP</w:t>
            </w:r>
            <w:r w:rsidR="00DD7EE9" w:rsidRPr="00DD7EE9">
              <w:rPr>
                <w:rFonts w:asciiTheme="minorHAnsi" w:hAnsiTheme="minorHAnsi" w:cstheme="minorBidi"/>
              </w:rPr>
              <w:t xml:space="preserve"> and JTAC-Instructor</w:t>
            </w:r>
            <w:r w:rsidRPr="00DD7EE9">
              <w:rPr>
                <w:rFonts w:asciiTheme="minorHAnsi" w:hAnsiTheme="minorHAnsi" w:cstheme="minorBidi"/>
              </w:rPr>
              <w:t xml:space="preserve"> training </w:t>
            </w:r>
            <w:r w:rsidR="00FF0E9A" w:rsidRPr="00DD7EE9">
              <w:rPr>
                <w:rFonts w:asciiTheme="minorHAnsi" w:hAnsiTheme="minorHAnsi" w:cstheme="minorBidi"/>
              </w:rPr>
              <w:t>located at</w:t>
            </w:r>
            <w:r w:rsidR="16B6BE55" w:rsidRPr="00DD7EE9">
              <w:rPr>
                <w:rFonts w:asciiTheme="minorHAnsi" w:hAnsiTheme="minorHAnsi" w:cstheme="minorBidi"/>
              </w:rPr>
              <w:t xml:space="preserve"> </w:t>
            </w:r>
            <w:r w:rsidRPr="00DD7EE9">
              <w:rPr>
                <w:rFonts w:asciiTheme="minorHAnsi" w:hAnsiTheme="minorHAnsi" w:cstheme="minorBidi"/>
              </w:rPr>
              <w:t xml:space="preserve">RAF Leeming.  All activities that contribute directly to the technical infrastructure necessary for the erection, storage, </w:t>
            </w:r>
            <w:r w:rsidR="0047692A" w:rsidRPr="00DD7EE9">
              <w:rPr>
                <w:rFonts w:asciiTheme="minorHAnsi" w:hAnsiTheme="minorHAnsi" w:cstheme="minorBidi"/>
              </w:rPr>
              <w:t xml:space="preserve">technical hardware maintenance and software updates </w:t>
            </w:r>
            <w:r w:rsidR="00742C6A" w:rsidRPr="00DD7EE9">
              <w:rPr>
                <w:rFonts w:asciiTheme="minorHAnsi" w:hAnsiTheme="minorHAnsi" w:cstheme="minorBidi"/>
              </w:rPr>
              <w:t>of</w:t>
            </w:r>
            <w:r w:rsidRPr="00DD7EE9">
              <w:rPr>
                <w:rFonts w:asciiTheme="minorHAnsi" w:hAnsiTheme="minorHAnsi" w:cstheme="minorBidi"/>
              </w:rPr>
              <w:t xml:space="preserve"> the JFST are considered to be outside the scope of this SOR, and the responsibility of the JFST system delivery team. </w:t>
            </w:r>
          </w:p>
        </w:tc>
      </w:tr>
      <w:tr w:rsidR="001F4D5A" w:rsidRPr="00DD7EE9" w14:paraId="11CD0CCC" w14:textId="77777777" w:rsidTr="02AB78A6">
        <w:trPr>
          <w:cantSplit/>
        </w:trPr>
        <w:tc>
          <w:tcPr>
            <w:tcW w:w="993" w:type="dxa"/>
          </w:tcPr>
          <w:p w14:paraId="6A4CA4D6" w14:textId="77777777" w:rsidR="001F4D5A" w:rsidRPr="00E528C3" w:rsidRDefault="001F4D5A" w:rsidP="000674B8">
            <w:pPr>
              <w:rPr>
                <w:rFonts w:ascii="Arial" w:hAnsi="Arial" w:cs="Arial"/>
              </w:rPr>
            </w:pPr>
          </w:p>
        </w:tc>
        <w:tc>
          <w:tcPr>
            <w:tcW w:w="12965" w:type="dxa"/>
            <w:gridSpan w:val="4"/>
          </w:tcPr>
          <w:p w14:paraId="195CA25A" w14:textId="77777777" w:rsidR="001F4D5A" w:rsidRPr="00DD7EE9" w:rsidRDefault="001F4D5A" w:rsidP="000674B8">
            <w:pPr>
              <w:rPr>
                <w:rFonts w:ascii="Arial" w:hAnsi="Arial" w:cs="Arial"/>
              </w:rPr>
            </w:pPr>
          </w:p>
        </w:tc>
      </w:tr>
      <w:tr w:rsidR="001F4D5A" w:rsidRPr="00E528C3" w14:paraId="44D3C58F" w14:textId="77777777" w:rsidTr="02AB78A6">
        <w:trPr>
          <w:cantSplit/>
        </w:trPr>
        <w:tc>
          <w:tcPr>
            <w:tcW w:w="993" w:type="dxa"/>
          </w:tcPr>
          <w:p w14:paraId="0270A722" w14:textId="77777777" w:rsidR="001F4D5A" w:rsidRPr="00E528C3" w:rsidRDefault="001F4D5A" w:rsidP="000674B8">
            <w:pPr>
              <w:rPr>
                <w:rFonts w:ascii="Arial" w:hAnsi="Arial" w:cs="Arial"/>
                <w:b/>
              </w:rPr>
            </w:pPr>
            <w:r w:rsidRPr="00E528C3">
              <w:rPr>
                <w:rFonts w:ascii="Arial" w:hAnsi="Arial" w:cs="Arial"/>
                <w:b/>
              </w:rPr>
              <w:t>A.6</w:t>
            </w:r>
          </w:p>
        </w:tc>
        <w:tc>
          <w:tcPr>
            <w:tcW w:w="12965" w:type="dxa"/>
            <w:gridSpan w:val="4"/>
          </w:tcPr>
          <w:p w14:paraId="08EE4ED0" w14:textId="77777777" w:rsidR="001F4D5A" w:rsidRDefault="001F4D5A" w:rsidP="000674B8">
            <w:pPr>
              <w:rPr>
                <w:rFonts w:ascii="Arial" w:hAnsi="Arial" w:cs="Arial"/>
                <w:b/>
              </w:rPr>
            </w:pPr>
            <w:r w:rsidRPr="00E528C3">
              <w:rPr>
                <w:rFonts w:ascii="Arial" w:hAnsi="Arial" w:cs="Arial"/>
                <w:b/>
              </w:rPr>
              <w:t>Site</w:t>
            </w:r>
          </w:p>
          <w:p w14:paraId="36C87F98" w14:textId="50FCAFBA" w:rsidR="00EE4002" w:rsidRPr="00E528C3" w:rsidRDefault="00EE4002" w:rsidP="000674B8">
            <w:pPr>
              <w:rPr>
                <w:rFonts w:ascii="Arial" w:hAnsi="Arial" w:cs="Arial"/>
                <w:b/>
              </w:rPr>
            </w:pPr>
          </w:p>
        </w:tc>
      </w:tr>
      <w:tr w:rsidR="001F4D5A" w:rsidRPr="00E528C3" w14:paraId="6C400861" w14:textId="77777777" w:rsidTr="02AB78A6">
        <w:trPr>
          <w:cantSplit/>
        </w:trPr>
        <w:tc>
          <w:tcPr>
            <w:tcW w:w="993" w:type="dxa"/>
          </w:tcPr>
          <w:p w14:paraId="0B4ED98B" w14:textId="77777777" w:rsidR="001F4D5A" w:rsidRPr="00E528C3" w:rsidRDefault="001F4D5A" w:rsidP="000674B8">
            <w:pPr>
              <w:rPr>
                <w:rFonts w:ascii="Arial" w:hAnsi="Arial" w:cs="Arial"/>
              </w:rPr>
            </w:pPr>
            <w:r w:rsidRPr="00E528C3">
              <w:rPr>
                <w:rFonts w:ascii="Arial" w:hAnsi="Arial" w:cs="Arial"/>
              </w:rPr>
              <w:t>A.6.a</w:t>
            </w:r>
          </w:p>
        </w:tc>
        <w:tc>
          <w:tcPr>
            <w:tcW w:w="12965" w:type="dxa"/>
            <w:gridSpan w:val="4"/>
          </w:tcPr>
          <w:p w14:paraId="6AFC4DC2" w14:textId="2846EDB2" w:rsidR="001F4D5A" w:rsidRPr="00E528C3" w:rsidRDefault="00DB3BD4" w:rsidP="00E6456E">
            <w:pPr>
              <w:rPr>
                <w:rFonts w:ascii="Arial" w:hAnsi="Arial" w:cs="Arial"/>
                <w:i/>
              </w:rPr>
            </w:pPr>
            <w:r w:rsidRPr="00DD7EE9">
              <w:rPr>
                <w:rFonts w:asciiTheme="minorHAnsi" w:hAnsiTheme="minorHAnsi" w:cstheme="minorHAnsi"/>
              </w:rPr>
              <w:t>The Site for the delivery of all services is at JFACTSU, RAF Leeming. RAF Leeming is sited 10 miles SW of Northallerton, North Yorkshire and is easily accessed from the A1(M).</w:t>
            </w:r>
          </w:p>
        </w:tc>
      </w:tr>
      <w:tr w:rsidR="001F4D5A" w:rsidRPr="00E528C3" w14:paraId="2BB9EFEC" w14:textId="77777777" w:rsidTr="02AB78A6">
        <w:trPr>
          <w:cantSplit/>
        </w:trPr>
        <w:tc>
          <w:tcPr>
            <w:tcW w:w="993" w:type="dxa"/>
          </w:tcPr>
          <w:p w14:paraId="30016F7B" w14:textId="77777777" w:rsidR="001F4D5A" w:rsidRPr="00E528C3" w:rsidRDefault="001F4D5A" w:rsidP="000674B8">
            <w:pPr>
              <w:rPr>
                <w:rFonts w:ascii="Arial" w:hAnsi="Arial" w:cs="Arial"/>
              </w:rPr>
            </w:pPr>
          </w:p>
        </w:tc>
        <w:tc>
          <w:tcPr>
            <w:tcW w:w="12965" w:type="dxa"/>
            <w:gridSpan w:val="4"/>
          </w:tcPr>
          <w:p w14:paraId="421E9EAB" w14:textId="77777777" w:rsidR="001F4D5A" w:rsidRPr="00E528C3" w:rsidRDefault="001F4D5A" w:rsidP="000674B8">
            <w:pPr>
              <w:rPr>
                <w:rFonts w:ascii="Arial" w:hAnsi="Arial" w:cs="Arial"/>
              </w:rPr>
            </w:pPr>
          </w:p>
        </w:tc>
      </w:tr>
      <w:tr w:rsidR="001F4D5A" w:rsidRPr="00E528C3" w14:paraId="46078698" w14:textId="77777777" w:rsidTr="02AB78A6">
        <w:trPr>
          <w:cantSplit/>
        </w:trPr>
        <w:tc>
          <w:tcPr>
            <w:tcW w:w="993" w:type="dxa"/>
          </w:tcPr>
          <w:p w14:paraId="1735F67F" w14:textId="77777777" w:rsidR="001F4D5A" w:rsidRPr="00E528C3" w:rsidRDefault="001F4D5A" w:rsidP="000674B8">
            <w:pPr>
              <w:rPr>
                <w:rFonts w:ascii="Arial" w:hAnsi="Arial" w:cs="Arial"/>
                <w:b/>
              </w:rPr>
            </w:pPr>
            <w:r w:rsidRPr="00E528C3">
              <w:rPr>
                <w:rFonts w:ascii="Arial" w:hAnsi="Arial" w:cs="Arial"/>
                <w:b/>
              </w:rPr>
              <w:t>A.7</w:t>
            </w:r>
          </w:p>
        </w:tc>
        <w:tc>
          <w:tcPr>
            <w:tcW w:w="12965" w:type="dxa"/>
            <w:gridSpan w:val="4"/>
          </w:tcPr>
          <w:p w14:paraId="1F7C4CD2" w14:textId="77777777" w:rsidR="001F4D5A" w:rsidRDefault="001F4D5A" w:rsidP="000674B8">
            <w:pPr>
              <w:rPr>
                <w:rFonts w:ascii="Arial" w:hAnsi="Arial" w:cs="Arial"/>
                <w:b/>
              </w:rPr>
            </w:pPr>
            <w:r w:rsidRPr="00E528C3">
              <w:rPr>
                <w:rFonts w:ascii="Arial" w:hAnsi="Arial" w:cs="Arial"/>
                <w:b/>
              </w:rPr>
              <w:t>Security</w:t>
            </w:r>
          </w:p>
          <w:p w14:paraId="0C3E1DBD" w14:textId="395225AE" w:rsidR="00EE4002" w:rsidRPr="00E528C3" w:rsidRDefault="00EE4002" w:rsidP="000674B8">
            <w:pPr>
              <w:rPr>
                <w:rFonts w:ascii="Arial" w:hAnsi="Arial" w:cs="Arial"/>
                <w:b/>
              </w:rPr>
            </w:pPr>
          </w:p>
        </w:tc>
      </w:tr>
      <w:tr w:rsidR="001F4D5A" w:rsidRPr="00E528C3" w14:paraId="4203A82B" w14:textId="77777777" w:rsidTr="02AB78A6">
        <w:trPr>
          <w:cantSplit/>
        </w:trPr>
        <w:tc>
          <w:tcPr>
            <w:tcW w:w="993" w:type="dxa"/>
          </w:tcPr>
          <w:p w14:paraId="29C35222" w14:textId="77777777" w:rsidR="001F4D5A" w:rsidRPr="00DD7EE9" w:rsidRDefault="001F4D5A" w:rsidP="000674B8">
            <w:pPr>
              <w:rPr>
                <w:rFonts w:ascii="Arial" w:hAnsi="Arial" w:cs="Arial"/>
              </w:rPr>
            </w:pPr>
            <w:r w:rsidRPr="00DD7EE9">
              <w:rPr>
                <w:rFonts w:ascii="Arial" w:hAnsi="Arial" w:cs="Arial"/>
              </w:rPr>
              <w:lastRenderedPageBreak/>
              <w:t>A.7.a</w:t>
            </w:r>
          </w:p>
        </w:tc>
        <w:tc>
          <w:tcPr>
            <w:tcW w:w="12965" w:type="dxa"/>
            <w:gridSpan w:val="4"/>
          </w:tcPr>
          <w:p w14:paraId="45329ED2" w14:textId="75864CC2" w:rsidR="00EE4002" w:rsidRPr="00DD7EE9" w:rsidRDefault="00DB3BD4" w:rsidP="00DB482D">
            <w:pPr>
              <w:rPr>
                <w:rFonts w:ascii="Arial" w:hAnsi="Arial" w:cs="Arial"/>
              </w:rPr>
            </w:pPr>
            <w:r w:rsidRPr="00DD7EE9">
              <w:rPr>
                <w:rFonts w:asciiTheme="minorHAnsi" w:hAnsiTheme="minorHAnsi" w:cstheme="minorBidi"/>
              </w:rPr>
              <w:t xml:space="preserve">The Contractor’s staff may be required to work unsupervised in a sensitive military installation and therefore the Contractor is to ensure that all of their personnel that are required to visit and work at RAF Leeming are to obtain and maintain a Security Check (SC) clearance in accordance with </w:t>
            </w:r>
            <w:hyperlink r:id="rId14">
              <w:r w:rsidRPr="00DD7EE9">
                <w:rPr>
                  <w:rStyle w:val="Hyperlink"/>
                  <w:rFonts w:asciiTheme="minorHAnsi" w:eastAsiaTheme="majorEastAsia" w:hAnsiTheme="minorHAnsi" w:cstheme="minorBidi"/>
                </w:rPr>
                <w:t>https://www.gov.uk/guidance/security-vetting-and-clearance</w:t>
              </w:r>
            </w:hyperlink>
            <w:r w:rsidRPr="00DD7EE9">
              <w:rPr>
                <w:rFonts w:asciiTheme="minorHAnsi" w:hAnsiTheme="minorHAnsi" w:cstheme="minorBidi"/>
              </w:rPr>
              <w:t>.  Where the Contract</w:t>
            </w:r>
            <w:r w:rsidR="007477AB" w:rsidRPr="00DD7EE9">
              <w:rPr>
                <w:rFonts w:asciiTheme="minorHAnsi" w:hAnsiTheme="minorHAnsi" w:cstheme="minorBidi"/>
              </w:rPr>
              <w:t>ed</w:t>
            </w:r>
            <w:r w:rsidRPr="00DD7EE9">
              <w:rPr>
                <w:rFonts w:asciiTheme="minorHAnsi" w:hAnsiTheme="minorHAnsi" w:cstheme="minorBidi"/>
              </w:rPr>
              <w:t xml:space="preserve"> personnel do not have SC clearance, that individual will not be allowed access to RAF Leeming, therefore </w:t>
            </w:r>
            <w:proofErr w:type="spellStart"/>
            <w:r w:rsidRPr="00DD7EE9">
              <w:rPr>
                <w:rFonts w:asciiTheme="minorHAnsi" w:hAnsiTheme="minorHAnsi" w:cstheme="minorBidi"/>
              </w:rPr>
              <w:t>its</w:t>
            </w:r>
            <w:proofErr w:type="spellEnd"/>
            <w:r w:rsidRPr="00DD7EE9">
              <w:rPr>
                <w:rFonts w:asciiTheme="minorHAnsi" w:hAnsiTheme="minorHAnsi" w:cstheme="minorBidi"/>
              </w:rPr>
              <w:t xml:space="preserve"> critical that the personnel hold </w:t>
            </w:r>
            <w:r w:rsidR="00540EA9" w:rsidRPr="00DD7EE9">
              <w:rPr>
                <w:rFonts w:asciiTheme="minorHAnsi" w:hAnsiTheme="minorHAnsi" w:cstheme="minorBidi"/>
              </w:rPr>
              <w:t>a</w:t>
            </w:r>
            <w:r w:rsidRPr="00DD7EE9">
              <w:rPr>
                <w:rFonts w:asciiTheme="minorHAnsi" w:hAnsiTheme="minorHAnsi" w:cstheme="minorBidi"/>
              </w:rPr>
              <w:t xml:space="preserve"> sufficient clearance level.</w:t>
            </w:r>
          </w:p>
        </w:tc>
      </w:tr>
      <w:tr w:rsidR="001F4D5A" w:rsidRPr="00E528C3" w14:paraId="18CDE10F" w14:textId="77777777" w:rsidTr="02AB78A6">
        <w:trPr>
          <w:cantSplit/>
        </w:trPr>
        <w:tc>
          <w:tcPr>
            <w:tcW w:w="993" w:type="dxa"/>
          </w:tcPr>
          <w:p w14:paraId="21575735" w14:textId="77777777" w:rsidR="001F4D5A" w:rsidRPr="00E528C3" w:rsidRDefault="001F4D5A" w:rsidP="000674B8">
            <w:pPr>
              <w:rPr>
                <w:rFonts w:ascii="Arial" w:hAnsi="Arial" w:cs="Arial"/>
              </w:rPr>
            </w:pPr>
            <w:r w:rsidRPr="00E528C3">
              <w:rPr>
                <w:rFonts w:ascii="Arial" w:hAnsi="Arial" w:cs="Arial"/>
              </w:rPr>
              <w:t>A.7.b</w:t>
            </w:r>
          </w:p>
        </w:tc>
        <w:tc>
          <w:tcPr>
            <w:tcW w:w="12965" w:type="dxa"/>
            <w:gridSpan w:val="4"/>
          </w:tcPr>
          <w:p w14:paraId="2EB96113" w14:textId="34A86990" w:rsidR="00EE4002" w:rsidRPr="002161F9" w:rsidRDefault="001F4D5A" w:rsidP="00DB482D">
            <w:pPr>
              <w:rPr>
                <w:rFonts w:ascii="Arial" w:hAnsi="Arial" w:cs="Arial"/>
              </w:rPr>
            </w:pPr>
            <w:r w:rsidRPr="002161F9">
              <w:rPr>
                <w:rFonts w:ascii="Arial" w:hAnsi="Arial" w:cs="Arial"/>
              </w:rPr>
              <w:t>All information related to or generated by this Contract is to be treated in the appropriate manner in accordance with Government Security Classifications.</w:t>
            </w:r>
            <w:r w:rsidR="004C4514" w:rsidRPr="002161F9">
              <w:rPr>
                <w:rFonts w:ascii="Arial" w:hAnsi="Arial" w:cs="Arial"/>
              </w:rPr>
              <w:t xml:space="preserve"> The classification of the material to be handled shall </w:t>
            </w:r>
            <w:r w:rsidR="004C4514" w:rsidRPr="00DD7EE9">
              <w:rPr>
                <w:rFonts w:ascii="Arial" w:hAnsi="Arial" w:cs="Arial"/>
              </w:rPr>
              <w:t xml:space="preserve">not exceed </w:t>
            </w:r>
            <w:r w:rsidR="004C4514" w:rsidRPr="00DD7EE9">
              <w:rPr>
                <w:rFonts w:ascii="Arial" w:hAnsi="Arial" w:cs="Arial"/>
                <w:i/>
              </w:rPr>
              <w:t>OFFICIAL-SENSITIVE</w:t>
            </w:r>
            <w:r w:rsidR="004C4514" w:rsidRPr="00DD7EE9">
              <w:rPr>
                <w:rFonts w:ascii="Arial" w:hAnsi="Arial" w:cs="Arial"/>
              </w:rPr>
              <w:t xml:space="preserve"> in</w:t>
            </w:r>
            <w:r w:rsidR="004C4514" w:rsidRPr="002161F9">
              <w:rPr>
                <w:rFonts w:ascii="Arial" w:hAnsi="Arial" w:cs="Arial"/>
              </w:rPr>
              <w:t xml:space="preserve"> nature.</w:t>
            </w:r>
          </w:p>
        </w:tc>
      </w:tr>
      <w:tr w:rsidR="001F4D5A" w:rsidRPr="00E528C3" w14:paraId="30ABF292" w14:textId="77777777" w:rsidTr="02AB78A6">
        <w:trPr>
          <w:cantSplit/>
        </w:trPr>
        <w:tc>
          <w:tcPr>
            <w:tcW w:w="993" w:type="dxa"/>
          </w:tcPr>
          <w:p w14:paraId="2D3FB70B" w14:textId="77777777" w:rsidR="001F4D5A" w:rsidRPr="00E528C3" w:rsidRDefault="001F4D5A" w:rsidP="000674B8">
            <w:pPr>
              <w:rPr>
                <w:rFonts w:ascii="Arial" w:hAnsi="Arial" w:cs="Arial"/>
              </w:rPr>
            </w:pPr>
            <w:r w:rsidRPr="00E528C3">
              <w:rPr>
                <w:rFonts w:ascii="Arial" w:hAnsi="Arial" w:cs="Arial"/>
              </w:rPr>
              <w:t>A.7.c</w:t>
            </w:r>
          </w:p>
        </w:tc>
        <w:tc>
          <w:tcPr>
            <w:tcW w:w="12965" w:type="dxa"/>
            <w:gridSpan w:val="4"/>
          </w:tcPr>
          <w:p w14:paraId="005DFC7D" w14:textId="286B0AB1" w:rsidR="001F4D5A" w:rsidRPr="002161F9" w:rsidRDefault="001F4D5A" w:rsidP="000674B8">
            <w:pPr>
              <w:rPr>
                <w:rFonts w:ascii="Arial" w:hAnsi="Arial" w:cs="Arial"/>
              </w:rPr>
            </w:pPr>
            <w:r w:rsidRPr="002161F9">
              <w:rPr>
                <w:rFonts w:ascii="Arial" w:hAnsi="Arial" w:cs="Arial"/>
              </w:rPr>
              <w:t>All personal data processed under this Contract is to be treated in accordance w</w:t>
            </w:r>
            <w:r w:rsidR="00A823C3" w:rsidRPr="002161F9">
              <w:rPr>
                <w:rFonts w:ascii="Arial" w:hAnsi="Arial" w:cs="Arial"/>
              </w:rPr>
              <w:t>ith the Data Protection Act 2018</w:t>
            </w:r>
            <w:r w:rsidRPr="002161F9">
              <w:rPr>
                <w:rFonts w:ascii="Arial" w:hAnsi="Arial" w:cs="Arial"/>
              </w:rPr>
              <w:t>.</w:t>
            </w:r>
          </w:p>
        </w:tc>
      </w:tr>
      <w:tr w:rsidR="001F4D5A" w:rsidRPr="00E528C3" w14:paraId="26B49AB3" w14:textId="77777777" w:rsidTr="02AB78A6">
        <w:trPr>
          <w:cantSplit/>
        </w:trPr>
        <w:tc>
          <w:tcPr>
            <w:tcW w:w="993" w:type="dxa"/>
          </w:tcPr>
          <w:p w14:paraId="4F85967E" w14:textId="77777777" w:rsidR="001F4D5A" w:rsidRPr="00E528C3" w:rsidRDefault="001F4D5A" w:rsidP="000674B8">
            <w:pPr>
              <w:rPr>
                <w:rFonts w:ascii="Arial" w:hAnsi="Arial" w:cs="Arial"/>
              </w:rPr>
            </w:pPr>
          </w:p>
        </w:tc>
        <w:tc>
          <w:tcPr>
            <w:tcW w:w="12965" w:type="dxa"/>
            <w:gridSpan w:val="4"/>
          </w:tcPr>
          <w:p w14:paraId="52EB44A0" w14:textId="45DCE430" w:rsidR="001F4D5A" w:rsidRPr="00E528C3" w:rsidRDefault="001F4D5A" w:rsidP="000674B8">
            <w:pPr>
              <w:rPr>
                <w:rFonts w:ascii="Arial" w:hAnsi="Arial" w:cs="Arial"/>
                <w:i/>
              </w:rPr>
            </w:pPr>
            <w:r w:rsidRPr="00E528C3">
              <w:rPr>
                <w:rFonts w:ascii="Arial" w:hAnsi="Arial" w:cs="Arial"/>
                <w:i/>
              </w:rPr>
              <w:t>.</w:t>
            </w:r>
          </w:p>
        </w:tc>
      </w:tr>
      <w:tr w:rsidR="001F4D5A" w:rsidRPr="00E528C3" w14:paraId="7F082E30" w14:textId="77777777" w:rsidTr="02AB78A6">
        <w:trPr>
          <w:cantSplit/>
        </w:trPr>
        <w:tc>
          <w:tcPr>
            <w:tcW w:w="993" w:type="dxa"/>
          </w:tcPr>
          <w:p w14:paraId="799F8011" w14:textId="77777777" w:rsidR="001F4D5A" w:rsidRPr="00E528C3" w:rsidRDefault="001F4D5A" w:rsidP="000674B8">
            <w:pPr>
              <w:rPr>
                <w:rFonts w:ascii="Arial" w:hAnsi="Arial" w:cs="Arial"/>
              </w:rPr>
            </w:pPr>
          </w:p>
        </w:tc>
        <w:tc>
          <w:tcPr>
            <w:tcW w:w="12965" w:type="dxa"/>
            <w:gridSpan w:val="4"/>
          </w:tcPr>
          <w:p w14:paraId="77011178" w14:textId="77777777" w:rsidR="001F4D5A" w:rsidRPr="00E528C3" w:rsidRDefault="001F4D5A" w:rsidP="000674B8">
            <w:pPr>
              <w:rPr>
                <w:rFonts w:ascii="Arial" w:hAnsi="Arial" w:cs="Arial"/>
              </w:rPr>
            </w:pPr>
          </w:p>
        </w:tc>
      </w:tr>
      <w:tr w:rsidR="001F4D5A" w:rsidRPr="00E528C3" w14:paraId="3D194005" w14:textId="77777777" w:rsidTr="02AB78A6">
        <w:trPr>
          <w:cantSplit/>
        </w:trPr>
        <w:tc>
          <w:tcPr>
            <w:tcW w:w="993" w:type="dxa"/>
          </w:tcPr>
          <w:p w14:paraId="77E0E28B" w14:textId="77777777" w:rsidR="001F4D5A" w:rsidRPr="00E528C3" w:rsidRDefault="001F4D5A" w:rsidP="000674B8">
            <w:pPr>
              <w:rPr>
                <w:rFonts w:ascii="Arial" w:hAnsi="Arial" w:cs="Arial"/>
                <w:b/>
              </w:rPr>
            </w:pPr>
            <w:r w:rsidRPr="00E528C3">
              <w:rPr>
                <w:rFonts w:ascii="Arial" w:hAnsi="Arial" w:cs="Arial"/>
                <w:b/>
              </w:rPr>
              <w:t>A.8</w:t>
            </w:r>
          </w:p>
        </w:tc>
        <w:tc>
          <w:tcPr>
            <w:tcW w:w="12965" w:type="dxa"/>
            <w:gridSpan w:val="4"/>
          </w:tcPr>
          <w:p w14:paraId="72CB7431" w14:textId="77777777" w:rsidR="001F4D5A" w:rsidRDefault="001F4D5A" w:rsidP="000674B8">
            <w:pPr>
              <w:rPr>
                <w:rFonts w:ascii="Arial" w:hAnsi="Arial" w:cs="Arial"/>
                <w:b/>
              </w:rPr>
            </w:pPr>
            <w:r w:rsidRPr="00E528C3">
              <w:rPr>
                <w:rFonts w:ascii="Arial" w:hAnsi="Arial" w:cs="Arial"/>
                <w:b/>
              </w:rPr>
              <w:t>Site Access</w:t>
            </w:r>
          </w:p>
          <w:p w14:paraId="095FD91F" w14:textId="74CCE072" w:rsidR="00EE4002" w:rsidRPr="00E528C3" w:rsidRDefault="00EE4002" w:rsidP="000674B8">
            <w:pPr>
              <w:rPr>
                <w:rFonts w:ascii="Arial" w:hAnsi="Arial" w:cs="Arial"/>
                <w:b/>
              </w:rPr>
            </w:pPr>
          </w:p>
        </w:tc>
      </w:tr>
      <w:tr w:rsidR="001F4D5A" w:rsidRPr="00E528C3" w14:paraId="66EA39C4" w14:textId="77777777" w:rsidTr="02AB78A6">
        <w:trPr>
          <w:cantSplit/>
        </w:trPr>
        <w:tc>
          <w:tcPr>
            <w:tcW w:w="993" w:type="dxa"/>
          </w:tcPr>
          <w:p w14:paraId="0CB9DDC8" w14:textId="77777777" w:rsidR="001F4D5A" w:rsidRPr="00E528C3" w:rsidRDefault="001F4D5A" w:rsidP="000674B8">
            <w:pPr>
              <w:rPr>
                <w:rFonts w:ascii="Arial" w:hAnsi="Arial" w:cs="Arial"/>
              </w:rPr>
            </w:pPr>
            <w:r w:rsidRPr="00E528C3">
              <w:rPr>
                <w:rFonts w:ascii="Arial" w:hAnsi="Arial" w:cs="Arial"/>
              </w:rPr>
              <w:t>A.8.a</w:t>
            </w:r>
          </w:p>
        </w:tc>
        <w:tc>
          <w:tcPr>
            <w:tcW w:w="12965" w:type="dxa"/>
            <w:gridSpan w:val="4"/>
          </w:tcPr>
          <w:p w14:paraId="517DEC97" w14:textId="26F5FCE4" w:rsidR="001F4D5A" w:rsidRPr="00E528C3" w:rsidRDefault="00DB3BD4" w:rsidP="000674B8">
            <w:pPr>
              <w:rPr>
                <w:rFonts w:ascii="Arial" w:hAnsi="Arial" w:cs="Arial"/>
                <w:i/>
              </w:rPr>
            </w:pPr>
            <w:r w:rsidRPr="00DD7EE9">
              <w:rPr>
                <w:rFonts w:asciiTheme="minorHAnsi" w:hAnsiTheme="minorHAnsi" w:cstheme="minorHAnsi"/>
              </w:rPr>
              <w:t xml:space="preserve">The Contractor’s personnel are only authorised to enter RAF Leeming via the Main Gate entrance as signposted from the A1(M).  All personnel must report to the Visitor Reception at the Main Gate and are to have photographic ID (driving licence or passport) in order to get a Visitor Pass and Car Pass.  The Visitor Reception staff will provide directions to </w:t>
            </w:r>
            <w:proofErr w:type="gramStart"/>
            <w:r w:rsidRPr="00DD7EE9">
              <w:rPr>
                <w:rFonts w:asciiTheme="minorHAnsi" w:hAnsiTheme="minorHAnsi" w:cstheme="minorHAnsi"/>
              </w:rPr>
              <w:t>JFACTSU</w:t>
            </w:r>
            <w:proofErr w:type="gramEnd"/>
            <w:r w:rsidRPr="00DD7EE9">
              <w:rPr>
                <w:rFonts w:asciiTheme="minorHAnsi" w:hAnsiTheme="minorHAnsi" w:cstheme="minorHAnsi"/>
              </w:rPr>
              <w:t xml:space="preserve"> and the route is signposted once inside the base.</w:t>
            </w:r>
          </w:p>
        </w:tc>
      </w:tr>
      <w:tr w:rsidR="001F4D5A" w:rsidRPr="00E528C3" w14:paraId="476A3564" w14:textId="77777777" w:rsidTr="02AB78A6">
        <w:trPr>
          <w:cantSplit/>
        </w:trPr>
        <w:tc>
          <w:tcPr>
            <w:tcW w:w="993" w:type="dxa"/>
          </w:tcPr>
          <w:p w14:paraId="42B6F709" w14:textId="77777777" w:rsidR="001F4D5A" w:rsidRPr="00E528C3" w:rsidRDefault="001F4D5A" w:rsidP="000674B8">
            <w:pPr>
              <w:rPr>
                <w:rFonts w:ascii="Arial" w:hAnsi="Arial" w:cs="Arial"/>
              </w:rPr>
            </w:pPr>
          </w:p>
        </w:tc>
        <w:tc>
          <w:tcPr>
            <w:tcW w:w="12965" w:type="dxa"/>
            <w:gridSpan w:val="4"/>
          </w:tcPr>
          <w:p w14:paraId="002FDE27" w14:textId="77777777" w:rsidR="001F4D5A" w:rsidRPr="00E528C3" w:rsidRDefault="001F4D5A" w:rsidP="000674B8">
            <w:pPr>
              <w:rPr>
                <w:rFonts w:ascii="Arial" w:hAnsi="Arial" w:cs="Arial"/>
              </w:rPr>
            </w:pPr>
          </w:p>
        </w:tc>
      </w:tr>
      <w:tr w:rsidR="001F4D5A" w:rsidRPr="00E528C3" w14:paraId="0017AD23" w14:textId="77777777" w:rsidTr="02AB78A6">
        <w:trPr>
          <w:cantSplit/>
        </w:trPr>
        <w:tc>
          <w:tcPr>
            <w:tcW w:w="993" w:type="dxa"/>
          </w:tcPr>
          <w:p w14:paraId="508F1226" w14:textId="77777777" w:rsidR="001F4D5A" w:rsidRPr="00E528C3" w:rsidRDefault="001F4D5A" w:rsidP="000674B8">
            <w:pPr>
              <w:rPr>
                <w:rFonts w:ascii="Arial" w:hAnsi="Arial" w:cs="Arial"/>
                <w:b/>
              </w:rPr>
            </w:pPr>
            <w:r w:rsidRPr="00E528C3">
              <w:rPr>
                <w:rFonts w:ascii="Arial" w:hAnsi="Arial" w:cs="Arial"/>
                <w:b/>
              </w:rPr>
              <w:t>A.9</w:t>
            </w:r>
          </w:p>
        </w:tc>
        <w:tc>
          <w:tcPr>
            <w:tcW w:w="12965" w:type="dxa"/>
            <w:gridSpan w:val="4"/>
          </w:tcPr>
          <w:p w14:paraId="5511B014" w14:textId="77777777" w:rsidR="001F4D5A" w:rsidRDefault="001F4D5A" w:rsidP="000674B8">
            <w:pPr>
              <w:rPr>
                <w:rFonts w:ascii="Arial" w:hAnsi="Arial" w:cs="Arial"/>
                <w:b/>
              </w:rPr>
            </w:pPr>
            <w:r w:rsidRPr="00E528C3">
              <w:rPr>
                <w:rFonts w:ascii="Arial" w:hAnsi="Arial" w:cs="Arial"/>
                <w:b/>
              </w:rPr>
              <w:t>Safety and Environmental Provisions</w:t>
            </w:r>
          </w:p>
          <w:p w14:paraId="1BB81559" w14:textId="02356288" w:rsidR="00EE4002" w:rsidRPr="00E528C3" w:rsidRDefault="00EE4002" w:rsidP="000674B8">
            <w:pPr>
              <w:rPr>
                <w:rFonts w:ascii="Arial" w:hAnsi="Arial" w:cs="Arial"/>
                <w:b/>
              </w:rPr>
            </w:pPr>
          </w:p>
        </w:tc>
      </w:tr>
      <w:tr w:rsidR="001F4D5A" w:rsidRPr="00E528C3" w14:paraId="36F00D91" w14:textId="77777777" w:rsidTr="02AB78A6">
        <w:trPr>
          <w:cantSplit/>
        </w:trPr>
        <w:tc>
          <w:tcPr>
            <w:tcW w:w="993" w:type="dxa"/>
          </w:tcPr>
          <w:p w14:paraId="06A9443B" w14:textId="77777777" w:rsidR="001F4D5A" w:rsidRDefault="001F4D5A" w:rsidP="000674B8">
            <w:pPr>
              <w:rPr>
                <w:rFonts w:ascii="Arial" w:hAnsi="Arial" w:cs="Arial"/>
              </w:rPr>
            </w:pPr>
            <w:r w:rsidRPr="00E528C3">
              <w:rPr>
                <w:rFonts w:ascii="Arial" w:hAnsi="Arial" w:cs="Arial"/>
              </w:rPr>
              <w:t>A.9.a</w:t>
            </w:r>
          </w:p>
          <w:p w14:paraId="2759B4DD" w14:textId="099F991A" w:rsidR="00E621A5" w:rsidRPr="00E528C3" w:rsidRDefault="00E621A5" w:rsidP="000674B8">
            <w:pPr>
              <w:rPr>
                <w:rFonts w:ascii="Arial" w:hAnsi="Arial" w:cs="Arial"/>
              </w:rPr>
            </w:pPr>
            <w:r>
              <w:rPr>
                <w:rFonts w:ascii="Arial" w:hAnsi="Arial" w:cs="Arial"/>
              </w:rPr>
              <w:t>A.9.b</w:t>
            </w:r>
          </w:p>
        </w:tc>
        <w:tc>
          <w:tcPr>
            <w:tcW w:w="12965" w:type="dxa"/>
            <w:gridSpan w:val="4"/>
          </w:tcPr>
          <w:p w14:paraId="375665EC" w14:textId="77777777" w:rsidR="001F4D5A" w:rsidRDefault="001F4D5A" w:rsidP="000674B8">
            <w:pPr>
              <w:rPr>
                <w:rFonts w:ascii="Arial" w:hAnsi="Arial" w:cs="Arial"/>
              </w:rPr>
            </w:pPr>
            <w:r w:rsidRPr="000F5FB4">
              <w:rPr>
                <w:rFonts w:ascii="Arial" w:hAnsi="Arial" w:cs="Arial"/>
              </w:rPr>
              <w:t xml:space="preserve">When on the Site the Contractor is to comply with all </w:t>
            </w:r>
            <w:r w:rsidR="005352ED" w:rsidRPr="000F5FB4">
              <w:rPr>
                <w:rFonts w:ascii="Arial" w:hAnsi="Arial" w:cs="Arial"/>
              </w:rPr>
              <w:t>MOD</w:t>
            </w:r>
            <w:r w:rsidRPr="000F5FB4">
              <w:rPr>
                <w:rFonts w:ascii="Arial" w:hAnsi="Arial" w:cs="Arial"/>
              </w:rPr>
              <w:t xml:space="preserve"> Safety, Health and Environmental Protection regulations and policy.</w:t>
            </w:r>
          </w:p>
          <w:p w14:paraId="377C4F04" w14:textId="2B1ED04A" w:rsidR="00E621A5" w:rsidRPr="000F5FB4" w:rsidRDefault="00E621A5" w:rsidP="000674B8">
            <w:pPr>
              <w:rPr>
                <w:rFonts w:ascii="Arial" w:hAnsi="Arial" w:cs="Arial"/>
              </w:rPr>
            </w:pPr>
            <w:r>
              <w:rPr>
                <w:rFonts w:ascii="Arial" w:hAnsi="Arial" w:cs="Arial"/>
              </w:rPr>
              <w:t>The contractor shall h</w:t>
            </w:r>
            <w:r w:rsidRPr="00BB588D">
              <w:rPr>
                <w:rFonts w:ascii="Arial" w:hAnsi="Arial" w:cs="Arial"/>
              </w:rPr>
              <w:t>ave personal liability and indemnity insurance</w:t>
            </w:r>
          </w:p>
        </w:tc>
      </w:tr>
      <w:tr w:rsidR="001F4D5A" w:rsidRPr="00E528C3" w14:paraId="5A3A3027" w14:textId="77777777" w:rsidTr="02AB78A6">
        <w:trPr>
          <w:cantSplit/>
        </w:trPr>
        <w:tc>
          <w:tcPr>
            <w:tcW w:w="993" w:type="dxa"/>
          </w:tcPr>
          <w:p w14:paraId="32454799" w14:textId="77777777" w:rsidR="001F4D5A" w:rsidRPr="00E528C3" w:rsidRDefault="001F4D5A" w:rsidP="000674B8">
            <w:pPr>
              <w:rPr>
                <w:rFonts w:ascii="Arial" w:hAnsi="Arial" w:cs="Arial"/>
              </w:rPr>
            </w:pPr>
          </w:p>
        </w:tc>
        <w:tc>
          <w:tcPr>
            <w:tcW w:w="12965" w:type="dxa"/>
            <w:gridSpan w:val="4"/>
          </w:tcPr>
          <w:p w14:paraId="26D87CD8" w14:textId="462AD1CA" w:rsidR="001F4D5A" w:rsidRPr="00E528C3" w:rsidRDefault="001F4D5A" w:rsidP="000674B8">
            <w:pPr>
              <w:rPr>
                <w:rFonts w:ascii="Arial" w:hAnsi="Arial" w:cs="Arial"/>
              </w:rPr>
            </w:pPr>
          </w:p>
        </w:tc>
      </w:tr>
      <w:tr w:rsidR="001F4D5A" w:rsidRPr="00E528C3" w14:paraId="289B029A" w14:textId="77777777" w:rsidTr="02AB78A6">
        <w:trPr>
          <w:cantSplit/>
        </w:trPr>
        <w:tc>
          <w:tcPr>
            <w:tcW w:w="993" w:type="dxa"/>
          </w:tcPr>
          <w:p w14:paraId="05561F2A" w14:textId="77777777" w:rsidR="001F4D5A" w:rsidRPr="00E528C3" w:rsidRDefault="001F4D5A" w:rsidP="000674B8">
            <w:pPr>
              <w:rPr>
                <w:rFonts w:ascii="Arial" w:hAnsi="Arial" w:cs="Arial"/>
              </w:rPr>
            </w:pPr>
          </w:p>
        </w:tc>
        <w:tc>
          <w:tcPr>
            <w:tcW w:w="12965" w:type="dxa"/>
            <w:gridSpan w:val="4"/>
          </w:tcPr>
          <w:p w14:paraId="53F63D50" w14:textId="77777777" w:rsidR="001F4D5A" w:rsidRPr="00E528C3" w:rsidRDefault="001F4D5A" w:rsidP="000674B8">
            <w:pPr>
              <w:rPr>
                <w:rFonts w:ascii="Arial" w:hAnsi="Arial" w:cs="Arial"/>
              </w:rPr>
            </w:pPr>
          </w:p>
        </w:tc>
      </w:tr>
      <w:tr w:rsidR="001F4D5A" w:rsidRPr="00E528C3" w14:paraId="6F40FA69" w14:textId="77777777" w:rsidTr="02AB78A6">
        <w:trPr>
          <w:cantSplit/>
        </w:trPr>
        <w:tc>
          <w:tcPr>
            <w:tcW w:w="993" w:type="dxa"/>
          </w:tcPr>
          <w:p w14:paraId="5DBF8DEF" w14:textId="77777777" w:rsidR="001F4D5A" w:rsidRPr="00E528C3" w:rsidRDefault="001F4D5A" w:rsidP="000674B8">
            <w:pPr>
              <w:rPr>
                <w:rFonts w:ascii="Arial" w:hAnsi="Arial" w:cs="Arial"/>
                <w:b/>
              </w:rPr>
            </w:pPr>
            <w:r w:rsidRPr="00E528C3">
              <w:rPr>
                <w:rFonts w:ascii="Arial" w:hAnsi="Arial" w:cs="Arial"/>
                <w:b/>
              </w:rPr>
              <w:t>A.10</w:t>
            </w:r>
          </w:p>
        </w:tc>
        <w:tc>
          <w:tcPr>
            <w:tcW w:w="12965" w:type="dxa"/>
            <w:gridSpan w:val="4"/>
          </w:tcPr>
          <w:p w14:paraId="77D86B92" w14:textId="77777777" w:rsidR="001F4D5A" w:rsidRDefault="001F4D5A" w:rsidP="000674B8">
            <w:pPr>
              <w:rPr>
                <w:rFonts w:ascii="Arial" w:hAnsi="Arial" w:cs="Arial"/>
                <w:b/>
              </w:rPr>
            </w:pPr>
            <w:r w:rsidRPr="00E528C3">
              <w:rPr>
                <w:rFonts w:ascii="Arial" w:hAnsi="Arial" w:cs="Arial"/>
                <w:b/>
              </w:rPr>
              <w:t>Hours of Operation and Times of Delivery</w:t>
            </w:r>
          </w:p>
          <w:p w14:paraId="18B4E850" w14:textId="229CE3B5" w:rsidR="00EE4002" w:rsidRPr="00E528C3" w:rsidRDefault="00EE4002" w:rsidP="000674B8">
            <w:pPr>
              <w:rPr>
                <w:rFonts w:ascii="Arial" w:hAnsi="Arial" w:cs="Arial"/>
                <w:b/>
              </w:rPr>
            </w:pPr>
          </w:p>
        </w:tc>
      </w:tr>
      <w:tr w:rsidR="001F4D5A" w:rsidRPr="00E528C3" w14:paraId="68D29B3C" w14:textId="77777777" w:rsidTr="02AB78A6">
        <w:trPr>
          <w:cantSplit/>
        </w:trPr>
        <w:tc>
          <w:tcPr>
            <w:tcW w:w="993" w:type="dxa"/>
          </w:tcPr>
          <w:p w14:paraId="2AD37493" w14:textId="55B010DA" w:rsidR="001F4D5A" w:rsidRPr="00E528C3" w:rsidRDefault="001F4D5A" w:rsidP="000674B8">
            <w:pPr>
              <w:rPr>
                <w:rFonts w:ascii="Arial" w:hAnsi="Arial" w:cs="Arial"/>
              </w:rPr>
            </w:pPr>
            <w:r w:rsidRPr="00E528C3">
              <w:rPr>
                <w:rFonts w:ascii="Arial" w:hAnsi="Arial" w:cs="Arial"/>
              </w:rPr>
              <w:t>A.10.a</w:t>
            </w:r>
          </w:p>
        </w:tc>
        <w:tc>
          <w:tcPr>
            <w:tcW w:w="12965" w:type="dxa"/>
            <w:gridSpan w:val="4"/>
          </w:tcPr>
          <w:p w14:paraId="0D2BEA92" w14:textId="1CAB9DAB" w:rsidR="00EE4002" w:rsidRPr="00DD7EE9" w:rsidRDefault="001F4D5A" w:rsidP="7F88AA22">
            <w:pPr>
              <w:rPr>
                <w:rFonts w:ascii="Arial" w:hAnsi="Arial" w:cs="Arial"/>
              </w:rPr>
            </w:pPr>
            <w:r w:rsidRPr="00DD7EE9">
              <w:rPr>
                <w:rFonts w:ascii="Arial" w:hAnsi="Arial" w:cs="Arial"/>
              </w:rPr>
              <w:t xml:space="preserve">All services to the </w:t>
            </w:r>
            <w:r w:rsidR="0052096C" w:rsidRPr="00DD7EE9">
              <w:rPr>
                <w:rFonts w:ascii="Arial" w:hAnsi="Arial" w:cs="Arial"/>
              </w:rPr>
              <w:t>s</w:t>
            </w:r>
            <w:r w:rsidRPr="00DD7EE9">
              <w:rPr>
                <w:rFonts w:ascii="Arial" w:hAnsi="Arial" w:cs="Arial"/>
              </w:rPr>
              <w:t xml:space="preserve">ite shall be </w:t>
            </w:r>
            <w:r w:rsidR="00742C6A" w:rsidRPr="00DD7EE9">
              <w:rPr>
                <w:rFonts w:ascii="Arial" w:hAnsi="Arial" w:cs="Arial"/>
              </w:rPr>
              <w:t>ready to conduct training</w:t>
            </w:r>
            <w:r w:rsidRPr="00DD7EE9">
              <w:rPr>
                <w:rFonts w:ascii="Arial" w:hAnsi="Arial" w:cs="Arial"/>
              </w:rPr>
              <w:t xml:space="preserve"> between the hours of </w:t>
            </w:r>
            <w:r w:rsidR="00DB3BD4" w:rsidRPr="00DD7EE9">
              <w:rPr>
                <w:rFonts w:asciiTheme="minorHAnsi" w:hAnsiTheme="minorHAnsi" w:cstheme="minorBidi"/>
              </w:rPr>
              <w:t>08:00 - 17:00</w:t>
            </w:r>
            <w:r w:rsidR="00742C6A" w:rsidRPr="00DD7EE9">
              <w:rPr>
                <w:rFonts w:asciiTheme="minorHAnsi" w:hAnsiTheme="minorHAnsi" w:cstheme="minorBidi"/>
              </w:rPr>
              <w:t xml:space="preserve"> </w:t>
            </w:r>
            <w:r w:rsidRPr="00DD7EE9">
              <w:rPr>
                <w:rFonts w:ascii="Arial" w:hAnsi="Arial" w:cs="Arial"/>
              </w:rPr>
              <w:t>on weekdays</w:t>
            </w:r>
            <w:r w:rsidR="00742C6A" w:rsidRPr="00DD7EE9">
              <w:rPr>
                <w:rFonts w:ascii="Arial" w:hAnsi="Arial" w:cs="Arial"/>
              </w:rPr>
              <w:t>.</w:t>
            </w:r>
            <w:r w:rsidRPr="00DD7EE9">
              <w:rPr>
                <w:rFonts w:ascii="Arial" w:hAnsi="Arial" w:cs="Arial"/>
              </w:rPr>
              <w:t xml:space="preserve"> </w:t>
            </w:r>
            <w:r w:rsidR="00742C6A" w:rsidRPr="00DD7EE9">
              <w:rPr>
                <w:rFonts w:ascii="Arial" w:hAnsi="Arial" w:cs="Arial"/>
              </w:rPr>
              <w:t xml:space="preserve">This may include some </w:t>
            </w:r>
            <w:r w:rsidRPr="00DD7EE9">
              <w:rPr>
                <w:rFonts w:ascii="Arial" w:hAnsi="Arial" w:cs="Arial"/>
              </w:rPr>
              <w:t>recognised UK Bank Holidays and Public Holidays. The Contract</w:t>
            </w:r>
            <w:r w:rsidR="00AD2078" w:rsidRPr="00DD7EE9">
              <w:rPr>
                <w:rFonts w:ascii="Arial" w:hAnsi="Arial" w:cs="Arial"/>
              </w:rPr>
              <w:t>ed</w:t>
            </w:r>
            <w:r w:rsidRPr="00DD7EE9">
              <w:rPr>
                <w:rFonts w:ascii="Arial" w:hAnsi="Arial" w:cs="Arial"/>
              </w:rPr>
              <w:t xml:space="preserve"> personnel need to remain flexible, as </w:t>
            </w:r>
            <w:r w:rsidR="000B6AA7" w:rsidRPr="00DD7EE9">
              <w:rPr>
                <w:rFonts w:ascii="Arial" w:hAnsi="Arial" w:cs="Arial"/>
              </w:rPr>
              <w:t xml:space="preserve">in </w:t>
            </w:r>
            <w:r w:rsidRPr="00DD7EE9">
              <w:rPr>
                <w:rFonts w:ascii="Arial" w:hAnsi="Arial" w:cs="Arial"/>
              </w:rPr>
              <w:t>some</w:t>
            </w:r>
            <w:r w:rsidR="00AD2078" w:rsidRPr="00DD7EE9">
              <w:rPr>
                <w:rFonts w:ascii="Arial" w:hAnsi="Arial" w:cs="Arial"/>
              </w:rPr>
              <w:t xml:space="preserve"> cases</w:t>
            </w:r>
            <w:r w:rsidRPr="00DD7EE9">
              <w:rPr>
                <w:rFonts w:ascii="Arial" w:hAnsi="Arial" w:cs="Arial"/>
              </w:rPr>
              <w:t xml:space="preserve"> out of hour's training may be required to facilitate </w:t>
            </w:r>
            <w:r w:rsidR="00EE1927" w:rsidRPr="00DD7EE9">
              <w:rPr>
                <w:rFonts w:ascii="Arial" w:hAnsi="Arial" w:cs="Arial"/>
              </w:rPr>
              <w:t>deliverables</w:t>
            </w:r>
            <w:r w:rsidRPr="00DD7EE9">
              <w:rPr>
                <w:rFonts w:ascii="Arial" w:hAnsi="Arial" w:cs="Arial"/>
              </w:rPr>
              <w:t xml:space="preserve"> at short notice.</w:t>
            </w:r>
          </w:p>
        </w:tc>
      </w:tr>
      <w:tr w:rsidR="001F4D5A" w:rsidRPr="00E528C3" w14:paraId="767508F3" w14:textId="77777777" w:rsidTr="02AB78A6">
        <w:trPr>
          <w:cantSplit/>
        </w:trPr>
        <w:tc>
          <w:tcPr>
            <w:tcW w:w="993" w:type="dxa"/>
          </w:tcPr>
          <w:p w14:paraId="729A2F7A" w14:textId="77777777" w:rsidR="001F4D5A" w:rsidRPr="00E528C3" w:rsidRDefault="001F4D5A" w:rsidP="000674B8">
            <w:pPr>
              <w:rPr>
                <w:rFonts w:ascii="Arial" w:hAnsi="Arial" w:cs="Arial"/>
              </w:rPr>
            </w:pPr>
          </w:p>
        </w:tc>
        <w:tc>
          <w:tcPr>
            <w:tcW w:w="12965" w:type="dxa"/>
            <w:gridSpan w:val="4"/>
          </w:tcPr>
          <w:p w14:paraId="201C3DA1" w14:textId="2B640951" w:rsidR="001F4D5A" w:rsidRPr="00E528C3" w:rsidRDefault="001F4D5A" w:rsidP="000674B8">
            <w:pPr>
              <w:rPr>
                <w:rFonts w:ascii="Arial" w:hAnsi="Arial" w:cs="Arial"/>
                <w:i/>
              </w:rPr>
            </w:pPr>
          </w:p>
        </w:tc>
      </w:tr>
      <w:tr w:rsidR="001F4D5A" w:rsidRPr="00E528C3" w14:paraId="2F64049D" w14:textId="77777777" w:rsidTr="02AB78A6">
        <w:trPr>
          <w:cantSplit/>
        </w:trPr>
        <w:tc>
          <w:tcPr>
            <w:tcW w:w="993" w:type="dxa"/>
          </w:tcPr>
          <w:p w14:paraId="02E54CB7" w14:textId="77777777" w:rsidR="001F4D5A" w:rsidRPr="00E528C3" w:rsidRDefault="001F4D5A" w:rsidP="000674B8">
            <w:pPr>
              <w:rPr>
                <w:rFonts w:ascii="Arial" w:hAnsi="Arial" w:cs="Arial"/>
              </w:rPr>
            </w:pPr>
          </w:p>
        </w:tc>
        <w:tc>
          <w:tcPr>
            <w:tcW w:w="12965" w:type="dxa"/>
            <w:gridSpan w:val="4"/>
          </w:tcPr>
          <w:p w14:paraId="31BCB477" w14:textId="77777777" w:rsidR="001F4D5A" w:rsidRPr="00E528C3" w:rsidRDefault="001F4D5A" w:rsidP="000674B8">
            <w:pPr>
              <w:rPr>
                <w:rFonts w:ascii="Arial" w:hAnsi="Arial" w:cs="Arial"/>
              </w:rPr>
            </w:pPr>
          </w:p>
        </w:tc>
      </w:tr>
      <w:tr w:rsidR="001F4D5A" w:rsidRPr="00E528C3" w14:paraId="43C63040" w14:textId="77777777" w:rsidTr="02AB78A6">
        <w:trPr>
          <w:cantSplit/>
        </w:trPr>
        <w:tc>
          <w:tcPr>
            <w:tcW w:w="993" w:type="dxa"/>
          </w:tcPr>
          <w:p w14:paraId="2B11BB2D" w14:textId="77777777" w:rsidR="001F4D5A" w:rsidRPr="00E528C3" w:rsidRDefault="001F4D5A" w:rsidP="000674B8">
            <w:pPr>
              <w:rPr>
                <w:rFonts w:ascii="Arial" w:hAnsi="Arial" w:cs="Arial"/>
                <w:b/>
              </w:rPr>
            </w:pPr>
            <w:r w:rsidRPr="00E528C3">
              <w:rPr>
                <w:rFonts w:ascii="Arial" w:hAnsi="Arial" w:cs="Arial"/>
                <w:b/>
              </w:rPr>
              <w:t>A.11</w:t>
            </w:r>
          </w:p>
        </w:tc>
        <w:tc>
          <w:tcPr>
            <w:tcW w:w="12965" w:type="dxa"/>
            <w:gridSpan w:val="4"/>
          </w:tcPr>
          <w:p w14:paraId="13C94F97" w14:textId="77777777" w:rsidR="001F4D5A" w:rsidRDefault="001F4D5A" w:rsidP="000674B8">
            <w:pPr>
              <w:rPr>
                <w:rFonts w:ascii="Arial" w:hAnsi="Arial" w:cs="Arial"/>
                <w:b/>
              </w:rPr>
            </w:pPr>
            <w:r w:rsidRPr="00E528C3">
              <w:rPr>
                <w:rFonts w:ascii="Arial" w:hAnsi="Arial" w:cs="Arial"/>
                <w:b/>
              </w:rPr>
              <w:t>Quality Assurance</w:t>
            </w:r>
          </w:p>
          <w:p w14:paraId="62467367" w14:textId="40BC5302" w:rsidR="00EE4002" w:rsidRPr="00E528C3" w:rsidRDefault="00EE4002" w:rsidP="000674B8">
            <w:pPr>
              <w:rPr>
                <w:rFonts w:ascii="Arial" w:hAnsi="Arial" w:cs="Arial"/>
                <w:b/>
              </w:rPr>
            </w:pPr>
          </w:p>
        </w:tc>
      </w:tr>
      <w:tr w:rsidR="001F4D5A" w:rsidRPr="00E528C3" w14:paraId="646EE378" w14:textId="77777777" w:rsidTr="02AB78A6">
        <w:trPr>
          <w:cantSplit/>
        </w:trPr>
        <w:tc>
          <w:tcPr>
            <w:tcW w:w="993" w:type="dxa"/>
          </w:tcPr>
          <w:p w14:paraId="2535EE6E" w14:textId="77777777" w:rsidR="001F4D5A" w:rsidRPr="00DD7EE9" w:rsidRDefault="001F4D5A" w:rsidP="000674B8">
            <w:pPr>
              <w:rPr>
                <w:rFonts w:ascii="Arial" w:hAnsi="Arial" w:cs="Arial"/>
              </w:rPr>
            </w:pPr>
            <w:r w:rsidRPr="00DD7EE9">
              <w:rPr>
                <w:rFonts w:ascii="Arial" w:hAnsi="Arial" w:cs="Arial"/>
              </w:rPr>
              <w:t>A.11.a</w:t>
            </w:r>
          </w:p>
        </w:tc>
        <w:tc>
          <w:tcPr>
            <w:tcW w:w="12965" w:type="dxa"/>
            <w:gridSpan w:val="4"/>
          </w:tcPr>
          <w:p w14:paraId="43D58B9D" w14:textId="54FC80C7" w:rsidR="00DB3BD4" w:rsidRPr="00DD7EE9" w:rsidRDefault="00DB3BD4" w:rsidP="00DB3BD4">
            <w:pPr>
              <w:rPr>
                <w:rFonts w:asciiTheme="minorHAnsi" w:hAnsiTheme="minorHAnsi" w:cstheme="minorHAnsi"/>
              </w:rPr>
            </w:pPr>
            <w:r w:rsidRPr="00DD7EE9">
              <w:rPr>
                <w:rFonts w:asciiTheme="minorHAnsi" w:hAnsiTheme="minorHAnsi" w:cstheme="minorHAnsi"/>
              </w:rPr>
              <w:t>Contractor is to hold and maintain ISO 9001:2015 QMS</w:t>
            </w:r>
            <w:r w:rsidR="00A40FDE" w:rsidRPr="00DD7EE9">
              <w:rPr>
                <w:rFonts w:asciiTheme="minorHAnsi" w:hAnsiTheme="minorHAnsi" w:cstheme="minorHAnsi"/>
              </w:rPr>
              <w:t xml:space="preserve"> and Cyber Essentials</w:t>
            </w:r>
            <w:r w:rsidRPr="00DD7EE9">
              <w:rPr>
                <w:rFonts w:asciiTheme="minorHAnsi" w:hAnsiTheme="minorHAnsi" w:cstheme="minorHAnsi"/>
              </w:rPr>
              <w:t xml:space="preserve"> accreditation for the duration of the Contract.</w:t>
            </w:r>
          </w:p>
          <w:p w14:paraId="2108AA02" w14:textId="03B14CA2" w:rsidR="00EE4002" w:rsidRPr="00DD7EE9" w:rsidRDefault="00EE4002" w:rsidP="00DB482D">
            <w:pPr>
              <w:rPr>
                <w:rFonts w:ascii="Arial" w:hAnsi="Arial" w:cs="Arial"/>
                <w:i/>
              </w:rPr>
            </w:pPr>
          </w:p>
        </w:tc>
      </w:tr>
      <w:tr w:rsidR="0078542B" w:rsidRPr="00E528C3" w14:paraId="2142631F" w14:textId="77777777" w:rsidTr="02AB78A6">
        <w:trPr>
          <w:cantSplit/>
        </w:trPr>
        <w:tc>
          <w:tcPr>
            <w:tcW w:w="993" w:type="dxa"/>
          </w:tcPr>
          <w:p w14:paraId="3B8B7A71" w14:textId="77777777" w:rsidR="0078542B" w:rsidRPr="00E528C3" w:rsidRDefault="0078542B" w:rsidP="000674B8">
            <w:pPr>
              <w:rPr>
                <w:rFonts w:ascii="Arial" w:hAnsi="Arial" w:cs="Arial"/>
              </w:rPr>
            </w:pPr>
          </w:p>
        </w:tc>
        <w:tc>
          <w:tcPr>
            <w:tcW w:w="12965" w:type="dxa"/>
            <w:gridSpan w:val="4"/>
          </w:tcPr>
          <w:p w14:paraId="5CF4B20E" w14:textId="3851CB2C" w:rsidR="0078542B" w:rsidRPr="00E6456E" w:rsidRDefault="12D75585" w:rsidP="12D75585">
            <w:pPr>
              <w:rPr>
                <w:rFonts w:ascii="Arial" w:hAnsi="Arial" w:cs="Arial"/>
              </w:rPr>
            </w:pPr>
            <w:r w:rsidRPr="12D75585">
              <w:rPr>
                <w:rFonts w:ascii="Arial" w:hAnsi="Arial" w:cs="Arial"/>
              </w:rPr>
              <w:t>The Quality assurance checklist can be found here, near the bottom of the list:</w:t>
            </w:r>
          </w:p>
          <w:p w14:paraId="70E5217B" w14:textId="1E0E793D" w:rsidR="0078542B" w:rsidRPr="00E6456E" w:rsidRDefault="003C7CA0" w:rsidP="12D75585">
            <w:pPr>
              <w:rPr>
                <w:rFonts w:ascii="Arial" w:hAnsi="Arial" w:cs="Arial"/>
                <w:i/>
              </w:rPr>
            </w:pPr>
            <w:hyperlink r:id="rId15">
              <w:r w:rsidR="12D75585" w:rsidRPr="12D75585">
                <w:rPr>
                  <w:rStyle w:val="Hyperlink"/>
                  <w:rFonts w:ascii="Arial" w:eastAsia="Arial" w:hAnsi="Arial" w:cs="Arial"/>
                </w:rPr>
                <w:t>http://aof.uwh.diif.r.mil.uk/aofcontent/tactical/quality/content/qarelatedforms.htm</w:t>
              </w:r>
            </w:hyperlink>
            <w:r w:rsidR="12D75585" w:rsidRPr="12D75585">
              <w:rPr>
                <w:rFonts w:ascii="Arial" w:eastAsia="Arial" w:hAnsi="Arial" w:cs="Arial"/>
              </w:rPr>
              <w:t xml:space="preserve"> </w:t>
            </w:r>
          </w:p>
        </w:tc>
      </w:tr>
      <w:tr w:rsidR="0078542B" w:rsidRPr="00E528C3" w14:paraId="53F9415F" w14:textId="77777777" w:rsidTr="02AB78A6">
        <w:trPr>
          <w:cantSplit/>
        </w:trPr>
        <w:tc>
          <w:tcPr>
            <w:tcW w:w="993" w:type="dxa"/>
          </w:tcPr>
          <w:p w14:paraId="22EB33AD" w14:textId="77777777" w:rsidR="0078542B" w:rsidRPr="00584799" w:rsidRDefault="0078542B" w:rsidP="000674B8">
            <w:pPr>
              <w:rPr>
                <w:rFonts w:ascii="Arial" w:hAnsi="Arial" w:cs="Arial"/>
              </w:rPr>
            </w:pPr>
          </w:p>
        </w:tc>
        <w:tc>
          <w:tcPr>
            <w:tcW w:w="12965" w:type="dxa"/>
            <w:gridSpan w:val="4"/>
          </w:tcPr>
          <w:p w14:paraId="342A4080" w14:textId="2AB75C92" w:rsidR="0078542B" w:rsidRPr="00584799" w:rsidRDefault="00584799" w:rsidP="12D75585">
            <w:pPr>
              <w:rPr>
                <w:rFonts w:ascii="Arial" w:hAnsi="Arial" w:cs="Arial"/>
                <w:i/>
                <w:iCs/>
              </w:rPr>
            </w:pPr>
            <w:r w:rsidRPr="00584799">
              <w:rPr>
                <w:rStyle w:val="normaltextrun1"/>
                <w:rFonts w:ascii="Arial" w:hAnsi="Arial" w:cs="Arial"/>
              </w:rPr>
              <w:t xml:space="preserve">The QA checklist needs to be completed as part of the </w:t>
            </w:r>
            <w:proofErr w:type="spellStart"/>
            <w:r w:rsidRPr="00584799">
              <w:rPr>
                <w:rStyle w:val="spellingerror"/>
                <w:rFonts w:ascii="Arial" w:hAnsi="Arial" w:cs="Arial"/>
              </w:rPr>
              <w:t>SoR</w:t>
            </w:r>
            <w:proofErr w:type="spellEnd"/>
            <w:r w:rsidRPr="00584799">
              <w:rPr>
                <w:rStyle w:val="normaltextrun1"/>
                <w:rFonts w:ascii="Arial" w:hAnsi="Arial" w:cs="Arial"/>
              </w:rPr>
              <w:t xml:space="preserve"> and is finalised by a Licensed Government QA Practitioner. These are easiest to get actioned when the </w:t>
            </w:r>
            <w:proofErr w:type="spellStart"/>
            <w:r w:rsidRPr="00584799">
              <w:rPr>
                <w:rStyle w:val="spellingerror"/>
                <w:rFonts w:ascii="Arial" w:hAnsi="Arial" w:cs="Arial"/>
              </w:rPr>
              <w:t>SoR</w:t>
            </w:r>
            <w:proofErr w:type="spellEnd"/>
            <w:r w:rsidRPr="00584799">
              <w:rPr>
                <w:rStyle w:val="normaltextrun1"/>
                <w:rFonts w:ascii="Arial" w:hAnsi="Arial" w:cs="Arial"/>
              </w:rPr>
              <w:t xml:space="preserve"> is close to completion. When appropriate, we will ask you to submit your </w:t>
            </w:r>
            <w:proofErr w:type="spellStart"/>
            <w:r w:rsidRPr="00584799">
              <w:rPr>
                <w:rStyle w:val="spellingerror"/>
                <w:rFonts w:ascii="Arial" w:hAnsi="Arial" w:cs="Arial"/>
              </w:rPr>
              <w:t>SoR</w:t>
            </w:r>
            <w:proofErr w:type="spellEnd"/>
            <w:r w:rsidRPr="00584799">
              <w:rPr>
                <w:rStyle w:val="normaltextrun1"/>
                <w:rFonts w:ascii="Arial" w:hAnsi="Arial" w:cs="Arial"/>
              </w:rPr>
              <w:t xml:space="preserve"> and QA checklist to the relevant QA Field Officer within the Defence Quality Assurance Field Force (DQAFF) (</w:t>
            </w:r>
            <w:hyperlink r:id="rId16" w:tgtFrame="_blank" w:history="1">
              <w:r w:rsidRPr="00584799">
                <w:rPr>
                  <w:rStyle w:val="normaltextrun1"/>
                  <w:rFonts w:ascii="Arial" w:hAnsi="Arial" w:cs="Arial"/>
                  <w:color w:val="2F5496"/>
                  <w:u w:val="single"/>
                </w:rPr>
                <w:t>link</w:t>
              </w:r>
            </w:hyperlink>
            <w:r w:rsidRPr="00584799">
              <w:rPr>
                <w:rStyle w:val="normaltextrun1"/>
                <w:rFonts w:ascii="Arial" w:hAnsi="Arial" w:cs="Arial"/>
              </w:rPr>
              <w:t>).</w:t>
            </w:r>
          </w:p>
        </w:tc>
      </w:tr>
      <w:tr w:rsidR="001F4D5A" w:rsidRPr="00E528C3" w14:paraId="0D46C0A6" w14:textId="77777777" w:rsidTr="02AB78A6">
        <w:trPr>
          <w:cantSplit/>
        </w:trPr>
        <w:tc>
          <w:tcPr>
            <w:tcW w:w="993" w:type="dxa"/>
          </w:tcPr>
          <w:p w14:paraId="0D195D25" w14:textId="77777777" w:rsidR="001F4D5A" w:rsidRPr="00E528C3" w:rsidRDefault="001F4D5A" w:rsidP="000674B8">
            <w:pPr>
              <w:rPr>
                <w:rFonts w:ascii="Arial" w:hAnsi="Arial" w:cs="Arial"/>
              </w:rPr>
            </w:pPr>
          </w:p>
        </w:tc>
        <w:tc>
          <w:tcPr>
            <w:tcW w:w="12965" w:type="dxa"/>
            <w:gridSpan w:val="4"/>
          </w:tcPr>
          <w:p w14:paraId="21171329" w14:textId="77777777" w:rsidR="001F4D5A" w:rsidRPr="00E528C3" w:rsidRDefault="001F4D5A" w:rsidP="000674B8">
            <w:pPr>
              <w:rPr>
                <w:rFonts w:ascii="Arial" w:hAnsi="Arial" w:cs="Arial"/>
              </w:rPr>
            </w:pPr>
          </w:p>
        </w:tc>
      </w:tr>
      <w:tr w:rsidR="001F4D5A" w:rsidRPr="00E528C3" w14:paraId="456F840D" w14:textId="77777777" w:rsidTr="02AB78A6">
        <w:trPr>
          <w:cantSplit/>
        </w:trPr>
        <w:tc>
          <w:tcPr>
            <w:tcW w:w="993" w:type="dxa"/>
          </w:tcPr>
          <w:p w14:paraId="6E594EFC" w14:textId="77777777" w:rsidR="001F4D5A" w:rsidRPr="00E528C3" w:rsidRDefault="001F4D5A" w:rsidP="000674B8">
            <w:pPr>
              <w:rPr>
                <w:rFonts w:ascii="Arial" w:hAnsi="Arial" w:cs="Arial"/>
                <w:b/>
              </w:rPr>
            </w:pPr>
            <w:r w:rsidRPr="00E528C3">
              <w:rPr>
                <w:rFonts w:ascii="Arial" w:hAnsi="Arial" w:cs="Arial"/>
                <w:b/>
              </w:rPr>
              <w:lastRenderedPageBreak/>
              <w:t>A.12</w:t>
            </w:r>
          </w:p>
        </w:tc>
        <w:tc>
          <w:tcPr>
            <w:tcW w:w="12965" w:type="dxa"/>
            <w:gridSpan w:val="4"/>
          </w:tcPr>
          <w:p w14:paraId="514C213B" w14:textId="77777777" w:rsidR="001F4D5A" w:rsidRDefault="001F4D5A" w:rsidP="000674B8">
            <w:pPr>
              <w:rPr>
                <w:rFonts w:ascii="Arial" w:hAnsi="Arial" w:cs="Arial"/>
                <w:b/>
              </w:rPr>
            </w:pPr>
            <w:r w:rsidRPr="00E528C3">
              <w:rPr>
                <w:rFonts w:ascii="Arial" w:hAnsi="Arial" w:cs="Arial"/>
                <w:b/>
              </w:rPr>
              <w:t>Contract Monitoring</w:t>
            </w:r>
          </w:p>
          <w:p w14:paraId="7337F99A" w14:textId="048A863A" w:rsidR="00EE4002" w:rsidRPr="00E528C3" w:rsidRDefault="00EE4002" w:rsidP="000674B8">
            <w:pPr>
              <w:rPr>
                <w:rFonts w:ascii="Arial" w:hAnsi="Arial" w:cs="Arial"/>
                <w:b/>
              </w:rPr>
            </w:pPr>
          </w:p>
        </w:tc>
      </w:tr>
      <w:tr w:rsidR="001F4D5A" w:rsidRPr="00E528C3" w14:paraId="34D3B572" w14:textId="77777777" w:rsidTr="02AB78A6">
        <w:trPr>
          <w:cantSplit/>
        </w:trPr>
        <w:tc>
          <w:tcPr>
            <w:tcW w:w="993" w:type="dxa"/>
          </w:tcPr>
          <w:p w14:paraId="6229D158" w14:textId="77777777" w:rsidR="001F4D5A" w:rsidRPr="00E528C3" w:rsidRDefault="001F4D5A" w:rsidP="000674B8">
            <w:pPr>
              <w:rPr>
                <w:rFonts w:ascii="Arial" w:hAnsi="Arial" w:cs="Arial"/>
              </w:rPr>
            </w:pPr>
            <w:r w:rsidRPr="00E528C3">
              <w:rPr>
                <w:rFonts w:ascii="Arial" w:hAnsi="Arial" w:cs="Arial"/>
              </w:rPr>
              <w:t>A.12.a</w:t>
            </w:r>
          </w:p>
        </w:tc>
        <w:tc>
          <w:tcPr>
            <w:tcW w:w="12965" w:type="dxa"/>
            <w:gridSpan w:val="4"/>
          </w:tcPr>
          <w:p w14:paraId="79510903" w14:textId="55B28FF2" w:rsidR="00EE4002" w:rsidRPr="00E528C3" w:rsidRDefault="001F4D5A" w:rsidP="00DB482D">
            <w:pPr>
              <w:rPr>
                <w:rFonts w:ascii="Arial" w:hAnsi="Arial" w:cs="Arial"/>
              </w:rPr>
            </w:pPr>
            <w:r w:rsidRPr="00E528C3">
              <w:rPr>
                <w:rFonts w:ascii="Arial" w:hAnsi="Arial" w:cs="Arial"/>
              </w:rPr>
              <w:t>For the purposes of contract monitoring, representatives of the Contractor will routinely report to the Designated Officer on the performance of the Contract.</w:t>
            </w:r>
          </w:p>
        </w:tc>
      </w:tr>
      <w:tr w:rsidR="001F4D5A" w:rsidRPr="00E528C3" w14:paraId="210DEF41" w14:textId="77777777" w:rsidTr="02AB78A6">
        <w:trPr>
          <w:cantSplit/>
        </w:trPr>
        <w:tc>
          <w:tcPr>
            <w:tcW w:w="993" w:type="dxa"/>
          </w:tcPr>
          <w:p w14:paraId="38E4ABE8" w14:textId="77777777" w:rsidR="001F4D5A" w:rsidRPr="00E528C3" w:rsidRDefault="001F4D5A" w:rsidP="000674B8">
            <w:pPr>
              <w:rPr>
                <w:rFonts w:ascii="Arial" w:hAnsi="Arial" w:cs="Arial"/>
              </w:rPr>
            </w:pPr>
            <w:r w:rsidRPr="00E528C3">
              <w:rPr>
                <w:rFonts w:ascii="Arial" w:hAnsi="Arial" w:cs="Arial"/>
              </w:rPr>
              <w:t>A.12.b</w:t>
            </w:r>
          </w:p>
        </w:tc>
        <w:tc>
          <w:tcPr>
            <w:tcW w:w="12965" w:type="dxa"/>
            <w:gridSpan w:val="4"/>
          </w:tcPr>
          <w:p w14:paraId="37A3C6C9" w14:textId="59805C67" w:rsidR="00EE4002" w:rsidRPr="00E528C3" w:rsidRDefault="001F4D5A" w:rsidP="00DB482D">
            <w:pPr>
              <w:rPr>
                <w:rFonts w:ascii="Arial" w:hAnsi="Arial" w:cs="Arial"/>
              </w:rPr>
            </w:pPr>
            <w:r w:rsidRPr="00E528C3">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1F4D5A" w:rsidRPr="00E528C3" w14:paraId="6085B49B" w14:textId="77777777" w:rsidTr="02AB78A6">
        <w:trPr>
          <w:cantSplit/>
        </w:trPr>
        <w:tc>
          <w:tcPr>
            <w:tcW w:w="993" w:type="dxa"/>
          </w:tcPr>
          <w:p w14:paraId="2EA0491C" w14:textId="77777777" w:rsidR="001F4D5A" w:rsidRPr="00E528C3" w:rsidRDefault="001F4D5A" w:rsidP="000674B8">
            <w:pPr>
              <w:rPr>
                <w:rFonts w:ascii="Arial" w:hAnsi="Arial" w:cs="Arial"/>
              </w:rPr>
            </w:pPr>
            <w:r w:rsidRPr="00E528C3">
              <w:rPr>
                <w:rFonts w:ascii="Arial" w:hAnsi="Arial" w:cs="Arial"/>
              </w:rPr>
              <w:t>A.12.c</w:t>
            </w:r>
          </w:p>
        </w:tc>
        <w:tc>
          <w:tcPr>
            <w:tcW w:w="12965" w:type="dxa"/>
            <w:gridSpan w:val="4"/>
          </w:tcPr>
          <w:p w14:paraId="56218F5D" w14:textId="77777777" w:rsidR="001F4D5A" w:rsidRPr="00E528C3" w:rsidRDefault="001F4D5A" w:rsidP="000674B8">
            <w:pPr>
              <w:rPr>
                <w:rFonts w:ascii="Arial" w:hAnsi="Arial" w:cs="Arial"/>
              </w:rPr>
            </w:pPr>
            <w:r w:rsidRPr="00E528C3">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1F4D5A" w:rsidRPr="00E528C3" w14:paraId="4B216507" w14:textId="77777777" w:rsidTr="02AB78A6">
        <w:trPr>
          <w:cantSplit/>
        </w:trPr>
        <w:tc>
          <w:tcPr>
            <w:tcW w:w="993" w:type="dxa"/>
          </w:tcPr>
          <w:p w14:paraId="046E85A3" w14:textId="77777777" w:rsidR="001F4D5A" w:rsidRPr="00DD7EE9" w:rsidRDefault="001F4D5A" w:rsidP="000674B8">
            <w:pPr>
              <w:rPr>
                <w:rFonts w:ascii="Arial" w:hAnsi="Arial" w:cs="Arial"/>
              </w:rPr>
            </w:pPr>
          </w:p>
        </w:tc>
        <w:tc>
          <w:tcPr>
            <w:tcW w:w="12965" w:type="dxa"/>
            <w:gridSpan w:val="4"/>
          </w:tcPr>
          <w:p w14:paraId="1F098433" w14:textId="77777777" w:rsidR="001F4D5A" w:rsidRPr="00DD7EE9" w:rsidRDefault="001F4D5A" w:rsidP="000674B8">
            <w:pPr>
              <w:rPr>
                <w:rFonts w:ascii="Arial" w:hAnsi="Arial" w:cs="Arial"/>
              </w:rPr>
            </w:pPr>
          </w:p>
        </w:tc>
      </w:tr>
      <w:tr w:rsidR="001F4D5A" w:rsidRPr="00E528C3" w14:paraId="4F982358" w14:textId="77777777" w:rsidTr="02AB78A6">
        <w:trPr>
          <w:cantSplit/>
        </w:trPr>
        <w:tc>
          <w:tcPr>
            <w:tcW w:w="993" w:type="dxa"/>
          </w:tcPr>
          <w:p w14:paraId="5B2DA8D7" w14:textId="77777777" w:rsidR="001F4D5A" w:rsidRPr="00DD7EE9" w:rsidRDefault="001F4D5A" w:rsidP="000674B8">
            <w:pPr>
              <w:rPr>
                <w:rFonts w:ascii="Arial" w:hAnsi="Arial" w:cs="Arial"/>
                <w:b/>
              </w:rPr>
            </w:pPr>
            <w:r w:rsidRPr="00DD7EE9">
              <w:rPr>
                <w:rFonts w:ascii="Arial" w:hAnsi="Arial" w:cs="Arial"/>
                <w:b/>
              </w:rPr>
              <w:t>A.13</w:t>
            </w:r>
          </w:p>
        </w:tc>
        <w:tc>
          <w:tcPr>
            <w:tcW w:w="12965" w:type="dxa"/>
            <w:gridSpan w:val="4"/>
          </w:tcPr>
          <w:p w14:paraId="37B9F43F" w14:textId="77777777" w:rsidR="00EE4002" w:rsidRPr="00DD7EE9" w:rsidRDefault="001F4D5A" w:rsidP="16B6BE55">
            <w:pPr>
              <w:rPr>
                <w:rFonts w:ascii="Arial" w:hAnsi="Arial" w:cs="Arial"/>
                <w:b/>
                <w:bCs w:val="0"/>
              </w:rPr>
            </w:pPr>
            <w:r w:rsidRPr="00DD7EE9">
              <w:rPr>
                <w:rFonts w:ascii="Arial" w:hAnsi="Arial" w:cs="Arial"/>
                <w:b/>
              </w:rPr>
              <w:t>Government Furnished Assets</w:t>
            </w:r>
          </w:p>
          <w:p w14:paraId="01B31E25" w14:textId="5FDCE13E" w:rsidR="00DB482D" w:rsidRPr="00DD7EE9" w:rsidRDefault="00DB482D" w:rsidP="000674B8">
            <w:pPr>
              <w:rPr>
                <w:rFonts w:ascii="Arial" w:hAnsi="Arial" w:cs="Arial"/>
                <w:b/>
              </w:rPr>
            </w:pPr>
          </w:p>
        </w:tc>
      </w:tr>
      <w:tr w:rsidR="001F4D5A" w:rsidRPr="00E528C3" w14:paraId="70DE703A" w14:textId="77777777" w:rsidTr="02AB78A6">
        <w:trPr>
          <w:cantSplit/>
        </w:trPr>
        <w:tc>
          <w:tcPr>
            <w:tcW w:w="993" w:type="dxa"/>
          </w:tcPr>
          <w:p w14:paraId="1A90BFC4" w14:textId="77777777" w:rsidR="001F4D5A" w:rsidRPr="00DD7EE9" w:rsidRDefault="001F4D5A" w:rsidP="000674B8">
            <w:pPr>
              <w:rPr>
                <w:rFonts w:ascii="Arial" w:hAnsi="Arial" w:cs="Arial"/>
              </w:rPr>
            </w:pPr>
          </w:p>
        </w:tc>
        <w:tc>
          <w:tcPr>
            <w:tcW w:w="12965" w:type="dxa"/>
            <w:gridSpan w:val="4"/>
          </w:tcPr>
          <w:p w14:paraId="3E196FAF" w14:textId="163A9EA4" w:rsidR="00EE4002" w:rsidRPr="00DD7EE9" w:rsidRDefault="00EE4002" w:rsidP="00DB482D">
            <w:pPr>
              <w:rPr>
                <w:rFonts w:ascii="Arial" w:hAnsi="Arial" w:cs="Arial"/>
                <w:i/>
              </w:rPr>
            </w:pPr>
          </w:p>
        </w:tc>
      </w:tr>
      <w:tr w:rsidR="001F4D5A" w:rsidRPr="00E528C3" w14:paraId="5BF5F61A" w14:textId="77777777" w:rsidTr="02AB78A6">
        <w:trPr>
          <w:cantSplit/>
        </w:trPr>
        <w:tc>
          <w:tcPr>
            <w:tcW w:w="993" w:type="dxa"/>
          </w:tcPr>
          <w:p w14:paraId="2084513D" w14:textId="77777777" w:rsidR="001F4D5A" w:rsidRPr="00DD7EE9" w:rsidRDefault="001F4D5A" w:rsidP="000674B8">
            <w:pPr>
              <w:rPr>
                <w:rFonts w:ascii="Arial" w:hAnsi="Arial" w:cs="Arial"/>
              </w:rPr>
            </w:pPr>
            <w:r w:rsidRPr="00DD7EE9">
              <w:rPr>
                <w:rFonts w:ascii="Arial" w:hAnsi="Arial" w:cs="Arial"/>
              </w:rPr>
              <w:t>A.13.a</w:t>
            </w:r>
          </w:p>
        </w:tc>
        <w:tc>
          <w:tcPr>
            <w:tcW w:w="12965" w:type="dxa"/>
            <w:gridSpan w:val="4"/>
          </w:tcPr>
          <w:p w14:paraId="0F2D67DB" w14:textId="7FA53D96" w:rsidR="00EE4002" w:rsidRPr="00DD7EE9" w:rsidRDefault="001F4D5A" w:rsidP="00DB482D">
            <w:pPr>
              <w:rPr>
                <w:rFonts w:ascii="Arial" w:hAnsi="Arial" w:cs="Arial"/>
              </w:rPr>
            </w:pPr>
            <w:r w:rsidRPr="00DD7EE9">
              <w:rPr>
                <w:rFonts w:ascii="Arial" w:hAnsi="Arial" w:cs="Arial"/>
              </w:rPr>
              <w:t>The Contractor will be furnished with the pieces of Government Furnished Ass</w:t>
            </w:r>
            <w:r w:rsidR="00EB712F" w:rsidRPr="00DD7EE9">
              <w:rPr>
                <w:rFonts w:ascii="Arial" w:hAnsi="Arial" w:cs="Arial"/>
              </w:rPr>
              <w:t>ets (GFA) as detailed at Annex A</w:t>
            </w:r>
            <w:r w:rsidRPr="00DD7EE9">
              <w:rPr>
                <w:rFonts w:ascii="Arial" w:hAnsi="Arial" w:cs="Arial"/>
              </w:rPr>
              <w:t xml:space="preserve"> to this </w:t>
            </w:r>
            <w:proofErr w:type="spellStart"/>
            <w:r w:rsidRPr="00DD7EE9">
              <w:rPr>
                <w:rFonts w:ascii="Arial" w:hAnsi="Arial" w:cs="Arial"/>
              </w:rPr>
              <w:t>SoR</w:t>
            </w:r>
            <w:proofErr w:type="spellEnd"/>
            <w:r w:rsidRPr="00DD7EE9">
              <w:rPr>
                <w:rFonts w:ascii="Arial" w:hAnsi="Arial" w:cs="Arial"/>
              </w:rPr>
              <w:t>.</w:t>
            </w:r>
          </w:p>
        </w:tc>
      </w:tr>
      <w:tr w:rsidR="001F4D5A" w:rsidRPr="00E528C3" w14:paraId="14125434" w14:textId="77777777" w:rsidTr="02AB78A6">
        <w:trPr>
          <w:cantSplit/>
        </w:trPr>
        <w:tc>
          <w:tcPr>
            <w:tcW w:w="993" w:type="dxa"/>
          </w:tcPr>
          <w:p w14:paraId="05EF3078" w14:textId="77777777" w:rsidR="001F4D5A" w:rsidRPr="00DD7EE9" w:rsidRDefault="001F4D5A" w:rsidP="000674B8">
            <w:pPr>
              <w:rPr>
                <w:rFonts w:ascii="Arial" w:hAnsi="Arial" w:cs="Arial"/>
              </w:rPr>
            </w:pPr>
            <w:r w:rsidRPr="00DD7EE9">
              <w:rPr>
                <w:rFonts w:ascii="Arial" w:hAnsi="Arial" w:cs="Arial"/>
              </w:rPr>
              <w:t>A.13.b</w:t>
            </w:r>
          </w:p>
        </w:tc>
        <w:tc>
          <w:tcPr>
            <w:tcW w:w="12965" w:type="dxa"/>
            <w:gridSpan w:val="4"/>
          </w:tcPr>
          <w:p w14:paraId="44232A16" w14:textId="77777777" w:rsidR="001F4D5A" w:rsidRPr="00DD7EE9" w:rsidRDefault="001F4D5A" w:rsidP="000674B8">
            <w:pPr>
              <w:rPr>
                <w:rFonts w:ascii="Arial" w:hAnsi="Arial" w:cs="Arial"/>
              </w:rPr>
            </w:pPr>
            <w:r w:rsidRPr="00DD7EE9">
              <w:rPr>
                <w:rFonts w:ascii="Arial" w:hAnsi="Arial" w:cs="Arial"/>
              </w:rPr>
              <w:t>The Contractor is to report to the Designated Officer any failures of GFA at the first instance for repair or replacement, as appropriate.</w:t>
            </w:r>
          </w:p>
        </w:tc>
      </w:tr>
      <w:tr w:rsidR="001F4D5A" w:rsidRPr="00E528C3" w14:paraId="4C1C95A3" w14:textId="77777777" w:rsidTr="02AB78A6">
        <w:trPr>
          <w:cantSplit/>
        </w:trPr>
        <w:tc>
          <w:tcPr>
            <w:tcW w:w="993" w:type="dxa"/>
          </w:tcPr>
          <w:p w14:paraId="1E3509F0" w14:textId="77777777" w:rsidR="001F4D5A" w:rsidRPr="00E528C3" w:rsidRDefault="001F4D5A" w:rsidP="000674B8">
            <w:pPr>
              <w:rPr>
                <w:rFonts w:ascii="Arial" w:hAnsi="Arial" w:cs="Arial"/>
              </w:rPr>
            </w:pPr>
          </w:p>
        </w:tc>
        <w:tc>
          <w:tcPr>
            <w:tcW w:w="12965" w:type="dxa"/>
            <w:gridSpan w:val="4"/>
          </w:tcPr>
          <w:p w14:paraId="73CAF4C1" w14:textId="77777777" w:rsidR="001F4D5A" w:rsidRPr="00E528C3" w:rsidRDefault="001F4D5A" w:rsidP="000674B8">
            <w:pPr>
              <w:rPr>
                <w:rFonts w:ascii="Arial" w:hAnsi="Arial" w:cs="Arial"/>
              </w:rPr>
            </w:pPr>
          </w:p>
        </w:tc>
      </w:tr>
      <w:tr w:rsidR="001F4D5A" w:rsidRPr="00E528C3" w14:paraId="28F56783" w14:textId="77777777" w:rsidTr="02AB78A6">
        <w:trPr>
          <w:cantSplit/>
        </w:trPr>
        <w:tc>
          <w:tcPr>
            <w:tcW w:w="993" w:type="dxa"/>
          </w:tcPr>
          <w:p w14:paraId="7FA55C10" w14:textId="77777777" w:rsidR="001F4D5A" w:rsidRPr="00E528C3" w:rsidRDefault="001F4D5A" w:rsidP="000674B8">
            <w:pPr>
              <w:rPr>
                <w:rFonts w:ascii="Arial" w:hAnsi="Arial" w:cs="Arial"/>
                <w:b/>
              </w:rPr>
            </w:pPr>
            <w:r w:rsidRPr="00E528C3">
              <w:rPr>
                <w:rFonts w:ascii="Arial" w:hAnsi="Arial" w:cs="Arial"/>
                <w:b/>
              </w:rPr>
              <w:t>A.14</w:t>
            </w:r>
          </w:p>
        </w:tc>
        <w:tc>
          <w:tcPr>
            <w:tcW w:w="12965" w:type="dxa"/>
            <w:gridSpan w:val="4"/>
          </w:tcPr>
          <w:p w14:paraId="3F4376A1" w14:textId="77777777" w:rsidR="001F4D5A" w:rsidRPr="005E1FC5" w:rsidRDefault="001F4D5A" w:rsidP="000674B8">
            <w:pPr>
              <w:rPr>
                <w:rFonts w:ascii="Arial" w:hAnsi="Arial" w:cs="Arial"/>
                <w:b/>
              </w:rPr>
            </w:pPr>
            <w:r w:rsidRPr="005E1FC5">
              <w:rPr>
                <w:rFonts w:ascii="Arial" w:hAnsi="Arial" w:cs="Arial"/>
                <w:b/>
              </w:rPr>
              <w:t>Personnel Qualification Requirements</w:t>
            </w:r>
            <w:r w:rsidR="00F53227" w:rsidRPr="005E1FC5">
              <w:rPr>
                <w:rFonts w:ascii="Arial" w:hAnsi="Arial" w:cs="Arial"/>
                <w:b/>
              </w:rPr>
              <w:t xml:space="preserve"> and Training</w:t>
            </w:r>
          </w:p>
          <w:p w14:paraId="05C9C774" w14:textId="165B150E" w:rsidR="00EE4002" w:rsidRPr="005E1FC5" w:rsidRDefault="00EE4002" w:rsidP="000674B8">
            <w:pPr>
              <w:rPr>
                <w:rFonts w:ascii="Arial" w:hAnsi="Arial" w:cs="Arial"/>
                <w:b/>
              </w:rPr>
            </w:pPr>
          </w:p>
        </w:tc>
      </w:tr>
      <w:tr w:rsidR="001F4D5A" w:rsidRPr="00E528C3" w14:paraId="101A6158" w14:textId="77777777" w:rsidTr="02AB78A6">
        <w:trPr>
          <w:cantSplit/>
        </w:trPr>
        <w:tc>
          <w:tcPr>
            <w:tcW w:w="993" w:type="dxa"/>
          </w:tcPr>
          <w:p w14:paraId="6990D32C" w14:textId="77777777" w:rsidR="001F4D5A" w:rsidRPr="00E528C3" w:rsidRDefault="001F4D5A" w:rsidP="000674B8">
            <w:pPr>
              <w:rPr>
                <w:rFonts w:ascii="Arial" w:hAnsi="Arial" w:cs="Arial"/>
              </w:rPr>
            </w:pPr>
          </w:p>
        </w:tc>
        <w:tc>
          <w:tcPr>
            <w:tcW w:w="12965" w:type="dxa"/>
            <w:gridSpan w:val="4"/>
          </w:tcPr>
          <w:p w14:paraId="74021CDE" w14:textId="23240C05" w:rsidR="001F4D5A" w:rsidRPr="005E1FC5" w:rsidRDefault="001F4D5A" w:rsidP="71CEEC0C">
            <w:pPr>
              <w:rPr>
                <w:rFonts w:ascii="Arial" w:hAnsi="Arial" w:cs="Arial"/>
              </w:rPr>
            </w:pPr>
          </w:p>
        </w:tc>
      </w:tr>
      <w:tr w:rsidR="00F53227" w:rsidRPr="00E528C3" w14:paraId="462F72B1" w14:textId="77777777" w:rsidTr="02AB78A6">
        <w:trPr>
          <w:cantSplit/>
        </w:trPr>
        <w:tc>
          <w:tcPr>
            <w:tcW w:w="993" w:type="dxa"/>
          </w:tcPr>
          <w:p w14:paraId="7FA42433" w14:textId="0EF84CC2" w:rsidR="00F53227" w:rsidRPr="00E528C3" w:rsidRDefault="00F53227" w:rsidP="000674B8">
            <w:pPr>
              <w:rPr>
                <w:rFonts w:ascii="Arial" w:hAnsi="Arial" w:cs="Arial"/>
              </w:rPr>
            </w:pPr>
          </w:p>
        </w:tc>
        <w:tc>
          <w:tcPr>
            <w:tcW w:w="12965" w:type="dxa"/>
            <w:gridSpan w:val="4"/>
          </w:tcPr>
          <w:p w14:paraId="570DC445" w14:textId="749A961F" w:rsidR="00EE4002" w:rsidRPr="005E1FC5" w:rsidRDefault="00E528C3" w:rsidP="00DB482D">
            <w:pPr>
              <w:rPr>
                <w:rFonts w:ascii="Arial" w:hAnsi="Arial" w:cs="Arial"/>
                <w:i/>
              </w:rPr>
            </w:pPr>
            <w:r w:rsidRPr="005E1FC5">
              <w:rPr>
                <w:rFonts w:ascii="Arial" w:hAnsi="Arial" w:cs="Arial"/>
                <w:i/>
              </w:rPr>
              <w:t>.</w:t>
            </w:r>
          </w:p>
        </w:tc>
      </w:tr>
      <w:tr w:rsidR="00F53227" w:rsidRPr="00E528C3" w14:paraId="618819C6" w14:textId="77777777" w:rsidTr="02AB78A6">
        <w:trPr>
          <w:cantSplit/>
        </w:trPr>
        <w:tc>
          <w:tcPr>
            <w:tcW w:w="993" w:type="dxa"/>
          </w:tcPr>
          <w:p w14:paraId="12E32EBA" w14:textId="66A56D57" w:rsidR="00F53227" w:rsidRPr="00E528C3" w:rsidRDefault="00F53227" w:rsidP="000674B8">
            <w:pPr>
              <w:rPr>
                <w:rFonts w:ascii="Arial" w:hAnsi="Arial" w:cs="Arial"/>
              </w:rPr>
            </w:pPr>
            <w:r w:rsidRPr="00E528C3">
              <w:rPr>
                <w:rFonts w:ascii="Arial" w:hAnsi="Arial" w:cs="Arial"/>
              </w:rPr>
              <w:t>A.14.a</w:t>
            </w:r>
          </w:p>
        </w:tc>
        <w:tc>
          <w:tcPr>
            <w:tcW w:w="12965" w:type="dxa"/>
            <w:gridSpan w:val="4"/>
          </w:tcPr>
          <w:p w14:paraId="308460F3" w14:textId="493D5DAB" w:rsidR="00EE4002" w:rsidRPr="005E1FC5" w:rsidRDefault="00EB712F" w:rsidP="00DB482D">
            <w:pPr>
              <w:rPr>
                <w:rFonts w:ascii="Arial" w:hAnsi="Arial" w:cs="Arial"/>
              </w:rPr>
            </w:pPr>
            <w:r w:rsidRPr="005E1FC5">
              <w:rPr>
                <w:rFonts w:ascii="Arial" w:hAnsi="Arial" w:cs="Arial"/>
              </w:rPr>
              <w:t>The Contractor’s Personnel require the qualifications detailed at Annex B</w:t>
            </w:r>
            <w:r w:rsidR="000B3039" w:rsidRPr="005E1FC5">
              <w:rPr>
                <w:rFonts w:ascii="Arial" w:hAnsi="Arial" w:cs="Arial"/>
              </w:rPr>
              <w:t>.</w:t>
            </w:r>
          </w:p>
        </w:tc>
      </w:tr>
      <w:tr w:rsidR="000B3039" w:rsidRPr="00E528C3" w14:paraId="3FAA97A7" w14:textId="77777777" w:rsidTr="02AB78A6">
        <w:trPr>
          <w:cantSplit/>
        </w:trPr>
        <w:tc>
          <w:tcPr>
            <w:tcW w:w="993" w:type="dxa"/>
          </w:tcPr>
          <w:p w14:paraId="72DDE6EB" w14:textId="616E51E1" w:rsidR="000B3039" w:rsidRPr="00E528C3" w:rsidRDefault="000B3039" w:rsidP="000674B8">
            <w:pPr>
              <w:rPr>
                <w:rFonts w:ascii="Arial" w:hAnsi="Arial" w:cs="Arial"/>
              </w:rPr>
            </w:pPr>
            <w:r w:rsidRPr="00E528C3">
              <w:rPr>
                <w:rFonts w:ascii="Arial" w:hAnsi="Arial" w:cs="Arial"/>
              </w:rPr>
              <w:t>A.14.b</w:t>
            </w:r>
          </w:p>
        </w:tc>
        <w:tc>
          <w:tcPr>
            <w:tcW w:w="12965" w:type="dxa"/>
            <w:gridSpan w:val="4"/>
          </w:tcPr>
          <w:p w14:paraId="45F0BDB5" w14:textId="76A3C4F0" w:rsidR="00EE4002" w:rsidRPr="005E1FC5" w:rsidRDefault="000B3039" w:rsidP="00DB482D">
            <w:pPr>
              <w:rPr>
                <w:rFonts w:ascii="Arial" w:hAnsi="Arial" w:cs="Arial"/>
              </w:rPr>
            </w:pPr>
            <w:r w:rsidRPr="005E1FC5">
              <w:rPr>
                <w:rFonts w:ascii="Arial" w:hAnsi="Arial" w:cs="Arial"/>
              </w:rPr>
              <w:t xml:space="preserve">The Contractor is responsible for the sourcing of the appropriate training for the Contractor’s Personnel unless otherwise noted at Annex B. Where the </w:t>
            </w:r>
            <w:r w:rsidR="005352ED" w:rsidRPr="005E1FC5">
              <w:rPr>
                <w:rFonts w:ascii="Arial" w:hAnsi="Arial" w:cs="Arial"/>
              </w:rPr>
              <w:t>MOD</w:t>
            </w:r>
            <w:r w:rsidRPr="005E1FC5">
              <w:rPr>
                <w:rFonts w:ascii="Arial" w:hAnsi="Arial" w:cs="Arial"/>
              </w:rPr>
              <w:t xml:space="preserve"> is delivering the training then the Contractor and Contractor’s Personnel are to quote the Contract Reference Number and relevant Commercial Officer when booking any training for verification of the validity of training need under the Contract.</w:t>
            </w:r>
          </w:p>
        </w:tc>
      </w:tr>
      <w:tr w:rsidR="001F4D5A" w:rsidRPr="00E528C3" w14:paraId="5FD4E5E2" w14:textId="77777777" w:rsidTr="02AB78A6">
        <w:trPr>
          <w:cantSplit/>
        </w:trPr>
        <w:tc>
          <w:tcPr>
            <w:tcW w:w="993" w:type="dxa"/>
          </w:tcPr>
          <w:p w14:paraId="5F1527A3" w14:textId="60481295" w:rsidR="001F4D5A" w:rsidRPr="00E528C3" w:rsidRDefault="000B3039" w:rsidP="000674B8">
            <w:pPr>
              <w:rPr>
                <w:rFonts w:ascii="Arial" w:hAnsi="Arial" w:cs="Arial"/>
              </w:rPr>
            </w:pPr>
            <w:r w:rsidRPr="00E528C3">
              <w:rPr>
                <w:rFonts w:ascii="Arial" w:hAnsi="Arial" w:cs="Arial"/>
              </w:rPr>
              <w:t>A.14.c</w:t>
            </w:r>
          </w:p>
        </w:tc>
        <w:tc>
          <w:tcPr>
            <w:tcW w:w="12965" w:type="dxa"/>
            <w:gridSpan w:val="4"/>
          </w:tcPr>
          <w:p w14:paraId="499E7AAC" w14:textId="2E1D47F7" w:rsidR="001F4D5A" w:rsidRPr="005E1FC5" w:rsidRDefault="000B3039" w:rsidP="000B3039">
            <w:pPr>
              <w:rPr>
                <w:rFonts w:ascii="Arial" w:hAnsi="Arial" w:cs="Arial"/>
              </w:rPr>
            </w:pPr>
            <w:r w:rsidRPr="005E1FC5">
              <w:rPr>
                <w:rFonts w:ascii="Arial" w:hAnsi="Arial" w:cs="Arial"/>
              </w:rPr>
              <w:t>The Contractor is responsible for all costs for training of the Contractor’s Personnel in order to meet their obligations under the Contract unless otherwise noted at Annex B.</w:t>
            </w:r>
          </w:p>
        </w:tc>
      </w:tr>
      <w:tr w:rsidR="001F4D5A" w:rsidRPr="00E528C3" w14:paraId="0D93CD91" w14:textId="77777777" w:rsidTr="02AB78A6">
        <w:trPr>
          <w:cantSplit/>
        </w:trPr>
        <w:tc>
          <w:tcPr>
            <w:tcW w:w="993" w:type="dxa"/>
          </w:tcPr>
          <w:p w14:paraId="0584014C" w14:textId="77777777" w:rsidR="001F4D5A" w:rsidRPr="00E528C3" w:rsidRDefault="001F4D5A" w:rsidP="000674B8">
            <w:pPr>
              <w:rPr>
                <w:rFonts w:ascii="Arial" w:hAnsi="Arial" w:cs="Arial"/>
              </w:rPr>
            </w:pPr>
          </w:p>
        </w:tc>
        <w:tc>
          <w:tcPr>
            <w:tcW w:w="12965" w:type="dxa"/>
            <w:gridSpan w:val="4"/>
          </w:tcPr>
          <w:p w14:paraId="34326D31" w14:textId="77777777" w:rsidR="001F4D5A" w:rsidRPr="00E528C3" w:rsidRDefault="001F4D5A" w:rsidP="000674B8">
            <w:pPr>
              <w:rPr>
                <w:rFonts w:ascii="Arial" w:hAnsi="Arial" w:cs="Arial"/>
              </w:rPr>
            </w:pPr>
          </w:p>
        </w:tc>
      </w:tr>
      <w:tr w:rsidR="001F4D5A" w:rsidRPr="00E528C3" w14:paraId="462C88B6" w14:textId="77777777" w:rsidTr="02AB78A6">
        <w:trPr>
          <w:cantSplit/>
        </w:trPr>
        <w:tc>
          <w:tcPr>
            <w:tcW w:w="993" w:type="dxa"/>
          </w:tcPr>
          <w:p w14:paraId="7A41E234" w14:textId="7ECC5AB8" w:rsidR="001F4D5A" w:rsidRPr="009C5E84" w:rsidRDefault="001F4D5A" w:rsidP="000674B8">
            <w:pPr>
              <w:rPr>
                <w:rFonts w:ascii="Arial" w:hAnsi="Arial" w:cs="Arial"/>
                <w:b/>
                <w:highlight w:val="red"/>
              </w:rPr>
            </w:pPr>
          </w:p>
        </w:tc>
        <w:tc>
          <w:tcPr>
            <w:tcW w:w="12965" w:type="dxa"/>
            <w:gridSpan w:val="4"/>
          </w:tcPr>
          <w:p w14:paraId="4C8FDD60" w14:textId="03C71058" w:rsidR="00DB482D" w:rsidRPr="009C5E84" w:rsidRDefault="00DB482D" w:rsidP="000674B8">
            <w:pPr>
              <w:rPr>
                <w:rFonts w:ascii="Arial" w:hAnsi="Arial" w:cs="Arial"/>
                <w:b/>
                <w:highlight w:val="red"/>
              </w:rPr>
            </w:pPr>
          </w:p>
        </w:tc>
      </w:tr>
      <w:tr w:rsidR="001F4D5A" w:rsidRPr="00E528C3" w14:paraId="4B445849" w14:textId="77777777" w:rsidTr="02AB78A6">
        <w:trPr>
          <w:cantSplit/>
        </w:trPr>
        <w:tc>
          <w:tcPr>
            <w:tcW w:w="993" w:type="dxa"/>
          </w:tcPr>
          <w:p w14:paraId="358589FB" w14:textId="77777777" w:rsidR="001F4D5A" w:rsidRPr="009C5E84" w:rsidRDefault="001F4D5A" w:rsidP="000674B8">
            <w:pPr>
              <w:rPr>
                <w:rFonts w:ascii="Arial" w:hAnsi="Arial" w:cs="Arial"/>
                <w:highlight w:val="red"/>
              </w:rPr>
            </w:pPr>
          </w:p>
        </w:tc>
        <w:tc>
          <w:tcPr>
            <w:tcW w:w="12965" w:type="dxa"/>
            <w:gridSpan w:val="4"/>
          </w:tcPr>
          <w:p w14:paraId="5F0B302F" w14:textId="00C14E7E" w:rsidR="00EE4002" w:rsidRPr="009C5E84" w:rsidRDefault="00EE4002" w:rsidP="00DB482D">
            <w:pPr>
              <w:rPr>
                <w:rFonts w:ascii="Arial" w:hAnsi="Arial" w:cs="Arial"/>
                <w:highlight w:val="red"/>
              </w:rPr>
            </w:pPr>
          </w:p>
        </w:tc>
      </w:tr>
      <w:tr w:rsidR="001F4D5A" w:rsidRPr="00E528C3" w14:paraId="3A21CD4C" w14:textId="77777777" w:rsidTr="02AB78A6">
        <w:trPr>
          <w:cantSplit/>
        </w:trPr>
        <w:tc>
          <w:tcPr>
            <w:tcW w:w="993" w:type="dxa"/>
          </w:tcPr>
          <w:p w14:paraId="17FBC0DD" w14:textId="242C9D65" w:rsidR="001F4D5A" w:rsidRPr="009C5E84" w:rsidRDefault="001F4D5A" w:rsidP="000674B8">
            <w:pPr>
              <w:rPr>
                <w:rFonts w:ascii="Arial" w:hAnsi="Arial" w:cs="Arial"/>
                <w:highlight w:val="red"/>
              </w:rPr>
            </w:pPr>
          </w:p>
        </w:tc>
        <w:tc>
          <w:tcPr>
            <w:tcW w:w="12965" w:type="dxa"/>
            <w:gridSpan w:val="4"/>
          </w:tcPr>
          <w:p w14:paraId="302297AE" w14:textId="12ECDED0" w:rsidR="001F4D5A" w:rsidRPr="009C5E84" w:rsidRDefault="001F4D5A" w:rsidP="000674B8">
            <w:pPr>
              <w:rPr>
                <w:rFonts w:ascii="Arial" w:hAnsi="Arial" w:cs="Arial"/>
                <w:i/>
                <w:highlight w:val="red"/>
              </w:rPr>
            </w:pPr>
          </w:p>
        </w:tc>
      </w:tr>
    </w:tbl>
    <w:p w14:paraId="3DCDA358" w14:textId="3050C72E" w:rsidR="001F4D5A" w:rsidRDefault="001F4D5A" w:rsidP="001F4D5A">
      <w:pPr>
        <w:rPr>
          <w:rFonts w:cs="Arial"/>
        </w:rPr>
      </w:pPr>
    </w:p>
    <w:p w14:paraId="25F5F386" w14:textId="77777777" w:rsidR="001D5087" w:rsidRDefault="001D5087" w:rsidP="001F4D5A">
      <w:pPr>
        <w:rPr>
          <w:rFonts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
        <w:gridCol w:w="3180"/>
        <w:gridCol w:w="4162"/>
        <w:gridCol w:w="1658"/>
        <w:gridCol w:w="3970"/>
      </w:tblGrid>
      <w:tr w:rsidR="00EE4002" w:rsidRPr="00E528C3" w14:paraId="7A790171" w14:textId="77777777" w:rsidTr="16B6BE55">
        <w:trPr>
          <w:cantSplit/>
        </w:trPr>
        <w:tc>
          <w:tcPr>
            <w:tcW w:w="354" w:type="pct"/>
          </w:tcPr>
          <w:p w14:paraId="445A26CB" w14:textId="77777777" w:rsidR="00EE4002" w:rsidRPr="00E528C3" w:rsidRDefault="00EE4002" w:rsidP="000674B8">
            <w:pPr>
              <w:rPr>
                <w:rFonts w:ascii="Arial" w:hAnsi="Arial" w:cs="Arial"/>
                <w:b/>
                <w:u w:val="single"/>
              </w:rPr>
            </w:pPr>
            <w:r w:rsidRPr="00E528C3">
              <w:rPr>
                <w:rFonts w:ascii="Arial" w:hAnsi="Arial" w:cs="Arial"/>
                <w:b/>
                <w:u w:val="single"/>
              </w:rPr>
              <w:t>B</w:t>
            </w:r>
          </w:p>
        </w:tc>
        <w:tc>
          <w:tcPr>
            <w:tcW w:w="4646" w:type="pct"/>
            <w:gridSpan w:val="4"/>
          </w:tcPr>
          <w:p w14:paraId="518F1DD9" w14:textId="77777777" w:rsidR="00EE4002" w:rsidRPr="00DD7EE9" w:rsidRDefault="00EE4002" w:rsidP="000674B8">
            <w:pPr>
              <w:rPr>
                <w:rFonts w:ascii="Arial" w:hAnsi="Arial" w:cs="Arial"/>
                <w:b/>
                <w:u w:val="single"/>
              </w:rPr>
            </w:pPr>
            <w:r w:rsidRPr="00DD7EE9">
              <w:rPr>
                <w:rFonts w:ascii="Arial" w:hAnsi="Arial" w:cs="Arial"/>
                <w:b/>
                <w:u w:val="single"/>
              </w:rPr>
              <w:t>Deliverable Requirements</w:t>
            </w:r>
          </w:p>
        </w:tc>
      </w:tr>
      <w:tr w:rsidR="001F4D5A" w:rsidRPr="00E528C3" w14:paraId="2D3AE217" w14:textId="77777777" w:rsidTr="16B6BE55">
        <w:tblPrEx>
          <w:jc w:val="center"/>
        </w:tblPrEx>
        <w:trPr>
          <w:cantSplit/>
          <w:tblHeader/>
          <w:jc w:val="center"/>
        </w:trPr>
        <w:tc>
          <w:tcPr>
            <w:tcW w:w="354" w:type="pct"/>
          </w:tcPr>
          <w:p w14:paraId="15002C6E" w14:textId="77777777" w:rsidR="001F4D5A" w:rsidRPr="00E528C3" w:rsidRDefault="001F4D5A" w:rsidP="000674B8">
            <w:pPr>
              <w:rPr>
                <w:rFonts w:ascii="Arial" w:hAnsi="Arial" w:cs="Arial"/>
                <w:u w:val="single"/>
              </w:rPr>
            </w:pPr>
            <w:r w:rsidRPr="00E528C3">
              <w:rPr>
                <w:rFonts w:ascii="Arial" w:hAnsi="Arial" w:cs="Arial"/>
                <w:u w:val="single"/>
              </w:rPr>
              <w:t>Ref</w:t>
            </w:r>
          </w:p>
        </w:tc>
        <w:tc>
          <w:tcPr>
            <w:tcW w:w="1139" w:type="pct"/>
          </w:tcPr>
          <w:p w14:paraId="42B53A0C" w14:textId="77777777" w:rsidR="001F4D5A" w:rsidRPr="00DD7EE9" w:rsidRDefault="001F4D5A" w:rsidP="000674B8">
            <w:pPr>
              <w:rPr>
                <w:rFonts w:ascii="Arial" w:hAnsi="Arial" w:cs="Arial"/>
                <w:u w:val="single"/>
              </w:rPr>
            </w:pPr>
            <w:r w:rsidRPr="00DD7EE9">
              <w:rPr>
                <w:rFonts w:ascii="Arial" w:hAnsi="Arial" w:cs="Arial"/>
                <w:u w:val="single"/>
              </w:rPr>
              <w:t>Requirement</w:t>
            </w:r>
          </w:p>
        </w:tc>
        <w:tc>
          <w:tcPr>
            <w:tcW w:w="1491" w:type="pct"/>
          </w:tcPr>
          <w:p w14:paraId="3D80C024" w14:textId="77777777" w:rsidR="001F4D5A" w:rsidRPr="00DD7EE9" w:rsidRDefault="001F4D5A" w:rsidP="000674B8">
            <w:pPr>
              <w:rPr>
                <w:rFonts w:ascii="Arial" w:hAnsi="Arial" w:cs="Arial"/>
                <w:u w:val="single"/>
              </w:rPr>
            </w:pPr>
            <w:r w:rsidRPr="00DD7EE9">
              <w:rPr>
                <w:rFonts w:ascii="Arial" w:hAnsi="Arial" w:cs="Arial"/>
                <w:u w:val="single"/>
              </w:rPr>
              <w:t>Additional Information</w:t>
            </w:r>
          </w:p>
        </w:tc>
        <w:tc>
          <w:tcPr>
            <w:tcW w:w="594" w:type="pct"/>
          </w:tcPr>
          <w:p w14:paraId="0F58007E" w14:textId="77777777" w:rsidR="001F4D5A" w:rsidRPr="00DD7EE9" w:rsidRDefault="001F4D5A" w:rsidP="000674B8">
            <w:pPr>
              <w:rPr>
                <w:rFonts w:ascii="Arial" w:hAnsi="Arial" w:cs="Arial"/>
                <w:u w:val="single"/>
              </w:rPr>
            </w:pPr>
            <w:r w:rsidRPr="00DD7EE9">
              <w:rPr>
                <w:rFonts w:ascii="Arial" w:hAnsi="Arial" w:cs="Arial"/>
                <w:u w:val="single"/>
              </w:rPr>
              <w:t>Quantity</w:t>
            </w:r>
          </w:p>
        </w:tc>
        <w:tc>
          <w:tcPr>
            <w:tcW w:w="1422" w:type="pct"/>
          </w:tcPr>
          <w:p w14:paraId="3E17AC54" w14:textId="77777777" w:rsidR="001F4D5A" w:rsidRPr="00DD7EE9" w:rsidRDefault="001F4D5A" w:rsidP="000674B8">
            <w:pPr>
              <w:rPr>
                <w:rFonts w:ascii="Arial" w:hAnsi="Arial" w:cs="Arial"/>
                <w:u w:val="single"/>
              </w:rPr>
            </w:pPr>
            <w:r w:rsidRPr="00DD7EE9">
              <w:rPr>
                <w:rFonts w:ascii="Arial" w:hAnsi="Arial" w:cs="Arial"/>
                <w:u w:val="single"/>
              </w:rPr>
              <w:t>Standard of Performance</w:t>
            </w:r>
          </w:p>
        </w:tc>
      </w:tr>
      <w:tr w:rsidR="001F4D5A" w:rsidRPr="00E528C3" w14:paraId="191BFE61" w14:textId="77777777" w:rsidTr="16B6BE55">
        <w:tblPrEx>
          <w:jc w:val="center"/>
        </w:tblPrEx>
        <w:trPr>
          <w:cantSplit/>
          <w:jc w:val="center"/>
        </w:trPr>
        <w:tc>
          <w:tcPr>
            <w:tcW w:w="354" w:type="pct"/>
          </w:tcPr>
          <w:p w14:paraId="4D6A7EAD" w14:textId="77777777" w:rsidR="001F4D5A" w:rsidRPr="00E528C3" w:rsidRDefault="001F4D5A" w:rsidP="000674B8">
            <w:pPr>
              <w:rPr>
                <w:rFonts w:ascii="Arial" w:hAnsi="Arial" w:cs="Arial"/>
              </w:rPr>
            </w:pPr>
          </w:p>
        </w:tc>
        <w:tc>
          <w:tcPr>
            <w:tcW w:w="1139" w:type="pct"/>
          </w:tcPr>
          <w:p w14:paraId="098A8B44" w14:textId="77777777" w:rsidR="001F4D5A" w:rsidRPr="00DD7EE9" w:rsidRDefault="001F4D5A" w:rsidP="000674B8">
            <w:pPr>
              <w:rPr>
                <w:rFonts w:ascii="Arial" w:hAnsi="Arial" w:cs="Arial"/>
              </w:rPr>
            </w:pPr>
          </w:p>
        </w:tc>
        <w:tc>
          <w:tcPr>
            <w:tcW w:w="1491" w:type="pct"/>
          </w:tcPr>
          <w:p w14:paraId="230D7012" w14:textId="77777777" w:rsidR="001F4D5A" w:rsidRPr="00DD7EE9" w:rsidRDefault="001F4D5A" w:rsidP="000674B8">
            <w:pPr>
              <w:rPr>
                <w:rFonts w:ascii="Arial" w:hAnsi="Arial" w:cs="Arial"/>
              </w:rPr>
            </w:pPr>
          </w:p>
        </w:tc>
        <w:tc>
          <w:tcPr>
            <w:tcW w:w="594" w:type="pct"/>
          </w:tcPr>
          <w:p w14:paraId="55911723" w14:textId="77777777" w:rsidR="001F4D5A" w:rsidRPr="00DD7EE9" w:rsidRDefault="001F4D5A" w:rsidP="000674B8">
            <w:pPr>
              <w:rPr>
                <w:rFonts w:ascii="Arial" w:hAnsi="Arial" w:cs="Arial"/>
              </w:rPr>
            </w:pPr>
          </w:p>
        </w:tc>
        <w:tc>
          <w:tcPr>
            <w:tcW w:w="1422" w:type="pct"/>
          </w:tcPr>
          <w:p w14:paraId="3A318730" w14:textId="77777777" w:rsidR="001F4D5A" w:rsidRPr="00DD7EE9" w:rsidRDefault="001F4D5A" w:rsidP="000674B8">
            <w:pPr>
              <w:rPr>
                <w:rFonts w:ascii="Arial" w:hAnsi="Arial" w:cs="Arial"/>
              </w:rPr>
            </w:pPr>
          </w:p>
        </w:tc>
      </w:tr>
      <w:tr w:rsidR="001F4D5A" w:rsidRPr="00E528C3" w14:paraId="0E156FC3" w14:textId="77777777" w:rsidTr="16B6BE55">
        <w:tblPrEx>
          <w:jc w:val="center"/>
        </w:tblPrEx>
        <w:trPr>
          <w:cantSplit/>
          <w:jc w:val="center"/>
        </w:trPr>
        <w:tc>
          <w:tcPr>
            <w:tcW w:w="354" w:type="pct"/>
          </w:tcPr>
          <w:p w14:paraId="61FA7CB8" w14:textId="77777777" w:rsidR="001F4D5A" w:rsidRPr="00E528C3" w:rsidRDefault="001F4D5A" w:rsidP="000674B8">
            <w:pPr>
              <w:rPr>
                <w:rFonts w:ascii="Arial" w:hAnsi="Arial" w:cs="Arial"/>
              </w:rPr>
            </w:pPr>
            <w:r w:rsidRPr="00E528C3">
              <w:rPr>
                <w:rFonts w:ascii="Arial" w:hAnsi="Arial" w:cs="Arial"/>
              </w:rPr>
              <w:lastRenderedPageBreak/>
              <w:t>B.1</w:t>
            </w:r>
          </w:p>
        </w:tc>
        <w:tc>
          <w:tcPr>
            <w:tcW w:w="1139" w:type="pct"/>
          </w:tcPr>
          <w:p w14:paraId="618F827F" w14:textId="2B411524" w:rsidR="001F4D5A" w:rsidRPr="007E2AE1" w:rsidRDefault="006B31B2" w:rsidP="000674B8">
            <w:pPr>
              <w:rPr>
                <w:rFonts w:ascii="Arial" w:hAnsi="Arial" w:cs="Arial"/>
                <w:iCs/>
              </w:rPr>
            </w:pPr>
            <w:r w:rsidRPr="00DD7EE9">
              <w:rPr>
                <w:rFonts w:ascii="Arial" w:hAnsi="Arial" w:cs="Arial"/>
                <w:iCs/>
              </w:rPr>
              <w:t xml:space="preserve">The </w:t>
            </w:r>
            <w:r w:rsidR="00694D04" w:rsidRPr="00DD7EE9">
              <w:rPr>
                <w:rFonts w:ascii="Arial" w:hAnsi="Arial" w:cs="Arial"/>
                <w:iCs/>
              </w:rPr>
              <w:t xml:space="preserve">contractor shall ensure the simulators are </w:t>
            </w:r>
            <w:r w:rsidR="00AF0BE1" w:rsidRPr="00DD7EE9">
              <w:rPr>
                <w:rFonts w:ascii="Arial" w:hAnsi="Arial" w:cs="Arial"/>
                <w:iCs/>
              </w:rPr>
              <w:t xml:space="preserve">managed and </w:t>
            </w:r>
            <w:r w:rsidR="00694D04" w:rsidRPr="00DD7EE9">
              <w:rPr>
                <w:rFonts w:ascii="Arial" w:hAnsi="Arial" w:cs="Arial"/>
                <w:iCs/>
              </w:rPr>
              <w:t xml:space="preserve">prepared for daily usage or as required </w:t>
            </w:r>
            <w:r w:rsidR="00431345" w:rsidRPr="00DD7EE9">
              <w:rPr>
                <w:rFonts w:ascii="Arial" w:hAnsi="Arial" w:cs="Arial"/>
                <w:iCs/>
              </w:rPr>
              <w:t>to facilitate the</w:t>
            </w:r>
            <w:r w:rsidR="000A2B90" w:rsidRPr="00DD7EE9">
              <w:rPr>
                <w:rFonts w:ascii="Arial" w:hAnsi="Arial" w:cs="Arial"/>
                <w:iCs/>
              </w:rPr>
              <w:t xml:space="preserve"> formal military</w:t>
            </w:r>
            <w:r w:rsidR="00431345" w:rsidRPr="00DD7EE9">
              <w:rPr>
                <w:rFonts w:ascii="Arial" w:hAnsi="Arial" w:cs="Arial"/>
                <w:iCs/>
              </w:rPr>
              <w:t xml:space="preserve"> trg </w:t>
            </w:r>
            <w:r w:rsidR="0000034D" w:rsidRPr="00DD7EE9">
              <w:rPr>
                <w:rFonts w:ascii="Arial" w:hAnsi="Arial" w:cs="Arial"/>
                <w:iCs/>
              </w:rPr>
              <w:t>of Joint Terminal Attack Contro</w:t>
            </w:r>
            <w:r w:rsidR="00766C73" w:rsidRPr="00DD7EE9">
              <w:rPr>
                <w:rFonts w:ascii="Arial" w:hAnsi="Arial" w:cs="Arial"/>
                <w:iCs/>
              </w:rPr>
              <w:t>l (JTAC)</w:t>
            </w:r>
            <w:r w:rsidR="0000034D" w:rsidRPr="00DD7EE9">
              <w:rPr>
                <w:rFonts w:ascii="Arial" w:hAnsi="Arial" w:cs="Arial"/>
                <w:iCs/>
              </w:rPr>
              <w:t>, JTAC-Instructor</w:t>
            </w:r>
            <w:r w:rsidR="00766C73" w:rsidRPr="00DD7EE9">
              <w:rPr>
                <w:rFonts w:ascii="Arial" w:hAnsi="Arial" w:cs="Arial"/>
                <w:iCs/>
              </w:rPr>
              <w:t>, Tactical Air Control Part</w:t>
            </w:r>
            <w:r w:rsidR="0001315F" w:rsidRPr="00DD7EE9">
              <w:rPr>
                <w:rFonts w:ascii="Arial" w:hAnsi="Arial" w:cs="Arial"/>
                <w:iCs/>
              </w:rPr>
              <w:t>ies</w:t>
            </w:r>
            <w:r w:rsidR="00766C73" w:rsidRPr="00DD7EE9">
              <w:rPr>
                <w:rFonts w:ascii="Arial" w:hAnsi="Arial" w:cs="Arial"/>
                <w:iCs/>
              </w:rPr>
              <w:t xml:space="preserve"> (TACP)</w:t>
            </w:r>
            <w:r w:rsidR="0001315F" w:rsidRPr="00DD7EE9">
              <w:rPr>
                <w:rFonts w:ascii="Arial" w:hAnsi="Arial" w:cs="Arial"/>
                <w:iCs/>
              </w:rPr>
              <w:t>, Forward Air Control (Airborne)</w:t>
            </w:r>
            <w:r w:rsidR="000A2B90" w:rsidRPr="00DD7EE9">
              <w:rPr>
                <w:rFonts w:ascii="Arial" w:hAnsi="Arial" w:cs="Arial"/>
                <w:iCs/>
              </w:rPr>
              <w:t xml:space="preserve"> (FAC(A)) and ad hoc JTAC </w:t>
            </w:r>
            <w:r w:rsidR="006823EB" w:rsidRPr="00DD7EE9">
              <w:rPr>
                <w:rFonts w:ascii="Arial" w:hAnsi="Arial" w:cs="Arial"/>
                <w:iCs/>
              </w:rPr>
              <w:t xml:space="preserve">training </w:t>
            </w:r>
            <w:proofErr w:type="spellStart"/>
            <w:r w:rsidR="00D0704A" w:rsidRPr="00DD7EE9">
              <w:rPr>
                <w:rFonts w:ascii="Arial" w:hAnsi="Arial" w:cs="Arial"/>
                <w:iCs/>
              </w:rPr>
              <w:t>iaw</w:t>
            </w:r>
            <w:proofErr w:type="spellEnd"/>
            <w:r w:rsidR="00D0704A" w:rsidRPr="00DD7EE9">
              <w:rPr>
                <w:rFonts w:ascii="Arial" w:hAnsi="Arial" w:cs="Arial"/>
                <w:iCs/>
              </w:rPr>
              <w:t xml:space="preserve"> </w:t>
            </w:r>
            <w:r w:rsidR="00FE328D" w:rsidRPr="00DD7EE9">
              <w:rPr>
                <w:rFonts w:ascii="Arial" w:hAnsi="Arial" w:cs="Arial"/>
                <w:iCs/>
              </w:rPr>
              <w:t>JSP 918</w:t>
            </w:r>
            <w:r w:rsidR="00431345" w:rsidRPr="00DD7EE9">
              <w:rPr>
                <w:rFonts w:ascii="Arial" w:hAnsi="Arial" w:cs="Arial"/>
                <w:iCs/>
              </w:rPr>
              <w:t>.</w:t>
            </w:r>
            <w:r w:rsidR="001B2322" w:rsidRPr="00DD7EE9">
              <w:rPr>
                <w:rFonts w:ascii="Arial" w:hAnsi="Arial" w:cs="Arial"/>
                <w:iCs/>
              </w:rPr>
              <w:t xml:space="preserve"> </w:t>
            </w:r>
            <w:r w:rsidR="00431345" w:rsidRPr="00DD7EE9">
              <w:rPr>
                <w:rFonts w:ascii="Arial" w:hAnsi="Arial" w:cs="Arial"/>
                <w:iCs/>
              </w:rPr>
              <w:t xml:space="preserve"> </w:t>
            </w:r>
          </w:p>
        </w:tc>
        <w:tc>
          <w:tcPr>
            <w:tcW w:w="1491" w:type="pct"/>
          </w:tcPr>
          <w:p w14:paraId="7469FF0C" w14:textId="69FEF89C" w:rsidR="007E05EA" w:rsidRPr="00DD7EE9" w:rsidRDefault="48FAE2E1" w:rsidP="00234950">
            <w:pPr>
              <w:rPr>
                <w:rFonts w:ascii="Arial" w:hAnsi="Arial" w:cs="Arial"/>
                <w:iCs/>
              </w:rPr>
            </w:pPr>
            <w:r w:rsidRPr="00DD7EE9">
              <w:rPr>
                <w:rFonts w:ascii="Arial" w:hAnsi="Arial" w:cs="Arial"/>
              </w:rPr>
              <w:t>Ensure</w:t>
            </w:r>
            <w:r w:rsidR="04EDB5D3" w:rsidRPr="00DD7EE9">
              <w:rPr>
                <w:rFonts w:ascii="Arial" w:hAnsi="Arial" w:cs="Arial"/>
              </w:rPr>
              <w:t xml:space="preserve"> </w:t>
            </w:r>
            <w:r w:rsidR="2B2F95D9" w:rsidRPr="00DD7EE9">
              <w:rPr>
                <w:rFonts w:ascii="Arial" w:hAnsi="Arial" w:cs="Arial"/>
              </w:rPr>
              <w:t xml:space="preserve">simulators </w:t>
            </w:r>
            <w:r w:rsidR="00C750CD" w:rsidRPr="00DD7EE9">
              <w:rPr>
                <w:rFonts w:ascii="Arial" w:hAnsi="Arial" w:cs="Arial"/>
              </w:rPr>
              <w:t xml:space="preserve">are </w:t>
            </w:r>
            <w:r w:rsidR="2B2F95D9" w:rsidRPr="00DD7EE9">
              <w:rPr>
                <w:rFonts w:ascii="Arial" w:hAnsi="Arial" w:cs="Arial"/>
              </w:rPr>
              <w:t>ready to be used in conjunction with course programmes</w:t>
            </w:r>
            <w:r w:rsidR="00C750CD" w:rsidRPr="00DD7EE9">
              <w:rPr>
                <w:rFonts w:ascii="Arial" w:hAnsi="Arial" w:cs="Arial"/>
              </w:rPr>
              <w:t xml:space="preserve"> including associated AAR functionality. Must</w:t>
            </w:r>
            <w:r w:rsidR="39C29198" w:rsidRPr="00DD7EE9">
              <w:rPr>
                <w:rFonts w:ascii="Arial" w:hAnsi="Arial" w:cs="Arial"/>
              </w:rPr>
              <w:t xml:space="preserve"> </w:t>
            </w:r>
            <w:r w:rsidR="00A90A2A" w:rsidRPr="00DD7EE9">
              <w:rPr>
                <w:rFonts w:ascii="Arial" w:hAnsi="Arial" w:cs="Arial"/>
              </w:rPr>
              <w:t xml:space="preserve">have in depth knowledge and understanding </w:t>
            </w:r>
            <w:r w:rsidR="00EF707D" w:rsidRPr="00DD7EE9">
              <w:rPr>
                <w:rFonts w:ascii="Arial" w:hAnsi="Arial" w:cs="Arial"/>
              </w:rPr>
              <w:t>of Simulation systems</w:t>
            </w:r>
            <w:r w:rsidR="00155E35" w:rsidRPr="00DD7EE9">
              <w:rPr>
                <w:rFonts w:ascii="Arial" w:hAnsi="Arial" w:cs="Arial"/>
              </w:rPr>
              <w:t xml:space="preserve"> and software</w:t>
            </w:r>
            <w:r w:rsidR="0004402D" w:rsidRPr="00DD7EE9">
              <w:rPr>
                <w:rFonts w:ascii="Arial" w:hAnsi="Arial" w:cs="Arial"/>
              </w:rPr>
              <w:t xml:space="preserve"> relating </w:t>
            </w:r>
            <w:r w:rsidR="004E518F" w:rsidRPr="00DD7EE9">
              <w:rPr>
                <w:rFonts w:ascii="Arial" w:hAnsi="Arial" w:cs="Arial"/>
              </w:rPr>
              <w:t>to the systems</w:t>
            </w:r>
            <w:r w:rsidR="001C1B2E" w:rsidRPr="00DD7EE9">
              <w:rPr>
                <w:rFonts w:ascii="Arial" w:hAnsi="Arial" w:cs="Arial"/>
              </w:rPr>
              <w:t xml:space="preserve">. The contractor also must be able to </w:t>
            </w:r>
            <w:r w:rsidR="4191E60D" w:rsidRPr="00DD7EE9">
              <w:rPr>
                <w:rFonts w:ascii="Arial" w:hAnsi="Arial" w:cs="Arial"/>
              </w:rPr>
              <w:t>prepar</w:t>
            </w:r>
            <w:r w:rsidR="004B621B" w:rsidRPr="00DD7EE9">
              <w:rPr>
                <w:rFonts w:ascii="Arial" w:hAnsi="Arial" w:cs="Arial"/>
              </w:rPr>
              <w:t xml:space="preserve">e </w:t>
            </w:r>
            <w:r w:rsidR="00C42F6B" w:rsidRPr="00DD7EE9">
              <w:rPr>
                <w:rFonts w:ascii="Arial" w:hAnsi="Arial" w:cs="Arial"/>
              </w:rPr>
              <w:t>and deliver</w:t>
            </w:r>
            <w:r w:rsidR="4191E60D" w:rsidRPr="00DD7EE9">
              <w:rPr>
                <w:rFonts w:ascii="Arial" w:hAnsi="Arial" w:cs="Arial"/>
              </w:rPr>
              <w:t xml:space="preserve"> the </w:t>
            </w:r>
            <w:proofErr w:type="gramStart"/>
            <w:r w:rsidR="4191E60D" w:rsidRPr="00DD7EE9">
              <w:rPr>
                <w:rFonts w:ascii="Arial" w:hAnsi="Arial" w:cs="Arial"/>
              </w:rPr>
              <w:t>After Action</w:t>
            </w:r>
            <w:proofErr w:type="gramEnd"/>
            <w:r w:rsidR="4191E60D" w:rsidRPr="00DD7EE9">
              <w:rPr>
                <w:rFonts w:ascii="Arial" w:hAnsi="Arial" w:cs="Arial"/>
              </w:rPr>
              <w:t xml:space="preserve"> Review mat</w:t>
            </w:r>
            <w:r w:rsidR="08A9057E" w:rsidRPr="00DD7EE9">
              <w:rPr>
                <w:rFonts w:ascii="Arial" w:hAnsi="Arial" w:cs="Arial"/>
              </w:rPr>
              <w:t xml:space="preserve">erial. The contactor must be fully conversant </w:t>
            </w:r>
            <w:r w:rsidR="00234950" w:rsidRPr="00DD7EE9">
              <w:rPr>
                <w:rFonts w:ascii="Arial" w:hAnsi="Arial" w:cs="Arial"/>
              </w:rPr>
              <w:t xml:space="preserve">with Image Generators (IG) and supporting simulation </w:t>
            </w:r>
            <w:proofErr w:type="spellStart"/>
            <w:r w:rsidR="00234950" w:rsidRPr="00DD7EE9">
              <w:rPr>
                <w:rFonts w:ascii="Arial" w:hAnsi="Arial" w:cs="Arial"/>
              </w:rPr>
              <w:t>softwares</w:t>
            </w:r>
            <w:proofErr w:type="spellEnd"/>
            <w:r w:rsidR="00234950" w:rsidRPr="00DD7EE9">
              <w:rPr>
                <w:rFonts w:ascii="Arial" w:hAnsi="Arial" w:cs="Arial"/>
              </w:rPr>
              <w:t>.</w:t>
            </w:r>
          </w:p>
          <w:p w14:paraId="15555242" w14:textId="77777777" w:rsidR="00AF0BE1" w:rsidRPr="00DD7EE9" w:rsidRDefault="00AF0BE1" w:rsidP="000674B8">
            <w:pPr>
              <w:rPr>
                <w:rFonts w:ascii="Arial" w:hAnsi="Arial" w:cs="Arial"/>
                <w:i/>
              </w:rPr>
            </w:pPr>
          </w:p>
          <w:p w14:paraId="598E324E" w14:textId="0A7ACA78" w:rsidR="001F4D5A" w:rsidRPr="00DD7EE9" w:rsidRDefault="001F4D5A" w:rsidP="000674B8">
            <w:pPr>
              <w:rPr>
                <w:rFonts w:ascii="Arial" w:hAnsi="Arial" w:cs="Arial"/>
                <w:i/>
              </w:rPr>
            </w:pPr>
          </w:p>
        </w:tc>
        <w:tc>
          <w:tcPr>
            <w:tcW w:w="594" w:type="pct"/>
          </w:tcPr>
          <w:p w14:paraId="308D5995" w14:textId="35FB13A3" w:rsidR="00A8590E" w:rsidRPr="00DD7EE9" w:rsidRDefault="7F88AA22" w:rsidP="7F88AA22">
            <w:pPr>
              <w:rPr>
                <w:rFonts w:ascii="Arial" w:hAnsi="Arial" w:cs="Arial"/>
              </w:rPr>
            </w:pPr>
            <w:r w:rsidRPr="00DD7EE9">
              <w:rPr>
                <w:rFonts w:ascii="Arial" w:hAnsi="Arial" w:cs="Arial"/>
              </w:rPr>
              <w:t xml:space="preserve"> </w:t>
            </w:r>
          </w:p>
        </w:tc>
        <w:tc>
          <w:tcPr>
            <w:tcW w:w="1422" w:type="pct"/>
          </w:tcPr>
          <w:p w14:paraId="26B95549" w14:textId="3720989B" w:rsidR="00F0222D" w:rsidRPr="00DD7EE9" w:rsidRDefault="00F0222D" w:rsidP="00F0222D">
            <w:pPr>
              <w:rPr>
                <w:rFonts w:ascii="Arial" w:hAnsi="Arial" w:cs="Arial"/>
                <w:iCs/>
              </w:rPr>
            </w:pPr>
            <w:r w:rsidRPr="00DD7EE9">
              <w:rPr>
                <w:rFonts w:ascii="Arial" w:hAnsi="Arial" w:cs="Arial"/>
                <w:iCs/>
              </w:rPr>
              <w:t xml:space="preserve">All </w:t>
            </w:r>
            <w:r w:rsidR="007E05EA" w:rsidRPr="00DD7EE9">
              <w:rPr>
                <w:rFonts w:ascii="Arial" w:hAnsi="Arial" w:cs="Arial"/>
                <w:iCs/>
              </w:rPr>
              <w:t xml:space="preserve">simulator based </w:t>
            </w:r>
            <w:r w:rsidRPr="00DD7EE9">
              <w:rPr>
                <w:rFonts w:ascii="Arial" w:hAnsi="Arial" w:cs="Arial"/>
                <w:iCs/>
              </w:rPr>
              <w:t>trg serials are supported</w:t>
            </w:r>
            <w:r w:rsidR="007E05EA" w:rsidRPr="00DD7EE9">
              <w:rPr>
                <w:rFonts w:ascii="Arial" w:hAnsi="Arial" w:cs="Arial"/>
                <w:iCs/>
              </w:rPr>
              <w:t xml:space="preserve"> inside the allocated training periods</w:t>
            </w:r>
            <w:r w:rsidRPr="00DD7EE9">
              <w:rPr>
                <w:rFonts w:ascii="Arial" w:hAnsi="Arial" w:cs="Arial"/>
                <w:iCs/>
              </w:rPr>
              <w:t>.</w:t>
            </w:r>
          </w:p>
          <w:p w14:paraId="5F8DE357" w14:textId="77777777" w:rsidR="00E01700" w:rsidRPr="00DD7EE9" w:rsidRDefault="00E01700" w:rsidP="00F0222D">
            <w:pPr>
              <w:rPr>
                <w:rFonts w:ascii="Arial" w:hAnsi="Arial" w:cs="Arial"/>
                <w:iCs/>
              </w:rPr>
            </w:pPr>
          </w:p>
          <w:p w14:paraId="7385676C" w14:textId="67051ADA" w:rsidR="00E01700" w:rsidRPr="00DD7EE9" w:rsidRDefault="00E01700" w:rsidP="00F0222D">
            <w:pPr>
              <w:rPr>
                <w:rFonts w:ascii="Arial" w:hAnsi="Arial" w:cs="Arial"/>
                <w:iCs/>
              </w:rPr>
            </w:pPr>
            <w:r w:rsidRPr="00DD7EE9">
              <w:rPr>
                <w:rFonts w:ascii="Arial" w:hAnsi="Arial" w:cs="Arial"/>
                <w:iCs/>
              </w:rPr>
              <w:t>The contractor(s) must have a proven track record o</w:t>
            </w:r>
            <w:r w:rsidR="00866BEC" w:rsidRPr="00DD7EE9">
              <w:rPr>
                <w:rFonts w:ascii="Arial" w:hAnsi="Arial" w:cs="Arial"/>
                <w:iCs/>
              </w:rPr>
              <w:t>f Simulation</w:t>
            </w:r>
            <w:r w:rsidRPr="00DD7EE9">
              <w:rPr>
                <w:rFonts w:ascii="Arial" w:hAnsi="Arial" w:cs="Arial"/>
                <w:iCs/>
              </w:rPr>
              <w:t xml:space="preserve"> deliverables within a </w:t>
            </w:r>
            <w:r w:rsidR="007D6958" w:rsidRPr="00DD7EE9">
              <w:rPr>
                <w:rFonts w:ascii="Arial" w:hAnsi="Arial" w:cs="Arial"/>
                <w:iCs/>
              </w:rPr>
              <w:t xml:space="preserve">UK </w:t>
            </w:r>
            <w:r w:rsidRPr="00DD7EE9">
              <w:rPr>
                <w:rFonts w:ascii="Arial" w:hAnsi="Arial" w:cs="Arial"/>
                <w:iCs/>
              </w:rPr>
              <w:t>JTAC</w:t>
            </w:r>
            <w:r w:rsidR="007D6958" w:rsidRPr="00DD7EE9">
              <w:rPr>
                <w:rFonts w:ascii="Arial" w:hAnsi="Arial" w:cs="Arial"/>
                <w:iCs/>
              </w:rPr>
              <w:t xml:space="preserve"> Schoolhouse</w:t>
            </w:r>
            <w:r w:rsidR="00ED6861" w:rsidRPr="00DD7EE9">
              <w:rPr>
                <w:rFonts w:ascii="Arial" w:hAnsi="Arial" w:cs="Arial"/>
                <w:iCs/>
              </w:rPr>
              <w:t xml:space="preserve"> and be able to evidence </w:t>
            </w:r>
            <w:r w:rsidR="00F31C8D" w:rsidRPr="00DD7EE9">
              <w:rPr>
                <w:rFonts w:ascii="Arial" w:hAnsi="Arial" w:cs="Arial"/>
                <w:iCs/>
              </w:rPr>
              <w:t>such deliveries.</w:t>
            </w:r>
          </w:p>
          <w:p w14:paraId="39B273E8" w14:textId="2F09A691" w:rsidR="001F4D5A" w:rsidRPr="00DD7EE9" w:rsidRDefault="001F4D5A" w:rsidP="006F4FFE">
            <w:pPr>
              <w:rPr>
                <w:rFonts w:ascii="Arial" w:hAnsi="Arial" w:cs="Arial"/>
                <w:i/>
              </w:rPr>
            </w:pPr>
          </w:p>
        </w:tc>
      </w:tr>
      <w:tr w:rsidR="001F4D5A" w:rsidRPr="00E528C3" w14:paraId="70B38E13" w14:textId="77777777" w:rsidTr="16B6BE55">
        <w:tblPrEx>
          <w:jc w:val="center"/>
        </w:tblPrEx>
        <w:trPr>
          <w:cantSplit/>
          <w:jc w:val="center"/>
        </w:trPr>
        <w:tc>
          <w:tcPr>
            <w:tcW w:w="354" w:type="pct"/>
          </w:tcPr>
          <w:p w14:paraId="35689E50" w14:textId="77777777" w:rsidR="001F4D5A" w:rsidRDefault="001F4D5A" w:rsidP="000674B8">
            <w:pPr>
              <w:rPr>
                <w:rFonts w:ascii="Arial" w:hAnsi="Arial" w:cs="Arial"/>
              </w:rPr>
            </w:pPr>
          </w:p>
          <w:p w14:paraId="2AE009C9" w14:textId="77777777" w:rsidR="00933CFA" w:rsidRDefault="00933CFA" w:rsidP="000674B8">
            <w:pPr>
              <w:rPr>
                <w:rFonts w:ascii="Arial" w:hAnsi="Arial" w:cs="Arial"/>
              </w:rPr>
            </w:pPr>
            <w:r>
              <w:rPr>
                <w:rFonts w:ascii="Arial" w:hAnsi="Arial" w:cs="Arial"/>
              </w:rPr>
              <w:t>B.2</w:t>
            </w:r>
          </w:p>
          <w:p w14:paraId="1FE70C76" w14:textId="77777777" w:rsidR="000949BC" w:rsidRDefault="000949BC" w:rsidP="000674B8">
            <w:pPr>
              <w:rPr>
                <w:rFonts w:ascii="Arial" w:hAnsi="Arial" w:cs="Arial"/>
              </w:rPr>
            </w:pPr>
          </w:p>
          <w:p w14:paraId="0EB16817" w14:textId="77777777" w:rsidR="000949BC" w:rsidRDefault="000949BC" w:rsidP="000674B8">
            <w:pPr>
              <w:rPr>
                <w:rFonts w:ascii="Arial" w:hAnsi="Arial" w:cs="Arial"/>
              </w:rPr>
            </w:pPr>
          </w:p>
          <w:p w14:paraId="6F58E488" w14:textId="77777777" w:rsidR="000949BC" w:rsidRDefault="000949BC" w:rsidP="000674B8">
            <w:pPr>
              <w:rPr>
                <w:rFonts w:ascii="Arial" w:hAnsi="Arial" w:cs="Arial"/>
              </w:rPr>
            </w:pPr>
          </w:p>
          <w:p w14:paraId="13E63221" w14:textId="77777777" w:rsidR="000949BC" w:rsidRDefault="000949BC" w:rsidP="000674B8">
            <w:pPr>
              <w:rPr>
                <w:rFonts w:ascii="Arial" w:hAnsi="Arial" w:cs="Arial"/>
              </w:rPr>
            </w:pPr>
          </w:p>
          <w:p w14:paraId="7039B390" w14:textId="77777777" w:rsidR="000949BC" w:rsidRDefault="000949BC" w:rsidP="000674B8">
            <w:pPr>
              <w:rPr>
                <w:rFonts w:ascii="Arial" w:hAnsi="Arial" w:cs="Arial"/>
              </w:rPr>
            </w:pPr>
          </w:p>
          <w:p w14:paraId="5A87A666" w14:textId="77777777" w:rsidR="000949BC" w:rsidRDefault="000949BC" w:rsidP="000674B8">
            <w:pPr>
              <w:rPr>
                <w:rFonts w:ascii="Arial" w:hAnsi="Arial" w:cs="Arial"/>
              </w:rPr>
            </w:pPr>
          </w:p>
          <w:p w14:paraId="40D5B8CA" w14:textId="77777777" w:rsidR="000949BC" w:rsidRDefault="000949BC" w:rsidP="000674B8">
            <w:pPr>
              <w:rPr>
                <w:rFonts w:ascii="Arial" w:hAnsi="Arial" w:cs="Arial"/>
              </w:rPr>
            </w:pPr>
            <w:r>
              <w:rPr>
                <w:rFonts w:ascii="Arial" w:hAnsi="Arial" w:cs="Arial"/>
              </w:rPr>
              <w:t>B.3</w:t>
            </w:r>
          </w:p>
          <w:p w14:paraId="577828F7" w14:textId="77777777" w:rsidR="007E05EA" w:rsidRDefault="007E05EA" w:rsidP="000674B8">
            <w:pPr>
              <w:rPr>
                <w:rFonts w:ascii="Arial" w:hAnsi="Arial" w:cs="Arial"/>
              </w:rPr>
            </w:pPr>
          </w:p>
          <w:p w14:paraId="215CFC24" w14:textId="77777777" w:rsidR="007E05EA" w:rsidRDefault="007E05EA" w:rsidP="000674B8">
            <w:pPr>
              <w:rPr>
                <w:rFonts w:ascii="Arial" w:hAnsi="Arial" w:cs="Arial"/>
              </w:rPr>
            </w:pPr>
          </w:p>
          <w:p w14:paraId="7CFF257F" w14:textId="77777777" w:rsidR="007E05EA" w:rsidRDefault="007E05EA" w:rsidP="000674B8">
            <w:pPr>
              <w:rPr>
                <w:rFonts w:ascii="Arial" w:hAnsi="Arial" w:cs="Arial"/>
              </w:rPr>
            </w:pPr>
          </w:p>
          <w:p w14:paraId="51F12E9D" w14:textId="77777777" w:rsidR="007E05EA" w:rsidRDefault="007E05EA" w:rsidP="000674B8">
            <w:pPr>
              <w:rPr>
                <w:rFonts w:ascii="Arial" w:hAnsi="Arial" w:cs="Arial"/>
              </w:rPr>
            </w:pPr>
          </w:p>
          <w:p w14:paraId="16BBACBF" w14:textId="77777777" w:rsidR="007E05EA" w:rsidRDefault="007E05EA" w:rsidP="000674B8">
            <w:pPr>
              <w:rPr>
                <w:rFonts w:ascii="Arial" w:hAnsi="Arial" w:cs="Arial"/>
              </w:rPr>
            </w:pPr>
          </w:p>
          <w:p w14:paraId="6D7AE636" w14:textId="204EC32E" w:rsidR="7F88AA22" w:rsidRDefault="7F88AA22" w:rsidP="7F88AA22">
            <w:pPr>
              <w:rPr>
                <w:rFonts w:ascii="Arial" w:hAnsi="Arial" w:cs="Arial"/>
              </w:rPr>
            </w:pPr>
          </w:p>
          <w:p w14:paraId="3884E58B" w14:textId="2CF5E02E" w:rsidR="7F88AA22" w:rsidRDefault="7F88AA22" w:rsidP="7F88AA22">
            <w:pPr>
              <w:rPr>
                <w:rFonts w:ascii="Arial" w:hAnsi="Arial" w:cs="Arial"/>
              </w:rPr>
            </w:pPr>
          </w:p>
          <w:p w14:paraId="51351864" w14:textId="6A9F6D41" w:rsidR="006D152C" w:rsidRDefault="006D152C" w:rsidP="7F88AA22">
            <w:pPr>
              <w:rPr>
                <w:rFonts w:ascii="Arial" w:hAnsi="Arial" w:cs="Arial"/>
              </w:rPr>
            </w:pPr>
          </w:p>
          <w:p w14:paraId="012F3E18" w14:textId="0C6DCC47" w:rsidR="00B7199D" w:rsidRDefault="00B7199D" w:rsidP="7F88AA22">
            <w:pPr>
              <w:rPr>
                <w:rFonts w:ascii="Arial" w:hAnsi="Arial" w:cs="Arial"/>
              </w:rPr>
            </w:pPr>
          </w:p>
          <w:p w14:paraId="6B42840D" w14:textId="77777777" w:rsidR="00B7199D" w:rsidRDefault="00B7199D" w:rsidP="7F88AA22">
            <w:pPr>
              <w:rPr>
                <w:rFonts w:ascii="Arial" w:hAnsi="Arial" w:cs="Arial"/>
              </w:rPr>
            </w:pPr>
          </w:p>
          <w:p w14:paraId="2D29690A" w14:textId="0F8513B3" w:rsidR="007E05EA" w:rsidRPr="00E528C3" w:rsidRDefault="4EDC3B64" w:rsidP="7F88AA22">
            <w:pPr>
              <w:rPr>
                <w:rFonts w:ascii="Arial" w:hAnsi="Arial" w:cs="Arial"/>
              </w:rPr>
            </w:pPr>
            <w:r w:rsidRPr="7F88AA22">
              <w:rPr>
                <w:rFonts w:ascii="Arial" w:hAnsi="Arial" w:cs="Arial"/>
              </w:rPr>
              <w:t>B.4</w:t>
            </w:r>
          </w:p>
          <w:p w14:paraId="13107387" w14:textId="6B7A74F8" w:rsidR="007E05EA" w:rsidRPr="00E528C3" w:rsidRDefault="007E05EA" w:rsidP="7F88AA22">
            <w:pPr>
              <w:rPr>
                <w:rFonts w:ascii="Arial" w:hAnsi="Arial" w:cs="Arial"/>
              </w:rPr>
            </w:pPr>
          </w:p>
          <w:p w14:paraId="6FA2A7BA" w14:textId="131378B3" w:rsidR="007E05EA" w:rsidRDefault="007E05EA" w:rsidP="7F88AA22">
            <w:pPr>
              <w:rPr>
                <w:rFonts w:ascii="Arial" w:hAnsi="Arial" w:cs="Arial"/>
              </w:rPr>
            </w:pPr>
          </w:p>
          <w:p w14:paraId="6FC3A5B7" w14:textId="77777777" w:rsidR="00316CE7" w:rsidRDefault="00316CE7" w:rsidP="7F88AA22">
            <w:pPr>
              <w:rPr>
                <w:rFonts w:ascii="Arial" w:hAnsi="Arial" w:cs="Arial"/>
              </w:rPr>
            </w:pPr>
          </w:p>
          <w:p w14:paraId="458DF16C" w14:textId="77777777" w:rsidR="00316CE7" w:rsidRDefault="00316CE7" w:rsidP="7F88AA22">
            <w:pPr>
              <w:rPr>
                <w:rFonts w:ascii="Arial" w:hAnsi="Arial" w:cs="Arial"/>
              </w:rPr>
            </w:pPr>
          </w:p>
          <w:p w14:paraId="79A1D076" w14:textId="4C9AA50A" w:rsidR="00316CE7" w:rsidRPr="00E528C3" w:rsidRDefault="00316CE7" w:rsidP="7F88AA22">
            <w:pPr>
              <w:rPr>
                <w:rFonts w:ascii="Arial" w:hAnsi="Arial" w:cs="Arial"/>
              </w:rPr>
            </w:pPr>
          </w:p>
          <w:p w14:paraId="5BE96B82" w14:textId="39CB0EDC" w:rsidR="007E05EA" w:rsidRPr="00E528C3" w:rsidRDefault="007E05EA" w:rsidP="7F88AA22">
            <w:pPr>
              <w:rPr>
                <w:rFonts w:ascii="Arial" w:hAnsi="Arial" w:cs="Arial"/>
              </w:rPr>
            </w:pPr>
          </w:p>
          <w:p w14:paraId="1931FE61" w14:textId="160F3BB0" w:rsidR="007E05EA" w:rsidRPr="00E528C3" w:rsidRDefault="007E05EA" w:rsidP="7F88AA22">
            <w:pPr>
              <w:rPr>
                <w:rFonts w:ascii="Arial" w:hAnsi="Arial" w:cs="Arial"/>
              </w:rPr>
            </w:pPr>
          </w:p>
          <w:p w14:paraId="3965B253" w14:textId="20B992F6" w:rsidR="007E05EA" w:rsidRPr="00E528C3" w:rsidRDefault="007E05EA" w:rsidP="7F88AA22">
            <w:pPr>
              <w:rPr>
                <w:rFonts w:ascii="Arial" w:hAnsi="Arial" w:cs="Arial"/>
              </w:rPr>
            </w:pPr>
          </w:p>
          <w:p w14:paraId="2C3717CB" w14:textId="6011E466" w:rsidR="007E05EA" w:rsidRPr="00E528C3" w:rsidRDefault="007E05EA" w:rsidP="7F88AA22">
            <w:pPr>
              <w:rPr>
                <w:rFonts w:ascii="Arial" w:hAnsi="Arial" w:cs="Arial"/>
              </w:rPr>
            </w:pPr>
          </w:p>
          <w:p w14:paraId="316988EE" w14:textId="1AADB913" w:rsidR="007E05EA" w:rsidRPr="00E528C3" w:rsidRDefault="007E05EA" w:rsidP="7F88AA22">
            <w:pPr>
              <w:rPr>
                <w:rFonts w:ascii="Arial" w:hAnsi="Arial" w:cs="Arial"/>
              </w:rPr>
            </w:pPr>
          </w:p>
          <w:p w14:paraId="221130F2" w14:textId="7BA71922" w:rsidR="007E05EA" w:rsidRPr="00E528C3" w:rsidRDefault="007E05EA" w:rsidP="7F88AA22">
            <w:pPr>
              <w:rPr>
                <w:rFonts w:ascii="Arial" w:hAnsi="Arial" w:cs="Arial"/>
              </w:rPr>
            </w:pPr>
          </w:p>
          <w:p w14:paraId="4FD8DFAB" w14:textId="56F190D9" w:rsidR="007E05EA" w:rsidRPr="00E528C3" w:rsidRDefault="007E05EA" w:rsidP="7F88AA22">
            <w:pPr>
              <w:rPr>
                <w:rFonts w:ascii="Arial" w:hAnsi="Arial" w:cs="Arial"/>
              </w:rPr>
            </w:pPr>
          </w:p>
          <w:p w14:paraId="1A607DA2" w14:textId="7A348297" w:rsidR="007E05EA" w:rsidRPr="00E528C3" w:rsidRDefault="007E05EA" w:rsidP="7F88AA22">
            <w:pPr>
              <w:rPr>
                <w:rFonts w:ascii="Arial" w:hAnsi="Arial" w:cs="Arial"/>
              </w:rPr>
            </w:pPr>
          </w:p>
          <w:p w14:paraId="676D5591" w14:textId="0F15A3A3" w:rsidR="007E05EA" w:rsidRPr="00E528C3" w:rsidRDefault="007E05EA" w:rsidP="7F88AA22">
            <w:pPr>
              <w:rPr>
                <w:rFonts w:ascii="Arial" w:hAnsi="Arial" w:cs="Arial"/>
              </w:rPr>
            </w:pPr>
          </w:p>
        </w:tc>
        <w:tc>
          <w:tcPr>
            <w:tcW w:w="1139" w:type="pct"/>
          </w:tcPr>
          <w:p w14:paraId="0E0C2739" w14:textId="77777777" w:rsidR="001F4D5A" w:rsidRPr="007E2AE1" w:rsidRDefault="001F4D5A" w:rsidP="000674B8">
            <w:pPr>
              <w:rPr>
                <w:rFonts w:ascii="Arial" w:hAnsi="Arial" w:cs="Arial"/>
              </w:rPr>
            </w:pPr>
          </w:p>
          <w:p w14:paraId="1022B952" w14:textId="64E16E4A" w:rsidR="00933CFA" w:rsidRPr="007E2AE1" w:rsidRDefault="00A2766D" w:rsidP="000674B8">
            <w:pPr>
              <w:rPr>
                <w:rFonts w:ascii="Arial" w:hAnsi="Arial" w:cs="Arial"/>
              </w:rPr>
            </w:pPr>
            <w:r w:rsidRPr="007E2AE1">
              <w:rPr>
                <w:rFonts w:ascii="Arial" w:hAnsi="Arial" w:cs="Arial"/>
              </w:rPr>
              <w:t xml:space="preserve">The contractor shall </w:t>
            </w:r>
            <w:r w:rsidR="00DD3997" w:rsidRPr="007E2AE1">
              <w:rPr>
                <w:rFonts w:ascii="Arial" w:hAnsi="Arial" w:cs="Arial"/>
              </w:rPr>
              <w:t xml:space="preserve">be able to </w:t>
            </w:r>
            <w:r w:rsidRPr="007E2AE1">
              <w:rPr>
                <w:rFonts w:ascii="Arial" w:hAnsi="Arial" w:cs="Arial"/>
              </w:rPr>
              <w:t xml:space="preserve">deliver </w:t>
            </w:r>
            <w:r w:rsidR="00BA7235" w:rsidRPr="007E2AE1">
              <w:rPr>
                <w:rFonts w:ascii="Arial" w:hAnsi="Arial" w:cs="Arial"/>
              </w:rPr>
              <w:t>JFST user training to enable use of JFST at unit site locations.</w:t>
            </w:r>
          </w:p>
          <w:p w14:paraId="00CA2743" w14:textId="77777777" w:rsidR="000949BC" w:rsidRPr="007E2AE1" w:rsidRDefault="000949BC" w:rsidP="000674B8">
            <w:pPr>
              <w:rPr>
                <w:rFonts w:ascii="Arial" w:hAnsi="Arial" w:cs="Arial"/>
              </w:rPr>
            </w:pPr>
          </w:p>
          <w:p w14:paraId="49E94120" w14:textId="77777777" w:rsidR="000949BC" w:rsidRPr="007E2AE1" w:rsidRDefault="000949BC" w:rsidP="000674B8">
            <w:pPr>
              <w:rPr>
                <w:rFonts w:ascii="Arial" w:hAnsi="Arial" w:cs="Arial"/>
              </w:rPr>
            </w:pPr>
          </w:p>
          <w:p w14:paraId="314214F0" w14:textId="77777777" w:rsidR="000949BC" w:rsidRPr="007E2AE1" w:rsidRDefault="000949BC" w:rsidP="000674B8">
            <w:pPr>
              <w:rPr>
                <w:rFonts w:ascii="Arial" w:hAnsi="Arial" w:cs="Arial"/>
              </w:rPr>
            </w:pPr>
          </w:p>
          <w:p w14:paraId="68FC193B" w14:textId="2100039A" w:rsidR="000949BC" w:rsidRPr="007E2AE1" w:rsidRDefault="3422C8FC" w:rsidP="000674B8">
            <w:pPr>
              <w:rPr>
                <w:rFonts w:ascii="Arial" w:hAnsi="Arial" w:cs="Arial"/>
              </w:rPr>
            </w:pPr>
            <w:r w:rsidRPr="007E2AE1">
              <w:rPr>
                <w:rFonts w:ascii="Arial" w:hAnsi="Arial" w:cs="Arial"/>
              </w:rPr>
              <w:t xml:space="preserve">The </w:t>
            </w:r>
            <w:proofErr w:type="gramStart"/>
            <w:r w:rsidRPr="007E2AE1">
              <w:rPr>
                <w:rFonts w:ascii="Arial" w:hAnsi="Arial" w:cs="Arial"/>
              </w:rPr>
              <w:t>contractors</w:t>
            </w:r>
            <w:proofErr w:type="gramEnd"/>
            <w:r w:rsidRPr="007E2AE1">
              <w:rPr>
                <w:rFonts w:ascii="Arial" w:hAnsi="Arial" w:cs="Arial"/>
              </w:rPr>
              <w:t xml:space="preserve"> personnel is to be the JFST system custodian and e</w:t>
            </w:r>
            <w:r w:rsidR="45988062" w:rsidRPr="007E2AE1">
              <w:rPr>
                <w:rFonts w:ascii="Arial" w:hAnsi="Arial" w:cs="Arial"/>
              </w:rPr>
              <w:t xml:space="preserve">nable first line maintenance </w:t>
            </w:r>
            <w:r w:rsidR="6B04BE28" w:rsidRPr="007E2AE1">
              <w:rPr>
                <w:rFonts w:ascii="Arial" w:hAnsi="Arial" w:cs="Arial"/>
              </w:rPr>
              <w:t>within bounds of the JFST contract,</w:t>
            </w:r>
            <w:r w:rsidR="45988062" w:rsidRPr="007E2AE1">
              <w:rPr>
                <w:rFonts w:ascii="Arial" w:hAnsi="Arial" w:cs="Arial"/>
              </w:rPr>
              <w:t xml:space="preserve"> and be the intermediary between the </w:t>
            </w:r>
            <w:r w:rsidR="6B04BE28" w:rsidRPr="007E2AE1">
              <w:rPr>
                <w:rFonts w:ascii="Arial" w:hAnsi="Arial" w:cs="Arial"/>
              </w:rPr>
              <w:t xml:space="preserve">simulator provider. Track all faults and timelines </w:t>
            </w:r>
            <w:r w:rsidR="6C6DE540" w:rsidRPr="007E2AE1">
              <w:rPr>
                <w:rFonts w:ascii="Arial" w:hAnsi="Arial" w:cs="Arial"/>
              </w:rPr>
              <w:t xml:space="preserve">for </w:t>
            </w:r>
            <w:r w:rsidR="4DC6A6BF" w:rsidRPr="007E2AE1">
              <w:rPr>
                <w:rFonts w:ascii="Arial" w:hAnsi="Arial" w:cs="Arial"/>
              </w:rPr>
              <w:t>rectification and deliver a weekly overview</w:t>
            </w:r>
            <w:r w:rsidR="00CA74D8" w:rsidRPr="007E2AE1">
              <w:rPr>
                <w:rFonts w:ascii="Arial" w:hAnsi="Arial" w:cs="Arial"/>
              </w:rPr>
              <w:t xml:space="preserve"> on the system</w:t>
            </w:r>
            <w:r w:rsidR="4DC6A6BF" w:rsidRPr="007E2AE1">
              <w:rPr>
                <w:rFonts w:ascii="Arial" w:hAnsi="Arial" w:cs="Arial"/>
              </w:rPr>
              <w:t xml:space="preserve"> to the </w:t>
            </w:r>
            <w:r w:rsidR="00C32A03" w:rsidRPr="007E2AE1">
              <w:rPr>
                <w:rFonts w:ascii="Arial" w:hAnsi="Arial" w:cs="Arial"/>
              </w:rPr>
              <w:t>D</w:t>
            </w:r>
            <w:r w:rsidR="00AD546C" w:rsidRPr="007E2AE1">
              <w:rPr>
                <w:rFonts w:ascii="Arial" w:hAnsi="Arial" w:cs="Arial"/>
              </w:rPr>
              <w:t>e</w:t>
            </w:r>
            <w:r w:rsidR="00CA74D8" w:rsidRPr="007E2AE1">
              <w:rPr>
                <w:rFonts w:ascii="Arial" w:hAnsi="Arial" w:cs="Arial"/>
              </w:rPr>
              <w:t>signated O</w:t>
            </w:r>
            <w:r w:rsidR="009845ED" w:rsidRPr="007E2AE1">
              <w:rPr>
                <w:rFonts w:ascii="Arial" w:hAnsi="Arial" w:cs="Arial"/>
              </w:rPr>
              <w:t>f</w:t>
            </w:r>
            <w:r w:rsidR="00CA74D8" w:rsidRPr="007E2AE1">
              <w:rPr>
                <w:rFonts w:ascii="Arial" w:hAnsi="Arial" w:cs="Arial"/>
              </w:rPr>
              <w:t>ficer at JFACTSU.</w:t>
            </w:r>
          </w:p>
          <w:p w14:paraId="2CE5579F" w14:textId="33712EBB" w:rsidR="7F88AA22" w:rsidRPr="007E2AE1" w:rsidRDefault="7F88AA22" w:rsidP="7F88AA22">
            <w:pPr>
              <w:rPr>
                <w:rFonts w:ascii="Arial" w:hAnsi="Arial" w:cs="Arial"/>
              </w:rPr>
            </w:pPr>
          </w:p>
          <w:p w14:paraId="1100FCF4" w14:textId="66CC1031" w:rsidR="007E05EA" w:rsidRPr="007E2AE1" w:rsidRDefault="3422C8FC" w:rsidP="7F88AA22">
            <w:pPr>
              <w:rPr>
                <w:rFonts w:ascii="Arial" w:hAnsi="Arial" w:cs="Arial"/>
              </w:rPr>
            </w:pPr>
            <w:r w:rsidRPr="007E2AE1">
              <w:rPr>
                <w:rFonts w:ascii="Arial" w:hAnsi="Arial" w:cs="Arial"/>
              </w:rPr>
              <w:t xml:space="preserve">The contractor shall be responsible for the building and designing of scenario creation and editing </w:t>
            </w:r>
            <w:proofErr w:type="spellStart"/>
            <w:r w:rsidR="44F5F808" w:rsidRPr="007E2AE1">
              <w:rPr>
                <w:rFonts w:ascii="Arial" w:hAnsi="Arial" w:cs="Arial"/>
              </w:rPr>
              <w:t>iaw</w:t>
            </w:r>
            <w:proofErr w:type="spellEnd"/>
            <w:r w:rsidR="44F5F808" w:rsidRPr="007E2AE1">
              <w:rPr>
                <w:rFonts w:ascii="Arial" w:hAnsi="Arial" w:cs="Arial"/>
              </w:rPr>
              <w:t xml:space="preserve"> </w:t>
            </w:r>
            <w:r w:rsidR="544B99C7" w:rsidRPr="007E2AE1">
              <w:rPr>
                <w:rFonts w:ascii="Arial" w:hAnsi="Arial" w:cs="Arial"/>
              </w:rPr>
              <w:t xml:space="preserve">JSP </w:t>
            </w:r>
            <w:proofErr w:type="gramStart"/>
            <w:r w:rsidR="544B99C7" w:rsidRPr="007E2AE1">
              <w:rPr>
                <w:rFonts w:ascii="Arial" w:hAnsi="Arial" w:cs="Arial"/>
              </w:rPr>
              <w:t>918.</w:t>
            </w:r>
            <w:r w:rsidR="58301892" w:rsidRPr="007E2AE1">
              <w:rPr>
                <w:rFonts w:ascii="Arial" w:hAnsi="Arial" w:cs="Arial"/>
              </w:rPr>
              <w:t>.</w:t>
            </w:r>
            <w:proofErr w:type="gramEnd"/>
            <w:r w:rsidR="6579EE6F" w:rsidRPr="007E2AE1">
              <w:rPr>
                <w:rFonts w:ascii="Arial" w:hAnsi="Arial" w:cs="Arial"/>
              </w:rPr>
              <w:t xml:space="preserve"> </w:t>
            </w:r>
            <w:r w:rsidR="58301892" w:rsidRPr="007E2AE1">
              <w:rPr>
                <w:rFonts w:ascii="Arial" w:hAnsi="Arial" w:cs="Arial"/>
              </w:rPr>
              <w:t xml:space="preserve"> </w:t>
            </w:r>
          </w:p>
          <w:p w14:paraId="3ACD6BEA" w14:textId="6567555C" w:rsidR="007E05EA" w:rsidRPr="007E2AE1" w:rsidRDefault="007E05EA" w:rsidP="7F88AA22">
            <w:pPr>
              <w:rPr>
                <w:rFonts w:ascii="Arial" w:hAnsi="Arial" w:cs="Arial"/>
              </w:rPr>
            </w:pPr>
          </w:p>
          <w:p w14:paraId="450E4952" w14:textId="0432DF52" w:rsidR="00535E62" w:rsidRPr="007E2AE1" w:rsidRDefault="00535E62" w:rsidP="7F88AA22">
            <w:pPr>
              <w:rPr>
                <w:rFonts w:ascii="Arial" w:hAnsi="Arial" w:cs="Arial"/>
              </w:rPr>
            </w:pPr>
          </w:p>
          <w:p w14:paraId="339A74DF" w14:textId="66EE1054" w:rsidR="00535E62" w:rsidRPr="007E2AE1" w:rsidRDefault="00535E62" w:rsidP="7F88AA22">
            <w:pPr>
              <w:rPr>
                <w:rFonts w:ascii="Arial" w:hAnsi="Arial" w:cs="Arial"/>
              </w:rPr>
            </w:pPr>
          </w:p>
          <w:p w14:paraId="67DDE430" w14:textId="615172DF" w:rsidR="00535E62" w:rsidRPr="007E2AE1" w:rsidRDefault="00535E62" w:rsidP="7F88AA22">
            <w:pPr>
              <w:rPr>
                <w:rFonts w:ascii="Arial" w:hAnsi="Arial" w:cs="Arial"/>
              </w:rPr>
            </w:pPr>
          </w:p>
          <w:p w14:paraId="013AB0B7" w14:textId="4971CE65" w:rsidR="00535E62" w:rsidRPr="007E2AE1" w:rsidRDefault="00535E62" w:rsidP="7F88AA22">
            <w:pPr>
              <w:rPr>
                <w:rFonts w:ascii="Arial" w:hAnsi="Arial" w:cs="Arial"/>
              </w:rPr>
            </w:pPr>
          </w:p>
          <w:p w14:paraId="1FDBB4C9" w14:textId="7DEAE145" w:rsidR="00535E62" w:rsidRPr="007E2AE1" w:rsidRDefault="00535E62" w:rsidP="7F88AA22">
            <w:pPr>
              <w:rPr>
                <w:rFonts w:ascii="Arial" w:hAnsi="Arial" w:cs="Arial"/>
              </w:rPr>
            </w:pPr>
          </w:p>
          <w:p w14:paraId="13DF14BE" w14:textId="42E42816" w:rsidR="00535E62" w:rsidRPr="007E2AE1" w:rsidRDefault="00535E62" w:rsidP="7F88AA22">
            <w:pPr>
              <w:rPr>
                <w:rFonts w:ascii="Arial" w:hAnsi="Arial" w:cs="Arial"/>
              </w:rPr>
            </w:pPr>
          </w:p>
          <w:p w14:paraId="687891B0" w14:textId="5A079411" w:rsidR="00535E62" w:rsidRPr="007E2AE1" w:rsidRDefault="00535E62" w:rsidP="7F88AA22">
            <w:pPr>
              <w:rPr>
                <w:rFonts w:ascii="Arial" w:hAnsi="Arial" w:cs="Arial"/>
              </w:rPr>
            </w:pPr>
          </w:p>
        </w:tc>
        <w:tc>
          <w:tcPr>
            <w:tcW w:w="1491" w:type="pct"/>
          </w:tcPr>
          <w:p w14:paraId="5FB9CFAD" w14:textId="77777777" w:rsidR="001F4D5A" w:rsidRPr="007E2AE1" w:rsidRDefault="001F4D5A" w:rsidP="000674B8">
            <w:pPr>
              <w:rPr>
                <w:rFonts w:ascii="Arial" w:hAnsi="Arial" w:cs="Arial"/>
              </w:rPr>
            </w:pPr>
          </w:p>
          <w:p w14:paraId="627B2539" w14:textId="77777777" w:rsidR="00BA7235" w:rsidRPr="007E2AE1" w:rsidRDefault="002B64E0" w:rsidP="000674B8">
            <w:pPr>
              <w:rPr>
                <w:rFonts w:ascii="Arial" w:hAnsi="Arial" w:cs="Arial"/>
              </w:rPr>
            </w:pPr>
            <w:r w:rsidRPr="007E2AE1">
              <w:rPr>
                <w:rFonts w:ascii="Arial" w:hAnsi="Arial" w:cs="Arial"/>
              </w:rPr>
              <w:t xml:space="preserve">Provide classroom and practical training on JFST to enable </w:t>
            </w:r>
            <w:r w:rsidR="00F5195F" w:rsidRPr="007E2AE1">
              <w:rPr>
                <w:rFonts w:ascii="Arial" w:hAnsi="Arial" w:cs="Arial"/>
              </w:rPr>
              <w:t>unit JTAC-Instructors to run JFST missions at unit locations</w:t>
            </w:r>
            <w:r w:rsidR="003E1C0C" w:rsidRPr="007E2AE1">
              <w:rPr>
                <w:rFonts w:ascii="Arial" w:hAnsi="Arial" w:cs="Arial"/>
              </w:rPr>
              <w:t xml:space="preserve"> and </w:t>
            </w:r>
            <w:r w:rsidR="00A171D3" w:rsidRPr="007E2AE1">
              <w:rPr>
                <w:rFonts w:ascii="Arial" w:hAnsi="Arial" w:cs="Arial"/>
              </w:rPr>
              <w:t xml:space="preserve">initiate fault reporting </w:t>
            </w:r>
            <w:r w:rsidR="0069770C" w:rsidRPr="007E2AE1">
              <w:rPr>
                <w:rFonts w:ascii="Arial" w:hAnsi="Arial" w:cs="Arial"/>
              </w:rPr>
              <w:t>to the JFST maintenance team.</w:t>
            </w:r>
          </w:p>
          <w:p w14:paraId="1CFF7902" w14:textId="77777777" w:rsidR="005B0B39" w:rsidRPr="007E2AE1" w:rsidRDefault="005B0B39" w:rsidP="000674B8">
            <w:pPr>
              <w:rPr>
                <w:rFonts w:ascii="Arial" w:hAnsi="Arial" w:cs="Arial"/>
              </w:rPr>
            </w:pPr>
          </w:p>
          <w:p w14:paraId="09812679" w14:textId="77777777" w:rsidR="000949BC" w:rsidRPr="007E2AE1" w:rsidRDefault="000949BC" w:rsidP="000674B8">
            <w:pPr>
              <w:rPr>
                <w:rFonts w:ascii="Arial" w:hAnsi="Arial" w:cs="Arial"/>
              </w:rPr>
            </w:pPr>
          </w:p>
          <w:p w14:paraId="33D1E422" w14:textId="1554B353" w:rsidR="000949BC" w:rsidRPr="007E2AE1" w:rsidRDefault="37F240BF" w:rsidP="000674B8">
            <w:pPr>
              <w:rPr>
                <w:rFonts w:ascii="Arial" w:hAnsi="Arial" w:cs="Arial"/>
              </w:rPr>
            </w:pPr>
            <w:r w:rsidRPr="007E2AE1">
              <w:rPr>
                <w:rFonts w:ascii="Arial" w:hAnsi="Arial" w:cs="Arial"/>
              </w:rPr>
              <w:t xml:space="preserve">Liaise with the JFST remote </w:t>
            </w:r>
            <w:r w:rsidR="35F2989A" w:rsidRPr="007E2AE1">
              <w:rPr>
                <w:rFonts w:ascii="Arial" w:hAnsi="Arial" w:cs="Arial"/>
              </w:rPr>
              <w:t>hub to facilitate</w:t>
            </w:r>
            <w:r w:rsidR="37D5CD11" w:rsidRPr="007E2AE1">
              <w:rPr>
                <w:rFonts w:ascii="Arial" w:hAnsi="Arial" w:cs="Arial"/>
              </w:rPr>
              <w:t xml:space="preserve"> hardware and software </w:t>
            </w:r>
            <w:r w:rsidR="2240726E" w:rsidRPr="007E2AE1">
              <w:rPr>
                <w:rFonts w:ascii="Arial" w:hAnsi="Arial" w:cs="Arial"/>
              </w:rPr>
              <w:t>fixes and be an independent observer of those software and hardware updates in line with JFST contractual timelines.</w:t>
            </w:r>
          </w:p>
          <w:p w14:paraId="5791A66B" w14:textId="77777777" w:rsidR="007E05EA" w:rsidRPr="007E2AE1" w:rsidRDefault="007E05EA" w:rsidP="000674B8">
            <w:pPr>
              <w:rPr>
                <w:rFonts w:ascii="Arial" w:hAnsi="Arial" w:cs="Arial"/>
              </w:rPr>
            </w:pPr>
          </w:p>
          <w:p w14:paraId="6101A8F4" w14:textId="77777777" w:rsidR="007E05EA" w:rsidRPr="007E2AE1" w:rsidRDefault="007E05EA" w:rsidP="000674B8">
            <w:pPr>
              <w:rPr>
                <w:rFonts w:ascii="Arial" w:hAnsi="Arial" w:cs="Arial"/>
              </w:rPr>
            </w:pPr>
          </w:p>
          <w:p w14:paraId="219E8A13" w14:textId="77777777" w:rsidR="00DE3DF6" w:rsidRPr="007E2AE1" w:rsidRDefault="00DE3DF6" w:rsidP="000674B8">
            <w:pPr>
              <w:rPr>
                <w:rFonts w:ascii="Arial" w:hAnsi="Arial" w:cs="Arial"/>
              </w:rPr>
            </w:pPr>
          </w:p>
          <w:p w14:paraId="0CE18D55" w14:textId="77777777" w:rsidR="007E05EA" w:rsidRPr="007E2AE1" w:rsidRDefault="007E05EA" w:rsidP="000674B8">
            <w:pPr>
              <w:rPr>
                <w:rFonts w:ascii="Arial" w:hAnsi="Arial" w:cs="Arial"/>
              </w:rPr>
            </w:pPr>
          </w:p>
          <w:p w14:paraId="4FA859B2" w14:textId="77777777" w:rsidR="007E2AE1" w:rsidRDefault="007E2AE1" w:rsidP="7F88AA22">
            <w:pPr>
              <w:rPr>
                <w:rFonts w:ascii="Arial" w:hAnsi="Arial" w:cs="Arial"/>
              </w:rPr>
            </w:pPr>
          </w:p>
          <w:p w14:paraId="11BE7B7D" w14:textId="77777777" w:rsidR="007E2AE1" w:rsidRDefault="007E2AE1" w:rsidP="7F88AA22">
            <w:pPr>
              <w:rPr>
                <w:rFonts w:ascii="Arial" w:hAnsi="Arial" w:cs="Arial"/>
              </w:rPr>
            </w:pPr>
          </w:p>
          <w:p w14:paraId="1772A82E" w14:textId="0885D80F" w:rsidR="007E05EA" w:rsidRPr="007E2AE1" w:rsidRDefault="4EDC3B64" w:rsidP="7F88AA22">
            <w:pPr>
              <w:rPr>
                <w:rFonts w:ascii="Arial" w:hAnsi="Arial" w:cs="Arial"/>
              </w:rPr>
            </w:pPr>
            <w:r w:rsidRPr="007E2AE1">
              <w:rPr>
                <w:rFonts w:ascii="Arial" w:hAnsi="Arial" w:cs="Arial"/>
              </w:rPr>
              <w:t>Create new scenarios when required and edit those already created alongside Schoolhouse personnel</w:t>
            </w:r>
            <w:r w:rsidR="00D37498" w:rsidRPr="007E2AE1">
              <w:rPr>
                <w:rFonts w:ascii="Arial" w:hAnsi="Arial" w:cs="Arial"/>
              </w:rPr>
              <w:t xml:space="preserve"> in accordance with </w:t>
            </w:r>
            <w:r w:rsidR="005F383C" w:rsidRPr="007E2AE1">
              <w:rPr>
                <w:rFonts w:ascii="Arial" w:hAnsi="Arial" w:cs="Arial"/>
              </w:rPr>
              <w:t>JSP918</w:t>
            </w:r>
            <w:r w:rsidRPr="007E2AE1">
              <w:rPr>
                <w:rFonts w:ascii="Arial" w:hAnsi="Arial" w:cs="Arial"/>
              </w:rPr>
              <w:t xml:space="preserve">. The ability to create basic and intermediate scripts to better facilitate realism for the training audience. </w:t>
            </w:r>
          </w:p>
          <w:p w14:paraId="7479E9FF" w14:textId="4B1C8186" w:rsidR="007E05EA" w:rsidRPr="007E2AE1" w:rsidRDefault="4EDC3B64" w:rsidP="7F88AA22">
            <w:pPr>
              <w:rPr>
                <w:rFonts w:ascii="Arial" w:hAnsi="Arial" w:cs="Arial"/>
              </w:rPr>
            </w:pPr>
            <w:r w:rsidRPr="007E2AE1">
              <w:rPr>
                <w:rFonts w:ascii="Arial" w:hAnsi="Arial" w:cs="Arial"/>
              </w:rPr>
              <w:t>This includes independent liaison with the JFST deliverer to ensure upload of scenario content onto the main system.</w:t>
            </w:r>
          </w:p>
        </w:tc>
        <w:tc>
          <w:tcPr>
            <w:tcW w:w="594" w:type="pct"/>
          </w:tcPr>
          <w:p w14:paraId="0412CC68" w14:textId="2280D2F3" w:rsidR="007E05EA" w:rsidRPr="007E2AE1" w:rsidRDefault="007E05EA" w:rsidP="000674B8">
            <w:pPr>
              <w:rPr>
                <w:rFonts w:ascii="Arial" w:hAnsi="Arial" w:cs="Arial"/>
              </w:rPr>
            </w:pPr>
          </w:p>
        </w:tc>
        <w:tc>
          <w:tcPr>
            <w:tcW w:w="1422" w:type="pct"/>
          </w:tcPr>
          <w:p w14:paraId="530F6467" w14:textId="77777777" w:rsidR="001F4D5A" w:rsidRPr="007E2AE1" w:rsidRDefault="001F4D5A" w:rsidP="000674B8">
            <w:pPr>
              <w:rPr>
                <w:rFonts w:ascii="Arial" w:hAnsi="Arial" w:cs="Arial"/>
              </w:rPr>
            </w:pPr>
          </w:p>
          <w:p w14:paraId="068E384E" w14:textId="77777777" w:rsidR="00A527B8" w:rsidRPr="007E2AE1" w:rsidRDefault="00A527B8" w:rsidP="000674B8">
            <w:pPr>
              <w:rPr>
                <w:rFonts w:ascii="Arial" w:hAnsi="Arial" w:cs="Arial"/>
              </w:rPr>
            </w:pPr>
            <w:r w:rsidRPr="007E2AE1">
              <w:rPr>
                <w:rFonts w:ascii="Arial" w:hAnsi="Arial" w:cs="Arial"/>
              </w:rPr>
              <w:t>All JTAC-I students</w:t>
            </w:r>
            <w:r w:rsidR="0069770C" w:rsidRPr="007E2AE1">
              <w:rPr>
                <w:rFonts w:ascii="Arial" w:hAnsi="Arial" w:cs="Arial"/>
              </w:rPr>
              <w:t xml:space="preserve"> can successfully conduct </w:t>
            </w:r>
            <w:r w:rsidR="005B0B39" w:rsidRPr="007E2AE1">
              <w:rPr>
                <w:rFonts w:ascii="Arial" w:hAnsi="Arial" w:cs="Arial"/>
              </w:rPr>
              <w:t>missions and log fault reports.</w:t>
            </w:r>
          </w:p>
          <w:p w14:paraId="7FA7A1A0" w14:textId="77777777" w:rsidR="002A4C82" w:rsidRPr="007E2AE1" w:rsidRDefault="002A4C82" w:rsidP="000674B8">
            <w:pPr>
              <w:rPr>
                <w:rFonts w:ascii="Arial" w:hAnsi="Arial" w:cs="Arial"/>
              </w:rPr>
            </w:pPr>
          </w:p>
          <w:p w14:paraId="1127175E" w14:textId="77777777" w:rsidR="002A4C82" w:rsidRPr="007E2AE1" w:rsidRDefault="002A4C82" w:rsidP="000674B8">
            <w:pPr>
              <w:rPr>
                <w:rFonts w:ascii="Arial" w:hAnsi="Arial" w:cs="Arial"/>
              </w:rPr>
            </w:pPr>
          </w:p>
          <w:p w14:paraId="6C086CC9" w14:textId="77777777" w:rsidR="002A4C82" w:rsidRPr="007E2AE1" w:rsidRDefault="002A4C82" w:rsidP="000674B8">
            <w:pPr>
              <w:rPr>
                <w:rFonts w:ascii="Arial" w:hAnsi="Arial" w:cs="Arial"/>
              </w:rPr>
            </w:pPr>
          </w:p>
          <w:p w14:paraId="189292EF" w14:textId="77777777" w:rsidR="00DE3DF6" w:rsidRPr="007E2AE1" w:rsidRDefault="00DE3DF6" w:rsidP="000674B8">
            <w:pPr>
              <w:rPr>
                <w:rFonts w:ascii="Arial" w:hAnsi="Arial" w:cs="Arial"/>
              </w:rPr>
            </w:pPr>
          </w:p>
          <w:p w14:paraId="4133C887" w14:textId="77777777" w:rsidR="002A4C82" w:rsidRPr="007E2AE1" w:rsidRDefault="002A4C82" w:rsidP="000674B8">
            <w:pPr>
              <w:rPr>
                <w:rFonts w:ascii="Arial" w:hAnsi="Arial" w:cs="Arial"/>
              </w:rPr>
            </w:pPr>
          </w:p>
          <w:p w14:paraId="39B77784" w14:textId="7B05FA59" w:rsidR="007E05EA" w:rsidRPr="007E2AE1" w:rsidRDefault="346E5560" w:rsidP="000674B8">
            <w:pPr>
              <w:rPr>
                <w:rFonts w:ascii="Arial" w:hAnsi="Arial" w:cs="Arial"/>
              </w:rPr>
            </w:pPr>
            <w:r w:rsidRPr="007E2AE1">
              <w:rPr>
                <w:rFonts w:ascii="Arial" w:hAnsi="Arial" w:cs="Arial"/>
              </w:rPr>
              <w:t>All faults logged and rectified within</w:t>
            </w:r>
            <w:r w:rsidR="7973D534" w:rsidRPr="007E2AE1">
              <w:rPr>
                <w:rFonts w:ascii="Arial" w:hAnsi="Arial" w:cs="Arial"/>
              </w:rPr>
              <w:t xml:space="preserve"> contractual timelines</w:t>
            </w:r>
            <w:r w:rsidR="3422C8FC" w:rsidRPr="007E2AE1">
              <w:rPr>
                <w:rFonts w:ascii="Arial" w:hAnsi="Arial" w:cs="Arial"/>
              </w:rPr>
              <w:t xml:space="preserve">. Ensure the </w:t>
            </w:r>
            <w:r w:rsidR="00CC6030" w:rsidRPr="007E2AE1">
              <w:rPr>
                <w:rFonts w:ascii="Arial" w:hAnsi="Arial" w:cs="Arial"/>
              </w:rPr>
              <w:t>Designated Officer at JFACTSU</w:t>
            </w:r>
            <w:r w:rsidR="3422C8FC" w:rsidRPr="007E2AE1">
              <w:rPr>
                <w:rFonts w:ascii="Arial" w:hAnsi="Arial" w:cs="Arial"/>
              </w:rPr>
              <w:t xml:space="preserve"> is fully informed on JFST serviceability to facilitate training METLs.</w:t>
            </w:r>
          </w:p>
          <w:p w14:paraId="5835678D" w14:textId="77777777" w:rsidR="007E05EA" w:rsidRPr="007E2AE1" w:rsidRDefault="007E05EA" w:rsidP="000674B8">
            <w:pPr>
              <w:rPr>
                <w:rFonts w:ascii="Arial" w:hAnsi="Arial" w:cs="Arial"/>
              </w:rPr>
            </w:pPr>
          </w:p>
          <w:p w14:paraId="09BC2453" w14:textId="77777777" w:rsidR="007E05EA" w:rsidRPr="007E2AE1" w:rsidRDefault="007E05EA" w:rsidP="000674B8">
            <w:pPr>
              <w:rPr>
                <w:rFonts w:ascii="Arial" w:hAnsi="Arial" w:cs="Arial"/>
              </w:rPr>
            </w:pPr>
          </w:p>
          <w:p w14:paraId="45B243D3" w14:textId="77777777" w:rsidR="008B2C76" w:rsidRPr="007E2AE1" w:rsidRDefault="008B2C76" w:rsidP="000674B8">
            <w:pPr>
              <w:rPr>
                <w:rFonts w:ascii="Arial" w:hAnsi="Arial" w:cs="Arial"/>
              </w:rPr>
            </w:pPr>
          </w:p>
          <w:p w14:paraId="76CE5196" w14:textId="77777777" w:rsidR="006D152C" w:rsidRPr="007E2AE1" w:rsidRDefault="006D152C" w:rsidP="7F88AA22">
            <w:pPr>
              <w:rPr>
                <w:rFonts w:ascii="Arial" w:hAnsi="Arial" w:cs="Arial"/>
              </w:rPr>
            </w:pPr>
          </w:p>
          <w:p w14:paraId="73E3E3CA" w14:textId="77777777" w:rsidR="007E2AE1" w:rsidRDefault="007E2AE1" w:rsidP="7F88AA22">
            <w:pPr>
              <w:rPr>
                <w:rFonts w:ascii="Arial" w:hAnsi="Arial" w:cs="Arial"/>
              </w:rPr>
            </w:pPr>
          </w:p>
          <w:p w14:paraId="7EC8E1CE" w14:textId="77777777" w:rsidR="007E2AE1" w:rsidRDefault="007E2AE1" w:rsidP="7F88AA22">
            <w:pPr>
              <w:rPr>
                <w:rFonts w:ascii="Arial" w:hAnsi="Arial" w:cs="Arial"/>
              </w:rPr>
            </w:pPr>
          </w:p>
          <w:p w14:paraId="6ACD2B91" w14:textId="08A6B70B" w:rsidR="007E05EA" w:rsidRPr="007E2AE1" w:rsidRDefault="4EDC3B64" w:rsidP="7F88AA22">
            <w:pPr>
              <w:rPr>
                <w:rFonts w:ascii="Arial" w:hAnsi="Arial" w:cs="Arial"/>
              </w:rPr>
            </w:pPr>
            <w:r w:rsidRPr="007E2AE1">
              <w:rPr>
                <w:rFonts w:ascii="Arial" w:hAnsi="Arial" w:cs="Arial"/>
              </w:rPr>
              <w:t>Missions built, edited, or fixed in a timescale to maintain training output.</w:t>
            </w:r>
          </w:p>
          <w:p w14:paraId="5D9468F4" w14:textId="26F65D2E" w:rsidR="007E05EA" w:rsidRPr="007E2AE1" w:rsidRDefault="007E05EA" w:rsidP="7F88AA22">
            <w:pPr>
              <w:rPr>
                <w:rFonts w:ascii="Arial" w:hAnsi="Arial" w:cs="Arial"/>
              </w:rPr>
            </w:pPr>
          </w:p>
          <w:p w14:paraId="2F18B35A" w14:textId="31A062B8" w:rsidR="007E05EA" w:rsidRPr="007E2AE1" w:rsidRDefault="007E05EA" w:rsidP="7F88AA22">
            <w:pPr>
              <w:rPr>
                <w:rFonts w:ascii="Arial" w:hAnsi="Arial" w:cs="Arial"/>
              </w:rPr>
            </w:pPr>
          </w:p>
          <w:p w14:paraId="14DA7470" w14:textId="073C0AF5" w:rsidR="007E05EA" w:rsidRPr="007E2AE1" w:rsidRDefault="007E05EA" w:rsidP="7F88AA22">
            <w:pPr>
              <w:rPr>
                <w:rFonts w:ascii="Arial" w:hAnsi="Arial" w:cs="Arial"/>
              </w:rPr>
            </w:pPr>
          </w:p>
          <w:p w14:paraId="44874F19" w14:textId="75D144BD" w:rsidR="007E05EA" w:rsidRPr="007E2AE1" w:rsidRDefault="007E05EA" w:rsidP="7F88AA22">
            <w:pPr>
              <w:rPr>
                <w:rFonts w:ascii="Arial" w:hAnsi="Arial" w:cs="Arial"/>
              </w:rPr>
            </w:pPr>
          </w:p>
          <w:p w14:paraId="7C5C75F0" w14:textId="42CB40A9" w:rsidR="007E05EA" w:rsidRPr="007E2AE1" w:rsidRDefault="007E05EA" w:rsidP="7F88AA22">
            <w:pPr>
              <w:rPr>
                <w:rFonts w:ascii="Arial" w:hAnsi="Arial" w:cs="Arial"/>
              </w:rPr>
            </w:pPr>
          </w:p>
          <w:p w14:paraId="2F5C2BAC" w14:textId="24587D3D" w:rsidR="007E05EA" w:rsidRPr="007E2AE1" w:rsidRDefault="007E05EA" w:rsidP="7F88AA22">
            <w:pPr>
              <w:rPr>
                <w:rFonts w:ascii="Arial" w:hAnsi="Arial" w:cs="Arial"/>
              </w:rPr>
            </w:pPr>
          </w:p>
          <w:p w14:paraId="7C7ABBC3" w14:textId="5C1906B7" w:rsidR="007E05EA" w:rsidRPr="007E2AE1" w:rsidRDefault="007E05EA" w:rsidP="7F88AA22">
            <w:pPr>
              <w:rPr>
                <w:rFonts w:ascii="Arial" w:hAnsi="Arial" w:cs="Arial"/>
              </w:rPr>
            </w:pPr>
          </w:p>
          <w:p w14:paraId="6038737E" w14:textId="7B3CCD89" w:rsidR="007E05EA" w:rsidRPr="007E2AE1" w:rsidRDefault="007E05EA" w:rsidP="7F88AA22">
            <w:pPr>
              <w:rPr>
                <w:rFonts w:ascii="Arial" w:hAnsi="Arial" w:cs="Arial"/>
              </w:rPr>
            </w:pPr>
          </w:p>
        </w:tc>
      </w:tr>
      <w:tr w:rsidR="001F4D5A" w:rsidRPr="00E528C3" w14:paraId="15130895" w14:textId="77777777" w:rsidTr="16B6BE55">
        <w:tblPrEx>
          <w:jc w:val="center"/>
        </w:tblPrEx>
        <w:trPr>
          <w:cantSplit/>
          <w:jc w:val="center"/>
        </w:trPr>
        <w:tc>
          <w:tcPr>
            <w:tcW w:w="354" w:type="pct"/>
          </w:tcPr>
          <w:p w14:paraId="37FD5BCC" w14:textId="0AD531DF" w:rsidR="001F4D5A" w:rsidRDefault="001F4D5A" w:rsidP="000674B8">
            <w:pPr>
              <w:rPr>
                <w:rFonts w:ascii="Arial" w:hAnsi="Arial" w:cs="Arial"/>
              </w:rPr>
            </w:pPr>
          </w:p>
          <w:p w14:paraId="335E5EEC" w14:textId="74EBE2BE" w:rsidR="000949BC" w:rsidRPr="00E528C3" w:rsidRDefault="000949BC" w:rsidP="000674B8">
            <w:pPr>
              <w:rPr>
                <w:rFonts w:ascii="Arial" w:hAnsi="Arial" w:cs="Arial"/>
              </w:rPr>
            </w:pPr>
          </w:p>
        </w:tc>
        <w:tc>
          <w:tcPr>
            <w:tcW w:w="1139" w:type="pct"/>
          </w:tcPr>
          <w:p w14:paraId="466C4C7D" w14:textId="63274888" w:rsidR="001F4D5A" w:rsidRPr="00E528C3" w:rsidRDefault="001F4D5A" w:rsidP="000674B8">
            <w:pPr>
              <w:rPr>
                <w:rFonts w:ascii="Arial" w:hAnsi="Arial" w:cs="Arial"/>
                <w:i/>
              </w:rPr>
            </w:pPr>
          </w:p>
        </w:tc>
        <w:tc>
          <w:tcPr>
            <w:tcW w:w="1491" w:type="pct"/>
          </w:tcPr>
          <w:p w14:paraId="43BF3F90" w14:textId="0BFC2515" w:rsidR="001F4D5A" w:rsidRPr="00E528C3" w:rsidRDefault="001F4D5A" w:rsidP="000674B8">
            <w:pPr>
              <w:rPr>
                <w:rFonts w:ascii="Arial" w:hAnsi="Arial" w:cs="Arial"/>
                <w:i/>
              </w:rPr>
            </w:pPr>
          </w:p>
        </w:tc>
        <w:tc>
          <w:tcPr>
            <w:tcW w:w="594" w:type="pct"/>
          </w:tcPr>
          <w:p w14:paraId="1AF63D39" w14:textId="26FE7C88" w:rsidR="001F4D5A" w:rsidRPr="00E528C3" w:rsidRDefault="001F4D5A" w:rsidP="000674B8">
            <w:pPr>
              <w:rPr>
                <w:rFonts w:ascii="Arial" w:hAnsi="Arial" w:cs="Arial"/>
                <w:i/>
              </w:rPr>
            </w:pPr>
          </w:p>
        </w:tc>
        <w:tc>
          <w:tcPr>
            <w:tcW w:w="1422" w:type="pct"/>
          </w:tcPr>
          <w:p w14:paraId="7397793D" w14:textId="3E6AEC78" w:rsidR="001F4D5A" w:rsidRPr="00E528C3" w:rsidRDefault="001F4D5A" w:rsidP="006F4FFE">
            <w:pPr>
              <w:rPr>
                <w:rFonts w:ascii="Arial" w:hAnsi="Arial" w:cs="Arial"/>
                <w:i/>
              </w:rPr>
            </w:pPr>
          </w:p>
        </w:tc>
      </w:tr>
      <w:tr w:rsidR="001F4D5A" w:rsidRPr="00E528C3" w14:paraId="1EDB32A3" w14:textId="77777777" w:rsidTr="16B6BE55">
        <w:tblPrEx>
          <w:jc w:val="center"/>
        </w:tblPrEx>
        <w:trPr>
          <w:cantSplit/>
          <w:jc w:val="center"/>
        </w:trPr>
        <w:tc>
          <w:tcPr>
            <w:tcW w:w="354" w:type="pct"/>
          </w:tcPr>
          <w:p w14:paraId="163CF381" w14:textId="77777777" w:rsidR="001F4D5A" w:rsidRPr="00E528C3" w:rsidRDefault="001F4D5A" w:rsidP="000674B8">
            <w:pPr>
              <w:rPr>
                <w:rFonts w:ascii="Arial" w:hAnsi="Arial" w:cs="Arial"/>
              </w:rPr>
            </w:pPr>
          </w:p>
        </w:tc>
        <w:tc>
          <w:tcPr>
            <w:tcW w:w="1139" w:type="pct"/>
          </w:tcPr>
          <w:p w14:paraId="3B565842" w14:textId="77777777" w:rsidR="001F4D5A" w:rsidRPr="00E528C3" w:rsidRDefault="001F4D5A" w:rsidP="000674B8">
            <w:pPr>
              <w:rPr>
                <w:rFonts w:ascii="Arial" w:hAnsi="Arial" w:cs="Arial"/>
              </w:rPr>
            </w:pPr>
          </w:p>
        </w:tc>
        <w:tc>
          <w:tcPr>
            <w:tcW w:w="1491" w:type="pct"/>
          </w:tcPr>
          <w:p w14:paraId="7A849EE2" w14:textId="77777777" w:rsidR="001F4D5A" w:rsidRPr="00E528C3" w:rsidRDefault="001F4D5A" w:rsidP="000674B8">
            <w:pPr>
              <w:rPr>
                <w:rFonts w:ascii="Arial" w:hAnsi="Arial" w:cs="Arial"/>
              </w:rPr>
            </w:pPr>
          </w:p>
        </w:tc>
        <w:tc>
          <w:tcPr>
            <w:tcW w:w="594" w:type="pct"/>
          </w:tcPr>
          <w:p w14:paraId="4CD04C2C" w14:textId="77777777" w:rsidR="001F4D5A" w:rsidRPr="00E528C3" w:rsidRDefault="001F4D5A" w:rsidP="000674B8">
            <w:pPr>
              <w:rPr>
                <w:rFonts w:ascii="Arial" w:hAnsi="Arial" w:cs="Arial"/>
              </w:rPr>
            </w:pPr>
          </w:p>
        </w:tc>
        <w:tc>
          <w:tcPr>
            <w:tcW w:w="1422" w:type="pct"/>
          </w:tcPr>
          <w:p w14:paraId="6E07086D" w14:textId="77777777" w:rsidR="001F4D5A" w:rsidRPr="00E528C3" w:rsidRDefault="001F4D5A" w:rsidP="000674B8">
            <w:pPr>
              <w:rPr>
                <w:rFonts w:ascii="Arial" w:hAnsi="Arial" w:cs="Arial"/>
              </w:rPr>
            </w:pPr>
          </w:p>
        </w:tc>
      </w:tr>
      <w:tr w:rsidR="001F4D5A" w:rsidRPr="00E528C3" w14:paraId="36AC5011" w14:textId="77777777" w:rsidTr="16B6BE55">
        <w:tblPrEx>
          <w:jc w:val="center"/>
        </w:tblPrEx>
        <w:trPr>
          <w:cantSplit/>
          <w:jc w:val="center"/>
        </w:trPr>
        <w:tc>
          <w:tcPr>
            <w:tcW w:w="354" w:type="pct"/>
          </w:tcPr>
          <w:p w14:paraId="5A326690" w14:textId="77777777" w:rsidR="001F4D5A" w:rsidRPr="00E528C3" w:rsidRDefault="001F4D5A" w:rsidP="000674B8">
            <w:pPr>
              <w:rPr>
                <w:rFonts w:ascii="Arial" w:hAnsi="Arial" w:cs="Arial"/>
              </w:rPr>
            </w:pPr>
          </w:p>
        </w:tc>
        <w:tc>
          <w:tcPr>
            <w:tcW w:w="1139" w:type="pct"/>
          </w:tcPr>
          <w:p w14:paraId="5A9589DD" w14:textId="77777777" w:rsidR="001F4D5A" w:rsidRPr="00E528C3" w:rsidRDefault="001F4D5A" w:rsidP="000674B8">
            <w:pPr>
              <w:rPr>
                <w:rFonts w:ascii="Arial" w:hAnsi="Arial" w:cs="Arial"/>
              </w:rPr>
            </w:pPr>
          </w:p>
        </w:tc>
        <w:tc>
          <w:tcPr>
            <w:tcW w:w="1491" w:type="pct"/>
          </w:tcPr>
          <w:p w14:paraId="35D6BE2D" w14:textId="77777777" w:rsidR="001F4D5A" w:rsidRPr="00E528C3" w:rsidRDefault="001F4D5A" w:rsidP="000674B8">
            <w:pPr>
              <w:rPr>
                <w:rFonts w:ascii="Arial" w:hAnsi="Arial" w:cs="Arial"/>
              </w:rPr>
            </w:pPr>
          </w:p>
        </w:tc>
        <w:tc>
          <w:tcPr>
            <w:tcW w:w="594" w:type="pct"/>
          </w:tcPr>
          <w:p w14:paraId="0A4A847D" w14:textId="77777777" w:rsidR="001F4D5A" w:rsidRPr="00E528C3" w:rsidRDefault="001F4D5A" w:rsidP="000674B8">
            <w:pPr>
              <w:rPr>
                <w:rFonts w:ascii="Arial" w:hAnsi="Arial" w:cs="Arial"/>
              </w:rPr>
            </w:pPr>
          </w:p>
        </w:tc>
        <w:tc>
          <w:tcPr>
            <w:tcW w:w="1422" w:type="pct"/>
          </w:tcPr>
          <w:p w14:paraId="67C97577" w14:textId="77777777" w:rsidR="001F4D5A" w:rsidRPr="00E528C3" w:rsidRDefault="001F4D5A" w:rsidP="000674B8">
            <w:pPr>
              <w:rPr>
                <w:rFonts w:ascii="Arial" w:hAnsi="Arial" w:cs="Arial"/>
              </w:rPr>
            </w:pPr>
          </w:p>
        </w:tc>
      </w:tr>
    </w:tbl>
    <w:p w14:paraId="0B885CFE" w14:textId="7E55EC6D" w:rsidR="00BE2840" w:rsidRPr="00E528C3" w:rsidRDefault="00BE2840">
      <w:pPr>
        <w:rPr>
          <w:rFonts w:cs="Arial"/>
        </w:rPr>
      </w:pPr>
    </w:p>
    <w:p w14:paraId="1F900BDE" w14:textId="77777777" w:rsidR="00EB712F" w:rsidRPr="00E528C3" w:rsidRDefault="00EB712F">
      <w:pPr>
        <w:rPr>
          <w:rFonts w:cs="Arial"/>
          <w:b/>
        </w:rPr>
        <w:sectPr w:rsidR="00EB712F" w:rsidRPr="00E528C3" w:rsidSect="001F4D5A">
          <w:headerReference w:type="default" r:id="rId17"/>
          <w:footerReference w:type="default" r:id="rId18"/>
          <w:pgSz w:w="16838" w:h="11906" w:orient="landscape"/>
          <w:pgMar w:top="1440" w:right="1440" w:bottom="1440" w:left="1440" w:header="708" w:footer="708" w:gutter="0"/>
          <w:cols w:space="708"/>
          <w:docGrid w:linePitch="360"/>
        </w:sectPr>
      </w:pPr>
    </w:p>
    <w:p w14:paraId="5B7AEF45" w14:textId="1726DE8C" w:rsidR="0066394A" w:rsidRPr="007E2AE1" w:rsidRDefault="00BE2840">
      <w:pPr>
        <w:rPr>
          <w:rFonts w:cs="Arial"/>
          <w:b/>
        </w:rPr>
      </w:pPr>
      <w:r w:rsidRPr="007E2AE1">
        <w:rPr>
          <w:rFonts w:cs="Arial"/>
          <w:b/>
        </w:rPr>
        <w:lastRenderedPageBreak/>
        <w:t>Annex A</w:t>
      </w:r>
    </w:p>
    <w:p w14:paraId="1639FF90" w14:textId="7B1DB02C" w:rsidR="00BE2840" w:rsidRPr="007E2AE1" w:rsidRDefault="00BE2840">
      <w:pPr>
        <w:rPr>
          <w:rFonts w:cs="Arial"/>
          <w:b/>
        </w:rPr>
      </w:pPr>
      <w:r w:rsidRPr="007E2AE1">
        <w:rPr>
          <w:rFonts w:cs="Arial"/>
          <w:b/>
        </w:rPr>
        <w:t>Government Furnished Assets (GFA)</w:t>
      </w:r>
    </w:p>
    <w:p w14:paraId="3CFC8DF5" w14:textId="77777777" w:rsidR="00EE4002" w:rsidRPr="007E2AE1" w:rsidRDefault="00EE4002">
      <w:pPr>
        <w:rPr>
          <w:rFonts w:cs="Arial"/>
          <w:b/>
        </w:rPr>
      </w:pPr>
    </w:p>
    <w:p w14:paraId="1203EB4C" w14:textId="5E66D055" w:rsidR="00BE2840" w:rsidRPr="007E2AE1" w:rsidRDefault="00BE2840">
      <w:pPr>
        <w:rPr>
          <w:rFonts w:cs="Arial"/>
          <w:i/>
          <w:sz w:val="20"/>
        </w:rPr>
      </w:pPr>
    </w:p>
    <w:tbl>
      <w:tblPr>
        <w:tblStyle w:val="TableGrid"/>
        <w:tblW w:w="0" w:type="auto"/>
        <w:tblLook w:val="04A0" w:firstRow="1" w:lastRow="0" w:firstColumn="1" w:lastColumn="0" w:noHBand="0" w:noVBand="1"/>
      </w:tblPr>
      <w:tblGrid>
        <w:gridCol w:w="2798"/>
        <w:gridCol w:w="2787"/>
        <w:gridCol w:w="2787"/>
        <w:gridCol w:w="2789"/>
        <w:gridCol w:w="2787"/>
      </w:tblGrid>
      <w:tr w:rsidR="00BE2840" w:rsidRPr="007E2AE1" w14:paraId="65CE5FE1" w14:textId="77777777" w:rsidTr="16B6BE55">
        <w:trPr>
          <w:cantSplit/>
          <w:tblHeader/>
        </w:trPr>
        <w:tc>
          <w:tcPr>
            <w:tcW w:w="2834" w:type="dxa"/>
          </w:tcPr>
          <w:p w14:paraId="54AC2F8E" w14:textId="77777777" w:rsidR="00BE2840" w:rsidRPr="007E2AE1" w:rsidRDefault="00BE2840">
            <w:pPr>
              <w:rPr>
                <w:rFonts w:ascii="Arial" w:hAnsi="Arial" w:cs="Arial"/>
                <w:b/>
              </w:rPr>
            </w:pPr>
          </w:p>
        </w:tc>
        <w:tc>
          <w:tcPr>
            <w:tcW w:w="2835" w:type="dxa"/>
          </w:tcPr>
          <w:p w14:paraId="6CA92BBB" w14:textId="19CA06F0" w:rsidR="00BE2840" w:rsidRPr="007E2AE1" w:rsidRDefault="00BE2840">
            <w:pPr>
              <w:rPr>
                <w:rFonts w:ascii="Arial" w:hAnsi="Arial" w:cs="Arial"/>
                <w:b/>
              </w:rPr>
            </w:pPr>
            <w:r w:rsidRPr="007E2AE1">
              <w:rPr>
                <w:rFonts w:ascii="Arial" w:hAnsi="Arial" w:cs="Arial"/>
                <w:b/>
              </w:rPr>
              <w:t>Government Furnished Equipment (GFE)</w:t>
            </w:r>
          </w:p>
        </w:tc>
        <w:tc>
          <w:tcPr>
            <w:tcW w:w="2835" w:type="dxa"/>
          </w:tcPr>
          <w:p w14:paraId="30FF9A46" w14:textId="384C7E90" w:rsidR="00BE2840" w:rsidRPr="007E2AE1" w:rsidRDefault="00BE2840">
            <w:pPr>
              <w:rPr>
                <w:rFonts w:ascii="Arial" w:hAnsi="Arial" w:cs="Arial"/>
                <w:b/>
              </w:rPr>
            </w:pPr>
            <w:r w:rsidRPr="007E2AE1">
              <w:rPr>
                <w:rFonts w:ascii="Arial" w:hAnsi="Arial" w:cs="Arial"/>
                <w:b/>
              </w:rPr>
              <w:t>Government Furnished Information (GFI)</w:t>
            </w:r>
          </w:p>
        </w:tc>
        <w:tc>
          <w:tcPr>
            <w:tcW w:w="2835" w:type="dxa"/>
          </w:tcPr>
          <w:p w14:paraId="58CE3423" w14:textId="297D21A0" w:rsidR="00BE2840" w:rsidRPr="007E2AE1" w:rsidRDefault="00BE2840" w:rsidP="00BE2840">
            <w:pPr>
              <w:rPr>
                <w:rFonts w:ascii="Arial" w:hAnsi="Arial" w:cs="Arial"/>
                <w:b/>
              </w:rPr>
            </w:pPr>
            <w:r w:rsidRPr="007E2AE1">
              <w:rPr>
                <w:rFonts w:ascii="Arial" w:hAnsi="Arial" w:cs="Arial"/>
                <w:b/>
              </w:rPr>
              <w:t>Government Furnished Resources (GFR)</w:t>
            </w:r>
          </w:p>
        </w:tc>
        <w:tc>
          <w:tcPr>
            <w:tcW w:w="2835" w:type="dxa"/>
          </w:tcPr>
          <w:p w14:paraId="79B31234" w14:textId="2B42F283" w:rsidR="00BE2840" w:rsidRPr="007E2AE1" w:rsidRDefault="00BE2840" w:rsidP="00BE2840">
            <w:pPr>
              <w:rPr>
                <w:rFonts w:ascii="Arial" w:hAnsi="Arial" w:cs="Arial"/>
                <w:b/>
              </w:rPr>
            </w:pPr>
            <w:r w:rsidRPr="007E2AE1">
              <w:rPr>
                <w:rFonts w:ascii="Arial" w:hAnsi="Arial" w:cs="Arial"/>
                <w:b/>
              </w:rPr>
              <w:t>Government Furnished Facilities (GFF)</w:t>
            </w:r>
          </w:p>
        </w:tc>
      </w:tr>
      <w:tr w:rsidR="00BE2840" w:rsidRPr="007E2AE1" w14:paraId="1BA730D1" w14:textId="77777777" w:rsidTr="16B6BE55">
        <w:trPr>
          <w:cantSplit/>
        </w:trPr>
        <w:tc>
          <w:tcPr>
            <w:tcW w:w="2834" w:type="dxa"/>
          </w:tcPr>
          <w:p w14:paraId="394138D8" w14:textId="33B5A3CE" w:rsidR="00BE2840" w:rsidRPr="007E2AE1" w:rsidRDefault="00BE2840">
            <w:pPr>
              <w:rPr>
                <w:rFonts w:ascii="Arial" w:hAnsi="Arial" w:cs="Arial"/>
                <w:b/>
              </w:rPr>
            </w:pPr>
            <w:r w:rsidRPr="007E2AE1">
              <w:rPr>
                <w:rFonts w:ascii="Arial" w:hAnsi="Arial" w:cs="Arial"/>
                <w:b/>
              </w:rPr>
              <w:t>Description</w:t>
            </w:r>
          </w:p>
        </w:tc>
        <w:tc>
          <w:tcPr>
            <w:tcW w:w="2835" w:type="dxa"/>
          </w:tcPr>
          <w:p w14:paraId="162E84D9" w14:textId="095C3590" w:rsidR="00BE2840" w:rsidRPr="007E2AE1" w:rsidRDefault="007E2AE1" w:rsidP="00BE2840">
            <w:pPr>
              <w:pStyle w:val="Default"/>
              <w:rPr>
                <w:rFonts w:ascii="Arial" w:hAnsi="Arial" w:cs="Arial"/>
                <w:szCs w:val="20"/>
              </w:rPr>
            </w:pPr>
            <w:r>
              <w:rPr>
                <w:rFonts w:ascii="Arial" w:hAnsi="Arial" w:cs="Arial"/>
                <w:szCs w:val="20"/>
              </w:rPr>
              <w:t>Joint Fires Synthetic Trainer and all hardware and software</w:t>
            </w:r>
          </w:p>
        </w:tc>
        <w:tc>
          <w:tcPr>
            <w:tcW w:w="2835" w:type="dxa"/>
          </w:tcPr>
          <w:p w14:paraId="11AB2C29" w14:textId="34F39C3E" w:rsidR="00BE2840" w:rsidRPr="007E2AE1" w:rsidRDefault="007E2AE1" w:rsidP="00BE2840">
            <w:pPr>
              <w:pStyle w:val="Default"/>
              <w:rPr>
                <w:rFonts w:ascii="Arial" w:hAnsi="Arial" w:cs="Arial"/>
                <w:szCs w:val="20"/>
              </w:rPr>
            </w:pPr>
            <w:r>
              <w:rPr>
                <w:rFonts w:ascii="Arial" w:hAnsi="Arial" w:cs="Arial"/>
                <w:szCs w:val="20"/>
              </w:rPr>
              <w:t>JTAC sim 1, JTAC sim 2, TACP sim and AAR facility</w:t>
            </w:r>
          </w:p>
        </w:tc>
        <w:tc>
          <w:tcPr>
            <w:tcW w:w="2835" w:type="dxa"/>
          </w:tcPr>
          <w:p w14:paraId="6EC9E4A1" w14:textId="145DCBAD" w:rsidR="00BE2840" w:rsidRPr="007E2AE1" w:rsidRDefault="009B60AF" w:rsidP="00BE2840">
            <w:pPr>
              <w:pStyle w:val="Default"/>
              <w:rPr>
                <w:rFonts w:ascii="Arial" w:hAnsi="Arial" w:cs="Arial"/>
                <w:szCs w:val="20"/>
              </w:rPr>
            </w:pPr>
            <w:r>
              <w:rPr>
                <w:rFonts w:ascii="Arial" w:hAnsi="Arial" w:cs="Arial"/>
                <w:szCs w:val="20"/>
              </w:rPr>
              <w:t>Basic familiarisation of the system</w:t>
            </w:r>
          </w:p>
        </w:tc>
        <w:tc>
          <w:tcPr>
            <w:tcW w:w="2835" w:type="dxa"/>
          </w:tcPr>
          <w:p w14:paraId="5254D61E" w14:textId="1A75B550" w:rsidR="00BE2840" w:rsidRPr="007E2AE1" w:rsidRDefault="007E2AE1" w:rsidP="00BE2840">
            <w:pPr>
              <w:pStyle w:val="Default"/>
              <w:rPr>
                <w:rFonts w:ascii="Arial" w:hAnsi="Arial" w:cs="Arial"/>
                <w:szCs w:val="20"/>
              </w:rPr>
            </w:pPr>
            <w:r>
              <w:rPr>
                <w:rFonts w:ascii="Arial" w:hAnsi="Arial" w:cs="Arial"/>
                <w:szCs w:val="20"/>
              </w:rPr>
              <w:t xml:space="preserve">RAF Leeming </w:t>
            </w:r>
            <w:proofErr w:type="spellStart"/>
            <w:r>
              <w:rPr>
                <w:rFonts w:ascii="Arial" w:hAnsi="Arial" w:cs="Arial"/>
                <w:szCs w:val="20"/>
              </w:rPr>
              <w:t>Bldg</w:t>
            </w:r>
            <w:proofErr w:type="spellEnd"/>
            <w:r>
              <w:rPr>
                <w:rFonts w:ascii="Arial" w:hAnsi="Arial" w:cs="Arial"/>
                <w:szCs w:val="20"/>
              </w:rPr>
              <w:t xml:space="preserve"> 51</w:t>
            </w:r>
          </w:p>
        </w:tc>
      </w:tr>
      <w:tr w:rsidR="00BE2840" w:rsidRPr="007E2AE1" w14:paraId="4F99A06B" w14:textId="77777777" w:rsidTr="16B6BE55">
        <w:trPr>
          <w:cantSplit/>
        </w:trPr>
        <w:tc>
          <w:tcPr>
            <w:tcW w:w="2834" w:type="dxa"/>
          </w:tcPr>
          <w:p w14:paraId="78087553" w14:textId="5A59F2F8" w:rsidR="00BE2840" w:rsidRPr="007E2AE1" w:rsidRDefault="00BE2840">
            <w:pPr>
              <w:rPr>
                <w:rFonts w:ascii="Arial" w:hAnsi="Arial" w:cs="Arial"/>
                <w:b/>
              </w:rPr>
            </w:pPr>
            <w:r w:rsidRPr="007E2AE1">
              <w:rPr>
                <w:rFonts w:ascii="Arial" w:hAnsi="Arial" w:cs="Arial"/>
                <w:b/>
              </w:rPr>
              <w:t>Quantity</w:t>
            </w:r>
          </w:p>
        </w:tc>
        <w:tc>
          <w:tcPr>
            <w:tcW w:w="2835" w:type="dxa"/>
          </w:tcPr>
          <w:p w14:paraId="7789E237" w14:textId="5733F68F" w:rsidR="00BE2840" w:rsidRPr="007E2AE1" w:rsidRDefault="007E2AE1" w:rsidP="00BE2840">
            <w:pPr>
              <w:pStyle w:val="Default"/>
              <w:rPr>
                <w:rFonts w:ascii="Arial" w:hAnsi="Arial" w:cs="Arial"/>
                <w:szCs w:val="20"/>
              </w:rPr>
            </w:pPr>
            <w:r>
              <w:rPr>
                <w:rFonts w:ascii="Arial" w:hAnsi="Arial" w:cs="Arial"/>
                <w:szCs w:val="20"/>
              </w:rPr>
              <w:t>1</w:t>
            </w:r>
          </w:p>
        </w:tc>
        <w:tc>
          <w:tcPr>
            <w:tcW w:w="2835" w:type="dxa"/>
          </w:tcPr>
          <w:p w14:paraId="7FB85BED" w14:textId="6E84262B" w:rsidR="00BE2840" w:rsidRPr="007E2AE1" w:rsidRDefault="007E2AE1" w:rsidP="00BE2840">
            <w:pPr>
              <w:pStyle w:val="Default"/>
              <w:rPr>
                <w:rFonts w:ascii="Arial" w:hAnsi="Arial" w:cs="Arial"/>
                <w:szCs w:val="20"/>
              </w:rPr>
            </w:pPr>
            <w:r>
              <w:rPr>
                <w:rFonts w:ascii="Arial" w:hAnsi="Arial" w:cs="Arial"/>
                <w:szCs w:val="20"/>
              </w:rPr>
              <w:t>1</w:t>
            </w:r>
          </w:p>
        </w:tc>
        <w:tc>
          <w:tcPr>
            <w:tcW w:w="2835" w:type="dxa"/>
          </w:tcPr>
          <w:p w14:paraId="5EAB8E5A" w14:textId="4EFEAC64" w:rsidR="00BE2840" w:rsidRPr="007E2AE1" w:rsidRDefault="007E2AE1" w:rsidP="00BE2840">
            <w:pPr>
              <w:pStyle w:val="Default"/>
              <w:rPr>
                <w:rFonts w:ascii="Arial" w:hAnsi="Arial" w:cs="Arial"/>
                <w:szCs w:val="20"/>
              </w:rPr>
            </w:pPr>
            <w:r>
              <w:rPr>
                <w:rFonts w:ascii="Arial" w:hAnsi="Arial" w:cs="Arial"/>
                <w:szCs w:val="20"/>
              </w:rPr>
              <w:t>N/A</w:t>
            </w:r>
          </w:p>
        </w:tc>
        <w:tc>
          <w:tcPr>
            <w:tcW w:w="2835" w:type="dxa"/>
          </w:tcPr>
          <w:p w14:paraId="76810B40" w14:textId="4CBFE6D6" w:rsidR="00BE2840" w:rsidRPr="007E2AE1" w:rsidRDefault="007E2AE1" w:rsidP="00BE2840">
            <w:pPr>
              <w:pStyle w:val="Default"/>
              <w:rPr>
                <w:rFonts w:ascii="Arial" w:hAnsi="Arial" w:cs="Arial"/>
                <w:szCs w:val="20"/>
              </w:rPr>
            </w:pPr>
            <w:r>
              <w:rPr>
                <w:rFonts w:ascii="Arial" w:hAnsi="Arial" w:cs="Arial"/>
                <w:szCs w:val="20"/>
              </w:rPr>
              <w:t>1</w:t>
            </w:r>
            <w:r w:rsidR="00BE2840" w:rsidRPr="007E2AE1">
              <w:rPr>
                <w:rFonts w:ascii="Arial" w:hAnsi="Arial" w:cs="Arial"/>
                <w:szCs w:val="20"/>
              </w:rPr>
              <w:t xml:space="preserve"> </w:t>
            </w:r>
          </w:p>
        </w:tc>
      </w:tr>
      <w:tr w:rsidR="00BE2840" w:rsidRPr="007E2AE1" w14:paraId="481CCE1E" w14:textId="77777777" w:rsidTr="16B6BE55">
        <w:trPr>
          <w:cantSplit/>
        </w:trPr>
        <w:tc>
          <w:tcPr>
            <w:tcW w:w="2834" w:type="dxa"/>
          </w:tcPr>
          <w:p w14:paraId="53AC009C" w14:textId="3AF49A2C" w:rsidR="00BE2840" w:rsidRPr="007E2AE1" w:rsidRDefault="00BE2840" w:rsidP="00BE2840">
            <w:pPr>
              <w:rPr>
                <w:rFonts w:ascii="Arial" w:hAnsi="Arial" w:cs="Arial"/>
                <w:b/>
              </w:rPr>
            </w:pPr>
            <w:r w:rsidRPr="007E2AE1">
              <w:rPr>
                <w:rFonts w:ascii="Arial" w:hAnsi="Arial" w:cs="Arial"/>
                <w:b/>
              </w:rPr>
              <w:t>Terms of Loan</w:t>
            </w:r>
          </w:p>
        </w:tc>
        <w:tc>
          <w:tcPr>
            <w:tcW w:w="2835" w:type="dxa"/>
          </w:tcPr>
          <w:p w14:paraId="08A0556A" w14:textId="497A7CFC" w:rsidR="00BE2840" w:rsidRPr="007E2AE1" w:rsidRDefault="007E2AE1" w:rsidP="00BE2840">
            <w:pPr>
              <w:pStyle w:val="Default"/>
              <w:rPr>
                <w:rFonts w:ascii="Arial" w:hAnsi="Arial" w:cs="Arial"/>
                <w:szCs w:val="20"/>
              </w:rPr>
            </w:pPr>
            <w:r>
              <w:rPr>
                <w:rFonts w:ascii="Arial" w:hAnsi="Arial" w:cs="Arial"/>
                <w:szCs w:val="20"/>
              </w:rPr>
              <w:t>N/A</w:t>
            </w:r>
          </w:p>
        </w:tc>
        <w:tc>
          <w:tcPr>
            <w:tcW w:w="2835" w:type="dxa"/>
          </w:tcPr>
          <w:p w14:paraId="09F976D6" w14:textId="2FFA681A" w:rsidR="00BE2840" w:rsidRPr="007E2AE1" w:rsidRDefault="007E2AE1" w:rsidP="00BE2840">
            <w:pPr>
              <w:pStyle w:val="Default"/>
              <w:rPr>
                <w:rFonts w:ascii="Arial" w:hAnsi="Arial" w:cs="Arial"/>
                <w:szCs w:val="20"/>
              </w:rPr>
            </w:pPr>
            <w:r>
              <w:rPr>
                <w:rFonts w:ascii="Arial" w:hAnsi="Arial" w:cs="Arial"/>
                <w:szCs w:val="20"/>
              </w:rPr>
              <w:t>N/A</w:t>
            </w:r>
          </w:p>
        </w:tc>
        <w:tc>
          <w:tcPr>
            <w:tcW w:w="2835" w:type="dxa"/>
          </w:tcPr>
          <w:p w14:paraId="4250B37A" w14:textId="7E4EF000" w:rsidR="00BE2840" w:rsidRPr="007E2AE1" w:rsidRDefault="007E2AE1" w:rsidP="00BE2840">
            <w:pPr>
              <w:pStyle w:val="Default"/>
              <w:rPr>
                <w:rFonts w:ascii="Arial" w:hAnsi="Arial" w:cs="Arial"/>
                <w:szCs w:val="20"/>
              </w:rPr>
            </w:pPr>
            <w:r>
              <w:rPr>
                <w:rFonts w:ascii="Arial" w:hAnsi="Arial" w:cs="Arial"/>
                <w:szCs w:val="20"/>
              </w:rPr>
              <w:t>N/A</w:t>
            </w:r>
          </w:p>
        </w:tc>
        <w:tc>
          <w:tcPr>
            <w:tcW w:w="2835" w:type="dxa"/>
          </w:tcPr>
          <w:p w14:paraId="2D0230F4" w14:textId="18E609B8" w:rsidR="00BE2840" w:rsidRPr="007E2AE1" w:rsidRDefault="007E2AE1" w:rsidP="00BE2840">
            <w:pPr>
              <w:pStyle w:val="Default"/>
              <w:rPr>
                <w:rFonts w:ascii="Arial" w:hAnsi="Arial" w:cs="Arial"/>
                <w:szCs w:val="20"/>
              </w:rPr>
            </w:pPr>
            <w:r>
              <w:rPr>
                <w:rFonts w:ascii="Arial" w:hAnsi="Arial" w:cs="Arial"/>
                <w:szCs w:val="20"/>
              </w:rPr>
              <w:t>N/A</w:t>
            </w:r>
          </w:p>
        </w:tc>
      </w:tr>
      <w:tr w:rsidR="00BE2840" w:rsidRPr="007E2AE1" w14:paraId="59AF803C" w14:textId="77777777" w:rsidTr="16B6BE55">
        <w:trPr>
          <w:cantSplit/>
        </w:trPr>
        <w:tc>
          <w:tcPr>
            <w:tcW w:w="2834" w:type="dxa"/>
          </w:tcPr>
          <w:p w14:paraId="141C27B2" w14:textId="5391A7E5" w:rsidR="00BE2840" w:rsidRPr="007E2AE1" w:rsidRDefault="00BE2840">
            <w:pPr>
              <w:rPr>
                <w:rFonts w:ascii="Arial" w:hAnsi="Arial" w:cs="Arial"/>
                <w:b/>
              </w:rPr>
            </w:pPr>
            <w:r w:rsidRPr="007E2AE1">
              <w:rPr>
                <w:rFonts w:ascii="Arial" w:hAnsi="Arial" w:cs="Arial"/>
                <w:b/>
              </w:rPr>
              <w:t>Task</w:t>
            </w:r>
          </w:p>
        </w:tc>
        <w:tc>
          <w:tcPr>
            <w:tcW w:w="2835" w:type="dxa"/>
          </w:tcPr>
          <w:p w14:paraId="172BA67E" w14:textId="043445EC" w:rsidR="00BE2840" w:rsidRPr="007E2AE1" w:rsidRDefault="00BE2840" w:rsidP="00BE2840">
            <w:pPr>
              <w:pStyle w:val="Default"/>
              <w:rPr>
                <w:rFonts w:ascii="Arial" w:hAnsi="Arial" w:cs="Arial"/>
                <w:szCs w:val="20"/>
              </w:rPr>
            </w:pPr>
            <w:r w:rsidRPr="007E2AE1">
              <w:rPr>
                <w:rFonts w:ascii="Arial" w:hAnsi="Arial" w:cs="Arial"/>
                <w:szCs w:val="20"/>
              </w:rPr>
              <w:t>N/A</w:t>
            </w:r>
          </w:p>
        </w:tc>
        <w:tc>
          <w:tcPr>
            <w:tcW w:w="2835" w:type="dxa"/>
          </w:tcPr>
          <w:p w14:paraId="009EE68D" w14:textId="57136D95" w:rsidR="00BE2840" w:rsidRPr="007E2AE1" w:rsidRDefault="00BE2840" w:rsidP="00BE2840">
            <w:pPr>
              <w:pStyle w:val="Default"/>
              <w:rPr>
                <w:rFonts w:ascii="Arial" w:hAnsi="Arial" w:cs="Arial"/>
                <w:szCs w:val="20"/>
              </w:rPr>
            </w:pPr>
            <w:r w:rsidRPr="007E2AE1">
              <w:rPr>
                <w:rFonts w:ascii="Arial" w:hAnsi="Arial" w:cs="Arial"/>
                <w:szCs w:val="20"/>
              </w:rPr>
              <w:t>N/A</w:t>
            </w:r>
          </w:p>
        </w:tc>
        <w:tc>
          <w:tcPr>
            <w:tcW w:w="2835" w:type="dxa"/>
          </w:tcPr>
          <w:p w14:paraId="6AFF5A3B" w14:textId="5E307F6C" w:rsidR="00BE2840" w:rsidRPr="007E2AE1" w:rsidRDefault="00BE2840" w:rsidP="00BE2840">
            <w:pPr>
              <w:pStyle w:val="Default"/>
              <w:rPr>
                <w:rFonts w:ascii="Arial" w:hAnsi="Arial" w:cs="Arial"/>
                <w:szCs w:val="20"/>
              </w:rPr>
            </w:pPr>
            <w:r w:rsidRPr="007E2AE1">
              <w:rPr>
                <w:rFonts w:ascii="Arial" w:hAnsi="Arial" w:cs="Arial"/>
                <w:szCs w:val="20"/>
              </w:rPr>
              <w:t>The task, activity or output required from GFR</w:t>
            </w:r>
          </w:p>
        </w:tc>
        <w:tc>
          <w:tcPr>
            <w:tcW w:w="2835" w:type="dxa"/>
          </w:tcPr>
          <w:p w14:paraId="61356D50" w14:textId="19A22166" w:rsidR="00BE2840" w:rsidRPr="007E2AE1" w:rsidRDefault="00BE2840" w:rsidP="00BE2840">
            <w:pPr>
              <w:pStyle w:val="Default"/>
              <w:rPr>
                <w:rFonts w:ascii="Arial" w:hAnsi="Arial" w:cs="Arial"/>
                <w:szCs w:val="20"/>
              </w:rPr>
            </w:pPr>
            <w:r w:rsidRPr="007E2AE1">
              <w:rPr>
                <w:rFonts w:ascii="Arial" w:hAnsi="Arial" w:cs="Arial"/>
                <w:szCs w:val="20"/>
              </w:rPr>
              <w:t>As appropriate (</w:t>
            </w:r>
            <w:proofErr w:type="gramStart"/>
            <w:r w:rsidRPr="007E2AE1">
              <w:rPr>
                <w:rFonts w:ascii="Arial" w:hAnsi="Arial" w:cs="Arial"/>
                <w:szCs w:val="20"/>
              </w:rPr>
              <w:t>e.g.</w:t>
            </w:r>
            <w:proofErr w:type="gramEnd"/>
            <w:r w:rsidRPr="007E2AE1">
              <w:rPr>
                <w:rFonts w:ascii="Arial" w:hAnsi="Arial" w:cs="Arial"/>
                <w:szCs w:val="20"/>
              </w:rPr>
              <w:t xml:space="preserve"> what is being tested, or stored)</w:t>
            </w:r>
          </w:p>
        </w:tc>
      </w:tr>
      <w:tr w:rsidR="00BE2840" w:rsidRPr="007E2AE1" w14:paraId="7F8F4779" w14:textId="77777777" w:rsidTr="16B6BE55">
        <w:trPr>
          <w:cantSplit/>
        </w:trPr>
        <w:tc>
          <w:tcPr>
            <w:tcW w:w="2834" w:type="dxa"/>
          </w:tcPr>
          <w:p w14:paraId="3CD76666" w14:textId="384C5945" w:rsidR="00BE2840" w:rsidRPr="007E2AE1" w:rsidRDefault="00BE2840" w:rsidP="00BE2840">
            <w:pPr>
              <w:rPr>
                <w:rFonts w:ascii="Arial" w:hAnsi="Arial" w:cs="Arial"/>
                <w:b/>
              </w:rPr>
            </w:pPr>
            <w:r w:rsidRPr="007E2AE1">
              <w:rPr>
                <w:rFonts w:ascii="Arial" w:hAnsi="Arial" w:cs="Arial"/>
                <w:b/>
              </w:rPr>
              <w:t>Date of Supply and Return</w:t>
            </w:r>
          </w:p>
        </w:tc>
        <w:tc>
          <w:tcPr>
            <w:tcW w:w="2835" w:type="dxa"/>
          </w:tcPr>
          <w:p w14:paraId="2E802069" w14:textId="20730D7D" w:rsidR="00BE2840" w:rsidRPr="007E2AE1" w:rsidRDefault="009B60AF" w:rsidP="009F482C">
            <w:pPr>
              <w:pStyle w:val="Default"/>
              <w:rPr>
                <w:rFonts w:ascii="Arial" w:hAnsi="Arial" w:cs="Arial"/>
                <w:szCs w:val="20"/>
              </w:rPr>
            </w:pPr>
            <w:r>
              <w:rPr>
                <w:rFonts w:ascii="Arial" w:hAnsi="Arial" w:cs="Arial"/>
                <w:szCs w:val="20"/>
              </w:rPr>
              <w:t xml:space="preserve">As </w:t>
            </w:r>
            <w:proofErr w:type="gramStart"/>
            <w:r>
              <w:rPr>
                <w:rFonts w:ascii="Arial" w:hAnsi="Arial" w:cs="Arial"/>
                <w:szCs w:val="20"/>
              </w:rPr>
              <w:t>agreed</w:t>
            </w:r>
            <w:proofErr w:type="gramEnd"/>
          </w:p>
        </w:tc>
        <w:tc>
          <w:tcPr>
            <w:tcW w:w="2835" w:type="dxa"/>
          </w:tcPr>
          <w:p w14:paraId="04682F52" w14:textId="1498AF40" w:rsidR="007E2AE1" w:rsidRPr="007E2AE1" w:rsidRDefault="009B60AF" w:rsidP="009F482C">
            <w:pPr>
              <w:pStyle w:val="Default"/>
              <w:rPr>
                <w:rFonts w:ascii="Arial" w:hAnsi="Arial" w:cs="Arial"/>
                <w:szCs w:val="20"/>
              </w:rPr>
            </w:pPr>
            <w:r>
              <w:rPr>
                <w:rFonts w:ascii="Arial" w:hAnsi="Arial" w:cs="Arial"/>
                <w:szCs w:val="20"/>
              </w:rPr>
              <w:t xml:space="preserve">As </w:t>
            </w:r>
            <w:proofErr w:type="gramStart"/>
            <w:r>
              <w:rPr>
                <w:rFonts w:ascii="Arial" w:hAnsi="Arial" w:cs="Arial"/>
                <w:szCs w:val="20"/>
              </w:rPr>
              <w:t>agreed</w:t>
            </w:r>
            <w:proofErr w:type="gramEnd"/>
          </w:p>
        </w:tc>
        <w:tc>
          <w:tcPr>
            <w:tcW w:w="2835" w:type="dxa"/>
          </w:tcPr>
          <w:p w14:paraId="2BEC01BB" w14:textId="713D24A5" w:rsidR="00BE2840" w:rsidRPr="007E2AE1" w:rsidRDefault="009B60AF" w:rsidP="009F482C">
            <w:pPr>
              <w:pStyle w:val="Default"/>
              <w:rPr>
                <w:rFonts w:ascii="Arial" w:hAnsi="Arial" w:cs="Arial"/>
                <w:szCs w:val="20"/>
              </w:rPr>
            </w:pPr>
            <w:r>
              <w:rPr>
                <w:rFonts w:ascii="Arial" w:hAnsi="Arial" w:cs="Arial"/>
                <w:szCs w:val="20"/>
              </w:rPr>
              <w:t xml:space="preserve">As </w:t>
            </w:r>
            <w:proofErr w:type="gramStart"/>
            <w:r>
              <w:rPr>
                <w:rFonts w:ascii="Arial" w:hAnsi="Arial" w:cs="Arial"/>
                <w:szCs w:val="20"/>
              </w:rPr>
              <w:t>agreed</w:t>
            </w:r>
            <w:proofErr w:type="gramEnd"/>
          </w:p>
        </w:tc>
        <w:tc>
          <w:tcPr>
            <w:tcW w:w="2835" w:type="dxa"/>
          </w:tcPr>
          <w:p w14:paraId="180B2B78" w14:textId="3500D03F" w:rsidR="00BE2840" w:rsidRPr="007E2AE1" w:rsidRDefault="009B60AF" w:rsidP="009F482C">
            <w:pPr>
              <w:pStyle w:val="Default"/>
              <w:rPr>
                <w:rFonts w:ascii="Arial" w:hAnsi="Arial" w:cs="Arial"/>
                <w:szCs w:val="20"/>
              </w:rPr>
            </w:pPr>
            <w:r>
              <w:rPr>
                <w:rFonts w:ascii="Arial" w:hAnsi="Arial" w:cs="Arial"/>
                <w:szCs w:val="20"/>
              </w:rPr>
              <w:t xml:space="preserve">As </w:t>
            </w:r>
            <w:proofErr w:type="gramStart"/>
            <w:r>
              <w:rPr>
                <w:rFonts w:ascii="Arial" w:hAnsi="Arial" w:cs="Arial"/>
                <w:szCs w:val="20"/>
              </w:rPr>
              <w:t>agreed</w:t>
            </w:r>
            <w:proofErr w:type="gramEnd"/>
          </w:p>
        </w:tc>
      </w:tr>
      <w:tr w:rsidR="00BE2840" w:rsidRPr="007E2AE1" w14:paraId="28783A6A" w14:textId="77777777" w:rsidTr="16B6BE55">
        <w:trPr>
          <w:cantSplit/>
        </w:trPr>
        <w:tc>
          <w:tcPr>
            <w:tcW w:w="2834" w:type="dxa"/>
          </w:tcPr>
          <w:p w14:paraId="36B5E598" w14:textId="7A2708FB" w:rsidR="00BE2840" w:rsidRPr="007E2AE1" w:rsidRDefault="00BE2840">
            <w:pPr>
              <w:rPr>
                <w:rFonts w:ascii="Arial" w:hAnsi="Arial" w:cs="Arial"/>
                <w:b/>
              </w:rPr>
            </w:pPr>
            <w:r w:rsidRPr="007E2AE1">
              <w:rPr>
                <w:rFonts w:ascii="Arial" w:hAnsi="Arial" w:cs="Arial"/>
                <w:b/>
              </w:rPr>
              <w:t>Location of Supply</w:t>
            </w:r>
          </w:p>
        </w:tc>
        <w:tc>
          <w:tcPr>
            <w:tcW w:w="2835" w:type="dxa"/>
          </w:tcPr>
          <w:p w14:paraId="7B35BCA0" w14:textId="28F56E1A" w:rsidR="00BE2840" w:rsidRPr="007E2AE1" w:rsidRDefault="007E2AE1" w:rsidP="009F482C">
            <w:pPr>
              <w:pStyle w:val="Default"/>
              <w:rPr>
                <w:rFonts w:ascii="Arial" w:hAnsi="Arial" w:cs="Arial"/>
                <w:szCs w:val="20"/>
              </w:rPr>
            </w:pPr>
            <w:r>
              <w:rPr>
                <w:rFonts w:ascii="Arial" w:hAnsi="Arial" w:cs="Arial"/>
                <w:szCs w:val="20"/>
              </w:rPr>
              <w:t>Already in place at JFACTSU, RAF Leeming</w:t>
            </w:r>
          </w:p>
        </w:tc>
        <w:tc>
          <w:tcPr>
            <w:tcW w:w="2835" w:type="dxa"/>
          </w:tcPr>
          <w:p w14:paraId="5792401B" w14:textId="22871E65" w:rsidR="00BE2840" w:rsidRPr="007E2AE1" w:rsidRDefault="007E2AE1" w:rsidP="009F482C">
            <w:pPr>
              <w:pStyle w:val="Default"/>
              <w:rPr>
                <w:rFonts w:ascii="Arial" w:hAnsi="Arial" w:cs="Arial"/>
                <w:szCs w:val="20"/>
              </w:rPr>
            </w:pPr>
            <w:r>
              <w:rPr>
                <w:rFonts w:ascii="Arial" w:hAnsi="Arial" w:cs="Arial"/>
                <w:szCs w:val="20"/>
              </w:rPr>
              <w:t>N/A</w:t>
            </w:r>
          </w:p>
        </w:tc>
        <w:tc>
          <w:tcPr>
            <w:tcW w:w="2835" w:type="dxa"/>
          </w:tcPr>
          <w:p w14:paraId="20B240EC" w14:textId="765D6012" w:rsidR="00BE2840" w:rsidRPr="007E2AE1" w:rsidRDefault="007E2AE1" w:rsidP="009F482C">
            <w:pPr>
              <w:pStyle w:val="Default"/>
              <w:rPr>
                <w:rFonts w:ascii="Arial" w:hAnsi="Arial" w:cs="Arial"/>
                <w:szCs w:val="20"/>
              </w:rPr>
            </w:pPr>
            <w:r>
              <w:rPr>
                <w:rFonts w:ascii="Arial" w:hAnsi="Arial" w:cs="Arial"/>
                <w:szCs w:val="20"/>
              </w:rPr>
              <w:t>N/A</w:t>
            </w:r>
          </w:p>
        </w:tc>
        <w:tc>
          <w:tcPr>
            <w:tcW w:w="2835" w:type="dxa"/>
          </w:tcPr>
          <w:p w14:paraId="717173E6" w14:textId="5B5D6DCD" w:rsidR="00BE2840" w:rsidRPr="007E2AE1" w:rsidRDefault="009F482C" w:rsidP="009F482C">
            <w:pPr>
              <w:pStyle w:val="Default"/>
              <w:rPr>
                <w:rFonts w:ascii="Arial" w:hAnsi="Arial" w:cs="Arial"/>
                <w:szCs w:val="20"/>
              </w:rPr>
            </w:pPr>
            <w:r w:rsidRPr="007E2AE1">
              <w:rPr>
                <w:rFonts w:ascii="Arial" w:hAnsi="Arial" w:cs="Arial"/>
                <w:szCs w:val="20"/>
              </w:rPr>
              <w:t>N/A</w:t>
            </w:r>
          </w:p>
        </w:tc>
      </w:tr>
      <w:tr w:rsidR="00BE2840" w:rsidRPr="007E2AE1" w14:paraId="2239E907" w14:textId="77777777" w:rsidTr="16B6BE55">
        <w:trPr>
          <w:cantSplit/>
        </w:trPr>
        <w:tc>
          <w:tcPr>
            <w:tcW w:w="2834" w:type="dxa"/>
          </w:tcPr>
          <w:p w14:paraId="132A8789" w14:textId="64098C33" w:rsidR="00BE2840" w:rsidRPr="007E2AE1" w:rsidRDefault="00BE2840">
            <w:pPr>
              <w:rPr>
                <w:rFonts w:ascii="Arial" w:hAnsi="Arial" w:cs="Arial"/>
                <w:b/>
              </w:rPr>
            </w:pPr>
            <w:r w:rsidRPr="007E2AE1">
              <w:rPr>
                <w:rFonts w:ascii="Arial" w:hAnsi="Arial" w:cs="Arial"/>
                <w:b/>
              </w:rPr>
              <w:t>Reporting</w:t>
            </w:r>
          </w:p>
        </w:tc>
        <w:tc>
          <w:tcPr>
            <w:tcW w:w="2835" w:type="dxa"/>
          </w:tcPr>
          <w:p w14:paraId="619E4A11" w14:textId="255AA614" w:rsidR="00BE2840" w:rsidRPr="007E2AE1" w:rsidRDefault="00AC3393" w:rsidP="009F482C">
            <w:pPr>
              <w:pStyle w:val="Default"/>
              <w:rPr>
                <w:rFonts w:ascii="Arial" w:hAnsi="Arial" w:cs="Arial"/>
                <w:szCs w:val="20"/>
              </w:rPr>
            </w:pPr>
            <w:r>
              <w:rPr>
                <w:rFonts w:ascii="Arial" w:hAnsi="Arial" w:cs="Arial"/>
                <w:szCs w:val="20"/>
              </w:rPr>
              <w:t>N/A</w:t>
            </w:r>
          </w:p>
        </w:tc>
        <w:tc>
          <w:tcPr>
            <w:tcW w:w="2835" w:type="dxa"/>
          </w:tcPr>
          <w:p w14:paraId="108C49F7" w14:textId="08195C59" w:rsidR="00BE2840" w:rsidRPr="007E2AE1" w:rsidRDefault="00AC3393">
            <w:pPr>
              <w:rPr>
                <w:rFonts w:ascii="Arial" w:hAnsi="Arial" w:cs="Arial"/>
              </w:rPr>
            </w:pPr>
            <w:r>
              <w:rPr>
                <w:rFonts w:ascii="Arial" w:hAnsi="Arial" w:cs="Arial"/>
              </w:rPr>
              <w:t>N/A</w:t>
            </w:r>
          </w:p>
        </w:tc>
        <w:tc>
          <w:tcPr>
            <w:tcW w:w="2835" w:type="dxa"/>
          </w:tcPr>
          <w:p w14:paraId="70FE4FC3" w14:textId="3BDDF7C5" w:rsidR="00BE2840" w:rsidRPr="007E2AE1" w:rsidRDefault="00AC3393">
            <w:pPr>
              <w:rPr>
                <w:rFonts w:ascii="Arial" w:hAnsi="Arial" w:cs="Arial"/>
              </w:rPr>
            </w:pPr>
            <w:r>
              <w:rPr>
                <w:rFonts w:ascii="Arial" w:hAnsi="Arial" w:cs="Arial"/>
              </w:rPr>
              <w:t>N/A</w:t>
            </w:r>
          </w:p>
        </w:tc>
        <w:tc>
          <w:tcPr>
            <w:tcW w:w="2835" w:type="dxa"/>
          </w:tcPr>
          <w:p w14:paraId="6746CD2B" w14:textId="22D7DD4A" w:rsidR="00BE2840" w:rsidRPr="007E2AE1" w:rsidRDefault="00AC3393">
            <w:pPr>
              <w:rPr>
                <w:rFonts w:ascii="Arial" w:hAnsi="Arial" w:cs="Arial"/>
              </w:rPr>
            </w:pPr>
            <w:r>
              <w:rPr>
                <w:rFonts w:ascii="Arial" w:hAnsi="Arial" w:cs="Arial"/>
              </w:rPr>
              <w:t>N/A</w:t>
            </w:r>
          </w:p>
        </w:tc>
      </w:tr>
      <w:tr w:rsidR="00BE2840" w:rsidRPr="007E2AE1" w14:paraId="6B0B8336" w14:textId="77777777" w:rsidTr="16B6BE55">
        <w:trPr>
          <w:cantSplit/>
        </w:trPr>
        <w:tc>
          <w:tcPr>
            <w:tcW w:w="2834" w:type="dxa"/>
          </w:tcPr>
          <w:p w14:paraId="2765B1BA" w14:textId="5D545C17" w:rsidR="00BE2840" w:rsidRPr="007E2AE1" w:rsidRDefault="00BE2840" w:rsidP="16B6BE55">
            <w:pPr>
              <w:rPr>
                <w:rFonts w:ascii="Arial" w:hAnsi="Arial" w:cs="Arial"/>
                <w:b/>
                <w:bCs w:val="0"/>
              </w:rPr>
            </w:pPr>
            <w:r w:rsidRPr="007E2AE1">
              <w:rPr>
                <w:rFonts w:ascii="Arial" w:hAnsi="Arial" w:cs="Arial"/>
                <w:b/>
              </w:rPr>
              <w:t>Maintenance Responsibilities</w:t>
            </w:r>
          </w:p>
        </w:tc>
        <w:tc>
          <w:tcPr>
            <w:tcW w:w="2835" w:type="dxa"/>
          </w:tcPr>
          <w:p w14:paraId="035FEF69" w14:textId="1F7916FE" w:rsidR="00BE2840" w:rsidRPr="007E2AE1" w:rsidRDefault="00AC3393" w:rsidP="009F482C">
            <w:pPr>
              <w:pStyle w:val="Default"/>
              <w:rPr>
                <w:rFonts w:ascii="Arial" w:hAnsi="Arial" w:cs="Arial"/>
                <w:szCs w:val="20"/>
              </w:rPr>
            </w:pPr>
            <w:r>
              <w:rPr>
                <w:rFonts w:ascii="Arial" w:hAnsi="Arial" w:cs="Arial"/>
                <w:szCs w:val="20"/>
              </w:rPr>
              <w:t xml:space="preserve">All hardware and software maintenance </w:t>
            </w:r>
            <w:proofErr w:type="gramStart"/>
            <w:r>
              <w:rPr>
                <w:rFonts w:ascii="Arial" w:hAnsi="Arial" w:cs="Arial"/>
                <w:szCs w:val="20"/>
              </w:rPr>
              <w:t>is</w:t>
            </w:r>
            <w:proofErr w:type="gramEnd"/>
            <w:r>
              <w:rPr>
                <w:rFonts w:ascii="Arial" w:hAnsi="Arial" w:cs="Arial"/>
                <w:szCs w:val="20"/>
              </w:rPr>
              <w:t xml:space="preserve"> the responsibility of the JFST delivery team</w:t>
            </w:r>
          </w:p>
        </w:tc>
        <w:tc>
          <w:tcPr>
            <w:tcW w:w="2835" w:type="dxa"/>
          </w:tcPr>
          <w:p w14:paraId="12704386" w14:textId="2661D49E" w:rsidR="00BE2840" w:rsidRPr="007E2AE1" w:rsidRDefault="00AC3393" w:rsidP="009F482C">
            <w:pPr>
              <w:pStyle w:val="Default"/>
              <w:rPr>
                <w:rFonts w:ascii="Arial" w:hAnsi="Arial" w:cs="Arial"/>
                <w:szCs w:val="20"/>
              </w:rPr>
            </w:pPr>
            <w:r>
              <w:rPr>
                <w:rFonts w:ascii="Arial" w:hAnsi="Arial" w:cs="Arial"/>
                <w:szCs w:val="20"/>
              </w:rPr>
              <w:t>JFST delivery team</w:t>
            </w:r>
          </w:p>
        </w:tc>
        <w:tc>
          <w:tcPr>
            <w:tcW w:w="2835" w:type="dxa"/>
          </w:tcPr>
          <w:p w14:paraId="77DB1DE1" w14:textId="7FCF71E0" w:rsidR="00BE2840" w:rsidRPr="007E2AE1" w:rsidRDefault="00AC3393" w:rsidP="009F482C">
            <w:pPr>
              <w:pStyle w:val="Default"/>
              <w:rPr>
                <w:rFonts w:ascii="Arial" w:hAnsi="Arial" w:cs="Arial"/>
                <w:szCs w:val="20"/>
              </w:rPr>
            </w:pPr>
            <w:r>
              <w:rPr>
                <w:rFonts w:ascii="Arial" w:hAnsi="Arial" w:cs="Arial"/>
                <w:szCs w:val="20"/>
              </w:rPr>
              <w:t>JFST delivery team for initial use</w:t>
            </w:r>
          </w:p>
        </w:tc>
        <w:tc>
          <w:tcPr>
            <w:tcW w:w="2835" w:type="dxa"/>
          </w:tcPr>
          <w:p w14:paraId="2C163567" w14:textId="3129B22E" w:rsidR="00BE2840" w:rsidRPr="007E2AE1" w:rsidRDefault="00AC3393" w:rsidP="009F482C">
            <w:pPr>
              <w:pStyle w:val="Default"/>
              <w:rPr>
                <w:rFonts w:ascii="Arial" w:hAnsi="Arial" w:cs="Arial"/>
                <w:szCs w:val="20"/>
              </w:rPr>
            </w:pPr>
            <w:r>
              <w:rPr>
                <w:rFonts w:ascii="Arial" w:hAnsi="Arial" w:cs="Arial"/>
                <w:szCs w:val="20"/>
              </w:rPr>
              <w:t>JFST delivery team</w:t>
            </w:r>
          </w:p>
        </w:tc>
      </w:tr>
      <w:tr w:rsidR="009F482C" w:rsidRPr="007E2AE1" w14:paraId="5C415B93" w14:textId="77777777" w:rsidTr="16B6BE55">
        <w:trPr>
          <w:cantSplit/>
        </w:trPr>
        <w:tc>
          <w:tcPr>
            <w:tcW w:w="2834" w:type="dxa"/>
          </w:tcPr>
          <w:p w14:paraId="17861699" w14:textId="5262F6FC" w:rsidR="009F482C" w:rsidRPr="007E2AE1" w:rsidRDefault="7C0E2CC3" w:rsidP="16B6BE55">
            <w:pPr>
              <w:rPr>
                <w:rFonts w:ascii="Arial" w:hAnsi="Arial" w:cs="Arial"/>
                <w:b/>
                <w:bCs w:val="0"/>
              </w:rPr>
            </w:pPr>
            <w:r w:rsidRPr="007E2AE1">
              <w:rPr>
                <w:rFonts w:ascii="Arial" w:hAnsi="Arial" w:cs="Arial"/>
                <w:b/>
              </w:rPr>
              <w:t>Replacement Responsibilities</w:t>
            </w:r>
          </w:p>
        </w:tc>
        <w:tc>
          <w:tcPr>
            <w:tcW w:w="2835" w:type="dxa"/>
          </w:tcPr>
          <w:p w14:paraId="0E1D9EFC" w14:textId="7AE29412" w:rsidR="009F482C" w:rsidRPr="007E2AE1" w:rsidRDefault="00AC3393" w:rsidP="009F482C">
            <w:pPr>
              <w:pStyle w:val="Default"/>
              <w:rPr>
                <w:rFonts w:ascii="Arial" w:hAnsi="Arial" w:cs="Arial"/>
                <w:szCs w:val="20"/>
              </w:rPr>
            </w:pPr>
            <w:r>
              <w:rPr>
                <w:rFonts w:ascii="Arial" w:hAnsi="Arial" w:cs="Arial"/>
                <w:szCs w:val="20"/>
              </w:rPr>
              <w:t>JFST delivery team</w:t>
            </w:r>
          </w:p>
        </w:tc>
        <w:tc>
          <w:tcPr>
            <w:tcW w:w="2835" w:type="dxa"/>
          </w:tcPr>
          <w:p w14:paraId="2168F441" w14:textId="5C65391E" w:rsidR="009F482C" w:rsidRPr="007E2AE1" w:rsidRDefault="009F482C">
            <w:pPr>
              <w:rPr>
                <w:rFonts w:ascii="Arial" w:hAnsi="Arial" w:cs="Arial"/>
              </w:rPr>
            </w:pPr>
            <w:r w:rsidRPr="007E2AE1">
              <w:rPr>
                <w:rFonts w:ascii="Arial" w:hAnsi="Arial" w:cs="Arial"/>
              </w:rPr>
              <w:t>N/A</w:t>
            </w:r>
          </w:p>
        </w:tc>
        <w:tc>
          <w:tcPr>
            <w:tcW w:w="2835" w:type="dxa"/>
          </w:tcPr>
          <w:p w14:paraId="526F18C2" w14:textId="50C18115" w:rsidR="009F482C" w:rsidRPr="007E2AE1" w:rsidRDefault="009F482C">
            <w:pPr>
              <w:rPr>
                <w:rFonts w:ascii="Arial" w:hAnsi="Arial" w:cs="Arial"/>
              </w:rPr>
            </w:pPr>
            <w:r w:rsidRPr="007E2AE1">
              <w:rPr>
                <w:rFonts w:ascii="Arial" w:hAnsi="Arial" w:cs="Arial"/>
              </w:rPr>
              <w:t>N/A</w:t>
            </w:r>
          </w:p>
        </w:tc>
        <w:tc>
          <w:tcPr>
            <w:tcW w:w="2835" w:type="dxa"/>
          </w:tcPr>
          <w:p w14:paraId="0B15BEB2" w14:textId="2A81E071" w:rsidR="009F482C" w:rsidRPr="007E2AE1" w:rsidRDefault="009F482C">
            <w:pPr>
              <w:rPr>
                <w:rFonts w:ascii="Arial" w:hAnsi="Arial" w:cs="Arial"/>
              </w:rPr>
            </w:pPr>
            <w:r w:rsidRPr="007E2AE1">
              <w:rPr>
                <w:rFonts w:ascii="Arial" w:hAnsi="Arial" w:cs="Arial"/>
              </w:rPr>
              <w:t>N/A</w:t>
            </w:r>
          </w:p>
        </w:tc>
      </w:tr>
      <w:tr w:rsidR="00BE2840" w:rsidRPr="007E2AE1" w14:paraId="4A2B749A" w14:textId="77777777" w:rsidTr="16B6BE55">
        <w:trPr>
          <w:cantSplit/>
        </w:trPr>
        <w:tc>
          <w:tcPr>
            <w:tcW w:w="2834" w:type="dxa"/>
          </w:tcPr>
          <w:p w14:paraId="2BF36325" w14:textId="085DB6D9" w:rsidR="00BE2840" w:rsidRPr="007E2AE1" w:rsidRDefault="00BE2840" w:rsidP="16B6BE55">
            <w:pPr>
              <w:rPr>
                <w:rFonts w:ascii="Arial" w:hAnsi="Arial" w:cs="Arial"/>
                <w:b/>
                <w:bCs w:val="0"/>
              </w:rPr>
            </w:pPr>
            <w:r w:rsidRPr="007E2AE1">
              <w:rPr>
                <w:rFonts w:ascii="Arial" w:hAnsi="Arial" w:cs="Arial"/>
                <w:b/>
              </w:rPr>
              <w:t>Responsibility for Delivery / Collection</w:t>
            </w:r>
          </w:p>
        </w:tc>
        <w:tc>
          <w:tcPr>
            <w:tcW w:w="2835" w:type="dxa"/>
          </w:tcPr>
          <w:p w14:paraId="332F57A3" w14:textId="602FB1F7" w:rsidR="00BE2840" w:rsidRPr="007E2AE1" w:rsidRDefault="009F482C" w:rsidP="009F482C">
            <w:pPr>
              <w:pStyle w:val="Default"/>
              <w:rPr>
                <w:rFonts w:ascii="Arial" w:hAnsi="Arial" w:cs="Arial"/>
                <w:szCs w:val="20"/>
              </w:rPr>
            </w:pPr>
            <w:r w:rsidRPr="007E2AE1">
              <w:rPr>
                <w:rFonts w:ascii="Arial" w:hAnsi="Arial" w:cs="Arial"/>
                <w:szCs w:val="20"/>
              </w:rPr>
              <w:t xml:space="preserve">As </w:t>
            </w:r>
            <w:proofErr w:type="gramStart"/>
            <w:r w:rsidRPr="007E2AE1">
              <w:rPr>
                <w:rFonts w:ascii="Arial" w:hAnsi="Arial" w:cs="Arial"/>
                <w:szCs w:val="20"/>
              </w:rPr>
              <w:t>agreed</w:t>
            </w:r>
            <w:proofErr w:type="gramEnd"/>
          </w:p>
        </w:tc>
        <w:tc>
          <w:tcPr>
            <w:tcW w:w="2835" w:type="dxa"/>
          </w:tcPr>
          <w:p w14:paraId="3A41CFD9" w14:textId="47782F30" w:rsidR="00BE2840" w:rsidRPr="007E2AE1" w:rsidRDefault="009F482C" w:rsidP="009F482C">
            <w:pPr>
              <w:pStyle w:val="Default"/>
              <w:rPr>
                <w:rFonts w:ascii="Arial" w:hAnsi="Arial" w:cs="Arial"/>
                <w:szCs w:val="20"/>
              </w:rPr>
            </w:pPr>
            <w:r w:rsidRPr="007E2AE1">
              <w:rPr>
                <w:rFonts w:ascii="Arial" w:hAnsi="Arial" w:cs="Arial"/>
                <w:szCs w:val="20"/>
              </w:rPr>
              <w:t xml:space="preserve">As </w:t>
            </w:r>
            <w:proofErr w:type="gramStart"/>
            <w:r w:rsidRPr="007E2AE1">
              <w:rPr>
                <w:rFonts w:ascii="Arial" w:hAnsi="Arial" w:cs="Arial"/>
                <w:szCs w:val="20"/>
              </w:rPr>
              <w:t>agreed</w:t>
            </w:r>
            <w:proofErr w:type="gramEnd"/>
          </w:p>
        </w:tc>
        <w:tc>
          <w:tcPr>
            <w:tcW w:w="2835" w:type="dxa"/>
          </w:tcPr>
          <w:p w14:paraId="09CF8430" w14:textId="24A8E4B1" w:rsidR="00BE2840" w:rsidRPr="007E2AE1" w:rsidRDefault="009F482C">
            <w:pPr>
              <w:rPr>
                <w:rFonts w:ascii="Arial" w:hAnsi="Arial" w:cs="Arial"/>
              </w:rPr>
            </w:pPr>
            <w:r w:rsidRPr="007E2AE1">
              <w:rPr>
                <w:rFonts w:ascii="Arial" w:hAnsi="Arial" w:cs="Arial"/>
              </w:rPr>
              <w:t>N/A</w:t>
            </w:r>
          </w:p>
        </w:tc>
        <w:tc>
          <w:tcPr>
            <w:tcW w:w="2835" w:type="dxa"/>
          </w:tcPr>
          <w:p w14:paraId="790EDC6F" w14:textId="538C1269" w:rsidR="00BE2840" w:rsidRPr="007E2AE1" w:rsidRDefault="009F482C">
            <w:pPr>
              <w:rPr>
                <w:rFonts w:ascii="Arial" w:hAnsi="Arial" w:cs="Arial"/>
              </w:rPr>
            </w:pPr>
            <w:r w:rsidRPr="007E2AE1">
              <w:rPr>
                <w:rFonts w:ascii="Arial" w:hAnsi="Arial" w:cs="Arial"/>
              </w:rPr>
              <w:t>N/A</w:t>
            </w:r>
          </w:p>
        </w:tc>
      </w:tr>
      <w:tr w:rsidR="00BE2840" w:rsidRPr="007E2AE1" w14:paraId="112E9BFB" w14:textId="77777777" w:rsidTr="16B6BE55">
        <w:trPr>
          <w:cantSplit/>
        </w:trPr>
        <w:tc>
          <w:tcPr>
            <w:tcW w:w="2834" w:type="dxa"/>
          </w:tcPr>
          <w:p w14:paraId="00250F8A" w14:textId="01E4A8E1" w:rsidR="00BE2840" w:rsidRPr="007E2AE1" w:rsidRDefault="00BE2840">
            <w:pPr>
              <w:rPr>
                <w:rFonts w:ascii="Arial" w:hAnsi="Arial" w:cs="Arial"/>
                <w:b/>
              </w:rPr>
            </w:pPr>
            <w:r w:rsidRPr="007E2AE1">
              <w:rPr>
                <w:rFonts w:ascii="Arial" w:hAnsi="Arial" w:cs="Arial"/>
                <w:b/>
              </w:rPr>
              <w:t>Packaging Issues</w:t>
            </w:r>
          </w:p>
        </w:tc>
        <w:tc>
          <w:tcPr>
            <w:tcW w:w="2835" w:type="dxa"/>
          </w:tcPr>
          <w:p w14:paraId="28D1E193" w14:textId="6D0616D5" w:rsidR="00BE2840" w:rsidRPr="007E2AE1" w:rsidRDefault="00AC3393" w:rsidP="009F482C">
            <w:pPr>
              <w:pStyle w:val="Default"/>
              <w:rPr>
                <w:rFonts w:ascii="Arial" w:hAnsi="Arial" w:cs="Arial"/>
                <w:szCs w:val="20"/>
              </w:rPr>
            </w:pPr>
            <w:r>
              <w:rPr>
                <w:rFonts w:ascii="Arial" w:hAnsi="Arial" w:cs="Arial"/>
                <w:szCs w:val="20"/>
              </w:rPr>
              <w:t>N/A</w:t>
            </w:r>
          </w:p>
        </w:tc>
        <w:tc>
          <w:tcPr>
            <w:tcW w:w="2835" w:type="dxa"/>
          </w:tcPr>
          <w:p w14:paraId="16C77FFA" w14:textId="12ACC3F5" w:rsidR="00BE2840" w:rsidRPr="007E2AE1" w:rsidRDefault="00AC3393" w:rsidP="009F482C">
            <w:pPr>
              <w:pStyle w:val="Default"/>
              <w:rPr>
                <w:rFonts w:ascii="Arial" w:hAnsi="Arial" w:cs="Arial"/>
                <w:szCs w:val="20"/>
              </w:rPr>
            </w:pPr>
            <w:r>
              <w:rPr>
                <w:rFonts w:ascii="Arial" w:hAnsi="Arial" w:cs="Arial"/>
                <w:szCs w:val="20"/>
              </w:rPr>
              <w:t>OFFICIAL-SENSITIVE</w:t>
            </w:r>
          </w:p>
        </w:tc>
        <w:tc>
          <w:tcPr>
            <w:tcW w:w="2835" w:type="dxa"/>
          </w:tcPr>
          <w:p w14:paraId="7E8544D3" w14:textId="7E5A2B38" w:rsidR="00BE2840" w:rsidRPr="007E2AE1" w:rsidRDefault="009F482C">
            <w:pPr>
              <w:rPr>
                <w:rFonts w:ascii="Arial" w:hAnsi="Arial" w:cs="Arial"/>
              </w:rPr>
            </w:pPr>
            <w:r w:rsidRPr="007E2AE1">
              <w:rPr>
                <w:rFonts w:ascii="Arial" w:hAnsi="Arial" w:cs="Arial"/>
              </w:rPr>
              <w:t>N/A</w:t>
            </w:r>
          </w:p>
        </w:tc>
        <w:tc>
          <w:tcPr>
            <w:tcW w:w="2835" w:type="dxa"/>
          </w:tcPr>
          <w:p w14:paraId="59AE5CE5" w14:textId="3FAB2B4C" w:rsidR="00BE2840" w:rsidRPr="007E2AE1" w:rsidRDefault="009F482C">
            <w:pPr>
              <w:rPr>
                <w:rFonts w:ascii="Arial" w:hAnsi="Arial" w:cs="Arial"/>
              </w:rPr>
            </w:pPr>
            <w:r w:rsidRPr="007E2AE1">
              <w:rPr>
                <w:rFonts w:ascii="Arial" w:hAnsi="Arial" w:cs="Arial"/>
              </w:rPr>
              <w:t>N/A</w:t>
            </w:r>
          </w:p>
        </w:tc>
      </w:tr>
      <w:tr w:rsidR="009F482C" w:rsidRPr="007E2AE1" w14:paraId="4697D239" w14:textId="77777777" w:rsidTr="16B6BE55">
        <w:trPr>
          <w:cantSplit/>
        </w:trPr>
        <w:tc>
          <w:tcPr>
            <w:tcW w:w="2834" w:type="dxa"/>
          </w:tcPr>
          <w:p w14:paraId="4422970B" w14:textId="0527225B" w:rsidR="009F482C" w:rsidRPr="007E2AE1" w:rsidRDefault="009F482C">
            <w:pPr>
              <w:rPr>
                <w:rFonts w:ascii="Arial" w:hAnsi="Arial" w:cs="Arial"/>
                <w:b/>
              </w:rPr>
            </w:pPr>
            <w:r w:rsidRPr="007E2AE1">
              <w:rPr>
                <w:rFonts w:ascii="Arial" w:hAnsi="Arial" w:cs="Arial"/>
                <w:b/>
              </w:rPr>
              <w:t>Disposal Arrangements</w:t>
            </w:r>
          </w:p>
        </w:tc>
        <w:tc>
          <w:tcPr>
            <w:tcW w:w="2835" w:type="dxa"/>
          </w:tcPr>
          <w:p w14:paraId="7E0956EF" w14:textId="1DDDF63D" w:rsidR="009F482C" w:rsidRPr="007E2AE1" w:rsidRDefault="009F482C">
            <w:pPr>
              <w:rPr>
                <w:rFonts w:ascii="Arial" w:hAnsi="Arial" w:cs="Arial"/>
              </w:rPr>
            </w:pPr>
            <w:r w:rsidRPr="007E2AE1">
              <w:rPr>
                <w:rFonts w:ascii="Arial" w:hAnsi="Arial" w:cs="Arial"/>
              </w:rPr>
              <w:t xml:space="preserve">As </w:t>
            </w:r>
            <w:proofErr w:type="gramStart"/>
            <w:r w:rsidRPr="007E2AE1">
              <w:rPr>
                <w:rFonts w:ascii="Arial" w:hAnsi="Arial" w:cs="Arial"/>
              </w:rPr>
              <w:t>agreed</w:t>
            </w:r>
            <w:proofErr w:type="gramEnd"/>
          </w:p>
        </w:tc>
        <w:tc>
          <w:tcPr>
            <w:tcW w:w="2835" w:type="dxa"/>
          </w:tcPr>
          <w:p w14:paraId="47591C24" w14:textId="673C48E4" w:rsidR="009F482C" w:rsidRPr="007E2AE1" w:rsidRDefault="009F482C">
            <w:pPr>
              <w:rPr>
                <w:rFonts w:ascii="Arial" w:hAnsi="Arial" w:cs="Arial"/>
              </w:rPr>
            </w:pPr>
            <w:r w:rsidRPr="007E2AE1">
              <w:rPr>
                <w:rFonts w:ascii="Arial" w:hAnsi="Arial" w:cs="Arial"/>
              </w:rPr>
              <w:t xml:space="preserve">As </w:t>
            </w:r>
            <w:proofErr w:type="gramStart"/>
            <w:r w:rsidRPr="007E2AE1">
              <w:rPr>
                <w:rFonts w:ascii="Arial" w:hAnsi="Arial" w:cs="Arial"/>
              </w:rPr>
              <w:t>agreed</w:t>
            </w:r>
            <w:proofErr w:type="gramEnd"/>
          </w:p>
        </w:tc>
        <w:tc>
          <w:tcPr>
            <w:tcW w:w="2835" w:type="dxa"/>
          </w:tcPr>
          <w:p w14:paraId="40995A95" w14:textId="64390A23" w:rsidR="009F482C" w:rsidRPr="007E2AE1" w:rsidRDefault="009F482C">
            <w:pPr>
              <w:rPr>
                <w:rFonts w:ascii="Arial" w:hAnsi="Arial" w:cs="Arial"/>
              </w:rPr>
            </w:pPr>
            <w:r w:rsidRPr="007E2AE1">
              <w:rPr>
                <w:rFonts w:ascii="Arial" w:hAnsi="Arial" w:cs="Arial"/>
              </w:rPr>
              <w:t>N/A</w:t>
            </w:r>
          </w:p>
        </w:tc>
        <w:tc>
          <w:tcPr>
            <w:tcW w:w="2835" w:type="dxa"/>
          </w:tcPr>
          <w:p w14:paraId="5634E73C" w14:textId="62F5A911" w:rsidR="009F482C" w:rsidRPr="007E2AE1" w:rsidRDefault="009F482C">
            <w:pPr>
              <w:rPr>
                <w:rFonts w:ascii="Arial" w:hAnsi="Arial" w:cs="Arial"/>
              </w:rPr>
            </w:pPr>
            <w:r w:rsidRPr="007E2AE1">
              <w:rPr>
                <w:rFonts w:ascii="Arial" w:hAnsi="Arial" w:cs="Arial"/>
              </w:rPr>
              <w:t>N/A</w:t>
            </w:r>
          </w:p>
        </w:tc>
      </w:tr>
      <w:tr w:rsidR="009F482C" w:rsidRPr="007E2AE1" w14:paraId="360DEFE7" w14:textId="77777777" w:rsidTr="16B6BE55">
        <w:trPr>
          <w:cantSplit/>
        </w:trPr>
        <w:tc>
          <w:tcPr>
            <w:tcW w:w="2834" w:type="dxa"/>
          </w:tcPr>
          <w:p w14:paraId="62549A4A" w14:textId="495DA5E5" w:rsidR="009F482C" w:rsidRPr="007E2AE1" w:rsidRDefault="009F482C">
            <w:pPr>
              <w:rPr>
                <w:rFonts w:ascii="Arial" w:hAnsi="Arial" w:cs="Arial"/>
                <w:b/>
              </w:rPr>
            </w:pPr>
            <w:r w:rsidRPr="007E2AE1">
              <w:rPr>
                <w:rFonts w:ascii="Arial" w:hAnsi="Arial" w:cs="Arial"/>
                <w:b/>
              </w:rPr>
              <w:t>Warranties</w:t>
            </w:r>
          </w:p>
        </w:tc>
        <w:tc>
          <w:tcPr>
            <w:tcW w:w="2835" w:type="dxa"/>
          </w:tcPr>
          <w:p w14:paraId="62AFF1C8" w14:textId="0563E0AC" w:rsidR="009F482C" w:rsidRPr="007E2AE1" w:rsidRDefault="009F482C">
            <w:pPr>
              <w:rPr>
                <w:rFonts w:ascii="Arial" w:hAnsi="Arial" w:cs="Arial"/>
              </w:rPr>
            </w:pPr>
            <w:r w:rsidRPr="007E2AE1">
              <w:rPr>
                <w:rFonts w:ascii="Arial" w:hAnsi="Arial" w:cs="Arial"/>
              </w:rPr>
              <w:t>N/A</w:t>
            </w:r>
          </w:p>
        </w:tc>
        <w:tc>
          <w:tcPr>
            <w:tcW w:w="2835" w:type="dxa"/>
          </w:tcPr>
          <w:p w14:paraId="12DB6AE3" w14:textId="26E99B3B" w:rsidR="009F482C" w:rsidRPr="007E2AE1" w:rsidRDefault="00BE6795" w:rsidP="009F482C">
            <w:pPr>
              <w:pStyle w:val="Default"/>
              <w:rPr>
                <w:rFonts w:ascii="Arial" w:hAnsi="Arial" w:cs="Arial"/>
                <w:szCs w:val="20"/>
              </w:rPr>
            </w:pPr>
            <w:r>
              <w:rPr>
                <w:rFonts w:ascii="Arial" w:hAnsi="Arial" w:cs="Arial"/>
                <w:szCs w:val="20"/>
              </w:rPr>
              <w:t>N/A</w:t>
            </w:r>
          </w:p>
        </w:tc>
        <w:tc>
          <w:tcPr>
            <w:tcW w:w="2835" w:type="dxa"/>
          </w:tcPr>
          <w:p w14:paraId="06A04928" w14:textId="7B46D839" w:rsidR="009F482C" w:rsidRPr="007E2AE1" w:rsidRDefault="009F482C">
            <w:pPr>
              <w:rPr>
                <w:rFonts w:ascii="Arial" w:hAnsi="Arial" w:cs="Arial"/>
              </w:rPr>
            </w:pPr>
            <w:r w:rsidRPr="007E2AE1">
              <w:rPr>
                <w:rFonts w:ascii="Arial" w:hAnsi="Arial" w:cs="Arial"/>
              </w:rPr>
              <w:t>N/A</w:t>
            </w:r>
          </w:p>
        </w:tc>
        <w:tc>
          <w:tcPr>
            <w:tcW w:w="2835" w:type="dxa"/>
          </w:tcPr>
          <w:p w14:paraId="4E2329F8" w14:textId="67E1F80B" w:rsidR="009F482C" w:rsidRPr="007E2AE1" w:rsidRDefault="009F482C">
            <w:pPr>
              <w:rPr>
                <w:rFonts w:ascii="Arial" w:hAnsi="Arial" w:cs="Arial"/>
              </w:rPr>
            </w:pPr>
            <w:r w:rsidRPr="007E2AE1">
              <w:rPr>
                <w:rFonts w:ascii="Arial" w:hAnsi="Arial" w:cs="Arial"/>
              </w:rPr>
              <w:t>N/A</w:t>
            </w:r>
          </w:p>
        </w:tc>
      </w:tr>
      <w:tr w:rsidR="009F482C" w:rsidRPr="00E528C3" w14:paraId="6F25C5F3" w14:textId="77777777" w:rsidTr="16B6BE55">
        <w:trPr>
          <w:cantSplit/>
        </w:trPr>
        <w:tc>
          <w:tcPr>
            <w:tcW w:w="2834" w:type="dxa"/>
          </w:tcPr>
          <w:p w14:paraId="4FB93E78" w14:textId="0F83397D" w:rsidR="009F482C" w:rsidRPr="007E2AE1" w:rsidRDefault="7C0E2CC3" w:rsidP="16B6BE55">
            <w:pPr>
              <w:rPr>
                <w:rFonts w:ascii="Arial" w:hAnsi="Arial" w:cs="Arial"/>
                <w:b/>
                <w:bCs w:val="0"/>
              </w:rPr>
            </w:pPr>
            <w:r w:rsidRPr="007E2AE1">
              <w:rPr>
                <w:rFonts w:ascii="Arial" w:hAnsi="Arial" w:cs="Arial"/>
                <w:b/>
              </w:rPr>
              <w:t>Force Majeure / Relief / Compensation</w:t>
            </w:r>
          </w:p>
        </w:tc>
        <w:tc>
          <w:tcPr>
            <w:tcW w:w="2835" w:type="dxa"/>
          </w:tcPr>
          <w:p w14:paraId="109E5B5C" w14:textId="2DBA6001" w:rsidR="009F482C" w:rsidRPr="007E2AE1" w:rsidRDefault="005A2A34" w:rsidP="00751572">
            <w:pPr>
              <w:pStyle w:val="Default"/>
              <w:rPr>
                <w:rFonts w:ascii="Arial" w:hAnsi="Arial" w:cs="Arial"/>
                <w:szCs w:val="20"/>
              </w:rPr>
            </w:pPr>
            <w:r>
              <w:rPr>
                <w:rFonts w:ascii="Arial" w:hAnsi="Arial" w:cs="Arial"/>
                <w:szCs w:val="20"/>
              </w:rPr>
              <w:t>N/A</w:t>
            </w:r>
          </w:p>
        </w:tc>
        <w:tc>
          <w:tcPr>
            <w:tcW w:w="2835" w:type="dxa"/>
          </w:tcPr>
          <w:p w14:paraId="2623A321" w14:textId="39B2FAD2" w:rsidR="009F482C" w:rsidRPr="007E2AE1" w:rsidRDefault="005A2A34" w:rsidP="00751572">
            <w:pPr>
              <w:pStyle w:val="Default"/>
              <w:rPr>
                <w:rFonts w:ascii="Arial" w:hAnsi="Arial" w:cs="Arial"/>
                <w:szCs w:val="20"/>
              </w:rPr>
            </w:pPr>
            <w:r>
              <w:rPr>
                <w:rFonts w:ascii="Arial" w:hAnsi="Arial" w:cs="Arial"/>
                <w:szCs w:val="20"/>
              </w:rPr>
              <w:t>N/A</w:t>
            </w:r>
          </w:p>
        </w:tc>
        <w:tc>
          <w:tcPr>
            <w:tcW w:w="2835" w:type="dxa"/>
          </w:tcPr>
          <w:p w14:paraId="4035E023" w14:textId="74511753" w:rsidR="009F482C" w:rsidRPr="007E2AE1" w:rsidRDefault="005A2A34">
            <w:pPr>
              <w:rPr>
                <w:rFonts w:ascii="Arial" w:hAnsi="Arial" w:cs="Arial"/>
              </w:rPr>
            </w:pPr>
            <w:r>
              <w:rPr>
                <w:rFonts w:ascii="Arial" w:hAnsi="Arial" w:cs="Arial"/>
              </w:rPr>
              <w:t>The contractor shall provide a suitably qualified individual at all times when required.</w:t>
            </w:r>
          </w:p>
        </w:tc>
        <w:tc>
          <w:tcPr>
            <w:tcW w:w="2835" w:type="dxa"/>
          </w:tcPr>
          <w:p w14:paraId="6DE46C90" w14:textId="7FC2EED3" w:rsidR="009F482C" w:rsidRPr="007E2AE1" w:rsidRDefault="005A2A34">
            <w:pPr>
              <w:rPr>
                <w:rFonts w:ascii="Arial" w:hAnsi="Arial" w:cs="Arial"/>
              </w:rPr>
            </w:pPr>
            <w:r>
              <w:rPr>
                <w:rFonts w:ascii="Arial" w:hAnsi="Arial" w:cs="Arial"/>
              </w:rPr>
              <w:t>N/A</w:t>
            </w:r>
          </w:p>
        </w:tc>
      </w:tr>
    </w:tbl>
    <w:p w14:paraId="16A8CAD2" w14:textId="77777777" w:rsidR="00EB712F" w:rsidRPr="00E528C3" w:rsidRDefault="00EB712F">
      <w:pPr>
        <w:rPr>
          <w:rFonts w:cs="Arial"/>
        </w:rPr>
        <w:sectPr w:rsidR="00EB712F" w:rsidRPr="00E528C3" w:rsidSect="00EB712F">
          <w:footerReference w:type="default" r:id="rId19"/>
          <w:pgSz w:w="16838" w:h="11906" w:orient="landscape"/>
          <w:pgMar w:top="1440" w:right="1440" w:bottom="1440" w:left="1440" w:header="708" w:footer="708" w:gutter="0"/>
          <w:pgNumType w:start="1"/>
          <w:cols w:space="708"/>
          <w:docGrid w:linePitch="360"/>
        </w:sectPr>
      </w:pPr>
    </w:p>
    <w:p w14:paraId="0320034F" w14:textId="47A651E1" w:rsidR="00EB712F" w:rsidRPr="00E528C3" w:rsidRDefault="00EB712F" w:rsidP="00EB712F">
      <w:pPr>
        <w:rPr>
          <w:rFonts w:cs="Arial"/>
          <w:b/>
        </w:rPr>
      </w:pPr>
      <w:r w:rsidRPr="00E528C3">
        <w:rPr>
          <w:rFonts w:cs="Arial"/>
          <w:b/>
        </w:rPr>
        <w:lastRenderedPageBreak/>
        <w:t>Annex B</w:t>
      </w:r>
    </w:p>
    <w:p w14:paraId="4DBB3955" w14:textId="61D34475" w:rsidR="00BE2840" w:rsidRPr="00E528C3" w:rsidRDefault="00EB712F">
      <w:pPr>
        <w:rPr>
          <w:rFonts w:cs="Arial"/>
          <w:b/>
        </w:rPr>
      </w:pPr>
      <w:r w:rsidRPr="00E528C3">
        <w:rPr>
          <w:rFonts w:cs="Arial"/>
          <w:b/>
        </w:rPr>
        <w:t>Personnel Qualification Requirements and Training</w:t>
      </w:r>
    </w:p>
    <w:p w14:paraId="52A011AF" w14:textId="77777777" w:rsidR="00EB712F" w:rsidRPr="00E528C3" w:rsidRDefault="00EB712F">
      <w:pPr>
        <w:rPr>
          <w:rFonts w:cs="Arial"/>
          <w:sz w:val="20"/>
        </w:rPr>
      </w:pPr>
    </w:p>
    <w:tbl>
      <w:tblPr>
        <w:tblStyle w:val="TableGrid"/>
        <w:tblW w:w="0" w:type="auto"/>
        <w:tblLook w:val="04A0" w:firstRow="1" w:lastRow="0" w:firstColumn="1" w:lastColumn="0" w:noHBand="0" w:noVBand="1"/>
      </w:tblPr>
      <w:tblGrid>
        <w:gridCol w:w="10121"/>
        <w:gridCol w:w="3273"/>
      </w:tblGrid>
      <w:tr w:rsidR="00E621A5" w:rsidRPr="00E528C3" w14:paraId="00132688" w14:textId="77777777" w:rsidTr="00317F43">
        <w:trPr>
          <w:cantSplit/>
          <w:trHeight w:val="454"/>
          <w:tblHeader/>
        </w:trPr>
        <w:tc>
          <w:tcPr>
            <w:tcW w:w="10121" w:type="dxa"/>
          </w:tcPr>
          <w:p w14:paraId="5B750891" w14:textId="6462676F" w:rsidR="00E621A5" w:rsidRPr="00E528C3" w:rsidRDefault="00E621A5" w:rsidP="00E528C3">
            <w:pPr>
              <w:jc w:val="center"/>
              <w:rPr>
                <w:rFonts w:ascii="Arial" w:hAnsi="Arial" w:cs="Arial"/>
                <w:b/>
              </w:rPr>
            </w:pPr>
            <w:r w:rsidRPr="00E528C3">
              <w:rPr>
                <w:rFonts w:ascii="Arial" w:hAnsi="Arial" w:cs="Arial"/>
                <w:b/>
              </w:rPr>
              <w:t>Qualification or Training</w:t>
            </w:r>
          </w:p>
        </w:tc>
        <w:tc>
          <w:tcPr>
            <w:tcW w:w="3273" w:type="dxa"/>
          </w:tcPr>
          <w:p w14:paraId="33D67B2B" w14:textId="3D2E4C57" w:rsidR="00E621A5" w:rsidRPr="00E528C3" w:rsidRDefault="00E621A5" w:rsidP="00E528C3">
            <w:pPr>
              <w:jc w:val="center"/>
              <w:rPr>
                <w:rFonts w:ascii="Arial" w:hAnsi="Arial" w:cs="Arial"/>
                <w:b/>
              </w:rPr>
            </w:pPr>
            <w:r w:rsidRPr="00E528C3">
              <w:rPr>
                <w:rFonts w:ascii="Arial" w:hAnsi="Arial" w:cs="Arial"/>
                <w:b/>
              </w:rPr>
              <w:t xml:space="preserve">Relevant Item(s) of the </w:t>
            </w:r>
            <w:proofErr w:type="spellStart"/>
            <w:r w:rsidRPr="00E528C3">
              <w:rPr>
                <w:rFonts w:ascii="Arial" w:hAnsi="Arial" w:cs="Arial"/>
                <w:b/>
              </w:rPr>
              <w:t>SoR</w:t>
            </w:r>
            <w:proofErr w:type="spellEnd"/>
          </w:p>
        </w:tc>
      </w:tr>
      <w:tr w:rsidR="00E621A5" w:rsidRPr="00E528C3" w14:paraId="0F77BA93" w14:textId="77777777" w:rsidTr="00317F43">
        <w:trPr>
          <w:cantSplit/>
          <w:trHeight w:val="227"/>
        </w:trPr>
        <w:tc>
          <w:tcPr>
            <w:tcW w:w="10121" w:type="dxa"/>
          </w:tcPr>
          <w:p w14:paraId="5C292720" w14:textId="05F6FF30" w:rsidR="00E621A5" w:rsidRPr="00BB588D" w:rsidRDefault="00E621A5">
            <w:pPr>
              <w:rPr>
                <w:rFonts w:ascii="Arial" w:hAnsi="Arial" w:cs="Arial"/>
              </w:rPr>
            </w:pPr>
            <w:r w:rsidRPr="00BB588D">
              <w:rPr>
                <w:rFonts w:ascii="Arial" w:hAnsi="Arial" w:cs="Arial"/>
              </w:rPr>
              <w:t>Previously a UK MoD Instructor</w:t>
            </w:r>
          </w:p>
        </w:tc>
        <w:tc>
          <w:tcPr>
            <w:tcW w:w="3273" w:type="dxa"/>
          </w:tcPr>
          <w:p w14:paraId="31CECC45" w14:textId="4194917E" w:rsidR="00E621A5" w:rsidRPr="00D5449F" w:rsidRDefault="00E621A5">
            <w:pPr>
              <w:rPr>
                <w:rFonts w:asciiTheme="minorHAnsi" w:hAnsiTheme="minorHAnsi" w:cstheme="minorHAnsi"/>
              </w:rPr>
            </w:pPr>
            <w:r w:rsidRPr="00D5449F">
              <w:rPr>
                <w:rFonts w:asciiTheme="minorHAnsi" w:hAnsiTheme="minorHAnsi" w:cstheme="minorHAnsi"/>
              </w:rPr>
              <w:t>B.1</w:t>
            </w:r>
            <w:r>
              <w:rPr>
                <w:rFonts w:asciiTheme="minorHAnsi" w:hAnsiTheme="minorHAnsi" w:cstheme="minorHAnsi"/>
              </w:rPr>
              <w:t>, B.2</w:t>
            </w:r>
          </w:p>
        </w:tc>
      </w:tr>
      <w:tr w:rsidR="00E621A5" w:rsidRPr="00E528C3" w14:paraId="766C730C" w14:textId="77777777" w:rsidTr="00317F43">
        <w:trPr>
          <w:cantSplit/>
          <w:trHeight w:val="454"/>
        </w:trPr>
        <w:tc>
          <w:tcPr>
            <w:tcW w:w="10121" w:type="dxa"/>
          </w:tcPr>
          <w:p w14:paraId="79B9EDD1" w14:textId="59A5DCE7" w:rsidR="00E621A5" w:rsidRPr="00BB588D" w:rsidRDefault="00E621A5">
            <w:pPr>
              <w:rPr>
                <w:rFonts w:ascii="Arial" w:hAnsi="Arial" w:cs="Arial"/>
              </w:rPr>
            </w:pPr>
            <w:r w:rsidRPr="00BB588D">
              <w:rPr>
                <w:rFonts w:ascii="Arial" w:hAnsi="Arial" w:cs="Arial"/>
              </w:rPr>
              <w:t>Previous experience in delivering simulation in a UK ab initio Training establishment</w:t>
            </w:r>
          </w:p>
        </w:tc>
        <w:tc>
          <w:tcPr>
            <w:tcW w:w="3273" w:type="dxa"/>
          </w:tcPr>
          <w:p w14:paraId="6CE576E4" w14:textId="5E7379CB" w:rsidR="00E621A5" w:rsidRPr="00D5449F" w:rsidRDefault="00E621A5">
            <w:pPr>
              <w:rPr>
                <w:rFonts w:asciiTheme="minorHAnsi" w:hAnsiTheme="minorHAnsi" w:cstheme="minorHAnsi"/>
              </w:rPr>
            </w:pPr>
            <w:r w:rsidRPr="00D5449F">
              <w:rPr>
                <w:rFonts w:asciiTheme="minorHAnsi" w:hAnsiTheme="minorHAnsi" w:cstheme="minorHAnsi"/>
              </w:rPr>
              <w:t>B.1</w:t>
            </w:r>
          </w:p>
        </w:tc>
      </w:tr>
      <w:tr w:rsidR="00E621A5" w:rsidRPr="00E528C3" w14:paraId="06AEEACE" w14:textId="77777777" w:rsidTr="00317F43">
        <w:trPr>
          <w:cantSplit/>
          <w:trHeight w:val="454"/>
        </w:trPr>
        <w:tc>
          <w:tcPr>
            <w:tcW w:w="10121" w:type="dxa"/>
          </w:tcPr>
          <w:p w14:paraId="39868F5E" w14:textId="12FF9F13" w:rsidR="00E621A5" w:rsidRPr="00BB588D" w:rsidRDefault="00E621A5">
            <w:pPr>
              <w:rPr>
                <w:rFonts w:ascii="Arial" w:hAnsi="Arial" w:cs="Arial"/>
              </w:rPr>
            </w:pPr>
            <w:r w:rsidRPr="00BB588D">
              <w:rPr>
                <w:rFonts w:ascii="Arial" w:hAnsi="Arial" w:cs="Arial"/>
              </w:rPr>
              <w:t xml:space="preserve">Thorough understanding of Image Generators (IG’s) Computer Generated Forces (CGF’s) and Virtual Simulation. </w:t>
            </w:r>
          </w:p>
        </w:tc>
        <w:tc>
          <w:tcPr>
            <w:tcW w:w="3273" w:type="dxa"/>
          </w:tcPr>
          <w:p w14:paraId="7A36D44C" w14:textId="5567B973" w:rsidR="00E621A5" w:rsidRPr="00D5449F" w:rsidRDefault="00E621A5">
            <w:pPr>
              <w:rPr>
                <w:rFonts w:asciiTheme="minorHAnsi" w:hAnsiTheme="minorHAnsi" w:cstheme="minorHAnsi"/>
              </w:rPr>
            </w:pPr>
            <w:r w:rsidRPr="00D5449F">
              <w:rPr>
                <w:rFonts w:asciiTheme="minorHAnsi" w:hAnsiTheme="minorHAnsi" w:cstheme="minorHAnsi"/>
              </w:rPr>
              <w:t>B.1, B.2, B.4</w:t>
            </w:r>
          </w:p>
        </w:tc>
      </w:tr>
      <w:tr w:rsidR="00E621A5" w:rsidRPr="00E528C3" w14:paraId="7FEA0D29" w14:textId="77777777" w:rsidTr="00317F43">
        <w:trPr>
          <w:cantSplit/>
          <w:trHeight w:val="227"/>
        </w:trPr>
        <w:tc>
          <w:tcPr>
            <w:tcW w:w="10121" w:type="dxa"/>
          </w:tcPr>
          <w:p w14:paraId="7F7285EC" w14:textId="593F7D2F" w:rsidR="00E621A5" w:rsidRPr="00BB588D" w:rsidRDefault="00E621A5">
            <w:pPr>
              <w:rPr>
                <w:rFonts w:ascii="Arial" w:hAnsi="Arial" w:cs="Arial"/>
              </w:rPr>
            </w:pPr>
            <w:r w:rsidRPr="00BB588D">
              <w:rPr>
                <w:rFonts w:ascii="Arial" w:hAnsi="Arial" w:cs="Arial"/>
              </w:rPr>
              <w:t>Thorough knowledge of Joint Fires (Coordination, Fire Plans etc)</w:t>
            </w:r>
          </w:p>
        </w:tc>
        <w:tc>
          <w:tcPr>
            <w:tcW w:w="3273" w:type="dxa"/>
          </w:tcPr>
          <w:p w14:paraId="6788AB90" w14:textId="1EEC30E6" w:rsidR="00E621A5" w:rsidRPr="00D5449F" w:rsidRDefault="00E621A5">
            <w:pPr>
              <w:rPr>
                <w:rFonts w:asciiTheme="minorHAnsi" w:hAnsiTheme="minorHAnsi" w:cstheme="minorHAnsi"/>
              </w:rPr>
            </w:pPr>
            <w:r w:rsidRPr="00D5449F">
              <w:rPr>
                <w:rFonts w:asciiTheme="minorHAnsi" w:hAnsiTheme="minorHAnsi" w:cstheme="minorHAnsi"/>
              </w:rPr>
              <w:t>B.1, B.4</w:t>
            </w:r>
          </w:p>
        </w:tc>
      </w:tr>
      <w:tr w:rsidR="00E621A5" w:rsidRPr="00E528C3" w14:paraId="7123EC1E" w14:textId="77777777" w:rsidTr="00317F43">
        <w:trPr>
          <w:cantSplit/>
          <w:trHeight w:val="227"/>
        </w:trPr>
        <w:tc>
          <w:tcPr>
            <w:tcW w:w="10121" w:type="dxa"/>
          </w:tcPr>
          <w:p w14:paraId="5107E07E" w14:textId="20E479E9" w:rsidR="00E621A5" w:rsidRPr="00BB588D" w:rsidRDefault="00E621A5">
            <w:pPr>
              <w:rPr>
                <w:rFonts w:ascii="Arial" w:hAnsi="Arial" w:cs="Arial"/>
              </w:rPr>
            </w:pPr>
            <w:r w:rsidRPr="00BB588D">
              <w:rPr>
                <w:rFonts w:ascii="Arial" w:hAnsi="Arial" w:cs="Arial"/>
              </w:rPr>
              <w:t>Understanding of Military communications</w:t>
            </w:r>
          </w:p>
        </w:tc>
        <w:tc>
          <w:tcPr>
            <w:tcW w:w="3273" w:type="dxa"/>
          </w:tcPr>
          <w:p w14:paraId="363C32B1" w14:textId="142F8C13" w:rsidR="00E621A5" w:rsidRPr="00D5449F" w:rsidRDefault="00E621A5">
            <w:pPr>
              <w:rPr>
                <w:rFonts w:asciiTheme="minorHAnsi" w:hAnsiTheme="minorHAnsi" w:cstheme="minorHAnsi"/>
              </w:rPr>
            </w:pPr>
            <w:r w:rsidRPr="00D5449F">
              <w:rPr>
                <w:rFonts w:asciiTheme="minorHAnsi" w:hAnsiTheme="minorHAnsi" w:cstheme="minorHAnsi"/>
              </w:rPr>
              <w:t>B.1</w:t>
            </w:r>
          </w:p>
        </w:tc>
      </w:tr>
      <w:tr w:rsidR="00E621A5" w:rsidRPr="00E528C3" w14:paraId="30CA6419" w14:textId="77777777" w:rsidTr="00317F43">
        <w:trPr>
          <w:cantSplit/>
          <w:trHeight w:val="227"/>
        </w:trPr>
        <w:tc>
          <w:tcPr>
            <w:tcW w:w="10121" w:type="dxa"/>
          </w:tcPr>
          <w:p w14:paraId="0A262287" w14:textId="1186C656" w:rsidR="00E621A5" w:rsidRPr="00BB588D" w:rsidRDefault="00E621A5">
            <w:pPr>
              <w:rPr>
                <w:rFonts w:ascii="Arial" w:hAnsi="Arial" w:cs="Arial"/>
              </w:rPr>
            </w:pPr>
            <w:r w:rsidRPr="00BB588D">
              <w:rPr>
                <w:rFonts w:ascii="Arial" w:hAnsi="Arial" w:cs="Arial"/>
              </w:rPr>
              <w:t>Understanding of Combined Arms Training (Armoured and Light)</w:t>
            </w:r>
          </w:p>
        </w:tc>
        <w:tc>
          <w:tcPr>
            <w:tcW w:w="3273" w:type="dxa"/>
          </w:tcPr>
          <w:p w14:paraId="7407509C" w14:textId="57218D18" w:rsidR="00E621A5" w:rsidRPr="00D5449F" w:rsidRDefault="00E621A5">
            <w:pPr>
              <w:rPr>
                <w:rFonts w:asciiTheme="minorHAnsi" w:hAnsiTheme="minorHAnsi" w:cstheme="minorHAnsi"/>
              </w:rPr>
            </w:pPr>
            <w:r w:rsidRPr="00D5449F">
              <w:rPr>
                <w:rFonts w:asciiTheme="minorHAnsi" w:hAnsiTheme="minorHAnsi" w:cstheme="minorHAnsi"/>
              </w:rPr>
              <w:t>B.1</w:t>
            </w:r>
          </w:p>
        </w:tc>
      </w:tr>
      <w:tr w:rsidR="00E621A5" w:rsidRPr="00E528C3" w14:paraId="243D8A3D" w14:textId="77777777" w:rsidTr="00317F43">
        <w:trPr>
          <w:cantSplit/>
          <w:trHeight w:val="227"/>
        </w:trPr>
        <w:tc>
          <w:tcPr>
            <w:tcW w:w="10121" w:type="dxa"/>
          </w:tcPr>
          <w:p w14:paraId="5F6EE221" w14:textId="68FF3D98" w:rsidR="00E621A5" w:rsidRPr="00BB588D" w:rsidRDefault="00E621A5">
            <w:pPr>
              <w:rPr>
                <w:rFonts w:ascii="Arial" w:hAnsi="Arial" w:cs="Arial"/>
              </w:rPr>
            </w:pPr>
            <w:r w:rsidRPr="00BB588D">
              <w:rPr>
                <w:rFonts w:ascii="Arial" w:hAnsi="Arial" w:cs="Arial"/>
              </w:rPr>
              <w:t>Fully conversant in JSP918 and the JTAC MOA</w:t>
            </w:r>
          </w:p>
        </w:tc>
        <w:tc>
          <w:tcPr>
            <w:tcW w:w="3273" w:type="dxa"/>
          </w:tcPr>
          <w:p w14:paraId="3BE5FE08" w14:textId="37D4F59E" w:rsidR="00E621A5" w:rsidRPr="00D5449F" w:rsidRDefault="00E621A5">
            <w:pPr>
              <w:rPr>
                <w:rFonts w:asciiTheme="minorHAnsi" w:hAnsiTheme="minorHAnsi" w:cstheme="minorHAnsi"/>
              </w:rPr>
            </w:pPr>
            <w:r w:rsidRPr="00D5449F">
              <w:rPr>
                <w:rFonts w:asciiTheme="minorHAnsi" w:hAnsiTheme="minorHAnsi" w:cstheme="minorHAnsi"/>
              </w:rPr>
              <w:t>B.4</w:t>
            </w:r>
          </w:p>
        </w:tc>
      </w:tr>
      <w:tr w:rsidR="00E621A5" w:rsidRPr="00E528C3" w14:paraId="5995D6E8" w14:textId="77777777" w:rsidTr="00317F43">
        <w:trPr>
          <w:cantSplit/>
          <w:trHeight w:val="227"/>
        </w:trPr>
        <w:tc>
          <w:tcPr>
            <w:tcW w:w="10121" w:type="dxa"/>
          </w:tcPr>
          <w:p w14:paraId="67ED046C" w14:textId="644D6BCE" w:rsidR="00E621A5" w:rsidRPr="00BB588D" w:rsidRDefault="00E621A5">
            <w:pPr>
              <w:rPr>
                <w:rFonts w:ascii="Arial" w:hAnsi="Arial" w:cs="Arial"/>
              </w:rPr>
            </w:pPr>
            <w:r w:rsidRPr="00BB588D">
              <w:rPr>
                <w:rFonts w:ascii="Arial" w:hAnsi="Arial" w:cs="Arial"/>
              </w:rPr>
              <w:t xml:space="preserve">Working understanding of </w:t>
            </w:r>
            <w:proofErr w:type="spellStart"/>
            <w:r w:rsidRPr="00BB588D">
              <w:rPr>
                <w:rFonts w:ascii="Arial" w:hAnsi="Arial" w:cs="Arial"/>
              </w:rPr>
              <w:t>multi site</w:t>
            </w:r>
            <w:proofErr w:type="spellEnd"/>
            <w:r w:rsidRPr="00BB588D">
              <w:rPr>
                <w:rFonts w:ascii="Arial" w:hAnsi="Arial" w:cs="Arial"/>
              </w:rPr>
              <w:t xml:space="preserve"> networking (DIS and HLA)</w:t>
            </w:r>
          </w:p>
        </w:tc>
        <w:tc>
          <w:tcPr>
            <w:tcW w:w="3273" w:type="dxa"/>
          </w:tcPr>
          <w:p w14:paraId="0ACFA144" w14:textId="1B9F0156" w:rsidR="00E621A5" w:rsidRPr="00D5449F" w:rsidRDefault="00E621A5">
            <w:pPr>
              <w:rPr>
                <w:rFonts w:asciiTheme="minorHAnsi" w:hAnsiTheme="minorHAnsi" w:cstheme="minorHAnsi"/>
              </w:rPr>
            </w:pPr>
            <w:r w:rsidRPr="00D5449F">
              <w:rPr>
                <w:rFonts w:asciiTheme="minorHAnsi" w:hAnsiTheme="minorHAnsi" w:cstheme="minorHAnsi"/>
              </w:rPr>
              <w:t>B.2, B.3</w:t>
            </w:r>
          </w:p>
        </w:tc>
      </w:tr>
      <w:tr w:rsidR="00E621A5" w:rsidRPr="00E528C3" w14:paraId="1F0440E6" w14:textId="77777777" w:rsidTr="00317F43">
        <w:trPr>
          <w:cantSplit/>
          <w:trHeight w:val="227"/>
        </w:trPr>
        <w:tc>
          <w:tcPr>
            <w:tcW w:w="10121" w:type="dxa"/>
          </w:tcPr>
          <w:p w14:paraId="2F66F9C9" w14:textId="35FF8354" w:rsidR="00E621A5" w:rsidRPr="00BB588D" w:rsidRDefault="00E621A5">
            <w:pPr>
              <w:rPr>
                <w:rFonts w:ascii="Arial" w:hAnsi="Arial" w:cs="Arial"/>
              </w:rPr>
            </w:pPr>
            <w:r w:rsidRPr="00BB588D">
              <w:rPr>
                <w:rFonts w:ascii="Arial" w:hAnsi="Arial" w:cs="Arial"/>
              </w:rPr>
              <w:t xml:space="preserve">Have personal liability and indemnity insurance </w:t>
            </w:r>
          </w:p>
        </w:tc>
        <w:tc>
          <w:tcPr>
            <w:tcW w:w="3273" w:type="dxa"/>
          </w:tcPr>
          <w:p w14:paraId="1C896DDC" w14:textId="516F8656" w:rsidR="00E621A5" w:rsidRPr="00D5449F" w:rsidRDefault="00E621A5">
            <w:pPr>
              <w:rPr>
                <w:rFonts w:asciiTheme="minorHAnsi" w:hAnsiTheme="minorHAnsi" w:cstheme="minorHAnsi"/>
              </w:rPr>
            </w:pPr>
            <w:r>
              <w:rPr>
                <w:rFonts w:asciiTheme="minorHAnsi" w:hAnsiTheme="minorHAnsi" w:cstheme="minorHAnsi"/>
              </w:rPr>
              <w:t>A.9.b</w:t>
            </w:r>
          </w:p>
        </w:tc>
      </w:tr>
      <w:tr w:rsidR="00E621A5" w:rsidRPr="00E528C3" w14:paraId="22C149CA" w14:textId="77777777" w:rsidTr="00317F43">
        <w:trPr>
          <w:cantSplit/>
          <w:trHeight w:val="227"/>
        </w:trPr>
        <w:tc>
          <w:tcPr>
            <w:tcW w:w="10121" w:type="dxa"/>
          </w:tcPr>
          <w:p w14:paraId="37FF7219" w14:textId="60AF4E86" w:rsidR="00E621A5" w:rsidRPr="00BB588D" w:rsidRDefault="00E621A5">
            <w:pPr>
              <w:rPr>
                <w:rFonts w:ascii="Arial" w:hAnsi="Arial" w:cs="Arial"/>
              </w:rPr>
            </w:pPr>
            <w:r w:rsidRPr="00BB588D">
              <w:rPr>
                <w:rFonts w:ascii="Arial" w:hAnsi="Arial" w:cs="Arial"/>
              </w:rPr>
              <w:t>Security Clearance</w:t>
            </w:r>
          </w:p>
        </w:tc>
        <w:tc>
          <w:tcPr>
            <w:tcW w:w="3273" w:type="dxa"/>
          </w:tcPr>
          <w:p w14:paraId="5DC8FCDA" w14:textId="62F434C9" w:rsidR="00E621A5" w:rsidRPr="00D5449F" w:rsidRDefault="00E621A5">
            <w:pPr>
              <w:rPr>
                <w:rFonts w:asciiTheme="minorHAnsi" w:hAnsiTheme="minorHAnsi" w:cstheme="minorHAnsi"/>
              </w:rPr>
            </w:pPr>
            <w:r w:rsidRPr="00D5449F">
              <w:rPr>
                <w:rFonts w:asciiTheme="minorHAnsi" w:hAnsiTheme="minorHAnsi" w:cstheme="minorHAnsi"/>
              </w:rPr>
              <w:t>A.7</w:t>
            </w:r>
          </w:p>
        </w:tc>
      </w:tr>
      <w:tr w:rsidR="00E621A5" w:rsidRPr="00E528C3" w14:paraId="3B5AE62E" w14:textId="77777777" w:rsidTr="00317F43">
        <w:trPr>
          <w:cantSplit/>
          <w:trHeight w:val="227"/>
        </w:trPr>
        <w:tc>
          <w:tcPr>
            <w:tcW w:w="10121" w:type="dxa"/>
          </w:tcPr>
          <w:p w14:paraId="20BC9E22" w14:textId="41F3FE4D" w:rsidR="00E621A5" w:rsidRPr="00BB588D" w:rsidRDefault="00E621A5">
            <w:pPr>
              <w:rPr>
                <w:rFonts w:ascii="Arial" w:hAnsi="Arial" w:cs="Arial"/>
              </w:rPr>
            </w:pPr>
            <w:r w:rsidRPr="00BB588D">
              <w:rPr>
                <w:rFonts w:ascii="Arial" w:hAnsi="Arial" w:cs="Arial"/>
              </w:rPr>
              <w:t>Cyber Essentials</w:t>
            </w:r>
          </w:p>
        </w:tc>
        <w:tc>
          <w:tcPr>
            <w:tcW w:w="3273" w:type="dxa"/>
          </w:tcPr>
          <w:p w14:paraId="7F0B4A07" w14:textId="5F85F2B6" w:rsidR="00E621A5" w:rsidRPr="00D5449F" w:rsidRDefault="00E621A5">
            <w:pPr>
              <w:rPr>
                <w:rFonts w:asciiTheme="minorHAnsi" w:hAnsiTheme="minorHAnsi" w:cstheme="minorHAnsi"/>
              </w:rPr>
            </w:pPr>
            <w:r w:rsidRPr="00D5449F">
              <w:rPr>
                <w:rFonts w:asciiTheme="minorHAnsi" w:hAnsiTheme="minorHAnsi" w:cstheme="minorHAnsi"/>
              </w:rPr>
              <w:t>A.11a</w:t>
            </w:r>
          </w:p>
        </w:tc>
      </w:tr>
      <w:tr w:rsidR="00E621A5" w:rsidRPr="00E528C3" w14:paraId="643E65BA" w14:textId="77777777" w:rsidTr="00317F43">
        <w:trPr>
          <w:cantSplit/>
          <w:trHeight w:val="227"/>
        </w:trPr>
        <w:tc>
          <w:tcPr>
            <w:tcW w:w="10121" w:type="dxa"/>
          </w:tcPr>
          <w:p w14:paraId="558B01A7" w14:textId="7B0D4590" w:rsidR="00E621A5" w:rsidRPr="00BB588D" w:rsidRDefault="00E621A5">
            <w:pPr>
              <w:rPr>
                <w:rFonts w:ascii="Arial" w:hAnsi="Arial" w:cs="Arial"/>
              </w:rPr>
            </w:pPr>
            <w:r w:rsidRPr="00BB588D">
              <w:rPr>
                <w:rFonts w:ascii="Arial" w:hAnsi="Arial" w:cs="Arial"/>
              </w:rPr>
              <w:t>Health and Safety</w:t>
            </w:r>
            <w:r>
              <w:rPr>
                <w:rFonts w:ascii="Arial" w:hAnsi="Arial" w:cs="Arial"/>
              </w:rPr>
              <w:t>,</w:t>
            </w:r>
            <w:r w:rsidRPr="00BB588D">
              <w:rPr>
                <w:rFonts w:ascii="Arial" w:hAnsi="Arial" w:cs="Arial"/>
              </w:rPr>
              <w:t xml:space="preserve"> Safe System at Work </w:t>
            </w:r>
          </w:p>
        </w:tc>
        <w:tc>
          <w:tcPr>
            <w:tcW w:w="3273" w:type="dxa"/>
          </w:tcPr>
          <w:p w14:paraId="50CB472D" w14:textId="211F817E" w:rsidR="00E621A5" w:rsidRPr="00D5449F" w:rsidRDefault="00E621A5">
            <w:pPr>
              <w:rPr>
                <w:rFonts w:asciiTheme="minorHAnsi" w:hAnsiTheme="minorHAnsi" w:cstheme="minorHAnsi"/>
              </w:rPr>
            </w:pPr>
            <w:r w:rsidRPr="00D5449F">
              <w:rPr>
                <w:rFonts w:asciiTheme="minorHAnsi" w:hAnsiTheme="minorHAnsi" w:cstheme="minorHAnsi"/>
              </w:rPr>
              <w:t>A.9</w:t>
            </w:r>
          </w:p>
        </w:tc>
      </w:tr>
      <w:tr w:rsidR="00E621A5" w:rsidRPr="00E528C3" w14:paraId="59A2D875" w14:textId="77777777" w:rsidTr="00317F43">
        <w:trPr>
          <w:cantSplit/>
          <w:trHeight w:val="227"/>
        </w:trPr>
        <w:tc>
          <w:tcPr>
            <w:tcW w:w="10121" w:type="dxa"/>
          </w:tcPr>
          <w:p w14:paraId="225D99D0" w14:textId="589BE494" w:rsidR="00E621A5" w:rsidRPr="00BB588D" w:rsidRDefault="00E621A5">
            <w:pPr>
              <w:rPr>
                <w:rFonts w:ascii="Arial" w:hAnsi="Arial" w:cs="Arial"/>
              </w:rPr>
            </w:pPr>
            <w:r w:rsidRPr="00BB588D">
              <w:rPr>
                <w:rFonts w:ascii="Arial" w:hAnsi="Arial" w:cs="Arial"/>
              </w:rPr>
              <w:t xml:space="preserve">Understanding of </w:t>
            </w:r>
            <w:proofErr w:type="gramStart"/>
            <w:r w:rsidRPr="00BB588D">
              <w:rPr>
                <w:rFonts w:ascii="Arial" w:hAnsi="Arial" w:cs="Arial"/>
              </w:rPr>
              <w:t>Multi National</w:t>
            </w:r>
            <w:proofErr w:type="gramEnd"/>
            <w:r w:rsidRPr="00BB588D">
              <w:rPr>
                <w:rFonts w:ascii="Arial" w:hAnsi="Arial" w:cs="Arial"/>
              </w:rPr>
              <w:t xml:space="preserve"> training and cultural relationships</w:t>
            </w:r>
          </w:p>
        </w:tc>
        <w:tc>
          <w:tcPr>
            <w:tcW w:w="3273" w:type="dxa"/>
          </w:tcPr>
          <w:p w14:paraId="7BE27755" w14:textId="5D0E283F" w:rsidR="00E621A5" w:rsidRPr="00D5449F" w:rsidRDefault="00E621A5">
            <w:pPr>
              <w:rPr>
                <w:rFonts w:asciiTheme="minorHAnsi" w:hAnsiTheme="minorHAnsi" w:cstheme="minorHAnsi"/>
              </w:rPr>
            </w:pPr>
            <w:r w:rsidRPr="00D5449F">
              <w:rPr>
                <w:rFonts w:asciiTheme="minorHAnsi" w:hAnsiTheme="minorHAnsi" w:cstheme="minorHAnsi"/>
              </w:rPr>
              <w:t>A.1</w:t>
            </w:r>
          </w:p>
        </w:tc>
      </w:tr>
      <w:tr w:rsidR="00E621A5" w:rsidRPr="00E528C3" w14:paraId="2E2ECAC0" w14:textId="77777777" w:rsidTr="00317F43">
        <w:trPr>
          <w:cantSplit/>
          <w:trHeight w:val="227"/>
        </w:trPr>
        <w:tc>
          <w:tcPr>
            <w:tcW w:w="10121" w:type="dxa"/>
          </w:tcPr>
          <w:p w14:paraId="1CF92E21" w14:textId="77777777" w:rsidR="00E621A5" w:rsidRPr="00BB588D" w:rsidRDefault="00E621A5">
            <w:pPr>
              <w:rPr>
                <w:rFonts w:ascii="Arial" w:hAnsi="Arial" w:cs="Arial"/>
              </w:rPr>
            </w:pPr>
          </w:p>
        </w:tc>
        <w:tc>
          <w:tcPr>
            <w:tcW w:w="3273" w:type="dxa"/>
          </w:tcPr>
          <w:p w14:paraId="1E6B6C66" w14:textId="77777777" w:rsidR="00E621A5" w:rsidRPr="00E528C3" w:rsidRDefault="00E621A5">
            <w:pPr>
              <w:rPr>
                <w:rFonts w:cs="Arial"/>
              </w:rPr>
            </w:pPr>
          </w:p>
        </w:tc>
      </w:tr>
    </w:tbl>
    <w:p w14:paraId="00F62D33" w14:textId="77777777" w:rsidR="00EB712F" w:rsidRPr="00E528C3" w:rsidRDefault="00EB712F">
      <w:pPr>
        <w:rPr>
          <w:rFonts w:cs="Arial"/>
          <w:sz w:val="20"/>
        </w:rPr>
      </w:pPr>
    </w:p>
    <w:sectPr w:rsidR="00EB712F" w:rsidRPr="00E528C3" w:rsidSect="00EB712F">
      <w:footerReference w:type="default" r:id="rId20"/>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35BF" w14:textId="77777777" w:rsidR="003C7CA0" w:rsidRDefault="003C7CA0" w:rsidP="001F4D5A">
      <w:r>
        <w:separator/>
      </w:r>
    </w:p>
  </w:endnote>
  <w:endnote w:type="continuationSeparator" w:id="0">
    <w:p w14:paraId="544C7435" w14:textId="77777777" w:rsidR="003C7CA0" w:rsidRDefault="003C7CA0" w:rsidP="001F4D5A">
      <w:r>
        <w:continuationSeparator/>
      </w:r>
    </w:p>
  </w:endnote>
  <w:endnote w:type="continuationNotice" w:id="1">
    <w:p w14:paraId="37A183EA" w14:textId="77777777" w:rsidR="003C7CA0" w:rsidRDefault="003C7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9A74" w14:textId="5419E224" w:rsidR="001F4D5A" w:rsidRDefault="001F4D5A" w:rsidP="001F4D5A">
    <w:pPr>
      <w:pStyle w:val="Header"/>
      <w:jc w:val="center"/>
    </w:pPr>
    <w:r>
      <w:t xml:space="preserve">Page </w:t>
    </w:r>
    <w:r>
      <w:rPr>
        <w:color w:val="2B579A"/>
        <w:shd w:val="clear" w:color="auto" w:fill="E6E6E6"/>
      </w:rPr>
      <w:fldChar w:fldCharType="begin"/>
    </w:r>
    <w:r>
      <w:instrText xml:space="preserve"> PAGE  \* Arabic  \* MERGEFORMAT </w:instrText>
    </w:r>
    <w:r>
      <w:rPr>
        <w:color w:val="2B579A"/>
        <w:shd w:val="clear" w:color="auto" w:fill="E6E6E6"/>
      </w:rPr>
      <w:fldChar w:fldCharType="separate"/>
    </w:r>
    <w:r w:rsidR="00A97DBC">
      <w:rPr>
        <w:noProof/>
      </w:rPr>
      <w:t>3</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096A" w14:textId="1B6B6689" w:rsidR="00EB712F" w:rsidRDefault="00EB712F" w:rsidP="001F4D5A">
    <w:pPr>
      <w:pStyle w:val="Header"/>
      <w:jc w:val="center"/>
    </w:pPr>
    <w:r>
      <w:t xml:space="preserve">Annex A - Page </w:t>
    </w:r>
    <w:r>
      <w:rPr>
        <w:color w:val="2B579A"/>
        <w:shd w:val="clear" w:color="auto" w:fill="E6E6E6"/>
      </w:rPr>
      <w:fldChar w:fldCharType="begin"/>
    </w:r>
    <w:r>
      <w:instrText xml:space="preserve"> PAGE  \* Arabic  \* MERGEFORMAT </w:instrText>
    </w:r>
    <w:r>
      <w:rPr>
        <w:color w:val="2B579A"/>
        <w:shd w:val="clear" w:color="auto" w:fill="E6E6E6"/>
      </w:rPr>
      <w:fldChar w:fldCharType="separate"/>
    </w:r>
    <w:r w:rsidR="00A97DBC">
      <w:rPr>
        <w:noProof/>
      </w:rPr>
      <w:t>2</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767305B5" w:rsidR="00EB712F" w:rsidRDefault="00EB712F" w:rsidP="001F4D5A">
    <w:pPr>
      <w:pStyle w:val="Header"/>
      <w:jc w:val="center"/>
    </w:pPr>
    <w:r>
      <w:t xml:space="preserve">Annex B - Page </w:t>
    </w:r>
    <w:r>
      <w:rPr>
        <w:color w:val="2B579A"/>
        <w:shd w:val="clear" w:color="auto" w:fill="E6E6E6"/>
      </w:rPr>
      <w:fldChar w:fldCharType="begin"/>
    </w:r>
    <w:r>
      <w:instrText xml:space="preserve"> PAGE  \* Arabic  \* MERGEFORMAT </w:instrText>
    </w:r>
    <w:r>
      <w:rPr>
        <w:color w:val="2B579A"/>
        <w:shd w:val="clear" w:color="auto" w:fill="E6E6E6"/>
      </w:rPr>
      <w:fldChar w:fldCharType="separate"/>
    </w:r>
    <w:r w:rsidR="00A97DBC">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18A7" w14:textId="77777777" w:rsidR="003C7CA0" w:rsidRDefault="003C7CA0" w:rsidP="001F4D5A">
      <w:r>
        <w:separator/>
      </w:r>
    </w:p>
  </w:footnote>
  <w:footnote w:type="continuationSeparator" w:id="0">
    <w:p w14:paraId="7C5982D3" w14:textId="77777777" w:rsidR="003C7CA0" w:rsidRDefault="003C7CA0" w:rsidP="001F4D5A">
      <w:r>
        <w:continuationSeparator/>
      </w:r>
    </w:p>
  </w:footnote>
  <w:footnote w:type="continuationNotice" w:id="1">
    <w:p w14:paraId="50A4C975" w14:textId="77777777" w:rsidR="003C7CA0" w:rsidRDefault="003C7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0FDF" w14:textId="4C57CCF2" w:rsidR="007F547D" w:rsidRDefault="007F547D" w:rsidP="007F547D">
    <w:pPr>
      <w:pStyle w:val="Header"/>
      <w:jc w:val="right"/>
    </w:pPr>
    <w:r>
      <w:t xml:space="preserve">Statement of Requirement </w:t>
    </w:r>
  </w:p>
  <w:p w14:paraId="5F5E3CC0" w14:textId="73FBBE14" w:rsidR="00D803A5" w:rsidRDefault="00D803A5" w:rsidP="007F547D">
    <w:pPr>
      <w:pStyle w:val="Header"/>
      <w:jc w:val="right"/>
    </w:pPr>
    <w:r>
      <w:t>705759450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17D08"/>
    <w:multiLevelType w:val="hybridMultilevel"/>
    <w:tmpl w:val="FFFFFFFF"/>
    <w:lvl w:ilvl="0" w:tplc="B90EC892">
      <w:start w:val="1"/>
      <w:numFmt w:val="bullet"/>
      <w:lvlText w:val=""/>
      <w:lvlJc w:val="left"/>
      <w:pPr>
        <w:ind w:left="720" w:hanging="360"/>
      </w:pPr>
      <w:rPr>
        <w:rFonts w:ascii="Symbol" w:hAnsi="Symbol" w:hint="default"/>
      </w:rPr>
    </w:lvl>
    <w:lvl w:ilvl="1" w:tplc="24E8430C">
      <w:start w:val="1"/>
      <w:numFmt w:val="bullet"/>
      <w:lvlText w:val="o"/>
      <w:lvlJc w:val="left"/>
      <w:pPr>
        <w:ind w:left="1440" w:hanging="360"/>
      </w:pPr>
      <w:rPr>
        <w:rFonts w:ascii="Courier New" w:hAnsi="Courier New" w:hint="default"/>
      </w:rPr>
    </w:lvl>
    <w:lvl w:ilvl="2" w:tplc="B87039E4">
      <w:start w:val="1"/>
      <w:numFmt w:val="bullet"/>
      <w:lvlText w:val=""/>
      <w:lvlJc w:val="left"/>
      <w:pPr>
        <w:ind w:left="2160" w:hanging="360"/>
      </w:pPr>
      <w:rPr>
        <w:rFonts w:ascii="Wingdings" w:hAnsi="Wingdings" w:hint="default"/>
      </w:rPr>
    </w:lvl>
    <w:lvl w:ilvl="3" w:tplc="55DE7C44">
      <w:start w:val="1"/>
      <w:numFmt w:val="bullet"/>
      <w:lvlText w:val=""/>
      <w:lvlJc w:val="left"/>
      <w:pPr>
        <w:ind w:left="2880" w:hanging="360"/>
      </w:pPr>
      <w:rPr>
        <w:rFonts w:ascii="Symbol" w:hAnsi="Symbol" w:hint="default"/>
      </w:rPr>
    </w:lvl>
    <w:lvl w:ilvl="4" w:tplc="E2DA8186">
      <w:start w:val="1"/>
      <w:numFmt w:val="bullet"/>
      <w:lvlText w:val="o"/>
      <w:lvlJc w:val="left"/>
      <w:pPr>
        <w:ind w:left="3600" w:hanging="360"/>
      </w:pPr>
      <w:rPr>
        <w:rFonts w:ascii="Courier New" w:hAnsi="Courier New" w:hint="default"/>
      </w:rPr>
    </w:lvl>
    <w:lvl w:ilvl="5" w:tplc="872C30AC">
      <w:start w:val="1"/>
      <w:numFmt w:val="bullet"/>
      <w:lvlText w:val=""/>
      <w:lvlJc w:val="left"/>
      <w:pPr>
        <w:ind w:left="4320" w:hanging="360"/>
      </w:pPr>
      <w:rPr>
        <w:rFonts w:ascii="Wingdings" w:hAnsi="Wingdings" w:hint="default"/>
      </w:rPr>
    </w:lvl>
    <w:lvl w:ilvl="6" w:tplc="A554237C">
      <w:start w:val="1"/>
      <w:numFmt w:val="bullet"/>
      <w:lvlText w:val=""/>
      <w:lvlJc w:val="left"/>
      <w:pPr>
        <w:ind w:left="5040" w:hanging="360"/>
      </w:pPr>
      <w:rPr>
        <w:rFonts w:ascii="Symbol" w:hAnsi="Symbol" w:hint="default"/>
      </w:rPr>
    </w:lvl>
    <w:lvl w:ilvl="7" w:tplc="B5562D74">
      <w:start w:val="1"/>
      <w:numFmt w:val="bullet"/>
      <w:lvlText w:val="o"/>
      <w:lvlJc w:val="left"/>
      <w:pPr>
        <w:ind w:left="5760" w:hanging="360"/>
      </w:pPr>
      <w:rPr>
        <w:rFonts w:ascii="Courier New" w:hAnsi="Courier New" w:hint="default"/>
      </w:rPr>
    </w:lvl>
    <w:lvl w:ilvl="8" w:tplc="3FA4C674">
      <w:start w:val="1"/>
      <w:numFmt w:val="bullet"/>
      <w:lvlText w:val=""/>
      <w:lvlJc w:val="left"/>
      <w:pPr>
        <w:ind w:left="6480" w:hanging="360"/>
      </w:pPr>
      <w:rPr>
        <w:rFonts w:ascii="Wingdings" w:hAnsi="Wingdings" w:hint="default"/>
      </w:rPr>
    </w:lvl>
  </w:abstractNum>
  <w:abstractNum w:abstractNumId="1"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778031C"/>
    <w:multiLevelType w:val="hybridMultilevel"/>
    <w:tmpl w:val="1290613C"/>
    <w:lvl w:ilvl="0" w:tplc="AECA2A78">
      <w:start w:val="1"/>
      <w:numFmt w:val="bullet"/>
      <w:lvlText w:val=""/>
      <w:lvlJc w:val="left"/>
      <w:pPr>
        <w:ind w:left="720" w:hanging="360"/>
      </w:pPr>
      <w:rPr>
        <w:rFonts w:ascii="Symbol" w:hAnsi="Symbol" w:hint="default"/>
      </w:rPr>
    </w:lvl>
    <w:lvl w:ilvl="1" w:tplc="9F923DD8">
      <w:start w:val="1"/>
      <w:numFmt w:val="bullet"/>
      <w:lvlText w:val="o"/>
      <w:lvlJc w:val="left"/>
      <w:pPr>
        <w:ind w:left="1440" w:hanging="360"/>
      </w:pPr>
      <w:rPr>
        <w:rFonts w:ascii="Courier New" w:hAnsi="Courier New" w:hint="default"/>
      </w:rPr>
    </w:lvl>
    <w:lvl w:ilvl="2" w:tplc="0E8691D6">
      <w:start w:val="1"/>
      <w:numFmt w:val="bullet"/>
      <w:lvlText w:val=""/>
      <w:lvlJc w:val="left"/>
      <w:pPr>
        <w:ind w:left="2160" w:hanging="360"/>
      </w:pPr>
      <w:rPr>
        <w:rFonts w:ascii="Wingdings" w:hAnsi="Wingdings" w:hint="default"/>
      </w:rPr>
    </w:lvl>
    <w:lvl w:ilvl="3" w:tplc="5E02CD12">
      <w:start w:val="1"/>
      <w:numFmt w:val="bullet"/>
      <w:lvlText w:val=""/>
      <w:lvlJc w:val="left"/>
      <w:pPr>
        <w:ind w:left="2880" w:hanging="360"/>
      </w:pPr>
      <w:rPr>
        <w:rFonts w:ascii="Symbol" w:hAnsi="Symbol" w:hint="default"/>
      </w:rPr>
    </w:lvl>
    <w:lvl w:ilvl="4" w:tplc="D8829FF8">
      <w:start w:val="1"/>
      <w:numFmt w:val="bullet"/>
      <w:lvlText w:val="o"/>
      <w:lvlJc w:val="left"/>
      <w:pPr>
        <w:ind w:left="3600" w:hanging="360"/>
      </w:pPr>
      <w:rPr>
        <w:rFonts w:ascii="Courier New" w:hAnsi="Courier New" w:hint="default"/>
      </w:rPr>
    </w:lvl>
    <w:lvl w:ilvl="5" w:tplc="73C262E2">
      <w:start w:val="1"/>
      <w:numFmt w:val="bullet"/>
      <w:lvlText w:val=""/>
      <w:lvlJc w:val="left"/>
      <w:pPr>
        <w:ind w:left="4320" w:hanging="360"/>
      </w:pPr>
      <w:rPr>
        <w:rFonts w:ascii="Wingdings" w:hAnsi="Wingdings" w:hint="default"/>
      </w:rPr>
    </w:lvl>
    <w:lvl w:ilvl="6" w:tplc="FCD667F8">
      <w:start w:val="1"/>
      <w:numFmt w:val="bullet"/>
      <w:lvlText w:val=""/>
      <w:lvlJc w:val="left"/>
      <w:pPr>
        <w:ind w:left="5040" w:hanging="360"/>
      </w:pPr>
      <w:rPr>
        <w:rFonts w:ascii="Symbol" w:hAnsi="Symbol" w:hint="default"/>
      </w:rPr>
    </w:lvl>
    <w:lvl w:ilvl="7" w:tplc="FC1EC886">
      <w:start w:val="1"/>
      <w:numFmt w:val="bullet"/>
      <w:lvlText w:val="o"/>
      <w:lvlJc w:val="left"/>
      <w:pPr>
        <w:ind w:left="5760" w:hanging="360"/>
      </w:pPr>
      <w:rPr>
        <w:rFonts w:ascii="Courier New" w:hAnsi="Courier New" w:hint="default"/>
      </w:rPr>
    </w:lvl>
    <w:lvl w:ilvl="8" w:tplc="5CC2025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034D"/>
    <w:rsid w:val="0001240C"/>
    <w:rsid w:val="0001315F"/>
    <w:rsid w:val="000148E0"/>
    <w:rsid w:val="0003474F"/>
    <w:rsid w:val="0004402D"/>
    <w:rsid w:val="0005797B"/>
    <w:rsid w:val="000674B8"/>
    <w:rsid w:val="000705EF"/>
    <w:rsid w:val="000737F8"/>
    <w:rsid w:val="00091CFD"/>
    <w:rsid w:val="000925CC"/>
    <w:rsid w:val="000949BC"/>
    <w:rsid w:val="000961D3"/>
    <w:rsid w:val="000A2B90"/>
    <w:rsid w:val="000B3039"/>
    <w:rsid w:val="000B4CFF"/>
    <w:rsid w:val="000B6AA7"/>
    <w:rsid w:val="000C4F5A"/>
    <w:rsid w:val="000D0233"/>
    <w:rsid w:val="000E1B17"/>
    <w:rsid w:val="000F2A96"/>
    <w:rsid w:val="000F5FB4"/>
    <w:rsid w:val="00101B10"/>
    <w:rsid w:val="00103F73"/>
    <w:rsid w:val="00112A72"/>
    <w:rsid w:val="001263CA"/>
    <w:rsid w:val="00133E0A"/>
    <w:rsid w:val="00142696"/>
    <w:rsid w:val="00143CBC"/>
    <w:rsid w:val="00155E35"/>
    <w:rsid w:val="00176B93"/>
    <w:rsid w:val="00191F71"/>
    <w:rsid w:val="0019673B"/>
    <w:rsid w:val="001A2057"/>
    <w:rsid w:val="001B0064"/>
    <w:rsid w:val="001B0FB6"/>
    <w:rsid w:val="001B2322"/>
    <w:rsid w:val="001C1B2E"/>
    <w:rsid w:val="001C1EF5"/>
    <w:rsid w:val="001D5087"/>
    <w:rsid w:val="001E4297"/>
    <w:rsid w:val="001F4D5A"/>
    <w:rsid w:val="00203C9A"/>
    <w:rsid w:val="00205204"/>
    <w:rsid w:val="0020656E"/>
    <w:rsid w:val="00206B5C"/>
    <w:rsid w:val="002070DA"/>
    <w:rsid w:val="002133FF"/>
    <w:rsid w:val="002161F9"/>
    <w:rsid w:val="00217EF2"/>
    <w:rsid w:val="00234950"/>
    <w:rsid w:val="00237AB0"/>
    <w:rsid w:val="00243DDB"/>
    <w:rsid w:val="002808FE"/>
    <w:rsid w:val="0028356F"/>
    <w:rsid w:val="0028623C"/>
    <w:rsid w:val="002A2DD8"/>
    <w:rsid w:val="002A4C82"/>
    <w:rsid w:val="002B64E0"/>
    <w:rsid w:val="002B7CC0"/>
    <w:rsid w:val="002C5D3A"/>
    <w:rsid w:val="002D34A5"/>
    <w:rsid w:val="002D631C"/>
    <w:rsid w:val="002E3A12"/>
    <w:rsid w:val="002E3D90"/>
    <w:rsid w:val="002F67F7"/>
    <w:rsid w:val="00300352"/>
    <w:rsid w:val="003033CF"/>
    <w:rsid w:val="003103D2"/>
    <w:rsid w:val="00311FE4"/>
    <w:rsid w:val="00316CE7"/>
    <w:rsid w:val="00317F43"/>
    <w:rsid w:val="00356CE7"/>
    <w:rsid w:val="0036678B"/>
    <w:rsid w:val="00376FD3"/>
    <w:rsid w:val="003822F9"/>
    <w:rsid w:val="003837F4"/>
    <w:rsid w:val="003B3FE4"/>
    <w:rsid w:val="003B7FFD"/>
    <w:rsid w:val="003C0C88"/>
    <w:rsid w:val="003C4FE1"/>
    <w:rsid w:val="003C7CA0"/>
    <w:rsid w:val="003E1C0C"/>
    <w:rsid w:val="003F5508"/>
    <w:rsid w:val="00413B97"/>
    <w:rsid w:val="0042786E"/>
    <w:rsid w:val="00431345"/>
    <w:rsid w:val="004360DC"/>
    <w:rsid w:val="00437A98"/>
    <w:rsid w:val="00453875"/>
    <w:rsid w:val="00461A54"/>
    <w:rsid w:val="0047527E"/>
    <w:rsid w:val="0047692A"/>
    <w:rsid w:val="00484C41"/>
    <w:rsid w:val="00491382"/>
    <w:rsid w:val="00492E9A"/>
    <w:rsid w:val="004B621B"/>
    <w:rsid w:val="004B68D8"/>
    <w:rsid w:val="004C4514"/>
    <w:rsid w:val="004D7C4E"/>
    <w:rsid w:val="004E0435"/>
    <w:rsid w:val="004E518F"/>
    <w:rsid w:val="004E5A2C"/>
    <w:rsid w:val="004F2B7B"/>
    <w:rsid w:val="004F2DBD"/>
    <w:rsid w:val="004F2E88"/>
    <w:rsid w:val="00511172"/>
    <w:rsid w:val="0052096C"/>
    <w:rsid w:val="0052303D"/>
    <w:rsid w:val="005352ED"/>
    <w:rsid w:val="00535E62"/>
    <w:rsid w:val="00540EA9"/>
    <w:rsid w:val="00547F73"/>
    <w:rsid w:val="00556A6E"/>
    <w:rsid w:val="00584799"/>
    <w:rsid w:val="00593641"/>
    <w:rsid w:val="005A2A34"/>
    <w:rsid w:val="005B0B39"/>
    <w:rsid w:val="005B0FD9"/>
    <w:rsid w:val="005B22BA"/>
    <w:rsid w:val="005B3691"/>
    <w:rsid w:val="005C11F4"/>
    <w:rsid w:val="005C3551"/>
    <w:rsid w:val="005D36F4"/>
    <w:rsid w:val="005E1FC5"/>
    <w:rsid w:val="005E7492"/>
    <w:rsid w:val="005F373F"/>
    <w:rsid w:val="005F383C"/>
    <w:rsid w:val="00613527"/>
    <w:rsid w:val="006171AE"/>
    <w:rsid w:val="006205CE"/>
    <w:rsid w:val="00634628"/>
    <w:rsid w:val="006546A3"/>
    <w:rsid w:val="006559EC"/>
    <w:rsid w:val="0066394A"/>
    <w:rsid w:val="006671B4"/>
    <w:rsid w:val="00671A2B"/>
    <w:rsid w:val="006823EB"/>
    <w:rsid w:val="006843A8"/>
    <w:rsid w:val="00691F47"/>
    <w:rsid w:val="00694458"/>
    <w:rsid w:val="00694D04"/>
    <w:rsid w:val="00696D6D"/>
    <w:rsid w:val="0069770C"/>
    <w:rsid w:val="006A0617"/>
    <w:rsid w:val="006A1313"/>
    <w:rsid w:val="006B07E5"/>
    <w:rsid w:val="006B31B2"/>
    <w:rsid w:val="006B53FF"/>
    <w:rsid w:val="006C6E43"/>
    <w:rsid w:val="006D152C"/>
    <w:rsid w:val="006D39F6"/>
    <w:rsid w:val="006F4FFE"/>
    <w:rsid w:val="00705EA1"/>
    <w:rsid w:val="00707AA9"/>
    <w:rsid w:val="00707E6A"/>
    <w:rsid w:val="007206F1"/>
    <w:rsid w:val="00737EAD"/>
    <w:rsid w:val="00741EE2"/>
    <w:rsid w:val="00742C6A"/>
    <w:rsid w:val="0074559B"/>
    <w:rsid w:val="007477AB"/>
    <w:rsid w:val="00751572"/>
    <w:rsid w:val="00753FEB"/>
    <w:rsid w:val="00763DF4"/>
    <w:rsid w:val="00766C73"/>
    <w:rsid w:val="00777A59"/>
    <w:rsid w:val="0078542B"/>
    <w:rsid w:val="007869AB"/>
    <w:rsid w:val="007954DE"/>
    <w:rsid w:val="00797D9F"/>
    <w:rsid w:val="007A0524"/>
    <w:rsid w:val="007B239B"/>
    <w:rsid w:val="007B7C18"/>
    <w:rsid w:val="007D10D8"/>
    <w:rsid w:val="007D6958"/>
    <w:rsid w:val="007E05EA"/>
    <w:rsid w:val="007E2AE1"/>
    <w:rsid w:val="007E44C3"/>
    <w:rsid w:val="007E7CDF"/>
    <w:rsid w:val="007F23EB"/>
    <w:rsid w:val="007F547D"/>
    <w:rsid w:val="00814F2E"/>
    <w:rsid w:val="00830905"/>
    <w:rsid w:val="00834A29"/>
    <w:rsid w:val="0083721A"/>
    <w:rsid w:val="0084261C"/>
    <w:rsid w:val="008437FC"/>
    <w:rsid w:val="00851FC0"/>
    <w:rsid w:val="008523B5"/>
    <w:rsid w:val="008523F6"/>
    <w:rsid w:val="00852BD6"/>
    <w:rsid w:val="00853538"/>
    <w:rsid w:val="00864523"/>
    <w:rsid w:val="00866BEC"/>
    <w:rsid w:val="008811AF"/>
    <w:rsid w:val="00883A2D"/>
    <w:rsid w:val="008A410B"/>
    <w:rsid w:val="008B2C76"/>
    <w:rsid w:val="008C2814"/>
    <w:rsid w:val="008C2A5A"/>
    <w:rsid w:val="008D0899"/>
    <w:rsid w:val="0090011C"/>
    <w:rsid w:val="009258BF"/>
    <w:rsid w:val="00930139"/>
    <w:rsid w:val="009318BB"/>
    <w:rsid w:val="009333AD"/>
    <w:rsid w:val="00933CFA"/>
    <w:rsid w:val="00941DB4"/>
    <w:rsid w:val="0095722D"/>
    <w:rsid w:val="00980960"/>
    <w:rsid w:val="009845ED"/>
    <w:rsid w:val="009A7B7A"/>
    <w:rsid w:val="009B60AF"/>
    <w:rsid w:val="009C4EDB"/>
    <w:rsid w:val="009C5E84"/>
    <w:rsid w:val="009D0B10"/>
    <w:rsid w:val="009D35AC"/>
    <w:rsid w:val="009D4AFD"/>
    <w:rsid w:val="009F35B8"/>
    <w:rsid w:val="009F482C"/>
    <w:rsid w:val="00A11745"/>
    <w:rsid w:val="00A171D3"/>
    <w:rsid w:val="00A2766D"/>
    <w:rsid w:val="00A3062B"/>
    <w:rsid w:val="00A347A5"/>
    <w:rsid w:val="00A362C4"/>
    <w:rsid w:val="00A40FDE"/>
    <w:rsid w:val="00A527B8"/>
    <w:rsid w:val="00A53B37"/>
    <w:rsid w:val="00A70536"/>
    <w:rsid w:val="00A72D3B"/>
    <w:rsid w:val="00A823C3"/>
    <w:rsid w:val="00A8590E"/>
    <w:rsid w:val="00A867B8"/>
    <w:rsid w:val="00A901A1"/>
    <w:rsid w:val="00A90A2A"/>
    <w:rsid w:val="00A918C8"/>
    <w:rsid w:val="00A93E4B"/>
    <w:rsid w:val="00A94060"/>
    <w:rsid w:val="00A97DBC"/>
    <w:rsid w:val="00AA4052"/>
    <w:rsid w:val="00AC0437"/>
    <w:rsid w:val="00AC3393"/>
    <w:rsid w:val="00AD2078"/>
    <w:rsid w:val="00AD546C"/>
    <w:rsid w:val="00AF0BE1"/>
    <w:rsid w:val="00AF149E"/>
    <w:rsid w:val="00AF2CC4"/>
    <w:rsid w:val="00B23FD3"/>
    <w:rsid w:val="00B41127"/>
    <w:rsid w:val="00B46BDC"/>
    <w:rsid w:val="00B517B0"/>
    <w:rsid w:val="00B529ED"/>
    <w:rsid w:val="00B5410B"/>
    <w:rsid w:val="00B60468"/>
    <w:rsid w:val="00B63D52"/>
    <w:rsid w:val="00B64C7B"/>
    <w:rsid w:val="00B7199D"/>
    <w:rsid w:val="00B740CA"/>
    <w:rsid w:val="00B764DB"/>
    <w:rsid w:val="00B87EF2"/>
    <w:rsid w:val="00B96804"/>
    <w:rsid w:val="00B97ECC"/>
    <w:rsid w:val="00BA7235"/>
    <w:rsid w:val="00BB1A7F"/>
    <w:rsid w:val="00BB1D8F"/>
    <w:rsid w:val="00BB588D"/>
    <w:rsid w:val="00BC1679"/>
    <w:rsid w:val="00BC2D6A"/>
    <w:rsid w:val="00BD1120"/>
    <w:rsid w:val="00BE05FF"/>
    <w:rsid w:val="00BE0818"/>
    <w:rsid w:val="00BE2840"/>
    <w:rsid w:val="00BE6795"/>
    <w:rsid w:val="00BF2428"/>
    <w:rsid w:val="00C04267"/>
    <w:rsid w:val="00C0502A"/>
    <w:rsid w:val="00C230E1"/>
    <w:rsid w:val="00C32A03"/>
    <w:rsid w:val="00C37274"/>
    <w:rsid w:val="00C42F6B"/>
    <w:rsid w:val="00C43535"/>
    <w:rsid w:val="00C50363"/>
    <w:rsid w:val="00C732E9"/>
    <w:rsid w:val="00C750CD"/>
    <w:rsid w:val="00C76ADE"/>
    <w:rsid w:val="00C81983"/>
    <w:rsid w:val="00C83000"/>
    <w:rsid w:val="00C857A0"/>
    <w:rsid w:val="00C87679"/>
    <w:rsid w:val="00CA049D"/>
    <w:rsid w:val="00CA2571"/>
    <w:rsid w:val="00CA7060"/>
    <w:rsid w:val="00CA74D8"/>
    <w:rsid w:val="00CB1E26"/>
    <w:rsid w:val="00CC6030"/>
    <w:rsid w:val="00CE29D5"/>
    <w:rsid w:val="00CF6A90"/>
    <w:rsid w:val="00CF7C6F"/>
    <w:rsid w:val="00D0704A"/>
    <w:rsid w:val="00D150F1"/>
    <w:rsid w:val="00D345EF"/>
    <w:rsid w:val="00D37498"/>
    <w:rsid w:val="00D5449F"/>
    <w:rsid w:val="00D618DE"/>
    <w:rsid w:val="00D6308B"/>
    <w:rsid w:val="00D803A5"/>
    <w:rsid w:val="00D82B3E"/>
    <w:rsid w:val="00D83C70"/>
    <w:rsid w:val="00DB3BD4"/>
    <w:rsid w:val="00DB482D"/>
    <w:rsid w:val="00DB5814"/>
    <w:rsid w:val="00DD3997"/>
    <w:rsid w:val="00DD7EE9"/>
    <w:rsid w:val="00DE3DF6"/>
    <w:rsid w:val="00DE7B78"/>
    <w:rsid w:val="00DF02AB"/>
    <w:rsid w:val="00DF176F"/>
    <w:rsid w:val="00E01700"/>
    <w:rsid w:val="00E04B4C"/>
    <w:rsid w:val="00E2501A"/>
    <w:rsid w:val="00E25A52"/>
    <w:rsid w:val="00E25AC3"/>
    <w:rsid w:val="00E3691E"/>
    <w:rsid w:val="00E528C3"/>
    <w:rsid w:val="00E621A5"/>
    <w:rsid w:val="00E6456E"/>
    <w:rsid w:val="00E76DE3"/>
    <w:rsid w:val="00E82ED6"/>
    <w:rsid w:val="00E83254"/>
    <w:rsid w:val="00E93867"/>
    <w:rsid w:val="00EA0D3E"/>
    <w:rsid w:val="00EB712F"/>
    <w:rsid w:val="00EC1B42"/>
    <w:rsid w:val="00ED6861"/>
    <w:rsid w:val="00EE1927"/>
    <w:rsid w:val="00EE4002"/>
    <w:rsid w:val="00EF1B97"/>
    <w:rsid w:val="00EF69BE"/>
    <w:rsid w:val="00EF707D"/>
    <w:rsid w:val="00F0222D"/>
    <w:rsid w:val="00F13F6D"/>
    <w:rsid w:val="00F228AB"/>
    <w:rsid w:val="00F27CB2"/>
    <w:rsid w:val="00F31C8D"/>
    <w:rsid w:val="00F42E70"/>
    <w:rsid w:val="00F5195F"/>
    <w:rsid w:val="00F52D48"/>
    <w:rsid w:val="00F53227"/>
    <w:rsid w:val="00F55512"/>
    <w:rsid w:val="00F60397"/>
    <w:rsid w:val="00F82C22"/>
    <w:rsid w:val="00F863F7"/>
    <w:rsid w:val="00F9691E"/>
    <w:rsid w:val="00FC0F45"/>
    <w:rsid w:val="00FC3505"/>
    <w:rsid w:val="00FD26DD"/>
    <w:rsid w:val="00FD3248"/>
    <w:rsid w:val="00FE328D"/>
    <w:rsid w:val="00FE4366"/>
    <w:rsid w:val="00FF0E9A"/>
    <w:rsid w:val="00FF4FCC"/>
    <w:rsid w:val="00FF5444"/>
    <w:rsid w:val="017A2065"/>
    <w:rsid w:val="01D87C1F"/>
    <w:rsid w:val="02AB78A6"/>
    <w:rsid w:val="04EDB5D3"/>
    <w:rsid w:val="04F854B0"/>
    <w:rsid w:val="0555D286"/>
    <w:rsid w:val="06915987"/>
    <w:rsid w:val="08A9057E"/>
    <w:rsid w:val="0A2B477A"/>
    <w:rsid w:val="0C59BB92"/>
    <w:rsid w:val="0CBCD30C"/>
    <w:rsid w:val="0DC2FFF1"/>
    <w:rsid w:val="0E9F36F6"/>
    <w:rsid w:val="0EDD9822"/>
    <w:rsid w:val="0FDB4B71"/>
    <w:rsid w:val="11892B8A"/>
    <w:rsid w:val="11A99E62"/>
    <w:rsid w:val="127105E3"/>
    <w:rsid w:val="12D75585"/>
    <w:rsid w:val="1406AF26"/>
    <w:rsid w:val="15A8A6A5"/>
    <w:rsid w:val="16B6BE55"/>
    <w:rsid w:val="19783D5B"/>
    <w:rsid w:val="1C783189"/>
    <w:rsid w:val="1EFBA972"/>
    <w:rsid w:val="1FB072C6"/>
    <w:rsid w:val="21674861"/>
    <w:rsid w:val="2240726E"/>
    <w:rsid w:val="22CE4AB0"/>
    <w:rsid w:val="267FD66C"/>
    <w:rsid w:val="29099E46"/>
    <w:rsid w:val="2A3E5C19"/>
    <w:rsid w:val="2AD2A7FD"/>
    <w:rsid w:val="2B2F95D9"/>
    <w:rsid w:val="2BDA2C7A"/>
    <w:rsid w:val="2C034283"/>
    <w:rsid w:val="33923E5F"/>
    <w:rsid w:val="3422C8FC"/>
    <w:rsid w:val="346E5560"/>
    <w:rsid w:val="34DBD909"/>
    <w:rsid w:val="35F0EBCD"/>
    <w:rsid w:val="35F2989A"/>
    <w:rsid w:val="37D5CD11"/>
    <w:rsid w:val="37DBC10A"/>
    <w:rsid w:val="37F240BF"/>
    <w:rsid w:val="38453212"/>
    <w:rsid w:val="388D1D5E"/>
    <w:rsid w:val="39C29198"/>
    <w:rsid w:val="3A7F1F85"/>
    <w:rsid w:val="3EF6D93A"/>
    <w:rsid w:val="4105861E"/>
    <w:rsid w:val="4191E60D"/>
    <w:rsid w:val="41E223FC"/>
    <w:rsid w:val="43ACEB18"/>
    <w:rsid w:val="44F11FC3"/>
    <w:rsid w:val="44F5F808"/>
    <w:rsid w:val="45988062"/>
    <w:rsid w:val="473A8C4E"/>
    <w:rsid w:val="479A2011"/>
    <w:rsid w:val="486D8E24"/>
    <w:rsid w:val="48FAE2E1"/>
    <w:rsid w:val="4BE2CF70"/>
    <w:rsid w:val="4DC6A6BF"/>
    <w:rsid w:val="4EDC3B64"/>
    <w:rsid w:val="4F3995DF"/>
    <w:rsid w:val="4F594906"/>
    <w:rsid w:val="4F7379AF"/>
    <w:rsid w:val="520A25A8"/>
    <w:rsid w:val="52576DC9"/>
    <w:rsid w:val="53F33E2A"/>
    <w:rsid w:val="544B99C7"/>
    <w:rsid w:val="55289E0D"/>
    <w:rsid w:val="58301892"/>
    <w:rsid w:val="59711A9B"/>
    <w:rsid w:val="59A90498"/>
    <w:rsid w:val="59CC4D92"/>
    <w:rsid w:val="5A654B38"/>
    <w:rsid w:val="5B8B70AC"/>
    <w:rsid w:val="5D9CEBFA"/>
    <w:rsid w:val="5E4366CC"/>
    <w:rsid w:val="5E81C7F8"/>
    <w:rsid w:val="5F1613DC"/>
    <w:rsid w:val="606B50B4"/>
    <w:rsid w:val="612D5B60"/>
    <w:rsid w:val="614C1268"/>
    <w:rsid w:val="62072115"/>
    <w:rsid w:val="6237E7D5"/>
    <w:rsid w:val="62E7E2C9"/>
    <w:rsid w:val="6579EE6F"/>
    <w:rsid w:val="672D9B3B"/>
    <w:rsid w:val="6737B46A"/>
    <w:rsid w:val="696A258C"/>
    <w:rsid w:val="69D03163"/>
    <w:rsid w:val="6B04BE28"/>
    <w:rsid w:val="6B7ADEEA"/>
    <w:rsid w:val="6BF9B8E0"/>
    <w:rsid w:val="6C6DE540"/>
    <w:rsid w:val="6D9854CB"/>
    <w:rsid w:val="70CFF58D"/>
    <w:rsid w:val="71102624"/>
    <w:rsid w:val="71CEEC0C"/>
    <w:rsid w:val="726BC5EE"/>
    <w:rsid w:val="73958ADE"/>
    <w:rsid w:val="7408BB41"/>
    <w:rsid w:val="7848E66E"/>
    <w:rsid w:val="78AC124C"/>
    <w:rsid w:val="796F0E7F"/>
    <w:rsid w:val="7973D534"/>
    <w:rsid w:val="7A33E57C"/>
    <w:rsid w:val="7A5DAF76"/>
    <w:rsid w:val="7C0E2CC3"/>
    <w:rsid w:val="7C27F586"/>
    <w:rsid w:val="7F0C4365"/>
    <w:rsid w:val="7F1B53D0"/>
    <w:rsid w:val="7F88AA22"/>
    <w:rsid w:val="7FCC72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1405"/>
  <w15:docId w15:val="{7EBBAF68-5D89-430B-9407-7CA321E4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
      </w:numPr>
      <w:spacing w:before="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843A8"/>
    <w:pPr>
      <w:keepNext/>
      <w:keepLines/>
      <w:numPr>
        <w:ilvl w:val="1"/>
        <w:numId w:val="2"/>
      </w:numPr>
      <w:spacing w:before="1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843A8"/>
    <w:pPr>
      <w:keepNext/>
      <w:keepLines/>
      <w:numPr>
        <w:ilvl w:val="2"/>
        <w:numId w:val="2"/>
      </w:numPr>
      <w:spacing w:before="12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6843A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szCs w:val="28"/>
    </w:rPr>
  </w:style>
  <w:style w:type="character" w:customStyle="1" w:styleId="Heading2Char">
    <w:name w:val="Heading 2 Char"/>
    <w:basedOn w:val="DefaultParagraphFont"/>
    <w:link w:val="Heading2"/>
    <w:uiPriority w:val="9"/>
    <w:rsid w:val="006843A8"/>
    <w:rPr>
      <w:rFonts w:eastAsiaTheme="majorEastAsia" w:cstheme="majorBidi"/>
      <w:bCs/>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customStyle="1" w:styleId="spellingerror">
    <w:name w:val="spellingerror"/>
    <w:basedOn w:val="DefaultParagraphFont"/>
    <w:rsid w:val="00584799"/>
  </w:style>
  <w:style w:type="character" w:customStyle="1" w:styleId="normaltextrun1">
    <w:name w:val="normaltextrun1"/>
    <w:basedOn w:val="DefaultParagraphFont"/>
    <w:rsid w:val="00584799"/>
  </w:style>
  <w:style w:type="character" w:styleId="CommentReference">
    <w:name w:val="annotation reference"/>
    <w:basedOn w:val="DefaultParagraphFont"/>
    <w:uiPriority w:val="99"/>
    <w:semiHidden/>
    <w:unhideWhenUsed/>
    <w:rsid w:val="003C4FE1"/>
    <w:rPr>
      <w:sz w:val="16"/>
      <w:szCs w:val="16"/>
    </w:rPr>
  </w:style>
  <w:style w:type="paragraph" w:styleId="CommentText">
    <w:name w:val="annotation text"/>
    <w:basedOn w:val="Normal"/>
    <w:link w:val="CommentTextChar"/>
    <w:uiPriority w:val="99"/>
    <w:unhideWhenUsed/>
    <w:rsid w:val="003C4FE1"/>
    <w:rPr>
      <w:sz w:val="20"/>
    </w:rPr>
  </w:style>
  <w:style w:type="character" w:customStyle="1" w:styleId="CommentTextChar">
    <w:name w:val="Comment Text Char"/>
    <w:basedOn w:val="DefaultParagraphFont"/>
    <w:link w:val="CommentText"/>
    <w:uiPriority w:val="99"/>
    <w:rsid w:val="003C4FE1"/>
    <w:rPr>
      <w:sz w:val="20"/>
    </w:rPr>
  </w:style>
  <w:style w:type="paragraph" w:styleId="CommentSubject">
    <w:name w:val="annotation subject"/>
    <w:basedOn w:val="CommentText"/>
    <w:next w:val="CommentText"/>
    <w:link w:val="CommentSubjectChar"/>
    <w:uiPriority w:val="99"/>
    <w:semiHidden/>
    <w:unhideWhenUsed/>
    <w:rsid w:val="003C4FE1"/>
    <w:rPr>
      <w:b/>
    </w:rPr>
  </w:style>
  <w:style w:type="character" w:customStyle="1" w:styleId="CommentSubjectChar">
    <w:name w:val="Comment Subject Char"/>
    <w:basedOn w:val="CommentTextChar"/>
    <w:link w:val="CommentSubject"/>
    <w:uiPriority w:val="99"/>
    <w:semiHidden/>
    <w:rsid w:val="003C4FE1"/>
    <w:rPr>
      <w:b/>
      <w:sz w:val="20"/>
    </w:rPr>
  </w:style>
  <w:style w:type="paragraph" w:styleId="Revision">
    <w:name w:val="Revision"/>
    <w:hidden/>
    <w:uiPriority w:val="99"/>
    <w:semiHidden/>
    <w:rsid w:val="003C4FE1"/>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dgovuk.sharepoint.com/teams/3303/15/JFSESC/Forms/AllItems.aspx?id=%2Fteams%2F3303%2F15%2FJFSESC%2F1%2E%20Current%2FJTAC%2F20220216%20JTAC%20MOA%20%282021%29%20CH2%2Epdf&amp;parent=%2Fteams%2F3303%2F15%2FJFSESC%2F1%2E%20Current%2FJTA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odgovuk.sharepoint.com/sites/defnet/HOCS/Pages/JSP918.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odgovuk.sharepoint.com/:w:/r/teams/13866/SSRA/20210630-DQAFF%20Contact%20List.docx?d=w13294bbf770f4968a05dc898bfdff389&amp;csf=1&amp;web=1&amp;e=ORnF0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security-classifications" TargetMode="External"/><Relationship Id="rId5" Type="http://schemas.openxmlformats.org/officeDocument/2006/relationships/numbering" Target="numbering.xml"/><Relationship Id="rId15" Type="http://schemas.openxmlformats.org/officeDocument/2006/relationships/hyperlink" Target="http://aof.uwh.diif.r.mil.uk/aofcontent/tactical/quality/content/qarelatedforms.htm"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security-vetting-and-clearance"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40E7283-4CD6-4DB3-96A6-1FE2D69D3743}">
    <t:Anchor>
      <t:Comment id="483377833"/>
    </t:Anchor>
    <t:History>
      <t:Event id="{472E127F-CB49-42FD-ACAC-A17F59438F8E}" time="2022-05-09T12:29:14.323Z">
        <t:Attribution userId="S::andrew@d3a.co.uk::f7cfdbe7-0bfd-4bf3-bf5d-df6dc630afee" userProvider="AD" userName="Andrew Moon"/>
        <t:Anchor>
          <t:Comment id="483377833"/>
        </t:Anchor>
        <t:Create/>
      </t:Event>
      <t:Event id="{73EDB688-5B84-4A83-BC50-100CBD0A1782}" time="2022-05-09T12:29:14.323Z">
        <t:Attribution userId="S::andrew@d3a.co.uk::f7cfdbe7-0bfd-4bf3-bf5d-df6dc630afee" userProvider="AD" userName="Andrew Moon"/>
        <t:Anchor>
          <t:Comment id="483377833"/>
        </t:Anchor>
        <t:Assign userId="S::craig@d3a.co.uk::ad564b50-7ba8-4bba-937d-7de2ca5060f7" userProvider="AD" userName="Craig Haslam"/>
      </t:Event>
      <t:Event id="{4E271988-8A8C-4C5B-AD09-A44251731C82}" time="2022-05-09T12:29:14.323Z">
        <t:Attribution userId="S::andrew@d3a.co.uk::f7cfdbe7-0bfd-4bf3-bf5d-df6dc630afee" userProvider="AD" userName="Andrew Moon"/>
        <t:Anchor>
          <t:Comment id="483377833"/>
        </t:Anchor>
        <t:SetTitle title="@Craig Haslam have changed please review"/>
      </t:Event>
      <t:Event id="{C826B85B-ED54-40CF-B4E9-2123D1F1BC5A}" time="2022-05-09T15:18:53.167Z">
        <t:Attribution userId="S::andrew@d3a.co.uk::f7cfdbe7-0bfd-4bf3-bf5d-df6dc630afee" userProvider="AD" userName="Andrew Moon"/>
        <t:Progress percentComplete="100"/>
      </t:Event>
    </t:History>
  </t:Task>
  <t:Task id="{CC384C88-51B2-4072-875B-6F6A0E1A1AB1}">
    <t:Anchor>
      <t:Comment id="1506118595"/>
    </t:Anchor>
    <t:History>
      <t:Event id="{C6E9BA03-2927-4ED2-84BA-4BA9ABB85654}" time="2022-05-09T12:31:16.106Z">
        <t:Attribution userId="S::andrew@d3a.co.uk::f7cfdbe7-0bfd-4bf3-bf5d-df6dc630afee" userProvider="AD" userName="Andrew Moon"/>
        <t:Anchor>
          <t:Comment id="1506118595"/>
        </t:Anchor>
        <t:Create/>
      </t:Event>
      <t:Event id="{FC8700B6-4F5B-4018-86C7-D4D047B64D39}" time="2022-05-09T12:31:16.106Z">
        <t:Attribution userId="S::andrew@d3a.co.uk::f7cfdbe7-0bfd-4bf3-bf5d-df6dc630afee" userProvider="AD" userName="Andrew Moon"/>
        <t:Anchor>
          <t:Comment id="1506118595"/>
        </t:Anchor>
        <t:Assign userId="S::craig@d3a.co.uk::ad564b50-7ba8-4bba-937d-7de2ca5060f7" userProvider="AD" userName="Craig Haslam"/>
      </t:Event>
      <t:Event id="{36D63DB4-56CD-401E-B099-F8FA54189C7C}" time="2022-05-09T12:31:16.106Z">
        <t:Attribution userId="S::andrew@d3a.co.uk::f7cfdbe7-0bfd-4bf3-bf5d-df6dc630afee" userProvider="AD" userName="Andrew Moon"/>
        <t:Anchor>
          <t:Comment id="1506118595"/>
        </t:Anchor>
        <t:SetTitle title="@Craig Haslam Content with this statement"/>
      </t:Event>
    </t:History>
  </t:Task>
  <t:Task id="{2AA0516F-4E71-4C65-AD13-E6B5B0EA30B1}">
    <t:Anchor>
      <t:Comment id="696755165"/>
    </t:Anchor>
    <t:History>
      <t:Event id="{E6CCB801-B48D-4BBB-AEEB-99C3411BF6C4}" time="2022-05-09T12:59:22.346Z">
        <t:Attribution userId="S::andrew@d3a.co.uk::f7cfdbe7-0bfd-4bf3-bf5d-df6dc630afee" userProvider="AD" userName="Andrew Moon"/>
        <t:Anchor>
          <t:Comment id="696755165"/>
        </t:Anchor>
        <t:Create/>
      </t:Event>
      <t:Event id="{536C6145-9CBF-4391-9A83-FB7935014982}" time="2022-05-09T12:59:22.346Z">
        <t:Attribution userId="S::andrew@d3a.co.uk::f7cfdbe7-0bfd-4bf3-bf5d-df6dc630afee" userProvider="AD" userName="Andrew Moon"/>
        <t:Anchor>
          <t:Comment id="696755165"/>
        </t:Anchor>
        <t:Assign userId="S::craig@d3a.co.uk::ad564b50-7ba8-4bba-937d-7de2ca5060f7" userProvider="AD" userName="Craig Haslam"/>
      </t:Event>
      <t:Event id="{C263366B-B368-4FF6-AC29-39901A9E57B3}" time="2022-05-09T12:59:22.346Z">
        <t:Attribution userId="S::andrew@d3a.co.uk::f7cfdbe7-0bfd-4bf3-bf5d-df6dc630afee" userProvider="AD" userName="Andrew Moon"/>
        <t:Anchor>
          <t:Comment id="696755165"/>
        </t:Anchor>
        <t:SetTitle title="@Craig Haslam have added to try and ensure this is independent may need more?"/>
      </t:Event>
    </t:History>
  </t:Task>
  <t:Task id="{E57778BD-18A0-479C-B03C-5F62053D5622}">
    <t:Anchor>
      <t:Comment id="1637714448"/>
    </t:Anchor>
    <t:History>
      <t:Event id="{F895CA85-70D6-42BB-93AD-483BAED0BE70}" time="2022-05-09T15:08:18.341Z">
        <t:Attribution userId="S::craig@d3a.co.uk::ad564b50-7ba8-4bba-937d-7de2ca5060f7" userProvider="AD" userName="Craig Haslam"/>
        <t:Anchor>
          <t:Comment id="1637714448"/>
        </t:Anchor>
        <t:Create/>
      </t:Event>
      <t:Event id="{5107E69A-0C2E-4611-A1ED-ED0576BA9524}" time="2022-05-09T15:08:18.341Z">
        <t:Attribution userId="S::craig@d3a.co.uk::ad564b50-7ba8-4bba-937d-7de2ca5060f7" userProvider="AD" userName="Craig Haslam"/>
        <t:Anchor>
          <t:Comment id="1637714448"/>
        </t:Anchor>
        <t:Assign userId="S::andrew@d3a.co.uk::f7cfdbe7-0bfd-4bf3-bf5d-df6dc630afee" userProvider="AD" userName="Andrew Moon"/>
      </t:Event>
      <t:Event id="{4B01DCF3-A6C8-4D56-9F30-9E4A260BEA0A}" time="2022-05-09T15:08:18.341Z">
        <t:Attribution userId="S::craig@d3a.co.uk::ad564b50-7ba8-4bba-937d-7de2ca5060f7" userProvider="AD" userName="Craig Haslam"/>
        <t:Anchor>
          <t:Comment id="1637714448"/>
        </t:Anchor>
        <t:SetTitle title="@Andrew Moon this needs to say something about delivery of software updates, inline with your above suggestions"/>
      </t:Event>
    </t:History>
  </t:Task>
  <t:Task id="{D32A76FF-BAD5-4AA1-8191-249D8A019C0B}">
    <t:Anchor>
      <t:Comment id="681816253"/>
    </t:Anchor>
    <t:History>
      <t:Event id="{D3A95577-61E8-407C-944A-40F914AE6497}" time="2022-05-09T12:37:56.06Z">
        <t:Attribution userId="S::andrew@d3a.co.uk::f7cfdbe7-0bfd-4bf3-bf5d-df6dc630afee" userProvider="AD" userName="Andrew Moon"/>
        <t:Anchor>
          <t:Comment id="681816253"/>
        </t:Anchor>
        <t:Create/>
      </t:Event>
      <t:Event id="{C4BAF8C0-7D15-41E5-AF49-2E6455C922B5}" time="2022-05-09T12:37:56.06Z">
        <t:Attribution userId="S::andrew@d3a.co.uk::f7cfdbe7-0bfd-4bf3-bf5d-df6dc630afee" userProvider="AD" userName="Andrew Moon"/>
        <t:Anchor>
          <t:Comment id="681816253"/>
        </t:Anchor>
        <t:Assign userId="S::craig@d3a.co.uk::ad564b50-7ba8-4bba-937d-7de2ca5060f7" userProvider="AD" userName="Craig Haslam"/>
      </t:Event>
      <t:Event id="{DAFB0F67-79C4-437E-89D7-92E0A10C6398}" time="2022-05-09T12:37:56.06Z">
        <t:Attribution userId="S::andrew@d3a.co.uk::f7cfdbe7-0bfd-4bf3-bf5d-df6dc630afee" userProvider="AD" userName="Andrew Moon"/>
        <t:Anchor>
          <t:Comment id="681816253"/>
        </t:Anchor>
        <t:SetTitle title="@Craig Haslam have added this amend or adjust as required"/>
      </t:Event>
    </t:History>
  </t:Task>
  <t:Task id="{030FA1F8-A52A-4E2B-8B3F-01D4CD613596}">
    <t:Anchor>
      <t:Comment id="276001097"/>
    </t:Anchor>
    <t:History>
      <t:Event id="{EED071E6-A12A-4DE6-8127-FB4C5D0CA410}" time="2022-05-09T12:51:09.533Z">
        <t:Attribution userId="S::andrew@d3a.co.uk::f7cfdbe7-0bfd-4bf3-bf5d-df6dc630afee" userProvider="AD" userName="Andrew Moon"/>
        <t:Anchor>
          <t:Comment id="276001097"/>
        </t:Anchor>
        <t:Create/>
      </t:Event>
      <t:Event id="{18B6E5DF-A8F8-42FE-AEA0-A73010C87A8B}" time="2022-05-09T12:51:09.533Z">
        <t:Attribution userId="S::andrew@d3a.co.uk::f7cfdbe7-0bfd-4bf3-bf5d-df6dc630afee" userProvider="AD" userName="Andrew Moon"/>
        <t:Anchor>
          <t:Comment id="276001097"/>
        </t:Anchor>
        <t:Assign userId="S::craig@d3a.co.uk::ad564b50-7ba8-4bba-937d-7de2ca5060f7" userProvider="AD" userName="Craig Haslam"/>
      </t:Event>
      <t:Event id="{BEF3E746-3072-4F6D-99C6-FE363A147DCF}" time="2022-05-09T12:51:09.533Z">
        <t:Attribution userId="S::andrew@d3a.co.uk::f7cfdbe7-0bfd-4bf3-bf5d-df6dc630afee" userProvider="AD" userName="Andrew Moon"/>
        <t:Anchor>
          <t:Comment id="276001097"/>
        </t:Anchor>
        <t:SetTitle title="@Craig Haslam have reworded this a little please check"/>
      </t:Event>
    </t:History>
  </t:Task>
  <t:Task id="{0FCAF151-7A81-4D6B-A138-17A2FE48CDDC}">
    <t:Anchor>
      <t:Comment id="1490091092"/>
    </t:Anchor>
    <t:History>
      <t:Event id="{59AFAA6A-B876-4627-B7B4-C732DC85A1FF}" time="2022-05-09T13:26:51.108Z">
        <t:Attribution userId="S::andrew@d3a.co.uk::f7cfdbe7-0bfd-4bf3-bf5d-df6dc630afee" userProvider="AD" userName="Andrew Moon"/>
        <t:Anchor>
          <t:Comment id="1490091092"/>
        </t:Anchor>
        <t:Create/>
      </t:Event>
      <t:Event id="{E4F77E51-CE0E-4763-A940-38A62A79076F}" time="2022-05-09T13:26:51.108Z">
        <t:Attribution userId="S::andrew@d3a.co.uk::f7cfdbe7-0bfd-4bf3-bf5d-df6dc630afee" userProvider="AD" userName="Andrew Moon"/>
        <t:Anchor>
          <t:Comment id="1490091092"/>
        </t:Anchor>
        <t:Assign userId="S::craig@d3a.co.uk::ad564b50-7ba8-4bba-937d-7de2ca5060f7" userProvider="AD" userName="Craig Haslam"/>
      </t:Event>
      <t:Event id="{45A85EF3-4D7F-4EDB-B24B-C7A9FC335C7B}" time="2022-05-09T13:26:51.108Z">
        <t:Attribution userId="S::andrew@d3a.co.uk::f7cfdbe7-0bfd-4bf3-bf5d-df6dc630afee" userProvider="AD" userName="Andrew Moon"/>
        <t:Anchor>
          <t:Comment id="1490091092"/>
        </t:Anchor>
        <t:SetTitle title="@Craig Haslam any thoughts on these we have added"/>
      </t:Event>
    </t:History>
  </t:Task>
  <t:Task id="{F5FC9995-3D1C-4EEF-915C-8CA6ACB9918D}">
    <t:Anchor>
      <t:Comment id="155669192"/>
    </t:Anchor>
    <t:History>
      <t:Event id="{98E6B4D0-EE1F-4967-8F43-6F14B0780516}" time="2022-05-09T14:44:47.08Z">
        <t:Attribution userId="S::craig@d3a.co.uk::ad564b50-7ba8-4bba-937d-7de2ca5060f7" userProvider="AD" userName="Craig Haslam"/>
        <t:Anchor>
          <t:Comment id="155669192"/>
        </t:Anchor>
        <t:Create/>
      </t:Event>
      <t:Event id="{3E877268-E8C4-4C3C-ADF3-24D622685AEE}" time="2022-05-09T14:44:47.08Z">
        <t:Attribution userId="S::craig@d3a.co.uk::ad564b50-7ba8-4bba-937d-7de2ca5060f7" userProvider="AD" userName="Craig Haslam"/>
        <t:Anchor>
          <t:Comment id="155669192"/>
        </t:Anchor>
        <t:Assign userId="S::andrew@d3a.co.uk::f7cfdbe7-0bfd-4bf3-bf5d-df6dc630afee" userProvider="AD" userName="Andrew Moon"/>
      </t:Event>
      <t:Event id="{E43EE54D-3D92-4B3A-8D8C-54D15F1BC04A}" time="2022-05-09T14:44:47.08Z">
        <t:Attribution userId="S::craig@d3a.co.uk::ad564b50-7ba8-4bba-937d-7de2ca5060f7" userProvider="AD" userName="Craig Haslam"/>
        <t:Anchor>
          <t:Comment id="155669192"/>
        </t:Anchor>
        <t:SetTitle title="@Andrew Moon added this, does it read ok?"/>
      </t:Event>
    </t:History>
  </t:Task>
  <t:Task id="{370F37C2-A5FF-43A1-B545-05CBF22BAB24}">
    <t:Anchor>
      <t:Comment id="1272627533"/>
    </t:Anchor>
    <t:History>
      <t:Event id="{4C138563-F9DE-4808-88E0-A6F55BE6E1AC}" time="2022-05-09T15:09:24.023Z">
        <t:Attribution userId="S::craig@d3a.co.uk::ad564b50-7ba8-4bba-937d-7de2ca5060f7" userProvider="AD" userName="Craig Haslam"/>
        <t:Anchor>
          <t:Comment id="1272627533"/>
        </t:Anchor>
        <t:Create/>
      </t:Event>
      <t:Event id="{9BA66D62-6F4A-4FFF-874D-3148072C4647}" time="2022-05-09T15:09:24.023Z">
        <t:Attribution userId="S::craig@d3a.co.uk::ad564b50-7ba8-4bba-937d-7de2ca5060f7" userProvider="AD" userName="Craig Haslam"/>
        <t:Anchor>
          <t:Comment id="1272627533"/>
        </t:Anchor>
        <t:Assign userId="S::chris@d3a.co.uk::c758108f-bfa3-470c-b7a3-fa96a6590cd5" userProvider="AD" userName="Christopher Dixon"/>
      </t:Event>
      <t:Event id="{FAF37793-FF23-4ACA-847C-4D8DDCB7CCBF}" time="2022-05-09T15:09:24.023Z">
        <t:Attribution userId="S::craig@d3a.co.uk::ad564b50-7ba8-4bba-937d-7de2ca5060f7" userProvider="AD" userName="Craig Haslam"/>
        <t:Anchor>
          <t:Comment id="1272627533"/>
        </t:Anchor>
        <t:SetTitle title="@Andrew Moon @Christopher Dixon we need to add something in here referring to responsibilities and process of highlighting system faul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ystem_x0020_Path xmlns="87ca022c-d862-45b5-813e-35705aede404" xsi:nil="true"/>
    <Source_x0020_Folder_x0020_Path xmlns="87ca022c-d862-45b5-813e-35705aede40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27AEC3C9303E4DA3BBD234B42193D9" ma:contentTypeVersion="14" ma:contentTypeDescription="Create a new document." ma:contentTypeScope="" ma:versionID="9ea4f8efb7d9bd279942ab0357441b1d">
  <xsd:schema xmlns:xsd="http://www.w3.org/2001/XMLSchema" xmlns:xs="http://www.w3.org/2001/XMLSchema" xmlns:p="http://schemas.microsoft.com/office/2006/metadata/properties" xmlns:ns3="87ca022c-d862-45b5-813e-35705aede404" xmlns:ns4="50624784-4aa1-4f80-9787-f4eb4bc96e92" targetNamespace="http://schemas.microsoft.com/office/2006/metadata/properties" ma:root="true" ma:fieldsID="48f3c6e130be9cfd51e70a18ff21572e" ns3:_="" ns4:_="">
    <xsd:import namespace="87ca022c-d862-45b5-813e-35705aede404"/>
    <xsd:import namespace="50624784-4aa1-4f80-9787-f4eb4bc96e92"/>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a022c-d862-45b5-813e-35705aede404"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24784-4aa1-4f80-9787-f4eb4bc96e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87ca022c-d862-45b5-813e-35705aede404"/>
  </ds:schemaRefs>
</ds:datastoreItem>
</file>

<file path=customXml/itemProps2.xml><?xml version="1.0" encoding="utf-8"?>
<ds:datastoreItem xmlns:ds="http://schemas.openxmlformats.org/officeDocument/2006/customXml" ds:itemID="{5C67430E-5AD3-4A21-AEA9-3BD7E7654B68}">
  <ds:schemaRefs>
    <ds:schemaRef ds:uri="http://schemas.openxmlformats.org/officeDocument/2006/bibliography"/>
  </ds:schemaRefs>
</ds:datastoreItem>
</file>

<file path=customXml/itemProps3.xml><?xml version="1.0" encoding="utf-8"?>
<ds:datastoreItem xmlns:ds="http://schemas.openxmlformats.org/officeDocument/2006/customXml" ds:itemID="{5B75AE16-E589-41BE-9912-151AC049D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a022c-d862-45b5-813e-35705aede404"/>
    <ds:schemaRef ds:uri="50624784-4aa1-4f80-9787-f4eb4bc96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B083A-2DD4-4984-A5BB-89208BA45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13964</CharactersWithSpaces>
  <SharedDoc>false</SharedDoc>
  <HLinks>
    <vt:vector size="24" baseType="variant">
      <vt:variant>
        <vt:i4>4521996</vt:i4>
      </vt:variant>
      <vt:variant>
        <vt:i4>9</vt:i4>
      </vt:variant>
      <vt:variant>
        <vt:i4>0</vt:i4>
      </vt:variant>
      <vt:variant>
        <vt:i4>5</vt:i4>
      </vt:variant>
      <vt:variant>
        <vt:lpwstr>https://modgovuk.sharepoint.com/:w:/r/teams/13866/SSRA/20210630-DQAFF Contact List.docx?d=w13294bbf770f4968a05dc898bfdff389&amp;csf=1&amp;web=1&amp;e=ORnF0W</vt:lpwstr>
      </vt:variant>
      <vt:variant>
        <vt:lpwstr/>
      </vt:variant>
      <vt:variant>
        <vt:i4>7077987</vt:i4>
      </vt:variant>
      <vt:variant>
        <vt:i4>6</vt:i4>
      </vt:variant>
      <vt:variant>
        <vt:i4>0</vt:i4>
      </vt:variant>
      <vt:variant>
        <vt:i4>5</vt:i4>
      </vt:variant>
      <vt:variant>
        <vt:lpwstr>http://aof.uwh.diif.r.mil.uk/aofcontent/tactical/quality/content/qarelatedforms.htm</vt:lpwstr>
      </vt:variant>
      <vt:variant>
        <vt:lpwstr/>
      </vt:variant>
      <vt:variant>
        <vt:i4>3604532</vt:i4>
      </vt:variant>
      <vt:variant>
        <vt:i4>3</vt:i4>
      </vt:variant>
      <vt:variant>
        <vt:i4>0</vt:i4>
      </vt:variant>
      <vt:variant>
        <vt:i4>5</vt:i4>
      </vt:variant>
      <vt:variant>
        <vt:lpwstr>https://www.gov.uk/guidance/security-vetting-and-clearance</vt:lpwstr>
      </vt:variant>
      <vt:variant>
        <vt:lpwstr/>
      </vt: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Pugovica-Smith, Madara C2 (Air-Comrcl Proc Snr Off 6)</cp:lastModifiedBy>
  <cp:revision>5</cp:revision>
  <cp:lastPrinted>2016-06-17T23:13:00Z</cp:lastPrinted>
  <dcterms:created xsi:type="dcterms:W3CDTF">2022-05-16T15:04:00Z</dcterms:created>
  <dcterms:modified xsi:type="dcterms:W3CDTF">2022-11-03T11:40:00Z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ReceiveTimeout</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1;#Procurement|6628c55f-21f9-4760-89a5-49bc7bc0738e</vt:lpwstr>
  </property>
  <property fmtid="{D5CDD505-2E9C-101B-9397-08002B2CF9AE}" pid="7" name="TaxKeyword">
    <vt:lpwstr/>
  </property>
  <property fmtid="{D5CDD505-2E9C-101B-9397-08002B2CF9AE}" pid="8" name="Subject Keywords">
    <vt:lpwstr>2;#Procurement|74892954-1b5b-4963-ba60-2610e239dbcf</vt:lpwstr>
  </property>
  <property fmtid="{D5CDD505-2E9C-101B-9397-08002B2CF9AE}" pid="9" name="Business Owner">
    <vt:lpwstr>4;#Air Command|bae4d02c-6a4f-4c05-88c9-3d9c33685563</vt:lpwstr>
  </property>
  <property fmtid="{D5CDD505-2E9C-101B-9397-08002B2CF9AE}" pid="10" name="fileplanid">
    <vt:lpwstr>3;#04 Deliver the Unit's objectives|954cf193-6423-4137-9b07-8b4f402d8d43</vt:lpwstr>
  </property>
  <property fmtid="{D5CDD505-2E9C-101B-9397-08002B2CF9AE}" pid="11" name="AuthorIds_UIVersion_512">
    <vt:lpwstr>43</vt:lpwstr>
  </property>
  <property fmtid="{D5CDD505-2E9C-101B-9397-08002B2CF9AE}" pid="12" name="ContentTypeId">
    <vt:lpwstr>0x010100A527AEC3C9303E4DA3BBD234B42193D9</vt:lpwstr>
  </property>
  <property fmtid="{D5CDD505-2E9C-101B-9397-08002B2CF9AE}" pid="13" name="MSIP_Label_d8a60473-494b-4586-a1bb-b0e663054676_Enabled">
    <vt:lpwstr>true</vt:lpwstr>
  </property>
  <property fmtid="{D5CDD505-2E9C-101B-9397-08002B2CF9AE}" pid="14" name="MSIP_Label_d8a60473-494b-4586-a1bb-b0e663054676_SetDate">
    <vt:lpwstr>2022-11-01T11:43:54Z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249662cf-df40-4d53-84ea-55bd7a623bcc</vt:lpwstr>
  </property>
  <property fmtid="{D5CDD505-2E9C-101B-9397-08002B2CF9AE}" pid="19" name="MSIP_Label_d8a60473-494b-4586-a1bb-b0e663054676_ContentBits">
    <vt:lpwstr>0</vt:lpwstr>
  </property>
</Properties>
</file>