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FE8E" w14:textId="0613A276" w:rsidR="00E2609B" w:rsidRPr="00CE2EC6" w:rsidRDefault="00647398" w:rsidP="00AF0ED9">
      <w:pPr>
        <w:pStyle w:val="GPSTITLES"/>
        <w:rPr>
          <w:rFonts w:ascii="Calibri" w:hAnsi="Calibri"/>
        </w:rPr>
      </w:pPr>
      <w:r>
        <w:rPr>
          <w:rFonts w:ascii="Calibri" w:hAnsi="Calibri"/>
          <w:caps w:val="0"/>
        </w:rPr>
        <w:t>Recital A</w:t>
      </w:r>
      <w:r w:rsidR="00E3792E" w:rsidRPr="00CE2EC6">
        <w:rPr>
          <w:rFonts w:ascii="Calibri" w:hAnsi="Calibri"/>
          <w:caps w:val="0"/>
        </w:rPr>
        <w:t>Crown Commercial Service</w:t>
      </w:r>
    </w:p>
    <w:p w14:paraId="529D567E" w14:textId="77777777" w:rsidR="00E2609B" w:rsidRPr="00CE2EC6" w:rsidRDefault="00795C86"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______________________________</w:t>
      </w:r>
      <w:r w:rsidR="00384670" w:rsidRPr="00CE2EC6">
        <w:rPr>
          <w:rFonts w:ascii="Calibri" w:hAnsi="Calibri" w:cs="Arial"/>
          <w:b/>
          <w:sz w:val="22"/>
          <w:szCs w:val="22"/>
        </w:rPr>
        <w:t>______________</w:t>
      </w:r>
      <w:r w:rsidRPr="00CE2EC6">
        <w:rPr>
          <w:rFonts w:ascii="Calibri" w:hAnsi="Calibri" w:cs="Arial"/>
          <w:b/>
          <w:sz w:val="22"/>
          <w:szCs w:val="22"/>
        </w:rPr>
        <w:t>______________________________________</w:t>
      </w:r>
    </w:p>
    <w:p w14:paraId="790BEF7E" w14:textId="1B0F98AC" w:rsidR="00E2609B" w:rsidRPr="00CE2EC6" w:rsidRDefault="003262DE" w:rsidP="00E6274B">
      <w:pPr>
        <w:pStyle w:val="GPSTITLES"/>
        <w:spacing w:before="240" w:after="120"/>
        <w:rPr>
          <w:rFonts w:ascii="Calibri" w:hAnsi="Calibri"/>
        </w:rPr>
      </w:pP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w:t>
      </w:r>
      <w:r w:rsidR="003451E9" w:rsidRPr="00CE2EC6">
        <w:rPr>
          <w:rFonts w:ascii="Calibri" w:hAnsi="Calibri"/>
          <w:caps w:val="0"/>
        </w:rPr>
        <w:t>Call Off Order Form</w:t>
      </w:r>
      <w:r w:rsidR="00795C86" w:rsidRPr="00CE2EC6">
        <w:rPr>
          <w:rFonts w:ascii="Calibri" w:hAnsi="Calibri"/>
          <w:caps w:val="0"/>
        </w:rPr>
        <w:t xml:space="preserve"> and </w:t>
      </w: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Call </w:t>
      </w:r>
      <w:proofErr w:type="gramStart"/>
      <w:r w:rsidR="00795C86" w:rsidRPr="00CE2EC6">
        <w:rPr>
          <w:rFonts w:ascii="Calibri" w:hAnsi="Calibri"/>
          <w:caps w:val="0"/>
        </w:rPr>
        <w:t>Off</w:t>
      </w:r>
      <w:proofErr w:type="gramEnd"/>
      <w:r w:rsidR="00795C86" w:rsidRPr="00CE2EC6">
        <w:rPr>
          <w:rFonts w:ascii="Calibri" w:hAnsi="Calibri"/>
          <w:caps w:val="0"/>
        </w:rPr>
        <w:t xml:space="preserve"> Terms for Goods </w:t>
      </w:r>
      <w:r w:rsidR="009E0BBE" w:rsidRPr="00CE2EC6">
        <w:rPr>
          <w:rFonts w:ascii="Calibri" w:hAnsi="Calibri"/>
          <w:caps w:val="0"/>
        </w:rPr>
        <w:t>and/or Services</w:t>
      </w:r>
      <w:r w:rsidR="00476E70" w:rsidRPr="00CE2EC6">
        <w:rPr>
          <w:rFonts w:ascii="Calibri" w:hAnsi="Calibri"/>
          <w:caps w:val="0"/>
        </w:rPr>
        <w:t xml:space="preserve"> </w:t>
      </w:r>
    </w:p>
    <w:p w14:paraId="59EFBF2A" w14:textId="77777777" w:rsidR="00E2609B" w:rsidRPr="00CE2EC6" w:rsidRDefault="00E2609B"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w:t>
      </w:r>
      <w:r w:rsidR="00A2559D" w:rsidRPr="00CE2EC6">
        <w:rPr>
          <w:rFonts w:ascii="Calibri" w:hAnsi="Calibri" w:cs="Arial"/>
          <w:b/>
          <w:sz w:val="22"/>
          <w:szCs w:val="22"/>
        </w:rPr>
        <w:t>______________</w:t>
      </w:r>
      <w:r w:rsidRPr="00CE2EC6">
        <w:rPr>
          <w:rFonts w:ascii="Calibri" w:hAnsi="Calibri" w:cs="Arial"/>
          <w:b/>
          <w:sz w:val="22"/>
          <w:szCs w:val="22"/>
        </w:rPr>
        <w:t>_______________________________________</w:t>
      </w:r>
    </w:p>
    <w:p w14:paraId="5D859AFA" w14:textId="77777777" w:rsidR="00B717D4" w:rsidRPr="00CE2EC6" w:rsidRDefault="00B717D4" w:rsidP="00EB2994">
      <w:pPr>
        <w:pStyle w:val="MarginText"/>
        <w:ind w:left="0"/>
        <w:jc w:val="center"/>
        <w:rPr>
          <w:rFonts w:ascii="Calibri" w:hAnsi="Calibri" w:cs="Arial"/>
          <w:b/>
          <w:sz w:val="22"/>
          <w:szCs w:val="22"/>
        </w:rPr>
      </w:pPr>
    </w:p>
    <w:p w14:paraId="15DCD5EB" w14:textId="0D4B1A71" w:rsidR="007E0EA3" w:rsidRPr="00CE2EC6" w:rsidRDefault="007E0EA3" w:rsidP="007E0EA3">
      <w:pPr>
        <w:pStyle w:val="GPSmacrorestart"/>
        <w:rPr>
          <w:rFonts w:ascii="Calibri" w:hAnsi="Calibri"/>
          <w:b/>
          <w:sz w:val="22"/>
          <w:szCs w:val="22"/>
          <w:highlight w:val="cyan"/>
        </w:rPr>
      </w:pPr>
    </w:p>
    <w:p w14:paraId="54075AD5" w14:textId="77777777" w:rsidR="008A44D2" w:rsidRPr="00CE2EC6" w:rsidRDefault="007E0EA3" w:rsidP="007E0EA3">
      <w:pPr>
        <w:pStyle w:val="GPSmacrorestart"/>
        <w:rPr>
          <w:rFonts w:ascii="Calibri" w:hAnsi="Calibri"/>
          <w:sz w:val="22"/>
          <w:szCs w:val="22"/>
          <w:lang w:eastAsia="en-GB"/>
        </w:rPr>
      </w:pPr>
      <w:r w:rsidRPr="00CE2EC6">
        <w:rPr>
          <w:rFonts w:ascii="Calibri" w:hAnsi="Calibri"/>
          <w:b/>
          <w:sz w:val="22"/>
          <w:szCs w:val="22"/>
          <w:highlight w:val="cyan"/>
        </w:rPr>
        <w:br w:type="page"/>
      </w:r>
    </w:p>
    <w:p w14:paraId="32D009D2" w14:textId="15420DDC"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lastRenderedPageBreak/>
        <w:t>FRAMEWORK SCHEDULE 4</w:t>
      </w:r>
    </w:p>
    <w:p w14:paraId="72159ADF" w14:textId="77777777"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14:paraId="41E35832" w14:textId="77777777"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14:paraId="56CC91A9" w14:textId="77777777" w:rsidTr="005E4232">
        <w:trPr>
          <w:trHeight w:val="4584"/>
        </w:trPr>
        <w:tc>
          <w:tcPr>
            <w:tcW w:w="9300" w:type="dxa"/>
            <w:shd w:val="clear" w:color="auto" w:fill="FFFF00"/>
          </w:tcPr>
          <w:p w14:paraId="49BB4151" w14:textId="77777777" w:rsidR="0078137A" w:rsidRPr="00CE2EC6" w:rsidRDefault="0078137A" w:rsidP="004364DA">
            <w:pPr>
              <w:spacing w:after="0"/>
              <w:ind w:left="0"/>
              <w:rPr>
                <w:rFonts w:ascii="Calibri" w:hAnsi="Calibri"/>
                <w:i/>
              </w:rPr>
            </w:pPr>
            <w:r w:rsidRPr="00CE2EC6">
              <w:rPr>
                <w:rFonts w:ascii="Calibri" w:hAnsi="Calibri"/>
                <w:i/>
              </w:rPr>
              <w:t>GUIDANCE NOTE:</w:t>
            </w:r>
          </w:p>
          <w:p w14:paraId="2FC5A162" w14:textId="77777777" w:rsidR="0078137A" w:rsidRPr="00CE2EC6" w:rsidRDefault="0078137A" w:rsidP="004364DA">
            <w:pPr>
              <w:spacing w:after="0"/>
              <w:ind w:left="0"/>
              <w:rPr>
                <w:rFonts w:ascii="Calibri" w:hAnsi="Calibri"/>
                <w:i/>
              </w:rPr>
            </w:pPr>
          </w:p>
          <w:p w14:paraId="4BCD0817" w14:textId="77777777" w:rsidR="0078137A" w:rsidRPr="00CE2EC6" w:rsidRDefault="005E6C3F" w:rsidP="004364DA">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14:paraId="13BC2BE1" w14:textId="77777777" w:rsidR="005015AB" w:rsidRPr="00CE2EC6" w:rsidRDefault="005015AB" w:rsidP="004364DA">
            <w:pPr>
              <w:spacing w:after="0"/>
              <w:ind w:left="0"/>
              <w:rPr>
                <w:rFonts w:ascii="Calibri" w:hAnsi="Calibri"/>
                <w:i/>
              </w:rPr>
            </w:pPr>
          </w:p>
          <w:p w14:paraId="34EC2231" w14:textId="77777777" w:rsidR="005015AB" w:rsidRPr="00CE2EC6" w:rsidRDefault="005015AB" w:rsidP="004364DA">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61E88844" w14:textId="77777777" w:rsidR="0078137A" w:rsidRPr="00CE2EC6" w:rsidRDefault="0078137A" w:rsidP="004364DA">
            <w:pPr>
              <w:spacing w:after="0"/>
              <w:ind w:left="0"/>
              <w:rPr>
                <w:rFonts w:ascii="Calibri" w:hAnsi="Calibri"/>
                <w:i/>
              </w:rPr>
            </w:pPr>
          </w:p>
          <w:p w14:paraId="30C08A12" w14:textId="77777777" w:rsidR="0078137A" w:rsidRPr="00CE2EC6" w:rsidRDefault="005E6C3F" w:rsidP="004364DA">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arts of the Supplier’s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which are relevant to the Call Off Contract and incorporating them before signature. Alternatively (or in addition) the Supplier’s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(Goods and/or Services)</w:t>
            </w:r>
            <w:r w:rsidR="0078137A" w:rsidRPr="00CE2EC6">
              <w:rPr>
                <w:rFonts w:ascii="Calibri" w:hAnsi="Calibri"/>
                <w:i/>
              </w:rPr>
              <w:t>.</w:t>
            </w:r>
          </w:p>
          <w:p w14:paraId="657DA78F" w14:textId="77777777" w:rsidR="0078137A" w:rsidRPr="00CE2EC6" w:rsidRDefault="005015AB" w:rsidP="004364DA">
            <w:pPr>
              <w:spacing w:after="0"/>
              <w:ind w:left="0"/>
              <w:rPr>
                <w:rFonts w:ascii="Calibri" w:hAnsi="Calibri"/>
                <w:i/>
              </w:rPr>
            </w:pPr>
            <w:r w:rsidRPr="00CE2EC6">
              <w:rPr>
                <w:rFonts w:ascii="Calibri" w:hAnsi="Calibri"/>
                <w:i/>
              </w:rPr>
              <w:t xml:space="preserve"> </w:t>
            </w:r>
          </w:p>
          <w:p w14:paraId="2091FCAE" w14:textId="77777777" w:rsidR="000A40E6" w:rsidRPr="00CE2EC6" w:rsidRDefault="0078137A" w:rsidP="004364DA">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14:paraId="1B976FFC" w14:textId="77777777" w:rsidR="00024F4C" w:rsidRPr="00CE2EC6" w:rsidRDefault="00024F4C" w:rsidP="004364DA">
            <w:pPr>
              <w:spacing w:after="0"/>
              <w:ind w:left="0"/>
              <w:rPr>
                <w:rFonts w:ascii="Calibri" w:hAnsi="Calibri"/>
                <w:i/>
              </w:rPr>
            </w:pPr>
          </w:p>
          <w:p w14:paraId="1BAFE90C" w14:textId="77777777" w:rsidR="0078137A" w:rsidRPr="00CE2EC6" w:rsidRDefault="0078137A" w:rsidP="004364DA">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14:paraId="468C244F" w14:textId="77777777" w:rsidR="0078137A" w:rsidRPr="00CE2EC6" w:rsidRDefault="0078137A" w:rsidP="004364DA">
            <w:pPr>
              <w:spacing w:after="0"/>
              <w:ind w:left="0"/>
              <w:rPr>
                <w:rFonts w:ascii="Calibri" w:hAnsi="Calibri"/>
                <w:i/>
              </w:rPr>
            </w:pPr>
          </w:p>
          <w:p w14:paraId="0959D853" w14:textId="77777777" w:rsidR="0078137A" w:rsidRPr="00CE2EC6" w:rsidRDefault="0078137A" w:rsidP="004364DA">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14:paraId="00FCF25D" w14:textId="77777777" w:rsidR="008E36F4" w:rsidRPr="00CE2EC6" w:rsidRDefault="008E36F4">
      <w:pPr>
        <w:pStyle w:val="GPSL1Guidance"/>
        <w:rPr>
          <w:rFonts w:ascii="Calibri" w:hAnsi="Calibri"/>
          <w:highlight w:val="yellow"/>
        </w:rPr>
      </w:pPr>
    </w:p>
    <w:p w14:paraId="02EA97D4" w14:textId="77777777"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14:paraId="7CCF62C6" w14:textId="77777777"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14:paraId="34E88C27" w14:textId="77777777" w:rsidTr="00555C72">
        <w:tc>
          <w:tcPr>
            <w:tcW w:w="9158" w:type="dxa"/>
            <w:shd w:val="clear" w:color="auto" w:fill="FFFF00"/>
          </w:tcPr>
          <w:p w14:paraId="3B0D4B90" w14:textId="77777777" w:rsidR="005015AB" w:rsidRPr="00CE2EC6" w:rsidRDefault="005015AB" w:rsidP="005015AB">
            <w:pPr>
              <w:spacing w:after="0"/>
              <w:ind w:left="0"/>
              <w:rPr>
                <w:rFonts w:ascii="Calibri" w:hAnsi="Calibri"/>
                <w:i/>
                <w:highlight w:val="yellow"/>
              </w:rPr>
            </w:pPr>
          </w:p>
          <w:p w14:paraId="0818A7C3" w14:textId="370FBC88" w:rsidR="000A40E6" w:rsidRPr="00CE2EC6" w:rsidRDefault="008E519F" w:rsidP="001778CE">
            <w:pPr>
              <w:spacing w:after="0"/>
              <w:ind w:left="0"/>
              <w:rPr>
                <w:rFonts w:ascii="Calibri" w:hAnsi="Calibri"/>
                <w:i/>
              </w:rPr>
            </w:pPr>
            <w:r w:rsidRPr="00CE2EC6">
              <w:rPr>
                <w:rFonts w:ascii="Calibri" w:hAnsi="Calibri"/>
                <w:i/>
                <w:highlight w:val="yellow"/>
              </w:rPr>
              <w:t>Guidance Note: In completing the Template Call Off Order Form, Customers must ensure that they are act in compliance with Framework Schedule 5 (Call Off Procedure) and the provisions of Regulation 33.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14:paraId="5855835E" w14:textId="77777777" w:rsidR="008E519F" w:rsidRPr="00CE2EC6" w:rsidRDefault="008E519F" w:rsidP="005E4232">
      <w:pPr>
        <w:pStyle w:val="GPSTITLES"/>
        <w:jc w:val="both"/>
        <w:rPr>
          <w:rFonts w:ascii="Calibri" w:hAnsi="Calibri"/>
          <w:i/>
        </w:rPr>
      </w:pPr>
    </w:p>
    <w:p w14:paraId="639D86C3" w14:textId="77777777" w:rsidR="00184275" w:rsidRPr="00CE2EC6" w:rsidRDefault="00E2609B" w:rsidP="005E4232">
      <w:pPr>
        <w:pStyle w:val="ORDERFORML1SECTIONTITLE"/>
        <w:spacing w:before="0" w:after="0"/>
        <w:rPr>
          <w:rFonts w:ascii="Calibri" w:hAnsi="Calibri"/>
        </w:rPr>
      </w:pPr>
      <w:r w:rsidRPr="00CE2EC6">
        <w:rPr>
          <w:rFonts w:ascii="Calibri" w:hAnsi="Calibri"/>
        </w:rPr>
        <w:t>SECTION A</w:t>
      </w:r>
    </w:p>
    <w:p w14:paraId="2D47C9F9" w14:textId="77777777" w:rsidR="00AB1698" w:rsidRPr="00CE2EC6" w:rsidRDefault="00AB1698" w:rsidP="005E4232">
      <w:pPr>
        <w:pStyle w:val="ORDERFORML1SECTIONTITLE"/>
        <w:spacing w:before="0" w:after="0"/>
        <w:rPr>
          <w:rFonts w:ascii="Calibri" w:hAnsi="Calibri"/>
        </w:rPr>
      </w:pPr>
    </w:p>
    <w:p w14:paraId="361C14D9" w14:textId="77777777"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 xml:space="preserve">Call </w:t>
      </w:r>
      <w:proofErr w:type="gramStart"/>
      <w:r w:rsidR="003451E9" w:rsidRPr="00CE2EC6">
        <w:rPr>
          <w:rFonts w:ascii="Calibri" w:hAnsi="Calibri"/>
        </w:rPr>
        <w:t>Off</w:t>
      </w:r>
      <w:proofErr w:type="gramEnd"/>
      <w:r w:rsidR="003451E9" w:rsidRPr="00CE2EC6">
        <w:rPr>
          <w:rFonts w:ascii="Calibri" w:hAnsi="Calibri"/>
        </w:rPr>
        <w:t xml:space="preserve">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14:paraId="6E5895EE" w14:textId="77777777"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14:paraId="44D54C64" w14:textId="77777777" w:rsidTr="005E4232">
        <w:tc>
          <w:tcPr>
            <w:tcW w:w="9158" w:type="dxa"/>
            <w:shd w:val="clear" w:color="auto" w:fill="FFFF00"/>
          </w:tcPr>
          <w:p w14:paraId="577CC824" w14:textId="77777777" w:rsidR="003658B8" w:rsidRPr="00CE2EC6" w:rsidRDefault="003658B8" w:rsidP="00C25542">
            <w:pPr>
              <w:spacing w:after="0"/>
              <w:ind w:left="0"/>
              <w:rPr>
                <w:rFonts w:ascii="Calibri" w:hAnsi="Calibri"/>
                <w:i/>
              </w:rPr>
            </w:pPr>
          </w:p>
          <w:p w14:paraId="6916F081" w14:textId="77777777"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Goods and/or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14:paraId="3015867E" w14:textId="77777777" w:rsidR="003658B8" w:rsidRPr="00CE2EC6" w:rsidRDefault="003658B8" w:rsidP="00C25542">
            <w:pPr>
              <w:spacing w:after="0"/>
              <w:ind w:left="0"/>
              <w:rPr>
                <w:rFonts w:ascii="Calibri" w:hAnsi="Calibri"/>
                <w:i/>
              </w:rPr>
            </w:pPr>
          </w:p>
        </w:tc>
      </w:tr>
    </w:tbl>
    <w:p w14:paraId="45E07025" w14:textId="77777777" w:rsidR="003451E9" w:rsidRPr="00CE2EC6" w:rsidRDefault="003451E9" w:rsidP="005E4232">
      <w:pPr>
        <w:spacing w:after="0"/>
        <w:ind w:left="0"/>
        <w:rPr>
          <w:rFonts w:ascii="Calibri" w:hAnsi="Calibri"/>
        </w:rPr>
      </w:pPr>
    </w:p>
    <w:p w14:paraId="4E3B10C9" w14:textId="77777777"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BD4CA2" w:rsidRPr="00CE2EC6">
        <w:rPr>
          <w:rFonts w:ascii="Calibri" w:hAnsi="Calibri"/>
        </w:rPr>
        <w:t xml:space="preserve">Goods </w:t>
      </w:r>
      <w:r w:rsidR="009E0BBE" w:rsidRPr="00CE2EC6">
        <w:rPr>
          <w:rFonts w:ascii="Calibri" w:hAnsi="Calibri"/>
        </w:rPr>
        <w:t>and/or Services</w:t>
      </w:r>
      <w:r w:rsidR="00C022E0" w:rsidRPr="00CE2EC6">
        <w:rPr>
          <w:rFonts w:ascii="Calibri" w:hAnsi="Calibri"/>
        </w:rPr>
        <w:t xml:space="preserve"> specified</w:t>
      </w:r>
      <w:r w:rsidRPr="00CE2EC6">
        <w:rPr>
          <w:rFonts w:ascii="Calibri" w:hAnsi="Calibri"/>
        </w:rPr>
        <w:t xml:space="preserve"> below on and subject to the terms of this Call </w:t>
      </w:r>
      <w:proofErr w:type="gramStart"/>
      <w:r w:rsidRPr="00CE2EC6">
        <w:rPr>
          <w:rFonts w:ascii="Calibri" w:hAnsi="Calibri"/>
        </w:rPr>
        <w:t>Off</w:t>
      </w:r>
      <w:proofErr w:type="gramEnd"/>
      <w:r w:rsidRPr="00CE2EC6">
        <w:rPr>
          <w:rFonts w:ascii="Calibri" w:hAnsi="Calibri"/>
        </w:rPr>
        <w:t xml:space="preserve"> Contract</w:t>
      </w:r>
      <w:r w:rsidR="003451E9" w:rsidRPr="00CE2EC6">
        <w:rPr>
          <w:rFonts w:ascii="Calibri" w:hAnsi="Calibri"/>
        </w:rPr>
        <w:t xml:space="preserve">. </w:t>
      </w:r>
    </w:p>
    <w:p w14:paraId="4AFFC496" w14:textId="77777777" w:rsidR="003451E9" w:rsidRPr="00CE2EC6" w:rsidRDefault="003451E9" w:rsidP="005E4232">
      <w:pPr>
        <w:spacing w:after="0"/>
        <w:ind w:left="0"/>
        <w:rPr>
          <w:rFonts w:ascii="Calibri" w:hAnsi="Calibri"/>
        </w:rPr>
      </w:pPr>
    </w:p>
    <w:p w14:paraId="512598F7" w14:textId="77777777"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w:t>
      </w:r>
      <w:proofErr w:type="gramStart"/>
      <w:r w:rsidR="00E2609B" w:rsidRPr="00CE2EC6">
        <w:rPr>
          <w:rFonts w:ascii="Calibri" w:hAnsi="Calibri"/>
        </w:rPr>
        <w:t>Off</w:t>
      </w:r>
      <w:proofErr w:type="gramEnd"/>
      <w:r w:rsidR="00E2609B" w:rsidRPr="00CE2EC6">
        <w:rPr>
          <w:rFonts w:ascii="Calibri" w:hAnsi="Calibri"/>
        </w:rPr>
        <w:t xml:space="preserve">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14:paraId="2A6A19D8" w14:textId="77777777"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14:paraId="14AD9D01" w14:textId="77777777" w:rsidTr="005E4232">
        <w:tc>
          <w:tcPr>
            <w:tcW w:w="1560" w:type="dxa"/>
            <w:shd w:val="clear" w:color="auto" w:fill="auto"/>
          </w:tcPr>
          <w:p w14:paraId="436E2C57" w14:textId="77777777"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14:paraId="74A7DA46"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14:paraId="666D9302" w14:textId="77777777"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14:paraId="41D6570B" w14:textId="77777777" w:rsidTr="005E4232">
        <w:tc>
          <w:tcPr>
            <w:tcW w:w="1560" w:type="dxa"/>
            <w:shd w:val="clear" w:color="auto" w:fill="auto"/>
          </w:tcPr>
          <w:p w14:paraId="636CEAB4" w14:textId="77777777"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14:paraId="6474F632" w14:textId="77777777"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14:paraId="7615D133" w14:textId="77777777"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14:paraId="3E078717" w14:textId="77777777"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14:paraId="1E08A039" w14:textId="77777777" w:rsidTr="005E4232">
        <w:tc>
          <w:tcPr>
            <w:tcW w:w="1560" w:type="dxa"/>
            <w:shd w:val="clear" w:color="auto" w:fill="auto"/>
          </w:tcPr>
          <w:p w14:paraId="56D62B18" w14:textId="77777777"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14:paraId="71401959"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14:paraId="43195F2C" w14:textId="77777777"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14:paraId="3F64EDEE" w14:textId="77777777"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14:paraId="4BF77F9A" w14:textId="77777777" w:rsidR="003451E9" w:rsidRPr="00CE2EC6" w:rsidRDefault="003451E9" w:rsidP="005E4232">
      <w:pPr>
        <w:spacing w:after="0"/>
        <w:ind w:left="0"/>
        <w:rPr>
          <w:rFonts w:ascii="Calibri" w:hAnsi="Calibri"/>
        </w:rPr>
      </w:pPr>
    </w:p>
    <w:p w14:paraId="70E70910" w14:textId="77777777"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p>
    <w:p w14:paraId="6A53AE02" w14:textId="77777777" w:rsidR="00AB1698" w:rsidRPr="00CE2EC6" w:rsidRDefault="00AB1698" w:rsidP="005E4232">
      <w:pPr>
        <w:pStyle w:val="ORDERFORML1SECTIONTITLE"/>
        <w:spacing w:before="0" w:after="0"/>
        <w:rPr>
          <w:rFonts w:ascii="Calibri" w:hAnsi="Calibri"/>
        </w:rPr>
      </w:pPr>
    </w:p>
    <w:p w14:paraId="27478507" w14:textId="77777777" w:rsidR="00375CB5" w:rsidRPr="00CE2EC6" w:rsidRDefault="00583628" w:rsidP="002577F3">
      <w:pPr>
        <w:pStyle w:val="ORDERFORML1PraraNo"/>
      </w:pPr>
      <w:r w:rsidRPr="00CE2EC6">
        <w:t>call off contract period</w:t>
      </w:r>
    </w:p>
    <w:p w14:paraId="7DC73282" w14:textId="77777777"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14:paraId="43678604" w14:textId="77777777" w:rsidTr="005E4232">
        <w:tc>
          <w:tcPr>
            <w:tcW w:w="567" w:type="dxa"/>
          </w:tcPr>
          <w:p w14:paraId="5DE9A4AE" w14:textId="77777777"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14:paraId="675F8000" w14:textId="77777777" w:rsidR="002577F3" w:rsidRPr="00CE2EC6" w:rsidRDefault="002577F3" w:rsidP="004364DA">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14:paraId="55BE6334" w14:textId="77777777" w:rsidR="002577F3" w:rsidRPr="00CE2EC6" w:rsidRDefault="002577F3" w:rsidP="004364DA">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03F0AE9E" w14:textId="77777777"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14:paraId="7010ACDD" w14:textId="77777777" w:rsidTr="004364DA">
        <w:tc>
          <w:tcPr>
            <w:tcW w:w="567" w:type="dxa"/>
          </w:tcPr>
          <w:p w14:paraId="758D1E24" w14:textId="77777777" w:rsidR="002577F3" w:rsidRPr="00CE2EC6" w:rsidRDefault="00DB37C7" w:rsidP="005E4232">
            <w:pPr>
              <w:pStyle w:val="11table"/>
            </w:pPr>
            <w:r w:rsidRPr="00CE2EC6">
              <w:t xml:space="preserve"> </w:t>
            </w:r>
          </w:p>
          <w:p w14:paraId="41CA515A" w14:textId="77777777"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14:paraId="099FB05B"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14:paraId="4E3D518C"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216E546F"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14:paraId="20A9E15F"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p>
          <w:p w14:paraId="3037B215"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14:paraId="63B7AEC9"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14:paraId="18B94916"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Minimum written notice to Supplier in respect of extension: </w:t>
            </w:r>
            <w:r w:rsidRPr="00CE2EC6">
              <w:rPr>
                <w:rFonts w:ascii="Calibri" w:eastAsia="STZhongsong" w:hAnsi="Calibri" w:cs="Times New Roman"/>
                <w:b/>
                <w:highlight w:val="yellow"/>
                <w:lang w:eastAsia="zh-CN"/>
              </w:rPr>
              <w:t>[   ]</w:t>
            </w:r>
          </w:p>
          <w:p w14:paraId="17359255"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14:paraId="7D3B8956" w14:textId="77777777"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w:t>
            </w:r>
            <w:r w:rsidRPr="00CE2EC6">
              <w:rPr>
                <w:rFonts w:ascii="Calibri" w:hAnsi="Calibri"/>
                <w:i/>
              </w:rPr>
              <w:lastRenderedPageBreak/>
              <w:t xml:space="preserve">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1F0E21">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14:paraId="4AC4879B" w14:textId="77777777" w:rsidR="002577F3" w:rsidRPr="00CE2EC6" w:rsidRDefault="002577F3" w:rsidP="002577F3">
      <w:pPr>
        <w:pStyle w:val="ORDERFORML1PraraNo"/>
        <w:numPr>
          <w:ilvl w:val="0"/>
          <w:numId w:val="0"/>
        </w:numPr>
        <w:ind w:left="426" w:hanging="426"/>
      </w:pPr>
    </w:p>
    <w:p w14:paraId="70931FBF" w14:textId="77777777" w:rsidR="00F62504" w:rsidRPr="00CE2EC6" w:rsidRDefault="00190D90" w:rsidP="00FA47AC">
      <w:pPr>
        <w:pStyle w:val="ORDERFORML1PraraNo"/>
      </w:pPr>
      <w:r w:rsidRPr="00CE2EC6">
        <w:t xml:space="preserve">goods </w:t>
      </w:r>
      <w:r w:rsidR="009E0BBE" w:rsidRPr="00CE2EC6">
        <w:t>and/or Services</w:t>
      </w:r>
    </w:p>
    <w:p w14:paraId="5735C571" w14:textId="77777777"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1"/>
        <w:gridCol w:w="4451"/>
      </w:tblGrid>
      <w:tr w:rsidR="002577F3" w:rsidRPr="00CE2EC6" w14:paraId="23A36A27" w14:textId="77777777" w:rsidTr="001778CE">
        <w:tc>
          <w:tcPr>
            <w:tcW w:w="534" w:type="dxa"/>
          </w:tcPr>
          <w:p w14:paraId="44E45EFC" w14:textId="77777777"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281" w:type="dxa"/>
            <w:shd w:val="clear" w:color="auto" w:fill="auto"/>
          </w:tcPr>
          <w:p w14:paraId="081CC8B6"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14:paraId="534C9574"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3C0E6AD8" w14:textId="77777777" w:rsidR="002577F3" w:rsidRPr="00CE2EC6" w:rsidRDefault="002577F3" w:rsidP="00D17F82">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(Goods and/or Services)</w:t>
            </w:r>
          </w:p>
        </w:tc>
        <w:tc>
          <w:tcPr>
            <w:tcW w:w="4451" w:type="dxa"/>
            <w:shd w:val="clear" w:color="auto" w:fill="FFFF00"/>
          </w:tcPr>
          <w:p w14:paraId="1025A2EF" w14:textId="77777777" w:rsidR="002577F3" w:rsidRPr="00CE2EC6" w:rsidRDefault="007E555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(Goods and/or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and/or </w:t>
            </w:r>
            <w:r w:rsidR="00686411" w:rsidRPr="00CE2EC6">
              <w:rPr>
                <w:rFonts w:ascii="Calibri" w:hAnsi="Calibri"/>
                <w:i/>
              </w:rPr>
              <w:t>Goods</w:t>
            </w:r>
            <w:r w:rsidR="00BA3DE4" w:rsidRPr="00CE2EC6">
              <w:rPr>
                <w:rFonts w:ascii="Calibri" w:hAnsi="Calibri"/>
                <w:i/>
              </w:rPr>
              <w:t xml:space="preserve"> (Annex 2)</w:t>
            </w:r>
            <w:r w:rsidR="002577F3" w:rsidRPr="00CE2EC6">
              <w:rPr>
                <w:rFonts w:ascii="Calibri" w:hAnsi="Calibri"/>
                <w:i/>
              </w:rPr>
              <w:t xml:space="preserve"> required under this Call Off Contract. Details of all the Goods and/or Services </w:t>
            </w:r>
            <w:r w:rsidR="00BA3DE4" w:rsidRPr="00CE2EC6">
              <w:rPr>
                <w:rFonts w:ascii="Calibri" w:hAnsi="Calibri"/>
                <w:i/>
              </w:rPr>
              <w:t xml:space="preserve">available </w:t>
            </w:r>
            <w:r w:rsidR="002577F3" w:rsidRPr="00CE2EC6">
              <w:rPr>
                <w:rFonts w:ascii="Calibri" w:hAnsi="Calibri"/>
                <w:i/>
              </w:rPr>
              <w:t xml:space="preserve">at framework level can be found in Part A of Framework Schedule 2 (Goods and/or Services). </w:t>
            </w:r>
          </w:p>
          <w:p w14:paraId="5E92D7E1"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14:paraId="4270B711" w14:textId="1A4FD420" w:rsidR="002577F3" w:rsidRPr="00CE2EC6" w:rsidRDefault="001778CE" w:rsidP="00AE460D">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When </w:t>
            </w:r>
            <w:r w:rsidR="002577F3" w:rsidRPr="00CE2EC6">
              <w:rPr>
                <w:rFonts w:ascii="Calibri" w:hAnsi="Calibri"/>
                <w:i/>
              </w:rPr>
              <w:t>awarding the Call Off Contract by way of Further Competition Procedure, Call Off Schedule 2 (Goods and/or Services) should reflect the Statement of Requirements issued to the Suppliers in</w:t>
            </w:r>
            <w:r w:rsidR="00F234E2" w:rsidRPr="00CE2EC6">
              <w:rPr>
                <w:rFonts w:ascii="Calibri" w:hAnsi="Calibri"/>
                <w:i/>
              </w:rPr>
              <w:t xml:space="preserve"> accordance with paragraph 3.1.1</w:t>
            </w:r>
            <w:r w:rsidR="002577F3"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14:paraId="792BE954"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14:paraId="24A339C6"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Goods and/or Services (and mark any dates which the Customer has so required as “time of the essence”), </w:t>
            </w:r>
          </w:p>
          <w:p w14:paraId="24EC16F4"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w:t>
            </w:r>
            <w:proofErr w:type="gramStart"/>
            <w:r w:rsidRPr="00CE2EC6">
              <w:rPr>
                <w:rFonts w:ascii="Calibri" w:hAnsi="Calibri"/>
                <w:i/>
              </w:rPr>
              <w:t>any</w:t>
            </w:r>
            <w:proofErr w:type="gramEnd"/>
            <w:r w:rsidRPr="00CE2EC6">
              <w:rPr>
                <w:rFonts w:ascii="Calibri" w:hAnsi="Calibri"/>
                <w:i/>
              </w:rPr>
              <w:t xml:space="preserve">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14:paraId="1039670F" w14:textId="77777777"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14:paraId="05336AD1"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1F0E21">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1F0E21">
              <w:rPr>
                <w:rFonts w:ascii="Calibri" w:hAnsi="Calibri"/>
                <w:i/>
              </w:rPr>
              <w:t>10</w:t>
            </w:r>
            <w:r w:rsidRPr="00CE2EC6">
              <w:rPr>
                <w:rFonts w:ascii="Calibri" w:hAnsi="Calibri"/>
                <w:i/>
              </w:rPr>
              <w:fldChar w:fldCharType="end"/>
            </w:r>
            <w:r w:rsidRPr="00CE2EC6">
              <w:rPr>
                <w:rFonts w:ascii="Calibri" w:hAnsi="Calibri"/>
                <w:i/>
              </w:rPr>
              <w:t xml:space="preserve">. </w:t>
            </w:r>
          </w:p>
          <w:p w14:paraId="20958887"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bl>
    <w:p w14:paraId="4F2C1C1B" w14:textId="77777777" w:rsidR="00F62504" w:rsidRPr="00CE2EC6" w:rsidRDefault="00F62504" w:rsidP="005E4232">
      <w:pPr>
        <w:spacing w:after="0"/>
        <w:ind w:left="0"/>
        <w:rPr>
          <w:rFonts w:ascii="Calibri" w:hAnsi="Calibri"/>
        </w:rPr>
      </w:pPr>
    </w:p>
    <w:p w14:paraId="6A3F0BA7" w14:textId="77777777" w:rsidR="008D3F68" w:rsidRPr="00CE2EC6" w:rsidRDefault="008D3F68" w:rsidP="005E4232">
      <w:pPr>
        <w:pStyle w:val="ORDERFORML1PraraNo"/>
      </w:pPr>
      <w:r w:rsidRPr="00CE2EC6">
        <w:t>Implementation Plan</w:t>
      </w:r>
    </w:p>
    <w:p w14:paraId="0FAEE953" w14:textId="77777777"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14:paraId="7B2C8C56" w14:textId="77777777" w:rsidTr="005E4232">
        <w:tc>
          <w:tcPr>
            <w:tcW w:w="567" w:type="dxa"/>
          </w:tcPr>
          <w:p w14:paraId="4439DEF5" w14:textId="77777777" w:rsidR="002577F3" w:rsidRPr="00CE2EC6" w:rsidRDefault="00DB37C7" w:rsidP="004364DA">
            <w:pPr>
              <w:ind w:left="0"/>
              <w:rPr>
                <w:rFonts w:ascii="Calibri" w:hAnsi="Calibri"/>
                <w:b/>
              </w:rPr>
            </w:pPr>
            <w:r w:rsidRPr="00CE2EC6">
              <w:rPr>
                <w:rFonts w:ascii="Calibri" w:hAnsi="Calibri"/>
                <w:b/>
              </w:rPr>
              <w:t xml:space="preserve">3.1. </w:t>
            </w:r>
          </w:p>
        </w:tc>
        <w:tc>
          <w:tcPr>
            <w:tcW w:w="4395" w:type="dxa"/>
            <w:shd w:val="clear" w:color="auto" w:fill="auto"/>
          </w:tcPr>
          <w:p w14:paraId="7B2B339E" w14:textId="77777777" w:rsidR="002577F3" w:rsidRPr="00CE2EC6" w:rsidRDefault="002577F3" w:rsidP="004364DA">
            <w:pPr>
              <w:ind w:left="0"/>
              <w:rPr>
                <w:rFonts w:ascii="Calibri" w:hAnsi="Calibri"/>
              </w:rPr>
            </w:pPr>
            <w:r w:rsidRPr="00CE2EC6">
              <w:rPr>
                <w:rFonts w:ascii="Calibri" w:hAnsi="Calibri"/>
                <w:b/>
              </w:rPr>
              <w:t>Implementation Plan</w:t>
            </w:r>
            <w:r w:rsidRPr="00CE2EC6">
              <w:rPr>
                <w:rFonts w:ascii="Calibri" w:hAnsi="Calibri"/>
              </w:rPr>
              <w:t>:</w:t>
            </w:r>
          </w:p>
          <w:p w14:paraId="436833B4"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0F944B3F"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471774F8" w14:textId="77777777" w:rsidR="002577F3" w:rsidRPr="00CE2EC6" w:rsidRDefault="00573DB6" w:rsidP="004364DA">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14:paraId="69EF3A10" w14:textId="77777777" w:rsidR="00F648F9" w:rsidRPr="00CE2EC6" w:rsidRDefault="00F648F9" w:rsidP="004364DA">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14:paraId="19936E34" w14:textId="77777777" w:rsidR="00F648F9" w:rsidRPr="00CE2EC6" w:rsidRDefault="00F648F9" w:rsidP="00D17F82">
            <w:pPr>
              <w:ind w:left="0"/>
              <w:rPr>
                <w:rFonts w:ascii="Calibri" w:hAnsi="Calibri"/>
              </w:rPr>
            </w:pPr>
            <w:r w:rsidRPr="00CE2EC6">
              <w:rPr>
                <w:rFonts w:ascii="Calibri" w:hAnsi="Calibri"/>
                <w:b/>
                <w:shd w:val="clear" w:color="auto" w:fill="FFFF00"/>
              </w:rPr>
              <w:lastRenderedPageBreak/>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14:paraId="47F77411" w14:textId="77777777" w:rsidR="002577F3" w:rsidRPr="00CE2EC6" w:rsidRDefault="002577F3" w:rsidP="00AC2924">
            <w:pPr>
              <w:ind w:left="0"/>
              <w:jc w:val="left"/>
              <w:rPr>
                <w:rFonts w:ascii="Calibri" w:hAnsi="Calibri"/>
                <w:i/>
              </w:rPr>
            </w:pPr>
            <w:r w:rsidRPr="00CE2EC6">
              <w:rPr>
                <w:rFonts w:ascii="Calibri" w:hAnsi="Calibri"/>
                <w:i/>
              </w:rPr>
              <w:lastRenderedPageBreak/>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lastRenderedPageBreak/>
              <w:t>See the guidance note in Call Off Schedule 4 (Implementation Plan).</w:t>
            </w:r>
          </w:p>
        </w:tc>
      </w:tr>
    </w:tbl>
    <w:p w14:paraId="7710A91D" w14:textId="77777777" w:rsidR="002577F3" w:rsidRPr="00CE2EC6" w:rsidRDefault="002577F3" w:rsidP="005E4232">
      <w:pPr>
        <w:pStyle w:val="ORDERFORML1PraraNo"/>
        <w:numPr>
          <w:ilvl w:val="0"/>
          <w:numId w:val="0"/>
        </w:numPr>
        <w:ind w:left="426"/>
      </w:pPr>
    </w:p>
    <w:p w14:paraId="5534B0B3" w14:textId="77777777" w:rsidR="004B2C74" w:rsidRPr="00CE2EC6" w:rsidRDefault="004B2C74" w:rsidP="005E4232">
      <w:pPr>
        <w:pStyle w:val="ORDERFORML1PraraNo"/>
      </w:pPr>
      <w:r w:rsidRPr="00CE2EC6">
        <w:t>contract performance</w:t>
      </w:r>
    </w:p>
    <w:p w14:paraId="616BA3E8" w14:textId="77777777"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14:paraId="15E631A1" w14:textId="77777777" w:rsidTr="005E4232">
        <w:tc>
          <w:tcPr>
            <w:tcW w:w="567" w:type="dxa"/>
          </w:tcPr>
          <w:p w14:paraId="797BF629" w14:textId="77777777" w:rsidR="002577F3" w:rsidRPr="00CE2EC6" w:rsidRDefault="00DB37C7"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14:paraId="239F7EE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38D42F1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14:paraId="3F1EA67F" w14:textId="77777777" w:rsidR="002577F3" w:rsidRPr="00CE2EC6" w:rsidRDefault="002577F3" w:rsidP="00802E9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1F0E21">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r w:rsidR="00F628F8">
              <w:rPr>
                <w:rFonts w:ascii="Calibri" w:hAnsi="Calibri"/>
                <w:i/>
              </w:rPr>
              <w:t>, including those which relate to the Cyber Essentials Scheme</w:t>
            </w:r>
            <w:r w:rsidR="00802E94">
              <w:rPr>
                <w:rFonts w:ascii="Calibri" w:hAnsi="Calibri"/>
                <w:i/>
              </w:rPr>
              <w:t xml:space="preserve"> (even if Cyber Essentials Scheme standards do not apply at Framework level)</w:t>
            </w:r>
            <w:r w:rsidRPr="00CE2EC6">
              <w:rPr>
                <w:rFonts w:ascii="Calibri" w:hAnsi="Calibri"/>
                <w:i/>
              </w:rPr>
              <w:t>.</w:t>
            </w:r>
          </w:p>
        </w:tc>
      </w:tr>
      <w:tr w:rsidR="002577F3" w:rsidRPr="00CE2EC6" w14:paraId="1E4A0EC7" w14:textId="77777777" w:rsidTr="005E4232">
        <w:tc>
          <w:tcPr>
            <w:tcW w:w="567" w:type="dxa"/>
          </w:tcPr>
          <w:p w14:paraId="3B0A98A6"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14:paraId="208EE3C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24C45FF2"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1CA191EB" w14:textId="77777777"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7D67B763" w14:textId="77777777"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14:paraId="0EF35B10" w14:textId="77777777" w:rsidR="00EE5C7A" w:rsidRPr="00CE2EC6" w:rsidRDefault="00EE5C7A" w:rsidP="005E4232">
            <w:pPr>
              <w:numPr>
                <w:ilvl w:val="1"/>
                <w:numId w:val="0"/>
              </w:numPr>
              <w:overflowPunct/>
              <w:autoSpaceDE/>
              <w:autoSpaceDN/>
              <w:spacing w:after="0"/>
              <w:jc w:val="left"/>
              <w:textAlignment w:val="auto"/>
              <w:rPr>
                <w:rFonts w:ascii="Calibri" w:hAnsi="Calibri"/>
              </w:rPr>
            </w:pPr>
          </w:p>
          <w:p w14:paraId="28F91F4C" w14:textId="77777777"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14:paraId="78328012" w14:textId="77777777" w:rsidR="00EE5C7A" w:rsidRPr="00CE2EC6" w:rsidRDefault="00EE5C7A" w:rsidP="004364DA">
            <w:pPr>
              <w:numPr>
                <w:ilvl w:val="1"/>
                <w:numId w:val="0"/>
              </w:numPr>
              <w:overflowPunct/>
              <w:autoSpaceDE/>
              <w:autoSpaceDN/>
              <w:spacing w:after="120"/>
              <w:jc w:val="left"/>
              <w:textAlignment w:val="auto"/>
              <w:rPr>
                <w:rFonts w:ascii="Calibri" w:hAnsi="Calibri"/>
                <w:b/>
                <w:highlight w:val="yellow"/>
              </w:rPr>
            </w:pPr>
          </w:p>
          <w:p w14:paraId="44682E19"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14:paraId="6BBD3CC9" w14:textId="77777777"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5D1E4B4"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14:paraId="703FA6A1"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14:paraId="54E85524"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p>
          <w:p w14:paraId="70171A38" w14:textId="77777777" w:rsidR="00573DB6"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1F0E21">
              <w:rPr>
                <w:rFonts w:ascii="Calibri" w:hAnsi="Calibri"/>
              </w:rPr>
              <w:t>13.7.1</w:t>
            </w:r>
            <w:r w:rsidRPr="00CE2EC6">
              <w:rPr>
                <w:rFonts w:ascii="Calibri" w:hAnsi="Calibri"/>
              </w:rPr>
              <w:fldChar w:fldCharType="end"/>
            </w:r>
            <w:r w:rsidRPr="00CE2EC6">
              <w:rPr>
                <w:rFonts w:ascii="Calibri" w:hAnsi="Calibri"/>
              </w:rPr>
              <w:t xml:space="preserve"> of the Call Off Terms):</w:t>
            </w:r>
          </w:p>
          <w:p w14:paraId="4155D5DF"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14:paraId="14FAABD9"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14:paraId="6F9F6385"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F0E21">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w:t>
            </w:r>
            <w:r w:rsidR="002577F3" w:rsidRPr="00CE2EC6">
              <w:rPr>
                <w:rFonts w:ascii="Calibri" w:hAnsi="Calibri"/>
                <w:highlight w:val="yellow"/>
              </w:rPr>
              <w:lastRenderedPageBreak/>
              <w:t>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14:paraId="50B9CE4A"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1F0E21">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14:paraId="032BD929" w14:textId="77777777" w:rsidR="00EE5C7A" w:rsidRPr="00CE2EC6" w:rsidRDefault="00EE5C7A" w:rsidP="005E4232">
            <w:pPr>
              <w:numPr>
                <w:ilvl w:val="1"/>
                <w:numId w:val="0"/>
              </w:numPr>
              <w:overflowPunct/>
              <w:autoSpaceDE/>
              <w:autoSpaceDN/>
              <w:spacing w:after="0"/>
              <w:jc w:val="left"/>
              <w:textAlignment w:val="auto"/>
              <w:rPr>
                <w:rFonts w:ascii="Calibri" w:hAnsi="Calibri"/>
                <w:i/>
              </w:rPr>
            </w:pPr>
          </w:p>
          <w:p w14:paraId="44369911"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7D9AEA3B"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3B18CE19"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41A767E1" w14:textId="77777777" w:rsidR="00B45AD8" w:rsidRPr="00CE2EC6" w:rsidRDefault="00B45AD8" w:rsidP="005E4232">
            <w:pPr>
              <w:numPr>
                <w:ilvl w:val="1"/>
                <w:numId w:val="0"/>
              </w:numPr>
              <w:overflowPunct/>
              <w:autoSpaceDE/>
              <w:autoSpaceDN/>
              <w:spacing w:after="0"/>
              <w:jc w:val="left"/>
              <w:textAlignment w:val="auto"/>
              <w:rPr>
                <w:rFonts w:ascii="Calibri" w:hAnsi="Calibri"/>
                <w:i/>
              </w:rPr>
            </w:pPr>
          </w:p>
          <w:p w14:paraId="4E48F190"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5F67FE72"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14:paraId="33995327"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1C17BCB0" w14:textId="77777777" w:rsidR="002577F3" w:rsidRPr="00CE2EC6" w:rsidRDefault="002577F3" w:rsidP="006A10AE">
            <w:pPr>
              <w:numPr>
                <w:ilvl w:val="0"/>
                <w:numId w:val="55"/>
              </w:numPr>
              <w:overflowPunct/>
              <w:autoSpaceDE/>
              <w:autoSpaceDN/>
              <w:spacing w:after="120"/>
              <w:jc w:val="left"/>
              <w:textAlignment w:val="auto"/>
              <w:rPr>
                <w:rFonts w:ascii="Calibri" w:hAnsi="Calibri"/>
                <w:i/>
              </w:rPr>
            </w:pPr>
            <w:proofErr w:type="gramStart"/>
            <w:r w:rsidRPr="00CE2EC6">
              <w:rPr>
                <w:rFonts w:ascii="Calibri" w:hAnsi="Calibri"/>
                <w:i/>
              </w:rPr>
              <w:t>see</w:t>
            </w:r>
            <w:proofErr w:type="gramEnd"/>
            <w:r w:rsidRPr="00CE2EC6">
              <w:rPr>
                <w:rFonts w:ascii="Calibri" w:hAnsi="Calibri"/>
                <w:i/>
              </w:rPr>
              <w:t xml:space="preserv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w:t>
            </w:r>
            <w:proofErr w:type="gramStart"/>
            <w:r w:rsidRPr="00CE2EC6">
              <w:rPr>
                <w:rFonts w:ascii="Calibri" w:hAnsi="Calibri"/>
                <w:i/>
              </w:rPr>
              <w:t>Off</w:t>
            </w:r>
            <w:proofErr w:type="gramEnd"/>
            <w:r w:rsidRPr="00CE2EC6">
              <w:rPr>
                <w:rFonts w:ascii="Calibri" w:hAnsi="Calibri"/>
                <w:i/>
              </w:rPr>
              <w:t xml:space="preserve"> Contract Charges that should apply to the definition of Service Credit Cap in Call Off Schedule 1 (Definitions). </w:t>
            </w:r>
          </w:p>
          <w:p w14:paraId="55AE6448" w14:textId="77777777" w:rsidR="002577F3" w:rsidRPr="00CE2EC6" w:rsidRDefault="002577F3" w:rsidP="00D17F82">
            <w:pPr>
              <w:numPr>
                <w:ilvl w:val="0"/>
                <w:numId w:val="55"/>
              </w:numPr>
              <w:overflowPunct/>
              <w:autoSpaceDE/>
              <w:autoSpaceDN/>
              <w:spacing w:after="120"/>
              <w:jc w:val="left"/>
              <w:textAlignment w:val="auto"/>
              <w:rPr>
                <w:rFonts w:ascii="Calibri" w:hAnsi="Calibri"/>
                <w:i/>
              </w:rPr>
            </w:pPr>
            <w:proofErr w:type="gramStart"/>
            <w:r w:rsidRPr="00CE2EC6">
              <w:rPr>
                <w:rFonts w:ascii="Calibri" w:hAnsi="Calibri"/>
                <w:i/>
              </w:rPr>
              <w:t>see</w:t>
            </w:r>
            <w:proofErr w:type="gramEnd"/>
            <w:r w:rsidRPr="00CE2EC6">
              <w:rPr>
                <w:rFonts w:ascii="Calibri" w:hAnsi="Calibri"/>
                <w:i/>
              </w:rPr>
              <w:t xml:space="preserv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1F0E21">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w:t>
            </w:r>
            <w:r w:rsidRPr="00CE2EC6">
              <w:rPr>
                <w:rFonts w:ascii="Calibri" w:hAnsi="Calibri"/>
                <w:i/>
              </w:rPr>
              <w:lastRenderedPageBreak/>
              <w:t xml:space="preserve">the Service Level Performance Criteria in respect of which the weightings may be changed.  See the relevant definitions of the above mentioned capitalised terms in Call </w:t>
            </w:r>
            <w:proofErr w:type="gramStart"/>
            <w:r w:rsidRPr="00CE2EC6">
              <w:rPr>
                <w:rFonts w:ascii="Calibri" w:hAnsi="Calibri"/>
                <w:i/>
              </w:rPr>
              <w:t>Off</w:t>
            </w:r>
            <w:proofErr w:type="gramEnd"/>
            <w:r w:rsidRPr="00CE2EC6">
              <w:rPr>
                <w:rFonts w:ascii="Calibri" w:hAnsi="Calibri"/>
                <w:i/>
              </w:rPr>
              <w:t xml:space="preserve"> Schedule 1 (Definitions).</w:t>
            </w:r>
          </w:p>
        </w:tc>
      </w:tr>
      <w:tr w:rsidR="002577F3" w:rsidRPr="00CE2EC6" w14:paraId="70C6F460" w14:textId="77777777" w:rsidTr="005E4232">
        <w:tc>
          <w:tcPr>
            <w:tcW w:w="567" w:type="dxa"/>
          </w:tcPr>
          <w:p w14:paraId="1A259BF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14:paraId="2FDE45D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14:paraId="7D2A8938"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63DF1F0E"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14:paraId="01B743B7" w14:textId="77777777"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14:paraId="6EAD7EF9" w14:textId="77777777"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14:paraId="10ECF8D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14:paraId="6E132D8A" w14:textId="77777777"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14:paraId="0D31CF8A" w14:textId="77777777" w:rsidTr="005E4232">
        <w:tc>
          <w:tcPr>
            <w:tcW w:w="567" w:type="dxa"/>
          </w:tcPr>
          <w:p w14:paraId="1B9A00C9"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14:paraId="7E1CE6D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14:paraId="35D200A2"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14:paraId="546F17FF"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44F886F9"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14:paraId="0D5EE988"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1F0E21">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14:paraId="18A61BD1" w14:textId="77777777" w:rsidTr="005E4232">
        <w:tc>
          <w:tcPr>
            <w:tcW w:w="567" w:type="dxa"/>
          </w:tcPr>
          <w:p w14:paraId="4AF39F66" w14:textId="77777777" w:rsidR="002577F3" w:rsidRPr="00CE2EC6" w:rsidRDefault="005849EB"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14:paraId="7F36E3B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14:paraId="77CAF79C"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F0E21">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14:paraId="408A1FEC"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0DF76B24" w14:textId="77777777"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14:paraId="67D605B7"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1F0E21">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14:paraId="3785EEB4" w14:textId="77777777" w:rsidR="004B2C74" w:rsidRPr="00CE2EC6" w:rsidRDefault="004B2C74" w:rsidP="005E4232">
      <w:pPr>
        <w:spacing w:after="0"/>
        <w:ind w:left="0"/>
        <w:rPr>
          <w:rFonts w:ascii="Calibri" w:hAnsi="Calibri"/>
        </w:rPr>
      </w:pPr>
    </w:p>
    <w:p w14:paraId="282337B3" w14:textId="77777777" w:rsidR="003934D3" w:rsidRPr="00CE2EC6" w:rsidRDefault="003934D3" w:rsidP="005E4232">
      <w:pPr>
        <w:pStyle w:val="ORDERFORML1PraraNo"/>
      </w:pPr>
      <w:r w:rsidRPr="00CE2EC6">
        <w:t>personnel</w:t>
      </w:r>
    </w:p>
    <w:p w14:paraId="6A1C8C5E" w14:textId="77777777"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14:paraId="51747ADD" w14:textId="77777777" w:rsidTr="005E4232">
        <w:tc>
          <w:tcPr>
            <w:tcW w:w="567" w:type="dxa"/>
          </w:tcPr>
          <w:p w14:paraId="6441D0C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5.</w:t>
            </w:r>
            <w:r w:rsidR="00062994" w:rsidRPr="00CE2EC6">
              <w:rPr>
                <w:rFonts w:ascii="Calibri" w:eastAsia="STZhongsong" w:hAnsi="Calibri" w:cs="Times New Roman"/>
                <w:b/>
                <w:lang w:eastAsia="zh-CN"/>
              </w:rPr>
              <w:t>1</w:t>
            </w:r>
          </w:p>
        </w:tc>
        <w:tc>
          <w:tcPr>
            <w:tcW w:w="4395" w:type="dxa"/>
            <w:shd w:val="clear" w:color="auto" w:fill="auto"/>
          </w:tcPr>
          <w:p w14:paraId="4BF3724E"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14:paraId="5574F885"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14:paraId="036EEC86" w14:textId="77777777"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14:paraId="2F35AF87" w14:textId="77777777" w:rsidTr="005E4232">
        <w:tc>
          <w:tcPr>
            <w:tcW w:w="567" w:type="dxa"/>
            <w:tcBorders>
              <w:top w:val="single" w:sz="4" w:space="0" w:color="auto"/>
              <w:left w:val="single" w:sz="4" w:space="0" w:color="auto"/>
              <w:bottom w:val="single" w:sz="4" w:space="0" w:color="auto"/>
              <w:right w:val="single" w:sz="4" w:space="0" w:color="auto"/>
            </w:tcBorders>
          </w:tcPr>
          <w:p w14:paraId="7C9A543C" w14:textId="77777777"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9E8DD6"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28B43751"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24BAD979" w14:textId="77777777"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1F0E21">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14:paraId="399BAD34" w14:textId="77777777" w:rsidR="003934D3" w:rsidRPr="00CE2EC6" w:rsidRDefault="003934D3" w:rsidP="005E4232">
      <w:pPr>
        <w:pStyle w:val="ORDERFORML1PraraNo"/>
        <w:numPr>
          <w:ilvl w:val="0"/>
          <w:numId w:val="0"/>
        </w:numPr>
      </w:pPr>
    </w:p>
    <w:p w14:paraId="24507198" w14:textId="77777777" w:rsidR="005D069C" w:rsidRPr="00CE2EC6" w:rsidRDefault="000C0CE5" w:rsidP="005E4232">
      <w:pPr>
        <w:pStyle w:val="ORDERFORML1PraraNo"/>
      </w:pPr>
      <w:r w:rsidRPr="00CE2EC6">
        <w:t>PAYMENT</w:t>
      </w:r>
    </w:p>
    <w:p w14:paraId="3D22958F" w14:textId="77777777"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14:paraId="6A10E1C8" w14:textId="77777777" w:rsidTr="005E4232">
        <w:tc>
          <w:tcPr>
            <w:tcW w:w="567" w:type="dxa"/>
          </w:tcPr>
          <w:p w14:paraId="72D0516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14:paraId="3CD00768"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14:paraId="13B8E7BE"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14:paraId="379F1806"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14:paraId="6D697A44" w14:textId="77777777"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14:paraId="0284659D" w14:textId="77777777"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14:paraId="2C3AE285"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1F0E21">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14:paraId="65C8ED96" w14:textId="77777777" w:rsidTr="005E4232">
        <w:tc>
          <w:tcPr>
            <w:tcW w:w="567" w:type="dxa"/>
          </w:tcPr>
          <w:p w14:paraId="24B2A1DB" w14:textId="77777777" w:rsidR="007D789D"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14:paraId="73F80D1F" w14:textId="77777777"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14:paraId="0E1C51CE" w14:textId="77777777"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14:paraId="6F7B02E8" w14:textId="77777777"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14:paraId="5D2B6B86" w14:textId="77777777"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14:paraId="0F8DC118" w14:textId="77777777" w:rsidTr="005E4232">
        <w:tc>
          <w:tcPr>
            <w:tcW w:w="567" w:type="dxa"/>
          </w:tcPr>
          <w:p w14:paraId="684F81A2"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14:paraId="4D2D2481"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14:paraId="57DE3DFB"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14:paraId="03FCAD37" w14:textId="77777777"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Contract Charges, Payment and Invoicing) and the 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14:paraId="5AE5A404" w14:textId="77777777" w:rsidTr="005E4232">
        <w:tc>
          <w:tcPr>
            <w:tcW w:w="567" w:type="dxa"/>
          </w:tcPr>
          <w:p w14:paraId="4C356C57"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14:paraId="388A2F68"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28496E8B"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14:paraId="24228218" w14:textId="77777777"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14:paraId="095DEE10" w14:textId="77777777" w:rsidTr="005E4232">
        <w:tc>
          <w:tcPr>
            <w:tcW w:w="567" w:type="dxa"/>
          </w:tcPr>
          <w:p w14:paraId="36D20A5D" w14:textId="77777777" w:rsidR="002577F3"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14:paraId="32E4749E"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1F0E21">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14:paraId="015A9B48"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lastRenderedPageBreak/>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14:paraId="0C03D062"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1F0E21">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w:t>
            </w:r>
            <w:r w:rsidRPr="00CE2EC6">
              <w:rPr>
                <w:rFonts w:ascii="Calibri" w:hAnsi="Calibri"/>
                <w:i/>
              </w:rPr>
              <w:lastRenderedPageBreak/>
              <w:t xml:space="preserve">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14:paraId="114463D3" w14:textId="77777777" w:rsidTr="005E4232">
        <w:tc>
          <w:tcPr>
            <w:tcW w:w="567" w:type="dxa"/>
          </w:tcPr>
          <w:p w14:paraId="73828C1A"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6.6</w:t>
            </w:r>
          </w:p>
        </w:tc>
        <w:tc>
          <w:tcPr>
            <w:tcW w:w="4395" w:type="dxa"/>
            <w:shd w:val="clear" w:color="auto" w:fill="auto"/>
          </w:tcPr>
          <w:p w14:paraId="7245B10C"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1F0E21">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14:paraId="76A61BA8"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14:paraId="5D7FF770" w14:textId="77777777"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1F0E21">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14:paraId="28A5A321" w14:textId="77777777" w:rsidTr="005E4232">
        <w:tc>
          <w:tcPr>
            <w:tcW w:w="567" w:type="dxa"/>
          </w:tcPr>
          <w:p w14:paraId="07B64ADB"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14:paraId="776265AF"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1F0E21">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14E3D846"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14:paraId="03ECA5EA" w14:textId="77777777"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14:paraId="756FE767" w14:textId="77777777" w:rsidR="002577F3" w:rsidRPr="00CE2EC6" w:rsidRDefault="002577F3" w:rsidP="005E4232">
      <w:pPr>
        <w:pStyle w:val="ORDERFORML1PraraNo"/>
        <w:numPr>
          <w:ilvl w:val="0"/>
          <w:numId w:val="0"/>
        </w:numPr>
        <w:ind w:left="426"/>
      </w:pPr>
    </w:p>
    <w:p w14:paraId="610D4005" w14:textId="77777777" w:rsidR="000C0CE5" w:rsidRPr="00CE2EC6" w:rsidRDefault="0048221D" w:rsidP="005E4232">
      <w:pPr>
        <w:pStyle w:val="ORDERFORML1PraraNo"/>
      </w:pPr>
      <w:r w:rsidRPr="00CE2EC6">
        <w:t>LIABILITY</w:t>
      </w:r>
      <w:r w:rsidR="00A767CB" w:rsidRPr="00CE2EC6">
        <w:t xml:space="preserve"> and insurance</w:t>
      </w:r>
    </w:p>
    <w:p w14:paraId="545DE558"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14:paraId="1EC2E1C0" w14:textId="77777777" w:rsidTr="005E4232">
        <w:tc>
          <w:tcPr>
            <w:tcW w:w="567" w:type="dxa"/>
          </w:tcPr>
          <w:p w14:paraId="31343F88" w14:textId="77777777" w:rsidR="002577F3" w:rsidRPr="00CE2EC6" w:rsidRDefault="002577F3" w:rsidP="004364DA">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14:paraId="3C7600B9" w14:textId="77777777" w:rsidR="002577F3" w:rsidRPr="00CE2EC6" w:rsidRDefault="002577F3" w:rsidP="004364DA">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14:paraId="16069B84" w14:textId="77777777" w:rsidR="002577F3" w:rsidRPr="00CE2EC6" w:rsidRDefault="002577F3" w:rsidP="004364DA">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14:paraId="1688D66C"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1F0E21">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14:paraId="1A969AF1"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0139E942" w14:textId="77777777" w:rsidTr="005E4232">
        <w:tc>
          <w:tcPr>
            <w:tcW w:w="567" w:type="dxa"/>
          </w:tcPr>
          <w:p w14:paraId="355B4031"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14:paraId="08BA6F8C"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7355F5DE"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14:paraId="43C645B3"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286CCE34"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14:paraId="712F6320" w14:textId="77777777"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14:paraId="41FAB258" w14:textId="77777777"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 xml:space="preserve">“ten million pounds (£10,000,000) in each such Call Off Contract Year or a sum equal to one hundred and fifty </w:t>
            </w:r>
            <w:r w:rsidRPr="00CE2EC6">
              <w:rPr>
                <w:rFonts w:ascii="Calibri" w:hAnsi="Calibri"/>
                <w:i/>
                <w:highlight w:val="yellow"/>
              </w:rPr>
              <w:lastRenderedPageBreak/>
              <w:t>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14:paraId="4998AD37" w14:textId="77777777"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lastRenderedPageBreak/>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1F0E21">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14:paraId="3575A939" w14:textId="77777777" w:rsidTr="005E4232">
        <w:tc>
          <w:tcPr>
            <w:tcW w:w="567" w:type="dxa"/>
          </w:tcPr>
          <w:p w14:paraId="25B62706"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14:paraId="5803E4CD" w14:textId="77777777"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14:paraId="286D66BA"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14:paraId="080AAC10" w14:textId="77777777"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14:paraId="1C77A806" w14:textId="77777777" w:rsidR="002577F3" w:rsidRPr="00CE2EC6" w:rsidRDefault="002577F3" w:rsidP="0048221D">
            <w:pPr>
              <w:keepNext/>
              <w:keepLines/>
              <w:overflowPunct/>
              <w:autoSpaceDE/>
              <w:autoSpaceDN/>
              <w:spacing w:after="0"/>
              <w:ind w:left="0"/>
              <w:textAlignment w:val="auto"/>
              <w:rPr>
                <w:rFonts w:ascii="Calibri" w:hAnsi="Calibri"/>
                <w:i/>
              </w:rPr>
            </w:pPr>
          </w:p>
        </w:tc>
      </w:tr>
    </w:tbl>
    <w:p w14:paraId="7DE9CEA3" w14:textId="77777777" w:rsidR="0048221D" w:rsidRPr="00CE2EC6" w:rsidRDefault="0048221D" w:rsidP="005E4232">
      <w:pPr>
        <w:spacing w:after="0"/>
        <w:ind w:left="0"/>
        <w:rPr>
          <w:rFonts w:ascii="Calibri" w:hAnsi="Calibri"/>
          <w:i/>
        </w:rPr>
      </w:pPr>
    </w:p>
    <w:p w14:paraId="0DA948BE" w14:textId="77777777" w:rsidR="00567E25" w:rsidRPr="00CE2EC6" w:rsidRDefault="00567E25" w:rsidP="005E4232">
      <w:pPr>
        <w:pStyle w:val="ORDERFORML1PraraNo"/>
      </w:pPr>
      <w:r w:rsidRPr="00CE2EC6">
        <w:t>TERMINATION</w:t>
      </w:r>
      <w:r w:rsidR="003934D3" w:rsidRPr="00CE2EC6">
        <w:t xml:space="preserve"> and exit</w:t>
      </w:r>
    </w:p>
    <w:p w14:paraId="32584883" w14:textId="77777777"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14:paraId="7C03D5F0" w14:textId="77777777" w:rsidTr="005E4232">
        <w:tc>
          <w:tcPr>
            <w:tcW w:w="567" w:type="dxa"/>
          </w:tcPr>
          <w:p w14:paraId="7FE298DC"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14:paraId="330F36DE"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69B8C1BB"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14:paraId="6FED1007"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14:paraId="748CC85D" w14:textId="77777777"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14:paraId="57EF804F"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1F0E21">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(Financial Limits). </w:t>
            </w:r>
          </w:p>
          <w:p w14:paraId="1A1A3F87"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3340C780" w14:textId="77777777" w:rsidTr="005E4232">
        <w:tc>
          <w:tcPr>
            <w:tcW w:w="567" w:type="dxa"/>
          </w:tcPr>
          <w:p w14:paraId="3A33455C"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14:paraId="5BF8A6EC"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6D289707"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14:paraId="4936EBF1"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5B0654E4"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14:paraId="1CF38E97" w14:textId="77777777" w:rsidR="002577F3" w:rsidRPr="00CE2EC6" w:rsidRDefault="002577F3" w:rsidP="004364DA">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14:paraId="46B1EF93"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62A12175" w14:textId="77777777" w:rsidTr="005E4232">
        <w:tc>
          <w:tcPr>
            <w:tcW w:w="567" w:type="dxa"/>
          </w:tcPr>
          <w:p w14:paraId="57323EF5"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14:paraId="3DA62574"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14:paraId="29F7B4EC" w14:textId="77777777"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14:paraId="1EE49D26" w14:textId="77777777"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436D855C" w14:textId="77777777"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14:paraId="5BA1E9FF"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1F0E21">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14:paraId="6D9AB1BA"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48CA3FFE" w14:textId="77777777" w:rsidTr="005E4232">
        <w:tc>
          <w:tcPr>
            <w:tcW w:w="567" w:type="dxa"/>
            <w:tcBorders>
              <w:top w:val="single" w:sz="4" w:space="0" w:color="auto"/>
              <w:left w:val="single" w:sz="4" w:space="0" w:color="auto"/>
              <w:bottom w:val="single" w:sz="4" w:space="0" w:color="auto"/>
              <w:right w:val="single" w:sz="4" w:space="0" w:color="auto"/>
            </w:tcBorders>
          </w:tcPr>
          <w:p w14:paraId="5A8D6D21" w14:textId="77777777"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EA06CD7"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14:paraId="6B7C7CD9"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14:paraId="21CE7DB4"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09B93963"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14:paraId="21DB3A06"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724DAE5A" w14:textId="77777777"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lastRenderedPageBreak/>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2926990D" w14:textId="77777777"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lastRenderedPageBreak/>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lastRenderedPageBreak/>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14:paraId="1205DCED" w14:textId="77777777" w:rsidR="002577F3" w:rsidRPr="00CE2EC6" w:rsidRDefault="002577F3" w:rsidP="005E4232">
      <w:pPr>
        <w:pStyle w:val="ORDERFORML1PraraNo"/>
        <w:numPr>
          <w:ilvl w:val="0"/>
          <w:numId w:val="0"/>
        </w:numPr>
        <w:ind w:left="426"/>
      </w:pPr>
    </w:p>
    <w:p w14:paraId="05F927EC" w14:textId="77777777" w:rsidR="00600DC0" w:rsidRPr="00CE2EC6" w:rsidRDefault="00600DC0" w:rsidP="005E4232">
      <w:pPr>
        <w:pStyle w:val="ORDERFORML1PraraNo"/>
      </w:pPr>
      <w:r w:rsidRPr="00CE2EC6">
        <w:t>supplier information</w:t>
      </w:r>
    </w:p>
    <w:p w14:paraId="427D4893"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14:paraId="30217A90" w14:textId="77777777" w:rsidTr="005E4232">
        <w:tc>
          <w:tcPr>
            <w:tcW w:w="567" w:type="dxa"/>
            <w:tcBorders>
              <w:top w:val="single" w:sz="4" w:space="0" w:color="auto"/>
              <w:left w:val="single" w:sz="4" w:space="0" w:color="auto"/>
              <w:bottom w:val="single" w:sz="4" w:space="0" w:color="auto"/>
              <w:right w:val="single" w:sz="4" w:space="0" w:color="auto"/>
            </w:tcBorders>
          </w:tcPr>
          <w:p w14:paraId="5B55FFF3"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48F13C"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14:paraId="425B4A1D"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433700AB" w14:textId="77777777"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CE2EC6">
              <w:rPr>
                <w:rFonts w:ascii="Calibri" w:hAnsi="Calibri"/>
                <w:i/>
                <w:highlight w:val="yellow"/>
              </w:rPr>
              <w:t>Goods</w:t>
            </w:r>
            <w:r w:rsidR="002577F3" w:rsidRPr="00CE2EC6">
              <w:rPr>
                <w:rFonts w:ascii="Calibri" w:hAnsi="Calibri"/>
                <w:i/>
                <w:highlight w:val="yellow"/>
              </w:rPr>
              <w:t xml:space="preserve"> and/or Services and any agreed action to be taken in respect thereof</w:t>
            </w:r>
            <w:r w:rsidR="002577F3" w:rsidRPr="00CE2EC6">
              <w:rPr>
                <w:rFonts w:ascii="Calibri" w:hAnsi="Calibri"/>
                <w:i/>
              </w:rPr>
              <w:t>.</w:t>
            </w:r>
          </w:p>
        </w:tc>
      </w:tr>
      <w:tr w:rsidR="002577F3" w:rsidRPr="00CE2EC6" w14:paraId="20509D00" w14:textId="77777777" w:rsidTr="005E4232">
        <w:tc>
          <w:tcPr>
            <w:tcW w:w="567" w:type="dxa"/>
            <w:tcBorders>
              <w:top w:val="single" w:sz="4" w:space="0" w:color="auto"/>
              <w:left w:val="single" w:sz="4" w:space="0" w:color="auto"/>
              <w:bottom w:val="single" w:sz="4" w:space="0" w:color="auto"/>
              <w:right w:val="single" w:sz="4" w:space="0" w:color="auto"/>
            </w:tcBorders>
          </w:tcPr>
          <w:p w14:paraId="0F67A30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E53C2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14:paraId="16414F0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281957C" w14:textId="77777777" w:rsidR="002577F3" w:rsidRPr="00CE2EC6" w:rsidRDefault="002577F3" w:rsidP="00F84155">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F0E21">
              <w:rPr>
                <w:rFonts w:ascii="Calibri" w:hAnsi="Calibri"/>
                <w:i/>
              </w:rPr>
              <w:t>34.4.8</w:t>
            </w:r>
            <w:r w:rsidRPr="00CE2EC6">
              <w:rPr>
                <w:rFonts w:ascii="Calibri" w:hAnsi="Calibri"/>
                <w:i/>
              </w:rPr>
              <w:fldChar w:fldCharType="end"/>
            </w:r>
            <w:r w:rsidRPr="00CE2EC6">
              <w:rPr>
                <w:rFonts w:ascii="Calibri" w:hAnsi="Calibri"/>
                <w:i/>
              </w:rPr>
              <w:t xml:space="preserve"> (</w:t>
            </w:r>
            <w:r w:rsidR="00B93213">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F0E21">
              <w:rPr>
                <w:rFonts w:ascii="Calibri" w:hAnsi="Calibri"/>
                <w:i/>
              </w:rPr>
              <w:t>34.4.8</w:t>
            </w:r>
            <w:r w:rsidRPr="00CE2EC6">
              <w:rPr>
                <w:rFonts w:ascii="Calibri" w:hAnsi="Calibri"/>
                <w:i/>
              </w:rPr>
              <w:fldChar w:fldCharType="end"/>
            </w:r>
            <w:r w:rsidRPr="00CE2EC6">
              <w:rPr>
                <w:rFonts w:ascii="Calibri" w:hAnsi="Calibri"/>
                <w:i/>
              </w:rPr>
              <w:t xml:space="preserve"> (</w:t>
            </w:r>
            <w:r w:rsidR="00F84155">
              <w:rPr>
                <w:rFonts w:ascii="Calibri" w:hAnsi="Calibri"/>
                <w:i/>
              </w:rPr>
              <w:t xml:space="preserve">Transparency and </w:t>
            </w:r>
            <w:r w:rsidRPr="00CE2EC6">
              <w:rPr>
                <w:rFonts w:ascii="Calibri" w:hAnsi="Calibri"/>
                <w:i/>
              </w:rPr>
              <w:t>Freedom of Information).</w:t>
            </w:r>
          </w:p>
        </w:tc>
      </w:tr>
    </w:tbl>
    <w:p w14:paraId="4FA3D281" w14:textId="77777777" w:rsidR="002577F3" w:rsidRPr="00CE2EC6" w:rsidRDefault="002577F3" w:rsidP="005E4232">
      <w:pPr>
        <w:pStyle w:val="ORDERFORML1PraraNo"/>
        <w:numPr>
          <w:ilvl w:val="0"/>
          <w:numId w:val="0"/>
        </w:numPr>
        <w:ind w:left="426"/>
      </w:pPr>
    </w:p>
    <w:p w14:paraId="5ACF7FF8" w14:textId="77777777" w:rsidR="00567E25" w:rsidRPr="00CE2EC6" w:rsidRDefault="006E1338" w:rsidP="005E4232">
      <w:pPr>
        <w:pStyle w:val="ORDERFORML1PraraNo"/>
      </w:pPr>
      <w:r w:rsidRPr="00CE2EC6">
        <w:t>OTHER CALL OFF REQUIREMENTS</w:t>
      </w:r>
    </w:p>
    <w:p w14:paraId="656D3684" w14:textId="77777777"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14:paraId="4CCBF3CF" w14:textId="77777777" w:rsidTr="005E4232">
        <w:tc>
          <w:tcPr>
            <w:tcW w:w="944" w:type="dxa"/>
          </w:tcPr>
          <w:p w14:paraId="29D15599"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14:paraId="5ECD9AC8"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14:paraId="6488E0CE" w14:textId="4982B626"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14:paraId="722525D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14:paraId="162A5FC3"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14:paraId="72A8729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14:paraId="4341C268" w14:textId="3B3FB64B" w:rsidR="002577F3" w:rsidRPr="00CE2EC6" w:rsidRDefault="002577F3" w:rsidP="0064739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w:t>
            </w:r>
            <w:r w:rsidR="00647398">
              <w:rPr>
                <w:rFonts w:ascii="Calibri" w:hAnsi="Calibri"/>
                <w:i/>
              </w:rPr>
              <w:t xml:space="preserve">When </w:t>
            </w:r>
            <w:r w:rsidRPr="00CE2EC6">
              <w:rPr>
                <w:rFonts w:ascii="Calibri" w:hAnsi="Calibri"/>
                <w:i/>
              </w:rPr>
              <w:t>awarding the Call Off Contract by way of further competition</w:t>
            </w:r>
            <w:r w:rsidR="00647398">
              <w:rPr>
                <w:rFonts w:ascii="Calibri" w:hAnsi="Calibri"/>
                <w:i/>
              </w:rPr>
              <w:t xml:space="preserve">, </w:t>
            </w:r>
            <w:bookmarkStart w:id="0" w:name="_GoBack"/>
            <w:bookmarkEnd w:id="0"/>
            <w:r w:rsidR="0047020E" w:rsidRPr="00CE2EC6">
              <w:rPr>
                <w:rFonts w:ascii="Calibri" w:hAnsi="Calibri"/>
                <w:i/>
              </w:rPr>
              <w:t>recitals B to E, c</w:t>
            </w:r>
            <w:r w:rsidRPr="00CE2EC6">
              <w:rPr>
                <w:rFonts w:ascii="Calibri" w:hAnsi="Calibri"/>
                <w:i/>
              </w:rPr>
              <w:t xml:space="preserve">omplete the date of issue of the Statement of Requirements and the date of receipt of the Call Off Tender. </w:t>
            </w:r>
          </w:p>
        </w:tc>
      </w:tr>
      <w:tr w:rsidR="002577F3" w:rsidRPr="00CE2EC6" w14:paraId="3A9645FE" w14:textId="77777777" w:rsidTr="005E4232">
        <w:tc>
          <w:tcPr>
            <w:tcW w:w="944" w:type="dxa"/>
          </w:tcPr>
          <w:p w14:paraId="475538D8"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14:paraId="2B729ED8"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1F0E21">
              <w:rPr>
                <w:rFonts w:ascii="Calibri" w:hAnsi="Calibri"/>
                <w:b/>
              </w:rPr>
              <w:t>4</w:t>
            </w:r>
            <w:r w:rsidRPr="00CE2EC6">
              <w:rPr>
                <w:rFonts w:ascii="Calibri" w:hAnsi="Calibri"/>
                <w:b/>
              </w:rPr>
              <w:fldChar w:fldCharType="end"/>
            </w:r>
            <w:r w:rsidRPr="00CE2EC6">
              <w:rPr>
                <w:rFonts w:ascii="Calibri" w:hAnsi="Calibri"/>
                <w:b/>
              </w:rPr>
              <w:t xml:space="preserve"> of the Call Off Terms):</w:t>
            </w:r>
          </w:p>
          <w:p w14:paraId="67449F48"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14:paraId="4E9F6CB0"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5198C7B" w14:textId="77777777"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lastRenderedPageBreak/>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502F1DC7" w14:textId="77777777"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lastRenderedPageBreak/>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w:t>
            </w:r>
            <w:r w:rsidRPr="00CE2EC6">
              <w:rPr>
                <w:rFonts w:ascii="Calibri" w:hAnsi="Calibri"/>
                <w:i/>
                <w:highlight w:val="yellow"/>
              </w:rPr>
              <w:lastRenderedPageBreak/>
              <w:t>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14:paraId="0043905D" w14:textId="77777777" w:rsidTr="005E4232">
        <w:tc>
          <w:tcPr>
            <w:tcW w:w="944" w:type="dxa"/>
          </w:tcPr>
          <w:p w14:paraId="3207EDED"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10.3</w:t>
            </w:r>
          </w:p>
        </w:tc>
        <w:tc>
          <w:tcPr>
            <w:tcW w:w="4249" w:type="dxa"/>
            <w:shd w:val="clear" w:color="auto" w:fill="auto"/>
          </w:tcPr>
          <w:p w14:paraId="753F6FF7" w14:textId="77777777" w:rsidR="0035754F"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14:paraId="1DB752E4" w14:textId="77777777" w:rsidR="000E24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security </w:t>
            </w:r>
            <w:r w:rsidR="00263749" w:rsidRPr="00CE2EC6">
              <w:rPr>
                <w:rFonts w:ascii="Calibri" w:eastAsia="STZhongsong" w:hAnsi="Calibri" w:cs="Times New Roman"/>
                <w:highlight w:val="yellow"/>
                <w:lang w:eastAsia="zh-CN"/>
              </w:rPr>
              <w:t xml:space="preserve"> requirements</w:t>
            </w:r>
            <w:r w:rsidRPr="00CE2EC6">
              <w:rPr>
                <w:rFonts w:ascii="Calibri" w:eastAsia="STZhongsong" w:hAnsi="Calibri" w:cs="Times New Roman"/>
                <w:b/>
                <w:highlight w:val="yellow"/>
                <w:lang w:eastAsia="zh-CN"/>
              </w:rPr>
              <w:t>]</w:t>
            </w:r>
          </w:p>
          <w:p w14:paraId="1CF3A78F" w14:textId="77777777" w:rsidR="0035754F" w:rsidRPr="00CE2EC6" w:rsidRDefault="0035754F"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A6FCB4D" w14:textId="77777777" w:rsidR="00C352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14:paraId="3DD72536" w14:textId="77777777" w:rsidR="00C35200" w:rsidRPr="00CE2EC6" w:rsidRDefault="00C352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01BB531A"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14:paraId="0A6FAEB1" w14:textId="77777777" w:rsidR="000F4A5E" w:rsidRPr="00CE2EC6" w:rsidRDefault="000F4A5E"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798D7026"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14:paraId="42146D50"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24B26903" w14:textId="77777777" w:rsidR="002577F3" w:rsidRPr="00CE2EC6" w:rsidRDefault="00F60D85"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14:paraId="6B734E7C" w14:textId="77777777"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14:paraId="4196E64E" w14:textId="77777777" w:rsidR="000B5071" w:rsidRPr="00CE2EC6" w:rsidRDefault="000B5071" w:rsidP="005E4232">
            <w:pPr>
              <w:keepNext/>
              <w:keepLines/>
              <w:overflowPunct/>
              <w:autoSpaceDE/>
              <w:autoSpaceDN/>
              <w:spacing w:after="0"/>
              <w:ind w:left="0"/>
              <w:textAlignment w:val="auto"/>
              <w:rPr>
                <w:rFonts w:ascii="Calibri" w:hAnsi="Calibri"/>
                <w:i/>
              </w:rPr>
            </w:pPr>
          </w:p>
          <w:p w14:paraId="550E1088" w14:textId="77777777"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14:paraId="179D1537" w14:textId="77777777"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14:paraId="579EF3FB" w14:textId="77777777" w:rsidTr="004364DA">
        <w:tc>
          <w:tcPr>
            <w:tcW w:w="944" w:type="dxa"/>
          </w:tcPr>
          <w:p w14:paraId="3B05E7CC"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14:paraId="6C9A56CC"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14:paraId="7800C897"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511C4C0E"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59E9106"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To be provided by the Customer before the Commencement Date]</w:t>
            </w:r>
          </w:p>
          <w:p w14:paraId="6F2E6825"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625E52E5" w14:textId="77777777"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14:paraId="085810BE" w14:textId="77777777" w:rsidTr="005E4232">
        <w:tc>
          <w:tcPr>
            <w:tcW w:w="944" w:type="dxa"/>
          </w:tcPr>
          <w:p w14:paraId="0802C764" w14:textId="77777777" w:rsidR="002577F3" w:rsidRPr="00CE2EC6" w:rsidRDefault="002577F3" w:rsidP="004364DA">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14:paraId="6DA80DAF"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14:paraId="6321E1E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25E4CB3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5554C476"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14:paraId="3001C7A6"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F54EA8B"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14:paraId="07B6BC07"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F0E21">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14:paraId="69218A1D" w14:textId="77777777" w:rsidTr="005E4232">
        <w:tc>
          <w:tcPr>
            <w:tcW w:w="944" w:type="dxa"/>
          </w:tcPr>
          <w:p w14:paraId="3587055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14:paraId="17E4BCE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14:paraId="3D301C79"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79C12206"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014338BE"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14:paraId="0AE48E8B"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7D3D22D7"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14:paraId="2D6E8E3A" w14:textId="77777777" w:rsidR="005D23FB" w:rsidRPr="00CE2EC6" w:rsidRDefault="005D23FB" w:rsidP="005E4232">
            <w:pPr>
              <w:numPr>
                <w:ilvl w:val="1"/>
                <w:numId w:val="0"/>
              </w:numPr>
              <w:overflowPunct/>
              <w:autoSpaceDE/>
              <w:autoSpaceDN/>
              <w:spacing w:after="0"/>
              <w:jc w:val="left"/>
              <w:textAlignment w:val="auto"/>
              <w:rPr>
                <w:rFonts w:ascii="Calibri" w:hAnsi="Calibri"/>
                <w:b/>
              </w:rPr>
            </w:pPr>
          </w:p>
          <w:p w14:paraId="05530989"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14:paraId="5DA184AA"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14:paraId="186B5AEE"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1F0E21">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14:paraId="698C28E3"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410970CB"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2238FDE8"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7F715ECE"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3B4F0783" w14:textId="77777777" w:rsidR="00851862" w:rsidRPr="00CE2EC6" w:rsidRDefault="00851862" w:rsidP="005E4232">
            <w:pPr>
              <w:numPr>
                <w:ilvl w:val="1"/>
                <w:numId w:val="0"/>
              </w:numPr>
              <w:overflowPunct/>
              <w:autoSpaceDE/>
              <w:autoSpaceDN/>
              <w:spacing w:after="0"/>
              <w:jc w:val="left"/>
              <w:textAlignment w:val="auto"/>
              <w:rPr>
                <w:rFonts w:ascii="Calibri" w:hAnsi="Calibri"/>
                <w:i/>
              </w:rPr>
            </w:pPr>
          </w:p>
          <w:p w14:paraId="61DFFE09"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the Goods and/or Services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14:paraId="66F5163F" w14:textId="77777777" w:rsidTr="005E4232">
        <w:tc>
          <w:tcPr>
            <w:tcW w:w="944" w:type="dxa"/>
          </w:tcPr>
          <w:p w14:paraId="46BC7B7D" w14:textId="77777777" w:rsidR="002577F3" w:rsidRPr="00CE2EC6" w:rsidRDefault="002577F3" w:rsidP="004364DA">
            <w:pPr>
              <w:pStyle w:val="ORDERFORML2Title"/>
              <w:numPr>
                <w:ilvl w:val="0"/>
                <w:numId w:val="0"/>
              </w:numPr>
              <w:rPr>
                <w:rFonts w:ascii="Calibri" w:hAnsi="Calibri"/>
              </w:rPr>
            </w:pPr>
            <w:r w:rsidRPr="00CE2EC6">
              <w:rPr>
                <w:rFonts w:ascii="Calibri" w:hAnsi="Calibri"/>
              </w:rPr>
              <w:lastRenderedPageBreak/>
              <w:t>10.</w:t>
            </w:r>
            <w:r w:rsidR="00661FC6" w:rsidRPr="00CE2EC6">
              <w:rPr>
                <w:rFonts w:ascii="Calibri" w:hAnsi="Calibri"/>
              </w:rPr>
              <w:t>7</w:t>
            </w:r>
          </w:p>
        </w:tc>
        <w:tc>
          <w:tcPr>
            <w:tcW w:w="4249" w:type="dxa"/>
            <w:shd w:val="clear" w:color="auto" w:fill="auto"/>
          </w:tcPr>
          <w:p w14:paraId="47DA350A" w14:textId="77777777"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14:paraId="1931972D" w14:textId="77777777"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14:paraId="1E816B52" w14:textId="77777777"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14:paraId="65FEF7B0" w14:textId="77777777"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0170FF0C"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F0E21">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14:paraId="2CD943CF" w14:textId="77777777" w:rsidTr="005E4232">
        <w:tc>
          <w:tcPr>
            <w:tcW w:w="944" w:type="dxa"/>
            <w:tcBorders>
              <w:top w:val="single" w:sz="4" w:space="0" w:color="auto"/>
              <w:left w:val="single" w:sz="4" w:space="0" w:color="auto"/>
              <w:bottom w:val="single" w:sz="4" w:space="0" w:color="auto"/>
              <w:right w:val="single" w:sz="4" w:space="0" w:color="auto"/>
            </w:tcBorders>
          </w:tcPr>
          <w:p w14:paraId="63635324"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747972BA"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723343ED"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33C1CCC4" w14:textId="77777777"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1F0E21">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14:paraId="716D2FFE" w14:textId="77777777" w:rsidTr="005E4232">
        <w:tc>
          <w:tcPr>
            <w:tcW w:w="944" w:type="dxa"/>
            <w:tcBorders>
              <w:top w:val="single" w:sz="4" w:space="0" w:color="auto"/>
              <w:left w:val="single" w:sz="4" w:space="0" w:color="auto"/>
              <w:bottom w:val="single" w:sz="4" w:space="0" w:color="auto"/>
              <w:right w:val="single" w:sz="4" w:space="0" w:color="auto"/>
            </w:tcBorders>
          </w:tcPr>
          <w:p w14:paraId="260B366A"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7334EA9"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265D6E2E"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14:paraId="6958AACF"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14:paraId="099DA7B6"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037A2CD" w14:textId="77777777"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1F0E21">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14:paraId="7C8C0E83" w14:textId="77777777" w:rsidTr="004364DA">
        <w:tc>
          <w:tcPr>
            <w:tcW w:w="944" w:type="dxa"/>
            <w:tcBorders>
              <w:top w:val="single" w:sz="4" w:space="0" w:color="auto"/>
              <w:left w:val="single" w:sz="4" w:space="0" w:color="auto"/>
              <w:bottom w:val="single" w:sz="4" w:space="0" w:color="auto"/>
              <w:right w:val="single" w:sz="4" w:space="0" w:color="auto"/>
            </w:tcBorders>
          </w:tcPr>
          <w:p w14:paraId="04D712D9"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49FABC2A"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33116CFA"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3E8E84DE" w14:textId="77777777"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14:paraId="4CCF7A62" w14:textId="77777777" w:rsidTr="004364DA">
        <w:tc>
          <w:tcPr>
            <w:tcW w:w="944" w:type="dxa"/>
            <w:tcBorders>
              <w:top w:val="single" w:sz="4" w:space="0" w:color="auto"/>
              <w:left w:val="single" w:sz="4" w:space="0" w:color="auto"/>
              <w:bottom w:val="single" w:sz="4" w:space="0" w:color="auto"/>
              <w:right w:val="single" w:sz="4" w:space="0" w:color="auto"/>
            </w:tcBorders>
          </w:tcPr>
          <w:p w14:paraId="2415BDF0" w14:textId="77777777"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71246DE3" w14:textId="77777777"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14:paraId="1D98852B" w14:textId="77777777"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7F398514" w14:textId="77777777"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14:paraId="5CB354E3" w14:textId="77777777"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lastRenderedPageBreak/>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14:paraId="66CC75C8" w14:textId="77777777"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14:paraId="3BF5EFD0" w14:textId="77777777" w:rsidTr="004364DA">
        <w:tc>
          <w:tcPr>
            <w:tcW w:w="944" w:type="dxa"/>
            <w:tcBorders>
              <w:top w:val="single" w:sz="4" w:space="0" w:color="auto"/>
              <w:left w:val="single" w:sz="4" w:space="0" w:color="auto"/>
              <w:bottom w:val="single" w:sz="4" w:space="0" w:color="auto"/>
              <w:right w:val="single" w:sz="4" w:space="0" w:color="auto"/>
            </w:tcBorders>
          </w:tcPr>
          <w:p w14:paraId="4E96DDB0"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0CC38BD9"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44D8AE51"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14:paraId="47A432E4"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1412A07" w14:textId="77777777"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14:paraId="64FDCAEA" w14:textId="77777777" w:rsidR="0092336C" w:rsidRPr="00CE2EC6" w:rsidRDefault="00E2609B" w:rsidP="005E4232">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14:paraId="775E5BD4" w14:textId="77777777"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w:t>
      </w:r>
      <w:proofErr w:type="gramStart"/>
      <w:r w:rsidRPr="00CE2EC6">
        <w:rPr>
          <w:rFonts w:ascii="Calibri" w:hAnsi="Calibri"/>
          <w:b/>
        </w:rPr>
        <w:t>Off</w:t>
      </w:r>
      <w:proofErr w:type="gramEnd"/>
      <w:r w:rsidRPr="00CE2EC6">
        <w:rPr>
          <w:rFonts w:ascii="Calibri" w:hAnsi="Calibri"/>
          <w:b/>
        </w:rPr>
        <w:t xml:space="preserve"> Contract with the Customer to provide the </w:t>
      </w:r>
      <w:r w:rsidR="001F582E" w:rsidRPr="00CE2EC6">
        <w:rPr>
          <w:rFonts w:ascii="Calibri" w:hAnsi="Calibri"/>
          <w:b/>
        </w:rPr>
        <w:t xml:space="preserve">Goods </w:t>
      </w:r>
      <w:r w:rsidR="009E0BBE" w:rsidRPr="00CE2EC6">
        <w:rPr>
          <w:rFonts w:ascii="Calibri" w:hAnsi="Calibri"/>
          <w:b/>
        </w:rPr>
        <w:t>and/or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14:paraId="79F5D8A3" w14:textId="77777777"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 xml:space="preserve">Call </w:t>
      </w:r>
      <w:proofErr w:type="gramStart"/>
      <w:r w:rsidR="003451E9" w:rsidRPr="00CE2EC6">
        <w:rPr>
          <w:rFonts w:ascii="Calibri" w:hAnsi="Calibri"/>
          <w:b/>
        </w:rPr>
        <w:t>Off</w:t>
      </w:r>
      <w:proofErr w:type="gramEnd"/>
      <w:r w:rsidR="003451E9" w:rsidRPr="00CE2EC6">
        <w:rPr>
          <w:rFonts w:ascii="Calibri" w:hAnsi="Calibri"/>
          <w:b/>
        </w:rPr>
        <w:t xml:space="preserve">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14:paraId="6784D288" w14:textId="77777777"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14:paraId="6F14504E" w14:textId="77777777" w:rsidTr="00E2609B">
        <w:tc>
          <w:tcPr>
            <w:tcW w:w="9198" w:type="dxa"/>
            <w:gridSpan w:val="2"/>
            <w:tcBorders>
              <w:top w:val="nil"/>
              <w:left w:val="nil"/>
              <w:bottom w:val="single" w:sz="4" w:space="0" w:color="auto"/>
              <w:right w:val="nil"/>
            </w:tcBorders>
          </w:tcPr>
          <w:p w14:paraId="6D8DAC35"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14:paraId="041F9BBD" w14:textId="77777777" w:rsidTr="00E2609B">
        <w:tc>
          <w:tcPr>
            <w:tcW w:w="2655" w:type="dxa"/>
            <w:tcBorders>
              <w:top w:val="single" w:sz="4" w:space="0" w:color="auto"/>
              <w:left w:val="single" w:sz="4" w:space="0" w:color="auto"/>
              <w:bottom w:val="single" w:sz="4" w:space="0" w:color="auto"/>
              <w:right w:val="single" w:sz="4" w:space="0" w:color="auto"/>
            </w:tcBorders>
          </w:tcPr>
          <w:p w14:paraId="7959C5A1"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3FFB717" w14:textId="77777777" w:rsidR="00E2609B" w:rsidRPr="00CE2EC6" w:rsidRDefault="00E2609B" w:rsidP="00E2609B">
            <w:pPr>
              <w:pStyle w:val="MarginText"/>
              <w:rPr>
                <w:rFonts w:ascii="Calibri" w:hAnsi="Calibri" w:cs="Arial"/>
                <w:sz w:val="22"/>
                <w:szCs w:val="22"/>
              </w:rPr>
            </w:pPr>
          </w:p>
        </w:tc>
      </w:tr>
      <w:tr w:rsidR="00E2609B" w:rsidRPr="00CE2EC6" w14:paraId="4BBB79F9" w14:textId="77777777" w:rsidTr="00E2609B">
        <w:tc>
          <w:tcPr>
            <w:tcW w:w="2655" w:type="dxa"/>
            <w:tcBorders>
              <w:top w:val="single" w:sz="4" w:space="0" w:color="auto"/>
              <w:left w:val="single" w:sz="4" w:space="0" w:color="auto"/>
              <w:bottom w:val="single" w:sz="4" w:space="0" w:color="auto"/>
              <w:right w:val="single" w:sz="4" w:space="0" w:color="auto"/>
            </w:tcBorders>
          </w:tcPr>
          <w:p w14:paraId="4BA665D8"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99DF48C" w14:textId="77777777" w:rsidR="00E2609B" w:rsidRPr="00CE2EC6" w:rsidRDefault="00E2609B" w:rsidP="00E2609B">
            <w:pPr>
              <w:pStyle w:val="MarginText"/>
              <w:rPr>
                <w:rFonts w:ascii="Calibri" w:hAnsi="Calibri" w:cs="Arial"/>
                <w:sz w:val="22"/>
                <w:szCs w:val="22"/>
              </w:rPr>
            </w:pPr>
          </w:p>
        </w:tc>
      </w:tr>
      <w:tr w:rsidR="00E2609B" w:rsidRPr="00CE2EC6" w14:paraId="5EBCC2B1" w14:textId="77777777" w:rsidTr="00E2609B">
        <w:tc>
          <w:tcPr>
            <w:tcW w:w="2655" w:type="dxa"/>
            <w:tcBorders>
              <w:top w:val="single" w:sz="4" w:space="0" w:color="auto"/>
              <w:left w:val="single" w:sz="4" w:space="0" w:color="auto"/>
              <w:bottom w:val="single" w:sz="4" w:space="0" w:color="auto"/>
              <w:right w:val="single" w:sz="4" w:space="0" w:color="auto"/>
            </w:tcBorders>
          </w:tcPr>
          <w:p w14:paraId="72431A7F"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35C8090" w14:textId="77777777" w:rsidR="00E2609B" w:rsidRPr="00CE2EC6" w:rsidRDefault="00E2609B" w:rsidP="00E2609B">
            <w:pPr>
              <w:pStyle w:val="MarginText"/>
              <w:rPr>
                <w:rFonts w:ascii="Calibri" w:hAnsi="Calibri" w:cs="Arial"/>
                <w:sz w:val="22"/>
                <w:szCs w:val="22"/>
              </w:rPr>
            </w:pPr>
          </w:p>
        </w:tc>
      </w:tr>
      <w:tr w:rsidR="00E2609B" w:rsidRPr="00CE2EC6" w14:paraId="4E8F6BE9" w14:textId="77777777" w:rsidTr="00E2609B">
        <w:tc>
          <w:tcPr>
            <w:tcW w:w="9198" w:type="dxa"/>
            <w:gridSpan w:val="2"/>
            <w:tcBorders>
              <w:top w:val="nil"/>
              <w:left w:val="nil"/>
              <w:bottom w:val="single" w:sz="4" w:space="0" w:color="auto"/>
              <w:right w:val="nil"/>
            </w:tcBorders>
          </w:tcPr>
          <w:p w14:paraId="0A85EADA"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14:paraId="0EFB7D74" w14:textId="77777777" w:rsidTr="00E2609B">
        <w:tc>
          <w:tcPr>
            <w:tcW w:w="2655" w:type="dxa"/>
            <w:tcBorders>
              <w:top w:val="single" w:sz="4" w:space="0" w:color="auto"/>
              <w:left w:val="single" w:sz="4" w:space="0" w:color="auto"/>
              <w:bottom w:val="single" w:sz="4" w:space="0" w:color="auto"/>
              <w:right w:val="single" w:sz="4" w:space="0" w:color="auto"/>
            </w:tcBorders>
          </w:tcPr>
          <w:p w14:paraId="6F2BA4C1"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85C7B84" w14:textId="77777777" w:rsidR="00E2609B" w:rsidRPr="00CE2EC6" w:rsidRDefault="00E2609B" w:rsidP="00E2609B">
            <w:pPr>
              <w:pStyle w:val="MarginText"/>
              <w:rPr>
                <w:rFonts w:ascii="Calibri" w:hAnsi="Calibri" w:cs="Arial"/>
                <w:sz w:val="22"/>
                <w:szCs w:val="22"/>
              </w:rPr>
            </w:pPr>
          </w:p>
        </w:tc>
      </w:tr>
      <w:tr w:rsidR="00E2609B" w:rsidRPr="00CE2EC6" w14:paraId="2F768A4E" w14:textId="77777777" w:rsidTr="00E2609B">
        <w:tc>
          <w:tcPr>
            <w:tcW w:w="2655" w:type="dxa"/>
            <w:tcBorders>
              <w:top w:val="single" w:sz="4" w:space="0" w:color="auto"/>
              <w:left w:val="single" w:sz="4" w:space="0" w:color="auto"/>
              <w:bottom w:val="single" w:sz="4" w:space="0" w:color="auto"/>
              <w:right w:val="single" w:sz="4" w:space="0" w:color="auto"/>
            </w:tcBorders>
          </w:tcPr>
          <w:p w14:paraId="6108806A"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E3341F8" w14:textId="77777777" w:rsidR="00E2609B" w:rsidRPr="00CE2EC6" w:rsidRDefault="00E2609B" w:rsidP="00E2609B">
            <w:pPr>
              <w:pStyle w:val="MarginText"/>
              <w:rPr>
                <w:rFonts w:ascii="Calibri" w:hAnsi="Calibri" w:cs="Arial"/>
                <w:sz w:val="22"/>
                <w:szCs w:val="22"/>
              </w:rPr>
            </w:pPr>
          </w:p>
        </w:tc>
      </w:tr>
      <w:tr w:rsidR="00E2609B" w:rsidRPr="00CE2EC6" w14:paraId="662F7B1B" w14:textId="77777777" w:rsidTr="00E2609B">
        <w:tc>
          <w:tcPr>
            <w:tcW w:w="2655" w:type="dxa"/>
            <w:tcBorders>
              <w:top w:val="single" w:sz="4" w:space="0" w:color="auto"/>
              <w:left w:val="single" w:sz="4" w:space="0" w:color="auto"/>
              <w:bottom w:val="single" w:sz="4" w:space="0" w:color="auto"/>
              <w:right w:val="single" w:sz="4" w:space="0" w:color="auto"/>
            </w:tcBorders>
          </w:tcPr>
          <w:p w14:paraId="71A4A98D"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5509708C" w14:textId="77777777" w:rsidR="00E2609B" w:rsidRPr="00CE2EC6" w:rsidRDefault="00E2609B" w:rsidP="00E2609B">
            <w:pPr>
              <w:pStyle w:val="MarginText"/>
              <w:rPr>
                <w:rFonts w:ascii="Calibri" w:hAnsi="Calibri" w:cs="Arial"/>
                <w:sz w:val="22"/>
                <w:szCs w:val="22"/>
              </w:rPr>
            </w:pPr>
          </w:p>
        </w:tc>
      </w:tr>
    </w:tbl>
    <w:p w14:paraId="4692A941" w14:textId="77777777" w:rsidR="00CE2EC6" w:rsidRPr="00336D54" w:rsidRDefault="001F6BF4" w:rsidP="00CE2EC6">
      <w:pPr>
        <w:ind w:left="0"/>
        <w:jc w:val="center"/>
        <w:rPr>
          <w:rFonts w:ascii="Calibri" w:hAnsi="Calibri" w:cs="Times New Roman"/>
          <w:b/>
          <w:noProof/>
        </w:rPr>
      </w:pPr>
      <w:r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14:paraId="0373F26A" w14:textId="77777777" w:rsidR="00CE2EC6" w:rsidRPr="00336D54" w:rsidRDefault="00B90C0E">
      <w:pPr>
        <w:pStyle w:val="TOC1"/>
        <w:rPr>
          <w:rFonts w:ascii="Calibri" w:hAnsi="Calibri" w:cs="Times New Roman"/>
          <w:b w:val="0"/>
        </w:rPr>
      </w:pPr>
      <w:hyperlink w:anchor="_Toc431551115" w:history="1">
        <w:r w:rsidR="00CE2EC6" w:rsidRPr="00CE2EC6">
          <w:rPr>
            <w:rStyle w:val="Hyperlink"/>
            <w:rFonts w:ascii="Calibri" w:hAnsi="Calibri"/>
          </w:rPr>
          <w:t>A.</w:t>
        </w:r>
        <w:r w:rsidR="00CE2EC6" w:rsidRPr="00336D54">
          <w:rPr>
            <w:rFonts w:ascii="Calibri" w:hAnsi="Calibri" w:cs="Times New Roman"/>
            <w:b w:val="0"/>
          </w:rPr>
          <w:tab/>
        </w:r>
        <w:r w:rsidR="00CE2EC6" w:rsidRPr="00CE2EC6">
          <w:rPr>
            <w:rStyle w:val="Hyperlink"/>
            <w:rFonts w:ascii="Calibri" w:hAnsi="Calibri"/>
          </w:rPr>
          <w:t>PRELIMINARIES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_Toc431551115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19</w:t>
        </w:r>
        <w:r w:rsidR="00CE2EC6" w:rsidRPr="00CE2EC6">
          <w:rPr>
            <w:rFonts w:ascii="Calibri" w:hAnsi="Calibri"/>
            <w:webHidden/>
          </w:rPr>
          <w:fldChar w:fldCharType="end"/>
        </w:r>
      </w:hyperlink>
    </w:p>
    <w:p w14:paraId="12279125" w14:textId="77777777" w:rsidR="00CE2EC6" w:rsidRPr="00336D54" w:rsidRDefault="00B90C0E">
      <w:pPr>
        <w:pStyle w:val="TOC2"/>
        <w:rPr>
          <w:rFonts w:ascii="Calibri" w:hAnsi="Calibri" w:cs="Times New Roman"/>
          <w:b w:val="0"/>
          <w:bCs w:val="0"/>
          <w:caps w:val="0"/>
          <w:smallCaps w:val="0"/>
          <w:szCs w:val="22"/>
          <w:lang w:eastAsia="en-GB"/>
        </w:rPr>
      </w:pPr>
      <w:hyperlink w:anchor="_Toc431551116" w:history="1">
        <w:r w:rsidR="00CE2EC6" w:rsidRPr="00CE2EC6">
          <w:rPr>
            <w:rStyle w:val="Hyperlink"/>
            <w:rFonts w:ascii="Calibri" w:hAnsi="Calibri"/>
            <w:szCs w:val="22"/>
          </w:rPr>
          <w:t>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DEFINITIONS AND INTERPRETATION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_Toc431551116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19</w:t>
        </w:r>
        <w:r w:rsidR="00CE2EC6" w:rsidRPr="00CE2EC6">
          <w:rPr>
            <w:rFonts w:ascii="Calibri" w:hAnsi="Calibri"/>
            <w:webHidden/>
            <w:szCs w:val="22"/>
          </w:rPr>
          <w:fldChar w:fldCharType="end"/>
        </w:r>
      </w:hyperlink>
    </w:p>
    <w:p w14:paraId="12F7FA9B" w14:textId="77777777" w:rsidR="00CE2EC6" w:rsidRPr="00336D54" w:rsidRDefault="00B90C0E">
      <w:pPr>
        <w:pStyle w:val="TOC2"/>
        <w:rPr>
          <w:rFonts w:ascii="Calibri" w:hAnsi="Calibri" w:cs="Times New Roman"/>
          <w:b w:val="0"/>
          <w:bCs w:val="0"/>
          <w:caps w:val="0"/>
          <w:smallCaps w:val="0"/>
          <w:szCs w:val="22"/>
          <w:lang w:eastAsia="en-GB"/>
        </w:rPr>
      </w:pPr>
      <w:hyperlink w:anchor="_Toc431551117" w:history="1">
        <w:r w:rsidR="00CE2EC6" w:rsidRPr="00CE2EC6">
          <w:rPr>
            <w:rStyle w:val="Hyperlink"/>
            <w:rFonts w:ascii="Calibri" w:hAnsi="Calibri"/>
            <w:szCs w:val="22"/>
          </w:rPr>
          <w:t>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DUE DILIGENCE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_Toc431551117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20</w:t>
        </w:r>
        <w:r w:rsidR="00CE2EC6" w:rsidRPr="00CE2EC6">
          <w:rPr>
            <w:rFonts w:ascii="Calibri" w:hAnsi="Calibri"/>
            <w:webHidden/>
            <w:szCs w:val="22"/>
          </w:rPr>
          <w:fldChar w:fldCharType="end"/>
        </w:r>
      </w:hyperlink>
    </w:p>
    <w:p w14:paraId="4E55CEB2" w14:textId="77777777" w:rsidR="00CE2EC6" w:rsidRPr="00336D54" w:rsidRDefault="00B90C0E">
      <w:pPr>
        <w:pStyle w:val="TOC2"/>
        <w:rPr>
          <w:rFonts w:ascii="Calibri" w:hAnsi="Calibri" w:cs="Times New Roman"/>
          <w:b w:val="0"/>
          <w:bCs w:val="0"/>
          <w:caps w:val="0"/>
          <w:smallCaps w:val="0"/>
          <w:szCs w:val="22"/>
          <w:lang w:eastAsia="en-GB"/>
        </w:rPr>
      </w:pPr>
      <w:hyperlink w:anchor="_Toc431551118" w:history="1">
        <w:r w:rsidR="00CE2EC6" w:rsidRPr="00CE2EC6">
          <w:rPr>
            <w:rStyle w:val="Hyperlink"/>
            <w:rFonts w:ascii="Calibri" w:hAnsi="Calibri"/>
            <w:szCs w:val="22"/>
          </w:rPr>
          <w:t>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REPRESENTATIONS AND WARRANTIES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_Toc431551118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21</w:t>
        </w:r>
        <w:r w:rsidR="00CE2EC6" w:rsidRPr="00CE2EC6">
          <w:rPr>
            <w:rFonts w:ascii="Calibri" w:hAnsi="Calibri"/>
            <w:webHidden/>
            <w:szCs w:val="22"/>
          </w:rPr>
          <w:fldChar w:fldCharType="end"/>
        </w:r>
      </w:hyperlink>
    </w:p>
    <w:p w14:paraId="4CE759F4" w14:textId="2343070E" w:rsidR="00CE2EC6" w:rsidRPr="00336D54" w:rsidRDefault="00B90C0E">
      <w:pPr>
        <w:pStyle w:val="TOC2"/>
        <w:rPr>
          <w:rFonts w:ascii="Calibri" w:hAnsi="Calibri" w:cs="Times New Roman"/>
          <w:b w:val="0"/>
          <w:bCs w:val="0"/>
          <w:caps w:val="0"/>
          <w:smallCaps w:val="0"/>
          <w:szCs w:val="22"/>
          <w:lang w:eastAsia="en-GB"/>
        </w:rPr>
      </w:pPr>
      <w:hyperlink w:anchor="_Toc431551119" w:history="1">
        <w:r w:rsidR="00CE2EC6" w:rsidRPr="00CE2EC6">
          <w:rPr>
            <w:rStyle w:val="Hyperlink"/>
            <w:rFonts w:ascii="Calibri" w:hAnsi="Calibri"/>
            <w:szCs w:val="22"/>
          </w:rPr>
          <w:t>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CALL OFF GUARANTEe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_Toc431551119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22</w:t>
        </w:r>
        <w:r w:rsidR="00CE2EC6" w:rsidRPr="00CE2EC6">
          <w:rPr>
            <w:rFonts w:ascii="Calibri" w:hAnsi="Calibri"/>
            <w:webHidden/>
            <w:szCs w:val="22"/>
          </w:rPr>
          <w:fldChar w:fldCharType="end"/>
        </w:r>
      </w:hyperlink>
    </w:p>
    <w:p w14:paraId="6272D6EE" w14:textId="77777777" w:rsidR="00CE2EC6" w:rsidRPr="00336D54" w:rsidRDefault="00B90C0E">
      <w:pPr>
        <w:pStyle w:val="TOC1"/>
        <w:rPr>
          <w:rFonts w:ascii="Calibri" w:hAnsi="Calibri" w:cs="Times New Roman"/>
          <w:b w:val="0"/>
        </w:rPr>
      </w:pPr>
      <w:hyperlink w:anchor="_Toc431551120" w:history="1">
        <w:r w:rsidR="00CE2EC6" w:rsidRPr="00CE2EC6">
          <w:rPr>
            <w:rStyle w:val="Hyperlink"/>
            <w:rFonts w:ascii="Calibri" w:hAnsi="Calibri"/>
          </w:rPr>
          <w:t>B.</w:t>
        </w:r>
        <w:r w:rsidR="00CE2EC6" w:rsidRPr="00336D54">
          <w:rPr>
            <w:rFonts w:ascii="Calibri" w:hAnsi="Calibri" w:cs="Times New Roman"/>
            <w:b w:val="0"/>
          </w:rPr>
          <w:tab/>
        </w:r>
        <w:r w:rsidR="00CE2EC6" w:rsidRPr="00CE2EC6">
          <w:rPr>
            <w:rStyle w:val="Hyperlink"/>
            <w:rFonts w:ascii="Calibri" w:hAnsi="Calibri"/>
          </w:rPr>
          <w:t>DURATION OF CALL OFF CONTRACT</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_Toc431551120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23</w:t>
        </w:r>
        <w:r w:rsidR="00CE2EC6" w:rsidRPr="00CE2EC6">
          <w:rPr>
            <w:rFonts w:ascii="Calibri" w:hAnsi="Calibri"/>
            <w:webHidden/>
          </w:rPr>
          <w:fldChar w:fldCharType="end"/>
        </w:r>
      </w:hyperlink>
    </w:p>
    <w:p w14:paraId="6AAC5AE0" w14:textId="77777777" w:rsidR="00CE2EC6" w:rsidRPr="00336D54" w:rsidRDefault="00B90C0E">
      <w:pPr>
        <w:pStyle w:val="TOC2"/>
        <w:rPr>
          <w:rFonts w:ascii="Calibri" w:hAnsi="Calibri" w:cs="Times New Roman"/>
          <w:b w:val="0"/>
          <w:bCs w:val="0"/>
          <w:caps w:val="0"/>
          <w:smallCaps w:val="0"/>
          <w:szCs w:val="22"/>
          <w:lang w:eastAsia="en-GB"/>
        </w:rPr>
      </w:pPr>
      <w:hyperlink w:anchor="_Toc431551121" w:history="1">
        <w:r w:rsidR="00CE2EC6" w:rsidRPr="00CE2EC6">
          <w:rPr>
            <w:rStyle w:val="Hyperlink"/>
            <w:rFonts w:ascii="Calibri" w:hAnsi="Calibri"/>
            <w:szCs w:val="22"/>
          </w:rPr>
          <w:t>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CALL OFF CONTRACT PERIOD</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_Toc431551121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23</w:t>
        </w:r>
        <w:r w:rsidR="00CE2EC6" w:rsidRPr="00CE2EC6">
          <w:rPr>
            <w:rFonts w:ascii="Calibri" w:hAnsi="Calibri"/>
            <w:webHidden/>
            <w:szCs w:val="22"/>
          </w:rPr>
          <w:fldChar w:fldCharType="end"/>
        </w:r>
      </w:hyperlink>
    </w:p>
    <w:p w14:paraId="71272B39" w14:textId="77777777" w:rsidR="00CE2EC6" w:rsidRPr="00336D54" w:rsidRDefault="00B90C0E">
      <w:pPr>
        <w:pStyle w:val="TOC1"/>
        <w:rPr>
          <w:rFonts w:ascii="Calibri" w:hAnsi="Calibri" w:cs="Times New Roman"/>
          <w:b w:val="0"/>
        </w:rPr>
      </w:pPr>
      <w:hyperlink w:anchor="_Toc431551122" w:history="1">
        <w:r w:rsidR="00CE2EC6" w:rsidRPr="00CE2EC6">
          <w:rPr>
            <w:rStyle w:val="Hyperlink"/>
            <w:rFonts w:ascii="Calibri" w:hAnsi="Calibri"/>
          </w:rPr>
          <w:t>C.</w:t>
        </w:r>
        <w:r w:rsidR="00CE2EC6" w:rsidRPr="00336D54">
          <w:rPr>
            <w:rFonts w:ascii="Calibri" w:hAnsi="Calibri" w:cs="Times New Roman"/>
            <w:b w:val="0"/>
          </w:rPr>
          <w:tab/>
        </w:r>
        <w:r w:rsidR="00CE2EC6" w:rsidRPr="00CE2EC6">
          <w:rPr>
            <w:rStyle w:val="Hyperlink"/>
            <w:rFonts w:ascii="Calibri" w:hAnsi="Calibri"/>
          </w:rPr>
          <w:t>CALL OFF CONTRACT PERFORMANCE</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_Toc431551122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23</w:t>
        </w:r>
        <w:r w:rsidR="00CE2EC6" w:rsidRPr="00CE2EC6">
          <w:rPr>
            <w:rFonts w:ascii="Calibri" w:hAnsi="Calibri"/>
            <w:webHidden/>
          </w:rPr>
          <w:fldChar w:fldCharType="end"/>
        </w:r>
      </w:hyperlink>
    </w:p>
    <w:p w14:paraId="06B22079" w14:textId="77777777" w:rsidR="00CE2EC6" w:rsidRPr="00336D54" w:rsidRDefault="00B90C0E">
      <w:pPr>
        <w:pStyle w:val="TOC2"/>
        <w:rPr>
          <w:rFonts w:ascii="Calibri" w:hAnsi="Calibri" w:cs="Times New Roman"/>
          <w:b w:val="0"/>
          <w:bCs w:val="0"/>
          <w:caps w:val="0"/>
          <w:smallCaps w:val="0"/>
          <w:szCs w:val="22"/>
          <w:lang w:eastAsia="en-GB"/>
        </w:rPr>
      </w:pPr>
      <w:hyperlink w:anchor="_Toc431551123" w:history="1">
        <w:r w:rsidR="00CE2EC6" w:rsidRPr="00CE2EC6">
          <w:rPr>
            <w:rStyle w:val="Hyperlink"/>
            <w:rFonts w:ascii="Calibri" w:hAnsi="Calibri"/>
            <w:szCs w:val="22"/>
          </w:rPr>
          <w:t>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IMPLEMENTATION PLAN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23</w:t>
        </w:r>
        <w:r w:rsidR="00CE2EC6" w:rsidRPr="00CE2EC6">
          <w:rPr>
            <w:rFonts w:ascii="Calibri" w:hAnsi="Calibri"/>
            <w:webHidden/>
            <w:szCs w:val="22"/>
          </w:rPr>
          <w:fldChar w:fldCharType="end"/>
        </w:r>
      </w:hyperlink>
    </w:p>
    <w:p w14:paraId="7A9471AF" w14:textId="77777777" w:rsidR="00CE2EC6" w:rsidRPr="00336D54" w:rsidRDefault="00B90C0E">
      <w:pPr>
        <w:pStyle w:val="TOC2"/>
        <w:rPr>
          <w:rFonts w:ascii="Calibri" w:hAnsi="Calibri" w:cs="Times New Roman"/>
          <w:b w:val="0"/>
          <w:bCs w:val="0"/>
          <w:caps w:val="0"/>
          <w:smallCaps w:val="0"/>
          <w:szCs w:val="22"/>
          <w:lang w:eastAsia="en-GB"/>
        </w:rPr>
      </w:pPr>
      <w:hyperlink w:anchor="_Toc431551124" w:history="1">
        <w:r w:rsidR="00CE2EC6" w:rsidRPr="00CE2EC6">
          <w:rPr>
            <w:rStyle w:val="Hyperlink"/>
            <w:rFonts w:ascii="Calibri" w:hAnsi="Calibri"/>
            <w:szCs w:val="22"/>
          </w:rPr>
          <w:t>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GOODS AND/ OR SERVICES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_Toc431551124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25</w:t>
        </w:r>
        <w:r w:rsidR="00CE2EC6" w:rsidRPr="00CE2EC6">
          <w:rPr>
            <w:rFonts w:ascii="Calibri" w:hAnsi="Calibri"/>
            <w:webHidden/>
            <w:szCs w:val="22"/>
          </w:rPr>
          <w:fldChar w:fldCharType="end"/>
        </w:r>
      </w:hyperlink>
    </w:p>
    <w:p w14:paraId="2BDA3B77" w14:textId="77777777" w:rsidR="00CE2EC6" w:rsidRPr="00336D54" w:rsidRDefault="00B90C0E">
      <w:pPr>
        <w:pStyle w:val="TOC2"/>
        <w:rPr>
          <w:rFonts w:ascii="Calibri" w:hAnsi="Calibri" w:cs="Times New Roman"/>
          <w:b w:val="0"/>
          <w:bCs w:val="0"/>
          <w:caps w:val="0"/>
          <w:smallCaps w:val="0"/>
          <w:szCs w:val="22"/>
          <w:lang w:eastAsia="en-GB"/>
        </w:rPr>
      </w:pPr>
      <w:hyperlink w:anchor="_Toc431551125" w:history="1">
        <w:r w:rsidR="00CE2EC6" w:rsidRPr="00CE2EC6">
          <w:rPr>
            <w:rStyle w:val="Hyperlink"/>
            <w:rFonts w:ascii="Calibri" w:hAnsi="Calibri"/>
            <w:szCs w:val="22"/>
          </w:rPr>
          <w:t>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Services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_Toc431551125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27</w:t>
        </w:r>
        <w:r w:rsidR="00CE2EC6" w:rsidRPr="00CE2EC6">
          <w:rPr>
            <w:rFonts w:ascii="Calibri" w:hAnsi="Calibri"/>
            <w:webHidden/>
            <w:szCs w:val="22"/>
          </w:rPr>
          <w:fldChar w:fldCharType="end"/>
        </w:r>
      </w:hyperlink>
    </w:p>
    <w:p w14:paraId="6E28057E" w14:textId="77777777" w:rsidR="00CE2EC6" w:rsidRPr="00336D54" w:rsidRDefault="00B90C0E">
      <w:pPr>
        <w:pStyle w:val="TOC2"/>
        <w:rPr>
          <w:rFonts w:ascii="Calibri" w:hAnsi="Calibri" w:cs="Times New Roman"/>
          <w:b w:val="0"/>
          <w:bCs w:val="0"/>
          <w:caps w:val="0"/>
          <w:smallCaps w:val="0"/>
          <w:szCs w:val="22"/>
          <w:lang w:eastAsia="en-GB"/>
        </w:rPr>
      </w:pPr>
      <w:hyperlink w:anchor="_Toc431551126" w:history="1">
        <w:r w:rsidR="00CE2EC6" w:rsidRPr="00CE2EC6">
          <w:rPr>
            <w:rStyle w:val="Hyperlink"/>
            <w:rFonts w:ascii="Calibri" w:hAnsi="Calibri"/>
            <w:szCs w:val="22"/>
          </w:rPr>
          <w:t>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GOODS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28</w:t>
        </w:r>
        <w:r w:rsidR="00CE2EC6" w:rsidRPr="00CE2EC6">
          <w:rPr>
            <w:rFonts w:ascii="Calibri" w:hAnsi="Calibri"/>
            <w:webHidden/>
            <w:szCs w:val="22"/>
          </w:rPr>
          <w:fldChar w:fldCharType="end"/>
        </w:r>
      </w:hyperlink>
    </w:p>
    <w:p w14:paraId="106794A2" w14:textId="77777777" w:rsidR="00CE2EC6" w:rsidRPr="00336D54" w:rsidRDefault="00B90C0E">
      <w:pPr>
        <w:pStyle w:val="TOC2"/>
        <w:rPr>
          <w:rFonts w:ascii="Calibri" w:hAnsi="Calibri" w:cs="Times New Roman"/>
          <w:b w:val="0"/>
          <w:bCs w:val="0"/>
          <w:caps w:val="0"/>
          <w:smallCaps w:val="0"/>
          <w:szCs w:val="22"/>
          <w:lang w:eastAsia="en-GB"/>
        </w:rPr>
      </w:pPr>
      <w:hyperlink w:anchor="_Toc431551127" w:history="1">
        <w:r w:rsidR="00CE2EC6" w:rsidRPr="00CE2EC6">
          <w:rPr>
            <w:rStyle w:val="Hyperlink"/>
            <w:rFonts w:ascii="Calibri" w:hAnsi="Calibri"/>
            <w:szCs w:val="22"/>
          </w:rPr>
          <w:t>10.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INSTALLATION WORKS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31</w:t>
        </w:r>
        <w:r w:rsidR="00CE2EC6" w:rsidRPr="00CE2EC6">
          <w:rPr>
            <w:rFonts w:ascii="Calibri" w:hAnsi="Calibri"/>
            <w:webHidden/>
            <w:szCs w:val="22"/>
          </w:rPr>
          <w:fldChar w:fldCharType="end"/>
        </w:r>
      </w:hyperlink>
    </w:p>
    <w:p w14:paraId="70BDC704" w14:textId="5D7263D9" w:rsidR="00CE2EC6" w:rsidRPr="00336D54" w:rsidRDefault="00B90C0E">
      <w:pPr>
        <w:pStyle w:val="TOC2"/>
        <w:rPr>
          <w:rFonts w:ascii="Calibri" w:hAnsi="Calibri" w:cs="Times New Roman"/>
          <w:b w:val="0"/>
          <w:bCs w:val="0"/>
          <w:caps w:val="0"/>
          <w:smallCaps w:val="0"/>
          <w:szCs w:val="22"/>
          <w:lang w:eastAsia="en-GB"/>
        </w:rPr>
      </w:pPr>
      <w:hyperlink w:anchor="_Toc431551128" w:history="1">
        <w:r w:rsidR="00CE2EC6" w:rsidRPr="00CE2EC6">
          <w:rPr>
            <w:rStyle w:val="Hyperlink"/>
            <w:rFonts w:ascii="Calibri" w:hAnsi="Calibri"/>
            <w:szCs w:val="22"/>
          </w:rPr>
          <w:t>11.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STANDARDS AND QUALITY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31</w:t>
        </w:r>
        <w:r w:rsidR="00CE2EC6" w:rsidRPr="00CE2EC6">
          <w:rPr>
            <w:rFonts w:ascii="Calibri" w:hAnsi="Calibri"/>
            <w:webHidden/>
            <w:szCs w:val="22"/>
          </w:rPr>
          <w:fldChar w:fldCharType="end"/>
        </w:r>
      </w:hyperlink>
    </w:p>
    <w:p w14:paraId="3B88DF30" w14:textId="77777777" w:rsidR="00CE2EC6" w:rsidRPr="00336D54" w:rsidRDefault="00B90C0E">
      <w:pPr>
        <w:pStyle w:val="TOC2"/>
        <w:rPr>
          <w:rFonts w:ascii="Calibri" w:hAnsi="Calibri" w:cs="Times New Roman"/>
          <w:b w:val="0"/>
          <w:bCs w:val="0"/>
          <w:caps w:val="0"/>
          <w:smallCaps w:val="0"/>
          <w:szCs w:val="22"/>
          <w:lang w:eastAsia="en-GB"/>
        </w:rPr>
      </w:pPr>
      <w:hyperlink w:anchor="_Toc431551129" w:history="1">
        <w:r w:rsidR="00CE2EC6" w:rsidRPr="00CE2EC6">
          <w:rPr>
            <w:rStyle w:val="Hyperlink"/>
            <w:rFonts w:ascii="Calibri" w:hAnsi="Calibri"/>
            <w:szCs w:val="22"/>
          </w:rPr>
          <w:t>12.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TESTING</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_Toc431551129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32</w:t>
        </w:r>
        <w:r w:rsidR="00CE2EC6" w:rsidRPr="00CE2EC6">
          <w:rPr>
            <w:rFonts w:ascii="Calibri" w:hAnsi="Calibri"/>
            <w:webHidden/>
            <w:szCs w:val="22"/>
          </w:rPr>
          <w:fldChar w:fldCharType="end"/>
        </w:r>
      </w:hyperlink>
    </w:p>
    <w:p w14:paraId="0CE6FC4C" w14:textId="086D6BC7" w:rsidR="00CE2EC6" w:rsidRPr="00336D54" w:rsidRDefault="00B90C0E">
      <w:pPr>
        <w:pStyle w:val="TOC2"/>
        <w:rPr>
          <w:rFonts w:ascii="Calibri" w:hAnsi="Calibri" w:cs="Times New Roman"/>
          <w:b w:val="0"/>
          <w:bCs w:val="0"/>
          <w:caps w:val="0"/>
          <w:smallCaps w:val="0"/>
          <w:szCs w:val="22"/>
          <w:lang w:eastAsia="en-GB"/>
        </w:rPr>
      </w:pPr>
      <w:hyperlink w:anchor="_Toc431551130" w:history="1">
        <w:r w:rsidR="00CE2EC6" w:rsidRPr="00CE2EC6">
          <w:rPr>
            <w:rStyle w:val="Hyperlink"/>
            <w:rFonts w:ascii="Calibri" w:hAnsi="Calibri"/>
            <w:szCs w:val="22"/>
          </w:rPr>
          <w:t>13.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SERVICE LEVELS AND SERVICE CREDITS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32</w:t>
        </w:r>
        <w:r w:rsidR="00CE2EC6" w:rsidRPr="00CE2EC6">
          <w:rPr>
            <w:rFonts w:ascii="Calibri" w:hAnsi="Calibri"/>
            <w:webHidden/>
            <w:szCs w:val="22"/>
          </w:rPr>
          <w:fldChar w:fldCharType="end"/>
        </w:r>
      </w:hyperlink>
    </w:p>
    <w:p w14:paraId="1469AA82" w14:textId="68CC7301" w:rsidR="00CE2EC6" w:rsidRPr="00336D54" w:rsidRDefault="00B90C0E">
      <w:pPr>
        <w:pStyle w:val="TOC2"/>
        <w:rPr>
          <w:rFonts w:ascii="Calibri" w:hAnsi="Calibri" w:cs="Times New Roman"/>
          <w:b w:val="0"/>
          <w:bCs w:val="0"/>
          <w:caps w:val="0"/>
          <w:smallCaps w:val="0"/>
          <w:szCs w:val="22"/>
          <w:lang w:eastAsia="en-GB"/>
        </w:rPr>
      </w:pPr>
      <w:hyperlink w:anchor="_Toc431551131" w:history="1">
        <w:r w:rsidR="00CE2EC6" w:rsidRPr="00CE2EC6">
          <w:rPr>
            <w:rStyle w:val="Hyperlink"/>
            <w:rFonts w:ascii="Calibri" w:hAnsi="Calibri"/>
            <w:szCs w:val="22"/>
          </w:rPr>
          <w:t>14.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CRITICAL SERVICE LEVEL FAILURE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_Toc431551131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33</w:t>
        </w:r>
        <w:r w:rsidR="00CE2EC6" w:rsidRPr="00CE2EC6">
          <w:rPr>
            <w:rFonts w:ascii="Calibri" w:hAnsi="Calibri"/>
            <w:webHidden/>
            <w:szCs w:val="22"/>
          </w:rPr>
          <w:fldChar w:fldCharType="end"/>
        </w:r>
      </w:hyperlink>
    </w:p>
    <w:p w14:paraId="34BEE7DD" w14:textId="77777777" w:rsidR="00CE2EC6" w:rsidRPr="00336D54" w:rsidRDefault="00B90C0E">
      <w:pPr>
        <w:pStyle w:val="TOC2"/>
        <w:rPr>
          <w:rFonts w:ascii="Calibri" w:hAnsi="Calibri" w:cs="Times New Roman"/>
          <w:b w:val="0"/>
          <w:bCs w:val="0"/>
          <w:caps w:val="0"/>
          <w:smallCaps w:val="0"/>
          <w:szCs w:val="22"/>
          <w:lang w:eastAsia="en-GB"/>
        </w:rPr>
      </w:pPr>
      <w:hyperlink w:anchor="_Toc431551132" w:history="1">
        <w:r w:rsidR="00CE2EC6" w:rsidRPr="00CE2EC6">
          <w:rPr>
            <w:rStyle w:val="Hyperlink"/>
            <w:rFonts w:ascii="Calibri" w:hAnsi="Calibri"/>
            <w:szCs w:val="22"/>
          </w:rPr>
          <w:t>15.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BUSINESS CONTINUITY AND DISASTER RECOVERY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34</w:t>
        </w:r>
        <w:r w:rsidR="00CE2EC6" w:rsidRPr="00CE2EC6">
          <w:rPr>
            <w:rFonts w:ascii="Calibri" w:hAnsi="Calibri"/>
            <w:webHidden/>
            <w:szCs w:val="22"/>
          </w:rPr>
          <w:fldChar w:fldCharType="end"/>
        </w:r>
      </w:hyperlink>
    </w:p>
    <w:p w14:paraId="1AD1CA53" w14:textId="77777777" w:rsidR="00CE2EC6" w:rsidRPr="00336D54" w:rsidRDefault="00B90C0E">
      <w:pPr>
        <w:pStyle w:val="TOC2"/>
        <w:rPr>
          <w:rFonts w:ascii="Calibri" w:hAnsi="Calibri" w:cs="Times New Roman"/>
          <w:b w:val="0"/>
          <w:bCs w:val="0"/>
          <w:caps w:val="0"/>
          <w:smallCaps w:val="0"/>
          <w:szCs w:val="22"/>
          <w:lang w:eastAsia="en-GB"/>
        </w:rPr>
      </w:pPr>
      <w:hyperlink w:anchor="_Toc431551133" w:history="1">
        <w:r w:rsidR="00CE2EC6" w:rsidRPr="00CE2EC6">
          <w:rPr>
            <w:rStyle w:val="Hyperlink"/>
            <w:rFonts w:ascii="Calibri" w:hAnsi="Calibri"/>
            <w:szCs w:val="22"/>
          </w:rPr>
          <w:t>16.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DISRUPTION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34</w:t>
        </w:r>
        <w:r w:rsidR="00CE2EC6" w:rsidRPr="00CE2EC6">
          <w:rPr>
            <w:rFonts w:ascii="Calibri" w:hAnsi="Calibri"/>
            <w:webHidden/>
            <w:szCs w:val="22"/>
          </w:rPr>
          <w:fldChar w:fldCharType="end"/>
        </w:r>
      </w:hyperlink>
    </w:p>
    <w:p w14:paraId="7D4B9F1A" w14:textId="0664D2AC" w:rsidR="00CE2EC6" w:rsidRPr="00336D54" w:rsidRDefault="00B90C0E">
      <w:pPr>
        <w:pStyle w:val="TOC2"/>
        <w:rPr>
          <w:rFonts w:ascii="Calibri" w:hAnsi="Calibri" w:cs="Times New Roman"/>
          <w:b w:val="0"/>
          <w:bCs w:val="0"/>
          <w:caps w:val="0"/>
          <w:smallCaps w:val="0"/>
          <w:szCs w:val="22"/>
          <w:lang w:eastAsia="en-GB"/>
        </w:rPr>
      </w:pPr>
      <w:hyperlink w:anchor="_Toc431551134" w:history="1">
        <w:r w:rsidR="00CE2EC6" w:rsidRPr="00CE2EC6">
          <w:rPr>
            <w:rStyle w:val="Hyperlink"/>
            <w:rFonts w:ascii="Calibri" w:hAnsi="Calibri"/>
            <w:szCs w:val="22"/>
          </w:rPr>
          <w:t>17.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NOTIFICATION OF CUSTOMER CAUSE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_Toc431551134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34</w:t>
        </w:r>
        <w:r w:rsidR="00CE2EC6" w:rsidRPr="00CE2EC6">
          <w:rPr>
            <w:rFonts w:ascii="Calibri" w:hAnsi="Calibri"/>
            <w:webHidden/>
            <w:szCs w:val="22"/>
          </w:rPr>
          <w:fldChar w:fldCharType="end"/>
        </w:r>
      </w:hyperlink>
    </w:p>
    <w:p w14:paraId="59239730" w14:textId="77777777" w:rsidR="00CE2EC6" w:rsidRPr="00336D54" w:rsidRDefault="00B90C0E">
      <w:pPr>
        <w:pStyle w:val="TOC2"/>
        <w:rPr>
          <w:rFonts w:ascii="Calibri" w:hAnsi="Calibri" w:cs="Times New Roman"/>
          <w:b w:val="0"/>
          <w:bCs w:val="0"/>
          <w:caps w:val="0"/>
          <w:smallCaps w:val="0"/>
          <w:szCs w:val="22"/>
          <w:lang w:eastAsia="en-GB"/>
        </w:rPr>
      </w:pPr>
      <w:hyperlink w:anchor="_Toc431551135" w:history="1">
        <w:r w:rsidR="00CE2EC6" w:rsidRPr="00CE2EC6">
          <w:rPr>
            <w:rStyle w:val="Hyperlink"/>
            <w:rFonts w:ascii="Calibri" w:hAnsi="Calibri"/>
            <w:szCs w:val="22"/>
          </w:rPr>
          <w:t>18.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CONTINUOUS IMPROVEMENT</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_Toc431551135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35</w:t>
        </w:r>
        <w:r w:rsidR="00CE2EC6" w:rsidRPr="00CE2EC6">
          <w:rPr>
            <w:rFonts w:ascii="Calibri" w:hAnsi="Calibri"/>
            <w:webHidden/>
            <w:szCs w:val="22"/>
          </w:rPr>
          <w:fldChar w:fldCharType="end"/>
        </w:r>
      </w:hyperlink>
    </w:p>
    <w:p w14:paraId="456BF842" w14:textId="64F2B3C6" w:rsidR="00CE2EC6" w:rsidRPr="00336D54" w:rsidRDefault="00B90C0E">
      <w:pPr>
        <w:pStyle w:val="TOC1"/>
        <w:rPr>
          <w:rFonts w:ascii="Calibri" w:hAnsi="Calibri" w:cs="Times New Roman"/>
          <w:b w:val="0"/>
        </w:rPr>
      </w:pPr>
      <w:hyperlink w:anchor="_Toc431551136" w:history="1">
        <w:r w:rsidR="00CE2EC6" w:rsidRPr="00CE2EC6">
          <w:rPr>
            <w:rStyle w:val="Hyperlink"/>
            <w:rFonts w:ascii="Calibri" w:hAnsi="Calibri"/>
          </w:rPr>
          <w:t>D.</w:t>
        </w:r>
        <w:r w:rsidR="00CE2EC6" w:rsidRPr="00336D54">
          <w:rPr>
            <w:rFonts w:ascii="Calibri" w:hAnsi="Calibri" w:cs="Times New Roman"/>
            <w:b w:val="0"/>
          </w:rPr>
          <w:tab/>
        </w:r>
        <w:r w:rsidR="00CE2EC6" w:rsidRPr="00CE2EC6">
          <w:rPr>
            <w:rStyle w:val="Hyperlink"/>
            <w:rFonts w:ascii="Calibri" w:hAnsi="Calibri"/>
          </w:rPr>
          <w:t>CALL OFF CONTRACT GOVERNANCE</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_Toc431551136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35</w:t>
        </w:r>
        <w:r w:rsidR="00CE2EC6" w:rsidRPr="00CE2EC6">
          <w:rPr>
            <w:rFonts w:ascii="Calibri" w:hAnsi="Calibri"/>
            <w:webHidden/>
          </w:rPr>
          <w:fldChar w:fldCharType="end"/>
        </w:r>
      </w:hyperlink>
    </w:p>
    <w:p w14:paraId="5A1FE46D" w14:textId="4DE7A1F9" w:rsidR="00CE2EC6" w:rsidRPr="00336D54" w:rsidRDefault="00B90C0E">
      <w:pPr>
        <w:pStyle w:val="TOC2"/>
        <w:rPr>
          <w:rFonts w:ascii="Calibri" w:hAnsi="Calibri" w:cs="Times New Roman"/>
          <w:b w:val="0"/>
          <w:bCs w:val="0"/>
          <w:caps w:val="0"/>
          <w:smallCaps w:val="0"/>
          <w:szCs w:val="22"/>
          <w:lang w:eastAsia="en-GB"/>
        </w:rPr>
      </w:pPr>
      <w:hyperlink w:anchor="_Toc431551137" w:history="1">
        <w:r w:rsidR="00CE2EC6" w:rsidRPr="00CE2EC6">
          <w:rPr>
            <w:rStyle w:val="Hyperlink"/>
            <w:rFonts w:ascii="Calibri" w:hAnsi="Calibri"/>
            <w:szCs w:val="22"/>
          </w:rPr>
          <w:t>19.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PERFORMANCE MONITORING</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35</w:t>
        </w:r>
        <w:r w:rsidR="00CE2EC6" w:rsidRPr="00CE2EC6">
          <w:rPr>
            <w:rFonts w:ascii="Calibri" w:hAnsi="Calibri"/>
            <w:webHidden/>
            <w:szCs w:val="22"/>
          </w:rPr>
          <w:fldChar w:fldCharType="end"/>
        </w:r>
      </w:hyperlink>
    </w:p>
    <w:p w14:paraId="148B0B62" w14:textId="4A3DAEA4" w:rsidR="00CE2EC6" w:rsidRPr="00336D54" w:rsidRDefault="00B90C0E">
      <w:pPr>
        <w:pStyle w:val="TOC2"/>
        <w:rPr>
          <w:rFonts w:ascii="Calibri" w:hAnsi="Calibri" w:cs="Times New Roman"/>
          <w:b w:val="0"/>
          <w:bCs w:val="0"/>
          <w:caps w:val="0"/>
          <w:smallCaps w:val="0"/>
          <w:szCs w:val="22"/>
          <w:lang w:eastAsia="en-GB"/>
        </w:rPr>
      </w:pPr>
      <w:hyperlink w:anchor="_Toc431551138" w:history="1">
        <w:r w:rsidR="00CE2EC6" w:rsidRPr="00CE2EC6">
          <w:rPr>
            <w:rStyle w:val="Hyperlink"/>
            <w:rFonts w:ascii="Calibri" w:hAnsi="Calibri"/>
            <w:szCs w:val="22"/>
          </w:rPr>
          <w:t>20.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REPRESENTATIVES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35</w:t>
        </w:r>
        <w:r w:rsidR="00CE2EC6" w:rsidRPr="00CE2EC6">
          <w:rPr>
            <w:rFonts w:ascii="Calibri" w:hAnsi="Calibri"/>
            <w:webHidden/>
            <w:szCs w:val="22"/>
          </w:rPr>
          <w:fldChar w:fldCharType="end"/>
        </w:r>
      </w:hyperlink>
    </w:p>
    <w:p w14:paraId="354063A7" w14:textId="77777777" w:rsidR="00CE2EC6" w:rsidRPr="00336D54" w:rsidRDefault="00B90C0E">
      <w:pPr>
        <w:pStyle w:val="TOC2"/>
        <w:rPr>
          <w:rFonts w:ascii="Calibri" w:hAnsi="Calibri" w:cs="Times New Roman"/>
          <w:b w:val="0"/>
          <w:bCs w:val="0"/>
          <w:caps w:val="0"/>
          <w:smallCaps w:val="0"/>
          <w:szCs w:val="22"/>
          <w:lang w:eastAsia="en-GB"/>
        </w:rPr>
      </w:pPr>
      <w:hyperlink w:anchor="_Toc431551139" w:history="1">
        <w:r w:rsidR="00CE2EC6" w:rsidRPr="00CE2EC6">
          <w:rPr>
            <w:rStyle w:val="Hyperlink"/>
            <w:rFonts w:ascii="Calibri" w:hAnsi="Calibri"/>
            <w:szCs w:val="22"/>
          </w:rPr>
          <w:t>21.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RECORDS, AUDIT ACCESS AND OPEN BOOK DATA</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_Toc431551139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36</w:t>
        </w:r>
        <w:r w:rsidR="00CE2EC6" w:rsidRPr="00CE2EC6">
          <w:rPr>
            <w:rFonts w:ascii="Calibri" w:hAnsi="Calibri"/>
            <w:webHidden/>
            <w:szCs w:val="22"/>
          </w:rPr>
          <w:fldChar w:fldCharType="end"/>
        </w:r>
      </w:hyperlink>
    </w:p>
    <w:p w14:paraId="023BC83A" w14:textId="77777777" w:rsidR="00CE2EC6" w:rsidRPr="00336D54" w:rsidRDefault="00B90C0E">
      <w:pPr>
        <w:pStyle w:val="TOC2"/>
        <w:rPr>
          <w:rFonts w:ascii="Calibri" w:hAnsi="Calibri" w:cs="Times New Roman"/>
          <w:b w:val="0"/>
          <w:bCs w:val="0"/>
          <w:caps w:val="0"/>
          <w:smallCaps w:val="0"/>
          <w:szCs w:val="22"/>
          <w:lang w:eastAsia="en-GB"/>
        </w:rPr>
      </w:pPr>
      <w:hyperlink w:anchor="_Toc431551140" w:history="1">
        <w:r w:rsidR="00CE2EC6" w:rsidRPr="00CE2EC6">
          <w:rPr>
            <w:rStyle w:val="Hyperlink"/>
            <w:rFonts w:ascii="Calibri" w:hAnsi="Calibri"/>
            <w:szCs w:val="22"/>
          </w:rPr>
          <w:t>22.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CHANGE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38</w:t>
        </w:r>
        <w:r w:rsidR="00CE2EC6" w:rsidRPr="00CE2EC6">
          <w:rPr>
            <w:rFonts w:ascii="Calibri" w:hAnsi="Calibri"/>
            <w:webHidden/>
            <w:szCs w:val="22"/>
          </w:rPr>
          <w:fldChar w:fldCharType="end"/>
        </w:r>
      </w:hyperlink>
    </w:p>
    <w:p w14:paraId="4A7D0248" w14:textId="77777777" w:rsidR="00CE2EC6" w:rsidRPr="00336D54" w:rsidRDefault="00B90C0E">
      <w:pPr>
        <w:pStyle w:val="TOC1"/>
        <w:rPr>
          <w:rFonts w:ascii="Calibri" w:hAnsi="Calibri" w:cs="Times New Roman"/>
          <w:b w:val="0"/>
        </w:rPr>
      </w:pPr>
      <w:hyperlink w:anchor="_Toc431551141" w:history="1">
        <w:r w:rsidR="00CE2EC6" w:rsidRPr="00CE2EC6">
          <w:rPr>
            <w:rStyle w:val="Hyperlink"/>
            <w:rFonts w:ascii="Calibri" w:hAnsi="Calibri"/>
          </w:rPr>
          <w:t>E.</w:t>
        </w:r>
        <w:r w:rsidR="00CE2EC6" w:rsidRPr="00336D54">
          <w:rPr>
            <w:rFonts w:ascii="Calibri" w:hAnsi="Calibri" w:cs="Times New Roman"/>
            <w:b w:val="0"/>
          </w:rPr>
          <w:tab/>
        </w:r>
        <w:r w:rsidR="00CE2EC6" w:rsidRPr="00CE2EC6">
          <w:rPr>
            <w:rStyle w:val="Hyperlink"/>
            <w:rFonts w:ascii="Calibri" w:hAnsi="Calibri"/>
          </w:rPr>
          <w:t>PAYMENT, TAXATION AND VALUE FOR MONEY PROVISIONS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_Toc431551141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40</w:t>
        </w:r>
        <w:r w:rsidR="00CE2EC6" w:rsidRPr="00CE2EC6">
          <w:rPr>
            <w:rFonts w:ascii="Calibri" w:hAnsi="Calibri"/>
            <w:webHidden/>
          </w:rPr>
          <w:fldChar w:fldCharType="end"/>
        </w:r>
      </w:hyperlink>
    </w:p>
    <w:p w14:paraId="38CD5A41" w14:textId="77777777" w:rsidR="00CE2EC6" w:rsidRPr="00336D54" w:rsidRDefault="00B90C0E">
      <w:pPr>
        <w:pStyle w:val="TOC2"/>
        <w:rPr>
          <w:rFonts w:ascii="Calibri" w:hAnsi="Calibri" w:cs="Times New Roman"/>
          <w:b w:val="0"/>
          <w:bCs w:val="0"/>
          <w:caps w:val="0"/>
          <w:smallCaps w:val="0"/>
          <w:szCs w:val="22"/>
          <w:lang w:eastAsia="en-GB"/>
        </w:rPr>
      </w:pPr>
      <w:hyperlink w:anchor="_Toc431551142" w:history="1">
        <w:r w:rsidR="00CE2EC6" w:rsidRPr="00CE2EC6">
          <w:rPr>
            <w:rStyle w:val="Hyperlink"/>
            <w:rFonts w:ascii="Calibri" w:hAnsi="Calibri"/>
            <w:szCs w:val="22"/>
          </w:rPr>
          <w:t>23.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CALL OFF CONTRACT CHARGES AND PAYMENT</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40</w:t>
        </w:r>
        <w:r w:rsidR="00CE2EC6" w:rsidRPr="00CE2EC6">
          <w:rPr>
            <w:rFonts w:ascii="Calibri" w:hAnsi="Calibri"/>
            <w:webHidden/>
            <w:szCs w:val="22"/>
          </w:rPr>
          <w:fldChar w:fldCharType="end"/>
        </w:r>
      </w:hyperlink>
    </w:p>
    <w:p w14:paraId="390C2EC7" w14:textId="77777777" w:rsidR="00CE2EC6" w:rsidRPr="00336D54" w:rsidRDefault="00B90C0E">
      <w:pPr>
        <w:pStyle w:val="TOC2"/>
        <w:rPr>
          <w:rFonts w:ascii="Calibri" w:hAnsi="Calibri" w:cs="Times New Roman"/>
          <w:b w:val="0"/>
          <w:bCs w:val="0"/>
          <w:caps w:val="0"/>
          <w:smallCaps w:val="0"/>
          <w:szCs w:val="22"/>
          <w:lang w:eastAsia="en-GB"/>
        </w:rPr>
      </w:pPr>
      <w:hyperlink w:anchor="_Toc431551143" w:history="1">
        <w:r w:rsidR="00CE2EC6" w:rsidRPr="00CE2EC6">
          <w:rPr>
            <w:rStyle w:val="Hyperlink"/>
            <w:rFonts w:ascii="Calibri" w:hAnsi="Calibri"/>
            <w:szCs w:val="22"/>
          </w:rPr>
          <w:t>24.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PROMOTING TAX COMPLIANCE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42</w:t>
        </w:r>
        <w:r w:rsidR="00CE2EC6" w:rsidRPr="00CE2EC6">
          <w:rPr>
            <w:rFonts w:ascii="Calibri" w:hAnsi="Calibri"/>
            <w:webHidden/>
            <w:szCs w:val="22"/>
          </w:rPr>
          <w:fldChar w:fldCharType="end"/>
        </w:r>
      </w:hyperlink>
    </w:p>
    <w:p w14:paraId="236B66DB" w14:textId="3B61939C" w:rsidR="00CE2EC6" w:rsidRPr="00336D54" w:rsidRDefault="00B90C0E">
      <w:pPr>
        <w:pStyle w:val="TOC2"/>
        <w:rPr>
          <w:rFonts w:ascii="Calibri" w:hAnsi="Calibri" w:cs="Times New Roman"/>
          <w:b w:val="0"/>
          <w:bCs w:val="0"/>
          <w:caps w:val="0"/>
          <w:smallCaps w:val="0"/>
          <w:szCs w:val="22"/>
          <w:lang w:eastAsia="en-GB"/>
        </w:rPr>
      </w:pPr>
      <w:hyperlink w:anchor="_Toc431551144" w:history="1">
        <w:r w:rsidR="00CE2EC6" w:rsidRPr="00CE2EC6">
          <w:rPr>
            <w:rStyle w:val="Hyperlink"/>
            <w:rFonts w:ascii="Calibri" w:hAnsi="Calibri"/>
            <w:szCs w:val="22"/>
          </w:rPr>
          <w:t>25.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BENCHMARKING</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_Toc431551144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42</w:t>
        </w:r>
        <w:r w:rsidR="00CE2EC6" w:rsidRPr="00CE2EC6">
          <w:rPr>
            <w:rFonts w:ascii="Calibri" w:hAnsi="Calibri"/>
            <w:webHidden/>
            <w:szCs w:val="22"/>
          </w:rPr>
          <w:fldChar w:fldCharType="end"/>
        </w:r>
      </w:hyperlink>
    </w:p>
    <w:p w14:paraId="6A559BE0" w14:textId="29688CD5" w:rsidR="00CE2EC6" w:rsidRPr="00336D54" w:rsidRDefault="00B90C0E">
      <w:pPr>
        <w:pStyle w:val="TOC1"/>
        <w:rPr>
          <w:rFonts w:ascii="Calibri" w:hAnsi="Calibri" w:cs="Times New Roman"/>
          <w:b w:val="0"/>
        </w:rPr>
      </w:pPr>
      <w:hyperlink w:anchor="_Toc431551145" w:history="1">
        <w:r w:rsidR="00CE2EC6" w:rsidRPr="00CE2EC6">
          <w:rPr>
            <w:rStyle w:val="Hyperlink"/>
            <w:rFonts w:ascii="Calibri" w:hAnsi="Calibri"/>
          </w:rPr>
          <w:t>F.</w:t>
        </w:r>
        <w:r w:rsidR="00CE2EC6" w:rsidRPr="00336D54">
          <w:rPr>
            <w:rFonts w:ascii="Calibri" w:hAnsi="Calibri" w:cs="Times New Roman"/>
            <w:b w:val="0"/>
          </w:rPr>
          <w:tab/>
        </w:r>
        <w:r w:rsidR="00CE2EC6" w:rsidRPr="00CE2EC6">
          <w:rPr>
            <w:rStyle w:val="Hyperlink"/>
            <w:rFonts w:ascii="Calibri" w:hAnsi="Calibri"/>
          </w:rPr>
          <w:t>SUPPLIER PERSONNEL AND SUPPLY CHAIN MATTERS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_Toc431551145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42</w:t>
        </w:r>
        <w:r w:rsidR="00CE2EC6" w:rsidRPr="00CE2EC6">
          <w:rPr>
            <w:rFonts w:ascii="Calibri" w:hAnsi="Calibri"/>
            <w:webHidden/>
          </w:rPr>
          <w:fldChar w:fldCharType="end"/>
        </w:r>
      </w:hyperlink>
    </w:p>
    <w:p w14:paraId="7149C2AE" w14:textId="2AEF93F5" w:rsidR="00CE2EC6" w:rsidRPr="00336D54" w:rsidRDefault="00B90C0E">
      <w:pPr>
        <w:pStyle w:val="TOC2"/>
        <w:rPr>
          <w:rFonts w:ascii="Calibri" w:hAnsi="Calibri" w:cs="Times New Roman"/>
          <w:b w:val="0"/>
          <w:bCs w:val="0"/>
          <w:caps w:val="0"/>
          <w:smallCaps w:val="0"/>
          <w:szCs w:val="22"/>
          <w:lang w:eastAsia="en-GB"/>
        </w:rPr>
      </w:pPr>
      <w:hyperlink w:anchor="_Toc431551146" w:history="1">
        <w:r w:rsidR="00CE2EC6" w:rsidRPr="00CE2EC6">
          <w:rPr>
            <w:rStyle w:val="Hyperlink"/>
            <w:rFonts w:ascii="Calibri" w:hAnsi="Calibri"/>
            <w:szCs w:val="22"/>
          </w:rPr>
          <w:t>26.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KEY PERSONNEL</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42</w:t>
        </w:r>
        <w:r w:rsidR="00CE2EC6" w:rsidRPr="00CE2EC6">
          <w:rPr>
            <w:rFonts w:ascii="Calibri" w:hAnsi="Calibri"/>
            <w:webHidden/>
            <w:szCs w:val="22"/>
          </w:rPr>
          <w:fldChar w:fldCharType="end"/>
        </w:r>
      </w:hyperlink>
    </w:p>
    <w:p w14:paraId="35BE730A" w14:textId="440BE9E8" w:rsidR="00CE2EC6" w:rsidRPr="00336D54" w:rsidRDefault="00B90C0E">
      <w:pPr>
        <w:pStyle w:val="TOC2"/>
        <w:rPr>
          <w:rFonts w:ascii="Calibri" w:hAnsi="Calibri" w:cs="Times New Roman"/>
          <w:b w:val="0"/>
          <w:bCs w:val="0"/>
          <w:caps w:val="0"/>
          <w:smallCaps w:val="0"/>
          <w:szCs w:val="22"/>
          <w:lang w:eastAsia="en-GB"/>
        </w:rPr>
      </w:pPr>
      <w:hyperlink w:anchor="_Toc431551147" w:history="1">
        <w:r w:rsidR="00CE2EC6" w:rsidRPr="00CE2EC6">
          <w:rPr>
            <w:rStyle w:val="Hyperlink"/>
            <w:rFonts w:ascii="Calibri" w:hAnsi="Calibri"/>
            <w:szCs w:val="22"/>
          </w:rPr>
          <w:t>27.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PERSONNEL</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43</w:t>
        </w:r>
        <w:r w:rsidR="00CE2EC6" w:rsidRPr="00CE2EC6">
          <w:rPr>
            <w:rFonts w:ascii="Calibri" w:hAnsi="Calibri"/>
            <w:webHidden/>
            <w:szCs w:val="22"/>
          </w:rPr>
          <w:fldChar w:fldCharType="end"/>
        </w:r>
      </w:hyperlink>
    </w:p>
    <w:p w14:paraId="66501AC6" w14:textId="18194333" w:rsidR="00CE2EC6" w:rsidRPr="00336D54" w:rsidRDefault="00B90C0E">
      <w:pPr>
        <w:pStyle w:val="TOC2"/>
        <w:rPr>
          <w:rFonts w:ascii="Calibri" w:hAnsi="Calibri" w:cs="Times New Roman"/>
          <w:b w:val="0"/>
          <w:bCs w:val="0"/>
          <w:caps w:val="0"/>
          <w:smallCaps w:val="0"/>
          <w:szCs w:val="22"/>
          <w:lang w:eastAsia="en-GB"/>
        </w:rPr>
      </w:pPr>
      <w:hyperlink w:anchor="_Toc431551148" w:history="1">
        <w:r w:rsidR="00CE2EC6" w:rsidRPr="00CE2EC6">
          <w:rPr>
            <w:rStyle w:val="Hyperlink"/>
            <w:rFonts w:ascii="Calibri" w:hAnsi="Calibri"/>
            <w:szCs w:val="22"/>
          </w:rPr>
          <w:t>28.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STAFF TRANSFER</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45</w:t>
        </w:r>
        <w:r w:rsidR="00CE2EC6" w:rsidRPr="00CE2EC6">
          <w:rPr>
            <w:rFonts w:ascii="Calibri" w:hAnsi="Calibri"/>
            <w:webHidden/>
            <w:szCs w:val="22"/>
          </w:rPr>
          <w:fldChar w:fldCharType="end"/>
        </w:r>
      </w:hyperlink>
    </w:p>
    <w:p w14:paraId="2A201D76" w14:textId="1C33ADCF" w:rsidR="00CE2EC6" w:rsidRPr="00336D54" w:rsidRDefault="00B90C0E">
      <w:pPr>
        <w:pStyle w:val="TOC2"/>
        <w:rPr>
          <w:rFonts w:ascii="Calibri" w:hAnsi="Calibri" w:cs="Times New Roman"/>
          <w:b w:val="0"/>
          <w:bCs w:val="0"/>
          <w:caps w:val="0"/>
          <w:smallCaps w:val="0"/>
          <w:szCs w:val="22"/>
          <w:lang w:eastAsia="en-GB"/>
        </w:rPr>
      </w:pPr>
      <w:hyperlink w:anchor="_Toc431551149" w:history="1">
        <w:r w:rsidR="00CE2EC6" w:rsidRPr="00CE2EC6">
          <w:rPr>
            <w:rStyle w:val="Hyperlink"/>
            <w:rFonts w:ascii="Calibri" w:hAnsi="Calibri"/>
            <w:szCs w:val="22"/>
          </w:rPr>
          <w:t>29.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SUPPLY CHAIN RIGHTS AND PROTECTION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_Toc431551149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46</w:t>
        </w:r>
        <w:r w:rsidR="00CE2EC6" w:rsidRPr="00CE2EC6">
          <w:rPr>
            <w:rFonts w:ascii="Calibri" w:hAnsi="Calibri"/>
            <w:webHidden/>
            <w:szCs w:val="22"/>
          </w:rPr>
          <w:fldChar w:fldCharType="end"/>
        </w:r>
      </w:hyperlink>
    </w:p>
    <w:p w14:paraId="2D16F130" w14:textId="059F8D1C" w:rsidR="00CE2EC6" w:rsidRPr="00336D54" w:rsidRDefault="00B90C0E">
      <w:pPr>
        <w:pStyle w:val="TOC1"/>
        <w:rPr>
          <w:rFonts w:ascii="Calibri" w:hAnsi="Calibri" w:cs="Times New Roman"/>
          <w:b w:val="0"/>
        </w:rPr>
      </w:pPr>
      <w:hyperlink w:anchor="_Toc431551150" w:history="1">
        <w:r w:rsidR="00CE2EC6" w:rsidRPr="00CE2EC6">
          <w:rPr>
            <w:rStyle w:val="Hyperlink"/>
            <w:rFonts w:ascii="Calibri" w:hAnsi="Calibri"/>
          </w:rPr>
          <w:t>G.</w:t>
        </w:r>
        <w:r w:rsidR="00CE2EC6" w:rsidRPr="00336D54">
          <w:rPr>
            <w:rFonts w:ascii="Calibri" w:hAnsi="Calibri" w:cs="Times New Roman"/>
            <w:b w:val="0"/>
          </w:rPr>
          <w:tab/>
        </w:r>
        <w:r w:rsidR="00CE2EC6" w:rsidRPr="00CE2EC6">
          <w:rPr>
            <w:rStyle w:val="Hyperlink"/>
            <w:rFonts w:ascii="Calibri" w:hAnsi="Calibri"/>
          </w:rPr>
          <w:t>PROPERTY MATTERS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_Toc431551150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50</w:t>
        </w:r>
        <w:r w:rsidR="00CE2EC6" w:rsidRPr="00CE2EC6">
          <w:rPr>
            <w:rFonts w:ascii="Calibri" w:hAnsi="Calibri"/>
            <w:webHidden/>
          </w:rPr>
          <w:fldChar w:fldCharType="end"/>
        </w:r>
      </w:hyperlink>
    </w:p>
    <w:p w14:paraId="642F968D" w14:textId="54F51368" w:rsidR="00CE2EC6" w:rsidRPr="00336D54" w:rsidRDefault="00B90C0E">
      <w:pPr>
        <w:pStyle w:val="TOC2"/>
        <w:rPr>
          <w:rFonts w:ascii="Calibri" w:hAnsi="Calibri" w:cs="Times New Roman"/>
          <w:b w:val="0"/>
          <w:bCs w:val="0"/>
          <w:caps w:val="0"/>
          <w:smallCaps w:val="0"/>
          <w:szCs w:val="22"/>
          <w:lang w:eastAsia="en-GB"/>
        </w:rPr>
      </w:pPr>
      <w:hyperlink w:anchor="_Toc431551151" w:history="1">
        <w:r w:rsidR="00CE2EC6" w:rsidRPr="00CE2EC6">
          <w:rPr>
            <w:rStyle w:val="Hyperlink"/>
            <w:rFonts w:ascii="Calibri" w:hAnsi="Calibri"/>
            <w:szCs w:val="22"/>
          </w:rPr>
          <w:t>30.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PREMISES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_Toc431551151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50</w:t>
        </w:r>
        <w:r w:rsidR="00CE2EC6" w:rsidRPr="00CE2EC6">
          <w:rPr>
            <w:rFonts w:ascii="Calibri" w:hAnsi="Calibri"/>
            <w:webHidden/>
            <w:szCs w:val="22"/>
          </w:rPr>
          <w:fldChar w:fldCharType="end"/>
        </w:r>
      </w:hyperlink>
    </w:p>
    <w:p w14:paraId="10AF9071" w14:textId="58F66B60" w:rsidR="00CE2EC6" w:rsidRPr="00336D54" w:rsidRDefault="00B90C0E">
      <w:pPr>
        <w:pStyle w:val="TOC2"/>
        <w:rPr>
          <w:rFonts w:ascii="Calibri" w:hAnsi="Calibri" w:cs="Times New Roman"/>
          <w:b w:val="0"/>
          <w:bCs w:val="0"/>
          <w:caps w:val="0"/>
          <w:smallCaps w:val="0"/>
          <w:szCs w:val="22"/>
          <w:lang w:eastAsia="en-GB"/>
        </w:rPr>
      </w:pPr>
      <w:hyperlink w:anchor="_Toc431551152" w:history="1">
        <w:r w:rsidR="00CE2EC6" w:rsidRPr="00CE2EC6">
          <w:rPr>
            <w:rStyle w:val="Hyperlink"/>
            <w:rFonts w:ascii="Calibri" w:hAnsi="Calibri"/>
            <w:szCs w:val="22"/>
          </w:rPr>
          <w:t>31.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PROPERTY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51</w:t>
        </w:r>
        <w:r w:rsidR="00CE2EC6" w:rsidRPr="00CE2EC6">
          <w:rPr>
            <w:rFonts w:ascii="Calibri" w:hAnsi="Calibri"/>
            <w:webHidden/>
            <w:szCs w:val="22"/>
          </w:rPr>
          <w:fldChar w:fldCharType="end"/>
        </w:r>
      </w:hyperlink>
    </w:p>
    <w:p w14:paraId="3A450423" w14:textId="00821F9D" w:rsidR="00CE2EC6" w:rsidRPr="00336D54" w:rsidRDefault="00B90C0E">
      <w:pPr>
        <w:pStyle w:val="TOC2"/>
        <w:rPr>
          <w:rFonts w:ascii="Calibri" w:hAnsi="Calibri" w:cs="Times New Roman"/>
          <w:b w:val="0"/>
          <w:bCs w:val="0"/>
          <w:caps w:val="0"/>
          <w:smallCaps w:val="0"/>
          <w:szCs w:val="22"/>
          <w:lang w:eastAsia="en-GB"/>
        </w:rPr>
      </w:pPr>
      <w:hyperlink w:anchor="_Toc431551153" w:history="1">
        <w:r w:rsidR="00CE2EC6" w:rsidRPr="00CE2EC6">
          <w:rPr>
            <w:rStyle w:val="Hyperlink"/>
            <w:rFonts w:ascii="Calibri" w:hAnsi="Calibri"/>
            <w:szCs w:val="22"/>
          </w:rPr>
          <w:t>32.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EQUIPMENT</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52</w:t>
        </w:r>
        <w:r w:rsidR="00CE2EC6" w:rsidRPr="00CE2EC6">
          <w:rPr>
            <w:rFonts w:ascii="Calibri" w:hAnsi="Calibri"/>
            <w:webHidden/>
            <w:szCs w:val="22"/>
          </w:rPr>
          <w:fldChar w:fldCharType="end"/>
        </w:r>
      </w:hyperlink>
    </w:p>
    <w:p w14:paraId="04BC7854" w14:textId="1B03866E" w:rsidR="00CE2EC6" w:rsidRPr="00336D54" w:rsidRDefault="00B90C0E">
      <w:pPr>
        <w:pStyle w:val="TOC1"/>
        <w:rPr>
          <w:rFonts w:ascii="Calibri" w:hAnsi="Calibri" w:cs="Times New Roman"/>
          <w:b w:val="0"/>
        </w:rPr>
      </w:pPr>
      <w:hyperlink w:anchor="_Toc431551154" w:history="1">
        <w:r w:rsidR="00CE2EC6" w:rsidRPr="00CE2EC6">
          <w:rPr>
            <w:rStyle w:val="Hyperlink"/>
            <w:rFonts w:ascii="Calibri" w:hAnsi="Calibri"/>
          </w:rPr>
          <w:t>H.</w:t>
        </w:r>
        <w:r w:rsidR="00CE2EC6" w:rsidRPr="00336D54">
          <w:rPr>
            <w:rFonts w:ascii="Calibri" w:hAnsi="Calibri" w:cs="Times New Roman"/>
            <w:b w:val="0"/>
          </w:rPr>
          <w:tab/>
        </w:r>
        <w:r w:rsidR="00CE2EC6" w:rsidRPr="00CE2EC6">
          <w:rPr>
            <w:rStyle w:val="Hyperlink"/>
            <w:rFonts w:ascii="Calibri" w:hAnsi="Calibri"/>
          </w:rPr>
          <w:t>INTELLECTUAL PROPERTY AND INFORMATION</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_Toc431551154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53</w:t>
        </w:r>
        <w:r w:rsidR="00CE2EC6" w:rsidRPr="00CE2EC6">
          <w:rPr>
            <w:rFonts w:ascii="Calibri" w:hAnsi="Calibri"/>
            <w:webHidden/>
          </w:rPr>
          <w:fldChar w:fldCharType="end"/>
        </w:r>
      </w:hyperlink>
    </w:p>
    <w:p w14:paraId="4D60D82D" w14:textId="7148ECDF" w:rsidR="00CE2EC6" w:rsidRPr="00336D54" w:rsidRDefault="00B90C0E">
      <w:pPr>
        <w:pStyle w:val="TOC2"/>
        <w:rPr>
          <w:rFonts w:ascii="Calibri" w:hAnsi="Calibri" w:cs="Times New Roman"/>
          <w:b w:val="0"/>
          <w:bCs w:val="0"/>
          <w:caps w:val="0"/>
          <w:smallCaps w:val="0"/>
          <w:szCs w:val="22"/>
          <w:lang w:eastAsia="en-GB"/>
        </w:rPr>
      </w:pPr>
      <w:hyperlink w:anchor="_Toc431551155" w:history="1">
        <w:r w:rsidR="00CE2EC6" w:rsidRPr="00CE2EC6">
          <w:rPr>
            <w:rStyle w:val="Hyperlink"/>
            <w:rFonts w:ascii="Calibri" w:hAnsi="Calibri"/>
            <w:szCs w:val="22"/>
          </w:rPr>
          <w:t>33.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INTELLECTUAL PROPERTY RIGHTS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_Toc431551155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53</w:t>
        </w:r>
        <w:r w:rsidR="00CE2EC6" w:rsidRPr="00CE2EC6">
          <w:rPr>
            <w:rFonts w:ascii="Calibri" w:hAnsi="Calibri"/>
            <w:webHidden/>
            <w:szCs w:val="22"/>
          </w:rPr>
          <w:fldChar w:fldCharType="end"/>
        </w:r>
      </w:hyperlink>
    </w:p>
    <w:p w14:paraId="17520FE4" w14:textId="15B41439" w:rsidR="00CE2EC6" w:rsidRPr="00336D54" w:rsidRDefault="00B90C0E">
      <w:pPr>
        <w:pStyle w:val="TOC2"/>
        <w:rPr>
          <w:rFonts w:ascii="Calibri" w:hAnsi="Calibri" w:cs="Times New Roman"/>
          <w:b w:val="0"/>
          <w:bCs w:val="0"/>
          <w:caps w:val="0"/>
          <w:smallCaps w:val="0"/>
          <w:szCs w:val="22"/>
          <w:lang w:eastAsia="en-GB"/>
        </w:rPr>
      </w:pPr>
      <w:hyperlink w:anchor="_Toc431551156" w:history="1">
        <w:r w:rsidR="00CE2EC6" w:rsidRPr="00CE2EC6">
          <w:rPr>
            <w:rStyle w:val="Hyperlink"/>
            <w:rFonts w:ascii="Calibri" w:hAnsi="Calibri"/>
            <w:szCs w:val="22"/>
          </w:rPr>
          <w:t>34.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SECURITY AND PROTECTION OF INFORMATION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59</w:t>
        </w:r>
        <w:r w:rsidR="00CE2EC6" w:rsidRPr="00CE2EC6">
          <w:rPr>
            <w:rFonts w:ascii="Calibri" w:hAnsi="Calibri"/>
            <w:webHidden/>
            <w:szCs w:val="22"/>
          </w:rPr>
          <w:fldChar w:fldCharType="end"/>
        </w:r>
      </w:hyperlink>
    </w:p>
    <w:p w14:paraId="423853A0" w14:textId="77777777" w:rsidR="00CE2EC6" w:rsidRPr="00336D54" w:rsidRDefault="00B90C0E">
      <w:pPr>
        <w:pStyle w:val="TOC2"/>
        <w:rPr>
          <w:rFonts w:ascii="Calibri" w:hAnsi="Calibri" w:cs="Times New Roman"/>
          <w:b w:val="0"/>
          <w:bCs w:val="0"/>
          <w:caps w:val="0"/>
          <w:smallCaps w:val="0"/>
          <w:szCs w:val="22"/>
          <w:lang w:eastAsia="en-GB"/>
        </w:rPr>
      </w:pPr>
      <w:hyperlink w:anchor="_Toc431551157" w:history="1">
        <w:r w:rsidR="00CE2EC6" w:rsidRPr="00CE2EC6">
          <w:rPr>
            <w:rStyle w:val="Hyperlink"/>
            <w:rFonts w:ascii="Calibri" w:hAnsi="Calibri"/>
            <w:szCs w:val="22"/>
          </w:rPr>
          <w:t>35.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PUBLICITY AND BRANDING</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67</w:t>
        </w:r>
        <w:r w:rsidR="00CE2EC6" w:rsidRPr="00CE2EC6">
          <w:rPr>
            <w:rFonts w:ascii="Calibri" w:hAnsi="Calibri"/>
            <w:webHidden/>
            <w:szCs w:val="22"/>
          </w:rPr>
          <w:fldChar w:fldCharType="end"/>
        </w:r>
      </w:hyperlink>
    </w:p>
    <w:p w14:paraId="05ED0B01" w14:textId="38788B7A" w:rsidR="00CE2EC6" w:rsidRPr="00336D54" w:rsidRDefault="00B90C0E">
      <w:pPr>
        <w:pStyle w:val="TOC1"/>
        <w:rPr>
          <w:rFonts w:ascii="Calibri" w:hAnsi="Calibri" w:cs="Times New Roman"/>
          <w:b w:val="0"/>
        </w:rPr>
      </w:pPr>
      <w:hyperlink w:anchor="_Toc431551158" w:history="1">
        <w:r w:rsidR="00CE2EC6" w:rsidRPr="00CE2EC6">
          <w:rPr>
            <w:rStyle w:val="Hyperlink"/>
            <w:rFonts w:ascii="Calibri" w:hAnsi="Calibri"/>
          </w:rPr>
          <w:t>I.</w:t>
        </w:r>
        <w:r w:rsidR="00CE2EC6" w:rsidRPr="00336D54">
          <w:rPr>
            <w:rFonts w:ascii="Calibri" w:hAnsi="Calibri" w:cs="Times New Roman"/>
            <w:b w:val="0"/>
          </w:rPr>
          <w:tab/>
        </w:r>
        <w:r w:rsidR="00CE2EC6" w:rsidRPr="00CE2EC6">
          <w:rPr>
            <w:rStyle w:val="Hyperlink"/>
            <w:rFonts w:ascii="Calibri" w:hAnsi="Calibri"/>
          </w:rPr>
          <w:t>LIABILITY AND INSURANCE</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_Toc431551158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67</w:t>
        </w:r>
        <w:r w:rsidR="00CE2EC6" w:rsidRPr="00CE2EC6">
          <w:rPr>
            <w:rFonts w:ascii="Calibri" w:hAnsi="Calibri"/>
            <w:webHidden/>
          </w:rPr>
          <w:fldChar w:fldCharType="end"/>
        </w:r>
      </w:hyperlink>
    </w:p>
    <w:p w14:paraId="71CBCBB9" w14:textId="038B86B7" w:rsidR="00CE2EC6" w:rsidRPr="00336D54" w:rsidRDefault="00B90C0E">
      <w:pPr>
        <w:pStyle w:val="TOC2"/>
        <w:rPr>
          <w:rFonts w:ascii="Calibri" w:hAnsi="Calibri" w:cs="Times New Roman"/>
          <w:b w:val="0"/>
          <w:bCs w:val="0"/>
          <w:caps w:val="0"/>
          <w:smallCaps w:val="0"/>
          <w:szCs w:val="22"/>
          <w:lang w:eastAsia="en-GB"/>
        </w:rPr>
      </w:pPr>
      <w:hyperlink w:anchor="_Toc431551159" w:history="1">
        <w:r w:rsidR="00CE2EC6" w:rsidRPr="00CE2EC6">
          <w:rPr>
            <w:rStyle w:val="Hyperlink"/>
            <w:rFonts w:ascii="Calibri" w:hAnsi="Calibri"/>
            <w:szCs w:val="22"/>
          </w:rPr>
          <w:t>36.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LIABILITY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_Toc431551159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67</w:t>
        </w:r>
        <w:r w:rsidR="00CE2EC6" w:rsidRPr="00CE2EC6">
          <w:rPr>
            <w:rFonts w:ascii="Calibri" w:hAnsi="Calibri"/>
            <w:webHidden/>
            <w:szCs w:val="22"/>
          </w:rPr>
          <w:fldChar w:fldCharType="end"/>
        </w:r>
      </w:hyperlink>
    </w:p>
    <w:p w14:paraId="32537869" w14:textId="77777777" w:rsidR="00CE2EC6" w:rsidRPr="00336D54" w:rsidRDefault="00B90C0E">
      <w:pPr>
        <w:pStyle w:val="TOC2"/>
        <w:rPr>
          <w:rFonts w:ascii="Calibri" w:hAnsi="Calibri" w:cs="Times New Roman"/>
          <w:b w:val="0"/>
          <w:bCs w:val="0"/>
          <w:caps w:val="0"/>
          <w:smallCaps w:val="0"/>
          <w:szCs w:val="22"/>
          <w:lang w:eastAsia="en-GB"/>
        </w:rPr>
      </w:pPr>
      <w:hyperlink w:anchor="_Toc431551160" w:history="1">
        <w:r w:rsidR="00CE2EC6" w:rsidRPr="00CE2EC6">
          <w:rPr>
            <w:rStyle w:val="Hyperlink"/>
            <w:rFonts w:ascii="Calibri" w:hAnsi="Calibri"/>
            <w:szCs w:val="22"/>
          </w:rPr>
          <w:t>37.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INSURANCE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70</w:t>
        </w:r>
        <w:r w:rsidR="00CE2EC6" w:rsidRPr="00CE2EC6">
          <w:rPr>
            <w:rFonts w:ascii="Calibri" w:hAnsi="Calibri"/>
            <w:webHidden/>
            <w:szCs w:val="22"/>
          </w:rPr>
          <w:fldChar w:fldCharType="end"/>
        </w:r>
      </w:hyperlink>
    </w:p>
    <w:p w14:paraId="473F25E4" w14:textId="1ABBC139" w:rsidR="00CE2EC6" w:rsidRPr="00336D54" w:rsidRDefault="00B90C0E">
      <w:pPr>
        <w:pStyle w:val="TOC1"/>
        <w:rPr>
          <w:rFonts w:ascii="Calibri" w:hAnsi="Calibri" w:cs="Times New Roman"/>
          <w:b w:val="0"/>
        </w:rPr>
      </w:pPr>
      <w:hyperlink w:anchor="_Toc431551161" w:history="1">
        <w:r w:rsidR="00CE2EC6" w:rsidRPr="00CE2EC6">
          <w:rPr>
            <w:rStyle w:val="Hyperlink"/>
            <w:rFonts w:ascii="Calibri" w:hAnsi="Calibri"/>
          </w:rPr>
          <w:t>J.</w:t>
        </w:r>
        <w:r w:rsidR="00CE2EC6" w:rsidRPr="00336D54">
          <w:rPr>
            <w:rFonts w:ascii="Calibri" w:hAnsi="Calibri" w:cs="Times New Roman"/>
            <w:b w:val="0"/>
          </w:rPr>
          <w:tab/>
        </w:r>
        <w:r w:rsidR="00CE2EC6" w:rsidRPr="00CE2EC6">
          <w:rPr>
            <w:rStyle w:val="Hyperlink"/>
            <w:rFonts w:ascii="Calibri" w:hAnsi="Calibri"/>
          </w:rPr>
          <w:t>REMEDIES AND RELIEF</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_Toc431551161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70</w:t>
        </w:r>
        <w:r w:rsidR="00CE2EC6" w:rsidRPr="00CE2EC6">
          <w:rPr>
            <w:rFonts w:ascii="Calibri" w:hAnsi="Calibri"/>
            <w:webHidden/>
          </w:rPr>
          <w:fldChar w:fldCharType="end"/>
        </w:r>
      </w:hyperlink>
    </w:p>
    <w:p w14:paraId="5C9D7C2F" w14:textId="2FF057AA" w:rsidR="00CE2EC6" w:rsidRPr="00336D54" w:rsidRDefault="00B90C0E">
      <w:pPr>
        <w:pStyle w:val="TOC2"/>
        <w:rPr>
          <w:rFonts w:ascii="Calibri" w:hAnsi="Calibri" w:cs="Times New Roman"/>
          <w:b w:val="0"/>
          <w:bCs w:val="0"/>
          <w:caps w:val="0"/>
          <w:smallCaps w:val="0"/>
          <w:szCs w:val="22"/>
          <w:lang w:eastAsia="en-GB"/>
        </w:rPr>
      </w:pPr>
      <w:hyperlink w:anchor="_Toc431551162" w:history="1">
        <w:r w:rsidR="00CE2EC6" w:rsidRPr="00CE2EC6">
          <w:rPr>
            <w:rStyle w:val="Hyperlink"/>
            <w:rFonts w:ascii="Calibri" w:hAnsi="Calibri"/>
            <w:szCs w:val="22"/>
          </w:rPr>
          <w:t>38.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REMEDIES FOR DEFAULT</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70</w:t>
        </w:r>
        <w:r w:rsidR="00CE2EC6" w:rsidRPr="00CE2EC6">
          <w:rPr>
            <w:rFonts w:ascii="Calibri" w:hAnsi="Calibri"/>
            <w:webHidden/>
            <w:szCs w:val="22"/>
          </w:rPr>
          <w:fldChar w:fldCharType="end"/>
        </w:r>
      </w:hyperlink>
    </w:p>
    <w:p w14:paraId="20B2078B" w14:textId="325FD1D3" w:rsidR="00CE2EC6" w:rsidRPr="00336D54" w:rsidRDefault="00B90C0E">
      <w:pPr>
        <w:pStyle w:val="TOC2"/>
        <w:rPr>
          <w:rFonts w:ascii="Calibri" w:hAnsi="Calibri" w:cs="Times New Roman"/>
          <w:b w:val="0"/>
          <w:bCs w:val="0"/>
          <w:caps w:val="0"/>
          <w:smallCaps w:val="0"/>
          <w:szCs w:val="22"/>
          <w:lang w:eastAsia="en-GB"/>
        </w:rPr>
      </w:pPr>
      <w:hyperlink w:anchor="_Toc431551163" w:history="1">
        <w:r w:rsidR="00CE2EC6" w:rsidRPr="00CE2EC6">
          <w:rPr>
            <w:rStyle w:val="Hyperlink"/>
            <w:rFonts w:ascii="Calibri" w:hAnsi="Calibri"/>
            <w:szCs w:val="22"/>
          </w:rPr>
          <w:t>39.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RELIEF DUE TO CUSTOMER CAUSE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72</w:t>
        </w:r>
        <w:r w:rsidR="00CE2EC6" w:rsidRPr="00CE2EC6">
          <w:rPr>
            <w:rFonts w:ascii="Calibri" w:hAnsi="Calibri"/>
            <w:webHidden/>
            <w:szCs w:val="22"/>
          </w:rPr>
          <w:fldChar w:fldCharType="end"/>
        </w:r>
      </w:hyperlink>
    </w:p>
    <w:p w14:paraId="68D82B9F" w14:textId="77777777" w:rsidR="00CE2EC6" w:rsidRPr="00336D54" w:rsidRDefault="00B90C0E">
      <w:pPr>
        <w:pStyle w:val="TOC2"/>
        <w:rPr>
          <w:rFonts w:ascii="Calibri" w:hAnsi="Calibri" w:cs="Times New Roman"/>
          <w:b w:val="0"/>
          <w:bCs w:val="0"/>
          <w:caps w:val="0"/>
          <w:smallCaps w:val="0"/>
          <w:szCs w:val="22"/>
          <w:lang w:eastAsia="en-GB"/>
        </w:rPr>
      </w:pPr>
      <w:hyperlink w:anchor="_Toc431551164" w:history="1">
        <w:r w:rsidR="00CE2EC6" w:rsidRPr="00CE2EC6">
          <w:rPr>
            <w:rStyle w:val="Hyperlink"/>
            <w:rFonts w:ascii="Calibri" w:hAnsi="Calibri"/>
            <w:szCs w:val="22"/>
          </w:rPr>
          <w:t>40.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FORCE MAJEURE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_Toc431551164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74</w:t>
        </w:r>
        <w:r w:rsidR="00CE2EC6" w:rsidRPr="00CE2EC6">
          <w:rPr>
            <w:rFonts w:ascii="Calibri" w:hAnsi="Calibri"/>
            <w:webHidden/>
            <w:szCs w:val="22"/>
          </w:rPr>
          <w:fldChar w:fldCharType="end"/>
        </w:r>
      </w:hyperlink>
    </w:p>
    <w:p w14:paraId="480E6195" w14:textId="77777777" w:rsidR="00CE2EC6" w:rsidRPr="00336D54" w:rsidRDefault="00B90C0E">
      <w:pPr>
        <w:pStyle w:val="TOC1"/>
        <w:rPr>
          <w:rFonts w:ascii="Calibri" w:hAnsi="Calibri" w:cs="Times New Roman"/>
          <w:b w:val="0"/>
        </w:rPr>
      </w:pPr>
      <w:hyperlink w:anchor="_Toc431551165" w:history="1">
        <w:r w:rsidR="00CE2EC6" w:rsidRPr="00CE2EC6">
          <w:rPr>
            <w:rStyle w:val="Hyperlink"/>
            <w:rFonts w:ascii="Calibri" w:hAnsi="Calibri"/>
          </w:rPr>
          <w:t>K.</w:t>
        </w:r>
        <w:r w:rsidR="00CE2EC6" w:rsidRPr="00336D54">
          <w:rPr>
            <w:rFonts w:ascii="Calibri" w:hAnsi="Calibri" w:cs="Times New Roman"/>
            <w:b w:val="0"/>
          </w:rPr>
          <w:tab/>
        </w:r>
        <w:r w:rsidR="00CE2EC6" w:rsidRPr="00CE2EC6">
          <w:rPr>
            <w:rStyle w:val="Hyperlink"/>
            <w:rFonts w:ascii="Calibri" w:hAnsi="Calibri"/>
          </w:rPr>
          <w:t>TERMINATION AND EXIT MANAGEMENT</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_Toc431551165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76</w:t>
        </w:r>
        <w:r w:rsidR="00CE2EC6" w:rsidRPr="00CE2EC6">
          <w:rPr>
            <w:rFonts w:ascii="Calibri" w:hAnsi="Calibri"/>
            <w:webHidden/>
          </w:rPr>
          <w:fldChar w:fldCharType="end"/>
        </w:r>
      </w:hyperlink>
    </w:p>
    <w:p w14:paraId="6AC25D67" w14:textId="77777777" w:rsidR="00CE2EC6" w:rsidRPr="00336D54" w:rsidRDefault="00B90C0E">
      <w:pPr>
        <w:pStyle w:val="TOC2"/>
        <w:rPr>
          <w:rFonts w:ascii="Calibri" w:hAnsi="Calibri" w:cs="Times New Roman"/>
          <w:b w:val="0"/>
          <w:bCs w:val="0"/>
          <w:caps w:val="0"/>
          <w:smallCaps w:val="0"/>
          <w:szCs w:val="22"/>
          <w:lang w:eastAsia="en-GB"/>
        </w:rPr>
      </w:pPr>
      <w:hyperlink w:anchor="_Toc431551166" w:history="1">
        <w:r w:rsidR="00CE2EC6" w:rsidRPr="00CE2EC6">
          <w:rPr>
            <w:rStyle w:val="Hyperlink"/>
            <w:rFonts w:ascii="Calibri" w:hAnsi="Calibri"/>
            <w:szCs w:val="22"/>
          </w:rPr>
          <w:t>41.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TERMINATION RIGHTS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76</w:t>
        </w:r>
        <w:r w:rsidR="00CE2EC6" w:rsidRPr="00CE2EC6">
          <w:rPr>
            <w:rFonts w:ascii="Calibri" w:hAnsi="Calibri"/>
            <w:webHidden/>
            <w:szCs w:val="22"/>
          </w:rPr>
          <w:fldChar w:fldCharType="end"/>
        </w:r>
      </w:hyperlink>
    </w:p>
    <w:p w14:paraId="3D86352D" w14:textId="210166EB" w:rsidR="00CE2EC6" w:rsidRPr="00336D54" w:rsidRDefault="00B90C0E">
      <w:pPr>
        <w:pStyle w:val="TOC2"/>
        <w:rPr>
          <w:rFonts w:ascii="Calibri" w:hAnsi="Calibri" w:cs="Times New Roman"/>
          <w:b w:val="0"/>
          <w:bCs w:val="0"/>
          <w:caps w:val="0"/>
          <w:smallCaps w:val="0"/>
          <w:szCs w:val="22"/>
          <w:lang w:eastAsia="en-GB"/>
        </w:rPr>
      </w:pPr>
      <w:hyperlink w:anchor="_Toc431551167" w:history="1">
        <w:r w:rsidR="00CE2EC6" w:rsidRPr="00CE2EC6">
          <w:rPr>
            <w:rStyle w:val="Hyperlink"/>
            <w:rFonts w:ascii="Calibri" w:hAnsi="Calibri"/>
            <w:szCs w:val="22"/>
          </w:rPr>
          <w:t>42.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TERMINATION RIGHTS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78</w:t>
        </w:r>
        <w:r w:rsidR="00CE2EC6" w:rsidRPr="00CE2EC6">
          <w:rPr>
            <w:rFonts w:ascii="Calibri" w:hAnsi="Calibri"/>
            <w:webHidden/>
            <w:szCs w:val="22"/>
          </w:rPr>
          <w:fldChar w:fldCharType="end"/>
        </w:r>
      </w:hyperlink>
    </w:p>
    <w:p w14:paraId="60B2C362" w14:textId="77777777" w:rsidR="00CE2EC6" w:rsidRPr="00336D54" w:rsidRDefault="00B90C0E">
      <w:pPr>
        <w:pStyle w:val="TOC2"/>
        <w:rPr>
          <w:rFonts w:ascii="Calibri" w:hAnsi="Calibri" w:cs="Times New Roman"/>
          <w:b w:val="0"/>
          <w:bCs w:val="0"/>
          <w:caps w:val="0"/>
          <w:smallCaps w:val="0"/>
          <w:szCs w:val="22"/>
          <w:lang w:eastAsia="en-GB"/>
        </w:rPr>
      </w:pPr>
      <w:hyperlink w:anchor="_Toc431551168" w:history="1">
        <w:r w:rsidR="00CE2EC6" w:rsidRPr="00CE2EC6">
          <w:rPr>
            <w:rStyle w:val="Hyperlink"/>
            <w:rFonts w:ascii="Calibri" w:hAnsi="Calibri"/>
            <w:szCs w:val="22"/>
          </w:rPr>
          <w:t>43.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TERMINATION BY EITHER PARTY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79</w:t>
        </w:r>
        <w:r w:rsidR="00CE2EC6" w:rsidRPr="00CE2EC6">
          <w:rPr>
            <w:rFonts w:ascii="Calibri" w:hAnsi="Calibri"/>
            <w:webHidden/>
            <w:szCs w:val="22"/>
          </w:rPr>
          <w:fldChar w:fldCharType="end"/>
        </w:r>
      </w:hyperlink>
    </w:p>
    <w:p w14:paraId="44FE5DBE" w14:textId="77777777" w:rsidR="00CE2EC6" w:rsidRPr="00336D54" w:rsidRDefault="00B90C0E">
      <w:pPr>
        <w:pStyle w:val="TOC2"/>
        <w:rPr>
          <w:rFonts w:ascii="Calibri" w:hAnsi="Calibri" w:cs="Times New Roman"/>
          <w:b w:val="0"/>
          <w:bCs w:val="0"/>
          <w:caps w:val="0"/>
          <w:smallCaps w:val="0"/>
          <w:szCs w:val="22"/>
          <w:lang w:eastAsia="en-GB"/>
        </w:rPr>
      </w:pPr>
      <w:hyperlink w:anchor="_Toc431551169" w:history="1">
        <w:r w:rsidR="00CE2EC6" w:rsidRPr="00CE2EC6">
          <w:rPr>
            <w:rStyle w:val="Hyperlink"/>
            <w:rFonts w:ascii="Calibri" w:hAnsi="Calibri"/>
            <w:szCs w:val="22"/>
          </w:rPr>
          <w:t>44.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PARTIAL TERMINATION, SUSPENSION AND PARTIAL SUSPENSION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_Toc431551169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79</w:t>
        </w:r>
        <w:r w:rsidR="00CE2EC6" w:rsidRPr="00CE2EC6">
          <w:rPr>
            <w:rFonts w:ascii="Calibri" w:hAnsi="Calibri"/>
            <w:webHidden/>
            <w:szCs w:val="22"/>
          </w:rPr>
          <w:fldChar w:fldCharType="end"/>
        </w:r>
      </w:hyperlink>
    </w:p>
    <w:p w14:paraId="6D5F2560" w14:textId="4DD601FD" w:rsidR="00CE2EC6" w:rsidRPr="00336D54" w:rsidRDefault="00B90C0E">
      <w:pPr>
        <w:pStyle w:val="TOC2"/>
        <w:rPr>
          <w:rFonts w:ascii="Calibri" w:hAnsi="Calibri" w:cs="Times New Roman"/>
          <w:b w:val="0"/>
          <w:bCs w:val="0"/>
          <w:caps w:val="0"/>
          <w:smallCaps w:val="0"/>
          <w:szCs w:val="22"/>
          <w:lang w:eastAsia="en-GB"/>
        </w:rPr>
      </w:pPr>
      <w:hyperlink w:anchor="_Toc431551170" w:history="1">
        <w:r w:rsidR="00CE2EC6" w:rsidRPr="00CE2EC6">
          <w:rPr>
            <w:rStyle w:val="Hyperlink"/>
            <w:rFonts w:ascii="Calibri" w:hAnsi="Calibri"/>
            <w:szCs w:val="22"/>
          </w:rPr>
          <w:t>45.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CONSEQUENCES OF EXPIRY OR TERMINATION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79</w:t>
        </w:r>
        <w:r w:rsidR="00CE2EC6" w:rsidRPr="00CE2EC6">
          <w:rPr>
            <w:rFonts w:ascii="Calibri" w:hAnsi="Calibri"/>
            <w:webHidden/>
            <w:szCs w:val="22"/>
          </w:rPr>
          <w:fldChar w:fldCharType="end"/>
        </w:r>
      </w:hyperlink>
    </w:p>
    <w:p w14:paraId="7629CE88" w14:textId="77777777" w:rsidR="00CE2EC6" w:rsidRPr="00336D54" w:rsidRDefault="00B90C0E">
      <w:pPr>
        <w:pStyle w:val="TOC1"/>
        <w:rPr>
          <w:rFonts w:ascii="Calibri" w:hAnsi="Calibri" w:cs="Times New Roman"/>
          <w:b w:val="0"/>
        </w:rPr>
      </w:pPr>
      <w:hyperlink w:anchor="_Toc431551171" w:history="1">
        <w:r w:rsidR="00CE2EC6" w:rsidRPr="00CE2EC6">
          <w:rPr>
            <w:rStyle w:val="Hyperlink"/>
            <w:rFonts w:ascii="Calibri" w:hAnsi="Calibri"/>
          </w:rPr>
          <w:t>L.</w:t>
        </w:r>
        <w:r w:rsidR="00CE2EC6" w:rsidRPr="00336D54">
          <w:rPr>
            <w:rFonts w:ascii="Calibri" w:hAnsi="Calibri" w:cs="Times New Roman"/>
            <w:b w:val="0"/>
          </w:rPr>
          <w:tab/>
        </w:r>
        <w:r w:rsidR="00CE2EC6" w:rsidRPr="00CE2EC6">
          <w:rPr>
            <w:rStyle w:val="Hyperlink"/>
            <w:rFonts w:ascii="Calibri" w:hAnsi="Calibri"/>
          </w:rPr>
          <w:t>MISCELLANEOUS AND GOVERNING LAW</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_Toc431551171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81</w:t>
        </w:r>
        <w:r w:rsidR="00CE2EC6" w:rsidRPr="00CE2EC6">
          <w:rPr>
            <w:rFonts w:ascii="Calibri" w:hAnsi="Calibri"/>
            <w:webHidden/>
          </w:rPr>
          <w:fldChar w:fldCharType="end"/>
        </w:r>
      </w:hyperlink>
    </w:p>
    <w:p w14:paraId="3CE51E95" w14:textId="77777777" w:rsidR="00CE2EC6" w:rsidRPr="00336D54" w:rsidRDefault="00B90C0E">
      <w:pPr>
        <w:pStyle w:val="TOC2"/>
        <w:rPr>
          <w:rFonts w:ascii="Calibri" w:hAnsi="Calibri" w:cs="Times New Roman"/>
          <w:b w:val="0"/>
          <w:bCs w:val="0"/>
          <w:caps w:val="0"/>
          <w:smallCaps w:val="0"/>
          <w:szCs w:val="22"/>
          <w:lang w:eastAsia="en-GB"/>
        </w:rPr>
      </w:pPr>
      <w:hyperlink w:anchor="_Toc431551172" w:history="1">
        <w:r w:rsidR="00CE2EC6" w:rsidRPr="00CE2EC6">
          <w:rPr>
            <w:rStyle w:val="Hyperlink"/>
            <w:rFonts w:ascii="Calibri" w:hAnsi="Calibri"/>
            <w:szCs w:val="22"/>
          </w:rPr>
          <w:t>46.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COMPLIANCE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81</w:t>
        </w:r>
        <w:r w:rsidR="00CE2EC6" w:rsidRPr="00CE2EC6">
          <w:rPr>
            <w:rFonts w:ascii="Calibri" w:hAnsi="Calibri"/>
            <w:webHidden/>
            <w:szCs w:val="22"/>
          </w:rPr>
          <w:fldChar w:fldCharType="end"/>
        </w:r>
      </w:hyperlink>
    </w:p>
    <w:p w14:paraId="3CD3189D" w14:textId="77777777" w:rsidR="00CE2EC6" w:rsidRPr="00336D54" w:rsidRDefault="00B90C0E">
      <w:pPr>
        <w:pStyle w:val="TOC2"/>
        <w:rPr>
          <w:rFonts w:ascii="Calibri" w:hAnsi="Calibri" w:cs="Times New Roman"/>
          <w:b w:val="0"/>
          <w:bCs w:val="0"/>
          <w:caps w:val="0"/>
          <w:smallCaps w:val="0"/>
          <w:szCs w:val="22"/>
          <w:lang w:eastAsia="en-GB"/>
        </w:rPr>
      </w:pPr>
      <w:hyperlink w:anchor="_Toc431551173" w:history="1">
        <w:r w:rsidR="00CE2EC6" w:rsidRPr="00CE2EC6">
          <w:rPr>
            <w:rStyle w:val="Hyperlink"/>
            <w:rFonts w:ascii="Calibri" w:hAnsi="Calibri"/>
            <w:szCs w:val="22"/>
          </w:rPr>
          <w:t>47.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ASSIGNMENT AND NOVATION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82</w:t>
        </w:r>
        <w:r w:rsidR="00CE2EC6" w:rsidRPr="00CE2EC6">
          <w:rPr>
            <w:rFonts w:ascii="Calibri" w:hAnsi="Calibri"/>
            <w:webHidden/>
            <w:szCs w:val="22"/>
          </w:rPr>
          <w:fldChar w:fldCharType="end"/>
        </w:r>
      </w:hyperlink>
    </w:p>
    <w:p w14:paraId="09641AC0" w14:textId="26171EBA" w:rsidR="00CE2EC6" w:rsidRPr="00336D54" w:rsidRDefault="00B90C0E">
      <w:pPr>
        <w:pStyle w:val="TOC2"/>
        <w:rPr>
          <w:rFonts w:ascii="Calibri" w:hAnsi="Calibri" w:cs="Times New Roman"/>
          <w:b w:val="0"/>
          <w:bCs w:val="0"/>
          <w:caps w:val="0"/>
          <w:smallCaps w:val="0"/>
          <w:szCs w:val="22"/>
          <w:lang w:eastAsia="en-GB"/>
        </w:rPr>
      </w:pPr>
      <w:hyperlink w:anchor="_Toc431551174" w:history="1">
        <w:r w:rsidR="00CE2EC6" w:rsidRPr="00CE2EC6">
          <w:rPr>
            <w:rStyle w:val="Hyperlink"/>
            <w:rFonts w:ascii="Calibri" w:hAnsi="Calibri"/>
            <w:szCs w:val="22"/>
          </w:rPr>
          <w:t>48.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WAIVER AND CUMULATIVE REMEDIES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_Toc431551174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82</w:t>
        </w:r>
        <w:r w:rsidR="00CE2EC6" w:rsidRPr="00CE2EC6">
          <w:rPr>
            <w:rFonts w:ascii="Calibri" w:hAnsi="Calibri"/>
            <w:webHidden/>
            <w:szCs w:val="22"/>
          </w:rPr>
          <w:fldChar w:fldCharType="end"/>
        </w:r>
      </w:hyperlink>
    </w:p>
    <w:p w14:paraId="6062F7D0" w14:textId="77777777" w:rsidR="00CE2EC6" w:rsidRPr="00336D54" w:rsidRDefault="00B90C0E">
      <w:pPr>
        <w:pStyle w:val="TOC2"/>
        <w:rPr>
          <w:rFonts w:ascii="Calibri" w:hAnsi="Calibri" w:cs="Times New Roman"/>
          <w:b w:val="0"/>
          <w:bCs w:val="0"/>
          <w:caps w:val="0"/>
          <w:smallCaps w:val="0"/>
          <w:szCs w:val="22"/>
          <w:lang w:eastAsia="en-GB"/>
        </w:rPr>
      </w:pPr>
      <w:hyperlink w:anchor="_Toc431551175" w:history="1">
        <w:r w:rsidR="00CE2EC6" w:rsidRPr="00CE2EC6">
          <w:rPr>
            <w:rStyle w:val="Hyperlink"/>
            <w:rFonts w:ascii="Calibri" w:hAnsi="Calibri"/>
            <w:szCs w:val="22"/>
          </w:rPr>
          <w:t>49.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RELATIONSHIP OF THE PARTIES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_Toc431551175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83</w:t>
        </w:r>
        <w:r w:rsidR="00CE2EC6" w:rsidRPr="00CE2EC6">
          <w:rPr>
            <w:rFonts w:ascii="Calibri" w:hAnsi="Calibri"/>
            <w:webHidden/>
            <w:szCs w:val="22"/>
          </w:rPr>
          <w:fldChar w:fldCharType="end"/>
        </w:r>
      </w:hyperlink>
    </w:p>
    <w:p w14:paraId="4FC9CC04" w14:textId="77777777" w:rsidR="00CE2EC6" w:rsidRPr="00336D54" w:rsidRDefault="00B90C0E">
      <w:pPr>
        <w:pStyle w:val="TOC2"/>
        <w:rPr>
          <w:rFonts w:ascii="Calibri" w:hAnsi="Calibri" w:cs="Times New Roman"/>
          <w:b w:val="0"/>
          <w:bCs w:val="0"/>
          <w:caps w:val="0"/>
          <w:smallCaps w:val="0"/>
          <w:szCs w:val="22"/>
          <w:lang w:eastAsia="en-GB"/>
        </w:rPr>
      </w:pPr>
      <w:hyperlink w:anchor="_Toc431551176" w:history="1">
        <w:r w:rsidR="00CE2EC6" w:rsidRPr="00CE2EC6">
          <w:rPr>
            <w:rStyle w:val="Hyperlink"/>
            <w:rFonts w:ascii="Calibri" w:hAnsi="Calibri"/>
            <w:szCs w:val="22"/>
          </w:rPr>
          <w:t>50.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PREVENTION OF FRAUD AND BRIBERY</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83</w:t>
        </w:r>
        <w:r w:rsidR="00CE2EC6" w:rsidRPr="00CE2EC6">
          <w:rPr>
            <w:rFonts w:ascii="Calibri" w:hAnsi="Calibri"/>
            <w:webHidden/>
            <w:szCs w:val="22"/>
          </w:rPr>
          <w:fldChar w:fldCharType="end"/>
        </w:r>
      </w:hyperlink>
    </w:p>
    <w:p w14:paraId="0BA48D0C" w14:textId="77777777" w:rsidR="00CE2EC6" w:rsidRPr="00336D54" w:rsidRDefault="00B90C0E">
      <w:pPr>
        <w:pStyle w:val="TOC2"/>
        <w:rPr>
          <w:rFonts w:ascii="Calibri" w:hAnsi="Calibri" w:cs="Times New Roman"/>
          <w:b w:val="0"/>
          <w:bCs w:val="0"/>
          <w:caps w:val="0"/>
          <w:smallCaps w:val="0"/>
          <w:szCs w:val="22"/>
          <w:lang w:eastAsia="en-GB"/>
        </w:rPr>
      </w:pPr>
      <w:hyperlink w:anchor="_Toc431551177" w:history="1">
        <w:r w:rsidR="00CE2EC6" w:rsidRPr="00CE2EC6">
          <w:rPr>
            <w:rStyle w:val="Hyperlink"/>
            <w:rFonts w:ascii="Calibri" w:hAnsi="Calibri"/>
            <w:szCs w:val="22"/>
          </w:rPr>
          <w:t>51.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SEVERANCE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85</w:t>
        </w:r>
        <w:r w:rsidR="00CE2EC6" w:rsidRPr="00CE2EC6">
          <w:rPr>
            <w:rFonts w:ascii="Calibri" w:hAnsi="Calibri"/>
            <w:webHidden/>
            <w:szCs w:val="22"/>
          </w:rPr>
          <w:fldChar w:fldCharType="end"/>
        </w:r>
      </w:hyperlink>
    </w:p>
    <w:p w14:paraId="42C3C5CC" w14:textId="77777777" w:rsidR="00CE2EC6" w:rsidRPr="00336D54" w:rsidRDefault="00B90C0E">
      <w:pPr>
        <w:pStyle w:val="TOC2"/>
        <w:rPr>
          <w:rFonts w:ascii="Calibri" w:hAnsi="Calibri" w:cs="Times New Roman"/>
          <w:b w:val="0"/>
          <w:bCs w:val="0"/>
          <w:caps w:val="0"/>
          <w:smallCaps w:val="0"/>
          <w:szCs w:val="22"/>
          <w:lang w:eastAsia="en-GB"/>
        </w:rPr>
      </w:pPr>
      <w:hyperlink w:anchor="_Toc431551178" w:history="1">
        <w:r w:rsidR="00CE2EC6" w:rsidRPr="00CE2EC6">
          <w:rPr>
            <w:rStyle w:val="Hyperlink"/>
            <w:rFonts w:ascii="Calibri" w:hAnsi="Calibri"/>
            <w:szCs w:val="22"/>
          </w:rPr>
          <w:t>52.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FURTHER ASSURANCES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_Toc431551178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85</w:t>
        </w:r>
        <w:r w:rsidR="00CE2EC6" w:rsidRPr="00CE2EC6">
          <w:rPr>
            <w:rFonts w:ascii="Calibri" w:hAnsi="Calibri"/>
            <w:webHidden/>
            <w:szCs w:val="22"/>
          </w:rPr>
          <w:fldChar w:fldCharType="end"/>
        </w:r>
      </w:hyperlink>
    </w:p>
    <w:p w14:paraId="6B88050A" w14:textId="60029AE9" w:rsidR="00CE2EC6" w:rsidRPr="00336D54" w:rsidRDefault="00B90C0E">
      <w:pPr>
        <w:pStyle w:val="TOC2"/>
        <w:rPr>
          <w:rFonts w:ascii="Calibri" w:hAnsi="Calibri" w:cs="Times New Roman"/>
          <w:b w:val="0"/>
          <w:bCs w:val="0"/>
          <w:caps w:val="0"/>
          <w:smallCaps w:val="0"/>
          <w:szCs w:val="22"/>
          <w:lang w:eastAsia="en-GB"/>
        </w:rPr>
      </w:pPr>
      <w:hyperlink w:anchor="_Toc431551179" w:history="1">
        <w:r w:rsidR="00CE2EC6" w:rsidRPr="00CE2EC6">
          <w:rPr>
            <w:rStyle w:val="Hyperlink"/>
            <w:rFonts w:ascii="Calibri" w:hAnsi="Calibri"/>
            <w:szCs w:val="22"/>
          </w:rPr>
          <w:t>53.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ENTIRE AGREEMENT</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_Toc431551179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86</w:t>
        </w:r>
        <w:r w:rsidR="00CE2EC6" w:rsidRPr="00CE2EC6">
          <w:rPr>
            <w:rFonts w:ascii="Calibri" w:hAnsi="Calibri"/>
            <w:webHidden/>
            <w:szCs w:val="22"/>
          </w:rPr>
          <w:fldChar w:fldCharType="end"/>
        </w:r>
      </w:hyperlink>
    </w:p>
    <w:p w14:paraId="5C3639FB" w14:textId="77777777" w:rsidR="00CE2EC6" w:rsidRPr="00336D54" w:rsidRDefault="00B90C0E">
      <w:pPr>
        <w:pStyle w:val="TOC2"/>
        <w:rPr>
          <w:rFonts w:ascii="Calibri" w:hAnsi="Calibri" w:cs="Times New Roman"/>
          <w:b w:val="0"/>
          <w:bCs w:val="0"/>
          <w:caps w:val="0"/>
          <w:smallCaps w:val="0"/>
          <w:szCs w:val="22"/>
          <w:lang w:eastAsia="en-GB"/>
        </w:rPr>
      </w:pPr>
      <w:hyperlink w:anchor="_Toc431551180" w:history="1">
        <w:r w:rsidR="00CE2EC6" w:rsidRPr="00CE2EC6">
          <w:rPr>
            <w:rStyle w:val="Hyperlink"/>
            <w:rFonts w:ascii="Calibri" w:hAnsi="Calibri"/>
            <w:szCs w:val="22"/>
          </w:rPr>
          <w:t>54.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THIRD PARTY RIGHTS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86</w:t>
        </w:r>
        <w:r w:rsidR="00CE2EC6" w:rsidRPr="00CE2EC6">
          <w:rPr>
            <w:rFonts w:ascii="Calibri" w:hAnsi="Calibri"/>
            <w:webHidden/>
            <w:szCs w:val="22"/>
          </w:rPr>
          <w:fldChar w:fldCharType="end"/>
        </w:r>
      </w:hyperlink>
    </w:p>
    <w:p w14:paraId="275B3B03" w14:textId="77777777" w:rsidR="00CE2EC6" w:rsidRPr="00336D54" w:rsidRDefault="00B90C0E">
      <w:pPr>
        <w:pStyle w:val="TOC2"/>
        <w:rPr>
          <w:rFonts w:ascii="Calibri" w:hAnsi="Calibri" w:cs="Times New Roman"/>
          <w:b w:val="0"/>
          <w:bCs w:val="0"/>
          <w:caps w:val="0"/>
          <w:smallCaps w:val="0"/>
          <w:szCs w:val="22"/>
          <w:lang w:eastAsia="en-GB"/>
        </w:rPr>
      </w:pPr>
      <w:hyperlink w:anchor="_Toc431551181" w:history="1">
        <w:r w:rsidR="00CE2EC6" w:rsidRPr="00CE2EC6">
          <w:rPr>
            <w:rStyle w:val="Hyperlink"/>
            <w:rFonts w:ascii="Calibri" w:hAnsi="Calibri"/>
            <w:szCs w:val="22"/>
          </w:rPr>
          <w:t>55.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NOTICES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_Toc431551181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86</w:t>
        </w:r>
        <w:r w:rsidR="00CE2EC6" w:rsidRPr="00CE2EC6">
          <w:rPr>
            <w:rFonts w:ascii="Calibri" w:hAnsi="Calibri"/>
            <w:webHidden/>
            <w:szCs w:val="22"/>
          </w:rPr>
          <w:fldChar w:fldCharType="end"/>
        </w:r>
      </w:hyperlink>
    </w:p>
    <w:p w14:paraId="71F399FC" w14:textId="5EFDD893" w:rsidR="00CE2EC6" w:rsidRPr="00336D54" w:rsidRDefault="00B90C0E">
      <w:pPr>
        <w:pStyle w:val="TOC2"/>
        <w:rPr>
          <w:rFonts w:ascii="Calibri" w:hAnsi="Calibri" w:cs="Times New Roman"/>
          <w:b w:val="0"/>
          <w:bCs w:val="0"/>
          <w:caps w:val="0"/>
          <w:smallCaps w:val="0"/>
          <w:szCs w:val="22"/>
          <w:lang w:eastAsia="en-GB"/>
        </w:rPr>
      </w:pPr>
      <w:hyperlink w:anchor="_Toc431551182" w:history="1">
        <w:r w:rsidR="00CE2EC6" w:rsidRPr="00CE2EC6">
          <w:rPr>
            <w:rStyle w:val="Hyperlink"/>
            <w:rFonts w:ascii="Calibri" w:hAnsi="Calibri"/>
            <w:szCs w:val="22"/>
          </w:rPr>
          <w:t>56.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DISPUTE RESOLUTION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_Toc431551182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88</w:t>
        </w:r>
        <w:r w:rsidR="00CE2EC6" w:rsidRPr="00CE2EC6">
          <w:rPr>
            <w:rFonts w:ascii="Calibri" w:hAnsi="Calibri"/>
            <w:webHidden/>
            <w:szCs w:val="22"/>
          </w:rPr>
          <w:fldChar w:fldCharType="end"/>
        </w:r>
      </w:hyperlink>
    </w:p>
    <w:p w14:paraId="296745B8" w14:textId="4B6A69E0" w:rsidR="00CE2EC6" w:rsidRPr="00336D54" w:rsidRDefault="00B90C0E">
      <w:pPr>
        <w:pStyle w:val="TOC2"/>
        <w:rPr>
          <w:rFonts w:ascii="Calibri" w:hAnsi="Calibri" w:cs="Times New Roman"/>
          <w:b w:val="0"/>
          <w:bCs w:val="0"/>
          <w:caps w:val="0"/>
          <w:smallCaps w:val="0"/>
          <w:szCs w:val="22"/>
          <w:lang w:eastAsia="en-GB"/>
        </w:rPr>
      </w:pPr>
      <w:hyperlink w:anchor="_Toc431551183" w:history="1">
        <w:r w:rsidR="00CE2EC6" w:rsidRPr="00CE2EC6">
          <w:rPr>
            <w:rStyle w:val="Hyperlink"/>
            <w:rFonts w:ascii="Calibri" w:hAnsi="Calibri"/>
            <w:szCs w:val="22"/>
          </w:rPr>
          <w:t>57.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GOVERNING LAW AND JURISDICTION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_Toc431551183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88</w:t>
        </w:r>
        <w:r w:rsidR="00CE2EC6" w:rsidRPr="00CE2EC6">
          <w:rPr>
            <w:rFonts w:ascii="Calibri" w:hAnsi="Calibri"/>
            <w:webHidden/>
            <w:szCs w:val="22"/>
          </w:rPr>
          <w:fldChar w:fldCharType="end"/>
        </w:r>
      </w:hyperlink>
    </w:p>
    <w:p w14:paraId="79EA7058" w14:textId="77777777" w:rsidR="00CE2EC6" w:rsidRPr="00336D54" w:rsidRDefault="00B90C0E">
      <w:pPr>
        <w:pStyle w:val="TOC1"/>
        <w:rPr>
          <w:rFonts w:ascii="Calibri" w:hAnsi="Calibri" w:cs="Times New Roman"/>
          <w:b w:val="0"/>
        </w:rPr>
      </w:pPr>
      <w:hyperlink w:anchor="_Toc431551184" w:history="1">
        <w:r w:rsidR="00CE2EC6" w:rsidRPr="00CE2EC6">
          <w:rPr>
            <w:rStyle w:val="Hyperlink"/>
            <w:rFonts w:ascii="Calibri" w:hAnsi="Calibri"/>
          </w:rPr>
          <w:t>CALL OFF SCHEDULE 1: DEFINITIONS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_Toc431551184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89</w:t>
        </w:r>
        <w:r w:rsidR="00CE2EC6" w:rsidRPr="00CE2EC6">
          <w:rPr>
            <w:rFonts w:ascii="Calibri" w:hAnsi="Calibri"/>
            <w:webHidden/>
          </w:rPr>
          <w:fldChar w:fldCharType="end"/>
        </w:r>
      </w:hyperlink>
    </w:p>
    <w:p w14:paraId="31E4CB44" w14:textId="4C6C947C" w:rsidR="00CE2EC6" w:rsidRPr="00336D54" w:rsidRDefault="00B90C0E">
      <w:pPr>
        <w:pStyle w:val="TOC1"/>
        <w:rPr>
          <w:rFonts w:ascii="Calibri" w:hAnsi="Calibri" w:cs="Times New Roman"/>
          <w:b w:val="0"/>
        </w:rPr>
      </w:pPr>
      <w:hyperlink w:anchor="_Toc431551185" w:history="1">
        <w:r w:rsidR="00CE2EC6" w:rsidRPr="00CE2EC6">
          <w:rPr>
            <w:rStyle w:val="Hyperlink"/>
            <w:rFonts w:ascii="Calibri" w:hAnsi="Calibri"/>
          </w:rPr>
          <w:t>CALL OFF SCHEDULE 2: GOODS AND/OR SERVICES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_Toc431551185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114</w:t>
        </w:r>
        <w:r w:rsidR="00CE2EC6" w:rsidRPr="00CE2EC6">
          <w:rPr>
            <w:rFonts w:ascii="Calibri" w:hAnsi="Calibri"/>
            <w:webHidden/>
          </w:rPr>
          <w:fldChar w:fldCharType="end"/>
        </w:r>
      </w:hyperlink>
    </w:p>
    <w:p w14:paraId="3156CDBD" w14:textId="7C893847" w:rsidR="00CE2EC6" w:rsidRPr="00336D54" w:rsidRDefault="00B90C0E">
      <w:pPr>
        <w:pStyle w:val="TOC2"/>
        <w:rPr>
          <w:rFonts w:ascii="Calibri" w:hAnsi="Calibri" w:cs="Times New Roman"/>
          <w:b w:val="0"/>
          <w:bCs w:val="0"/>
          <w:caps w:val="0"/>
          <w:smallCaps w:val="0"/>
          <w:szCs w:val="22"/>
          <w:lang w:eastAsia="en-GB"/>
        </w:rPr>
      </w:pPr>
      <w:hyperlink w:anchor="_Toc431551186" w:history="1">
        <w:r w:rsidR="00CE2EC6" w:rsidRPr="00CE2EC6">
          <w:rPr>
            <w:rStyle w:val="Hyperlink"/>
            <w:rFonts w:ascii="Calibri" w:hAnsi="Calibri"/>
            <w:szCs w:val="22"/>
          </w:rPr>
          <w:t>ANNEX 1: the Services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115</w:t>
        </w:r>
        <w:r w:rsidR="00CE2EC6" w:rsidRPr="00CE2EC6">
          <w:rPr>
            <w:rFonts w:ascii="Calibri" w:hAnsi="Calibri"/>
            <w:webHidden/>
            <w:szCs w:val="22"/>
          </w:rPr>
          <w:fldChar w:fldCharType="end"/>
        </w:r>
      </w:hyperlink>
    </w:p>
    <w:p w14:paraId="6A1FA3EC" w14:textId="3740F6D3" w:rsidR="00CE2EC6" w:rsidRPr="00336D54" w:rsidRDefault="00B90C0E">
      <w:pPr>
        <w:pStyle w:val="TOC2"/>
        <w:rPr>
          <w:rFonts w:ascii="Calibri" w:hAnsi="Calibri" w:cs="Times New Roman"/>
          <w:b w:val="0"/>
          <w:bCs w:val="0"/>
          <w:caps w:val="0"/>
          <w:smallCaps w:val="0"/>
          <w:szCs w:val="22"/>
          <w:lang w:eastAsia="en-GB"/>
        </w:rPr>
      </w:pPr>
      <w:hyperlink w:anchor="_Toc431551187" w:history="1">
        <w:r w:rsidR="00CE2EC6" w:rsidRPr="00CE2EC6">
          <w:rPr>
            <w:rStyle w:val="Hyperlink"/>
            <w:rFonts w:ascii="Calibri" w:hAnsi="Calibri"/>
            <w:szCs w:val="22"/>
          </w:rPr>
          <w:t>ANNEX 2: THE goods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116</w:t>
        </w:r>
        <w:r w:rsidR="00CE2EC6" w:rsidRPr="00CE2EC6">
          <w:rPr>
            <w:rFonts w:ascii="Calibri" w:hAnsi="Calibri"/>
            <w:webHidden/>
            <w:szCs w:val="22"/>
          </w:rPr>
          <w:fldChar w:fldCharType="end"/>
        </w:r>
      </w:hyperlink>
    </w:p>
    <w:p w14:paraId="5AE093E3" w14:textId="5249E062" w:rsidR="00CE2EC6" w:rsidRPr="00336D54" w:rsidRDefault="00B90C0E">
      <w:pPr>
        <w:pStyle w:val="TOC1"/>
        <w:rPr>
          <w:rFonts w:ascii="Calibri" w:hAnsi="Calibri" w:cs="Times New Roman"/>
          <w:b w:val="0"/>
        </w:rPr>
      </w:pPr>
      <w:hyperlink w:anchor="_Toc431551188" w:history="1">
        <w:r w:rsidR="00CE2EC6" w:rsidRPr="00CE2EC6">
          <w:rPr>
            <w:rStyle w:val="Hyperlink"/>
            <w:rFonts w:ascii="Calibri" w:hAnsi="Calibri"/>
          </w:rPr>
          <w:t>CALL OFF SCHEDULE 3: CALL OFF CONTRACT CHARGES, PAYMENT AND INVOICING</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_Toc431551188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117</w:t>
        </w:r>
        <w:r w:rsidR="00CE2EC6" w:rsidRPr="00CE2EC6">
          <w:rPr>
            <w:rFonts w:ascii="Calibri" w:hAnsi="Calibri"/>
            <w:webHidden/>
          </w:rPr>
          <w:fldChar w:fldCharType="end"/>
        </w:r>
      </w:hyperlink>
    </w:p>
    <w:p w14:paraId="74964EAB" w14:textId="7731E05F" w:rsidR="00CE2EC6" w:rsidRPr="00336D54" w:rsidRDefault="00B90C0E">
      <w:pPr>
        <w:pStyle w:val="TOC2"/>
        <w:rPr>
          <w:rFonts w:ascii="Calibri" w:hAnsi="Calibri" w:cs="Times New Roman"/>
          <w:b w:val="0"/>
          <w:bCs w:val="0"/>
          <w:caps w:val="0"/>
          <w:smallCaps w:val="0"/>
          <w:szCs w:val="22"/>
          <w:lang w:eastAsia="en-GB"/>
        </w:rPr>
      </w:pPr>
      <w:hyperlink w:anchor="_Toc431551189" w:history="1">
        <w:r w:rsidR="00CE2EC6" w:rsidRPr="00CE2EC6">
          <w:rPr>
            <w:rStyle w:val="Hyperlink"/>
            <w:rFonts w:ascii="Calibri" w:hAnsi="Calibri"/>
            <w:szCs w:val="22"/>
          </w:rPr>
          <w:t>ANNEX 1: CALL OFF CONTRACT CHARGES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_Toc431551189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123</w:t>
        </w:r>
        <w:r w:rsidR="00CE2EC6" w:rsidRPr="00CE2EC6">
          <w:rPr>
            <w:rFonts w:ascii="Calibri" w:hAnsi="Calibri"/>
            <w:webHidden/>
            <w:szCs w:val="22"/>
          </w:rPr>
          <w:fldChar w:fldCharType="end"/>
        </w:r>
      </w:hyperlink>
    </w:p>
    <w:p w14:paraId="4554E2D8" w14:textId="4F79955F" w:rsidR="00CE2EC6" w:rsidRPr="00336D54" w:rsidRDefault="00B90C0E">
      <w:pPr>
        <w:pStyle w:val="TOC2"/>
        <w:rPr>
          <w:rFonts w:ascii="Calibri" w:hAnsi="Calibri" w:cs="Times New Roman"/>
          <w:b w:val="0"/>
          <w:bCs w:val="0"/>
          <w:caps w:val="0"/>
          <w:smallCaps w:val="0"/>
          <w:szCs w:val="22"/>
          <w:lang w:eastAsia="en-GB"/>
        </w:rPr>
      </w:pPr>
      <w:hyperlink w:anchor="_Toc431551190" w:history="1">
        <w:r w:rsidR="00CE2EC6" w:rsidRPr="00CE2EC6">
          <w:rPr>
            <w:rStyle w:val="Hyperlink"/>
            <w:rFonts w:ascii="Calibri" w:hAnsi="Calibri"/>
            <w:szCs w:val="22"/>
          </w:rPr>
          <w:t>ANNEX 2: PAYMENT TERMS/PROFILE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_Toc431551190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124</w:t>
        </w:r>
        <w:r w:rsidR="00CE2EC6" w:rsidRPr="00CE2EC6">
          <w:rPr>
            <w:rFonts w:ascii="Calibri" w:hAnsi="Calibri"/>
            <w:webHidden/>
            <w:szCs w:val="22"/>
          </w:rPr>
          <w:fldChar w:fldCharType="end"/>
        </w:r>
      </w:hyperlink>
    </w:p>
    <w:p w14:paraId="648F4186" w14:textId="066436E8" w:rsidR="00CE2EC6" w:rsidRPr="00336D54" w:rsidRDefault="00B90C0E" w:rsidP="00CE2EC6">
      <w:pPr>
        <w:pStyle w:val="TOC1"/>
        <w:rPr>
          <w:rFonts w:ascii="Calibri" w:hAnsi="Calibri" w:cs="Times New Roman"/>
          <w:b w:val="0"/>
        </w:rPr>
      </w:pPr>
      <w:hyperlink w:anchor="_Toc431551191" w:history="1">
        <w:r w:rsidR="00CE2EC6" w:rsidRPr="00CE2EC6">
          <w:rPr>
            <w:rStyle w:val="Hyperlink"/>
            <w:rFonts w:ascii="Calibri" w:hAnsi="Calibri"/>
          </w:rPr>
          <w:t>CALL OFF SCHEDULE 4: IMPLEMENTATION PLAN</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_Toc431551191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125</w:t>
        </w:r>
        <w:r w:rsidR="00CE2EC6" w:rsidRPr="00CE2EC6">
          <w:rPr>
            <w:rFonts w:ascii="Calibri" w:hAnsi="Calibri"/>
            <w:webHidden/>
          </w:rPr>
          <w:fldChar w:fldCharType="end"/>
        </w:r>
      </w:hyperlink>
    </w:p>
    <w:p w14:paraId="66D18F57" w14:textId="4D9B0A25" w:rsidR="00CE2EC6" w:rsidRPr="00336D54" w:rsidRDefault="00B90C0E">
      <w:pPr>
        <w:pStyle w:val="TOC1"/>
        <w:rPr>
          <w:rFonts w:ascii="Calibri" w:hAnsi="Calibri" w:cs="Times New Roman"/>
          <w:b w:val="0"/>
        </w:rPr>
      </w:pPr>
      <w:hyperlink w:anchor="_Toc431551193" w:history="1">
        <w:r w:rsidR="00CE2EC6" w:rsidRPr="00CE2EC6">
          <w:rPr>
            <w:rStyle w:val="Hyperlink"/>
            <w:rFonts w:ascii="Calibri" w:hAnsi="Calibri"/>
          </w:rPr>
          <w:t>CALL OFF SCHEDULE 5: TESTING</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_Toc431551193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126</w:t>
        </w:r>
        <w:r w:rsidR="00CE2EC6" w:rsidRPr="00CE2EC6">
          <w:rPr>
            <w:rFonts w:ascii="Calibri" w:hAnsi="Calibri"/>
            <w:webHidden/>
          </w:rPr>
          <w:fldChar w:fldCharType="end"/>
        </w:r>
      </w:hyperlink>
    </w:p>
    <w:p w14:paraId="1074D865" w14:textId="4FE0F931"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194" w:history="1">
        <w:r w:rsidRPr="00CE2EC6">
          <w:rPr>
            <w:rStyle w:val="Hyperlink"/>
            <w:rFonts w:ascii="Calibri" w:hAnsi="Calibri"/>
          </w:rPr>
          <w:t>ANNEX 1: SATISFACTION CERTIFICATE</w:t>
        </w:r>
        <w:r w:rsidRPr="00CE2EC6">
          <w:rPr>
            <w:rFonts w:ascii="Calibri" w:hAnsi="Calibri"/>
            <w:webHidden/>
          </w:rPr>
          <w:tab/>
        </w:r>
        <w:r w:rsidRPr="00CE2EC6">
          <w:rPr>
            <w:rFonts w:ascii="Calibri" w:hAnsi="Calibri"/>
            <w:webHidden/>
          </w:rPr>
          <w:fldChar w:fldCharType="begin"/>
        </w:r>
        <w:r w:rsidRPr="00CE2EC6">
          <w:rPr>
            <w:rFonts w:ascii="Calibri" w:hAnsi="Calibri"/>
            <w:webHidden/>
          </w:rPr>
          <w:instrText xml:space="preserve"> PAGEREF _Toc431551194 \h </w:instrText>
        </w:r>
        <w:r w:rsidRPr="00CE2EC6">
          <w:rPr>
            <w:rFonts w:ascii="Calibri" w:hAnsi="Calibri"/>
            <w:webHidden/>
          </w:rPr>
        </w:r>
        <w:r w:rsidRPr="00CE2EC6">
          <w:rPr>
            <w:rFonts w:ascii="Calibri" w:hAnsi="Calibri"/>
            <w:webHidden/>
          </w:rPr>
          <w:fldChar w:fldCharType="separate"/>
        </w:r>
        <w:r w:rsidR="00907D15">
          <w:rPr>
            <w:rFonts w:ascii="Calibri" w:hAnsi="Calibri"/>
            <w:webHidden/>
          </w:rPr>
          <w:t>129</w:t>
        </w:r>
        <w:r w:rsidRPr="00CE2EC6">
          <w:rPr>
            <w:rFonts w:ascii="Calibri" w:hAnsi="Calibri"/>
            <w:webHidden/>
          </w:rPr>
          <w:fldChar w:fldCharType="end"/>
        </w:r>
      </w:hyperlink>
    </w:p>
    <w:p w14:paraId="6D9E61B9" w14:textId="04C4BF25" w:rsidR="00CE2EC6" w:rsidRPr="00336D54" w:rsidRDefault="00B90C0E">
      <w:pPr>
        <w:pStyle w:val="TOC1"/>
        <w:rPr>
          <w:rFonts w:ascii="Calibri" w:hAnsi="Calibri" w:cs="Times New Roman"/>
          <w:b w:val="0"/>
        </w:rPr>
      </w:pPr>
      <w:hyperlink w:anchor="_Toc431551195" w:history="1">
        <w:r w:rsidR="00CE2EC6" w:rsidRPr="00CE2EC6">
          <w:rPr>
            <w:rStyle w:val="Hyperlink"/>
            <w:rFonts w:ascii="Calibri" w:hAnsi="Calibri"/>
          </w:rPr>
          <w:t>CALL OFF SCHEDULE 6: SERVICE LEVELS, SERVICE CREDITS AND PERFORMANCE MONITORING</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_Toc431551195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130</w:t>
        </w:r>
        <w:r w:rsidR="00CE2EC6" w:rsidRPr="00CE2EC6">
          <w:rPr>
            <w:rFonts w:ascii="Calibri" w:hAnsi="Calibri"/>
            <w:webHidden/>
          </w:rPr>
          <w:fldChar w:fldCharType="end"/>
        </w:r>
      </w:hyperlink>
    </w:p>
    <w:p w14:paraId="7017D789" w14:textId="0AE5A8F7" w:rsidR="00CE2EC6" w:rsidRPr="00336D54" w:rsidRDefault="00B90C0E">
      <w:pPr>
        <w:pStyle w:val="TOC2"/>
        <w:rPr>
          <w:rFonts w:ascii="Calibri" w:hAnsi="Calibri" w:cs="Times New Roman"/>
          <w:b w:val="0"/>
          <w:bCs w:val="0"/>
          <w:caps w:val="0"/>
          <w:smallCaps w:val="0"/>
          <w:szCs w:val="22"/>
          <w:lang w:eastAsia="en-GB"/>
        </w:rPr>
      </w:pPr>
      <w:hyperlink w:anchor="_Toc431551196" w:history="1">
        <w:r w:rsidR="00CE2EC6" w:rsidRPr="00CE2EC6">
          <w:rPr>
            <w:rStyle w:val="Hyperlink"/>
            <w:rFonts w:ascii="Calibri" w:hAnsi="Calibri"/>
            <w:szCs w:val="22"/>
          </w:rPr>
          <w:t>ANNEX 1 TO PART A: SERVICE LEVELS AND SERVICE CREDITS TABLE</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_Toc431551196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134</w:t>
        </w:r>
        <w:r w:rsidR="00CE2EC6" w:rsidRPr="00CE2EC6">
          <w:rPr>
            <w:rFonts w:ascii="Calibri" w:hAnsi="Calibri"/>
            <w:webHidden/>
            <w:szCs w:val="22"/>
          </w:rPr>
          <w:fldChar w:fldCharType="end"/>
        </w:r>
      </w:hyperlink>
    </w:p>
    <w:p w14:paraId="5DB4A12C" w14:textId="278FB9E3" w:rsidR="00CE2EC6" w:rsidRPr="00336D54" w:rsidRDefault="00B90C0E" w:rsidP="00CE2EC6">
      <w:pPr>
        <w:pStyle w:val="TOC2"/>
        <w:rPr>
          <w:rFonts w:ascii="Calibri" w:hAnsi="Calibri" w:cs="Times New Roman"/>
          <w:b w:val="0"/>
          <w:bCs w:val="0"/>
          <w:caps w:val="0"/>
          <w:smallCaps w:val="0"/>
          <w:szCs w:val="22"/>
          <w:lang w:eastAsia="en-GB"/>
        </w:rPr>
      </w:pPr>
      <w:hyperlink w:anchor="_Toc431551197" w:history="1">
        <w:r w:rsidR="00CE2EC6" w:rsidRPr="00CE2EC6">
          <w:rPr>
            <w:rStyle w:val="Hyperlink"/>
            <w:rFonts w:ascii="Calibri" w:hAnsi="Calibri"/>
            <w:szCs w:val="22"/>
          </w:rPr>
          <w:t>ANNEX 1 TO PART B: PERFORMANCE MONITORING</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_Toc431551197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136</w:t>
        </w:r>
        <w:r w:rsidR="00CE2EC6" w:rsidRPr="00CE2EC6">
          <w:rPr>
            <w:rFonts w:ascii="Calibri" w:hAnsi="Calibri"/>
            <w:webHidden/>
            <w:szCs w:val="22"/>
          </w:rPr>
          <w:fldChar w:fldCharType="end"/>
        </w:r>
      </w:hyperlink>
    </w:p>
    <w:p w14:paraId="7597FF4E" w14:textId="4FDB0F1B" w:rsidR="00CE2EC6" w:rsidRPr="00336D54" w:rsidRDefault="00B90C0E">
      <w:pPr>
        <w:pStyle w:val="TOC1"/>
        <w:rPr>
          <w:rFonts w:ascii="Calibri" w:hAnsi="Calibri" w:cs="Times New Roman"/>
          <w:b w:val="0"/>
        </w:rPr>
      </w:pPr>
      <w:hyperlink w:anchor="_Toc431551199" w:history="1">
        <w:r w:rsidR="00CE2EC6" w:rsidRPr="00CE2EC6">
          <w:rPr>
            <w:rStyle w:val="Hyperlink"/>
            <w:rFonts w:ascii="Calibri" w:hAnsi="Calibri"/>
          </w:rPr>
          <w:t>CALL OFF SCHEDULE 7: SECURITY</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_Toc431551199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138</w:t>
        </w:r>
        <w:r w:rsidR="00CE2EC6" w:rsidRPr="00CE2EC6">
          <w:rPr>
            <w:rFonts w:ascii="Calibri" w:hAnsi="Calibri"/>
            <w:webHidden/>
          </w:rPr>
          <w:fldChar w:fldCharType="end"/>
        </w:r>
      </w:hyperlink>
    </w:p>
    <w:p w14:paraId="632A49DF" w14:textId="21DF7041"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200" w:history="1">
        <w:r w:rsidRPr="00CE2EC6">
          <w:rPr>
            <w:rStyle w:val="Hyperlink"/>
            <w:rFonts w:ascii="Calibri" w:hAnsi="Calibri"/>
          </w:rPr>
          <w:t>ANNEX 1: SECURITY POLICY</w:t>
        </w:r>
        <w:r w:rsidRPr="00CE2EC6">
          <w:rPr>
            <w:rFonts w:ascii="Calibri" w:hAnsi="Calibri"/>
            <w:webHidden/>
          </w:rPr>
          <w:tab/>
        </w:r>
        <w:r w:rsidRPr="00CE2EC6">
          <w:rPr>
            <w:rFonts w:ascii="Calibri" w:hAnsi="Calibri"/>
            <w:webHidden/>
          </w:rPr>
          <w:fldChar w:fldCharType="begin"/>
        </w:r>
        <w:r w:rsidRPr="00CE2EC6">
          <w:rPr>
            <w:rFonts w:ascii="Calibri" w:hAnsi="Calibri"/>
            <w:webHidden/>
          </w:rPr>
          <w:instrText xml:space="preserve"> PAGEREF _Toc431551200 \h </w:instrText>
        </w:r>
        <w:r w:rsidRPr="00CE2EC6">
          <w:rPr>
            <w:rFonts w:ascii="Calibri" w:hAnsi="Calibri"/>
            <w:webHidden/>
          </w:rPr>
        </w:r>
        <w:r w:rsidRPr="00CE2EC6">
          <w:rPr>
            <w:rFonts w:ascii="Calibri" w:hAnsi="Calibri"/>
            <w:webHidden/>
          </w:rPr>
          <w:fldChar w:fldCharType="separate"/>
        </w:r>
        <w:r w:rsidR="00907D15">
          <w:rPr>
            <w:rFonts w:ascii="Calibri" w:hAnsi="Calibri"/>
            <w:webHidden/>
          </w:rPr>
          <w:t>150</w:t>
        </w:r>
        <w:r w:rsidRPr="00CE2EC6">
          <w:rPr>
            <w:rFonts w:ascii="Calibri" w:hAnsi="Calibri"/>
            <w:webHidden/>
          </w:rPr>
          <w:fldChar w:fldCharType="end"/>
        </w:r>
      </w:hyperlink>
    </w:p>
    <w:p w14:paraId="6860D7A3" w14:textId="13E2213E" w:rsidR="00CE2EC6" w:rsidRPr="00336D54" w:rsidRDefault="00B90C0E">
      <w:pPr>
        <w:pStyle w:val="TOC2"/>
        <w:rPr>
          <w:rFonts w:ascii="Calibri" w:hAnsi="Calibri" w:cs="Times New Roman"/>
          <w:b w:val="0"/>
          <w:bCs w:val="0"/>
          <w:caps w:val="0"/>
          <w:smallCaps w:val="0"/>
          <w:szCs w:val="22"/>
          <w:lang w:eastAsia="en-GB"/>
        </w:rPr>
      </w:pPr>
      <w:hyperlink w:anchor="_Toc431551201" w:history="1">
        <w:r w:rsidR="00CE2EC6" w:rsidRPr="00CE2EC6">
          <w:rPr>
            <w:rStyle w:val="Hyperlink"/>
            <w:rFonts w:ascii="Calibri" w:hAnsi="Calibri"/>
            <w:szCs w:val="22"/>
          </w:rPr>
          <w:t>ANNEX 2: Security Management Plan</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_Toc431551201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151</w:t>
        </w:r>
        <w:r w:rsidR="00CE2EC6" w:rsidRPr="00CE2EC6">
          <w:rPr>
            <w:rFonts w:ascii="Calibri" w:hAnsi="Calibri"/>
            <w:webHidden/>
            <w:szCs w:val="22"/>
          </w:rPr>
          <w:fldChar w:fldCharType="end"/>
        </w:r>
      </w:hyperlink>
    </w:p>
    <w:p w14:paraId="663D6A12" w14:textId="652200C4" w:rsidR="00CE2EC6" w:rsidRPr="00336D54" w:rsidRDefault="00B90C0E">
      <w:pPr>
        <w:pStyle w:val="TOC1"/>
        <w:rPr>
          <w:rFonts w:ascii="Calibri" w:hAnsi="Calibri" w:cs="Times New Roman"/>
          <w:b w:val="0"/>
        </w:rPr>
      </w:pPr>
      <w:hyperlink w:anchor="_Toc431551202" w:history="1">
        <w:r w:rsidR="00CE2EC6" w:rsidRPr="00CE2EC6">
          <w:rPr>
            <w:rStyle w:val="Hyperlink"/>
            <w:rFonts w:ascii="Calibri" w:hAnsi="Calibri"/>
          </w:rPr>
          <w:t>CALL OFF SCHEDULE 8: BUSINESS CONTINUITY AND DISASTER RECOVERY</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_Toc431551202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152</w:t>
        </w:r>
        <w:r w:rsidR="00CE2EC6" w:rsidRPr="00CE2EC6">
          <w:rPr>
            <w:rFonts w:ascii="Calibri" w:hAnsi="Calibri"/>
            <w:webHidden/>
          </w:rPr>
          <w:fldChar w:fldCharType="end"/>
        </w:r>
      </w:hyperlink>
    </w:p>
    <w:p w14:paraId="5D1B16EB" w14:textId="648456B6" w:rsidR="00CE2EC6" w:rsidRPr="00336D54" w:rsidRDefault="00B90C0E">
      <w:pPr>
        <w:pStyle w:val="TOC1"/>
        <w:rPr>
          <w:rFonts w:ascii="Calibri" w:hAnsi="Calibri" w:cs="Times New Roman"/>
          <w:b w:val="0"/>
        </w:rPr>
      </w:pPr>
      <w:hyperlink w:anchor="_Toc431551203" w:history="1">
        <w:r w:rsidR="00CE2EC6" w:rsidRPr="00CE2EC6">
          <w:rPr>
            <w:rStyle w:val="Hyperlink"/>
            <w:rFonts w:ascii="Calibri" w:hAnsi="Calibri"/>
          </w:rPr>
          <w:t>CALL OFF SCHEDULE 9: EXIT MANAGEMENT</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_Toc431551203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159</w:t>
        </w:r>
        <w:r w:rsidR="00CE2EC6" w:rsidRPr="00CE2EC6">
          <w:rPr>
            <w:rFonts w:ascii="Calibri" w:hAnsi="Calibri"/>
            <w:webHidden/>
          </w:rPr>
          <w:fldChar w:fldCharType="end"/>
        </w:r>
      </w:hyperlink>
    </w:p>
    <w:p w14:paraId="734B222A" w14:textId="43FF7974" w:rsidR="00CE2EC6" w:rsidRPr="00336D54" w:rsidRDefault="00B90C0E">
      <w:pPr>
        <w:pStyle w:val="TOC1"/>
        <w:rPr>
          <w:rFonts w:ascii="Calibri" w:hAnsi="Calibri" w:cs="Times New Roman"/>
          <w:b w:val="0"/>
        </w:rPr>
      </w:pPr>
      <w:hyperlink w:anchor="_Toc431551204" w:history="1">
        <w:r w:rsidR="00CE2EC6" w:rsidRPr="00CE2EC6">
          <w:rPr>
            <w:rStyle w:val="Hyperlink"/>
            <w:rFonts w:ascii="Calibri" w:hAnsi="Calibri"/>
          </w:rPr>
          <w:t>CALL OFF SCHEDULE 10: STAFF TRANSFER</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_Toc431551204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170</w:t>
        </w:r>
        <w:r w:rsidR="00CE2EC6" w:rsidRPr="00CE2EC6">
          <w:rPr>
            <w:rFonts w:ascii="Calibri" w:hAnsi="Calibri"/>
            <w:webHidden/>
          </w:rPr>
          <w:fldChar w:fldCharType="end"/>
        </w:r>
      </w:hyperlink>
    </w:p>
    <w:p w14:paraId="246A9B92" w14:textId="77777777" w:rsidR="00CE2EC6" w:rsidRPr="00336D54" w:rsidRDefault="00B90C0E">
      <w:pPr>
        <w:pStyle w:val="TOC2"/>
        <w:rPr>
          <w:rFonts w:ascii="Calibri" w:hAnsi="Calibri" w:cs="Times New Roman"/>
          <w:b w:val="0"/>
          <w:bCs w:val="0"/>
          <w:caps w:val="0"/>
          <w:smallCaps w:val="0"/>
          <w:szCs w:val="22"/>
          <w:lang w:eastAsia="en-GB"/>
        </w:rPr>
      </w:pPr>
      <w:hyperlink w:anchor="_Toc431551205" w:history="1">
        <w:r w:rsidR="00CE2EC6" w:rsidRPr="00CE2EC6">
          <w:rPr>
            <w:rStyle w:val="Hyperlink"/>
            <w:rFonts w:ascii="Calibri" w:hAnsi="Calibri"/>
            <w:szCs w:val="22"/>
          </w:rPr>
          <w:t>ANNEX TO PART A: PENSIONS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_Toc431551205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179</w:t>
        </w:r>
        <w:r w:rsidR="00CE2EC6" w:rsidRPr="00CE2EC6">
          <w:rPr>
            <w:rFonts w:ascii="Calibri" w:hAnsi="Calibri"/>
            <w:webHidden/>
            <w:szCs w:val="22"/>
          </w:rPr>
          <w:fldChar w:fldCharType="end"/>
        </w:r>
      </w:hyperlink>
    </w:p>
    <w:p w14:paraId="28DF02B0" w14:textId="77777777" w:rsidR="00CE2EC6" w:rsidRPr="00336D54" w:rsidRDefault="00B90C0E">
      <w:pPr>
        <w:pStyle w:val="TOC2"/>
        <w:rPr>
          <w:rFonts w:ascii="Calibri" w:hAnsi="Calibri" w:cs="Times New Roman"/>
          <w:b w:val="0"/>
          <w:bCs w:val="0"/>
          <w:caps w:val="0"/>
          <w:smallCaps w:val="0"/>
          <w:szCs w:val="22"/>
          <w:lang w:eastAsia="en-GB"/>
        </w:rPr>
      </w:pPr>
      <w:hyperlink w:anchor="_Toc431551206" w:history="1">
        <w:r w:rsidR="00CE2EC6" w:rsidRPr="00CE2EC6">
          <w:rPr>
            <w:rStyle w:val="Hyperlink"/>
            <w:rFonts w:ascii="Calibri" w:hAnsi="Calibri"/>
            <w:szCs w:val="22"/>
          </w:rPr>
          <w:t>ANNEX TO PART B: Pensions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_Toc431551206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188</w:t>
        </w:r>
        <w:r w:rsidR="00CE2EC6" w:rsidRPr="00CE2EC6">
          <w:rPr>
            <w:rFonts w:ascii="Calibri" w:hAnsi="Calibri"/>
            <w:webHidden/>
            <w:szCs w:val="22"/>
          </w:rPr>
          <w:fldChar w:fldCharType="end"/>
        </w:r>
      </w:hyperlink>
    </w:p>
    <w:p w14:paraId="0E76DAD4" w14:textId="3AE34237" w:rsidR="00CE2EC6" w:rsidRPr="00336D54" w:rsidRDefault="00B90C0E">
      <w:pPr>
        <w:pStyle w:val="TOC2"/>
        <w:rPr>
          <w:rFonts w:ascii="Calibri" w:hAnsi="Calibri" w:cs="Times New Roman"/>
          <w:b w:val="0"/>
          <w:bCs w:val="0"/>
          <w:caps w:val="0"/>
          <w:smallCaps w:val="0"/>
          <w:szCs w:val="22"/>
          <w:lang w:eastAsia="en-GB"/>
        </w:rPr>
      </w:pPr>
      <w:hyperlink w:anchor="_Toc431551207" w:history="1">
        <w:r w:rsidR="00CE2EC6" w:rsidRPr="00CE2EC6">
          <w:rPr>
            <w:rStyle w:val="Hyperlink"/>
            <w:rFonts w:ascii="Calibri" w:hAnsi="Calibri"/>
            <w:szCs w:val="22"/>
          </w:rPr>
          <w:t>ANNEX to schedule 10: LIST OF NOTIFIED SUB-CONTRACTORS</w:t>
        </w:r>
        <w:r w:rsidR="00CE2EC6" w:rsidRPr="00CE2EC6">
          <w:rPr>
            <w:rFonts w:ascii="Calibri" w:hAnsi="Calibri"/>
            <w:webHidden/>
            <w:szCs w:val="22"/>
          </w:rPr>
          <w:tab/>
        </w:r>
        <w:r w:rsidR="00CE2EC6" w:rsidRPr="00CE2EC6">
          <w:rPr>
            <w:rFonts w:ascii="Calibri" w:hAnsi="Calibri"/>
            <w:webHidden/>
            <w:szCs w:val="22"/>
          </w:rPr>
          <w:fldChar w:fldCharType="begin"/>
        </w:r>
        <w:r w:rsidR="00CE2EC6" w:rsidRPr="00CE2EC6">
          <w:rPr>
            <w:rFonts w:ascii="Calibri" w:hAnsi="Calibri"/>
            <w:webHidden/>
            <w:szCs w:val="22"/>
          </w:rPr>
          <w:instrText xml:space="preserve"> PAGEREF _Toc431551207 \h </w:instrText>
        </w:r>
        <w:r w:rsidR="00CE2EC6" w:rsidRPr="00CE2EC6">
          <w:rPr>
            <w:rFonts w:ascii="Calibri" w:hAnsi="Calibri"/>
            <w:webHidden/>
            <w:szCs w:val="22"/>
          </w:rPr>
        </w:r>
        <w:r w:rsidR="00CE2EC6" w:rsidRPr="00CE2EC6">
          <w:rPr>
            <w:rFonts w:ascii="Calibri" w:hAnsi="Calibri"/>
            <w:webHidden/>
            <w:szCs w:val="22"/>
          </w:rPr>
          <w:fldChar w:fldCharType="separate"/>
        </w:r>
        <w:r w:rsidR="00907D15">
          <w:rPr>
            <w:rFonts w:ascii="Calibri" w:hAnsi="Calibri"/>
            <w:webHidden/>
            <w:szCs w:val="22"/>
          </w:rPr>
          <w:t>201</w:t>
        </w:r>
        <w:r w:rsidR="00CE2EC6" w:rsidRPr="00CE2EC6">
          <w:rPr>
            <w:rFonts w:ascii="Calibri" w:hAnsi="Calibri"/>
            <w:webHidden/>
            <w:szCs w:val="22"/>
          </w:rPr>
          <w:fldChar w:fldCharType="end"/>
        </w:r>
      </w:hyperlink>
    </w:p>
    <w:p w14:paraId="00B5B609" w14:textId="3B70011C" w:rsidR="00CE2EC6" w:rsidRPr="00336D54" w:rsidRDefault="00B90C0E">
      <w:pPr>
        <w:pStyle w:val="TOC1"/>
        <w:rPr>
          <w:rFonts w:ascii="Calibri" w:hAnsi="Calibri" w:cs="Times New Roman"/>
          <w:b w:val="0"/>
        </w:rPr>
      </w:pPr>
      <w:hyperlink w:anchor="_Toc431551208" w:history="1">
        <w:r w:rsidR="00CE2EC6" w:rsidRPr="00CE2EC6">
          <w:rPr>
            <w:rStyle w:val="Hyperlink"/>
            <w:rFonts w:ascii="Calibri" w:hAnsi="Calibri"/>
          </w:rPr>
          <w:t>CALL OFF SCHEDULE 11: DISPUTE RESOLUTION PROCEDURE</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_Toc431551208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202</w:t>
        </w:r>
        <w:r w:rsidR="00CE2EC6" w:rsidRPr="00CE2EC6">
          <w:rPr>
            <w:rFonts w:ascii="Calibri" w:hAnsi="Calibri"/>
            <w:webHidden/>
          </w:rPr>
          <w:fldChar w:fldCharType="end"/>
        </w:r>
      </w:hyperlink>
    </w:p>
    <w:p w14:paraId="56152187" w14:textId="77777777" w:rsidR="00CE2EC6" w:rsidRPr="00336D54" w:rsidRDefault="00B90C0E">
      <w:pPr>
        <w:pStyle w:val="TOC1"/>
        <w:rPr>
          <w:rFonts w:ascii="Calibri" w:hAnsi="Calibri" w:cs="Times New Roman"/>
          <w:b w:val="0"/>
        </w:rPr>
      </w:pPr>
      <w:hyperlink w:anchor="_Toc431551209" w:history="1">
        <w:r w:rsidR="00CE2EC6" w:rsidRPr="00CE2EC6">
          <w:rPr>
            <w:rStyle w:val="Hyperlink"/>
            <w:rFonts w:ascii="Calibri" w:hAnsi="Calibri"/>
          </w:rPr>
          <w:t>CALL OFF SCHEDULE 12: VARIATION FORM</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_Toc431551209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208</w:t>
        </w:r>
        <w:r w:rsidR="00CE2EC6" w:rsidRPr="00CE2EC6">
          <w:rPr>
            <w:rFonts w:ascii="Calibri" w:hAnsi="Calibri"/>
            <w:webHidden/>
          </w:rPr>
          <w:fldChar w:fldCharType="end"/>
        </w:r>
      </w:hyperlink>
    </w:p>
    <w:p w14:paraId="03B422F9" w14:textId="77777777" w:rsidR="00CE2EC6" w:rsidRPr="00336D54" w:rsidRDefault="00B90C0E">
      <w:pPr>
        <w:pStyle w:val="TOC1"/>
        <w:rPr>
          <w:rFonts w:ascii="Calibri" w:hAnsi="Calibri" w:cs="Times New Roman"/>
          <w:b w:val="0"/>
        </w:rPr>
      </w:pPr>
      <w:hyperlink w:anchor="_Toc431551210" w:history="1">
        <w:r w:rsidR="00CE2EC6" w:rsidRPr="00CE2EC6">
          <w:rPr>
            <w:rStyle w:val="Hyperlink"/>
            <w:rFonts w:ascii="Calibri" w:hAnsi="Calibri"/>
          </w:rPr>
          <w:t>CALL OFF SCHEDULE 13: TRANSPARENCY REPORTS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_Toc431551210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210</w:t>
        </w:r>
        <w:r w:rsidR="00CE2EC6" w:rsidRPr="00CE2EC6">
          <w:rPr>
            <w:rFonts w:ascii="Calibri" w:hAnsi="Calibri"/>
            <w:webHidden/>
          </w:rPr>
          <w:fldChar w:fldCharType="end"/>
        </w:r>
      </w:hyperlink>
    </w:p>
    <w:p w14:paraId="30AE4AC1" w14:textId="77777777"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211" w:history="1">
        <w:r w:rsidRPr="00CE2EC6">
          <w:rPr>
            <w:rStyle w:val="Hyperlink"/>
            <w:rFonts w:ascii="Calibri" w:hAnsi="Calibri"/>
          </w:rPr>
          <w:t>ANNEX 1: LIST OF TRANSPARENCY REPORTS</w:t>
        </w:r>
        <w:r w:rsidRPr="00CE2EC6">
          <w:rPr>
            <w:rFonts w:ascii="Calibri" w:hAnsi="Calibri"/>
            <w:webHidden/>
          </w:rPr>
          <w:tab/>
        </w:r>
        <w:r w:rsidRPr="00CE2EC6">
          <w:rPr>
            <w:rFonts w:ascii="Calibri" w:hAnsi="Calibri"/>
            <w:webHidden/>
          </w:rPr>
          <w:fldChar w:fldCharType="begin"/>
        </w:r>
        <w:r w:rsidRPr="00CE2EC6">
          <w:rPr>
            <w:rFonts w:ascii="Calibri" w:hAnsi="Calibri"/>
            <w:webHidden/>
          </w:rPr>
          <w:instrText xml:space="preserve"> PAGEREF _Toc431551211 \h </w:instrText>
        </w:r>
        <w:r w:rsidRPr="00CE2EC6">
          <w:rPr>
            <w:rFonts w:ascii="Calibri" w:hAnsi="Calibri"/>
            <w:webHidden/>
          </w:rPr>
        </w:r>
        <w:r w:rsidRPr="00CE2EC6">
          <w:rPr>
            <w:rFonts w:ascii="Calibri" w:hAnsi="Calibri"/>
            <w:webHidden/>
          </w:rPr>
          <w:fldChar w:fldCharType="separate"/>
        </w:r>
        <w:r w:rsidR="00907D15">
          <w:rPr>
            <w:rFonts w:ascii="Calibri" w:hAnsi="Calibri"/>
            <w:webHidden/>
          </w:rPr>
          <w:t>211</w:t>
        </w:r>
        <w:r w:rsidRPr="00CE2EC6">
          <w:rPr>
            <w:rFonts w:ascii="Calibri" w:hAnsi="Calibri"/>
            <w:webHidden/>
          </w:rPr>
          <w:fldChar w:fldCharType="end"/>
        </w:r>
      </w:hyperlink>
    </w:p>
    <w:p w14:paraId="29768C9B" w14:textId="77777777" w:rsidR="00CE2EC6" w:rsidRPr="00336D54" w:rsidRDefault="00B90C0E">
      <w:pPr>
        <w:pStyle w:val="TOC1"/>
        <w:rPr>
          <w:rFonts w:ascii="Calibri" w:hAnsi="Calibri" w:cs="Times New Roman"/>
          <w:b w:val="0"/>
        </w:rPr>
      </w:pPr>
      <w:hyperlink w:anchor="_Toc431551212" w:history="1">
        <w:r w:rsidR="00CE2EC6" w:rsidRPr="00CE2EC6">
          <w:rPr>
            <w:rStyle w:val="Hyperlink"/>
            <w:rFonts w:ascii="Calibri" w:hAnsi="Calibri"/>
          </w:rPr>
          <w:t>CALL OFF SCHEDULE 14: ALTERNATIVE AND/OR ADDITIONAL CLAUSES</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_Toc431551212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212</w:t>
        </w:r>
        <w:r w:rsidR="00CE2EC6" w:rsidRPr="00CE2EC6">
          <w:rPr>
            <w:rFonts w:ascii="Calibri" w:hAnsi="Calibri"/>
            <w:webHidden/>
          </w:rPr>
          <w:fldChar w:fldCharType="end"/>
        </w:r>
      </w:hyperlink>
    </w:p>
    <w:p w14:paraId="43FCDC84" w14:textId="52E773CD" w:rsidR="00CE2EC6" w:rsidRDefault="00B90C0E">
      <w:pPr>
        <w:pStyle w:val="TOC1"/>
        <w:rPr>
          <w:rFonts w:ascii="Calibri" w:hAnsi="Calibri"/>
        </w:rPr>
      </w:pPr>
      <w:hyperlink w:anchor="_Toc431551213" w:history="1">
        <w:r w:rsidR="00CE2EC6" w:rsidRPr="00CE2EC6">
          <w:rPr>
            <w:rStyle w:val="Hyperlink"/>
            <w:rFonts w:ascii="Calibri" w:hAnsi="Calibri"/>
          </w:rPr>
          <w:t>CALL OFF SCHEDULE 15: CALL OFF TENDER</w:t>
        </w:r>
        <w:r w:rsidR="00CE2EC6" w:rsidRPr="00CE2EC6">
          <w:rPr>
            <w:rFonts w:ascii="Calibri" w:hAnsi="Calibri"/>
            <w:webHidden/>
          </w:rPr>
          <w:tab/>
        </w:r>
        <w:r w:rsidR="00CE2EC6" w:rsidRPr="00CE2EC6">
          <w:rPr>
            <w:rFonts w:ascii="Calibri" w:hAnsi="Calibri"/>
            <w:webHidden/>
          </w:rPr>
          <w:fldChar w:fldCharType="begin"/>
        </w:r>
        <w:r w:rsidR="00CE2EC6" w:rsidRPr="00CE2EC6">
          <w:rPr>
            <w:rFonts w:ascii="Calibri" w:hAnsi="Calibri"/>
            <w:webHidden/>
          </w:rPr>
          <w:instrText xml:space="preserve"> PAGEREF _Toc431551213 \h </w:instrText>
        </w:r>
        <w:r w:rsidR="00CE2EC6" w:rsidRPr="00CE2EC6">
          <w:rPr>
            <w:rFonts w:ascii="Calibri" w:hAnsi="Calibri"/>
            <w:webHidden/>
          </w:rPr>
        </w:r>
        <w:r w:rsidR="00CE2EC6" w:rsidRPr="00CE2EC6">
          <w:rPr>
            <w:rFonts w:ascii="Calibri" w:hAnsi="Calibri"/>
            <w:webHidden/>
          </w:rPr>
          <w:fldChar w:fldCharType="separate"/>
        </w:r>
        <w:r w:rsidR="00907D15">
          <w:rPr>
            <w:rFonts w:ascii="Calibri" w:hAnsi="Calibri"/>
            <w:webHidden/>
          </w:rPr>
          <w:t>229</w:t>
        </w:r>
        <w:r w:rsidR="00CE2EC6" w:rsidRPr="00CE2EC6">
          <w:rPr>
            <w:rFonts w:ascii="Calibri" w:hAnsi="Calibri"/>
            <w:webHidden/>
          </w:rPr>
          <w:fldChar w:fldCharType="end"/>
        </w:r>
      </w:hyperlink>
    </w:p>
    <w:p w14:paraId="762AFC2E" w14:textId="17C1F4B4" w:rsidR="00907D15" w:rsidRPr="00907D15" w:rsidRDefault="009F474C" w:rsidP="00907D15">
      <w:pPr>
        <w:pStyle w:val="GPSTITLES"/>
        <w:spacing w:after="0" w:line="360" w:lineRule="auto"/>
        <w:jc w:val="both"/>
        <w:rPr>
          <w:rFonts w:asciiTheme="minorHAnsi" w:hAnsiTheme="minorHAnsi"/>
          <w:highlight w:val="yellow"/>
        </w:rPr>
      </w:pPr>
      <w:r w:rsidRPr="00CE2EC6">
        <w:rPr>
          <w:rFonts w:ascii="Calibri" w:hAnsi="Calibri"/>
        </w:rPr>
        <w:fldChar w:fldCharType="end"/>
      </w:r>
      <w:r w:rsidR="00907D15" w:rsidRPr="00907D15">
        <w:rPr>
          <w:rFonts w:ascii="Calibri" w:hAnsi="Calibri"/>
          <w:highlight w:val="yellow"/>
        </w:rPr>
        <w:t>[</w:t>
      </w:r>
      <w:r w:rsidR="00907D15" w:rsidRPr="00907D15">
        <w:rPr>
          <w:rFonts w:asciiTheme="minorHAnsi" w:hAnsiTheme="minorHAnsi"/>
          <w:highlight w:val="yellow"/>
        </w:rPr>
        <w:t>CALL OFF SCHEDULE 16: LIFE CHANCES …………………………………………………………………………..…………230</w:t>
      </w:r>
    </w:p>
    <w:p w14:paraId="56A4955C" w14:textId="38D2841E" w:rsidR="00907D15" w:rsidRPr="00907D15" w:rsidRDefault="00907D15" w:rsidP="00907D15">
      <w:pPr>
        <w:pStyle w:val="GPSTITLES"/>
        <w:jc w:val="both"/>
        <w:rPr>
          <w:rFonts w:asciiTheme="minorHAnsi" w:hAnsiTheme="minorHAnsi"/>
        </w:rPr>
      </w:pPr>
      <w:r w:rsidRPr="00907D15">
        <w:rPr>
          <w:rFonts w:asciiTheme="minorHAnsi" w:hAnsiTheme="minorHAnsi"/>
          <w:highlight w:val="yellow"/>
        </w:rPr>
        <w:t>CALL OFF SCHEDULE 17: WELSH LANGUAGE SCHEME ……………………………………………………………….229]</w:t>
      </w:r>
    </w:p>
    <w:p w14:paraId="403D5D9D" w14:textId="0D3D1E0A" w:rsidR="00907D15" w:rsidRDefault="00907D15" w:rsidP="00AF0ED9">
      <w:pPr>
        <w:pStyle w:val="GPSTITLES"/>
      </w:pPr>
    </w:p>
    <w:p w14:paraId="5B9C8D03" w14:textId="77777777" w:rsidR="00892649" w:rsidRPr="00CE2EC6" w:rsidRDefault="009C60AD" w:rsidP="00AF0ED9">
      <w:pPr>
        <w:pStyle w:val="GPSTITLES"/>
        <w:rPr>
          <w:rFonts w:ascii="Calibri" w:hAnsi="Calibri"/>
        </w:rPr>
      </w:pPr>
      <w:r w:rsidRPr="00907D15">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14:paraId="0302C95C" w14:textId="77777777" w:rsidR="00CF6866" w:rsidRPr="00CE2EC6" w:rsidRDefault="00AF0ED9" w:rsidP="00AF0ED9">
      <w:pPr>
        <w:pStyle w:val="GPSTITLES"/>
        <w:rPr>
          <w:rFonts w:ascii="Calibri" w:hAnsi="Calibri"/>
        </w:rPr>
      </w:pPr>
      <w:r w:rsidRPr="00CE2EC6">
        <w:rPr>
          <w:rFonts w:ascii="Calibri" w:hAnsi="Calibri"/>
        </w:rPr>
        <w:t>TERMS AND CONDITIONS</w:t>
      </w:r>
    </w:p>
    <w:p w14:paraId="1CF38738" w14:textId="77777777" w:rsidR="007A354D" w:rsidRPr="00CE2EC6" w:rsidRDefault="007A354D" w:rsidP="005E4232">
      <w:pPr>
        <w:ind w:left="0"/>
        <w:rPr>
          <w:rFonts w:ascii="Calibri" w:hAnsi="Calibri"/>
          <w:b/>
          <w:color w:val="C00000"/>
        </w:rPr>
      </w:pPr>
      <w:r w:rsidRPr="00CE2EC6">
        <w:rPr>
          <w:rFonts w:ascii="Calibri" w:hAnsi="Calibri"/>
          <w:b/>
          <w:color w:val="C00000"/>
        </w:rPr>
        <w:t>RECITALS</w:t>
      </w:r>
    </w:p>
    <w:p w14:paraId="45973D0C" w14:textId="7B3D7748" w:rsidR="00F7426F" w:rsidRPr="0004743F" w:rsidRDefault="00BC0518" w:rsidP="005E4232">
      <w:pPr>
        <w:pStyle w:val="GPSSectionHeading"/>
        <w:numPr>
          <w:ilvl w:val="0"/>
          <w:numId w:val="59"/>
        </w:numPr>
        <w:tabs>
          <w:tab w:val="left" w:pos="1134"/>
        </w:tabs>
        <w:ind w:left="1134" w:hanging="567"/>
        <w:jc w:val="both"/>
        <w:rPr>
          <w:rFonts w:ascii="Calibri" w:hAnsi="Calibri"/>
          <w:caps w:val="0"/>
          <w:color w:val="000000"/>
          <w:u w:val="none"/>
        </w:rPr>
      </w:pPr>
      <w:r w:rsidRPr="0004743F">
        <w:rPr>
          <w:rFonts w:ascii="Calibri" w:hAnsi="Calibri"/>
          <w:caps w:val="0"/>
          <w:color w:val="000000"/>
          <w:u w:val="none"/>
        </w:rPr>
        <w:t>NOT USED</w:t>
      </w:r>
      <w:r w:rsidR="00F7426F" w:rsidRPr="0004743F">
        <w:rPr>
          <w:rFonts w:ascii="Calibri" w:hAnsi="Calibri"/>
          <w:caps w:val="0"/>
          <w:color w:val="000000"/>
          <w:u w:val="none"/>
        </w:rPr>
        <w:t xml:space="preserve"> </w:t>
      </w:r>
    </w:p>
    <w:p w14:paraId="560DCDB3" w14:textId="77777777" w:rsidR="00F7426F" w:rsidRPr="00CE2EC6" w:rsidRDefault="00F7426F"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1" w:name="_Toc303802818"/>
      <w:bookmarkStart w:id="2" w:name="_Toc430879909"/>
      <w:bookmarkStart w:id="3" w:name="_Toc430880107"/>
      <w:bookmarkStart w:id="4" w:name="_Toc430880393"/>
      <w:bookmarkStart w:id="5" w:name="_Toc430880538"/>
      <w:bookmarkStart w:id="6" w:name="_Toc430880794"/>
      <w:bookmarkStart w:id="7" w:name="_Toc430941298"/>
      <w:bookmarkStart w:id="8" w:name="_Toc431551111"/>
      <w:r w:rsidRPr="00CE2EC6">
        <w:rPr>
          <w:rFonts w:ascii="Calibri" w:hAnsi="Calibri"/>
          <w:b w:val="0"/>
          <w:caps w:val="0"/>
          <w:color w:val="000000"/>
          <w:u w:val="none"/>
        </w:rPr>
        <w:t xml:space="preserve">Where recitals B to E have been selected in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1"/>
      <w:bookmarkEnd w:id="2"/>
      <w:bookmarkEnd w:id="3"/>
      <w:bookmarkEnd w:id="4"/>
      <w:bookmarkEnd w:id="5"/>
      <w:bookmarkEnd w:id="6"/>
      <w:bookmarkEnd w:id="7"/>
      <w:bookmarkEnd w:id="8"/>
    </w:p>
    <w:p w14:paraId="6A992BC9" w14:textId="77777777"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9" w:name="_Toc303802819"/>
      <w:bookmarkStart w:id="10" w:name="_Toc430879910"/>
      <w:bookmarkStart w:id="11" w:name="_Toc430880108"/>
      <w:bookmarkStart w:id="12" w:name="_Toc430880394"/>
      <w:bookmarkStart w:id="13" w:name="_Toc430880539"/>
      <w:bookmarkStart w:id="14" w:name="_Toc430880795"/>
      <w:bookmarkStart w:id="15" w:name="_Toc430941299"/>
      <w:bookmarkStart w:id="16" w:name="_Toc431551112"/>
      <w:r w:rsidRPr="00CE2EC6">
        <w:rPr>
          <w:rFonts w:ascii="Calibri" w:hAnsi="Calibri"/>
          <w:b w:val="0"/>
          <w:caps w:val="0"/>
          <w:color w:val="000000"/>
          <w:u w:val="none"/>
        </w:rPr>
        <w:t>The Customer issued its Statement of Requirements for the provision of the Goods and/or Services on the date specified</w:t>
      </w:r>
      <w:r w:rsidR="00E54CD3" w:rsidRPr="00CE2EC6">
        <w:rPr>
          <w:rFonts w:ascii="Calibri" w:hAnsi="Calibri"/>
          <w:b w:val="0"/>
          <w:caps w:val="0"/>
          <w:color w:val="000000"/>
          <w:u w:val="none"/>
        </w:rPr>
        <w:t xml:space="preserve"> at paragraph 10.1 of</w:t>
      </w:r>
      <w:r w:rsidRPr="00CE2EC6">
        <w:rPr>
          <w:rFonts w:ascii="Calibri" w:hAnsi="Calibri"/>
          <w:b w:val="0"/>
          <w:caps w:val="0"/>
          <w:color w:val="000000"/>
          <w:u w:val="none"/>
        </w:rPr>
        <w:t xml:space="preserve">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Order F</w:t>
      </w:r>
      <w:r w:rsidR="00F7426F" w:rsidRPr="00CE2EC6">
        <w:rPr>
          <w:rFonts w:ascii="Calibri" w:hAnsi="Calibri"/>
          <w:b w:val="0"/>
          <w:caps w:val="0"/>
          <w:color w:val="000000"/>
          <w:u w:val="none"/>
        </w:rPr>
        <w:t>orm</w:t>
      </w:r>
      <w:r w:rsidR="00F7426F" w:rsidRPr="00CE2EC6">
        <w:rPr>
          <w:rFonts w:ascii="Calibri" w:hAnsi="Calibri"/>
          <w:b w:val="0"/>
          <w:i/>
          <w:caps w:val="0"/>
          <w:color w:val="000000"/>
          <w:u w:val="none"/>
        </w:rPr>
        <w:t>.</w:t>
      </w:r>
      <w:bookmarkEnd w:id="9"/>
      <w:bookmarkEnd w:id="10"/>
      <w:bookmarkEnd w:id="11"/>
      <w:bookmarkEnd w:id="12"/>
      <w:bookmarkEnd w:id="13"/>
      <w:bookmarkEnd w:id="14"/>
      <w:bookmarkEnd w:id="15"/>
      <w:bookmarkEnd w:id="16"/>
    </w:p>
    <w:p w14:paraId="11319D1B" w14:textId="77777777"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17" w:name="_Toc303802820"/>
      <w:bookmarkStart w:id="18" w:name="_Toc430879911"/>
      <w:bookmarkStart w:id="19" w:name="_Toc430880109"/>
      <w:bookmarkStart w:id="20" w:name="_Toc430880395"/>
      <w:bookmarkStart w:id="21" w:name="_Toc430880540"/>
      <w:bookmarkStart w:id="22" w:name="_Toc430880796"/>
      <w:bookmarkStart w:id="23" w:name="_Toc430941300"/>
      <w:bookmarkStart w:id="24" w:name="_Toc431551113"/>
      <w:r w:rsidRPr="00CE2EC6">
        <w:rPr>
          <w:rFonts w:ascii="Calibri" w:hAnsi="Calibri"/>
          <w:b w:val="0"/>
          <w:caps w:val="0"/>
          <w:color w:val="000000"/>
          <w:u w:val="none"/>
        </w:rPr>
        <w:t xml:space="preserve">In response to the Statement of Requirements the Supplier submitted a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Tender to the C</w:t>
      </w:r>
      <w:r w:rsidR="00F7426F" w:rsidRPr="00CE2EC6">
        <w:rPr>
          <w:rFonts w:ascii="Calibri" w:hAnsi="Calibri"/>
          <w:b w:val="0"/>
          <w:caps w:val="0"/>
          <w:color w:val="000000"/>
          <w:u w:val="none"/>
        </w:rPr>
        <w:t>ustome</w:t>
      </w:r>
      <w:r w:rsidRPr="00CE2EC6">
        <w:rPr>
          <w:rFonts w:ascii="Calibri" w:hAnsi="Calibri"/>
          <w:b w:val="0"/>
          <w:caps w:val="0"/>
          <w:color w:val="000000"/>
          <w:u w:val="none"/>
        </w:rPr>
        <w:t xml:space="preserve">r on the date specified </w:t>
      </w:r>
      <w:r w:rsidR="00E54CD3" w:rsidRPr="00CE2EC6">
        <w:rPr>
          <w:rFonts w:ascii="Calibri" w:hAnsi="Calibri"/>
          <w:b w:val="0"/>
          <w:caps w:val="0"/>
          <w:color w:val="000000"/>
          <w:u w:val="none"/>
        </w:rPr>
        <w:t xml:space="preserve">at paragraph 10.1 of </w:t>
      </w:r>
      <w:r w:rsidRPr="00CE2EC6">
        <w:rPr>
          <w:rFonts w:ascii="Calibri" w:hAnsi="Calibri"/>
          <w:b w:val="0"/>
          <w:caps w:val="0"/>
          <w:color w:val="000000"/>
          <w:u w:val="none"/>
        </w:rPr>
        <w:t>the Call Off O</w:t>
      </w:r>
      <w:r w:rsidR="00F7426F" w:rsidRPr="00CE2EC6">
        <w:rPr>
          <w:rFonts w:ascii="Calibri" w:hAnsi="Calibri"/>
          <w:b w:val="0"/>
          <w:caps w:val="0"/>
          <w:color w:val="000000"/>
          <w:u w:val="none"/>
        </w:rPr>
        <w:t>rder form th</w:t>
      </w:r>
      <w:r w:rsidRPr="00CE2EC6">
        <w:rPr>
          <w:rFonts w:ascii="Calibri" w:hAnsi="Calibri"/>
          <w:b w:val="0"/>
          <w:caps w:val="0"/>
          <w:color w:val="000000"/>
          <w:u w:val="none"/>
        </w:rPr>
        <w:t>rough which it provided to the C</w:t>
      </w:r>
      <w:r w:rsidR="00F7426F" w:rsidRPr="00CE2EC6">
        <w:rPr>
          <w:rFonts w:ascii="Calibri" w:hAnsi="Calibri"/>
          <w:b w:val="0"/>
          <w:caps w:val="0"/>
          <w:color w:val="000000"/>
          <w:u w:val="none"/>
        </w:rPr>
        <w:t>ustomer its solution for</w:t>
      </w:r>
      <w:r w:rsidRPr="00CE2EC6">
        <w:rPr>
          <w:rFonts w:ascii="Calibri" w:hAnsi="Calibri"/>
          <w:b w:val="0"/>
          <w:caps w:val="0"/>
          <w:color w:val="000000"/>
          <w:u w:val="none"/>
        </w:rPr>
        <w:t xml:space="preserve"> providing</w:t>
      </w:r>
      <w:r w:rsidR="00F7426F" w:rsidRPr="00CE2EC6">
        <w:rPr>
          <w:rFonts w:ascii="Calibri" w:hAnsi="Calibri"/>
          <w:b w:val="0"/>
          <w:caps w:val="0"/>
          <w:color w:val="000000"/>
          <w:u w:val="none"/>
        </w:rPr>
        <w:t xml:space="preserve"> the</w:t>
      </w:r>
      <w:r w:rsidRPr="00CE2EC6">
        <w:rPr>
          <w:rFonts w:ascii="Calibri" w:hAnsi="Calibri"/>
          <w:b w:val="0"/>
          <w:caps w:val="0"/>
          <w:color w:val="000000"/>
          <w:u w:val="none"/>
        </w:rPr>
        <w:t xml:space="preserve"> Goods and/or S</w:t>
      </w:r>
      <w:r w:rsidR="00F7426F" w:rsidRPr="00CE2EC6">
        <w:rPr>
          <w:rFonts w:ascii="Calibri" w:hAnsi="Calibri"/>
          <w:b w:val="0"/>
          <w:caps w:val="0"/>
          <w:color w:val="000000"/>
          <w:u w:val="none"/>
        </w:rPr>
        <w:t>ervices.</w:t>
      </w:r>
      <w:bookmarkEnd w:id="17"/>
      <w:bookmarkEnd w:id="18"/>
      <w:bookmarkEnd w:id="19"/>
      <w:bookmarkEnd w:id="20"/>
      <w:bookmarkEnd w:id="21"/>
      <w:bookmarkEnd w:id="22"/>
      <w:bookmarkEnd w:id="23"/>
      <w:bookmarkEnd w:id="24"/>
    </w:p>
    <w:p w14:paraId="3764DB8B" w14:textId="77777777"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25" w:name="_Toc303802821"/>
      <w:bookmarkStart w:id="26" w:name="_Toc430879912"/>
      <w:bookmarkStart w:id="27" w:name="_Toc430880110"/>
      <w:bookmarkStart w:id="28" w:name="_Toc430880396"/>
      <w:bookmarkStart w:id="29" w:name="_Toc430880541"/>
      <w:bookmarkStart w:id="30" w:name="_Toc430880797"/>
      <w:bookmarkStart w:id="31" w:name="_Toc430941301"/>
      <w:bookmarkStart w:id="32" w:name="_Toc431551114"/>
      <w:r w:rsidRPr="00CE2EC6">
        <w:rPr>
          <w:rFonts w:ascii="Calibri" w:hAnsi="Calibri"/>
          <w:b w:val="0"/>
          <w:caps w:val="0"/>
          <w:color w:val="000000"/>
          <w:u w:val="none"/>
        </w:rPr>
        <w:t xml:space="preserve">On the basis of the Call </w:t>
      </w:r>
      <w:proofErr w:type="gramStart"/>
      <w:r w:rsidRPr="00CE2EC6">
        <w:rPr>
          <w:rFonts w:ascii="Calibri" w:hAnsi="Calibri"/>
          <w:b w:val="0"/>
          <w:caps w:val="0"/>
          <w:color w:val="000000"/>
          <w:u w:val="none"/>
        </w:rPr>
        <w:t>Off</w:t>
      </w:r>
      <w:proofErr w:type="gramEnd"/>
      <w:r w:rsidRPr="00CE2EC6">
        <w:rPr>
          <w:rFonts w:ascii="Calibri" w:hAnsi="Calibri"/>
          <w:b w:val="0"/>
          <w:caps w:val="0"/>
          <w:color w:val="000000"/>
          <w:u w:val="none"/>
        </w:rPr>
        <w:t xml:space="preserve"> T</w:t>
      </w:r>
      <w:r w:rsidR="00F7426F" w:rsidRPr="00CE2EC6">
        <w:rPr>
          <w:rFonts w:ascii="Calibri" w:hAnsi="Calibri"/>
          <w:b w:val="0"/>
          <w:caps w:val="0"/>
          <w:color w:val="000000"/>
          <w:u w:val="none"/>
        </w:rPr>
        <w:t>en</w:t>
      </w:r>
      <w:r w:rsidR="00A267FA" w:rsidRPr="00CE2EC6">
        <w:rPr>
          <w:rFonts w:ascii="Calibri" w:hAnsi="Calibri"/>
          <w:b w:val="0"/>
          <w:caps w:val="0"/>
          <w:color w:val="000000"/>
          <w:u w:val="none"/>
        </w:rPr>
        <w:t>der, the C</w:t>
      </w:r>
      <w:r w:rsidRPr="00CE2EC6">
        <w:rPr>
          <w:rFonts w:ascii="Calibri" w:hAnsi="Calibri"/>
          <w:b w:val="0"/>
          <w:caps w:val="0"/>
          <w:color w:val="000000"/>
          <w:u w:val="none"/>
        </w:rPr>
        <w:t>ustomer selected the S</w:t>
      </w:r>
      <w:r w:rsidR="00F7426F" w:rsidRPr="00CE2EC6">
        <w:rPr>
          <w:rFonts w:ascii="Calibri" w:hAnsi="Calibri"/>
          <w:b w:val="0"/>
          <w:caps w:val="0"/>
          <w:color w:val="000000"/>
          <w:u w:val="none"/>
        </w:rPr>
        <w:t>upp</w:t>
      </w:r>
      <w:r w:rsidR="00A267FA" w:rsidRPr="00CE2EC6">
        <w:rPr>
          <w:rFonts w:ascii="Calibri" w:hAnsi="Calibri"/>
          <w:b w:val="0"/>
          <w:caps w:val="0"/>
          <w:color w:val="000000"/>
          <w:u w:val="none"/>
        </w:rPr>
        <w:t xml:space="preserve">lier </w:t>
      </w:r>
      <w:r w:rsidR="00F7426F" w:rsidRPr="00CE2EC6">
        <w:rPr>
          <w:rFonts w:ascii="Calibri" w:hAnsi="Calibri"/>
          <w:b w:val="0"/>
          <w:caps w:val="0"/>
          <w:color w:val="000000"/>
          <w:u w:val="none"/>
        </w:rPr>
        <w:t>to provide the</w:t>
      </w:r>
      <w:r w:rsidRPr="00CE2EC6">
        <w:rPr>
          <w:rFonts w:ascii="Calibri" w:hAnsi="Calibri"/>
          <w:b w:val="0"/>
          <w:caps w:val="0"/>
          <w:color w:val="000000"/>
          <w:u w:val="none"/>
        </w:rPr>
        <w:t xml:space="preserve"> Goods and/or Services to the C</w:t>
      </w:r>
      <w:r w:rsidR="00A267FA" w:rsidRPr="00CE2EC6">
        <w:rPr>
          <w:rFonts w:ascii="Calibri" w:hAnsi="Calibri"/>
          <w:b w:val="0"/>
          <w:caps w:val="0"/>
          <w:color w:val="000000"/>
          <w:u w:val="none"/>
        </w:rPr>
        <w:t xml:space="preserve">ustomer </w:t>
      </w:r>
      <w:r w:rsidR="00F7426F" w:rsidRPr="00CE2EC6">
        <w:rPr>
          <w:rFonts w:ascii="Calibri" w:hAnsi="Calibri"/>
          <w:b w:val="0"/>
          <w:caps w:val="0"/>
          <w:color w:val="000000"/>
          <w:u w:val="none"/>
        </w:rPr>
        <w:t>in accordance with</w:t>
      </w:r>
      <w:r w:rsidR="00A267FA" w:rsidRPr="00CE2EC6">
        <w:rPr>
          <w:rFonts w:ascii="Calibri" w:hAnsi="Calibri"/>
          <w:b w:val="0"/>
          <w:caps w:val="0"/>
          <w:color w:val="000000"/>
          <w:u w:val="none"/>
        </w:rPr>
        <w:t xml:space="preserve"> the terms</w:t>
      </w:r>
      <w:r w:rsidR="00F7426F" w:rsidRPr="00CE2EC6">
        <w:rPr>
          <w:rFonts w:ascii="Calibri" w:hAnsi="Calibri"/>
          <w:b w:val="0"/>
          <w:caps w:val="0"/>
          <w:color w:val="000000"/>
          <w:u w:val="none"/>
        </w:rPr>
        <w:t xml:space="preserve"> </w:t>
      </w:r>
      <w:r w:rsidR="00A267FA" w:rsidRPr="00CE2EC6">
        <w:rPr>
          <w:rFonts w:ascii="Calibri" w:hAnsi="Calibri"/>
          <w:b w:val="0"/>
          <w:caps w:val="0"/>
          <w:color w:val="000000"/>
          <w:u w:val="none"/>
        </w:rPr>
        <w:t>of this Call Off C</w:t>
      </w:r>
      <w:r w:rsidR="00F7426F" w:rsidRPr="00CE2EC6">
        <w:rPr>
          <w:rFonts w:ascii="Calibri" w:hAnsi="Calibri"/>
          <w:b w:val="0"/>
          <w:caps w:val="0"/>
          <w:color w:val="000000"/>
          <w:u w:val="none"/>
        </w:rPr>
        <w:t>ontract.</w:t>
      </w:r>
      <w:bookmarkEnd w:id="25"/>
      <w:bookmarkEnd w:id="26"/>
      <w:bookmarkEnd w:id="27"/>
      <w:bookmarkEnd w:id="28"/>
      <w:bookmarkEnd w:id="29"/>
      <w:bookmarkEnd w:id="30"/>
      <w:bookmarkEnd w:id="31"/>
      <w:bookmarkEnd w:id="32"/>
    </w:p>
    <w:p w14:paraId="334728F5" w14:textId="77777777" w:rsidR="008D0A60" w:rsidRPr="00CE2EC6" w:rsidRDefault="00521169">
      <w:pPr>
        <w:pStyle w:val="GPSSectionHeading"/>
        <w:rPr>
          <w:rFonts w:ascii="Calibri" w:hAnsi="Calibri"/>
        </w:rPr>
      </w:pPr>
      <w:bookmarkStart w:id="33" w:name="_Toc349229821"/>
      <w:bookmarkStart w:id="34" w:name="_Toc349229984"/>
      <w:bookmarkStart w:id="35" w:name="_Toc349230384"/>
      <w:bookmarkStart w:id="36" w:name="_Toc349231266"/>
      <w:bookmarkStart w:id="37" w:name="_Toc349231992"/>
      <w:bookmarkStart w:id="38" w:name="_Toc349232373"/>
      <w:bookmarkStart w:id="39" w:name="_Toc349233109"/>
      <w:bookmarkStart w:id="40" w:name="_Toc349233244"/>
      <w:bookmarkStart w:id="41" w:name="_Toc349233378"/>
      <w:bookmarkStart w:id="42" w:name="_Toc350502967"/>
      <w:bookmarkStart w:id="43" w:name="_Toc350503957"/>
      <w:bookmarkStart w:id="44" w:name="_Toc350502968"/>
      <w:bookmarkStart w:id="45" w:name="_Toc350503958"/>
      <w:bookmarkStart w:id="46" w:name="_Toc351710852"/>
      <w:bookmarkStart w:id="47" w:name="_Ref313372403"/>
      <w:bookmarkStart w:id="48" w:name="_Toc314810794"/>
      <w:bookmarkStart w:id="49" w:name="_Toc358671711"/>
      <w:bookmarkStart w:id="50" w:name="_Toc431551115"/>
      <w:bookmarkEnd w:id="33"/>
      <w:bookmarkEnd w:id="34"/>
      <w:bookmarkEnd w:id="35"/>
      <w:bookmarkEnd w:id="36"/>
      <w:bookmarkEnd w:id="37"/>
      <w:bookmarkEnd w:id="38"/>
      <w:bookmarkEnd w:id="39"/>
      <w:bookmarkEnd w:id="40"/>
      <w:bookmarkEnd w:id="41"/>
      <w:bookmarkEnd w:id="42"/>
      <w:bookmarkEnd w:id="43"/>
      <w:r w:rsidRPr="00CE2EC6">
        <w:rPr>
          <w:rFonts w:ascii="Calibri" w:hAnsi="Calibri"/>
        </w:rPr>
        <w:t>PRELIMINARIES</w:t>
      </w:r>
      <w:bookmarkStart w:id="51" w:name="_Toc349229823"/>
      <w:bookmarkStart w:id="52" w:name="_Toc349229986"/>
      <w:bookmarkStart w:id="53" w:name="_Toc349230386"/>
      <w:bookmarkStart w:id="54" w:name="_Toc349231268"/>
      <w:bookmarkStart w:id="55" w:name="_Toc349231994"/>
      <w:bookmarkStart w:id="56" w:name="_Toc349232375"/>
      <w:bookmarkStart w:id="57" w:name="_Toc349233111"/>
      <w:bookmarkStart w:id="58" w:name="_Toc349233246"/>
      <w:bookmarkStart w:id="59" w:name="_Toc349233380"/>
      <w:bookmarkStart w:id="60" w:name="_Toc350502969"/>
      <w:bookmarkStart w:id="61" w:name="_Toc350503959"/>
      <w:bookmarkStart w:id="62" w:name="_Toc350506249"/>
      <w:bookmarkStart w:id="63" w:name="_Toc350506487"/>
      <w:bookmarkStart w:id="64" w:name="_Toc350506617"/>
      <w:bookmarkStart w:id="65" w:name="_Toc350506747"/>
      <w:bookmarkStart w:id="66" w:name="_Toc350506879"/>
      <w:bookmarkStart w:id="67" w:name="_Toc350507340"/>
      <w:bookmarkStart w:id="68" w:name="_Toc350507874"/>
      <w:bookmarkStart w:id="69" w:name="_Toc348712376"/>
      <w:bookmarkStart w:id="70" w:name="_Toc350502970"/>
      <w:bookmarkStart w:id="71" w:name="_Toc350503960"/>
      <w:bookmarkStart w:id="72" w:name="_Toc351710853"/>
      <w:bookmarkStart w:id="73" w:name="_Ref358212953"/>
      <w:bookmarkStart w:id="74" w:name="_Toc35867171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BFB0117" w14:textId="77777777" w:rsidR="008D0A60" w:rsidRPr="00CE2EC6" w:rsidRDefault="00C83EE6" w:rsidP="00882F8C">
      <w:pPr>
        <w:pStyle w:val="GPSL1CLAUSEHEADING"/>
        <w:rPr>
          <w:rFonts w:ascii="Calibri" w:hAnsi="Calibri"/>
        </w:rPr>
      </w:pPr>
      <w:bookmarkStart w:id="75" w:name="_Ref413851044"/>
      <w:bookmarkStart w:id="76" w:name="_Toc431551116"/>
      <w:r w:rsidRPr="00CE2EC6">
        <w:rPr>
          <w:rFonts w:ascii="Calibri" w:hAnsi="Calibri"/>
        </w:rPr>
        <w:t>DEFINITIONS AND INTERPRETATION</w:t>
      </w:r>
      <w:bookmarkStart w:id="77" w:name="_Ref362969514"/>
      <w:bookmarkEnd w:id="69"/>
      <w:bookmarkEnd w:id="70"/>
      <w:bookmarkEnd w:id="71"/>
      <w:bookmarkEnd w:id="72"/>
      <w:bookmarkEnd w:id="73"/>
      <w:bookmarkEnd w:id="74"/>
      <w:bookmarkEnd w:id="75"/>
      <w:bookmarkEnd w:id="76"/>
      <w:r w:rsidR="00F34394" w:rsidRPr="00CE2EC6">
        <w:rPr>
          <w:rFonts w:ascii="Calibri" w:hAnsi="Calibri"/>
        </w:rPr>
        <w:t xml:space="preserve"> </w:t>
      </w:r>
    </w:p>
    <w:p w14:paraId="7765B122" w14:textId="77777777" w:rsidR="008D0A60" w:rsidRPr="00CE2EC6" w:rsidRDefault="00F34394" w:rsidP="00AC1DE2">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77"/>
    </w:p>
    <w:p w14:paraId="13496721" w14:textId="77777777"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 xml:space="preserve">Call </w:t>
      </w:r>
      <w:proofErr w:type="gramStart"/>
      <w:r w:rsidR="00E42E48" w:rsidRPr="00CE2EC6">
        <w:t>Off</w:t>
      </w:r>
      <w:proofErr w:type="gramEnd"/>
      <w:r w:rsidR="00E42E48" w:rsidRPr="00CE2EC6">
        <w:t xml:space="preserve">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14:paraId="0206278C" w14:textId="77777777"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14:paraId="4127CF12" w14:textId="77777777" w:rsidR="008D0A60" w:rsidRPr="00CE2EC6" w:rsidRDefault="00F9573B" w:rsidP="00AC1DE2">
      <w:pPr>
        <w:pStyle w:val="GPSL3numberedclause"/>
      </w:pPr>
      <w:r w:rsidRPr="00CE2EC6">
        <w:t>the singular incl</w:t>
      </w:r>
      <w:r w:rsidR="00D40D78" w:rsidRPr="00CE2EC6">
        <w:t>udes the plural and vice versa;</w:t>
      </w:r>
    </w:p>
    <w:p w14:paraId="2F3FBBA3" w14:textId="77777777" w:rsidR="00C9243A" w:rsidRPr="00CE2EC6" w:rsidRDefault="00D40D78" w:rsidP="00AC1DE2">
      <w:pPr>
        <w:pStyle w:val="GPSL3numberedclause"/>
      </w:pPr>
      <w:r w:rsidRPr="00CE2EC6">
        <w:t>r</w:t>
      </w:r>
      <w:r w:rsidR="00F9573B" w:rsidRPr="00CE2EC6">
        <w:t>eference to a gender includes the other gender and the neuter;</w:t>
      </w:r>
    </w:p>
    <w:p w14:paraId="3B0E1B61" w14:textId="77777777"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14:paraId="273D36CD" w14:textId="77777777" w:rsidR="00C9243A" w:rsidRPr="00CE2EC6" w:rsidRDefault="00F9573B" w:rsidP="00AC1DE2">
      <w:pPr>
        <w:pStyle w:val="GPSL3numberedclause"/>
      </w:pPr>
      <w:r w:rsidRPr="00CE2EC6">
        <w:t>a reference to any Law includes a reference to that Law as amended, extended, consolidated or re-enacted from time to time;</w:t>
      </w:r>
    </w:p>
    <w:p w14:paraId="726C12CA" w14:textId="77777777"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14:paraId="3719B1B1" w14:textId="77777777" w:rsidR="00C9243A" w:rsidRPr="00CE2EC6" w:rsidRDefault="009B54C7" w:rsidP="00AC1DE2">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14:paraId="6FC292C3" w14:textId="77777777"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14:paraId="16853D47" w14:textId="77777777"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14:paraId="108C78C7" w14:textId="77777777" w:rsidR="00C9243A" w:rsidRPr="00CE2EC6" w:rsidRDefault="00F56DEB" w:rsidP="00AC1DE2">
      <w:pPr>
        <w:pStyle w:val="GPSL3numberedclause"/>
      </w:pPr>
      <w:proofErr w:type="gramStart"/>
      <w:r w:rsidRPr="00CE2EC6">
        <w:t>the</w:t>
      </w:r>
      <w:proofErr w:type="gramEnd"/>
      <w:r w:rsidRPr="00CE2EC6">
        <w:t xml:space="preserve"> headings in this Call Off Contract are for ease of reference only and shall not affect the interpretation or construction of this Call Off Contract.</w:t>
      </w:r>
    </w:p>
    <w:p w14:paraId="780235AB" w14:textId="77777777" w:rsidR="00423A47" w:rsidRPr="00CE2EC6" w:rsidRDefault="00F9573B" w:rsidP="00AC1DE2">
      <w:pPr>
        <w:pStyle w:val="GPSL2numberedclause"/>
      </w:pPr>
      <w:bookmarkStart w:id="78"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1F0E21">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1F0E21">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79" w:name="_Ref313364118"/>
      <w:bookmarkStart w:id="80" w:name="_Toc314810795"/>
      <w:bookmarkStart w:id="81" w:name="_Toc348712377"/>
      <w:bookmarkStart w:id="82" w:name="_Toc350502971"/>
      <w:bookmarkStart w:id="83" w:name="_Toc350503961"/>
      <w:bookmarkEnd w:id="78"/>
    </w:p>
    <w:p w14:paraId="07D1D6FD" w14:textId="77777777"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14:paraId="183150C0" w14:textId="77777777" w:rsidR="00C9243A" w:rsidRPr="00CE2EC6" w:rsidRDefault="00567F1F" w:rsidP="00AC1DE2">
      <w:pPr>
        <w:pStyle w:val="GPSL3numberedclause"/>
      </w:pPr>
      <w:r w:rsidRPr="00CE2EC6">
        <w:t xml:space="preserve">the </w:t>
      </w:r>
      <w:r w:rsidR="003451E9" w:rsidRPr="00CE2EC6">
        <w:t>Call Off Order Form</w:t>
      </w:r>
      <w:r w:rsidRPr="00CE2EC6">
        <w:t>;</w:t>
      </w:r>
    </w:p>
    <w:p w14:paraId="36F38900" w14:textId="77777777"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14:paraId="37DBA822" w14:textId="77777777"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14:paraId="00CDDFBF" w14:textId="77777777"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84" w:name="_Ref349211259"/>
    </w:p>
    <w:p w14:paraId="750D491F" w14:textId="77777777" w:rsidR="008D0A60" w:rsidRPr="00CE2EC6" w:rsidRDefault="00567F1F" w:rsidP="00AC1DE2">
      <w:pPr>
        <w:pStyle w:val="GPSL2numberedclause"/>
      </w:pPr>
      <w:bookmarkStart w:id="85"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84"/>
      <w:bookmarkEnd w:id="85"/>
    </w:p>
    <w:p w14:paraId="19BB26F2" w14:textId="77777777" w:rsidR="00567F1F" w:rsidRPr="00CE2EC6" w:rsidRDefault="00567F1F" w:rsidP="00AC1DE2">
      <w:pPr>
        <w:pStyle w:val="GPSL2numberedclause"/>
      </w:pPr>
      <w:bookmarkStart w:id="86" w:name="_Ref358970590"/>
      <w:r w:rsidRPr="00CE2EC6">
        <w:t xml:space="preserve">Where </w:t>
      </w:r>
      <w:r w:rsidR="00251156" w:rsidRPr="00CE2EC6">
        <w:t xml:space="preserve">Call </w:t>
      </w:r>
      <w:proofErr w:type="gramStart"/>
      <w:r w:rsidR="00251156" w:rsidRPr="00CE2EC6">
        <w:t>Off</w:t>
      </w:r>
      <w:proofErr w:type="gramEnd"/>
      <w:r w:rsidR="00251156" w:rsidRPr="00CE2EC6">
        <w:t xml:space="preserve">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w:t>
      </w:r>
      <w:proofErr w:type="gramStart"/>
      <w:r w:rsidR="00C25542" w:rsidRPr="00CE2EC6">
        <w:t>Off</w:t>
      </w:r>
      <w:proofErr w:type="gramEnd"/>
      <w:r w:rsidR="00C25542" w:rsidRPr="00CE2EC6">
        <w:t xml:space="preserve"> Tender or </w:t>
      </w:r>
      <w:r w:rsidRPr="00CE2EC6">
        <w:t xml:space="preserve">Tender is more favourable </w:t>
      </w:r>
      <w:r w:rsidR="001F70E0" w:rsidRPr="00CE2EC6">
        <w:t>to it in this context</w:t>
      </w:r>
      <w:r w:rsidRPr="00CE2EC6">
        <w:t>.</w:t>
      </w:r>
      <w:bookmarkEnd w:id="86"/>
    </w:p>
    <w:p w14:paraId="3BD1DA85" w14:textId="77777777" w:rsidR="008D0A60" w:rsidRPr="00CE2EC6" w:rsidRDefault="007355E9" w:rsidP="00882F8C">
      <w:pPr>
        <w:pStyle w:val="GPSL1CLAUSEHEADING"/>
        <w:rPr>
          <w:rFonts w:ascii="Calibri" w:hAnsi="Calibri"/>
        </w:rPr>
      </w:pPr>
      <w:bookmarkStart w:id="87" w:name="_Toc351710854"/>
      <w:bookmarkStart w:id="88" w:name="_Ref351710931"/>
      <w:bookmarkStart w:id="89" w:name="_Ref358026613"/>
      <w:bookmarkStart w:id="90" w:name="_Ref358645150"/>
      <w:bookmarkStart w:id="91" w:name="_Toc358671713"/>
      <w:bookmarkStart w:id="92" w:name="_Ref365646169"/>
      <w:bookmarkStart w:id="93" w:name="_Ref379290914"/>
      <w:bookmarkStart w:id="94" w:name="_Ref379808570"/>
      <w:bookmarkStart w:id="95" w:name="_Toc431551117"/>
      <w:r w:rsidRPr="00CE2EC6">
        <w:rPr>
          <w:rFonts w:ascii="Calibri" w:hAnsi="Calibri"/>
        </w:rPr>
        <w:t>DUE DILIGENCE</w:t>
      </w:r>
      <w:bookmarkEnd w:id="79"/>
      <w:bookmarkEnd w:id="80"/>
      <w:bookmarkEnd w:id="81"/>
      <w:bookmarkEnd w:id="82"/>
      <w:bookmarkEnd w:id="83"/>
      <w:bookmarkEnd w:id="87"/>
      <w:bookmarkEnd w:id="88"/>
      <w:bookmarkEnd w:id="89"/>
      <w:bookmarkEnd w:id="90"/>
      <w:bookmarkEnd w:id="91"/>
      <w:bookmarkEnd w:id="92"/>
      <w:bookmarkEnd w:id="93"/>
      <w:bookmarkEnd w:id="94"/>
      <w:bookmarkEnd w:id="95"/>
    </w:p>
    <w:p w14:paraId="7CB8FA87" w14:textId="77777777" w:rsidR="008D0A60" w:rsidRPr="00CE2EC6" w:rsidRDefault="007355E9" w:rsidP="00AC1DE2">
      <w:pPr>
        <w:pStyle w:val="GPSL2numberedclause"/>
      </w:pPr>
      <w:r w:rsidRPr="00CE2EC6">
        <w:t>The Supplier acknowledges that:</w:t>
      </w:r>
    </w:p>
    <w:p w14:paraId="5F70018E" w14:textId="77777777"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14:paraId="66F88FCE" w14:textId="77777777" w:rsidR="00C9243A" w:rsidRPr="00CE2EC6" w:rsidRDefault="00093306" w:rsidP="00AC1DE2">
      <w:pPr>
        <w:pStyle w:val="GPSL3numberedclause"/>
      </w:pPr>
      <w:r w:rsidRPr="00CE2EC6">
        <w:t xml:space="preserve">it has made its own enquiries to satisfy itself as to the accuracy and adequacy of the Due Diligence Information; </w:t>
      </w:r>
    </w:p>
    <w:p w14:paraId="68B1CF44" w14:textId="77777777"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14:paraId="08694018" w14:textId="77777777" w:rsidR="00E13960" w:rsidRPr="00CE2EC6" w:rsidRDefault="00545664" w:rsidP="00AC1DE2">
      <w:pPr>
        <w:pStyle w:val="GPSL3numberedclause"/>
      </w:pPr>
      <w:r w:rsidRPr="00CE2EC6">
        <w:lastRenderedPageBreak/>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14:paraId="48CC8AC5" w14:textId="77777777"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14:paraId="69F48E4A" w14:textId="77777777"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14:paraId="6603AE35" w14:textId="77777777"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14:paraId="363F14BA" w14:textId="77777777" w:rsidR="00F76949" w:rsidRPr="00CE2EC6" w:rsidRDefault="00F76949" w:rsidP="00AC1DE2">
      <w:pPr>
        <w:pStyle w:val="GPSL4numberedclause"/>
        <w:rPr>
          <w:szCs w:val="22"/>
        </w:rPr>
      </w:pPr>
      <w:proofErr w:type="gramStart"/>
      <w:r w:rsidRPr="00CE2EC6">
        <w:rPr>
          <w:szCs w:val="22"/>
        </w:rPr>
        <w:t>failure</w:t>
      </w:r>
      <w:proofErr w:type="gramEnd"/>
      <w:r w:rsidRPr="00CE2EC6">
        <w:rPr>
          <w:szCs w:val="22"/>
        </w:rPr>
        <w:t xml:space="preserve"> by the Supplier to undertake its own due diligence.</w:t>
      </w:r>
    </w:p>
    <w:p w14:paraId="2D0AE582" w14:textId="77777777" w:rsidR="008D0A60" w:rsidRPr="00CE2EC6" w:rsidRDefault="00A657C3" w:rsidP="00882F8C">
      <w:pPr>
        <w:pStyle w:val="GPSL1CLAUSEHEADING"/>
        <w:rPr>
          <w:rFonts w:ascii="Calibri" w:hAnsi="Calibri"/>
        </w:rPr>
      </w:pPr>
      <w:bookmarkStart w:id="96" w:name="_Toc431551118"/>
      <w:r w:rsidRPr="00CE2EC6">
        <w:rPr>
          <w:rFonts w:ascii="Calibri" w:hAnsi="Calibri"/>
        </w:rPr>
        <w:t>REPRESENTATIONS AND WARRANTIES</w:t>
      </w:r>
      <w:bookmarkEnd w:id="96"/>
      <w:r w:rsidRPr="00CE2EC6">
        <w:rPr>
          <w:rFonts w:ascii="Calibri" w:hAnsi="Calibri"/>
        </w:rPr>
        <w:t xml:space="preserve"> </w:t>
      </w:r>
    </w:p>
    <w:p w14:paraId="16138013" w14:textId="77777777" w:rsidR="008D0A60" w:rsidRPr="00CE2EC6" w:rsidRDefault="002A1574" w:rsidP="00AC1DE2">
      <w:pPr>
        <w:pStyle w:val="GPSL2numberedclause"/>
      </w:pPr>
      <w:bookmarkStart w:id="97" w:name="_Ref358210076"/>
      <w:r w:rsidRPr="00CE2EC6">
        <w:t>Each Party represents and warranties that:</w:t>
      </w:r>
      <w:bookmarkEnd w:id="97"/>
    </w:p>
    <w:p w14:paraId="05251633" w14:textId="77777777" w:rsidR="008D0A60" w:rsidRPr="00CE2EC6" w:rsidRDefault="002A1574" w:rsidP="00AC1DE2">
      <w:pPr>
        <w:pStyle w:val="GPSL3numberedclause"/>
      </w:pPr>
      <w:r w:rsidRPr="00CE2EC6">
        <w:t xml:space="preserve">it has full capacity and authority to enter into and to perform this Call Off Contract; </w:t>
      </w:r>
    </w:p>
    <w:p w14:paraId="7AD145F7" w14:textId="77777777" w:rsidR="00C9243A" w:rsidRPr="00CE2EC6" w:rsidRDefault="002A1574" w:rsidP="00AC1DE2">
      <w:pPr>
        <w:pStyle w:val="GPSL3numberedclause"/>
      </w:pPr>
      <w:r w:rsidRPr="00CE2EC6">
        <w:rPr>
          <w:iCs/>
        </w:rPr>
        <w:t>this</w:t>
      </w:r>
      <w:r w:rsidRPr="00CE2EC6">
        <w:t xml:space="preserve"> Call Off Contract is executed by its duly authorised representative;</w:t>
      </w:r>
    </w:p>
    <w:p w14:paraId="497611B6" w14:textId="77777777"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51924C0E" w14:textId="77777777"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14:paraId="747CA63A" w14:textId="77777777" w:rsidR="008D0A60" w:rsidRPr="00CE2EC6" w:rsidRDefault="002A1574" w:rsidP="00AC1DE2">
      <w:pPr>
        <w:pStyle w:val="GPSL2numberedclause"/>
      </w:pPr>
      <w:bookmarkStart w:id="98" w:name="_Ref358969714"/>
      <w:r w:rsidRPr="00CE2EC6">
        <w:t>The Supplier represents and warrants that:</w:t>
      </w:r>
      <w:bookmarkEnd w:id="98"/>
    </w:p>
    <w:p w14:paraId="6D01E38C" w14:textId="77777777" w:rsidR="008D0A60" w:rsidRPr="00CE2EC6" w:rsidRDefault="002A1574" w:rsidP="00AC1DE2">
      <w:pPr>
        <w:pStyle w:val="GPSL3numberedclause"/>
      </w:pPr>
      <w:r w:rsidRPr="00CE2EC6">
        <w:t xml:space="preserve">it is validly incorporated, organised and subsisting in accordance with the Laws of its place of incorporation; </w:t>
      </w:r>
    </w:p>
    <w:p w14:paraId="7C836206" w14:textId="77777777"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14:paraId="57547D3C" w14:textId="77777777"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5F5546C7" w14:textId="77777777"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14:paraId="65893448" w14:textId="77777777" w:rsidR="00C9243A" w:rsidRPr="00CE2EC6" w:rsidRDefault="00024F4C" w:rsidP="00AC1DE2">
      <w:pPr>
        <w:pStyle w:val="GPSL3numberedclause"/>
      </w:pPr>
      <w:bookmarkStart w:id="99" w:name="_Ref364759373"/>
      <w:r w:rsidRPr="00CE2EC6">
        <w:rPr>
          <w:bCs/>
        </w:rPr>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w:t>
      </w:r>
      <w:r w:rsidR="005247AE" w:rsidRPr="00CE2EC6">
        <w:rPr>
          <w:bCs/>
        </w:rPr>
        <w:lastRenderedPageBreak/>
        <w:t>any litigation that it is involved in connection with any Occasions of Tax Non Compliance</w:t>
      </w:r>
      <w:r w:rsidRPr="00CE2EC6">
        <w:rPr>
          <w:bCs/>
        </w:rPr>
        <w:t xml:space="preserve">; </w:t>
      </w:r>
      <w:bookmarkEnd w:id="99"/>
    </w:p>
    <w:p w14:paraId="5BA78EE3" w14:textId="77777777"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9E0BBE" w:rsidRPr="00CE2EC6">
        <w:t>Goods and/or Services</w:t>
      </w:r>
      <w:r w:rsidR="00D72735" w:rsidRPr="00CE2EC6">
        <w:t xml:space="preserve"> </w:t>
      </w:r>
      <w:r w:rsidRPr="00CE2EC6">
        <w:t>by the Customer;</w:t>
      </w:r>
    </w:p>
    <w:p w14:paraId="46218769" w14:textId="77777777"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14:paraId="0F54A508" w14:textId="77777777"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14:paraId="3D4BEE3C" w14:textId="77777777"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14:paraId="24FF54D5" w14:textId="77777777" w:rsidR="00814E4F" w:rsidRPr="00CE2EC6" w:rsidRDefault="00814E4F" w:rsidP="00AC1DE2">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Goods </w:t>
      </w:r>
      <w:r w:rsidR="009E0BBE" w:rsidRPr="00CE2EC6">
        <w:t>and/or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14:paraId="72662B78" w14:textId="77777777"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1F0E21">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w:t>
      </w:r>
      <w:proofErr w:type="gramStart"/>
      <w:r w:rsidRPr="00CE2EC6">
        <w:t>Off</w:t>
      </w:r>
      <w:proofErr w:type="gramEnd"/>
      <w:r w:rsidRPr="00CE2EC6">
        <w:t xml:space="preserve"> Contract.</w:t>
      </w:r>
    </w:p>
    <w:p w14:paraId="549E8E5B" w14:textId="77777777"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1F0E21">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14:paraId="61C82B53" w14:textId="77777777" w:rsidR="008D0A60" w:rsidRPr="00CE2EC6" w:rsidRDefault="002A1574" w:rsidP="00AC1DE2">
      <w:pPr>
        <w:pStyle w:val="GPSL2numberedclause"/>
      </w:pPr>
      <w:r w:rsidRPr="00CE2EC6">
        <w:t xml:space="preserve">For the avoidance of doubt, the fact that any provision within this Call </w:t>
      </w:r>
      <w:proofErr w:type="gramStart"/>
      <w:r w:rsidRPr="00CE2EC6">
        <w:t>Off</w:t>
      </w:r>
      <w:proofErr w:type="gramEnd"/>
      <w:r w:rsidRPr="00CE2EC6">
        <w:t xml:space="preserve">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14:paraId="5732E911" w14:textId="77777777" w:rsidR="00172ECB" w:rsidRPr="00CE2EC6" w:rsidRDefault="00863962" w:rsidP="00882F8C">
      <w:pPr>
        <w:pStyle w:val="GPSL1CLAUSEHEADING"/>
        <w:rPr>
          <w:rFonts w:ascii="Calibri" w:hAnsi="Calibri"/>
        </w:rPr>
      </w:pPr>
      <w:bookmarkStart w:id="100" w:name="_Toc349229827"/>
      <w:bookmarkStart w:id="101" w:name="_Toc349229990"/>
      <w:bookmarkStart w:id="102" w:name="_Toc349230390"/>
      <w:bookmarkStart w:id="103" w:name="_Toc349231272"/>
      <w:bookmarkStart w:id="104" w:name="_Toc349231998"/>
      <w:bookmarkStart w:id="105" w:name="_Toc349232379"/>
      <w:bookmarkStart w:id="106" w:name="_Toc349233115"/>
      <w:bookmarkStart w:id="107" w:name="_Toc349233250"/>
      <w:bookmarkStart w:id="108" w:name="_Toc349233384"/>
      <w:bookmarkStart w:id="109" w:name="_Toc350502973"/>
      <w:bookmarkStart w:id="110" w:name="_Toc350503963"/>
      <w:bookmarkStart w:id="111" w:name="_Toc350506253"/>
      <w:bookmarkStart w:id="112" w:name="_Toc350506491"/>
      <w:bookmarkStart w:id="113" w:name="_Toc350506621"/>
      <w:bookmarkStart w:id="114" w:name="_Toc350506751"/>
      <w:bookmarkStart w:id="115" w:name="_Toc350506883"/>
      <w:bookmarkStart w:id="116" w:name="_Toc350507344"/>
      <w:bookmarkStart w:id="117" w:name="_Toc350507878"/>
      <w:bookmarkStart w:id="118" w:name="_Ref359400160"/>
      <w:bookmarkStart w:id="119" w:name="_Toc431551119"/>
      <w:bookmarkStart w:id="120" w:name="_Toc314810797"/>
      <w:bookmarkStart w:id="121" w:name="_Toc348712379"/>
      <w:bookmarkStart w:id="122" w:name="_Ref349133499"/>
      <w:bookmarkStart w:id="123" w:name="_Ref349210259"/>
      <w:bookmarkStart w:id="124" w:name="_Toc350502974"/>
      <w:bookmarkStart w:id="125" w:name="_Toc350503964"/>
      <w:bookmarkStart w:id="126" w:name="_Toc351710856"/>
      <w:bookmarkStart w:id="127" w:name="_Ref358212969"/>
      <w:bookmarkStart w:id="128" w:name="_Toc35867171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CE2EC6">
        <w:rPr>
          <w:rFonts w:ascii="Calibri" w:hAnsi="Calibri"/>
        </w:rPr>
        <w:t>CALL OFF GUARANTEe</w:t>
      </w:r>
      <w:bookmarkEnd w:id="118"/>
      <w:bookmarkEnd w:id="119"/>
    </w:p>
    <w:p w14:paraId="572409D1" w14:textId="77777777" w:rsidR="00172ECB" w:rsidRPr="00CE2EC6" w:rsidRDefault="00863962" w:rsidP="00AC1DE2">
      <w:pPr>
        <w:pStyle w:val="GPSL2numberedclause"/>
      </w:pPr>
      <w:bookmarkStart w:id="129"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29"/>
    </w:p>
    <w:p w14:paraId="1C996C32" w14:textId="77777777" w:rsidR="00E13960" w:rsidRPr="00CE2EC6" w:rsidRDefault="00863962" w:rsidP="00AC1DE2">
      <w:pPr>
        <w:pStyle w:val="GPSL3numberedclause"/>
      </w:pPr>
      <w:r w:rsidRPr="00CE2EC6">
        <w:t>an executed Call Off Guarantee from a Call Off Guarantor; and</w:t>
      </w:r>
    </w:p>
    <w:p w14:paraId="44D888C4" w14:textId="77777777" w:rsidR="00C9243A" w:rsidRPr="00CE2EC6" w:rsidRDefault="00863962" w:rsidP="00AC1DE2">
      <w:pPr>
        <w:pStyle w:val="GPSL3numberedclause"/>
      </w:pPr>
      <w:proofErr w:type="gramStart"/>
      <w:r w:rsidRPr="00CE2EC6">
        <w:t>a</w:t>
      </w:r>
      <w:proofErr w:type="gramEnd"/>
      <w:r w:rsidRPr="00CE2EC6">
        <w:t xml:space="preserve"> certified copy extract of the board minutes and/or resolution of the Call Off Guarantor approving the execution of the Call Off Guarantee. </w:t>
      </w:r>
    </w:p>
    <w:p w14:paraId="42038F6F" w14:textId="77777777" w:rsidR="0011180D" w:rsidRPr="00CE2EC6" w:rsidRDefault="00863962" w:rsidP="00AC1DE2">
      <w:pPr>
        <w:pStyle w:val="GPSL2numberedclause"/>
      </w:pPr>
      <w:r w:rsidRPr="00CE2EC6">
        <w:lastRenderedPageBreak/>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1F0E21">
        <w:t>4.1</w:t>
      </w:r>
      <w:r w:rsidR="00F17AE3" w:rsidRPr="00CE2EC6">
        <w:fldChar w:fldCharType="end"/>
      </w:r>
      <w:r w:rsidRPr="00CE2EC6">
        <w:t xml:space="preserve"> by giving the Supplier notice in writing.</w:t>
      </w:r>
      <w:bookmarkEnd w:id="120"/>
      <w:bookmarkEnd w:id="121"/>
      <w:bookmarkEnd w:id="122"/>
      <w:bookmarkEnd w:id="123"/>
      <w:bookmarkEnd w:id="124"/>
      <w:bookmarkEnd w:id="125"/>
      <w:bookmarkEnd w:id="126"/>
      <w:bookmarkEnd w:id="127"/>
      <w:bookmarkEnd w:id="128"/>
    </w:p>
    <w:p w14:paraId="1DA27310" w14:textId="77777777" w:rsidR="00172ECB" w:rsidRPr="00CE2EC6" w:rsidRDefault="00172ECB" w:rsidP="00101CE5">
      <w:pPr>
        <w:pStyle w:val="GPSSectionHeading"/>
        <w:rPr>
          <w:rFonts w:ascii="Calibri" w:hAnsi="Calibri"/>
        </w:rPr>
      </w:pPr>
      <w:bookmarkStart w:id="130" w:name="_Toc379795723"/>
      <w:bookmarkStart w:id="131" w:name="_Toc379795916"/>
      <w:bookmarkStart w:id="132" w:name="_Toc379805281"/>
      <w:bookmarkStart w:id="133" w:name="_Toc379807077"/>
      <w:bookmarkStart w:id="134" w:name="_Toc431551120"/>
      <w:bookmarkStart w:id="135" w:name="_Toc348712380"/>
      <w:bookmarkStart w:id="136" w:name="_Ref349210397"/>
      <w:bookmarkStart w:id="137" w:name="_Toc350502975"/>
      <w:bookmarkStart w:id="138" w:name="_Toc350503965"/>
      <w:bookmarkStart w:id="139" w:name="_Toc351710857"/>
      <w:bookmarkStart w:id="140" w:name="_Toc358671716"/>
      <w:bookmarkEnd w:id="130"/>
      <w:bookmarkEnd w:id="131"/>
      <w:bookmarkEnd w:id="132"/>
      <w:bookmarkEnd w:id="133"/>
      <w:r w:rsidRPr="00CE2EC6">
        <w:rPr>
          <w:rFonts w:ascii="Calibri" w:hAnsi="Calibri"/>
        </w:rPr>
        <w:t>DURATION OF CALL OFF CONTRACT</w:t>
      </w:r>
      <w:bookmarkEnd w:id="134"/>
      <w:r w:rsidRPr="00CE2EC6">
        <w:rPr>
          <w:rFonts w:ascii="Calibri" w:hAnsi="Calibri"/>
        </w:rPr>
        <w:t xml:space="preserve"> </w:t>
      </w:r>
      <w:bookmarkEnd w:id="135"/>
      <w:bookmarkEnd w:id="136"/>
      <w:bookmarkEnd w:id="137"/>
      <w:bookmarkEnd w:id="138"/>
      <w:bookmarkEnd w:id="139"/>
      <w:bookmarkEnd w:id="140"/>
    </w:p>
    <w:p w14:paraId="7C24E934" w14:textId="77777777" w:rsidR="008D0A60" w:rsidRPr="00CE2EC6" w:rsidRDefault="00172ECB" w:rsidP="00882F8C">
      <w:pPr>
        <w:pStyle w:val="GPSL1CLAUSEHEADING"/>
        <w:rPr>
          <w:rFonts w:ascii="Calibri" w:hAnsi="Calibri"/>
        </w:rPr>
      </w:pPr>
      <w:bookmarkStart w:id="141" w:name="_Ref359362744"/>
      <w:bookmarkStart w:id="142" w:name="_Toc431551121"/>
      <w:r w:rsidRPr="00CE2EC6">
        <w:rPr>
          <w:rFonts w:ascii="Calibri" w:hAnsi="Calibri"/>
        </w:rPr>
        <w:t>CALL OFF CONTRACT PERIOD</w:t>
      </w:r>
      <w:bookmarkEnd w:id="141"/>
      <w:bookmarkEnd w:id="142"/>
    </w:p>
    <w:p w14:paraId="2F13592B" w14:textId="77777777" w:rsidR="008D0A60" w:rsidRPr="00CE2EC6" w:rsidRDefault="00B02971" w:rsidP="00AC1DE2">
      <w:pPr>
        <w:pStyle w:val="GPSL2numberedclause"/>
      </w:pPr>
      <w:r w:rsidRPr="00CE2EC6">
        <w:t>T</w:t>
      </w:r>
      <w:r w:rsidR="00374ABE" w:rsidRPr="00CE2EC6">
        <w:t>h</w:t>
      </w:r>
      <w:r w:rsidR="00CC3887" w:rsidRPr="00CE2EC6">
        <w:t xml:space="preserve">is Call </w:t>
      </w:r>
      <w:proofErr w:type="gramStart"/>
      <w:r w:rsidR="00CC3887" w:rsidRPr="00CE2EC6">
        <w:t>Off</w:t>
      </w:r>
      <w:proofErr w:type="gramEnd"/>
      <w:r w:rsidR="00CC3887" w:rsidRPr="00CE2EC6">
        <w:t xml:space="preserve">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14:paraId="1450820B" w14:textId="77777777" w:rsidR="00B35F65" w:rsidRPr="00CE2EC6" w:rsidRDefault="00B35F65" w:rsidP="00AC1DE2">
      <w:pPr>
        <w:pStyle w:val="GPSL2numberedclause"/>
      </w:pPr>
      <w:bookmarkStart w:id="143" w:name="_Ref429039456"/>
      <w:r w:rsidRPr="00CE2EC6">
        <w:t xml:space="preserve">Where the Customer has specified </w:t>
      </w:r>
      <w:r w:rsidR="00BB366A" w:rsidRPr="00CE2EC6">
        <w:t>a</w:t>
      </w:r>
      <w:r w:rsidRPr="00CE2EC6">
        <w:t xml:space="preserve"> Call </w:t>
      </w:r>
      <w:proofErr w:type="gramStart"/>
      <w:r w:rsidRPr="00CE2EC6">
        <w:t>Off</w:t>
      </w:r>
      <w:proofErr w:type="gramEnd"/>
      <w:r w:rsidRPr="00CE2EC6">
        <w:t xml:space="preserve">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w:t>
      </w:r>
      <w:proofErr w:type="gramStart"/>
      <w:r w:rsidRPr="00CE2EC6">
        <w:t>Off</w:t>
      </w:r>
      <w:proofErr w:type="gramEnd"/>
      <w:r w:rsidRPr="00CE2EC6">
        <w:t xml:space="preserve"> Order Form. </w:t>
      </w:r>
      <w:bookmarkEnd w:id="143"/>
      <w:r w:rsidRPr="00CE2EC6">
        <w:t xml:space="preserve"> </w:t>
      </w:r>
    </w:p>
    <w:p w14:paraId="6F99950B" w14:textId="77777777" w:rsidR="00172ECB" w:rsidRPr="00CE2EC6" w:rsidRDefault="00D35F5C" w:rsidP="00101CE5">
      <w:pPr>
        <w:pStyle w:val="GPSSectionHeading"/>
        <w:rPr>
          <w:rFonts w:ascii="Calibri" w:hAnsi="Calibri"/>
        </w:rPr>
      </w:pPr>
      <w:bookmarkStart w:id="144" w:name="_Toc431551122"/>
      <w:r w:rsidRPr="00CE2EC6">
        <w:rPr>
          <w:rFonts w:ascii="Calibri" w:hAnsi="Calibri"/>
        </w:rPr>
        <w:t>CALL OFF CONTRACT PERFORMANCE</w:t>
      </w:r>
      <w:bookmarkEnd w:id="144"/>
    </w:p>
    <w:p w14:paraId="71F7B7E9" w14:textId="77777777" w:rsidR="00AF63B8" w:rsidRPr="00CE2EC6" w:rsidRDefault="00AF63B8" w:rsidP="00882F8C">
      <w:pPr>
        <w:pStyle w:val="GPSL1CLAUSEHEADING"/>
        <w:rPr>
          <w:rFonts w:ascii="Calibri" w:hAnsi="Calibri"/>
        </w:rPr>
      </w:pPr>
      <w:bookmarkStart w:id="145" w:name="_Ref359229752"/>
      <w:bookmarkStart w:id="146" w:name="_Ref359312482"/>
      <w:bookmarkStart w:id="147" w:name="_Toc431551123"/>
      <w:bookmarkStart w:id="148" w:name="_Toc348712381"/>
      <w:bookmarkStart w:id="149" w:name="_Ref349133554"/>
      <w:bookmarkStart w:id="150" w:name="_Ref349135159"/>
      <w:bookmarkStart w:id="151" w:name="_Toc350502976"/>
      <w:bookmarkStart w:id="152" w:name="_Toc350503966"/>
      <w:bookmarkStart w:id="153" w:name="_Toc351710858"/>
      <w:r w:rsidRPr="00CE2EC6">
        <w:rPr>
          <w:rFonts w:ascii="Calibri" w:hAnsi="Calibri"/>
        </w:rPr>
        <w:t>IMPLEMENTATION PLAN</w:t>
      </w:r>
      <w:bookmarkEnd w:id="145"/>
      <w:bookmarkEnd w:id="146"/>
      <w:bookmarkEnd w:id="147"/>
    </w:p>
    <w:p w14:paraId="47575BA8" w14:textId="77777777" w:rsidR="00FC635E" w:rsidRPr="00CE2EC6" w:rsidRDefault="00863962" w:rsidP="00AC1DE2">
      <w:pPr>
        <w:pStyle w:val="GPSL2numberedclause"/>
      </w:pPr>
      <w:bookmarkStart w:id="154" w:name="_Ref365563534"/>
      <w:r w:rsidRPr="00CE2EC6">
        <w:t>Formation of Implementation Plan</w:t>
      </w:r>
      <w:bookmarkEnd w:id="154"/>
    </w:p>
    <w:p w14:paraId="7D64192A" w14:textId="77777777"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4E4CF4" w:rsidRPr="00CE2EC6">
        <w:t xml:space="preserve">Goods </w:t>
      </w:r>
      <w:r w:rsidR="009E0BBE" w:rsidRPr="00CE2EC6">
        <w:t>and/or 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14:paraId="042657FF" w14:textId="77777777"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 xml:space="preserve">Call </w:t>
      </w:r>
      <w:proofErr w:type="gramStart"/>
      <w:r w:rsidR="00DE233F" w:rsidRPr="00CE2EC6">
        <w:t>Off</w:t>
      </w:r>
      <w:proofErr w:type="gramEnd"/>
      <w:r w:rsidR="003451E9" w:rsidRPr="00CE2EC6">
        <w:t xml:space="preserve"> Order Form</w:t>
      </w:r>
      <w:r w:rsidRPr="00CE2EC6">
        <w:t>.</w:t>
      </w:r>
    </w:p>
    <w:p w14:paraId="4E0A8F4D" w14:textId="77777777"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w:t>
      </w:r>
      <w:proofErr w:type="gramStart"/>
      <w:r w:rsidRPr="00CE2EC6">
        <w:t>Achieved</w:t>
      </w:r>
      <w:proofErr w:type="gramEnd"/>
      <w:r w:rsidRPr="00CE2EC6">
        <w:t xml:space="preserve"> on or before its</w:t>
      </w:r>
      <w:r w:rsidR="00567A93" w:rsidRPr="00CE2EC6">
        <w:t xml:space="preserve"> Milestone Date.</w:t>
      </w:r>
    </w:p>
    <w:p w14:paraId="0628699F" w14:textId="77777777"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w:t>
      </w:r>
      <w:proofErr w:type="gramStart"/>
      <w:r w:rsidRPr="00CE2EC6">
        <w:t>Off</w:t>
      </w:r>
      <w:proofErr w:type="gramEnd"/>
      <w:r w:rsidRPr="00CE2EC6">
        <w:t xml:space="preserve"> Contract and report to the Customer on such performance.</w:t>
      </w:r>
    </w:p>
    <w:p w14:paraId="5768BAC6" w14:textId="77777777" w:rsidR="008D0A60" w:rsidRPr="00CE2EC6" w:rsidRDefault="00FC635E" w:rsidP="00AC1DE2">
      <w:pPr>
        <w:pStyle w:val="GPSL2NumberedBoldHeading"/>
      </w:pPr>
      <w:r w:rsidRPr="00CE2EC6">
        <w:t>Control of Implementation Plan</w:t>
      </w:r>
    </w:p>
    <w:p w14:paraId="67D218BE" w14:textId="77777777"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1F0E21">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4E4CF4" w:rsidRPr="00CE2EC6">
        <w:t xml:space="preserve">Goods </w:t>
      </w:r>
      <w:r w:rsidR="009E0BBE" w:rsidRPr="00CE2EC6">
        <w:t>and/or Services</w:t>
      </w:r>
      <w:r w:rsidR="004E4CF4" w:rsidRPr="00CE2EC6">
        <w:t xml:space="preserve">. </w:t>
      </w:r>
      <w:r w:rsidR="00AF63B8" w:rsidRPr="00CE2EC6">
        <w:t>The Customer shall have the right to require the Supplier to include any reasonable changes or provisions in each version of the Implementation Plan.</w:t>
      </w:r>
    </w:p>
    <w:p w14:paraId="020C1090" w14:textId="77777777" w:rsidR="00E13960" w:rsidRPr="00CE2EC6" w:rsidRDefault="009F7567" w:rsidP="00AC1DE2">
      <w:pPr>
        <w:pStyle w:val="GPSL3numberedclause"/>
      </w:pPr>
      <w:bookmarkStart w:id="155"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55"/>
    </w:p>
    <w:p w14:paraId="23E40821" w14:textId="77777777"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w:t>
      </w:r>
      <w:proofErr w:type="gramStart"/>
      <w:r w:rsidRPr="00CE2EC6">
        <w:t>Off</w:t>
      </w:r>
      <w:proofErr w:type="gramEnd"/>
      <w:r w:rsidRPr="00CE2EC6">
        <w:t xml:space="preserve">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56" w:name="_Ref364753189"/>
    </w:p>
    <w:bookmarkEnd w:id="156"/>
    <w:p w14:paraId="7E18AD15" w14:textId="77777777"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14:paraId="13B50055" w14:textId="77777777"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14:paraId="21DA808B" w14:textId="77777777" w:rsidR="008D0A60" w:rsidRPr="00CE2EC6" w:rsidRDefault="00201A8C" w:rsidP="00AC1DE2">
      <w:pPr>
        <w:pStyle w:val="GPSL4numberedclause"/>
        <w:rPr>
          <w:szCs w:val="22"/>
        </w:rPr>
      </w:pPr>
      <w:r w:rsidRPr="00CE2EC6">
        <w:rPr>
          <w:szCs w:val="22"/>
        </w:rPr>
        <w:t xml:space="preserve">it shall: </w:t>
      </w:r>
    </w:p>
    <w:p w14:paraId="568208CC" w14:textId="77777777"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14:paraId="55984BB5" w14:textId="77777777"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14:paraId="4E9D312D" w14:textId="77777777"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14:paraId="7F745DB1" w14:textId="77777777"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14:paraId="2E3B410B" w14:textId="77777777" w:rsidR="009C5028" w:rsidRPr="00CE2EC6" w:rsidRDefault="00201A8C" w:rsidP="00AC1DE2">
      <w:pPr>
        <w:pStyle w:val="GPSL4numberedclause"/>
        <w:rPr>
          <w:szCs w:val="22"/>
        </w:rPr>
      </w:pPr>
      <w:proofErr w:type="gramStart"/>
      <w:r w:rsidRPr="00CE2EC6">
        <w:rPr>
          <w:szCs w:val="22"/>
        </w:rPr>
        <w:t>if</w:t>
      </w:r>
      <w:proofErr w:type="gramEnd"/>
      <w:r w:rsidRPr="00CE2EC6">
        <w:rPr>
          <w:szCs w:val="22"/>
        </w:rPr>
        <w:t xml:space="preserve">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14:paraId="323B12A5" w14:textId="77777777" w:rsidR="008D0A60" w:rsidRPr="00CE2EC6" w:rsidRDefault="003F1745" w:rsidP="00AC1DE2">
      <w:pPr>
        <w:pStyle w:val="GPSL2NumberedBoldHeading"/>
      </w:pPr>
      <w:bookmarkStart w:id="157" w:name="_Ref364169663"/>
      <w:r w:rsidRPr="00CE2EC6">
        <w:t>Delay Payments</w:t>
      </w:r>
      <w:bookmarkEnd w:id="157"/>
    </w:p>
    <w:p w14:paraId="1F472101" w14:textId="77777777" w:rsidR="008D0A60" w:rsidRPr="00CE2EC6" w:rsidRDefault="003F1745" w:rsidP="00AC1DE2">
      <w:pPr>
        <w:pStyle w:val="GPSL3numberedclause"/>
      </w:pPr>
      <w:bookmarkStart w:id="158"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58"/>
    </w:p>
    <w:p w14:paraId="06C9EDC5" w14:textId="77777777"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14:paraId="0BB36035" w14:textId="77777777" w:rsidR="00E13960" w:rsidRPr="00CE2EC6" w:rsidRDefault="003F1745" w:rsidP="00AC1DE2">
      <w:pPr>
        <w:pStyle w:val="GPSL4numberedclause"/>
        <w:rPr>
          <w:szCs w:val="22"/>
        </w:rPr>
      </w:pPr>
      <w:bookmarkStart w:id="159" w:name="_Ref364171593"/>
      <w:r w:rsidRPr="00CE2EC6">
        <w:rPr>
          <w:szCs w:val="22"/>
        </w:rPr>
        <w:t>Delay Payments shall be the Customer's exclusive financial remedy for the Supplier’s failure to Achieve a corresponding Milestone by its Milestone Date except where:</w:t>
      </w:r>
      <w:bookmarkEnd w:id="159"/>
    </w:p>
    <w:p w14:paraId="7B7E8939" w14:textId="77777777"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14:paraId="406343D9" w14:textId="77777777" w:rsidR="00C9243A" w:rsidRPr="00CE2EC6" w:rsidRDefault="003F1745" w:rsidP="00AC1DE2">
      <w:pPr>
        <w:pStyle w:val="GPSL5numberedclause"/>
        <w:rPr>
          <w:szCs w:val="22"/>
        </w:rPr>
      </w:pPr>
      <w:bookmarkStart w:id="160"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0"/>
    </w:p>
    <w:p w14:paraId="3B2EA44A" w14:textId="77777777"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14:paraId="0761772A" w14:textId="77777777"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14:paraId="41253649" w14:textId="77777777" w:rsidR="00C9243A" w:rsidRPr="00CE2EC6" w:rsidRDefault="003F1745" w:rsidP="00AC1DE2">
      <w:pPr>
        <w:pStyle w:val="GPSL4numberedclause"/>
        <w:rPr>
          <w:szCs w:val="22"/>
        </w:rPr>
      </w:pPr>
      <w:proofErr w:type="gramStart"/>
      <w:r w:rsidRPr="00CE2EC6">
        <w:rPr>
          <w:szCs w:val="22"/>
        </w:rPr>
        <w:t>the</w:t>
      </w:r>
      <w:proofErr w:type="gramEnd"/>
      <w:r w:rsidRPr="00CE2EC6">
        <w:rPr>
          <w:szCs w:val="22"/>
        </w:rPr>
        <w:t xml:space="preserv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D0629A" w:rsidRPr="00CE2EC6">
        <w:rPr>
          <w:szCs w:val="22"/>
        </w:rPr>
        <w:t xml:space="preserve"> (Liability).</w:t>
      </w:r>
    </w:p>
    <w:p w14:paraId="4BA078EB" w14:textId="77777777" w:rsidR="008D0A60" w:rsidRPr="00CE2EC6" w:rsidRDefault="00CC1DE4" w:rsidP="00882F8C">
      <w:pPr>
        <w:pStyle w:val="GPSL1CLAUSEHEADING"/>
        <w:rPr>
          <w:rFonts w:ascii="Calibri" w:hAnsi="Calibri"/>
        </w:rPr>
      </w:pPr>
      <w:bookmarkStart w:id="161" w:name="_Toc358671717"/>
      <w:bookmarkStart w:id="162" w:name="_Ref358992044"/>
      <w:bookmarkStart w:id="163" w:name="_Ref359425750"/>
      <w:bookmarkStart w:id="164" w:name="_Ref426106272"/>
      <w:bookmarkStart w:id="165" w:name="_Toc431551124"/>
      <w:r w:rsidRPr="00CE2EC6">
        <w:rPr>
          <w:rFonts w:ascii="Calibri" w:hAnsi="Calibri"/>
        </w:rPr>
        <w:t>GOODS AND/</w:t>
      </w:r>
      <w:r w:rsidR="001211A9" w:rsidRPr="00CE2EC6" w:rsidDel="001211A9">
        <w:rPr>
          <w:rFonts w:ascii="Calibri" w:hAnsi="Calibri"/>
        </w:rPr>
        <w:t xml:space="preserve"> </w:t>
      </w:r>
      <w:bookmarkEnd w:id="148"/>
      <w:bookmarkEnd w:id="149"/>
      <w:bookmarkEnd w:id="150"/>
      <w:bookmarkEnd w:id="151"/>
      <w:bookmarkEnd w:id="152"/>
      <w:bookmarkEnd w:id="153"/>
      <w:bookmarkEnd w:id="161"/>
      <w:bookmarkEnd w:id="162"/>
      <w:bookmarkEnd w:id="163"/>
      <w:r w:rsidR="009E0BBE" w:rsidRPr="00CE2EC6">
        <w:rPr>
          <w:rFonts w:ascii="Calibri" w:hAnsi="Calibri"/>
        </w:rPr>
        <w:t>OR SERVICES</w:t>
      </w:r>
      <w:bookmarkEnd w:id="164"/>
      <w:bookmarkEnd w:id="165"/>
    </w:p>
    <w:p w14:paraId="664BA683" w14:textId="77777777" w:rsidR="008D0A60" w:rsidRPr="00CE2EC6" w:rsidRDefault="00BA3830" w:rsidP="00AC1DE2">
      <w:pPr>
        <w:pStyle w:val="GPSL2NumberedBoldHeading"/>
      </w:pPr>
      <w:bookmarkStart w:id="166" w:name="_Ref349135184"/>
      <w:r w:rsidRPr="00CE2EC6">
        <w:t>Provision</w:t>
      </w:r>
      <w:r w:rsidR="00B92315" w:rsidRPr="00CE2EC6">
        <w:t xml:space="preserve"> of the </w:t>
      </w:r>
      <w:r w:rsidR="004F773C" w:rsidRPr="00CE2EC6">
        <w:t>Goods and</w:t>
      </w:r>
      <w:bookmarkEnd w:id="166"/>
      <w:r w:rsidR="009E0BBE" w:rsidRPr="00CE2EC6">
        <w:t>/or Services</w:t>
      </w:r>
      <w:r w:rsidR="00CC1DE4" w:rsidRPr="00CE2EC6">
        <w:t xml:space="preserve"> </w:t>
      </w:r>
    </w:p>
    <w:p w14:paraId="7F3FD2F1" w14:textId="77777777" w:rsidR="008D0A60" w:rsidRPr="00CE2EC6" w:rsidRDefault="004F5004" w:rsidP="00AC1DE2">
      <w:pPr>
        <w:pStyle w:val="GPSL3numberedclause"/>
      </w:pPr>
      <w:bookmarkStart w:id="167" w:name="_Ref358986286"/>
      <w:r w:rsidRPr="00CE2EC6">
        <w:rPr>
          <w:iCs/>
        </w:rPr>
        <w:t>The</w:t>
      </w:r>
      <w:r w:rsidRPr="00CE2EC6">
        <w:t xml:space="preserve"> Supplier acknowledges and agrees that the Customer relies on the skill and judgment of the Supplier in the provision of the </w:t>
      </w:r>
      <w:r w:rsidR="004F773C" w:rsidRPr="00CE2EC6">
        <w:t xml:space="preserve">Goods </w:t>
      </w:r>
      <w:r w:rsidR="009E0BBE" w:rsidRPr="00CE2EC6">
        <w:t>and/or Services</w:t>
      </w:r>
      <w:r w:rsidRPr="00CE2EC6">
        <w:t xml:space="preserve"> and the performance of its obligations under this Call </w:t>
      </w:r>
      <w:proofErr w:type="gramStart"/>
      <w:r w:rsidRPr="00CE2EC6">
        <w:t>Off</w:t>
      </w:r>
      <w:proofErr w:type="gramEnd"/>
      <w:r w:rsidRPr="00CE2EC6">
        <w:t xml:space="preserve"> Contract.</w:t>
      </w:r>
      <w:bookmarkEnd w:id="167"/>
    </w:p>
    <w:p w14:paraId="4E8C6235" w14:textId="77777777" w:rsidR="00C9243A" w:rsidRPr="00CE2EC6" w:rsidRDefault="008A251D" w:rsidP="00AC1DE2">
      <w:pPr>
        <w:pStyle w:val="GPSL3numberedclause"/>
      </w:pPr>
      <w:bookmarkStart w:id="168" w:name="_Ref313372456"/>
      <w:bookmarkStart w:id="169" w:name="_Ref359399349"/>
      <w:r w:rsidRPr="00CE2EC6">
        <w:rPr>
          <w:iCs/>
        </w:rPr>
        <w:t>The</w:t>
      </w:r>
      <w:r w:rsidRPr="00CE2EC6">
        <w:t xml:space="preserve"> Supplier </w:t>
      </w:r>
      <w:r w:rsidR="004D59A3" w:rsidRPr="00CE2EC6">
        <w:t xml:space="preserve">shall ensure that the </w:t>
      </w:r>
      <w:r w:rsidR="004F773C" w:rsidRPr="00CE2EC6">
        <w:t xml:space="preserve">Goods </w:t>
      </w:r>
      <w:r w:rsidR="009E0BBE" w:rsidRPr="00CE2EC6">
        <w:t>and/or Services</w:t>
      </w:r>
      <w:r w:rsidR="004D59A3" w:rsidRPr="00CE2EC6">
        <w:t>:</w:t>
      </w:r>
    </w:p>
    <w:p w14:paraId="7AA0726D" w14:textId="77777777" w:rsidR="008D0A60" w:rsidRPr="00CE2EC6" w:rsidRDefault="008A251D" w:rsidP="00AC1DE2">
      <w:pPr>
        <w:pStyle w:val="GPSL4numberedclause"/>
        <w:rPr>
          <w:szCs w:val="22"/>
        </w:rPr>
      </w:pPr>
      <w:bookmarkStart w:id="170"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4F773C" w:rsidRPr="00CE2EC6">
        <w:rPr>
          <w:szCs w:val="22"/>
        </w:rPr>
        <w:t xml:space="preserve">Goods </w:t>
      </w:r>
      <w:r w:rsidR="009E0BBE" w:rsidRPr="00CE2EC6">
        <w:rPr>
          <w:szCs w:val="22"/>
        </w:rPr>
        <w:t>and/or Services</w:t>
      </w:r>
      <w:r w:rsidRPr="00CE2EC6">
        <w:rPr>
          <w:szCs w:val="22"/>
        </w:rPr>
        <w:t xml:space="preserve"> in </w:t>
      </w:r>
      <w:r w:rsidR="00667883" w:rsidRPr="00CE2EC6">
        <w:rPr>
          <w:szCs w:val="22"/>
        </w:rPr>
        <w:t>Call Off Schedule 2 (</w:t>
      </w:r>
      <w:r w:rsidR="009E0BBE" w:rsidRPr="00CE2EC6">
        <w:rPr>
          <w:szCs w:val="22"/>
        </w:rPr>
        <w:t>Goods and/or Services</w:t>
      </w:r>
      <w:r w:rsidR="00667883" w:rsidRPr="00CE2EC6">
        <w:rPr>
          <w:szCs w:val="22"/>
        </w:rPr>
        <w:t>)</w:t>
      </w:r>
      <w:r w:rsidR="00EB0A16" w:rsidRPr="00CE2EC6">
        <w:rPr>
          <w:szCs w:val="22"/>
        </w:rPr>
        <w:t xml:space="preserve"> or elsewhere in this Call Off Contract</w:t>
      </w:r>
      <w:r w:rsidRPr="00CE2EC6">
        <w:rPr>
          <w:szCs w:val="22"/>
        </w:rPr>
        <w:t>; and</w:t>
      </w:r>
      <w:bookmarkEnd w:id="170"/>
    </w:p>
    <w:p w14:paraId="7852C45E" w14:textId="77777777" w:rsidR="008A251D" w:rsidRPr="00CE2EC6" w:rsidRDefault="008A251D" w:rsidP="00AC1DE2">
      <w:pPr>
        <w:pStyle w:val="GPSL4numberedclause"/>
        <w:rPr>
          <w:szCs w:val="22"/>
        </w:rPr>
      </w:pPr>
      <w:proofErr w:type="gramStart"/>
      <w:r w:rsidRPr="00CE2EC6">
        <w:rPr>
          <w:szCs w:val="22"/>
        </w:rPr>
        <w:t>are</w:t>
      </w:r>
      <w:proofErr w:type="gramEnd"/>
      <w:r w:rsidRPr="00CE2EC6">
        <w:rPr>
          <w:szCs w:val="22"/>
        </w:rPr>
        <w:t xml:space="preserv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14:paraId="1A444542" w14:textId="77777777"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14:paraId="4821B93C" w14:textId="77777777" w:rsidR="008D0A60" w:rsidRPr="00CE2EC6" w:rsidRDefault="00F91CAD" w:rsidP="00AC1DE2">
      <w:pPr>
        <w:pStyle w:val="GPSL4numberedclause"/>
        <w:rPr>
          <w:szCs w:val="22"/>
        </w:rPr>
      </w:pPr>
      <w:bookmarkStart w:id="171" w:name="_Ref362269481"/>
      <w:r w:rsidRPr="00CE2EC6">
        <w:rPr>
          <w:szCs w:val="22"/>
        </w:rPr>
        <w:t>a</w:t>
      </w:r>
      <w:r w:rsidR="008A251D" w:rsidRPr="00CE2EC6">
        <w:rPr>
          <w:szCs w:val="22"/>
        </w:rPr>
        <w:t>ll applicable Law;</w:t>
      </w:r>
      <w:bookmarkEnd w:id="171"/>
      <w:r w:rsidR="008A251D" w:rsidRPr="00CE2EC6">
        <w:rPr>
          <w:szCs w:val="22"/>
        </w:rPr>
        <w:t xml:space="preserve"> </w:t>
      </w:r>
    </w:p>
    <w:p w14:paraId="50CC1ED8" w14:textId="77777777"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14:paraId="41C81B76" w14:textId="77777777"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14:paraId="34D25349" w14:textId="77777777" w:rsidR="00C9243A" w:rsidRPr="00CE2EC6" w:rsidRDefault="00F91CAD" w:rsidP="00AC1DE2">
      <w:pPr>
        <w:pStyle w:val="GPSL4numberedclause"/>
        <w:rPr>
          <w:szCs w:val="22"/>
        </w:rPr>
      </w:pPr>
      <w:bookmarkStart w:id="172" w:name="_Ref363736159"/>
      <w:r w:rsidRPr="00CE2EC6">
        <w:rPr>
          <w:szCs w:val="22"/>
        </w:rPr>
        <w:t>t</w:t>
      </w:r>
      <w:r w:rsidR="008A251D" w:rsidRPr="00CE2EC6">
        <w:rPr>
          <w:szCs w:val="22"/>
        </w:rPr>
        <w:t>he Security Policy;</w:t>
      </w:r>
      <w:bookmarkEnd w:id="172"/>
      <w:r w:rsidR="008A251D" w:rsidRPr="00CE2EC6">
        <w:rPr>
          <w:szCs w:val="22"/>
        </w:rPr>
        <w:t xml:space="preserve"> </w:t>
      </w:r>
    </w:p>
    <w:p w14:paraId="03D1F40F" w14:textId="77777777" w:rsidR="00C9243A" w:rsidRPr="00CE2EC6" w:rsidRDefault="00F91CAD" w:rsidP="00AC1DE2">
      <w:pPr>
        <w:pStyle w:val="GPSL4numberedclause"/>
        <w:rPr>
          <w:szCs w:val="22"/>
        </w:rPr>
      </w:pPr>
      <w:bookmarkStart w:id="173"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73"/>
      <w:r w:rsidR="008A251D" w:rsidRPr="00CE2EC6">
        <w:rPr>
          <w:szCs w:val="22"/>
        </w:rPr>
        <w:t xml:space="preserve"> </w:t>
      </w:r>
    </w:p>
    <w:bookmarkEnd w:id="168"/>
    <w:bookmarkEnd w:id="169"/>
    <w:p w14:paraId="288CA371" w14:textId="77777777" w:rsidR="0016238A" w:rsidRPr="00CE2EC6" w:rsidRDefault="00FE3AEE" w:rsidP="00AC1DE2">
      <w:pPr>
        <w:pStyle w:val="GPSL4numberedclause"/>
        <w:rPr>
          <w:szCs w:val="22"/>
        </w:rPr>
      </w:pPr>
      <w:proofErr w:type="gramStart"/>
      <w:r w:rsidRPr="00CE2EC6">
        <w:rPr>
          <w:szCs w:val="22"/>
        </w:rPr>
        <w:t>the</w:t>
      </w:r>
      <w:proofErr w:type="gramEnd"/>
      <w:r w:rsidRPr="00CE2EC6">
        <w:rPr>
          <w:szCs w:val="22"/>
        </w:rPr>
        <w:t xml:space="preserv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7.1.3(e)</w:t>
      </w:r>
      <w:r w:rsidR="009F474C" w:rsidRPr="00CE2EC6">
        <w:rPr>
          <w:szCs w:val="22"/>
        </w:rPr>
        <w:fldChar w:fldCharType="end"/>
      </w:r>
      <w:r w:rsidR="00F91CAD" w:rsidRPr="00CE2EC6">
        <w:rPr>
          <w:szCs w:val="22"/>
        </w:rPr>
        <w:t>.</w:t>
      </w:r>
    </w:p>
    <w:p w14:paraId="3666DE2C" w14:textId="77777777" w:rsidR="008D0A60" w:rsidRPr="00CE2EC6" w:rsidRDefault="00BE5B51" w:rsidP="00AC1DE2">
      <w:pPr>
        <w:pStyle w:val="GPSL3numberedclause"/>
      </w:pPr>
      <w:bookmarkStart w:id="174" w:name="_Ref358977643"/>
      <w:r w:rsidRPr="00CE2EC6">
        <w:rPr>
          <w:iCs/>
        </w:rPr>
        <w:t>The</w:t>
      </w:r>
      <w:r w:rsidRPr="00CE2EC6">
        <w:t xml:space="preserve"> Supplier shall:</w:t>
      </w:r>
      <w:bookmarkEnd w:id="174"/>
    </w:p>
    <w:p w14:paraId="236619B3" w14:textId="77777777" w:rsidR="008D0A60" w:rsidRPr="00CE2EC6" w:rsidRDefault="00BE5B51" w:rsidP="00AC1DE2">
      <w:pPr>
        <w:pStyle w:val="GPSL4numberedclause"/>
        <w:rPr>
          <w:szCs w:val="22"/>
        </w:rPr>
      </w:pPr>
      <w:bookmarkStart w:id="175" w:name="_Ref358986218"/>
      <w:r w:rsidRPr="00CE2EC6">
        <w:rPr>
          <w:szCs w:val="22"/>
        </w:rPr>
        <w:t xml:space="preserve">at all times allocate sufficient resources with the appropriate technical expertise to supply the Deliverables and to provide the </w:t>
      </w:r>
      <w:r w:rsidR="00ED240F" w:rsidRPr="00CE2EC6">
        <w:rPr>
          <w:szCs w:val="22"/>
        </w:rPr>
        <w:t xml:space="preserve">Goods </w:t>
      </w:r>
      <w:r w:rsidR="009E0BBE" w:rsidRPr="00CE2EC6">
        <w:rPr>
          <w:szCs w:val="22"/>
        </w:rPr>
        <w:t>and/or Services</w:t>
      </w:r>
      <w:r w:rsidRPr="00CE2EC6">
        <w:rPr>
          <w:szCs w:val="22"/>
        </w:rPr>
        <w:t xml:space="preserve"> in accordance with this Call Off Contract;</w:t>
      </w:r>
      <w:bookmarkEnd w:id="175"/>
      <w:r w:rsidRPr="00CE2EC6">
        <w:rPr>
          <w:szCs w:val="22"/>
        </w:rPr>
        <w:t xml:space="preserve"> </w:t>
      </w:r>
    </w:p>
    <w:p w14:paraId="1EF4A818" w14:textId="77777777"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ED240F" w:rsidRPr="00CE2EC6">
        <w:rPr>
          <w:szCs w:val="22"/>
        </w:rPr>
        <w:t xml:space="preserve">Goods </w:t>
      </w:r>
      <w:r w:rsidR="009E0BBE" w:rsidRPr="00CE2EC6">
        <w:rPr>
          <w:szCs w:val="22"/>
        </w:rPr>
        <w:t>and/or Services</w:t>
      </w:r>
      <w:r w:rsidRPr="00CE2EC6">
        <w:rPr>
          <w:szCs w:val="22"/>
        </w:rPr>
        <w:t>;</w:t>
      </w:r>
      <w:bookmarkStart w:id="176" w:name="_Ref358986225"/>
    </w:p>
    <w:p w14:paraId="2AE15FCF" w14:textId="77777777" w:rsidR="00C9243A" w:rsidRPr="00CE2EC6" w:rsidRDefault="003A7207" w:rsidP="00AC1DE2">
      <w:pPr>
        <w:pStyle w:val="GPSL4numberedclause"/>
        <w:rPr>
          <w:szCs w:val="22"/>
        </w:rPr>
      </w:pPr>
      <w:bookmarkStart w:id="177" w:name="_Ref358986237"/>
      <w:bookmarkStart w:id="178" w:name="_Ref349133767"/>
      <w:bookmarkEnd w:id="176"/>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Goods and/or </w:t>
      </w:r>
      <w:r w:rsidR="009E0BBE" w:rsidRPr="00CE2EC6">
        <w:rPr>
          <w:szCs w:val="22"/>
        </w:rPr>
        <w:t>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77"/>
    </w:p>
    <w:p w14:paraId="23255FCB" w14:textId="77777777" w:rsidR="00C9243A" w:rsidRPr="00CE2EC6" w:rsidRDefault="003A7207" w:rsidP="00AC1DE2">
      <w:pPr>
        <w:pStyle w:val="GPSL4numberedclause"/>
        <w:rPr>
          <w:szCs w:val="22"/>
        </w:rPr>
      </w:pPr>
      <w:bookmarkStart w:id="179"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79"/>
      <w:r w:rsidR="00BB6EA3" w:rsidRPr="00CE2EC6">
        <w:rPr>
          <w:szCs w:val="22"/>
        </w:rPr>
        <w:t xml:space="preserve"> </w:t>
      </w:r>
    </w:p>
    <w:p w14:paraId="6BD8AF2F" w14:textId="77777777" w:rsidR="00C9243A" w:rsidRPr="00CE2EC6" w:rsidRDefault="003A7207" w:rsidP="00AC1DE2">
      <w:pPr>
        <w:pStyle w:val="GPSL4numberedclause"/>
        <w:rPr>
          <w:szCs w:val="22"/>
        </w:rPr>
      </w:pPr>
      <w:bookmarkStart w:id="180" w:name="_Ref358986257"/>
      <w:r w:rsidRPr="00CE2EC6">
        <w:rPr>
          <w:szCs w:val="22"/>
        </w:rPr>
        <w:t xml:space="preserve">ensure that </w:t>
      </w:r>
      <w:r w:rsidR="00002307" w:rsidRPr="00CE2EC6">
        <w:rPr>
          <w:szCs w:val="22"/>
        </w:rPr>
        <w:t xml:space="preserve">the </w:t>
      </w:r>
      <w:r w:rsidR="00ED240F" w:rsidRPr="00CE2EC6">
        <w:rPr>
          <w:szCs w:val="22"/>
        </w:rPr>
        <w:t xml:space="preserve">Goods </w:t>
      </w:r>
      <w:r w:rsidR="009E0BBE" w:rsidRPr="00CE2EC6">
        <w:rPr>
          <w:szCs w:val="22"/>
        </w:rPr>
        <w:t>and/or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0"/>
      <w:r w:rsidR="00003FE7" w:rsidRPr="00CE2EC6">
        <w:rPr>
          <w:szCs w:val="22"/>
        </w:rPr>
        <w:t>;</w:t>
      </w:r>
    </w:p>
    <w:p w14:paraId="72C58001" w14:textId="77777777" w:rsidR="00C9243A" w:rsidRPr="00CE2EC6" w:rsidRDefault="00366DB9" w:rsidP="00AC1DE2">
      <w:pPr>
        <w:pStyle w:val="GPSL4numberedclause"/>
        <w:rPr>
          <w:szCs w:val="22"/>
        </w:rPr>
      </w:pPr>
      <w:bookmarkStart w:id="181"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ED240F" w:rsidRPr="00CE2EC6">
        <w:rPr>
          <w:szCs w:val="22"/>
        </w:rPr>
        <w:t xml:space="preserve">Goods </w:t>
      </w:r>
      <w:r w:rsidR="009E0BBE" w:rsidRPr="00CE2EC6">
        <w:rPr>
          <w:szCs w:val="22"/>
        </w:rPr>
        <w:t>and/or Services</w:t>
      </w:r>
      <w:r w:rsidRPr="00CE2EC6">
        <w:rPr>
          <w:szCs w:val="22"/>
        </w:rPr>
        <w:t>;</w:t>
      </w:r>
      <w:bookmarkEnd w:id="181"/>
    </w:p>
    <w:p w14:paraId="1DCC8FCA" w14:textId="77777777" w:rsidR="00C9243A" w:rsidRPr="00CE2EC6" w:rsidRDefault="00366DB9" w:rsidP="00AC1DE2">
      <w:pPr>
        <w:pStyle w:val="GPSL4numberedclause"/>
        <w:rPr>
          <w:szCs w:val="22"/>
        </w:rPr>
      </w:pPr>
      <w:bookmarkStart w:id="182"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82"/>
    </w:p>
    <w:p w14:paraId="4BB501BD" w14:textId="77777777" w:rsidR="00C9243A" w:rsidRPr="00CE2EC6" w:rsidRDefault="00366DB9" w:rsidP="00AC1DE2">
      <w:pPr>
        <w:pStyle w:val="GPSL4numberedclause"/>
        <w:rPr>
          <w:szCs w:val="22"/>
        </w:rPr>
      </w:pPr>
      <w:bookmarkStart w:id="183" w:name="_Ref358986266"/>
      <w:r w:rsidRPr="00CE2EC6">
        <w:rPr>
          <w:szCs w:val="22"/>
        </w:rPr>
        <w:t xml:space="preserve">co-operate with the Other Suppliers and provide reasonable information (including any Documentation), advice and assistance in connection with the </w:t>
      </w:r>
      <w:r w:rsidR="00ED240F" w:rsidRPr="00CE2EC6">
        <w:rPr>
          <w:szCs w:val="22"/>
        </w:rPr>
        <w:t xml:space="preserve">Goods </w:t>
      </w:r>
      <w:r w:rsidR="009E0BBE" w:rsidRPr="00CE2EC6">
        <w:rPr>
          <w:szCs w:val="22"/>
        </w:rPr>
        <w:t>and/or 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the </w:t>
      </w:r>
      <w:r w:rsidR="00ED240F" w:rsidRPr="00CE2EC6">
        <w:rPr>
          <w:szCs w:val="22"/>
        </w:rPr>
        <w:t xml:space="preserve">Goods </w:t>
      </w:r>
      <w:r w:rsidR="009E0BBE" w:rsidRPr="00CE2EC6">
        <w:rPr>
          <w:szCs w:val="22"/>
        </w:rPr>
        <w:t>and/or Services</w:t>
      </w:r>
      <w:r w:rsidRPr="00CE2EC6">
        <w:rPr>
          <w:szCs w:val="22"/>
        </w:rPr>
        <w:t xml:space="preserve"> (or any of them) to the Customer and/or to any Replacement Supplier;</w:t>
      </w:r>
      <w:bookmarkEnd w:id="183"/>
      <w:r w:rsidRPr="00CE2EC6">
        <w:rPr>
          <w:szCs w:val="22"/>
        </w:rPr>
        <w:t xml:space="preserve"> </w:t>
      </w:r>
    </w:p>
    <w:p w14:paraId="7A1082D4" w14:textId="77777777" w:rsidR="00C9243A" w:rsidRPr="00CE2EC6" w:rsidRDefault="00366DB9" w:rsidP="00AC1DE2">
      <w:pPr>
        <w:pStyle w:val="GPSL4numberedclause"/>
        <w:rPr>
          <w:szCs w:val="22"/>
        </w:rPr>
      </w:pPr>
      <w:bookmarkStart w:id="184"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ED240F" w:rsidRPr="00CE2EC6">
        <w:rPr>
          <w:szCs w:val="22"/>
        </w:rPr>
        <w:t xml:space="preserve">Goods </w:t>
      </w:r>
      <w:r w:rsidR="009E0BBE" w:rsidRPr="00CE2EC6">
        <w:rPr>
          <w:szCs w:val="22"/>
        </w:rPr>
        <w:t>and/or Services</w:t>
      </w:r>
      <w:r w:rsidRPr="00CE2EC6">
        <w:rPr>
          <w:szCs w:val="22"/>
        </w:rPr>
        <w:t>. Where any such warranties are held on trust, the Supplier shall enforce such warranties in accordance with any reasonable directions that the Customer may notify from time to time to the Supplier;</w:t>
      </w:r>
      <w:bookmarkEnd w:id="184"/>
    </w:p>
    <w:p w14:paraId="6677F0AE" w14:textId="77777777" w:rsidR="00C9243A" w:rsidRPr="00CE2EC6" w:rsidRDefault="00366DB9" w:rsidP="00AC1DE2">
      <w:pPr>
        <w:pStyle w:val="GPSL4numberedclause"/>
        <w:rPr>
          <w:szCs w:val="22"/>
        </w:rPr>
      </w:pPr>
      <w:bookmarkStart w:id="185" w:name="_Ref358986269"/>
      <w:r w:rsidRPr="00CE2EC6">
        <w:rPr>
          <w:szCs w:val="22"/>
        </w:rPr>
        <w:t xml:space="preserve">provide the Customer with such assistance as the Customer may reasonably require during the Call Off Contract Period in respect of the supply of the </w:t>
      </w:r>
      <w:r w:rsidR="00ED240F" w:rsidRPr="00CE2EC6">
        <w:rPr>
          <w:szCs w:val="22"/>
        </w:rPr>
        <w:t xml:space="preserve">Goods </w:t>
      </w:r>
      <w:r w:rsidR="009E0BBE" w:rsidRPr="00CE2EC6">
        <w:rPr>
          <w:szCs w:val="22"/>
        </w:rPr>
        <w:t>and/or Services</w:t>
      </w:r>
      <w:r w:rsidRPr="00CE2EC6">
        <w:rPr>
          <w:szCs w:val="22"/>
        </w:rPr>
        <w:t>;</w:t>
      </w:r>
      <w:bookmarkEnd w:id="185"/>
    </w:p>
    <w:p w14:paraId="2259322F" w14:textId="77777777" w:rsidR="00C9243A" w:rsidRPr="00CE2EC6" w:rsidRDefault="00047A3F" w:rsidP="00AC1DE2">
      <w:pPr>
        <w:pStyle w:val="GPSL4numberedclause"/>
        <w:rPr>
          <w:szCs w:val="22"/>
        </w:rPr>
      </w:pPr>
      <w:bookmarkStart w:id="186" w:name="_Ref358986271"/>
      <w:r w:rsidRPr="00CE2EC6">
        <w:rPr>
          <w:szCs w:val="22"/>
        </w:rPr>
        <w:t xml:space="preserve">deliver the </w:t>
      </w:r>
      <w:r w:rsidR="00ED240F" w:rsidRPr="00CE2EC6">
        <w:rPr>
          <w:szCs w:val="22"/>
        </w:rPr>
        <w:t xml:space="preserve">Goods </w:t>
      </w:r>
      <w:r w:rsidR="009E0BBE" w:rsidRPr="00CE2EC6">
        <w:rPr>
          <w:szCs w:val="22"/>
        </w:rPr>
        <w:t>and/or Services</w:t>
      </w:r>
      <w:r w:rsidRPr="00CE2EC6">
        <w:rPr>
          <w:szCs w:val="22"/>
        </w:rPr>
        <w:t xml:space="preserve"> in a proportionate and efficient manner; </w:t>
      </w:r>
    </w:p>
    <w:p w14:paraId="52E6E8EC" w14:textId="77777777" w:rsidR="00C9243A" w:rsidRPr="00CE2EC6" w:rsidRDefault="00366DB9" w:rsidP="00AC1DE2">
      <w:pPr>
        <w:pStyle w:val="GPSL4numberedclause"/>
        <w:rPr>
          <w:szCs w:val="22"/>
        </w:rPr>
      </w:pPr>
      <w:bookmarkStart w:id="187"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Call Off Contract</w:t>
      </w:r>
      <w:r w:rsidRPr="00CE2EC6">
        <w:rPr>
          <w:szCs w:val="22"/>
        </w:rPr>
        <w:t>; and</w:t>
      </w:r>
      <w:bookmarkEnd w:id="186"/>
      <w:bookmarkEnd w:id="187"/>
    </w:p>
    <w:p w14:paraId="7F829A3F" w14:textId="77777777" w:rsidR="00C9243A" w:rsidRPr="00CE2EC6" w:rsidRDefault="00366DB9" w:rsidP="00AC1DE2">
      <w:pPr>
        <w:pStyle w:val="GPSL4numberedclause"/>
        <w:rPr>
          <w:szCs w:val="22"/>
        </w:rPr>
      </w:pPr>
      <w:bookmarkStart w:id="188" w:name="_Ref358986272"/>
      <w:proofErr w:type="gramStart"/>
      <w:r w:rsidRPr="00CE2EC6">
        <w:rPr>
          <w:szCs w:val="22"/>
        </w:rPr>
        <w:t>gather</w:t>
      </w:r>
      <w:proofErr w:type="gramEnd"/>
      <w:r w:rsidRPr="00CE2EC6">
        <w:rPr>
          <w:szCs w:val="22"/>
        </w:rPr>
        <w:t>, collate and provide such information and co-operation as the Customer may reasonably request for the purposes of ascertaining the Supplier’s compliance with its obligations under this Call Off Contract.</w:t>
      </w:r>
      <w:bookmarkEnd w:id="188"/>
      <w:r w:rsidRPr="00CE2EC6">
        <w:rPr>
          <w:szCs w:val="22"/>
        </w:rPr>
        <w:t xml:space="preserve"> </w:t>
      </w:r>
    </w:p>
    <w:p w14:paraId="50644E09" w14:textId="77777777" w:rsidR="008D0A60" w:rsidRPr="00CE2EC6" w:rsidRDefault="00F22DC6" w:rsidP="00AC1DE2">
      <w:pPr>
        <w:pStyle w:val="GPSL3numberedclause"/>
      </w:pPr>
      <w:bookmarkStart w:id="189"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89"/>
    </w:p>
    <w:p w14:paraId="33127F85" w14:textId="77777777" w:rsidR="00E13960" w:rsidRPr="00CE2EC6" w:rsidRDefault="009E0BBE" w:rsidP="00882F8C">
      <w:pPr>
        <w:pStyle w:val="GPSL1CLAUSEHEADING"/>
        <w:rPr>
          <w:rFonts w:ascii="Calibri" w:hAnsi="Calibri"/>
        </w:rPr>
      </w:pPr>
      <w:bookmarkStart w:id="190" w:name="_Ref379278852"/>
      <w:bookmarkStart w:id="191" w:name="_Ref429561191"/>
      <w:bookmarkStart w:id="192" w:name="_Toc431551125"/>
      <w:r w:rsidRPr="00CE2EC6">
        <w:rPr>
          <w:rFonts w:ascii="Calibri" w:hAnsi="Calibri"/>
        </w:rPr>
        <w:t>Services</w:t>
      </w:r>
      <w:bookmarkEnd w:id="190"/>
      <w:bookmarkEnd w:id="191"/>
      <w:bookmarkEnd w:id="192"/>
    </w:p>
    <w:p w14:paraId="67B2D965" w14:textId="77777777" w:rsidR="00EA6E8F" w:rsidRPr="00CE2EC6" w:rsidRDefault="00AC1DE2" w:rsidP="00AC1DE2">
      <w:pPr>
        <w:pStyle w:val="GPSL2NumberedBoldHeading"/>
      </w:pPr>
      <w:r w:rsidRPr="00CE2EC6">
        <w:t>General a</w:t>
      </w:r>
      <w:r w:rsidR="00EF3AB4" w:rsidRPr="00CE2EC6">
        <w:t>pplication</w:t>
      </w:r>
    </w:p>
    <w:p w14:paraId="534AEDDA" w14:textId="77777777"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1F0E21">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 xml:space="preserve">of Call </w:t>
      </w:r>
      <w:proofErr w:type="gramStart"/>
      <w:r w:rsidRPr="00CE2EC6">
        <w:t>Off</w:t>
      </w:r>
      <w:proofErr w:type="gramEnd"/>
      <w:r w:rsidRPr="00CE2EC6">
        <w:t xml:space="preserve"> Schedule 2 (Goods and/or Services).</w:t>
      </w:r>
    </w:p>
    <w:p w14:paraId="7C93AF31" w14:textId="77777777" w:rsidR="008D0A60" w:rsidRPr="00CE2EC6" w:rsidRDefault="003D1438" w:rsidP="00AC1DE2">
      <w:pPr>
        <w:pStyle w:val="GPSL2NumberedBoldHeading"/>
      </w:pPr>
      <w:bookmarkStart w:id="193" w:name="_Ref362521638"/>
      <w:r w:rsidRPr="00CE2EC6">
        <w:t xml:space="preserve">Time of Delivery of the </w:t>
      </w:r>
      <w:bookmarkEnd w:id="193"/>
      <w:r w:rsidR="009E0BBE" w:rsidRPr="00CE2EC6">
        <w:t>Services</w:t>
      </w:r>
    </w:p>
    <w:p w14:paraId="48B4D353" w14:textId="77777777"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 xml:space="preserve">Call </w:t>
      </w:r>
      <w:proofErr w:type="gramStart"/>
      <w:r w:rsidR="00DE233F" w:rsidRPr="00CE2EC6">
        <w:t>Off</w:t>
      </w:r>
      <w:proofErr w:type="gramEnd"/>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14:paraId="5C1BFFFA" w14:textId="77777777" w:rsidR="00F22DC6" w:rsidRPr="00CE2EC6" w:rsidRDefault="00ED4023" w:rsidP="00AC1DE2">
      <w:pPr>
        <w:pStyle w:val="GPSL2NumberedBoldHeading"/>
      </w:pPr>
      <w:bookmarkStart w:id="194" w:name="_Ref358993231"/>
      <w:r w:rsidRPr="00CE2EC6">
        <w:t xml:space="preserve">Location </w:t>
      </w:r>
      <w:r w:rsidR="003D1438" w:rsidRPr="00CE2EC6">
        <w:t xml:space="preserve">and Manner </w:t>
      </w:r>
      <w:r w:rsidRPr="00CE2EC6">
        <w:t xml:space="preserve">of Delivery of the </w:t>
      </w:r>
      <w:bookmarkEnd w:id="194"/>
      <w:r w:rsidR="009E0BBE" w:rsidRPr="00CE2EC6">
        <w:t>Services</w:t>
      </w:r>
    </w:p>
    <w:p w14:paraId="3937F815" w14:textId="77777777" w:rsidR="008D0A60" w:rsidRPr="00CE2EC6" w:rsidRDefault="007355E9" w:rsidP="00AC1DE2">
      <w:pPr>
        <w:pStyle w:val="GPSL3numberedclause"/>
        <w:rPr>
          <w:iCs/>
        </w:rPr>
      </w:pPr>
      <w:bookmarkStart w:id="195" w:name="_Ref358987796"/>
      <w:bookmarkEnd w:id="178"/>
      <w:r w:rsidRPr="00CE2EC6">
        <w:rPr>
          <w:iCs/>
        </w:rPr>
        <w:t>Except</w:t>
      </w:r>
      <w:r w:rsidRPr="00CE2EC6">
        <w:t xml:space="preserve"> where otherwise provided in th</w:t>
      </w:r>
      <w:r w:rsidR="00E24750" w:rsidRPr="00CE2EC6">
        <w:t>is</w:t>
      </w:r>
      <w:r w:rsidRPr="00CE2EC6">
        <w:t xml:space="preserve"> Call </w:t>
      </w:r>
      <w:proofErr w:type="gramStart"/>
      <w:r w:rsidRPr="00CE2EC6">
        <w:t>Off</w:t>
      </w:r>
      <w:proofErr w:type="gramEnd"/>
      <w:r w:rsidRPr="00CE2EC6">
        <w:t xml:space="preserve">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195"/>
    </w:p>
    <w:p w14:paraId="33350470" w14:textId="77777777"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14:paraId="13F8091E" w14:textId="77777777" w:rsidR="008D0A60" w:rsidRPr="00CE2EC6" w:rsidRDefault="00B92315" w:rsidP="00AC1DE2">
      <w:pPr>
        <w:pStyle w:val="GPSL2NumberedBoldHeading"/>
      </w:pPr>
      <w:bookmarkStart w:id="196" w:name="_Ref349210884"/>
      <w:r w:rsidRPr="00CE2EC6">
        <w:t xml:space="preserve">Undelivered </w:t>
      </w:r>
      <w:bookmarkEnd w:id="196"/>
      <w:r w:rsidR="009E0BBE" w:rsidRPr="00CE2EC6">
        <w:t>Services</w:t>
      </w:r>
    </w:p>
    <w:p w14:paraId="2D8281DE" w14:textId="77777777" w:rsidR="007A61FE" w:rsidRPr="00CE2EC6" w:rsidRDefault="007355E9" w:rsidP="00AC1DE2">
      <w:pPr>
        <w:pStyle w:val="GPSL3numberedclause"/>
      </w:pPr>
      <w:bookmarkStart w:id="197" w:name="_Ref358992854"/>
      <w:bookmarkStart w:id="198"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197"/>
    </w:p>
    <w:p w14:paraId="02BCDD72" w14:textId="77777777" w:rsidR="009C5028" w:rsidRPr="00CE2EC6" w:rsidRDefault="00D44005" w:rsidP="00AC1DE2">
      <w:pPr>
        <w:pStyle w:val="GPSL3numberedclause"/>
      </w:pPr>
      <w:bookmarkStart w:id="199"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199"/>
    </w:p>
    <w:p w14:paraId="22880FF2" w14:textId="77777777" w:rsidR="00C9243A" w:rsidRPr="00CE2EC6" w:rsidRDefault="006335B8" w:rsidP="00AC1DE2">
      <w:pPr>
        <w:pStyle w:val="GPSL2NumberedBoldHeading"/>
      </w:pPr>
      <w:bookmarkStart w:id="200"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198"/>
      <w:bookmarkEnd w:id="200"/>
      <w:r w:rsidR="009E0BBE" w:rsidRPr="00CE2EC6">
        <w:t>Services</w:t>
      </w:r>
    </w:p>
    <w:p w14:paraId="58D86CDD" w14:textId="77777777"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F0E21">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F0E21">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1F0E21">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F0E21">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14:paraId="01D542BD" w14:textId="77777777"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14:paraId="6D6E0813" w14:textId="77777777" w:rsidR="008D0A60" w:rsidRPr="00CE2EC6" w:rsidRDefault="004F5004" w:rsidP="00AC1DE2">
      <w:pPr>
        <w:pStyle w:val="GPSL4numberedclause"/>
        <w:rPr>
          <w:szCs w:val="22"/>
        </w:rPr>
      </w:pPr>
      <w:proofErr w:type="gramStart"/>
      <w:r w:rsidRPr="00CE2EC6">
        <w:rPr>
          <w:szCs w:val="22"/>
        </w:rPr>
        <w:t>meet</w:t>
      </w:r>
      <w:proofErr w:type="gramEnd"/>
      <w:r w:rsidRPr="00CE2EC6">
        <w:rPr>
          <w:szCs w:val="22"/>
        </w:rPr>
        <w:t xml:space="preserve"> all the costs of, and incidental to, the performance of such remedial work.</w:t>
      </w:r>
    </w:p>
    <w:p w14:paraId="3138C2AF" w14:textId="77777777" w:rsidR="008D0A60" w:rsidRPr="00CE2EC6" w:rsidRDefault="008318CE" w:rsidP="00AC1DE2">
      <w:pPr>
        <w:pStyle w:val="GPSL2NumberedBoldHeading"/>
      </w:pPr>
      <w:bookmarkStart w:id="201" w:name="_Ref360524601"/>
      <w:r w:rsidRPr="00CE2EC6">
        <w:t>Continuing O</w:t>
      </w:r>
      <w:r w:rsidR="007B54AE" w:rsidRPr="00CE2EC6">
        <w:t xml:space="preserve">bligation </w:t>
      </w:r>
      <w:r w:rsidRPr="00CE2EC6">
        <w:t>to P</w:t>
      </w:r>
      <w:r w:rsidR="007B54AE" w:rsidRPr="00CE2EC6">
        <w:t xml:space="preserve">rovide the </w:t>
      </w:r>
      <w:bookmarkEnd w:id="201"/>
      <w:r w:rsidR="009E0BBE" w:rsidRPr="00CE2EC6">
        <w:t>Services</w:t>
      </w:r>
    </w:p>
    <w:p w14:paraId="69916ED7" w14:textId="77777777"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14:paraId="0B5621F3" w14:textId="77777777"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14:paraId="026113B7" w14:textId="77777777"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613DFBF1" w14:textId="77777777"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14:paraId="21F729B1" w14:textId="77777777" w:rsidR="00C9243A" w:rsidRPr="00CE2EC6" w:rsidRDefault="007B54AE" w:rsidP="005E4232">
      <w:pPr>
        <w:pStyle w:val="GPSL3Indent"/>
        <w:rPr>
          <w:rFonts w:ascii="Calibri" w:hAnsi="Calibri"/>
        </w:rPr>
      </w:pPr>
      <w:proofErr w:type="gramStart"/>
      <w:r w:rsidRPr="00CE2EC6">
        <w:rPr>
          <w:rFonts w:ascii="Calibri" w:hAnsi="Calibri"/>
        </w:rPr>
        <w:t>unless</w:t>
      </w:r>
      <w:proofErr w:type="gramEnd"/>
      <w:r w:rsidRPr="00CE2EC6">
        <w:rPr>
          <w:rFonts w:ascii="Calibri" w:hAnsi="Calibri"/>
        </w:rPr>
        <w:t xml:space="preserve">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14:paraId="22072D51" w14:textId="77777777" w:rsidR="008D0A60" w:rsidRPr="00CE2EC6" w:rsidRDefault="00436085" w:rsidP="00882F8C">
      <w:pPr>
        <w:pStyle w:val="GPSL1CLAUSEHEADING"/>
        <w:rPr>
          <w:rFonts w:ascii="Calibri" w:hAnsi="Calibri"/>
        </w:rPr>
      </w:pPr>
      <w:bookmarkStart w:id="202" w:name="_Toc349229831"/>
      <w:bookmarkStart w:id="203" w:name="_Toc349229994"/>
      <w:bookmarkStart w:id="204" w:name="_Toc349230394"/>
      <w:bookmarkStart w:id="205" w:name="_Toc349231276"/>
      <w:bookmarkStart w:id="206" w:name="_Toc349232002"/>
      <w:bookmarkStart w:id="207" w:name="_Toc349232383"/>
      <w:bookmarkStart w:id="208" w:name="_Toc349233119"/>
      <w:bookmarkStart w:id="209" w:name="_Toc349233254"/>
      <w:bookmarkStart w:id="210" w:name="_Toc349233388"/>
      <w:bookmarkStart w:id="211" w:name="_Toc350502977"/>
      <w:bookmarkStart w:id="212" w:name="_Toc350503967"/>
      <w:bookmarkStart w:id="213" w:name="_Toc350506257"/>
      <w:bookmarkStart w:id="214" w:name="_Toc350506495"/>
      <w:bookmarkStart w:id="215" w:name="_Toc350506625"/>
      <w:bookmarkStart w:id="216" w:name="_Toc350506755"/>
      <w:bookmarkStart w:id="217" w:name="_Toc350506887"/>
      <w:bookmarkStart w:id="218" w:name="_Toc350507348"/>
      <w:bookmarkStart w:id="219" w:name="_Toc350507882"/>
      <w:bookmarkStart w:id="220" w:name="_Toc348712382"/>
      <w:bookmarkStart w:id="221" w:name="_Ref349135230"/>
      <w:bookmarkStart w:id="222" w:name="_Toc350502978"/>
      <w:bookmarkStart w:id="223" w:name="_Toc350503968"/>
      <w:bookmarkStart w:id="224" w:name="_Toc351710859"/>
      <w:bookmarkStart w:id="225" w:name="_Toc358671718"/>
      <w:bookmarkStart w:id="226" w:name="_Ref358991982"/>
      <w:bookmarkStart w:id="227" w:name="_Ref426106286"/>
      <w:bookmarkStart w:id="228" w:name="_Ref429561223"/>
      <w:bookmarkStart w:id="229" w:name="_Toc43155112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E2EC6">
        <w:rPr>
          <w:rFonts w:ascii="Calibri" w:hAnsi="Calibri"/>
        </w:rPr>
        <w:t>GOODS</w:t>
      </w:r>
      <w:bookmarkEnd w:id="220"/>
      <w:bookmarkEnd w:id="221"/>
      <w:bookmarkEnd w:id="222"/>
      <w:bookmarkEnd w:id="223"/>
      <w:bookmarkEnd w:id="224"/>
      <w:bookmarkEnd w:id="225"/>
      <w:bookmarkEnd w:id="226"/>
      <w:bookmarkEnd w:id="227"/>
      <w:bookmarkEnd w:id="228"/>
      <w:bookmarkEnd w:id="229"/>
    </w:p>
    <w:p w14:paraId="086230E1" w14:textId="77777777" w:rsidR="00EF3AB4" w:rsidRPr="00CE2EC6" w:rsidRDefault="00AC1DE2" w:rsidP="005E4232">
      <w:pPr>
        <w:pStyle w:val="GPSL2NumberedBoldHeading"/>
      </w:pPr>
      <w:r w:rsidRPr="00CE2EC6">
        <w:t>General a</w:t>
      </w:r>
      <w:r w:rsidR="00EF3AB4" w:rsidRPr="00CE2EC6">
        <w:t>pplication</w:t>
      </w:r>
    </w:p>
    <w:p w14:paraId="39F9E0E9" w14:textId="77777777" w:rsidR="00EF3AB4" w:rsidRPr="00CE2EC6" w:rsidRDefault="00EF3AB4" w:rsidP="005E4232">
      <w:pPr>
        <w:pStyle w:val="GPSL3numberedclause"/>
      </w:pPr>
      <w:r w:rsidRPr="00CE2EC6">
        <w:t xml:space="preserve">This </w:t>
      </w:r>
      <w:r w:rsidR="00C0613F" w:rsidRPr="00CE2EC6">
        <w:t xml:space="preserve">Clause </w:t>
      </w:r>
      <w:r w:rsidR="00F65529" w:rsidRPr="00CE2EC6">
        <w:fldChar w:fldCharType="begin"/>
      </w:r>
      <w:r w:rsidR="00F65529" w:rsidRPr="00CE2EC6">
        <w:instrText xml:space="preserve"> REF _Ref429561223 \r \h </w:instrText>
      </w:r>
      <w:r w:rsidR="00CE2EC6" w:rsidRPr="00CE2EC6">
        <w:instrText xml:space="preserve"> \* MERGEFORMAT </w:instrText>
      </w:r>
      <w:r w:rsidR="00F65529" w:rsidRPr="00CE2EC6">
        <w:fldChar w:fldCharType="separate"/>
      </w:r>
      <w:r w:rsidR="001F0E21">
        <w:t>9</w:t>
      </w:r>
      <w:r w:rsidR="00F65529" w:rsidRPr="00CE2EC6">
        <w:fldChar w:fldCharType="end"/>
      </w:r>
      <w:r w:rsidR="00F65529" w:rsidRPr="00CE2EC6">
        <w:t xml:space="preserve"> </w:t>
      </w:r>
      <w:r w:rsidR="00C0613F" w:rsidRPr="00CE2EC6">
        <w:t xml:space="preserve">shall apply if any Goods have been included in Annex </w:t>
      </w:r>
      <w:r w:rsidR="00686411" w:rsidRPr="00CE2EC6">
        <w:t>2</w:t>
      </w:r>
      <w:r w:rsidRPr="00CE2EC6">
        <w:t xml:space="preserve"> of Call </w:t>
      </w:r>
      <w:proofErr w:type="gramStart"/>
      <w:r w:rsidRPr="00CE2EC6">
        <w:t>Off</w:t>
      </w:r>
      <w:proofErr w:type="gramEnd"/>
      <w:r w:rsidRPr="00CE2EC6">
        <w:t xml:space="preserve"> Schedule 2 (Goods and/or Services).</w:t>
      </w:r>
    </w:p>
    <w:p w14:paraId="423614D3" w14:textId="77777777" w:rsidR="00EF3AB4" w:rsidRPr="00CE2EC6" w:rsidRDefault="00C0613F" w:rsidP="005E4232">
      <w:pPr>
        <w:pStyle w:val="GPSL2NumberedBoldHeading"/>
      </w:pPr>
      <w:bookmarkStart w:id="230" w:name="_Ref450739130"/>
      <w:r w:rsidRPr="00CE2EC6">
        <w:t>Time of Delivery of the Goods</w:t>
      </w:r>
      <w:bookmarkEnd w:id="230"/>
    </w:p>
    <w:p w14:paraId="2FC9B5C0" w14:textId="77777777" w:rsidR="00C0613F" w:rsidRPr="00CE2EC6" w:rsidRDefault="007355E9" w:rsidP="00AC1DE2">
      <w:pPr>
        <w:pStyle w:val="GPSL3numberedclause"/>
      </w:pPr>
      <w:bookmarkStart w:id="231" w:name="_Ref349135263"/>
      <w:r w:rsidRPr="00CE2EC6">
        <w:t xml:space="preserve">The Supplier shall provide the Goods </w:t>
      </w:r>
      <w:r w:rsidR="00BA3830" w:rsidRPr="00CE2EC6">
        <w:t xml:space="preserve">on the date(s) specified in the </w:t>
      </w:r>
      <w:r w:rsidR="00DE233F" w:rsidRPr="00CE2EC6">
        <w:t xml:space="preserve">Call </w:t>
      </w:r>
      <w:proofErr w:type="gramStart"/>
      <w:r w:rsidR="00DE233F" w:rsidRPr="00CE2EC6">
        <w:t>Off</w:t>
      </w:r>
      <w:proofErr w:type="gramEnd"/>
      <w:r w:rsidR="003451E9" w:rsidRPr="00CE2EC6">
        <w:t xml:space="preserve"> Order Form</w:t>
      </w:r>
      <w:r w:rsidR="00EB0A16" w:rsidRPr="00CE2EC6">
        <w:t xml:space="preserve"> (or elsewhere in this Call Off Contract)</w:t>
      </w:r>
      <w:r w:rsidR="00BA3830" w:rsidRPr="00CE2EC6">
        <w:t xml:space="preserve"> </w:t>
      </w:r>
      <w:r w:rsidRPr="00CE2EC6">
        <w:t>and the Milestone Dates (if any).</w:t>
      </w:r>
      <w:bookmarkEnd w:id="231"/>
      <w:r w:rsidR="00EF29CA" w:rsidRPr="00CE2EC6">
        <w:t xml:space="preserve"> </w:t>
      </w:r>
    </w:p>
    <w:p w14:paraId="684E4B15" w14:textId="77777777" w:rsidR="008D0A60" w:rsidRPr="00CE2EC6" w:rsidRDefault="007355E9" w:rsidP="00AC1DE2">
      <w:pPr>
        <w:pStyle w:val="GPSL3numberedclause"/>
      </w:pPr>
      <w:r w:rsidRPr="00CE2EC6">
        <w:t>Subject to Clause</w:t>
      </w:r>
      <w:r w:rsidR="003D1438" w:rsidRPr="00CE2EC6">
        <w:t xml:space="preserve"> </w:t>
      </w:r>
      <w:r w:rsidR="009F474C" w:rsidRPr="00CE2EC6">
        <w:fldChar w:fldCharType="begin"/>
      </w:r>
      <w:r w:rsidR="003D1438" w:rsidRPr="00CE2EC6">
        <w:instrText xml:space="preserve"> REF _Ref358990248 \w \h </w:instrText>
      </w:r>
      <w:r w:rsidR="00F54E49" w:rsidRPr="00CE2EC6">
        <w:instrText xml:space="preserve"> \* MERGEFORMAT </w:instrText>
      </w:r>
      <w:r w:rsidR="009F474C" w:rsidRPr="00CE2EC6">
        <w:fldChar w:fldCharType="separate"/>
      </w:r>
      <w:r w:rsidR="001F0E21">
        <w:t>9.2.3</w:t>
      </w:r>
      <w:r w:rsidR="009F474C" w:rsidRPr="00CE2EC6">
        <w:fldChar w:fldCharType="end"/>
      </w:r>
      <w:r w:rsidR="009447F4" w:rsidRPr="00CE2EC6">
        <w:t xml:space="preserve"> (Time of Delivery of the Goods)</w:t>
      </w:r>
      <w:r w:rsidR="003D1438" w:rsidRPr="00CE2EC6">
        <w:t>,</w:t>
      </w:r>
      <w:r w:rsidR="0039536C" w:rsidRPr="00CE2EC6">
        <w:t xml:space="preserve"> </w:t>
      </w:r>
      <w:r w:rsidRPr="00CE2EC6">
        <w:t xml:space="preserve">where the Goods are delivered by the Supplier, the point of </w:t>
      </w:r>
      <w:r w:rsidR="003F134C" w:rsidRPr="00CE2EC6">
        <w:t>d</w:t>
      </w:r>
      <w:r w:rsidRPr="00CE2EC6">
        <w:t xml:space="preserve">elivery shall be when the Goods are removed from the transporting vehicle </w:t>
      </w:r>
      <w:r w:rsidR="00AC2095" w:rsidRPr="00CE2EC6">
        <w:t xml:space="preserve">and transferred </w:t>
      </w:r>
      <w:r w:rsidRPr="00CE2EC6">
        <w:t xml:space="preserve">at the </w:t>
      </w:r>
      <w:r w:rsidR="00FF1AB2" w:rsidRPr="00CE2EC6">
        <w:t>Sites</w:t>
      </w:r>
      <w:r w:rsidR="002055F0" w:rsidRPr="00CE2EC6">
        <w:t xml:space="preserve">. </w:t>
      </w:r>
      <w:r w:rsidRPr="00CE2EC6">
        <w:t xml:space="preserve">Where the Goods are collected by the Customer, the point of </w:t>
      </w:r>
      <w:r w:rsidR="003F134C" w:rsidRPr="00CE2EC6">
        <w:t>d</w:t>
      </w:r>
      <w:r w:rsidRPr="00CE2EC6">
        <w:t>elivery shall be when the Goods are loaded on the Customer's vehicle.</w:t>
      </w:r>
    </w:p>
    <w:p w14:paraId="1EA357A5" w14:textId="77777777" w:rsidR="00C9243A" w:rsidRPr="00CE2EC6" w:rsidRDefault="00AC2095" w:rsidP="00AC1DE2">
      <w:pPr>
        <w:pStyle w:val="GPSL3numberedclause"/>
      </w:pPr>
      <w:bookmarkStart w:id="232" w:name="_Ref358990248"/>
      <w:r w:rsidRPr="00CE2EC6">
        <w:t xml:space="preserve">Where </w:t>
      </w:r>
      <w:r w:rsidR="003D1438" w:rsidRPr="00CE2EC6">
        <w:t>the Customer</w:t>
      </w:r>
      <w:r w:rsidRPr="00CE2EC6">
        <w:t xml:space="preserve"> has specified any Installation Works</w:t>
      </w:r>
      <w:r w:rsidR="003D1438" w:rsidRPr="00CE2EC6">
        <w:t xml:space="preserve"> in the </w:t>
      </w:r>
      <w:r w:rsidR="00DE233F" w:rsidRPr="00CE2EC6">
        <w:t>Call Off</w:t>
      </w:r>
      <w:r w:rsidR="003451E9" w:rsidRPr="00CE2EC6">
        <w:t xml:space="preserve"> Order Form</w:t>
      </w:r>
      <w:r w:rsidR="003D1438" w:rsidRPr="00CE2EC6">
        <w:t xml:space="preserve">, </w:t>
      </w:r>
      <w:r w:rsidRPr="00CE2EC6">
        <w:t>Delivery shall</w:t>
      </w:r>
      <w:r w:rsidR="003D1438" w:rsidRPr="00CE2EC6">
        <w:t xml:space="preserve"> includ</w:t>
      </w:r>
      <w:r w:rsidRPr="00CE2EC6">
        <w:t>e</w:t>
      </w:r>
      <w:r w:rsidR="003D1438" w:rsidRPr="00CE2EC6">
        <w:t xml:space="preserve"> installation of the Goods by the </w:t>
      </w:r>
      <w:r w:rsidR="005E2482" w:rsidRPr="00CE2EC6">
        <w:t>Supplier Personnel</w:t>
      </w:r>
      <w:r w:rsidR="003D1438" w:rsidRPr="00CE2EC6">
        <w:t xml:space="preserve"> at the </w:t>
      </w:r>
      <w:r w:rsidR="00FF1AB2" w:rsidRPr="00CE2EC6">
        <w:t>Sites</w:t>
      </w:r>
      <w:r w:rsidR="003D1438" w:rsidRPr="00CE2EC6">
        <w:t xml:space="preserve"> </w:t>
      </w:r>
      <w:r w:rsidR="005F4CE7" w:rsidRPr="00CE2EC6">
        <w:t>(</w:t>
      </w:r>
      <w:r w:rsidR="003D1438" w:rsidRPr="00CE2EC6">
        <w:t>or a</w:t>
      </w:r>
      <w:r w:rsidRPr="00CE2EC6">
        <w:t>t such place as the Customer</w:t>
      </w:r>
      <w:r w:rsidR="003D1438" w:rsidRPr="00CE2EC6">
        <w:t xml:space="preserve"> </w:t>
      </w:r>
      <w:r w:rsidR="005F4CE7" w:rsidRPr="00CE2EC6">
        <w:t>may</w:t>
      </w:r>
      <w:r w:rsidR="003D1438" w:rsidRPr="00CE2EC6">
        <w:t xml:space="preserve"> reasonably direct</w:t>
      </w:r>
      <w:bookmarkEnd w:id="232"/>
      <w:r w:rsidR="005F4CE7" w:rsidRPr="00CE2EC6">
        <w:t xml:space="preserve">) in accordance with Clause </w:t>
      </w:r>
      <w:r w:rsidR="005F4CE7" w:rsidRPr="00CE2EC6">
        <w:fldChar w:fldCharType="begin"/>
      </w:r>
      <w:r w:rsidR="005F4CE7" w:rsidRPr="00CE2EC6">
        <w:instrText xml:space="preserve"> REF _Ref426714187 \r \h </w:instrText>
      </w:r>
      <w:r w:rsidR="00CE2EC6" w:rsidRPr="00CE2EC6">
        <w:instrText xml:space="preserve"> \* MERGEFORMAT </w:instrText>
      </w:r>
      <w:r w:rsidR="005F4CE7" w:rsidRPr="00CE2EC6">
        <w:fldChar w:fldCharType="separate"/>
      </w:r>
      <w:r w:rsidR="001F0E21">
        <w:t>10</w:t>
      </w:r>
      <w:r w:rsidR="005F4CE7" w:rsidRPr="00CE2EC6">
        <w:fldChar w:fldCharType="end"/>
      </w:r>
      <w:r w:rsidR="005F4CE7" w:rsidRPr="00CE2EC6">
        <w:t xml:space="preserve"> (Installation Works)</w:t>
      </w:r>
      <w:r w:rsidR="00BA3DE4" w:rsidRPr="00CE2EC6">
        <w:t xml:space="preserve"> and the Call Off Order Form</w:t>
      </w:r>
      <w:r w:rsidRPr="00CE2EC6">
        <w:t>.</w:t>
      </w:r>
    </w:p>
    <w:p w14:paraId="7B6627CF" w14:textId="77777777" w:rsidR="008D0A60" w:rsidRPr="00CE2EC6" w:rsidRDefault="003D1438" w:rsidP="00AC1DE2">
      <w:pPr>
        <w:pStyle w:val="GPSL2numberedclause"/>
      </w:pPr>
      <w:bookmarkStart w:id="233" w:name="_Ref349135280"/>
      <w:r w:rsidRPr="00CE2EC6">
        <w:t>Location and Manner</w:t>
      </w:r>
      <w:r w:rsidR="006C5E0D" w:rsidRPr="00CE2EC6">
        <w:t xml:space="preserve"> of Delivery of the Goods</w:t>
      </w:r>
      <w:bookmarkEnd w:id="233"/>
    </w:p>
    <w:p w14:paraId="19122C5C" w14:textId="77777777" w:rsidR="008D0A60" w:rsidRPr="00CE2EC6" w:rsidRDefault="007355E9" w:rsidP="00AC1DE2">
      <w:pPr>
        <w:pStyle w:val="GPSL3numberedclause"/>
      </w:pPr>
      <w:r w:rsidRPr="00CE2EC6">
        <w:t xml:space="preserve">Except where otherwise provided in this Call </w:t>
      </w:r>
      <w:proofErr w:type="gramStart"/>
      <w:r w:rsidRPr="00CE2EC6">
        <w:t>Off</w:t>
      </w:r>
      <w:proofErr w:type="gramEnd"/>
      <w:r w:rsidRPr="00CE2EC6">
        <w:t xml:space="preserve"> Contract, the </w:t>
      </w:r>
      <w:r w:rsidR="003D1438" w:rsidRPr="00CE2EC6">
        <w:t xml:space="preserve">Supplier shall deliver the </w:t>
      </w:r>
      <w:r w:rsidRPr="00CE2EC6">
        <w:t xml:space="preserve">Goods </w:t>
      </w:r>
      <w:r w:rsidR="00AC2095" w:rsidRPr="00CE2EC6">
        <w:t xml:space="preserve">to the Customer </w:t>
      </w:r>
      <w:r w:rsidR="003D1438" w:rsidRPr="00CE2EC6">
        <w:t>through</w:t>
      </w:r>
      <w:r w:rsidRPr="00CE2EC6">
        <w:t xml:space="preserve"> the </w:t>
      </w:r>
      <w:r w:rsidR="005E2482" w:rsidRPr="00CE2EC6">
        <w:t>Supplier Personnel</w:t>
      </w:r>
      <w:r w:rsidRPr="00CE2EC6">
        <w:t xml:space="preserve"> at the </w:t>
      </w:r>
      <w:r w:rsidR="00FF1AB2" w:rsidRPr="00CE2EC6">
        <w:t>Sites</w:t>
      </w:r>
      <w:r w:rsidRPr="00CE2EC6">
        <w:t>.</w:t>
      </w:r>
    </w:p>
    <w:p w14:paraId="693C7825" w14:textId="77777777" w:rsidR="00C9243A" w:rsidRPr="00CE2EC6" w:rsidRDefault="009838F1" w:rsidP="00AC1DE2">
      <w:pPr>
        <w:pStyle w:val="GPSL3numberedclause"/>
      </w:pPr>
      <w:r w:rsidRPr="00CE2EC6">
        <w:t>If requested by the Customer prior to Delivery, the Supplier shall provide the Customer with a sample or samples of Goods for evaluation and Approval, at the Supplier’s cost and expense.</w:t>
      </w:r>
    </w:p>
    <w:p w14:paraId="4FDA2285" w14:textId="77777777" w:rsidR="00C9243A" w:rsidRPr="00CE2EC6" w:rsidRDefault="007355E9" w:rsidP="00AC1DE2">
      <w:pPr>
        <w:pStyle w:val="GPSL3numberedclause"/>
      </w:pPr>
      <w:bookmarkStart w:id="234" w:name="_Ref349133468"/>
      <w:r w:rsidRPr="00CE2EC6">
        <w:t>The Goods shall be</w:t>
      </w:r>
      <w:r w:rsidR="00BA3830" w:rsidRPr="00CE2EC6">
        <w:t xml:space="preserve"> </w:t>
      </w:r>
      <w:r w:rsidRPr="00CE2EC6">
        <w:t>marked</w:t>
      </w:r>
      <w:r w:rsidR="00BA3830" w:rsidRPr="00CE2EC6">
        <w:t>, stored, handled and delivered</w:t>
      </w:r>
      <w:r w:rsidRPr="00CE2EC6">
        <w:t xml:space="preserve"> in a proper manner and in accordance </w:t>
      </w:r>
      <w:r w:rsidR="00BA3830" w:rsidRPr="00CE2EC6">
        <w:t xml:space="preserve">the Customer’s instructions as set out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Good Industry Practice, any applicable Standards and </w:t>
      </w:r>
      <w:r w:rsidRPr="00CE2EC6">
        <w:t xml:space="preserve">any Law. In particular, the Goods shall be marked with the Order </w:t>
      </w:r>
      <w:r w:rsidR="00490CF1" w:rsidRPr="00CE2EC6">
        <w:t>n</w:t>
      </w:r>
      <w:r w:rsidRPr="00CE2EC6">
        <w:t>umber and the net, gross and tare weights, the name of the contents shall be clearly marked on each container and all containers of hazardous Goods (and all documents relating thereto) shall bear prominent and adequate warnings.</w:t>
      </w:r>
      <w:bookmarkEnd w:id="234"/>
    </w:p>
    <w:p w14:paraId="7E6B248D" w14:textId="77777777" w:rsidR="00C9243A" w:rsidRPr="00CE2EC6" w:rsidRDefault="007355E9" w:rsidP="00AC1DE2">
      <w:pPr>
        <w:pStyle w:val="GPSL3numberedclause"/>
      </w:pPr>
      <w:r w:rsidRPr="00CE2EC6">
        <w:t>On dispatch of any consignment of the Goods the Supplier shall send the Customer an advice note specifying the means of transport, the place and date of dispatch, the number of packages, their weight and volume</w:t>
      </w:r>
      <w:r w:rsidR="00BA3830" w:rsidRPr="00CE2EC6">
        <w:t xml:space="preserve"> together with the all other relevant documentation and information required to be provided under any Laws</w:t>
      </w:r>
      <w:r w:rsidRPr="00CE2EC6">
        <w:t>.</w:t>
      </w:r>
    </w:p>
    <w:p w14:paraId="6F662610" w14:textId="77777777" w:rsidR="00C9243A" w:rsidRPr="00CE2EC6" w:rsidRDefault="007355E9" w:rsidP="00AC1DE2">
      <w:pPr>
        <w:pStyle w:val="GPSL3numberedclause"/>
      </w:pPr>
      <w:r w:rsidRPr="00CE2EC6">
        <w:t xml:space="preserve">The Customer may inspect and examine the manner in which the Supplier supplies the Goods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Pr="00CE2EC6">
        <w:t>, the Customer may carry out such inspection and examination during normal business hours and on reasonable notice.</w:t>
      </w:r>
    </w:p>
    <w:p w14:paraId="3CCF22EF" w14:textId="77777777" w:rsidR="008D0A60" w:rsidRPr="00CE2EC6" w:rsidRDefault="006C5E0D" w:rsidP="00AC1DE2">
      <w:pPr>
        <w:pStyle w:val="GPSL2numberedclause"/>
      </w:pPr>
      <w:bookmarkStart w:id="235" w:name="_Ref349210439"/>
      <w:r w:rsidRPr="00CE2EC6">
        <w:t>Undelivered Goods</w:t>
      </w:r>
      <w:bookmarkEnd w:id="235"/>
    </w:p>
    <w:p w14:paraId="717BECAF" w14:textId="77777777" w:rsidR="008D0A60" w:rsidRPr="00CE2EC6" w:rsidRDefault="001D56E2" w:rsidP="00AC1DE2">
      <w:pPr>
        <w:pStyle w:val="GPSL3numberedclause"/>
      </w:pPr>
      <w:bookmarkStart w:id="236" w:name="_Ref365638066"/>
      <w:bookmarkStart w:id="237" w:name="_Ref349135325"/>
      <w:bookmarkStart w:id="238" w:name="_Ref311725524"/>
      <w:r w:rsidRPr="00CE2EC6">
        <w:t>In the event that not all of the Goods are Delivered in accordance with Clause</w:t>
      </w:r>
      <w:r w:rsidR="009447F4" w:rsidRPr="00CE2EC6">
        <w:t>s</w:t>
      </w:r>
      <w:r w:rsidRPr="00CE2EC6">
        <w:t xml:space="preserve">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1F0E21">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fldChar w:fldCharType="begin"/>
      </w:r>
      <w:r w:rsidR="0098386E">
        <w:instrText xml:space="preserve"> REF _Ref450739130 \r \h </w:instrText>
      </w:r>
      <w:r w:rsidR="0098386E">
        <w:fldChar w:fldCharType="separate"/>
      </w:r>
      <w:r w:rsidR="0098386E">
        <w:t>9.2</w:t>
      </w:r>
      <w:r w:rsidR="0098386E">
        <w:fldChar w:fldCharType="end"/>
      </w:r>
      <w:r w:rsidR="009447F4" w:rsidRPr="00CE2EC6">
        <w:t xml:space="preserve"> (Time of Delivery of the Goods) and</w:t>
      </w:r>
      <w:r w:rsidR="00D44005" w:rsidRPr="00CE2EC6">
        <w:t xml:space="preserve"> </w:t>
      </w:r>
      <w:r w:rsidR="009F474C" w:rsidRPr="00CE2EC6">
        <w:fldChar w:fldCharType="begin"/>
      </w:r>
      <w:r w:rsidR="00D44005" w:rsidRPr="00CE2EC6">
        <w:instrText xml:space="preserve"> REF _Ref349135280 \w \h </w:instrText>
      </w:r>
      <w:r w:rsidR="00F54E49" w:rsidRPr="00CE2EC6">
        <w:instrText xml:space="preserve"> \* MERGEFORMAT </w:instrText>
      </w:r>
      <w:r w:rsidR="009F474C" w:rsidRPr="00CE2EC6">
        <w:fldChar w:fldCharType="separate"/>
      </w:r>
      <w:r w:rsidR="001F0E21">
        <w:t>9.3</w:t>
      </w:r>
      <w:r w:rsidR="009F474C" w:rsidRPr="00CE2EC6">
        <w:fldChar w:fldCharType="end"/>
      </w:r>
      <w:r w:rsidR="009447F4" w:rsidRPr="00CE2EC6">
        <w:t xml:space="preserve"> (Location and Manner of Delivery of the Goods)</w:t>
      </w:r>
      <w:r w:rsidRPr="00CE2EC6">
        <w:t xml:space="preserve"> ("</w:t>
      </w:r>
      <w:r w:rsidRPr="00CE2EC6">
        <w:rPr>
          <w:b/>
        </w:rPr>
        <w:t>Undelivered Goods</w:t>
      </w:r>
      <w:r w:rsidRPr="00CE2EC6">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CE2EC6">
        <w:t>Goods</w:t>
      </w:r>
      <w:r w:rsidRPr="00CE2EC6">
        <w:t xml:space="preserve"> are Delivered.</w:t>
      </w:r>
      <w:bookmarkEnd w:id="236"/>
    </w:p>
    <w:p w14:paraId="3A33E8D1" w14:textId="77777777" w:rsidR="00C9243A" w:rsidRPr="00CE2EC6" w:rsidRDefault="00D44005" w:rsidP="00AC1DE2">
      <w:pPr>
        <w:pStyle w:val="GPSL3numberedclause"/>
      </w:pPr>
      <w:bookmarkStart w:id="239" w:name="_Ref365635734"/>
      <w:r w:rsidRPr="00CE2EC6">
        <w:t>T</w:t>
      </w:r>
      <w:r w:rsidR="00AC2095" w:rsidRPr="00CE2EC6">
        <w:t xml:space="preserve">he Customer, </w:t>
      </w:r>
      <w:r w:rsidR="007355E9" w:rsidRPr="00CE2EC6">
        <w:t>at its discretion</w:t>
      </w:r>
      <w:r w:rsidR="00AC2095" w:rsidRPr="00CE2EC6">
        <w:t xml:space="preserve"> and without prejudice to any other rights and remedies of the Customer howsoever arising</w:t>
      </w:r>
      <w:r w:rsidR="00003FE7" w:rsidRPr="00CE2EC6">
        <w:t xml:space="preserve"> </w:t>
      </w:r>
      <w:bookmarkStart w:id="240" w:name="_Ref358994648"/>
      <w:bookmarkEnd w:id="237"/>
      <w:r w:rsidR="007355E9" w:rsidRPr="00CE2EC6">
        <w:t xml:space="preserve">deem the failure to comply with </w:t>
      </w:r>
      <w:r w:rsidR="009447F4" w:rsidRPr="00CE2EC6">
        <w:t xml:space="preserve">Clauses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1F0E21">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t xml:space="preserve"> </w:t>
      </w:r>
      <w:r w:rsidR="0098386E">
        <w:fldChar w:fldCharType="begin"/>
      </w:r>
      <w:r w:rsidR="0098386E">
        <w:instrText xml:space="preserve"> REF _Ref450739130 \r \h </w:instrText>
      </w:r>
      <w:r w:rsidR="0098386E">
        <w:fldChar w:fldCharType="separate"/>
      </w:r>
      <w:r w:rsidR="0098386E">
        <w:t>9.2</w:t>
      </w:r>
      <w:r w:rsidR="0098386E">
        <w:fldChar w:fldCharType="end"/>
      </w:r>
      <w:r w:rsidR="009447F4" w:rsidRPr="00CE2EC6">
        <w:t xml:space="preserve"> (Time of Delivery of the Goods) and </w:t>
      </w:r>
      <w:r w:rsidR="009F474C" w:rsidRPr="00CE2EC6">
        <w:fldChar w:fldCharType="begin"/>
      </w:r>
      <w:r w:rsidR="009447F4" w:rsidRPr="00CE2EC6">
        <w:instrText xml:space="preserve"> REF _Ref349135280 \w \h </w:instrText>
      </w:r>
      <w:r w:rsidR="00F54E49" w:rsidRPr="00CE2EC6">
        <w:instrText xml:space="preserve"> \* MERGEFORMAT </w:instrText>
      </w:r>
      <w:r w:rsidR="009F474C" w:rsidRPr="00CE2EC6">
        <w:fldChar w:fldCharType="separate"/>
      </w:r>
      <w:r w:rsidR="001F0E21">
        <w:t>9.3</w:t>
      </w:r>
      <w:r w:rsidR="009F474C" w:rsidRPr="00CE2EC6">
        <w:fldChar w:fldCharType="end"/>
      </w:r>
      <w:r w:rsidR="009447F4" w:rsidRPr="00CE2EC6">
        <w:t xml:space="preserve"> (Location and Manner of Delivery of the Goods)</w:t>
      </w:r>
      <w:r w:rsidRPr="00CE2EC6">
        <w:t xml:space="preserve"> </w:t>
      </w:r>
      <w:r w:rsidR="007355E9" w:rsidRPr="00CE2EC6">
        <w:t xml:space="preserve">and meet the relevant Milestone Date (if any) to be a </w:t>
      </w:r>
      <w:r w:rsidR="003551D0" w:rsidRPr="00CE2EC6">
        <w:t>m</w:t>
      </w:r>
      <w:r w:rsidR="001D7A06" w:rsidRPr="00CE2EC6">
        <w:t>aterial Default</w:t>
      </w:r>
      <w:r w:rsidR="007355E9" w:rsidRPr="00CE2EC6">
        <w:t>.</w:t>
      </w:r>
      <w:bookmarkEnd w:id="239"/>
      <w:bookmarkEnd w:id="240"/>
      <w:r w:rsidR="007355E9" w:rsidRPr="00CE2EC6">
        <w:t xml:space="preserve"> </w:t>
      </w:r>
    </w:p>
    <w:bookmarkEnd w:id="238"/>
    <w:p w14:paraId="74775B7C" w14:textId="77777777" w:rsidR="008D0A60" w:rsidRPr="00CE2EC6" w:rsidRDefault="006C5E0D" w:rsidP="00AC1DE2">
      <w:pPr>
        <w:pStyle w:val="GPSL2numberedclause"/>
      </w:pPr>
      <w:r w:rsidRPr="00CE2EC6">
        <w:t>Over-Delivered Goods</w:t>
      </w:r>
    </w:p>
    <w:p w14:paraId="21FDA1C7" w14:textId="77777777" w:rsidR="008D0A60" w:rsidRPr="00CE2EC6" w:rsidRDefault="007355E9" w:rsidP="00AC1DE2">
      <w:pPr>
        <w:pStyle w:val="GPSL3numberedclause"/>
      </w:pPr>
      <w:bookmarkStart w:id="241" w:name="_Ref361849685"/>
      <w:bookmarkStart w:id="242" w:name="_Ref349135348"/>
      <w:r w:rsidRPr="00CE2EC6">
        <w:t xml:space="preserve">The Customer shall be under no obligation to accept or pay for any Goods delivered in excess of the quantity specified in the </w:t>
      </w:r>
      <w:r w:rsidR="00DE233F" w:rsidRPr="00CE2EC6">
        <w:t>Call Off</w:t>
      </w:r>
      <w:r w:rsidR="003451E9" w:rsidRPr="00CE2EC6">
        <w:t xml:space="preserve"> Order Form</w:t>
      </w:r>
      <w:r w:rsidR="00EB0A16" w:rsidRPr="00CE2EC6">
        <w:t xml:space="preserve"> (or elsewhere in this Call Off Contract)</w:t>
      </w:r>
      <w:r w:rsidRPr="00CE2EC6">
        <w:t xml:space="preserve"> (“</w:t>
      </w:r>
      <w:r w:rsidRPr="00CE2EC6">
        <w:rPr>
          <w:b/>
        </w:rPr>
        <w:t>Over-</w:t>
      </w:r>
      <w:r w:rsidR="009447F4" w:rsidRPr="00CE2EC6">
        <w:rPr>
          <w:b/>
        </w:rPr>
        <w:t>D</w:t>
      </w:r>
      <w:r w:rsidRPr="00CE2EC6">
        <w:rPr>
          <w:b/>
        </w:rPr>
        <w:t>elivered Goods</w:t>
      </w:r>
      <w:r w:rsidRPr="00CE2EC6">
        <w:t>”).</w:t>
      </w:r>
      <w:bookmarkEnd w:id="241"/>
      <w:r w:rsidRPr="00CE2EC6">
        <w:t xml:space="preserve"> </w:t>
      </w:r>
    </w:p>
    <w:p w14:paraId="1A342158" w14:textId="77777777" w:rsidR="00C9243A" w:rsidRPr="00CE2EC6" w:rsidRDefault="007355E9" w:rsidP="00AC1DE2">
      <w:pPr>
        <w:pStyle w:val="GPSL3numberedclause"/>
      </w:pPr>
      <w:bookmarkStart w:id="243" w:name="_Ref358991010"/>
      <w:r w:rsidRPr="00CE2EC6">
        <w:t xml:space="preserve">If the Customer elects not to accept </w:t>
      </w:r>
      <w:r w:rsidR="009447F4" w:rsidRPr="00CE2EC6">
        <w:t>such Over-D</w:t>
      </w:r>
      <w:r w:rsidRPr="00CE2EC6">
        <w:t>elivered Goods it</w:t>
      </w:r>
      <w:r w:rsidR="00061372" w:rsidRPr="00CE2EC6">
        <w:t xml:space="preserve"> may</w:t>
      </w:r>
      <w:r w:rsidR="00AC2095" w:rsidRPr="00CE2EC6">
        <w:t>, without prejudice to any other rights and remedies of the Customer howsoever arising,</w:t>
      </w:r>
      <w:r w:rsidRPr="00CE2EC6">
        <w:t xml:space="preserve"> give notice in writing to the Supplier to remove them within five (5) Working Days and to refund to the Customer any expenses incurred by the Customer as a result of such </w:t>
      </w:r>
      <w:r w:rsidR="009447F4" w:rsidRPr="00CE2EC6">
        <w:t xml:space="preserve">Over-Delivered Goods </w:t>
      </w:r>
      <w:r w:rsidRPr="00CE2EC6">
        <w:t xml:space="preserve">(including but not limited to the costs of moving and storing the </w:t>
      </w:r>
      <w:r w:rsidR="009447F4" w:rsidRPr="00CE2EC6">
        <w:t>Over-Delivered Goods</w:t>
      </w:r>
      <w:r w:rsidRPr="00CE2EC6">
        <w:t>)</w:t>
      </w:r>
      <w:r w:rsidR="00061372" w:rsidRPr="00CE2EC6">
        <w:t>.</w:t>
      </w:r>
      <w:bookmarkEnd w:id="243"/>
    </w:p>
    <w:p w14:paraId="5CEFDC79" w14:textId="77777777" w:rsidR="00C9243A" w:rsidRPr="00CE2EC6" w:rsidRDefault="00061372" w:rsidP="00AC1DE2">
      <w:pPr>
        <w:pStyle w:val="GPSL3numberedclause"/>
      </w:pPr>
      <w:r w:rsidRPr="00CE2EC6">
        <w:t>If the Supplier</w:t>
      </w:r>
      <w:r w:rsidR="007355E9" w:rsidRPr="00CE2EC6">
        <w:t xml:space="preserve"> fail</w:t>
      </w:r>
      <w:r w:rsidRPr="00CE2EC6">
        <w:t xml:space="preserve">s to comply with the Customer’s notice under Clause </w:t>
      </w:r>
      <w:r w:rsidR="009F474C" w:rsidRPr="00CE2EC6">
        <w:fldChar w:fldCharType="begin"/>
      </w:r>
      <w:r w:rsidRPr="00CE2EC6">
        <w:instrText xml:space="preserve"> REF _Ref358991010 \w \h </w:instrText>
      </w:r>
      <w:r w:rsidR="00F54E49" w:rsidRPr="00CE2EC6">
        <w:instrText xml:space="preserve"> \* MERGEFORMAT </w:instrText>
      </w:r>
      <w:r w:rsidR="009F474C" w:rsidRPr="00CE2EC6">
        <w:fldChar w:fldCharType="separate"/>
      </w:r>
      <w:r w:rsidR="001F0E21">
        <w:t>9.5.2</w:t>
      </w:r>
      <w:r w:rsidR="009F474C" w:rsidRPr="00CE2EC6">
        <w:fldChar w:fldCharType="end"/>
      </w:r>
      <w:r w:rsidRPr="00CE2EC6">
        <w:t xml:space="preserve">, </w:t>
      </w:r>
      <w:r w:rsidR="007355E9" w:rsidRPr="00CE2EC6">
        <w:t xml:space="preserve">the Customer may dispose of such </w:t>
      </w:r>
      <w:r w:rsidR="009447F4" w:rsidRPr="00CE2EC6">
        <w:t xml:space="preserve">Over-Delivered Goods </w:t>
      </w:r>
      <w:r w:rsidR="007355E9" w:rsidRPr="00CE2EC6">
        <w:t xml:space="preserve">and charge the Supplier </w:t>
      </w:r>
      <w:r w:rsidR="009447F4" w:rsidRPr="00CE2EC6">
        <w:t>for the costs of such disposal.</w:t>
      </w:r>
      <w:r w:rsidR="007355E9" w:rsidRPr="00CE2EC6">
        <w:t xml:space="preserve"> The risk in any </w:t>
      </w:r>
      <w:r w:rsidR="009447F4" w:rsidRPr="00CE2EC6">
        <w:t xml:space="preserve">Over-Delivered Goods </w:t>
      </w:r>
      <w:r w:rsidR="007355E9" w:rsidRPr="00CE2EC6">
        <w:t>shall remain with the Supplier.</w:t>
      </w:r>
      <w:bookmarkEnd w:id="242"/>
    </w:p>
    <w:p w14:paraId="78E9EDF0" w14:textId="77777777" w:rsidR="008D0A60" w:rsidRPr="00CE2EC6" w:rsidRDefault="00DF2BBD" w:rsidP="00AC1DE2">
      <w:pPr>
        <w:pStyle w:val="GPSL2numberedclause"/>
      </w:pPr>
      <w:bookmarkStart w:id="244" w:name="_Ref349210447"/>
      <w:r w:rsidRPr="00CE2EC6">
        <w:t>Delivery of the Goods by Instalments</w:t>
      </w:r>
      <w:bookmarkEnd w:id="244"/>
    </w:p>
    <w:p w14:paraId="415A042D" w14:textId="77777777" w:rsidR="008D0A60" w:rsidRPr="00CE2EC6" w:rsidRDefault="007355E9" w:rsidP="00AC1DE2">
      <w:pPr>
        <w:pStyle w:val="GPSL3numberedclause"/>
      </w:pPr>
      <w:bookmarkStart w:id="245" w:name="_Ref365635742"/>
      <w:r w:rsidRPr="00CE2EC6">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CE2EC6">
        <w:t xml:space="preserve"> howsoever arising</w:t>
      </w:r>
      <w:r w:rsidRPr="00CE2EC6">
        <w:t xml:space="preserve">, entitle the Customer to terminate the whole or any unfulfilled part of this Call Off Contract for </w:t>
      </w:r>
      <w:r w:rsidR="003551D0" w:rsidRPr="00CE2EC6">
        <w:t>m</w:t>
      </w:r>
      <w:r w:rsidR="001D7A06" w:rsidRPr="00CE2EC6">
        <w:t>aterial Default</w:t>
      </w:r>
      <w:r w:rsidRPr="00CE2EC6">
        <w:t xml:space="preserve"> without further </w:t>
      </w:r>
      <w:r w:rsidR="003B58A2" w:rsidRPr="00CE2EC6">
        <w:t>l</w:t>
      </w:r>
      <w:r w:rsidR="00857B95" w:rsidRPr="00CE2EC6">
        <w:t>iability</w:t>
      </w:r>
      <w:r w:rsidRPr="00CE2EC6">
        <w:t xml:space="preserve"> to the Customer.</w:t>
      </w:r>
      <w:bookmarkEnd w:id="245"/>
    </w:p>
    <w:p w14:paraId="355F1315" w14:textId="77777777" w:rsidR="008D0A60" w:rsidRPr="00CE2EC6" w:rsidRDefault="00DF2BBD" w:rsidP="00AC1DE2">
      <w:pPr>
        <w:pStyle w:val="GPSL2numberedclause"/>
      </w:pPr>
      <w:r w:rsidRPr="00CE2EC6">
        <w:t>Risk</w:t>
      </w:r>
      <w:r w:rsidR="00061372" w:rsidRPr="00CE2EC6">
        <w:t xml:space="preserve"> and Ownership</w:t>
      </w:r>
      <w:r w:rsidRPr="00CE2EC6">
        <w:t xml:space="preserve"> in </w:t>
      </w:r>
      <w:r w:rsidR="00061372" w:rsidRPr="00CE2EC6">
        <w:t>R</w:t>
      </w:r>
      <w:r w:rsidRPr="00CE2EC6">
        <w:t>elation to the Goods</w:t>
      </w:r>
    </w:p>
    <w:p w14:paraId="1B6BD337" w14:textId="77777777" w:rsidR="008D0A60" w:rsidRPr="00CE2EC6" w:rsidRDefault="00061372" w:rsidP="00AC1DE2">
      <w:pPr>
        <w:pStyle w:val="GPSL3numberedclause"/>
      </w:pPr>
      <w:bookmarkStart w:id="246" w:name="_Ref311722468"/>
      <w:r w:rsidRPr="00CE2EC6">
        <w:t>Without prejudice to any other rights or remedies of the Customer howsoever arising:</w:t>
      </w:r>
    </w:p>
    <w:p w14:paraId="12929C81" w14:textId="77777777" w:rsidR="008D0A60" w:rsidRPr="00CE2EC6" w:rsidRDefault="00061372" w:rsidP="00AC1DE2">
      <w:pPr>
        <w:pStyle w:val="GPSL4numberedclause"/>
        <w:rPr>
          <w:szCs w:val="22"/>
        </w:rPr>
      </w:pPr>
      <w:r w:rsidRPr="00CE2EC6">
        <w:rPr>
          <w:szCs w:val="22"/>
        </w:rPr>
        <w:t>risk in the Goods shall pass to the Customer at the time of Delivery; and</w:t>
      </w:r>
    </w:p>
    <w:p w14:paraId="1D8ACB32" w14:textId="77777777" w:rsidR="00C9243A" w:rsidRPr="00CE2EC6" w:rsidRDefault="00061372" w:rsidP="00AC1DE2">
      <w:pPr>
        <w:pStyle w:val="GPSL4numberedclause"/>
        <w:rPr>
          <w:szCs w:val="22"/>
        </w:rPr>
      </w:pPr>
      <w:r w:rsidRPr="00CE2EC6">
        <w:rPr>
          <w:szCs w:val="22"/>
        </w:rPr>
        <w:t>ownership of</w:t>
      </w:r>
      <w:r w:rsidR="000673A2" w:rsidRPr="00CE2EC6">
        <w:rPr>
          <w:szCs w:val="22"/>
        </w:rPr>
        <w:t xml:space="preserve"> to</w:t>
      </w:r>
      <w:r w:rsidR="007355E9" w:rsidRPr="00CE2EC6">
        <w:rPr>
          <w:szCs w:val="22"/>
        </w:rPr>
        <w:t xml:space="preserve"> the Goods shall</w:t>
      </w:r>
      <w:r w:rsidRPr="00CE2EC6">
        <w:rPr>
          <w:szCs w:val="22"/>
        </w:rPr>
        <w:t xml:space="preserve"> </w:t>
      </w:r>
      <w:r w:rsidR="007355E9" w:rsidRPr="00CE2EC6">
        <w:rPr>
          <w:szCs w:val="22"/>
        </w:rPr>
        <w:t xml:space="preserve">pass to the Customer </w:t>
      </w:r>
      <w:r w:rsidR="00A157E9" w:rsidRPr="00CE2EC6">
        <w:rPr>
          <w:szCs w:val="22"/>
        </w:rPr>
        <w:t>on the earlier of Delivery of the Goods or payment by the Customer of the Call Off Contract Charges</w:t>
      </w:r>
      <w:r w:rsidRPr="00CE2EC6">
        <w:rPr>
          <w:szCs w:val="22"/>
        </w:rPr>
        <w:t>;</w:t>
      </w:r>
      <w:bookmarkEnd w:id="246"/>
    </w:p>
    <w:p w14:paraId="70A1F7D5" w14:textId="77777777" w:rsidR="008D0A60" w:rsidRPr="00CE2EC6" w:rsidRDefault="00DF2BBD" w:rsidP="00AC1DE2">
      <w:pPr>
        <w:pStyle w:val="GPSL2numberedclause"/>
      </w:pPr>
      <w:r w:rsidRPr="00CE2EC6">
        <w:t>Responsibility for Damage to or Loss of the Goods</w:t>
      </w:r>
    </w:p>
    <w:p w14:paraId="10AD88D7" w14:textId="77777777" w:rsidR="008D0A60" w:rsidRPr="00CE2EC6" w:rsidRDefault="007355E9" w:rsidP="00AC1DE2">
      <w:pPr>
        <w:pStyle w:val="GPSL3numberedclause"/>
      </w:pPr>
      <w:bookmarkStart w:id="247" w:name="_Ref311725821"/>
      <w:r w:rsidRPr="00CE2EC6">
        <w:t>Without prejudice to the Supplier’s other obligations to provide the Goods in accordance with th</w:t>
      </w:r>
      <w:r w:rsidR="00E24750" w:rsidRPr="00CE2EC6">
        <w:t>is</w:t>
      </w:r>
      <w:r w:rsidRPr="00CE2EC6">
        <w:t xml:space="preserve"> Call Off Contract, the Supplier accepts responsibility for all damage to or loss of the Goods if</w:t>
      </w:r>
      <w:r w:rsidR="009447F4" w:rsidRPr="00CE2EC6">
        <w:t xml:space="preserve"> the</w:t>
      </w:r>
      <w:r w:rsidRPr="00CE2EC6">
        <w:t>:</w:t>
      </w:r>
      <w:bookmarkEnd w:id="247"/>
    </w:p>
    <w:p w14:paraId="6C67474A" w14:textId="77777777" w:rsidR="008D0A60" w:rsidRPr="00CE2EC6" w:rsidRDefault="007355E9" w:rsidP="00AC1DE2">
      <w:pPr>
        <w:pStyle w:val="GPSL4numberedclause"/>
        <w:rPr>
          <w:szCs w:val="22"/>
        </w:rPr>
      </w:pPr>
      <w:r w:rsidRPr="00CE2EC6">
        <w:rPr>
          <w:szCs w:val="22"/>
        </w:rPr>
        <w:t xml:space="preserve">same is notified in writing to the Supplier within </w:t>
      </w:r>
      <w:r w:rsidR="00C83EE6" w:rsidRPr="00CE2EC6">
        <w:rPr>
          <w:szCs w:val="22"/>
        </w:rPr>
        <w:t>three</w:t>
      </w:r>
      <w:r w:rsidRPr="00CE2EC6">
        <w:rPr>
          <w:szCs w:val="22"/>
        </w:rPr>
        <w:t xml:space="preserve"> (3) Working Days of receipt and inspection of the Goods by the Customer; and</w:t>
      </w:r>
    </w:p>
    <w:p w14:paraId="5126E202" w14:textId="77777777" w:rsidR="00C9243A" w:rsidRPr="00CE2EC6" w:rsidRDefault="007355E9" w:rsidP="00AC1DE2">
      <w:pPr>
        <w:pStyle w:val="GPSL4numberedclause"/>
        <w:rPr>
          <w:szCs w:val="22"/>
        </w:rPr>
      </w:pPr>
      <w:r w:rsidRPr="00CE2EC6">
        <w:rPr>
          <w:szCs w:val="22"/>
        </w:rPr>
        <w:t>Goods have been handled by the Customer in accordance with the Supplier's instructions.</w:t>
      </w:r>
    </w:p>
    <w:p w14:paraId="5BB957F1" w14:textId="77777777" w:rsidR="008D0A60" w:rsidRPr="00CE2EC6" w:rsidRDefault="007355E9" w:rsidP="00AC1DE2">
      <w:pPr>
        <w:pStyle w:val="GPSL3numberedclause"/>
      </w:pPr>
      <w:r w:rsidRPr="00CE2EC6">
        <w:t>Where the Supplier accepts responsibility under Clause</w:t>
      </w:r>
      <w:r w:rsidR="002E64A4" w:rsidRPr="00CE2EC6">
        <w:t xml:space="preserve"> </w:t>
      </w:r>
      <w:r w:rsidR="00F17AE3" w:rsidRPr="00CE2EC6">
        <w:fldChar w:fldCharType="begin"/>
      </w:r>
      <w:r w:rsidR="00F17AE3" w:rsidRPr="00CE2EC6">
        <w:instrText xml:space="preserve"> REF _Ref311725821 \n \h  \* MERGEFORMAT </w:instrText>
      </w:r>
      <w:r w:rsidR="00F17AE3" w:rsidRPr="00CE2EC6">
        <w:fldChar w:fldCharType="separate"/>
      </w:r>
      <w:r w:rsidR="001F0E21">
        <w:t>9.8.1</w:t>
      </w:r>
      <w:r w:rsidR="00F17AE3" w:rsidRPr="00CE2EC6">
        <w:fldChar w:fldCharType="end"/>
      </w:r>
      <w:r w:rsidR="007B54AE" w:rsidRPr="00CE2EC6">
        <w:t>,</w:t>
      </w:r>
      <w:r w:rsidR="0039536C" w:rsidRPr="00CE2EC6">
        <w:t xml:space="preserve"> </w:t>
      </w:r>
      <w:r w:rsidRPr="00CE2EC6">
        <w:t>it shall, at its sole option, replace or repair the Goods (or part thereof) within such time as is reasonable having regard to the circumstances and as agreed with the Customer.</w:t>
      </w:r>
    </w:p>
    <w:p w14:paraId="706FA3FF" w14:textId="77777777" w:rsidR="008D0A60" w:rsidRPr="00CE2EC6" w:rsidRDefault="00DF2BBD" w:rsidP="00AC1DE2">
      <w:pPr>
        <w:pStyle w:val="GPSL2numberedclause"/>
      </w:pPr>
      <w:bookmarkStart w:id="248" w:name="_Ref349133479"/>
      <w:r w:rsidRPr="00CE2EC6">
        <w:t>Warranty of the Goods</w:t>
      </w:r>
      <w:bookmarkEnd w:id="248"/>
    </w:p>
    <w:p w14:paraId="05F3599D" w14:textId="77777777" w:rsidR="008D0A60" w:rsidRPr="00CE2EC6" w:rsidRDefault="007355E9" w:rsidP="00AC1DE2">
      <w:pPr>
        <w:pStyle w:val="GPSL3numberedclause"/>
      </w:pPr>
      <w:r w:rsidRPr="00CE2EC6">
        <w:t xml:space="preserve">The Supplier hereby guarantees the Goods for the Warranty Period against faulty materials and workmanship. </w:t>
      </w:r>
    </w:p>
    <w:p w14:paraId="63C185C5" w14:textId="77777777" w:rsidR="00C9243A" w:rsidRPr="00CE2EC6" w:rsidRDefault="007355E9" w:rsidP="00AC1DE2">
      <w:pPr>
        <w:pStyle w:val="GPSL3numberedclause"/>
      </w:pPr>
      <w:r w:rsidRPr="00CE2EC6">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CE2EC6">
        <w:t xml:space="preserve">of the </w:t>
      </w:r>
      <w:r w:rsidRPr="00CE2EC6">
        <w:t xml:space="preserve">Customer </w:t>
      </w:r>
      <w:r w:rsidR="00325501" w:rsidRPr="00CE2EC6">
        <w:t>howsoever arising)</w:t>
      </w:r>
      <w:r w:rsidRPr="00CE2EC6">
        <w:t xml:space="preserve"> promptly remedy such faults or defects (whether by repair or replacement as the Customer shall elect) free of charge.</w:t>
      </w:r>
    </w:p>
    <w:p w14:paraId="1235B714" w14:textId="77777777" w:rsidR="008D0A60" w:rsidRPr="00CE2EC6" w:rsidRDefault="006335B8" w:rsidP="00AC1DE2">
      <w:pPr>
        <w:pStyle w:val="GPSL2numberedclause"/>
      </w:pPr>
      <w:r w:rsidRPr="00CE2EC6">
        <w:t xml:space="preserve">Obligation to </w:t>
      </w:r>
      <w:r w:rsidR="00C5696B" w:rsidRPr="00CE2EC6">
        <w:t>Remedy Default in the Supply of the Goods</w:t>
      </w:r>
    </w:p>
    <w:p w14:paraId="31BD2BF2" w14:textId="77777777" w:rsidR="008D0A60" w:rsidRPr="00CE2EC6" w:rsidRDefault="00C5696B" w:rsidP="00AC1DE2">
      <w:pPr>
        <w:pStyle w:val="GPSL3numberedclause"/>
      </w:pPr>
      <w:r w:rsidRPr="00CE2EC6">
        <w:t>Subject to Clauses</w:t>
      </w:r>
      <w:r w:rsidR="002E368A"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F0E21">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F0E21">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_Ref358994648 \w \h </w:instrText>
      </w:r>
      <w:r w:rsidR="00F54E49" w:rsidRPr="00CE2EC6">
        <w:instrText xml:space="preserve"> \* MERGEFORMAT </w:instrText>
      </w:r>
      <w:r w:rsidR="009F474C" w:rsidRPr="00CE2EC6">
        <w:fldChar w:fldCharType="separate"/>
      </w:r>
      <w:r w:rsidR="001F0E21">
        <w:t>9.4.2</w:t>
      </w:r>
      <w:r w:rsidR="009F474C" w:rsidRPr="00CE2EC6">
        <w:fldChar w:fldCharType="end"/>
      </w:r>
      <w:r w:rsidR="002A44A4" w:rsidRPr="00CE2EC6">
        <w:t xml:space="preserve"> (Undelivered Goods)</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F0E21">
        <w:t>38</w:t>
      </w:r>
      <w:r w:rsidR="009F474C" w:rsidRPr="00CE2EC6">
        <w:fldChar w:fldCharType="end"/>
      </w:r>
      <w:r w:rsidR="002A44A4" w:rsidRPr="00CE2EC6">
        <w:t xml:space="preserve"> (</w:t>
      </w:r>
      <w:r w:rsidR="00453E23" w:rsidRPr="00CE2EC6">
        <w:t>Customer Remedies for Default</w:t>
      </w:r>
      <w:r w:rsidR="002A44A4" w:rsidRPr="00CE2EC6">
        <w:t>)</w:t>
      </w:r>
      <w:r w:rsidRPr="00CE2EC6">
        <w:t>), the Supplier shall, where practicable:</w:t>
      </w:r>
    </w:p>
    <w:p w14:paraId="414BA6CD" w14:textId="77777777" w:rsidR="008D0A60" w:rsidRPr="00CE2EC6" w:rsidRDefault="00C5696B" w:rsidP="00AC1DE2">
      <w:pPr>
        <w:pStyle w:val="GPSL4numberedclause"/>
        <w:rPr>
          <w:szCs w:val="22"/>
        </w:rPr>
      </w:pPr>
      <w:r w:rsidRPr="00CE2EC6">
        <w:rPr>
          <w:szCs w:val="22"/>
        </w:rPr>
        <w:t xml:space="preserve">remedy any breach of its obligations in this Clause </w:t>
      </w:r>
      <w:r w:rsidR="009F474C" w:rsidRPr="00CE2EC6">
        <w:rPr>
          <w:szCs w:val="22"/>
        </w:rPr>
        <w:fldChar w:fldCharType="begin"/>
      </w:r>
      <w:r w:rsidRPr="00CE2EC6">
        <w:rPr>
          <w:szCs w:val="22"/>
        </w:rPr>
        <w:instrText xml:space="preserve"> REF _Ref358991982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9</w:t>
      </w:r>
      <w:r w:rsidR="009F474C" w:rsidRPr="00CE2EC6">
        <w:rPr>
          <w:szCs w:val="22"/>
        </w:rPr>
        <w:fldChar w:fldCharType="end"/>
      </w:r>
      <w:r w:rsidRPr="00CE2EC6">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0E4ACFAE" w14:textId="77777777" w:rsidR="00C9243A" w:rsidRPr="00CE2EC6" w:rsidRDefault="00C5696B" w:rsidP="00AC1DE2">
      <w:pPr>
        <w:pStyle w:val="GPSL4numberedclause"/>
        <w:rPr>
          <w:szCs w:val="22"/>
        </w:rPr>
      </w:pPr>
      <w:proofErr w:type="gramStart"/>
      <w:r w:rsidRPr="00CE2EC6">
        <w:rPr>
          <w:szCs w:val="22"/>
        </w:rPr>
        <w:t>meet</w:t>
      </w:r>
      <w:proofErr w:type="gramEnd"/>
      <w:r w:rsidRPr="00CE2EC6">
        <w:rPr>
          <w:szCs w:val="22"/>
        </w:rPr>
        <w:t xml:space="preserve"> all the costs of, and incidental to, the performance of such remedial work.</w:t>
      </w:r>
    </w:p>
    <w:p w14:paraId="670E0B71" w14:textId="77777777" w:rsidR="008D0A60" w:rsidRPr="00CE2EC6" w:rsidRDefault="008318CE" w:rsidP="00AC1DE2">
      <w:pPr>
        <w:pStyle w:val="GPSL2numberedclause"/>
      </w:pPr>
      <w:bookmarkStart w:id="249" w:name="_Ref360524614"/>
      <w:r w:rsidRPr="00CE2EC6">
        <w:t>Continuing Obligation to P</w:t>
      </w:r>
      <w:r w:rsidR="00D6106E" w:rsidRPr="00CE2EC6">
        <w:t xml:space="preserve">rovide the </w:t>
      </w:r>
      <w:r w:rsidR="00CE26D5" w:rsidRPr="00CE2EC6">
        <w:t>Goods</w:t>
      </w:r>
      <w:bookmarkEnd w:id="249"/>
    </w:p>
    <w:p w14:paraId="20D9E7F6" w14:textId="77777777" w:rsidR="008D0A60" w:rsidRPr="00CE2EC6" w:rsidRDefault="00D6106E" w:rsidP="00AC1DE2">
      <w:pPr>
        <w:pStyle w:val="GPSL3numberedclause"/>
      </w:pPr>
      <w:r w:rsidRPr="00CE2EC6">
        <w:t>The Supplier shall continue to perform all of its obligations under this Call Off Contract and shall not suspend the provision of the Goods, notwithstanding:</w:t>
      </w:r>
    </w:p>
    <w:p w14:paraId="62A49026" w14:textId="77777777" w:rsidR="008D0A60" w:rsidRPr="00CE2EC6" w:rsidRDefault="00D6106E" w:rsidP="00AC1DE2">
      <w:pPr>
        <w:pStyle w:val="GPSL4numberedclause"/>
        <w:rPr>
          <w:szCs w:val="22"/>
        </w:rPr>
      </w:pPr>
      <w:r w:rsidRPr="00CE2EC6">
        <w:rPr>
          <w:szCs w:val="22"/>
        </w:rPr>
        <w:t>any withholding or deduction by the Customer of any sum due to the Supplier pursuant to the exercise of a right of the Customer to such withholding or deduction under this Call Off Contract</w:t>
      </w:r>
      <w:r w:rsidRPr="00CE2EC6">
        <w:rPr>
          <w:i/>
          <w:szCs w:val="22"/>
        </w:rPr>
        <w:t>;</w:t>
      </w:r>
    </w:p>
    <w:p w14:paraId="5E3ADC17" w14:textId="77777777" w:rsidR="00C9243A" w:rsidRPr="00CE2EC6" w:rsidRDefault="00D6106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131A59D7" w14:textId="77777777" w:rsidR="00C9243A" w:rsidRPr="00CE2EC6" w:rsidRDefault="00D6106E"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p>
    <w:p w14:paraId="74F54DC4" w14:textId="77777777" w:rsidR="00C5696B" w:rsidRPr="00CE2EC6" w:rsidRDefault="00D6106E" w:rsidP="0055201C">
      <w:pPr>
        <w:pStyle w:val="GPSL3Indent"/>
        <w:rPr>
          <w:rFonts w:ascii="Calibri" w:hAnsi="Calibri"/>
          <w:lang w:val="en-GB"/>
        </w:rPr>
      </w:pPr>
      <w:proofErr w:type="gramStart"/>
      <w:r w:rsidRPr="00CE2EC6">
        <w:rPr>
          <w:rFonts w:ascii="Calibri" w:hAnsi="Calibri"/>
          <w:lang w:val="en-GB"/>
        </w:rPr>
        <w:t>unless</w:t>
      </w:r>
      <w:proofErr w:type="gramEnd"/>
      <w:r w:rsidRPr="00CE2EC6">
        <w:rPr>
          <w:rFonts w:ascii="Calibri" w:hAnsi="Calibri"/>
          <w:lang w:val="en-GB"/>
        </w:rPr>
        <w:t xml:space="preserve"> the Supplier is entitled to terminate this Call Off Contract under Clause</w:t>
      </w:r>
      <w:r w:rsidR="002E368A" w:rsidRPr="00CE2EC6">
        <w:rPr>
          <w:rFonts w:ascii="Calibri" w:hAnsi="Calibri"/>
          <w:lang w:val="en-GB"/>
        </w:rPr>
        <w:t xml:space="preserve"> </w:t>
      </w:r>
      <w:r w:rsidR="009F474C" w:rsidRPr="00CE2EC6">
        <w:rPr>
          <w:rFonts w:ascii="Calibri" w:hAnsi="Calibri"/>
          <w:lang w:val="en-GB"/>
        </w:rPr>
        <w:fldChar w:fldCharType="begin"/>
      </w:r>
      <w:r w:rsidR="00CE26D5" w:rsidRPr="00CE2EC6">
        <w:rPr>
          <w:rFonts w:ascii="Calibri" w:hAnsi="Calibri"/>
          <w:lang w:val="en-GB"/>
        </w:rPr>
        <w:instrText xml:space="preserve"> REF _Ref359363788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1F0E21">
        <w:rPr>
          <w:rFonts w:ascii="Calibri" w:hAnsi="Calibri"/>
          <w:lang w:val="en-GB"/>
        </w:rPr>
        <w:t>42.1</w:t>
      </w:r>
      <w:r w:rsidR="009F474C" w:rsidRPr="00CE2EC6">
        <w:rPr>
          <w:rFonts w:ascii="Calibri" w:hAnsi="Calibri"/>
          <w:lang w:val="en-GB"/>
        </w:rPr>
        <w:fldChar w:fldCharType="end"/>
      </w:r>
      <w:r w:rsidR="00CE26D5" w:rsidRPr="00CE2EC6">
        <w:rPr>
          <w:rFonts w:ascii="Calibri" w:hAnsi="Calibri"/>
          <w:lang w:val="en-GB"/>
        </w:rPr>
        <w:t xml:space="preserve"> </w:t>
      </w:r>
      <w:r w:rsidR="000A4171" w:rsidRPr="00CE2EC6">
        <w:rPr>
          <w:rFonts w:ascii="Calibri" w:hAnsi="Calibri"/>
          <w:lang w:val="en-GB"/>
        </w:rPr>
        <w:t>(Termination on Customer Cause</w:t>
      </w:r>
      <w:r w:rsidR="00ED2F9B" w:rsidRPr="00CE2EC6">
        <w:rPr>
          <w:rFonts w:ascii="Calibri" w:hAnsi="Calibri"/>
          <w:lang w:val="en-GB"/>
        </w:rPr>
        <w:t xml:space="preserve"> for Failure to Pay</w:t>
      </w:r>
      <w:r w:rsidR="00CE26D5" w:rsidRPr="00CE2EC6">
        <w:rPr>
          <w:rFonts w:ascii="Calibri" w:hAnsi="Calibri"/>
          <w:lang w:val="en-GB"/>
        </w:rPr>
        <w:t xml:space="preserve">) </w:t>
      </w:r>
      <w:r w:rsidRPr="00CE2EC6">
        <w:rPr>
          <w:rFonts w:ascii="Calibri" w:hAnsi="Calibri"/>
          <w:lang w:val="en-GB"/>
        </w:rPr>
        <w:t xml:space="preserve">for failure to pay undisputed </w:t>
      </w:r>
      <w:r w:rsidR="008D7F3F" w:rsidRPr="00CE2EC6">
        <w:rPr>
          <w:rFonts w:ascii="Calibri" w:hAnsi="Calibri"/>
          <w:lang w:val="en-GB"/>
        </w:rPr>
        <w:t xml:space="preserve">Call Off Contract </w:t>
      </w:r>
      <w:r w:rsidRPr="00CE2EC6">
        <w:rPr>
          <w:rFonts w:ascii="Calibri" w:hAnsi="Calibri"/>
          <w:lang w:val="en-GB"/>
        </w:rPr>
        <w:t>Charges.</w:t>
      </w:r>
    </w:p>
    <w:p w14:paraId="01B54F0B" w14:textId="77777777" w:rsidR="003E647F" w:rsidRPr="00CE2EC6" w:rsidRDefault="00F7472E" w:rsidP="00882F8C">
      <w:pPr>
        <w:pStyle w:val="GPSL1CLAUSEHEADING"/>
        <w:rPr>
          <w:rFonts w:ascii="Calibri" w:hAnsi="Calibri"/>
        </w:rPr>
      </w:pPr>
      <w:bookmarkStart w:id="250" w:name="_Toc349229833"/>
      <w:bookmarkStart w:id="251" w:name="_Toc349229996"/>
      <w:bookmarkStart w:id="252" w:name="_Toc349230396"/>
      <w:bookmarkStart w:id="253" w:name="_Toc349231278"/>
      <w:bookmarkStart w:id="254" w:name="_Toc349232004"/>
      <w:bookmarkStart w:id="255" w:name="_Toc349232385"/>
      <w:bookmarkStart w:id="256" w:name="_Toc349233121"/>
      <w:bookmarkStart w:id="257" w:name="_Toc349233256"/>
      <w:bookmarkStart w:id="258" w:name="_Toc349233390"/>
      <w:bookmarkStart w:id="259" w:name="_Toc350502979"/>
      <w:bookmarkStart w:id="260" w:name="_Toc350503969"/>
      <w:bookmarkStart w:id="261" w:name="_Toc350506259"/>
      <w:bookmarkStart w:id="262" w:name="_Toc350506497"/>
      <w:bookmarkStart w:id="263" w:name="_Toc350506627"/>
      <w:bookmarkStart w:id="264" w:name="_Toc350506757"/>
      <w:bookmarkStart w:id="265" w:name="_Toc350506889"/>
      <w:bookmarkStart w:id="266" w:name="_Toc350507350"/>
      <w:bookmarkStart w:id="267" w:name="_Toc350507884"/>
      <w:bookmarkStart w:id="268" w:name="_Toc315265006"/>
      <w:bookmarkStart w:id="269" w:name="_Ref426714187"/>
      <w:bookmarkStart w:id="270" w:name="_Toc431551127"/>
      <w:bookmarkStart w:id="271" w:name="_Ref349133455"/>
      <w:bookmarkStart w:id="272" w:name="_Ref349135371"/>
      <w:bookmarkStart w:id="273" w:name="_Toc350502980"/>
      <w:bookmarkStart w:id="274" w:name="_Toc350503970"/>
      <w:bookmarkStart w:id="275" w:name="_Toc351710860"/>
      <w:bookmarkStart w:id="276" w:name="_Toc35867171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CE2EC6">
        <w:rPr>
          <w:rFonts w:ascii="Calibri" w:hAnsi="Calibri"/>
        </w:rPr>
        <w:t>INSTALLATION WORK</w:t>
      </w:r>
      <w:bookmarkEnd w:id="268"/>
      <w:r w:rsidRPr="00CE2EC6">
        <w:rPr>
          <w:rFonts w:ascii="Calibri" w:hAnsi="Calibri"/>
        </w:rPr>
        <w:t>S</w:t>
      </w:r>
      <w:bookmarkEnd w:id="269"/>
      <w:bookmarkEnd w:id="270"/>
    </w:p>
    <w:p w14:paraId="23A60FC5" w14:textId="77777777" w:rsidR="008D0A60" w:rsidRPr="00CE2EC6" w:rsidRDefault="003E647F" w:rsidP="005E4232">
      <w:pPr>
        <w:pStyle w:val="GPSL2numberedclause"/>
      </w:pPr>
      <w:r w:rsidRPr="00CE2EC6">
        <w:t xml:space="preserve">This Clause </w:t>
      </w:r>
      <w:r w:rsidR="00F65529" w:rsidRPr="00CE2EC6">
        <w:fldChar w:fldCharType="begin"/>
      </w:r>
      <w:r w:rsidR="00F65529" w:rsidRPr="00CE2EC6">
        <w:instrText xml:space="preserve"> REF _Ref426714187 \r \h </w:instrText>
      </w:r>
      <w:r w:rsidR="00CE2EC6" w:rsidRPr="00CE2EC6">
        <w:instrText xml:space="preserve"> \* MERGEFORMAT </w:instrText>
      </w:r>
      <w:r w:rsidR="00F65529" w:rsidRPr="00CE2EC6">
        <w:fldChar w:fldCharType="separate"/>
      </w:r>
      <w:r w:rsidR="001F0E21">
        <w:t>10</w:t>
      </w:r>
      <w:r w:rsidR="00F65529" w:rsidRPr="00CE2EC6">
        <w:fldChar w:fldCharType="end"/>
      </w:r>
      <w:r w:rsidR="00F65529" w:rsidRPr="00CE2EC6">
        <w:t xml:space="preserve"> </w:t>
      </w:r>
      <w:r w:rsidRPr="00CE2EC6">
        <w:t>shall apply if any Goods have been include</w:t>
      </w:r>
      <w:r w:rsidR="00BA3DE4" w:rsidRPr="00CE2EC6">
        <w:t xml:space="preserve">d in Annex </w:t>
      </w:r>
      <w:r w:rsidR="00686411" w:rsidRPr="00CE2EC6">
        <w:t>2</w:t>
      </w:r>
      <w:r w:rsidRPr="00CE2EC6">
        <w:t xml:space="preserve"> of Call </w:t>
      </w:r>
      <w:proofErr w:type="gramStart"/>
      <w:r w:rsidRPr="00CE2EC6">
        <w:t>Off</w:t>
      </w:r>
      <w:proofErr w:type="gramEnd"/>
      <w:r w:rsidRPr="00CE2EC6">
        <w:t xml:space="preserve"> Schedule 2 (Goods and/or Services) and the Customer has specified Installation Works in th</w:t>
      </w:r>
      <w:r w:rsidR="00AC1DE2" w:rsidRPr="00CE2EC6">
        <w:t>e</w:t>
      </w:r>
      <w:r w:rsidRPr="00CE2EC6">
        <w:t xml:space="preserve"> Call Off Order Form. </w:t>
      </w:r>
      <w:bookmarkEnd w:id="271"/>
      <w:bookmarkEnd w:id="272"/>
      <w:bookmarkEnd w:id="273"/>
      <w:bookmarkEnd w:id="274"/>
      <w:bookmarkEnd w:id="275"/>
      <w:bookmarkEnd w:id="276"/>
    </w:p>
    <w:p w14:paraId="34B7C9F1" w14:textId="77777777" w:rsidR="008D0A60" w:rsidRPr="00CE2EC6" w:rsidRDefault="007355E9" w:rsidP="005E4232">
      <w:pPr>
        <w:pStyle w:val="GPSL2numberedclause"/>
      </w:pPr>
      <w:bookmarkStart w:id="277" w:name="_Ref349135381"/>
      <w:r w:rsidRPr="00CE2EC6">
        <w:t xml:space="preserve">Where the Supplier reasonably believes it has completed the Installation Works it shall notify </w:t>
      </w:r>
      <w:r w:rsidR="00AC1DE2" w:rsidRPr="00CE2EC6">
        <w:t>t</w:t>
      </w:r>
      <w:r w:rsidRPr="00CE2EC6">
        <w:t xml:space="preserve">he Customer in writing. Following receipt of such notice, the Customer shall inspect the Installation Works and shall, by giving written notice to the </w:t>
      </w:r>
      <w:r w:rsidR="000F0975" w:rsidRPr="00CE2EC6">
        <w:t>Supplier</w:t>
      </w:r>
      <w:r w:rsidRPr="00CE2EC6">
        <w:t>:</w:t>
      </w:r>
      <w:bookmarkEnd w:id="277"/>
      <w:r w:rsidRPr="00CE2EC6">
        <w:t xml:space="preserve"> </w:t>
      </w:r>
    </w:p>
    <w:p w14:paraId="09CAF713" w14:textId="77777777" w:rsidR="008D0A60" w:rsidRPr="00CE2EC6" w:rsidRDefault="007355E9" w:rsidP="00AC1DE2">
      <w:pPr>
        <w:pStyle w:val="GPSL3numberedclause"/>
      </w:pPr>
      <w:bookmarkStart w:id="278" w:name="_Ref304990538"/>
      <w:r w:rsidRPr="00CE2EC6">
        <w:t>accept the Installation Works, or</w:t>
      </w:r>
      <w:bookmarkEnd w:id="278"/>
      <w:r w:rsidRPr="00CE2EC6">
        <w:t xml:space="preserve"> </w:t>
      </w:r>
    </w:p>
    <w:p w14:paraId="4A75432F" w14:textId="77777777" w:rsidR="00E13960" w:rsidRPr="00CE2EC6" w:rsidRDefault="007355E9" w:rsidP="00AC1DE2">
      <w:pPr>
        <w:pStyle w:val="GPSL3numberedclause"/>
      </w:pPr>
      <w:bookmarkStart w:id="279" w:name="_Ref304990481"/>
      <w:r w:rsidRPr="00CE2EC6">
        <w:t xml:space="preserve">reject the Installation Works and provide reasons to the Supplier if, in the Customer’s reasonable opinion, the Installation Works do not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w:t>
      </w:r>
      <w:bookmarkEnd w:id="279"/>
    </w:p>
    <w:p w14:paraId="0F9F2D28" w14:textId="77777777" w:rsidR="008D0A60" w:rsidRPr="00CE2EC6" w:rsidRDefault="007355E9" w:rsidP="005E4232">
      <w:pPr>
        <w:pStyle w:val="GPSL2numberedclause"/>
      </w:pPr>
      <w:bookmarkStart w:id="280" w:name="_Ref365635779"/>
      <w:r w:rsidRPr="00CE2EC6">
        <w:t>If the Customer rejects the Installation Works in accordance with Clause</w:t>
      </w:r>
      <w:r w:rsidR="002E64A4" w:rsidRPr="00CE2EC6">
        <w:t xml:space="preserve"> </w:t>
      </w:r>
      <w:r w:rsidR="00F17AE3" w:rsidRPr="00CE2EC6">
        <w:fldChar w:fldCharType="begin"/>
      </w:r>
      <w:r w:rsidR="00F17AE3" w:rsidRPr="00CE2EC6">
        <w:instrText xml:space="preserve"> REF _Ref349135381 \n \h  \* MERGEFORMAT </w:instrText>
      </w:r>
      <w:r w:rsidR="00F17AE3" w:rsidRPr="00CE2EC6">
        <w:fldChar w:fldCharType="separate"/>
      </w:r>
      <w:r w:rsidR="001F0E21">
        <w:t>10.2</w:t>
      </w:r>
      <w:r w:rsidR="00F17AE3" w:rsidRPr="00CE2EC6">
        <w:fldChar w:fldCharType="end"/>
      </w:r>
      <w:r w:rsidRPr="00CE2EC6">
        <w:t>, the Supplier shall immediately rectify or remedy any defects and if, in the Customer’s reasonable opinion, the Installation Works do not, within five (5) Working Days</w:t>
      </w:r>
      <w:r w:rsidR="00235C4B" w:rsidRPr="00CE2EC6">
        <w:t xml:space="preserve"> of such rectification o</w:t>
      </w:r>
      <w:r w:rsidR="000673A2" w:rsidRPr="00CE2EC6">
        <w:t>r</w:t>
      </w:r>
      <w:r w:rsidR="00235C4B" w:rsidRPr="00CE2EC6">
        <w:t xml:space="preserve"> remedy</w:t>
      </w:r>
      <w:r w:rsidRPr="00CE2EC6">
        <w:t xml:space="preserve">,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the Customer may terminate this Call Off Contract for </w:t>
      </w:r>
      <w:r w:rsidR="003551D0" w:rsidRPr="00CE2EC6">
        <w:t>m</w:t>
      </w:r>
      <w:r w:rsidR="001D7A06" w:rsidRPr="00CE2EC6">
        <w:t>aterial Default</w:t>
      </w:r>
      <w:r w:rsidRPr="00CE2EC6">
        <w:t>.</w:t>
      </w:r>
      <w:bookmarkEnd w:id="280"/>
    </w:p>
    <w:p w14:paraId="68940B28" w14:textId="77777777" w:rsidR="009C5028" w:rsidRPr="00CE2EC6" w:rsidRDefault="007355E9" w:rsidP="005E4232">
      <w:pPr>
        <w:pStyle w:val="GPSL2numberedclause"/>
      </w:pPr>
      <w:r w:rsidRPr="00CE2EC6">
        <w:t xml:space="preserve">The Installation Works shall be deemed to be completed when the Supplier receives a notice issued by the Customer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1F0E21">
        <w:t>10.2</w:t>
      </w:r>
      <w:r w:rsidR="00F17AE3" w:rsidRPr="00CE2EC6">
        <w:fldChar w:fldCharType="end"/>
      </w:r>
      <w:r w:rsidRPr="00CE2EC6">
        <w:t xml:space="preserve">. Notwithstanding </w:t>
      </w:r>
      <w:r w:rsidR="00235C4B" w:rsidRPr="00CE2EC6">
        <w:t xml:space="preserve">the </w:t>
      </w:r>
      <w:r w:rsidRPr="00CE2EC6">
        <w:t xml:space="preserve">acceptance of any Installation Works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1F0E21">
        <w:t>10.2</w:t>
      </w:r>
      <w:r w:rsidR="00F17AE3" w:rsidRPr="00CE2EC6">
        <w:fldChar w:fldCharType="end"/>
      </w:r>
      <w:r w:rsidR="009447F4" w:rsidRPr="00CE2EC6">
        <w:t xml:space="preserve"> (Installation Works)</w:t>
      </w:r>
      <w:r w:rsidRPr="00CE2EC6">
        <w:t xml:space="preserve">, the Supplier shall remain solely responsible for ensuring that the Goods and the Installation Works conform to the </w:t>
      </w:r>
      <w:r w:rsidR="005C7826" w:rsidRPr="00CE2EC6">
        <w:t xml:space="preserve">specification in the </w:t>
      </w:r>
      <w:r w:rsidR="00DE233F" w:rsidRPr="00CE2EC6">
        <w:t xml:space="preserve">Call </w:t>
      </w:r>
      <w:proofErr w:type="gramStart"/>
      <w:r w:rsidR="00DE233F" w:rsidRPr="00CE2EC6">
        <w:t>Off</w:t>
      </w:r>
      <w:proofErr w:type="gramEnd"/>
      <w:r w:rsidR="003451E9" w:rsidRPr="00CE2EC6">
        <w:t xml:space="preserve"> Order Form</w:t>
      </w:r>
      <w:r w:rsidR="005C7826" w:rsidRPr="00CE2EC6">
        <w:t xml:space="preserve"> (or elsewhere in this Call Off Contract)</w:t>
      </w:r>
      <w:r w:rsidRPr="00CE2EC6">
        <w:t>. No rights of estoppel or waiver shall arise as a result of the acceptance by the Customer of the Installation Works.</w:t>
      </w:r>
    </w:p>
    <w:p w14:paraId="127CDD25" w14:textId="77777777" w:rsidR="00E13960" w:rsidRPr="00CE2EC6" w:rsidRDefault="007355E9" w:rsidP="005E4232">
      <w:pPr>
        <w:pStyle w:val="GPSL2numberedclause"/>
      </w:pPr>
      <w:r w:rsidRPr="00CE2EC6">
        <w:t xml:space="preserve">Throughout the Call </w:t>
      </w:r>
      <w:proofErr w:type="gramStart"/>
      <w:r w:rsidRPr="00CE2EC6">
        <w:t>Off</w:t>
      </w:r>
      <w:proofErr w:type="gramEnd"/>
      <w:r w:rsidRPr="00CE2EC6">
        <w:t xml:space="preserve"> Contract Period, the Supplier shall</w:t>
      </w:r>
      <w:r w:rsidR="002E64A4" w:rsidRPr="00CE2EC6">
        <w:t xml:space="preserve"> have at all times all licences, approvals and consents necessary to enable the Supplier and </w:t>
      </w:r>
      <w:r w:rsidR="00C63616" w:rsidRPr="00CE2EC6">
        <w:t>the</w:t>
      </w:r>
      <w:r w:rsidR="002E64A4" w:rsidRPr="00CE2EC6">
        <w:t xml:space="preserve"> </w:t>
      </w:r>
      <w:r w:rsidR="005E2482" w:rsidRPr="00CE2EC6">
        <w:t>Supplier Personnel</w:t>
      </w:r>
      <w:r w:rsidR="002E64A4" w:rsidRPr="00CE2EC6">
        <w:t xml:space="preserve"> to carry out the Installation Works.</w:t>
      </w:r>
    </w:p>
    <w:p w14:paraId="5B3C7F39" w14:textId="77777777" w:rsidR="008D0A60" w:rsidRPr="00CE2EC6" w:rsidRDefault="007355E9" w:rsidP="00882F8C">
      <w:pPr>
        <w:pStyle w:val="GPSL1CLAUSEHEADING"/>
        <w:rPr>
          <w:rFonts w:ascii="Calibri" w:hAnsi="Calibri"/>
        </w:rPr>
      </w:pPr>
      <w:bookmarkStart w:id="281" w:name="_Toc349229835"/>
      <w:bookmarkStart w:id="282" w:name="_Toc349229998"/>
      <w:bookmarkStart w:id="283" w:name="_Toc349230398"/>
      <w:bookmarkStart w:id="284" w:name="_Toc349231280"/>
      <w:bookmarkStart w:id="285" w:name="_Toc349232006"/>
      <w:bookmarkStart w:id="286" w:name="_Toc349232387"/>
      <w:bookmarkStart w:id="287" w:name="_Toc349233123"/>
      <w:bookmarkStart w:id="288" w:name="_Toc349233258"/>
      <w:bookmarkStart w:id="289" w:name="_Toc349233392"/>
      <w:bookmarkStart w:id="290" w:name="_Toc350502981"/>
      <w:bookmarkStart w:id="291" w:name="_Toc350503971"/>
      <w:bookmarkStart w:id="292" w:name="_Toc350506261"/>
      <w:bookmarkStart w:id="293" w:name="_Toc350506499"/>
      <w:bookmarkStart w:id="294" w:name="_Toc350506629"/>
      <w:bookmarkStart w:id="295" w:name="_Toc350506759"/>
      <w:bookmarkStart w:id="296" w:name="_Toc350506891"/>
      <w:bookmarkStart w:id="297" w:name="_Toc350507352"/>
      <w:bookmarkStart w:id="298" w:name="_Toc350507886"/>
      <w:bookmarkStart w:id="299" w:name="_Toc349229836"/>
      <w:bookmarkStart w:id="300" w:name="_Toc349229999"/>
      <w:bookmarkStart w:id="301" w:name="_Toc349230399"/>
      <w:bookmarkStart w:id="302" w:name="_Toc349231281"/>
      <w:bookmarkStart w:id="303" w:name="_Toc349232007"/>
      <w:bookmarkStart w:id="304" w:name="_Toc349232388"/>
      <w:bookmarkStart w:id="305" w:name="_Toc349233124"/>
      <w:bookmarkStart w:id="306" w:name="_Toc349233259"/>
      <w:bookmarkStart w:id="307" w:name="_Toc349233393"/>
      <w:bookmarkStart w:id="308" w:name="_Toc350502982"/>
      <w:bookmarkStart w:id="309" w:name="_Toc350503972"/>
      <w:bookmarkStart w:id="310" w:name="_Toc350506262"/>
      <w:bookmarkStart w:id="311" w:name="_Toc350506500"/>
      <w:bookmarkStart w:id="312" w:name="_Toc350506630"/>
      <w:bookmarkStart w:id="313" w:name="_Toc350506760"/>
      <w:bookmarkStart w:id="314" w:name="_Toc350506892"/>
      <w:bookmarkStart w:id="315" w:name="_Toc350507353"/>
      <w:bookmarkStart w:id="316" w:name="_Toc350507887"/>
      <w:bookmarkStart w:id="317" w:name="_Toc349229838"/>
      <w:bookmarkStart w:id="318" w:name="_Toc349230001"/>
      <w:bookmarkStart w:id="319" w:name="_Toc349230401"/>
      <w:bookmarkStart w:id="320" w:name="_Toc349231283"/>
      <w:bookmarkStart w:id="321" w:name="_Toc349232009"/>
      <w:bookmarkStart w:id="322" w:name="_Toc349232390"/>
      <w:bookmarkStart w:id="323" w:name="_Toc349233126"/>
      <w:bookmarkStart w:id="324" w:name="_Toc349233261"/>
      <w:bookmarkStart w:id="325" w:name="_Toc349233395"/>
      <w:bookmarkStart w:id="326" w:name="_Toc350502984"/>
      <w:bookmarkStart w:id="327" w:name="_Toc350503974"/>
      <w:bookmarkStart w:id="328" w:name="_Toc350506264"/>
      <w:bookmarkStart w:id="329" w:name="_Toc350506502"/>
      <w:bookmarkStart w:id="330" w:name="_Toc350506632"/>
      <w:bookmarkStart w:id="331" w:name="_Toc350506762"/>
      <w:bookmarkStart w:id="332" w:name="_Toc350506894"/>
      <w:bookmarkStart w:id="333" w:name="_Toc350507355"/>
      <w:bookmarkStart w:id="334" w:name="_Toc350507889"/>
      <w:bookmarkStart w:id="335" w:name="_Toc358671364"/>
      <w:bookmarkStart w:id="336" w:name="_Toc358671483"/>
      <w:bookmarkStart w:id="337" w:name="_Toc358671602"/>
      <w:bookmarkStart w:id="338" w:name="_Toc358671722"/>
      <w:bookmarkStart w:id="339" w:name="_Toc349229840"/>
      <w:bookmarkStart w:id="340" w:name="_Toc349230003"/>
      <w:bookmarkStart w:id="341" w:name="_Toc349230403"/>
      <w:bookmarkStart w:id="342" w:name="_Toc349231285"/>
      <w:bookmarkStart w:id="343" w:name="_Toc349232011"/>
      <w:bookmarkStart w:id="344" w:name="_Toc349232392"/>
      <w:bookmarkStart w:id="345" w:name="_Toc349233128"/>
      <w:bookmarkStart w:id="346" w:name="_Toc349233263"/>
      <w:bookmarkStart w:id="347" w:name="_Toc349233397"/>
      <w:bookmarkStart w:id="348" w:name="_Toc350502986"/>
      <w:bookmarkStart w:id="349" w:name="_Toc350503976"/>
      <w:bookmarkStart w:id="350" w:name="_Toc350506266"/>
      <w:bookmarkStart w:id="351" w:name="_Toc350506504"/>
      <w:bookmarkStart w:id="352" w:name="_Toc350506634"/>
      <w:bookmarkStart w:id="353" w:name="_Toc350506764"/>
      <w:bookmarkStart w:id="354" w:name="_Toc350506896"/>
      <w:bookmarkStart w:id="355" w:name="_Toc350507357"/>
      <w:bookmarkStart w:id="356" w:name="_Toc350507891"/>
      <w:bookmarkStart w:id="357" w:name="_Toc349229842"/>
      <w:bookmarkStart w:id="358" w:name="_Toc349230005"/>
      <w:bookmarkStart w:id="359" w:name="_Toc349230405"/>
      <w:bookmarkStart w:id="360" w:name="_Toc349231287"/>
      <w:bookmarkStart w:id="361" w:name="_Toc349232013"/>
      <w:bookmarkStart w:id="362" w:name="_Toc349232394"/>
      <w:bookmarkStart w:id="363" w:name="_Toc349233130"/>
      <w:bookmarkStart w:id="364" w:name="_Toc349233265"/>
      <w:bookmarkStart w:id="365" w:name="_Toc349233399"/>
      <w:bookmarkStart w:id="366" w:name="_Toc350502988"/>
      <w:bookmarkStart w:id="367" w:name="_Toc350503978"/>
      <w:bookmarkStart w:id="368" w:name="_Toc350506268"/>
      <w:bookmarkStart w:id="369" w:name="_Toc350506506"/>
      <w:bookmarkStart w:id="370" w:name="_Toc350506636"/>
      <w:bookmarkStart w:id="371" w:name="_Toc350506766"/>
      <w:bookmarkStart w:id="372" w:name="_Toc350506898"/>
      <w:bookmarkStart w:id="373" w:name="_Toc350507359"/>
      <w:bookmarkStart w:id="374" w:name="_Toc350507893"/>
      <w:bookmarkStart w:id="375" w:name="_Toc349229844"/>
      <w:bookmarkStart w:id="376" w:name="_Toc349230007"/>
      <w:bookmarkStart w:id="377" w:name="_Toc349230407"/>
      <w:bookmarkStart w:id="378" w:name="_Toc349231289"/>
      <w:bookmarkStart w:id="379" w:name="_Toc349232015"/>
      <w:bookmarkStart w:id="380" w:name="_Toc349232396"/>
      <w:bookmarkStart w:id="381" w:name="_Toc349233132"/>
      <w:bookmarkStart w:id="382" w:name="_Toc349233267"/>
      <w:bookmarkStart w:id="383" w:name="_Toc349233401"/>
      <w:bookmarkStart w:id="384" w:name="_Toc350502990"/>
      <w:bookmarkStart w:id="385" w:name="_Toc350503980"/>
      <w:bookmarkStart w:id="386" w:name="_Toc350506270"/>
      <w:bookmarkStart w:id="387" w:name="_Toc350506508"/>
      <w:bookmarkStart w:id="388" w:name="_Toc350506638"/>
      <w:bookmarkStart w:id="389" w:name="_Toc350506768"/>
      <w:bookmarkStart w:id="390" w:name="_Toc350506900"/>
      <w:bookmarkStart w:id="391" w:name="_Toc350507361"/>
      <w:bookmarkStart w:id="392" w:name="_Toc350507895"/>
      <w:bookmarkStart w:id="393" w:name="_Ref349134683"/>
      <w:bookmarkStart w:id="394" w:name="_Ref349135141"/>
      <w:bookmarkStart w:id="395" w:name="_Toc350502991"/>
      <w:bookmarkStart w:id="396" w:name="_Toc350503981"/>
      <w:bookmarkStart w:id="397" w:name="_Toc351710865"/>
      <w:bookmarkStart w:id="398" w:name="_Toc358671725"/>
      <w:bookmarkStart w:id="399" w:name="_Toc43155112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CE2EC6">
        <w:rPr>
          <w:rFonts w:ascii="Calibri" w:hAnsi="Calibri"/>
        </w:rPr>
        <w:t>STANDARDS AND QUALITY</w:t>
      </w:r>
      <w:bookmarkEnd w:id="393"/>
      <w:bookmarkEnd w:id="394"/>
      <w:bookmarkEnd w:id="395"/>
      <w:bookmarkEnd w:id="396"/>
      <w:bookmarkEnd w:id="397"/>
      <w:bookmarkEnd w:id="398"/>
      <w:bookmarkEnd w:id="399"/>
    </w:p>
    <w:p w14:paraId="3AE9A30C" w14:textId="77777777"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14:paraId="3020C812" w14:textId="77777777" w:rsidR="005E1E3C" w:rsidRPr="00CE2EC6" w:rsidRDefault="00B2085F" w:rsidP="005E4232">
      <w:pPr>
        <w:pStyle w:val="GPSL2numberedclause"/>
        <w:rPr>
          <w:b/>
          <w:bCs/>
          <w:u w:val="single"/>
        </w:rPr>
      </w:pPr>
      <w:r w:rsidRPr="00CE2EC6">
        <w:t xml:space="preserve">Throughout the Call </w:t>
      </w:r>
      <w:proofErr w:type="gramStart"/>
      <w:r w:rsidRPr="00CE2EC6">
        <w:t>Off</w:t>
      </w:r>
      <w:proofErr w:type="gramEnd"/>
      <w:r w:rsidRPr="00CE2EC6">
        <w:t xml:space="preserve"> Contract Period, the Parties shall notify each other of any new or emergent standards which could affect the Supplier’s provision, or the receipt by the Customer, of the Goods </w:t>
      </w:r>
      <w:r w:rsidR="009E0BBE" w:rsidRPr="00CE2EC6">
        <w:t>and/or Services</w:t>
      </w:r>
      <w:r w:rsidRPr="00CE2EC6">
        <w:t>. The adoption of any such new or emergent standard, or changes to existing Standards</w:t>
      </w:r>
      <w:r w:rsidR="005E1E3C" w:rsidRPr="00CE2EC6">
        <w:t xml:space="preserve"> (including any specified in the Call </w:t>
      </w:r>
      <w:proofErr w:type="gramStart"/>
      <w:r w:rsidR="005E1E3C" w:rsidRPr="00CE2EC6">
        <w:t>Off</w:t>
      </w:r>
      <w:proofErr w:type="gramEnd"/>
      <w:r w:rsidR="005E1E3C" w:rsidRPr="00CE2EC6">
        <w:t xml:space="preserve"> Order Form)</w:t>
      </w:r>
      <w:r w:rsidRPr="00CE2EC6">
        <w:t>, shall be agreed in accordance with the Variation Procedure.</w:t>
      </w:r>
      <w:r w:rsidR="003A7207" w:rsidRPr="00CE2EC6">
        <w:t xml:space="preserve"> </w:t>
      </w:r>
    </w:p>
    <w:p w14:paraId="74A823AB" w14:textId="77777777"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Goods </w:t>
      </w:r>
      <w:r w:rsidR="009E0BBE" w:rsidRPr="00CE2EC6">
        <w:t>and/or Services</w:t>
      </w:r>
      <w:r w:rsidRPr="00CE2EC6">
        <w:t xml:space="preserve"> is explained to the Customer (within a reasonable timeframe), prior to the implementation of the new or emergent Standard.</w:t>
      </w:r>
    </w:p>
    <w:p w14:paraId="716D3BBF" w14:textId="77777777" w:rsidR="00E341DC" w:rsidRPr="00CE2EC6" w:rsidRDefault="00B2085F" w:rsidP="005E4232">
      <w:pPr>
        <w:pStyle w:val="GPSL2numberedclause"/>
      </w:pPr>
      <w:r w:rsidRPr="00CE2EC6">
        <w:t xml:space="preserve">Where Standards referenced conflict with each other or with best professional or industry practice adopted after the Call </w:t>
      </w:r>
      <w:proofErr w:type="gramStart"/>
      <w:r w:rsidRPr="00CE2EC6">
        <w:t>Off</w:t>
      </w:r>
      <w:proofErr w:type="gramEnd"/>
      <w:r w:rsidRPr="00CE2EC6">
        <w:t xml:space="preserve">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400" w:name="_Toc358671726"/>
      <w:bookmarkStart w:id="401" w:name="_Ref359400813"/>
      <w:bookmarkStart w:id="402" w:name="_Ref360630342"/>
      <w:bookmarkStart w:id="403" w:name="_Ref378255343"/>
      <w:bookmarkStart w:id="404" w:name="_Ref378256210"/>
      <w:bookmarkStart w:id="405" w:name="_Ref378256239"/>
      <w:bookmarkStart w:id="406" w:name="_Ref378258641"/>
    </w:p>
    <w:p w14:paraId="069A0C7F" w14:textId="77777777"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14:paraId="5EDE0C39" w14:textId="77777777" w:rsidR="00E13960" w:rsidRPr="00CE2EC6" w:rsidRDefault="00863962" w:rsidP="00882F8C">
      <w:pPr>
        <w:pStyle w:val="GPSL1CLAUSEHEADING"/>
        <w:rPr>
          <w:rFonts w:ascii="Calibri" w:hAnsi="Calibri"/>
        </w:rPr>
      </w:pPr>
      <w:bookmarkStart w:id="407" w:name="_Ref379808156"/>
      <w:bookmarkStart w:id="408" w:name="_Toc431551129"/>
      <w:r w:rsidRPr="00CE2EC6">
        <w:rPr>
          <w:rFonts w:ascii="Calibri" w:hAnsi="Calibri"/>
        </w:rPr>
        <w:t>TESTING</w:t>
      </w:r>
      <w:bookmarkStart w:id="409" w:name="_Toc373311043"/>
      <w:bookmarkEnd w:id="400"/>
      <w:bookmarkEnd w:id="401"/>
      <w:bookmarkEnd w:id="402"/>
      <w:bookmarkEnd w:id="403"/>
      <w:bookmarkEnd w:id="404"/>
      <w:bookmarkEnd w:id="405"/>
      <w:bookmarkEnd w:id="406"/>
      <w:bookmarkEnd w:id="407"/>
      <w:bookmarkEnd w:id="408"/>
      <w:bookmarkEnd w:id="409"/>
    </w:p>
    <w:p w14:paraId="0787C75E" w14:textId="77777777"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1F0E21">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 xml:space="preserve">Call </w:t>
      </w:r>
      <w:proofErr w:type="gramStart"/>
      <w:r w:rsidR="00DE233F" w:rsidRPr="00CE2EC6">
        <w:t>Off</w:t>
      </w:r>
      <w:proofErr w:type="gramEnd"/>
      <w:r w:rsidR="003451E9" w:rsidRPr="00CE2EC6">
        <w:t xml:space="preserve"> Order Form</w:t>
      </w:r>
      <w:r w:rsidRPr="00CE2EC6">
        <w:t>.</w:t>
      </w:r>
    </w:p>
    <w:p w14:paraId="7EF820C2" w14:textId="77777777"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w:t>
      </w:r>
      <w:proofErr w:type="gramStart"/>
      <w:r w:rsidRPr="00CE2EC6">
        <w:t>Off</w:t>
      </w:r>
      <w:proofErr w:type="gramEnd"/>
      <w:r w:rsidRPr="00CE2EC6">
        <w:t xml:space="preserve"> Schedule 5 (Testing).</w:t>
      </w:r>
      <w:bookmarkStart w:id="410" w:name="_Toc373311044"/>
      <w:bookmarkEnd w:id="410"/>
    </w:p>
    <w:p w14:paraId="100DBAD9" w14:textId="77777777" w:rsidR="00375CB5" w:rsidRPr="00CE2EC6" w:rsidRDefault="00A657C3" w:rsidP="00882F8C">
      <w:pPr>
        <w:pStyle w:val="GPSL1CLAUSEHEADING"/>
        <w:rPr>
          <w:rFonts w:ascii="Calibri" w:hAnsi="Calibri"/>
        </w:rPr>
      </w:pPr>
      <w:bookmarkStart w:id="411" w:name="_Toc379795927"/>
      <w:bookmarkStart w:id="412" w:name="_Toc379805292"/>
      <w:bookmarkStart w:id="413" w:name="_Toc379807088"/>
      <w:bookmarkStart w:id="414" w:name="_Toc349229846"/>
      <w:bookmarkStart w:id="415" w:name="_Toc349230009"/>
      <w:bookmarkStart w:id="416" w:name="_Toc349230409"/>
      <w:bookmarkStart w:id="417" w:name="_Toc349231291"/>
      <w:bookmarkStart w:id="418" w:name="_Toc349232017"/>
      <w:bookmarkStart w:id="419" w:name="_Toc349232398"/>
      <w:bookmarkStart w:id="420" w:name="_Toc349233134"/>
      <w:bookmarkStart w:id="421" w:name="_Toc349233269"/>
      <w:bookmarkStart w:id="422" w:name="_Toc349233403"/>
      <w:bookmarkStart w:id="423" w:name="_Toc350502992"/>
      <w:bookmarkStart w:id="424" w:name="_Toc350503982"/>
      <w:bookmarkStart w:id="425" w:name="_Toc350506272"/>
      <w:bookmarkStart w:id="426" w:name="_Toc350506510"/>
      <w:bookmarkStart w:id="427" w:name="_Toc350506640"/>
      <w:bookmarkStart w:id="428" w:name="_Toc350506770"/>
      <w:bookmarkStart w:id="429" w:name="_Toc350506902"/>
      <w:bookmarkStart w:id="430" w:name="_Toc350507363"/>
      <w:bookmarkStart w:id="431" w:name="_Toc350507897"/>
      <w:bookmarkStart w:id="432" w:name="_Toc349229848"/>
      <w:bookmarkStart w:id="433" w:name="_Toc349230011"/>
      <w:bookmarkStart w:id="434" w:name="_Toc349230411"/>
      <w:bookmarkStart w:id="435" w:name="_Toc349231293"/>
      <w:bookmarkStart w:id="436" w:name="_Toc349232019"/>
      <w:bookmarkStart w:id="437" w:name="_Toc349232400"/>
      <w:bookmarkStart w:id="438" w:name="_Toc349233136"/>
      <w:bookmarkStart w:id="439" w:name="_Toc349233271"/>
      <w:bookmarkStart w:id="440" w:name="_Toc349233405"/>
      <w:bookmarkStart w:id="441" w:name="_Toc350502994"/>
      <w:bookmarkStart w:id="442" w:name="_Toc350503984"/>
      <w:bookmarkStart w:id="443" w:name="_Toc350506274"/>
      <w:bookmarkStart w:id="444" w:name="_Toc350506512"/>
      <w:bookmarkStart w:id="445" w:name="_Toc350506642"/>
      <w:bookmarkStart w:id="446" w:name="_Toc350506772"/>
      <w:bookmarkStart w:id="447" w:name="_Toc350506904"/>
      <w:bookmarkStart w:id="448" w:name="_Toc350507365"/>
      <w:bookmarkStart w:id="449" w:name="_Toc350507899"/>
      <w:bookmarkStart w:id="450" w:name="_Toc350502995"/>
      <w:bookmarkStart w:id="451" w:name="_Toc350503985"/>
      <w:bookmarkStart w:id="452" w:name="_Toc351710867"/>
      <w:bookmarkStart w:id="453" w:name="_Toc358671727"/>
      <w:bookmarkStart w:id="454" w:name="_Ref359401013"/>
      <w:bookmarkStart w:id="455" w:name="_Ref360457568"/>
      <w:bookmarkStart w:id="456" w:name="_Ref360693581"/>
      <w:bookmarkStart w:id="457" w:name="_Ref364421482"/>
      <w:bookmarkStart w:id="458" w:name="_Ref429561351"/>
      <w:bookmarkStart w:id="459" w:name="_Toc43155113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E2EC6">
        <w:rPr>
          <w:rFonts w:ascii="Calibri" w:hAnsi="Calibri"/>
        </w:rPr>
        <w:t>SERVICE LEVELS AND SERVICE CREDITS</w:t>
      </w:r>
      <w:bookmarkEnd w:id="450"/>
      <w:bookmarkEnd w:id="451"/>
      <w:bookmarkEnd w:id="452"/>
      <w:bookmarkEnd w:id="453"/>
      <w:bookmarkEnd w:id="454"/>
      <w:bookmarkEnd w:id="455"/>
      <w:bookmarkEnd w:id="456"/>
      <w:bookmarkEnd w:id="457"/>
      <w:bookmarkEnd w:id="458"/>
      <w:bookmarkEnd w:id="459"/>
      <w:r w:rsidRPr="00CE2EC6">
        <w:rPr>
          <w:rFonts w:ascii="Calibri" w:hAnsi="Calibri"/>
        </w:rPr>
        <w:t xml:space="preserve"> </w:t>
      </w:r>
    </w:p>
    <w:p w14:paraId="79C5E0C8" w14:textId="77777777"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1F0E21">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w:t>
      </w:r>
      <w:proofErr w:type="gramStart"/>
      <w:r w:rsidR="00433EFA" w:rsidRPr="00CE2EC6">
        <w:t>Off</w:t>
      </w:r>
      <w:proofErr w:type="gramEnd"/>
      <w:r w:rsidR="00433EFA" w:rsidRPr="00CE2EC6">
        <w:t xml:space="preserve">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1F0E21">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1F0E21">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1F0E21">
        <w:t>13.7</w:t>
      </w:r>
      <w:r w:rsidR="009070C5" w:rsidRPr="00CE2EC6">
        <w:fldChar w:fldCharType="end"/>
      </w:r>
      <w:r w:rsidR="009070C5" w:rsidRPr="00CE2EC6">
        <w:t xml:space="preserve"> shall apply. </w:t>
      </w:r>
    </w:p>
    <w:p w14:paraId="374D6393" w14:textId="77777777" w:rsidR="00E13960" w:rsidRPr="00CE2EC6" w:rsidRDefault="005B29C1" w:rsidP="005E4232">
      <w:pPr>
        <w:pStyle w:val="GPSL2numberedclause"/>
      </w:pPr>
      <w:bookmarkStart w:id="460"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1F0E21">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w:t>
      </w:r>
      <w:proofErr w:type="gramStart"/>
      <w:r w:rsidR="00861D4E" w:rsidRPr="00CE2EC6">
        <w:t>Off</w:t>
      </w:r>
      <w:proofErr w:type="gramEnd"/>
      <w:r w:rsidR="00861D4E" w:rsidRPr="00CE2EC6">
        <w:t xml:space="preserve"> Schedule 6 (Service Levels, Service Credits and Performance Monitoring).</w:t>
      </w:r>
      <w:bookmarkEnd w:id="460"/>
    </w:p>
    <w:p w14:paraId="2EF1CF40" w14:textId="77777777" w:rsidR="00E13960" w:rsidRPr="00CE2EC6" w:rsidRDefault="00A37E55" w:rsidP="005E4232">
      <w:pPr>
        <w:pStyle w:val="GPSL2numberedclause"/>
      </w:pPr>
      <w:bookmarkStart w:id="461" w:name="_Ref426723973"/>
      <w:r w:rsidRPr="00CE2EC6">
        <w:t xml:space="preserve">The Supplier shall at all times during the Call </w:t>
      </w:r>
      <w:proofErr w:type="gramStart"/>
      <w:r w:rsidRPr="00CE2EC6">
        <w:t>Off</w:t>
      </w:r>
      <w:proofErr w:type="gramEnd"/>
      <w:r w:rsidRPr="00CE2EC6">
        <w:t xml:space="preserve"> Contract Period provide the </w:t>
      </w:r>
      <w:r w:rsidR="00BD4CA2" w:rsidRPr="00CE2EC6">
        <w:t xml:space="preserve">Goods </w:t>
      </w:r>
      <w:r w:rsidR="009E0BBE" w:rsidRPr="00CE2EC6">
        <w:t>and/or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61"/>
    </w:p>
    <w:p w14:paraId="0DA8A3B8" w14:textId="77777777"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14:paraId="199D78AD" w14:textId="77777777" w:rsidR="00E13960" w:rsidRPr="00CE2EC6" w:rsidRDefault="00A37E55" w:rsidP="005E4232">
      <w:pPr>
        <w:pStyle w:val="GPSL2numberedclause"/>
      </w:pPr>
      <w:bookmarkStart w:id="462"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14:paraId="492B4C7B" w14:textId="77777777" w:rsidR="00E13960" w:rsidRPr="00CE2EC6" w:rsidRDefault="000D39BC" w:rsidP="005E4232">
      <w:pPr>
        <w:pStyle w:val="GPSL2numberedclause"/>
      </w:pPr>
      <w:bookmarkStart w:id="463" w:name="_Ref359240863"/>
      <w:r w:rsidRPr="00CE2EC6">
        <w:t>A Service Credit shall be the Customer’s exclusive financial remedy for a</w:t>
      </w:r>
      <w:r w:rsidR="009A7CC5" w:rsidRPr="00CE2EC6">
        <w:t xml:space="preserve"> Service Level Failure</w:t>
      </w:r>
      <w:r w:rsidRPr="00CE2EC6">
        <w:t xml:space="preserve"> except where:</w:t>
      </w:r>
      <w:bookmarkEnd w:id="463"/>
    </w:p>
    <w:p w14:paraId="1D21D70A" w14:textId="77777777" w:rsidR="008D0A60" w:rsidRPr="00CE2EC6" w:rsidRDefault="009A7CC5" w:rsidP="00AC1DE2">
      <w:pPr>
        <w:pStyle w:val="GPSL3numberedclause"/>
      </w:pPr>
      <w:bookmarkStart w:id="464" w:name="_Ref379470810"/>
      <w:r w:rsidRPr="00CE2EC6">
        <w:t>the Supplier has over the previous (twelve) 12 Month period accrued Service Credits in excess of the Service Credit Cap;</w:t>
      </w:r>
      <w:bookmarkEnd w:id="464"/>
      <w:r w:rsidRPr="00CE2EC6">
        <w:t xml:space="preserve"> </w:t>
      </w:r>
    </w:p>
    <w:p w14:paraId="364351A2" w14:textId="77777777" w:rsidR="00E13960" w:rsidRPr="00CE2EC6" w:rsidRDefault="009A7CC5" w:rsidP="00AC1DE2">
      <w:pPr>
        <w:pStyle w:val="GPSL3numberedclause"/>
      </w:pPr>
      <w:r w:rsidRPr="00CE2EC6">
        <w:t>the Service Level Failure:</w:t>
      </w:r>
    </w:p>
    <w:p w14:paraId="4F9F73C4" w14:textId="77777777"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14:paraId="3328FDB8" w14:textId="77777777"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14:paraId="469A5BAD" w14:textId="77777777" w:rsidR="00C9243A" w:rsidRPr="00CE2EC6" w:rsidRDefault="009A7CC5" w:rsidP="00AC1DE2">
      <w:pPr>
        <w:pStyle w:val="GPSL4numberedclause"/>
        <w:rPr>
          <w:szCs w:val="22"/>
        </w:rPr>
      </w:pPr>
      <w:r w:rsidRPr="00CE2EC6">
        <w:rPr>
          <w:szCs w:val="22"/>
        </w:rPr>
        <w:t>results in:</w:t>
      </w:r>
    </w:p>
    <w:p w14:paraId="2ABBE1E7" w14:textId="77777777"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14:paraId="04D61D88" w14:textId="77777777"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14:paraId="2537B03E" w14:textId="77777777" w:rsidR="008D0A60" w:rsidRPr="00CE2EC6" w:rsidRDefault="00497812" w:rsidP="00AC1DE2">
      <w:pPr>
        <w:pStyle w:val="GPSL3numberedclause"/>
      </w:pPr>
      <w:proofErr w:type="gramStart"/>
      <w:r w:rsidRPr="00CE2EC6">
        <w:t>the</w:t>
      </w:r>
      <w:proofErr w:type="gramEnd"/>
      <w:r w:rsidRPr="00CE2EC6">
        <w:t xml:space="preserv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1F0E21">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1F0E21">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14:paraId="6470F916" w14:textId="77777777" w:rsidR="008D0A60" w:rsidRPr="00CE2EC6" w:rsidRDefault="008F089B" w:rsidP="005E4232">
      <w:pPr>
        <w:pStyle w:val="GPSL2numberedclause"/>
      </w:pPr>
      <w:bookmarkStart w:id="465" w:name="_Ref379282612"/>
      <w:bookmarkEnd w:id="462"/>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65"/>
    </w:p>
    <w:p w14:paraId="5D10B488" w14:textId="77777777" w:rsidR="008D0A60" w:rsidRPr="00CE2EC6" w:rsidRDefault="000879F7" w:rsidP="00AC1DE2">
      <w:pPr>
        <w:pStyle w:val="GPSL3numberedclause"/>
      </w:pPr>
      <w:bookmarkStart w:id="466"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66"/>
    <w:p w14:paraId="64EAA2B1" w14:textId="77777777"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14:paraId="18703F9D" w14:textId="77777777" w:rsidR="00375CB5" w:rsidRPr="00CE2EC6" w:rsidRDefault="000879F7" w:rsidP="00AC1DE2">
      <w:pPr>
        <w:pStyle w:val="GPSL3numberedclause"/>
      </w:pPr>
      <w:proofErr w:type="gramStart"/>
      <w:r w:rsidRPr="00CE2EC6">
        <w:t>there</w:t>
      </w:r>
      <w:proofErr w:type="gramEnd"/>
      <w:r w:rsidRPr="00CE2EC6">
        <w:t xml:space="preserve"> is no change to the Service Credit Cap.</w:t>
      </w:r>
    </w:p>
    <w:p w14:paraId="25451F50" w14:textId="77777777" w:rsidR="004518D6" w:rsidRPr="00CE2EC6" w:rsidRDefault="004518D6" w:rsidP="00882F8C">
      <w:pPr>
        <w:pStyle w:val="GPSL1CLAUSEHEADING"/>
        <w:rPr>
          <w:rFonts w:ascii="Calibri" w:hAnsi="Calibri"/>
        </w:rPr>
      </w:pPr>
      <w:bookmarkStart w:id="467" w:name="_Ref359401110"/>
      <w:bookmarkStart w:id="468" w:name="_Ref360202025"/>
      <w:bookmarkStart w:id="469" w:name="_Toc431551131"/>
      <w:r w:rsidRPr="00CE2EC6">
        <w:rPr>
          <w:rFonts w:ascii="Calibri" w:hAnsi="Calibri"/>
        </w:rPr>
        <w:t>CRITICAL SERVICE LEVEL FAILURE</w:t>
      </w:r>
      <w:bookmarkEnd w:id="467"/>
      <w:bookmarkEnd w:id="468"/>
      <w:bookmarkEnd w:id="469"/>
    </w:p>
    <w:p w14:paraId="67CEF928" w14:textId="77777777" w:rsidR="009070C5" w:rsidRPr="00CE2EC6" w:rsidRDefault="009070C5" w:rsidP="005E4232">
      <w:pPr>
        <w:pStyle w:val="GPSL2numberedclause"/>
      </w:pPr>
      <w:bookmarkStart w:id="470" w:name="_Ref429561665"/>
      <w:bookmarkStart w:id="471"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1F0E21">
        <w:t>14</w:t>
      </w:r>
      <w:r w:rsidR="000D1EC1" w:rsidRPr="00CE2EC6">
        <w:fldChar w:fldCharType="end"/>
      </w:r>
      <w:r w:rsidR="000D1EC1" w:rsidRPr="00CE2EC6">
        <w:t xml:space="preserve"> </w:t>
      </w:r>
      <w:r w:rsidRPr="00CE2EC6">
        <w:t xml:space="preserve">shall apply if the Customer has specified both Service Credits and Critical Service Level Failure in the Call </w:t>
      </w:r>
      <w:proofErr w:type="gramStart"/>
      <w:r w:rsidRPr="00CE2EC6">
        <w:t>Off</w:t>
      </w:r>
      <w:proofErr w:type="gramEnd"/>
      <w:r w:rsidRPr="00CE2EC6">
        <w:t xml:space="preserve"> Order Form.</w:t>
      </w:r>
      <w:bookmarkEnd w:id="470"/>
      <w:r w:rsidRPr="00CE2EC6">
        <w:t xml:space="preserve"> </w:t>
      </w:r>
    </w:p>
    <w:p w14:paraId="0A395D1C" w14:textId="77777777" w:rsidR="00E13960" w:rsidRPr="00CE2EC6" w:rsidRDefault="004518D6" w:rsidP="005E4232">
      <w:pPr>
        <w:pStyle w:val="GPSL2numberedclause"/>
      </w:pPr>
      <w:bookmarkStart w:id="472" w:name="_Ref429561706"/>
      <w:r w:rsidRPr="00CE2EC6">
        <w:t>On the occurrence of a Critical Service Level Failure:</w:t>
      </w:r>
      <w:bookmarkEnd w:id="471"/>
      <w:bookmarkEnd w:id="472"/>
    </w:p>
    <w:p w14:paraId="55B5AC06" w14:textId="77777777" w:rsidR="004518D6" w:rsidRPr="00CE2EC6" w:rsidRDefault="004518D6" w:rsidP="00AC1DE2">
      <w:pPr>
        <w:pStyle w:val="GPSL3numberedclause"/>
      </w:pPr>
      <w:r w:rsidRPr="00CE2EC6">
        <w:t>any Service Credits that would otherwise have accrued during the relevant Service Period shall not accrue; and</w:t>
      </w:r>
    </w:p>
    <w:p w14:paraId="35954C81" w14:textId="77777777" w:rsidR="00E13960" w:rsidRPr="00CE2EC6" w:rsidRDefault="004518D6" w:rsidP="00AC1DE2">
      <w:pPr>
        <w:pStyle w:val="GPSL3numberedclause"/>
      </w:pPr>
      <w:bookmarkStart w:id="473"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1F0E21">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73"/>
    </w:p>
    <w:p w14:paraId="3BA4C10A" w14:textId="77777777"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14:paraId="3A8E5DBF" w14:textId="77777777" w:rsidR="008D0A60" w:rsidRPr="00CE2EC6" w:rsidRDefault="00845ABD" w:rsidP="005E4232">
      <w:pPr>
        <w:pStyle w:val="GPSL2numberedclause"/>
      </w:pPr>
      <w:r w:rsidRPr="00CE2EC6">
        <w:t>The Supplier:</w:t>
      </w:r>
    </w:p>
    <w:p w14:paraId="02AF3C4F" w14:textId="77777777"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Pr="00CE2EC6">
        <w:t xml:space="preserve"> is commercially justifiable where a Critical Service Level Failure occurs; and</w:t>
      </w:r>
    </w:p>
    <w:p w14:paraId="17A966F6" w14:textId="77777777" w:rsidR="00E13960" w:rsidRPr="00CE2EC6" w:rsidRDefault="00845ABD" w:rsidP="00AC1DE2">
      <w:pPr>
        <w:pStyle w:val="GPSL3numberedclause"/>
      </w:pPr>
      <w:proofErr w:type="gramStart"/>
      <w:r w:rsidRPr="00CE2EC6">
        <w:t>acknowledges</w:t>
      </w:r>
      <w:proofErr w:type="gramEnd"/>
      <w:r w:rsidRPr="00CE2EC6">
        <w:t xml:space="preserve">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EC1617" w:rsidRPr="00CE2EC6">
        <w:t xml:space="preserve"> </w:t>
      </w:r>
      <w:r w:rsidRPr="00CE2EC6">
        <w:t>and has had the opportunity to price for that risk when calculating the Call Off Contract Charges.</w:t>
      </w:r>
    </w:p>
    <w:p w14:paraId="58DFB10D" w14:textId="77777777" w:rsidR="008D0A60" w:rsidRPr="00CE2EC6" w:rsidRDefault="00A57DEA" w:rsidP="00882F8C">
      <w:pPr>
        <w:pStyle w:val="GPSL1CLAUSEHEADING"/>
        <w:rPr>
          <w:rFonts w:ascii="Calibri" w:hAnsi="Calibri"/>
        </w:rPr>
      </w:pPr>
      <w:bookmarkStart w:id="474" w:name="_Toc349229850"/>
      <w:bookmarkStart w:id="475" w:name="_Toc349230013"/>
      <w:bookmarkStart w:id="476" w:name="_Toc349230413"/>
      <w:bookmarkStart w:id="477" w:name="_Toc349231295"/>
      <w:bookmarkStart w:id="478" w:name="_Toc349232021"/>
      <w:bookmarkStart w:id="479" w:name="_Toc349232402"/>
      <w:bookmarkStart w:id="480" w:name="_Toc349233138"/>
      <w:bookmarkStart w:id="481" w:name="_Toc349233273"/>
      <w:bookmarkStart w:id="482" w:name="_Toc349233407"/>
      <w:bookmarkStart w:id="483" w:name="_Toc350502996"/>
      <w:bookmarkStart w:id="484" w:name="_Toc350503986"/>
      <w:bookmarkStart w:id="485" w:name="_Toc350506276"/>
      <w:bookmarkStart w:id="486" w:name="_Toc350506514"/>
      <w:bookmarkStart w:id="487" w:name="_Toc350506644"/>
      <w:bookmarkStart w:id="488" w:name="_Toc350506774"/>
      <w:bookmarkStart w:id="489" w:name="_Toc350506906"/>
      <w:bookmarkStart w:id="490" w:name="_Toc350507367"/>
      <w:bookmarkStart w:id="491" w:name="_Toc350507901"/>
      <w:bookmarkStart w:id="492" w:name="_Toc349229852"/>
      <w:bookmarkStart w:id="493" w:name="_Toc349230015"/>
      <w:bookmarkStart w:id="494" w:name="_Toc349230415"/>
      <w:bookmarkStart w:id="495" w:name="_Toc349231297"/>
      <w:bookmarkStart w:id="496" w:name="_Toc349232023"/>
      <w:bookmarkStart w:id="497" w:name="_Toc349232404"/>
      <w:bookmarkStart w:id="498" w:name="_Toc349233140"/>
      <w:bookmarkStart w:id="499" w:name="_Toc349233275"/>
      <w:bookmarkStart w:id="500" w:name="_Toc349233409"/>
      <w:bookmarkStart w:id="501" w:name="_Toc350502998"/>
      <w:bookmarkStart w:id="502" w:name="_Toc350503988"/>
      <w:bookmarkStart w:id="503" w:name="_Toc350506278"/>
      <w:bookmarkStart w:id="504" w:name="_Toc350506516"/>
      <w:bookmarkStart w:id="505" w:name="_Toc350506646"/>
      <w:bookmarkStart w:id="506" w:name="_Toc350506776"/>
      <w:bookmarkStart w:id="507" w:name="_Toc350506908"/>
      <w:bookmarkStart w:id="508" w:name="_Toc350507369"/>
      <w:bookmarkStart w:id="509" w:name="_Toc350507903"/>
      <w:bookmarkStart w:id="510" w:name="_Toc349229854"/>
      <w:bookmarkStart w:id="511" w:name="_Toc349230017"/>
      <w:bookmarkStart w:id="512" w:name="_Toc349230417"/>
      <w:bookmarkStart w:id="513" w:name="_Toc349231299"/>
      <w:bookmarkStart w:id="514" w:name="_Toc349232025"/>
      <w:bookmarkStart w:id="515" w:name="_Toc349232406"/>
      <w:bookmarkStart w:id="516" w:name="_Toc349233142"/>
      <w:bookmarkStart w:id="517" w:name="_Toc349233277"/>
      <w:bookmarkStart w:id="518" w:name="_Toc349233411"/>
      <w:bookmarkStart w:id="519" w:name="_Toc350503000"/>
      <w:bookmarkStart w:id="520" w:name="_Toc350503990"/>
      <w:bookmarkStart w:id="521" w:name="_Toc350506280"/>
      <w:bookmarkStart w:id="522" w:name="_Toc350506518"/>
      <w:bookmarkStart w:id="523" w:name="_Toc350506648"/>
      <w:bookmarkStart w:id="524" w:name="_Toc350506778"/>
      <w:bookmarkStart w:id="525" w:name="_Toc350506910"/>
      <w:bookmarkStart w:id="526" w:name="_Toc350507371"/>
      <w:bookmarkStart w:id="527" w:name="_Toc350507905"/>
      <w:bookmarkStart w:id="528" w:name="_Toc349229856"/>
      <w:bookmarkStart w:id="529" w:name="_Toc349230019"/>
      <w:bookmarkStart w:id="530" w:name="_Toc349230419"/>
      <w:bookmarkStart w:id="531" w:name="_Toc349231301"/>
      <w:bookmarkStart w:id="532" w:name="_Toc349232027"/>
      <w:bookmarkStart w:id="533" w:name="_Toc349232408"/>
      <w:bookmarkStart w:id="534" w:name="_Toc349233144"/>
      <w:bookmarkStart w:id="535" w:name="_Toc349233279"/>
      <w:bookmarkStart w:id="536" w:name="_Toc349233413"/>
      <w:bookmarkStart w:id="537" w:name="_Toc350503002"/>
      <w:bookmarkStart w:id="538" w:name="_Toc350503992"/>
      <w:bookmarkStart w:id="539" w:name="_Toc350506282"/>
      <w:bookmarkStart w:id="540" w:name="_Toc350506520"/>
      <w:bookmarkStart w:id="541" w:name="_Toc350506650"/>
      <w:bookmarkStart w:id="542" w:name="_Toc350506780"/>
      <w:bookmarkStart w:id="543" w:name="_Toc350506912"/>
      <w:bookmarkStart w:id="544" w:name="_Toc350507373"/>
      <w:bookmarkStart w:id="545" w:name="_Toc350507907"/>
      <w:bookmarkStart w:id="546" w:name="_Ref349134769"/>
      <w:bookmarkStart w:id="547" w:name="_Toc350503003"/>
      <w:bookmarkStart w:id="548" w:name="_Toc350503993"/>
      <w:bookmarkStart w:id="549" w:name="_Toc351710871"/>
      <w:bookmarkStart w:id="550" w:name="_Toc358671731"/>
      <w:bookmarkStart w:id="551" w:name="_Toc43155113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E2EC6">
        <w:rPr>
          <w:rFonts w:ascii="Calibri" w:hAnsi="Calibri"/>
        </w:rPr>
        <w:t>BUSINESS CONTINUITY</w:t>
      </w:r>
      <w:r w:rsidR="00123DE0" w:rsidRPr="00CE2EC6">
        <w:rPr>
          <w:rFonts w:ascii="Calibri" w:hAnsi="Calibri"/>
        </w:rPr>
        <w:t xml:space="preserve"> AND DISASTER RECOVERY</w:t>
      </w:r>
      <w:bookmarkEnd w:id="546"/>
      <w:bookmarkEnd w:id="547"/>
      <w:bookmarkEnd w:id="548"/>
      <w:bookmarkEnd w:id="549"/>
      <w:bookmarkEnd w:id="550"/>
      <w:bookmarkEnd w:id="551"/>
    </w:p>
    <w:p w14:paraId="18982DB8" w14:textId="77777777" w:rsidR="00C46C03" w:rsidRPr="00CE2EC6" w:rsidRDefault="00C46C03" w:rsidP="005E4232">
      <w:pPr>
        <w:pStyle w:val="GPSL2numberedclause"/>
      </w:pPr>
      <w:bookmarkStart w:id="552"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1F0E21">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 xml:space="preserve">Call </w:t>
      </w:r>
      <w:proofErr w:type="gramStart"/>
      <w:r w:rsidR="00DE233F" w:rsidRPr="00CE2EC6">
        <w:t>Off</w:t>
      </w:r>
      <w:proofErr w:type="gramEnd"/>
      <w:r w:rsidR="003451E9" w:rsidRPr="00CE2EC6">
        <w:t xml:space="preserve"> Order Form</w:t>
      </w:r>
      <w:r w:rsidRPr="00CE2EC6">
        <w:t>.</w:t>
      </w:r>
    </w:p>
    <w:p w14:paraId="211EB833" w14:textId="77777777"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52"/>
      <w:r w:rsidR="00A91EB5" w:rsidRPr="00CE2EC6">
        <w:t xml:space="preserve"> provisions of </w:t>
      </w:r>
      <w:r w:rsidR="008C1985" w:rsidRPr="00CE2EC6">
        <w:t xml:space="preserve">Call </w:t>
      </w:r>
      <w:proofErr w:type="gramStart"/>
      <w:r w:rsidR="008C1985" w:rsidRPr="00CE2EC6">
        <w:t>Off</w:t>
      </w:r>
      <w:proofErr w:type="gramEnd"/>
      <w:r w:rsidR="008C1985" w:rsidRPr="00CE2EC6">
        <w:t xml:space="preserve"> Schedule </w:t>
      </w:r>
      <w:r w:rsidR="00B8681E" w:rsidRPr="00CE2EC6">
        <w:t>8</w:t>
      </w:r>
      <w:r w:rsidR="00A91EB5" w:rsidRPr="00CE2EC6">
        <w:t xml:space="preserve"> (Business Continuity and Disaster Recovery).</w:t>
      </w:r>
    </w:p>
    <w:p w14:paraId="328D3387" w14:textId="77777777" w:rsidR="008D0A60" w:rsidRPr="00CE2EC6" w:rsidRDefault="007355E9" w:rsidP="00882F8C">
      <w:pPr>
        <w:pStyle w:val="GPSL1CLAUSEHEADING"/>
        <w:rPr>
          <w:rFonts w:ascii="Calibri" w:hAnsi="Calibri"/>
        </w:rPr>
      </w:pPr>
      <w:bookmarkStart w:id="553" w:name="_Ref313372671"/>
      <w:bookmarkStart w:id="554" w:name="_Toc314810803"/>
      <w:bookmarkStart w:id="555" w:name="_Toc350503004"/>
      <w:bookmarkStart w:id="556" w:name="_Toc350503994"/>
      <w:bookmarkStart w:id="557" w:name="_Toc351710872"/>
      <w:bookmarkStart w:id="558" w:name="_Toc358671732"/>
      <w:bookmarkStart w:id="559" w:name="_Toc431551133"/>
      <w:r w:rsidRPr="00CE2EC6">
        <w:rPr>
          <w:rFonts w:ascii="Calibri" w:hAnsi="Calibri"/>
        </w:rPr>
        <w:t>DISRUPTION</w:t>
      </w:r>
      <w:bookmarkEnd w:id="553"/>
      <w:bookmarkEnd w:id="554"/>
      <w:bookmarkEnd w:id="555"/>
      <w:bookmarkEnd w:id="556"/>
      <w:bookmarkEnd w:id="557"/>
      <w:bookmarkEnd w:id="558"/>
      <w:bookmarkEnd w:id="559"/>
    </w:p>
    <w:p w14:paraId="6DFE81F4" w14:textId="77777777" w:rsidR="008D0A60" w:rsidRPr="00CE2EC6" w:rsidRDefault="007355E9" w:rsidP="005E4232">
      <w:pPr>
        <w:pStyle w:val="GPSL2numberedclause"/>
      </w:pPr>
      <w:r w:rsidRPr="00CE2EC6">
        <w:t xml:space="preserve">The Supplier shall take reasonable care to ensure that in the performance of its obligations under this Call </w:t>
      </w:r>
      <w:proofErr w:type="gramStart"/>
      <w:r w:rsidRPr="00CE2EC6">
        <w:t>Off</w:t>
      </w:r>
      <w:proofErr w:type="gramEnd"/>
      <w:r w:rsidRPr="00CE2EC6">
        <w:t xml:space="preserve"> Contract it does not disrupt the operations of the Customer, its employees or any other contractor employed by the Customer.</w:t>
      </w:r>
    </w:p>
    <w:p w14:paraId="57CC6B85" w14:textId="77777777"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w:t>
      </w:r>
      <w:proofErr w:type="gramStart"/>
      <w:r w:rsidRPr="00CE2EC6">
        <w:t>Off</w:t>
      </w:r>
      <w:proofErr w:type="gramEnd"/>
      <w:r w:rsidRPr="00CE2EC6">
        <w:t xml:space="preserve"> Contract.</w:t>
      </w:r>
    </w:p>
    <w:p w14:paraId="5845AD26" w14:textId="77777777" w:rsidR="00E13960" w:rsidRPr="00CE2EC6" w:rsidRDefault="007355E9" w:rsidP="005E4232">
      <w:pPr>
        <w:pStyle w:val="GPSL2numberedclause"/>
      </w:pPr>
      <w:bookmarkStart w:id="560"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BD4CA2" w:rsidRPr="00CE2EC6">
        <w:t xml:space="preserve">Goods </w:t>
      </w:r>
      <w:r w:rsidR="009E0BBE" w:rsidRPr="00CE2EC6">
        <w:t>and/or Services</w:t>
      </w:r>
      <w:r w:rsidR="00BD4CA2" w:rsidRPr="00CE2EC6">
        <w:t xml:space="preserve"> </w:t>
      </w:r>
      <w:r w:rsidRPr="00CE2EC6">
        <w:t xml:space="preserve">in accordance with its obligations under this Call </w:t>
      </w:r>
      <w:proofErr w:type="gramStart"/>
      <w:r w:rsidRPr="00CE2EC6">
        <w:t>Off</w:t>
      </w:r>
      <w:proofErr w:type="gramEnd"/>
      <w:r w:rsidRPr="00CE2EC6">
        <w:t xml:space="preserve"> Contract.</w:t>
      </w:r>
      <w:bookmarkEnd w:id="560"/>
    </w:p>
    <w:p w14:paraId="041070DC" w14:textId="77777777" w:rsidR="00E13960" w:rsidRPr="00CE2EC6" w:rsidRDefault="007355E9" w:rsidP="005E4232">
      <w:pPr>
        <w:pStyle w:val="GPSL2numberedclause"/>
      </w:pPr>
      <w:bookmarkStart w:id="561"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1F0E21">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w:t>
      </w:r>
      <w:proofErr w:type="gramStart"/>
      <w:r w:rsidRPr="00CE2EC6">
        <w:t>Off</w:t>
      </w:r>
      <w:proofErr w:type="gramEnd"/>
      <w:r w:rsidRPr="00CE2EC6">
        <w:t xml:space="preserve"> Contract for </w:t>
      </w:r>
      <w:r w:rsidR="003551D0" w:rsidRPr="00CE2EC6">
        <w:t>m</w:t>
      </w:r>
      <w:r w:rsidR="001D7A06" w:rsidRPr="00CE2EC6">
        <w:t>aterial Default</w:t>
      </w:r>
      <w:r w:rsidR="004D59A3" w:rsidRPr="00CE2EC6">
        <w:t>.</w:t>
      </w:r>
      <w:bookmarkEnd w:id="561"/>
    </w:p>
    <w:p w14:paraId="05C66A89" w14:textId="77777777" w:rsidR="00E13960" w:rsidRPr="00CE2EC6" w:rsidRDefault="007355E9" w:rsidP="005E4232">
      <w:pPr>
        <w:pStyle w:val="GPSL2numberedclause"/>
      </w:pPr>
      <w:r w:rsidRPr="00CE2EC6">
        <w:t xml:space="preserve">If the Supplier is temporarily unable to fulfil the requirements of this Call </w:t>
      </w:r>
      <w:proofErr w:type="gramStart"/>
      <w:r w:rsidRPr="00CE2EC6">
        <w:t>Off</w:t>
      </w:r>
      <w:proofErr w:type="gramEnd"/>
      <w:r w:rsidRPr="00CE2EC6">
        <w:t xml:space="preserve">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14:paraId="27F1CF9B" w14:textId="77777777" w:rsidR="008D0A60" w:rsidRPr="00CE2EC6" w:rsidRDefault="00A657C3" w:rsidP="00882F8C">
      <w:pPr>
        <w:pStyle w:val="GPSL1CLAUSEHEADING"/>
        <w:rPr>
          <w:rFonts w:ascii="Calibri" w:hAnsi="Calibri"/>
        </w:rPr>
      </w:pPr>
      <w:bookmarkStart w:id="562" w:name="_Toc349229859"/>
      <w:bookmarkStart w:id="563" w:name="_Toc349230022"/>
      <w:bookmarkStart w:id="564" w:name="_Toc349230422"/>
      <w:bookmarkStart w:id="565" w:name="_Toc349231304"/>
      <w:bookmarkStart w:id="566" w:name="_Toc349232030"/>
      <w:bookmarkStart w:id="567" w:name="_Toc349232411"/>
      <w:bookmarkStart w:id="568" w:name="_Toc349233147"/>
      <w:bookmarkStart w:id="569" w:name="_Toc349233282"/>
      <w:bookmarkStart w:id="570" w:name="_Toc349233416"/>
      <w:bookmarkStart w:id="571" w:name="_Toc350503005"/>
      <w:bookmarkStart w:id="572" w:name="_Toc350503995"/>
      <w:bookmarkStart w:id="573" w:name="_Toc350506285"/>
      <w:bookmarkStart w:id="574" w:name="_Toc350506523"/>
      <w:bookmarkStart w:id="575" w:name="_Toc350506653"/>
      <w:bookmarkStart w:id="576" w:name="_Toc350506783"/>
      <w:bookmarkStart w:id="577" w:name="_Toc350506915"/>
      <w:bookmarkStart w:id="578" w:name="_Toc350507376"/>
      <w:bookmarkStart w:id="579" w:name="_Toc350507910"/>
      <w:bookmarkStart w:id="580" w:name="_Toc364670145"/>
      <w:bookmarkStart w:id="581" w:name="_Toc364672826"/>
      <w:bookmarkStart w:id="582" w:name="_Toc364686297"/>
      <w:bookmarkStart w:id="583" w:name="_Toc364686515"/>
      <w:bookmarkStart w:id="584" w:name="_Toc364686732"/>
      <w:bookmarkStart w:id="585" w:name="_Toc364693290"/>
      <w:bookmarkStart w:id="586" w:name="_Toc364693730"/>
      <w:bookmarkStart w:id="587" w:name="_Toc364693850"/>
      <w:bookmarkStart w:id="588" w:name="_Toc364693963"/>
      <w:bookmarkStart w:id="589" w:name="_Toc364694080"/>
      <w:bookmarkStart w:id="590" w:name="_Toc364695239"/>
      <w:bookmarkStart w:id="591" w:name="_Toc364695356"/>
      <w:bookmarkStart w:id="592" w:name="_Toc364696099"/>
      <w:bookmarkStart w:id="593" w:name="_Toc364754348"/>
      <w:bookmarkStart w:id="594" w:name="_Toc364760169"/>
      <w:bookmarkStart w:id="595" w:name="_Toc364760283"/>
      <w:bookmarkStart w:id="596" w:name="_Toc364763083"/>
      <w:bookmarkStart w:id="597" w:name="_Toc364763236"/>
      <w:bookmarkStart w:id="598" w:name="_Toc364763381"/>
      <w:bookmarkStart w:id="599" w:name="_Toc364763521"/>
      <w:bookmarkStart w:id="600" w:name="_Toc364763659"/>
      <w:bookmarkStart w:id="601" w:name="_Toc364763798"/>
      <w:bookmarkStart w:id="602" w:name="_Toc364763927"/>
      <w:bookmarkStart w:id="603" w:name="_Toc364764039"/>
      <w:bookmarkStart w:id="604" w:name="_Toc364768377"/>
      <w:bookmarkStart w:id="605" w:name="_Toc364769555"/>
      <w:bookmarkStart w:id="606" w:name="_Toc364856994"/>
      <w:bookmarkStart w:id="607" w:name="_Toc365557779"/>
      <w:bookmarkStart w:id="608" w:name="_Toc365649816"/>
      <w:bookmarkStart w:id="609" w:name="_Toc364670146"/>
      <w:bookmarkStart w:id="610" w:name="_Toc364672827"/>
      <w:bookmarkStart w:id="611" w:name="_Toc364686298"/>
      <w:bookmarkStart w:id="612" w:name="_Toc364686516"/>
      <w:bookmarkStart w:id="613" w:name="_Toc364686733"/>
      <w:bookmarkStart w:id="614" w:name="_Toc364693291"/>
      <w:bookmarkStart w:id="615" w:name="_Toc364693731"/>
      <w:bookmarkStart w:id="616" w:name="_Toc364693851"/>
      <w:bookmarkStart w:id="617" w:name="_Toc364693964"/>
      <w:bookmarkStart w:id="618" w:name="_Toc364694081"/>
      <w:bookmarkStart w:id="619" w:name="_Toc364695240"/>
      <w:bookmarkStart w:id="620" w:name="_Toc364695357"/>
      <w:bookmarkStart w:id="621" w:name="_Toc364696100"/>
      <w:bookmarkStart w:id="622" w:name="_Toc364754349"/>
      <w:bookmarkStart w:id="623" w:name="_Toc364760170"/>
      <w:bookmarkStart w:id="624" w:name="_Toc364760284"/>
      <w:bookmarkStart w:id="625" w:name="_Toc364763084"/>
      <w:bookmarkStart w:id="626" w:name="_Toc364763237"/>
      <w:bookmarkStart w:id="627" w:name="_Toc364763382"/>
      <w:bookmarkStart w:id="628" w:name="_Toc364763522"/>
      <w:bookmarkStart w:id="629" w:name="_Toc364763660"/>
      <w:bookmarkStart w:id="630" w:name="_Toc364763799"/>
      <w:bookmarkStart w:id="631" w:name="_Toc364763928"/>
      <w:bookmarkStart w:id="632" w:name="_Toc364764040"/>
      <w:bookmarkStart w:id="633" w:name="_Toc364768378"/>
      <w:bookmarkStart w:id="634" w:name="_Toc364769556"/>
      <w:bookmarkStart w:id="635" w:name="_Toc364856995"/>
      <w:bookmarkStart w:id="636" w:name="_Toc365557780"/>
      <w:bookmarkStart w:id="637" w:name="_Toc365649817"/>
      <w:bookmarkStart w:id="638" w:name="_Toc364670147"/>
      <w:bookmarkStart w:id="639" w:name="_Toc364672828"/>
      <w:bookmarkStart w:id="640" w:name="_Toc364686299"/>
      <w:bookmarkStart w:id="641" w:name="_Toc364686517"/>
      <w:bookmarkStart w:id="642" w:name="_Toc364686734"/>
      <w:bookmarkStart w:id="643" w:name="_Toc364693292"/>
      <w:bookmarkStart w:id="644" w:name="_Toc364693732"/>
      <w:bookmarkStart w:id="645" w:name="_Toc364693852"/>
      <w:bookmarkStart w:id="646" w:name="_Toc364693965"/>
      <w:bookmarkStart w:id="647" w:name="_Toc364694082"/>
      <w:bookmarkStart w:id="648" w:name="_Toc364695241"/>
      <w:bookmarkStart w:id="649" w:name="_Toc364695358"/>
      <w:bookmarkStart w:id="650" w:name="_Toc364696101"/>
      <w:bookmarkStart w:id="651" w:name="_Toc364754350"/>
      <w:bookmarkStart w:id="652" w:name="_Toc364760171"/>
      <w:bookmarkStart w:id="653" w:name="_Toc364760285"/>
      <w:bookmarkStart w:id="654" w:name="_Toc364763085"/>
      <w:bookmarkStart w:id="655" w:name="_Toc364763238"/>
      <w:bookmarkStart w:id="656" w:name="_Toc364763383"/>
      <w:bookmarkStart w:id="657" w:name="_Toc364763523"/>
      <w:bookmarkStart w:id="658" w:name="_Toc364763661"/>
      <w:bookmarkStart w:id="659" w:name="_Toc364763800"/>
      <w:bookmarkStart w:id="660" w:name="_Toc364763929"/>
      <w:bookmarkStart w:id="661" w:name="_Toc364764041"/>
      <w:bookmarkStart w:id="662" w:name="_Toc364768379"/>
      <w:bookmarkStart w:id="663" w:name="_Toc364769557"/>
      <w:bookmarkStart w:id="664" w:name="_Toc364856996"/>
      <w:bookmarkStart w:id="665" w:name="_Toc365557781"/>
      <w:bookmarkStart w:id="666" w:name="_Toc365649818"/>
      <w:bookmarkStart w:id="667" w:name="_Toc364670148"/>
      <w:bookmarkStart w:id="668" w:name="_Toc364672829"/>
      <w:bookmarkStart w:id="669" w:name="_Toc364686300"/>
      <w:bookmarkStart w:id="670" w:name="_Toc364686518"/>
      <w:bookmarkStart w:id="671" w:name="_Toc364686735"/>
      <w:bookmarkStart w:id="672" w:name="_Toc364693293"/>
      <w:bookmarkStart w:id="673" w:name="_Toc364693733"/>
      <w:bookmarkStart w:id="674" w:name="_Toc364693853"/>
      <w:bookmarkStart w:id="675" w:name="_Toc364693966"/>
      <w:bookmarkStart w:id="676" w:name="_Toc364694083"/>
      <w:bookmarkStart w:id="677" w:name="_Toc364695242"/>
      <w:bookmarkStart w:id="678" w:name="_Toc364695359"/>
      <w:bookmarkStart w:id="679" w:name="_Toc364696102"/>
      <w:bookmarkStart w:id="680" w:name="_Toc364754351"/>
      <w:bookmarkStart w:id="681" w:name="_Toc364760172"/>
      <w:bookmarkStart w:id="682" w:name="_Toc364760286"/>
      <w:bookmarkStart w:id="683" w:name="_Toc364763086"/>
      <w:bookmarkStart w:id="684" w:name="_Toc364763239"/>
      <w:bookmarkStart w:id="685" w:name="_Toc364763384"/>
      <w:bookmarkStart w:id="686" w:name="_Toc364763524"/>
      <w:bookmarkStart w:id="687" w:name="_Toc364763662"/>
      <w:bookmarkStart w:id="688" w:name="_Toc364763801"/>
      <w:bookmarkStart w:id="689" w:name="_Toc364763930"/>
      <w:bookmarkStart w:id="690" w:name="_Toc364764042"/>
      <w:bookmarkStart w:id="691" w:name="_Toc364768380"/>
      <w:bookmarkStart w:id="692" w:name="_Toc364769558"/>
      <w:bookmarkStart w:id="693" w:name="_Toc364856997"/>
      <w:bookmarkStart w:id="694" w:name="_Toc365557782"/>
      <w:bookmarkStart w:id="695" w:name="_Toc365649819"/>
      <w:bookmarkStart w:id="696" w:name="_Toc364670149"/>
      <w:bookmarkStart w:id="697" w:name="_Toc364672830"/>
      <w:bookmarkStart w:id="698" w:name="_Toc364686301"/>
      <w:bookmarkStart w:id="699" w:name="_Toc364686519"/>
      <w:bookmarkStart w:id="700" w:name="_Toc364686736"/>
      <w:bookmarkStart w:id="701" w:name="_Toc364693294"/>
      <w:bookmarkStart w:id="702" w:name="_Toc364693734"/>
      <w:bookmarkStart w:id="703" w:name="_Toc364693854"/>
      <w:bookmarkStart w:id="704" w:name="_Toc364693967"/>
      <w:bookmarkStart w:id="705" w:name="_Toc364694084"/>
      <w:bookmarkStart w:id="706" w:name="_Toc364695243"/>
      <w:bookmarkStart w:id="707" w:name="_Toc364695360"/>
      <w:bookmarkStart w:id="708" w:name="_Toc364696103"/>
      <w:bookmarkStart w:id="709" w:name="_Toc364754352"/>
      <w:bookmarkStart w:id="710" w:name="_Toc364760173"/>
      <w:bookmarkStart w:id="711" w:name="_Toc364760287"/>
      <w:bookmarkStart w:id="712" w:name="_Toc364763087"/>
      <w:bookmarkStart w:id="713" w:name="_Toc364763240"/>
      <w:bookmarkStart w:id="714" w:name="_Toc364763385"/>
      <w:bookmarkStart w:id="715" w:name="_Toc364763525"/>
      <w:bookmarkStart w:id="716" w:name="_Toc364763663"/>
      <w:bookmarkStart w:id="717" w:name="_Toc364763802"/>
      <w:bookmarkStart w:id="718" w:name="_Toc364763931"/>
      <w:bookmarkStart w:id="719" w:name="_Toc364764043"/>
      <w:bookmarkStart w:id="720" w:name="_Toc364768381"/>
      <w:bookmarkStart w:id="721" w:name="_Toc364769559"/>
      <w:bookmarkStart w:id="722" w:name="_Toc364856998"/>
      <w:bookmarkStart w:id="723" w:name="_Toc365557783"/>
      <w:bookmarkStart w:id="724" w:name="_Toc365649820"/>
      <w:bookmarkStart w:id="725" w:name="_Toc364670150"/>
      <w:bookmarkStart w:id="726" w:name="_Toc364672831"/>
      <w:bookmarkStart w:id="727" w:name="_Toc364686302"/>
      <w:bookmarkStart w:id="728" w:name="_Toc364686520"/>
      <w:bookmarkStart w:id="729" w:name="_Toc364686737"/>
      <w:bookmarkStart w:id="730" w:name="_Toc364693295"/>
      <w:bookmarkStart w:id="731" w:name="_Toc364693735"/>
      <w:bookmarkStart w:id="732" w:name="_Toc364693855"/>
      <w:bookmarkStart w:id="733" w:name="_Toc364693968"/>
      <w:bookmarkStart w:id="734" w:name="_Toc364694085"/>
      <w:bookmarkStart w:id="735" w:name="_Toc364695244"/>
      <w:bookmarkStart w:id="736" w:name="_Toc364695361"/>
      <w:bookmarkStart w:id="737" w:name="_Toc364696104"/>
      <w:bookmarkStart w:id="738" w:name="_Toc364754353"/>
      <w:bookmarkStart w:id="739" w:name="_Toc364760174"/>
      <w:bookmarkStart w:id="740" w:name="_Toc364760288"/>
      <w:bookmarkStart w:id="741" w:name="_Toc364763088"/>
      <w:bookmarkStart w:id="742" w:name="_Toc364763241"/>
      <w:bookmarkStart w:id="743" w:name="_Toc364763386"/>
      <w:bookmarkStart w:id="744" w:name="_Toc364763526"/>
      <w:bookmarkStart w:id="745" w:name="_Toc364763664"/>
      <w:bookmarkStart w:id="746" w:name="_Toc364763803"/>
      <w:bookmarkStart w:id="747" w:name="_Toc364763932"/>
      <w:bookmarkStart w:id="748" w:name="_Toc364764044"/>
      <w:bookmarkStart w:id="749" w:name="_Toc364768382"/>
      <w:bookmarkStart w:id="750" w:name="_Toc364769560"/>
      <w:bookmarkStart w:id="751" w:name="_Toc364856999"/>
      <w:bookmarkStart w:id="752" w:name="_Toc365557784"/>
      <w:bookmarkStart w:id="753" w:name="_Toc365649821"/>
      <w:bookmarkStart w:id="754" w:name="_Toc43155113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CE2EC6">
        <w:rPr>
          <w:rFonts w:ascii="Calibri" w:hAnsi="Calibri"/>
        </w:rPr>
        <w:t xml:space="preserve">SUPPLIER </w:t>
      </w:r>
      <w:bookmarkStart w:id="755" w:name="_Ref360459240"/>
      <w:bookmarkStart w:id="756" w:name="_Ref360694799"/>
      <w:r w:rsidRPr="00CE2EC6">
        <w:rPr>
          <w:rFonts w:ascii="Calibri" w:hAnsi="Calibri"/>
        </w:rPr>
        <w:t>NOTIFICATION OF CUSTOMER CAUSE</w:t>
      </w:r>
      <w:bookmarkEnd w:id="754"/>
      <w:bookmarkEnd w:id="755"/>
      <w:bookmarkEnd w:id="756"/>
    </w:p>
    <w:p w14:paraId="02B62BE1" w14:textId="77777777"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Pr="00CE2EC6">
        <w:t xml:space="preserve"> (Termination on Customer Cause for Failure to Pay)), t</w:t>
      </w:r>
      <w:r w:rsidR="00ED2F9B" w:rsidRPr="00CE2EC6">
        <w:t>he Supplier shall:</w:t>
      </w:r>
    </w:p>
    <w:p w14:paraId="21BDFD8E" w14:textId="77777777"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14:paraId="10B4E784" w14:textId="77777777"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obligations under this Call Off Contract</w:t>
      </w:r>
      <w:r w:rsidRPr="00CE2EC6">
        <w:rPr>
          <w:szCs w:val="22"/>
        </w:rPr>
        <w:t>; and</w:t>
      </w:r>
    </w:p>
    <w:p w14:paraId="07225C8B" w14:textId="77777777"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14:paraId="4C44ECB4" w14:textId="77777777" w:rsidR="00C9243A" w:rsidRPr="00CE2EC6" w:rsidRDefault="0078304C" w:rsidP="00AC1DE2">
      <w:pPr>
        <w:pStyle w:val="GPSL4numberedclause"/>
        <w:rPr>
          <w:szCs w:val="22"/>
        </w:rPr>
      </w:pPr>
      <w:proofErr w:type="gramStart"/>
      <w:r w:rsidRPr="00CE2EC6">
        <w:rPr>
          <w:szCs w:val="22"/>
        </w:rPr>
        <w:t>use</w:t>
      </w:r>
      <w:proofErr w:type="gramEnd"/>
      <w:r w:rsidRPr="00CE2EC6">
        <w:rPr>
          <w:szCs w:val="22"/>
        </w:rPr>
        <w:t xml:space="preserv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14:paraId="0B3995AD" w14:textId="77777777" w:rsidR="008D0A60" w:rsidRPr="00CE2EC6" w:rsidRDefault="00304EE0" w:rsidP="00882F8C">
      <w:pPr>
        <w:pStyle w:val="GPSL1CLAUSEHEADING"/>
        <w:rPr>
          <w:rFonts w:ascii="Calibri" w:hAnsi="Calibri"/>
        </w:rPr>
      </w:pPr>
      <w:bookmarkStart w:id="757" w:name="_Ref359246666"/>
      <w:bookmarkStart w:id="758" w:name="_Ref362949417"/>
      <w:bookmarkStart w:id="759" w:name="_Toc431551135"/>
      <w:r w:rsidRPr="00CE2EC6">
        <w:rPr>
          <w:rFonts w:ascii="Calibri" w:hAnsi="Calibri"/>
        </w:rPr>
        <w:t>CONTINUOUS IMPROVEMENT</w:t>
      </w:r>
      <w:bookmarkEnd w:id="757"/>
      <w:bookmarkEnd w:id="758"/>
      <w:bookmarkEnd w:id="759"/>
    </w:p>
    <w:p w14:paraId="3B2FD0FC" w14:textId="77777777" w:rsidR="008D0A60" w:rsidRPr="00CE2EC6" w:rsidRDefault="00304EE0" w:rsidP="005E4232">
      <w:pPr>
        <w:pStyle w:val="GPSL2numberedclause"/>
      </w:pPr>
      <w:bookmarkStart w:id="760" w:name="_Ref359247340"/>
      <w:bookmarkStart w:id="761" w:name="_Ref359253242"/>
      <w:r w:rsidRPr="00CE2EC6">
        <w:t xml:space="preserve">The Supplier shall have an ongoing obligation throughout the Call Off Contract Period to identify 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with a view to reducing the Customer’s costs (including the Call Off Contract Charges) and/or improving the quality and efficiency of the </w:t>
      </w:r>
      <w:r w:rsidR="00BD4CA2" w:rsidRPr="00CE2EC6">
        <w:t xml:space="preserve">Goods </w:t>
      </w:r>
      <w:r w:rsidR="009E0BBE" w:rsidRPr="00CE2EC6">
        <w:t>and/or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60"/>
      <w:bookmarkEnd w:id="761"/>
      <w:r w:rsidRPr="00CE2EC6">
        <w:t xml:space="preserve"> </w:t>
      </w:r>
    </w:p>
    <w:p w14:paraId="347123CC" w14:textId="77777777" w:rsidR="008D0A60" w:rsidRPr="00CE2EC6" w:rsidRDefault="00304EE0" w:rsidP="00AC1DE2">
      <w:pPr>
        <w:pStyle w:val="GPSL3numberedclause"/>
      </w:pPr>
      <w:bookmarkStart w:id="762"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Goods </w:t>
      </w:r>
      <w:r w:rsidR="009E0BBE" w:rsidRPr="00CE2EC6">
        <w:t>and/or Services</w:t>
      </w:r>
      <w:r w:rsidRPr="00CE2EC6">
        <w:t>, and those technological advances potentially available to the Supplier and the Customer which the Parties may wish to adopt</w:t>
      </w:r>
      <w:bookmarkEnd w:id="762"/>
      <w:r w:rsidRPr="00CE2EC6">
        <w:t>;</w:t>
      </w:r>
    </w:p>
    <w:p w14:paraId="73771130" w14:textId="77777777" w:rsidR="00304EE0" w:rsidRPr="00CE2EC6" w:rsidRDefault="00304EE0" w:rsidP="00AC1DE2">
      <w:pPr>
        <w:pStyle w:val="GPSL3numberedclause"/>
      </w:pPr>
      <w:bookmarkStart w:id="763" w:name="_Ref489946319"/>
      <w:r w:rsidRPr="00CE2EC6">
        <w:t xml:space="preserve">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the </w:t>
      </w:r>
      <w:bookmarkEnd w:id="763"/>
      <w:r w:rsidR="00EC1617" w:rsidRPr="00CE2EC6">
        <w:t xml:space="preserve">Goods </w:t>
      </w:r>
      <w:r w:rsidR="009E0BBE" w:rsidRPr="00CE2EC6">
        <w:t>and/or Services</w:t>
      </w:r>
      <w:r w:rsidRPr="00CE2EC6">
        <w:t>;</w:t>
      </w:r>
    </w:p>
    <w:p w14:paraId="39DB549A" w14:textId="77777777" w:rsidR="00E13960" w:rsidRPr="00CE2EC6" w:rsidRDefault="00304EE0" w:rsidP="00AC1DE2">
      <w:pPr>
        <w:pStyle w:val="GPSL3numberedclause"/>
      </w:pPr>
      <w:bookmarkStart w:id="764" w:name="_Toc139080068"/>
      <w:r w:rsidRPr="00CE2EC6">
        <w:t xml:space="preserve">changes in business processes and ways of working that would enable the </w:t>
      </w:r>
      <w:r w:rsidR="00BD4CA2" w:rsidRPr="00CE2EC6">
        <w:t xml:space="preserve">Goods </w:t>
      </w:r>
      <w:r w:rsidR="009E0BBE" w:rsidRPr="00CE2EC6">
        <w:t>and/or Services</w:t>
      </w:r>
      <w:r w:rsidR="00BD4CA2" w:rsidRPr="00CE2EC6">
        <w:t xml:space="preserve"> </w:t>
      </w:r>
      <w:r w:rsidRPr="00CE2EC6">
        <w:t xml:space="preserve">to be provided at lower costs and/or at greater benefits to the </w:t>
      </w:r>
      <w:bookmarkEnd w:id="764"/>
      <w:r w:rsidRPr="00CE2EC6">
        <w:t>Customer; and/or</w:t>
      </w:r>
    </w:p>
    <w:p w14:paraId="2E495CA8" w14:textId="77777777" w:rsidR="00304EE0" w:rsidRPr="00CE2EC6" w:rsidRDefault="00304EE0" w:rsidP="00AC1DE2">
      <w:pPr>
        <w:pStyle w:val="GPSL3numberedclause"/>
      </w:pPr>
      <w:proofErr w:type="gramStart"/>
      <w:r w:rsidRPr="00CE2EC6">
        <w:t>changes</w:t>
      </w:r>
      <w:proofErr w:type="gramEnd"/>
      <w:r w:rsidRPr="00CE2EC6">
        <w:t xml:space="preserve">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Goods </w:t>
      </w:r>
      <w:r w:rsidR="009E0BBE" w:rsidRPr="00CE2EC6">
        <w:t>and/or Services</w:t>
      </w:r>
      <w:r w:rsidRPr="00CE2EC6">
        <w:t>.</w:t>
      </w:r>
    </w:p>
    <w:p w14:paraId="4F746229" w14:textId="77777777" w:rsidR="008D0A60" w:rsidRPr="00CE2EC6" w:rsidRDefault="00304EE0" w:rsidP="005E4232">
      <w:pPr>
        <w:pStyle w:val="GPSL2numberedclause"/>
      </w:pPr>
      <w:bookmarkStart w:id="765" w:name="_Ref63840710"/>
      <w:bookmarkStart w:id="766"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65"/>
      <w:bookmarkEnd w:id="766"/>
    </w:p>
    <w:p w14:paraId="3EE6A386" w14:textId="77777777" w:rsidR="00E13960" w:rsidRPr="00CE2EC6" w:rsidRDefault="00304EE0" w:rsidP="005E4232">
      <w:pPr>
        <w:pStyle w:val="GPSL2numberedclause"/>
      </w:pPr>
      <w:bookmarkStart w:id="767" w:name="_Toc139080072"/>
      <w:bookmarkStart w:id="768" w:name="_Ref63840778"/>
      <w:bookmarkStart w:id="769" w:name="_Ref63841800"/>
      <w:bookmarkStart w:id="770" w:name="_Ref359247360"/>
      <w:r w:rsidRPr="00CE2EC6">
        <w:t xml:space="preserve">If the Customer wishes to incorporate any improvement identified by the Supplier, the Customer shall </w:t>
      </w:r>
      <w:bookmarkEnd w:id="767"/>
      <w:r w:rsidRPr="00CE2EC6">
        <w:t>request a Variation in accordance with the Variation Procedure</w:t>
      </w:r>
      <w:bookmarkEnd w:id="768"/>
      <w:bookmarkEnd w:id="769"/>
      <w:r w:rsidRPr="00CE2EC6">
        <w:t xml:space="preserve"> and the Supplier shall implement such Variation at no additional cost to the Customer.</w:t>
      </w:r>
      <w:bookmarkEnd w:id="770"/>
    </w:p>
    <w:p w14:paraId="311C2359" w14:textId="77777777" w:rsidR="008D0A60" w:rsidRPr="00CE2EC6" w:rsidRDefault="0032696F">
      <w:pPr>
        <w:pStyle w:val="GPSSectionHeading"/>
        <w:rPr>
          <w:rFonts w:ascii="Calibri" w:hAnsi="Calibri"/>
        </w:rPr>
      </w:pPr>
      <w:bookmarkStart w:id="771" w:name="_Toc349229861"/>
      <w:bookmarkStart w:id="772" w:name="_Toc349230024"/>
      <w:bookmarkStart w:id="773" w:name="_Toc349230424"/>
      <w:bookmarkStart w:id="774" w:name="_Toc349231306"/>
      <w:bookmarkStart w:id="775" w:name="_Toc349232032"/>
      <w:bookmarkStart w:id="776" w:name="_Toc349232413"/>
      <w:bookmarkStart w:id="777" w:name="_Toc349233149"/>
      <w:bookmarkStart w:id="778" w:name="_Toc349233284"/>
      <w:bookmarkStart w:id="779" w:name="_Toc349233418"/>
      <w:bookmarkStart w:id="780" w:name="_Toc350503007"/>
      <w:bookmarkStart w:id="781" w:name="_Toc350503997"/>
      <w:bookmarkStart w:id="782" w:name="_Toc350506287"/>
      <w:bookmarkStart w:id="783" w:name="_Toc350506525"/>
      <w:bookmarkStart w:id="784" w:name="_Toc350506655"/>
      <w:bookmarkStart w:id="785" w:name="_Toc350506785"/>
      <w:bookmarkStart w:id="786" w:name="_Toc350506917"/>
      <w:bookmarkStart w:id="787" w:name="_Toc350507378"/>
      <w:bookmarkStart w:id="788" w:name="_Toc350507912"/>
      <w:bookmarkStart w:id="789" w:name="_Toc431551136"/>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CE2EC6">
        <w:rPr>
          <w:rFonts w:ascii="Calibri" w:hAnsi="Calibri"/>
        </w:rPr>
        <w:t>CALL OFF CONTRACT GOVERNANCE</w:t>
      </w:r>
      <w:bookmarkEnd w:id="789"/>
    </w:p>
    <w:p w14:paraId="1F84D4BE" w14:textId="77777777" w:rsidR="008D0A60" w:rsidRPr="00CE2EC6" w:rsidRDefault="00A657C3" w:rsidP="00882F8C">
      <w:pPr>
        <w:pStyle w:val="GPSL1CLAUSEHEADING"/>
        <w:rPr>
          <w:rFonts w:ascii="Calibri" w:hAnsi="Calibri"/>
        </w:rPr>
      </w:pPr>
      <w:bookmarkStart w:id="790" w:name="_Ref362880148"/>
      <w:bookmarkStart w:id="791" w:name="_Toc431551137"/>
      <w:r w:rsidRPr="00CE2EC6">
        <w:rPr>
          <w:rFonts w:ascii="Calibri" w:hAnsi="Calibri"/>
        </w:rPr>
        <w:t>PERFORMANCE MONITORING</w:t>
      </w:r>
      <w:bookmarkEnd w:id="790"/>
      <w:bookmarkEnd w:id="791"/>
    </w:p>
    <w:p w14:paraId="45E23478" w14:textId="77777777"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 xml:space="preserve">of Call </w:t>
      </w:r>
      <w:proofErr w:type="gramStart"/>
      <w:r w:rsidR="00CC169C" w:rsidRPr="00CE2EC6">
        <w:t>Off</w:t>
      </w:r>
      <w:proofErr w:type="gramEnd"/>
      <w:r w:rsidR="00CC169C" w:rsidRPr="00CE2EC6">
        <w:t xml:space="preserve"> Schedule 6 (Service Levels, Service Credits and Performance Monitoring</w:t>
      </w:r>
      <w:r w:rsidR="00EC1617" w:rsidRPr="00CE2EC6">
        <w:t>).</w:t>
      </w:r>
    </w:p>
    <w:p w14:paraId="1203C952" w14:textId="77777777" w:rsidR="008D0A60" w:rsidRPr="00CE2EC6" w:rsidRDefault="00A657C3" w:rsidP="00882F8C">
      <w:pPr>
        <w:pStyle w:val="GPSL1CLAUSEHEADING"/>
        <w:rPr>
          <w:rFonts w:ascii="Calibri" w:hAnsi="Calibri"/>
        </w:rPr>
      </w:pPr>
      <w:bookmarkStart w:id="792" w:name="_Toc426731597"/>
      <w:bookmarkStart w:id="793" w:name="_Toc430173863"/>
      <w:bookmarkStart w:id="794" w:name="_Toc426731598"/>
      <w:bookmarkStart w:id="795" w:name="_Toc430173864"/>
      <w:bookmarkStart w:id="796" w:name="_Toc431551138"/>
      <w:bookmarkEnd w:id="792"/>
      <w:bookmarkEnd w:id="793"/>
      <w:bookmarkEnd w:id="794"/>
      <w:bookmarkEnd w:id="795"/>
      <w:r w:rsidRPr="00CE2EC6">
        <w:rPr>
          <w:rFonts w:ascii="Calibri" w:hAnsi="Calibri"/>
        </w:rPr>
        <w:t>REPRESENTATIVES</w:t>
      </w:r>
      <w:bookmarkEnd w:id="796"/>
    </w:p>
    <w:p w14:paraId="364F0D94" w14:textId="77777777"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 xml:space="preserve">Call </w:t>
      </w:r>
      <w:proofErr w:type="gramStart"/>
      <w:r w:rsidR="00BC4872" w:rsidRPr="00CE2EC6">
        <w:rPr>
          <w:color w:val="000000"/>
        </w:rPr>
        <w:t>Off</w:t>
      </w:r>
      <w:proofErr w:type="gramEnd"/>
      <w:r w:rsidR="00BC4872" w:rsidRPr="00CE2EC6">
        <w:rPr>
          <w:color w:val="000000"/>
        </w:rPr>
        <w:t xml:space="preserve">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14:paraId="11C8C8DA" w14:textId="77777777" w:rsidR="00E13960" w:rsidRPr="00CE2EC6" w:rsidRDefault="0032696F" w:rsidP="005E4232">
      <w:pPr>
        <w:pStyle w:val="GPSL2numberedclause"/>
      </w:pPr>
      <w:bookmarkStart w:id="797" w:name="_Ref363743122"/>
      <w:r w:rsidRPr="00CE2EC6">
        <w:t xml:space="preserve">The initial Supplier Representative shall be the person named as such in </w:t>
      </w:r>
      <w:r w:rsidR="00B13D07" w:rsidRPr="00CE2EC6">
        <w:t xml:space="preserve">the </w:t>
      </w:r>
      <w:r w:rsidR="00DE233F" w:rsidRPr="00CE2EC6">
        <w:t xml:space="preserve">Call </w:t>
      </w:r>
      <w:proofErr w:type="gramStart"/>
      <w:r w:rsidR="00DE233F" w:rsidRPr="00CE2EC6">
        <w:t>Off</w:t>
      </w:r>
      <w:proofErr w:type="gramEnd"/>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1F0E21">
        <w:t>27</w:t>
      </w:r>
      <w:r w:rsidR="009F474C" w:rsidRPr="00CE2EC6">
        <w:fldChar w:fldCharType="end"/>
      </w:r>
      <w:r w:rsidR="001B3EB9" w:rsidRPr="00CE2EC6">
        <w:t xml:space="preserve"> </w:t>
      </w:r>
      <w:r w:rsidRPr="00CE2EC6">
        <w:t>(Supplier Personnel).</w:t>
      </w:r>
      <w:bookmarkEnd w:id="797"/>
      <w:r w:rsidRPr="00CE2EC6">
        <w:t xml:space="preserve"> </w:t>
      </w:r>
    </w:p>
    <w:p w14:paraId="5ECDFDC1" w14:textId="77777777" w:rsidR="00E13960" w:rsidRPr="00CE2EC6" w:rsidRDefault="00487B54" w:rsidP="005E4232">
      <w:pPr>
        <w:pStyle w:val="GPSL2numberedclause"/>
      </w:pPr>
      <w:bookmarkStart w:id="798" w:name="_Ref363743174"/>
      <w:r w:rsidRPr="00CE2EC6">
        <w:t>I</w:t>
      </w:r>
      <w:r w:rsidR="002B6DBD" w:rsidRPr="00CE2EC6">
        <w:t>f</w:t>
      </w:r>
      <w:r w:rsidRPr="00CE2EC6">
        <w:t xml:space="preserve"> the initial Customer Representative is not specified in the Call </w:t>
      </w:r>
      <w:proofErr w:type="gramStart"/>
      <w:r w:rsidRPr="00CE2EC6">
        <w:t>Off</w:t>
      </w:r>
      <w:proofErr w:type="gramEnd"/>
      <w:r w:rsidRPr="00CE2EC6">
        <w:t xml:space="preserve">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98"/>
    </w:p>
    <w:p w14:paraId="1F8CB58C" w14:textId="77777777" w:rsidR="008D0A60" w:rsidRPr="00CE2EC6" w:rsidRDefault="00A657C3" w:rsidP="00882F8C">
      <w:pPr>
        <w:pStyle w:val="GPSL1CLAUSEHEADING"/>
        <w:rPr>
          <w:rFonts w:ascii="Calibri" w:hAnsi="Calibri"/>
        </w:rPr>
      </w:pPr>
      <w:bookmarkStart w:id="799" w:name="_Ref359417877"/>
      <w:bookmarkStart w:id="800" w:name="_Ref360700209"/>
      <w:bookmarkStart w:id="801" w:name="_Ref364755927"/>
      <w:bookmarkStart w:id="802" w:name="_Toc431551139"/>
      <w:r w:rsidRPr="00CE2EC6">
        <w:rPr>
          <w:rFonts w:ascii="Calibri" w:hAnsi="Calibri"/>
        </w:rPr>
        <w:t>RECORDS, AUDIT ACCESS</w:t>
      </w:r>
      <w:bookmarkEnd w:id="799"/>
      <w:bookmarkEnd w:id="800"/>
      <w:r w:rsidRPr="00CE2EC6">
        <w:rPr>
          <w:rFonts w:ascii="Calibri" w:hAnsi="Calibri"/>
        </w:rPr>
        <w:t xml:space="preserve"> AND OPEN BOOK DATA</w:t>
      </w:r>
      <w:bookmarkEnd w:id="801"/>
      <w:bookmarkEnd w:id="802"/>
    </w:p>
    <w:p w14:paraId="741D8CEE" w14:textId="77777777" w:rsidR="008D0A60" w:rsidRPr="00CE2EC6" w:rsidRDefault="0032696F" w:rsidP="005E4232">
      <w:pPr>
        <w:pStyle w:val="GPSL2numberedclause"/>
      </w:pPr>
      <w:bookmarkStart w:id="803"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CE2EC6">
        <w:t xml:space="preserve">Goods </w:t>
      </w:r>
      <w:r w:rsidR="009E0BBE" w:rsidRPr="00CE2EC6">
        <w:t>and/or Services</w:t>
      </w:r>
      <w:r w:rsidR="00BD4CA2" w:rsidRPr="00CE2EC6">
        <w:t xml:space="preserve"> </w:t>
      </w:r>
      <w:r w:rsidRPr="00CE2EC6">
        <w:t>provided under it, any Sub-Contracts and the amounts paid by the Customer.</w:t>
      </w:r>
      <w:bookmarkEnd w:id="803"/>
    </w:p>
    <w:p w14:paraId="2CB474D5" w14:textId="77777777" w:rsidR="00E13960" w:rsidRPr="00CE2EC6" w:rsidRDefault="00621D46" w:rsidP="005E4232">
      <w:pPr>
        <w:pStyle w:val="GPSL2numberedclause"/>
      </w:pPr>
      <w:r w:rsidRPr="00CE2EC6">
        <w:t xml:space="preserve">The </w:t>
      </w:r>
      <w:r w:rsidR="0032696F" w:rsidRPr="00CE2EC6">
        <w:t>Supplier shall</w:t>
      </w:r>
      <w:r w:rsidRPr="00CE2EC6">
        <w:t>:</w:t>
      </w:r>
    </w:p>
    <w:p w14:paraId="21F2D849" w14:textId="77777777"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14:paraId="7C60383D" w14:textId="77777777"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14:paraId="125A868E" w14:textId="77777777"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14:paraId="35E8BBF2" w14:textId="77777777"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B15BCF" w:rsidRPr="00CE2EC6">
        <w:rPr>
          <w:szCs w:val="22"/>
        </w:rPr>
        <w:t xml:space="preserve">Goods </w:t>
      </w:r>
      <w:r w:rsidR="009E0BBE" w:rsidRPr="00CE2EC6">
        <w:rPr>
          <w:szCs w:val="22"/>
        </w:rPr>
        <w:t>and/or Services</w:t>
      </w:r>
      <w:r w:rsidRPr="00CE2EC6">
        <w:rPr>
          <w:szCs w:val="22"/>
        </w:rPr>
        <w:t>;</w:t>
      </w:r>
    </w:p>
    <w:p w14:paraId="3C7EFBE5" w14:textId="77777777"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14:paraId="6E9256E2" w14:textId="77777777"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14:paraId="7F1BFC02" w14:textId="77777777"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F9FC5BF" w14:textId="77777777"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sidR="00B15BCF" w:rsidRPr="00CE2EC6">
        <w:rPr>
          <w:szCs w:val="22"/>
        </w:rPr>
        <w:t xml:space="preserve">Goods </w:t>
      </w:r>
      <w:r w:rsidR="009E0BBE" w:rsidRPr="00CE2EC6">
        <w:rPr>
          <w:szCs w:val="22"/>
        </w:rPr>
        <w:t>and/or Services</w:t>
      </w:r>
      <w:r w:rsidRPr="00CE2EC6">
        <w:rPr>
          <w:szCs w:val="22"/>
        </w:rPr>
        <w:t>;</w:t>
      </w:r>
    </w:p>
    <w:p w14:paraId="5F721550" w14:textId="77777777"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36A891AE" w14:textId="77777777"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14:paraId="7BE97E19" w14:textId="77777777"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14:paraId="479786A2" w14:textId="77777777" w:rsidR="00C9243A" w:rsidRPr="00CE2EC6" w:rsidRDefault="005D105E" w:rsidP="00AC1DE2">
      <w:pPr>
        <w:pStyle w:val="GPSL4numberedclause"/>
        <w:rPr>
          <w:szCs w:val="22"/>
        </w:rPr>
      </w:pPr>
      <w:bookmarkStart w:id="804"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804"/>
    </w:p>
    <w:p w14:paraId="1B14D0F1" w14:textId="77777777"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eports provided under Part B of Call Off Schedule 6 (Service Levels, Service Credits and Performance Monitoring) and/or other records relating to the Supplier’s performance of the</w:t>
      </w:r>
      <w:r w:rsidR="00BD4CA2" w:rsidRPr="00CE2EC6">
        <w:rPr>
          <w:szCs w:val="22"/>
        </w:rPr>
        <w:t xml:space="preserve"> provision of the</w:t>
      </w:r>
      <w:r w:rsidR="009112F2"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to verify that these reflect the Supplier’s own internal reports and records;</w:t>
      </w:r>
    </w:p>
    <w:p w14:paraId="08A06A19" w14:textId="77777777"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14:paraId="0D12EB92" w14:textId="77777777"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14:paraId="29E3F324" w14:textId="77777777" w:rsidR="00C9243A" w:rsidRPr="00CE2EC6" w:rsidRDefault="009112F2" w:rsidP="00AC1DE2">
      <w:pPr>
        <w:pStyle w:val="GPSL4numberedclause"/>
        <w:rPr>
          <w:szCs w:val="22"/>
        </w:rPr>
      </w:pPr>
      <w:r w:rsidRPr="00CE2EC6">
        <w:rPr>
          <w:szCs w:val="22"/>
        </w:rPr>
        <w:t>review the Supplier’s compliance with the Standards;</w:t>
      </w:r>
    </w:p>
    <w:p w14:paraId="28F38146" w14:textId="77777777"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14:paraId="20B32210" w14:textId="77777777" w:rsidR="00C9243A" w:rsidRPr="00CE2EC6" w:rsidRDefault="009112F2" w:rsidP="00AC1DE2">
      <w:pPr>
        <w:pStyle w:val="GPSL4numberedclause"/>
        <w:rPr>
          <w:szCs w:val="22"/>
        </w:rPr>
      </w:pPr>
      <w:proofErr w:type="gramStart"/>
      <w:r w:rsidRPr="00CE2EC6">
        <w:rPr>
          <w:szCs w:val="22"/>
        </w:rPr>
        <w:t>review</w:t>
      </w:r>
      <w:proofErr w:type="gramEnd"/>
      <w:r w:rsidRPr="00CE2EC6">
        <w:rPr>
          <w:szCs w:val="22"/>
        </w:rPr>
        <w:t xml:space="preserve"> the integrity, confidentiality and security of the Customer Data. </w:t>
      </w:r>
    </w:p>
    <w:p w14:paraId="132E8C2B" w14:textId="77777777" w:rsidR="008D0A60" w:rsidRPr="00CE2EC6" w:rsidRDefault="0032696F" w:rsidP="005E4232">
      <w:pPr>
        <w:pStyle w:val="GPSL2numberedclause"/>
      </w:pPr>
      <w:bookmarkStart w:id="805" w:name="_Ref363743146"/>
      <w:r w:rsidRPr="00CE2EC6">
        <w:t xml:space="preserve">The Customer shall use reasonable endeavours to ensure that the conduct of each audit does not unreasonably disrupt the Supplier or delay the provision of the </w:t>
      </w:r>
      <w:r w:rsidR="00BD4CA2" w:rsidRPr="00CE2EC6">
        <w:t xml:space="preserve">Goods </w:t>
      </w:r>
      <w:r w:rsidR="009E0BBE" w:rsidRPr="00CE2EC6">
        <w:t>and/or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805"/>
    </w:p>
    <w:p w14:paraId="7BC4049D" w14:textId="77777777"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14:paraId="29F207AD" w14:textId="77777777" w:rsidR="008D0A60" w:rsidRPr="00CE2EC6" w:rsidRDefault="0032696F" w:rsidP="00AC1DE2">
      <w:pPr>
        <w:pStyle w:val="GPSL3numberedclause"/>
      </w:pPr>
      <w:r w:rsidRPr="00CE2EC6">
        <w:t>all reasonable information requested by the Customer within the scope of the audit;</w:t>
      </w:r>
    </w:p>
    <w:p w14:paraId="451D4F70" w14:textId="77777777"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F96BFF" w:rsidRPr="00CE2EC6">
        <w:t xml:space="preserve">Goods </w:t>
      </w:r>
      <w:r w:rsidR="009E0BBE" w:rsidRPr="00CE2EC6">
        <w:t>and/or Services</w:t>
      </w:r>
      <w:r w:rsidRPr="00CE2EC6">
        <w:t>; and</w:t>
      </w:r>
    </w:p>
    <w:p w14:paraId="107D627E" w14:textId="77777777" w:rsidR="0032696F" w:rsidRPr="00CE2EC6" w:rsidRDefault="0032696F" w:rsidP="00AC1DE2">
      <w:pPr>
        <w:pStyle w:val="GPSL3numberedclause"/>
      </w:pPr>
      <w:proofErr w:type="gramStart"/>
      <w:r w:rsidRPr="00CE2EC6">
        <w:t>access</w:t>
      </w:r>
      <w:proofErr w:type="gramEnd"/>
      <w:r w:rsidRPr="00CE2EC6">
        <w:t xml:space="preserve"> to the </w:t>
      </w:r>
      <w:r w:rsidR="005E2482" w:rsidRPr="00CE2EC6">
        <w:t>Supplier Personnel</w:t>
      </w:r>
      <w:r w:rsidRPr="00CE2EC6">
        <w:t>.</w:t>
      </w:r>
    </w:p>
    <w:p w14:paraId="35383758" w14:textId="77777777" w:rsidR="008D0A60" w:rsidRPr="00CE2EC6" w:rsidRDefault="0032696F" w:rsidP="005E4232">
      <w:pPr>
        <w:pStyle w:val="GPSL2numberedclause"/>
      </w:pPr>
      <w:bookmarkStart w:id="806"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806"/>
    </w:p>
    <w:p w14:paraId="48AFEDF4" w14:textId="77777777" w:rsidR="008D0A60" w:rsidRPr="00CE2EC6" w:rsidRDefault="00A657C3" w:rsidP="00882F8C">
      <w:pPr>
        <w:pStyle w:val="GPSL1CLAUSEHEADING"/>
        <w:rPr>
          <w:rFonts w:ascii="Calibri" w:hAnsi="Calibri"/>
        </w:rPr>
      </w:pPr>
      <w:bookmarkStart w:id="807" w:name="_Ref359516916"/>
      <w:bookmarkStart w:id="808" w:name="_Toc431551140"/>
      <w:r w:rsidRPr="00CE2EC6">
        <w:rPr>
          <w:rFonts w:ascii="Calibri" w:hAnsi="Calibri"/>
        </w:rPr>
        <w:t>CHANGE</w:t>
      </w:r>
      <w:bookmarkEnd w:id="807"/>
      <w:bookmarkEnd w:id="808"/>
    </w:p>
    <w:p w14:paraId="20489251" w14:textId="77777777" w:rsidR="008D0A60" w:rsidRPr="00CE2EC6" w:rsidRDefault="00B13D07" w:rsidP="005E4232">
      <w:pPr>
        <w:pStyle w:val="GPSL2NumberedBoldHeading"/>
      </w:pPr>
      <w:bookmarkStart w:id="809" w:name="_Ref359363277"/>
      <w:bookmarkStart w:id="810" w:name="_Ref360543338"/>
      <w:r w:rsidRPr="00CE2EC6">
        <w:t>Variation Procedure</w:t>
      </w:r>
      <w:bookmarkEnd w:id="809"/>
      <w:bookmarkEnd w:id="810"/>
    </w:p>
    <w:p w14:paraId="1B21FDC0" w14:textId="77777777"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14:paraId="02107DCE" w14:textId="77777777"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14:paraId="4DB6ED26" w14:textId="77777777" w:rsidR="00C9243A" w:rsidRPr="00CE2EC6" w:rsidRDefault="000D5577" w:rsidP="00AC1DE2">
      <w:pPr>
        <w:pStyle w:val="GPSL3numberedclause"/>
      </w:pPr>
      <w:bookmarkStart w:id="811"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Goods </w:t>
      </w:r>
      <w:r w:rsidR="009E0BBE" w:rsidRPr="00CE2EC6">
        <w:t>and/or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811"/>
    </w:p>
    <w:p w14:paraId="7DB4B62D" w14:textId="77777777" w:rsidR="008D0A60" w:rsidRPr="00CE2EC6" w:rsidRDefault="00E5513B" w:rsidP="00AC1DE2">
      <w:pPr>
        <w:pStyle w:val="GPSL4numberedclause"/>
        <w:rPr>
          <w:szCs w:val="22"/>
        </w:rPr>
      </w:pPr>
      <w:r w:rsidRPr="00CE2EC6">
        <w:rPr>
          <w:szCs w:val="22"/>
        </w:rPr>
        <w:t xml:space="preserve">details of the impact of the proposed Variation on the Goods </w:t>
      </w:r>
      <w:r w:rsidR="009E0BBE" w:rsidRPr="00CE2EC6">
        <w:rPr>
          <w:szCs w:val="22"/>
        </w:rPr>
        <w:t>and/or Services</w:t>
      </w:r>
      <w:r w:rsidRPr="00CE2EC6">
        <w:rPr>
          <w:szCs w:val="22"/>
        </w:rPr>
        <w:t xml:space="preserve"> and the Supplier's ability to meet its other obligations under this Call Off Contract; </w:t>
      </w:r>
    </w:p>
    <w:p w14:paraId="18BDD85B" w14:textId="77777777" w:rsidR="00C9243A" w:rsidRPr="00CE2EC6" w:rsidRDefault="00E5513B" w:rsidP="00AC1DE2">
      <w:pPr>
        <w:pStyle w:val="GPSL4numberedclause"/>
        <w:rPr>
          <w:szCs w:val="22"/>
        </w:rPr>
      </w:pPr>
      <w:r w:rsidRPr="00CE2EC6">
        <w:rPr>
          <w:szCs w:val="22"/>
        </w:rPr>
        <w:t>details of the cost of implementing the proposed Variation;</w:t>
      </w:r>
    </w:p>
    <w:p w14:paraId="4621E636" w14:textId="77777777"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1D898694" w14:textId="77777777"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14:paraId="3FFC90E4" w14:textId="77777777" w:rsidR="00C9243A" w:rsidRPr="00CE2EC6" w:rsidRDefault="00E5513B" w:rsidP="00AC1DE2">
      <w:pPr>
        <w:pStyle w:val="GPSL4numberedclause"/>
        <w:rPr>
          <w:szCs w:val="22"/>
        </w:rPr>
      </w:pPr>
      <w:proofErr w:type="gramStart"/>
      <w:r w:rsidRPr="00CE2EC6">
        <w:rPr>
          <w:szCs w:val="22"/>
        </w:rPr>
        <w:t>such</w:t>
      </w:r>
      <w:proofErr w:type="gramEnd"/>
      <w:r w:rsidRPr="00CE2EC6">
        <w:rPr>
          <w:szCs w:val="22"/>
        </w:rPr>
        <w:t xml:space="preserve"> other information as the Customer may reasonably request in (or in response to) the Variation request.</w:t>
      </w:r>
    </w:p>
    <w:p w14:paraId="574F4C59" w14:textId="77777777" w:rsidR="00C9243A" w:rsidRPr="00CE2EC6" w:rsidRDefault="00E5513B" w:rsidP="00AC1DE2">
      <w:pPr>
        <w:pStyle w:val="GPSL3numberedclause"/>
      </w:pPr>
      <w:bookmarkStart w:id="812"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812"/>
    </w:p>
    <w:p w14:paraId="1830E427" w14:textId="77777777"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1F0E21">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CE2EC6">
        <w:t>Goods and/or Services</w:t>
      </w:r>
      <w:r w:rsidRPr="00CE2EC6">
        <w:t xml:space="preserve"> and the proposed Variation.</w:t>
      </w:r>
    </w:p>
    <w:p w14:paraId="26AD5C46" w14:textId="77777777" w:rsidR="00C9243A" w:rsidRPr="00CE2EC6" w:rsidRDefault="00E5513B" w:rsidP="00AC1DE2">
      <w:pPr>
        <w:pStyle w:val="GPSL3numberedclause"/>
      </w:pPr>
      <w:r w:rsidRPr="00CE2EC6">
        <w:t>In the event that:</w:t>
      </w:r>
    </w:p>
    <w:p w14:paraId="63B9B46E" w14:textId="77777777" w:rsidR="008D0A60" w:rsidRPr="00CE2EC6" w:rsidRDefault="00E5513B" w:rsidP="00AC1DE2">
      <w:pPr>
        <w:pStyle w:val="GPSL4numberedclause"/>
        <w:rPr>
          <w:szCs w:val="22"/>
        </w:rPr>
      </w:pPr>
      <w:r w:rsidRPr="00CE2EC6">
        <w:rPr>
          <w:szCs w:val="22"/>
        </w:rPr>
        <w:t>the Supplier is unable to agree to or provide the Variation; and/or</w:t>
      </w:r>
    </w:p>
    <w:p w14:paraId="664BD958" w14:textId="77777777"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14:paraId="06DDE8B4" w14:textId="77777777" w:rsidR="00E5513B" w:rsidRPr="00CE2EC6" w:rsidRDefault="00E5513B" w:rsidP="00E33A78">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may:</w:t>
      </w:r>
    </w:p>
    <w:p w14:paraId="0A34EBCE" w14:textId="77777777"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14:paraId="2B46E9F8" w14:textId="77777777"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provision of the Goods and/or Services</w:t>
      </w:r>
      <w:r w:rsidRPr="00CE2EC6">
        <w:rPr>
          <w:szCs w:val="22"/>
        </w:rPr>
        <w:t xml:space="preserve"> in accordance with this Call Off Contract or where the Supplier can show evidence of substantial work being carried out to </w:t>
      </w:r>
      <w:r w:rsidR="006C1584" w:rsidRPr="00CE2EC6">
        <w:rPr>
          <w:szCs w:val="22"/>
        </w:rPr>
        <w:t>provide the Goods and/or Services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14:paraId="5A8AA868" w14:textId="77777777"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14:paraId="146B8B68" w14:textId="77777777" w:rsidR="008D0A60" w:rsidRPr="00CE2EC6" w:rsidRDefault="00B13D07" w:rsidP="005E4232">
      <w:pPr>
        <w:pStyle w:val="GPSL2NumberedBoldHeading"/>
      </w:pPr>
      <w:bookmarkStart w:id="813" w:name="_Ref362948642"/>
      <w:r w:rsidRPr="00CE2EC6">
        <w:t>L</w:t>
      </w:r>
      <w:r w:rsidR="00BC4872" w:rsidRPr="00CE2EC6">
        <w:t xml:space="preserve">egislative </w:t>
      </w:r>
      <w:r w:rsidR="00B460DF" w:rsidRPr="00CE2EC6">
        <w:t>C</w:t>
      </w:r>
      <w:r w:rsidR="00BC4872" w:rsidRPr="00CE2EC6">
        <w:t>hange</w:t>
      </w:r>
      <w:bookmarkEnd w:id="813"/>
    </w:p>
    <w:p w14:paraId="7CCFBE4A" w14:textId="77777777"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14:paraId="48C40ED9" w14:textId="77777777" w:rsidR="008D0A60" w:rsidRPr="00CE2EC6" w:rsidRDefault="00B13D07" w:rsidP="00AC1DE2">
      <w:pPr>
        <w:pStyle w:val="GPSL4numberedclause"/>
        <w:rPr>
          <w:szCs w:val="22"/>
        </w:rPr>
      </w:pPr>
      <w:r w:rsidRPr="00CE2EC6">
        <w:rPr>
          <w:szCs w:val="22"/>
        </w:rPr>
        <w:t xml:space="preserve">General Change in Law; </w:t>
      </w:r>
    </w:p>
    <w:p w14:paraId="247A7F50" w14:textId="77777777" w:rsidR="00C9243A" w:rsidRPr="00CE2EC6" w:rsidRDefault="00B13D07" w:rsidP="00AC1DE2">
      <w:pPr>
        <w:pStyle w:val="GPSL4numberedclause"/>
        <w:rPr>
          <w:szCs w:val="22"/>
        </w:rPr>
      </w:pPr>
      <w:bookmarkStart w:id="814" w:name="_Ref359419071"/>
      <w:r w:rsidRPr="00CE2EC6">
        <w:rPr>
          <w:szCs w:val="22"/>
        </w:rPr>
        <w:t xml:space="preserve">Specific Change in Law where the effect of that Specific Change in Law on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is reasonably foreseeable at the Call </w:t>
      </w:r>
      <w:proofErr w:type="gramStart"/>
      <w:r w:rsidRPr="00CE2EC6">
        <w:rPr>
          <w:szCs w:val="22"/>
        </w:rPr>
        <w:t>Off</w:t>
      </w:r>
      <w:proofErr w:type="gramEnd"/>
      <w:r w:rsidRPr="00CE2EC6">
        <w:rPr>
          <w:szCs w:val="22"/>
        </w:rPr>
        <w:t xml:space="preserve"> Commencement Date.</w:t>
      </w:r>
      <w:bookmarkEnd w:id="814"/>
    </w:p>
    <w:p w14:paraId="0A72E9CC" w14:textId="77777777"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the Supplier shall:</w:t>
      </w:r>
    </w:p>
    <w:p w14:paraId="757FE064" w14:textId="77777777"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14:paraId="45D05FC1" w14:textId="77777777" w:rsidR="008D0A60" w:rsidRPr="00CE2EC6" w:rsidRDefault="00CE3B44" w:rsidP="00AC1DE2">
      <w:pPr>
        <w:pStyle w:val="GPSL5numberedclause"/>
        <w:rPr>
          <w:szCs w:val="22"/>
        </w:rPr>
      </w:pPr>
      <w:bookmarkStart w:id="815" w:name="_Toc139080370"/>
      <w:r w:rsidRPr="00CE2EC6">
        <w:rPr>
          <w:szCs w:val="22"/>
        </w:rPr>
        <w:t xml:space="preserve">whether any Variation is required to the provision of the </w:t>
      </w:r>
      <w:r w:rsidR="00F96BFF" w:rsidRPr="00CE2EC6">
        <w:rPr>
          <w:szCs w:val="22"/>
        </w:rPr>
        <w:t xml:space="preserve">Goods </w:t>
      </w:r>
      <w:r w:rsidR="009E0BBE" w:rsidRPr="00CE2EC6">
        <w:rPr>
          <w:szCs w:val="22"/>
        </w:rPr>
        <w:t>and/or Services</w:t>
      </w:r>
      <w:r w:rsidRPr="00CE2EC6">
        <w:rPr>
          <w:szCs w:val="22"/>
        </w:rPr>
        <w:t>, the Call Off Contract Charges or this Call Off Contract; and</w:t>
      </w:r>
      <w:bookmarkEnd w:id="815"/>
    </w:p>
    <w:p w14:paraId="65F639AA" w14:textId="77777777" w:rsidR="00C9243A" w:rsidRPr="00CE2EC6" w:rsidRDefault="00CE3B44" w:rsidP="00AC1DE2">
      <w:pPr>
        <w:pStyle w:val="GPSL5numberedclause"/>
        <w:rPr>
          <w:szCs w:val="22"/>
        </w:rPr>
      </w:pPr>
      <w:bookmarkStart w:id="816" w:name="_Toc139080371"/>
      <w:r w:rsidRPr="00CE2EC6">
        <w:rPr>
          <w:szCs w:val="22"/>
        </w:rPr>
        <w:t>whether any relief from compliance with the Supplier's obligations is required, including any obligation to Achieve a Milestone and/or to meet the Service Level Performance Measures;</w:t>
      </w:r>
      <w:bookmarkEnd w:id="816"/>
      <w:r w:rsidRPr="00CE2EC6">
        <w:rPr>
          <w:szCs w:val="22"/>
        </w:rPr>
        <w:t xml:space="preserve"> and</w:t>
      </w:r>
    </w:p>
    <w:p w14:paraId="320F24B2" w14:textId="77777777"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14:paraId="09FF96C3" w14:textId="77777777"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14:paraId="2D475F01" w14:textId="77777777" w:rsidR="00C9243A" w:rsidRPr="00CE2EC6" w:rsidRDefault="00B13D07" w:rsidP="00AC1DE2">
      <w:pPr>
        <w:pStyle w:val="GPSL5numberedclause"/>
        <w:rPr>
          <w:szCs w:val="22"/>
        </w:rPr>
      </w:pPr>
      <w:bookmarkStart w:id="817" w:name="_Toc139080375"/>
      <w:r w:rsidRPr="00CE2EC6">
        <w:rPr>
          <w:szCs w:val="22"/>
        </w:rPr>
        <w:t xml:space="preserve">as to how the Specific Change in Law has affected the cost of providing the </w:t>
      </w:r>
      <w:r w:rsidR="00F96BFF" w:rsidRPr="00CE2EC6">
        <w:rPr>
          <w:szCs w:val="22"/>
        </w:rPr>
        <w:t xml:space="preserve">Goods </w:t>
      </w:r>
      <w:r w:rsidR="009E0BBE" w:rsidRPr="00CE2EC6">
        <w:rPr>
          <w:szCs w:val="22"/>
        </w:rPr>
        <w:t>and/or Services</w:t>
      </w:r>
      <w:r w:rsidRPr="00CE2EC6">
        <w:rPr>
          <w:szCs w:val="22"/>
        </w:rPr>
        <w:t>; and</w:t>
      </w:r>
      <w:bookmarkEnd w:id="817"/>
    </w:p>
    <w:p w14:paraId="26146AA1" w14:textId="77777777" w:rsidR="00C9243A" w:rsidRPr="00CE2EC6" w:rsidRDefault="00B13D07" w:rsidP="00AC1DE2">
      <w:pPr>
        <w:pStyle w:val="GPSL5numberedclause"/>
        <w:rPr>
          <w:szCs w:val="22"/>
        </w:rPr>
      </w:pPr>
      <w:bookmarkStart w:id="818" w:name="_Toc139080376"/>
      <w:proofErr w:type="gramStart"/>
      <w:r w:rsidRPr="00CE2EC6">
        <w:rPr>
          <w:szCs w:val="22"/>
        </w:rPr>
        <w:t>demonstrating</w:t>
      </w:r>
      <w:proofErr w:type="gramEnd"/>
      <w:r w:rsidRPr="00CE2EC6">
        <w:rPr>
          <w:szCs w:val="22"/>
        </w:rPr>
        <w:t xml:space="preserve">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818"/>
    </w:p>
    <w:p w14:paraId="784B5DFA" w14:textId="77777777" w:rsidR="008D0A60" w:rsidRPr="00CE2EC6" w:rsidRDefault="00CE3B44" w:rsidP="00AC1DE2">
      <w:pPr>
        <w:pStyle w:val="GPSL3numberedclause"/>
      </w:pPr>
      <w:r w:rsidRPr="00CE2EC6">
        <w:t xml:space="preserve">Any change in the Call </w:t>
      </w:r>
      <w:proofErr w:type="gramStart"/>
      <w:r w:rsidRPr="00CE2EC6">
        <w:t>Off</w:t>
      </w:r>
      <w:proofErr w:type="gramEnd"/>
      <w:r w:rsidRPr="00CE2EC6">
        <w:t xml:space="preserve">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xml:space="preserve">) shall be implemented in accordance with the Variation Procedure. </w:t>
      </w:r>
    </w:p>
    <w:p w14:paraId="7E614890" w14:textId="77777777" w:rsidR="008D0A60" w:rsidRPr="00CE2EC6" w:rsidRDefault="00E5513B">
      <w:pPr>
        <w:pStyle w:val="GPSSectionHeading"/>
        <w:rPr>
          <w:rFonts w:ascii="Calibri" w:hAnsi="Calibri"/>
        </w:rPr>
      </w:pPr>
      <w:bookmarkStart w:id="819" w:name="_Ref358993441"/>
      <w:bookmarkStart w:id="820" w:name="_Toc431551141"/>
      <w:r w:rsidRPr="00CE2EC6">
        <w:rPr>
          <w:rFonts w:ascii="Calibri" w:hAnsi="Calibri"/>
        </w:rPr>
        <w:t>PAYMENT</w:t>
      </w:r>
      <w:bookmarkEnd w:id="819"/>
      <w:r w:rsidRPr="00CE2EC6">
        <w:rPr>
          <w:rFonts w:ascii="Calibri" w:hAnsi="Calibri"/>
        </w:rPr>
        <w:t>, TAXATION AND VALUE FOR MONEY PROVISIONS</w:t>
      </w:r>
      <w:bookmarkEnd w:id="820"/>
    </w:p>
    <w:p w14:paraId="7529A92E" w14:textId="77777777" w:rsidR="008D0A60" w:rsidRPr="00CE2EC6" w:rsidRDefault="00FB0C45" w:rsidP="00882F8C">
      <w:pPr>
        <w:pStyle w:val="GPSL1CLAUSEHEADING"/>
        <w:rPr>
          <w:rFonts w:ascii="Calibri" w:hAnsi="Calibri"/>
        </w:rPr>
      </w:pPr>
      <w:bookmarkStart w:id="821" w:name="_Toc350503009"/>
      <w:bookmarkStart w:id="822" w:name="_Toc350503999"/>
      <w:bookmarkStart w:id="823" w:name="_Toc351710875"/>
      <w:bookmarkStart w:id="824" w:name="_Toc358671735"/>
      <w:bookmarkStart w:id="825" w:name="_Ref358993450"/>
      <w:bookmarkStart w:id="826" w:name="_Ref359229678"/>
      <w:bookmarkStart w:id="827" w:name="_Ref361647623"/>
      <w:bookmarkStart w:id="828" w:name="_Ref378337496"/>
      <w:bookmarkStart w:id="829" w:name="_Toc431551142"/>
      <w:r w:rsidRPr="00CE2EC6">
        <w:rPr>
          <w:rFonts w:ascii="Calibri" w:hAnsi="Calibri"/>
        </w:rPr>
        <w:t>CALL OFF CONTRACT CHARGES</w:t>
      </w:r>
      <w:r w:rsidR="00317D7F" w:rsidRPr="00CE2EC6">
        <w:rPr>
          <w:rFonts w:ascii="Calibri" w:hAnsi="Calibri"/>
        </w:rPr>
        <w:t xml:space="preserve"> AND PAYMENT</w:t>
      </w:r>
      <w:bookmarkEnd w:id="821"/>
      <w:bookmarkEnd w:id="822"/>
      <w:bookmarkEnd w:id="823"/>
      <w:bookmarkEnd w:id="824"/>
      <w:bookmarkEnd w:id="825"/>
      <w:bookmarkEnd w:id="826"/>
      <w:bookmarkEnd w:id="827"/>
      <w:bookmarkEnd w:id="828"/>
      <w:bookmarkEnd w:id="829"/>
    </w:p>
    <w:p w14:paraId="5A4C4711" w14:textId="77777777" w:rsidR="008D0A60" w:rsidRPr="00CE2EC6" w:rsidRDefault="00317D7F" w:rsidP="005E4232">
      <w:pPr>
        <w:pStyle w:val="GPSL2NumberedBoldHeading"/>
      </w:pPr>
      <w:r w:rsidRPr="00CE2EC6">
        <w:t>Call Off Contract Charges</w:t>
      </w:r>
    </w:p>
    <w:p w14:paraId="3B4F2CAB" w14:textId="77777777"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w:t>
      </w:r>
      <w:proofErr w:type="gramStart"/>
      <w:r w:rsidRPr="00CE2EC6">
        <w:t>Off</w:t>
      </w:r>
      <w:proofErr w:type="gramEnd"/>
      <w:r w:rsidRPr="00CE2EC6">
        <w:t xml:space="preserve"> Contract,</w:t>
      </w:r>
      <w:r w:rsidR="00A60EB1" w:rsidRPr="00CE2EC6">
        <w:t xml:space="preserve"> including the provision of the </w:t>
      </w:r>
      <w:r w:rsidR="00F96BFF" w:rsidRPr="00CE2EC6">
        <w:t xml:space="preserve">Goods </w:t>
      </w:r>
      <w:r w:rsidR="009E0BBE" w:rsidRPr="00CE2EC6">
        <w:t>and/or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14:paraId="67717FA0" w14:textId="77777777"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1F0E21">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1F0E21">
        <w:t>34.4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1F0E21">
        <w:t>34.5</w:t>
      </w:r>
      <w:r w:rsidR="009F474C" w:rsidRPr="00CE2EC6">
        <w:fldChar w:fldCharType="end"/>
      </w:r>
      <w:r w:rsidR="00535116" w:rsidRPr="00CE2EC6">
        <w:t xml:space="preserve"> </w:t>
      </w:r>
      <w:r w:rsidRPr="00CE2EC6">
        <w:t>(Protection of Personal Data)</w:t>
      </w:r>
      <w:r w:rsidR="00C937C9" w:rsidRPr="00CE2EC6">
        <w:t>.</w:t>
      </w:r>
    </w:p>
    <w:p w14:paraId="0839FF5C" w14:textId="77777777"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14:paraId="340624EB" w14:textId="77777777" w:rsidR="00C9243A" w:rsidRPr="00CE2EC6" w:rsidRDefault="000921A7" w:rsidP="00AC1DE2">
      <w:pPr>
        <w:pStyle w:val="GPSL3numberedclause"/>
      </w:pPr>
      <w:bookmarkStart w:id="830"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30"/>
    </w:p>
    <w:p w14:paraId="6AC3238F" w14:textId="77777777" w:rsidR="008D0A60" w:rsidRPr="00CE2EC6" w:rsidRDefault="000921A7" w:rsidP="005E4232">
      <w:pPr>
        <w:pStyle w:val="GPSL2NumberedBoldHeading"/>
      </w:pPr>
      <w:bookmarkStart w:id="831" w:name="_Ref359517453"/>
      <w:r w:rsidRPr="00CE2EC6">
        <w:t>VAT</w:t>
      </w:r>
      <w:bookmarkEnd w:id="831"/>
    </w:p>
    <w:p w14:paraId="5B381D22" w14:textId="77777777" w:rsidR="008D0A60" w:rsidRPr="00CE2EC6" w:rsidRDefault="000921A7" w:rsidP="00AC1DE2">
      <w:pPr>
        <w:pStyle w:val="GPSL3numberedclause"/>
      </w:pPr>
      <w:bookmarkStart w:id="832" w:name="_Ref359931819"/>
      <w:r w:rsidRPr="00CE2EC6">
        <w:t xml:space="preserve">The Call </w:t>
      </w:r>
      <w:proofErr w:type="gramStart"/>
      <w:r w:rsidRPr="00CE2EC6">
        <w:t>Off</w:t>
      </w:r>
      <w:proofErr w:type="gramEnd"/>
      <w:r w:rsidRPr="00CE2EC6">
        <w:t xml:space="preserve"> Contract Charges are stated exclusive of VAT, which shall be added at the prevailing rate as applicable and paid by the Customer following delivery of a Valid Invoice.</w:t>
      </w:r>
      <w:bookmarkEnd w:id="832"/>
      <w:r w:rsidRPr="00CE2EC6">
        <w:t xml:space="preserve"> </w:t>
      </w:r>
    </w:p>
    <w:p w14:paraId="12C288AE" w14:textId="77777777" w:rsidR="00C9243A" w:rsidRPr="00CE2EC6" w:rsidRDefault="000921A7" w:rsidP="00AC1DE2">
      <w:pPr>
        <w:pStyle w:val="GPSL3numberedclause"/>
      </w:pPr>
      <w:bookmarkStart w:id="833"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1F0E21">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33"/>
    </w:p>
    <w:p w14:paraId="4C024132" w14:textId="77777777" w:rsidR="008D0A60" w:rsidRPr="00CE2EC6" w:rsidRDefault="00E27D6C" w:rsidP="005E4232">
      <w:pPr>
        <w:pStyle w:val="GPSL2NumberedBoldHeading"/>
      </w:pPr>
      <w:bookmarkStart w:id="834" w:name="_Ref313370735"/>
      <w:bookmarkStart w:id="835" w:name="_Ref360455927"/>
      <w:r w:rsidRPr="00CE2EC6">
        <w:t xml:space="preserve">Retention and </w:t>
      </w:r>
      <w:bookmarkEnd w:id="834"/>
      <w:r w:rsidRPr="00CE2EC6">
        <w:t xml:space="preserve">Set </w:t>
      </w:r>
      <w:r w:rsidR="00BE2C46" w:rsidRPr="00CE2EC6">
        <w:t>O</w:t>
      </w:r>
      <w:r w:rsidRPr="00CE2EC6">
        <w:t>ff</w:t>
      </w:r>
      <w:bookmarkEnd w:id="835"/>
    </w:p>
    <w:p w14:paraId="0D8BE7AB" w14:textId="77777777" w:rsidR="008D0A60" w:rsidRPr="00CE2EC6" w:rsidRDefault="002570BB" w:rsidP="00AC1DE2">
      <w:pPr>
        <w:pStyle w:val="GPSL3numberedclause"/>
      </w:pPr>
      <w:bookmarkStart w:id="836" w:name="_Ref359314924"/>
      <w:r w:rsidRPr="00CE2EC6">
        <w:t xml:space="preserve">The Customer may retain or set off any amount owed to it by the Supplier against any amount due to the Supplier under this Call </w:t>
      </w:r>
      <w:proofErr w:type="gramStart"/>
      <w:r w:rsidRPr="00CE2EC6">
        <w:t>Off</w:t>
      </w:r>
      <w:proofErr w:type="gramEnd"/>
      <w:r w:rsidRPr="00CE2EC6">
        <w:t xml:space="preserve"> Contract or under any other agreement between the Supplier and the Customer.</w:t>
      </w:r>
      <w:bookmarkEnd w:id="836"/>
      <w:r w:rsidRPr="00CE2EC6">
        <w:t xml:space="preserve"> </w:t>
      </w:r>
    </w:p>
    <w:p w14:paraId="4B43500E" w14:textId="77777777"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1F0E21">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14:paraId="7063071E" w14:textId="77777777"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14:paraId="22150888" w14:textId="77777777" w:rsidR="008D0A60" w:rsidRPr="00CE2EC6" w:rsidRDefault="009B4B20" w:rsidP="005E4232">
      <w:pPr>
        <w:pStyle w:val="GPSL2NumberedBoldHeading"/>
      </w:pPr>
      <w:bookmarkStart w:id="837" w:name="_Ref359316597"/>
      <w:r w:rsidRPr="00CE2EC6">
        <w:t xml:space="preserve">Foreign Currency </w:t>
      </w:r>
      <w:bookmarkEnd w:id="837"/>
    </w:p>
    <w:p w14:paraId="1BF4FBFC" w14:textId="77777777" w:rsidR="008D0A60" w:rsidRPr="00CE2EC6" w:rsidRDefault="00772F13" w:rsidP="00AC1DE2">
      <w:pPr>
        <w:pStyle w:val="GPSL3numberedclause"/>
      </w:pPr>
      <w:bookmarkStart w:id="838" w:name="_Ref359316626"/>
      <w:r w:rsidRPr="00CE2EC6">
        <w:t xml:space="preserve">Any requirement of Law to account for the </w:t>
      </w:r>
      <w:r w:rsidR="00BD4CA2" w:rsidRPr="00CE2EC6">
        <w:t xml:space="preserve">Goods </w:t>
      </w:r>
      <w:r w:rsidR="009E0BBE" w:rsidRPr="00CE2EC6">
        <w:t>and/or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38"/>
    </w:p>
    <w:p w14:paraId="2073BD54" w14:textId="77777777"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1F0E21">
        <w:t>23.4.1</w:t>
      </w:r>
      <w:r w:rsidR="009F474C" w:rsidRPr="00CE2EC6">
        <w:fldChar w:fldCharType="end"/>
      </w:r>
      <w:r w:rsidR="00BE2C46" w:rsidRPr="00CE2EC6">
        <w:t xml:space="preserve"> </w:t>
      </w:r>
      <w:r w:rsidRPr="00CE2EC6">
        <w:t>by the Supplier.</w:t>
      </w:r>
    </w:p>
    <w:p w14:paraId="1332FDA2" w14:textId="77777777" w:rsidR="008D0A60" w:rsidRPr="00CE2EC6" w:rsidRDefault="001B068B" w:rsidP="005E4232">
      <w:pPr>
        <w:pStyle w:val="GPSL2NumberedBoldHeading"/>
      </w:pPr>
      <w:r w:rsidRPr="00CE2EC6">
        <w:t>Income Tax and National Insurance Contributions</w:t>
      </w:r>
    </w:p>
    <w:p w14:paraId="2638F995" w14:textId="77777777" w:rsidR="008D0A60" w:rsidRPr="00CE2EC6" w:rsidRDefault="001B068B" w:rsidP="00AC1DE2">
      <w:pPr>
        <w:pStyle w:val="GPSL3numberedclause"/>
      </w:pPr>
      <w:bookmarkStart w:id="839"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39"/>
    </w:p>
    <w:p w14:paraId="72CB98C6" w14:textId="77777777" w:rsidR="008D0A60" w:rsidRPr="00CE2EC6" w:rsidRDefault="001B068B" w:rsidP="00AC1DE2">
      <w:pPr>
        <w:pStyle w:val="GPSL4numberedclause"/>
        <w:rPr>
          <w:szCs w:val="22"/>
        </w:rPr>
      </w:pPr>
      <w:bookmarkStart w:id="840"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40"/>
    </w:p>
    <w:p w14:paraId="07B0E75C" w14:textId="77777777" w:rsidR="00C9243A" w:rsidRPr="00CE2EC6" w:rsidRDefault="001B068B" w:rsidP="00AC1DE2">
      <w:pPr>
        <w:pStyle w:val="GPSL4numberedclause"/>
        <w:rPr>
          <w:szCs w:val="22"/>
        </w:rPr>
      </w:pPr>
      <w:bookmarkStart w:id="841"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41"/>
    </w:p>
    <w:p w14:paraId="28A8589D" w14:textId="77777777" w:rsidR="008219D1" w:rsidRPr="00CE2EC6" w:rsidRDefault="00F63DD2" w:rsidP="00AC1DE2">
      <w:pPr>
        <w:pStyle w:val="GPSL3numberedclause"/>
      </w:pPr>
      <w:bookmarkStart w:id="842"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Goods </w:t>
      </w:r>
      <w:r w:rsidR="009E0BBE" w:rsidRPr="00CE2EC6">
        <w:t>and/or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1F0E21">
        <w:t>23.5.1</w:t>
      </w:r>
      <w:r w:rsidR="008777FE" w:rsidRPr="00CE2EC6">
        <w:fldChar w:fldCharType="end"/>
      </w:r>
      <w:r w:rsidR="00E664E8" w:rsidRPr="00CE2EC6">
        <w:t>,</w:t>
      </w:r>
      <w:r w:rsidR="001D6686" w:rsidRPr="00CE2EC6">
        <w:t xml:space="preserve"> </w:t>
      </w:r>
      <w:bookmarkStart w:id="843" w:name="_Ref413835885"/>
      <w:bookmarkEnd w:id="842"/>
      <w:r w:rsidR="008777FE" w:rsidRPr="00CE2EC6">
        <w:t xml:space="preserve">the Supplier shall ensure that its contract with the Worker contains the following </w:t>
      </w:r>
      <w:r w:rsidR="005A43E2" w:rsidRPr="00CE2EC6">
        <w:t>requirements</w:t>
      </w:r>
      <w:r w:rsidR="008777FE" w:rsidRPr="00CE2EC6">
        <w:t>:</w:t>
      </w:r>
      <w:bookmarkEnd w:id="843"/>
    </w:p>
    <w:p w14:paraId="5D5C4E9C" w14:textId="77777777" w:rsidR="00C9243A" w:rsidRPr="00CE2EC6" w:rsidRDefault="00FC6253" w:rsidP="00AC1DE2">
      <w:pPr>
        <w:pStyle w:val="GPSL4numberedclause"/>
        <w:rPr>
          <w:szCs w:val="22"/>
        </w:rPr>
      </w:pPr>
      <w:bookmarkStart w:id="844" w:name="_Ref413838553"/>
      <w:bookmarkStart w:id="845" w:name="_Ref414544355"/>
      <w:proofErr w:type="gramStart"/>
      <w:r w:rsidRPr="00CE2EC6">
        <w:rPr>
          <w:szCs w:val="22"/>
        </w:rPr>
        <w:t>t</w:t>
      </w:r>
      <w:r w:rsidR="00BC4102" w:rsidRPr="00CE2EC6">
        <w:rPr>
          <w:szCs w:val="22"/>
        </w:rPr>
        <w:t>hat</w:t>
      </w:r>
      <w:proofErr w:type="gramEnd"/>
      <w:r w:rsidR="00BC4102" w:rsidRPr="00CE2EC6">
        <w:rPr>
          <w:szCs w:val="22"/>
        </w:rPr>
        <w:t xml:space="preserve">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1F0E21">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44"/>
      <w:bookmarkEnd w:id="845"/>
      <w:r w:rsidR="00516179" w:rsidRPr="00CE2EC6">
        <w:rPr>
          <w:szCs w:val="22"/>
        </w:rPr>
        <w:t xml:space="preserve"> </w:t>
      </w:r>
    </w:p>
    <w:p w14:paraId="39408CC4" w14:textId="77777777"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14:paraId="7C6509BA" w14:textId="77777777"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1F0E21">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14:paraId="4B330C32" w14:textId="77777777"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1F0E21">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14:paraId="0067BC19" w14:textId="77777777" w:rsidR="008D0A60" w:rsidRPr="00CE2EC6" w:rsidRDefault="00FC6253" w:rsidP="005E4232">
      <w:pPr>
        <w:pStyle w:val="GPSL4numberedclause"/>
        <w:rPr>
          <w:szCs w:val="22"/>
        </w:rPr>
      </w:pPr>
      <w:proofErr w:type="gramStart"/>
      <w:r w:rsidRPr="00CE2EC6">
        <w:rPr>
          <w:szCs w:val="22"/>
        </w:rPr>
        <w:t>t</w:t>
      </w:r>
      <w:r w:rsidR="00381046" w:rsidRPr="00CE2EC6">
        <w:rPr>
          <w:szCs w:val="22"/>
        </w:rPr>
        <w:t>hat</w:t>
      </w:r>
      <w:proofErr w:type="gramEnd"/>
      <w:r w:rsidR="00381046" w:rsidRPr="00CE2EC6">
        <w:rPr>
          <w:szCs w:val="22"/>
        </w:rPr>
        <w:t xml:space="preserve"> the Customer may supply any information it receives from the Worker to HMRC for the purpose of the collection and management of revenue for which they are responsible. </w:t>
      </w:r>
    </w:p>
    <w:p w14:paraId="26A7CE12" w14:textId="77777777" w:rsidR="008D0A60" w:rsidRPr="00CE2EC6" w:rsidRDefault="00A657C3" w:rsidP="00882F8C">
      <w:pPr>
        <w:pStyle w:val="GPSL1CLAUSEHEADING"/>
        <w:rPr>
          <w:rFonts w:ascii="Calibri" w:hAnsi="Calibri"/>
        </w:rPr>
      </w:pPr>
      <w:bookmarkStart w:id="846" w:name="_Ref365635936"/>
      <w:bookmarkStart w:id="847" w:name="_Toc431551143"/>
      <w:r w:rsidRPr="00CE2EC6">
        <w:rPr>
          <w:rFonts w:ascii="Calibri" w:hAnsi="Calibri"/>
        </w:rPr>
        <w:t>PROMOTING TAX COMPLIANCE</w:t>
      </w:r>
      <w:bookmarkEnd w:id="846"/>
      <w:bookmarkEnd w:id="847"/>
      <w:r w:rsidRPr="00CE2EC6">
        <w:rPr>
          <w:rFonts w:ascii="Calibri" w:hAnsi="Calibri"/>
        </w:rPr>
        <w:t xml:space="preserve"> </w:t>
      </w:r>
    </w:p>
    <w:p w14:paraId="0E994ADB" w14:textId="77777777" w:rsidR="005265E2" w:rsidRPr="00CE2EC6" w:rsidRDefault="005265E2" w:rsidP="005E4232">
      <w:pPr>
        <w:pStyle w:val="GPSL2numberedclause"/>
      </w:pPr>
      <w:bookmarkStart w:id="848"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1F0E21">
        <w:t>24</w:t>
      </w:r>
      <w:r w:rsidR="00E827DA" w:rsidRPr="00CE2EC6">
        <w:fldChar w:fldCharType="end"/>
      </w:r>
      <w:r w:rsidRPr="00CE2EC6">
        <w:t xml:space="preserve"> shall apply if the Call </w:t>
      </w:r>
      <w:proofErr w:type="gramStart"/>
      <w:r w:rsidRPr="00CE2EC6">
        <w:t>Off</w:t>
      </w:r>
      <w:proofErr w:type="gramEnd"/>
      <w:r w:rsidRPr="00CE2EC6">
        <w:t xml:space="preserve">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14:paraId="29D96BE8" w14:textId="77777777" w:rsidR="008D0A60" w:rsidRPr="00CE2EC6" w:rsidRDefault="00F62B88" w:rsidP="005E4232">
      <w:pPr>
        <w:pStyle w:val="GPSL2numberedclause"/>
      </w:pPr>
      <w:r w:rsidRPr="00CE2EC6">
        <w:t>If, at any point during the Call Off Contract Period, an Occasion of Tax Non-Compliance occurs, the Supplier shall:</w:t>
      </w:r>
      <w:bookmarkEnd w:id="848"/>
    </w:p>
    <w:p w14:paraId="150D6D8A" w14:textId="77777777" w:rsidR="008D0A60" w:rsidRPr="00CE2EC6" w:rsidRDefault="00F62B88" w:rsidP="00AC1DE2">
      <w:pPr>
        <w:pStyle w:val="GPSL3numberedclause"/>
      </w:pPr>
      <w:r w:rsidRPr="00CE2EC6">
        <w:t>notify the Customer in writing of such fact within five (5) Working Days of its occurrence; and</w:t>
      </w:r>
    </w:p>
    <w:p w14:paraId="3F2FFAD5" w14:textId="77777777" w:rsidR="00E13960" w:rsidRPr="00CE2EC6" w:rsidRDefault="00F62B88" w:rsidP="00AC1DE2">
      <w:pPr>
        <w:pStyle w:val="GPSL3numberedclause"/>
      </w:pPr>
      <w:r w:rsidRPr="00CE2EC6">
        <w:t>promptly provide to the Customer:</w:t>
      </w:r>
    </w:p>
    <w:p w14:paraId="2EB6A3F5" w14:textId="77777777"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14:paraId="2FBCBB08" w14:textId="77777777" w:rsidR="00C9243A" w:rsidRPr="00CE2EC6" w:rsidRDefault="00F62B88" w:rsidP="00AC1DE2">
      <w:pPr>
        <w:pStyle w:val="GPSL4numberedclause"/>
        <w:rPr>
          <w:szCs w:val="22"/>
        </w:rPr>
      </w:pPr>
      <w:proofErr w:type="gramStart"/>
      <w:r w:rsidRPr="00CE2EC6">
        <w:rPr>
          <w:szCs w:val="22"/>
        </w:rPr>
        <w:t>such</w:t>
      </w:r>
      <w:proofErr w:type="gramEnd"/>
      <w:r w:rsidRPr="00CE2EC6">
        <w:rPr>
          <w:szCs w:val="22"/>
        </w:rPr>
        <w:t xml:space="preserve"> other information in relation to the Occasion of Tax Non-Compliance as the Customer may reasonabl</w:t>
      </w:r>
      <w:r w:rsidR="006E4C7B" w:rsidRPr="00CE2EC6">
        <w:rPr>
          <w:szCs w:val="22"/>
        </w:rPr>
        <w:t>y</w:t>
      </w:r>
      <w:r w:rsidRPr="00CE2EC6">
        <w:rPr>
          <w:szCs w:val="22"/>
        </w:rPr>
        <w:t xml:space="preserve"> require.</w:t>
      </w:r>
    </w:p>
    <w:p w14:paraId="765FF141" w14:textId="77777777"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1F0E21">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w:t>
      </w:r>
      <w:proofErr w:type="gramStart"/>
      <w:r w:rsidRPr="00CE2EC6">
        <w:t>Off</w:t>
      </w:r>
      <w:proofErr w:type="gramEnd"/>
      <w:r w:rsidRPr="00CE2EC6">
        <w:t xml:space="preserve"> Contract for material Default. </w:t>
      </w:r>
    </w:p>
    <w:p w14:paraId="59B7322A" w14:textId="77777777" w:rsidR="008D0A60" w:rsidRPr="00CE2EC6" w:rsidRDefault="00A657C3" w:rsidP="00882F8C">
      <w:pPr>
        <w:pStyle w:val="GPSL1CLAUSEHEADING"/>
        <w:rPr>
          <w:rFonts w:ascii="Calibri" w:hAnsi="Calibri"/>
        </w:rPr>
      </w:pPr>
      <w:bookmarkStart w:id="849" w:name="_Ref362949566"/>
      <w:bookmarkStart w:id="850" w:name="_Toc431551144"/>
      <w:r w:rsidRPr="00CE2EC6">
        <w:rPr>
          <w:rFonts w:ascii="Calibri" w:hAnsi="Calibri"/>
        </w:rPr>
        <w:t>BENCHMARKING</w:t>
      </w:r>
      <w:bookmarkEnd w:id="849"/>
      <w:bookmarkEnd w:id="850"/>
    </w:p>
    <w:p w14:paraId="640C504B" w14:textId="77777777" w:rsidR="001D3F31" w:rsidRPr="001D3F31" w:rsidRDefault="001D3F31" w:rsidP="001D3F31">
      <w:pPr>
        <w:pStyle w:val="GPSL2numberedclause"/>
      </w:pPr>
      <w:bookmarkStart w:id="851" w:name="_Ref359253130"/>
      <w:r w:rsidRPr="001D3F31">
        <w:t>The Parties shall comply with the provisions of Framework Schedule 12 (Continuous Improvement and Benchmarking) in relation to the benchmarking of any or all of the Goods and/or Services.</w:t>
      </w:r>
    </w:p>
    <w:bookmarkEnd w:id="851"/>
    <w:p w14:paraId="2696F41B" w14:textId="418064DF" w:rsidR="00E13960" w:rsidRPr="00CE2EC6" w:rsidRDefault="00E13960" w:rsidP="005E4232">
      <w:pPr>
        <w:pStyle w:val="GPSL2numberedclause"/>
      </w:pPr>
    </w:p>
    <w:p w14:paraId="081F79FE" w14:textId="77777777" w:rsidR="008D0A60" w:rsidRPr="00CE2EC6" w:rsidRDefault="00E5513B">
      <w:pPr>
        <w:pStyle w:val="GPSSectionHeading"/>
        <w:rPr>
          <w:rFonts w:ascii="Calibri" w:hAnsi="Calibri"/>
        </w:rPr>
      </w:pPr>
      <w:bookmarkStart w:id="852" w:name="_Toc431551145"/>
      <w:r w:rsidRPr="00CE2EC6">
        <w:rPr>
          <w:rFonts w:ascii="Calibri" w:hAnsi="Calibri"/>
        </w:rPr>
        <w:t>SUPPLIER PERSONNEL AND SUPPLY CHAIN MATTERS</w:t>
      </w:r>
      <w:bookmarkEnd w:id="852"/>
    </w:p>
    <w:p w14:paraId="3A97B202" w14:textId="77777777" w:rsidR="008D0A60" w:rsidRPr="00CE2EC6" w:rsidRDefault="00FF1AB2" w:rsidP="00882F8C">
      <w:pPr>
        <w:pStyle w:val="GPSL1CLAUSEHEADING"/>
        <w:rPr>
          <w:rFonts w:ascii="Calibri" w:hAnsi="Calibri"/>
        </w:rPr>
      </w:pPr>
      <w:bookmarkStart w:id="853" w:name="_Ref362960772"/>
      <w:bookmarkStart w:id="854" w:name="_Toc431551146"/>
      <w:r w:rsidRPr="00CE2EC6">
        <w:rPr>
          <w:rFonts w:ascii="Calibri" w:hAnsi="Calibri"/>
        </w:rPr>
        <w:t>KEY PERSONNEL</w:t>
      </w:r>
      <w:bookmarkEnd w:id="853"/>
      <w:bookmarkEnd w:id="854"/>
    </w:p>
    <w:p w14:paraId="6894BB0F" w14:textId="77777777" w:rsidR="009F1AF9" w:rsidRPr="00CE2EC6" w:rsidRDefault="009F1AF9" w:rsidP="005E4232">
      <w:pPr>
        <w:pStyle w:val="GPSL2numberedclause"/>
      </w:pPr>
      <w:bookmarkStart w:id="855"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1F0E21">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w:t>
      </w:r>
      <w:proofErr w:type="gramStart"/>
      <w:r w:rsidRPr="00CE2EC6">
        <w:t>Off</w:t>
      </w:r>
      <w:proofErr w:type="gramEnd"/>
      <w:r w:rsidRPr="00CE2EC6">
        <w:t xml:space="preserve"> Order Form.</w:t>
      </w:r>
    </w:p>
    <w:p w14:paraId="2CD92177" w14:textId="77777777" w:rsidR="008D0A60" w:rsidRPr="00CE2EC6" w:rsidRDefault="009F1AF9" w:rsidP="005E4232">
      <w:pPr>
        <w:pStyle w:val="GPSL2numberedclause"/>
      </w:pPr>
      <w:r w:rsidRPr="00CE2EC6">
        <w:t>T</w:t>
      </w:r>
      <w:r w:rsidR="002B26C3" w:rsidRPr="00CE2EC6">
        <w:t xml:space="preserve">he </w:t>
      </w:r>
      <w:r w:rsidR="00DE233F" w:rsidRPr="00CE2EC6">
        <w:t xml:space="preserve">Call </w:t>
      </w:r>
      <w:proofErr w:type="gramStart"/>
      <w:r w:rsidR="00DE233F" w:rsidRPr="00CE2EC6">
        <w:t>Off</w:t>
      </w:r>
      <w:proofErr w:type="gramEnd"/>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55"/>
      <w:r w:rsidR="00FF1AB2" w:rsidRPr="00CE2EC6">
        <w:t xml:space="preserve"> </w:t>
      </w:r>
    </w:p>
    <w:p w14:paraId="20E5A51A" w14:textId="77777777" w:rsidR="00E13960" w:rsidRPr="00CE2EC6" w:rsidRDefault="00FF1AB2" w:rsidP="005E4232">
      <w:pPr>
        <w:pStyle w:val="GPSL2numberedclause"/>
      </w:pPr>
      <w:r w:rsidRPr="00CE2EC6">
        <w:t xml:space="preserve">The Supplier shall ensure that the Key Personnel fulfil the Key Roles at all times during the Call </w:t>
      </w:r>
      <w:proofErr w:type="gramStart"/>
      <w:r w:rsidRPr="00CE2EC6">
        <w:t>Off</w:t>
      </w:r>
      <w:proofErr w:type="gramEnd"/>
      <w:r w:rsidRPr="00CE2EC6">
        <w:t xml:space="preserve"> Contract Period.</w:t>
      </w:r>
    </w:p>
    <w:p w14:paraId="24FBAC3D" w14:textId="77777777"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14:paraId="660B792C" w14:textId="77777777"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14:paraId="61348518" w14:textId="77777777" w:rsidR="008D0A60" w:rsidRPr="00CE2EC6" w:rsidRDefault="00FF1AB2" w:rsidP="00AC1DE2">
      <w:pPr>
        <w:pStyle w:val="GPSL3numberedclause"/>
      </w:pPr>
      <w:r w:rsidRPr="00CE2EC6">
        <w:t>requested to do so by the Customer;</w:t>
      </w:r>
    </w:p>
    <w:p w14:paraId="36E2CA14" w14:textId="77777777" w:rsidR="00E13960" w:rsidRPr="00CE2EC6" w:rsidRDefault="00FF1AB2" w:rsidP="00AC1DE2">
      <w:pPr>
        <w:pStyle w:val="GPSL3numberedclause"/>
      </w:pPr>
      <w:r w:rsidRPr="00CE2EC6">
        <w:t xml:space="preserve">the person concerned resigns, retires or dies or is on maternity or long-term sick leave; </w:t>
      </w:r>
    </w:p>
    <w:p w14:paraId="356F2B5F" w14:textId="77777777"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14:paraId="04DFA7A5" w14:textId="77777777" w:rsidR="00C9243A" w:rsidRPr="00CE2EC6" w:rsidRDefault="00FF1AB2" w:rsidP="00AC1DE2">
      <w:pPr>
        <w:pStyle w:val="GPSL3numberedclause"/>
      </w:pPr>
      <w:proofErr w:type="gramStart"/>
      <w:r w:rsidRPr="00CE2EC6">
        <w:t>the</w:t>
      </w:r>
      <w:proofErr w:type="gramEnd"/>
      <w:r w:rsidRPr="00CE2EC6">
        <w:t xml:space="preserve"> Supplier obtains the Customer’s prior written consent (such consent not to be unreasonably withheld or delayed).</w:t>
      </w:r>
    </w:p>
    <w:p w14:paraId="132F0709" w14:textId="77777777" w:rsidR="008D0A60" w:rsidRPr="00CE2EC6" w:rsidRDefault="00FF1AB2" w:rsidP="005E4232">
      <w:pPr>
        <w:pStyle w:val="GPSL2numberedclause"/>
      </w:pPr>
      <w:r w:rsidRPr="00CE2EC6">
        <w:t>The Supplier shall:</w:t>
      </w:r>
    </w:p>
    <w:p w14:paraId="0E2DB08D" w14:textId="77777777"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14:paraId="09DAC141" w14:textId="77777777"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14:paraId="28349EA6" w14:textId="77777777"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05B71D73" w14:textId="77777777"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62733D" w:rsidRPr="00CE2EC6">
        <w:t xml:space="preserve">Goods </w:t>
      </w:r>
      <w:r w:rsidR="009E0BBE" w:rsidRPr="00CE2EC6">
        <w:t>and/or Services</w:t>
      </w:r>
      <w:r w:rsidRPr="00CE2EC6">
        <w:t>; and</w:t>
      </w:r>
    </w:p>
    <w:p w14:paraId="5CF181C4" w14:textId="77777777" w:rsidR="00C9243A" w:rsidRPr="00CE2EC6" w:rsidRDefault="00FF1AB2" w:rsidP="00AC1DE2">
      <w:pPr>
        <w:pStyle w:val="GPSL3numberedclause"/>
      </w:pPr>
      <w:r w:rsidRPr="00CE2EC6">
        <w:t>ensure that any replacement for a Key Role:</w:t>
      </w:r>
    </w:p>
    <w:p w14:paraId="380C36DD" w14:textId="77777777" w:rsidR="008D0A60" w:rsidRPr="00CE2EC6" w:rsidRDefault="00FF1AB2" w:rsidP="00AC1DE2">
      <w:pPr>
        <w:pStyle w:val="GPSL4numberedclause"/>
        <w:rPr>
          <w:szCs w:val="22"/>
        </w:rPr>
      </w:pPr>
      <w:r w:rsidRPr="00CE2EC6">
        <w:rPr>
          <w:szCs w:val="22"/>
        </w:rPr>
        <w:t>has a level of qualifications and experience appropriate to the relevant Key Role; and</w:t>
      </w:r>
    </w:p>
    <w:p w14:paraId="47A17D06" w14:textId="77777777" w:rsidR="00C9243A" w:rsidRPr="00CE2EC6" w:rsidRDefault="00FF1AB2" w:rsidP="00AC1DE2">
      <w:pPr>
        <w:pStyle w:val="GPSL4numberedclause"/>
        <w:rPr>
          <w:szCs w:val="22"/>
        </w:rPr>
      </w:pPr>
      <w:proofErr w:type="gramStart"/>
      <w:r w:rsidRPr="00CE2EC6">
        <w:rPr>
          <w:szCs w:val="22"/>
        </w:rPr>
        <w:t>is</w:t>
      </w:r>
      <w:proofErr w:type="gramEnd"/>
      <w:r w:rsidRPr="00CE2EC6">
        <w:rPr>
          <w:szCs w:val="22"/>
        </w:rPr>
        <w:t xml:space="preserve"> fully competent to carry out the tasks assigned to the Key Personnel whom he or she has replaced.</w:t>
      </w:r>
    </w:p>
    <w:p w14:paraId="194626A0" w14:textId="77777777" w:rsidR="008D0A60" w:rsidRPr="00CE2EC6" w:rsidRDefault="00FF1AB2" w:rsidP="00AC1DE2">
      <w:pPr>
        <w:pStyle w:val="GPSL3numberedclause"/>
      </w:pPr>
      <w:proofErr w:type="gramStart"/>
      <w:r w:rsidRPr="00CE2EC6">
        <w:t>shall</w:t>
      </w:r>
      <w:proofErr w:type="gramEnd"/>
      <w:r w:rsidRPr="00CE2EC6">
        <w:t xml:space="preserve"> and shall procure that any Sub-Contractor shall not remove or replace any Key Personnel during the Call Off Contract Period without Approval.</w:t>
      </w:r>
    </w:p>
    <w:p w14:paraId="33447AA1" w14:textId="77777777"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14:paraId="6521364C" w14:textId="77777777" w:rsidR="008D0A60" w:rsidRPr="00CE2EC6" w:rsidRDefault="00A657C3" w:rsidP="00882F8C">
      <w:pPr>
        <w:pStyle w:val="GPSL1CLAUSEHEADING"/>
        <w:rPr>
          <w:rFonts w:ascii="Calibri" w:hAnsi="Calibri"/>
        </w:rPr>
      </w:pPr>
      <w:bookmarkStart w:id="856" w:name="_Ref359416678"/>
      <w:bookmarkStart w:id="857" w:name="_Toc431551147"/>
      <w:r w:rsidRPr="00CE2EC6">
        <w:rPr>
          <w:rFonts w:ascii="Calibri" w:hAnsi="Calibri"/>
        </w:rPr>
        <w:t>SUPPLIER PERSONNEL</w:t>
      </w:r>
      <w:bookmarkEnd w:id="856"/>
      <w:bookmarkEnd w:id="857"/>
    </w:p>
    <w:p w14:paraId="462CEA36" w14:textId="77777777" w:rsidR="008D0A60" w:rsidRPr="00CE2EC6" w:rsidRDefault="00FF1AB2" w:rsidP="005E4232">
      <w:pPr>
        <w:pStyle w:val="GPSL2NumberedBoldHeading"/>
      </w:pPr>
      <w:r w:rsidRPr="00CE2EC6">
        <w:t>Supplier Personnel</w:t>
      </w:r>
    </w:p>
    <w:p w14:paraId="4421E2F9" w14:textId="77777777" w:rsidR="008D0A60" w:rsidRPr="00CE2EC6" w:rsidRDefault="00FF1AB2" w:rsidP="00AC1DE2">
      <w:pPr>
        <w:pStyle w:val="GPSL3numberedclause"/>
      </w:pPr>
      <w:bookmarkStart w:id="858" w:name="_Ref363736216"/>
      <w:r w:rsidRPr="00CE2EC6">
        <w:t>The Supplier shall:</w:t>
      </w:r>
      <w:bookmarkEnd w:id="858"/>
    </w:p>
    <w:p w14:paraId="630D3DA0" w14:textId="77777777"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E0214CB" w14:textId="77777777" w:rsidR="00C9243A" w:rsidRPr="00CE2EC6" w:rsidRDefault="00FF1AB2" w:rsidP="00AC1DE2">
      <w:pPr>
        <w:pStyle w:val="GPSL4numberedclause"/>
        <w:rPr>
          <w:szCs w:val="22"/>
        </w:rPr>
      </w:pPr>
      <w:r w:rsidRPr="00CE2EC6">
        <w:rPr>
          <w:szCs w:val="22"/>
        </w:rPr>
        <w:t>ensure that all Supplier Personnel:</w:t>
      </w:r>
    </w:p>
    <w:p w14:paraId="00E47848" w14:textId="77777777"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with all reasonable skill, care and diligence;</w:t>
      </w:r>
    </w:p>
    <w:p w14:paraId="57E70F0A" w14:textId="77777777"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14:paraId="5638C4E7" w14:textId="77777777" w:rsidR="000914BD" w:rsidRPr="00CE2EC6" w:rsidRDefault="000914BD" w:rsidP="00AC1DE2">
      <w:pPr>
        <w:pStyle w:val="GPSL5numberedclause"/>
        <w:rPr>
          <w:szCs w:val="22"/>
        </w:rPr>
      </w:pPr>
      <w:r w:rsidRPr="00CE2EC6">
        <w:rPr>
          <w:szCs w:val="22"/>
        </w:rPr>
        <w:t>obey all lawful instructions and reasonable directions of the Customer (including, if so required by the Customer, the ICT Policy) and provide the Goods and/or Services to the reasonable satisfaction of the Customer; and</w:t>
      </w:r>
    </w:p>
    <w:p w14:paraId="5AE6C827" w14:textId="77777777"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14:paraId="62997222" w14:textId="77777777"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14:paraId="33BC66C2" w14:textId="77777777"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14:paraId="5DBEE33C" w14:textId="77777777" w:rsidR="00C9243A" w:rsidRPr="00CE2EC6" w:rsidRDefault="00FF1AB2" w:rsidP="00AC1DE2">
      <w:pPr>
        <w:pStyle w:val="GPSL4numberedclause"/>
        <w:rPr>
          <w:szCs w:val="22"/>
        </w:rPr>
      </w:pPr>
      <w:r w:rsidRPr="00CE2EC6">
        <w:rPr>
          <w:szCs w:val="22"/>
        </w:rPr>
        <w:t>use all reasonable endeavours to minimise the number of changes in  Supplier Personnel;</w:t>
      </w:r>
    </w:p>
    <w:p w14:paraId="7F206EED" w14:textId="77777777"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14:paraId="1A4C7D26" w14:textId="77777777"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14:paraId="0369E8CF" w14:textId="77777777" w:rsidR="00C9243A" w:rsidRPr="00CE2EC6" w:rsidRDefault="00FF1AB2" w:rsidP="00AC1DE2">
      <w:pPr>
        <w:pStyle w:val="GPSL4numberedclause"/>
        <w:rPr>
          <w:szCs w:val="22"/>
        </w:rPr>
      </w:pPr>
      <w:proofErr w:type="gramStart"/>
      <w:r w:rsidRPr="00CE2EC6">
        <w:rPr>
          <w:szCs w:val="22"/>
        </w:rPr>
        <w:t>procure</w:t>
      </w:r>
      <w:proofErr w:type="gramEnd"/>
      <w:r w:rsidRPr="00CE2EC6">
        <w:rPr>
          <w:szCs w:val="22"/>
        </w:rPr>
        <w:t xml:space="preserve"> that the Supplier Personnel shall vacate the Customer Premises immediately upon the Call Off Expiry Date.</w:t>
      </w:r>
    </w:p>
    <w:p w14:paraId="1115040D" w14:textId="77777777"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14:paraId="6E4918B3" w14:textId="77777777"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14:paraId="05456ACA" w14:textId="77777777" w:rsidR="00C9243A" w:rsidRPr="00CE2EC6" w:rsidRDefault="00FF1AB2" w:rsidP="00AC1DE2">
      <w:pPr>
        <w:pStyle w:val="GPSL4numberedclause"/>
        <w:rPr>
          <w:szCs w:val="22"/>
        </w:rPr>
      </w:pPr>
      <w:proofErr w:type="gramStart"/>
      <w:r w:rsidRPr="00CE2EC6">
        <w:rPr>
          <w:szCs w:val="22"/>
        </w:rPr>
        <w:t>direct</w:t>
      </w:r>
      <w:proofErr w:type="gramEnd"/>
      <w:r w:rsidRPr="00CE2EC6">
        <w:rPr>
          <w:szCs w:val="22"/>
        </w:rPr>
        <w:t xml:space="preserve"> the Supplier to end the involvement in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of the relevant person(s).</w:t>
      </w:r>
    </w:p>
    <w:p w14:paraId="531E8041" w14:textId="77777777" w:rsidR="008D0A60" w:rsidRPr="00CE2EC6" w:rsidRDefault="00FF1AB2" w:rsidP="00AC1DE2">
      <w:pPr>
        <w:pStyle w:val="GPSL3numberedclause"/>
      </w:pPr>
      <w:r w:rsidRPr="00CE2EC6">
        <w:t>The decision of the Customer as to whether any person is to be refused access to the Customer Premises shall be final and conclusive.</w:t>
      </w:r>
    </w:p>
    <w:p w14:paraId="542B1248" w14:textId="77777777" w:rsidR="00C9243A" w:rsidRPr="00CE2EC6" w:rsidRDefault="00863962" w:rsidP="005E4232">
      <w:pPr>
        <w:pStyle w:val="GPSL2NumberedBoldHeading"/>
      </w:pPr>
      <w:bookmarkStart w:id="859" w:name="_Ref359400288"/>
      <w:r w:rsidRPr="00CE2EC6">
        <w:t>Relevant Convictions</w:t>
      </w:r>
      <w:bookmarkEnd w:id="859"/>
    </w:p>
    <w:p w14:paraId="136937BD" w14:textId="77777777" w:rsidR="00565152" w:rsidRPr="00CE2EC6" w:rsidRDefault="00565152" w:rsidP="00AC1DE2">
      <w:pPr>
        <w:pStyle w:val="GPSL3numberedclause"/>
      </w:pPr>
      <w:bookmarkStart w:id="860"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1F0E21">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 xml:space="preserve">Call </w:t>
      </w:r>
      <w:proofErr w:type="gramStart"/>
      <w:r w:rsidR="00DE233F" w:rsidRPr="00CE2EC6">
        <w:t>Off</w:t>
      </w:r>
      <w:proofErr w:type="gramEnd"/>
      <w:r w:rsidR="003451E9" w:rsidRPr="00CE2EC6">
        <w:t xml:space="preserve"> Order Form</w:t>
      </w:r>
      <w:r w:rsidRPr="00CE2EC6">
        <w:t xml:space="preserve">. </w:t>
      </w:r>
    </w:p>
    <w:p w14:paraId="468C107F" w14:textId="77777777" w:rsidR="00E13960" w:rsidRPr="00CE2EC6" w:rsidRDefault="00565152" w:rsidP="00AC1DE2">
      <w:pPr>
        <w:pStyle w:val="GPSL3numberedclause"/>
      </w:pPr>
      <w:bookmarkStart w:id="861"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CE2EC6">
        <w:t>and/or Services</w:t>
      </w:r>
      <w:r w:rsidR="00863962" w:rsidRPr="00CE2EC6">
        <w:t xml:space="preserve"> without Approval.</w:t>
      </w:r>
      <w:bookmarkEnd w:id="860"/>
      <w:bookmarkEnd w:id="861"/>
    </w:p>
    <w:p w14:paraId="0661B2E1" w14:textId="77777777"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1F0E21">
        <w:t>27.2.2</w:t>
      </w:r>
      <w:r w:rsidR="00565152" w:rsidRPr="00CE2EC6">
        <w:fldChar w:fldCharType="end"/>
      </w:r>
      <w:r w:rsidRPr="00CE2EC6">
        <w:t>, f</w:t>
      </w:r>
      <w:r w:rsidR="00863962" w:rsidRPr="00CE2EC6">
        <w:t xml:space="preserve">or each member of Supplier Personnel who, in providing the Goods </w:t>
      </w:r>
      <w:r w:rsidR="009E0BBE" w:rsidRPr="00CE2EC6">
        <w:t>and/or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14:paraId="6D1813F0" w14:textId="77777777" w:rsidR="00E13960" w:rsidRPr="00CE2EC6" w:rsidRDefault="00863962" w:rsidP="00AC1DE2">
      <w:pPr>
        <w:pStyle w:val="GPSL4numberedclause"/>
        <w:rPr>
          <w:szCs w:val="22"/>
        </w:rPr>
      </w:pPr>
      <w:r w:rsidRPr="00CE2EC6">
        <w:rPr>
          <w:szCs w:val="22"/>
        </w:rPr>
        <w:t>carry out a check with the records held by the Department for Education (DfE);</w:t>
      </w:r>
    </w:p>
    <w:p w14:paraId="4FC1D2DA" w14:textId="77777777" w:rsidR="00C9243A" w:rsidRPr="00CE2EC6" w:rsidRDefault="00863962" w:rsidP="00AC1DE2">
      <w:pPr>
        <w:pStyle w:val="GPSL4numberedclause"/>
        <w:rPr>
          <w:szCs w:val="22"/>
        </w:rPr>
      </w:pPr>
      <w:r w:rsidRPr="00CE2EC6">
        <w:rPr>
          <w:szCs w:val="22"/>
        </w:rPr>
        <w:t>conduct thorough questioning regarding any Relevant Convictions; and</w:t>
      </w:r>
    </w:p>
    <w:p w14:paraId="59C2C7FD" w14:textId="77777777"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14:paraId="207F2A1A" w14:textId="77777777" w:rsidR="002055F0" w:rsidRPr="00CE2EC6" w:rsidRDefault="00863962" w:rsidP="0055201C">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the Supplier shall not (and shall ensure that any Sub-Contractor shall not) engage or continue to employ in the provision of the Goods </w:t>
      </w:r>
      <w:r w:rsidR="009E0BBE" w:rsidRPr="00CE2EC6">
        <w:rPr>
          <w:rFonts w:ascii="Calibri" w:hAnsi="Calibri"/>
          <w:lang w:val="en-GB"/>
        </w:rPr>
        <w:t>and/or Services</w:t>
      </w:r>
      <w:r w:rsidRPr="00CE2EC6">
        <w:rPr>
          <w:rFonts w:ascii="Calibri" w:hAnsi="Calibri"/>
          <w:lang w:val="en-GB"/>
        </w:rPr>
        <w:t xml:space="preserve"> any person who has a Relevant Conviction or an inappropriate record.</w:t>
      </w:r>
    </w:p>
    <w:p w14:paraId="497EDE38" w14:textId="77777777" w:rsidR="008D0A60" w:rsidRPr="00CE2EC6" w:rsidRDefault="00A657C3" w:rsidP="00882F8C">
      <w:pPr>
        <w:pStyle w:val="GPSL1CLAUSEHEADING"/>
        <w:rPr>
          <w:rFonts w:ascii="Calibri" w:hAnsi="Calibri"/>
        </w:rPr>
      </w:pPr>
      <w:bookmarkStart w:id="862" w:name="_Ref359400599"/>
      <w:bookmarkStart w:id="863" w:name="_Toc431551148"/>
      <w:r w:rsidRPr="00CE2EC6">
        <w:rPr>
          <w:rFonts w:ascii="Calibri" w:hAnsi="Calibri"/>
        </w:rPr>
        <w:t>STAFF TRANSFER</w:t>
      </w:r>
      <w:bookmarkEnd w:id="862"/>
      <w:bookmarkEnd w:id="863"/>
    </w:p>
    <w:p w14:paraId="231FDBB8" w14:textId="77777777"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1F0E21">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w:t>
      </w:r>
      <w:proofErr w:type="gramStart"/>
      <w:r w:rsidR="00EF7453" w:rsidRPr="00CE2EC6">
        <w:t>Off</w:t>
      </w:r>
      <w:proofErr w:type="gramEnd"/>
      <w:r w:rsidR="00EF7453" w:rsidRPr="00CE2EC6">
        <w:t xml:space="preserve"> Contract. </w:t>
      </w:r>
    </w:p>
    <w:p w14:paraId="183CDF5D" w14:textId="77777777" w:rsidR="008D0A60" w:rsidRPr="00CE2EC6" w:rsidRDefault="00FF1AB2" w:rsidP="005E4232">
      <w:pPr>
        <w:pStyle w:val="GPSL2numberedclause"/>
      </w:pPr>
      <w:bookmarkStart w:id="864" w:name="_Ref358297649"/>
      <w:r w:rsidRPr="00CE2EC6">
        <w:t>The Parties agree that :</w:t>
      </w:r>
      <w:bookmarkEnd w:id="864"/>
    </w:p>
    <w:p w14:paraId="7251AB21" w14:textId="77777777" w:rsidR="003A7010" w:rsidRPr="00CE2EC6" w:rsidRDefault="003A7010" w:rsidP="00AC1DE2">
      <w:pPr>
        <w:pStyle w:val="GPSL3numberedclause"/>
      </w:pPr>
      <w:bookmarkStart w:id="865"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14:paraId="421F019B"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14:paraId="3A8D7173"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14:paraId="5F460FF5"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14:paraId="1DDF1946" w14:textId="77777777"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14:paraId="12D96228" w14:textId="77777777"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14:paraId="38975633" w14:textId="77777777" w:rsidR="003A7010" w:rsidRPr="00CE2EC6" w:rsidRDefault="00B8681E" w:rsidP="00AC1DE2">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14:paraId="20D2A8D0" w14:textId="77777777" w:rsidR="00E13960" w:rsidRPr="00CE2EC6" w:rsidRDefault="00FF1AB2" w:rsidP="005E4232">
      <w:pPr>
        <w:pStyle w:val="GPSL2numberedclause"/>
      </w:pPr>
      <w:bookmarkStart w:id="866" w:name="_Ref358300369"/>
      <w:bookmarkEnd w:id="865"/>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66"/>
    </w:p>
    <w:p w14:paraId="4CA2F593" w14:textId="77777777" w:rsidR="008D0A60" w:rsidRPr="00CE2EC6" w:rsidRDefault="00C926F4" w:rsidP="00882F8C">
      <w:pPr>
        <w:pStyle w:val="GPSL1CLAUSEHEADING"/>
        <w:rPr>
          <w:rFonts w:ascii="Calibri" w:hAnsi="Calibri"/>
        </w:rPr>
      </w:pPr>
      <w:bookmarkStart w:id="867" w:name="_Ref360655796"/>
      <w:bookmarkStart w:id="868" w:name="_Toc431551149"/>
      <w:r w:rsidRPr="00CE2EC6">
        <w:rPr>
          <w:rFonts w:ascii="Calibri" w:hAnsi="Calibri"/>
        </w:rPr>
        <w:t>SUPPLY CHAIN RIGHTS AND PROTECTION</w:t>
      </w:r>
      <w:bookmarkEnd w:id="867"/>
      <w:bookmarkEnd w:id="868"/>
    </w:p>
    <w:p w14:paraId="22B3E338" w14:textId="77777777" w:rsidR="008D0A60" w:rsidRPr="00CE2EC6" w:rsidRDefault="00FC51BF" w:rsidP="005E4232">
      <w:pPr>
        <w:pStyle w:val="GPSL2NumberedBoldHeading"/>
      </w:pPr>
      <w:r w:rsidRPr="00CE2EC6">
        <w:t>Appointment of Sub-Contractors</w:t>
      </w:r>
    </w:p>
    <w:p w14:paraId="6A209483" w14:textId="77777777"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14:paraId="7EEE5621" w14:textId="77777777"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14:paraId="186B2973" w14:textId="77777777"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8A0FD5" w:rsidRPr="00CE2EC6">
        <w:rPr>
          <w:szCs w:val="22"/>
        </w:rPr>
        <w:t xml:space="preserve">Goods </w:t>
      </w:r>
      <w:r w:rsidR="009E0BBE" w:rsidRPr="00CE2EC6">
        <w:rPr>
          <w:szCs w:val="22"/>
        </w:rPr>
        <w:t>and/or Services</w:t>
      </w:r>
      <w:r w:rsidRPr="00CE2EC6">
        <w:rPr>
          <w:szCs w:val="22"/>
        </w:rPr>
        <w:t>; and</w:t>
      </w:r>
    </w:p>
    <w:p w14:paraId="6221E52F" w14:textId="77777777" w:rsidR="00C9243A" w:rsidRPr="00CE2EC6" w:rsidRDefault="005462F1" w:rsidP="00AC1DE2">
      <w:pPr>
        <w:pStyle w:val="GPSL4numberedclause"/>
        <w:rPr>
          <w:szCs w:val="22"/>
        </w:rPr>
      </w:pPr>
      <w:proofErr w:type="gramStart"/>
      <w:r w:rsidRPr="00CE2EC6">
        <w:rPr>
          <w:szCs w:val="22"/>
        </w:rPr>
        <w:t>assign</w:t>
      </w:r>
      <w:proofErr w:type="gramEnd"/>
      <w:r w:rsidRPr="00CE2EC6">
        <w:rPr>
          <w:szCs w:val="22"/>
        </w:rPr>
        <w:t>, novate or otherwise transfer to the Customer or any Replacement Supplier any of its rights and/or obligations under each Sub-Contract that relates exclusively to this Call Off Contract.</w:t>
      </w:r>
    </w:p>
    <w:p w14:paraId="4962360F" w14:textId="77777777" w:rsidR="008D0A60" w:rsidRPr="00CE2EC6" w:rsidRDefault="008A0FD5" w:rsidP="00AC1DE2">
      <w:pPr>
        <w:pStyle w:val="GPSL3numberedclause"/>
      </w:pPr>
      <w:bookmarkStart w:id="869"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69"/>
    </w:p>
    <w:p w14:paraId="57C0AC33" w14:textId="77777777"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14:paraId="159AF6B3" w14:textId="77777777"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14:paraId="74F6E028" w14:textId="77777777" w:rsidR="00C9243A" w:rsidRPr="00CE2EC6" w:rsidRDefault="00C926F4" w:rsidP="00AC1DE2">
      <w:pPr>
        <w:pStyle w:val="GPSL4numberedclause"/>
        <w:rPr>
          <w:szCs w:val="22"/>
        </w:rPr>
      </w:pPr>
      <w:proofErr w:type="gramStart"/>
      <w:r w:rsidRPr="00CE2EC6">
        <w:rPr>
          <w:szCs w:val="22"/>
        </w:rPr>
        <w:t>where</w:t>
      </w:r>
      <w:proofErr w:type="gramEnd"/>
      <w:r w:rsidRPr="00CE2EC6">
        <w:rPr>
          <w:szCs w:val="22"/>
        </w:rPr>
        <w:t xml:space="preserve"> the proposed Sub-Contractor is an Affiliate of the Supplier, evidence that demonstrates to the reasonable satisfaction of the Customer that the proposed Sub-Contract has been agreed on "arm’s-length" terms.</w:t>
      </w:r>
    </w:p>
    <w:p w14:paraId="3E024209" w14:textId="77777777" w:rsidR="008D0A60" w:rsidRPr="00CE2EC6" w:rsidRDefault="00C926F4" w:rsidP="00AC1DE2">
      <w:pPr>
        <w:pStyle w:val="GPSL3numberedclause"/>
      </w:pPr>
      <w:bookmarkStart w:id="870"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00ED2F9B" w:rsidRPr="00CE2EC6">
        <w:t>,</w:t>
      </w:r>
      <w:r w:rsidRPr="00CE2EC6">
        <w:t xml:space="preserve"> the Supplier shall also provide:</w:t>
      </w:r>
      <w:bookmarkEnd w:id="870"/>
    </w:p>
    <w:p w14:paraId="77AC357F" w14:textId="77777777"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14:paraId="248D4E5C" w14:textId="77777777" w:rsidR="00C9243A" w:rsidRPr="00CE2EC6" w:rsidRDefault="00C926F4" w:rsidP="00AC1DE2">
      <w:pPr>
        <w:pStyle w:val="GPSL4numberedclause"/>
        <w:rPr>
          <w:szCs w:val="22"/>
        </w:rPr>
      </w:pPr>
      <w:proofErr w:type="gramStart"/>
      <w:r w:rsidRPr="00CE2EC6">
        <w:rPr>
          <w:szCs w:val="22"/>
        </w:rPr>
        <w:t>any</w:t>
      </w:r>
      <w:proofErr w:type="gramEnd"/>
      <w:r w:rsidRPr="00CE2EC6">
        <w:rPr>
          <w:szCs w:val="22"/>
        </w:rPr>
        <w:t xml:space="preserve"> further information reasonably requested by the Customer.</w:t>
      </w:r>
    </w:p>
    <w:p w14:paraId="5C03F7C3" w14:textId="77777777"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1F0E21">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14:paraId="1F44D39A" w14:textId="77777777"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14:paraId="2E7673AB" w14:textId="77777777"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14:paraId="11402DDB" w14:textId="77777777"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14:paraId="662BF004" w14:textId="77777777" w:rsidR="00C926F4" w:rsidRPr="00CE2EC6" w:rsidRDefault="00C926F4" w:rsidP="0055201C">
      <w:pPr>
        <w:pStyle w:val="GPSL3Indent"/>
        <w:rPr>
          <w:rFonts w:ascii="Calibri" w:hAnsi="Calibri"/>
          <w:lang w:val="en-GB"/>
        </w:rPr>
      </w:pPr>
      <w:proofErr w:type="gramStart"/>
      <w:r w:rsidRPr="00CE2EC6">
        <w:rPr>
          <w:rFonts w:ascii="Calibri" w:hAnsi="Calibri"/>
          <w:lang w:val="en-GB"/>
        </w:rPr>
        <w:t>in</w:t>
      </w:r>
      <w:proofErr w:type="gramEnd"/>
      <w:r w:rsidRPr="00CE2EC6">
        <w:rPr>
          <w:rFonts w:ascii="Calibri" w:hAnsi="Calibri"/>
          <w:lang w:val="en-GB"/>
        </w:rPr>
        <w:t xml:space="preserve"> which case, the Supplier shall not proceed with the proposed appointment</w:t>
      </w:r>
      <w:r w:rsidR="00FB184B" w:rsidRPr="00CE2EC6">
        <w:rPr>
          <w:rFonts w:ascii="Calibri" w:hAnsi="Calibri"/>
          <w:lang w:val="en-GB"/>
        </w:rPr>
        <w:t>.</w:t>
      </w:r>
    </w:p>
    <w:p w14:paraId="3EA3B1E7" w14:textId="77777777" w:rsidR="008D0A60" w:rsidRPr="00CE2EC6" w:rsidRDefault="00C926F4" w:rsidP="00AC1DE2">
      <w:pPr>
        <w:pStyle w:val="GPSL3numberedclause"/>
      </w:pPr>
      <w:r w:rsidRPr="00CE2EC6">
        <w:t>If:</w:t>
      </w:r>
    </w:p>
    <w:p w14:paraId="28ECCCB3" w14:textId="77777777"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14:paraId="1F75CA71" w14:textId="77777777"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29.1.2</w:t>
      </w:r>
      <w:r w:rsidR="009F474C" w:rsidRPr="00CE2EC6">
        <w:rPr>
          <w:szCs w:val="22"/>
        </w:rPr>
        <w:fldChar w:fldCharType="end"/>
      </w:r>
      <w:r w:rsidRPr="00CE2EC6">
        <w:rPr>
          <w:szCs w:val="22"/>
        </w:rPr>
        <w:t>; and</w:t>
      </w:r>
    </w:p>
    <w:p w14:paraId="04E41B9C" w14:textId="77777777"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29.1.3</w:t>
      </w:r>
      <w:r w:rsidR="009F474C" w:rsidRPr="00CE2EC6">
        <w:rPr>
          <w:szCs w:val="22"/>
        </w:rPr>
        <w:fldChar w:fldCharType="end"/>
      </w:r>
      <w:r w:rsidRPr="00CE2EC6">
        <w:rPr>
          <w:szCs w:val="22"/>
        </w:rPr>
        <w:t>;</w:t>
      </w:r>
      <w:r w:rsidR="00FC51BF" w:rsidRPr="00CE2EC6">
        <w:rPr>
          <w:szCs w:val="22"/>
        </w:rPr>
        <w:t xml:space="preserve"> and</w:t>
      </w:r>
    </w:p>
    <w:p w14:paraId="3E03D8E2" w14:textId="77777777" w:rsidR="008D0A60" w:rsidRPr="00CE2EC6" w:rsidRDefault="00FC51BF" w:rsidP="00AC1DE2">
      <w:pPr>
        <w:pStyle w:val="GPSL4numberedclause"/>
        <w:rPr>
          <w:szCs w:val="22"/>
        </w:rPr>
      </w:pPr>
      <w:proofErr w:type="gramStart"/>
      <w:r w:rsidRPr="00CE2EC6">
        <w:rPr>
          <w:szCs w:val="22"/>
        </w:rPr>
        <w:t>the</w:t>
      </w:r>
      <w:proofErr w:type="gramEnd"/>
      <w:r w:rsidRPr="00CE2EC6">
        <w:rPr>
          <w:szCs w:val="22"/>
        </w:rPr>
        <w:t xml:space="preserv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14:paraId="34A42C32" w14:textId="77777777" w:rsidR="00C926F4" w:rsidRPr="00CE2EC6" w:rsidRDefault="00C926F4" w:rsidP="0055201C">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Supplier may proceed with the proposed appointment.</w:t>
      </w:r>
    </w:p>
    <w:p w14:paraId="194048B1" w14:textId="77777777" w:rsidR="008D0A60" w:rsidRPr="00CE2EC6" w:rsidRDefault="00FC51BF" w:rsidP="005E4232">
      <w:pPr>
        <w:pStyle w:val="GPSL2NumberedBoldHeading"/>
      </w:pPr>
      <w:bookmarkStart w:id="871" w:name="_Ref364158490"/>
      <w:r w:rsidRPr="00CE2EC6">
        <w:t>Appointment of Key Sub-Contractors</w:t>
      </w:r>
      <w:bookmarkEnd w:id="871"/>
    </w:p>
    <w:p w14:paraId="52316F90" w14:textId="77777777" w:rsidR="008D0A60" w:rsidRPr="00CE2EC6" w:rsidRDefault="00FC51BF" w:rsidP="00AC1DE2">
      <w:pPr>
        <w:pStyle w:val="GPSL3numberedclause"/>
      </w:pPr>
      <w:bookmarkStart w:id="872"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73" w:name="_Ref364159282"/>
      <w:bookmarkEnd w:id="872"/>
    </w:p>
    <w:bookmarkEnd w:id="873"/>
    <w:p w14:paraId="4D91C92B" w14:textId="77777777"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14:paraId="6CDF5900" w14:textId="77777777" w:rsidR="008D0A60" w:rsidRPr="00CE2EC6" w:rsidRDefault="008A0FD5" w:rsidP="00AC1DE2">
      <w:pPr>
        <w:pStyle w:val="GPSL4numberedclause"/>
        <w:rPr>
          <w:szCs w:val="22"/>
        </w:rPr>
      </w:pPr>
      <w:r w:rsidRPr="00CE2EC6">
        <w:rPr>
          <w:szCs w:val="22"/>
        </w:rPr>
        <w:t xml:space="preserve">the appointment of a proposed Key Sub-Contractor may prejudice the provision of the Goods </w:t>
      </w:r>
      <w:r w:rsidR="009E0BBE" w:rsidRPr="00CE2EC6">
        <w:rPr>
          <w:szCs w:val="22"/>
        </w:rPr>
        <w:t>and/or Services</w:t>
      </w:r>
      <w:r w:rsidRPr="00CE2EC6">
        <w:rPr>
          <w:szCs w:val="22"/>
        </w:rPr>
        <w:t xml:space="preserve"> or may be contrary t</w:t>
      </w:r>
      <w:r w:rsidR="00FB5974" w:rsidRPr="00CE2EC6">
        <w:rPr>
          <w:szCs w:val="22"/>
        </w:rPr>
        <w:t>o its interests</w:t>
      </w:r>
      <w:r w:rsidRPr="00CE2EC6">
        <w:rPr>
          <w:szCs w:val="22"/>
        </w:rPr>
        <w:t>;</w:t>
      </w:r>
    </w:p>
    <w:p w14:paraId="4F6641CC" w14:textId="77777777"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14:paraId="20F6FF0F" w14:textId="77777777" w:rsidR="00C9243A" w:rsidRPr="00CE2EC6" w:rsidRDefault="00FB5974" w:rsidP="00AC1DE2">
      <w:pPr>
        <w:pStyle w:val="GPSL4numberedclause"/>
        <w:rPr>
          <w:szCs w:val="22"/>
        </w:rPr>
      </w:pPr>
      <w:proofErr w:type="gramStart"/>
      <w:r w:rsidRPr="00CE2EC6">
        <w:rPr>
          <w:szCs w:val="22"/>
        </w:rPr>
        <w:t>the</w:t>
      </w:r>
      <w:proofErr w:type="gramEnd"/>
      <w:r w:rsidRPr="00CE2EC6">
        <w:rPr>
          <w:szCs w:val="22"/>
        </w:rPr>
        <w:t xml:space="preserve"> proposed Key Sub-Contractor</w:t>
      </w:r>
      <w:r w:rsidRPr="00CE2EC6">
        <w:rPr>
          <w:spacing w:val="-3"/>
          <w:szCs w:val="22"/>
        </w:rPr>
        <w:t xml:space="preserve"> employs unfit persons.</w:t>
      </w:r>
    </w:p>
    <w:p w14:paraId="3EA3B505" w14:textId="77777777"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1F0E21">
        <w:t>29.2.1</w:t>
      </w:r>
      <w:r w:rsidR="009F474C" w:rsidRPr="00CE2EC6">
        <w:fldChar w:fldCharType="end"/>
      </w:r>
      <w:r w:rsidRPr="00CE2EC6">
        <w:t xml:space="preserve">, the Supplier shall ensure that each Key Sub-Contract </w:t>
      </w:r>
      <w:r w:rsidR="00C926F4" w:rsidRPr="00CE2EC6">
        <w:t xml:space="preserve">shall include: </w:t>
      </w:r>
    </w:p>
    <w:p w14:paraId="2964611A" w14:textId="77777777" w:rsidR="008D0A60" w:rsidRPr="00CE2EC6" w:rsidRDefault="00C926F4" w:rsidP="00AC1DE2">
      <w:pPr>
        <w:pStyle w:val="GPSL4numberedclause"/>
        <w:rPr>
          <w:szCs w:val="22"/>
        </w:rPr>
      </w:pPr>
      <w:bookmarkStart w:id="874" w:name="_Ref358631415"/>
      <w:r w:rsidRPr="00CE2EC6">
        <w:rPr>
          <w:szCs w:val="22"/>
        </w:rPr>
        <w:t>provisions which will enable the Supplier to discharge its obligations under this Call Off Contract;</w:t>
      </w:r>
    </w:p>
    <w:p w14:paraId="0AEDE596" w14:textId="77777777"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14:paraId="638D5560" w14:textId="77777777"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14:paraId="40113252" w14:textId="77777777"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14:paraId="6EC44396" w14:textId="77777777"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14:paraId="7A61BC7D" w14:textId="77777777"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14:paraId="1288EFF0" w14:textId="77777777"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34.4</w:t>
      </w:r>
      <w:r w:rsidR="009F474C" w:rsidRPr="00CE2EC6">
        <w:rPr>
          <w:szCs w:val="22"/>
        </w:rPr>
        <w:fldChar w:fldCharType="end"/>
      </w:r>
      <w:r w:rsidRPr="00CE2EC6">
        <w:rPr>
          <w:szCs w:val="22"/>
        </w:rPr>
        <w:t xml:space="preserve"> (</w:t>
      </w:r>
      <w:r w:rsidR="0098386E">
        <w:rPr>
          <w:szCs w:val="22"/>
        </w:rPr>
        <w:t xml:space="preserve">Transparency and </w:t>
      </w:r>
      <w:r w:rsidRPr="00CE2EC6">
        <w:rPr>
          <w:szCs w:val="22"/>
        </w:rPr>
        <w:t>Freedom of Information);</w:t>
      </w:r>
    </w:p>
    <w:p w14:paraId="2A698CA7" w14:textId="77777777"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14:paraId="2E459A91" w14:textId="77777777" w:rsidR="00C9243A" w:rsidRPr="00CE2EC6" w:rsidRDefault="00C926F4" w:rsidP="00AC1DE2">
      <w:pPr>
        <w:pStyle w:val="GPSL5numberedclause"/>
        <w:rPr>
          <w:szCs w:val="22"/>
        </w:rPr>
      </w:pPr>
      <w:r w:rsidRPr="00CE2EC6">
        <w:rPr>
          <w:szCs w:val="22"/>
        </w:rPr>
        <w:t>the keeping of records in respect of the</w:t>
      </w:r>
      <w:r w:rsidR="005774DE" w:rsidRPr="00CE2EC6">
        <w:rPr>
          <w:szCs w:val="22"/>
        </w:rPr>
        <w:t xml:space="preserve"> G</w:t>
      </w:r>
      <w:r w:rsidR="0062733D" w:rsidRPr="00CE2EC6">
        <w:rPr>
          <w:szCs w:val="22"/>
        </w:rPr>
        <w:t xml:space="preserve">oods </w:t>
      </w:r>
      <w:r w:rsidR="009E0BBE" w:rsidRPr="00CE2EC6">
        <w:rPr>
          <w:szCs w:val="22"/>
        </w:rPr>
        <w:t>and/or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14:paraId="3F47737C" w14:textId="77777777"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14:paraId="3326287A" w14:textId="77777777"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1F0E21">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14:paraId="59EB8E49" w14:textId="77777777"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5122CE" w:rsidRPr="00CE2EC6">
        <w:rPr>
          <w:szCs w:val="22"/>
        </w:rPr>
        <w:t xml:space="preserve">Goods </w:t>
      </w:r>
      <w:r w:rsidR="009E0BBE" w:rsidRPr="00CE2EC6">
        <w:rPr>
          <w:szCs w:val="22"/>
        </w:rPr>
        <w:t>and/or Services</w:t>
      </w:r>
      <w:r w:rsidRPr="00CE2EC6">
        <w:rPr>
          <w:szCs w:val="22"/>
        </w:rPr>
        <w:t xml:space="preserve"> provided to the Supplier under the Sub-Contract without first seeking the written consent of the Customer; </w:t>
      </w:r>
    </w:p>
    <w:bookmarkEnd w:id="874"/>
    <w:p w14:paraId="3CBE68AD" w14:textId="77777777" w:rsidR="00C9243A" w:rsidRPr="00CE2EC6" w:rsidRDefault="00C926F4" w:rsidP="00AC1DE2">
      <w:pPr>
        <w:pStyle w:val="GPSL4numberedclause"/>
        <w:rPr>
          <w:szCs w:val="22"/>
        </w:rPr>
      </w:pPr>
      <w:proofErr w:type="gramStart"/>
      <w:r w:rsidRPr="00CE2EC6">
        <w:rPr>
          <w:szCs w:val="22"/>
        </w:rPr>
        <w:t>a</w:t>
      </w:r>
      <w:proofErr w:type="gramEnd"/>
      <w:r w:rsidRPr="00CE2EC6">
        <w:rPr>
          <w:szCs w:val="22"/>
        </w:rPr>
        <w:t xml:space="preserve">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14:paraId="6FC28CBC" w14:textId="77777777" w:rsidR="008D0A60" w:rsidRPr="00CE2EC6" w:rsidRDefault="00C926F4" w:rsidP="005E4232">
      <w:pPr>
        <w:pStyle w:val="GPSL2NumberedBoldHeading"/>
      </w:pPr>
      <w:r w:rsidRPr="00CE2EC6">
        <w:t>Supply Chain Protection</w:t>
      </w:r>
    </w:p>
    <w:p w14:paraId="159E0AFA" w14:textId="77777777" w:rsidR="008D0A60" w:rsidRPr="00CE2EC6" w:rsidRDefault="00C926F4" w:rsidP="00AC1DE2">
      <w:pPr>
        <w:pStyle w:val="GPSL3numberedclause"/>
      </w:pPr>
      <w:bookmarkStart w:id="875" w:name="_Ref450053367"/>
      <w:r w:rsidRPr="00CE2EC6">
        <w:t>The Supplier shall ensure that all Sub-Contracts contain a provision:</w:t>
      </w:r>
      <w:bookmarkEnd w:id="875"/>
    </w:p>
    <w:p w14:paraId="6B17C3E7" w14:textId="77777777" w:rsidR="008D0A60" w:rsidRPr="00CE2EC6" w:rsidRDefault="00C926F4" w:rsidP="00AC1DE2">
      <w:pPr>
        <w:pStyle w:val="GPSL4numberedclause"/>
        <w:rPr>
          <w:szCs w:val="22"/>
        </w:rPr>
      </w:pPr>
      <w:bookmarkStart w:id="876"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76"/>
    </w:p>
    <w:p w14:paraId="09C35FC5" w14:textId="77777777" w:rsidR="00DC4697" w:rsidRPr="004364DA" w:rsidRDefault="00DC4697" w:rsidP="00AC1DE2">
      <w:pPr>
        <w:pStyle w:val="GPSL4numberedclause"/>
        <w:rPr>
          <w:rStyle w:val="legds2"/>
          <w:szCs w:val="22"/>
        </w:rPr>
      </w:pPr>
      <w:bookmarkStart w:id="877"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77"/>
    </w:p>
    <w:p w14:paraId="273DBCF1" w14:textId="77777777" w:rsidR="00974BF5" w:rsidRPr="00974BF5" w:rsidRDefault="00974BF5" w:rsidP="00974BF5">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Sub-Contractor </w:t>
      </w:r>
      <w:r w:rsidRPr="00974BF5">
        <w:rPr>
          <w:rStyle w:val="legds2"/>
          <w:szCs w:val="22"/>
          <w:specVanish w:val="0"/>
        </w:rPr>
        <w:t xml:space="preserve">within the specified payment period; </w:t>
      </w:r>
    </w:p>
    <w:p w14:paraId="0686421F" w14:textId="77777777" w:rsidR="00974BF5" w:rsidRPr="00974BF5" w:rsidRDefault="00974BF5" w:rsidP="00974BF5">
      <w:pPr>
        <w:pStyle w:val="GPSL4numberedclause"/>
        <w:rPr>
          <w:rStyle w:val="legds2"/>
          <w:szCs w:val="22"/>
        </w:rPr>
      </w:pPr>
      <w:r w:rsidRPr="00974BF5">
        <w:rPr>
          <w:rStyle w:val="legds2"/>
          <w:szCs w:val="22"/>
          <w:specVanish w:val="0"/>
        </w:rPr>
        <w:t>giving the Supplier a right to terminate the Sub-Contract if the Sub-Contractor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14:paraId="67A34732" w14:textId="77777777"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specVanish w:val="0"/>
        </w:rPr>
        <w:fldChar w:fldCharType="begin"/>
      </w:r>
      <w:r w:rsidR="00974BF5">
        <w:rPr>
          <w:rStyle w:val="legds2"/>
          <w:szCs w:val="22"/>
          <w:lang w:val="en"/>
          <w:specVanish w:val="0"/>
        </w:rPr>
        <w:instrText xml:space="preserve"> REF _Ref450053367 \r \h </w:instrText>
      </w:r>
      <w:r w:rsidR="00974BF5">
        <w:rPr>
          <w:rStyle w:val="legds2"/>
          <w:szCs w:val="22"/>
          <w:lang w:val="en"/>
        </w:rPr>
      </w:r>
      <w:r w:rsidR="00974BF5">
        <w:rPr>
          <w:rStyle w:val="legds2"/>
          <w:szCs w:val="22"/>
          <w:lang w:val="en"/>
          <w:specVanish w:val="0"/>
        </w:rPr>
        <w:fldChar w:fldCharType="separate"/>
      </w:r>
      <w:r w:rsidR="001F0E21">
        <w:rPr>
          <w:rStyle w:val="legds2"/>
          <w:szCs w:val="22"/>
          <w:lang w:val="en"/>
          <w:specVanish w:val="0"/>
        </w:rPr>
        <w:t>29.3.1</w:t>
      </w:r>
      <w:r w:rsidR="00974BF5">
        <w:rPr>
          <w:rStyle w:val="legds2"/>
          <w:szCs w:val="22"/>
          <w:lang w:val="en"/>
          <w:specVanish w:val="0"/>
        </w:rPr>
        <w:fldChar w:fldCharType="end"/>
      </w:r>
      <w:r w:rsidR="00974BF5">
        <w:rPr>
          <w:rStyle w:val="legds2"/>
          <w:szCs w:val="22"/>
          <w:lang w:val="en"/>
          <w:specVanish w:val="0"/>
        </w:rPr>
        <w:t>.</w:t>
      </w:r>
      <w:r w:rsidRPr="00CE2EC6">
        <w:rPr>
          <w:rStyle w:val="legds2"/>
          <w:szCs w:val="22"/>
          <w:lang w:val="en"/>
          <w:specVanish w:val="0"/>
        </w:rPr>
        <w:t xml:space="preserve"> </w:t>
      </w:r>
    </w:p>
    <w:p w14:paraId="7DEF423F" w14:textId="77777777" w:rsidR="008D0A60" w:rsidRPr="00CE2EC6" w:rsidRDefault="00C926F4" w:rsidP="00AC1DE2">
      <w:pPr>
        <w:pStyle w:val="GPSL3numberedclause"/>
      </w:pPr>
      <w:bookmarkStart w:id="878" w:name="_Ref359339111"/>
      <w:r w:rsidRPr="00CE2EC6">
        <w:t>The Supplier shall:</w:t>
      </w:r>
      <w:bookmarkEnd w:id="878"/>
    </w:p>
    <w:p w14:paraId="5ECD591B" w14:textId="77777777" w:rsidR="008D0A60" w:rsidRPr="00CE2EC6" w:rsidRDefault="00C926F4" w:rsidP="00AC1DE2">
      <w:pPr>
        <w:pStyle w:val="GPSL4numberedclause"/>
        <w:rPr>
          <w:szCs w:val="22"/>
        </w:rPr>
      </w:pPr>
      <w:r w:rsidRPr="00CE2EC6">
        <w:rPr>
          <w:szCs w:val="22"/>
        </w:rPr>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14:paraId="06E04225" w14:textId="77777777"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14:paraId="6456370B" w14:textId="77777777"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14:paraId="5A8A8446" w14:textId="77777777"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1F0E21">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1F0E21">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0F01651F" w14:textId="77777777" w:rsidR="008D0A60" w:rsidRPr="00CE2EC6" w:rsidRDefault="00C926F4" w:rsidP="005E4232">
      <w:pPr>
        <w:pStyle w:val="GPSL2NumberedBoldHeading"/>
      </w:pPr>
      <w:bookmarkStart w:id="879" w:name="_Ref359340569"/>
      <w:r w:rsidRPr="00CE2EC6">
        <w:t>Termination of Sub-Contracts</w:t>
      </w:r>
      <w:bookmarkEnd w:id="879"/>
    </w:p>
    <w:p w14:paraId="43911B1F" w14:textId="77777777" w:rsidR="008D0A60" w:rsidRPr="00CE2EC6" w:rsidRDefault="00C926F4" w:rsidP="00AC1DE2">
      <w:pPr>
        <w:pStyle w:val="GPSL3numberedclause"/>
      </w:pPr>
      <w:bookmarkStart w:id="880" w:name="_Ref379548295"/>
      <w:r w:rsidRPr="00CE2EC6">
        <w:t>The Customer may require the Supplier to terminate:</w:t>
      </w:r>
      <w:bookmarkEnd w:id="880"/>
    </w:p>
    <w:p w14:paraId="30CA4B54" w14:textId="77777777"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14:paraId="5BB8B1E7" w14:textId="77777777"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14:paraId="578DC355" w14:textId="77777777"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otherwise; and/or</w:t>
      </w:r>
    </w:p>
    <w:p w14:paraId="748B7A9A" w14:textId="77777777"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14:paraId="25EB6746" w14:textId="77777777"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14:paraId="52E5AFB0" w14:textId="77777777" w:rsidR="00C9243A" w:rsidRPr="00CE2EC6" w:rsidRDefault="00C926F4" w:rsidP="00AC1DE2">
      <w:pPr>
        <w:pStyle w:val="GPSL5numberedclause"/>
        <w:rPr>
          <w:szCs w:val="22"/>
        </w:rPr>
      </w:pPr>
      <w:proofErr w:type="gramStart"/>
      <w:r w:rsidRPr="00CE2EC6">
        <w:rPr>
          <w:szCs w:val="22"/>
        </w:rPr>
        <w:t>the</w:t>
      </w:r>
      <w:proofErr w:type="gramEnd"/>
      <w:r w:rsidRPr="00CE2EC6">
        <w:rPr>
          <w:szCs w:val="22"/>
        </w:rPr>
        <w:t xml:space="preserve"> Customer has not served its notice of objection within six (6) months of the later of the date the Change of Control took place or the date on which the Customer was given notice of the Change of Control.</w:t>
      </w:r>
    </w:p>
    <w:p w14:paraId="5091C2CF" w14:textId="77777777" w:rsidR="008D0A60" w:rsidRPr="00CE2EC6" w:rsidRDefault="00C926F4" w:rsidP="005E4232">
      <w:pPr>
        <w:pStyle w:val="GPSL2NumberedBoldHeading"/>
      </w:pPr>
      <w:bookmarkStart w:id="881" w:name="_Ref359340540"/>
      <w:r w:rsidRPr="00CE2EC6">
        <w:t>Competitive Terms</w:t>
      </w:r>
      <w:bookmarkEnd w:id="881"/>
    </w:p>
    <w:p w14:paraId="02EB712B" w14:textId="77777777" w:rsidR="008D0A60" w:rsidRPr="00CE2EC6" w:rsidRDefault="00C926F4" w:rsidP="00AC1DE2">
      <w:pPr>
        <w:pStyle w:val="GPSL3numberedclause"/>
      </w:pPr>
      <w:bookmarkStart w:id="882" w:name="_Ref359429143"/>
      <w:r w:rsidRPr="00CE2EC6">
        <w:t xml:space="preserve">If the Customer is able to obtain from any Sub-Contractor or any other third party more favourable commercial terms with respect to the supply of any materials, equipment, software, goods or </w:t>
      </w:r>
      <w:r w:rsidR="00D5224A" w:rsidRPr="00CE2EC6">
        <w:t>s</w:t>
      </w:r>
      <w:r w:rsidR="009E0BBE" w:rsidRPr="00CE2EC6">
        <w:t>ervices</w:t>
      </w:r>
      <w:r w:rsidRPr="00CE2EC6">
        <w:t xml:space="preserve"> used by the Supplier or the Supplier Personnel in the supply of the </w:t>
      </w:r>
      <w:r w:rsidR="0062733D" w:rsidRPr="00CE2EC6">
        <w:t xml:space="preserve">Goods </w:t>
      </w:r>
      <w:r w:rsidR="009E0BBE" w:rsidRPr="00CE2EC6">
        <w:t>and/or Services</w:t>
      </w:r>
      <w:r w:rsidRPr="00CE2EC6">
        <w:t>, then the Customer may:</w:t>
      </w:r>
      <w:bookmarkEnd w:id="882"/>
    </w:p>
    <w:p w14:paraId="1D613CAA" w14:textId="77777777"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14:paraId="36610886" w14:textId="77777777" w:rsidR="00C9243A" w:rsidRPr="00CE2EC6" w:rsidRDefault="00C926F4" w:rsidP="00AC1DE2">
      <w:pPr>
        <w:pStyle w:val="GPSL4numberedclause"/>
        <w:rPr>
          <w:szCs w:val="22"/>
        </w:rPr>
      </w:pPr>
      <w:proofErr w:type="gramStart"/>
      <w:r w:rsidRPr="00CE2EC6">
        <w:rPr>
          <w:szCs w:val="22"/>
        </w:rPr>
        <w:t>subject</w:t>
      </w:r>
      <w:proofErr w:type="gramEnd"/>
      <w:r w:rsidRPr="00CE2EC6">
        <w:rPr>
          <w:szCs w:val="22"/>
        </w:rPr>
        <w:t xml:space="preserve">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14:paraId="4390C117" w14:textId="77777777"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1F0E21">
        <w:t>29.5.1</w:t>
      </w:r>
      <w:r w:rsidR="009F474C" w:rsidRPr="00CE2EC6">
        <w:fldChar w:fldCharType="end"/>
      </w:r>
      <w:r w:rsidRPr="00CE2EC6">
        <w:t xml:space="preserve">, then the Call </w:t>
      </w:r>
      <w:proofErr w:type="gramStart"/>
      <w:r w:rsidRPr="00CE2EC6">
        <w:t>Off</w:t>
      </w:r>
      <w:proofErr w:type="gramEnd"/>
      <w:r w:rsidRPr="00CE2EC6">
        <w:t xml:space="preserve"> Contract Charges shall be reduced by an amount that is agreed in accordance with the Variation Procedure.</w:t>
      </w:r>
    </w:p>
    <w:p w14:paraId="234C62FA" w14:textId="77777777" w:rsidR="00C9243A" w:rsidRPr="00CE2EC6" w:rsidRDefault="00C926F4" w:rsidP="00AC1DE2">
      <w:pPr>
        <w:pStyle w:val="GPSL3numberedclause"/>
      </w:pPr>
      <w:r w:rsidRPr="00CE2EC6">
        <w:t>The Customer's right to enter into a direct agreement for the supply of the relevant items is subject to:</w:t>
      </w:r>
    </w:p>
    <w:p w14:paraId="447DDF92" w14:textId="77777777"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62733D" w:rsidRPr="00CE2EC6">
        <w:rPr>
          <w:szCs w:val="22"/>
        </w:rPr>
        <w:t xml:space="preserve">Goods </w:t>
      </w:r>
      <w:r w:rsidR="009E0BBE" w:rsidRPr="00CE2EC6">
        <w:rPr>
          <w:szCs w:val="22"/>
        </w:rPr>
        <w:t>and/or Services</w:t>
      </w:r>
      <w:r w:rsidRPr="00CE2EC6">
        <w:rPr>
          <w:szCs w:val="22"/>
        </w:rPr>
        <w:t>; and</w:t>
      </w:r>
    </w:p>
    <w:p w14:paraId="2BF6BA35" w14:textId="77777777"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14:paraId="335258C0" w14:textId="77777777" w:rsidR="008D0A60" w:rsidRPr="00CE2EC6" w:rsidRDefault="00C926F4" w:rsidP="005E4232">
      <w:pPr>
        <w:pStyle w:val="GPSL2NumberedBoldHeading"/>
      </w:pPr>
      <w:r w:rsidRPr="00CE2EC6">
        <w:t>Retention of Legal Obligations</w:t>
      </w:r>
    </w:p>
    <w:p w14:paraId="79237AE3" w14:textId="77777777" w:rsidR="008D0A60" w:rsidRPr="00CE2EC6" w:rsidRDefault="00C926F4" w:rsidP="00AC1DE2">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1F0E21">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14:paraId="612E5F0F" w14:textId="77777777" w:rsidR="008D0A60" w:rsidRPr="00CE2EC6" w:rsidRDefault="00832C8D">
      <w:pPr>
        <w:pStyle w:val="GPSSectionHeading"/>
        <w:rPr>
          <w:rFonts w:ascii="Calibri" w:hAnsi="Calibri"/>
        </w:rPr>
      </w:pPr>
      <w:bookmarkStart w:id="883" w:name="_Toc431551150"/>
      <w:r w:rsidRPr="00CE2EC6">
        <w:rPr>
          <w:rFonts w:ascii="Calibri" w:hAnsi="Calibri"/>
        </w:rPr>
        <w:t>PROPERTY MATTERS</w:t>
      </w:r>
      <w:bookmarkEnd w:id="883"/>
    </w:p>
    <w:p w14:paraId="4B01A162" w14:textId="77777777" w:rsidR="008D0A60" w:rsidRPr="00CE2EC6" w:rsidRDefault="00F1643E" w:rsidP="00882F8C">
      <w:pPr>
        <w:pStyle w:val="GPSL1CLAUSEHEADING"/>
        <w:rPr>
          <w:rFonts w:ascii="Calibri" w:hAnsi="Calibri"/>
        </w:rPr>
      </w:pPr>
      <w:bookmarkStart w:id="884" w:name="_Ref358969134"/>
      <w:bookmarkStart w:id="885" w:name="_Toc431551151"/>
      <w:r w:rsidRPr="00CE2EC6">
        <w:rPr>
          <w:rFonts w:ascii="Calibri" w:hAnsi="Calibri"/>
        </w:rPr>
        <w:t xml:space="preserve">CUSTOMER </w:t>
      </w:r>
      <w:r w:rsidR="00DB3459" w:rsidRPr="00CE2EC6">
        <w:rPr>
          <w:rFonts w:ascii="Calibri" w:hAnsi="Calibri"/>
        </w:rPr>
        <w:t>PREMISES</w:t>
      </w:r>
      <w:bookmarkEnd w:id="884"/>
      <w:bookmarkEnd w:id="885"/>
    </w:p>
    <w:p w14:paraId="18990BC3" w14:textId="77777777" w:rsidR="008D0A60" w:rsidRPr="00CE2EC6" w:rsidRDefault="00832C8D" w:rsidP="00AC1DE2">
      <w:pPr>
        <w:pStyle w:val="GPSL2numberedclause"/>
      </w:pPr>
      <w:bookmarkStart w:id="886" w:name="_Ref360697087"/>
      <w:r w:rsidRPr="00CE2EC6">
        <w:t xml:space="preserve">Licence to occupy </w:t>
      </w:r>
      <w:r w:rsidR="00F1643E" w:rsidRPr="00CE2EC6">
        <w:t xml:space="preserve">Customer </w:t>
      </w:r>
      <w:r w:rsidRPr="00CE2EC6">
        <w:t>Premises</w:t>
      </w:r>
      <w:bookmarkEnd w:id="886"/>
    </w:p>
    <w:p w14:paraId="4265058A" w14:textId="77777777"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w:t>
      </w:r>
      <w:proofErr w:type="gramStart"/>
      <w:r w:rsidRPr="00CE2EC6">
        <w:t>Off</w:t>
      </w:r>
      <w:proofErr w:type="gramEnd"/>
      <w:r w:rsidRPr="00CE2EC6">
        <w:t xml:space="preserve"> Contract. The Supplier shall have the use of such </w:t>
      </w:r>
      <w:r w:rsidR="00693312" w:rsidRPr="00CE2EC6">
        <w:t>Customer Premises</w:t>
      </w:r>
      <w:r w:rsidRPr="00CE2EC6">
        <w:t xml:space="preserve"> as licensee and shall vacate the same immediately upon completion, termination, expiry or abandonment of this Call </w:t>
      </w:r>
      <w:proofErr w:type="gramStart"/>
      <w:r w:rsidRPr="00CE2EC6">
        <w:t>Off</w:t>
      </w:r>
      <w:proofErr w:type="gramEnd"/>
      <w:r w:rsidRPr="00CE2EC6">
        <w:t xml:space="preserve"> Contract and in accordance with C</w:t>
      </w:r>
      <w:r w:rsidR="00B8681E" w:rsidRPr="00CE2EC6">
        <w:t>all Off Schedule 9</w:t>
      </w:r>
      <w:r w:rsidR="001112EF" w:rsidRPr="00CE2EC6">
        <w:t xml:space="preserve"> (Exit Management)</w:t>
      </w:r>
      <w:r w:rsidR="0014433D" w:rsidRPr="00CE2EC6">
        <w:t>.</w:t>
      </w:r>
    </w:p>
    <w:p w14:paraId="389266D6" w14:textId="77777777"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14:paraId="637FE234" w14:textId="77777777" w:rsidR="00C9243A" w:rsidRPr="00CE2EC6" w:rsidRDefault="00832C8D" w:rsidP="00AC1DE2">
      <w:pPr>
        <w:pStyle w:val="GPSL3numberedclause"/>
      </w:pPr>
      <w:bookmarkStart w:id="887"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1F0E21">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1F0E21">
        <w:t>30.1.3</w:t>
      </w:r>
      <w:r w:rsidR="009F474C" w:rsidRPr="00CE2EC6">
        <w:fldChar w:fldCharType="end"/>
      </w:r>
      <w:r w:rsidR="00E370D1" w:rsidRPr="00CE2EC6">
        <w:t xml:space="preserve"> </w:t>
      </w:r>
      <w:r w:rsidRPr="00CE2EC6">
        <w:t>without undue delay. Ownership of such modifications shall rest with the Customer.</w:t>
      </w:r>
      <w:bookmarkEnd w:id="887"/>
    </w:p>
    <w:p w14:paraId="3C15C327" w14:textId="77777777"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14:paraId="29EC75FA" w14:textId="77777777"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14:paraId="6F76C43F" w14:textId="77777777"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14:paraId="3A538937" w14:textId="77777777"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14:paraId="31C3E536" w14:textId="77777777"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14:paraId="433D277A" w14:textId="77777777" w:rsidR="008D0A60" w:rsidRPr="00CE2EC6" w:rsidRDefault="005476C0" w:rsidP="00882F8C">
      <w:pPr>
        <w:pStyle w:val="GPSL1CLAUSEHEADING"/>
        <w:rPr>
          <w:rFonts w:ascii="Calibri" w:hAnsi="Calibri"/>
        </w:rPr>
      </w:pPr>
      <w:bookmarkStart w:id="888" w:name="_Ref359399838"/>
      <w:bookmarkStart w:id="889" w:name="_Ref360697008"/>
      <w:bookmarkStart w:id="890" w:name="_Toc431551152"/>
      <w:r w:rsidRPr="00CE2EC6">
        <w:rPr>
          <w:rFonts w:ascii="Calibri" w:hAnsi="Calibri"/>
        </w:rPr>
        <w:t xml:space="preserve">CUSTOMER </w:t>
      </w:r>
      <w:r w:rsidR="00832C8D" w:rsidRPr="00CE2EC6">
        <w:rPr>
          <w:rFonts w:ascii="Calibri" w:hAnsi="Calibri"/>
        </w:rPr>
        <w:t>PROPERTY</w:t>
      </w:r>
      <w:bookmarkEnd w:id="888"/>
      <w:bookmarkEnd w:id="889"/>
      <w:bookmarkEnd w:id="890"/>
    </w:p>
    <w:p w14:paraId="1C204B83" w14:textId="77777777"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14:paraId="1DFDB26A" w14:textId="77777777"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14:paraId="28B24D79" w14:textId="77777777"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14:paraId="5B52E0F0" w14:textId="77777777"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14:paraId="158C4A0E" w14:textId="77777777"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w:t>
      </w:r>
      <w:proofErr w:type="gramStart"/>
      <w:r w:rsidRPr="00CE2EC6">
        <w:t>Off</w:t>
      </w:r>
      <w:proofErr w:type="gramEnd"/>
      <w:r w:rsidRPr="00CE2EC6">
        <w:t xml:space="preserve"> Contract and for no other purpose without Approval.</w:t>
      </w:r>
    </w:p>
    <w:p w14:paraId="4201C005" w14:textId="77777777"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62733D" w:rsidRPr="00CE2EC6">
        <w:t xml:space="preserve">Goods </w:t>
      </w:r>
      <w:r w:rsidR="009E0BBE" w:rsidRPr="00CE2EC6">
        <w:t>and/or Services</w:t>
      </w:r>
      <w:r w:rsidRPr="00CE2EC6">
        <w:t>, in accordance with the Customer's Security Policy and the Customer’s reasonable security requirements from time to time.</w:t>
      </w:r>
    </w:p>
    <w:p w14:paraId="58305DDA" w14:textId="77777777"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14:paraId="528D4C76" w14:textId="77777777" w:rsidR="008D0A60" w:rsidRPr="00CE2EC6" w:rsidRDefault="005476C0" w:rsidP="00882F8C">
      <w:pPr>
        <w:pStyle w:val="GPSL1CLAUSEHEADING"/>
        <w:rPr>
          <w:rFonts w:ascii="Calibri" w:hAnsi="Calibri"/>
        </w:rPr>
      </w:pPr>
      <w:bookmarkStart w:id="891" w:name="_Toc431551153"/>
      <w:r w:rsidRPr="00CE2EC6">
        <w:rPr>
          <w:rFonts w:ascii="Calibri" w:hAnsi="Calibri"/>
        </w:rPr>
        <w:t xml:space="preserve">SUPPLIER </w:t>
      </w:r>
      <w:r w:rsidR="00832C8D" w:rsidRPr="00CE2EC6">
        <w:rPr>
          <w:rFonts w:ascii="Calibri" w:hAnsi="Calibri"/>
        </w:rPr>
        <w:t>EQUIPMENT</w:t>
      </w:r>
      <w:bookmarkEnd w:id="891"/>
      <w:r w:rsidR="00832C8D" w:rsidRPr="00CE2EC6">
        <w:rPr>
          <w:rFonts w:ascii="Calibri" w:hAnsi="Calibri"/>
        </w:rPr>
        <w:t xml:space="preserve"> </w:t>
      </w:r>
    </w:p>
    <w:p w14:paraId="11BB23A9" w14:textId="77777777" w:rsidR="008D0A60" w:rsidRPr="00CE2EC6" w:rsidRDefault="00832C8D" w:rsidP="005E4232">
      <w:pPr>
        <w:pStyle w:val="GPSL2numberedclause"/>
      </w:pPr>
      <w:r w:rsidRPr="00CE2EC6">
        <w:t xml:space="preserve">Unless otherwise stated in the </w:t>
      </w:r>
      <w:r w:rsidR="00DE233F" w:rsidRPr="00CE2EC6">
        <w:t xml:space="preserve">Call </w:t>
      </w:r>
      <w:proofErr w:type="gramStart"/>
      <w:r w:rsidR="00DE233F" w:rsidRPr="00CE2EC6">
        <w:t>Off</w:t>
      </w:r>
      <w:proofErr w:type="gramEnd"/>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Goods </w:t>
      </w:r>
      <w:r w:rsidR="009E0BBE" w:rsidRPr="00CE2EC6">
        <w:t>and/or Services</w:t>
      </w:r>
      <w:r w:rsidRPr="00CE2EC6">
        <w:t xml:space="preserve">. </w:t>
      </w:r>
    </w:p>
    <w:p w14:paraId="5353C73C" w14:textId="77777777"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14:paraId="500F3584" w14:textId="77777777"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14:paraId="7284F84B" w14:textId="77777777"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7236524C" w14:textId="77777777"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BD4CA2" w:rsidRPr="00CE2EC6">
        <w:t xml:space="preserve">Goods </w:t>
      </w:r>
      <w:r w:rsidR="001211A9" w:rsidRPr="00CE2EC6">
        <w:t>a</w:t>
      </w:r>
      <w:r w:rsidR="009E0BBE" w:rsidRPr="00CE2EC6">
        <w:t>nd/or Services</w:t>
      </w:r>
      <w:r w:rsidR="00BD4CA2" w:rsidRPr="00CE2EC6">
        <w:t xml:space="preserve"> </w:t>
      </w:r>
      <w:r w:rsidRPr="00CE2EC6">
        <w:t xml:space="preserve">in accordance with this </w:t>
      </w:r>
      <w:r w:rsidR="00E235F4" w:rsidRPr="00CE2EC6">
        <w:t xml:space="preserve">Call </w:t>
      </w:r>
      <w:proofErr w:type="gramStart"/>
      <w:r w:rsidR="00E235F4" w:rsidRPr="00CE2EC6">
        <w:t>Off</w:t>
      </w:r>
      <w:proofErr w:type="gramEnd"/>
      <w:r w:rsidR="00E235F4" w:rsidRPr="00CE2EC6">
        <w:t xml:space="preserve"> Contract</w:t>
      </w:r>
      <w:r w:rsidRPr="00CE2EC6">
        <w:t>, including</w:t>
      </w:r>
      <w:r w:rsidR="00AF115B" w:rsidRPr="00CE2EC6">
        <w:t xml:space="preserve"> the </w:t>
      </w:r>
      <w:r w:rsidR="0067396F" w:rsidRPr="00CE2EC6">
        <w:t>Service Level Performance Measures</w:t>
      </w:r>
      <w:r w:rsidRPr="00CE2EC6">
        <w:t xml:space="preserve">. </w:t>
      </w:r>
    </w:p>
    <w:p w14:paraId="290033F5" w14:textId="77777777"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14:paraId="07D60BB5" w14:textId="77777777" w:rsidR="00E13960" w:rsidRPr="00CE2EC6" w:rsidRDefault="00832C8D" w:rsidP="005E4232">
      <w:pPr>
        <w:pStyle w:val="GPSL2numberedclause"/>
      </w:pPr>
      <w:r w:rsidRPr="00CE2EC6">
        <w:t>The Supplier shall, at the Customer's written request, at its own expense and as soon as reasonably practicable:</w:t>
      </w:r>
    </w:p>
    <w:p w14:paraId="398BE018" w14:textId="77777777"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14:paraId="4620BB2E" w14:textId="77777777" w:rsidR="00E13960" w:rsidRPr="00CE2EC6" w:rsidRDefault="00832C8D" w:rsidP="00AC1DE2">
      <w:pPr>
        <w:pStyle w:val="GPSL3numberedclause"/>
      </w:pPr>
      <w:proofErr w:type="gramStart"/>
      <w:r w:rsidRPr="00CE2EC6">
        <w:t>replace</w:t>
      </w:r>
      <w:proofErr w:type="gramEnd"/>
      <w:r w:rsidRPr="00CE2EC6">
        <w:t xml:space="preserv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14:paraId="70B9B1F8" w14:textId="77777777" w:rsidR="00E13960" w:rsidRPr="00CE2EC6" w:rsidRDefault="00A55E09" w:rsidP="005E4232">
      <w:pPr>
        <w:pStyle w:val="GPSL2numberedclause"/>
      </w:pPr>
      <w:bookmarkStart w:id="892"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1F0E21">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1F0E21">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w:t>
      </w:r>
      <w:proofErr w:type="gramStart"/>
      <w:r w:rsidR="00A347B2" w:rsidRPr="00CE2EC6">
        <w:t>Off</w:t>
      </w:r>
      <w:proofErr w:type="gramEnd"/>
      <w:r w:rsidR="00A347B2" w:rsidRPr="00CE2EC6">
        <w:t xml:space="preserve">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92"/>
    </w:p>
    <w:p w14:paraId="1EED6444" w14:textId="77777777" w:rsidR="00E13960" w:rsidRPr="00CE2EC6" w:rsidRDefault="00E5513B" w:rsidP="00101CE5">
      <w:pPr>
        <w:pStyle w:val="GPSSectionHeading"/>
        <w:rPr>
          <w:rFonts w:ascii="Calibri" w:hAnsi="Calibri"/>
        </w:rPr>
      </w:pPr>
      <w:bookmarkStart w:id="893" w:name="_Toc373311069"/>
      <w:bookmarkStart w:id="894" w:name="_Toc379795756"/>
      <w:bookmarkStart w:id="895" w:name="_Toc379795952"/>
      <w:bookmarkStart w:id="896" w:name="_Toc379805317"/>
      <w:bookmarkStart w:id="897" w:name="_Toc379807113"/>
      <w:bookmarkStart w:id="898" w:name="_Toc373311070"/>
      <w:bookmarkStart w:id="899" w:name="_Toc379795757"/>
      <w:bookmarkStart w:id="900" w:name="_Toc379795953"/>
      <w:bookmarkStart w:id="901" w:name="_Toc379805318"/>
      <w:bookmarkStart w:id="902" w:name="_Toc379807114"/>
      <w:bookmarkStart w:id="903" w:name="_Toc373311071"/>
      <w:bookmarkStart w:id="904" w:name="_Toc379795758"/>
      <w:bookmarkStart w:id="905" w:name="_Toc379795954"/>
      <w:bookmarkStart w:id="906" w:name="_Toc379805319"/>
      <w:bookmarkStart w:id="907" w:name="_Toc379807115"/>
      <w:bookmarkStart w:id="908" w:name="_Toc373311072"/>
      <w:bookmarkStart w:id="909" w:name="_Toc379795759"/>
      <w:bookmarkStart w:id="910" w:name="_Toc379795955"/>
      <w:bookmarkStart w:id="911" w:name="_Toc379805320"/>
      <w:bookmarkStart w:id="912" w:name="_Toc379807116"/>
      <w:bookmarkStart w:id="913" w:name="_Toc373311073"/>
      <w:bookmarkStart w:id="914" w:name="_Toc379795760"/>
      <w:bookmarkStart w:id="915" w:name="_Toc379795956"/>
      <w:bookmarkStart w:id="916" w:name="_Toc379805321"/>
      <w:bookmarkStart w:id="917" w:name="_Toc379807117"/>
      <w:bookmarkStart w:id="918" w:name="_Toc373311074"/>
      <w:bookmarkStart w:id="919" w:name="_Toc379795761"/>
      <w:bookmarkStart w:id="920" w:name="_Toc379795957"/>
      <w:bookmarkStart w:id="921" w:name="_Toc379805322"/>
      <w:bookmarkStart w:id="922" w:name="_Toc379807118"/>
      <w:bookmarkStart w:id="923" w:name="_Toc349229864"/>
      <w:bookmarkStart w:id="924" w:name="_Toc349230027"/>
      <w:bookmarkStart w:id="925" w:name="_Toc349230427"/>
      <w:bookmarkStart w:id="926" w:name="_Toc349231309"/>
      <w:bookmarkStart w:id="927" w:name="_Toc349232035"/>
      <w:bookmarkStart w:id="928" w:name="_Toc349232416"/>
      <w:bookmarkStart w:id="929" w:name="_Toc349233152"/>
      <w:bookmarkStart w:id="930" w:name="_Toc349233287"/>
      <w:bookmarkStart w:id="931" w:name="_Toc349233421"/>
      <w:bookmarkStart w:id="932" w:name="_Toc350503010"/>
      <w:bookmarkStart w:id="933" w:name="_Toc350504000"/>
      <w:bookmarkStart w:id="934" w:name="_Toc350506290"/>
      <w:bookmarkStart w:id="935" w:name="_Toc350506528"/>
      <w:bookmarkStart w:id="936" w:name="_Toc350506658"/>
      <w:bookmarkStart w:id="937" w:name="_Toc350506788"/>
      <w:bookmarkStart w:id="938" w:name="_Toc350506920"/>
      <w:bookmarkStart w:id="939" w:name="_Toc350507381"/>
      <w:bookmarkStart w:id="940" w:name="_Toc350507915"/>
      <w:bookmarkStart w:id="941" w:name="_Toc349229866"/>
      <w:bookmarkStart w:id="942" w:name="_Toc349230029"/>
      <w:bookmarkStart w:id="943" w:name="_Toc349230429"/>
      <w:bookmarkStart w:id="944" w:name="_Toc349231311"/>
      <w:bookmarkStart w:id="945" w:name="_Toc349232037"/>
      <w:bookmarkStart w:id="946" w:name="_Toc349232418"/>
      <w:bookmarkStart w:id="947" w:name="_Toc349233154"/>
      <w:bookmarkStart w:id="948" w:name="_Toc349233289"/>
      <w:bookmarkStart w:id="949" w:name="_Toc349233423"/>
      <w:bookmarkStart w:id="950" w:name="_Toc350503012"/>
      <w:bookmarkStart w:id="951" w:name="_Toc350504002"/>
      <w:bookmarkStart w:id="952" w:name="_Toc350506292"/>
      <w:bookmarkStart w:id="953" w:name="_Toc350506530"/>
      <w:bookmarkStart w:id="954" w:name="_Toc350506660"/>
      <w:bookmarkStart w:id="955" w:name="_Toc350506790"/>
      <w:bookmarkStart w:id="956" w:name="_Toc350506922"/>
      <w:bookmarkStart w:id="957" w:name="_Toc350507383"/>
      <w:bookmarkStart w:id="958" w:name="_Toc350507917"/>
      <w:bookmarkStart w:id="959" w:name="_Toc349229868"/>
      <w:bookmarkStart w:id="960" w:name="_Toc349230031"/>
      <w:bookmarkStart w:id="961" w:name="_Toc349230431"/>
      <w:bookmarkStart w:id="962" w:name="_Toc349231313"/>
      <w:bookmarkStart w:id="963" w:name="_Toc349232039"/>
      <w:bookmarkStart w:id="964" w:name="_Toc349232420"/>
      <w:bookmarkStart w:id="965" w:name="_Toc349233156"/>
      <w:bookmarkStart w:id="966" w:name="_Toc349233291"/>
      <w:bookmarkStart w:id="967" w:name="_Toc349233425"/>
      <w:bookmarkStart w:id="968" w:name="_Toc350503014"/>
      <w:bookmarkStart w:id="969" w:name="_Toc350504004"/>
      <w:bookmarkStart w:id="970" w:name="_Toc350506294"/>
      <w:bookmarkStart w:id="971" w:name="_Toc350506532"/>
      <w:bookmarkStart w:id="972" w:name="_Toc350506662"/>
      <w:bookmarkStart w:id="973" w:name="_Toc350506792"/>
      <w:bookmarkStart w:id="974" w:name="_Toc350506924"/>
      <w:bookmarkStart w:id="975" w:name="_Toc350507385"/>
      <w:bookmarkStart w:id="976" w:name="_Toc350507919"/>
      <w:bookmarkStart w:id="977" w:name="_Toc349229870"/>
      <w:bookmarkStart w:id="978" w:name="_Toc349230033"/>
      <w:bookmarkStart w:id="979" w:name="_Toc349230433"/>
      <w:bookmarkStart w:id="980" w:name="_Toc349231315"/>
      <w:bookmarkStart w:id="981" w:name="_Toc349232041"/>
      <w:bookmarkStart w:id="982" w:name="_Toc349232422"/>
      <w:bookmarkStart w:id="983" w:name="_Toc349233158"/>
      <w:bookmarkStart w:id="984" w:name="_Toc349233293"/>
      <w:bookmarkStart w:id="985" w:name="_Toc349233427"/>
      <w:bookmarkStart w:id="986" w:name="_Toc350503016"/>
      <w:bookmarkStart w:id="987" w:name="_Toc350504006"/>
      <w:bookmarkStart w:id="988" w:name="_Toc350506296"/>
      <w:bookmarkStart w:id="989" w:name="_Toc350506534"/>
      <w:bookmarkStart w:id="990" w:name="_Toc350506664"/>
      <w:bookmarkStart w:id="991" w:name="_Toc350506794"/>
      <w:bookmarkStart w:id="992" w:name="_Toc350506926"/>
      <w:bookmarkStart w:id="993" w:name="_Toc350507387"/>
      <w:bookmarkStart w:id="994" w:name="_Toc350507921"/>
      <w:bookmarkStart w:id="995" w:name="_Toc349229872"/>
      <w:bookmarkStart w:id="996" w:name="_Toc349230035"/>
      <w:bookmarkStart w:id="997" w:name="_Toc349230435"/>
      <w:bookmarkStart w:id="998" w:name="_Toc349231317"/>
      <w:bookmarkStart w:id="999" w:name="_Toc349232043"/>
      <w:bookmarkStart w:id="1000" w:name="_Toc349232424"/>
      <w:bookmarkStart w:id="1001" w:name="_Toc349233160"/>
      <w:bookmarkStart w:id="1002" w:name="_Toc349233295"/>
      <w:bookmarkStart w:id="1003" w:name="_Toc349233429"/>
      <w:bookmarkStart w:id="1004" w:name="_Toc350503018"/>
      <w:bookmarkStart w:id="1005" w:name="_Toc350504008"/>
      <w:bookmarkStart w:id="1006" w:name="_Toc350506298"/>
      <w:bookmarkStart w:id="1007" w:name="_Toc350506536"/>
      <w:bookmarkStart w:id="1008" w:name="_Toc350506666"/>
      <w:bookmarkStart w:id="1009" w:name="_Toc350506796"/>
      <w:bookmarkStart w:id="1010" w:name="_Toc350506928"/>
      <w:bookmarkStart w:id="1011" w:name="_Toc350507389"/>
      <w:bookmarkStart w:id="1012" w:name="_Toc350507923"/>
      <w:bookmarkStart w:id="1013" w:name="_Toc349229873"/>
      <w:bookmarkStart w:id="1014" w:name="_Toc349230036"/>
      <w:bookmarkStart w:id="1015" w:name="_Toc349230436"/>
      <w:bookmarkStart w:id="1016" w:name="_Toc349231318"/>
      <w:bookmarkStart w:id="1017" w:name="_Toc349232044"/>
      <w:bookmarkStart w:id="1018" w:name="_Toc349232425"/>
      <w:bookmarkStart w:id="1019" w:name="_Toc349233161"/>
      <w:bookmarkStart w:id="1020" w:name="_Toc349233296"/>
      <w:bookmarkStart w:id="1021" w:name="_Toc349233430"/>
      <w:bookmarkStart w:id="1022" w:name="_Toc350503019"/>
      <w:bookmarkStart w:id="1023" w:name="_Toc350504009"/>
      <w:bookmarkStart w:id="1024" w:name="_Toc350506299"/>
      <w:bookmarkStart w:id="1025" w:name="_Toc350506537"/>
      <w:bookmarkStart w:id="1026" w:name="_Toc350506667"/>
      <w:bookmarkStart w:id="1027" w:name="_Toc350506797"/>
      <w:bookmarkStart w:id="1028" w:name="_Toc350506929"/>
      <w:bookmarkStart w:id="1029" w:name="_Toc350507390"/>
      <w:bookmarkStart w:id="1030" w:name="_Toc350507924"/>
      <w:bookmarkStart w:id="1031" w:name="_Toc350503020"/>
      <w:bookmarkStart w:id="1032" w:name="_Toc350504010"/>
      <w:bookmarkStart w:id="1033" w:name="_Toc351710880"/>
      <w:bookmarkStart w:id="1034" w:name="_Toc358671740"/>
      <w:bookmarkStart w:id="1035" w:name="_Toc43155115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31"/>
      <w:bookmarkEnd w:id="1032"/>
      <w:bookmarkEnd w:id="1033"/>
      <w:bookmarkEnd w:id="1034"/>
      <w:bookmarkEnd w:id="1035"/>
    </w:p>
    <w:p w14:paraId="142C5135" w14:textId="77777777" w:rsidR="008D0A60" w:rsidRPr="00CE2EC6" w:rsidRDefault="007355E9" w:rsidP="00882F8C">
      <w:pPr>
        <w:pStyle w:val="GPSL1CLAUSEHEADING"/>
        <w:rPr>
          <w:rFonts w:ascii="Calibri" w:hAnsi="Calibri"/>
        </w:rPr>
      </w:pPr>
      <w:bookmarkStart w:id="1036" w:name="_Toc349229875"/>
      <w:bookmarkStart w:id="1037" w:name="_Toc349230038"/>
      <w:bookmarkStart w:id="1038" w:name="_Toc349230438"/>
      <w:bookmarkStart w:id="1039" w:name="_Toc349231320"/>
      <w:bookmarkStart w:id="1040" w:name="_Toc349232046"/>
      <w:bookmarkStart w:id="1041" w:name="_Toc349232427"/>
      <w:bookmarkStart w:id="1042" w:name="_Toc349233163"/>
      <w:bookmarkStart w:id="1043" w:name="_Toc349233298"/>
      <w:bookmarkStart w:id="1044" w:name="_Toc349233432"/>
      <w:bookmarkStart w:id="1045" w:name="_Toc350503021"/>
      <w:bookmarkStart w:id="1046" w:name="_Toc350504011"/>
      <w:bookmarkStart w:id="1047" w:name="_Toc350506301"/>
      <w:bookmarkStart w:id="1048" w:name="_Toc350506539"/>
      <w:bookmarkStart w:id="1049" w:name="_Toc350506669"/>
      <w:bookmarkStart w:id="1050" w:name="_Toc350506799"/>
      <w:bookmarkStart w:id="1051" w:name="_Toc350506931"/>
      <w:bookmarkStart w:id="1052" w:name="_Toc350507392"/>
      <w:bookmarkStart w:id="1053" w:name="_Toc350507926"/>
      <w:bookmarkStart w:id="1054" w:name="_Ref313366946"/>
      <w:bookmarkStart w:id="1055" w:name="_Toc314810813"/>
      <w:bookmarkStart w:id="1056" w:name="_Toc350503022"/>
      <w:bookmarkStart w:id="1057" w:name="_Toc350504012"/>
      <w:bookmarkStart w:id="1058" w:name="_Toc351710881"/>
      <w:bookmarkStart w:id="1059" w:name="_Toc358671741"/>
      <w:bookmarkStart w:id="1060" w:name="_Toc43155115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CE2EC6">
        <w:rPr>
          <w:rFonts w:ascii="Calibri" w:hAnsi="Calibri"/>
        </w:rPr>
        <w:t>INTELLECTUAL PROPERTY RIGHTS</w:t>
      </w:r>
      <w:bookmarkEnd w:id="1054"/>
      <w:bookmarkEnd w:id="1055"/>
      <w:bookmarkEnd w:id="1056"/>
      <w:bookmarkEnd w:id="1057"/>
      <w:bookmarkEnd w:id="1058"/>
      <w:bookmarkEnd w:id="1059"/>
      <w:bookmarkEnd w:id="1060"/>
    </w:p>
    <w:p w14:paraId="03342331" w14:textId="77777777" w:rsidR="008D0A60" w:rsidRPr="00CE2EC6" w:rsidRDefault="00893741" w:rsidP="005E4232">
      <w:pPr>
        <w:pStyle w:val="GPSL2NumberedBoldHeading"/>
      </w:pPr>
      <w:bookmarkStart w:id="1061" w:name="_Ref349207754"/>
      <w:r w:rsidRPr="00CE2EC6">
        <w:t>Allocation of title to IPR</w:t>
      </w:r>
    </w:p>
    <w:p w14:paraId="0236C67A" w14:textId="77777777" w:rsidR="008D0A60" w:rsidRPr="00CE2EC6" w:rsidRDefault="007355E9" w:rsidP="00AC1DE2">
      <w:pPr>
        <w:pStyle w:val="GPSL3numberedclause"/>
      </w:pPr>
      <w:r w:rsidRPr="00CE2EC6">
        <w:t>Save as expressly granted elsewhere under this Call Off Contract:</w:t>
      </w:r>
      <w:bookmarkEnd w:id="1061"/>
    </w:p>
    <w:p w14:paraId="0A68E83A" w14:textId="77777777"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3C31C2">
        <w:rPr>
          <w:szCs w:val="22"/>
        </w:rPr>
        <w:t>namely</w:t>
      </w:r>
      <w:r w:rsidR="00EE3DD4" w:rsidRPr="00CE2EC6">
        <w:rPr>
          <w:szCs w:val="22"/>
        </w:rPr>
        <w:t>:</w:t>
      </w:r>
    </w:p>
    <w:p w14:paraId="75A1C27E" w14:textId="77777777" w:rsidR="00C9243A" w:rsidRPr="00CE2EC6" w:rsidRDefault="008C06C6" w:rsidP="00AC1DE2">
      <w:pPr>
        <w:pStyle w:val="GPSL5numberedclause"/>
        <w:rPr>
          <w:szCs w:val="22"/>
        </w:rPr>
      </w:pPr>
      <w:r w:rsidRPr="00CE2EC6">
        <w:rPr>
          <w:szCs w:val="22"/>
        </w:rPr>
        <w:t>the Supplier Background IPR;</w:t>
      </w:r>
      <w:r w:rsidR="003C31C2">
        <w:rPr>
          <w:szCs w:val="22"/>
        </w:rPr>
        <w:t xml:space="preserve"> and</w:t>
      </w:r>
    </w:p>
    <w:p w14:paraId="59AF54A6" w14:textId="77777777" w:rsidR="00C9243A" w:rsidRPr="00CE2EC6" w:rsidRDefault="008C06C6" w:rsidP="003C31C2">
      <w:pPr>
        <w:pStyle w:val="GPSL5numberedclause"/>
        <w:rPr>
          <w:szCs w:val="22"/>
        </w:rPr>
      </w:pPr>
      <w:proofErr w:type="gramStart"/>
      <w:r w:rsidRPr="00CE2EC6">
        <w:rPr>
          <w:szCs w:val="22"/>
        </w:rPr>
        <w:t>the</w:t>
      </w:r>
      <w:proofErr w:type="gramEnd"/>
      <w:r w:rsidRPr="00CE2EC6">
        <w:rPr>
          <w:szCs w:val="22"/>
        </w:rPr>
        <w:t xml:space="preserve"> Third Party IPR.</w:t>
      </w:r>
    </w:p>
    <w:p w14:paraId="364F5C44" w14:textId="77777777"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14:paraId="1D936F20" w14:textId="77777777" w:rsidR="00C9243A" w:rsidRPr="00CE2EC6" w:rsidRDefault="008C06C6" w:rsidP="00AC1DE2">
      <w:pPr>
        <w:pStyle w:val="GPSL5numberedclause"/>
        <w:rPr>
          <w:szCs w:val="22"/>
        </w:rPr>
      </w:pPr>
      <w:r w:rsidRPr="00CE2EC6">
        <w:rPr>
          <w:szCs w:val="22"/>
        </w:rPr>
        <w:t xml:space="preserve">Customer Background IPR; </w:t>
      </w:r>
    </w:p>
    <w:p w14:paraId="3C1AF0F9" w14:textId="77777777" w:rsidR="00C965D6" w:rsidRDefault="007355E9" w:rsidP="00AC1DE2">
      <w:pPr>
        <w:pStyle w:val="GPSL5numberedclause"/>
        <w:rPr>
          <w:szCs w:val="22"/>
        </w:rPr>
      </w:pPr>
      <w:r w:rsidRPr="00CE2EC6">
        <w:rPr>
          <w:szCs w:val="22"/>
        </w:rPr>
        <w:t>Customer Data</w:t>
      </w:r>
      <w:r w:rsidR="00C965D6">
        <w:rPr>
          <w:szCs w:val="22"/>
        </w:rPr>
        <w:t>; and</w:t>
      </w:r>
    </w:p>
    <w:p w14:paraId="709B4BD5" w14:textId="77777777" w:rsidR="00C9243A" w:rsidRPr="00CE2EC6" w:rsidRDefault="00C965D6" w:rsidP="00AC1DE2">
      <w:pPr>
        <w:pStyle w:val="GPSL5numberedclause"/>
        <w:rPr>
          <w:szCs w:val="22"/>
        </w:rPr>
      </w:pPr>
      <w:r>
        <w:rPr>
          <w:szCs w:val="22"/>
        </w:rPr>
        <w:t>Project Specific IPRs.</w:t>
      </w:r>
    </w:p>
    <w:p w14:paraId="10B9203F" w14:textId="77777777"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1F0E21">
        <w:t>33.1</w:t>
      </w:r>
      <w:r w:rsidR="00F17AE3" w:rsidRPr="00CE2EC6">
        <w:fldChar w:fldCharType="end"/>
      </w:r>
      <w:r w:rsidRPr="00CE2EC6">
        <w:t>, it shall assign in writing such Intellectual Property Rights as it has acquired to the other Party on the request of the other Party (whenever made).</w:t>
      </w:r>
    </w:p>
    <w:p w14:paraId="2916B9B9" w14:textId="77777777" w:rsidR="00C9243A" w:rsidRDefault="002C0AFC" w:rsidP="00AC1DE2">
      <w:pPr>
        <w:pStyle w:val="GPSL3numberedclause"/>
      </w:pPr>
      <w:proofErr w:type="gramStart"/>
      <w:r w:rsidRPr="00CE2EC6">
        <w:t>Neither Party shall have any right to use any of the other Party's names, logos or</w:t>
      </w:r>
      <w:proofErr w:type="gramEnd"/>
      <w:r w:rsidRPr="00CE2EC6">
        <w:t xml:space="preserve"> trade marks on any of its products or </w:t>
      </w:r>
      <w:r w:rsidR="00A65C37" w:rsidRPr="00CE2EC6">
        <w:t>s</w:t>
      </w:r>
      <w:r w:rsidR="009E0BBE" w:rsidRPr="00CE2EC6">
        <w:t>ervices</w:t>
      </w:r>
      <w:r w:rsidRPr="00CE2EC6">
        <w:t xml:space="preserve"> without the other Party's prior written consent.</w:t>
      </w:r>
    </w:p>
    <w:p w14:paraId="67DFC7D2" w14:textId="77777777" w:rsidR="00425AA9" w:rsidRDefault="00425AA9" w:rsidP="004364DA">
      <w:pPr>
        <w:pStyle w:val="GPSL3numberedclause"/>
        <w:numPr>
          <w:ilvl w:val="0"/>
          <w:numId w:val="0"/>
        </w:numPr>
        <w:ind w:left="2127"/>
      </w:pPr>
    </w:p>
    <w:p w14:paraId="0F01A66C" w14:textId="77777777" w:rsidR="00425AA9" w:rsidRDefault="00425AA9" w:rsidP="00C965D6">
      <w:pPr>
        <w:pStyle w:val="GPSL3numberedclause"/>
      </w:pPr>
      <w:bookmarkStart w:id="1062"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C965D6">
        <w:t>33.11.3</w:t>
      </w:r>
      <w:r w:rsidR="00C965D6">
        <w:fldChar w:fldCharType="end"/>
      </w:r>
      <w:r w:rsidR="00C965D6" w:rsidRPr="00C965D6">
        <w:t>)</w:t>
      </w:r>
      <w:r>
        <w:t>:</w:t>
      </w:r>
      <w:bookmarkEnd w:id="1062"/>
    </w:p>
    <w:p w14:paraId="4D5A3CA0" w14:textId="77777777" w:rsidR="00154AAE" w:rsidRDefault="00425AA9" w:rsidP="004364DA">
      <w:pPr>
        <w:pStyle w:val="GPSL4numberedclause"/>
      </w:pPr>
      <w:r>
        <w:t>Project Specific IPR</w:t>
      </w:r>
      <w:r w:rsidR="00154AAE">
        <w:t xml:space="preserve"> Items</w:t>
      </w:r>
      <w:r>
        <w:t xml:space="preserve"> shall be created in a format, or able to be converted into a format, which is</w:t>
      </w:r>
      <w:r w:rsidR="00154AAE">
        <w:t>:</w:t>
      </w:r>
    </w:p>
    <w:p w14:paraId="19D4933B" w14:textId="77777777" w:rsidR="00425AA9" w:rsidRDefault="00425AA9" w:rsidP="004364DA">
      <w:pPr>
        <w:pStyle w:val="GPSL5numberedclause"/>
      </w:pPr>
      <w:r>
        <w:t>suitable for publication by the Customer</w:t>
      </w:r>
      <w:r w:rsidR="003C0EBF">
        <w:t xml:space="preserve"> as Open S</w:t>
      </w:r>
      <w:r>
        <w:t>ource; and</w:t>
      </w:r>
    </w:p>
    <w:p w14:paraId="0B20EE64" w14:textId="77777777" w:rsidR="00154AAE" w:rsidRDefault="00154AAE" w:rsidP="004364DA">
      <w:pPr>
        <w:pStyle w:val="GPSL5numberedclause"/>
      </w:pPr>
      <w:r>
        <w:t>based on Open Standards (where applicable);</w:t>
      </w:r>
      <w:r w:rsidR="0042589A">
        <w:t xml:space="preserve"> </w:t>
      </w:r>
    </w:p>
    <w:p w14:paraId="09662F66" w14:textId="77777777" w:rsidR="00425AA9" w:rsidRDefault="00425AA9" w:rsidP="004364DA">
      <w:pPr>
        <w:pStyle w:val="GPSL4numberedclause"/>
      </w:pPr>
      <w:proofErr w:type="gramStart"/>
      <w:r w:rsidRPr="00425AA9">
        <w:t>where</w:t>
      </w:r>
      <w:proofErr w:type="gramEnd"/>
      <w:r w:rsidRPr="00425AA9">
        <w:t xml:space="preserv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14:paraId="303510F5" w14:textId="77777777" w:rsidR="008D0A60" w:rsidRPr="00CE2EC6" w:rsidRDefault="00154AAE" w:rsidP="005E4232">
      <w:pPr>
        <w:pStyle w:val="GPSL2NumberedBoldHeading"/>
      </w:pPr>
      <w:bookmarkStart w:id="1063"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63"/>
    </w:p>
    <w:p w14:paraId="7ED8439E" w14:textId="77777777" w:rsidR="00C9243A" w:rsidRPr="004364DA" w:rsidRDefault="00154AAE" w:rsidP="00AC1DE2">
      <w:pPr>
        <w:pStyle w:val="GPSL3numberedclause"/>
      </w:pPr>
      <w:bookmarkStart w:id="1064" w:name="_Ref358108259"/>
      <w:bookmarkStart w:id="1065" w:name="_Ref380155521"/>
      <w:bookmarkStart w:id="1066"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64"/>
      <w:r w:rsidR="0018030F" w:rsidRPr="00CE2EC6">
        <w:rPr>
          <w:spacing w:val="-3"/>
        </w:rPr>
        <w:t>.</w:t>
      </w:r>
      <w:bookmarkEnd w:id="1065"/>
      <w:r w:rsidR="008D5A98">
        <w:rPr>
          <w:spacing w:val="-3"/>
        </w:rPr>
        <w:t xml:space="preserve"> The assignment under this Clause</w:t>
      </w:r>
      <w:bookmarkEnd w:id="1066"/>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8D5A98">
        <w:rPr>
          <w:spacing w:val="-3"/>
        </w:rPr>
        <w:t>33.2.1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14:paraId="49A70294" w14:textId="77777777" w:rsidR="00AE1B9A" w:rsidRDefault="00AE1B9A" w:rsidP="00AE1B9A">
      <w:pPr>
        <w:pStyle w:val="GPSL3numberedclause"/>
      </w:pPr>
      <w:r>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14:paraId="271ABD1C" w14:textId="77777777" w:rsidR="008D5A98" w:rsidRPr="00CE2EC6" w:rsidRDefault="0042589A" w:rsidP="0042589A">
      <w:pPr>
        <w:pStyle w:val="GPSL3numberedclause"/>
      </w:pPr>
      <w:bookmarkStart w:id="1067"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67"/>
    </w:p>
    <w:p w14:paraId="47D5B0BD" w14:textId="77777777" w:rsidR="00C9243A" w:rsidRPr="00CE2EC6" w:rsidRDefault="008C06C6" w:rsidP="005E4232">
      <w:pPr>
        <w:pStyle w:val="GPSL2NumberedBoldHeading"/>
      </w:pPr>
      <w:bookmarkStart w:id="1068" w:name="_Ref379808778"/>
      <w:r w:rsidRPr="00CE2EC6">
        <w:t>Licence</w:t>
      </w:r>
      <w:r w:rsidR="0042589A">
        <w:t>s</w:t>
      </w:r>
      <w:r w:rsidRPr="00CE2EC6">
        <w:t xml:space="preserve"> granted by the Supplier: Supplier Background IPR</w:t>
      </w:r>
      <w:bookmarkEnd w:id="1068"/>
    </w:p>
    <w:p w14:paraId="6BEA2D22" w14:textId="77777777" w:rsidR="00C9243A" w:rsidRPr="00CE2EC6" w:rsidRDefault="00993A5B" w:rsidP="00AC1DE2">
      <w:pPr>
        <w:pStyle w:val="GPSL3numberedclause"/>
      </w:pPr>
      <w:bookmarkStart w:id="1069" w:name="_Ref358106827"/>
      <w:r>
        <w:t>T</w:t>
      </w:r>
      <w:r w:rsidR="008C06C6" w:rsidRPr="00CE2EC6">
        <w:t>he Supplier hereby grants to the Customer a perpetual, royalty-free and non-exclusive licence to use</w:t>
      </w:r>
      <w:bookmarkEnd w:id="1069"/>
      <w:r w:rsidR="00C8178A" w:rsidRPr="00CE2EC6">
        <w:t xml:space="preserve"> </w:t>
      </w:r>
      <w:bookmarkStart w:id="1070" w:name="_Ref349137965"/>
      <w:bookmarkStart w:id="1071" w:name="_Ref358106895"/>
      <w:r w:rsidR="0033263C" w:rsidRPr="00CE2EC6">
        <w:t xml:space="preserve">the Supplier Background IPR </w:t>
      </w:r>
      <w:bookmarkEnd w:id="1070"/>
      <w:r w:rsidR="0033263C" w:rsidRPr="00CE2EC6">
        <w:t xml:space="preserve">for any purpose relating to the </w:t>
      </w:r>
      <w:r w:rsidR="00BD4CA2" w:rsidRPr="00CE2EC6">
        <w:t xml:space="preserve">Goods </w:t>
      </w:r>
      <w:r w:rsidR="009E0BBE" w:rsidRPr="00CE2EC6">
        <w:t>and/or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71"/>
    </w:p>
    <w:p w14:paraId="11D24F77" w14:textId="77777777" w:rsidR="00C9243A" w:rsidRPr="00CE2EC6" w:rsidRDefault="0033263C" w:rsidP="00AC1DE2">
      <w:pPr>
        <w:pStyle w:val="GPSL3numberedclause"/>
      </w:pPr>
      <w:bookmarkStart w:id="1072"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1F0E21">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1F0E21">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72"/>
    </w:p>
    <w:p w14:paraId="4C3F411A" w14:textId="77777777" w:rsidR="00C9243A" w:rsidRPr="00CE2EC6" w:rsidRDefault="00F7341A" w:rsidP="00AC1DE2">
      <w:pPr>
        <w:pStyle w:val="GPSL3numberedclause"/>
      </w:pPr>
      <w:bookmarkStart w:id="1073"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1F0E21">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73"/>
    </w:p>
    <w:p w14:paraId="31B1571E" w14:textId="77777777"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14:paraId="7B67D71D" w14:textId="77777777" w:rsidR="00C9243A" w:rsidRPr="00CE2EC6" w:rsidRDefault="00F7341A" w:rsidP="00AC1DE2">
      <w:pPr>
        <w:pStyle w:val="GPSL4numberedclause"/>
        <w:rPr>
          <w:szCs w:val="22"/>
        </w:rPr>
      </w:pPr>
      <w:bookmarkStart w:id="1074"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74"/>
    </w:p>
    <w:p w14:paraId="59B45CBC" w14:textId="77777777"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14:paraId="77567308" w14:textId="77777777" w:rsidR="008D0A60" w:rsidRPr="00CE2EC6" w:rsidRDefault="00CE4399" w:rsidP="005E4232">
      <w:pPr>
        <w:pStyle w:val="GPSL2NumberedBoldHeading"/>
      </w:pPr>
      <w:r w:rsidRPr="00CE2EC6">
        <w:t>Customer’s right to sub-license</w:t>
      </w:r>
    </w:p>
    <w:p w14:paraId="4A87F8D6" w14:textId="77777777" w:rsidR="00C9243A" w:rsidRPr="00CE2EC6" w:rsidRDefault="00712461" w:rsidP="00AC1DE2">
      <w:pPr>
        <w:pStyle w:val="GPSL3numberedclause"/>
      </w:pPr>
      <w:r>
        <w:t>T</w:t>
      </w:r>
      <w:r w:rsidR="00CE4399" w:rsidRPr="00CE2EC6">
        <w:t>he Customer may sub-license:</w:t>
      </w:r>
    </w:p>
    <w:p w14:paraId="5D61F831" w14:textId="77777777"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14:paraId="127B5076" w14:textId="77777777"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14:paraId="1FCA7E7C" w14:textId="77777777"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14:paraId="366316B1" w14:textId="77777777"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14:paraId="126A4E42" w14:textId="77777777" w:rsidR="008D0A60" w:rsidRPr="00CE2EC6" w:rsidRDefault="0082400E" w:rsidP="005E4232">
      <w:pPr>
        <w:pStyle w:val="GPSL2NumberedBoldHeading"/>
      </w:pPr>
      <w:r w:rsidRPr="00CE2EC6">
        <w:t>Customer’s right to assign/novate licences</w:t>
      </w:r>
    </w:p>
    <w:p w14:paraId="1348F82C" w14:textId="77777777" w:rsidR="00E13960" w:rsidRPr="00CE2EC6" w:rsidRDefault="00236809" w:rsidP="00AC1DE2">
      <w:pPr>
        <w:pStyle w:val="GPSL3numberedclause"/>
      </w:pPr>
      <w:bookmarkStart w:id="1075"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75"/>
    </w:p>
    <w:p w14:paraId="71655A51" w14:textId="77777777" w:rsidR="00E13960" w:rsidRPr="00CE2EC6" w:rsidRDefault="00EA0AC7" w:rsidP="00AC1DE2">
      <w:pPr>
        <w:pStyle w:val="GPSL4numberedclause"/>
        <w:rPr>
          <w:szCs w:val="22"/>
        </w:rPr>
      </w:pPr>
      <w:r w:rsidRPr="00CE2EC6">
        <w:rPr>
          <w:szCs w:val="22"/>
        </w:rPr>
        <w:t>a Central Government Body; or</w:t>
      </w:r>
    </w:p>
    <w:p w14:paraId="5846C751" w14:textId="77777777" w:rsidR="008D0A60" w:rsidRPr="00CE2EC6" w:rsidRDefault="00EA0AC7" w:rsidP="00AC1DE2">
      <w:pPr>
        <w:pStyle w:val="GPSL4numberedclause"/>
        <w:rPr>
          <w:szCs w:val="22"/>
        </w:rPr>
      </w:pPr>
      <w:proofErr w:type="gramStart"/>
      <w:r w:rsidRPr="00CE2EC6">
        <w:rPr>
          <w:szCs w:val="22"/>
        </w:rPr>
        <w:t>to</w:t>
      </w:r>
      <w:proofErr w:type="gramEnd"/>
      <w:r w:rsidRPr="00CE2EC6">
        <w:rPr>
          <w:szCs w:val="22"/>
        </w:rPr>
        <w:t xml:space="preserve"> any body (including any private sector body) which performs or carries on any of the functions and/or activities that previously had been performed and/or carried on by the Customer.</w:t>
      </w:r>
    </w:p>
    <w:p w14:paraId="2E594BDD" w14:textId="77777777" w:rsidR="00E13960" w:rsidRPr="00CE2EC6" w:rsidRDefault="00EA0AC7" w:rsidP="00AC1DE2">
      <w:pPr>
        <w:pStyle w:val="GPSL3numberedclause"/>
      </w:pPr>
      <w:bookmarkStart w:id="1076" w:name="_Ref358110606"/>
      <w:bookmarkStart w:id="1077"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76"/>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w:t>
      </w:r>
      <w:bookmarkEnd w:id="1077"/>
    </w:p>
    <w:p w14:paraId="32C0242B" w14:textId="77777777"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1F0E21">
        <w:t>33.5.2</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14:paraId="10385905" w14:textId="77777777" w:rsidR="00C9243A" w:rsidRPr="00CE2EC6" w:rsidRDefault="00B008C3" w:rsidP="005E4232">
      <w:pPr>
        <w:pStyle w:val="GPSL2NumberedBoldHeading"/>
      </w:pPr>
      <w:bookmarkStart w:id="1078" w:name="_Ref379809086"/>
      <w:bookmarkStart w:id="1079" w:name="_Ref366775213"/>
      <w:r w:rsidRPr="00CE2EC6">
        <w:t>Third Party IPR</w:t>
      </w:r>
      <w:bookmarkEnd w:id="1078"/>
      <w:r w:rsidRPr="00CE2EC6">
        <w:t xml:space="preserve"> </w:t>
      </w:r>
      <w:bookmarkEnd w:id="1079"/>
    </w:p>
    <w:p w14:paraId="5CBBCEA9" w14:textId="77777777" w:rsidR="008D0A60" w:rsidRDefault="00B008C3" w:rsidP="00AC1DE2">
      <w:pPr>
        <w:pStyle w:val="GPSL3numberedclause"/>
      </w:pPr>
      <w:bookmarkStart w:id="1080"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80"/>
    </w:p>
    <w:p w14:paraId="2BF40BED" w14:textId="77777777" w:rsidR="006179BF" w:rsidRDefault="006179BF" w:rsidP="004364DA">
      <w:pPr>
        <w:pStyle w:val="GPSL4numberedclause"/>
      </w:pPr>
      <w:r>
        <w:t>notify the Customer in writing giving details of what licence terms can be obtained from the relevant third party and whether there are alternative providers which the Supplier could seek to use; and</w:t>
      </w:r>
    </w:p>
    <w:p w14:paraId="4C7A5777" w14:textId="77777777" w:rsidR="006179BF" w:rsidRDefault="006179BF" w:rsidP="004364DA">
      <w:pPr>
        <w:pStyle w:val="GPSL4numberedclause"/>
      </w:pPr>
      <w:proofErr w:type="gramStart"/>
      <w:r w:rsidRPr="006179BF">
        <w:t>only</w:t>
      </w:r>
      <w:proofErr w:type="gramEnd"/>
      <w:r w:rsidRPr="006179BF">
        <w:t xml:space="preserve"> use such Third Party IPR if the Customer Approves the terms of the licence from the relevant third party.</w:t>
      </w:r>
    </w:p>
    <w:p w14:paraId="0C7A5E4E" w14:textId="77777777" w:rsidR="006179BF" w:rsidRDefault="006179BF" w:rsidP="00E87287">
      <w:pPr>
        <w:pStyle w:val="GPSL3numberedclause"/>
      </w:pPr>
      <w:r w:rsidRPr="006179BF">
        <w:t xml:space="preserve">Should the Supplier become aware at any time, including after </w:t>
      </w:r>
      <w:proofErr w:type="gramStart"/>
      <w:r w:rsidRPr="006179BF">
        <w:t>termination, that</w:t>
      </w:r>
      <w:proofErr w:type="gramEnd"/>
      <w:r w:rsidRPr="006179BF">
        <w:t xml:space="preserve">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14:paraId="4D80834B" w14:textId="77777777" w:rsidR="00712461" w:rsidRDefault="00712461" w:rsidP="004F213F">
      <w:pPr>
        <w:pStyle w:val="GPSL3numberedclause"/>
      </w:pPr>
      <w:r w:rsidRPr="00712461">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t>33.2.3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14:paraId="5639AD7C" w14:textId="77777777" w:rsidR="00C9243A" w:rsidRPr="00CE2EC6" w:rsidRDefault="00254C04" w:rsidP="005E4232">
      <w:pPr>
        <w:pStyle w:val="GPSL2NumberedBoldHeading"/>
      </w:pPr>
      <w:bookmarkStart w:id="1081" w:name="_Ref379809105"/>
      <w:r w:rsidRPr="00CE2EC6">
        <w:t>Licence</w:t>
      </w:r>
      <w:r w:rsidR="002E43ED" w:rsidRPr="00CE2EC6">
        <w:t xml:space="preserve"> granted by the Customer</w:t>
      </w:r>
      <w:bookmarkEnd w:id="1081"/>
    </w:p>
    <w:p w14:paraId="7DC154B2" w14:textId="77777777" w:rsidR="00E13960" w:rsidRPr="00CE2EC6" w:rsidRDefault="00254C04" w:rsidP="00AC1DE2">
      <w:pPr>
        <w:pStyle w:val="GPSL3numberedclause"/>
      </w:pPr>
      <w:bookmarkStart w:id="1082"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BD4CA2" w:rsidRPr="00CE2EC6">
        <w:t xml:space="preserve">Goods </w:t>
      </w:r>
      <w:r w:rsidR="009E0BBE" w:rsidRPr="00CE2EC6">
        <w:t>and/or Services</w:t>
      </w:r>
      <w:r w:rsidR="00BD4CA2" w:rsidRPr="00CE2EC6">
        <w:t xml:space="preserve"> </w:t>
      </w:r>
      <w:r w:rsidRPr="00CE2EC6">
        <w:t>in accordance with this Call Off Contract, including (but not limited to) the right to grant sub-licences to Sub-Contractors provided that:</w:t>
      </w:r>
      <w:bookmarkEnd w:id="1082"/>
    </w:p>
    <w:p w14:paraId="7CDB2B05" w14:textId="77777777" w:rsidR="00E13960" w:rsidRPr="00CE2EC6" w:rsidRDefault="00254C04" w:rsidP="00AC1DE2">
      <w:pPr>
        <w:pStyle w:val="GPSL4numberedclause"/>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14:paraId="7F0E507B" w14:textId="77777777" w:rsidR="00C9243A" w:rsidRPr="00CE2EC6" w:rsidRDefault="00254C04" w:rsidP="00AC1DE2">
      <w:pPr>
        <w:pStyle w:val="GPSL4numberedclause"/>
        <w:rPr>
          <w:szCs w:val="22"/>
        </w:rPr>
      </w:pPr>
      <w:proofErr w:type="gramStart"/>
      <w:r w:rsidRPr="00CE2EC6">
        <w:rPr>
          <w:szCs w:val="22"/>
        </w:rPr>
        <w:t>the</w:t>
      </w:r>
      <w:proofErr w:type="gramEnd"/>
      <w:r w:rsidRPr="00CE2EC6">
        <w:rPr>
          <w:szCs w:val="22"/>
        </w:rPr>
        <w:t xml:space="preserve"> Supplier shall not without Approval use the licensed materials for any other purpose or for the benefit of any person other than the Customer.</w:t>
      </w:r>
      <w:r w:rsidRPr="00CE2EC6" w:rsidDel="00AD2365">
        <w:rPr>
          <w:szCs w:val="22"/>
        </w:rPr>
        <w:t xml:space="preserve"> </w:t>
      </w:r>
    </w:p>
    <w:p w14:paraId="63326DA7" w14:textId="77777777" w:rsidR="00C9243A" w:rsidRPr="00CE2EC6" w:rsidRDefault="00254C04" w:rsidP="005E4232">
      <w:pPr>
        <w:pStyle w:val="GPSL2NumberedBoldHeading"/>
      </w:pPr>
      <w:r w:rsidRPr="00CE2EC6">
        <w:t>Termination of licenses</w:t>
      </w:r>
    </w:p>
    <w:p w14:paraId="20A579F5" w14:textId="77777777"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1F0E21">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1F0E21">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135D49" w:rsidRPr="00CE2EC6">
        <w:t xml:space="preserve"> (Licence granted by the Customer)</w:t>
      </w:r>
      <w:r w:rsidRPr="00CE2EC6">
        <w:t xml:space="preserve">) shall survive the Call </w:t>
      </w:r>
      <w:proofErr w:type="gramStart"/>
      <w:r w:rsidRPr="00CE2EC6">
        <w:t>Off</w:t>
      </w:r>
      <w:proofErr w:type="gramEnd"/>
      <w:r w:rsidRPr="00CE2EC6">
        <w:t xml:space="preserve"> Expiry Date.</w:t>
      </w:r>
    </w:p>
    <w:p w14:paraId="07448120" w14:textId="77777777"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14:paraId="6A1A6949" w14:textId="77777777" w:rsidR="00C9243A" w:rsidRDefault="00254C04" w:rsidP="00AC1DE2">
      <w:pPr>
        <w:pStyle w:val="GPSL3numberedclause"/>
      </w:pPr>
      <w:bookmarkStart w:id="1083"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1F0E21">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83"/>
    </w:p>
    <w:p w14:paraId="12460C5C" w14:textId="77777777" w:rsidR="00445F64" w:rsidRDefault="00445F64" w:rsidP="004364DA">
      <w:pPr>
        <w:pStyle w:val="GPSL4numberedclause"/>
      </w:pPr>
      <w:r>
        <w:t>immediately cease all use of the Customer Background IPR and the Customer Data (as the case may be);</w:t>
      </w:r>
    </w:p>
    <w:p w14:paraId="2454DC0C" w14:textId="77777777" w:rsidR="00445F64" w:rsidRPr="00445F64" w:rsidRDefault="00445F64" w:rsidP="00445F64">
      <w:pPr>
        <w:pStyle w:val="GPSL4numberedclause"/>
      </w:pPr>
      <w:r w:rsidRPr="00445F64">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68A7BCB" w14:textId="77777777" w:rsidR="00445F64" w:rsidRPr="00445F64" w:rsidRDefault="00445F64" w:rsidP="00445F64">
      <w:pPr>
        <w:pStyle w:val="GPSL4numberedclause"/>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9BC06DE" w14:textId="77777777" w:rsidR="005E3486" w:rsidRPr="004364DA" w:rsidRDefault="00445F64" w:rsidP="004364DA">
      <w:pPr>
        <w:pStyle w:val="GPSL3numberedclause"/>
        <w:numPr>
          <w:ilvl w:val="0"/>
          <w:numId w:val="0"/>
        </w:numPr>
        <w:rPr>
          <w:b/>
        </w:rPr>
      </w:pPr>
      <w:r>
        <w:tab/>
      </w:r>
    </w:p>
    <w:p w14:paraId="6D60509B" w14:textId="77777777" w:rsidR="008D0A60" w:rsidRPr="00CE2EC6" w:rsidRDefault="00091023" w:rsidP="005E4232">
      <w:pPr>
        <w:pStyle w:val="GPSL2NumberedBoldHeading"/>
      </w:pPr>
      <w:bookmarkStart w:id="1084" w:name="_Ref358126080"/>
      <w:r w:rsidRPr="00CE2EC6">
        <w:t>IPR Indemnity</w:t>
      </w:r>
      <w:bookmarkEnd w:id="1084"/>
    </w:p>
    <w:p w14:paraId="230141F9" w14:textId="77777777" w:rsidR="008D0A60" w:rsidRPr="00CE2EC6" w:rsidRDefault="00091023" w:rsidP="00AC1DE2">
      <w:pPr>
        <w:pStyle w:val="GPSL3numberedclause"/>
      </w:pPr>
      <w:bookmarkStart w:id="1085" w:name="_Ref64005966"/>
      <w:bookmarkStart w:id="1086"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85"/>
      <w:r w:rsidR="00202475" w:rsidRPr="00CE2EC6">
        <w:t>.</w:t>
      </w:r>
      <w:bookmarkEnd w:id="1086"/>
      <w:r w:rsidR="00202475" w:rsidRPr="00CE2EC6">
        <w:t xml:space="preserve"> </w:t>
      </w:r>
    </w:p>
    <w:p w14:paraId="024CA415" w14:textId="77777777" w:rsidR="00C9243A" w:rsidRPr="00CE2EC6" w:rsidRDefault="00091023" w:rsidP="00AC1DE2">
      <w:pPr>
        <w:pStyle w:val="GPSL3numberedclause"/>
      </w:pPr>
      <w:bookmarkStart w:id="1087" w:name="_Toc139080419"/>
      <w:bookmarkStart w:id="1088" w:name="_Ref349228623"/>
      <w:bookmarkStart w:id="1089" w:name="_Ref358977546"/>
      <w:r w:rsidRPr="00CE2EC6">
        <w:t>If an IPR Claim is made, or the Supplier anticipates that an IPR Claim might be made, the Supplier may, at its own expense and sole option, either:</w:t>
      </w:r>
      <w:bookmarkEnd w:id="1087"/>
      <w:bookmarkEnd w:id="1088"/>
      <w:bookmarkEnd w:id="1089"/>
    </w:p>
    <w:p w14:paraId="513F7D10" w14:textId="77777777" w:rsidR="008D0A60" w:rsidRPr="00CE2EC6" w:rsidRDefault="00202475" w:rsidP="00AC1DE2">
      <w:pPr>
        <w:pStyle w:val="GPSL4numberedclause"/>
        <w:rPr>
          <w:szCs w:val="22"/>
        </w:rPr>
      </w:pPr>
      <w:bookmarkStart w:id="1090" w:name="_Ref29863776"/>
      <w:bookmarkStart w:id="1091" w:name="_Toc139080420"/>
      <w:r w:rsidRPr="00CE2EC6">
        <w:rPr>
          <w:szCs w:val="22"/>
        </w:rPr>
        <w:t>procure for the Customer the</w:t>
      </w:r>
      <w:r w:rsidR="00091023" w:rsidRPr="00CE2EC6">
        <w:rPr>
          <w:szCs w:val="22"/>
        </w:rPr>
        <w:t xml:space="preserve"> right to continue using the relevant item which is subject to the IPR Claim; or</w:t>
      </w:r>
      <w:bookmarkEnd w:id="1090"/>
      <w:bookmarkEnd w:id="1091"/>
    </w:p>
    <w:p w14:paraId="0BADBAF1" w14:textId="77777777" w:rsidR="00C9243A" w:rsidRPr="00CE2EC6" w:rsidRDefault="00091023" w:rsidP="00AC1DE2">
      <w:pPr>
        <w:pStyle w:val="GPSL4numberedclause"/>
        <w:rPr>
          <w:szCs w:val="22"/>
        </w:rPr>
      </w:pPr>
      <w:bookmarkStart w:id="1092" w:name="_Toc139080421"/>
      <w:bookmarkStart w:id="1093" w:name="_Ref349228467"/>
      <w:bookmarkStart w:id="1094" w:name="_Ref349229080"/>
      <w:bookmarkStart w:id="1095" w:name="_Ref358124885"/>
      <w:r w:rsidRPr="00CE2EC6">
        <w:rPr>
          <w:szCs w:val="22"/>
        </w:rPr>
        <w:t>replace or modify the relevant item with non-infringing substitutes provided that:</w:t>
      </w:r>
      <w:bookmarkEnd w:id="1092"/>
      <w:bookmarkEnd w:id="1093"/>
      <w:bookmarkEnd w:id="1094"/>
      <w:bookmarkEnd w:id="1095"/>
    </w:p>
    <w:p w14:paraId="22E957CA" w14:textId="77777777"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14:paraId="6CD9A89C" w14:textId="77777777"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14:paraId="75266CC4" w14:textId="77777777"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14:paraId="5E27A465" w14:textId="77777777" w:rsidR="00C9243A" w:rsidRPr="00CE2EC6" w:rsidRDefault="00091023" w:rsidP="00AC1DE2">
      <w:pPr>
        <w:pStyle w:val="GPSL5numberedclause"/>
        <w:rPr>
          <w:szCs w:val="22"/>
        </w:rPr>
      </w:pPr>
      <w:proofErr w:type="gramStart"/>
      <w:r w:rsidRPr="00CE2EC6">
        <w:rPr>
          <w:szCs w:val="22"/>
        </w:rPr>
        <w:t>the</w:t>
      </w:r>
      <w:proofErr w:type="gramEnd"/>
      <w:r w:rsidRPr="00CE2EC6">
        <w:rPr>
          <w:szCs w:val="22"/>
        </w:rPr>
        <w:t xml:space="preserv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14:paraId="31DAA703" w14:textId="77777777" w:rsidR="008D0A60" w:rsidRDefault="00091023" w:rsidP="00AC1DE2">
      <w:pPr>
        <w:pStyle w:val="GPSL3numberedclause"/>
      </w:pPr>
      <w:bookmarkStart w:id="1096"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1F0E21">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1F0E21">
        <w:t>33.9.2(b)</w:t>
      </w:r>
      <w:r w:rsidR="00F17AE3" w:rsidRPr="00CE2EC6">
        <w:fldChar w:fldCharType="end"/>
      </w:r>
      <w:r w:rsidRPr="00CE2EC6">
        <w:t>, but this has not avoided or resolved the IPR Claim, then</w:t>
      </w:r>
      <w:r w:rsidR="00D35B5D" w:rsidRPr="00CE2EC6">
        <w:t>:</w:t>
      </w:r>
      <w:bookmarkEnd w:id="1096"/>
    </w:p>
    <w:p w14:paraId="2C45DC48" w14:textId="77777777" w:rsidR="001E0DCF" w:rsidRDefault="001E0DCF" w:rsidP="004364DA">
      <w:pPr>
        <w:pStyle w:val="GPSL4numberedclause"/>
      </w:pPr>
      <w:r w:rsidRPr="001E0DCF">
        <w:t>the Customer may terminate this Call Off Contract by written notice with immediate effect; and</w:t>
      </w:r>
    </w:p>
    <w:p w14:paraId="0F2086DB" w14:textId="77777777" w:rsidR="001E0DCF" w:rsidRPr="001E0DCF" w:rsidRDefault="001E0DCF" w:rsidP="001E0DCF">
      <w:pPr>
        <w:pStyle w:val="GPSL4numberedclause"/>
      </w:pPr>
      <w:proofErr w:type="gramStart"/>
      <w:r w:rsidRPr="001E0DCF">
        <w:t>without</w:t>
      </w:r>
      <w:proofErr w:type="gramEnd"/>
      <w:r w:rsidRPr="001E0DCF">
        <w:t xml:space="preserve"> prejudice to the indemnity set out in Clause 33.9.1, the Supplier shall be liable for all reasonable and unavoidable costs of the substitute goods and/or services including the additional costs of procuring, implementing and maintaining the substitute items.</w:t>
      </w:r>
    </w:p>
    <w:p w14:paraId="6DE24B15" w14:textId="77777777" w:rsidR="001E0DCF" w:rsidRDefault="001E0DCF" w:rsidP="004364DA">
      <w:pPr>
        <w:pStyle w:val="GPSL2NumberedBoldHeading"/>
        <w:numPr>
          <w:ilvl w:val="0"/>
          <w:numId w:val="0"/>
        </w:numPr>
      </w:pPr>
    </w:p>
    <w:p w14:paraId="1D67686E" w14:textId="77777777" w:rsidR="008208AB" w:rsidRPr="00E87287" w:rsidRDefault="008208AB" w:rsidP="004364DA">
      <w:pPr>
        <w:pStyle w:val="GPSL2NumberedBoldHeading"/>
      </w:pPr>
      <w:r w:rsidRPr="00E87287">
        <w:t>Open Source Publication</w:t>
      </w:r>
    </w:p>
    <w:p w14:paraId="231E0AEC" w14:textId="77777777" w:rsidR="008208AB" w:rsidRPr="00E87287" w:rsidRDefault="003C3166" w:rsidP="004364DA">
      <w:pPr>
        <w:pStyle w:val="GPSL3numberedclause"/>
      </w:pPr>
      <w:bookmarkStart w:id="1097" w:name="_Ref450058770"/>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097"/>
    </w:p>
    <w:p w14:paraId="5295B3BC" w14:textId="77777777" w:rsidR="008208AB" w:rsidRPr="00E87287" w:rsidRDefault="003C3166" w:rsidP="004364DA">
      <w:pPr>
        <w:pStyle w:val="GPSL3numberedclause"/>
      </w:pPr>
      <w:bookmarkStart w:id="1098" w:name="_Ref459368196"/>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hereby warrants that the Project Specific IPR</w:t>
      </w:r>
      <w:r>
        <w:t xml:space="preserve"> Items</w:t>
      </w:r>
      <w:r w:rsidR="008208AB" w:rsidRPr="00E87287">
        <w:t>:</w:t>
      </w:r>
      <w:bookmarkEnd w:id="1098"/>
    </w:p>
    <w:p w14:paraId="541D0F62"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14:paraId="79E40581"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14:paraId="3BB41D13"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material which would bring the Customer into disrepute upon publication as Open Source;</w:t>
      </w:r>
    </w:p>
    <w:p w14:paraId="07CC3B72"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14:paraId="41113A36" w14:textId="77777777"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4E1C0F">
        <w:rPr>
          <w:rFonts w:ascii="Calibri" w:hAnsi="Calibri"/>
          <w:sz w:val="22"/>
          <w:szCs w:val="22"/>
        </w:rPr>
        <w:t>33.10.1</w:t>
      </w:r>
      <w:r w:rsidRPr="006E46FF">
        <w:rPr>
          <w:rFonts w:ascii="Calibri" w:hAnsi="Calibri"/>
          <w:sz w:val="22"/>
          <w:szCs w:val="22"/>
        </w:rPr>
        <w:fldChar w:fldCharType="end"/>
      </w:r>
      <w:r w:rsidR="004E1C0F">
        <w:rPr>
          <w:rFonts w:ascii="Calibri" w:hAnsi="Calibri"/>
          <w:sz w:val="22"/>
          <w:szCs w:val="22"/>
        </w:rPr>
        <w:t>; and</w:t>
      </w:r>
    </w:p>
    <w:p w14:paraId="4CF3137E" w14:textId="77777777"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14:paraId="243F9581" w14:textId="77777777" w:rsidR="008208AB" w:rsidRPr="00AE1968" w:rsidRDefault="008208AB" w:rsidP="004364DA">
      <w:pPr>
        <w:pStyle w:val="GPSL3numberedclause"/>
      </w:pPr>
      <w:bookmarkStart w:id="1099"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E21DA4">
        <w:t>33.10.2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E21DA4">
        <w:t>33.10.4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099"/>
    </w:p>
    <w:p w14:paraId="36572957" w14:textId="77777777" w:rsidR="00E21DA4" w:rsidRDefault="00E21DA4" w:rsidP="00E21DA4">
      <w:pPr>
        <w:pStyle w:val="GPSL3numberedclause"/>
        <w:tabs>
          <w:tab w:val="clear" w:pos="1134"/>
          <w:tab w:val="left" w:pos="1985"/>
        </w:tabs>
        <w:ind w:left="1985" w:hanging="851"/>
      </w:pPr>
      <w:bookmarkStart w:id="1100" w:name="_Ref459287601"/>
      <w:bookmarkStart w:id="1101"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0453F4">
        <w:t>33.1.4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100"/>
    </w:p>
    <w:p w14:paraId="48D9C047" w14:textId="77777777" w:rsidR="000453F4" w:rsidRDefault="000453F4" w:rsidP="000453F4">
      <w:pPr>
        <w:pStyle w:val="GPSL4numberedclause"/>
        <w:tabs>
          <w:tab w:val="clear" w:pos="1134"/>
          <w:tab w:val="left" w:pos="1985"/>
        </w:tabs>
      </w:pPr>
      <w:bookmarkStart w:id="1102"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102"/>
      <w:r w:rsidRPr="003E7561">
        <w:t xml:space="preserve"> </w:t>
      </w:r>
    </w:p>
    <w:p w14:paraId="64B23D2E" w14:textId="77777777" w:rsidR="008208AB" w:rsidRPr="008F0106" w:rsidRDefault="000453F4" w:rsidP="004364DA">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33.10.4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101"/>
    </w:p>
    <w:p w14:paraId="24E2024D" w14:textId="77777777" w:rsidR="001E0DCF" w:rsidRPr="00CE2EC6" w:rsidRDefault="001E0DCF" w:rsidP="004364DA">
      <w:pPr>
        <w:pStyle w:val="GPSL5numberedclause"/>
        <w:numPr>
          <w:ilvl w:val="0"/>
          <w:numId w:val="0"/>
        </w:numPr>
        <w:rPr>
          <w:szCs w:val="22"/>
        </w:rPr>
      </w:pPr>
    </w:p>
    <w:p w14:paraId="0D7F0FBB" w14:textId="77777777" w:rsidR="00375CB5" w:rsidRPr="00CE2EC6" w:rsidRDefault="007355E9" w:rsidP="00882F8C">
      <w:pPr>
        <w:pStyle w:val="GPSL1CLAUSEHEADING"/>
        <w:rPr>
          <w:rFonts w:ascii="Calibri" w:hAnsi="Calibri"/>
        </w:rPr>
      </w:pPr>
      <w:bookmarkStart w:id="1103" w:name="_Toc373311077"/>
      <w:bookmarkStart w:id="1104" w:name="_Toc379795764"/>
      <w:bookmarkStart w:id="1105" w:name="_Toc379795960"/>
      <w:bookmarkStart w:id="1106" w:name="_Toc379805325"/>
      <w:bookmarkStart w:id="1107" w:name="_Toc379807121"/>
      <w:bookmarkStart w:id="1108" w:name="_Toc358671384"/>
      <w:bookmarkStart w:id="1109" w:name="_Toc358671503"/>
      <w:bookmarkStart w:id="1110" w:name="_Toc358671622"/>
      <w:bookmarkStart w:id="1111" w:name="_Toc358671742"/>
      <w:bookmarkStart w:id="1112" w:name="_Toc358671385"/>
      <w:bookmarkStart w:id="1113" w:name="_Toc358671504"/>
      <w:bookmarkStart w:id="1114" w:name="_Toc358671623"/>
      <w:bookmarkStart w:id="1115" w:name="_Toc358671743"/>
      <w:bookmarkStart w:id="1116" w:name="_Toc358671386"/>
      <w:bookmarkStart w:id="1117" w:name="_Toc358671505"/>
      <w:bookmarkStart w:id="1118" w:name="_Toc358671624"/>
      <w:bookmarkStart w:id="1119" w:name="_Toc358671744"/>
      <w:bookmarkStart w:id="1120" w:name="_Toc358671387"/>
      <w:bookmarkStart w:id="1121" w:name="_Toc358671506"/>
      <w:bookmarkStart w:id="1122" w:name="_Toc358671625"/>
      <w:bookmarkStart w:id="1123" w:name="_Toc358671745"/>
      <w:bookmarkStart w:id="1124" w:name="_Toc358671388"/>
      <w:bookmarkStart w:id="1125" w:name="_Toc358671507"/>
      <w:bookmarkStart w:id="1126" w:name="_Toc358671626"/>
      <w:bookmarkStart w:id="1127" w:name="_Toc358671746"/>
      <w:bookmarkStart w:id="1128" w:name="_Toc358671389"/>
      <w:bookmarkStart w:id="1129" w:name="_Toc358671508"/>
      <w:bookmarkStart w:id="1130" w:name="_Toc358671627"/>
      <w:bookmarkStart w:id="1131" w:name="_Toc358671747"/>
      <w:bookmarkStart w:id="1132" w:name="_Toc358671390"/>
      <w:bookmarkStart w:id="1133" w:name="_Toc358671509"/>
      <w:bookmarkStart w:id="1134" w:name="_Toc358671628"/>
      <w:bookmarkStart w:id="1135" w:name="_Toc358671748"/>
      <w:bookmarkStart w:id="1136" w:name="_Toc358671391"/>
      <w:bookmarkStart w:id="1137" w:name="_Toc358671510"/>
      <w:bookmarkStart w:id="1138" w:name="_Toc358671629"/>
      <w:bookmarkStart w:id="1139" w:name="_Toc358671749"/>
      <w:bookmarkStart w:id="1140" w:name="_Toc358671392"/>
      <w:bookmarkStart w:id="1141" w:name="_Toc358671511"/>
      <w:bookmarkStart w:id="1142" w:name="_Toc358671630"/>
      <w:bookmarkStart w:id="1143" w:name="_Toc358671750"/>
      <w:bookmarkStart w:id="1144" w:name="_Toc358671393"/>
      <w:bookmarkStart w:id="1145" w:name="_Toc358671512"/>
      <w:bookmarkStart w:id="1146" w:name="_Toc358671631"/>
      <w:bookmarkStart w:id="1147" w:name="_Toc358671751"/>
      <w:bookmarkStart w:id="1148" w:name="_Toc358671394"/>
      <w:bookmarkStart w:id="1149" w:name="_Toc358671513"/>
      <w:bookmarkStart w:id="1150" w:name="_Toc358671632"/>
      <w:bookmarkStart w:id="1151" w:name="_Toc358671752"/>
      <w:bookmarkStart w:id="1152" w:name="_Toc358671395"/>
      <w:bookmarkStart w:id="1153" w:name="_Toc358671514"/>
      <w:bookmarkStart w:id="1154" w:name="_Toc358671633"/>
      <w:bookmarkStart w:id="1155" w:name="_Toc358671753"/>
      <w:bookmarkStart w:id="1156" w:name="_Toc358671396"/>
      <w:bookmarkStart w:id="1157" w:name="_Toc358671515"/>
      <w:bookmarkStart w:id="1158" w:name="_Toc358671634"/>
      <w:bookmarkStart w:id="1159" w:name="_Toc358671754"/>
      <w:bookmarkStart w:id="1160" w:name="_Toc358671397"/>
      <w:bookmarkStart w:id="1161" w:name="_Toc358671516"/>
      <w:bookmarkStart w:id="1162" w:name="_Toc358671635"/>
      <w:bookmarkStart w:id="1163" w:name="_Toc358671755"/>
      <w:bookmarkStart w:id="1164" w:name="_Toc358671398"/>
      <w:bookmarkStart w:id="1165" w:name="_Toc358671517"/>
      <w:bookmarkStart w:id="1166" w:name="_Toc358671636"/>
      <w:bookmarkStart w:id="1167" w:name="_Toc358671756"/>
      <w:bookmarkStart w:id="1168" w:name="_Toc358671399"/>
      <w:bookmarkStart w:id="1169" w:name="_Toc358671518"/>
      <w:bookmarkStart w:id="1170" w:name="_Toc358671637"/>
      <w:bookmarkStart w:id="1171" w:name="_Toc358671757"/>
      <w:bookmarkStart w:id="1172" w:name="_Toc358671400"/>
      <w:bookmarkStart w:id="1173" w:name="_Toc358671519"/>
      <w:bookmarkStart w:id="1174" w:name="_Toc358671638"/>
      <w:bookmarkStart w:id="1175" w:name="_Toc358671758"/>
      <w:bookmarkStart w:id="1176" w:name="_Toc358671401"/>
      <w:bookmarkStart w:id="1177" w:name="_Toc358671520"/>
      <w:bookmarkStart w:id="1178" w:name="_Toc358671639"/>
      <w:bookmarkStart w:id="1179" w:name="_Toc358671759"/>
      <w:bookmarkStart w:id="1180" w:name="_Toc358671402"/>
      <w:bookmarkStart w:id="1181" w:name="_Toc358671521"/>
      <w:bookmarkStart w:id="1182" w:name="_Toc358671640"/>
      <w:bookmarkStart w:id="1183" w:name="_Toc358671760"/>
      <w:bookmarkStart w:id="1184" w:name="_Toc358671403"/>
      <w:bookmarkStart w:id="1185" w:name="_Toc358671522"/>
      <w:bookmarkStart w:id="1186" w:name="_Toc358671641"/>
      <w:bookmarkStart w:id="1187" w:name="_Toc358671761"/>
      <w:bookmarkStart w:id="1188" w:name="_Toc358671404"/>
      <w:bookmarkStart w:id="1189" w:name="_Toc358671523"/>
      <w:bookmarkStart w:id="1190" w:name="_Toc358671642"/>
      <w:bookmarkStart w:id="1191" w:name="_Toc358671762"/>
      <w:bookmarkStart w:id="1192" w:name="_Toc358671405"/>
      <w:bookmarkStart w:id="1193" w:name="_Toc358671524"/>
      <w:bookmarkStart w:id="1194" w:name="_Toc358671643"/>
      <w:bookmarkStart w:id="1195" w:name="_Toc358671763"/>
      <w:bookmarkStart w:id="1196" w:name="_Toc358671406"/>
      <w:bookmarkStart w:id="1197" w:name="_Toc358671525"/>
      <w:bookmarkStart w:id="1198" w:name="_Toc358671644"/>
      <w:bookmarkStart w:id="1199" w:name="_Toc358671764"/>
      <w:bookmarkStart w:id="1200" w:name="_Toc358671407"/>
      <w:bookmarkStart w:id="1201" w:name="_Toc358671526"/>
      <w:bookmarkStart w:id="1202" w:name="_Toc358671645"/>
      <w:bookmarkStart w:id="1203" w:name="_Toc358671765"/>
      <w:bookmarkStart w:id="1204" w:name="_Toc358671408"/>
      <w:bookmarkStart w:id="1205" w:name="_Toc358671527"/>
      <w:bookmarkStart w:id="1206" w:name="_Toc358671646"/>
      <w:bookmarkStart w:id="1207" w:name="_Toc358671766"/>
      <w:bookmarkStart w:id="1208" w:name="_Toc358671409"/>
      <w:bookmarkStart w:id="1209" w:name="_Toc358671528"/>
      <w:bookmarkStart w:id="1210" w:name="_Toc358671647"/>
      <w:bookmarkStart w:id="1211" w:name="_Toc358671767"/>
      <w:bookmarkStart w:id="1212" w:name="_Toc358671410"/>
      <w:bookmarkStart w:id="1213" w:name="_Toc358671529"/>
      <w:bookmarkStart w:id="1214" w:name="_Toc358671648"/>
      <w:bookmarkStart w:id="1215" w:name="_Toc358671768"/>
      <w:bookmarkStart w:id="1216" w:name="_Toc358671411"/>
      <w:bookmarkStart w:id="1217" w:name="_Toc358671530"/>
      <w:bookmarkStart w:id="1218" w:name="_Toc358671649"/>
      <w:bookmarkStart w:id="1219" w:name="_Toc358671769"/>
      <w:bookmarkStart w:id="1220" w:name="_Toc358671412"/>
      <w:bookmarkStart w:id="1221" w:name="_Toc358671531"/>
      <w:bookmarkStart w:id="1222" w:name="_Toc358671650"/>
      <w:bookmarkStart w:id="1223" w:name="_Toc358671770"/>
      <w:bookmarkStart w:id="1224" w:name="_Toc358671413"/>
      <w:bookmarkStart w:id="1225" w:name="_Toc358671532"/>
      <w:bookmarkStart w:id="1226" w:name="_Toc358671651"/>
      <w:bookmarkStart w:id="1227" w:name="_Toc358671771"/>
      <w:bookmarkStart w:id="1228" w:name="_Toc358671414"/>
      <w:bookmarkStart w:id="1229" w:name="_Toc358671533"/>
      <w:bookmarkStart w:id="1230" w:name="_Toc358671652"/>
      <w:bookmarkStart w:id="1231" w:name="_Toc358671772"/>
      <w:bookmarkStart w:id="1232" w:name="_Toc358671415"/>
      <w:bookmarkStart w:id="1233" w:name="_Toc358671534"/>
      <w:bookmarkStart w:id="1234" w:name="_Toc358671653"/>
      <w:bookmarkStart w:id="1235" w:name="_Toc358671773"/>
      <w:bookmarkStart w:id="1236" w:name="_Toc358671416"/>
      <w:bookmarkStart w:id="1237" w:name="_Toc358671535"/>
      <w:bookmarkStart w:id="1238" w:name="_Toc358671654"/>
      <w:bookmarkStart w:id="1239" w:name="_Toc358671774"/>
      <w:bookmarkStart w:id="1240" w:name="_Toc358671417"/>
      <w:bookmarkStart w:id="1241" w:name="_Toc358671536"/>
      <w:bookmarkStart w:id="1242" w:name="_Toc358671655"/>
      <w:bookmarkStart w:id="1243" w:name="_Toc358671775"/>
      <w:bookmarkStart w:id="1244" w:name="_Toc358671418"/>
      <w:bookmarkStart w:id="1245" w:name="_Toc358671537"/>
      <w:bookmarkStart w:id="1246" w:name="_Toc358671656"/>
      <w:bookmarkStart w:id="1247" w:name="_Toc358671776"/>
      <w:bookmarkStart w:id="1248" w:name="_Toc349229877"/>
      <w:bookmarkStart w:id="1249" w:name="_Toc349230040"/>
      <w:bookmarkStart w:id="1250" w:name="_Toc349230440"/>
      <w:bookmarkStart w:id="1251" w:name="_Toc349231322"/>
      <w:bookmarkStart w:id="1252" w:name="_Toc349232048"/>
      <w:bookmarkStart w:id="1253" w:name="_Toc349232429"/>
      <w:bookmarkStart w:id="1254" w:name="_Toc349233165"/>
      <w:bookmarkStart w:id="1255" w:name="_Toc349233300"/>
      <w:bookmarkStart w:id="1256" w:name="_Toc349233434"/>
      <w:bookmarkStart w:id="1257" w:name="_Toc350503023"/>
      <w:bookmarkStart w:id="1258" w:name="_Toc350504013"/>
      <w:bookmarkStart w:id="1259" w:name="_Toc350506303"/>
      <w:bookmarkStart w:id="1260" w:name="_Toc350506541"/>
      <w:bookmarkStart w:id="1261" w:name="_Toc350506671"/>
      <w:bookmarkStart w:id="1262" w:name="_Toc350506801"/>
      <w:bookmarkStart w:id="1263" w:name="_Toc350506933"/>
      <w:bookmarkStart w:id="1264" w:name="_Toc350507394"/>
      <w:bookmarkStart w:id="1265" w:name="_Toc350507928"/>
      <w:bookmarkStart w:id="1266" w:name="_Ref313367870"/>
      <w:bookmarkStart w:id="1267" w:name="_Toc314810815"/>
      <w:bookmarkStart w:id="1268" w:name="_Toc350503024"/>
      <w:bookmarkStart w:id="1269" w:name="_Toc350504014"/>
      <w:bookmarkStart w:id="1270" w:name="_Toc351710882"/>
      <w:bookmarkStart w:id="1271" w:name="_Toc358671777"/>
      <w:bookmarkStart w:id="1272" w:name="_Toc431551156"/>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CE2EC6">
        <w:rPr>
          <w:rFonts w:ascii="Calibri" w:hAnsi="Calibri"/>
        </w:rPr>
        <w:t>SECURITY AND PROTECTION OF INFORMATION</w:t>
      </w:r>
      <w:bookmarkEnd w:id="1266"/>
      <w:bookmarkEnd w:id="1267"/>
      <w:bookmarkEnd w:id="1268"/>
      <w:bookmarkEnd w:id="1269"/>
      <w:bookmarkEnd w:id="1270"/>
      <w:bookmarkEnd w:id="1271"/>
      <w:bookmarkEnd w:id="1272"/>
    </w:p>
    <w:p w14:paraId="5E8B1E8C" w14:textId="77777777" w:rsidR="008D0A60" w:rsidRPr="00CE2EC6" w:rsidRDefault="007355E9" w:rsidP="005E4232">
      <w:pPr>
        <w:pStyle w:val="GPSL2NumberedBoldHeading"/>
      </w:pPr>
      <w:bookmarkStart w:id="1273" w:name="_Ref358882800"/>
      <w:r w:rsidRPr="00CE2EC6">
        <w:t>Security Requirements</w:t>
      </w:r>
      <w:bookmarkEnd w:id="1273"/>
    </w:p>
    <w:p w14:paraId="1A1FC1BF" w14:textId="77777777"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 xml:space="preserve">Call </w:t>
      </w:r>
      <w:proofErr w:type="gramStart"/>
      <w:r w:rsidR="00347E43" w:rsidRPr="00CE2EC6">
        <w:t>Off</w:t>
      </w:r>
      <w:proofErr w:type="gramEnd"/>
      <w:r w:rsidR="00347E43" w:rsidRPr="00CE2EC6">
        <w:t xml:space="preserve">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14:paraId="4F586A8B" w14:textId="77777777" w:rsidR="00E13960" w:rsidRPr="00CE2EC6" w:rsidRDefault="000F4EC0" w:rsidP="00AC1DE2">
      <w:pPr>
        <w:pStyle w:val="GPSL3numberedclause"/>
      </w:pPr>
      <w:r w:rsidRPr="00CE2EC6">
        <w:t>The Customer shall notify the Supplier of any changes or proposed changes to the Security Policy.</w:t>
      </w:r>
    </w:p>
    <w:p w14:paraId="0DFC2C24" w14:textId="77777777"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BD4CA2" w:rsidRPr="00CE2EC6">
        <w:t xml:space="preserve">Goods </w:t>
      </w:r>
      <w:r w:rsidR="009E0BBE" w:rsidRPr="00CE2EC6">
        <w:t>and/or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 xml:space="preserve">In doing so, the Supplier must support its request by providing evidence of the cause of any increased costs and the steps that it has taken to mitigate those costs.  Any change to the Call </w:t>
      </w:r>
      <w:proofErr w:type="gramStart"/>
      <w:r w:rsidRPr="00CE2EC6">
        <w:t>Off</w:t>
      </w:r>
      <w:proofErr w:type="gramEnd"/>
      <w:r w:rsidRPr="00CE2EC6">
        <w:t xml:space="preserve"> Contract Charges shall then be subj</w:t>
      </w:r>
      <w:r w:rsidR="002446D1" w:rsidRPr="00CE2EC6">
        <w:t>ect to the Variation Procedure.</w:t>
      </w:r>
    </w:p>
    <w:p w14:paraId="1E362C29" w14:textId="77777777" w:rsidR="00C9243A" w:rsidRPr="00CE2EC6" w:rsidRDefault="007355E9" w:rsidP="00AC1DE2">
      <w:pPr>
        <w:pStyle w:val="GPSL3numberedclause"/>
      </w:pPr>
      <w:r w:rsidRPr="00CE2EC6">
        <w:t xml:space="preserve">Until and/or unless a change to the Call </w:t>
      </w:r>
      <w:proofErr w:type="gramStart"/>
      <w:r w:rsidRPr="00CE2EC6">
        <w:t>Off</w:t>
      </w:r>
      <w:proofErr w:type="gramEnd"/>
      <w:r w:rsidRPr="00CE2EC6">
        <w:t xml:space="preserve"> Contract Charges is agreed by the Customer pursuant to the Variation Procedure the Supplier shall continue to provide the </w:t>
      </w:r>
      <w:r w:rsidR="00BD4CA2" w:rsidRPr="00CE2EC6">
        <w:t xml:space="preserve">Goods </w:t>
      </w:r>
      <w:r w:rsidR="009E0BBE" w:rsidRPr="00CE2EC6">
        <w:t>and/or Services</w:t>
      </w:r>
      <w:r w:rsidR="00BD4CA2" w:rsidRPr="00CE2EC6">
        <w:t xml:space="preserve"> </w:t>
      </w:r>
      <w:r w:rsidRPr="00CE2EC6">
        <w:t>in accordance with its existing obligations.</w:t>
      </w:r>
    </w:p>
    <w:p w14:paraId="1F48D486" w14:textId="77777777" w:rsidR="00C9243A" w:rsidRPr="00CE2EC6" w:rsidRDefault="00C02173" w:rsidP="005E4232">
      <w:pPr>
        <w:pStyle w:val="GPSL2NumberedBoldHeading"/>
      </w:pPr>
      <w:bookmarkStart w:id="1274" w:name="_Ref313374052"/>
      <w:r w:rsidRPr="00CE2EC6">
        <w:t xml:space="preserve">Protection of </w:t>
      </w:r>
      <w:r w:rsidR="007355E9" w:rsidRPr="00CE2EC6">
        <w:t>Customer Data</w:t>
      </w:r>
      <w:bookmarkEnd w:id="1274"/>
    </w:p>
    <w:p w14:paraId="480DD1ED" w14:textId="77777777" w:rsidR="008D0A60" w:rsidRPr="00CE2EC6" w:rsidRDefault="007355E9" w:rsidP="00AC1DE2">
      <w:pPr>
        <w:pStyle w:val="GPSL3numberedclause"/>
      </w:pPr>
      <w:r w:rsidRPr="00CE2EC6">
        <w:t>The Supplier shall not delete or remove any proprietary notices contained within or relating to the Customer Data.</w:t>
      </w:r>
    </w:p>
    <w:p w14:paraId="553B423E" w14:textId="77777777" w:rsidR="00C9243A" w:rsidRPr="00CE2EC6" w:rsidRDefault="007355E9" w:rsidP="00AC1DE2">
      <w:pPr>
        <w:pStyle w:val="GPSL3numberedclause"/>
      </w:pPr>
      <w:r w:rsidRPr="00CE2EC6">
        <w:t xml:space="preserve">The Supplier shall not store, copy, disclose, or use the Customer Data except as necessary for the performance by the Supplier of its obligations under this Call </w:t>
      </w:r>
      <w:proofErr w:type="gramStart"/>
      <w:r w:rsidRPr="00CE2EC6">
        <w:t>Off</w:t>
      </w:r>
      <w:proofErr w:type="gramEnd"/>
      <w:r w:rsidRPr="00CE2EC6">
        <w:t xml:space="preserve"> Contract or as otherwise Approved by the Customer.</w:t>
      </w:r>
    </w:p>
    <w:p w14:paraId="5D6939DC" w14:textId="77777777" w:rsidR="00C9243A" w:rsidRPr="00CE2EC6" w:rsidRDefault="007355E9" w:rsidP="00AC1DE2">
      <w:pPr>
        <w:pStyle w:val="GPSL3numberedclause"/>
      </w:pPr>
      <w:bookmarkStart w:id="1275"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75"/>
    </w:p>
    <w:p w14:paraId="28DD97FF" w14:textId="77777777"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14:paraId="581CDAC4" w14:textId="77777777"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60175D4" w14:textId="77777777"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14:paraId="6112440B" w14:textId="77777777"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14C947C5" w14:textId="77777777" w:rsidR="00C9243A" w:rsidRPr="00CE2EC6" w:rsidRDefault="00F96231" w:rsidP="00AC1DE2">
      <w:pPr>
        <w:pStyle w:val="GPSL3numberedclause"/>
      </w:pPr>
      <w:bookmarkStart w:id="1276" w:name="_Ref359240385"/>
      <w:bookmarkStart w:id="1277"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76"/>
    </w:p>
    <w:p w14:paraId="08D30804" w14:textId="77777777" w:rsidR="008D0A60" w:rsidRPr="00CE2EC6" w:rsidRDefault="004C3ACB" w:rsidP="00AC1DE2">
      <w:pPr>
        <w:pStyle w:val="GPSL4numberedclause"/>
        <w:rPr>
          <w:szCs w:val="22"/>
        </w:rPr>
      </w:pPr>
      <w:bookmarkStart w:id="1278"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78"/>
    </w:p>
    <w:p w14:paraId="22E744D1" w14:textId="77777777" w:rsidR="00C9243A" w:rsidRPr="00CE2EC6" w:rsidRDefault="004C3ACB" w:rsidP="00AC1DE2">
      <w:pPr>
        <w:pStyle w:val="GPSL4numberedclause"/>
        <w:rPr>
          <w:szCs w:val="22"/>
        </w:rPr>
      </w:pPr>
      <w:proofErr w:type="gramStart"/>
      <w:r w:rsidRPr="00CE2EC6">
        <w:rPr>
          <w:szCs w:val="22"/>
        </w:rPr>
        <w:t>itself</w:t>
      </w:r>
      <w:proofErr w:type="gramEnd"/>
      <w:r w:rsidRPr="00CE2EC6">
        <w:rPr>
          <w:szCs w:val="22"/>
        </w:rPr>
        <w:t xml:space="preserve">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14:paraId="1D47C4B8" w14:textId="77777777" w:rsidR="00C9243A" w:rsidRPr="00CE2EC6" w:rsidRDefault="007355E9" w:rsidP="005E4232">
      <w:pPr>
        <w:pStyle w:val="GPSL2NumberedBoldHeading"/>
      </w:pPr>
      <w:bookmarkStart w:id="1279" w:name="_Ref313367753"/>
      <w:bookmarkEnd w:id="1277"/>
      <w:r w:rsidRPr="00CE2EC6">
        <w:t>Confidentiality</w:t>
      </w:r>
      <w:bookmarkEnd w:id="1279"/>
    </w:p>
    <w:p w14:paraId="6552828F" w14:textId="77777777" w:rsidR="00E13960" w:rsidRPr="00CE2EC6" w:rsidRDefault="00406D4C" w:rsidP="00AC1DE2">
      <w:pPr>
        <w:pStyle w:val="GPSL3numberedclause"/>
      </w:pPr>
      <w:bookmarkStart w:id="1280" w:name="_Ref363745797"/>
      <w:bookmarkStart w:id="1281"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80"/>
    </w:p>
    <w:p w14:paraId="29679F3D" w14:textId="77777777" w:rsidR="00C9243A" w:rsidRPr="00CE2EC6" w:rsidRDefault="007355E9" w:rsidP="00AC1DE2">
      <w:pPr>
        <w:pStyle w:val="GPSL3numberedclause"/>
      </w:pPr>
      <w:bookmarkStart w:id="1282"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1F0E21">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81"/>
      <w:bookmarkEnd w:id="1282"/>
    </w:p>
    <w:p w14:paraId="0754A13C" w14:textId="77777777"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14:paraId="54BA2581" w14:textId="77777777"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14:paraId="043DB43D" w14:textId="77777777"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14:paraId="4E382AA0" w14:textId="77777777" w:rsidR="00C9243A" w:rsidRPr="00CE2EC6" w:rsidRDefault="00A145EC" w:rsidP="00AC1DE2">
      <w:pPr>
        <w:pStyle w:val="GPSL4numberedclause"/>
        <w:rPr>
          <w:szCs w:val="22"/>
        </w:rPr>
      </w:pPr>
      <w:proofErr w:type="gramStart"/>
      <w:r w:rsidRPr="00CE2EC6">
        <w:rPr>
          <w:szCs w:val="22"/>
        </w:rPr>
        <w:t>immediately</w:t>
      </w:r>
      <w:proofErr w:type="gramEnd"/>
      <w:r w:rsidRPr="00CE2EC6">
        <w:rPr>
          <w:szCs w:val="22"/>
        </w:rPr>
        <w:t xml:space="preserve"> notify the Disclosing Party if it suspects or becomes aware of any unauthorised access, copying, use or disclosure in any form of any of the Disclosing Party’s Confidential Information.</w:t>
      </w:r>
    </w:p>
    <w:p w14:paraId="5BC82B3E" w14:textId="77777777" w:rsidR="008D0A60" w:rsidRPr="00CE2EC6" w:rsidRDefault="000D3469" w:rsidP="00AC1DE2">
      <w:pPr>
        <w:pStyle w:val="GPSL3numberedclause"/>
      </w:pPr>
      <w:r w:rsidRPr="00CE2EC6">
        <w:t>The Recipient shall be entitled to disclose the Confidential Information of the Disclosing Party where:</w:t>
      </w:r>
    </w:p>
    <w:p w14:paraId="292FD1AD" w14:textId="77777777"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Pr="00CE2EC6">
        <w:rPr>
          <w:szCs w:val="22"/>
        </w:rPr>
        <w:t xml:space="preserve"> (</w:t>
      </w:r>
      <w:r w:rsidR="00CA7F41">
        <w:rPr>
          <w:szCs w:val="22"/>
        </w:rPr>
        <w:t xml:space="preserve">Transparency and </w:t>
      </w:r>
      <w:r w:rsidRPr="00CE2EC6">
        <w:rPr>
          <w:szCs w:val="22"/>
        </w:rPr>
        <w:t>Freedom of Information) shall apply to disclosures required under the FOIA or the EIRs;</w:t>
      </w:r>
    </w:p>
    <w:p w14:paraId="2A8B9FC2" w14:textId="77777777" w:rsidR="00C9243A" w:rsidRPr="00CE2EC6" w:rsidRDefault="000D3469" w:rsidP="00AC1DE2">
      <w:pPr>
        <w:pStyle w:val="GPSL4numberedclause"/>
        <w:rPr>
          <w:szCs w:val="22"/>
        </w:rPr>
      </w:pPr>
      <w:r w:rsidRPr="00CE2EC6">
        <w:rPr>
          <w:szCs w:val="22"/>
        </w:rPr>
        <w:t>the need for such disclosure arises out of or in connection with:</w:t>
      </w:r>
    </w:p>
    <w:p w14:paraId="497C9B03" w14:textId="77777777"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14:paraId="4C538B25" w14:textId="77777777"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14:paraId="3C0DE81A" w14:textId="77777777"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14:paraId="7C8E093B" w14:textId="77777777" w:rsidR="008D0A60"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sidR="006F0B07">
        <w:rPr>
          <w:szCs w:val="22"/>
        </w:rPr>
        <w:t>;</w:t>
      </w:r>
    </w:p>
    <w:p w14:paraId="700509D4" w14:textId="77777777" w:rsidR="006F0B07" w:rsidRPr="006F0B07" w:rsidRDefault="006F0B07" w:rsidP="00AC1DE2">
      <w:pPr>
        <w:pStyle w:val="GPSL4numberedclause"/>
        <w:rPr>
          <w:szCs w:val="22"/>
        </w:rPr>
      </w:pPr>
      <w:r>
        <w:t>such information was in the possession of the Disclosing Party without obligation of confidentiality prior to its disclosure by the information owner;</w:t>
      </w:r>
    </w:p>
    <w:p w14:paraId="0C56EB5A" w14:textId="77777777" w:rsidR="006F0B07" w:rsidRDefault="006F0B07" w:rsidP="00AC1DE2">
      <w:pPr>
        <w:pStyle w:val="GPSL4numberedclause"/>
        <w:rPr>
          <w:szCs w:val="22"/>
        </w:rPr>
      </w:pPr>
      <w:r w:rsidRPr="006F0B07">
        <w:rPr>
          <w:szCs w:val="22"/>
        </w:rPr>
        <w:t>such information was obtained from a third party without obligation of confidentiality</w:t>
      </w:r>
      <w:r>
        <w:rPr>
          <w:szCs w:val="22"/>
        </w:rPr>
        <w:t>;</w:t>
      </w:r>
    </w:p>
    <w:p w14:paraId="7D8F8D5F" w14:textId="77777777" w:rsidR="006F0B07" w:rsidRDefault="006F0B07" w:rsidP="00F222DD">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14:paraId="072F5FC4" w14:textId="77777777" w:rsidR="006F0B07" w:rsidRPr="00CE2EC6" w:rsidRDefault="006F0B07" w:rsidP="00AC1DE2">
      <w:pPr>
        <w:pStyle w:val="GPSL4numberedclause"/>
        <w:rPr>
          <w:szCs w:val="22"/>
        </w:rPr>
      </w:pPr>
      <w:proofErr w:type="gramStart"/>
      <w:r w:rsidRPr="006F0B07">
        <w:rPr>
          <w:szCs w:val="22"/>
        </w:rPr>
        <w:t>the</w:t>
      </w:r>
      <w:proofErr w:type="gramEnd"/>
      <w:r w:rsidRPr="006F0B07">
        <w:rPr>
          <w:szCs w:val="22"/>
        </w:rPr>
        <w:t xml:space="preserve"> information is independently developed without access to the </w:t>
      </w:r>
      <w:r w:rsidR="00881F1D">
        <w:rPr>
          <w:szCs w:val="22"/>
        </w:rPr>
        <w:t>Disclosing</w:t>
      </w:r>
      <w:r w:rsidRPr="006F0B07">
        <w:rPr>
          <w:szCs w:val="22"/>
        </w:rPr>
        <w:t xml:space="preserve"> Party's Confidential Information</w:t>
      </w:r>
      <w:r>
        <w:rPr>
          <w:szCs w:val="22"/>
        </w:rPr>
        <w:t>.</w:t>
      </w:r>
    </w:p>
    <w:p w14:paraId="3F798532" w14:textId="77777777"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3F7A256" w14:textId="77777777" w:rsidR="00C9243A" w:rsidRPr="00CE2EC6" w:rsidRDefault="005A78B4" w:rsidP="00AC1DE2">
      <w:pPr>
        <w:pStyle w:val="GPSL3numberedclause"/>
      </w:pPr>
      <w:bookmarkStart w:id="1283"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83"/>
    </w:p>
    <w:p w14:paraId="3E1B888C" w14:textId="77777777"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BD4CA2" w:rsidRPr="00CE2EC6">
        <w:rPr>
          <w:szCs w:val="22"/>
        </w:rPr>
        <w:t xml:space="preserve">Goods </w:t>
      </w:r>
      <w:r w:rsidR="003205C6" w:rsidRPr="00CE2EC6">
        <w:rPr>
          <w:szCs w:val="22"/>
        </w:rPr>
        <w:t>a</w:t>
      </w:r>
      <w:r w:rsidR="009E0BBE" w:rsidRPr="00CE2EC6">
        <w:rPr>
          <w:szCs w:val="22"/>
        </w:rPr>
        <w:t>nd/or Services</w:t>
      </w:r>
      <w:r w:rsidR="00BD4CA2" w:rsidRPr="00CE2EC6">
        <w:rPr>
          <w:szCs w:val="22"/>
        </w:rPr>
        <w:t xml:space="preserve"> </w:t>
      </w:r>
      <w:r w:rsidR="005A78B4" w:rsidRPr="00CE2EC6">
        <w:rPr>
          <w:szCs w:val="22"/>
        </w:rPr>
        <w:t>and need to know the Confidential Information to enable performance of the Supplier’s obligations under this Call Off Contract; and</w:t>
      </w:r>
    </w:p>
    <w:p w14:paraId="41522B64" w14:textId="77777777" w:rsidR="00C9243A" w:rsidRPr="00CE2EC6" w:rsidRDefault="005A78B4" w:rsidP="00AC1DE2">
      <w:pPr>
        <w:pStyle w:val="GPSL4numberedclause"/>
        <w:rPr>
          <w:szCs w:val="22"/>
        </w:rPr>
      </w:pPr>
      <w:proofErr w:type="gramStart"/>
      <w:r w:rsidRPr="00CE2EC6">
        <w:rPr>
          <w:szCs w:val="22"/>
        </w:rPr>
        <w:t>its</w:t>
      </w:r>
      <w:proofErr w:type="gramEnd"/>
      <w:r w:rsidRPr="00CE2EC6">
        <w:rPr>
          <w:szCs w:val="22"/>
        </w:rPr>
        <w:t xml:space="preserve"> professional advisers for the purposes of obtaining advice in relation to this Call Off Contract.</w:t>
      </w:r>
    </w:p>
    <w:p w14:paraId="08576E94" w14:textId="77777777"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xml:space="preserve">, it shall remain responsible at all times for compliance with the confidentiality obligations set out in this Call </w:t>
      </w:r>
      <w:proofErr w:type="gramStart"/>
      <w:r w:rsidRPr="00CE2EC6">
        <w:t>Off</w:t>
      </w:r>
      <w:proofErr w:type="gramEnd"/>
      <w:r w:rsidRPr="00CE2EC6">
        <w:t xml:space="preserve"> Contract by the persons to whom disclosure has been made.</w:t>
      </w:r>
    </w:p>
    <w:p w14:paraId="1D39CFAD" w14:textId="77777777" w:rsidR="00C9243A" w:rsidRPr="00CE2EC6" w:rsidRDefault="0063600F" w:rsidP="00AC1DE2">
      <w:pPr>
        <w:pStyle w:val="GPSL3numberedclause"/>
      </w:pPr>
      <w:bookmarkStart w:id="1284" w:name="_Ref358820910"/>
      <w:r w:rsidRPr="00CE2EC6">
        <w:t>The Customer</w:t>
      </w:r>
      <w:r w:rsidR="005A78B4" w:rsidRPr="00CE2EC6">
        <w:t xml:space="preserve"> may disclose the Confidential Information of the Supplier:</w:t>
      </w:r>
    </w:p>
    <w:p w14:paraId="4DE0E442" w14:textId="77777777" w:rsidR="008D0A60" w:rsidRPr="00CE2EC6" w:rsidRDefault="005A78B4" w:rsidP="00AC1DE2">
      <w:pPr>
        <w:pStyle w:val="GPSL4numberedclause"/>
        <w:rPr>
          <w:szCs w:val="22"/>
        </w:rPr>
      </w:pPr>
      <w:bookmarkStart w:id="1285" w:name="_Ref358884602"/>
      <w:r w:rsidRPr="00CE2EC6">
        <w:rPr>
          <w:szCs w:val="22"/>
        </w:rPr>
        <w:t>to any Central Government Body on the basis that the information may only be further disclosed to Central Government Bodies;</w:t>
      </w:r>
      <w:bookmarkEnd w:id="1285"/>
      <w:r w:rsidRPr="00CE2EC6">
        <w:rPr>
          <w:szCs w:val="22"/>
        </w:rPr>
        <w:t xml:space="preserve"> </w:t>
      </w:r>
    </w:p>
    <w:p w14:paraId="47A18B99" w14:textId="77777777"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14:paraId="1B753B56" w14:textId="77777777" w:rsidR="00C9243A" w:rsidRPr="00CE2EC6" w:rsidRDefault="005A78B4" w:rsidP="00AC1DE2">
      <w:pPr>
        <w:pStyle w:val="GPSL4numberedclause"/>
        <w:rPr>
          <w:szCs w:val="22"/>
        </w:rPr>
      </w:pPr>
      <w:bookmarkStart w:id="1286" w:name="_Ref450059541"/>
      <w:r w:rsidRPr="00CE2EC6">
        <w:rPr>
          <w:szCs w:val="22"/>
        </w:rPr>
        <w:t>to the extent that the Customer (acting reasonably) deems disclosure necessary or appropriate in the course of carrying out its public functions;</w:t>
      </w:r>
      <w:bookmarkEnd w:id="1286"/>
    </w:p>
    <w:p w14:paraId="7B72020B" w14:textId="77777777"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14:paraId="5FC55BDA" w14:textId="77777777"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14:paraId="31619DC7" w14:textId="77777777"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14:paraId="08EE9E22" w14:textId="77777777" w:rsidR="00C9243A" w:rsidRPr="00CE2EC6" w:rsidRDefault="00C463DB" w:rsidP="005E4232">
      <w:pPr>
        <w:pStyle w:val="GPSL3Indent"/>
        <w:rPr>
          <w:rFonts w:ascii="Calibri" w:hAnsi="Calibri"/>
        </w:rPr>
      </w:pPr>
      <w:proofErr w:type="gramStart"/>
      <w:r w:rsidRPr="00CE2EC6">
        <w:rPr>
          <w:rFonts w:ascii="Calibri" w:hAnsi="Calibri"/>
        </w:rPr>
        <w:t>and</w:t>
      </w:r>
      <w:proofErr w:type="gramEnd"/>
      <w:r w:rsidRPr="00CE2EC6">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14:paraId="453532BA" w14:textId="77777777"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 xml:space="preserve">Call </w:t>
      </w:r>
      <w:proofErr w:type="gramStart"/>
      <w:r w:rsidR="0063600F" w:rsidRPr="00CE2EC6">
        <w:t>Off</w:t>
      </w:r>
      <w:proofErr w:type="gramEnd"/>
      <w:r w:rsidR="0063600F" w:rsidRPr="00CE2EC6">
        <w:t xml:space="preserve"> Contract</w:t>
      </w:r>
      <w:r w:rsidRPr="00CE2EC6">
        <w:t xml:space="preserve"> in the course of its normal business to the extent that this use does not result in a disclosure of the Disclosing Party’s Confidential Information or an infringement of Intellectual Property Rights.</w:t>
      </w:r>
    </w:p>
    <w:p w14:paraId="24E7E223" w14:textId="77777777" w:rsidR="00C9243A" w:rsidRPr="00CE2EC6" w:rsidRDefault="007355E9" w:rsidP="00AC1DE2">
      <w:pPr>
        <w:pStyle w:val="GPSL3numberedclause"/>
      </w:pPr>
      <w:bookmarkStart w:id="1287" w:name="_Ref365635869"/>
      <w:bookmarkEnd w:id="1284"/>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xml:space="preserve">, the Customer reserves the right to terminate this Call </w:t>
      </w:r>
      <w:proofErr w:type="gramStart"/>
      <w:r w:rsidRPr="00CE2EC6">
        <w:t>Off</w:t>
      </w:r>
      <w:proofErr w:type="gramEnd"/>
      <w:r w:rsidRPr="00CE2EC6">
        <w:t xml:space="preserve"> Contract for </w:t>
      </w:r>
      <w:r w:rsidR="003551D0" w:rsidRPr="00CE2EC6">
        <w:t>m</w:t>
      </w:r>
      <w:r w:rsidR="001D7A06" w:rsidRPr="00CE2EC6">
        <w:t>aterial Default</w:t>
      </w:r>
      <w:r w:rsidRPr="00CE2EC6">
        <w:t>.</w:t>
      </w:r>
      <w:bookmarkEnd w:id="1287"/>
    </w:p>
    <w:p w14:paraId="6EDB2703" w14:textId="77777777" w:rsidR="008D0A60" w:rsidRPr="00CE2EC6" w:rsidRDefault="008D0A60" w:rsidP="004364DA">
      <w:pPr>
        <w:pStyle w:val="GPSL2NumberedBoldHeading"/>
        <w:numPr>
          <w:ilvl w:val="0"/>
          <w:numId w:val="0"/>
        </w:numPr>
        <w:ind w:left="928" w:hanging="360"/>
      </w:pPr>
    </w:p>
    <w:p w14:paraId="6874972C" w14:textId="77777777" w:rsidR="008D0A60" w:rsidRPr="00CE2EC6" w:rsidRDefault="00BA5599" w:rsidP="005E4232">
      <w:pPr>
        <w:pStyle w:val="GPSL2NumberedBoldHeading"/>
      </w:pPr>
      <w:bookmarkStart w:id="1288" w:name="_Ref313369975"/>
      <w:r>
        <w:t xml:space="preserve">Transparency and </w:t>
      </w:r>
      <w:r w:rsidR="007355E9" w:rsidRPr="00CE2EC6">
        <w:t>Freedom of Information</w:t>
      </w:r>
      <w:bookmarkEnd w:id="1288"/>
    </w:p>
    <w:p w14:paraId="5BD86134" w14:textId="77777777" w:rsidR="005B2D0C" w:rsidRDefault="005B2D0C" w:rsidP="005B2D0C">
      <w:pPr>
        <w:pStyle w:val="GPSL3numberedclause"/>
      </w:pPr>
      <w:bookmarkStart w:id="1289" w:name="_Ref349214061"/>
      <w:r>
        <w:t>The Parties acknowledge that</w:t>
      </w:r>
    </w:p>
    <w:p w14:paraId="1715E926" w14:textId="77777777" w:rsidR="005B2D0C" w:rsidRDefault="005B2D0C" w:rsidP="004364DA">
      <w:pPr>
        <w:pStyle w:val="GPSL3numberedclause"/>
        <w:numPr>
          <w:ilvl w:val="0"/>
          <w:numId w:val="0"/>
        </w:numPr>
        <w:ind w:left="2127"/>
      </w:pPr>
      <w:r>
        <w:t>(a)</w:t>
      </w:r>
      <w:r>
        <w:tab/>
        <w:t xml:space="preserve"> </w:t>
      </w:r>
      <w:proofErr w:type="gramStart"/>
      <w:r>
        <w:t>the</w:t>
      </w:r>
      <w:proofErr w:type="gramEnd"/>
      <w:r>
        <w:t xml:space="preserve"> Transparency Reports; and</w:t>
      </w:r>
    </w:p>
    <w:p w14:paraId="3E9E27CD" w14:textId="77777777" w:rsidR="005B2D0C" w:rsidRDefault="005B2D0C" w:rsidP="004364DA">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14:paraId="5469CADF" w14:textId="77777777" w:rsidR="005B2D0C" w:rsidRDefault="005B2D0C" w:rsidP="004364DA">
      <w:pPr>
        <w:pStyle w:val="GPSL3numberedclause"/>
        <w:numPr>
          <w:ilvl w:val="0"/>
          <w:numId w:val="0"/>
        </w:numPr>
        <w:ind w:left="3600" w:hanging="720"/>
      </w:pPr>
      <w:r>
        <w:t>(i)</w:t>
      </w:r>
      <w:r>
        <w:tab/>
      </w:r>
      <w:proofErr w:type="gramStart"/>
      <w:r>
        <w:t>any</w:t>
      </w:r>
      <w:proofErr w:type="gramEnd"/>
      <w:r>
        <w:t xml:space="preserve"> information which is exempt from disclosure in accordance with the provisions of the FOIA, which shall be determined by the Customer; and</w:t>
      </w:r>
    </w:p>
    <w:p w14:paraId="7998C053" w14:textId="77777777" w:rsidR="005B2D0C" w:rsidRDefault="005B2D0C" w:rsidP="004364DA">
      <w:pPr>
        <w:pStyle w:val="GPSL3numberedclause"/>
        <w:numPr>
          <w:ilvl w:val="0"/>
          <w:numId w:val="0"/>
        </w:numPr>
        <w:ind w:left="2880"/>
      </w:pPr>
      <w:r>
        <w:t>(ii)</w:t>
      </w:r>
      <w:r>
        <w:tab/>
        <w:t>Commercially Sensitive Information;</w:t>
      </w:r>
    </w:p>
    <w:p w14:paraId="74171EE5" w14:textId="77777777" w:rsidR="005B2D0C" w:rsidRDefault="005B2D0C" w:rsidP="004364DA">
      <w:pPr>
        <w:pStyle w:val="GPSL3numberedclause"/>
        <w:numPr>
          <w:ilvl w:val="0"/>
          <w:numId w:val="0"/>
        </w:numPr>
        <w:ind w:left="2127"/>
      </w:pPr>
      <w:r>
        <w:t>(</w:t>
      </w:r>
      <w:proofErr w:type="gramStart"/>
      <w:r>
        <w:t>together</w:t>
      </w:r>
      <w:proofErr w:type="gramEnd"/>
      <w:r>
        <w:t xml:space="preserve"> the “Transparency Information”) are not  Confidential Information.    </w:t>
      </w:r>
    </w:p>
    <w:p w14:paraId="36092304" w14:textId="77777777" w:rsidR="005B2D0C" w:rsidRDefault="005B2D0C" w:rsidP="005B2D0C">
      <w:pPr>
        <w:pStyle w:val="GPSL3numberedclause"/>
      </w:pPr>
      <w:r>
        <w:t xml:space="preserve">Notwithstanding any other provision of this Call </w:t>
      </w:r>
      <w:proofErr w:type="gramStart"/>
      <w:r>
        <w:t>Off</w:t>
      </w:r>
      <w:proofErr w:type="gramEnd"/>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1791129E" w14:textId="77777777" w:rsidR="005B2D0C" w:rsidRDefault="005B2D0C" w:rsidP="005B2D0C">
      <w:pPr>
        <w:pStyle w:val="GPSL3numberedclause"/>
      </w:pPr>
      <w:r>
        <w:t xml:space="preserve">The Supplier shall assist and co-operate with the Customer to enable the Customer to publish the Transparency Information, including the preparation of the Transparency Reports in accordance with </w:t>
      </w:r>
      <w:r w:rsidR="008F0106">
        <w:t xml:space="preserve">Call </w:t>
      </w:r>
      <w:proofErr w:type="gramStart"/>
      <w:r w:rsidR="008F0106" w:rsidRPr="008F0106">
        <w:t>Off</w:t>
      </w:r>
      <w:proofErr w:type="gramEnd"/>
      <w:r w:rsidR="008F0106" w:rsidRPr="008F0106">
        <w:t xml:space="preserve"> </w:t>
      </w:r>
      <w:r w:rsidR="008F0106" w:rsidRPr="004364DA">
        <w:t xml:space="preserve">Schedule </w:t>
      </w:r>
      <w:r w:rsidR="008F0106" w:rsidRPr="008F0106">
        <w:t>13</w:t>
      </w:r>
      <w:r>
        <w:t xml:space="preserve"> (</w:t>
      </w:r>
      <w:r w:rsidR="008F0106">
        <w:t xml:space="preserve">Transparency </w:t>
      </w:r>
      <w:r>
        <w:t>Reports</w:t>
      </w:r>
      <w:r w:rsidR="008F0106">
        <w:t>)</w:t>
      </w:r>
      <w:r>
        <w:t>.</w:t>
      </w:r>
    </w:p>
    <w:p w14:paraId="3383F9C9" w14:textId="77777777" w:rsidR="005B2D0C" w:rsidRDefault="005B2D0C" w:rsidP="005B2D0C">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9126B4F" w14:textId="77777777" w:rsidR="005B2D0C" w:rsidRDefault="005B2D0C" w:rsidP="005B2D0C">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02ABA6FF" w14:textId="77777777" w:rsidR="005B2D0C" w:rsidRDefault="005B2D0C" w:rsidP="005B2D0C">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1F0E21">
        <w:t>34.3.7(c)</w:t>
      </w:r>
      <w:r w:rsidR="00D97BE4" w:rsidRPr="004364DA">
        <w:fldChar w:fldCharType="end"/>
      </w:r>
      <w:r w:rsidRPr="00D97BE4">
        <w:t>)</w:t>
      </w:r>
      <w:r w:rsidRPr="005B2D0C">
        <w:t xml:space="preserve"> and Open Book Data)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14:paraId="0E322A54" w14:textId="77777777" w:rsidR="008D0A60" w:rsidRPr="00CE2EC6" w:rsidRDefault="007355E9" w:rsidP="00AC1DE2">
      <w:pPr>
        <w:pStyle w:val="GPSL3numberedclause"/>
      </w:pPr>
      <w:r w:rsidRPr="00CE2EC6">
        <w:t xml:space="preserve">The Supplier acknowledges that the Customer is subject to the requirements of the FOIA and the </w:t>
      </w:r>
      <w:r w:rsidR="002C51C3" w:rsidRPr="00CE2EC6">
        <w:t xml:space="preserve">EIRs. The Supplier shall: </w:t>
      </w:r>
    </w:p>
    <w:p w14:paraId="358E9A02" w14:textId="77777777"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89"/>
    <w:p w14:paraId="3AB6FFC4" w14:textId="77777777"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14:paraId="197ECF28" w14:textId="77777777" w:rsidR="00C9243A" w:rsidRPr="00CE2EC6" w:rsidRDefault="007355E9" w:rsidP="00AC1DE2">
      <w:pPr>
        <w:pStyle w:val="GPSL4numberedclause"/>
        <w:rPr>
          <w:szCs w:val="22"/>
        </w:rPr>
      </w:pPr>
      <w:r w:rsidRPr="00CE2EC6">
        <w:rPr>
          <w:szCs w:val="22"/>
        </w:rPr>
        <w:t xml:space="preserve">provide the Customer with a copy of all Information </w:t>
      </w:r>
      <w:r w:rsidR="00DF2A88">
        <w:rPr>
          <w:szCs w:val="22"/>
        </w:rPr>
        <w:t>held on behalf of</w:t>
      </w:r>
      <w:r w:rsidR="00DF2A88" w:rsidRPr="00CE2EC6">
        <w:rPr>
          <w:szCs w:val="22"/>
        </w:rPr>
        <w:t xml:space="preserve"> </w:t>
      </w:r>
      <w:r w:rsidR="00994DB7" w:rsidRPr="00CE2EC6">
        <w:rPr>
          <w:szCs w:val="22"/>
        </w:rPr>
        <w:t xml:space="preserve">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14:paraId="30DDF9EA" w14:textId="77777777" w:rsidR="00C9243A" w:rsidRPr="00CE2EC6" w:rsidRDefault="00994DB7" w:rsidP="00AC1DE2">
      <w:pPr>
        <w:pStyle w:val="GPSL4numberedclause"/>
        <w:rPr>
          <w:szCs w:val="22"/>
        </w:rPr>
      </w:pPr>
      <w:proofErr w:type="gramStart"/>
      <w:r w:rsidRPr="00CE2EC6">
        <w:rPr>
          <w:szCs w:val="22"/>
        </w:rPr>
        <w:t>not</w:t>
      </w:r>
      <w:proofErr w:type="gramEnd"/>
      <w:r w:rsidRPr="00CE2EC6">
        <w:rPr>
          <w:szCs w:val="22"/>
        </w:rPr>
        <w:t xml:space="preserve"> respond directly to a Request for Information </w:t>
      </w:r>
      <w:r w:rsidR="00DF2A88">
        <w:rPr>
          <w:szCs w:val="22"/>
        </w:rPr>
        <w:t xml:space="preserve">addressed to the Customer </w:t>
      </w:r>
      <w:r w:rsidRPr="00CE2EC6">
        <w:rPr>
          <w:szCs w:val="22"/>
        </w:rPr>
        <w:t>unless authorised in writing to do so by the Customer.</w:t>
      </w:r>
    </w:p>
    <w:p w14:paraId="4EC94B51" w14:textId="77777777" w:rsidR="008D0A60" w:rsidRPr="00CE2EC6" w:rsidRDefault="00994DB7" w:rsidP="00AC1DE2">
      <w:pPr>
        <w:pStyle w:val="GPSL3numberedclause"/>
      </w:pPr>
      <w:bookmarkStart w:id="1290"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90"/>
    </w:p>
    <w:p w14:paraId="1B5B3CF1" w14:textId="77777777" w:rsidR="008D0A60" w:rsidRPr="00CE2EC6" w:rsidRDefault="007F3465" w:rsidP="005E4232">
      <w:pPr>
        <w:pStyle w:val="GPSL2NumberedBoldHeading"/>
      </w:pPr>
      <w:bookmarkStart w:id="1291" w:name="_Ref359421680"/>
      <w:r w:rsidRPr="00CE2EC6">
        <w:t>Protection of Personal Data</w:t>
      </w:r>
      <w:bookmarkEnd w:id="1291"/>
    </w:p>
    <w:p w14:paraId="163DAD37" w14:textId="77777777" w:rsidR="008D0A60" w:rsidRPr="00CE2EC6" w:rsidRDefault="007F3465" w:rsidP="00AC1DE2">
      <w:pPr>
        <w:pStyle w:val="GPSL3numberedclause"/>
      </w:pPr>
      <w:r w:rsidRPr="00CE2EC6">
        <w:t xml:space="preserve">Where any Personal Data are </w:t>
      </w:r>
      <w:proofErr w:type="gramStart"/>
      <w:r w:rsidRPr="00CE2EC6">
        <w:t>Processed</w:t>
      </w:r>
      <w:proofErr w:type="gramEnd"/>
      <w:r w:rsidRPr="00CE2EC6">
        <w:t xml:space="preserve"> in connection with the exercise of the Parties’ rights and obligations under this Call Off Contract, the Parties acknowledge that the Customer is the Data Controller and that the Supplier is the Data Processor.</w:t>
      </w:r>
    </w:p>
    <w:p w14:paraId="572ACB48" w14:textId="77777777" w:rsidR="00C9243A" w:rsidRPr="00CE2EC6" w:rsidRDefault="007F3465" w:rsidP="00AC1DE2">
      <w:pPr>
        <w:pStyle w:val="GPSL3numberedclause"/>
      </w:pPr>
      <w:bookmarkStart w:id="1292" w:name="_Ref359518892"/>
      <w:r w:rsidRPr="00CE2EC6">
        <w:t>The Supplier shall:</w:t>
      </w:r>
      <w:bookmarkEnd w:id="1292"/>
    </w:p>
    <w:p w14:paraId="1FC55AC1" w14:textId="77777777"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14:paraId="71377088" w14:textId="77777777"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Pr="00CE2EC6">
        <w:rPr>
          <w:szCs w:val="22"/>
        </w:rPr>
        <w:t xml:space="preserve"> (Protection of Customer Data); </w:t>
      </w:r>
    </w:p>
    <w:p w14:paraId="76E50A1D" w14:textId="77777777" w:rsidR="00C9243A" w:rsidRPr="00CE2EC6" w:rsidRDefault="007F3465" w:rsidP="00AC1DE2">
      <w:pPr>
        <w:pStyle w:val="GPSL4numberedclause"/>
        <w:rPr>
          <w:szCs w:val="22"/>
        </w:rPr>
      </w:pPr>
      <w:bookmarkStart w:id="1293" w:name="_Ref358802787"/>
      <w:r w:rsidRPr="00CE2EC6">
        <w:rPr>
          <w:szCs w:val="22"/>
        </w:rPr>
        <w:t xml:space="preserve">not disclose or transfer the Personal Data to any third party or Supplier Personnel unless necessary for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for any disclosure or transfer of Personal Data to any third party, obtain the prior written consent of the Customer (save where such disclosure or transfer is specifically authorised under this Call Off Contract)</w:t>
      </w:r>
      <w:bookmarkEnd w:id="1293"/>
    </w:p>
    <w:p w14:paraId="4BC1EC5A" w14:textId="77777777"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14:paraId="69950F3C" w14:textId="77777777" w:rsidR="008D0A60" w:rsidRPr="00CE2EC6" w:rsidRDefault="007F3465" w:rsidP="00AC1DE2">
      <w:pPr>
        <w:pStyle w:val="GPSL5numberedclause"/>
        <w:rPr>
          <w:szCs w:val="22"/>
        </w:rPr>
      </w:pPr>
      <w:r w:rsidRPr="00CE2EC6">
        <w:rPr>
          <w:szCs w:val="22"/>
        </w:rPr>
        <w:t>are aware of and comply with the Supplier’s duties under Clause </w:t>
      </w:r>
      <w:r w:rsidR="009F474C" w:rsidRPr="00CE2EC6">
        <w:rPr>
          <w:szCs w:val="22"/>
        </w:rPr>
        <w:fldChar w:fldCharType="begin"/>
      </w:r>
      <w:r w:rsidR="0097103F"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w:t>
      </w:r>
      <w:r w:rsidR="009F474C" w:rsidRPr="00CE2EC6">
        <w:rPr>
          <w:szCs w:val="22"/>
        </w:rPr>
        <w:fldChar w:fldCharType="end"/>
      </w:r>
      <w:r w:rsidRPr="00CE2EC6">
        <w:rPr>
          <w:szCs w:val="22"/>
        </w:rPr>
        <w:t xml:space="preserve"> (Confidentiality);</w:t>
      </w:r>
    </w:p>
    <w:p w14:paraId="16766922" w14:textId="77777777" w:rsidR="00C9243A" w:rsidRPr="00CE2EC6" w:rsidRDefault="007F3465" w:rsidP="00AC1DE2">
      <w:pPr>
        <w:pStyle w:val="GPSL5numberedclause"/>
        <w:rPr>
          <w:szCs w:val="22"/>
        </w:rPr>
      </w:pPr>
      <w:r w:rsidRPr="00CE2EC6">
        <w:rPr>
          <w:szCs w:val="22"/>
        </w:rPr>
        <w:t xml:space="preserve">are informed of the confidential nature of the Personal Data and </w:t>
      </w:r>
      <w:bookmarkStart w:id="1294" w:name="_Toc30822754"/>
      <w:bookmarkStart w:id="1295" w:name="_Toc139080277"/>
      <w:r w:rsidRPr="00CE2EC6">
        <w:rPr>
          <w:szCs w:val="22"/>
        </w:rPr>
        <w:t>do not publish, disclose or divulge any of the Personal Data to any third party unless directed in writing to do so by the Customer or as otherwise permitted by this Call Off Contract;</w:t>
      </w:r>
      <w:bookmarkEnd w:id="1294"/>
      <w:bookmarkEnd w:id="1295"/>
      <w:r w:rsidRPr="00CE2EC6">
        <w:rPr>
          <w:szCs w:val="22"/>
        </w:rPr>
        <w:t xml:space="preserve"> and</w:t>
      </w:r>
    </w:p>
    <w:p w14:paraId="57AC0C40" w14:textId="77777777"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14:paraId="7E5ED75A" w14:textId="77777777" w:rsidR="008D0A60" w:rsidRPr="00CE2EC6" w:rsidRDefault="007F3465" w:rsidP="00AC1DE2">
      <w:pPr>
        <w:pStyle w:val="GPSL4numberedclause"/>
        <w:rPr>
          <w:szCs w:val="22"/>
        </w:rPr>
      </w:pPr>
      <w:bookmarkStart w:id="1296" w:name="_Ref358802940"/>
      <w:r w:rsidRPr="00CE2EC6">
        <w:rPr>
          <w:szCs w:val="22"/>
        </w:rPr>
        <w:t>notify the Customer within five (5) Working Days if it receives:</w:t>
      </w:r>
      <w:bookmarkEnd w:id="1296"/>
    </w:p>
    <w:p w14:paraId="17788B50" w14:textId="77777777"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06853A08" w14:textId="77777777"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14:paraId="401000B3" w14:textId="77777777"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14:paraId="40F7AAEB" w14:textId="77777777"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34.5.2(e)</w:t>
      </w:r>
      <w:r w:rsidR="009F474C" w:rsidRPr="00CE2EC6">
        <w:rPr>
          <w:szCs w:val="22"/>
        </w:rPr>
        <w:fldChar w:fldCharType="end"/>
      </w:r>
      <w:r w:rsidRPr="00CE2EC6">
        <w:rPr>
          <w:szCs w:val="22"/>
        </w:rPr>
        <w:t>), including by promptly providing:</w:t>
      </w:r>
    </w:p>
    <w:p w14:paraId="7864D5AE" w14:textId="77777777" w:rsidR="008D0A60" w:rsidRPr="00CE2EC6" w:rsidRDefault="007F3465" w:rsidP="00AC1DE2">
      <w:pPr>
        <w:pStyle w:val="GPSL5numberedclause"/>
        <w:rPr>
          <w:szCs w:val="22"/>
        </w:rPr>
      </w:pPr>
      <w:r w:rsidRPr="00CE2EC6">
        <w:rPr>
          <w:szCs w:val="22"/>
        </w:rPr>
        <w:t>the Customer with full details and copies of the complaint, communication or request;</w:t>
      </w:r>
    </w:p>
    <w:p w14:paraId="4F666C05" w14:textId="77777777"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14:paraId="274AE6BE" w14:textId="77777777"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14:paraId="7F82C237" w14:textId="77777777" w:rsidR="008D0A60" w:rsidRPr="00CE2EC6" w:rsidRDefault="007F3465" w:rsidP="00AC1DE2">
      <w:pPr>
        <w:pStyle w:val="GPSL4numberedclause"/>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009F474C" w:rsidRPr="00CE2EC6">
        <w:rPr>
          <w:szCs w:val="22"/>
        </w:rPr>
        <w:fldChar w:fldCharType="begin"/>
      </w:r>
      <w:r w:rsidR="00011DAB"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w:t>
      </w:r>
      <w:r w:rsidR="009F474C" w:rsidRPr="00CE2EC6">
        <w:rPr>
          <w:szCs w:val="22"/>
        </w:rPr>
        <w:fldChar w:fldCharType="end"/>
      </w:r>
      <w:r w:rsidR="000E148C" w:rsidRPr="00CE2EC6">
        <w:rPr>
          <w:szCs w:val="22"/>
        </w:rPr>
        <w:t xml:space="preserve"> </w:t>
      </w:r>
      <w:r w:rsidRPr="00CE2EC6">
        <w:rPr>
          <w:szCs w:val="22"/>
        </w:rPr>
        <w:t>and provide to the Customer copies of all documentation relevant to such compliance including, protocols, procedures, guidance, training and manuals.</w:t>
      </w:r>
    </w:p>
    <w:p w14:paraId="5661A4DA" w14:textId="77777777" w:rsidR="008D0A60" w:rsidRPr="00CE2EC6" w:rsidRDefault="007F3465" w:rsidP="00AC1DE2">
      <w:pPr>
        <w:pStyle w:val="GPSL3numberedclause"/>
      </w:pPr>
      <w:bookmarkStart w:id="1297" w:name="_Ref363746016"/>
      <w:r w:rsidRPr="00CE2EC6">
        <w:t xml:space="preserve">The Supplier shall not Process or otherwise transfer any Personal Data in or to </w:t>
      </w:r>
      <w:r w:rsidR="00630CBF">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297"/>
    </w:p>
    <w:p w14:paraId="7AFE162F" w14:textId="77777777"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1F0E21">
        <w:rPr>
          <w:szCs w:val="22"/>
        </w:rPr>
        <w:t>34.5.3(b)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34.5.3(c)</w:t>
      </w:r>
      <w:r w:rsidR="009F474C" w:rsidRPr="00CE2EC6">
        <w:rPr>
          <w:szCs w:val="22"/>
        </w:rPr>
        <w:fldChar w:fldCharType="end"/>
      </w:r>
      <w:r w:rsidRPr="00CE2EC6">
        <w:rPr>
          <w:szCs w:val="22"/>
        </w:rPr>
        <w:t>;</w:t>
      </w:r>
    </w:p>
    <w:p w14:paraId="00A604DC" w14:textId="77777777" w:rsidR="00C9243A" w:rsidRPr="00CE2EC6" w:rsidRDefault="007F3465" w:rsidP="00AC1DE2">
      <w:pPr>
        <w:pStyle w:val="GPSL4numberedclause"/>
        <w:rPr>
          <w:szCs w:val="22"/>
        </w:rPr>
      </w:pPr>
      <w:bookmarkStart w:id="1298" w:name="_Ref358814743"/>
      <w:r w:rsidRPr="00CE2EC6">
        <w:rPr>
          <w:szCs w:val="22"/>
        </w:rPr>
        <w:t>the Supplier shall set out in its proposal to the Customer for a Variation details of the following:</w:t>
      </w:r>
      <w:bookmarkEnd w:id="1298"/>
    </w:p>
    <w:p w14:paraId="7C152217" w14:textId="77777777"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14:paraId="51C9D912" w14:textId="77777777"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14:paraId="47997190" w14:textId="77777777"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14:paraId="64A67BF9" w14:textId="77777777"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1EEF76A" w14:textId="77777777" w:rsidR="008D0A60" w:rsidRPr="00CE2EC6" w:rsidRDefault="007F3465" w:rsidP="00AC1DE2">
      <w:pPr>
        <w:pStyle w:val="GPSL4numberedclause"/>
        <w:rPr>
          <w:szCs w:val="22"/>
        </w:rPr>
      </w:pPr>
      <w:bookmarkStart w:id="1299"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99"/>
    </w:p>
    <w:p w14:paraId="2796964B" w14:textId="77777777"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14:paraId="57108D97" w14:textId="77777777"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14:paraId="3114CB99" w14:textId="77777777"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14:paraId="05D37C16" w14:textId="77777777" w:rsidR="008D0A60" w:rsidRPr="00CE2EC6" w:rsidRDefault="00984C3A" w:rsidP="00AC1DE2">
      <w:pPr>
        <w:pStyle w:val="GPSL6numbered"/>
        <w:rPr>
          <w:szCs w:val="22"/>
        </w:rPr>
      </w:pPr>
      <w:r w:rsidRPr="00CE2EC6">
        <w:rPr>
          <w:szCs w:val="22"/>
        </w:rPr>
        <w:t>a direct data processing agreement with the Customer on such terms as may be required by the Customer; or</w:t>
      </w:r>
    </w:p>
    <w:p w14:paraId="1D4C00C1" w14:textId="77777777" w:rsidR="00C9243A" w:rsidRPr="00CE2EC6" w:rsidRDefault="007F3465" w:rsidP="00AC1DE2">
      <w:pPr>
        <w:pStyle w:val="GPSL6numbered"/>
        <w:rPr>
          <w:szCs w:val="22"/>
        </w:rPr>
      </w:pPr>
      <w:r w:rsidRPr="00CE2EC6">
        <w:rPr>
          <w:szCs w:val="22"/>
        </w:rPr>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14:paraId="07C5BEC3" w14:textId="77777777" w:rsidR="008D0A60" w:rsidRPr="00CE2EC6" w:rsidRDefault="007F3465" w:rsidP="00AC1DE2">
      <w:pPr>
        <w:pStyle w:val="GPSL5numberedclause"/>
        <w:rPr>
          <w:szCs w:val="22"/>
        </w:rPr>
      </w:pPr>
      <w:proofErr w:type="gramStart"/>
      <w:r w:rsidRPr="00CE2EC6">
        <w:rPr>
          <w:szCs w:val="22"/>
        </w:rPr>
        <w:t>in</w:t>
      </w:r>
      <w:proofErr w:type="gramEnd"/>
      <w:r w:rsidRPr="00CE2EC6">
        <w:rPr>
          <w:szCs w:val="22"/>
        </w:rPr>
        <w:t xml:space="preserve">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14:paraId="4833FFBA" w14:textId="77777777" w:rsidR="008D0A60" w:rsidRPr="00CE2EC6" w:rsidRDefault="007F3465" w:rsidP="00AC1DE2">
      <w:pPr>
        <w:pStyle w:val="GPSL3numberedclause"/>
      </w:pPr>
      <w:bookmarkStart w:id="1300"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00"/>
      <w:r w:rsidRPr="00CE2EC6">
        <w:t xml:space="preserve">DPA to the extent the Supplier is aware, or ought reasonably to have been aware, that the same would be a breach of such obligations. </w:t>
      </w:r>
    </w:p>
    <w:p w14:paraId="0DE667F4" w14:textId="77777777" w:rsidR="008D0A60" w:rsidRPr="00CE2EC6" w:rsidRDefault="00A657C3" w:rsidP="00882F8C">
      <w:pPr>
        <w:pStyle w:val="GPSL1CLAUSEHEADING"/>
        <w:rPr>
          <w:rFonts w:ascii="Calibri" w:hAnsi="Calibri"/>
        </w:rPr>
      </w:pPr>
      <w:bookmarkStart w:id="1301" w:name="_Toc413770577"/>
      <w:bookmarkStart w:id="1302" w:name="_Toc413770996"/>
      <w:bookmarkStart w:id="1303" w:name="_Ref359362897"/>
      <w:bookmarkStart w:id="1304" w:name="_Toc431551157"/>
      <w:bookmarkEnd w:id="1301"/>
      <w:bookmarkEnd w:id="1302"/>
      <w:r w:rsidRPr="00CE2EC6">
        <w:rPr>
          <w:rFonts w:ascii="Calibri" w:hAnsi="Calibri"/>
        </w:rPr>
        <w:t>PUBLICITY AND BRANDING</w:t>
      </w:r>
      <w:bookmarkEnd w:id="1303"/>
      <w:bookmarkEnd w:id="1304"/>
    </w:p>
    <w:p w14:paraId="5B2EA5E6" w14:textId="77777777" w:rsidR="008D0A60" w:rsidRPr="00CE2EC6" w:rsidRDefault="007A5DB9" w:rsidP="005E4232">
      <w:pPr>
        <w:pStyle w:val="GPSL2numberedclause"/>
      </w:pPr>
      <w:r w:rsidRPr="00CE2EC6">
        <w:t>The Supplier shall not:</w:t>
      </w:r>
    </w:p>
    <w:p w14:paraId="279F537B" w14:textId="77777777" w:rsidR="008D0A60" w:rsidRPr="00CE2EC6" w:rsidRDefault="007A5DB9" w:rsidP="00AC1DE2">
      <w:pPr>
        <w:pStyle w:val="GPSL3numberedclause"/>
      </w:pPr>
      <w:r w:rsidRPr="00CE2EC6">
        <w:t>make any press announcements or publicise this Call Off Contract in any way; or</w:t>
      </w:r>
    </w:p>
    <w:p w14:paraId="265250E1" w14:textId="77777777" w:rsidR="00E13960" w:rsidRPr="00CE2EC6" w:rsidRDefault="007A5DB9" w:rsidP="00AC1DE2">
      <w:pPr>
        <w:pStyle w:val="GPSL3numberedclause"/>
      </w:pPr>
      <w:r w:rsidRPr="00CE2EC6">
        <w:t xml:space="preserve">use the Customer's name or brand in any promotion or marketing or announcement of orders, </w:t>
      </w:r>
    </w:p>
    <w:p w14:paraId="3EF58E3F" w14:textId="77777777" w:rsidR="00C9243A" w:rsidRPr="00CE2EC6" w:rsidRDefault="007A5DB9" w:rsidP="00AC1DE2">
      <w:pPr>
        <w:pStyle w:val="GPSL3numberedclause"/>
      </w:pPr>
      <w:proofErr w:type="gramStart"/>
      <w:r w:rsidRPr="00CE2EC6">
        <w:t>without</w:t>
      </w:r>
      <w:proofErr w:type="gramEnd"/>
      <w:r w:rsidRPr="00CE2EC6">
        <w:t xml:space="preserve"> Approval (the decision of the Customer to Approve or not shall not be unreasonably withheld or delayed).</w:t>
      </w:r>
    </w:p>
    <w:p w14:paraId="6D5EDDCD" w14:textId="77777777" w:rsidR="008D0A60" w:rsidRPr="00CE2EC6" w:rsidRDefault="007A5DB9" w:rsidP="005E4232">
      <w:pPr>
        <w:pStyle w:val="GPSL2numberedclause"/>
      </w:pPr>
      <w:bookmarkStart w:id="1305"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Goods</w:t>
      </w:r>
      <w:r w:rsidR="00044CC3" w:rsidRPr="00CE2EC6">
        <w:t xml:space="preserve"> </w:t>
      </w:r>
      <w:r w:rsidR="00780D92" w:rsidRPr="00CE2EC6">
        <w:t>and/</w:t>
      </w:r>
      <w:r w:rsidR="009E0BBE" w:rsidRPr="00CE2EC6">
        <w:t>or Services</w:t>
      </w:r>
      <w:r w:rsidR="00044CC3" w:rsidRPr="00CE2EC6">
        <w:t xml:space="preserve"> and Supplier Equipment</w:t>
      </w:r>
      <w:r w:rsidRPr="00CE2EC6">
        <w:t>) and each Party agrees not to conduct itself in such a way as to imply or express any such approval or endorsement.</w:t>
      </w:r>
      <w:bookmarkEnd w:id="1305"/>
    </w:p>
    <w:p w14:paraId="6B6FF649" w14:textId="77777777" w:rsidR="00565152" w:rsidRPr="00CE2EC6" w:rsidRDefault="00565152" w:rsidP="005E4232">
      <w:pPr>
        <w:pStyle w:val="GPSL1CLAUSEHEADING"/>
        <w:numPr>
          <w:ilvl w:val="0"/>
          <w:numId w:val="0"/>
        </w:numPr>
        <w:ind w:left="567"/>
        <w:rPr>
          <w:rFonts w:ascii="Calibri" w:hAnsi="Calibri"/>
        </w:rPr>
      </w:pPr>
    </w:p>
    <w:p w14:paraId="41482F41" w14:textId="77777777" w:rsidR="00BB1932" w:rsidRPr="00CE2EC6" w:rsidRDefault="00984C3A" w:rsidP="00101CE5">
      <w:pPr>
        <w:pStyle w:val="GPSSectionHeading"/>
        <w:rPr>
          <w:rFonts w:ascii="Calibri" w:hAnsi="Calibri"/>
        </w:rPr>
      </w:pPr>
      <w:bookmarkStart w:id="1306" w:name="_Toc349229879"/>
      <w:bookmarkStart w:id="1307" w:name="_Toc349230042"/>
      <w:bookmarkStart w:id="1308" w:name="_Toc349230442"/>
      <w:bookmarkStart w:id="1309" w:name="_Toc349231324"/>
      <w:bookmarkStart w:id="1310" w:name="_Toc349232050"/>
      <w:bookmarkStart w:id="1311" w:name="_Toc349232431"/>
      <w:bookmarkStart w:id="1312" w:name="_Toc349233167"/>
      <w:bookmarkStart w:id="1313" w:name="_Toc349233302"/>
      <w:bookmarkStart w:id="1314" w:name="_Toc349233436"/>
      <w:bookmarkStart w:id="1315" w:name="_Toc350503025"/>
      <w:bookmarkStart w:id="1316" w:name="_Toc350504015"/>
      <w:bookmarkStart w:id="1317" w:name="_Toc350506305"/>
      <w:bookmarkStart w:id="1318" w:name="_Toc350506543"/>
      <w:bookmarkStart w:id="1319" w:name="_Toc350506673"/>
      <w:bookmarkStart w:id="1320" w:name="_Toc350506803"/>
      <w:bookmarkStart w:id="1321" w:name="_Toc350506935"/>
      <w:bookmarkStart w:id="1322" w:name="_Toc350507396"/>
      <w:bookmarkStart w:id="1323" w:name="_Toc350507930"/>
      <w:bookmarkStart w:id="1324" w:name="_Toc358671778"/>
      <w:bookmarkStart w:id="1325" w:name="_Toc431551158"/>
      <w:bookmarkStart w:id="1326" w:name="_Ref313369589"/>
      <w:bookmarkStart w:id="1327" w:name="_Toc314810817"/>
      <w:bookmarkStart w:id="1328" w:name="_Toc350503026"/>
      <w:bookmarkStart w:id="1329" w:name="_Toc350504016"/>
      <w:bookmarkStart w:id="1330" w:name="_Toc351710883"/>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324"/>
      <w:bookmarkEnd w:id="1325"/>
    </w:p>
    <w:p w14:paraId="09499746" w14:textId="77777777" w:rsidR="008D0A60" w:rsidRPr="00CE2EC6" w:rsidRDefault="00BB1932" w:rsidP="00882F8C">
      <w:pPr>
        <w:pStyle w:val="GPSL1CLAUSEHEADING"/>
        <w:rPr>
          <w:rFonts w:ascii="Calibri" w:hAnsi="Calibri"/>
        </w:rPr>
      </w:pPr>
      <w:bookmarkStart w:id="1331" w:name="_Ref349208791"/>
      <w:bookmarkStart w:id="1332" w:name="_Ref349209217"/>
      <w:bookmarkStart w:id="1333" w:name="_Toc350503028"/>
      <w:bookmarkStart w:id="1334" w:name="_Toc350504018"/>
      <w:bookmarkStart w:id="1335" w:name="_Ref358019456"/>
      <w:bookmarkStart w:id="1336" w:name="_Ref358213217"/>
      <w:bookmarkStart w:id="1337" w:name="_Toc358671779"/>
      <w:bookmarkStart w:id="1338" w:name="_Ref359401355"/>
      <w:bookmarkStart w:id="1339" w:name="_Ref359409122"/>
      <w:bookmarkStart w:id="1340" w:name="_Ref359519940"/>
      <w:bookmarkStart w:id="1341" w:name="_Ref364170094"/>
      <w:bookmarkStart w:id="1342" w:name="_Toc431551159"/>
      <w:r w:rsidRPr="00CE2EC6">
        <w:rPr>
          <w:rFonts w:ascii="Calibri" w:hAnsi="Calibri"/>
        </w:rPr>
        <w:t>LIABILITY</w:t>
      </w:r>
      <w:bookmarkEnd w:id="1331"/>
      <w:bookmarkEnd w:id="1332"/>
      <w:bookmarkEnd w:id="1333"/>
      <w:bookmarkEnd w:id="1334"/>
      <w:bookmarkEnd w:id="1335"/>
      <w:bookmarkEnd w:id="1336"/>
      <w:bookmarkEnd w:id="1337"/>
      <w:bookmarkEnd w:id="1338"/>
      <w:bookmarkEnd w:id="1339"/>
      <w:bookmarkEnd w:id="1340"/>
      <w:bookmarkEnd w:id="1341"/>
      <w:bookmarkEnd w:id="1342"/>
    </w:p>
    <w:p w14:paraId="673D16EB" w14:textId="77777777" w:rsidR="008D0A60" w:rsidRPr="00CE2EC6" w:rsidRDefault="00AF5831" w:rsidP="00AC1DE2">
      <w:pPr>
        <w:pStyle w:val="GPSL2numberedclause"/>
      </w:pPr>
      <w:bookmarkStart w:id="1343" w:name="_Ref379194900"/>
      <w:bookmarkStart w:id="1344" w:name="_Ref349208591"/>
      <w:r w:rsidRPr="00CE2EC6">
        <w:t>Unlimited Liability</w:t>
      </w:r>
      <w:bookmarkEnd w:id="1343"/>
    </w:p>
    <w:p w14:paraId="2DA521F2" w14:textId="77777777" w:rsidR="008D0A60" w:rsidRPr="00CE2EC6" w:rsidRDefault="00BB1932" w:rsidP="00AC1DE2">
      <w:pPr>
        <w:pStyle w:val="GPSL3numberedclause"/>
      </w:pPr>
      <w:bookmarkStart w:id="1345" w:name="_Ref365630153"/>
      <w:r w:rsidRPr="00CE2EC6">
        <w:t>Neither Party excludes or limits it liability for:</w:t>
      </w:r>
      <w:bookmarkEnd w:id="1344"/>
      <w:bookmarkEnd w:id="1345"/>
    </w:p>
    <w:p w14:paraId="3313FBF5" w14:textId="77777777"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14:paraId="20B5C4F1" w14:textId="77777777" w:rsidR="00C9243A" w:rsidRPr="00CE2EC6" w:rsidRDefault="00BB1932" w:rsidP="00AC1DE2">
      <w:pPr>
        <w:pStyle w:val="GPSL4numberedclause"/>
        <w:rPr>
          <w:szCs w:val="22"/>
        </w:rPr>
      </w:pPr>
      <w:r w:rsidRPr="00CE2EC6">
        <w:rPr>
          <w:szCs w:val="22"/>
        </w:rPr>
        <w:t xml:space="preserve">bribery or Fraud by it or its employees; </w:t>
      </w:r>
    </w:p>
    <w:p w14:paraId="78510A58" w14:textId="77777777"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14:paraId="5806C608" w14:textId="77777777" w:rsidR="00C9243A" w:rsidRPr="00CE2EC6" w:rsidRDefault="00BB1932" w:rsidP="00AC1DE2">
      <w:pPr>
        <w:pStyle w:val="GPSL4numberedclause"/>
        <w:rPr>
          <w:szCs w:val="22"/>
        </w:rPr>
      </w:pPr>
      <w:proofErr w:type="gramStart"/>
      <w:r w:rsidRPr="00CE2EC6">
        <w:rPr>
          <w:szCs w:val="22"/>
        </w:rPr>
        <w:t>any</w:t>
      </w:r>
      <w:proofErr w:type="gramEnd"/>
      <w:r w:rsidRPr="00CE2EC6">
        <w:rPr>
          <w:szCs w:val="22"/>
        </w:rPr>
        <w:t xml:space="preserve"> liability to the extent it cannot be excluded or limited by Law. </w:t>
      </w:r>
    </w:p>
    <w:p w14:paraId="16E808AF" w14:textId="77777777"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1F0E21">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14:paraId="5EA1EB01" w14:textId="77777777" w:rsidR="008D0A60" w:rsidRPr="00CE2EC6" w:rsidRDefault="00AF5831" w:rsidP="00AC1DE2">
      <w:pPr>
        <w:pStyle w:val="GPSL2numberedclause"/>
      </w:pPr>
      <w:bookmarkStart w:id="1346" w:name="_Ref379809616"/>
      <w:bookmarkStart w:id="1347" w:name="_Ref349208712"/>
      <w:r w:rsidRPr="00CE2EC6">
        <w:t>Financial Limits</w:t>
      </w:r>
      <w:bookmarkEnd w:id="1346"/>
    </w:p>
    <w:p w14:paraId="04C15F82" w14:textId="77777777" w:rsidR="008D0A60" w:rsidRPr="00CE2EC6" w:rsidRDefault="00BB1932" w:rsidP="00AC1DE2">
      <w:pPr>
        <w:pStyle w:val="GPSL3numberedclause"/>
      </w:pPr>
      <w:bookmarkStart w:id="1348"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348"/>
    </w:p>
    <w:p w14:paraId="09799F0C" w14:textId="77777777" w:rsidR="00C9243A" w:rsidRPr="00CE2EC6" w:rsidRDefault="00E54FEA" w:rsidP="00AC1DE2">
      <w:pPr>
        <w:pStyle w:val="GPSL4numberedclause"/>
        <w:rPr>
          <w:szCs w:val="22"/>
        </w:rPr>
      </w:pPr>
      <w:bookmarkStart w:id="1349" w:name="_Ref359346645"/>
      <w:r w:rsidRPr="00CE2EC6">
        <w:rPr>
          <w:szCs w:val="22"/>
        </w:rPr>
        <w:t>in respect of all</w:t>
      </w:r>
      <w:r w:rsidR="00C416A4" w:rsidRPr="00CE2EC6">
        <w:rPr>
          <w:szCs w:val="22"/>
        </w:rPr>
        <w:t>:</w:t>
      </w:r>
      <w:bookmarkEnd w:id="1349"/>
    </w:p>
    <w:p w14:paraId="19D75844" w14:textId="77777777" w:rsidR="008D0A60" w:rsidRPr="00CE2EC6" w:rsidRDefault="00C416A4" w:rsidP="00AC1DE2">
      <w:pPr>
        <w:pStyle w:val="GPSL5numberedclause"/>
        <w:rPr>
          <w:szCs w:val="22"/>
        </w:rPr>
      </w:pPr>
      <w:r w:rsidRPr="00CE2EC6">
        <w:rPr>
          <w:szCs w:val="22"/>
        </w:rPr>
        <w:t>Service Credits; and</w:t>
      </w:r>
    </w:p>
    <w:p w14:paraId="7561F86D" w14:textId="77777777" w:rsidR="006E1C35" w:rsidRPr="00CE2EC6" w:rsidRDefault="00C416A4" w:rsidP="00AC1DE2">
      <w:pPr>
        <w:pStyle w:val="GPSL5numberedclause"/>
        <w:rPr>
          <w:szCs w:val="22"/>
        </w:rPr>
      </w:pPr>
      <w:r w:rsidRPr="00CE2EC6">
        <w:rPr>
          <w:szCs w:val="22"/>
        </w:rPr>
        <w:t>Compensation for Critical Service Level Failure;</w:t>
      </w:r>
    </w:p>
    <w:p w14:paraId="4A8451A0" w14:textId="77777777" w:rsidR="008D0A60" w:rsidRPr="00CE2EC6" w:rsidRDefault="00C416A4" w:rsidP="00AC1DE2">
      <w:pPr>
        <w:pStyle w:val="GPSL4indent"/>
        <w:ind w:left="2835"/>
        <w:rPr>
          <w:szCs w:val="22"/>
        </w:rPr>
      </w:pPr>
      <w:proofErr w:type="gramStart"/>
      <w:r w:rsidRPr="00CE2EC6">
        <w:rPr>
          <w:szCs w:val="22"/>
        </w:rPr>
        <w:t>incurred</w:t>
      </w:r>
      <w:proofErr w:type="gramEnd"/>
      <w:r w:rsidRPr="00CE2EC6">
        <w:rPr>
          <w:szCs w:val="22"/>
        </w:rPr>
        <w:t xml:space="preserve"> in any rolling period of 12 Months shall be subject in aggregate to the Service Credit Cap;</w:t>
      </w:r>
      <w:bookmarkEnd w:id="1347"/>
    </w:p>
    <w:p w14:paraId="513C53D8" w14:textId="77777777" w:rsidR="008D0A60" w:rsidRPr="00CE2EC6" w:rsidRDefault="00C416A4" w:rsidP="00AC1DE2">
      <w:pPr>
        <w:pStyle w:val="GPSL4numberedclause"/>
        <w:rPr>
          <w:szCs w:val="22"/>
        </w:rPr>
      </w:pPr>
      <w:bookmarkStart w:id="1350"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50"/>
    </w:p>
    <w:p w14:paraId="126974D1" w14:textId="77777777" w:rsidR="008D0A60" w:rsidRPr="00CE2EC6" w:rsidRDefault="00BB1932" w:rsidP="00AC1DE2">
      <w:pPr>
        <w:pStyle w:val="GPSL5numberedclause"/>
        <w:rPr>
          <w:szCs w:val="22"/>
        </w:rPr>
      </w:pPr>
      <w:bookmarkStart w:id="1351"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51"/>
    </w:p>
    <w:p w14:paraId="72B32640" w14:textId="77777777" w:rsidR="00C9243A" w:rsidRPr="00CE2EC6" w:rsidRDefault="00BB1932" w:rsidP="002F04D6">
      <w:pPr>
        <w:pStyle w:val="GPSL5numberedclause"/>
        <w:rPr>
          <w:szCs w:val="22"/>
        </w:rPr>
      </w:pPr>
      <w:bookmarkStart w:id="1352"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52"/>
    </w:p>
    <w:p w14:paraId="5DCF6B85" w14:textId="77777777" w:rsidR="00C9243A" w:rsidRDefault="00BB1932" w:rsidP="00AC1DE2">
      <w:pPr>
        <w:pStyle w:val="GPSL5numberedclause"/>
        <w:rPr>
          <w:szCs w:val="22"/>
        </w:rPr>
      </w:pPr>
      <w:bookmarkStart w:id="1353"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53"/>
    </w:p>
    <w:p w14:paraId="795CBA55" w14:textId="77777777" w:rsidR="001D3F31" w:rsidRPr="001D3F31" w:rsidRDefault="001D3F31" w:rsidP="001D3F31">
      <w:pPr>
        <w:pStyle w:val="GPSL5numberedclause"/>
        <w:rPr>
          <w:szCs w:val="22"/>
        </w:rPr>
      </w:pPr>
      <w:r w:rsidRPr="001D3F31">
        <w:rPr>
          <w:szCs w:val="22"/>
        </w:rPr>
        <w:t>in relation to liability arising from Default arising from breach of clause 34.3 (Confidentiality) or Default arising from breach of clause 34.5 (Protection of Personal Data), the higher of twenty million pounds (£20,000,000) in each such Call Off Contract Year or a sum equal to one hundred and fifty percent (150%) of the Call Off Contract Charges payable to the Supplier under this Call Off Contract in the last Call Off Contract Year commencing during the Call Off Contract Period, notwithstanding any other limitation in this clause 36.2.1(b),</w:t>
      </w:r>
    </w:p>
    <w:p w14:paraId="75655A18" w14:textId="77777777" w:rsidR="001D3F31" w:rsidRPr="00CE2EC6" w:rsidRDefault="001D3F31" w:rsidP="00913765">
      <w:pPr>
        <w:pStyle w:val="GPSL5numberedclause"/>
        <w:numPr>
          <w:ilvl w:val="0"/>
          <w:numId w:val="0"/>
        </w:numPr>
        <w:ind w:left="3402"/>
        <w:rPr>
          <w:szCs w:val="22"/>
        </w:rPr>
      </w:pPr>
    </w:p>
    <w:p w14:paraId="4C3E3770" w14:textId="77777777" w:rsidR="00FD4C3C" w:rsidRPr="00CE2EC6" w:rsidRDefault="00FD4C3C" w:rsidP="005E4232">
      <w:pPr>
        <w:pStyle w:val="GPSL4indent"/>
        <w:rPr>
          <w:szCs w:val="22"/>
        </w:rPr>
      </w:pPr>
      <w:proofErr w:type="gramStart"/>
      <w:r w:rsidRPr="00CE2EC6">
        <w:rPr>
          <w:szCs w:val="22"/>
        </w:rPr>
        <w:t>unless</w:t>
      </w:r>
      <w:proofErr w:type="gramEnd"/>
      <w:r w:rsidRPr="00CE2EC6">
        <w:rPr>
          <w:szCs w:val="22"/>
        </w:rPr>
        <w:t xml:space="preserve"> the Customer has specified different financial limits in the Call Off Order Form.</w:t>
      </w:r>
    </w:p>
    <w:p w14:paraId="09E1B31C" w14:textId="77777777" w:rsidR="008D0A60" w:rsidRPr="00CE2EC6" w:rsidRDefault="00D04DC6" w:rsidP="00AC1DE2">
      <w:pPr>
        <w:pStyle w:val="GPSL3numberedclause"/>
      </w:pPr>
      <w:bookmarkStart w:id="1354"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54"/>
    </w:p>
    <w:p w14:paraId="32A0F078" w14:textId="77777777" w:rsidR="008D0A60" w:rsidRPr="00CE2EC6" w:rsidRDefault="00F34A94" w:rsidP="00AC1DE2">
      <w:pPr>
        <w:pStyle w:val="GPSL4numberedclause"/>
        <w:rPr>
          <w:szCs w:val="22"/>
        </w:rPr>
      </w:pPr>
      <w:bookmarkStart w:id="1355"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55"/>
      <w:r w:rsidRPr="00CE2EC6">
        <w:rPr>
          <w:szCs w:val="22"/>
        </w:rPr>
        <w:t xml:space="preserve"> </w:t>
      </w:r>
    </w:p>
    <w:p w14:paraId="63360761" w14:textId="77777777"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14:paraId="2AC601A3" w14:textId="77777777"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14:paraId="09398530" w14:textId="77777777" w:rsidR="008D0A60" w:rsidRPr="00CE2EC6" w:rsidRDefault="00646553" w:rsidP="00AC1DE2">
      <w:pPr>
        <w:pStyle w:val="GPSL2numberedclause"/>
      </w:pPr>
      <w:bookmarkStart w:id="1356" w:name="_Ref379809764"/>
      <w:bookmarkStart w:id="1357" w:name="_Ref349208719"/>
      <w:bookmarkStart w:id="1358" w:name="_Ref359343869"/>
      <w:r w:rsidRPr="00CE2EC6">
        <w:t>Non-recoverable Losses</w:t>
      </w:r>
      <w:bookmarkEnd w:id="1356"/>
    </w:p>
    <w:p w14:paraId="7EB73409" w14:textId="77777777" w:rsidR="008D0A60" w:rsidRPr="00CE2EC6" w:rsidRDefault="00BB1932" w:rsidP="00AC1DE2">
      <w:pPr>
        <w:pStyle w:val="GPSL3numberedclause"/>
      </w:pPr>
      <w:bookmarkStart w:id="1359"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60" w:name="_Ref311654962"/>
      <w:r w:rsidRPr="00CE2EC6">
        <w:t>y:</w:t>
      </w:r>
      <w:bookmarkEnd w:id="1357"/>
      <w:bookmarkEnd w:id="1358"/>
      <w:bookmarkEnd w:id="1359"/>
      <w:bookmarkEnd w:id="1360"/>
    </w:p>
    <w:p w14:paraId="555446E9" w14:textId="77777777" w:rsidR="008D0A60" w:rsidRPr="00CE2EC6" w:rsidRDefault="001A3D9D" w:rsidP="00AC1DE2">
      <w:pPr>
        <w:pStyle w:val="GPSL4numberedclause"/>
        <w:rPr>
          <w:szCs w:val="22"/>
        </w:rPr>
      </w:pPr>
      <w:r w:rsidRPr="00CE2EC6">
        <w:rPr>
          <w:szCs w:val="22"/>
        </w:rPr>
        <w:t xml:space="preserve">indirect, special or consequential Loss; </w:t>
      </w:r>
      <w:bookmarkStart w:id="1361" w:name="_Ref358897951"/>
    </w:p>
    <w:bookmarkEnd w:id="1361"/>
    <w:p w14:paraId="1D314C69" w14:textId="77777777" w:rsidR="00C9243A" w:rsidRPr="00CE2EC6" w:rsidRDefault="001A3D9D" w:rsidP="00AC1DE2">
      <w:pPr>
        <w:pStyle w:val="GPSL4numberedclause"/>
        <w:rPr>
          <w:szCs w:val="22"/>
        </w:rPr>
      </w:pPr>
      <w:proofErr w:type="gramStart"/>
      <w:r w:rsidRPr="00CE2EC6">
        <w:rPr>
          <w:szCs w:val="22"/>
        </w:rPr>
        <w:t>loss</w:t>
      </w:r>
      <w:proofErr w:type="gramEnd"/>
      <w:r w:rsidRPr="00CE2EC6">
        <w:rPr>
          <w:szCs w:val="22"/>
        </w:rPr>
        <w:t xml:space="preserve"> of profits, turnover, </w:t>
      </w:r>
      <w:r w:rsidR="00A523C2" w:rsidRPr="00CE2EC6">
        <w:rPr>
          <w:szCs w:val="22"/>
        </w:rPr>
        <w:t xml:space="preserve">savings, </w:t>
      </w:r>
      <w:r w:rsidRPr="00CE2EC6">
        <w:rPr>
          <w:szCs w:val="22"/>
        </w:rPr>
        <w:t>business opportunities or damage to goodwill (in each case whether direct or indirect).</w:t>
      </w:r>
    </w:p>
    <w:p w14:paraId="074D23FA" w14:textId="77777777" w:rsidR="008D0A60" w:rsidRPr="00CE2EC6" w:rsidRDefault="00646553" w:rsidP="00AC1DE2">
      <w:pPr>
        <w:pStyle w:val="GPSL2numberedclause"/>
      </w:pPr>
      <w:bookmarkStart w:id="1362" w:name="_Ref349208726"/>
      <w:r w:rsidRPr="00CE2EC6">
        <w:t>Recoverable Losses</w:t>
      </w:r>
    </w:p>
    <w:p w14:paraId="3569DA67" w14:textId="77777777"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1F0E21">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62"/>
    </w:p>
    <w:p w14:paraId="38EC7E2E" w14:textId="77777777"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14:paraId="63B17F9A" w14:textId="77777777" w:rsidR="00C9243A" w:rsidRPr="00CE2EC6" w:rsidRDefault="009D774D" w:rsidP="00AC1DE2">
      <w:pPr>
        <w:pStyle w:val="GPSL4numberedclause"/>
        <w:rPr>
          <w:szCs w:val="22"/>
        </w:rPr>
      </w:pPr>
      <w:r w:rsidRPr="00CE2EC6">
        <w:rPr>
          <w:szCs w:val="22"/>
        </w:rPr>
        <w:t xml:space="preserve">any wasted expenditure or charges; </w:t>
      </w:r>
    </w:p>
    <w:p w14:paraId="2B792F6E" w14:textId="77777777"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14:paraId="631D6BCC" w14:textId="77777777"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14:paraId="7ABD4CF8" w14:textId="77777777" w:rsidR="00C9243A" w:rsidRPr="00CE2EC6" w:rsidRDefault="00D1653F" w:rsidP="00AC1DE2">
      <w:pPr>
        <w:pStyle w:val="GPSL4numberedclause"/>
        <w:rPr>
          <w:szCs w:val="22"/>
        </w:rPr>
      </w:pPr>
      <w:proofErr w:type="gramStart"/>
      <w:r w:rsidRPr="00CE2EC6">
        <w:rPr>
          <w:szCs w:val="22"/>
        </w:rPr>
        <w:t>any</w:t>
      </w:r>
      <w:proofErr w:type="gramEnd"/>
      <w:r w:rsidRPr="00CE2EC6">
        <w:rPr>
          <w:szCs w:val="22"/>
        </w:rPr>
        <w:t xml:space="preserve"> fine, penalty or costs incurred by the Customer pursuant to Law</w:t>
      </w:r>
      <w:r w:rsidR="00A523C2" w:rsidRPr="00CE2EC6">
        <w:rPr>
          <w:szCs w:val="22"/>
        </w:rPr>
        <w:t>.</w:t>
      </w:r>
      <w:r w:rsidRPr="00CE2EC6">
        <w:rPr>
          <w:szCs w:val="22"/>
        </w:rPr>
        <w:t xml:space="preserve"> </w:t>
      </w:r>
    </w:p>
    <w:p w14:paraId="4B3EBA75" w14:textId="77777777" w:rsidR="008D0A60" w:rsidRPr="00CE2EC6" w:rsidRDefault="00646553" w:rsidP="00AC1DE2">
      <w:pPr>
        <w:pStyle w:val="GPSL2numberedclause"/>
      </w:pPr>
      <w:r w:rsidRPr="00CE2EC6">
        <w:t>Miscellaneous</w:t>
      </w:r>
    </w:p>
    <w:p w14:paraId="4083F7CA" w14:textId="77777777"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w:t>
      </w:r>
      <w:proofErr w:type="gramStart"/>
      <w:r w:rsidR="00784DCB" w:rsidRPr="00CE2EC6">
        <w:t>Off</w:t>
      </w:r>
      <w:proofErr w:type="gramEnd"/>
      <w:r w:rsidR="00784DCB" w:rsidRPr="00CE2EC6">
        <w:t xml:space="preserve"> Contract. </w:t>
      </w:r>
      <w:r w:rsidR="00BB1932" w:rsidRPr="00CE2EC6">
        <w:t xml:space="preserve"> </w:t>
      </w:r>
    </w:p>
    <w:p w14:paraId="21C5DFB2" w14:textId="77777777"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Pr="00CE2EC6">
        <w:t>.</w:t>
      </w:r>
    </w:p>
    <w:p w14:paraId="3F2364F0" w14:textId="77777777"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14:paraId="4BE42AA5" w14:textId="77777777" w:rsidR="00BB1932" w:rsidRPr="00CE2EC6" w:rsidRDefault="00863962" w:rsidP="00882F8C">
      <w:pPr>
        <w:pStyle w:val="GPSL1CLAUSEHEADING"/>
        <w:rPr>
          <w:rFonts w:ascii="Calibri" w:hAnsi="Calibri"/>
        </w:rPr>
      </w:pPr>
      <w:bookmarkStart w:id="1363" w:name="_Ref313372018"/>
      <w:bookmarkStart w:id="1364" w:name="_Toc350503029"/>
      <w:bookmarkStart w:id="1365" w:name="_Toc350504019"/>
      <w:bookmarkStart w:id="1366" w:name="_Toc358671782"/>
      <w:bookmarkStart w:id="1367" w:name="_Toc431551160"/>
      <w:r w:rsidRPr="00CE2EC6">
        <w:rPr>
          <w:rFonts w:ascii="Calibri" w:hAnsi="Calibri"/>
        </w:rPr>
        <w:t>INSURANCE</w:t>
      </w:r>
      <w:bookmarkEnd w:id="1363"/>
      <w:bookmarkEnd w:id="1364"/>
      <w:bookmarkEnd w:id="1365"/>
      <w:bookmarkEnd w:id="1366"/>
      <w:bookmarkEnd w:id="1367"/>
    </w:p>
    <w:p w14:paraId="0B44E585" w14:textId="77777777" w:rsidR="00647B03" w:rsidRPr="00CE2EC6" w:rsidRDefault="00647B03" w:rsidP="005E4232">
      <w:pPr>
        <w:pStyle w:val="GPSL2numberedclause"/>
      </w:pPr>
      <w:bookmarkStart w:id="1368"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F51EF1" w:rsidRPr="00CE2EC6">
        <w:t xml:space="preserve"> will only apply where specified in the </w:t>
      </w:r>
      <w:r w:rsidR="00DE233F" w:rsidRPr="00CE2EC6">
        <w:t xml:space="preserve">Call </w:t>
      </w:r>
      <w:proofErr w:type="gramStart"/>
      <w:r w:rsidR="00DE233F" w:rsidRPr="00CE2EC6">
        <w:t>Off</w:t>
      </w:r>
      <w:proofErr w:type="gramEnd"/>
      <w:r w:rsidR="003451E9" w:rsidRPr="00CE2EC6">
        <w:t xml:space="preserve"> Order Form</w:t>
      </w:r>
      <w:r w:rsidR="00F51EF1" w:rsidRPr="00CE2EC6">
        <w:t xml:space="preserve"> or elsewhere in this Call Off Contract. </w:t>
      </w:r>
    </w:p>
    <w:p w14:paraId="6D25D02B" w14:textId="77777777" w:rsidR="00BB1932" w:rsidRPr="00CE2EC6" w:rsidRDefault="00863962" w:rsidP="005E4232">
      <w:pPr>
        <w:pStyle w:val="GPSL2numberedclause"/>
      </w:pPr>
      <w:bookmarkStart w:id="1369"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68"/>
      <w:bookmarkEnd w:id="1369"/>
    </w:p>
    <w:p w14:paraId="5EAFEBF1" w14:textId="77777777" w:rsidR="00556556" w:rsidRPr="00CE2EC6" w:rsidRDefault="00556556" w:rsidP="005E4232">
      <w:pPr>
        <w:pStyle w:val="GPSL2numberedclause"/>
      </w:pPr>
      <w:bookmarkStart w:id="1370"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1F0E21">
        <w:t>37.2</w:t>
      </w:r>
      <w:r w:rsidR="009F474C" w:rsidRPr="00CE2EC6">
        <w:fldChar w:fldCharType="end"/>
      </w:r>
      <w:r w:rsidRPr="00CE2EC6">
        <w:t xml:space="preserve"> the Supplier shall ensure that it maintains the policy or policies of insurance as stipulated in the </w:t>
      </w:r>
      <w:r w:rsidR="00DE233F" w:rsidRPr="00CE2EC6">
        <w:t xml:space="preserve">Call </w:t>
      </w:r>
      <w:proofErr w:type="gramStart"/>
      <w:r w:rsidR="00DE233F" w:rsidRPr="00CE2EC6">
        <w:t>Off</w:t>
      </w:r>
      <w:proofErr w:type="gramEnd"/>
      <w:r w:rsidR="003451E9" w:rsidRPr="00CE2EC6">
        <w:t xml:space="preserve"> Order Form</w:t>
      </w:r>
      <w:r w:rsidRPr="00CE2EC6">
        <w:t>.</w:t>
      </w:r>
      <w:bookmarkEnd w:id="1370"/>
      <w:r w:rsidRPr="00CE2EC6">
        <w:t xml:space="preserve"> </w:t>
      </w:r>
    </w:p>
    <w:p w14:paraId="1DFB732A" w14:textId="77777777"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 xml:space="preserve">for six (6) years after the Call </w:t>
      </w:r>
      <w:proofErr w:type="gramStart"/>
      <w:r w:rsidRPr="00CE2EC6">
        <w:t>Off</w:t>
      </w:r>
      <w:proofErr w:type="gramEnd"/>
      <w:r w:rsidRPr="00CE2EC6">
        <w:t xml:space="preserve"> Expiry Date.</w:t>
      </w:r>
    </w:p>
    <w:p w14:paraId="527DDA57" w14:textId="77777777"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14:paraId="412E0B68" w14:textId="77777777"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14:paraId="1E78596B" w14:textId="77777777" w:rsidR="00C9243A" w:rsidRPr="00CE2EC6" w:rsidRDefault="00863962" w:rsidP="005E4232">
      <w:pPr>
        <w:pStyle w:val="GPSL2numberedclause"/>
      </w:pPr>
      <w:r w:rsidRPr="00CE2EC6">
        <w:t xml:space="preserve">The provisions of any insurance or the amount of cover shall not relieve the Supplier of any liability under this Call </w:t>
      </w:r>
      <w:proofErr w:type="gramStart"/>
      <w:r w:rsidRPr="00CE2EC6">
        <w:t>Off</w:t>
      </w:r>
      <w:proofErr w:type="gramEnd"/>
      <w:r w:rsidRPr="00CE2EC6">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CE2EC6">
        <w:t>Off</w:t>
      </w:r>
      <w:proofErr w:type="gramEnd"/>
      <w:r w:rsidRPr="00CE2EC6">
        <w:t xml:space="preserve"> Contract.</w:t>
      </w:r>
    </w:p>
    <w:p w14:paraId="0A0B2009" w14:textId="77777777"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7D8BBA7" w14:textId="77777777" w:rsidR="008D0A60" w:rsidRPr="00CE2EC6" w:rsidRDefault="001A6672">
      <w:pPr>
        <w:pStyle w:val="GPSSectionHeading"/>
        <w:rPr>
          <w:rFonts w:ascii="Calibri" w:hAnsi="Calibri"/>
        </w:rPr>
      </w:pPr>
      <w:bookmarkStart w:id="1371" w:name="_Toc349229881"/>
      <w:bookmarkStart w:id="1372" w:name="_Toc349230044"/>
      <w:bookmarkStart w:id="1373" w:name="_Toc349230444"/>
      <w:bookmarkStart w:id="1374" w:name="_Toc349231326"/>
      <w:bookmarkStart w:id="1375" w:name="_Toc349232052"/>
      <w:bookmarkStart w:id="1376" w:name="_Toc349232433"/>
      <w:bookmarkStart w:id="1377" w:name="_Toc349233169"/>
      <w:bookmarkStart w:id="1378" w:name="_Toc349233304"/>
      <w:bookmarkStart w:id="1379" w:name="_Toc349233438"/>
      <w:bookmarkStart w:id="1380" w:name="_Toc350503027"/>
      <w:bookmarkStart w:id="1381" w:name="_Toc350504017"/>
      <w:bookmarkStart w:id="1382" w:name="_Toc350506307"/>
      <w:bookmarkStart w:id="1383" w:name="_Toc350506545"/>
      <w:bookmarkStart w:id="1384" w:name="_Toc350506675"/>
      <w:bookmarkStart w:id="1385" w:name="_Toc350506805"/>
      <w:bookmarkStart w:id="1386" w:name="_Toc350506937"/>
      <w:bookmarkStart w:id="1387" w:name="_Toc350507398"/>
      <w:bookmarkStart w:id="1388" w:name="_Toc350507932"/>
      <w:bookmarkStart w:id="1389" w:name="_Toc431551161"/>
      <w:bookmarkStart w:id="1390" w:name="_Toc350503030"/>
      <w:bookmarkStart w:id="1391" w:name="_Toc350504020"/>
      <w:bookmarkStart w:id="1392" w:name="_Toc350507935"/>
      <w:bookmarkStart w:id="1393" w:name="_Toc358671783"/>
      <w:bookmarkEnd w:id="1326"/>
      <w:bookmarkEnd w:id="1327"/>
      <w:bookmarkEnd w:id="1328"/>
      <w:bookmarkEnd w:id="1329"/>
      <w:bookmarkEnd w:id="133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CE2EC6">
        <w:rPr>
          <w:rFonts w:ascii="Calibri" w:hAnsi="Calibri"/>
        </w:rPr>
        <w:t>REMEDIES AND RELIEF</w:t>
      </w:r>
      <w:bookmarkEnd w:id="1389"/>
    </w:p>
    <w:p w14:paraId="00A3F354" w14:textId="77777777" w:rsidR="008D0A60" w:rsidRPr="00CE2EC6" w:rsidRDefault="00A657C3" w:rsidP="00882F8C">
      <w:pPr>
        <w:pStyle w:val="GPSL1CLAUSEHEADING"/>
        <w:rPr>
          <w:rFonts w:ascii="Calibri" w:hAnsi="Calibri"/>
        </w:rPr>
      </w:pPr>
      <w:bookmarkStart w:id="1394" w:name="_Ref360651541"/>
      <w:bookmarkStart w:id="1395" w:name="_Toc431551162"/>
      <w:r w:rsidRPr="00CE2EC6">
        <w:rPr>
          <w:rFonts w:ascii="Calibri" w:hAnsi="Calibri"/>
        </w:rPr>
        <w:t>CUSTOMER REMEDIES FOR DEFAULT</w:t>
      </w:r>
      <w:bookmarkEnd w:id="1394"/>
      <w:bookmarkEnd w:id="1395"/>
      <w:r w:rsidRPr="00CE2EC6">
        <w:rPr>
          <w:rFonts w:ascii="Calibri" w:hAnsi="Calibri"/>
        </w:rPr>
        <w:t xml:space="preserve"> </w:t>
      </w:r>
    </w:p>
    <w:p w14:paraId="2CBA8215" w14:textId="77777777" w:rsidR="008D0A60" w:rsidRPr="00CE2EC6" w:rsidRDefault="00411E39" w:rsidP="00AC1DE2">
      <w:pPr>
        <w:pStyle w:val="GPSL2numberedclause"/>
      </w:pPr>
      <w:bookmarkStart w:id="1396" w:name="_Ref360695013"/>
      <w:r w:rsidRPr="00CE2EC6">
        <w:t>Remedies</w:t>
      </w:r>
      <w:bookmarkEnd w:id="1396"/>
    </w:p>
    <w:p w14:paraId="0A1D2BB0" w14:textId="77777777" w:rsidR="00411E39" w:rsidRPr="00CE2EC6" w:rsidRDefault="00411E39" w:rsidP="00AC1DE2">
      <w:pPr>
        <w:pStyle w:val="GPSL3numberedclause"/>
      </w:pPr>
      <w:bookmarkStart w:id="1397"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1F0E21">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1F0E21">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BD4CA2" w:rsidRPr="00CE2EC6">
        <w:t xml:space="preserve">Goods </w:t>
      </w:r>
      <w:r w:rsidR="009E0BBE" w:rsidRPr="00CE2EC6">
        <w:t>and/or Services</w:t>
      </w:r>
      <w:r w:rsidR="00BD4CA2" w:rsidRPr="00CE2EC6">
        <w:t xml:space="preserve"> </w:t>
      </w:r>
      <w:r w:rsidRPr="00CE2EC6">
        <w:t>have been Delivered) do any of the following:</w:t>
      </w:r>
      <w:bookmarkEnd w:id="1397"/>
    </w:p>
    <w:p w14:paraId="1C21A591" w14:textId="77777777" w:rsidR="008D0A60" w:rsidRPr="00CE2EC6" w:rsidRDefault="00411E39" w:rsidP="00AC1DE2">
      <w:pPr>
        <w:pStyle w:val="GPSL4numberedclause"/>
        <w:rPr>
          <w:szCs w:val="22"/>
        </w:rPr>
      </w:pPr>
      <w:bookmarkStart w:id="1398" w:name="_Ref364170665"/>
      <w:r w:rsidRPr="00CE2EC6">
        <w:rPr>
          <w:szCs w:val="22"/>
        </w:rPr>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98"/>
    </w:p>
    <w:p w14:paraId="51D9645C" w14:textId="77777777" w:rsidR="00E13960" w:rsidRPr="00CE2EC6" w:rsidRDefault="00411E39" w:rsidP="00AC1DE2">
      <w:pPr>
        <w:pStyle w:val="GPSL4numberedclause"/>
        <w:rPr>
          <w:szCs w:val="22"/>
        </w:rPr>
      </w:pPr>
      <w:bookmarkStart w:id="1399" w:name="_Ref360633225"/>
      <w:r w:rsidRPr="00CE2EC6">
        <w:rPr>
          <w:szCs w:val="22"/>
        </w:rPr>
        <w:t>carry out, at the Supplier's expense, any work necessary to make the</w:t>
      </w:r>
      <w:r w:rsidR="00AC0024" w:rsidRPr="00CE2EC6">
        <w:rPr>
          <w:szCs w:val="22"/>
        </w:rPr>
        <w:t xml:space="preserve"> provision of the Goods </w:t>
      </w:r>
      <w:r w:rsidR="009E0BBE" w:rsidRPr="00CE2EC6">
        <w:rPr>
          <w:szCs w:val="22"/>
        </w:rPr>
        <w:t>and/or Services</w:t>
      </w:r>
      <w:r w:rsidRPr="00CE2EC6">
        <w:rPr>
          <w:szCs w:val="22"/>
        </w:rPr>
        <w:t xml:space="preserve"> comply with this Call Off Contract;</w:t>
      </w:r>
      <w:bookmarkEnd w:id="1399"/>
      <w:r w:rsidRPr="00CE2EC6">
        <w:rPr>
          <w:szCs w:val="22"/>
        </w:rPr>
        <w:t xml:space="preserve"> </w:t>
      </w:r>
    </w:p>
    <w:p w14:paraId="1BEBF3DB" w14:textId="77777777" w:rsidR="00C9243A" w:rsidRPr="00CE2EC6" w:rsidRDefault="00E333F9" w:rsidP="00AC1DE2">
      <w:pPr>
        <w:pStyle w:val="GPSL4numberedclause"/>
        <w:rPr>
          <w:szCs w:val="22"/>
        </w:rPr>
      </w:pPr>
      <w:bookmarkStart w:id="1400"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14:paraId="45F6CCDC" w14:textId="77777777" w:rsidR="008D0A60" w:rsidRPr="00CE2EC6" w:rsidRDefault="00E333F9" w:rsidP="00AC1DE2">
      <w:pPr>
        <w:pStyle w:val="GPSL5numberedclause"/>
        <w:rPr>
          <w:szCs w:val="22"/>
        </w:rPr>
      </w:pPr>
      <w:bookmarkStart w:id="1401" w:name="_Ref364172826"/>
      <w:r w:rsidRPr="00CE2EC6">
        <w:rPr>
          <w:szCs w:val="22"/>
        </w:rPr>
        <w:t>instruct the Supplier to comply with the Rectification Plan Process;</w:t>
      </w:r>
      <w:bookmarkEnd w:id="1401"/>
      <w:r w:rsidRPr="00CE2EC6">
        <w:rPr>
          <w:szCs w:val="22"/>
        </w:rPr>
        <w:t xml:space="preserve">  </w:t>
      </w:r>
    </w:p>
    <w:p w14:paraId="281DE585" w14:textId="77777777" w:rsidR="00C9243A" w:rsidRPr="00CE2EC6" w:rsidRDefault="00631B05" w:rsidP="00AC1DE2">
      <w:pPr>
        <w:pStyle w:val="GPSL5numberedclause"/>
        <w:rPr>
          <w:szCs w:val="22"/>
        </w:rPr>
      </w:pPr>
      <w:bookmarkStart w:id="1402"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61644B" w:rsidRPr="00CE2EC6">
        <w:rPr>
          <w:szCs w:val="22"/>
        </w:rPr>
        <w:t xml:space="preserve">Goods </w:t>
      </w:r>
      <w:r w:rsidR="009E0BBE" w:rsidRPr="00CE2EC6">
        <w:rPr>
          <w:szCs w:val="22"/>
        </w:rPr>
        <w:t>and/or Services</w:t>
      </w:r>
      <w:r w:rsidR="00411E39" w:rsidRPr="00CE2EC6">
        <w:rPr>
          <w:szCs w:val="22"/>
        </w:rPr>
        <w:t>;</w:t>
      </w:r>
      <w:bookmarkEnd w:id="1400"/>
      <w:bookmarkEnd w:id="1402"/>
    </w:p>
    <w:p w14:paraId="1DFAF1BD" w14:textId="77777777" w:rsidR="00C9243A" w:rsidRPr="00CE2EC6" w:rsidRDefault="00411E39" w:rsidP="00AC1DE2">
      <w:pPr>
        <w:pStyle w:val="GPSL5numberedclause"/>
        <w:rPr>
          <w:szCs w:val="22"/>
        </w:rPr>
      </w:pPr>
      <w:bookmarkStart w:id="1403"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403"/>
    </w:p>
    <w:p w14:paraId="3F18B202" w14:textId="77777777"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1F0E21">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1F0E21">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CE2EC6">
        <w:t xml:space="preserve">Goods </w:t>
      </w:r>
      <w:r w:rsidR="009E0BBE" w:rsidRPr="00CE2EC6">
        <w:t>and/or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14:paraId="3171C21B" w14:textId="77777777" w:rsidR="008D0A60" w:rsidRPr="00CE2EC6" w:rsidRDefault="00366446" w:rsidP="00AC1DE2">
      <w:pPr>
        <w:pStyle w:val="GPSL2numberedclause"/>
      </w:pPr>
      <w:bookmarkStart w:id="1404" w:name="_Ref364170291"/>
      <w:r w:rsidRPr="00CE2EC6">
        <w:t>Rectification Plan Process</w:t>
      </w:r>
      <w:bookmarkEnd w:id="1404"/>
    </w:p>
    <w:p w14:paraId="7430554E" w14:textId="77777777"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1F0E21">
        <w:t>38.1.1(c)(i)</w:t>
      </w:r>
      <w:r w:rsidR="009F474C" w:rsidRPr="00CE2EC6">
        <w:fldChar w:fldCharType="end"/>
      </w:r>
      <w:r w:rsidR="00366446" w:rsidRPr="00CE2EC6">
        <w:t xml:space="preserve">: </w:t>
      </w:r>
    </w:p>
    <w:p w14:paraId="7D4586D2" w14:textId="77777777" w:rsidR="008D0A60" w:rsidRPr="00CE2EC6" w:rsidRDefault="008027F1" w:rsidP="00AC1DE2">
      <w:pPr>
        <w:pStyle w:val="GPSL4numberedclause"/>
        <w:rPr>
          <w:szCs w:val="22"/>
        </w:rPr>
      </w:pPr>
      <w:bookmarkStart w:id="1405" w:name="_Ref364356451"/>
      <w:proofErr w:type="gramStart"/>
      <w:r w:rsidRPr="00CE2EC6">
        <w:rPr>
          <w:szCs w:val="22"/>
        </w:rPr>
        <w:t>t</w:t>
      </w:r>
      <w:r w:rsidR="00366446" w:rsidRPr="00CE2EC6">
        <w:rPr>
          <w:szCs w:val="22"/>
        </w:rPr>
        <w:t>he</w:t>
      </w:r>
      <w:proofErr w:type="gramEnd"/>
      <w:r w:rsidR="00366446" w:rsidRPr="00CE2EC6">
        <w:rPr>
          <w:szCs w:val="22"/>
        </w:rPr>
        <w:t xml:space="preserv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05"/>
      <w:r w:rsidR="00366446" w:rsidRPr="00CE2EC6">
        <w:rPr>
          <w:szCs w:val="22"/>
        </w:rPr>
        <w:t xml:space="preserve"> </w:t>
      </w:r>
    </w:p>
    <w:p w14:paraId="6F521F4C" w14:textId="77777777"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14:paraId="3C878DF0" w14:textId="77777777"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14:paraId="375CF63F" w14:textId="77777777" w:rsidR="00C9243A" w:rsidRPr="00CE2EC6" w:rsidRDefault="00366446" w:rsidP="00AC1DE2">
      <w:pPr>
        <w:pStyle w:val="GPSL5numberedclause"/>
        <w:rPr>
          <w:szCs w:val="22"/>
        </w:rPr>
      </w:pPr>
      <w:r w:rsidRPr="00CE2EC6">
        <w:rPr>
          <w:szCs w:val="22"/>
        </w:rPr>
        <w:t>the actual or anticipated effect of the Default; and</w:t>
      </w:r>
    </w:p>
    <w:p w14:paraId="045FA25C" w14:textId="77777777" w:rsidR="00C9243A" w:rsidRPr="00CE2EC6" w:rsidRDefault="00366446" w:rsidP="00AC1DE2">
      <w:pPr>
        <w:pStyle w:val="GPSL5numberedclause"/>
        <w:rPr>
          <w:szCs w:val="22"/>
        </w:rPr>
      </w:pPr>
      <w:proofErr w:type="gramStart"/>
      <w:r w:rsidRPr="00CE2EC6">
        <w:rPr>
          <w:szCs w:val="22"/>
        </w:rPr>
        <w:t>the</w:t>
      </w:r>
      <w:proofErr w:type="gramEnd"/>
      <w:r w:rsidRPr="00CE2EC6">
        <w:rPr>
          <w:szCs w:val="22"/>
        </w:rPr>
        <w:t xml:space="preserv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14:paraId="63E4643C" w14:textId="77777777"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1F0E21">
        <w:t>5</w:t>
      </w:r>
      <w:r w:rsidR="009F474C" w:rsidRPr="00CE2EC6">
        <w:fldChar w:fldCharType="end"/>
      </w:r>
      <w:r w:rsidRPr="00CE2EC6">
        <w:t xml:space="preserve"> of </w:t>
      </w:r>
      <w:r w:rsidR="007F3CDB">
        <w:t xml:space="preserve">this </w:t>
      </w:r>
      <w:r w:rsidRPr="00CE2EC6">
        <w:t xml:space="preserve">Call </w:t>
      </w:r>
      <w:proofErr w:type="gramStart"/>
      <w:r w:rsidRPr="00CE2EC6">
        <w:t>Off</w:t>
      </w:r>
      <w:proofErr w:type="gramEnd"/>
      <w:r w:rsidRPr="00CE2EC6">
        <w:t xml:space="preserve"> Schedule </w:t>
      </w:r>
      <w:r w:rsidR="00A54EB3" w:rsidRPr="00CE2EC6">
        <w:t>1</w:t>
      </w:r>
      <w:r w:rsidR="00C83023" w:rsidRPr="00CE2EC6">
        <w:t>1</w:t>
      </w:r>
      <w:r w:rsidRPr="00CE2EC6">
        <w:t> (Dispute Resolution Procedure).</w:t>
      </w:r>
    </w:p>
    <w:p w14:paraId="4BE63035" w14:textId="77777777"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14:paraId="58D435FF" w14:textId="77777777" w:rsidR="008D0A60" w:rsidRPr="00CE2EC6" w:rsidRDefault="003F1745" w:rsidP="00AC1DE2">
      <w:pPr>
        <w:pStyle w:val="GPSL4numberedclause"/>
        <w:rPr>
          <w:szCs w:val="22"/>
        </w:rPr>
      </w:pPr>
      <w:r w:rsidRPr="00CE2EC6">
        <w:rPr>
          <w:szCs w:val="22"/>
        </w:rPr>
        <w:t xml:space="preserve">is insufficiently detailed to be capable of proper evaluation; </w:t>
      </w:r>
    </w:p>
    <w:p w14:paraId="6028622F" w14:textId="77777777" w:rsidR="00C9243A" w:rsidRPr="00CE2EC6" w:rsidRDefault="003F1745" w:rsidP="00AC1DE2">
      <w:pPr>
        <w:pStyle w:val="GPSL4numberedclause"/>
        <w:rPr>
          <w:szCs w:val="22"/>
        </w:rPr>
      </w:pPr>
      <w:r w:rsidRPr="00CE2EC6">
        <w:rPr>
          <w:szCs w:val="22"/>
        </w:rPr>
        <w:t xml:space="preserve">will take too long to complete; </w:t>
      </w:r>
    </w:p>
    <w:p w14:paraId="084B8A28" w14:textId="77777777" w:rsidR="00C9243A" w:rsidRPr="00CE2EC6" w:rsidRDefault="003F1745" w:rsidP="00AC1DE2">
      <w:pPr>
        <w:pStyle w:val="GPSL4numberedclause"/>
        <w:rPr>
          <w:szCs w:val="22"/>
        </w:rPr>
      </w:pPr>
      <w:r w:rsidRPr="00CE2EC6">
        <w:rPr>
          <w:szCs w:val="22"/>
        </w:rPr>
        <w:t>will not prevent reoccurrence of the Default; and/or</w:t>
      </w:r>
    </w:p>
    <w:p w14:paraId="54FFD548" w14:textId="77777777" w:rsidR="00C9243A" w:rsidRPr="00CE2EC6" w:rsidRDefault="003F1745" w:rsidP="00AC1DE2">
      <w:pPr>
        <w:pStyle w:val="GPSL4numberedclause"/>
        <w:rPr>
          <w:szCs w:val="22"/>
        </w:rPr>
      </w:pPr>
      <w:proofErr w:type="gramStart"/>
      <w:r w:rsidRPr="00CE2EC6">
        <w:rPr>
          <w:szCs w:val="22"/>
        </w:rPr>
        <w:t>will</w:t>
      </w:r>
      <w:proofErr w:type="gramEnd"/>
      <w:r w:rsidRPr="00CE2EC6">
        <w:rPr>
          <w:szCs w:val="22"/>
        </w:rPr>
        <w:t xml:space="preserve"> rectify the Default but in a manner which is unacceptable to the Customer.</w:t>
      </w:r>
    </w:p>
    <w:p w14:paraId="75A60032" w14:textId="77777777"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14:paraId="7C628495" w14:textId="77777777"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14:paraId="6A85433C" w14:textId="77777777" w:rsidR="008D0A60" w:rsidRPr="00CE2EC6" w:rsidRDefault="0078304C" w:rsidP="00882F8C">
      <w:pPr>
        <w:pStyle w:val="GPSL1CLAUSEHEADING"/>
        <w:rPr>
          <w:rFonts w:ascii="Calibri" w:hAnsi="Calibri"/>
        </w:rPr>
      </w:pPr>
      <w:bookmarkStart w:id="1406" w:name="_Toc364686335"/>
      <w:bookmarkStart w:id="1407" w:name="_Toc364686553"/>
      <w:bookmarkStart w:id="1408" w:name="_Toc364686770"/>
      <w:bookmarkStart w:id="1409" w:name="_Toc364693328"/>
      <w:bookmarkStart w:id="1410" w:name="_Toc364693768"/>
      <w:bookmarkStart w:id="1411" w:name="_Toc364693888"/>
      <w:bookmarkStart w:id="1412" w:name="_Toc364694001"/>
      <w:bookmarkStart w:id="1413" w:name="_Toc364694118"/>
      <w:bookmarkStart w:id="1414" w:name="_Toc364695277"/>
      <w:bookmarkStart w:id="1415" w:name="_Toc364695394"/>
      <w:bookmarkStart w:id="1416" w:name="_Toc364696137"/>
      <w:bookmarkStart w:id="1417" w:name="_Toc364754386"/>
      <w:bookmarkStart w:id="1418" w:name="_Toc364760207"/>
      <w:bookmarkStart w:id="1419" w:name="_Toc364760321"/>
      <w:bookmarkStart w:id="1420" w:name="_Toc364763121"/>
      <w:bookmarkStart w:id="1421" w:name="_Toc364763274"/>
      <w:bookmarkStart w:id="1422" w:name="_Toc364763419"/>
      <w:bookmarkStart w:id="1423" w:name="_Toc364763559"/>
      <w:bookmarkStart w:id="1424" w:name="_Toc364763697"/>
      <w:bookmarkStart w:id="1425" w:name="_Toc364763836"/>
      <w:bookmarkStart w:id="1426" w:name="_Toc364763965"/>
      <w:bookmarkStart w:id="1427" w:name="_Toc364764077"/>
      <w:bookmarkStart w:id="1428" w:name="_Toc364768415"/>
      <w:bookmarkStart w:id="1429" w:name="_Toc364769593"/>
      <w:bookmarkStart w:id="1430" w:name="_Toc364857032"/>
      <w:bookmarkStart w:id="1431" w:name="_Toc365557817"/>
      <w:bookmarkStart w:id="1432" w:name="_Toc365649854"/>
      <w:bookmarkStart w:id="1433" w:name="_Toc364686336"/>
      <w:bookmarkStart w:id="1434" w:name="_Toc364686554"/>
      <w:bookmarkStart w:id="1435" w:name="_Toc364686771"/>
      <w:bookmarkStart w:id="1436" w:name="_Toc364693329"/>
      <w:bookmarkStart w:id="1437" w:name="_Toc364693769"/>
      <w:bookmarkStart w:id="1438" w:name="_Toc364693889"/>
      <w:bookmarkStart w:id="1439" w:name="_Toc364694002"/>
      <w:bookmarkStart w:id="1440" w:name="_Toc364694119"/>
      <w:bookmarkStart w:id="1441" w:name="_Toc364695278"/>
      <w:bookmarkStart w:id="1442" w:name="_Toc364695395"/>
      <w:bookmarkStart w:id="1443" w:name="_Toc364696138"/>
      <w:bookmarkStart w:id="1444" w:name="_Toc364754387"/>
      <w:bookmarkStart w:id="1445" w:name="_Toc364760208"/>
      <w:bookmarkStart w:id="1446" w:name="_Toc364760322"/>
      <w:bookmarkStart w:id="1447" w:name="_Toc364763122"/>
      <w:bookmarkStart w:id="1448" w:name="_Toc364763275"/>
      <w:bookmarkStart w:id="1449" w:name="_Toc364763420"/>
      <w:bookmarkStart w:id="1450" w:name="_Toc364763560"/>
      <w:bookmarkStart w:id="1451" w:name="_Toc364763698"/>
      <w:bookmarkStart w:id="1452" w:name="_Toc364763837"/>
      <w:bookmarkStart w:id="1453" w:name="_Toc364763966"/>
      <w:bookmarkStart w:id="1454" w:name="_Toc364764078"/>
      <w:bookmarkStart w:id="1455" w:name="_Toc364768416"/>
      <w:bookmarkStart w:id="1456" w:name="_Toc364769594"/>
      <w:bookmarkStart w:id="1457" w:name="_Toc364857033"/>
      <w:bookmarkStart w:id="1458" w:name="_Toc365557818"/>
      <w:bookmarkStart w:id="1459" w:name="_Toc365649855"/>
      <w:bookmarkStart w:id="1460" w:name="_Toc364686337"/>
      <w:bookmarkStart w:id="1461" w:name="_Toc364686555"/>
      <w:bookmarkStart w:id="1462" w:name="_Toc364686772"/>
      <w:bookmarkStart w:id="1463" w:name="_Toc364693330"/>
      <w:bookmarkStart w:id="1464" w:name="_Toc364693770"/>
      <w:bookmarkStart w:id="1465" w:name="_Toc364693890"/>
      <w:bookmarkStart w:id="1466" w:name="_Toc364694003"/>
      <w:bookmarkStart w:id="1467" w:name="_Toc364694120"/>
      <w:bookmarkStart w:id="1468" w:name="_Toc364695279"/>
      <w:bookmarkStart w:id="1469" w:name="_Toc364695396"/>
      <w:bookmarkStart w:id="1470" w:name="_Toc364696139"/>
      <w:bookmarkStart w:id="1471" w:name="_Toc364754388"/>
      <w:bookmarkStart w:id="1472" w:name="_Toc364760209"/>
      <w:bookmarkStart w:id="1473" w:name="_Toc364760323"/>
      <w:bookmarkStart w:id="1474" w:name="_Toc364763123"/>
      <w:bookmarkStart w:id="1475" w:name="_Toc364763276"/>
      <w:bookmarkStart w:id="1476" w:name="_Toc364763421"/>
      <w:bookmarkStart w:id="1477" w:name="_Toc364763561"/>
      <w:bookmarkStart w:id="1478" w:name="_Toc364763699"/>
      <w:bookmarkStart w:id="1479" w:name="_Toc364763838"/>
      <w:bookmarkStart w:id="1480" w:name="_Toc364763967"/>
      <w:bookmarkStart w:id="1481" w:name="_Toc364764079"/>
      <w:bookmarkStart w:id="1482" w:name="_Toc364768417"/>
      <w:bookmarkStart w:id="1483" w:name="_Toc364769595"/>
      <w:bookmarkStart w:id="1484" w:name="_Toc364857034"/>
      <w:bookmarkStart w:id="1485" w:name="_Toc365557819"/>
      <w:bookmarkStart w:id="1486" w:name="_Toc365649856"/>
      <w:bookmarkStart w:id="1487" w:name="_Toc364686340"/>
      <w:bookmarkStart w:id="1488" w:name="_Toc364686558"/>
      <w:bookmarkStart w:id="1489" w:name="_Toc364686775"/>
      <w:bookmarkStart w:id="1490" w:name="_Toc364693333"/>
      <w:bookmarkStart w:id="1491" w:name="_Toc364693773"/>
      <w:bookmarkStart w:id="1492" w:name="_Toc364693893"/>
      <w:bookmarkStart w:id="1493" w:name="_Toc364694006"/>
      <w:bookmarkStart w:id="1494" w:name="_Toc364694123"/>
      <w:bookmarkStart w:id="1495" w:name="_Toc364695282"/>
      <w:bookmarkStart w:id="1496" w:name="_Toc364695399"/>
      <w:bookmarkStart w:id="1497" w:name="_Toc364696142"/>
      <w:bookmarkStart w:id="1498" w:name="_Toc364754391"/>
      <w:bookmarkStart w:id="1499" w:name="_Toc364760212"/>
      <w:bookmarkStart w:id="1500" w:name="_Toc364760326"/>
      <w:bookmarkStart w:id="1501" w:name="_Toc364763126"/>
      <w:bookmarkStart w:id="1502" w:name="_Toc364763279"/>
      <w:bookmarkStart w:id="1503" w:name="_Toc364763424"/>
      <w:bookmarkStart w:id="1504" w:name="_Toc364763564"/>
      <w:bookmarkStart w:id="1505" w:name="_Toc364763702"/>
      <w:bookmarkStart w:id="1506" w:name="_Toc364763841"/>
      <w:bookmarkStart w:id="1507" w:name="_Toc364763970"/>
      <w:bookmarkStart w:id="1508" w:name="_Toc364764082"/>
      <w:bookmarkStart w:id="1509" w:name="_Toc364768420"/>
      <w:bookmarkStart w:id="1510" w:name="_Toc364769598"/>
      <w:bookmarkStart w:id="1511" w:name="_Toc364857037"/>
      <w:bookmarkStart w:id="1512" w:name="_Toc365557822"/>
      <w:bookmarkStart w:id="1513" w:name="_Toc365649859"/>
      <w:bookmarkStart w:id="1514" w:name="_Toc364686341"/>
      <w:bookmarkStart w:id="1515" w:name="_Toc364686559"/>
      <w:bookmarkStart w:id="1516" w:name="_Toc364686776"/>
      <w:bookmarkStart w:id="1517" w:name="_Toc364693334"/>
      <w:bookmarkStart w:id="1518" w:name="_Toc364693774"/>
      <w:bookmarkStart w:id="1519" w:name="_Toc364693894"/>
      <w:bookmarkStart w:id="1520" w:name="_Toc364694007"/>
      <w:bookmarkStart w:id="1521" w:name="_Toc364694124"/>
      <w:bookmarkStart w:id="1522" w:name="_Toc364695283"/>
      <w:bookmarkStart w:id="1523" w:name="_Toc364695400"/>
      <w:bookmarkStart w:id="1524" w:name="_Toc364696143"/>
      <w:bookmarkStart w:id="1525" w:name="_Toc364754392"/>
      <w:bookmarkStart w:id="1526" w:name="_Toc364760213"/>
      <w:bookmarkStart w:id="1527" w:name="_Toc364760327"/>
      <w:bookmarkStart w:id="1528" w:name="_Toc364763127"/>
      <w:bookmarkStart w:id="1529" w:name="_Toc364763280"/>
      <w:bookmarkStart w:id="1530" w:name="_Toc364763425"/>
      <w:bookmarkStart w:id="1531" w:name="_Toc364763565"/>
      <w:bookmarkStart w:id="1532" w:name="_Toc364763703"/>
      <w:bookmarkStart w:id="1533" w:name="_Toc364763842"/>
      <w:bookmarkStart w:id="1534" w:name="_Toc364763971"/>
      <w:bookmarkStart w:id="1535" w:name="_Toc364764083"/>
      <w:bookmarkStart w:id="1536" w:name="_Toc364768421"/>
      <w:bookmarkStart w:id="1537" w:name="_Toc364769599"/>
      <w:bookmarkStart w:id="1538" w:name="_Toc364857038"/>
      <w:bookmarkStart w:id="1539" w:name="_Toc365557823"/>
      <w:bookmarkStart w:id="1540" w:name="_Toc365649860"/>
      <w:bookmarkStart w:id="1541" w:name="_Ref360524732"/>
      <w:bookmarkStart w:id="1542" w:name="_Toc431551163"/>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sidRPr="00CE2EC6">
        <w:rPr>
          <w:rFonts w:ascii="Calibri" w:hAnsi="Calibri"/>
        </w:rPr>
        <w:t>SUPPLIER RELIEF DUE TO CUSTOMER CAUSE</w:t>
      </w:r>
      <w:bookmarkEnd w:id="1541"/>
      <w:bookmarkEnd w:id="1542"/>
    </w:p>
    <w:p w14:paraId="15713F6C" w14:textId="77777777" w:rsidR="008D0A60" w:rsidRPr="00CE2EC6" w:rsidRDefault="00655C30" w:rsidP="005E4232">
      <w:pPr>
        <w:pStyle w:val="GPSL2numberedclause"/>
      </w:pPr>
      <w:bookmarkStart w:id="1543" w:name="_Ref360524376"/>
      <w:r w:rsidRPr="00CE2EC6">
        <w:t>If the Supplier has failed to:</w:t>
      </w:r>
      <w:bookmarkEnd w:id="1543"/>
    </w:p>
    <w:p w14:paraId="349AD7EB" w14:textId="77777777" w:rsidR="008D0A60" w:rsidRPr="00CE2EC6" w:rsidRDefault="00655C30" w:rsidP="00AC1DE2">
      <w:pPr>
        <w:pStyle w:val="GPSL3numberedclause"/>
      </w:pPr>
      <w:r w:rsidRPr="00CE2EC6">
        <w:t>Achieve a Milestone by its Milestone Date;</w:t>
      </w:r>
    </w:p>
    <w:p w14:paraId="335A295D" w14:textId="77777777" w:rsidR="00C9243A" w:rsidRPr="00CE2EC6" w:rsidRDefault="00581802" w:rsidP="00AC1DE2">
      <w:pPr>
        <w:pStyle w:val="GPSL3numberedclause"/>
      </w:pPr>
      <w:r w:rsidRPr="00CE2EC6">
        <w:t>p</w:t>
      </w:r>
      <w:r w:rsidR="00655C30" w:rsidRPr="00CE2EC6">
        <w:t xml:space="preserve">rovide the </w:t>
      </w:r>
      <w:r w:rsidR="00BD4CA2" w:rsidRPr="00CE2EC6">
        <w:t xml:space="preserve">Goods </w:t>
      </w:r>
      <w:r w:rsidR="009E0BBE" w:rsidRPr="00CE2EC6">
        <w:t>and/or Services</w:t>
      </w:r>
      <w:r w:rsidR="00BD4CA2" w:rsidRPr="00CE2EC6">
        <w:t xml:space="preserve"> </w:t>
      </w:r>
      <w:r w:rsidR="00655C30" w:rsidRPr="00CE2EC6">
        <w:t xml:space="preserve">in accordance with the Service Levels; </w:t>
      </w:r>
    </w:p>
    <w:p w14:paraId="24F1AA35" w14:textId="77777777" w:rsidR="00C9243A" w:rsidRPr="00CE2EC6" w:rsidRDefault="00655C30" w:rsidP="00AC1DE2">
      <w:pPr>
        <w:pStyle w:val="GPSL3numberedclause"/>
      </w:pPr>
      <w:r w:rsidRPr="00CE2EC6">
        <w:t xml:space="preserve">comply with its obligations under this Call Off Contract, </w:t>
      </w:r>
    </w:p>
    <w:p w14:paraId="661B696D" w14:textId="77777777" w:rsidR="00655C30" w:rsidRPr="00CE2EC6" w:rsidRDefault="00655C30" w:rsidP="0055201C">
      <w:pPr>
        <w:pStyle w:val="GPSL3Indent"/>
        <w:rPr>
          <w:rFonts w:ascii="Calibri" w:hAnsi="Calibri"/>
          <w:lang w:val="en-GB"/>
        </w:rPr>
      </w:pPr>
      <w:r w:rsidRPr="00CE2EC6">
        <w:rPr>
          <w:rFonts w:ascii="Calibri" w:hAnsi="Calibri"/>
          <w:lang w:val="en-GB"/>
        </w:rPr>
        <w:t>(</w:t>
      </w:r>
      <w:proofErr w:type="gramStart"/>
      <w:r w:rsidRPr="00CE2EC6">
        <w:rPr>
          <w:rFonts w:ascii="Calibri" w:hAnsi="Calibri"/>
          <w:lang w:val="en-GB"/>
        </w:rPr>
        <w:t>each</w:t>
      </w:r>
      <w:proofErr w:type="gramEnd"/>
      <w:r w:rsidRPr="00CE2EC6">
        <w:rPr>
          <w:rFonts w:ascii="Calibri" w:hAnsi="Calibri"/>
          <w:lang w:val="en-GB"/>
        </w:rPr>
        <w:t xml:space="preserve"> a “Supplier Non-Performance”), </w:t>
      </w:r>
    </w:p>
    <w:p w14:paraId="44A860F3" w14:textId="77777777" w:rsidR="008D0A60" w:rsidRPr="00CE2EC6" w:rsidRDefault="00655C30" w:rsidP="005E4232">
      <w:pPr>
        <w:pStyle w:val="GPSL2Indent"/>
        <w:tabs>
          <w:tab w:val="clear" w:pos="709"/>
        </w:tabs>
        <w:ind w:left="1134"/>
      </w:pPr>
      <w:proofErr w:type="gramStart"/>
      <w:r w:rsidRPr="00CE2EC6">
        <w:t>and</w:t>
      </w:r>
      <w:proofErr w:type="gramEnd"/>
      <w:r w:rsidRPr="00CE2EC6">
        <w:t xml:space="preserve">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1F0E21">
        <w:t>17</w:t>
      </w:r>
      <w:r w:rsidR="009F474C" w:rsidRPr="00CE2EC6">
        <w:fldChar w:fldCharType="end"/>
      </w:r>
      <w:r w:rsidRPr="00CE2EC6">
        <w:t xml:space="preserve"> (</w:t>
      </w:r>
      <w:r w:rsidR="00347535" w:rsidRPr="00CE2EC6">
        <w:t xml:space="preserve">Supplier </w:t>
      </w:r>
      <w:r w:rsidRPr="00CE2EC6">
        <w:t>Notification of Customer Cause)):</w:t>
      </w:r>
    </w:p>
    <w:p w14:paraId="0A9C28C4" w14:textId="77777777"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14:paraId="23D49C8E" w14:textId="77777777"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14:paraId="2E86B3A7" w14:textId="77777777"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14:paraId="00A6CCC3" w14:textId="77777777"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14:paraId="1A0A0612" w14:textId="77777777"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14:paraId="0D97A0FB" w14:textId="77777777"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14:paraId="0D078442" w14:textId="77777777"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14:paraId="7469833F" w14:textId="77777777" w:rsidR="008D0A60" w:rsidRPr="00CE2EC6" w:rsidRDefault="00655C30" w:rsidP="00AC1DE2">
      <w:pPr>
        <w:pStyle w:val="GPSL5numberedclause"/>
        <w:rPr>
          <w:szCs w:val="22"/>
        </w:rPr>
      </w:pPr>
      <w:r w:rsidRPr="00CE2EC6">
        <w:rPr>
          <w:szCs w:val="22"/>
        </w:rPr>
        <w:t>the Supplier shall not be liable to accrue Service Credits;</w:t>
      </w:r>
    </w:p>
    <w:p w14:paraId="0EDCF0FA" w14:textId="77777777"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14:paraId="4D156409" w14:textId="77777777"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BD4CA2" w:rsidRPr="00CE2EC6">
        <w:rPr>
          <w:szCs w:val="22"/>
        </w:rPr>
        <w:t xml:space="preserve">Goods </w:t>
      </w:r>
      <w:r w:rsidR="009E0BBE" w:rsidRPr="00CE2EC6">
        <w:rPr>
          <w:szCs w:val="22"/>
        </w:rPr>
        <w:t>and/or Services</w:t>
      </w:r>
      <w:r w:rsidR="00BD4CA2" w:rsidRPr="00CE2EC6">
        <w:rPr>
          <w:szCs w:val="22"/>
        </w:rPr>
        <w:t xml:space="preserve"> </w:t>
      </w:r>
      <w:r w:rsidR="00C45EBB" w:rsidRPr="00CE2EC6">
        <w:rPr>
          <w:szCs w:val="22"/>
        </w:rPr>
        <w:t>affected by the Customer</w:t>
      </w:r>
      <w:r w:rsidRPr="00CE2EC6">
        <w:rPr>
          <w:szCs w:val="22"/>
        </w:rPr>
        <w:t xml:space="preserve"> Cause,</w:t>
      </w:r>
    </w:p>
    <w:p w14:paraId="48AB9678" w14:textId="77777777" w:rsidR="00C9243A" w:rsidRPr="00CE2EC6" w:rsidRDefault="00655C30" w:rsidP="005E4232">
      <w:pPr>
        <w:pStyle w:val="GPSL5numberedclause"/>
        <w:numPr>
          <w:ilvl w:val="0"/>
          <w:numId w:val="0"/>
        </w:numPr>
        <w:ind w:left="2835"/>
        <w:rPr>
          <w:szCs w:val="22"/>
        </w:rPr>
      </w:pPr>
      <w:proofErr w:type="gramStart"/>
      <w:r w:rsidRPr="00CE2EC6">
        <w:rPr>
          <w:szCs w:val="22"/>
        </w:rPr>
        <w:t>in</w:t>
      </w:r>
      <w:proofErr w:type="gramEnd"/>
      <w:r w:rsidRPr="00CE2EC6">
        <w:rPr>
          <w:szCs w:val="22"/>
        </w:rPr>
        <w:t xml:space="preserve"> each case, to the extent that the Supplier can demonstr</w:t>
      </w:r>
      <w:r w:rsidR="00C45EBB" w:rsidRPr="00CE2EC6">
        <w:rPr>
          <w:szCs w:val="22"/>
        </w:rPr>
        <w:t>ate that the Service Level Failure was caused by the Customer</w:t>
      </w:r>
      <w:r w:rsidRPr="00CE2EC6">
        <w:rPr>
          <w:szCs w:val="22"/>
        </w:rPr>
        <w:t xml:space="preserve"> Cause.</w:t>
      </w:r>
    </w:p>
    <w:p w14:paraId="79B85454" w14:textId="77777777" w:rsidR="008D0A60" w:rsidRPr="00CE2EC6" w:rsidRDefault="007E3DAD" w:rsidP="005E4232">
      <w:pPr>
        <w:pStyle w:val="GPSL2numberedclause"/>
      </w:pPr>
      <w:bookmarkStart w:id="1544" w:name="_Ref363746593"/>
      <w:bookmarkStart w:id="1545"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1F0E21">
        <w:t>39.1</w:t>
      </w:r>
      <w:r w:rsidR="00F17AE3" w:rsidRPr="00CE2EC6">
        <w:fldChar w:fldCharType="end"/>
      </w:r>
      <w:r w:rsidRPr="00CE2EC6">
        <w:t>, the Supplier shall</w:t>
      </w:r>
      <w:r w:rsidR="00C77577" w:rsidRPr="00CE2EC6">
        <w:t>:</w:t>
      </w:r>
      <w:bookmarkEnd w:id="1544"/>
    </w:p>
    <w:p w14:paraId="2F881972" w14:textId="77777777"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1F0E21">
        <w:t>17</w:t>
      </w:r>
      <w:r w:rsidR="00F17AE3" w:rsidRPr="00CE2EC6">
        <w:fldChar w:fldCharType="end"/>
      </w:r>
      <w:r w:rsidRPr="00CE2EC6">
        <w:t xml:space="preserve"> (Notification of Customer Cause); and</w:t>
      </w:r>
    </w:p>
    <w:p w14:paraId="1344F8DE" w14:textId="77777777" w:rsidR="00C9243A" w:rsidRPr="00CE2EC6" w:rsidRDefault="007E3DAD" w:rsidP="00AC1DE2">
      <w:pPr>
        <w:pStyle w:val="GPSL3numberedclause"/>
      </w:pPr>
      <w:bookmarkStart w:id="1546"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45"/>
      <w:bookmarkEnd w:id="1546"/>
    </w:p>
    <w:p w14:paraId="580C16F1" w14:textId="77777777" w:rsidR="008D0A60" w:rsidRPr="00CE2EC6" w:rsidRDefault="007E3DAD" w:rsidP="00AC1DE2">
      <w:pPr>
        <w:pStyle w:val="GPSL4numberedclause"/>
        <w:rPr>
          <w:szCs w:val="22"/>
        </w:rPr>
      </w:pPr>
      <w:r w:rsidRPr="00CE2EC6">
        <w:rPr>
          <w:szCs w:val="22"/>
        </w:rPr>
        <w:t>the Supplier Non-Performance;</w:t>
      </w:r>
    </w:p>
    <w:p w14:paraId="62D90187" w14:textId="77777777"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ligations under this Call Off Contract</w:t>
      </w:r>
      <w:r w:rsidR="007E3DAD" w:rsidRPr="00CE2EC6">
        <w:rPr>
          <w:szCs w:val="22"/>
        </w:rPr>
        <w:t>; and</w:t>
      </w:r>
    </w:p>
    <w:p w14:paraId="3A1C7A0D" w14:textId="77777777" w:rsidR="00C9243A" w:rsidRPr="00CE2EC6" w:rsidRDefault="00C45EBB" w:rsidP="00AC1DE2">
      <w:pPr>
        <w:pStyle w:val="GPSL4numberedclause"/>
        <w:rPr>
          <w:szCs w:val="22"/>
        </w:rPr>
      </w:pPr>
      <w:proofErr w:type="gramStart"/>
      <w:r w:rsidRPr="00CE2EC6">
        <w:rPr>
          <w:szCs w:val="22"/>
        </w:rPr>
        <w:t>the</w:t>
      </w:r>
      <w:proofErr w:type="gramEnd"/>
      <w:r w:rsidRPr="00CE2EC6">
        <w:rPr>
          <w:szCs w:val="22"/>
        </w:rPr>
        <w:t xml:space="preserve"> relief </w:t>
      </w:r>
      <w:r w:rsidR="007E3DAD" w:rsidRPr="00CE2EC6">
        <w:rPr>
          <w:szCs w:val="22"/>
        </w:rPr>
        <w:t>claimed by the Supplier.</w:t>
      </w:r>
    </w:p>
    <w:p w14:paraId="71830EAD" w14:textId="77777777"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14:paraId="4BD6E767" w14:textId="77777777"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1F0E21">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1F0E21">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14:paraId="0E782B45" w14:textId="77777777"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14:paraId="3320A92B" w14:textId="77777777"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14:paraId="0706ABD2" w14:textId="77777777" w:rsidR="008D0A60" w:rsidRPr="00CE2EC6" w:rsidRDefault="009C2DEE" w:rsidP="00AC1DE2">
      <w:pPr>
        <w:pStyle w:val="GPSL2Indent"/>
      </w:pPr>
      <w:proofErr w:type="gramStart"/>
      <w:r w:rsidRPr="00CE2EC6">
        <w:t>either</w:t>
      </w:r>
      <w:proofErr w:type="gramEnd"/>
      <w:r w:rsidRPr="00CE2EC6">
        <w:t xml:space="preserve">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14:paraId="25FA388F" w14:textId="77777777"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w:t>
      </w:r>
      <w:proofErr w:type="gramStart"/>
      <w:r w:rsidRPr="00CE2EC6">
        <w:t>Off</w:t>
      </w:r>
      <w:proofErr w:type="gramEnd"/>
      <w:r w:rsidRPr="00CE2EC6">
        <w:t xml:space="preserve">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1F0E21">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14:paraId="0B58924E" w14:textId="77777777" w:rsidR="008D0A60" w:rsidRPr="00CE2EC6" w:rsidRDefault="005234BA" w:rsidP="00882F8C">
      <w:pPr>
        <w:pStyle w:val="GPSL1CLAUSEHEADING"/>
        <w:rPr>
          <w:rFonts w:ascii="Calibri" w:hAnsi="Calibri"/>
        </w:rPr>
      </w:pPr>
      <w:bookmarkStart w:id="1547" w:name="_Ref360529032"/>
      <w:bookmarkStart w:id="1548" w:name="_Toc431551164"/>
      <w:r w:rsidRPr="00CE2EC6">
        <w:rPr>
          <w:rFonts w:ascii="Calibri" w:hAnsi="Calibri"/>
        </w:rPr>
        <w:t>FORCE MAJEURE</w:t>
      </w:r>
      <w:bookmarkEnd w:id="1547"/>
      <w:bookmarkEnd w:id="1548"/>
    </w:p>
    <w:p w14:paraId="5FF17155" w14:textId="77777777"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1F0E21">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4C95B028" w14:textId="77777777"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2593C60D" w14:textId="77777777"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to the extent that consequences of the relevant Force Majeure Event:</w:t>
      </w:r>
    </w:p>
    <w:p w14:paraId="31219A32" w14:textId="77777777"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14:paraId="71252FDA" w14:textId="77777777" w:rsidR="00C9243A" w:rsidRPr="00CE2EC6" w:rsidRDefault="005234BA" w:rsidP="00AC1DE2">
      <w:pPr>
        <w:pStyle w:val="GPSL3numberedclause"/>
      </w:pPr>
      <w:proofErr w:type="gramStart"/>
      <w:r w:rsidRPr="00CE2EC6">
        <w:t>should</w:t>
      </w:r>
      <w:proofErr w:type="gramEnd"/>
      <w:r w:rsidRPr="00CE2EC6">
        <w:t xml:space="preserve">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the </w:t>
      </w:r>
      <w:r w:rsidR="00BD4CA2" w:rsidRPr="00CE2EC6">
        <w:t xml:space="preserve">Goods </w:t>
      </w:r>
      <w:r w:rsidR="009E0BBE" w:rsidRPr="00CE2EC6">
        <w:t>and/or Services</w:t>
      </w:r>
      <w:r w:rsidRPr="00CE2EC6">
        <w:t>, operating to the standards required by this Call Off Contract.</w:t>
      </w:r>
    </w:p>
    <w:p w14:paraId="3AA9A72C" w14:textId="77777777"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1F0E21">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CE2EC6">
        <w:t xml:space="preserve">Goods </w:t>
      </w:r>
      <w:r w:rsidR="009E0BBE" w:rsidRPr="00CE2EC6">
        <w:t>and/or Services</w:t>
      </w:r>
      <w:r w:rsidR="00BD4CA2" w:rsidRPr="00CE2EC6">
        <w:t xml:space="preserve"> </w:t>
      </w:r>
      <w:r w:rsidRPr="00CE2EC6">
        <w:t>affected by the Force Majeure Event.</w:t>
      </w:r>
    </w:p>
    <w:p w14:paraId="197F08E5" w14:textId="77777777" w:rsidR="00C9243A" w:rsidRPr="00CE2EC6" w:rsidRDefault="005234BA" w:rsidP="005E4232">
      <w:pPr>
        <w:pStyle w:val="GPSL2numberedclause"/>
      </w:pPr>
      <w:bookmarkStart w:id="1549"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9"/>
    </w:p>
    <w:p w14:paraId="3984FEBA" w14:textId="77777777" w:rsidR="00C9243A" w:rsidRPr="00CE2EC6" w:rsidRDefault="005234BA" w:rsidP="005E4232">
      <w:pPr>
        <w:pStyle w:val="GPSL2numberedclause"/>
      </w:pPr>
      <w:r w:rsidRPr="00CE2EC6">
        <w:t>Where, as a result of a Force Majeure Event:</w:t>
      </w:r>
    </w:p>
    <w:p w14:paraId="3E2CEEA0" w14:textId="77777777"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14:paraId="5CCB4DC9" w14:textId="77777777" w:rsidR="008D0A60" w:rsidRPr="00CE2EC6" w:rsidRDefault="005234BA" w:rsidP="00AC1DE2">
      <w:pPr>
        <w:pStyle w:val="GPSL4numberedclause"/>
        <w:rPr>
          <w:szCs w:val="22"/>
        </w:rPr>
      </w:pPr>
      <w:bookmarkStart w:id="1550"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50"/>
    </w:p>
    <w:p w14:paraId="7E73F3CE" w14:textId="77777777"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14:paraId="415D133B" w14:textId="77777777"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14:paraId="2AB79FC4" w14:textId="77777777"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14:paraId="6178FA2B" w14:textId="77777777"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14:paraId="792226E6" w14:textId="77777777"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14:paraId="2E3B393F" w14:textId="77777777"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14:paraId="310FEABF" w14:textId="77777777" w:rsidR="008D0A60" w:rsidRPr="00CE2EC6" w:rsidRDefault="00FB635F" w:rsidP="00AC1DE2">
      <w:pPr>
        <w:pStyle w:val="GPSL4numberedclause"/>
        <w:rPr>
          <w:szCs w:val="22"/>
        </w:rPr>
      </w:pPr>
      <w:proofErr w:type="gramStart"/>
      <w:r w:rsidRPr="00CE2EC6">
        <w:rPr>
          <w:szCs w:val="22"/>
        </w:rPr>
        <w:t>the</w:t>
      </w:r>
      <w:proofErr w:type="gramEnd"/>
      <w:r w:rsidRPr="00CE2EC6">
        <w:rPr>
          <w:szCs w:val="22"/>
        </w:rPr>
        <w:t xml:space="preserv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part of the</w:t>
      </w:r>
      <w:r w:rsidR="001E5F40" w:rsidRPr="00CE2EC6">
        <w:rPr>
          <w:szCs w:val="22"/>
        </w:rPr>
        <w:t xml:space="preserve"> </w:t>
      </w:r>
      <w:r w:rsidR="00BD4CA2" w:rsidRPr="00CE2EC6">
        <w:rPr>
          <w:szCs w:val="22"/>
        </w:rPr>
        <w:t xml:space="preserve">Goods </w:t>
      </w:r>
      <w:r w:rsidR="009E0BBE" w:rsidRPr="00CE2EC6">
        <w:rPr>
          <w:szCs w:val="22"/>
        </w:rPr>
        <w:t>and/or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14:paraId="4AAD7874" w14:textId="77777777" w:rsidR="008D0A60" w:rsidRPr="00CE2EC6" w:rsidRDefault="00FB635F" w:rsidP="005E4232">
      <w:pPr>
        <w:pStyle w:val="GPSL2numberedclause"/>
      </w:pPr>
      <w:bookmarkStart w:id="1551"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 xml:space="preserve">Call </w:t>
      </w:r>
      <w:proofErr w:type="gramStart"/>
      <w:r w:rsidR="001E5F40" w:rsidRPr="00CE2EC6">
        <w:t>Off</w:t>
      </w:r>
      <w:proofErr w:type="gramEnd"/>
      <w:r w:rsidR="001E5F40" w:rsidRPr="00CE2EC6">
        <w:t xml:space="preserve"> Contract</w:t>
      </w:r>
      <w:r w:rsidRPr="00CE2EC6">
        <w:t>.</w:t>
      </w:r>
      <w:bookmarkEnd w:id="1551"/>
    </w:p>
    <w:p w14:paraId="7BF2D686" w14:textId="77777777"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w:t>
      </w:r>
      <w:proofErr w:type="gramStart"/>
      <w:r w:rsidR="001E5F40" w:rsidRPr="00CE2EC6">
        <w:t>Off</w:t>
      </w:r>
      <w:proofErr w:type="gramEnd"/>
      <w:r w:rsidR="001E5F40" w:rsidRPr="00CE2EC6">
        <w:t xml:space="preserve">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1F0E21">
        <w:t>40.7</w:t>
      </w:r>
      <w:r w:rsidR="00F17AE3" w:rsidRPr="00CE2EC6">
        <w:fldChar w:fldCharType="end"/>
      </w:r>
      <w:r w:rsidR="001E5F40" w:rsidRPr="00CE2EC6">
        <w:t>.</w:t>
      </w:r>
    </w:p>
    <w:p w14:paraId="2E1CD176" w14:textId="77777777" w:rsidR="008D0A60" w:rsidRPr="00CE2EC6" w:rsidRDefault="00E5513B">
      <w:pPr>
        <w:pStyle w:val="GPSSectionHeading"/>
        <w:rPr>
          <w:rFonts w:ascii="Calibri" w:hAnsi="Calibri"/>
        </w:rPr>
      </w:pPr>
      <w:bookmarkStart w:id="1552" w:name="_Toc431551165"/>
      <w:r w:rsidRPr="00CE2EC6">
        <w:rPr>
          <w:rFonts w:ascii="Calibri" w:hAnsi="Calibri"/>
        </w:rPr>
        <w:t>TERMINATION AND EXIT MANAGEMENT</w:t>
      </w:r>
      <w:bookmarkEnd w:id="1552"/>
    </w:p>
    <w:p w14:paraId="229C5C3C" w14:textId="77777777" w:rsidR="008D0A60" w:rsidRPr="00CE2EC6" w:rsidRDefault="00A657C3" w:rsidP="00882F8C">
      <w:pPr>
        <w:pStyle w:val="GPSL1CLAUSEHEADING"/>
        <w:rPr>
          <w:rFonts w:ascii="Calibri" w:hAnsi="Calibri"/>
        </w:rPr>
      </w:pPr>
      <w:bookmarkStart w:id="1553" w:name="_Ref379273959"/>
      <w:bookmarkStart w:id="1554" w:name="_Toc431551166"/>
      <w:r w:rsidRPr="00CE2EC6">
        <w:rPr>
          <w:rFonts w:ascii="Calibri" w:hAnsi="Calibri"/>
        </w:rPr>
        <w:t xml:space="preserve">CUSTOMER </w:t>
      </w:r>
      <w:bookmarkStart w:id="1555" w:name="_Toc349229885"/>
      <w:bookmarkStart w:id="1556" w:name="_Toc349230048"/>
      <w:bookmarkStart w:id="1557" w:name="_Toc349230448"/>
      <w:bookmarkStart w:id="1558" w:name="_Toc349231330"/>
      <w:bookmarkStart w:id="1559" w:name="_Toc349232056"/>
      <w:bookmarkStart w:id="1560" w:name="_Toc349232437"/>
      <w:bookmarkStart w:id="1561" w:name="_Toc349233173"/>
      <w:bookmarkStart w:id="1562" w:name="_Toc349233308"/>
      <w:bookmarkStart w:id="1563" w:name="_Toc349233442"/>
      <w:bookmarkStart w:id="1564" w:name="_Toc350503031"/>
      <w:bookmarkStart w:id="1565" w:name="_Toc350504021"/>
      <w:bookmarkStart w:id="1566" w:name="_Toc350506311"/>
      <w:bookmarkStart w:id="1567" w:name="_Toc350506549"/>
      <w:bookmarkStart w:id="1568" w:name="_Toc350506679"/>
      <w:bookmarkStart w:id="1569" w:name="_Toc350506809"/>
      <w:bookmarkStart w:id="1570" w:name="_Toc350506941"/>
      <w:bookmarkStart w:id="1571" w:name="_Toc350507402"/>
      <w:bookmarkStart w:id="1572" w:name="_Toc350507936"/>
      <w:bookmarkStart w:id="1573" w:name="_Ref349135119"/>
      <w:bookmarkStart w:id="1574" w:name="_Toc350503032"/>
      <w:bookmarkStart w:id="1575" w:name="_Toc350504022"/>
      <w:bookmarkStart w:id="1576" w:name="_Toc350507937"/>
      <w:bookmarkStart w:id="1577" w:name="_Toc358671784"/>
      <w:bookmarkStart w:id="1578" w:name="_Ref360201395"/>
      <w:bookmarkStart w:id="1579" w:name="_Ref360631652"/>
      <w:bookmarkStart w:id="1580" w:name="_Ref313371016"/>
      <w:bookmarkEnd w:id="1390"/>
      <w:bookmarkEnd w:id="1391"/>
      <w:bookmarkEnd w:id="1392"/>
      <w:bookmarkEnd w:id="1393"/>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CE2EC6">
        <w:rPr>
          <w:rFonts w:ascii="Calibri" w:hAnsi="Calibri"/>
        </w:rPr>
        <w:t>TERMINATION RIGHTS</w:t>
      </w:r>
      <w:bookmarkEnd w:id="1553"/>
      <w:bookmarkEnd w:id="1554"/>
      <w:bookmarkEnd w:id="1573"/>
      <w:bookmarkEnd w:id="1574"/>
      <w:bookmarkEnd w:id="1575"/>
      <w:bookmarkEnd w:id="1576"/>
      <w:bookmarkEnd w:id="1577"/>
      <w:bookmarkEnd w:id="1578"/>
      <w:bookmarkEnd w:id="1579"/>
    </w:p>
    <w:p w14:paraId="638B1E65" w14:textId="77777777" w:rsidR="00375CB5" w:rsidRPr="00CE2EC6" w:rsidRDefault="00863962" w:rsidP="00AC1DE2">
      <w:pPr>
        <w:pStyle w:val="GPSL2numberedclause"/>
      </w:pPr>
      <w:bookmarkStart w:id="1581" w:name="_Ref313369360"/>
      <w:bookmarkEnd w:id="1580"/>
      <w:r w:rsidRPr="00CE2EC6">
        <w:t xml:space="preserve">Termination in Relation to </w:t>
      </w:r>
      <w:r w:rsidR="008D3D74" w:rsidRPr="00CE2EC6">
        <w:t xml:space="preserve">Call Off </w:t>
      </w:r>
      <w:r w:rsidRPr="00CE2EC6">
        <w:t>Guarantee</w:t>
      </w:r>
      <w:bookmarkEnd w:id="1581"/>
    </w:p>
    <w:p w14:paraId="6B19F629" w14:textId="77777777"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1F0E21">
        <w:t>4</w:t>
      </w:r>
      <w:r w:rsidR="00F17AE3" w:rsidRPr="00CE2EC6">
        <w:fldChar w:fldCharType="end"/>
      </w:r>
      <w:r w:rsidRPr="00CE2EC6">
        <w:t xml:space="preserve"> (Call Off Guarantee), the Customer may terminate this Call Off Contract by issuing a Termination Notice to the Supplier where:</w:t>
      </w:r>
    </w:p>
    <w:p w14:paraId="5E056B31" w14:textId="77777777"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14:paraId="10EE3103" w14:textId="77777777"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14:paraId="1CDAFD62" w14:textId="77777777"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14:paraId="18376269" w14:textId="77777777"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14:paraId="1FC70667" w14:textId="77777777" w:rsidR="00CD27BB" w:rsidRPr="00CE2EC6" w:rsidRDefault="00863962" w:rsidP="0055201C">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in each case the Call Off Guarantee (as applicable) is not replaced by an alternative guarantee agreement acceptable to the Customer</w:t>
      </w:r>
      <w:r w:rsidR="00CD27BB" w:rsidRPr="00CE2EC6">
        <w:rPr>
          <w:rFonts w:ascii="Calibri" w:hAnsi="Calibri"/>
          <w:lang w:val="en-GB"/>
        </w:rPr>
        <w:t>; or</w:t>
      </w:r>
    </w:p>
    <w:p w14:paraId="314D4FFF" w14:textId="77777777" w:rsidR="00BC20DD" w:rsidRPr="00CE2EC6" w:rsidRDefault="00BC20DD" w:rsidP="00AC1DE2">
      <w:pPr>
        <w:pStyle w:val="GPSL4numberedclause"/>
        <w:rPr>
          <w:szCs w:val="22"/>
        </w:rPr>
      </w:pPr>
      <w:proofErr w:type="gramStart"/>
      <w:r w:rsidRPr="00CE2EC6">
        <w:rPr>
          <w:szCs w:val="22"/>
        </w:rPr>
        <w:t>the</w:t>
      </w:r>
      <w:proofErr w:type="gramEnd"/>
      <w:r w:rsidRPr="00CE2EC6">
        <w:rPr>
          <w:szCs w:val="22"/>
        </w:rPr>
        <w:t xml:space="preserv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by the date so specified by the Customer.</w:t>
      </w:r>
    </w:p>
    <w:p w14:paraId="7E02B469" w14:textId="77777777" w:rsidR="00375CB5" w:rsidRPr="00CE2EC6" w:rsidRDefault="00375CB5" w:rsidP="0055201C">
      <w:pPr>
        <w:pStyle w:val="GPSL3Indent"/>
        <w:rPr>
          <w:rFonts w:ascii="Calibri" w:hAnsi="Calibri"/>
          <w:lang w:val="en-GB"/>
        </w:rPr>
      </w:pPr>
    </w:p>
    <w:p w14:paraId="48D02AFD" w14:textId="77777777" w:rsidR="008D0A60" w:rsidRPr="00CE2EC6" w:rsidRDefault="00022DE5" w:rsidP="00AC1DE2">
      <w:pPr>
        <w:pStyle w:val="GPSL2numberedclause"/>
      </w:pPr>
      <w:bookmarkStart w:id="1582" w:name="_Ref313369326"/>
      <w:r w:rsidRPr="00CE2EC6">
        <w:t xml:space="preserve">Termination on </w:t>
      </w:r>
      <w:r w:rsidR="001D7A06" w:rsidRPr="00CE2EC6">
        <w:t xml:space="preserve">Material </w:t>
      </w:r>
      <w:r w:rsidRPr="00CE2EC6">
        <w:t>Default</w:t>
      </w:r>
      <w:bookmarkEnd w:id="1582"/>
    </w:p>
    <w:p w14:paraId="750DF5B6" w14:textId="77777777" w:rsidR="008D0A60" w:rsidRPr="00CE2EC6" w:rsidRDefault="007355E9" w:rsidP="00AC1DE2">
      <w:pPr>
        <w:pStyle w:val="GPSL3numberedclause"/>
      </w:pPr>
      <w:bookmarkStart w:id="1583"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83"/>
      <w:r w:rsidR="00CA543A" w:rsidRPr="00CE2EC6">
        <w:t xml:space="preserve"> </w:t>
      </w:r>
    </w:p>
    <w:p w14:paraId="33984419" w14:textId="77777777"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14:paraId="73794C05" w14:textId="77777777"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1F0E21">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14:paraId="0F664CF6" w14:textId="77777777" w:rsidR="00C9243A" w:rsidRPr="00CE2EC6" w:rsidRDefault="0000153B" w:rsidP="00AC1DE2">
      <w:pPr>
        <w:pStyle w:val="GPSL4numberedclause"/>
        <w:rPr>
          <w:szCs w:val="22"/>
        </w:rPr>
      </w:pPr>
      <w:bookmarkStart w:id="1584"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36.2.1(b)</w:t>
      </w:r>
      <w:r w:rsidR="009F474C" w:rsidRPr="00CE2EC6">
        <w:rPr>
          <w:szCs w:val="22"/>
        </w:rPr>
        <w:fldChar w:fldCharType="end"/>
      </w:r>
      <w:r w:rsidRPr="00CE2EC6">
        <w:rPr>
          <w:szCs w:val="22"/>
        </w:rPr>
        <w:t xml:space="preserve"> (Liability);</w:t>
      </w:r>
      <w:bookmarkEnd w:id="1584"/>
    </w:p>
    <w:p w14:paraId="62A337A1" w14:textId="77777777"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14:paraId="2A9A1985" w14:textId="77777777"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14:paraId="74D1CAB8" w14:textId="77777777" w:rsidR="009F0031" w:rsidRPr="00CE2EC6" w:rsidRDefault="007355E9" w:rsidP="00AC1DE2">
      <w:pPr>
        <w:pStyle w:val="GPSL4numberedclause"/>
        <w:rPr>
          <w:szCs w:val="22"/>
        </w:rPr>
      </w:pPr>
      <w:proofErr w:type="gramStart"/>
      <w:r w:rsidRPr="00CE2EC6">
        <w:rPr>
          <w:szCs w:val="22"/>
        </w:rPr>
        <w:t>the</w:t>
      </w:r>
      <w:proofErr w:type="gramEnd"/>
      <w:r w:rsidRPr="00CE2EC6">
        <w:rPr>
          <w:szCs w:val="22"/>
        </w:rPr>
        <w:t xml:space="preserv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14:paraId="2F5AF905" w14:textId="77777777"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1F0E21">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14:paraId="500FF82D" w14:textId="77777777" w:rsidR="008D0A60" w:rsidRPr="00CE2EC6" w:rsidRDefault="0035574D" w:rsidP="00AC1DE2">
      <w:pPr>
        <w:pStyle w:val="GPSL2numberedclause"/>
      </w:pPr>
      <w:bookmarkStart w:id="1585" w:name="_Ref360696331"/>
      <w:r w:rsidRPr="00CE2EC6">
        <w:t>Termination in R</w:t>
      </w:r>
      <w:r w:rsidR="008318CE" w:rsidRPr="00CE2EC6">
        <w:t>elation to Financial Standing</w:t>
      </w:r>
      <w:bookmarkEnd w:id="1585"/>
    </w:p>
    <w:p w14:paraId="0FB0BB81" w14:textId="77777777"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14:paraId="0A15FF96" w14:textId="77777777" w:rsidR="008D0A60" w:rsidRPr="00CE2EC6" w:rsidRDefault="008318CE" w:rsidP="00AC1DE2">
      <w:pPr>
        <w:pStyle w:val="GPSL4numberedclause"/>
        <w:rPr>
          <w:szCs w:val="22"/>
        </w:rPr>
      </w:pPr>
      <w:r w:rsidRPr="00CE2EC6">
        <w:rPr>
          <w:szCs w:val="22"/>
        </w:rPr>
        <w:t xml:space="preserve">adversely impacts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under this Call Off Contract; or</w:t>
      </w:r>
    </w:p>
    <w:p w14:paraId="08FAC80E" w14:textId="77777777" w:rsidR="00C9243A" w:rsidRPr="00CE2EC6" w:rsidRDefault="008318CE" w:rsidP="00AC1DE2">
      <w:pPr>
        <w:pStyle w:val="GPSL4numberedclause"/>
        <w:rPr>
          <w:szCs w:val="22"/>
        </w:rPr>
      </w:pPr>
      <w:proofErr w:type="gramStart"/>
      <w:r w:rsidRPr="00CE2EC6">
        <w:rPr>
          <w:szCs w:val="22"/>
        </w:rPr>
        <w:t>could</w:t>
      </w:r>
      <w:proofErr w:type="gramEnd"/>
      <w:r w:rsidRPr="00CE2EC6">
        <w:rPr>
          <w:szCs w:val="22"/>
        </w:rPr>
        <w:t xml:space="preserve"> reasonably be expected to have an adverse impact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14:paraId="17D97B28" w14:textId="77777777" w:rsidR="008D0A60" w:rsidRPr="00CE2EC6" w:rsidRDefault="008318CE" w:rsidP="00AC1DE2">
      <w:pPr>
        <w:pStyle w:val="GPSL2numberedclause"/>
      </w:pPr>
      <w:bookmarkStart w:id="1586" w:name="_Ref360699069"/>
      <w:r w:rsidRPr="00CE2EC6">
        <w:t>Termination on Insolvency</w:t>
      </w:r>
      <w:bookmarkEnd w:id="1586"/>
    </w:p>
    <w:p w14:paraId="0D567E9B" w14:textId="77777777" w:rsidR="008D0A60" w:rsidRPr="00CE2EC6" w:rsidRDefault="008318CE" w:rsidP="00AC1DE2">
      <w:pPr>
        <w:pStyle w:val="GPSL3numberedclause"/>
      </w:pPr>
      <w:r w:rsidRPr="00CE2EC6">
        <w:t xml:space="preserve">The Customer may terminate this Call </w:t>
      </w:r>
      <w:proofErr w:type="gramStart"/>
      <w:r w:rsidRPr="00CE2EC6">
        <w:t>Off</w:t>
      </w:r>
      <w:proofErr w:type="gramEnd"/>
      <w:r w:rsidRPr="00CE2EC6">
        <w:t xml:space="preserve"> Contract </w:t>
      </w:r>
      <w:r w:rsidR="00437D20" w:rsidRPr="00CE2EC6">
        <w:t xml:space="preserve">by issuing a Termination Notice to the Supplier </w:t>
      </w:r>
      <w:r w:rsidRPr="00CE2EC6">
        <w:t xml:space="preserve">where an Insolvency Event </w:t>
      </w:r>
      <w:r w:rsidR="007758EB" w:rsidRPr="00CE2EC6">
        <w:t>affecting the Supplier occurs.</w:t>
      </w:r>
    </w:p>
    <w:p w14:paraId="4A43C850" w14:textId="77777777" w:rsidR="008D0A60" w:rsidRPr="00CE2EC6" w:rsidRDefault="008318CE" w:rsidP="00AC1DE2">
      <w:pPr>
        <w:pStyle w:val="GPSL2numberedclause"/>
      </w:pPr>
      <w:bookmarkStart w:id="1587" w:name="_Ref360699078"/>
      <w:r w:rsidRPr="00CE2EC6">
        <w:t>Termination on Change of Control</w:t>
      </w:r>
      <w:bookmarkEnd w:id="1587"/>
    </w:p>
    <w:p w14:paraId="25689442" w14:textId="77777777" w:rsidR="00A705F6" w:rsidRPr="00CE2EC6" w:rsidRDefault="008318CE" w:rsidP="00A705F6">
      <w:pPr>
        <w:pStyle w:val="GPSL3numberedclause"/>
      </w:pPr>
      <w:bookmarkStart w:id="1588"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88"/>
      <w:r w:rsidRPr="00CE2EC6">
        <w:t xml:space="preserve"> </w:t>
      </w:r>
    </w:p>
    <w:p w14:paraId="380C70BC" w14:textId="77777777"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1F0E21">
        <w:t>41.5.1</w:t>
      </w:r>
      <w:r w:rsidRPr="00CE2EC6">
        <w:fldChar w:fldCharType="end"/>
      </w:r>
      <w:r w:rsidRPr="00CE2EC6">
        <w:t xml:space="preserve"> shall set out full details of the Change of Control including the circumstances suggesting and/or explaining the Change of Control.</w:t>
      </w:r>
    </w:p>
    <w:p w14:paraId="504D9E15" w14:textId="77777777"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1F0E21">
        <w:t>41.5</w:t>
      </w:r>
      <w:r w:rsidR="00887823" w:rsidRPr="00CE2EC6">
        <w:fldChar w:fldCharType="end"/>
      </w:r>
      <w:r w:rsidR="00887823" w:rsidRPr="00CE2EC6">
        <w:t xml:space="preserve"> </w:t>
      </w:r>
      <w:r w:rsidR="00E5296B" w:rsidRPr="00CE2EC6">
        <w:t xml:space="preserve">to the Supplier </w:t>
      </w:r>
      <w:r w:rsidRPr="00CE2EC6">
        <w:t>within six (6) Months of:</w:t>
      </w:r>
    </w:p>
    <w:p w14:paraId="4CB677E6" w14:textId="77777777"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14:paraId="0F229E74" w14:textId="77777777"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14:paraId="3E259132" w14:textId="77777777" w:rsidR="008338C0" w:rsidRPr="00CE2EC6" w:rsidRDefault="008318CE" w:rsidP="0055201C">
      <w:pPr>
        <w:pStyle w:val="GPSL3Indent"/>
        <w:rPr>
          <w:rFonts w:ascii="Calibri" w:hAnsi="Calibri"/>
          <w:lang w:val="en-GB"/>
        </w:rPr>
      </w:pPr>
      <w:proofErr w:type="gramStart"/>
      <w:r w:rsidRPr="00CE2EC6">
        <w:rPr>
          <w:rFonts w:ascii="Calibri" w:hAnsi="Calibri"/>
          <w:lang w:val="en-GB"/>
        </w:rPr>
        <w:t>but</w:t>
      </w:r>
      <w:proofErr w:type="gramEnd"/>
      <w:r w:rsidRPr="00CE2EC6">
        <w:rPr>
          <w:rFonts w:ascii="Calibri" w:hAnsi="Calibri"/>
          <w:lang w:val="en-GB"/>
        </w:rPr>
        <w:t xml:space="preserve"> shall not be permitted to terminate where an Approval was granted prior to the Change of Control. </w:t>
      </w:r>
    </w:p>
    <w:p w14:paraId="424008D3" w14:textId="77777777" w:rsidR="00A965E7" w:rsidRPr="00CE2EC6" w:rsidRDefault="00A965E7" w:rsidP="00AC1DE2">
      <w:pPr>
        <w:pStyle w:val="GPSL2numberedclause"/>
      </w:pPr>
      <w:r w:rsidRPr="00CE2EC6">
        <w:t>Termination for breach of Regulations</w:t>
      </w:r>
    </w:p>
    <w:p w14:paraId="2D9F6271" w14:textId="77777777"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14:paraId="56905015" w14:textId="77777777" w:rsidR="00375CB5" w:rsidRPr="00CE2EC6" w:rsidRDefault="00022DE5" w:rsidP="00AC1DE2">
      <w:pPr>
        <w:pStyle w:val="GPSL2numberedclause"/>
      </w:pPr>
      <w:bookmarkStart w:id="1589" w:name="_Ref313369604"/>
      <w:r w:rsidRPr="00CE2EC6">
        <w:t xml:space="preserve">Termination </w:t>
      </w:r>
      <w:r w:rsidR="008318CE" w:rsidRPr="00CE2EC6">
        <w:t>W</w:t>
      </w:r>
      <w:r w:rsidRPr="00CE2EC6">
        <w:t xml:space="preserve">ithout </w:t>
      </w:r>
      <w:r w:rsidR="008318CE" w:rsidRPr="00CE2EC6">
        <w:t>C</w:t>
      </w:r>
      <w:r w:rsidRPr="00CE2EC6">
        <w:t>ause</w:t>
      </w:r>
      <w:bookmarkEnd w:id="1589"/>
    </w:p>
    <w:p w14:paraId="795D16F5" w14:textId="4F142C12" w:rsidR="00375CB5" w:rsidRPr="00CE2EC6" w:rsidRDefault="007355E9" w:rsidP="00AC1DE2">
      <w:pPr>
        <w:pStyle w:val="GPSL3numberedclause"/>
      </w:pPr>
      <w:bookmarkStart w:id="1590"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1D3F31">
        <w:t>three</w:t>
      </w:r>
      <w:r w:rsidR="001D3F31" w:rsidRPr="00CE2EC6">
        <w:t xml:space="preserve"> </w:t>
      </w:r>
      <w:r w:rsidR="00C60D75" w:rsidRPr="00CE2EC6">
        <w:t xml:space="preserve">(3) </w:t>
      </w:r>
      <w:r w:rsidR="001D3F31">
        <w:t>months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90"/>
    </w:p>
    <w:p w14:paraId="0346B356" w14:textId="77777777" w:rsidR="00375CB5" w:rsidRPr="00CE2EC6" w:rsidRDefault="00022DE5" w:rsidP="00AC1DE2">
      <w:pPr>
        <w:pStyle w:val="GPSL2numberedclause"/>
      </w:pPr>
      <w:bookmarkStart w:id="1591" w:name="_Ref358382185"/>
      <w:r w:rsidRPr="00CE2EC6">
        <w:t xml:space="preserve">Termination </w:t>
      </w:r>
      <w:r w:rsidR="0035574D" w:rsidRPr="00CE2EC6">
        <w:t>in R</w:t>
      </w:r>
      <w:r w:rsidR="00F2021C" w:rsidRPr="00CE2EC6">
        <w:t>elation to</w:t>
      </w:r>
      <w:r w:rsidRPr="00CE2EC6">
        <w:t xml:space="preserve"> Framework Agreement</w:t>
      </w:r>
      <w:bookmarkEnd w:id="1591"/>
    </w:p>
    <w:p w14:paraId="4A5AA74F" w14:textId="77777777" w:rsidR="00E13960" w:rsidRPr="00CE2EC6" w:rsidRDefault="007355E9" w:rsidP="00AC1DE2">
      <w:pPr>
        <w:pStyle w:val="GPSL3numberedclause"/>
      </w:pPr>
      <w:r w:rsidRPr="00CE2EC6">
        <w:t>The Customer may terminate th</w:t>
      </w:r>
      <w:r w:rsidR="007F10A1" w:rsidRPr="00CE2EC6">
        <w:t>is</w:t>
      </w:r>
      <w:r w:rsidRPr="00CE2EC6">
        <w:t xml:space="preserve"> Call </w:t>
      </w:r>
      <w:proofErr w:type="gramStart"/>
      <w:r w:rsidRPr="00CE2EC6">
        <w:t>Off</w:t>
      </w:r>
      <w:proofErr w:type="gramEnd"/>
      <w:r w:rsidRPr="00CE2EC6">
        <w:t xml:space="preserve"> Contract </w:t>
      </w:r>
      <w:r w:rsidR="00E5296B" w:rsidRPr="00CE2EC6">
        <w:t>by issuing a Termination Notice to the Supplier i</w:t>
      </w:r>
      <w:r w:rsidRPr="00CE2EC6">
        <w:t>f the Framework Agreement is terminated for any reason whatsoever.</w:t>
      </w:r>
    </w:p>
    <w:p w14:paraId="12D15CF8" w14:textId="77777777" w:rsidR="00C9243A" w:rsidRPr="00CE2EC6" w:rsidRDefault="00022DE5" w:rsidP="00AC1DE2">
      <w:pPr>
        <w:pStyle w:val="GPSL2numberedclause"/>
      </w:pPr>
      <w:bookmarkStart w:id="1592" w:name="_Ref313369421"/>
      <w:r w:rsidRPr="00CE2EC6">
        <w:t xml:space="preserve">Termination In </w:t>
      </w:r>
      <w:r w:rsidR="0035574D" w:rsidRPr="00CE2EC6">
        <w:t>R</w:t>
      </w:r>
      <w:r w:rsidRPr="00CE2EC6">
        <w:t>elation to Benchmarking</w:t>
      </w:r>
      <w:bookmarkEnd w:id="1592"/>
    </w:p>
    <w:p w14:paraId="04E8435B" w14:textId="77777777" w:rsidR="00E13960" w:rsidRPr="00CE2EC6" w:rsidRDefault="007355E9" w:rsidP="00AC1DE2">
      <w:pPr>
        <w:pStyle w:val="GPSL3numberedclause"/>
      </w:pPr>
      <w:r w:rsidRPr="00CE2EC6">
        <w:t xml:space="preserve">The Customer may terminate this Call </w:t>
      </w:r>
      <w:proofErr w:type="gramStart"/>
      <w:r w:rsidRPr="00CE2EC6">
        <w:t>Off</w:t>
      </w:r>
      <w:proofErr w:type="gramEnd"/>
      <w:r w:rsidRPr="00CE2EC6">
        <w:t xml:space="preserve">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14:paraId="5D6CA272" w14:textId="77777777" w:rsidR="00C9243A" w:rsidRPr="00CE2EC6" w:rsidRDefault="0035574D" w:rsidP="00AC1DE2">
      <w:pPr>
        <w:pStyle w:val="GPSL2numberedclause"/>
      </w:pPr>
      <w:bookmarkStart w:id="1593" w:name="_Ref364755774"/>
      <w:r w:rsidRPr="00CE2EC6">
        <w:t>Termination in R</w:t>
      </w:r>
      <w:r w:rsidR="007758EB" w:rsidRPr="00CE2EC6">
        <w:t>elation to Variation</w:t>
      </w:r>
      <w:bookmarkEnd w:id="1593"/>
    </w:p>
    <w:p w14:paraId="2BA0C595" w14:textId="77777777" w:rsidR="00AB287B" w:rsidRPr="00CE2EC6" w:rsidRDefault="009D49E5" w:rsidP="00AC1DE2">
      <w:pPr>
        <w:pStyle w:val="GPSL3numberedclause"/>
      </w:pPr>
      <w:r w:rsidRPr="00CE2EC6">
        <w:t xml:space="preserve">The Customer may terminate this Call </w:t>
      </w:r>
      <w:proofErr w:type="gramStart"/>
      <w:r w:rsidRPr="00CE2EC6">
        <w:t>Off</w:t>
      </w:r>
      <w:proofErr w:type="gramEnd"/>
      <w:r w:rsidRPr="00CE2EC6">
        <w:t xml:space="preserve">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14:paraId="51C8BA9F" w14:textId="77777777" w:rsidR="008D0A60" w:rsidRPr="00CE2EC6" w:rsidRDefault="008318CE" w:rsidP="00882F8C">
      <w:pPr>
        <w:pStyle w:val="GPSL1CLAUSEHEADING"/>
        <w:rPr>
          <w:rFonts w:ascii="Calibri" w:hAnsi="Calibri"/>
        </w:rPr>
      </w:pPr>
      <w:bookmarkStart w:id="1594" w:name="_Toc431551167"/>
      <w:r w:rsidRPr="00CE2EC6">
        <w:rPr>
          <w:rFonts w:ascii="Calibri" w:hAnsi="Calibri"/>
        </w:rPr>
        <w:t>SUPPLIER TERMINATION RIGHTS</w:t>
      </w:r>
      <w:bookmarkEnd w:id="1594"/>
    </w:p>
    <w:p w14:paraId="1CAC4945" w14:textId="77777777" w:rsidR="008D0A60" w:rsidRPr="00CE2EC6" w:rsidRDefault="008318CE" w:rsidP="00AC1DE2">
      <w:pPr>
        <w:pStyle w:val="GPSL2numberedclause"/>
      </w:pPr>
      <w:bookmarkStart w:id="1595" w:name="_Ref360201537"/>
      <w:bookmarkStart w:id="1596" w:name="_Ref359363788"/>
      <w:bookmarkStart w:id="1597" w:name="_Ref360696658"/>
      <w:r w:rsidRPr="00CE2EC6">
        <w:t>Termination on Customer Cause</w:t>
      </w:r>
      <w:bookmarkEnd w:id="1595"/>
      <w:r w:rsidRPr="00CE2EC6">
        <w:t xml:space="preserve"> </w:t>
      </w:r>
      <w:bookmarkEnd w:id="1596"/>
      <w:r w:rsidR="0035574D" w:rsidRPr="00CE2EC6">
        <w:t>for Failure to P</w:t>
      </w:r>
      <w:r w:rsidR="00F2021C" w:rsidRPr="00CE2EC6">
        <w:t>ay</w:t>
      </w:r>
      <w:bookmarkEnd w:id="1597"/>
    </w:p>
    <w:p w14:paraId="188397F0" w14:textId="77777777" w:rsidR="00860568" w:rsidRPr="00CE2EC6" w:rsidRDefault="00FC4191" w:rsidP="00AC1DE2">
      <w:pPr>
        <w:pStyle w:val="GPSL3numberedclause"/>
      </w:pPr>
      <w:bookmarkStart w:id="1598"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98"/>
      <w:r w:rsidR="00860568" w:rsidRPr="00CE2EC6">
        <w:t xml:space="preserve"> </w:t>
      </w:r>
    </w:p>
    <w:p w14:paraId="0B688AB0" w14:textId="77777777"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14:paraId="449D33C4" w14:textId="77777777"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14:paraId="5DD7B806" w14:textId="77777777"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14:paraId="37BBA582" w14:textId="77777777"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14:paraId="34C93236" w14:textId="77777777"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1F0E21">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14:paraId="25980E1F" w14:textId="77777777" w:rsidR="008318CE" w:rsidRPr="00CE2EC6" w:rsidRDefault="00B353EB" w:rsidP="00AC1DE2">
      <w:pPr>
        <w:pStyle w:val="GPSL3numberedclause"/>
      </w:pPr>
      <w:r w:rsidRPr="00CE2EC6">
        <w:t>T</w:t>
      </w:r>
      <w:r w:rsidR="008318CE" w:rsidRPr="00CE2EC6">
        <w:t xml:space="preserve">he Supplier shall not suspend the supply of the </w:t>
      </w:r>
      <w:r w:rsidR="00BD4CA2" w:rsidRPr="00CE2EC6">
        <w:t xml:space="preserve">Goods </w:t>
      </w:r>
      <w:r w:rsidR="009E0BBE" w:rsidRPr="00CE2EC6">
        <w:t>and/or Services</w:t>
      </w:r>
      <w:r w:rsidR="00BD4CA2" w:rsidRPr="00CE2EC6">
        <w:t xml:space="preserve"> </w:t>
      </w:r>
      <w:r w:rsidR="008318CE" w:rsidRPr="00CE2EC6">
        <w:t>for failure of the Customer to pay undisputed sums of money (whether in whole or in part).</w:t>
      </w:r>
    </w:p>
    <w:p w14:paraId="55628032" w14:textId="77777777" w:rsidR="008D0A60" w:rsidRPr="00CE2EC6" w:rsidRDefault="008318CE" w:rsidP="00882F8C">
      <w:pPr>
        <w:pStyle w:val="GPSL1CLAUSEHEADING"/>
        <w:rPr>
          <w:rFonts w:ascii="Calibri" w:hAnsi="Calibri"/>
        </w:rPr>
      </w:pPr>
      <w:bookmarkStart w:id="1599" w:name="_Ref360631684"/>
      <w:bookmarkStart w:id="1600" w:name="_Toc431551168"/>
      <w:r w:rsidRPr="00CE2EC6">
        <w:rPr>
          <w:rFonts w:ascii="Calibri" w:hAnsi="Calibri"/>
        </w:rPr>
        <w:t>TERMINATION BY EITHER PARTY</w:t>
      </w:r>
      <w:bookmarkEnd w:id="1599"/>
      <w:bookmarkEnd w:id="1600"/>
    </w:p>
    <w:p w14:paraId="3EDCDC33" w14:textId="77777777" w:rsidR="008D0A60" w:rsidRPr="00CE2EC6" w:rsidRDefault="00022DE5" w:rsidP="00AC1DE2">
      <w:pPr>
        <w:pStyle w:val="GPSL2numberedclause"/>
      </w:pPr>
      <w:bookmarkStart w:id="1601" w:name="_Ref358386623"/>
      <w:r w:rsidRPr="00CE2EC6">
        <w:t>Termination for continuing Force Majeure Event</w:t>
      </w:r>
      <w:bookmarkEnd w:id="1601"/>
    </w:p>
    <w:p w14:paraId="39F868CB" w14:textId="77777777"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w:t>
      </w:r>
      <w:proofErr w:type="gramStart"/>
      <w:r w:rsidRPr="00CE2EC6">
        <w:t>Off</w:t>
      </w:r>
      <w:proofErr w:type="gramEnd"/>
      <w:r w:rsidRPr="00CE2EC6">
        <w:t xml:space="preserve">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1F0E21">
        <w:t>40.6.1(a)</w:t>
      </w:r>
      <w:r w:rsidR="009F474C" w:rsidRPr="00CE2EC6">
        <w:fldChar w:fldCharType="end"/>
      </w:r>
      <w:r w:rsidR="00393F67" w:rsidRPr="00CE2EC6">
        <w:t xml:space="preserve"> (Force Majeure)</w:t>
      </w:r>
      <w:r w:rsidRPr="00CE2EC6">
        <w:t>.</w:t>
      </w:r>
    </w:p>
    <w:p w14:paraId="09D90C8A" w14:textId="77777777" w:rsidR="00375CB5" w:rsidRPr="00CE2EC6" w:rsidRDefault="0055731D" w:rsidP="00882F8C">
      <w:pPr>
        <w:pStyle w:val="GPSL1CLAUSEHEADING"/>
        <w:rPr>
          <w:rFonts w:ascii="Calibri" w:hAnsi="Calibri"/>
        </w:rPr>
      </w:pPr>
      <w:bookmarkStart w:id="1602" w:name="_Toc349229887"/>
      <w:bookmarkStart w:id="1603" w:name="_Toc349230050"/>
      <w:bookmarkStart w:id="1604" w:name="_Toc349230450"/>
      <w:bookmarkStart w:id="1605" w:name="_Toc349231332"/>
      <w:bookmarkStart w:id="1606" w:name="_Toc349232058"/>
      <w:bookmarkStart w:id="1607" w:name="_Toc349232439"/>
      <w:bookmarkStart w:id="1608" w:name="_Toc349233175"/>
      <w:bookmarkStart w:id="1609" w:name="_Toc349233310"/>
      <w:bookmarkStart w:id="1610" w:name="_Toc349233444"/>
      <w:bookmarkStart w:id="1611" w:name="_Toc350503033"/>
      <w:bookmarkStart w:id="1612" w:name="_Toc350504023"/>
      <w:bookmarkStart w:id="1613" w:name="_Toc350506313"/>
      <w:bookmarkStart w:id="1614" w:name="_Toc350506551"/>
      <w:bookmarkStart w:id="1615" w:name="_Toc350506681"/>
      <w:bookmarkStart w:id="1616" w:name="_Toc350506811"/>
      <w:bookmarkStart w:id="1617" w:name="_Toc350506943"/>
      <w:bookmarkStart w:id="1618" w:name="_Toc350507404"/>
      <w:bookmarkStart w:id="1619" w:name="_Toc350507938"/>
      <w:bookmarkStart w:id="1620" w:name="_Ref349209040"/>
      <w:bookmarkStart w:id="1621" w:name="_Ref349209909"/>
      <w:bookmarkStart w:id="1622" w:name="_Toc350503034"/>
      <w:bookmarkStart w:id="1623" w:name="_Toc350504024"/>
      <w:bookmarkStart w:id="1624" w:name="_Toc350507939"/>
      <w:bookmarkStart w:id="1625" w:name="_Toc358671785"/>
      <w:bookmarkStart w:id="1626" w:name="_Ref364172118"/>
      <w:bookmarkStart w:id="1627" w:name="_Toc431551169"/>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620"/>
      <w:bookmarkEnd w:id="1621"/>
      <w:bookmarkEnd w:id="1622"/>
      <w:bookmarkEnd w:id="1623"/>
      <w:bookmarkEnd w:id="1624"/>
      <w:bookmarkEnd w:id="1625"/>
      <w:bookmarkEnd w:id="1626"/>
      <w:bookmarkEnd w:id="1627"/>
    </w:p>
    <w:p w14:paraId="66C2C6F9" w14:textId="77777777" w:rsidR="00374E8A" w:rsidRPr="00CE2EC6" w:rsidRDefault="007355E9" w:rsidP="005E4232">
      <w:pPr>
        <w:pStyle w:val="GPSL2numberedclause"/>
      </w:pPr>
      <w:bookmarkStart w:id="1628"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628"/>
    </w:p>
    <w:p w14:paraId="59582B2D" w14:textId="77777777" w:rsidR="00374E8A" w:rsidRPr="00CE2EC6" w:rsidRDefault="00F4617A" w:rsidP="005E4232">
      <w:pPr>
        <w:pStyle w:val="GPSL2numberedclause"/>
      </w:pPr>
      <w:r w:rsidRPr="00CE2EC6">
        <w:t xml:space="preserve">Any suspension </w:t>
      </w:r>
      <w:r w:rsidR="003C6F29" w:rsidRPr="00CE2EC6">
        <w:t xml:space="preserve">of this Call </w:t>
      </w:r>
      <w:proofErr w:type="gramStart"/>
      <w:r w:rsidR="003C6F29" w:rsidRPr="00CE2EC6">
        <w:t>Off</w:t>
      </w:r>
      <w:proofErr w:type="gramEnd"/>
      <w:r w:rsidR="003C6F29" w:rsidRPr="00CE2EC6">
        <w:t xml:space="preserve">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1F0E21">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14:paraId="267D4CB1" w14:textId="77777777"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14:paraId="2FF3F8FE" w14:textId="77777777" w:rsidR="00374E8A" w:rsidRPr="00CE2EC6" w:rsidRDefault="006A60E7" w:rsidP="00AC1DE2">
      <w:pPr>
        <w:pStyle w:val="GPSL3numberedclause"/>
      </w:pPr>
      <w:r w:rsidRPr="00CE2EC6">
        <w:t xml:space="preserve">an increase in the Call Off Contract Charges in respect of the provision of the Goods </w:t>
      </w:r>
      <w:r w:rsidR="009E0BBE" w:rsidRPr="00CE2EC6">
        <w:t>and/or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1F0E21">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1F0E21">
        <w:t>41.7</w:t>
      </w:r>
      <w:r w:rsidR="00F17AE3" w:rsidRPr="00CE2EC6">
        <w:fldChar w:fldCharType="end"/>
      </w:r>
      <w:r w:rsidRPr="00CE2EC6">
        <w:t xml:space="preserve"> (Termination Without Cause); and</w:t>
      </w:r>
    </w:p>
    <w:p w14:paraId="3DA4082F" w14:textId="77777777" w:rsidR="00374E8A" w:rsidRPr="00CE2EC6" w:rsidRDefault="00336423" w:rsidP="00AC1DE2">
      <w:pPr>
        <w:pStyle w:val="GPSL3numberedclause"/>
      </w:pPr>
      <w:proofErr w:type="gramStart"/>
      <w:r w:rsidRPr="00CE2EC6">
        <w:t>reject</w:t>
      </w:r>
      <w:proofErr w:type="gramEnd"/>
      <w:r w:rsidRPr="00CE2EC6">
        <w:t xml:space="preserve"> the Variation</w:t>
      </w:r>
      <w:r w:rsidR="00E92AF6" w:rsidRPr="00CE2EC6">
        <w:t>.</w:t>
      </w:r>
    </w:p>
    <w:p w14:paraId="58DAB9BB" w14:textId="77777777" w:rsidR="008D0A60" w:rsidRPr="00CE2EC6" w:rsidRDefault="007355E9" w:rsidP="00882F8C">
      <w:pPr>
        <w:pStyle w:val="GPSL1CLAUSEHEADING"/>
        <w:rPr>
          <w:rFonts w:ascii="Calibri" w:hAnsi="Calibri"/>
        </w:rPr>
      </w:pPr>
      <w:bookmarkStart w:id="1629" w:name="_Toc349229889"/>
      <w:bookmarkStart w:id="1630" w:name="_Toc349230052"/>
      <w:bookmarkStart w:id="1631" w:name="_Toc349230452"/>
      <w:bookmarkStart w:id="1632" w:name="_Toc349231334"/>
      <w:bookmarkStart w:id="1633" w:name="_Toc349232060"/>
      <w:bookmarkStart w:id="1634" w:name="_Toc349232441"/>
      <w:bookmarkStart w:id="1635" w:name="_Toc349233177"/>
      <w:bookmarkStart w:id="1636" w:name="_Toc349233312"/>
      <w:bookmarkStart w:id="1637" w:name="_Toc349233446"/>
      <w:bookmarkStart w:id="1638" w:name="_Toc350503035"/>
      <w:bookmarkStart w:id="1639" w:name="_Toc350504025"/>
      <w:bookmarkStart w:id="1640" w:name="_Toc350506315"/>
      <w:bookmarkStart w:id="1641" w:name="_Toc350506553"/>
      <w:bookmarkStart w:id="1642" w:name="_Toc350506683"/>
      <w:bookmarkStart w:id="1643" w:name="_Toc350506813"/>
      <w:bookmarkStart w:id="1644" w:name="_Toc350506945"/>
      <w:bookmarkStart w:id="1645" w:name="_Toc350507406"/>
      <w:bookmarkStart w:id="1646" w:name="_Toc350507940"/>
      <w:bookmarkStart w:id="1647" w:name="_Ref313370007"/>
      <w:bookmarkStart w:id="1648" w:name="_Toc314810819"/>
      <w:bookmarkStart w:id="1649" w:name="_Toc350503036"/>
      <w:bookmarkStart w:id="1650" w:name="_Toc350504026"/>
      <w:bookmarkStart w:id="1651" w:name="_Toc350507941"/>
      <w:bookmarkStart w:id="1652" w:name="_Toc358671786"/>
      <w:bookmarkStart w:id="1653" w:name="_Ref359517908"/>
      <w:bookmarkStart w:id="1654" w:name="_Toc431551170"/>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sidRPr="00CE2EC6">
        <w:rPr>
          <w:rFonts w:ascii="Calibri" w:hAnsi="Calibri"/>
        </w:rPr>
        <w:t>CONSEQUENCES OF EXPIRY OR TERMINATION</w:t>
      </w:r>
      <w:bookmarkEnd w:id="1647"/>
      <w:bookmarkEnd w:id="1648"/>
      <w:bookmarkEnd w:id="1649"/>
      <w:bookmarkEnd w:id="1650"/>
      <w:bookmarkEnd w:id="1651"/>
      <w:bookmarkEnd w:id="1652"/>
      <w:bookmarkEnd w:id="1653"/>
      <w:bookmarkEnd w:id="1654"/>
    </w:p>
    <w:p w14:paraId="5A141FC9" w14:textId="77777777" w:rsidR="00375CB5" w:rsidRPr="00CE2EC6" w:rsidRDefault="007355E9" w:rsidP="00AC1DE2">
      <w:pPr>
        <w:pStyle w:val="GPSL2numberedclause"/>
      </w:pPr>
      <w:bookmarkStart w:id="1655" w:name="_Ref349133844"/>
      <w:bookmarkStart w:id="1656" w:name="_Ref364178480"/>
      <w:bookmarkStart w:id="1657"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1F0E21">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1F0E21">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1F0E21">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1F0E21">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1F0E21">
        <w:t>41.9</w:t>
      </w:r>
      <w:r w:rsidR="00F17AE3" w:rsidRPr="00CE2EC6">
        <w:fldChar w:fldCharType="end"/>
      </w:r>
      <w:r w:rsidRPr="00CE2EC6">
        <w:t xml:space="preserve"> (</w:t>
      </w:r>
      <w:r w:rsidR="0035574D" w:rsidRPr="00CE2EC6">
        <w:t xml:space="preserve">Termination in Relation to </w:t>
      </w:r>
      <w:r w:rsidRPr="00CE2EC6">
        <w:t>Benchmarking)</w:t>
      </w:r>
      <w:bookmarkEnd w:id="1655"/>
      <w:bookmarkEnd w:id="1656"/>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1F0E21">
        <w:t>41.10</w:t>
      </w:r>
      <w:r w:rsidR="009F474C" w:rsidRPr="00CE2EC6">
        <w:fldChar w:fldCharType="end"/>
      </w:r>
      <w:r w:rsidR="007070C8" w:rsidRPr="00CE2EC6">
        <w:t xml:space="preserve"> (Termination in Relation to Variation)</w:t>
      </w:r>
      <w:bookmarkEnd w:id="1657"/>
    </w:p>
    <w:p w14:paraId="51144E97" w14:textId="77777777" w:rsidR="008D0A60" w:rsidRPr="00CE2EC6" w:rsidRDefault="007355E9" w:rsidP="00AC1DE2">
      <w:pPr>
        <w:pStyle w:val="GPSL3numberedclause"/>
      </w:pPr>
      <w:r w:rsidRPr="00CE2EC6">
        <w:t>Where the Customer</w:t>
      </w:r>
      <w:r w:rsidR="0092205C" w:rsidRPr="00CE2EC6">
        <w:t>:</w:t>
      </w:r>
    </w:p>
    <w:p w14:paraId="1317D844" w14:textId="77777777"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14:paraId="14D06147" w14:textId="77777777" w:rsidR="00C9243A" w:rsidRPr="00CE2EC6" w:rsidRDefault="007355E9" w:rsidP="00AC1DE2">
      <w:pPr>
        <w:pStyle w:val="GPSL4numberedclause"/>
        <w:rPr>
          <w:szCs w:val="22"/>
        </w:rPr>
      </w:pPr>
      <w:r w:rsidRPr="00CE2EC6">
        <w:rPr>
          <w:szCs w:val="22"/>
        </w:rPr>
        <w:t xml:space="preserve">then makes other arrangements for the supply of the </w:t>
      </w:r>
      <w:r w:rsidR="00240143" w:rsidRPr="00CE2EC6">
        <w:rPr>
          <w:szCs w:val="22"/>
        </w:rPr>
        <w:t xml:space="preserve">Goods </w:t>
      </w:r>
      <w:r w:rsidR="009E0BBE" w:rsidRPr="00CE2EC6">
        <w:rPr>
          <w:szCs w:val="22"/>
        </w:rPr>
        <w:t>and/or Services</w:t>
      </w:r>
      <w:r w:rsidRPr="00CE2EC6">
        <w:rPr>
          <w:szCs w:val="22"/>
        </w:rPr>
        <w:t xml:space="preserve">, </w:t>
      </w:r>
    </w:p>
    <w:p w14:paraId="19309997" w14:textId="77777777"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14:paraId="7881038E" w14:textId="77777777"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1F0E21">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1F0E21">
        <w:t>42.1</w:t>
      </w:r>
      <w:r w:rsidR="00F17AE3" w:rsidRPr="00CE2EC6">
        <w:fldChar w:fldCharType="end"/>
      </w:r>
      <w:r w:rsidR="0035574D" w:rsidRPr="00CE2EC6">
        <w:t xml:space="preserve"> (Termination on Customer Cause for Failure to Pay)</w:t>
      </w:r>
    </w:p>
    <w:p w14:paraId="0872464A" w14:textId="77777777" w:rsidR="008D0A60" w:rsidRPr="00CE2EC6" w:rsidRDefault="007355E9" w:rsidP="00AC1DE2">
      <w:pPr>
        <w:pStyle w:val="GPSL3numberedclause"/>
      </w:pPr>
      <w:bookmarkStart w:id="1658" w:name="_Ref349209052"/>
      <w:bookmarkStart w:id="1659" w:name="_Ref313369631"/>
      <w:r w:rsidRPr="00CE2EC6">
        <w:t>Where</w:t>
      </w:r>
      <w:r w:rsidR="0092205C" w:rsidRPr="00CE2EC6">
        <w:t>:</w:t>
      </w:r>
    </w:p>
    <w:p w14:paraId="22FF4759" w14:textId="77777777"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14:paraId="3660D93B" w14:textId="77777777"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14:paraId="3C7A733E" w14:textId="77777777" w:rsidR="00375CB5" w:rsidRPr="00CE2EC6" w:rsidRDefault="007355E9" w:rsidP="0055201C">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1F0E21" w:rsidRPr="004364DA">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58"/>
      <w:bookmarkEnd w:id="1659"/>
    </w:p>
    <w:p w14:paraId="40A3DDF3" w14:textId="77777777"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1F0E21">
        <w:t>45.2.1</w:t>
      </w:r>
      <w:r w:rsidR="00F17AE3" w:rsidRPr="00CE2EC6">
        <w:fldChar w:fldCharType="end"/>
      </w:r>
      <w:r w:rsidRPr="00CE2EC6">
        <w:t xml:space="preserve"> to pay any sum which:</w:t>
      </w:r>
    </w:p>
    <w:p w14:paraId="6986979B" w14:textId="77777777"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14:paraId="6B72F776" w14:textId="77777777" w:rsidR="00375CB5" w:rsidRPr="00CE2EC6" w:rsidRDefault="007355E9" w:rsidP="00AC1DE2">
      <w:pPr>
        <w:pStyle w:val="GPSL4numberedclause"/>
        <w:rPr>
          <w:szCs w:val="22"/>
        </w:rPr>
      </w:pPr>
      <w:proofErr w:type="gramStart"/>
      <w:r w:rsidRPr="00CE2EC6">
        <w:rPr>
          <w:szCs w:val="22"/>
        </w:rPr>
        <w:t>when</w:t>
      </w:r>
      <w:proofErr w:type="gramEnd"/>
      <w:r w:rsidRPr="00CE2EC6">
        <w:rPr>
          <w:szCs w:val="22"/>
        </w:rPr>
        <w:t xml:space="preserve">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14:paraId="348C681F" w14:textId="77777777"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w:t>
      </w:r>
    </w:p>
    <w:p w14:paraId="098349A7" w14:textId="77777777"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w:t>
      </w:r>
      <w:proofErr w:type="gramStart"/>
      <w:r w:rsidR="00F56143" w:rsidRPr="00CE2EC6">
        <w:t>Off</w:t>
      </w:r>
      <w:proofErr w:type="gramEnd"/>
      <w:r w:rsidR="00F56143" w:rsidRPr="00CE2EC6">
        <w:t xml:space="preserve">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 </w:t>
      </w:r>
    </w:p>
    <w:p w14:paraId="0CAD3DB9" w14:textId="77777777" w:rsidR="008D0A60" w:rsidRPr="00CE2EC6" w:rsidRDefault="007D607F" w:rsidP="00AC1DE2">
      <w:pPr>
        <w:pStyle w:val="GPSL2numberedclause"/>
      </w:pPr>
      <w:bookmarkStart w:id="1660" w:name="_Ref349208043"/>
      <w:r w:rsidRPr="00CE2EC6">
        <w:t>Consequences of Termination for Any Reason</w:t>
      </w:r>
      <w:r w:rsidR="0003173F" w:rsidRPr="00CE2EC6">
        <w:t xml:space="preserve"> </w:t>
      </w:r>
      <w:bookmarkEnd w:id="1660"/>
    </w:p>
    <w:p w14:paraId="6D25A291" w14:textId="77777777"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14:paraId="57DA9600" w14:textId="77777777"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14:paraId="77B96B9E" w14:textId="77777777" w:rsidR="00C9243A" w:rsidRPr="00CE2EC6" w:rsidRDefault="007355E9" w:rsidP="00AC1DE2">
      <w:pPr>
        <w:pStyle w:val="GPSL4numberedclause"/>
        <w:rPr>
          <w:szCs w:val="22"/>
        </w:rPr>
      </w:pPr>
      <w:bookmarkStart w:id="1661"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1F0E21">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1F0E21">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001133D7" w:rsidRPr="00CE2EC6">
        <w:rPr>
          <w:szCs w:val="22"/>
        </w:rPr>
        <w:t> (</w:t>
      </w:r>
      <w:r w:rsidR="00A71DE5">
        <w:rPr>
          <w:szCs w:val="22"/>
        </w:rPr>
        <w:t xml:space="preserve">Transparency and </w:t>
      </w:r>
      <w:r w:rsidR="001133D7" w:rsidRPr="00CE2EC6">
        <w:rPr>
          <w:szCs w:val="22"/>
        </w:rPr>
        <w:t xml:space="preserve">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1F0E21">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1F0E21">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1F0E21">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1F0E21">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1F0E21">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1F0E21">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61"/>
    </w:p>
    <w:p w14:paraId="1F6282A3" w14:textId="77777777" w:rsidR="008D0A60" w:rsidRPr="00CE2EC6" w:rsidRDefault="00E60351" w:rsidP="00AC1DE2">
      <w:pPr>
        <w:pStyle w:val="GPSL2numberedclause"/>
      </w:pPr>
      <w:bookmarkStart w:id="1662" w:name="_Ref364354470"/>
      <w:r w:rsidRPr="00CE2EC6">
        <w:t>Exit management</w:t>
      </w:r>
      <w:bookmarkEnd w:id="1662"/>
      <w:r w:rsidRPr="00CE2EC6">
        <w:t xml:space="preserve"> </w:t>
      </w:r>
    </w:p>
    <w:p w14:paraId="213A72F8" w14:textId="77777777" w:rsidR="008D0A60" w:rsidRPr="00CE2EC6" w:rsidRDefault="00E60351" w:rsidP="00AC1DE2">
      <w:pPr>
        <w:pStyle w:val="GPSL3numberedclause"/>
      </w:pPr>
      <w:r w:rsidRPr="00CE2EC6">
        <w:t xml:space="preserve">The Parties shall comply with the exit management provisions set out in Call </w:t>
      </w:r>
      <w:proofErr w:type="gramStart"/>
      <w:r w:rsidRPr="00CE2EC6">
        <w:t>Off</w:t>
      </w:r>
      <w:proofErr w:type="gramEnd"/>
      <w:r w:rsidRPr="00CE2EC6">
        <w:t xml:space="preserve"> Sche</w:t>
      </w:r>
      <w:r w:rsidR="00C83023" w:rsidRPr="00CE2EC6">
        <w:t>dule 9</w:t>
      </w:r>
      <w:r w:rsidRPr="00CE2EC6">
        <w:t xml:space="preserve"> (Exit Management). </w:t>
      </w:r>
    </w:p>
    <w:p w14:paraId="5A596012" w14:textId="77777777" w:rsidR="008D0A60" w:rsidRPr="00CE2EC6" w:rsidRDefault="00C70793">
      <w:pPr>
        <w:pStyle w:val="GPSSectionHeading"/>
        <w:rPr>
          <w:rFonts w:ascii="Calibri" w:hAnsi="Calibri"/>
        </w:rPr>
      </w:pPr>
      <w:bookmarkStart w:id="1663" w:name="_Toc349229891"/>
      <w:bookmarkStart w:id="1664" w:name="_Toc349230054"/>
      <w:bookmarkStart w:id="1665" w:name="_Toc349230454"/>
      <w:bookmarkStart w:id="1666" w:name="_Toc349231336"/>
      <w:bookmarkStart w:id="1667" w:name="_Toc349232062"/>
      <w:bookmarkStart w:id="1668" w:name="_Toc349232443"/>
      <w:bookmarkStart w:id="1669" w:name="_Toc349233179"/>
      <w:bookmarkStart w:id="1670" w:name="_Toc349233314"/>
      <w:bookmarkStart w:id="1671" w:name="_Toc349233448"/>
      <w:bookmarkStart w:id="1672" w:name="_Toc350503037"/>
      <w:bookmarkStart w:id="1673" w:name="_Toc350504027"/>
      <w:bookmarkStart w:id="1674" w:name="_Toc350506317"/>
      <w:bookmarkStart w:id="1675" w:name="_Toc350506555"/>
      <w:bookmarkStart w:id="1676" w:name="_Toc350506685"/>
      <w:bookmarkStart w:id="1677" w:name="_Toc350506815"/>
      <w:bookmarkStart w:id="1678" w:name="_Toc350506947"/>
      <w:bookmarkStart w:id="1679" w:name="_Toc350507408"/>
      <w:bookmarkStart w:id="1680" w:name="_Toc350507942"/>
      <w:bookmarkStart w:id="1681" w:name="_Toc350503038"/>
      <w:bookmarkStart w:id="1682" w:name="_Toc350504028"/>
      <w:bookmarkStart w:id="1683" w:name="_Toc350507943"/>
      <w:bookmarkStart w:id="1684" w:name="_Toc358671787"/>
      <w:bookmarkStart w:id="1685" w:name="_Toc431551171"/>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CE2EC6">
        <w:rPr>
          <w:rFonts w:ascii="Calibri" w:hAnsi="Calibri"/>
        </w:rPr>
        <w:t>MISCELLANEOUS AND GOVERNING LAW</w:t>
      </w:r>
      <w:bookmarkEnd w:id="1681"/>
      <w:bookmarkEnd w:id="1682"/>
      <w:bookmarkEnd w:id="1683"/>
      <w:bookmarkEnd w:id="1684"/>
      <w:bookmarkEnd w:id="1685"/>
    </w:p>
    <w:p w14:paraId="31C7736C" w14:textId="77777777" w:rsidR="008D0A60" w:rsidRPr="00CE2EC6" w:rsidRDefault="00C70793" w:rsidP="00882F8C">
      <w:pPr>
        <w:pStyle w:val="GPSL1CLAUSEHEADING"/>
        <w:rPr>
          <w:rFonts w:ascii="Calibri" w:hAnsi="Calibri"/>
        </w:rPr>
      </w:pPr>
      <w:bookmarkStart w:id="1686" w:name="_Toc349229893"/>
      <w:bookmarkStart w:id="1687" w:name="_Toc349230056"/>
      <w:bookmarkStart w:id="1688" w:name="_Toc349230456"/>
      <w:bookmarkStart w:id="1689" w:name="_Toc349231338"/>
      <w:bookmarkStart w:id="1690" w:name="_Toc349232064"/>
      <w:bookmarkStart w:id="1691" w:name="_Toc349232445"/>
      <w:bookmarkStart w:id="1692" w:name="_Toc349233181"/>
      <w:bookmarkStart w:id="1693" w:name="_Toc349233316"/>
      <w:bookmarkStart w:id="1694" w:name="_Toc349233450"/>
      <w:bookmarkStart w:id="1695" w:name="_Toc350503039"/>
      <w:bookmarkStart w:id="1696" w:name="_Toc350504029"/>
      <w:bookmarkStart w:id="1697" w:name="_Toc350506319"/>
      <w:bookmarkStart w:id="1698" w:name="_Toc350506557"/>
      <w:bookmarkStart w:id="1699" w:name="_Toc350506687"/>
      <w:bookmarkStart w:id="1700" w:name="_Toc350506817"/>
      <w:bookmarkStart w:id="1701" w:name="_Toc350506949"/>
      <w:bookmarkStart w:id="1702" w:name="_Toc350507410"/>
      <w:bookmarkStart w:id="1703" w:name="_Toc350507944"/>
      <w:bookmarkStart w:id="1704" w:name="_Ref365636044"/>
      <w:bookmarkStart w:id="1705" w:name="_Toc431551172"/>
      <w:bookmarkStart w:id="1706" w:name="_Ref313373915"/>
      <w:bookmarkStart w:id="1707" w:name="_Toc314810820"/>
      <w:bookmarkStart w:id="1708" w:name="_Toc350503040"/>
      <w:bookmarkStart w:id="1709" w:name="_Toc350504030"/>
      <w:bookmarkStart w:id="1710" w:name="_Toc350507945"/>
      <w:bookmarkStart w:id="1711" w:name="_Toc358671788"/>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CE2EC6">
        <w:rPr>
          <w:rFonts w:ascii="Calibri" w:hAnsi="Calibri"/>
        </w:rPr>
        <w:t>COMPLIANCE</w:t>
      </w:r>
      <w:bookmarkEnd w:id="1704"/>
      <w:bookmarkEnd w:id="1705"/>
    </w:p>
    <w:p w14:paraId="4BA3CAC1" w14:textId="77777777" w:rsidR="008D0A60" w:rsidRPr="00CE2EC6" w:rsidRDefault="007355E9" w:rsidP="00AC1DE2">
      <w:pPr>
        <w:pStyle w:val="GPSL2numberedclause"/>
      </w:pPr>
      <w:bookmarkStart w:id="1712" w:name="_Toc349229895"/>
      <w:bookmarkStart w:id="1713" w:name="_Toc349230058"/>
      <w:bookmarkStart w:id="1714" w:name="_Toc349230458"/>
      <w:bookmarkStart w:id="1715" w:name="_Toc349231340"/>
      <w:bookmarkStart w:id="1716" w:name="_Toc349232066"/>
      <w:bookmarkStart w:id="1717" w:name="_Toc349232447"/>
      <w:bookmarkStart w:id="1718" w:name="_Toc349233183"/>
      <w:bookmarkStart w:id="1719" w:name="_Toc349233318"/>
      <w:bookmarkStart w:id="1720" w:name="_Toc349233452"/>
      <w:bookmarkStart w:id="1721" w:name="_Toc350503041"/>
      <w:bookmarkStart w:id="1722" w:name="_Toc350504031"/>
      <w:bookmarkStart w:id="1723" w:name="_Toc350506321"/>
      <w:bookmarkStart w:id="1724" w:name="_Toc350506559"/>
      <w:bookmarkStart w:id="1725" w:name="_Toc350506689"/>
      <w:bookmarkStart w:id="1726" w:name="_Toc350506819"/>
      <w:bookmarkStart w:id="1727" w:name="_Toc350506951"/>
      <w:bookmarkStart w:id="1728" w:name="_Toc350507412"/>
      <w:bookmarkStart w:id="1729" w:name="_Toc350507946"/>
      <w:bookmarkStart w:id="1730" w:name="_Toc314810821"/>
      <w:bookmarkStart w:id="1731" w:name="_Toc350503042"/>
      <w:bookmarkStart w:id="1732" w:name="_Toc350504032"/>
      <w:bookmarkStart w:id="1733" w:name="_Toc350507947"/>
      <w:bookmarkStart w:id="1734" w:name="_Toc358671789"/>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CE2EC6">
        <w:t>H</w:t>
      </w:r>
      <w:r w:rsidR="00C70793" w:rsidRPr="00CE2EC6">
        <w:t>ealth and Safety</w:t>
      </w:r>
      <w:bookmarkEnd w:id="1730"/>
      <w:bookmarkEnd w:id="1731"/>
      <w:bookmarkEnd w:id="1732"/>
      <w:bookmarkEnd w:id="1733"/>
      <w:bookmarkEnd w:id="1734"/>
    </w:p>
    <w:p w14:paraId="65A623C1" w14:textId="77777777" w:rsidR="008D0A60" w:rsidRPr="00CE2EC6" w:rsidRDefault="000F1937" w:rsidP="00AC1DE2">
      <w:pPr>
        <w:pStyle w:val="GPSL3numberedclause"/>
      </w:pPr>
      <w:r w:rsidRPr="00CE2EC6">
        <w:t xml:space="preserve">The Supplier shall perform its obligations under this Call Off Contract (including those in relation to the </w:t>
      </w:r>
      <w:r w:rsidR="00240143" w:rsidRPr="00CE2EC6">
        <w:t xml:space="preserve">Goods </w:t>
      </w:r>
      <w:r w:rsidR="009E0BBE" w:rsidRPr="00CE2EC6">
        <w:t>and/or Services</w:t>
      </w:r>
      <w:r w:rsidRPr="00CE2EC6">
        <w:t>) in accordance with:</w:t>
      </w:r>
    </w:p>
    <w:p w14:paraId="31B6948E" w14:textId="77777777" w:rsidR="008D0A60" w:rsidRPr="00CE2EC6" w:rsidRDefault="000F1937" w:rsidP="00AC1DE2">
      <w:pPr>
        <w:pStyle w:val="GPSL4numberedclause"/>
        <w:rPr>
          <w:szCs w:val="22"/>
        </w:rPr>
      </w:pPr>
      <w:r w:rsidRPr="00CE2EC6">
        <w:rPr>
          <w:szCs w:val="22"/>
        </w:rPr>
        <w:t>all applicable Law regarding health and safety; and</w:t>
      </w:r>
    </w:p>
    <w:p w14:paraId="446DE593" w14:textId="77777777" w:rsidR="00C9243A" w:rsidRPr="00CE2EC6" w:rsidRDefault="000F1937" w:rsidP="00AC1DE2">
      <w:pPr>
        <w:pStyle w:val="GPSL4numberedclause"/>
        <w:rPr>
          <w:szCs w:val="22"/>
        </w:rPr>
      </w:pPr>
      <w:proofErr w:type="gramStart"/>
      <w:r w:rsidRPr="00CE2EC6">
        <w:rPr>
          <w:szCs w:val="22"/>
        </w:rPr>
        <w:t>the</w:t>
      </w:r>
      <w:proofErr w:type="gramEnd"/>
      <w:r w:rsidRPr="00CE2EC6">
        <w:rPr>
          <w:szCs w:val="22"/>
        </w:rPr>
        <w:t xml:space="preserve"> Customer’s health and safety policy (as provided to the Supplier from time to time) whilst at the </w:t>
      </w:r>
      <w:r w:rsidR="00693312" w:rsidRPr="00CE2EC6">
        <w:rPr>
          <w:szCs w:val="22"/>
        </w:rPr>
        <w:t>Customer Premises</w:t>
      </w:r>
      <w:r w:rsidRPr="00CE2EC6">
        <w:rPr>
          <w:szCs w:val="22"/>
        </w:rPr>
        <w:t xml:space="preserve">. </w:t>
      </w:r>
    </w:p>
    <w:p w14:paraId="470D1803" w14:textId="77777777"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14:paraId="5C5EFC3C" w14:textId="77777777"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14:paraId="42FF7F22" w14:textId="77777777" w:rsidR="008D0A60" w:rsidRPr="00CE2EC6" w:rsidRDefault="00592E93" w:rsidP="00AC1DE2">
      <w:pPr>
        <w:pStyle w:val="GPSL2numberedclause"/>
      </w:pPr>
      <w:bookmarkStart w:id="1735" w:name="_Toc349229897"/>
      <w:bookmarkStart w:id="1736" w:name="_Toc349230060"/>
      <w:bookmarkStart w:id="1737" w:name="_Toc349230460"/>
      <w:bookmarkStart w:id="1738" w:name="_Toc349231342"/>
      <w:bookmarkStart w:id="1739" w:name="_Toc349232068"/>
      <w:bookmarkStart w:id="1740" w:name="_Toc349232449"/>
      <w:bookmarkStart w:id="1741" w:name="_Toc349233185"/>
      <w:bookmarkStart w:id="1742" w:name="_Toc349233320"/>
      <w:bookmarkStart w:id="1743" w:name="_Toc349233454"/>
      <w:bookmarkStart w:id="1744" w:name="_Toc350503043"/>
      <w:bookmarkStart w:id="1745" w:name="_Toc350504033"/>
      <w:bookmarkStart w:id="1746" w:name="_Toc350506323"/>
      <w:bookmarkStart w:id="1747" w:name="_Toc350506561"/>
      <w:bookmarkStart w:id="1748" w:name="_Toc350506691"/>
      <w:bookmarkStart w:id="1749" w:name="_Toc350506821"/>
      <w:bookmarkStart w:id="1750" w:name="_Toc350506953"/>
      <w:bookmarkStart w:id="1751" w:name="_Toc350507414"/>
      <w:bookmarkStart w:id="1752" w:name="_Toc350507948"/>
      <w:bookmarkStart w:id="1753" w:name="_Toc349229899"/>
      <w:bookmarkStart w:id="1754" w:name="_Toc349230062"/>
      <w:bookmarkStart w:id="1755" w:name="_Toc349230462"/>
      <w:bookmarkStart w:id="1756" w:name="_Toc349231344"/>
      <w:bookmarkStart w:id="1757" w:name="_Toc349232070"/>
      <w:bookmarkStart w:id="1758" w:name="_Toc349232451"/>
      <w:bookmarkStart w:id="1759" w:name="_Toc349233187"/>
      <w:bookmarkStart w:id="1760" w:name="_Toc349233322"/>
      <w:bookmarkStart w:id="1761" w:name="_Toc349233456"/>
      <w:bookmarkStart w:id="1762" w:name="_Toc350503045"/>
      <w:bookmarkStart w:id="1763" w:name="_Toc350504035"/>
      <w:bookmarkStart w:id="1764" w:name="_Toc350506325"/>
      <w:bookmarkStart w:id="1765" w:name="_Toc350506563"/>
      <w:bookmarkStart w:id="1766" w:name="_Toc350506693"/>
      <w:bookmarkStart w:id="1767" w:name="_Toc350506823"/>
      <w:bookmarkStart w:id="1768" w:name="_Toc350506955"/>
      <w:bookmarkStart w:id="1769" w:name="_Toc350507416"/>
      <w:bookmarkStart w:id="1770" w:name="_Toc350507950"/>
      <w:bookmarkStart w:id="1771" w:name="_Toc358671791"/>
      <w:bookmarkStart w:id="1772" w:name="_Toc358671792"/>
      <w:bookmarkStart w:id="1773" w:name="_Toc358671793"/>
      <w:bookmarkStart w:id="1774" w:name="_Toc358671794"/>
      <w:bookmarkStart w:id="1775" w:name="_Toc358671795"/>
      <w:bookmarkStart w:id="1776" w:name="_Toc358671796"/>
      <w:bookmarkStart w:id="1777" w:name="_Toc358671797"/>
      <w:bookmarkStart w:id="1778" w:name="_Toc358671798"/>
      <w:bookmarkStart w:id="1779" w:name="_Toc358671799"/>
      <w:bookmarkStart w:id="1780" w:name="_Toc358671800"/>
      <w:bookmarkStart w:id="1781" w:name="_Toc358671801"/>
      <w:bookmarkStart w:id="1782" w:name="_Toc358671802"/>
      <w:bookmarkStart w:id="1783" w:name="_Toc349229901"/>
      <w:bookmarkStart w:id="1784" w:name="_Toc349230064"/>
      <w:bookmarkStart w:id="1785" w:name="_Toc349230464"/>
      <w:bookmarkStart w:id="1786" w:name="_Toc349231346"/>
      <w:bookmarkStart w:id="1787" w:name="_Toc349232072"/>
      <w:bookmarkStart w:id="1788" w:name="_Toc349232453"/>
      <w:bookmarkStart w:id="1789" w:name="_Toc349233189"/>
      <w:bookmarkStart w:id="1790" w:name="_Toc349233324"/>
      <w:bookmarkStart w:id="1791" w:name="_Toc349233458"/>
      <w:bookmarkStart w:id="1792" w:name="_Toc350503047"/>
      <w:bookmarkStart w:id="1793" w:name="_Toc350504037"/>
      <w:bookmarkStart w:id="1794" w:name="_Toc350506327"/>
      <w:bookmarkStart w:id="1795" w:name="_Toc350506565"/>
      <w:bookmarkStart w:id="1796" w:name="_Toc350506695"/>
      <w:bookmarkStart w:id="1797" w:name="_Toc350506825"/>
      <w:bookmarkStart w:id="1798" w:name="_Toc350506957"/>
      <w:bookmarkStart w:id="1799" w:name="_Toc350507418"/>
      <w:bookmarkStart w:id="1800" w:name="_Toc350507952"/>
      <w:bookmarkStart w:id="1801" w:name="_Toc349229903"/>
      <w:bookmarkStart w:id="1802" w:name="_Toc349230066"/>
      <w:bookmarkStart w:id="1803" w:name="_Toc349230466"/>
      <w:bookmarkStart w:id="1804" w:name="_Toc349231348"/>
      <w:bookmarkStart w:id="1805" w:name="_Toc349232074"/>
      <w:bookmarkStart w:id="1806" w:name="_Toc349232455"/>
      <w:bookmarkStart w:id="1807" w:name="_Toc349233191"/>
      <w:bookmarkStart w:id="1808" w:name="_Toc349233326"/>
      <w:bookmarkStart w:id="1809" w:name="_Toc349233460"/>
      <w:bookmarkStart w:id="1810" w:name="_Toc350503049"/>
      <w:bookmarkStart w:id="1811" w:name="_Toc350504039"/>
      <w:bookmarkStart w:id="1812" w:name="_Toc350506329"/>
      <w:bookmarkStart w:id="1813" w:name="_Toc350506567"/>
      <w:bookmarkStart w:id="1814" w:name="_Toc350506697"/>
      <w:bookmarkStart w:id="1815" w:name="_Toc350506827"/>
      <w:bookmarkStart w:id="1816" w:name="_Toc350506959"/>
      <w:bookmarkStart w:id="1817" w:name="_Toc350507420"/>
      <w:bookmarkStart w:id="1818" w:name="_Toc350507954"/>
      <w:bookmarkStart w:id="1819" w:name="_Toc314810825"/>
      <w:bookmarkStart w:id="1820" w:name="_Toc350503050"/>
      <w:bookmarkStart w:id="1821" w:name="_Toc350504040"/>
      <w:bookmarkStart w:id="1822" w:name="_Ref350849254"/>
      <w:bookmarkStart w:id="1823" w:name="_Toc350507955"/>
      <w:bookmarkStart w:id="1824" w:name="_Toc358671804"/>
      <w:bookmarkStart w:id="1825" w:name="_Ref427358485"/>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CE2EC6">
        <w:t>E</w:t>
      </w:r>
      <w:r w:rsidR="00C70793" w:rsidRPr="00CE2EC6">
        <w:t>quality and Diversity</w:t>
      </w:r>
      <w:bookmarkEnd w:id="1819"/>
      <w:bookmarkEnd w:id="1820"/>
      <w:bookmarkEnd w:id="1821"/>
      <w:bookmarkEnd w:id="1822"/>
      <w:bookmarkEnd w:id="1823"/>
      <w:bookmarkEnd w:id="1824"/>
      <w:bookmarkEnd w:id="1825"/>
    </w:p>
    <w:p w14:paraId="5EBD266C" w14:textId="77777777" w:rsidR="008D0A60" w:rsidRPr="00CE2EC6" w:rsidRDefault="007355E9" w:rsidP="00AC1DE2">
      <w:pPr>
        <w:pStyle w:val="GPSL3numberedclause"/>
      </w:pPr>
      <w:bookmarkStart w:id="1826" w:name="_Ref313370563"/>
      <w:r w:rsidRPr="00CE2EC6">
        <w:t>The Supplier shall</w:t>
      </w:r>
      <w:r w:rsidR="001A0452" w:rsidRPr="00CE2EC6">
        <w:t>:</w:t>
      </w:r>
    </w:p>
    <w:p w14:paraId="1977ECBB" w14:textId="77777777"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240143" w:rsidRPr="00CE2EC6">
        <w:rPr>
          <w:szCs w:val="22"/>
        </w:rPr>
        <w:t xml:space="preserve">Goods </w:t>
      </w:r>
      <w:r w:rsidR="009E0BBE" w:rsidRPr="00CE2EC6">
        <w:rPr>
          <w:szCs w:val="22"/>
        </w:rPr>
        <w:t>and/or Services</w:t>
      </w:r>
      <w:r w:rsidRPr="00CE2EC6">
        <w:rPr>
          <w:szCs w:val="22"/>
        </w:rPr>
        <w:t>) in accordance with:</w:t>
      </w:r>
    </w:p>
    <w:p w14:paraId="28C18033" w14:textId="77777777"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14:paraId="225FFC32" w14:textId="77777777"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14:paraId="575AD192" w14:textId="77777777" w:rsidR="008D0A60" w:rsidRPr="00CE2EC6" w:rsidRDefault="00B54871" w:rsidP="00AC1DE2">
      <w:pPr>
        <w:pStyle w:val="GPSL4numberedclause"/>
        <w:rPr>
          <w:szCs w:val="22"/>
        </w:rPr>
      </w:pPr>
      <w:proofErr w:type="gramStart"/>
      <w:r w:rsidRPr="00CE2EC6">
        <w:rPr>
          <w:szCs w:val="22"/>
        </w:rPr>
        <w:t>take</w:t>
      </w:r>
      <w:proofErr w:type="gramEnd"/>
      <w:r w:rsidRPr="00CE2EC6">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826"/>
    </w:p>
    <w:p w14:paraId="5226ABD9" w14:textId="77777777" w:rsidR="008D0A60" w:rsidRPr="00CE2EC6" w:rsidRDefault="00A660BA" w:rsidP="00AC1DE2">
      <w:pPr>
        <w:pStyle w:val="GPSL2numberedclause"/>
      </w:pPr>
      <w:bookmarkStart w:id="1827" w:name="_Toc349229905"/>
      <w:bookmarkStart w:id="1828" w:name="_Toc349230068"/>
      <w:bookmarkStart w:id="1829" w:name="_Toc349230468"/>
      <w:bookmarkStart w:id="1830" w:name="_Toc349231350"/>
      <w:bookmarkStart w:id="1831" w:name="_Toc349232076"/>
      <w:bookmarkStart w:id="1832" w:name="_Toc349232457"/>
      <w:bookmarkStart w:id="1833" w:name="_Toc349233193"/>
      <w:bookmarkStart w:id="1834" w:name="_Toc349233328"/>
      <w:bookmarkStart w:id="1835" w:name="_Toc349233462"/>
      <w:bookmarkStart w:id="1836" w:name="_Toc350503051"/>
      <w:bookmarkStart w:id="1837" w:name="_Toc350504041"/>
      <w:bookmarkStart w:id="1838" w:name="_Toc350506331"/>
      <w:bookmarkStart w:id="1839" w:name="_Toc350506569"/>
      <w:bookmarkStart w:id="1840" w:name="_Toc350506699"/>
      <w:bookmarkStart w:id="1841" w:name="_Toc350506829"/>
      <w:bookmarkStart w:id="1842" w:name="_Toc350506961"/>
      <w:bookmarkStart w:id="1843" w:name="_Toc350507422"/>
      <w:bookmarkStart w:id="1844" w:name="_Toc350507956"/>
      <w:bookmarkStart w:id="1845" w:name="_Ref313370082"/>
      <w:bookmarkStart w:id="1846" w:name="_Toc314810826"/>
      <w:bookmarkStart w:id="1847" w:name="_Toc350503052"/>
      <w:bookmarkStart w:id="1848" w:name="_Toc350504042"/>
      <w:bookmarkStart w:id="1849" w:name="_Toc350507957"/>
      <w:bookmarkStart w:id="1850" w:name="_Ref358669629"/>
      <w:bookmarkStart w:id="1851" w:name="_Toc358671805"/>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sidRPr="00CE2EC6">
        <w:t>Official Secrets Act and Finance Act</w:t>
      </w:r>
    </w:p>
    <w:p w14:paraId="309B8D8F" w14:textId="77777777" w:rsidR="008D0A60" w:rsidRPr="00CE2EC6" w:rsidRDefault="00A660BA" w:rsidP="00AC1DE2">
      <w:pPr>
        <w:pStyle w:val="GPSL3numberedclause"/>
      </w:pPr>
      <w:r w:rsidRPr="00CE2EC6">
        <w:t>The Supplier shall comply with the provisions of:</w:t>
      </w:r>
    </w:p>
    <w:p w14:paraId="5A9265BD" w14:textId="77777777" w:rsidR="008D0A60" w:rsidRPr="00CE2EC6" w:rsidRDefault="00A660BA" w:rsidP="00AC1DE2">
      <w:pPr>
        <w:pStyle w:val="GPSL4numberedclause"/>
        <w:rPr>
          <w:szCs w:val="22"/>
        </w:rPr>
      </w:pPr>
      <w:bookmarkStart w:id="1852" w:name="_Ref365645702"/>
      <w:r w:rsidRPr="00CE2EC6">
        <w:rPr>
          <w:szCs w:val="22"/>
        </w:rPr>
        <w:t>the Official Secrets Acts 1911 to 1989; and</w:t>
      </w:r>
      <w:bookmarkEnd w:id="1852"/>
    </w:p>
    <w:p w14:paraId="3D55E5BE" w14:textId="77777777" w:rsidR="00C9243A" w:rsidRPr="00CE2EC6" w:rsidRDefault="00A660BA" w:rsidP="00AC1DE2">
      <w:pPr>
        <w:pStyle w:val="GPSL4numberedclause"/>
        <w:rPr>
          <w:szCs w:val="22"/>
        </w:rPr>
      </w:pPr>
      <w:proofErr w:type="gramStart"/>
      <w:r w:rsidRPr="00CE2EC6">
        <w:rPr>
          <w:szCs w:val="22"/>
        </w:rPr>
        <w:t>section</w:t>
      </w:r>
      <w:proofErr w:type="gramEnd"/>
      <w:r w:rsidRPr="00CE2EC6">
        <w:rPr>
          <w:szCs w:val="22"/>
        </w:rPr>
        <w:t> 182 of the Finance Act 1989.</w:t>
      </w:r>
    </w:p>
    <w:p w14:paraId="235B7AF3" w14:textId="77777777" w:rsidR="008D0A60" w:rsidRPr="00CE2EC6" w:rsidRDefault="000E1008" w:rsidP="00AC1DE2">
      <w:pPr>
        <w:pStyle w:val="GPSL2numberedclause"/>
      </w:pPr>
      <w:r w:rsidRPr="00CE2EC6">
        <w:t>Environmental Requirements</w:t>
      </w:r>
    </w:p>
    <w:p w14:paraId="0788765A" w14:textId="77777777" w:rsidR="008D0A60" w:rsidRPr="00CE2EC6" w:rsidRDefault="000E1008" w:rsidP="00AC1DE2">
      <w:pPr>
        <w:pStyle w:val="GPSL3numberedclause"/>
      </w:pPr>
      <w:r w:rsidRPr="00CE2EC6">
        <w:t xml:space="preserve">The Supplier shall, when working on the Sites, perform its obligations under this Call </w:t>
      </w:r>
      <w:proofErr w:type="gramStart"/>
      <w:r w:rsidRPr="00CE2EC6">
        <w:t>Off</w:t>
      </w:r>
      <w:proofErr w:type="gramEnd"/>
      <w:r w:rsidRPr="00CE2EC6">
        <w:t xml:space="preserve"> Contract in accordance with the Environmental Policy of the Customer. </w:t>
      </w:r>
    </w:p>
    <w:p w14:paraId="19310568" w14:textId="77777777" w:rsidR="00C9243A" w:rsidRPr="00CE2EC6" w:rsidRDefault="000E1008" w:rsidP="00AC1DE2">
      <w:pPr>
        <w:pStyle w:val="GPSL3numberedclause"/>
      </w:pPr>
      <w:r w:rsidRPr="00CE2EC6">
        <w:t>The Customer shall provide a copy of its written Environmental Policy (if any) to the Supplier upon the Supplier’s written request.</w:t>
      </w:r>
    </w:p>
    <w:p w14:paraId="08A92ECB" w14:textId="77777777" w:rsidR="00B07F29" w:rsidRPr="00CE2EC6" w:rsidRDefault="00CC1C37" w:rsidP="00882F8C">
      <w:pPr>
        <w:pStyle w:val="GPSL1CLAUSEHEADING"/>
        <w:rPr>
          <w:rFonts w:ascii="Calibri" w:hAnsi="Calibri"/>
        </w:rPr>
      </w:pPr>
      <w:bookmarkStart w:id="1853" w:name="_Toc349229907"/>
      <w:bookmarkStart w:id="1854" w:name="_Toc349230070"/>
      <w:bookmarkStart w:id="1855" w:name="_Toc349230470"/>
      <w:bookmarkStart w:id="1856" w:name="_Toc349231352"/>
      <w:bookmarkStart w:id="1857" w:name="_Toc349232078"/>
      <w:bookmarkStart w:id="1858" w:name="_Toc349232459"/>
      <w:bookmarkStart w:id="1859" w:name="_Toc349233195"/>
      <w:bookmarkStart w:id="1860" w:name="_Toc349233330"/>
      <w:bookmarkStart w:id="1861" w:name="_Toc349233464"/>
      <w:bookmarkStart w:id="1862" w:name="_Toc350503053"/>
      <w:bookmarkStart w:id="1863" w:name="_Toc350504043"/>
      <w:bookmarkStart w:id="1864" w:name="_Toc350506333"/>
      <w:bookmarkStart w:id="1865" w:name="_Toc350506571"/>
      <w:bookmarkStart w:id="1866" w:name="_Toc350506701"/>
      <w:bookmarkStart w:id="1867" w:name="_Toc350506831"/>
      <w:bookmarkStart w:id="1868" w:name="_Toc350506963"/>
      <w:bookmarkStart w:id="1869" w:name="_Toc350507424"/>
      <w:bookmarkStart w:id="1870" w:name="_Toc350507958"/>
      <w:bookmarkStart w:id="1871" w:name="_Toc431551173"/>
      <w:bookmarkStart w:id="1872" w:name="_Ref313370605"/>
      <w:bookmarkStart w:id="1873" w:name="_Toc314810827"/>
      <w:bookmarkStart w:id="1874" w:name="_Toc350503054"/>
      <w:bookmarkStart w:id="1875" w:name="_Toc350504044"/>
      <w:bookmarkStart w:id="1876" w:name="_Toc350507959"/>
      <w:bookmarkStart w:id="1877" w:name="_Toc358671806"/>
      <w:bookmarkEnd w:id="1845"/>
      <w:bookmarkEnd w:id="1846"/>
      <w:bookmarkEnd w:id="1847"/>
      <w:bookmarkEnd w:id="1848"/>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CE2EC6">
        <w:rPr>
          <w:rFonts w:ascii="Calibri" w:hAnsi="Calibri"/>
        </w:rPr>
        <w:t>ASSIGNMENT AND NOVATION</w:t>
      </w:r>
      <w:bookmarkEnd w:id="1871"/>
      <w:r w:rsidR="007355E9" w:rsidRPr="00CE2EC6">
        <w:rPr>
          <w:rFonts w:ascii="Calibri" w:hAnsi="Calibri"/>
        </w:rPr>
        <w:t xml:space="preserve"> </w:t>
      </w:r>
    </w:p>
    <w:bookmarkEnd w:id="1872"/>
    <w:bookmarkEnd w:id="1873"/>
    <w:bookmarkEnd w:id="1874"/>
    <w:bookmarkEnd w:id="1875"/>
    <w:bookmarkEnd w:id="1876"/>
    <w:bookmarkEnd w:id="1877"/>
    <w:p w14:paraId="5D74C436" w14:textId="77777777"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w:t>
      </w:r>
      <w:proofErr w:type="gramStart"/>
      <w:r w:rsidRPr="00CE2EC6">
        <w:t>Off</w:t>
      </w:r>
      <w:proofErr w:type="gramEnd"/>
      <w:r w:rsidRPr="00CE2EC6">
        <w:t xml:space="preserve"> Contract or any part of it without Approval. </w:t>
      </w:r>
    </w:p>
    <w:p w14:paraId="63983ABC" w14:textId="77777777" w:rsidR="00B07F29" w:rsidRPr="00CE2EC6" w:rsidRDefault="00CF23B4" w:rsidP="005E4232">
      <w:pPr>
        <w:pStyle w:val="GPSL2numberedclause"/>
      </w:pPr>
      <w:bookmarkStart w:id="1878" w:name="_Ref360698826"/>
      <w:r w:rsidRPr="00CE2EC6">
        <w:t>T</w:t>
      </w:r>
      <w:r w:rsidR="00B07F29" w:rsidRPr="00CE2EC6">
        <w:t>he Customer may assign, novate or otherwise dispose of any or all of its rights, liabilities and obligations under this Call Off Contract or any part thereof to:</w:t>
      </w:r>
      <w:bookmarkEnd w:id="1878"/>
    </w:p>
    <w:p w14:paraId="62122672" w14:textId="77777777" w:rsidR="00E13960" w:rsidRPr="00CE2EC6" w:rsidRDefault="00B07F29" w:rsidP="00AC1DE2">
      <w:pPr>
        <w:pStyle w:val="GPSL3numberedclause"/>
      </w:pPr>
      <w:bookmarkStart w:id="1879" w:name="_Ref360698822"/>
      <w:r w:rsidRPr="00CE2EC6">
        <w:t xml:space="preserve">any other Contracting </w:t>
      </w:r>
      <w:r w:rsidR="00782E2C" w:rsidRPr="00CE2EC6">
        <w:t>Authority</w:t>
      </w:r>
      <w:r w:rsidRPr="00CE2EC6">
        <w:t>; or</w:t>
      </w:r>
      <w:bookmarkEnd w:id="1879"/>
    </w:p>
    <w:p w14:paraId="6D59CFAF" w14:textId="77777777"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14:paraId="29815879" w14:textId="77777777" w:rsidR="00C9243A" w:rsidRPr="00CE2EC6" w:rsidRDefault="00B07F29" w:rsidP="00AC1DE2">
      <w:pPr>
        <w:pStyle w:val="GPSL3numberedclause"/>
      </w:pPr>
      <w:bookmarkStart w:id="1880" w:name="_Ref427334374"/>
      <w:r w:rsidRPr="00CE2EC6">
        <w:t>any private sector body which substantially performs the functions of the Customer,</w:t>
      </w:r>
      <w:bookmarkEnd w:id="1880"/>
      <w:r w:rsidRPr="00CE2EC6">
        <w:t xml:space="preserve"> </w:t>
      </w:r>
    </w:p>
    <w:p w14:paraId="622BE303" w14:textId="77777777" w:rsidR="008D0A60" w:rsidRPr="00CE2EC6" w:rsidRDefault="00B07F29" w:rsidP="00AC1DE2">
      <w:pPr>
        <w:pStyle w:val="GPSL2Indent"/>
      </w:pPr>
      <w:proofErr w:type="gramStart"/>
      <w:r w:rsidRPr="00CE2EC6">
        <w:t>and</w:t>
      </w:r>
      <w:proofErr w:type="gramEnd"/>
      <w:r w:rsidRPr="00CE2EC6">
        <w:t xml:space="preserve">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1F0E21">
        <w:t>47.2</w:t>
      </w:r>
      <w:r w:rsidR="009F474C" w:rsidRPr="00CE2EC6">
        <w:fldChar w:fldCharType="end"/>
      </w:r>
      <w:r w:rsidRPr="00CE2EC6">
        <w:t>.</w:t>
      </w:r>
    </w:p>
    <w:p w14:paraId="48B0C7C0" w14:textId="77777777"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1F0E21">
        <w:t>47.4</w:t>
      </w:r>
      <w:r w:rsidR="00F17AE3" w:rsidRPr="00CE2EC6">
        <w:fldChar w:fldCharType="end"/>
      </w:r>
      <w:r w:rsidRPr="00CE2EC6">
        <w:t xml:space="preserve"> affect the validity of this Call </w:t>
      </w:r>
      <w:proofErr w:type="gramStart"/>
      <w:r w:rsidRPr="00CE2EC6">
        <w:t>Off</w:t>
      </w:r>
      <w:proofErr w:type="gramEnd"/>
      <w:r w:rsidRPr="00CE2EC6">
        <w:t xml:space="preserve"> Contract and this Call Off Contract shall be binding on any successor body to the Customer.</w:t>
      </w:r>
    </w:p>
    <w:p w14:paraId="40EBEC8A" w14:textId="77777777" w:rsidR="00C9243A" w:rsidRPr="00CE2EC6" w:rsidRDefault="00B07F29" w:rsidP="005E4232">
      <w:pPr>
        <w:pStyle w:val="GPSL2numberedclause"/>
      </w:pPr>
      <w:bookmarkStart w:id="1881"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F0E21">
        <w:t>47.2.3</w:t>
      </w:r>
      <w:r w:rsidR="00195D57" w:rsidRPr="00CE2EC6">
        <w:fldChar w:fldCharType="end"/>
      </w:r>
      <w:r w:rsidR="00195D57" w:rsidRPr="00CE2EC6">
        <w:t xml:space="preserve"> (the </w:t>
      </w:r>
      <w:bookmarkStart w:id="1882"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1F0E21">
        <w:t>47.4</w:t>
      </w:r>
      <w:r w:rsidR="0074268B" w:rsidRPr="00CE2EC6">
        <w:fldChar w:fldCharType="end"/>
      </w:r>
      <w:r w:rsidRPr="00CE2EC6">
        <w:t>)</w:t>
      </w:r>
      <w:bookmarkEnd w:id="1882"/>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81"/>
    </w:p>
    <w:p w14:paraId="35DE312A" w14:textId="77777777" w:rsidR="008D0A60" w:rsidRPr="00CE2EC6" w:rsidRDefault="00A657C3" w:rsidP="00882F8C">
      <w:pPr>
        <w:pStyle w:val="GPSL1CLAUSEHEADING"/>
        <w:rPr>
          <w:rFonts w:ascii="Calibri" w:hAnsi="Calibri"/>
        </w:rPr>
      </w:pPr>
      <w:bookmarkStart w:id="1883" w:name="_Toc349229909"/>
      <w:bookmarkStart w:id="1884" w:name="_Toc349230072"/>
      <w:bookmarkStart w:id="1885" w:name="_Toc349230472"/>
      <w:bookmarkStart w:id="1886" w:name="_Toc349231354"/>
      <w:bookmarkStart w:id="1887" w:name="_Toc349232080"/>
      <w:bookmarkStart w:id="1888" w:name="_Toc349232461"/>
      <w:bookmarkStart w:id="1889" w:name="_Toc349233197"/>
      <w:bookmarkStart w:id="1890" w:name="_Toc349233332"/>
      <w:bookmarkStart w:id="1891" w:name="_Toc349233466"/>
      <w:bookmarkStart w:id="1892" w:name="_Toc350503055"/>
      <w:bookmarkStart w:id="1893" w:name="_Toc350504045"/>
      <w:bookmarkStart w:id="1894" w:name="_Toc350506335"/>
      <w:bookmarkStart w:id="1895" w:name="_Toc350506573"/>
      <w:bookmarkStart w:id="1896" w:name="_Toc350506703"/>
      <w:bookmarkStart w:id="1897" w:name="_Toc350506833"/>
      <w:bookmarkStart w:id="1898" w:name="_Toc350506965"/>
      <w:bookmarkStart w:id="1899" w:name="_Toc350507426"/>
      <w:bookmarkStart w:id="1900" w:name="_Toc350507960"/>
      <w:bookmarkStart w:id="1901" w:name="_Toc349229910"/>
      <w:bookmarkStart w:id="1902" w:name="_Toc349230073"/>
      <w:bookmarkStart w:id="1903" w:name="_Toc349230473"/>
      <w:bookmarkStart w:id="1904" w:name="_Toc349231355"/>
      <w:bookmarkStart w:id="1905" w:name="_Toc349232081"/>
      <w:bookmarkStart w:id="1906" w:name="_Toc349232462"/>
      <w:bookmarkStart w:id="1907" w:name="_Toc349233198"/>
      <w:bookmarkStart w:id="1908" w:name="_Toc349233333"/>
      <w:bookmarkStart w:id="1909" w:name="_Toc349233467"/>
      <w:bookmarkStart w:id="1910" w:name="_Toc350503056"/>
      <w:bookmarkStart w:id="1911" w:name="_Toc350504046"/>
      <w:bookmarkStart w:id="1912" w:name="_Toc350506336"/>
      <w:bookmarkStart w:id="1913" w:name="_Toc350506574"/>
      <w:bookmarkStart w:id="1914" w:name="_Toc350506704"/>
      <w:bookmarkStart w:id="1915" w:name="_Toc350506834"/>
      <w:bookmarkStart w:id="1916" w:name="_Toc350506966"/>
      <w:bookmarkStart w:id="1917" w:name="_Toc350507427"/>
      <w:bookmarkStart w:id="1918" w:name="_Toc350507961"/>
      <w:bookmarkStart w:id="1919" w:name="_Toc349229912"/>
      <w:bookmarkStart w:id="1920" w:name="_Toc349230075"/>
      <w:bookmarkStart w:id="1921" w:name="_Toc349230475"/>
      <w:bookmarkStart w:id="1922" w:name="_Toc349231357"/>
      <w:bookmarkStart w:id="1923" w:name="_Toc349232083"/>
      <w:bookmarkStart w:id="1924" w:name="_Toc349232464"/>
      <w:bookmarkStart w:id="1925" w:name="_Toc349233200"/>
      <w:bookmarkStart w:id="1926" w:name="_Toc349233335"/>
      <w:bookmarkStart w:id="1927" w:name="_Toc349233469"/>
      <w:bookmarkStart w:id="1928" w:name="_Toc350503058"/>
      <w:bookmarkStart w:id="1929" w:name="_Toc350504048"/>
      <w:bookmarkStart w:id="1930" w:name="_Toc350506338"/>
      <w:bookmarkStart w:id="1931" w:name="_Toc350506576"/>
      <w:bookmarkStart w:id="1932" w:name="_Toc350506706"/>
      <w:bookmarkStart w:id="1933" w:name="_Toc350506836"/>
      <w:bookmarkStart w:id="1934" w:name="_Toc350506968"/>
      <w:bookmarkStart w:id="1935" w:name="_Toc350507429"/>
      <w:bookmarkStart w:id="1936" w:name="_Toc350507963"/>
      <w:bookmarkStart w:id="1937" w:name="_Toc314810829"/>
      <w:bookmarkStart w:id="1938" w:name="_Ref349135702"/>
      <w:bookmarkStart w:id="1939" w:name="_Ref349209919"/>
      <w:bookmarkStart w:id="1940" w:name="_Toc350503059"/>
      <w:bookmarkStart w:id="1941" w:name="_Toc350504049"/>
      <w:bookmarkStart w:id="1942" w:name="_Toc350507964"/>
      <w:bookmarkStart w:id="1943" w:name="_Ref358213417"/>
      <w:bookmarkStart w:id="1944" w:name="_Toc358671808"/>
      <w:bookmarkStart w:id="1945" w:name="_Ref378337576"/>
      <w:bookmarkStart w:id="1946" w:name="_Toc431551174"/>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CE2EC6">
        <w:rPr>
          <w:rFonts w:ascii="Calibri" w:hAnsi="Calibri"/>
        </w:rPr>
        <w:t>WAIVER</w:t>
      </w:r>
      <w:bookmarkEnd w:id="1937"/>
      <w:bookmarkEnd w:id="1938"/>
      <w:bookmarkEnd w:id="1939"/>
      <w:bookmarkEnd w:id="1940"/>
      <w:bookmarkEnd w:id="1941"/>
      <w:bookmarkEnd w:id="1942"/>
      <w:bookmarkEnd w:id="1943"/>
      <w:r w:rsidRPr="00CE2EC6">
        <w:rPr>
          <w:rFonts w:ascii="Calibri" w:hAnsi="Calibri"/>
        </w:rPr>
        <w:t xml:space="preserve"> AND CUMULATIVE REMEDIES</w:t>
      </w:r>
      <w:bookmarkEnd w:id="1944"/>
      <w:bookmarkEnd w:id="1945"/>
      <w:bookmarkEnd w:id="1946"/>
    </w:p>
    <w:p w14:paraId="2810F997" w14:textId="77777777" w:rsidR="008D0A60" w:rsidRPr="00CE2EC6" w:rsidRDefault="001600AB" w:rsidP="005E4232">
      <w:pPr>
        <w:pStyle w:val="GPSL2numberedclause"/>
      </w:pPr>
      <w:r w:rsidRPr="00CE2EC6">
        <w:t xml:space="preserve">The rights and remedies under this Call </w:t>
      </w:r>
      <w:proofErr w:type="gramStart"/>
      <w:r w:rsidRPr="00CE2EC6">
        <w:t>Off</w:t>
      </w:r>
      <w:proofErr w:type="gramEnd"/>
      <w:r w:rsidRPr="00CE2EC6">
        <w:t xml:space="preserve">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00CF23B4" w:rsidRPr="00CE2EC6">
        <w:t xml:space="preserve"> </w:t>
      </w:r>
      <w:r w:rsidRPr="00CE2EC6">
        <w:t xml:space="preserve">(Notices) and in a manner that expressly states that a waiver is intended. A failure or delay by a Party in ascertaining or exercising a right or remedy provided under this Call </w:t>
      </w:r>
      <w:proofErr w:type="gramStart"/>
      <w:r w:rsidRPr="00CE2EC6">
        <w:t>Off</w:t>
      </w:r>
      <w:proofErr w:type="gramEnd"/>
      <w:r w:rsidRPr="00CE2EC6">
        <w:t xml:space="preserve">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14:paraId="2E43EDD3" w14:textId="77777777"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14:paraId="7F077491" w14:textId="77777777" w:rsidR="000E1008" w:rsidRPr="00CE2EC6" w:rsidRDefault="000E1008" w:rsidP="00882F8C">
      <w:pPr>
        <w:pStyle w:val="GPSL1CLAUSEHEADING"/>
        <w:rPr>
          <w:rFonts w:ascii="Calibri" w:hAnsi="Calibri"/>
        </w:rPr>
      </w:pPr>
      <w:bookmarkStart w:id="1947" w:name="_Toc431551175"/>
      <w:r w:rsidRPr="00CE2EC6">
        <w:rPr>
          <w:rFonts w:ascii="Calibri" w:hAnsi="Calibri"/>
        </w:rPr>
        <w:t>RELATIONSHIP OF THE PARTIES</w:t>
      </w:r>
      <w:bookmarkEnd w:id="1947"/>
    </w:p>
    <w:p w14:paraId="5C0FD25D" w14:textId="77777777"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14:paraId="66062501" w14:textId="77777777" w:rsidR="00AE3CCD" w:rsidRPr="00CE2EC6" w:rsidRDefault="00A657C3" w:rsidP="00882F8C">
      <w:pPr>
        <w:pStyle w:val="GPSL1CLAUSEHEADING"/>
        <w:rPr>
          <w:rFonts w:ascii="Calibri" w:hAnsi="Calibri"/>
        </w:rPr>
      </w:pPr>
      <w:bookmarkStart w:id="1948" w:name="_Ref360700092"/>
      <w:bookmarkStart w:id="1949" w:name="_Toc431551176"/>
      <w:r w:rsidRPr="00CE2EC6">
        <w:rPr>
          <w:rFonts w:ascii="Calibri" w:hAnsi="Calibri"/>
        </w:rPr>
        <w:t>PREVENTION OF FRAUD AND BRIBERY</w:t>
      </w:r>
      <w:bookmarkEnd w:id="1948"/>
      <w:bookmarkEnd w:id="1949"/>
    </w:p>
    <w:p w14:paraId="14C694CC" w14:textId="77777777" w:rsidR="00AE3CCD" w:rsidRPr="00CE2EC6" w:rsidRDefault="002E292A" w:rsidP="005E4232">
      <w:pPr>
        <w:pStyle w:val="GPSL2numberedclause"/>
      </w:pPr>
      <w:bookmarkStart w:id="1950" w:name="_Ref360700144"/>
      <w:r w:rsidRPr="00CE2EC6">
        <w:t>The Supplier represents and warrants that neither it, nor to the best of its knowledge any Supplier Personnel, have at any time prior to the Call Off Commencement Date</w:t>
      </w:r>
      <w:r w:rsidR="00AE3CCD" w:rsidRPr="00CE2EC6">
        <w:t>:</w:t>
      </w:r>
      <w:bookmarkEnd w:id="1950"/>
      <w:r w:rsidR="00AE3CCD" w:rsidRPr="00CE2EC6">
        <w:t xml:space="preserve"> </w:t>
      </w:r>
    </w:p>
    <w:p w14:paraId="21470C23" w14:textId="77777777"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14:paraId="3DA94CC4" w14:textId="77777777" w:rsidR="00E13960" w:rsidRPr="00CE2EC6" w:rsidRDefault="002E292A" w:rsidP="00AC1DE2">
      <w:pPr>
        <w:pStyle w:val="GPSL3numberedclause"/>
      </w:pPr>
      <w:proofErr w:type="gramStart"/>
      <w:r w:rsidRPr="00CE2EC6">
        <w:t>been</w:t>
      </w:r>
      <w:proofErr w:type="gramEnd"/>
      <w:r w:rsidRPr="00CE2EC6">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22F2E1EF" w14:textId="77777777" w:rsidR="00C9243A" w:rsidRPr="00CE2EC6" w:rsidRDefault="002E292A" w:rsidP="005E4232">
      <w:pPr>
        <w:pStyle w:val="GPSL2numberedclause"/>
      </w:pPr>
      <w:r w:rsidRPr="00CE2EC6">
        <w:t>The Supplier shall not durin</w:t>
      </w:r>
      <w:r w:rsidR="00F020D0" w:rsidRPr="00CE2EC6">
        <w:t>g the Call Off Contract Period:</w:t>
      </w:r>
    </w:p>
    <w:p w14:paraId="5AD2426C" w14:textId="77777777" w:rsidR="00E13960" w:rsidRPr="00CE2EC6" w:rsidRDefault="002E292A" w:rsidP="00AC1DE2">
      <w:pPr>
        <w:pStyle w:val="GPSL3numberedclause"/>
      </w:pPr>
      <w:r w:rsidRPr="00CE2EC6">
        <w:t>commit a Prohibited Act; and/or</w:t>
      </w:r>
    </w:p>
    <w:p w14:paraId="4F4B16B4" w14:textId="77777777" w:rsidR="00C9243A" w:rsidRPr="00CE2EC6" w:rsidRDefault="00AE3CCD" w:rsidP="00AC1DE2">
      <w:pPr>
        <w:pStyle w:val="GPSL3numberedclause"/>
      </w:pPr>
      <w:proofErr w:type="gramStart"/>
      <w:r w:rsidRPr="00CE2EC6">
        <w:t>do</w:t>
      </w:r>
      <w:proofErr w:type="gramEnd"/>
      <w:r w:rsidRPr="00CE2EC6">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EB2DFB2" w14:textId="77777777" w:rsidR="00C9243A" w:rsidRPr="00CE2EC6" w:rsidRDefault="00AE3CCD" w:rsidP="005E4232">
      <w:pPr>
        <w:pStyle w:val="GPSL2numberedclause"/>
      </w:pPr>
      <w:bookmarkStart w:id="1951" w:name="_Ref360700258"/>
      <w:r w:rsidRPr="00CE2EC6">
        <w:t>The Supplier shall during the Call Off Contract Period:</w:t>
      </w:r>
      <w:bookmarkEnd w:id="1951"/>
    </w:p>
    <w:p w14:paraId="7F3C5D24" w14:textId="77777777" w:rsidR="008D0A60" w:rsidRPr="00CE2EC6" w:rsidRDefault="00AE3CCD" w:rsidP="00AC1DE2">
      <w:pPr>
        <w:pStyle w:val="GPSL3numberedclause"/>
      </w:pPr>
      <w:bookmarkStart w:id="1952"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52"/>
      <w:r w:rsidRPr="00CE2EC6">
        <w:t xml:space="preserve"> </w:t>
      </w:r>
    </w:p>
    <w:p w14:paraId="49CE3819" w14:textId="77777777"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1F0E21">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14:paraId="074AE10A" w14:textId="77777777"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BD4CA2" w:rsidRPr="00CE2EC6">
        <w:t xml:space="preserve">Goods </w:t>
      </w:r>
      <w:r w:rsidR="009E0BBE" w:rsidRPr="00CE2EC6">
        <w:t>and/or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14:paraId="5EA7FAD2" w14:textId="77777777" w:rsidR="00C9243A" w:rsidRPr="00CE2EC6" w:rsidRDefault="00AE3CCD" w:rsidP="00AC1DE2">
      <w:pPr>
        <w:pStyle w:val="GPSL3numberedclause"/>
      </w:pPr>
      <w:proofErr w:type="gramStart"/>
      <w:r w:rsidRPr="00CE2EC6">
        <w:t>have</w:t>
      </w:r>
      <w:proofErr w:type="gramEnd"/>
      <w:r w:rsidRPr="00CE2EC6">
        <w:t>, maintain and where appropriate enforce an anti-bribery policy (which shall be disclosed to the Customer on request) to prevent it and any Supplier Personnel or any person acting on the Supplier's behalf from committing a Prohibited Act.</w:t>
      </w:r>
    </w:p>
    <w:p w14:paraId="6D4E4159" w14:textId="77777777" w:rsidR="008D0A60" w:rsidRPr="00CE2EC6" w:rsidRDefault="00AE3CCD" w:rsidP="005E4232">
      <w:pPr>
        <w:pStyle w:val="GPSL2numberedclause"/>
      </w:pPr>
      <w:bookmarkStart w:id="1953"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1F0E21">
        <w:t>50.1</w:t>
      </w:r>
      <w:r w:rsidR="00F17AE3" w:rsidRPr="00CE2EC6">
        <w:fldChar w:fldCharType="end"/>
      </w:r>
      <w:r w:rsidRPr="00CE2EC6">
        <w:t>, or has reason to believe that it has or any of the Supplier Personnel have:</w:t>
      </w:r>
      <w:bookmarkEnd w:id="1953"/>
    </w:p>
    <w:p w14:paraId="6E2DE538" w14:textId="77777777" w:rsidR="008D0A60" w:rsidRPr="00CE2EC6" w:rsidRDefault="00AE3CCD" w:rsidP="00AC1DE2">
      <w:pPr>
        <w:pStyle w:val="GPSL3numberedclause"/>
      </w:pPr>
      <w:r w:rsidRPr="00CE2EC6">
        <w:t>been subject to an investigation or prosecution which relates to an alleged Prohibited Act;</w:t>
      </w:r>
    </w:p>
    <w:p w14:paraId="71BF9924" w14:textId="77777777"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14:paraId="5E62E766" w14:textId="77777777" w:rsidR="00C9243A" w:rsidRPr="00CE2EC6" w:rsidRDefault="00AE3CCD" w:rsidP="00AC1DE2">
      <w:pPr>
        <w:pStyle w:val="GPSL3numberedclause"/>
      </w:pPr>
      <w:proofErr w:type="gramStart"/>
      <w:r w:rsidRPr="00CE2EC6">
        <w:t>received</w:t>
      </w:r>
      <w:proofErr w:type="gramEnd"/>
      <w:r w:rsidRPr="00CE2EC6">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13540E7F" w14:textId="77777777"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1F0E21">
        <w:t>21</w:t>
      </w:r>
      <w:r w:rsidR="00F17AE3" w:rsidRPr="00CE2EC6">
        <w:fldChar w:fldCharType="end"/>
      </w:r>
      <w:r w:rsidRPr="00CE2EC6">
        <w:t xml:space="preserve"> (</w:t>
      </w:r>
      <w:r w:rsidR="00F81527" w:rsidRPr="00CE2EC6">
        <w:t>Records, Audit Access and Open Book Data</w:t>
      </w:r>
      <w:r w:rsidRPr="00CE2EC6">
        <w:t>).</w:t>
      </w:r>
    </w:p>
    <w:p w14:paraId="1ABCDAD5" w14:textId="77777777"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1F0E21">
        <w:t>50.3</w:t>
      </w:r>
      <w:r w:rsidR="00F17AE3" w:rsidRPr="00CE2EC6">
        <w:fldChar w:fldCharType="end"/>
      </w:r>
      <w:r w:rsidRPr="00CE2EC6">
        <w:t>, the Customer may by notice:</w:t>
      </w:r>
    </w:p>
    <w:p w14:paraId="5A23D5CC" w14:textId="77777777" w:rsidR="008D0A60" w:rsidRPr="00CE2EC6" w:rsidRDefault="00AE3CCD" w:rsidP="00AC1DE2">
      <w:pPr>
        <w:pStyle w:val="GPSL3numberedclause"/>
      </w:pPr>
      <w:r w:rsidRPr="00CE2EC6">
        <w:t>require the Supplier to remove from performance of this Call Off Contract any Supplier Personnel whose acts or omissions have caused the Supplier’s breach; or</w:t>
      </w:r>
    </w:p>
    <w:p w14:paraId="2BCDEAB2" w14:textId="77777777" w:rsidR="00C9243A" w:rsidRPr="00CE2EC6" w:rsidRDefault="00AE3CCD" w:rsidP="00AC1DE2">
      <w:pPr>
        <w:pStyle w:val="GPSL3numberedclause"/>
      </w:pPr>
      <w:bookmarkStart w:id="1954" w:name="_Ref365635904"/>
      <w:proofErr w:type="gramStart"/>
      <w:r w:rsidRPr="00CE2EC6">
        <w:t>immediately</w:t>
      </w:r>
      <w:proofErr w:type="gramEnd"/>
      <w:r w:rsidRPr="00CE2EC6">
        <w:t xml:space="preserve"> terminate this Call Off Contract for </w:t>
      </w:r>
      <w:r w:rsidR="003551D0" w:rsidRPr="00CE2EC6">
        <w:t>m</w:t>
      </w:r>
      <w:r w:rsidR="001D7A06" w:rsidRPr="00CE2EC6">
        <w:t>aterial Default</w:t>
      </w:r>
      <w:r w:rsidRPr="00CE2EC6">
        <w:t>.</w:t>
      </w:r>
      <w:bookmarkEnd w:id="1954"/>
    </w:p>
    <w:p w14:paraId="15B1849C" w14:textId="77777777" w:rsidR="008D0A60"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56391542" w14:textId="716B09B4" w:rsidR="00E87CEA" w:rsidRPr="00913765" w:rsidRDefault="00E87CEA" w:rsidP="00E87CEA">
      <w:pPr>
        <w:pStyle w:val="GPSL2numberedclause"/>
        <w:rPr>
          <w:rFonts w:cs="Times New Roman"/>
          <w:color w:val="222222"/>
          <w:lang w:eastAsia="en-GB"/>
        </w:rPr>
      </w:pPr>
      <w:r w:rsidRPr="00913765">
        <w:rPr>
          <w:rFonts w:cs="Times New Roman"/>
          <w:color w:val="1F497D"/>
          <w:lang w:eastAsia="en-GB"/>
        </w:rPr>
        <w:t>The Authority places the utmost importance on the need to prevent fraud and irregularity in the delivery of this Contract. Contractors and Sub-contractors are required to:</w:t>
      </w:r>
    </w:p>
    <w:p w14:paraId="66F174D8" w14:textId="77777777" w:rsidR="00E87CEA" w:rsidRPr="00913765" w:rsidRDefault="00E87CEA" w:rsidP="00E87CEA">
      <w:pPr>
        <w:shd w:val="clear" w:color="auto" w:fill="FFFFFF"/>
        <w:overflowPunct/>
        <w:autoSpaceDE/>
        <w:autoSpaceDN/>
        <w:adjustRightInd/>
        <w:spacing w:after="0"/>
        <w:jc w:val="left"/>
        <w:textAlignment w:val="auto"/>
        <w:rPr>
          <w:rFonts w:ascii="Calibri" w:hAnsi="Calibri" w:cs="Times New Roman"/>
          <w:color w:val="222222"/>
          <w:lang w:eastAsia="en-GB"/>
        </w:rPr>
      </w:pPr>
      <w:r w:rsidRPr="00913765">
        <w:rPr>
          <w:rFonts w:ascii="Calibri" w:hAnsi="Calibri" w:cs="Times New Roman"/>
          <w:color w:val="1F497D"/>
          <w:lang w:eastAsia="en-GB"/>
        </w:rPr>
        <w:t> </w:t>
      </w:r>
    </w:p>
    <w:p w14:paraId="581C6393" w14:textId="77777777" w:rsidR="00E87CEA" w:rsidRPr="00913765" w:rsidRDefault="00E87CEA" w:rsidP="00E87CEA">
      <w:pPr>
        <w:pStyle w:val="GPSDefinitionL2"/>
        <w:ind w:left="1418"/>
        <w:rPr>
          <w:rFonts w:ascii="Calibri" w:hAnsi="Calibri"/>
          <w:color w:val="222222"/>
          <w:lang w:eastAsia="en-GB"/>
        </w:rPr>
      </w:pPr>
      <w:r w:rsidRPr="00913765">
        <w:rPr>
          <w:rFonts w:ascii="Calibri" w:hAnsi="Calibri"/>
          <w:lang w:eastAsia="en-GB"/>
        </w:rPr>
        <w:t>have an established system that enables Contractor and Sub-contractor staff to report inappropriate behaviour by colleagues in respect of contract performance claims;</w:t>
      </w:r>
    </w:p>
    <w:p w14:paraId="5424E7D3" w14:textId="77777777" w:rsidR="00E87CEA" w:rsidRPr="00913765" w:rsidRDefault="00E87CEA" w:rsidP="00E87CEA">
      <w:pPr>
        <w:pStyle w:val="GPSDefinitionL2"/>
        <w:ind w:left="1418"/>
        <w:rPr>
          <w:rFonts w:ascii="Calibri" w:hAnsi="Calibri"/>
          <w:color w:val="222222"/>
          <w:lang w:eastAsia="en-GB"/>
        </w:rPr>
      </w:pPr>
      <w:r w:rsidRPr="00913765">
        <w:rPr>
          <w:rFonts w:ascii="Calibri" w:hAnsi="Calibri"/>
          <w:lang w:eastAsia="en-GB"/>
        </w:rPr>
        <w:t>ensure that their performance management systems do not encourage individual staff to make false claims regarding achievement of contract performance targets;</w:t>
      </w:r>
    </w:p>
    <w:p w14:paraId="26DE794C" w14:textId="77777777" w:rsidR="00E87CEA" w:rsidRPr="00913765" w:rsidRDefault="00E87CEA" w:rsidP="00E87CEA">
      <w:pPr>
        <w:pStyle w:val="GPSDefinitionL2"/>
        <w:ind w:left="1418"/>
        <w:rPr>
          <w:rFonts w:ascii="Calibri" w:hAnsi="Calibri"/>
          <w:color w:val="222222"/>
          <w:lang w:eastAsia="en-GB"/>
        </w:rPr>
      </w:pPr>
      <w:r w:rsidRPr="00913765">
        <w:rPr>
          <w:rFonts w:ascii="Calibri" w:hAnsi="Calibri"/>
          <w:lang w:eastAsia="en-GB"/>
        </w:rPr>
        <w:t>ensure a segregation of duties within the Contractor’s or Sub-contractors operation between those employees directly involved in delivering the service/goods performance and those reporting achievement of contract performance to the Authority;</w:t>
      </w:r>
    </w:p>
    <w:p w14:paraId="3FE024D0" w14:textId="77777777" w:rsidR="00E87CEA" w:rsidRPr="00913765" w:rsidRDefault="00E87CEA" w:rsidP="002653C8">
      <w:pPr>
        <w:pStyle w:val="GPSDefinitionL2"/>
        <w:ind w:left="1418"/>
        <w:rPr>
          <w:rFonts w:ascii="Calibri" w:hAnsi="Calibri"/>
          <w:color w:val="222222"/>
          <w:lang w:eastAsia="en-GB"/>
        </w:rPr>
      </w:pPr>
      <w:proofErr w:type="gramStart"/>
      <w:r w:rsidRPr="00913765">
        <w:rPr>
          <w:rFonts w:ascii="Calibri" w:hAnsi="Calibri"/>
          <w:lang w:eastAsia="en-GB"/>
        </w:rPr>
        <w:t>ensure</w:t>
      </w:r>
      <w:proofErr w:type="gramEnd"/>
      <w:r w:rsidRPr="00913765">
        <w:rPr>
          <w:rFonts w:ascii="Calibri" w:hAnsi="Calibri"/>
          <w:lang w:eastAsia="en-GB"/>
        </w:rPr>
        <w:t xml:space="preserve"> that an audit system is implemented to provide periodic checks, as a minimum at six (6) Monthly intervals, to ensure effective and accurate recording and reporting of contract performance.</w:t>
      </w:r>
    </w:p>
    <w:p w14:paraId="14F10EFD" w14:textId="77777777" w:rsidR="00E87CEA" w:rsidRPr="00913765" w:rsidRDefault="00E87CEA" w:rsidP="00E87CEA">
      <w:pPr>
        <w:pStyle w:val="GPSL2numberedclause"/>
      </w:pPr>
      <w:r w:rsidRPr="00913765">
        <w:t>The Contractor shall use its best endeavours to safeguard the Authority's funding of the Contract against fraud generally and, in particular, fraud on the part of the Contractor's directors, employees or Sub-contractors. The Contractor shall pay the utmost regard to safeguarding public funds against misleading claims for payment and shall notify the Authority immediately if it has reason to suspect that any serious irregularity or fraud has occurred or is occurring.</w:t>
      </w:r>
    </w:p>
    <w:p w14:paraId="7ED8C810" w14:textId="77777777" w:rsidR="00E87CEA" w:rsidRPr="00913765" w:rsidRDefault="00E87CEA" w:rsidP="00913765">
      <w:pPr>
        <w:pStyle w:val="GPSL2numberedclause"/>
        <w:spacing w:after="0"/>
      </w:pPr>
      <w:r w:rsidRPr="00913765">
        <w:rPr>
          <w:rFonts w:cs="Times New Roman"/>
          <w:color w:val="1F497D"/>
          <w:lang w:eastAsia="en-GB"/>
        </w:rPr>
        <w:t> </w:t>
      </w:r>
      <w:r w:rsidRPr="00913765">
        <w:t>If the Contractor, its Staff or its Sub-contractors commits Fraud in relation to this or any other contract with the Crown (including the Authority) the Authority may:</w:t>
      </w:r>
    </w:p>
    <w:p w14:paraId="5D800AF1" w14:textId="77777777" w:rsidR="00E87CEA" w:rsidRPr="00913765" w:rsidRDefault="00E87CEA" w:rsidP="00E87CEA">
      <w:pPr>
        <w:shd w:val="clear" w:color="auto" w:fill="FFFFFF"/>
        <w:overflowPunct/>
        <w:autoSpaceDE/>
        <w:autoSpaceDN/>
        <w:adjustRightInd/>
        <w:spacing w:after="0"/>
        <w:ind w:left="0"/>
        <w:jc w:val="left"/>
        <w:textAlignment w:val="auto"/>
        <w:rPr>
          <w:rFonts w:ascii="Calibri" w:hAnsi="Calibri" w:cs="Times New Roman"/>
          <w:color w:val="222222"/>
          <w:lang w:eastAsia="en-GB"/>
        </w:rPr>
      </w:pPr>
      <w:r w:rsidRPr="00913765">
        <w:rPr>
          <w:rFonts w:ascii="Calibri" w:hAnsi="Calibri" w:cs="Times New Roman"/>
          <w:color w:val="1F497D"/>
          <w:lang w:eastAsia="en-GB"/>
        </w:rPr>
        <w:t> </w:t>
      </w:r>
    </w:p>
    <w:p w14:paraId="1430A695" w14:textId="77777777" w:rsidR="00E87CEA" w:rsidRPr="00913765" w:rsidRDefault="00E87CEA" w:rsidP="00913765">
      <w:pPr>
        <w:pStyle w:val="GPSDefinitionL2"/>
        <w:numPr>
          <w:ilvl w:val="1"/>
          <w:numId w:val="108"/>
        </w:numPr>
        <w:spacing w:after="0"/>
        <w:ind w:left="1418"/>
        <w:rPr>
          <w:rFonts w:ascii="Calibri" w:hAnsi="Calibri"/>
          <w:lang w:eastAsia="en-GB"/>
        </w:rPr>
      </w:pPr>
      <w:r w:rsidRPr="00913765">
        <w:rPr>
          <w:rFonts w:ascii="Calibri" w:hAnsi="Calibri"/>
          <w:lang w:eastAsia="en-GB"/>
        </w:rPr>
        <w:t>terminate the Contract and recover from the Contractor the amount of any loss suffered by the Authority resulting from the termination, including the cost reasonably incurred by the Authority of making other arrangements for the supply of the Services and any additional expenditure incurred by the Authority throughout the remainder of the Contract Period; or</w:t>
      </w:r>
    </w:p>
    <w:p w14:paraId="29734C3E" w14:textId="77777777" w:rsidR="00E87CEA" w:rsidRPr="00913765" w:rsidRDefault="00E87CEA" w:rsidP="00913765">
      <w:pPr>
        <w:pStyle w:val="GPSDefinitionL2"/>
        <w:numPr>
          <w:ilvl w:val="0"/>
          <w:numId w:val="0"/>
        </w:numPr>
        <w:spacing w:after="0"/>
        <w:ind w:left="1418"/>
        <w:rPr>
          <w:rFonts w:ascii="Calibri" w:hAnsi="Calibri"/>
          <w:lang w:eastAsia="en-GB"/>
        </w:rPr>
      </w:pPr>
    </w:p>
    <w:p w14:paraId="47409D25" w14:textId="77777777" w:rsidR="00E87CEA" w:rsidRPr="00913765" w:rsidRDefault="00E87CEA" w:rsidP="00913765">
      <w:pPr>
        <w:pStyle w:val="GPSDefinitionL2"/>
        <w:spacing w:after="0"/>
        <w:ind w:left="1418"/>
        <w:rPr>
          <w:rFonts w:ascii="Calibri" w:hAnsi="Calibri"/>
          <w:lang w:eastAsia="en-GB"/>
        </w:rPr>
      </w:pPr>
      <w:proofErr w:type="gramStart"/>
      <w:r w:rsidRPr="00913765">
        <w:rPr>
          <w:rFonts w:ascii="Calibri" w:hAnsi="Calibri"/>
          <w:lang w:eastAsia="en-GB"/>
        </w:rPr>
        <w:t>recover</w:t>
      </w:r>
      <w:proofErr w:type="gramEnd"/>
      <w:r w:rsidRPr="00913765">
        <w:rPr>
          <w:rFonts w:ascii="Calibri" w:hAnsi="Calibri"/>
          <w:lang w:eastAsia="en-GB"/>
        </w:rPr>
        <w:t xml:space="preserve"> in full from the Contractor any other loss sustained by the Authority in consequence of any Default of this clause.</w:t>
      </w:r>
    </w:p>
    <w:p w14:paraId="14D97E3E" w14:textId="77777777" w:rsidR="00E87CEA" w:rsidRPr="00913765" w:rsidRDefault="00E87CEA" w:rsidP="00E87CEA">
      <w:pPr>
        <w:shd w:val="clear" w:color="auto" w:fill="FFFFFF"/>
        <w:overflowPunct/>
        <w:autoSpaceDE/>
        <w:autoSpaceDN/>
        <w:adjustRightInd/>
        <w:spacing w:after="0"/>
        <w:ind w:left="0"/>
        <w:jc w:val="left"/>
        <w:textAlignment w:val="auto"/>
        <w:rPr>
          <w:rFonts w:ascii="Calibri" w:hAnsi="Calibri" w:cs="Times New Roman"/>
          <w:color w:val="222222"/>
          <w:lang w:eastAsia="en-GB"/>
        </w:rPr>
      </w:pPr>
      <w:r w:rsidRPr="00913765">
        <w:rPr>
          <w:rFonts w:ascii="Calibri" w:hAnsi="Calibri" w:cs="Times New Roman"/>
          <w:color w:val="1F497D"/>
          <w:lang w:eastAsia="en-GB"/>
        </w:rPr>
        <w:t> </w:t>
      </w:r>
    </w:p>
    <w:p w14:paraId="76CCD647" w14:textId="77777777" w:rsidR="00E87CEA" w:rsidRPr="00913765" w:rsidRDefault="00E87CEA" w:rsidP="00913765">
      <w:pPr>
        <w:pStyle w:val="GPSL2numberedclause"/>
        <w:spacing w:before="0"/>
        <w:rPr>
          <w:rFonts w:cs="Times New Roman"/>
          <w:color w:val="222222"/>
          <w:lang w:eastAsia="en-GB"/>
        </w:rPr>
      </w:pPr>
      <w:r w:rsidRPr="00913765">
        <w:t>Any act of fraud committed by the Contractor or its Sub-contractors (whether under this Contract or any other contract with any other Contracting Body) shall entitle the Authority to terminate this Contract, and any other contract the Authority has with the Contractor, by serving written notice on the Contractor.</w:t>
      </w:r>
      <w:r w:rsidRPr="00913765">
        <w:rPr>
          <w:rFonts w:cs="Times New Roman"/>
          <w:color w:val="1F497D"/>
          <w:lang w:eastAsia="en-GB"/>
        </w:rPr>
        <w:t> </w:t>
      </w:r>
    </w:p>
    <w:p w14:paraId="2B45661E" w14:textId="32603F58" w:rsidR="00E87CEA" w:rsidRPr="00913765" w:rsidRDefault="00E87CEA" w:rsidP="00E87CEA">
      <w:pPr>
        <w:pStyle w:val="GPSL2numberedclause"/>
      </w:pPr>
      <w:r w:rsidRPr="00913765">
        <w:t>If the Authority finds that the Contractor has deliberately submitted false claims for Contract payments with the knowledge of its senior officers the Authority will be entitled to terminate this Contract, or any other contract the Authority has with the Contractor, with immediate effect</w:t>
      </w:r>
    </w:p>
    <w:p w14:paraId="206B5E59" w14:textId="77777777" w:rsidR="00E87CEA" w:rsidRPr="00CE2EC6" w:rsidRDefault="00E87CEA" w:rsidP="00E87CEA">
      <w:pPr>
        <w:pStyle w:val="GPSL2numberedclause"/>
        <w:numPr>
          <w:ilvl w:val="0"/>
          <w:numId w:val="0"/>
        </w:numPr>
        <w:ind w:left="928"/>
      </w:pPr>
    </w:p>
    <w:p w14:paraId="520F40D1" w14:textId="77777777" w:rsidR="008D0A60" w:rsidRPr="00CE2EC6" w:rsidRDefault="00A657C3" w:rsidP="00882F8C">
      <w:pPr>
        <w:pStyle w:val="GPSL1CLAUSEHEADING"/>
        <w:rPr>
          <w:rFonts w:ascii="Calibri" w:hAnsi="Calibri"/>
        </w:rPr>
      </w:pPr>
      <w:bookmarkStart w:id="1955" w:name="_Ref360650623"/>
      <w:bookmarkStart w:id="1956" w:name="_Toc431551177"/>
      <w:r w:rsidRPr="00CE2EC6">
        <w:rPr>
          <w:rFonts w:ascii="Calibri" w:hAnsi="Calibri"/>
        </w:rPr>
        <w:t>SEVERANCE</w:t>
      </w:r>
      <w:bookmarkEnd w:id="1955"/>
      <w:bookmarkEnd w:id="1956"/>
    </w:p>
    <w:p w14:paraId="2E366C84" w14:textId="77777777" w:rsidR="008D0A60" w:rsidRPr="00CE2EC6" w:rsidRDefault="00AE3CCD" w:rsidP="005E4232">
      <w:pPr>
        <w:pStyle w:val="GPSL2numberedclause"/>
      </w:pPr>
      <w:bookmarkStart w:id="1957"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57"/>
    </w:p>
    <w:p w14:paraId="78EDCE94" w14:textId="77777777" w:rsidR="00AE3CCD" w:rsidRPr="00CE2EC6" w:rsidRDefault="00AE3CCD" w:rsidP="005E4232">
      <w:pPr>
        <w:pStyle w:val="GPSL2numberedclause"/>
      </w:pPr>
      <w:bookmarkStart w:id="1958"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1F0E21">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58"/>
    </w:p>
    <w:p w14:paraId="561B00AC" w14:textId="77777777"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1F0E21">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1F0E21">
        <w:t>51.2</w:t>
      </w:r>
      <w:r w:rsidR="00F17AE3" w:rsidRPr="00CE2EC6">
        <w:fldChar w:fldCharType="end"/>
      </w:r>
      <w:r w:rsidRPr="00CE2EC6">
        <w:t xml:space="preserve">, this Call </w:t>
      </w:r>
      <w:proofErr w:type="gramStart"/>
      <w:r w:rsidRPr="00CE2EC6">
        <w:t>Off</w:t>
      </w:r>
      <w:proofErr w:type="gramEnd"/>
      <w:r w:rsidRPr="00CE2EC6">
        <w:t xml:space="preserve"> Contract shall automatically terminate with immediate effect. The costs of termination incurred by the Parties shall lie where they fall if this Call </w:t>
      </w:r>
      <w:proofErr w:type="gramStart"/>
      <w:r w:rsidRPr="00CE2EC6">
        <w:t>Off</w:t>
      </w:r>
      <w:proofErr w:type="gramEnd"/>
      <w:r w:rsidRPr="00CE2EC6">
        <w:t xml:space="preserve">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1F0E21">
        <w:t>51</w:t>
      </w:r>
      <w:r w:rsidR="00F17AE3" w:rsidRPr="00CE2EC6">
        <w:fldChar w:fldCharType="end"/>
      </w:r>
      <w:r w:rsidRPr="00CE2EC6">
        <w:t>.</w:t>
      </w:r>
    </w:p>
    <w:p w14:paraId="64F59887" w14:textId="77777777" w:rsidR="00375CB5" w:rsidRPr="00CE2EC6" w:rsidRDefault="007355E9" w:rsidP="00882F8C">
      <w:pPr>
        <w:pStyle w:val="GPSL1CLAUSEHEADING"/>
        <w:rPr>
          <w:rFonts w:ascii="Calibri" w:hAnsi="Calibri"/>
        </w:rPr>
      </w:pPr>
      <w:bookmarkStart w:id="1959" w:name="_Toc349229914"/>
      <w:bookmarkStart w:id="1960" w:name="_Toc349230077"/>
      <w:bookmarkStart w:id="1961" w:name="_Toc349230477"/>
      <w:bookmarkStart w:id="1962" w:name="_Toc349231359"/>
      <w:bookmarkStart w:id="1963" w:name="_Toc349232085"/>
      <w:bookmarkStart w:id="1964" w:name="_Toc349232466"/>
      <w:bookmarkStart w:id="1965" w:name="_Toc349233202"/>
      <w:bookmarkStart w:id="1966" w:name="_Toc349233337"/>
      <w:bookmarkStart w:id="1967" w:name="_Toc349233471"/>
      <w:bookmarkStart w:id="1968" w:name="_Toc350503060"/>
      <w:bookmarkStart w:id="1969" w:name="_Toc350504050"/>
      <w:bookmarkStart w:id="1970" w:name="_Toc350506340"/>
      <w:bookmarkStart w:id="1971" w:name="_Toc350506578"/>
      <w:bookmarkStart w:id="1972" w:name="_Toc350506708"/>
      <w:bookmarkStart w:id="1973" w:name="_Toc350506838"/>
      <w:bookmarkStart w:id="1974" w:name="_Toc350506970"/>
      <w:bookmarkStart w:id="1975" w:name="_Toc350507431"/>
      <w:bookmarkStart w:id="1976" w:name="_Toc350507965"/>
      <w:bookmarkStart w:id="1977" w:name="_Toc358671440"/>
      <w:bookmarkStart w:id="1978" w:name="_Toc358671559"/>
      <w:bookmarkStart w:id="1979" w:name="_Toc358671678"/>
      <w:bookmarkStart w:id="1980" w:name="_Toc358671809"/>
      <w:bookmarkStart w:id="1981" w:name="_Toc358671441"/>
      <w:bookmarkStart w:id="1982" w:name="_Toc358671560"/>
      <w:bookmarkStart w:id="1983" w:name="_Toc358671679"/>
      <w:bookmarkStart w:id="1984" w:name="_Toc358671810"/>
      <w:bookmarkStart w:id="1985" w:name="_Toc349229916"/>
      <w:bookmarkStart w:id="1986" w:name="_Toc349230079"/>
      <w:bookmarkStart w:id="1987" w:name="_Toc349230479"/>
      <w:bookmarkStart w:id="1988" w:name="_Toc349231361"/>
      <w:bookmarkStart w:id="1989" w:name="_Toc349232087"/>
      <w:bookmarkStart w:id="1990" w:name="_Toc349232468"/>
      <w:bookmarkStart w:id="1991" w:name="_Toc349233204"/>
      <w:bookmarkStart w:id="1992" w:name="_Toc349233339"/>
      <w:bookmarkStart w:id="1993" w:name="_Toc349233473"/>
      <w:bookmarkStart w:id="1994" w:name="_Toc350503062"/>
      <w:bookmarkStart w:id="1995" w:name="_Toc350504052"/>
      <w:bookmarkStart w:id="1996" w:name="_Toc350506342"/>
      <w:bookmarkStart w:id="1997" w:name="_Toc350506580"/>
      <w:bookmarkStart w:id="1998" w:name="_Toc350506710"/>
      <w:bookmarkStart w:id="1999" w:name="_Toc350506840"/>
      <w:bookmarkStart w:id="2000" w:name="_Toc350506972"/>
      <w:bookmarkStart w:id="2001" w:name="_Toc350507433"/>
      <w:bookmarkStart w:id="2002" w:name="_Toc350507967"/>
      <w:bookmarkStart w:id="2003" w:name="_Toc314810831"/>
      <w:bookmarkStart w:id="2004" w:name="_Toc350503063"/>
      <w:bookmarkStart w:id="2005" w:name="_Toc350504053"/>
      <w:bookmarkStart w:id="2006" w:name="_Toc350507968"/>
      <w:bookmarkStart w:id="2007" w:name="_Toc358671811"/>
      <w:bookmarkStart w:id="2008" w:name="_Toc43155117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CE2EC6">
        <w:rPr>
          <w:rFonts w:ascii="Calibri" w:hAnsi="Calibri"/>
        </w:rPr>
        <w:t>FURTHER ASSURANCES</w:t>
      </w:r>
      <w:bookmarkEnd w:id="2003"/>
      <w:bookmarkEnd w:id="2004"/>
      <w:bookmarkEnd w:id="2005"/>
      <w:bookmarkEnd w:id="2006"/>
      <w:bookmarkEnd w:id="2007"/>
      <w:bookmarkEnd w:id="2008"/>
    </w:p>
    <w:p w14:paraId="3CE96F46" w14:textId="77777777" w:rsidR="00375CB5" w:rsidRPr="00CE2EC6" w:rsidRDefault="007355E9" w:rsidP="005E4232">
      <w:pPr>
        <w:pStyle w:val="GPSL2numberedclause"/>
      </w:pPr>
      <w:r w:rsidRPr="00CE2EC6">
        <w:t xml:space="preserve">Each Party undertakes at the request of the other, and at the cost of the requesting Party to do all acts and execute all documents which may be necessary to give effect to the meaning of this Call </w:t>
      </w:r>
      <w:proofErr w:type="gramStart"/>
      <w:r w:rsidRPr="00CE2EC6">
        <w:t>Off</w:t>
      </w:r>
      <w:proofErr w:type="gramEnd"/>
      <w:r w:rsidRPr="00CE2EC6">
        <w:t xml:space="preserve"> Contract.</w:t>
      </w:r>
    </w:p>
    <w:p w14:paraId="625EB069" w14:textId="77777777" w:rsidR="00AE3CCD" w:rsidRPr="00CE2EC6" w:rsidRDefault="00AE3CCD" w:rsidP="00882F8C">
      <w:pPr>
        <w:pStyle w:val="GPSL1CLAUSEHEADING"/>
        <w:rPr>
          <w:rFonts w:ascii="Calibri" w:hAnsi="Calibri"/>
        </w:rPr>
      </w:pPr>
      <w:bookmarkStart w:id="2009" w:name="_Ref360650662"/>
      <w:bookmarkStart w:id="2010" w:name="_Toc431551179"/>
      <w:r w:rsidRPr="00CE2EC6">
        <w:rPr>
          <w:rFonts w:ascii="Calibri" w:hAnsi="Calibri"/>
        </w:rPr>
        <w:t>ENTIRE AGREEMENT</w:t>
      </w:r>
      <w:bookmarkEnd w:id="2009"/>
      <w:bookmarkEnd w:id="2010"/>
    </w:p>
    <w:p w14:paraId="65A2A022" w14:textId="77777777" w:rsidR="001F3D5C" w:rsidRPr="00CE2EC6" w:rsidRDefault="001F3D5C" w:rsidP="005E4232">
      <w:pPr>
        <w:pStyle w:val="GPSL2numberedclause"/>
      </w:pPr>
      <w:r w:rsidRPr="00CE2EC6">
        <w:t xml:space="preserve">This Call </w:t>
      </w:r>
      <w:proofErr w:type="gramStart"/>
      <w:r w:rsidRPr="00CE2EC6">
        <w:t>Off</w:t>
      </w:r>
      <w:proofErr w:type="gramEnd"/>
      <w:r w:rsidRPr="00CE2EC6">
        <w:t xml:space="preserve">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14:paraId="2AE61916" w14:textId="77777777"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14:paraId="585D2793" w14:textId="77777777"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1F0E21">
        <w:t>53</w:t>
      </w:r>
      <w:r w:rsidR="009F474C" w:rsidRPr="00CE2EC6">
        <w:fldChar w:fldCharType="end"/>
      </w:r>
      <w:r w:rsidRPr="00CE2EC6">
        <w:t xml:space="preserve"> shall exclude any liability in respect of misrep</w:t>
      </w:r>
      <w:r w:rsidR="00F020D0" w:rsidRPr="00CE2EC6">
        <w:t>resentations made fraudulently.</w:t>
      </w:r>
    </w:p>
    <w:p w14:paraId="08C4104B" w14:textId="77777777" w:rsidR="00D425C8" w:rsidRPr="00CE2EC6" w:rsidRDefault="00D425C8" w:rsidP="00882F8C">
      <w:pPr>
        <w:pStyle w:val="GPSL1CLAUSEHEADING"/>
        <w:rPr>
          <w:rFonts w:ascii="Calibri" w:hAnsi="Calibri"/>
        </w:rPr>
      </w:pPr>
      <w:bookmarkStart w:id="2011" w:name="_Ref360650679"/>
      <w:bookmarkStart w:id="2012" w:name="_Toc431551180"/>
      <w:r w:rsidRPr="00CE2EC6">
        <w:rPr>
          <w:rFonts w:ascii="Calibri" w:hAnsi="Calibri"/>
        </w:rPr>
        <w:t>THIRD PARTY RIGHTS</w:t>
      </w:r>
      <w:bookmarkEnd w:id="2011"/>
      <w:bookmarkEnd w:id="2012"/>
    </w:p>
    <w:p w14:paraId="64B1B136" w14:textId="77777777" w:rsidR="001F3D5C" w:rsidRPr="00CE2EC6" w:rsidRDefault="001F3D5C" w:rsidP="005E4232">
      <w:pPr>
        <w:pStyle w:val="GPSL2numberedclause"/>
      </w:pPr>
      <w:bookmarkStart w:id="2013" w:name="_Ref360619587"/>
      <w:bookmarkStart w:id="2014" w:name="_Ref62030655"/>
      <w:bookmarkStart w:id="2015"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1F0E21">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13"/>
    </w:p>
    <w:p w14:paraId="0FE845A7" w14:textId="77777777"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14"/>
      <w:bookmarkEnd w:id="2015"/>
    </w:p>
    <w:p w14:paraId="5CC4D3C2" w14:textId="77777777"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14:paraId="05FCAD3F" w14:textId="77777777" w:rsidR="00C9243A" w:rsidRPr="00CE2EC6" w:rsidRDefault="001F3D5C" w:rsidP="005E4232">
      <w:pPr>
        <w:pStyle w:val="GPSL2numberedclause"/>
      </w:pPr>
      <w:bookmarkStart w:id="2016" w:name="_Toc139080624"/>
      <w:r w:rsidRPr="00CE2EC6">
        <w:t xml:space="preserve">Any amendments or modifications to this </w:t>
      </w:r>
      <w:r w:rsidR="00E235F4" w:rsidRPr="00CE2EC6">
        <w:t xml:space="preserve">Call </w:t>
      </w:r>
      <w:proofErr w:type="gramStart"/>
      <w:r w:rsidR="00E235F4" w:rsidRPr="00CE2EC6">
        <w:t>Off</w:t>
      </w:r>
      <w:proofErr w:type="gramEnd"/>
      <w:r w:rsidR="00E235F4" w:rsidRPr="00CE2EC6">
        <w:t xml:space="preserve">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Pr="00CE2EC6">
        <w:t xml:space="preserve">  may be altered or extinguished, by the Parties without the consent of any Third Party Beneficiary.</w:t>
      </w:r>
      <w:bookmarkEnd w:id="2016"/>
    </w:p>
    <w:p w14:paraId="498EEF5A" w14:textId="77777777" w:rsidR="00AE3CCD" w:rsidRPr="00CE2EC6" w:rsidRDefault="00AE3CCD" w:rsidP="00882F8C">
      <w:pPr>
        <w:pStyle w:val="GPSL1CLAUSEHEADING"/>
        <w:rPr>
          <w:rFonts w:ascii="Calibri" w:hAnsi="Calibri"/>
        </w:rPr>
      </w:pPr>
      <w:bookmarkStart w:id="2017" w:name="_Ref360650690"/>
      <w:bookmarkStart w:id="2018" w:name="_Toc431551181"/>
      <w:r w:rsidRPr="00CE2EC6">
        <w:rPr>
          <w:rFonts w:ascii="Calibri" w:hAnsi="Calibri"/>
        </w:rPr>
        <w:t>NOTICES</w:t>
      </w:r>
      <w:bookmarkEnd w:id="2017"/>
      <w:bookmarkEnd w:id="2018"/>
    </w:p>
    <w:p w14:paraId="0B8122A5" w14:textId="77777777" w:rsidR="00AE3CCD" w:rsidRPr="00CE2EC6" w:rsidRDefault="00AE3CCD" w:rsidP="005E4232">
      <w:pPr>
        <w:pStyle w:val="GPSL2numberedclause"/>
      </w:pPr>
      <w:bookmarkStart w:id="2019" w:name="_Ref360619740"/>
      <w:r w:rsidRPr="00CE2EC6">
        <w:t xml:space="preserve">Except as otherwise expressly provided within this Call </w:t>
      </w:r>
      <w:proofErr w:type="gramStart"/>
      <w:r w:rsidRPr="00CE2EC6">
        <w:t>Off</w:t>
      </w:r>
      <w:proofErr w:type="gramEnd"/>
      <w:r w:rsidRPr="00CE2EC6">
        <w:t xml:space="preserve">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an e-mail is accepted as being "in writing".</w:t>
      </w:r>
      <w:bookmarkEnd w:id="2019"/>
      <w:r w:rsidRPr="00CE2EC6">
        <w:t xml:space="preserve">  </w:t>
      </w:r>
    </w:p>
    <w:p w14:paraId="741ACA56" w14:textId="77777777" w:rsidR="00AE3CCD" w:rsidRPr="00CE2EC6" w:rsidRDefault="00AE3CCD" w:rsidP="005E4232">
      <w:pPr>
        <w:pStyle w:val="GPSL2numberedclause"/>
      </w:pPr>
      <w:bookmarkStart w:id="2020"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Pr="00CE2EC6">
        <w:t>, the following table sets out the method by which notices may be served under this Call Off Contract and the respective deemed time and proof of service:</w:t>
      </w:r>
      <w:bookmarkEnd w:id="202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90"/>
        <w:gridCol w:w="2855"/>
      </w:tblGrid>
      <w:tr w:rsidR="006B64FE" w:rsidRPr="00CE2EC6" w14:paraId="4C146356" w14:textId="77777777" w:rsidTr="004364DA">
        <w:trPr>
          <w:trHeight w:val="614"/>
        </w:trPr>
        <w:tc>
          <w:tcPr>
            <w:tcW w:w="2375" w:type="dxa"/>
            <w:shd w:val="clear" w:color="auto" w:fill="EEECE1"/>
          </w:tcPr>
          <w:p w14:paraId="42D14080" w14:textId="77777777"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14:paraId="70A440B2" w14:textId="77777777"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14:paraId="6852D077" w14:textId="77777777" w:rsidR="008D0A60" w:rsidRPr="00CE2EC6" w:rsidRDefault="00AE3CCD">
            <w:pPr>
              <w:ind w:left="0"/>
              <w:jc w:val="left"/>
              <w:rPr>
                <w:rFonts w:ascii="Calibri" w:hAnsi="Calibri"/>
              </w:rPr>
            </w:pPr>
            <w:r w:rsidRPr="00CE2EC6">
              <w:rPr>
                <w:rFonts w:ascii="Calibri" w:hAnsi="Calibri"/>
              </w:rPr>
              <w:t>Proof of Service</w:t>
            </w:r>
          </w:p>
        </w:tc>
      </w:tr>
      <w:tr w:rsidR="00AE3CCD" w:rsidRPr="00CE2EC6" w14:paraId="059338FE" w14:textId="77777777" w:rsidTr="00D60F75">
        <w:tc>
          <w:tcPr>
            <w:tcW w:w="2375" w:type="dxa"/>
          </w:tcPr>
          <w:p w14:paraId="4533A89E" w14:textId="77777777"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14:paraId="69D88F16" w14:textId="77777777"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14:paraId="33F62917" w14:textId="77777777"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14:paraId="06E4F4C5" w14:textId="77777777" w:rsidTr="000B68E9">
        <w:tc>
          <w:tcPr>
            <w:tcW w:w="2375" w:type="dxa"/>
          </w:tcPr>
          <w:p w14:paraId="7BFE0F62" w14:textId="77777777" w:rsidR="008D0A60" w:rsidRPr="00CE2EC6" w:rsidRDefault="00AE3CCD">
            <w:pPr>
              <w:ind w:left="0"/>
              <w:jc w:val="left"/>
              <w:rPr>
                <w:rFonts w:ascii="Calibri" w:hAnsi="Calibri"/>
              </w:rPr>
            </w:pPr>
            <w:r w:rsidRPr="00CE2EC6">
              <w:rPr>
                <w:rFonts w:ascii="Calibri" w:hAnsi="Calibri"/>
              </w:rPr>
              <w:t>Personal delivery</w:t>
            </w:r>
          </w:p>
        </w:tc>
        <w:tc>
          <w:tcPr>
            <w:tcW w:w="2621" w:type="dxa"/>
          </w:tcPr>
          <w:p w14:paraId="5CA11BC2" w14:textId="77777777"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14:paraId="2BB2D6BE" w14:textId="77777777"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14:paraId="77A482BF" w14:textId="77777777" w:rsidTr="000B68E9">
        <w:tc>
          <w:tcPr>
            <w:tcW w:w="2375" w:type="dxa"/>
          </w:tcPr>
          <w:p w14:paraId="188ED075" w14:textId="77777777"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14:paraId="39DFD665" w14:textId="77777777"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5B30BBE1" w14:textId="77777777"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r w:rsidR="002653C8" w:rsidRPr="00CE2EC6" w14:paraId="685E82FC" w14:textId="77777777" w:rsidTr="000B68E9">
        <w:tc>
          <w:tcPr>
            <w:tcW w:w="2375" w:type="dxa"/>
          </w:tcPr>
          <w:p w14:paraId="7D38DBAF" w14:textId="316ADDAC" w:rsidR="002653C8" w:rsidRPr="00913765" w:rsidRDefault="002653C8" w:rsidP="002653C8">
            <w:pPr>
              <w:ind w:left="0"/>
              <w:jc w:val="left"/>
              <w:rPr>
                <w:rFonts w:ascii="Calibri" w:hAnsi="Calibri"/>
              </w:rPr>
            </w:pPr>
            <w:r w:rsidRPr="00913765">
              <w:rPr>
                <w:rFonts w:ascii="Calibri" w:hAnsi="Calibri"/>
              </w:rPr>
              <w:t xml:space="preserve">E-procurement software message (Subject to Clauses </w:t>
            </w:r>
            <w:r w:rsidRPr="00913765">
              <w:rPr>
                <w:rFonts w:ascii="Calibri" w:hAnsi="Calibri"/>
              </w:rPr>
              <w:fldChar w:fldCharType="begin"/>
            </w:r>
            <w:r w:rsidRPr="00913765">
              <w:rPr>
                <w:rFonts w:ascii="Calibri" w:hAnsi="Calibri"/>
              </w:rPr>
              <w:instrText xml:space="preserve"> REF _Ref360621124 \r \h  \* MERGEFORMAT </w:instrText>
            </w:r>
            <w:r w:rsidRPr="00913765">
              <w:rPr>
                <w:rFonts w:ascii="Calibri" w:hAnsi="Calibri"/>
              </w:rPr>
            </w:r>
            <w:r w:rsidRPr="00913765">
              <w:rPr>
                <w:rFonts w:ascii="Calibri" w:hAnsi="Calibri"/>
              </w:rPr>
              <w:fldChar w:fldCharType="separate"/>
            </w:r>
            <w:r w:rsidRPr="00913765">
              <w:rPr>
                <w:rFonts w:ascii="Calibri" w:hAnsi="Calibri"/>
              </w:rPr>
              <w:t>55.3</w:t>
            </w:r>
            <w:r w:rsidRPr="00913765">
              <w:rPr>
                <w:rFonts w:ascii="Calibri" w:hAnsi="Calibri"/>
              </w:rPr>
              <w:fldChar w:fldCharType="end"/>
            </w:r>
            <w:r w:rsidRPr="00913765">
              <w:rPr>
                <w:rFonts w:ascii="Calibri" w:hAnsi="Calibri"/>
              </w:rPr>
              <w:t xml:space="preserve"> and </w:t>
            </w:r>
            <w:r w:rsidRPr="00913765">
              <w:rPr>
                <w:rFonts w:ascii="Calibri" w:hAnsi="Calibri"/>
              </w:rPr>
              <w:fldChar w:fldCharType="begin"/>
            </w:r>
            <w:r w:rsidRPr="00913765">
              <w:rPr>
                <w:rFonts w:ascii="Calibri" w:hAnsi="Calibri"/>
              </w:rPr>
              <w:instrText xml:space="preserve"> REF _Ref363735212 \r \h  \* MERGEFORMAT </w:instrText>
            </w:r>
            <w:r w:rsidRPr="00913765">
              <w:rPr>
                <w:rFonts w:ascii="Calibri" w:hAnsi="Calibri"/>
              </w:rPr>
            </w:r>
            <w:r w:rsidRPr="00913765">
              <w:rPr>
                <w:rFonts w:ascii="Calibri" w:hAnsi="Calibri"/>
              </w:rPr>
              <w:fldChar w:fldCharType="separate"/>
            </w:r>
            <w:r w:rsidRPr="00913765">
              <w:rPr>
                <w:rFonts w:ascii="Calibri" w:hAnsi="Calibri"/>
              </w:rPr>
              <w:t>55.4</w:t>
            </w:r>
            <w:r w:rsidRPr="00913765">
              <w:rPr>
                <w:rFonts w:ascii="Calibri" w:hAnsi="Calibri"/>
              </w:rPr>
              <w:fldChar w:fldCharType="end"/>
            </w:r>
            <w:r w:rsidRPr="00913765">
              <w:rPr>
                <w:rFonts w:ascii="Calibri" w:hAnsi="Calibri"/>
              </w:rPr>
              <w:t>)</w:t>
            </w:r>
          </w:p>
        </w:tc>
        <w:tc>
          <w:tcPr>
            <w:tcW w:w="2621" w:type="dxa"/>
          </w:tcPr>
          <w:p w14:paraId="0950C3FC" w14:textId="77777777" w:rsidR="002653C8" w:rsidRPr="00913765" w:rsidRDefault="002653C8" w:rsidP="002653C8">
            <w:pPr>
              <w:ind w:left="0"/>
              <w:jc w:val="left"/>
              <w:rPr>
                <w:rFonts w:ascii="Calibri" w:hAnsi="Calibri"/>
                <w:bCs/>
                <w:iCs/>
              </w:rPr>
            </w:pPr>
            <w:r w:rsidRPr="00913765">
              <w:rPr>
                <w:rFonts w:ascii="Calibri" w:hAnsi="Calibri"/>
              </w:rPr>
              <w:t>9.00am on the  first Working Day after sending</w:t>
            </w:r>
          </w:p>
        </w:tc>
        <w:tc>
          <w:tcPr>
            <w:tcW w:w="2888" w:type="dxa"/>
          </w:tcPr>
          <w:p w14:paraId="7A7B5450" w14:textId="40240977" w:rsidR="002653C8" w:rsidRPr="00913765" w:rsidRDefault="009809BE" w:rsidP="009809BE">
            <w:pPr>
              <w:ind w:left="0"/>
              <w:jc w:val="left"/>
              <w:rPr>
                <w:rFonts w:ascii="Calibri" w:hAnsi="Calibri"/>
              </w:rPr>
            </w:pPr>
            <w:r w:rsidRPr="00913765">
              <w:rPr>
                <w:rFonts w:ascii="Calibri" w:hAnsi="Calibri"/>
              </w:rPr>
              <w:t xml:space="preserve">Delivered via an </w:t>
            </w:r>
            <w:r w:rsidR="002653C8" w:rsidRPr="00913765">
              <w:rPr>
                <w:rFonts w:ascii="Calibri" w:hAnsi="Calibri"/>
                <w:bCs/>
                <w:iCs/>
              </w:rPr>
              <w:t>attachment to an e-</w:t>
            </w:r>
            <w:r w:rsidRPr="00913765">
              <w:rPr>
                <w:rFonts w:ascii="Calibri" w:hAnsi="Calibri"/>
                <w:bCs/>
                <w:iCs/>
              </w:rPr>
              <w:t>procurement Supplier record</w:t>
            </w:r>
            <w:r w:rsidR="000625F8" w:rsidRPr="00913765">
              <w:rPr>
                <w:rFonts w:ascii="Calibri" w:hAnsi="Calibri"/>
              </w:rPr>
              <w:t xml:space="preserve"> without any error message</w:t>
            </w:r>
          </w:p>
        </w:tc>
      </w:tr>
    </w:tbl>
    <w:p w14:paraId="0CD3FC8E" w14:textId="418BE04A" w:rsidR="00DA1A51" w:rsidRPr="00CE2EC6" w:rsidRDefault="00DA1A51" w:rsidP="005E4232">
      <w:pPr>
        <w:pStyle w:val="GPSL2numberedclause"/>
      </w:pPr>
      <w:bookmarkStart w:id="2021"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1F0E21">
        <w:t>55.2</w:t>
      </w:r>
      <w:r w:rsidR="009F474C" w:rsidRPr="00CE2EC6">
        <w:fldChar w:fldCharType="end"/>
      </w:r>
      <w:r w:rsidRPr="00CE2EC6">
        <w:t>:</w:t>
      </w:r>
      <w:bookmarkEnd w:id="2021"/>
    </w:p>
    <w:p w14:paraId="3B8C827E" w14:textId="77777777"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1F0E21">
        <w:t>41</w:t>
      </w:r>
      <w:r w:rsidR="009F474C" w:rsidRPr="00CE2EC6">
        <w:fldChar w:fldCharType="end"/>
      </w:r>
      <w:r w:rsidR="008A25B6" w:rsidRPr="00CE2EC6">
        <w:t xml:space="preserve"> (Customer Termination Rights)</w:t>
      </w:r>
      <w:r w:rsidR="00DA1A51" w:rsidRPr="00CE2EC6">
        <w:t xml:space="preserve">), </w:t>
      </w:r>
    </w:p>
    <w:p w14:paraId="1876EA60" w14:textId="77777777" w:rsidR="008D0A60" w:rsidRPr="00CE2EC6" w:rsidRDefault="00E74CAA" w:rsidP="00AC1DE2">
      <w:pPr>
        <w:pStyle w:val="GPSL3numberedclause"/>
      </w:pPr>
      <w:r w:rsidRPr="00CE2EC6">
        <w:t>any notice in respect of:</w:t>
      </w:r>
    </w:p>
    <w:p w14:paraId="250A2D1C" w14:textId="77777777"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1F0E21">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14:paraId="1271428C" w14:textId="77777777"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14:paraId="1E12B141" w14:textId="77777777" w:rsidR="00C9243A" w:rsidRPr="00CE2EC6" w:rsidRDefault="00DA1A51" w:rsidP="00AC1DE2">
      <w:pPr>
        <w:pStyle w:val="GPSL4numberedclause"/>
        <w:rPr>
          <w:szCs w:val="22"/>
        </w:rPr>
      </w:pPr>
      <w:r w:rsidRPr="00CE2EC6">
        <w:rPr>
          <w:szCs w:val="22"/>
        </w:rPr>
        <w:t xml:space="preserve">Default or Customer Cause; and </w:t>
      </w:r>
    </w:p>
    <w:p w14:paraId="4E26CD86" w14:textId="77777777" w:rsidR="008D0A60" w:rsidRPr="00CE2EC6" w:rsidRDefault="00DA1A51" w:rsidP="00AC1DE2">
      <w:pPr>
        <w:pStyle w:val="GPSL3numberedclause"/>
      </w:pPr>
      <w:proofErr w:type="gramStart"/>
      <w:r w:rsidRPr="00CE2EC6">
        <w:t>any</w:t>
      </w:r>
      <w:proofErr w:type="gramEnd"/>
      <w:r w:rsidRPr="00CE2EC6">
        <w:t xml:space="preserve"> </w:t>
      </w:r>
      <w:r w:rsidR="002209BA" w:rsidRPr="00CE2EC6">
        <w:t>D</w:t>
      </w:r>
      <w:r w:rsidRPr="00CE2EC6">
        <w:t>ispute</w:t>
      </w:r>
      <w:r w:rsidR="00E74CAA" w:rsidRPr="00CE2EC6">
        <w:t xml:space="preserve"> Notice</w:t>
      </w:r>
      <w:r w:rsidRPr="00CE2EC6">
        <w:t>.</w:t>
      </w:r>
    </w:p>
    <w:p w14:paraId="41A76F63" w14:textId="77777777" w:rsidR="008D0A60" w:rsidRPr="00CE2EC6" w:rsidRDefault="00DA1A51" w:rsidP="005E4232">
      <w:pPr>
        <w:pStyle w:val="GPSL2numberedclause"/>
      </w:pPr>
      <w:bookmarkStart w:id="2022"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1F0E21">
        <w:t>55.2</w:t>
      </w:r>
      <w:r w:rsidR="00F17AE3" w:rsidRPr="00CE2EC6">
        <w:fldChar w:fldCharType="end"/>
      </w:r>
      <w:r w:rsidRPr="00CE2EC6">
        <w:t>) or, if earlier, the time of response or acknowledgement by the other Party to the email attaching the notice.</w:t>
      </w:r>
      <w:bookmarkEnd w:id="2022"/>
    </w:p>
    <w:p w14:paraId="4F68FD69" w14:textId="77777777"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14:paraId="09CE73D3" w14:textId="77777777" w:rsidR="00C9243A" w:rsidRPr="00CE2EC6" w:rsidRDefault="00362875" w:rsidP="005E4232">
      <w:pPr>
        <w:pStyle w:val="GPSL2numberedclause"/>
      </w:pPr>
      <w:bookmarkStart w:id="2023"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 xml:space="preserve">Call </w:t>
      </w:r>
      <w:proofErr w:type="gramStart"/>
      <w:r w:rsidR="00DE233F" w:rsidRPr="00CE2EC6">
        <w:t>Off</w:t>
      </w:r>
      <w:proofErr w:type="gramEnd"/>
      <w:r w:rsidR="003451E9" w:rsidRPr="00CE2EC6">
        <w:t xml:space="preserve"> Order Form</w:t>
      </w:r>
      <w:r w:rsidRPr="00CE2EC6">
        <w:t>.</w:t>
      </w:r>
      <w:bookmarkEnd w:id="2023"/>
    </w:p>
    <w:p w14:paraId="503E0E7D" w14:textId="77777777" w:rsidR="008D0A60" w:rsidRPr="00CE2EC6" w:rsidRDefault="00AE3CCD" w:rsidP="00882F8C">
      <w:pPr>
        <w:pStyle w:val="GPSL1CLAUSEHEADING"/>
        <w:rPr>
          <w:rFonts w:ascii="Calibri" w:hAnsi="Calibri"/>
        </w:rPr>
      </w:pPr>
      <w:bookmarkStart w:id="2024" w:name="_Ref360704221"/>
      <w:bookmarkStart w:id="2025" w:name="_Toc431551182"/>
      <w:r w:rsidRPr="00CE2EC6">
        <w:rPr>
          <w:rFonts w:ascii="Calibri" w:hAnsi="Calibri"/>
        </w:rPr>
        <w:t>DISPUTE RESOLUTION</w:t>
      </w:r>
      <w:bookmarkEnd w:id="2024"/>
      <w:bookmarkEnd w:id="2025"/>
    </w:p>
    <w:p w14:paraId="77BEAB05" w14:textId="77777777" w:rsidR="008D0A60" w:rsidRPr="00CE2EC6" w:rsidRDefault="003A550C" w:rsidP="005E4232">
      <w:pPr>
        <w:pStyle w:val="GPSL2numberedclause"/>
      </w:pPr>
      <w:bookmarkStart w:id="2026" w:name="_Toc139080176"/>
      <w:r w:rsidRPr="00CE2EC6">
        <w:t xml:space="preserve">The Parties shall resolve </w:t>
      </w:r>
      <w:r w:rsidR="002209BA" w:rsidRPr="00CE2EC6">
        <w:t>D</w:t>
      </w:r>
      <w:r w:rsidRPr="00CE2EC6">
        <w:t xml:space="preserve">isputes arising out of or in connection with this </w:t>
      </w:r>
      <w:r w:rsidR="00E235F4" w:rsidRPr="00CE2EC6">
        <w:t xml:space="preserve">Call </w:t>
      </w:r>
      <w:proofErr w:type="gramStart"/>
      <w:r w:rsidR="00E235F4" w:rsidRPr="00CE2EC6">
        <w:t>Off</w:t>
      </w:r>
      <w:proofErr w:type="gramEnd"/>
      <w:r w:rsidR="00E235F4" w:rsidRPr="00CE2EC6">
        <w:t xml:space="preserve"> Contract</w:t>
      </w:r>
      <w:r w:rsidRPr="00CE2EC6">
        <w:t xml:space="preserve"> in accordance with the Dispute Resolution Procedure.</w:t>
      </w:r>
      <w:bookmarkEnd w:id="2026"/>
    </w:p>
    <w:p w14:paraId="68B3E84F" w14:textId="77777777" w:rsidR="003A550C" w:rsidRPr="00CE2EC6" w:rsidRDefault="003A550C" w:rsidP="005E4232">
      <w:pPr>
        <w:pStyle w:val="GPSL2numberedclause"/>
      </w:pPr>
      <w:bookmarkStart w:id="2027" w:name="_Toc139080177"/>
      <w:r w:rsidRPr="00CE2EC6">
        <w:t xml:space="preserve">The Supplier shall continue to provide the </w:t>
      </w:r>
      <w:r w:rsidR="00BD4CA2" w:rsidRPr="00CE2EC6">
        <w:t xml:space="preserve">Goods </w:t>
      </w:r>
      <w:r w:rsidR="009E0BBE" w:rsidRPr="00CE2EC6">
        <w:t>and/or Services</w:t>
      </w:r>
      <w:r w:rsidR="00BD4CA2" w:rsidRPr="00CE2EC6">
        <w:t xml:space="preserve"> </w:t>
      </w:r>
      <w:r w:rsidRPr="00CE2EC6">
        <w:t xml:space="preserve">in accordance with the terms of this Call </w:t>
      </w:r>
      <w:proofErr w:type="gramStart"/>
      <w:r w:rsidRPr="00CE2EC6">
        <w:t>Off</w:t>
      </w:r>
      <w:proofErr w:type="gramEnd"/>
      <w:r w:rsidRPr="00CE2EC6">
        <w:t xml:space="preserve"> Contract until a </w:t>
      </w:r>
      <w:r w:rsidR="002209BA" w:rsidRPr="00CE2EC6">
        <w:t>D</w:t>
      </w:r>
      <w:r w:rsidRPr="00CE2EC6">
        <w:t>ispute has been resolved.</w:t>
      </w:r>
      <w:bookmarkEnd w:id="2027"/>
    </w:p>
    <w:p w14:paraId="58E40487" w14:textId="77777777" w:rsidR="00AE3CCD" w:rsidRPr="00CE2EC6" w:rsidRDefault="00AE3CCD" w:rsidP="00882F8C">
      <w:pPr>
        <w:pStyle w:val="GPSL1CLAUSEHEADING"/>
        <w:rPr>
          <w:rFonts w:ascii="Calibri" w:hAnsi="Calibri"/>
        </w:rPr>
      </w:pPr>
      <w:bookmarkStart w:id="2028" w:name="_Ref364756346"/>
      <w:bookmarkStart w:id="2029" w:name="_Toc431551183"/>
      <w:r w:rsidRPr="00CE2EC6">
        <w:rPr>
          <w:rFonts w:ascii="Calibri" w:hAnsi="Calibri"/>
        </w:rPr>
        <w:t>GOVERNING LAW AND JURISDICTION</w:t>
      </w:r>
      <w:bookmarkStart w:id="2030" w:name="_Ref360650712"/>
      <w:bookmarkEnd w:id="2028"/>
      <w:bookmarkEnd w:id="2029"/>
    </w:p>
    <w:bookmarkEnd w:id="2030"/>
    <w:p w14:paraId="3E8E831D" w14:textId="77777777"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14:paraId="7C48C1BA" w14:textId="77777777"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1F0E21">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2031" w:name="a107931"/>
      <w:bookmarkEnd w:id="2031"/>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2032" w:name="_Toc349229918"/>
    <w:bookmarkStart w:id="2033" w:name="_Toc349230081"/>
    <w:bookmarkStart w:id="2034" w:name="_Toc349230481"/>
    <w:bookmarkStart w:id="2035" w:name="_Toc349231363"/>
    <w:bookmarkStart w:id="2036" w:name="_Toc349232089"/>
    <w:bookmarkStart w:id="2037" w:name="_Toc349232470"/>
    <w:bookmarkStart w:id="2038" w:name="_Toc349233206"/>
    <w:bookmarkStart w:id="2039" w:name="_Toc349233341"/>
    <w:bookmarkStart w:id="2040" w:name="_Toc349233475"/>
    <w:bookmarkStart w:id="2041" w:name="_Toc350503064"/>
    <w:bookmarkStart w:id="2042" w:name="_Toc350504054"/>
    <w:bookmarkStart w:id="2043" w:name="_Toc350506344"/>
    <w:bookmarkStart w:id="2044" w:name="_Toc350506582"/>
    <w:bookmarkStart w:id="2045" w:name="_Toc350506712"/>
    <w:bookmarkStart w:id="2046" w:name="_Toc350506842"/>
    <w:bookmarkStart w:id="2047" w:name="_Toc350506974"/>
    <w:bookmarkStart w:id="2048" w:name="_Toc350507435"/>
    <w:bookmarkStart w:id="2049" w:name="_Toc350507969"/>
    <w:bookmarkStart w:id="2050" w:name="_Toc349229920"/>
    <w:bookmarkStart w:id="2051" w:name="_Toc349230083"/>
    <w:bookmarkStart w:id="2052" w:name="_Toc349230483"/>
    <w:bookmarkStart w:id="2053" w:name="_Toc349231365"/>
    <w:bookmarkStart w:id="2054" w:name="_Toc349232091"/>
    <w:bookmarkStart w:id="2055" w:name="_Toc349232472"/>
    <w:bookmarkStart w:id="2056" w:name="_Toc349233208"/>
    <w:bookmarkStart w:id="2057" w:name="_Toc349233343"/>
    <w:bookmarkStart w:id="2058" w:name="_Toc349233477"/>
    <w:bookmarkStart w:id="2059" w:name="_Toc350503066"/>
    <w:bookmarkStart w:id="2060" w:name="_Toc350504056"/>
    <w:bookmarkStart w:id="2061" w:name="_Toc350506346"/>
    <w:bookmarkStart w:id="2062" w:name="_Toc350506584"/>
    <w:bookmarkStart w:id="2063" w:name="_Toc350506714"/>
    <w:bookmarkStart w:id="2064" w:name="_Toc350506844"/>
    <w:bookmarkStart w:id="2065" w:name="_Toc350506976"/>
    <w:bookmarkStart w:id="2066" w:name="_Toc350507437"/>
    <w:bookmarkStart w:id="2067" w:name="_Toc350507971"/>
    <w:bookmarkStart w:id="2068" w:name="_Toc349229922"/>
    <w:bookmarkStart w:id="2069" w:name="_Toc349230085"/>
    <w:bookmarkStart w:id="2070" w:name="_Toc349230485"/>
    <w:bookmarkStart w:id="2071" w:name="_Toc349231367"/>
    <w:bookmarkStart w:id="2072" w:name="_Toc349232093"/>
    <w:bookmarkStart w:id="2073" w:name="_Toc349232474"/>
    <w:bookmarkStart w:id="2074" w:name="_Toc349233210"/>
    <w:bookmarkStart w:id="2075" w:name="_Toc349233345"/>
    <w:bookmarkStart w:id="2076" w:name="_Toc349233479"/>
    <w:bookmarkStart w:id="2077" w:name="_Toc350503068"/>
    <w:bookmarkStart w:id="2078" w:name="_Toc350504058"/>
    <w:bookmarkStart w:id="2079" w:name="_Toc350506348"/>
    <w:bookmarkStart w:id="2080" w:name="_Toc350506586"/>
    <w:bookmarkStart w:id="2081" w:name="_Toc350506716"/>
    <w:bookmarkStart w:id="2082" w:name="_Toc350506846"/>
    <w:bookmarkStart w:id="2083" w:name="_Toc350506978"/>
    <w:bookmarkStart w:id="2084" w:name="_Toc350507439"/>
    <w:bookmarkStart w:id="2085" w:name="_Toc350507973"/>
    <w:bookmarkStart w:id="2086" w:name="_Toc349229924"/>
    <w:bookmarkStart w:id="2087" w:name="_Toc349230087"/>
    <w:bookmarkStart w:id="2088" w:name="_Toc349230487"/>
    <w:bookmarkStart w:id="2089" w:name="_Toc349231369"/>
    <w:bookmarkStart w:id="2090" w:name="_Toc349232095"/>
    <w:bookmarkStart w:id="2091" w:name="_Toc349232476"/>
    <w:bookmarkStart w:id="2092" w:name="_Toc349233212"/>
    <w:bookmarkStart w:id="2093" w:name="_Toc349233347"/>
    <w:bookmarkStart w:id="2094" w:name="_Toc349233481"/>
    <w:bookmarkStart w:id="2095" w:name="_Toc350503070"/>
    <w:bookmarkStart w:id="2096" w:name="_Toc350504060"/>
    <w:bookmarkStart w:id="2097" w:name="_Toc350506350"/>
    <w:bookmarkStart w:id="2098" w:name="_Toc350506588"/>
    <w:bookmarkStart w:id="2099" w:name="_Toc350506718"/>
    <w:bookmarkStart w:id="2100" w:name="_Toc350506848"/>
    <w:bookmarkStart w:id="2101" w:name="_Toc350506980"/>
    <w:bookmarkStart w:id="2102" w:name="_Toc350507441"/>
    <w:bookmarkStart w:id="2103" w:name="_Toc350507975"/>
    <w:bookmarkStart w:id="2104" w:name="_Toc349229926"/>
    <w:bookmarkStart w:id="2105" w:name="_Toc349230089"/>
    <w:bookmarkStart w:id="2106" w:name="_Toc349230489"/>
    <w:bookmarkStart w:id="2107" w:name="_Toc349231371"/>
    <w:bookmarkStart w:id="2108" w:name="_Toc349232097"/>
    <w:bookmarkStart w:id="2109" w:name="_Toc349232478"/>
    <w:bookmarkStart w:id="2110" w:name="_Toc349233214"/>
    <w:bookmarkStart w:id="2111" w:name="_Toc349233349"/>
    <w:bookmarkStart w:id="2112" w:name="_Toc349233483"/>
    <w:bookmarkStart w:id="2113" w:name="_Toc350503072"/>
    <w:bookmarkStart w:id="2114" w:name="_Toc350504062"/>
    <w:bookmarkStart w:id="2115" w:name="_Toc350506352"/>
    <w:bookmarkStart w:id="2116" w:name="_Toc350506590"/>
    <w:bookmarkStart w:id="2117" w:name="_Toc350506720"/>
    <w:bookmarkStart w:id="2118" w:name="_Toc350506850"/>
    <w:bookmarkStart w:id="2119" w:name="_Toc350506982"/>
    <w:bookmarkStart w:id="2120" w:name="_Toc350507443"/>
    <w:bookmarkStart w:id="2121" w:name="_Toc350507977"/>
    <w:bookmarkStart w:id="2122" w:name="_Ref313370057"/>
    <w:bookmarkStart w:id="2123" w:name="_Toc314810836"/>
    <w:bookmarkStart w:id="2124" w:name="_Toc350503073"/>
    <w:bookmarkStart w:id="2125" w:name="_Toc350504063"/>
    <w:bookmarkStart w:id="2126" w:name="_Toc350507978"/>
    <w:bookmarkStart w:id="2127" w:name="_Toc358671816"/>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14:paraId="0E3D06BE" w14:textId="77777777"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14:paraId="56385866" w14:textId="77777777" w:rsidR="00A523C2" w:rsidRPr="00CE2EC6" w:rsidRDefault="00A523C2" w:rsidP="00A657C3">
      <w:pPr>
        <w:pStyle w:val="GPSSchTitleandNumber"/>
        <w:rPr>
          <w:rFonts w:ascii="Calibri" w:hAnsi="Calibri"/>
        </w:rPr>
      </w:pPr>
      <w:r w:rsidRPr="00CE2EC6">
        <w:rPr>
          <w:rFonts w:ascii="Calibri" w:hAnsi="Calibri"/>
        </w:rPr>
        <w:br w:type="page"/>
      </w:r>
      <w:bookmarkStart w:id="2128" w:name="_Toc349229928"/>
      <w:bookmarkStart w:id="2129" w:name="_Toc349230091"/>
      <w:bookmarkStart w:id="2130" w:name="_Toc349230491"/>
      <w:bookmarkStart w:id="2131" w:name="_Toc349231373"/>
      <w:bookmarkStart w:id="2132" w:name="_Toc349232099"/>
      <w:bookmarkStart w:id="2133" w:name="_Toc349232480"/>
      <w:bookmarkStart w:id="2134" w:name="_Toc349233216"/>
      <w:bookmarkStart w:id="2135" w:name="_Toc349233351"/>
      <w:bookmarkStart w:id="2136" w:name="_Toc349233485"/>
      <w:bookmarkStart w:id="2137" w:name="_Toc350503074"/>
      <w:bookmarkStart w:id="2138" w:name="_Toc350504064"/>
      <w:bookmarkStart w:id="2139" w:name="_Toc350506354"/>
      <w:bookmarkStart w:id="2140" w:name="_Toc350506592"/>
      <w:bookmarkStart w:id="2141" w:name="_Toc350506722"/>
      <w:bookmarkStart w:id="2142" w:name="_Toc350506852"/>
      <w:bookmarkStart w:id="2143" w:name="_Toc350506984"/>
      <w:bookmarkStart w:id="2144" w:name="_Toc350507445"/>
      <w:bookmarkStart w:id="2145" w:name="_Toc350507979"/>
      <w:bookmarkStart w:id="2146" w:name="_Toc349229930"/>
      <w:bookmarkStart w:id="2147" w:name="_Toc349230093"/>
      <w:bookmarkStart w:id="2148" w:name="_Toc349230493"/>
      <w:bookmarkStart w:id="2149" w:name="_Toc349231375"/>
      <w:bookmarkStart w:id="2150" w:name="_Toc349232101"/>
      <w:bookmarkStart w:id="2151" w:name="_Toc349232482"/>
      <w:bookmarkStart w:id="2152" w:name="_Toc349233218"/>
      <w:bookmarkStart w:id="2153" w:name="_Toc349233353"/>
      <w:bookmarkStart w:id="2154" w:name="_Toc349233487"/>
      <w:bookmarkStart w:id="2155" w:name="_Toc350503076"/>
      <w:bookmarkStart w:id="2156" w:name="_Toc350504066"/>
      <w:bookmarkStart w:id="2157" w:name="_Toc350506356"/>
      <w:bookmarkStart w:id="2158" w:name="_Toc350506594"/>
      <w:bookmarkStart w:id="2159" w:name="_Toc350506724"/>
      <w:bookmarkStart w:id="2160" w:name="_Toc350506854"/>
      <w:bookmarkStart w:id="2161" w:name="_Toc350506986"/>
      <w:bookmarkStart w:id="2162" w:name="_Toc350507447"/>
      <w:bookmarkStart w:id="2163" w:name="_Toc350507981"/>
      <w:bookmarkStart w:id="2164" w:name="_Toc349229932"/>
      <w:bookmarkStart w:id="2165" w:name="_Toc349230095"/>
      <w:bookmarkStart w:id="2166" w:name="_Toc349230495"/>
      <w:bookmarkStart w:id="2167" w:name="_Toc349231377"/>
      <w:bookmarkStart w:id="2168" w:name="_Toc349232103"/>
      <w:bookmarkStart w:id="2169" w:name="_Toc349232484"/>
      <w:bookmarkStart w:id="2170" w:name="_Toc349233220"/>
      <w:bookmarkStart w:id="2171" w:name="_Toc349233355"/>
      <w:bookmarkStart w:id="2172" w:name="_Toc349233489"/>
      <w:bookmarkStart w:id="2173" w:name="_Toc350503078"/>
      <w:bookmarkStart w:id="2174" w:name="_Toc350504068"/>
      <w:bookmarkStart w:id="2175" w:name="_Toc350506358"/>
      <w:bookmarkStart w:id="2176" w:name="_Toc350506596"/>
      <w:bookmarkStart w:id="2177" w:name="_Toc350506726"/>
      <w:bookmarkStart w:id="2178" w:name="_Toc350506856"/>
      <w:bookmarkStart w:id="2179" w:name="_Toc350506988"/>
      <w:bookmarkStart w:id="2180" w:name="_Toc350507449"/>
      <w:bookmarkStart w:id="2181" w:name="_Toc350507983"/>
      <w:bookmarkStart w:id="2182" w:name="_Toc349229934"/>
      <w:bookmarkStart w:id="2183" w:name="_Toc349230097"/>
      <w:bookmarkStart w:id="2184" w:name="_Toc349230497"/>
      <w:bookmarkStart w:id="2185" w:name="_Toc349231379"/>
      <w:bookmarkStart w:id="2186" w:name="_Toc349232105"/>
      <w:bookmarkStart w:id="2187" w:name="_Toc349232486"/>
      <w:bookmarkStart w:id="2188" w:name="_Toc349233222"/>
      <w:bookmarkStart w:id="2189" w:name="_Toc349233357"/>
      <w:bookmarkStart w:id="2190" w:name="_Toc349233491"/>
      <w:bookmarkStart w:id="2191" w:name="_Toc350503080"/>
      <w:bookmarkStart w:id="2192" w:name="_Toc350504070"/>
      <w:bookmarkStart w:id="2193" w:name="_Toc350506360"/>
      <w:bookmarkStart w:id="2194" w:name="_Toc350506598"/>
      <w:bookmarkStart w:id="2195" w:name="_Toc350506728"/>
      <w:bookmarkStart w:id="2196" w:name="_Toc350506858"/>
      <w:bookmarkStart w:id="2197" w:name="_Toc350506990"/>
      <w:bookmarkStart w:id="2198" w:name="_Toc350507451"/>
      <w:bookmarkStart w:id="2199" w:name="_Toc350507985"/>
      <w:bookmarkStart w:id="2200" w:name="_Toc358671452"/>
      <w:bookmarkStart w:id="2201" w:name="_Toc358671571"/>
      <w:bookmarkStart w:id="2202" w:name="_Toc358671690"/>
      <w:bookmarkStart w:id="2203" w:name="_Toc358671821"/>
      <w:bookmarkStart w:id="2204" w:name="_Toc349229936"/>
      <w:bookmarkStart w:id="2205" w:name="_Toc349230099"/>
      <w:bookmarkStart w:id="2206" w:name="_Toc349230499"/>
      <w:bookmarkStart w:id="2207" w:name="_Toc349231381"/>
      <w:bookmarkStart w:id="2208" w:name="_Toc349232107"/>
      <w:bookmarkStart w:id="2209" w:name="_Toc349232488"/>
      <w:bookmarkStart w:id="2210" w:name="_Toc349233224"/>
      <w:bookmarkStart w:id="2211" w:name="_Toc349233359"/>
      <w:bookmarkStart w:id="2212" w:name="_Toc349233493"/>
      <w:bookmarkStart w:id="2213" w:name="_Toc350503082"/>
      <w:bookmarkStart w:id="2214" w:name="_Toc350504072"/>
      <w:bookmarkStart w:id="2215" w:name="_Toc350506362"/>
      <w:bookmarkStart w:id="2216" w:name="_Toc350506600"/>
      <w:bookmarkStart w:id="2217" w:name="_Toc350506730"/>
      <w:bookmarkStart w:id="2218" w:name="_Toc350506860"/>
      <w:bookmarkStart w:id="2219" w:name="_Toc350506992"/>
      <w:bookmarkStart w:id="2220" w:name="_Toc350507453"/>
      <w:bookmarkStart w:id="2221" w:name="_Toc350507987"/>
      <w:bookmarkStart w:id="2222" w:name="_Toc349229938"/>
      <w:bookmarkStart w:id="2223" w:name="_Toc349230101"/>
      <w:bookmarkStart w:id="2224" w:name="_Toc349230501"/>
      <w:bookmarkStart w:id="2225" w:name="_Toc349231383"/>
      <w:bookmarkStart w:id="2226" w:name="_Toc349232109"/>
      <w:bookmarkStart w:id="2227" w:name="_Toc349232490"/>
      <w:bookmarkStart w:id="2228" w:name="_Toc349233226"/>
      <w:bookmarkStart w:id="2229" w:name="_Toc349233361"/>
      <w:bookmarkStart w:id="2230" w:name="_Toc349233495"/>
      <w:bookmarkStart w:id="2231" w:name="_Toc350503084"/>
      <w:bookmarkStart w:id="2232" w:name="_Toc350504074"/>
      <w:bookmarkStart w:id="2233" w:name="_Toc350506364"/>
      <w:bookmarkStart w:id="2234" w:name="_Toc350506602"/>
      <w:bookmarkStart w:id="2235" w:name="_Toc350506732"/>
      <w:bookmarkStart w:id="2236" w:name="_Toc350506862"/>
      <w:bookmarkStart w:id="2237" w:name="_Toc350506994"/>
      <w:bookmarkStart w:id="2238" w:name="_Toc350507455"/>
      <w:bookmarkStart w:id="2239" w:name="_Toc350507989"/>
      <w:bookmarkStart w:id="2240" w:name="_Toc349229940"/>
      <w:bookmarkStart w:id="2241" w:name="_Toc349230103"/>
      <w:bookmarkStart w:id="2242" w:name="_Toc349230503"/>
      <w:bookmarkStart w:id="2243" w:name="_Toc349231385"/>
      <w:bookmarkStart w:id="2244" w:name="_Toc349232111"/>
      <w:bookmarkStart w:id="2245" w:name="_Toc349232492"/>
      <w:bookmarkStart w:id="2246" w:name="_Toc349233228"/>
      <w:bookmarkStart w:id="2247" w:name="_Toc349233363"/>
      <w:bookmarkStart w:id="2248" w:name="_Toc349233497"/>
      <w:bookmarkStart w:id="2249" w:name="_Toc350503086"/>
      <w:bookmarkStart w:id="2250" w:name="_Toc350504076"/>
      <w:bookmarkStart w:id="2251" w:name="_Toc350506366"/>
      <w:bookmarkStart w:id="2252" w:name="_Toc350506604"/>
      <w:bookmarkStart w:id="2253" w:name="_Toc350506734"/>
      <w:bookmarkStart w:id="2254" w:name="_Toc350506864"/>
      <w:bookmarkStart w:id="2255" w:name="_Toc350506996"/>
      <w:bookmarkStart w:id="2256" w:name="_Toc350507457"/>
      <w:bookmarkStart w:id="2257" w:name="_Toc350507991"/>
      <w:bookmarkStart w:id="2258" w:name="_Toc431551184"/>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sidRPr="00CE2EC6">
        <w:rPr>
          <w:rFonts w:ascii="Calibri" w:hAnsi="Calibri"/>
        </w:rPr>
        <w:t>CALL OFF SCHEDULE 1</w:t>
      </w:r>
      <w:r w:rsidR="00F020D0" w:rsidRPr="00CE2EC6">
        <w:rPr>
          <w:rFonts w:ascii="Calibri" w:hAnsi="Calibri"/>
        </w:rPr>
        <w:t>: DEFINITIONS</w:t>
      </w:r>
      <w:bookmarkEnd w:id="2258"/>
    </w:p>
    <w:p w14:paraId="4AA435CB" w14:textId="77777777"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59"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1F0E21">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14:paraId="072822DF" w14:textId="77777777" w:rsidTr="005E4232">
        <w:tc>
          <w:tcPr>
            <w:tcW w:w="2410" w:type="dxa"/>
            <w:gridSpan w:val="2"/>
            <w:shd w:val="clear" w:color="auto" w:fill="auto"/>
          </w:tcPr>
          <w:bookmarkEnd w:id="2259"/>
          <w:p w14:paraId="18B08670" w14:textId="77777777"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14:paraId="47223A6C" w14:textId="77777777"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14:paraId="5AC6300F" w14:textId="77777777" w:rsidTr="005E4232">
        <w:tc>
          <w:tcPr>
            <w:tcW w:w="2410" w:type="dxa"/>
            <w:gridSpan w:val="2"/>
            <w:shd w:val="clear" w:color="auto" w:fill="auto"/>
          </w:tcPr>
          <w:p w14:paraId="29CE6C20" w14:textId="77777777"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14:paraId="6F16DA6B" w14:textId="77777777"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14:paraId="2A0A2D2B" w14:textId="77777777" w:rsidTr="005E4232">
        <w:tc>
          <w:tcPr>
            <w:tcW w:w="2410" w:type="dxa"/>
            <w:gridSpan w:val="2"/>
            <w:shd w:val="clear" w:color="auto" w:fill="auto"/>
          </w:tcPr>
          <w:p w14:paraId="002E8C97" w14:textId="77777777"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14:paraId="14D427DE" w14:textId="77777777"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14:paraId="5A616EE6" w14:textId="77777777" w:rsidTr="005E4232">
        <w:tc>
          <w:tcPr>
            <w:tcW w:w="2410" w:type="dxa"/>
            <w:gridSpan w:val="2"/>
            <w:shd w:val="clear" w:color="auto" w:fill="auto"/>
          </w:tcPr>
          <w:p w14:paraId="63739155" w14:textId="77777777"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14:paraId="639B5D91" w14:textId="77777777"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14:paraId="6C17DE38" w14:textId="77777777" w:rsidTr="00520A2E">
        <w:tc>
          <w:tcPr>
            <w:tcW w:w="2381" w:type="dxa"/>
            <w:shd w:val="clear" w:color="auto" w:fill="auto"/>
          </w:tcPr>
          <w:p w14:paraId="66E8449F" w14:textId="77777777"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14:paraId="779D6425" w14:textId="77777777"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14:paraId="6BB56DD7" w14:textId="77777777" w:rsidTr="005E4232">
        <w:tc>
          <w:tcPr>
            <w:tcW w:w="2410" w:type="dxa"/>
            <w:gridSpan w:val="2"/>
            <w:shd w:val="clear" w:color="auto" w:fill="auto"/>
          </w:tcPr>
          <w:p w14:paraId="6AB4F111" w14:textId="77777777"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14:paraId="3A911A94" w14:textId="77777777"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14:paraId="30B063AA" w14:textId="77777777" w:rsidTr="005E4232">
        <w:tc>
          <w:tcPr>
            <w:tcW w:w="2410" w:type="dxa"/>
            <w:gridSpan w:val="2"/>
            <w:shd w:val="clear" w:color="auto" w:fill="auto"/>
          </w:tcPr>
          <w:p w14:paraId="2A43B549" w14:textId="77777777"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14:paraId="028E85D1" w14:textId="77777777"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14:paraId="28900405" w14:textId="77777777" w:rsidTr="005E4232">
        <w:tc>
          <w:tcPr>
            <w:tcW w:w="2410" w:type="dxa"/>
            <w:gridSpan w:val="2"/>
            <w:shd w:val="clear" w:color="auto" w:fill="auto"/>
          </w:tcPr>
          <w:p w14:paraId="79EC4833" w14:textId="77777777"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14:paraId="789ABC64" w14:textId="77777777" w:rsidR="00EE5F36" w:rsidRPr="00CE2EC6" w:rsidRDefault="00EE5F36" w:rsidP="003766B5">
            <w:pPr>
              <w:pStyle w:val="GPsDefinition"/>
              <w:rPr>
                <w:rFonts w:ascii="Calibri" w:hAnsi="Calibri"/>
              </w:rPr>
            </w:pPr>
            <w:r w:rsidRPr="00CE2EC6">
              <w:rPr>
                <w:rFonts w:ascii="Calibri" w:hAnsi="Calibri"/>
              </w:rPr>
              <w:t>means any of the following:</w:t>
            </w:r>
          </w:p>
          <w:p w14:paraId="633A4FDF" w14:textId="77777777" w:rsidR="00EE5F36" w:rsidRPr="00CE2EC6" w:rsidRDefault="00EE5F36" w:rsidP="00670E1A">
            <w:pPr>
              <w:pStyle w:val="GPSDefinitionL2"/>
              <w:rPr>
                <w:rFonts w:ascii="Calibri" w:hAnsi="Calibri"/>
              </w:rPr>
            </w:pPr>
            <w:r w:rsidRPr="00CE2EC6">
              <w:rPr>
                <w:rFonts w:ascii="Calibri" w:hAnsi="Calibri"/>
              </w:rPr>
              <w:t>a Central Government Body;</w:t>
            </w:r>
          </w:p>
          <w:p w14:paraId="4F170E7A" w14:textId="77777777"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14:paraId="429350D0" w14:textId="77777777"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14:paraId="71A9A1AC" w14:textId="77777777" w:rsidTr="005E4232">
        <w:tc>
          <w:tcPr>
            <w:tcW w:w="2410" w:type="dxa"/>
            <w:gridSpan w:val="2"/>
            <w:shd w:val="clear" w:color="auto" w:fill="auto"/>
          </w:tcPr>
          <w:p w14:paraId="37F70018" w14:textId="77777777"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14:paraId="19CB6F1D" w14:textId="77777777" w:rsidR="00B21F04" w:rsidRPr="00CE2EC6" w:rsidRDefault="00B21F04" w:rsidP="003766B5">
            <w:pPr>
              <w:pStyle w:val="GPsDefinition"/>
              <w:rPr>
                <w:rFonts w:ascii="Calibri" w:hAnsi="Calibri"/>
              </w:rPr>
            </w:pPr>
            <w:r w:rsidRPr="00CE2EC6">
              <w:rPr>
                <w:rFonts w:ascii="Calibri" w:hAnsi="Calibri"/>
              </w:rPr>
              <w:t>means:</w:t>
            </w:r>
          </w:p>
          <w:p w14:paraId="2C726F92" w14:textId="77777777" w:rsidR="00B21F04" w:rsidRPr="00CE2EC6" w:rsidRDefault="00B21F04" w:rsidP="00670E1A">
            <w:pPr>
              <w:pStyle w:val="GPSDefinitionL2"/>
              <w:rPr>
                <w:rFonts w:ascii="Calibri" w:hAnsi="Calibri"/>
              </w:rPr>
            </w:pPr>
            <w:r w:rsidRPr="00CE2EC6">
              <w:rPr>
                <w:rFonts w:ascii="Calibri" w:hAnsi="Calibri"/>
              </w:rPr>
              <w:t>the Customer’s internal and external auditors;</w:t>
            </w:r>
          </w:p>
          <w:p w14:paraId="3D2F0B2E" w14:textId="77777777"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14:paraId="50CCC711" w14:textId="77777777"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14:paraId="5AFDAB78" w14:textId="77777777"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14:paraId="50A801B2" w14:textId="77777777"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14:paraId="5855E11B" w14:textId="77777777"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14:paraId="4183E614" w14:textId="77777777" w:rsidTr="00520A2E">
        <w:tc>
          <w:tcPr>
            <w:tcW w:w="2381" w:type="dxa"/>
            <w:shd w:val="clear" w:color="auto" w:fill="auto"/>
          </w:tcPr>
          <w:p w14:paraId="13AC2DA9" w14:textId="77777777" w:rsidR="00630CBF" w:rsidRPr="00170591" w:rsidRDefault="00630CBF" w:rsidP="00520A2E">
            <w:pPr>
              <w:pStyle w:val="GPSDefinitionTerm"/>
              <w:rPr>
                <w:rFonts w:ascii="Calibri" w:hAnsi="Calibri"/>
              </w:rPr>
            </w:pPr>
            <w:r w:rsidRPr="00170591">
              <w:rPr>
                <w:rFonts w:ascii="Calibri" w:hAnsi="Calibri"/>
              </w:rPr>
              <w:t>"Authority"</w:t>
            </w:r>
          </w:p>
        </w:tc>
        <w:tc>
          <w:tcPr>
            <w:tcW w:w="5982" w:type="dxa"/>
            <w:gridSpan w:val="2"/>
            <w:shd w:val="clear" w:color="auto" w:fill="auto"/>
          </w:tcPr>
          <w:p w14:paraId="4F606EB5" w14:textId="77777777"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14:paraId="285BDFF8" w14:textId="77777777" w:rsidTr="005E4232">
        <w:tc>
          <w:tcPr>
            <w:tcW w:w="2410" w:type="dxa"/>
            <w:gridSpan w:val="2"/>
            <w:shd w:val="clear" w:color="auto" w:fill="auto"/>
          </w:tcPr>
          <w:p w14:paraId="7C1E5C50" w14:textId="77777777"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14:paraId="33C85B1B" w14:textId="77777777"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14:paraId="55A63AE1" w14:textId="77777777" w:rsidTr="005E4232">
        <w:tc>
          <w:tcPr>
            <w:tcW w:w="2410" w:type="dxa"/>
            <w:gridSpan w:val="2"/>
            <w:shd w:val="clear" w:color="auto" w:fill="auto"/>
          </w:tcPr>
          <w:p w14:paraId="67ABF9AB" w14:textId="77777777"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14:paraId="4B960763" w14:textId="77777777"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14:paraId="0373A1D5" w14:textId="77777777" w:rsidTr="005E4232">
        <w:tc>
          <w:tcPr>
            <w:tcW w:w="2410" w:type="dxa"/>
            <w:gridSpan w:val="2"/>
            <w:shd w:val="clear" w:color="auto" w:fill="auto"/>
          </w:tcPr>
          <w:p w14:paraId="652DA260" w14:textId="77777777"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14:paraId="22BB3882" w14:textId="77777777"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14:paraId="48F0E684" w14:textId="77777777" w:rsidTr="005E4232">
        <w:tc>
          <w:tcPr>
            <w:tcW w:w="2410" w:type="dxa"/>
            <w:gridSpan w:val="2"/>
            <w:shd w:val="clear" w:color="auto" w:fill="auto"/>
          </w:tcPr>
          <w:p w14:paraId="06140A40" w14:textId="77777777"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14:paraId="49D9F09F" w14:textId="77777777"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1F0E21">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14:paraId="566927BC" w14:textId="77777777" w:rsidTr="004364DA">
        <w:tc>
          <w:tcPr>
            <w:tcW w:w="2410" w:type="dxa"/>
            <w:gridSpan w:val="2"/>
            <w:shd w:val="clear" w:color="auto" w:fill="auto"/>
          </w:tcPr>
          <w:p w14:paraId="5CC83F3A" w14:textId="77777777"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14:paraId="092E75C8" w14:textId="77777777"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14:paraId="0F0D1EAB" w14:textId="77777777" w:rsidTr="005E4232">
        <w:tc>
          <w:tcPr>
            <w:tcW w:w="2410" w:type="dxa"/>
            <w:gridSpan w:val="2"/>
            <w:shd w:val="clear" w:color="auto" w:fill="auto"/>
          </w:tcPr>
          <w:p w14:paraId="1B264C56" w14:textId="77777777"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14:paraId="274B4E71" w14:textId="77777777"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14:paraId="7D980571" w14:textId="77777777" w:rsidTr="004364DA">
        <w:tc>
          <w:tcPr>
            <w:tcW w:w="2410" w:type="dxa"/>
            <w:gridSpan w:val="2"/>
            <w:shd w:val="clear" w:color="auto" w:fill="auto"/>
          </w:tcPr>
          <w:p w14:paraId="055E42E4" w14:textId="77777777"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14:paraId="0C38E439" w14:textId="77777777"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14:paraId="186A0C0D" w14:textId="77777777" w:rsidTr="004364DA">
        <w:tc>
          <w:tcPr>
            <w:tcW w:w="2410" w:type="dxa"/>
            <w:gridSpan w:val="2"/>
            <w:shd w:val="clear" w:color="auto" w:fill="auto"/>
          </w:tcPr>
          <w:p w14:paraId="4C15BCBB" w14:textId="77777777"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14:paraId="78F6355C" w14:textId="77777777"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14:paraId="05A3385D" w14:textId="77777777" w:rsidTr="004364DA">
        <w:tc>
          <w:tcPr>
            <w:tcW w:w="2410" w:type="dxa"/>
            <w:gridSpan w:val="2"/>
            <w:shd w:val="clear" w:color="auto" w:fill="auto"/>
          </w:tcPr>
          <w:p w14:paraId="375D0B7E" w14:textId="77777777"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14:paraId="078EA02B" w14:textId="77777777"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14:paraId="3856DB21" w14:textId="77777777" w:rsidTr="004364DA">
        <w:tc>
          <w:tcPr>
            <w:tcW w:w="2410" w:type="dxa"/>
            <w:gridSpan w:val="2"/>
            <w:shd w:val="clear" w:color="auto" w:fill="auto"/>
          </w:tcPr>
          <w:p w14:paraId="61B5F7BD" w14:textId="77777777"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14:paraId="1CEDF118" w14:textId="77777777"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14:paraId="6F46DA9E" w14:textId="77777777"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14:paraId="0C3DC262" w14:textId="77777777"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14:paraId="1E5307CC" w14:textId="77777777" w:rsidTr="004364DA">
        <w:tc>
          <w:tcPr>
            <w:tcW w:w="2410" w:type="dxa"/>
            <w:gridSpan w:val="2"/>
            <w:shd w:val="clear" w:color="auto" w:fill="auto"/>
          </w:tcPr>
          <w:p w14:paraId="77215D4C" w14:textId="77777777"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14:paraId="5605246B" w14:textId="77777777"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1F0E21">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14:paraId="0E83AB77" w14:textId="77777777" w:rsidTr="004364DA">
        <w:tc>
          <w:tcPr>
            <w:tcW w:w="2410" w:type="dxa"/>
            <w:gridSpan w:val="2"/>
            <w:shd w:val="clear" w:color="auto" w:fill="auto"/>
          </w:tcPr>
          <w:p w14:paraId="725ED84D" w14:textId="77777777" w:rsidR="00A346B0" w:rsidRPr="00CE2EC6" w:rsidRDefault="00A346B0" w:rsidP="00D04F1C">
            <w:pPr>
              <w:pStyle w:val="GPSDefinitionTerm"/>
              <w:rPr>
                <w:rFonts w:ascii="Calibri" w:hAnsi="Calibri"/>
              </w:rPr>
            </w:pPr>
          </w:p>
        </w:tc>
        <w:tc>
          <w:tcPr>
            <w:tcW w:w="5953" w:type="dxa"/>
            <w:shd w:val="clear" w:color="auto" w:fill="auto"/>
          </w:tcPr>
          <w:p w14:paraId="3B9CEED8" w14:textId="77777777" w:rsidR="00A346B0" w:rsidRPr="00CE2EC6" w:rsidRDefault="00A346B0" w:rsidP="005A60C0">
            <w:pPr>
              <w:pStyle w:val="GPsDefinition"/>
              <w:rPr>
                <w:rFonts w:ascii="Calibri" w:hAnsi="Calibri"/>
              </w:rPr>
            </w:pPr>
          </w:p>
        </w:tc>
      </w:tr>
      <w:tr w:rsidR="00A346B0" w:rsidRPr="00CE2EC6" w14:paraId="60B67383" w14:textId="77777777" w:rsidTr="005E4232">
        <w:tc>
          <w:tcPr>
            <w:tcW w:w="2410" w:type="dxa"/>
            <w:gridSpan w:val="2"/>
            <w:shd w:val="clear" w:color="auto" w:fill="auto"/>
          </w:tcPr>
          <w:p w14:paraId="6C55A348" w14:textId="77777777"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14:paraId="2C66040F" w14:textId="77777777"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14:paraId="5592084B" w14:textId="77777777" w:rsidTr="005E4232">
        <w:tc>
          <w:tcPr>
            <w:tcW w:w="2410" w:type="dxa"/>
            <w:gridSpan w:val="2"/>
            <w:shd w:val="clear" w:color="auto" w:fill="auto"/>
          </w:tcPr>
          <w:p w14:paraId="527A4E0B" w14:textId="77777777"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14:paraId="3910D397" w14:textId="77777777"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acceptable to the Customer to give a Call Off Guarantee;</w:t>
            </w:r>
          </w:p>
        </w:tc>
      </w:tr>
      <w:tr w:rsidR="008F2B12" w:rsidRPr="00CE2EC6" w14:paraId="6C02BF56" w14:textId="77777777" w:rsidTr="004364DA">
        <w:tc>
          <w:tcPr>
            <w:tcW w:w="2410" w:type="dxa"/>
            <w:gridSpan w:val="2"/>
            <w:shd w:val="clear" w:color="auto" w:fill="auto"/>
          </w:tcPr>
          <w:p w14:paraId="5E55072D" w14:textId="77777777"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14:paraId="7F0132B1" w14:textId="77777777"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14:paraId="0DC1C808" w14:textId="77777777" w:rsidTr="005E4232">
        <w:tc>
          <w:tcPr>
            <w:tcW w:w="2410" w:type="dxa"/>
            <w:gridSpan w:val="2"/>
            <w:shd w:val="clear" w:color="auto" w:fill="auto"/>
          </w:tcPr>
          <w:p w14:paraId="40733D01" w14:textId="77777777"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14:paraId="1FF82575" w14:textId="77777777"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630CBF" w:rsidRPr="00170591" w14:paraId="6797CDB3" w14:textId="77777777" w:rsidTr="004364DA">
        <w:tc>
          <w:tcPr>
            <w:tcW w:w="2381" w:type="dxa"/>
            <w:shd w:val="clear" w:color="auto" w:fill="auto"/>
          </w:tcPr>
          <w:p w14:paraId="5E239C2B" w14:textId="77777777" w:rsidR="00630CBF" w:rsidRPr="00170591" w:rsidRDefault="00630CBF" w:rsidP="00520A2E">
            <w:pPr>
              <w:pStyle w:val="GPSDefinitionTerm"/>
              <w:rPr>
                <w:rFonts w:ascii="Calibri" w:hAnsi="Calibri"/>
              </w:rPr>
            </w:pPr>
            <w:r w:rsidRPr="00170591">
              <w:rPr>
                <w:rFonts w:ascii="Calibri" w:hAnsi="Calibri"/>
              </w:rPr>
              <w:t>“Call Off Procedure”</w:t>
            </w:r>
          </w:p>
        </w:tc>
        <w:tc>
          <w:tcPr>
            <w:tcW w:w="5982" w:type="dxa"/>
            <w:gridSpan w:val="2"/>
            <w:shd w:val="clear" w:color="auto" w:fill="auto"/>
          </w:tcPr>
          <w:p w14:paraId="172AFF7B" w14:textId="77777777"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Pr>
                <w:rFonts w:ascii="Calibri" w:hAnsi="Calibri"/>
              </w:rPr>
              <w:t>call off contract</w:t>
            </w:r>
            <w:r w:rsidRPr="00300A41">
              <w:rPr>
                <w:rFonts w:ascii="Calibri" w:hAnsi="Calibri"/>
              </w:rPr>
              <w:t xml:space="preserve"> pursuant to Clause 5 (Call Off Procedure)</w:t>
            </w:r>
            <w:r>
              <w:rPr>
                <w:rFonts w:ascii="Calibri" w:hAnsi="Calibri"/>
              </w:rPr>
              <w:t xml:space="preserve"> of the Framework Agreement</w:t>
            </w:r>
            <w:r w:rsidRPr="00300A41">
              <w:rPr>
                <w:rFonts w:ascii="Calibri" w:hAnsi="Calibri"/>
              </w:rPr>
              <w:t xml:space="preserve"> and Framework Schedule 5 (Call Off Procedure);</w:t>
            </w:r>
          </w:p>
        </w:tc>
      </w:tr>
      <w:tr w:rsidR="008F2B12" w:rsidRPr="00CE2EC6" w14:paraId="52F2D484" w14:textId="77777777" w:rsidTr="00252375">
        <w:tc>
          <w:tcPr>
            <w:tcW w:w="2410" w:type="dxa"/>
            <w:gridSpan w:val="2"/>
            <w:shd w:val="clear" w:color="auto" w:fill="auto"/>
          </w:tcPr>
          <w:p w14:paraId="45BB38D3" w14:textId="77777777"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14:paraId="3A7FC69A" w14:textId="77777777"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14:paraId="03612ADD" w14:textId="77777777" w:rsidTr="00252375">
        <w:tc>
          <w:tcPr>
            <w:tcW w:w="2410" w:type="dxa"/>
            <w:gridSpan w:val="2"/>
            <w:shd w:val="clear" w:color="auto" w:fill="auto"/>
          </w:tcPr>
          <w:p w14:paraId="48CFAC3C" w14:textId="77777777"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14:paraId="620F634B" w14:textId="77777777"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14:paraId="50ADFFE4" w14:textId="77777777" w:rsidTr="005E4232">
        <w:tc>
          <w:tcPr>
            <w:tcW w:w="2410" w:type="dxa"/>
            <w:gridSpan w:val="2"/>
            <w:shd w:val="clear" w:color="auto" w:fill="auto"/>
          </w:tcPr>
          <w:p w14:paraId="41B60201" w14:textId="77777777"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14:paraId="7E77B029" w14:textId="77777777"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630CBF" w:rsidRPr="00170591" w14:paraId="43E67638" w14:textId="77777777" w:rsidTr="00520A2E">
        <w:tc>
          <w:tcPr>
            <w:tcW w:w="2381" w:type="dxa"/>
            <w:shd w:val="clear" w:color="auto" w:fill="auto"/>
          </w:tcPr>
          <w:p w14:paraId="3E3EB65B" w14:textId="77777777"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14:paraId="06E68373" w14:textId="77777777"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14:paraId="544D83B4"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14:paraId="3CC281AF"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Non-Departmental Public Body or Assembly Sponsored Public Body (advisory, executive, or tribunal);</w:t>
            </w:r>
          </w:p>
          <w:p w14:paraId="0CF5E2A1"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14:paraId="5003FBFA" w14:textId="77777777"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14:paraId="4225486D" w14:textId="77777777" w:rsidTr="00520A2E">
        <w:tc>
          <w:tcPr>
            <w:tcW w:w="2381" w:type="dxa"/>
            <w:shd w:val="clear" w:color="auto" w:fill="auto"/>
          </w:tcPr>
          <w:p w14:paraId="7B52185C" w14:textId="77777777" w:rsidR="00630CBF" w:rsidRPr="00170591" w:rsidRDefault="00630CBF" w:rsidP="00520A2E">
            <w:pPr>
              <w:pStyle w:val="GPSDefinitionTerm"/>
              <w:rPr>
                <w:rFonts w:ascii="Calibri" w:hAnsi="Calibri"/>
              </w:rPr>
            </w:pPr>
            <w:r w:rsidRPr="00170591">
              <w:rPr>
                <w:rFonts w:ascii="Calibri" w:hAnsi="Calibri"/>
              </w:rPr>
              <w:t>"Change of Control"</w:t>
            </w:r>
          </w:p>
        </w:tc>
        <w:tc>
          <w:tcPr>
            <w:tcW w:w="5982" w:type="dxa"/>
            <w:gridSpan w:val="2"/>
            <w:shd w:val="clear" w:color="auto" w:fill="auto"/>
          </w:tcPr>
          <w:p w14:paraId="177D6F58" w14:textId="77777777"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14:paraId="02F18C7F" w14:textId="77777777" w:rsidTr="005E4232">
        <w:tc>
          <w:tcPr>
            <w:tcW w:w="2410" w:type="dxa"/>
            <w:gridSpan w:val="2"/>
            <w:shd w:val="clear" w:color="auto" w:fill="auto"/>
          </w:tcPr>
          <w:p w14:paraId="2B58660D" w14:textId="77777777"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14:paraId="794FBC23" w14:textId="77777777"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14:paraId="62603571" w14:textId="77777777" w:rsidTr="005E4232">
        <w:tc>
          <w:tcPr>
            <w:tcW w:w="2410" w:type="dxa"/>
            <w:gridSpan w:val="2"/>
            <w:shd w:val="clear" w:color="auto" w:fill="auto"/>
          </w:tcPr>
          <w:p w14:paraId="07A78855" w14:textId="77777777"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14:paraId="4125CE18" w14:textId="77777777"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630CBF" w:rsidRPr="00170591" w14:paraId="444022A3" w14:textId="77777777" w:rsidTr="00520A2E">
        <w:tc>
          <w:tcPr>
            <w:tcW w:w="2381" w:type="dxa"/>
            <w:shd w:val="clear" w:color="auto" w:fill="auto"/>
          </w:tcPr>
          <w:p w14:paraId="1FEF0C97" w14:textId="77777777"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14:paraId="30C2BCD8" w14:textId="77777777" w:rsidR="00630CBF" w:rsidRDefault="00630CBF" w:rsidP="00520A2E">
            <w:pPr>
              <w:pStyle w:val="GPsDefinition"/>
              <w:rPr>
                <w:rFonts w:ascii="Calibri" w:hAnsi="Calibri"/>
              </w:rPr>
            </w:pPr>
            <w:r w:rsidRPr="00170591">
              <w:rPr>
                <w:rFonts w:ascii="Calibri" w:hAnsi="Calibri"/>
              </w:rPr>
              <w:t>means the Confidential Information listed in the Call Off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14:paraId="39D388F4" w14:textId="77777777"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14:paraId="0339D45B" w14:textId="77777777"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14:paraId="5C94671F" w14:textId="77777777"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14:paraId="4444F5B8" w14:textId="77777777" w:rsidR="00630CBF" w:rsidRDefault="00630CBF" w:rsidP="00520A2E">
            <w:pPr>
              <w:pStyle w:val="GPsDefinition"/>
              <w:rPr>
                <w:rFonts w:ascii="Calibri" w:hAnsi="Calibri"/>
              </w:rPr>
            </w:pPr>
            <w:r>
              <w:rPr>
                <w:rFonts w:ascii="Calibri" w:hAnsi="Calibri"/>
              </w:rPr>
              <w:t>(d) the Supplier’s trade secrets;</w:t>
            </w:r>
          </w:p>
          <w:p w14:paraId="24935C14" w14:textId="77777777"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14:paraId="2D8C8FEE" w14:textId="77777777" w:rsidTr="005E4232">
        <w:tc>
          <w:tcPr>
            <w:tcW w:w="2410" w:type="dxa"/>
            <w:gridSpan w:val="2"/>
            <w:shd w:val="clear" w:color="auto" w:fill="auto"/>
          </w:tcPr>
          <w:p w14:paraId="6B7DA9F8" w14:textId="77777777"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14:paraId="4EEE785E" w14:textId="77777777" w:rsidR="008F2B12" w:rsidRPr="00CE2EC6" w:rsidRDefault="008F2B12" w:rsidP="00EC314F">
            <w:pPr>
              <w:pStyle w:val="GPsDefinition"/>
              <w:rPr>
                <w:rFonts w:ascii="Calibri" w:hAnsi="Calibri"/>
              </w:rPr>
            </w:pPr>
            <w:r w:rsidRPr="00CE2EC6">
              <w:rPr>
                <w:rFonts w:ascii="Calibri" w:hAnsi="Calibri"/>
              </w:rPr>
              <w:t>means the supply of Goods and/or Services to another customer of the Supplier that are the same or similar to the Goods and/or Services;</w:t>
            </w:r>
          </w:p>
        </w:tc>
      </w:tr>
      <w:tr w:rsidR="008F2B12" w:rsidRPr="00CE2EC6" w14:paraId="5349C109" w14:textId="77777777" w:rsidTr="005E4232">
        <w:tc>
          <w:tcPr>
            <w:tcW w:w="2410" w:type="dxa"/>
            <w:gridSpan w:val="2"/>
            <w:shd w:val="clear" w:color="auto" w:fill="auto"/>
          </w:tcPr>
          <w:p w14:paraId="047A78E1" w14:textId="77777777"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14:paraId="697BF3ED" w14:textId="77777777"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001F0E21">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14:paraId="06127054" w14:textId="77777777" w:rsidTr="005E4232">
        <w:tc>
          <w:tcPr>
            <w:tcW w:w="2410" w:type="dxa"/>
            <w:gridSpan w:val="2"/>
            <w:shd w:val="clear" w:color="auto" w:fill="auto"/>
          </w:tcPr>
          <w:p w14:paraId="4F7F4C5D" w14:textId="77777777"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14:paraId="61A15A4F" w14:textId="77777777"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14:paraId="601C9D9A" w14:textId="77777777" w:rsidTr="005E4232">
        <w:tc>
          <w:tcPr>
            <w:tcW w:w="2410" w:type="dxa"/>
            <w:gridSpan w:val="2"/>
            <w:shd w:val="clear" w:color="auto" w:fill="auto"/>
          </w:tcPr>
          <w:p w14:paraId="0C6C0203" w14:textId="77777777"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14:paraId="2695E91C" w14:textId="77777777" w:rsidR="008F2B12" w:rsidRPr="00CE2EC6" w:rsidRDefault="008F2B12" w:rsidP="00EC314F">
            <w:pPr>
              <w:pStyle w:val="GPsDefinition"/>
              <w:rPr>
                <w:rFonts w:ascii="Calibri" w:hAnsi="Calibri"/>
              </w:rPr>
            </w:pPr>
            <w:r w:rsidRPr="00CE2EC6">
              <w:rPr>
                <w:rFonts w:ascii="Calibri" w:hAnsi="Calibri"/>
              </w:rPr>
              <w:t>means a plan for improving the provision of the Goods and/or Services and/or reducing the Charges produced by the Supplier pursuant to Framework Schedule 12 (Continuous Improvement and Benchmarking);</w:t>
            </w:r>
          </w:p>
        </w:tc>
      </w:tr>
      <w:tr w:rsidR="008F2B12" w:rsidRPr="00CE2EC6" w14:paraId="544AE424" w14:textId="77777777" w:rsidTr="005E4232">
        <w:tc>
          <w:tcPr>
            <w:tcW w:w="2410" w:type="dxa"/>
            <w:gridSpan w:val="2"/>
            <w:shd w:val="clear" w:color="auto" w:fill="auto"/>
          </w:tcPr>
          <w:p w14:paraId="44D71342" w14:textId="77777777"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14:paraId="0A0A9D8D" w14:textId="77777777"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14:paraId="33035989" w14:textId="77777777" w:rsidTr="00520A2E">
        <w:tc>
          <w:tcPr>
            <w:tcW w:w="2381" w:type="dxa"/>
            <w:shd w:val="clear" w:color="auto" w:fill="auto"/>
          </w:tcPr>
          <w:p w14:paraId="581F2293" w14:textId="77777777"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14:paraId="3D7E5804" w14:textId="77777777"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8F2B12" w:rsidRPr="00CE2EC6" w14:paraId="663BAC02" w14:textId="77777777" w:rsidTr="005E4232">
        <w:tc>
          <w:tcPr>
            <w:tcW w:w="2410" w:type="dxa"/>
            <w:gridSpan w:val="2"/>
            <w:shd w:val="clear" w:color="auto" w:fill="auto"/>
          </w:tcPr>
          <w:p w14:paraId="228EAC92" w14:textId="77777777"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14:paraId="567F21AC" w14:textId="77777777"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14:paraId="1F6F016B" w14:textId="77777777" w:rsidTr="005E4232">
        <w:tc>
          <w:tcPr>
            <w:tcW w:w="2410" w:type="dxa"/>
            <w:gridSpan w:val="2"/>
            <w:shd w:val="clear" w:color="auto" w:fill="auto"/>
          </w:tcPr>
          <w:p w14:paraId="1A42B17B" w14:textId="77777777"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14:paraId="0B9F6C9E" w14:textId="77777777"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Goods and/or Services:</w:t>
            </w:r>
          </w:p>
          <w:p w14:paraId="7E168DF6" w14:textId="77777777"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14:paraId="425108C8" w14:textId="77777777" w:rsidR="008F2B12" w:rsidRPr="00CE2EC6" w:rsidRDefault="008F2B12" w:rsidP="00670E1A">
            <w:pPr>
              <w:pStyle w:val="GPSDefinitionL3"/>
              <w:rPr>
                <w:rFonts w:ascii="Calibri" w:hAnsi="Calibri"/>
              </w:rPr>
            </w:pPr>
            <w:r w:rsidRPr="00CE2EC6">
              <w:rPr>
                <w:rFonts w:ascii="Calibri" w:hAnsi="Calibri"/>
              </w:rPr>
              <w:t>base salary paid to the Supplier Personnel;</w:t>
            </w:r>
          </w:p>
          <w:p w14:paraId="39CAC895" w14:textId="77777777" w:rsidR="008F2B12" w:rsidRPr="00CE2EC6" w:rsidRDefault="008F2B12" w:rsidP="00670E1A">
            <w:pPr>
              <w:pStyle w:val="GPSDefinitionL3"/>
              <w:rPr>
                <w:rFonts w:ascii="Calibri" w:hAnsi="Calibri"/>
              </w:rPr>
            </w:pPr>
            <w:r w:rsidRPr="00CE2EC6">
              <w:rPr>
                <w:rFonts w:ascii="Calibri" w:hAnsi="Calibri"/>
              </w:rPr>
              <w:t>employer’s national insurance contributions;</w:t>
            </w:r>
          </w:p>
          <w:p w14:paraId="337DD37F" w14:textId="77777777" w:rsidR="008F2B12" w:rsidRPr="00CE2EC6" w:rsidRDefault="008F2B12" w:rsidP="00670E1A">
            <w:pPr>
              <w:pStyle w:val="GPSDefinitionL3"/>
              <w:rPr>
                <w:rFonts w:ascii="Calibri" w:hAnsi="Calibri"/>
              </w:rPr>
            </w:pPr>
            <w:r w:rsidRPr="00CE2EC6">
              <w:rPr>
                <w:rFonts w:ascii="Calibri" w:hAnsi="Calibri"/>
              </w:rPr>
              <w:t>pension contributions;</w:t>
            </w:r>
          </w:p>
          <w:p w14:paraId="7D278108" w14:textId="77777777" w:rsidR="008F2B12" w:rsidRPr="00CE2EC6" w:rsidRDefault="008F2B12" w:rsidP="00670E1A">
            <w:pPr>
              <w:pStyle w:val="GPSDefinitionL3"/>
              <w:rPr>
                <w:rFonts w:ascii="Calibri" w:hAnsi="Calibri"/>
              </w:rPr>
            </w:pPr>
            <w:r w:rsidRPr="00CE2EC6">
              <w:rPr>
                <w:rFonts w:ascii="Calibri" w:hAnsi="Calibri"/>
              </w:rPr>
              <w:t xml:space="preserve">car allowances; </w:t>
            </w:r>
          </w:p>
          <w:p w14:paraId="6F8DFE33" w14:textId="77777777" w:rsidR="008F2B12" w:rsidRPr="00CE2EC6" w:rsidRDefault="008F2B12" w:rsidP="00670E1A">
            <w:pPr>
              <w:pStyle w:val="GPSDefinitionL3"/>
              <w:rPr>
                <w:rFonts w:ascii="Calibri" w:hAnsi="Calibri"/>
              </w:rPr>
            </w:pPr>
            <w:r w:rsidRPr="00CE2EC6">
              <w:rPr>
                <w:rFonts w:ascii="Calibri" w:hAnsi="Calibri"/>
              </w:rPr>
              <w:t>any other contractual employment benefits;</w:t>
            </w:r>
          </w:p>
          <w:p w14:paraId="355DD2C1" w14:textId="77777777" w:rsidR="008F2B12" w:rsidRPr="00CE2EC6" w:rsidRDefault="008F2B12" w:rsidP="00670E1A">
            <w:pPr>
              <w:pStyle w:val="GPSDefinitionL3"/>
              <w:rPr>
                <w:rFonts w:ascii="Calibri" w:hAnsi="Calibri"/>
              </w:rPr>
            </w:pPr>
            <w:r w:rsidRPr="00CE2EC6">
              <w:rPr>
                <w:rFonts w:ascii="Calibri" w:hAnsi="Calibri"/>
              </w:rPr>
              <w:t>staff training;</w:t>
            </w:r>
          </w:p>
          <w:p w14:paraId="6B6B0310" w14:textId="77777777" w:rsidR="008F2B12" w:rsidRPr="00CE2EC6" w:rsidRDefault="008F2B12" w:rsidP="00670E1A">
            <w:pPr>
              <w:pStyle w:val="GPSDefinitionL3"/>
              <w:rPr>
                <w:rFonts w:ascii="Calibri" w:hAnsi="Calibri"/>
              </w:rPr>
            </w:pPr>
            <w:r w:rsidRPr="00CE2EC6">
              <w:rPr>
                <w:rFonts w:ascii="Calibri" w:hAnsi="Calibri"/>
              </w:rPr>
              <w:t>work place accommodation;</w:t>
            </w:r>
          </w:p>
          <w:p w14:paraId="03616B90" w14:textId="77777777"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Goods and/or Services (but not including items included within limb (b) below); and</w:t>
            </w:r>
          </w:p>
          <w:p w14:paraId="4B681268" w14:textId="77777777"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14:paraId="7297083B" w14:textId="77777777"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2723A138" w14:textId="77777777" w:rsidR="008F2B12" w:rsidRPr="00CE2EC6" w:rsidRDefault="008F2B12" w:rsidP="00670E1A">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provision of the Goods and/or Services;</w:t>
            </w:r>
          </w:p>
          <w:p w14:paraId="1CEC9678" w14:textId="77777777"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3B554B1E" w14:textId="77777777" w:rsidR="008F2B12" w:rsidRPr="00CE2EC6" w:rsidRDefault="008F2B12" w:rsidP="003766B5">
            <w:pPr>
              <w:pStyle w:val="GPsDefinition"/>
              <w:rPr>
                <w:rFonts w:ascii="Calibri" w:hAnsi="Calibri"/>
              </w:rPr>
            </w:pPr>
            <w:r w:rsidRPr="00CE2EC6">
              <w:rPr>
                <w:rFonts w:ascii="Calibri" w:hAnsi="Calibri"/>
              </w:rPr>
              <w:t>but excluding:</w:t>
            </w:r>
          </w:p>
          <w:p w14:paraId="522F895A" w14:textId="77777777" w:rsidR="008F2B12" w:rsidRPr="00CE2EC6" w:rsidRDefault="008F2B12" w:rsidP="00670E1A">
            <w:pPr>
              <w:pStyle w:val="GPSDefinitionL2"/>
              <w:rPr>
                <w:rFonts w:ascii="Calibri" w:hAnsi="Calibri"/>
              </w:rPr>
            </w:pPr>
            <w:r w:rsidRPr="00CE2EC6">
              <w:rPr>
                <w:rFonts w:ascii="Calibri" w:hAnsi="Calibri"/>
              </w:rPr>
              <w:t>Overhead;</w:t>
            </w:r>
          </w:p>
          <w:p w14:paraId="04B5182B" w14:textId="77777777" w:rsidR="008F2B12" w:rsidRPr="00CE2EC6" w:rsidRDefault="008F2B12" w:rsidP="00670E1A">
            <w:pPr>
              <w:pStyle w:val="GPSDefinitionL2"/>
              <w:rPr>
                <w:rFonts w:ascii="Calibri" w:hAnsi="Calibri"/>
              </w:rPr>
            </w:pPr>
            <w:r w:rsidRPr="00CE2EC6">
              <w:rPr>
                <w:rFonts w:ascii="Calibri" w:hAnsi="Calibri"/>
              </w:rPr>
              <w:t>financing or similar costs;</w:t>
            </w:r>
          </w:p>
          <w:p w14:paraId="326CCE43" w14:textId="77777777"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14:paraId="1331B35D" w14:textId="77777777" w:rsidR="008F2B12" w:rsidRPr="00CE2EC6" w:rsidRDefault="008F2B12" w:rsidP="00670E1A">
            <w:pPr>
              <w:pStyle w:val="GPSDefinitionL2"/>
              <w:rPr>
                <w:rFonts w:ascii="Calibri" w:hAnsi="Calibri"/>
              </w:rPr>
            </w:pPr>
            <w:r w:rsidRPr="00CE2EC6">
              <w:rPr>
                <w:rFonts w:ascii="Calibri" w:hAnsi="Calibri"/>
              </w:rPr>
              <w:t>taxation;</w:t>
            </w:r>
          </w:p>
          <w:p w14:paraId="74BAB426" w14:textId="77777777" w:rsidR="008F2B12" w:rsidRPr="00CE2EC6" w:rsidRDefault="008F2B12" w:rsidP="00670E1A">
            <w:pPr>
              <w:pStyle w:val="GPSDefinitionL2"/>
              <w:rPr>
                <w:rFonts w:ascii="Calibri" w:hAnsi="Calibri"/>
              </w:rPr>
            </w:pPr>
            <w:r w:rsidRPr="00CE2EC6">
              <w:rPr>
                <w:rFonts w:ascii="Calibri" w:hAnsi="Calibri"/>
              </w:rPr>
              <w:t>fines and penalties;</w:t>
            </w:r>
          </w:p>
          <w:p w14:paraId="399E0CF1" w14:textId="77777777"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1F0E21">
              <w:rPr>
                <w:rFonts w:ascii="Calibri" w:hAnsi="Calibri"/>
              </w:rPr>
              <w:t>25</w:t>
            </w:r>
            <w:r w:rsidRPr="00CE2EC6">
              <w:rPr>
                <w:rFonts w:ascii="Calibri" w:hAnsi="Calibri"/>
              </w:rPr>
              <w:fldChar w:fldCharType="end"/>
            </w:r>
            <w:r w:rsidRPr="00CE2EC6">
              <w:rPr>
                <w:rFonts w:ascii="Calibri" w:hAnsi="Calibri"/>
              </w:rPr>
              <w:t xml:space="preserve"> (Benchmarking); and</w:t>
            </w:r>
          </w:p>
          <w:p w14:paraId="7F634C31" w14:textId="77777777"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14:paraId="75B4AFB2" w14:textId="77777777" w:rsidTr="005E4232">
        <w:tc>
          <w:tcPr>
            <w:tcW w:w="2410" w:type="dxa"/>
            <w:gridSpan w:val="2"/>
            <w:shd w:val="clear" w:color="auto" w:fill="auto"/>
          </w:tcPr>
          <w:p w14:paraId="0096250A" w14:textId="77777777" w:rsidR="008F2B12" w:rsidRPr="00CE2EC6" w:rsidRDefault="008F2B12" w:rsidP="00670E1A">
            <w:pPr>
              <w:pStyle w:val="GPSDefinitionTerm"/>
              <w:rPr>
                <w:rFonts w:ascii="Calibri" w:hAnsi="Calibri"/>
              </w:rPr>
            </w:pPr>
            <w:r w:rsidRPr="00CE2EC6">
              <w:rPr>
                <w:rFonts w:ascii="Calibri" w:hAnsi="Calibri"/>
              </w:rPr>
              <w:t>"Critical Service Level Failure"</w:t>
            </w:r>
          </w:p>
        </w:tc>
        <w:tc>
          <w:tcPr>
            <w:tcW w:w="5953" w:type="dxa"/>
            <w:shd w:val="clear" w:color="auto" w:fill="auto"/>
          </w:tcPr>
          <w:p w14:paraId="1B17A8D5" w14:textId="77777777"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630CBF" w:rsidRPr="00170591" w14:paraId="33F77BF5" w14:textId="77777777" w:rsidTr="00520A2E">
        <w:tc>
          <w:tcPr>
            <w:tcW w:w="2381" w:type="dxa"/>
            <w:shd w:val="clear" w:color="auto" w:fill="auto"/>
          </w:tcPr>
          <w:p w14:paraId="2FC52D79" w14:textId="77777777"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14:paraId="3A6E491C" w14:textId="77777777"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14:paraId="4E025FAE" w14:textId="77777777" w:rsidTr="00520A2E">
        <w:tc>
          <w:tcPr>
            <w:tcW w:w="2381" w:type="dxa"/>
            <w:shd w:val="clear" w:color="auto" w:fill="auto"/>
          </w:tcPr>
          <w:p w14:paraId="385B361A" w14:textId="77777777"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14:paraId="1E3763F5" w14:textId="77777777"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14:paraId="059AB624" w14:textId="77777777" w:rsidTr="00520A2E">
        <w:tc>
          <w:tcPr>
            <w:tcW w:w="2381" w:type="dxa"/>
            <w:shd w:val="clear" w:color="auto" w:fill="auto"/>
          </w:tcPr>
          <w:p w14:paraId="4C1D8075" w14:textId="77777777"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14:paraId="22D5F813" w14:textId="77777777"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14:paraId="5837798D" w14:textId="77777777" w:rsidTr="005E4232">
        <w:tc>
          <w:tcPr>
            <w:tcW w:w="2410" w:type="dxa"/>
            <w:gridSpan w:val="2"/>
            <w:shd w:val="clear" w:color="auto" w:fill="auto"/>
          </w:tcPr>
          <w:p w14:paraId="1B4A3043" w14:textId="77777777"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14:paraId="082A4220" w14:textId="77777777"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14:paraId="0216CA54" w14:textId="77777777" w:rsidTr="005E4232">
        <w:tc>
          <w:tcPr>
            <w:tcW w:w="2410" w:type="dxa"/>
            <w:gridSpan w:val="2"/>
            <w:shd w:val="clear" w:color="auto" w:fill="auto"/>
          </w:tcPr>
          <w:p w14:paraId="633EEB57" w14:textId="77777777"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14:paraId="7FD74FA1" w14:textId="77777777"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Goods and/or Services;</w:t>
            </w:r>
          </w:p>
        </w:tc>
      </w:tr>
      <w:tr w:rsidR="008F2B12" w:rsidRPr="00CE2EC6" w14:paraId="5F316549" w14:textId="77777777" w:rsidTr="005E4232">
        <w:tc>
          <w:tcPr>
            <w:tcW w:w="2410" w:type="dxa"/>
            <w:gridSpan w:val="2"/>
            <w:shd w:val="clear" w:color="auto" w:fill="auto"/>
          </w:tcPr>
          <w:p w14:paraId="3F5CAF4A" w14:textId="77777777"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14:paraId="61BD7B41" w14:textId="77777777" w:rsidR="008F2B12" w:rsidRPr="00CE2EC6" w:rsidRDefault="008F2B12" w:rsidP="003766B5">
            <w:pPr>
              <w:pStyle w:val="GPsDefinition"/>
              <w:rPr>
                <w:rFonts w:ascii="Calibri" w:hAnsi="Calibri"/>
              </w:rPr>
            </w:pPr>
            <w:r w:rsidRPr="00CE2EC6">
              <w:rPr>
                <w:rFonts w:ascii="Calibri" w:hAnsi="Calibri"/>
              </w:rPr>
              <w:t>means:</w:t>
            </w:r>
          </w:p>
          <w:p w14:paraId="3D2E677F" w14:textId="77777777"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14:paraId="384548C8" w14:textId="77777777"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14:paraId="5505EBBC" w14:textId="77777777"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14:paraId="4F992DB0" w14:textId="77777777" w:rsidTr="005E4232">
        <w:tc>
          <w:tcPr>
            <w:tcW w:w="2410" w:type="dxa"/>
            <w:gridSpan w:val="2"/>
            <w:shd w:val="clear" w:color="auto" w:fill="auto"/>
          </w:tcPr>
          <w:p w14:paraId="05078122" w14:textId="77777777"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14:paraId="0BF1A024" w14:textId="77777777"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14:paraId="1CA76B4D" w14:textId="77777777" w:rsidTr="005E4232">
        <w:tc>
          <w:tcPr>
            <w:tcW w:w="2410" w:type="dxa"/>
            <w:gridSpan w:val="2"/>
            <w:shd w:val="clear" w:color="auto" w:fill="auto"/>
          </w:tcPr>
          <w:p w14:paraId="427AA403" w14:textId="77777777"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14:paraId="75F2D038" w14:textId="77777777" w:rsidR="008F2B12" w:rsidRPr="00CE2EC6" w:rsidRDefault="008F2B12" w:rsidP="003766B5">
            <w:pPr>
              <w:pStyle w:val="GPsDefinition"/>
              <w:rPr>
                <w:rFonts w:ascii="Calibri" w:hAnsi="Calibri"/>
              </w:rPr>
            </w:pPr>
            <w:r w:rsidRPr="00CE2EC6">
              <w:rPr>
                <w:rFonts w:ascii="Calibri" w:hAnsi="Calibri"/>
              </w:rPr>
              <w:t>means:</w:t>
            </w:r>
          </w:p>
          <w:p w14:paraId="7F2AD8F8" w14:textId="77777777"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29D2A033" w14:textId="77777777"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14:paraId="105892FB" w14:textId="77777777"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14:paraId="310B617B" w14:textId="77777777"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14:paraId="18DFE040" w14:textId="77777777" w:rsidTr="005E4232">
        <w:tc>
          <w:tcPr>
            <w:tcW w:w="2410" w:type="dxa"/>
            <w:gridSpan w:val="2"/>
            <w:shd w:val="clear" w:color="auto" w:fill="auto"/>
          </w:tcPr>
          <w:p w14:paraId="5DCC249D" w14:textId="77777777"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14:paraId="7BA58B59" w14:textId="77777777" w:rsidR="008F2B12" w:rsidRPr="00CE2EC6" w:rsidRDefault="008F2B12" w:rsidP="003205C6">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Goods and/or Services (or any of them);</w:t>
            </w:r>
          </w:p>
        </w:tc>
      </w:tr>
      <w:tr w:rsidR="008F2B12" w:rsidRPr="00CE2EC6" w14:paraId="5178100D" w14:textId="77777777" w:rsidTr="005E4232">
        <w:tc>
          <w:tcPr>
            <w:tcW w:w="2410" w:type="dxa"/>
            <w:gridSpan w:val="2"/>
            <w:shd w:val="clear" w:color="auto" w:fill="auto"/>
          </w:tcPr>
          <w:p w14:paraId="5FAAC819" w14:textId="77777777"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14:paraId="35CB408C" w14:textId="77777777"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14:paraId="64BF0E86" w14:textId="77777777" w:rsidTr="005E4232">
        <w:tc>
          <w:tcPr>
            <w:tcW w:w="2410" w:type="dxa"/>
            <w:gridSpan w:val="2"/>
            <w:shd w:val="clear" w:color="auto" w:fill="auto"/>
          </w:tcPr>
          <w:p w14:paraId="060CB0B9" w14:textId="77777777"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14:paraId="2FE44F32"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14:paraId="4756F426" w14:textId="77777777" w:rsidTr="005E4232">
        <w:tc>
          <w:tcPr>
            <w:tcW w:w="2410" w:type="dxa"/>
            <w:gridSpan w:val="2"/>
            <w:shd w:val="clear" w:color="auto" w:fill="auto"/>
          </w:tcPr>
          <w:p w14:paraId="109D10F6" w14:textId="77777777"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14:paraId="74A05E84" w14:textId="77777777"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14:paraId="135A23B7" w14:textId="77777777" w:rsidTr="005E4232">
        <w:tc>
          <w:tcPr>
            <w:tcW w:w="2410" w:type="dxa"/>
            <w:gridSpan w:val="2"/>
            <w:shd w:val="clear" w:color="auto" w:fill="auto"/>
          </w:tcPr>
          <w:p w14:paraId="6DE13BEE" w14:textId="77777777"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14:paraId="74C50967"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46069CA5" w14:textId="77777777"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06B432E6"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4A114392"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14:paraId="6E4CED40" w14:textId="77777777" w:rsidTr="00520A2E">
        <w:tc>
          <w:tcPr>
            <w:tcW w:w="2381" w:type="dxa"/>
            <w:shd w:val="clear" w:color="auto" w:fill="auto"/>
          </w:tcPr>
          <w:p w14:paraId="0418D7A2" w14:textId="77777777"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14:paraId="48152583"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41581BDA" w14:textId="77777777" w:rsidTr="00520A2E">
        <w:tc>
          <w:tcPr>
            <w:tcW w:w="2381" w:type="dxa"/>
            <w:shd w:val="clear" w:color="auto" w:fill="auto"/>
          </w:tcPr>
          <w:p w14:paraId="1836A837" w14:textId="77777777"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14:paraId="03DFF21E"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3F1A9835" w14:textId="77777777" w:rsidTr="00520A2E">
        <w:tc>
          <w:tcPr>
            <w:tcW w:w="2381" w:type="dxa"/>
            <w:shd w:val="clear" w:color="auto" w:fill="auto"/>
          </w:tcPr>
          <w:p w14:paraId="6C314173" w14:textId="77777777" w:rsidR="00630CBF" w:rsidRPr="00170591" w:rsidRDefault="00630CBF" w:rsidP="00520A2E">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14:paraId="38A8CF04" w14:textId="77777777" w:rsidR="00630CBF" w:rsidRPr="00170591" w:rsidRDefault="00630CBF" w:rsidP="00520A2E">
            <w:pPr>
              <w:pStyle w:val="GPsDefinition"/>
              <w:rPr>
                <w:rFonts w:ascii="Calibri" w:hAnsi="Calibri"/>
              </w:rPr>
            </w:pPr>
            <w:r w:rsidRPr="005227C6">
              <w:rPr>
                <w:rFonts w:ascii="Calibri" w:hAnsi="Calibri"/>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630CBF" w:rsidRPr="00170591" w14:paraId="0B632D06" w14:textId="77777777" w:rsidTr="00520A2E">
        <w:tc>
          <w:tcPr>
            <w:tcW w:w="2381" w:type="dxa"/>
            <w:shd w:val="clear" w:color="auto" w:fill="auto"/>
          </w:tcPr>
          <w:p w14:paraId="7A4DF53A" w14:textId="77777777"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14:paraId="1BC5B952"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14:paraId="459068CF" w14:textId="77777777" w:rsidTr="005E4232">
        <w:tc>
          <w:tcPr>
            <w:tcW w:w="2410" w:type="dxa"/>
            <w:gridSpan w:val="2"/>
            <w:shd w:val="clear" w:color="auto" w:fill="auto"/>
          </w:tcPr>
          <w:p w14:paraId="76C2F56D" w14:textId="77777777"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14:paraId="304E43EB" w14:textId="77777777"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14:paraId="0A4DF648" w14:textId="77777777" w:rsidTr="005E4232">
        <w:tc>
          <w:tcPr>
            <w:tcW w:w="2410" w:type="dxa"/>
            <w:gridSpan w:val="2"/>
            <w:shd w:val="clear" w:color="auto" w:fill="auto"/>
          </w:tcPr>
          <w:p w14:paraId="5011B041" w14:textId="77777777"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14:paraId="51A38C66" w14:textId="77777777"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14:paraId="504D16E7" w14:textId="77777777" w:rsidTr="005E4232">
        <w:tc>
          <w:tcPr>
            <w:tcW w:w="2410" w:type="dxa"/>
            <w:gridSpan w:val="2"/>
            <w:shd w:val="clear" w:color="auto" w:fill="auto"/>
          </w:tcPr>
          <w:p w14:paraId="6BEDD7BC" w14:textId="77777777"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14:paraId="1E7A2E40" w14:textId="77777777"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14:paraId="2FD79582" w14:textId="77777777" w:rsidTr="005E4232">
        <w:tc>
          <w:tcPr>
            <w:tcW w:w="2410" w:type="dxa"/>
            <w:gridSpan w:val="2"/>
            <w:shd w:val="clear" w:color="auto" w:fill="auto"/>
          </w:tcPr>
          <w:p w14:paraId="38748AF6" w14:textId="77777777"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14:paraId="6A03E08C" w14:textId="77777777" w:rsidR="008F2B12" w:rsidRPr="00CE2EC6" w:rsidRDefault="008F2B12" w:rsidP="00D8397C">
            <w:pPr>
              <w:pStyle w:val="GPsDefinition"/>
              <w:rPr>
                <w:rFonts w:ascii="Calibri" w:hAnsi="Calibri"/>
              </w:rPr>
            </w:pPr>
            <w:r w:rsidRPr="00CE2EC6">
              <w:rPr>
                <w:rFonts w:ascii="Calibri" w:hAnsi="Calibri"/>
              </w:rPr>
              <w:t>means:</w:t>
            </w:r>
          </w:p>
          <w:p w14:paraId="31CA4B41" w14:textId="77777777"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14:paraId="38B5C1C6" w14:textId="77777777"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14:paraId="5928DD8F" w14:textId="77777777" w:rsidTr="005E4232">
        <w:tc>
          <w:tcPr>
            <w:tcW w:w="2410" w:type="dxa"/>
            <w:gridSpan w:val="2"/>
            <w:shd w:val="clear" w:color="auto" w:fill="auto"/>
          </w:tcPr>
          <w:p w14:paraId="7C8F6820" w14:textId="77777777"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14:paraId="249A93E7" w14:textId="77777777"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14:paraId="7F222224" w14:textId="77777777" w:rsidTr="005E4232">
        <w:tc>
          <w:tcPr>
            <w:tcW w:w="2410" w:type="dxa"/>
            <w:gridSpan w:val="2"/>
            <w:shd w:val="clear" w:color="auto" w:fill="auto"/>
          </w:tcPr>
          <w:p w14:paraId="0FC88C39" w14:textId="77777777"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14:paraId="1BB80EF2" w14:textId="77777777"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1F0E21">
              <w:rPr>
                <w:rFonts w:ascii="Calibri" w:hAnsi="Calibri"/>
              </w:rPr>
              <w:t>6.4.1(b)(ii)</w:t>
            </w:r>
            <w:r w:rsidRPr="00CE2EC6">
              <w:rPr>
                <w:rFonts w:ascii="Calibri" w:hAnsi="Calibri"/>
              </w:rPr>
              <w:fldChar w:fldCharType="end"/>
            </w:r>
            <w:r w:rsidRPr="00CE2EC6">
              <w:rPr>
                <w:rFonts w:ascii="Calibri" w:hAnsi="Calibri"/>
              </w:rPr>
              <w:t>;</w:t>
            </w:r>
          </w:p>
        </w:tc>
      </w:tr>
      <w:tr w:rsidR="008F2B12" w:rsidRPr="00CE2EC6" w14:paraId="374F4697" w14:textId="77777777" w:rsidTr="005E4232">
        <w:tc>
          <w:tcPr>
            <w:tcW w:w="2410" w:type="dxa"/>
            <w:gridSpan w:val="2"/>
            <w:shd w:val="clear" w:color="auto" w:fill="auto"/>
          </w:tcPr>
          <w:p w14:paraId="5B84C32D" w14:textId="77777777"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14:paraId="0F40782E" w14:textId="77777777" w:rsidR="008F2B12" w:rsidRPr="00CE2EC6" w:rsidRDefault="008F2B12" w:rsidP="003205C6">
            <w:pPr>
              <w:pStyle w:val="GPsDefinition"/>
              <w:rPr>
                <w:rFonts w:ascii="Calibri" w:hAnsi="Calibri"/>
              </w:rPr>
            </w:pPr>
            <w:r w:rsidRPr="00CE2EC6">
              <w:rPr>
                <w:rFonts w:ascii="Calibri" w:hAnsi="Calibri"/>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F2B12" w:rsidRPr="00CE2EC6" w14:paraId="1A10592B" w14:textId="77777777" w:rsidTr="005E4232">
        <w:tc>
          <w:tcPr>
            <w:tcW w:w="2410" w:type="dxa"/>
            <w:gridSpan w:val="2"/>
            <w:shd w:val="clear" w:color="auto" w:fill="auto"/>
          </w:tcPr>
          <w:p w14:paraId="7753EC70" w14:textId="77777777"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14:paraId="69A27FDE" w14:textId="77777777"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14:paraId="73E22B1D" w14:textId="77777777" w:rsidTr="005E4232">
        <w:tc>
          <w:tcPr>
            <w:tcW w:w="2410" w:type="dxa"/>
            <w:gridSpan w:val="2"/>
            <w:shd w:val="clear" w:color="auto" w:fill="auto"/>
          </w:tcPr>
          <w:p w14:paraId="00398138" w14:textId="77777777"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14:paraId="391EF678" w14:textId="77777777"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14:paraId="30FF7924" w14:textId="77777777" w:rsidTr="005E4232">
        <w:tc>
          <w:tcPr>
            <w:tcW w:w="2410" w:type="dxa"/>
            <w:gridSpan w:val="2"/>
            <w:shd w:val="clear" w:color="auto" w:fill="auto"/>
          </w:tcPr>
          <w:p w14:paraId="469CF7BD" w14:textId="77777777"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14:paraId="0ED8DF69" w14:textId="77777777" w:rsidR="008F2B12" w:rsidRPr="00CE2EC6" w:rsidRDefault="008F2B12" w:rsidP="00EC314F">
            <w:pPr>
              <w:pStyle w:val="GPsDefinition"/>
              <w:rPr>
                <w:rFonts w:ascii="Calibri" w:hAnsi="Calibri"/>
              </w:rPr>
            </w:pPr>
            <w:r w:rsidRPr="00CE2EC6">
              <w:rPr>
                <w:rFonts w:ascii="Calibri" w:hAnsi="Calibri"/>
              </w:rPr>
              <w:t>means the Goods and/or Services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096EF6" w:rsidRPr="00170591" w14:paraId="68B2F258" w14:textId="77777777" w:rsidTr="00520A2E">
        <w:tc>
          <w:tcPr>
            <w:tcW w:w="2381" w:type="dxa"/>
            <w:shd w:val="clear" w:color="auto" w:fill="auto"/>
          </w:tcPr>
          <w:p w14:paraId="53D7242E" w14:textId="77777777"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14:paraId="7F93EB33" w14:textId="77777777"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14:paraId="04D5211B" w14:textId="77777777" w:rsidTr="005E4232">
        <w:tc>
          <w:tcPr>
            <w:tcW w:w="2410" w:type="dxa"/>
            <w:gridSpan w:val="2"/>
            <w:shd w:val="clear" w:color="auto" w:fill="auto"/>
          </w:tcPr>
          <w:p w14:paraId="34080CAF" w14:textId="77777777"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14:paraId="33DB72F0" w14:textId="77777777" w:rsidR="008F2B12" w:rsidRPr="00CE2EC6" w:rsidRDefault="008F2B12" w:rsidP="003205C6">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F2B12" w:rsidRPr="00CE2EC6" w14:paraId="0A1574A9" w14:textId="77777777" w:rsidTr="005E4232">
        <w:tc>
          <w:tcPr>
            <w:tcW w:w="2410" w:type="dxa"/>
            <w:gridSpan w:val="2"/>
            <w:shd w:val="clear" w:color="auto" w:fill="auto"/>
          </w:tcPr>
          <w:p w14:paraId="7F63B9F5" w14:textId="77777777"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14:paraId="2FE1F234" w14:textId="77777777"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14:paraId="4C7F16C4" w14:textId="77777777" w:rsidTr="005E4232">
        <w:tc>
          <w:tcPr>
            <w:tcW w:w="2410" w:type="dxa"/>
            <w:gridSpan w:val="2"/>
            <w:shd w:val="clear" w:color="auto" w:fill="auto"/>
          </w:tcPr>
          <w:p w14:paraId="74291A9C" w14:textId="77777777"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14:paraId="67EEBABF" w14:textId="77777777"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096EF6" w:rsidRPr="00170591" w14:paraId="63410552" w14:textId="77777777" w:rsidTr="00520A2E">
        <w:tc>
          <w:tcPr>
            <w:tcW w:w="2381" w:type="dxa"/>
            <w:shd w:val="clear" w:color="auto" w:fill="auto"/>
          </w:tcPr>
          <w:p w14:paraId="42992DD3" w14:textId="77777777"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14:paraId="097FE294" w14:textId="77777777"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14:paraId="0A2402F6" w14:textId="77777777"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Call Off Contract; </w:t>
            </w:r>
          </w:p>
          <w:p w14:paraId="22925DE0" w14:textId="77777777" w:rsidR="00096EF6" w:rsidRPr="00170591" w:rsidRDefault="00096EF6" w:rsidP="00096EF6">
            <w:pPr>
              <w:pStyle w:val="GPSDefinitionL2"/>
              <w:rPr>
                <w:rFonts w:ascii="Calibri" w:hAnsi="Calibri"/>
              </w:rPr>
            </w:pPr>
            <w:r w:rsidRPr="00170591">
              <w:rPr>
                <w:rFonts w:ascii="Calibri" w:hAnsi="Calibri"/>
              </w:rPr>
              <w:t>would reasonably be required by a competent third party capable of Good Industry Practice contracted by the Customer to develop, configure, build, deploy, run, maintain, upgrade and test the individual systems that provide the Goods and/or Services;</w:t>
            </w:r>
          </w:p>
          <w:p w14:paraId="6428314A" w14:textId="77777777" w:rsidR="00096EF6" w:rsidRPr="00170591" w:rsidRDefault="00096EF6" w:rsidP="00096EF6">
            <w:pPr>
              <w:pStyle w:val="GPSDefinitionL2"/>
              <w:rPr>
                <w:rFonts w:ascii="Calibri" w:hAnsi="Calibri"/>
              </w:rPr>
            </w:pPr>
            <w:r w:rsidRPr="00170591">
              <w:rPr>
                <w:rFonts w:ascii="Calibri" w:hAnsi="Calibri"/>
              </w:rPr>
              <w:t>is required by the Supplier in order to provide the Goods and/or Services; and/or</w:t>
            </w:r>
          </w:p>
          <w:p w14:paraId="74F7D8B1" w14:textId="77777777" w:rsidR="00096EF6" w:rsidRPr="00170591" w:rsidRDefault="00096EF6" w:rsidP="00096EF6">
            <w:pPr>
              <w:pStyle w:val="GPSDefinitionL2"/>
              <w:rPr>
                <w:rFonts w:ascii="Calibri" w:hAnsi="Calibri"/>
              </w:rPr>
            </w:pPr>
            <w:r w:rsidRPr="00170591">
              <w:rPr>
                <w:rFonts w:ascii="Calibri" w:hAnsi="Calibri"/>
              </w:rPr>
              <w:t>has been or shall be generated for the purpose of providing the Goods and/or Services;</w:t>
            </w:r>
          </w:p>
        </w:tc>
      </w:tr>
      <w:tr w:rsidR="00096EF6" w:rsidRPr="00CE2EC6" w14:paraId="6647525A" w14:textId="77777777" w:rsidTr="005E4232">
        <w:tc>
          <w:tcPr>
            <w:tcW w:w="2410" w:type="dxa"/>
            <w:gridSpan w:val="2"/>
            <w:shd w:val="clear" w:color="auto" w:fill="auto"/>
          </w:tcPr>
          <w:p w14:paraId="507600EA" w14:textId="77777777" w:rsidR="00096EF6" w:rsidRPr="00CE2EC6" w:rsidRDefault="00096EF6" w:rsidP="00670E1A">
            <w:pPr>
              <w:pStyle w:val="GPSDefinitionTerm"/>
              <w:rPr>
                <w:rFonts w:ascii="Calibri" w:hAnsi="Calibri"/>
              </w:rPr>
            </w:pPr>
            <w:r w:rsidRPr="00170591">
              <w:rPr>
                <w:rFonts w:ascii="Calibri" w:hAnsi="Calibri"/>
              </w:rPr>
              <w:t>"DOTAS"</w:t>
            </w:r>
          </w:p>
        </w:tc>
        <w:tc>
          <w:tcPr>
            <w:tcW w:w="5953" w:type="dxa"/>
            <w:shd w:val="clear" w:color="auto" w:fill="auto"/>
          </w:tcPr>
          <w:p w14:paraId="5A0E00F3" w14:textId="77777777"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F2B12" w:rsidRPr="00CE2EC6" w14:paraId="022686B7" w14:textId="77777777" w:rsidTr="005E4232">
        <w:tc>
          <w:tcPr>
            <w:tcW w:w="2410" w:type="dxa"/>
            <w:gridSpan w:val="2"/>
            <w:shd w:val="clear" w:color="auto" w:fill="auto"/>
          </w:tcPr>
          <w:p w14:paraId="592F2BFF" w14:textId="77777777"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14:paraId="01B7C5A9" w14:textId="77777777"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14:paraId="14E8790C" w14:textId="77777777" w:rsidTr="005E4232">
        <w:tc>
          <w:tcPr>
            <w:tcW w:w="2410" w:type="dxa"/>
            <w:gridSpan w:val="2"/>
            <w:shd w:val="clear" w:color="auto" w:fill="auto"/>
          </w:tcPr>
          <w:p w14:paraId="1B0AD54E" w14:textId="77777777"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14:paraId="09A5CC01" w14:textId="77777777"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88FF6D0" w14:textId="77777777"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14:paraId="05FC691A" w14:textId="77777777"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14:paraId="3F58AE43" w14:textId="77777777"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4822136F" w14:textId="77777777"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14:paraId="5E507405" w14:textId="77777777"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F7FD6D5" w14:textId="77777777"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14:paraId="76617C3F" w14:textId="77777777"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14:paraId="4A9423FE" w14:textId="77777777" w:rsidTr="005E4232">
        <w:tc>
          <w:tcPr>
            <w:tcW w:w="2410" w:type="dxa"/>
            <w:gridSpan w:val="2"/>
            <w:shd w:val="clear" w:color="auto" w:fill="auto"/>
          </w:tcPr>
          <w:p w14:paraId="35787416" w14:textId="77777777" w:rsidR="008F2B12" w:rsidRPr="00CE2EC6" w:rsidRDefault="008F2B12" w:rsidP="00670E1A">
            <w:pPr>
              <w:pStyle w:val="GPSDefinitionTerm"/>
              <w:rPr>
                <w:rFonts w:ascii="Calibri" w:hAnsi="Calibri"/>
              </w:rPr>
            </w:pPr>
            <w:r w:rsidRPr="00CE2EC6">
              <w:rPr>
                <w:rFonts w:ascii="Calibri" w:hAnsi="Calibri"/>
              </w:rPr>
              <w:t>"Employment Regulations"</w:t>
            </w:r>
          </w:p>
        </w:tc>
        <w:tc>
          <w:tcPr>
            <w:tcW w:w="5953" w:type="dxa"/>
            <w:shd w:val="clear" w:color="auto" w:fill="auto"/>
          </w:tcPr>
          <w:p w14:paraId="690A48B5" w14:textId="77777777"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14:paraId="3F22AA0F" w14:textId="77777777" w:rsidTr="005E4232">
        <w:tc>
          <w:tcPr>
            <w:tcW w:w="2410" w:type="dxa"/>
            <w:gridSpan w:val="2"/>
            <w:shd w:val="clear" w:color="auto" w:fill="auto"/>
          </w:tcPr>
          <w:p w14:paraId="303591C1" w14:textId="77777777"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14:paraId="122561B9" w14:textId="77777777"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170591" w14:paraId="4625D508" w14:textId="77777777" w:rsidTr="00520A2E">
        <w:tc>
          <w:tcPr>
            <w:tcW w:w="2381" w:type="dxa"/>
            <w:shd w:val="clear" w:color="auto" w:fill="auto"/>
          </w:tcPr>
          <w:p w14:paraId="2FE2CF9A" w14:textId="77777777"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14:paraId="2B430BBB" w14:textId="77777777"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8F2B12" w:rsidRPr="00CE2EC6" w14:paraId="03668B1D" w14:textId="77777777" w:rsidTr="005E4232">
        <w:tc>
          <w:tcPr>
            <w:tcW w:w="2410" w:type="dxa"/>
            <w:gridSpan w:val="2"/>
            <w:shd w:val="clear" w:color="auto" w:fill="auto"/>
          </w:tcPr>
          <w:p w14:paraId="346A746A" w14:textId="77777777"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14:paraId="7300DE8C" w14:textId="77777777"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14:paraId="2B67E949" w14:textId="77777777" w:rsidTr="005E4232">
        <w:tc>
          <w:tcPr>
            <w:tcW w:w="2410" w:type="dxa"/>
            <w:gridSpan w:val="2"/>
            <w:shd w:val="clear" w:color="auto" w:fill="auto"/>
          </w:tcPr>
          <w:p w14:paraId="0FF37A88" w14:textId="77777777"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14:paraId="0AB06038" w14:textId="77777777"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14:paraId="03125B5E" w14:textId="77777777" w:rsidTr="005E4232">
        <w:tc>
          <w:tcPr>
            <w:tcW w:w="2410" w:type="dxa"/>
            <w:gridSpan w:val="2"/>
            <w:shd w:val="clear" w:color="auto" w:fill="auto"/>
          </w:tcPr>
          <w:p w14:paraId="4C6D5E0D" w14:textId="77777777"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14:paraId="1ABDEBF8" w14:textId="77777777"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1F0E21">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096EF6" w:rsidRPr="00170591" w14:paraId="34B554DE" w14:textId="77777777" w:rsidTr="00520A2E">
        <w:tc>
          <w:tcPr>
            <w:tcW w:w="2381" w:type="dxa"/>
            <w:shd w:val="clear" w:color="auto" w:fill="auto"/>
          </w:tcPr>
          <w:p w14:paraId="7247E98E" w14:textId="77777777" w:rsidR="00096EF6" w:rsidRPr="00170591" w:rsidRDefault="00096EF6" w:rsidP="00520A2E">
            <w:pPr>
              <w:pStyle w:val="GPSDefinitionTerm"/>
              <w:rPr>
                <w:rFonts w:ascii="Calibri" w:hAnsi="Calibri"/>
              </w:rPr>
            </w:pPr>
            <w:r w:rsidRPr="00170591">
              <w:rPr>
                <w:rFonts w:ascii="Calibri" w:hAnsi="Calibri"/>
              </w:rPr>
              <w:t>"FOIA"</w:t>
            </w:r>
          </w:p>
        </w:tc>
        <w:tc>
          <w:tcPr>
            <w:tcW w:w="5982" w:type="dxa"/>
            <w:gridSpan w:val="2"/>
            <w:shd w:val="clear" w:color="auto" w:fill="auto"/>
          </w:tcPr>
          <w:p w14:paraId="4BD7E692" w14:textId="77777777"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14:paraId="1C2D9DD9" w14:textId="77777777" w:rsidTr="005E4232">
        <w:tc>
          <w:tcPr>
            <w:tcW w:w="2410" w:type="dxa"/>
            <w:gridSpan w:val="2"/>
            <w:shd w:val="clear" w:color="auto" w:fill="auto"/>
          </w:tcPr>
          <w:p w14:paraId="2B859CB8" w14:textId="77777777"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14:paraId="3FDA110A" w14:textId="77777777"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14:paraId="2BCC9070" w14:textId="77777777"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61CDF06D" w14:textId="77777777"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14:paraId="348D7A56" w14:textId="77777777"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14:paraId="329B0EEF" w14:textId="77777777" w:rsidR="008F2B12" w:rsidRPr="00CE2EC6" w:rsidRDefault="008F2B12" w:rsidP="00670E1A">
            <w:pPr>
              <w:pStyle w:val="GPSDefinitionL2"/>
              <w:rPr>
                <w:rFonts w:ascii="Calibri" w:hAnsi="Calibri"/>
              </w:rPr>
            </w:pPr>
            <w:r w:rsidRPr="00CE2EC6">
              <w:rPr>
                <w:rFonts w:ascii="Calibri" w:hAnsi="Calibri"/>
              </w:rPr>
              <w:t>fire, flood or any disaster; and</w:t>
            </w:r>
          </w:p>
          <w:p w14:paraId="0198AA90" w14:textId="77777777"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14:paraId="58D41194" w14:textId="77777777"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14:paraId="5AB34E9B" w14:textId="77777777"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14:paraId="2BDB6E92" w14:textId="77777777"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14:paraId="24FCE47E" w14:textId="77777777" w:rsidTr="005E4232">
        <w:tc>
          <w:tcPr>
            <w:tcW w:w="2410" w:type="dxa"/>
            <w:gridSpan w:val="2"/>
            <w:shd w:val="clear" w:color="auto" w:fill="auto"/>
          </w:tcPr>
          <w:p w14:paraId="1D0D5A43" w14:textId="77777777"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14:paraId="244C7A4F" w14:textId="77777777"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14:paraId="1E4E76FD" w14:textId="77777777" w:rsidTr="005E4232">
        <w:tc>
          <w:tcPr>
            <w:tcW w:w="2410" w:type="dxa"/>
            <w:gridSpan w:val="2"/>
            <w:shd w:val="clear" w:color="auto" w:fill="auto"/>
          </w:tcPr>
          <w:p w14:paraId="14D68DAB" w14:textId="77777777"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14:paraId="06058F13" w14:textId="77777777" w:rsidR="008F2B12" w:rsidRPr="00CE2EC6" w:rsidRDefault="008F2B12" w:rsidP="003205C6">
            <w:pPr>
              <w:pStyle w:val="GPsDefinition"/>
              <w:rPr>
                <w:rFonts w:ascii="Calibri" w:hAnsi="Calibri"/>
              </w:rPr>
            </w:pPr>
            <w:r w:rsidRPr="00CE2EC6">
              <w:rPr>
                <w:rFonts w:ascii="Calibri" w:hAnsi="Calibri"/>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CE2EC6" w14:paraId="58C969C9" w14:textId="77777777" w:rsidTr="005E4232">
        <w:tc>
          <w:tcPr>
            <w:tcW w:w="2410" w:type="dxa"/>
            <w:gridSpan w:val="2"/>
            <w:shd w:val="clear" w:color="auto" w:fill="auto"/>
          </w:tcPr>
          <w:p w14:paraId="43378C65" w14:textId="77777777"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14:paraId="4511D948" w14:textId="77777777"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096EF6" w:rsidRPr="00170591" w14:paraId="094D376C" w14:textId="77777777" w:rsidTr="00520A2E">
        <w:tc>
          <w:tcPr>
            <w:tcW w:w="2381" w:type="dxa"/>
            <w:shd w:val="clear" w:color="auto" w:fill="auto"/>
          </w:tcPr>
          <w:p w14:paraId="41EC1A90" w14:textId="77777777"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14:paraId="19C3D849" w14:textId="77777777" w:rsidR="00096EF6" w:rsidRPr="00170591" w:rsidRDefault="00096EF6" w:rsidP="00520A2E">
            <w:pPr>
              <w:pStyle w:val="GPsDefinition"/>
            </w:pPr>
            <w:r w:rsidRPr="005227C6">
              <w:rPr>
                <w:rFonts w:ascii="Calibri" w:hAnsi="Calibri"/>
              </w:rPr>
              <w:t xml:space="preserve">means </w:t>
            </w:r>
            <w:r w:rsidRPr="00AC10D3">
              <w:rPr>
                <w:rFonts w:ascii="Calibri" w:hAnsi="Calibri"/>
                <w:highlight w:val="green"/>
              </w:rPr>
              <w:t>[insert date dd/mm/yyyy];</w:t>
            </w:r>
          </w:p>
        </w:tc>
      </w:tr>
      <w:tr w:rsidR="008F2B12" w:rsidRPr="00CE2EC6" w14:paraId="00D5A9DF" w14:textId="77777777" w:rsidTr="005E4232">
        <w:tc>
          <w:tcPr>
            <w:tcW w:w="2410" w:type="dxa"/>
            <w:gridSpan w:val="2"/>
            <w:shd w:val="clear" w:color="auto" w:fill="auto"/>
          </w:tcPr>
          <w:p w14:paraId="7253E7F9" w14:textId="77777777"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14:paraId="17F72F13" w14:textId="77777777"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14:paraId="758C0861" w14:textId="77777777" w:rsidTr="005E4232">
        <w:tc>
          <w:tcPr>
            <w:tcW w:w="2410" w:type="dxa"/>
            <w:gridSpan w:val="2"/>
            <w:shd w:val="clear" w:color="auto" w:fill="auto"/>
          </w:tcPr>
          <w:p w14:paraId="1FE28BCF" w14:textId="77777777"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14:paraId="511A35BA" w14:textId="77777777" w:rsidR="008F2B12" w:rsidRPr="00CE2EC6" w:rsidRDefault="008F2B12" w:rsidP="003205C6">
            <w:pPr>
              <w:pStyle w:val="GPsDefinition"/>
              <w:rPr>
                <w:rFonts w:ascii="Calibri" w:hAnsi="Calibri"/>
              </w:rPr>
            </w:pPr>
            <w:r w:rsidRPr="00CE2EC6">
              <w:rPr>
                <w:rFonts w:ascii="Calibri" w:hAnsi="Calibri"/>
              </w:rPr>
              <w:t>means the price(s) applicable to the provision of the Goods and/or Services set out in Framework Schedule 3 (Framework Prices and Charging Structure);</w:t>
            </w:r>
          </w:p>
        </w:tc>
      </w:tr>
      <w:tr w:rsidR="008F2B12" w:rsidRPr="00CE2EC6" w14:paraId="3E112043" w14:textId="77777777" w:rsidTr="005E4232">
        <w:tc>
          <w:tcPr>
            <w:tcW w:w="2410" w:type="dxa"/>
            <w:gridSpan w:val="2"/>
            <w:shd w:val="clear" w:color="auto" w:fill="auto"/>
          </w:tcPr>
          <w:p w14:paraId="182A77AA" w14:textId="77777777"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14:paraId="303D6324" w14:textId="77777777"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14:paraId="3A2D5697" w14:textId="77777777" w:rsidTr="00520A2E">
        <w:tc>
          <w:tcPr>
            <w:tcW w:w="2381" w:type="dxa"/>
            <w:shd w:val="clear" w:color="auto" w:fill="auto"/>
          </w:tcPr>
          <w:p w14:paraId="320F8F6B" w14:textId="77777777"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14:paraId="19FDD6FD" w14:textId="77777777"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8F2B12" w:rsidRPr="00CE2EC6" w14:paraId="0BFA4FA3" w14:textId="77777777" w:rsidTr="005E4232">
        <w:tc>
          <w:tcPr>
            <w:tcW w:w="2410" w:type="dxa"/>
            <w:gridSpan w:val="2"/>
            <w:shd w:val="clear" w:color="auto" w:fill="auto"/>
          </w:tcPr>
          <w:p w14:paraId="785FBEE9" w14:textId="77777777"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14:paraId="0C2BEB9B" w14:textId="77777777"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A73FA7" w:rsidRPr="00170591" w14:paraId="510CAB3B" w14:textId="77777777" w:rsidTr="00520A2E">
        <w:tc>
          <w:tcPr>
            <w:tcW w:w="2381" w:type="dxa"/>
            <w:shd w:val="clear" w:color="auto" w:fill="auto"/>
          </w:tcPr>
          <w:p w14:paraId="1CCDC7C8" w14:textId="77777777" w:rsidR="00A73FA7" w:rsidRPr="00170591" w:rsidRDefault="00A73FA7"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14:paraId="1D75F38A" w14:textId="77777777" w:rsidR="00A73FA7" w:rsidRPr="00170591" w:rsidRDefault="00A73FA7"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8F2B12" w:rsidRPr="00CE2EC6" w14:paraId="0B295DBF" w14:textId="77777777" w:rsidTr="005E4232">
        <w:tc>
          <w:tcPr>
            <w:tcW w:w="2410" w:type="dxa"/>
            <w:gridSpan w:val="2"/>
            <w:shd w:val="clear" w:color="auto" w:fill="auto"/>
          </w:tcPr>
          <w:p w14:paraId="6E11D5D1" w14:textId="77777777"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14:paraId="3D449588" w14:textId="77777777"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A73FA7" w:rsidRPr="00CE2EC6" w14:paraId="1BF084E3" w14:textId="77777777" w:rsidTr="005E4232">
        <w:tc>
          <w:tcPr>
            <w:tcW w:w="2410" w:type="dxa"/>
            <w:gridSpan w:val="2"/>
            <w:shd w:val="clear" w:color="auto" w:fill="auto"/>
          </w:tcPr>
          <w:p w14:paraId="4CFE2BF9" w14:textId="77777777" w:rsidR="00A73FA7" w:rsidRPr="00CE2EC6" w:rsidRDefault="00A73FA7"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14:paraId="4DE9C327" w14:textId="77777777" w:rsidR="00A73FA7" w:rsidRPr="00CE2EC6" w:rsidRDefault="00A73FA7"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CE2EC6" w14:paraId="1C2A3DA4" w14:textId="77777777" w:rsidTr="005E4232">
        <w:tc>
          <w:tcPr>
            <w:tcW w:w="2410" w:type="dxa"/>
            <w:gridSpan w:val="2"/>
            <w:shd w:val="clear" w:color="auto" w:fill="auto"/>
          </w:tcPr>
          <w:p w14:paraId="7526CA82" w14:textId="77777777" w:rsidR="008F2B12" w:rsidRPr="00CE2EC6" w:rsidRDefault="008F2B12" w:rsidP="00670E1A">
            <w:pPr>
              <w:pStyle w:val="GPSDefinitionTerm"/>
              <w:rPr>
                <w:rFonts w:ascii="Calibri" w:hAnsi="Calibri"/>
              </w:rPr>
            </w:pPr>
            <w:r w:rsidRPr="00CE2EC6">
              <w:rPr>
                <w:rFonts w:ascii="Calibri" w:hAnsi="Calibri"/>
              </w:rPr>
              <w:t>"Goods"</w:t>
            </w:r>
          </w:p>
        </w:tc>
        <w:tc>
          <w:tcPr>
            <w:tcW w:w="5953" w:type="dxa"/>
            <w:shd w:val="clear" w:color="auto" w:fill="auto"/>
          </w:tcPr>
          <w:p w14:paraId="6C33D975" w14:textId="77777777" w:rsidR="008F2B12" w:rsidRPr="00CE2EC6" w:rsidRDefault="008F2B12" w:rsidP="00EC314F">
            <w:pPr>
              <w:pStyle w:val="GPsDefinition"/>
              <w:rPr>
                <w:rFonts w:ascii="Calibri" w:hAnsi="Calibri"/>
              </w:rPr>
            </w:pPr>
            <w:r w:rsidRPr="00CE2EC6">
              <w:rPr>
                <w:rFonts w:ascii="Calibri" w:hAnsi="Calibri"/>
              </w:rPr>
              <w:t>means the goods to be provided by the Supplier to the Customer as specified in Annex 2 of Call Off Schedule 2 (Goods and and/or Services);</w:t>
            </w:r>
          </w:p>
        </w:tc>
      </w:tr>
      <w:tr w:rsidR="00A73FA7" w:rsidRPr="00170591" w14:paraId="1F15CB3F" w14:textId="77777777" w:rsidTr="00520A2E">
        <w:tc>
          <w:tcPr>
            <w:tcW w:w="2381" w:type="dxa"/>
            <w:shd w:val="clear" w:color="auto" w:fill="auto"/>
          </w:tcPr>
          <w:p w14:paraId="1B8B71DB" w14:textId="77777777" w:rsidR="00A73FA7" w:rsidRPr="00170591" w:rsidRDefault="00A73FA7"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14:paraId="4F9B97A7" w14:textId="77777777" w:rsidR="00A73FA7" w:rsidRPr="00170591" w:rsidRDefault="00A73FA7"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CE2EC6" w14:paraId="44D73FB8" w14:textId="77777777" w:rsidTr="005E4232">
        <w:tc>
          <w:tcPr>
            <w:tcW w:w="2410" w:type="dxa"/>
            <w:gridSpan w:val="2"/>
            <w:shd w:val="clear" w:color="auto" w:fill="auto"/>
          </w:tcPr>
          <w:p w14:paraId="2222E0BE" w14:textId="77777777"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14:paraId="2F149CFC" w14:textId="77777777"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A73FA7" w:rsidRPr="00170591" w14:paraId="56DB9860" w14:textId="77777777" w:rsidTr="00520A2E">
        <w:tc>
          <w:tcPr>
            <w:tcW w:w="2381" w:type="dxa"/>
            <w:shd w:val="clear" w:color="auto" w:fill="auto"/>
          </w:tcPr>
          <w:p w14:paraId="10B45D53" w14:textId="77777777" w:rsidR="00A73FA7" w:rsidRPr="00170591" w:rsidRDefault="00A73FA7" w:rsidP="00520A2E">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14:paraId="726CE6B5" w14:textId="77777777" w:rsidR="00A73FA7" w:rsidRPr="00170591" w:rsidRDefault="00A73FA7" w:rsidP="00520A2E">
            <w:pPr>
              <w:pStyle w:val="GPsDefinition"/>
              <w:rPr>
                <w:rFonts w:ascii="Calibri" w:hAnsi="Calibri"/>
              </w:rPr>
            </w:pPr>
            <w:r w:rsidRPr="005227C6">
              <w:rPr>
                <w:rFonts w:ascii="Calibri" w:hAnsi="Calibri"/>
              </w:rPr>
              <w:t>means the principle explained in the CJEU Case C-255/02 Halifax and others;</w:t>
            </w:r>
          </w:p>
        </w:tc>
      </w:tr>
      <w:tr w:rsidR="008F2B12" w:rsidRPr="00CE2EC6" w14:paraId="3DBA38E1" w14:textId="77777777" w:rsidTr="005E4232">
        <w:tc>
          <w:tcPr>
            <w:tcW w:w="2410" w:type="dxa"/>
            <w:gridSpan w:val="2"/>
            <w:shd w:val="clear" w:color="auto" w:fill="auto"/>
          </w:tcPr>
          <w:p w14:paraId="417186FF" w14:textId="77777777"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14:paraId="3B54C299" w14:textId="77777777"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A73FA7" w:rsidRPr="00170591" w14:paraId="11F52B99" w14:textId="77777777" w:rsidTr="00520A2E">
        <w:tc>
          <w:tcPr>
            <w:tcW w:w="2381" w:type="dxa"/>
            <w:shd w:val="clear" w:color="auto" w:fill="auto"/>
          </w:tcPr>
          <w:p w14:paraId="2C24ECA7" w14:textId="77777777" w:rsidR="00A73FA7" w:rsidRPr="00170591" w:rsidRDefault="00A73FA7"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14:paraId="1F977F23" w14:textId="77777777" w:rsidR="00A73FA7" w:rsidRPr="00170591" w:rsidRDefault="00A73FA7" w:rsidP="00520A2E">
            <w:pPr>
              <w:pStyle w:val="GPsDefinition"/>
              <w:rPr>
                <w:rFonts w:ascii="Calibri" w:hAnsi="Calibri"/>
              </w:rPr>
            </w:pPr>
            <w:r w:rsidRPr="005227C6">
              <w:rPr>
                <w:rFonts w:ascii="Calibri" w:hAnsi="Calibri"/>
              </w:rPr>
              <w:t>has the meaning given to it in section 1159 of the Companies Act 2006;</w:t>
            </w:r>
          </w:p>
        </w:tc>
      </w:tr>
      <w:tr w:rsidR="008F2B12" w:rsidRPr="00CE2EC6" w14:paraId="46099A2F" w14:textId="77777777" w:rsidTr="005E4232">
        <w:tc>
          <w:tcPr>
            <w:tcW w:w="2410" w:type="dxa"/>
            <w:gridSpan w:val="2"/>
            <w:shd w:val="clear" w:color="auto" w:fill="auto"/>
          </w:tcPr>
          <w:p w14:paraId="059643CF" w14:textId="77777777"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14:paraId="70B40AA7" w14:textId="77777777"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14:paraId="4BF1C241" w14:textId="77777777" w:rsidTr="005E4232">
        <w:tc>
          <w:tcPr>
            <w:tcW w:w="2410" w:type="dxa"/>
            <w:gridSpan w:val="2"/>
            <w:shd w:val="clear" w:color="auto" w:fill="auto"/>
          </w:tcPr>
          <w:p w14:paraId="796CDE1A" w14:textId="77777777"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14:paraId="60919443" w14:textId="77777777"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1F0E21">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14:paraId="5EF07B0F" w14:textId="77777777" w:rsidTr="005E4232">
        <w:tc>
          <w:tcPr>
            <w:tcW w:w="2410" w:type="dxa"/>
            <w:gridSpan w:val="2"/>
            <w:shd w:val="clear" w:color="auto" w:fill="auto"/>
          </w:tcPr>
          <w:p w14:paraId="14B61161" w14:textId="77777777"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14:paraId="27C580F2" w14:textId="77777777"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A73FA7" w:rsidRPr="00170591" w14:paraId="472D0A7D" w14:textId="77777777" w:rsidTr="00520A2E">
        <w:tc>
          <w:tcPr>
            <w:tcW w:w="2381" w:type="dxa"/>
            <w:shd w:val="clear" w:color="auto" w:fill="auto"/>
          </w:tcPr>
          <w:p w14:paraId="4AADE2AA" w14:textId="77777777" w:rsidR="00A73FA7" w:rsidRPr="00170591" w:rsidRDefault="00A73FA7"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14:paraId="0BDD6309" w14:textId="77777777" w:rsidR="00A73FA7" w:rsidRPr="00170591" w:rsidRDefault="00A73FA7"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8F2B12" w:rsidRPr="00CE2EC6" w14:paraId="183CB895" w14:textId="77777777" w:rsidTr="005E4232">
        <w:tc>
          <w:tcPr>
            <w:tcW w:w="2410" w:type="dxa"/>
            <w:gridSpan w:val="2"/>
            <w:shd w:val="clear" w:color="auto" w:fill="auto"/>
          </w:tcPr>
          <w:p w14:paraId="25F83C6C" w14:textId="77777777"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14:paraId="3F32BB00" w14:textId="77777777"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14:paraId="572B9030" w14:textId="77777777" w:rsidTr="005E4232">
        <w:tc>
          <w:tcPr>
            <w:tcW w:w="2410" w:type="dxa"/>
            <w:gridSpan w:val="2"/>
            <w:shd w:val="clear" w:color="auto" w:fill="auto"/>
          </w:tcPr>
          <w:p w14:paraId="6C81EDD7" w14:textId="77777777"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14:paraId="4F8E3668" w14:textId="77777777"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14:paraId="1DCA23CD" w14:textId="77777777"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6ECC3827" w14:textId="77777777"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2B93115A" w14:textId="77777777"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40D73CD" w14:textId="77777777"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14:paraId="53204B99" w14:textId="77777777"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14:paraId="19011B67" w14:textId="77777777"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14:paraId="5A850AB2" w14:textId="77777777"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14:paraId="3CF8250F" w14:textId="77777777"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14:paraId="16B2747D" w14:textId="77777777"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14:paraId="7B70CB00" w14:textId="77777777" w:rsidTr="005E4232">
        <w:tc>
          <w:tcPr>
            <w:tcW w:w="2410" w:type="dxa"/>
            <w:gridSpan w:val="2"/>
            <w:shd w:val="clear" w:color="auto" w:fill="auto"/>
          </w:tcPr>
          <w:p w14:paraId="3D4764CB" w14:textId="77777777" w:rsidR="008F2B12" w:rsidRPr="00CE2EC6" w:rsidRDefault="008F2B12" w:rsidP="00670E1A">
            <w:pPr>
              <w:pStyle w:val="GPSDefinitionTerm"/>
              <w:rPr>
                <w:rFonts w:ascii="Calibri" w:hAnsi="Calibri"/>
              </w:rPr>
            </w:pPr>
            <w:r w:rsidRPr="00CE2EC6">
              <w:rPr>
                <w:rFonts w:ascii="Calibri" w:hAnsi="Calibri"/>
              </w:rPr>
              <w:t>"Intellectual Property Rights" or "IPR"</w:t>
            </w:r>
          </w:p>
        </w:tc>
        <w:tc>
          <w:tcPr>
            <w:tcW w:w="5953" w:type="dxa"/>
            <w:shd w:val="clear" w:color="auto" w:fill="auto"/>
          </w:tcPr>
          <w:p w14:paraId="76F2940A" w14:textId="77777777" w:rsidR="008F2B12" w:rsidRPr="00CE2EC6" w:rsidRDefault="008F2B12" w:rsidP="003766B5">
            <w:pPr>
              <w:pStyle w:val="GPsDefinition"/>
              <w:rPr>
                <w:rFonts w:ascii="Calibri" w:hAnsi="Calibri"/>
              </w:rPr>
            </w:pPr>
            <w:r w:rsidRPr="00CE2EC6">
              <w:rPr>
                <w:rFonts w:ascii="Calibri" w:hAnsi="Calibri"/>
              </w:rPr>
              <w:t>means</w:t>
            </w:r>
          </w:p>
          <w:p w14:paraId="53262ABC" w14:textId="77777777"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7A4245BC" w14:textId="77777777"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14:paraId="5B7A3C86" w14:textId="77777777"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14:paraId="1E52748D" w14:textId="77777777" w:rsidTr="005E4232">
        <w:tc>
          <w:tcPr>
            <w:tcW w:w="2410" w:type="dxa"/>
            <w:gridSpan w:val="2"/>
            <w:shd w:val="clear" w:color="auto" w:fill="auto"/>
          </w:tcPr>
          <w:p w14:paraId="3128B58A" w14:textId="77777777"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14:paraId="01C93066" w14:textId="77777777" w:rsidR="008F2B12" w:rsidRPr="00CE2EC6" w:rsidRDefault="008F2B12" w:rsidP="00B33539">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w:t>
            </w:r>
            <w:r w:rsidR="00B33539">
              <w:rPr>
                <w:rFonts w:ascii="Calibri" w:hAnsi="Calibri"/>
              </w:rPr>
              <w:t xml:space="preserve"> (including any claims arising from the publication of the Project Specific IPRs as Open Source)</w:t>
            </w:r>
            <w:r w:rsidR="00B33539" w:rsidRPr="00170591">
              <w:rPr>
                <w:rFonts w:ascii="Calibri" w:hAnsi="Calibri"/>
              </w:rPr>
              <w:t xml:space="preserve"> </w:t>
            </w:r>
            <w:r w:rsidRPr="00CE2EC6">
              <w:rPr>
                <w:rFonts w:ascii="Calibri" w:hAnsi="Calibri"/>
              </w:rPr>
              <w:t xml:space="preserve"> in the fulfilment of its obligations under this Call Off Contract;</w:t>
            </w:r>
          </w:p>
        </w:tc>
      </w:tr>
      <w:tr w:rsidR="008F2B12" w:rsidRPr="00CE2EC6" w14:paraId="0B039841" w14:textId="77777777" w:rsidTr="005E4232">
        <w:tc>
          <w:tcPr>
            <w:tcW w:w="2410" w:type="dxa"/>
            <w:gridSpan w:val="2"/>
            <w:shd w:val="clear" w:color="auto" w:fill="auto"/>
          </w:tcPr>
          <w:p w14:paraId="5C4E013E" w14:textId="77777777"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14:paraId="379284F6" w14:textId="77777777" w:rsidR="008F2B12" w:rsidRPr="00CE2EC6" w:rsidRDefault="008F2B12"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(Goods and/or Services and Key Performance Indicators);</w:t>
            </w:r>
          </w:p>
        </w:tc>
      </w:tr>
      <w:tr w:rsidR="008F2B12" w:rsidRPr="00CE2EC6" w14:paraId="4144B856" w14:textId="77777777" w:rsidTr="005E4232">
        <w:tc>
          <w:tcPr>
            <w:tcW w:w="2410" w:type="dxa"/>
            <w:gridSpan w:val="2"/>
            <w:shd w:val="clear" w:color="auto" w:fill="auto"/>
          </w:tcPr>
          <w:p w14:paraId="23F4A2A6" w14:textId="77777777"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14:paraId="7B107425" w14:textId="77777777"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14:paraId="3397533C" w14:textId="77777777" w:rsidTr="005E4232">
        <w:tc>
          <w:tcPr>
            <w:tcW w:w="2410" w:type="dxa"/>
            <w:gridSpan w:val="2"/>
            <w:shd w:val="clear" w:color="auto" w:fill="auto"/>
          </w:tcPr>
          <w:p w14:paraId="04608FB1" w14:textId="77777777"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14:paraId="0775219E"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1F0E21">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14:paraId="24C4942F" w14:textId="77777777" w:rsidTr="005E4232">
        <w:trPr>
          <w:trHeight w:val="357"/>
        </w:trPr>
        <w:tc>
          <w:tcPr>
            <w:tcW w:w="2410" w:type="dxa"/>
            <w:gridSpan w:val="2"/>
            <w:shd w:val="clear" w:color="auto" w:fill="auto"/>
          </w:tcPr>
          <w:p w14:paraId="4F60FE69" w14:textId="77777777"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14:paraId="570CE546" w14:textId="77777777"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14:paraId="2B78BF9E" w14:textId="77777777" w:rsidTr="005E4232">
        <w:trPr>
          <w:trHeight w:val="426"/>
        </w:trPr>
        <w:tc>
          <w:tcPr>
            <w:tcW w:w="2410" w:type="dxa"/>
            <w:gridSpan w:val="2"/>
            <w:shd w:val="clear" w:color="auto" w:fill="auto"/>
          </w:tcPr>
          <w:p w14:paraId="24759C2D" w14:textId="77777777"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14:paraId="4EF540AA" w14:textId="77777777" w:rsidR="008F2B12" w:rsidRPr="00CE2EC6" w:rsidRDefault="008F2B12" w:rsidP="00D8397C">
            <w:pPr>
              <w:pStyle w:val="GPsDefinition"/>
              <w:rPr>
                <w:rFonts w:ascii="Calibri" w:hAnsi="Calibri"/>
              </w:rPr>
            </w:pPr>
            <w:r w:rsidRPr="00CE2EC6">
              <w:rPr>
                <w:rFonts w:ascii="Calibri" w:hAnsi="Calibri"/>
              </w:rPr>
              <w:t>means any Sub-Contractor:</w:t>
            </w:r>
          </w:p>
          <w:p w14:paraId="31BE9D30" w14:textId="77777777"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14:paraId="78A115B2" w14:textId="77777777" w:rsidR="008F2B12" w:rsidRPr="00CE2EC6" w:rsidRDefault="008F2B12" w:rsidP="00670E1A">
            <w:pPr>
              <w:pStyle w:val="GPSDefinitionL2"/>
              <w:rPr>
                <w:rFonts w:ascii="Calibri" w:hAnsi="Calibri"/>
              </w:rPr>
            </w:pPr>
            <w:r w:rsidRPr="00CE2EC6">
              <w:rPr>
                <w:rFonts w:ascii="Calibri" w:hAnsi="Calibri"/>
              </w:rPr>
              <w:t>which, in the opinion of the Authority and the Customer, performs (or would perform if appointed) a critical role in the provision of all or any part of the Goods and/or Services; and/or</w:t>
            </w:r>
          </w:p>
          <w:p w14:paraId="56CA5702" w14:textId="77777777"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14:paraId="0785262A" w14:textId="77777777" w:rsidTr="005E4232">
        <w:tc>
          <w:tcPr>
            <w:tcW w:w="2410" w:type="dxa"/>
            <w:gridSpan w:val="2"/>
            <w:shd w:val="clear" w:color="auto" w:fill="auto"/>
          </w:tcPr>
          <w:p w14:paraId="525BECB6" w14:textId="77777777"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14:paraId="2B94D391" w14:textId="77777777" w:rsidR="008F2B12" w:rsidRPr="00CE2EC6" w:rsidRDefault="008F2B12" w:rsidP="003205C6">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F2B12" w:rsidRPr="00CE2EC6" w14:paraId="241D3B64" w14:textId="77777777" w:rsidTr="005E4232">
        <w:tc>
          <w:tcPr>
            <w:tcW w:w="2410" w:type="dxa"/>
            <w:gridSpan w:val="2"/>
            <w:shd w:val="clear" w:color="auto" w:fill="auto"/>
          </w:tcPr>
          <w:p w14:paraId="1A15CD7C" w14:textId="77777777"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14:paraId="5178D8AD" w14:textId="77777777"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CE2EC6" w14:paraId="3DAB2C1E" w14:textId="77777777" w:rsidTr="005E4232">
        <w:tc>
          <w:tcPr>
            <w:tcW w:w="2410" w:type="dxa"/>
            <w:gridSpan w:val="2"/>
            <w:shd w:val="clear" w:color="auto" w:fill="auto"/>
          </w:tcPr>
          <w:p w14:paraId="107C3D4E" w14:textId="77777777"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14:paraId="094881E0" w14:textId="77777777"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14:paraId="1F7C20CA" w14:textId="77777777" w:rsidTr="005E4232">
        <w:tc>
          <w:tcPr>
            <w:tcW w:w="2410" w:type="dxa"/>
            <w:gridSpan w:val="2"/>
            <w:shd w:val="clear" w:color="auto" w:fill="auto"/>
          </w:tcPr>
          <w:p w14:paraId="6AC84826" w14:textId="77777777"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14:paraId="2084BE10" w14:textId="77777777"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14:paraId="6FFFEC2C" w14:textId="77777777" w:rsidTr="005E4232">
        <w:tc>
          <w:tcPr>
            <w:tcW w:w="2410" w:type="dxa"/>
            <w:gridSpan w:val="2"/>
            <w:shd w:val="clear" w:color="auto" w:fill="auto"/>
          </w:tcPr>
          <w:p w14:paraId="7802A8F7" w14:textId="77777777"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14:paraId="191905CB" w14:textId="77777777" w:rsidR="008F2B12" w:rsidRPr="00CE2EC6" w:rsidRDefault="008F2B12" w:rsidP="003205C6">
            <w:pPr>
              <w:pStyle w:val="GPsDefinition"/>
              <w:rPr>
                <w:rFonts w:ascii="Calibri" w:hAnsi="Calibri"/>
              </w:rPr>
            </w:pPr>
            <w:r w:rsidRPr="00CE2EC6">
              <w:rPr>
                <w:rFonts w:ascii="Calibri" w:hAnsi="Calibri"/>
              </w:rPr>
              <w:t>means the hours spent by the Supplier Personnel properly working on the provision of the Goods and/or Services including time spent travelling (other than to and from the Supplier's offices, or to and from the Sites) but excluding lunch breaks;</w:t>
            </w:r>
          </w:p>
        </w:tc>
      </w:tr>
      <w:tr w:rsidR="008F2B12" w:rsidRPr="00CE2EC6" w14:paraId="72BB89C3" w14:textId="77777777" w:rsidTr="005E4232">
        <w:tc>
          <w:tcPr>
            <w:tcW w:w="2410" w:type="dxa"/>
            <w:gridSpan w:val="2"/>
            <w:shd w:val="clear" w:color="auto" w:fill="auto"/>
          </w:tcPr>
          <w:p w14:paraId="4814535D" w14:textId="77777777"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14:paraId="4ECEE888" w14:textId="77777777"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14:paraId="523F2557" w14:textId="77777777" w:rsidTr="005E4232">
        <w:tc>
          <w:tcPr>
            <w:tcW w:w="2410" w:type="dxa"/>
            <w:gridSpan w:val="2"/>
            <w:shd w:val="clear" w:color="auto" w:fill="auto"/>
          </w:tcPr>
          <w:p w14:paraId="1FA0EE4F" w14:textId="77777777"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14:paraId="7BE318E6" w14:textId="77777777"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14:paraId="792F2E34" w14:textId="77777777" w:rsidTr="005E4232">
        <w:tc>
          <w:tcPr>
            <w:tcW w:w="2410" w:type="dxa"/>
            <w:gridSpan w:val="2"/>
            <w:shd w:val="clear" w:color="auto" w:fill="auto"/>
          </w:tcPr>
          <w:p w14:paraId="5B886920" w14:textId="77777777"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14:paraId="1B35C765" w14:textId="77777777"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14:paraId="1E51FCB9" w14:textId="77777777" w:rsidTr="005E4232">
        <w:tc>
          <w:tcPr>
            <w:tcW w:w="2410" w:type="dxa"/>
            <w:gridSpan w:val="2"/>
            <w:shd w:val="clear" w:color="auto" w:fill="auto"/>
          </w:tcPr>
          <w:p w14:paraId="220C69CB" w14:textId="77777777"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14:paraId="51434F9C" w14:textId="77777777"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14:paraId="3D6F0953" w14:textId="77777777" w:rsidTr="005E4232">
        <w:tc>
          <w:tcPr>
            <w:tcW w:w="2410" w:type="dxa"/>
            <w:gridSpan w:val="2"/>
            <w:shd w:val="clear" w:color="auto" w:fill="auto"/>
          </w:tcPr>
          <w:p w14:paraId="4A591202" w14:textId="77777777"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14:paraId="5614B788" w14:textId="77777777" w:rsidR="008F2B12" w:rsidRPr="00CE2EC6" w:rsidRDefault="008F2B12" w:rsidP="00D8397C">
            <w:pPr>
              <w:pStyle w:val="GPsDefinition"/>
              <w:rPr>
                <w:rFonts w:ascii="Calibri" w:hAnsi="Calibri"/>
                <w:lang w:eastAsia="en-GB"/>
              </w:rPr>
            </w:pPr>
            <w:r w:rsidRPr="00CE2EC6">
              <w:rPr>
                <w:rFonts w:ascii="Calibri" w:hAnsi="Calibri"/>
                <w:lang w:eastAsia="en-GB"/>
              </w:rPr>
              <w:t>means:</w:t>
            </w:r>
          </w:p>
          <w:p w14:paraId="73D1D051" w14:textId="77777777"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14:paraId="5331B38D" w14:textId="77777777"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14:paraId="34C21971" w14:textId="77777777"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14:paraId="1556C923" w14:textId="77777777"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14:paraId="0B4D7CF3" w14:textId="77777777" w:rsidTr="005E4232">
        <w:tc>
          <w:tcPr>
            <w:tcW w:w="2410" w:type="dxa"/>
            <w:gridSpan w:val="2"/>
            <w:shd w:val="clear" w:color="auto" w:fill="auto"/>
          </w:tcPr>
          <w:p w14:paraId="67C5852C" w14:textId="77777777"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14:paraId="1F92E8E4" w14:textId="77777777"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1FD28A0" w14:textId="77777777" w:rsidR="008F2B12" w:rsidRPr="00CE2EC6" w:rsidRDefault="008F2B12" w:rsidP="00670E1A">
            <w:pPr>
              <w:pStyle w:val="GPSDefinitionL2"/>
              <w:rPr>
                <w:rFonts w:ascii="Calibri" w:hAnsi="Calibri"/>
              </w:rPr>
            </w:pPr>
            <w:r w:rsidRPr="00CE2EC6">
              <w:rPr>
                <w:rFonts w:ascii="Calibri" w:hAnsi="Calibri"/>
                <w:spacing w:val="-2"/>
              </w:rPr>
              <w:t xml:space="preserve">the Supplier’s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14:paraId="480C6C00" w14:textId="77777777" w:rsidR="008F2B12" w:rsidRPr="00CE2EC6" w:rsidRDefault="008F2B12" w:rsidP="00670E1A">
            <w:pPr>
              <w:pStyle w:val="GPSDefinitionL2"/>
              <w:rPr>
                <w:rFonts w:ascii="Calibri" w:hAnsi="Calibri"/>
              </w:rPr>
            </w:pPr>
            <w:r w:rsidRPr="00CE2EC6">
              <w:rPr>
                <w:rFonts w:ascii="Calibri" w:hAnsi="Calibri"/>
              </w:rPr>
              <w:t>operating expenditure relating to the provision of the Goods and/or Services including an analysis showing:</w:t>
            </w:r>
          </w:p>
          <w:p w14:paraId="1F9808BB" w14:textId="77777777"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14:paraId="2693A169" w14:textId="77777777"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p>
          <w:p w14:paraId="08A40AD2" w14:textId="77777777" w:rsidR="008F2B12" w:rsidRPr="00CE2EC6" w:rsidRDefault="008F2B12" w:rsidP="00670E1A">
            <w:pPr>
              <w:pStyle w:val="GPSDefinitionL3"/>
              <w:rPr>
                <w:rFonts w:ascii="Calibri" w:hAnsi="Calibri"/>
              </w:rPr>
            </w:pPr>
            <w:r w:rsidRPr="00CE2EC6">
              <w:rPr>
                <w:rFonts w:ascii="Calibri" w:hAnsi="Calibri"/>
              </w:rPr>
              <w:t>a list of Costs underpinning those rates for each manpower grade, being the agreed rate less the Supplier’s Profit Margin; and</w:t>
            </w:r>
          </w:p>
          <w:p w14:paraId="183FCD51" w14:textId="77777777"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14:paraId="62B46AA6" w14:textId="77777777" w:rsidR="008F2B12" w:rsidRPr="00CE2EC6" w:rsidRDefault="008F2B12" w:rsidP="00670E1A">
            <w:pPr>
              <w:pStyle w:val="GPSDefinitionL2"/>
              <w:rPr>
                <w:rFonts w:ascii="Calibri" w:hAnsi="Calibri"/>
              </w:rPr>
            </w:pPr>
            <w:r w:rsidRPr="00CE2EC6">
              <w:rPr>
                <w:rFonts w:ascii="Calibri" w:hAnsi="Calibri"/>
              </w:rPr>
              <w:t xml:space="preserve">Overheads; </w:t>
            </w:r>
          </w:p>
          <w:p w14:paraId="3E6C546C" w14:textId="77777777" w:rsidR="008F2B12" w:rsidRPr="00CE2EC6" w:rsidRDefault="008F2B12" w:rsidP="00670E1A">
            <w:pPr>
              <w:pStyle w:val="GPSDefinitionL2"/>
              <w:rPr>
                <w:rFonts w:ascii="Calibri" w:hAnsi="Calibri"/>
              </w:rPr>
            </w:pPr>
            <w:r w:rsidRPr="00CE2EC6">
              <w:rPr>
                <w:rFonts w:ascii="Calibri" w:hAnsi="Calibri"/>
              </w:rPr>
              <w:t>all interest, expenses and any other third party financing costs incurred in relation to the provision of the Goods and/or Services;</w:t>
            </w:r>
          </w:p>
          <w:p w14:paraId="5CEF7F36" w14:textId="77777777"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14:paraId="6AF01B7F" w14:textId="77777777"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14:paraId="185BD206" w14:textId="77777777" w:rsidR="008F2B12" w:rsidRPr="00CE2EC6" w:rsidRDefault="008F2B12" w:rsidP="00670E1A">
            <w:pPr>
              <w:pStyle w:val="GPSDefinitionL2"/>
              <w:rPr>
                <w:rFonts w:ascii="Calibri" w:hAnsi="Calibri"/>
              </w:rPr>
            </w:pPr>
            <w:r w:rsidRPr="00CE2EC6">
              <w:rPr>
                <w:rFonts w:ascii="Calibri" w:hAnsi="Calibri"/>
              </w:rPr>
              <w:t>an explanation of the type and value of risk and contingencies associated with the provision of the Goods and/or Services, including the amount of money attributed to each risk and/or contingency; and</w:t>
            </w:r>
          </w:p>
          <w:p w14:paraId="1594DF76" w14:textId="77777777" w:rsidR="008F2B12" w:rsidRPr="00CE2EC6" w:rsidRDefault="008F2B12" w:rsidP="00670E1A">
            <w:pPr>
              <w:pStyle w:val="GPSDefinitionL2"/>
              <w:rPr>
                <w:rFonts w:ascii="Calibri" w:hAnsi="Calibri"/>
              </w:rPr>
            </w:pPr>
            <w:proofErr w:type="gramStart"/>
            <w:r w:rsidRPr="00CE2EC6">
              <w:rPr>
                <w:rFonts w:ascii="Calibri" w:hAnsi="Calibri"/>
              </w:rPr>
              <w:t>the</w:t>
            </w:r>
            <w:proofErr w:type="gramEnd"/>
            <w:r w:rsidRPr="00CE2EC6">
              <w:rPr>
                <w:rFonts w:ascii="Calibri" w:hAnsi="Calibri"/>
              </w:rPr>
              <w:t xml:space="preserve"> actual Costs profile for each Service Period.</w:t>
            </w:r>
          </w:p>
        </w:tc>
      </w:tr>
      <w:tr w:rsidR="003C0EBF" w:rsidRPr="00CE2EC6" w14:paraId="3C4BA631" w14:textId="77777777" w:rsidTr="005E4232">
        <w:tc>
          <w:tcPr>
            <w:tcW w:w="2410" w:type="dxa"/>
            <w:gridSpan w:val="2"/>
            <w:shd w:val="clear" w:color="auto" w:fill="auto"/>
          </w:tcPr>
          <w:p w14:paraId="36BF29E7" w14:textId="77777777" w:rsidR="003C0EBF" w:rsidRPr="00CE2EC6" w:rsidRDefault="003C0EBF" w:rsidP="00670E1A">
            <w:pPr>
              <w:pStyle w:val="GPSDefinitionTerm"/>
              <w:rPr>
                <w:rFonts w:ascii="Calibri" w:hAnsi="Calibri"/>
              </w:rPr>
            </w:pPr>
            <w:r>
              <w:rPr>
                <w:rFonts w:ascii="Calibri" w:hAnsi="Calibri"/>
              </w:rPr>
              <w:t>“Open Source”</w:t>
            </w:r>
          </w:p>
        </w:tc>
        <w:tc>
          <w:tcPr>
            <w:tcW w:w="5953" w:type="dxa"/>
            <w:shd w:val="clear" w:color="auto" w:fill="auto"/>
          </w:tcPr>
          <w:p w14:paraId="5EB76286" w14:textId="77777777" w:rsidR="003C0EBF" w:rsidRPr="00CE2EC6" w:rsidRDefault="00DA27A0" w:rsidP="00815505">
            <w:pPr>
              <w:pStyle w:val="GPsDefinition"/>
              <w:rPr>
                <w:rFonts w:ascii="Calibri" w:hAnsi="Calibri"/>
              </w:rPr>
            </w:pPr>
            <w:r>
              <w:rPr>
                <w:rFonts w:ascii="Calibri" w:hAnsi="Calibri"/>
              </w:rPr>
              <w:t xml:space="preserve">means computer </w:t>
            </w:r>
            <w:r w:rsidR="00815505">
              <w:rPr>
                <w:rFonts w:ascii="Calibri" w:hAnsi="Calibri"/>
              </w:rPr>
              <w:t>s</w:t>
            </w:r>
            <w:r w:rsidR="003C0EBF">
              <w:rPr>
                <w:rFonts w:ascii="Calibri" w:hAnsi="Calibri"/>
              </w:rPr>
              <w:t>oftware</w:t>
            </w:r>
            <w:r w:rsidR="00815505">
              <w:rPr>
                <w:rFonts w:ascii="Calibri" w:hAnsi="Calibri"/>
              </w:rPr>
              <w:t>, computer program, and any other material</w:t>
            </w:r>
            <w:r w:rsidR="003C0EBF">
              <w:rPr>
                <w:rFonts w:ascii="Calibri" w:hAnsi="Calibri"/>
              </w:rPr>
              <w:t xml:space="preserve"> that is </w:t>
            </w:r>
            <w:r w:rsidR="00815505">
              <w:rPr>
                <w:rFonts w:ascii="Calibri" w:hAnsi="Calibri"/>
              </w:rPr>
              <w:t>published</w:t>
            </w:r>
            <w:r w:rsidR="003C0EBF">
              <w:rPr>
                <w:rFonts w:ascii="Calibri" w:hAnsi="Calibri"/>
              </w:rPr>
              <w:t xml:space="preserve"> for use</w:t>
            </w:r>
            <w:r w:rsidR="00815505">
              <w:rPr>
                <w:rFonts w:ascii="Calibri" w:hAnsi="Calibri"/>
              </w:rPr>
              <w:t>, with rights to access and modify,</w:t>
            </w:r>
            <w:r w:rsidR="003C0EBF">
              <w:rPr>
                <w:rFonts w:ascii="Calibri" w:hAnsi="Calibri"/>
              </w:rPr>
              <w:t xml:space="preserve"> by any person</w:t>
            </w:r>
            <w:r w:rsidR="00815505">
              <w:rPr>
                <w:rFonts w:ascii="Calibri" w:hAnsi="Calibri"/>
              </w:rPr>
              <w:t xml:space="preserve"> for free</w:t>
            </w:r>
            <w:r w:rsidR="003C0EBF">
              <w:rPr>
                <w:rFonts w:ascii="Calibri" w:hAnsi="Calibri"/>
              </w:rPr>
              <w:t xml:space="preserve">, under a </w:t>
            </w:r>
            <w:r w:rsidR="00815505">
              <w:rPr>
                <w:rFonts w:ascii="Calibri" w:hAnsi="Calibri"/>
              </w:rPr>
              <w:t xml:space="preserve">generally </w:t>
            </w:r>
            <w:r w:rsidR="003C0EBF">
              <w:rPr>
                <w:rFonts w:ascii="Calibri" w:hAnsi="Calibri"/>
              </w:rPr>
              <w:t>recognised open source licence;</w:t>
            </w:r>
          </w:p>
        </w:tc>
      </w:tr>
      <w:tr w:rsidR="00815505" w:rsidRPr="00CE2EC6" w14:paraId="61F9DE7E" w14:textId="77777777" w:rsidTr="005E4232">
        <w:tc>
          <w:tcPr>
            <w:tcW w:w="2410" w:type="dxa"/>
            <w:gridSpan w:val="2"/>
            <w:shd w:val="clear" w:color="auto" w:fill="auto"/>
          </w:tcPr>
          <w:p w14:paraId="3D3374C7" w14:textId="77777777" w:rsidR="00815505" w:rsidRDefault="00815505" w:rsidP="00670E1A">
            <w:pPr>
              <w:pStyle w:val="GPSDefinitionTerm"/>
              <w:rPr>
                <w:rFonts w:ascii="Calibri" w:hAnsi="Calibri"/>
              </w:rPr>
            </w:pPr>
            <w:r>
              <w:rPr>
                <w:rFonts w:ascii="Calibri" w:hAnsi="Calibri"/>
              </w:rPr>
              <w:t>“Open Standards”</w:t>
            </w:r>
          </w:p>
        </w:tc>
        <w:tc>
          <w:tcPr>
            <w:tcW w:w="5953" w:type="dxa"/>
            <w:shd w:val="clear" w:color="auto" w:fill="auto"/>
          </w:tcPr>
          <w:p w14:paraId="7A13BB00" w14:textId="77777777" w:rsidR="00815505" w:rsidRDefault="00815505"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8F2B12" w:rsidRPr="00CE2EC6" w14:paraId="3B51AA66" w14:textId="77777777" w:rsidTr="005E4232">
        <w:tc>
          <w:tcPr>
            <w:tcW w:w="2410" w:type="dxa"/>
            <w:gridSpan w:val="2"/>
            <w:shd w:val="clear" w:color="auto" w:fill="auto"/>
          </w:tcPr>
          <w:p w14:paraId="49D96C67" w14:textId="77777777"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14:paraId="35208316" w14:textId="77777777" w:rsidR="008F2B12" w:rsidRPr="00CE2EC6" w:rsidRDefault="008F2B12" w:rsidP="003205C6">
            <w:pPr>
              <w:pStyle w:val="GPsDefinition"/>
              <w:rPr>
                <w:rFonts w:ascii="Calibri" w:hAnsi="Calibri"/>
              </w:rPr>
            </w:pPr>
            <w:r w:rsidRPr="00CE2EC6">
              <w:rPr>
                <w:rFonts w:ascii="Calibri" w:hAnsi="Calibri"/>
              </w:rPr>
              <w:t>means the order for the provision of the Goods and/or Services placed by the Customer with the Supplier in accordance with the Framework Agreement and under the terms of this Call Off Contract;</w:t>
            </w:r>
          </w:p>
        </w:tc>
      </w:tr>
      <w:tr w:rsidR="008F2B12" w:rsidRPr="00CE2EC6" w14:paraId="4E8641E1" w14:textId="77777777" w:rsidTr="005E4232">
        <w:tc>
          <w:tcPr>
            <w:tcW w:w="2410" w:type="dxa"/>
            <w:gridSpan w:val="2"/>
            <w:shd w:val="clear" w:color="auto" w:fill="auto"/>
          </w:tcPr>
          <w:p w14:paraId="4702E8DD" w14:textId="77777777"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14:paraId="55AC5002" w14:textId="77777777"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14:paraId="70F3E30C" w14:textId="77777777" w:rsidTr="005E4232">
        <w:tc>
          <w:tcPr>
            <w:tcW w:w="2410" w:type="dxa"/>
            <w:gridSpan w:val="2"/>
            <w:shd w:val="clear" w:color="auto" w:fill="auto"/>
          </w:tcPr>
          <w:p w14:paraId="0F9A36D3" w14:textId="77777777"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14:paraId="2A35E737"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001F0E21">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14:paraId="61DC4378" w14:textId="77777777" w:rsidTr="005E4232">
        <w:tc>
          <w:tcPr>
            <w:tcW w:w="2410" w:type="dxa"/>
            <w:gridSpan w:val="2"/>
            <w:shd w:val="clear" w:color="auto" w:fill="auto"/>
          </w:tcPr>
          <w:p w14:paraId="575A3ACB" w14:textId="77777777"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14:paraId="3B8E6C44" w14:textId="77777777" w:rsidR="008F2B12" w:rsidRPr="00CE2EC6" w:rsidRDefault="008F2B12" w:rsidP="00F17B3F">
            <w:pPr>
              <w:pStyle w:val="GPsDefinition"/>
              <w:rPr>
                <w:rFonts w:ascii="Calibri" w:hAnsi="Calibri"/>
              </w:rPr>
            </w:pPr>
            <w:r w:rsidRPr="00CE2EC6">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14:paraId="77EF5C00" w14:textId="77777777" w:rsidTr="005E4232">
        <w:tc>
          <w:tcPr>
            <w:tcW w:w="2410" w:type="dxa"/>
            <w:gridSpan w:val="2"/>
            <w:shd w:val="clear" w:color="auto" w:fill="auto"/>
          </w:tcPr>
          <w:p w14:paraId="5A153978" w14:textId="77777777"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14:paraId="7B4A997D" w14:textId="77777777" w:rsidR="008F2B12" w:rsidRPr="00CE2EC6" w:rsidRDefault="008F2B12" w:rsidP="003766B5">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14:paraId="55D45F3F" w14:textId="77777777" w:rsidTr="005E4232">
        <w:tc>
          <w:tcPr>
            <w:tcW w:w="2410" w:type="dxa"/>
            <w:gridSpan w:val="2"/>
            <w:shd w:val="clear" w:color="auto" w:fill="auto"/>
          </w:tcPr>
          <w:p w14:paraId="34A95520" w14:textId="77777777"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14:paraId="5F338078" w14:textId="77777777"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14:paraId="349BA955" w14:textId="77777777" w:rsidTr="005E4232">
        <w:tc>
          <w:tcPr>
            <w:tcW w:w="2410" w:type="dxa"/>
            <w:gridSpan w:val="2"/>
            <w:shd w:val="clear" w:color="auto" w:fill="auto"/>
          </w:tcPr>
          <w:p w14:paraId="4F56E40E" w14:textId="77777777"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14:paraId="5377C3B4"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1F0E21">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14:paraId="6542E451" w14:textId="77777777" w:rsidTr="005E4232">
        <w:tc>
          <w:tcPr>
            <w:tcW w:w="2410" w:type="dxa"/>
            <w:gridSpan w:val="2"/>
            <w:shd w:val="clear" w:color="auto" w:fill="auto"/>
          </w:tcPr>
          <w:p w14:paraId="52BBECA8" w14:textId="77777777"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14:paraId="0E72CD83"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1F0E21">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A73FA7" w:rsidRPr="00170591" w14:paraId="79049627" w14:textId="77777777" w:rsidTr="00520A2E">
        <w:tc>
          <w:tcPr>
            <w:tcW w:w="2381" w:type="dxa"/>
            <w:shd w:val="clear" w:color="auto" w:fill="auto"/>
          </w:tcPr>
          <w:p w14:paraId="523DED70" w14:textId="77777777" w:rsidR="00A73FA7" w:rsidRPr="00170591" w:rsidRDefault="00A73FA7"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14:paraId="2CCABEC0" w14:textId="77777777" w:rsidR="00A73FA7" w:rsidRPr="00170591" w:rsidRDefault="00A73FA7"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14:paraId="3CAEE5C8" w14:textId="77777777" w:rsidTr="005E4232">
        <w:tc>
          <w:tcPr>
            <w:tcW w:w="2410" w:type="dxa"/>
            <w:gridSpan w:val="2"/>
            <w:shd w:val="clear" w:color="auto" w:fill="auto"/>
          </w:tcPr>
          <w:p w14:paraId="40013E2B" w14:textId="77777777"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14:paraId="0ABAD5F6" w14:textId="77777777"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A73FA7" w:rsidRPr="00CE2EC6" w14:paraId="08126992" w14:textId="77777777" w:rsidTr="005E4232">
        <w:tc>
          <w:tcPr>
            <w:tcW w:w="2410" w:type="dxa"/>
            <w:gridSpan w:val="2"/>
            <w:shd w:val="clear" w:color="auto" w:fill="auto"/>
          </w:tcPr>
          <w:p w14:paraId="1CB1F1F7" w14:textId="77777777" w:rsidR="00A73FA7" w:rsidRPr="00CE2EC6" w:rsidRDefault="00A73FA7" w:rsidP="006E1A62">
            <w:pPr>
              <w:pStyle w:val="GPSDefinitionTerm"/>
              <w:rPr>
                <w:rFonts w:ascii="Calibri" w:hAnsi="Calibri"/>
              </w:rPr>
            </w:pPr>
            <w:r w:rsidRPr="00170591">
              <w:rPr>
                <w:rFonts w:ascii="Calibri" w:hAnsi="Calibri"/>
              </w:rPr>
              <w:t>"Prohibited Act"</w:t>
            </w:r>
          </w:p>
        </w:tc>
        <w:tc>
          <w:tcPr>
            <w:tcW w:w="5953" w:type="dxa"/>
            <w:shd w:val="clear" w:color="auto" w:fill="auto"/>
          </w:tcPr>
          <w:p w14:paraId="719C4F11" w14:textId="77777777" w:rsidR="00A73FA7" w:rsidRPr="00170591" w:rsidRDefault="00A73FA7" w:rsidP="00520A2E">
            <w:pPr>
              <w:pStyle w:val="GPsDefinition"/>
              <w:rPr>
                <w:rFonts w:ascii="Calibri" w:hAnsi="Calibri"/>
              </w:rPr>
            </w:pPr>
            <w:r w:rsidRPr="00170591">
              <w:rPr>
                <w:rFonts w:ascii="Calibri" w:hAnsi="Calibri"/>
              </w:rPr>
              <w:t>means any of the following:</w:t>
            </w:r>
          </w:p>
          <w:p w14:paraId="1492442D" w14:textId="77777777" w:rsidR="00A73FA7" w:rsidRPr="00170591" w:rsidRDefault="00A73FA7"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sidR="00B073AA">
              <w:rPr>
                <w:rFonts w:ascii="Calibri" w:hAnsi="Calibri"/>
              </w:rPr>
              <w:t xml:space="preserve">or </w:t>
            </w:r>
            <w:r w:rsidRPr="00170591">
              <w:rPr>
                <w:rFonts w:ascii="Calibri" w:hAnsi="Calibri"/>
              </w:rPr>
              <w:t>any other public body a financial or other advantage to:</w:t>
            </w:r>
          </w:p>
          <w:p w14:paraId="4A4E35B5" w14:textId="77777777" w:rsidR="00A73FA7" w:rsidRPr="00170591" w:rsidRDefault="00A73FA7" w:rsidP="00520A2E">
            <w:pPr>
              <w:pStyle w:val="GPSDefinitionL3"/>
              <w:rPr>
                <w:rFonts w:ascii="Calibri" w:hAnsi="Calibri"/>
              </w:rPr>
            </w:pPr>
            <w:r w:rsidRPr="00170591">
              <w:rPr>
                <w:rFonts w:ascii="Calibri" w:hAnsi="Calibri"/>
              </w:rPr>
              <w:t>induce that person to perform improperly a relevant function or activity; or</w:t>
            </w:r>
          </w:p>
          <w:p w14:paraId="356F45E8" w14:textId="77777777" w:rsidR="00A73FA7" w:rsidRPr="00170591" w:rsidRDefault="00A73FA7" w:rsidP="00520A2E">
            <w:pPr>
              <w:pStyle w:val="GPSDefinitionL3"/>
              <w:rPr>
                <w:rFonts w:ascii="Calibri" w:hAnsi="Calibri"/>
              </w:rPr>
            </w:pPr>
            <w:r w:rsidRPr="00170591">
              <w:rPr>
                <w:rFonts w:ascii="Calibri" w:hAnsi="Calibri"/>
              </w:rPr>
              <w:t xml:space="preserve">reward that person for improper performance of a relevant function or activity; </w:t>
            </w:r>
          </w:p>
          <w:p w14:paraId="08D9B75E" w14:textId="77777777" w:rsidR="00A73FA7" w:rsidRPr="00170591" w:rsidRDefault="00A73FA7" w:rsidP="00A73FA7">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235C3BB6" w14:textId="77777777" w:rsidR="00A73FA7" w:rsidRPr="00170591" w:rsidRDefault="00A73FA7" w:rsidP="00A73FA7">
            <w:pPr>
              <w:pStyle w:val="GPSDefinitionL2"/>
              <w:rPr>
                <w:rFonts w:ascii="Calibri" w:hAnsi="Calibri"/>
              </w:rPr>
            </w:pPr>
            <w:r w:rsidRPr="00170591">
              <w:rPr>
                <w:rFonts w:ascii="Calibri" w:hAnsi="Calibri"/>
              </w:rPr>
              <w:t>committing any offence:</w:t>
            </w:r>
          </w:p>
          <w:p w14:paraId="246B6F30" w14:textId="77777777" w:rsidR="00A73FA7" w:rsidRPr="00170591" w:rsidRDefault="00A73FA7" w:rsidP="00520A2E">
            <w:pPr>
              <w:pStyle w:val="GPSDefinitionL3"/>
              <w:rPr>
                <w:rFonts w:ascii="Calibri" w:hAnsi="Calibri"/>
              </w:rPr>
            </w:pPr>
            <w:r w:rsidRPr="00170591">
              <w:rPr>
                <w:rFonts w:ascii="Calibri" w:hAnsi="Calibri"/>
              </w:rPr>
              <w:t>under the Bribery Act 2010 (or any legislation repealed or revoked by such Act); or</w:t>
            </w:r>
          </w:p>
          <w:p w14:paraId="48955582" w14:textId="77777777" w:rsidR="00A73FA7" w:rsidRPr="00170591" w:rsidRDefault="00A73FA7" w:rsidP="00520A2E">
            <w:pPr>
              <w:pStyle w:val="GPSDefinitionL3"/>
              <w:rPr>
                <w:rFonts w:ascii="Calibri" w:hAnsi="Calibri"/>
              </w:rPr>
            </w:pPr>
            <w:r w:rsidRPr="00170591">
              <w:rPr>
                <w:rFonts w:ascii="Calibri" w:hAnsi="Calibri"/>
              </w:rPr>
              <w:t xml:space="preserve">under legislation or common law concerning fraudulent acts; or </w:t>
            </w:r>
          </w:p>
          <w:p w14:paraId="23FE4A99" w14:textId="77777777" w:rsidR="00A73FA7" w:rsidRDefault="00A73FA7" w:rsidP="00520A2E">
            <w:pPr>
              <w:pStyle w:val="GPSDefinitionL3"/>
              <w:rPr>
                <w:rFonts w:ascii="Calibri" w:hAnsi="Calibri"/>
              </w:rPr>
            </w:pPr>
            <w:r w:rsidRPr="00170591">
              <w:rPr>
                <w:rFonts w:ascii="Calibri" w:hAnsi="Calibri"/>
              </w:rPr>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14:paraId="6D809869" w14:textId="77777777" w:rsidR="008E7267" w:rsidRDefault="008E7267" w:rsidP="006E1A62">
            <w:pPr>
              <w:pStyle w:val="GPSDefinitionL3"/>
              <w:rPr>
                <w:rFonts w:ascii="Calibri" w:hAnsi="Calibri"/>
              </w:rPr>
            </w:pPr>
            <w:proofErr w:type="gramStart"/>
            <w:r>
              <w:rPr>
                <w:rFonts w:ascii="Calibri" w:hAnsi="Calibri"/>
              </w:rPr>
              <w:t>any</w:t>
            </w:r>
            <w:proofErr w:type="gramEnd"/>
            <w:r>
              <w:rPr>
                <w:rFonts w:ascii="Calibri" w:hAnsi="Calibri"/>
              </w:rPr>
              <w:t xml:space="preserve">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p w14:paraId="7963E343" w14:textId="77777777" w:rsidR="00A73FA7" w:rsidRPr="00CE2EC6" w:rsidRDefault="00A73FA7" w:rsidP="004364DA">
            <w:pPr>
              <w:pStyle w:val="GPsDefinition"/>
              <w:rPr>
                <w:rFonts w:ascii="Calibri" w:hAnsi="Calibri"/>
              </w:rPr>
            </w:pPr>
          </w:p>
        </w:tc>
      </w:tr>
      <w:tr w:rsidR="00A73FA7" w:rsidRPr="00CE2EC6" w14:paraId="7E8FB04C" w14:textId="77777777" w:rsidTr="005E4232">
        <w:tc>
          <w:tcPr>
            <w:tcW w:w="2410" w:type="dxa"/>
            <w:gridSpan w:val="2"/>
            <w:shd w:val="clear" w:color="auto" w:fill="auto"/>
          </w:tcPr>
          <w:p w14:paraId="4568ACA1" w14:textId="77777777" w:rsidR="00A73FA7" w:rsidRPr="00CE2EC6" w:rsidRDefault="00A73FA7"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14:paraId="5BB364DE" w14:textId="77777777" w:rsidR="00A73FA7" w:rsidRPr="00CE2EC6" w:rsidRDefault="00A73FA7" w:rsidP="003766B5">
            <w:pPr>
              <w:pStyle w:val="GPsDefinition"/>
              <w:rPr>
                <w:rFonts w:ascii="Calibri" w:hAnsi="Calibri"/>
              </w:rPr>
            </w:pPr>
            <w:r w:rsidRPr="00CE2EC6">
              <w:rPr>
                <w:rFonts w:ascii="Calibri" w:hAnsi="Calibri"/>
              </w:rPr>
              <w:t>means:</w:t>
            </w:r>
          </w:p>
          <w:p w14:paraId="0C318453" w14:textId="77777777" w:rsidR="00A73FA7" w:rsidRPr="00CE2EC6" w:rsidRDefault="00A73FA7"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2AE184D" w14:textId="77777777" w:rsidR="00A73FA7" w:rsidRPr="00CE2EC6" w:rsidRDefault="00A73FA7"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14:paraId="4BE72BFF" w14:textId="77777777" w:rsidR="00A73FA7" w:rsidRPr="00CE2EC6" w:rsidRDefault="00A73FA7"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A73FA7" w:rsidRPr="00CE2EC6" w14:paraId="0DEB4B16" w14:textId="77777777" w:rsidTr="005E4232">
        <w:tc>
          <w:tcPr>
            <w:tcW w:w="2410" w:type="dxa"/>
            <w:gridSpan w:val="2"/>
            <w:shd w:val="clear" w:color="auto" w:fill="auto"/>
          </w:tcPr>
          <w:p w14:paraId="696B4B91" w14:textId="77777777" w:rsidR="00A73FA7" w:rsidRPr="00CE2EC6" w:rsidRDefault="00A73FA7" w:rsidP="00670E1A">
            <w:pPr>
              <w:pStyle w:val="GPSDefinitionTerm"/>
              <w:rPr>
                <w:rFonts w:ascii="Calibri" w:hAnsi="Calibri"/>
              </w:rPr>
            </w:pPr>
            <w:r>
              <w:rPr>
                <w:rFonts w:ascii="Calibri" w:hAnsi="Calibri"/>
              </w:rPr>
              <w:t>“Project Specific IPR Items”</w:t>
            </w:r>
          </w:p>
        </w:tc>
        <w:tc>
          <w:tcPr>
            <w:tcW w:w="5953" w:type="dxa"/>
            <w:shd w:val="clear" w:color="auto" w:fill="auto"/>
          </w:tcPr>
          <w:p w14:paraId="543EF289" w14:textId="77777777" w:rsidR="00A73FA7" w:rsidRPr="00CE2EC6" w:rsidRDefault="00A73FA7" w:rsidP="003766B5">
            <w:pPr>
              <w:pStyle w:val="GPsDefinition"/>
              <w:rPr>
                <w:rFonts w:ascii="Calibri" w:hAnsi="Calibri"/>
              </w:rPr>
            </w:pPr>
            <w:r>
              <w:rPr>
                <w:rFonts w:ascii="Calibri" w:hAnsi="Calibri"/>
              </w:rPr>
              <w:t>means the items in which the Project Specific IPRs subsist;</w:t>
            </w:r>
          </w:p>
        </w:tc>
      </w:tr>
      <w:tr w:rsidR="00A73FA7" w:rsidRPr="00170591" w14:paraId="79556439" w14:textId="77777777" w:rsidTr="00520A2E">
        <w:tc>
          <w:tcPr>
            <w:tcW w:w="2381" w:type="dxa"/>
            <w:shd w:val="clear" w:color="auto" w:fill="auto"/>
          </w:tcPr>
          <w:p w14:paraId="16AC5240" w14:textId="77777777" w:rsidR="00A73FA7" w:rsidRPr="00170591" w:rsidRDefault="00A73FA7"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14:paraId="6BDC311F" w14:textId="77777777" w:rsidR="00A73FA7" w:rsidRPr="00170591" w:rsidRDefault="00A73FA7" w:rsidP="00520A2E">
            <w:pPr>
              <w:pStyle w:val="GPsDefinition"/>
            </w:pPr>
            <w:proofErr w:type="gramStart"/>
            <w:r w:rsidRPr="00706595">
              <w:rPr>
                <w:rFonts w:ascii="Calibri" w:hAnsi="Calibri"/>
              </w:rPr>
              <w:t>mean</w:t>
            </w:r>
            <w:proofErr w:type="gramEnd"/>
            <w:r w:rsidRPr="00706595">
              <w:rPr>
                <w:rFonts w:ascii="Calibri" w:hAnsi="Calibri"/>
              </w:rPr>
              <w:t xml:space="preserve"> the Party which receives or obtains directly or indirectly Confidential Information</w:t>
            </w:r>
            <w:r>
              <w:rPr>
                <w:rFonts w:ascii="Calibri" w:hAnsi="Calibri"/>
              </w:rPr>
              <w:t xml:space="preserve"> from the Disclosing Party;</w:t>
            </w:r>
            <w:r w:rsidRPr="00170591">
              <w:t>);</w:t>
            </w:r>
          </w:p>
        </w:tc>
      </w:tr>
      <w:tr w:rsidR="00A73FA7" w:rsidRPr="00CE2EC6" w14:paraId="5E003329" w14:textId="77777777" w:rsidTr="005E4232">
        <w:tc>
          <w:tcPr>
            <w:tcW w:w="2410" w:type="dxa"/>
            <w:gridSpan w:val="2"/>
            <w:shd w:val="clear" w:color="auto" w:fill="auto"/>
          </w:tcPr>
          <w:p w14:paraId="5BF2E98C" w14:textId="77777777" w:rsidR="00A73FA7" w:rsidRPr="00CE2EC6" w:rsidRDefault="00A73FA7" w:rsidP="00670E1A">
            <w:pPr>
              <w:pStyle w:val="GPSDefinitionTerm"/>
              <w:rPr>
                <w:rFonts w:ascii="Calibri" w:hAnsi="Calibri"/>
              </w:rPr>
            </w:pPr>
            <w:r w:rsidRPr="00CE2EC6">
              <w:rPr>
                <w:rFonts w:ascii="Calibri" w:hAnsi="Calibri"/>
              </w:rPr>
              <w:t>"Rectification Plan"</w:t>
            </w:r>
          </w:p>
        </w:tc>
        <w:tc>
          <w:tcPr>
            <w:tcW w:w="5953" w:type="dxa"/>
            <w:shd w:val="clear" w:color="auto" w:fill="auto"/>
          </w:tcPr>
          <w:p w14:paraId="10F69008" w14:textId="77777777" w:rsidR="00A73FA7" w:rsidRPr="00CE2EC6" w:rsidRDefault="00A73FA7"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A73FA7" w:rsidRPr="00CE2EC6" w14:paraId="339F62CC" w14:textId="77777777" w:rsidTr="005E4232">
        <w:tc>
          <w:tcPr>
            <w:tcW w:w="2410" w:type="dxa"/>
            <w:gridSpan w:val="2"/>
            <w:shd w:val="clear" w:color="auto" w:fill="auto"/>
          </w:tcPr>
          <w:p w14:paraId="48B784D6" w14:textId="77777777" w:rsidR="00A73FA7" w:rsidRPr="00CE2EC6" w:rsidRDefault="00A73FA7"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14:paraId="436FD085" w14:textId="77777777" w:rsidR="00A73FA7" w:rsidRPr="00CE2EC6" w:rsidRDefault="00A73FA7"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A73FA7" w:rsidRPr="00CE2EC6" w14:paraId="3275B12D" w14:textId="77777777" w:rsidTr="005E4232">
        <w:tc>
          <w:tcPr>
            <w:tcW w:w="2410" w:type="dxa"/>
            <w:gridSpan w:val="2"/>
            <w:shd w:val="clear" w:color="auto" w:fill="auto"/>
          </w:tcPr>
          <w:p w14:paraId="049DF5D8" w14:textId="77777777" w:rsidR="00A73FA7" w:rsidRPr="00CE2EC6" w:rsidRDefault="00A73FA7" w:rsidP="00670E1A">
            <w:pPr>
              <w:pStyle w:val="GPSDefinitionTerm"/>
              <w:rPr>
                <w:rFonts w:ascii="Calibri" w:hAnsi="Calibri"/>
              </w:rPr>
            </w:pPr>
            <w:r w:rsidRPr="00CE2EC6">
              <w:rPr>
                <w:rFonts w:ascii="Calibri" w:hAnsi="Calibri"/>
              </w:rPr>
              <w:t>"Registers"</w:t>
            </w:r>
          </w:p>
        </w:tc>
        <w:tc>
          <w:tcPr>
            <w:tcW w:w="5953" w:type="dxa"/>
            <w:shd w:val="clear" w:color="auto" w:fill="auto"/>
          </w:tcPr>
          <w:p w14:paraId="3AED08C1" w14:textId="77777777" w:rsidR="00A73FA7" w:rsidRPr="00CE2EC6" w:rsidRDefault="00A73FA7" w:rsidP="00D17F82">
            <w:pPr>
              <w:pStyle w:val="GPsDefinition"/>
              <w:rPr>
                <w:rFonts w:ascii="Calibri" w:hAnsi="Calibri"/>
              </w:rPr>
            </w:pPr>
            <w:r w:rsidRPr="00CE2EC6">
              <w:rPr>
                <w:rFonts w:ascii="Calibri" w:hAnsi="Calibri"/>
              </w:rPr>
              <w:t>has the meaning given to in Call Off Schedule 9 (Exit Management);</w:t>
            </w:r>
          </w:p>
        </w:tc>
      </w:tr>
      <w:tr w:rsidR="00A73FA7" w:rsidRPr="00170591" w14:paraId="204DBA16" w14:textId="77777777" w:rsidTr="00520A2E">
        <w:tc>
          <w:tcPr>
            <w:tcW w:w="2381" w:type="dxa"/>
            <w:shd w:val="clear" w:color="auto" w:fill="auto"/>
          </w:tcPr>
          <w:p w14:paraId="681AD5C0" w14:textId="77777777" w:rsidR="00A73FA7" w:rsidRPr="00170591" w:rsidRDefault="00A73FA7"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14:paraId="68870EC0" w14:textId="77777777" w:rsidR="00A73FA7" w:rsidRPr="00170591" w:rsidRDefault="00A73FA7"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A73FA7" w:rsidRPr="00CE2EC6" w14:paraId="32E78BB7" w14:textId="77777777" w:rsidTr="005E4232">
        <w:tc>
          <w:tcPr>
            <w:tcW w:w="2410" w:type="dxa"/>
            <w:gridSpan w:val="2"/>
            <w:shd w:val="clear" w:color="auto" w:fill="auto"/>
          </w:tcPr>
          <w:p w14:paraId="60E8ABC4" w14:textId="77777777" w:rsidR="00A73FA7" w:rsidRPr="00CE2EC6" w:rsidRDefault="00A73FA7"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14:paraId="59126CDF" w14:textId="77777777" w:rsidR="00A73FA7" w:rsidRPr="00CE2EC6" w:rsidRDefault="00A73FA7"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A73FA7" w:rsidRPr="00CE2EC6" w14:paraId="7B447D68" w14:textId="77777777" w:rsidTr="005E4232">
        <w:tc>
          <w:tcPr>
            <w:tcW w:w="2410" w:type="dxa"/>
            <w:gridSpan w:val="2"/>
            <w:shd w:val="clear" w:color="auto" w:fill="auto"/>
          </w:tcPr>
          <w:p w14:paraId="77E7CA1D" w14:textId="77777777" w:rsidR="00A73FA7" w:rsidRPr="00CE2EC6" w:rsidRDefault="00A73FA7" w:rsidP="00670E1A">
            <w:pPr>
              <w:pStyle w:val="GPSDefinitionTerm"/>
              <w:rPr>
                <w:rFonts w:ascii="Calibri" w:hAnsi="Calibri"/>
              </w:rPr>
            </w:pPr>
            <w:r w:rsidRPr="00CE2EC6">
              <w:rPr>
                <w:rFonts w:ascii="Calibri" w:hAnsi="Calibri"/>
              </w:rPr>
              <w:t>"Related Supplier"</w:t>
            </w:r>
          </w:p>
        </w:tc>
        <w:tc>
          <w:tcPr>
            <w:tcW w:w="5953" w:type="dxa"/>
            <w:shd w:val="clear" w:color="auto" w:fill="auto"/>
          </w:tcPr>
          <w:p w14:paraId="1241A430" w14:textId="77777777" w:rsidR="00A73FA7" w:rsidRPr="00CE2EC6" w:rsidRDefault="00A73FA7" w:rsidP="003205C6">
            <w:pPr>
              <w:pStyle w:val="GPsDefinition"/>
              <w:rPr>
                <w:rFonts w:ascii="Calibri" w:hAnsi="Calibri"/>
              </w:rPr>
            </w:pPr>
            <w:r w:rsidRPr="00CE2EC6">
              <w:rPr>
                <w:rFonts w:ascii="Calibri" w:hAnsi="Calibri"/>
              </w:rPr>
              <w:t>means any person who provides goods and/or services to the Customer which are related to the Goods and/or Services from time to time;</w:t>
            </w:r>
          </w:p>
        </w:tc>
      </w:tr>
      <w:tr w:rsidR="00A73FA7" w:rsidRPr="00CE2EC6" w14:paraId="23C0F414" w14:textId="77777777" w:rsidTr="005E4232">
        <w:tc>
          <w:tcPr>
            <w:tcW w:w="2410" w:type="dxa"/>
            <w:gridSpan w:val="2"/>
            <w:shd w:val="clear" w:color="auto" w:fill="auto"/>
          </w:tcPr>
          <w:p w14:paraId="0D8BF2EC" w14:textId="77777777" w:rsidR="00A73FA7" w:rsidRPr="00CE2EC6" w:rsidRDefault="00A73FA7" w:rsidP="00670E1A">
            <w:pPr>
              <w:pStyle w:val="GPSDefinitionTerm"/>
              <w:rPr>
                <w:rFonts w:ascii="Calibri" w:hAnsi="Calibri"/>
              </w:rPr>
            </w:pPr>
            <w:r w:rsidRPr="00CE2EC6">
              <w:rPr>
                <w:rFonts w:ascii="Calibri" w:hAnsi="Calibri"/>
              </w:rPr>
              <w:t>"Relevant Conviction"</w:t>
            </w:r>
          </w:p>
        </w:tc>
        <w:tc>
          <w:tcPr>
            <w:tcW w:w="5953" w:type="dxa"/>
            <w:shd w:val="clear" w:color="auto" w:fill="auto"/>
          </w:tcPr>
          <w:p w14:paraId="4CF31031" w14:textId="77777777" w:rsidR="00A73FA7" w:rsidRPr="00CE2EC6" w:rsidRDefault="00A73FA7" w:rsidP="00161D41">
            <w:pPr>
              <w:pStyle w:val="GPsDefinition"/>
              <w:rPr>
                <w:rFonts w:ascii="Calibri" w:hAnsi="Calibri"/>
              </w:rPr>
            </w:pPr>
            <w:r w:rsidRPr="00CE2EC6">
              <w:rPr>
                <w:rFonts w:ascii="Calibri" w:hAnsi="Calibri"/>
              </w:rPr>
              <w:t>means a Conviction that is relevant to the nature of the Goods and/or Services to be provided or as specified in the Call Off Order Form;</w:t>
            </w:r>
          </w:p>
        </w:tc>
      </w:tr>
      <w:tr w:rsidR="00A73FA7" w:rsidRPr="00CE2EC6" w14:paraId="0771AF1B" w14:textId="77777777" w:rsidTr="005E4232">
        <w:tc>
          <w:tcPr>
            <w:tcW w:w="2410" w:type="dxa"/>
            <w:gridSpan w:val="2"/>
            <w:shd w:val="clear" w:color="auto" w:fill="auto"/>
          </w:tcPr>
          <w:p w14:paraId="3C6079A9" w14:textId="77777777" w:rsidR="00A73FA7" w:rsidRPr="00CE2EC6" w:rsidRDefault="00A73FA7"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14:paraId="5C280C6E" w14:textId="77777777" w:rsidR="00A73FA7" w:rsidRPr="00CE2EC6" w:rsidRDefault="00A73FA7"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A73FA7" w:rsidRPr="00CE2EC6" w14:paraId="7F89954D" w14:textId="77777777" w:rsidTr="005E4232">
        <w:tc>
          <w:tcPr>
            <w:tcW w:w="2410" w:type="dxa"/>
            <w:gridSpan w:val="2"/>
            <w:shd w:val="clear" w:color="auto" w:fill="auto"/>
          </w:tcPr>
          <w:p w14:paraId="2F575BCD" w14:textId="77777777" w:rsidR="00A73FA7" w:rsidRPr="00CE2EC6" w:rsidRDefault="00A73FA7"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14:paraId="45699BC4" w14:textId="77777777" w:rsidR="00A73FA7" w:rsidRPr="00CE2EC6" w:rsidRDefault="00A73FA7"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A73FA7" w:rsidRPr="00CE2EC6" w14:paraId="32FCCF94" w14:textId="77777777" w:rsidTr="005E4232">
        <w:tc>
          <w:tcPr>
            <w:tcW w:w="2410" w:type="dxa"/>
            <w:gridSpan w:val="2"/>
            <w:shd w:val="clear" w:color="auto" w:fill="auto"/>
          </w:tcPr>
          <w:p w14:paraId="5C31A8C7" w14:textId="77777777" w:rsidR="00A73FA7" w:rsidRPr="00CE2EC6" w:rsidRDefault="00A73FA7" w:rsidP="00670E1A">
            <w:pPr>
              <w:pStyle w:val="GPSDefinitionTerm"/>
              <w:rPr>
                <w:rFonts w:ascii="Calibri" w:hAnsi="Calibri"/>
              </w:rPr>
            </w:pPr>
            <w:r w:rsidRPr="00CE2EC6">
              <w:rPr>
                <w:rFonts w:ascii="Calibri" w:hAnsi="Calibri"/>
              </w:rPr>
              <w:t>"Relevant Transfer"</w:t>
            </w:r>
          </w:p>
        </w:tc>
        <w:tc>
          <w:tcPr>
            <w:tcW w:w="5953" w:type="dxa"/>
            <w:shd w:val="clear" w:color="auto" w:fill="auto"/>
          </w:tcPr>
          <w:p w14:paraId="7824B33B" w14:textId="77777777" w:rsidR="00A73FA7" w:rsidRPr="00CE2EC6" w:rsidRDefault="00A73FA7"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A73FA7" w:rsidRPr="00CE2EC6" w14:paraId="4D07C7CF" w14:textId="77777777" w:rsidTr="005E4232">
        <w:tc>
          <w:tcPr>
            <w:tcW w:w="2410" w:type="dxa"/>
            <w:gridSpan w:val="2"/>
            <w:shd w:val="clear" w:color="auto" w:fill="auto"/>
          </w:tcPr>
          <w:p w14:paraId="27B41F08" w14:textId="77777777" w:rsidR="00A73FA7" w:rsidRPr="00CE2EC6" w:rsidRDefault="00A73FA7"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14:paraId="44174D93" w14:textId="77777777" w:rsidR="00A73FA7" w:rsidRPr="00CE2EC6" w:rsidRDefault="00A73FA7"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A73FA7" w:rsidRPr="00CE2EC6" w14:paraId="1799DCEF" w14:textId="77777777" w:rsidTr="005E4232">
        <w:tc>
          <w:tcPr>
            <w:tcW w:w="2410" w:type="dxa"/>
            <w:gridSpan w:val="2"/>
            <w:shd w:val="clear" w:color="auto" w:fill="auto"/>
          </w:tcPr>
          <w:p w14:paraId="3E892E03" w14:textId="77777777" w:rsidR="00A73FA7" w:rsidRPr="00CE2EC6" w:rsidRDefault="00A73FA7" w:rsidP="00670E1A">
            <w:pPr>
              <w:pStyle w:val="GPSDefinitionTerm"/>
              <w:rPr>
                <w:rFonts w:ascii="Calibri" w:hAnsi="Calibri"/>
              </w:rPr>
            </w:pPr>
            <w:r w:rsidRPr="00CE2EC6">
              <w:rPr>
                <w:rFonts w:ascii="Calibri" w:hAnsi="Calibri"/>
              </w:rPr>
              <w:t>"Relief Notice"</w:t>
            </w:r>
          </w:p>
        </w:tc>
        <w:tc>
          <w:tcPr>
            <w:tcW w:w="5953" w:type="dxa"/>
            <w:shd w:val="clear" w:color="auto" w:fill="auto"/>
          </w:tcPr>
          <w:p w14:paraId="2FB6EC74" w14:textId="77777777" w:rsidR="00A73FA7" w:rsidRPr="00CE2EC6" w:rsidRDefault="00A73FA7"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A73FA7" w:rsidRPr="00CE2EC6" w14:paraId="172F124E" w14:textId="77777777" w:rsidTr="005E4232">
        <w:tc>
          <w:tcPr>
            <w:tcW w:w="2410" w:type="dxa"/>
            <w:gridSpan w:val="2"/>
            <w:shd w:val="clear" w:color="auto" w:fill="auto"/>
          </w:tcPr>
          <w:p w14:paraId="04BD788C" w14:textId="77777777" w:rsidR="00A73FA7" w:rsidRPr="00CE2EC6" w:rsidRDefault="00A73FA7" w:rsidP="00670E1A">
            <w:pPr>
              <w:pStyle w:val="GPSDefinitionTerm"/>
              <w:rPr>
                <w:rFonts w:ascii="Calibri" w:hAnsi="Calibri"/>
              </w:rPr>
            </w:pPr>
            <w:r w:rsidRPr="00CE2EC6">
              <w:rPr>
                <w:rFonts w:ascii="Calibri" w:hAnsi="Calibri"/>
              </w:rPr>
              <w:t>"Replacement Goods"</w:t>
            </w:r>
          </w:p>
        </w:tc>
        <w:tc>
          <w:tcPr>
            <w:tcW w:w="5953" w:type="dxa"/>
            <w:shd w:val="clear" w:color="auto" w:fill="auto"/>
          </w:tcPr>
          <w:p w14:paraId="73C63D6A" w14:textId="77777777" w:rsidR="00A73FA7" w:rsidRPr="00CE2EC6" w:rsidRDefault="00A73FA7" w:rsidP="00D8397C">
            <w:pPr>
              <w:pStyle w:val="GPsDefinition"/>
              <w:rPr>
                <w:rFonts w:ascii="Calibri" w:hAnsi="Calibri"/>
              </w:rPr>
            </w:pPr>
            <w:r w:rsidRPr="00CE2EC6">
              <w:rPr>
                <w:rFonts w:ascii="Calibri" w:hAnsi="Calibri"/>
              </w:rPr>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73FA7" w:rsidRPr="00CE2EC6" w14:paraId="4AC2A1E3" w14:textId="77777777" w:rsidTr="005E4232">
        <w:tc>
          <w:tcPr>
            <w:tcW w:w="2410" w:type="dxa"/>
            <w:gridSpan w:val="2"/>
            <w:shd w:val="clear" w:color="auto" w:fill="auto"/>
          </w:tcPr>
          <w:p w14:paraId="03DE0B7D" w14:textId="77777777" w:rsidR="00A73FA7" w:rsidRPr="00CE2EC6" w:rsidRDefault="00A73FA7"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14:paraId="786B6305" w14:textId="77777777" w:rsidR="00A73FA7" w:rsidRPr="00CE2EC6" w:rsidRDefault="00A73FA7" w:rsidP="00825FF2">
            <w:pPr>
              <w:pStyle w:val="GPsDefinition"/>
              <w:rPr>
                <w:rFonts w:ascii="Calibri" w:hAnsi="Calibri"/>
              </w:rPr>
            </w:pPr>
            <w:r w:rsidRPr="00CE2EC6">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73FA7" w:rsidRPr="00CE2EC6" w14:paraId="4C4BC768" w14:textId="77777777" w:rsidTr="005E4232">
        <w:tc>
          <w:tcPr>
            <w:tcW w:w="2410" w:type="dxa"/>
            <w:gridSpan w:val="2"/>
            <w:shd w:val="clear" w:color="auto" w:fill="auto"/>
          </w:tcPr>
          <w:p w14:paraId="27C97109" w14:textId="77777777" w:rsidR="00A73FA7" w:rsidRPr="00CE2EC6" w:rsidRDefault="00A73FA7"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14:paraId="76022B80" w14:textId="77777777" w:rsidR="00A73FA7" w:rsidRPr="00CE2EC6" w:rsidRDefault="00A73FA7"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A73FA7" w:rsidRPr="00CE2EC6" w14:paraId="60F4F8F9" w14:textId="77777777" w:rsidTr="005E4232">
        <w:tc>
          <w:tcPr>
            <w:tcW w:w="2410" w:type="dxa"/>
            <w:gridSpan w:val="2"/>
            <w:shd w:val="clear" w:color="auto" w:fill="auto"/>
          </w:tcPr>
          <w:p w14:paraId="122DCF01" w14:textId="77777777" w:rsidR="00A73FA7" w:rsidRPr="00CE2EC6" w:rsidRDefault="00A73FA7"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14:paraId="026B1443" w14:textId="77777777" w:rsidR="00A73FA7" w:rsidRPr="00CE2EC6" w:rsidRDefault="00A73FA7"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73FA7" w:rsidRPr="00CE2EC6" w14:paraId="6DEA0D0D" w14:textId="77777777" w:rsidTr="005E4232">
        <w:tc>
          <w:tcPr>
            <w:tcW w:w="2410" w:type="dxa"/>
            <w:gridSpan w:val="2"/>
            <w:shd w:val="clear" w:color="auto" w:fill="auto"/>
          </w:tcPr>
          <w:p w14:paraId="31004FDD" w14:textId="77777777" w:rsidR="00A73FA7" w:rsidRPr="00CE2EC6" w:rsidRDefault="00A73FA7"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14:paraId="74048EE0" w14:textId="77777777" w:rsidR="00A73FA7" w:rsidRPr="00CE2EC6" w:rsidRDefault="00A73FA7" w:rsidP="003205C6">
            <w:pPr>
              <w:pStyle w:val="GPsDefinition"/>
              <w:rPr>
                <w:rFonts w:ascii="Calibri" w:hAnsi="Calibri"/>
              </w:rPr>
            </w:pPr>
            <w:r w:rsidRPr="00CE2EC6">
              <w:rPr>
                <w:rFonts w:ascii="Calibri" w:hAnsi="Calibri"/>
              </w:rPr>
              <w:t>means a request for information or an apparent request relating to this Call Off Contract or the provision of the Goods and/or Services or an apparent request for such information under the FOIA or the EIRs;</w:t>
            </w:r>
          </w:p>
        </w:tc>
      </w:tr>
      <w:tr w:rsidR="00A73FA7" w:rsidRPr="00170591" w14:paraId="586A0379" w14:textId="77777777" w:rsidTr="00520A2E">
        <w:tc>
          <w:tcPr>
            <w:tcW w:w="2381" w:type="dxa"/>
            <w:shd w:val="clear" w:color="auto" w:fill="auto"/>
          </w:tcPr>
          <w:p w14:paraId="4703984B" w14:textId="77777777" w:rsidR="00A73FA7" w:rsidRPr="00170591" w:rsidRDefault="00A73FA7"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14:paraId="6FF656BA" w14:textId="77777777" w:rsidR="00A73FA7" w:rsidRPr="00170591" w:rsidRDefault="00A73FA7"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A73FA7" w:rsidRPr="00CE2EC6" w14:paraId="44128972" w14:textId="77777777" w:rsidTr="005E4232">
        <w:tc>
          <w:tcPr>
            <w:tcW w:w="2410" w:type="dxa"/>
            <w:gridSpan w:val="2"/>
            <w:shd w:val="clear" w:color="auto" w:fill="auto"/>
          </w:tcPr>
          <w:p w14:paraId="761413FE" w14:textId="77777777" w:rsidR="00A73FA7" w:rsidRPr="00CE2EC6" w:rsidRDefault="00A73FA7" w:rsidP="00670E1A">
            <w:pPr>
              <w:pStyle w:val="GPSDefinitionTerm"/>
              <w:rPr>
                <w:rFonts w:ascii="Calibri" w:hAnsi="Calibri"/>
              </w:rPr>
            </w:pPr>
          </w:p>
        </w:tc>
        <w:tc>
          <w:tcPr>
            <w:tcW w:w="5953" w:type="dxa"/>
            <w:shd w:val="clear" w:color="auto" w:fill="auto"/>
          </w:tcPr>
          <w:p w14:paraId="7B4FEBB5" w14:textId="77777777" w:rsidR="00A73FA7" w:rsidRPr="00CE2EC6" w:rsidRDefault="00A73FA7" w:rsidP="003766B5">
            <w:pPr>
              <w:pStyle w:val="GPsDefinition"/>
              <w:rPr>
                <w:rFonts w:ascii="Calibri" w:hAnsi="Calibri"/>
              </w:rPr>
            </w:pPr>
          </w:p>
        </w:tc>
      </w:tr>
      <w:tr w:rsidR="00A73FA7" w:rsidRPr="00CE2EC6" w14:paraId="79AA64A9" w14:textId="77777777" w:rsidTr="005E4232">
        <w:tc>
          <w:tcPr>
            <w:tcW w:w="2410" w:type="dxa"/>
            <w:gridSpan w:val="2"/>
            <w:shd w:val="clear" w:color="auto" w:fill="auto"/>
          </w:tcPr>
          <w:p w14:paraId="162FBCA6" w14:textId="77777777" w:rsidR="00A73FA7" w:rsidRPr="00CE2EC6" w:rsidRDefault="00A73FA7"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14:paraId="4064E4CD" w14:textId="77777777" w:rsidR="00A73FA7" w:rsidRPr="00CE2EC6" w:rsidRDefault="00A73FA7"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A73FA7" w:rsidRPr="00CE2EC6" w14:paraId="21D0D6B4" w14:textId="77777777" w:rsidTr="005E4232">
        <w:tc>
          <w:tcPr>
            <w:tcW w:w="2410" w:type="dxa"/>
            <w:gridSpan w:val="2"/>
            <w:shd w:val="clear" w:color="auto" w:fill="auto"/>
          </w:tcPr>
          <w:p w14:paraId="18E49F95" w14:textId="77777777" w:rsidR="00A73FA7" w:rsidRPr="00CE2EC6" w:rsidRDefault="00A73FA7"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14:paraId="15CAD818" w14:textId="77777777" w:rsidR="00A73FA7" w:rsidRPr="00CE2EC6" w:rsidRDefault="00A73FA7"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Call Off Schedule 7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Call Off Schedule 7 (Security) and as updated from time to time;</w:t>
            </w:r>
          </w:p>
        </w:tc>
      </w:tr>
      <w:tr w:rsidR="00A73FA7" w:rsidRPr="00CE2EC6" w14:paraId="545F82A9" w14:textId="77777777" w:rsidTr="005E4232">
        <w:tc>
          <w:tcPr>
            <w:tcW w:w="2410" w:type="dxa"/>
            <w:gridSpan w:val="2"/>
            <w:shd w:val="clear" w:color="auto" w:fill="auto"/>
          </w:tcPr>
          <w:p w14:paraId="63C983E4" w14:textId="77777777" w:rsidR="00A73FA7" w:rsidRPr="00CE2EC6" w:rsidRDefault="00A73FA7" w:rsidP="00670E1A">
            <w:pPr>
              <w:pStyle w:val="GPSDefinitionTerm"/>
              <w:rPr>
                <w:rFonts w:ascii="Calibri" w:hAnsi="Calibri"/>
              </w:rPr>
            </w:pPr>
            <w:r w:rsidRPr="00CE2EC6">
              <w:rPr>
                <w:rFonts w:ascii="Calibri" w:hAnsi="Calibri"/>
              </w:rPr>
              <w:t>"Security Policy"</w:t>
            </w:r>
          </w:p>
        </w:tc>
        <w:tc>
          <w:tcPr>
            <w:tcW w:w="5953" w:type="dxa"/>
            <w:shd w:val="clear" w:color="auto" w:fill="auto"/>
          </w:tcPr>
          <w:p w14:paraId="44D5AD20" w14:textId="77777777" w:rsidR="00A73FA7" w:rsidRPr="00CE2EC6" w:rsidRDefault="00A73FA7" w:rsidP="003766B5">
            <w:pPr>
              <w:pStyle w:val="GPsDefinition"/>
              <w:rPr>
                <w:rFonts w:ascii="Calibri" w:hAnsi="Calibri"/>
              </w:rPr>
            </w:pPr>
            <w:r w:rsidRPr="00CE2EC6">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A73FA7" w:rsidRPr="00CE2EC6" w14:paraId="1F9E375B" w14:textId="77777777" w:rsidTr="005E4232">
        <w:tc>
          <w:tcPr>
            <w:tcW w:w="2410" w:type="dxa"/>
            <w:gridSpan w:val="2"/>
            <w:shd w:val="clear" w:color="auto" w:fill="auto"/>
          </w:tcPr>
          <w:p w14:paraId="6F2465A8" w14:textId="77777777" w:rsidR="00A73FA7" w:rsidRPr="00CE2EC6" w:rsidRDefault="00A73FA7"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14:paraId="625CDD2F" w14:textId="77777777" w:rsidR="00A73FA7" w:rsidRPr="00CE2EC6" w:rsidRDefault="00A73FA7"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A73FA7" w:rsidRPr="00CE2EC6" w14:paraId="77906AB7" w14:textId="77777777" w:rsidTr="005E4232">
        <w:tc>
          <w:tcPr>
            <w:tcW w:w="2410" w:type="dxa"/>
            <w:gridSpan w:val="2"/>
            <w:shd w:val="clear" w:color="auto" w:fill="auto"/>
          </w:tcPr>
          <w:p w14:paraId="13BE6B63" w14:textId="77777777" w:rsidR="00A73FA7" w:rsidRPr="00CE2EC6" w:rsidRDefault="00A73FA7" w:rsidP="00670E1A">
            <w:pPr>
              <w:pStyle w:val="GPSDefinitionTerm"/>
              <w:rPr>
                <w:rFonts w:ascii="Calibri" w:hAnsi="Calibri"/>
              </w:rPr>
            </w:pPr>
            <w:r w:rsidRPr="00CE2EC6">
              <w:rPr>
                <w:rFonts w:ascii="Calibri" w:hAnsi="Calibri"/>
              </w:rPr>
              <w:t>"Service Credit Cap"</w:t>
            </w:r>
          </w:p>
        </w:tc>
        <w:tc>
          <w:tcPr>
            <w:tcW w:w="5953" w:type="dxa"/>
            <w:shd w:val="clear" w:color="auto" w:fill="auto"/>
          </w:tcPr>
          <w:p w14:paraId="0B2A79D4" w14:textId="77777777" w:rsidR="00A73FA7" w:rsidRPr="00CE2EC6" w:rsidRDefault="00A73FA7" w:rsidP="00066106">
            <w:pPr>
              <w:pStyle w:val="GPsDefinition"/>
              <w:rPr>
                <w:rFonts w:ascii="Calibri" w:hAnsi="Calibri"/>
              </w:rPr>
            </w:pPr>
            <w:r w:rsidRPr="00CE2EC6">
              <w:rPr>
                <w:rFonts w:ascii="Calibri" w:hAnsi="Calibri"/>
              </w:rPr>
              <w:t>has the meaning given to it in the Call Off Order Form;</w:t>
            </w:r>
          </w:p>
        </w:tc>
      </w:tr>
      <w:tr w:rsidR="00A73FA7" w:rsidRPr="00CE2EC6" w14:paraId="2E5F1781" w14:textId="77777777" w:rsidTr="005E4232">
        <w:tc>
          <w:tcPr>
            <w:tcW w:w="2410" w:type="dxa"/>
            <w:gridSpan w:val="2"/>
            <w:shd w:val="clear" w:color="auto" w:fill="auto"/>
          </w:tcPr>
          <w:p w14:paraId="7A5AF13A" w14:textId="77777777" w:rsidR="00A73FA7" w:rsidRPr="00CE2EC6" w:rsidRDefault="00A73FA7" w:rsidP="00670E1A">
            <w:pPr>
              <w:pStyle w:val="GPSDefinitionTerm"/>
              <w:rPr>
                <w:rFonts w:ascii="Calibri" w:hAnsi="Calibri"/>
              </w:rPr>
            </w:pPr>
            <w:r w:rsidRPr="00CE2EC6">
              <w:rPr>
                <w:rFonts w:ascii="Calibri" w:hAnsi="Calibri"/>
              </w:rPr>
              <w:t>"Service Credits"</w:t>
            </w:r>
          </w:p>
        </w:tc>
        <w:tc>
          <w:tcPr>
            <w:tcW w:w="5953" w:type="dxa"/>
            <w:shd w:val="clear" w:color="auto" w:fill="auto"/>
          </w:tcPr>
          <w:p w14:paraId="0DE53CED" w14:textId="77777777" w:rsidR="00A73FA7" w:rsidRPr="00CE2EC6" w:rsidRDefault="00A73FA7"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73FA7" w:rsidRPr="00CE2EC6" w14:paraId="3C477B68" w14:textId="77777777" w:rsidTr="005E4232">
        <w:tc>
          <w:tcPr>
            <w:tcW w:w="2410" w:type="dxa"/>
            <w:gridSpan w:val="2"/>
            <w:shd w:val="clear" w:color="auto" w:fill="auto"/>
          </w:tcPr>
          <w:p w14:paraId="11158DAD" w14:textId="77777777" w:rsidR="00A73FA7" w:rsidRPr="00CE2EC6" w:rsidRDefault="00A73FA7" w:rsidP="00670E1A">
            <w:pPr>
              <w:pStyle w:val="GPSDefinitionTerm"/>
              <w:rPr>
                <w:rFonts w:ascii="Calibri" w:hAnsi="Calibri"/>
              </w:rPr>
            </w:pPr>
            <w:r w:rsidRPr="00CE2EC6">
              <w:rPr>
                <w:rFonts w:ascii="Calibri" w:hAnsi="Calibri"/>
              </w:rPr>
              <w:t>"Service Failure"</w:t>
            </w:r>
          </w:p>
        </w:tc>
        <w:tc>
          <w:tcPr>
            <w:tcW w:w="5953" w:type="dxa"/>
            <w:shd w:val="clear" w:color="auto" w:fill="auto"/>
          </w:tcPr>
          <w:p w14:paraId="02E8E936" w14:textId="77777777" w:rsidR="00A73FA7" w:rsidRPr="00CE2EC6" w:rsidRDefault="00A73FA7" w:rsidP="003205C6">
            <w:pPr>
              <w:pStyle w:val="GPsDefinition"/>
              <w:rPr>
                <w:rFonts w:ascii="Calibri" w:hAnsi="Calibri"/>
              </w:rPr>
            </w:pPr>
            <w:r w:rsidRPr="00CE2EC6">
              <w:rPr>
                <w:rFonts w:ascii="Calibri" w:hAnsi="Calibri"/>
              </w:rPr>
              <w:t>means an unplanned failure and interruption to the provision of the Goods and/or Services, reduction in the quality of the provision of the Goods and/or Services or event which could affect the provision of the Goods and/or Services in the future;</w:t>
            </w:r>
          </w:p>
        </w:tc>
      </w:tr>
      <w:tr w:rsidR="00A73FA7" w:rsidRPr="00CE2EC6" w14:paraId="4C62F2FC" w14:textId="77777777" w:rsidTr="005E4232">
        <w:tc>
          <w:tcPr>
            <w:tcW w:w="2410" w:type="dxa"/>
            <w:gridSpan w:val="2"/>
            <w:shd w:val="clear" w:color="auto" w:fill="auto"/>
          </w:tcPr>
          <w:p w14:paraId="1D5626DE" w14:textId="77777777" w:rsidR="00A73FA7" w:rsidRPr="00CE2EC6" w:rsidRDefault="00A73FA7"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14:paraId="0D1DD437" w14:textId="77777777" w:rsidR="00A73FA7" w:rsidRPr="00CE2EC6" w:rsidRDefault="00A73FA7"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A73FA7" w:rsidRPr="00CE2EC6" w14:paraId="02781833" w14:textId="77777777" w:rsidTr="005E4232">
        <w:tc>
          <w:tcPr>
            <w:tcW w:w="2410" w:type="dxa"/>
            <w:gridSpan w:val="2"/>
            <w:shd w:val="clear" w:color="auto" w:fill="auto"/>
          </w:tcPr>
          <w:p w14:paraId="0B107F72" w14:textId="77777777" w:rsidR="00A73FA7" w:rsidRPr="00CE2EC6" w:rsidRDefault="00A73FA7"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14:paraId="12F60059" w14:textId="77777777" w:rsidR="00A73FA7" w:rsidRPr="00CE2EC6" w:rsidRDefault="00A73FA7"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A73FA7" w:rsidRPr="00CE2EC6" w14:paraId="6D086293" w14:textId="77777777" w:rsidTr="005E4232">
        <w:tc>
          <w:tcPr>
            <w:tcW w:w="2410" w:type="dxa"/>
            <w:gridSpan w:val="2"/>
            <w:shd w:val="clear" w:color="auto" w:fill="auto"/>
          </w:tcPr>
          <w:p w14:paraId="5445030A" w14:textId="77777777" w:rsidR="00A73FA7" w:rsidRPr="00CE2EC6" w:rsidRDefault="00A73FA7"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14:paraId="76927E68" w14:textId="77777777"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14:paraId="306CC334" w14:textId="77777777" w:rsidTr="005E4232">
        <w:tc>
          <w:tcPr>
            <w:tcW w:w="2410" w:type="dxa"/>
            <w:gridSpan w:val="2"/>
            <w:shd w:val="clear" w:color="auto" w:fill="auto"/>
          </w:tcPr>
          <w:p w14:paraId="75BA98E9" w14:textId="77777777" w:rsidR="00A73FA7" w:rsidRPr="00CE2EC6" w:rsidRDefault="00A73FA7"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14:paraId="1289180F" w14:textId="77777777"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14:paraId="57C23BED" w14:textId="77777777" w:rsidTr="005E4232">
        <w:tc>
          <w:tcPr>
            <w:tcW w:w="2410" w:type="dxa"/>
            <w:gridSpan w:val="2"/>
            <w:shd w:val="clear" w:color="auto" w:fill="auto"/>
          </w:tcPr>
          <w:p w14:paraId="57896DDE" w14:textId="77777777" w:rsidR="00A73FA7" w:rsidRPr="00CE2EC6" w:rsidRDefault="00A73FA7" w:rsidP="00670E1A">
            <w:pPr>
              <w:pStyle w:val="GPSDefinitionTerm"/>
              <w:rPr>
                <w:rFonts w:ascii="Calibri" w:hAnsi="Calibri"/>
              </w:rPr>
            </w:pPr>
            <w:r w:rsidRPr="00CE2EC6">
              <w:rPr>
                <w:rFonts w:ascii="Calibri" w:hAnsi="Calibri"/>
              </w:rPr>
              <w:t>"Service Levels"</w:t>
            </w:r>
          </w:p>
        </w:tc>
        <w:tc>
          <w:tcPr>
            <w:tcW w:w="5953" w:type="dxa"/>
            <w:shd w:val="clear" w:color="auto" w:fill="auto"/>
          </w:tcPr>
          <w:p w14:paraId="4E48BE88" w14:textId="77777777" w:rsidR="00A73FA7" w:rsidRPr="00CE2EC6" w:rsidRDefault="00A73FA7" w:rsidP="00D17F82">
            <w:pPr>
              <w:pStyle w:val="GPsDefinition"/>
              <w:rPr>
                <w:rFonts w:ascii="Calibri" w:hAnsi="Calibri"/>
              </w:rPr>
            </w:pPr>
            <w:r w:rsidRPr="00CE2EC6">
              <w:rPr>
                <w:rFonts w:ascii="Calibri" w:hAnsi="Calibri"/>
              </w:rPr>
              <w:t>means any service levels applicable to the provision of the Goods and/or Services under this Call Off Contract specified in Annex 1 to Part A of Call Off Schedule 6 (Service Levels, Service Credits and Performance Monitoring);</w:t>
            </w:r>
          </w:p>
        </w:tc>
      </w:tr>
      <w:tr w:rsidR="00A73FA7" w:rsidRPr="00CE2EC6" w14:paraId="20B47B70" w14:textId="77777777" w:rsidTr="005E4232">
        <w:tc>
          <w:tcPr>
            <w:tcW w:w="2410" w:type="dxa"/>
            <w:gridSpan w:val="2"/>
            <w:shd w:val="clear" w:color="auto" w:fill="auto"/>
          </w:tcPr>
          <w:p w14:paraId="5181C8BD" w14:textId="77777777" w:rsidR="00A73FA7" w:rsidRPr="00CE2EC6" w:rsidRDefault="00A73FA7" w:rsidP="00670E1A">
            <w:pPr>
              <w:pStyle w:val="GPSDefinitionTerm"/>
              <w:rPr>
                <w:rFonts w:ascii="Calibri" w:hAnsi="Calibri"/>
              </w:rPr>
            </w:pPr>
            <w:r w:rsidRPr="00CE2EC6">
              <w:rPr>
                <w:rFonts w:ascii="Calibri" w:hAnsi="Calibri"/>
              </w:rPr>
              <w:t>"Service Period"</w:t>
            </w:r>
          </w:p>
        </w:tc>
        <w:tc>
          <w:tcPr>
            <w:tcW w:w="5953" w:type="dxa"/>
            <w:shd w:val="clear" w:color="auto" w:fill="auto"/>
          </w:tcPr>
          <w:p w14:paraId="7AFEEC19" w14:textId="77777777" w:rsidR="00A73FA7" w:rsidRPr="00CE2EC6" w:rsidRDefault="00A73FA7"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A73FA7" w:rsidRPr="00CE2EC6" w14:paraId="780EB652" w14:textId="77777777" w:rsidTr="005E4232">
        <w:tc>
          <w:tcPr>
            <w:tcW w:w="2410" w:type="dxa"/>
            <w:gridSpan w:val="2"/>
            <w:shd w:val="clear" w:color="auto" w:fill="auto"/>
          </w:tcPr>
          <w:p w14:paraId="46F03102" w14:textId="77777777" w:rsidR="00A73FA7" w:rsidRPr="00CE2EC6" w:rsidRDefault="00A73FA7" w:rsidP="00670E1A">
            <w:pPr>
              <w:pStyle w:val="GPSDefinitionTerm"/>
              <w:rPr>
                <w:rFonts w:ascii="Calibri" w:hAnsi="Calibri"/>
              </w:rPr>
            </w:pPr>
            <w:r w:rsidRPr="00CE2EC6">
              <w:rPr>
                <w:rFonts w:ascii="Calibri" w:hAnsi="Calibri"/>
              </w:rPr>
              <w:t>"Service Transfer"</w:t>
            </w:r>
          </w:p>
        </w:tc>
        <w:tc>
          <w:tcPr>
            <w:tcW w:w="5953" w:type="dxa"/>
            <w:shd w:val="clear" w:color="auto" w:fill="auto"/>
          </w:tcPr>
          <w:p w14:paraId="0794F1D9" w14:textId="77777777" w:rsidR="00A73FA7" w:rsidRPr="00CE2EC6" w:rsidRDefault="00A73FA7" w:rsidP="003205C6">
            <w:pPr>
              <w:pStyle w:val="GPsDefinition"/>
              <w:rPr>
                <w:rFonts w:ascii="Calibri" w:hAnsi="Calibri"/>
                <w:color w:val="000000"/>
              </w:rPr>
            </w:pPr>
            <w:r w:rsidRPr="00CE2EC6">
              <w:rPr>
                <w:rFonts w:ascii="Calibri" w:hAnsi="Calibri"/>
              </w:rPr>
              <w:t>means any transfer of the Goods and/or Services (or any part of the Goods and/or Services), for whatever reason, from the Supplier or any Sub-Contractor to a Replacement Supplier or a Replacement Sub-Contractor;</w:t>
            </w:r>
          </w:p>
        </w:tc>
      </w:tr>
      <w:tr w:rsidR="00A73FA7" w:rsidRPr="00CE2EC6" w14:paraId="7920E554" w14:textId="77777777" w:rsidTr="005E4232">
        <w:tc>
          <w:tcPr>
            <w:tcW w:w="2410" w:type="dxa"/>
            <w:gridSpan w:val="2"/>
            <w:shd w:val="clear" w:color="auto" w:fill="auto"/>
          </w:tcPr>
          <w:p w14:paraId="6775533C" w14:textId="77777777" w:rsidR="00A73FA7" w:rsidRPr="00CE2EC6" w:rsidRDefault="00A73FA7"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14:paraId="1B0710EC" w14:textId="77777777" w:rsidR="00A73FA7" w:rsidRPr="00CE2EC6" w:rsidRDefault="00A73FA7"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A73FA7" w:rsidRPr="00CE2EC6" w14:paraId="40ADECC1" w14:textId="77777777" w:rsidTr="005E4232">
        <w:tc>
          <w:tcPr>
            <w:tcW w:w="2410" w:type="dxa"/>
            <w:gridSpan w:val="2"/>
            <w:shd w:val="clear" w:color="auto" w:fill="auto"/>
          </w:tcPr>
          <w:p w14:paraId="7E0ABF2C" w14:textId="77777777" w:rsidR="00A73FA7" w:rsidRPr="00CE2EC6" w:rsidRDefault="00A73FA7" w:rsidP="00670E1A">
            <w:pPr>
              <w:pStyle w:val="GPSDefinitionTerm"/>
              <w:rPr>
                <w:rFonts w:ascii="Calibri" w:hAnsi="Calibri"/>
              </w:rPr>
            </w:pPr>
            <w:r w:rsidRPr="00CE2EC6">
              <w:rPr>
                <w:rFonts w:ascii="Calibri" w:hAnsi="Calibri"/>
              </w:rPr>
              <w:t>"Services"</w:t>
            </w:r>
          </w:p>
        </w:tc>
        <w:tc>
          <w:tcPr>
            <w:tcW w:w="5953" w:type="dxa"/>
            <w:shd w:val="clear" w:color="auto" w:fill="auto"/>
          </w:tcPr>
          <w:p w14:paraId="7D54FE55" w14:textId="77777777" w:rsidR="00A73FA7" w:rsidRPr="00CE2EC6" w:rsidRDefault="00A73FA7" w:rsidP="00D17F82">
            <w:pPr>
              <w:pStyle w:val="GPsDefinition"/>
              <w:rPr>
                <w:rFonts w:ascii="Calibri" w:hAnsi="Calibri"/>
              </w:rPr>
            </w:pPr>
            <w:r w:rsidRPr="00CE2EC6">
              <w:rPr>
                <w:rFonts w:ascii="Calibri" w:hAnsi="Calibri"/>
              </w:rPr>
              <w:t xml:space="preserve">means the services to be provided by the Supplier to the Customer as referred to in Annex </w:t>
            </w:r>
            <w:r w:rsidR="00F87594">
              <w:rPr>
                <w:rFonts w:ascii="Calibri" w:hAnsi="Calibri"/>
              </w:rPr>
              <w:t>1</w:t>
            </w:r>
            <w:r w:rsidRPr="00CE2EC6">
              <w:rPr>
                <w:rFonts w:ascii="Calibri" w:hAnsi="Calibri"/>
              </w:rPr>
              <w:t xml:space="preserve"> of Call Off Schedule 2 (Goods and Services);</w:t>
            </w:r>
          </w:p>
        </w:tc>
      </w:tr>
      <w:tr w:rsidR="00A73FA7" w:rsidRPr="00CE2EC6" w14:paraId="35981091" w14:textId="77777777" w:rsidTr="005E4232">
        <w:tc>
          <w:tcPr>
            <w:tcW w:w="2410" w:type="dxa"/>
            <w:gridSpan w:val="2"/>
            <w:shd w:val="clear" w:color="auto" w:fill="auto"/>
          </w:tcPr>
          <w:p w14:paraId="6B6074EA" w14:textId="77777777" w:rsidR="00A73FA7" w:rsidRPr="00CE2EC6" w:rsidRDefault="00A73FA7" w:rsidP="00670E1A">
            <w:pPr>
              <w:pStyle w:val="GPSDefinitionTerm"/>
              <w:rPr>
                <w:rFonts w:ascii="Calibri" w:hAnsi="Calibri"/>
              </w:rPr>
            </w:pPr>
            <w:r w:rsidRPr="00CE2EC6">
              <w:rPr>
                <w:rFonts w:ascii="Calibri" w:hAnsi="Calibri"/>
              </w:rPr>
              <w:t>"Sites"</w:t>
            </w:r>
          </w:p>
        </w:tc>
        <w:tc>
          <w:tcPr>
            <w:tcW w:w="5953" w:type="dxa"/>
            <w:shd w:val="clear" w:color="auto" w:fill="auto"/>
          </w:tcPr>
          <w:p w14:paraId="6E7215D0" w14:textId="77777777" w:rsidR="00A73FA7" w:rsidRPr="00CE2EC6" w:rsidRDefault="00A73FA7"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14:paraId="29BBC07A" w14:textId="77777777" w:rsidR="00A73FA7" w:rsidRPr="00CE2EC6" w:rsidRDefault="00A73FA7" w:rsidP="005E4232">
            <w:pPr>
              <w:pStyle w:val="GPSDefinitionL2"/>
              <w:rPr>
                <w:rFonts w:ascii="Calibri" w:hAnsi="Calibri"/>
              </w:rPr>
            </w:pPr>
            <w:r w:rsidRPr="00CE2EC6">
              <w:rPr>
                <w:rFonts w:ascii="Calibri" w:hAnsi="Calibri"/>
              </w:rPr>
              <w:t>the Goods and/or Services are (or are to be) provided; or</w:t>
            </w:r>
          </w:p>
          <w:p w14:paraId="22D3E229" w14:textId="77777777" w:rsidR="00A73FA7" w:rsidRPr="00CE2EC6" w:rsidRDefault="00A73FA7" w:rsidP="005E4232">
            <w:pPr>
              <w:pStyle w:val="GPSDefinitionL2"/>
              <w:rPr>
                <w:rFonts w:ascii="Calibri" w:hAnsi="Calibri"/>
              </w:rPr>
            </w:pPr>
            <w:proofErr w:type="gramStart"/>
            <w:r w:rsidRPr="00CE2EC6">
              <w:rPr>
                <w:rFonts w:ascii="Calibri" w:hAnsi="Calibri"/>
              </w:rPr>
              <w:t>the</w:t>
            </w:r>
            <w:proofErr w:type="gramEnd"/>
            <w:r w:rsidRPr="00CE2EC6">
              <w:rPr>
                <w:rFonts w:ascii="Calibri" w:hAnsi="Calibri"/>
              </w:rPr>
              <w:t xml:space="preserve"> Supplier manages, organises or otherwise directs the provision or the use of the Goods and/or Services.</w:t>
            </w:r>
          </w:p>
        </w:tc>
      </w:tr>
      <w:tr w:rsidR="00A73FA7" w:rsidRPr="00CE2EC6" w14:paraId="00EE712D" w14:textId="77777777" w:rsidTr="005E4232">
        <w:tc>
          <w:tcPr>
            <w:tcW w:w="2410" w:type="dxa"/>
            <w:gridSpan w:val="2"/>
            <w:shd w:val="clear" w:color="auto" w:fill="auto"/>
          </w:tcPr>
          <w:p w14:paraId="25C06411" w14:textId="77777777" w:rsidR="00A73FA7" w:rsidRPr="00CE2EC6" w:rsidRDefault="00A73FA7"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14:paraId="60CBAE66" w14:textId="77777777" w:rsidR="00A73FA7" w:rsidRPr="00CE2EC6" w:rsidRDefault="00A73FA7"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A73FA7" w:rsidRPr="00CE2EC6" w14:paraId="3D9C6D3C" w14:textId="77777777" w:rsidTr="005E4232">
        <w:tc>
          <w:tcPr>
            <w:tcW w:w="2410" w:type="dxa"/>
            <w:gridSpan w:val="2"/>
            <w:shd w:val="clear" w:color="auto" w:fill="auto"/>
          </w:tcPr>
          <w:p w14:paraId="567870F6" w14:textId="77777777" w:rsidR="00A73FA7" w:rsidRPr="00CE2EC6" w:rsidRDefault="00A73FA7"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14:paraId="65926E40" w14:textId="77777777" w:rsidR="00A73FA7" w:rsidRPr="00CE2EC6" w:rsidRDefault="00A73FA7" w:rsidP="00D17F82">
            <w:pPr>
              <w:pStyle w:val="GPsDefinition"/>
              <w:rPr>
                <w:rFonts w:ascii="Calibri" w:hAnsi="Calibri"/>
              </w:rPr>
            </w:pPr>
            <w:r w:rsidRPr="00CE2EC6">
              <w:rPr>
                <w:rFonts w:ascii="Calibri" w:hAnsi="Calibri"/>
              </w:rPr>
              <w:t>has the meaning give to it in Call Off Schedule 10 (Staff Transfer);</w:t>
            </w:r>
          </w:p>
        </w:tc>
      </w:tr>
      <w:tr w:rsidR="00A73FA7" w:rsidRPr="00CE2EC6" w14:paraId="711A1EFC" w14:textId="77777777" w:rsidTr="005E4232">
        <w:tc>
          <w:tcPr>
            <w:tcW w:w="2410" w:type="dxa"/>
            <w:gridSpan w:val="2"/>
            <w:shd w:val="clear" w:color="auto" w:fill="auto"/>
          </w:tcPr>
          <w:p w14:paraId="3517646C" w14:textId="77777777" w:rsidR="00A73FA7" w:rsidRPr="00CE2EC6" w:rsidRDefault="00A73FA7" w:rsidP="00670E1A">
            <w:pPr>
              <w:pStyle w:val="GPSDefinitionTerm"/>
              <w:rPr>
                <w:rFonts w:ascii="Calibri" w:hAnsi="Calibri"/>
              </w:rPr>
            </w:pPr>
            <w:r w:rsidRPr="00CE2EC6">
              <w:rPr>
                <w:rFonts w:ascii="Calibri" w:hAnsi="Calibri"/>
              </w:rPr>
              <w:t>"Standards"</w:t>
            </w:r>
          </w:p>
        </w:tc>
        <w:tc>
          <w:tcPr>
            <w:tcW w:w="5953" w:type="dxa"/>
            <w:shd w:val="clear" w:color="auto" w:fill="auto"/>
          </w:tcPr>
          <w:p w14:paraId="5D7463F7" w14:textId="77777777" w:rsidR="00A73FA7" w:rsidRPr="00CE2EC6" w:rsidRDefault="00A73FA7" w:rsidP="003766B5">
            <w:pPr>
              <w:pStyle w:val="GPsDefinition"/>
              <w:rPr>
                <w:rFonts w:ascii="Calibri" w:hAnsi="Calibri"/>
              </w:rPr>
            </w:pPr>
            <w:r w:rsidRPr="00CE2EC6">
              <w:rPr>
                <w:rFonts w:ascii="Calibri" w:hAnsi="Calibri"/>
              </w:rPr>
              <w:t>means any:</w:t>
            </w:r>
          </w:p>
          <w:p w14:paraId="552BE7AD" w14:textId="77777777" w:rsidR="00A73FA7" w:rsidRPr="00CE2EC6" w:rsidRDefault="00A73FA7"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063B5BC" w14:textId="77777777" w:rsidR="00A73FA7" w:rsidRPr="00CE2EC6" w:rsidRDefault="00A73FA7"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14:paraId="5C3FB7A0" w14:textId="77777777" w:rsidR="00A73FA7" w:rsidRPr="00CE2EC6" w:rsidRDefault="00A73FA7" w:rsidP="00670E1A">
            <w:pPr>
              <w:pStyle w:val="GPSDefinitionL2"/>
              <w:rPr>
                <w:rFonts w:ascii="Calibri" w:hAnsi="Calibri"/>
              </w:rPr>
            </w:pPr>
            <w:r w:rsidRPr="00CE2EC6">
              <w:rPr>
                <w:rFonts w:ascii="Calibri" w:hAnsi="Calibri"/>
              </w:rPr>
              <w:t>standards detailed by the Customer in the Call Off Order Form or agreed between the Parties from time to time;</w:t>
            </w:r>
          </w:p>
          <w:p w14:paraId="13745629" w14:textId="77777777" w:rsidR="00A73FA7" w:rsidRPr="00CE2EC6" w:rsidRDefault="00A73FA7" w:rsidP="00670E1A">
            <w:pPr>
              <w:pStyle w:val="GPSDefinitionL2"/>
              <w:rPr>
                <w:rFonts w:ascii="Calibri" w:hAnsi="Calibri"/>
              </w:rPr>
            </w:pPr>
            <w:proofErr w:type="gramStart"/>
            <w:r w:rsidRPr="00CE2EC6">
              <w:rPr>
                <w:rFonts w:ascii="Calibri" w:hAnsi="Calibri"/>
              </w:rPr>
              <w:t>relevant</w:t>
            </w:r>
            <w:proofErr w:type="gramEnd"/>
            <w:r w:rsidRPr="00CE2EC6">
              <w:rPr>
                <w:rFonts w:ascii="Calibri" w:hAnsi="Calibri"/>
              </w:rPr>
              <w:t xml:space="preserve"> Government codes of practice and guidance applicable from time to time.</w:t>
            </w:r>
          </w:p>
        </w:tc>
      </w:tr>
      <w:tr w:rsidR="00A73FA7" w:rsidRPr="00CE2EC6" w14:paraId="4CC1CAA5" w14:textId="77777777" w:rsidTr="004364DA">
        <w:tc>
          <w:tcPr>
            <w:tcW w:w="2410" w:type="dxa"/>
            <w:gridSpan w:val="2"/>
            <w:shd w:val="clear" w:color="auto" w:fill="auto"/>
          </w:tcPr>
          <w:p w14:paraId="12239D50" w14:textId="77777777" w:rsidR="00A73FA7" w:rsidRPr="00CE2EC6" w:rsidRDefault="00A73FA7"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14:paraId="7B56D1F6" w14:textId="77777777" w:rsidR="00A73FA7" w:rsidRPr="00CE2EC6" w:rsidRDefault="00A73FA7" w:rsidP="001D7205">
            <w:pPr>
              <w:pStyle w:val="GPsDefinition"/>
              <w:rPr>
                <w:rFonts w:ascii="Calibri" w:hAnsi="Calibri"/>
              </w:rPr>
            </w:pPr>
            <w:r w:rsidRPr="00CE2EC6">
              <w:rPr>
                <w:rFonts w:ascii="Calibri" w:hAnsi="Calibri"/>
              </w:rPr>
              <w:t>means a statement issued by the Customer detailing its requirements in respect of Goods and/or Services issued in accordance with the Call Off Procedure;</w:t>
            </w:r>
          </w:p>
        </w:tc>
      </w:tr>
      <w:tr w:rsidR="00905F3D" w:rsidRPr="00CE2EC6" w14:paraId="304530A9" w14:textId="77777777" w:rsidTr="004364DA">
        <w:tc>
          <w:tcPr>
            <w:tcW w:w="2410" w:type="dxa"/>
            <w:gridSpan w:val="2"/>
            <w:shd w:val="clear" w:color="auto" w:fill="auto"/>
          </w:tcPr>
          <w:p w14:paraId="4187F495" w14:textId="77777777" w:rsidR="00905F3D" w:rsidRPr="00CE2EC6" w:rsidRDefault="00905F3D" w:rsidP="00670E1A">
            <w:pPr>
              <w:pStyle w:val="GPSDefinitionTerm"/>
              <w:rPr>
                <w:rFonts w:ascii="Calibri" w:hAnsi="Calibri"/>
              </w:rPr>
            </w:pPr>
            <w:r w:rsidRPr="00CE2EC6">
              <w:rPr>
                <w:rFonts w:ascii="Calibri" w:hAnsi="Calibri"/>
              </w:rPr>
              <w:t>"Sub-Contract"</w:t>
            </w:r>
          </w:p>
        </w:tc>
        <w:tc>
          <w:tcPr>
            <w:tcW w:w="5953" w:type="dxa"/>
            <w:shd w:val="clear" w:color="auto" w:fill="auto"/>
          </w:tcPr>
          <w:p w14:paraId="17BECD66" w14:textId="77777777" w:rsidR="00905F3D" w:rsidRPr="000505F3" w:rsidRDefault="00905F3D"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14:paraId="0DDA90A8" w14:textId="77777777" w:rsidR="00905F3D" w:rsidRPr="00CE2EC6" w:rsidRDefault="00905F3D" w:rsidP="004364DA">
            <w:pPr>
              <w:pStyle w:val="GPSDefinitionL2"/>
              <w:ind w:hanging="545"/>
              <w:rPr>
                <w:rFonts w:ascii="Calibri" w:hAnsi="Calibri"/>
              </w:rPr>
            </w:pPr>
            <w:r w:rsidRPr="00CE2EC6">
              <w:rPr>
                <w:rFonts w:ascii="Calibri" w:hAnsi="Calibri"/>
              </w:rPr>
              <w:t>provides the Goods and/or Services (or any part of them);</w:t>
            </w:r>
          </w:p>
          <w:p w14:paraId="14EC4544" w14:textId="77777777" w:rsidR="00905F3D" w:rsidRPr="00CE2EC6" w:rsidRDefault="00905F3D" w:rsidP="004364DA">
            <w:pPr>
              <w:pStyle w:val="GPSDefinitionL2"/>
              <w:ind w:hanging="545"/>
              <w:rPr>
                <w:rFonts w:ascii="Calibri" w:hAnsi="Calibri"/>
              </w:rPr>
            </w:pPr>
            <w:r w:rsidRPr="00CE2EC6">
              <w:rPr>
                <w:rFonts w:ascii="Calibri" w:hAnsi="Calibri"/>
              </w:rPr>
              <w:t>provides facilities or services necessary for the provision of the Goods and/or Services (or any part of them); and/or</w:t>
            </w:r>
          </w:p>
          <w:p w14:paraId="4729F913" w14:textId="77777777" w:rsidR="00905F3D" w:rsidRPr="00CE2EC6" w:rsidRDefault="00905F3D" w:rsidP="004364DA">
            <w:pPr>
              <w:pStyle w:val="GPSDefinitionL2"/>
              <w:ind w:hanging="545"/>
              <w:rPr>
                <w:rFonts w:ascii="Calibri" w:hAnsi="Calibri"/>
              </w:rPr>
            </w:pPr>
            <w:r w:rsidRPr="00CE2EC6">
              <w:rPr>
                <w:rFonts w:ascii="Calibri" w:hAnsi="Calibri"/>
              </w:rPr>
              <w:t>is responsible for the management, direction or control of the provision of the Goods and/or Services (or any part of them);</w:t>
            </w:r>
          </w:p>
        </w:tc>
      </w:tr>
      <w:tr w:rsidR="00A73FA7" w:rsidRPr="00CE2EC6" w14:paraId="00A6BA72" w14:textId="77777777" w:rsidTr="005E4232">
        <w:tc>
          <w:tcPr>
            <w:tcW w:w="2410" w:type="dxa"/>
            <w:gridSpan w:val="2"/>
            <w:shd w:val="clear" w:color="auto" w:fill="auto"/>
          </w:tcPr>
          <w:p w14:paraId="6968864E" w14:textId="77777777" w:rsidR="00A73FA7" w:rsidRPr="00CE2EC6" w:rsidRDefault="00A73FA7" w:rsidP="00670E1A">
            <w:pPr>
              <w:pStyle w:val="GPSDefinitionTerm"/>
              <w:rPr>
                <w:rFonts w:ascii="Calibri" w:hAnsi="Calibri"/>
              </w:rPr>
            </w:pPr>
          </w:p>
        </w:tc>
        <w:tc>
          <w:tcPr>
            <w:tcW w:w="5953" w:type="dxa"/>
            <w:shd w:val="clear" w:color="auto" w:fill="auto"/>
          </w:tcPr>
          <w:p w14:paraId="69F5400A" w14:textId="77777777" w:rsidR="00A73FA7" w:rsidRPr="00CE2EC6" w:rsidRDefault="00A73FA7" w:rsidP="004364DA">
            <w:pPr>
              <w:pStyle w:val="GPSDefinitionL2"/>
              <w:numPr>
                <w:ilvl w:val="0"/>
                <w:numId w:val="0"/>
              </w:numPr>
              <w:ind w:left="720" w:hanging="545"/>
              <w:rPr>
                <w:rFonts w:ascii="Calibri" w:hAnsi="Calibri"/>
              </w:rPr>
            </w:pPr>
          </w:p>
        </w:tc>
      </w:tr>
      <w:tr w:rsidR="00A73FA7" w:rsidRPr="00CE2EC6" w14:paraId="5739A7AE" w14:textId="77777777" w:rsidTr="005E4232">
        <w:tc>
          <w:tcPr>
            <w:tcW w:w="2410" w:type="dxa"/>
            <w:gridSpan w:val="2"/>
            <w:shd w:val="clear" w:color="auto" w:fill="auto"/>
          </w:tcPr>
          <w:p w14:paraId="174B4FBA" w14:textId="77777777" w:rsidR="00A73FA7" w:rsidRPr="00CE2EC6" w:rsidRDefault="00A73FA7" w:rsidP="00670E1A">
            <w:pPr>
              <w:pStyle w:val="GPSDefinitionTerm"/>
              <w:rPr>
                <w:rFonts w:ascii="Calibri" w:hAnsi="Calibri"/>
              </w:rPr>
            </w:pPr>
            <w:r w:rsidRPr="00CE2EC6">
              <w:rPr>
                <w:rFonts w:ascii="Calibri" w:hAnsi="Calibri"/>
              </w:rPr>
              <w:t>"Sub-Contractor"</w:t>
            </w:r>
          </w:p>
        </w:tc>
        <w:tc>
          <w:tcPr>
            <w:tcW w:w="5953" w:type="dxa"/>
            <w:shd w:val="clear" w:color="auto" w:fill="auto"/>
          </w:tcPr>
          <w:p w14:paraId="3F3E61C5" w14:textId="77777777" w:rsidR="00A73FA7" w:rsidRPr="00CE2EC6" w:rsidRDefault="00A73FA7"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A73FA7" w:rsidRPr="00CE2EC6" w14:paraId="4F707B34" w14:textId="77777777" w:rsidTr="005E4232">
        <w:tc>
          <w:tcPr>
            <w:tcW w:w="2410" w:type="dxa"/>
            <w:gridSpan w:val="2"/>
            <w:shd w:val="clear" w:color="auto" w:fill="auto"/>
          </w:tcPr>
          <w:p w14:paraId="59E2AFF3" w14:textId="77777777" w:rsidR="00A73FA7" w:rsidRPr="00CE2EC6" w:rsidRDefault="00A73FA7" w:rsidP="00670E1A">
            <w:pPr>
              <w:pStyle w:val="GPSDefinitionTerm"/>
              <w:rPr>
                <w:rFonts w:ascii="Calibri" w:hAnsi="Calibri"/>
              </w:rPr>
            </w:pPr>
            <w:r w:rsidRPr="00CE2EC6">
              <w:rPr>
                <w:rFonts w:ascii="Calibri" w:hAnsi="Calibri"/>
              </w:rPr>
              <w:t>"Supplier"</w:t>
            </w:r>
          </w:p>
        </w:tc>
        <w:tc>
          <w:tcPr>
            <w:tcW w:w="5953" w:type="dxa"/>
            <w:shd w:val="clear" w:color="auto" w:fill="auto"/>
          </w:tcPr>
          <w:p w14:paraId="6884F323" w14:textId="77777777" w:rsidR="00A73FA7" w:rsidRPr="00CE2EC6" w:rsidRDefault="00A73FA7"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A73FA7" w:rsidRPr="00CE2EC6" w14:paraId="590FA431" w14:textId="77777777" w:rsidTr="005E4232">
        <w:tc>
          <w:tcPr>
            <w:tcW w:w="2410" w:type="dxa"/>
            <w:gridSpan w:val="2"/>
            <w:shd w:val="clear" w:color="auto" w:fill="auto"/>
          </w:tcPr>
          <w:p w14:paraId="29334C8A" w14:textId="77777777" w:rsidR="00A73FA7" w:rsidRPr="00CE2EC6" w:rsidRDefault="00A73FA7" w:rsidP="00670E1A">
            <w:pPr>
              <w:pStyle w:val="GPSDefinitionTerm"/>
              <w:rPr>
                <w:rFonts w:ascii="Calibri" w:hAnsi="Calibri"/>
              </w:rPr>
            </w:pPr>
            <w:r w:rsidRPr="00CE2EC6">
              <w:rPr>
                <w:rFonts w:ascii="Calibri" w:hAnsi="Calibri"/>
              </w:rPr>
              <w:t>"Supplier Assets"</w:t>
            </w:r>
          </w:p>
        </w:tc>
        <w:tc>
          <w:tcPr>
            <w:tcW w:w="5953" w:type="dxa"/>
            <w:shd w:val="clear" w:color="auto" w:fill="auto"/>
          </w:tcPr>
          <w:p w14:paraId="300C0B06" w14:textId="77777777" w:rsidR="00A73FA7" w:rsidRPr="00CE2EC6" w:rsidRDefault="00A73FA7" w:rsidP="003205C6">
            <w:pPr>
              <w:pStyle w:val="GPsDefinition"/>
              <w:rPr>
                <w:rFonts w:ascii="Calibri" w:hAnsi="Calibri"/>
              </w:rPr>
            </w:pPr>
            <w:r w:rsidRPr="00CE2EC6">
              <w:rPr>
                <w:rFonts w:ascii="Calibri" w:hAnsi="Calibri"/>
              </w:rPr>
              <w:t>means all assets and rights used by the Supplier to provide the Goods and/or Services in accordance with this Call Off Contract but excluding the Customer Assets;</w:t>
            </w:r>
          </w:p>
        </w:tc>
      </w:tr>
      <w:tr w:rsidR="00A73FA7" w:rsidRPr="00CE2EC6" w14:paraId="3C9BE834" w14:textId="77777777" w:rsidTr="005E4232">
        <w:tc>
          <w:tcPr>
            <w:tcW w:w="2410" w:type="dxa"/>
            <w:gridSpan w:val="2"/>
            <w:shd w:val="clear" w:color="auto" w:fill="auto"/>
          </w:tcPr>
          <w:p w14:paraId="481AE2C9" w14:textId="77777777" w:rsidR="00A73FA7" w:rsidRPr="00CE2EC6" w:rsidRDefault="00A73FA7"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14:paraId="4A7B23F1" w14:textId="77777777" w:rsidR="00A73FA7" w:rsidRPr="00CE2EC6" w:rsidRDefault="00A73FA7" w:rsidP="003766B5">
            <w:pPr>
              <w:pStyle w:val="GPsDefinition"/>
              <w:rPr>
                <w:rFonts w:ascii="Calibri" w:hAnsi="Calibri"/>
              </w:rPr>
            </w:pPr>
            <w:r w:rsidRPr="00CE2EC6">
              <w:rPr>
                <w:rFonts w:ascii="Calibri" w:hAnsi="Calibri"/>
              </w:rPr>
              <w:t xml:space="preserve">means </w:t>
            </w:r>
          </w:p>
          <w:p w14:paraId="711EB61B" w14:textId="77777777" w:rsidR="00A73FA7" w:rsidRPr="00CE2EC6" w:rsidRDefault="00A73FA7"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23D16AE" w14:textId="77777777" w:rsidR="00A73FA7" w:rsidRPr="00CE2EC6" w:rsidRDefault="00A73FA7">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A73FA7" w:rsidRPr="00CE2EC6" w14:paraId="2F3E1326" w14:textId="77777777" w:rsidTr="005E4232">
        <w:tc>
          <w:tcPr>
            <w:tcW w:w="2410" w:type="dxa"/>
            <w:gridSpan w:val="2"/>
            <w:shd w:val="clear" w:color="auto" w:fill="auto"/>
          </w:tcPr>
          <w:p w14:paraId="4427E84F" w14:textId="77777777" w:rsidR="00A73FA7" w:rsidRPr="00CE2EC6" w:rsidRDefault="00A73FA7" w:rsidP="00670E1A">
            <w:pPr>
              <w:pStyle w:val="GPSDefinitionTerm"/>
              <w:rPr>
                <w:rFonts w:ascii="Calibri" w:hAnsi="Calibri"/>
              </w:rPr>
            </w:pPr>
            <w:r w:rsidRPr="00CE2EC6">
              <w:rPr>
                <w:rFonts w:ascii="Calibri" w:hAnsi="Calibri"/>
              </w:rPr>
              <w:t>"Supplier Equipment"</w:t>
            </w:r>
          </w:p>
        </w:tc>
        <w:tc>
          <w:tcPr>
            <w:tcW w:w="5953" w:type="dxa"/>
            <w:shd w:val="clear" w:color="auto" w:fill="auto"/>
          </w:tcPr>
          <w:p w14:paraId="4A07FB3C" w14:textId="77777777" w:rsidR="00A73FA7" w:rsidRPr="00CE2EC6" w:rsidRDefault="00A73FA7"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73FA7" w:rsidRPr="00CE2EC6" w14:paraId="7AB406A4" w14:textId="77777777" w:rsidTr="005E4232">
        <w:tc>
          <w:tcPr>
            <w:tcW w:w="2410" w:type="dxa"/>
            <w:gridSpan w:val="2"/>
            <w:shd w:val="clear" w:color="auto" w:fill="auto"/>
          </w:tcPr>
          <w:p w14:paraId="7B717749" w14:textId="77777777" w:rsidR="00A73FA7" w:rsidRPr="00CE2EC6" w:rsidRDefault="00A73FA7"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14:paraId="4AFA2D98" w14:textId="77777777" w:rsidR="00A73FA7" w:rsidRPr="00CE2EC6" w:rsidRDefault="00A73FA7"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A73FA7" w:rsidRPr="00CE2EC6" w14:paraId="4F8437B3" w14:textId="77777777" w:rsidTr="005E4232">
        <w:tc>
          <w:tcPr>
            <w:tcW w:w="2410" w:type="dxa"/>
            <w:gridSpan w:val="2"/>
            <w:shd w:val="clear" w:color="auto" w:fill="auto"/>
          </w:tcPr>
          <w:p w14:paraId="676FCD64" w14:textId="77777777" w:rsidR="00A73FA7" w:rsidRPr="00CE2EC6" w:rsidRDefault="00A73FA7" w:rsidP="00670E1A">
            <w:pPr>
              <w:pStyle w:val="GPSDefinitionTerm"/>
              <w:rPr>
                <w:rFonts w:ascii="Calibri" w:hAnsi="Calibri"/>
              </w:rPr>
            </w:pPr>
            <w:r w:rsidRPr="00CE2EC6">
              <w:rPr>
                <w:rFonts w:ascii="Calibri" w:hAnsi="Calibri"/>
              </w:rPr>
              <w:t>"Supplier Personnel"</w:t>
            </w:r>
          </w:p>
        </w:tc>
        <w:tc>
          <w:tcPr>
            <w:tcW w:w="5953" w:type="dxa"/>
            <w:shd w:val="clear" w:color="auto" w:fill="auto"/>
          </w:tcPr>
          <w:p w14:paraId="4727736F" w14:textId="77777777" w:rsidR="00A73FA7" w:rsidRPr="00CE2EC6" w:rsidRDefault="00A73FA7"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A73FA7" w:rsidRPr="00CE2EC6" w14:paraId="133D6C66" w14:textId="77777777" w:rsidTr="005E4232">
        <w:tc>
          <w:tcPr>
            <w:tcW w:w="2410" w:type="dxa"/>
            <w:gridSpan w:val="2"/>
            <w:shd w:val="clear" w:color="auto" w:fill="auto"/>
          </w:tcPr>
          <w:p w14:paraId="1E59A7B8" w14:textId="77777777" w:rsidR="00A73FA7" w:rsidRPr="00CE2EC6" w:rsidRDefault="00A73FA7" w:rsidP="00670E1A">
            <w:pPr>
              <w:pStyle w:val="GPSDefinitionTerm"/>
              <w:rPr>
                <w:rFonts w:ascii="Calibri" w:hAnsi="Calibri"/>
              </w:rPr>
            </w:pPr>
            <w:r w:rsidRPr="00CE2EC6">
              <w:rPr>
                <w:rFonts w:ascii="Calibri" w:hAnsi="Calibri"/>
              </w:rPr>
              <w:t>"Supplier Profit"</w:t>
            </w:r>
          </w:p>
        </w:tc>
        <w:tc>
          <w:tcPr>
            <w:tcW w:w="5953" w:type="dxa"/>
            <w:shd w:val="clear" w:color="auto" w:fill="auto"/>
          </w:tcPr>
          <w:p w14:paraId="70840194" w14:textId="77777777" w:rsidR="00A73FA7" w:rsidRPr="00CE2EC6" w:rsidRDefault="00A73FA7"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73FA7" w:rsidRPr="00CE2EC6" w14:paraId="2201499C" w14:textId="77777777" w:rsidTr="005E4232">
        <w:tc>
          <w:tcPr>
            <w:tcW w:w="2410" w:type="dxa"/>
            <w:gridSpan w:val="2"/>
            <w:shd w:val="clear" w:color="auto" w:fill="auto"/>
          </w:tcPr>
          <w:p w14:paraId="3674529B" w14:textId="77777777" w:rsidR="00A73FA7" w:rsidRPr="00CE2EC6" w:rsidRDefault="00A73FA7"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14:paraId="2791DE13" w14:textId="77777777" w:rsidR="00A73FA7" w:rsidRPr="00CE2EC6" w:rsidRDefault="00A73FA7"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A73FA7" w:rsidRPr="00CE2EC6" w14:paraId="7FEB1E59" w14:textId="77777777" w:rsidTr="005E4232">
        <w:tc>
          <w:tcPr>
            <w:tcW w:w="2410" w:type="dxa"/>
            <w:gridSpan w:val="2"/>
            <w:shd w:val="clear" w:color="auto" w:fill="auto"/>
          </w:tcPr>
          <w:p w14:paraId="26719CD2" w14:textId="77777777" w:rsidR="00A73FA7" w:rsidRPr="00CE2EC6" w:rsidRDefault="00A73FA7"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14:paraId="6F99F223" w14:textId="77777777" w:rsidR="00A73FA7" w:rsidRPr="00CE2EC6" w:rsidRDefault="00A73FA7" w:rsidP="003766B5">
            <w:pPr>
              <w:pStyle w:val="GPsDefinition"/>
              <w:rPr>
                <w:rFonts w:ascii="Calibri" w:hAnsi="Calibri"/>
              </w:rPr>
            </w:pPr>
            <w:r w:rsidRPr="00CE2EC6">
              <w:rPr>
                <w:rFonts w:ascii="Calibri" w:hAnsi="Calibri"/>
              </w:rPr>
              <w:t>means the representative appointed by the Supplier named in the Call Off Order Form;</w:t>
            </w:r>
          </w:p>
        </w:tc>
      </w:tr>
      <w:tr w:rsidR="00A73FA7" w:rsidRPr="00CE2EC6" w14:paraId="116BCECE" w14:textId="77777777" w:rsidTr="005E4232">
        <w:tc>
          <w:tcPr>
            <w:tcW w:w="2410" w:type="dxa"/>
            <w:gridSpan w:val="2"/>
            <w:shd w:val="clear" w:color="auto" w:fill="auto"/>
          </w:tcPr>
          <w:p w14:paraId="79F8436D" w14:textId="77777777" w:rsidR="00A73FA7" w:rsidRPr="00CE2EC6" w:rsidRDefault="00A73FA7"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14:paraId="443F999E" w14:textId="77777777" w:rsidR="00A73FA7" w:rsidRPr="00CE2EC6" w:rsidRDefault="00A73FA7" w:rsidP="009B182D">
            <w:pPr>
              <w:pStyle w:val="GPsDefinition"/>
              <w:rPr>
                <w:rFonts w:ascii="Calibri" w:hAnsi="Calibri"/>
              </w:rPr>
            </w:pPr>
            <w:r w:rsidRPr="00CE2EC6">
              <w:rPr>
                <w:rFonts w:ascii="Calibri" w:hAnsi="Calibri"/>
              </w:rPr>
              <w:t xml:space="preserve">means </w:t>
            </w:r>
          </w:p>
          <w:p w14:paraId="56F52753" w14:textId="77777777" w:rsidR="00A73FA7" w:rsidRPr="00CE2EC6" w:rsidRDefault="00A73FA7"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15F28EB2" w14:textId="77777777" w:rsidR="00A73FA7" w:rsidRPr="00CE2EC6" w:rsidRDefault="00A73FA7"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1558F997" w14:textId="77777777" w:rsidR="00A73FA7" w:rsidRPr="00CE2EC6" w:rsidRDefault="00A73FA7" w:rsidP="00670E1A">
            <w:pPr>
              <w:pStyle w:val="GPSDefinitionL2"/>
              <w:rPr>
                <w:rFonts w:ascii="Calibri" w:hAnsi="Calibri"/>
              </w:rPr>
            </w:pPr>
            <w:proofErr w:type="gramStart"/>
            <w:r w:rsidRPr="00CE2EC6">
              <w:rPr>
                <w:rFonts w:ascii="Calibri" w:hAnsi="Calibri"/>
              </w:rPr>
              <w:t>information</w:t>
            </w:r>
            <w:proofErr w:type="gramEnd"/>
            <w:r w:rsidRPr="00CE2EC6">
              <w:rPr>
                <w:rFonts w:ascii="Calibri" w:hAnsi="Calibri"/>
              </w:rPr>
              <w:t xml:space="preserve"> derived from any of the above.</w:t>
            </w:r>
          </w:p>
        </w:tc>
      </w:tr>
      <w:tr w:rsidR="00A73FA7" w:rsidRPr="00CE2EC6" w14:paraId="40647136" w14:textId="77777777" w:rsidTr="005E4232">
        <w:tc>
          <w:tcPr>
            <w:tcW w:w="2410" w:type="dxa"/>
            <w:gridSpan w:val="2"/>
            <w:shd w:val="clear" w:color="auto" w:fill="auto"/>
          </w:tcPr>
          <w:p w14:paraId="6FE96A1B" w14:textId="77777777" w:rsidR="00A73FA7" w:rsidRPr="00CE2EC6" w:rsidRDefault="00A73FA7"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14:paraId="689893A1" w14:textId="77777777" w:rsidR="00A73FA7" w:rsidRPr="00CE2EC6" w:rsidRDefault="00A73FA7"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A73FA7" w:rsidRPr="00CE2EC6" w14:paraId="679B2D3A" w14:textId="77777777" w:rsidTr="005E4232">
        <w:tc>
          <w:tcPr>
            <w:tcW w:w="2410" w:type="dxa"/>
            <w:gridSpan w:val="2"/>
            <w:shd w:val="clear" w:color="auto" w:fill="auto"/>
          </w:tcPr>
          <w:p w14:paraId="685809C5" w14:textId="77777777" w:rsidR="00A73FA7" w:rsidRPr="00CE2EC6" w:rsidRDefault="00A73FA7"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14:paraId="147BACA7" w14:textId="77777777" w:rsidR="00A73FA7" w:rsidRPr="00CE2EC6" w:rsidRDefault="00A73FA7"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A73FA7" w:rsidRPr="00CE2EC6" w14:paraId="7287EA31" w14:textId="77777777" w:rsidTr="005E4232">
        <w:tc>
          <w:tcPr>
            <w:tcW w:w="2410" w:type="dxa"/>
            <w:gridSpan w:val="2"/>
            <w:shd w:val="clear" w:color="auto" w:fill="auto"/>
          </w:tcPr>
          <w:p w14:paraId="4722EA81" w14:textId="77777777" w:rsidR="00A73FA7" w:rsidRPr="00CE2EC6" w:rsidRDefault="00A73FA7" w:rsidP="00670E1A">
            <w:pPr>
              <w:pStyle w:val="GPSDefinitionTerm"/>
              <w:rPr>
                <w:rFonts w:ascii="Calibri" w:hAnsi="Calibri"/>
              </w:rPr>
            </w:pPr>
            <w:r w:rsidRPr="00CE2EC6">
              <w:rPr>
                <w:rFonts w:ascii="Calibri" w:hAnsi="Calibri"/>
              </w:rPr>
              <w:t>"Tender"</w:t>
            </w:r>
          </w:p>
        </w:tc>
        <w:tc>
          <w:tcPr>
            <w:tcW w:w="5953" w:type="dxa"/>
            <w:shd w:val="clear" w:color="auto" w:fill="auto"/>
          </w:tcPr>
          <w:p w14:paraId="218B27F0" w14:textId="77777777" w:rsidR="00A73FA7" w:rsidRPr="00CE2EC6" w:rsidRDefault="00A73FA7" w:rsidP="00DE751A">
            <w:pPr>
              <w:pStyle w:val="GPsDefinition"/>
              <w:rPr>
                <w:rFonts w:ascii="Calibri" w:hAnsi="Calibri"/>
              </w:rPr>
            </w:pPr>
            <w:r w:rsidRPr="00CE2EC6">
              <w:rPr>
                <w:rFonts w:ascii="Calibri" w:hAnsi="Calibri"/>
              </w:rPr>
              <w:t>means the tender submitted by the Supplier to the Authority</w:t>
            </w:r>
            <w:r w:rsidR="00DE751A">
              <w:rPr>
                <w:rFonts w:ascii="Calibri" w:hAnsi="Calibri"/>
              </w:rPr>
              <w:t xml:space="preserve">, a copy of which is </w:t>
            </w:r>
            <w:r w:rsidRPr="00CE2EC6">
              <w:rPr>
                <w:rFonts w:ascii="Calibri" w:hAnsi="Calibri"/>
              </w:rPr>
              <w:t>annexed</w:t>
            </w:r>
            <w:r w:rsidR="00DE751A">
              <w:rPr>
                <w:rFonts w:ascii="Calibri" w:hAnsi="Calibri"/>
              </w:rPr>
              <w:t xml:space="preserve"> </w:t>
            </w:r>
            <w:r w:rsidRPr="00CE2EC6">
              <w:rPr>
                <w:rFonts w:ascii="Calibri" w:hAnsi="Calibri"/>
              </w:rPr>
              <w:t>or referred to in Framework Schedule 21;</w:t>
            </w:r>
          </w:p>
        </w:tc>
      </w:tr>
      <w:tr w:rsidR="00A73FA7" w:rsidRPr="00CE2EC6" w14:paraId="4C8D0F7A" w14:textId="77777777" w:rsidTr="005E4232">
        <w:tc>
          <w:tcPr>
            <w:tcW w:w="2410" w:type="dxa"/>
            <w:gridSpan w:val="2"/>
            <w:shd w:val="clear" w:color="auto" w:fill="auto"/>
          </w:tcPr>
          <w:p w14:paraId="633048FE" w14:textId="77777777" w:rsidR="00A73FA7" w:rsidRPr="00CE2EC6" w:rsidRDefault="00A73FA7" w:rsidP="00670E1A">
            <w:pPr>
              <w:pStyle w:val="GPSDefinitionTerm"/>
              <w:rPr>
                <w:rFonts w:ascii="Calibri" w:hAnsi="Calibri"/>
              </w:rPr>
            </w:pPr>
            <w:r w:rsidRPr="00CE2EC6">
              <w:rPr>
                <w:rFonts w:ascii="Calibri" w:hAnsi="Calibri"/>
              </w:rPr>
              <w:t>"Termination Notice"</w:t>
            </w:r>
          </w:p>
        </w:tc>
        <w:tc>
          <w:tcPr>
            <w:tcW w:w="5953" w:type="dxa"/>
            <w:shd w:val="clear" w:color="auto" w:fill="auto"/>
          </w:tcPr>
          <w:p w14:paraId="4E6D2764" w14:textId="77777777" w:rsidR="00A73FA7" w:rsidRPr="00CE2EC6" w:rsidRDefault="00A73FA7">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73FA7" w:rsidRPr="00CE2EC6" w14:paraId="6E38B02A" w14:textId="77777777" w:rsidTr="005E4232">
        <w:tc>
          <w:tcPr>
            <w:tcW w:w="2410" w:type="dxa"/>
            <w:gridSpan w:val="2"/>
            <w:shd w:val="clear" w:color="auto" w:fill="auto"/>
          </w:tcPr>
          <w:p w14:paraId="5A97A797" w14:textId="77777777" w:rsidR="00A73FA7" w:rsidRPr="00CE2EC6" w:rsidRDefault="00A73FA7" w:rsidP="00670E1A">
            <w:pPr>
              <w:pStyle w:val="GPSDefinitionTerm"/>
              <w:rPr>
                <w:rFonts w:ascii="Calibri" w:hAnsi="Calibri"/>
              </w:rPr>
            </w:pPr>
            <w:r w:rsidRPr="00CE2EC6">
              <w:rPr>
                <w:rFonts w:ascii="Calibri" w:hAnsi="Calibri"/>
              </w:rPr>
              <w:t>"Test Issue"</w:t>
            </w:r>
          </w:p>
        </w:tc>
        <w:tc>
          <w:tcPr>
            <w:tcW w:w="5953" w:type="dxa"/>
            <w:shd w:val="clear" w:color="auto" w:fill="auto"/>
          </w:tcPr>
          <w:p w14:paraId="070537C2" w14:textId="77777777" w:rsidR="00A73FA7" w:rsidRPr="00CE2EC6" w:rsidRDefault="00A73FA7">
            <w:pPr>
              <w:pStyle w:val="GPsDefinition"/>
              <w:rPr>
                <w:rFonts w:ascii="Calibri" w:hAnsi="Calibri"/>
              </w:rPr>
            </w:pPr>
            <w:r w:rsidRPr="00CE2EC6">
              <w:rPr>
                <w:rFonts w:ascii="Calibri" w:hAnsi="Calibri"/>
              </w:rPr>
              <w:t>means any variance or non-conformity of the Goods and/or Services or Deliverables from their requirements as set out in the Call Off Contract;</w:t>
            </w:r>
          </w:p>
        </w:tc>
      </w:tr>
      <w:tr w:rsidR="00A73FA7" w:rsidRPr="00CE2EC6" w14:paraId="19742496" w14:textId="77777777" w:rsidTr="005E4232">
        <w:tc>
          <w:tcPr>
            <w:tcW w:w="2410" w:type="dxa"/>
            <w:gridSpan w:val="2"/>
            <w:shd w:val="clear" w:color="auto" w:fill="auto"/>
          </w:tcPr>
          <w:p w14:paraId="0FCB3F49" w14:textId="77777777" w:rsidR="00A73FA7" w:rsidRPr="00CE2EC6" w:rsidRDefault="00A73FA7" w:rsidP="00342E06">
            <w:pPr>
              <w:pStyle w:val="GPSDefinitionTerm"/>
              <w:rPr>
                <w:rFonts w:ascii="Calibri" w:hAnsi="Calibri"/>
              </w:rPr>
            </w:pPr>
            <w:r w:rsidRPr="00CE2EC6">
              <w:rPr>
                <w:rFonts w:ascii="Calibri" w:hAnsi="Calibri"/>
              </w:rPr>
              <w:t>"Test Plan"</w:t>
            </w:r>
          </w:p>
        </w:tc>
        <w:tc>
          <w:tcPr>
            <w:tcW w:w="5953" w:type="dxa"/>
            <w:shd w:val="clear" w:color="auto" w:fill="auto"/>
          </w:tcPr>
          <w:p w14:paraId="03478919" w14:textId="77777777" w:rsidR="00A73FA7" w:rsidRPr="00CE2EC6" w:rsidRDefault="00A73FA7">
            <w:pPr>
              <w:pStyle w:val="GPsDefinition"/>
              <w:rPr>
                <w:rFonts w:ascii="Calibri" w:hAnsi="Calibri"/>
              </w:rPr>
            </w:pPr>
            <w:r w:rsidRPr="00CE2EC6">
              <w:rPr>
                <w:rFonts w:ascii="Calibri" w:hAnsi="Calibri"/>
              </w:rPr>
              <w:t>means a plan:</w:t>
            </w:r>
          </w:p>
          <w:p w14:paraId="6A6332AF" w14:textId="77777777" w:rsidR="00A73FA7" w:rsidRPr="00CE2EC6" w:rsidRDefault="00A73FA7" w:rsidP="0095432C">
            <w:pPr>
              <w:pStyle w:val="GPSDefinitionL2"/>
              <w:rPr>
                <w:rFonts w:ascii="Calibri" w:hAnsi="Calibri"/>
              </w:rPr>
            </w:pPr>
            <w:r w:rsidRPr="00CE2EC6">
              <w:rPr>
                <w:rFonts w:ascii="Calibri" w:hAnsi="Calibri"/>
              </w:rPr>
              <w:t xml:space="preserve">for the Testing of the Deliverables; and </w:t>
            </w:r>
          </w:p>
          <w:p w14:paraId="7A9C6307" w14:textId="77777777" w:rsidR="00A73FA7" w:rsidRPr="00CE2EC6" w:rsidRDefault="00A73FA7" w:rsidP="0095432C">
            <w:pPr>
              <w:pStyle w:val="GPSDefinitionL2"/>
              <w:rPr>
                <w:rFonts w:ascii="Calibri" w:hAnsi="Calibri"/>
              </w:rPr>
            </w:pPr>
            <w:r w:rsidRPr="00CE2EC6">
              <w:rPr>
                <w:rFonts w:ascii="Calibri" w:hAnsi="Calibri"/>
              </w:rPr>
              <w:t>setting out other agreed criteria related to the achievement of Milestones,</w:t>
            </w:r>
          </w:p>
          <w:p w14:paraId="5C8FF342" w14:textId="77777777" w:rsidR="00A73FA7" w:rsidRPr="00CE2EC6" w:rsidRDefault="00A73FA7">
            <w:pPr>
              <w:pStyle w:val="GPsDefinition"/>
              <w:rPr>
                <w:rFonts w:ascii="Calibri" w:hAnsi="Calibri"/>
              </w:rPr>
            </w:pPr>
            <w:r w:rsidRPr="00CE2EC6">
              <w:rPr>
                <w:rFonts w:ascii="Calibri" w:hAnsi="Calibri"/>
              </w:rPr>
              <w:t xml:space="preserve">as described further in paragraph 4 of Call of Schedule 5 (Testing); </w:t>
            </w:r>
          </w:p>
        </w:tc>
      </w:tr>
      <w:tr w:rsidR="00A73FA7" w:rsidRPr="00CE2EC6" w14:paraId="33DC71A8" w14:textId="77777777" w:rsidTr="005E4232">
        <w:tc>
          <w:tcPr>
            <w:tcW w:w="2410" w:type="dxa"/>
            <w:gridSpan w:val="2"/>
            <w:shd w:val="clear" w:color="auto" w:fill="auto"/>
          </w:tcPr>
          <w:p w14:paraId="17AC60C4" w14:textId="77777777" w:rsidR="00A73FA7" w:rsidRPr="00CE2EC6" w:rsidRDefault="00A73FA7" w:rsidP="00342E06">
            <w:pPr>
              <w:pStyle w:val="GPSDefinitionTerm"/>
              <w:rPr>
                <w:rFonts w:ascii="Calibri" w:hAnsi="Calibri"/>
              </w:rPr>
            </w:pPr>
            <w:r w:rsidRPr="00CE2EC6">
              <w:rPr>
                <w:rFonts w:ascii="Calibri" w:hAnsi="Calibri"/>
              </w:rPr>
              <w:t>"Test Strategy"</w:t>
            </w:r>
          </w:p>
        </w:tc>
        <w:tc>
          <w:tcPr>
            <w:tcW w:w="5953" w:type="dxa"/>
            <w:shd w:val="clear" w:color="auto" w:fill="auto"/>
          </w:tcPr>
          <w:p w14:paraId="4B09039D" w14:textId="77777777" w:rsidR="00A73FA7" w:rsidRPr="00CE2EC6" w:rsidRDefault="00A73FA7"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A73FA7" w:rsidRPr="00CE2EC6" w14:paraId="53049225" w14:textId="77777777" w:rsidTr="005E4232">
        <w:tc>
          <w:tcPr>
            <w:tcW w:w="2410" w:type="dxa"/>
            <w:gridSpan w:val="2"/>
            <w:shd w:val="clear" w:color="auto" w:fill="auto"/>
          </w:tcPr>
          <w:p w14:paraId="2B0108C8" w14:textId="77777777" w:rsidR="00A73FA7" w:rsidRPr="00CE2EC6" w:rsidRDefault="00A73FA7"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14:paraId="61BAB6D2" w14:textId="77777777" w:rsidR="00A73FA7" w:rsidRPr="00CE2EC6" w:rsidRDefault="00A73FA7"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A73FA7" w:rsidRPr="00CE2EC6" w14:paraId="3D667060" w14:textId="77777777" w:rsidTr="005E4232">
        <w:tc>
          <w:tcPr>
            <w:tcW w:w="2410" w:type="dxa"/>
            <w:gridSpan w:val="2"/>
            <w:shd w:val="clear" w:color="auto" w:fill="auto"/>
          </w:tcPr>
          <w:p w14:paraId="716778F2" w14:textId="77777777" w:rsidR="00A73FA7" w:rsidRPr="00CE2EC6" w:rsidRDefault="00A73FA7" w:rsidP="00670E1A">
            <w:pPr>
              <w:pStyle w:val="GPSDefinitionTerm"/>
              <w:rPr>
                <w:rFonts w:ascii="Calibri" w:hAnsi="Calibri"/>
              </w:rPr>
            </w:pPr>
            <w:r w:rsidRPr="00CE2EC6">
              <w:rPr>
                <w:rFonts w:ascii="Calibri" w:hAnsi="Calibri"/>
              </w:rPr>
              <w:t>"Third Party IPR"</w:t>
            </w:r>
          </w:p>
        </w:tc>
        <w:tc>
          <w:tcPr>
            <w:tcW w:w="5953" w:type="dxa"/>
            <w:shd w:val="clear" w:color="auto" w:fill="auto"/>
          </w:tcPr>
          <w:p w14:paraId="2997BE26" w14:textId="77777777" w:rsidR="00A73FA7" w:rsidRPr="00CE2EC6" w:rsidRDefault="00A73FA7" w:rsidP="003205C6">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Goods and/or Services;</w:t>
            </w:r>
          </w:p>
        </w:tc>
      </w:tr>
      <w:tr w:rsidR="00A73FA7" w:rsidRPr="00CE2EC6" w14:paraId="399AE1CC" w14:textId="77777777" w:rsidTr="005E4232">
        <w:tc>
          <w:tcPr>
            <w:tcW w:w="2410" w:type="dxa"/>
            <w:gridSpan w:val="2"/>
            <w:shd w:val="clear" w:color="auto" w:fill="auto"/>
          </w:tcPr>
          <w:p w14:paraId="1DF1F209" w14:textId="77777777" w:rsidR="00A73FA7" w:rsidRPr="00CE2EC6" w:rsidRDefault="00A73FA7"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14:paraId="65DF10F8" w14:textId="77777777" w:rsidR="00A73FA7" w:rsidRPr="00CE2EC6" w:rsidRDefault="00A73FA7"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A73FA7" w:rsidRPr="00CE2EC6" w14:paraId="2FE90CC8" w14:textId="77777777" w:rsidTr="005E4232">
        <w:tc>
          <w:tcPr>
            <w:tcW w:w="2410" w:type="dxa"/>
            <w:gridSpan w:val="2"/>
            <w:shd w:val="clear" w:color="auto" w:fill="auto"/>
          </w:tcPr>
          <w:p w14:paraId="05D51193" w14:textId="77777777" w:rsidR="00A73FA7" w:rsidRPr="00CE2EC6" w:rsidRDefault="00A73FA7"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14:paraId="5A0FEC4C" w14:textId="77777777" w:rsidR="00A73FA7" w:rsidRPr="00CE2EC6" w:rsidRDefault="00A73FA7"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A73FA7" w:rsidRPr="00CE2EC6" w14:paraId="194DC72A" w14:textId="77777777" w:rsidTr="005E4232">
        <w:tc>
          <w:tcPr>
            <w:tcW w:w="2410" w:type="dxa"/>
            <w:gridSpan w:val="2"/>
            <w:shd w:val="clear" w:color="auto" w:fill="auto"/>
          </w:tcPr>
          <w:p w14:paraId="1A9C2116" w14:textId="77777777" w:rsidR="00A73FA7" w:rsidRPr="00CE2EC6" w:rsidRDefault="00A73FA7"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14:paraId="72AE06F5" w14:textId="77777777" w:rsidR="00A73FA7" w:rsidRPr="00CE2EC6" w:rsidRDefault="00A73FA7" w:rsidP="00107E62">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those employees of the Supplier and/or the Supplier’s Sub-Contractors to whom the Employment Regulations will apply on the Service Transfer Date. </w:t>
            </w:r>
          </w:p>
        </w:tc>
      </w:tr>
      <w:tr w:rsidR="00A73FA7" w:rsidRPr="00CE2EC6" w14:paraId="4876501B" w14:textId="77777777" w:rsidTr="004364DA">
        <w:tc>
          <w:tcPr>
            <w:tcW w:w="2410" w:type="dxa"/>
            <w:gridSpan w:val="2"/>
            <w:shd w:val="clear" w:color="auto" w:fill="auto"/>
          </w:tcPr>
          <w:p w14:paraId="57DE47EF" w14:textId="77777777" w:rsidR="00A73FA7" w:rsidRPr="00CE2EC6" w:rsidRDefault="00A73FA7"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14:paraId="057A8614" w14:textId="77777777" w:rsidR="00A73FA7" w:rsidRPr="00CE2EC6" w:rsidRDefault="00A73FA7" w:rsidP="00243198">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A73FA7" w:rsidRPr="00CE2EC6" w14:paraId="047E0260" w14:textId="77777777" w:rsidTr="005E4232">
        <w:tc>
          <w:tcPr>
            <w:tcW w:w="2410" w:type="dxa"/>
            <w:gridSpan w:val="2"/>
            <w:shd w:val="clear" w:color="auto" w:fill="auto"/>
          </w:tcPr>
          <w:p w14:paraId="7DEC0767" w14:textId="77777777" w:rsidR="00A73FA7" w:rsidRPr="00CE2EC6" w:rsidRDefault="00A73FA7" w:rsidP="00670E1A">
            <w:pPr>
              <w:pStyle w:val="GPSDefinitionTerm"/>
              <w:rPr>
                <w:rFonts w:ascii="Calibri" w:hAnsi="Calibri"/>
              </w:rPr>
            </w:pPr>
            <w:r w:rsidRPr="00CE2EC6">
              <w:rPr>
                <w:rFonts w:ascii="Calibri" w:hAnsi="Calibri"/>
              </w:rPr>
              <w:t>"Undelivered Goods"</w:t>
            </w:r>
          </w:p>
        </w:tc>
        <w:tc>
          <w:tcPr>
            <w:tcW w:w="5953" w:type="dxa"/>
            <w:shd w:val="clear" w:color="auto" w:fill="auto"/>
          </w:tcPr>
          <w:p w14:paraId="62E4F453" w14:textId="77777777" w:rsidR="00A73FA7" w:rsidRPr="00CE2EC6" w:rsidRDefault="00A73FA7"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Pr>
                <w:rFonts w:ascii="Calibri" w:hAnsi="Calibri"/>
              </w:rPr>
              <w:t>9.4.1</w:t>
            </w:r>
            <w:r w:rsidRPr="00CE2EC6">
              <w:rPr>
                <w:rFonts w:ascii="Calibri" w:hAnsi="Calibri"/>
              </w:rPr>
              <w:fldChar w:fldCharType="end"/>
            </w:r>
            <w:r w:rsidRPr="00CE2EC6">
              <w:rPr>
                <w:rFonts w:ascii="Calibri" w:hAnsi="Calibri"/>
              </w:rPr>
              <w:t xml:space="preserve"> (Goods);</w:t>
            </w:r>
          </w:p>
        </w:tc>
      </w:tr>
      <w:tr w:rsidR="00A73FA7" w:rsidRPr="00CE2EC6" w14:paraId="600088C9" w14:textId="77777777" w:rsidTr="005E4232">
        <w:tc>
          <w:tcPr>
            <w:tcW w:w="2410" w:type="dxa"/>
            <w:gridSpan w:val="2"/>
            <w:shd w:val="clear" w:color="auto" w:fill="auto"/>
          </w:tcPr>
          <w:p w14:paraId="712DD7C4" w14:textId="77777777" w:rsidR="00A73FA7" w:rsidRPr="00CE2EC6" w:rsidRDefault="00A73FA7"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14:paraId="06BB7191" w14:textId="77777777" w:rsidR="00A73FA7" w:rsidRPr="00CE2EC6" w:rsidRDefault="00A73FA7"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A73FA7" w:rsidRPr="00CE2EC6" w14:paraId="43CC2044" w14:textId="77777777" w:rsidTr="005E4232">
        <w:tc>
          <w:tcPr>
            <w:tcW w:w="2410" w:type="dxa"/>
            <w:gridSpan w:val="2"/>
            <w:shd w:val="clear" w:color="auto" w:fill="auto"/>
          </w:tcPr>
          <w:p w14:paraId="0F8C814E" w14:textId="77777777" w:rsidR="00A73FA7" w:rsidRPr="00CE2EC6" w:rsidRDefault="00A73FA7"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14:paraId="1C495199" w14:textId="77777777" w:rsidR="00A73FA7" w:rsidRPr="00CE2EC6" w:rsidRDefault="00A73FA7"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A73FA7" w:rsidRPr="00CE2EC6" w14:paraId="7FF25B29" w14:textId="77777777" w:rsidTr="005E4232">
        <w:tc>
          <w:tcPr>
            <w:tcW w:w="2410" w:type="dxa"/>
            <w:gridSpan w:val="2"/>
            <w:shd w:val="clear" w:color="auto" w:fill="auto"/>
          </w:tcPr>
          <w:p w14:paraId="08FEA7B3" w14:textId="77777777" w:rsidR="00A73FA7" w:rsidRPr="00CE2EC6" w:rsidRDefault="00A73FA7" w:rsidP="00670E1A">
            <w:pPr>
              <w:pStyle w:val="GPSDefinitionTerm"/>
              <w:rPr>
                <w:rFonts w:ascii="Calibri" w:hAnsi="Calibri"/>
              </w:rPr>
            </w:pPr>
            <w:r w:rsidRPr="00CE2EC6">
              <w:rPr>
                <w:rFonts w:ascii="Calibri" w:hAnsi="Calibri"/>
              </w:rPr>
              <w:t>"Valid Invoice"</w:t>
            </w:r>
          </w:p>
        </w:tc>
        <w:tc>
          <w:tcPr>
            <w:tcW w:w="5953" w:type="dxa"/>
            <w:shd w:val="clear" w:color="auto" w:fill="auto"/>
          </w:tcPr>
          <w:p w14:paraId="2C742D15" w14:textId="77777777" w:rsidR="00A73FA7" w:rsidRPr="00CE2EC6" w:rsidRDefault="00A73FA7"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A73FA7" w:rsidRPr="00CE2EC6" w14:paraId="2CAFBCFD" w14:textId="77777777" w:rsidTr="005E4232">
        <w:tc>
          <w:tcPr>
            <w:tcW w:w="2410" w:type="dxa"/>
            <w:gridSpan w:val="2"/>
            <w:shd w:val="clear" w:color="auto" w:fill="auto"/>
          </w:tcPr>
          <w:p w14:paraId="0FA0409D" w14:textId="77777777" w:rsidR="00A73FA7" w:rsidRPr="00CE2EC6" w:rsidRDefault="00A73FA7" w:rsidP="00670E1A">
            <w:pPr>
              <w:pStyle w:val="GPSDefinitionTerm"/>
              <w:rPr>
                <w:rFonts w:ascii="Calibri" w:hAnsi="Calibri"/>
              </w:rPr>
            </w:pPr>
            <w:r w:rsidRPr="00CE2EC6">
              <w:rPr>
                <w:rFonts w:ascii="Calibri" w:hAnsi="Calibri"/>
              </w:rPr>
              <w:t>"Variation"</w:t>
            </w:r>
          </w:p>
        </w:tc>
        <w:tc>
          <w:tcPr>
            <w:tcW w:w="5953" w:type="dxa"/>
            <w:shd w:val="clear" w:color="auto" w:fill="auto"/>
          </w:tcPr>
          <w:p w14:paraId="11DB7F4F" w14:textId="77777777" w:rsidR="00A73FA7" w:rsidRPr="00CE2EC6" w:rsidRDefault="00A73FA7"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CE2EC6" w14:paraId="04E3E044" w14:textId="77777777" w:rsidTr="005E4232">
        <w:tc>
          <w:tcPr>
            <w:tcW w:w="2410" w:type="dxa"/>
            <w:gridSpan w:val="2"/>
            <w:shd w:val="clear" w:color="auto" w:fill="auto"/>
          </w:tcPr>
          <w:p w14:paraId="6CF1EDBB" w14:textId="77777777" w:rsidR="00A73FA7" w:rsidRPr="00CE2EC6" w:rsidRDefault="00A73FA7" w:rsidP="00670E1A">
            <w:pPr>
              <w:pStyle w:val="GPSDefinitionTerm"/>
              <w:rPr>
                <w:rFonts w:ascii="Calibri" w:hAnsi="Calibri"/>
              </w:rPr>
            </w:pPr>
            <w:r w:rsidRPr="00CE2EC6">
              <w:rPr>
                <w:rFonts w:ascii="Calibri" w:hAnsi="Calibri"/>
              </w:rPr>
              <w:t>"Variation Form"</w:t>
            </w:r>
          </w:p>
        </w:tc>
        <w:tc>
          <w:tcPr>
            <w:tcW w:w="5953" w:type="dxa"/>
            <w:shd w:val="clear" w:color="auto" w:fill="auto"/>
          </w:tcPr>
          <w:p w14:paraId="183A0523" w14:textId="77777777" w:rsidR="00A73FA7" w:rsidRPr="00CE2EC6" w:rsidRDefault="00A73FA7" w:rsidP="00D17F82">
            <w:pPr>
              <w:pStyle w:val="GPsDefinition"/>
              <w:rPr>
                <w:rFonts w:ascii="Calibri" w:hAnsi="Calibri"/>
              </w:rPr>
            </w:pPr>
            <w:r w:rsidRPr="00CE2EC6">
              <w:rPr>
                <w:rFonts w:ascii="Calibri" w:hAnsi="Calibri"/>
              </w:rPr>
              <w:t>means the form set out in Call Off Schedule 12 (Variation Form);</w:t>
            </w:r>
          </w:p>
        </w:tc>
      </w:tr>
      <w:tr w:rsidR="00A73FA7" w:rsidRPr="00CE2EC6" w14:paraId="0C2AE23C" w14:textId="77777777" w:rsidTr="005E4232">
        <w:tc>
          <w:tcPr>
            <w:tcW w:w="2410" w:type="dxa"/>
            <w:gridSpan w:val="2"/>
            <w:shd w:val="clear" w:color="auto" w:fill="auto"/>
          </w:tcPr>
          <w:p w14:paraId="351F4E4C" w14:textId="77777777" w:rsidR="00A73FA7" w:rsidRPr="00CE2EC6" w:rsidRDefault="00A73FA7" w:rsidP="00670E1A">
            <w:pPr>
              <w:pStyle w:val="GPSDefinitionTerm"/>
              <w:rPr>
                <w:rFonts w:ascii="Calibri" w:hAnsi="Calibri"/>
              </w:rPr>
            </w:pPr>
            <w:r w:rsidRPr="00CE2EC6">
              <w:rPr>
                <w:rFonts w:ascii="Calibri" w:hAnsi="Calibri"/>
              </w:rPr>
              <w:t>"Variation Procedure"</w:t>
            </w:r>
          </w:p>
        </w:tc>
        <w:tc>
          <w:tcPr>
            <w:tcW w:w="5953" w:type="dxa"/>
            <w:shd w:val="clear" w:color="auto" w:fill="auto"/>
          </w:tcPr>
          <w:p w14:paraId="0D0B78ED" w14:textId="77777777" w:rsidR="00A73FA7" w:rsidRPr="00CE2EC6" w:rsidRDefault="00A73FA7"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170591" w14:paraId="349123F6" w14:textId="77777777" w:rsidTr="00520A2E">
        <w:tc>
          <w:tcPr>
            <w:tcW w:w="2381" w:type="dxa"/>
            <w:shd w:val="clear" w:color="auto" w:fill="auto"/>
          </w:tcPr>
          <w:p w14:paraId="6435CBDF" w14:textId="77777777" w:rsidR="00A73FA7" w:rsidRPr="00170591" w:rsidRDefault="00A73FA7" w:rsidP="00520A2E">
            <w:pPr>
              <w:pStyle w:val="GPSDefinitionTerm"/>
              <w:rPr>
                <w:rFonts w:ascii="Calibri" w:hAnsi="Calibri"/>
              </w:rPr>
            </w:pPr>
            <w:r w:rsidRPr="00170591">
              <w:rPr>
                <w:rFonts w:ascii="Calibri" w:hAnsi="Calibri"/>
              </w:rPr>
              <w:t>"VAT"</w:t>
            </w:r>
          </w:p>
        </w:tc>
        <w:tc>
          <w:tcPr>
            <w:tcW w:w="5982" w:type="dxa"/>
            <w:gridSpan w:val="2"/>
            <w:shd w:val="clear" w:color="auto" w:fill="auto"/>
          </w:tcPr>
          <w:p w14:paraId="7EDB0D10" w14:textId="77777777" w:rsidR="00A73FA7" w:rsidRPr="00170591" w:rsidRDefault="00A73FA7"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A73FA7" w:rsidRPr="00CE2EC6" w14:paraId="457D0DF4" w14:textId="77777777" w:rsidTr="005E4232">
        <w:tc>
          <w:tcPr>
            <w:tcW w:w="2410" w:type="dxa"/>
            <w:gridSpan w:val="2"/>
            <w:shd w:val="clear" w:color="auto" w:fill="auto"/>
          </w:tcPr>
          <w:p w14:paraId="3F1D65AA" w14:textId="77777777" w:rsidR="00A73FA7" w:rsidRPr="00CE2EC6" w:rsidRDefault="00A73FA7" w:rsidP="00670E1A">
            <w:pPr>
              <w:pStyle w:val="GPSDefinitionTerm"/>
              <w:rPr>
                <w:rFonts w:ascii="Calibri" w:hAnsi="Calibri"/>
              </w:rPr>
            </w:pPr>
            <w:r w:rsidRPr="00CE2EC6">
              <w:rPr>
                <w:rFonts w:ascii="Calibri" w:hAnsi="Calibri"/>
              </w:rPr>
              <w:t>"Warranty Period"</w:t>
            </w:r>
          </w:p>
        </w:tc>
        <w:tc>
          <w:tcPr>
            <w:tcW w:w="5953" w:type="dxa"/>
            <w:shd w:val="clear" w:color="auto" w:fill="auto"/>
          </w:tcPr>
          <w:p w14:paraId="65D207AB" w14:textId="77777777" w:rsidR="00A73FA7" w:rsidRPr="00CE2EC6" w:rsidRDefault="00A73FA7"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A73FA7" w:rsidRPr="00CE2EC6" w14:paraId="08061CBE" w14:textId="77777777" w:rsidTr="005E4232">
        <w:tc>
          <w:tcPr>
            <w:tcW w:w="2410" w:type="dxa"/>
            <w:gridSpan w:val="2"/>
            <w:shd w:val="clear" w:color="auto" w:fill="auto"/>
          </w:tcPr>
          <w:p w14:paraId="698D1385" w14:textId="77777777" w:rsidR="00A73FA7" w:rsidRPr="00CE2EC6" w:rsidRDefault="00A73FA7" w:rsidP="00670E1A">
            <w:pPr>
              <w:pStyle w:val="GPSDefinitionTerm"/>
              <w:rPr>
                <w:rFonts w:ascii="Calibri" w:hAnsi="Calibri"/>
              </w:rPr>
            </w:pPr>
            <w:r w:rsidRPr="00CE2EC6">
              <w:rPr>
                <w:rFonts w:ascii="Calibri" w:hAnsi="Calibri"/>
              </w:rPr>
              <w:t>“Worker”</w:t>
            </w:r>
          </w:p>
        </w:tc>
        <w:tc>
          <w:tcPr>
            <w:tcW w:w="5953" w:type="dxa"/>
            <w:shd w:val="clear" w:color="auto" w:fill="auto"/>
          </w:tcPr>
          <w:p w14:paraId="6432B2E6" w14:textId="77777777" w:rsidR="00A73FA7" w:rsidRPr="00CE2EC6" w:rsidRDefault="00A73FA7" w:rsidP="008A0876">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A73FA7" w:rsidRPr="00CE2EC6" w14:paraId="569876F4" w14:textId="77777777" w:rsidTr="005E4232">
        <w:tc>
          <w:tcPr>
            <w:tcW w:w="2410" w:type="dxa"/>
            <w:gridSpan w:val="2"/>
            <w:shd w:val="clear" w:color="auto" w:fill="auto"/>
          </w:tcPr>
          <w:p w14:paraId="6D8949D0" w14:textId="77777777" w:rsidR="00A73FA7" w:rsidRPr="00CE2EC6" w:rsidRDefault="00A73FA7" w:rsidP="00670E1A">
            <w:pPr>
              <w:pStyle w:val="GPSDefinitionTerm"/>
              <w:rPr>
                <w:rFonts w:ascii="Calibri" w:hAnsi="Calibri"/>
              </w:rPr>
            </w:pPr>
            <w:r w:rsidRPr="00CE2EC6">
              <w:rPr>
                <w:rFonts w:ascii="Calibri" w:hAnsi="Calibri"/>
              </w:rPr>
              <w:t>"Working Day"</w:t>
            </w:r>
          </w:p>
        </w:tc>
        <w:tc>
          <w:tcPr>
            <w:tcW w:w="5953" w:type="dxa"/>
            <w:shd w:val="clear" w:color="auto" w:fill="auto"/>
          </w:tcPr>
          <w:p w14:paraId="46E19185" w14:textId="77777777" w:rsidR="00A73FA7" w:rsidRPr="00CE2EC6" w:rsidRDefault="00A73FA7" w:rsidP="00F17B3F">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day other than a Saturday or Sunday or public holiday in England and Wales unless specified otherwise by Parties in this Call Off Contract.</w:t>
            </w:r>
          </w:p>
        </w:tc>
      </w:tr>
    </w:tbl>
    <w:p w14:paraId="32184E1A" w14:textId="77777777" w:rsidR="00D83B58" w:rsidRPr="00CE2EC6" w:rsidRDefault="00D83B58" w:rsidP="00F86336">
      <w:pPr>
        <w:pStyle w:val="GPSmacrorestart"/>
        <w:rPr>
          <w:rFonts w:ascii="Calibri" w:hAnsi="Calibri"/>
          <w:sz w:val="22"/>
          <w:szCs w:val="22"/>
        </w:rPr>
      </w:pPr>
    </w:p>
    <w:p w14:paraId="6978FEA7" w14:textId="77777777" w:rsidR="00A523C2" w:rsidRPr="00CE2EC6" w:rsidRDefault="00E5513B" w:rsidP="00A657C3">
      <w:pPr>
        <w:pStyle w:val="GPSSchTitleandNumber"/>
        <w:rPr>
          <w:rFonts w:ascii="Calibri" w:hAnsi="Calibri"/>
        </w:rPr>
      </w:pPr>
      <w:r w:rsidRPr="00CE2EC6">
        <w:rPr>
          <w:rFonts w:ascii="Calibri" w:hAnsi="Calibri"/>
          <w:caps w:val="0"/>
        </w:rPr>
        <w:br w:type="page"/>
      </w:r>
      <w:bookmarkStart w:id="2260" w:name="_Toc431551185"/>
      <w:bookmarkStart w:id="2261" w:name="_Toc231798312"/>
      <w:bookmarkStart w:id="2262" w:name="_Toc312057926"/>
      <w:bookmarkStart w:id="2263" w:name="_Ref313383263"/>
      <w:bookmarkStart w:id="2264" w:name="_Toc314810843"/>
      <w:bookmarkStart w:id="2265" w:name="_Ref349136108"/>
      <w:bookmarkStart w:id="2266" w:name="_Toc350503088"/>
      <w:bookmarkStart w:id="2267" w:name="_Toc350504078"/>
      <w:bookmarkStart w:id="2268" w:name="_Toc358671825"/>
      <w:r w:rsidRPr="00CE2EC6">
        <w:rPr>
          <w:rFonts w:ascii="Calibri" w:hAnsi="Calibri"/>
          <w:caps w:val="0"/>
        </w:rPr>
        <w:t>CALL OFF SCHEDULE 2:</w:t>
      </w:r>
      <w:r w:rsidR="00686411" w:rsidRPr="00CE2EC6">
        <w:rPr>
          <w:rFonts w:ascii="Calibri" w:hAnsi="Calibri"/>
          <w:caps w:val="0"/>
        </w:rPr>
        <w:t xml:space="preserve"> </w:t>
      </w:r>
      <w:r w:rsidR="009E0BBE" w:rsidRPr="00CE2EC6">
        <w:rPr>
          <w:rFonts w:ascii="Calibri" w:hAnsi="Calibri"/>
          <w:caps w:val="0"/>
        </w:rPr>
        <w:t>GOODS AND/OR SERVICES</w:t>
      </w:r>
      <w:bookmarkEnd w:id="2260"/>
      <w:r w:rsidRPr="00CE2EC6">
        <w:rPr>
          <w:rFonts w:ascii="Calibri" w:hAnsi="Calibri"/>
          <w:caps w:val="0"/>
        </w:rPr>
        <w:t xml:space="preserve"> </w:t>
      </w:r>
    </w:p>
    <w:p w14:paraId="61CE4A3F" w14:textId="77777777" w:rsidR="00A523C2" w:rsidRPr="00CE2EC6" w:rsidRDefault="00A523C2" w:rsidP="00036474">
      <w:pPr>
        <w:pStyle w:val="GPSL1SCHEDULEHeading"/>
        <w:rPr>
          <w:rFonts w:ascii="Calibri" w:hAnsi="Calibri"/>
        </w:rPr>
      </w:pPr>
      <w:r w:rsidRPr="00CE2EC6">
        <w:rPr>
          <w:rFonts w:ascii="Calibri" w:hAnsi="Calibri"/>
        </w:rPr>
        <w:t>INTRODUCTION</w:t>
      </w:r>
    </w:p>
    <w:p w14:paraId="42033D36" w14:textId="77777777"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14:paraId="115010CB" w14:textId="77777777"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A523C2" w:rsidRPr="00CE2EC6">
        <w:t>;</w:t>
      </w:r>
      <w:r w:rsidR="00B41D07" w:rsidRPr="00CE2EC6">
        <w:t xml:space="preserve"> and</w:t>
      </w:r>
    </w:p>
    <w:p w14:paraId="47A0FCDC" w14:textId="77777777" w:rsidR="008D0A60" w:rsidRPr="00CE2EC6" w:rsidRDefault="00686411" w:rsidP="00AC1DE2">
      <w:pPr>
        <w:pStyle w:val="GPSL3numberedclause"/>
      </w:pPr>
      <w:r w:rsidRPr="00CE2EC6">
        <w:t>Goods</w:t>
      </w:r>
      <w:r w:rsidR="00D83B58" w:rsidRPr="00CE2EC6">
        <w:t xml:space="preserve"> to be provided under this Call Off Contract</w:t>
      </w:r>
      <w:r w:rsidR="006D7853" w:rsidRPr="00CE2EC6">
        <w:t xml:space="preserve">, in Annex </w:t>
      </w:r>
      <w:r w:rsidRPr="00CE2EC6">
        <w:t>2</w:t>
      </w:r>
      <w:r w:rsidR="00B41D07" w:rsidRPr="00CE2EC6">
        <w:t>.</w:t>
      </w:r>
    </w:p>
    <w:p w14:paraId="061157D8" w14:textId="77777777"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r>
    </w:p>
    <w:p w14:paraId="6263BDBA" w14:textId="77777777" w:rsidR="00A523C2" w:rsidRPr="00CE2EC6" w:rsidRDefault="00A657C3" w:rsidP="00FC258C">
      <w:pPr>
        <w:pStyle w:val="GPSSchAnnexname"/>
        <w:rPr>
          <w:rFonts w:ascii="Calibri" w:hAnsi="Calibri"/>
        </w:rPr>
      </w:pPr>
      <w:r w:rsidRPr="00CE2EC6">
        <w:rPr>
          <w:rFonts w:ascii="Calibri" w:hAnsi="Calibri"/>
        </w:rPr>
        <w:br w:type="page"/>
      </w:r>
      <w:bookmarkStart w:id="2269" w:name="_Toc431551186"/>
      <w:r w:rsidRPr="00CE2EC6">
        <w:rPr>
          <w:rFonts w:ascii="Calibri" w:hAnsi="Calibri"/>
        </w:rPr>
        <w:t xml:space="preserve">ANNEX 1: </w:t>
      </w:r>
      <w:r w:rsidR="00686411" w:rsidRPr="00CE2EC6">
        <w:rPr>
          <w:rFonts w:ascii="Calibri" w:hAnsi="Calibri"/>
        </w:rPr>
        <w:t>the Services</w:t>
      </w:r>
      <w:bookmarkEnd w:id="2269"/>
      <w:r w:rsidR="009E0BBE" w:rsidRPr="00CE2EC6">
        <w:rPr>
          <w:rFonts w:ascii="Calibri" w:hAnsi="Calibri"/>
        </w:rPr>
        <w:t xml:space="preserve"> </w:t>
      </w:r>
    </w:p>
    <w:p w14:paraId="2772749E" w14:textId="77777777" w:rsidR="00D83B58" w:rsidRPr="00CE2EC6" w:rsidRDefault="00D83B58" w:rsidP="00AC1DE2">
      <w:pPr>
        <w:pStyle w:val="GPSL2Indent"/>
      </w:pPr>
    </w:p>
    <w:p w14:paraId="6CF0A863" w14:textId="77777777" w:rsidR="00686411" w:rsidRPr="00CE2EC6" w:rsidRDefault="00686411" w:rsidP="00AC1DE2">
      <w:pPr>
        <w:pStyle w:val="GPSL2Indent"/>
      </w:pPr>
    </w:p>
    <w:p w14:paraId="6778D9BF" w14:textId="77777777" w:rsidR="00A523C2" w:rsidRPr="00CE2EC6" w:rsidRDefault="002E6D7F" w:rsidP="00FC258C">
      <w:pPr>
        <w:pStyle w:val="GPSSchAnnexname"/>
        <w:rPr>
          <w:rFonts w:ascii="Calibri" w:hAnsi="Calibri"/>
        </w:rPr>
      </w:pPr>
      <w:r w:rsidRPr="00CE2EC6">
        <w:rPr>
          <w:rFonts w:ascii="Calibri" w:hAnsi="Calibri"/>
          <w:color w:val="000000"/>
        </w:rPr>
        <w:br w:type="page"/>
      </w:r>
      <w:bookmarkStart w:id="2270" w:name="_Toc431551187"/>
      <w:r w:rsidR="006D7853" w:rsidRPr="00CE2EC6">
        <w:rPr>
          <w:rFonts w:ascii="Calibri" w:hAnsi="Calibri"/>
        </w:rPr>
        <w:t xml:space="preserve">ANNEX 2: </w:t>
      </w:r>
      <w:r w:rsidR="00A523C2" w:rsidRPr="00CE2EC6">
        <w:rPr>
          <w:rFonts w:ascii="Calibri" w:hAnsi="Calibri"/>
        </w:rPr>
        <w:t xml:space="preserve">THE </w:t>
      </w:r>
      <w:r w:rsidR="00686411" w:rsidRPr="00CE2EC6">
        <w:rPr>
          <w:rFonts w:ascii="Calibri" w:hAnsi="Calibri"/>
        </w:rPr>
        <w:t>goods</w:t>
      </w:r>
      <w:bookmarkEnd w:id="2270"/>
    </w:p>
    <w:p w14:paraId="224650ED" w14:textId="77777777" w:rsidR="006D7853" w:rsidRPr="00CE2EC6" w:rsidRDefault="00D83B58" w:rsidP="002E6D7F">
      <w:pPr>
        <w:pStyle w:val="GPSSchTitleandNumber"/>
        <w:rPr>
          <w:rFonts w:ascii="Calibri" w:hAnsi="Calibri"/>
        </w:rPr>
      </w:pPr>
      <w:r w:rsidRPr="00CE2EC6">
        <w:rPr>
          <w:rFonts w:ascii="Calibri" w:hAnsi="Calibri"/>
        </w:rPr>
        <w:br w:type="page"/>
      </w:r>
      <w:bookmarkStart w:id="2271" w:name="_Toc431551188"/>
      <w:r w:rsidR="006D7853" w:rsidRPr="00CE2EC6">
        <w:rPr>
          <w:rFonts w:ascii="Calibri" w:hAnsi="Calibri"/>
        </w:rPr>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71"/>
      <w:r w:rsidR="006D7853" w:rsidRPr="00CE2EC6">
        <w:rPr>
          <w:rFonts w:ascii="Calibri" w:hAnsi="Calibri"/>
        </w:rPr>
        <w:t xml:space="preserve"> </w:t>
      </w:r>
    </w:p>
    <w:p w14:paraId="7E9B5415" w14:textId="77777777" w:rsidR="006D7853" w:rsidRPr="00CE2EC6" w:rsidRDefault="006D7853" w:rsidP="00036474">
      <w:pPr>
        <w:pStyle w:val="GPSL1SCHEDULEHeading"/>
        <w:rPr>
          <w:rFonts w:ascii="Calibri" w:hAnsi="Calibri"/>
        </w:rPr>
      </w:pPr>
      <w:r w:rsidRPr="00CE2EC6">
        <w:rPr>
          <w:rFonts w:ascii="Calibri" w:hAnsi="Calibri"/>
        </w:rPr>
        <w:t>DEFINITIONS</w:t>
      </w:r>
    </w:p>
    <w:p w14:paraId="27F5AE7B" w14:textId="77777777"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14:paraId="3BF8CB39" w14:textId="77777777" w:rsidTr="000940A9">
        <w:tc>
          <w:tcPr>
            <w:tcW w:w="2835" w:type="dxa"/>
          </w:tcPr>
          <w:p w14:paraId="17335A1C"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w:t>
            </w:r>
            <w:r w:rsidRPr="00CE2EC6">
              <w:rPr>
                <w:rFonts w:ascii="Calibri" w:hAnsi="Calibri"/>
              </w:rPr>
              <w:t>"</w:t>
            </w:r>
          </w:p>
        </w:tc>
        <w:tc>
          <w:tcPr>
            <w:tcW w:w="5189" w:type="dxa"/>
          </w:tcPr>
          <w:p w14:paraId="2814AB35" w14:textId="77777777" w:rsidR="00F23BEC" w:rsidRPr="00CE2EC6" w:rsidRDefault="00F23BEC" w:rsidP="00AC2924">
            <w:pPr>
              <w:pStyle w:val="GPsDefinition"/>
              <w:rPr>
                <w:rFonts w:ascii="Calibri" w:hAnsi="Calibri"/>
              </w:rPr>
            </w:pPr>
            <w:r w:rsidRPr="00CE2EC6">
              <w:rPr>
                <w:rFonts w:ascii="Calibri" w:hAnsi="Calibri"/>
              </w:rPr>
              <w:t xml:space="preserve">means the adjustment of an amount or sum in accordance with </w:t>
            </w:r>
            <w:r w:rsidR="002E6D7F" w:rsidRPr="00CE2EC6">
              <w:rPr>
                <w:rFonts w:ascii="Calibri" w:hAnsi="Calibri"/>
              </w:rPr>
              <w:t xml:space="preserve">paragraph </w:t>
            </w:r>
            <w:r w:rsidR="009F474C" w:rsidRPr="00CE2EC6">
              <w:rPr>
                <w:rFonts w:ascii="Calibri" w:hAnsi="Calibri"/>
              </w:rPr>
              <w:fldChar w:fldCharType="begin"/>
            </w:r>
            <w:r w:rsidR="00B460DF" w:rsidRPr="00CE2EC6">
              <w:rPr>
                <w:rFonts w:ascii="Calibri" w:hAnsi="Calibri"/>
              </w:rPr>
              <w:instrText xml:space="preserve"> REF _Ref362018111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11</w:t>
            </w:r>
            <w:r w:rsidR="009F474C"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14:paraId="3BE37A88" w14:textId="77777777" w:rsidTr="000940A9">
        <w:tc>
          <w:tcPr>
            <w:tcW w:w="2835" w:type="dxa"/>
            <w:shd w:val="clear" w:color="auto" w:fill="auto"/>
          </w:tcPr>
          <w:p w14:paraId="529921AC"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 Adjustment Date</w:t>
            </w:r>
            <w:r w:rsidRPr="00CE2EC6">
              <w:rPr>
                <w:rFonts w:ascii="Calibri" w:hAnsi="Calibri"/>
              </w:rPr>
              <w:t>"</w:t>
            </w:r>
          </w:p>
        </w:tc>
        <w:tc>
          <w:tcPr>
            <w:tcW w:w="5189" w:type="dxa"/>
            <w:shd w:val="clear" w:color="auto" w:fill="auto"/>
          </w:tcPr>
          <w:p w14:paraId="57ADA6C3" w14:textId="77777777"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_Ref364407504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11.1.1(a)</w:t>
            </w:r>
            <w:r w:rsidR="00F17AE3"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14:paraId="3FF068D0" w14:textId="77777777" w:rsidTr="000940A9">
        <w:tc>
          <w:tcPr>
            <w:tcW w:w="2835" w:type="dxa"/>
          </w:tcPr>
          <w:p w14:paraId="20E07844"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14:paraId="5E729FC5" w14:textId="77777777"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14:paraId="6E6824F3" w14:textId="77777777"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14:paraId="2C5E7D0F" w14:textId="77777777"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14:paraId="754D121A" w14:textId="77777777" w:rsidTr="000940A9">
        <w:tc>
          <w:tcPr>
            <w:tcW w:w="2835" w:type="dxa"/>
          </w:tcPr>
          <w:p w14:paraId="04F1CE88"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14:paraId="4B8CD826" w14:textId="77777777"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14:paraId="05118CD5" w14:textId="77777777" w:rsidTr="000940A9">
        <w:tc>
          <w:tcPr>
            <w:tcW w:w="2835" w:type="dxa"/>
          </w:tcPr>
          <w:p w14:paraId="28BC69A8" w14:textId="77777777" w:rsidR="00F23BEC" w:rsidRPr="00CE2EC6" w:rsidRDefault="00B460DF" w:rsidP="00670E1A">
            <w:pPr>
              <w:pStyle w:val="GPSDefinitionTerm"/>
              <w:rPr>
                <w:rFonts w:ascii="Calibri" w:hAnsi="Calibri"/>
              </w:rPr>
            </w:pPr>
            <w:r w:rsidRPr="00CE2EC6">
              <w:rPr>
                <w:rFonts w:ascii="Calibri" w:hAnsi="Calibri"/>
              </w:rPr>
              <w:t>"</w:t>
            </w:r>
            <w:r w:rsidR="00D11C5B" w:rsidRPr="00CE2EC6">
              <w:rPr>
                <w:rFonts w:ascii="Calibri" w:hAnsi="Calibri"/>
              </w:rPr>
              <w:t>CPI</w:t>
            </w:r>
            <w:r w:rsidRPr="00CE2EC6">
              <w:rPr>
                <w:rFonts w:ascii="Calibri" w:hAnsi="Calibri"/>
              </w:rPr>
              <w:t>"</w:t>
            </w:r>
          </w:p>
        </w:tc>
        <w:tc>
          <w:tcPr>
            <w:tcW w:w="5189" w:type="dxa"/>
          </w:tcPr>
          <w:p w14:paraId="5F2E0F65" w14:textId="77777777" w:rsidR="00F23BEC" w:rsidRPr="00CE2EC6" w:rsidRDefault="00F23BEC" w:rsidP="00D11C5B">
            <w:pPr>
              <w:pStyle w:val="GPsDefinition"/>
              <w:rPr>
                <w:rFonts w:ascii="Calibri" w:hAnsi="Calibri"/>
              </w:rPr>
            </w:pPr>
            <w:r w:rsidRPr="00CE2EC6">
              <w:rPr>
                <w:rFonts w:ascii="Calibri" w:hAnsi="Calibri"/>
              </w:rPr>
              <w:t xml:space="preserve">means the </w:t>
            </w:r>
            <w:r w:rsidR="00D11C5B" w:rsidRPr="00CE2EC6">
              <w:rPr>
                <w:rFonts w:ascii="Calibri" w:hAnsi="Calibri"/>
                <w:b/>
              </w:rPr>
              <w:t>Consumer</w:t>
            </w:r>
            <w:r w:rsidRPr="00CE2EC6">
              <w:rPr>
                <w:rFonts w:ascii="Calibri" w:hAnsi="Calibri"/>
                <w:b/>
              </w:rPr>
              <w:t xml:space="preserve"> Prices Inde</w:t>
            </w:r>
            <w:r w:rsidR="00D11C5B" w:rsidRPr="00CE2EC6">
              <w:rPr>
                <w:rFonts w:ascii="Calibri" w:hAnsi="Calibri"/>
                <w:b/>
              </w:rPr>
              <w:t>x</w:t>
            </w:r>
            <w:r w:rsidRPr="00CE2EC6">
              <w:rPr>
                <w:rFonts w:ascii="Calibri" w:hAnsi="Calibri"/>
              </w:rPr>
              <w:t xml:space="preserve"> as published by the Office of National Statistics (</w:t>
            </w:r>
            <w:hyperlink r:id="rId8" w:history="1">
              <w:r w:rsidRPr="00CE2EC6">
                <w:rPr>
                  <w:rFonts w:ascii="Calibri" w:hAnsi="Calibri"/>
                </w:rPr>
                <w:t xml:space="preserve"> http://www.statistics.gov.uk/instantfigures.asp)</w:t>
              </w:r>
            </w:hyperlink>
            <w:r w:rsidRPr="00CE2EC6">
              <w:rPr>
                <w:rFonts w:ascii="Calibri" w:hAnsi="Calibri"/>
              </w:rPr>
              <w:t>; and</w:t>
            </w:r>
          </w:p>
        </w:tc>
      </w:tr>
      <w:tr w:rsidR="00F23BEC" w:rsidRPr="00CE2EC6" w14:paraId="654D2889" w14:textId="77777777" w:rsidTr="000940A9">
        <w:tc>
          <w:tcPr>
            <w:tcW w:w="2835" w:type="dxa"/>
          </w:tcPr>
          <w:p w14:paraId="0D547384"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14:paraId="7BE041E7" w14:textId="77777777" w:rsidR="00F23BEC" w:rsidRPr="00CE2EC6" w:rsidRDefault="00F23BEC" w:rsidP="00AC2924">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14:paraId="5C190614" w14:textId="77777777" w:rsidR="008D0A60" w:rsidRPr="00CE2EC6" w:rsidRDefault="006D7853" w:rsidP="00036474">
      <w:pPr>
        <w:pStyle w:val="GPSL1SCHEDULEHeading"/>
        <w:rPr>
          <w:rFonts w:ascii="Calibri" w:hAnsi="Calibri"/>
        </w:rPr>
      </w:pPr>
      <w:bookmarkStart w:id="2272" w:name="_Ref365638373"/>
      <w:r w:rsidRPr="00CE2EC6">
        <w:rPr>
          <w:rFonts w:ascii="Calibri" w:hAnsi="Calibri"/>
        </w:rPr>
        <w:t>GENERAL PROVISIONS</w:t>
      </w:r>
      <w:bookmarkEnd w:id="2272"/>
    </w:p>
    <w:p w14:paraId="470B2633" w14:textId="77777777" w:rsidR="006D7853" w:rsidRPr="00CE2EC6" w:rsidRDefault="006D7853" w:rsidP="005E4232">
      <w:pPr>
        <w:pStyle w:val="GPSL2numberedclause"/>
      </w:pPr>
      <w:r w:rsidRPr="00CE2EC6">
        <w:t>This Call Off Schedule </w:t>
      </w:r>
      <w:r w:rsidR="006B0BA2" w:rsidRPr="00CE2EC6">
        <w:t xml:space="preserve">3 </w:t>
      </w:r>
      <w:r w:rsidRPr="00CE2EC6">
        <w:t>details:</w:t>
      </w:r>
    </w:p>
    <w:p w14:paraId="11C552D0" w14:textId="77777777" w:rsidR="008D0A60" w:rsidRPr="00CE2EC6" w:rsidRDefault="006D7853" w:rsidP="00AC1DE2">
      <w:pPr>
        <w:pStyle w:val="GPSL3numberedclause"/>
      </w:pPr>
      <w:r w:rsidRPr="00CE2EC6">
        <w:t xml:space="preserve">the </w:t>
      </w:r>
      <w:r w:rsidR="001F582E" w:rsidRPr="00CE2EC6">
        <w:t>Call Off</w:t>
      </w:r>
      <w:r w:rsidRPr="00CE2EC6">
        <w:t xml:space="preserve"> Contract Charges for the Goods and/or the Services  under this Call Off Contract; and</w:t>
      </w:r>
    </w:p>
    <w:p w14:paraId="5A06B8B2" w14:textId="77777777"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14:paraId="4EE87B46" w14:textId="77777777"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14:paraId="47CE1AE0" w14:textId="77777777" w:rsidR="00C9243A" w:rsidRPr="00CE2EC6" w:rsidRDefault="006D7853" w:rsidP="00AC1DE2">
      <w:pPr>
        <w:pStyle w:val="GPSL3numberedclause"/>
      </w:pPr>
      <w:proofErr w:type="gramStart"/>
      <w:r w:rsidRPr="00CE2EC6">
        <w:t>the</w:t>
      </w:r>
      <w:proofErr w:type="gramEnd"/>
      <w:r w:rsidRPr="00CE2EC6">
        <w:t xml:space="preserve"> procedure applicable to any adjustments of the Call Off Contract Charges.</w:t>
      </w:r>
    </w:p>
    <w:p w14:paraId="48E9D32C" w14:textId="77777777" w:rsidR="006D7853" w:rsidRPr="00CE2EC6" w:rsidRDefault="006D7853" w:rsidP="00036474">
      <w:pPr>
        <w:pStyle w:val="GPSL1SCHEDULEHeading"/>
        <w:rPr>
          <w:rFonts w:ascii="Calibri" w:hAnsi="Calibri"/>
        </w:rPr>
      </w:pPr>
      <w:bookmarkStart w:id="2273" w:name="_Ref362948016"/>
      <w:r w:rsidRPr="00CE2EC6">
        <w:rPr>
          <w:rFonts w:ascii="Calibri" w:hAnsi="Calibri"/>
        </w:rPr>
        <w:t>CALL OFF CONTRACT CHARGES</w:t>
      </w:r>
      <w:bookmarkEnd w:id="2273"/>
    </w:p>
    <w:p w14:paraId="4D5729FB" w14:textId="77777777" w:rsidR="006D7853" w:rsidRPr="00CE2EC6" w:rsidRDefault="006D7853" w:rsidP="005E4232">
      <w:pPr>
        <w:pStyle w:val="GPSL2numberedclause"/>
      </w:pPr>
      <w:bookmarkStart w:id="2274" w:name="_Ref362009649"/>
      <w:r w:rsidRPr="00CE2EC6">
        <w:t xml:space="preserve">The Call </w:t>
      </w:r>
      <w:proofErr w:type="gramStart"/>
      <w:r w:rsidRPr="00CE2EC6">
        <w:t>Off</w:t>
      </w:r>
      <w:proofErr w:type="gramEnd"/>
      <w:r w:rsidRPr="00CE2EC6">
        <w:t xml:space="preserve">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14:paraId="23F26AB6" w14:textId="77777777" w:rsidR="008D0A60" w:rsidRPr="00CE2EC6" w:rsidRDefault="006D7853" w:rsidP="005E4232">
      <w:pPr>
        <w:pStyle w:val="GPSL2numberedclause"/>
      </w:pPr>
      <w:bookmarkStart w:id="2275" w:name="_Ref362951432"/>
      <w:r w:rsidRPr="00CE2EC6">
        <w:t>The Supplier acknowledges and agrees that:</w:t>
      </w:r>
      <w:bookmarkEnd w:id="2275"/>
      <w:r w:rsidRPr="00CE2EC6">
        <w:t xml:space="preserve"> </w:t>
      </w:r>
    </w:p>
    <w:p w14:paraId="25F48A81" w14:textId="77777777"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1F0E21">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Framework Prices set out in Annex 3 to Framework Schedule 3 (</w:t>
      </w:r>
      <w:r w:rsidR="00795C86" w:rsidRPr="00CE2EC6">
        <w:t xml:space="preserve">Framework Prices and </w:t>
      </w:r>
      <w:r w:rsidR="006D7853" w:rsidRPr="00CE2EC6">
        <w:t>Charging Structure)</w:t>
      </w:r>
      <w:bookmarkEnd w:id="2274"/>
      <w:r w:rsidR="009F5689" w:rsidRPr="00CE2EC6">
        <w:t>; and</w:t>
      </w:r>
    </w:p>
    <w:p w14:paraId="31724E28" w14:textId="77777777" w:rsidR="00C9243A" w:rsidRPr="00CE2EC6" w:rsidRDefault="006D7853" w:rsidP="00AC1DE2">
      <w:pPr>
        <w:pStyle w:val="GPSL3numberedclause"/>
      </w:pPr>
      <w:proofErr w:type="gramStart"/>
      <w:r w:rsidRPr="00CE2EC6">
        <w:t>subject</w:t>
      </w:r>
      <w:proofErr w:type="gramEnd"/>
      <w:r w:rsidRPr="00CE2EC6">
        <w:t xml:space="preserve">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1F0E21">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14:paraId="092D1F77" w14:textId="77777777" w:rsidR="006D7853" w:rsidRPr="00CE2EC6" w:rsidRDefault="006D7853" w:rsidP="00036474">
      <w:pPr>
        <w:pStyle w:val="GPSL1SCHEDULEHeading"/>
        <w:rPr>
          <w:rFonts w:ascii="Calibri" w:hAnsi="Calibri"/>
        </w:rPr>
      </w:pPr>
      <w:bookmarkStart w:id="2276" w:name="_Ref426108305"/>
      <w:bookmarkStart w:id="2277" w:name="_Ref311675490"/>
      <w:r w:rsidRPr="00CE2EC6">
        <w:rPr>
          <w:rFonts w:ascii="Calibri" w:hAnsi="Calibri"/>
        </w:rPr>
        <w:t>COSTS AND EXPENSES</w:t>
      </w:r>
      <w:bookmarkEnd w:id="2276"/>
    </w:p>
    <w:p w14:paraId="231CBDEC" w14:textId="77777777" w:rsidR="006D7853" w:rsidRPr="00CE2EC6" w:rsidRDefault="006D7853" w:rsidP="005E4232">
      <w:pPr>
        <w:pStyle w:val="GPSL2numberedclause"/>
      </w:pPr>
      <w:bookmarkStart w:id="2278"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1F0E21">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the Goods </w:t>
      </w:r>
      <w:r w:rsidR="009E0BBE" w:rsidRPr="00CE2EC6">
        <w:t>and/or 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78"/>
    </w:p>
    <w:p w14:paraId="20AEC839" w14:textId="77777777"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C44031A" w14:textId="77777777" w:rsidR="00C9243A" w:rsidRPr="00CE2EC6" w:rsidRDefault="006D7853" w:rsidP="00AC1DE2">
      <w:pPr>
        <w:pStyle w:val="GPSL3numberedclause"/>
      </w:pPr>
      <w:proofErr w:type="gramStart"/>
      <w:r w:rsidRPr="00CE2EC6">
        <w:t>any</w:t>
      </w:r>
      <w:proofErr w:type="gramEnd"/>
      <w:r w:rsidRPr="00CE2EC6">
        <w:t xml:space="preserve"> amount for any </w:t>
      </w:r>
      <w:r w:rsidR="00CF33B7" w:rsidRPr="00CE2EC6">
        <w:t>s</w:t>
      </w:r>
      <w:r w:rsidR="009E0BBE" w:rsidRPr="00CE2EC6">
        <w:t>ervices</w:t>
      </w:r>
      <w:r w:rsidRPr="00CE2EC6">
        <w:t xml:space="preserve"> provided or costs incurred by the Supplier prior to the Call Off Commencement Date.</w:t>
      </w:r>
    </w:p>
    <w:p w14:paraId="0837F8D4" w14:textId="77777777" w:rsidR="008D0A60" w:rsidRPr="00CE2EC6" w:rsidRDefault="006D7853" w:rsidP="00036474">
      <w:pPr>
        <w:pStyle w:val="GPSL1SCHEDULEHeading"/>
        <w:rPr>
          <w:rFonts w:ascii="Calibri" w:hAnsi="Calibri"/>
        </w:rPr>
      </w:pPr>
      <w:bookmarkStart w:id="2279" w:name="_Ref362012871"/>
      <w:r w:rsidRPr="00CE2EC6">
        <w:rPr>
          <w:rFonts w:ascii="Calibri" w:hAnsi="Calibri"/>
        </w:rPr>
        <w:t>REIMBURSEABLE EXPENSES</w:t>
      </w:r>
      <w:bookmarkEnd w:id="2279"/>
    </w:p>
    <w:p w14:paraId="6651A492" w14:textId="77777777"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77"/>
    <w:p w14:paraId="652360C9" w14:textId="77777777" w:rsidR="006D7853" w:rsidRPr="00CE2EC6" w:rsidRDefault="006D7853" w:rsidP="00036474">
      <w:pPr>
        <w:pStyle w:val="GPSL1SCHEDULEHeading"/>
        <w:rPr>
          <w:rFonts w:ascii="Calibri" w:hAnsi="Calibri"/>
        </w:rPr>
      </w:pPr>
      <w:r w:rsidRPr="00CE2EC6">
        <w:rPr>
          <w:rFonts w:ascii="Calibri" w:hAnsi="Calibri"/>
        </w:rPr>
        <w:t>PAYMENT TERMS/PAYMENT PROFILE</w:t>
      </w:r>
    </w:p>
    <w:p w14:paraId="1944E081" w14:textId="77777777" w:rsidR="006D7853" w:rsidRPr="00CE2EC6" w:rsidRDefault="006D7853" w:rsidP="005E4232">
      <w:pPr>
        <w:pStyle w:val="GPSL2numberedclause"/>
      </w:pPr>
      <w:r w:rsidRPr="00CE2EC6">
        <w:t xml:space="preserve">The payment terms/profile which are applicable to this Call </w:t>
      </w:r>
      <w:proofErr w:type="gramStart"/>
      <w:r w:rsidRPr="00CE2EC6">
        <w:t>Off</w:t>
      </w:r>
      <w:proofErr w:type="gramEnd"/>
      <w:r w:rsidRPr="00CE2EC6">
        <w:t xml:space="preserve"> Contract are set out in Annex </w:t>
      </w:r>
      <w:r w:rsidR="007E4765" w:rsidRPr="00CE2EC6">
        <w:t xml:space="preserve">2 </w:t>
      </w:r>
      <w:r w:rsidRPr="00CE2EC6">
        <w:t>of this Call Off Schedule</w:t>
      </w:r>
      <w:r w:rsidR="00FF397B" w:rsidRPr="00CE2EC6">
        <w:t xml:space="preserve"> 3</w:t>
      </w:r>
      <w:r w:rsidRPr="00CE2EC6">
        <w:t xml:space="preserve">. </w:t>
      </w:r>
    </w:p>
    <w:p w14:paraId="02657468" w14:textId="77777777" w:rsidR="006D7853" w:rsidRPr="00CE2EC6" w:rsidRDefault="006D7853" w:rsidP="00036474">
      <w:pPr>
        <w:pStyle w:val="GPSL1SCHEDULEHeading"/>
        <w:rPr>
          <w:rFonts w:ascii="Calibri" w:hAnsi="Calibri"/>
        </w:rPr>
      </w:pPr>
      <w:bookmarkStart w:id="2280" w:name="_Ref365638166"/>
      <w:r w:rsidRPr="00CE2EC6">
        <w:rPr>
          <w:rFonts w:ascii="Calibri" w:hAnsi="Calibri"/>
        </w:rPr>
        <w:t>INVOICING PROCEDURE</w:t>
      </w:r>
      <w:bookmarkEnd w:id="2280"/>
    </w:p>
    <w:p w14:paraId="092F6E76" w14:textId="77777777" w:rsidR="006D7853" w:rsidRPr="00CE2EC6" w:rsidRDefault="006D7853" w:rsidP="005E4232">
      <w:pPr>
        <w:pStyle w:val="GPSL2numberedclause"/>
      </w:pPr>
      <w:bookmarkStart w:id="2281"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1F0E21">
        <w:t>7.6</w:t>
      </w:r>
      <w:r w:rsidR="009F474C" w:rsidRPr="00CE2EC6">
        <w:fldChar w:fldCharType="end"/>
      </w:r>
      <w:r w:rsidRPr="00CE2EC6">
        <w:t xml:space="preserve"> of this Call </w:t>
      </w:r>
      <w:proofErr w:type="gramStart"/>
      <w:r w:rsidRPr="00CE2EC6">
        <w:t>Off</w:t>
      </w:r>
      <w:proofErr w:type="gramEnd"/>
      <w:r w:rsidRPr="00CE2EC6">
        <w:t xml:space="preserve"> Schedule</w:t>
      </w:r>
      <w:r w:rsidR="00FF397B" w:rsidRPr="00CE2EC6">
        <w:t xml:space="preserve"> 3</w:t>
      </w:r>
      <w:r w:rsidRPr="00CE2EC6">
        <w:t xml:space="preserve"> and in accordance with the provisions of this Call Off Contract.</w:t>
      </w:r>
      <w:bookmarkEnd w:id="2281"/>
    </w:p>
    <w:p w14:paraId="7BAD4C94" w14:textId="77777777"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14:paraId="425FC4F0" w14:textId="77777777" w:rsidR="00E13960" w:rsidRPr="00CE2EC6" w:rsidRDefault="00857C3D" w:rsidP="00AC1DE2">
      <w:pPr>
        <w:pStyle w:val="GPSL3numberedclause"/>
      </w:pPr>
      <w:r w:rsidRPr="00CE2EC6">
        <w:t>contains</w:t>
      </w:r>
      <w:r w:rsidR="006D7853" w:rsidRPr="00CE2EC6">
        <w:t>:</w:t>
      </w:r>
    </w:p>
    <w:p w14:paraId="6F130D91" w14:textId="77777777"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14:paraId="48FC6079" w14:textId="77777777" w:rsidR="00C9243A" w:rsidRPr="00CE2EC6" w:rsidRDefault="006D7853" w:rsidP="00AC1DE2">
      <w:pPr>
        <w:pStyle w:val="GPSL4numberedclause"/>
        <w:rPr>
          <w:szCs w:val="22"/>
        </w:rPr>
      </w:pPr>
      <w:r w:rsidRPr="00CE2EC6">
        <w:rPr>
          <w:szCs w:val="22"/>
        </w:rPr>
        <w:t xml:space="preserve">a detailed breakdown of the Delivered Goods </w:t>
      </w:r>
      <w:r w:rsidR="009E0BBE" w:rsidRPr="00CE2EC6">
        <w:rPr>
          <w:szCs w:val="22"/>
        </w:rPr>
        <w:t>and/or 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Goods </w:t>
      </w:r>
      <w:r w:rsidR="009E0BBE" w:rsidRPr="00CE2EC6">
        <w:rPr>
          <w:szCs w:val="22"/>
        </w:rPr>
        <w:t>and/or Services</w:t>
      </w:r>
      <w:r w:rsidRPr="00CE2EC6">
        <w:rPr>
          <w:szCs w:val="22"/>
        </w:rPr>
        <w:t xml:space="preserve"> relate, against the applicable due and payable Call Off Contract Charges; and </w:t>
      </w:r>
    </w:p>
    <w:p w14:paraId="150DD1E9" w14:textId="77777777" w:rsidR="00E13960" w:rsidRPr="00CE2EC6" w:rsidRDefault="006D7853" w:rsidP="00AC1DE2">
      <w:pPr>
        <w:pStyle w:val="GPSL3numberedclause"/>
      </w:pPr>
      <w:r w:rsidRPr="00CE2EC6">
        <w:t xml:space="preserve">shows </w:t>
      </w:r>
      <w:r w:rsidR="00857C3D" w:rsidRPr="00CE2EC6">
        <w:t>separately</w:t>
      </w:r>
      <w:r w:rsidRPr="00CE2EC6">
        <w:t>:</w:t>
      </w:r>
    </w:p>
    <w:p w14:paraId="4E3A83DA" w14:textId="77777777" w:rsidR="00E13960" w:rsidRPr="00CE2EC6" w:rsidRDefault="006D7853" w:rsidP="00AC1DE2">
      <w:pPr>
        <w:pStyle w:val="GPSL4numberedclause"/>
        <w:rPr>
          <w:szCs w:val="22"/>
        </w:rPr>
      </w:pPr>
      <w:r w:rsidRPr="00CE2EC6">
        <w:rPr>
          <w:szCs w:val="22"/>
        </w:rPr>
        <w:t>any Service Credits due to the Customer; and</w:t>
      </w:r>
    </w:p>
    <w:p w14:paraId="35E1227B" w14:textId="77777777"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1F0E21">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14:paraId="18F48BD2" w14:textId="77777777"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14:paraId="78A4C789" w14:textId="77777777" w:rsidR="00C9243A" w:rsidRPr="00CE2EC6" w:rsidRDefault="006D7853" w:rsidP="00AC1DE2">
      <w:pPr>
        <w:pStyle w:val="GPSL3numberedclause"/>
      </w:pPr>
      <w:proofErr w:type="gramStart"/>
      <w:r w:rsidRPr="00CE2EC6">
        <w:t>it</w:t>
      </w:r>
      <w:proofErr w:type="gramEnd"/>
      <w:r w:rsidRPr="00CE2EC6">
        <w:t xml:space="preserve"> is supported by any other documentation reasonably required by the Customer to substantiate that the invoice is a Valid Invoice. </w:t>
      </w:r>
    </w:p>
    <w:p w14:paraId="6487C136" w14:textId="77777777"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9"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14:paraId="470C2AEE" w14:textId="77777777" w:rsidR="008D0A60" w:rsidRPr="00CE2EC6" w:rsidRDefault="006D7853" w:rsidP="005E4232">
      <w:pPr>
        <w:pStyle w:val="GPSL2numberedclause"/>
      </w:pPr>
      <w:r w:rsidRPr="00CE2EC6">
        <w:t xml:space="preserve">The Supplier shall accept the Government Procurement Card as a means of payment for the Goods </w:t>
      </w:r>
      <w:r w:rsidR="009E0BBE" w:rsidRPr="00CE2EC6">
        <w:t>and/or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38D7BF08" w14:textId="77777777"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w:t>
      </w:r>
      <w:proofErr w:type="gramStart"/>
      <w:r w:rsidRPr="00CE2EC6">
        <w:t>Off</w:t>
      </w:r>
      <w:proofErr w:type="gramEnd"/>
      <w:r w:rsidRPr="00CE2EC6">
        <w:t xml:space="preserve"> Contract, in cleared funds, to such bank or building society account as the recipient Party may from time to time direct.</w:t>
      </w:r>
    </w:p>
    <w:p w14:paraId="47C87630" w14:textId="77777777" w:rsidR="00C9243A" w:rsidRPr="00CE2EC6" w:rsidRDefault="006D7853" w:rsidP="005E4232">
      <w:pPr>
        <w:pStyle w:val="GPSL2numberedclause"/>
      </w:pPr>
      <w:bookmarkStart w:id="2282" w:name="_Ref362945564"/>
      <w:r w:rsidRPr="00CE2EC6">
        <w:t>The Supplier shall submit invoices directly to</w:t>
      </w:r>
      <w:r w:rsidR="009A65CE" w:rsidRPr="00CE2EC6">
        <w:t xml:space="preserve"> the Customer’s billing address set out in the Call </w:t>
      </w:r>
      <w:proofErr w:type="gramStart"/>
      <w:r w:rsidR="009A65CE" w:rsidRPr="00CE2EC6">
        <w:t>Off</w:t>
      </w:r>
      <w:proofErr w:type="gramEnd"/>
      <w:r w:rsidR="009A65CE" w:rsidRPr="00CE2EC6">
        <w:t xml:space="preserve"> Order Form.</w:t>
      </w:r>
      <w:bookmarkEnd w:id="2282"/>
    </w:p>
    <w:p w14:paraId="706AF8EF" w14:textId="77777777" w:rsidR="008D0A60" w:rsidRPr="00CE2EC6" w:rsidRDefault="008D0A60" w:rsidP="005E4232">
      <w:pPr>
        <w:pStyle w:val="GPSL2Guidance"/>
        <w:ind w:left="0"/>
      </w:pPr>
    </w:p>
    <w:p w14:paraId="52DCDF6F" w14:textId="77777777" w:rsidR="008D0A60" w:rsidRPr="00CE2EC6" w:rsidRDefault="006D7853" w:rsidP="00036474">
      <w:pPr>
        <w:pStyle w:val="GPSL1SCHEDULEHeading"/>
        <w:rPr>
          <w:rFonts w:ascii="Calibri" w:hAnsi="Calibri"/>
        </w:rPr>
      </w:pPr>
      <w:bookmarkStart w:id="2283" w:name="_Ref362948064"/>
      <w:r w:rsidRPr="00CE2EC6">
        <w:rPr>
          <w:rFonts w:ascii="Calibri" w:hAnsi="Calibri"/>
        </w:rPr>
        <w:t>ADJUSTMENT OF CALL OFF CONTRACT CHARGES</w:t>
      </w:r>
      <w:bookmarkEnd w:id="2283"/>
      <w:r w:rsidRPr="00CE2EC6">
        <w:rPr>
          <w:rFonts w:ascii="Calibri" w:hAnsi="Calibri"/>
        </w:rPr>
        <w:t xml:space="preserve"> </w:t>
      </w:r>
    </w:p>
    <w:p w14:paraId="7E7493D7" w14:textId="77777777" w:rsidR="006D7853" w:rsidRPr="00CE2EC6" w:rsidRDefault="006D7853" w:rsidP="005E4232">
      <w:pPr>
        <w:pStyle w:val="GPSL2numberedclause"/>
      </w:pPr>
      <w:r w:rsidRPr="00CE2EC6">
        <w:t>The Call Off Contract Charges shall only be varied:</w:t>
      </w:r>
    </w:p>
    <w:p w14:paraId="59589C3C" w14:textId="77777777" w:rsidR="008D0A60" w:rsidRPr="00CE2EC6" w:rsidRDefault="006D7853" w:rsidP="00AC1DE2">
      <w:pPr>
        <w:pStyle w:val="GPSL3numberedclause"/>
      </w:pPr>
      <w:bookmarkStart w:id="2284"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of this Call Off Contract (Legislative Change);</w:t>
      </w:r>
      <w:bookmarkEnd w:id="2284"/>
      <w:r w:rsidRPr="00CE2EC6">
        <w:t xml:space="preserve"> </w:t>
      </w:r>
    </w:p>
    <w:p w14:paraId="376E90D3" w14:textId="77777777" w:rsidR="002A493E" w:rsidRPr="00CE2EC6" w:rsidRDefault="006D7853" w:rsidP="00AC1DE2">
      <w:pPr>
        <w:pStyle w:val="GPSL3numberedclause"/>
      </w:pPr>
      <w:bookmarkStart w:id="2285"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85"/>
      <w:r w:rsidRPr="00CE2EC6">
        <w:t xml:space="preserve"> </w:t>
      </w:r>
    </w:p>
    <w:p w14:paraId="27B6BF21" w14:textId="77777777" w:rsidR="00C9243A" w:rsidRPr="00CE2EC6" w:rsidRDefault="006D7853" w:rsidP="00AC1DE2">
      <w:pPr>
        <w:pStyle w:val="GPSL3numberedclause"/>
      </w:pPr>
      <w:bookmarkStart w:id="2286"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t>
      </w:r>
      <w:r w:rsidR="00B460DF" w:rsidRPr="00CE2EC6">
        <w:t xml:space="preserve">of this Call Off Contract </w:t>
      </w:r>
      <w:r w:rsidRPr="00CE2EC6">
        <w:t>(Continuous Improvement);</w:t>
      </w:r>
      <w:bookmarkEnd w:id="2286"/>
      <w:r w:rsidRPr="00CE2EC6">
        <w:t xml:space="preserve"> </w:t>
      </w:r>
    </w:p>
    <w:p w14:paraId="28CF0B9D" w14:textId="77777777" w:rsidR="00C9243A" w:rsidRPr="00CE2EC6" w:rsidRDefault="006D7853" w:rsidP="00AC1DE2">
      <w:pPr>
        <w:pStyle w:val="GPSL3numberedclause"/>
      </w:pPr>
      <w:bookmarkStart w:id="2287"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Call Off Contract</w:t>
      </w:r>
      <w:r w:rsidRPr="00CE2EC6">
        <w:t xml:space="preserve"> (Benchmarking);</w:t>
      </w:r>
      <w:bookmarkEnd w:id="2287"/>
      <w:r w:rsidRPr="00CE2EC6">
        <w:t xml:space="preserve">  </w:t>
      </w:r>
      <w:bookmarkStart w:id="2288" w:name="_Ref362949022"/>
      <w:bookmarkStart w:id="2289" w:name="_Ref311663901"/>
    </w:p>
    <w:p w14:paraId="29FD4979" w14:textId="77777777" w:rsidR="00C9243A" w:rsidRPr="00CE2EC6" w:rsidRDefault="006D7853" w:rsidP="00AC1DE2">
      <w:pPr>
        <w:pStyle w:val="GPSL3numberedclause"/>
      </w:pPr>
      <w:bookmarkStart w:id="2290"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1F0E21">
        <w:t>9</w:t>
      </w:r>
      <w:r w:rsidR="009F474C" w:rsidRPr="00CE2EC6">
        <w:fldChar w:fldCharType="end"/>
      </w:r>
      <w:r w:rsidRPr="00CE2EC6">
        <w:t xml:space="preserve"> of this Call Off Schedule</w:t>
      </w:r>
      <w:r w:rsidR="00822BB5" w:rsidRPr="00CE2EC6">
        <w:t xml:space="preserve"> 3</w:t>
      </w:r>
      <w:r w:rsidRPr="00CE2EC6">
        <w:t>;</w:t>
      </w:r>
      <w:bookmarkEnd w:id="2288"/>
      <w:bookmarkEnd w:id="2290"/>
    </w:p>
    <w:p w14:paraId="74F86CB6" w14:textId="77777777" w:rsidR="00C9243A" w:rsidRPr="00CE2EC6" w:rsidRDefault="006D7853" w:rsidP="00AC1DE2">
      <w:pPr>
        <w:pStyle w:val="GPSL3numberedclause"/>
      </w:pPr>
      <w:bookmarkStart w:id="2291" w:name="_Ref311663975"/>
      <w:bookmarkEnd w:id="2289"/>
      <w:r w:rsidRPr="00CE2EC6">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1F0E21">
        <w:t>10</w:t>
      </w:r>
      <w:r w:rsidR="009F474C" w:rsidRPr="00CE2EC6">
        <w:fldChar w:fldCharType="end"/>
      </w:r>
      <w:r w:rsidRPr="00CE2EC6">
        <w:t xml:space="preserve"> of this Call Off Schedule</w:t>
      </w:r>
      <w:r w:rsidR="00822BB5" w:rsidRPr="00CE2EC6">
        <w:t xml:space="preserve"> 3</w:t>
      </w:r>
      <w:r w:rsidRPr="00CE2EC6">
        <w:t>; or</w:t>
      </w:r>
    </w:p>
    <w:p w14:paraId="796F8670" w14:textId="77777777" w:rsidR="00C9243A" w:rsidRPr="00CE2EC6" w:rsidRDefault="006D7853" w:rsidP="00AC1DE2">
      <w:pPr>
        <w:pStyle w:val="GPSL3numberedclause"/>
      </w:pPr>
      <w:bookmarkStart w:id="2292" w:name="_Ref362021770"/>
      <w:r w:rsidRPr="00CE2EC6">
        <w:t>where Call Off Contract Charges or any component amounts or sums thereof are expressed in this Call Off Schedule</w:t>
      </w:r>
      <w:r w:rsidR="00822BB5" w:rsidRPr="00CE2EC6">
        <w:t xml:space="preserve"> 3</w:t>
      </w:r>
      <w:r w:rsidRPr="00CE2EC6">
        <w:t xml:space="preserve"> as “subject to increase by way of Indexation”, in accordance with the provisions in paragraph </w:t>
      </w:r>
      <w:r w:rsidR="009F474C" w:rsidRPr="00CE2EC6">
        <w:fldChar w:fldCharType="begin"/>
      </w:r>
      <w:r w:rsidRPr="00CE2EC6">
        <w:instrText xml:space="preserve"> REF _Ref362018111 \r \h </w:instrText>
      </w:r>
      <w:r w:rsidR="00F54E49" w:rsidRPr="00CE2EC6">
        <w:instrText xml:space="preserve"> \* MERGEFORMAT </w:instrText>
      </w:r>
      <w:r w:rsidR="009F474C" w:rsidRPr="00CE2EC6">
        <w:fldChar w:fldCharType="separate"/>
      </w:r>
      <w:r w:rsidR="001F0E21">
        <w:t>11</w:t>
      </w:r>
      <w:r w:rsidR="009F474C" w:rsidRPr="00CE2EC6">
        <w:fldChar w:fldCharType="end"/>
      </w:r>
      <w:r w:rsidRPr="00CE2EC6">
        <w:t xml:space="preserve"> of this Call Off Schedule</w:t>
      </w:r>
      <w:r w:rsidR="00822BB5" w:rsidRPr="00CE2EC6">
        <w:t xml:space="preserve"> 3</w:t>
      </w:r>
      <w:r w:rsidRPr="00CE2EC6">
        <w:t>.</w:t>
      </w:r>
      <w:bookmarkEnd w:id="2291"/>
      <w:bookmarkEnd w:id="2292"/>
    </w:p>
    <w:p w14:paraId="46856E7F" w14:textId="77777777" w:rsidR="00C9243A" w:rsidRPr="00CE2EC6" w:rsidRDefault="006D7853" w:rsidP="005E4232">
      <w:pPr>
        <w:pStyle w:val="GPSL2numberedclause"/>
      </w:pPr>
      <w:bookmarkStart w:id="2293" w:name="_Ref426108548"/>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1F0E21">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1F0E21">
        <w:t>8.1.5</w:t>
      </w:r>
      <w:r w:rsidR="009F474C" w:rsidRPr="00CE2EC6">
        <w:fldChar w:fldCharType="end"/>
      </w:r>
      <w:r w:rsidR="00B460DF" w:rsidRPr="00CE2EC6">
        <w:t xml:space="preserve"> of this Call </w:t>
      </w:r>
      <w:proofErr w:type="gramStart"/>
      <w:r w:rsidR="00B460DF" w:rsidRPr="00CE2EC6">
        <w:t>Off</w:t>
      </w:r>
      <w:proofErr w:type="gramEnd"/>
      <w:r w:rsidR="00B460DF" w:rsidRPr="00CE2EC6">
        <w:t xml:space="preserve">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93"/>
    </w:p>
    <w:p w14:paraId="07ECE910" w14:textId="77777777" w:rsidR="008D0A60" w:rsidRPr="00CE2EC6" w:rsidRDefault="006D7853" w:rsidP="00036474">
      <w:pPr>
        <w:pStyle w:val="GPSL1SCHEDULEHeading"/>
        <w:rPr>
          <w:rFonts w:ascii="Calibri" w:hAnsi="Calibri"/>
        </w:rPr>
      </w:pPr>
      <w:bookmarkStart w:id="2294" w:name="_Ref362949809"/>
      <w:r w:rsidRPr="00CE2EC6">
        <w:rPr>
          <w:rFonts w:ascii="Calibri" w:hAnsi="Calibri"/>
        </w:rPr>
        <w:t>SUPPLIER PERIODIC ASSESSMENT OF CALL OFF CONTRACT CHARGES</w:t>
      </w:r>
      <w:bookmarkEnd w:id="2294"/>
    </w:p>
    <w:p w14:paraId="26B5C602" w14:textId="77777777" w:rsidR="006D7853" w:rsidRPr="00CE2EC6" w:rsidRDefault="006D7853" w:rsidP="005E4232">
      <w:pPr>
        <w:pStyle w:val="GPSL2numberedclause"/>
      </w:pPr>
      <w:bookmarkStart w:id="2295" w:name="_Ref362015781"/>
      <w:bookmarkStart w:id="2296" w:name="_Ref311663888"/>
      <w:r w:rsidRPr="00CE2EC6">
        <w:t xml:space="preserve">Every six (6) Months during the Call </w:t>
      </w:r>
      <w:proofErr w:type="gramStart"/>
      <w:r w:rsidRPr="00CE2EC6">
        <w:t>Off</w:t>
      </w:r>
      <w:proofErr w:type="gramEnd"/>
      <w:r w:rsidRPr="00CE2EC6">
        <w:t xml:space="preserve"> Contract Period, the Supplier shall assess the level of the Call Off Contract Charges to consider whether it is able to reduce them.</w:t>
      </w:r>
      <w:bookmarkEnd w:id="2295"/>
      <w:r w:rsidRPr="00CE2EC6">
        <w:t xml:space="preserve">  </w:t>
      </w:r>
    </w:p>
    <w:p w14:paraId="267A013C" w14:textId="77777777" w:rsidR="006D7853" w:rsidRPr="00CE2EC6" w:rsidRDefault="006D7853" w:rsidP="005E4232">
      <w:pPr>
        <w:pStyle w:val="GPSL2numberedclause"/>
      </w:pPr>
      <w:bookmarkStart w:id="2297"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1F0E21">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w:t>
      </w:r>
      <w:proofErr w:type="gramStart"/>
      <w:r w:rsidRPr="00CE2EC6">
        <w:t>Off</w:t>
      </w:r>
      <w:proofErr w:type="gramEnd"/>
      <w:r w:rsidRPr="00CE2EC6">
        <w:t xml:space="preserve">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1F0E21">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96"/>
      <w:bookmarkEnd w:id="2297"/>
      <w:r w:rsidRPr="00CE2EC6">
        <w:t xml:space="preserve"> </w:t>
      </w:r>
    </w:p>
    <w:p w14:paraId="318E31B7" w14:textId="77777777" w:rsidR="006D7853" w:rsidRPr="00CE2EC6" w:rsidRDefault="006D7853" w:rsidP="00036474">
      <w:pPr>
        <w:pStyle w:val="GPSL1SCHEDULEHeading"/>
        <w:rPr>
          <w:rFonts w:ascii="Calibri" w:hAnsi="Calibri"/>
        </w:rPr>
      </w:pPr>
      <w:bookmarkStart w:id="2298" w:name="_Ref311663910"/>
      <w:bookmarkStart w:id="2299" w:name="_Ref362951941"/>
      <w:r w:rsidRPr="00CE2EC6">
        <w:rPr>
          <w:rFonts w:ascii="Calibri" w:hAnsi="Calibri"/>
        </w:rPr>
        <w:t xml:space="preserve">SUPPLIER REQUEST FOR INCREASE </w:t>
      </w:r>
      <w:bookmarkEnd w:id="2298"/>
      <w:r w:rsidRPr="00CE2EC6">
        <w:rPr>
          <w:rFonts w:ascii="Calibri" w:hAnsi="Calibri"/>
        </w:rPr>
        <w:t>OF THE CALL OFF CONTRACT CHARGES</w:t>
      </w:r>
      <w:bookmarkEnd w:id="2299"/>
    </w:p>
    <w:p w14:paraId="371607EE" w14:textId="77777777" w:rsidR="006D7853" w:rsidRPr="00CE2EC6" w:rsidRDefault="00AC2924" w:rsidP="005E4232">
      <w:pPr>
        <w:pStyle w:val="GPSL2numberedclause"/>
      </w:pPr>
      <w:r w:rsidRPr="00CE2EC6">
        <w:t xml:space="preserve">If the Customer has so specified in the Call Off Order Form, </w:t>
      </w:r>
      <w:bookmarkStart w:id="2300"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10</w:t>
      </w:r>
      <w:r w:rsidR="00F17AE3" w:rsidRPr="00CE2EC6">
        <w:fldChar w:fldCharType="end"/>
      </w:r>
      <w:r w:rsidR="006D7853" w:rsidRPr="00CE2EC6">
        <w:t xml:space="preserve"> subject always to:</w:t>
      </w:r>
      <w:bookmarkEnd w:id="2300"/>
    </w:p>
    <w:p w14:paraId="633B161E" w14:textId="77777777"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of this Call Off Schedule</w:t>
      </w:r>
      <w:r w:rsidR="00AC2924" w:rsidRPr="00CE2EC6">
        <w:t xml:space="preserve"> 3</w:t>
      </w:r>
      <w:r w:rsidRPr="00CE2EC6">
        <w:t xml:space="preserve">; </w:t>
      </w:r>
    </w:p>
    <w:p w14:paraId="6CCC62E0" w14:textId="77777777" w:rsidR="00C9243A" w:rsidRPr="00CE2EC6" w:rsidRDefault="006D7853" w:rsidP="00AC1DE2">
      <w:pPr>
        <w:pStyle w:val="GPSL3numberedclause"/>
      </w:pPr>
      <w:bookmarkStart w:id="2301" w:name="_Ref362954990"/>
      <w:r w:rsidRPr="00CE2EC6">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1F0E21">
        <w:t>10.2</w:t>
      </w:r>
      <w:r w:rsidR="00F17AE3" w:rsidRPr="00CE2EC6">
        <w:fldChar w:fldCharType="end"/>
      </w:r>
      <w:r w:rsidR="00B460DF" w:rsidRPr="00CE2EC6">
        <w:t xml:space="preserve"> of this Call Off Schedule</w:t>
      </w:r>
      <w:r w:rsidR="00AC2924" w:rsidRPr="00CE2EC6">
        <w:t xml:space="preserve"> 3</w:t>
      </w:r>
      <w:r w:rsidRPr="00CE2EC6">
        <w:t>; and</w:t>
      </w:r>
      <w:bookmarkEnd w:id="2301"/>
    </w:p>
    <w:p w14:paraId="77FA0D61" w14:textId="77777777" w:rsidR="00C9243A" w:rsidRPr="00CE2EC6" w:rsidRDefault="006D7853" w:rsidP="00AC1DE2">
      <w:pPr>
        <w:pStyle w:val="GPSL3numberedclause"/>
      </w:pPr>
      <w:bookmarkStart w:id="2302" w:name="_Ref361999975"/>
      <w:proofErr w:type="gramStart"/>
      <w:r w:rsidRPr="00CE2EC6">
        <w:t>the</w:t>
      </w:r>
      <w:proofErr w:type="gramEnd"/>
      <w:r w:rsidRPr="00CE2EC6">
        <w:t xml:space="preserve"> Approval of the Customer which shall be granted in the Customer’s sole discretion.</w:t>
      </w:r>
      <w:bookmarkEnd w:id="2302"/>
    </w:p>
    <w:p w14:paraId="4EE0328E" w14:textId="77777777" w:rsidR="00C9243A" w:rsidRPr="00CE2EC6" w:rsidRDefault="006D7853" w:rsidP="005E4232">
      <w:pPr>
        <w:pStyle w:val="GPSL2numberedclause"/>
      </w:pPr>
      <w:bookmarkStart w:id="2303"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w:t>
      </w:r>
      <w:proofErr w:type="gramStart"/>
      <w:r w:rsidRPr="00CE2EC6">
        <w:t>Off</w:t>
      </w:r>
      <w:proofErr w:type="gramEnd"/>
      <w:r w:rsidRPr="00CE2EC6">
        <w:t xml:space="preserve">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303"/>
    </w:p>
    <w:p w14:paraId="0A005638" w14:textId="77777777"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10</w:t>
      </w:r>
      <w:r w:rsidR="00F17AE3" w:rsidRPr="00CE2EC6">
        <w:fldChar w:fldCharType="end"/>
      </w:r>
      <w:r w:rsidRPr="00CE2EC6">
        <w:t>, the Supplier shall provide the Customer with:</w:t>
      </w:r>
    </w:p>
    <w:p w14:paraId="49F853A5" w14:textId="77777777" w:rsidR="008D0A60" w:rsidRPr="00CE2EC6" w:rsidRDefault="006D7853" w:rsidP="00AC1DE2">
      <w:pPr>
        <w:pStyle w:val="GPSL3numberedclause"/>
      </w:pPr>
      <w:r w:rsidRPr="00CE2EC6">
        <w:t>a list of the Call Off Contract Charges it wishes to review;</w:t>
      </w:r>
    </w:p>
    <w:p w14:paraId="56ADCEB6" w14:textId="77777777" w:rsidR="00C9243A" w:rsidRPr="00CE2EC6" w:rsidRDefault="006D7853" w:rsidP="00AC1DE2">
      <w:pPr>
        <w:pStyle w:val="GPSL3numberedclause"/>
      </w:pPr>
      <w:r w:rsidRPr="00CE2EC6">
        <w:t>for each of the Call Off Contract Charges under review, written evidence of the justification for the requested increase including:</w:t>
      </w:r>
    </w:p>
    <w:p w14:paraId="64DFF9ED" w14:textId="77777777"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14:paraId="7F83E2D1" w14:textId="77777777"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14:paraId="01A17772" w14:textId="77777777" w:rsidR="00C9243A" w:rsidRPr="00CE2EC6" w:rsidRDefault="006D7853" w:rsidP="00AC1DE2">
      <w:pPr>
        <w:pStyle w:val="GPSL4numberedclause"/>
        <w:rPr>
          <w:szCs w:val="22"/>
        </w:rPr>
      </w:pPr>
      <w:r w:rsidRPr="00CE2EC6">
        <w:rPr>
          <w:szCs w:val="22"/>
        </w:rPr>
        <w:t>reasons for the movement in the different identified cost components of the relevant Call Off Contract Charge;</w:t>
      </w:r>
    </w:p>
    <w:p w14:paraId="2A700C49" w14:textId="77777777"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14:paraId="27940505" w14:textId="77777777" w:rsidR="00C9243A" w:rsidRPr="00CE2EC6" w:rsidRDefault="006D7853" w:rsidP="00AC1DE2">
      <w:pPr>
        <w:pStyle w:val="GPSL4numberedclause"/>
        <w:rPr>
          <w:szCs w:val="22"/>
        </w:rPr>
      </w:pPr>
      <w:proofErr w:type="gramStart"/>
      <w:r w:rsidRPr="00CE2EC6">
        <w:rPr>
          <w:szCs w:val="22"/>
        </w:rPr>
        <w:t>evidence</w:t>
      </w:r>
      <w:proofErr w:type="gramEnd"/>
      <w:r w:rsidRPr="00CE2EC6">
        <w:rPr>
          <w:szCs w:val="22"/>
        </w:rPr>
        <w:t xml:space="preserve"> that the Supplier’s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14:paraId="74914E24" w14:textId="77777777"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304" w:name="_Ref362018111"/>
      <w:bookmarkStart w:id="2305" w:name="_Ref361999845"/>
      <w:r w:rsidR="006D7853" w:rsidRPr="00CE2EC6">
        <w:rPr>
          <w:rFonts w:ascii="Calibri" w:hAnsi="Calibri"/>
        </w:rPr>
        <w:t>INDEXATION</w:t>
      </w:r>
      <w:bookmarkEnd w:id="2304"/>
    </w:p>
    <w:p w14:paraId="056FC1EA" w14:textId="77777777" w:rsidR="006D7853" w:rsidRPr="00CE2EC6" w:rsidRDefault="006D7853" w:rsidP="005E4232">
      <w:pPr>
        <w:pStyle w:val="GPSL2numberedclause"/>
        <w:rPr>
          <w:color w:val="000000"/>
        </w:rPr>
      </w:pPr>
      <w:r w:rsidRPr="00CE2EC6">
        <w:rPr>
          <w:color w:val="000000"/>
        </w:rPr>
        <w:t xml:space="preserve">Where </w:t>
      </w:r>
      <w:r w:rsidRPr="00CE2EC6">
        <w:t>the Call Off Contract Charges or any component amounts or sums thereof are expressed in this Call Off Schedule</w:t>
      </w:r>
      <w:r w:rsidR="0001669B" w:rsidRPr="00CE2EC6">
        <w:t xml:space="preserve"> 3</w:t>
      </w:r>
      <w:r w:rsidRPr="00CE2EC6">
        <w:t xml:space="preserve"> as “subject to increase by way of Indexation” </w:t>
      </w:r>
      <w:bookmarkEnd w:id="2305"/>
      <w:r w:rsidRPr="00CE2EC6">
        <w:rPr>
          <w:color w:val="000000"/>
        </w:rPr>
        <w:t xml:space="preserve">the following provisions shall apply:  </w:t>
      </w:r>
    </w:p>
    <w:p w14:paraId="2B6EEF6C" w14:textId="77777777" w:rsidR="006D7853" w:rsidRPr="00CE2EC6" w:rsidRDefault="006D7853" w:rsidP="00AC1DE2">
      <w:pPr>
        <w:pStyle w:val="GPSL3numberedclause"/>
      </w:pPr>
      <w:r w:rsidRPr="00CE2EC6">
        <w:t>the relevant adjustment shall:</w:t>
      </w:r>
    </w:p>
    <w:p w14:paraId="59E3CBAA" w14:textId="77777777" w:rsidR="00E13960" w:rsidRPr="00CE2EC6" w:rsidRDefault="006D7853" w:rsidP="00AC1DE2">
      <w:pPr>
        <w:pStyle w:val="GPSL4numberedclause"/>
        <w:rPr>
          <w:szCs w:val="22"/>
        </w:rPr>
      </w:pPr>
      <w:bookmarkStart w:id="2306"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00F17AE3" w:rsidRPr="00CE2EC6">
        <w:rPr>
          <w:szCs w:val="22"/>
        </w:rPr>
        <w:fldChar w:fldCharType="begin"/>
      </w:r>
      <w:r w:rsidR="00F17AE3" w:rsidRPr="00CE2EC6">
        <w:rPr>
          <w:szCs w:val="22"/>
        </w:rPr>
        <w:instrText xml:space="preserve"> REF _Ref362020051 \r \h  \* MERGEFORMAT </w:instrText>
      </w:r>
      <w:r w:rsidR="00F17AE3" w:rsidRPr="00CE2EC6">
        <w:rPr>
          <w:szCs w:val="22"/>
        </w:rPr>
      </w:r>
      <w:r w:rsidR="00F17AE3" w:rsidRPr="00CE2EC6">
        <w:rPr>
          <w:szCs w:val="22"/>
        </w:rPr>
        <w:fldChar w:fldCharType="separate"/>
      </w:r>
      <w:r w:rsidR="001F0E21">
        <w:rPr>
          <w:szCs w:val="22"/>
        </w:rPr>
        <w:t>11.1.2</w:t>
      </w:r>
      <w:r w:rsidR="00F17AE3" w:rsidRPr="00CE2EC6">
        <w:rPr>
          <w:szCs w:val="22"/>
        </w:rPr>
        <w:fldChar w:fldCharType="end"/>
      </w:r>
      <w:r w:rsidR="00B460DF" w:rsidRPr="00CE2EC6">
        <w:rPr>
          <w:szCs w:val="22"/>
        </w:rPr>
        <w:t xml:space="preserve"> of this Call Off Schedule</w:t>
      </w:r>
      <w:r w:rsidR="0001669B" w:rsidRPr="00CE2EC6">
        <w:rPr>
          <w:szCs w:val="22"/>
        </w:rPr>
        <w:t xml:space="preserve"> 3</w:t>
      </w:r>
      <w:r w:rsidRPr="00CE2EC6">
        <w:rPr>
          <w:szCs w:val="22"/>
        </w:rPr>
        <w:t>;</w:t>
      </w:r>
      <w:bookmarkEnd w:id="2306"/>
      <w:r w:rsidRPr="00CE2EC6">
        <w:rPr>
          <w:szCs w:val="22"/>
        </w:rPr>
        <w:t xml:space="preserve"> </w:t>
      </w:r>
    </w:p>
    <w:p w14:paraId="130912E6" w14:textId="77777777" w:rsidR="00C9243A" w:rsidRPr="00CE2EC6" w:rsidRDefault="006D7853" w:rsidP="00AC1DE2">
      <w:pPr>
        <w:pStyle w:val="GPSL4numberedclause"/>
        <w:rPr>
          <w:szCs w:val="22"/>
        </w:rPr>
      </w:pPr>
      <w:r w:rsidRPr="00CE2EC6">
        <w:rPr>
          <w:szCs w:val="22"/>
        </w:rPr>
        <w:t>be determined by multiplying the relevant amount or sum by the percentage increase or changes in the Consumer Price Index 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14:paraId="5E26C8BC" w14:textId="77777777" w:rsidR="00C9243A" w:rsidRPr="00CE2EC6" w:rsidRDefault="006D7853" w:rsidP="00AC1DE2">
      <w:pPr>
        <w:pStyle w:val="GPSL4numberedclause"/>
        <w:rPr>
          <w:szCs w:val="22"/>
        </w:rPr>
      </w:pPr>
      <w:r w:rsidRPr="00CE2EC6">
        <w:rPr>
          <w:szCs w:val="22"/>
        </w:rPr>
        <w:t xml:space="preserve">where the published </w:t>
      </w:r>
      <w:r w:rsidR="00D11C5B" w:rsidRPr="00CE2EC6">
        <w:rPr>
          <w:szCs w:val="22"/>
        </w:rPr>
        <w:t>CPI</w:t>
      </w:r>
      <w:r w:rsidRPr="00CE2EC6">
        <w:rPr>
          <w:szCs w:val="22"/>
        </w:rPr>
        <w:t xml:space="preserve"> figure at the relevant Indexation Adjustment Date is stated to be a provisional figure or is subsequently amended, that figure shall apply as ultimately confirmed or amended unless the </w:t>
      </w:r>
      <w:r w:rsidR="002926CB" w:rsidRPr="00CE2EC6">
        <w:rPr>
          <w:szCs w:val="22"/>
        </w:rPr>
        <w:t>Customer</w:t>
      </w:r>
      <w:r w:rsidRPr="00CE2EC6">
        <w:rPr>
          <w:szCs w:val="22"/>
        </w:rPr>
        <w:t xml:space="preserve"> and the Supplier shall agree otherwise;</w:t>
      </w:r>
    </w:p>
    <w:p w14:paraId="10EFC392" w14:textId="77777777" w:rsidR="00C9243A" w:rsidRPr="00CE2EC6" w:rsidRDefault="006D7853" w:rsidP="00AC1DE2">
      <w:pPr>
        <w:pStyle w:val="GPSL4numberedclause"/>
        <w:rPr>
          <w:szCs w:val="22"/>
        </w:rPr>
      </w:pPr>
      <w:proofErr w:type="gramStart"/>
      <w:r w:rsidRPr="00CE2EC6">
        <w:rPr>
          <w:szCs w:val="22"/>
        </w:rPr>
        <w:t>if</w:t>
      </w:r>
      <w:proofErr w:type="gramEnd"/>
      <w:r w:rsidRPr="00CE2EC6">
        <w:rPr>
          <w:szCs w:val="22"/>
        </w:rPr>
        <w:t xml:space="preserve"> the </w:t>
      </w:r>
      <w:r w:rsidR="00D11C5B" w:rsidRPr="00CE2EC6">
        <w:rPr>
          <w:szCs w:val="22"/>
        </w:rPr>
        <w:t>CPI</w:t>
      </w:r>
      <w:r w:rsidRPr="00CE2EC6">
        <w:rPr>
          <w:szCs w:val="22"/>
        </w:rPr>
        <w:t xml:space="preserve"> is no longer published, the </w:t>
      </w:r>
      <w:r w:rsidR="002926CB" w:rsidRPr="00CE2EC6">
        <w:rPr>
          <w:szCs w:val="22"/>
        </w:rPr>
        <w:t>Customer</w:t>
      </w:r>
      <w:r w:rsidRPr="00CE2EC6">
        <w:rPr>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CE2EC6">
        <w:rPr>
          <w:szCs w:val="22"/>
        </w:rPr>
        <w:t xml:space="preserve"> 3</w:t>
      </w:r>
      <w:r w:rsidRPr="00CE2EC6">
        <w:rPr>
          <w:szCs w:val="22"/>
        </w:rPr>
        <w:t>.</w:t>
      </w:r>
    </w:p>
    <w:p w14:paraId="592E6166" w14:textId="77777777" w:rsidR="008D0A60" w:rsidRPr="00CE2EC6" w:rsidRDefault="006D7853" w:rsidP="00AC1DE2">
      <w:pPr>
        <w:pStyle w:val="GPSL3numberedclause"/>
        <w:rPr>
          <w:color w:val="000000"/>
        </w:rPr>
      </w:pPr>
      <w:bookmarkStart w:id="2307" w:name="_Ref362020051"/>
      <w:r w:rsidRPr="00CE2EC6">
        <w:t>The earliest Indexation Adjustment Date will be the (1st) Working Day following the</w:t>
      </w:r>
      <w:r w:rsidR="00CF29FC" w:rsidRPr="00CE2EC6">
        <w:t xml:space="preserve"> expiry</w:t>
      </w:r>
      <w:r w:rsidRPr="00CE2EC6">
        <w:t xml:space="preserve"> of the</w:t>
      </w:r>
      <w:r w:rsidR="00CF29FC" w:rsidRPr="00CE2EC6">
        <w:t xml:space="preserve"> period specified in paragraph 8.2 of this </w:t>
      </w:r>
      <w:r w:rsidR="003C1D4C" w:rsidRPr="00CE2EC6">
        <w:t xml:space="preserve">Call Off </w:t>
      </w:r>
      <w:r w:rsidR="00CF29FC" w:rsidRPr="00CE2EC6">
        <w:t>Schedule 3 during which the Contract Charges shall remain fixed (and no review under this paragraph 11 is permitted</w:t>
      </w:r>
      <w:r w:rsidR="0000407C" w:rsidRPr="00CE2EC6">
        <w:t>)</w:t>
      </w:r>
      <w:r w:rsidRPr="00CE2EC6">
        <w:t>. Thereafter any subsequent increase by way of Indexation shall not occur before the anniversary of the previous Indexation Adjustment Date during the Call Off Contract Period;</w:t>
      </w:r>
      <w:bookmarkEnd w:id="2307"/>
    </w:p>
    <w:p w14:paraId="635B6A15" w14:textId="77777777" w:rsidR="00C9243A" w:rsidRPr="00CE2EC6" w:rsidRDefault="006D7853" w:rsidP="00AC1DE2">
      <w:pPr>
        <w:pStyle w:val="GPSL3numberedclause"/>
      </w:pPr>
      <w:bookmarkStart w:id="2308" w:name="_Ref311675604"/>
      <w:r w:rsidRPr="00CE2EC6">
        <w:t xml:space="preserve">Except as set out in this </w:t>
      </w:r>
      <w:r w:rsidR="00C578A0" w:rsidRPr="00CE2EC6">
        <w:t>paragraph</w:t>
      </w:r>
      <w:r w:rsidRPr="00CE2EC6">
        <w:t> </w:t>
      </w:r>
      <w:r w:rsidR="00F17AE3" w:rsidRPr="00CE2EC6">
        <w:fldChar w:fldCharType="begin"/>
      </w:r>
      <w:r w:rsidR="00F17AE3" w:rsidRPr="00CE2EC6">
        <w:instrText xml:space="preserve"> REF _Ref361999845 \r \h  \* MERGEFORMAT </w:instrText>
      </w:r>
      <w:r w:rsidR="00F17AE3" w:rsidRPr="00CE2EC6">
        <w:fldChar w:fldCharType="separate"/>
      </w:r>
      <w:r w:rsidR="001F0E21">
        <w:t>11</w:t>
      </w:r>
      <w:r w:rsidR="00F17AE3" w:rsidRPr="00CE2EC6">
        <w:fldChar w:fldCharType="end"/>
      </w:r>
      <w:r w:rsidR="00B460DF" w:rsidRPr="00CE2EC6">
        <w:t xml:space="preserve"> of this Call Off Schedule</w:t>
      </w:r>
      <w:r w:rsidR="0001669B" w:rsidRPr="00CE2EC6">
        <w:t xml:space="preserve"> 3</w:t>
      </w:r>
      <w:r w:rsidRPr="00CE2EC6">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CE2EC6">
        <w:t>.</w:t>
      </w:r>
      <w:bookmarkEnd w:id="2308"/>
    </w:p>
    <w:p w14:paraId="45019446" w14:textId="77777777"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14:paraId="68A229CD" w14:textId="77777777"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14:paraId="302A9EA6" w14:textId="77777777"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1F0E21">
        <w:t>8.1.1</w:t>
      </w:r>
      <w:r w:rsidR="009F474C" w:rsidRPr="00CE2EC6">
        <w:fldChar w:fldCharType="end"/>
      </w:r>
      <w:r w:rsidRPr="00CE2EC6">
        <w:t xml:space="preserve"> of this Call Off Schedule</w:t>
      </w:r>
      <w:r w:rsidR="0001669B" w:rsidRPr="00CE2EC6">
        <w:t xml:space="preserve"> 3</w:t>
      </w:r>
      <w:r w:rsidRPr="00CE2EC6">
        <w:t xml:space="preserve">; </w:t>
      </w:r>
    </w:p>
    <w:p w14:paraId="6E1525D6" w14:textId="77777777"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1F0E21">
        <w:t>8.1.2</w:t>
      </w:r>
      <w:r w:rsidR="009F474C" w:rsidRPr="00CE2EC6">
        <w:fldChar w:fldCharType="end"/>
      </w:r>
      <w:r w:rsidRPr="00CE2EC6">
        <w:t xml:space="preserve"> of this Call Off Schedule</w:t>
      </w:r>
      <w:r w:rsidR="0001669B" w:rsidRPr="00CE2EC6">
        <w:t xml:space="preserve"> 3</w:t>
      </w:r>
      <w:r w:rsidRPr="00CE2EC6">
        <w:t xml:space="preserve">; </w:t>
      </w:r>
    </w:p>
    <w:p w14:paraId="3C597349"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1F0E21">
        <w:t>8.1.3</w:t>
      </w:r>
      <w:r w:rsidR="009F474C" w:rsidRPr="00CE2EC6">
        <w:fldChar w:fldCharType="end"/>
      </w:r>
      <w:r w:rsidRPr="00CE2EC6">
        <w:t xml:space="preserve"> of this Call Off Schedule</w:t>
      </w:r>
      <w:r w:rsidR="0001669B" w:rsidRPr="00CE2EC6">
        <w:t xml:space="preserve"> 3</w:t>
      </w:r>
      <w:r w:rsidRPr="00CE2EC6">
        <w:t xml:space="preserve">; </w:t>
      </w:r>
    </w:p>
    <w:p w14:paraId="4EA88AC4"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1F0E21">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14:paraId="32E0537A" w14:textId="77777777" w:rsidR="00C9243A" w:rsidRPr="00CE2EC6" w:rsidRDefault="006D7853" w:rsidP="00AC1DE2">
      <w:pPr>
        <w:pStyle w:val="GPSL3numberedclause"/>
      </w:pPr>
      <w:bookmarkStart w:id="2309" w:name="_Ref361997151"/>
      <w:r w:rsidRPr="00CE2EC6">
        <w:t xml:space="preserve">on </w:t>
      </w:r>
      <w:r w:rsidR="001838DB" w:rsidRPr="00CE2EC6">
        <w:t xml:space="preserve">the dates specified in the Call Off Order Form </w:t>
      </w:r>
      <w:bookmarkEnd w:id="2309"/>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1F0E21">
        <w:t>8.1.5</w:t>
      </w:r>
      <w:r w:rsidR="009F474C" w:rsidRPr="00CE2EC6">
        <w:fldChar w:fldCharType="end"/>
      </w:r>
      <w:r w:rsidRPr="00CE2EC6">
        <w:t xml:space="preserve"> of this Call Off Schedule</w:t>
      </w:r>
      <w:r w:rsidR="0001669B" w:rsidRPr="00CE2EC6">
        <w:t xml:space="preserve"> 3</w:t>
      </w:r>
      <w:r w:rsidR="001838DB" w:rsidRPr="00CE2EC6">
        <w:t>;</w:t>
      </w:r>
    </w:p>
    <w:p w14:paraId="62EF33BA" w14:textId="77777777"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1F0E21">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14:paraId="0DA0608F" w14:textId="77777777" w:rsidR="00C9243A" w:rsidRPr="00CE2EC6" w:rsidRDefault="006D7853" w:rsidP="00AC1DE2">
      <w:pPr>
        <w:pStyle w:val="GPSL3numberedclause"/>
      </w:pPr>
      <w:r w:rsidRPr="00CE2EC6">
        <w:t xml:space="preserve">on the Indexation Adjustment Date where an adjustment to the Call Off Contract Charges is made in accordance with paragraph </w:t>
      </w:r>
      <w:r w:rsidR="00F17AE3" w:rsidRPr="00CE2EC6">
        <w:fldChar w:fldCharType="begin"/>
      </w:r>
      <w:r w:rsidR="00F17AE3" w:rsidRPr="00CE2EC6">
        <w:instrText xml:space="preserve"> REF _Ref362021770 \r \h  \* MERGEFORMAT </w:instrText>
      </w:r>
      <w:r w:rsidR="00F17AE3" w:rsidRPr="00CE2EC6">
        <w:fldChar w:fldCharType="separate"/>
      </w:r>
      <w:r w:rsidR="001F0E21">
        <w:t>8.1.7</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14:paraId="5CA4F656" w14:textId="77777777" w:rsidR="00425B1C" w:rsidRPr="00CE2EC6" w:rsidRDefault="006D7853" w:rsidP="0074268B">
      <w:pPr>
        <w:pStyle w:val="GPSL2Indent"/>
      </w:pPr>
      <w:proofErr w:type="gramStart"/>
      <w:r w:rsidRPr="00CE2EC6">
        <w:t>and</w:t>
      </w:r>
      <w:proofErr w:type="gramEnd"/>
      <w:r w:rsidRPr="00CE2EC6">
        <w:t xml:space="preserve"> the Parties shall amend the Call Off Contract Charges shown in Annex 1 to this Call Off Schedule</w:t>
      </w:r>
      <w:r w:rsidR="0001669B" w:rsidRPr="00CE2EC6">
        <w:t xml:space="preserve"> 3</w:t>
      </w:r>
      <w:r w:rsidRPr="00CE2EC6">
        <w:t xml:space="preserve"> to reflect such variations.</w:t>
      </w:r>
    </w:p>
    <w:p w14:paraId="3F8B1769" w14:textId="77777777" w:rsidR="006D7853" w:rsidRPr="00CE2EC6" w:rsidRDefault="006D7853" w:rsidP="00076EB8">
      <w:pPr>
        <w:pStyle w:val="GPSSchAnnexname"/>
        <w:rPr>
          <w:rFonts w:ascii="Calibri" w:hAnsi="Calibri"/>
        </w:rPr>
      </w:pPr>
      <w:r w:rsidRPr="00CE2EC6">
        <w:rPr>
          <w:rFonts w:ascii="Calibri" w:hAnsi="Calibri"/>
        </w:rPr>
        <w:br w:type="page"/>
      </w:r>
      <w:bookmarkStart w:id="2310" w:name="_Toc431551189"/>
      <w:r w:rsidRPr="00CE2EC6">
        <w:rPr>
          <w:rFonts w:ascii="Calibri" w:hAnsi="Calibri"/>
        </w:rPr>
        <w:t>ANNEX 1</w:t>
      </w:r>
      <w:r w:rsidR="00425B1C" w:rsidRPr="00CE2EC6">
        <w:rPr>
          <w:rFonts w:ascii="Calibri" w:hAnsi="Calibri"/>
        </w:rPr>
        <w:t xml:space="preserve">: </w:t>
      </w:r>
      <w:r w:rsidRPr="00CE2EC6">
        <w:rPr>
          <w:rFonts w:ascii="Calibri" w:hAnsi="Calibri"/>
        </w:rPr>
        <w:t>CALL OFF CONTRACT CHARGES</w:t>
      </w:r>
      <w:bookmarkEnd w:id="2310"/>
    </w:p>
    <w:p w14:paraId="560DECA3" w14:textId="77777777" w:rsidR="006D7853" w:rsidRPr="00CE2EC6" w:rsidRDefault="00A657C3" w:rsidP="00FC258C">
      <w:pPr>
        <w:pStyle w:val="GPSSchAnnexname"/>
        <w:rPr>
          <w:rFonts w:ascii="Calibri" w:hAnsi="Calibri"/>
        </w:rPr>
      </w:pPr>
      <w:r w:rsidRPr="00CE2EC6">
        <w:rPr>
          <w:rFonts w:ascii="Calibri" w:hAnsi="Calibri"/>
        </w:rPr>
        <w:br w:type="page"/>
      </w:r>
      <w:bookmarkStart w:id="2311" w:name="_Toc431551190"/>
      <w:r w:rsidRPr="00CE2EC6">
        <w:rPr>
          <w:rFonts w:ascii="Calibri" w:hAnsi="Calibri"/>
        </w:rPr>
        <w:t>ANNEX 2: PAYMENT TERMS/PROFILE</w:t>
      </w:r>
      <w:bookmarkEnd w:id="2311"/>
    </w:p>
    <w:p w14:paraId="6F3C0CB8" w14:textId="77777777" w:rsidR="006D7853" w:rsidRPr="00CE2EC6" w:rsidRDefault="006D7853" w:rsidP="00AC1DE2">
      <w:pPr>
        <w:pStyle w:val="GPSL2Indent"/>
        <w:rPr>
          <w:highlight w:val="yellow"/>
        </w:rPr>
      </w:pPr>
    </w:p>
    <w:p w14:paraId="6DC0D113" w14:textId="77777777" w:rsidR="001E6DF9" w:rsidRPr="00CE2EC6" w:rsidRDefault="001E6DF9" w:rsidP="00AC1DE2">
      <w:pPr>
        <w:pStyle w:val="GPSL2Indent"/>
        <w:rPr>
          <w:highlight w:val="yellow"/>
        </w:rPr>
      </w:pPr>
    </w:p>
    <w:p w14:paraId="1921A4D7" w14:textId="77777777"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312" w:name="_Toc431551191"/>
      <w:r w:rsidRPr="00CE2EC6">
        <w:rPr>
          <w:rFonts w:ascii="Calibri" w:hAnsi="Calibri"/>
        </w:rPr>
        <w:t>CALL OFF SCHEDULE 4: IMPLEMENTATION PLAN</w:t>
      </w:r>
      <w:bookmarkEnd w:id="2312"/>
    </w:p>
    <w:p w14:paraId="3ABD84FA" w14:textId="77777777" w:rsidR="00E13960" w:rsidRPr="00CE2EC6" w:rsidRDefault="006D7853" w:rsidP="00C215BB">
      <w:pPr>
        <w:pStyle w:val="GPSL1CLAUSEHEADING"/>
        <w:numPr>
          <w:ilvl w:val="0"/>
          <w:numId w:val="67"/>
        </w:numPr>
        <w:rPr>
          <w:rFonts w:ascii="Calibri" w:hAnsi="Calibri"/>
        </w:rPr>
      </w:pPr>
      <w:bookmarkStart w:id="2313" w:name="_Toc431551192"/>
      <w:r w:rsidRPr="00CE2EC6">
        <w:rPr>
          <w:rFonts w:ascii="Calibri" w:hAnsi="Calibri"/>
        </w:rPr>
        <w:t>INTRODUCTION</w:t>
      </w:r>
      <w:bookmarkEnd w:id="2313"/>
    </w:p>
    <w:p w14:paraId="13A33F7E" w14:textId="77777777" w:rsidR="00F648F9" w:rsidRPr="00CE2EC6" w:rsidRDefault="006D7853" w:rsidP="005E4232">
      <w:pPr>
        <w:pStyle w:val="GPSL2numberedclause"/>
      </w:pPr>
      <w:r w:rsidRPr="00CE2EC6">
        <w:t xml:space="preserve">This Call </w:t>
      </w:r>
      <w:proofErr w:type="gramStart"/>
      <w:r w:rsidRPr="00CE2EC6">
        <w:t>Off</w:t>
      </w:r>
      <w:proofErr w:type="gramEnd"/>
      <w:r w:rsidRPr="00CE2EC6">
        <w:t xml:space="preserve">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Goods </w:t>
      </w:r>
      <w:r w:rsidR="009E0BBE" w:rsidRPr="00CE2EC6">
        <w:t>and/or Services</w:t>
      </w:r>
      <w:r w:rsidR="007E2074" w:rsidRPr="00CE2EC6">
        <w:t>.</w:t>
      </w:r>
    </w:p>
    <w:p w14:paraId="78C781FD" w14:textId="77777777" w:rsidR="009C5028" w:rsidRPr="00CE2EC6" w:rsidRDefault="00F648F9" w:rsidP="005E4232">
      <w:pPr>
        <w:pStyle w:val="GPSL1SCHEDULEHeading"/>
        <w:rPr>
          <w:rFonts w:ascii="Calibri" w:hAnsi="Calibri"/>
        </w:rPr>
      </w:pPr>
      <w:r w:rsidRPr="00CE2EC6">
        <w:rPr>
          <w:rFonts w:ascii="Calibri" w:hAnsi="Calibri"/>
        </w:rPr>
        <w:t>Implementation plan</w:t>
      </w:r>
    </w:p>
    <w:p w14:paraId="18D2B01D" w14:textId="77777777" w:rsidR="006D7853" w:rsidRPr="00CE2EC6" w:rsidRDefault="006D7853" w:rsidP="005E4232">
      <w:pPr>
        <w:pStyle w:val="GPSL2numberedclause"/>
      </w:pPr>
      <w:r w:rsidRPr="00CE2EC6">
        <w:t>The Imple</w:t>
      </w:r>
      <w:r w:rsidR="00FD69D5" w:rsidRPr="00CE2EC6">
        <w:t>mentation Plan is set out below.</w:t>
      </w:r>
    </w:p>
    <w:p w14:paraId="65BAFCE8" w14:textId="77777777"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14:paraId="43A2366E" w14:textId="77777777" w:rsidTr="00EB2994">
        <w:trPr>
          <w:trHeight w:val="547"/>
        </w:trPr>
        <w:tc>
          <w:tcPr>
            <w:tcW w:w="1242" w:type="dxa"/>
            <w:tcBorders>
              <w:bottom w:val="single" w:sz="4" w:space="0" w:color="auto"/>
            </w:tcBorders>
            <w:shd w:val="clear" w:color="auto" w:fill="FFFFFF"/>
          </w:tcPr>
          <w:p w14:paraId="51854F36"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14:paraId="023C98EC"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14:paraId="69C34217"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14:paraId="02CB5A95"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14:paraId="4E5EB1A9"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14:paraId="21D28EB2"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25B8F52B"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14:paraId="5D5641F1" w14:textId="77777777" w:rsidTr="00EB2994">
        <w:trPr>
          <w:trHeight w:val="719"/>
        </w:trPr>
        <w:tc>
          <w:tcPr>
            <w:tcW w:w="1242" w:type="dxa"/>
            <w:tcBorders>
              <w:top w:val="single" w:sz="4" w:space="0" w:color="auto"/>
              <w:bottom w:val="single" w:sz="4" w:space="0" w:color="auto"/>
            </w:tcBorders>
            <w:shd w:val="clear" w:color="auto" w:fill="FFFFFF"/>
          </w:tcPr>
          <w:p w14:paraId="410F0290"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14:paraId="77E217AA"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14:paraId="37B2CE4B"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61A0DEB2"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14:paraId="738C4F7E"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14:paraId="68D28623" w14:textId="77777777"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6F70E62C"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14:paraId="593B10AE" w14:textId="77777777" w:rsidR="005A0FE5" w:rsidRPr="00CE2EC6" w:rsidRDefault="005A0FE5" w:rsidP="00EB2994">
            <w:pPr>
              <w:ind w:left="0"/>
              <w:rPr>
                <w:rFonts w:ascii="Calibri" w:hAnsi="Calibri"/>
              </w:rPr>
            </w:pPr>
          </w:p>
          <w:p w14:paraId="49FBD63A" w14:textId="77777777" w:rsidR="005A0FE5" w:rsidRPr="00CE2EC6" w:rsidRDefault="005A0FE5" w:rsidP="00EB2994">
            <w:pPr>
              <w:ind w:left="0"/>
              <w:rPr>
                <w:rFonts w:ascii="Calibri" w:hAnsi="Calibri"/>
              </w:rPr>
            </w:pPr>
          </w:p>
        </w:tc>
      </w:tr>
      <w:tr w:rsidR="005A0FE5" w:rsidRPr="00CE2EC6" w14:paraId="63248D4B" w14:textId="77777777" w:rsidTr="00F17F53">
        <w:trPr>
          <w:trHeight w:val="719"/>
        </w:trPr>
        <w:tc>
          <w:tcPr>
            <w:tcW w:w="9322" w:type="dxa"/>
            <w:gridSpan w:val="7"/>
            <w:tcBorders>
              <w:top w:val="single" w:sz="4" w:space="0" w:color="auto"/>
              <w:bottom w:val="single" w:sz="4" w:space="0" w:color="auto"/>
            </w:tcBorders>
            <w:shd w:val="clear" w:color="auto" w:fill="FFFFFF"/>
          </w:tcPr>
          <w:p w14:paraId="512C9058" w14:textId="77777777" w:rsidR="008D0A60" w:rsidRPr="00CE2EC6" w:rsidRDefault="00863962" w:rsidP="005E4232">
            <w:pPr>
              <w:pStyle w:val="GPSL2Guidance"/>
              <w:ind w:left="0"/>
            </w:pPr>
            <w:r w:rsidRPr="00CE2EC6">
              <w:t xml:space="preserve">The Milestones will be Achieved in accordance with Call Off Schedule 5 (Testing). </w:t>
            </w:r>
          </w:p>
          <w:p w14:paraId="35AA58FC" w14:textId="77777777"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1F0E21">
              <w:t>6.4.1(b</w:t>
            </w:r>
            <w:proofErr w:type="gramStart"/>
            <w:r w:rsidR="001F0E21">
              <w:t>)(</w:t>
            </w:r>
            <w:proofErr w:type="gramEnd"/>
            <w:r w:rsidR="001F0E21">
              <w:t>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14:paraId="0C4D569B" w14:textId="77777777"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14:paraId="2F74CAAC" w14:textId="77777777" w:rsidTr="004364DA">
        <w:tc>
          <w:tcPr>
            <w:tcW w:w="9266" w:type="dxa"/>
            <w:shd w:val="clear" w:color="auto" w:fill="FFFF00"/>
          </w:tcPr>
          <w:p w14:paraId="0E00426B" w14:textId="77777777" w:rsidR="00C95139" w:rsidRPr="00CE2EC6" w:rsidRDefault="00C95139" w:rsidP="004364DA">
            <w:pPr>
              <w:pStyle w:val="GPSL2Guidance"/>
              <w:ind w:left="0"/>
              <w:rPr>
                <w:highlight w:val="yellow"/>
              </w:rPr>
            </w:pPr>
            <w:r w:rsidRPr="00CE2EC6">
              <w:rPr>
                <w:highlight w:val="yellow"/>
              </w:rPr>
              <w:t xml:space="preserve">Guidance Note: </w:t>
            </w:r>
          </w:p>
          <w:p w14:paraId="3B00A8A3" w14:textId="77777777" w:rsidR="00CE48DB" w:rsidRPr="00CE2EC6" w:rsidRDefault="00C95139" w:rsidP="004364D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1F0E21">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1F0E21">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the Goods and/or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14:paraId="23523DAC" w14:textId="77777777" w:rsidR="00CE48DB" w:rsidRPr="00CE2EC6" w:rsidRDefault="00CE48DB" w:rsidP="004364D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1F0E21">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14:paraId="2514BBC3" w14:textId="77777777" w:rsidR="00C95139" w:rsidRPr="00CE2EC6" w:rsidRDefault="00CE48DB" w:rsidP="004364D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1F0E21">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14:paraId="2773FE3C" w14:textId="77777777" w:rsidR="004119F6" w:rsidRPr="00CE2EC6" w:rsidRDefault="00CE48DB" w:rsidP="004364D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1F0E21">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14:paraId="27ED07D5" w14:textId="77777777" w:rsidR="00C95139" w:rsidRPr="00CE2EC6" w:rsidRDefault="00C95139" w:rsidP="004364D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1F0E21">
              <w:rPr>
                <w:highlight w:val="yellow"/>
              </w:rPr>
              <w:t>6.4.1(b</w:t>
            </w:r>
            <w:proofErr w:type="gramStart"/>
            <w:r w:rsidR="001F0E21">
              <w:rPr>
                <w:highlight w:val="yellow"/>
              </w:rPr>
              <w:t>)(</w:t>
            </w:r>
            <w:proofErr w:type="gramEnd"/>
            <w:r w:rsidR="001F0E21">
              <w:rPr>
                <w:highlight w:val="yellow"/>
              </w:rPr>
              <w:t>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14:paraId="4B524D85" w14:textId="77777777"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14:paraId="2E8FFCC8" w14:textId="77777777"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64E14564" w14:textId="77777777" w:rsidR="00773FA7" w:rsidRPr="00CE2EC6" w:rsidRDefault="00773FA7" w:rsidP="003F7991">
      <w:pPr>
        <w:pStyle w:val="GPSSchTitleandNumber"/>
        <w:rPr>
          <w:rFonts w:ascii="Calibri" w:hAnsi="Calibri"/>
        </w:rPr>
      </w:pPr>
      <w:r w:rsidRPr="00CE2EC6">
        <w:rPr>
          <w:rFonts w:ascii="Calibri" w:hAnsi="Calibri"/>
          <w:color w:val="000000"/>
        </w:rPr>
        <w:br w:type="page"/>
      </w:r>
      <w:bookmarkStart w:id="2314" w:name="_Toc431551193"/>
      <w:r w:rsidR="00863962" w:rsidRPr="00CE2EC6">
        <w:rPr>
          <w:rFonts w:ascii="Calibri" w:hAnsi="Calibri"/>
        </w:rPr>
        <w:t>CALL OFF SCHEDULE 5: TESTING</w:t>
      </w:r>
      <w:bookmarkEnd w:id="2314"/>
    </w:p>
    <w:p w14:paraId="31300B22" w14:textId="77777777" w:rsidR="002A1F01" w:rsidRPr="00CE2EC6" w:rsidRDefault="002A1F01" w:rsidP="00036474">
      <w:pPr>
        <w:pStyle w:val="GPSL1SCHEDULEHeading"/>
        <w:rPr>
          <w:rFonts w:ascii="Calibri" w:hAnsi="Calibri"/>
        </w:rPr>
      </w:pPr>
      <w:r w:rsidRPr="00CE2EC6">
        <w:rPr>
          <w:rFonts w:ascii="Calibri" w:hAnsi="Calibri"/>
        </w:rPr>
        <w:t>INTRODUCTION</w:t>
      </w:r>
    </w:p>
    <w:p w14:paraId="1B27F038" w14:textId="77777777" w:rsidR="002A1F01" w:rsidRPr="00CE2EC6" w:rsidRDefault="002A1F01" w:rsidP="005E4232">
      <w:pPr>
        <w:pStyle w:val="GPSL2numberedclause"/>
      </w:pPr>
      <w:r w:rsidRPr="00CE2EC6">
        <w:t xml:space="preserve">This Call </w:t>
      </w:r>
      <w:proofErr w:type="gramStart"/>
      <w:r w:rsidRPr="00CE2EC6">
        <w:t>Off</w:t>
      </w:r>
      <w:proofErr w:type="gramEnd"/>
      <w:r w:rsidRPr="00CE2EC6">
        <w:t xml:space="preserve">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14:paraId="66375827" w14:textId="77777777" w:rsidR="002A1F01" w:rsidRPr="00CE2EC6" w:rsidRDefault="002A1F01" w:rsidP="00036474">
      <w:pPr>
        <w:pStyle w:val="GPSL1SCHEDULEHeading"/>
        <w:rPr>
          <w:rFonts w:ascii="Calibri" w:hAnsi="Calibri"/>
        </w:rPr>
      </w:pPr>
      <w:r w:rsidRPr="00CE2EC6">
        <w:rPr>
          <w:rFonts w:ascii="Calibri" w:hAnsi="Calibri"/>
        </w:rPr>
        <w:t>TESTING OVERVIEW</w:t>
      </w:r>
    </w:p>
    <w:p w14:paraId="743DB8C4" w14:textId="77777777" w:rsidR="002A1F01" w:rsidRPr="00CE2EC6" w:rsidRDefault="002A1F01" w:rsidP="005E4232">
      <w:pPr>
        <w:pStyle w:val="GPSL2numberedclause"/>
      </w:pPr>
      <w:r w:rsidRPr="00CE2EC6">
        <w:t>All Tests conducted by the Supplier shall be conducted in accordance with the Test Strategy and the Test Plans.</w:t>
      </w:r>
    </w:p>
    <w:p w14:paraId="7EE626EB" w14:textId="77777777"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14:paraId="5E6FFEFA" w14:textId="77777777" w:rsidR="002A1F01" w:rsidRPr="00CE2EC6" w:rsidRDefault="002A1F01" w:rsidP="00036474">
      <w:pPr>
        <w:pStyle w:val="GPSL1SCHEDULEHeading"/>
        <w:rPr>
          <w:rFonts w:ascii="Calibri" w:hAnsi="Calibri"/>
        </w:rPr>
      </w:pPr>
      <w:r w:rsidRPr="00CE2EC6">
        <w:rPr>
          <w:rFonts w:ascii="Calibri" w:hAnsi="Calibri"/>
        </w:rPr>
        <w:t>TEST STRATEGY</w:t>
      </w:r>
    </w:p>
    <w:p w14:paraId="0995B589" w14:textId="77777777"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14:paraId="4F61EDC9" w14:textId="77777777" w:rsidR="002A1F01" w:rsidRPr="00CE2EC6" w:rsidRDefault="002A1F01" w:rsidP="005E4232">
      <w:pPr>
        <w:pStyle w:val="GPSL2numberedclause"/>
      </w:pPr>
      <w:r w:rsidRPr="00CE2EC6">
        <w:t>The final Test Strategy shall include:</w:t>
      </w:r>
    </w:p>
    <w:p w14:paraId="7AEC0784" w14:textId="77777777" w:rsidR="002A1F01" w:rsidRPr="00CE2EC6" w:rsidRDefault="002A1F01" w:rsidP="00AC1DE2">
      <w:pPr>
        <w:pStyle w:val="GPSL3numberedclause"/>
      </w:pPr>
      <w:r w:rsidRPr="00CE2EC6">
        <w:t>an overview of how Testing will be conducted in relation to the Implementation Plan;</w:t>
      </w:r>
    </w:p>
    <w:p w14:paraId="4BE94871" w14:textId="77777777" w:rsidR="002A1F01" w:rsidRPr="00CE2EC6" w:rsidRDefault="002A1F01" w:rsidP="00AC1DE2">
      <w:pPr>
        <w:pStyle w:val="GPSL3numberedclause"/>
      </w:pPr>
      <w:r w:rsidRPr="00CE2EC6">
        <w:t>the process to be used to capture and record Test results and the categorisation of Test Issues;</w:t>
      </w:r>
    </w:p>
    <w:p w14:paraId="4F8CE9B2" w14:textId="77777777"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14:paraId="6BEE38EA" w14:textId="77777777" w:rsidR="002A1F01" w:rsidRPr="00CE2EC6" w:rsidRDefault="002A1F01" w:rsidP="00AC1DE2">
      <w:pPr>
        <w:pStyle w:val="GPSL3numberedclause"/>
      </w:pPr>
      <w:r w:rsidRPr="00CE2EC6">
        <w:t>the procedure to be followed to sign off each Test; and</w:t>
      </w:r>
    </w:p>
    <w:p w14:paraId="2D0A4E63" w14:textId="77777777" w:rsidR="002A1F01" w:rsidRPr="00CE2EC6" w:rsidRDefault="002A1F01" w:rsidP="00AC1DE2">
      <w:pPr>
        <w:pStyle w:val="GPSL3numberedclause"/>
      </w:pPr>
      <w:proofErr w:type="gramStart"/>
      <w:r w:rsidRPr="00CE2EC6">
        <w:t>the</w:t>
      </w:r>
      <w:proofErr w:type="gramEnd"/>
      <w:r w:rsidRPr="00CE2EC6">
        <w:t xml:space="preserve"> process for the production and maintenance of reports relating to Tests.</w:t>
      </w:r>
    </w:p>
    <w:p w14:paraId="7F6DFCA9" w14:textId="77777777" w:rsidR="002A1F01" w:rsidRPr="00CE2EC6" w:rsidRDefault="002A1F01" w:rsidP="00036474">
      <w:pPr>
        <w:pStyle w:val="GPSL1SCHEDULEHeading"/>
        <w:rPr>
          <w:rFonts w:ascii="Calibri" w:hAnsi="Calibri"/>
        </w:rPr>
      </w:pPr>
      <w:bookmarkStart w:id="2315" w:name="_Ref349210858"/>
      <w:r w:rsidRPr="00CE2EC6">
        <w:rPr>
          <w:rFonts w:ascii="Calibri" w:hAnsi="Calibri"/>
        </w:rPr>
        <w:t>TEST PLANS</w:t>
      </w:r>
      <w:bookmarkEnd w:id="2315"/>
    </w:p>
    <w:p w14:paraId="3982D149" w14:textId="77777777"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6AA3BAF4" w14:textId="77777777" w:rsidR="002A1F01" w:rsidRPr="00CE2EC6" w:rsidRDefault="002A1F01" w:rsidP="005E4232">
      <w:pPr>
        <w:pStyle w:val="GPSL2numberedclause"/>
      </w:pPr>
      <w:r w:rsidRPr="00CE2EC6">
        <w:t>Each Test Plan shall include as a minimum:</w:t>
      </w:r>
    </w:p>
    <w:p w14:paraId="26480FE3" w14:textId="77777777" w:rsidR="002A1F01" w:rsidRPr="00CE2EC6" w:rsidRDefault="002A1F01" w:rsidP="00AC1DE2">
      <w:pPr>
        <w:pStyle w:val="GPSL3numberedclause"/>
      </w:pPr>
      <w:r w:rsidRPr="00CE2EC6">
        <w:t>the relevant Test definition and the purpose of the Test, the Milestone to which it relates, the requirements being Tested;</w:t>
      </w:r>
    </w:p>
    <w:p w14:paraId="35964ADC" w14:textId="77777777" w:rsidR="002A1F01" w:rsidRPr="00CE2EC6" w:rsidRDefault="002A1F01" w:rsidP="00AC1DE2">
      <w:pPr>
        <w:pStyle w:val="GPSL3numberedclause"/>
      </w:pPr>
      <w:r w:rsidRPr="00CE2EC6">
        <w:t>a detailed procedure for the Tests to be carried out, including:</w:t>
      </w:r>
    </w:p>
    <w:p w14:paraId="61C2BA21" w14:textId="77777777" w:rsidR="002A1F01" w:rsidRPr="00CE2EC6" w:rsidRDefault="002A1F01" w:rsidP="00AC1DE2">
      <w:pPr>
        <w:pStyle w:val="GPSL4numberedclause"/>
        <w:rPr>
          <w:szCs w:val="22"/>
        </w:rPr>
      </w:pPr>
      <w:r w:rsidRPr="00CE2EC6">
        <w:rPr>
          <w:szCs w:val="22"/>
        </w:rPr>
        <w:t>the timetable for the Tests including start and end dates;</w:t>
      </w:r>
    </w:p>
    <w:p w14:paraId="066B6686" w14:textId="77777777" w:rsidR="002A1F01" w:rsidRPr="00CE2EC6" w:rsidRDefault="002A1F01" w:rsidP="00AC1DE2">
      <w:pPr>
        <w:pStyle w:val="GPSL4numberedclause"/>
        <w:rPr>
          <w:szCs w:val="22"/>
        </w:rPr>
      </w:pPr>
      <w:r w:rsidRPr="00CE2EC6">
        <w:rPr>
          <w:szCs w:val="22"/>
        </w:rPr>
        <w:t>the Testing mechanism;</w:t>
      </w:r>
    </w:p>
    <w:p w14:paraId="6148D0AF" w14:textId="77777777" w:rsidR="002A1F01" w:rsidRPr="00CE2EC6" w:rsidRDefault="002A1F01" w:rsidP="00AC1DE2">
      <w:pPr>
        <w:pStyle w:val="GPSL4numberedclause"/>
        <w:rPr>
          <w:szCs w:val="22"/>
        </w:rPr>
      </w:pPr>
      <w:r w:rsidRPr="00CE2EC6">
        <w:rPr>
          <w:szCs w:val="22"/>
        </w:rPr>
        <w:t>dates and methods by which the Customer can inspect Test results;</w:t>
      </w:r>
    </w:p>
    <w:p w14:paraId="417AB7A5" w14:textId="77777777" w:rsidR="002A1F01" w:rsidRPr="00CE2EC6" w:rsidRDefault="002A1F01" w:rsidP="00AC1DE2">
      <w:pPr>
        <w:pStyle w:val="GPSL4numberedclause"/>
        <w:rPr>
          <w:szCs w:val="22"/>
        </w:rPr>
      </w:pPr>
      <w:r w:rsidRPr="00CE2EC6">
        <w:rPr>
          <w:szCs w:val="22"/>
        </w:rPr>
        <w:t>the mechanism for ensuring the quality, completeness and relevance of the Tests;</w:t>
      </w:r>
    </w:p>
    <w:p w14:paraId="1BE40844" w14:textId="77777777" w:rsidR="002A1F01" w:rsidRPr="00CE2EC6" w:rsidRDefault="002A1F01" w:rsidP="00AC1DE2">
      <w:pPr>
        <w:pStyle w:val="GPSL4numberedclause"/>
        <w:rPr>
          <w:szCs w:val="22"/>
        </w:rPr>
      </w:pPr>
      <w:r w:rsidRPr="00CE2EC6">
        <w:rPr>
          <w:szCs w:val="22"/>
        </w:rPr>
        <w:t>the process with which the Customer will review Test Issues and progress on a timely basis; and</w:t>
      </w:r>
    </w:p>
    <w:p w14:paraId="161DCB95" w14:textId="77777777" w:rsidR="002A1F01" w:rsidRPr="00CE2EC6" w:rsidRDefault="002A1F01" w:rsidP="00AC1DE2">
      <w:pPr>
        <w:pStyle w:val="GPSL4numberedclause"/>
        <w:rPr>
          <w:szCs w:val="22"/>
        </w:rPr>
      </w:pPr>
      <w:proofErr w:type="gramStart"/>
      <w:r w:rsidRPr="00CE2EC6">
        <w:rPr>
          <w:szCs w:val="22"/>
        </w:rPr>
        <w:t>the</w:t>
      </w:r>
      <w:proofErr w:type="gramEnd"/>
      <w:r w:rsidRPr="00CE2EC6">
        <w:rPr>
          <w:szCs w:val="22"/>
        </w:rPr>
        <w:t xml:space="preserve"> re-Test procedure, the timetable and the resources which would be required for re-Testing.</w:t>
      </w:r>
    </w:p>
    <w:p w14:paraId="1017D36C" w14:textId="77777777"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14:paraId="7D1683DD" w14:textId="77777777" w:rsidR="002A1F01" w:rsidRPr="00CE2EC6" w:rsidRDefault="002A1F01" w:rsidP="00036474">
      <w:pPr>
        <w:pStyle w:val="GPSL1SCHEDULEHeading"/>
        <w:rPr>
          <w:rFonts w:ascii="Calibri" w:hAnsi="Calibri"/>
        </w:rPr>
      </w:pPr>
      <w:r w:rsidRPr="00CE2EC6">
        <w:rPr>
          <w:rFonts w:ascii="Calibri" w:hAnsi="Calibri"/>
        </w:rPr>
        <w:t>TESTING</w:t>
      </w:r>
    </w:p>
    <w:p w14:paraId="63CDA6E0" w14:textId="77777777" w:rsidR="002A1F01" w:rsidRPr="00CE2EC6" w:rsidRDefault="002A1F01" w:rsidP="005E4232">
      <w:pPr>
        <w:pStyle w:val="GPSL2numberedclause"/>
      </w:pPr>
      <w:r w:rsidRPr="00CE2EC6">
        <w:t>When the Supplier has completed a Milestone it shall submit any Deliverables relating to that Milestone for Testing.</w:t>
      </w:r>
    </w:p>
    <w:p w14:paraId="6387C74C" w14:textId="77777777" w:rsidR="002A1F01" w:rsidRPr="00CE2EC6" w:rsidRDefault="002A1F01" w:rsidP="005E4232">
      <w:pPr>
        <w:pStyle w:val="GPSL2numberedclause"/>
      </w:pPr>
      <w:r w:rsidRPr="00CE2EC6">
        <w:t xml:space="preserve">Each party shall bear its own costs in respect of the Testing.  However, if a Milestone is not </w:t>
      </w:r>
      <w:proofErr w:type="gramStart"/>
      <w:r w:rsidRPr="00CE2EC6">
        <w:t>Achieved</w:t>
      </w:r>
      <w:proofErr w:type="gramEnd"/>
      <w:r w:rsidRPr="00CE2EC6">
        <w:t xml:space="preserve"> the Customer shall be entitled to recover from the Supplier, any reasonable additional costs it may incur as a direct result of further review or re-Testing of a Milestone.</w:t>
      </w:r>
    </w:p>
    <w:p w14:paraId="6AF5AC56" w14:textId="77777777"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CE2EC6">
        <w:t>Goods and/or Services</w:t>
      </w:r>
      <w:r w:rsidR="00CD1CF9" w:rsidRPr="00CE2EC6">
        <w:t xml:space="preserve"> </w:t>
      </w:r>
      <w:r w:rsidRPr="00CE2EC6">
        <w:t xml:space="preserve">are implemented in accordance with this Call </w:t>
      </w:r>
      <w:proofErr w:type="gramStart"/>
      <w:r w:rsidRPr="00CE2EC6">
        <w:t>Off</w:t>
      </w:r>
      <w:proofErr w:type="gramEnd"/>
      <w:r w:rsidRPr="00CE2EC6">
        <w:t xml:space="preserve"> Contract. </w:t>
      </w:r>
    </w:p>
    <w:p w14:paraId="6DE15780" w14:textId="77777777" w:rsidR="002A1F01" w:rsidRPr="00CE2EC6" w:rsidRDefault="002A1F01" w:rsidP="00036474">
      <w:pPr>
        <w:pStyle w:val="GPSL1SCHEDULEHeading"/>
        <w:rPr>
          <w:rFonts w:ascii="Calibri" w:hAnsi="Calibri"/>
        </w:rPr>
      </w:pPr>
      <w:r w:rsidRPr="00CE2EC6">
        <w:rPr>
          <w:rFonts w:ascii="Calibri" w:hAnsi="Calibri"/>
        </w:rPr>
        <w:t>TEST ISSUES</w:t>
      </w:r>
    </w:p>
    <w:p w14:paraId="78E6B7DE" w14:textId="77777777"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14:paraId="4628AEEB" w14:textId="77777777" w:rsidR="002A1F01" w:rsidRPr="00CE2EC6" w:rsidRDefault="002A1F01" w:rsidP="00036474">
      <w:pPr>
        <w:pStyle w:val="GPSL1SCHEDULEHeading"/>
        <w:rPr>
          <w:rFonts w:ascii="Calibri" w:hAnsi="Calibri"/>
        </w:rPr>
      </w:pPr>
      <w:r w:rsidRPr="00CE2EC6">
        <w:rPr>
          <w:rFonts w:ascii="Calibri" w:hAnsi="Calibri"/>
        </w:rPr>
        <w:t>TEST QUALITY AUDIT</w:t>
      </w:r>
    </w:p>
    <w:p w14:paraId="21CB3D2C" w14:textId="77777777" w:rsidR="002A1F01" w:rsidRPr="00CE2EC6" w:rsidRDefault="002A1F01" w:rsidP="005E4232">
      <w:pPr>
        <w:pStyle w:val="GPSL2numberedclause"/>
      </w:pPr>
      <w:bookmarkStart w:id="2316"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1F0E21">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316"/>
    </w:p>
    <w:p w14:paraId="0CF6859F" w14:textId="77777777"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1F0E21">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870E6EC" w14:textId="77777777"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14:paraId="4E57D47C" w14:textId="77777777" w:rsidR="002A1F01" w:rsidRPr="00CE2EC6" w:rsidRDefault="002A1F01" w:rsidP="00036474">
      <w:pPr>
        <w:pStyle w:val="GPSL1SCHEDULEHeading"/>
        <w:rPr>
          <w:rFonts w:ascii="Calibri" w:hAnsi="Calibri"/>
        </w:rPr>
      </w:pPr>
      <w:r w:rsidRPr="00CE2EC6">
        <w:rPr>
          <w:rFonts w:ascii="Calibri" w:hAnsi="Calibri"/>
        </w:rPr>
        <w:t>OUTCOME OF TESTING</w:t>
      </w:r>
    </w:p>
    <w:p w14:paraId="1A7F7057" w14:textId="77777777" w:rsidR="002A1F01" w:rsidRPr="00CE2EC6" w:rsidRDefault="002A1F01" w:rsidP="005E4232">
      <w:pPr>
        <w:pStyle w:val="GPSL2numberedclause"/>
      </w:pPr>
      <w:r w:rsidRPr="00CE2EC6">
        <w:t xml:space="preserve">The Customer will issue a Satisfaction Certificate when it is satisfied that a Milestone has been </w:t>
      </w:r>
      <w:proofErr w:type="gramStart"/>
      <w:r w:rsidRPr="00CE2EC6">
        <w:t>Achieved</w:t>
      </w:r>
      <w:proofErr w:type="gramEnd"/>
      <w:r w:rsidRPr="00CE2EC6">
        <w:t>.</w:t>
      </w:r>
    </w:p>
    <w:p w14:paraId="26058489" w14:textId="77777777" w:rsidR="002A1F01" w:rsidRPr="00CE2EC6" w:rsidRDefault="002A1F01" w:rsidP="005E4232">
      <w:pPr>
        <w:pStyle w:val="GPSL2numberedclause"/>
      </w:pPr>
      <w:r w:rsidRPr="00CE2EC6">
        <w:t>If any Milestones (or any relevant part thereof) do not pass the Test in respect thereof then:</w:t>
      </w:r>
    </w:p>
    <w:p w14:paraId="3CBA47D3" w14:textId="77777777" w:rsidR="002A1F01" w:rsidRPr="00CE2EC6" w:rsidRDefault="002A1F01" w:rsidP="00AC1DE2">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14:paraId="51622B24" w14:textId="77777777" w:rsidR="002A1F01" w:rsidRPr="00CE2EC6" w:rsidRDefault="002A1F01" w:rsidP="00AC1DE2">
      <w:pPr>
        <w:pStyle w:val="GPSL3numberedclause"/>
      </w:pPr>
      <w:proofErr w:type="gramStart"/>
      <w:r w:rsidRPr="00CE2EC6">
        <w:t>the</w:t>
      </w:r>
      <w:proofErr w:type="gramEnd"/>
      <w:r w:rsidRPr="00CE2EC6">
        <w:t xml:space="preserve"> Parties shall treat the failure as a Supplier Default.  </w:t>
      </w:r>
    </w:p>
    <w:p w14:paraId="3E1DD47A" w14:textId="77777777" w:rsidR="002A1F01" w:rsidRPr="00CE2EC6" w:rsidRDefault="002A1F01" w:rsidP="005E4232">
      <w:pPr>
        <w:pStyle w:val="GPSSchTitleandNumber"/>
        <w:rPr>
          <w:rFonts w:ascii="Calibri" w:hAnsi="Calibri"/>
        </w:rPr>
      </w:pPr>
      <w:r w:rsidRPr="00CE2EC6">
        <w:rPr>
          <w:rFonts w:ascii="Calibri" w:hAnsi="Calibri"/>
        </w:rPr>
        <w:br w:type="page"/>
      </w:r>
      <w:bookmarkStart w:id="2317" w:name="_Toc313384847"/>
      <w:bookmarkStart w:id="2318" w:name="_Toc351710920"/>
      <w:bookmarkStart w:id="2319" w:name="_Toc367805813"/>
      <w:bookmarkStart w:id="2320" w:name="_Toc431551194"/>
      <w:r w:rsidR="00406834" w:rsidRPr="00CE2EC6">
        <w:rPr>
          <w:rFonts w:ascii="Calibri" w:hAnsi="Calibri"/>
        </w:rPr>
        <w:t>Annex 1</w:t>
      </w:r>
      <w:r w:rsidRPr="00CE2EC6">
        <w:rPr>
          <w:rFonts w:ascii="Calibri" w:hAnsi="Calibri"/>
        </w:rPr>
        <w:t xml:space="preserve">: </w:t>
      </w:r>
      <w:bookmarkEnd w:id="2317"/>
      <w:r w:rsidRPr="00CE2EC6">
        <w:rPr>
          <w:rFonts w:ascii="Calibri" w:hAnsi="Calibri"/>
        </w:rPr>
        <w:t>SATISFACTION CERTIFICATE</w:t>
      </w:r>
      <w:bookmarkEnd w:id="2318"/>
      <w:bookmarkEnd w:id="2319"/>
      <w:bookmarkEnd w:id="2320"/>
    </w:p>
    <w:p w14:paraId="196D2257" w14:textId="77777777" w:rsidR="002A1F01" w:rsidRPr="00CE2EC6" w:rsidRDefault="002A1F01" w:rsidP="002A1F01">
      <w:pPr>
        <w:pStyle w:val="MarginText"/>
        <w:rPr>
          <w:rFonts w:ascii="Calibri" w:hAnsi="Calibri"/>
          <w:sz w:val="22"/>
          <w:szCs w:val="22"/>
        </w:rPr>
      </w:pPr>
    </w:p>
    <w:p w14:paraId="0ACB2B2A" w14:textId="77777777"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14:paraId="2F43AFA5" w14:textId="77777777"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14:paraId="52B6080F" w14:textId="77777777"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Date</w:t>
      </w:r>
      <w:r w:rsidR="00031AFC" w:rsidRPr="00CE2EC6">
        <w:rPr>
          <w:rFonts w:ascii="Calibri" w:hAnsi="Calibri"/>
        </w:rPr>
        <w:t>:</w:t>
      </w:r>
      <w:r w:rsidRPr="00CE2EC6">
        <w:rPr>
          <w:rFonts w:ascii="Calibri" w:hAnsi="Calibri"/>
        </w:rPr>
        <w:t xml:space="preserve"> dd/mm/yyyy]</w:t>
      </w:r>
    </w:p>
    <w:p w14:paraId="2C600D5A" w14:textId="77777777" w:rsidR="002A1F01" w:rsidRPr="00CE2EC6" w:rsidRDefault="002A1F01" w:rsidP="002A1F01">
      <w:pPr>
        <w:pStyle w:val="MarginText"/>
        <w:rPr>
          <w:rFonts w:ascii="Calibri" w:hAnsi="Calibri"/>
          <w:sz w:val="22"/>
          <w:szCs w:val="22"/>
        </w:rPr>
      </w:pPr>
    </w:p>
    <w:p w14:paraId="7BED10BB" w14:textId="77777777" w:rsidR="002A1F01" w:rsidRPr="00CE2EC6" w:rsidRDefault="002A1F01" w:rsidP="002A1F01">
      <w:pPr>
        <w:pStyle w:val="ScheduleTextNonBoldNumber"/>
        <w:rPr>
          <w:rFonts w:ascii="Calibri" w:hAnsi="Calibri"/>
        </w:rPr>
      </w:pPr>
      <w:r w:rsidRPr="00CE2EC6">
        <w:rPr>
          <w:rFonts w:ascii="Calibri" w:hAnsi="Calibri"/>
        </w:rPr>
        <w:t>Dear Sirs,</w:t>
      </w:r>
    </w:p>
    <w:p w14:paraId="50A7CA5F" w14:textId="77777777"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14:paraId="500B82D7" w14:textId="77777777" w:rsidR="002A1F01" w:rsidRPr="00CE2EC6" w:rsidRDefault="002A1F01" w:rsidP="002A1F01">
      <w:pPr>
        <w:pStyle w:val="MarginText"/>
        <w:jc w:val="center"/>
        <w:rPr>
          <w:rFonts w:ascii="Calibri" w:hAnsi="Calibri"/>
          <w:b/>
          <w:sz w:val="22"/>
          <w:szCs w:val="22"/>
        </w:rPr>
      </w:pPr>
    </w:p>
    <w:p w14:paraId="64A75442" w14:textId="77777777"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14:paraId="0258663C" w14:textId="77777777"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 xml:space="preserve">"Call </w:t>
      </w:r>
      <w:proofErr w:type="gramStart"/>
      <w:r w:rsidRPr="00CE2EC6">
        <w:rPr>
          <w:rFonts w:ascii="Calibri" w:hAnsi="Calibri"/>
          <w:b/>
        </w:rPr>
        <w:t>Off</w:t>
      </w:r>
      <w:proofErr w:type="gramEnd"/>
      <w:r w:rsidRPr="00CE2EC6">
        <w:rPr>
          <w:rFonts w:ascii="Calibri" w:hAnsi="Calibri"/>
          <w:b/>
        </w:rPr>
        <w:t xml:space="preserve">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935E04" w:rsidRPr="00CE2EC6">
        <w:rPr>
          <w:rFonts w:ascii="Calibri" w:hAnsi="Calibri"/>
        </w:rPr>
        <w:t xml:space="preserve">Goods and/or </w:t>
      </w:r>
      <w:r w:rsidR="009E0BBE" w:rsidRPr="00CE2EC6">
        <w:rPr>
          <w:rFonts w:ascii="Calibri" w:hAnsi="Calibri"/>
        </w:rPr>
        <w:t>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14:paraId="1456C1C0" w14:textId="77777777"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 xml:space="preserve">set out in the Call </w:t>
      </w:r>
      <w:proofErr w:type="gramStart"/>
      <w:r w:rsidRPr="00CE2EC6">
        <w:rPr>
          <w:rFonts w:ascii="Calibri" w:hAnsi="Calibri"/>
        </w:rPr>
        <w:t>Off</w:t>
      </w:r>
      <w:proofErr w:type="gramEnd"/>
      <w:r w:rsidRPr="00CE2EC6">
        <w:rPr>
          <w:rFonts w:ascii="Calibri" w:hAnsi="Calibri"/>
        </w:rPr>
        <w:t xml:space="preserve"> Contract.</w:t>
      </w:r>
    </w:p>
    <w:p w14:paraId="5F538DD6" w14:textId="77777777"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14:paraId="2375263B" w14:textId="77777777" w:rsidR="002A1F01" w:rsidRPr="00CE2EC6" w:rsidRDefault="002A1F01" w:rsidP="002A1F01">
      <w:pPr>
        <w:pStyle w:val="ScheduleTextNonBoldNumber"/>
        <w:rPr>
          <w:rFonts w:ascii="Calibri" w:hAnsi="Calibri"/>
        </w:rPr>
      </w:pPr>
      <w:r w:rsidRPr="00CE2EC6">
        <w:rPr>
          <w:rFonts w:ascii="Calibri" w:hAnsi="Calibri"/>
        </w:rPr>
        <w:t>Yours faithfully</w:t>
      </w:r>
    </w:p>
    <w:p w14:paraId="604876F4" w14:textId="77777777"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Name]</w:t>
      </w:r>
    </w:p>
    <w:p w14:paraId="57086075" w14:textId="77777777"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Position]</w:t>
      </w:r>
    </w:p>
    <w:p w14:paraId="77693EF8" w14:textId="77777777" w:rsidR="002A1F01" w:rsidRPr="00CE2EC6" w:rsidRDefault="002A1F01" w:rsidP="002A1F01">
      <w:pPr>
        <w:pStyle w:val="ScheduleTextNonBoldNumber"/>
        <w:rPr>
          <w:rFonts w:ascii="Calibri" w:hAnsi="Calibri"/>
          <w:b/>
        </w:rPr>
      </w:pPr>
      <w:proofErr w:type="gramStart"/>
      <w:r w:rsidRPr="00CE2EC6">
        <w:rPr>
          <w:rFonts w:ascii="Calibri" w:hAnsi="Calibri"/>
        </w:rPr>
        <w:t>acting</w:t>
      </w:r>
      <w:proofErr w:type="gramEnd"/>
      <w:r w:rsidRPr="00CE2EC6">
        <w:rPr>
          <w:rFonts w:ascii="Calibri" w:hAnsi="Calibri"/>
        </w:rPr>
        <w:t xml:space="preserve"> on behalf of [insert name of Customer]</w:t>
      </w:r>
      <w:r w:rsidRPr="00CE2EC6">
        <w:rPr>
          <w:rFonts w:ascii="Calibri" w:hAnsi="Calibri"/>
          <w:b/>
        </w:rPr>
        <w:t xml:space="preserve"> </w:t>
      </w:r>
    </w:p>
    <w:p w14:paraId="1BA1A176" w14:textId="77777777" w:rsidR="002A1F01" w:rsidRPr="00CE2EC6" w:rsidRDefault="002A1F01" w:rsidP="00101CE5">
      <w:pPr>
        <w:pStyle w:val="GPSL1Guidance"/>
        <w:rPr>
          <w:rFonts w:ascii="Calibri" w:hAnsi="Calibri"/>
        </w:rPr>
      </w:pPr>
    </w:p>
    <w:p w14:paraId="22BBFEF7" w14:textId="77777777"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14:paraId="21310E11" w14:textId="77777777" w:rsidR="002A1F01" w:rsidRPr="00CE2EC6" w:rsidRDefault="002A1F01" w:rsidP="00101CE5">
      <w:pPr>
        <w:pStyle w:val="GPSL1Guidance"/>
        <w:rPr>
          <w:rFonts w:ascii="Calibri" w:hAnsi="Calibri"/>
        </w:rPr>
      </w:pPr>
    </w:p>
    <w:p w14:paraId="71F56ED3" w14:textId="77777777" w:rsidR="002A1F01" w:rsidRPr="00CE2EC6" w:rsidRDefault="002A1F01" w:rsidP="00101CE5">
      <w:pPr>
        <w:pStyle w:val="GPSL1Guidance"/>
        <w:rPr>
          <w:rFonts w:ascii="Calibri" w:hAnsi="Calibri"/>
        </w:rPr>
      </w:pPr>
    </w:p>
    <w:p w14:paraId="6FA98DE2" w14:textId="77777777" w:rsidR="002A1F01" w:rsidRPr="00CE2EC6" w:rsidRDefault="002A1F01" w:rsidP="00101CE5">
      <w:pPr>
        <w:pStyle w:val="GPSL1Guidance"/>
        <w:rPr>
          <w:rFonts w:ascii="Calibri" w:hAnsi="Calibri"/>
        </w:rPr>
      </w:pPr>
    </w:p>
    <w:p w14:paraId="56B51368" w14:textId="77777777" w:rsidR="002A1F01" w:rsidRPr="00CE2EC6" w:rsidRDefault="002A1F01" w:rsidP="00101CE5">
      <w:pPr>
        <w:pStyle w:val="GPSL1Guidance"/>
        <w:rPr>
          <w:rFonts w:ascii="Calibri" w:hAnsi="Calibri"/>
        </w:rPr>
      </w:pPr>
    </w:p>
    <w:p w14:paraId="7BB663CE" w14:textId="77777777" w:rsidR="002A1F01" w:rsidRPr="00CE2EC6" w:rsidRDefault="002A1F01" w:rsidP="00101CE5">
      <w:pPr>
        <w:pStyle w:val="GPSL1Guidance"/>
        <w:rPr>
          <w:rFonts w:ascii="Calibri" w:hAnsi="Calibri"/>
        </w:rPr>
      </w:pPr>
    </w:p>
    <w:p w14:paraId="1F1FCCAD" w14:textId="77777777" w:rsidR="009C5028" w:rsidRPr="00CE2EC6" w:rsidRDefault="00773FA7" w:rsidP="008856E5">
      <w:pPr>
        <w:ind w:left="709"/>
        <w:rPr>
          <w:rFonts w:ascii="Calibri" w:hAnsi="Calibri"/>
        </w:rPr>
      </w:pPr>
      <w:r w:rsidRPr="00CE2EC6">
        <w:rPr>
          <w:rFonts w:ascii="Calibri" w:hAnsi="Calibri"/>
          <w:b/>
        </w:rPr>
        <w:t xml:space="preserve"> </w:t>
      </w:r>
    </w:p>
    <w:p w14:paraId="21FBBF9F" w14:textId="77777777" w:rsidR="008E5DD6" w:rsidRPr="00CE2EC6" w:rsidRDefault="008E5DD6" w:rsidP="0089236B">
      <w:pPr>
        <w:pStyle w:val="GPSSchTitleandNumber"/>
        <w:rPr>
          <w:rFonts w:ascii="Calibri" w:hAnsi="Calibri"/>
        </w:rPr>
      </w:pPr>
      <w:bookmarkStart w:id="2321" w:name="_Toc431551195"/>
      <w:r w:rsidRPr="00CE2EC6">
        <w:rPr>
          <w:rFonts w:ascii="Calibri" w:hAnsi="Calibri"/>
        </w:rPr>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321"/>
    </w:p>
    <w:p w14:paraId="51F30822" w14:textId="77777777" w:rsidR="008E5DD6" w:rsidRPr="00CE2EC6" w:rsidRDefault="008E5DD6" w:rsidP="00036474">
      <w:pPr>
        <w:pStyle w:val="GPSL1SCHEDULEHeading"/>
        <w:rPr>
          <w:rFonts w:ascii="Calibri" w:hAnsi="Calibri"/>
        </w:rPr>
      </w:pPr>
      <w:r w:rsidRPr="00CE2EC6">
        <w:rPr>
          <w:rFonts w:ascii="Calibri" w:hAnsi="Calibri"/>
        </w:rPr>
        <w:t>SCOPE</w:t>
      </w:r>
    </w:p>
    <w:p w14:paraId="738BE43A"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Goods </w:t>
      </w:r>
      <w:r w:rsidR="009E0BBE" w:rsidRPr="00CE2EC6">
        <w:t>and/or Services</w:t>
      </w:r>
      <w:r w:rsidRPr="00CE2EC6">
        <w:t>, the mechanism by which Service Level Failures and Critical Service Level Failures will be managed and the method by which the Supplier's performance in the provision by it of the</w:t>
      </w:r>
      <w:r w:rsidR="00DE71C2" w:rsidRPr="00CE2EC6">
        <w:t xml:space="preserve"> Goods </w:t>
      </w:r>
      <w:r w:rsidR="009E0BBE" w:rsidRPr="00CE2EC6">
        <w:t>and/or Services</w:t>
      </w:r>
      <w:r w:rsidRPr="00CE2EC6">
        <w:t xml:space="preserve"> will be monitored.  </w:t>
      </w:r>
    </w:p>
    <w:p w14:paraId="58BF8A24"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14:paraId="472377B2" w14:textId="77777777" w:rsidR="00E13960" w:rsidRPr="00CE2EC6" w:rsidRDefault="008E5DD6" w:rsidP="00AC1DE2">
      <w:pPr>
        <w:pStyle w:val="GPSL3numberedclause"/>
      </w:pPr>
      <w:r w:rsidRPr="00CE2EC6">
        <w:t>Part A: Service Levels and Service Credits;</w:t>
      </w:r>
    </w:p>
    <w:p w14:paraId="36B3C1BB" w14:textId="77777777" w:rsidR="00C9243A" w:rsidRPr="00CE2EC6" w:rsidRDefault="008E5DD6" w:rsidP="00AC1DE2">
      <w:pPr>
        <w:pStyle w:val="GPSL3numberedclause"/>
      </w:pPr>
      <w:r w:rsidRPr="00CE2EC6">
        <w:t>Annex 1 to Part A - Service Levels and Service Credits Table;</w:t>
      </w:r>
      <w:r w:rsidR="00066106" w:rsidRPr="00CE2EC6">
        <w:t xml:space="preserve"> and</w:t>
      </w:r>
    </w:p>
    <w:p w14:paraId="291BE326" w14:textId="77777777"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14:paraId="2DE5F5D5" w14:textId="77777777"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14:paraId="6A14BBBA" w14:textId="77777777" w:rsidR="008E5DD6" w:rsidRPr="00CE2EC6" w:rsidRDefault="008E5DD6" w:rsidP="00036474">
      <w:pPr>
        <w:pStyle w:val="GPSL1SCHEDULEHeading"/>
        <w:rPr>
          <w:rFonts w:ascii="Calibri" w:hAnsi="Calibri"/>
        </w:rPr>
      </w:pPr>
      <w:r w:rsidRPr="00CE2EC6">
        <w:rPr>
          <w:rFonts w:ascii="Calibri" w:hAnsi="Calibri"/>
        </w:rPr>
        <w:t>GENERAL PROVISIONS</w:t>
      </w:r>
    </w:p>
    <w:p w14:paraId="3872B61F" w14:textId="77777777" w:rsidR="008E5DD6" w:rsidRPr="00CE2EC6" w:rsidRDefault="008E5DD6" w:rsidP="005E4232">
      <w:pPr>
        <w:pStyle w:val="GPSL2numberedclause"/>
      </w:pPr>
      <w:r w:rsidRPr="00CE2EC6">
        <w:t xml:space="preserve">The Supplier shall provide a proactive Call Off Contract manager to ensure that all Service Levels in this Call </w:t>
      </w:r>
      <w:proofErr w:type="gramStart"/>
      <w:r w:rsidRPr="00CE2EC6">
        <w:t>Off</w:t>
      </w:r>
      <w:proofErr w:type="gramEnd"/>
      <w:r w:rsidRPr="00CE2EC6">
        <w:t xml:space="preserve"> Contract and Key Performance Indicators in the Framework Agreement are achieved to the highest standard throughout, respectively, the Call Off Contract Period and the Framework Period.</w:t>
      </w:r>
    </w:p>
    <w:p w14:paraId="23C19E27" w14:textId="77777777"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14:paraId="55DCFE4E" w14:textId="77777777" w:rsidR="00E13960" w:rsidRPr="00CE2EC6" w:rsidRDefault="008E5DD6" w:rsidP="00AC1DE2">
      <w:pPr>
        <w:pStyle w:val="GPSL3numberedclause"/>
        <w:rPr>
          <w:highlight w:val="yellow"/>
        </w:rPr>
      </w:pPr>
      <w:r w:rsidRPr="00CE2EC6">
        <w:rPr>
          <w:b/>
          <w:highlight w:val="yellow"/>
        </w:rPr>
        <w:t>[</w:t>
      </w:r>
      <w:r w:rsidRPr="00CE2EC6">
        <w:rPr>
          <w:highlight w:val="yellow"/>
        </w:rPr>
        <w:t>Supply performance;</w:t>
      </w:r>
      <w:r w:rsidRPr="00CE2EC6">
        <w:t xml:space="preserve"> </w:t>
      </w:r>
    </w:p>
    <w:p w14:paraId="1A14E2C3" w14:textId="77777777" w:rsidR="00C9243A" w:rsidRPr="00CE2EC6" w:rsidRDefault="008E5DD6" w:rsidP="00AC1DE2">
      <w:pPr>
        <w:pStyle w:val="GPSL3numberedclause"/>
        <w:rPr>
          <w:highlight w:val="yellow"/>
        </w:rPr>
      </w:pPr>
      <w:r w:rsidRPr="00CE2EC6">
        <w:rPr>
          <w:highlight w:val="yellow"/>
        </w:rPr>
        <w:t>Quality of [Goods and/or Services</w:t>
      </w:r>
      <w:r w:rsidR="00434C8C" w:rsidRPr="00CE2EC6">
        <w:rPr>
          <w:highlight w:val="yellow"/>
        </w:rPr>
        <w:t>]</w:t>
      </w:r>
      <w:r w:rsidRPr="00CE2EC6">
        <w:rPr>
          <w:highlight w:val="yellow"/>
        </w:rPr>
        <w:t>;</w:t>
      </w:r>
    </w:p>
    <w:p w14:paraId="2E4BFFF3" w14:textId="77777777" w:rsidR="00C9243A" w:rsidRPr="00CE2EC6" w:rsidRDefault="008E5DD6" w:rsidP="00AC1DE2">
      <w:pPr>
        <w:pStyle w:val="GPSL3numberedclause"/>
        <w:rPr>
          <w:highlight w:val="yellow"/>
        </w:rPr>
      </w:pPr>
      <w:r w:rsidRPr="00CE2EC6">
        <w:rPr>
          <w:highlight w:val="yellow"/>
        </w:rPr>
        <w:t xml:space="preserve">Customer support; </w:t>
      </w:r>
    </w:p>
    <w:p w14:paraId="34A6CE17" w14:textId="77777777" w:rsidR="00C9243A" w:rsidRPr="00CE2EC6" w:rsidRDefault="008E5DD6" w:rsidP="00AC1DE2">
      <w:pPr>
        <w:pStyle w:val="GPSL3numberedclause"/>
        <w:rPr>
          <w:highlight w:val="yellow"/>
        </w:rPr>
      </w:pPr>
      <w:r w:rsidRPr="00CE2EC6">
        <w:rPr>
          <w:highlight w:val="yellow"/>
        </w:rPr>
        <w:t>Complaints handling; and</w:t>
      </w:r>
    </w:p>
    <w:p w14:paraId="7E3D26C3" w14:textId="77777777" w:rsidR="00C9243A" w:rsidRPr="00CE2EC6" w:rsidRDefault="008E5DD6" w:rsidP="00AC1DE2">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14:paraId="0B0501F3" w14:textId="77777777" w:rsidR="008D0A60" w:rsidRPr="00CE2EC6" w:rsidRDefault="008E5DD6" w:rsidP="005E4232">
      <w:pPr>
        <w:pStyle w:val="GPSL2numberedclause"/>
      </w:pPr>
      <w:r w:rsidRPr="00CE2EC6">
        <w:t xml:space="preserve">The Supplier accepts and acknowledges that failure to meet the Service Level Performance Measures set out in the table in Annex 1 to this Part A of this Call </w:t>
      </w:r>
      <w:proofErr w:type="gramStart"/>
      <w:r w:rsidRPr="00CE2EC6">
        <w:t>Off</w:t>
      </w:r>
      <w:proofErr w:type="gramEnd"/>
      <w:r w:rsidRPr="00CE2EC6">
        <w:t xml:space="preserve"> Schedule</w:t>
      </w:r>
      <w:r w:rsidR="001C75CB" w:rsidRPr="00CE2EC6">
        <w:t xml:space="preserve"> 6</w:t>
      </w:r>
      <w:r w:rsidRPr="00CE2EC6">
        <w:t xml:space="preserve"> will result in Service Credits being issued to Customers.</w:t>
      </w:r>
    </w:p>
    <w:p w14:paraId="5A288B89" w14:textId="77777777" w:rsidR="008D0A60" w:rsidRPr="00CE2EC6" w:rsidRDefault="008E5DD6" w:rsidP="00036474">
      <w:pPr>
        <w:pStyle w:val="GPSL1SCHEDULEHeading"/>
        <w:rPr>
          <w:rFonts w:ascii="Calibri" w:hAnsi="Calibri"/>
        </w:rPr>
      </w:pPr>
      <w:r w:rsidRPr="00CE2EC6">
        <w:rPr>
          <w:rFonts w:ascii="Calibri" w:hAnsi="Calibri"/>
        </w:rPr>
        <w:t>PRINCIPAL POINTS</w:t>
      </w:r>
    </w:p>
    <w:p w14:paraId="607DF2D1" w14:textId="77777777" w:rsidR="008E5DD6" w:rsidRPr="00CE2EC6" w:rsidRDefault="008E5DD6" w:rsidP="005E4232">
      <w:pPr>
        <w:pStyle w:val="GPSL2numberedclause"/>
      </w:pPr>
      <w:r w:rsidRPr="00CE2EC6">
        <w:t>The objectives of the Service Levels and Service Credits are to:</w:t>
      </w:r>
    </w:p>
    <w:p w14:paraId="5AD912EB" w14:textId="77777777" w:rsidR="008D0A60" w:rsidRPr="00CE2EC6" w:rsidRDefault="008E5DD6" w:rsidP="00AC1DE2">
      <w:pPr>
        <w:pStyle w:val="GPSL3numberedclause"/>
      </w:pPr>
      <w:r w:rsidRPr="00CE2EC6">
        <w:t xml:space="preserve">ensure that the </w:t>
      </w:r>
      <w:r w:rsidR="00DE71C2" w:rsidRPr="00CE2EC6">
        <w:t xml:space="preserve">Goods </w:t>
      </w:r>
      <w:r w:rsidR="009E0BBE" w:rsidRPr="00CE2EC6">
        <w:t>and/or Services</w:t>
      </w:r>
      <w:r w:rsidRPr="00CE2EC6">
        <w:t xml:space="preserve"> are of a consistently high quality and meet the requirements of the Customer;</w:t>
      </w:r>
    </w:p>
    <w:p w14:paraId="54B796CA" w14:textId="77777777"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14:paraId="22209FEC" w14:textId="77777777" w:rsidR="00C9243A" w:rsidRPr="00CE2EC6" w:rsidRDefault="008E5DD6" w:rsidP="00AC1DE2">
      <w:pPr>
        <w:pStyle w:val="GPSL3numberedclause"/>
      </w:pPr>
      <w:proofErr w:type="gramStart"/>
      <w:r w:rsidRPr="00CE2EC6">
        <w:t>incentivise</w:t>
      </w:r>
      <w:proofErr w:type="gramEnd"/>
      <w:r w:rsidRPr="00CE2EC6">
        <w:t xml:space="preserve"> the Supplier to comply with and to expeditiously remedy any failure to comply with the Service Levels.</w:t>
      </w:r>
    </w:p>
    <w:p w14:paraId="58A3E0B9" w14:textId="77777777" w:rsidR="008D0A60" w:rsidRPr="00CE2EC6" w:rsidRDefault="008E5DD6" w:rsidP="00036474">
      <w:pPr>
        <w:pStyle w:val="GPSL1SCHEDULEHeading"/>
        <w:rPr>
          <w:rFonts w:ascii="Calibri" w:hAnsi="Calibri"/>
        </w:rPr>
      </w:pPr>
      <w:bookmarkStart w:id="2322" w:name="_Ref426455066"/>
      <w:r w:rsidRPr="00CE2EC6">
        <w:rPr>
          <w:rFonts w:ascii="Calibri" w:hAnsi="Calibri"/>
        </w:rPr>
        <w:t>SERVICE LEVELS</w:t>
      </w:r>
      <w:bookmarkEnd w:id="2322"/>
    </w:p>
    <w:p w14:paraId="21F0F7B2" w14:textId="77777777" w:rsidR="008E5DD6" w:rsidRPr="00CE2EC6" w:rsidRDefault="008E5DD6" w:rsidP="005E4232">
      <w:pPr>
        <w:pStyle w:val="GPSL2numberedclause"/>
      </w:pPr>
      <w:r w:rsidRPr="00CE2EC6">
        <w:t xml:space="preserve">Annex 1 to this Part A of this Call </w:t>
      </w:r>
      <w:proofErr w:type="gramStart"/>
      <w:r w:rsidRPr="00CE2EC6">
        <w:t>Off</w:t>
      </w:r>
      <w:proofErr w:type="gramEnd"/>
      <w:r w:rsidRPr="00CE2EC6">
        <w:t xml:space="preserve"> Schedule</w:t>
      </w:r>
      <w:r w:rsidR="001C75CB" w:rsidRPr="00CE2EC6">
        <w:t xml:space="preserve"> 6</w:t>
      </w:r>
      <w:r w:rsidRPr="00CE2EC6">
        <w:t xml:space="preserve"> sets out the Service Levels the performance of which the Parties have agreed to measure.</w:t>
      </w:r>
    </w:p>
    <w:p w14:paraId="345B1D04" w14:textId="77777777" w:rsidR="008E5DD6" w:rsidRPr="00CE2EC6" w:rsidRDefault="008E5DD6" w:rsidP="005E4232">
      <w:pPr>
        <w:pStyle w:val="GPSL2numberedclause"/>
      </w:pPr>
      <w:bookmarkStart w:id="2323"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323"/>
    </w:p>
    <w:p w14:paraId="2674E285" w14:textId="77777777" w:rsidR="008E5DD6" w:rsidRPr="00CE2EC6" w:rsidRDefault="008E5DD6" w:rsidP="005E4232">
      <w:pPr>
        <w:pStyle w:val="GPSL2numberedclause"/>
      </w:pPr>
      <w:r w:rsidRPr="00CE2EC6">
        <w:t xml:space="preserve">The Supplier shall, at all times, provide the </w:t>
      </w:r>
      <w:r w:rsidR="00DE71C2" w:rsidRPr="00CE2EC6">
        <w:t xml:space="preserve">Goods </w:t>
      </w:r>
      <w:r w:rsidR="009E0BBE" w:rsidRPr="00CE2EC6">
        <w:t>and/or Services</w:t>
      </w:r>
      <w:r w:rsidRPr="00CE2EC6">
        <w:t xml:space="preserve"> in such a manner that the Service Levels Performance Measures are achieved.</w:t>
      </w:r>
    </w:p>
    <w:p w14:paraId="6D22C767" w14:textId="77777777" w:rsidR="008E5DD6" w:rsidRPr="00CE2EC6" w:rsidRDefault="008E5DD6" w:rsidP="005E4232">
      <w:pPr>
        <w:pStyle w:val="GPSL2numberedclause"/>
      </w:pPr>
      <w:r w:rsidRPr="00CE2EC6">
        <w:t xml:space="preserve">If the level of performance of the Supplier of any element of the provision by it of the </w:t>
      </w:r>
      <w:r w:rsidR="00DE71C2" w:rsidRPr="00CE2EC6">
        <w:t xml:space="preserve">Goods </w:t>
      </w:r>
      <w:r w:rsidR="009E0BBE" w:rsidRPr="00CE2EC6">
        <w:t>and/or Services</w:t>
      </w:r>
      <w:r w:rsidR="00DE71C2" w:rsidRPr="00CE2EC6">
        <w:t xml:space="preserve"> </w:t>
      </w:r>
      <w:r w:rsidRPr="00CE2EC6">
        <w:t>during the Call Off Contract Period:</w:t>
      </w:r>
    </w:p>
    <w:p w14:paraId="6A48B85F" w14:textId="77777777" w:rsidR="008D0A60" w:rsidRPr="00CE2EC6" w:rsidRDefault="008E5DD6" w:rsidP="00AC1DE2">
      <w:pPr>
        <w:pStyle w:val="GPSL3numberedclause"/>
      </w:pPr>
      <w:r w:rsidRPr="00CE2EC6">
        <w:t>is likely to or fails to meet any Service Level Performance Measure or</w:t>
      </w:r>
    </w:p>
    <w:p w14:paraId="02D5FB64" w14:textId="77777777" w:rsidR="00C9243A" w:rsidRPr="00CE2EC6" w:rsidRDefault="008E5DD6" w:rsidP="00AC1DE2">
      <w:pPr>
        <w:pStyle w:val="GPSL3numberedclause"/>
      </w:pPr>
      <w:r w:rsidRPr="00CE2EC6">
        <w:t xml:space="preserve">is likely to cause or causes a Critical Service Failure to occur, </w:t>
      </w:r>
    </w:p>
    <w:p w14:paraId="6619EDDD" w14:textId="77777777"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1F0E21">
        <w:t>13</w:t>
      </w:r>
      <w:r w:rsidR="009F474C" w:rsidRPr="00CE2EC6">
        <w:fldChar w:fldCharType="end"/>
      </w:r>
      <w:r w:rsidR="00B460DF" w:rsidRPr="00CE2EC6">
        <w:t xml:space="preserve"> of this Call Off Contract</w:t>
      </w:r>
      <w:r w:rsidRPr="00CE2EC6">
        <w:t xml:space="preserve"> (Service Levels and Service Credits), may:</w:t>
      </w:r>
    </w:p>
    <w:p w14:paraId="0BC71C85" w14:textId="77777777" w:rsidR="008D0A60" w:rsidRPr="00CE2EC6" w:rsidRDefault="008E5DD6" w:rsidP="00AC1DE2">
      <w:pPr>
        <w:pStyle w:val="GPSL4numberedclause"/>
        <w:rPr>
          <w:szCs w:val="22"/>
        </w:rPr>
      </w:pPr>
      <w:bookmarkStart w:id="2324"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24"/>
    </w:p>
    <w:p w14:paraId="709DCDA4" w14:textId="77777777" w:rsidR="00C9243A" w:rsidRPr="00CE2EC6" w:rsidRDefault="008E5DD6" w:rsidP="00AC1DE2">
      <w:pPr>
        <w:pStyle w:val="GPSL4numberedclause"/>
        <w:rPr>
          <w:szCs w:val="22"/>
        </w:rPr>
      </w:pPr>
      <w:bookmarkStart w:id="2325"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325"/>
    </w:p>
    <w:p w14:paraId="70E6F6AD" w14:textId="77777777"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14:paraId="67922C7A" w14:textId="77777777" w:rsidR="00C9243A" w:rsidRPr="00CE2EC6" w:rsidRDefault="008E5DD6" w:rsidP="00AC1DE2">
      <w:pPr>
        <w:pStyle w:val="GPSL4numberedclause"/>
        <w:rPr>
          <w:szCs w:val="22"/>
        </w:rPr>
      </w:pPr>
      <w:proofErr w:type="gramStart"/>
      <w:r w:rsidRPr="00CE2EC6">
        <w:rPr>
          <w:szCs w:val="22"/>
        </w:rPr>
        <w:t>if</w:t>
      </w:r>
      <w:proofErr w:type="gramEnd"/>
      <w:r w:rsidRPr="00CE2EC6">
        <w:rPr>
          <w:szCs w:val="22"/>
        </w:rPr>
        <w:t xml:space="preserve">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14:paraId="6DC1383B" w14:textId="77777777"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14:paraId="28972F90" w14:textId="77777777" w:rsidR="008D0A60" w:rsidRPr="00CE2EC6" w:rsidRDefault="008E5DD6" w:rsidP="00036474">
      <w:pPr>
        <w:pStyle w:val="GPSL1SCHEDULEHeading"/>
        <w:rPr>
          <w:rFonts w:ascii="Calibri" w:hAnsi="Calibri"/>
        </w:rPr>
      </w:pPr>
      <w:r w:rsidRPr="00CE2EC6">
        <w:rPr>
          <w:rFonts w:ascii="Calibri" w:hAnsi="Calibri"/>
        </w:rPr>
        <w:t>SERVICE CREDITS</w:t>
      </w:r>
    </w:p>
    <w:p w14:paraId="4B08722A" w14:textId="77777777" w:rsidR="008E5DD6" w:rsidRPr="00CE2EC6" w:rsidRDefault="008E5DD6" w:rsidP="005E4232">
      <w:pPr>
        <w:pStyle w:val="GPSL2numberedclause"/>
      </w:pPr>
      <w:bookmarkStart w:id="2326"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26"/>
      <w:r w:rsidRPr="00CE2EC6">
        <w:t xml:space="preserve">  </w:t>
      </w:r>
    </w:p>
    <w:p w14:paraId="1E10A0B5" w14:textId="77777777" w:rsidR="008E5DD6" w:rsidRPr="00CE2EC6" w:rsidRDefault="008E5DD6" w:rsidP="005E4232">
      <w:pPr>
        <w:pStyle w:val="GPSL2numberedclause"/>
        <w:rPr>
          <w:b/>
          <w:i/>
        </w:rPr>
      </w:pPr>
      <w:r w:rsidRPr="00CE2EC6">
        <w:t xml:space="preserve">Annex 1 to this Part A of this Call </w:t>
      </w:r>
      <w:proofErr w:type="gramStart"/>
      <w:r w:rsidRPr="00CE2EC6">
        <w:t>Off</w:t>
      </w:r>
      <w:proofErr w:type="gramEnd"/>
      <w:r w:rsidRPr="00CE2EC6">
        <w:t xml:space="preserve">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14:paraId="7EF2055C" w14:textId="77777777"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14:paraId="25C490CF" w14:textId="77777777" w:rsidR="008E5DD6" w:rsidRPr="00CE2EC6" w:rsidRDefault="008E5DD6" w:rsidP="005E4232">
      <w:pPr>
        <w:pStyle w:val="GPSL2numberedclause"/>
      </w:pPr>
      <w:r w:rsidRPr="00CE2EC6">
        <w:t xml:space="preserve">Service Credits are a reduction of the amounts payable in respect of the </w:t>
      </w:r>
      <w:r w:rsidR="00DE71C2" w:rsidRPr="00CE2EC6">
        <w:t xml:space="preserve">Goods </w:t>
      </w:r>
      <w:r w:rsidR="009E0BBE" w:rsidRPr="00CE2EC6">
        <w:t>and/or Services</w:t>
      </w:r>
      <w:r w:rsidR="00DE71C2" w:rsidRPr="00CE2EC6">
        <w:t xml:space="preserve"> </w:t>
      </w:r>
      <w:r w:rsidRPr="00CE2EC6">
        <w:t xml:space="preserve">and do not include VAT. The Supplier shall set-off the value of any Service Credits against the appropriate invoice in accordance with calculation formula in Annex 1 of Part A of this Call </w:t>
      </w:r>
      <w:proofErr w:type="gramStart"/>
      <w:r w:rsidRPr="00CE2EC6">
        <w:t>Off</w:t>
      </w:r>
      <w:proofErr w:type="gramEnd"/>
      <w:r w:rsidRPr="00CE2EC6">
        <w:t xml:space="preserve"> Schedule</w:t>
      </w:r>
      <w:r w:rsidR="005C33B0" w:rsidRPr="00CE2EC6">
        <w:t xml:space="preserve"> 6</w:t>
      </w:r>
      <w:r w:rsidRPr="00CE2EC6">
        <w:t>.</w:t>
      </w:r>
      <w:r w:rsidRPr="00CE2EC6" w:rsidDel="00D769E6">
        <w:t xml:space="preserve"> </w:t>
      </w:r>
    </w:p>
    <w:p w14:paraId="00F42EBE" w14:textId="77777777" w:rsidR="008E5DD6" w:rsidRPr="00CE2EC6" w:rsidRDefault="008E5DD6" w:rsidP="00036474">
      <w:pPr>
        <w:pStyle w:val="GPSL1SCHEDULEHeading"/>
        <w:rPr>
          <w:rFonts w:ascii="Calibri" w:hAnsi="Calibri"/>
        </w:rPr>
      </w:pPr>
      <w:r w:rsidRPr="00CE2EC6">
        <w:rPr>
          <w:rFonts w:ascii="Calibri" w:hAnsi="Calibri"/>
        </w:rPr>
        <w:t>NATURE OF SERVICE CREDITS</w:t>
      </w:r>
    </w:p>
    <w:p w14:paraId="32B1E4D3" w14:textId="77777777" w:rsidR="00E13960" w:rsidRPr="00CE2EC6" w:rsidRDefault="008E5DD6" w:rsidP="005E4232">
      <w:pPr>
        <w:pStyle w:val="GPSL2numberedclause"/>
      </w:pPr>
      <w:r w:rsidRPr="00CE2EC6">
        <w:t xml:space="preserve">The Supplier confirms that it has modelled the Service Credits and has taken them into account in setting the level of the Call </w:t>
      </w:r>
      <w:proofErr w:type="gramStart"/>
      <w:r w:rsidRPr="00CE2EC6">
        <w:t>Off</w:t>
      </w:r>
      <w:proofErr w:type="gramEnd"/>
      <w:r w:rsidRPr="00CE2EC6">
        <w:t xml:space="preserve"> Contract Charges. Both Parties agree that the Service Credits are a reasonable method of price adjustment to reflect poor performance.</w:t>
      </w:r>
    </w:p>
    <w:p w14:paraId="6DA43629" w14:textId="77777777" w:rsidR="008D0A60" w:rsidRPr="00CE2EC6" w:rsidRDefault="00EB2994" w:rsidP="00036474">
      <w:pPr>
        <w:pStyle w:val="GPSSchAnnexname"/>
        <w:rPr>
          <w:rFonts w:ascii="Calibri" w:hAnsi="Calibri"/>
        </w:rPr>
      </w:pPr>
      <w:r w:rsidRPr="00CE2EC6">
        <w:rPr>
          <w:rFonts w:ascii="Calibri" w:hAnsi="Calibri"/>
        </w:rPr>
        <w:br w:type="page"/>
      </w:r>
      <w:bookmarkStart w:id="2327" w:name="_Toc431551196"/>
      <w:r w:rsidRPr="00CE2EC6">
        <w:rPr>
          <w:rFonts w:ascii="Calibri" w:hAnsi="Calibri"/>
        </w:rPr>
        <w:t>A</w:t>
      </w:r>
      <w:r w:rsidR="00667108" w:rsidRPr="00CE2EC6">
        <w:rPr>
          <w:rFonts w:ascii="Calibri" w:hAnsi="Calibri"/>
        </w:rPr>
        <w:t>NNEX 1 TO PART A: SERVICE LEVELS AND SERVICE CREDITS TABLE</w:t>
      </w:r>
      <w:bookmarkEnd w:id="232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14:paraId="17280BAD" w14:textId="77777777" w:rsidTr="00EB2994">
        <w:trPr>
          <w:trHeight w:val="1213"/>
          <w:tblHeader/>
          <w:jc w:val="center"/>
        </w:trPr>
        <w:tc>
          <w:tcPr>
            <w:tcW w:w="6096" w:type="dxa"/>
            <w:gridSpan w:val="4"/>
            <w:shd w:val="clear" w:color="auto" w:fill="D9D9D9"/>
          </w:tcPr>
          <w:p w14:paraId="4FBEC17C" w14:textId="77777777"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14:paraId="64119A92" w14:textId="77777777" w:rsidR="00667108" w:rsidRPr="00CE2EC6" w:rsidRDefault="00667108" w:rsidP="00667108">
            <w:pPr>
              <w:ind w:left="95"/>
              <w:rPr>
                <w:rFonts w:ascii="Calibri" w:hAnsi="Calibri"/>
              </w:rPr>
            </w:pPr>
            <w:r w:rsidRPr="00CE2EC6">
              <w:rPr>
                <w:rFonts w:ascii="Calibri" w:hAnsi="Calibri"/>
              </w:rPr>
              <w:t>Service Credit for each Service Period</w:t>
            </w:r>
          </w:p>
          <w:p w14:paraId="1263BBCB" w14:textId="77777777" w:rsidR="00667108" w:rsidRPr="00CE2EC6" w:rsidRDefault="00667108" w:rsidP="00667108">
            <w:pPr>
              <w:ind w:left="95"/>
              <w:rPr>
                <w:rFonts w:ascii="Calibri" w:hAnsi="Calibri"/>
              </w:rPr>
            </w:pPr>
          </w:p>
        </w:tc>
      </w:tr>
      <w:tr w:rsidR="00EB2994" w:rsidRPr="00CE2EC6" w14:paraId="747286C3" w14:textId="77777777" w:rsidTr="00CE6A3F">
        <w:trPr>
          <w:trHeight w:val="1213"/>
          <w:tblHeader/>
          <w:jc w:val="center"/>
        </w:trPr>
        <w:tc>
          <w:tcPr>
            <w:tcW w:w="1713" w:type="dxa"/>
            <w:shd w:val="clear" w:color="auto" w:fill="D9D9D9"/>
            <w:vAlign w:val="center"/>
          </w:tcPr>
          <w:p w14:paraId="7654B6C6" w14:textId="77777777"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14:paraId="2AF4BC59" w14:textId="77777777"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14:paraId="09EA63E6" w14:textId="77777777"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14:paraId="00071F90" w14:textId="77777777"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14:paraId="2C5282D9" w14:textId="77777777" w:rsidR="00667108" w:rsidRPr="00CE2EC6" w:rsidRDefault="00667108" w:rsidP="00667108">
            <w:pPr>
              <w:ind w:left="95"/>
              <w:rPr>
                <w:rFonts w:ascii="Calibri" w:hAnsi="Calibri"/>
              </w:rPr>
            </w:pPr>
          </w:p>
        </w:tc>
      </w:tr>
      <w:tr w:rsidR="00EB2994" w:rsidRPr="00CE2EC6" w14:paraId="1A9CC793" w14:textId="77777777" w:rsidTr="00CE6A3F">
        <w:trPr>
          <w:trHeight w:val="1474"/>
          <w:jc w:val="center"/>
        </w:trPr>
        <w:tc>
          <w:tcPr>
            <w:tcW w:w="1713" w:type="dxa"/>
          </w:tcPr>
          <w:p w14:paraId="68A8DCB3" w14:textId="77777777"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14:paraId="3127B497" w14:textId="77777777" w:rsidR="00667108" w:rsidRPr="00CE2EC6" w:rsidRDefault="00667108" w:rsidP="00667108">
            <w:pPr>
              <w:spacing w:after="120"/>
              <w:ind w:left="61"/>
              <w:rPr>
                <w:rFonts w:ascii="Calibri" w:hAnsi="Calibri"/>
                <w:highlight w:val="yellow"/>
              </w:rPr>
            </w:pPr>
          </w:p>
        </w:tc>
        <w:tc>
          <w:tcPr>
            <w:tcW w:w="1417" w:type="dxa"/>
          </w:tcPr>
          <w:p w14:paraId="5B47DE78"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14:paraId="6F2E84B9" w14:textId="77777777" w:rsidR="00667108" w:rsidRPr="00CE2EC6" w:rsidRDefault="00667108" w:rsidP="00667108">
            <w:pPr>
              <w:spacing w:after="120"/>
              <w:ind w:left="95"/>
              <w:rPr>
                <w:rFonts w:ascii="Calibri" w:hAnsi="Calibri"/>
                <w:highlight w:val="yellow"/>
              </w:rPr>
            </w:pPr>
          </w:p>
        </w:tc>
        <w:tc>
          <w:tcPr>
            <w:tcW w:w="1559" w:type="dxa"/>
          </w:tcPr>
          <w:p w14:paraId="66A692F5"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1F60B49F" w14:textId="77777777" w:rsidR="00667108" w:rsidRPr="00CE2EC6" w:rsidRDefault="00667108" w:rsidP="00667108">
            <w:pPr>
              <w:spacing w:after="120"/>
              <w:rPr>
                <w:rFonts w:ascii="Calibri" w:hAnsi="Calibri"/>
                <w:highlight w:val="yellow"/>
              </w:rPr>
            </w:pPr>
          </w:p>
        </w:tc>
        <w:tc>
          <w:tcPr>
            <w:tcW w:w="1407" w:type="dxa"/>
          </w:tcPr>
          <w:p w14:paraId="5BFDF5A7"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38C5E2DB"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13FA729D" w14:textId="77777777" w:rsidTr="00CE6A3F">
        <w:trPr>
          <w:trHeight w:val="1474"/>
          <w:jc w:val="center"/>
        </w:trPr>
        <w:tc>
          <w:tcPr>
            <w:tcW w:w="1713" w:type="dxa"/>
          </w:tcPr>
          <w:p w14:paraId="0BA107FB"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14:paraId="3BBBD6CA" w14:textId="77777777" w:rsidR="00667108" w:rsidRPr="00CE2EC6" w:rsidRDefault="00667108" w:rsidP="00667108">
            <w:pPr>
              <w:spacing w:after="120"/>
              <w:ind w:left="61"/>
              <w:rPr>
                <w:rFonts w:ascii="Calibri" w:hAnsi="Calibri"/>
                <w:highlight w:val="yellow"/>
              </w:rPr>
            </w:pPr>
          </w:p>
        </w:tc>
        <w:tc>
          <w:tcPr>
            <w:tcW w:w="1417" w:type="dxa"/>
          </w:tcPr>
          <w:p w14:paraId="302BDC79"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14:paraId="1DB5E6AD" w14:textId="77777777" w:rsidR="00667108" w:rsidRPr="00CE2EC6" w:rsidRDefault="00667108" w:rsidP="00667108">
            <w:pPr>
              <w:spacing w:after="120"/>
              <w:ind w:left="95"/>
              <w:rPr>
                <w:rFonts w:ascii="Calibri" w:hAnsi="Calibri"/>
                <w:highlight w:val="yellow"/>
              </w:rPr>
            </w:pPr>
          </w:p>
          <w:p w14:paraId="665F30B8" w14:textId="77777777" w:rsidR="00667108" w:rsidRPr="00CE2EC6" w:rsidRDefault="00667108" w:rsidP="00667108">
            <w:pPr>
              <w:spacing w:after="120"/>
              <w:ind w:left="95"/>
              <w:rPr>
                <w:rFonts w:ascii="Calibri" w:hAnsi="Calibri"/>
                <w:highlight w:val="yellow"/>
              </w:rPr>
            </w:pPr>
          </w:p>
        </w:tc>
        <w:tc>
          <w:tcPr>
            <w:tcW w:w="1559" w:type="dxa"/>
          </w:tcPr>
          <w:p w14:paraId="6CDCF3AF"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737D6F8A" w14:textId="77777777" w:rsidR="00667108" w:rsidRPr="00CE2EC6" w:rsidRDefault="00667108" w:rsidP="00667108">
            <w:pPr>
              <w:spacing w:after="120"/>
              <w:rPr>
                <w:rFonts w:ascii="Calibri" w:hAnsi="Calibri"/>
                <w:highlight w:val="yellow"/>
              </w:rPr>
            </w:pPr>
          </w:p>
        </w:tc>
        <w:tc>
          <w:tcPr>
            <w:tcW w:w="1407" w:type="dxa"/>
          </w:tcPr>
          <w:p w14:paraId="2E2D01C9"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0FAA5137"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1A7E5EA2" w14:textId="77777777" w:rsidTr="00CE6A3F">
        <w:trPr>
          <w:trHeight w:val="1474"/>
          <w:jc w:val="center"/>
        </w:trPr>
        <w:tc>
          <w:tcPr>
            <w:tcW w:w="1713" w:type="dxa"/>
          </w:tcPr>
          <w:p w14:paraId="0A0BBD64" w14:textId="77777777"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14:paraId="7F6D5C52" w14:textId="77777777" w:rsidR="00667108" w:rsidRPr="00CE2EC6" w:rsidRDefault="00667108" w:rsidP="00667108">
            <w:pPr>
              <w:spacing w:after="120"/>
              <w:ind w:left="61"/>
              <w:rPr>
                <w:rFonts w:ascii="Calibri" w:eastAsia="STZhongsong" w:hAnsi="Calibri"/>
                <w:highlight w:val="yellow"/>
                <w:lang w:eastAsia="zh-CN"/>
              </w:rPr>
            </w:pPr>
          </w:p>
          <w:p w14:paraId="217BC26F" w14:textId="77777777" w:rsidR="00667108" w:rsidRPr="00CE2EC6" w:rsidRDefault="00667108" w:rsidP="00667108">
            <w:pPr>
              <w:spacing w:after="120"/>
              <w:ind w:left="61"/>
              <w:rPr>
                <w:rFonts w:ascii="Calibri" w:hAnsi="Calibri"/>
                <w:highlight w:val="yellow"/>
              </w:rPr>
            </w:pPr>
          </w:p>
        </w:tc>
        <w:tc>
          <w:tcPr>
            <w:tcW w:w="1417" w:type="dxa"/>
          </w:tcPr>
          <w:p w14:paraId="23DECD8E"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14:paraId="35808106" w14:textId="77777777" w:rsidR="00667108" w:rsidRPr="00CE2EC6" w:rsidRDefault="00667108" w:rsidP="00667108">
            <w:pPr>
              <w:spacing w:after="120"/>
              <w:ind w:left="95"/>
              <w:rPr>
                <w:rFonts w:ascii="Calibri" w:hAnsi="Calibri"/>
                <w:highlight w:val="yellow"/>
              </w:rPr>
            </w:pPr>
          </w:p>
        </w:tc>
        <w:tc>
          <w:tcPr>
            <w:tcW w:w="1559" w:type="dxa"/>
          </w:tcPr>
          <w:p w14:paraId="1DE2A51D"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1AE50C86" w14:textId="77777777" w:rsidR="00667108" w:rsidRPr="00CE2EC6" w:rsidRDefault="00667108" w:rsidP="00667108">
            <w:pPr>
              <w:spacing w:after="120"/>
              <w:rPr>
                <w:rFonts w:ascii="Calibri" w:hAnsi="Calibri"/>
                <w:highlight w:val="yellow"/>
              </w:rPr>
            </w:pPr>
          </w:p>
        </w:tc>
        <w:tc>
          <w:tcPr>
            <w:tcW w:w="1407" w:type="dxa"/>
          </w:tcPr>
          <w:p w14:paraId="601E32FD"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01970A9A"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14:paraId="4AAFE902" w14:textId="77777777" w:rsidTr="00CE6A3F">
        <w:trPr>
          <w:trHeight w:val="1474"/>
          <w:jc w:val="center"/>
        </w:trPr>
        <w:tc>
          <w:tcPr>
            <w:tcW w:w="1713" w:type="dxa"/>
          </w:tcPr>
          <w:p w14:paraId="7D013887" w14:textId="77777777"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DE71C2" w:rsidRPr="00CE2EC6">
              <w:rPr>
                <w:rFonts w:ascii="Calibri" w:hAnsi="Calibri"/>
                <w:highlight w:val="yellow"/>
              </w:rPr>
              <w:t xml:space="preserve">Goods </w:t>
            </w:r>
            <w:r w:rsidR="009E0BBE" w:rsidRPr="00CE2EC6">
              <w:rPr>
                <w:rFonts w:ascii="Calibri" w:hAnsi="Calibri"/>
                <w:highlight w:val="yellow"/>
              </w:rPr>
              <w:t>and/or Services</w:t>
            </w:r>
          </w:p>
          <w:p w14:paraId="32E289EB" w14:textId="77777777" w:rsidR="00667108" w:rsidRPr="00CE2EC6" w:rsidRDefault="00667108" w:rsidP="00667108">
            <w:pPr>
              <w:spacing w:after="120"/>
              <w:ind w:left="61"/>
              <w:rPr>
                <w:rFonts w:ascii="Calibri" w:hAnsi="Calibri"/>
                <w:highlight w:val="yellow"/>
              </w:rPr>
            </w:pPr>
          </w:p>
        </w:tc>
        <w:tc>
          <w:tcPr>
            <w:tcW w:w="1417" w:type="dxa"/>
          </w:tcPr>
          <w:p w14:paraId="37D1C9C6"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14:paraId="06367CC3" w14:textId="77777777" w:rsidR="00667108" w:rsidRPr="00CE2EC6" w:rsidRDefault="00667108" w:rsidP="00667108">
            <w:pPr>
              <w:spacing w:after="120"/>
              <w:ind w:left="95"/>
              <w:rPr>
                <w:rFonts w:ascii="Calibri" w:hAnsi="Calibri"/>
                <w:highlight w:val="yellow"/>
              </w:rPr>
            </w:pPr>
          </w:p>
          <w:p w14:paraId="735CF16B" w14:textId="77777777" w:rsidR="00667108" w:rsidRPr="00CE2EC6" w:rsidRDefault="00667108" w:rsidP="00667108">
            <w:pPr>
              <w:spacing w:after="120"/>
              <w:ind w:left="95"/>
              <w:rPr>
                <w:rFonts w:ascii="Calibri" w:hAnsi="Calibri"/>
                <w:highlight w:val="yellow"/>
              </w:rPr>
            </w:pPr>
          </w:p>
        </w:tc>
        <w:tc>
          <w:tcPr>
            <w:tcW w:w="1559" w:type="dxa"/>
          </w:tcPr>
          <w:p w14:paraId="4FA698FF"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454843AE" w14:textId="77777777" w:rsidR="00667108" w:rsidRPr="00CE2EC6" w:rsidRDefault="00667108" w:rsidP="00667108">
            <w:pPr>
              <w:spacing w:after="120"/>
              <w:rPr>
                <w:rFonts w:ascii="Calibri" w:hAnsi="Calibri"/>
                <w:highlight w:val="yellow"/>
              </w:rPr>
            </w:pPr>
          </w:p>
        </w:tc>
        <w:tc>
          <w:tcPr>
            <w:tcW w:w="1407" w:type="dxa"/>
          </w:tcPr>
          <w:p w14:paraId="00594A46"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7C830DA8"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14:paraId="70F817E9" w14:textId="77777777" w:rsidTr="00CE6A3F">
        <w:trPr>
          <w:trHeight w:val="1474"/>
          <w:jc w:val="center"/>
        </w:trPr>
        <w:tc>
          <w:tcPr>
            <w:tcW w:w="1713" w:type="dxa"/>
          </w:tcPr>
          <w:p w14:paraId="598AC712" w14:textId="77777777"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w:t>
            </w:r>
            <w:proofErr w:type="gramStart"/>
            <w:r w:rsidRPr="00CE2EC6">
              <w:rPr>
                <w:rFonts w:ascii="Calibri" w:hAnsi="Calibri"/>
                <w:highlight w:val="yellow"/>
              </w:rPr>
              <w:t>provision  of</w:t>
            </w:r>
            <w:proofErr w:type="gramEnd"/>
            <w:r w:rsidRPr="00CE2EC6">
              <w:rPr>
                <w:rFonts w:ascii="Calibri" w:hAnsi="Calibri"/>
                <w:highlight w:val="yellow"/>
              </w:rPr>
              <w:t xml:space="preserve"> the </w:t>
            </w:r>
            <w:r w:rsidR="009E0BBE" w:rsidRPr="00CE2EC6">
              <w:rPr>
                <w:rFonts w:ascii="Calibri" w:hAnsi="Calibri"/>
                <w:highlight w:val="yellow"/>
              </w:rPr>
              <w:t>Goods and/or Services</w:t>
            </w:r>
            <w:r w:rsidRPr="00CE2EC6">
              <w:rPr>
                <w:rFonts w:ascii="Calibri" w:hAnsi="Calibri"/>
                <w:highlight w:val="yellow"/>
              </w:rPr>
              <w:t xml:space="preserve"> [** hours a day, ** days a week.]</w:t>
            </w:r>
          </w:p>
        </w:tc>
        <w:tc>
          <w:tcPr>
            <w:tcW w:w="1417" w:type="dxa"/>
          </w:tcPr>
          <w:p w14:paraId="3C03D31C" w14:textId="77777777" w:rsidR="00667108" w:rsidRPr="00CE2EC6" w:rsidRDefault="009E0BBE" w:rsidP="00667108">
            <w:pPr>
              <w:spacing w:after="120"/>
              <w:ind w:left="95"/>
              <w:rPr>
                <w:rFonts w:ascii="Calibri" w:hAnsi="Calibri"/>
                <w:highlight w:val="yellow"/>
              </w:rPr>
            </w:pPr>
            <w:r w:rsidRPr="00CE2EC6">
              <w:rPr>
                <w:rFonts w:ascii="Calibri" w:hAnsi="Calibri"/>
                <w:highlight w:val="yellow"/>
              </w:rPr>
              <w:t>Goods and/or Services</w:t>
            </w:r>
            <w:r w:rsidR="00667108" w:rsidRPr="00CE2EC6">
              <w:rPr>
                <w:rFonts w:ascii="Calibri" w:hAnsi="Calibri"/>
                <w:highlight w:val="yellow"/>
              </w:rPr>
              <w:t xml:space="preserve"> Availability</w:t>
            </w:r>
          </w:p>
          <w:p w14:paraId="79C69D47" w14:textId="77777777" w:rsidR="00667108" w:rsidRPr="00CE2EC6" w:rsidRDefault="00667108" w:rsidP="00667108">
            <w:pPr>
              <w:spacing w:after="120"/>
              <w:ind w:left="95"/>
              <w:rPr>
                <w:rFonts w:ascii="Calibri" w:hAnsi="Calibri"/>
                <w:highlight w:val="yellow"/>
              </w:rPr>
            </w:pPr>
          </w:p>
        </w:tc>
        <w:tc>
          <w:tcPr>
            <w:tcW w:w="1559" w:type="dxa"/>
          </w:tcPr>
          <w:p w14:paraId="538CB144" w14:textId="77777777"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14:paraId="57795CF0" w14:textId="77777777" w:rsidR="00667108" w:rsidRPr="00CE2EC6" w:rsidRDefault="00667108" w:rsidP="00667108">
            <w:pPr>
              <w:spacing w:after="120"/>
              <w:rPr>
                <w:rFonts w:ascii="Calibri" w:hAnsi="Calibri"/>
                <w:highlight w:val="yellow"/>
              </w:rPr>
            </w:pPr>
          </w:p>
        </w:tc>
        <w:tc>
          <w:tcPr>
            <w:tcW w:w="1407" w:type="dxa"/>
          </w:tcPr>
          <w:p w14:paraId="65EF37DB" w14:textId="77777777"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14:paraId="253EB024" w14:textId="77777777"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14:paraId="78BA46BE" w14:textId="77777777" w:rsidR="00A24661" w:rsidRPr="00CE2EC6" w:rsidRDefault="00A24661" w:rsidP="00001982">
      <w:pPr>
        <w:ind w:left="709"/>
        <w:rPr>
          <w:rFonts w:ascii="Calibri" w:hAnsi="Calibri"/>
          <w:highlight w:val="green"/>
        </w:rPr>
      </w:pPr>
    </w:p>
    <w:p w14:paraId="1D38E608" w14:textId="77777777"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14:paraId="2ADD6FE3" w14:textId="77777777"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1"/>
        <w:gridCol w:w="684"/>
        <w:gridCol w:w="3985"/>
      </w:tblGrid>
      <w:tr w:rsidR="00667108" w:rsidRPr="00CE2EC6" w14:paraId="18814692" w14:textId="77777777" w:rsidTr="00667108">
        <w:tc>
          <w:tcPr>
            <w:tcW w:w="4518" w:type="dxa"/>
          </w:tcPr>
          <w:p w14:paraId="0C1A2D09" w14:textId="77777777"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14:paraId="633E7661"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6E504559" w14:textId="77777777"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14:paraId="698F5BC6" w14:textId="77777777" w:rsidTr="00667108">
        <w:tc>
          <w:tcPr>
            <w:tcW w:w="4518" w:type="dxa"/>
          </w:tcPr>
          <w:p w14:paraId="327CFD6C" w14:textId="77777777" w:rsidR="00667108" w:rsidRPr="00CE2EC6" w:rsidRDefault="00667108" w:rsidP="00667108">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0012DC6C" w14:textId="77777777" w:rsidR="00667108" w:rsidRPr="00CE2EC6" w:rsidRDefault="00667108" w:rsidP="00667108">
            <w:pPr>
              <w:ind w:left="567"/>
              <w:rPr>
                <w:rFonts w:ascii="Calibri" w:hAnsi="Calibri"/>
                <w:highlight w:val="yellow"/>
              </w:rPr>
            </w:pPr>
          </w:p>
        </w:tc>
        <w:tc>
          <w:tcPr>
            <w:tcW w:w="693" w:type="dxa"/>
          </w:tcPr>
          <w:p w14:paraId="6E9ED9F2" w14:textId="77777777"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14:paraId="5F1C1A64" w14:textId="77777777"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14:paraId="542D5128" w14:textId="77777777" w:rsidR="00667108" w:rsidRPr="00CE2EC6" w:rsidRDefault="00667108" w:rsidP="00667108">
            <w:pPr>
              <w:ind w:left="145"/>
              <w:rPr>
                <w:rFonts w:ascii="Calibri" w:hAnsi="Calibri"/>
              </w:rPr>
            </w:pPr>
          </w:p>
        </w:tc>
      </w:tr>
    </w:tbl>
    <w:p w14:paraId="3BC09884" w14:textId="77777777" w:rsidR="00667108" w:rsidRPr="00CE2EC6" w:rsidRDefault="00667108" w:rsidP="005E4232">
      <w:pPr>
        <w:pStyle w:val="GPSSchAnnexname"/>
        <w:rPr>
          <w:rFonts w:ascii="Calibri" w:hAnsi="Calibri"/>
        </w:rPr>
      </w:pPr>
      <w:r w:rsidRPr="00CE2EC6">
        <w:rPr>
          <w:rFonts w:ascii="Calibri" w:hAnsi="Calibri"/>
        </w:rPr>
        <w:br w:type="page"/>
      </w:r>
      <w:bookmarkStart w:id="2328" w:name="_Toc431551197"/>
      <w:r w:rsidR="00DA16FA" w:rsidRPr="00CE2EC6">
        <w:rPr>
          <w:rFonts w:ascii="Calibri" w:hAnsi="Calibri"/>
        </w:rPr>
        <w:t xml:space="preserve">ANNEX 1 TO </w:t>
      </w:r>
      <w:r w:rsidRPr="00CE2EC6">
        <w:rPr>
          <w:rFonts w:ascii="Calibri" w:hAnsi="Calibri"/>
        </w:rPr>
        <w:t>PART B: PERFORMANCE MONITORING</w:t>
      </w:r>
      <w:bookmarkEnd w:id="2328"/>
    </w:p>
    <w:p w14:paraId="66A7D4C5" w14:textId="77777777" w:rsidR="008D0A60" w:rsidRPr="00CE2EC6" w:rsidRDefault="00667108" w:rsidP="0043230E">
      <w:pPr>
        <w:pStyle w:val="GPSL1CLAUSEHEADING"/>
        <w:numPr>
          <w:ilvl w:val="0"/>
          <w:numId w:val="68"/>
        </w:numPr>
        <w:rPr>
          <w:rFonts w:ascii="Calibri" w:hAnsi="Calibri"/>
        </w:rPr>
      </w:pPr>
      <w:bookmarkStart w:id="2329" w:name="_Toc431551198"/>
      <w:r w:rsidRPr="00CE2EC6">
        <w:rPr>
          <w:rFonts w:ascii="Calibri" w:hAnsi="Calibri"/>
        </w:rPr>
        <w:t>PRINCIPAL POINTS</w:t>
      </w:r>
      <w:bookmarkEnd w:id="2329"/>
    </w:p>
    <w:p w14:paraId="4F9A7B15" w14:textId="77777777"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DE71C2" w:rsidRPr="00CE2EC6">
        <w:t xml:space="preserve">Goods </w:t>
      </w:r>
      <w:r w:rsidR="009E0BBE" w:rsidRPr="00CE2EC6">
        <w:t>and/or Services</w:t>
      </w:r>
      <w:r w:rsidRPr="00CE2EC6">
        <w:t>:</w:t>
      </w:r>
    </w:p>
    <w:p w14:paraId="7470B595" w14:textId="77777777" w:rsidR="008D0A60" w:rsidRPr="00CE2EC6" w:rsidRDefault="00667108" w:rsidP="00AC1DE2">
      <w:pPr>
        <w:pStyle w:val="GPSL3numberedclause"/>
      </w:pPr>
      <w:r w:rsidRPr="00CE2EC6">
        <w:t>to ensure that the Supplier is complying with the Service Levels; and</w:t>
      </w:r>
    </w:p>
    <w:p w14:paraId="22F316FB" w14:textId="77777777" w:rsidR="00E13960" w:rsidRPr="00CE2EC6" w:rsidRDefault="00667108" w:rsidP="00AC1DE2">
      <w:pPr>
        <w:pStyle w:val="GPSL3numberedclause"/>
      </w:pPr>
      <w:bookmarkStart w:id="2330" w:name="_Ref365636889"/>
      <w:proofErr w:type="gramStart"/>
      <w:r w:rsidRPr="00CE2EC6">
        <w:t>for</w:t>
      </w:r>
      <w:proofErr w:type="gramEnd"/>
      <w:r w:rsidRPr="00CE2EC6">
        <w:t xml:space="preserve"> identifying any failures to achieve Service Levels in the performance of the Supplier and/or provision of the </w:t>
      </w:r>
      <w:r w:rsidR="00DE71C2" w:rsidRPr="00CE2EC6">
        <w:t xml:space="preserve">Goods </w:t>
      </w:r>
      <w:r w:rsidR="009E0BBE" w:rsidRPr="00CE2EC6">
        <w:t>and/or Services</w:t>
      </w:r>
      <w:r w:rsidR="00DE71C2" w:rsidRPr="00CE2EC6">
        <w:t xml:space="preserve"> </w:t>
      </w:r>
      <w:r w:rsidRPr="00CE2EC6">
        <w:t>("</w:t>
      </w:r>
      <w:r w:rsidRPr="00CE2EC6">
        <w:rPr>
          <w:b/>
        </w:rPr>
        <w:t>Performance Monitoring System</w:t>
      </w:r>
      <w:r w:rsidRPr="00CE2EC6">
        <w:t>").</w:t>
      </w:r>
      <w:bookmarkEnd w:id="2330"/>
    </w:p>
    <w:p w14:paraId="62C56CC7" w14:textId="77777777" w:rsidR="008D0A60" w:rsidRPr="00CE2EC6" w:rsidRDefault="00667108" w:rsidP="005E4232">
      <w:pPr>
        <w:pStyle w:val="GPSL2numberedclause"/>
      </w:pPr>
      <w:bookmarkStart w:id="2331"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31"/>
    </w:p>
    <w:p w14:paraId="4AEB0714" w14:textId="77777777" w:rsidR="008D0A60" w:rsidRPr="00CE2EC6" w:rsidRDefault="00667108" w:rsidP="00036474">
      <w:pPr>
        <w:pStyle w:val="GPSL1SCHEDULEHeading"/>
        <w:rPr>
          <w:rFonts w:ascii="Calibri" w:hAnsi="Calibri"/>
        </w:rPr>
      </w:pPr>
      <w:r w:rsidRPr="00CE2EC6">
        <w:rPr>
          <w:rFonts w:ascii="Calibri" w:hAnsi="Calibri"/>
        </w:rPr>
        <w:t>REPORTING OF SERVICE FAILURES</w:t>
      </w:r>
    </w:p>
    <w:p w14:paraId="357B5C9D" w14:textId="77777777"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 of this Call </w:t>
      </w:r>
      <w:proofErr w:type="gramStart"/>
      <w:r w:rsidR="00B460DF" w:rsidRPr="00CE2EC6">
        <w:t>Off</w:t>
      </w:r>
      <w:proofErr w:type="gramEnd"/>
      <w:r w:rsidR="00B460DF" w:rsidRPr="00CE2EC6">
        <w:t xml:space="preserve"> Schedule</w:t>
      </w:r>
      <w:r w:rsidR="001624CD" w:rsidRPr="00CE2EC6">
        <w:t xml:space="preserve"> 6</w:t>
      </w:r>
      <w:r w:rsidRPr="00CE2EC6">
        <w:t xml:space="preserve"> above.</w:t>
      </w:r>
    </w:p>
    <w:p w14:paraId="589CBE69" w14:textId="77777777"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14:paraId="1041B803" w14:textId="77777777" w:rsidR="00667108" w:rsidRPr="00CE2EC6" w:rsidRDefault="00667108" w:rsidP="005E4232">
      <w:pPr>
        <w:pStyle w:val="GPSL2numberedclause"/>
      </w:pPr>
      <w:bookmarkStart w:id="2332"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332"/>
    </w:p>
    <w:p w14:paraId="443CF3DA" w14:textId="77777777" w:rsidR="008D0A60" w:rsidRPr="00CE2EC6" w:rsidRDefault="00667108" w:rsidP="00AC1DE2">
      <w:pPr>
        <w:pStyle w:val="GPSL3numberedclause"/>
      </w:pPr>
      <w:r w:rsidRPr="00CE2EC6">
        <w:t>for each Service Level, the actual performance achieved over the Service Level for the relevant Service Period;</w:t>
      </w:r>
    </w:p>
    <w:p w14:paraId="7163C4D7" w14:textId="77777777" w:rsidR="00E13960" w:rsidRPr="00CE2EC6" w:rsidRDefault="00667108" w:rsidP="00AC1DE2">
      <w:pPr>
        <w:pStyle w:val="GPSL3numberedclause"/>
      </w:pPr>
      <w:r w:rsidRPr="00CE2EC6">
        <w:t>a summary of all failures to achieve Service Levels that occurred during that Service Period;</w:t>
      </w:r>
    </w:p>
    <w:p w14:paraId="1B83535C" w14:textId="77777777" w:rsidR="00E13960" w:rsidRPr="00CE2EC6" w:rsidRDefault="00667108" w:rsidP="00AC1DE2">
      <w:pPr>
        <w:pStyle w:val="GPSL3numberedclause"/>
      </w:pPr>
      <w:r w:rsidRPr="00CE2EC6">
        <w:t>any Critical Service Level Failures and details in relation thereto;</w:t>
      </w:r>
    </w:p>
    <w:p w14:paraId="1821AF97" w14:textId="77777777" w:rsidR="00E13960" w:rsidRPr="00CE2EC6" w:rsidRDefault="00667108" w:rsidP="00AC1DE2">
      <w:pPr>
        <w:pStyle w:val="GPSL3numberedclause"/>
      </w:pPr>
      <w:r w:rsidRPr="00CE2EC6">
        <w:t>for any repeat failures, actions taken to resolve the underlying cause and prevent recurrence;</w:t>
      </w:r>
    </w:p>
    <w:p w14:paraId="5F59EC0D" w14:textId="77777777"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14:paraId="17C19168" w14:textId="77777777" w:rsidR="00E13960" w:rsidRPr="00CE2EC6" w:rsidRDefault="00667108" w:rsidP="00AC1DE2">
      <w:pPr>
        <w:pStyle w:val="GPSL3numberedclause"/>
      </w:pPr>
      <w:proofErr w:type="gramStart"/>
      <w:r w:rsidRPr="00CE2EC6">
        <w:t>such</w:t>
      </w:r>
      <w:proofErr w:type="gramEnd"/>
      <w:r w:rsidRPr="00CE2EC6">
        <w:t xml:space="preserve"> other details as the Customer may reasonably require from time to time.</w:t>
      </w:r>
    </w:p>
    <w:p w14:paraId="77F3FEB9" w14:textId="77777777"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14:paraId="667FE508" w14:textId="77777777"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14:paraId="53825E6A" w14:textId="77777777"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14:paraId="4B6CE1AC" w14:textId="77777777" w:rsidR="00E13960" w:rsidRPr="00CE2EC6" w:rsidRDefault="00667108" w:rsidP="00AC1DE2">
      <w:pPr>
        <w:pStyle w:val="GPSL3numberedclause"/>
      </w:pPr>
      <w:r w:rsidRPr="00CE2EC6">
        <w:t>be attended by the Supplier's Representative and the Customer's Representative; and</w:t>
      </w:r>
    </w:p>
    <w:p w14:paraId="2B1A632B" w14:textId="77777777" w:rsidR="00E13960" w:rsidRPr="00CE2EC6" w:rsidRDefault="00667108" w:rsidP="00AC1DE2">
      <w:pPr>
        <w:pStyle w:val="GPSL3numberedclause"/>
      </w:pPr>
      <w:proofErr w:type="gramStart"/>
      <w:r w:rsidRPr="00CE2EC6">
        <w:t>be</w:t>
      </w:r>
      <w:proofErr w:type="gramEnd"/>
      <w:r w:rsidRPr="00CE2EC6">
        <w:t xml:space="preserv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2E5B40BD" w14:textId="77777777"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14:paraId="7DCF5D83" w14:textId="77777777"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1743560A" w14:textId="77777777" w:rsidR="00E13960" w:rsidRPr="00CE2EC6" w:rsidRDefault="00667108" w:rsidP="00036474">
      <w:pPr>
        <w:pStyle w:val="GPSL1SCHEDULEHeading"/>
        <w:rPr>
          <w:rFonts w:ascii="Calibri" w:hAnsi="Calibri"/>
        </w:rPr>
      </w:pPr>
      <w:r w:rsidRPr="00CE2EC6">
        <w:rPr>
          <w:rFonts w:ascii="Calibri" w:hAnsi="Calibri"/>
        </w:rPr>
        <w:t>SATISFACTION SURVEYS</w:t>
      </w:r>
    </w:p>
    <w:p w14:paraId="0D488365" w14:textId="77777777"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DE71C2" w:rsidRPr="00CE2EC6">
        <w:t xml:space="preserve">Goods </w:t>
      </w:r>
      <w:r w:rsidR="009E0BBE" w:rsidRPr="00CE2EC6">
        <w:t>and/or Services</w:t>
      </w:r>
      <w:r w:rsidRPr="00CE2EC6">
        <w:t>.</w:t>
      </w:r>
    </w:p>
    <w:p w14:paraId="31E5714A" w14:textId="77777777" w:rsidR="00667108" w:rsidRPr="00CE2EC6" w:rsidRDefault="00667108" w:rsidP="005E4232">
      <w:pPr>
        <w:pStyle w:val="GPSL2numberedclause"/>
      </w:pPr>
      <w:bookmarkStart w:id="2333" w:name="_Ref365637440"/>
      <w:r w:rsidRPr="00CE2EC6">
        <w:t>The Customer shall be entitled to notify the Supplier of any aspects of their performance of the</w:t>
      </w:r>
      <w:r w:rsidR="00DE71C2" w:rsidRPr="00CE2EC6">
        <w:t xml:space="preserve"> provision of the</w:t>
      </w:r>
      <w:r w:rsidRPr="00CE2EC6">
        <w:t xml:space="preserve"> </w:t>
      </w:r>
      <w:r w:rsidR="00DE71C2" w:rsidRPr="00CE2EC6">
        <w:t xml:space="preserve">Goods </w:t>
      </w:r>
      <w:r w:rsidR="009E0BBE" w:rsidRPr="00CE2EC6">
        <w:t>and/or Services</w:t>
      </w:r>
      <w:r w:rsidR="00DE71C2" w:rsidRPr="00CE2EC6">
        <w:t xml:space="preserve"> </w:t>
      </w:r>
      <w:r w:rsidRPr="00CE2EC6">
        <w:t xml:space="preserve">which the responses to the Satisfaction Surveys reasonably suggest are not in accordance with </w:t>
      </w:r>
      <w:r w:rsidR="006640D6" w:rsidRPr="00CE2EC6">
        <w:t xml:space="preserve">this Call </w:t>
      </w:r>
      <w:proofErr w:type="gramStart"/>
      <w:r w:rsidR="006640D6" w:rsidRPr="00CE2EC6">
        <w:t>Off</w:t>
      </w:r>
      <w:proofErr w:type="gramEnd"/>
      <w:r w:rsidR="006640D6" w:rsidRPr="00CE2EC6">
        <w:t xml:space="preserve"> Contract</w:t>
      </w:r>
      <w:r w:rsidRPr="00CE2EC6">
        <w:t>.</w:t>
      </w:r>
      <w:bookmarkEnd w:id="2333"/>
    </w:p>
    <w:p w14:paraId="4A37F52E" w14:textId="77777777"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00B460DF" w:rsidRPr="00CE2EC6">
        <w:t xml:space="preserve"> </w:t>
      </w:r>
      <w:r w:rsidR="003B3703" w:rsidRPr="00CE2EC6">
        <w:t xml:space="preserve">of this Call </w:t>
      </w:r>
      <w:proofErr w:type="gramStart"/>
      <w:r w:rsidR="003B3703" w:rsidRPr="00CE2EC6">
        <w:t>Off</w:t>
      </w:r>
      <w:proofErr w:type="gramEnd"/>
      <w:r w:rsidR="003B3703" w:rsidRPr="00CE2EC6">
        <w:t xml:space="preserve"> Contract </w:t>
      </w:r>
      <w:r w:rsidR="00B460DF" w:rsidRPr="00CE2EC6">
        <w:t>(Continuous Improvement)</w:t>
      </w:r>
      <w:r w:rsidRPr="00CE2EC6">
        <w:t>.</w:t>
      </w:r>
    </w:p>
    <w:p w14:paraId="5FC5C29F" w14:textId="77777777"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14:paraId="40C83098" w14:textId="77777777"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34" w:name="_Toc349230508"/>
      <w:bookmarkStart w:id="2335" w:name="_Toc349230509"/>
      <w:bookmarkStart w:id="2336" w:name="_Toc349230615"/>
      <w:bookmarkStart w:id="2337" w:name="_Toc349230624"/>
      <w:bookmarkStart w:id="2338" w:name="_Toc349230661"/>
      <w:bookmarkStart w:id="2339" w:name="_Toc349230715"/>
      <w:bookmarkStart w:id="2340" w:name="_Toc349230717"/>
      <w:bookmarkStart w:id="2341" w:name="_Toc349231564"/>
      <w:bookmarkStart w:id="2342" w:name="_Toc348712421"/>
      <w:bookmarkStart w:id="2343" w:name="_Toc348712423"/>
      <w:bookmarkStart w:id="2344" w:name="_Toc348712425"/>
      <w:bookmarkStart w:id="2345" w:name="_Toc349230720"/>
      <w:bookmarkStart w:id="2346" w:name="_Toc349231566"/>
      <w:bookmarkStart w:id="2347" w:name="_Toc348712427"/>
      <w:bookmarkStart w:id="2348" w:name="_Toc348712429"/>
      <w:bookmarkStart w:id="2349" w:name="_Toc349230723"/>
      <w:bookmarkStart w:id="2350" w:name="_Toc348712431"/>
      <w:bookmarkStart w:id="2351" w:name="_Toc349230725"/>
      <w:bookmarkStart w:id="2352" w:name="_Toc349231569"/>
      <w:bookmarkStart w:id="2353" w:name="_Toc349230741"/>
      <w:bookmarkStart w:id="2354" w:name="_Toc349231585"/>
      <w:bookmarkStart w:id="2355" w:name="_Toc349232221"/>
      <w:bookmarkStart w:id="2356" w:name="_Toc349230757"/>
      <w:bookmarkStart w:id="2357" w:name="_Toc349230765"/>
      <w:bookmarkStart w:id="2358" w:name="_Toc349231607"/>
      <w:bookmarkStart w:id="2359" w:name="_Toc349232238"/>
      <w:bookmarkStart w:id="2360" w:name="_Toc349230785"/>
      <w:bookmarkStart w:id="2361" w:name="_Toc349231627"/>
      <w:bookmarkStart w:id="2362" w:name="_Toc349230790"/>
      <w:bookmarkStart w:id="2363" w:name="_Toc349231632"/>
      <w:bookmarkStart w:id="2364" w:name="_Toc349230792"/>
      <w:bookmarkStart w:id="2365" w:name="_Toc349230803"/>
      <w:bookmarkStart w:id="2366" w:name="_Toc349231642"/>
      <w:bookmarkStart w:id="2367" w:name="_Toc349232261"/>
      <w:bookmarkStart w:id="2368" w:name="_Toc349230813"/>
      <w:bookmarkStart w:id="2369" w:name="_Toc349231652"/>
      <w:bookmarkStart w:id="2370" w:name="_Toc349232271"/>
      <w:bookmarkStart w:id="2371" w:name="_Toc349230815"/>
      <w:bookmarkStart w:id="2372" w:name="_Toc349231654"/>
      <w:bookmarkStart w:id="2373" w:name="_Toc349232273"/>
      <w:bookmarkStart w:id="2374" w:name="_Toc349230822"/>
      <w:bookmarkStart w:id="2375" w:name="_Toc349231661"/>
      <w:bookmarkStart w:id="2376" w:name="_Toc349232279"/>
      <w:bookmarkStart w:id="2377" w:name="_Toc349230832"/>
      <w:bookmarkStart w:id="2378" w:name="_Toc348712442"/>
      <w:bookmarkStart w:id="2379" w:name="_Toc349230834"/>
      <w:bookmarkStart w:id="2380" w:name="_Toc349231671"/>
      <w:bookmarkStart w:id="2381" w:name="_Toc349230841"/>
      <w:bookmarkStart w:id="2382" w:name="_Toc349231678"/>
      <w:bookmarkStart w:id="2383" w:name="_Toc349232291"/>
      <w:bookmarkStart w:id="2384" w:name="_Toc349230869"/>
      <w:bookmarkStart w:id="2385" w:name="_Toc348712444"/>
      <w:bookmarkStart w:id="2386" w:name="_Toc348712446"/>
      <w:bookmarkStart w:id="2387" w:name="_Toc348712448"/>
      <w:bookmarkStart w:id="2388" w:name="_Toc349230895"/>
      <w:bookmarkStart w:id="2389" w:name="_Toc349231722"/>
      <w:bookmarkStart w:id="2390" w:name="_Toc349230912"/>
      <w:bookmarkStart w:id="2391" w:name="_Toc349230938"/>
      <w:bookmarkStart w:id="2392" w:name="_Toc349231748"/>
      <w:bookmarkStart w:id="2393" w:name="_Toc348712500"/>
      <w:bookmarkStart w:id="2394" w:name="_Toc349231028"/>
      <w:bookmarkStart w:id="2395" w:name="_Toc349231805"/>
      <w:bookmarkStart w:id="2396" w:name="_Toc348712594"/>
      <w:bookmarkStart w:id="2397" w:name="_Toc349231076"/>
      <w:bookmarkStart w:id="2398" w:name="_Toc349231179"/>
      <w:bookmarkStart w:id="2399" w:name="_Toc349231185"/>
      <w:bookmarkStart w:id="2400" w:name="_Toc348712710"/>
      <w:bookmarkStart w:id="2401" w:name="_Toc348712716"/>
      <w:bookmarkStart w:id="2402" w:name="_Toc349231204"/>
      <w:bookmarkEnd w:id="2261"/>
      <w:bookmarkEnd w:id="2262"/>
      <w:bookmarkEnd w:id="2263"/>
      <w:bookmarkEnd w:id="2264"/>
      <w:bookmarkEnd w:id="2265"/>
      <w:bookmarkEnd w:id="2266"/>
      <w:bookmarkEnd w:id="2267"/>
      <w:bookmarkEnd w:id="2268"/>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14:paraId="5AFD0119" w14:textId="77777777" w:rsidR="00D571C0" w:rsidRPr="00CE2EC6" w:rsidRDefault="00D571C0" w:rsidP="00EB2994">
      <w:pPr>
        <w:pStyle w:val="GPSmacrorestart"/>
        <w:rPr>
          <w:rFonts w:ascii="Calibri" w:hAnsi="Calibri"/>
          <w:sz w:val="22"/>
          <w:szCs w:val="22"/>
        </w:rPr>
      </w:pPr>
    </w:p>
    <w:p w14:paraId="371FF9AB" w14:textId="77777777" w:rsidR="00D571C0" w:rsidRPr="00CE2EC6" w:rsidRDefault="00D571C0" w:rsidP="00EB2994">
      <w:pPr>
        <w:pStyle w:val="GPSmacrorestart"/>
        <w:rPr>
          <w:rFonts w:ascii="Calibri" w:hAnsi="Calibri"/>
          <w:sz w:val="22"/>
          <w:szCs w:val="22"/>
          <w:lang w:eastAsia="en-GB"/>
        </w:rPr>
      </w:pPr>
    </w:p>
    <w:p w14:paraId="60B9E9F0" w14:textId="77777777" w:rsidR="008F1815" w:rsidRPr="00CE2EC6" w:rsidRDefault="008F1815" w:rsidP="00A657C3">
      <w:pPr>
        <w:pStyle w:val="GPSSchTitleandNumber"/>
        <w:rPr>
          <w:rFonts w:ascii="Calibri" w:hAnsi="Calibri"/>
        </w:rPr>
      </w:pPr>
      <w:r w:rsidRPr="00CE2EC6">
        <w:rPr>
          <w:rFonts w:ascii="Calibri" w:hAnsi="Calibri"/>
        </w:rPr>
        <w:br w:type="page"/>
      </w:r>
      <w:bookmarkStart w:id="2403" w:name="_Toc431551199"/>
      <w:r w:rsidRPr="00CE2EC6">
        <w:rPr>
          <w:rFonts w:ascii="Calibri" w:hAnsi="Calibri"/>
        </w:rPr>
        <w:t xml:space="preserve">CALL OFF SCHEDULE </w:t>
      </w:r>
      <w:r w:rsidR="00352B57" w:rsidRPr="00CE2EC6">
        <w:rPr>
          <w:rFonts w:ascii="Calibri" w:hAnsi="Calibri"/>
        </w:rPr>
        <w:t>7</w:t>
      </w:r>
      <w:r w:rsidRPr="00CE2EC6">
        <w:rPr>
          <w:rFonts w:ascii="Calibri" w:hAnsi="Calibri"/>
        </w:rPr>
        <w:t>: SECURITY</w:t>
      </w:r>
      <w:bookmarkEnd w:id="2403"/>
    </w:p>
    <w:p w14:paraId="57508DB4" w14:textId="77777777"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14:paraId="48591359" w14:textId="77777777" w:rsidR="00E13960" w:rsidRPr="00CE2EC6" w:rsidRDefault="006461D1" w:rsidP="00036474">
      <w:pPr>
        <w:pStyle w:val="GPSL1SCHEDULEHeading"/>
        <w:rPr>
          <w:rFonts w:ascii="Calibri" w:hAnsi="Calibri"/>
        </w:rPr>
      </w:pPr>
      <w:r w:rsidRPr="00CE2EC6">
        <w:rPr>
          <w:rFonts w:ascii="Calibri" w:hAnsi="Calibri"/>
        </w:rPr>
        <w:t>DEFINITIONS</w:t>
      </w:r>
    </w:p>
    <w:p w14:paraId="1C4818D2" w14:textId="77777777"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14:paraId="2F558EF1" w14:textId="77777777" w:rsidTr="006461D1">
        <w:tc>
          <w:tcPr>
            <w:tcW w:w="2801" w:type="dxa"/>
          </w:tcPr>
          <w:p w14:paraId="14ED01D0" w14:textId="77777777"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14:paraId="636B5403" w14:textId="77777777"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14:paraId="2782F3EC"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65D46FBC"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21CF78AF" w14:textId="77777777"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14:paraId="00598454" w14:textId="77777777" w:rsidR="006461D1" w:rsidRPr="00CE2EC6" w:rsidRDefault="006461D1" w:rsidP="006461D1">
      <w:pPr>
        <w:ind w:left="0"/>
        <w:rPr>
          <w:rFonts w:ascii="Calibri" w:hAnsi="Calibri"/>
        </w:rPr>
      </w:pPr>
    </w:p>
    <w:p w14:paraId="053636A7" w14:textId="77777777" w:rsidR="00E13960" w:rsidRPr="00CE2EC6" w:rsidRDefault="006461D1" w:rsidP="00036474">
      <w:pPr>
        <w:pStyle w:val="GPSL1SCHEDULEHeading"/>
        <w:rPr>
          <w:rFonts w:ascii="Calibri" w:hAnsi="Calibri"/>
        </w:rPr>
      </w:pPr>
      <w:r w:rsidRPr="00CE2EC6">
        <w:rPr>
          <w:rFonts w:ascii="Calibri" w:hAnsi="Calibri"/>
        </w:rPr>
        <w:t>INTRODUCTION</w:t>
      </w:r>
    </w:p>
    <w:p w14:paraId="0BDB57A0" w14:textId="77777777"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14:paraId="78BD4463" w14:textId="77777777"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14:paraId="0FF58AE2" w14:textId="77777777" w:rsidR="008D0A60" w:rsidRPr="00CE2EC6" w:rsidRDefault="006461D1" w:rsidP="00AC1DE2">
      <w:pPr>
        <w:pStyle w:val="GPSL3numberedclause"/>
      </w:pPr>
      <w:r w:rsidRPr="00CE2EC6">
        <w:t xml:space="preserve">principles of protective security to be applied in delivering the Goods and/or </w:t>
      </w:r>
      <w:r w:rsidR="009E0BBE" w:rsidRPr="00CE2EC6">
        <w:t xml:space="preserve"> Services</w:t>
      </w:r>
      <w:r w:rsidRPr="00CE2EC6">
        <w:t>;</w:t>
      </w:r>
    </w:p>
    <w:p w14:paraId="59DDB42D" w14:textId="77777777" w:rsidR="00E13960" w:rsidRPr="00CE2EC6" w:rsidRDefault="006461D1" w:rsidP="00AC1DE2">
      <w:pPr>
        <w:pStyle w:val="GPSL3numberedclause"/>
      </w:pPr>
      <w:bookmarkStart w:id="2404" w:name="_Toc348712387"/>
      <w:r w:rsidRPr="00CE2EC6">
        <w:t>the creation and maintenance of the Security Management Plan; and</w:t>
      </w:r>
      <w:bookmarkEnd w:id="2404"/>
    </w:p>
    <w:p w14:paraId="29560568" w14:textId="77777777" w:rsidR="00E13960" w:rsidRPr="00CE2EC6" w:rsidRDefault="006461D1" w:rsidP="00AC1DE2">
      <w:pPr>
        <w:pStyle w:val="GPSL3numberedclause"/>
      </w:pPr>
      <w:proofErr w:type="gramStart"/>
      <w:r w:rsidRPr="00CE2EC6">
        <w:t>obligations</w:t>
      </w:r>
      <w:proofErr w:type="gramEnd"/>
      <w:r w:rsidRPr="00CE2EC6">
        <w:t xml:space="preserve"> in the event of actual or attempted Breaches of Security.</w:t>
      </w:r>
    </w:p>
    <w:p w14:paraId="641A1F33" w14:textId="77777777" w:rsidR="008D0A60" w:rsidRPr="00CE2EC6" w:rsidRDefault="006461D1" w:rsidP="00036474">
      <w:pPr>
        <w:pStyle w:val="GPSL1SCHEDULEHeading"/>
        <w:rPr>
          <w:rFonts w:ascii="Calibri" w:hAnsi="Calibri"/>
        </w:rPr>
      </w:pPr>
      <w:bookmarkStart w:id="2405" w:name="_Toc348712389"/>
      <w:bookmarkStart w:id="2406" w:name="_Ref378078920"/>
      <w:r w:rsidRPr="00CE2EC6">
        <w:rPr>
          <w:rFonts w:ascii="Calibri" w:hAnsi="Calibri"/>
        </w:rPr>
        <w:t>PRINCIPLES OF SECURITY</w:t>
      </w:r>
      <w:bookmarkEnd w:id="2405"/>
      <w:bookmarkEnd w:id="2406"/>
    </w:p>
    <w:p w14:paraId="592BDF1D" w14:textId="77777777" w:rsidR="008D0A60" w:rsidRPr="00CE2EC6" w:rsidRDefault="006461D1" w:rsidP="005E4232">
      <w:pPr>
        <w:pStyle w:val="GPSL2numberedclause"/>
      </w:pPr>
      <w:r w:rsidRPr="00CE2EC6">
        <w:t xml:space="preserve">The Supplier acknowledges that the Customer places great emphasis on the reliability of the performance of the Goods and/or </w:t>
      </w:r>
      <w:r w:rsidR="009E0BBE" w:rsidRPr="00CE2EC6">
        <w:t>Services</w:t>
      </w:r>
      <w:r w:rsidRPr="00CE2EC6">
        <w:t>, confidentiality, integrity and availability of information and consequently on security.</w:t>
      </w:r>
    </w:p>
    <w:p w14:paraId="031B317B" w14:textId="77777777" w:rsidR="00E13960" w:rsidRPr="00CE2EC6" w:rsidRDefault="006461D1" w:rsidP="005E4232">
      <w:pPr>
        <w:pStyle w:val="GPSL2numberedclause"/>
      </w:pPr>
      <w:bookmarkStart w:id="2407" w:name="_Ref378071134"/>
      <w:r w:rsidRPr="00CE2EC6">
        <w:t>The Supplier shall be responsible for the effective performance of its security obligations and shall at all times provide a level of security which:</w:t>
      </w:r>
      <w:bookmarkEnd w:id="2407"/>
    </w:p>
    <w:p w14:paraId="4545FC46" w14:textId="77777777" w:rsidR="008D0A60" w:rsidRPr="00CE2EC6" w:rsidRDefault="006461D1" w:rsidP="00AC1DE2">
      <w:pPr>
        <w:pStyle w:val="GPSL3numberedclause"/>
      </w:pPr>
      <w:r w:rsidRPr="00CE2EC6">
        <w:t xml:space="preserve">is in accordance with the Law and this Call Off Contract; </w:t>
      </w:r>
    </w:p>
    <w:p w14:paraId="28EBD2F0" w14:textId="77777777" w:rsidR="00E13960" w:rsidRPr="00CE2EC6" w:rsidRDefault="006461D1" w:rsidP="00AC1DE2">
      <w:pPr>
        <w:pStyle w:val="GPSL3numberedclause"/>
      </w:pPr>
      <w:r w:rsidRPr="00CE2EC6">
        <w:t>as a minimum demonstrates Good Industry Practice;</w:t>
      </w:r>
    </w:p>
    <w:p w14:paraId="7A0812EE" w14:textId="77777777" w:rsidR="00E13960" w:rsidRPr="00CE2EC6" w:rsidRDefault="006461D1" w:rsidP="00AC1DE2">
      <w:pPr>
        <w:pStyle w:val="GPSL3numberedclause"/>
      </w:pPr>
      <w:r w:rsidRPr="00CE2EC6">
        <w:t>complies with the Security Policy;</w:t>
      </w:r>
    </w:p>
    <w:p w14:paraId="22CB3B2F" w14:textId="77777777" w:rsidR="00E13960" w:rsidRPr="00CE2EC6" w:rsidRDefault="006461D1" w:rsidP="00AC1DE2">
      <w:pPr>
        <w:pStyle w:val="GPSL3numberedclause"/>
      </w:pPr>
      <w:r w:rsidRPr="00CE2EC6">
        <w:t xml:space="preserve">meets any specific security threats of immediate relevance to the Goods and/or </w:t>
      </w:r>
      <w:r w:rsidR="009E0BBE" w:rsidRPr="00CE2EC6">
        <w:t>Services</w:t>
      </w:r>
      <w:r w:rsidRPr="00CE2EC6">
        <w:t xml:space="preserve"> and/or the Customer Data; and</w:t>
      </w:r>
    </w:p>
    <w:p w14:paraId="69AA4453" w14:textId="77777777" w:rsidR="00E13960" w:rsidRPr="00CE2EC6" w:rsidRDefault="006461D1" w:rsidP="00AC1DE2">
      <w:pPr>
        <w:pStyle w:val="GPSL3numberedclause"/>
      </w:pPr>
      <w:proofErr w:type="gramStart"/>
      <w:r w:rsidRPr="00CE2EC6">
        <w:t>complies</w:t>
      </w:r>
      <w:proofErr w:type="gramEnd"/>
      <w:r w:rsidRPr="00CE2EC6">
        <w:t xml:space="preserve"> with the Customer’s ICT </w:t>
      </w:r>
      <w:r w:rsidR="00884B7C" w:rsidRPr="00CE2EC6">
        <w:t>Policy</w:t>
      </w:r>
      <w:r w:rsidRPr="00CE2EC6">
        <w:t>.</w:t>
      </w:r>
    </w:p>
    <w:p w14:paraId="440C2494" w14:textId="77777777"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1F0E21">
        <w:t>34</w:t>
      </w:r>
      <w:r w:rsidR="00F17AE3" w:rsidRPr="00CE2EC6">
        <w:fldChar w:fldCharType="end"/>
      </w:r>
      <w:r w:rsidRPr="00CE2EC6">
        <w:t> of this Call Off Contract (Security and Protection of Information) the references to standards, guidance and policies contained or set out in paragraph</w:t>
      </w:r>
      <w:proofErr w:type="gramStart"/>
      <w:r w:rsidRPr="00CE2EC6">
        <w:t xml:space="preserve">  </w:t>
      </w:r>
      <w:proofErr w:type="gramEnd"/>
      <w:r w:rsidR="00F17AE3" w:rsidRPr="00CE2EC6">
        <w:fldChar w:fldCharType="begin"/>
      </w:r>
      <w:r w:rsidR="00F17AE3" w:rsidRPr="00CE2EC6">
        <w:instrText xml:space="preserve"> REF _Ref378071134 \r \h  \* MERGEFORMAT </w:instrText>
      </w:r>
      <w:r w:rsidR="00F17AE3" w:rsidRPr="00CE2EC6">
        <w:fldChar w:fldCharType="separate"/>
      </w:r>
      <w:r w:rsidR="001F0E21">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20E42858" w14:textId="77777777" w:rsidR="00E13960" w:rsidRPr="00CE2EC6" w:rsidRDefault="006461D1" w:rsidP="005E4232">
      <w:pPr>
        <w:pStyle w:val="GPSL2numberedclause"/>
      </w:pPr>
      <w:r w:rsidRPr="00CE2EC6">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CE2EC6">
        <w:t>advise</w:t>
      </w:r>
      <w:proofErr w:type="gramEnd"/>
      <w:r w:rsidRPr="00CE2EC6">
        <w:t xml:space="preserve"> the Supplier which provision the Supplier shall be required to comply with.</w:t>
      </w:r>
    </w:p>
    <w:p w14:paraId="6BEC84FE" w14:textId="77777777" w:rsidR="008D0A60" w:rsidRPr="00CE2EC6" w:rsidRDefault="006461D1" w:rsidP="00036474">
      <w:pPr>
        <w:pStyle w:val="GPSL1SCHEDULEHeading"/>
        <w:rPr>
          <w:rFonts w:ascii="Calibri" w:hAnsi="Calibri"/>
        </w:rPr>
      </w:pPr>
      <w:bookmarkStart w:id="2408" w:name="_Ref311745599"/>
      <w:bookmarkStart w:id="2409" w:name="_Toc348712398"/>
      <w:r w:rsidRPr="00CE2EC6">
        <w:rPr>
          <w:rFonts w:ascii="Calibri" w:hAnsi="Calibri"/>
        </w:rPr>
        <w:t>SECURITY MANAGEMENT PLAN</w:t>
      </w:r>
      <w:bookmarkEnd w:id="2408"/>
      <w:bookmarkEnd w:id="2409"/>
    </w:p>
    <w:p w14:paraId="6BB6F9FC" w14:textId="77777777" w:rsidR="008D0A60" w:rsidRPr="00CE2EC6" w:rsidRDefault="006461D1" w:rsidP="005E4232">
      <w:pPr>
        <w:pStyle w:val="GPSL2numberedclause"/>
      </w:pPr>
      <w:bookmarkStart w:id="2410" w:name="_Toc348712399"/>
      <w:r w:rsidRPr="00CE2EC6">
        <w:t>Introduction</w:t>
      </w:r>
      <w:bookmarkEnd w:id="2410"/>
    </w:p>
    <w:p w14:paraId="65A1202C" w14:textId="77777777" w:rsidR="008D0A60" w:rsidRPr="00CE2EC6" w:rsidRDefault="00FF3AC0" w:rsidP="00AC1DE2">
      <w:pPr>
        <w:pStyle w:val="GPSL3numberedclause"/>
      </w:pPr>
      <w:bookmarkStart w:id="2411" w:name="_Toc348712400"/>
      <w:r w:rsidRPr="00CE2EC6">
        <w:t>T</w:t>
      </w:r>
      <w:r w:rsidR="006461D1" w:rsidRPr="00CE2EC6">
        <w:t xml:space="preserve">he Supplier shall develop and maintain a Security Management Plan in accordance with this Call </w:t>
      </w:r>
      <w:proofErr w:type="gramStart"/>
      <w:r w:rsidR="006461D1" w:rsidRPr="00CE2EC6">
        <w:t>Off</w:t>
      </w:r>
      <w:proofErr w:type="gramEnd"/>
      <w:r w:rsidR="006461D1" w:rsidRPr="00CE2EC6">
        <w:t xml:space="preserve"> Schedule</w:t>
      </w:r>
      <w:r w:rsidR="00E548B5" w:rsidRPr="00CE2EC6">
        <w:t xml:space="preserve"> </w:t>
      </w:r>
      <w:r w:rsidR="00352B57" w:rsidRPr="00CE2EC6">
        <w:t>7</w:t>
      </w:r>
      <w:r w:rsidR="006461D1" w:rsidRPr="00CE2EC6">
        <w:t>. The Supplier shall thereafter comply with its obligations set out in the Security Management Plan.</w:t>
      </w:r>
      <w:bookmarkEnd w:id="2411"/>
    </w:p>
    <w:p w14:paraId="715C19EA" w14:textId="77777777" w:rsidR="008D0A60" w:rsidRPr="00CE2EC6" w:rsidRDefault="006461D1" w:rsidP="005E4232">
      <w:pPr>
        <w:pStyle w:val="GPSL2numberedclause"/>
      </w:pPr>
      <w:bookmarkStart w:id="2412" w:name="_Ref321324153"/>
      <w:bookmarkStart w:id="2413" w:name="_Toc348712407"/>
      <w:r w:rsidRPr="00CE2EC6">
        <w:t>Content of the Security Management Plan</w:t>
      </w:r>
      <w:bookmarkEnd w:id="2412"/>
      <w:bookmarkEnd w:id="2413"/>
    </w:p>
    <w:p w14:paraId="755B0F5B" w14:textId="77777777" w:rsidR="008D0A60" w:rsidRPr="00CE2EC6" w:rsidRDefault="006461D1" w:rsidP="00AC1DE2">
      <w:pPr>
        <w:pStyle w:val="GPSL3numberedclause"/>
      </w:pPr>
      <w:bookmarkStart w:id="2414" w:name="_Toc348712408"/>
      <w:r w:rsidRPr="00CE2EC6">
        <w:t>The Security Management Plan shall:</w:t>
      </w:r>
    </w:p>
    <w:p w14:paraId="4168FEE2" w14:textId="77777777"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1F0E21">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14:paraId="7407026F" w14:textId="77777777"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14:paraId="4BF55076" w14:textId="77777777"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Goods and/or </w:t>
      </w:r>
      <w:r w:rsidR="009E0BBE" w:rsidRPr="00CE2EC6">
        <w:rPr>
          <w:szCs w:val="22"/>
        </w:rPr>
        <w:t>Services</w:t>
      </w:r>
      <w:r w:rsidRPr="00CE2EC6">
        <w:rPr>
          <w:szCs w:val="22"/>
        </w:rPr>
        <w:t xml:space="preserve">, processes associated with the provision of the Goods and/or </w:t>
      </w:r>
      <w:r w:rsidR="009E0BBE" w:rsidRPr="00CE2EC6">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rPr>
          <w:szCs w:val="22"/>
        </w:rPr>
        <w:t>Services</w:t>
      </w:r>
      <w:r w:rsidRPr="00CE2EC6">
        <w:rPr>
          <w:szCs w:val="22"/>
        </w:rPr>
        <w:t>;</w:t>
      </w:r>
    </w:p>
    <w:p w14:paraId="1D1CADB0" w14:textId="77777777"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writing, be developed to protect all aspects of the Goods and/or</w:t>
      </w:r>
      <w:r w:rsidRPr="00CE2EC6">
        <w:rPr>
          <w:szCs w:val="22"/>
        </w:rPr>
        <w:t xml:space="preserve"> </w:t>
      </w:r>
      <w:r w:rsidR="009E0BBE" w:rsidRPr="00CE2EC6">
        <w:rPr>
          <w:szCs w:val="22"/>
        </w:rPr>
        <w:t>Services</w:t>
      </w:r>
      <w:r w:rsidRPr="00CE2EC6">
        <w:rPr>
          <w:szCs w:val="22"/>
        </w:rPr>
        <w:t xml:space="preserve"> and all processes associated with the provision of the Goods and/or </w:t>
      </w:r>
      <w:r w:rsidR="009E0BBE" w:rsidRPr="00CE2EC6">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w:t>
      </w:r>
      <w:r w:rsidR="009E0BBE" w:rsidRPr="00CE2EC6">
        <w:rPr>
          <w:szCs w:val="22"/>
        </w:rPr>
        <w:t>Services</w:t>
      </w:r>
      <w:r w:rsidRPr="00CE2EC6">
        <w:rPr>
          <w:szCs w:val="22"/>
        </w:rPr>
        <w:t>;</w:t>
      </w:r>
    </w:p>
    <w:p w14:paraId="70400536" w14:textId="77777777"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Goods and/or </w:t>
      </w:r>
      <w:r w:rsidR="009E0BBE" w:rsidRPr="00CE2EC6">
        <w:rPr>
          <w:szCs w:val="22"/>
        </w:rPr>
        <w:t>Services</w:t>
      </w:r>
      <w:r w:rsidRPr="00CE2EC6">
        <w:rPr>
          <w:szCs w:val="22"/>
        </w:rPr>
        <w:t xml:space="preserve"> and all processes associated with the provision of the Goods and/or </w:t>
      </w:r>
      <w:r w:rsidR="009E0BBE" w:rsidRPr="00CE2EC6">
        <w:rPr>
          <w:szCs w:val="22"/>
        </w:rPr>
        <w:t xml:space="preserve"> Services</w:t>
      </w:r>
      <w:r w:rsidRPr="00CE2EC6">
        <w:rPr>
          <w:szCs w:val="22"/>
        </w:rPr>
        <w:t xml:space="preserve"> and shall at all times comply with and specify security measures and procedures which are sufficient to ensure that the Goods and/or </w:t>
      </w:r>
      <w:r w:rsidR="009E0BBE" w:rsidRPr="00CE2EC6">
        <w:rPr>
          <w:szCs w:val="22"/>
        </w:rPr>
        <w:t>Services</w:t>
      </w:r>
      <w:r w:rsidRPr="00CE2EC6">
        <w:rPr>
          <w:szCs w:val="22"/>
        </w:rPr>
        <w:t xml:space="preserve"> comply with the provisions of this Call Off Contract</w:t>
      </w:r>
      <w:bookmarkEnd w:id="2414"/>
      <w:r w:rsidRPr="00CE2EC6">
        <w:rPr>
          <w:szCs w:val="22"/>
        </w:rPr>
        <w:t>;</w:t>
      </w:r>
    </w:p>
    <w:p w14:paraId="6314E55F" w14:textId="77777777" w:rsidR="00E13960" w:rsidRPr="00CE2EC6" w:rsidRDefault="006461D1" w:rsidP="00AC1DE2">
      <w:pPr>
        <w:pStyle w:val="GPSL4numberedclause"/>
        <w:rPr>
          <w:szCs w:val="22"/>
        </w:rPr>
      </w:pPr>
      <w:bookmarkStart w:id="2415"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415"/>
      <w:r w:rsidRPr="00CE2EC6">
        <w:rPr>
          <w:szCs w:val="22"/>
        </w:rPr>
        <w:t>; and</w:t>
      </w:r>
    </w:p>
    <w:p w14:paraId="33B057FC" w14:textId="77777777" w:rsidR="00E13960" w:rsidRPr="00CE2EC6" w:rsidRDefault="006461D1" w:rsidP="00AC1DE2">
      <w:pPr>
        <w:pStyle w:val="GPSL4numberedclause"/>
        <w:rPr>
          <w:szCs w:val="22"/>
        </w:rPr>
      </w:pPr>
      <w:bookmarkStart w:id="2416" w:name="_Toc348712410"/>
      <w:r w:rsidRPr="00CE2EC6">
        <w:rPr>
          <w:szCs w:val="22"/>
        </w:rPr>
        <w:t xml:space="preserve">be written in plain English in language which is readily comprehensible to the staff of the Supplier and the Customer engaged in the provision of the Goods and/or </w:t>
      </w:r>
      <w:r w:rsidR="009E0BBE" w:rsidRPr="00CE2EC6">
        <w:rPr>
          <w:szCs w:val="22"/>
        </w:rPr>
        <w:t>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416"/>
    </w:p>
    <w:p w14:paraId="0F2C3CA9" w14:textId="77777777" w:rsidR="008D0A60" w:rsidRPr="00CE2EC6" w:rsidRDefault="006461D1" w:rsidP="005E4232">
      <w:pPr>
        <w:pStyle w:val="GPSL2numberedclause"/>
      </w:pPr>
      <w:bookmarkStart w:id="2417" w:name="_Toc348712404"/>
      <w:bookmarkStart w:id="2418" w:name="_Ref349210623"/>
      <w:r w:rsidRPr="00CE2EC6">
        <w:t>Development of the Security Management Plan</w:t>
      </w:r>
      <w:bookmarkEnd w:id="2417"/>
      <w:bookmarkEnd w:id="2418"/>
    </w:p>
    <w:p w14:paraId="2F1FD844" w14:textId="77777777" w:rsidR="008D0A60" w:rsidRPr="00CE2EC6" w:rsidRDefault="006461D1" w:rsidP="00AC1DE2">
      <w:pPr>
        <w:pStyle w:val="GPSL3numberedclause"/>
      </w:pPr>
      <w:bookmarkStart w:id="2419" w:name="_Ref378082723"/>
      <w:bookmarkStart w:id="2420" w:name="_Toc348712405"/>
      <w:bookmarkStart w:id="2421"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419"/>
      <w:r w:rsidRPr="00CE2EC6">
        <w:t xml:space="preserve"> </w:t>
      </w:r>
    </w:p>
    <w:p w14:paraId="73B87D5F" w14:textId="77777777" w:rsidR="00E13960" w:rsidRPr="00CE2EC6" w:rsidRDefault="006461D1" w:rsidP="00AC1DE2">
      <w:pPr>
        <w:pStyle w:val="GPSL3numberedclause"/>
      </w:pPr>
      <w:bookmarkStart w:id="2422"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1F0E21">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420"/>
      <w:bookmarkEnd w:id="2421"/>
      <w:r w:rsidRPr="00CE2EC6">
        <w:t xml:space="preserve">  </w:t>
      </w:r>
      <w:bookmarkStart w:id="2423" w:name="_Toc348712406"/>
      <w:bookmarkStart w:id="2424" w:name="_Ref349211056"/>
      <w:bookmarkStart w:id="2425" w:name="_Ref349211087"/>
      <w:r w:rsidRPr="00CE2EC6">
        <w:t xml:space="preserve">If the Security Management Plan is </w:t>
      </w:r>
      <w:r w:rsidRPr="00CE2EC6">
        <w:rPr>
          <w:rFonts w:eastAsia="STZhongsong"/>
        </w:rPr>
        <w:t xml:space="preserve">not </w:t>
      </w:r>
      <w:proofErr w:type="gramStart"/>
      <w:r w:rsidRPr="00CE2EC6">
        <w:rPr>
          <w:rFonts w:eastAsia="STZhongsong"/>
        </w:rPr>
        <w:t>Approved</w:t>
      </w:r>
      <w:proofErr w:type="gramEnd"/>
      <w:r w:rsidRPr="00CE2EC6">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2"/>
      <w:r w:rsidRPr="00CE2EC6">
        <w:rPr>
          <w:rFonts w:eastAsia="STZhongsong"/>
        </w:rPr>
        <w:t xml:space="preserve"> </w:t>
      </w:r>
    </w:p>
    <w:p w14:paraId="07AE8918" w14:textId="77777777" w:rsidR="00E13960" w:rsidRPr="00CE2EC6" w:rsidRDefault="006461D1" w:rsidP="00AC1DE2">
      <w:pPr>
        <w:pStyle w:val="GPSL3numberedclause"/>
      </w:pPr>
      <w:bookmarkStart w:id="2426"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1F0E21" w:rsidRPr="004364DA">
        <w:rPr>
          <w:rStyle w:val="GPSL3numberedclauseChar"/>
          <w:rFonts w:ascii="Calibri" w:hAnsi="Calibri"/>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1F0E21">
        <w:t>4.2</w:t>
      </w:r>
      <w:r w:rsidR="00F17AE3" w:rsidRPr="00CE2EC6">
        <w:fldChar w:fldCharType="end"/>
      </w:r>
      <w:r w:rsidRPr="00CE2EC6">
        <w:t xml:space="preserve"> shall be deemed to be reasonable.</w:t>
      </w:r>
      <w:bookmarkEnd w:id="2423"/>
      <w:bookmarkEnd w:id="2424"/>
      <w:bookmarkEnd w:id="2425"/>
      <w:bookmarkEnd w:id="2426"/>
    </w:p>
    <w:p w14:paraId="4DCE20A1" w14:textId="77777777"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1F0E21">
        <w:t>4.3.2</w:t>
      </w:r>
      <w:r w:rsidR="009F474C" w:rsidRPr="00CE2EC6">
        <w:fldChar w:fldCharType="end"/>
      </w:r>
      <w:r w:rsidRPr="00CE2EC6">
        <w:t xml:space="preserve"> of this</w:t>
      </w:r>
      <w:r w:rsidR="000C7735" w:rsidRPr="00CE2EC6">
        <w:t xml:space="preserve"> </w:t>
      </w:r>
      <w:r w:rsidRPr="00CE2EC6">
        <w:t xml:space="preserve">Call </w:t>
      </w:r>
      <w:proofErr w:type="gramStart"/>
      <w:r w:rsidRPr="00CE2EC6">
        <w:t>Off</w:t>
      </w:r>
      <w:proofErr w:type="gramEnd"/>
      <w:r w:rsidRPr="00CE2EC6">
        <w:t xml:space="preserve">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14:paraId="77C6A231" w14:textId="77777777" w:rsidR="008D0A60" w:rsidRPr="00CE2EC6" w:rsidRDefault="006461D1" w:rsidP="005E4232">
      <w:pPr>
        <w:pStyle w:val="GPSL2numberedclause"/>
      </w:pPr>
      <w:bookmarkStart w:id="2427" w:name="_Ref321324115"/>
      <w:bookmarkStart w:id="2428" w:name="_Toc348712411"/>
      <w:r w:rsidRPr="00CE2EC6">
        <w:t>Amendment and Revision of the Security Management Plan</w:t>
      </w:r>
      <w:bookmarkEnd w:id="2427"/>
      <w:bookmarkEnd w:id="2428"/>
    </w:p>
    <w:p w14:paraId="1A492C9C" w14:textId="77777777" w:rsidR="008D0A60" w:rsidRPr="00CE2EC6" w:rsidRDefault="006461D1" w:rsidP="00AC1DE2">
      <w:pPr>
        <w:pStyle w:val="GPSL3numberedclause"/>
      </w:pPr>
      <w:bookmarkStart w:id="2429" w:name="_Toc348712412"/>
      <w:bookmarkStart w:id="2430" w:name="_Ref378081351"/>
      <w:r w:rsidRPr="00CE2EC6">
        <w:t>The Security Management Plan shall be fully reviewed and updated by the Supplier at least annually to reflect:</w:t>
      </w:r>
      <w:bookmarkEnd w:id="2429"/>
      <w:bookmarkEnd w:id="2430"/>
    </w:p>
    <w:p w14:paraId="04412B6D" w14:textId="77777777" w:rsidR="008D0A60" w:rsidRPr="00CE2EC6" w:rsidRDefault="006461D1" w:rsidP="00AC1DE2">
      <w:pPr>
        <w:pStyle w:val="GPSL4numberedclause"/>
        <w:rPr>
          <w:szCs w:val="22"/>
        </w:rPr>
      </w:pPr>
      <w:r w:rsidRPr="00CE2EC6">
        <w:rPr>
          <w:szCs w:val="22"/>
        </w:rPr>
        <w:t>emerging changes in Good Industry Practice;</w:t>
      </w:r>
    </w:p>
    <w:p w14:paraId="532BA467" w14:textId="77777777" w:rsidR="00E13960" w:rsidRPr="00CE2EC6" w:rsidRDefault="006461D1" w:rsidP="00AC1DE2">
      <w:pPr>
        <w:pStyle w:val="GPSL4numberedclause"/>
        <w:rPr>
          <w:szCs w:val="22"/>
        </w:rPr>
      </w:pPr>
      <w:r w:rsidRPr="00CE2EC6">
        <w:rPr>
          <w:szCs w:val="22"/>
        </w:rPr>
        <w:t xml:space="preserve">any change or proposed change to the Goods and/or </w:t>
      </w:r>
      <w:r w:rsidR="009E0BBE" w:rsidRPr="00CE2EC6">
        <w:rPr>
          <w:szCs w:val="22"/>
        </w:rPr>
        <w:t>Services</w:t>
      </w:r>
      <w:r w:rsidRPr="00CE2EC6">
        <w:rPr>
          <w:szCs w:val="22"/>
        </w:rPr>
        <w:t xml:space="preserve"> and/or associated processes; </w:t>
      </w:r>
    </w:p>
    <w:p w14:paraId="4C4ED8E9" w14:textId="77777777" w:rsidR="00E13960" w:rsidRPr="00CE2EC6" w:rsidRDefault="006461D1" w:rsidP="00AC1DE2">
      <w:pPr>
        <w:pStyle w:val="GPSL4numberedclause"/>
        <w:rPr>
          <w:szCs w:val="22"/>
        </w:rPr>
      </w:pPr>
      <w:r w:rsidRPr="00CE2EC6">
        <w:rPr>
          <w:szCs w:val="22"/>
        </w:rPr>
        <w:t xml:space="preserve">any change to the Security Policy; </w:t>
      </w:r>
    </w:p>
    <w:p w14:paraId="07E44627" w14:textId="77777777" w:rsidR="00E13960" w:rsidRPr="00CE2EC6" w:rsidRDefault="006461D1" w:rsidP="00AC1DE2">
      <w:pPr>
        <w:pStyle w:val="GPSL4numberedclause"/>
        <w:rPr>
          <w:szCs w:val="22"/>
        </w:rPr>
      </w:pPr>
      <w:r w:rsidRPr="00CE2EC6">
        <w:rPr>
          <w:szCs w:val="22"/>
        </w:rPr>
        <w:t>any new perceived or changed security threats; and</w:t>
      </w:r>
    </w:p>
    <w:p w14:paraId="5B640209" w14:textId="77777777" w:rsidR="00E13960" w:rsidRPr="00CE2EC6" w:rsidRDefault="006461D1" w:rsidP="00AC1DE2">
      <w:pPr>
        <w:pStyle w:val="GPSL4numberedclause"/>
        <w:rPr>
          <w:szCs w:val="22"/>
        </w:rPr>
      </w:pPr>
      <w:proofErr w:type="gramStart"/>
      <w:r w:rsidRPr="00CE2EC6">
        <w:rPr>
          <w:szCs w:val="22"/>
        </w:rPr>
        <w:t>any</w:t>
      </w:r>
      <w:proofErr w:type="gramEnd"/>
      <w:r w:rsidRPr="00CE2EC6">
        <w:rPr>
          <w:szCs w:val="22"/>
        </w:rPr>
        <w:t xml:space="preserve"> reasonable change in requirements requested by the Customer.</w:t>
      </w:r>
    </w:p>
    <w:p w14:paraId="26AEF221" w14:textId="77777777" w:rsidR="008D0A60" w:rsidRPr="00CE2EC6" w:rsidRDefault="006461D1" w:rsidP="00AC1DE2">
      <w:pPr>
        <w:pStyle w:val="GPSL3numberedclause"/>
      </w:pPr>
      <w:bookmarkStart w:id="2431"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1"/>
    </w:p>
    <w:p w14:paraId="208BB42E" w14:textId="77777777" w:rsidR="008D0A60" w:rsidRPr="00CE2EC6" w:rsidRDefault="006461D1" w:rsidP="00AC1DE2">
      <w:pPr>
        <w:pStyle w:val="GPSL4numberedclause"/>
        <w:rPr>
          <w:szCs w:val="22"/>
        </w:rPr>
      </w:pPr>
      <w:r w:rsidRPr="00CE2EC6">
        <w:rPr>
          <w:szCs w:val="22"/>
        </w:rPr>
        <w:t>suggested improvements to the effectiveness of the Security Management Plan;</w:t>
      </w:r>
    </w:p>
    <w:p w14:paraId="2A8C1A89" w14:textId="77777777" w:rsidR="00E13960" w:rsidRPr="00CE2EC6" w:rsidRDefault="006461D1" w:rsidP="00AC1DE2">
      <w:pPr>
        <w:pStyle w:val="GPSL4numberedclause"/>
        <w:rPr>
          <w:szCs w:val="22"/>
        </w:rPr>
      </w:pPr>
      <w:r w:rsidRPr="00CE2EC6">
        <w:rPr>
          <w:szCs w:val="22"/>
        </w:rPr>
        <w:t>updates to the risk assessments; and</w:t>
      </w:r>
    </w:p>
    <w:p w14:paraId="5BE2BABB" w14:textId="77777777" w:rsidR="00E13960" w:rsidRPr="00CE2EC6" w:rsidRDefault="006461D1" w:rsidP="00AC1DE2">
      <w:pPr>
        <w:pStyle w:val="GPSL4numberedclause"/>
        <w:rPr>
          <w:szCs w:val="22"/>
        </w:rPr>
      </w:pPr>
      <w:proofErr w:type="gramStart"/>
      <w:r w:rsidRPr="00CE2EC6">
        <w:rPr>
          <w:szCs w:val="22"/>
        </w:rPr>
        <w:t>suggested</w:t>
      </w:r>
      <w:proofErr w:type="gramEnd"/>
      <w:r w:rsidRPr="00CE2EC6">
        <w:rPr>
          <w:szCs w:val="22"/>
        </w:rPr>
        <w:t xml:space="preserve"> improvements in measuring the effectiveness of controls.</w:t>
      </w:r>
    </w:p>
    <w:p w14:paraId="24228448" w14:textId="77777777" w:rsidR="008D0A60" w:rsidRPr="00CE2EC6" w:rsidRDefault="00E4183A" w:rsidP="00AC1DE2">
      <w:pPr>
        <w:pStyle w:val="GPSL3numberedclause"/>
      </w:pPr>
      <w:bookmarkStart w:id="2432"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1F0E21">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1F0E21">
        <w:t>4.4.1</w:t>
      </w:r>
      <w:r w:rsidR="00F17AE3" w:rsidRPr="00CE2EC6">
        <w:fldChar w:fldCharType="end"/>
      </w:r>
      <w:r w:rsidR="006461D1" w:rsidRPr="00CE2EC6">
        <w:t>, a request by the Customer or otherwise) shall be subject to the Variation Procedure and shall not be implemented until Approved by the Customer.</w:t>
      </w:r>
      <w:bookmarkEnd w:id="2432"/>
    </w:p>
    <w:p w14:paraId="5B398AA8" w14:textId="77777777" w:rsidR="00E13960" w:rsidRPr="00CE2EC6" w:rsidRDefault="006461D1" w:rsidP="00AC1DE2">
      <w:pPr>
        <w:pStyle w:val="GPSL3numberedclause"/>
      </w:pPr>
      <w:bookmarkStart w:id="2433"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3"/>
    </w:p>
    <w:p w14:paraId="49893A54" w14:textId="77777777" w:rsidR="008D0A60" w:rsidRPr="00CE2EC6" w:rsidRDefault="006461D1" w:rsidP="00036474">
      <w:pPr>
        <w:pStyle w:val="GPSL1SCHEDULEHeading"/>
        <w:rPr>
          <w:rFonts w:ascii="Calibri" w:hAnsi="Calibri"/>
        </w:rPr>
      </w:pPr>
      <w:bookmarkStart w:id="2434" w:name="_Toc348712416"/>
      <w:r w:rsidRPr="00CE2EC6">
        <w:rPr>
          <w:rFonts w:ascii="Calibri" w:hAnsi="Calibri"/>
        </w:rPr>
        <w:t>BREACH OF SECURITY</w:t>
      </w:r>
      <w:bookmarkEnd w:id="2434"/>
    </w:p>
    <w:p w14:paraId="308F868D" w14:textId="77777777" w:rsidR="008D0A60" w:rsidRPr="00CE2EC6" w:rsidRDefault="006461D1" w:rsidP="005E4232">
      <w:pPr>
        <w:pStyle w:val="GPSL2numberedclause"/>
      </w:pPr>
      <w:bookmarkStart w:id="2435" w:name="_Ref321324276"/>
      <w:bookmarkStart w:id="2436"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35"/>
      <w:bookmarkEnd w:id="2436"/>
    </w:p>
    <w:p w14:paraId="0D29A77E" w14:textId="77777777" w:rsidR="00E13960" w:rsidRPr="00CE2EC6" w:rsidRDefault="006461D1" w:rsidP="005E4232">
      <w:pPr>
        <w:pStyle w:val="GPSL2numberedclause"/>
      </w:pPr>
      <w:bookmarkStart w:id="2437"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1F0E21">
        <w:t>5.1</w:t>
      </w:r>
      <w:r w:rsidR="00F17AE3" w:rsidRPr="00CE2EC6">
        <w:fldChar w:fldCharType="end"/>
      </w:r>
      <w:r w:rsidRPr="00CE2EC6">
        <w:t>, the Supplier shall:</w:t>
      </w:r>
      <w:bookmarkEnd w:id="2437"/>
    </w:p>
    <w:p w14:paraId="120B3F34" w14:textId="77777777" w:rsidR="008D0A60" w:rsidRPr="00CE2EC6" w:rsidRDefault="006461D1" w:rsidP="00AC1DE2">
      <w:pPr>
        <w:pStyle w:val="GPSL3numberedclause"/>
      </w:pPr>
      <w:bookmarkStart w:id="2438" w:name="_Toc348712419"/>
      <w:r w:rsidRPr="00CE2EC6">
        <w:t>immediately take all reasonable steps(which shall include any action or changes reasonably required by the Customer) necessary to:</w:t>
      </w:r>
      <w:bookmarkEnd w:id="2438"/>
    </w:p>
    <w:p w14:paraId="54846ABB" w14:textId="77777777" w:rsidR="008D0A60" w:rsidRPr="00CE2EC6" w:rsidRDefault="006461D1" w:rsidP="00AC1DE2">
      <w:pPr>
        <w:pStyle w:val="GPSL4numberedclause"/>
        <w:rPr>
          <w:szCs w:val="22"/>
        </w:rPr>
      </w:pPr>
      <w:r w:rsidRPr="00CE2EC6">
        <w:rPr>
          <w:szCs w:val="22"/>
        </w:rPr>
        <w:t>minimise the extent of actual or potential harm caused by any Breach of Security;</w:t>
      </w:r>
    </w:p>
    <w:p w14:paraId="76FF74A7" w14:textId="77777777"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Goods and/or </w:t>
      </w:r>
      <w:r w:rsidR="009E0BBE" w:rsidRPr="00CE2EC6">
        <w:rPr>
          <w:szCs w:val="22"/>
        </w:rPr>
        <w:t xml:space="preserve"> Services</w:t>
      </w:r>
      <w:r w:rsidRPr="00CE2EC6">
        <w:rPr>
          <w:szCs w:val="22"/>
        </w:rPr>
        <w:t xml:space="preserve"> to the extent within its control against any such Breach of Security or attempted Breach of Security; </w:t>
      </w:r>
    </w:p>
    <w:p w14:paraId="412B1A03" w14:textId="77777777"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14:paraId="2D91BBEF" w14:textId="77777777"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14:paraId="4AE3874E" w14:textId="77777777" w:rsidR="008D0A60" w:rsidRPr="00CE2EC6" w:rsidRDefault="006461D1" w:rsidP="005E4232">
      <w:pPr>
        <w:pStyle w:val="GPSL2numberedclause"/>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CE2EC6">
        <w:t>Off</w:t>
      </w:r>
      <w:proofErr w:type="gramEnd"/>
      <w:r w:rsidRPr="00CE2EC6">
        <w:t xml:space="preserve"> Schedule</w:t>
      </w:r>
      <w:r w:rsidR="00C33A3A" w:rsidRPr="00CE2EC6">
        <w:t xml:space="preserve"> </w:t>
      </w:r>
      <w:r w:rsidR="00352B57" w:rsidRPr="00CE2EC6">
        <w:t>7</w:t>
      </w:r>
      <w:r w:rsidRPr="00CE2EC6">
        <w:t xml:space="preserve">, then any required change to the Security Management Plan shall be at no cost to the Customer. </w:t>
      </w:r>
    </w:p>
    <w:p w14:paraId="15CAA01E" w14:textId="77777777"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14:paraId="196D5E24" w14:textId="77777777"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14:paraId="13C14A3F" w14:textId="77777777" w:rsidR="008D0A60" w:rsidRPr="00CE2EC6" w:rsidRDefault="008F1815" w:rsidP="00036474">
      <w:pPr>
        <w:pStyle w:val="GPSL1SCHEDULEHeading"/>
        <w:rPr>
          <w:rFonts w:ascii="Calibri" w:hAnsi="Calibri"/>
        </w:rPr>
      </w:pPr>
      <w:bookmarkStart w:id="2439" w:name="_Toc379795828"/>
      <w:bookmarkStart w:id="2440" w:name="_Toc379796024"/>
      <w:bookmarkStart w:id="2441" w:name="_Toc379805388"/>
      <w:bookmarkStart w:id="2442" w:name="_Toc379807182"/>
      <w:bookmarkEnd w:id="2439"/>
      <w:bookmarkEnd w:id="2440"/>
      <w:bookmarkEnd w:id="2441"/>
      <w:bookmarkEnd w:id="2442"/>
      <w:r w:rsidRPr="00CE2EC6">
        <w:rPr>
          <w:rFonts w:ascii="Calibri" w:hAnsi="Calibri"/>
        </w:rPr>
        <w:t>DEFINITIONS</w:t>
      </w:r>
    </w:p>
    <w:p w14:paraId="794A0B14" w14:textId="77777777"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14:paraId="6449384C" w14:textId="77777777" w:rsidTr="00EC477A">
        <w:tc>
          <w:tcPr>
            <w:tcW w:w="1392" w:type="dxa"/>
          </w:tcPr>
          <w:p w14:paraId="28980750"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14:paraId="6B5D4414" w14:textId="77777777"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14:paraId="7409A00F"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Goods and/or 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304E55C3" w14:textId="77777777"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483CEC7C" w14:textId="77777777"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14:paraId="40917E54" w14:textId="77777777" w:rsidTr="00EC477A">
        <w:tc>
          <w:tcPr>
            <w:tcW w:w="1392" w:type="dxa"/>
          </w:tcPr>
          <w:p w14:paraId="6801A0FC" w14:textId="77777777"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14:paraId="2189DA89" w14:textId="77777777"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14:paraId="25420410" w14:textId="77777777" w:rsidTr="00EC477A">
        <w:tc>
          <w:tcPr>
            <w:tcW w:w="1392" w:type="dxa"/>
          </w:tcPr>
          <w:p w14:paraId="28A83E13" w14:textId="77777777"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14:paraId="59622569" w14:textId="77777777" w:rsidR="00EB2994" w:rsidRPr="00CE2EC6" w:rsidRDefault="007479C0" w:rsidP="00475C7F">
            <w:pPr>
              <w:pStyle w:val="GPsDefinition"/>
              <w:rPr>
                <w:rFonts w:ascii="Calibri" w:hAnsi="Calibri"/>
              </w:rPr>
            </w:pPr>
            <w:r w:rsidRPr="00CE2EC6">
              <w:rPr>
                <w:rFonts w:ascii="Calibri" w:hAnsi="Calibri"/>
              </w:rPr>
              <w:t xml:space="preserve"> </w:t>
            </w:r>
            <w:proofErr w:type="gramStart"/>
            <w:r w:rsidRPr="00CE2EC6">
              <w:rPr>
                <w:rFonts w:ascii="Calibri" w:hAnsi="Calibri"/>
              </w:rPr>
              <w:t>tests</w:t>
            </w:r>
            <w:proofErr w:type="gramEnd"/>
            <w:r w:rsidRPr="00CE2EC6">
              <w:rPr>
                <w:rFonts w:ascii="Calibri" w:hAnsi="Calibri"/>
              </w:rPr>
              <w:t xml:space="preserve"> to validate the ISMS and security of all relevant processes, systems, incident response plans, patches to vulnerabilities and mitigations to Breaches of Security.</w:t>
            </w:r>
          </w:p>
        </w:tc>
      </w:tr>
    </w:tbl>
    <w:p w14:paraId="70A2A843" w14:textId="77777777" w:rsidR="00E13960" w:rsidRPr="00CE2EC6" w:rsidRDefault="00863962" w:rsidP="00036474">
      <w:pPr>
        <w:pStyle w:val="GPSL1SCHEDULEHeading"/>
        <w:rPr>
          <w:rFonts w:ascii="Calibri" w:hAnsi="Calibri"/>
        </w:rPr>
      </w:pPr>
      <w:bookmarkStart w:id="2443" w:name="_Ref350283308"/>
      <w:r w:rsidRPr="00CE2EC6">
        <w:rPr>
          <w:rFonts w:ascii="Calibri" w:hAnsi="Calibri"/>
        </w:rPr>
        <w:t>INTRODUCTION</w:t>
      </w:r>
    </w:p>
    <w:p w14:paraId="2B1DF300" w14:textId="77777777" w:rsidR="00E13960" w:rsidRPr="00CE2EC6" w:rsidRDefault="007479C0" w:rsidP="005E4232">
      <w:pPr>
        <w:pStyle w:val="GPSL2numberedclause"/>
      </w:pPr>
      <w:r w:rsidRPr="00CE2EC6">
        <w:t xml:space="preserve">The Parties acknowledge that the purpose of the ISMS and Security Management Plan are to ensure a good organisational approach to security under which the specific requirements of this Call </w:t>
      </w:r>
      <w:proofErr w:type="gramStart"/>
      <w:r w:rsidRPr="00CE2EC6">
        <w:t>Off</w:t>
      </w:r>
      <w:proofErr w:type="gramEnd"/>
      <w:r w:rsidRPr="00CE2EC6">
        <w:t xml:space="preserve"> Contract will be met.</w:t>
      </w:r>
    </w:p>
    <w:p w14:paraId="370006C4" w14:textId="77777777"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14:paraId="171056C9" w14:textId="77777777" w:rsidR="008D0A60" w:rsidRPr="00CE2EC6" w:rsidRDefault="007479C0" w:rsidP="00AC1DE2">
      <w:pPr>
        <w:pStyle w:val="GPSL3numberedclause"/>
      </w:pPr>
      <w:bookmarkStart w:id="2444" w:name="_Ref378000433"/>
      <w:r w:rsidRPr="00CE2EC6">
        <w:rPr>
          <w:highlight w:val="yellow"/>
        </w:rPr>
        <w:t>[insert security representative of the Customer]</w:t>
      </w:r>
      <w:bookmarkEnd w:id="2444"/>
    </w:p>
    <w:p w14:paraId="68DE1EBB" w14:textId="77777777" w:rsidR="00E13960" w:rsidRPr="00CE2EC6" w:rsidRDefault="007479C0" w:rsidP="00AC1DE2">
      <w:pPr>
        <w:pStyle w:val="GPSL3numberedclause"/>
      </w:pPr>
      <w:bookmarkStart w:id="2445" w:name="_Ref378000441"/>
      <w:r w:rsidRPr="00CE2EC6">
        <w:rPr>
          <w:highlight w:val="yellow"/>
        </w:rPr>
        <w:t>[insert security representative of the Supplier]</w:t>
      </w:r>
      <w:bookmarkEnd w:id="2445"/>
    </w:p>
    <w:p w14:paraId="2C4DD13D" w14:textId="77777777" w:rsidR="008D0A60" w:rsidRPr="00CE2EC6" w:rsidRDefault="007479C0" w:rsidP="005E4232">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1F0E21">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1F0E21">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1F0E21">
        <w:t>26</w:t>
      </w:r>
      <w:r w:rsidR="00F17AE3" w:rsidRPr="00CE2EC6">
        <w:fldChar w:fldCharType="end"/>
      </w:r>
      <w:r w:rsidRPr="00CE2EC6">
        <w:t> (Key Personnel) shall apply in relation to such persons.</w:t>
      </w:r>
    </w:p>
    <w:p w14:paraId="4060DAD1" w14:textId="77777777"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14:paraId="5EB74C9B" w14:textId="77777777"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14:paraId="3902B77E" w14:textId="77777777"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384626CE" w14:textId="77777777"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14:paraId="764B71FE" w14:textId="77777777"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47611037" w14:textId="77777777" w:rsidR="008D0A60" w:rsidRPr="00CE2EC6" w:rsidRDefault="008F1815" w:rsidP="00036474">
      <w:pPr>
        <w:pStyle w:val="GPSL1SCHEDULEHeading"/>
        <w:rPr>
          <w:rFonts w:ascii="Calibri" w:hAnsi="Calibri"/>
        </w:rPr>
      </w:pPr>
      <w:bookmarkStart w:id="2446" w:name="_Ref378241335"/>
      <w:r w:rsidRPr="00CE2EC6">
        <w:rPr>
          <w:rFonts w:ascii="Calibri" w:hAnsi="Calibri"/>
        </w:rPr>
        <w:t>ISMS</w:t>
      </w:r>
      <w:bookmarkEnd w:id="2443"/>
      <w:bookmarkEnd w:id="2446"/>
    </w:p>
    <w:p w14:paraId="71B7DA08" w14:textId="77777777" w:rsidR="008D0A60" w:rsidRPr="00CE2EC6" w:rsidRDefault="00E05AAA" w:rsidP="005E4232">
      <w:pPr>
        <w:pStyle w:val="GPSL2numberedclause"/>
      </w:pPr>
      <w:bookmarkStart w:id="2447"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447"/>
    </w:p>
    <w:p w14:paraId="35344CC2" w14:textId="77777777"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the Goods and/or </w:t>
      </w:r>
      <w:r w:rsidR="009E0BBE" w:rsidRPr="00CE2EC6">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14:paraId="32717F07" w14:textId="77777777" w:rsidR="008F1815" w:rsidRPr="00CE2EC6" w:rsidRDefault="008F1815" w:rsidP="005E4232">
      <w:pPr>
        <w:pStyle w:val="GPSL2numberedclause"/>
      </w:pPr>
      <w:bookmarkStart w:id="2448" w:name="_Ref365640311"/>
      <w:r w:rsidRPr="00CE2EC6">
        <w:t>The ISMS shall:</w:t>
      </w:r>
      <w:bookmarkEnd w:id="2448"/>
    </w:p>
    <w:p w14:paraId="4722ED22" w14:textId="77777777" w:rsidR="008D0A60" w:rsidRPr="00CE2EC6" w:rsidRDefault="008F1815" w:rsidP="00AC1DE2">
      <w:pPr>
        <w:pStyle w:val="GPSL3numberedclause"/>
      </w:pPr>
      <w:r w:rsidRPr="00CE2EC6">
        <w:t xml:space="preserve">unless otherwise specified by the Customer in writing, be developed to protect all aspects of the Goods and/or </w:t>
      </w:r>
      <w:r w:rsidR="009E0BBE" w:rsidRPr="00CE2EC6">
        <w:t>Services</w:t>
      </w:r>
      <w:r w:rsidRPr="00CE2EC6">
        <w:t xml:space="preserve"> and all processes associated with the </w:t>
      </w:r>
      <w:r w:rsidR="007479C0" w:rsidRPr="00CE2EC6">
        <w:t xml:space="preserve">provision </w:t>
      </w:r>
      <w:r w:rsidRPr="00CE2EC6">
        <w:t xml:space="preserve">of the Goods and/or </w:t>
      </w:r>
      <w:r w:rsidR="009E0BBE" w:rsidRPr="00CE2EC6">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14:paraId="21F01708" w14:textId="77777777"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1F0E21">
        <w:t>7</w:t>
      </w:r>
      <w:r w:rsidR="009F474C" w:rsidRPr="00CE2EC6">
        <w:fldChar w:fldCharType="end"/>
      </w:r>
      <w:r w:rsidRPr="00CE2EC6">
        <w:t>;and</w:t>
      </w:r>
    </w:p>
    <w:p w14:paraId="12B0540B" w14:textId="77777777" w:rsidR="00E13960" w:rsidRPr="00CE2EC6" w:rsidRDefault="008F1815" w:rsidP="00AC1DE2">
      <w:pPr>
        <w:pStyle w:val="GPSL3numberedclause"/>
      </w:pPr>
      <w:r w:rsidRPr="00CE2EC6">
        <w:t>at all times provide a level of security which:</w:t>
      </w:r>
    </w:p>
    <w:p w14:paraId="1194DE13" w14:textId="77777777"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14:paraId="17183B99" w14:textId="77777777" w:rsidR="00E13960" w:rsidRPr="00CE2EC6" w:rsidRDefault="0078795F" w:rsidP="00AC1DE2">
      <w:pPr>
        <w:pStyle w:val="GPSL4numberedclause"/>
        <w:rPr>
          <w:szCs w:val="22"/>
        </w:rPr>
      </w:pPr>
      <w:r w:rsidRPr="00CE2EC6">
        <w:rPr>
          <w:szCs w:val="22"/>
        </w:rPr>
        <w:t>as a minimum demonstrates Good Industry Practice;</w:t>
      </w:r>
    </w:p>
    <w:p w14:paraId="17B31501" w14:textId="77777777" w:rsidR="00E13960" w:rsidRPr="00CE2EC6" w:rsidRDefault="008F1815" w:rsidP="00AC1DE2">
      <w:pPr>
        <w:pStyle w:val="GPSL4numberedclause"/>
        <w:rPr>
          <w:szCs w:val="22"/>
        </w:rPr>
      </w:pPr>
      <w:r w:rsidRPr="00CE2EC6">
        <w:rPr>
          <w:szCs w:val="22"/>
        </w:rPr>
        <w:t>complies with the Security Policy;</w:t>
      </w:r>
    </w:p>
    <w:p w14:paraId="4C399896" w14:textId="77777777"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0"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14:paraId="589F886F" w14:textId="77777777"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1" w:history="1">
        <w:r w:rsidR="002E3ED3" w:rsidRPr="00CE2EC6">
          <w:rPr>
            <w:szCs w:val="22"/>
          </w:rPr>
          <w:t>http://www.cpni.gov.uk/Documents/Publications/2005/2005003-Risk_management.pdf</w:t>
        </w:r>
      </w:hyperlink>
    </w:p>
    <w:p w14:paraId="7B41F146" w14:textId="77777777"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2" w:history="1">
        <w:r w:rsidR="00863962" w:rsidRPr="00CE2EC6">
          <w:rPr>
            <w:szCs w:val="22"/>
          </w:rPr>
          <w:t>http://www.cesg.gov.uk/publications/Documents/iamm-assessment-framework.pdf</w:t>
        </w:r>
      </w:hyperlink>
    </w:p>
    <w:p w14:paraId="2BD1FA4D" w14:textId="77777777"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the </w:t>
      </w:r>
      <w:r w:rsidR="0078795F" w:rsidRPr="00CE2EC6">
        <w:rPr>
          <w:szCs w:val="22"/>
        </w:rPr>
        <w:t xml:space="preserve">Goods and/or </w:t>
      </w:r>
      <w:r w:rsidR="009E0BBE" w:rsidRPr="00CE2EC6">
        <w:rPr>
          <w:szCs w:val="22"/>
        </w:rPr>
        <w:t>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14:paraId="317C16CB" w14:textId="77777777"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14:paraId="008333C8" w14:textId="77777777" w:rsidR="008D0A60" w:rsidRPr="00CE2EC6" w:rsidRDefault="0078795F" w:rsidP="00AC1DE2">
      <w:pPr>
        <w:pStyle w:val="GPSL3numberedclause"/>
      </w:pPr>
      <w:r w:rsidRPr="00CE2EC6">
        <w:t>document the security incident management processes and incident response plans;</w:t>
      </w:r>
    </w:p>
    <w:p w14:paraId="44661E74" w14:textId="77777777"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the Goods and/or </w:t>
      </w:r>
      <w:r w:rsidR="009E0BBE" w:rsidRPr="00CE2EC6">
        <w:t>Services</w:t>
      </w:r>
      <w:r w:rsidRPr="00CE2EC6">
        <w:t xml:space="preserve"> of any new threat, vulnerability or exploitation technique of which the Supplier becomes aware; and</w:t>
      </w:r>
    </w:p>
    <w:p w14:paraId="1CAB14B9" w14:textId="77777777" w:rsidR="00E13960" w:rsidRPr="00CE2EC6" w:rsidRDefault="0078795F" w:rsidP="00AC1DE2">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14:paraId="6A46AE35" w14:textId="77777777"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1F0E21">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34961F84" w14:textId="77777777" w:rsidR="00C9243A" w:rsidRPr="00CE2EC6" w:rsidRDefault="008F1815" w:rsidP="005E4232">
      <w:pPr>
        <w:pStyle w:val="GPSL2numberedclause"/>
      </w:pPr>
      <w:bookmarkStart w:id="2449"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49"/>
    </w:p>
    <w:p w14:paraId="7E43D2E1" w14:textId="77777777" w:rsidR="00C9243A" w:rsidRPr="00CE2EC6" w:rsidRDefault="008F1815" w:rsidP="005E4232">
      <w:pPr>
        <w:pStyle w:val="GPSL2numberedclause"/>
      </w:pPr>
      <w:bookmarkStart w:id="2450"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1F0E21">
        <w:t>3.1</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 xml:space="preserve">Working Days (or such other period as the Parties may agree in writing) from the date of the first submission of the ISMS to the Customer. If the Customer does not </w:t>
      </w:r>
      <w:proofErr w:type="gramStart"/>
      <w:r w:rsidRPr="00CE2EC6">
        <w:t>Approve</w:t>
      </w:r>
      <w:proofErr w:type="gramEnd"/>
      <w:r w:rsidRPr="00CE2EC6">
        <w:t xml:space="preser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1F0E21">
        <w:t>3</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F926F7" w:rsidRPr="00CE2EC6">
        <w:t xml:space="preserve"> </w:t>
      </w:r>
      <w:r w:rsidR="00352B57" w:rsidRPr="00CE2EC6">
        <w:t>7</w:t>
      </w:r>
      <w:r w:rsidRPr="00CE2EC6">
        <w:t xml:space="preserve"> shall be deemed to be reasonable.</w:t>
      </w:r>
      <w:bookmarkEnd w:id="2450"/>
    </w:p>
    <w:p w14:paraId="0AFE1055" w14:textId="77777777"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1F0E21">
        <w:t>3.6</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14:paraId="4FC53377" w14:textId="77777777" w:rsidR="008D0A60" w:rsidRPr="00CE2EC6" w:rsidRDefault="008F1815" w:rsidP="00036474">
      <w:pPr>
        <w:pStyle w:val="GPSL1SCHEDULEHeading"/>
        <w:rPr>
          <w:rFonts w:ascii="Calibri" w:hAnsi="Calibri"/>
        </w:rPr>
      </w:pPr>
      <w:bookmarkStart w:id="2451" w:name="_Ref365637318"/>
      <w:r w:rsidRPr="00CE2EC6">
        <w:rPr>
          <w:rFonts w:ascii="Calibri" w:hAnsi="Calibri"/>
        </w:rPr>
        <w:t>SECURITY MANAGEMENT PLAN</w:t>
      </w:r>
      <w:bookmarkEnd w:id="2451"/>
    </w:p>
    <w:p w14:paraId="5B544AF9" w14:textId="77777777"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 xml:space="preserve">Working Days after the Call </w:t>
      </w:r>
      <w:proofErr w:type="gramStart"/>
      <w:r w:rsidRPr="00CE2EC6">
        <w:t>Off</w:t>
      </w:r>
      <w:proofErr w:type="gramEnd"/>
      <w:r w:rsidRPr="00CE2EC6">
        <w:t xml:space="preserve">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1F0E21">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Call Off Schedule</w:t>
      </w:r>
      <w:r w:rsidR="00F926F7" w:rsidRPr="00CE2EC6">
        <w:t xml:space="preserve"> 7</w:t>
      </w:r>
      <w:r w:rsidRPr="00CE2EC6">
        <w:t xml:space="preserve">. </w:t>
      </w:r>
    </w:p>
    <w:p w14:paraId="4BCD1E21" w14:textId="77777777" w:rsidR="008F1815" w:rsidRPr="00CE2EC6" w:rsidRDefault="008F1815" w:rsidP="005E4232">
      <w:pPr>
        <w:pStyle w:val="GPSL2numberedclause"/>
      </w:pPr>
      <w:bookmarkStart w:id="2452" w:name="_Ref365640662"/>
      <w:r w:rsidRPr="00CE2EC6">
        <w:t>The Security Management Plan shall:</w:t>
      </w:r>
      <w:bookmarkEnd w:id="2452"/>
    </w:p>
    <w:p w14:paraId="1709B281" w14:textId="77777777" w:rsidR="008D0A60" w:rsidRPr="00CE2EC6" w:rsidRDefault="008F1815" w:rsidP="00AC1DE2">
      <w:pPr>
        <w:pStyle w:val="GPSL3numberedclause"/>
      </w:pPr>
      <w:r w:rsidRPr="00CE2EC6">
        <w:t>be based on the initial Security Management Plan set out in Annex 2 (Security Management Plan);</w:t>
      </w:r>
    </w:p>
    <w:p w14:paraId="6A11C285" w14:textId="77777777" w:rsidR="00E13960" w:rsidRPr="00CE2EC6" w:rsidRDefault="008F1815" w:rsidP="00AC1DE2">
      <w:pPr>
        <w:pStyle w:val="GPSL3numberedclause"/>
      </w:pPr>
      <w:r w:rsidRPr="00CE2EC6">
        <w:t>comply with the Security Policy;</w:t>
      </w:r>
    </w:p>
    <w:p w14:paraId="46606958" w14:textId="77777777"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14:paraId="7BB62690" w14:textId="77777777"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 xml:space="preserve"> Services</w:t>
      </w:r>
      <w:r w:rsidRPr="00CE2EC6">
        <w:t xml:space="preserve">, processes associated with the delivery of the Goods and/or </w:t>
      </w:r>
      <w:r w:rsidR="009E0BBE" w:rsidRPr="00CE2EC6">
        <w:t xml:space="preserve"> 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CE2EC6">
        <w:t>Services</w:t>
      </w:r>
      <w:r w:rsidRPr="00CE2EC6">
        <w:t>;</w:t>
      </w:r>
    </w:p>
    <w:p w14:paraId="15F25B1A" w14:textId="77777777" w:rsidR="00E13960" w:rsidRPr="00CE2EC6" w:rsidRDefault="008F1815" w:rsidP="00AC1DE2">
      <w:pPr>
        <w:pStyle w:val="GPSL3numberedclause"/>
      </w:pPr>
      <w:r w:rsidRPr="00CE2EC6">
        <w:t xml:space="preserve">unless otherwise specified by the Customer in </w:t>
      </w:r>
      <w:r w:rsidRPr="00CE2EC6">
        <w:rPr>
          <w:bCs/>
        </w:rPr>
        <w:t>writing, be developed to protect all aspects of the</w:t>
      </w:r>
      <w:r w:rsidRPr="00CE2EC6">
        <w:t xml:space="preserve"> Goods and/or </w:t>
      </w:r>
      <w:r w:rsidR="009E0BBE" w:rsidRPr="00CE2EC6">
        <w:t>Services</w:t>
      </w:r>
      <w:r w:rsidRPr="00CE2EC6">
        <w:t xml:space="preserve"> and all processes associated with the delivery of the Goods and/or</w:t>
      </w:r>
      <w:r w:rsidR="00F926F7" w:rsidRPr="00CE2EC6">
        <w:t xml:space="preserve"> </w:t>
      </w:r>
      <w:r w:rsidR="009E0BBE" w:rsidRPr="00CE2EC6">
        <w:t>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the Goods and/or </w:t>
      </w:r>
      <w:r w:rsidR="009E0BBE" w:rsidRPr="00CE2EC6">
        <w:t>Services</w:t>
      </w:r>
      <w:r w:rsidRPr="00CE2EC6">
        <w:t>;</w:t>
      </w:r>
    </w:p>
    <w:p w14:paraId="0D9DA06E" w14:textId="77777777" w:rsidR="00E13960" w:rsidRPr="00CE2EC6" w:rsidRDefault="008F1815" w:rsidP="00AC1DE2">
      <w:pPr>
        <w:pStyle w:val="GPSL3numberedclause"/>
      </w:pPr>
      <w:r w:rsidRPr="00CE2EC6">
        <w:t xml:space="preserve">set out the security measures to be implemented and maintained by the Supplier in relation to all aspects of the Goods and/or </w:t>
      </w:r>
      <w:r w:rsidR="009E0BBE" w:rsidRPr="00CE2EC6">
        <w:t>Services</w:t>
      </w:r>
      <w:r w:rsidRPr="00CE2EC6">
        <w:t xml:space="preserve"> and all processes associated with the delivery of the Goods and/or </w:t>
      </w:r>
      <w:r w:rsidR="009E0BBE" w:rsidRPr="00CE2EC6">
        <w:t>Services</w:t>
      </w:r>
      <w:r w:rsidRPr="00CE2EC6">
        <w:t xml:space="preserve"> and at all times comply with and specify security measures and procedures which are sufficient to ensure that the Goods and/or </w:t>
      </w:r>
      <w:r w:rsidR="009E0BBE" w:rsidRPr="00CE2EC6">
        <w:t>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14:paraId="73206756" w14:textId="77777777" w:rsidR="00E13960" w:rsidRPr="00CE2EC6" w:rsidRDefault="008F1815" w:rsidP="00AC1DE2">
      <w:pPr>
        <w:pStyle w:val="GPSL3numberedclause"/>
      </w:pPr>
      <w:proofErr w:type="gramStart"/>
      <w:r w:rsidRPr="00CE2EC6">
        <w:t>set</w:t>
      </w:r>
      <w:proofErr w:type="gramEnd"/>
      <w:r w:rsidRPr="00CE2EC6">
        <w:t xml:space="preserve">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14:paraId="3D29441B" w14:textId="77777777"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14:paraId="73268F01" w14:textId="77777777" w:rsidR="00E13960" w:rsidRPr="00CE2EC6" w:rsidRDefault="008F1815" w:rsidP="00AC1DE2">
      <w:pPr>
        <w:pStyle w:val="GPSL3numberedclause"/>
      </w:pPr>
      <w:r w:rsidRPr="00CE2EC6">
        <w:t xml:space="preserve">be written in plain English in language which is readily comprehensible to the staff of the Supplier and the Customer engaged in the Goods and/or </w:t>
      </w:r>
      <w:r w:rsidR="009E0BBE" w:rsidRPr="00CE2EC6">
        <w:t>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14:paraId="29491958" w14:textId="77777777" w:rsidR="008D0A60" w:rsidRPr="00CE2EC6" w:rsidRDefault="008F1815" w:rsidP="005E4232">
      <w:pPr>
        <w:pStyle w:val="GPSL2numberedclause"/>
      </w:pPr>
      <w:bookmarkStart w:id="2453" w:name="_Ref365640496"/>
      <w:r w:rsidRPr="00CE2EC6">
        <w:t xml:space="preserve">If the Security Management Plan submitted to the Customer pursuant to paragraph 3.1 </w:t>
      </w:r>
      <w:r w:rsidR="00475C7F" w:rsidRPr="00CE2EC6">
        <w:t xml:space="preserve">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w:t>
      </w:r>
      <w:proofErr w:type="gramStart"/>
      <w:r w:rsidRPr="00CE2EC6">
        <w:t>Approve</w:t>
      </w:r>
      <w:proofErr w:type="gramEnd"/>
      <w:r w:rsidRPr="00CE2EC6">
        <w:t xml:space="preser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shall be deemed to be reasonable.</w:t>
      </w:r>
      <w:bookmarkEnd w:id="2453"/>
    </w:p>
    <w:p w14:paraId="745E01BC" w14:textId="77777777"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1F0E21">
        <w:t>4.3</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14:paraId="55756F0C" w14:textId="77777777" w:rsidR="008D0A60" w:rsidRPr="00CE2EC6" w:rsidRDefault="008F1815" w:rsidP="00036474">
      <w:pPr>
        <w:pStyle w:val="GPSL1SCHEDULEHeading"/>
        <w:rPr>
          <w:rFonts w:ascii="Calibri" w:hAnsi="Calibri"/>
        </w:rPr>
      </w:pPr>
      <w:bookmarkStart w:id="2454" w:name="_Ref127964064"/>
      <w:bookmarkStart w:id="2455" w:name="_Ref350283413"/>
      <w:r w:rsidRPr="00CE2EC6">
        <w:rPr>
          <w:rFonts w:ascii="Calibri" w:hAnsi="Calibri"/>
        </w:rPr>
        <w:t>AMENDMENT AND REVISION OF THE ISMS AND SECURITY MANAGEMENT PLAN</w:t>
      </w:r>
      <w:bookmarkEnd w:id="2454"/>
      <w:bookmarkEnd w:id="2455"/>
    </w:p>
    <w:p w14:paraId="153212FA" w14:textId="77777777" w:rsidR="008D0A60" w:rsidRPr="00CE2EC6" w:rsidRDefault="008F1815" w:rsidP="005E4232">
      <w:pPr>
        <w:pStyle w:val="GPSL2numberedclause"/>
      </w:pPr>
      <w:bookmarkStart w:id="2456" w:name="_Ref365640750"/>
      <w:r w:rsidRPr="00CE2EC6">
        <w:t>The ISMS and Security Management Plan shall be fully reviewed and updated by the Supplier and at least annually to reflect:</w:t>
      </w:r>
      <w:bookmarkEnd w:id="2456"/>
    </w:p>
    <w:p w14:paraId="3D0EBEB6" w14:textId="77777777" w:rsidR="008D0A60" w:rsidRPr="00CE2EC6" w:rsidRDefault="008F1815" w:rsidP="00AC1DE2">
      <w:pPr>
        <w:pStyle w:val="GPSL3numberedclause"/>
      </w:pPr>
      <w:r w:rsidRPr="00CE2EC6">
        <w:t>emerging changes in Good Industry Practice;</w:t>
      </w:r>
    </w:p>
    <w:p w14:paraId="79B7274D" w14:textId="77777777" w:rsidR="00E13960" w:rsidRPr="00CE2EC6" w:rsidRDefault="008F1815" w:rsidP="00AC1DE2">
      <w:pPr>
        <w:pStyle w:val="GPSL3numberedclause"/>
      </w:pPr>
      <w:r w:rsidRPr="00CE2EC6">
        <w:t xml:space="preserve">any change or proposed change to Goods and/or </w:t>
      </w:r>
      <w:r w:rsidR="009E0BBE" w:rsidRPr="00CE2EC6">
        <w:t>Services</w:t>
      </w:r>
      <w:r w:rsidRPr="00CE2EC6">
        <w:t xml:space="preserve"> and/or associated processes; </w:t>
      </w:r>
    </w:p>
    <w:p w14:paraId="026BB75A" w14:textId="77777777" w:rsidR="00E13960" w:rsidRPr="00CE2EC6" w:rsidRDefault="008C5A24" w:rsidP="00AC1DE2">
      <w:pPr>
        <w:pStyle w:val="GPSL3numberedclause"/>
      </w:pPr>
      <w:r w:rsidRPr="00CE2EC6">
        <w:t>any changes to the Security Policy;</w:t>
      </w:r>
    </w:p>
    <w:p w14:paraId="7965AD44" w14:textId="77777777" w:rsidR="00E13960" w:rsidRPr="00CE2EC6" w:rsidRDefault="008F1815" w:rsidP="00AC1DE2">
      <w:pPr>
        <w:pStyle w:val="GPSL3numberedclause"/>
      </w:pPr>
      <w:r w:rsidRPr="00CE2EC6">
        <w:t>any new perceived or changed security threats; and</w:t>
      </w:r>
    </w:p>
    <w:p w14:paraId="4CB50509" w14:textId="77777777" w:rsidR="00E13960" w:rsidRPr="00CE2EC6" w:rsidRDefault="008F1815" w:rsidP="00AC1DE2">
      <w:pPr>
        <w:pStyle w:val="GPSL3numberedclause"/>
      </w:pPr>
      <w:proofErr w:type="gramStart"/>
      <w:r w:rsidRPr="00CE2EC6">
        <w:t>any</w:t>
      </w:r>
      <w:proofErr w:type="gramEnd"/>
      <w:r w:rsidRPr="00CE2EC6">
        <w:t xml:space="preserve"> reasonable </w:t>
      </w:r>
      <w:r w:rsidR="008C5A24" w:rsidRPr="00CE2EC6">
        <w:t xml:space="preserve">change in requirement </w:t>
      </w:r>
      <w:r w:rsidRPr="00CE2EC6">
        <w:t>request</w:t>
      </w:r>
      <w:r w:rsidR="008C5A24" w:rsidRPr="00CE2EC6">
        <w:t>ed</w:t>
      </w:r>
      <w:r w:rsidRPr="00CE2EC6">
        <w:t xml:space="preserve"> by the Customer.</w:t>
      </w:r>
    </w:p>
    <w:p w14:paraId="578F1A70" w14:textId="77777777" w:rsidR="008D0A60" w:rsidRPr="00CE2EC6" w:rsidRDefault="008F1815" w:rsidP="005E4232">
      <w:pPr>
        <w:pStyle w:val="GPSL2numberedclause"/>
      </w:pPr>
      <w:bookmarkStart w:id="2457" w:name="_Ref124762233"/>
      <w:r w:rsidRPr="00CE2EC6">
        <w:t>The Supplier shall provide the Customer with the results of such reviews as soon as reasonably practicable after their completion</w:t>
      </w:r>
      <w:bookmarkEnd w:id="2457"/>
      <w:r w:rsidRPr="00CE2EC6">
        <w:t xml:space="preserve"> and amend the ISMS and Security Management Plan at no additional cost to the Customer.  The results of the review shall include, without limitation: </w:t>
      </w:r>
    </w:p>
    <w:p w14:paraId="27F6114E" w14:textId="77777777" w:rsidR="008D0A60" w:rsidRPr="00CE2EC6" w:rsidRDefault="008F1815" w:rsidP="00AC1DE2">
      <w:pPr>
        <w:pStyle w:val="GPSL3numberedclause"/>
      </w:pPr>
      <w:r w:rsidRPr="00CE2EC6">
        <w:t>suggested improvements to the effectiveness of the ISMS;</w:t>
      </w:r>
    </w:p>
    <w:p w14:paraId="2602B647" w14:textId="77777777" w:rsidR="00E13960" w:rsidRPr="00CE2EC6" w:rsidRDefault="008F1815" w:rsidP="00AC1DE2">
      <w:pPr>
        <w:pStyle w:val="GPSL3numberedclause"/>
      </w:pPr>
      <w:r w:rsidRPr="00CE2EC6">
        <w:t>updates to the risk assessments;</w:t>
      </w:r>
    </w:p>
    <w:p w14:paraId="51178C92" w14:textId="77777777"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14:paraId="0F78A185" w14:textId="77777777" w:rsidR="00E13960" w:rsidRPr="00CE2EC6" w:rsidRDefault="008F1815" w:rsidP="00AC1DE2">
      <w:pPr>
        <w:pStyle w:val="GPSL3numberedclause"/>
      </w:pPr>
      <w:proofErr w:type="gramStart"/>
      <w:r w:rsidRPr="00CE2EC6">
        <w:t>suggested</w:t>
      </w:r>
      <w:proofErr w:type="gramEnd"/>
      <w:r w:rsidRPr="00CE2EC6">
        <w:t xml:space="preserve"> improvements in measuring the effectiveness of controls.</w:t>
      </w:r>
    </w:p>
    <w:p w14:paraId="21D9350C" w14:textId="77777777"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1F0E21">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58"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1F0E21">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58"/>
    </w:p>
    <w:p w14:paraId="24D4DD03" w14:textId="77777777" w:rsidR="00C9243A" w:rsidRPr="00CE2EC6" w:rsidRDefault="008F1815" w:rsidP="005E4232">
      <w:pPr>
        <w:pStyle w:val="GPSL2numberedclause"/>
      </w:pPr>
      <w:bookmarkStart w:id="2459"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9"/>
    </w:p>
    <w:p w14:paraId="152F72CA" w14:textId="77777777" w:rsidR="008D0A60" w:rsidRPr="00CE2EC6" w:rsidRDefault="008C5A24" w:rsidP="00036474">
      <w:pPr>
        <w:pStyle w:val="GPSL1SCHEDULEHeading"/>
        <w:rPr>
          <w:rFonts w:ascii="Calibri" w:hAnsi="Calibri"/>
        </w:rPr>
      </w:pPr>
      <w:bookmarkStart w:id="2460" w:name="_Ref127683363"/>
      <w:r w:rsidRPr="00CE2EC6">
        <w:rPr>
          <w:rFonts w:ascii="Calibri" w:hAnsi="Calibri"/>
        </w:rPr>
        <w:t xml:space="preserve">SECURITY </w:t>
      </w:r>
      <w:r w:rsidR="008F1815" w:rsidRPr="00CE2EC6">
        <w:rPr>
          <w:rFonts w:ascii="Calibri" w:hAnsi="Calibri"/>
        </w:rPr>
        <w:t>TESTING</w:t>
      </w:r>
      <w:bookmarkEnd w:id="2460"/>
      <w:r w:rsidR="008F1815" w:rsidRPr="00CE2EC6">
        <w:rPr>
          <w:rFonts w:ascii="Calibri" w:hAnsi="Calibri"/>
        </w:rPr>
        <w:t xml:space="preserve"> </w:t>
      </w:r>
    </w:p>
    <w:p w14:paraId="585379C9" w14:textId="77777777" w:rsidR="008F1815" w:rsidRPr="00CE2EC6" w:rsidRDefault="008F1815" w:rsidP="005E4232">
      <w:pPr>
        <w:pStyle w:val="GPSL2numberedclause"/>
      </w:pPr>
      <w:bookmarkStart w:id="2461"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Goods and/or </w:t>
      </w:r>
      <w:r w:rsidR="009E0BBE" w:rsidRPr="00CE2EC6">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Goods and/or </w:t>
      </w:r>
      <w:r w:rsidR="009E0BBE" w:rsidRPr="00CE2EC6">
        <w:t>Services</w:t>
      </w:r>
      <w:r w:rsidRPr="00CE2EC6">
        <w:t xml:space="preserve"> so as to meet the Service Level Performance Measures, the Supplier shall be granted relief against any resultant under-performance for the period of the Security Tests.</w:t>
      </w:r>
      <w:bookmarkEnd w:id="2461"/>
    </w:p>
    <w:p w14:paraId="1573FC06" w14:textId="77777777" w:rsidR="008F1815" w:rsidRPr="00CE2EC6" w:rsidRDefault="008F1815" w:rsidP="005E4232">
      <w:pPr>
        <w:pStyle w:val="GPSL2numberedclause"/>
      </w:pPr>
      <w:bookmarkStart w:id="2462"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2"/>
    </w:p>
    <w:p w14:paraId="1D982A27" w14:textId="77777777" w:rsidR="00E13960" w:rsidRPr="00CE2EC6" w:rsidRDefault="008F1815" w:rsidP="005E4232">
      <w:pPr>
        <w:pStyle w:val="GPSL2numberedclause"/>
      </w:pPr>
      <w:bookmarkStart w:id="2463"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3"/>
      <w:r w:rsidRPr="00CE2EC6">
        <w:t xml:space="preserve">  </w:t>
      </w:r>
      <w:r w:rsidR="00E77145" w:rsidRPr="00CE2EC6">
        <w:rPr>
          <w:bCs/>
        </w:rPr>
        <w:t xml:space="preserve">If any such Customer’s test adversely affects the Supplier’s ability to deliver the </w:t>
      </w:r>
      <w:r w:rsidR="009E0BBE" w:rsidRPr="00CE2EC6">
        <w:rPr>
          <w:bCs/>
        </w:rPr>
        <w:t>Goods and/or Services</w:t>
      </w:r>
      <w:r w:rsidR="00E77145" w:rsidRPr="00CE2EC6">
        <w:rPr>
          <w:bCs/>
        </w:rPr>
        <w:t xml:space="preserve"> so as to meet the Target Performance Levels, the Supplier shall be granted relief against any resultant under-performance for the period of the Customer’s test.</w:t>
      </w:r>
    </w:p>
    <w:p w14:paraId="7195E7F1" w14:textId="77777777" w:rsidR="00C9243A" w:rsidRPr="00CE2EC6" w:rsidRDefault="008F1815" w:rsidP="005E4232">
      <w:pPr>
        <w:pStyle w:val="GPSL2numberedclause"/>
      </w:pPr>
      <w:bookmarkStart w:id="2464"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1F0E21">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1F0E21">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64"/>
    </w:p>
    <w:p w14:paraId="1EEFF739" w14:textId="77777777" w:rsidR="00C9243A" w:rsidRPr="00CE2EC6" w:rsidRDefault="008F1815" w:rsidP="005E4232">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1F0E21">
        <w:t>6.4</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14:paraId="76EC041F" w14:textId="77777777" w:rsidR="008D0A60" w:rsidRPr="00CE2EC6" w:rsidRDefault="00E77145" w:rsidP="00036474">
      <w:pPr>
        <w:pStyle w:val="GPSL1SCHEDULEHeading"/>
        <w:rPr>
          <w:rFonts w:ascii="Calibri" w:hAnsi="Calibri"/>
        </w:rPr>
      </w:pPr>
      <w:bookmarkStart w:id="2465" w:name="_Ref124755735"/>
      <w:bookmarkStart w:id="2466" w:name="_Ref378239756"/>
      <w:r w:rsidRPr="00CE2EC6">
        <w:rPr>
          <w:rFonts w:ascii="Calibri" w:hAnsi="Calibri"/>
        </w:rPr>
        <w:t xml:space="preserve">isms </w:t>
      </w:r>
      <w:r w:rsidR="008F1815" w:rsidRPr="00CE2EC6">
        <w:rPr>
          <w:rFonts w:ascii="Calibri" w:hAnsi="Calibri"/>
        </w:rPr>
        <w:t xml:space="preserve">COMPLIANCE </w:t>
      </w:r>
      <w:bookmarkEnd w:id="2465"/>
      <w:bookmarkEnd w:id="2466"/>
    </w:p>
    <w:p w14:paraId="5766FEDD" w14:textId="77777777"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14:paraId="254C49D1" w14:textId="77777777" w:rsidR="008F1815" w:rsidRPr="00CE2EC6" w:rsidRDefault="008F1815" w:rsidP="005E4232">
      <w:pPr>
        <w:pStyle w:val="GPSL2numberedclause"/>
      </w:pPr>
      <w:bookmarkStart w:id="2467"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67"/>
    </w:p>
    <w:p w14:paraId="7AB88F1E" w14:textId="77777777"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1F0E21">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14:paraId="15577AF2" w14:textId="77777777" w:rsidR="00E13960" w:rsidRPr="00CE2EC6" w:rsidRDefault="008F1815" w:rsidP="00036474">
      <w:pPr>
        <w:pStyle w:val="GPSL1SCHEDULEHeading"/>
        <w:rPr>
          <w:rFonts w:ascii="Calibri" w:hAnsi="Calibri"/>
        </w:rPr>
      </w:pPr>
      <w:r w:rsidRPr="00CE2EC6">
        <w:rPr>
          <w:rFonts w:ascii="Calibri" w:hAnsi="Calibri"/>
        </w:rPr>
        <w:t>BREACH OF SECURITY</w:t>
      </w:r>
    </w:p>
    <w:p w14:paraId="581451EE" w14:textId="77777777" w:rsidR="008F1815" w:rsidRPr="00CE2EC6" w:rsidRDefault="008F1815" w:rsidP="005E4232">
      <w:pPr>
        <w:pStyle w:val="GPSL2numberedclause"/>
      </w:pPr>
      <w:bookmarkStart w:id="2468"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68"/>
    </w:p>
    <w:p w14:paraId="1E980442" w14:textId="77777777"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1F0E21">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14:paraId="48E827ED" w14:textId="77777777" w:rsidR="008D0A60" w:rsidRPr="00CE2EC6" w:rsidRDefault="008F1815" w:rsidP="00AC1DE2">
      <w:pPr>
        <w:pStyle w:val="GPSL3numberedclause"/>
      </w:pPr>
      <w:r w:rsidRPr="00CE2EC6">
        <w:t>immediately take all reasonable steps (which shall include any action or changes reasonably required by the Customer) necessary to:</w:t>
      </w:r>
    </w:p>
    <w:p w14:paraId="0D5081AC" w14:textId="77777777"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14:paraId="648B5D67" w14:textId="77777777"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the Supplier’s</w:t>
      </w:r>
      <w:r w:rsidR="00DE2A8E" w:rsidRPr="00CE2EC6">
        <w:rPr>
          <w:szCs w:val="22"/>
        </w:rPr>
        <w:t xml:space="preserve"> control</w:t>
      </w:r>
      <w:r w:rsidRPr="00CE2EC6">
        <w:rPr>
          <w:szCs w:val="22"/>
        </w:rPr>
        <w:t xml:space="preserve">; </w:t>
      </w:r>
    </w:p>
    <w:p w14:paraId="518B21EB" w14:textId="77777777"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Goods and/or </w:t>
      </w:r>
      <w:r w:rsidR="009E0BBE" w:rsidRPr="00CE2EC6">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14:paraId="61A1049E" w14:textId="77777777" w:rsidR="00E13960" w:rsidRPr="00CE2EC6" w:rsidRDefault="008F1815" w:rsidP="00AC1DE2">
      <w:pPr>
        <w:pStyle w:val="GPSL4numberedclause"/>
        <w:rPr>
          <w:szCs w:val="22"/>
        </w:rPr>
      </w:pPr>
      <w:r w:rsidRPr="00CE2EC6">
        <w:rPr>
          <w:szCs w:val="22"/>
        </w:rPr>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14:paraId="793B0FD7" w14:textId="77777777"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9DBA144" w14:textId="77777777" w:rsidR="00E13960" w:rsidRPr="00CE2EC6" w:rsidRDefault="008F1815" w:rsidP="00AC1DE2">
      <w:pPr>
        <w:pStyle w:val="GPSL4numberedclause"/>
        <w:rPr>
          <w:szCs w:val="22"/>
        </w:rPr>
      </w:pPr>
      <w:proofErr w:type="gramStart"/>
      <w:r w:rsidRPr="00CE2EC6">
        <w:rPr>
          <w:szCs w:val="22"/>
        </w:rPr>
        <w:t>as</w:t>
      </w:r>
      <w:proofErr w:type="gramEnd"/>
      <w:r w:rsidRPr="00CE2EC6">
        <w:rPr>
          <w:szCs w:val="22"/>
        </w:rPr>
        <w:t xml:space="preserve">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14:paraId="29C698C7" w14:textId="77777777"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 xml:space="preserve">ecurity that demonstrates non-compliance of the ISMS with the Security Policy or the requirements of this Call </w:t>
      </w:r>
      <w:proofErr w:type="gramStart"/>
      <w:r w:rsidRPr="00CE2EC6">
        <w:t>Off</w:t>
      </w:r>
      <w:proofErr w:type="gramEnd"/>
      <w:r w:rsidRPr="00CE2EC6">
        <w:t xml:space="preserve"> Schedule</w:t>
      </w:r>
      <w:r w:rsidR="00D01F32" w:rsidRPr="00CE2EC6">
        <w:t xml:space="preserve"> </w:t>
      </w:r>
      <w:r w:rsidR="00B30427" w:rsidRPr="00CE2EC6">
        <w:t>7</w:t>
      </w:r>
      <w:r w:rsidRPr="00CE2EC6">
        <w:t>, then any required change to the ISMS shall be at no cost to the Customer.</w:t>
      </w:r>
    </w:p>
    <w:p w14:paraId="42DFD36C"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1FBEBADE" w14:textId="77777777" w:rsidR="00C41706" w:rsidRPr="00CE2EC6" w:rsidRDefault="00C41706" w:rsidP="00EF2777">
      <w:pPr>
        <w:pStyle w:val="GPSSchTitleandNumber"/>
        <w:rPr>
          <w:rFonts w:ascii="Calibri" w:hAnsi="Calibri"/>
        </w:rPr>
      </w:pPr>
      <w:r w:rsidRPr="00CE2EC6">
        <w:rPr>
          <w:rFonts w:ascii="Calibri" w:hAnsi="Calibri"/>
        </w:rPr>
        <w:br w:type="page"/>
      </w:r>
      <w:bookmarkStart w:id="2469" w:name="_Toc431551200"/>
      <w:r w:rsidRPr="00CE2EC6">
        <w:rPr>
          <w:rFonts w:ascii="Calibri" w:hAnsi="Calibri"/>
        </w:rPr>
        <w:t>ANNEX 1: Security Policy</w:t>
      </w:r>
      <w:bookmarkEnd w:id="2469"/>
    </w:p>
    <w:p w14:paraId="731387F3" w14:textId="40A69071" w:rsidR="007D01C0" w:rsidRPr="00CE2EC6" w:rsidRDefault="007D01C0" w:rsidP="00066988"/>
    <w:p w14:paraId="4EEB7107" w14:textId="52E468DA" w:rsidR="00066988" w:rsidRPr="00066988" w:rsidRDefault="00066988" w:rsidP="00066988">
      <w:pPr>
        <w:spacing w:after="0"/>
        <w:rPr>
          <w:highlight w:val="yellow"/>
        </w:rPr>
      </w:pPr>
      <w:r w:rsidRPr="00066988">
        <w:rPr>
          <w:highlight w:val="yellow"/>
        </w:rPr>
        <w:t>[Guidance Note:</w:t>
      </w:r>
    </w:p>
    <w:p w14:paraId="395BECCA" w14:textId="77777777" w:rsidR="00066988" w:rsidRPr="00066988" w:rsidRDefault="00066988" w:rsidP="00066988">
      <w:pPr>
        <w:spacing w:after="0"/>
        <w:rPr>
          <w:highlight w:val="yellow"/>
        </w:rPr>
      </w:pPr>
    </w:p>
    <w:p w14:paraId="4F53630C" w14:textId="1F9761CB" w:rsidR="00C41706" w:rsidRPr="00CE2EC6" w:rsidRDefault="00066988" w:rsidP="00066988">
      <w:r w:rsidRPr="00066988">
        <w:rPr>
          <w:highlight w:val="yellow"/>
        </w:rPr>
        <w:t>The Contracting Authority’s Security Policy should be inserted here as appropriate.]</w:t>
      </w:r>
      <w:r w:rsidR="00C41706" w:rsidRPr="00CE2EC6">
        <w:br w:type="page"/>
      </w:r>
      <w:bookmarkStart w:id="2470" w:name="_Toc431551201"/>
      <w:r w:rsidR="00C41706" w:rsidRPr="00CE2EC6">
        <w:t>ANNEX 2: Security Management Plan</w:t>
      </w:r>
      <w:bookmarkEnd w:id="2470"/>
    </w:p>
    <w:p w14:paraId="34C5476C" w14:textId="77777777" w:rsidR="00066988" w:rsidRPr="009513AE" w:rsidRDefault="00066988" w:rsidP="00066988">
      <w:pPr>
        <w:spacing w:after="0"/>
        <w:rPr>
          <w:highlight w:val="yellow"/>
        </w:rPr>
      </w:pPr>
      <w:r w:rsidRPr="009513AE">
        <w:rPr>
          <w:highlight w:val="yellow"/>
        </w:rPr>
        <w:t>[Guidance Note:</w:t>
      </w:r>
    </w:p>
    <w:p w14:paraId="0F51C8FD" w14:textId="77777777" w:rsidR="00066988" w:rsidRPr="009513AE" w:rsidRDefault="00066988" w:rsidP="00066988">
      <w:pPr>
        <w:spacing w:after="0"/>
        <w:rPr>
          <w:highlight w:val="yellow"/>
        </w:rPr>
      </w:pPr>
    </w:p>
    <w:p w14:paraId="4D0BA13E" w14:textId="75271ECB" w:rsidR="007D01C0" w:rsidRPr="00CE2EC6" w:rsidRDefault="00066988" w:rsidP="00066988">
      <w:pPr>
        <w:rPr>
          <w:rFonts w:ascii="Calibri" w:hAnsi="Calibri"/>
        </w:rPr>
      </w:pPr>
      <w:r w:rsidRPr="009513AE">
        <w:rPr>
          <w:highlight w:val="yellow"/>
        </w:rPr>
        <w:t xml:space="preserve">The Contracting Authority’s </w:t>
      </w:r>
      <w:r>
        <w:rPr>
          <w:highlight w:val="yellow"/>
        </w:rPr>
        <w:t>Security Management Plan</w:t>
      </w:r>
      <w:r w:rsidRPr="009513AE">
        <w:rPr>
          <w:highlight w:val="yellow"/>
        </w:rPr>
        <w:t xml:space="preserve"> should be inserted here as appropriate.]</w:t>
      </w:r>
    </w:p>
    <w:p w14:paraId="5235B837" w14:textId="77777777"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14:paraId="71E8F703" w14:textId="77777777" w:rsidR="00C12BEB" w:rsidRPr="00CE2EC6" w:rsidRDefault="00C12BEB" w:rsidP="00F020D0">
      <w:pPr>
        <w:pStyle w:val="GPSSchTitleandNumber"/>
        <w:rPr>
          <w:rFonts w:ascii="Calibri" w:hAnsi="Calibri"/>
        </w:rPr>
      </w:pPr>
      <w:bookmarkStart w:id="2471" w:name="_Ref313382873"/>
      <w:bookmarkStart w:id="2472" w:name="_Toc314810848"/>
      <w:bookmarkStart w:id="2473" w:name="_Toc351710921"/>
      <w:bookmarkStart w:id="2474" w:name="_Toc358671831"/>
      <w:bookmarkStart w:id="2475" w:name="_Ref349135995"/>
      <w:bookmarkStart w:id="2476" w:name="_Toc350503092"/>
      <w:bookmarkStart w:id="2477" w:name="_Toc350504082"/>
      <w:bookmarkStart w:id="2478" w:name="_Toc431551202"/>
      <w:r w:rsidRPr="00CE2EC6">
        <w:rPr>
          <w:rFonts w:ascii="Calibri" w:hAnsi="Calibri"/>
        </w:rPr>
        <w:t xml:space="preserve">CALL OFF SCHEDULE </w:t>
      </w:r>
      <w:r w:rsidR="00B30427" w:rsidRPr="00CE2EC6">
        <w:rPr>
          <w:rFonts w:ascii="Calibri" w:hAnsi="Calibri"/>
        </w:rPr>
        <w:t>8</w:t>
      </w:r>
      <w:r w:rsidRPr="00CE2EC6">
        <w:rPr>
          <w:rFonts w:ascii="Calibri" w:hAnsi="Calibri"/>
        </w:rPr>
        <w:t>: BUSINESS CONTINUITY</w:t>
      </w:r>
      <w:bookmarkEnd w:id="2471"/>
      <w:bookmarkEnd w:id="2472"/>
      <w:r w:rsidRPr="00CE2EC6">
        <w:rPr>
          <w:rFonts w:ascii="Calibri" w:hAnsi="Calibri"/>
        </w:rPr>
        <w:t xml:space="preserve"> AND DISASTER RECOVERY</w:t>
      </w:r>
      <w:bookmarkEnd w:id="2473"/>
      <w:bookmarkEnd w:id="2474"/>
      <w:bookmarkEnd w:id="2475"/>
      <w:bookmarkEnd w:id="2476"/>
      <w:bookmarkEnd w:id="2477"/>
      <w:bookmarkEnd w:id="2478"/>
    </w:p>
    <w:p w14:paraId="1159108C" w14:textId="77777777"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79" w:name="_Ref72255205"/>
      <w:r w:rsidR="00C12BEB" w:rsidRPr="00CE2EC6">
        <w:rPr>
          <w:rFonts w:ascii="Calibri" w:hAnsi="Calibri"/>
        </w:rPr>
        <w:t>Definitions</w:t>
      </w:r>
    </w:p>
    <w:p w14:paraId="20DC986A" w14:textId="77777777"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14:paraId="61CDE9D7" w14:textId="77777777" w:rsidTr="000E7CA5">
        <w:tc>
          <w:tcPr>
            <w:tcW w:w="2579" w:type="dxa"/>
          </w:tcPr>
          <w:p w14:paraId="49CFCDE9" w14:textId="77777777"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14:paraId="441B2E59" w14:textId="77777777"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14:paraId="02E47466" w14:textId="77777777" w:rsidTr="000E7CA5">
        <w:tc>
          <w:tcPr>
            <w:tcW w:w="2579" w:type="dxa"/>
          </w:tcPr>
          <w:p w14:paraId="3390D152" w14:textId="77777777"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14:paraId="55BB0610" w14:textId="77777777"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37C7211D" w14:textId="77777777" w:rsidTr="000E7CA5">
        <w:tc>
          <w:tcPr>
            <w:tcW w:w="2579" w:type="dxa"/>
          </w:tcPr>
          <w:p w14:paraId="115225B4" w14:textId="77777777"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14:paraId="177D2A29" w14:textId="77777777"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14:paraId="52CC29C7" w14:textId="77777777" w:rsidTr="000E7CA5">
        <w:tc>
          <w:tcPr>
            <w:tcW w:w="2579" w:type="dxa"/>
          </w:tcPr>
          <w:p w14:paraId="6D4E348B" w14:textId="77777777"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14:paraId="6C429E9F"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01EB13AC" w14:textId="77777777" w:rsidTr="000E7CA5">
        <w:tc>
          <w:tcPr>
            <w:tcW w:w="2579" w:type="dxa"/>
          </w:tcPr>
          <w:p w14:paraId="7D6BA668" w14:textId="77777777"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14:paraId="25DBF24C"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14:paraId="325E5A98" w14:textId="77777777" w:rsidR="00E13960" w:rsidRPr="00CE2EC6" w:rsidRDefault="00C12BEB" w:rsidP="00036474">
      <w:pPr>
        <w:pStyle w:val="GPSL1SCHEDULEHeading"/>
        <w:rPr>
          <w:rFonts w:ascii="Calibri" w:hAnsi="Calibri"/>
        </w:rPr>
      </w:pPr>
      <w:r w:rsidRPr="00CE2EC6">
        <w:rPr>
          <w:rFonts w:ascii="Calibri" w:hAnsi="Calibri"/>
        </w:rPr>
        <w:t>BCDR PLAN</w:t>
      </w:r>
    </w:p>
    <w:p w14:paraId="68C63A08" w14:textId="77777777"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14:paraId="17AD3A52" w14:textId="77777777"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Goods and/or</w:t>
      </w:r>
      <w:r w:rsidRPr="00CE2EC6">
        <w:t xml:space="preserve"> </w:t>
      </w:r>
      <w:r w:rsidR="009E0BBE" w:rsidRPr="00CE2EC6">
        <w:t>Services</w:t>
      </w:r>
      <w:r w:rsidRPr="00CE2EC6">
        <w:t>; and</w:t>
      </w:r>
    </w:p>
    <w:p w14:paraId="6BA32777" w14:textId="77777777" w:rsidR="00E13960" w:rsidRPr="00CE2EC6" w:rsidRDefault="00C12BEB" w:rsidP="00AC1DE2">
      <w:pPr>
        <w:pStyle w:val="GPSL3numberedclause"/>
      </w:pPr>
      <w:proofErr w:type="gramStart"/>
      <w:r w:rsidRPr="00CE2EC6">
        <w:t>the</w:t>
      </w:r>
      <w:proofErr w:type="gramEnd"/>
      <w:r w:rsidRPr="00CE2EC6">
        <w:t xml:space="preserve"> recovery of the </w:t>
      </w:r>
      <w:r w:rsidR="00B833FA" w:rsidRPr="00CE2EC6">
        <w:t xml:space="preserve">Goods and/or </w:t>
      </w:r>
      <w:r w:rsidR="009E0BBE" w:rsidRPr="00CE2EC6">
        <w:t>Services</w:t>
      </w:r>
      <w:r w:rsidRPr="00CE2EC6">
        <w:t xml:space="preserve"> in the event of a Disaster.</w:t>
      </w:r>
    </w:p>
    <w:p w14:paraId="6D2DEB9A" w14:textId="77777777" w:rsidR="008D0A60" w:rsidRPr="00CE2EC6" w:rsidRDefault="00C12BEB" w:rsidP="005E4232">
      <w:pPr>
        <w:pStyle w:val="GPSL2numberedclause"/>
      </w:pPr>
      <w:r w:rsidRPr="00CE2EC6">
        <w:t>The BCDR Plan shall:</w:t>
      </w:r>
    </w:p>
    <w:p w14:paraId="15B45807" w14:textId="77777777" w:rsidR="008D0A60" w:rsidRPr="00CE2EC6" w:rsidRDefault="00C12BEB" w:rsidP="00AC1DE2">
      <w:pPr>
        <w:pStyle w:val="GPSL3numberedclause"/>
      </w:pPr>
      <w:r w:rsidRPr="00CE2EC6">
        <w:t>be divided into three parts:</w:t>
      </w:r>
    </w:p>
    <w:p w14:paraId="42A1B95E" w14:textId="77777777" w:rsidR="008D0A60" w:rsidRPr="00CE2EC6" w:rsidRDefault="00C12BEB" w:rsidP="00AC1DE2">
      <w:pPr>
        <w:pStyle w:val="GPSL4numberedclause"/>
        <w:rPr>
          <w:szCs w:val="22"/>
        </w:rPr>
      </w:pPr>
      <w:bookmarkStart w:id="2480" w:name="_Ref365641163"/>
      <w:bookmarkStart w:id="2481" w:name="_Ref144353370"/>
      <w:r w:rsidRPr="00CE2EC6">
        <w:rPr>
          <w:szCs w:val="22"/>
        </w:rPr>
        <w:t>Part A which shall set out general principles applicable to the BCDR Plan;</w:t>
      </w:r>
      <w:bookmarkEnd w:id="2480"/>
      <w:r w:rsidRPr="00CE2EC6">
        <w:rPr>
          <w:szCs w:val="22"/>
        </w:rPr>
        <w:t xml:space="preserve"> </w:t>
      </w:r>
      <w:bookmarkEnd w:id="2481"/>
    </w:p>
    <w:p w14:paraId="51512729" w14:textId="77777777" w:rsidR="00E13960" w:rsidRPr="00CE2EC6" w:rsidRDefault="00C12BEB" w:rsidP="00AC1DE2">
      <w:pPr>
        <w:pStyle w:val="GPSL4numberedclause"/>
        <w:rPr>
          <w:szCs w:val="22"/>
        </w:rPr>
      </w:pPr>
      <w:bookmarkStart w:id="2482"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82"/>
    </w:p>
    <w:p w14:paraId="31582BD5" w14:textId="77777777" w:rsidR="00E13960" w:rsidRPr="00CE2EC6" w:rsidRDefault="00C12BEB" w:rsidP="00AC1DE2">
      <w:pPr>
        <w:pStyle w:val="GPSL4numberedclause"/>
        <w:rPr>
          <w:szCs w:val="22"/>
        </w:rPr>
      </w:pPr>
      <w:bookmarkStart w:id="2483"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83"/>
    </w:p>
    <w:p w14:paraId="1E965F5A" w14:textId="77777777" w:rsidR="008D0A60" w:rsidRPr="00CE2EC6" w:rsidRDefault="00C12BEB" w:rsidP="00AC1DE2">
      <w:pPr>
        <w:pStyle w:val="GPSL3numberedclause"/>
      </w:pPr>
      <w:bookmarkStart w:id="2484" w:name="_Ref65989073"/>
      <w:bookmarkEnd w:id="2479"/>
      <w:proofErr w:type="gramStart"/>
      <w:r w:rsidRPr="00CE2EC6">
        <w:t>unless</w:t>
      </w:r>
      <w:proofErr w:type="gramEnd"/>
      <w:r w:rsidRPr="00CE2EC6">
        <w:t xml:space="preserve"> otherwise required by the Customer in writing, be based upon and be consistent with the provisions of </w:t>
      </w:r>
      <w:r w:rsidR="00C578A0" w:rsidRPr="00CE2EC6">
        <w:t>paragraph</w:t>
      </w:r>
      <w:r w:rsidRPr="00CE2EC6">
        <w:t>s 3, 4 and 5.</w:t>
      </w:r>
    </w:p>
    <w:p w14:paraId="09D4B26D" w14:textId="77777777" w:rsidR="008D0A60" w:rsidRPr="00CE2EC6" w:rsidRDefault="00C12BEB" w:rsidP="005E4232">
      <w:pPr>
        <w:pStyle w:val="GPSL2numberedclause"/>
      </w:pPr>
      <w:bookmarkStart w:id="2485" w:name="_Ref365641451"/>
      <w:r w:rsidRPr="00CE2EC6">
        <w:t>Following receipt of the draft BCDR Plan from the Supplier, the Customer shall:</w:t>
      </w:r>
      <w:bookmarkEnd w:id="2485"/>
    </w:p>
    <w:p w14:paraId="3FCDB1F3" w14:textId="77777777" w:rsidR="008D0A60" w:rsidRPr="00CE2EC6" w:rsidRDefault="00C12BEB" w:rsidP="00AC1DE2">
      <w:pPr>
        <w:pStyle w:val="GPSL3numberedclause"/>
      </w:pPr>
      <w:r w:rsidRPr="00CE2EC6">
        <w:t>review and comment on the draft BCDR Plan as soon as reasonably practicable; and</w:t>
      </w:r>
    </w:p>
    <w:p w14:paraId="51309383" w14:textId="77777777" w:rsidR="00E13960" w:rsidRPr="00CE2EC6" w:rsidRDefault="00C12BEB" w:rsidP="00AC1DE2">
      <w:pPr>
        <w:pStyle w:val="GPSL3numberedclause"/>
      </w:pPr>
      <w:proofErr w:type="gramStart"/>
      <w:r w:rsidRPr="00CE2EC6">
        <w:t>notify</w:t>
      </w:r>
      <w:proofErr w:type="gramEnd"/>
      <w:r w:rsidRPr="00CE2EC6">
        <w:t xml:space="preserve">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14:paraId="4F97F96E" w14:textId="77777777" w:rsidR="008D0A60" w:rsidRPr="00CE2EC6" w:rsidRDefault="00C12BEB" w:rsidP="005E4232">
      <w:pPr>
        <w:pStyle w:val="GPSL2numberedclause"/>
      </w:pPr>
      <w:bookmarkStart w:id="2486" w:name="_Ref365641455"/>
      <w:r w:rsidRPr="00CE2EC6">
        <w:t>If the Customer rejects the draft BCDR Plan:</w:t>
      </w:r>
      <w:bookmarkEnd w:id="2486"/>
    </w:p>
    <w:p w14:paraId="1448DFEF" w14:textId="77777777" w:rsidR="008D0A60" w:rsidRPr="00CE2EC6" w:rsidRDefault="00C12BEB" w:rsidP="00AC1DE2">
      <w:pPr>
        <w:pStyle w:val="GPSL3numberedclause"/>
      </w:pPr>
      <w:r w:rsidRPr="00CE2EC6">
        <w:t>the Customer shall inform the Supplier in writing of its reasons for its rejection; and</w:t>
      </w:r>
    </w:p>
    <w:p w14:paraId="4AC387AD" w14:textId="77777777" w:rsidR="00B4253B" w:rsidRPr="00CE2EC6" w:rsidRDefault="00C12BEB" w:rsidP="00AC1DE2">
      <w:pPr>
        <w:pStyle w:val="GPSL3numberedclause"/>
      </w:pPr>
      <w:proofErr w:type="gramStart"/>
      <w:r w:rsidRPr="00CE2EC6">
        <w:t>the</w:t>
      </w:r>
      <w:proofErr w:type="gramEnd"/>
      <w:r w:rsidRPr="00CE2EC6">
        <w:t xml:space="preserv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3"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1F0E21">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1F0E21">
        <w:t>2.4</w:t>
      </w:r>
      <w:r w:rsidR="009F474C" w:rsidRPr="00CE2EC6">
        <w:fldChar w:fldCharType="end"/>
      </w:r>
      <w:r w:rsidR="00C41706" w:rsidRPr="00CE2EC6">
        <w:t xml:space="preserve"> of this Call </w:t>
      </w:r>
      <w:proofErr w:type="gramStart"/>
      <w:r w:rsidR="00C41706" w:rsidRPr="00CE2EC6">
        <w:t>Off</w:t>
      </w:r>
      <w:proofErr w:type="gramEnd"/>
      <w:r w:rsidR="00C41706" w:rsidRPr="00CE2EC6">
        <w:t xml:space="preserve">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14:paraId="4A38C5FF" w14:textId="77777777" w:rsidR="008D0A60" w:rsidRPr="00CE2EC6" w:rsidRDefault="00C12BEB" w:rsidP="00036474">
      <w:pPr>
        <w:pStyle w:val="GPSL1SCHEDULEHeading"/>
        <w:rPr>
          <w:rFonts w:ascii="Calibri" w:hAnsi="Calibri"/>
        </w:rPr>
      </w:pPr>
      <w:bookmarkStart w:id="2487" w:name="_Ref127783136"/>
      <w:bookmarkStart w:id="2488" w:name="_Ref54102610"/>
      <w:bookmarkEnd w:id="2484"/>
      <w:r w:rsidRPr="00CE2EC6">
        <w:rPr>
          <w:rFonts w:ascii="Calibri" w:hAnsi="Calibri"/>
        </w:rPr>
        <w:t>PART A OF THE BCDR PLAN AND GENERAL PRINCIPLES AND REQUIREMENTS</w:t>
      </w:r>
      <w:bookmarkEnd w:id="2487"/>
    </w:p>
    <w:bookmarkEnd w:id="2488"/>
    <w:p w14:paraId="7F10B2C8" w14:textId="77777777" w:rsidR="008D0A60" w:rsidRPr="00CE2EC6" w:rsidRDefault="00C12BEB" w:rsidP="005E4232">
      <w:pPr>
        <w:pStyle w:val="GPSL2numberedclause"/>
      </w:pPr>
      <w:r w:rsidRPr="00CE2EC6">
        <w:t>Part A of the BCDR Plan shall:</w:t>
      </w:r>
    </w:p>
    <w:p w14:paraId="3EA7991E" w14:textId="77777777"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14:paraId="3EA9F47B" w14:textId="77777777"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B833FA" w:rsidRPr="00CE2EC6">
        <w:t xml:space="preserve">Goods and/or </w:t>
      </w:r>
      <w:r w:rsidR="009E0BBE" w:rsidRPr="00CE2EC6">
        <w:t>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14:paraId="1914F1B2" w14:textId="77777777"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14:paraId="5388F96D" w14:textId="77777777"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48D5BA8A" w14:textId="77777777"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A622835" w14:textId="77777777" w:rsidR="00E13960" w:rsidRPr="00CE2EC6" w:rsidRDefault="00C12BEB" w:rsidP="00AC1DE2">
      <w:pPr>
        <w:pStyle w:val="GPSL3numberedclause"/>
      </w:pPr>
      <w:r w:rsidRPr="00CE2EC6">
        <w:t>contain a risk analysis, including:</w:t>
      </w:r>
    </w:p>
    <w:p w14:paraId="32AD5E8F" w14:textId="77777777"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14:paraId="40115D9B" w14:textId="77777777"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14:paraId="7540CBFC" w14:textId="77777777"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goods and/or</w:t>
      </w:r>
      <w:r w:rsidRPr="00CE2EC6">
        <w:rPr>
          <w:szCs w:val="22"/>
        </w:rPr>
        <w:t xml:space="preserve"> </w:t>
      </w:r>
      <w:r w:rsidR="00D77259" w:rsidRPr="00CE2EC6">
        <w:rPr>
          <w:szCs w:val="22"/>
        </w:rPr>
        <w:t>s</w:t>
      </w:r>
      <w:r w:rsidR="009E0BBE" w:rsidRPr="00CE2EC6">
        <w:rPr>
          <w:szCs w:val="22"/>
        </w:rPr>
        <w:t>ervices</w:t>
      </w:r>
      <w:r w:rsidRPr="00CE2EC6">
        <w:rPr>
          <w:szCs w:val="22"/>
        </w:rPr>
        <w:t xml:space="preserve"> provided by a Related Supplier; and</w:t>
      </w:r>
    </w:p>
    <w:p w14:paraId="51DE8A17" w14:textId="77777777"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14:paraId="616484D2" w14:textId="77777777" w:rsidR="008D0A60" w:rsidRPr="00CE2EC6" w:rsidRDefault="00C12BEB" w:rsidP="00AC1DE2">
      <w:pPr>
        <w:pStyle w:val="GPSL3numberedclause"/>
      </w:pPr>
      <w:r w:rsidRPr="00CE2EC6">
        <w:t>provide for documentation of processes, including business processes, and procedures;</w:t>
      </w:r>
    </w:p>
    <w:p w14:paraId="68485EC7" w14:textId="77777777"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14:paraId="3B68E71D" w14:textId="77777777" w:rsidR="00E13960" w:rsidRPr="00CE2EC6" w:rsidRDefault="00C12BEB" w:rsidP="00AC1DE2">
      <w:pPr>
        <w:pStyle w:val="GPSL3numberedclause"/>
      </w:pPr>
      <w:r w:rsidRPr="00CE2EC6">
        <w:t>identify the procedures for reverting to “normal service”;</w:t>
      </w:r>
    </w:p>
    <w:p w14:paraId="42770FD0" w14:textId="77777777"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14:paraId="6CA674F4" w14:textId="77777777" w:rsidR="00E13960" w:rsidRPr="00CE2EC6" w:rsidRDefault="00C12BEB" w:rsidP="00AC1DE2">
      <w:pPr>
        <w:pStyle w:val="GPSL3numberedclause"/>
      </w:pPr>
      <w:r w:rsidRPr="00CE2EC6">
        <w:t>identify the responsibilities (if any) that the Customer has agreed it will assume in the event of the invocation of the BCDR Plan; and</w:t>
      </w:r>
    </w:p>
    <w:p w14:paraId="48E19F0A" w14:textId="77777777" w:rsidR="00E13960" w:rsidRPr="00CE2EC6" w:rsidRDefault="00C12BEB" w:rsidP="00AC1DE2">
      <w:pPr>
        <w:pStyle w:val="GPSL3numberedclause"/>
      </w:pPr>
      <w:proofErr w:type="gramStart"/>
      <w:r w:rsidRPr="00CE2EC6">
        <w:t>provide</w:t>
      </w:r>
      <w:proofErr w:type="gramEnd"/>
      <w:r w:rsidRPr="00CE2EC6">
        <w:t xml:space="preserve"> for the provision of technical advice and assistance to key contacts at the Customer as notified by the Customer from time to time to inform decisions in support of the Customer’s business continuity plans.</w:t>
      </w:r>
    </w:p>
    <w:p w14:paraId="129F19C7" w14:textId="77777777" w:rsidR="008D0A60" w:rsidRPr="00CE2EC6" w:rsidRDefault="00C12BEB" w:rsidP="005E4232">
      <w:pPr>
        <w:pStyle w:val="GPSL2numberedclause"/>
      </w:pPr>
      <w:r w:rsidRPr="00CE2EC6">
        <w:t>The BCDR Plan shall be designed so as to ensure that:</w:t>
      </w:r>
    </w:p>
    <w:p w14:paraId="7CACA448" w14:textId="77777777" w:rsidR="008D0A60" w:rsidRPr="00CE2EC6" w:rsidRDefault="000E7CA5" w:rsidP="00AC1DE2">
      <w:pPr>
        <w:pStyle w:val="GPSL3numberedclause"/>
      </w:pPr>
      <w:r w:rsidRPr="00CE2EC6">
        <w:t xml:space="preserve">the </w:t>
      </w:r>
      <w:r w:rsidR="00B833FA" w:rsidRPr="00CE2EC6">
        <w:t>Goods and/or</w:t>
      </w:r>
      <w:r w:rsidR="00C12BEB" w:rsidRPr="00CE2EC6">
        <w:t xml:space="preserve"> </w:t>
      </w:r>
      <w:r w:rsidR="009E0BBE" w:rsidRPr="00CE2EC6">
        <w:t>Services</w:t>
      </w:r>
      <w:r w:rsidR="00C12BEB" w:rsidRPr="00CE2EC6">
        <w:t xml:space="preserve"> are provided in accordance with this Call Off Contract at all times during and after the invocation of the BCDR Plan;</w:t>
      </w:r>
    </w:p>
    <w:p w14:paraId="062758D1" w14:textId="77777777"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14:paraId="2E870ABD" w14:textId="77777777"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14:paraId="0DB3D313" w14:textId="77777777" w:rsidR="00E13960" w:rsidRPr="00CE2EC6" w:rsidRDefault="00C12BEB" w:rsidP="00AC1DE2">
      <w:pPr>
        <w:pStyle w:val="GPSL3numberedclause"/>
      </w:pPr>
      <w:proofErr w:type="gramStart"/>
      <w:r w:rsidRPr="00CE2EC6">
        <w:t>there</w:t>
      </w:r>
      <w:proofErr w:type="gramEnd"/>
      <w:r w:rsidRPr="00CE2EC6">
        <w:t xml:space="preserve"> is a process for the management of disaster recovery testing detailed in the BCDR Plan.</w:t>
      </w:r>
    </w:p>
    <w:p w14:paraId="46B52E48" w14:textId="77777777"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Goods and/or</w:t>
      </w:r>
      <w:r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14:paraId="2FBD6AB5" w14:textId="77777777" w:rsidR="00C9243A" w:rsidRPr="00CE2EC6" w:rsidRDefault="00C12BEB" w:rsidP="005E4232">
      <w:pPr>
        <w:pStyle w:val="GPSL2numberedclause"/>
      </w:pPr>
      <w:r w:rsidRPr="00CE2EC6">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CE2EC6">
        <w:t>Off</w:t>
      </w:r>
      <w:proofErr w:type="gramEnd"/>
      <w:r w:rsidRPr="00CE2EC6">
        <w:t xml:space="preserve"> Contract.</w:t>
      </w:r>
    </w:p>
    <w:p w14:paraId="10B36079" w14:textId="77777777"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14:paraId="4C88B6B5" w14:textId="77777777" w:rsidR="008D0A60" w:rsidRPr="00CE2EC6" w:rsidRDefault="00C12BEB" w:rsidP="005E4232">
      <w:pPr>
        <w:pStyle w:val="GPSL2numberedclause"/>
      </w:pPr>
      <w:bookmarkStart w:id="2489"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89"/>
    </w:p>
    <w:p w14:paraId="33D612CC" w14:textId="77777777"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14:paraId="369BFC2B" w14:textId="77777777" w:rsidR="00E13960" w:rsidRPr="00CE2EC6" w:rsidRDefault="00C12BEB" w:rsidP="00AC1DE2">
      <w:pPr>
        <w:pStyle w:val="GPSL3numberedclause"/>
      </w:pPr>
      <w:proofErr w:type="gramStart"/>
      <w:r w:rsidRPr="00CE2EC6">
        <w:t>the</w:t>
      </w:r>
      <w:proofErr w:type="gramEnd"/>
      <w:r w:rsidRPr="00CE2EC6">
        <w:t xml:space="preserv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14:paraId="1925D238" w14:textId="77777777" w:rsidR="008D0A60" w:rsidRPr="00CE2EC6" w:rsidRDefault="00C12BEB" w:rsidP="005E4232">
      <w:pPr>
        <w:pStyle w:val="GPSL2numberedclause"/>
      </w:pPr>
      <w:r w:rsidRPr="00CE2EC6">
        <w:t>The Business Continuity Plan shall:</w:t>
      </w:r>
    </w:p>
    <w:p w14:paraId="5AFE6497" w14:textId="77777777"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14:paraId="6C65E22C" w14:textId="77777777" w:rsidR="00E13960" w:rsidRPr="00CE2EC6" w:rsidRDefault="00C12BEB" w:rsidP="00AC1DE2">
      <w:pPr>
        <w:pStyle w:val="GPSL3numberedclause"/>
      </w:pPr>
      <w:bookmarkStart w:id="2490" w:name="_Ref365641209"/>
      <w:r w:rsidRPr="00CE2EC6">
        <w:t xml:space="preserve">set out the </w:t>
      </w:r>
      <w:r w:rsidR="00B40E0B" w:rsidRPr="00CE2EC6">
        <w:t xml:space="preserve">goods and/or </w:t>
      </w:r>
      <w:r w:rsidR="000C7E58" w:rsidRPr="00CE2EC6">
        <w:t>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90"/>
    </w:p>
    <w:p w14:paraId="1BA2B2B7" w14:textId="77777777"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14:paraId="4BAECC5B" w14:textId="77777777" w:rsidR="00E13960" w:rsidRPr="00CE2EC6" w:rsidRDefault="00C12BEB" w:rsidP="00AC1DE2">
      <w:pPr>
        <w:pStyle w:val="GPSL3numberedclause"/>
      </w:pPr>
      <w:proofErr w:type="gramStart"/>
      <w:r w:rsidRPr="00CE2EC6">
        <w:t>clearly</w:t>
      </w:r>
      <w:proofErr w:type="gramEnd"/>
      <w:r w:rsidRPr="00CE2EC6">
        <w:t xml:space="preserve"> set out the conditions and/or circumstances under which the Business Continuity Plan is invoked.</w:t>
      </w:r>
    </w:p>
    <w:p w14:paraId="0BE2898A" w14:textId="77777777" w:rsidR="008D0A60" w:rsidRPr="00CE2EC6" w:rsidRDefault="00C12BEB" w:rsidP="00036474">
      <w:pPr>
        <w:pStyle w:val="GPSL1SCHEDULEHeading"/>
        <w:rPr>
          <w:rFonts w:ascii="Calibri" w:hAnsi="Calibri"/>
        </w:rPr>
      </w:pPr>
      <w:bookmarkStart w:id="2491" w:name="_Ref127783143"/>
      <w:r w:rsidRPr="00CE2EC6">
        <w:rPr>
          <w:rFonts w:ascii="Calibri" w:hAnsi="Calibri"/>
        </w:rPr>
        <w:t>DISASTER RECOVERY PLAN - PRINCIPLES AND CONTENT</w:t>
      </w:r>
      <w:bookmarkEnd w:id="2491"/>
      <w:r w:rsidRPr="00CE2EC6">
        <w:rPr>
          <w:rFonts w:ascii="Calibri" w:hAnsi="Calibri"/>
        </w:rPr>
        <w:t>S</w:t>
      </w:r>
    </w:p>
    <w:p w14:paraId="0CC33BBE" w14:textId="77777777" w:rsidR="008D0A60" w:rsidRPr="00CE2EC6" w:rsidRDefault="00C12BEB" w:rsidP="005E4232">
      <w:pPr>
        <w:pStyle w:val="GPSL2numberedclause"/>
      </w:pPr>
      <w:bookmarkStart w:id="2492"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92"/>
    </w:p>
    <w:p w14:paraId="38D79BE0" w14:textId="77777777" w:rsidR="00C12BEB" w:rsidRPr="00CE2EC6" w:rsidRDefault="00C12BEB" w:rsidP="005E4232">
      <w:pPr>
        <w:pStyle w:val="GPSL2numberedclause"/>
      </w:pPr>
      <w:r w:rsidRPr="00CE2EC6">
        <w:t>The Disaster Recovery Plan shall be invoked only upon the occurrence of a Disaster.</w:t>
      </w:r>
    </w:p>
    <w:p w14:paraId="4283AE86" w14:textId="77777777" w:rsidR="00C12BEB" w:rsidRPr="00CE2EC6" w:rsidRDefault="00C12BEB" w:rsidP="005E4232">
      <w:pPr>
        <w:pStyle w:val="GPSL2numberedclause"/>
      </w:pPr>
      <w:bookmarkStart w:id="2493" w:name="_Ref67443759"/>
      <w:r w:rsidRPr="00CE2EC6">
        <w:t>The Disaster Recovery Plan shall include the following</w:t>
      </w:r>
      <w:bookmarkEnd w:id="2493"/>
      <w:r w:rsidRPr="00CE2EC6">
        <w:t>:</w:t>
      </w:r>
    </w:p>
    <w:p w14:paraId="50CB35D4" w14:textId="77777777" w:rsidR="008D0A60" w:rsidRPr="00CE2EC6" w:rsidRDefault="00C12BEB" w:rsidP="00AC1DE2">
      <w:pPr>
        <w:pStyle w:val="GPSL3numberedclause"/>
      </w:pPr>
      <w:r w:rsidRPr="00CE2EC6">
        <w:t>the technical design and build specification of the Disaster Recovery System;</w:t>
      </w:r>
    </w:p>
    <w:p w14:paraId="1EDCD61E" w14:textId="77777777"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14:paraId="190EF70C" w14:textId="77777777"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14:paraId="6E283909" w14:textId="77777777" w:rsidR="00E13960" w:rsidRPr="00CE2EC6" w:rsidRDefault="00C12BEB" w:rsidP="00AC1DE2">
      <w:pPr>
        <w:pStyle w:val="GPSL4numberedclause"/>
        <w:rPr>
          <w:szCs w:val="22"/>
          <w:highlight w:val="yellow"/>
        </w:rPr>
      </w:pPr>
      <w:r w:rsidRPr="00CE2EC6">
        <w:rPr>
          <w:szCs w:val="22"/>
          <w:highlight w:val="yellow"/>
        </w:rPr>
        <w:t>backup methodology and details of the Supplier's approach to data back-up and data verification;</w:t>
      </w:r>
    </w:p>
    <w:p w14:paraId="1820F885" w14:textId="77777777"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14:paraId="43EACFAC" w14:textId="77777777" w:rsidR="00E13960" w:rsidRPr="00CE2EC6" w:rsidRDefault="00C12BEB" w:rsidP="00AC1DE2">
      <w:pPr>
        <w:pStyle w:val="GPSL4numberedclause"/>
        <w:rPr>
          <w:szCs w:val="22"/>
          <w:highlight w:val="yellow"/>
        </w:rPr>
      </w:pPr>
      <w:r w:rsidRPr="00CE2EC6">
        <w:rPr>
          <w:szCs w:val="22"/>
          <w:highlight w:val="yellow"/>
        </w:rPr>
        <w:t>risk analysis;</w:t>
      </w:r>
    </w:p>
    <w:p w14:paraId="222DCCA8" w14:textId="77777777" w:rsidR="00E13960" w:rsidRPr="00CE2EC6" w:rsidRDefault="00C12BEB" w:rsidP="00AC1DE2">
      <w:pPr>
        <w:pStyle w:val="GPSL4numberedclause"/>
        <w:rPr>
          <w:szCs w:val="22"/>
          <w:highlight w:val="yellow"/>
        </w:rPr>
      </w:pPr>
      <w:r w:rsidRPr="00CE2EC6">
        <w:rPr>
          <w:szCs w:val="22"/>
          <w:highlight w:val="yellow"/>
        </w:rPr>
        <w:t>documentation of processes and procedures;</w:t>
      </w:r>
    </w:p>
    <w:p w14:paraId="52111455" w14:textId="77777777" w:rsidR="00E13960" w:rsidRPr="00CE2EC6" w:rsidRDefault="00C12BEB" w:rsidP="00AC1DE2">
      <w:pPr>
        <w:pStyle w:val="GPSL4numberedclause"/>
        <w:rPr>
          <w:szCs w:val="22"/>
          <w:highlight w:val="yellow"/>
        </w:rPr>
      </w:pPr>
      <w:r w:rsidRPr="00CE2EC6">
        <w:rPr>
          <w:szCs w:val="22"/>
          <w:highlight w:val="yellow"/>
        </w:rPr>
        <w:t>hardware configuration details;</w:t>
      </w:r>
    </w:p>
    <w:p w14:paraId="7445EFC5" w14:textId="77777777"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14:paraId="3A0C522D" w14:textId="77777777" w:rsidR="00E13960" w:rsidRPr="00CE2EC6" w:rsidRDefault="00C12BEB" w:rsidP="00AC1DE2">
      <w:pPr>
        <w:pStyle w:val="GPSL4numberedclause"/>
        <w:rPr>
          <w:szCs w:val="22"/>
          <w:highlight w:val="yellow"/>
        </w:rPr>
      </w:pPr>
      <w:r w:rsidRPr="00CE2EC6">
        <w:rPr>
          <w:szCs w:val="22"/>
          <w:highlight w:val="yellow"/>
        </w:rPr>
        <w:t>invocation rules;</w:t>
      </w:r>
    </w:p>
    <w:p w14:paraId="05B95AB3" w14:textId="77777777" w:rsidR="00E13960" w:rsidRPr="00CE2EC6" w:rsidRDefault="00C12BEB" w:rsidP="00AC1DE2">
      <w:pPr>
        <w:pStyle w:val="GPSL4numberedclause"/>
        <w:rPr>
          <w:szCs w:val="22"/>
          <w:highlight w:val="yellow"/>
        </w:rPr>
      </w:pPr>
      <w:r w:rsidRPr="00CE2EC6">
        <w:rPr>
          <w:szCs w:val="22"/>
          <w:highlight w:val="yellow"/>
        </w:rPr>
        <w:t>Service recovery procedures; and</w:t>
      </w:r>
    </w:p>
    <w:p w14:paraId="32D92A0B" w14:textId="77777777"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Goods and/or </w:t>
      </w:r>
      <w:r w:rsidR="009E0BBE" w:rsidRPr="00CE2EC6">
        <w:rPr>
          <w:szCs w:val="22"/>
          <w:highlight w:val="yellow"/>
        </w:rPr>
        <w:t xml:space="preserve"> 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Goods and/or </w:t>
      </w:r>
      <w:r w:rsidR="009E0BBE" w:rsidRPr="00CE2EC6">
        <w:rPr>
          <w:szCs w:val="22"/>
          <w:highlight w:val="yellow"/>
        </w:rPr>
        <w:t>Services</w:t>
      </w:r>
      <w:r w:rsidRPr="00CE2EC6">
        <w:rPr>
          <w:szCs w:val="22"/>
          <w:highlight w:val="yellow"/>
        </w:rPr>
        <w:t>;]</w:t>
      </w:r>
    </w:p>
    <w:p w14:paraId="502EB77F" w14:textId="77777777"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14:paraId="2B425243" w14:textId="77777777"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14:paraId="2A5AA6FD" w14:textId="77777777"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14:paraId="72C4F8CC" w14:textId="77777777" w:rsidR="00E13960" w:rsidRPr="00CE2EC6" w:rsidRDefault="00C12BEB" w:rsidP="00AC1DE2">
      <w:pPr>
        <w:pStyle w:val="GPSL3numberedclause"/>
      </w:pPr>
      <w:proofErr w:type="gramStart"/>
      <w:r w:rsidRPr="00CE2EC6">
        <w:t>testing</w:t>
      </w:r>
      <w:proofErr w:type="gramEnd"/>
      <w:r w:rsidRPr="00CE2EC6">
        <w:t xml:space="preserve"> and management arrangements.</w:t>
      </w:r>
    </w:p>
    <w:p w14:paraId="09898F7E" w14:textId="77777777" w:rsidR="008D0A60" w:rsidRPr="00CE2EC6" w:rsidRDefault="00C12BEB" w:rsidP="00036474">
      <w:pPr>
        <w:pStyle w:val="GPSL1SCHEDULEHeading"/>
        <w:rPr>
          <w:rFonts w:ascii="Calibri" w:hAnsi="Calibri"/>
        </w:rPr>
      </w:pPr>
      <w:bookmarkStart w:id="2494" w:name="_Ref76273541"/>
      <w:r w:rsidRPr="00CE2EC6">
        <w:rPr>
          <w:rFonts w:ascii="Calibri" w:hAnsi="Calibri"/>
        </w:rPr>
        <w:t xml:space="preserve">REVIEW AND AMENDMENT OF THE </w:t>
      </w:r>
      <w:bookmarkEnd w:id="2494"/>
      <w:r w:rsidRPr="00CE2EC6">
        <w:rPr>
          <w:rFonts w:ascii="Calibri" w:hAnsi="Calibri"/>
        </w:rPr>
        <w:t>BCDR PLAN</w:t>
      </w:r>
    </w:p>
    <w:p w14:paraId="7D527F1B" w14:textId="77777777" w:rsidR="008D0A60" w:rsidRPr="00CE2EC6" w:rsidRDefault="00C12BEB" w:rsidP="005E4232">
      <w:pPr>
        <w:pStyle w:val="GPSL2numberedclause"/>
      </w:pPr>
      <w:bookmarkStart w:id="2495" w:name="_Ref71085729"/>
      <w:r w:rsidRPr="00CE2EC6">
        <w:t>The Supplier shall review the BCDR Plan (and the risk analysis on which it is based):</w:t>
      </w:r>
      <w:bookmarkEnd w:id="2495"/>
    </w:p>
    <w:p w14:paraId="60E320B3" w14:textId="77777777" w:rsidR="008D0A60" w:rsidRPr="00CE2EC6" w:rsidRDefault="00C12BEB" w:rsidP="00AC1DE2">
      <w:pPr>
        <w:pStyle w:val="GPSL3numberedclause"/>
      </w:pPr>
      <w:bookmarkStart w:id="2496"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496"/>
    </w:p>
    <w:p w14:paraId="046A5078" w14:textId="77777777" w:rsidR="00E13960" w:rsidRPr="00CE2EC6" w:rsidRDefault="00C12BEB" w:rsidP="00AC1DE2">
      <w:pPr>
        <w:pStyle w:val="GPSL3numberedclause"/>
      </w:pPr>
      <w:bookmarkStart w:id="2497" w:name="_Ref72315138"/>
      <w:r w:rsidRPr="00CE2EC6">
        <w:t xml:space="preserve">within three calendar months of the BCDR Plan (or any part) having been invoked pursuant to </w:t>
      </w:r>
      <w:r w:rsidR="00C578A0" w:rsidRPr="00CE2EC6">
        <w:t>paragraph</w:t>
      </w:r>
      <w:r w:rsidRPr="00CE2EC6">
        <w:t> 7; and</w:t>
      </w:r>
      <w:bookmarkEnd w:id="2497"/>
    </w:p>
    <w:p w14:paraId="7D9DAC1C" w14:textId="77777777" w:rsidR="00B4253B" w:rsidRPr="00CE2EC6" w:rsidRDefault="00C12BEB" w:rsidP="00AC1DE2">
      <w:pPr>
        <w:pStyle w:val="GPSL3numberedclause"/>
      </w:pPr>
      <w:bookmarkStart w:id="2498" w:name="_Ref127783211"/>
      <w:proofErr w:type="gramStart"/>
      <w:r w:rsidRPr="00CE2EC6">
        <w:t>where</w:t>
      </w:r>
      <w:proofErr w:type="gramEnd"/>
      <w:r w:rsidRPr="00CE2EC6">
        <w:t xml:space="preserv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1F0E21">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1F0E21">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98"/>
    </w:p>
    <w:p w14:paraId="24E0A7EF" w14:textId="77777777" w:rsidR="00C9243A" w:rsidRPr="00CE2EC6" w:rsidRDefault="00C12BEB" w:rsidP="005E4232">
      <w:pPr>
        <w:pStyle w:val="GPSL2numberedclause"/>
      </w:pPr>
      <w:bookmarkStart w:id="2499"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1F0E21">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BA5552" w:rsidRPr="00CE2EC6">
        <w:t xml:space="preserve">Goods and/or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0"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99"/>
      <w:bookmarkEnd w:id="2500"/>
    </w:p>
    <w:p w14:paraId="599735BE" w14:textId="77777777" w:rsidR="00E13960" w:rsidRPr="00CE2EC6" w:rsidRDefault="00C12BEB" w:rsidP="00AC1DE2">
      <w:pPr>
        <w:pStyle w:val="GPSL3numberedclause"/>
      </w:pPr>
      <w:r w:rsidRPr="00CE2EC6">
        <w:t>the findings of the review;</w:t>
      </w:r>
    </w:p>
    <w:p w14:paraId="18F5A386" w14:textId="77777777"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14:paraId="228F1BEE" w14:textId="77777777" w:rsidR="00E13960" w:rsidRPr="00CE2EC6" w:rsidRDefault="00C12BEB" w:rsidP="00AC1DE2">
      <w:pPr>
        <w:pStyle w:val="GPSL3numberedclause"/>
      </w:pPr>
      <w:bookmarkStart w:id="2501"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501"/>
    </w:p>
    <w:p w14:paraId="672F418A" w14:textId="77777777" w:rsidR="008D0A60" w:rsidRPr="00CE2EC6" w:rsidRDefault="00C12BEB" w:rsidP="005E4232">
      <w:pPr>
        <w:pStyle w:val="GPSL2numberedclause"/>
      </w:pPr>
      <w:bookmarkStart w:id="2502" w:name="_Ref365641604"/>
      <w:r w:rsidRPr="00CE2EC6">
        <w:t>Following receipt of the Review Report and the Supplier’s Proposals, the Customer shall:</w:t>
      </w:r>
      <w:bookmarkEnd w:id="2502"/>
    </w:p>
    <w:p w14:paraId="1AF2414C" w14:textId="77777777" w:rsidR="008D0A60" w:rsidRPr="00CE2EC6" w:rsidRDefault="00C12BEB" w:rsidP="00AC1DE2">
      <w:pPr>
        <w:pStyle w:val="GPSL3numberedclause"/>
      </w:pPr>
      <w:r w:rsidRPr="00CE2EC6">
        <w:t>review and comment on the Review Report and the Supplier’s Proposals as soon as reasonably practicable; and</w:t>
      </w:r>
    </w:p>
    <w:p w14:paraId="5ABFC53E" w14:textId="77777777" w:rsidR="00E13960" w:rsidRPr="00CE2EC6" w:rsidRDefault="00C12BEB" w:rsidP="00AC1DE2">
      <w:pPr>
        <w:pStyle w:val="GPSL3numberedclause"/>
      </w:pPr>
      <w:proofErr w:type="gramStart"/>
      <w:r w:rsidRPr="00CE2EC6">
        <w:t>notify</w:t>
      </w:r>
      <w:proofErr w:type="gramEnd"/>
      <w:r w:rsidRPr="00CE2EC6">
        <w:t xml:space="preserve">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14:paraId="09FEC40D" w14:textId="77777777" w:rsidR="008D0A60" w:rsidRPr="00CE2EC6" w:rsidRDefault="00C12BEB" w:rsidP="005E4232">
      <w:pPr>
        <w:pStyle w:val="GPSL2numberedclause"/>
      </w:pPr>
      <w:bookmarkStart w:id="2503" w:name="_Ref365641607"/>
      <w:r w:rsidRPr="00CE2EC6">
        <w:t>If the Customer rejects the Review Report and/or the Supplier’s Proposals:</w:t>
      </w:r>
      <w:bookmarkEnd w:id="2503"/>
    </w:p>
    <w:p w14:paraId="0DB3E91D" w14:textId="77777777" w:rsidR="008D0A60" w:rsidRPr="00CE2EC6" w:rsidRDefault="00C12BEB" w:rsidP="00AC1DE2">
      <w:pPr>
        <w:pStyle w:val="GPSL3numberedclause"/>
      </w:pPr>
      <w:r w:rsidRPr="00CE2EC6">
        <w:t>the Customer shall inform the Supplier in writing of its reasons for its rejection; and</w:t>
      </w:r>
    </w:p>
    <w:p w14:paraId="4A02AE77" w14:textId="77777777"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4"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1F0E21">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1F0E21">
        <w:t>6.4</w:t>
      </w:r>
      <w:r w:rsidR="009F474C" w:rsidRPr="00CE2EC6">
        <w:fldChar w:fldCharType="end"/>
      </w:r>
      <w:r w:rsidR="00C41706" w:rsidRPr="00CE2EC6">
        <w:t xml:space="preserve"> of this Call </w:t>
      </w:r>
      <w:proofErr w:type="gramStart"/>
      <w:r w:rsidR="00C41706" w:rsidRPr="00CE2EC6">
        <w:t>Off</w:t>
      </w:r>
      <w:proofErr w:type="gramEnd"/>
      <w:r w:rsidR="00C41706" w:rsidRPr="00CE2EC6">
        <w:t xml:space="preserve">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14:paraId="63EBD628" w14:textId="77777777"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CE2EC6">
        <w:t xml:space="preserve">Goods and/or </w:t>
      </w:r>
      <w:r w:rsidR="009E0BBE" w:rsidRPr="00CE2EC6">
        <w:t>Services</w:t>
      </w:r>
      <w:r w:rsidRPr="00CE2EC6">
        <w:t>.</w:t>
      </w:r>
    </w:p>
    <w:p w14:paraId="6983AEF2" w14:textId="77777777" w:rsidR="008D0A60" w:rsidRPr="00CE2EC6" w:rsidRDefault="00C12BEB" w:rsidP="00036474">
      <w:pPr>
        <w:pStyle w:val="GPSL1SCHEDULEHeading"/>
        <w:rPr>
          <w:rFonts w:ascii="Calibri" w:hAnsi="Calibri"/>
        </w:rPr>
      </w:pPr>
      <w:bookmarkStart w:id="2504" w:name="_Ref67461440"/>
      <w:bookmarkStart w:id="2505" w:name="_Toc65568226"/>
      <w:bookmarkStart w:id="2506" w:name="_Toc65584446"/>
      <w:bookmarkStart w:id="2507" w:name="_Toc65656963"/>
      <w:bookmarkStart w:id="2508" w:name="_Ref65668317"/>
      <w:bookmarkStart w:id="2509" w:name="_Ref65668424"/>
      <w:bookmarkStart w:id="2510" w:name="_Toc65984317"/>
      <w:bookmarkStart w:id="2511" w:name="_Ref65990049"/>
      <w:bookmarkStart w:id="2512" w:name="_Ref66094954"/>
      <w:bookmarkStart w:id="2513" w:name="_Ref66165746"/>
      <w:bookmarkStart w:id="2514" w:name="_Ref66169873"/>
      <w:bookmarkStart w:id="2515" w:name="_Toc66261921"/>
      <w:r w:rsidRPr="00CE2EC6">
        <w:rPr>
          <w:rFonts w:ascii="Calibri" w:hAnsi="Calibri"/>
        </w:rPr>
        <w:t xml:space="preserve">TESTING OF THE </w:t>
      </w:r>
      <w:bookmarkEnd w:id="2504"/>
      <w:r w:rsidRPr="00CE2EC6">
        <w:rPr>
          <w:rFonts w:ascii="Calibri" w:hAnsi="Calibri"/>
        </w:rPr>
        <w:t>BCDR PLAN</w:t>
      </w:r>
    </w:p>
    <w:p w14:paraId="7BDB61C3" w14:textId="77777777" w:rsidR="00C12BEB" w:rsidRPr="00CE2EC6" w:rsidRDefault="00C12BEB" w:rsidP="005E4232">
      <w:pPr>
        <w:pStyle w:val="GPSL2numberedclause"/>
      </w:pPr>
      <w:bookmarkStart w:id="2516" w:name="_Ref52105329"/>
      <w:bookmarkStart w:id="2517"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1F0E21">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BA5552" w:rsidRPr="00CE2EC6">
        <w:t xml:space="preserve">Goods and/or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516"/>
      <w:bookmarkEnd w:id="2517"/>
    </w:p>
    <w:p w14:paraId="2A426C9A" w14:textId="77777777" w:rsidR="00C12BEB" w:rsidRPr="00CE2EC6" w:rsidRDefault="00C12BEB" w:rsidP="005E4232">
      <w:pPr>
        <w:pStyle w:val="GPSL2numberedclause"/>
      </w:pPr>
      <w:bookmarkStart w:id="2518" w:name="_Ref63738703"/>
      <w:bookmarkStart w:id="2519"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18"/>
      <w:bookmarkEnd w:id="2519"/>
    </w:p>
    <w:p w14:paraId="514D260A" w14:textId="77777777"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17B91C29" w14:textId="77777777"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337A1228" w14:textId="77777777"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14:paraId="6D176A63" w14:textId="77777777" w:rsidR="008D0A60" w:rsidRPr="00CE2EC6" w:rsidRDefault="00C12BEB" w:rsidP="00AC1DE2">
      <w:pPr>
        <w:pStyle w:val="GPSL3numberedclause"/>
      </w:pPr>
      <w:r w:rsidRPr="00CE2EC6">
        <w:t>the outcome of the test;</w:t>
      </w:r>
    </w:p>
    <w:p w14:paraId="36593A59" w14:textId="77777777" w:rsidR="00E13960" w:rsidRPr="00CE2EC6" w:rsidRDefault="00C12BEB" w:rsidP="00AC1DE2">
      <w:pPr>
        <w:pStyle w:val="GPSL3numberedclause"/>
      </w:pPr>
      <w:r w:rsidRPr="00CE2EC6">
        <w:t>any failures in the BCDR Plan (including the BCDR Plan's procedures) revealed by the test; and</w:t>
      </w:r>
    </w:p>
    <w:p w14:paraId="18202ED8" w14:textId="77777777" w:rsidR="00E13960" w:rsidRPr="00CE2EC6" w:rsidRDefault="00C12BEB" w:rsidP="00AC1DE2">
      <w:pPr>
        <w:pStyle w:val="GPSL3numberedclause"/>
      </w:pPr>
      <w:proofErr w:type="gramStart"/>
      <w:r w:rsidRPr="00CE2EC6">
        <w:t>the</w:t>
      </w:r>
      <w:proofErr w:type="gramEnd"/>
      <w:r w:rsidRPr="00CE2EC6">
        <w:t xml:space="preserve"> Supplier's proposals for remedying any such failures.</w:t>
      </w:r>
    </w:p>
    <w:p w14:paraId="25B1C506" w14:textId="77777777" w:rsidR="008D0A60" w:rsidRPr="00CE2EC6" w:rsidRDefault="00C12BEB" w:rsidP="005E4232">
      <w:pPr>
        <w:pStyle w:val="GPSL2numberedclause"/>
      </w:pPr>
      <w:bookmarkStart w:id="2520"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0"/>
    <w:p w14:paraId="2FE045A2" w14:textId="77777777" w:rsidR="00C9243A" w:rsidRPr="00CE2EC6" w:rsidRDefault="00C12BEB" w:rsidP="005E4232">
      <w:pPr>
        <w:pStyle w:val="GPSL2numberedclause"/>
      </w:pPr>
      <w:r w:rsidRPr="00CE2EC6">
        <w:t xml:space="preserve">For the avoidance of doubt, the carrying out of a test of the BCDR Plan (including a test of the BCDR Plan’s procedures) shall not relieve the Supplier of any of its obligations under this Call </w:t>
      </w:r>
      <w:proofErr w:type="gramStart"/>
      <w:r w:rsidRPr="00CE2EC6">
        <w:t>Off</w:t>
      </w:r>
      <w:proofErr w:type="gramEnd"/>
      <w:r w:rsidRPr="00CE2EC6">
        <w:t xml:space="preserve"> Contract.</w:t>
      </w:r>
    </w:p>
    <w:p w14:paraId="49DC1225" w14:textId="77777777" w:rsidR="00C9243A" w:rsidRPr="00CE2EC6" w:rsidRDefault="00C12BEB" w:rsidP="005E4232">
      <w:pPr>
        <w:pStyle w:val="GPSL2numberedclause"/>
      </w:pPr>
      <w:r w:rsidRPr="00CE2EC6">
        <w:t xml:space="preserve">The Supplier shall also perform a test of the BCDR Plan in the event of any major reconfiguration of the </w:t>
      </w:r>
      <w:r w:rsidR="00BA5552" w:rsidRPr="00CE2EC6">
        <w:t xml:space="preserve">Goods and/or </w:t>
      </w:r>
      <w:r w:rsidR="009E0BBE" w:rsidRPr="00CE2EC6">
        <w:t>Services</w:t>
      </w:r>
      <w:r w:rsidR="00BA5552" w:rsidRPr="00CE2EC6">
        <w:t xml:space="preserve"> </w:t>
      </w:r>
      <w:r w:rsidRPr="00CE2EC6">
        <w:t>or as otherwise reasonably requested by the Customer.</w:t>
      </w:r>
    </w:p>
    <w:p w14:paraId="1AB0FB6C" w14:textId="77777777" w:rsidR="008D0A60" w:rsidRPr="00CE2EC6" w:rsidRDefault="00C12BEB" w:rsidP="00036474">
      <w:pPr>
        <w:pStyle w:val="GPSL1SCHEDULEHeading"/>
        <w:rPr>
          <w:rFonts w:ascii="Calibri" w:hAnsi="Calibri"/>
        </w:rPr>
      </w:pPr>
      <w:bookmarkStart w:id="2521" w:name="_Ref71085594"/>
      <w:bookmarkEnd w:id="2505"/>
      <w:bookmarkEnd w:id="2506"/>
      <w:bookmarkEnd w:id="2507"/>
      <w:bookmarkEnd w:id="2508"/>
      <w:bookmarkEnd w:id="2509"/>
      <w:bookmarkEnd w:id="2510"/>
      <w:bookmarkEnd w:id="2511"/>
      <w:bookmarkEnd w:id="2512"/>
      <w:bookmarkEnd w:id="2513"/>
      <w:bookmarkEnd w:id="2514"/>
      <w:bookmarkEnd w:id="2515"/>
      <w:r w:rsidRPr="00CE2EC6">
        <w:rPr>
          <w:rFonts w:ascii="Calibri" w:hAnsi="Calibri"/>
        </w:rPr>
        <w:t>INVOCATION OF THE BCDR PLAN</w:t>
      </w:r>
      <w:bookmarkEnd w:id="2521"/>
    </w:p>
    <w:p w14:paraId="12AA19E1" w14:textId="77777777"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14:paraId="22AF96B2"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4534E8DB" w14:textId="77777777" w:rsidR="00C12BEB" w:rsidRPr="00CE2EC6" w:rsidRDefault="00C12BEB" w:rsidP="00A657C3">
      <w:pPr>
        <w:pStyle w:val="GPSSchTitleandNumber"/>
        <w:rPr>
          <w:rFonts w:ascii="Calibri" w:hAnsi="Calibri"/>
        </w:rPr>
      </w:pPr>
      <w:r w:rsidRPr="00CE2EC6">
        <w:rPr>
          <w:rFonts w:ascii="Calibri" w:hAnsi="Calibri"/>
          <w:i/>
          <w:u w:val="single"/>
        </w:rPr>
        <w:br w:type="page"/>
      </w:r>
      <w:bookmarkStart w:id="2522" w:name="_Ref313382840"/>
      <w:bookmarkStart w:id="2523" w:name="_Toc314810852"/>
      <w:bookmarkStart w:id="2524" w:name="_Ref349134118"/>
      <w:bookmarkStart w:id="2525" w:name="_Toc350503094"/>
      <w:bookmarkStart w:id="2526" w:name="_Toc350504084"/>
      <w:bookmarkStart w:id="2527" w:name="_Toc351710926"/>
      <w:bookmarkStart w:id="2528" w:name="_Toc358671836"/>
      <w:bookmarkStart w:id="2529" w:name="_Toc431551203"/>
      <w:r w:rsidRPr="00CE2EC6">
        <w:rPr>
          <w:rFonts w:ascii="Calibri" w:hAnsi="Calibri"/>
        </w:rPr>
        <w:t xml:space="preserve">CALL OFF SCHEDULE </w:t>
      </w:r>
      <w:r w:rsidR="00B30427" w:rsidRPr="00CE2EC6">
        <w:rPr>
          <w:rFonts w:ascii="Calibri" w:hAnsi="Calibri"/>
        </w:rPr>
        <w:t>9</w:t>
      </w:r>
      <w:r w:rsidRPr="00CE2EC6">
        <w:rPr>
          <w:rFonts w:ascii="Calibri" w:hAnsi="Calibri"/>
        </w:rPr>
        <w:t>: EXIT MANAGEMENT</w:t>
      </w:r>
      <w:bookmarkEnd w:id="2522"/>
      <w:bookmarkEnd w:id="2523"/>
      <w:bookmarkEnd w:id="2524"/>
      <w:bookmarkEnd w:id="2525"/>
      <w:bookmarkEnd w:id="2526"/>
      <w:bookmarkEnd w:id="2527"/>
      <w:bookmarkEnd w:id="2528"/>
      <w:bookmarkEnd w:id="2529"/>
    </w:p>
    <w:p w14:paraId="19D5EA42" w14:textId="77777777" w:rsidR="00E13960" w:rsidRPr="00CE2EC6" w:rsidRDefault="00C12BEB" w:rsidP="00036474">
      <w:pPr>
        <w:pStyle w:val="GPSL1SCHEDULEHeading"/>
        <w:rPr>
          <w:rFonts w:ascii="Calibri" w:hAnsi="Calibri"/>
        </w:rPr>
      </w:pPr>
      <w:r w:rsidRPr="00CE2EC6">
        <w:rPr>
          <w:rFonts w:ascii="Calibri" w:hAnsi="Calibri"/>
        </w:rPr>
        <w:t>DEFINITIONS</w:t>
      </w:r>
    </w:p>
    <w:p w14:paraId="3E88B181" w14:textId="77777777"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14:paraId="54076BF4" w14:textId="77777777" w:rsidTr="000E7CA5">
        <w:tc>
          <w:tcPr>
            <w:tcW w:w="2835" w:type="dxa"/>
          </w:tcPr>
          <w:p w14:paraId="1D0E7F4D"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14:paraId="503673DB" w14:textId="77777777"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BA5552" w:rsidRPr="00CE2EC6">
              <w:rPr>
                <w:rFonts w:ascii="Calibri" w:hAnsi="Calibri"/>
              </w:rPr>
              <w:t xml:space="preserve">Goods </w:t>
            </w:r>
            <w:r w:rsidR="009E0BBE" w:rsidRPr="00CE2EC6">
              <w:rPr>
                <w:rFonts w:ascii="Calibri" w:hAnsi="Calibri"/>
              </w:rPr>
              <w:t>and/or Services</w:t>
            </w:r>
            <w:r w:rsidR="00F675C3" w:rsidRPr="00CE2EC6">
              <w:rPr>
                <w:rFonts w:ascii="Calibri" w:hAnsi="Calibri"/>
              </w:rPr>
              <w:t>;</w:t>
            </w:r>
          </w:p>
        </w:tc>
      </w:tr>
      <w:tr w:rsidR="00F675C3" w:rsidRPr="00CE2EC6" w14:paraId="42213628" w14:textId="77777777" w:rsidTr="000E7CA5">
        <w:tc>
          <w:tcPr>
            <w:tcW w:w="2835" w:type="dxa"/>
          </w:tcPr>
          <w:p w14:paraId="3BC54FD9"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14:paraId="1B951A5E"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4B8586EC" w14:textId="77777777" w:rsidTr="000E7CA5">
        <w:tc>
          <w:tcPr>
            <w:tcW w:w="2835" w:type="dxa"/>
          </w:tcPr>
          <w:p w14:paraId="0F27643E" w14:textId="77777777"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14:paraId="753D4B7A"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14:paraId="70FF797C" w14:textId="77777777" w:rsidTr="000E7CA5">
        <w:tc>
          <w:tcPr>
            <w:tcW w:w="2835" w:type="dxa"/>
          </w:tcPr>
          <w:p w14:paraId="5C95F276"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14:paraId="7F8373D4"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14:paraId="18A1AFC4" w14:textId="77777777" w:rsidTr="000E7CA5">
        <w:tc>
          <w:tcPr>
            <w:tcW w:w="2835" w:type="dxa"/>
          </w:tcPr>
          <w:p w14:paraId="13E4726D"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14:paraId="3E06741F" w14:textId="77777777"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BA5552" w:rsidRPr="00CE2EC6">
              <w:rPr>
                <w:rFonts w:ascii="Calibri" w:hAnsi="Calibri"/>
              </w:rPr>
              <w:t xml:space="preserve">Goods and/or </w:t>
            </w:r>
            <w:r w:rsidR="009E0BBE" w:rsidRPr="00CE2EC6">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14:paraId="6C90AD60" w14:textId="77777777" w:rsidTr="000E7CA5">
        <w:tc>
          <w:tcPr>
            <w:tcW w:w="2835" w:type="dxa"/>
          </w:tcPr>
          <w:p w14:paraId="0DE0B844"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14:paraId="0109B5D0" w14:textId="77777777"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14:paraId="1F109BF9" w14:textId="77777777" w:rsidTr="000E7CA5">
        <w:tc>
          <w:tcPr>
            <w:tcW w:w="2835" w:type="dxa"/>
          </w:tcPr>
          <w:p w14:paraId="05581A4A"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14:paraId="1FF542CE"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14:paraId="765BF38A" w14:textId="77777777" w:rsidTr="000E7CA5">
        <w:tc>
          <w:tcPr>
            <w:tcW w:w="2835" w:type="dxa"/>
          </w:tcPr>
          <w:p w14:paraId="5B3C6FB4"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14:paraId="38963AD6" w14:textId="77777777"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47F29C57" w14:textId="77777777" w:rsidTr="000E7CA5">
        <w:tc>
          <w:tcPr>
            <w:tcW w:w="2835" w:type="dxa"/>
          </w:tcPr>
          <w:p w14:paraId="409AE021"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14:paraId="10953A84"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14:paraId="0664471A" w14:textId="77777777" w:rsidTr="000E7CA5">
        <w:tc>
          <w:tcPr>
            <w:tcW w:w="2835" w:type="dxa"/>
          </w:tcPr>
          <w:p w14:paraId="41648CE6"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14:paraId="497E1E7C" w14:textId="77777777"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14:paraId="14B396BA" w14:textId="77777777" w:rsidTr="000E7CA5">
        <w:tc>
          <w:tcPr>
            <w:tcW w:w="2835" w:type="dxa"/>
          </w:tcPr>
          <w:p w14:paraId="500871EF"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14:paraId="6F07AE38" w14:textId="77777777"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Goods and/or</w:t>
            </w:r>
            <w:r w:rsidR="00F675C3" w:rsidRPr="00CE2EC6">
              <w:rPr>
                <w:rFonts w:ascii="Calibri" w:hAnsi="Calibri"/>
              </w:rPr>
              <w:t xml:space="preserve"> </w:t>
            </w:r>
            <w:r w:rsidR="009E0BBE" w:rsidRPr="00CE2EC6">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14:paraId="579CA5FE" w14:textId="77777777" w:rsidTr="000E7CA5">
        <w:tc>
          <w:tcPr>
            <w:tcW w:w="2835" w:type="dxa"/>
          </w:tcPr>
          <w:p w14:paraId="48AA2520" w14:textId="77777777"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14:paraId="425F285F" w14:textId="77777777"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7488980A" w14:textId="77777777" w:rsidTr="000E7CA5">
        <w:tc>
          <w:tcPr>
            <w:tcW w:w="2835" w:type="dxa"/>
          </w:tcPr>
          <w:p w14:paraId="2F98E72D" w14:textId="77777777"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14:paraId="17E98463" w14:textId="77777777" w:rsidR="00F675C3" w:rsidRPr="00CE2EC6" w:rsidRDefault="00F675C3" w:rsidP="00645ED6">
            <w:pPr>
              <w:pStyle w:val="GPsDefinition"/>
              <w:rPr>
                <w:rFonts w:ascii="Calibri" w:hAnsi="Calibri"/>
              </w:rPr>
            </w:pPr>
            <w:proofErr w:type="gramStart"/>
            <w:r w:rsidRPr="00CE2EC6">
              <w:rPr>
                <w:rFonts w:ascii="Calibri" w:hAnsi="Calibri"/>
              </w:rPr>
              <w:t>has</w:t>
            </w:r>
            <w:proofErr w:type="gramEnd"/>
            <w:r w:rsidRPr="00CE2EC6">
              <w:rPr>
                <w:rFonts w:ascii="Calibri" w:hAnsi="Calibri"/>
              </w:rPr>
              <w:t xml:space="preserve">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14:paraId="373D9BD0" w14:textId="77777777" w:rsidR="008D0A60" w:rsidRPr="00CE2EC6" w:rsidRDefault="00C12BEB" w:rsidP="00036474">
      <w:pPr>
        <w:pStyle w:val="GPSL1SCHEDULEHeading"/>
        <w:rPr>
          <w:rFonts w:ascii="Calibri" w:hAnsi="Calibri"/>
        </w:rPr>
      </w:pPr>
      <w:r w:rsidRPr="00CE2EC6">
        <w:rPr>
          <w:rFonts w:ascii="Calibri" w:hAnsi="Calibri"/>
        </w:rPr>
        <w:t>INTRODUCTION</w:t>
      </w:r>
    </w:p>
    <w:p w14:paraId="518F4EDB" w14:textId="77777777" w:rsidR="008D0A60" w:rsidRPr="00CE2EC6" w:rsidRDefault="00C12BEB" w:rsidP="005E4232">
      <w:pPr>
        <w:pStyle w:val="GPSL2numberedclause"/>
      </w:pPr>
      <w:r w:rsidRPr="00CE2EC6">
        <w:t xml:space="preserve">This Call </w:t>
      </w:r>
      <w:proofErr w:type="gramStart"/>
      <w:r w:rsidRPr="00CE2EC6">
        <w:t>Off</w:t>
      </w:r>
      <w:proofErr w:type="gramEnd"/>
      <w:r w:rsidRPr="00CE2EC6">
        <w:t xml:space="preserve">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01D10EAA" w14:textId="77777777"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BA5552" w:rsidRPr="00CE2EC6">
        <w:t xml:space="preserve">Goods and/or </w:t>
      </w:r>
      <w:r w:rsidR="009E0BBE" w:rsidRPr="00CE2EC6">
        <w:t>Services</w:t>
      </w:r>
      <w:r w:rsidR="00BA5552" w:rsidRPr="00CE2EC6">
        <w:t xml:space="preserve"> </w:t>
      </w:r>
      <w:r w:rsidRPr="00CE2EC6">
        <w:t xml:space="preserve">from the Supplier to the Customer and/or a Replacement Supplier at the Call </w:t>
      </w:r>
      <w:proofErr w:type="gramStart"/>
      <w:r w:rsidRPr="00CE2EC6">
        <w:t>Off</w:t>
      </w:r>
      <w:proofErr w:type="gramEnd"/>
      <w:r w:rsidRPr="00CE2EC6">
        <w:t xml:space="preserve"> Expiry Date.</w:t>
      </w:r>
    </w:p>
    <w:p w14:paraId="4C2C40D6" w14:textId="77777777"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14:paraId="58C02A9C" w14:textId="77777777" w:rsidR="00C12BEB" w:rsidRPr="00CE2EC6" w:rsidRDefault="00C12BEB" w:rsidP="005E4232">
      <w:pPr>
        <w:pStyle w:val="GPSL2numberedclause"/>
      </w:pPr>
      <w:r w:rsidRPr="00CE2EC6">
        <w:t>During the Call Off Contract Period, the Supplier shall:</w:t>
      </w:r>
    </w:p>
    <w:p w14:paraId="5F2F7D7C" w14:textId="77777777" w:rsidR="008D0A60" w:rsidRPr="00CE2EC6" w:rsidRDefault="00C12BEB" w:rsidP="00AC1DE2">
      <w:pPr>
        <w:pStyle w:val="GPSL3numberedclause"/>
      </w:pPr>
      <w:bookmarkStart w:id="2530" w:name="_Ref364241015"/>
      <w:r w:rsidRPr="00CE2EC6">
        <w:t>create and maintain a Register of all:</w:t>
      </w:r>
      <w:bookmarkEnd w:id="2530"/>
    </w:p>
    <w:p w14:paraId="3BEDDD95" w14:textId="77777777"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14:paraId="2F5A674F" w14:textId="77777777" w:rsidR="008D0A60" w:rsidRPr="00CE2EC6" w:rsidRDefault="00C12BEB" w:rsidP="00AC1DE2">
      <w:pPr>
        <w:pStyle w:val="GPSL5numberedclause"/>
        <w:rPr>
          <w:szCs w:val="22"/>
        </w:rPr>
      </w:pPr>
      <w:r w:rsidRPr="00CE2EC6">
        <w:rPr>
          <w:szCs w:val="22"/>
        </w:rPr>
        <w:t>make, model and asset number;</w:t>
      </w:r>
    </w:p>
    <w:p w14:paraId="3A3A14CC" w14:textId="77777777"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14:paraId="613C9A71" w14:textId="77777777" w:rsidR="00E13960" w:rsidRPr="00CE2EC6" w:rsidRDefault="00C12BEB" w:rsidP="00AC1DE2">
      <w:pPr>
        <w:pStyle w:val="GPSL5numberedclause"/>
        <w:rPr>
          <w:szCs w:val="22"/>
        </w:rPr>
      </w:pPr>
      <w:r w:rsidRPr="00CE2EC6">
        <w:rPr>
          <w:szCs w:val="22"/>
        </w:rPr>
        <w:t>Net Book Value;</w:t>
      </w:r>
    </w:p>
    <w:p w14:paraId="6CFDD410" w14:textId="77777777" w:rsidR="00E13960" w:rsidRPr="00CE2EC6" w:rsidRDefault="00C12BEB" w:rsidP="00AC1DE2">
      <w:pPr>
        <w:pStyle w:val="GPSL5numberedclause"/>
        <w:rPr>
          <w:szCs w:val="22"/>
        </w:rPr>
      </w:pPr>
      <w:r w:rsidRPr="00CE2EC6">
        <w:rPr>
          <w:szCs w:val="22"/>
        </w:rPr>
        <w:t>condition and physical location; and</w:t>
      </w:r>
    </w:p>
    <w:p w14:paraId="60BD630B" w14:textId="77777777" w:rsidR="00E13960" w:rsidRPr="00CE2EC6" w:rsidRDefault="00C12BEB" w:rsidP="00AC1DE2">
      <w:pPr>
        <w:pStyle w:val="GPSL5numberedclause"/>
        <w:rPr>
          <w:szCs w:val="22"/>
        </w:rPr>
      </w:pPr>
      <w:r w:rsidRPr="00CE2EC6">
        <w:rPr>
          <w:szCs w:val="22"/>
        </w:rPr>
        <w:t>use (including technical specifications); and</w:t>
      </w:r>
    </w:p>
    <w:p w14:paraId="5C8D994D" w14:textId="77777777"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BA5552" w:rsidRPr="00CE2EC6">
        <w:rPr>
          <w:szCs w:val="22"/>
        </w:rPr>
        <w:t xml:space="preserve">Goods and/or </w:t>
      </w:r>
      <w:r w:rsidR="009E0BBE" w:rsidRPr="00CE2EC6">
        <w:rPr>
          <w:szCs w:val="22"/>
        </w:rPr>
        <w:t>Services</w:t>
      </w:r>
      <w:r w:rsidRPr="00CE2EC6">
        <w:rPr>
          <w:szCs w:val="22"/>
        </w:rPr>
        <w:t>;</w:t>
      </w:r>
    </w:p>
    <w:p w14:paraId="3F3F05ED" w14:textId="77777777" w:rsidR="008D0A60" w:rsidRPr="00CE2EC6" w:rsidRDefault="00C12BEB" w:rsidP="00AC1DE2">
      <w:pPr>
        <w:pStyle w:val="GPSL3numberedclause"/>
      </w:pPr>
      <w:bookmarkStart w:id="2531" w:name="_Ref364241031"/>
      <w:r w:rsidRPr="00CE2EC6">
        <w:t xml:space="preserve">create and maintain a configuration database detailing the technical infrastructure and operating procedures through which the Supplier provides the </w:t>
      </w:r>
      <w:r w:rsidR="00BA5552" w:rsidRPr="00CE2EC6">
        <w:t xml:space="preserve">Goods and/or </w:t>
      </w:r>
      <w:r w:rsidR="009E0BBE" w:rsidRPr="00CE2EC6">
        <w:t>Services</w:t>
      </w:r>
      <w:r w:rsidRPr="00CE2EC6">
        <w:t xml:space="preserve">, which shall contain sufficient detail to permit the Customer and/or Replacement Supplier to understand how the Supplier provides the </w:t>
      </w:r>
      <w:r w:rsidR="00BA5552" w:rsidRPr="00CE2EC6">
        <w:t xml:space="preserve">Goods and/or </w:t>
      </w:r>
      <w:r w:rsidR="009E0BBE" w:rsidRPr="00CE2EC6">
        <w:t>Services</w:t>
      </w:r>
      <w:r w:rsidR="00BA5552" w:rsidRPr="00CE2EC6">
        <w:t xml:space="preserve"> </w:t>
      </w:r>
      <w:r w:rsidRPr="00CE2EC6">
        <w:t xml:space="preserve">and to enable the smooth transition of the </w:t>
      </w:r>
      <w:r w:rsidR="00BA5552" w:rsidRPr="00CE2EC6">
        <w:t xml:space="preserve">Goods and/or </w:t>
      </w:r>
      <w:r w:rsidR="009E0BBE" w:rsidRPr="00CE2EC6">
        <w:t>Services</w:t>
      </w:r>
      <w:r w:rsidR="00BA5552" w:rsidRPr="00CE2EC6">
        <w:t xml:space="preserve"> </w:t>
      </w:r>
      <w:r w:rsidRPr="00CE2EC6">
        <w:t>with the minimum of disruption;</w:t>
      </w:r>
      <w:bookmarkEnd w:id="2531"/>
    </w:p>
    <w:p w14:paraId="6FD31E9A" w14:textId="77777777" w:rsidR="00E13960" w:rsidRPr="00CE2EC6" w:rsidRDefault="00C12BEB" w:rsidP="00AC1DE2">
      <w:pPr>
        <w:pStyle w:val="GPSL3numberedclause"/>
      </w:pPr>
      <w:r w:rsidRPr="00CE2EC6">
        <w:t>agree the format of the Registers with the Customer as part of the process of agreeing the Exit Plan; and</w:t>
      </w:r>
    </w:p>
    <w:p w14:paraId="1149DB0E" w14:textId="77777777" w:rsidR="00E13960" w:rsidRPr="00CE2EC6" w:rsidRDefault="00C12BEB" w:rsidP="00AC1DE2">
      <w:pPr>
        <w:pStyle w:val="GPSL3numberedclause"/>
      </w:pPr>
      <w:proofErr w:type="gramStart"/>
      <w:r w:rsidRPr="00CE2EC6">
        <w:t>at</w:t>
      </w:r>
      <w:proofErr w:type="gramEnd"/>
      <w:r w:rsidRPr="00CE2EC6">
        <w:t xml:space="preserve"> all times keep the Registers up to date, in particular in the event that Assets, Sub-Contracts or other relevant agreements are added to or removed from the </w:t>
      </w:r>
      <w:r w:rsidR="00BA5552" w:rsidRPr="00CE2EC6">
        <w:t xml:space="preserve">Goods and/or </w:t>
      </w:r>
      <w:r w:rsidR="009E0BBE" w:rsidRPr="00CE2EC6">
        <w:t>Services</w:t>
      </w:r>
      <w:r w:rsidRPr="00CE2EC6">
        <w:t>.</w:t>
      </w:r>
    </w:p>
    <w:p w14:paraId="59656B25" w14:textId="77777777" w:rsidR="008D0A60" w:rsidRPr="00CE2EC6" w:rsidRDefault="00C12BEB" w:rsidP="005E4232">
      <w:pPr>
        <w:pStyle w:val="GPSL2numberedclause"/>
      </w:pPr>
      <w:r w:rsidRPr="00CE2EC6">
        <w:t>The Supplier shall:</w:t>
      </w:r>
    </w:p>
    <w:p w14:paraId="22CC5A16" w14:textId="77777777"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14:paraId="14A8CA32" w14:textId="77777777" w:rsidR="00E13960" w:rsidRPr="00CE2EC6" w:rsidRDefault="00C12BEB" w:rsidP="00AC1DE2">
      <w:pPr>
        <w:pStyle w:val="GPSL3numberedclause"/>
      </w:pPr>
      <w:bookmarkStart w:id="2532"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BA5552" w:rsidRPr="00CE2EC6">
        <w:t xml:space="preserve">Goods and/or </w:t>
      </w:r>
      <w:r w:rsidR="009E0BBE" w:rsidRPr="00CE2EC6">
        <w:t>Services</w:t>
      </w:r>
      <w:r w:rsidR="00BA5552" w:rsidRPr="00CE2EC6">
        <w:t xml:space="preserve"> </w:t>
      </w:r>
      <w:r w:rsidRPr="00CE2EC6">
        <w:t>(or part of them) without restriction (including any need to obtain any consent or approval) or payment by the Customer.</w:t>
      </w:r>
      <w:bookmarkEnd w:id="2532"/>
      <w:r w:rsidRPr="00CE2EC6">
        <w:t xml:space="preserve"> </w:t>
      </w:r>
    </w:p>
    <w:p w14:paraId="2A61AF97" w14:textId="77777777"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1F0E21">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0099FC04" w14:textId="77777777" w:rsidR="00C9243A" w:rsidRPr="00CE2EC6" w:rsidRDefault="00C12BEB" w:rsidP="005E4232">
      <w:pPr>
        <w:pStyle w:val="GPSL2numberedclause"/>
      </w:pPr>
      <w:bookmarkStart w:id="2533" w:name="_Ref364241382"/>
      <w:r w:rsidRPr="00CE2EC6">
        <w:t xml:space="preserve">Each Party shall appoint a person for the purposes of managing the Parties' respective obligations under this Call </w:t>
      </w:r>
      <w:proofErr w:type="gramStart"/>
      <w:r w:rsidRPr="00CE2EC6">
        <w:t>Off</w:t>
      </w:r>
      <w:proofErr w:type="gramEnd"/>
      <w:r w:rsidRPr="00CE2EC6">
        <w:t xml:space="preserve">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 xml:space="preserve">y with this Call </w:t>
      </w:r>
      <w:proofErr w:type="gramStart"/>
      <w:r w:rsidR="00F45E96" w:rsidRPr="00CE2EC6">
        <w:t>Off</w:t>
      </w:r>
      <w:proofErr w:type="gramEnd"/>
      <w:r w:rsidR="00F45E96" w:rsidRPr="00CE2EC6">
        <w:t xml:space="preserve">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w:t>
      </w:r>
      <w:proofErr w:type="gramStart"/>
      <w:r w:rsidRPr="00CE2EC6">
        <w:t>Off</w:t>
      </w:r>
      <w:proofErr w:type="gramEnd"/>
      <w:r w:rsidRPr="00CE2EC6">
        <w:t xml:space="preserve"> Schedule</w:t>
      </w:r>
      <w:r w:rsidR="008337E8" w:rsidRPr="00CE2EC6">
        <w:t xml:space="preserve"> </w:t>
      </w:r>
      <w:r w:rsidR="00B30427" w:rsidRPr="00CE2EC6">
        <w:t>9</w:t>
      </w:r>
      <w:r w:rsidRPr="00CE2EC6">
        <w:t xml:space="preserve">. The Parties' Exit Managers will liaise with one another in relation to all issues relevant to the termination of this Call </w:t>
      </w:r>
      <w:proofErr w:type="gramStart"/>
      <w:r w:rsidRPr="00CE2EC6">
        <w:t>Off</w:t>
      </w:r>
      <w:proofErr w:type="gramEnd"/>
      <w:r w:rsidRPr="00CE2EC6">
        <w:t xml:space="preserve"> Contract and all matters connected with this Call Off Schedule</w:t>
      </w:r>
      <w:r w:rsidR="008337E8" w:rsidRPr="00CE2EC6">
        <w:t xml:space="preserve"> </w:t>
      </w:r>
      <w:r w:rsidR="00B30427" w:rsidRPr="00CE2EC6">
        <w:t>9</w:t>
      </w:r>
      <w:r w:rsidRPr="00CE2EC6">
        <w:t> and each Party's compliance with it.</w:t>
      </w:r>
      <w:bookmarkEnd w:id="2533"/>
    </w:p>
    <w:p w14:paraId="2E65D5DC" w14:textId="77777777"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14:paraId="13CA1970" w14:textId="77777777" w:rsidR="00C12BEB" w:rsidRPr="00CE2EC6" w:rsidRDefault="00C12BEB" w:rsidP="005E4232">
      <w:pPr>
        <w:pStyle w:val="GPSL2numberedclause"/>
      </w:pPr>
      <w:bookmarkStart w:id="2534"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4"/>
    </w:p>
    <w:p w14:paraId="4B3EABBA" w14:textId="77777777" w:rsidR="00E13960" w:rsidRPr="00CE2EC6" w:rsidRDefault="00C12BEB" w:rsidP="00AC1DE2">
      <w:pPr>
        <w:pStyle w:val="GPSL3numberedclause"/>
      </w:pPr>
      <w:r w:rsidRPr="00CE2EC6">
        <w:t>details of the Service(s);</w:t>
      </w:r>
    </w:p>
    <w:p w14:paraId="3E4ECC16" w14:textId="77777777" w:rsidR="00E13960" w:rsidRPr="00CE2EC6" w:rsidRDefault="00C12BEB" w:rsidP="00AC1DE2">
      <w:pPr>
        <w:pStyle w:val="GPSL3numberedclause"/>
      </w:pPr>
      <w:r w:rsidRPr="00CE2EC6">
        <w:t xml:space="preserve">a copy of the Registers, updated by the Supplier up to the date of delivery of such Registers; </w:t>
      </w:r>
    </w:p>
    <w:p w14:paraId="6FF82B20" w14:textId="77777777" w:rsidR="00E13960" w:rsidRPr="00CE2EC6" w:rsidRDefault="00C12BEB" w:rsidP="00AC1DE2">
      <w:pPr>
        <w:pStyle w:val="GPSL3numberedclause"/>
      </w:pPr>
      <w:r w:rsidRPr="00CE2EC6">
        <w:t>an inventory of Customer Data in the Supplier's possession or control;</w:t>
      </w:r>
    </w:p>
    <w:p w14:paraId="1E9B613D" w14:textId="77777777"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14:paraId="49EE2951" w14:textId="77777777" w:rsidR="00E13960" w:rsidRPr="00CE2EC6" w:rsidRDefault="00C12BEB" w:rsidP="00AC1DE2">
      <w:pPr>
        <w:pStyle w:val="GPSL3numberedclause"/>
      </w:pPr>
      <w:r w:rsidRPr="00CE2EC6">
        <w:t xml:space="preserve">a list of on-going and/or threatened disputes in relation to the provision of the </w:t>
      </w:r>
      <w:r w:rsidR="00BA5552" w:rsidRPr="00CE2EC6">
        <w:t xml:space="preserve">Goods and/or </w:t>
      </w:r>
      <w:r w:rsidR="009E0BBE" w:rsidRPr="00CE2EC6">
        <w:t>Services</w:t>
      </w:r>
      <w:r w:rsidRPr="00CE2EC6">
        <w:t>;</w:t>
      </w:r>
    </w:p>
    <w:p w14:paraId="50B3DF31" w14:textId="77777777" w:rsidR="00E13960" w:rsidRPr="00CE2EC6" w:rsidRDefault="00C12BEB" w:rsidP="002E41E4">
      <w:pPr>
        <w:pStyle w:val="GPSL3numberedclause"/>
      </w:pPr>
      <w:r w:rsidRPr="00CE2EC6">
        <w:t xml:space="preserve">all information relating to Transferring Supplier Employees </w:t>
      </w:r>
      <w:r w:rsidR="002E41E4">
        <w:t xml:space="preserve">or those who may be Transferring Supplier Employees’ </w:t>
      </w:r>
      <w:r w:rsidRPr="00CE2EC6">
        <w:t>required to be provided by the Supplier under this Call Off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14:paraId="1F8641AE" w14:textId="77777777" w:rsidR="00E13960" w:rsidRPr="00CE2EC6" w:rsidRDefault="00C12BEB" w:rsidP="00AC1DE2">
      <w:pPr>
        <w:pStyle w:val="GPSL3numberedclause"/>
      </w:pPr>
      <w:r w:rsidRPr="00CE2EC6">
        <w:t>such other material and information as the Customer shall reasonably require,</w:t>
      </w:r>
    </w:p>
    <w:p w14:paraId="7C9272BE" w14:textId="77777777" w:rsidR="008D0A60" w:rsidRPr="00CE2EC6" w:rsidRDefault="00C12BEB" w:rsidP="00AC1DE2">
      <w:pPr>
        <w:pStyle w:val="GPSL2Indent"/>
      </w:pPr>
      <w:r w:rsidRPr="00CE2EC6">
        <w:t>(</w:t>
      </w:r>
      <w:proofErr w:type="gramStart"/>
      <w:r w:rsidRPr="00CE2EC6">
        <w:t>together</w:t>
      </w:r>
      <w:proofErr w:type="gramEnd"/>
      <w:r w:rsidRPr="00CE2EC6">
        <w:t>, the “</w:t>
      </w:r>
      <w:r w:rsidRPr="00CE2EC6">
        <w:rPr>
          <w:b/>
        </w:rPr>
        <w:t>Exit Information</w:t>
      </w:r>
      <w:r w:rsidRPr="00CE2EC6">
        <w:t>”).</w:t>
      </w:r>
    </w:p>
    <w:p w14:paraId="1948EE9E" w14:textId="77777777" w:rsidR="00C9243A" w:rsidRPr="00CE2EC6" w:rsidRDefault="00C12BEB" w:rsidP="005E4232">
      <w:pPr>
        <w:pStyle w:val="GPSL2numberedclause"/>
      </w:pPr>
      <w:bookmarkStart w:id="2535"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1F0E21">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535"/>
    </w:p>
    <w:p w14:paraId="1DF6E629" w14:textId="77777777" w:rsidR="00C9243A" w:rsidRPr="00CE2EC6" w:rsidRDefault="00C12BEB" w:rsidP="005E4232">
      <w:pPr>
        <w:pStyle w:val="GPSL2numberedclause"/>
      </w:pPr>
      <w:r w:rsidRPr="00CE2EC6">
        <w:t>The Supplier shall:</w:t>
      </w:r>
    </w:p>
    <w:p w14:paraId="23E886AB" w14:textId="77777777"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14:paraId="2A830472" w14:textId="77777777" w:rsidR="00E13960" w:rsidRPr="00CE2EC6" w:rsidRDefault="00C12BEB" w:rsidP="00AC1DE2">
      <w:pPr>
        <w:pStyle w:val="GPSL3numberedclause"/>
      </w:pPr>
      <w:proofErr w:type="gramStart"/>
      <w:r w:rsidRPr="00CE2EC6">
        <w:t>provide</w:t>
      </w:r>
      <w:proofErr w:type="gramEnd"/>
      <w:r w:rsidRPr="00CE2EC6">
        <w:t xml:space="preserv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14:paraId="7F4E5756" w14:textId="77777777"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14:paraId="7B797AD8" w14:textId="77777777"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14:paraId="7E6AB35D" w14:textId="77777777"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14:paraId="5E700393" w14:textId="77777777" w:rsidR="00E13960" w:rsidRPr="00CE2EC6" w:rsidRDefault="00C12BEB" w:rsidP="00AC1DE2">
      <w:pPr>
        <w:pStyle w:val="GPSL3numberedclause"/>
      </w:pPr>
      <w:proofErr w:type="gramStart"/>
      <w:r w:rsidRPr="00CE2EC6">
        <w:t>not</w:t>
      </w:r>
      <w:proofErr w:type="gramEnd"/>
      <w:r w:rsidRPr="00CE2EC6">
        <w:t xml:space="preserve"> be disadvantaged in any subsequent procurement process compared to the Supplier (if the Supplier is invited to participate).</w:t>
      </w:r>
    </w:p>
    <w:p w14:paraId="0A4603EF" w14:textId="77777777" w:rsidR="008D0A60" w:rsidRPr="00CE2EC6" w:rsidRDefault="00C12BEB" w:rsidP="00036474">
      <w:pPr>
        <w:pStyle w:val="GPSL1SCHEDULEHeading"/>
        <w:rPr>
          <w:rFonts w:ascii="Calibri" w:hAnsi="Calibri"/>
        </w:rPr>
      </w:pPr>
      <w:r w:rsidRPr="00CE2EC6">
        <w:rPr>
          <w:rFonts w:ascii="Calibri" w:hAnsi="Calibri"/>
        </w:rPr>
        <w:t>EXIT PLAN</w:t>
      </w:r>
    </w:p>
    <w:p w14:paraId="3B11A005" w14:textId="77777777" w:rsidR="008D0A60" w:rsidRPr="00CE2EC6" w:rsidRDefault="00C12BEB" w:rsidP="005E4232">
      <w:pPr>
        <w:pStyle w:val="GPSL2numberedclause"/>
      </w:pPr>
      <w:bookmarkStart w:id="2536" w:name="_Ref349211738"/>
      <w:r w:rsidRPr="00CE2EC6">
        <w:t>The Supplier shall, within three (3) months after the Call Off Commencement Date, deliver to the Customer an Exit Plan which:</w:t>
      </w:r>
    </w:p>
    <w:p w14:paraId="2E34C280" w14:textId="77777777" w:rsidR="008D0A60" w:rsidRPr="00CE2EC6" w:rsidRDefault="00C12BEB" w:rsidP="00AC1DE2">
      <w:pPr>
        <w:pStyle w:val="GPSL3numberedclause"/>
      </w:pPr>
      <w:r w:rsidRPr="00CE2EC6">
        <w:t xml:space="preserve">sets out the Supplier's proposed methodology for achieving an orderly transition of the </w:t>
      </w:r>
      <w:r w:rsidR="00BA5552" w:rsidRPr="00CE2EC6">
        <w:t xml:space="preserve">Goods and/or </w:t>
      </w:r>
      <w:r w:rsidR="009E0BBE" w:rsidRPr="00CE2EC6">
        <w:t>Services</w:t>
      </w:r>
      <w:r w:rsidR="00BA5552" w:rsidRPr="00CE2EC6">
        <w:t xml:space="preserve"> </w:t>
      </w:r>
      <w:r w:rsidRPr="00CE2EC6">
        <w:t xml:space="preserve">from the Supplier to the Customer  and/or its Replacement Supplier on the expiry or termination of this Call Off Contract; </w:t>
      </w:r>
    </w:p>
    <w:p w14:paraId="39166472" w14:textId="77777777"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1F0E21">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14:paraId="2B1828E1" w14:textId="77777777" w:rsidR="00E13960" w:rsidRPr="00CE2EC6" w:rsidRDefault="00C12BEB" w:rsidP="00AC1DE2">
      <w:pPr>
        <w:pStyle w:val="GPSL3numberedclause"/>
      </w:pPr>
      <w:proofErr w:type="gramStart"/>
      <w:r w:rsidRPr="00CE2EC6">
        <w:t>is</w:t>
      </w:r>
      <w:proofErr w:type="gramEnd"/>
      <w:r w:rsidRPr="00CE2EC6">
        <w:t xml:space="preserve"> otherwise reasonably satisfactory to the Customer.</w:t>
      </w:r>
    </w:p>
    <w:p w14:paraId="58E513CE" w14:textId="77777777"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735BE65" w14:textId="77777777" w:rsidR="00C9243A" w:rsidRPr="00CE2EC6" w:rsidRDefault="00C12BEB" w:rsidP="005E4232">
      <w:pPr>
        <w:pStyle w:val="GPSL2numberedclause"/>
      </w:pPr>
      <w:bookmarkStart w:id="2537" w:name="_Ref364270026"/>
      <w:r w:rsidRPr="00CE2EC6">
        <w:t>Unless otherwise specified by the Customer or Approved, the Exit Plan shall set out, as a minimum:</w:t>
      </w:r>
      <w:bookmarkEnd w:id="2537"/>
    </w:p>
    <w:p w14:paraId="13D60C80" w14:textId="77777777" w:rsidR="008D0A60" w:rsidRPr="00CE2EC6" w:rsidRDefault="00C12BEB" w:rsidP="00AC1DE2">
      <w:pPr>
        <w:pStyle w:val="GPSL3numberedclause"/>
      </w:pPr>
      <w:r w:rsidRPr="00CE2EC6">
        <w:t xml:space="preserve">how the Exit Information is obtained;  </w:t>
      </w:r>
    </w:p>
    <w:p w14:paraId="15AA3BE1" w14:textId="77777777" w:rsidR="00E13960" w:rsidRPr="00CE2EC6" w:rsidRDefault="00C12BEB" w:rsidP="00AC1DE2">
      <w:pPr>
        <w:pStyle w:val="GPSL3numberedclause"/>
      </w:pPr>
      <w:r w:rsidRPr="00CE2EC6">
        <w:t xml:space="preserve">the management structure to be employed during both transfer and cessation of the </w:t>
      </w:r>
      <w:r w:rsidR="00BA5552" w:rsidRPr="00CE2EC6">
        <w:t xml:space="preserve">Goods and/or </w:t>
      </w:r>
      <w:r w:rsidR="009E0BBE" w:rsidRPr="00CE2EC6">
        <w:t>Services</w:t>
      </w:r>
      <w:r w:rsidRPr="00CE2EC6">
        <w:t xml:space="preserve">; </w:t>
      </w:r>
    </w:p>
    <w:p w14:paraId="3EC7F51D" w14:textId="77777777" w:rsidR="00E13960" w:rsidRPr="00CE2EC6" w:rsidRDefault="00C12BEB" w:rsidP="00AC1DE2">
      <w:pPr>
        <w:pStyle w:val="GPSL3numberedclause"/>
      </w:pPr>
      <w:r w:rsidRPr="00CE2EC6">
        <w:t>the management structure to be employed during the Termination Assistance Period;</w:t>
      </w:r>
    </w:p>
    <w:p w14:paraId="1813333A" w14:textId="77777777" w:rsidR="00E13960" w:rsidRPr="00CE2EC6" w:rsidRDefault="00C12BEB" w:rsidP="00AC1DE2">
      <w:pPr>
        <w:pStyle w:val="GPSL3numberedclause"/>
      </w:pPr>
      <w:r w:rsidRPr="00CE2EC6">
        <w:t xml:space="preserve">a detailed description of both the transfer and cessation processes, including a timetable; </w:t>
      </w:r>
    </w:p>
    <w:p w14:paraId="33A0FBCE" w14:textId="77777777" w:rsidR="00E13960" w:rsidRPr="00CE2EC6" w:rsidRDefault="00C12BEB" w:rsidP="00AC1DE2">
      <w:pPr>
        <w:pStyle w:val="GPSL3numberedclause"/>
      </w:pPr>
      <w:r w:rsidRPr="00CE2EC6">
        <w:t xml:space="preserve">how the </w:t>
      </w:r>
      <w:r w:rsidR="00BA5552" w:rsidRPr="00CE2EC6">
        <w:t xml:space="preserve">Goods and/or </w:t>
      </w:r>
      <w:r w:rsidR="009E0BBE" w:rsidRPr="00CE2EC6">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41E8EF78" w14:textId="77777777"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CE2EC6">
        <w:t>Goods and/or</w:t>
      </w:r>
      <w:r w:rsidR="00B8728F" w:rsidRPr="00CE2EC6">
        <w:t xml:space="preserve"> </w:t>
      </w:r>
      <w:r w:rsidR="009E0BBE" w:rsidRPr="00CE2EC6">
        <w:t>Services</w:t>
      </w:r>
      <w:r w:rsidR="00BA5552" w:rsidRPr="00CE2EC6">
        <w:t xml:space="preserve"> </w:t>
      </w:r>
      <w:r w:rsidRPr="00CE2EC6">
        <w:t>will be available for such transfer);</w:t>
      </w:r>
    </w:p>
    <w:p w14:paraId="20379C12" w14:textId="77777777"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BA5552" w:rsidRPr="00CE2EC6">
        <w:t xml:space="preserve">Goods and/or </w:t>
      </w:r>
      <w:r w:rsidR="009E0BBE" w:rsidRPr="00CE2EC6">
        <w:t>Services</w:t>
      </w:r>
      <w:r w:rsidR="00BA5552" w:rsidRPr="00CE2EC6">
        <w:t xml:space="preserve"> </w:t>
      </w:r>
      <w:r w:rsidRPr="00CE2EC6">
        <w:t>following the Call Off Expiry Date charged at rates agreed between the Parties at that time;</w:t>
      </w:r>
    </w:p>
    <w:p w14:paraId="106B3157" w14:textId="77777777" w:rsidR="00E13960" w:rsidRPr="00CE2EC6" w:rsidRDefault="00C12BEB" w:rsidP="00AC1DE2">
      <w:pPr>
        <w:pStyle w:val="GPSL3numberedclause"/>
      </w:pPr>
      <w:r w:rsidRPr="00CE2EC6">
        <w:t xml:space="preserve">proposals for providing the Customer or a Replacement Supplier copies of all documentation: </w:t>
      </w:r>
    </w:p>
    <w:p w14:paraId="7B507F10" w14:textId="77777777" w:rsidR="008D0A60" w:rsidRPr="00CE2EC6" w:rsidRDefault="00C12BEB" w:rsidP="00AC1DE2">
      <w:pPr>
        <w:pStyle w:val="GPSL4numberedclause"/>
        <w:rPr>
          <w:szCs w:val="22"/>
        </w:rPr>
      </w:pPr>
      <w:r w:rsidRPr="00CE2EC6">
        <w:rPr>
          <w:szCs w:val="22"/>
        </w:rPr>
        <w:t xml:space="preserve">used in the provision of the </w:t>
      </w:r>
      <w:r w:rsidR="00BA5552" w:rsidRPr="00CE2EC6">
        <w:rPr>
          <w:szCs w:val="22"/>
        </w:rPr>
        <w:t xml:space="preserve">Goods and/or </w:t>
      </w:r>
      <w:r w:rsidR="009E0BBE" w:rsidRPr="00CE2EC6">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14:paraId="5A278C4F" w14:textId="77777777" w:rsidR="00E13960" w:rsidRPr="00CE2EC6" w:rsidRDefault="00C12BEB" w:rsidP="00AC1DE2">
      <w:pPr>
        <w:pStyle w:val="GPSL4numberedclause"/>
        <w:rPr>
          <w:szCs w:val="22"/>
        </w:rPr>
      </w:pPr>
      <w:r w:rsidRPr="00CE2EC6">
        <w:rPr>
          <w:szCs w:val="22"/>
        </w:rPr>
        <w:t xml:space="preserve">relating to the use and operation of the </w:t>
      </w:r>
      <w:r w:rsidR="00BA5552" w:rsidRPr="00CE2EC6">
        <w:rPr>
          <w:szCs w:val="22"/>
        </w:rPr>
        <w:t xml:space="preserve">Goods and/or </w:t>
      </w:r>
      <w:r w:rsidR="009E0BBE" w:rsidRPr="00CE2EC6">
        <w:rPr>
          <w:szCs w:val="22"/>
        </w:rPr>
        <w:t>Services</w:t>
      </w:r>
      <w:r w:rsidRPr="00CE2EC6">
        <w:rPr>
          <w:szCs w:val="22"/>
        </w:rPr>
        <w:t xml:space="preserve">; </w:t>
      </w:r>
    </w:p>
    <w:p w14:paraId="3A3EAA83" w14:textId="77777777"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BA5552" w:rsidRPr="00CE2EC6">
        <w:t xml:space="preserve">Goods </w:t>
      </w:r>
      <w:r w:rsidR="009E0BBE" w:rsidRPr="00CE2EC6">
        <w:t>and/or Services</w:t>
      </w:r>
      <w:r w:rsidRPr="00CE2EC6">
        <w:t>;</w:t>
      </w:r>
    </w:p>
    <w:p w14:paraId="11202814" w14:textId="77777777"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14:paraId="19AE3B7E" w14:textId="77777777" w:rsidR="00E13960" w:rsidRPr="00CE2EC6" w:rsidRDefault="00C12BEB" w:rsidP="00AC1DE2">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14:paraId="4C2D1B67" w14:textId="77777777" w:rsidR="002E41E4" w:rsidRDefault="00C12BEB" w:rsidP="00AC1DE2">
      <w:pPr>
        <w:pStyle w:val="GPSL3numberedclause"/>
      </w:pPr>
      <w:r w:rsidRPr="00CE2EC6">
        <w:t>procedures to</w:t>
      </w:r>
      <w:r w:rsidR="002E41E4">
        <w:t>:</w:t>
      </w:r>
    </w:p>
    <w:p w14:paraId="798114F5" w14:textId="77777777" w:rsidR="00E13960" w:rsidRDefault="00C12BEB" w:rsidP="004364DA">
      <w:pPr>
        <w:pStyle w:val="GPSL4numberedclause"/>
      </w:pPr>
      <w:r w:rsidRPr="00CE2EC6">
        <w:t>deal with requests made by the Customer and/or a Replacement Supplier for Staffing Information pursuant to Call Off Schedule 1</w:t>
      </w:r>
      <w:r w:rsidR="007914A7" w:rsidRPr="00CE2EC6">
        <w:t>0</w:t>
      </w:r>
      <w:r w:rsidRPr="00CE2EC6">
        <w:t xml:space="preserve"> (Staff Transfer);</w:t>
      </w:r>
    </w:p>
    <w:p w14:paraId="680DF356" w14:textId="77777777" w:rsidR="002E41E4" w:rsidRDefault="002E41E4" w:rsidP="002E41E4">
      <w:pPr>
        <w:pStyle w:val="GPSL4numberedclause"/>
      </w:pPr>
      <w:r>
        <w:t xml:space="preserve">determine which Supplier Personnel are or are likely to become Transferring Supplier Employees; and </w:t>
      </w:r>
    </w:p>
    <w:p w14:paraId="7A3D1FA7" w14:textId="77777777" w:rsidR="002E41E4" w:rsidRPr="00CE2EC6" w:rsidRDefault="002E41E4" w:rsidP="004364DA">
      <w:pPr>
        <w:pStyle w:val="GPSL4numberedclause"/>
      </w:pPr>
      <w:r>
        <w:t>identify or develop any measures for the purpose of the Employment Regulations envisaged in respect of Transferring Supplier Employees;</w:t>
      </w:r>
    </w:p>
    <w:p w14:paraId="15F43BB6" w14:textId="77777777"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BA5552" w:rsidRPr="00CE2EC6">
        <w:t xml:space="preserve">Goods </w:t>
      </w:r>
      <w:r w:rsidR="009E0BBE" w:rsidRPr="00CE2EC6">
        <w:t>and/or Services</w:t>
      </w:r>
      <w:r w:rsidR="00BA5552" w:rsidRPr="00CE2EC6">
        <w:t xml:space="preserve"> </w:t>
      </w:r>
      <w:r w:rsidRPr="00CE2EC6">
        <w:t xml:space="preserve">from the Supplier to the Replacement Supplier and/or the Customer with the aim of ensuring that there is no disruption to or degradation of the </w:t>
      </w:r>
      <w:r w:rsidR="00BA5552" w:rsidRPr="00CE2EC6">
        <w:t xml:space="preserve">Goods </w:t>
      </w:r>
      <w:r w:rsidR="009E0BBE" w:rsidRPr="00CE2EC6">
        <w:t>and/or Services</w:t>
      </w:r>
      <w:r w:rsidR="00BA5552" w:rsidRPr="00CE2EC6">
        <w:t xml:space="preserve"> </w:t>
      </w:r>
      <w:r w:rsidRPr="00CE2EC6">
        <w:t>during the Termination Assistance Period; and</w:t>
      </w:r>
    </w:p>
    <w:p w14:paraId="55A37A46" w14:textId="77777777"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BA5552" w:rsidRPr="00CE2EC6">
        <w:t xml:space="preserve">Goods </w:t>
      </w:r>
      <w:r w:rsidR="009E0BBE" w:rsidRPr="00CE2EC6">
        <w:t>and/or Services</w:t>
      </w:r>
      <w:r w:rsidRPr="00CE2EC6">
        <w:t>.</w:t>
      </w:r>
    </w:p>
    <w:bookmarkEnd w:id="2536"/>
    <w:p w14:paraId="7B96C25E" w14:textId="77777777" w:rsidR="008D0A60" w:rsidRPr="00CE2EC6" w:rsidRDefault="00C12BEB" w:rsidP="00036474">
      <w:pPr>
        <w:pStyle w:val="GPSL1SCHEDULEHeading"/>
        <w:rPr>
          <w:rFonts w:ascii="Calibri" w:hAnsi="Calibri"/>
        </w:rPr>
      </w:pPr>
      <w:r w:rsidRPr="00CE2EC6">
        <w:rPr>
          <w:rFonts w:ascii="Calibri" w:hAnsi="Calibri"/>
        </w:rPr>
        <w:t>TERMINATION ASSISTANCE</w:t>
      </w:r>
    </w:p>
    <w:p w14:paraId="61AB826A" w14:textId="77777777" w:rsidR="008D0A60" w:rsidRPr="00CE2EC6" w:rsidRDefault="00C12BEB" w:rsidP="005E4232">
      <w:pPr>
        <w:pStyle w:val="GPSL2numberedclause"/>
      </w:pPr>
      <w:bookmarkStart w:id="2538"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38"/>
    </w:p>
    <w:p w14:paraId="0BB6F680" w14:textId="77777777" w:rsidR="008D0A60" w:rsidRPr="00CE2EC6" w:rsidRDefault="00C12BEB" w:rsidP="00AC1DE2">
      <w:pPr>
        <w:pStyle w:val="GPSL3numberedclause"/>
      </w:pPr>
      <w:r w:rsidRPr="00CE2EC6">
        <w:t>the date from which Termination Assistance is required;</w:t>
      </w:r>
    </w:p>
    <w:p w14:paraId="051B45C0" w14:textId="77777777" w:rsidR="00E13960" w:rsidRPr="00CE2EC6" w:rsidRDefault="00C12BEB" w:rsidP="00AC1DE2">
      <w:pPr>
        <w:pStyle w:val="GPSL3numberedclause"/>
      </w:pPr>
      <w:r w:rsidRPr="00CE2EC6">
        <w:t>the nature of the Termination Assistance required; and</w:t>
      </w:r>
    </w:p>
    <w:p w14:paraId="024F818A" w14:textId="77777777" w:rsidR="00E13960" w:rsidRPr="00CE2EC6" w:rsidRDefault="00C12BEB" w:rsidP="00AC1DE2">
      <w:pPr>
        <w:pStyle w:val="GPSL3numberedclause"/>
      </w:pPr>
      <w:proofErr w:type="gramStart"/>
      <w:r w:rsidRPr="00CE2EC6">
        <w:t>the</w:t>
      </w:r>
      <w:proofErr w:type="gramEnd"/>
      <w:r w:rsidRPr="00CE2EC6">
        <w:t xml:space="preserve"> period during which it is anticipated that Termination Assistance will be required, which shall continue no longer than twelve (12) months after the date that the Supplier ceases to provide the </w:t>
      </w:r>
      <w:r w:rsidR="00BA5552" w:rsidRPr="00CE2EC6">
        <w:t xml:space="preserve">Goods </w:t>
      </w:r>
      <w:r w:rsidR="009E0BBE" w:rsidRPr="00CE2EC6">
        <w:t>and/or Services</w:t>
      </w:r>
      <w:r w:rsidRPr="00CE2EC6">
        <w:t>.</w:t>
      </w:r>
    </w:p>
    <w:p w14:paraId="3F2933BF" w14:textId="77777777" w:rsidR="008D0A60" w:rsidRPr="00CE2EC6" w:rsidRDefault="00C12BEB" w:rsidP="005E4232">
      <w:pPr>
        <w:pStyle w:val="GPSL2numberedclause"/>
      </w:pPr>
      <w:bookmarkStart w:id="2539"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BA5552" w:rsidRPr="00CE2EC6">
        <w:t xml:space="preserve">Goods </w:t>
      </w:r>
      <w:r w:rsidR="009E0BBE" w:rsidRPr="00CE2EC6">
        <w:t>and/or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9"/>
    </w:p>
    <w:p w14:paraId="2AB2EB1A" w14:textId="77777777"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14:paraId="2CF1FE37" w14:textId="77777777" w:rsidR="008D0A60" w:rsidRPr="00CE2EC6" w:rsidRDefault="00C12BEB" w:rsidP="005E4232">
      <w:pPr>
        <w:pStyle w:val="GPSL2numberedclause"/>
      </w:pPr>
      <w:r w:rsidRPr="00CE2EC6">
        <w:t>Throughout the Termination Assistance Period, or such shorter period as the Customer may require, the Supplier shall:</w:t>
      </w:r>
    </w:p>
    <w:p w14:paraId="5AB25F8B" w14:textId="77777777" w:rsidR="00B4253B" w:rsidRPr="00CE2EC6" w:rsidRDefault="00C12BEB" w:rsidP="00AC1DE2">
      <w:pPr>
        <w:pStyle w:val="GPSL3numberedclause"/>
      </w:pPr>
      <w:r w:rsidRPr="00CE2EC6">
        <w:t xml:space="preserve">continue to provide the </w:t>
      </w:r>
      <w:r w:rsidR="00BA5552" w:rsidRPr="00CE2EC6">
        <w:t xml:space="preserve">Goods </w:t>
      </w:r>
      <w:r w:rsidR="009E0BBE" w:rsidRPr="00CE2EC6">
        <w:t>and/or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1F0E21">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14:paraId="08082FFD" w14:textId="77777777" w:rsidR="00E13960" w:rsidRPr="00CE2EC6" w:rsidRDefault="00C12BEB" w:rsidP="00AC1DE2">
      <w:pPr>
        <w:pStyle w:val="GPSL3numberedclause"/>
      </w:pPr>
      <w:bookmarkStart w:id="2540" w:name="_Ref364349372"/>
      <w:r w:rsidRPr="00CE2EC6">
        <w:t xml:space="preserve">in addition to providing the </w:t>
      </w:r>
      <w:r w:rsidR="00BA5552" w:rsidRPr="00CE2EC6">
        <w:t xml:space="preserve">Goods </w:t>
      </w:r>
      <w:r w:rsidR="009E0BBE" w:rsidRPr="00CE2EC6">
        <w:t>and/or Services</w:t>
      </w:r>
      <w:r w:rsidR="00BA5552" w:rsidRPr="00CE2EC6">
        <w:t xml:space="preserve"> </w:t>
      </w:r>
      <w:r w:rsidRPr="00CE2EC6">
        <w:t xml:space="preserve">and the Termination Assistance, provide to the Customer any reasonable assistance requested by the Customer to allow the </w:t>
      </w:r>
      <w:r w:rsidR="00BA5552" w:rsidRPr="00CE2EC6">
        <w:t xml:space="preserve">Goods </w:t>
      </w:r>
      <w:r w:rsidR="009E0BBE" w:rsidRPr="00CE2EC6">
        <w:t>and/or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the </w:t>
      </w:r>
      <w:r w:rsidR="00BA5552" w:rsidRPr="00CE2EC6">
        <w:t xml:space="preserve">Goods </w:t>
      </w:r>
      <w:r w:rsidR="009E0BBE" w:rsidRPr="00CE2EC6">
        <w:t>and/or Services</w:t>
      </w:r>
      <w:r w:rsidR="00BA5552" w:rsidRPr="00CE2EC6">
        <w:t xml:space="preserve"> </w:t>
      </w:r>
      <w:r w:rsidRPr="00CE2EC6">
        <w:t>to the Customer and/or its Replacement Supplier;</w:t>
      </w:r>
      <w:bookmarkEnd w:id="2540"/>
    </w:p>
    <w:p w14:paraId="3D25C43E" w14:textId="77777777" w:rsidR="00B4253B" w:rsidRPr="00CE2EC6" w:rsidRDefault="00C12BEB" w:rsidP="00AC1DE2">
      <w:pPr>
        <w:pStyle w:val="GPSL3numberedclause"/>
      </w:pPr>
      <w:bookmarkStart w:id="2541"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541"/>
    </w:p>
    <w:p w14:paraId="6CE6555D" w14:textId="77777777" w:rsidR="00B4253B" w:rsidRPr="00CE2EC6" w:rsidRDefault="00C12BEB" w:rsidP="00AC1DE2">
      <w:pPr>
        <w:pStyle w:val="GPSL3numberedclause"/>
      </w:pPr>
      <w:r w:rsidRPr="00CE2EC6">
        <w:t xml:space="preserve">provide the </w:t>
      </w:r>
      <w:r w:rsidR="00BA5552" w:rsidRPr="00CE2EC6">
        <w:t xml:space="preserve">Goods </w:t>
      </w:r>
      <w:r w:rsidR="009E0BBE" w:rsidRPr="00CE2EC6">
        <w:t>and/or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1F0E21">
        <w:t>7.3</w:t>
      </w:r>
      <w:r w:rsidR="00F17AE3" w:rsidRPr="00CE2EC6">
        <w:fldChar w:fldCharType="end"/>
      </w:r>
      <w:r w:rsidRPr="00CE2EC6">
        <w:t>;</w:t>
      </w:r>
      <w:bookmarkStart w:id="2542" w:name="_Ref139191739"/>
      <w:r w:rsidRPr="00CE2EC6">
        <w:t xml:space="preserve"> and</w:t>
      </w:r>
      <w:bookmarkEnd w:id="2542"/>
    </w:p>
    <w:p w14:paraId="5B65BEA1" w14:textId="77777777" w:rsidR="008D0A60" w:rsidRPr="00CE2EC6" w:rsidRDefault="00C12BEB" w:rsidP="00AC1DE2">
      <w:pPr>
        <w:pStyle w:val="GPSL3numberedclause"/>
      </w:pPr>
      <w:bookmarkStart w:id="2543" w:name="_Ref27372751"/>
      <w:bookmarkStart w:id="2544" w:name="_Ref127426020"/>
      <w:proofErr w:type="gramStart"/>
      <w:r w:rsidRPr="00CE2EC6">
        <w:t>at</w:t>
      </w:r>
      <w:proofErr w:type="gramEnd"/>
      <w:r w:rsidRPr="00CE2EC6">
        <w:t xml:space="preserve"> the Customer's request and on reasonable notice, deliver up-to-date Registers to the</w:t>
      </w:r>
      <w:bookmarkEnd w:id="2543"/>
      <w:r w:rsidRPr="00CE2EC6">
        <w:t xml:space="preserve"> Customer.</w:t>
      </w:r>
      <w:bookmarkEnd w:id="2544"/>
    </w:p>
    <w:p w14:paraId="694F0B6A" w14:textId="77777777"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1F0E21">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14:paraId="1875D50D" w14:textId="77777777" w:rsidR="008D0A60" w:rsidRPr="00CE2EC6" w:rsidRDefault="00C12BEB" w:rsidP="005E4232">
      <w:pPr>
        <w:pStyle w:val="GPSL2numberedclause"/>
      </w:pPr>
      <w:bookmarkStart w:id="2545" w:name="_Ref27371932"/>
      <w:bookmarkStart w:id="2546" w:name="_Ref364349594"/>
      <w:r w:rsidRPr="00CE2EC6">
        <w:t xml:space="preserve">If the Supplier demonstrates to the Customer's reasonable satisfaction that transition of the </w:t>
      </w:r>
      <w:r w:rsidR="00BA5552" w:rsidRPr="00CE2EC6">
        <w:t xml:space="preserve">Goods </w:t>
      </w:r>
      <w:r w:rsidR="009E0BBE" w:rsidRPr="00CE2EC6">
        <w:t>and/or 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45"/>
      <w:r w:rsidRPr="00CE2EC6">
        <w:t xml:space="preserve"> to take account of such adverse effect.</w:t>
      </w:r>
      <w:bookmarkEnd w:id="2546"/>
    </w:p>
    <w:p w14:paraId="7B7B0AA4" w14:textId="77777777" w:rsidR="008D0A60" w:rsidRPr="00CE2EC6" w:rsidRDefault="00C12BEB" w:rsidP="00036474">
      <w:pPr>
        <w:pStyle w:val="GPSL1SCHEDULEHeading"/>
        <w:rPr>
          <w:rFonts w:ascii="Calibri" w:hAnsi="Calibri"/>
        </w:rPr>
      </w:pPr>
      <w:r w:rsidRPr="00CE2EC6">
        <w:rPr>
          <w:rFonts w:ascii="Calibri" w:hAnsi="Calibri"/>
        </w:rPr>
        <w:t>TERMINATION OBLIGATIONS</w:t>
      </w:r>
    </w:p>
    <w:p w14:paraId="3A543B40" w14:textId="77777777" w:rsidR="008D0A60" w:rsidRPr="00CE2EC6" w:rsidRDefault="00C12BEB" w:rsidP="005E4232">
      <w:pPr>
        <w:pStyle w:val="GPSL2numberedclause"/>
      </w:pPr>
      <w:bookmarkStart w:id="2547" w:name="_Ref127352385"/>
      <w:r w:rsidRPr="00CE2EC6">
        <w:t>The Supplier shall comply with all of its obligations contained in the Exit Plan.</w:t>
      </w:r>
      <w:bookmarkEnd w:id="2547"/>
    </w:p>
    <w:p w14:paraId="4C71E1E3" w14:textId="77777777" w:rsidR="00C9243A" w:rsidRPr="00CE2EC6" w:rsidRDefault="00C12BEB" w:rsidP="005E4232">
      <w:pPr>
        <w:pStyle w:val="GPSL2numberedclause"/>
      </w:pPr>
      <w:bookmarkStart w:id="2548" w:name="_Ref127952817"/>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48"/>
    </w:p>
    <w:p w14:paraId="47F3A0EC" w14:textId="77777777" w:rsidR="008D0A60" w:rsidRPr="00CE2EC6" w:rsidRDefault="00C12BEB" w:rsidP="00AC1DE2">
      <w:pPr>
        <w:pStyle w:val="GPSL3numberedclause"/>
      </w:pPr>
      <w:r w:rsidRPr="00CE2EC6">
        <w:t>cease to use the Customer Data;</w:t>
      </w:r>
    </w:p>
    <w:p w14:paraId="6871674E" w14:textId="77777777"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14:paraId="619518EA" w14:textId="77777777"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14:paraId="2FE9B355" w14:textId="77777777" w:rsidR="00E13960" w:rsidRPr="00CE2EC6" w:rsidRDefault="00C12BEB" w:rsidP="00AC1DE2">
      <w:pPr>
        <w:pStyle w:val="GPSL3numberedclause"/>
      </w:pPr>
      <w:r w:rsidRPr="00CE2EC6">
        <w:t>return to the Customer such of the following as is in the Supplier's possession or control:</w:t>
      </w:r>
    </w:p>
    <w:p w14:paraId="3391940E" w14:textId="77777777"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14:paraId="72E99E32" w14:textId="77777777" w:rsidR="00E13960" w:rsidRPr="00CE2EC6" w:rsidRDefault="00C12BEB" w:rsidP="00AC1DE2">
      <w:pPr>
        <w:pStyle w:val="GPSL4numberedclause"/>
        <w:rPr>
          <w:szCs w:val="22"/>
        </w:rPr>
      </w:pPr>
      <w:r w:rsidRPr="00CE2EC6">
        <w:rPr>
          <w:szCs w:val="22"/>
        </w:rPr>
        <w:t xml:space="preserve">any equipment which belongs to the Customer; </w:t>
      </w:r>
    </w:p>
    <w:p w14:paraId="0766DE73" w14:textId="77777777" w:rsidR="00E13960" w:rsidRPr="00CE2EC6" w:rsidRDefault="00C12BEB" w:rsidP="00AC1DE2">
      <w:pPr>
        <w:pStyle w:val="GPSL4numberedclause"/>
        <w:rPr>
          <w:szCs w:val="22"/>
        </w:rPr>
      </w:pPr>
      <w:r w:rsidRPr="00CE2EC6">
        <w:rPr>
          <w:szCs w:val="22"/>
        </w:rPr>
        <w:t>any items that have been on-charged to the Customer, such as consumables; and</w:t>
      </w:r>
    </w:p>
    <w:p w14:paraId="1070A60A" w14:textId="77777777" w:rsidR="00E13960" w:rsidRPr="00CE2EC6" w:rsidRDefault="00C12BEB" w:rsidP="00AC1DE2">
      <w:pPr>
        <w:pStyle w:val="GPSL4numberedclause"/>
        <w:rPr>
          <w:szCs w:val="22"/>
        </w:rPr>
      </w:pPr>
      <w:proofErr w:type="gramStart"/>
      <w:r w:rsidRPr="00CE2EC6">
        <w:rPr>
          <w:szCs w:val="22"/>
        </w:rPr>
        <w:t>all</w:t>
      </w:r>
      <w:proofErr w:type="gramEnd"/>
      <w:r w:rsidRPr="00CE2EC6">
        <w:rPr>
          <w:szCs w:val="22"/>
        </w:rPr>
        <w:t xml:space="preserve">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14:paraId="4C9E9351" w14:textId="77777777"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not Delivered by the Call Off Expiry Date;</w:t>
      </w:r>
    </w:p>
    <w:p w14:paraId="7A86616A" w14:textId="77777777" w:rsidR="008D0A60" w:rsidRPr="00CE2EC6" w:rsidRDefault="00C12BEB" w:rsidP="00AC1DE2">
      <w:pPr>
        <w:pStyle w:val="GPSL3numberedclause"/>
      </w:pPr>
      <w:r w:rsidRPr="00CE2EC6">
        <w:t>vacate any Customer Premises;</w:t>
      </w:r>
    </w:p>
    <w:p w14:paraId="10541B4B" w14:textId="77777777" w:rsidR="00E13960" w:rsidRPr="00CE2EC6" w:rsidRDefault="00C12BEB" w:rsidP="00AC1DE2">
      <w:pPr>
        <w:pStyle w:val="GPSL3numberedclause"/>
      </w:pPr>
      <w:proofErr w:type="gramStart"/>
      <w:r w:rsidRPr="00CE2EC6">
        <w:t>remove</w:t>
      </w:r>
      <w:proofErr w:type="gramEnd"/>
      <w:r w:rsidRPr="00CE2EC6">
        <w:t xml:space="preserve"> the Supplier Equipment together with any other materials used by the Supplier to supply the </w:t>
      </w:r>
      <w:r w:rsidR="00BA5552" w:rsidRPr="00CE2EC6">
        <w:t xml:space="preserve">Goods </w:t>
      </w:r>
      <w:r w:rsidR="009E0BBE" w:rsidRPr="00CE2EC6">
        <w:t>and/or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05A7C26C" w14:textId="77777777" w:rsidR="00E13960" w:rsidRPr="00CE2EC6" w:rsidRDefault="00C12BEB" w:rsidP="00AC1DE2">
      <w:pPr>
        <w:pStyle w:val="GPSL3numberedclause"/>
      </w:pPr>
      <w:bookmarkStart w:id="2549" w:name="_DV_M565"/>
      <w:bookmarkEnd w:id="2549"/>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14:paraId="0FDA693A" w14:textId="77777777" w:rsidR="008D0A60" w:rsidRPr="00CE2EC6" w:rsidRDefault="00C12BEB" w:rsidP="00AC1DE2">
      <w:pPr>
        <w:pStyle w:val="GPSL4numberedclause"/>
        <w:rPr>
          <w:szCs w:val="22"/>
        </w:rPr>
      </w:pPr>
      <w:r w:rsidRPr="00CE2EC6">
        <w:rPr>
          <w:szCs w:val="22"/>
        </w:rPr>
        <w:t xml:space="preserve">such information relating to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as remains in the possession or control of the Supplier; and</w:t>
      </w:r>
    </w:p>
    <w:p w14:paraId="49038E31" w14:textId="77777777" w:rsidR="00E13960" w:rsidRPr="00CE2EC6" w:rsidRDefault="00C12BEB" w:rsidP="00AC1DE2">
      <w:pPr>
        <w:pStyle w:val="GPSL4numberedclause"/>
        <w:rPr>
          <w:szCs w:val="22"/>
        </w:rPr>
      </w:pPr>
      <w:bookmarkStart w:id="2550" w:name="_Ref364350038"/>
      <w:proofErr w:type="gramStart"/>
      <w:r w:rsidRPr="00CE2EC6">
        <w:rPr>
          <w:szCs w:val="22"/>
        </w:rPr>
        <w:t>such</w:t>
      </w:r>
      <w:proofErr w:type="gramEnd"/>
      <w:r w:rsidRPr="00CE2EC6">
        <w:rPr>
          <w:szCs w:val="22"/>
        </w:rPr>
        <w:t xml:space="preserve"> members of the Supplier Personnel as have been involved in the design, development and provision of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50"/>
      <w:r w:rsidR="00D8405B" w:rsidRPr="00CE2EC6">
        <w:rPr>
          <w:szCs w:val="22"/>
        </w:rPr>
        <w:t>.</w:t>
      </w:r>
    </w:p>
    <w:p w14:paraId="2872C984" w14:textId="77777777"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14:paraId="56A98D04" w14:textId="77777777" w:rsidR="00C9243A" w:rsidRPr="00CE2EC6" w:rsidRDefault="00C12BEB" w:rsidP="005E4232">
      <w:pPr>
        <w:pStyle w:val="GPSL2numberedclause"/>
      </w:pPr>
      <w:bookmarkStart w:id="2551" w:name="_Ref127350585"/>
      <w:r w:rsidRPr="00CE2EC6">
        <w:t xml:space="preserve">Except where this Call </w:t>
      </w:r>
      <w:proofErr w:type="gramStart"/>
      <w:r w:rsidRPr="00CE2EC6">
        <w:t>Off</w:t>
      </w:r>
      <w:proofErr w:type="gramEnd"/>
      <w:r w:rsidRPr="00CE2EC6">
        <w:t xml:space="preserve"> Contract provides otherwise, all licences, leases and authorisations granted by the Customer to the Supplier in relation to the </w:t>
      </w:r>
      <w:r w:rsidR="00BA5552" w:rsidRPr="00CE2EC6">
        <w:t xml:space="preserve">Goods </w:t>
      </w:r>
      <w:r w:rsidR="009E0BBE" w:rsidRPr="00CE2EC6">
        <w:t>and/or Services</w:t>
      </w:r>
      <w:r w:rsidR="00BA5552" w:rsidRPr="00CE2EC6">
        <w:t xml:space="preserve"> </w:t>
      </w:r>
      <w:r w:rsidRPr="00CE2EC6">
        <w:t>shall be terminated with effect from the end of the Termination Assistance Period.</w:t>
      </w:r>
      <w:bookmarkEnd w:id="2551"/>
    </w:p>
    <w:p w14:paraId="4193B7E8" w14:textId="77777777" w:rsidR="008D0A60" w:rsidRPr="00CE2EC6" w:rsidRDefault="00C12BEB" w:rsidP="00036474">
      <w:pPr>
        <w:pStyle w:val="GPSL1SCHEDULEHeading"/>
        <w:rPr>
          <w:rFonts w:ascii="Calibri" w:hAnsi="Calibri"/>
        </w:rPr>
      </w:pPr>
      <w:bookmarkStart w:id="2552"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52"/>
    </w:p>
    <w:p w14:paraId="5B0316DF" w14:textId="77777777" w:rsidR="008D0A60" w:rsidRPr="00CE2EC6" w:rsidRDefault="00C12BEB" w:rsidP="005E4232">
      <w:pPr>
        <w:pStyle w:val="GPSL2numberedclause"/>
      </w:pPr>
      <w:bookmarkStart w:id="2553" w:name="_Ref127425768"/>
      <w:r w:rsidRPr="00CE2EC6">
        <w:t>Following notice of termination of this Call Off Contract and during the Termination Assistance Period, the Supplier shall not, without the Customer's prior written consent:</w:t>
      </w:r>
      <w:bookmarkEnd w:id="2553"/>
    </w:p>
    <w:p w14:paraId="20914FD1" w14:textId="77777777" w:rsidR="008D0A60" w:rsidRPr="00CE2EC6" w:rsidRDefault="00C12BEB" w:rsidP="00AC1DE2">
      <w:pPr>
        <w:pStyle w:val="GPSL3numberedclause"/>
      </w:pPr>
      <w:r w:rsidRPr="00CE2EC6">
        <w:t>terminate, enter into or vary any Sub-Contract;</w:t>
      </w:r>
    </w:p>
    <w:p w14:paraId="01AFC07F" w14:textId="77777777"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14:paraId="4E788B1F" w14:textId="77777777" w:rsidR="00E13960" w:rsidRPr="00CE2EC6" w:rsidRDefault="00C12BEB" w:rsidP="00AC1DE2">
      <w:pPr>
        <w:pStyle w:val="GPSL3numberedclause"/>
      </w:pPr>
      <w:proofErr w:type="gramStart"/>
      <w:r w:rsidRPr="00CE2EC6">
        <w:t>terminate</w:t>
      </w:r>
      <w:proofErr w:type="gramEnd"/>
      <w:r w:rsidRPr="00CE2EC6">
        <w:t xml:space="preserve">, enter into or vary any licence for software in connection with the </w:t>
      </w:r>
      <w:r w:rsidR="004F1704" w:rsidRPr="00CE2EC6">
        <w:t xml:space="preserve">provision of Goods </w:t>
      </w:r>
      <w:r w:rsidR="009E0BBE" w:rsidRPr="00CE2EC6">
        <w:t>and/or Services</w:t>
      </w:r>
      <w:r w:rsidRPr="00CE2EC6">
        <w:t>.</w:t>
      </w:r>
    </w:p>
    <w:p w14:paraId="017E0CF1" w14:textId="77777777" w:rsidR="00C9243A" w:rsidRPr="00CE2EC6" w:rsidRDefault="00C12BEB" w:rsidP="005E4232">
      <w:pPr>
        <w:pStyle w:val="GPSL2numberedclause"/>
      </w:pPr>
      <w:bookmarkStart w:id="2554"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1F0E21">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54"/>
    </w:p>
    <w:p w14:paraId="5BC33A83" w14:textId="77777777" w:rsidR="00E13960" w:rsidRPr="00CE2EC6" w:rsidRDefault="00C12BEB" w:rsidP="00AC1DE2">
      <w:pPr>
        <w:pStyle w:val="GPSL3numberedclause"/>
      </w:pPr>
      <w:bookmarkStart w:id="2555" w:name="_Ref364352534"/>
      <w:bookmarkStart w:id="2556"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55"/>
      <w:r w:rsidRPr="00CE2EC6">
        <w:t xml:space="preserve"> </w:t>
      </w:r>
      <w:bookmarkEnd w:id="2556"/>
    </w:p>
    <w:p w14:paraId="6BA89FEF" w14:textId="77777777" w:rsidR="00E13960" w:rsidRPr="00CE2EC6" w:rsidRDefault="00C12BEB" w:rsidP="00AC1DE2">
      <w:pPr>
        <w:pStyle w:val="GPSL3numberedclause"/>
      </w:pPr>
      <w:bookmarkStart w:id="2557" w:name="a301038"/>
      <w:bookmarkStart w:id="2558" w:name="_Ref364350801"/>
      <w:bookmarkStart w:id="2559" w:name="_Ref127958943"/>
      <w:bookmarkEnd w:id="2557"/>
      <w:r w:rsidRPr="00CE2EC6">
        <w:t>which, if any, of:</w:t>
      </w:r>
      <w:bookmarkEnd w:id="2558"/>
    </w:p>
    <w:p w14:paraId="3F0C9227" w14:textId="77777777" w:rsidR="008D0A60" w:rsidRPr="00CE2EC6" w:rsidRDefault="00C12BEB" w:rsidP="00AC1DE2">
      <w:pPr>
        <w:pStyle w:val="GPSL4numberedclause"/>
        <w:rPr>
          <w:szCs w:val="22"/>
        </w:rPr>
      </w:pPr>
      <w:r w:rsidRPr="00CE2EC6">
        <w:rPr>
          <w:szCs w:val="22"/>
        </w:rPr>
        <w:t xml:space="preserve">the Exclusive Assets that are not Transferable Assets; and </w:t>
      </w:r>
    </w:p>
    <w:p w14:paraId="604FC599" w14:textId="77777777" w:rsidR="00E13960" w:rsidRPr="00CE2EC6" w:rsidRDefault="00C12BEB" w:rsidP="00AC1DE2">
      <w:pPr>
        <w:pStyle w:val="GPSL4numberedclause"/>
        <w:rPr>
          <w:szCs w:val="22"/>
        </w:rPr>
      </w:pPr>
      <w:r w:rsidRPr="00CE2EC6">
        <w:rPr>
          <w:szCs w:val="22"/>
        </w:rPr>
        <w:t>the Non-Exclusive Assets,</w:t>
      </w:r>
    </w:p>
    <w:p w14:paraId="6F5C59D8" w14:textId="77777777" w:rsidR="00C12BEB" w:rsidRPr="00CE2EC6" w:rsidRDefault="00C12BEB" w:rsidP="003A2B60">
      <w:pPr>
        <w:pStyle w:val="GPSL3Indent"/>
        <w:rPr>
          <w:rFonts w:ascii="Calibri" w:hAnsi="Calibri"/>
        </w:rPr>
      </w:pPr>
      <w:proofErr w:type="gramStart"/>
      <w:r w:rsidRPr="00CE2EC6">
        <w:rPr>
          <w:rFonts w:ascii="Calibri" w:hAnsi="Calibri"/>
        </w:rPr>
        <w:t>the</w:t>
      </w:r>
      <w:proofErr w:type="gramEnd"/>
      <w:r w:rsidRPr="00CE2EC6">
        <w:rPr>
          <w:rFonts w:ascii="Calibri" w:hAnsi="Calibri"/>
        </w:rPr>
        <w:t xml:space="preserve"> Customer and/or the Replacement Supplier requires the continued use of; and</w:t>
      </w:r>
    </w:p>
    <w:p w14:paraId="44EF9673" w14:textId="77777777" w:rsidR="00E13960" w:rsidRPr="00CE2EC6" w:rsidRDefault="00C12BEB" w:rsidP="00AC1DE2">
      <w:pPr>
        <w:pStyle w:val="GPSL3numberedclause"/>
      </w:pPr>
      <w:bookmarkStart w:id="2560"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59"/>
      <w:bookmarkEnd w:id="2560"/>
    </w:p>
    <w:p w14:paraId="366B91AB" w14:textId="77777777" w:rsidR="008D0A60" w:rsidRPr="00CE2EC6" w:rsidRDefault="00C12BEB" w:rsidP="009652EB">
      <w:pPr>
        <w:pStyle w:val="GPSL2Indent"/>
        <w:ind w:left="1134"/>
      </w:pPr>
      <w:proofErr w:type="gramStart"/>
      <w:r w:rsidRPr="00CE2EC6">
        <w:t>in</w:t>
      </w:r>
      <w:proofErr w:type="gramEnd"/>
      <w:r w:rsidRPr="00CE2EC6">
        <w:t xml:space="preserve"> order for the Customer and/or its Replacement Supplier to provide the</w:t>
      </w:r>
      <w:r w:rsidR="004F1704" w:rsidRPr="00CE2EC6">
        <w:t xml:space="preserve"> Goods </w:t>
      </w:r>
      <w:r w:rsidR="009E0BBE" w:rsidRPr="00CE2EC6">
        <w:t>and/or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CE2EC6">
        <w:t xml:space="preserve">Goods </w:t>
      </w:r>
      <w:r w:rsidR="009E0BBE" w:rsidRPr="00CE2EC6">
        <w:t>and/or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14:paraId="57C0296E" w14:textId="77777777" w:rsidR="008D0A60" w:rsidRPr="00CE2EC6" w:rsidRDefault="00C12BEB" w:rsidP="005E4232">
      <w:pPr>
        <w:pStyle w:val="GPSL2numberedclause"/>
      </w:pPr>
      <w:bookmarkStart w:id="2561"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1"/>
    <w:p w14:paraId="020258C6" w14:textId="77777777"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2F14686A" w14:textId="77777777" w:rsidR="00C9243A" w:rsidRPr="00CE2EC6" w:rsidRDefault="00C12BEB" w:rsidP="005E4232">
      <w:pPr>
        <w:pStyle w:val="GPSL2numberedclause"/>
      </w:pPr>
      <w:bookmarkStart w:id="2562"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1F0E21">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14:paraId="3CF68519" w14:textId="77777777"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85CF1B6" w14:textId="77777777" w:rsidR="00E13960" w:rsidRPr="00CE2EC6" w:rsidRDefault="00C12BEB" w:rsidP="00AC1DE2">
      <w:pPr>
        <w:pStyle w:val="GPSL3numberedclause"/>
      </w:pPr>
      <w:proofErr w:type="gramStart"/>
      <w:r w:rsidRPr="00CE2EC6">
        <w:t>procure</w:t>
      </w:r>
      <w:proofErr w:type="gramEnd"/>
      <w:r w:rsidRPr="00CE2EC6">
        <w:t xml:space="preserve"> a suitable alternative to such assets and the Customer or the Replacement Supplier shall bear the reasonable proven costs of procuring the same.</w:t>
      </w:r>
    </w:p>
    <w:p w14:paraId="00B1C6F6" w14:textId="77777777" w:rsidR="008D0A60" w:rsidRPr="00CE2EC6" w:rsidRDefault="00C12BEB" w:rsidP="005E4232">
      <w:pPr>
        <w:pStyle w:val="GPSL2numberedclause"/>
      </w:pPr>
      <w:bookmarkStart w:id="2563" w:name="_Ref127426673"/>
      <w:bookmarkEnd w:id="2562"/>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3"/>
    </w:p>
    <w:p w14:paraId="3F2A77CD" w14:textId="77777777" w:rsidR="00C9243A" w:rsidRPr="00CE2EC6" w:rsidRDefault="00C12BEB" w:rsidP="005E4232">
      <w:pPr>
        <w:pStyle w:val="GPSL2numberedclause"/>
      </w:pPr>
      <w:bookmarkStart w:id="2564" w:name="_Ref37322775"/>
      <w:r w:rsidRPr="00CE2EC6">
        <w:t>The Customer shall:</w:t>
      </w:r>
    </w:p>
    <w:p w14:paraId="5B42C24C" w14:textId="77777777" w:rsidR="008D0A60" w:rsidRPr="00CE2EC6" w:rsidRDefault="00C12BEB" w:rsidP="00AC1DE2">
      <w:pPr>
        <w:pStyle w:val="GPSL3numberedclause"/>
      </w:pPr>
      <w:r w:rsidRPr="00CE2EC6">
        <w:t>accept assignments from the Supplier or join with the Supplier in procuring a novation of each Transferring Contract; and</w:t>
      </w:r>
    </w:p>
    <w:p w14:paraId="2B24C636" w14:textId="77777777" w:rsidR="00E13960" w:rsidRPr="00CE2EC6" w:rsidRDefault="00C12BEB" w:rsidP="00AC1DE2">
      <w:pPr>
        <w:pStyle w:val="GPSL3numberedclause"/>
      </w:pPr>
      <w:proofErr w:type="gramStart"/>
      <w:r w:rsidRPr="00CE2EC6">
        <w:t>once</w:t>
      </w:r>
      <w:proofErr w:type="gramEnd"/>
      <w:r w:rsidRPr="00CE2EC6">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4"/>
      <w:r w:rsidRPr="00CE2EC6">
        <w:t>.</w:t>
      </w:r>
    </w:p>
    <w:p w14:paraId="3CD4CEF9" w14:textId="77777777"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14:paraId="4B14F9A1" w14:textId="77777777" w:rsidR="00C9243A" w:rsidRPr="00CE2EC6" w:rsidRDefault="00C12BEB" w:rsidP="005E4232">
      <w:pPr>
        <w:pStyle w:val="GPSL2numberedclause"/>
      </w:pPr>
      <w:bookmarkStart w:id="2565"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1F0E21">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65"/>
    </w:p>
    <w:p w14:paraId="7EB960CA" w14:textId="77777777" w:rsidR="00E13960" w:rsidRPr="00CE2EC6" w:rsidRDefault="00C12BEB" w:rsidP="00036474">
      <w:pPr>
        <w:pStyle w:val="GPSL1SCHEDULEHeading"/>
        <w:rPr>
          <w:rFonts w:ascii="Calibri" w:hAnsi="Calibri"/>
        </w:rPr>
      </w:pPr>
      <w:bookmarkStart w:id="2566" w:name="_DV_M564"/>
      <w:bookmarkStart w:id="2567" w:name="_DV_M566"/>
      <w:bookmarkStart w:id="2568" w:name="_DV_M567"/>
      <w:bookmarkEnd w:id="2566"/>
      <w:bookmarkEnd w:id="2567"/>
      <w:bookmarkEnd w:id="2568"/>
      <w:r w:rsidRPr="00CE2EC6">
        <w:rPr>
          <w:rFonts w:ascii="Calibri" w:hAnsi="Calibri"/>
        </w:rPr>
        <w:t>SUPPLIER PERSONNEL</w:t>
      </w:r>
    </w:p>
    <w:p w14:paraId="28C31447" w14:textId="77777777" w:rsidR="00C12BEB" w:rsidRPr="00CE2EC6" w:rsidRDefault="00C12BEB" w:rsidP="005E4232">
      <w:pPr>
        <w:pStyle w:val="GPSL2numberedclause"/>
      </w:pPr>
      <w:r w:rsidRPr="00CE2EC6">
        <w:t xml:space="preserve">The Customer and Supplier agree and acknowledge that in the event of the Supplier ceasing to provide the </w:t>
      </w:r>
      <w:r w:rsidR="004F1704" w:rsidRPr="00CE2EC6">
        <w:t xml:space="preserve">Goods </w:t>
      </w:r>
      <w:r w:rsidR="009E0BBE" w:rsidRPr="00CE2EC6">
        <w:t>and/or Services</w:t>
      </w:r>
      <w:r w:rsidRPr="00CE2EC6">
        <w:t xml:space="preserve"> or part of them for any reason, Call </w:t>
      </w:r>
      <w:proofErr w:type="gramStart"/>
      <w:r w:rsidRPr="00CE2EC6">
        <w:t>Off</w:t>
      </w:r>
      <w:proofErr w:type="gramEnd"/>
      <w:r w:rsidRPr="00CE2EC6">
        <w:t xml:space="preserve"> Schedule 1</w:t>
      </w:r>
      <w:r w:rsidR="007914A7" w:rsidRPr="00CE2EC6">
        <w:t>0</w:t>
      </w:r>
      <w:r w:rsidRPr="00CE2EC6">
        <w:t> (Staff Transfer) shall apply.</w:t>
      </w:r>
    </w:p>
    <w:p w14:paraId="5EEDBB09" w14:textId="77777777" w:rsidR="00C12BEB" w:rsidRPr="00CE2EC6" w:rsidRDefault="00C12BEB" w:rsidP="00BC75CC">
      <w:pPr>
        <w:pStyle w:val="GPSL2numberedclause"/>
      </w:pPr>
      <w:r w:rsidRPr="00CE2EC6">
        <w:t xml:space="preserve">The Supplier shall not </w:t>
      </w:r>
      <w:r w:rsidR="00BC75CC" w:rsidRPr="00BC75CC">
        <w:t xml:space="preserve">and shall procure that any relevant Sub-Contractor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4F1704" w:rsidRPr="00CE2EC6">
        <w:t xml:space="preserve">Goods </w:t>
      </w:r>
      <w:r w:rsidR="009E0BBE" w:rsidRPr="00CE2EC6">
        <w:t>and/or Services</w:t>
      </w:r>
      <w:r w:rsidRPr="00CE2EC6">
        <w:t xml:space="preserve"> from transferring their employment to the Customer and/or the Replacement Supplier</w:t>
      </w:r>
      <w:r w:rsidR="00BC75CC">
        <w:t xml:space="preserve"> and/or Replacement Sub-Contractor</w:t>
      </w:r>
      <w:r w:rsidRPr="00CE2EC6">
        <w:t>.</w:t>
      </w:r>
    </w:p>
    <w:p w14:paraId="612D40E7" w14:textId="77777777" w:rsidR="00BC75CC" w:rsidRDefault="00C12BEB" w:rsidP="005E4232">
      <w:pPr>
        <w:pStyle w:val="GPSL2numberedclause"/>
      </w:pPr>
      <w:r w:rsidRPr="00CE2EC6">
        <w:t xml:space="preserve">During the Termination Assistance Period, the Supplier shall </w:t>
      </w:r>
      <w:r w:rsidR="00BC75CC">
        <w:t>and shall procure that any relevant Sub-Contractor shall:</w:t>
      </w:r>
    </w:p>
    <w:p w14:paraId="201FC8B1" w14:textId="77777777" w:rsidR="003439C8" w:rsidRPr="00BC75CC" w:rsidRDefault="00C12BEB" w:rsidP="00BC75CC">
      <w:pPr>
        <w:pStyle w:val="GPSL3numberedclause"/>
      </w:pPr>
      <w:r w:rsidRPr="00CE2EC6">
        <w:t>give the Customer and/or the Replacement Supplier</w:t>
      </w:r>
      <w:r w:rsidR="00BC75CC" w:rsidRPr="00BC75CC">
        <w:t xml:space="preserve"> and/or Replacement 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Replacement Supplier and/or Replacement Sub-Contractor in respect of persons expected to be Transferring Supplier Employees;</w:t>
      </w:r>
    </w:p>
    <w:p w14:paraId="7E6301EB" w14:textId="77777777" w:rsidR="00C12BEB" w:rsidRPr="00CE2EC6" w:rsidRDefault="003439C8" w:rsidP="004364DA">
      <w:pPr>
        <w:pStyle w:val="GPSL3numberedclause"/>
      </w:pPr>
      <w:proofErr w:type="gramStart"/>
      <w:r w:rsidRPr="00BC75CC">
        <w:t>co-operate</w:t>
      </w:r>
      <w:proofErr w:type="gramEnd"/>
      <w:r w:rsidRPr="00BC75CC">
        <w:t xml:space="preserv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14:paraId="374D897C" w14:textId="77777777"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34A0304A" w14:textId="77777777" w:rsidR="00C9243A" w:rsidRPr="00CE2EC6" w:rsidRDefault="00C12BEB" w:rsidP="00101037">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3109CB">
        <w:t xml:space="preserve">Call Off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14:paraId="00696359" w14:textId="77777777" w:rsidR="008D0A60" w:rsidRPr="00CE2EC6" w:rsidRDefault="00C12BEB" w:rsidP="00036474">
      <w:pPr>
        <w:pStyle w:val="GPSL1SCHEDULEHeading"/>
        <w:rPr>
          <w:rFonts w:ascii="Calibri" w:hAnsi="Calibri"/>
        </w:rPr>
      </w:pPr>
      <w:bookmarkStart w:id="2569" w:name="_Ref127425458"/>
      <w:r w:rsidRPr="00CE2EC6">
        <w:rPr>
          <w:rFonts w:ascii="Calibri" w:hAnsi="Calibri"/>
        </w:rPr>
        <w:t xml:space="preserve">CHARGES </w:t>
      </w:r>
      <w:bookmarkEnd w:id="2569"/>
    </w:p>
    <w:p w14:paraId="6615065A" w14:textId="77777777"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14:paraId="4FA18D4D" w14:textId="77777777" w:rsidR="00E13960" w:rsidRPr="00CE2EC6" w:rsidRDefault="00C12BEB" w:rsidP="00036474">
      <w:pPr>
        <w:pStyle w:val="GPSL1SCHEDULEHeading"/>
        <w:rPr>
          <w:rFonts w:ascii="Calibri" w:hAnsi="Calibri"/>
        </w:rPr>
      </w:pPr>
      <w:r w:rsidRPr="00CE2EC6">
        <w:rPr>
          <w:rFonts w:ascii="Calibri" w:hAnsi="Calibri"/>
        </w:rPr>
        <w:t xml:space="preserve">APPORTIONMENTS </w:t>
      </w:r>
    </w:p>
    <w:p w14:paraId="03B6ACB3" w14:textId="77777777" w:rsidR="00C12BEB" w:rsidRPr="00CE2EC6" w:rsidRDefault="00C12BEB" w:rsidP="005E4232">
      <w:pPr>
        <w:pStyle w:val="GPSL2numberedclause"/>
      </w:pPr>
      <w:bookmarkStart w:id="2570"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1" w:name="_Ref127426852"/>
      <w:r w:rsidRPr="00CE2EC6">
        <w:t>) as follows:</w:t>
      </w:r>
      <w:bookmarkEnd w:id="2570"/>
      <w:bookmarkEnd w:id="2571"/>
    </w:p>
    <w:p w14:paraId="120C0DD2" w14:textId="77777777" w:rsidR="00E13960" w:rsidRPr="00CE2EC6" w:rsidRDefault="00C12BEB" w:rsidP="00AC1DE2">
      <w:pPr>
        <w:pStyle w:val="GPSL3numberedclause"/>
      </w:pPr>
      <w:r w:rsidRPr="00CE2EC6">
        <w:t>the amounts shall be annualised and divided by 365 to reach a daily rate;</w:t>
      </w:r>
    </w:p>
    <w:p w14:paraId="737AED01" w14:textId="77777777"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4DE336A6" w14:textId="77777777" w:rsidR="00E13960" w:rsidRPr="00CE2EC6" w:rsidRDefault="00C12BEB" w:rsidP="00AC1DE2">
      <w:pPr>
        <w:pStyle w:val="GPSL3numberedclause"/>
      </w:pPr>
      <w:proofErr w:type="gramStart"/>
      <w:r w:rsidRPr="00CE2EC6">
        <w:t>the</w:t>
      </w:r>
      <w:proofErr w:type="gramEnd"/>
      <w:r w:rsidRPr="00CE2EC6">
        <w:t xml:space="preserve"> Supplier shall be responsible for or entitled to (as the case may be) the rest of the invoice.</w:t>
      </w:r>
    </w:p>
    <w:p w14:paraId="20B45EBD" w14:textId="77777777"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1F0E21">
        <w:t>12.1</w:t>
      </w:r>
      <w:r w:rsidR="00F17AE3" w:rsidRPr="00CE2EC6">
        <w:fldChar w:fldCharType="end"/>
      </w:r>
      <w:r w:rsidR="00D8405B" w:rsidRPr="00CE2EC6">
        <w:t xml:space="preserve"> of this Call </w:t>
      </w:r>
      <w:proofErr w:type="gramStart"/>
      <w:r w:rsidR="00D8405B" w:rsidRPr="00CE2EC6">
        <w:t>Off</w:t>
      </w:r>
      <w:proofErr w:type="gramEnd"/>
      <w:r w:rsidR="00D8405B" w:rsidRPr="00CE2EC6">
        <w:t xml:space="preserve"> Schedule</w:t>
      </w:r>
      <w:r w:rsidR="007914A7" w:rsidRPr="00CE2EC6">
        <w:t xml:space="preserve"> 9</w:t>
      </w:r>
      <w:r w:rsidRPr="00CE2EC6">
        <w:t xml:space="preserve"> as soon as reasonably practicable.</w:t>
      </w:r>
    </w:p>
    <w:p w14:paraId="42A349BC" w14:textId="77777777"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14:paraId="0D50794E"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634A6E2A" w14:textId="77777777"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14:paraId="39713061" w14:textId="77777777" w:rsidR="004B0388" w:rsidRPr="00CE2EC6" w:rsidRDefault="004B0388" w:rsidP="00361459">
      <w:pPr>
        <w:pStyle w:val="GPSSchTitleandNumber"/>
        <w:rPr>
          <w:rFonts w:ascii="Calibri" w:hAnsi="Calibri"/>
          <w:b w:val="0"/>
          <w:iCs/>
          <w:lang w:val="en-US"/>
        </w:rPr>
      </w:pPr>
      <w:bookmarkStart w:id="2572" w:name="_Toc431551204"/>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72"/>
    </w:p>
    <w:p w14:paraId="4659BB06" w14:textId="77777777" w:rsidR="004B0388" w:rsidRPr="00CE2EC6" w:rsidRDefault="004B0388" w:rsidP="007D6297">
      <w:pPr>
        <w:pStyle w:val="GPSL1SCHEDULEHeading"/>
        <w:rPr>
          <w:rFonts w:ascii="Calibri" w:hAnsi="Calibri"/>
        </w:rPr>
      </w:pPr>
      <w:bookmarkStart w:id="2573" w:name="_Ref384036770"/>
      <w:r w:rsidRPr="00CE2EC6">
        <w:rPr>
          <w:rFonts w:ascii="Calibri" w:hAnsi="Calibri"/>
        </w:rPr>
        <w:t>DEFINITIONS</w:t>
      </w:r>
      <w:bookmarkEnd w:id="2573"/>
    </w:p>
    <w:p w14:paraId="7B68C173" w14:textId="77777777" w:rsidR="004B0388" w:rsidRPr="00CE2EC6" w:rsidRDefault="004B0388" w:rsidP="00AC1DE2">
      <w:pPr>
        <w:pStyle w:val="GPSL2numberedclause"/>
        <w:numPr>
          <w:ilvl w:val="0"/>
          <w:numId w:val="0"/>
        </w:numPr>
        <w:ind w:left="1134"/>
      </w:pPr>
      <w:r w:rsidRPr="00CE2EC6">
        <w:t xml:space="preserve">In this </w:t>
      </w:r>
      <w:r w:rsidR="007914A7" w:rsidRPr="00CE2EC6">
        <w:t xml:space="preserve">Call </w:t>
      </w:r>
      <w:proofErr w:type="gramStart"/>
      <w:r w:rsidR="007914A7" w:rsidRPr="00CE2EC6">
        <w:t>Off</w:t>
      </w:r>
      <w:proofErr w:type="gramEnd"/>
      <w:r w:rsidR="007914A7" w:rsidRPr="00CE2EC6">
        <w:t xml:space="preserve"> </w:t>
      </w:r>
      <w:r w:rsidRPr="00CE2EC6">
        <w:t>Schedule</w:t>
      </w:r>
      <w:r w:rsidR="007914A7" w:rsidRPr="00CE2EC6">
        <w:t xml:space="preserve"> 10</w:t>
      </w:r>
      <w:r w:rsidRPr="00CE2EC6">
        <w:t>, the following definitions shall apply:</w:t>
      </w:r>
    </w:p>
    <w:p w14:paraId="7CD244AC" w14:textId="77777777"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CE2EC6" w14:paraId="38E8096D" w14:textId="77777777" w:rsidTr="00AA6FD1">
        <w:tc>
          <w:tcPr>
            <w:tcW w:w="3085" w:type="dxa"/>
          </w:tcPr>
          <w:p w14:paraId="29A169E8" w14:textId="77777777"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14:paraId="3068A0A8" w14:textId="77777777"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14:paraId="3EBA1645" w14:textId="77777777" w:rsidTr="00AA6FD1">
        <w:tc>
          <w:tcPr>
            <w:tcW w:w="3085" w:type="dxa"/>
          </w:tcPr>
          <w:p w14:paraId="38BE5D82" w14:textId="77777777"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14:paraId="7A1625EE"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14:paraId="3B5A7136" w14:textId="77777777" w:rsidTr="00AA6FD1">
        <w:tc>
          <w:tcPr>
            <w:tcW w:w="3085" w:type="dxa"/>
          </w:tcPr>
          <w:p w14:paraId="03F523D2" w14:textId="77777777"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14:paraId="6E6BDF17" w14:textId="77777777"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(and, in the event that Part B of this Call Off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14:paraId="72A27D85" w14:textId="77777777" w:rsidTr="00AA6FD1">
        <w:tc>
          <w:tcPr>
            <w:tcW w:w="3085" w:type="dxa"/>
          </w:tcPr>
          <w:p w14:paraId="17B60833" w14:textId="77777777"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14:paraId="3D654F5D" w14:textId="77777777"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14:paraId="64302CE6" w14:textId="77777777" w:rsidTr="00AA6FD1">
        <w:tc>
          <w:tcPr>
            <w:tcW w:w="3085" w:type="dxa"/>
          </w:tcPr>
          <w:p w14:paraId="5EB6563E" w14:textId="77777777"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14:paraId="14177D57"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14:paraId="744DE476" w14:textId="77777777" w:rsidTr="00AA6FD1">
        <w:tc>
          <w:tcPr>
            <w:tcW w:w="3085" w:type="dxa"/>
          </w:tcPr>
          <w:p w14:paraId="27375989" w14:textId="77777777"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14:paraId="1172986A" w14:textId="77777777"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14:paraId="58C6DE2B" w14:textId="77777777" w:rsidTr="00AA6FD1">
        <w:tc>
          <w:tcPr>
            <w:tcW w:w="3085" w:type="dxa"/>
          </w:tcPr>
          <w:p w14:paraId="6B42676B" w14:textId="77777777"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14:paraId="6D866B14"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14:paraId="4DDA7D06" w14:textId="77777777" w:rsidTr="00AA6FD1">
        <w:tc>
          <w:tcPr>
            <w:tcW w:w="3085" w:type="dxa"/>
          </w:tcPr>
          <w:p w14:paraId="6045F3DB" w14:textId="77777777"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14:paraId="76A90966" w14:textId="77777777"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14:paraId="6AB1EE24" w14:textId="77777777" w:rsidTr="00AA6FD1">
        <w:tc>
          <w:tcPr>
            <w:tcW w:w="3085" w:type="dxa"/>
          </w:tcPr>
          <w:p w14:paraId="51FB2978" w14:textId="77777777"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14:paraId="2B72B5B7"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14:paraId="0DCC2C13" w14:textId="77777777" w:rsidTr="00AA6FD1">
        <w:tc>
          <w:tcPr>
            <w:tcW w:w="3085" w:type="dxa"/>
          </w:tcPr>
          <w:p w14:paraId="4709D1EA" w14:textId="77777777"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14:paraId="5EC6DAFE" w14:textId="77777777"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14:paraId="57862B81" w14:textId="77777777" w:rsidTr="00AA6FD1">
        <w:tc>
          <w:tcPr>
            <w:tcW w:w="3085" w:type="dxa"/>
          </w:tcPr>
          <w:p w14:paraId="6CC39AA8" w14:textId="77777777"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14:paraId="2711235B" w14:textId="77777777"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14:paraId="0186D863" w14:textId="77777777" w:rsidTr="00AA6FD1">
        <w:tc>
          <w:tcPr>
            <w:tcW w:w="3085" w:type="dxa"/>
          </w:tcPr>
          <w:p w14:paraId="513FDEB6" w14:textId="77777777"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14:paraId="1A4FC6B5"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14:paraId="1C9A3B1F" w14:textId="77777777" w:rsidTr="00AA6FD1">
        <w:tc>
          <w:tcPr>
            <w:tcW w:w="3085" w:type="dxa"/>
          </w:tcPr>
          <w:p w14:paraId="2D27FE25" w14:textId="77777777"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14:paraId="724DA369"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14:paraId="2782F3E9"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14:paraId="65D3FE25"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14:paraId="10C9BCBE"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14:paraId="265A7CB2"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14:paraId="786E90ED"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14:paraId="44BAD340"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4E472188"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14:paraId="19DE2BBC"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14:paraId="7B409027"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6E72598"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14:paraId="574A66E6" w14:textId="77777777" w:rsidTr="00AA6FD1">
        <w:tc>
          <w:tcPr>
            <w:tcW w:w="3085" w:type="dxa"/>
          </w:tcPr>
          <w:p w14:paraId="63DAD453" w14:textId="77777777" w:rsidR="004B0388" w:rsidRPr="00CE2EC6" w:rsidRDefault="004B0388" w:rsidP="00AA6FD1">
            <w:pPr>
              <w:pStyle w:val="GPSDefinitionTerm"/>
              <w:rPr>
                <w:rFonts w:ascii="Calibri" w:hAnsi="Calibri"/>
              </w:rPr>
            </w:pPr>
            <w:r w:rsidRPr="00CE2EC6">
              <w:rPr>
                <w:rFonts w:ascii="Calibri" w:hAnsi="Calibri"/>
              </w:rPr>
              <w:t>“Supplier's Final Supplier Personnel List”</w:t>
            </w:r>
          </w:p>
        </w:tc>
        <w:tc>
          <w:tcPr>
            <w:tcW w:w="6157" w:type="dxa"/>
          </w:tcPr>
          <w:p w14:paraId="5D10599B" w14:textId="77777777"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14:paraId="3C279343" w14:textId="77777777" w:rsidTr="00AA6FD1">
        <w:tc>
          <w:tcPr>
            <w:tcW w:w="3085" w:type="dxa"/>
          </w:tcPr>
          <w:p w14:paraId="5C5A6C5B" w14:textId="77777777"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14:paraId="13FBC0FE" w14:textId="77777777"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14:paraId="23D5A853" w14:textId="77777777" w:rsidTr="00AA6FD1">
        <w:tc>
          <w:tcPr>
            <w:tcW w:w="3085" w:type="dxa"/>
          </w:tcPr>
          <w:p w14:paraId="554933A7" w14:textId="77777777"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14:paraId="744F5DFD"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14:paraId="0D88AFDD" w14:textId="77777777" w:rsidTr="00AA6FD1">
        <w:tc>
          <w:tcPr>
            <w:tcW w:w="3085" w:type="dxa"/>
          </w:tcPr>
          <w:p w14:paraId="56A743E7" w14:textId="77777777"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14:paraId="69E4E742"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14:paraId="040442BF" w14:textId="77777777" w:rsidTr="00AA6FD1">
        <w:tc>
          <w:tcPr>
            <w:tcW w:w="3085" w:type="dxa"/>
          </w:tcPr>
          <w:p w14:paraId="4FCF5F71" w14:textId="77777777"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14:paraId="618D47B1" w14:textId="77777777" w:rsidR="004B0388" w:rsidRPr="00CE2EC6" w:rsidRDefault="004B0388" w:rsidP="00AA6FD1">
            <w:pPr>
              <w:pStyle w:val="Guidancenoteparagraphtext"/>
              <w:rPr>
                <w:rFonts w:ascii="Calibri" w:hAnsi="Calibri" w:cs="Arial"/>
                <w:b w:val="0"/>
                <w:i w:val="0"/>
                <w:sz w:val="22"/>
                <w:szCs w:val="22"/>
              </w:rPr>
            </w:pPr>
            <w:proofErr w:type="gramStart"/>
            <w:r w:rsidRPr="00CE2EC6">
              <w:rPr>
                <w:rFonts w:ascii="Calibri" w:hAnsi="Calibri" w:cs="Arial"/>
                <w:b w:val="0"/>
                <w:i w:val="0"/>
                <w:sz w:val="22"/>
                <w:szCs w:val="22"/>
              </w:rPr>
              <w:t>those</w:t>
            </w:r>
            <w:proofErr w:type="gramEnd"/>
            <w:r w:rsidRPr="00CE2EC6">
              <w:rPr>
                <w:rFonts w:ascii="Calibri" w:hAnsi="Calibri" w:cs="Arial"/>
                <w:b w:val="0"/>
                <w:i w:val="0"/>
                <w:sz w:val="22"/>
                <w:szCs w:val="22"/>
              </w:rPr>
              <w:t xml:space="preserv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14:paraId="32814D03" w14:textId="77777777" w:rsidR="004B0388" w:rsidRPr="00CE2EC6" w:rsidRDefault="004B0388" w:rsidP="00767FEE">
      <w:pPr>
        <w:pStyle w:val="GPSL1SCHEDULEHeading"/>
        <w:rPr>
          <w:rFonts w:ascii="Calibri" w:hAnsi="Calibri"/>
        </w:rPr>
      </w:pPr>
      <w:r w:rsidRPr="00CE2EC6">
        <w:rPr>
          <w:rFonts w:ascii="Calibri" w:hAnsi="Calibri"/>
        </w:rPr>
        <w:t>INTERPRETATION</w:t>
      </w:r>
    </w:p>
    <w:p w14:paraId="25744BB3" w14:textId="77777777"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14:paraId="7988E32C"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13800453" w14:textId="77777777" w:rsidR="004B0388" w:rsidRPr="00CE2EC6" w:rsidRDefault="004B0388" w:rsidP="00036474">
      <w:pPr>
        <w:pStyle w:val="GPSSchPart"/>
        <w:rPr>
          <w:rFonts w:ascii="Calibri" w:hAnsi="Calibri"/>
        </w:rPr>
      </w:pPr>
      <w:r w:rsidRPr="00CE2EC6">
        <w:rPr>
          <w:rFonts w:ascii="Calibri" w:hAnsi="Calibri"/>
        </w:rPr>
        <w:br w:type="page"/>
        <w:t>PART A</w:t>
      </w:r>
    </w:p>
    <w:p w14:paraId="3132A903" w14:textId="77777777"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14:paraId="7F8AAF27" w14:textId="77777777" w:rsidR="004B0388" w:rsidRPr="00CE2EC6" w:rsidRDefault="004B0388" w:rsidP="00767FEE">
      <w:pPr>
        <w:pStyle w:val="GPSL1SCHEDULEHeading"/>
        <w:rPr>
          <w:rFonts w:ascii="Calibri" w:hAnsi="Calibri"/>
        </w:rPr>
      </w:pPr>
      <w:r w:rsidRPr="00CE2EC6">
        <w:rPr>
          <w:rFonts w:ascii="Calibri" w:hAnsi="Calibri"/>
        </w:rPr>
        <w:t>RELEVANT TRANSFERS</w:t>
      </w:r>
    </w:p>
    <w:p w14:paraId="066E6DEC" w14:textId="77777777" w:rsidR="004B0388" w:rsidRPr="00CE2EC6" w:rsidRDefault="004B0388" w:rsidP="005E4232">
      <w:pPr>
        <w:pStyle w:val="GPSL2numberedclause"/>
      </w:pPr>
      <w:r w:rsidRPr="00CE2EC6">
        <w:t>The Customer and the Supplier agree that:</w:t>
      </w:r>
    </w:p>
    <w:p w14:paraId="557BA8DC"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14:paraId="0409ED9F" w14:textId="77777777"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14:paraId="0BED9D3E" w14:textId="77777777"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14:paraId="35B61B02" w14:textId="77777777" w:rsidR="004B0388" w:rsidRPr="00CE2EC6" w:rsidRDefault="004B0388" w:rsidP="00767FEE">
      <w:pPr>
        <w:pStyle w:val="GPSL1SCHEDULEHeading"/>
        <w:rPr>
          <w:rFonts w:ascii="Calibri" w:hAnsi="Calibri"/>
        </w:rPr>
      </w:pPr>
      <w:r w:rsidRPr="00CE2EC6">
        <w:rPr>
          <w:rFonts w:ascii="Calibri" w:hAnsi="Calibri"/>
        </w:rPr>
        <w:t>CUSTOMER INDEMNITIES</w:t>
      </w:r>
    </w:p>
    <w:p w14:paraId="2636DA25" w14:textId="77777777"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arising from or as a result of:</w:t>
      </w:r>
    </w:p>
    <w:p w14:paraId="215B7CAF" w14:textId="77777777" w:rsidR="004B0388" w:rsidRPr="00CE2EC6" w:rsidRDefault="004B0388" w:rsidP="00D55DCF">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14:paraId="4DCB04BD" w14:textId="77777777" w:rsidR="004B0388" w:rsidRPr="00CE2EC6" w:rsidRDefault="004B0388" w:rsidP="00AC1DE2">
      <w:pPr>
        <w:pStyle w:val="GPSL3numberedclause"/>
      </w:pPr>
      <w:r w:rsidRPr="00CE2EC6">
        <w:t>the breach or non-observance by the Customer before the Relevant Transfer Date of:</w:t>
      </w:r>
    </w:p>
    <w:p w14:paraId="0081A539"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08AC3807" w14:textId="77777777"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14:paraId="51EE207C" w14:textId="77777777"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37612660"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50A13A2" w14:textId="77777777"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0E9FF0C4" w14:textId="77777777"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14:paraId="28E44A8C" w14:textId="77777777"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590CB14D" w14:textId="77777777"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14:paraId="56FACC02" w14:textId="77777777"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14:paraId="6E715E49"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14:paraId="0E3B1680" w14:textId="77777777"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14:paraId="0BDAE945" w14:textId="77777777" w:rsidR="004B0388" w:rsidRPr="00CE2EC6" w:rsidRDefault="004B0388" w:rsidP="00AC1DE2">
      <w:pPr>
        <w:pStyle w:val="GPSL3numberedclause"/>
      </w:pPr>
      <w:proofErr w:type="gramStart"/>
      <w:r w:rsidRPr="00CE2EC6">
        <w:t>arising</w:t>
      </w:r>
      <w:proofErr w:type="gramEnd"/>
      <w:r w:rsidRPr="00CE2EC6">
        <w:t xml:space="preserve"> from the fail</w:t>
      </w:r>
      <w:r w:rsidR="00424C74" w:rsidRPr="00CE2EC6">
        <w:t>ure by the Supplier or any Sub-C</w:t>
      </w:r>
      <w:r w:rsidRPr="00CE2EC6">
        <w:t>ontractor to comply with its obligations under the Employment Regulations.</w:t>
      </w:r>
    </w:p>
    <w:p w14:paraId="6833BB74" w14:textId="77777777"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14:paraId="23AB449B" w14:textId="77777777"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14:paraId="7C73C49F" w14:textId="77777777"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14:paraId="004B118F" w14:textId="77777777"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14:paraId="5AED4FEC" w14:textId="77777777"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14:paraId="5D1FFAAF" w14:textId="77777777" w:rsidR="004B0388" w:rsidRPr="00CE2EC6" w:rsidRDefault="004B0388" w:rsidP="00AC1DE2">
      <w:pPr>
        <w:pStyle w:val="GPSL3numberedclause"/>
      </w:pPr>
      <w:r w:rsidRPr="00CE2EC6">
        <w:t xml:space="preserve">no such offer of employment has been made; </w:t>
      </w:r>
    </w:p>
    <w:p w14:paraId="2EE0EDA8" w14:textId="77777777" w:rsidR="004B0388" w:rsidRPr="00CE2EC6" w:rsidRDefault="004B0388" w:rsidP="00AC1DE2">
      <w:pPr>
        <w:pStyle w:val="GPSL3numberedclause"/>
      </w:pPr>
      <w:r w:rsidRPr="00CE2EC6">
        <w:t>such offer has been made but not accepted; or</w:t>
      </w:r>
    </w:p>
    <w:p w14:paraId="060A16F5" w14:textId="77777777" w:rsidR="004B0388" w:rsidRPr="00CE2EC6" w:rsidRDefault="004B0388" w:rsidP="00AC1DE2">
      <w:pPr>
        <w:pStyle w:val="GPSL3numberedclause"/>
      </w:pPr>
      <w:r w:rsidRPr="00CE2EC6">
        <w:t>the situation has not otherwise been resolved,</w:t>
      </w:r>
    </w:p>
    <w:p w14:paraId="4C1F6F13" w14:textId="77777777" w:rsidR="004B0388" w:rsidRPr="00CE2EC6" w:rsidRDefault="004B0388" w:rsidP="00AC1DE2">
      <w:pPr>
        <w:pStyle w:val="GPSL3numberedclause"/>
        <w:numPr>
          <w:ilvl w:val="0"/>
          <w:numId w:val="0"/>
        </w:numPr>
        <w:ind w:left="1134"/>
      </w:pPr>
      <w:proofErr w:type="gramStart"/>
      <w:r w:rsidRPr="00CE2EC6">
        <w:t>the</w:t>
      </w:r>
      <w:proofErr w:type="gramEnd"/>
      <w:r w:rsidRPr="00CE2EC6">
        <w:t xml:space="preserve"> Su</w:t>
      </w:r>
      <w:r w:rsidR="00424C74" w:rsidRPr="00CE2EC6">
        <w:t>pplier and/or any Notified Sub-C</w:t>
      </w:r>
      <w:r w:rsidRPr="00CE2EC6">
        <w:t>ontractor may within 5 Working Days give notice to terminate the employment or alleged employment of such person.</w:t>
      </w:r>
    </w:p>
    <w:p w14:paraId="6CF4FCF9" w14:textId="77777777"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procures that the Notified Sub-C</w:t>
      </w:r>
      <w:r w:rsidRPr="00CE2EC6">
        <w:t>ontractor takes, all reasonable steps to minimise any such Employee Liabilities.</w:t>
      </w:r>
    </w:p>
    <w:p w14:paraId="0D99CAD4" w14:textId="77777777" w:rsidR="004B0388" w:rsidRPr="00CE2EC6" w:rsidRDefault="004B0388" w:rsidP="005E4232">
      <w:pPr>
        <w:pStyle w:val="GPSL2numberedclause"/>
      </w:pPr>
      <w:r w:rsidRPr="00CE2EC6">
        <w:t>The indemnity in Paragraph </w:t>
      </w:r>
      <w:r w:rsidR="00D3554E" w:rsidRPr="00CE2EC6">
        <w:t>2.6</w:t>
      </w:r>
      <w:r w:rsidRPr="00CE2EC6">
        <w:t>:</w:t>
      </w:r>
    </w:p>
    <w:p w14:paraId="6006EFEB" w14:textId="77777777" w:rsidR="004B0388" w:rsidRPr="00CE2EC6" w:rsidRDefault="004B0388" w:rsidP="00AC1DE2">
      <w:pPr>
        <w:pStyle w:val="GPSL3numberedclause"/>
      </w:pPr>
      <w:r w:rsidRPr="00CE2EC6">
        <w:t>shall not apply to:</w:t>
      </w:r>
    </w:p>
    <w:p w14:paraId="052F0076" w14:textId="77777777" w:rsidR="004B0388" w:rsidRPr="00CE2EC6" w:rsidRDefault="004B0388" w:rsidP="00AC1DE2">
      <w:pPr>
        <w:pStyle w:val="GPSL4numberedclause"/>
        <w:rPr>
          <w:szCs w:val="22"/>
        </w:rPr>
      </w:pPr>
      <w:r w:rsidRPr="00CE2EC6">
        <w:rPr>
          <w:szCs w:val="22"/>
        </w:rPr>
        <w:t>any claim for:</w:t>
      </w:r>
    </w:p>
    <w:p w14:paraId="77316C88"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3E1D8A0D"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0E45FD40" w14:textId="77777777"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Supplier an</w:t>
      </w:r>
      <w:r w:rsidR="00424C74" w:rsidRPr="00CE2EC6">
        <w:rPr>
          <w:szCs w:val="22"/>
        </w:rPr>
        <w:t>d/or any Sub-C</w:t>
      </w:r>
      <w:r w:rsidRPr="00CE2EC6">
        <w:rPr>
          <w:szCs w:val="22"/>
        </w:rPr>
        <w:t>ontractor; or</w:t>
      </w:r>
    </w:p>
    <w:p w14:paraId="2E1142A3" w14:textId="77777777"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14:paraId="67363E81" w14:textId="77777777" w:rsidR="004B0388" w:rsidRPr="00CE2EC6" w:rsidRDefault="004B0388" w:rsidP="00AC1DE2">
      <w:pPr>
        <w:pStyle w:val="GPSL3numberedclause"/>
      </w:pPr>
      <w:proofErr w:type="gramStart"/>
      <w:r w:rsidRPr="00CE2EC6">
        <w:rPr>
          <w:rStyle w:val="GPSL3numberedclauseChar"/>
          <w:rFonts w:ascii="Calibri" w:hAnsi="Calibri"/>
        </w:rPr>
        <w:t>shall</w:t>
      </w:r>
      <w:proofErr w:type="gramEnd"/>
      <w:r w:rsidRPr="00CE2EC6">
        <w:rPr>
          <w:rStyle w:val="GPSL3numberedclauseChar"/>
          <w:rFonts w:ascii="Calibri" w:hAnsi="Calibri"/>
        </w:rPr>
        <w:t xml:space="preserve">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pplier and/or any Notified Sub-C</w:t>
      </w:r>
      <w:r w:rsidRPr="00CE2EC6">
        <w:rPr>
          <w:rStyle w:val="GPSL3numberedclauseChar"/>
          <w:rFonts w:ascii="Calibri" w:hAnsi="Calibri"/>
        </w:rPr>
        <w:t>ontractor (as appropriate) to the Customer within 6 months of the Call Off Commencement Date</w:t>
      </w:r>
      <w:r w:rsidRPr="00CE2EC6">
        <w:t xml:space="preserve">. </w:t>
      </w:r>
    </w:p>
    <w:p w14:paraId="2708CC28" w14:textId="77777777"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14:paraId="178CE696" w14:textId="77777777" w:rsidR="004B0388" w:rsidRPr="00CE2EC6" w:rsidRDefault="004B0388" w:rsidP="00767FEE">
      <w:pPr>
        <w:pStyle w:val="GPSL1SCHEDULEHeading"/>
        <w:rPr>
          <w:rFonts w:ascii="Calibri" w:hAnsi="Calibri"/>
        </w:rPr>
      </w:pPr>
      <w:r w:rsidRPr="00CE2EC6">
        <w:rPr>
          <w:rFonts w:ascii="Calibri" w:hAnsi="Calibri"/>
        </w:rPr>
        <w:t>SUPPLIER INDEMNITIES AND OBLIGATIONS</w:t>
      </w:r>
    </w:p>
    <w:p w14:paraId="1376C9FC" w14:textId="77777777"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14:paraId="4F2F7295" w14:textId="77777777" w:rsidR="004B0388" w:rsidRPr="00CE2EC6" w:rsidRDefault="004B0388" w:rsidP="00D55DCF">
      <w:pPr>
        <w:pStyle w:val="GPSL3numberedclause"/>
      </w:pPr>
      <w:r w:rsidRPr="00CE2EC6">
        <w:t>any act or omiss</w:t>
      </w:r>
      <w:r w:rsidR="00424C74" w:rsidRPr="00CE2EC6">
        <w:t>ion by the Supplier or any Sub-C</w:t>
      </w:r>
      <w:r w:rsidRPr="00CE2EC6">
        <w:t xml:space="preserve">ontractor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14:paraId="6A4B9425" w14:textId="77777777"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14:paraId="707F3D5C"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5C61DE2B" w14:textId="77777777"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14:paraId="3194F941" w14:textId="77777777"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14:paraId="3B2B0017" w14:textId="77777777"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BAF4526" w14:textId="77777777"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14:paraId="0DFCB7FF"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32B6869" w14:textId="77777777"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23515585" w14:textId="77777777"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14:paraId="024A8CD6" w14:textId="77777777" w:rsidR="004B0388" w:rsidRPr="00CE2EC6" w:rsidRDefault="004B0388" w:rsidP="00AC1DE2">
      <w:pPr>
        <w:pStyle w:val="GPSL3numberedclause"/>
      </w:pPr>
      <w:r w:rsidRPr="00CE2EC6">
        <w:t>a failure of the S</w:t>
      </w:r>
      <w:r w:rsidR="00424C74" w:rsidRPr="00CE2EC6">
        <w:t>upplier or any Sub-C</w:t>
      </w:r>
      <w:r w:rsidRPr="00CE2EC6">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109A618" w14:textId="77777777" w:rsidR="00D55DCF"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14:paraId="6A358A9C" w14:textId="77777777" w:rsidR="004B0388" w:rsidRPr="00CE2EC6" w:rsidRDefault="00DD62A0" w:rsidP="009628D6">
      <w:pPr>
        <w:pStyle w:val="GPSL3numberedclause"/>
      </w:pPr>
      <w:proofErr w:type="gramStart"/>
      <w:r w:rsidRPr="00DD62A0">
        <w:t>a</w:t>
      </w:r>
      <w:proofErr w:type="gramEnd"/>
      <w:r w:rsidRPr="00DD62A0">
        <w:t xml:space="preserve"> fail</w:t>
      </w:r>
      <w:r w:rsidR="00AA7A1C">
        <w:t>ure by the Supplier or any Sub-C</w:t>
      </w:r>
      <w:r w:rsidRPr="00DD62A0">
        <w:t>ontractor to comply with its obligations under Paragraph 2.8 above.</w:t>
      </w:r>
    </w:p>
    <w:p w14:paraId="231373BC" w14:textId="77777777"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3C4BBDB4" w14:textId="77777777" w:rsidR="004B0388" w:rsidRPr="00CE2EC6" w:rsidRDefault="004B0388" w:rsidP="00DD62A0">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14:paraId="40B96407" w14:textId="77777777" w:rsidR="004B0388" w:rsidRPr="00CE2EC6" w:rsidRDefault="004B0388" w:rsidP="00767FEE">
      <w:pPr>
        <w:pStyle w:val="GPSL1SCHEDULEHeading"/>
        <w:rPr>
          <w:rFonts w:ascii="Calibri" w:hAnsi="Calibri"/>
        </w:rPr>
      </w:pPr>
      <w:r w:rsidRPr="00CE2EC6">
        <w:rPr>
          <w:rFonts w:ascii="Calibri" w:hAnsi="Calibri"/>
        </w:rPr>
        <w:t>INFORMATION</w:t>
      </w:r>
    </w:p>
    <w:p w14:paraId="233F3EE1" w14:textId="77777777"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14:paraId="4C5C0B83" w14:textId="77777777" w:rsidR="004B0388" w:rsidRPr="00CE2EC6" w:rsidRDefault="004B0388" w:rsidP="00767FEE">
      <w:pPr>
        <w:pStyle w:val="GPSL1SCHEDULEHeading"/>
        <w:rPr>
          <w:rFonts w:ascii="Calibri" w:hAnsi="Calibri"/>
        </w:rPr>
      </w:pPr>
      <w:r w:rsidRPr="00CE2EC6">
        <w:rPr>
          <w:rFonts w:ascii="Calibri" w:hAnsi="Calibri"/>
        </w:rPr>
        <w:t>PRINCIPLES OF GOOD EMPLOYMENT PRACTICE</w:t>
      </w:r>
    </w:p>
    <w:p w14:paraId="02328F43" w14:textId="77777777" w:rsidR="004B0388" w:rsidRPr="00CE2EC6" w:rsidRDefault="004B0388" w:rsidP="005E4232">
      <w:pPr>
        <w:pStyle w:val="GPSL2numberedclause"/>
      </w:pPr>
      <w:bookmarkStart w:id="2574"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4"/>
    </w:p>
    <w:p w14:paraId="68AEBBAE" w14:textId="77777777" w:rsidR="004B0388" w:rsidRPr="00CE2EC6" w:rsidRDefault="004B0388" w:rsidP="005E4232">
      <w:pPr>
        <w:pStyle w:val="GPSL2numberedclause"/>
      </w:pPr>
      <w:bookmarkStart w:id="2575"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75"/>
    </w:p>
    <w:p w14:paraId="1262E0DA"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7658BF1E"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45A8DD61"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7A41B943" w14:textId="77777777" w:rsidR="004B0388" w:rsidRPr="00CE2EC6" w:rsidRDefault="004B0388" w:rsidP="00AC1DE2">
      <w:pPr>
        <w:pStyle w:val="GPSL3numberedclause"/>
      </w:pPr>
      <w:proofErr w:type="gramStart"/>
      <w:r w:rsidRPr="00CE2EC6">
        <w:t>the</w:t>
      </w:r>
      <w:proofErr w:type="gramEnd"/>
      <w:r w:rsidRPr="00CE2EC6">
        <w:t xml:space="preserve"> New Fair Deal.</w:t>
      </w:r>
    </w:p>
    <w:p w14:paraId="466D362D" w14:textId="77777777"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1F0E21">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1F0E21">
        <w:t>5.2</w:t>
      </w:r>
      <w:r w:rsidRPr="00CE2EC6">
        <w:fldChar w:fldCharType="end"/>
      </w:r>
      <w:r w:rsidRPr="00CE2EC6">
        <w:t xml:space="preserve"> shall be agreed in accordance with the Variation Procedure.</w:t>
      </w:r>
    </w:p>
    <w:p w14:paraId="66C4397B" w14:textId="77777777" w:rsidR="004B0388" w:rsidRPr="00CE2EC6" w:rsidRDefault="004B0388" w:rsidP="00767FEE">
      <w:pPr>
        <w:pStyle w:val="GPSL1SCHEDULEHeading"/>
        <w:rPr>
          <w:rFonts w:ascii="Calibri" w:hAnsi="Calibri"/>
        </w:rPr>
      </w:pPr>
      <w:r w:rsidRPr="00CE2EC6">
        <w:rPr>
          <w:rFonts w:ascii="Calibri" w:hAnsi="Calibri"/>
        </w:rPr>
        <w:t>PENSIONS</w:t>
      </w:r>
    </w:p>
    <w:p w14:paraId="10DE1B6C" w14:textId="77777777" w:rsidR="004B0388" w:rsidRPr="00CE2EC6" w:rsidRDefault="004B0388" w:rsidP="005E4232">
      <w:pPr>
        <w:pStyle w:val="GPSL2Indent"/>
        <w:ind w:left="426"/>
      </w:pPr>
      <w:r w:rsidRPr="00CE2EC6">
        <w:t>The Supplier shall, and</w:t>
      </w:r>
      <w:r w:rsidR="00DD62A0">
        <w:t>/or</w:t>
      </w:r>
      <w:r w:rsidRPr="00CE2EC6">
        <w:t xml:space="preserve"> shal</w:t>
      </w:r>
      <w:r w:rsidR="00424C74" w:rsidRPr="00CE2EC6">
        <w:t>l procure that each of its Sub-C</w:t>
      </w:r>
      <w:r w:rsidRPr="00CE2EC6">
        <w:t xml:space="preserve">ontractors shall, comply with the </w:t>
      </w:r>
      <w:proofErr w:type="gramStart"/>
      <w:r w:rsidRPr="00CE2EC6">
        <w:t>pensions</w:t>
      </w:r>
      <w:proofErr w:type="gramEnd"/>
      <w:r w:rsidRPr="00CE2EC6">
        <w:t xml:space="preserve"> provisions in the following Annex.</w:t>
      </w:r>
    </w:p>
    <w:p w14:paraId="33CEBBC0"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1D059376" w14:textId="77777777" w:rsidR="004B0388" w:rsidRPr="00CE2EC6" w:rsidRDefault="004B0388" w:rsidP="0019742B">
      <w:pPr>
        <w:pStyle w:val="GPSSchAnnexname"/>
        <w:rPr>
          <w:rFonts w:ascii="Calibri" w:hAnsi="Calibri"/>
        </w:rPr>
      </w:pPr>
      <w:r w:rsidRPr="00CE2EC6">
        <w:rPr>
          <w:rFonts w:ascii="Calibri" w:hAnsi="Calibri"/>
        </w:rPr>
        <w:br w:type="page"/>
      </w:r>
      <w:bookmarkStart w:id="2576" w:name="_Toc431551205"/>
      <w:r w:rsidRPr="00CE2EC6">
        <w:rPr>
          <w:rFonts w:ascii="Calibri" w:hAnsi="Calibri"/>
        </w:rPr>
        <w:t>ANNEX TO PART A</w:t>
      </w:r>
      <w:r w:rsidR="009B17F6" w:rsidRPr="00CE2EC6">
        <w:rPr>
          <w:rFonts w:ascii="Calibri" w:hAnsi="Calibri"/>
        </w:rPr>
        <w:t>: PENSIONS</w:t>
      </w:r>
      <w:bookmarkEnd w:id="2576"/>
    </w:p>
    <w:p w14:paraId="79F6E01E" w14:textId="77777777" w:rsidR="004B0388" w:rsidRPr="00CE2EC6" w:rsidRDefault="004B0388" w:rsidP="00036474">
      <w:pPr>
        <w:pStyle w:val="GPSL1SCHEDULEHeading"/>
        <w:rPr>
          <w:rFonts w:ascii="Calibri" w:hAnsi="Calibri"/>
        </w:rPr>
      </w:pPr>
      <w:r w:rsidRPr="00CE2EC6">
        <w:rPr>
          <w:rFonts w:ascii="Calibri" w:hAnsi="Calibri"/>
        </w:rPr>
        <w:t>PARTICIPATION</w:t>
      </w:r>
    </w:p>
    <w:p w14:paraId="0F00DF54" w14:textId="77777777" w:rsidR="004B0388" w:rsidRPr="00CE2EC6" w:rsidRDefault="004B0388" w:rsidP="005E4232">
      <w:pPr>
        <w:pStyle w:val="GPSL2numberedclause"/>
        <w:rPr>
          <w:b/>
          <w:u w:val="single"/>
        </w:rPr>
      </w:pPr>
      <w:r w:rsidRPr="00CE2EC6">
        <w:t>The Supplier undertakes to enter into the Admission Agreement.</w:t>
      </w:r>
    </w:p>
    <w:p w14:paraId="2F8459E1" w14:textId="77777777" w:rsidR="004B0388" w:rsidRPr="00CE2EC6" w:rsidRDefault="004B0388" w:rsidP="005E4232">
      <w:pPr>
        <w:pStyle w:val="GPSL2numberedclause"/>
        <w:rPr>
          <w:b/>
          <w:u w:val="single"/>
        </w:rPr>
      </w:pPr>
      <w:r w:rsidRPr="00CE2EC6">
        <w:t>The Supplier and the Customer:</w:t>
      </w:r>
    </w:p>
    <w:p w14:paraId="0378E7B5" w14:textId="77777777"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14:paraId="505DAB7F" w14:textId="77777777" w:rsidR="004B0388" w:rsidRPr="00CE2EC6" w:rsidRDefault="004B0388" w:rsidP="00AC1DE2">
      <w:pPr>
        <w:pStyle w:val="GPSL3numberedclause"/>
      </w:pPr>
      <w:bookmarkStart w:id="2577"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77"/>
      <w:r w:rsidRPr="00CE2EC6">
        <w:t xml:space="preserve"> </w:t>
      </w:r>
    </w:p>
    <w:p w14:paraId="34890F70" w14:textId="77777777" w:rsidR="004B0388" w:rsidRPr="00CE2EC6" w:rsidRDefault="00AD35BE" w:rsidP="00DD62A0">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1F0E21">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14:paraId="09220F89" w14:textId="77777777" w:rsidR="00DD62A0" w:rsidRDefault="004B0388" w:rsidP="00DD62A0">
      <w:pPr>
        <w:pStyle w:val="GPSL3numberedclause"/>
      </w:pPr>
      <w:r w:rsidRPr="00CE2EC6">
        <w:t>agree that the Customer may terminate this Call Off Contract in the event that the Supplier breaches the Admission Agreement</w:t>
      </w:r>
      <w:r w:rsidR="00DD62A0">
        <w:t>:</w:t>
      </w:r>
    </w:p>
    <w:p w14:paraId="7ABAB80F" w14:textId="77777777" w:rsidR="00DD62A0" w:rsidRDefault="00DD62A0" w:rsidP="004364DA">
      <w:pPr>
        <w:pStyle w:val="GPSL4numberedclause"/>
      </w:pPr>
      <w:r>
        <w:t xml:space="preserve">and that breach is not capable of being remedied; or </w:t>
      </w:r>
    </w:p>
    <w:p w14:paraId="6834079D" w14:textId="77777777" w:rsidR="00DD62A0" w:rsidRDefault="00DD62A0" w:rsidP="004364DA">
      <w:pPr>
        <w:pStyle w:val="GPSL4numberedclause"/>
      </w:pPr>
      <w:proofErr w:type="gramStart"/>
      <w:r w:rsidRPr="00DD62A0">
        <w:t>where</w:t>
      </w:r>
      <w:proofErr w:type="gramEnd"/>
      <w:r w:rsidRPr="00DD62A0">
        <w:t xml:space="preserv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14:paraId="2F150F18" w14:textId="77777777" w:rsidR="004B0388" w:rsidRPr="00CE2EC6" w:rsidRDefault="004B0388" w:rsidP="003809AB">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14:paraId="55F0C543" w14:textId="77777777" w:rsidR="004B0388" w:rsidRPr="00CE2EC6" w:rsidRDefault="004B0388" w:rsidP="00036474">
      <w:pPr>
        <w:pStyle w:val="GPSL1SCHEDULEHeading"/>
        <w:rPr>
          <w:rFonts w:ascii="Calibri" w:hAnsi="Calibri"/>
        </w:rPr>
      </w:pPr>
      <w:r w:rsidRPr="00CE2EC6">
        <w:rPr>
          <w:rFonts w:ascii="Calibri" w:hAnsi="Calibri"/>
        </w:rPr>
        <w:t>FUTURE SERVICE BENEFITS</w:t>
      </w:r>
    </w:p>
    <w:p w14:paraId="10CC885D" w14:textId="77777777"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11981647" w14:textId="77777777" w:rsidR="004B0388" w:rsidRPr="00CE2EC6" w:rsidRDefault="004B0388" w:rsidP="00DD62A0">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14:paraId="129B6801"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6EF1A967" w14:textId="77777777" w:rsidR="004B0388" w:rsidRPr="00CE2EC6" w:rsidRDefault="004B0388" w:rsidP="00036474">
      <w:pPr>
        <w:pStyle w:val="GPSL1SCHEDULEHeading"/>
        <w:rPr>
          <w:rFonts w:ascii="Calibri" w:hAnsi="Calibri"/>
        </w:rPr>
      </w:pPr>
      <w:r w:rsidRPr="00CE2EC6">
        <w:rPr>
          <w:rFonts w:ascii="Calibri" w:hAnsi="Calibri"/>
        </w:rPr>
        <w:t>FUNDING</w:t>
      </w:r>
    </w:p>
    <w:p w14:paraId="47FCD9B7" w14:textId="77777777"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4A3920B7"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0CA8E127" w14:textId="77777777" w:rsidR="004B0388" w:rsidRPr="00CE2EC6" w:rsidRDefault="004B0388" w:rsidP="00036474">
      <w:pPr>
        <w:pStyle w:val="GPSL1SCHEDULEHeading"/>
        <w:rPr>
          <w:rFonts w:ascii="Calibri" w:hAnsi="Calibri"/>
        </w:rPr>
      </w:pPr>
      <w:r w:rsidRPr="00CE2EC6">
        <w:rPr>
          <w:rFonts w:ascii="Calibri" w:hAnsi="Calibri"/>
        </w:rPr>
        <w:t>PROVISION OF INFORMATION</w:t>
      </w:r>
    </w:p>
    <w:p w14:paraId="45D25262" w14:textId="77777777" w:rsidR="004B0388" w:rsidRPr="00CE2EC6" w:rsidRDefault="004B0388" w:rsidP="005E4232">
      <w:pPr>
        <w:pStyle w:val="GPSL2Indent"/>
      </w:pPr>
      <w:r w:rsidRPr="00CE2EC6">
        <w:t>The Supplier and the Customer respectively undertake to each other:</w:t>
      </w:r>
    </w:p>
    <w:p w14:paraId="30AF62CD" w14:textId="77777777"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14:paraId="536E2D36" w14:textId="77777777" w:rsidR="004B0388" w:rsidRPr="00CE2EC6" w:rsidRDefault="004B0388" w:rsidP="005E4232">
      <w:pPr>
        <w:pStyle w:val="GPSL2numberedclause"/>
      </w:pPr>
      <w:proofErr w:type="gramStart"/>
      <w:r w:rsidRPr="00CE2EC6">
        <w:t>not</w:t>
      </w:r>
      <w:proofErr w:type="gramEnd"/>
      <w:r w:rsidRPr="00CE2EC6">
        <w:t xml:space="preserve"> to issue any announcements to the Fair Deal Employees prior to the Relevant Transfer Date concerning the matters stated in this Annex without the consent in writing of the other Party (not to be unreasonably withheld or delayed).</w:t>
      </w:r>
    </w:p>
    <w:p w14:paraId="44C9492F" w14:textId="77777777" w:rsidR="004B0388" w:rsidRPr="00CE2EC6" w:rsidRDefault="004B0388" w:rsidP="0072756D">
      <w:pPr>
        <w:pStyle w:val="GPSL1SCHEDULEHeading"/>
        <w:rPr>
          <w:rFonts w:ascii="Calibri" w:hAnsi="Calibri"/>
        </w:rPr>
      </w:pPr>
      <w:r w:rsidRPr="00CE2EC6">
        <w:rPr>
          <w:rFonts w:ascii="Calibri" w:hAnsi="Calibri"/>
        </w:rPr>
        <w:t>INDEMNITY</w:t>
      </w:r>
    </w:p>
    <w:p w14:paraId="79095E5F" w14:textId="77777777"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14:paraId="77765B98" w14:textId="77777777" w:rsidR="004B0388" w:rsidRPr="00CE2EC6" w:rsidRDefault="004B0388" w:rsidP="0072756D">
      <w:pPr>
        <w:pStyle w:val="GPSL1SCHEDULEHeading"/>
        <w:rPr>
          <w:rFonts w:ascii="Calibri" w:hAnsi="Calibri"/>
        </w:rPr>
      </w:pPr>
      <w:r w:rsidRPr="00CE2EC6">
        <w:rPr>
          <w:rFonts w:ascii="Calibri" w:hAnsi="Calibri"/>
        </w:rPr>
        <w:t>EMPLOYER OBLIGATION</w:t>
      </w:r>
    </w:p>
    <w:p w14:paraId="12A4C471" w14:textId="77777777" w:rsidR="004B0388" w:rsidRPr="00CE2EC6" w:rsidRDefault="004B0388" w:rsidP="005E4232">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14:paraId="5610DE05" w14:textId="77777777" w:rsidR="004B0388" w:rsidRDefault="004B0388" w:rsidP="0072756D">
      <w:pPr>
        <w:pStyle w:val="GPSL1SCHEDULEHeading"/>
        <w:rPr>
          <w:rFonts w:ascii="Calibri" w:hAnsi="Calibri"/>
        </w:rPr>
      </w:pPr>
      <w:r w:rsidRPr="00CE2EC6">
        <w:rPr>
          <w:rFonts w:ascii="Calibri" w:hAnsi="Calibri"/>
        </w:rPr>
        <w:t>SUBSEQUENT TRANSFERS</w:t>
      </w:r>
    </w:p>
    <w:p w14:paraId="60223DC8" w14:textId="77777777" w:rsidR="004E3502" w:rsidRPr="004E3502" w:rsidRDefault="004E3502" w:rsidP="004E3502">
      <w:pPr>
        <w:ind w:left="426"/>
        <w:rPr>
          <w:rFonts w:ascii="Calibri" w:hAnsi="Calibri"/>
        </w:rPr>
      </w:pPr>
      <w:r w:rsidRPr="004E3502">
        <w:rPr>
          <w:rFonts w:ascii="Calibri" w:hAnsi="Calibri"/>
        </w:rPr>
        <w:t xml:space="preserve">The Supplier shall: </w:t>
      </w:r>
    </w:p>
    <w:p w14:paraId="1CA904F0" w14:textId="77777777" w:rsidR="004E3502" w:rsidRDefault="004E3502" w:rsidP="004364DA">
      <w:pPr>
        <w:pStyle w:val="GPSL2numberedclause"/>
      </w:pPr>
      <w:r w:rsidRPr="004E3502">
        <w:t xml:space="preserve">not adversely affect pension rights accrued by any Fair Deal Employee in the period ending on the Service Transfer Date; </w:t>
      </w:r>
    </w:p>
    <w:p w14:paraId="1B2F3884" w14:textId="77777777" w:rsidR="004E3502" w:rsidRDefault="004E3502" w:rsidP="004364D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7D97E4CF" w14:textId="77777777" w:rsidR="004E3502" w:rsidRPr="004E3502" w:rsidRDefault="004E3502" w:rsidP="004364DA">
      <w:pPr>
        <w:pStyle w:val="GPSL2numberedclause"/>
      </w:pPr>
      <w:r w:rsidRPr="004E3502">
        <w:t xml:space="preserve">for the applicable period either: </w:t>
      </w:r>
    </w:p>
    <w:p w14:paraId="4731D6A1" w14:textId="77777777" w:rsidR="004E3502" w:rsidRDefault="004E3502" w:rsidP="004364DA">
      <w:pPr>
        <w:pStyle w:val="GPSL3numberedclause"/>
        <w:rPr>
          <w:rFonts w:eastAsia="Arial"/>
        </w:rPr>
      </w:pPr>
      <w:r w:rsidRPr="004E3502">
        <w:rPr>
          <w:rFonts w:eastAsia="Arial"/>
        </w:rPr>
        <w:t>after notice (for whatever reason) is given, in accordance with the other provisions of this Call Off Contract, to terminate the Agreement or any part of the Services; or</w:t>
      </w:r>
    </w:p>
    <w:p w14:paraId="5E03BB06" w14:textId="77777777" w:rsidR="004E3502" w:rsidRPr="004E3502" w:rsidRDefault="004E3502" w:rsidP="004364DA">
      <w:pPr>
        <w:pStyle w:val="GPSL3numberedclause"/>
        <w:rPr>
          <w:rFonts w:eastAsia="Arial"/>
        </w:rPr>
      </w:pPr>
      <w:r w:rsidRPr="004E3502">
        <w:rPr>
          <w:rFonts w:eastAsia="Arial"/>
        </w:rPr>
        <w:t>after the date which is two (2) years prior to the date of expiry of this Call Off Contract,</w:t>
      </w:r>
    </w:p>
    <w:p w14:paraId="502ABB88" w14:textId="77777777"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12692EE5" w14:textId="77777777" w:rsidR="004E3502" w:rsidRPr="00CE2EC6" w:rsidRDefault="004E3502" w:rsidP="0072756D">
      <w:pPr>
        <w:pStyle w:val="GPSL1SCHEDULEHeading"/>
        <w:rPr>
          <w:rFonts w:ascii="Calibri" w:hAnsi="Calibri"/>
        </w:rPr>
      </w:pPr>
      <w:r>
        <w:rPr>
          <w:rFonts w:ascii="Calibri" w:hAnsi="Calibri"/>
        </w:rPr>
        <w:t>Bulk Transfer</w:t>
      </w:r>
    </w:p>
    <w:p w14:paraId="6838BC8A" w14:textId="77777777" w:rsidR="009628D6" w:rsidRDefault="004E3502" w:rsidP="009628D6">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14:paraId="63A5E08F" w14:textId="77777777" w:rsidR="009628D6" w:rsidRDefault="009628D6" w:rsidP="004364DA">
      <w:pPr>
        <w:pStyle w:val="GPSL3numberedclause"/>
      </w:pPr>
      <w:r>
        <w:t xml:space="preserve">fully fund any such broadly comparable pension scheme in  accordance with the funding requirements set by that broadly comparable pension scheme’s actuary or by the Government Actuary’s Department; </w:t>
      </w:r>
    </w:p>
    <w:p w14:paraId="6DA4B366" w14:textId="77777777" w:rsidR="009628D6" w:rsidRPr="009628D6" w:rsidRDefault="009628D6" w:rsidP="009628D6">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14:paraId="62834E02" w14:textId="77777777" w:rsidR="009628D6" w:rsidRPr="009628D6" w:rsidRDefault="009628D6" w:rsidP="009628D6">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254899A" w14:textId="77777777" w:rsidR="009628D6" w:rsidRPr="009628D6" w:rsidRDefault="009628D6" w:rsidP="009628D6">
      <w:pPr>
        <w:pStyle w:val="GPSL3numberedclause"/>
      </w:pPr>
      <w:proofErr w:type="gramStart"/>
      <w:r w:rsidRPr="009628D6">
        <w:t>indemnify</w:t>
      </w:r>
      <w:proofErr w:type="gramEnd"/>
      <w:r w:rsidRPr="009628D6">
        <w:t xml:space="preserve"> the </w:t>
      </w:r>
      <w:r w:rsidR="00243198">
        <w:t>Customer</w:t>
      </w:r>
      <w:r w:rsidRPr="009628D6">
        <w:t xml:space="preserve"> on demand for any failure to pay the Shortfa</w:t>
      </w:r>
      <w:r w:rsidR="000E2B84">
        <w:t>ll as required under Paragraph 8.1</w:t>
      </w:r>
      <w:r w:rsidRPr="009628D6">
        <w:t xml:space="preserve">.3 above. </w:t>
      </w:r>
    </w:p>
    <w:p w14:paraId="602FC1D8" w14:textId="77777777" w:rsidR="009628D6" w:rsidRDefault="009628D6" w:rsidP="004364DA">
      <w:pPr>
        <w:pStyle w:val="GPSL3numberedclause"/>
        <w:numPr>
          <w:ilvl w:val="0"/>
          <w:numId w:val="0"/>
        </w:numPr>
        <w:ind w:left="2127"/>
      </w:pPr>
    </w:p>
    <w:p w14:paraId="232C60B3" w14:textId="77777777" w:rsidR="009628D6" w:rsidRDefault="009628D6" w:rsidP="004364DA">
      <w:pPr>
        <w:pStyle w:val="GPSL2numberedclause"/>
        <w:numPr>
          <w:ilvl w:val="0"/>
          <w:numId w:val="0"/>
        </w:numPr>
        <w:ind w:left="1134"/>
      </w:pPr>
    </w:p>
    <w:p w14:paraId="788675B6" w14:textId="77777777" w:rsidR="009628D6" w:rsidRDefault="009628D6" w:rsidP="004364DA">
      <w:pPr>
        <w:pStyle w:val="GPSL2numberedclause"/>
        <w:numPr>
          <w:ilvl w:val="0"/>
          <w:numId w:val="0"/>
        </w:numPr>
        <w:ind w:left="1134"/>
      </w:pPr>
    </w:p>
    <w:p w14:paraId="595EBA48" w14:textId="77777777" w:rsidR="009628D6" w:rsidRPr="00CE2EC6" w:rsidRDefault="009628D6" w:rsidP="004364DA">
      <w:pPr>
        <w:pStyle w:val="GPSL2numberedclause"/>
        <w:numPr>
          <w:ilvl w:val="0"/>
          <w:numId w:val="0"/>
        </w:numPr>
        <w:ind w:left="567"/>
      </w:pPr>
    </w:p>
    <w:p w14:paraId="221D3D0A"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6BB7D27" w14:textId="77777777" w:rsidR="00767FEE" w:rsidRPr="00CE2EC6" w:rsidRDefault="00767FEE" w:rsidP="00767FEE">
      <w:pPr>
        <w:rPr>
          <w:rFonts w:ascii="Calibri" w:hAnsi="Calibri"/>
        </w:rPr>
      </w:pPr>
    </w:p>
    <w:p w14:paraId="71BD16CF" w14:textId="77777777" w:rsidR="00767FEE" w:rsidRPr="00CE2EC6" w:rsidRDefault="00767FEE" w:rsidP="00767FEE">
      <w:pPr>
        <w:rPr>
          <w:rFonts w:ascii="Calibri" w:hAnsi="Calibri"/>
        </w:rPr>
      </w:pPr>
    </w:p>
    <w:p w14:paraId="7E20F4A3" w14:textId="77777777" w:rsidR="00767FEE" w:rsidRPr="00CE2EC6" w:rsidRDefault="00767FEE" w:rsidP="00767FEE">
      <w:pPr>
        <w:rPr>
          <w:rFonts w:ascii="Calibri" w:hAnsi="Calibri"/>
        </w:rPr>
      </w:pPr>
    </w:p>
    <w:p w14:paraId="515611B7" w14:textId="77777777" w:rsidR="00767FEE" w:rsidRPr="00CE2EC6" w:rsidRDefault="00767FEE" w:rsidP="004364DA">
      <w:pPr>
        <w:ind w:left="0"/>
        <w:rPr>
          <w:rFonts w:ascii="Calibri" w:hAnsi="Calibri"/>
        </w:rPr>
      </w:pPr>
    </w:p>
    <w:p w14:paraId="6DF28719" w14:textId="77777777" w:rsidR="00767FEE" w:rsidRPr="00CE2EC6" w:rsidRDefault="00767FEE" w:rsidP="004364DA">
      <w:pPr>
        <w:ind w:left="0"/>
        <w:rPr>
          <w:rFonts w:ascii="Calibri" w:hAnsi="Calibri"/>
        </w:rPr>
      </w:pPr>
    </w:p>
    <w:p w14:paraId="0C35C053" w14:textId="77777777" w:rsidR="004B0388" w:rsidRPr="00CE2EC6" w:rsidRDefault="004B0388" w:rsidP="005556D5">
      <w:pPr>
        <w:pStyle w:val="GPSSchPart"/>
        <w:rPr>
          <w:rFonts w:ascii="Calibri" w:hAnsi="Calibri"/>
          <w:bCs/>
        </w:rPr>
      </w:pPr>
      <w:r w:rsidRPr="00CE2EC6">
        <w:rPr>
          <w:rFonts w:ascii="Calibri" w:hAnsi="Calibri"/>
        </w:rPr>
        <w:t>PART B</w:t>
      </w:r>
    </w:p>
    <w:p w14:paraId="051FD58C" w14:textId="77777777"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14:paraId="31500179" w14:textId="77777777" w:rsidR="004B0388" w:rsidRPr="00CE2EC6" w:rsidRDefault="004B0388" w:rsidP="005556D5">
      <w:pPr>
        <w:pStyle w:val="GPSL1SCHEDULEHeading"/>
        <w:rPr>
          <w:rFonts w:ascii="Calibri" w:hAnsi="Calibri"/>
        </w:rPr>
      </w:pPr>
      <w:r w:rsidRPr="00CE2EC6">
        <w:rPr>
          <w:rFonts w:ascii="Calibri" w:hAnsi="Calibri"/>
        </w:rPr>
        <w:t>RELEVANT TRANSFERS</w:t>
      </w:r>
    </w:p>
    <w:p w14:paraId="65555FD6" w14:textId="77777777" w:rsidR="004B0388" w:rsidRPr="00CE2EC6" w:rsidRDefault="004B0388" w:rsidP="005E4232">
      <w:pPr>
        <w:pStyle w:val="GPSL2numberedclause"/>
      </w:pPr>
      <w:r w:rsidRPr="00CE2EC6">
        <w:t>The Customer and the Supplier agree that:</w:t>
      </w:r>
    </w:p>
    <w:p w14:paraId="174A8FA1"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14:paraId="2274C2C5" w14:textId="77777777"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14:paraId="7460CAA4" w14:textId="77777777"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14:paraId="404AF5EE" w14:textId="77777777" w:rsidR="004B0388" w:rsidRPr="00CE2EC6" w:rsidRDefault="004B0388" w:rsidP="002B523D">
      <w:pPr>
        <w:pStyle w:val="GPSL1SCHEDULEHeading"/>
        <w:rPr>
          <w:rFonts w:ascii="Calibri" w:hAnsi="Calibri"/>
        </w:rPr>
      </w:pPr>
      <w:r w:rsidRPr="00CE2EC6">
        <w:rPr>
          <w:rFonts w:ascii="Calibri" w:hAnsi="Calibri"/>
        </w:rPr>
        <w:t>FORMER SUPPLIER INDEMNITIES</w:t>
      </w:r>
    </w:p>
    <w:p w14:paraId="16C98B26" w14:textId="77777777"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arising from or as a result of:</w:t>
      </w:r>
    </w:p>
    <w:p w14:paraId="4CEBE28E" w14:textId="77777777" w:rsidR="004B0388" w:rsidRPr="00CE2EC6" w:rsidRDefault="004B0388" w:rsidP="000E2B84">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14:paraId="105F52CE" w14:textId="77777777" w:rsidR="004B0388" w:rsidRPr="00CE2EC6" w:rsidRDefault="004B0388" w:rsidP="00AC1DE2">
      <w:pPr>
        <w:pStyle w:val="GPSL3numberedclause"/>
      </w:pPr>
      <w:r w:rsidRPr="00CE2EC6">
        <w:t>the breach or non-observance by the Former Supplier arising before the Relevant Transfer Date of:</w:t>
      </w:r>
    </w:p>
    <w:p w14:paraId="33F86DEC" w14:textId="77777777"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14:paraId="5C9DBC57" w14:textId="77777777"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14:paraId="2A4F4BFE"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F2328D0"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42E18FB9"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14:paraId="62539614" w14:textId="77777777"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BB1705B" w14:textId="77777777"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14:paraId="21302CE6" w14:textId="77777777"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14:paraId="5037453A"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14:paraId="73679B75" w14:textId="77777777"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14:paraId="68C3CC17" w14:textId="77777777" w:rsidR="004B0388" w:rsidRPr="00CE2EC6" w:rsidRDefault="004B0388" w:rsidP="00AC1DE2">
      <w:pPr>
        <w:pStyle w:val="GPSL3numberedclause"/>
      </w:pPr>
      <w:proofErr w:type="gramStart"/>
      <w:r w:rsidRPr="00CE2EC6">
        <w:t>arising</w:t>
      </w:r>
      <w:proofErr w:type="gramEnd"/>
      <w:r w:rsidRPr="00CE2EC6">
        <w:t xml:space="preserve"> from the failure </w:t>
      </w:r>
      <w:r w:rsidR="00E13E67" w:rsidRPr="00CE2EC6">
        <w:t>by the Supplier and/or any Sub-C</w:t>
      </w:r>
      <w:r w:rsidRPr="00CE2EC6">
        <w:t>ontractor to comply with its obligations under the Employment Regulations.</w:t>
      </w:r>
    </w:p>
    <w:p w14:paraId="3A798079" w14:textId="77777777"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14:paraId="62426DEF" w14:textId="77777777"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14:paraId="29804AB5" w14:textId="77777777"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14:paraId="39BED646" w14:textId="77777777"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14:paraId="692F1112" w14:textId="77777777" w:rsidR="004B0388" w:rsidRPr="00CE2EC6" w:rsidRDefault="004B0388" w:rsidP="005E4232">
      <w:pPr>
        <w:pStyle w:val="GPSL2numberedclause"/>
      </w:pPr>
      <w:r w:rsidRPr="00CE2EC6">
        <w:t>If by the end of the 15 Working Day period specified in Paragraph</w:t>
      </w:r>
      <w:r w:rsidR="00D3554E" w:rsidRPr="00CE2EC6">
        <w:t xml:space="preserve"> 2.3.2:</w:t>
      </w:r>
    </w:p>
    <w:p w14:paraId="4DAED0FB" w14:textId="77777777" w:rsidR="004B0388" w:rsidRPr="00CE2EC6" w:rsidRDefault="004B0388" w:rsidP="00AC1DE2">
      <w:pPr>
        <w:pStyle w:val="GPSL3numberedclause"/>
      </w:pPr>
      <w:r w:rsidRPr="00CE2EC6">
        <w:t xml:space="preserve">no such offer of employment has been made; </w:t>
      </w:r>
    </w:p>
    <w:p w14:paraId="4694072C" w14:textId="77777777" w:rsidR="004B0388" w:rsidRPr="00CE2EC6" w:rsidRDefault="004B0388" w:rsidP="00AC1DE2">
      <w:pPr>
        <w:pStyle w:val="GPSL3numberedclause"/>
      </w:pPr>
      <w:r w:rsidRPr="00CE2EC6">
        <w:t>such offer has been made but not accepted; or</w:t>
      </w:r>
    </w:p>
    <w:p w14:paraId="37E40298" w14:textId="77777777" w:rsidR="004B0388" w:rsidRPr="00CE2EC6" w:rsidRDefault="004B0388" w:rsidP="00AC1DE2">
      <w:pPr>
        <w:pStyle w:val="GPSL3numberedclause"/>
      </w:pPr>
      <w:r w:rsidRPr="00CE2EC6">
        <w:t>the situation has not otherwise been resolved,</w:t>
      </w:r>
    </w:p>
    <w:p w14:paraId="4144525E" w14:textId="77777777" w:rsidR="004B0388" w:rsidRPr="00CE2EC6" w:rsidRDefault="004B0388" w:rsidP="005E4232">
      <w:pPr>
        <w:pStyle w:val="GPSL2Indent"/>
        <w:ind w:left="1134"/>
      </w:pPr>
      <w:proofErr w:type="gramStart"/>
      <w:r w:rsidRPr="00CE2EC6">
        <w:t>the</w:t>
      </w:r>
      <w:proofErr w:type="gramEnd"/>
      <w:r w:rsidRPr="00CE2EC6">
        <w:t xml:space="preserve"> Su</w:t>
      </w:r>
      <w:r w:rsidR="00E13E67" w:rsidRPr="00CE2EC6">
        <w:t>pplier and/or any Notified Sub-C</w:t>
      </w:r>
      <w:r w:rsidRPr="00CE2EC6">
        <w:t>ontractor may within 5 Working Days give notice to terminate the employment or alleged employment of such person.</w:t>
      </w:r>
    </w:p>
    <w:p w14:paraId="7518AF1F" w14:textId="77777777"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 xml:space="preserve">ontractor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14:paraId="4F032355" w14:textId="77777777" w:rsidR="004B0388" w:rsidRPr="00CE2EC6" w:rsidRDefault="004B0388" w:rsidP="005E4232">
      <w:pPr>
        <w:pStyle w:val="GPSL2numberedclause"/>
      </w:pPr>
      <w:r w:rsidRPr="00CE2EC6">
        <w:t>The indemnity in Paragraph </w:t>
      </w:r>
      <w:r w:rsidR="00D3554E" w:rsidRPr="00CE2EC6">
        <w:t>2.6</w:t>
      </w:r>
      <w:r w:rsidRPr="00CE2EC6">
        <w:t>:</w:t>
      </w:r>
    </w:p>
    <w:p w14:paraId="466F6372" w14:textId="77777777" w:rsidR="004B0388" w:rsidRPr="00CE2EC6" w:rsidRDefault="004B0388" w:rsidP="00AC1DE2">
      <w:pPr>
        <w:pStyle w:val="GPSL3numberedclause"/>
      </w:pPr>
      <w:r w:rsidRPr="00CE2EC6">
        <w:t>shall not apply to:</w:t>
      </w:r>
    </w:p>
    <w:p w14:paraId="3A46F803" w14:textId="77777777" w:rsidR="004B0388" w:rsidRPr="00CE2EC6" w:rsidRDefault="004B0388" w:rsidP="00AC1DE2">
      <w:pPr>
        <w:pStyle w:val="GPSL4numberedclause"/>
        <w:rPr>
          <w:szCs w:val="22"/>
        </w:rPr>
      </w:pPr>
      <w:r w:rsidRPr="00CE2EC6">
        <w:rPr>
          <w:szCs w:val="22"/>
        </w:rPr>
        <w:t>any claim for:</w:t>
      </w:r>
    </w:p>
    <w:p w14:paraId="4FA55EA2"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162C5B00"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3EABC2ED" w14:textId="77777777"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w:t>
      </w:r>
      <w:r w:rsidR="00E13E67" w:rsidRPr="00CE2EC6">
        <w:rPr>
          <w:szCs w:val="22"/>
        </w:rPr>
        <w:t>of the Supplier and/or any Sub-C</w:t>
      </w:r>
      <w:r w:rsidRPr="00CE2EC6">
        <w:rPr>
          <w:szCs w:val="22"/>
        </w:rPr>
        <w:t>ontractor; or</w:t>
      </w:r>
    </w:p>
    <w:p w14:paraId="5E61D337" w14:textId="77777777"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14:paraId="69F0CC01" w14:textId="77777777"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14:paraId="55CF3933" w14:textId="77777777"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14:paraId="09D23684" w14:textId="77777777" w:rsidR="004B0388" w:rsidRPr="00CE2EC6" w:rsidRDefault="004B0388" w:rsidP="002B523D">
      <w:pPr>
        <w:pStyle w:val="GPSL1SCHEDULEHeading"/>
        <w:rPr>
          <w:rFonts w:ascii="Calibri" w:hAnsi="Calibri"/>
        </w:rPr>
      </w:pPr>
      <w:r w:rsidRPr="00CE2EC6">
        <w:rPr>
          <w:rFonts w:ascii="Calibri" w:hAnsi="Calibri"/>
        </w:rPr>
        <w:t>SUPPLIER INDEMNITIES AND OBLIGATIONS</w:t>
      </w:r>
    </w:p>
    <w:p w14:paraId="60822963" w14:textId="77777777"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14:paraId="7C7AA715" w14:textId="77777777" w:rsidR="004B0388" w:rsidRPr="00CE2EC6" w:rsidRDefault="004B0388" w:rsidP="00A77570">
      <w:pPr>
        <w:pStyle w:val="GPSL3numberedclause"/>
      </w:pPr>
      <w:r w:rsidRPr="00CE2EC6">
        <w:t>any act or omiss</w:t>
      </w:r>
      <w:r w:rsidR="00E13E67" w:rsidRPr="00CE2EC6">
        <w:t>ion by the Supplier or any Sub-C</w:t>
      </w:r>
      <w:r w:rsidRPr="00CE2EC6">
        <w:t xml:space="preserve">ontractor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14:paraId="0868D4F5" w14:textId="77777777"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14:paraId="38BE6617" w14:textId="77777777" w:rsidR="004B0388" w:rsidRPr="00CE2EC6" w:rsidRDefault="004B0388" w:rsidP="00AC1DE2">
      <w:pPr>
        <w:pStyle w:val="GPSL4numberedclause"/>
        <w:rPr>
          <w:szCs w:val="22"/>
        </w:rPr>
      </w:pPr>
      <w:r w:rsidRPr="00CE2EC6">
        <w:rPr>
          <w:szCs w:val="22"/>
        </w:rPr>
        <w:t>any collective agreement applicable to the Transferring Former Supplier Employee; and/or</w:t>
      </w:r>
    </w:p>
    <w:p w14:paraId="7B5F44D6" w14:textId="77777777"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14:paraId="10E0C6B2" w14:textId="77777777"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14:paraId="1A33655F" w14:textId="77777777"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40C4A4A9" w14:textId="77777777"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14:paraId="52EDB53F"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044F012A"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65EC627A"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14:paraId="388AC155" w14:textId="77777777" w:rsidR="004B0388" w:rsidRPr="00CE2EC6" w:rsidRDefault="004B0388" w:rsidP="00AC1DE2">
      <w:pPr>
        <w:pStyle w:val="GPSL3numberedclause"/>
      </w:pPr>
      <w:r w:rsidRPr="00CE2EC6">
        <w:t>a fail</w:t>
      </w:r>
      <w:r w:rsidR="00E13E67" w:rsidRPr="00CE2EC6">
        <w:t>ure of the Supplier or any Sub-C</w:t>
      </w:r>
      <w:r w:rsidRPr="00CE2EC6">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3E2799A5" w14:textId="77777777" w:rsidR="00A77570"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14:paraId="103E1886" w14:textId="77777777" w:rsidR="004B0388" w:rsidRPr="00CE2EC6" w:rsidRDefault="00A77570" w:rsidP="00974A86">
      <w:pPr>
        <w:pStyle w:val="GPSL3numberedclause"/>
      </w:pPr>
      <w:proofErr w:type="gramStart"/>
      <w:r w:rsidRPr="00A77570">
        <w:t>a</w:t>
      </w:r>
      <w:proofErr w:type="gramEnd"/>
      <w:r w:rsidRPr="00A77570">
        <w:t xml:space="preserve"> fail</w:t>
      </w:r>
      <w:r w:rsidR="006E603F">
        <w:t>ure by the Supplier or any Sub-C</w:t>
      </w:r>
      <w:r w:rsidRPr="00A77570">
        <w:t>ontractor to comply with its obligations under Paragraph 2.8 above.</w:t>
      </w:r>
    </w:p>
    <w:p w14:paraId="393F8E64" w14:textId="77777777" w:rsidR="004B0388" w:rsidRPr="00CE2EC6" w:rsidRDefault="004B0388" w:rsidP="005E4232">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564677A1" w14:textId="77777777" w:rsidR="004B0388" w:rsidRPr="00CE2EC6" w:rsidRDefault="004B0388" w:rsidP="00A77570">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14:paraId="68684B81" w14:textId="77777777" w:rsidR="004B0388" w:rsidRPr="00CE2EC6" w:rsidRDefault="004B0388" w:rsidP="002B523D">
      <w:pPr>
        <w:pStyle w:val="GPSL1SCHEDULEHeading"/>
        <w:rPr>
          <w:rFonts w:ascii="Calibri" w:hAnsi="Calibri"/>
        </w:rPr>
      </w:pPr>
      <w:r w:rsidRPr="00CE2EC6">
        <w:rPr>
          <w:rFonts w:ascii="Calibri" w:hAnsi="Calibri"/>
        </w:rPr>
        <w:t>INFORMATION</w:t>
      </w:r>
    </w:p>
    <w:p w14:paraId="042582E9" w14:textId="77777777"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14:paraId="2E1BDF77" w14:textId="77777777" w:rsidR="004B0388" w:rsidRPr="00CE2EC6" w:rsidRDefault="004B0388" w:rsidP="002B523D">
      <w:pPr>
        <w:pStyle w:val="GPSL1SCHEDULEHeading"/>
        <w:rPr>
          <w:rFonts w:ascii="Calibri" w:hAnsi="Calibri"/>
        </w:rPr>
      </w:pPr>
      <w:r w:rsidRPr="00CE2EC6">
        <w:rPr>
          <w:rFonts w:ascii="Calibri" w:hAnsi="Calibri"/>
        </w:rPr>
        <w:t>PRINCIPLES OF GOOD EMPLOYMENT PRACTICE</w:t>
      </w:r>
    </w:p>
    <w:p w14:paraId="7E58A242" w14:textId="77777777"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14:paraId="2955A980"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56546027"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7DF98B09"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6957D46C" w14:textId="77777777" w:rsidR="004B0388" w:rsidRPr="00CE2EC6" w:rsidRDefault="004B0388" w:rsidP="00AC1DE2">
      <w:pPr>
        <w:pStyle w:val="GPSL3numberedclause"/>
      </w:pPr>
      <w:proofErr w:type="gramStart"/>
      <w:r w:rsidRPr="00CE2EC6">
        <w:t>the</w:t>
      </w:r>
      <w:proofErr w:type="gramEnd"/>
      <w:r w:rsidRPr="00CE2EC6">
        <w:t xml:space="preserve"> New Fair Deal.</w:t>
      </w:r>
    </w:p>
    <w:p w14:paraId="697D32AF" w14:textId="77777777"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14:paraId="030E62A8" w14:textId="77777777" w:rsidR="004B0388" w:rsidRPr="00CE2EC6" w:rsidRDefault="004B0388" w:rsidP="002B523D">
      <w:pPr>
        <w:pStyle w:val="GPSL1SCHEDULEHeading"/>
        <w:rPr>
          <w:rFonts w:ascii="Calibri" w:hAnsi="Calibri"/>
        </w:rPr>
      </w:pPr>
      <w:r w:rsidRPr="00CE2EC6">
        <w:rPr>
          <w:rFonts w:ascii="Calibri" w:hAnsi="Calibri"/>
        </w:rPr>
        <w:t>PROCUREMENT OBLIGATIONS</w:t>
      </w:r>
    </w:p>
    <w:p w14:paraId="59EB7CE7" w14:textId="77777777"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A239AC3" w14:textId="77777777" w:rsidR="004B0388" w:rsidRPr="00CE2EC6" w:rsidRDefault="004B0388" w:rsidP="002B523D">
      <w:pPr>
        <w:pStyle w:val="GPSL1SCHEDULEHeading"/>
        <w:rPr>
          <w:rFonts w:ascii="Calibri" w:hAnsi="Calibri"/>
        </w:rPr>
      </w:pPr>
      <w:r w:rsidRPr="00CE2EC6">
        <w:rPr>
          <w:rFonts w:ascii="Calibri" w:hAnsi="Calibri"/>
        </w:rPr>
        <w:t>PENSIONS</w:t>
      </w:r>
    </w:p>
    <w:p w14:paraId="02F50A74" w14:textId="77777777"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w:t>
      </w:r>
      <w:proofErr w:type="gramStart"/>
      <w:r w:rsidRPr="00CE2EC6">
        <w:rPr>
          <w:rFonts w:ascii="Calibri" w:hAnsi="Calibri"/>
        </w:rPr>
        <w:t>pensions</w:t>
      </w:r>
      <w:proofErr w:type="gramEnd"/>
      <w:r w:rsidRPr="00CE2EC6">
        <w:rPr>
          <w:rFonts w:ascii="Calibri" w:hAnsi="Calibri"/>
        </w:rPr>
        <w:t xml:space="preserve"> provisions in the following Annex. </w:t>
      </w:r>
    </w:p>
    <w:p w14:paraId="0D9EAEEE"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1BA98914" w14:textId="77777777" w:rsidR="004B0388" w:rsidRPr="00CE2EC6" w:rsidRDefault="004B0388" w:rsidP="0019742B">
      <w:pPr>
        <w:pStyle w:val="GPSSchAnnexname"/>
        <w:rPr>
          <w:rFonts w:ascii="Calibri" w:hAnsi="Calibri"/>
        </w:rPr>
      </w:pPr>
      <w:r w:rsidRPr="00CE2EC6">
        <w:rPr>
          <w:rFonts w:ascii="Calibri" w:hAnsi="Calibri"/>
        </w:rPr>
        <w:br w:type="page"/>
      </w:r>
      <w:bookmarkStart w:id="2578" w:name="_Toc431551206"/>
      <w:r w:rsidRPr="00CE2EC6">
        <w:rPr>
          <w:rFonts w:ascii="Calibri" w:hAnsi="Calibri"/>
        </w:rPr>
        <w:t>ANNEX TO PART B</w:t>
      </w:r>
      <w:r w:rsidR="009B17F6" w:rsidRPr="00CE2EC6">
        <w:rPr>
          <w:rFonts w:ascii="Calibri" w:hAnsi="Calibri"/>
        </w:rPr>
        <w:t>: Pensions</w:t>
      </w:r>
      <w:bookmarkEnd w:id="2578"/>
    </w:p>
    <w:p w14:paraId="51FC799D" w14:textId="77777777" w:rsidR="004B0388" w:rsidRPr="00CE2EC6" w:rsidRDefault="004B0388" w:rsidP="002B523D">
      <w:pPr>
        <w:pStyle w:val="GPSL1SCHEDULEHeading"/>
        <w:rPr>
          <w:rFonts w:ascii="Calibri" w:hAnsi="Calibri"/>
        </w:rPr>
      </w:pPr>
      <w:r w:rsidRPr="00CE2EC6">
        <w:rPr>
          <w:rFonts w:ascii="Calibri" w:hAnsi="Calibri"/>
        </w:rPr>
        <w:t>PARTICIPATION</w:t>
      </w:r>
    </w:p>
    <w:p w14:paraId="5DD26276" w14:textId="77777777" w:rsidR="004B0388" w:rsidRPr="00CE2EC6" w:rsidRDefault="004B0388" w:rsidP="005E4232">
      <w:pPr>
        <w:pStyle w:val="GPSL2numberedclause"/>
        <w:rPr>
          <w:b/>
          <w:u w:val="single"/>
        </w:rPr>
      </w:pPr>
      <w:r w:rsidRPr="00CE2EC6">
        <w:t>The Supplier undertakes to enter into the Admission Agreement.</w:t>
      </w:r>
    </w:p>
    <w:p w14:paraId="6B182E51" w14:textId="77777777" w:rsidR="004B0388" w:rsidRPr="00CE2EC6" w:rsidRDefault="004B0388" w:rsidP="005E4232">
      <w:pPr>
        <w:pStyle w:val="GPSL2numberedclause"/>
        <w:rPr>
          <w:b/>
          <w:u w:val="single"/>
        </w:rPr>
      </w:pPr>
      <w:r w:rsidRPr="00CE2EC6">
        <w:t>The Supplier and the Customer:</w:t>
      </w:r>
    </w:p>
    <w:p w14:paraId="19B5D762" w14:textId="77777777"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14:paraId="70148B1D" w14:textId="77777777" w:rsidR="004B0388" w:rsidRPr="00CE2EC6" w:rsidRDefault="004B0388" w:rsidP="00AC1DE2">
      <w:pPr>
        <w:pStyle w:val="GPSL3numberedclause"/>
      </w:pPr>
      <w:bookmarkStart w:id="2579"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579"/>
      <w:r w:rsidRPr="00CE2EC6">
        <w:t xml:space="preserve"> </w:t>
      </w:r>
    </w:p>
    <w:p w14:paraId="5F29C06F" w14:textId="77777777" w:rsidR="004B0388" w:rsidRPr="00CE2EC6" w:rsidRDefault="0068241F" w:rsidP="00396A36">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14:paraId="5FC8478D" w14:textId="77777777" w:rsidR="00396A36" w:rsidRPr="004364DA" w:rsidRDefault="004B0388" w:rsidP="00AC1DE2">
      <w:pPr>
        <w:pStyle w:val="GPSL3numberedclause"/>
        <w:rPr>
          <w:u w:val="single"/>
        </w:rPr>
      </w:pPr>
      <w:r w:rsidRPr="00CE2EC6">
        <w:t>agree that the Customer may terminate this Call Off Contract for material default in the event that the Supplier breaches the Admission Agreement</w:t>
      </w:r>
      <w:r w:rsidR="00396A36">
        <w:t>:</w:t>
      </w:r>
    </w:p>
    <w:p w14:paraId="216DD546" w14:textId="77777777" w:rsidR="00396A36" w:rsidRDefault="00396A36" w:rsidP="004364DA">
      <w:pPr>
        <w:pStyle w:val="GPSL3numberedclause"/>
        <w:numPr>
          <w:ilvl w:val="0"/>
          <w:numId w:val="0"/>
        </w:numPr>
        <w:ind w:left="2127"/>
      </w:pPr>
      <w:r>
        <w:t>(a)</w:t>
      </w:r>
      <w:r>
        <w:tab/>
      </w:r>
      <w:proofErr w:type="gramStart"/>
      <w:r>
        <w:t>and</w:t>
      </w:r>
      <w:proofErr w:type="gramEnd"/>
      <w:r>
        <w:t xml:space="preserve"> that breach is not capable of being remedied; or </w:t>
      </w:r>
    </w:p>
    <w:p w14:paraId="0D9BAB3C" w14:textId="77777777" w:rsidR="004B0388" w:rsidRPr="00CE2EC6" w:rsidRDefault="00396A36" w:rsidP="004364DA">
      <w:pPr>
        <w:pStyle w:val="GPSL3numberedclause"/>
        <w:numPr>
          <w:ilvl w:val="0"/>
          <w:numId w:val="0"/>
        </w:numPr>
        <w:ind w:left="2877" w:hanging="750"/>
        <w:rPr>
          <w:u w:val="single"/>
        </w:rPr>
      </w:pPr>
      <w:r>
        <w:t>(b)</w:t>
      </w:r>
      <w:r>
        <w:tab/>
      </w:r>
      <w:proofErr w:type="gramStart"/>
      <w:r>
        <w:t>where</w:t>
      </w:r>
      <w:proofErr w:type="gramEnd"/>
      <w:r>
        <w:t xml:space="preserve"> such breach is capable of being remedied, the Supplier fails to remedy such breach within a reasonable time and in any event within 28 days of a notce from the Customer giving particulars of the breach and requiring the Supplier to remedy it.</w:t>
      </w:r>
    </w:p>
    <w:p w14:paraId="2804D73E" w14:textId="77777777" w:rsidR="004B0388" w:rsidRPr="004364DA" w:rsidRDefault="004B0388" w:rsidP="006E603F">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14:paraId="5CC23313" w14:textId="77777777" w:rsidR="004B0388" w:rsidRPr="00CE2EC6" w:rsidRDefault="004B0388" w:rsidP="002B523D">
      <w:pPr>
        <w:pStyle w:val="GPSL1SCHEDULEHeading"/>
        <w:rPr>
          <w:rFonts w:ascii="Calibri" w:hAnsi="Calibri"/>
        </w:rPr>
      </w:pPr>
      <w:r w:rsidRPr="00CE2EC6">
        <w:rPr>
          <w:rFonts w:ascii="Calibri" w:hAnsi="Calibri"/>
        </w:rPr>
        <w:t>FUTURE SERVICE BENEFITS</w:t>
      </w:r>
    </w:p>
    <w:p w14:paraId="212E39AB" w14:textId="77777777"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5671FD4" w14:textId="77777777"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03CBF29" w14:textId="77777777" w:rsidR="004B0388" w:rsidRPr="00CE2EC6" w:rsidRDefault="004B0388" w:rsidP="00396A36">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14:paraId="157E7C1C"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306C0D73" w14:textId="77777777" w:rsidR="004B0388" w:rsidRPr="00CE2EC6" w:rsidRDefault="004B0388" w:rsidP="002B523D">
      <w:pPr>
        <w:pStyle w:val="GPSL1SCHEDULEHeading"/>
        <w:rPr>
          <w:rFonts w:ascii="Calibri" w:hAnsi="Calibri"/>
        </w:rPr>
      </w:pPr>
      <w:r w:rsidRPr="00CE2EC6">
        <w:rPr>
          <w:rFonts w:ascii="Calibri" w:hAnsi="Calibri"/>
        </w:rPr>
        <w:t>FUNDING</w:t>
      </w:r>
    </w:p>
    <w:p w14:paraId="3C4CAEFF" w14:textId="77777777"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64E24BA5"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587CDF11" w14:textId="77777777" w:rsidR="004B0388" w:rsidRPr="00CE2EC6" w:rsidRDefault="004B0388" w:rsidP="002B523D">
      <w:pPr>
        <w:pStyle w:val="GPSL1SCHEDULEHeading"/>
        <w:rPr>
          <w:rFonts w:ascii="Calibri" w:hAnsi="Calibri"/>
        </w:rPr>
      </w:pPr>
      <w:r w:rsidRPr="00CE2EC6">
        <w:rPr>
          <w:rFonts w:ascii="Calibri" w:hAnsi="Calibri"/>
        </w:rPr>
        <w:t>PROVISION OF INFORMATION</w:t>
      </w:r>
    </w:p>
    <w:p w14:paraId="49867F1E" w14:textId="77777777"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14:paraId="47C789F9" w14:textId="77777777"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14:paraId="4D04FAC2" w14:textId="77777777" w:rsidR="004B0388" w:rsidRPr="00CE2EC6" w:rsidRDefault="004B0388" w:rsidP="005E4232">
      <w:pPr>
        <w:pStyle w:val="GPSL2numberedclause"/>
      </w:pPr>
      <w:proofErr w:type="gramStart"/>
      <w:r w:rsidRPr="00CE2EC6">
        <w:t>not</w:t>
      </w:r>
      <w:proofErr w:type="gramEnd"/>
      <w:r w:rsidRPr="00CE2EC6">
        <w:t xml:space="preserve"> to issue any announcements to the Fair Deal Employees prior to the Relevant Transfer Date concerning the matters stated in this Annex without the consent in writing of the other Party (not to be unreasonably withheld or delayed).</w:t>
      </w:r>
    </w:p>
    <w:p w14:paraId="5314D47E" w14:textId="77777777" w:rsidR="004B0388" w:rsidRPr="00CE2EC6" w:rsidRDefault="004B0388" w:rsidP="00C80292">
      <w:pPr>
        <w:pStyle w:val="GPSL1SCHEDULEHeading"/>
        <w:rPr>
          <w:rFonts w:ascii="Calibri" w:hAnsi="Calibri"/>
        </w:rPr>
      </w:pPr>
      <w:r w:rsidRPr="00CE2EC6">
        <w:rPr>
          <w:rFonts w:ascii="Calibri" w:hAnsi="Calibri"/>
        </w:rPr>
        <w:t>INDEMNITY</w:t>
      </w:r>
    </w:p>
    <w:p w14:paraId="6128D4D1" w14:textId="77777777"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14:paraId="7679371B" w14:textId="77777777" w:rsidR="004B0388" w:rsidRPr="00CE2EC6" w:rsidRDefault="004B0388" w:rsidP="00C80292">
      <w:pPr>
        <w:pStyle w:val="GPSL1SCHEDULEHeading"/>
        <w:rPr>
          <w:rFonts w:ascii="Calibri" w:hAnsi="Calibri"/>
        </w:rPr>
      </w:pPr>
      <w:r w:rsidRPr="00CE2EC6">
        <w:rPr>
          <w:rFonts w:ascii="Calibri" w:hAnsi="Calibri"/>
        </w:rPr>
        <w:t>EMPLOYER OBLIGATION</w:t>
      </w:r>
    </w:p>
    <w:p w14:paraId="2343F734" w14:textId="77777777"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14:paraId="016F4B0E" w14:textId="77777777" w:rsidR="004B0388" w:rsidRPr="00CE2EC6" w:rsidRDefault="004B0388" w:rsidP="00C80292">
      <w:pPr>
        <w:pStyle w:val="GPSL1SCHEDULEHeading"/>
        <w:rPr>
          <w:rFonts w:ascii="Calibri" w:hAnsi="Calibri"/>
        </w:rPr>
      </w:pPr>
      <w:r w:rsidRPr="00CE2EC6">
        <w:rPr>
          <w:rFonts w:ascii="Calibri" w:hAnsi="Calibri"/>
        </w:rPr>
        <w:t>SUBSEQUENT TRANSFERS</w:t>
      </w:r>
    </w:p>
    <w:p w14:paraId="259EFE4D" w14:textId="77777777" w:rsidR="004B0388" w:rsidRPr="00CE2EC6" w:rsidRDefault="004B0388" w:rsidP="00C80292">
      <w:pPr>
        <w:ind w:left="426"/>
        <w:rPr>
          <w:rFonts w:ascii="Calibri" w:hAnsi="Calibri"/>
        </w:rPr>
      </w:pPr>
      <w:r w:rsidRPr="00CE2EC6">
        <w:rPr>
          <w:rFonts w:ascii="Calibri" w:hAnsi="Calibri"/>
        </w:rPr>
        <w:t xml:space="preserve">The Supplier shall: </w:t>
      </w:r>
    </w:p>
    <w:p w14:paraId="5F8E9BE0" w14:textId="77777777" w:rsidR="004B0388" w:rsidRPr="00CE2EC6" w:rsidRDefault="004B0388" w:rsidP="005E4232">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14:paraId="7CFEC5C9" w14:textId="77777777"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54F6BDA2" w14:textId="77777777" w:rsidR="004B0388" w:rsidRPr="00CE2EC6" w:rsidRDefault="004B0388" w:rsidP="005E4232">
      <w:pPr>
        <w:pStyle w:val="GPSL2numberedclause"/>
      </w:pPr>
      <w:r w:rsidRPr="00CE2EC6">
        <w:t xml:space="preserve">for the </w:t>
      </w:r>
      <w:r w:rsidR="00D81BAF">
        <w:t xml:space="preserve">applicable </w:t>
      </w:r>
      <w:r w:rsidRPr="00CE2EC6">
        <w:t xml:space="preserve">period either </w:t>
      </w:r>
    </w:p>
    <w:p w14:paraId="18D5D562" w14:textId="77777777"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14:paraId="5E67C8CC" w14:textId="77777777" w:rsidR="004B0388" w:rsidRPr="00CE2EC6" w:rsidRDefault="004B0388" w:rsidP="00AC1DE2">
      <w:pPr>
        <w:pStyle w:val="GPSL3numberedclause"/>
      </w:pPr>
      <w:r w:rsidRPr="00CE2EC6">
        <w:t>after the date which is two (2) years prior to the date of expiry of this Call Off Contract,</w:t>
      </w:r>
    </w:p>
    <w:p w14:paraId="4E8F1CCA" w14:textId="77777777"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35053B0" w14:textId="77777777" w:rsidR="00D81BAF" w:rsidRPr="004364DA" w:rsidRDefault="00D81BAF" w:rsidP="004364DA">
      <w:pPr>
        <w:pStyle w:val="GPSL1SCHEDULEHeading"/>
        <w:rPr>
          <w:rFonts w:ascii="Calibri" w:hAnsi="Calibri"/>
        </w:rPr>
      </w:pPr>
      <w:r w:rsidRPr="004364DA">
        <w:rPr>
          <w:rFonts w:ascii="Calibri" w:hAnsi="Calibri"/>
        </w:rPr>
        <w:t>bulk transfer</w:t>
      </w:r>
    </w:p>
    <w:p w14:paraId="1BA76CC5" w14:textId="77777777"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14:paraId="01046F47"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r>
      <w:proofErr w:type="gramStart"/>
      <w:r w:rsidRPr="004364DA">
        <w:rPr>
          <w:rFonts w:ascii="Calibri" w:hAnsi="Calibri"/>
          <w:lang w:eastAsia="zh-CN"/>
        </w:rPr>
        <w:t>fully</w:t>
      </w:r>
      <w:proofErr w:type="gramEnd"/>
      <w:r w:rsidRPr="004364DA">
        <w:rPr>
          <w:rFonts w:ascii="Calibri" w:hAnsi="Calibri"/>
          <w:lang w:eastAsia="zh-CN"/>
        </w:rPr>
        <w:t xml:space="preserve"> fund any such broadly comparable pension scheme in  accordance with the funding requirements set by that broadly comparable pension scheme’s actuary or by the Government Actuary’s Department;</w:t>
      </w:r>
    </w:p>
    <w:p w14:paraId="222DA2A1"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14:paraId="4BC4B7EE"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54D108B4" w14:textId="77777777"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r>
      <w:proofErr w:type="gramStart"/>
      <w:r w:rsidRPr="004364DA">
        <w:rPr>
          <w:rFonts w:ascii="Calibri" w:hAnsi="Calibri"/>
          <w:lang w:eastAsia="zh-CN"/>
        </w:rPr>
        <w:t>indemnify</w:t>
      </w:r>
      <w:proofErr w:type="gramEnd"/>
      <w:r w:rsidRPr="004364DA">
        <w:rPr>
          <w:rFonts w:ascii="Calibri" w:hAnsi="Calibri"/>
          <w:lang w:eastAsia="zh-CN"/>
        </w:rPr>
        <w:t xml:space="preserve">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14:paraId="7247BE73"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r w:rsidR="00D81BAF">
        <w:rPr>
          <w:rFonts w:ascii="Calibri" w:hAnsi="Calibri"/>
          <w:sz w:val="22"/>
          <w:szCs w:val="22"/>
        </w:rPr>
        <w:t>8.</w:t>
      </w:r>
    </w:p>
    <w:p w14:paraId="4562328B" w14:textId="77777777" w:rsidR="004B0388" w:rsidRPr="00CE2EC6" w:rsidRDefault="004B0388" w:rsidP="004B0388">
      <w:pPr>
        <w:ind w:left="709"/>
        <w:rPr>
          <w:rFonts w:ascii="Calibri" w:hAnsi="Calibri"/>
        </w:rPr>
      </w:pPr>
    </w:p>
    <w:p w14:paraId="6339E692" w14:textId="77777777" w:rsidR="004B0388" w:rsidRPr="00CE2EC6" w:rsidRDefault="004B0388" w:rsidP="00453488">
      <w:pPr>
        <w:pStyle w:val="GPSSchPart"/>
        <w:rPr>
          <w:rFonts w:ascii="Calibri" w:hAnsi="Calibri"/>
          <w:bCs/>
        </w:rPr>
      </w:pPr>
      <w:r w:rsidRPr="00CE2EC6">
        <w:rPr>
          <w:rFonts w:ascii="Calibri" w:hAnsi="Calibri"/>
        </w:rPr>
        <w:br w:type="page"/>
        <w:t>PART C</w:t>
      </w:r>
    </w:p>
    <w:p w14:paraId="3F4F5458" w14:textId="77777777"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14:paraId="61637D9F" w14:textId="77777777" w:rsidR="004B0388" w:rsidRPr="00CE2EC6" w:rsidRDefault="004B0388" w:rsidP="00453488">
      <w:pPr>
        <w:pStyle w:val="GPSL1SCHEDULEHeading"/>
        <w:rPr>
          <w:rFonts w:ascii="Calibri" w:hAnsi="Calibri"/>
        </w:rPr>
      </w:pPr>
      <w:r w:rsidRPr="00CE2EC6">
        <w:rPr>
          <w:rFonts w:ascii="Calibri" w:hAnsi="Calibri"/>
        </w:rPr>
        <w:t>PROCEDURE IN THE EVENT OF TRANSFER</w:t>
      </w:r>
    </w:p>
    <w:p w14:paraId="40D72BCE" w14:textId="77777777"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14:paraId="19B85F05" w14:textId="77777777"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14:paraId="51220CD8" w14:textId="77777777"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14:paraId="2253A5FE" w14:textId="77777777"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14:paraId="7E13CDD9" w14:textId="77777777"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14:paraId="58CCF019" w14:textId="77777777"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14:paraId="4923C912" w14:textId="77777777" w:rsidR="004B0388" w:rsidRPr="00CE2EC6" w:rsidRDefault="004B0388" w:rsidP="00AC1DE2">
      <w:pPr>
        <w:pStyle w:val="GPSL3numberedclause"/>
      </w:pPr>
      <w:r w:rsidRPr="00CE2EC6">
        <w:t xml:space="preserve">no such offer of employment has been made; </w:t>
      </w:r>
    </w:p>
    <w:p w14:paraId="7CE59725" w14:textId="77777777" w:rsidR="004B0388" w:rsidRPr="00CE2EC6" w:rsidRDefault="004B0388" w:rsidP="00AC1DE2">
      <w:pPr>
        <w:pStyle w:val="GPSL3numberedclause"/>
      </w:pPr>
      <w:r w:rsidRPr="00CE2EC6">
        <w:t>such offer has been made but not accepted; or</w:t>
      </w:r>
    </w:p>
    <w:p w14:paraId="0EE45DF5" w14:textId="77777777" w:rsidR="004B0388" w:rsidRPr="00CE2EC6" w:rsidRDefault="004B0388" w:rsidP="00AC1DE2">
      <w:pPr>
        <w:pStyle w:val="GPSL3numberedclause"/>
      </w:pPr>
      <w:r w:rsidRPr="00CE2EC6">
        <w:t>the situation has not otherwise been resolved,</w:t>
      </w:r>
    </w:p>
    <w:p w14:paraId="69F528B0" w14:textId="77777777" w:rsidR="004B0388" w:rsidRPr="00CE2EC6" w:rsidRDefault="00CB102B" w:rsidP="005E4232">
      <w:pPr>
        <w:pStyle w:val="GPSL2Indent"/>
        <w:ind w:left="1134"/>
      </w:pPr>
      <w:proofErr w:type="gramStart"/>
      <w:r w:rsidRPr="00CE2EC6">
        <w:t>the</w:t>
      </w:r>
      <w:proofErr w:type="gramEnd"/>
      <w:r w:rsidRPr="00CE2EC6">
        <w:t xml:space="preserv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14:paraId="7D26D9FA" w14:textId="77777777" w:rsidR="004B0388" w:rsidRPr="00CE2EC6" w:rsidRDefault="004B0388" w:rsidP="00453488">
      <w:pPr>
        <w:pStyle w:val="GPSL1SCHEDULEHeading"/>
        <w:rPr>
          <w:rFonts w:ascii="Calibri" w:hAnsi="Calibri"/>
        </w:rPr>
      </w:pPr>
      <w:r w:rsidRPr="00CE2EC6">
        <w:rPr>
          <w:rFonts w:ascii="Calibri" w:hAnsi="Calibri"/>
        </w:rPr>
        <w:t>INDEMNITIES</w:t>
      </w:r>
    </w:p>
    <w:p w14:paraId="56853731" w14:textId="77777777"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14:paraId="4FA337E1" w14:textId="77777777"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14:paraId="43A38DDA" w14:textId="77777777" w:rsidR="004B0388" w:rsidRPr="00CE2EC6" w:rsidRDefault="00751944" w:rsidP="0097308A">
      <w:pPr>
        <w:pStyle w:val="GPSL3numberedclause"/>
      </w:pPr>
      <w:r w:rsidRPr="00CE2EC6">
        <w:t xml:space="preserve">subject to paragraph 3, </w:t>
      </w:r>
      <w:r w:rsidR="004B0388" w:rsidRPr="00CE2EC6">
        <w:t>procure that the Former Supplier indemnifies the Supplier and/or any Notified Sub-</w:t>
      </w:r>
      <w:r w:rsidR="00A0071A" w:rsidRPr="00CE2EC6">
        <w:t>C</w:t>
      </w:r>
      <w:r w:rsidR="004B0388" w:rsidRPr="00CE2EC6">
        <w:t xml:space="preserve">ontractor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14:paraId="7485B93C" w14:textId="77777777" w:rsidR="004B0388" w:rsidRPr="00CE2EC6" w:rsidRDefault="004B0388" w:rsidP="005E4232">
      <w:pPr>
        <w:pStyle w:val="GPSL2numberedclause"/>
      </w:pPr>
      <w:r w:rsidRPr="00CE2EC6">
        <w:t>If any such person as is described in Paragraph 1.2 is neither re</w:t>
      </w:r>
      <w:r w:rsidR="0097308A">
        <w:t>-</w:t>
      </w:r>
      <w:r w:rsidRPr="00CE2EC6">
        <w:t>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14:paraId="49203938" w14:textId="77777777"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14:paraId="743FEE16" w14:textId="77777777" w:rsidR="004B0388" w:rsidRPr="00CE2EC6" w:rsidRDefault="004B0388" w:rsidP="005E4232">
      <w:pPr>
        <w:pStyle w:val="GPSL2numberedclause"/>
      </w:pPr>
      <w:r w:rsidRPr="00CE2EC6">
        <w:t xml:space="preserve">The indemnities in Paragraph 2.1: </w:t>
      </w:r>
    </w:p>
    <w:p w14:paraId="539DAC8A" w14:textId="77777777" w:rsidR="004B0388" w:rsidRPr="00CE2EC6" w:rsidRDefault="004B0388" w:rsidP="00AC1DE2">
      <w:pPr>
        <w:pStyle w:val="GPSL3numberedclause"/>
      </w:pPr>
      <w:r w:rsidRPr="00CE2EC6">
        <w:t>shall not apply to:</w:t>
      </w:r>
    </w:p>
    <w:p w14:paraId="62F10F5C" w14:textId="77777777" w:rsidR="004B0388" w:rsidRPr="00CE2EC6" w:rsidRDefault="004B0388" w:rsidP="00AC1DE2">
      <w:pPr>
        <w:pStyle w:val="GPSL4numberedclause"/>
        <w:rPr>
          <w:szCs w:val="22"/>
        </w:rPr>
      </w:pPr>
      <w:r w:rsidRPr="00CE2EC6">
        <w:rPr>
          <w:szCs w:val="22"/>
        </w:rPr>
        <w:t>any claim for:</w:t>
      </w:r>
    </w:p>
    <w:p w14:paraId="54E72578"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42955FC2"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77877648" w14:textId="77777777"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Supplier and/or any Sub-</w:t>
      </w:r>
      <w:r w:rsidR="00A0071A" w:rsidRPr="00CE2EC6">
        <w:rPr>
          <w:szCs w:val="22"/>
        </w:rPr>
        <w:t>C</w:t>
      </w:r>
      <w:r w:rsidRPr="00CE2EC6">
        <w:rPr>
          <w:szCs w:val="22"/>
        </w:rPr>
        <w:t>ontractor; or</w:t>
      </w:r>
    </w:p>
    <w:p w14:paraId="22D19C13" w14:textId="77777777"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14:paraId="5E5D3860" w14:textId="77777777" w:rsidR="004B0388" w:rsidRPr="00CE2EC6" w:rsidRDefault="004B0388" w:rsidP="00AC1DE2">
      <w:pPr>
        <w:pStyle w:val="GPSL3numberedclause"/>
      </w:pPr>
      <w:proofErr w:type="gramStart"/>
      <w:r w:rsidRPr="00CE2EC6">
        <w:t>shall</w:t>
      </w:r>
      <w:proofErr w:type="gramEnd"/>
      <w:r w:rsidRPr="00CE2EC6">
        <w:t xml:space="preserve">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14:paraId="3948B2E9" w14:textId="77777777" w:rsidR="004B0388" w:rsidRPr="00CE2EC6" w:rsidRDefault="004B0388" w:rsidP="00E96335">
      <w:pPr>
        <w:pStyle w:val="GPSL1SCHEDULEHeading"/>
        <w:rPr>
          <w:rFonts w:ascii="Calibri" w:hAnsi="Calibri"/>
        </w:rPr>
      </w:pPr>
      <w:r w:rsidRPr="00CE2EC6">
        <w:rPr>
          <w:rFonts w:ascii="Calibri" w:hAnsi="Calibri"/>
        </w:rPr>
        <w:t>PROCUREMENT OBLIGATIONS</w:t>
      </w:r>
    </w:p>
    <w:p w14:paraId="35046E09" w14:textId="77777777"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5FE1D80"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0BE5CE5" w14:textId="77777777" w:rsidR="004B0388" w:rsidRPr="00CE2EC6" w:rsidRDefault="004B0388" w:rsidP="00E96335">
      <w:pPr>
        <w:pStyle w:val="GPSSchPart"/>
        <w:rPr>
          <w:rFonts w:ascii="Calibri" w:hAnsi="Calibri"/>
          <w:bCs/>
        </w:rPr>
      </w:pPr>
      <w:r w:rsidRPr="00CE2EC6">
        <w:rPr>
          <w:rFonts w:ascii="Calibri" w:hAnsi="Calibri"/>
        </w:rPr>
        <w:br w:type="page"/>
        <w:t>PART D</w:t>
      </w:r>
    </w:p>
    <w:p w14:paraId="21FE62CF" w14:textId="77777777" w:rsidR="004B0388" w:rsidRPr="00CE2EC6" w:rsidRDefault="004B0388" w:rsidP="007D6297">
      <w:pPr>
        <w:pStyle w:val="GPSSchPart"/>
        <w:rPr>
          <w:rFonts w:ascii="Calibri" w:hAnsi="Calibri"/>
        </w:rPr>
      </w:pPr>
      <w:r w:rsidRPr="00CE2EC6">
        <w:rPr>
          <w:rFonts w:ascii="Calibri" w:hAnsi="Calibri"/>
        </w:rPr>
        <w:t>Employment Exit Provisions</w:t>
      </w:r>
    </w:p>
    <w:p w14:paraId="372159B8" w14:textId="77777777" w:rsidR="004B0388" w:rsidRPr="00CE2EC6" w:rsidRDefault="004B0388" w:rsidP="00E96335">
      <w:pPr>
        <w:pStyle w:val="GPSL1SCHEDULEHeading"/>
        <w:rPr>
          <w:rFonts w:ascii="Calibri" w:hAnsi="Calibri"/>
        </w:rPr>
      </w:pPr>
      <w:r w:rsidRPr="00CE2EC6">
        <w:rPr>
          <w:rFonts w:ascii="Calibri" w:hAnsi="Calibri"/>
        </w:rPr>
        <w:t>PRE-SERVICE TRANSFER OBLIGATIONS</w:t>
      </w:r>
    </w:p>
    <w:p w14:paraId="157BC7DE" w14:textId="77777777"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14:paraId="48AF4D8A" w14:textId="77777777" w:rsidR="004B0388" w:rsidRPr="00CE2EC6" w:rsidRDefault="004B0388" w:rsidP="00AC1DE2">
      <w:pPr>
        <w:pStyle w:val="GPSL3numberedclause"/>
      </w:pPr>
      <w:r w:rsidRPr="00CE2EC6">
        <w:t xml:space="preserve">receipt of a notification from the Customer of a Service Transfer or intended Service Transfer; </w:t>
      </w:r>
    </w:p>
    <w:p w14:paraId="083E8253" w14:textId="77777777" w:rsidR="004B0388" w:rsidRPr="00CE2EC6" w:rsidRDefault="004B0388" w:rsidP="00AC1DE2">
      <w:pPr>
        <w:pStyle w:val="GPSL3numberedclause"/>
      </w:pPr>
      <w:r w:rsidRPr="00CE2EC6">
        <w:t xml:space="preserve">receipt of the giving of notice of early termination or any Partial Termination of this Call Off Contract; </w:t>
      </w:r>
    </w:p>
    <w:p w14:paraId="611A5FCD" w14:textId="77777777"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14:paraId="4BDA1769" w14:textId="77777777"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14:paraId="08C0EC1E" w14:textId="77777777" w:rsidR="004B0388" w:rsidRPr="00CE2EC6" w:rsidRDefault="004B0388" w:rsidP="005E4232">
      <w:pPr>
        <w:pStyle w:val="GPSL2Indent"/>
        <w:ind w:left="1134"/>
      </w:pPr>
      <w:proofErr w:type="gramStart"/>
      <w:r w:rsidRPr="00CE2EC6">
        <w:t>it</w:t>
      </w:r>
      <w:proofErr w:type="gramEnd"/>
      <w:r w:rsidRPr="00CE2EC6">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C2EED9F" w14:textId="77777777"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14:paraId="5F5EEBD7" w14:textId="77777777" w:rsidR="004B0388" w:rsidRPr="00CE2EC6" w:rsidRDefault="004B0388" w:rsidP="00AC1DE2">
      <w:pPr>
        <w:pStyle w:val="GPSL3numberedclause"/>
      </w:pPr>
      <w:r w:rsidRPr="00CE2EC6">
        <w:t>the Supplier's Final Supplier Personnel List, which shall identify which of the Supplier Personnel are Transferring Supplier Employees; and</w:t>
      </w:r>
    </w:p>
    <w:p w14:paraId="578A7357" w14:textId="77777777" w:rsidR="004B0388" w:rsidRPr="00CE2EC6" w:rsidRDefault="004B0388" w:rsidP="00AC1DE2">
      <w:pPr>
        <w:pStyle w:val="GPSL3numberedclause"/>
      </w:pPr>
      <w:proofErr w:type="gramStart"/>
      <w:r w:rsidRPr="00CE2EC6">
        <w:t>the</w:t>
      </w:r>
      <w:proofErr w:type="gramEnd"/>
      <w:r w:rsidRPr="00CE2EC6">
        <w:t xml:space="preserve"> Staffing Information in relation to the Supplier’s Final Supplier Personnel List (insofar as such information has not previously been provided).</w:t>
      </w:r>
    </w:p>
    <w:p w14:paraId="7577C172" w14:textId="77777777"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14:paraId="0E452163" w14:textId="77777777"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14:paraId="0D1E86E5" w14:textId="77777777"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14:paraId="6729ADF2" w14:textId="77777777"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450303F1" w14:textId="77777777" w:rsidR="004B0388" w:rsidRPr="00CE2EC6" w:rsidRDefault="004B0388" w:rsidP="00AC1DE2">
      <w:pPr>
        <w:pStyle w:val="GPSL3numberedclause"/>
      </w:pPr>
      <w:r w:rsidRPr="00CE2EC6">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14:paraId="1FBB0507" w14:textId="77777777"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14:paraId="64BC942A" w14:textId="77777777"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14:paraId="318CF90F" w14:textId="77777777"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14:paraId="083B7A36" w14:textId="77777777" w:rsidR="004B0388" w:rsidRPr="00CE2EC6" w:rsidRDefault="004B0388" w:rsidP="00AC1DE2">
      <w:pPr>
        <w:pStyle w:val="GPSL3numberedclause"/>
      </w:pPr>
      <w:r w:rsidRPr="00CE2EC6">
        <w:t>terminate or give notice to terminate the employment or contracts of any persons on the Supplier's Provisional Supplier Personnel List save by due disciplinary process,</w:t>
      </w:r>
    </w:p>
    <w:p w14:paraId="6CCC2136" w14:textId="77777777"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14:paraId="6E230C46" w14:textId="77777777"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14:paraId="519ADCC7" w14:textId="77777777"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14:paraId="3D14A82B" w14:textId="77777777" w:rsidR="0097308A" w:rsidRDefault="004B0388" w:rsidP="00AC1DE2">
      <w:pPr>
        <w:pStyle w:val="GPSL3numberedclause"/>
      </w:pPr>
      <w:r w:rsidRPr="00CE2EC6">
        <w:t xml:space="preserve">the percentage of time spent by each employee engaged in providing the </w:t>
      </w:r>
      <w:r w:rsidR="009E0BBE" w:rsidRPr="00CE2EC6">
        <w:t>Services</w:t>
      </w:r>
      <w:r w:rsidRPr="00CE2EC6">
        <w:t xml:space="preserve">; </w:t>
      </w:r>
    </w:p>
    <w:p w14:paraId="5C844659" w14:textId="77777777" w:rsidR="004B0388" w:rsidRPr="00CE2EC6" w:rsidRDefault="0097308A" w:rsidP="00B33FD0">
      <w:pPr>
        <w:pStyle w:val="GPSL3numberedclause"/>
      </w:pPr>
      <w:r w:rsidRPr="0097308A">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598B9E2B" w14:textId="77777777" w:rsidR="004B0388" w:rsidRPr="00CE2EC6" w:rsidRDefault="004B0388" w:rsidP="00AC1DE2">
      <w:pPr>
        <w:pStyle w:val="GPSL3numberedclause"/>
      </w:pPr>
      <w:proofErr w:type="gramStart"/>
      <w:r w:rsidRPr="00CE2EC6">
        <w:t>a</w:t>
      </w:r>
      <w:proofErr w:type="gramEnd"/>
      <w:r w:rsidRPr="00CE2EC6">
        <w:t xml:space="preserve"> description of the nature of the work undertaken by each employee by location.</w:t>
      </w:r>
    </w:p>
    <w:p w14:paraId="5C3FCFA8" w14:textId="77777777"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14:paraId="170E396C" w14:textId="77777777" w:rsidR="004B0388" w:rsidRPr="00CE2EC6" w:rsidRDefault="004B0388" w:rsidP="00AC1DE2">
      <w:pPr>
        <w:pStyle w:val="GPSL3numberedclause"/>
      </w:pPr>
      <w:r w:rsidRPr="00CE2EC6">
        <w:t>the most recent month's copy pay slip data;</w:t>
      </w:r>
    </w:p>
    <w:p w14:paraId="17BDB276" w14:textId="77777777" w:rsidR="004B0388" w:rsidRPr="00CE2EC6" w:rsidRDefault="004B0388" w:rsidP="00AC1DE2">
      <w:pPr>
        <w:pStyle w:val="GPSL3numberedclause"/>
      </w:pPr>
      <w:r w:rsidRPr="00CE2EC6">
        <w:t>details of cumulative pay for tax and pension purposes;</w:t>
      </w:r>
    </w:p>
    <w:p w14:paraId="6374249E" w14:textId="77777777" w:rsidR="004B0388" w:rsidRPr="00CE2EC6" w:rsidRDefault="004B0388" w:rsidP="00AC1DE2">
      <w:pPr>
        <w:pStyle w:val="GPSL3numberedclause"/>
      </w:pPr>
      <w:r w:rsidRPr="00CE2EC6">
        <w:t>details of cumulative tax paid;</w:t>
      </w:r>
    </w:p>
    <w:p w14:paraId="79ADB3BC" w14:textId="77777777" w:rsidR="004B0388" w:rsidRPr="00CE2EC6" w:rsidRDefault="004B0388" w:rsidP="00AC1DE2">
      <w:pPr>
        <w:pStyle w:val="GPSL3numberedclause"/>
      </w:pPr>
      <w:r w:rsidRPr="00CE2EC6">
        <w:t>tax code;</w:t>
      </w:r>
    </w:p>
    <w:p w14:paraId="17D53A8C" w14:textId="77777777" w:rsidR="004B0388" w:rsidRPr="00CE2EC6" w:rsidRDefault="004B0388" w:rsidP="00AC1DE2">
      <w:pPr>
        <w:pStyle w:val="GPSL3numberedclause"/>
      </w:pPr>
      <w:r w:rsidRPr="00CE2EC6">
        <w:t>details of any voluntary deductions from pay; and</w:t>
      </w:r>
    </w:p>
    <w:p w14:paraId="6A33BB16" w14:textId="77777777" w:rsidR="004B0388" w:rsidRPr="00CE2EC6" w:rsidRDefault="004B0388" w:rsidP="00AC1DE2">
      <w:pPr>
        <w:pStyle w:val="GPSL3numberedclause"/>
      </w:pPr>
      <w:proofErr w:type="gramStart"/>
      <w:r w:rsidRPr="00CE2EC6">
        <w:t>bank/building</w:t>
      </w:r>
      <w:proofErr w:type="gramEnd"/>
      <w:r w:rsidRPr="00CE2EC6">
        <w:t xml:space="preserve"> society account details for payroll purposes.</w:t>
      </w:r>
    </w:p>
    <w:p w14:paraId="5D9D3DF7" w14:textId="77777777" w:rsidR="004B0388" w:rsidRPr="00CE2EC6" w:rsidRDefault="004B0388" w:rsidP="00E96335">
      <w:pPr>
        <w:pStyle w:val="GPSL1SCHEDULEHeading"/>
        <w:rPr>
          <w:rFonts w:ascii="Calibri" w:hAnsi="Calibri"/>
        </w:rPr>
      </w:pPr>
      <w:r w:rsidRPr="00CE2EC6">
        <w:rPr>
          <w:rFonts w:ascii="Calibri" w:hAnsi="Calibri"/>
        </w:rPr>
        <w:t>EMPLOYMENT REGULATIONS EXIT PROVISIONS</w:t>
      </w:r>
    </w:p>
    <w:p w14:paraId="745F1A0C" w14:textId="77777777"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14:paraId="7F773F15" w14:textId="77777777" w:rsidR="004B0388" w:rsidRPr="00CE2EC6" w:rsidRDefault="004B0388" w:rsidP="0097308A">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14:paraId="1CBC0B3B" w14:textId="77777777"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arising from or as a result of:</w:t>
      </w:r>
    </w:p>
    <w:p w14:paraId="7507A0FC" w14:textId="77777777" w:rsidR="004B0388" w:rsidRPr="00CE2EC6" w:rsidRDefault="004B0388" w:rsidP="0097308A">
      <w:pPr>
        <w:pStyle w:val="GPSL3numberedclause"/>
      </w:pPr>
      <w:r w:rsidRPr="00CE2EC6">
        <w:t>any act or omission of the Supplier or any Sub-</w:t>
      </w:r>
      <w:r w:rsidR="002F0800" w:rsidRPr="00CE2EC6">
        <w:t>C</w:t>
      </w:r>
      <w:r w:rsidRPr="00CE2EC6">
        <w:t xml:space="preserve">ontractor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14:paraId="40B7D97C" w14:textId="77777777"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14:paraId="681F404A" w14:textId="77777777" w:rsidR="004B0388" w:rsidRPr="00CE2EC6" w:rsidRDefault="004B0388" w:rsidP="00AC1DE2">
      <w:pPr>
        <w:pStyle w:val="GPSL4numberedclause"/>
        <w:rPr>
          <w:szCs w:val="22"/>
        </w:rPr>
      </w:pPr>
      <w:r w:rsidRPr="00CE2EC6">
        <w:rPr>
          <w:szCs w:val="22"/>
        </w:rPr>
        <w:t>any collective agreement applicable to the Transferring Supplier Employees; and/or</w:t>
      </w:r>
    </w:p>
    <w:p w14:paraId="11F23359" w14:textId="77777777"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14:paraId="13A8965B" w14:textId="77777777"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14:paraId="459CDD4D"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DE2AE50" w14:textId="77777777"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14:paraId="6C45F6A5" w14:textId="77777777" w:rsidR="004B0388" w:rsidRPr="00CE2EC6" w:rsidRDefault="004B0388" w:rsidP="0097308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and in respect of whom it is later alleged or determined that the Employment Regulations applied so as to transfer his/her employment from the Supplier to the Customer and/or Replacement Supplier and/or any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on or before the Service Transfer Date;</w:t>
      </w:r>
    </w:p>
    <w:p w14:paraId="53141200" w14:textId="77777777"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4035FCB" w14:textId="77777777" w:rsidR="004B0388" w:rsidRPr="00CE2EC6" w:rsidRDefault="004B0388" w:rsidP="0097308A">
      <w:pPr>
        <w:pStyle w:val="GPSL3numberedclause"/>
      </w:pPr>
      <w:r w:rsidRPr="00CE2EC6">
        <w:t>any claim made by or in respect of any person employed or formerly employed by the Supplier or any Sub-</w:t>
      </w:r>
      <w:r w:rsidR="002F0800" w:rsidRPr="00CE2EC6">
        <w:t>C</w:t>
      </w:r>
      <w:r w:rsidRPr="00CE2EC6">
        <w:t xml:space="preserve">ontractor other than a Transferring Supplier Employee </w:t>
      </w:r>
      <w:r w:rsidR="0097308A" w:rsidRPr="0097308A">
        <w:t xml:space="preserve">identified in the Supplier’s Final Supplier Personnel List </w:t>
      </w:r>
      <w:r w:rsidRPr="00CE2EC6">
        <w:t>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14:paraId="507EC7C3" w14:textId="77777777"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2AC25597" w14:textId="77777777"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14:paraId="7C5A3BD9" w14:textId="77777777"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14:paraId="2CB6E44D" w14:textId="77777777" w:rsidR="004B0388" w:rsidRPr="00CE2EC6" w:rsidRDefault="004B0388" w:rsidP="00AC1DE2">
      <w:pPr>
        <w:pStyle w:val="GPSL3numberedclause"/>
      </w:pPr>
      <w:proofErr w:type="gramStart"/>
      <w:r w:rsidRPr="00CE2EC6">
        <w:t>arising</w:t>
      </w:r>
      <w:proofErr w:type="gramEnd"/>
      <w:r w:rsidRPr="00CE2EC6">
        <w:t xml:space="preserve"> from the Replacement Supplier’s failure, and/or Replacement Sub-</w:t>
      </w:r>
      <w:r w:rsidR="002F0800" w:rsidRPr="00CE2EC6">
        <w:t>C</w:t>
      </w:r>
      <w:r w:rsidRPr="00CE2EC6">
        <w:t>ontractor’s failure, to comply with its obligations under the Employment Regulations.</w:t>
      </w:r>
    </w:p>
    <w:p w14:paraId="7F612A2C" w14:textId="77777777" w:rsidR="004B0388" w:rsidRPr="00CE2EC6" w:rsidRDefault="004B0388" w:rsidP="005E4232">
      <w:pPr>
        <w:pStyle w:val="GPSL2numberedclause"/>
      </w:pPr>
      <w:r w:rsidRPr="00CE2EC6">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14:paraId="4D9BCFC5" w14:textId="77777777"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14:paraId="6D7EA715" w14:textId="77777777"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14:paraId="2EDCCDC3" w14:textId="77777777"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14:paraId="67CE7280" w14:textId="77777777"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14:paraId="760B8F55" w14:textId="77777777" w:rsidR="004B0388" w:rsidRPr="00CE2EC6" w:rsidRDefault="004B0388" w:rsidP="00AC1DE2">
      <w:pPr>
        <w:pStyle w:val="GPSL3numberedclause"/>
      </w:pPr>
      <w:r w:rsidRPr="00CE2EC6">
        <w:t xml:space="preserve">no such offer of employment has been made; </w:t>
      </w:r>
    </w:p>
    <w:p w14:paraId="3486B33B" w14:textId="77777777" w:rsidR="004B0388" w:rsidRPr="00CE2EC6" w:rsidRDefault="004B0388" w:rsidP="00AC1DE2">
      <w:pPr>
        <w:pStyle w:val="GPSL3numberedclause"/>
      </w:pPr>
      <w:r w:rsidRPr="00CE2EC6">
        <w:t>such offer has been made but not accepted; or</w:t>
      </w:r>
    </w:p>
    <w:p w14:paraId="2E96A1F2" w14:textId="77777777" w:rsidR="004B0388" w:rsidRPr="00CE2EC6" w:rsidRDefault="004B0388" w:rsidP="00AC1DE2">
      <w:pPr>
        <w:pStyle w:val="GPSL3numberedclause"/>
      </w:pPr>
      <w:r w:rsidRPr="00CE2EC6">
        <w:t>the situation has not otherwise been resolved</w:t>
      </w:r>
    </w:p>
    <w:p w14:paraId="63CF8DA4" w14:textId="77777777" w:rsidR="004B0388" w:rsidRPr="00CE2EC6" w:rsidRDefault="004B0388" w:rsidP="005E4232">
      <w:pPr>
        <w:pStyle w:val="GPSL2Indent"/>
        <w:ind w:left="1134"/>
      </w:pPr>
      <w:proofErr w:type="gramStart"/>
      <w:r w:rsidRPr="00CE2EC6">
        <w:t>the</w:t>
      </w:r>
      <w:proofErr w:type="gramEnd"/>
      <w:r w:rsidRPr="00CE2EC6">
        <w:t xml:space="preserve"> Replacement Supplier and/or Replacement Sub-</w:t>
      </w:r>
      <w:r w:rsidR="002F0800" w:rsidRPr="00CE2EC6">
        <w:t>C</w:t>
      </w:r>
      <w:r w:rsidRPr="00CE2EC6">
        <w:t xml:space="preserve">ontractor, as appropriate may within </w:t>
      </w:r>
      <w:r w:rsidR="002F0800" w:rsidRPr="00CE2EC6">
        <w:t>five (</w:t>
      </w:r>
      <w:r w:rsidRPr="00CE2EC6">
        <w:t>5</w:t>
      </w:r>
      <w:r w:rsidR="002F0800" w:rsidRPr="00CE2EC6">
        <w:t>)</w:t>
      </w:r>
      <w:r w:rsidRPr="00CE2EC6">
        <w:t> Working Days give notice to terminate the employment or alleged employment of such person.</w:t>
      </w:r>
    </w:p>
    <w:p w14:paraId="2C79A66B" w14:textId="77777777"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 xml:space="preserve">ontractor against all Employee Liabilities arising out of the termination </w:t>
      </w:r>
      <w:r w:rsidR="001439C8">
        <w:t xml:space="preserve">of employment </w:t>
      </w:r>
      <w:r w:rsidRPr="00CE2EC6">
        <w:t>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14:paraId="51F2288B" w14:textId="77777777" w:rsidR="004B0388" w:rsidRPr="00CE2EC6" w:rsidRDefault="004B0388" w:rsidP="005E4232">
      <w:pPr>
        <w:pStyle w:val="GPSL2numberedclause"/>
      </w:pPr>
      <w:r w:rsidRPr="00CE2EC6">
        <w:t>The indemnity in Paragraph 2.8:</w:t>
      </w:r>
    </w:p>
    <w:p w14:paraId="520A35E3" w14:textId="77777777" w:rsidR="004B0388" w:rsidRPr="00CE2EC6" w:rsidRDefault="004B0388" w:rsidP="00AC1DE2">
      <w:pPr>
        <w:pStyle w:val="GPSL3numberedclause"/>
      </w:pPr>
      <w:r w:rsidRPr="00CE2EC6">
        <w:t>shall not apply to:</w:t>
      </w:r>
    </w:p>
    <w:p w14:paraId="6CC213B0" w14:textId="77777777" w:rsidR="004B0388" w:rsidRPr="00CE2EC6" w:rsidRDefault="004B0388" w:rsidP="00AC1DE2">
      <w:pPr>
        <w:pStyle w:val="GPSL4numberedclause"/>
        <w:rPr>
          <w:szCs w:val="22"/>
        </w:rPr>
      </w:pPr>
      <w:r w:rsidRPr="00CE2EC6">
        <w:rPr>
          <w:szCs w:val="22"/>
        </w:rPr>
        <w:t>any claim for:</w:t>
      </w:r>
    </w:p>
    <w:p w14:paraId="6C7A390D"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27EB9A24"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148518A5" w14:textId="77777777"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Replacement Supplier and/or Replacement Sub-</w:t>
      </w:r>
      <w:r w:rsidR="002F0800" w:rsidRPr="00CE2EC6">
        <w:rPr>
          <w:szCs w:val="22"/>
        </w:rPr>
        <w:t>C</w:t>
      </w:r>
      <w:r w:rsidRPr="00CE2EC6">
        <w:rPr>
          <w:szCs w:val="22"/>
        </w:rPr>
        <w:t>ontractor; or</w:t>
      </w:r>
    </w:p>
    <w:p w14:paraId="510F22F2" w14:textId="77777777" w:rsidR="004B0388" w:rsidRPr="00CE2EC6" w:rsidRDefault="004B0388" w:rsidP="00AC1DE2">
      <w:pPr>
        <w:pStyle w:val="GPSL4numberedclause"/>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14:paraId="4CBC6FCF" w14:textId="77777777" w:rsidR="004B0388" w:rsidRPr="00CE2EC6" w:rsidRDefault="004B0388" w:rsidP="00AC1DE2">
      <w:pPr>
        <w:pStyle w:val="GPSL3numberedclause"/>
      </w:pPr>
      <w:proofErr w:type="gramStart"/>
      <w:r w:rsidRPr="00CE2EC6">
        <w:t>shall</w:t>
      </w:r>
      <w:proofErr w:type="gramEnd"/>
      <w:r w:rsidRPr="00CE2EC6">
        <w:t xml:space="preserve">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14:paraId="741A467E" w14:textId="77777777"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w:t>
      </w:r>
    </w:p>
    <w:p w14:paraId="2F0F3800" w14:textId="77777777" w:rsidR="004B0388" w:rsidRPr="00CE2EC6" w:rsidRDefault="004B0388" w:rsidP="001439C8">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14:paraId="75E424F3" w14:textId="77777777" w:rsidR="004B0388" w:rsidRPr="00CE2EC6" w:rsidRDefault="004B0388" w:rsidP="00AC1DE2">
      <w:pPr>
        <w:pStyle w:val="GPSL3numberedclause"/>
      </w:pPr>
      <w:r w:rsidRPr="00CE2EC6">
        <w:t>the Supplier and/or any Sub-</w:t>
      </w:r>
      <w:r w:rsidR="002F0800" w:rsidRPr="00CE2EC6">
        <w:t>C</w:t>
      </w:r>
      <w:r w:rsidRPr="00CE2EC6">
        <w:t>ontractor; and</w:t>
      </w:r>
    </w:p>
    <w:p w14:paraId="4C6A6D05" w14:textId="77777777" w:rsidR="004B0388" w:rsidRPr="00CE2EC6" w:rsidRDefault="004B0388" w:rsidP="00AC1DE2">
      <w:pPr>
        <w:pStyle w:val="GPSL3numberedclause"/>
      </w:pPr>
      <w:proofErr w:type="gramStart"/>
      <w:r w:rsidRPr="00CE2EC6">
        <w:t>the</w:t>
      </w:r>
      <w:proofErr w:type="gramEnd"/>
      <w:r w:rsidRPr="00CE2EC6">
        <w:t xml:space="preserve"> Replacement Supplier and/or the Replacement Sub-</w:t>
      </w:r>
      <w:r w:rsidR="002F0800" w:rsidRPr="00CE2EC6">
        <w:t>C</w:t>
      </w:r>
      <w:r w:rsidRPr="00CE2EC6">
        <w:t>ontractor.</w:t>
      </w:r>
    </w:p>
    <w:p w14:paraId="29E544A4" w14:textId="77777777"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14:paraId="5B8709AA" w14:textId="77777777"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arising from or as a result of:</w:t>
      </w:r>
    </w:p>
    <w:p w14:paraId="668AA08A" w14:textId="77777777" w:rsidR="004B0388" w:rsidRPr="00CE2EC6" w:rsidRDefault="004B0388" w:rsidP="001439C8">
      <w:pPr>
        <w:pStyle w:val="GPSL3numberedclause"/>
      </w:pPr>
      <w:r w:rsidRPr="00CE2EC6">
        <w:t>any act or omission of the Replacement Supplier and/or Replacement Sub-</w:t>
      </w:r>
      <w:r w:rsidR="002F0800" w:rsidRPr="00CE2EC6">
        <w:t>C</w:t>
      </w:r>
      <w:r w:rsidRPr="00CE2EC6">
        <w:t>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14:paraId="6F3DA98B" w14:textId="77777777"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14:paraId="2B9E2A6A" w14:textId="77777777" w:rsidR="004B0388" w:rsidRPr="00CE2EC6" w:rsidRDefault="004B0388" w:rsidP="001439C8">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14:paraId="6DCDF427" w14:textId="77777777" w:rsidR="004B0388" w:rsidRPr="00CE2EC6" w:rsidRDefault="004B0388" w:rsidP="001439C8">
      <w:pPr>
        <w:pStyle w:val="GPSL4numberedclause"/>
      </w:pPr>
      <w:r w:rsidRPr="00CE2EC6">
        <w:t xml:space="preserve">any custom or practice in respect of any Transferring Supplier Employees </w:t>
      </w:r>
      <w:r w:rsidR="001439C8" w:rsidRPr="001439C8">
        <w:rPr>
          <w:szCs w:val="22"/>
        </w:rPr>
        <w:t xml:space="preserve">identified in the Supplier’s Final Supplier Personnel List </w:t>
      </w:r>
      <w:r w:rsidRPr="00CE2EC6">
        <w:t>which the Replacement Supplier and/or Replacement Sub-</w:t>
      </w:r>
      <w:r w:rsidR="002F0800" w:rsidRPr="00CE2EC6">
        <w:t>C</w:t>
      </w:r>
      <w:r w:rsidRPr="00CE2EC6">
        <w:t>ontractor is contractually bound to honour;</w:t>
      </w:r>
    </w:p>
    <w:p w14:paraId="111C7F98" w14:textId="77777777" w:rsidR="004B0388" w:rsidRPr="00CE2EC6" w:rsidRDefault="004B0388" w:rsidP="001439C8">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arising from or connected with any failure by the Replacement Supplier and/or Replacement Sub-</w:t>
      </w:r>
      <w:r w:rsidR="002F0800" w:rsidRPr="00CE2EC6">
        <w:t>C</w:t>
      </w:r>
      <w:r w:rsidRPr="00CE2EC6">
        <w:t xml:space="preserve">ontractor to comply with any legal obligation to such trade union, body or person arising on or after the </w:t>
      </w:r>
      <w:r w:rsidR="001439C8">
        <w:t>Service</w:t>
      </w:r>
      <w:r w:rsidR="001439C8" w:rsidRPr="00CE2EC6">
        <w:t xml:space="preserve"> </w:t>
      </w:r>
      <w:r w:rsidRPr="00CE2EC6">
        <w:t>Transfer Date;</w:t>
      </w:r>
    </w:p>
    <w:p w14:paraId="0D57B4C7" w14:textId="77777777" w:rsidR="004B0388" w:rsidRPr="00CE2EC6" w:rsidRDefault="004B0388" w:rsidP="001439C8">
      <w:pPr>
        <w:pStyle w:val="GPSL3numberedclause"/>
      </w:pPr>
      <w:r w:rsidRPr="00CE2EC6">
        <w:t>any proposal by the Replacement Supplier and/or Replacement Sub-</w:t>
      </w:r>
      <w:r w:rsidR="002F0800" w:rsidRPr="00CE2EC6">
        <w:t>C</w:t>
      </w:r>
      <w:r w:rsidRPr="00CE2EC6">
        <w:t xml:space="preserve">ontractor to change the terms and conditions of employment or working conditions of any Transferring Supplier Employees </w:t>
      </w:r>
      <w:r w:rsidR="001439C8" w:rsidRPr="001439C8">
        <w:t xml:space="preserve">identified in the Supplier’s Final Supplier Personnel List </w:t>
      </w:r>
      <w:r w:rsidRPr="00CE2EC6">
        <w:t>on or after their transfer to the Replacement Supplier or Replacement Sub-</w:t>
      </w:r>
      <w:r w:rsidR="002F0800" w:rsidRPr="00CE2EC6">
        <w:t>C</w:t>
      </w:r>
      <w:r w:rsidRPr="00CE2EC6">
        <w:t xml:space="preserve">ontractor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14:paraId="78BEDF80" w14:textId="77777777" w:rsidR="004B0388" w:rsidRPr="00CE2EC6" w:rsidRDefault="004B0388" w:rsidP="00B33FD0">
      <w:pPr>
        <w:pStyle w:val="GPSL3numberedclause"/>
      </w:pPr>
      <w:r w:rsidRPr="00CE2EC6">
        <w:t>any statement communicated to or action undertaken by the Replacement Supplier or Replacement Sub-</w:t>
      </w:r>
      <w:r w:rsidR="002F0800" w:rsidRPr="00CE2EC6">
        <w:t>C</w:t>
      </w:r>
      <w:r w:rsidRPr="00CE2EC6">
        <w:t xml:space="preserve">ontractor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14:paraId="4D912DF5"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559CDE9A" w14:textId="77777777" w:rsidR="004B0388" w:rsidRPr="00CE2EC6" w:rsidRDefault="004B0388" w:rsidP="00B33FD0">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 and</w:t>
      </w:r>
    </w:p>
    <w:p w14:paraId="7E14A889" w14:textId="77777777" w:rsidR="004B0388" w:rsidRPr="00CE2EC6" w:rsidRDefault="004B0388" w:rsidP="00B33FD0">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and in respect of whom it is later alleged or determined that the Employment Regulations applied so as to transfer his/her employment from the Supplier or Sub-</w:t>
      </w:r>
      <w:r w:rsidR="002F0800" w:rsidRPr="00CE2EC6">
        <w:t>C</w:t>
      </w:r>
      <w:r w:rsidRPr="00CE2EC6">
        <w:t>ontractor, to the Replacement Supplier or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after the Service Transfer Date;</w:t>
      </w:r>
    </w:p>
    <w:p w14:paraId="799293DD" w14:textId="77777777" w:rsidR="004B0388" w:rsidRPr="00CE2EC6" w:rsidRDefault="004B0388" w:rsidP="00B33FD0">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14:paraId="073F8E7C" w14:textId="77777777" w:rsidR="004B0388" w:rsidRPr="00CE2EC6" w:rsidRDefault="004B0388" w:rsidP="00B33FD0">
      <w:pPr>
        <w:pStyle w:val="GPSL3numberedclause"/>
      </w:pPr>
      <w:r w:rsidRPr="00CE2EC6">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14:paraId="2C49CEA4" w14:textId="77777777" w:rsidR="004B0388" w:rsidRPr="00CE2EC6" w:rsidRDefault="004B0388" w:rsidP="005E4232">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 xml:space="preserve">ontractor (as applicable) whether occurring or having its origin before, on or after the </w:t>
      </w:r>
      <w:r w:rsidR="00B33FD0">
        <w:t>Service</w:t>
      </w:r>
      <w:r w:rsidR="00B33FD0" w:rsidRPr="00CE2EC6">
        <w:t xml:space="preserve"> </w:t>
      </w:r>
      <w:r w:rsidRPr="00CE2EC6">
        <w:t>Transfer Date, including any Employee Liabilities arising from the failure by the Supplier and/or any Sub-</w:t>
      </w:r>
      <w:r w:rsidR="002F0800" w:rsidRPr="00CE2EC6">
        <w:t>C</w:t>
      </w:r>
      <w:r w:rsidRPr="00CE2EC6">
        <w:t>ontractor (as applicable) to comply with its obligations under the Employment Regulations.</w:t>
      </w:r>
    </w:p>
    <w:p w14:paraId="268927C5"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6C78143" w14:textId="77777777"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80" w:name="_Toc431551207"/>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80"/>
    </w:p>
    <w:p w14:paraId="5EB6D93B" w14:textId="77777777"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81" w:name="_Hlt283195311"/>
      <w:bookmarkStart w:id="2582" w:name="_Hlt330487205"/>
      <w:bookmarkStart w:id="2583" w:name="_Hlt331772441"/>
      <w:bookmarkStart w:id="2584" w:name="_Hlt330487230"/>
      <w:bookmarkStart w:id="2585" w:name="_Hlt305079896"/>
      <w:bookmarkStart w:id="2586" w:name="_Toc355958979"/>
      <w:bookmarkStart w:id="2587" w:name="_Toc355959167"/>
      <w:bookmarkStart w:id="2588" w:name="_Toc356558000"/>
      <w:bookmarkStart w:id="2589" w:name="_Toc356561353"/>
      <w:bookmarkStart w:id="2590" w:name="_Toc356567076"/>
      <w:bookmarkStart w:id="2591" w:name="_Toc357039976"/>
      <w:bookmarkEnd w:id="2581"/>
      <w:bookmarkEnd w:id="2582"/>
      <w:bookmarkEnd w:id="2583"/>
      <w:bookmarkEnd w:id="2584"/>
      <w:bookmarkEnd w:id="2585"/>
      <w:bookmarkEnd w:id="2586"/>
      <w:bookmarkEnd w:id="2587"/>
      <w:bookmarkEnd w:id="2588"/>
      <w:bookmarkEnd w:id="2589"/>
      <w:bookmarkEnd w:id="2590"/>
      <w:bookmarkEnd w:id="2591"/>
      <w:r w:rsidRPr="00CE2EC6">
        <w:rPr>
          <w:rFonts w:ascii="Calibri" w:hAnsi="Calibri"/>
        </w:rPr>
        <w:br w:type="page"/>
      </w:r>
    </w:p>
    <w:p w14:paraId="27B889DF" w14:textId="77777777" w:rsidR="00DE3EF6" w:rsidRPr="00CE2EC6" w:rsidRDefault="00E5513B">
      <w:pPr>
        <w:pStyle w:val="GPSSchTitleandNumber"/>
        <w:rPr>
          <w:rFonts w:ascii="Calibri" w:hAnsi="Calibri"/>
        </w:rPr>
      </w:pPr>
      <w:bookmarkStart w:id="2592" w:name="_Toc431551208"/>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92"/>
    </w:p>
    <w:p w14:paraId="6D8DF6E4" w14:textId="77777777" w:rsidR="008D0A60" w:rsidRPr="00CE2EC6" w:rsidRDefault="00DE3EF6" w:rsidP="00361459">
      <w:pPr>
        <w:pStyle w:val="GPSL1SCHEDULEHeading"/>
        <w:rPr>
          <w:rFonts w:ascii="Calibri" w:hAnsi="Calibri"/>
        </w:rPr>
      </w:pPr>
      <w:r w:rsidRPr="00CE2EC6">
        <w:rPr>
          <w:rFonts w:ascii="Calibri" w:hAnsi="Calibri"/>
        </w:rPr>
        <w:t>DEFINITIONS</w:t>
      </w:r>
    </w:p>
    <w:p w14:paraId="7A458295" w14:textId="77777777"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14:paraId="30D58115" w14:textId="77777777" w:rsidTr="000E7CA5">
        <w:tc>
          <w:tcPr>
            <w:tcW w:w="2410" w:type="dxa"/>
          </w:tcPr>
          <w:p w14:paraId="57AF94C6"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14:paraId="05EB5982" w14:textId="77777777"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14:paraId="232A7705" w14:textId="77777777" w:rsidTr="000E7CA5">
        <w:tc>
          <w:tcPr>
            <w:tcW w:w="2410" w:type="dxa"/>
          </w:tcPr>
          <w:p w14:paraId="09C5C698"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14:paraId="03605F08"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745CDF6A" w14:textId="77777777" w:rsidTr="000E7CA5">
        <w:tc>
          <w:tcPr>
            <w:tcW w:w="2410" w:type="dxa"/>
          </w:tcPr>
          <w:p w14:paraId="2F24CEBD"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14:paraId="321BECEC" w14:textId="77777777"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Goods </w:t>
            </w:r>
            <w:r w:rsidR="009E0BBE" w:rsidRPr="00CE2EC6">
              <w:rPr>
                <w:rFonts w:ascii="Calibri" w:hAnsi="Calibri"/>
              </w:rPr>
              <w:t>and/or Services</w:t>
            </w:r>
            <w:r w:rsidRPr="00CE2EC6">
              <w:rPr>
                <w:rFonts w:ascii="Calibri" w:hAnsi="Calibri"/>
              </w:rPr>
              <w:t>;</w:t>
            </w:r>
          </w:p>
        </w:tc>
      </w:tr>
      <w:tr w:rsidR="00DE3EF6" w:rsidRPr="00CE2EC6" w14:paraId="69446ECC" w14:textId="77777777" w:rsidTr="000E7CA5">
        <w:tc>
          <w:tcPr>
            <w:tcW w:w="2410" w:type="dxa"/>
          </w:tcPr>
          <w:p w14:paraId="29F3E2DD"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14:paraId="0C530DC8" w14:textId="77777777"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xml:space="preserve">; </w:t>
            </w:r>
          </w:p>
        </w:tc>
      </w:tr>
      <w:tr w:rsidR="009752FD" w:rsidRPr="00CE2EC6" w14:paraId="70002F6B" w14:textId="77777777" w:rsidTr="000E7CA5">
        <w:tc>
          <w:tcPr>
            <w:tcW w:w="2410" w:type="dxa"/>
          </w:tcPr>
          <w:p w14:paraId="015B6A58" w14:textId="77777777"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14:paraId="2B0B6A77" w14:textId="77777777"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Call Off Schedule 11;</w:t>
            </w:r>
          </w:p>
        </w:tc>
      </w:tr>
      <w:tr w:rsidR="00DE3EF6" w:rsidRPr="00CE2EC6" w14:paraId="5F0D6658" w14:textId="77777777" w:rsidTr="000E7CA5">
        <w:tc>
          <w:tcPr>
            <w:tcW w:w="2410" w:type="dxa"/>
          </w:tcPr>
          <w:p w14:paraId="52281F8F" w14:textId="77777777"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14:paraId="684F8099" w14:textId="77777777" w:rsidR="00C22969" w:rsidRPr="00CE2EC6" w:rsidRDefault="00C22969" w:rsidP="004364DA">
            <w:pPr>
              <w:pStyle w:val="GPSDefinitionTerm"/>
              <w:ind w:left="0"/>
              <w:rPr>
                <w:rFonts w:ascii="Calibri" w:hAnsi="Calibri"/>
              </w:rPr>
            </w:pPr>
          </w:p>
        </w:tc>
        <w:tc>
          <w:tcPr>
            <w:tcW w:w="4677" w:type="dxa"/>
          </w:tcPr>
          <w:p w14:paraId="4D054AA4" w14:textId="77777777"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00A44B8A">
              <w:rPr>
                <w:rFonts w:ascii="Calibri" w:hAnsi="Calibri"/>
              </w:rPr>
              <w:t>; and</w:t>
            </w:r>
          </w:p>
        </w:tc>
      </w:tr>
      <w:tr w:rsidR="00C22969" w:rsidRPr="00CE2EC6" w14:paraId="01E43EBE" w14:textId="77777777" w:rsidTr="000E7CA5">
        <w:tc>
          <w:tcPr>
            <w:tcW w:w="2410" w:type="dxa"/>
          </w:tcPr>
          <w:p w14:paraId="201C25F9" w14:textId="77777777" w:rsidR="00C22969" w:rsidRPr="00CE2EC6" w:rsidRDefault="00C22969" w:rsidP="00670E1A">
            <w:pPr>
              <w:pStyle w:val="GPSDefinitionTerm"/>
              <w:rPr>
                <w:rFonts w:ascii="Calibri" w:hAnsi="Calibri"/>
              </w:rPr>
            </w:pPr>
            <w:r>
              <w:rPr>
                <w:rFonts w:ascii="Calibri" w:hAnsi="Calibri"/>
              </w:rPr>
              <w:t>“Senior Officers”</w:t>
            </w:r>
          </w:p>
        </w:tc>
        <w:tc>
          <w:tcPr>
            <w:tcW w:w="4677" w:type="dxa"/>
          </w:tcPr>
          <w:p w14:paraId="72E9796D" w14:textId="77777777" w:rsidR="00C22969" w:rsidRPr="00CE2EC6" w:rsidRDefault="00A44B8A" w:rsidP="00B42F58">
            <w:pPr>
              <w:pStyle w:val="GPsDefinition"/>
              <w:rPr>
                <w:rFonts w:ascii="Calibri" w:hAnsi="Calibri"/>
              </w:rPr>
            </w:pPr>
            <w:proofErr w:type="gramStart"/>
            <w:r>
              <w:rPr>
                <w:rFonts w:ascii="Calibri" w:hAnsi="Calibri"/>
              </w:rPr>
              <w:t>are</w:t>
            </w:r>
            <w:proofErr w:type="gramEnd"/>
            <w:r>
              <w:rPr>
                <w:rFonts w:ascii="Calibri" w:hAnsi="Calibri"/>
              </w:rPr>
              <w:t xml:space="preserv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14:paraId="2C47A11E" w14:textId="77777777" w:rsidR="00E13960" w:rsidRPr="00CE2EC6" w:rsidRDefault="00DE3EF6" w:rsidP="00036474">
      <w:pPr>
        <w:pStyle w:val="GPSL1SCHEDULEHeading"/>
        <w:rPr>
          <w:rFonts w:ascii="Calibri" w:hAnsi="Calibri"/>
        </w:rPr>
      </w:pPr>
      <w:r w:rsidRPr="00CE2EC6">
        <w:rPr>
          <w:rFonts w:ascii="Calibri" w:hAnsi="Calibri"/>
        </w:rPr>
        <w:t>INTRODUCTION</w:t>
      </w:r>
    </w:p>
    <w:p w14:paraId="52FCC82D" w14:textId="77777777" w:rsidR="004C5735" w:rsidRPr="00CE2EC6" w:rsidRDefault="004C5735" w:rsidP="00B42F58">
      <w:pPr>
        <w:pStyle w:val="GPSL2numberedclause"/>
      </w:pPr>
      <w:bookmarkStart w:id="2593" w:name="_Ref365645132"/>
      <w:r>
        <w:t>T</w:t>
      </w:r>
      <w:r w:rsidRPr="00CE2EC6">
        <w:t xml:space="preserve">he Parties shall seek to resolve </w:t>
      </w:r>
      <w:r w:rsidR="009752FD">
        <w:t>a Dispute</w:t>
      </w:r>
      <w:r w:rsidRPr="00CE2EC6">
        <w:t>:</w:t>
      </w:r>
    </w:p>
    <w:p w14:paraId="469853BE" w14:textId="77777777" w:rsidR="004C5735" w:rsidRDefault="001D0016" w:rsidP="004C5735">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of this Call Off Schedule 11);</w:t>
      </w:r>
    </w:p>
    <w:p w14:paraId="5CD1815B" w14:textId="77777777" w:rsidR="004C5735" w:rsidRPr="00CE2EC6" w:rsidRDefault="004C5735" w:rsidP="004C5735">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t>3</w:t>
      </w:r>
      <w:r w:rsidRPr="00CE2EC6">
        <w:fldChar w:fldCharType="end"/>
      </w:r>
      <w:r w:rsidRPr="00CE2EC6">
        <w:t xml:space="preserve"> of this Call Off Schedule 11);</w:t>
      </w:r>
    </w:p>
    <w:p w14:paraId="6C5C5806" w14:textId="77777777" w:rsidR="004C5735" w:rsidRPr="00CE2EC6" w:rsidRDefault="004C5735" w:rsidP="004C5735">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t>4</w:t>
      </w:r>
      <w:r w:rsidRPr="00CE2EC6">
        <w:fldChar w:fldCharType="end"/>
      </w:r>
      <w:r w:rsidRPr="00CE2EC6">
        <w:t xml:space="preserve"> of this Call Off Schedule 11); </w:t>
      </w:r>
      <w:r>
        <w:t>and</w:t>
      </w:r>
    </w:p>
    <w:p w14:paraId="2DA9C176" w14:textId="77777777" w:rsidR="004C5735" w:rsidRPr="00CE2EC6" w:rsidRDefault="008E5562" w:rsidP="004C5735">
      <w:pPr>
        <w:pStyle w:val="GPSL3numberedclause"/>
      </w:pPr>
      <w:proofErr w:type="gramStart"/>
      <w:r>
        <w:t>if</w:t>
      </w:r>
      <w:proofErr w:type="gramEnd"/>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Call Off Schedule 11) or 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4C5735">
        <w:t>57</w:t>
      </w:r>
      <w:r w:rsidR="004C5735" w:rsidRPr="00CE2EC6">
        <w:fldChar w:fldCharType="end"/>
      </w:r>
      <w:r w:rsidR="004C5735" w:rsidRPr="00CE2EC6">
        <w:t> of this Call Off Contract (G</w:t>
      </w:r>
      <w:r w:rsidR="00F23C63">
        <w:t>overning Law and Jurisdiction)).</w:t>
      </w:r>
    </w:p>
    <w:p w14:paraId="646F9944" w14:textId="77777777" w:rsidR="004C5735" w:rsidRDefault="004C5735" w:rsidP="004C5735">
      <w:pPr>
        <w:pStyle w:val="GPSL2numberedclause"/>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Call Off Schedule 11.</w:t>
      </w:r>
    </w:p>
    <w:p w14:paraId="2857B7E5" w14:textId="77777777" w:rsidR="00C548BB" w:rsidRDefault="00C548BB" w:rsidP="00B42F58">
      <w:pPr>
        <w:pStyle w:val="GPSL2numberedclause"/>
      </w:pPr>
      <w:r w:rsidRPr="00C548BB">
        <w:t>Sa</w:t>
      </w:r>
      <w:r w:rsidR="00815B23">
        <w:t>ve in relation to paragraph 4.5</w:t>
      </w:r>
      <w:r w:rsidRPr="00C548BB">
        <w:t xml:space="preserve">, the Parties shall bear their own legal costs in resolving Disputes under this Call </w:t>
      </w:r>
      <w:proofErr w:type="gramStart"/>
      <w:r w:rsidRPr="00C548BB">
        <w:t>Off</w:t>
      </w:r>
      <w:proofErr w:type="gramEnd"/>
      <w:r w:rsidRPr="00C548BB">
        <w:t xml:space="preserve"> Schedule 11.  </w:t>
      </w:r>
    </w:p>
    <w:p w14:paraId="48369F23" w14:textId="77777777" w:rsidR="001809ED" w:rsidRPr="004364DA" w:rsidRDefault="001809ED" w:rsidP="004364DA">
      <w:pPr>
        <w:pStyle w:val="GPSL2numberedclause"/>
        <w:numPr>
          <w:ilvl w:val="0"/>
          <w:numId w:val="0"/>
        </w:numPr>
        <w:ind w:left="567"/>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14:paraId="7283DE79" w14:textId="77777777" w:rsidR="001809ED" w:rsidRPr="001809ED" w:rsidRDefault="00F23C63" w:rsidP="001809ED">
      <w:pPr>
        <w:pStyle w:val="GPSL2numberedclause"/>
      </w:pPr>
      <w:r>
        <w:t>Pursuant to paragraph</w:t>
      </w:r>
      <w:r w:rsidR="00735004">
        <w:t xml:space="preserve"> 2.1.1 of this Call </w:t>
      </w:r>
      <w:proofErr w:type="gramStart"/>
      <w:r w:rsidR="00735004">
        <w:t>Off</w:t>
      </w:r>
      <w:proofErr w:type="gramEnd"/>
      <w:r w:rsidR="00735004">
        <w:t xml:space="preserve">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14:paraId="47FAC337" w14:textId="77777777" w:rsidR="00F23C63" w:rsidRPr="00F23C63" w:rsidRDefault="00F23C63" w:rsidP="00F23C63">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D</w:t>
      </w:r>
      <w:r w:rsidRPr="00F23C63">
        <w:t>ays notice</w:t>
      </w:r>
      <w:r w:rsidR="009752FD">
        <w:t xml:space="preserve"> of when the Extraordinary Meeting is to take place</w:t>
      </w:r>
      <w:r w:rsidRPr="00F23C63">
        <w:t>.</w:t>
      </w:r>
    </w:p>
    <w:p w14:paraId="7A1FE72C" w14:textId="77777777" w:rsidR="009752FD" w:rsidRDefault="009752FD" w:rsidP="009752FD">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14:paraId="34F48D27" w14:textId="77777777" w:rsidR="008E5562" w:rsidRDefault="008E5562" w:rsidP="009752FD">
      <w:pPr>
        <w:pStyle w:val="GPSL2numberedclause"/>
      </w:pPr>
      <w:r>
        <w:t>The representatives of the Parties attending the Extraordinary Meeting shall use their best endeavours to resolve the Dispute.</w:t>
      </w:r>
    </w:p>
    <w:p w14:paraId="24D7E8E9" w14:textId="77777777" w:rsidR="008E5562" w:rsidRPr="009752FD" w:rsidRDefault="008E5562" w:rsidP="00B42F58">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593"/>
    <w:p w14:paraId="0A0F0106" w14:textId="77777777" w:rsidR="0029133E" w:rsidRPr="00CE2EC6" w:rsidRDefault="0029133E" w:rsidP="004364DA">
      <w:pPr>
        <w:pStyle w:val="GPSL2numberedclause"/>
        <w:numPr>
          <w:ilvl w:val="0"/>
          <w:numId w:val="0"/>
        </w:numPr>
        <w:ind w:left="1134" w:hanging="567"/>
      </w:pPr>
    </w:p>
    <w:p w14:paraId="7CA6F681" w14:textId="77777777" w:rsidR="008D0A60" w:rsidRPr="00CE2EC6" w:rsidRDefault="00DE3EF6" w:rsidP="00036474">
      <w:pPr>
        <w:pStyle w:val="GPSL1SCHEDULEHeading"/>
        <w:rPr>
          <w:rFonts w:ascii="Calibri" w:hAnsi="Calibri"/>
        </w:rPr>
      </w:pPr>
      <w:bookmarkStart w:id="2594" w:name="_Ref365644452"/>
      <w:r w:rsidRPr="00CE2EC6">
        <w:rPr>
          <w:rFonts w:ascii="Calibri" w:hAnsi="Calibri"/>
        </w:rPr>
        <w:t>COMMERCIAL NEGOTIATIONS</w:t>
      </w:r>
      <w:bookmarkEnd w:id="2594"/>
    </w:p>
    <w:p w14:paraId="2C4B9CF7" w14:textId="77777777" w:rsidR="00406040" w:rsidRDefault="00192FC8" w:rsidP="00406040">
      <w:pPr>
        <w:pStyle w:val="GPSL2numberedclause"/>
      </w:pPr>
      <w:bookmarkStart w:id="2595" w:name="_Ref365644782"/>
      <w:r>
        <w:t>Where the Parties have been unable to resolve the Dispute in good faith</w:t>
      </w:r>
      <w:r w:rsidR="001D0016">
        <w:t xml:space="preserve"> under paragraphs 2.4 to 2.8 of </w:t>
      </w:r>
      <w:r w:rsidR="007F3CDB">
        <w:t xml:space="preserve">this </w:t>
      </w:r>
      <w:r w:rsidR="001D0016">
        <w:t xml:space="preserve">Call </w:t>
      </w:r>
      <w:proofErr w:type="gramStart"/>
      <w:r w:rsidR="001D0016">
        <w:t>Off</w:t>
      </w:r>
      <w:proofErr w:type="gramEnd"/>
      <w:r w:rsidR="001D0016">
        <w:t xml:space="preserve">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14:paraId="6BD16AFF" w14:textId="77777777" w:rsidR="008D0A60" w:rsidRPr="00CE2EC6" w:rsidRDefault="00406040" w:rsidP="00406040">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595"/>
      <w:r w:rsidR="00192FC8">
        <w:t xml:space="preserve"> </w:t>
      </w:r>
    </w:p>
    <w:p w14:paraId="5C02AC79" w14:textId="77777777" w:rsidR="00302D66" w:rsidRDefault="00DE3EF6" w:rsidP="00302D66">
      <w:pPr>
        <w:pStyle w:val="GPSL2numberedclause"/>
      </w:pPr>
      <w:bookmarkStart w:id="2596" w:name="_Ref365642737"/>
      <w:r w:rsidRPr="00CE2EC6">
        <w:t>If</w:t>
      </w:r>
      <w:r w:rsidR="00302D66" w:rsidRPr="00302D66">
        <w:t xml:space="preserve"> </w:t>
      </w:r>
      <w:r w:rsidR="00302D66">
        <w:t>Senior Officers:</w:t>
      </w:r>
    </w:p>
    <w:p w14:paraId="6D9F9743" w14:textId="77777777" w:rsidR="00302D66" w:rsidRDefault="00302D66" w:rsidP="004364D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14:paraId="1E7AE877" w14:textId="77777777" w:rsidR="00302D66" w:rsidRDefault="00302D66" w:rsidP="004364DA">
      <w:pPr>
        <w:pStyle w:val="GPSL3numberedclause"/>
      </w:pPr>
      <w:r>
        <w:t>fail to resolve the Dispute in the timelines under paragraph 3.2</w:t>
      </w:r>
      <w:r w:rsidR="00DE1210">
        <w:t xml:space="preserve"> of this Call Off Schedule 11</w:t>
      </w:r>
      <w:r>
        <w:t>,</w:t>
      </w:r>
    </w:p>
    <w:p w14:paraId="6C34F246" w14:textId="77777777" w:rsidR="00302D66" w:rsidRPr="00302D66" w:rsidRDefault="00F70F03" w:rsidP="004364DA">
      <w:pPr>
        <w:pStyle w:val="GPSL3numberedclause"/>
        <w:numPr>
          <w:ilvl w:val="0"/>
          <w:numId w:val="0"/>
        </w:numPr>
        <w:ind w:left="1134"/>
      </w:pPr>
      <w:proofErr w:type="gramStart"/>
      <w:r>
        <w:t>commercial</w:t>
      </w:r>
      <w:proofErr w:type="gramEnd"/>
      <w:r>
        <w:t xml:space="preserve">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Call Off Schedule 11</w:t>
      </w:r>
      <w:r>
        <w:t>.</w:t>
      </w:r>
    </w:p>
    <w:p w14:paraId="463F477D" w14:textId="77777777" w:rsidR="005332F4" w:rsidRDefault="005332F4" w:rsidP="004364DA">
      <w:pPr>
        <w:pStyle w:val="GPSL2numberedclause"/>
        <w:numPr>
          <w:ilvl w:val="0"/>
          <w:numId w:val="0"/>
        </w:numPr>
        <w:ind w:left="1134"/>
      </w:pPr>
    </w:p>
    <w:bookmarkEnd w:id="2596"/>
    <w:p w14:paraId="04A65B28" w14:textId="77777777" w:rsidR="00DE3EF6" w:rsidRPr="00CE2EC6" w:rsidRDefault="00DE3EF6" w:rsidP="004364DA">
      <w:pPr>
        <w:pStyle w:val="GPSL2numberedclause"/>
        <w:numPr>
          <w:ilvl w:val="0"/>
          <w:numId w:val="0"/>
        </w:numPr>
        <w:ind w:left="1134"/>
      </w:pPr>
    </w:p>
    <w:p w14:paraId="7D03D1B6" w14:textId="77777777" w:rsidR="009752FD" w:rsidRPr="00D328F6" w:rsidRDefault="009752FD" w:rsidP="009752FD">
      <w:pPr>
        <w:pStyle w:val="GPSL2numberedclause"/>
        <w:numPr>
          <w:ilvl w:val="0"/>
          <w:numId w:val="0"/>
        </w:numPr>
        <w:ind w:left="567"/>
        <w:rPr>
          <w:u w:val="single"/>
        </w:rPr>
      </w:pPr>
      <w:r w:rsidRPr="00D328F6">
        <w:rPr>
          <w:u w:val="single"/>
        </w:rPr>
        <w:t>Dispute Notice</w:t>
      </w:r>
    </w:p>
    <w:p w14:paraId="16913E90" w14:textId="77777777" w:rsidR="009752FD" w:rsidRPr="00CE2EC6" w:rsidRDefault="009752FD" w:rsidP="009752FD">
      <w:pPr>
        <w:pStyle w:val="GPSL2numberedclause"/>
      </w:pPr>
      <w:r w:rsidRPr="00CE2EC6">
        <w:t>The Dispute Notice shall set out:</w:t>
      </w:r>
    </w:p>
    <w:p w14:paraId="5D19CF23" w14:textId="77777777" w:rsidR="009752FD" w:rsidRPr="00CE2EC6" w:rsidRDefault="009752FD" w:rsidP="009752FD">
      <w:pPr>
        <w:pStyle w:val="GPSL3numberedclause"/>
      </w:pPr>
      <w:r w:rsidRPr="00CE2EC6">
        <w:t>the material particulars of the Dispute;</w:t>
      </w:r>
    </w:p>
    <w:p w14:paraId="422C4DBA" w14:textId="77777777" w:rsidR="009752FD" w:rsidRPr="00CE2EC6" w:rsidRDefault="009752FD" w:rsidP="009752FD">
      <w:pPr>
        <w:pStyle w:val="GPSL3numberedclause"/>
      </w:pPr>
      <w:r w:rsidRPr="00CE2EC6">
        <w:t xml:space="preserve">the reasons why the Party serving the Dispute Notice believes that the Dispute has arisen; </w:t>
      </w:r>
      <w:r w:rsidR="00B73162">
        <w:t>and</w:t>
      </w:r>
    </w:p>
    <w:p w14:paraId="38AEB482" w14:textId="77777777" w:rsidR="009752FD" w:rsidRPr="00CE2EC6" w:rsidRDefault="009752FD" w:rsidP="009752FD">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Call Off Schedule 11, the reason why.</w:t>
      </w:r>
    </w:p>
    <w:p w14:paraId="214FB433" w14:textId="77777777" w:rsidR="009752FD" w:rsidRPr="00CE2EC6" w:rsidRDefault="009752FD" w:rsidP="004364DA">
      <w:pPr>
        <w:pStyle w:val="GPSL2numberedclause"/>
      </w:pPr>
      <w:r w:rsidRPr="00CE2EC6">
        <w:t xml:space="preserve">Unless agreed otherwise in writing, the Parties shall continue to comply with their respective obligations under this Call </w:t>
      </w:r>
      <w:proofErr w:type="gramStart"/>
      <w:r w:rsidRPr="00CE2EC6">
        <w:t>Off</w:t>
      </w:r>
      <w:proofErr w:type="gramEnd"/>
      <w:r w:rsidRPr="00CE2EC6">
        <w:t xml:space="preserve"> Contract regardless of the nature of the Dispute and notwithstanding the referral of the Dispute to the Dispute Resolution Procedure.</w:t>
      </w:r>
    </w:p>
    <w:p w14:paraId="09C0BB42" w14:textId="77777777" w:rsidR="00E13960" w:rsidRPr="00CE2EC6" w:rsidRDefault="00DE3EF6" w:rsidP="00036474">
      <w:pPr>
        <w:pStyle w:val="GPSL1SCHEDULEHeading"/>
        <w:rPr>
          <w:rFonts w:ascii="Calibri" w:hAnsi="Calibri"/>
        </w:rPr>
      </w:pPr>
      <w:bookmarkStart w:id="2597" w:name="_Ref365644460"/>
      <w:r w:rsidRPr="00CE2EC6">
        <w:rPr>
          <w:rFonts w:ascii="Calibri" w:hAnsi="Calibri"/>
        </w:rPr>
        <w:t>MEDIATION</w:t>
      </w:r>
      <w:bookmarkEnd w:id="2597"/>
    </w:p>
    <w:p w14:paraId="41DC8554" w14:textId="77777777" w:rsidR="00DE3EF6" w:rsidRPr="00CE2EC6" w:rsidRDefault="005332F4" w:rsidP="005E4232">
      <w:pPr>
        <w:pStyle w:val="GPSL2numberedclause"/>
      </w:pPr>
      <w:r>
        <w:t>Pursuant to paragraph 2.1.3</w:t>
      </w:r>
      <w:r w:rsidR="00AD13E5">
        <w:t xml:space="preserve"> of this Call </w:t>
      </w:r>
      <w:proofErr w:type="gramStart"/>
      <w:r w:rsidR="00AD13E5">
        <w:t>Off</w:t>
      </w:r>
      <w:proofErr w:type="gramEnd"/>
      <w:r w:rsidR="00AD13E5">
        <w:t xml:space="preserve">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14:paraId="43F3C3C1" w14:textId="77777777" w:rsidR="00C45B75" w:rsidRDefault="00DE3EF6" w:rsidP="00C45B75">
      <w:pPr>
        <w:pStyle w:val="GPSL2numberedclause"/>
      </w:pPr>
      <w:bookmarkStart w:id="2598"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14:paraId="79A98D97" w14:textId="77777777" w:rsidR="00C45B75" w:rsidRDefault="00C45B75" w:rsidP="00C45B75">
      <w:pPr>
        <w:pStyle w:val="GPSL2numberedclause"/>
      </w:pPr>
      <w:r>
        <w:t>If neither Party a</w:t>
      </w:r>
      <w:r w:rsidR="00FF79EB">
        <w:t>pplies to CEDR to nominate the M</w:t>
      </w:r>
      <w:r>
        <w:t>ediator or an application to CEDR is unsuccessful under paragraph 4.2</w:t>
      </w:r>
      <w:r w:rsidR="00F607F8">
        <w:t xml:space="preserve"> of this Call Off Schedule 11</w:t>
      </w:r>
      <w:r>
        <w:t>, either Party</w:t>
      </w:r>
      <w:r w:rsidR="00815B23">
        <w:t xml:space="preserve"> </w:t>
      </w:r>
      <w:r w:rsidR="00E551BF">
        <w:t>may proceed to</w:t>
      </w:r>
      <w:r>
        <w:t>:</w:t>
      </w:r>
    </w:p>
    <w:p w14:paraId="78A9C8D2" w14:textId="77777777" w:rsidR="00E551BF" w:rsidRDefault="00E551BF" w:rsidP="004364DA">
      <w:pPr>
        <w:pStyle w:val="GPSL3numberedclause"/>
      </w:pPr>
      <w:r>
        <w:t>hold further discussions between Senior Officers; or</w:t>
      </w:r>
    </w:p>
    <w:p w14:paraId="248A20F1" w14:textId="77777777" w:rsidR="00C45B75" w:rsidRDefault="00C45B75" w:rsidP="004364DA">
      <w:pPr>
        <w:pStyle w:val="GPSL3numberedclause"/>
      </w:pPr>
      <w:r>
        <w:t>an Expert determination, as prescribed in paragraph 5 of this Call Off Schedule 11; or</w:t>
      </w:r>
    </w:p>
    <w:p w14:paraId="621E92BE" w14:textId="77777777" w:rsidR="00C45B75" w:rsidRDefault="00C45B75" w:rsidP="004364DA">
      <w:pPr>
        <w:pStyle w:val="GPSL3numberedclause"/>
      </w:pPr>
      <w:r>
        <w:t xml:space="preserve">arbitration, </w:t>
      </w:r>
      <w:r w:rsidRPr="00C45B75">
        <w:t>as prescribed in paragraph</w:t>
      </w:r>
      <w:r>
        <w:t xml:space="preserve"> 6 of this Call Off Schedule 11; or</w:t>
      </w:r>
    </w:p>
    <w:p w14:paraId="49F07105" w14:textId="77777777" w:rsidR="008D0A60" w:rsidRPr="00CE2EC6" w:rsidRDefault="00C45B75" w:rsidP="004364DA">
      <w:pPr>
        <w:pStyle w:val="GPSL3numberedclause"/>
      </w:pPr>
      <w:proofErr w:type="gramStart"/>
      <w:r>
        <w:t>litigation</w:t>
      </w:r>
      <w:proofErr w:type="gramEnd"/>
      <w:r>
        <w:t xml:space="preserve"> </w:t>
      </w:r>
      <w:r w:rsidRPr="00C45B75">
        <w:t>in accordance with Clause 57 of this Call Off Contract (</w:t>
      </w:r>
      <w:r>
        <w:t>Governing Law and Jurisdiction).</w:t>
      </w:r>
      <w:bookmarkEnd w:id="2598"/>
    </w:p>
    <w:p w14:paraId="282C992C" w14:textId="77777777"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1FCE3FB" w14:textId="77777777" w:rsidR="00C9243A"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DC2FA75" w14:textId="77777777" w:rsidR="00DA2EF1" w:rsidRDefault="00DA2EF1" w:rsidP="005E4232">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CE44FF">
        <w:t xml:space="preserve">Call </w:t>
      </w:r>
      <w:proofErr w:type="gramStart"/>
      <w:r w:rsidR="00CE44FF">
        <w:t>Off</w:t>
      </w:r>
      <w:proofErr w:type="gramEnd"/>
      <w:r w:rsidR="00CE44FF">
        <w:t xml:space="preserve"> Schedule 11</w:t>
      </w:r>
      <w:r>
        <w:t xml:space="preserve"> s</w:t>
      </w:r>
      <w:r w:rsidR="00CE44FF">
        <w:t>hall be shared equally between the Parties</w:t>
      </w:r>
      <w:r>
        <w:t>.</w:t>
      </w:r>
    </w:p>
    <w:p w14:paraId="6C0F5862" w14:textId="77777777" w:rsidR="00717885" w:rsidRDefault="00717885" w:rsidP="004364DA">
      <w:pPr>
        <w:pStyle w:val="GPSL2numberedclause"/>
        <w:numPr>
          <w:ilvl w:val="0"/>
          <w:numId w:val="0"/>
        </w:numPr>
        <w:ind w:left="1134"/>
      </w:pPr>
    </w:p>
    <w:p w14:paraId="23BE8770" w14:textId="77777777" w:rsidR="00717885" w:rsidRPr="00CE2EC6" w:rsidRDefault="00717885" w:rsidP="004364DA">
      <w:pPr>
        <w:pStyle w:val="GPSL2numberedclause"/>
        <w:numPr>
          <w:ilvl w:val="0"/>
          <w:numId w:val="0"/>
        </w:numPr>
        <w:ind w:left="1134"/>
      </w:pPr>
    </w:p>
    <w:p w14:paraId="5F5E9373" w14:textId="77777777" w:rsidR="00E13960" w:rsidRPr="00CE2EC6" w:rsidRDefault="00DE3EF6" w:rsidP="00036474">
      <w:pPr>
        <w:pStyle w:val="GPSL1SCHEDULEHeading"/>
        <w:rPr>
          <w:rFonts w:ascii="Calibri" w:hAnsi="Calibri"/>
        </w:rPr>
      </w:pPr>
      <w:bookmarkStart w:id="2599" w:name="_Ref365636510"/>
      <w:r w:rsidRPr="00CE2EC6">
        <w:rPr>
          <w:rFonts w:ascii="Calibri" w:hAnsi="Calibri"/>
        </w:rPr>
        <w:t>EXPERT DETERMINATION</w:t>
      </w:r>
      <w:bookmarkEnd w:id="2599"/>
    </w:p>
    <w:p w14:paraId="4A4B92B8" w14:textId="77777777" w:rsidR="00DE3EF6" w:rsidRPr="00CE2EC6" w:rsidRDefault="00DE3EF6" w:rsidP="005E4232">
      <w:pPr>
        <w:pStyle w:val="GPSL2numberedclause"/>
      </w:pPr>
      <w:r w:rsidRPr="00CE2EC6">
        <w:t xml:space="preserve">If a Dispute relates to any aspect of the technology underlying the provision of the Goods </w:t>
      </w:r>
      <w:r w:rsidR="009E0BBE" w:rsidRPr="00CE2EC6">
        <w:t>and/or 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14:paraId="504884EB" w14:textId="77777777" w:rsidR="00DE3EF6" w:rsidRPr="00CE2EC6" w:rsidRDefault="00DE3EF6" w:rsidP="005E4232">
      <w:pPr>
        <w:pStyle w:val="GPSL2numberedclause"/>
      </w:pPr>
      <w:bookmarkStart w:id="2600"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600"/>
    </w:p>
    <w:p w14:paraId="092010AE" w14:textId="77777777" w:rsidR="00DE3EF6" w:rsidRPr="00CE2EC6" w:rsidRDefault="00DE3EF6" w:rsidP="005E4232">
      <w:pPr>
        <w:pStyle w:val="GPSL2numberedclause"/>
      </w:pPr>
      <w:r w:rsidRPr="00CE2EC6">
        <w:t>The Expert shall act on the following basis:</w:t>
      </w:r>
    </w:p>
    <w:p w14:paraId="2E2C8681" w14:textId="77777777" w:rsidR="008D0A60" w:rsidRPr="00CE2EC6" w:rsidRDefault="00DE3EF6" w:rsidP="00AC1DE2">
      <w:pPr>
        <w:pStyle w:val="GPSL3numberedclause"/>
      </w:pPr>
      <w:r w:rsidRPr="00CE2EC6">
        <w:t>he/she shall act as an expert and not as an arbitrator and shall act fairly and impartially;</w:t>
      </w:r>
    </w:p>
    <w:p w14:paraId="7D30CB8A" w14:textId="77777777"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14:paraId="53FD74AD" w14:textId="77777777"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14:paraId="3D720151" w14:textId="77777777"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14:paraId="59A94C8D" w14:textId="77777777" w:rsidR="00E13960" w:rsidRPr="00CE2EC6" w:rsidRDefault="00DE3EF6" w:rsidP="00AC1DE2">
      <w:pPr>
        <w:pStyle w:val="GPSL3numberedclause"/>
      </w:pPr>
      <w:r w:rsidRPr="00CE2EC6">
        <w:t>the process shall be conducted in private and shall be confidential; and</w:t>
      </w:r>
    </w:p>
    <w:p w14:paraId="4EEAAC0A" w14:textId="77777777" w:rsidR="00E13960" w:rsidRPr="00CE2EC6" w:rsidRDefault="00DE3EF6" w:rsidP="00AC1DE2">
      <w:pPr>
        <w:pStyle w:val="GPSL3numberedclause"/>
      </w:pPr>
      <w:proofErr w:type="gramStart"/>
      <w:r w:rsidRPr="00CE2EC6">
        <w:t>the</w:t>
      </w:r>
      <w:proofErr w:type="gramEnd"/>
      <w:r w:rsidRPr="00CE2EC6">
        <w:t xml:space="preserve"> Expert shall determine how and by whom the costs of the determination, including his/her fees and expenses, are to be paid.</w:t>
      </w:r>
    </w:p>
    <w:p w14:paraId="1BD6EE47" w14:textId="77777777" w:rsidR="008D0A60" w:rsidRPr="00CE2EC6" w:rsidRDefault="00DE3EF6" w:rsidP="00036474">
      <w:pPr>
        <w:pStyle w:val="GPSL1SCHEDULEHeading"/>
        <w:rPr>
          <w:rFonts w:ascii="Calibri" w:hAnsi="Calibri"/>
        </w:rPr>
      </w:pPr>
      <w:r w:rsidRPr="00CE2EC6">
        <w:rPr>
          <w:rFonts w:ascii="Calibri" w:hAnsi="Calibri"/>
        </w:rPr>
        <w:t>ARBITRATION</w:t>
      </w:r>
    </w:p>
    <w:p w14:paraId="1F7FC9D3" w14:textId="77777777" w:rsidR="00DE3EF6" w:rsidRPr="00CE2EC6" w:rsidRDefault="008C3703" w:rsidP="005E4232">
      <w:pPr>
        <w:pStyle w:val="GPSL2numberedclause"/>
      </w:pPr>
      <w:bookmarkStart w:id="2601"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00DE3EF6" w:rsidRPr="00CE2EC6">
        <w:t>.</w:t>
      </w:r>
      <w:bookmarkEnd w:id="2601"/>
    </w:p>
    <w:p w14:paraId="046E67B1" w14:textId="77777777" w:rsidR="00DE3EF6" w:rsidRPr="00CE2EC6" w:rsidRDefault="00DE3EF6" w:rsidP="005E4232">
      <w:pPr>
        <w:pStyle w:val="GPSL2numberedclause"/>
      </w:pPr>
      <w:bookmarkStart w:id="2602"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602"/>
      <w:r w:rsidRPr="00CE2EC6">
        <w:t xml:space="preserve"> </w:t>
      </w:r>
    </w:p>
    <w:p w14:paraId="1A8CA215" w14:textId="77777777" w:rsidR="008D0A60" w:rsidRPr="00CE2EC6" w:rsidRDefault="00DE3EF6" w:rsidP="005E4232">
      <w:pPr>
        <w:pStyle w:val="GPSL2numberedclause"/>
      </w:pPr>
      <w:bookmarkStart w:id="2603" w:name="_Ref365645053"/>
      <w:r w:rsidRPr="00CE2EC6">
        <w:t>If:</w:t>
      </w:r>
      <w:bookmarkEnd w:id="2603"/>
    </w:p>
    <w:p w14:paraId="2032BC9F" w14:textId="77777777"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14:paraId="557AF40E" w14:textId="77777777"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14:paraId="68F1A42F" w14:textId="77777777"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1F0E21">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14:paraId="19349CE2" w14:textId="77777777" w:rsidR="00C9243A" w:rsidRPr="00CE2EC6" w:rsidRDefault="00DE3EF6" w:rsidP="005E4232">
      <w:pPr>
        <w:pStyle w:val="GPSL2numberedclause"/>
      </w:pPr>
      <w:bookmarkStart w:id="2604"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1F0E21">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1F0E21">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604"/>
    </w:p>
    <w:p w14:paraId="12733C9B" w14:textId="77777777"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1F0E21">
        <w:t>6.4.5</w:t>
      </w:r>
      <w:r w:rsidR="009F474C" w:rsidRPr="00CE2EC6">
        <w:fldChar w:fldCharType="end"/>
      </w:r>
      <w:r w:rsidR="00203754" w:rsidRPr="00CE2EC6">
        <w:t xml:space="preserve"> </w:t>
      </w:r>
      <w:r w:rsidR="00725B91">
        <w:t>and</w:t>
      </w:r>
      <w:r w:rsidR="00725B91" w:rsidRPr="00CE2EC6">
        <w:t xml:space="preserve">  </w:t>
      </w:r>
      <w:r w:rsidR="00725B91">
        <w:t>6.4.6</w:t>
      </w:r>
      <w:r w:rsidR="007730ED" w:rsidRPr="00CE2EC6">
        <w:t xml:space="preserve"> </w:t>
      </w:r>
      <w:r w:rsidR="00203754" w:rsidRPr="00CE2EC6">
        <w:t>of this Call Off Schedule</w:t>
      </w:r>
      <w:r w:rsidR="00352FA2" w:rsidRPr="00CE2EC6">
        <w:t xml:space="preserve"> 11</w:t>
      </w:r>
      <w:r w:rsidRPr="00CE2EC6">
        <w:t xml:space="preserve">); </w:t>
      </w:r>
    </w:p>
    <w:p w14:paraId="69E8CA1E" w14:textId="77777777" w:rsidR="00E13960" w:rsidRPr="00CE2EC6" w:rsidRDefault="00DE3EF6" w:rsidP="00AC1DE2">
      <w:pPr>
        <w:pStyle w:val="GPSL3numberedclause"/>
      </w:pPr>
      <w:r w:rsidRPr="00CE2EC6">
        <w:t>the arbitration shall be administered by the LCIA;</w:t>
      </w:r>
    </w:p>
    <w:p w14:paraId="229EC980" w14:textId="77777777"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40A4FCDB" w14:textId="77777777"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14:paraId="148530BB" w14:textId="77777777"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14:paraId="54AB413C" w14:textId="77777777" w:rsidR="00AA4596" w:rsidRPr="00CE2EC6" w:rsidRDefault="00AA4596" w:rsidP="00AC1DE2">
      <w:pPr>
        <w:pStyle w:val="GPSL3numberedclause"/>
      </w:pPr>
      <w:bookmarkStart w:id="2605" w:name="_Ref380162874"/>
      <w:proofErr w:type="gramStart"/>
      <w:r w:rsidRPr="00CE2EC6">
        <w:t>the</w:t>
      </w:r>
      <w:proofErr w:type="gramEnd"/>
      <w:r w:rsidRPr="00CE2EC6">
        <w:t xml:space="preserve"> seat of the arbitration shall be London.</w:t>
      </w:r>
      <w:bookmarkEnd w:id="2605"/>
    </w:p>
    <w:p w14:paraId="48F289B1" w14:textId="77777777" w:rsidR="008C3703" w:rsidRPr="00CE2EC6" w:rsidRDefault="008C3703" w:rsidP="004364DA">
      <w:pPr>
        <w:pStyle w:val="GPSL2numberedclause"/>
        <w:numPr>
          <w:ilvl w:val="0"/>
          <w:numId w:val="0"/>
        </w:numPr>
      </w:pPr>
    </w:p>
    <w:p w14:paraId="1B991E8C" w14:textId="77777777" w:rsidR="008C3703" w:rsidRPr="004364DA" w:rsidRDefault="008C3703" w:rsidP="004364DA">
      <w:pPr>
        <w:pStyle w:val="GPSL1SCHEDULEHeading"/>
        <w:rPr>
          <w:rFonts w:ascii="Calibri" w:hAnsi="Calibri"/>
        </w:rPr>
      </w:pPr>
      <w:r w:rsidRPr="004364DA">
        <w:rPr>
          <w:rFonts w:ascii="Calibri" w:hAnsi="Calibri"/>
        </w:rPr>
        <w:t>Expedited Dispute Timetable</w:t>
      </w:r>
    </w:p>
    <w:p w14:paraId="5C35B321" w14:textId="77777777" w:rsidR="008C3703" w:rsidRDefault="008C3703" w:rsidP="008C3703">
      <w:pPr>
        <w:pStyle w:val="GPSL2numberedclause"/>
        <w:numPr>
          <w:ilvl w:val="1"/>
          <w:numId w:val="5"/>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1325E3C4" w14:textId="77777777" w:rsidR="008C3703" w:rsidRDefault="008C3703" w:rsidP="008C3703">
      <w:pPr>
        <w:pStyle w:val="GPSL2numberedclause"/>
        <w:numPr>
          <w:ilvl w:val="1"/>
          <w:numId w:val="5"/>
        </w:numPr>
        <w:ind w:left="1134" w:hanging="567"/>
      </w:pPr>
      <w:r>
        <w:t>If the use of the Expedited Dispute Timetable is determined in accordance with paragraph 7.1</w:t>
      </w:r>
      <w:r w:rsidR="00AD6CDD">
        <w:t xml:space="preserve"> of this Call Off Schedule 11</w:t>
      </w:r>
      <w:r>
        <w:t xml:space="preserve"> or is otherwise specified under the provisions of this Call Off Contract, then the following periods of time shall apply in lieu of the time periods specified in the applicable paragraphs</w:t>
      </w:r>
      <w:r w:rsidR="00AD6CDD">
        <w:t xml:space="preserve"> of this Call Off Schedule 11</w:t>
      </w:r>
      <w:r>
        <w:t>:</w:t>
      </w:r>
    </w:p>
    <w:p w14:paraId="2F9F8376" w14:textId="77777777" w:rsidR="0071627E" w:rsidRDefault="0071627E" w:rsidP="004364DA">
      <w:pPr>
        <w:pStyle w:val="GPSL3numberedclause"/>
      </w:pPr>
      <w:r>
        <w:t>i</w:t>
      </w:r>
      <w:r w:rsidR="006D4F6F">
        <w:t>n paragraph 2.8</w:t>
      </w:r>
      <w:r>
        <w:t xml:space="preserve">, </w:t>
      </w:r>
      <w:r w:rsidR="00725B91">
        <w:t>fourteen</w:t>
      </w:r>
      <w:r>
        <w:t xml:space="preserve"> (14) Working Days;</w:t>
      </w:r>
    </w:p>
    <w:p w14:paraId="1583149F" w14:textId="77777777" w:rsidR="008C3703" w:rsidRDefault="008C3703" w:rsidP="004364DA">
      <w:pPr>
        <w:pStyle w:val="GPSL3numberedclause"/>
      </w:pPr>
      <w:r>
        <w:t xml:space="preserve">in paragraph </w:t>
      </w:r>
      <w:r w:rsidR="0071627E">
        <w:t>3.2</w:t>
      </w:r>
      <w:r>
        <w:t>, ten (10) Working Days;</w:t>
      </w:r>
    </w:p>
    <w:p w14:paraId="60BAC790" w14:textId="77777777" w:rsidR="008C3703" w:rsidRDefault="008C3703" w:rsidP="004364DA">
      <w:pPr>
        <w:pStyle w:val="GPSL3numberedclause"/>
      </w:pPr>
      <w:r>
        <w:t>in paragraph 4.2, ten (10) Working Days;</w:t>
      </w:r>
    </w:p>
    <w:p w14:paraId="7886DB2A" w14:textId="77777777" w:rsidR="008C3703" w:rsidRDefault="008C3703" w:rsidP="004364DA">
      <w:pPr>
        <w:pStyle w:val="GPSL3numberedclause"/>
      </w:pPr>
      <w:r>
        <w:t>in paragraph 5.2, five (5) Working Days; and</w:t>
      </w:r>
    </w:p>
    <w:p w14:paraId="6892E420" w14:textId="77777777" w:rsidR="008C3703" w:rsidRDefault="008C3703" w:rsidP="004364DA">
      <w:pPr>
        <w:pStyle w:val="GPSL3numberedclause"/>
      </w:pPr>
      <w:proofErr w:type="gramStart"/>
      <w:r>
        <w:t>in</w:t>
      </w:r>
      <w:proofErr w:type="gramEnd"/>
      <w:r>
        <w:t xml:space="preserve"> paragraph 6.2, ten (10) Working Days.</w:t>
      </w:r>
    </w:p>
    <w:p w14:paraId="664681DB" w14:textId="77777777" w:rsidR="0071627E" w:rsidRDefault="008C3703" w:rsidP="004364DA">
      <w:pPr>
        <w:pStyle w:val="GPSL2numberedclause"/>
      </w:pPr>
      <w:r w:rsidRPr="008C3703">
        <w:t>If at any point it becomes clear that an applicable d</w:t>
      </w:r>
      <w:r>
        <w:t>eadline under paragraph 7.2</w:t>
      </w:r>
      <w:r w:rsidRPr="008C3703">
        <w:t xml:space="preserve"> </w:t>
      </w:r>
      <w:r w:rsidR="005D63C3">
        <w:t xml:space="preserve">of this Call Off Schedule 11 </w:t>
      </w:r>
      <w:r w:rsidRPr="008C3703">
        <w:t xml:space="preserve">cannot be met or has passed, the Parties may (but shall be under no obligation to) agree in writing to extend the relevant deadline. </w:t>
      </w:r>
    </w:p>
    <w:p w14:paraId="39F08D6B" w14:textId="77777777" w:rsidR="0071627E" w:rsidRDefault="0071627E" w:rsidP="004364DA">
      <w:pPr>
        <w:pStyle w:val="GPSL2numberedclause"/>
      </w:pPr>
      <w:r>
        <w:t>If, pursuant to paragraph 7.2</w:t>
      </w:r>
      <w:r w:rsidR="005D63C3">
        <w:t xml:space="preserve"> of this Call Off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Call Off Schedule 11</w:t>
      </w:r>
      <w:r w:rsidR="008C3703" w:rsidRPr="008C3703">
        <w:t xml:space="preserve">). </w:t>
      </w:r>
    </w:p>
    <w:p w14:paraId="5C6E1A0F" w14:textId="77777777" w:rsidR="008C3703" w:rsidRPr="00B42F58" w:rsidRDefault="008C3703" w:rsidP="004364DA">
      <w:pPr>
        <w:pStyle w:val="GPSL2numberedclause"/>
      </w:pPr>
      <w:r w:rsidRPr="008C3703">
        <w:t xml:space="preserve">Any agreed extension </w:t>
      </w:r>
      <w:r w:rsidR="0071627E">
        <w:t xml:space="preserve">under paragraph 7.2 </w:t>
      </w:r>
      <w:r w:rsidR="0078376A">
        <w:t xml:space="preserve">of this Call </w:t>
      </w:r>
      <w:proofErr w:type="gramStart"/>
      <w:r w:rsidR="0078376A">
        <w:t>Off</w:t>
      </w:r>
      <w:proofErr w:type="gramEnd"/>
      <w:r w:rsidR="0078376A">
        <w:t xml:space="preserve">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06EAA9A3" w14:textId="77777777" w:rsidR="008D0A60" w:rsidRPr="00CE2EC6" w:rsidRDefault="00863962" w:rsidP="00036474">
      <w:pPr>
        <w:pStyle w:val="GPSL1SCHEDULEHeading"/>
        <w:rPr>
          <w:rFonts w:ascii="Calibri" w:hAnsi="Calibri"/>
        </w:rPr>
      </w:pPr>
      <w:r w:rsidRPr="00CE2EC6">
        <w:rPr>
          <w:rFonts w:ascii="Calibri" w:hAnsi="Calibri"/>
        </w:rPr>
        <w:t>URGENT RELIEF</w:t>
      </w:r>
    </w:p>
    <w:p w14:paraId="737A932D" w14:textId="77777777" w:rsidR="008D0A60" w:rsidRPr="00CE2EC6" w:rsidRDefault="00DE3EF6" w:rsidP="005E4232">
      <w:pPr>
        <w:pStyle w:val="GPSL2numberedclause"/>
      </w:pPr>
      <w:r w:rsidRPr="00CE2EC6">
        <w:t>Either Party may at any time take proceedings or seek remedies before any court or tribunal of competent jurisdiction:</w:t>
      </w:r>
    </w:p>
    <w:p w14:paraId="406D11B2" w14:textId="77777777"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or</w:t>
      </w:r>
    </w:p>
    <w:p w14:paraId="334CA651" w14:textId="77777777" w:rsidR="008453E3" w:rsidRDefault="00DE3EF6" w:rsidP="00AC1DE2">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1F0E21">
        <w:t>2.1</w:t>
      </w:r>
      <w:r w:rsidR="009F474C" w:rsidRPr="00CE2EC6">
        <w:fldChar w:fldCharType="end"/>
      </w:r>
      <w:r w:rsidR="008453E3">
        <w:t>]</w:t>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14:paraId="1E95444D" w14:textId="77777777" w:rsidR="008453E3" w:rsidRPr="008453E3" w:rsidRDefault="006D4F6F" w:rsidP="008453E3">
      <w:pPr>
        <w:pStyle w:val="GPSL3numberedclause"/>
        <w:rPr>
          <w:color w:val="000000"/>
        </w:rPr>
      </w:pPr>
      <w:proofErr w:type="gramStart"/>
      <w:r>
        <w:rPr>
          <w:color w:val="000000"/>
        </w:rPr>
        <w:t>i</w:t>
      </w:r>
      <w:r w:rsidR="008453E3" w:rsidRPr="008453E3">
        <w:rPr>
          <w:color w:val="000000"/>
        </w:rPr>
        <w:t>f</w:t>
      </w:r>
      <w:proofErr w:type="gramEnd"/>
      <w:r w:rsidR="008453E3" w:rsidRPr="008453E3">
        <w:rPr>
          <w:color w:val="000000"/>
        </w:rPr>
        <w:t xml:space="preserve"> the Parties fail to </w:t>
      </w:r>
      <w:r w:rsidR="008453E3">
        <w:rPr>
          <w:color w:val="000000"/>
        </w:rPr>
        <w:t>resolve the Dispute following good faith discussions and commercial negotiations and mediation (where applicable) is unsuccessful</w:t>
      </w:r>
      <w:r w:rsidR="004F5CF8">
        <w:rPr>
          <w:color w:val="000000"/>
        </w:rPr>
        <w:t xml:space="preserve"> </w:t>
      </w:r>
      <w:r w:rsidR="008453E3" w:rsidRPr="008453E3">
        <w:rPr>
          <w:color w:val="000000"/>
        </w:rPr>
        <w:t xml:space="preserve">within 60 working days or such period </w:t>
      </w:r>
      <w:r w:rsidR="004F5CF8">
        <w:rPr>
          <w:color w:val="000000"/>
        </w:rPr>
        <w:t>as may be agreed by the Parties</w:t>
      </w:r>
      <w:r w:rsidR="008453E3" w:rsidRPr="008453E3">
        <w:rPr>
          <w:color w:val="000000"/>
        </w:rPr>
        <w:t xml:space="preserve"> then any </w:t>
      </w:r>
      <w:r w:rsidR="008453E3">
        <w:rPr>
          <w:color w:val="000000"/>
        </w:rPr>
        <w:t>Dispute</w:t>
      </w:r>
      <w:r w:rsidR="008453E3" w:rsidRPr="008453E3">
        <w:rPr>
          <w:color w:val="000000"/>
        </w:rPr>
        <w:t xml:space="preserve"> between the Partie</w:t>
      </w:r>
      <w:r w:rsidR="008453E3">
        <w:rPr>
          <w:color w:val="000000"/>
        </w:rPr>
        <w:t>s may be referred to the Courts</w:t>
      </w:r>
      <w:r w:rsidR="008453E3" w:rsidRPr="008453E3">
        <w:rPr>
          <w:color w:val="000000"/>
        </w:rPr>
        <w:t xml:space="preserve">.     </w:t>
      </w:r>
    </w:p>
    <w:p w14:paraId="5F69ED67" w14:textId="77777777" w:rsidR="00B4253B" w:rsidRPr="00CE2EC6" w:rsidRDefault="00B4253B" w:rsidP="004364DA">
      <w:pPr>
        <w:pStyle w:val="GPSL3numberedclause"/>
        <w:numPr>
          <w:ilvl w:val="0"/>
          <w:numId w:val="0"/>
        </w:numPr>
        <w:ind w:left="2127"/>
        <w:rPr>
          <w:color w:val="000000"/>
        </w:rPr>
      </w:pPr>
    </w:p>
    <w:p w14:paraId="7DC5616E" w14:textId="77777777"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1837B113" w14:textId="77777777" w:rsidR="00DE3EF6" w:rsidRPr="00CE2EC6" w:rsidRDefault="00DE3EF6" w:rsidP="00A657C3">
      <w:pPr>
        <w:pStyle w:val="GPSSchTitleandNumber"/>
        <w:rPr>
          <w:rFonts w:ascii="Calibri" w:hAnsi="Calibri"/>
        </w:rPr>
      </w:pPr>
      <w:r w:rsidRPr="00CE2EC6">
        <w:rPr>
          <w:rFonts w:ascii="Calibri" w:hAnsi="Calibri"/>
        </w:rPr>
        <w:br w:type="page"/>
      </w:r>
      <w:bookmarkStart w:id="2606" w:name="_Toc431551209"/>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606"/>
    </w:p>
    <w:p w14:paraId="2B90DFF9" w14:textId="77777777"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 xml:space="preserve">Call </w:t>
      </w:r>
      <w:proofErr w:type="gramStart"/>
      <w:r w:rsidR="00DE233F" w:rsidRPr="00CE2EC6">
        <w:rPr>
          <w:rFonts w:ascii="Calibri" w:hAnsi="Calibri"/>
        </w:rPr>
        <w:t>Off</w:t>
      </w:r>
      <w:proofErr w:type="gramEnd"/>
      <w:r w:rsidR="003451E9" w:rsidRPr="00CE2EC6">
        <w:rPr>
          <w:rFonts w:ascii="Calibri" w:hAnsi="Calibri"/>
        </w:rPr>
        <w:t xml:space="preserve"> Order Form</w:t>
      </w:r>
      <w:r w:rsidRPr="00CE2EC6">
        <w:rPr>
          <w:rFonts w:ascii="Calibri" w:hAnsi="Calibri"/>
        </w:rPr>
        <w:t xml:space="preserve"> being varied:</w:t>
      </w:r>
    </w:p>
    <w:p w14:paraId="6FED2487" w14:textId="77777777" w:rsidR="00DE3EF6" w:rsidRPr="00CE2EC6" w:rsidRDefault="00DE3EF6" w:rsidP="00001982">
      <w:pPr>
        <w:rPr>
          <w:rFonts w:ascii="Calibri" w:hAnsi="Calibri"/>
        </w:rPr>
      </w:pPr>
      <w:r w:rsidRPr="00CE2EC6">
        <w:rPr>
          <w:rFonts w:ascii="Calibri" w:hAnsi="Calibri"/>
        </w:rPr>
        <w:t>……………………………………………………………………</w:t>
      </w:r>
    </w:p>
    <w:p w14:paraId="779F3D69" w14:textId="77777777" w:rsidR="00DE3EF6" w:rsidRPr="00CE2EC6" w:rsidRDefault="00DE3EF6" w:rsidP="00001982">
      <w:pPr>
        <w:rPr>
          <w:rFonts w:ascii="Calibri" w:hAnsi="Calibri"/>
        </w:rPr>
      </w:pPr>
      <w:r w:rsidRPr="00CE2EC6">
        <w:rPr>
          <w:rFonts w:ascii="Calibri" w:hAnsi="Calibri"/>
        </w:rPr>
        <w:t>Variation Form No:</w:t>
      </w:r>
    </w:p>
    <w:p w14:paraId="3303D46A" w14:textId="77777777" w:rsidR="00DE3EF6" w:rsidRPr="00CE2EC6" w:rsidRDefault="00DE3EF6" w:rsidP="00001982">
      <w:pPr>
        <w:rPr>
          <w:rFonts w:ascii="Calibri" w:hAnsi="Calibri"/>
        </w:rPr>
      </w:pPr>
      <w:r w:rsidRPr="00CE2EC6">
        <w:rPr>
          <w:rFonts w:ascii="Calibri" w:hAnsi="Calibri"/>
        </w:rPr>
        <w:t>……………………………………………………………………………………</w:t>
      </w:r>
    </w:p>
    <w:p w14:paraId="34F8B64F" w14:textId="77777777"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14:paraId="0C3C6AEB" w14:textId="77777777" w:rsidTr="004A1C76">
        <w:trPr>
          <w:cantSplit/>
        </w:trPr>
        <w:tc>
          <w:tcPr>
            <w:tcW w:w="9531" w:type="dxa"/>
            <w:tcBorders>
              <w:top w:val="nil"/>
              <w:left w:val="nil"/>
              <w:bottom w:val="nil"/>
              <w:right w:val="nil"/>
            </w:tcBorders>
          </w:tcPr>
          <w:p w14:paraId="4476B955"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14:paraId="19B0DA68" w14:textId="77777777" w:rsidR="00DE3EF6" w:rsidRPr="00CE2EC6" w:rsidRDefault="00DE3EF6" w:rsidP="00001982">
            <w:pPr>
              <w:rPr>
                <w:rFonts w:ascii="Calibri" w:hAnsi="Calibri"/>
              </w:rPr>
            </w:pPr>
            <w:r w:rsidRPr="00CE2EC6">
              <w:rPr>
                <w:rFonts w:ascii="Calibri" w:hAnsi="Calibri"/>
              </w:rPr>
              <w:t>and</w:t>
            </w:r>
          </w:p>
          <w:p w14:paraId="30B78A2B"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14:paraId="04DE5DF1"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w:t>
      </w:r>
    </w:p>
    <w:p w14:paraId="61C68C3D" w14:textId="77777777" w:rsidR="00DE3EF6" w:rsidRPr="00CE2EC6" w:rsidRDefault="00DE3EF6" w:rsidP="00101CE5">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264C00">
        <w:rPr>
          <w:rFonts w:ascii="Calibri" w:hAnsi="Calibri"/>
        </w:rPr>
        <w:t>22.1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14:paraId="18FEE803" w14:textId="77777777" w:rsidR="004B7570" w:rsidRDefault="004B7570" w:rsidP="00681FB9">
      <w:pPr>
        <w:pStyle w:val="MarginText"/>
        <w:numPr>
          <w:ilvl w:val="0"/>
          <w:numId w:val="6"/>
        </w:numPr>
        <w:ind w:left="567" w:hanging="425"/>
        <w:rPr>
          <w:rFonts w:ascii="Calibri" w:hAnsi="Calibri" w:cs="Arial"/>
          <w:sz w:val="22"/>
          <w:szCs w:val="22"/>
        </w:rPr>
      </w:pPr>
    </w:p>
    <w:p w14:paraId="06178B7E" w14:textId="77777777"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 xml:space="preserve">this Call </w:t>
      </w:r>
      <w:proofErr w:type="gramStart"/>
      <w:r w:rsidR="006640D6" w:rsidRPr="00CE2EC6">
        <w:rPr>
          <w:rFonts w:ascii="Calibri" w:hAnsi="Calibri" w:cs="Arial"/>
          <w:sz w:val="22"/>
          <w:szCs w:val="22"/>
        </w:rPr>
        <w:t>Off</w:t>
      </w:r>
      <w:proofErr w:type="gramEnd"/>
      <w:r w:rsidR="006640D6" w:rsidRPr="00CE2EC6">
        <w:rPr>
          <w:rFonts w:ascii="Calibri" w:hAnsi="Calibri" w:cs="Arial"/>
          <w:sz w:val="22"/>
          <w:szCs w:val="22"/>
        </w:rPr>
        <w:t xml:space="preserve"> Contract</w:t>
      </w:r>
      <w:r w:rsidRPr="00CE2EC6">
        <w:rPr>
          <w:rFonts w:ascii="Calibri" w:hAnsi="Calibri" w:cs="Arial"/>
          <w:sz w:val="22"/>
          <w:szCs w:val="22"/>
        </w:rPr>
        <w:t>.</w:t>
      </w:r>
    </w:p>
    <w:p w14:paraId="504F106D"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This Call </w:t>
      </w:r>
      <w:proofErr w:type="gramStart"/>
      <w:r w:rsidRPr="00CE2EC6">
        <w:rPr>
          <w:rFonts w:ascii="Calibri" w:hAnsi="Calibri" w:cs="Arial"/>
          <w:sz w:val="22"/>
          <w:szCs w:val="22"/>
        </w:rPr>
        <w:t>Off</w:t>
      </w:r>
      <w:proofErr w:type="gramEnd"/>
      <w:r w:rsidRPr="00CE2EC6">
        <w:rPr>
          <w:rFonts w:ascii="Calibri" w:hAnsi="Calibri" w:cs="Arial"/>
          <w:sz w:val="22"/>
          <w:szCs w:val="22"/>
        </w:rPr>
        <w:t xml:space="preserve"> Contract</w:t>
      </w:r>
      <w:r w:rsidR="00DE3EF6" w:rsidRPr="00CE2EC6">
        <w:rPr>
          <w:rFonts w:ascii="Calibri" w:hAnsi="Calibri" w:cs="Arial"/>
          <w:sz w:val="22"/>
          <w:szCs w:val="22"/>
        </w:rPr>
        <w:t>, including any previous Variations, shall remain effective and unaltered except as amended by this Variation.</w:t>
      </w:r>
    </w:p>
    <w:p w14:paraId="04361385" w14:textId="77777777"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29979AB4" w14:textId="77777777"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14:paraId="60916006" w14:textId="77777777" w:rsidTr="00A76473">
        <w:tc>
          <w:tcPr>
            <w:tcW w:w="2576" w:type="dxa"/>
            <w:tcBorders>
              <w:bottom w:val="nil"/>
            </w:tcBorders>
          </w:tcPr>
          <w:p w14:paraId="3816A683" w14:textId="77777777" w:rsidR="00DE3EF6" w:rsidRPr="00CE2EC6" w:rsidRDefault="00DE3EF6" w:rsidP="00001982">
            <w:pPr>
              <w:rPr>
                <w:rFonts w:ascii="Calibri" w:hAnsi="Calibri"/>
              </w:rPr>
            </w:pPr>
            <w:r w:rsidRPr="00CE2EC6">
              <w:rPr>
                <w:rFonts w:ascii="Calibri" w:hAnsi="Calibri"/>
              </w:rPr>
              <w:t>Signature</w:t>
            </w:r>
          </w:p>
        </w:tc>
        <w:tc>
          <w:tcPr>
            <w:tcW w:w="5940" w:type="dxa"/>
          </w:tcPr>
          <w:p w14:paraId="57FEAF21" w14:textId="77777777" w:rsidR="00DE3EF6" w:rsidRPr="00CE2EC6" w:rsidRDefault="00DE3EF6" w:rsidP="004A1C76">
            <w:pPr>
              <w:pStyle w:val="TSOLScheduleNormalLeft"/>
              <w:rPr>
                <w:rFonts w:ascii="Calibri" w:hAnsi="Calibri"/>
              </w:rPr>
            </w:pPr>
          </w:p>
        </w:tc>
      </w:tr>
      <w:tr w:rsidR="00DE3EF6" w:rsidRPr="00CE2EC6" w14:paraId="189AB8FD" w14:textId="77777777" w:rsidTr="00A76473">
        <w:tc>
          <w:tcPr>
            <w:tcW w:w="2576" w:type="dxa"/>
            <w:tcBorders>
              <w:top w:val="nil"/>
              <w:bottom w:val="nil"/>
            </w:tcBorders>
          </w:tcPr>
          <w:p w14:paraId="441DBA9E" w14:textId="77777777" w:rsidR="00DE3EF6" w:rsidRPr="00CE2EC6" w:rsidRDefault="00DE3EF6" w:rsidP="00001982">
            <w:pPr>
              <w:rPr>
                <w:rFonts w:ascii="Calibri" w:hAnsi="Calibri"/>
              </w:rPr>
            </w:pPr>
            <w:r w:rsidRPr="00CE2EC6">
              <w:rPr>
                <w:rFonts w:ascii="Calibri" w:hAnsi="Calibri"/>
              </w:rPr>
              <w:t>Date</w:t>
            </w:r>
          </w:p>
        </w:tc>
        <w:tc>
          <w:tcPr>
            <w:tcW w:w="5940" w:type="dxa"/>
          </w:tcPr>
          <w:p w14:paraId="438D2394" w14:textId="77777777" w:rsidR="00DE3EF6" w:rsidRPr="00CE2EC6" w:rsidRDefault="00DE3EF6" w:rsidP="004A1C76">
            <w:pPr>
              <w:pStyle w:val="TSOLScheduleNormalLeft"/>
              <w:rPr>
                <w:rFonts w:ascii="Calibri" w:hAnsi="Calibri"/>
              </w:rPr>
            </w:pPr>
          </w:p>
        </w:tc>
      </w:tr>
      <w:tr w:rsidR="00DE3EF6" w:rsidRPr="00CE2EC6" w14:paraId="1C818D6D" w14:textId="77777777" w:rsidTr="00A76473">
        <w:tc>
          <w:tcPr>
            <w:tcW w:w="2576" w:type="dxa"/>
            <w:tcBorders>
              <w:top w:val="nil"/>
              <w:bottom w:val="nil"/>
            </w:tcBorders>
          </w:tcPr>
          <w:p w14:paraId="02B77BAF" w14:textId="77777777" w:rsidR="00DE3EF6" w:rsidRPr="00CE2EC6" w:rsidRDefault="00DE3EF6" w:rsidP="000B68E9">
            <w:pPr>
              <w:jc w:val="left"/>
              <w:rPr>
                <w:rFonts w:ascii="Calibri" w:hAnsi="Calibri"/>
              </w:rPr>
            </w:pPr>
            <w:r w:rsidRPr="00CE2EC6">
              <w:rPr>
                <w:rFonts w:ascii="Calibri" w:hAnsi="Calibri"/>
              </w:rPr>
              <w:t>Name (in Capitals)</w:t>
            </w:r>
          </w:p>
        </w:tc>
        <w:tc>
          <w:tcPr>
            <w:tcW w:w="5940" w:type="dxa"/>
          </w:tcPr>
          <w:p w14:paraId="54109DC6" w14:textId="77777777" w:rsidR="00DE3EF6" w:rsidRPr="00CE2EC6" w:rsidRDefault="00DE3EF6" w:rsidP="004A1C76">
            <w:pPr>
              <w:pStyle w:val="TSOLScheduleNormalLeft"/>
              <w:rPr>
                <w:rFonts w:ascii="Calibri" w:hAnsi="Calibri"/>
              </w:rPr>
            </w:pPr>
          </w:p>
        </w:tc>
      </w:tr>
      <w:tr w:rsidR="00DE3EF6" w:rsidRPr="00CE2EC6" w14:paraId="07B1463C" w14:textId="77777777" w:rsidTr="00A76473">
        <w:tc>
          <w:tcPr>
            <w:tcW w:w="2576" w:type="dxa"/>
            <w:tcBorders>
              <w:top w:val="nil"/>
              <w:bottom w:val="nil"/>
            </w:tcBorders>
          </w:tcPr>
          <w:p w14:paraId="311B4692" w14:textId="77777777" w:rsidR="00DE3EF6" w:rsidRPr="00CE2EC6" w:rsidRDefault="00DE3EF6" w:rsidP="00001982">
            <w:pPr>
              <w:rPr>
                <w:rFonts w:ascii="Calibri" w:hAnsi="Calibri"/>
              </w:rPr>
            </w:pPr>
            <w:r w:rsidRPr="00CE2EC6">
              <w:rPr>
                <w:rFonts w:ascii="Calibri" w:hAnsi="Calibri"/>
              </w:rPr>
              <w:t>Address</w:t>
            </w:r>
          </w:p>
        </w:tc>
        <w:tc>
          <w:tcPr>
            <w:tcW w:w="5940" w:type="dxa"/>
          </w:tcPr>
          <w:p w14:paraId="7E6F1CD0" w14:textId="77777777" w:rsidR="00DE3EF6" w:rsidRPr="00CE2EC6" w:rsidRDefault="00DE3EF6" w:rsidP="004A1C76">
            <w:pPr>
              <w:pStyle w:val="TSOLScheduleNormalLeft"/>
              <w:rPr>
                <w:rFonts w:ascii="Calibri" w:hAnsi="Calibri"/>
              </w:rPr>
            </w:pPr>
          </w:p>
        </w:tc>
      </w:tr>
    </w:tbl>
    <w:p w14:paraId="36E02A37" w14:textId="77777777" w:rsidR="00A76473" w:rsidRPr="00CE2EC6" w:rsidRDefault="00A76473" w:rsidP="00001982">
      <w:pPr>
        <w:rPr>
          <w:rFonts w:ascii="Calibri" w:hAnsi="Calibri"/>
        </w:rPr>
      </w:pPr>
    </w:p>
    <w:p w14:paraId="50C03F38" w14:textId="77777777"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14:paraId="7D5DD4DE" w14:textId="77777777" w:rsidTr="00BB70AA">
        <w:tc>
          <w:tcPr>
            <w:tcW w:w="2576" w:type="dxa"/>
            <w:tcBorders>
              <w:bottom w:val="nil"/>
            </w:tcBorders>
          </w:tcPr>
          <w:p w14:paraId="7A462CDE" w14:textId="77777777" w:rsidR="00DE3EF6" w:rsidRPr="00CE2EC6" w:rsidRDefault="00DE3EF6" w:rsidP="00001982">
            <w:pPr>
              <w:rPr>
                <w:rFonts w:ascii="Calibri" w:hAnsi="Calibri"/>
              </w:rPr>
            </w:pPr>
            <w:r w:rsidRPr="00CE2EC6">
              <w:rPr>
                <w:rFonts w:ascii="Calibri" w:hAnsi="Calibri"/>
              </w:rPr>
              <w:t>Signature</w:t>
            </w:r>
          </w:p>
        </w:tc>
        <w:tc>
          <w:tcPr>
            <w:tcW w:w="5980" w:type="dxa"/>
          </w:tcPr>
          <w:p w14:paraId="71344592" w14:textId="77777777" w:rsidR="00DE3EF6" w:rsidRPr="00CE2EC6" w:rsidRDefault="00DE3EF6" w:rsidP="004A1C76">
            <w:pPr>
              <w:pStyle w:val="TSOLScheduleNormalLeft"/>
              <w:rPr>
                <w:rFonts w:ascii="Calibri" w:hAnsi="Calibri"/>
              </w:rPr>
            </w:pPr>
          </w:p>
        </w:tc>
      </w:tr>
      <w:tr w:rsidR="00DE3EF6" w:rsidRPr="00CE2EC6" w14:paraId="20CBE117" w14:textId="77777777" w:rsidTr="00BB70AA">
        <w:tc>
          <w:tcPr>
            <w:tcW w:w="2576" w:type="dxa"/>
            <w:tcBorders>
              <w:top w:val="nil"/>
              <w:bottom w:val="nil"/>
            </w:tcBorders>
          </w:tcPr>
          <w:p w14:paraId="13BC38F8" w14:textId="77777777" w:rsidR="00DE3EF6" w:rsidRPr="00CE2EC6" w:rsidRDefault="00DE3EF6" w:rsidP="00001982">
            <w:pPr>
              <w:rPr>
                <w:rFonts w:ascii="Calibri" w:hAnsi="Calibri"/>
              </w:rPr>
            </w:pPr>
            <w:r w:rsidRPr="00CE2EC6">
              <w:rPr>
                <w:rFonts w:ascii="Calibri" w:hAnsi="Calibri"/>
              </w:rPr>
              <w:t>Date</w:t>
            </w:r>
          </w:p>
        </w:tc>
        <w:tc>
          <w:tcPr>
            <w:tcW w:w="5980" w:type="dxa"/>
          </w:tcPr>
          <w:p w14:paraId="36E2405C" w14:textId="77777777" w:rsidR="00DE3EF6" w:rsidRPr="00CE2EC6" w:rsidRDefault="00DE3EF6" w:rsidP="004A1C76">
            <w:pPr>
              <w:pStyle w:val="TSOLScheduleNormalLeft"/>
              <w:rPr>
                <w:rFonts w:ascii="Calibri" w:hAnsi="Calibri"/>
              </w:rPr>
            </w:pPr>
          </w:p>
        </w:tc>
      </w:tr>
      <w:tr w:rsidR="00DE3EF6" w:rsidRPr="00CE2EC6" w14:paraId="5848EE07" w14:textId="77777777" w:rsidTr="00BB70AA">
        <w:tc>
          <w:tcPr>
            <w:tcW w:w="2576" w:type="dxa"/>
            <w:tcBorders>
              <w:top w:val="nil"/>
              <w:bottom w:val="nil"/>
            </w:tcBorders>
          </w:tcPr>
          <w:p w14:paraId="4886F6C3" w14:textId="77777777" w:rsidR="00DE3EF6" w:rsidRPr="00CE2EC6" w:rsidRDefault="00DE3EF6" w:rsidP="000B68E9">
            <w:pPr>
              <w:jc w:val="left"/>
              <w:rPr>
                <w:rFonts w:ascii="Calibri" w:hAnsi="Calibri"/>
              </w:rPr>
            </w:pPr>
            <w:r w:rsidRPr="00CE2EC6">
              <w:rPr>
                <w:rFonts w:ascii="Calibri" w:hAnsi="Calibri"/>
              </w:rPr>
              <w:t>Name (in Capitals)</w:t>
            </w:r>
          </w:p>
        </w:tc>
        <w:tc>
          <w:tcPr>
            <w:tcW w:w="5980" w:type="dxa"/>
          </w:tcPr>
          <w:p w14:paraId="7CB574A6" w14:textId="77777777" w:rsidR="00DE3EF6" w:rsidRPr="00CE2EC6" w:rsidRDefault="00DE3EF6" w:rsidP="004A1C76">
            <w:pPr>
              <w:pStyle w:val="TSOLScheduleNormalLeft"/>
              <w:rPr>
                <w:rFonts w:ascii="Calibri" w:hAnsi="Calibri"/>
              </w:rPr>
            </w:pPr>
          </w:p>
        </w:tc>
      </w:tr>
      <w:tr w:rsidR="00DE3EF6" w:rsidRPr="00CE2EC6" w14:paraId="7B1E4F33" w14:textId="77777777" w:rsidTr="00BB70AA">
        <w:tc>
          <w:tcPr>
            <w:tcW w:w="2576" w:type="dxa"/>
            <w:tcBorders>
              <w:top w:val="nil"/>
              <w:bottom w:val="nil"/>
            </w:tcBorders>
          </w:tcPr>
          <w:p w14:paraId="00E067C6" w14:textId="77777777" w:rsidR="00DE3EF6" w:rsidRPr="00CE2EC6" w:rsidRDefault="00DE3EF6" w:rsidP="00001982">
            <w:pPr>
              <w:rPr>
                <w:rFonts w:ascii="Calibri" w:hAnsi="Calibri"/>
              </w:rPr>
            </w:pPr>
            <w:r w:rsidRPr="00CE2EC6">
              <w:rPr>
                <w:rFonts w:ascii="Calibri" w:hAnsi="Calibri"/>
              </w:rPr>
              <w:t>Address</w:t>
            </w:r>
          </w:p>
        </w:tc>
        <w:tc>
          <w:tcPr>
            <w:tcW w:w="5980" w:type="dxa"/>
          </w:tcPr>
          <w:p w14:paraId="3BF9D99E" w14:textId="77777777" w:rsidR="00DE3EF6" w:rsidRPr="00CE2EC6" w:rsidRDefault="00DE3EF6" w:rsidP="004A1C76">
            <w:pPr>
              <w:pStyle w:val="TSOLScheduleNormalLeft"/>
              <w:rPr>
                <w:rFonts w:ascii="Calibri" w:hAnsi="Calibri"/>
              </w:rPr>
            </w:pPr>
          </w:p>
        </w:tc>
      </w:tr>
    </w:tbl>
    <w:p w14:paraId="54D143CC" w14:textId="77777777"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B22D514" w14:textId="77777777" w:rsidR="00C02131" w:rsidRPr="00CE2EC6" w:rsidRDefault="00C02131" w:rsidP="00CC1B41">
      <w:pPr>
        <w:pStyle w:val="GPSSchTitleandNumber"/>
        <w:rPr>
          <w:rFonts w:ascii="Calibri" w:hAnsi="Calibri"/>
        </w:rPr>
      </w:pPr>
      <w:r w:rsidRPr="00CE2EC6">
        <w:rPr>
          <w:rFonts w:ascii="Calibri" w:hAnsi="Calibri"/>
        </w:rPr>
        <w:br w:type="page"/>
      </w:r>
      <w:bookmarkStart w:id="2607" w:name="_Toc431551210"/>
      <w:r w:rsidR="00B91124" w:rsidRPr="00CE2EC6">
        <w:rPr>
          <w:rFonts w:ascii="Calibri" w:hAnsi="Calibri"/>
        </w:rPr>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607"/>
    </w:p>
    <w:p w14:paraId="025556A8"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14:paraId="1EEA1E36"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p>
    <w:p w14:paraId="1695B36C"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14:paraId="0810EA63"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14:paraId="0BFC9BA1"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w:t>
      </w:r>
      <w:proofErr w:type="gramStart"/>
      <w:r w:rsidR="005C665D" w:rsidRPr="00CE2EC6">
        <w:rPr>
          <w:rFonts w:ascii="Calibri" w:eastAsia="Calibri" w:hAnsi="Calibri"/>
          <w:color w:val="000000"/>
          <w:lang w:eastAsia="en-GB"/>
        </w:rPr>
        <w:t>Off</w:t>
      </w:r>
      <w:proofErr w:type="gramEnd"/>
      <w:r w:rsidR="005C665D" w:rsidRPr="00CE2EC6">
        <w:rPr>
          <w:rFonts w:ascii="Calibri" w:eastAsia="Calibri" w:hAnsi="Calibri"/>
          <w:color w:val="000000"/>
          <w:lang w:eastAsia="en-GB"/>
        </w:rPr>
        <w:t xml:space="preserve">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14:paraId="74EB23C9"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7BC8CDFA"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14:paraId="6192E8AE"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5BF53499"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04158C">
        <w:rPr>
          <w:rFonts w:ascii="Calibri" w:eastAsia="Calibri" w:hAnsi="Calibri"/>
          <w:color w:val="000000"/>
          <w:lang w:eastAsia="en-GB"/>
        </w:rPr>
        <w:t xml:space="preserve">Call </w:t>
      </w:r>
      <w:proofErr w:type="gramStart"/>
      <w:r w:rsidR="0004158C">
        <w:rPr>
          <w:rFonts w:ascii="Calibri" w:eastAsia="Calibri" w:hAnsi="Calibri"/>
          <w:color w:val="000000"/>
          <w:lang w:eastAsia="en-GB"/>
        </w:rPr>
        <w:t>Off</w:t>
      </w:r>
      <w:proofErr w:type="gramEnd"/>
      <w:r w:rsidR="0004158C">
        <w:rPr>
          <w:rFonts w:ascii="Calibri" w:eastAsia="Calibri" w:hAnsi="Calibri"/>
          <w:color w:val="000000"/>
          <w:lang w:eastAsia="en-GB"/>
        </w:rPr>
        <w:t xml:space="preserve">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14:paraId="68EFC62B" w14:textId="77777777"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14:paraId="519251BC" w14:textId="77777777" w:rsidR="009D3F2F" w:rsidRPr="00CE2EC6" w:rsidRDefault="009D3F2F" w:rsidP="00645ED6">
      <w:pPr>
        <w:overflowPunct/>
        <w:spacing w:after="0"/>
        <w:ind w:left="0"/>
        <w:jc w:val="left"/>
        <w:textAlignment w:val="auto"/>
        <w:rPr>
          <w:rFonts w:ascii="Calibri" w:eastAsia="Calibri" w:hAnsi="Calibri"/>
          <w:color w:val="000000"/>
          <w:lang w:eastAsia="en-GB"/>
        </w:rPr>
      </w:pPr>
    </w:p>
    <w:p w14:paraId="75568BA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437CD1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BC40CA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B27257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7D4E6D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DA80718"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224E06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BC1FAE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BC44DB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4E5088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18496E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69E0BC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836FF2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0E6580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FCCB40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B22569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F5FC81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88C559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ABCCBB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7DFEC2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47317E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E69492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827E1D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D0ECC7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BC5E9C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2A5A81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82E7AC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A29313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952AED4" w14:textId="77777777" w:rsidR="009D3F2F" w:rsidRPr="00CE2EC6" w:rsidRDefault="00CD5E74" w:rsidP="00EF2777">
      <w:pPr>
        <w:pStyle w:val="GPSSchTitleandNumber"/>
        <w:rPr>
          <w:rFonts w:ascii="Calibri" w:hAnsi="Calibri"/>
        </w:rPr>
      </w:pPr>
      <w:bookmarkStart w:id="2608" w:name="_Toc431551211"/>
      <w:r w:rsidRPr="00CE2EC6">
        <w:rPr>
          <w:rFonts w:ascii="Calibri" w:hAnsi="Calibri"/>
        </w:rPr>
        <w:t>ANNEX 1: LIST OF TRANSPARENCY REPORTS</w:t>
      </w:r>
      <w:bookmarkEnd w:id="2608"/>
    </w:p>
    <w:p w14:paraId="3409C14D" w14:textId="77777777"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14:paraId="3A5EA12C"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754968FB" w14:textId="77777777" w:rsidR="00C02131" w:rsidRPr="00CE2EC6" w:rsidRDefault="00C03454" w:rsidP="00C03454">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1C4D665D"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05CB6F4"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5FE39F2E"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14:paraId="26F11040"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5B59D951" w14:textId="77777777" w:rsidR="0084264A" w:rsidRPr="00CE2EC6" w:rsidRDefault="004915DA" w:rsidP="00C03454">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20F2EB71"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223F20EC"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ADED386" w14:textId="77777777" w:rsidR="0084264A" w:rsidRPr="00CE2EC6" w:rsidRDefault="0084264A" w:rsidP="00267AF7">
            <w:pPr>
              <w:overflowPunct/>
              <w:spacing w:after="0"/>
              <w:ind w:left="0"/>
              <w:jc w:val="left"/>
              <w:textAlignment w:val="auto"/>
              <w:rPr>
                <w:rFonts w:ascii="Calibri" w:eastAsia="Calibri" w:hAnsi="Calibri"/>
                <w:lang w:eastAsia="en-GB"/>
              </w:rPr>
            </w:pPr>
          </w:p>
          <w:p w14:paraId="0165BB10"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6C60032" w14:textId="77777777" w:rsidR="0084264A" w:rsidRPr="00CE2EC6" w:rsidRDefault="0084264A" w:rsidP="00267AF7">
            <w:pPr>
              <w:overflowPunct/>
              <w:spacing w:after="0"/>
              <w:ind w:left="0"/>
              <w:jc w:val="left"/>
              <w:textAlignment w:val="auto"/>
              <w:rPr>
                <w:rFonts w:ascii="Calibri" w:eastAsia="Calibri" w:hAnsi="Calibri"/>
                <w:lang w:eastAsia="en-GB"/>
              </w:rPr>
            </w:pPr>
          </w:p>
          <w:p w14:paraId="65025E85"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2586B998"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09092B5D"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3FD14688"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5A8BAEA4"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BB79E3F" w14:textId="77777777" w:rsidR="0084264A" w:rsidRPr="00CE2EC6" w:rsidRDefault="0084264A" w:rsidP="00267AF7">
            <w:pPr>
              <w:overflowPunct/>
              <w:spacing w:after="0"/>
              <w:ind w:left="0"/>
              <w:jc w:val="left"/>
              <w:textAlignment w:val="auto"/>
              <w:rPr>
                <w:rFonts w:ascii="Calibri" w:eastAsia="Calibri" w:hAnsi="Calibri"/>
                <w:lang w:eastAsia="en-GB"/>
              </w:rPr>
            </w:pPr>
          </w:p>
          <w:p w14:paraId="0E3EBA78"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784506F" w14:textId="77777777" w:rsidR="0084264A" w:rsidRPr="00CE2EC6" w:rsidRDefault="0084264A" w:rsidP="00267AF7">
            <w:pPr>
              <w:overflowPunct/>
              <w:spacing w:after="0"/>
              <w:ind w:left="0"/>
              <w:jc w:val="left"/>
              <w:textAlignment w:val="auto"/>
              <w:rPr>
                <w:rFonts w:ascii="Calibri" w:eastAsia="Calibri" w:hAnsi="Calibri"/>
                <w:lang w:eastAsia="en-GB"/>
              </w:rPr>
            </w:pPr>
          </w:p>
          <w:p w14:paraId="4A0E66B3"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7074577A"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3C8ACA85"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3388230A"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08B4FE7E"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293E2AB" w14:textId="77777777" w:rsidR="0084264A" w:rsidRPr="00CE2EC6" w:rsidRDefault="0084264A" w:rsidP="00267AF7">
            <w:pPr>
              <w:overflowPunct/>
              <w:spacing w:after="0"/>
              <w:ind w:left="0"/>
              <w:jc w:val="left"/>
              <w:textAlignment w:val="auto"/>
              <w:rPr>
                <w:rFonts w:ascii="Calibri" w:eastAsia="Calibri" w:hAnsi="Calibri"/>
                <w:lang w:eastAsia="en-GB"/>
              </w:rPr>
            </w:pPr>
          </w:p>
          <w:p w14:paraId="1E6B8B1F"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EC4E54D" w14:textId="77777777" w:rsidR="0084264A" w:rsidRPr="00CE2EC6" w:rsidRDefault="0084264A" w:rsidP="00267AF7">
            <w:pPr>
              <w:overflowPunct/>
              <w:spacing w:after="0"/>
              <w:ind w:left="0"/>
              <w:jc w:val="left"/>
              <w:textAlignment w:val="auto"/>
              <w:rPr>
                <w:rFonts w:ascii="Calibri" w:eastAsia="Calibri" w:hAnsi="Calibri"/>
                <w:lang w:eastAsia="en-GB"/>
              </w:rPr>
            </w:pPr>
          </w:p>
          <w:p w14:paraId="029D87EE"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58908C09"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3A4CCEFF"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2FADD7CB"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B3C4157"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1A38219" w14:textId="77777777" w:rsidR="0084264A" w:rsidRPr="00CE2EC6" w:rsidRDefault="0084264A" w:rsidP="00267AF7">
            <w:pPr>
              <w:overflowPunct/>
              <w:spacing w:after="0"/>
              <w:ind w:left="0"/>
              <w:jc w:val="left"/>
              <w:textAlignment w:val="auto"/>
              <w:rPr>
                <w:rFonts w:ascii="Calibri" w:eastAsia="Calibri" w:hAnsi="Calibri"/>
                <w:lang w:eastAsia="en-GB"/>
              </w:rPr>
            </w:pPr>
          </w:p>
          <w:p w14:paraId="48C2A43E"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23A9F9" w14:textId="77777777" w:rsidR="0084264A" w:rsidRPr="00CE2EC6" w:rsidRDefault="0084264A" w:rsidP="00267AF7">
            <w:pPr>
              <w:overflowPunct/>
              <w:spacing w:after="0"/>
              <w:ind w:left="0"/>
              <w:jc w:val="left"/>
              <w:textAlignment w:val="auto"/>
              <w:rPr>
                <w:rFonts w:ascii="Calibri" w:eastAsia="Calibri" w:hAnsi="Calibri"/>
                <w:lang w:eastAsia="en-GB"/>
              </w:rPr>
            </w:pPr>
          </w:p>
          <w:p w14:paraId="693CB24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2DB93A66"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3C59163A" w14:textId="77777777" w:rsidR="0084264A" w:rsidRPr="00CE2EC6" w:rsidRDefault="004915DA" w:rsidP="00C03454">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40B68A8F"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5EE6179"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51E2A6A" w14:textId="77777777" w:rsidR="0084264A" w:rsidRPr="00CE2EC6" w:rsidRDefault="0084264A" w:rsidP="00267AF7">
            <w:pPr>
              <w:overflowPunct/>
              <w:spacing w:after="0"/>
              <w:ind w:left="0"/>
              <w:jc w:val="left"/>
              <w:textAlignment w:val="auto"/>
              <w:rPr>
                <w:rFonts w:ascii="Calibri" w:eastAsia="Calibri" w:hAnsi="Calibri"/>
                <w:lang w:eastAsia="en-GB"/>
              </w:rPr>
            </w:pPr>
          </w:p>
          <w:p w14:paraId="414DD49D"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E25609" w14:textId="77777777" w:rsidR="0084264A" w:rsidRPr="00CE2EC6" w:rsidRDefault="0084264A" w:rsidP="00267AF7">
            <w:pPr>
              <w:overflowPunct/>
              <w:spacing w:after="0"/>
              <w:ind w:left="0"/>
              <w:jc w:val="left"/>
              <w:textAlignment w:val="auto"/>
              <w:rPr>
                <w:rFonts w:ascii="Calibri" w:eastAsia="Calibri" w:hAnsi="Calibri"/>
                <w:lang w:eastAsia="en-GB"/>
              </w:rPr>
            </w:pPr>
          </w:p>
          <w:p w14:paraId="430B90A7"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14:paraId="36022BD4" w14:textId="77777777" w:rsidR="00C02131" w:rsidRPr="00CE2EC6" w:rsidRDefault="00C02131" w:rsidP="005E4232">
      <w:pPr>
        <w:pStyle w:val="GPSSchTitleandNumber"/>
        <w:jc w:val="left"/>
        <w:rPr>
          <w:rFonts w:ascii="Calibri" w:hAnsi="Calibri"/>
        </w:rPr>
      </w:pPr>
    </w:p>
    <w:p w14:paraId="0C583684" w14:textId="77777777" w:rsidR="00C02131" w:rsidRPr="00CE2EC6" w:rsidRDefault="00C02131" w:rsidP="00CC1B41">
      <w:pPr>
        <w:pStyle w:val="GPSSchTitleandNumber"/>
        <w:rPr>
          <w:rFonts w:ascii="Calibri" w:hAnsi="Calibri"/>
        </w:rPr>
      </w:pPr>
    </w:p>
    <w:p w14:paraId="2F3018E8" w14:textId="77777777" w:rsidR="00A657C3" w:rsidRPr="00CE2EC6" w:rsidRDefault="00DE3EF6" w:rsidP="00CC1B41">
      <w:pPr>
        <w:pStyle w:val="GPSSchTitleandNumber"/>
        <w:rPr>
          <w:rFonts w:ascii="Calibri" w:hAnsi="Calibri"/>
        </w:rPr>
      </w:pPr>
      <w:r w:rsidRPr="00CE2EC6">
        <w:rPr>
          <w:rFonts w:ascii="Calibri" w:hAnsi="Calibri"/>
        </w:rPr>
        <w:br w:type="page"/>
      </w:r>
      <w:bookmarkStart w:id="2609" w:name="_Toc350503097"/>
      <w:bookmarkStart w:id="2610" w:name="_Toc350504087"/>
      <w:bookmarkStart w:id="2611" w:name="_Toc351710930"/>
      <w:bookmarkStart w:id="2612" w:name="_Toc360023315"/>
      <w:bookmarkStart w:id="2613" w:name="_Toc431551212"/>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614" w:name="_Ref349134870"/>
      <w:r w:rsidR="00A657C3" w:rsidRPr="00CE2EC6">
        <w:rPr>
          <w:rFonts w:ascii="Calibri" w:hAnsi="Calibri"/>
        </w:rPr>
        <w:t>ALTERNATIVE AND/OR ADDITIONAL CLAUSES</w:t>
      </w:r>
      <w:bookmarkEnd w:id="2609"/>
      <w:bookmarkEnd w:id="2610"/>
      <w:bookmarkEnd w:id="2611"/>
      <w:bookmarkEnd w:id="2612"/>
      <w:bookmarkEnd w:id="2613"/>
      <w:bookmarkEnd w:id="2614"/>
    </w:p>
    <w:p w14:paraId="63384389" w14:textId="77777777" w:rsidR="008D0A60" w:rsidRPr="00CE2EC6" w:rsidRDefault="00A657C3" w:rsidP="00036474">
      <w:pPr>
        <w:pStyle w:val="GPSL1SCHEDULEHeading"/>
        <w:rPr>
          <w:rFonts w:ascii="Calibri" w:hAnsi="Calibri"/>
        </w:rPr>
      </w:pPr>
      <w:r w:rsidRPr="00CE2EC6">
        <w:rPr>
          <w:rFonts w:ascii="Calibri" w:hAnsi="Calibri"/>
        </w:rPr>
        <w:t>INTRODUCTION</w:t>
      </w:r>
    </w:p>
    <w:p w14:paraId="0083D503" w14:textId="77777777" w:rsidR="008D0A60" w:rsidRPr="00CE2EC6" w:rsidRDefault="00A657C3" w:rsidP="005E4232">
      <w:pPr>
        <w:pStyle w:val="GPSL2numberedclause"/>
      </w:pPr>
      <w:r w:rsidRPr="00CE2EC6">
        <w:t xml:space="preserve">This Call </w:t>
      </w:r>
      <w:proofErr w:type="gramStart"/>
      <w:r w:rsidRPr="00CE2EC6">
        <w:t>Off</w:t>
      </w:r>
      <w:proofErr w:type="gramEnd"/>
      <w:r w:rsidRPr="00CE2EC6">
        <w:t xml:space="preserve">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14:paraId="5C8F7954" w14:textId="77777777" w:rsidR="00E13960" w:rsidRPr="00CE2EC6" w:rsidRDefault="00A657C3" w:rsidP="00036474">
      <w:pPr>
        <w:pStyle w:val="GPSL1SCHEDULEHeading"/>
        <w:rPr>
          <w:rFonts w:ascii="Calibri" w:hAnsi="Calibri"/>
        </w:rPr>
      </w:pPr>
      <w:r w:rsidRPr="00CE2EC6">
        <w:rPr>
          <w:rFonts w:ascii="Calibri" w:hAnsi="Calibri"/>
        </w:rPr>
        <w:t>CLAUSES SELECTED</w:t>
      </w:r>
    </w:p>
    <w:p w14:paraId="072E6FED" w14:textId="77777777" w:rsidR="00A657C3" w:rsidRPr="00CE2EC6" w:rsidRDefault="00A657C3" w:rsidP="005E4232">
      <w:pPr>
        <w:pStyle w:val="GPSL2numberedclause"/>
      </w:pPr>
      <w:bookmarkStart w:id="2615"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615"/>
    </w:p>
    <w:p w14:paraId="1B887EF6" w14:textId="77777777"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1F0E21">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14:paraId="5E7B6F1E" w14:textId="77777777"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1F0E21">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14:paraId="4062C43D" w14:textId="77777777"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1F0E21">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14:paraId="280F390B" w14:textId="77777777"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1F0E21">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14:paraId="6B0C2F83" w14:textId="77777777"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1F0E21">
        <w:t>4.5</w:t>
      </w:r>
      <w:r w:rsidR="009F474C" w:rsidRPr="00CE2EC6">
        <w:fldChar w:fldCharType="end"/>
      </w:r>
      <w:r w:rsidRPr="00CE2EC6">
        <w:rPr>
          <w:b/>
        </w:rPr>
        <w:t xml:space="preserve"> </w:t>
      </w:r>
      <w:r w:rsidRPr="00CE2EC6">
        <w:t xml:space="preserve">of this Call </w:t>
      </w:r>
      <w:proofErr w:type="gramStart"/>
      <w:r w:rsidRPr="00CE2EC6">
        <w:t>Off</w:t>
      </w:r>
      <w:proofErr w:type="gramEnd"/>
      <w:r w:rsidRPr="00CE2EC6">
        <w:t xml:space="preserve"> Schedule</w:t>
      </w:r>
      <w:r w:rsidR="00EB453C" w:rsidRPr="00CE2EC6">
        <w:t xml:space="preserve"> 1</w:t>
      </w:r>
      <w:r w:rsidR="00352FA2" w:rsidRPr="00CE2EC6">
        <w:t>4</w:t>
      </w:r>
      <w:r w:rsidRPr="00CE2EC6">
        <w:t>).</w:t>
      </w:r>
    </w:p>
    <w:p w14:paraId="4D87B098" w14:textId="77777777" w:rsidR="008D0A60" w:rsidRPr="00CE2EC6" w:rsidRDefault="00A657C3" w:rsidP="005E4232">
      <w:pPr>
        <w:pStyle w:val="GPSL2numberedclause"/>
      </w:pPr>
      <w:bookmarkStart w:id="2616"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616"/>
    </w:p>
    <w:p w14:paraId="698EA8BC" w14:textId="77777777"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1F0E21">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617" w:name="_Ref349213632"/>
    </w:p>
    <w:p w14:paraId="20EC1542" w14:textId="77777777"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1F0E21">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14:paraId="1BF83A1A" w14:textId="77777777" w:rsidR="00EE3499"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1F0E21">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p w14:paraId="1CD9C8F8" w14:textId="77777777" w:rsidR="00807B13" w:rsidRDefault="00807B13" w:rsidP="00807B13">
      <w:pPr>
        <w:pStyle w:val="GPSL3numberedclause"/>
        <w:tabs>
          <w:tab w:val="clear" w:pos="1134"/>
          <w:tab w:val="left" w:pos="1985"/>
        </w:tabs>
        <w:ind w:left="1985" w:hanging="851"/>
      </w:pPr>
      <w:r>
        <w:t>Obligations to Advertise Supply Chain Opportunities (see paragraph 8 of this Call Off Schedule 14)</w:t>
      </w:r>
    </w:p>
    <w:p w14:paraId="69FF9D8B" w14:textId="77777777" w:rsidR="000A1AE9" w:rsidRPr="000A1AE9" w:rsidRDefault="000A1AE9" w:rsidP="000A1AE9">
      <w:pPr>
        <w:pStyle w:val="GPSL3numberedclause"/>
      </w:pPr>
      <w:r w:rsidRPr="000A1AE9">
        <w:t xml:space="preserve">Department for Work and Pensions (“DWP”) Additional or Alternative Clauses (see paragraph </w:t>
      </w:r>
      <w:r>
        <w:t>9</w:t>
      </w:r>
      <w:r w:rsidRPr="000A1AE9">
        <w:t xml:space="preserve"> of this Call Off Schedule 14)</w:t>
      </w:r>
    </w:p>
    <w:p w14:paraId="0E4BDA54" w14:textId="77777777" w:rsidR="000A1AE9" w:rsidRPr="00170591" w:rsidRDefault="000A1AE9" w:rsidP="00913765">
      <w:pPr>
        <w:pStyle w:val="GPSL3numberedclause"/>
        <w:numPr>
          <w:ilvl w:val="0"/>
          <w:numId w:val="0"/>
        </w:numPr>
        <w:tabs>
          <w:tab w:val="clear" w:pos="1134"/>
          <w:tab w:val="left" w:pos="1985"/>
        </w:tabs>
        <w:ind w:left="1985"/>
      </w:pPr>
    </w:p>
    <w:p w14:paraId="0F039386" w14:textId="77777777" w:rsidR="00807B13" w:rsidRPr="00CE2EC6" w:rsidRDefault="00807B13" w:rsidP="00807B13">
      <w:pPr>
        <w:pStyle w:val="GPSL3numberedclause"/>
        <w:numPr>
          <w:ilvl w:val="0"/>
          <w:numId w:val="0"/>
        </w:numPr>
        <w:ind w:left="2127"/>
      </w:pPr>
    </w:p>
    <w:bookmarkEnd w:id="2617"/>
    <w:p w14:paraId="173F2857" w14:textId="77777777" w:rsidR="00E13960" w:rsidRPr="00CE2EC6" w:rsidRDefault="00A657C3" w:rsidP="00036474">
      <w:pPr>
        <w:pStyle w:val="GPSL1SCHEDULEHeading"/>
        <w:rPr>
          <w:rFonts w:ascii="Calibri" w:hAnsi="Calibri"/>
        </w:rPr>
      </w:pPr>
      <w:r w:rsidRPr="00CE2EC6">
        <w:rPr>
          <w:rFonts w:ascii="Calibri" w:hAnsi="Calibri"/>
        </w:rPr>
        <w:t>IMPLEMENTATION</w:t>
      </w:r>
    </w:p>
    <w:p w14:paraId="6CFB4EF8" w14:textId="77777777" w:rsidR="00A657C3" w:rsidRPr="00CE2EC6" w:rsidRDefault="00A657C3" w:rsidP="005E4232">
      <w:pPr>
        <w:pStyle w:val="GPSL2numberedclause"/>
      </w:pPr>
      <w:r w:rsidRPr="00CE2EC6">
        <w:t xml:space="preserve">The appropriate changes have been made in this Call </w:t>
      </w:r>
      <w:proofErr w:type="gramStart"/>
      <w:r w:rsidRPr="00CE2EC6">
        <w:t>Off</w:t>
      </w:r>
      <w:proofErr w:type="gramEnd"/>
      <w:r w:rsidRPr="00CE2EC6">
        <w:t xml:space="preserve">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1F0E21">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1F0E21">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14:paraId="0011773C" w14:textId="77777777" w:rsidR="00E13960" w:rsidRPr="00CE2EC6" w:rsidRDefault="00A657C3" w:rsidP="00036474">
      <w:pPr>
        <w:pStyle w:val="GPSL1SCHEDULEHeading"/>
        <w:rPr>
          <w:rFonts w:ascii="Calibri" w:hAnsi="Calibri"/>
        </w:rPr>
      </w:pPr>
      <w:r w:rsidRPr="00CE2EC6">
        <w:rPr>
          <w:rFonts w:ascii="Calibri" w:hAnsi="Calibri"/>
        </w:rPr>
        <w:t>ALTERNATIVE CLAUSES</w:t>
      </w:r>
      <w:bookmarkStart w:id="2618" w:name="_Ref346016545"/>
    </w:p>
    <w:p w14:paraId="3917E515" w14:textId="77777777" w:rsidR="008D0A60" w:rsidRPr="00CE2EC6" w:rsidRDefault="00A657C3" w:rsidP="00AC1DE2">
      <w:pPr>
        <w:pStyle w:val="GPSL2numberedclause"/>
      </w:pPr>
      <w:bookmarkStart w:id="2619" w:name="_Ref349213545"/>
      <w:r w:rsidRPr="00CE2EC6">
        <w:t>SCOTS LAW</w:t>
      </w:r>
      <w:bookmarkEnd w:id="2618"/>
      <w:bookmarkEnd w:id="2619"/>
    </w:p>
    <w:p w14:paraId="64BC1784" w14:textId="77777777" w:rsidR="008D0A60" w:rsidRPr="00CE2EC6" w:rsidRDefault="00A657C3" w:rsidP="00AC1DE2">
      <w:pPr>
        <w:pStyle w:val="GPSL3numberedclause"/>
      </w:pPr>
      <w:bookmarkStart w:id="2620"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bookmarkEnd w:id="2620"/>
    </w:p>
    <w:p w14:paraId="1EDF15F8" w14:textId="77777777" w:rsidR="008D0A60" w:rsidRPr="00CE2EC6" w:rsidRDefault="004A21E5" w:rsidP="00AC1DE2">
      <w:pPr>
        <w:pStyle w:val="GPSL4numberedclause"/>
        <w:rPr>
          <w:szCs w:val="22"/>
        </w:rPr>
      </w:pPr>
      <w:bookmarkStart w:id="2621"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A657C3" w:rsidRPr="00CE2EC6">
        <w:rPr>
          <w:szCs w:val="22"/>
        </w:rPr>
        <w:t xml:space="preserve"> </w:t>
      </w:r>
      <w:r w:rsidRPr="00CE2EC6">
        <w:rPr>
          <w:szCs w:val="22"/>
        </w:rPr>
        <w:t xml:space="preserve">of this Call </w:t>
      </w:r>
      <w:proofErr w:type="gramStart"/>
      <w:r w:rsidRPr="00CE2EC6">
        <w:rPr>
          <w:szCs w:val="22"/>
        </w:rPr>
        <w:t>Off</w:t>
      </w:r>
      <w:proofErr w:type="gramEnd"/>
      <w:r w:rsidRPr="00CE2EC6">
        <w:rPr>
          <w:szCs w:val="22"/>
        </w:rPr>
        <w:t xml:space="preserve"> Contract (Law and Jurisdiction) </w:t>
      </w:r>
      <w:r w:rsidR="00A657C3" w:rsidRPr="00CE2EC6">
        <w:rPr>
          <w:szCs w:val="22"/>
        </w:rPr>
        <w:t>shall be replaced with</w:t>
      </w:r>
      <w:r w:rsidRPr="00CE2EC6">
        <w:rPr>
          <w:szCs w:val="22"/>
        </w:rPr>
        <w:t xml:space="preserve"> “Scotland”.</w:t>
      </w:r>
      <w:bookmarkEnd w:id="2621"/>
    </w:p>
    <w:p w14:paraId="6F5A9DF6" w14:textId="77777777" w:rsidR="00E13960" w:rsidRPr="00CE2EC6" w:rsidRDefault="00371AD5" w:rsidP="00AC1DE2">
      <w:pPr>
        <w:pStyle w:val="GPSL4numberedclause"/>
        <w:rPr>
          <w:szCs w:val="22"/>
        </w:rPr>
      </w:pPr>
      <w:bookmarkStart w:id="2622" w:name="_Ref346016561"/>
      <w:bookmarkStart w:id="2623" w:name="_Ref349213552"/>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14:paraId="026AE287" w14:textId="77777777" w:rsidR="008D0A60" w:rsidRPr="00CE2EC6" w:rsidRDefault="00A657C3" w:rsidP="00AC1DE2">
      <w:pPr>
        <w:pStyle w:val="GPSL2numberedclause"/>
      </w:pPr>
      <w:bookmarkStart w:id="2624" w:name="_Ref365907625"/>
      <w:r w:rsidRPr="00CE2EC6">
        <w:t>NORTHERN IRELAND LAW</w:t>
      </w:r>
      <w:bookmarkEnd w:id="2622"/>
      <w:bookmarkEnd w:id="2623"/>
      <w:bookmarkEnd w:id="2624"/>
    </w:p>
    <w:p w14:paraId="598107C5" w14:textId="77777777" w:rsidR="008D0A60" w:rsidRPr="00CE2EC6" w:rsidRDefault="004A21E5" w:rsidP="00AC1DE2">
      <w:pPr>
        <w:pStyle w:val="GPSL3numberedclause"/>
      </w:pPr>
      <w:bookmarkStart w:id="2625"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p>
    <w:p w14:paraId="4613E949" w14:textId="77777777"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“Northern Ireland”. </w:t>
      </w:r>
    </w:p>
    <w:p w14:paraId="04E96266" w14:textId="77777777" w:rsidR="00E13960" w:rsidRPr="00CE2EC6" w:rsidRDefault="002A7301" w:rsidP="00AC1DE2">
      <w:pPr>
        <w:pStyle w:val="GPSL4numberedclause"/>
        <w:rPr>
          <w:szCs w:val="22"/>
        </w:rPr>
      </w:pPr>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625"/>
    </w:p>
    <w:p w14:paraId="0870A479" w14:textId="77777777" w:rsidR="008D0A60" w:rsidRPr="00CE2EC6" w:rsidRDefault="004A21E5" w:rsidP="00AC1DE2">
      <w:pPr>
        <w:pStyle w:val="GPSL3numberedclause"/>
      </w:pPr>
      <w:r w:rsidRPr="00CE2EC6">
        <w:t>Insolvency Event</w:t>
      </w:r>
    </w:p>
    <w:p w14:paraId="64625906" w14:textId="77777777"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 xml:space="preserve">Call </w:t>
      </w:r>
      <w:proofErr w:type="gramStart"/>
      <w:r w:rsidR="00E42E48" w:rsidRPr="00CE2EC6">
        <w:rPr>
          <w:rFonts w:ascii="Calibri" w:hAnsi="Calibri"/>
        </w:rPr>
        <w:t>Off</w:t>
      </w:r>
      <w:proofErr w:type="gramEnd"/>
      <w:r w:rsidR="00E42E48" w:rsidRPr="00CE2EC6">
        <w:rPr>
          <w:rFonts w:ascii="Calibri" w:hAnsi="Calibri"/>
        </w:rPr>
        <w:t xml:space="preserve">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14:paraId="2BFE1552" w14:textId="77777777" w:rsidR="008D0A60" w:rsidRPr="00CE2EC6" w:rsidRDefault="00A657C3" w:rsidP="00AC1DE2">
      <w:pPr>
        <w:pStyle w:val="GPSL2numberedclause"/>
      </w:pPr>
      <w:bookmarkStart w:id="2626" w:name="_Ref346019286"/>
      <w:bookmarkStart w:id="2627" w:name="_Ref349213576"/>
      <w:r w:rsidRPr="00CE2EC6">
        <w:t>NON-CROWN BODIES</w:t>
      </w:r>
      <w:bookmarkEnd w:id="2626"/>
      <w:bookmarkEnd w:id="2627"/>
    </w:p>
    <w:p w14:paraId="4D84B1F8" w14:textId="77777777"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1F0E21">
        <w:t>46.3.1(a)</w:t>
      </w:r>
      <w:r w:rsidR="009F474C" w:rsidRPr="00CE2EC6">
        <w:fldChar w:fldCharType="end"/>
      </w:r>
      <w:r w:rsidR="004A21E5" w:rsidRPr="00CE2EC6">
        <w:t xml:space="preserve"> of </w:t>
      </w:r>
      <w:r w:rsidR="006640D6" w:rsidRPr="00CE2EC6">
        <w:t xml:space="preserve">this Call </w:t>
      </w:r>
      <w:proofErr w:type="gramStart"/>
      <w:r w:rsidR="006640D6" w:rsidRPr="00CE2EC6">
        <w:t>Off</w:t>
      </w:r>
      <w:proofErr w:type="gramEnd"/>
      <w:r w:rsidR="006640D6" w:rsidRPr="00CE2EC6">
        <w:t xml:space="preserve"> Contract</w:t>
      </w:r>
      <w:r w:rsidR="004A21E5" w:rsidRPr="00CE2EC6">
        <w:t xml:space="preserve"> (Official Secrets Act and Finance Act)</w:t>
      </w:r>
      <w:r w:rsidRPr="00CE2EC6">
        <w:t xml:space="preserve"> shall be deleted.</w:t>
      </w:r>
    </w:p>
    <w:p w14:paraId="76AC665C" w14:textId="77777777" w:rsidR="008D0A60" w:rsidRPr="00CE2EC6" w:rsidRDefault="00A657C3" w:rsidP="00AC1DE2">
      <w:pPr>
        <w:pStyle w:val="GPSL2numberedclause"/>
      </w:pPr>
      <w:bookmarkStart w:id="2628" w:name="_Ref346019291"/>
      <w:bookmarkStart w:id="2629" w:name="_Ref349213584"/>
      <w:r w:rsidRPr="00CE2EC6">
        <w:t xml:space="preserve">NON-FOIA </w:t>
      </w:r>
      <w:bookmarkEnd w:id="2628"/>
      <w:r w:rsidRPr="00CE2EC6">
        <w:t>PUBLIC BODIES</w:t>
      </w:r>
      <w:bookmarkEnd w:id="2629"/>
    </w:p>
    <w:p w14:paraId="4EDFCD82" w14:textId="77777777"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1F0E21">
        <w:t>34.4</w:t>
      </w:r>
      <w:r w:rsidR="009F474C" w:rsidRPr="00CE2EC6">
        <w:fldChar w:fldCharType="end"/>
      </w:r>
      <w:r w:rsidRPr="00CE2EC6">
        <w:t xml:space="preserve"> of </w:t>
      </w:r>
      <w:r w:rsidR="006640D6" w:rsidRPr="00CE2EC6">
        <w:t xml:space="preserve">this Call </w:t>
      </w:r>
      <w:proofErr w:type="gramStart"/>
      <w:r w:rsidR="006640D6" w:rsidRPr="00CE2EC6">
        <w:t>Off</w:t>
      </w:r>
      <w:proofErr w:type="gramEnd"/>
      <w:r w:rsidR="006640D6" w:rsidRPr="00CE2EC6">
        <w:t xml:space="preserve">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14:paraId="7ADBD841" w14:textId="77777777" w:rsidR="00E13960" w:rsidRPr="00CE2EC6" w:rsidRDefault="00863962" w:rsidP="005E4232">
      <w:pPr>
        <w:pStyle w:val="GPSL2numberedclause"/>
      </w:pPr>
      <w:bookmarkStart w:id="2630" w:name="_Ref379453162"/>
      <w:r w:rsidRPr="00CE2EC6">
        <w:t>FINANCIAL LIMITS</w:t>
      </w:r>
      <w:bookmarkEnd w:id="2630"/>
      <w:r w:rsidRPr="00CE2EC6">
        <w:t xml:space="preserve"> </w:t>
      </w:r>
    </w:p>
    <w:p w14:paraId="5F042242" w14:textId="77777777"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1F0E21">
        <w:t>36.2.1(b</w:t>
      </w:r>
      <w:proofErr w:type="gramStart"/>
      <w:r w:rsidR="001F0E21">
        <w:t>)(</w:t>
      </w:r>
      <w:proofErr w:type="gramEnd"/>
      <w:r w:rsidR="001F0E21">
        <w:t>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14:paraId="3CA32681" w14:textId="77777777" w:rsidR="000C23CE" w:rsidRPr="00CE2EC6" w:rsidRDefault="000C23CE" w:rsidP="00AC1DE2">
      <w:pPr>
        <w:pStyle w:val="GPSL2Indent"/>
      </w:pPr>
      <w:r w:rsidRPr="00CE2EC6">
        <w:tab/>
      </w:r>
      <w:r w:rsidR="00863962" w:rsidRPr="00CE2EC6">
        <w:rPr>
          <w:highlight w:val="yellow"/>
        </w:rPr>
        <w:t>[</w:t>
      </w:r>
      <w:proofErr w:type="gramStart"/>
      <w:r w:rsidR="00863962" w:rsidRPr="00CE2EC6">
        <w:rPr>
          <w:highlight w:val="yellow"/>
        </w:rPr>
        <w:t>enter</w:t>
      </w:r>
      <w:proofErr w:type="gramEnd"/>
      <w:r w:rsidR="00863962" w:rsidRPr="00CE2EC6">
        <w:rPr>
          <w:highlight w:val="yellow"/>
        </w:rPr>
        <w:t xml:space="preserve"> </w:t>
      </w:r>
      <w:r w:rsidRPr="00CE2EC6">
        <w:rPr>
          <w:highlight w:val="yellow"/>
        </w:rPr>
        <w:t xml:space="preserve">monetary </w:t>
      </w:r>
      <w:r w:rsidR="00863962" w:rsidRPr="00CE2EC6">
        <w:rPr>
          <w:highlight w:val="yellow"/>
        </w:rPr>
        <w:t>amount in words] [£ X]</w:t>
      </w:r>
    </w:p>
    <w:p w14:paraId="5A08E540" w14:textId="77777777" w:rsidR="000C23CE" w:rsidRPr="00CE2EC6" w:rsidRDefault="000C23CE" w:rsidP="00AC1DE2">
      <w:pPr>
        <w:pStyle w:val="GPSL2Indent"/>
      </w:pPr>
      <w:r w:rsidRPr="00CE2EC6">
        <w:tab/>
      </w:r>
      <w:r w:rsidR="00BB70AA" w:rsidRPr="00CE2EC6">
        <w:rPr>
          <w:highlight w:val="yellow"/>
        </w:rPr>
        <w:t>[</w:t>
      </w:r>
      <w:proofErr w:type="gramStart"/>
      <w:r w:rsidR="00BB70AA" w:rsidRPr="00CE2EC6">
        <w:rPr>
          <w:highlight w:val="yellow"/>
        </w:rPr>
        <w:t>enter</w:t>
      </w:r>
      <w:proofErr w:type="gramEnd"/>
      <w:r w:rsidR="00BB70AA" w:rsidRPr="00CE2EC6">
        <w:rPr>
          <w:highlight w:val="yellow"/>
        </w:rPr>
        <w:t xml:space="preserve"> percentage</w:t>
      </w:r>
      <w:r w:rsidR="00863962" w:rsidRPr="00CE2EC6">
        <w:rPr>
          <w:highlight w:val="yellow"/>
        </w:rPr>
        <w:t xml:space="preserve"> in words] [£ X]</w:t>
      </w:r>
    </w:p>
    <w:p w14:paraId="224F9F8B"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1F0E21">
        <w:t>36.2.1(b</w:t>
      </w:r>
      <w:proofErr w:type="gramStart"/>
      <w:r w:rsidR="001F0E21">
        <w:t>)(</w:t>
      </w:r>
      <w:proofErr w:type="gramEnd"/>
      <w:r w:rsidR="001F0E21">
        <w:t>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63A8626C" w14:textId="77777777"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14:paraId="4DD4BBA6" w14:textId="77777777" w:rsidR="000C23CE" w:rsidRPr="00CE2EC6" w:rsidRDefault="000C23CE" w:rsidP="00AC1DE2">
      <w:pPr>
        <w:pStyle w:val="GPSL2Indent"/>
      </w:pPr>
      <w:r w:rsidRPr="00CE2EC6">
        <w:tab/>
      </w:r>
      <w:r w:rsidR="00BB70AA" w:rsidRPr="00CE2EC6">
        <w:rPr>
          <w:highlight w:val="yellow"/>
        </w:rPr>
        <w:t>[</w:t>
      </w:r>
      <w:proofErr w:type="gramStart"/>
      <w:r w:rsidR="00BB70AA" w:rsidRPr="00CE2EC6">
        <w:rPr>
          <w:highlight w:val="yellow"/>
        </w:rPr>
        <w:t>enter</w:t>
      </w:r>
      <w:proofErr w:type="gramEnd"/>
      <w:r w:rsidR="00BB70AA" w:rsidRPr="00CE2EC6">
        <w:rPr>
          <w:highlight w:val="yellow"/>
        </w:rPr>
        <w:t xml:space="preserve"> percentage</w:t>
      </w:r>
      <w:r w:rsidRPr="00CE2EC6">
        <w:rPr>
          <w:highlight w:val="yellow"/>
        </w:rPr>
        <w:t xml:space="preserve"> in words] [£ X]</w:t>
      </w:r>
    </w:p>
    <w:p w14:paraId="752FB727"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1F0E21">
        <w:t>36.2.1(b</w:t>
      </w:r>
      <w:proofErr w:type="gramStart"/>
      <w:r w:rsidR="001F0E21">
        <w:t>)(</w:t>
      </w:r>
      <w:proofErr w:type="gramEnd"/>
      <w:r w:rsidR="001F0E21">
        <w:t>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429249EE" w14:textId="77777777"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14:paraId="012B058F" w14:textId="77777777"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14:paraId="6A80E71C" w14:textId="77777777" w:rsidR="008D0A60" w:rsidRPr="00CE2EC6" w:rsidRDefault="00A657C3" w:rsidP="00036474">
      <w:pPr>
        <w:pStyle w:val="GPSL1SCHEDULEHeading"/>
        <w:rPr>
          <w:rFonts w:ascii="Calibri" w:hAnsi="Calibri"/>
        </w:rPr>
      </w:pPr>
      <w:bookmarkStart w:id="2631" w:name="_Ref349213591"/>
      <w:r w:rsidRPr="00CE2EC6">
        <w:rPr>
          <w:rFonts w:ascii="Calibri" w:hAnsi="Calibri"/>
        </w:rPr>
        <w:t>ADDITIONAL CLAUSES: GENERAL</w:t>
      </w:r>
      <w:bookmarkEnd w:id="2631"/>
      <w:r w:rsidRPr="00CE2EC6">
        <w:rPr>
          <w:rFonts w:ascii="Calibri" w:hAnsi="Calibri"/>
        </w:rPr>
        <w:t xml:space="preserve"> </w:t>
      </w:r>
    </w:p>
    <w:p w14:paraId="6E2F04CC" w14:textId="77777777" w:rsidR="00EE3499" w:rsidRPr="00CE2EC6" w:rsidRDefault="00EE3499" w:rsidP="005E4232">
      <w:pPr>
        <w:pStyle w:val="GPSL2numberedclause"/>
      </w:pPr>
      <w:bookmarkStart w:id="2632" w:name="_Ref379372521"/>
      <w:r w:rsidRPr="00CE2EC6">
        <w:t>SECURITY MEASURES</w:t>
      </w:r>
      <w:bookmarkEnd w:id="2632"/>
    </w:p>
    <w:p w14:paraId="1CD7F36F" w14:textId="77777777"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14:paraId="23A29D67"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14:paraId="307D351C"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4E6B51F5"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14:paraId="0633F53B" w14:textId="77777777"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14:paraId="12538804" w14:textId="77777777"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633" w:name="_Ref346028624"/>
      <w:bookmarkStart w:id="2634" w:name="_Ref350849364"/>
      <w:r w:rsidR="00A657C3" w:rsidRPr="00CE2EC6">
        <w:rPr>
          <w:rFonts w:ascii="Calibri" w:hAnsi="Calibri"/>
          <w:b/>
          <w:highlight w:val="yellow"/>
        </w:rPr>
        <w:t>[SECURITY MEASURES</w:t>
      </w:r>
      <w:bookmarkEnd w:id="2633"/>
      <w:r w:rsidR="00A657C3" w:rsidRPr="00CE2EC6">
        <w:rPr>
          <w:rFonts w:ascii="Calibri" w:hAnsi="Calibri"/>
          <w:b/>
          <w:highlight w:val="yellow"/>
        </w:rPr>
        <w:t>]</w:t>
      </w:r>
      <w:bookmarkEnd w:id="2634"/>
      <w:r w:rsidR="00A657C3" w:rsidRPr="00CE2EC6">
        <w:rPr>
          <w:rFonts w:ascii="Calibri" w:hAnsi="Calibri"/>
          <w:b/>
        </w:rPr>
        <w:tab/>
      </w:r>
    </w:p>
    <w:p w14:paraId="2995C20B" w14:textId="77777777" w:rsidR="00A657C3" w:rsidRPr="00CE2EC6" w:rsidRDefault="00A657C3" w:rsidP="00681FB9">
      <w:pPr>
        <w:numPr>
          <w:ilvl w:val="1"/>
          <w:numId w:val="8"/>
        </w:numPr>
        <w:rPr>
          <w:rFonts w:ascii="Calibri" w:hAnsi="Calibri"/>
        </w:rPr>
      </w:pPr>
      <w:bookmarkStart w:id="2635"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36" w:name="_Ref346028461"/>
      <w:bookmarkEnd w:id="2635"/>
    </w:p>
    <w:p w14:paraId="7141E980"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37" w:name="_Ref346028466"/>
      <w:bookmarkEnd w:id="2636"/>
    </w:p>
    <w:p w14:paraId="08A7B49C"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38" w:name="_Ref346028471"/>
      <w:bookmarkEnd w:id="2637"/>
    </w:p>
    <w:p w14:paraId="24C887BC"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638"/>
    </w:p>
    <w:p w14:paraId="3C0C0094" w14:textId="77777777" w:rsidR="00A657C3" w:rsidRPr="00CE2EC6" w:rsidRDefault="00A657C3" w:rsidP="00681FB9">
      <w:pPr>
        <w:numPr>
          <w:ilvl w:val="2"/>
          <w:numId w:val="8"/>
        </w:numPr>
        <w:rPr>
          <w:rFonts w:ascii="Calibri" w:hAnsi="Calibri"/>
        </w:rPr>
      </w:pPr>
      <w:proofErr w:type="gramStart"/>
      <w:r w:rsidRPr="00CE2EC6">
        <w:rPr>
          <w:rFonts w:ascii="Calibri" w:hAnsi="Calibri"/>
        </w:rPr>
        <w:t>disclosed</w:t>
      </w:r>
      <w:proofErr w:type="gramEnd"/>
      <w:r w:rsidRPr="00CE2EC6">
        <w:rPr>
          <w:rFonts w:ascii="Calibri" w:hAnsi="Calibri"/>
        </w:rPr>
        <w:t xml:space="preserve"> to or acquired by a person who is an employee of the Supplier except in a case where it is necessary for the proper performance of this Call Off Contract that such person shall have the information.</w:t>
      </w:r>
    </w:p>
    <w:p w14:paraId="337EF9F8" w14:textId="77777777" w:rsidR="00A657C3" w:rsidRPr="00CE2EC6" w:rsidRDefault="00A657C3" w:rsidP="00681FB9">
      <w:pPr>
        <w:numPr>
          <w:ilvl w:val="1"/>
          <w:numId w:val="8"/>
        </w:numPr>
        <w:rPr>
          <w:rFonts w:ascii="Calibri" w:hAnsi="Calibri"/>
        </w:rPr>
      </w:pPr>
      <w:bookmarkStart w:id="2639"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639"/>
    </w:p>
    <w:p w14:paraId="29486E85" w14:textId="77777777"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14:paraId="5AC4AC79" w14:textId="77777777"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14:paraId="461974B9" w14:textId="77777777"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4F1704" w:rsidRPr="00CE2EC6">
        <w:rPr>
          <w:rFonts w:ascii="Calibri" w:hAnsi="Calibri"/>
        </w:rPr>
        <w:t xml:space="preserve">Goods </w:t>
      </w:r>
      <w:r w:rsidR="009E0BBE" w:rsidRPr="00CE2EC6">
        <w:rPr>
          <w:rFonts w:ascii="Calibri" w:hAnsi="Calibri"/>
        </w:rPr>
        <w:t>and/or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40" w:name="_Ref346028607"/>
      <w:r w:rsidRPr="00CE2EC6">
        <w:rPr>
          <w:rFonts w:ascii="Calibri" w:hAnsi="Calibri"/>
        </w:rPr>
        <w:t>blished or otherwise circulated;</w:t>
      </w:r>
    </w:p>
    <w:p w14:paraId="599FC415" w14:textId="77777777" w:rsidR="00A657C3" w:rsidRPr="00CE2EC6" w:rsidRDefault="00A657C3" w:rsidP="00681FB9">
      <w:pPr>
        <w:numPr>
          <w:ilvl w:val="2"/>
          <w:numId w:val="8"/>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0"/>
    </w:p>
    <w:p w14:paraId="61324287" w14:textId="77777777"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14:paraId="602F1A45" w14:textId="77777777"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14:paraId="0A0FB21F" w14:textId="77777777"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14:paraId="1730F5B4" w14:textId="77777777" w:rsidR="00A657C3" w:rsidRPr="00CE2EC6" w:rsidRDefault="00A657C3" w:rsidP="00681FB9">
      <w:pPr>
        <w:numPr>
          <w:ilvl w:val="1"/>
          <w:numId w:val="8"/>
        </w:numPr>
        <w:rPr>
          <w:rFonts w:ascii="Calibri" w:hAnsi="Calibri"/>
        </w:rPr>
      </w:pPr>
      <w:bookmarkStart w:id="2641"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1"/>
    </w:p>
    <w:p w14:paraId="4C4EB4D6" w14:textId="77777777"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27C434C" w14:textId="77777777" w:rsidR="00A657C3" w:rsidRPr="00CE2EC6" w:rsidRDefault="00A657C3" w:rsidP="00681FB9">
      <w:pPr>
        <w:numPr>
          <w:ilvl w:val="1"/>
          <w:numId w:val="8"/>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742E6E02" w14:textId="77777777"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14:paraId="343F33CC" w14:textId="77777777"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14:paraId="77B2E742" w14:textId="77777777"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14:paraId="255EBA20" w14:textId="77777777" w:rsidR="00A657C3" w:rsidRPr="00CE2EC6" w:rsidRDefault="00A657C3" w:rsidP="00681FB9">
      <w:pPr>
        <w:numPr>
          <w:ilvl w:val="2"/>
          <w:numId w:val="8"/>
        </w:numPr>
        <w:rPr>
          <w:rFonts w:ascii="Calibri" w:hAnsi="Calibri"/>
        </w:rPr>
      </w:pPr>
      <w:proofErr w:type="gramStart"/>
      <w:r w:rsidRPr="00CE2EC6">
        <w:rPr>
          <w:rFonts w:ascii="Calibri" w:hAnsi="Calibri"/>
        </w:rPr>
        <w:t>if</w:t>
      </w:r>
      <w:proofErr w:type="gramEnd"/>
      <w:r w:rsidRPr="00CE2EC6">
        <w:rPr>
          <w:rFonts w:ascii="Calibri" w:hAnsi="Calibri"/>
        </w:rPr>
        <w:t xml:space="preserve">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14:paraId="3E172DE0" w14:textId="77777777"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1A47B275" w14:textId="77777777"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14:paraId="4B96024D" w14:textId="77777777" w:rsidR="00A657C3" w:rsidRPr="00CE2EC6" w:rsidRDefault="00A657C3" w:rsidP="00681FB9">
      <w:pPr>
        <w:numPr>
          <w:ilvl w:val="1"/>
          <w:numId w:val="8"/>
        </w:numPr>
        <w:rPr>
          <w:rFonts w:ascii="Calibri" w:hAnsi="Calibri"/>
        </w:rPr>
      </w:pPr>
      <w:bookmarkStart w:id="2642" w:name="_Ref346029110"/>
      <w:r w:rsidRPr="00CE2EC6">
        <w:rPr>
          <w:rFonts w:ascii="Calibri" w:hAnsi="Calibri"/>
        </w:rPr>
        <w:t>If the Customer shall consider that any of the following events has occurred:</w:t>
      </w:r>
      <w:bookmarkStart w:id="2643" w:name="_Ref346029231"/>
      <w:bookmarkEnd w:id="2642"/>
    </w:p>
    <w:p w14:paraId="54E32EF8"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44" w:name="_Ref346029237"/>
      <w:bookmarkEnd w:id="2643"/>
    </w:p>
    <w:p w14:paraId="2A8DC89F"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45" w:name="_Ref346029180"/>
      <w:bookmarkEnd w:id="2644"/>
    </w:p>
    <w:p w14:paraId="1C563E27" w14:textId="77777777"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45"/>
      <w:r w:rsidRPr="00CE2EC6">
        <w:rPr>
          <w:rFonts w:ascii="Calibri" w:hAnsi="Calibri"/>
        </w:rPr>
        <w:t>;</w:t>
      </w:r>
    </w:p>
    <w:p w14:paraId="339B0F19" w14:textId="77777777" w:rsidR="00A657C3" w:rsidRPr="00CE2EC6" w:rsidRDefault="00A657C3" w:rsidP="00A657C3">
      <w:pPr>
        <w:ind w:left="2694"/>
        <w:rPr>
          <w:rFonts w:ascii="Calibri" w:hAnsi="Calibri"/>
        </w:rPr>
      </w:pPr>
      <w:proofErr w:type="gramStart"/>
      <w:r w:rsidRPr="00CE2EC6">
        <w:rPr>
          <w:rFonts w:ascii="Calibri" w:hAnsi="Calibri"/>
        </w:rPr>
        <w:t>and</w:t>
      </w:r>
      <w:proofErr w:type="gramEnd"/>
      <w:r w:rsidRPr="00CE2EC6">
        <w:rPr>
          <w:rFonts w:ascii="Calibri" w:hAnsi="Calibri"/>
        </w:rPr>
        <w:t xml:space="preserve"> shall also decide that the interests of the State require the termination of this Call Off Contract, the Customer may by notice in writing terminate this Call Off Contract forthwith.</w:t>
      </w:r>
    </w:p>
    <w:p w14:paraId="5E9EFD02" w14:textId="77777777" w:rsidR="00A657C3" w:rsidRPr="00CE2EC6" w:rsidRDefault="00A657C3" w:rsidP="00681FB9">
      <w:pPr>
        <w:numPr>
          <w:ilvl w:val="1"/>
          <w:numId w:val="8"/>
        </w:numPr>
        <w:rPr>
          <w:rFonts w:ascii="Calibri" w:hAnsi="Calibri"/>
        </w:rPr>
      </w:pPr>
      <w:bookmarkStart w:id="2646" w:name="_Ref346029274"/>
      <w:r w:rsidRPr="00CE2EC6">
        <w:rPr>
          <w:rFonts w:ascii="Calibri" w:hAnsi="Calibri"/>
        </w:rPr>
        <w:t xml:space="preserve">A decision of the Customer to terminate this Call </w:t>
      </w:r>
      <w:proofErr w:type="gramStart"/>
      <w:r w:rsidRPr="00CE2EC6">
        <w:rPr>
          <w:rFonts w:ascii="Calibri" w:hAnsi="Calibri"/>
        </w:rPr>
        <w:t>Off</w:t>
      </w:r>
      <w:proofErr w:type="gramEnd"/>
      <w:r w:rsidRPr="00CE2EC6">
        <w:rPr>
          <w:rFonts w:ascii="Calibri" w:hAnsi="Calibri"/>
        </w:rPr>
        <w:t xml:space="preserve">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46"/>
    </w:p>
    <w:p w14:paraId="145D2825" w14:textId="77777777" w:rsidR="00A657C3" w:rsidRPr="00CE2EC6" w:rsidRDefault="00A657C3" w:rsidP="00681FB9">
      <w:pPr>
        <w:numPr>
          <w:ilvl w:val="1"/>
          <w:numId w:val="8"/>
        </w:numPr>
        <w:rPr>
          <w:rFonts w:ascii="Calibri" w:hAnsi="Calibri"/>
        </w:rPr>
      </w:pPr>
      <w:r w:rsidRPr="00CE2EC6">
        <w:rPr>
          <w:rFonts w:ascii="Calibri" w:hAnsi="Calibri"/>
        </w:rPr>
        <w:t>Supplier’s notice</w:t>
      </w:r>
    </w:p>
    <w:p w14:paraId="54D9D4EE"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14:paraId="43CA7EDC" w14:textId="77777777" w:rsidR="00A657C3" w:rsidRPr="00CE2EC6" w:rsidRDefault="00A657C3" w:rsidP="00681FB9">
      <w:pPr>
        <w:numPr>
          <w:ilvl w:val="2"/>
          <w:numId w:val="8"/>
        </w:numPr>
        <w:rPr>
          <w:rFonts w:ascii="Calibri" w:hAnsi="Calibri"/>
        </w:rPr>
      </w:pPr>
      <w:proofErr w:type="gramStart"/>
      <w:r w:rsidRPr="00CE2EC6">
        <w:rPr>
          <w:rFonts w:ascii="Calibri" w:hAnsi="Calibri"/>
        </w:rPr>
        <w:t>the</w:t>
      </w:r>
      <w:proofErr w:type="gramEnd"/>
      <w:r w:rsidRPr="00CE2EC6">
        <w:rPr>
          <w:rFonts w:ascii="Calibri" w:hAnsi="Calibri"/>
        </w:rPr>
        <w:t xml:space="preserve"> Customer shall within ten (10) Working Days of the receipt of such a request give notice in writing to the Supplier containing such a statement and particulars as are required by the request.</w:t>
      </w:r>
    </w:p>
    <w:p w14:paraId="4A7193F0" w14:textId="77777777" w:rsidR="00A657C3" w:rsidRPr="00CE2EC6" w:rsidRDefault="00A657C3" w:rsidP="00681FB9">
      <w:pPr>
        <w:numPr>
          <w:ilvl w:val="1"/>
          <w:numId w:val="8"/>
        </w:numPr>
        <w:rPr>
          <w:rFonts w:ascii="Calibri" w:hAnsi="Calibri"/>
        </w:rPr>
      </w:pPr>
      <w:r w:rsidRPr="00CE2EC6">
        <w:rPr>
          <w:rFonts w:ascii="Calibri" w:hAnsi="Calibri"/>
        </w:rPr>
        <w:t>Matters pursuant to termination</w:t>
      </w:r>
    </w:p>
    <w:p w14:paraId="02454C1D" w14:textId="77777777" w:rsidR="00A657C3" w:rsidRPr="00CE2EC6" w:rsidRDefault="00A657C3" w:rsidP="00681FB9">
      <w:pPr>
        <w:numPr>
          <w:ilvl w:val="2"/>
          <w:numId w:val="8"/>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14:paraId="3785938E"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14:paraId="1A7A9013" w14:textId="77777777"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AF5D914" w14:textId="77777777"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14:paraId="7495CC99" w14:textId="77777777"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14:paraId="31D6FEFF" w14:textId="77777777"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14:paraId="20014864" w14:textId="77777777" w:rsidR="00A657C3" w:rsidRPr="00CE2EC6" w:rsidRDefault="00A657C3" w:rsidP="00681FB9">
      <w:pPr>
        <w:numPr>
          <w:ilvl w:val="2"/>
          <w:numId w:val="8"/>
        </w:numPr>
        <w:rPr>
          <w:rFonts w:ascii="Calibri" w:hAnsi="Calibri"/>
        </w:rPr>
      </w:pPr>
      <w:proofErr w:type="gramStart"/>
      <w:r w:rsidRPr="00CE2EC6">
        <w:rPr>
          <w:rFonts w:ascii="Calibri" w:hAnsi="Calibri"/>
        </w:rPr>
        <w:t>the</w:t>
      </w:r>
      <w:proofErr w:type="gramEnd"/>
      <w:r w:rsidRPr="00CE2EC6">
        <w:rPr>
          <w:rFonts w:ascii="Calibri" w:hAnsi="Calibri"/>
        </w:rPr>
        <w:t xml:space="preserv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14:paraId="6C42F04E" w14:textId="77777777" w:rsidR="00A657C3" w:rsidRPr="00CE2EC6" w:rsidRDefault="00A657C3" w:rsidP="00A657C3">
      <w:pPr>
        <w:ind w:left="2694"/>
        <w:rPr>
          <w:rFonts w:ascii="Calibri" w:hAnsi="Calibri"/>
        </w:rPr>
      </w:pPr>
      <w:proofErr w:type="gramStart"/>
      <w:r w:rsidRPr="00CE2EC6">
        <w:rPr>
          <w:rFonts w:ascii="Calibri" w:hAnsi="Calibri"/>
        </w:rPr>
        <w:t>the</w:t>
      </w:r>
      <w:proofErr w:type="gramEnd"/>
      <w:r w:rsidRPr="00CE2EC6">
        <w:rPr>
          <w:rFonts w:ascii="Calibri" w:hAnsi="Calibri"/>
        </w:rPr>
        <w:t xml:space="preserve"> respective rights and obligations of the Supplier and the Customer shall be terminated in accordance with the following provisions:</w:t>
      </w:r>
    </w:p>
    <w:p w14:paraId="5F09C137" w14:textId="77777777" w:rsidR="00A657C3" w:rsidRPr="00CE2EC6" w:rsidRDefault="00A657C3" w:rsidP="00681FB9">
      <w:pPr>
        <w:numPr>
          <w:ilvl w:val="2"/>
          <w:numId w:val="8"/>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144655F1" w14:textId="77777777"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95BB4CC" w14:textId="77777777"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7E33E36D" w14:textId="77777777"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14:paraId="27A8CD54" w14:textId="77777777" w:rsidR="00A657C3" w:rsidRPr="00CE2EC6" w:rsidRDefault="00A657C3" w:rsidP="00681FB9">
      <w:pPr>
        <w:numPr>
          <w:ilvl w:val="2"/>
          <w:numId w:val="8"/>
        </w:numPr>
        <w:rPr>
          <w:rFonts w:ascii="Calibri" w:hAnsi="Calibri"/>
          <w:color w:val="FFFFFF"/>
        </w:rPr>
      </w:pPr>
      <w:proofErr w:type="gramStart"/>
      <w:r w:rsidRPr="00CE2EC6">
        <w:rPr>
          <w:rFonts w:ascii="Calibri" w:hAnsi="Calibri"/>
        </w:rPr>
        <w:t>subject</w:t>
      </w:r>
      <w:proofErr w:type="gramEnd"/>
      <w:r w:rsidRPr="00CE2EC6">
        <w:rPr>
          <w:rFonts w:ascii="Calibri" w:hAnsi="Calibri"/>
        </w:rPr>
        <w:t xml:space="preserve">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14:paraId="11D9C564" w14:textId="77777777" w:rsidR="00E13960" w:rsidRPr="00CE2EC6" w:rsidRDefault="000F38D2" w:rsidP="00036474">
      <w:pPr>
        <w:pStyle w:val="GPSL1SCHEDULEHeading"/>
        <w:rPr>
          <w:rFonts w:ascii="Calibri" w:hAnsi="Calibri"/>
        </w:rPr>
      </w:pPr>
      <w:bookmarkStart w:id="2647" w:name="_Ref349213604"/>
      <w:r w:rsidRPr="00CE2EC6">
        <w:rPr>
          <w:rFonts w:ascii="Calibri" w:hAnsi="Calibri"/>
        </w:rPr>
        <w:t>NHS ADDITIONAL CLAUSES</w:t>
      </w:r>
    </w:p>
    <w:p w14:paraId="6A7657CE" w14:textId="77777777" w:rsidR="008D0A60" w:rsidRPr="00CE2EC6" w:rsidRDefault="000F38D2" w:rsidP="005E4232">
      <w:pPr>
        <w:pStyle w:val="GPSL2numberedclause"/>
      </w:pPr>
      <w:bookmarkStart w:id="2648"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48"/>
    </w:p>
    <w:p w14:paraId="591368CE" w14:textId="77777777" w:rsidR="008D0A60" w:rsidRPr="00CE2EC6" w:rsidRDefault="00D64EF6">
      <w:pPr>
        <w:numPr>
          <w:ilvl w:val="0"/>
          <w:numId w:val="8"/>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14:paraId="58A8810C" w14:textId="77777777" w:rsidR="008D0A60" w:rsidRPr="00CE2EC6" w:rsidRDefault="000F38D2">
      <w:pPr>
        <w:numPr>
          <w:ilvl w:val="1"/>
          <w:numId w:val="8"/>
        </w:numPr>
        <w:rPr>
          <w:rFonts w:ascii="Calibri" w:hAnsi="Calibri"/>
        </w:rPr>
      </w:pPr>
      <w:bookmarkStart w:id="2649"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649"/>
      <w:r w:rsidRPr="00CE2EC6">
        <w:rPr>
          <w:rFonts w:ascii="Calibri" w:hAnsi="Calibri"/>
        </w:rPr>
        <w:t xml:space="preserve"> </w:t>
      </w:r>
    </w:p>
    <w:p w14:paraId="536B9DDF" w14:textId="77777777" w:rsidR="008D0A60" w:rsidRPr="00CE2EC6" w:rsidRDefault="000F38D2">
      <w:pPr>
        <w:numPr>
          <w:ilvl w:val="2"/>
          <w:numId w:val="8"/>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14:paraId="62945F28" w14:textId="77777777" w:rsidR="008D0A60" w:rsidRPr="00CE2EC6" w:rsidRDefault="000F38D2">
      <w:pPr>
        <w:numPr>
          <w:ilvl w:val="2"/>
          <w:numId w:val="8"/>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14:paraId="711377FD" w14:textId="77777777" w:rsidR="008D0A60" w:rsidRPr="00CE2EC6" w:rsidRDefault="000F38D2">
      <w:pPr>
        <w:numPr>
          <w:ilvl w:val="1"/>
          <w:numId w:val="8"/>
        </w:numPr>
        <w:rPr>
          <w:rFonts w:ascii="Calibri" w:hAnsi="Calibri"/>
        </w:rPr>
      </w:pPr>
      <w:bookmarkStart w:id="2650" w:name="_Ref377578757"/>
      <w:r w:rsidRPr="00CE2EC6">
        <w:rPr>
          <w:rFonts w:ascii="Calibri" w:hAnsi="Calibri"/>
        </w:rPr>
        <w:t xml:space="preserve">Where it is not practical for whatever reason for the Supplier to comply with its obligations </w:t>
      </w:r>
      <w:bookmarkEnd w:id="2650"/>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 xml:space="preserve">elivery of relevant Goods under the Call </w:t>
      </w:r>
      <w:proofErr w:type="gramStart"/>
      <w:r w:rsidRPr="00CE2EC6">
        <w:rPr>
          <w:rFonts w:ascii="Calibri" w:hAnsi="Calibri"/>
        </w:rPr>
        <w:t>Off</w:t>
      </w:r>
      <w:proofErr w:type="gramEnd"/>
      <w:r w:rsidRPr="00CE2EC6">
        <w:rPr>
          <w:rFonts w:ascii="Calibri" w:hAnsi="Calibri"/>
        </w:rPr>
        <w:t xml:space="preserve"> Contract (such agreement not to be unreasonably withheld or delayed). Any failure by the Parties to agree such a timetable and implementation plan shall be referred to and resolved in accordance with Call </w:t>
      </w:r>
      <w:proofErr w:type="gramStart"/>
      <w:r w:rsidRPr="00CE2EC6">
        <w:rPr>
          <w:rFonts w:ascii="Calibri" w:hAnsi="Calibri"/>
        </w:rPr>
        <w:t>Of</w:t>
      </w:r>
      <w:r w:rsidR="00352FA2" w:rsidRPr="00CE2EC6">
        <w:rPr>
          <w:rFonts w:ascii="Calibri" w:hAnsi="Calibri"/>
        </w:rPr>
        <w:t>f</w:t>
      </w:r>
      <w:proofErr w:type="gramEnd"/>
      <w:r w:rsidR="00352FA2" w:rsidRPr="00CE2EC6">
        <w:rPr>
          <w:rFonts w:ascii="Calibri" w:hAnsi="Calibri"/>
        </w:rPr>
        <w:t xml:space="preserve">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w:t>
      </w:r>
      <w:proofErr w:type="gramStart"/>
      <w:r w:rsidRPr="00CE2EC6">
        <w:rPr>
          <w:rFonts w:ascii="Calibri" w:hAnsi="Calibri"/>
        </w:rPr>
        <w:t>Off</w:t>
      </w:r>
      <w:proofErr w:type="gramEnd"/>
      <w:r w:rsidRPr="00CE2EC6">
        <w:rPr>
          <w:rFonts w:ascii="Calibri" w:hAnsi="Calibri"/>
        </w:rPr>
        <w:t xml:space="preserve"> Contract. </w:t>
      </w:r>
    </w:p>
    <w:p w14:paraId="12EF2BC9" w14:textId="77777777" w:rsidR="008D0A60" w:rsidRPr="00CE2EC6" w:rsidRDefault="000F38D2">
      <w:pPr>
        <w:numPr>
          <w:ilvl w:val="1"/>
          <w:numId w:val="8"/>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 xml:space="preserve">Call </w:t>
      </w:r>
      <w:proofErr w:type="gramStart"/>
      <w:r w:rsidR="00AE7801" w:rsidRPr="00CE2EC6">
        <w:rPr>
          <w:rFonts w:ascii="Calibri" w:hAnsi="Calibri"/>
        </w:rPr>
        <w:t>Off</w:t>
      </w:r>
      <w:proofErr w:type="gramEnd"/>
      <w:r w:rsidR="00AE7801" w:rsidRPr="00CE2EC6">
        <w:rPr>
          <w:rFonts w:ascii="Calibri" w:hAnsi="Calibri"/>
        </w:rPr>
        <w:t xml:space="preserve"> Contract Period</w:t>
      </w:r>
      <w:r w:rsidRPr="00CE2EC6">
        <w:rPr>
          <w:rFonts w:ascii="Calibri" w:hAnsi="Calibri"/>
        </w:rPr>
        <w:t xml:space="preserve">, keep such information updated with any changes to the product data relating to the Goods. </w:t>
      </w:r>
    </w:p>
    <w:p w14:paraId="7C6F6FB2" w14:textId="77777777" w:rsidR="008D0A60" w:rsidRPr="00CE2EC6" w:rsidRDefault="00A657C3" w:rsidP="00036474">
      <w:pPr>
        <w:pStyle w:val="GPSL1SCHEDULEHeading"/>
        <w:rPr>
          <w:rFonts w:ascii="Calibri" w:hAnsi="Calibri"/>
        </w:rPr>
      </w:pPr>
      <w:bookmarkStart w:id="2651" w:name="_Toc379805469"/>
      <w:bookmarkStart w:id="2652" w:name="_Toc379807263"/>
      <w:bookmarkStart w:id="2653" w:name="_Toc379805470"/>
      <w:bookmarkStart w:id="2654" w:name="_Toc379807264"/>
      <w:bookmarkStart w:id="2655" w:name="_Ref379372894"/>
      <w:bookmarkEnd w:id="2651"/>
      <w:bookmarkEnd w:id="2652"/>
      <w:bookmarkEnd w:id="2653"/>
      <w:bookmarkEnd w:id="2654"/>
      <w:r w:rsidRPr="00CE2EC6">
        <w:rPr>
          <w:rFonts w:ascii="Calibri" w:hAnsi="Calibri"/>
        </w:rPr>
        <w:t>MOD ADDITIONAL CLAUSES</w:t>
      </w:r>
      <w:bookmarkEnd w:id="2647"/>
      <w:bookmarkEnd w:id="2655"/>
    </w:p>
    <w:p w14:paraId="5A1CE9E9" w14:textId="77777777"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14:paraId="22467F5D" w14:textId="77777777" w:rsidR="008D0A60" w:rsidRPr="00CE2EC6" w:rsidRDefault="00A657C3" w:rsidP="00AC1DE2">
      <w:pPr>
        <w:pStyle w:val="GPSL3numberedclause"/>
      </w:pPr>
      <w:r w:rsidRPr="00CE2EC6">
        <w:rPr>
          <w:b/>
        </w:rPr>
        <w:t xml:space="preserve">"Call </w:t>
      </w:r>
      <w:proofErr w:type="gramStart"/>
      <w:r w:rsidRPr="00CE2EC6">
        <w:rPr>
          <w:b/>
        </w:rPr>
        <w:t>Off</w:t>
      </w:r>
      <w:proofErr w:type="gramEnd"/>
      <w:r w:rsidRPr="00CE2EC6">
        <w:rPr>
          <w:b/>
        </w:rPr>
        <w:t xml:space="preserve">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14:paraId="0590E5F6" w14:textId="77777777"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14:paraId="22D2B34F" w14:textId="77777777"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14:paraId="0835A63C" w14:textId="77777777"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14:paraId="0D36F8AF" w14:textId="77777777"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14:paraId="10EEFD7C" w14:textId="77777777"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1F0E21">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14:paraId="3B7F4275" w14:textId="77777777"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14:paraId="1C255620" w14:textId="77777777"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14:paraId="5F65D85F" w14:textId="77777777"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56" w:name="_Ref346034671"/>
    </w:p>
    <w:p w14:paraId="612AB10A" w14:textId="77777777"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56"/>
      <w:r w:rsidRPr="00CE2EC6">
        <w:rPr>
          <w:rFonts w:ascii="Calibri" w:hAnsi="Calibri"/>
          <w:b/>
          <w:highlight w:val="yellow"/>
        </w:rPr>
        <w:t>]</w:t>
      </w:r>
    </w:p>
    <w:p w14:paraId="3DD6C87D" w14:textId="77777777"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14:paraId="73D646E9" w14:textId="77777777"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CE2EC6">
        <w:rPr>
          <w:rFonts w:ascii="Calibri" w:hAnsi="Calibri"/>
        </w:rPr>
        <w:t>and/or Services</w:t>
      </w:r>
      <w:r w:rsidRPr="00CE2EC6">
        <w:rPr>
          <w:rFonts w:ascii="Calibri" w:hAnsi="Calibri"/>
        </w:rPr>
        <w:t>.</w:t>
      </w:r>
    </w:p>
    <w:p w14:paraId="7E6B613C" w14:textId="77777777"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87E4017" w14:textId="77777777" w:rsidR="008D0A60" w:rsidRPr="00CE2EC6" w:rsidRDefault="00A657C3" w:rsidP="00BB70AA">
      <w:pPr>
        <w:numPr>
          <w:ilvl w:val="2"/>
          <w:numId w:val="20"/>
        </w:numPr>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CE2EC6">
        <w:rPr>
          <w:rFonts w:ascii="Calibri" w:hAnsi="Calibri"/>
        </w:rPr>
        <w:t>Off</w:t>
      </w:r>
      <w:proofErr w:type="gramEnd"/>
      <w:r w:rsidRPr="00CE2EC6">
        <w:rPr>
          <w:rFonts w:ascii="Calibri" w:hAnsi="Calibri"/>
        </w:rPr>
        <w:t xml:space="preserve"> Contract.</w:t>
      </w:r>
    </w:p>
    <w:p w14:paraId="1E6DB7F4" w14:textId="77777777" w:rsidR="008D0A60" w:rsidRPr="00CE2EC6" w:rsidRDefault="00A657C3" w:rsidP="00BB70AA">
      <w:pPr>
        <w:numPr>
          <w:ilvl w:val="2"/>
          <w:numId w:val="20"/>
        </w:numPr>
        <w:rPr>
          <w:rFonts w:ascii="Calibri" w:hAnsi="Calibri"/>
        </w:rPr>
      </w:pPr>
      <w:r w:rsidRPr="00CE2EC6">
        <w:rPr>
          <w:rFonts w:ascii="Calibri" w:hAnsi="Calibri"/>
        </w:rPr>
        <w:t xml:space="preserve">Where the Supplier's representatives are required by this Call </w:t>
      </w:r>
      <w:proofErr w:type="gramStart"/>
      <w:r w:rsidRPr="00CE2EC6">
        <w:rPr>
          <w:rFonts w:ascii="Calibri" w:hAnsi="Calibri"/>
        </w:rPr>
        <w:t>Off</w:t>
      </w:r>
      <w:proofErr w:type="gramEnd"/>
      <w:r w:rsidRPr="00CE2EC6">
        <w:rPr>
          <w:rFonts w:ascii="Calibri" w:hAnsi="Calibri"/>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CE2EC6">
        <w:rPr>
          <w:rFonts w:ascii="Calibri" w:hAnsi="Calibri"/>
        </w:rPr>
        <w:t>Off</w:t>
      </w:r>
      <w:proofErr w:type="gramEnd"/>
      <w:r w:rsidRPr="00CE2EC6">
        <w:rPr>
          <w:rFonts w:ascii="Calibri" w:hAnsi="Calibri"/>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CE2EC6">
        <w:rPr>
          <w:rFonts w:ascii="Calibri" w:hAnsi="Calibri"/>
        </w:rPr>
        <w:t>Off</w:t>
      </w:r>
      <w:proofErr w:type="gramEnd"/>
      <w:r w:rsidRPr="00CE2EC6">
        <w:rPr>
          <w:rFonts w:ascii="Calibri" w:hAnsi="Calibri"/>
        </w:rPr>
        <w:t xml:space="preserve"> Contract shall be provided wherever possible by the Ministry of Defence, or by the Officer in charge and, where so provided, shall be free of charge.</w:t>
      </w:r>
    </w:p>
    <w:p w14:paraId="7236E062" w14:textId="77777777"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3E4AFA26" w14:textId="77777777" w:rsidR="008D0A60" w:rsidRPr="00CE2EC6" w:rsidRDefault="00A657C3" w:rsidP="00BB70AA">
      <w:pPr>
        <w:numPr>
          <w:ilvl w:val="2"/>
          <w:numId w:val="20"/>
        </w:numPr>
        <w:rPr>
          <w:rFonts w:ascii="Calibri" w:hAnsi="Calibri"/>
        </w:rPr>
      </w:pPr>
      <w:r w:rsidRPr="00CE2EC6">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14:paraId="5D6B6908" w14:textId="77777777"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7CA940F4" w14:textId="77777777"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042DC3CF" w14:textId="77777777"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14:paraId="6ABD96B7" w14:textId="77777777"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14:paraId="064BE55E" w14:textId="77777777"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w:t>
      </w:r>
      <w:proofErr w:type="gramStart"/>
      <w:r w:rsidRPr="00CE2EC6">
        <w:rPr>
          <w:rFonts w:ascii="Calibri" w:hAnsi="Calibri"/>
          <w:b/>
        </w:rPr>
        <w:t>Off</w:t>
      </w:r>
      <w:proofErr w:type="gramEnd"/>
      <w:r w:rsidRPr="00CE2EC6">
        <w:rPr>
          <w:rFonts w:ascii="Calibri" w:hAnsi="Calibri"/>
          <w:b/>
        </w:rPr>
        <w:t xml:space="preserve"> Contract: </w:t>
      </w:r>
    </w:p>
    <w:p w14:paraId="28AAF66E" w14:textId="77777777" w:rsidR="00A657C3" w:rsidRPr="00CE2EC6" w:rsidRDefault="00A657C3" w:rsidP="00A657C3">
      <w:pPr>
        <w:pStyle w:val="MediumGrid1-Accent21"/>
        <w:ind w:left="851"/>
        <w:rPr>
          <w:rFonts w:ascii="Calibri" w:hAnsi="Calibri"/>
        </w:rPr>
      </w:pPr>
      <w:r w:rsidRPr="00CE2EC6">
        <w:rPr>
          <w:rFonts w:ascii="Calibri" w:hAnsi="Calibri"/>
        </w:rPr>
        <w:t>DEFCONs</w:t>
      </w:r>
    </w:p>
    <w:p w14:paraId="41BCA50A" w14:textId="77777777" w:rsidR="00A657C3" w:rsidRPr="00CE2EC6" w:rsidRDefault="00A657C3" w:rsidP="00A657C3">
      <w:pPr>
        <w:pStyle w:val="MediumGrid1-Accent2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14:paraId="1334FA41" w14:textId="77777777" w:rsidTr="00A657C3">
        <w:tc>
          <w:tcPr>
            <w:tcW w:w="2961" w:type="dxa"/>
            <w:shd w:val="clear" w:color="auto" w:fill="EEECE1"/>
          </w:tcPr>
          <w:p w14:paraId="7D144A9E" w14:textId="77777777" w:rsidR="00A657C3" w:rsidRPr="00CE2EC6" w:rsidRDefault="00A657C3" w:rsidP="00A657C3">
            <w:pPr>
              <w:pStyle w:val="MediumGrid1-Accent21"/>
              <w:rPr>
                <w:rFonts w:ascii="Calibri" w:hAnsi="Calibri"/>
              </w:rPr>
            </w:pPr>
          </w:p>
          <w:p w14:paraId="0E7F9560" w14:textId="77777777" w:rsidR="00A657C3" w:rsidRPr="00CE2EC6" w:rsidRDefault="00A657C3" w:rsidP="00A657C3">
            <w:pPr>
              <w:pStyle w:val="MediumGrid1-Accent21"/>
              <w:rPr>
                <w:rFonts w:ascii="Calibri" w:hAnsi="Calibri"/>
              </w:rPr>
            </w:pPr>
            <w:r w:rsidRPr="00CE2EC6">
              <w:rPr>
                <w:rFonts w:ascii="Calibri" w:hAnsi="Calibri"/>
              </w:rPr>
              <w:t>DEFCON No</w:t>
            </w:r>
          </w:p>
          <w:p w14:paraId="4F922EA9" w14:textId="77777777" w:rsidR="00A657C3" w:rsidRPr="00CE2EC6" w:rsidRDefault="00A657C3" w:rsidP="00A657C3">
            <w:pPr>
              <w:pStyle w:val="MediumGrid1-Accent21"/>
              <w:rPr>
                <w:rFonts w:ascii="Calibri" w:hAnsi="Calibri"/>
              </w:rPr>
            </w:pPr>
          </w:p>
        </w:tc>
        <w:tc>
          <w:tcPr>
            <w:tcW w:w="2951" w:type="dxa"/>
            <w:shd w:val="clear" w:color="auto" w:fill="EEECE1"/>
          </w:tcPr>
          <w:p w14:paraId="3614D85F" w14:textId="77777777" w:rsidR="00A657C3" w:rsidRPr="00CE2EC6" w:rsidRDefault="00A657C3" w:rsidP="00A657C3">
            <w:pPr>
              <w:pStyle w:val="MediumGrid1-Accent21"/>
              <w:rPr>
                <w:rFonts w:ascii="Calibri" w:hAnsi="Calibri"/>
              </w:rPr>
            </w:pPr>
          </w:p>
          <w:p w14:paraId="58BD7938" w14:textId="77777777" w:rsidR="00A657C3" w:rsidRPr="00CE2EC6" w:rsidRDefault="00A657C3" w:rsidP="00A657C3">
            <w:pPr>
              <w:pStyle w:val="MediumGrid1-Accent21"/>
              <w:rPr>
                <w:rFonts w:ascii="Calibri" w:hAnsi="Calibri"/>
                <w:b/>
                <w:u w:val="single"/>
              </w:rPr>
            </w:pPr>
            <w:r w:rsidRPr="00CE2EC6">
              <w:rPr>
                <w:rFonts w:ascii="Calibri" w:hAnsi="Calibri"/>
              </w:rPr>
              <w:t>Version</w:t>
            </w:r>
          </w:p>
        </w:tc>
        <w:tc>
          <w:tcPr>
            <w:tcW w:w="2973" w:type="dxa"/>
            <w:shd w:val="clear" w:color="auto" w:fill="EEECE1"/>
          </w:tcPr>
          <w:p w14:paraId="77E048D5" w14:textId="77777777" w:rsidR="00A657C3" w:rsidRPr="00CE2EC6" w:rsidRDefault="00A657C3" w:rsidP="00A657C3">
            <w:pPr>
              <w:pStyle w:val="MediumGrid1-Accent21"/>
              <w:rPr>
                <w:rFonts w:ascii="Calibri" w:hAnsi="Calibri"/>
              </w:rPr>
            </w:pPr>
          </w:p>
          <w:p w14:paraId="72571E5E" w14:textId="77777777" w:rsidR="00A657C3" w:rsidRPr="00CE2EC6" w:rsidRDefault="00A657C3" w:rsidP="00A657C3">
            <w:pPr>
              <w:pStyle w:val="MediumGrid1-Accent21"/>
              <w:rPr>
                <w:rFonts w:ascii="Calibri" w:hAnsi="Calibri"/>
                <w:b/>
                <w:u w:val="single"/>
              </w:rPr>
            </w:pPr>
            <w:r w:rsidRPr="00CE2EC6">
              <w:rPr>
                <w:rFonts w:ascii="Calibri" w:hAnsi="Calibri"/>
              </w:rPr>
              <w:t>Description</w:t>
            </w:r>
          </w:p>
        </w:tc>
      </w:tr>
      <w:tr w:rsidR="00A657C3" w:rsidRPr="00CE2EC6" w14:paraId="12190BCB" w14:textId="77777777" w:rsidTr="00A657C3">
        <w:tc>
          <w:tcPr>
            <w:tcW w:w="2961" w:type="dxa"/>
          </w:tcPr>
          <w:p w14:paraId="72715E0F" w14:textId="77777777" w:rsidR="00A657C3" w:rsidRPr="00CE2EC6" w:rsidRDefault="00A657C3" w:rsidP="00A657C3">
            <w:pPr>
              <w:pStyle w:val="MediumGrid1-Accent21"/>
              <w:rPr>
                <w:rFonts w:ascii="Calibri" w:hAnsi="Calibri"/>
              </w:rPr>
            </w:pPr>
          </w:p>
        </w:tc>
        <w:tc>
          <w:tcPr>
            <w:tcW w:w="2951" w:type="dxa"/>
          </w:tcPr>
          <w:p w14:paraId="02326C79" w14:textId="77777777" w:rsidR="00A657C3" w:rsidRPr="00CE2EC6" w:rsidRDefault="00A657C3" w:rsidP="00A657C3">
            <w:pPr>
              <w:pStyle w:val="MediumGrid1-Accent21"/>
              <w:rPr>
                <w:rFonts w:ascii="Calibri" w:hAnsi="Calibri"/>
              </w:rPr>
            </w:pPr>
          </w:p>
        </w:tc>
        <w:tc>
          <w:tcPr>
            <w:tcW w:w="2973" w:type="dxa"/>
          </w:tcPr>
          <w:p w14:paraId="63781DB8" w14:textId="77777777" w:rsidR="00A657C3" w:rsidRPr="00CE2EC6" w:rsidRDefault="00A657C3" w:rsidP="00A657C3">
            <w:pPr>
              <w:pStyle w:val="MediumGrid1-Accent21"/>
              <w:rPr>
                <w:rFonts w:ascii="Calibri" w:hAnsi="Calibri"/>
              </w:rPr>
            </w:pPr>
          </w:p>
        </w:tc>
      </w:tr>
      <w:tr w:rsidR="00A657C3" w:rsidRPr="00CE2EC6" w14:paraId="7ECAA7AB" w14:textId="77777777" w:rsidTr="00A657C3">
        <w:tc>
          <w:tcPr>
            <w:tcW w:w="2961" w:type="dxa"/>
          </w:tcPr>
          <w:p w14:paraId="65E61D19" w14:textId="77777777" w:rsidR="00A657C3" w:rsidRPr="00CE2EC6" w:rsidRDefault="00A657C3" w:rsidP="00A657C3">
            <w:pPr>
              <w:pStyle w:val="MediumGrid1-Accent21"/>
              <w:rPr>
                <w:rFonts w:ascii="Calibri" w:hAnsi="Calibri"/>
              </w:rPr>
            </w:pPr>
          </w:p>
        </w:tc>
        <w:tc>
          <w:tcPr>
            <w:tcW w:w="2951" w:type="dxa"/>
          </w:tcPr>
          <w:p w14:paraId="47F72452" w14:textId="77777777" w:rsidR="00A657C3" w:rsidRPr="00CE2EC6" w:rsidRDefault="00A657C3" w:rsidP="00A657C3">
            <w:pPr>
              <w:pStyle w:val="MediumGrid1-Accent21"/>
              <w:rPr>
                <w:rFonts w:ascii="Calibri" w:hAnsi="Calibri"/>
              </w:rPr>
            </w:pPr>
          </w:p>
        </w:tc>
        <w:tc>
          <w:tcPr>
            <w:tcW w:w="2973" w:type="dxa"/>
          </w:tcPr>
          <w:p w14:paraId="6F392844" w14:textId="77777777" w:rsidR="00A657C3" w:rsidRPr="00CE2EC6" w:rsidRDefault="00A657C3" w:rsidP="00A657C3">
            <w:pPr>
              <w:pStyle w:val="MediumGrid1-Accent21"/>
              <w:rPr>
                <w:rFonts w:ascii="Calibri" w:hAnsi="Calibri"/>
              </w:rPr>
            </w:pPr>
          </w:p>
        </w:tc>
      </w:tr>
      <w:tr w:rsidR="00A657C3" w:rsidRPr="00CE2EC6" w14:paraId="024BD755" w14:textId="77777777" w:rsidTr="00A657C3">
        <w:tc>
          <w:tcPr>
            <w:tcW w:w="2961" w:type="dxa"/>
          </w:tcPr>
          <w:p w14:paraId="3F8F4BC6" w14:textId="77777777" w:rsidR="00A657C3" w:rsidRPr="00CE2EC6" w:rsidRDefault="00A657C3" w:rsidP="00A657C3">
            <w:pPr>
              <w:pStyle w:val="MediumGrid1-Accent21"/>
              <w:rPr>
                <w:rFonts w:ascii="Calibri" w:hAnsi="Calibri"/>
              </w:rPr>
            </w:pPr>
          </w:p>
        </w:tc>
        <w:tc>
          <w:tcPr>
            <w:tcW w:w="2951" w:type="dxa"/>
          </w:tcPr>
          <w:p w14:paraId="775AC01F" w14:textId="77777777" w:rsidR="00A657C3" w:rsidRPr="00CE2EC6" w:rsidRDefault="00A657C3" w:rsidP="00A657C3">
            <w:pPr>
              <w:pStyle w:val="MediumGrid1-Accent21"/>
              <w:rPr>
                <w:rFonts w:ascii="Calibri" w:hAnsi="Calibri"/>
              </w:rPr>
            </w:pPr>
          </w:p>
        </w:tc>
        <w:tc>
          <w:tcPr>
            <w:tcW w:w="2973" w:type="dxa"/>
          </w:tcPr>
          <w:p w14:paraId="6F895341" w14:textId="77777777" w:rsidR="00A657C3" w:rsidRPr="00CE2EC6" w:rsidRDefault="00A657C3" w:rsidP="00A657C3">
            <w:pPr>
              <w:pStyle w:val="MediumGrid1-Accent21"/>
              <w:rPr>
                <w:rFonts w:ascii="Calibri" w:hAnsi="Calibri"/>
              </w:rPr>
            </w:pPr>
          </w:p>
        </w:tc>
      </w:tr>
      <w:tr w:rsidR="00A657C3" w:rsidRPr="00CE2EC6" w14:paraId="01A18E69" w14:textId="77777777" w:rsidTr="00A657C3">
        <w:tc>
          <w:tcPr>
            <w:tcW w:w="2961" w:type="dxa"/>
          </w:tcPr>
          <w:p w14:paraId="32908EF4" w14:textId="77777777" w:rsidR="00A657C3" w:rsidRPr="00CE2EC6" w:rsidRDefault="00A657C3" w:rsidP="00A657C3">
            <w:pPr>
              <w:pStyle w:val="MediumGrid1-Accent21"/>
              <w:rPr>
                <w:rFonts w:ascii="Calibri" w:hAnsi="Calibri"/>
              </w:rPr>
            </w:pPr>
          </w:p>
        </w:tc>
        <w:tc>
          <w:tcPr>
            <w:tcW w:w="2951" w:type="dxa"/>
          </w:tcPr>
          <w:p w14:paraId="6EC8ED86" w14:textId="77777777" w:rsidR="00A657C3" w:rsidRPr="00CE2EC6" w:rsidRDefault="00A657C3" w:rsidP="00A657C3">
            <w:pPr>
              <w:pStyle w:val="MediumGrid1-Accent21"/>
              <w:rPr>
                <w:rFonts w:ascii="Calibri" w:hAnsi="Calibri"/>
              </w:rPr>
            </w:pPr>
          </w:p>
        </w:tc>
        <w:tc>
          <w:tcPr>
            <w:tcW w:w="2973" w:type="dxa"/>
          </w:tcPr>
          <w:p w14:paraId="2D4D1814" w14:textId="77777777" w:rsidR="00A657C3" w:rsidRPr="00CE2EC6" w:rsidRDefault="00A657C3" w:rsidP="00A657C3">
            <w:pPr>
              <w:pStyle w:val="MediumGrid1-Accent21"/>
              <w:rPr>
                <w:rFonts w:ascii="Calibri" w:hAnsi="Calibri"/>
              </w:rPr>
            </w:pPr>
          </w:p>
        </w:tc>
      </w:tr>
      <w:tr w:rsidR="00A657C3" w:rsidRPr="00CE2EC6" w14:paraId="4298959B" w14:textId="77777777" w:rsidTr="00A657C3">
        <w:tc>
          <w:tcPr>
            <w:tcW w:w="2961" w:type="dxa"/>
          </w:tcPr>
          <w:p w14:paraId="2DE10F23" w14:textId="77777777" w:rsidR="00A657C3" w:rsidRPr="00CE2EC6" w:rsidRDefault="00A657C3" w:rsidP="00A657C3">
            <w:pPr>
              <w:pStyle w:val="MediumGrid1-Accent21"/>
              <w:rPr>
                <w:rFonts w:ascii="Calibri" w:hAnsi="Calibri"/>
              </w:rPr>
            </w:pPr>
          </w:p>
        </w:tc>
        <w:tc>
          <w:tcPr>
            <w:tcW w:w="2951" w:type="dxa"/>
          </w:tcPr>
          <w:p w14:paraId="2E0E8603" w14:textId="77777777" w:rsidR="00A657C3" w:rsidRPr="00CE2EC6" w:rsidRDefault="00A657C3" w:rsidP="00A657C3">
            <w:pPr>
              <w:pStyle w:val="MediumGrid1-Accent21"/>
              <w:rPr>
                <w:rFonts w:ascii="Calibri" w:hAnsi="Calibri"/>
              </w:rPr>
            </w:pPr>
          </w:p>
        </w:tc>
        <w:tc>
          <w:tcPr>
            <w:tcW w:w="2973" w:type="dxa"/>
          </w:tcPr>
          <w:p w14:paraId="7E37ED53" w14:textId="77777777" w:rsidR="00A657C3" w:rsidRPr="00CE2EC6" w:rsidRDefault="00A657C3" w:rsidP="00A657C3">
            <w:pPr>
              <w:pStyle w:val="MediumGrid1-Accent21"/>
              <w:rPr>
                <w:rFonts w:ascii="Calibri" w:hAnsi="Calibri"/>
              </w:rPr>
            </w:pPr>
          </w:p>
        </w:tc>
      </w:tr>
      <w:tr w:rsidR="00A657C3" w:rsidRPr="00CE2EC6" w14:paraId="3FAC1433" w14:textId="77777777" w:rsidTr="00A657C3">
        <w:tc>
          <w:tcPr>
            <w:tcW w:w="2961" w:type="dxa"/>
          </w:tcPr>
          <w:p w14:paraId="72B034B2" w14:textId="77777777" w:rsidR="00A657C3" w:rsidRPr="00CE2EC6" w:rsidRDefault="00A657C3" w:rsidP="00A657C3">
            <w:pPr>
              <w:pStyle w:val="MediumGrid1-Accent21"/>
              <w:rPr>
                <w:rFonts w:ascii="Calibri" w:hAnsi="Calibri"/>
              </w:rPr>
            </w:pPr>
          </w:p>
        </w:tc>
        <w:tc>
          <w:tcPr>
            <w:tcW w:w="2951" w:type="dxa"/>
          </w:tcPr>
          <w:p w14:paraId="6CE28540" w14:textId="77777777" w:rsidR="00A657C3" w:rsidRPr="00CE2EC6" w:rsidRDefault="00A657C3" w:rsidP="00A657C3">
            <w:pPr>
              <w:pStyle w:val="MediumGrid1-Accent21"/>
              <w:rPr>
                <w:rFonts w:ascii="Calibri" w:hAnsi="Calibri"/>
              </w:rPr>
            </w:pPr>
          </w:p>
        </w:tc>
        <w:tc>
          <w:tcPr>
            <w:tcW w:w="2973" w:type="dxa"/>
          </w:tcPr>
          <w:p w14:paraId="491EDA5E" w14:textId="77777777" w:rsidR="00A657C3" w:rsidRPr="00CE2EC6" w:rsidRDefault="00A657C3" w:rsidP="00A657C3">
            <w:pPr>
              <w:pStyle w:val="MediumGrid1-Accent21"/>
              <w:rPr>
                <w:rFonts w:ascii="Calibri" w:hAnsi="Calibri"/>
              </w:rPr>
            </w:pPr>
          </w:p>
        </w:tc>
      </w:tr>
      <w:tr w:rsidR="00A657C3" w:rsidRPr="00CE2EC6" w14:paraId="100E0D5B" w14:textId="77777777" w:rsidTr="00A657C3">
        <w:tc>
          <w:tcPr>
            <w:tcW w:w="2961" w:type="dxa"/>
          </w:tcPr>
          <w:p w14:paraId="478FD061" w14:textId="77777777" w:rsidR="00A657C3" w:rsidRPr="00CE2EC6" w:rsidRDefault="00A657C3" w:rsidP="00A657C3">
            <w:pPr>
              <w:pStyle w:val="MediumGrid1-Accent21"/>
              <w:rPr>
                <w:rFonts w:ascii="Calibri" w:hAnsi="Calibri"/>
              </w:rPr>
            </w:pPr>
          </w:p>
        </w:tc>
        <w:tc>
          <w:tcPr>
            <w:tcW w:w="2951" w:type="dxa"/>
          </w:tcPr>
          <w:p w14:paraId="7339E9A2" w14:textId="77777777" w:rsidR="00A657C3" w:rsidRPr="00CE2EC6" w:rsidRDefault="00A657C3" w:rsidP="00A657C3">
            <w:pPr>
              <w:pStyle w:val="MediumGrid1-Accent21"/>
              <w:rPr>
                <w:rFonts w:ascii="Calibri" w:hAnsi="Calibri"/>
              </w:rPr>
            </w:pPr>
          </w:p>
        </w:tc>
        <w:tc>
          <w:tcPr>
            <w:tcW w:w="2973" w:type="dxa"/>
          </w:tcPr>
          <w:p w14:paraId="0FC4E83C" w14:textId="77777777" w:rsidR="00A657C3" w:rsidRPr="00CE2EC6" w:rsidRDefault="00A657C3" w:rsidP="00A657C3">
            <w:pPr>
              <w:pStyle w:val="MediumGrid1-Accent21"/>
              <w:rPr>
                <w:rFonts w:ascii="Calibri" w:hAnsi="Calibri"/>
              </w:rPr>
            </w:pPr>
          </w:p>
        </w:tc>
      </w:tr>
    </w:tbl>
    <w:p w14:paraId="06232172" w14:textId="77777777" w:rsidR="00A657C3" w:rsidRPr="00CE2EC6" w:rsidRDefault="00A657C3" w:rsidP="00A657C3">
      <w:pPr>
        <w:pStyle w:val="MediumGrid1-Accent21"/>
        <w:rPr>
          <w:rFonts w:ascii="Calibri" w:hAnsi="Calibri"/>
        </w:rPr>
      </w:pPr>
    </w:p>
    <w:p w14:paraId="0CC6CD89" w14:textId="77777777" w:rsidR="00A657C3" w:rsidRPr="00CE2EC6" w:rsidRDefault="00A657C3" w:rsidP="00A657C3">
      <w:pPr>
        <w:pStyle w:val="MediumGrid1-Accent21"/>
        <w:rPr>
          <w:rFonts w:ascii="Calibri" w:hAnsi="Calibri"/>
        </w:rPr>
      </w:pPr>
      <w:r w:rsidRPr="00CE2EC6">
        <w:rPr>
          <w:rFonts w:ascii="Calibri" w:hAnsi="Calibri"/>
        </w:rPr>
        <w:t>DEFFORMs (Ministry of Defence Forms)</w:t>
      </w:r>
    </w:p>
    <w:p w14:paraId="41C7C04F" w14:textId="77777777" w:rsidR="00A657C3" w:rsidRPr="00CE2EC6" w:rsidRDefault="00A657C3" w:rsidP="00A657C3">
      <w:pPr>
        <w:pStyle w:val="MediumGrid1-Accent2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14:paraId="70AF84BC" w14:textId="77777777" w:rsidTr="00B778F8">
        <w:tc>
          <w:tcPr>
            <w:tcW w:w="2909" w:type="dxa"/>
            <w:shd w:val="clear" w:color="auto" w:fill="EEECE1"/>
          </w:tcPr>
          <w:p w14:paraId="272971BD" w14:textId="77777777" w:rsidR="00A657C3" w:rsidRPr="00CE2EC6" w:rsidRDefault="00A657C3" w:rsidP="00A657C3">
            <w:pPr>
              <w:pStyle w:val="MediumGrid1-Accent21"/>
              <w:rPr>
                <w:rFonts w:ascii="Calibri" w:hAnsi="Calibri"/>
              </w:rPr>
            </w:pPr>
          </w:p>
          <w:p w14:paraId="7BFD2DBB" w14:textId="77777777" w:rsidR="00A657C3" w:rsidRPr="00CE2EC6" w:rsidRDefault="00A657C3" w:rsidP="00A657C3">
            <w:pPr>
              <w:pStyle w:val="MediumGrid1-Accent21"/>
              <w:rPr>
                <w:rFonts w:ascii="Calibri" w:hAnsi="Calibri"/>
              </w:rPr>
            </w:pPr>
            <w:r w:rsidRPr="00CE2EC6">
              <w:rPr>
                <w:rFonts w:ascii="Calibri" w:hAnsi="Calibri"/>
              </w:rPr>
              <w:t>DEFFORM No</w:t>
            </w:r>
          </w:p>
          <w:p w14:paraId="3AD0697A" w14:textId="77777777" w:rsidR="00A657C3" w:rsidRPr="00CE2EC6" w:rsidRDefault="00A657C3" w:rsidP="00A657C3">
            <w:pPr>
              <w:pStyle w:val="MediumGrid1-Accent21"/>
              <w:rPr>
                <w:rFonts w:ascii="Calibri" w:hAnsi="Calibri"/>
              </w:rPr>
            </w:pPr>
          </w:p>
        </w:tc>
        <w:tc>
          <w:tcPr>
            <w:tcW w:w="2895" w:type="dxa"/>
            <w:shd w:val="clear" w:color="auto" w:fill="EEECE1"/>
          </w:tcPr>
          <w:p w14:paraId="686B419D" w14:textId="77777777" w:rsidR="00A657C3" w:rsidRPr="00CE2EC6" w:rsidRDefault="00A657C3" w:rsidP="00A657C3">
            <w:pPr>
              <w:pStyle w:val="MediumGrid1-Accent21"/>
              <w:rPr>
                <w:rFonts w:ascii="Calibri" w:hAnsi="Calibri"/>
              </w:rPr>
            </w:pPr>
          </w:p>
          <w:p w14:paraId="75C10B22" w14:textId="77777777" w:rsidR="00A657C3" w:rsidRPr="00CE2EC6" w:rsidRDefault="00A657C3" w:rsidP="00A657C3">
            <w:pPr>
              <w:pStyle w:val="MediumGrid1-Accent21"/>
              <w:rPr>
                <w:rFonts w:ascii="Calibri" w:hAnsi="Calibri"/>
                <w:b/>
                <w:u w:val="single"/>
              </w:rPr>
            </w:pPr>
            <w:r w:rsidRPr="00CE2EC6">
              <w:rPr>
                <w:rFonts w:ascii="Calibri" w:hAnsi="Calibri"/>
              </w:rPr>
              <w:t>Version</w:t>
            </w:r>
          </w:p>
        </w:tc>
        <w:tc>
          <w:tcPr>
            <w:tcW w:w="2844" w:type="dxa"/>
            <w:shd w:val="clear" w:color="auto" w:fill="EEECE1"/>
          </w:tcPr>
          <w:p w14:paraId="09D51529" w14:textId="77777777" w:rsidR="00A657C3" w:rsidRPr="00CE2EC6" w:rsidRDefault="00A657C3" w:rsidP="00A657C3">
            <w:pPr>
              <w:pStyle w:val="MediumGrid1-Accent21"/>
              <w:rPr>
                <w:rFonts w:ascii="Calibri" w:hAnsi="Calibri"/>
              </w:rPr>
            </w:pPr>
          </w:p>
          <w:p w14:paraId="4E997878" w14:textId="77777777" w:rsidR="00A657C3" w:rsidRPr="00CE2EC6" w:rsidRDefault="00A657C3" w:rsidP="00A657C3">
            <w:pPr>
              <w:pStyle w:val="MediumGrid1-Accent21"/>
              <w:rPr>
                <w:rFonts w:ascii="Calibri" w:hAnsi="Calibri"/>
                <w:b/>
                <w:u w:val="single"/>
              </w:rPr>
            </w:pPr>
            <w:r w:rsidRPr="00CE2EC6">
              <w:rPr>
                <w:rFonts w:ascii="Calibri" w:hAnsi="Calibri"/>
              </w:rPr>
              <w:t>Description</w:t>
            </w:r>
          </w:p>
        </w:tc>
      </w:tr>
      <w:tr w:rsidR="00A657C3" w:rsidRPr="00CE2EC6" w14:paraId="7DA05CF7" w14:textId="77777777" w:rsidTr="00B778F8">
        <w:tc>
          <w:tcPr>
            <w:tcW w:w="2909" w:type="dxa"/>
          </w:tcPr>
          <w:p w14:paraId="188404C7" w14:textId="77777777" w:rsidR="00A657C3" w:rsidRPr="00CE2EC6" w:rsidRDefault="00A657C3" w:rsidP="00A657C3">
            <w:pPr>
              <w:pStyle w:val="MediumGrid1-Accent21"/>
              <w:rPr>
                <w:rFonts w:ascii="Calibri" w:hAnsi="Calibri"/>
              </w:rPr>
            </w:pPr>
          </w:p>
        </w:tc>
        <w:tc>
          <w:tcPr>
            <w:tcW w:w="2895" w:type="dxa"/>
          </w:tcPr>
          <w:p w14:paraId="1BB8101A" w14:textId="77777777" w:rsidR="00A657C3" w:rsidRPr="00CE2EC6" w:rsidRDefault="00A657C3" w:rsidP="00A657C3">
            <w:pPr>
              <w:pStyle w:val="MediumGrid1-Accent21"/>
              <w:rPr>
                <w:rFonts w:ascii="Calibri" w:hAnsi="Calibri"/>
              </w:rPr>
            </w:pPr>
          </w:p>
        </w:tc>
        <w:tc>
          <w:tcPr>
            <w:tcW w:w="2844" w:type="dxa"/>
          </w:tcPr>
          <w:p w14:paraId="7F4E65B2" w14:textId="77777777" w:rsidR="00A657C3" w:rsidRPr="00CE2EC6" w:rsidRDefault="00A657C3" w:rsidP="00A657C3">
            <w:pPr>
              <w:pStyle w:val="MediumGrid1-Accent21"/>
              <w:rPr>
                <w:rFonts w:ascii="Calibri" w:hAnsi="Calibri"/>
              </w:rPr>
            </w:pPr>
          </w:p>
        </w:tc>
      </w:tr>
      <w:tr w:rsidR="00A657C3" w:rsidRPr="00CE2EC6" w14:paraId="474B4E2F" w14:textId="77777777" w:rsidTr="00B778F8">
        <w:tc>
          <w:tcPr>
            <w:tcW w:w="2909" w:type="dxa"/>
          </w:tcPr>
          <w:p w14:paraId="4F56B6D5" w14:textId="77777777" w:rsidR="00A657C3" w:rsidRPr="00CE2EC6" w:rsidRDefault="00A657C3" w:rsidP="00A657C3">
            <w:pPr>
              <w:pStyle w:val="MediumGrid1-Accent21"/>
              <w:rPr>
                <w:rFonts w:ascii="Calibri" w:hAnsi="Calibri"/>
              </w:rPr>
            </w:pPr>
          </w:p>
        </w:tc>
        <w:tc>
          <w:tcPr>
            <w:tcW w:w="2895" w:type="dxa"/>
          </w:tcPr>
          <w:p w14:paraId="4CB0DEDF" w14:textId="77777777" w:rsidR="00A657C3" w:rsidRPr="00CE2EC6" w:rsidRDefault="00A657C3" w:rsidP="00A657C3">
            <w:pPr>
              <w:pStyle w:val="MediumGrid1-Accent21"/>
              <w:rPr>
                <w:rFonts w:ascii="Calibri" w:hAnsi="Calibri"/>
              </w:rPr>
            </w:pPr>
          </w:p>
        </w:tc>
        <w:tc>
          <w:tcPr>
            <w:tcW w:w="2844" w:type="dxa"/>
          </w:tcPr>
          <w:p w14:paraId="3862F484" w14:textId="77777777" w:rsidR="00A657C3" w:rsidRPr="00CE2EC6" w:rsidRDefault="00A657C3" w:rsidP="00A657C3">
            <w:pPr>
              <w:pStyle w:val="MediumGrid1-Accent21"/>
              <w:rPr>
                <w:rFonts w:ascii="Calibri" w:hAnsi="Calibri"/>
              </w:rPr>
            </w:pPr>
          </w:p>
        </w:tc>
      </w:tr>
      <w:tr w:rsidR="00A657C3" w:rsidRPr="00CE2EC6" w14:paraId="2B1B2FC2" w14:textId="77777777" w:rsidTr="00B778F8">
        <w:tc>
          <w:tcPr>
            <w:tcW w:w="2909" w:type="dxa"/>
          </w:tcPr>
          <w:p w14:paraId="2F033FEF" w14:textId="77777777" w:rsidR="00A657C3" w:rsidRPr="00CE2EC6" w:rsidRDefault="00A657C3" w:rsidP="00A657C3">
            <w:pPr>
              <w:pStyle w:val="MediumGrid1-Accent21"/>
              <w:rPr>
                <w:rFonts w:ascii="Calibri" w:hAnsi="Calibri"/>
              </w:rPr>
            </w:pPr>
          </w:p>
        </w:tc>
        <w:tc>
          <w:tcPr>
            <w:tcW w:w="2895" w:type="dxa"/>
          </w:tcPr>
          <w:p w14:paraId="2AB88C04" w14:textId="77777777" w:rsidR="00A657C3" w:rsidRPr="00CE2EC6" w:rsidRDefault="00A657C3" w:rsidP="00A657C3">
            <w:pPr>
              <w:pStyle w:val="MediumGrid1-Accent21"/>
              <w:rPr>
                <w:rFonts w:ascii="Calibri" w:hAnsi="Calibri"/>
              </w:rPr>
            </w:pPr>
          </w:p>
        </w:tc>
        <w:tc>
          <w:tcPr>
            <w:tcW w:w="2844" w:type="dxa"/>
          </w:tcPr>
          <w:p w14:paraId="04E04747" w14:textId="77777777" w:rsidR="00A657C3" w:rsidRPr="00CE2EC6" w:rsidRDefault="00A657C3" w:rsidP="00A657C3">
            <w:pPr>
              <w:pStyle w:val="MediumGrid1-Accent21"/>
              <w:rPr>
                <w:rFonts w:ascii="Calibri" w:hAnsi="Calibri"/>
              </w:rPr>
            </w:pPr>
          </w:p>
        </w:tc>
      </w:tr>
      <w:tr w:rsidR="00A657C3" w:rsidRPr="00CE2EC6" w14:paraId="487C7A73" w14:textId="77777777" w:rsidTr="00B778F8">
        <w:tc>
          <w:tcPr>
            <w:tcW w:w="2909" w:type="dxa"/>
          </w:tcPr>
          <w:p w14:paraId="4D03EB76" w14:textId="77777777" w:rsidR="00A657C3" w:rsidRPr="00CE2EC6" w:rsidRDefault="00A657C3" w:rsidP="00A657C3">
            <w:pPr>
              <w:pStyle w:val="MediumGrid1-Accent21"/>
              <w:rPr>
                <w:rFonts w:ascii="Calibri" w:hAnsi="Calibri"/>
              </w:rPr>
            </w:pPr>
          </w:p>
        </w:tc>
        <w:tc>
          <w:tcPr>
            <w:tcW w:w="2895" w:type="dxa"/>
          </w:tcPr>
          <w:p w14:paraId="2A6CDA5F" w14:textId="77777777" w:rsidR="00A657C3" w:rsidRPr="00CE2EC6" w:rsidRDefault="00A657C3" w:rsidP="00A657C3">
            <w:pPr>
              <w:pStyle w:val="MediumGrid1-Accent21"/>
              <w:rPr>
                <w:rFonts w:ascii="Calibri" w:hAnsi="Calibri"/>
              </w:rPr>
            </w:pPr>
          </w:p>
        </w:tc>
        <w:tc>
          <w:tcPr>
            <w:tcW w:w="2844" w:type="dxa"/>
          </w:tcPr>
          <w:p w14:paraId="2D023372" w14:textId="77777777" w:rsidR="00A657C3" w:rsidRPr="00CE2EC6" w:rsidRDefault="00A657C3" w:rsidP="00A657C3">
            <w:pPr>
              <w:pStyle w:val="MediumGrid1-Accent21"/>
              <w:rPr>
                <w:rFonts w:ascii="Calibri" w:hAnsi="Calibri"/>
              </w:rPr>
            </w:pPr>
          </w:p>
        </w:tc>
      </w:tr>
      <w:tr w:rsidR="00A657C3" w:rsidRPr="00CE2EC6" w14:paraId="55541D6D" w14:textId="77777777" w:rsidTr="00B778F8">
        <w:tc>
          <w:tcPr>
            <w:tcW w:w="2909" w:type="dxa"/>
          </w:tcPr>
          <w:p w14:paraId="6A72660A" w14:textId="77777777" w:rsidR="00A657C3" w:rsidRPr="00CE2EC6" w:rsidRDefault="00A657C3" w:rsidP="00A657C3">
            <w:pPr>
              <w:pStyle w:val="MediumGrid1-Accent21"/>
              <w:rPr>
                <w:rFonts w:ascii="Calibri" w:hAnsi="Calibri"/>
              </w:rPr>
            </w:pPr>
          </w:p>
        </w:tc>
        <w:tc>
          <w:tcPr>
            <w:tcW w:w="2895" w:type="dxa"/>
          </w:tcPr>
          <w:p w14:paraId="41C18CC9" w14:textId="77777777" w:rsidR="00A657C3" w:rsidRPr="00CE2EC6" w:rsidRDefault="00A657C3" w:rsidP="00A657C3">
            <w:pPr>
              <w:pStyle w:val="MediumGrid1-Accent21"/>
              <w:rPr>
                <w:rFonts w:ascii="Calibri" w:hAnsi="Calibri"/>
              </w:rPr>
            </w:pPr>
          </w:p>
        </w:tc>
        <w:tc>
          <w:tcPr>
            <w:tcW w:w="2844" w:type="dxa"/>
          </w:tcPr>
          <w:p w14:paraId="3942DE3A" w14:textId="77777777" w:rsidR="00A657C3" w:rsidRPr="00CE2EC6" w:rsidRDefault="00A657C3" w:rsidP="00A657C3">
            <w:pPr>
              <w:pStyle w:val="MediumGrid1-Accent21"/>
              <w:rPr>
                <w:rFonts w:ascii="Calibri" w:hAnsi="Calibri"/>
              </w:rPr>
            </w:pPr>
          </w:p>
        </w:tc>
      </w:tr>
    </w:tbl>
    <w:p w14:paraId="16F9CDF2" w14:textId="7A935A10" w:rsidR="00BF6989" w:rsidRDefault="00A657C3" w:rsidP="0019742B">
      <w:pPr>
        <w:pStyle w:val="GPSL1Guidance"/>
        <w:rPr>
          <w:rFonts w:ascii="Calibri" w:hAnsi="Calibri"/>
        </w:rPr>
      </w:pPr>
      <w:r w:rsidRPr="00CE2EC6">
        <w:rPr>
          <w:rFonts w:ascii="Calibri" w:hAnsi="Calibri"/>
          <w:highlight w:val="yellow"/>
        </w:rPr>
        <w:t>[</w:t>
      </w:r>
      <w:proofErr w:type="gramStart"/>
      <w:r w:rsidRPr="00CE2EC6">
        <w:rPr>
          <w:rFonts w:ascii="Calibri" w:hAnsi="Calibri"/>
          <w:highlight w:val="yellow"/>
        </w:rPr>
        <w:t>insert</w:t>
      </w:r>
      <w:proofErr w:type="gramEnd"/>
      <w:r w:rsidRPr="00CE2EC6">
        <w:rPr>
          <w:rFonts w:ascii="Calibri" w:hAnsi="Calibri"/>
          <w:highlight w:val="yellow"/>
        </w:rPr>
        <w:t xml:space="preserve"> text of applicable DEFCONs and DEFFORMs]</w:t>
      </w:r>
    </w:p>
    <w:p w14:paraId="085E6D3F" w14:textId="77777777" w:rsidR="00807B13" w:rsidRPr="008769CE" w:rsidRDefault="00807B13" w:rsidP="00807B13">
      <w:pPr>
        <w:pStyle w:val="GPSL1SCHEDULEHeading"/>
        <w:rPr>
          <w:rFonts w:ascii="Calibri" w:hAnsi="Calibri"/>
        </w:rPr>
      </w:pPr>
      <w:r w:rsidRPr="00A63085">
        <w:rPr>
          <w:rFonts w:ascii="Calibri" w:hAnsi="Calibri"/>
        </w:rPr>
        <w:t>OBLIGATION TO ADVERTISE SUPPLY CHAIN OPPORTUNITIES</w:t>
      </w:r>
    </w:p>
    <w:p w14:paraId="2991C36F" w14:textId="77777777" w:rsidR="00807B13" w:rsidRPr="00826A2F" w:rsidRDefault="00807B13" w:rsidP="00807B13">
      <w:pPr>
        <w:pStyle w:val="GPSL2numberedclause"/>
        <w:numPr>
          <w:ilvl w:val="1"/>
          <w:numId w:val="5"/>
        </w:numPr>
      </w:pPr>
      <w:r w:rsidRPr="00826A2F">
        <w:t xml:space="preserve">The following new Clause </w:t>
      </w:r>
      <w:r w:rsidRPr="00826A2F">
        <w:rPr>
          <w:highlight w:val="yellow"/>
        </w:rPr>
        <w:t>[61]</w:t>
      </w:r>
      <w:r w:rsidRPr="00826A2F">
        <w:t xml:space="preserve"> shall apply:</w:t>
      </w:r>
    </w:p>
    <w:p w14:paraId="58033FFB" w14:textId="77777777" w:rsidR="00807B13" w:rsidRPr="00826A2F" w:rsidRDefault="00807B13" w:rsidP="00807B13">
      <w:pPr>
        <w:numPr>
          <w:ilvl w:val="0"/>
          <w:numId w:val="20"/>
        </w:numPr>
        <w:rPr>
          <w:rFonts w:ascii="Calibri" w:hAnsi="Calibri"/>
          <w:b/>
          <w:highlight w:val="yellow"/>
        </w:rPr>
      </w:pPr>
      <w:r w:rsidRPr="00826A2F">
        <w:rPr>
          <w:rFonts w:ascii="Calibri" w:hAnsi="Calibri"/>
          <w:b/>
          <w:highlight w:val="yellow"/>
        </w:rPr>
        <w:t>[Obligation to Advertise Supply Chain Opportunities]</w:t>
      </w:r>
    </w:p>
    <w:p w14:paraId="0FBA650A" w14:textId="77777777" w:rsidR="00807B13" w:rsidRPr="00B778F8" w:rsidRDefault="00807B13" w:rsidP="00807B13">
      <w:pPr>
        <w:numPr>
          <w:ilvl w:val="1"/>
          <w:numId w:val="20"/>
        </w:numPr>
        <w:rPr>
          <w:rFonts w:asciiTheme="minorHAnsi" w:eastAsia="Calibri" w:hAnsiTheme="minorHAnsi"/>
        </w:rPr>
      </w:pPr>
      <w:r w:rsidRPr="00B778F8">
        <w:rPr>
          <w:rFonts w:asciiTheme="minorHAnsi" w:eastAsia="Calibri" w:hAnsiTheme="minorHAnsi"/>
        </w:rPr>
        <w:t>The Supplier shall ensure that all Sub-Contracts, which the Supplier intends to procure following date of this Call Off Contract, and which the Supplier has not, before the date of this Call Off Contract, already awarded to a particular Sub-Contractor, are:</w:t>
      </w:r>
    </w:p>
    <w:p w14:paraId="7CC2F6D6" w14:textId="77777777" w:rsidR="00807B13" w:rsidRPr="00B778F8" w:rsidRDefault="00807B13" w:rsidP="00807B13">
      <w:pPr>
        <w:numPr>
          <w:ilvl w:val="2"/>
          <w:numId w:val="20"/>
        </w:numPr>
        <w:rPr>
          <w:rFonts w:asciiTheme="minorHAnsi" w:eastAsia="Calibri" w:hAnsiTheme="minorHAnsi"/>
        </w:rPr>
      </w:pPr>
      <w:r w:rsidRPr="00B778F8">
        <w:rPr>
          <w:rFonts w:asciiTheme="minorHAnsi" w:eastAsia="Calibri" w:hAnsiTheme="minorHAnsi"/>
        </w:rPr>
        <w:t>advertised; and</w:t>
      </w:r>
    </w:p>
    <w:p w14:paraId="5E847783" w14:textId="77777777" w:rsidR="00807B13" w:rsidRPr="00B778F8" w:rsidRDefault="00807B13" w:rsidP="00807B13">
      <w:pPr>
        <w:numPr>
          <w:ilvl w:val="2"/>
          <w:numId w:val="20"/>
        </w:numPr>
        <w:rPr>
          <w:rFonts w:asciiTheme="minorHAnsi" w:eastAsia="Calibri" w:hAnsiTheme="minorHAnsi"/>
        </w:rPr>
      </w:pPr>
      <w:proofErr w:type="gramStart"/>
      <w:r w:rsidRPr="00B778F8">
        <w:rPr>
          <w:rFonts w:asciiTheme="minorHAnsi" w:eastAsia="Calibri" w:hAnsiTheme="minorHAnsi"/>
        </w:rPr>
        <w:t>awarded</w:t>
      </w:r>
      <w:proofErr w:type="gramEnd"/>
      <w:r w:rsidRPr="00B778F8">
        <w:rPr>
          <w:rFonts w:asciiTheme="minorHAnsi" w:eastAsia="Calibri" w:hAnsiTheme="minorHAnsi"/>
        </w:rPr>
        <w:t xml:space="preserve"> following a fair, transparent and competitive process proportionate to the nature and value of the Sub-Contract.</w:t>
      </w:r>
    </w:p>
    <w:p w14:paraId="1AE9BB87" w14:textId="77777777" w:rsidR="00807B13" w:rsidRPr="00B778F8" w:rsidRDefault="00807B13" w:rsidP="00807B13">
      <w:pPr>
        <w:numPr>
          <w:ilvl w:val="1"/>
          <w:numId w:val="20"/>
        </w:numPr>
        <w:rPr>
          <w:rFonts w:asciiTheme="minorHAnsi" w:eastAsia="Calibri" w:hAnsiTheme="minorHAnsi"/>
        </w:rPr>
      </w:pPr>
      <w:r w:rsidRPr="00B778F8">
        <w:rPr>
          <w:rFonts w:asciiTheme="minorHAnsi" w:eastAsia="Calibri" w:hAnsiTheme="minorHAnsi"/>
        </w:rPr>
        <w:t>Any Sub-Contract awarded by the Supplier pursuant to Clause 61.1 must contain suitable provisions to impose, as between the parties of the Sub-Contract:</w:t>
      </w:r>
    </w:p>
    <w:p w14:paraId="13CBE2D7" w14:textId="77777777" w:rsidR="00807B13" w:rsidRPr="00B778F8" w:rsidRDefault="00807B13" w:rsidP="00807B13">
      <w:pPr>
        <w:numPr>
          <w:ilvl w:val="2"/>
          <w:numId w:val="20"/>
        </w:numPr>
        <w:rPr>
          <w:rFonts w:asciiTheme="minorHAnsi" w:eastAsia="Calibri" w:hAnsiTheme="minorHAnsi"/>
        </w:rPr>
      </w:pPr>
      <w:r w:rsidRPr="00B778F8">
        <w:rPr>
          <w:rFonts w:asciiTheme="minorHAnsi" w:eastAsia="Calibri" w:hAnsiTheme="minorHAnsi"/>
        </w:rPr>
        <w:t>requirements to the same effect as those in Clause 61.1; and</w:t>
      </w:r>
    </w:p>
    <w:p w14:paraId="0FCA1FCF" w14:textId="77777777" w:rsidR="00807B13" w:rsidRPr="00B778F8" w:rsidRDefault="00807B13" w:rsidP="00807B13">
      <w:pPr>
        <w:numPr>
          <w:ilvl w:val="2"/>
          <w:numId w:val="20"/>
        </w:numPr>
        <w:rPr>
          <w:rFonts w:asciiTheme="minorHAnsi" w:eastAsia="Calibri" w:hAnsiTheme="minorHAnsi"/>
        </w:rPr>
      </w:pPr>
      <w:r w:rsidRPr="00B778F8">
        <w:rPr>
          <w:rFonts w:asciiTheme="minorHAnsi" w:eastAsia="Calibri" w:hAnsiTheme="minorHAnsi"/>
        </w:rPr>
        <w:t>a requirement for the Sub-Contractor to include in any Sub-Contract which it in turn awards, suitable provisions to impose, as between the parties to that Sub-Contract, requirements to the same effect as those required by this Clause 61.2.</w:t>
      </w:r>
    </w:p>
    <w:p w14:paraId="4E9B460A" w14:textId="77777777" w:rsidR="00371AA7" w:rsidRPr="00B778F8" w:rsidRDefault="00371AA7" w:rsidP="00371AA7">
      <w:pPr>
        <w:pStyle w:val="GPSL1Guidance"/>
        <w:ind w:left="0"/>
        <w:rPr>
          <w:rFonts w:ascii="Calibri" w:hAnsi="Calibri"/>
          <w:i w:val="0"/>
        </w:rPr>
      </w:pPr>
      <w:r w:rsidRPr="00B778F8">
        <w:rPr>
          <w:rFonts w:ascii="Calibri" w:hAnsi="Calibri"/>
          <w:i w:val="0"/>
        </w:rPr>
        <w:t xml:space="preserve">9. OBLIGATION WITH RESPECT TO OFFHSORING DWP DATA </w:t>
      </w:r>
    </w:p>
    <w:p w14:paraId="35DAD5C9" w14:textId="77777777" w:rsidR="00371AA7" w:rsidRPr="00B778F8" w:rsidRDefault="00371AA7" w:rsidP="00B778F8">
      <w:pPr>
        <w:pStyle w:val="GPSL1Guidance"/>
        <w:shd w:val="clear" w:color="auto" w:fill="FFFFFF" w:themeFill="background1"/>
        <w:ind w:left="0"/>
        <w:rPr>
          <w:rFonts w:ascii="Calibri" w:hAnsi="Calibri"/>
          <w:i w:val="0"/>
        </w:rPr>
      </w:pPr>
      <w:r w:rsidRPr="00B778F8">
        <w:rPr>
          <w:rFonts w:ascii="Calibri" w:hAnsi="Calibri"/>
          <w:i w:val="0"/>
        </w:rPr>
        <w:t>9.1 The following new clause [62] shall apply:</w:t>
      </w:r>
    </w:p>
    <w:p w14:paraId="274845EE" w14:textId="77777777" w:rsidR="00371AA7" w:rsidRPr="00B778F8" w:rsidRDefault="00371AA7" w:rsidP="00B778F8">
      <w:pPr>
        <w:shd w:val="clear" w:color="auto" w:fill="FFFFFF" w:themeFill="background1"/>
        <w:ind w:left="2153" w:hanging="735"/>
        <w:rPr>
          <w:rFonts w:ascii="Calibri" w:hAnsi="Calibri"/>
        </w:rPr>
      </w:pPr>
      <w:r w:rsidRPr="00B778F8">
        <w:rPr>
          <w:rFonts w:ascii="Calibri" w:hAnsi="Calibri"/>
          <w:shd w:val="clear" w:color="auto" w:fill="FFFF00"/>
        </w:rPr>
        <w:t xml:space="preserve">62.1 </w:t>
      </w:r>
      <w:r w:rsidRPr="00B778F8">
        <w:rPr>
          <w:rFonts w:ascii="Calibri" w:hAnsi="Calibri"/>
          <w:shd w:val="clear" w:color="auto" w:fill="FFFFFF" w:themeFill="background1"/>
        </w:rPr>
        <w:tab/>
        <w:t>In accordance with the DWP Offshoring Policy and while not in any way limiting any other provision of this Contract, the Contractor and any of its Sub-contractors, shall not offshore Authority Data (as described in the DWP Offshoring Policy) outside the United Kingdom without the prior written consent of the Authority, and where the Authority gives consent, the Contractor shall comply with any reasonable instructions notified to it by the Authority in relation to the Authority Data in question.</w:t>
      </w:r>
      <w:r w:rsidRPr="00B778F8">
        <w:rPr>
          <w:rFonts w:ascii="Calibri" w:hAnsi="Calibri"/>
        </w:rPr>
        <w:t xml:space="preserve"> </w:t>
      </w:r>
    </w:p>
    <w:p w14:paraId="1AAF80FF" w14:textId="4A7BB9A3" w:rsidR="00371AA7" w:rsidRDefault="00371AA7" w:rsidP="00371AA7">
      <w:pPr>
        <w:ind w:left="2153" w:hanging="735"/>
        <w:rPr>
          <w:rFonts w:ascii="Calibri" w:hAnsi="Calibri"/>
        </w:rPr>
      </w:pPr>
      <w:r w:rsidRPr="00B778F8">
        <w:rPr>
          <w:rFonts w:ascii="Calibri" w:hAnsi="Calibri"/>
        </w:rPr>
        <w:t>62.2</w:t>
      </w:r>
      <w:r w:rsidRPr="00B778F8">
        <w:rPr>
          <w:rFonts w:ascii="Calibri" w:hAnsi="Calibri"/>
        </w:rPr>
        <w:tab/>
        <w:t>Whereupon the Contractor wishes to offshore Authority Data, the Contractor shall provide a request to the Authority in the form detailed in Annex F Below.</w:t>
      </w:r>
      <w:r>
        <w:rPr>
          <w:rFonts w:ascii="Calibri" w:hAnsi="Calibri"/>
        </w:rPr>
        <w:t xml:space="preserve">  </w:t>
      </w:r>
    </w:p>
    <w:p w14:paraId="59F47FB1" w14:textId="09449ED9" w:rsidR="00371AA7" w:rsidRDefault="00371AA7" w:rsidP="00371AA7">
      <w:pPr>
        <w:ind w:left="2153" w:hanging="735"/>
        <w:rPr>
          <w:rFonts w:ascii="Calibri" w:hAnsi="Calibri"/>
        </w:rPr>
      </w:pPr>
      <w:r>
        <w:rPr>
          <w:rFonts w:ascii="Calibri" w:hAnsi="Calibri"/>
        </w:rPr>
        <w:t>62.3</w:t>
      </w:r>
      <w:r>
        <w:rPr>
          <w:rFonts w:ascii="Calibri" w:hAnsi="Calibri"/>
        </w:rPr>
        <w:tab/>
        <w:t>Any breach by the Contractor of clause</w:t>
      </w:r>
      <w:r w:rsidR="008F50F9">
        <w:rPr>
          <w:rFonts w:ascii="Calibri" w:hAnsi="Calibri"/>
        </w:rPr>
        <w:t> 62.1</w:t>
      </w:r>
      <w:r>
        <w:rPr>
          <w:rFonts w:ascii="Calibri" w:hAnsi="Calibri"/>
        </w:rPr>
        <w:t xml:space="preserve"> shall be a material breach for the purposes of clause 41.2.1 (Termination on Default) and shall entitle the Authority (at its absolute discretion) to exercise its rights under the corresponding provisions of clause xx (Termination on Default).</w:t>
      </w:r>
    </w:p>
    <w:p w14:paraId="129B3091" w14:textId="1D3CCB23" w:rsidR="00371AA7" w:rsidRDefault="00371AA7" w:rsidP="00B70E87">
      <w:pPr>
        <w:pStyle w:val="GPSL1Guidance"/>
        <w:ind w:left="0"/>
        <w:rPr>
          <w:rFonts w:ascii="Calibri" w:hAnsi="Calibri"/>
        </w:rPr>
      </w:pPr>
      <w:r>
        <w:rPr>
          <w:rFonts w:ascii="Calibri" w:hAnsi="Calibri"/>
          <w:i w:val="0"/>
        </w:rPr>
        <w:t xml:space="preserve">9.2 The following new Call </w:t>
      </w:r>
      <w:proofErr w:type="gramStart"/>
      <w:r>
        <w:rPr>
          <w:rFonts w:ascii="Calibri" w:hAnsi="Calibri"/>
          <w:i w:val="0"/>
        </w:rPr>
        <w:t>Off</w:t>
      </w:r>
      <w:proofErr w:type="gramEnd"/>
      <w:r>
        <w:rPr>
          <w:rFonts w:ascii="Calibri" w:hAnsi="Calibri"/>
          <w:i w:val="0"/>
        </w:rPr>
        <w:t xml:space="preserve"> Annex F shall apply:</w:t>
      </w:r>
    </w:p>
    <w:p w14:paraId="0C6B6CAB" w14:textId="77777777" w:rsidR="00B778F8" w:rsidRDefault="00B778F8" w:rsidP="00B70E87">
      <w:pPr>
        <w:ind w:left="0"/>
        <w:jc w:val="center"/>
        <w:rPr>
          <w:rFonts w:asciiTheme="minorHAnsi" w:hAnsiTheme="minorHAnsi"/>
          <w:b/>
          <w:highlight w:val="green"/>
          <w:lang w:val="fr-FR"/>
        </w:rPr>
      </w:pPr>
    </w:p>
    <w:p w14:paraId="10349A9D" w14:textId="77777777" w:rsidR="00B778F8" w:rsidRDefault="00B778F8" w:rsidP="00B70E87">
      <w:pPr>
        <w:ind w:left="0"/>
        <w:jc w:val="center"/>
        <w:rPr>
          <w:rFonts w:asciiTheme="minorHAnsi" w:hAnsiTheme="minorHAnsi"/>
          <w:b/>
          <w:highlight w:val="green"/>
          <w:lang w:val="fr-FR"/>
        </w:rPr>
      </w:pPr>
    </w:p>
    <w:p w14:paraId="4D1C3F3E" w14:textId="77777777" w:rsidR="00B778F8" w:rsidRDefault="00B778F8" w:rsidP="00B70E87">
      <w:pPr>
        <w:ind w:left="0"/>
        <w:jc w:val="center"/>
        <w:rPr>
          <w:rFonts w:asciiTheme="minorHAnsi" w:hAnsiTheme="minorHAnsi"/>
          <w:b/>
          <w:highlight w:val="green"/>
          <w:lang w:val="fr-FR"/>
        </w:rPr>
      </w:pPr>
    </w:p>
    <w:p w14:paraId="1250C2E9" w14:textId="35F89A1B" w:rsidR="00371AA7" w:rsidRPr="00B70E87" w:rsidRDefault="00B70E87" w:rsidP="00B70E87">
      <w:pPr>
        <w:ind w:left="0"/>
        <w:jc w:val="center"/>
        <w:rPr>
          <w:rFonts w:asciiTheme="minorHAnsi" w:hAnsiTheme="minorHAnsi"/>
          <w:b/>
          <w:lang w:val="fr-FR"/>
        </w:rPr>
      </w:pPr>
      <w:r>
        <w:rPr>
          <w:rFonts w:asciiTheme="minorHAnsi" w:hAnsiTheme="minorHAnsi"/>
          <w:b/>
          <w:highlight w:val="green"/>
          <w:lang w:val="fr-FR"/>
        </w:rPr>
        <w:t>O</w:t>
      </w:r>
      <w:r w:rsidR="00371AA7" w:rsidRPr="00B70E87">
        <w:rPr>
          <w:rFonts w:asciiTheme="minorHAnsi" w:hAnsiTheme="minorHAnsi"/>
          <w:b/>
          <w:highlight w:val="green"/>
          <w:lang w:val="fr-FR"/>
        </w:rPr>
        <w:t>PTIONAL : ANNEX F</w:t>
      </w:r>
    </w:p>
    <w:p w14:paraId="3F522190" w14:textId="5548016F" w:rsidR="00371AA7" w:rsidRPr="00B70E87" w:rsidRDefault="00371AA7" w:rsidP="00B70E87">
      <w:pPr>
        <w:ind w:left="0"/>
        <w:jc w:val="center"/>
        <w:rPr>
          <w:rFonts w:asciiTheme="minorHAnsi" w:hAnsiTheme="minorHAnsi"/>
          <w:b/>
          <w:lang w:val="fr-FR"/>
        </w:rPr>
      </w:pPr>
      <w:r w:rsidRPr="00B70E87">
        <w:rPr>
          <w:rFonts w:asciiTheme="minorHAnsi" w:hAnsiTheme="minorHAnsi"/>
          <w:b/>
          <w:lang w:val="fr-FR"/>
        </w:rPr>
        <w:t>DWP Offshore</w:t>
      </w:r>
      <w:r w:rsidRPr="00B70E87">
        <w:rPr>
          <w:rFonts w:asciiTheme="minorHAnsi" w:hAnsiTheme="minorHAnsi"/>
          <w:b/>
        </w:rPr>
        <w:t xml:space="preserve"> Proposal</w:t>
      </w:r>
      <w:r w:rsidRPr="00B70E87">
        <w:rPr>
          <w:rFonts w:asciiTheme="minorHAnsi" w:hAnsiTheme="minorHAnsi"/>
          <w:b/>
          <w:lang w:val="fr-FR"/>
        </w:rPr>
        <w:t xml:space="preserve"> Questionnaire</w:t>
      </w:r>
    </w:p>
    <w:p w14:paraId="4CDE5EA3" w14:textId="77777777" w:rsidR="00371AA7" w:rsidRPr="00B70E87" w:rsidRDefault="00371AA7" w:rsidP="00B70E87">
      <w:pPr>
        <w:pStyle w:val="GPSL1Guidance"/>
        <w:ind w:left="0"/>
        <w:rPr>
          <w:rFonts w:ascii="Calibri" w:hAnsi="Calibri"/>
          <w:b w:val="0"/>
          <w:i w:val="0"/>
        </w:rPr>
      </w:pPr>
      <w:r w:rsidRPr="00B70E87">
        <w:rPr>
          <w:rFonts w:ascii="Calibri" w:hAnsi="Calibri"/>
          <w:b w:val="0"/>
          <w:i w:val="0"/>
        </w:rPr>
        <w:t xml:space="preserve">The following information is required when notifying the Department of an intention to Offshore. This information will allow the Department to determine the process that is required to approve the Offshoring Proposal. Approval must be granted prior to the commencement of any offshore activity (including Landed Resources).  </w:t>
      </w:r>
    </w:p>
    <w:p w14:paraId="09E17E71" w14:textId="4A28EE1C" w:rsidR="00371AA7" w:rsidRPr="00B70E87" w:rsidRDefault="00371AA7" w:rsidP="00371AA7">
      <w:pPr>
        <w:pStyle w:val="Heading1"/>
        <w:jc w:val="left"/>
        <w:rPr>
          <w:rFonts w:asciiTheme="minorHAnsi" w:hAnsiTheme="minorHAnsi"/>
        </w:rPr>
      </w:pPr>
      <w:bookmarkStart w:id="2657" w:name="_Toc184208652"/>
      <w:r w:rsidRPr="00B70E87">
        <w:rPr>
          <w:rFonts w:asciiTheme="minorHAnsi" w:hAnsiTheme="minorHAnsi"/>
        </w:rPr>
        <w:t xml:space="preserve"> Description of Business to be Offshored</w:t>
      </w:r>
      <w:bookmarkEnd w:id="2657"/>
    </w:p>
    <w:p w14:paraId="2ABC65C1"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summary description of the work that is to be Offshored in business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2C79FBEB" w14:textId="77777777" w:rsidTr="00371AA7">
        <w:tc>
          <w:tcPr>
            <w:tcW w:w="10704" w:type="dxa"/>
            <w:shd w:val="clear" w:color="auto" w:fill="auto"/>
          </w:tcPr>
          <w:p w14:paraId="18987981" w14:textId="77777777" w:rsidR="00371AA7" w:rsidRPr="00B70E87" w:rsidRDefault="00371AA7" w:rsidP="00B70E87">
            <w:bookmarkStart w:id="2658" w:name="_Toc184208653"/>
          </w:p>
        </w:tc>
      </w:tr>
    </w:tbl>
    <w:p w14:paraId="5EC226BC" w14:textId="58F65888" w:rsidR="00371AA7" w:rsidRPr="00B70E87" w:rsidRDefault="00371AA7" w:rsidP="00B70E87">
      <w:pPr>
        <w:pStyle w:val="Heading2"/>
        <w:spacing w:before="240"/>
        <w:ind w:left="431" w:hanging="431"/>
        <w:rPr>
          <w:rFonts w:asciiTheme="minorHAnsi" w:hAnsiTheme="minorHAnsi"/>
          <w:i/>
        </w:rPr>
      </w:pPr>
      <w:r w:rsidRPr="00B70E87">
        <w:rPr>
          <w:rFonts w:asciiTheme="minorHAnsi" w:hAnsiTheme="minorHAnsi"/>
          <w:i/>
        </w:rPr>
        <w:t>Timescales and Releases</w:t>
      </w:r>
      <w:bookmarkEnd w:id="2658"/>
    </w:p>
    <w:p w14:paraId="5954D542"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For development and testing activities, or other work of a limited lifecycle, please estimate the timeframe for the offshore work, and the relevant releases/phases for the systems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713C32CE" w14:textId="77777777" w:rsidTr="00371AA7">
        <w:tc>
          <w:tcPr>
            <w:tcW w:w="10704" w:type="dxa"/>
            <w:shd w:val="clear" w:color="auto" w:fill="auto"/>
          </w:tcPr>
          <w:p w14:paraId="26863273" w14:textId="77777777" w:rsidR="00371AA7" w:rsidRPr="00B70E87" w:rsidRDefault="00371AA7" w:rsidP="00371AA7">
            <w:pPr>
              <w:pStyle w:val="Guidance"/>
              <w:rPr>
                <w:rFonts w:asciiTheme="minorHAnsi" w:hAnsiTheme="minorHAnsi"/>
                <w:b w:val="0"/>
                <w:i w:val="0"/>
                <w:color w:val="4472C4"/>
                <w:sz w:val="22"/>
                <w:szCs w:val="22"/>
              </w:rPr>
            </w:pPr>
          </w:p>
          <w:p w14:paraId="054A27B8" w14:textId="77777777" w:rsidR="00371AA7" w:rsidRPr="00B70E87" w:rsidRDefault="00371AA7" w:rsidP="00371AA7">
            <w:pPr>
              <w:pStyle w:val="Guidance"/>
              <w:rPr>
                <w:rFonts w:asciiTheme="minorHAnsi" w:hAnsiTheme="minorHAnsi"/>
                <w:b w:val="0"/>
                <w:i w:val="0"/>
                <w:color w:val="4472C4"/>
                <w:sz w:val="22"/>
                <w:szCs w:val="22"/>
              </w:rPr>
            </w:pPr>
          </w:p>
          <w:p w14:paraId="08E26B54" w14:textId="77777777" w:rsidR="00371AA7" w:rsidRPr="00B70E87" w:rsidRDefault="00371AA7" w:rsidP="00371AA7">
            <w:pPr>
              <w:pStyle w:val="Guidance"/>
              <w:rPr>
                <w:rFonts w:asciiTheme="minorHAnsi" w:hAnsiTheme="minorHAnsi"/>
                <w:b w:val="0"/>
                <w:i w:val="0"/>
                <w:color w:val="4472C4"/>
                <w:sz w:val="22"/>
                <w:szCs w:val="22"/>
              </w:rPr>
            </w:pPr>
          </w:p>
        </w:tc>
      </w:tr>
    </w:tbl>
    <w:p w14:paraId="21DE720F" w14:textId="33D078BC" w:rsidR="00371AA7" w:rsidRPr="00B70E87" w:rsidRDefault="00371AA7" w:rsidP="00B70E87">
      <w:pPr>
        <w:pStyle w:val="Heading2"/>
        <w:spacing w:before="240"/>
        <w:ind w:left="431" w:hanging="431"/>
        <w:rPr>
          <w:rFonts w:asciiTheme="minorHAnsi" w:hAnsiTheme="minorHAnsi"/>
          <w:i/>
        </w:rPr>
      </w:pPr>
      <w:bookmarkStart w:id="2659" w:name="_Toc184208654"/>
      <w:r w:rsidRPr="00B70E87">
        <w:rPr>
          <w:rFonts w:asciiTheme="minorHAnsi" w:hAnsiTheme="minorHAnsi"/>
          <w:i/>
        </w:rPr>
        <w:t>Number of Staff</w:t>
      </w:r>
      <w:bookmarkEnd w:id="2659"/>
    </w:p>
    <w:p w14:paraId="6DCA62FE"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estimated number of offshore staff who will be involved in this work, and describe their different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52397486" w14:textId="77777777" w:rsidTr="00371AA7">
        <w:tc>
          <w:tcPr>
            <w:tcW w:w="10704" w:type="dxa"/>
            <w:shd w:val="clear" w:color="auto" w:fill="auto"/>
          </w:tcPr>
          <w:p w14:paraId="0844974C" w14:textId="77777777" w:rsidR="00371AA7" w:rsidRPr="00B70E87" w:rsidRDefault="00371AA7" w:rsidP="00371AA7">
            <w:pPr>
              <w:jc w:val="left"/>
              <w:rPr>
                <w:rFonts w:asciiTheme="minorHAnsi" w:hAnsiTheme="minorHAnsi"/>
              </w:rPr>
            </w:pPr>
          </w:p>
          <w:p w14:paraId="4A6CFD2D" w14:textId="77777777" w:rsidR="00371AA7" w:rsidRPr="00B70E87" w:rsidRDefault="00371AA7" w:rsidP="00371AA7">
            <w:pPr>
              <w:jc w:val="left"/>
              <w:rPr>
                <w:rFonts w:asciiTheme="minorHAnsi" w:hAnsiTheme="minorHAnsi"/>
              </w:rPr>
            </w:pPr>
          </w:p>
        </w:tc>
      </w:tr>
    </w:tbl>
    <w:p w14:paraId="5FAF840A" w14:textId="200DD583" w:rsidR="00371AA7" w:rsidRPr="00B70E87" w:rsidRDefault="00371AA7" w:rsidP="00B70E87">
      <w:pPr>
        <w:pStyle w:val="Heading1"/>
        <w:tabs>
          <w:tab w:val="num" w:pos="360"/>
        </w:tabs>
        <w:spacing w:before="240"/>
        <w:ind w:left="470" w:hanging="357"/>
        <w:jc w:val="left"/>
        <w:rPr>
          <w:rFonts w:asciiTheme="minorHAnsi" w:hAnsiTheme="minorHAnsi"/>
        </w:rPr>
      </w:pPr>
      <w:bookmarkStart w:id="2660" w:name="_Toc184208656"/>
      <w:r w:rsidRPr="00B70E87">
        <w:rPr>
          <w:rFonts w:asciiTheme="minorHAnsi" w:hAnsiTheme="minorHAnsi"/>
        </w:rPr>
        <w:t>DWP Information, Systems or Services</w:t>
      </w:r>
      <w:bookmarkEnd w:id="2660"/>
      <w:r w:rsidRPr="00B70E87">
        <w:rPr>
          <w:rFonts w:asciiTheme="minorHAnsi" w:hAnsiTheme="minorHAnsi"/>
        </w:rPr>
        <w:t xml:space="preserve"> </w:t>
      </w:r>
    </w:p>
    <w:p w14:paraId="6B694F45" w14:textId="77777777" w:rsidR="00371AA7" w:rsidRPr="00B70E87" w:rsidRDefault="00371AA7" w:rsidP="00371AA7">
      <w:pPr>
        <w:pStyle w:val="Guidance"/>
        <w:rPr>
          <w:rFonts w:asciiTheme="minorHAnsi" w:hAnsiTheme="minorHAnsi"/>
          <w:b w:val="0"/>
          <w:i w:val="0"/>
          <w:color w:val="4472C4"/>
          <w:sz w:val="22"/>
          <w:szCs w:val="22"/>
        </w:rPr>
      </w:pPr>
      <w:r w:rsidRPr="00B70E87">
        <w:rPr>
          <w:rFonts w:asciiTheme="minorHAnsi" w:hAnsiTheme="minorHAnsi"/>
          <w:b w:val="0"/>
          <w:i w:val="0"/>
          <w:color w:val="auto"/>
          <w:sz w:val="22"/>
          <w:szCs w:val="22"/>
        </w:rPr>
        <w:t>Guidance: Please provide details of the DWP Information, Systems or Services including expected quantities. Include the accreditation or assurance status of each system or service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790EC766" w14:textId="77777777" w:rsidTr="00371AA7">
        <w:tc>
          <w:tcPr>
            <w:tcW w:w="10704" w:type="dxa"/>
            <w:shd w:val="clear" w:color="auto" w:fill="auto"/>
          </w:tcPr>
          <w:p w14:paraId="4212F4FD" w14:textId="77777777" w:rsidR="00371AA7" w:rsidRPr="00B70E87" w:rsidRDefault="00371AA7" w:rsidP="00371AA7">
            <w:pPr>
              <w:pStyle w:val="Guidance"/>
              <w:rPr>
                <w:rFonts w:asciiTheme="minorHAnsi" w:hAnsiTheme="minorHAnsi"/>
                <w:b w:val="0"/>
                <w:i w:val="0"/>
                <w:color w:val="4472C4"/>
                <w:sz w:val="22"/>
                <w:szCs w:val="22"/>
              </w:rPr>
            </w:pPr>
          </w:p>
          <w:p w14:paraId="6C4D6F8A" w14:textId="77777777" w:rsidR="00371AA7" w:rsidRPr="00B70E87" w:rsidRDefault="00371AA7" w:rsidP="00371AA7">
            <w:pPr>
              <w:pStyle w:val="Guidance"/>
              <w:rPr>
                <w:rFonts w:asciiTheme="minorHAnsi" w:hAnsiTheme="minorHAnsi"/>
                <w:b w:val="0"/>
                <w:i w:val="0"/>
                <w:color w:val="auto"/>
                <w:sz w:val="22"/>
                <w:szCs w:val="22"/>
              </w:rPr>
            </w:pPr>
          </w:p>
          <w:p w14:paraId="71BCF4F8" w14:textId="77777777" w:rsidR="00371AA7" w:rsidRPr="00B70E87" w:rsidRDefault="00371AA7" w:rsidP="00371AA7">
            <w:pPr>
              <w:pStyle w:val="Guidance"/>
              <w:rPr>
                <w:rFonts w:asciiTheme="minorHAnsi" w:hAnsiTheme="minorHAnsi"/>
                <w:b w:val="0"/>
                <w:i w:val="0"/>
                <w:color w:val="4472C4"/>
                <w:sz w:val="22"/>
                <w:szCs w:val="22"/>
              </w:rPr>
            </w:pPr>
          </w:p>
        </w:tc>
      </w:tr>
    </w:tbl>
    <w:p w14:paraId="47049741" w14:textId="036F0694" w:rsidR="00371AA7" w:rsidRPr="00B70E87" w:rsidRDefault="00371AA7" w:rsidP="00B70E87">
      <w:pPr>
        <w:pStyle w:val="Heading2"/>
        <w:spacing w:before="240"/>
        <w:ind w:left="431" w:hanging="431"/>
        <w:rPr>
          <w:rFonts w:asciiTheme="minorHAnsi" w:hAnsiTheme="minorHAnsi"/>
          <w:i/>
        </w:rPr>
      </w:pPr>
      <w:bookmarkStart w:id="2661" w:name="_Toc184208657"/>
      <w:r w:rsidRPr="00B70E87">
        <w:rPr>
          <w:rFonts w:asciiTheme="minorHAnsi" w:hAnsiTheme="minorHAnsi"/>
          <w:i/>
        </w:rPr>
        <w:t>Solution Details</w:t>
      </w:r>
      <w:bookmarkEnd w:id="2661"/>
    </w:p>
    <w:p w14:paraId="162B748E"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the method of working that is proposed.  This should be provided principally in terms of the DWP Information, Systems or Services involved, and how they are handled, stored, viewed, protected, etc.</w:t>
      </w:r>
    </w:p>
    <w:p w14:paraId="1C231A32" w14:textId="77777777" w:rsidR="00371AA7" w:rsidRPr="00B70E87" w:rsidRDefault="00371AA7" w:rsidP="00371AA7">
      <w:pPr>
        <w:pStyle w:val="Guidance"/>
        <w:rPr>
          <w:rFonts w:asciiTheme="minorHAnsi" w:hAnsiTheme="minorHAnsi"/>
          <w:b w:val="0"/>
          <w:i w:val="0"/>
          <w:color w:val="auto"/>
          <w:sz w:val="22"/>
          <w:szCs w:val="22"/>
        </w:rPr>
      </w:pPr>
    </w:p>
    <w:p w14:paraId="09B0A2E5"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The aspect of DWP Information, Systems or Services storage should consider permanent storage (such as a designated long-term repository), temporary storage (such as working on a checked out file before checking it back in), and transient storage (such as short term residence in communication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75A96BC6" w14:textId="77777777" w:rsidTr="00371AA7">
        <w:tc>
          <w:tcPr>
            <w:tcW w:w="10704" w:type="dxa"/>
            <w:shd w:val="clear" w:color="auto" w:fill="auto"/>
          </w:tcPr>
          <w:p w14:paraId="5865DD8B" w14:textId="77777777" w:rsidR="00371AA7" w:rsidRPr="00B70E87" w:rsidRDefault="00371AA7" w:rsidP="00371AA7">
            <w:pPr>
              <w:pStyle w:val="Heading2"/>
              <w:numPr>
                <w:ilvl w:val="1"/>
                <w:numId w:val="0"/>
              </w:numPr>
              <w:tabs>
                <w:tab w:val="num" w:pos="792"/>
              </w:tabs>
              <w:rPr>
                <w:rFonts w:asciiTheme="minorHAnsi" w:hAnsiTheme="minorHAnsi"/>
                <w:b w:val="0"/>
                <w:i/>
              </w:rPr>
            </w:pPr>
            <w:bookmarkStart w:id="2662" w:name="_Toc184208658"/>
          </w:p>
          <w:p w14:paraId="56F0F9BB" w14:textId="77777777" w:rsidR="00371AA7" w:rsidRPr="00B70E87" w:rsidRDefault="00371AA7" w:rsidP="00371AA7">
            <w:pPr>
              <w:jc w:val="left"/>
              <w:rPr>
                <w:rFonts w:asciiTheme="minorHAnsi" w:hAnsiTheme="minorHAnsi"/>
              </w:rPr>
            </w:pPr>
          </w:p>
        </w:tc>
      </w:tr>
    </w:tbl>
    <w:p w14:paraId="7F9879E5" w14:textId="7CAF9DBC" w:rsidR="00371AA7" w:rsidRPr="00B70E87" w:rsidRDefault="00371AA7" w:rsidP="00B70E87">
      <w:pPr>
        <w:pStyle w:val="Heading2"/>
        <w:spacing w:before="240"/>
        <w:ind w:left="431" w:hanging="431"/>
        <w:rPr>
          <w:rFonts w:asciiTheme="minorHAnsi" w:hAnsiTheme="minorHAnsi"/>
          <w:i/>
        </w:rPr>
      </w:pPr>
      <w:r w:rsidRPr="00B70E87">
        <w:rPr>
          <w:rFonts w:asciiTheme="minorHAnsi" w:hAnsiTheme="minorHAnsi"/>
          <w:i/>
        </w:rPr>
        <w:t>Network</w:t>
      </w:r>
      <w:bookmarkEnd w:id="2662"/>
    </w:p>
    <w:p w14:paraId="178946D9"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details of the network at the offshore locations, and of any network connectivity used to transfer DWP Information, Systems or Services to and/or from the offshore locations. Where possible, please provide diagrams that show where these are stored and transferred in terms of these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2DD0B551" w14:textId="77777777" w:rsidTr="00371AA7">
        <w:tc>
          <w:tcPr>
            <w:tcW w:w="10704" w:type="dxa"/>
            <w:shd w:val="clear" w:color="auto" w:fill="auto"/>
          </w:tcPr>
          <w:p w14:paraId="086FA1AA" w14:textId="77777777" w:rsidR="00371AA7" w:rsidRPr="00B70E87" w:rsidRDefault="00371AA7" w:rsidP="00371AA7">
            <w:pPr>
              <w:pStyle w:val="Heading2"/>
              <w:numPr>
                <w:ilvl w:val="1"/>
                <w:numId w:val="0"/>
              </w:numPr>
              <w:tabs>
                <w:tab w:val="num" w:pos="792"/>
              </w:tabs>
              <w:rPr>
                <w:rFonts w:asciiTheme="minorHAnsi" w:hAnsiTheme="minorHAnsi"/>
              </w:rPr>
            </w:pPr>
            <w:bookmarkStart w:id="2663" w:name="_Toc184208659"/>
          </w:p>
          <w:p w14:paraId="3D99BE64" w14:textId="77777777" w:rsidR="00371AA7" w:rsidRPr="00B70E87" w:rsidRDefault="00371AA7" w:rsidP="00371AA7">
            <w:pPr>
              <w:jc w:val="left"/>
              <w:rPr>
                <w:rFonts w:asciiTheme="minorHAnsi" w:hAnsiTheme="minorHAnsi"/>
              </w:rPr>
            </w:pPr>
          </w:p>
          <w:p w14:paraId="4E29CEAE" w14:textId="77777777" w:rsidR="00371AA7" w:rsidRPr="00B70E87" w:rsidRDefault="00371AA7" w:rsidP="00371AA7">
            <w:pPr>
              <w:jc w:val="left"/>
              <w:rPr>
                <w:rFonts w:asciiTheme="minorHAnsi" w:hAnsiTheme="minorHAnsi"/>
              </w:rPr>
            </w:pPr>
          </w:p>
          <w:p w14:paraId="34EAC693" w14:textId="77777777" w:rsidR="00371AA7" w:rsidRPr="00B70E87" w:rsidRDefault="00371AA7" w:rsidP="00371AA7">
            <w:pPr>
              <w:jc w:val="left"/>
              <w:rPr>
                <w:rFonts w:asciiTheme="minorHAnsi" w:hAnsiTheme="minorHAnsi"/>
              </w:rPr>
            </w:pPr>
          </w:p>
        </w:tc>
      </w:tr>
    </w:tbl>
    <w:bookmarkEnd w:id="2663"/>
    <w:p w14:paraId="3AC8BBF1" w14:textId="15B57323" w:rsidR="00371AA7" w:rsidRPr="00B70E87" w:rsidRDefault="00371AA7" w:rsidP="00B70E87">
      <w:pPr>
        <w:pStyle w:val="Heading2"/>
        <w:spacing w:before="240"/>
        <w:ind w:left="431" w:hanging="431"/>
        <w:rPr>
          <w:rFonts w:asciiTheme="minorHAnsi" w:hAnsiTheme="minorHAnsi"/>
          <w:i/>
        </w:rPr>
      </w:pPr>
      <w:r w:rsidRPr="00B70E87">
        <w:rPr>
          <w:rFonts w:asciiTheme="minorHAnsi" w:hAnsiTheme="minorHAnsi"/>
          <w:i/>
        </w:rPr>
        <w:t xml:space="preserve">Processes and Systems used across Sites </w:t>
      </w:r>
    </w:p>
    <w:p w14:paraId="41DEEC62"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how the procedures and systems used by offshore staff interact with those onshore.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06C3EFDD" w14:textId="77777777" w:rsidTr="00371AA7">
        <w:tc>
          <w:tcPr>
            <w:tcW w:w="10704" w:type="dxa"/>
            <w:shd w:val="clear" w:color="auto" w:fill="auto"/>
          </w:tcPr>
          <w:p w14:paraId="201F51A8" w14:textId="77777777" w:rsidR="00371AA7" w:rsidRPr="00B70E87" w:rsidRDefault="00371AA7" w:rsidP="00371AA7">
            <w:pPr>
              <w:pStyle w:val="Guidance"/>
              <w:rPr>
                <w:rFonts w:asciiTheme="minorHAnsi" w:hAnsiTheme="minorHAnsi"/>
                <w:b w:val="0"/>
                <w:i w:val="0"/>
                <w:color w:val="auto"/>
                <w:sz w:val="22"/>
                <w:szCs w:val="22"/>
              </w:rPr>
            </w:pPr>
          </w:p>
          <w:p w14:paraId="6C8C5CA4" w14:textId="77777777" w:rsidR="00371AA7" w:rsidRPr="00B70E87" w:rsidRDefault="00371AA7" w:rsidP="00371AA7">
            <w:pPr>
              <w:pStyle w:val="Guidance"/>
              <w:rPr>
                <w:rFonts w:asciiTheme="minorHAnsi" w:hAnsiTheme="minorHAnsi"/>
                <w:b w:val="0"/>
                <w:i w:val="0"/>
                <w:color w:val="auto"/>
                <w:sz w:val="22"/>
                <w:szCs w:val="22"/>
              </w:rPr>
            </w:pPr>
          </w:p>
          <w:p w14:paraId="5FCAEBC6" w14:textId="77777777" w:rsidR="00371AA7" w:rsidRPr="00B70E87" w:rsidRDefault="00371AA7" w:rsidP="00371AA7">
            <w:pPr>
              <w:pStyle w:val="Guidance"/>
              <w:rPr>
                <w:rFonts w:asciiTheme="minorHAnsi" w:hAnsiTheme="minorHAnsi"/>
                <w:b w:val="0"/>
                <w:i w:val="0"/>
                <w:color w:val="auto"/>
                <w:sz w:val="22"/>
                <w:szCs w:val="22"/>
              </w:rPr>
            </w:pPr>
          </w:p>
        </w:tc>
      </w:tr>
    </w:tbl>
    <w:p w14:paraId="25D5981A" w14:textId="77777777" w:rsidR="00371AA7" w:rsidRPr="00B70E87" w:rsidRDefault="00371AA7" w:rsidP="00371AA7">
      <w:pPr>
        <w:pStyle w:val="Guidance"/>
        <w:rPr>
          <w:rFonts w:asciiTheme="minorHAnsi" w:hAnsiTheme="minorHAnsi"/>
          <w:b w:val="0"/>
          <w:i w:val="0"/>
          <w:color w:val="auto"/>
          <w:sz w:val="22"/>
          <w:szCs w:val="22"/>
        </w:rPr>
      </w:pPr>
    </w:p>
    <w:p w14:paraId="0E38D45F" w14:textId="77777777" w:rsidR="00371AA7" w:rsidRPr="00B70E87" w:rsidRDefault="00371AA7" w:rsidP="00371AA7">
      <w:pPr>
        <w:pStyle w:val="Guidance"/>
        <w:rPr>
          <w:rFonts w:asciiTheme="minorHAnsi" w:hAnsiTheme="minorHAnsi"/>
          <w:b w:val="0"/>
          <w:i w:val="0"/>
          <w:color w:val="auto"/>
          <w:sz w:val="22"/>
          <w:szCs w:val="22"/>
        </w:rPr>
      </w:pPr>
    </w:p>
    <w:p w14:paraId="3537F975" w14:textId="37DD1F92" w:rsidR="00371AA7" w:rsidRPr="00B70E87" w:rsidRDefault="00371AA7" w:rsidP="00371AA7">
      <w:pPr>
        <w:pStyle w:val="Heading1"/>
        <w:tabs>
          <w:tab w:val="num" w:pos="360"/>
        </w:tabs>
        <w:jc w:val="left"/>
        <w:rPr>
          <w:rFonts w:asciiTheme="minorHAnsi" w:hAnsiTheme="minorHAnsi"/>
        </w:rPr>
      </w:pPr>
      <w:bookmarkStart w:id="2664" w:name="_Toc184208665"/>
      <w:r w:rsidRPr="00B70E87">
        <w:rPr>
          <w:rFonts w:asciiTheme="minorHAnsi" w:hAnsiTheme="minorHAnsi"/>
        </w:rPr>
        <w:t>Offshore Location</w:t>
      </w:r>
      <w:bookmarkEnd w:id="2664"/>
      <w:r w:rsidRPr="00B70E87">
        <w:rPr>
          <w:rFonts w:asciiTheme="minorHAnsi" w:hAnsiTheme="minorHAnsi"/>
        </w:rPr>
        <w:t>s</w:t>
      </w:r>
    </w:p>
    <w:p w14:paraId="3F69D924" w14:textId="32ADFCFC" w:rsidR="00371AA7" w:rsidRPr="00B70E87" w:rsidRDefault="00B70E87" w:rsidP="00B70E87">
      <w:pPr>
        <w:pStyle w:val="Heading2"/>
        <w:spacing w:before="240"/>
        <w:ind w:left="431" w:hanging="431"/>
        <w:rPr>
          <w:rFonts w:asciiTheme="minorHAnsi" w:hAnsiTheme="minorHAnsi"/>
          <w:i/>
        </w:rPr>
      </w:pPr>
      <w:bookmarkStart w:id="2665" w:name="_Toc184208666"/>
      <w:r>
        <w:rPr>
          <w:rFonts w:asciiTheme="minorHAnsi" w:hAnsiTheme="minorHAnsi"/>
          <w:i/>
        </w:rPr>
        <w:t>A</w:t>
      </w:r>
      <w:r w:rsidR="00371AA7" w:rsidRPr="00B70E87">
        <w:rPr>
          <w:rFonts w:asciiTheme="minorHAnsi" w:hAnsiTheme="minorHAnsi"/>
          <w:i/>
        </w:rPr>
        <w:t>ddress</w:t>
      </w:r>
      <w:bookmarkEnd w:id="2665"/>
      <w:r w:rsidR="00371AA7" w:rsidRPr="00B70E87">
        <w:rPr>
          <w:rFonts w:asciiTheme="minorHAnsi" w:hAnsiTheme="minorHAnsi"/>
          <w:i/>
        </w:rPr>
        <w:t>es</w:t>
      </w:r>
    </w:p>
    <w:p w14:paraId="5ABC1989"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full address of the offshore locations.  Where home-working is proposed, please provide the estimated number of home workers, and also describe the process for managing home- workers.  Note that the actual addresses of home-workers need not, and should not,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302AB530" w14:textId="77777777" w:rsidTr="00371AA7">
        <w:tc>
          <w:tcPr>
            <w:tcW w:w="10704" w:type="dxa"/>
            <w:shd w:val="clear" w:color="auto" w:fill="auto"/>
          </w:tcPr>
          <w:p w14:paraId="7D2C8657" w14:textId="77777777" w:rsidR="00371AA7" w:rsidRPr="00B70E87" w:rsidRDefault="00371AA7" w:rsidP="00371AA7">
            <w:pPr>
              <w:jc w:val="left"/>
              <w:rPr>
                <w:rFonts w:asciiTheme="minorHAnsi" w:hAnsiTheme="minorHAnsi"/>
              </w:rPr>
            </w:pPr>
            <w:bookmarkStart w:id="2666" w:name="_Toc184208667"/>
          </w:p>
        </w:tc>
      </w:tr>
    </w:tbl>
    <w:p w14:paraId="7175B665" w14:textId="511458B2" w:rsidR="00371AA7" w:rsidRPr="00B70E87" w:rsidRDefault="00371AA7" w:rsidP="00B70E87">
      <w:pPr>
        <w:pStyle w:val="Heading2"/>
        <w:spacing w:before="240"/>
        <w:ind w:left="431" w:hanging="431"/>
        <w:rPr>
          <w:rFonts w:asciiTheme="minorHAnsi" w:hAnsiTheme="minorHAnsi"/>
          <w:i/>
        </w:rPr>
      </w:pPr>
      <w:r w:rsidRPr="00B70E87">
        <w:rPr>
          <w:rFonts w:asciiTheme="minorHAnsi" w:hAnsiTheme="minorHAnsi"/>
          <w:i/>
        </w:rPr>
        <w:t>Other Work at the Site</w:t>
      </w:r>
      <w:bookmarkEnd w:id="2666"/>
      <w:r w:rsidRPr="00B70E87">
        <w:rPr>
          <w:rFonts w:asciiTheme="minorHAnsi" w:hAnsiTheme="minorHAnsi"/>
          <w:i/>
        </w:rPr>
        <w:t>s</w:t>
      </w:r>
    </w:p>
    <w:p w14:paraId="4BE3373A"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description of any other DWP work, and any non-DWP work, that is conducted at the sites.  If this information cannot be provided, then please describe how the DWP can be assured that any other work at the sites will not compromise their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4827D1B2" w14:textId="77777777" w:rsidTr="00371AA7">
        <w:tc>
          <w:tcPr>
            <w:tcW w:w="10704" w:type="dxa"/>
            <w:shd w:val="clear" w:color="auto" w:fill="auto"/>
          </w:tcPr>
          <w:p w14:paraId="66CA93B2" w14:textId="77777777" w:rsidR="00371AA7" w:rsidRPr="00B70E87" w:rsidRDefault="00371AA7" w:rsidP="00371AA7">
            <w:pPr>
              <w:pStyle w:val="Guidance"/>
              <w:rPr>
                <w:rFonts w:asciiTheme="minorHAnsi" w:hAnsiTheme="minorHAnsi"/>
                <w:i w:val="0"/>
                <w:color w:val="4472C4"/>
                <w:sz w:val="22"/>
                <w:szCs w:val="22"/>
              </w:rPr>
            </w:pPr>
            <w:bookmarkStart w:id="2667" w:name="_Toc184208668"/>
          </w:p>
          <w:p w14:paraId="0490F586" w14:textId="77777777" w:rsidR="00371AA7" w:rsidRPr="00B70E87" w:rsidRDefault="00371AA7" w:rsidP="00371AA7">
            <w:pPr>
              <w:pStyle w:val="Guidance"/>
              <w:rPr>
                <w:rFonts w:asciiTheme="minorHAnsi" w:hAnsiTheme="minorHAnsi"/>
                <w:sz w:val="22"/>
                <w:szCs w:val="22"/>
              </w:rPr>
            </w:pPr>
          </w:p>
        </w:tc>
      </w:tr>
    </w:tbl>
    <w:p w14:paraId="124E75F1" w14:textId="77777777" w:rsidR="00B70E87" w:rsidRPr="00B70E87" w:rsidRDefault="00B70E87" w:rsidP="00B70E87"/>
    <w:p w14:paraId="670F61FC" w14:textId="77777777" w:rsidR="00B70E87" w:rsidRPr="00B70E87" w:rsidRDefault="00B70E87" w:rsidP="00B70E87"/>
    <w:p w14:paraId="542EECAB" w14:textId="77777777" w:rsidR="00B70E87" w:rsidRPr="00B70E87" w:rsidRDefault="00B70E87" w:rsidP="00B70E87"/>
    <w:p w14:paraId="3AA48676" w14:textId="4D460584" w:rsidR="00371AA7" w:rsidRPr="00B70E87" w:rsidRDefault="00371AA7" w:rsidP="00B70E87">
      <w:pPr>
        <w:pStyle w:val="Heading2"/>
        <w:spacing w:before="240"/>
        <w:ind w:left="431" w:hanging="431"/>
        <w:rPr>
          <w:rFonts w:asciiTheme="minorHAnsi" w:hAnsiTheme="minorHAnsi"/>
          <w:i/>
        </w:rPr>
      </w:pPr>
      <w:r w:rsidRPr="00B70E87">
        <w:rPr>
          <w:rFonts w:asciiTheme="minorHAnsi" w:hAnsiTheme="minorHAnsi"/>
          <w:i/>
        </w:rPr>
        <w:t>Staff Clearance</w:t>
      </w:r>
      <w:bookmarkEnd w:id="2667"/>
    </w:p>
    <w:p w14:paraId="54C72CD1"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details of the security clearance and employment checks for staff at the offshore locations. This should consider all staff at the site and not just those directly involved in the proposed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00A45A73" w14:textId="77777777" w:rsidTr="00371AA7">
        <w:tc>
          <w:tcPr>
            <w:tcW w:w="10704" w:type="dxa"/>
            <w:shd w:val="clear" w:color="auto" w:fill="auto"/>
          </w:tcPr>
          <w:p w14:paraId="780F207E" w14:textId="77777777" w:rsidR="00371AA7" w:rsidRPr="00B70E87" w:rsidRDefault="00371AA7" w:rsidP="00371AA7">
            <w:pPr>
              <w:jc w:val="left"/>
              <w:rPr>
                <w:rFonts w:asciiTheme="minorHAnsi" w:hAnsiTheme="minorHAnsi"/>
              </w:rPr>
            </w:pPr>
          </w:p>
          <w:p w14:paraId="775E886B" w14:textId="77777777" w:rsidR="00371AA7" w:rsidRPr="00B70E87" w:rsidRDefault="00371AA7" w:rsidP="00371AA7">
            <w:pPr>
              <w:pStyle w:val="Guidance"/>
              <w:rPr>
                <w:rFonts w:asciiTheme="minorHAnsi" w:hAnsiTheme="minorHAnsi"/>
                <w:sz w:val="22"/>
                <w:szCs w:val="22"/>
              </w:rPr>
            </w:pPr>
          </w:p>
        </w:tc>
      </w:tr>
    </w:tbl>
    <w:p w14:paraId="7FA9A303" w14:textId="77777777" w:rsidR="00B70E87" w:rsidRPr="00B70E87" w:rsidRDefault="00B70E87" w:rsidP="00371AA7">
      <w:pPr>
        <w:ind w:left="360"/>
        <w:jc w:val="left"/>
        <w:rPr>
          <w:rFonts w:asciiTheme="minorHAnsi" w:hAnsiTheme="minorHAnsi"/>
        </w:rPr>
      </w:pPr>
    </w:p>
    <w:p w14:paraId="638B50AE" w14:textId="4E2D0A8B" w:rsidR="00371AA7" w:rsidRPr="00B70E87" w:rsidRDefault="00371AA7" w:rsidP="00371AA7">
      <w:pPr>
        <w:pStyle w:val="Heading1"/>
        <w:tabs>
          <w:tab w:val="num" w:pos="360"/>
        </w:tabs>
        <w:jc w:val="left"/>
        <w:rPr>
          <w:rFonts w:asciiTheme="minorHAnsi" w:hAnsiTheme="minorHAnsi"/>
        </w:rPr>
      </w:pPr>
      <w:bookmarkStart w:id="2668" w:name="_Toc184208670"/>
      <w:r w:rsidRPr="00B70E87">
        <w:rPr>
          <w:rFonts w:asciiTheme="minorHAnsi" w:hAnsiTheme="minorHAnsi"/>
        </w:rPr>
        <w:t>Legal Assessment</w:t>
      </w:r>
      <w:bookmarkEnd w:id="2668"/>
    </w:p>
    <w:p w14:paraId="72A32116"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identify any known local conditions that may impact the security of the Department’s Information, Systems or Services or the enforcement of security requirements. Also detail whether there are any legal constraints, which need to be considered such as:</w:t>
      </w:r>
    </w:p>
    <w:p w14:paraId="77394F30" w14:textId="77777777" w:rsidR="00371AA7" w:rsidRPr="00B70E87" w:rsidRDefault="00371AA7" w:rsidP="00371AA7">
      <w:pPr>
        <w:pStyle w:val="Guidance"/>
        <w:numPr>
          <w:ilvl w:val="0"/>
          <w:numId w:val="159"/>
        </w:numPr>
        <w:rPr>
          <w:rFonts w:asciiTheme="minorHAnsi" w:hAnsiTheme="minorHAnsi"/>
          <w:b w:val="0"/>
          <w:i w:val="0"/>
          <w:color w:val="auto"/>
          <w:sz w:val="22"/>
          <w:szCs w:val="22"/>
        </w:rPr>
      </w:pPr>
      <w:r w:rsidRPr="00B70E87">
        <w:rPr>
          <w:rFonts w:asciiTheme="minorHAnsi" w:hAnsiTheme="minorHAnsi"/>
          <w:b w:val="0"/>
          <w:i w:val="0"/>
          <w:color w:val="auto"/>
          <w:sz w:val="22"/>
          <w:szCs w:val="22"/>
        </w:rPr>
        <w:t>Computer Misuse</w:t>
      </w:r>
    </w:p>
    <w:p w14:paraId="6C9FCA90" w14:textId="77777777" w:rsidR="00371AA7" w:rsidRPr="00B70E87" w:rsidRDefault="00371AA7" w:rsidP="00371AA7">
      <w:pPr>
        <w:pStyle w:val="Guidance"/>
        <w:numPr>
          <w:ilvl w:val="0"/>
          <w:numId w:val="159"/>
        </w:numPr>
        <w:rPr>
          <w:rFonts w:asciiTheme="minorHAnsi" w:hAnsiTheme="minorHAnsi"/>
          <w:b w:val="0"/>
          <w:i w:val="0"/>
          <w:color w:val="auto"/>
          <w:sz w:val="22"/>
          <w:szCs w:val="22"/>
        </w:rPr>
      </w:pPr>
      <w:r w:rsidRPr="00B70E87">
        <w:rPr>
          <w:rFonts w:asciiTheme="minorHAnsi" w:hAnsiTheme="minorHAnsi"/>
          <w:b w:val="0"/>
          <w:i w:val="0"/>
          <w:color w:val="auto"/>
          <w:sz w:val="22"/>
          <w:szCs w:val="22"/>
        </w:rPr>
        <w:t>Use of encryption</w:t>
      </w:r>
    </w:p>
    <w:p w14:paraId="492AE654" w14:textId="77777777" w:rsidR="00371AA7" w:rsidRPr="00B70E87" w:rsidRDefault="00371AA7" w:rsidP="00371AA7">
      <w:pPr>
        <w:pStyle w:val="Guidance"/>
        <w:numPr>
          <w:ilvl w:val="0"/>
          <w:numId w:val="159"/>
        </w:numPr>
        <w:rPr>
          <w:rFonts w:asciiTheme="minorHAnsi" w:hAnsiTheme="minorHAnsi"/>
          <w:b w:val="0"/>
          <w:i w:val="0"/>
          <w:color w:val="auto"/>
          <w:sz w:val="22"/>
          <w:szCs w:val="22"/>
        </w:rPr>
      </w:pPr>
      <w:r w:rsidRPr="00B70E87">
        <w:rPr>
          <w:rFonts w:asciiTheme="minorHAnsi" w:hAnsiTheme="minorHAnsi"/>
          <w:b w:val="0"/>
          <w:i w:val="0"/>
          <w:color w:val="auto"/>
          <w:sz w:val="22"/>
          <w:szCs w:val="22"/>
        </w:rPr>
        <w:t>Confidentiality statements</w:t>
      </w:r>
    </w:p>
    <w:p w14:paraId="0DD313A3" w14:textId="77777777" w:rsidR="00371AA7" w:rsidRPr="00B70E87" w:rsidRDefault="00371AA7" w:rsidP="00371AA7">
      <w:pPr>
        <w:pStyle w:val="Guidance"/>
        <w:numPr>
          <w:ilvl w:val="0"/>
          <w:numId w:val="159"/>
        </w:numPr>
        <w:rPr>
          <w:rFonts w:asciiTheme="minorHAnsi" w:hAnsiTheme="minorHAnsi"/>
          <w:b w:val="0"/>
          <w:i w:val="0"/>
          <w:color w:val="auto"/>
          <w:sz w:val="22"/>
          <w:szCs w:val="22"/>
        </w:rPr>
      </w:pPr>
      <w:r w:rsidRPr="00B70E87">
        <w:rPr>
          <w:rFonts w:asciiTheme="minorHAnsi" w:hAnsiTheme="minorHAnsi"/>
          <w:b w:val="0"/>
          <w:i w:val="0"/>
          <w:color w:val="auto"/>
          <w:sz w:val="22"/>
          <w:szCs w:val="22"/>
        </w:rPr>
        <w:t>If personal information (staff or customer) is to be stored or accessed in the offshore location, then the Contractor must also provide details of arrangements made to ensure that comparable protection is provided as required by the Data protection Act 1998 (e.g. Safe harbour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71AA7" w:rsidRPr="00B70E87" w14:paraId="5949EA45" w14:textId="77777777" w:rsidTr="00371AA7">
        <w:tc>
          <w:tcPr>
            <w:tcW w:w="10704" w:type="dxa"/>
            <w:shd w:val="clear" w:color="auto" w:fill="auto"/>
          </w:tcPr>
          <w:p w14:paraId="75A51600" w14:textId="77777777" w:rsidR="00371AA7" w:rsidRPr="00B70E87" w:rsidRDefault="00371AA7" w:rsidP="00371AA7">
            <w:pPr>
              <w:jc w:val="left"/>
              <w:rPr>
                <w:rFonts w:asciiTheme="minorHAnsi" w:hAnsiTheme="minorHAnsi"/>
              </w:rPr>
            </w:pPr>
          </w:p>
        </w:tc>
      </w:tr>
    </w:tbl>
    <w:p w14:paraId="03AD450B" w14:textId="77777777" w:rsidR="00371AA7" w:rsidRPr="00B70E87" w:rsidRDefault="00371AA7" w:rsidP="00371AA7">
      <w:pPr>
        <w:jc w:val="left"/>
        <w:rPr>
          <w:rFonts w:asciiTheme="minorHAnsi" w:hAnsiTheme="minorHAnsi"/>
        </w:rPr>
      </w:pPr>
    </w:p>
    <w:p w14:paraId="590EE692" w14:textId="5060A79A" w:rsidR="00371AA7" w:rsidRPr="00B70E87" w:rsidRDefault="00371AA7" w:rsidP="00371AA7">
      <w:pPr>
        <w:pStyle w:val="Heading1"/>
        <w:tabs>
          <w:tab w:val="num" w:pos="360"/>
        </w:tabs>
        <w:jc w:val="left"/>
        <w:rPr>
          <w:rFonts w:asciiTheme="minorHAnsi" w:hAnsiTheme="minorHAnsi"/>
        </w:rPr>
      </w:pPr>
      <w:r w:rsidRPr="00B70E87">
        <w:rPr>
          <w:rFonts w:asciiTheme="minorHAnsi" w:hAnsiTheme="minorHAnsi"/>
        </w:rPr>
        <w:t>Governance</w:t>
      </w:r>
    </w:p>
    <w:p w14:paraId="2BB04B34" w14:textId="77777777" w:rsidR="00371AA7" w:rsidRPr="00B70E87" w:rsidRDefault="00371AA7" w:rsidP="00371AA7">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identify the person within the Contractor organisation with responsibility for the Offshoring. This person may be required to provide additional detail to support the Offshoring request, and may be contacted directly by the Departmental Security Team.</w:t>
      </w:r>
    </w:p>
    <w:p w14:paraId="2541CD67" w14:textId="77777777" w:rsidR="00371AA7" w:rsidRPr="00B70E87" w:rsidRDefault="00371AA7" w:rsidP="00371AA7">
      <w:pPr>
        <w:jc w:val="left"/>
        <w:rPr>
          <w:rFonts w:asciiTheme="minorHAnsi" w:hAnsiTheme="minorHAnsi"/>
        </w:rPr>
      </w:pPr>
    </w:p>
    <w:tbl>
      <w:tblPr>
        <w:tblW w:w="91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44"/>
        <w:gridCol w:w="6919"/>
      </w:tblGrid>
      <w:tr w:rsidR="00371AA7" w:rsidRPr="00B70E87" w14:paraId="2AAC69D4" w14:textId="77777777" w:rsidTr="00371AA7">
        <w:trPr>
          <w:cantSplit/>
          <w:trHeight w:hRule="exact" w:val="482"/>
        </w:trPr>
        <w:tc>
          <w:tcPr>
            <w:tcW w:w="2244" w:type="dxa"/>
            <w:tcBorders>
              <w:top w:val="single" w:sz="12" w:space="0" w:color="auto"/>
              <w:bottom w:val="single" w:sz="6" w:space="0" w:color="auto"/>
              <w:right w:val="double" w:sz="4" w:space="0" w:color="auto"/>
            </w:tcBorders>
            <w:shd w:val="clear" w:color="auto" w:fill="auto"/>
          </w:tcPr>
          <w:p w14:paraId="6871B524"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Role</w:t>
            </w:r>
          </w:p>
        </w:tc>
        <w:tc>
          <w:tcPr>
            <w:tcW w:w="6919" w:type="dxa"/>
            <w:tcBorders>
              <w:top w:val="single" w:sz="12" w:space="0" w:color="auto"/>
              <w:left w:val="double" w:sz="4" w:space="0" w:color="auto"/>
              <w:bottom w:val="single" w:sz="6" w:space="0" w:color="auto"/>
            </w:tcBorders>
            <w:shd w:val="clear" w:color="auto" w:fill="auto"/>
          </w:tcPr>
          <w:p w14:paraId="6D3F2647" w14:textId="77777777" w:rsidR="00371AA7" w:rsidRPr="00B70E87" w:rsidRDefault="00371AA7" w:rsidP="00371AA7">
            <w:pPr>
              <w:pStyle w:val="TableHeading"/>
              <w:rPr>
                <w:rFonts w:asciiTheme="minorHAnsi" w:hAnsiTheme="minorHAnsi" w:cs="Arial"/>
                <w:b w:val="0"/>
                <w:sz w:val="22"/>
                <w:szCs w:val="22"/>
              </w:rPr>
            </w:pPr>
          </w:p>
        </w:tc>
      </w:tr>
      <w:tr w:rsidR="00371AA7" w:rsidRPr="00B70E87" w14:paraId="42D65B43" w14:textId="77777777" w:rsidTr="00371AA7">
        <w:trPr>
          <w:cantSplit/>
        </w:trPr>
        <w:tc>
          <w:tcPr>
            <w:tcW w:w="2244" w:type="dxa"/>
            <w:tcBorders>
              <w:top w:val="single" w:sz="6" w:space="0" w:color="auto"/>
              <w:bottom w:val="single" w:sz="6" w:space="0" w:color="auto"/>
              <w:right w:val="double" w:sz="4" w:space="0" w:color="auto"/>
            </w:tcBorders>
            <w:shd w:val="clear" w:color="auto" w:fill="auto"/>
            <w:vAlign w:val="center"/>
          </w:tcPr>
          <w:p w14:paraId="3364C38E"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Name</w:t>
            </w:r>
          </w:p>
        </w:tc>
        <w:tc>
          <w:tcPr>
            <w:tcW w:w="6919" w:type="dxa"/>
            <w:tcBorders>
              <w:top w:val="single" w:sz="6" w:space="0" w:color="auto"/>
              <w:left w:val="double" w:sz="4" w:space="0" w:color="auto"/>
              <w:bottom w:val="single" w:sz="6" w:space="0" w:color="auto"/>
            </w:tcBorders>
            <w:shd w:val="clear" w:color="auto" w:fill="auto"/>
            <w:vAlign w:val="center"/>
          </w:tcPr>
          <w:p w14:paraId="3BAEFAC0" w14:textId="77777777" w:rsidR="00371AA7" w:rsidRPr="00B70E87" w:rsidRDefault="00371AA7" w:rsidP="00371AA7">
            <w:pPr>
              <w:pStyle w:val="tableBodyText"/>
              <w:ind w:left="0"/>
              <w:rPr>
                <w:rFonts w:asciiTheme="minorHAnsi" w:hAnsiTheme="minorHAnsi" w:cs="Arial"/>
                <w:sz w:val="22"/>
                <w:szCs w:val="22"/>
              </w:rPr>
            </w:pPr>
          </w:p>
        </w:tc>
      </w:tr>
      <w:tr w:rsidR="00371AA7" w:rsidRPr="00B70E87" w14:paraId="09BB0F21" w14:textId="77777777" w:rsidTr="00371AA7">
        <w:trPr>
          <w:cantSplit/>
        </w:trPr>
        <w:tc>
          <w:tcPr>
            <w:tcW w:w="2244" w:type="dxa"/>
            <w:tcBorders>
              <w:top w:val="single" w:sz="6" w:space="0" w:color="auto"/>
              <w:bottom w:val="single" w:sz="6" w:space="0" w:color="auto"/>
              <w:right w:val="double" w:sz="4" w:space="0" w:color="auto"/>
            </w:tcBorders>
            <w:shd w:val="clear" w:color="auto" w:fill="auto"/>
          </w:tcPr>
          <w:p w14:paraId="3477E611"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Responsibility</w:t>
            </w:r>
          </w:p>
        </w:tc>
        <w:tc>
          <w:tcPr>
            <w:tcW w:w="6919" w:type="dxa"/>
            <w:tcBorders>
              <w:top w:val="single" w:sz="6" w:space="0" w:color="auto"/>
              <w:left w:val="double" w:sz="4" w:space="0" w:color="auto"/>
              <w:bottom w:val="single" w:sz="6" w:space="0" w:color="auto"/>
            </w:tcBorders>
            <w:shd w:val="clear" w:color="auto" w:fill="auto"/>
          </w:tcPr>
          <w:p w14:paraId="76C1F403" w14:textId="77777777" w:rsidR="00371AA7" w:rsidRPr="00B70E87" w:rsidRDefault="00371AA7" w:rsidP="00371AA7">
            <w:pPr>
              <w:pStyle w:val="tableBodyText"/>
              <w:ind w:left="0"/>
              <w:rPr>
                <w:rFonts w:asciiTheme="minorHAnsi" w:hAnsiTheme="minorHAnsi" w:cs="Arial"/>
                <w:sz w:val="22"/>
                <w:szCs w:val="22"/>
              </w:rPr>
            </w:pPr>
          </w:p>
        </w:tc>
      </w:tr>
      <w:tr w:rsidR="00371AA7" w:rsidRPr="00B70E87" w14:paraId="5CE6F5BE" w14:textId="77777777" w:rsidTr="00371AA7">
        <w:trPr>
          <w:cantSplit/>
        </w:trPr>
        <w:tc>
          <w:tcPr>
            <w:tcW w:w="2244" w:type="dxa"/>
            <w:tcBorders>
              <w:top w:val="single" w:sz="6" w:space="0" w:color="auto"/>
              <w:bottom w:val="single" w:sz="6" w:space="0" w:color="auto"/>
              <w:right w:val="double" w:sz="4" w:space="0" w:color="auto"/>
            </w:tcBorders>
            <w:shd w:val="clear" w:color="auto" w:fill="auto"/>
          </w:tcPr>
          <w:p w14:paraId="6840182A"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Organisation</w:t>
            </w:r>
          </w:p>
        </w:tc>
        <w:tc>
          <w:tcPr>
            <w:tcW w:w="6919" w:type="dxa"/>
            <w:tcBorders>
              <w:top w:val="single" w:sz="6" w:space="0" w:color="auto"/>
              <w:left w:val="double" w:sz="4" w:space="0" w:color="auto"/>
              <w:bottom w:val="single" w:sz="6" w:space="0" w:color="auto"/>
            </w:tcBorders>
            <w:shd w:val="clear" w:color="auto" w:fill="auto"/>
          </w:tcPr>
          <w:p w14:paraId="7DEBDF6B" w14:textId="77777777" w:rsidR="00371AA7" w:rsidRPr="00B70E87" w:rsidRDefault="00371AA7" w:rsidP="00371AA7">
            <w:pPr>
              <w:pStyle w:val="tableBodyText"/>
              <w:ind w:left="0"/>
              <w:rPr>
                <w:rFonts w:asciiTheme="minorHAnsi" w:hAnsiTheme="minorHAnsi" w:cs="Arial"/>
                <w:sz w:val="22"/>
                <w:szCs w:val="22"/>
              </w:rPr>
            </w:pPr>
          </w:p>
        </w:tc>
      </w:tr>
      <w:tr w:rsidR="00371AA7" w:rsidRPr="00B70E87" w14:paraId="030ECF58" w14:textId="77777777" w:rsidTr="00371AA7">
        <w:trPr>
          <w:cantSplit/>
        </w:trPr>
        <w:tc>
          <w:tcPr>
            <w:tcW w:w="2244" w:type="dxa"/>
            <w:tcBorders>
              <w:top w:val="single" w:sz="6" w:space="0" w:color="auto"/>
              <w:bottom w:val="single" w:sz="12" w:space="0" w:color="auto"/>
              <w:right w:val="double" w:sz="4" w:space="0" w:color="auto"/>
            </w:tcBorders>
            <w:shd w:val="clear" w:color="auto" w:fill="auto"/>
          </w:tcPr>
          <w:p w14:paraId="236E6D31"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 xml:space="preserve">Contact Details </w:t>
            </w:r>
          </w:p>
          <w:p w14:paraId="5E5FAB3E"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Address</w:t>
            </w:r>
          </w:p>
          <w:p w14:paraId="17395D71"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 xml:space="preserve">Tel no  </w:t>
            </w:r>
          </w:p>
          <w:p w14:paraId="0EC26B74" w14:textId="77777777" w:rsidR="00371AA7" w:rsidRPr="00B70E87" w:rsidRDefault="00371AA7" w:rsidP="00371AA7">
            <w:pPr>
              <w:pStyle w:val="TableHeading"/>
              <w:rPr>
                <w:rFonts w:asciiTheme="minorHAnsi" w:hAnsiTheme="minorHAnsi"/>
                <w:sz w:val="22"/>
                <w:szCs w:val="22"/>
              </w:rPr>
            </w:pPr>
            <w:r w:rsidRPr="00B70E87">
              <w:rPr>
                <w:rFonts w:asciiTheme="minorHAnsi" w:hAnsiTheme="minorHAnsi"/>
                <w:sz w:val="22"/>
                <w:szCs w:val="22"/>
              </w:rPr>
              <w:t xml:space="preserve">E-mail </w:t>
            </w:r>
          </w:p>
        </w:tc>
        <w:tc>
          <w:tcPr>
            <w:tcW w:w="6919" w:type="dxa"/>
            <w:tcBorders>
              <w:top w:val="single" w:sz="6" w:space="0" w:color="auto"/>
              <w:left w:val="double" w:sz="4" w:space="0" w:color="auto"/>
              <w:bottom w:val="single" w:sz="12" w:space="0" w:color="auto"/>
            </w:tcBorders>
            <w:shd w:val="clear" w:color="auto" w:fill="auto"/>
          </w:tcPr>
          <w:tbl>
            <w:tblPr>
              <w:tblW w:w="7500" w:type="dxa"/>
              <w:tblCellSpacing w:w="0" w:type="dxa"/>
              <w:tblLayout w:type="fixed"/>
              <w:tblCellMar>
                <w:left w:w="0" w:type="dxa"/>
                <w:right w:w="0" w:type="dxa"/>
              </w:tblCellMar>
              <w:tblLook w:val="04A0" w:firstRow="1" w:lastRow="0" w:firstColumn="1" w:lastColumn="0" w:noHBand="0" w:noVBand="1"/>
            </w:tblPr>
            <w:tblGrid>
              <w:gridCol w:w="7480"/>
              <w:gridCol w:w="20"/>
            </w:tblGrid>
            <w:tr w:rsidR="00371AA7" w:rsidRPr="00B70E87" w14:paraId="64503AFA" w14:textId="77777777" w:rsidTr="00371AA7">
              <w:trPr>
                <w:tblCellSpacing w:w="0" w:type="dxa"/>
              </w:trPr>
              <w:tc>
                <w:tcPr>
                  <w:tcW w:w="7500" w:type="dxa"/>
                  <w:gridSpan w:val="2"/>
                  <w:tcBorders>
                    <w:top w:val="nil"/>
                    <w:left w:val="nil"/>
                    <w:bottom w:val="single" w:sz="8" w:space="0" w:color="959595"/>
                    <w:right w:val="nil"/>
                  </w:tcBorders>
                  <w:vAlign w:val="center"/>
                  <w:hideMark/>
                </w:tcPr>
                <w:p w14:paraId="53A10BD8" w14:textId="77777777" w:rsidR="00371AA7" w:rsidRPr="00B70E87" w:rsidRDefault="00371AA7" w:rsidP="00371AA7">
                  <w:pPr>
                    <w:jc w:val="left"/>
                    <w:rPr>
                      <w:rFonts w:asciiTheme="minorHAnsi" w:hAnsiTheme="minorHAnsi"/>
                      <w:color w:val="404040"/>
                      <w:lang w:eastAsia="en-GB"/>
                    </w:rPr>
                  </w:pPr>
                  <w:r w:rsidRPr="00B70E87">
                    <w:rPr>
                      <w:rFonts w:asciiTheme="minorHAnsi" w:hAnsiTheme="minorHAnsi"/>
                      <w:color w:val="404040"/>
                      <w:lang w:eastAsia="en-GB"/>
                    </w:rPr>
                    <w:t> </w:t>
                  </w:r>
                </w:p>
              </w:tc>
            </w:tr>
            <w:tr w:rsidR="00371AA7" w:rsidRPr="00B70E87" w14:paraId="62AC623A" w14:textId="77777777" w:rsidTr="00371AA7">
              <w:trPr>
                <w:tblCellSpacing w:w="0" w:type="dxa"/>
              </w:trPr>
              <w:tc>
                <w:tcPr>
                  <w:tcW w:w="7487" w:type="dxa"/>
                  <w:tcMar>
                    <w:top w:w="150" w:type="dxa"/>
                    <w:left w:w="0" w:type="dxa"/>
                    <w:bottom w:w="0" w:type="dxa"/>
                    <w:right w:w="0" w:type="dxa"/>
                  </w:tcMar>
                  <w:hideMark/>
                </w:tcPr>
                <w:p w14:paraId="74F37D08" w14:textId="77777777" w:rsidR="00371AA7" w:rsidRPr="00B70E87" w:rsidRDefault="00371AA7" w:rsidP="00371AA7">
                  <w:pPr>
                    <w:jc w:val="left"/>
                    <w:rPr>
                      <w:rFonts w:asciiTheme="minorHAnsi" w:hAnsiTheme="minorHAnsi" w:cs="Tahoma"/>
                      <w:color w:val="46555F"/>
                      <w:lang w:eastAsia="en-GB"/>
                    </w:rPr>
                  </w:pPr>
                </w:p>
              </w:tc>
              <w:tc>
                <w:tcPr>
                  <w:tcW w:w="13" w:type="dxa"/>
                  <w:vAlign w:val="center"/>
                  <w:hideMark/>
                </w:tcPr>
                <w:p w14:paraId="3C10918B" w14:textId="77777777" w:rsidR="00371AA7" w:rsidRPr="00B70E87" w:rsidRDefault="00371AA7" w:rsidP="00371AA7">
                  <w:pPr>
                    <w:jc w:val="left"/>
                    <w:rPr>
                      <w:rFonts w:asciiTheme="minorHAnsi" w:hAnsiTheme="minorHAnsi" w:cs="Tahoma"/>
                      <w:color w:val="46555F"/>
                      <w:lang w:eastAsia="en-GB"/>
                    </w:rPr>
                  </w:pPr>
                </w:p>
              </w:tc>
            </w:tr>
          </w:tbl>
          <w:p w14:paraId="0A413805" w14:textId="77777777" w:rsidR="00371AA7" w:rsidRPr="00B70E87" w:rsidRDefault="00371AA7" w:rsidP="00371AA7">
            <w:pPr>
              <w:pStyle w:val="tableBodyText"/>
              <w:ind w:left="0"/>
              <w:rPr>
                <w:rFonts w:asciiTheme="minorHAnsi" w:hAnsiTheme="minorHAnsi" w:cs="Arial"/>
                <w:sz w:val="22"/>
                <w:szCs w:val="22"/>
              </w:rPr>
            </w:pPr>
          </w:p>
        </w:tc>
      </w:tr>
    </w:tbl>
    <w:p w14:paraId="58330989" w14:textId="6112D90D" w:rsidR="00807B13" w:rsidRPr="00820282" w:rsidRDefault="00371AA7" w:rsidP="00913765">
      <w:pPr>
        <w:ind w:left="0"/>
        <w:rPr>
          <w:rFonts w:ascii="Calibri" w:hAnsi="Calibri"/>
        </w:rPr>
      </w:pPr>
      <w:r>
        <w:rPr>
          <w:rFonts w:ascii="Calibri" w:hAnsi="Calibri"/>
        </w:rPr>
        <w:t> </w:t>
      </w:r>
    </w:p>
    <w:p w14:paraId="3901B598" w14:textId="77777777" w:rsidR="002659CE" w:rsidRPr="00CE2EC6" w:rsidRDefault="00DB2EC7" w:rsidP="00DB2EC7">
      <w:pPr>
        <w:pStyle w:val="GPSSchTitleandNumber"/>
        <w:rPr>
          <w:rFonts w:ascii="Calibri" w:hAnsi="Calibri"/>
          <w:i/>
        </w:rPr>
      </w:pPr>
      <w:bookmarkStart w:id="2669" w:name="_Toc431551213"/>
      <w:r>
        <w:rPr>
          <w:rFonts w:ascii="Calibri" w:hAnsi="Calibri"/>
        </w:rPr>
        <w:br w:type="page"/>
      </w:r>
      <w:r w:rsidR="009E1722" w:rsidRPr="00CE2EC6">
        <w:rPr>
          <w:rFonts w:ascii="Calibri" w:hAnsi="Calibri"/>
        </w:rPr>
        <w:t>CALL OFF SCHEDULE 15: CALL OFF TENDER</w:t>
      </w:r>
      <w:bookmarkEnd w:id="2669"/>
    </w:p>
    <w:p w14:paraId="11A0667B" w14:textId="77777777" w:rsidR="009E1722" w:rsidRPr="00CE2EC6" w:rsidRDefault="009E1722" w:rsidP="00DB2EC7">
      <w:pPr>
        <w:pStyle w:val="GPSL1Guidance"/>
        <w:ind w:left="0"/>
        <w:jc w:val="center"/>
        <w:rPr>
          <w:rFonts w:ascii="Calibri" w:hAnsi="Calibri"/>
          <w:i w:val="0"/>
        </w:rPr>
      </w:pPr>
      <w:r w:rsidRPr="00CE2EC6">
        <w:rPr>
          <w:rFonts w:ascii="Calibri" w:hAnsi="Calibri"/>
          <w:i w:val="0"/>
          <w:highlight w:val="yellow"/>
        </w:rPr>
        <w:t>[   ]</w:t>
      </w:r>
    </w:p>
    <w:p w14:paraId="5188437D" w14:textId="77777777" w:rsidR="002659CE" w:rsidRPr="00CE2EC6" w:rsidRDefault="002659CE" w:rsidP="00B359C9">
      <w:pPr>
        <w:pStyle w:val="GPSL1Guidance"/>
        <w:jc w:val="left"/>
        <w:rPr>
          <w:rFonts w:ascii="Calibri" w:hAnsi="Calibri"/>
          <w:i w:val="0"/>
        </w:rPr>
      </w:pPr>
    </w:p>
    <w:p w14:paraId="73920533" w14:textId="77777777" w:rsidR="002659CE" w:rsidRPr="00CE2EC6" w:rsidRDefault="002659CE" w:rsidP="00B359C9">
      <w:pPr>
        <w:pStyle w:val="GPSL1Guidance"/>
        <w:jc w:val="left"/>
        <w:rPr>
          <w:rFonts w:ascii="Calibri" w:hAnsi="Calibri"/>
          <w:i w:val="0"/>
        </w:rPr>
      </w:pPr>
    </w:p>
    <w:p w14:paraId="43DE59DB" w14:textId="77777777" w:rsidR="002659CE" w:rsidRPr="00CE2EC6" w:rsidRDefault="002659CE" w:rsidP="00B359C9">
      <w:pPr>
        <w:pStyle w:val="GPSL1Guidance"/>
        <w:jc w:val="left"/>
        <w:rPr>
          <w:rFonts w:ascii="Calibri" w:hAnsi="Calibri"/>
          <w:i w:val="0"/>
        </w:rPr>
      </w:pPr>
    </w:p>
    <w:p w14:paraId="442A08CA" w14:textId="7D2FACE4" w:rsidR="00564E4B" w:rsidRPr="00CE2EC6" w:rsidRDefault="00564E4B" w:rsidP="00564E4B">
      <w:pPr>
        <w:pStyle w:val="GPSSchTitleandNumber"/>
        <w:rPr>
          <w:rFonts w:ascii="Calibri" w:hAnsi="Calibri"/>
          <w:i/>
        </w:rPr>
      </w:pPr>
      <w:r>
        <w:rPr>
          <w:rFonts w:ascii="Calibri" w:hAnsi="Calibri"/>
          <w:i/>
        </w:rPr>
        <w:br w:type="page"/>
      </w:r>
      <w:r w:rsidRPr="003710B3">
        <w:rPr>
          <w:rFonts w:ascii="Calibri" w:hAnsi="Calibri"/>
        </w:rPr>
        <w:t>CALL</w:t>
      </w:r>
      <w:r>
        <w:rPr>
          <w:rFonts w:ascii="Calibri" w:hAnsi="Calibri"/>
        </w:rPr>
        <w:t xml:space="preserve"> OFF SCHEDULE </w:t>
      </w:r>
      <w:r w:rsidR="00B778F8" w:rsidRPr="00B778F8">
        <w:rPr>
          <w:rFonts w:ascii="Calibri" w:hAnsi="Calibri"/>
          <w:highlight w:val="yellow"/>
        </w:rPr>
        <w:t>[</w:t>
      </w:r>
      <w:r w:rsidRPr="00B778F8">
        <w:rPr>
          <w:rFonts w:ascii="Calibri" w:hAnsi="Calibri"/>
          <w:highlight w:val="yellow"/>
        </w:rPr>
        <w:t>16</w:t>
      </w:r>
      <w:r w:rsidR="00B778F8" w:rsidRPr="00B778F8">
        <w:rPr>
          <w:rFonts w:ascii="Calibri" w:hAnsi="Calibri"/>
          <w:highlight w:val="yellow"/>
        </w:rPr>
        <w:t>]</w:t>
      </w:r>
      <w:r w:rsidRPr="00B778F8">
        <w:rPr>
          <w:rFonts w:ascii="Calibri" w:hAnsi="Calibri"/>
          <w:highlight w:val="yellow"/>
        </w:rPr>
        <w:t>:</w:t>
      </w:r>
      <w:r w:rsidRPr="00CE2EC6">
        <w:rPr>
          <w:rFonts w:ascii="Calibri" w:hAnsi="Calibri"/>
        </w:rPr>
        <w:t xml:space="preserve"> </w:t>
      </w:r>
      <w:r>
        <w:rPr>
          <w:rFonts w:ascii="Calibri" w:hAnsi="Calibri"/>
        </w:rPr>
        <w:t>Life chances</w:t>
      </w:r>
    </w:p>
    <w:p w14:paraId="1BA00C3F" w14:textId="23509F66" w:rsidR="00564E4B" w:rsidRPr="00CE2EC6" w:rsidRDefault="00564E4B" w:rsidP="00B778F8">
      <w:pPr>
        <w:pStyle w:val="GPSL1Guidance"/>
        <w:ind w:left="0"/>
        <w:jc w:val="center"/>
        <w:rPr>
          <w:rFonts w:ascii="Calibri" w:hAnsi="Calibri"/>
          <w:i w:val="0"/>
        </w:rPr>
      </w:pPr>
      <w:r w:rsidRPr="0004743F">
        <w:rPr>
          <w:rFonts w:ascii="Calibri" w:hAnsi="Calibri"/>
          <w:i w:val="0"/>
          <w:highlight w:val="yellow"/>
        </w:rPr>
        <w:t>[</w:t>
      </w:r>
      <w:r w:rsidR="005614E3" w:rsidRPr="0004743F">
        <w:rPr>
          <w:rFonts w:ascii="Calibri" w:hAnsi="Calibri"/>
          <w:i w:val="0"/>
          <w:highlight w:val="yellow"/>
        </w:rPr>
        <w:t>Optional - To be included where Services are delivered on behalf of DWP</w:t>
      </w:r>
      <w:r w:rsidRPr="0004743F">
        <w:rPr>
          <w:rFonts w:ascii="Calibri" w:hAnsi="Calibri"/>
          <w:i w:val="0"/>
          <w:highlight w:val="yellow"/>
        </w:rPr>
        <w:t>]</w:t>
      </w:r>
    </w:p>
    <w:p w14:paraId="66027EB6" w14:textId="77777777" w:rsidR="00564E4B" w:rsidRPr="00564E4B" w:rsidRDefault="00564E4B" w:rsidP="00564E4B">
      <w:pPr>
        <w:pStyle w:val="GPSL1Guidance"/>
        <w:jc w:val="left"/>
        <w:rPr>
          <w:rFonts w:ascii="Calibri" w:hAnsi="Calibri"/>
          <w:i w:val="0"/>
        </w:rPr>
      </w:pPr>
      <w:r w:rsidRPr="006E6199">
        <w:rPr>
          <w:rFonts w:ascii="Calibri" w:hAnsi="Calibri"/>
          <w:i w:val="0"/>
          <w:highlight w:val="yellow"/>
        </w:rPr>
        <w:t>(Optional – Only to be used in contracts with duration of 12 months or more)</w:t>
      </w:r>
    </w:p>
    <w:p w14:paraId="6B9F6FE3" w14:textId="77777777" w:rsidR="00081061" w:rsidRPr="0004743F" w:rsidRDefault="00081061" w:rsidP="0004743F">
      <w:pPr>
        <w:pStyle w:val="GPSL1CLAUSEHEADING"/>
        <w:numPr>
          <w:ilvl w:val="0"/>
          <w:numId w:val="160"/>
        </w:numPr>
        <w:rPr>
          <w:rFonts w:ascii="Calibri" w:hAnsi="Calibri"/>
        </w:rPr>
      </w:pPr>
      <w:r w:rsidRPr="0004743F">
        <w:rPr>
          <w:rFonts w:ascii="Calibri" w:hAnsi="Calibri"/>
        </w:rPr>
        <w:t>DEFINITIONS</w:t>
      </w:r>
    </w:p>
    <w:p w14:paraId="5E9442D6" w14:textId="7FDC240C" w:rsidR="00081061" w:rsidRPr="00CE2EC6" w:rsidRDefault="00081061" w:rsidP="00081061">
      <w:pPr>
        <w:pStyle w:val="GPSL2numberedclause"/>
      </w:pPr>
      <w:r w:rsidRPr="00CE2EC6">
        <w:t xml:space="preserve">The following terms used in this Call Off Schedule </w:t>
      </w:r>
      <w:r>
        <w:t>16</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081061" w:rsidRPr="00CE2EC6" w14:paraId="32E8DB76" w14:textId="77777777" w:rsidTr="0004743F">
        <w:tc>
          <w:tcPr>
            <w:tcW w:w="2835" w:type="dxa"/>
          </w:tcPr>
          <w:p w14:paraId="78D4F0D1" w14:textId="0296553B" w:rsidR="00081061" w:rsidRPr="00CE2EC6" w:rsidRDefault="00081061" w:rsidP="0004743F">
            <w:pPr>
              <w:pStyle w:val="GPSDefinitionTerm"/>
              <w:rPr>
                <w:rFonts w:ascii="Calibri" w:hAnsi="Calibri"/>
              </w:rPr>
            </w:pPr>
            <w:r w:rsidRPr="00CE2EC6">
              <w:rPr>
                <w:rFonts w:ascii="Calibri" w:hAnsi="Calibri"/>
              </w:rPr>
              <w:t>"</w:t>
            </w:r>
            <w:r>
              <w:rPr>
                <w:rFonts w:ascii="Calibri" w:hAnsi="Calibri"/>
              </w:rPr>
              <w:t>Contactor</w:t>
            </w:r>
            <w:r w:rsidRPr="00CE2EC6">
              <w:rPr>
                <w:rFonts w:ascii="Calibri" w:hAnsi="Calibri"/>
              </w:rPr>
              <w:t>"</w:t>
            </w:r>
          </w:p>
        </w:tc>
        <w:tc>
          <w:tcPr>
            <w:tcW w:w="5189" w:type="dxa"/>
          </w:tcPr>
          <w:p w14:paraId="1C278368" w14:textId="383762A9" w:rsidR="00081061" w:rsidRPr="00CE2EC6" w:rsidRDefault="00081061" w:rsidP="0004743F">
            <w:pPr>
              <w:pStyle w:val="GPsDefinition"/>
              <w:numPr>
                <w:ilvl w:val="0"/>
                <w:numId w:val="0"/>
              </w:numPr>
              <w:tabs>
                <w:tab w:val="clear" w:pos="-9"/>
              </w:tabs>
              <w:rPr>
                <w:rFonts w:ascii="Calibri" w:hAnsi="Calibri"/>
              </w:rPr>
            </w:pPr>
            <w:r w:rsidRPr="00081061">
              <w:rPr>
                <w:rFonts w:ascii="Calibri" w:hAnsi="Calibri"/>
              </w:rPr>
              <w:t xml:space="preserve">means the person, firm or company stated in the preamble to this </w:t>
            </w:r>
            <w:r>
              <w:rPr>
                <w:rFonts w:ascii="Calibri" w:hAnsi="Calibri"/>
              </w:rPr>
              <w:t>Call Off Contract</w:t>
            </w:r>
            <w:r w:rsidRPr="00081061">
              <w:rPr>
                <w:rFonts w:ascii="Calibri" w:hAnsi="Calibri"/>
              </w:rPr>
              <w:t>;</w:t>
            </w:r>
          </w:p>
        </w:tc>
      </w:tr>
    </w:tbl>
    <w:p w14:paraId="08C4044E" w14:textId="77777777" w:rsidR="00564E4B" w:rsidRPr="0004743F" w:rsidRDefault="00564E4B" w:rsidP="0004743F">
      <w:pPr>
        <w:pStyle w:val="GPSL1CLAUSEHEADING"/>
        <w:rPr>
          <w:rFonts w:asciiTheme="minorHAnsi" w:hAnsiTheme="minorHAnsi"/>
        </w:rPr>
      </w:pPr>
      <w:r w:rsidRPr="0004743F">
        <w:rPr>
          <w:rFonts w:asciiTheme="minorHAnsi" w:hAnsiTheme="minorHAnsi"/>
        </w:rPr>
        <w:t>General</w:t>
      </w:r>
    </w:p>
    <w:p w14:paraId="62E5E54C" w14:textId="77777777" w:rsidR="00564E4B" w:rsidRPr="00564E4B" w:rsidRDefault="00564E4B" w:rsidP="006E6199">
      <w:pPr>
        <w:pStyle w:val="GPSL2numberedclause"/>
      </w:pPr>
      <w:r w:rsidRPr="00564E4B">
        <w:t>The Contractor acknowledges that the Crown is committed to assisting people to move from welfare to employment and driving forward improvements in economic, social and environmental well-being.</w:t>
      </w:r>
    </w:p>
    <w:p w14:paraId="289A80F5" w14:textId="77777777" w:rsidR="00564E4B" w:rsidRPr="00564E4B" w:rsidRDefault="00564E4B" w:rsidP="006E6199">
      <w:pPr>
        <w:pStyle w:val="GPSL2numberedclause"/>
      </w:pPr>
      <w:r>
        <w:t>T</w:t>
      </w:r>
      <w:r w:rsidRPr="00564E4B">
        <w:t>he Contractor (a) acknowledges that the Authority has a responsibility to support and promote wider social sustainability objectives for the benefit of society; and (b) agrees to cooperate with the Authority to improve life chances for those most disadvantaged and f</w:t>
      </w:r>
      <w:r>
        <w:t>urthest from the labour market.</w:t>
      </w:r>
    </w:p>
    <w:p w14:paraId="4A520381" w14:textId="77777777" w:rsidR="00564E4B" w:rsidRPr="00564E4B" w:rsidRDefault="00564E4B" w:rsidP="006E6199">
      <w:pPr>
        <w:pStyle w:val="GPSL2numberedclause"/>
      </w:pPr>
      <w:r w:rsidRPr="00564E4B">
        <w:t>The Contractor acknowledges that the Authority is supporting the Crown’s Life chances and social value agendas by aiming to promote opportunities for groups of persons (“DWP Priority Groups”) which the Authority regards as meriting priority assistance including but not limited to Apprentices, Disabled People, Young People, Older Workers, Ex-Offenders and Black and Minority Ethnic People.</w:t>
      </w:r>
    </w:p>
    <w:p w14:paraId="475D5729" w14:textId="77777777" w:rsidR="00564E4B" w:rsidRDefault="00564E4B" w:rsidP="006E6199">
      <w:pPr>
        <w:pStyle w:val="GPSL1SCHEDULEHeading"/>
        <w:rPr>
          <w:rFonts w:ascii="Calibri" w:hAnsi="Calibri"/>
        </w:rPr>
      </w:pPr>
      <w:r w:rsidRPr="00564E4B">
        <w:rPr>
          <w:rFonts w:ascii="Calibri" w:hAnsi="Calibri"/>
        </w:rPr>
        <w:t xml:space="preserve">Diversity and Equality Delivery Plan  </w:t>
      </w:r>
    </w:p>
    <w:p w14:paraId="62E59DED" w14:textId="636C2DB7" w:rsidR="00564E4B" w:rsidRPr="00564E4B" w:rsidRDefault="00564E4B" w:rsidP="006E6199">
      <w:pPr>
        <w:pStyle w:val="GPSL2numberedclause"/>
      </w:pPr>
      <w:r w:rsidRPr="00564E4B">
        <w:t xml:space="preserve">In addition to complying with its obligations set out in </w:t>
      </w:r>
      <w:r w:rsidR="005614E3">
        <w:t>c</w:t>
      </w:r>
      <w:r w:rsidRPr="00564E4B">
        <w:t xml:space="preserve">lause </w:t>
      </w:r>
      <w:r w:rsidR="005614E3">
        <w:t>7.1 of this Call Off Contract</w:t>
      </w:r>
      <w:r w:rsidR="005614E3" w:rsidRPr="00564E4B">
        <w:t xml:space="preserve"> </w:t>
      </w:r>
      <w:r w:rsidRPr="00564E4B">
        <w:t xml:space="preserve">and this Schedule </w:t>
      </w:r>
      <w:r w:rsidR="005614E3">
        <w:t>16</w:t>
      </w:r>
      <w:r w:rsidRPr="00564E4B">
        <w:t xml:space="preserve">, the Authority requires the Contractor to provide such information as the Authority may request on (a) the action(s) the Contractor is taking in the course of supplying the Services to comply with its obligations set out in </w:t>
      </w:r>
      <w:r w:rsidR="005614E3">
        <w:t>clause 46.2 of this Call Off Contract</w:t>
      </w:r>
      <w:r w:rsidRPr="00564E4B">
        <w:t xml:space="preserve"> and in this Schedule </w:t>
      </w:r>
      <w:r w:rsidR="005614E3">
        <w:t>16</w:t>
      </w:r>
      <w:r w:rsidRPr="00564E4B">
        <w:t xml:space="preserve"> and (b) the effect such action(s) have on the Staff used in the performance of its obligations under the Contract.</w:t>
      </w:r>
    </w:p>
    <w:p w14:paraId="1DE88BBB" w14:textId="77777777" w:rsidR="00564E4B" w:rsidRPr="00564E4B" w:rsidRDefault="00564E4B" w:rsidP="006E6199">
      <w:pPr>
        <w:pStyle w:val="GPSL2numberedclause"/>
      </w:pPr>
      <w:r w:rsidRPr="00564E4B">
        <w:t xml:space="preserve">As part of the information to be provided by the Contractor under paragraph 2.1 of this Schedule, the Authority requires the Contractor to provide to the Authority  a diversity and equality delivery plan (“Diversity and Equality Delivery Plan”) six (6) Months after the  Commencement Date, and annually thereafter. The Diversity and Equality Delivery Plan must be specific to the Contract and include details of all Staff including but not limited to all Sub-contractors involved in the performance of the Contractors obligations under the Contract.  </w:t>
      </w:r>
    </w:p>
    <w:p w14:paraId="7D45375B" w14:textId="77777777" w:rsidR="00564E4B" w:rsidRPr="00564E4B" w:rsidRDefault="00564E4B" w:rsidP="006E6199">
      <w:pPr>
        <w:pStyle w:val="GPSL4numberedclause"/>
        <w:numPr>
          <w:ilvl w:val="4"/>
          <w:numId w:val="133"/>
        </w:numPr>
      </w:pPr>
      <w:r w:rsidRPr="00564E4B">
        <w:t>details of the action(s) the Contractor is taking to support the Crown’s  social value agenda including but not limited to the action(s) the Contractor is taking to meet its obligations under paragraph 2.3 of this Schedule .</w:t>
      </w:r>
    </w:p>
    <w:p w14:paraId="6369A7A0" w14:textId="77777777" w:rsidR="00564E4B" w:rsidRPr="00564E4B" w:rsidRDefault="00564E4B" w:rsidP="006E6199">
      <w:pPr>
        <w:pStyle w:val="GPSL2numberedclause"/>
      </w:pPr>
      <w:r w:rsidRPr="00564E4B">
        <w:t>The Contractor shall, and shall ensure that its Sub-contractors, take the following action(s) in respect o</w:t>
      </w:r>
      <w:r>
        <w:t>f DWP Priority Groups:</w:t>
      </w:r>
    </w:p>
    <w:p w14:paraId="2E54A10E" w14:textId="77777777" w:rsidR="00B778F8" w:rsidRDefault="00B778F8" w:rsidP="006E6199">
      <w:pPr>
        <w:pStyle w:val="GPSL1Guidance"/>
        <w:jc w:val="left"/>
        <w:rPr>
          <w:rFonts w:ascii="Calibri" w:hAnsi="Calibri"/>
          <w:i w:val="0"/>
        </w:rPr>
      </w:pPr>
    </w:p>
    <w:p w14:paraId="675091D8" w14:textId="77777777" w:rsidR="00564E4B" w:rsidRPr="00564E4B" w:rsidRDefault="00C86796" w:rsidP="006E6199">
      <w:pPr>
        <w:pStyle w:val="GPSL1Guidance"/>
        <w:jc w:val="left"/>
        <w:rPr>
          <w:rFonts w:ascii="Calibri" w:hAnsi="Calibri"/>
          <w:i w:val="0"/>
        </w:rPr>
      </w:pPr>
      <w:r>
        <w:rPr>
          <w:rFonts w:ascii="Calibri" w:hAnsi="Calibri"/>
          <w:i w:val="0"/>
        </w:rPr>
        <w:t>Delete as applicable</w:t>
      </w:r>
    </w:p>
    <w:p w14:paraId="18F7FAD1"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Apprentices</w:t>
      </w:r>
    </w:p>
    <w:p w14:paraId="7C5DD440"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 xml:space="preserve">Ensure that (5) % of the Staff used in the performance of the Contractor’s obligations under the Contract are Apprentices.  </w:t>
      </w:r>
    </w:p>
    <w:p w14:paraId="36A4A186"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Make available to potential members of Staff used in the performance of the Contractor’s obligations information about the National Apprenticeship Service.</w:t>
      </w:r>
    </w:p>
    <w:p w14:paraId="64D55856"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Disabled People</w:t>
      </w:r>
    </w:p>
    <w:p w14:paraId="67AAC018"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Take steps to become a Disability Confident Employer.</w:t>
      </w:r>
    </w:p>
    <w:p w14:paraId="1C98454B"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Make appropriate use of Access to Work to support recruit and retain disabled workers.</w:t>
      </w:r>
    </w:p>
    <w:p w14:paraId="18A7094B"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When recruiting Staff to be used in the performance of the Contractor’s obligations under the Contract, offer Disabled People interviews under a guaranteed interview scheme for vacancies for Staff where the Disabled People meet the minimum criteria for such vacancies.</w:t>
      </w:r>
    </w:p>
    <w:p w14:paraId="5B1C3AD1"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Offer Work Trials to Disabled People to support filling vacancies for Staff.</w:t>
      </w:r>
    </w:p>
    <w:p w14:paraId="65094315"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Provide Employment Experience to Disabled People as members of Staff used in the performance of the Contractor’s obligations under the Contract to develop their skills and experience and increase their employability.</w:t>
      </w:r>
    </w:p>
    <w:p w14:paraId="2F5F70B2"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b/>
        <w:t>Young People – Under 25</w:t>
      </w:r>
    </w:p>
    <w:p w14:paraId="7B731E00"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Offer Work Trials to Young People to support filling vacancies for Staff.</w:t>
      </w:r>
    </w:p>
    <w:p w14:paraId="0A52CED4"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Provide Employment Experience to Young People as members of Staff used in the performance of the Contractor’s obligations under the Contract to develop their skills and experience and increase their employability.</w:t>
      </w:r>
    </w:p>
    <w:p w14:paraId="25D552FD"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b/>
        <w:t>Older Workers – Over 50</w:t>
      </w:r>
    </w:p>
    <w:p w14:paraId="03DD81B1"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Offer Work Trials to Older Workers to support filling vacancies for Staff.</w:t>
      </w:r>
    </w:p>
    <w:p w14:paraId="63C5053E"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Provide Employment Experience to Older People as members of Staff used in the performance of the Contractor’s obligations under the Contract to develop their skills and experience and increase their employability.</w:t>
      </w:r>
    </w:p>
    <w:p w14:paraId="1867003B"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b/>
        <w:t>Ex-Offenders</w:t>
      </w:r>
    </w:p>
    <w:p w14:paraId="42808FB4"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Offer Work Trials to Ex-Offenders to support filling vacancies for Staff.</w:t>
      </w:r>
    </w:p>
    <w:p w14:paraId="5915D60A"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Provide Employment Experience to Ex-Offenders as members of Staff used in the performance of the Contractor’s obligations under the Contract to develop their skills and experience and increase their employability.</w:t>
      </w:r>
    </w:p>
    <w:p w14:paraId="35C11BD2"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b/>
        <w:t>Black and Minority Ethnic People</w:t>
      </w:r>
    </w:p>
    <w:p w14:paraId="4C550721"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Offer Work Trials to Black and Minority Ethnic people to support filling vacancies for Staff.</w:t>
      </w:r>
    </w:p>
    <w:p w14:paraId="74FF4D89"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Provide Employment Experience to Black and Minority Ethnic people as members of Staff used in the performance of the Contractor’s obligations under the Contract to develop their skills and experience and increase their employability.</w:t>
      </w:r>
    </w:p>
    <w:p w14:paraId="014E64BA" w14:textId="77777777" w:rsidR="00564E4B" w:rsidRPr="00887F75" w:rsidRDefault="00564E4B" w:rsidP="006E6199">
      <w:pPr>
        <w:pStyle w:val="GPSDefinitionL2"/>
        <w:numPr>
          <w:ilvl w:val="1"/>
          <w:numId w:val="120"/>
        </w:numPr>
        <w:ind w:left="1418"/>
        <w:rPr>
          <w:rFonts w:ascii="Calibri" w:hAnsi="Calibri"/>
        </w:rPr>
      </w:pPr>
      <w:r w:rsidRPr="00887F75">
        <w:rPr>
          <w:rFonts w:ascii="Calibri" w:hAnsi="Calibri"/>
        </w:rPr>
        <w:tab/>
        <w:t>Employee Vacancies</w:t>
      </w:r>
    </w:p>
    <w:p w14:paraId="377AF309" w14:textId="77777777" w:rsidR="00564E4B" w:rsidRPr="006E6199" w:rsidRDefault="00564E4B" w:rsidP="006E6199">
      <w:pPr>
        <w:pStyle w:val="GPSL1Guidance"/>
        <w:numPr>
          <w:ilvl w:val="1"/>
          <w:numId w:val="127"/>
        </w:numPr>
        <w:ind w:left="1843"/>
        <w:jc w:val="left"/>
        <w:rPr>
          <w:rFonts w:ascii="Calibri" w:hAnsi="Calibri"/>
          <w:b w:val="0"/>
          <w:i w:val="0"/>
        </w:rPr>
      </w:pPr>
      <w:r w:rsidRPr="006E6199">
        <w:rPr>
          <w:rFonts w:ascii="Calibri" w:hAnsi="Calibri"/>
          <w:b w:val="0"/>
          <w:i w:val="0"/>
        </w:rPr>
        <w:t xml:space="preserve">Advertise all vacancies for Staff via Universal Jobmatch in addition to any other recruitment agencies with whom the Contractor advertises such vacancies and any other actions the Contractor takes to recruit Staff. </w:t>
      </w:r>
    </w:p>
    <w:p w14:paraId="02CA7458" w14:textId="77777777" w:rsidR="00564E4B" w:rsidRPr="00564E4B" w:rsidRDefault="00564E4B" w:rsidP="006E6199">
      <w:pPr>
        <w:pStyle w:val="GPSL2numberedclause"/>
      </w:pPr>
      <w:r w:rsidRPr="00564E4B">
        <w:t>The Diversity and Equality Delivery Plan must also include:</w:t>
      </w:r>
    </w:p>
    <w:p w14:paraId="2BDE0B44" w14:textId="77777777" w:rsidR="00C86796" w:rsidRPr="00913765" w:rsidRDefault="00564E4B" w:rsidP="00913765">
      <w:pPr>
        <w:pStyle w:val="GPSDefinitionL2"/>
        <w:numPr>
          <w:ilvl w:val="1"/>
          <w:numId w:val="151"/>
        </w:numPr>
        <w:ind w:left="1418"/>
        <w:rPr>
          <w:rFonts w:ascii="Calibri" w:hAnsi="Calibri"/>
        </w:rPr>
      </w:pPr>
      <w:r w:rsidRPr="00913765">
        <w:rPr>
          <w:rFonts w:ascii="Calibri" w:hAnsi="Calibri"/>
        </w:rPr>
        <w:t>an overview of Contractor and any Sub-contractor’s policies and procedures for preventing unlawful discrimination and promoting equality of opportunity in respect of:</w:t>
      </w:r>
    </w:p>
    <w:p w14:paraId="00630B7F" w14:textId="77777777" w:rsidR="00564E4B" w:rsidRPr="00C86796" w:rsidRDefault="00564E4B" w:rsidP="006E6199">
      <w:pPr>
        <w:pStyle w:val="GPSL4numberedclause"/>
        <w:numPr>
          <w:ilvl w:val="5"/>
          <w:numId w:val="133"/>
        </w:numPr>
        <w:tabs>
          <w:tab w:val="clear" w:pos="1134"/>
          <w:tab w:val="left" w:pos="2268"/>
        </w:tabs>
        <w:ind w:left="2268" w:hanging="468"/>
      </w:pPr>
      <w:r w:rsidRPr="00C86796">
        <w:t>age;</w:t>
      </w:r>
    </w:p>
    <w:p w14:paraId="72BCBECE" w14:textId="77777777" w:rsidR="00564E4B" w:rsidRPr="00564E4B" w:rsidRDefault="00564E4B" w:rsidP="006E6199">
      <w:pPr>
        <w:pStyle w:val="GPSL4numberedclause"/>
        <w:numPr>
          <w:ilvl w:val="5"/>
          <w:numId w:val="133"/>
        </w:numPr>
        <w:tabs>
          <w:tab w:val="clear" w:pos="1134"/>
          <w:tab w:val="left" w:pos="2268"/>
        </w:tabs>
        <w:ind w:left="2268" w:hanging="468"/>
      </w:pPr>
      <w:r w:rsidRPr="00564E4B">
        <w:t>disability;</w:t>
      </w:r>
    </w:p>
    <w:p w14:paraId="4DF0E377" w14:textId="77777777" w:rsidR="00564E4B" w:rsidRPr="00564E4B" w:rsidRDefault="00564E4B" w:rsidP="006E6199">
      <w:pPr>
        <w:pStyle w:val="GPSL4numberedclause"/>
        <w:numPr>
          <w:ilvl w:val="5"/>
          <w:numId w:val="133"/>
        </w:numPr>
        <w:tabs>
          <w:tab w:val="clear" w:pos="1134"/>
          <w:tab w:val="left" w:pos="2268"/>
        </w:tabs>
        <w:ind w:left="2268" w:hanging="468"/>
      </w:pPr>
      <w:r w:rsidRPr="00564E4B">
        <w:t>gender reassignment;</w:t>
      </w:r>
    </w:p>
    <w:p w14:paraId="2D533368" w14:textId="77777777" w:rsidR="00564E4B" w:rsidRPr="00564E4B" w:rsidRDefault="00564E4B" w:rsidP="006E6199">
      <w:pPr>
        <w:pStyle w:val="GPSL4numberedclause"/>
        <w:numPr>
          <w:ilvl w:val="5"/>
          <w:numId w:val="133"/>
        </w:numPr>
        <w:tabs>
          <w:tab w:val="clear" w:pos="1134"/>
          <w:tab w:val="left" w:pos="2268"/>
        </w:tabs>
        <w:ind w:left="2268" w:hanging="468"/>
      </w:pPr>
      <w:r w:rsidRPr="00564E4B">
        <w:t>marriage and civil partnership;</w:t>
      </w:r>
    </w:p>
    <w:p w14:paraId="6BE7FB30" w14:textId="77777777" w:rsidR="00564E4B" w:rsidRPr="00564E4B" w:rsidRDefault="00564E4B" w:rsidP="006E6199">
      <w:pPr>
        <w:pStyle w:val="GPSL4numberedclause"/>
        <w:numPr>
          <w:ilvl w:val="5"/>
          <w:numId w:val="133"/>
        </w:numPr>
        <w:tabs>
          <w:tab w:val="clear" w:pos="1134"/>
          <w:tab w:val="left" w:pos="2268"/>
        </w:tabs>
        <w:ind w:left="2268" w:hanging="468"/>
      </w:pPr>
      <w:r w:rsidRPr="00564E4B">
        <w:t>pregnancy and maternity;</w:t>
      </w:r>
    </w:p>
    <w:p w14:paraId="3D9C5B8C" w14:textId="77777777" w:rsidR="00564E4B" w:rsidRPr="00564E4B" w:rsidRDefault="00564E4B" w:rsidP="006E6199">
      <w:pPr>
        <w:pStyle w:val="GPSL4numberedclause"/>
        <w:numPr>
          <w:ilvl w:val="5"/>
          <w:numId w:val="133"/>
        </w:numPr>
        <w:tabs>
          <w:tab w:val="clear" w:pos="1134"/>
          <w:tab w:val="left" w:pos="2268"/>
        </w:tabs>
        <w:ind w:left="2268" w:hanging="468"/>
      </w:pPr>
      <w:r w:rsidRPr="00564E4B">
        <w:t>race;</w:t>
      </w:r>
    </w:p>
    <w:p w14:paraId="3270CE1F" w14:textId="77777777" w:rsidR="00564E4B" w:rsidRPr="00564E4B" w:rsidRDefault="00564E4B" w:rsidP="006E6199">
      <w:pPr>
        <w:pStyle w:val="GPSL4numberedclause"/>
        <w:numPr>
          <w:ilvl w:val="5"/>
          <w:numId w:val="133"/>
        </w:numPr>
        <w:tabs>
          <w:tab w:val="clear" w:pos="1134"/>
          <w:tab w:val="left" w:pos="2268"/>
        </w:tabs>
        <w:ind w:left="2268" w:hanging="468"/>
      </w:pPr>
      <w:r w:rsidRPr="00564E4B">
        <w:t>religion or belief;</w:t>
      </w:r>
    </w:p>
    <w:p w14:paraId="2CA040F2" w14:textId="77777777" w:rsidR="00564E4B" w:rsidRPr="00564E4B" w:rsidRDefault="00564E4B" w:rsidP="006E6199">
      <w:pPr>
        <w:pStyle w:val="GPSL4numberedclause"/>
        <w:numPr>
          <w:ilvl w:val="5"/>
          <w:numId w:val="133"/>
        </w:numPr>
        <w:tabs>
          <w:tab w:val="clear" w:pos="1134"/>
          <w:tab w:val="left" w:pos="2268"/>
        </w:tabs>
        <w:ind w:left="2268" w:hanging="468"/>
      </w:pPr>
      <w:r w:rsidRPr="00564E4B">
        <w:t>sex; and</w:t>
      </w:r>
    </w:p>
    <w:p w14:paraId="1AE85AE9" w14:textId="77777777" w:rsidR="00564E4B" w:rsidRPr="00564E4B" w:rsidRDefault="00564E4B" w:rsidP="006E6199">
      <w:pPr>
        <w:pStyle w:val="GPSL4numberedclause"/>
        <w:numPr>
          <w:ilvl w:val="5"/>
          <w:numId w:val="133"/>
        </w:numPr>
        <w:tabs>
          <w:tab w:val="clear" w:pos="1134"/>
          <w:tab w:val="left" w:pos="2268"/>
        </w:tabs>
        <w:ind w:left="2268" w:hanging="468"/>
      </w:pPr>
      <w:proofErr w:type="gramStart"/>
      <w:r w:rsidRPr="00564E4B">
        <w:t>sexual</w:t>
      </w:r>
      <w:proofErr w:type="gramEnd"/>
      <w:r w:rsidRPr="00564E4B">
        <w:t xml:space="preserve"> orientation.</w:t>
      </w:r>
    </w:p>
    <w:p w14:paraId="5EF44BB3" w14:textId="77777777" w:rsidR="00564E4B" w:rsidRPr="00913765" w:rsidRDefault="00564E4B" w:rsidP="00913765">
      <w:pPr>
        <w:pStyle w:val="GPSDefinitionL2"/>
        <w:numPr>
          <w:ilvl w:val="1"/>
          <w:numId w:val="151"/>
        </w:numPr>
        <w:ind w:left="1418"/>
        <w:rPr>
          <w:rFonts w:ascii="Calibri" w:hAnsi="Calibri"/>
        </w:rPr>
      </w:pPr>
      <w:r w:rsidRPr="00913765">
        <w:rPr>
          <w:rFonts w:ascii="Calibri" w:hAnsi="Calibri"/>
        </w:rPr>
        <w:t>an overview of Contractor and any Sub-contractor’s policies and procedures covering:</w:t>
      </w:r>
    </w:p>
    <w:p w14:paraId="5D08EE90" w14:textId="77777777" w:rsidR="00564E4B" w:rsidRPr="00564E4B" w:rsidRDefault="00564E4B" w:rsidP="006E6199">
      <w:pPr>
        <w:pStyle w:val="GPSL4numberedclause"/>
        <w:numPr>
          <w:ilvl w:val="5"/>
          <w:numId w:val="133"/>
        </w:numPr>
        <w:tabs>
          <w:tab w:val="clear" w:pos="1134"/>
          <w:tab w:val="left" w:pos="2268"/>
        </w:tabs>
        <w:ind w:left="2268" w:hanging="468"/>
      </w:pPr>
      <w:r w:rsidRPr="00564E4B">
        <w:t>harassment</w:t>
      </w:r>
    </w:p>
    <w:p w14:paraId="3AB4F0AA" w14:textId="77777777" w:rsidR="00564E4B" w:rsidRPr="00564E4B" w:rsidRDefault="00564E4B" w:rsidP="006E6199">
      <w:pPr>
        <w:pStyle w:val="GPSL4numberedclause"/>
        <w:numPr>
          <w:ilvl w:val="5"/>
          <w:numId w:val="133"/>
        </w:numPr>
        <w:tabs>
          <w:tab w:val="clear" w:pos="1134"/>
          <w:tab w:val="left" w:pos="2268"/>
        </w:tabs>
        <w:ind w:left="2268" w:hanging="468"/>
      </w:pPr>
      <w:r w:rsidRPr="00564E4B">
        <w:t>bullying</w:t>
      </w:r>
    </w:p>
    <w:p w14:paraId="4A81883E" w14:textId="77777777" w:rsidR="00564E4B" w:rsidRPr="00564E4B" w:rsidRDefault="00564E4B" w:rsidP="006E6199">
      <w:pPr>
        <w:pStyle w:val="GPSL4numberedclause"/>
        <w:numPr>
          <w:ilvl w:val="5"/>
          <w:numId w:val="133"/>
        </w:numPr>
        <w:tabs>
          <w:tab w:val="clear" w:pos="1134"/>
          <w:tab w:val="left" w:pos="2268"/>
        </w:tabs>
        <w:ind w:left="2268" w:hanging="468"/>
      </w:pPr>
      <w:r w:rsidRPr="00564E4B">
        <w:t>victimisation</w:t>
      </w:r>
    </w:p>
    <w:p w14:paraId="66548E3C" w14:textId="77777777" w:rsidR="00564E4B" w:rsidRPr="00564E4B" w:rsidRDefault="00564E4B" w:rsidP="006E6199">
      <w:pPr>
        <w:pStyle w:val="GPSL4numberedclause"/>
        <w:numPr>
          <w:ilvl w:val="5"/>
          <w:numId w:val="133"/>
        </w:numPr>
        <w:tabs>
          <w:tab w:val="clear" w:pos="1134"/>
          <w:tab w:val="left" w:pos="2268"/>
        </w:tabs>
        <w:ind w:left="2268" w:hanging="468"/>
      </w:pPr>
      <w:r w:rsidRPr="00564E4B">
        <w:t>Staff training and development</w:t>
      </w:r>
    </w:p>
    <w:p w14:paraId="54E17A39" w14:textId="77777777" w:rsidR="00564E4B" w:rsidRPr="00913765" w:rsidRDefault="00564E4B" w:rsidP="00913765">
      <w:pPr>
        <w:pStyle w:val="GPSDefinitionL2"/>
        <w:numPr>
          <w:ilvl w:val="1"/>
          <w:numId w:val="151"/>
        </w:numPr>
        <w:ind w:left="1418"/>
        <w:rPr>
          <w:rFonts w:ascii="Calibri" w:hAnsi="Calibri"/>
        </w:rPr>
      </w:pPr>
      <w:r w:rsidRPr="00913765">
        <w:rPr>
          <w:rFonts w:ascii="Calibri" w:hAnsi="Calibri"/>
        </w:rPr>
        <w:t>details of the way in which the above policies and procedures are, or will be (and by when), communicated to Staff;</w:t>
      </w:r>
    </w:p>
    <w:p w14:paraId="691AC228" w14:textId="77777777" w:rsidR="00564E4B" w:rsidRPr="00913765" w:rsidRDefault="00564E4B" w:rsidP="00913765">
      <w:pPr>
        <w:pStyle w:val="GPSDefinitionL2"/>
        <w:numPr>
          <w:ilvl w:val="1"/>
          <w:numId w:val="151"/>
        </w:numPr>
        <w:ind w:left="1418"/>
        <w:rPr>
          <w:rFonts w:ascii="Calibri" w:hAnsi="Calibri"/>
        </w:rPr>
      </w:pPr>
      <w:r w:rsidRPr="00913765">
        <w:rPr>
          <w:rFonts w:ascii="Calibri" w:hAnsi="Calibri"/>
        </w:rPr>
        <w:t>details of what general diversity and equality related training has been, or will be delivered (and by when), to Staff;</w:t>
      </w:r>
    </w:p>
    <w:p w14:paraId="4297767C" w14:textId="77777777" w:rsidR="00564E4B" w:rsidRPr="00913765" w:rsidRDefault="00564E4B" w:rsidP="00913765">
      <w:pPr>
        <w:pStyle w:val="GPSDefinitionL2"/>
        <w:numPr>
          <w:ilvl w:val="1"/>
          <w:numId w:val="151"/>
        </w:numPr>
        <w:ind w:left="1418"/>
        <w:rPr>
          <w:rFonts w:ascii="Calibri" w:hAnsi="Calibri"/>
        </w:rPr>
      </w:pPr>
      <w:r w:rsidRPr="00913765">
        <w:rPr>
          <w:rFonts w:ascii="Calibri" w:hAnsi="Calibri"/>
        </w:rPr>
        <w:t>details of what structure and resources are currently directed towards active promotion of diversity and equality within the Staff used in the performance of the Contractor’s obligations under this Contract, or if not currently in place, what will be put in place and by when;</w:t>
      </w:r>
    </w:p>
    <w:p w14:paraId="47A959D9" w14:textId="77777777" w:rsidR="00564E4B" w:rsidRPr="00C86796" w:rsidRDefault="00564E4B" w:rsidP="006E6199">
      <w:pPr>
        <w:pStyle w:val="GPSL2numberedclause"/>
      </w:pPr>
      <w:r w:rsidRPr="00564E4B">
        <w:t xml:space="preserve">The Authority will consider and must agree the contents of Diversity and Equality Delivery Plan. Any issues will be raised with the Contractor by the contract manager acting on behalf of the Authority. If an issue relates to a Sub-contractor, the Contractor must raise and resolve the issue with the Sub-contractor. </w:t>
      </w:r>
    </w:p>
    <w:p w14:paraId="46E8BBC3" w14:textId="77777777" w:rsidR="00564E4B" w:rsidRPr="00564E4B" w:rsidRDefault="00564E4B" w:rsidP="006E6199">
      <w:pPr>
        <w:pStyle w:val="GPSL1Guidance"/>
        <w:jc w:val="left"/>
        <w:rPr>
          <w:rFonts w:ascii="Calibri" w:hAnsi="Calibri"/>
          <w:i w:val="0"/>
        </w:rPr>
      </w:pPr>
      <w:r w:rsidRPr="00564E4B">
        <w:rPr>
          <w:rFonts w:ascii="Calibri" w:hAnsi="Calibri"/>
          <w:i w:val="0"/>
        </w:rPr>
        <w:t>Life Chance</w:t>
      </w:r>
      <w:r w:rsidR="00C86796">
        <w:rPr>
          <w:rFonts w:ascii="Calibri" w:hAnsi="Calibri"/>
          <w:i w:val="0"/>
        </w:rPr>
        <w:t>s Workforce Monitoring Template</w:t>
      </w:r>
    </w:p>
    <w:p w14:paraId="69781130" w14:textId="5100173E" w:rsidR="00564E4B" w:rsidRPr="00564E4B" w:rsidRDefault="00564E4B" w:rsidP="006E6199">
      <w:pPr>
        <w:pStyle w:val="GPSL2numberedclause"/>
      </w:pPr>
      <w:r w:rsidRPr="00564E4B">
        <w:t xml:space="preserve">The Contractor shall  provide the Life Chances Workforce Monitoring template (contained in Appendix 1 to this Schedule </w:t>
      </w:r>
      <w:r w:rsidR="00423A70">
        <w:t>16</w:t>
      </w:r>
      <w:r w:rsidRPr="00564E4B">
        <w:t>), duly completed in full by the Contractor in respect of all Staff (including but not limited to all Sub-contractors used in the performance of the Contractor’s obligations under the Contract), six (6) Months after the Commencemen</w:t>
      </w:r>
      <w:r w:rsidR="00C86796">
        <w:t>t Date and annually thereafter.</w:t>
      </w:r>
    </w:p>
    <w:p w14:paraId="3E38471D" w14:textId="77777777" w:rsidR="00564E4B" w:rsidRPr="00564E4B" w:rsidRDefault="00564E4B" w:rsidP="006E6199">
      <w:pPr>
        <w:pStyle w:val="GPSL2numberedclause"/>
      </w:pPr>
      <w:r w:rsidRPr="00564E4B">
        <w:t>The Contractor shall complete the Life Chances Workforce Monitoring template inline with the ‘Life Chances through Procurement Guidance for DWP Contractors</w:t>
      </w:r>
      <w:r w:rsidR="00C86796">
        <w:t>’ and the contract definitions.</w:t>
      </w:r>
    </w:p>
    <w:p w14:paraId="100CF3DD" w14:textId="585FD0C4" w:rsidR="00564E4B" w:rsidRDefault="00564E4B" w:rsidP="00C13720">
      <w:pPr>
        <w:pStyle w:val="GPSL2numberedclause"/>
      </w:pPr>
      <w:r w:rsidRPr="00564E4B">
        <w:t>The Contractor will compare figures in all categories listed in  the Appendix 1 - Workforce Monitoring template and provide (where possible) comparisons against any official national/regional statistics that are publicly available in accordance with the “</w:t>
      </w:r>
      <w:r w:rsidR="00C13720" w:rsidRPr="00C13720">
        <w:t>Life Chances through Procurement for DWP Contractors</w:t>
      </w:r>
      <w:r w:rsidRPr="00564E4B">
        <w:t>” provided by the Authority to the Contractor.</w:t>
      </w:r>
    </w:p>
    <w:p w14:paraId="3ADADD36" w14:textId="4346F6DD" w:rsidR="00C13720" w:rsidRDefault="00B90C0E" w:rsidP="00C13720">
      <w:pPr>
        <w:pStyle w:val="GPSL2numberedclause"/>
        <w:numPr>
          <w:ilvl w:val="0"/>
          <w:numId w:val="0"/>
        </w:numPr>
        <w:ind w:left="928"/>
      </w:pPr>
      <w:hyperlink r:id="rId15" w:history="1">
        <w:r w:rsidR="00C13720" w:rsidRPr="00FD205F">
          <w:rPr>
            <w:rStyle w:val="Hyperlink"/>
          </w:rPr>
          <w:t>https://www.gov.uk/government/publications/life-chances-through-procurement-guidance-for-dwp-contractors</w:t>
        </w:r>
      </w:hyperlink>
    </w:p>
    <w:p w14:paraId="5BF40DF8" w14:textId="38781F48" w:rsidR="00564E4B" w:rsidRPr="00564E4B" w:rsidRDefault="00564E4B" w:rsidP="00C13720">
      <w:pPr>
        <w:pStyle w:val="GPSL2numberedclause"/>
      </w:pPr>
      <w:r w:rsidRPr="00564E4B">
        <w:t xml:space="preserve">The </w:t>
      </w:r>
      <w:r w:rsidR="00C13720">
        <w:t>“</w:t>
      </w:r>
      <w:r w:rsidR="00C13720" w:rsidRPr="00C13720">
        <w:t>Life Chances through Procurement for DWP Contractors</w:t>
      </w:r>
      <w:r w:rsidR="00C13720">
        <w:t>”</w:t>
      </w:r>
      <w:r w:rsidRPr="00564E4B">
        <w:t xml:space="preserve"> provides links to a number of data collection sources, this is not an exhaustive list and other sources are available. The Authority recognises that there may be regional variations in terms of population demographics and some data categories and coverage may not be complete or fully aligned, however, the Contractor agrees to provide high level analysis and identification of trends as and when requested by the Authority.</w:t>
      </w:r>
    </w:p>
    <w:p w14:paraId="3CC8D523" w14:textId="0D57524C" w:rsidR="00564E4B" w:rsidRPr="00564E4B" w:rsidRDefault="00564E4B" w:rsidP="006E6199">
      <w:pPr>
        <w:pStyle w:val="GPSL2numberedclause"/>
      </w:pPr>
      <w:r w:rsidRPr="00564E4B">
        <w:t xml:space="preserve">The Contractor shall provide and shall ensure that its Sub-contractors provide such evidence as the Authority may require of action(s) undertaken or planned by the Contractor and/or any Sub-contractor to improve the numbers in the Social Value Workforce Monitoring template (contained in Appendix 1 to this Schedule </w:t>
      </w:r>
      <w:r w:rsidR="00423A70">
        <w:t>16</w:t>
      </w:r>
      <w:r w:rsidRPr="00564E4B">
        <w:t xml:space="preserve">) to the satisfaction of the Authority. </w:t>
      </w:r>
    </w:p>
    <w:p w14:paraId="7FA564B8" w14:textId="69FCF397" w:rsidR="00564E4B" w:rsidRPr="00564E4B" w:rsidRDefault="00564E4B" w:rsidP="006E6199">
      <w:pPr>
        <w:pStyle w:val="GPSL2numberedclause"/>
      </w:pPr>
      <w:r w:rsidRPr="00564E4B">
        <w:t xml:space="preserve">Diversity and Equality, the Crown’s social value agenda and DWP Priority Groups will be discussed jointly by the Authority and the Contractor as an on-going item at Contract review meetings. Such meetings will discuss the information provided by the Contractor in accordance with paragraph 2.2 of this Schedule </w:t>
      </w:r>
      <w:r w:rsidR="00423A70">
        <w:t>16</w:t>
      </w:r>
      <w:r w:rsidRPr="00564E4B">
        <w:t>.</w:t>
      </w:r>
    </w:p>
    <w:p w14:paraId="0715F237" w14:textId="77777777" w:rsidR="002659CE" w:rsidRPr="00CE2EC6" w:rsidRDefault="002659CE" w:rsidP="00B359C9">
      <w:pPr>
        <w:pStyle w:val="GPSL1Guidance"/>
        <w:jc w:val="left"/>
        <w:rPr>
          <w:rFonts w:ascii="Calibri" w:hAnsi="Calibri"/>
          <w:i w:val="0"/>
        </w:rPr>
      </w:pPr>
    </w:p>
    <w:p w14:paraId="6FF9D5C2" w14:textId="2097B742" w:rsidR="006E6199" w:rsidRDefault="00C86796" w:rsidP="00913765">
      <w:pPr>
        <w:pStyle w:val="GPSSchTitleandNumber"/>
        <w:rPr>
          <w:rFonts w:ascii="Arial" w:hAnsi="Arial" w:cs="Arial"/>
          <w:b w:val="0"/>
          <w:u w:val="single"/>
        </w:rPr>
      </w:pPr>
      <w:r>
        <w:rPr>
          <w:rFonts w:ascii="Calibri" w:hAnsi="Calibri"/>
        </w:rPr>
        <w:br w:type="page"/>
      </w:r>
      <w:r w:rsidR="005D5748" w:rsidRPr="003710B3">
        <w:rPr>
          <w:rFonts w:ascii="Calibri" w:hAnsi="Calibri"/>
        </w:rPr>
        <w:t>CALL</w:t>
      </w:r>
      <w:r w:rsidR="005D5748">
        <w:rPr>
          <w:rFonts w:ascii="Calibri" w:hAnsi="Calibri"/>
        </w:rPr>
        <w:t xml:space="preserve"> OFF SCHEDULE </w:t>
      </w:r>
      <w:r w:rsidR="00B778F8" w:rsidRPr="00B778F8">
        <w:rPr>
          <w:rFonts w:ascii="Calibri" w:hAnsi="Calibri"/>
          <w:highlight w:val="yellow"/>
        </w:rPr>
        <w:t>[</w:t>
      </w:r>
      <w:r w:rsidR="005D5748" w:rsidRPr="00B778F8">
        <w:rPr>
          <w:rFonts w:ascii="Calibri" w:hAnsi="Calibri"/>
          <w:highlight w:val="yellow"/>
        </w:rPr>
        <w:t>16</w:t>
      </w:r>
      <w:r w:rsidR="00B778F8" w:rsidRPr="00B778F8">
        <w:rPr>
          <w:rFonts w:ascii="Calibri" w:hAnsi="Calibri"/>
          <w:highlight w:val="yellow"/>
        </w:rPr>
        <w:t>]</w:t>
      </w:r>
      <w:r w:rsidR="005D5748" w:rsidRPr="00B778F8">
        <w:rPr>
          <w:rFonts w:ascii="Calibri" w:hAnsi="Calibri"/>
          <w:highlight w:val="yellow"/>
        </w:rPr>
        <w:t>:</w:t>
      </w:r>
      <w:r w:rsidR="005D5748" w:rsidRPr="00CE2EC6">
        <w:rPr>
          <w:rFonts w:ascii="Calibri" w:hAnsi="Calibri"/>
        </w:rPr>
        <w:t xml:space="preserve"> </w:t>
      </w:r>
      <w:r w:rsidR="005D5748">
        <w:rPr>
          <w:rFonts w:ascii="Calibri" w:hAnsi="Calibri"/>
        </w:rPr>
        <w:t>LIFE CHANCES</w:t>
      </w:r>
      <w:r w:rsidR="005D5748" w:rsidRPr="005D5748">
        <w:rPr>
          <w:rFonts w:ascii="Calibri" w:hAnsi="Calibri"/>
        </w:rPr>
        <w:t xml:space="preserve"> </w:t>
      </w:r>
      <w:r w:rsidR="006E6199" w:rsidRPr="005D5748">
        <w:rPr>
          <w:rFonts w:ascii="Calibri" w:hAnsi="Calibri"/>
        </w:rPr>
        <w:t>APPENDIX 1 – LIFE CHANCES WORKFORCE MONITORING</w:t>
      </w:r>
    </w:p>
    <w:p w14:paraId="1C4EDD38" w14:textId="478B378B" w:rsidR="006E6199" w:rsidRPr="00887F75" w:rsidRDefault="006E6199" w:rsidP="00B70E87">
      <w:pPr>
        <w:ind w:left="-142"/>
        <w:rPr>
          <w:rFonts w:ascii="Calibri" w:hAnsi="Calibri"/>
          <w:b/>
          <w:u w:val="single"/>
        </w:rPr>
      </w:pPr>
      <w:r w:rsidRPr="00887F75">
        <w:rPr>
          <w:rFonts w:ascii="Calibri" w:hAnsi="Calibri"/>
          <w:b/>
        </w:rPr>
        <w:t>Important – the figures the Contractor provides must relate specifically to the staff used in the performance of the contractor’s obligations under the contract only, which for the avoidance of doubt includes any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78"/>
      </w:tblGrid>
      <w:tr w:rsidR="006E6199" w:rsidRPr="00887F75" w14:paraId="622365D1" w14:textId="77777777" w:rsidTr="00887F75">
        <w:tc>
          <w:tcPr>
            <w:tcW w:w="4077" w:type="dxa"/>
            <w:shd w:val="clear" w:color="auto" w:fill="auto"/>
          </w:tcPr>
          <w:p w14:paraId="18896FF5" w14:textId="77777777" w:rsidR="006E6199" w:rsidRPr="00887F75" w:rsidRDefault="006E6199" w:rsidP="00887F75">
            <w:pPr>
              <w:ind w:left="0"/>
              <w:rPr>
                <w:rFonts w:ascii="Calibri" w:hAnsi="Calibri"/>
                <w:b/>
              </w:rPr>
            </w:pPr>
            <w:r w:rsidRPr="00887F75">
              <w:rPr>
                <w:rFonts w:ascii="Calibri" w:hAnsi="Calibri"/>
                <w:b/>
              </w:rPr>
              <w:t>Date of Return   Month: Year</w:t>
            </w:r>
          </w:p>
        </w:tc>
        <w:tc>
          <w:tcPr>
            <w:tcW w:w="4678" w:type="dxa"/>
            <w:shd w:val="clear" w:color="auto" w:fill="auto"/>
          </w:tcPr>
          <w:p w14:paraId="6B98DB56" w14:textId="77777777" w:rsidR="006E6199" w:rsidRPr="00887F75" w:rsidRDefault="006E6199" w:rsidP="009E5D76">
            <w:pPr>
              <w:rPr>
                <w:rFonts w:ascii="Calibri" w:hAnsi="Calibri"/>
                <w:b/>
              </w:rPr>
            </w:pPr>
          </w:p>
        </w:tc>
      </w:tr>
      <w:tr w:rsidR="006E6199" w:rsidRPr="00887F75" w14:paraId="57EC5C7F" w14:textId="77777777" w:rsidTr="00887F75">
        <w:tc>
          <w:tcPr>
            <w:tcW w:w="4077" w:type="dxa"/>
            <w:shd w:val="clear" w:color="auto" w:fill="auto"/>
          </w:tcPr>
          <w:p w14:paraId="0305F6FE" w14:textId="77777777" w:rsidR="006E6199" w:rsidRPr="00887F75" w:rsidRDefault="006E6199" w:rsidP="00887F75">
            <w:pPr>
              <w:ind w:left="0"/>
              <w:rPr>
                <w:rFonts w:ascii="Calibri" w:hAnsi="Calibri"/>
                <w:b/>
              </w:rPr>
            </w:pPr>
            <w:r w:rsidRPr="00887F75">
              <w:rPr>
                <w:rFonts w:ascii="Calibri" w:hAnsi="Calibri"/>
                <w:b/>
              </w:rPr>
              <w:t>Name of Contract:</w:t>
            </w:r>
          </w:p>
        </w:tc>
        <w:tc>
          <w:tcPr>
            <w:tcW w:w="4678" w:type="dxa"/>
            <w:shd w:val="clear" w:color="auto" w:fill="auto"/>
          </w:tcPr>
          <w:p w14:paraId="16E12F9D" w14:textId="77777777" w:rsidR="006E6199" w:rsidRPr="00887F75" w:rsidRDefault="006E6199" w:rsidP="009E5D76">
            <w:pPr>
              <w:rPr>
                <w:rFonts w:ascii="Calibri" w:hAnsi="Calibri"/>
                <w:b/>
              </w:rPr>
            </w:pPr>
          </w:p>
        </w:tc>
      </w:tr>
      <w:tr w:rsidR="006E6199" w:rsidRPr="00887F75" w14:paraId="0361BC26" w14:textId="77777777" w:rsidTr="00887F75">
        <w:tblPrEx>
          <w:tblLook w:val="04A0" w:firstRow="1" w:lastRow="0" w:firstColumn="1" w:lastColumn="0" w:noHBand="0" w:noVBand="1"/>
        </w:tblPrEx>
        <w:tc>
          <w:tcPr>
            <w:tcW w:w="4077" w:type="dxa"/>
            <w:shd w:val="clear" w:color="auto" w:fill="auto"/>
          </w:tcPr>
          <w:p w14:paraId="21A56967" w14:textId="77777777" w:rsidR="006E6199" w:rsidRPr="00887F75" w:rsidRDefault="006E6199" w:rsidP="00887F75">
            <w:pPr>
              <w:ind w:left="0"/>
              <w:rPr>
                <w:rFonts w:ascii="Calibri" w:hAnsi="Calibri"/>
                <w:b/>
              </w:rPr>
            </w:pPr>
            <w:r w:rsidRPr="00887F75">
              <w:rPr>
                <w:rFonts w:ascii="Calibri" w:hAnsi="Calibri"/>
                <w:b/>
              </w:rPr>
              <w:t>Contract Number:</w:t>
            </w:r>
          </w:p>
        </w:tc>
        <w:tc>
          <w:tcPr>
            <w:tcW w:w="4678" w:type="dxa"/>
            <w:shd w:val="clear" w:color="auto" w:fill="auto"/>
          </w:tcPr>
          <w:p w14:paraId="61C95228" w14:textId="77777777" w:rsidR="006E6199" w:rsidRPr="00887F75" w:rsidRDefault="006E6199" w:rsidP="009E5D76">
            <w:pPr>
              <w:rPr>
                <w:rFonts w:ascii="Calibri" w:hAnsi="Calibri"/>
                <w:b/>
              </w:rPr>
            </w:pPr>
          </w:p>
        </w:tc>
      </w:tr>
      <w:tr w:rsidR="006E6199" w:rsidRPr="00887F75" w14:paraId="64C86535" w14:textId="77777777" w:rsidTr="00887F75">
        <w:tblPrEx>
          <w:tblLook w:val="04A0" w:firstRow="1" w:lastRow="0" w:firstColumn="1" w:lastColumn="0" w:noHBand="0" w:noVBand="1"/>
        </w:tblPrEx>
        <w:tc>
          <w:tcPr>
            <w:tcW w:w="4077" w:type="dxa"/>
            <w:shd w:val="clear" w:color="auto" w:fill="auto"/>
          </w:tcPr>
          <w:p w14:paraId="577BBBB2" w14:textId="77777777" w:rsidR="006E6199" w:rsidRPr="00887F75" w:rsidRDefault="006E6199" w:rsidP="00887F75">
            <w:pPr>
              <w:ind w:left="0"/>
              <w:rPr>
                <w:rFonts w:ascii="Calibri" w:hAnsi="Calibri"/>
                <w:b/>
              </w:rPr>
            </w:pPr>
            <w:r w:rsidRPr="00887F75">
              <w:rPr>
                <w:rFonts w:ascii="Calibri" w:hAnsi="Calibri"/>
                <w:b/>
              </w:rPr>
              <w:t>Name of Contractor:</w:t>
            </w:r>
          </w:p>
        </w:tc>
        <w:tc>
          <w:tcPr>
            <w:tcW w:w="4678" w:type="dxa"/>
            <w:shd w:val="clear" w:color="auto" w:fill="auto"/>
          </w:tcPr>
          <w:p w14:paraId="40DC76DA" w14:textId="77777777" w:rsidR="006E6199" w:rsidRPr="00887F75" w:rsidRDefault="006E6199" w:rsidP="009E5D76">
            <w:pPr>
              <w:rPr>
                <w:rFonts w:ascii="Calibri" w:hAnsi="Calibri"/>
                <w:b/>
              </w:rPr>
            </w:pPr>
          </w:p>
        </w:tc>
      </w:tr>
      <w:tr w:rsidR="006E6199" w:rsidRPr="00887F75" w14:paraId="478648CE" w14:textId="77777777" w:rsidTr="00887F75">
        <w:tblPrEx>
          <w:tblLook w:val="04A0" w:firstRow="1" w:lastRow="0" w:firstColumn="1" w:lastColumn="0" w:noHBand="0" w:noVBand="1"/>
        </w:tblPrEx>
        <w:tc>
          <w:tcPr>
            <w:tcW w:w="4077" w:type="dxa"/>
            <w:shd w:val="clear" w:color="auto" w:fill="auto"/>
          </w:tcPr>
          <w:p w14:paraId="76DF7E30" w14:textId="77777777" w:rsidR="006E6199" w:rsidRPr="00887F75" w:rsidRDefault="006E6199" w:rsidP="00887F75">
            <w:pPr>
              <w:ind w:left="0"/>
              <w:rPr>
                <w:rFonts w:ascii="Calibri" w:hAnsi="Calibri"/>
                <w:b/>
              </w:rPr>
            </w:pPr>
            <w:r w:rsidRPr="00887F75">
              <w:rPr>
                <w:rFonts w:ascii="Calibri" w:hAnsi="Calibri"/>
                <w:b/>
              </w:rPr>
              <w:t>Commencement Date:</w:t>
            </w:r>
          </w:p>
        </w:tc>
        <w:tc>
          <w:tcPr>
            <w:tcW w:w="4678" w:type="dxa"/>
            <w:shd w:val="clear" w:color="auto" w:fill="auto"/>
          </w:tcPr>
          <w:p w14:paraId="76F8F2C4" w14:textId="77777777" w:rsidR="006E6199" w:rsidRPr="00887F75" w:rsidRDefault="006E6199" w:rsidP="009E5D76">
            <w:pPr>
              <w:rPr>
                <w:rFonts w:ascii="Calibri" w:hAnsi="Calibri"/>
                <w:b/>
              </w:rPr>
            </w:pPr>
          </w:p>
        </w:tc>
      </w:tr>
      <w:tr w:rsidR="006E6199" w:rsidRPr="00887F75" w14:paraId="59C1D2E6" w14:textId="77777777" w:rsidTr="00887F75">
        <w:tblPrEx>
          <w:tblLook w:val="04A0" w:firstRow="1" w:lastRow="0" w:firstColumn="1" w:lastColumn="0" w:noHBand="0" w:noVBand="1"/>
        </w:tblPrEx>
        <w:tc>
          <w:tcPr>
            <w:tcW w:w="4077" w:type="dxa"/>
            <w:shd w:val="clear" w:color="auto" w:fill="auto"/>
          </w:tcPr>
          <w:p w14:paraId="05A3ED91" w14:textId="77777777" w:rsidR="006E6199" w:rsidRPr="00887F75" w:rsidRDefault="006E6199" w:rsidP="00887F75">
            <w:pPr>
              <w:ind w:left="0"/>
              <w:rPr>
                <w:rFonts w:ascii="Calibri" w:hAnsi="Calibri"/>
                <w:b/>
              </w:rPr>
            </w:pPr>
            <w:r w:rsidRPr="00887F75">
              <w:rPr>
                <w:rFonts w:ascii="Calibri" w:hAnsi="Calibri"/>
                <w:b/>
              </w:rPr>
              <w:t>Total Number of Staff, which for the avoidance of doubt includes any  Sub-contractors</w:t>
            </w:r>
          </w:p>
        </w:tc>
        <w:tc>
          <w:tcPr>
            <w:tcW w:w="4678" w:type="dxa"/>
            <w:shd w:val="clear" w:color="auto" w:fill="auto"/>
          </w:tcPr>
          <w:p w14:paraId="7CDD8846" w14:textId="77777777" w:rsidR="006E6199" w:rsidRPr="00887F75" w:rsidRDefault="006E6199" w:rsidP="009E5D76">
            <w:pPr>
              <w:rPr>
                <w:rFonts w:ascii="Calibri" w:hAnsi="Calibri"/>
                <w:b/>
              </w:rPr>
            </w:pPr>
          </w:p>
        </w:tc>
      </w:tr>
    </w:tbl>
    <w:p w14:paraId="7BC4A9ED" w14:textId="77777777" w:rsidR="006E6199" w:rsidRPr="00887F75" w:rsidRDefault="006E6199" w:rsidP="006E6199">
      <w:pPr>
        <w:rPr>
          <w:rFonts w:ascii="Calibri" w:hAnsi="Calibri"/>
          <w:b/>
        </w:rPr>
      </w:pPr>
    </w:p>
    <w:p w14:paraId="42B7EA46" w14:textId="77777777" w:rsidR="006E6199" w:rsidRPr="00887F75" w:rsidRDefault="006E6199" w:rsidP="005D5748">
      <w:pPr>
        <w:ind w:left="0"/>
        <w:rPr>
          <w:rFonts w:ascii="Calibri" w:hAnsi="Calibri"/>
          <w:b/>
        </w:rPr>
      </w:pPr>
      <w:r w:rsidRPr="00887F75">
        <w:rPr>
          <w:rFonts w:ascii="Calibri" w:hAnsi="Calibri"/>
          <w:b/>
        </w:rPr>
        <w:t>1 – Number of new Staff posts created in the performance of the Contractor’s obligations under the Contract</w:t>
      </w:r>
    </w:p>
    <w:p w14:paraId="24A35EF7" w14:textId="77777777" w:rsidR="006E6199" w:rsidRPr="00887F75" w:rsidRDefault="006E6199" w:rsidP="006E619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07"/>
        <w:gridCol w:w="3408"/>
      </w:tblGrid>
      <w:tr w:rsidR="006E6199" w:rsidRPr="00887F75" w14:paraId="75A2B15B" w14:textId="77777777" w:rsidTr="00887F75">
        <w:tc>
          <w:tcPr>
            <w:tcW w:w="1940" w:type="dxa"/>
            <w:vMerge w:val="restart"/>
            <w:shd w:val="clear" w:color="auto" w:fill="auto"/>
          </w:tcPr>
          <w:p w14:paraId="2A7EF3E9" w14:textId="77777777" w:rsidR="006E6199" w:rsidRPr="00887F75" w:rsidRDefault="006E6199" w:rsidP="00887F75">
            <w:pPr>
              <w:ind w:left="0"/>
              <w:rPr>
                <w:rFonts w:ascii="Calibri" w:hAnsi="Calibri"/>
                <w:b/>
                <w:u w:val="single"/>
              </w:rPr>
            </w:pPr>
            <w:r w:rsidRPr="00887F75">
              <w:rPr>
                <w:rFonts w:ascii="Calibri" w:hAnsi="Calibri"/>
                <w:b/>
              </w:rPr>
              <w:t>New Staff Posts</w:t>
            </w:r>
          </w:p>
        </w:tc>
        <w:tc>
          <w:tcPr>
            <w:tcW w:w="6815" w:type="dxa"/>
            <w:gridSpan w:val="2"/>
            <w:shd w:val="clear" w:color="auto" w:fill="auto"/>
          </w:tcPr>
          <w:p w14:paraId="636004BD" w14:textId="77777777" w:rsidR="006E6199" w:rsidRPr="00887F75" w:rsidRDefault="006E6199" w:rsidP="00887F75">
            <w:pPr>
              <w:ind w:left="45"/>
              <w:jc w:val="center"/>
              <w:rPr>
                <w:rFonts w:ascii="Calibri" w:hAnsi="Calibri"/>
                <w:b/>
              </w:rPr>
            </w:pPr>
            <w:r w:rsidRPr="00887F75">
              <w:rPr>
                <w:rFonts w:ascii="Calibri" w:hAnsi="Calibri"/>
                <w:b/>
              </w:rPr>
              <w:t>Number of  new Staff posts created in period</w:t>
            </w:r>
          </w:p>
        </w:tc>
      </w:tr>
      <w:tr w:rsidR="006E6199" w:rsidRPr="00887F75" w14:paraId="2A536B0F" w14:textId="77777777" w:rsidTr="00887F75">
        <w:tc>
          <w:tcPr>
            <w:tcW w:w="1940" w:type="dxa"/>
            <w:vMerge/>
            <w:shd w:val="clear" w:color="auto" w:fill="auto"/>
          </w:tcPr>
          <w:p w14:paraId="7D7AE312" w14:textId="77777777" w:rsidR="006E6199" w:rsidRPr="00887F75" w:rsidRDefault="006E6199" w:rsidP="00887F75">
            <w:pPr>
              <w:ind w:left="0"/>
              <w:rPr>
                <w:rFonts w:ascii="Calibri" w:hAnsi="Calibri"/>
                <w:b/>
              </w:rPr>
            </w:pPr>
          </w:p>
        </w:tc>
        <w:tc>
          <w:tcPr>
            <w:tcW w:w="3407" w:type="dxa"/>
            <w:shd w:val="clear" w:color="auto" w:fill="auto"/>
          </w:tcPr>
          <w:p w14:paraId="6E6622D8" w14:textId="77777777" w:rsidR="006E6199" w:rsidRPr="00887F75" w:rsidRDefault="006E6199" w:rsidP="00887F75">
            <w:pPr>
              <w:ind w:left="0"/>
              <w:rPr>
                <w:rFonts w:ascii="Calibri" w:hAnsi="Calibri"/>
                <w:b/>
              </w:rPr>
            </w:pPr>
            <w:r w:rsidRPr="00887F75">
              <w:rPr>
                <w:rFonts w:ascii="Calibri" w:hAnsi="Calibri"/>
                <w:b/>
              </w:rPr>
              <w:t>1-34 hr per week posts</w:t>
            </w:r>
          </w:p>
        </w:tc>
        <w:tc>
          <w:tcPr>
            <w:tcW w:w="3408" w:type="dxa"/>
            <w:shd w:val="clear" w:color="auto" w:fill="auto"/>
          </w:tcPr>
          <w:p w14:paraId="5F53BBAB" w14:textId="77777777" w:rsidR="006E6199" w:rsidRPr="00887F75" w:rsidRDefault="006E6199" w:rsidP="00887F75">
            <w:pPr>
              <w:ind w:left="0"/>
              <w:rPr>
                <w:rFonts w:ascii="Calibri" w:hAnsi="Calibri"/>
                <w:b/>
              </w:rPr>
            </w:pPr>
            <w:r w:rsidRPr="00887F75">
              <w:rPr>
                <w:rFonts w:ascii="Calibri" w:hAnsi="Calibri"/>
                <w:b/>
              </w:rPr>
              <w:t>35 hr + per week posts</w:t>
            </w:r>
          </w:p>
        </w:tc>
      </w:tr>
      <w:tr w:rsidR="006E6199" w:rsidRPr="00887F75" w14:paraId="20FF87DE" w14:textId="77777777" w:rsidTr="00887F75">
        <w:tc>
          <w:tcPr>
            <w:tcW w:w="1940" w:type="dxa"/>
            <w:shd w:val="clear" w:color="auto" w:fill="auto"/>
          </w:tcPr>
          <w:p w14:paraId="5D3EF36B"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3407" w:type="dxa"/>
            <w:shd w:val="clear" w:color="auto" w:fill="auto"/>
          </w:tcPr>
          <w:p w14:paraId="530D28F6" w14:textId="77777777" w:rsidR="006E6199" w:rsidRPr="00887F75" w:rsidRDefault="006E6199" w:rsidP="009E5D76">
            <w:pPr>
              <w:rPr>
                <w:rFonts w:ascii="Calibri" w:hAnsi="Calibri"/>
                <w:b/>
                <w:u w:val="single"/>
              </w:rPr>
            </w:pPr>
          </w:p>
        </w:tc>
        <w:tc>
          <w:tcPr>
            <w:tcW w:w="3408" w:type="dxa"/>
            <w:shd w:val="clear" w:color="auto" w:fill="auto"/>
          </w:tcPr>
          <w:p w14:paraId="3AE93E15" w14:textId="77777777" w:rsidR="006E6199" w:rsidRPr="00887F75" w:rsidRDefault="006E6199" w:rsidP="009E5D76">
            <w:pPr>
              <w:rPr>
                <w:rFonts w:ascii="Calibri" w:hAnsi="Calibri"/>
                <w:b/>
                <w:u w:val="single"/>
              </w:rPr>
            </w:pPr>
          </w:p>
        </w:tc>
      </w:tr>
      <w:tr w:rsidR="006E6199" w:rsidRPr="00887F75" w14:paraId="5EBE7979" w14:textId="77777777" w:rsidTr="00887F75">
        <w:tc>
          <w:tcPr>
            <w:tcW w:w="1940" w:type="dxa"/>
            <w:shd w:val="clear" w:color="auto" w:fill="auto"/>
          </w:tcPr>
          <w:p w14:paraId="060C1A22"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7" w:type="dxa"/>
            <w:shd w:val="clear" w:color="auto" w:fill="auto"/>
          </w:tcPr>
          <w:p w14:paraId="19532C99" w14:textId="77777777" w:rsidR="006E6199" w:rsidRPr="00887F75" w:rsidRDefault="006E6199" w:rsidP="009E5D76">
            <w:pPr>
              <w:rPr>
                <w:rFonts w:ascii="Calibri" w:hAnsi="Calibri"/>
                <w:b/>
                <w:u w:val="single"/>
              </w:rPr>
            </w:pPr>
          </w:p>
        </w:tc>
        <w:tc>
          <w:tcPr>
            <w:tcW w:w="3408" w:type="dxa"/>
            <w:shd w:val="clear" w:color="auto" w:fill="auto"/>
          </w:tcPr>
          <w:p w14:paraId="26E29D6F" w14:textId="77777777" w:rsidR="006E6199" w:rsidRPr="00887F75" w:rsidRDefault="006E6199" w:rsidP="009E5D76">
            <w:pPr>
              <w:rPr>
                <w:rFonts w:ascii="Calibri" w:hAnsi="Calibri"/>
                <w:b/>
                <w:u w:val="single"/>
              </w:rPr>
            </w:pPr>
          </w:p>
        </w:tc>
      </w:tr>
      <w:tr w:rsidR="006E6199" w:rsidRPr="00887F75" w14:paraId="41AFAE6C" w14:textId="77777777" w:rsidTr="00887F75">
        <w:tc>
          <w:tcPr>
            <w:tcW w:w="1940" w:type="dxa"/>
            <w:shd w:val="clear" w:color="auto" w:fill="auto"/>
          </w:tcPr>
          <w:p w14:paraId="4C47021B"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7" w:type="dxa"/>
            <w:shd w:val="clear" w:color="auto" w:fill="auto"/>
          </w:tcPr>
          <w:p w14:paraId="5B2895E8" w14:textId="77777777" w:rsidR="006E6199" w:rsidRPr="00887F75" w:rsidRDefault="006E6199" w:rsidP="009E5D76">
            <w:pPr>
              <w:rPr>
                <w:rFonts w:ascii="Calibri" w:hAnsi="Calibri"/>
                <w:b/>
                <w:u w:val="single"/>
              </w:rPr>
            </w:pPr>
          </w:p>
        </w:tc>
        <w:tc>
          <w:tcPr>
            <w:tcW w:w="3408" w:type="dxa"/>
            <w:shd w:val="clear" w:color="auto" w:fill="auto"/>
          </w:tcPr>
          <w:p w14:paraId="3F0BC5CA" w14:textId="77777777" w:rsidR="006E6199" w:rsidRPr="00887F75" w:rsidRDefault="006E6199" w:rsidP="009E5D76">
            <w:pPr>
              <w:rPr>
                <w:rFonts w:ascii="Calibri" w:hAnsi="Calibri"/>
                <w:b/>
                <w:u w:val="single"/>
              </w:rPr>
            </w:pPr>
          </w:p>
        </w:tc>
      </w:tr>
      <w:tr w:rsidR="006E6199" w:rsidRPr="00887F75" w14:paraId="2893B019" w14:textId="77777777" w:rsidTr="00887F75">
        <w:tc>
          <w:tcPr>
            <w:tcW w:w="1940" w:type="dxa"/>
            <w:shd w:val="clear" w:color="auto" w:fill="auto"/>
          </w:tcPr>
          <w:p w14:paraId="0BC34F7C"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5ECD1140"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3407" w:type="dxa"/>
            <w:shd w:val="clear" w:color="auto" w:fill="auto"/>
          </w:tcPr>
          <w:p w14:paraId="7C1BAFD8" w14:textId="77777777" w:rsidR="006E6199" w:rsidRPr="00887F75" w:rsidRDefault="006E6199" w:rsidP="009E5D76">
            <w:pPr>
              <w:rPr>
                <w:rFonts w:ascii="Calibri" w:hAnsi="Calibri"/>
                <w:b/>
                <w:u w:val="single"/>
              </w:rPr>
            </w:pPr>
          </w:p>
        </w:tc>
        <w:tc>
          <w:tcPr>
            <w:tcW w:w="3408" w:type="dxa"/>
            <w:shd w:val="clear" w:color="auto" w:fill="auto"/>
          </w:tcPr>
          <w:p w14:paraId="4D35EB60" w14:textId="77777777" w:rsidR="006E6199" w:rsidRPr="00887F75" w:rsidRDefault="006E6199" w:rsidP="009E5D76">
            <w:pPr>
              <w:rPr>
                <w:rFonts w:ascii="Calibri" w:hAnsi="Calibri"/>
                <w:b/>
                <w:u w:val="single"/>
              </w:rPr>
            </w:pPr>
          </w:p>
        </w:tc>
      </w:tr>
    </w:tbl>
    <w:p w14:paraId="44D769FA" w14:textId="77777777" w:rsidR="006E6199" w:rsidRPr="00887F75" w:rsidRDefault="006E6199" w:rsidP="006E6199">
      <w:pPr>
        <w:rPr>
          <w:rFonts w:ascii="Calibri" w:hAnsi="Calibri"/>
          <w:b/>
        </w:rPr>
      </w:pPr>
    </w:p>
    <w:p w14:paraId="17096CD2" w14:textId="77777777" w:rsidR="006E6199" w:rsidRPr="00887F75" w:rsidRDefault="006E6199" w:rsidP="006E6199">
      <w:pPr>
        <w:rPr>
          <w:rFonts w:ascii="Calibri" w:hAnsi="Calibri"/>
          <w:b/>
        </w:rPr>
      </w:pPr>
    </w:p>
    <w:p w14:paraId="5FA07553" w14:textId="77777777" w:rsidR="006E6199" w:rsidRPr="00887F75" w:rsidRDefault="006E6199" w:rsidP="005D5748">
      <w:pPr>
        <w:ind w:left="0"/>
        <w:rPr>
          <w:rFonts w:ascii="Calibri" w:hAnsi="Calibri"/>
          <w:b/>
        </w:rPr>
      </w:pPr>
      <w:r w:rsidRPr="00887F75">
        <w:rPr>
          <w:rFonts w:ascii="Calibri" w:hAnsi="Calibri"/>
          <w:b/>
        </w:rPr>
        <w:t>2 – Number of Apprentices in Staff used in the performance of the Contractor’s obligations under the Contract</w:t>
      </w:r>
    </w:p>
    <w:p w14:paraId="29C1E478" w14:textId="77777777" w:rsidR="006E6199" w:rsidRPr="00887F75" w:rsidRDefault="006E6199" w:rsidP="006E619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0A336F92" w14:textId="77777777" w:rsidTr="00887F75">
        <w:tc>
          <w:tcPr>
            <w:tcW w:w="1940" w:type="dxa"/>
            <w:shd w:val="clear" w:color="auto" w:fill="auto"/>
          </w:tcPr>
          <w:p w14:paraId="0E6697FA"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10E11722" w14:textId="77777777" w:rsidR="006E6199" w:rsidRPr="00887F75" w:rsidRDefault="006E6199" w:rsidP="00887F75">
            <w:pPr>
              <w:ind w:left="0"/>
              <w:rPr>
                <w:rFonts w:ascii="Calibri" w:hAnsi="Calibri"/>
                <w:b/>
                <w:u w:val="single"/>
              </w:rPr>
            </w:pPr>
            <w:r w:rsidRPr="00887F75">
              <w:rPr>
                <w:rFonts w:ascii="Calibri" w:hAnsi="Calibri"/>
                <w:b/>
              </w:rPr>
              <w:t>Apprentices</w:t>
            </w:r>
          </w:p>
        </w:tc>
        <w:tc>
          <w:tcPr>
            <w:tcW w:w="2057" w:type="dxa"/>
            <w:shd w:val="clear" w:color="auto" w:fill="auto"/>
          </w:tcPr>
          <w:p w14:paraId="26412781" w14:textId="77777777" w:rsidR="006E6199" w:rsidRPr="00887F75" w:rsidRDefault="006E6199" w:rsidP="00887F75">
            <w:pPr>
              <w:ind w:left="0"/>
              <w:rPr>
                <w:rFonts w:ascii="Calibri" w:hAnsi="Calibri"/>
                <w:b/>
              </w:rPr>
            </w:pPr>
            <w:r w:rsidRPr="00887F75">
              <w:rPr>
                <w:rFonts w:ascii="Calibri" w:hAnsi="Calibri"/>
                <w:b/>
              </w:rPr>
              <w:t xml:space="preserve">Number of Apprentices in Staff  which have been employed for 26 weeks or longer in period </w:t>
            </w:r>
          </w:p>
        </w:tc>
        <w:tc>
          <w:tcPr>
            <w:tcW w:w="2057" w:type="dxa"/>
            <w:shd w:val="clear" w:color="auto" w:fill="auto"/>
          </w:tcPr>
          <w:p w14:paraId="2C954386" w14:textId="77777777" w:rsidR="006E6199" w:rsidRPr="00887F75" w:rsidRDefault="006E6199" w:rsidP="00887F75">
            <w:pPr>
              <w:ind w:left="0"/>
              <w:rPr>
                <w:rFonts w:ascii="Calibri" w:hAnsi="Calibri"/>
                <w:b/>
              </w:rPr>
            </w:pPr>
            <w:r w:rsidRPr="00887F75">
              <w:rPr>
                <w:rFonts w:ascii="Calibri" w:hAnsi="Calibri"/>
                <w:b/>
              </w:rPr>
              <w:t>% of Apprentices in Staff at the end of the period</w:t>
            </w:r>
          </w:p>
        </w:tc>
        <w:tc>
          <w:tcPr>
            <w:tcW w:w="2701" w:type="dxa"/>
            <w:shd w:val="clear" w:color="auto" w:fill="auto"/>
          </w:tcPr>
          <w:p w14:paraId="754C4657" w14:textId="77777777" w:rsidR="006E6199" w:rsidRPr="00887F75" w:rsidRDefault="006E6199" w:rsidP="00887F75">
            <w:pPr>
              <w:ind w:left="10"/>
              <w:rPr>
                <w:rFonts w:ascii="Calibri" w:hAnsi="Calibri"/>
                <w:b/>
              </w:rPr>
            </w:pPr>
            <w:r w:rsidRPr="00887F75">
              <w:rPr>
                <w:rFonts w:ascii="Calibri" w:hAnsi="Calibri"/>
                <w:b/>
              </w:rPr>
              <w:t>Number of Apprentices who began apprenticeships as part of the Staff  during the period</w:t>
            </w:r>
          </w:p>
        </w:tc>
      </w:tr>
      <w:tr w:rsidR="00887F75" w:rsidRPr="00887F75" w14:paraId="035FFB4E" w14:textId="77777777" w:rsidTr="00887F75">
        <w:tc>
          <w:tcPr>
            <w:tcW w:w="1940" w:type="dxa"/>
            <w:shd w:val="clear" w:color="auto" w:fill="auto"/>
          </w:tcPr>
          <w:p w14:paraId="724BE02B"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shd w:val="clear" w:color="auto" w:fill="auto"/>
          </w:tcPr>
          <w:p w14:paraId="63E3D14C" w14:textId="77777777" w:rsidR="006E6199" w:rsidRPr="00887F75" w:rsidRDefault="006E6199" w:rsidP="00887F75">
            <w:pPr>
              <w:ind w:left="0"/>
              <w:rPr>
                <w:rFonts w:ascii="Calibri" w:hAnsi="Calibri"/>
                <w:b/>
                <w:u w:val="single"/>
              </w:rPr>
            </w:pPr>
          </w:p>
        </w:tc>
        <w:tc>
          <w:tcPr>
            <w:tcW w:w="2057" w:type="dxa"/>
            <w:shd w:val="clear" w:color="auto" w:fill="auto"/>
          </w:tcPr>
          <w:p w14:paraId="35E13E3B" w14:textId="77777777" w:rsidR="006E6199" w:rsidRPr="00887F75" w:rsidRDefault="006E6199" w:rsidP="00887F75">
            <w:pPr>
              <w:ind w:left="0"/>
              <w:rPr>
                <w:rFonts w:ascii="Calibri" w:hAnsi="Calibri"/>
                <w:b/>
                <w:u w:val="single"/>
              </w:rPr>
            </w:pPr>
          </w:p>
        </w:tc>
        <w:tc>
          <w:tcPr>
            <w:tcW w:w="2701" w:type="dxa"/>
            <w:shd w:val="clear" w:color="auto" w:fill="auto"/>
          </w:tcPr>
          <w:p w14:paraId="1D1D2D4F" w14:textId="77777777" w:rsidR="006E6199" w:rsidRPr="00887F75" w:rsidRDefault="006E6199" w:rsidP="00887F75">
            <w:pPr>
              <w:ind w:left="10"/>
              <w:rPr>
                <w:rFonts w:ascii="Calibri" w:hAnsi="Calibri"/>
                <w:b/>
                <w:u w:val="single"/>
              </w:rPr>
            </w:pPr>
          </w:p>
        </w:tc>
      </w:tr>
      <w:tr w:rsidR="00887F75" w:rsidRPr="00887F75" w14:paraId="4E2C798A" w14:textId="77777777" w:rsidTr="00887F75">
        <w:tc>
          <w:tcPr>
            <w:tcW w:w="1940" w:type="dxa"/>
            <w:shd w:val="clear" w:color="auto" w:fill="auto"/>
          </w:tcPr>
          <w:p w14:paraId="14389D61"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5AFA5500" w14:textId="77777777" w:rsidR="006E6199" w:rsidRPr="00887F75" w:rsidRDefault="006E6199" w:rsidP="00887F75">
            <w:pPr>
              <w:ind w:left="0"/>
              <w:rPr>
                <w:rFonts w:ascii="Calibri" w:hAnsi="Calibri"/>
                <w:b/>
                <w:u w:val="single"/>
              </w:rPr>
            </w:pPr>
          </w:p>
        </w:tc>
        <w:tc>
          <w:tcPr>
            <w:tcW w:w="2057" w:type="dxa"/>
            <w:shd w:val="clear" w:color="auto" w:fill="auto"/>
          </w:tcPr>
          <w:p w14:paraId="509BB4C5" w14:textId="77777777" w:rsidR="006E6199" w:rsidRPr="00887F75" w:rsidRDefault="006E6199" w:rsidP="00887F75">
            <w:pPr>
              <w:ind w:left="0"/>
              <w:rPr>
                <w:rFonts w:ascii="Calibri" w:hAnsi="Calibri"/>
                <w:b/>
                <w:u w:val="single"/>
              </w:rPr>
            </w:pPr>
          </w:p>
        </w:tc>
        <w:tc>
          <w:tcPr>
            <w:tcW w:w="2701" w:type="dxa"/>
            <w:shd w:val="clear" w:color="auto" w:fill="auto"/>
          </w:tcPr>
          <w:p w14:paraId="0072C642" w14:textId="77777777" w:rsidR="006E6199" w:rsidRPr="00887F75" w:rsidRDefault="006E6199" w:rsidP="00887F75">
            <w:pPr>
              <w:ind w:left="10"/>
              <w:rPr>
                <w:rFonts w:ascii="Calibri" w:hAnsi="Calibri"/>
                <w:b/>
                <w:u w:val="single"/>
              </w:rPr>
            </w:pPr>
          </w:p>
        </w:tc>
      </w:tr>
      <w:tr w:rsidR="00887F75" w:rsidRPr="00887F75" w14:paraId="188AD20A" w14:textId="77777777" w:rsidTr="00887F75">
        <w:tc>
          <w:tcPr>
            <w:tcW w:w="1940" w:type="dxa"/>
            <w:shd w:val="clear" w:color="auto" w:fill="auto"/>
          </w:tcPr>
          <w:p w14:paraId="1B3F7961"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6D203FCC" w14:textId="77777777" w:rsidR="006E6199" w:rsidRPr="00887F75" w:rsidRDefault="006E6199" w:rsidP="00887F75">
            <w:pPr>
              <w:ind w:left="0"/>
              <w:rPr>
                <w:rFonts w:ascii="Calibri" w:hAnsi="Calibri"/>
                <w:b/>
                <w:u w:val="single"/>
              </w:rPr>
            </w:pPr>
          </w:p>
        </w:tc>
        <w:tc>
          <w:tcPr>
            <w:tcW w:w="2057" w:type="dxa"/>
            <w:shd w:val="clear" w:color="auto" w:fill="auto"/>
          </w:tcPr>
          <w:p w14:paraId="093C72D8" w14:textId="77777777" w:rsidR="006E6199" w:rsidRPr="00887F75" w:rsidRDefault="006E6199" w:rsidP="00887F75">
            <w:pPr>
              <w:ind w:left="0"/>
              <w:rPr>
                <w:rFonts w:ascii="Calibri" w:hAnsi="Calibri"/>
                <w:b/>
                <w:u w:val="single"/>
              </w:rPr>
            </w:pPr>
          </w:p>
        </w:tc>
        <w:tc>
          <w:tcPr>
            <w:tcW w:w="2701" w:type="dxa"/>
            <w:shd w:val="clear" w:color="auto" w:fill="auto"/>
          </w:tcPr>
          <w:p w14:paraId="6F0E7426" w14:textId="77777777" w:rsidR="006E6199" w:rsidRPr="00887F75" w:rsidRDefault="006E6199" w:rsidP="00887F75">
            <w:pPr>
              <w:ind w:left="10"/>
              <w:rPr>
                <w:rFonts w:ascii="Calibri" w:hAnsi="Calibri"/>
                <w:b/>
                <w:u w:val="single"/>
              </w:rPr>
            </w:pPr>
          </w:p>
        </w:tc>
      </w:tr>
      <w:tr w:rsidR="00887F75" w:rsidRPr="00887F75" w14:paraId="2A1795D5" w14:textId="77777777" w:rsidTr="00887F75">
        <w:tc>
          <w:tcPr>
            <w:tcW w:w="1940" w:type="dxa"/>
            <w:shd w:val="clear" w:color="auto" w:fill="auto"/>
          </w:tcPr>
          <w:p w14:paraId="20A88368"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7BC5E1FA"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717B32AC" w14:textId="77777777" w:rsidR="006E6199" w:rsidRPr="00887F75" w:rsidRDefault="006E6199" w:rsidP="00887F75">
            <w:pPr>
              <w:ind w:left="0"/>
              <w:rPr>
                <w:rFonts w:ascii="Calibri" w:hAnsi="Calibri"/>
                <w:b/>
                <w:u w:val="single"/>
              </w:rPr>
            </w:pPr>
          </w:p>
        </w:tc>
        <w:tc>
          <w:tcPr>
            <w:tcW w:w="2057" w:type="dxa"/>
            <w:shd w:val="clear" w:color="auto" w:fill="auto"/>
          </w:tcPr>
          <w:p w14:paraId="1E53DE42" w14:textId="77777777" w:rsidR="006E6199" w:rsidRPr="00887F75" w:rsidRDefault="006E6199" w:rsidP="00887F75">
            <w:pPr>
              <w:ind w:left="0"/>
              <w:rPr>
                <w:rFonts w:ascii="Calibri" w:hAnsi="Calibri"/>
                <w:b/>
                <w:u w:val="single"/>
              </w:rPr>
            </w:pPr>
          </w:p>
        </w:tc>
        <w:tc>
          <w:tcPr>
            <w:tcW w:w="2701" w:type="dxa"/>
            <w:shd w:val="clear" w:color="auto" w:fill="auto"/>
          </w:tcPr>
          <w:p w14:paraId="12824180" w14:textId="77777777" w:rsidR="006E6199" w:rsidRPr="00887F75" w:rsidRDefault="006E6199" w:rsidP="00887F75">
            <w:pPr>
              <w:ind w:left="10"/>
              <w:rPr>
                <w:rFonts w:ascii="Calibri" w:hAnsi="Calibri"/>
                <w:b/>
                <w:u w:val="single"/>
              </w:rPr>
            </w:pPr>
          </w:p>
        </w:tc>
      </w:tr>
    </w:tbl>
    <w:p w14:paraId="65DBC70C" w14:textId="77777777" w:rsidR="006E6199" w:rsidRPr="00887F75" w:rsidRDefault="006E6199" w:rsidP="006E6199">
      <w:pPr>
        <w:rPr>
          <w:rFonts w:ascii="Calibri" w:hAnsi="Calibri"/>
          <w:b/>
        </w:rPr>
      </w:pPr>
    </w:p>
    <w:p w14:paraId="3B6FF9D1" w14:textId="77777777" w:rsidR="006E6199" w:rsidRPr="00887F75" w:rsidRDefault="006E6199" w:rsidP="005D5748">
      <w:pPr>
        <w:ind w:left="0"/>
        <w:rPr>
          <w:rFonts w:ascii="Calibri" w:hAnsi="Calibri"/>
          <w:b/>
        </w:rPr>
      </w:pPr>
      <w:r w:rsidRPr="00887F75">
        <w:rPr>
          <w:rFonts w:ascii="Calibri" w:hAnsi="Calibri"/>
          <w:b/>
        </w:rPr>
        <w:t>3 – Number of Disabled People in Staff used in the performance of the Contractor’s obligations under the Contract</w:t>
      </w:r>
    </w:p>
    <w:p w14:paraId="51CF9453" w14:textId="77777777" w:rsidR="006E6199" w:rsidRPr="00887F75" w:rsidRDefault="006E6199" w:rsidP="006E6199">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421861C0" w14:textId="77777777" w:rsidTr="00887F75">
        <w:tc>
          <w:tcPr>
            <w:tcW w:w="1940" w:type="dxa"/>
            <w:shd w:val="clear" w:color="auto" w:fill="auto"/>
          </w:tcPr>
          <w:p w14:paraId="237A2658"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201DD0EB" w14:textId="77777777" w:rsidR="006E6199" w:rsidRPr="00887F75" w:rsidRDefault="006E6199" w:rsidP="00887F75">
            <w:pPr>
              <w:ind w:left="0"/>
              <w:rPr>
                <w:rFonts w:ascii="Calibri" w:hAnsi="Calibri"/>
                <w:b/>
                <w:u w:val="single"/>
              </w:rPr>
            </w:pPr>
            <w:r w:rsidRPr="00887F75">
              <w:rPr>
                <w:rFonts w:ascii="Calibri" w:hAnsi="Calibri"/>
                <w:b/>
              </w:rPr>
              <w:t>Disabled People</w:t>
            </w:r>
          </w:p>
        </w:tc>
        <w:tc>
          <w:tcPr>
            <w:tcW w:w="2057" w:type="dxa"/>
            <w:tcBorders>
              <w:bottom w:val="single" w:sz="4" w:space="0" w:color="auto"/>
            </w:tcBorders>
            <w:shd w:val="clear" w:color="auto" w:fill="auto"/>
          </w:tcPr>
          <w:p w14:paraId="32E47DC5" w14:textId="77777777" w:rsidR="006E6199" w:rsidRPr="00887F75" w:rsidRDefault="006E6199" w:rsidP="00887F75">
            <w:pPr>
              <w:ind w:left="2"/>
              <w:rPr>
                <w:rFonts w:ascii="Calibri" w:hAnsi="Calibri"/>
                <w:b/>
              </w:rPr>
            </w:pPr>
            <w:r w:rsidRPr="00887F75">
              <w:rPr>
                <w:rFonts w:ascii="Calibri" w:hAnsi="Calibri"/>
                <w:b/>
              </w:rPr>
              <w:t xml:space="preserve">Number of Disabled People in Staff which have been employed for 26 weeks or longer in  period </w:t>
            </w:r>
          </w:p>
        </w:tc>
        <w:tc>
          <w:tcPr>
            <w:tcW w:w="2057" w:type="dxa"/>
            <w:tcBorders>
              <w:bottom w:val="single" w:sz="4" w:space="0" w:color="auto"/>
            </w:tcBorders>
            <w:shd w:val="clear" w:color="auto" w:fill="auto"/>
          </w:tcPr>
          <w:p w14:paraId="02B9C377" w14:textId="77777777" w:rsidR="006E6199" w:rsidRPr="00887F75" w:rsidRDefault="006E6199" w:rsidP="00887F75">
            <w:pPr>
              <w:ind w:left="0"/>
              <w:rPr>
                <w:rFonts w:ascii="Calibri" w:hAnsi="Calibri"/>
                <w:b/>
              </w:rPr>
            </w:pPr>
            <w:r w:rsidRPr="00887F75">
              <w:rPr>
                <w:rFonts w:ascii="Calibri" w:hAnsi="Calibri"/>
                <w:b/>
              </w:rPr>
              <w:t>% of Disabled People in Staff at end of period</w:t>
            </w:r>
          </w:p>
        </w:tc>
        <w:tc>
          <w:tcPr>
            <w:tcW w:w="2701" w:type="dxa"/>
            <w:tcBorders>
              <w:bottom w:val="single" w:sz="4" w:space="0" w:color="auto"/>
            </w:tcBorders>
            <w:shd w:val="clear" w:color="auto" w:fill="auto"/>
          </w:tcPr>
          <w:p w14:paraId="2B8C57FD" w14:textId="77777777" w:rsidR="006E6199" w:rsidRPr="00887F75" w:rsidRDefault="006E6199" w:rsidP="00887F75">
            <w:pPr>
              <w:ind w:left="0"/>
              <w:rPr>
                <w:rFonts w:ascii="Calibri" w:hAnsi="Calibri"/>
                <w:b/>
              </w:rPr>
            </w:pPr>
            <w:r w:rsidRPr="00887F75">
              <w:rPr>
                <w:rFonts w:ascii="Calibri" w:hAnsi="Calibri"/>
                <w:b/>
              </w:rPr>
              <w:t>Number of Disabled People who began employment as part of the Staff during the  period</w:t>
            </w:r>
          </w:p>
        </w:tc>
      </w:tr>
      <w:tr w:rsidR="00887F75" w:rsidRPr="00887F75" w14:paraId="5CDD674B" w14:textId="77777777" w:rsidTr="00887F75">
        <w:tc>
          <w:tcPr>
            <w:tcW w:w="1940" w:type="dxa"/>
            <w:shd w:val="clear" w:color="auto" w:fill="auto"/>
          </w:tcPr>
          <w:p w14:paraId="3C6ACF41"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14:paraId="689DB58C" w14:textId="77777777" w:rsidR="006E6199" w:rsidRPr="00887F75" w:rsidRDefault="006E6199" w:rsidP="00887F75">
            <w:pPr>
              <w:ind w:left="2"/>
              <w:rPr>
                <w:rFonts w:ascii="Calibri" w:hAnsi="Calibri"/>
                <w:b/>
                <w:u w:val="single"/>
              </w:rPr>
            </w:pPr>
          </w:p>
        </w:tc>
        <w:tc>
          <w:tcPr>
            <w:tcW w:w="2057" w:type="dxa"/>
            <w:tcBorders>
              <w:top w:val="single" w:sz="4" w:space="0" w:color="auto"/>
            </w:tcBorders>
            <w:shd w:val="clear" w:color="auto" w:fill="auto"/>
          </w:tcPr>
          <w:p w14:paraId="054A99E6" w14:textId="77777777" w:rsidR="006E6199" w:rsidRPr="00887F75" w:rsidRDefault="006E6199" w:rsidP="00887F75">
            <w:pPr>
              <w:ind w:left="0"/>
              <w:rPr>
                <w:rFonts w:ascii="Calibri" w:hAnsi="Calibri"/>
                <w:b/>
                <w:u w:val="single"/>
              </w:rPr>
            </w:pPr>
          </w:p>
        </w:tc>
        <w:tc>
          <w:tcPr>
            <w:tcW w:w="2701" w:type="dxa"/>
            <w:tcBorders>
              <w:top w:val="single" w:sz="4" w:space="0" w:color="auto"/>
            </w:tcBorders>
            <w:shd w:val="clear" w:color="auto" w:fill="auto"/>
          </w:tcPr>
          <w:p w14:paraId="19FEBE76" w14:textId="77777777" w:rsidR="006E6199" w:rsidRPr="00887F75" w:rsidRDefault="006E6199" w:rsidP="00887F75">
            <w:pPr>
              <w:ind w:left="0"/>
              <w:rPr>
                <w:rFonts w:ascii="Calibri" w:hAnsi="Calibri"/>
                <w:b/>
                <w:u w:val="single"/>
              </w:rPr>
            </w:pPr>
          </w:p>
        </w:tc>
      </w:tr>
      <w:tr w:rsidR="00887F75" w:rsidRPr="00887F75" w14:paraId="3D2E85C9" w14:textId="77777777" w:rsidTr="00887F75">
        <w:tc>
          <w:tcPr>
            <w:tcW w:w="1940" w:type="dxa"/>
            <w:shd w:val="clear" w:color="auto" w:fill="auto"/>
          </w:tcPr>
          <w:p w14:paraId="34D08B74"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3F82A780" w14:textId="77777777" w:rsidR="006E6199" w:rsidRPr="00887F75" w:rsidRDefault="006E6199" w:rsidP="00887F75">
            <w:pPr>
              <w:ind w:left="2"/>
              <w:rPr>
                <w:rFonts w:ascii="Calibri" w:hAnsi="Calibri"/>
                <w:b/>
                <w:u w:val="single"/>
              </w:rPr>
            </w:pPr>
          </w:p>
        </w:tc>
        <w:tc>
          <w:tcPr>
            <w:tcW w:w="2057" w:type="dxa"/>
            <w:shd w:val="clear" w:color="auto" w:fill="auto"/>
          </w:tcPr>
          <w:p w14:paraId="1260A27C" w14:textId="77777777" w:rsidR="006E6199" w:rsidRPr="00887F75" w:rsidRDefault="006E6199" w:rsidP="00887F75">
            <w:pPr>
              <w:ind w:left="0"/>
              <w:rPr>
                <w:rFonts w:ascii="Calibri" w:hAnsi="Calibri"/>
                <w:b/>
                <w:u w:val="single"/>
              </w:rPr>
            </w:pPr>
          </w:p>
        </w:tc>
        <w:tc>
          <w:tcPr>
            <w:tcW w:w="2701" w:type="dxa"/>
            <w:shd w:val="clear" w:color="auto" w:fill="auto"/>
          </w:tcPr>
          <w:p w14:paraId="20461F61" w14:textId="77777777" w:rsidR="006E6199" w:rsidRPr="00887F75" w:rsidRDefault="006E6199" w:rsidP="00887F75">
            <w:pPr>
              <w:ind w:left="0"/>
              <w:rPr>
                <w:rFonts w:ascii="Calibri" w:hAnsi="Calibri"/>
                <w:b/>
                <w:u w:val="single"/>
              </w:rPr>
            </w:pPr>
          </w:p>
        </w:tc>
      </w:tr>
      <w:tr w:rsidR="00887F75" w:rsidRPr="00887F75" w14:paraId="54F2A0B7" w14:textId="77777777" w:rsidTr="00887F75">
        <w:tc>
          <w:tcPr>
            <w:tcW w:w="1940" w:type="dxa"/>
            <w:shd w:val="clear" w:color="auto" w:fill="auto"/>
          </w:tcPr>
          <w:p w14:paraId="3CCF36AD"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74716FB3" w14:textId="77777777" w:rsidR="006E6199" w:rsidRPr="00887F75" w:rsidRDefault="006E6199" w:rsidP="00887F75">
            <w:pPr>
              <w:ind w:left="2"/>
              <w:rPr>
                <w:rFonts w:ascii="Calibri" w:hAnsi="Calibri"/>
                <w:b/>
                <w:u w:val="single"/>
              </w:rPr>
            </w:pPr>
          </w:p>
        </w:tc>
        <w:tc>
          <w:tcPr>
            <w:tcW w:w="2057" w:type="dxa"/>
            <w:shd w:val="clear" w:color="auto" w:fill="auto"/>
          </w:tcPr>
          <w:p w14:paraId="3ED71299" w14:textId="77777777" w:rsidR="006E6199" w:rsidRPr="00887F75" w:rsidRDefault="006E6199" w:rsidP="00887F75">
            <w:pPr>
              <w:ind w:left="0"/>
              <w:rPr>
                <w:rFonts w:ascii="Calibri" w:hAnsi="Calibri"/>
                <w:b/>
                <w:u w:val="single"/>
              </w:rPr>
            </w:pPr>
          </w:p>
        </w:tc>
        <w:tc>
          <w:tcPr>
            <w:tcW w:w="2701" w:type="dxa"/>
            <w:shd w:val="clear" w:color="auto" w:fill="auto"/>
          </w:tcPr>
          <w:p w14:paraId="5BF15910" w14:textId="77777777" w:rsidR="006E6199" w:rsidRPr="00887F75" w:rsidRDefault="006E6199" w:rsidP="00887F75">
            <w:pPr>
              <w:ind w:left="0"/>
              <w:rPr>
                <w:rFonts w:ascii="Calibri" w:hAnsi="Calibri"/>
                <w:b/>
                <w:u w:val="single"/>
              </w:rPr>
            </w:pPr>
          </w:p>
        </w:tc>
      </w:tr>
      <w:tr w:rsidR="00887F75" w:rsidRPr="00887F75" w14:paraId="4DB97591" w14:textId="77777777" w:rsidTr="00887F75">
        <w:tc>
          <w:tcPr>
            <w:tcW w:w="1940" w:type="dxa"/>
            <w:shd w:val="clear" w:color="auto" w:fill="auto"/>
          </w:tcPr>
          <w:p w14:paraId="7B0C6784"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25EC2765"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6FB00BA8" w14:textId="77777777" w:rsidR="006E6199" w:rsidRPr="00887F75" w:rsidRDefault="006E6199" w:rsidP="00887F75">
            <w:pPr>
              <w:ind w:left="2"/>
              <w:rPr>
                <w:rFonts w:ascii="Calibri" w:hAnsi="Calibri"/>
                <w:b/>
                <w:u w:val="single"/>
              </w:rPr>
            </w:pPr>
          </w:p>
        </w:tc>
        <w:tc>
          <w:tcPr>
            <w:tcW w:w="2057" w:type="dxa"/>
            <w:shd w:val="clear" w:color="auto" w:fill="auto"/>
          </w:tcPr>
          <w:p w14:paraId="4FBC0E30" w14:textId="77777777" w:rsidR="006E6199" w:rsidRPr="00887F75" w:rsidRDefault="006E6199" w:rsidP="00887F75">
            <w:pPr>
              <w:ind w:left="0"/>
              <w:rPr>
                <w:rFonts w:ascii="Calibri" w:hAnsi="Calibri"/>
                <w:b/>
                <w:u w:val="single"/>
              </w:rPr>
            </w:pPr>
          </w:p>
        </w:tc>
        <w:tc>
          <w:tcPr>
            <w:tcW w:w="2701" w:type="dxa"/>
            <w:shd w:val="clear" w:color="auto" w:fill="auto"/>
          </w:tcPr>
          <w:p w14:paraId="7C791F7A" w14:textId="77777777" w:rsidR="006E6199" w:rsidRPr="00887F75" w:rsidRDefault="006E6199" w:rsidP="00887F75">
            <w:pPr>
              <w:ind w:left="0"/>
              <w:rPr>
                <w:rFonts w:ascii="Calibri" w:hAnsi="Calibri"/>
                <w:b/>
                <w:u w:val="single"/>
              </w:rPr>
            </w:pPr>
          </w:p>
        </w:tc>
      </w:tr>
    </w:tbl>
    <w:p w14:paraId="5EE02B64" w14:textId="77777777" w:rsidR="006E6199" w:rsidRPr="00887F75" w:rsidRDefault="006E6199" w:rsidP="005D5748">
      <w:pPr>
        <w:ind w:left="0"/>
        <w:rPr>
          <w:rFonts w:ascii="Calibri" w:hAnsi="Calibri"/>
          <w:b/>
        </w:rPr>
      </w:pPr>
    </w:p>
    <w:p w14:paraId="58ED94DC" w14:textId="77777777" w:rsidR="006E6199" w:rsidRPr="00887F75" w:rsidRDefault="006E6199" w:rsidP="005D5748">
      <w:pPr>
        <w:ind w:left="0"/>
        <w:rPr>
          <w:rFonts w:ascii="Calibri" w:hAnsi="Calibri"/>
          <w:b/>
        </w:rPr>
      </w:pPr>
      <w:r w:rsidRPr="00887F75">
        <w:rPr>
          <w:rFonts w:ascii="Calibri" w:hAnsi="Calibri"/>
          <w:b/>
        </w:rPr>
        <w:t>4 – Number of Disabled People, who had been interviewed by the Contractor under the Guaranteed Interview Scheme (GIS) for Staff posts used in the performance of the Contractor’s obligations under the Contract,</w:t>
      </w:r>
    </w:p>
    <w:p w14:paraId="2D74AD97" w14:textId="77777777" w:rsidR="006E6199" w:rsidRPr="00887F75" w:rsidRDefault="006E6199" w:rsidP="006E6199">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6E6199" w:rsidRPr="00887F75" w14:paraId="7AF920F6" w14:textId="77777777" w:rsidTr="00887F75">
        <w:tc>
          <w:tcPr>
            <w:tcW w:w="3936" w:type="dxa"/>
            <w:shd w:val="clear" w:color="auto" w:fill="auto"/>
          </w:tcPr>
          <w:p w14:paraId="70344262" w14:textId="77777777" w:rsidR="006E6199" w:rsidRPr="00887F75" w:rsidRDefault="006E6199" w:rsidP="00887F75">
            <w:pPr>
              <w:ind w:left="0"/>
              <w:rPr>
                <w:rFonts w:ascii="Calibri" w:hAnsi="Calibri"/>
                <w:b/>
                <w:u w:val="single"/>
              </w:rPr>
            </w:pPr>
            <w:r w:rsidRPr="00887F75">
              <w:rPr>
                <w:rFonts w:ascii="Calibri" w:hAnsi="Calibri"/>
                <w:b/>
              </w:rPr>
              <w:t xml:space="preserve">DWP Priority Group – Disabled People in the Staff who had been interviewed by the Contractor under the GIS </w:t>
            </w:r>
          </w:p>
        </w:tc>
        <w:tc>
          <w:tcPr>
            <w:tcW w:w="4819" w:type="dxa"/>
            <w:tcBorders>
              <w:bottom w:val="single" w:sz="4" w:space="0" w:color="auto"/>
            </w:tcBorders>
            <w:shd w:val="clear" w:color="auto" w:fill="auto"/>
          </w:tcPr>
          <w:p w14:paraId="1FE3A336" w14:textId="77777777" w:rsidR="006E6199" w:rsidRPr="00887F75" w:rsidRDefault="006E6199" w:rsidP="00887F75">
            <w:pPr>
              <w:ind w:left="33"/>
              <w:rPr>
                <w:rFonts w:ascii="Calibri" w:hAnsi="Calibri"/>
                <w:b/>
              </w:rPr>
            </w:pPr>
            <w:r w:rsidRPr="00887F75">
              <w:rPr>
                <w:rFonts w:ascii="Calibri" w:hAnsi="Calibri"/>
                <w:b/>
              </w:rPr>
              <w:t>Number of Disabled People who have been interviewed for Staff posts by the Contractor under the GIS during the   period</w:t>
            </w:r>
          </w:p>
        </w:tc>
      </w:tr>
      <w:tr w:rsidR="006E6199" w:rsidRPr="00887F75" w14:paraId="6F4BD959" w14:textId="77777777" w:rsidTr="00887F75">
        <w:tc>
          <w:tcPr>
            <w:tcW w:w="3936" w:type="dxa"/>
            <w:shd w:val="clear" w:color="auto" w:fill="auto"/>
          </w:tcPr>
          <w:p w14:paraId="42726F1C"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14:paraId="3B1D54D2" w14:textId="77777777" w:rsidR="006E6199" w:rsidRPr="00887F75" w:rsidRDefault="006E6199" w:rsidP="00887F75">
            <w:pPr>
              <w:ind w:left="33"/>
              <w:rPr>
                <w:rFonts w:ascii="Calibri" w:hAnsi="Calibri"/>
                <w:b/>
                <w:u w:val="single"/>
              </w:rPr>
            </w:pPr>
          </w:p>
        </w:tc>
      </w:tr>
      <w:tr w:rsidR="006E6199" w:rsidRPr="00887F75" w14:paraId="58F98AD5" w14:textId="77777777" w:rsidTr="00887F75">
        <w:tc>
          <w:tcPr>
            <w:tcW w:w="3936" w:type="dxa"/>
            <w:shd w:val="clear" w:color="auto" w:fill="auto"/>
          </w:tcPr>
          <w:p w14:paraId="4BDE1C19"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14:paraId="22E8D329" w14:textId="77777777" w:rsidR="006E6199" w:rsidRPr="00887F75" w:rsidRDefault="006E6199" w:rsidP="00887F75">
            <w:pPr>
              <w:ind w:left="33"/>
              <w:rPr>
                <w:rFonts w:ascii="Calibri" w:hAnsi="Calibri"/>
                <w:b/>
                <w:u w:val="single"/>
              </w:rPr>
            </w:pPr>
          </w:p>
        </w:tc>
      </w:tr>
      <w:tr w:rsidR="006E6199" w:rsidRPr="00887F75" w14:paraId="6677DFA0" w14:textId="77777777" w:rsidTr="00887F75">
        <w:tc>
          <w:tcPr>
            <w:tcW w:w="3936" w:type="dxa"/>
            <w:shd w:val="clear" w:color="auto" w:fill="auto"/>
          </w:tcPr>
          <w:p w14:paraId="784FFD65"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14:paraId="2FB8FABD" w14:textId="77777777" w:rsidR="006E6199" w:rsidRPr="00887F75" w:rsidRDefault="006E6199" w:rsidP="00887F75">
            <w:pPr>
              <w:ind w:left="33"/>
              <w:rPr>
                <w:rFonts w:ascii="Calibri" w:hAnsi="Calibri"/>
                <w:b/>
                <w:u w:val="single"/>
              </w:rPr>
            </w:pPr>
          </w:p>
        </w:tc>
      </w:tr>
      <w:tr w:rsidR="006E6199" w:rsidRPr="00887F75" w14:paraId="74D5F92B" w14:textId="77777777" w:rsidTr="00887F75">
        <w:tc>
          <w:tcPr>
            <w:tcW w:w="3936" w:type="dxa"/>
            <w:shd w:val="clear" w:color="auto" w:fill="auto"/>
          </w:tcPr>
          <w:p w14:paraId="1FCAFB75"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491D746C"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4819" w:type="dxa"/>
            <w:shd w:val="clear" w:color="auto" w:fill="auto"/>
          </w:tcPr>
          <w:p w14:paraId="0A082090" w14:textId="77777777" w:rsidR="006E6199" w:rsidRPr="00887F75" w:rsidRDefault="006E6199" w:rsidP="00887F75">
            <w:pPr>
              <w:ind w:left="33"/>
              <w:rPr>
                <w:rFonts w:ascii="Calibri" w:hAnsi="Calibri"/>
                <w:b/>
                <w:u w:val="single"/>
              </w:rPr>
            </w:pPr>
          </w:p>
        </w:tc>
      </w:tr>
    </w:tbl>
    <w:p w14:paraId="4FC4E40D" w14:textId="77777777" w:rsidR="006E6199" w:rsidRPr="00887F75" w:rsidRDefault="006E6199" w:rsidP="005D5748">
      <w:pPr>
        <w:ind w:left="0"/>
        <w:rPr>
          <w:rFonts w:ascii="Calibri" w:hAnsi="Calibri"/>
          <w:b/>
        </w:rPr>
      </w:pPr>
    </w:p>
    <w:p w14:paraId="4F6DA342" w14:textId="77777777" w:rsidR="006E6199" w:rsidRPr="00887F75" w:rsidRDefault="006E6199" w:rsidP="005D5748">
      <w:pPr>
        <w:ind w:left="0"/>
        <w:rPr>
          <w:rFonts w:ascii="Calibri" w:hAnsi="Calibri"/>
          <w:b/>
        </w:rPr>
      </w:pPr>
      <w:r w:rsidRPr="00887F75">
        <w:rPr>
          <w:rFonts w:ascii="Calibri" w:hAnsi="Calibri"/>
          <w:b/>
        </w:rPr>
        <w:t>5 – Number of Young People in Staff used in the performance of the Contractor’s obligations under the Contract</w:t>
      </w:r>
    </w:p>
    <w:p w14:paraId="3C1D0154" w14:textId="77777777" w:rsidR="006E6199" w:rsidRPr="00887F75" w:rsidRDefault="006E6199" w:rsidP="006E6199">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18AF1A74" w14:textId="77777777" w:rsidTr="00887F75">
        <w:tc>
          <w:tcPr>
            <w:tcW w:w="1940" w:type="dxa"/>
            <w:shd w:val="clear" w:color="auto" w:fill="auto"/>
          </w:tcPr>
          <w:p w14:paraId="3FC8D200"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162D25B7" w14:textId="77777777" w:rsidR="006E6199" w:rsidRPr="00887F75" w:rsidRDefault="006E6199" w:rsidP="00887F75">
            <w:pPr>
              <w:ind w:left="0"/>
              <w:rPr>
                <w:rFonts w:ascii="Calibri" w:hAnsi="Calibri"/>
                <w:b/>
                <w:u w:val="single"/>
              </w:rPr>
            </w:pPr>
            <w:r w:rsidRPr="00887F75">
              <w:rPr>
                <w:rFonts w:ascii="Calibri" w:hAnsi="Calibri"/>
                <w:b/>
              </w:rPr>
              <w:t>Young People</w:t>
            </w:r>
          </w:p>
        </w:tc>
        <w:tc>
          <w:tcPr>
            <w:tcW w:w="2057" w:type="dxa"/>
            <w:tcBorders>
              <w:bottom w:val="single" w:sz="4" w:space="0" w:color="auto"/>
            </w:tcBorders>
            <w:shd w:val="clear" w:color="auto" w:fill="auto"/>
          </w:tcPr>
          <w:p w14:paraId="5D0C9D8B" w14:textId="77777777" w:rsidR="006E6199" w:rsidRPr="00887F75" w:rsidRDefault="006E6199" w:rsidP="00887F75">
            <w:pPr>
              <w:ind w:left="0"/>
              <w:rPr>
                <w:rFonts w:ascii="Calibri" w:hAnsi="Calibri"/>
                <w:b/>
              </w:rPr>
            </w:pPr>
            <w:r w:rsidRPr="00887F75">
              <w:rPr>
                <w:rFonts w:ascii="Calibri" w:hAnsi="Calibri"/>
                <w:b/>
              </w:rPr>
              <w:t>Number of Young People in Staff which have been employed for 26 weeks or longer in period</w:t>
            </w:r>
          </w:p>
        </w:tc>
        <w:tc>
          <w:tcPr>
            <w:tcW w:w="2057" w:type="dxa"/>
            <w:tcBorders>
              <w:bottom w:val="single" w:sz="4" w:space="0" w:color="auto"/>
            </w:tcBorders>
            <w:shd w:val="clear" w:color="auto" w:fill="auto"/>
          </w:tcPr>
          <w:p w14:paraId="4804C2F3" w14:textId="77777777" w:rsidR="006E6199" w:rsidRPr="00887F75" w:rsidRDefault="006E6199" w:rsidP="00887F75">
            <w:pPr>
              <w:ind w:left="0"/>
              <w:rPr>
                <w:rFonts w:ascii="Calibri" w:hAnsi="Calibri"/>
                <w:b/>
              </w:rPr>
            </w:pPr>
            <w:r w:rsidRPr="00887F75">
              <w:rPr>
                <w:rFonts w:ascii="Calibri" w:hAnsi="Calibri"/>
                <w:b/>
              </w:rPr>
              <w:t>% Young People in Staff at end of period</w:t>
            </w:r>
          </w:p>
        </w:tc>
        <w:tc>
          <w:tcPr>
            <w:tcW w:w="2701" w:type="dxa"/>
            <w:tcBorders>
              <w:bottom w:val="single" w:sz="4" w:space="0" w:color="auto"/>
            </w:tcBorders>
            <w:shd w:val="clear" w:color="auto" w:fill="auto"/>
          </w:tcPr>
          <w:p w14:paraId="79B7BBDE" w14:textId="77777777" w:rsidR="006E6199" w:rsidRPr="00887F75" w:rsidRDefault="006E6199" w:rsidP="00887F75">
            <w:pPr>
              <w:ind w:left="42"/>
              <w:rPr>
                <w:rFonts w:ascii="Calibri" w:hAnsi="Calibri"/>
                <w:b/>
              </w:rPr>
            </w:pPr>
            <w:r w:rsidRPr="00887F75">
              <w:rPr>
                <w:rFonts w:ascii="Calibri" w:hAnsi="Calibri"/>
                <w:b/>
              </w:rPr>
              <w:t>Number of Young People who began employment as part of the Staff during the  period</w:t>
            </w:r>
          </w:p>
        </w:tc>
      </w:tr>
      <w:tr w:rsidR="00887F75" w:rsidRPr="00887F75" w14:paraId="1A67546A" w14:textId="77777777" w:rsidTr="00887F75">
        <w:tc>
          <w:tcPr>
            <w:tcW w:w="1940" w:type="dxa"/>
            <w:shd w:val="clear" w:color="auto" w:fill="auto"/>
          </w:tcPr>
          <w:p w14:paraId="10968FB6"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14:paraId="7B13FC1A" w14:textId="77777777" w:rsidR="006E6199" w:rsidRPr="00887F75" w:rsidRDefault="006E6199" w:rsidP="00887F75">
            <w:pPr>
              <w:ind w:left="0"/>
              <w:rPr>
                <w:rFonts w:ascii="Calibri" w:hAnsi="Calibri"/>
                <w:b/>
                <w:u w:val="single"/>
              </w:rPr>
            </w:pPr>
          </w:p>
        </w:tc>
        <w:tc>
          <w:tcPr>
            <w:tcW w:w="2057" w:type="dxa"/>
            <w:tcBorders>
              <w:top w:val="single" w:sz="4" w:space="0" w:color="auto"/>
            </w:tcBorders>
            <w:shd w:val="clear" w:color="auto" w:fill="auto"/>
          </w:tcPr>
          <w:p w14:paraId="48BB5A1F" w14:textId="77777777" w:rsidR="006E6199" w:rsidRPr="00887F75" w:rsidRDefault="006E6199" w:rsidP="00887F75">
            <w:pPr>
              <w:ind w:left="0"/>
              <w:rPr>
                <w:rFonts w:ascii="Calibri" w:hAnsi="Calibri"/>
                <w:b/>
                <w:u w:val="single"/>
              </w:rPr>
            </w:pPr>
          </w:p>
        </w:tc>
        <w:tc>
          <w:tcPr>
            <w:tcW w:w="2701" w:type="dxa"/>
            <w:tcBorders>
              <w:top w:val="single" w:sz="4" w:space="0" w:color="auto"/>
            </w:tcBorders>
            <w:shd w:val="clear" w:color="auto" w:fill="auto"/>
          </w:tcPr>
          <w:p w14:paraId="567D27A9" w14:textId="77777777" w:rsidR="006E6199" w:rsidRPr="00887F75" w:rsidRDefault="006E6199" w:rsidP="00887F75">
            <w:pPr>
              <w:ind w:left="42"/>
              <w:rPr>
                <w:rFonts w:ascii="Calibri" w:hAnsi="Calibri"/>
                <w:b/>
                <w:u w:val="single"/>
              </w:rPr>
            </w:pPr>
          </w:p>
        </w:tc>
      </w:tr>
      <w:tr w:rsidR="00887F75" w:rsidRPr="00887F75" w14:paraId="7C3D6052" w14:textId="77777777" w:rsidTr="00887F75">
        <w:tc>
          <w:tcPr>
            <w:tcW w:w="1940" w:type="dxa"/>
            <w:shd w:val="clear" w:color="auto" w:fill="auto"/>
          </w:tcPr>
          <w:p w14:paraId="091E2E11"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65DA078F" w14:textId="77777777" w:rsidR="006E6199" w:rsidRPr="00887F75" w:rsidRDefault="006E6199" w:rsidP="00887F75">
            <w:pPr>
              <w:ind w:left="0"/>
              <w:rPr>
                <w:rFonts w:ascii="Calibri" w:hAnsi="Calibri"/>
                <w:b/>
                <w:u w:val="single"/>
              </w:rPr>
            </w:pPr>
          </w:p>
        </w:tc>
        <w:tc>
          <w:tcPr>
            <w:tcW w:w="2057" w:type="dxa"/>
            <w:shd w:val="clear" w:color="auto" w:fill="auto"/>
          </w:tcPr>
          <w:p w14:paraId="7860DA6E" w14:textId="77777777" w:rsidR="006E6199" w:rsidRPr="00887F75" w:rsidRDefault="006E6199" w:rsidP="00887F75">
            <w:pPr>
              <w:ind w:left="0"/>
              <w:rPr>
                <w:rFonts w:ascii="Calibri" w:hAnsi="Calibri"/>
                <w:b/>
                <w:u w:val="single"/>
              </w:rPr>
            </w:pPr>
          </w:p>
        </w:tc>
        <w:tc>
          <w:tcPr>
            <w:tcW w:w="2701" w:type="dxa"/>
            <w:shd w:val="clear" w:color="auto" w:fill="auto"/>
          </w:tcPr>
          <w:p w14:paraId="36A893DD" w14:textId="77777777" w:rsidR="006E6199" w:rsidRPr="00887F75" w:rsidRDefault="006E6199" w:rsidP="00887F75">
            <w:pPr>
              <w:ind w:left="42"/>
              <w:rPr>
                <w:rFonts w:ascii="Calibri" w:hAnsi="Calibri"/>
                <w:b/>
                <w:u w:val="single"/>
              </w:rPr>
            </w:pPr>
          </w:p>
        </w:tc>
      </w:tr>
      <w:tr w:rsidR="00887F75" w:rsidRPr="00887F75" w14:paraId="48C5548A" w14:textId="77777777" w:rsidTr="00887F75">
        <w:tc>
          <w:tcPr>
            <w:tcW w:w="1940" w:type="dxa"/>
            <w:shd w:val="clear" w:color="auto" w:fill="auto"/>
          </w:tcPr>
          <w:p w14:paraId="59A51E3A"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2E857B67" w14:textId="77777777" w:rsidR="006E6199" w:rsidRPr="00887F75" w:rsidRDefault="006E6199" w:rsidP="00887F75">
            <w:pPr>
              <w:ind w:left="0"/>
              <w:rPr>
                <w:rFonts w:ascii="Calibri" w:hAnsi="Calibri"/>
                <w:b/>
                <w:u w:val="single"/>
              </w:rPr>
            </w:pPr>
          </w:p>
        </w:tc>
        <w:tc>
          <w:tcPr>
            <w:tcW w:w="2057" w:type="dxa"/>
            <w:shd w:val="clear" w:color="auto" w:fill="auto"/>
          </w:tcPr>
          <w:p w14:paraId="51DBDA36" w14:textId="77777777" w:rsidR="006E6199" w:rsidRPr="00887F75" w:rsidRDefault="006E6199" w:rsidP="00887F75">
            <w:pPr>
              <w:ind w:left="0"/>
              <w:rPr>
                <w:rFonts w:ascii="Calibri" w:hAnsi="Calibri"/>
                <w:b/>
                <w:u w:val="single"/>
              </w:rPr>
            </w:pPr>
          </w:p>
        </w:tc>
        <w:tc>
          <w:tcPr>
            <w:tcW w:w="2701" w:type="dxa"/>
            <w:shd w:val="clear" w:color="auto" w:fill="auto"/>
          </w:tcPr>
          <w:p w14:paraId="7A4F2181" w14:textId="77777777" w:rsidR="006E6199" w:rsidRPr="00887F75" w:rsidRDefault="006E6199" w:rsidP="00887F75">
            <w:pPr>
              <w:ind w:left="42"/>
              <w:rPr>
                <w:rFonts w:ascii="Calibri" w:hAnsi="Calibri"/>
                <w:b/>
                <w:u w:val="single"/>
              </w:rPr>
            </w:pPr>
          </w:p>
        </w:tc>
      </w:tr>
      <w:tr w:rsidR="00887F75" w:rsidRPr="00887F75" w14:paraId="148E0AE5" w14:textId="77777777" w:rsidTr="00887F75">
        <w:tc>
          <w:tcPr>
            <w:tcW w:w="1940" w:type="dxa"/>
            <w:shd w:val="clear" w:color="auto" w:fill="auto"/>
          </w:tcPr>
          <w:p w14:paraId="55490394"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6D1B2F9C"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46FE74A0" w14:textId="77777777" w:rsidR="006E6199" w:rsidRPr="00887F75" w:rsidRDefault="006E6199" w:rsidP="00887F75">
            <w:pPr>
              <w:ind w:left="0"/>
              <w:rPr>
                <w:rFonts w:ascii="Calibri" w:hAnsi="Calibri"/>
                <w:b/>
                <w:u w:val="single"/>
              </w:rPr>
            </w:pPr>
          </w:p>
        </w:tc>
        <w:tc>
          <w:tcPr>
            <w:tcW w:w="2057" w:type="dxa"/>
            <w:shd w:val="clear" w:color="auto" w:fill="auto"/>
          </w:tcPr>
          <w:p w14:paraId="2ACCE8D5" w14:textId="77777777" w:rsidR="006E6199" w:rsidRPr="00887F75" w:rsidRDefault="006E6199" w:rsidP="00887F75">
            <w:pPr>
              <w:ind w:left="0"/>
              <w:rPr>
                <w:rFonts w:ascii="Calibri" w:hAnsi="Calibri"/>
                <w:b/>
                <w:u w:val="single"/>
              </w:rPr>
            </w:pPr>
          </w:p>
        </w:tc>
        <w:tc>
          <w:tcPr>
            <w:tcW w:w="2701" w:type="dxa"/>
            <w:shd w:val="clear" w:color="auto" w:fill="auto"/>
          </w:tcPr>
          <w:p w14:paraId="120CEA87" w14:textId="77777777" w:rsidR="006E6199" w:rsidRPr="00887F75" w:rsidRDefault="006E6199" w:rsidP="00887F75">
            <w:pPr>
              <w:ind w:left="42"/>
              <w:rPr>
                <w:rFonts w:ascii="Calibri" w:hAnsi="Calibri"/>
                <w:b/>
                <w:u w:val="single"/>
              </w:rPr>
            </w:pPr>
          </w:p>
        </w:tc>
      </w:tr>
    </w:tbl>
    <w:p w14:paraId="2844C278" w14:textId="77777777" w:rsidR="006E6199" w:rsidRPr="00887F75" w:rsidRDefault="006E6199" w:rsidP="006E6199">
      <w:pPr>
        <w:rPr>
          <w:rFonts w:ascii="Calibri" w:hAnsi="Calibri"/>
          <w:b/>
          <w:u w:val="single"/>
        </w:rPr>
      </w:pPr>
    </w:p>
    <w:p w14:paraId="70E52FCF" w14:textId="77777777" w:rsidR="006E6199" w:rsidRPr="00887F75" w:rsidRDefault="006E6199" w:rsidP="005D5748">
      <w:pPr>
        <w:ind w:left="0"/>
        <w:rPr>
          <w:rFonts w:ascii="Calibri" w:hAnsi="Calibri"/>
          <w:b/>
        </w:rPr>
      </w:pPr>
      <w:r w:rsidRPr="00887F75">
        <w:rPr>
          <w:rFonts w:ascii="Calibri" w:hAnsi="Calibri"/>
          <w:b/>
        </w:rPr>
        <w:t xml:space="preserve">6 – Number of Older </w:t>
      </w:r>
      <w:proofErr w:type="gramStart"/>
      <w:r w:rsidRPr="00887F75">
        <w:rPr>
          <w:rFonts w:ascii="Calibri" w:hAnsi="Calibri"/>
          <w:b/>
        </w:rPr>
        <w:t>Workers  in</w:t>
      </w:r>
      <w:proofErr w:type="gramEnd"/>
      <w:r w:rsidRPr="00887F75">
        <w:rPr>
          <w:rFonts w:ascii="Calibri" w:hAnsi="Calibri"/>
          <w:b/>
        </w:rPr>
        <w:t xml:space="preserve"> Staff used in the performance of the Contractor’s obligations under the Contract</w:t>
      </w:r>
    </w:p>
    <w:p w14:paraId="23681D93" w14:textId="77777777" w:rsidR="006E6199" w:rsidRPr="00887F75" w:rsidRDefault="006E6199" w:rsidP="006E6199">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17CAEF43" w14:textId="77777777" w:rsidTr="00887F75">
        <w:tc>
          <w:tcPr>
            <w:tcW w:w="1940" w:type="dxa"/>
            <w:shd w:val="clear" w:color="auto" w:fill="auto"/>
          </w:tcPr>
          <w:p w14:paraId="6C43502A"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6D674B33" w14:textId="77777777" w:rsidR="006E6199" w:rsidRPr="00887F75" w:rsidRDefault="006E6199" w:rsidP="00887F75">
            <w:pPr>
              <w:ind w:left="0"/>
              <w:rPr>
                <w:rFonts w:ascii="Calibri" w:hAnsi="Calibri"/>
                <w:b/>
                <w:u w:val="single"/>
              </w:rPr>
            </w:pPr>
            <w:r w:rsidRPr="00887F75">
              <w:rPr>
                <w:rFonts w:ascii="Calibri" w:hAnsi="Calibri"/>
                <w:b/>
              </w:rPr>
              <w:t>Older Workers</w:t>
            </w:r>
          </w:p>
        </w:tc>
        <w:tc>
          <w:tcPr>
            <w:tcW w:w="2057" w:type="dxa"/>
            <w:tcBorders>
              <w:bottom w:val="single" w:sz="4" w:space="0" w:color="auto"/>
            </w:tcBorders>
            <w:shd w:val="clear" w:color="auto" w:fill="auto"/>
          </w:tcPr>
          <w:p w14:paraId="2EBCCBC1" w14:textId="77777777" w:rsidR="006E6199" w:rsidRPr="00887F75" w:rsidRDefault="006E6199" w:rsidP="00887F75">
            <w:pPr>
              <w:ind w:left="-26"/>
              <w:rPr>
                <w:rFonts w:ascii="Calibri" w:hAnsi="Calibri"/>
                <w:b/>
              </w:rPr>
            </w:pPr>
            <w:r w:rsidRPr="00887F75">
              <w:rPr>
                <w:rFonts w:ascii="Calibri" w:hAnsi="Calibri"/>
                <w:b/>
              </w:rPr>
              <w:t xml:space="preserve">Number of Older Workers in Staff which have been employed for 26 weeks or longer in period </w:t>
            </w:r>
          </w:p>
        </w:tc>
        <w:tc>
          <w:tcPr>
            <w:tcW w:w="2057" w:type="dxa"/>
            <w:tcBorders>
              <w:bottom w:val="single" w:sz="4" w:space="0" w:color="auto"/>
            </w:tcBorders>
            <w:shd w:val="clear" w:color="auto" w:fill="auto"/>
          </w:tcPr>
          <w:p w14:paraId="1BE17811" w14:textId="77777777" w:rsidR="006E6199" w:rsidRPr="00887F75" w:rsidRDefault="006E6199" w:rsidP="00887F75">
            <w:pPr>
              <w:ind w:left="7"/>
              <w:rPr>
                <w:rFonts w:ascii="Calibri" w:hAnsi="Calibri"/>
                <w:b/>
              </w:rPr>
            </w:pPr>
            <w:r w:rsidRPr="00887F75">
              <w:rPr>
                <w:rFonts w:ascii="Calibri" w:hAnsi="Calibri"/>
                <w:b/>
              </w:rPr>
              <w:t xml:space="preserve">% Older Workers in Staff  at end of period </w:t>
            </w:r>
          </w:p>
        </w:tc>
        <w:tc>
          <w:tcPr>
            <w:tcW w:w="2701" w:type="dxa"/>
            <w:tcBorders>
              <w:bottom w:val="single" w:sz="4" w:space="0" w:color="auto"/>
            </w:tcBorders>
            <w:shd w:val="clear" w:color="auto" w:fill="auto"/>
          </w:tcPr>
          <w:p w14:paraId="33C7EC8F" w14:textId="77777777" w:rsidR="006E6199" w:rsidRPr="00887F75" w:rsidRDefault="006E6199" w:rsidP="00887F75">
            <w:pPr>
              <w:ind w:left="42"/>
              <w:rPr>
                <w:rFonts w:ascii="Calibri" w:hAnsi="Calibri"/>
                <w:b/>
              </w:rPr>
            </w:pPr>
            <w:r w:rsidRPr="00887F75">
              <w:rPr>
                <w:rFonts w:ascii="Calibri" w:hAnsi="Calibri"/>
                <w:b/>
              </w:rPr>
              <w:t>Number of Older Workers who began employment as part of the Staff during the  period</w:t>
            </w:r>
          </w:p>
        </w:tc>
      </w:tr>
      <w:tr w:rsidR="00887F75" w:rsidRPr="00887F75" w14:paraId="5AEF32B9" w14:textId="77777777" w:rsidTr="00887F75">
        <w:tc>
          <w:tcPr>
            <w:tcW w:w="1940" w:type="dxa"/>
            <w:shd w:val="clear" w:color="auto" w:fill="auto"/>
          </w:tcPr>
          <w:p w14:paraId="5F49917D"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14:paraId="245F5270" w14:textId="77777777" w:rsidR="006E6199" w:rsidRPr="00887F75" w:rsidRDefault="006E6199" w:rsidP="00887F75">
            <w:pPr>
              <w:ind w:left="-26"/>
              <w:rPr>
                <w:rFonts w:ascii="Calibri" w:hAnsi="Calibri"/>
                <w:b/>
                <w:u w:val="single"/>
              </w:rPr>
            </w:pPr>
          </w:p>
        </w:tc>
        <w:tc>
          <w:tcPr>
            <w:tcW w:w="2057" w:type="dxa"/>
            <w:tcBorders>
              <w:top w:val="single" w:sz="4" w:space="0" w:color="auto"/>
            </w:tcBorders>
            <w:shd w:val="clear" w:color="auto" w:fill="auto"/>
          </w:tcPr>
          <w:p w14:paraId="77EA46FC" w14:textId="77777777" w:rsidR="006E6199" w:rsidRPr="00887F75" w:rsidRDefault="006E6199" w:rsidP="00887F75">
            <w:pPr>
              <w:ind w:left="7"/>
              <w:rPr>
                <w:rFonts w:ascii="Calibri" w:hAnsi="Calibri"/>
                <w:b/>
                <w:u w:val="single"/>
              </w:rPr>
            </w:pPr>
          </w:p>
        </w:tc>
        <w:tc>
          <w:tcPr>
            <w:tcW w:w="2701" w:type="dxa"/>
            <w:tcBorders>
              <w:top w:val="single" w:sz="4" w:space="0" w:color="auto"/>
            </w:tcBorders>
            <w:shd w:val="clear" w:color="auto" w:fill="auto"/>
          </w:tcPr>
          <w:p w14:paraId="71B22981" w14:textId="77777777" w:rsidR="006E6199" w:rsidRPr="00887F75" w:rsidRDefault="006E6199" w:rsidP="00887F75">
            <w:pPr>
              <w:ind w:left="42"/>
              <w:rPr>
                <w:rFonts w:ascii="Calibri" w:hAnsi="Calibri"/>
                <w:b/>
                <w:u w:val="single"/>
              </w:rPr>
            </w:pPr>
          </w:p>
        </w:tc>
      </w:tr>
      <w:tr w:rsidR="00887F75" w:rsidRPr="00887F75" w14:paraId="53826D48" w14:textId="77777777" w:rsidTr="00887F75">
        <w:tc>
          <w:tcPr>
            <w:tcW w:w="1940" w:type="dxa"/>
            <w:shd w:val="clear" w:color="auto" w:fill="auto"/>
          </w:tcPr>
          <w:p w14:paraId="2579BC99"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4A4507CF" w14:textId="77777777" w:rsidR="006E6199" w:rsidRPr="00887F75" w:rsidRDefault="006E6199" w:rsidP="00887F75">
            <w:pPr>
              <w:ind w:left="-26"/>
              <w:rPr>
                <w:rFonts w:ascii="Calibri" w:hAnsi="Calibri"/>
                <w:b/>
                <w:u w:val="single"/>
              </w:rPr>
            </w:pPr>
          </w:p>
        </w:tc>
        <w:tc>
          <w:tcPr>
            <w:tcW w:w="2057" w:type="dxa"/>
            <w:shd w:val="clear" w:color="auto" w:fill="auto"/>
          </w:tcPr>
          <w:p w14:paraId="55495BF3" w14:textId="77777777" w:rsidR="006E6199" w:rsidRPr="00887F75" w:rsidRDefault="006E6199" w:rsidP="00887F75">
            <w:pPr>
              <w:ind w:left="7"/>
              <w:rPr>
                <w:rFonts w:ascii="Calibri" w:hAnsi="Calibri"/>
                <w:b/>
                <w:u w:val="single"/>
              </w:rPr>
            </w:pPr>
          </w:p>
        </w:tc>
        <w:tc>
          <w:tcPr>
            <w:tcW w:w="2701" w:type="dxa"/>
            <w:shd w:val="clear" w:color="auto" w:fill="auto"/>
          </w:tcPr>
          <w:p w14:paraId="7A596B9D" w14:textId="77777777" w:rsidR="006E6199" w:rsidRPr="00887F75" w:rsidRDefault="006E6199" w:rsidP="00887F75">
            <w:pPr>
              <w:ind w:left="42"/>
              <w:rPr>
                <w:rFonts w:ascii="Calibri" w:hAnsi="Calibri"/>
                <w:b/>
                <w:u w:val="single"/>
              </w:rPr>
            </w:pPr>
          </w:p>
        </w:tc>
      </w:tr>
      <w:tr w:rsidR="00887F75" w:rsidRPr="00887F75" w14:paraId="06CCD00E" w14:textId="77777777" w:rsidTr="00887F75">
        <w:tc>
          <w:tcPr>
            <w:tcW w:w="1940" w:type="dxa"/>
            <w:shd w:val="clear" w:color="auto" w:fill="auto"/>
          </w:tcPr>
          <w:p w14:paraId="4DA737C0"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23129D5D" w14:textId="77777777" w:rsidR="006E6199" w:rsidRPr="00887F75" w:rsidRDefault="006E6199" w:rsidP="00887F75">
            <w:pPr>
              <w:ind w:left="-26"/>
              <w:rPr>
                <w:rFonts w:ascii="Calibri" w:hAnsi="Calibri"/>
                <w:b/>
                <w:u w:val="single"/>
              </w:rPr>
            </w:pPr>
          </w:p>
        </w:tc>
        <w:tc>
          <w:tcPr>
            <w:tcW w:w="2057" w:type="dxa"/>
            <w:shd w:val="clear" w:color="auto" w:fill="auto"/>
          </w:tcPr>
          <w:p w14:paraId="1C2BBFBF" w14:textId="77777777" w:rsidR="006E6199" w:rsidRPr="00887F75" w:rsidRDefault="006E6199" w:rsidP="00887F75">
            <w:pPr>
              <w:ind w:left="7"/>
              <w:rPr>
                <w:rFonts w:ascii="Calibri" w:hAnsi="Calibri"/>
                <w:b/>
                <w:u w:val="single"/>
              </w:rPr>
            </w:pPr>
          </w:p>
        </w:tc>
        <w:tc>
          <w:tcPr>
            <w:tcW w:w="2701" w:type="dxa"/>
            <w:shd w:val="clear" w:color="auto" w:fill="auto"/>
          </w:tcPr>
          <w:p w14:paraId="5567B663" w14:textId="77777777" w:rsidR="006E6199" w:rsidRPr="00887F75" w:rsidRDefault="006E6199" w:rsidP="00887F75">
            <w:pPr>
              <w:ind w:left="42"/>
              <w:rPr>
                <w:rFonts w:ascii="Calibri" w:hAnsi="Calibri"/>
                <w:b/>
                <w:u w:val="single"/>
              </w:rPr>
            </w:pPr>
          </w:p>
        </w:tc>
      </w:tr>
      <w:tr w:rsidR="00887F75" w:rsidRPr="00887F75" w14:paraId="40CB5633" w14:textId="77777777" w:rsidTr="00887F75">
        <w:tc>
          <w:tcPr>
            <w:tcW w:w="1940" w:type="dxa"/>
            <w:shd w:val="clear" w:color="auto" w:fill="auto"/>
          </w:tcPr>
          <w:p w14:paraId="7A5665A0"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5F85A256"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24B196C9" w14:textId="77777777" w:rsidR="006E6199" w:rsidRPr="00887F75" w:rsidRDefault="006E6199" w:rsidP="00887F75">
            <w:pPr>
              <w:ind w:left="-26"/>
              <w:rPr>
                <w:rFonts w:ascii="Calibri" w:hAnsi="Calibri"/>
                <w:b/>
                <w:u w:val="single"/>
              </w:rPr>
            </w:pPr>
          </w:p>
        </w:tc>
        <w:tc>
          <w:tcPr>
            <w:tcW w:w="2057" w:type="dxa"/>
            <w:shd w:val="clear" w:color="auto" w:fill="auto"/>
          </w:tcPr>
          <w:p w14:paraId="4BF252D1" w14:textId="77777777" w:rsidR="006E6199" w:rsidRPr="00887F75" w:rsidRDefault="006E6199" w:rsidP="00887F75">
            <w:pPr>
              <w:ind w:left="7"/>
              <w:rPr>
                <w:rFonts w:ascii="Calibri" w:hAnsi="Calibri"/>
                <w:b/>
                <w:u w:val="single"/>
              </w:rPr>
            </w:pPr>
          </w:p>
        </w:tc>
        <w:tc>
          <w:tcPr>
            <w:tcW w:w="2701" w:type="dxa"/>
            <w:shd w:val="clear" w:color="auto" w:fill="auto"/>
          </w:tcPr>
          <w:p w14:paraId="2A6005CD" w14:textId="77777777" w:rsidR="006E6199" w:rsidRPr="00887F75" w:rsidRDefault="006E6199" w:rsidP="00887F75">
            <w:pPr>
              <w:ind w:left="42"/>
              <w:rPr>
                <w:rFonts w:ascii="Calibri" w:hAnsi="Calibri"/>
                <w:b/>
                <w:u w:val="single"/>
              </w:rPr>
            </w:pPr>
          </w:p>
        </w:tc>
      </w:tr>
    </w:tbl>
    <w:p w14:paraId="53B6BC5E" w14:textId="77777777" w:rsidR="006E6199" w:rsidRPr="00887F75" w:rsidRDefault="006E6199" w:rsidP="005D5748">
      <w:pPr>
        <w:ind w:left="0"/>
        <w:rPr>
          <w:rFonts w:ascii="Calibri" w:hAnsi="Calibri"/>
          <w:b/>
        </w:rPr>
      </w:pPr>
    </w:p>
    <w:p w14:paraId="775E1359" w14:textId="77777777" w:rsidR="00B778F8" w:rsidRDefault="00B778F8" w:rsidP="005D5748">
      <w:pPr>
        <w:ind w:left="0"/>
        <w:rPr>
          <w:rFonts w:ascii="Calibri" w:hAnsi="Calibri"/>
          <w:b/>
        </w:rPr>
      </w:pPr>
    </w:p>
    <w:p w14:paraId="6F193C42" w14:textId="77777777" w:rsidR="00B778F8" w:rsidRDefault="00B778F8" w:rsidP="005D5748">
      <w:pPr>
        <w:ind w:left="0"/>
        <w:rPr>
          <w:rFonts w:ascii="Calibri" w:hAnsi="Calibri"/>
          <w:b/>
        </w:rPr>
      </w:pPr>
    </w:p>
    <w:p w14:paraId="3629A4CA" w14:textId="77777777" w:rsidR="00B778F8" w:rsidRDefault="00B778F8" w:rsidP="005D5748">
      <w:pPr>
        <w:ind w:left="0"/>
        <w:rPr>
          <w:rFonts w:ascii="Calibri" w:hAnsi="Calibri"/>
          <w:b/>
        </w:rPr>
      </w:pPr>
    </w:p>
    <w:p w14:paraId="5981D8AD" w14:textId="76A3BA1D" w:rsidR="006E6199" w:rsidRPr="00887F75" w:rsidRDefault="006E6199" w:rsidP="00B778F8">
      <w:pPr>
        <w:ind w:left="0"/>
        <w:rPr>
          <w:rFonts w:ascii="Calibri" w:hAnsi="Calibri"/>
          <w:b/>
          <w:u w:val="single"/>
        </w:rPr>
      </w:pPr>
      <w:r w:rsidRPr="00887F75">
        <w:rPr>
          <w:rFonts w:ascii="Calibri" w:hAnsi="Calibri"/>
          <w:b/>
        </w:rPr>
        <w:t xml:space="preserve">7 – Number of Ex-Offenders in Staff used in the performance of the Contractor’s obligations under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21976B6A" w14:textId="77777777" w:rsidTr="00887F75">
        <w:tc>
          <w:tcPr>
            <w:tcW w:w="1940" w:type="dxa"/>
            <w:shd w:val="clear" w:color="auto" w:fill="auto"/>
          </w:tcPr>
          <w:p w14:paraId="6562596F"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090DE972" w14:textId="77777777" w:rsidR="006E6199" w:rsidRPr="00887F75" w:rsidRDefault="006E6199" w:rsidP="00887F75">
            <w:pPr>
              <w:ind w:left="0"/>
              <w:rPr>
                <w:rFonts w:ascii="Calibri" w:hAnsi="Calibri"/>
                <w:b/>
                <w:u w:val="single"/>
              </w:rPr>
            </w:pPr>
            <w:r w:rsidRPr="00887F75">
              <w:rPr>
                <w:rFonts w:ascii="Calibri" w:hAnsi="Calibri"/>
                <w:b/>
              </w:rPr>
              <w:t>Ex-Offenders</w:t>
            </w:r>
          </w:p>
        </w:tc>
        <w:tc>
          <w:tcPr>
            <w:tcW w:w="2057" w:type="dxa"/>
            <w:tcBorders>
              <w:bottom w:val="single" w:sz="4" w:space="0" w:color="auto"/>
            </w:tcBorders>
            <w:shd w:val="clear" w:color="auto" w:fill="auto"/>
          </w:tcPr>
          <w:p w14:paraId="75C16006" w14:textId="77777777" w:rsidR="006E6199" w:rsidRPr="00887F75" w:rsidRDefault="006E6199" w:rsidP="00887F75">
            <w:pPr>
              <w:ind w:left="45"/>
              <w:rPr>
                <w:rFonts w:ascii="Calibri" w:hAnsi="Calibri"/>
                <w:b/>
              </w:rPr>
            </w:pPr>
            <w:r w:rsidRPr="00887F75">
              <w:rPr>
                <w:rFonts w:ascii="Calibri" w:hAnsi="Calibri"/>
                <w:b/>
              </w:rPr>
              <w:t>Number of ex-offenders in Staff which have been employed for 26 weeks or longer in  period</w:t>
            </w:r>
          </w:p>
        </w:tc>
        <w:tc>
          <w:tcPr>
            <w:tcW w:w="2057" w:type="dxa"/>
            <w:tcBorders>
              <w:bottom w:val="single" w:sz="4" w:space="0" w:color="auto"/>
            </w:tcBorders>
            <w:shd w:val="clear" w:color="auto" w:fill="auto"/>
          </w:tcPr>
          <w:p w14:paraId="168DCD6E" w14:textId="77777777" w:rsidR="006E6199" w:rsidRPr="00887F75" w:rsidRDefault="006E6199" w:rsidP="00887F75">
            <w:pPr>
              <w:ind w:left="0"/>
              <w:rPr>
                <w:rFonts w:ascii="Calibri" w:hAnsi="Calibri"/>
                <w:b/>
              </w:rPr>
            </w:pPr>
            <w:r w:rsidRPr="00887F75">
              <w:rPr>
                <w:rFonts w:ascii="Calibri" w:hAnsi="Calibri"/>
                <w:b/>
              </w:rPr>
              <w:t>% ex-offenders in Staff at end of period</w:t>
            </w:r>
          </w:p>
        </w:tc>
        <w:tc>
          <w:tcPr>
            <w:tcW w:w="2701" w:type="dxa"/>
            <w:tcBorders>
              <w:bottom w:val="single" w:sz="4" w:space="0" w:color="auto"/>
            </w:tcBorders>
            <w:shd w:val="clear" w:color="auto" w:fill="auto"/>
          </w:tcPr>
          <w:p w14:paraId="590EA331" w14:textId="77777777" w:rsidR="006E6199" w:rsidRPr="00887F75" w:rsidRDefault="006E6199" w:rsidP="00887F75">
            <w:pPr>
              <w:ind w:left="42"/>
              <w:rPr>
                <w:rFonts w:ascii="Calibri" w:hAnsi="Calibri"/>
                <w:b/>
              </w:rPr>
            </w:pPr>
            <w:r w:rsidRPr="00887F75">
              <w:rPr>
                <w:rFonts w:ascii="Calibri" w:hAnsi="Calibri"/>
                <w:b/>
              </w:rPr>
              <w:t>Number of ex-offenders who began employment as part of the Staff during the  period</w:t>
            </w:r>
          </w:p>
        </w:tc>
      </w:tr>
      <w:tr w:rsidR="00887F75" w:rsidRPr="00887F75" w14:paraId="619FF05F" w14:textId="77777777" w:rsidTr="00887F75">
        <w:tc>
          <w:tcPr>
            <w:tcW w:w="1940" w:type="dxa"/>
            <w:shd w:val="clear" w:color="auto" w:fill="auto"/>
          </w:tcPr>
          <w:p w14:paraId="49008877"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14:paraId="34801798" w14:textId="77777777" w:rsidR="006E6199" w:rsidRPr="00887F75" w:rsidRDefault="006E6199" w:rsidP="00887F75">
            <w:pPr>
              <w:ind w:left="45"/>
              <w:rPr>
                <w:rFonts w:ascii="Calibri" w:hAnsi="Calibri"/>
                <w:b/>
                <w:u w:val="single"/>
              </w:rPr>
            </w:pPr>
          </w:p>
        </w:tc>
        <w:tc>
          <w:tcPr>
            <w:tcW w:w="2057" w:type="dxa"/>
            <w:tcBorders>
              <w:top w:val="single" w:sz="4" w:space="0" w:color="auto"/>
            </w:tcBorders>
            <w:shd w:val="clear" w:color="auto" w:fill="auto"/>
          </w:tcPr>
          <w:p w14:paraId="3115FE4F" w14:textId="77777777" w:rsidR="006E6199" w:rsidRPr="00887F75" w:rsidRDefault="006E6199" w:rsidP="00887F75">
            <w:pPr>
              <w:ind w:left="0"/>
              <w:rPr>
                <w:rFonts w:ascii="Calibri" w:hAnsi="Calibri"/>
                <w:b/>
                <w:u w:val="single"/>
              </w:rPr>
            </w:pPr>
          </w:p>
        </w:tc>
        <w:tc>
          <w:tcPr>
            <w:tcW w:w="2701" w:type="dxa"/>
            <w:tcBorders>
              <w:top w:val="single" w:sz="4" w:space="0" w:color="auto"/>
            </w:tcBorders>
            <w:shd w:val="clear" w:color="auto" w:fill="auto"/>
          </w:tcPr>
          <w:p w14:paraId="33C9D93E" w14:textId="77777777" w:rsidR="006E6199" w:rsidRPr="00887F75" w:rsidRDefault="006E6199" w:rsidP="009E5D76">
            <w:pPr>
              <w:rPr>
                <w:rFonts w:ascii="Calibri" w:hAnsi="Calibri"/>
                <w:b/>
                <w:u w:val="single"/>
              </w:rPr>
            </w:pPr>
          </w:p>
        </w:tc>
      </w:tr>
      <w:tr w:rsidR="00887F75" w:rsidRPr="00887F75" w14:paraId="63DCBF54" w14:textId="77777777" w:rsidTr="00887F75">
        <w:tc>
          <w:tcPr>
            <w:tcW w:w="1940" w:type="dxa"/>
            <w:shd w:val="clear" w:color="auto" w:fill="auto"/>
          </w:tcPr>
          <w:p w14:paraId="4FD545FA"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43EA5D04" w14:textId="77777777" w:rsidR="006E6199" w:rsidRPr="00887F75" w:rsidRDefault="006E6199" w:rsidP="00887F75">
            <w:pPr>
              <w:ind w:left="45"/>
              <w:rPr>
                <w:rFonts w:ascii="Calibri" w:hAnsi="Calibri"/>
                <w:b/>
                <w:u w:val="single"/>
              </w:rPr>
            </w:pPr>
          </w:p>
        </w:tc>
        <w:tc>
          <w:tcPr>
            <w:tcW w:w="2057" w:type="dxa"/>
            <w:shd w:val="clear" w:color="auto" w:fill="auto"/>
          </w:tcPr>
          <w:p w14:paraId="10FF2A16" w14:textId="77777777" w:rsidR="006E6199" w:rsidRPr="00887F75" w:rsidRDefault="006E6199" w:rsidP="00887F75">
            <w:pPr>
              <w:ind w:left="0"/>
              <w:rPr>
                <w:rFonts w:ascii="Calibri" w:hAnsi="Calibri"/>
                <w:b/>
                <w:u w:val="single"/>
              </w:rPr>
            </w:pPr>
          </w:p>
        </w:tc>
        <w:tc>
          <w:tcPr>
            <w:tcW w:w="2701" w:type="dxa"/>
            <w:shd w:val="clear" w:color="auto" w:fill="auto"/>
          </w:tcPr>
          <w:p w14:paraId="27FE5A59" w14:textId="77777777" w:rsidR="006E6199" w:rsidRPr="00887F75" w:rsidRDefault="006E6199" w:rsidP="009E5D76">
            <w:pPr>
              <w:rPr>
                <w:rFonts w:ascii="Calibri" w:hAnsi="Calibri"/>
                <w:b/>
                <w:u w:val="single"/>
              </w:rPr>
            </w:pPr>
          </w:p>
        </w:tc>
      </w:tr>
      <w:tr w:rsidR="00887F75" w:rsidRPr="00887F75" w14:paraId="6B1A203E" w14:textId="77777777" w:rsidTr="00887F75">
        <w:tc>
          <w:tcPr>
            <w:tcW w:w="1940" w:type="dxa"/>
            <w:shd w:val="clear" w:color="auto" w:fill="auto"/>
          </w:tcPr>
          <w:p w14:paraId="26A4DFCB"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1E2A4644" w14:textId="77777777" w:rsidR="006E6199" w:rsidRPr="00887F75" w:rsidRDefault="006E6199" w:rsidP="00887F75">
            <w:pPr>
              <w:ind w:left="45"/>
              <w:rPr>
                <w:rFonts w:ascii="Calibri" w:hAnsi="Calibri"/>
                <w:b/>
                <w:u w:val="single"/>
              </w:rPr>
            </w:pPr>
          </w:p>
        </w:tc>
        <w:tc>
          <w:tcPr>
            <w:tcW w:w="2057" w:type="dxa"/>
            <w:shd w:val="clear" w:color="auto" w:fill="auto"/>
          </w:tcPr>
          <w:p w14:paraId="56D6582C" w14:textId="77777777" w:rsidR="006E6199" w:rsidRPr="00887F75" w:rsidRDefault="006E6199" w:rsidP="00887F75">
            <w:pPr>
              <w:ind w:left="0"/>
              <w:rPr>
                <w:rFonts w:ascii="Calibri" w:hAnsi="Calibri"/>
                <w:b/>
                <w:u w:val="single"/>
              </w:rPr>
            </w:pPr>
          </w:p>
        </w:tc>
        <w:tc>
          <w:tcPr>
            <w:tcW w:w="2701" w:type="dxa"/>
            <w:shd w:val="clear" w:color="auto" w:fill="auto"/>
          </w:tcPr>
          <w:p w14:paraId="78017609" w14:textId="77777777" w:rsidR="006E6199" w:rsidRPr="00887F75" w:rsidRDefault="006E6199" w:rsidP="009E5D76">
            <w:pPr>
              <w:rPr>
                <w:rFonts w:ascii="Calibri" w:hAnsi="Calibri"/>
                <w:b/>
                <w:u w:val="single"/>
              </w:rPr>
            </w:pPr>
          </w:p>
        </w:tc>
      </w:tr>
      <w:tr w:rsidR="00887F75" w:rsidRPr="00887F75" w14:paraId="70382D74" w14:textId="77777777" w:rsidTr="00887F75">
        <w:tc>
          <w:tcPr>
            <w:tcW w:w="1940" w:type="dxa"/>
            <w:shd w:val="clear" w:color="auto" w:fill="auto"/>
          </w:tcPr>
          <w:p w14:paraId="6453D6CB"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7F6415B7"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3DA203DE" w14:textId="77777777" w:rsidR="006E6199" w:rsidRPr="00887F75" w:rsidRDefault="006E6199" w:rsidP="00887F75">
            <w:pPr>
              <w:ind w:left="45"/>
              <w:rPr>
                <w:rFonts w:ascii="Calibri" w:hAnsi="Calibri"/>
                <w:b/>
                <w:u w:val="single"/>
              </w:rPr>
            </w:pPr>
          </w:p>
        </w:tc>
        <w:tc>
          <w:tcPr>
            <w:tcW w:w="2057" w:type="dxa"/>
            <w:shd w:val="clear" w:color="auto" w:fill="auto"/>
          </w:tcPr>
          <w:p w14:paraId="0B7B3531" w14:textId="77777777" w:rsidR="006E6199" w:rsidRPr="00887F75" w:rsidRDefault="006E6199" w:rsidP="00887F75">
            <w:pPr>
              <w:ind w:left="0"/>
              <w:rPr>
                <w:rFonts w:ascii="Calibri" w:hAnsi="Calibri"/>
                <w:b/>
                <w:u w:val="single"/>
              </w:rPr>
            </w:pPr>
          </w:p>
        </w:tc>
        <w:tc>
          <w:tcPr>
            <w:tcW w:w="2701" w:type="dxa"/>
            <w:shd w:val="clear" w:color="auto" w:fill="auto"/>
          </w:tcPr>
          <w:p w14:paraId="10B44E9A" w14:textId="77777777" w:rsidR="006E6199" w:rsidRPr="00887F75" w:rsidRDefault="006E6199" w:rsidP="009E5D76">
            <w:pPr>
              <w:rPr>
                <w:rFonts w:ascii="Calibri" w:hAnsi="Calibri"/>
                <w:b/>
                <w:u w:val="single"/>
              </w:rPr>
            </w:pPr>
          </w:p>
        </w:tc>
      </w:tr>
    </w:tbl>
    <w:p w14:paraId="3634AE3B" w14:textId="77777777" w:rsidR="006E6199" w:rsidRPr="00887F75" w:rsidRDefault="006E6199" w:rsidP="006E6199">
      <w:pPr>
        <w:rPr>
          <w:rFonts w:ascii="Calibri" w:hAnsi="Calibri"/>
          <w:b/>
          <w:u w:val="single"/>
        </w:rPr>
      </w:pPr>
    </w:p>
    <w:p w14:paraId="1E0CE746" w14:textId="77777777" w:rsidR="006E6199" w:rsidRPr="00887F75" w:rsidRDefault="006E6199" w:rsidP="005D5748">
      <w:pPr>
        <w:ind w:left="0"/>
        <w:rPr>
          <w:rFonts w:ascii="Calibri" w:hAnsi="Calibri"/>
          <w:b/>
        </w:rPr>
      </w:pPr>
      <w:r w:rsidRPr="00887F75">
        <w:rPr>
          <w:rFonts w:ascii="Calibri" w:hAnsi="Calibri"/>
          <w:b/>
        </w:rPr>
        <w:t xml:space="preserve">8 – Number of Black or Minority Ethnic (BME) in Staff used in the performance of the Contractor’s obligations under the Contract. </w:t>
      </w:r>
    </w:p>
    <w:p w14:paraId="70113A19" w14:textId="77777777" w:rsidR="006E6199" w:rsidRPr="00887F75" w:rsidRDefault="006E6199" w:rsidP="006E6199">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887F75" w:rsidRPr="00887F75" w14:paraId="2C017764" w14:textId="77777777" w:rsidTr="00887F75">
        <w:tc>
          <w:tcPr>
            <w:tcW w:w="1940" w:type="dxa"/>
            <w:shd w:val="clear" w:color="auto" w:fill="auto"/>
          </w:tcPr>
          <w:p w14:paraId="5FEED0D5" w14:textId="77777777" w:rsidR="006E6199" w:rsidRPr="00887F75" w:rsidRDefault="006E6199" w:rsidP="00887F75">
            <w:pPr>
              <w:ind w:left="0"/>
              <w:rPr>
                <w:rFonts w:ascii="Calibri" w:hAnsi="Calibri"/>
                <w:b/>
              </w:rPr>
            </w:pPr>
            <w:r w:rsidRPr="00887F75">
              <w:rPr>
                <w:rFonts w:ascii="Calibri" w:hAnsi="Calibri"/>
                <w:b/>
              </w:rPr>
              <w:t xml:space="preserve">DWP Priority Group - </w:t>
            </w:r>
          </w:p>
          <w:p w14:paraId="67CE700A" w14:textId="77777777" w:rsidR="006E6199" w:rsidRPr="00887F75" w:rsidRDefault="006E6199" w:rsidP="00887F75">
            <w:pPr>
              <w:ind w:left="0"/>
              <w:rPr>
                <w:rFonts w:ascii="Calibri" w:hAnsi="Calibri"/>
                <w:b/>
                <w:u w:val="single"/>
              </w:rPr>
            </w:pPr>
            <w:r w:rsidRPr="00887F75">
              <w:rPr>
                <w:rFonts w:ascii="Calibri" w:hAnsi="Calibri"/>
                <w:b/>
              </w:rPr>
              <w:t>Black or Minority Ethnic (BME)</w:t>
            </w:r>
          </w:p>
        </w:tc>
        <w:tc>
          <w:tcPr>
            <w:tcW w:w="2057" w:type="dxa"/>
            <w:tcBorders>
              <w:bottom w:val="single" w:sz="4" w:space="0" w:color="auto"/>
            </w:tcBorders>
            <w:shd w:val="clear" w:color="auto" w:fill="auto"/>
          </w:tcPr>
          <w:p w14:paraId="75AD28B7" w14:textId="77777777" w:rsidR="006E6199" w:rsidRPr="00887F75" w:rsidRDefault="006E6199" w:rsidP="00887F75">
            <w:pPr>
              <w:ind w:left="50"/>
              <w:rPr>
                <w:rFonts w:ascii="Calibri" w:hAnsi="Calibri"/>
                <w:b/>
              </w:rPr>
            </w:pPr>
            <w:r w:rsidRPr="00887F75">
              <w:rPr>
                <w:rFonts w:ascii="Calibri" w:hAnsi="Calibri"/>
                <w:b/>
              </w:rPr>
              <w:t>Number BME in Staff which have been employed for 26 weeks or longer in period</w:t>
            </w:r>
          </w:p>
        </w:tc>
        <w:tc>
          <w:tcPr>
            <w:tcW w:w="2057" w:type="dxa"/>
            <w:tcBorders>
              <w:bottom w:val="single" w:sz="4" w:space="0" w:color="auto"/>
            </w:tcBorders>
            <w:shd w:val="clear" w:color="auto" w:fill="auto"/>
          </w:tcPr>
          <w:p w14:paraId="0EFFE2B4" w14:textId="77777777" w:rsidR="006E6199" w:rsidRPr="00887F75" w:rsidRDefault="006E6199" w:rsidP="00887F75">
            <w:pPr>
              <w:ind w:left="0"/>
              <w:rPr>
                <w:rFonts w:ascii="Calibri" w:hAnsi="Calibri"/>
                <w:b/>
              </w:rPr>
            </w:pPr>
            <w:r w:rsidRPr="00887F75">
              <w:rPr>
                <w:rFonts w:ascii="Calibri" w:hAnsi="Calibri"/>
                <w:b/>
              </w:rPr>
              <w:t>% BME  in Staff at end of period</w:t>
            </w:r>
          </w:p>
        </w:tc>
        <w:tc>
          <w:tcPr>
            <w:tcW w:w="2701" w:type="dxa"/>
            <w:tcBorders>
              <w:bottom w:val="single" w:sz="4" w:space="0" w:color="auto"/>
            </w:tcBorders>
            <w:shd w:val="clear" w:color="auto" w:fill="auto"/>
          </w:tcPr>
          <w:p w14:paraId="09A8CE5D" w14:textId="77777777" w:rsidR="006E6199" w:rsidRPr="00887F75" w:rsidRDefault="006E6199" w:rsidP="00887F75">
            <w:pPr>
              <w:ind w:left="42"/>
              <w:rPr>
                <w:rFonts w:ascii="Calibri" w:hAnsi="Calibri"/>
                <w:b/>
              </w:rPr>
            </w:pPr>
            <w:r w:rsidRPr="00887F75">
              <w:rPr>
                <w:rFonts w:ascii="Calibri" w:hAnsi="Calibri"/>
                <w:b/>
              </w:rPr>
              <w:t>Number of BME who began employment as part of the Staff during the  period</w:t>
            </w:r>
          </w:p>
        </w:tc>
      </w:tr>
      <w:tr w:rsidR="00887F75" w:rsidRPr="00887F75" w14:paraId="0C56C33F" w14:textId="77777777" w:rsidTr="00887F75">
        <w:tc>
          <w:tcPr>
            <w:tcW w:w="1940" w:type="dxa"/>
            <w:shd w:val="clear" w:color="auto" w:fill="auto"/>
          </w:tcPr>
          <w:p w14:paraId="4F4DF43F"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14:paraId="7C9FE236" w14:textId="77777777" w:rsidR="006E6199" w:rsidRPr="00887F75" w:rsidRDefault="006E6199" w:rsidP="00887F75">
            <w:pPr>
              <w:ind w:left="50"/>
              <w:rPr>
                <w:rFonts w:ascii="Calibri" w:hAnsi="Calibri"/>
                <w:b/>
                <w:u w:val="single"/>
              </w:rPr>
            </w:pPr>
          </w:p>
        </w:tc>
        <w:tc>
          <w:tcPr>
            <w:tcW w:w="2057" w:type="dxa"/>
            <w:tcBorders>
              <w:top w:val="single" w:sz="4" w:space="0" w:color="auto"/>
            </w:tcBorders>
            <w:shd w:val="clear" w:color="auto" w:fill="auto"/>
          </w:tcPr>
          <w:p w14:paraId="1CB61CD8" w14:textId="77777777" w:rsidR="006E6199" w:rsidRPr="00887F75" w:rsidRDefault="006E6199" w:rsidP="00887F75">
            <w:pPr>
              <w:ind w:left="0"/>
              <w:rPr>
                <w:rFonts w:ascii="Calibri" w:hAnsi="Calibri"/>
                <w:b/>
                <w:u w:val="single"/>
              </w:rPr>
            </w:pPr>
          </w:p>
        </w:tc>
        <w:tc>
          <w:tcPr>
            <w:tcW w:w="2701" w:type="dxa"/>
            <w:tcBorders>
              <w:top w:val="single" w:sz="4" w:space="0" w:color="auto"/>
            </w:tcBorders>
            <w:shd w:val="clear" w:color="auto" w:fill="auto"/>
          </w:tcPr>
          <w:p w14:paraId="117D3B40" w14:textId="77777777" w:rsidR="006E6199" w:rsidRPr="00887F75" w:rsidRDefault="006E6199" w:rsidP="009E5D76">
            <w:pPr>
              <w:rPr>
                <w:rFonts w:ascii="Calibri" w:hAnsi="Calibri"/>
                <w:b/>
                <w:u w:val="single"/>
              </w:rPr>
            </w:pPr>
          </w:p>
        </w:tc>
      </w:tr>
      <w:tr w:rsidR="00887F75" w:rsidRPr="00887F75" w14:paraId="5B348F30" w14:textId="77777777" w:rsidTr="00887F75">
        <w:tc>
          <w:tcPr>
            <w:tcW w:w="1940" w:type="dxa"/>
            <w:shd w:val="clear" w:color="auto" w:fill="auto"/>
          </w:tcPr>
          <w:p w14:paraId="778CF5D1"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14:paraId="75BF3A06" w14:textId="77777777" w:rsidR="006E6199" w:rsidRPr="00887F75" w:rsidRDefault="006E6199" w:rsidP="00887F75">
            <w:pPr>
              <w:ind w:left="50"/>
              <w:rPr>
                <w:rFonts w:ascii="Calibri" w:hAnsi="Calibri"/>
                <w:b/>
                <w:u w:val="single"/>
              </w:rPr>
            </w:pPr>
          </w:p>
        </w:tc>
        <w:tc>
          <w:tcPr>
            <w:tcW w:w="2057" w:type="dxa"/>
            <w:shd w:val="clear" w:color="auto" w:fill="auto"/>
          </w:tcPr>
          <w:p w14:paraId="4421F5FC" w14:textId="77777777" w:rsidR="006E6199" w:rsidRPr="00887F75" w:rsidRDefault="006E6199" w:rsidP="00887F75">
            <w:pPr>
              <w:ind w:left="0"/>
              <w:rPr>
                <w:rFonts w:ascii="Calibri" w:hAnsi="Calibri"/>
                <w:b/>
                <w:u w:val="single"/>
              </w:rPr>
            </w:pPr>
          </w:p>
        </w:tc>
        <w:tc>
          <w:tcPr>
            <w:tcW w:w="2701" w:type="dxa"/>
            <w:shd w:val="clear" w:color="auto" w:fill="auto"/>
          </w:tcPr>
          <w:p w14:paraId="65E69D7C" w14:textId="77777777" w:rsidR="006E6199" w:rsidRPr="00887F75" w:rsidRDefault="006E6199" w:rsidP="009E5D76">
            <w:pPr>
              <w:rPr>
                <w:rFonts w:ascii="Calibri" w:hAnsi="Calibri"/>
                <w:b/>
                <w:u w:val="single"/>
              </w:rPr>
            </w:pPr>
          </w:p>
        </w:tc>
      </w:tr>
      <w:tr w:rsidR="00887F75" w:rsidRPr="00887F75" w14:paraId="687EEE0F" w14:textId="77777777" w:rsidTr="00887F75">
        <w:tc>
          <w:tcPr>
            <w:tcW w:w="1940" w:type="dxa"/>
            <w:shd w:val="clear" w:color="auto" w:fill="auto"/>
          </w:tcPr>
          <w:p w14:paraId="0A6608EC"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14:paraId="0770E91B" w14:textId="77777777" w:rsidR="006E6199" w:rsidRPr="00887F75" w:rsidRDefault="006E6199" w:rsidP="00887F75">
            <w:pPr>
              <w:ind w:left="50"/>
              <w:rPr>
                <w:rFonts w:ascii="Calibri" w:hAnsi="Calibri"/>
                <w:b/>
                <w:u w:val="single"/>
              </w:rPr>
            </w:pPr>
          </w:p>
        </w:tc>
        <w:tc>
          <w:tcPr>
            <w:tcW w:w="2057" w:type="dxa"/>
            <w:shd w:val="clear" w:color="auto" w:fill="auto"/>
          </w:tcPr>
          <w:p w14:paraId="11AB5A19" w14:textId="77777777" w:rsidR="006E6199" w:rsidRPr="00887F75" w:rsidRDefault="006E6199" w:rsidP="00887F75">
            <w:pPr>
              <w:ind w:left="0"/>
              <w:rPr>
                <w:rFonts w:ascii="Calibri" w:hAnsi="Calibri"/>
                <w:b/>
                <w:u w:val="single"/>
              </w:rPr>
            </w:pPr>
          </w:p>
        </w:tc>
        <w:tc>
          <w:tcPr>
            <w:tcW w:w="2701" w:type="dxa"/>
            <w:shd w:val="clear" w:color="auto" w:fill="auto"/>
          </w:tcPr>
          <w:p w14:paraId="75AC27C7" w14:textId="77777777" w:rsidR="006E6199" w:rsidRPr="00887F75" w:rsidRDefault="006E6199" w:rsidP="009E5D76">
            <w:pPr>
              <w:rPr>
                <w:rFonts w:ascii="Calibri" w:hAnsi="Calibri"/>
                <w:b/>
                <w:u w:val="single"/>
              </w:rPr>
            </w:pPr>
          </w:p>
        </w:tc>
      </w:tr>
      <w:tr w:rsidR="00887F75" w:rsidRPr="00887F75" w14:paraId="36521509" w14:textId="77777777" w:rsidTr="00887F75">
        <w:tc>
          <w:tcPr>
            <w:tcW w:w="1940" w:type="dxa"/>
            <w:shd w:val="clear" w:color="auto" w:fill="auto"/>
          </w:tcPr>
          <w:p w14:paraId="687F9D86"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02CB02FD"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2057" w:type="dxa"/>
            <w:shd w:val="clear" w:color="auto" w:fill="auto"/>
          </w:tcPr>
          <w:p w14:paraId="413E4734" w14:textId="77777777" w:rsidR="006E6199" w:rsidRPr="00887F75" w:rsidRDefault="006E6199" w:rsidP="00887F75">
            <w:pPr>
              <w:ind w:left="50"/>
              <w:rPr>
                <w:rFonts w:ascii="Calibri" w:hAnsi="Calibri"/>
                <w:b/>
                <w:u w:val="single"/>
              </w:rPr>
            </w:pPr>
          </w:p>
        </w:tc>
        <w:tc>
          <w:tcPr>
            <w:tcW w:w="2057" w:type="dxa"/>
            <w:shd w:val="clear" w:color="auto" w:fill="auto"/>
          </w:tcPr>
          <w:p w14:paraId="0D3E5E94" w14:textId="77777777" w:rsidR="006E6199" w:rsidRPr="00887F75" w:rsidRDefault="006E6199" w:rsidP="00887F75">
            <w:pPr>
              <w:ind w:left="0"/>
              <w:rPr>
                <w:rFonts w:ascii="Calibri" w:hAnsi="Calibri"/>
                <w:b/>
                <w:u w:val="single"/>
              </w:rPr>
            </w:pPr>
          </w:p>
        </w:tc>
        <w:tc>
          <w:tcPr>
            <w:tcW w:w="2701" w:type="dxa"/>
            <w:shd w:val="clear" w:color="auto" w:fill="auto"/>
          </w:tcPr>
          <w:p w14:paraId="2CBEFF3A" w14:textId="77777777" w:rsidR="006E6199" w:rsidRPr="00887F75" w:rsidRDefault="006E6199" w:rsidP="009E5D76">
            <w:pPr>
              <w:rPr>
                <w:rFonts w:ascii="Calibri" w:hAnsi="Calibri"/>
                <w:b/>
                <w:u w:val="single"/>
              </w:rPr>
            </w:pPr>
          </w:p>
        </w:tc>
      </w:tr>
    </w:tbl>
    <w:p w14:paraId="72C54A1D" w14:textId="77777777" w:rsidR="006E6199" w:rsidRPr="00887F75" w:rsidRDefault="006E6199" w:rsidP="005D5748">
      <w:pPr>
        <w:ind w:left="0"/>
        <w:rPr>
          <w:rFonts w:ascii="Calibri" w:hAnsi="Calibri"/>
          <w:b/>
        </w:rPr>
      </w:pPr>
    </w:p>
    <w:p w14:paraId="7AED3A69" w14:textId="0227D77C" w:rsidR="006E6199" w:rsidRPr="00887F75" w:rsidRDefault="006E6199" w:rsidP="00B778F8">
      <w:pPr>
        <w:ind w:left="0"/>
        <w:rPr>
          <w:rFonts w:ascii="Calibri" w:hAnsi="Calibri"/>
          <w:b/>
          <w:u w:val="single"/>
        </w:rPr>
      </w:pPr>
      <w:r w:rsidRPr="00887F75">
        <w:rPr>
          <w:rFonts w:ascii="Calibri" w:hAnsi="Calibri"/>
          <w:b/>
        </w:rPr>
        <w:t>9 – Number of Employment Experience placements conducted in the performance of the Contractor’s obligations under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6E6199" w:rsidRPr="00887F75" w14:paraId="180A55DE" w14:textId="77777777" w:rsidTr="00887F75">
        <w:tc>
          <w:tcPr>
            <w:tcW w:w="3936" w:type="dxa"/>
            <w:shd w:val="clear" w:color="auto" w:fill="auto"/>
          </w:tcPr>
          <w:p w14:paraId="79E6CCC5" w14:textId="77777777" w:rsidR="006E6199" w:rsidRPr="00887F75" w:rsidRDefault="006E6199" w:rsidP="00887F75">
            <w:pPr>
              <w:ind w:left="0"/>
              <w:rPr>
                <w:rFonts w:ascii="Calibri" w:hAnsi="Calibri"/>
                <w:b/>
                <w:u w:val="single"/>
              </w:rPr>
            </w:pPr>
            <w:r w:rsidRPr="00887F75">
              <w:rPr>
                <w:rFonts w:ascii="Calibri" w:hAnsi="Calibri"/>
                <w:b/>
              </w:rPr>
              <w:t>Employment Experience placements</w:t>
            </w:r>
          </w:p>
        </w:tc>
        <w:tc>
          <w:tcPr>
            <w:tcW w:w="4819" w:type="dxa"/>
            <w:tcBorders>
              <w:bottom w:val="single" w:sz="4" w:space="0" w:color="auto"/>
            </w:tcBorders>
            <w:shd w:val="clear" w:color="auto" w:fill="auto"/>
          </w:tcPr>
          <w:p w14:paraId="264AA0DF" w14:textId="77777777" w:rsidR="006E6199" w:rsidRPr="00887F75" w:rsidRDefault="006E6199" w:rsidP="00887F75">
            <w:pPr>
              <w:ind w:left="33"/>
              <w:rPr>
                <w:rFonts w:ascii="Calibri" w:hAnsi="Calibri"/>
                <w:b/>
              </w:rPr>
            </w:pPr>
            <w:r w:rsidRPr="00887F75">
              <w:rPr>
                <w:rFonts w:ascii="Calibri" w:hAnsi="Calibri"/>
                <w:b/>
              </w:rPr>
              <w:t>Number of Employment Experience placements conducted during the period</w:t>
            </w:r>
          </w:p>
        </w:tc>
      </w:tr>
      <w:tr w:rsidR="006E6199" w:rsidRPr="00887F75" w14:paraId="313ADB4E" w14:textId="77777777" w:rsidTr="00887F75">
        <w:tc>
          <w:tcPr>
            <w:tcW w:w="3936" w:type="dxa"/>
            <w:shd w:val="clear" w:color="auto" w:fill="auto"/>
          </w:tcPr>
          <w:p w14:paraId="5F8CEABB"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14:paraId="3C15F3E8" w14:textId="77777777" w:rsidR="006E6199" w:rsidRPr="00887F75" w:rsidRDefault="006E6199" w:rsidP="00887F75">
            <w:pPr>
              <w:ind w:left="33"/>
              <w:rPr>
                <w:rFonts w:ascii="Calibri" w:hAnsi="Calibri"/>
                <w:b/>
                <w:u w:val="single"/>
              </w:rPr>
            </w:pPr>
          </w:p>
        </w:tc>
      </w:tr>
      <w:tr w:rsidR="006E6199" w:rsidRPr="00887F75" w14:paraId="6BD3E2A4" w14:textId="77777777" w:rsidTr="00887F75">
        <w:tc>
          <w:tcPr>
            <w:tcW w:w="3936" w:type="dxa"/>
            <w:shd w:val="clear" w:color="auto" w:fill="auto"/>
          </w:tcPr>
          <w:p w14:paraId="39FC18E0"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14:paraId="1753258A" w14:textId="77777777" w:rsidR="006E6199" w:rsidRPr="00887F75" w:rsidRDefault="006E6199" w:rsidP="00887F75">
            <w:pPr>
              <w:ind w:left="33"/>
              <w:rPr>
                <w:rFonts w:ascii="Calibri" w:hAnsi="Calibri"/>
                <w:b/>
                <w:u w:val="single"/>
              </w:rPr>
            </w:pPr>
          </w:p>
        </w:tc>
      </w:tr>
      <w:tr w:rsidR="006E6199" w:rsidRPr="00887F75" w14:paraId="1639440B" w14:textId="77777777" w:rsidTr="00887F75">
        <w:tc>
          <w:tcPr>
            <w:tcW w:w="3936" w:type="dxa"/>
            <w:shd w:val="clear" w:color="auto" w:fill="auto"/>
          </w:tcPr>
          <w:p w14:paraId="3AAAA0AB"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14:paraId="3EE299F6" w14:textId="77777777" w:rsidR="006E6199" w:rsidRPr="00887F75" w:rsidRDefault="006E6199" w:rsidP="00887F75">
            <w:pPr>
              <w:ind w:left="33"/>
              <w:rPr>
                <w:rFonts w:ascii="Calibri" w:hAnsi="Calibri"/>
                <w:b/>
                <w:u w:val="single"/>
              </w:rPr>
            </w:pPr>
          </w:p>
        </w:tc>
      </w:tr>
      <w:tr w:rsidR="006E6199" w:rsidRPr="00887F75" w14:paraId="196925C0" w14:textId="77777777" w:rsidTr="00887F75">
        <w:tc>
          <w:tcPr>
            <w:tcW w:w="3936" w:type="dxa"/>
            <w:shd w:val="clear" w:color="auto" w:fill="auto"/>
          </w:tcPr>
          <w:p w14:paraId="2DF40D06"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06A46D69"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4819" w:type="dxa"/>
            <w:shd w:val="clear" w:color="auto" w:fill="auto"/>
          </w:tcPr>
          <w:p w14:paraId="6D05FA88" w14:textId="77777777" w:rsidR="006E6199" w:rsidRPr="00887F75" w:rsidRDefault="006E6199" w:rsidP="00887F75">
            <w:pPr>
              <w:ind w:left="33"/>
              <w:rPr>
                <w:rFonts w:ascii="Calibri" w:hAnsi="Calibri"/>
                <w:b/>
                <w:u w:val="single"/>
              </w:rPr>
            </w:pPr>
          </w:p>
        </w:tc>
      </w:tr>
    </w:tbl>
    <w:p w14:paraId="510F7853" w14:textId="77777777" w:rsidR="006E6199" w:rsidRPr="00887F75" w:rsidRDefault="006E6199" w:rsidP="006E6199">
      <w:pPr>
        <w:rPr>
          <w:rFonts w:ascii="Calibri" w:hAnsi="Calibri"/>
          <w:b/>
          <w:u w:val="single"/>
        </w:rPr>
      </w:pPr>
    </w:p>
    <w:p w14:paraId="5987FC11" w14:textId="77777777" w:rsidR="006E6199" w:rsidRPr="00887F75" w:rsidRDefault="006E6199" w:rsidP="005D5748">
      <w:pPr>
        <w:ind w:left="0"/>
        <w:rPr>
          <w:rFonts w:ascii="Calibri" w:hAnsi="Calibri"/>
          <w:b/>
        </w:rPr>
      </w:pPr>
      <w:r w:rsidRPr="00887F75">
        <w:rPr>
          <w:rFonts w:ascii="Calibri" w:hAnsi="Calibri"/>
          <w:b/>
        </w:rPr>
        <w:t>10 – Number of Work Trials conducted as part of the recruitment of Staff used in the performance of the Contractor’s obligations under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6E6199" w:rsidRPr="00887F75" w14:paraId="7595C579" w14:textId="77777777" w:rsidTr="00887F75">
        <w:tc>
          <w:tcPr>
            <w:tcW w:w="3936" w:type="dxa"/>
            <w:shd w:val="clear" w:color="auto" w:fill="auto"/>
          </w:tcPr>
          <w:p w14:paraId="6D977540" w14:textId="77777777" w:rsidR="006E6199" w:rsidRPr="00887F75" w:rsidRDefault="006E6199" w:rsidP="00887F75">
            <w:pPr>
              <w:ind w:left="0"/>
              <w:rPr>
                <w:rFonts w:ascii="Calibri" w:hAnsi="Calibri"/>
                <w:b/>
                <w:u w:val="single"/>
              </w:rPr>
            </w:pPr>
            <w:r w:rsidRPr="00887F75">
              <w:rPr>
                <w:rFonts w:ascii="Calibri" w:hAnsi="Calibri"/>
                <w:b/>
              </w:rPr>
              <w:t>Work Trials</w:t>
            </w:r>
          </w:p>
        </w:tc>
        <w:tc>
          <w:tcPr>
            <w:tcW w:w="4819" w:type="dxa"/>
            <w:tcBorders>
              <w:bottom w:val="single" w:sz="4" w:space="0" w:color="auto"/>
            </w:tcBorders>
            <w:shd w:val="clear" w:color="auto" w:fill="auto"/>
          </w:tcPr>
          <w:p w14:paraId="667A1C1F" w14:textId="77777777" w:rsidR="006E6199" w:rsidRPr="00887F75" w:rsidRDefault="006E6199" w:rsidP="00887F75">
            <w:pPr>
              <w:ind w:left="33"/>
              <w:rPr>
                <w:rFonts w:ascii="Calibri" w:hAnsi="Calibri"/>
                <w:b/>
              </w:rPr>
            </w:pPr>
            <w:r w:rsidRPr="00887F75">
              <w:rPr>
                <w:rFonts w:ascii="Calibri" w:hAnsi="Calibri"/>
                <w:b/>
              </w:rPr>
              <w:t>Number of Work Trials conducted during the period</w:t>
            </w:r>
          </w:p>
        </w:tc>
      </w:tr>
      <w:tr w:rsidR="006E6199" w:rsidRPr="00887F75" w14:paraId="5727EA39" w14:textId="77777777" w:rsidTr="00887F75">
        <w:tc>
          <w:tcPr>
            <w:tcW w:w="3936" w:type="dxa"/>
            <w:shd w:val="clear" w:color="auto" w:fill="auto"/>
          </w:tcPr>
          <w:p w14:paraId="0DC5A899"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14:paraId="72E1AFF3" w14:textId="77777777" w:rsidR="006E6199" w:rsidRPr="00887F75" w:rsidRDefault="006E6199" w:rsidP="00887F75">
            <w:pPr>
              <w:ind w:left="33"/>
              <w:rPr>
                <w:rFonts w:ascii="Calibri" w:hAnsi="Calibri"/>
                <w:b/>
                <w:u w:val="single"/>
              </w:rPr>
            </w:pPr>
          </w:p>
        </w:tc>
      </w:tr>
      <w:tr w:rsidR="006E6199" w:rsidRPr="00887F75" w14:paraId="054E96AD" w14:textId="77777777" w:rsidTr="00887F75">
        <w:tc>
          <w:tcPr>
            <w:tcW w:w="3936" w:type="dxa"/>
            <w:shd w:val="clear" w:color="auto" w:fill="auto"/>
          </w:tcPr>
          <w:p w14:paraId="31516ABE"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14:paraId="1B78D34B" w14:textId="77777777" w:rsidR="006E6199" w:rsidRPr="00887F75" w:rsidRDefault="006E6199" w:rsidP="00887F75">
            <w:pPr>
              <w:ind w:left="33"/>
              <w:rPr>
                <w:rFonts w:ascii="Calibri" w:hAnsi="Calibri"/>
                <w:b/>
                <w:u w:val="single"/>
              </w:rPr>
            </w:pPr>
          </w:p>
        </w:tc>
      </w:tr>
      <w:tr w:rsidR="006E6199" w:rsidRPr="00887F75" w14:paraId="628D575F" w14:textId="77777777" w:rsidTr="00887F75">
        <w:tc>
          <w:tcPr>
            <w:tcW w:w="3936" w:type="dxa"/>
            <w:shd w:val="clear" w:color="auto" w:fill="auto"/>
          </w:tcPr>
          <w:p w14:paraId="32F727B1"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14:paraId="4EBA77A8" w14:textId="77777777" w:rsidR="006E6199" w:rsidRPr="00887F75" w:rsidRDefault="006E6199" w:rsidP="00887F75">
            <w:pPr>
              <w:ind w:left="33"/>
              <w:rPr>
                <w:rFonts w:ascii="Calibri" w:hAnsi="Calibri"/>
                <w:b/>
                <w:u w:val="single"/>
              </w:rPr>
            </w:pPr>
          </w:p>
        </w:tc>
      </w:tr>
      <w:tr w:rsidR="006E6199" w:rsidRPr="00887F75" w14:paraId="6CD941A8" w14:textId="77777777" w:rsidTr="00887F75">
        <w:tc>
          <w:tcPr>
            <w:tcW w:w="3936" w:type="dxa"/>
            <w:shd w:val="clear" w:color="auto" w:fill="auto"/>
          </w:tcPr>
          <w:p w14:paraId="635DD491"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21B09E96"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4819" w:type="dxa"/>
            <w:shd w:val="clear" w:color="auto" w:fill="auto"/>
          </w:tcPr>
          <w:p w14:paraId="0FC0A727" w14:textId="77777777" w:rsidR="006E6199" w:rsidRPr="00887F75" w:rsidRDefault="006E6199" w:rsidP="00887F75">
            <w:pPr>
              <w:ind w:left="33"/>
              <w:rPr>
                <w:rFonts w:ascii="Calibri" w:hAnsi="Calibri"/>
                <w:b/>
                <w:u w:val="single"/>
              </w:rPr>
            </w:pPr>
          </w:p>
        </w:tc>
      </w:tr>
    </w:tbl>
    <w:p w14:paraId="65B8B69A" w14:textId="77777777" w:rsidR="006E6199" w:rsidRPr="00887F75" w:rsidRDefault="006E6199" w:rsidP="006E6199">
      <w:pPr>
        <w:rPr>
          <w:rFonts w:ascii="Calibri" w:hAnsi="Calibri"/>
          <w:b/>
          <w:u w:val="single"/>
        </w:rPr>
      </w:pPr>
    </w:p>
    <w:p w14:paraId="4D8267B8" w14:textId="77777777" w:rsidR="00B778F8" w:rsidRDefault="00B778F8" w:rsidP="005D5748">
      <w:pPr>
        <w:ind w:left="0"/>
        <w:rPr>
          <w:rFonts w:ascii="Calibri" w:hAnsi="Calibri"/>
          <w:b/>
        </w:rPr>
      </w:pPr>
    </w:p>
    <w:p w14:paraId="1ED1D61D" w14:textId="77777777" w:rsidR="00B778F8" w:rsidRDefault="00B778F8" w:rsidP="005D5748">
      <w:pPr>
        <w:ind w:left="0"/>
        <w:rPr>
          <w:rFonts w:ascii="Calibri" w:hAnsi="Calibri"/>
          <w:b/>
        </w:rPr>
      </w:pPr>
    </w:p>
    <w:p w14:paraId="53F02280" w14:textId="730FDFF6" w:rsidR="006E6199" w:rsidRPr="00887F75" w:rsidRDefault="006E6199" w:rsidP="00B778F8">
      <w:pPr>
        <w:ind w:left="0"/>
        <w:rPr>
          <w:rFonts w:ascii="Calibri" w:hAnsi="Calibri"/>
          <w:b/>
          <w:u w:val="single"/>
        </w:rPr>
      </w:pPr>
      <w:r w:rsidRPr="00887F75">
        <w:rPr>
          <w:rFonts w:ascii="Calibri" w:hAnsi="Calibri"/>
          <w:b/>
        </w:rPr>
        <w:t>11 – Number of vacancies for Staff advertised via Universal Jobmatch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326"/>
        <w:gridCol w:w="2899"/>
      </w:tblGrid>
      <w:tr w:rsidR="00887F75" w:rsidRPr="00887F75" w14:paraId="7185228A" w14:textId="77777777" w:rsidTr="00887F75">
        <w:tc>
          <w:tcPr>
            <w:tcW w:w="2877" w:type="dxa"/>
            <w:shd w:val="clear" w:color="auto" w:fill="auto"/>
          </w:tcPr>
          <w:p w14:paraId="3E68638A" w14:textId="77777777" w:rsidR="006E6199" w:rsidRPr="00887F75" w:rsidRDefault="006E6199" w:rsidP="00887F75">
            <w:pPr>
              <w:ind w:left="0"/>
              <w:rPr>
                <w:rFonts w:ascii="Calibri" w:hAnsi="Calibri"/>
                <w:b/>
                <w:u w:val="single"/>
              </w:rPr>
            </w:pPr>
            <w:r w:rsidRPr="00887F75">
              <w:rPr>
                <w:rFonts w:ascii="Calibri" w:hAnsi="Calibri"/>
                <w:b/>
              </w:rPr>
              <w:t>Staff vacancies advertised  via Universal Jobmatch</w:t>
            </w:r>
          </w:p>
        </w:tc>
        <w:tc>
          <w:tcPr>
            <w:tcW w:w="3404" w:type="dxa"/>
            <w:tcBorders>
              <w:bottom w:val="single" w:sz="4" w:space="0" w:color="auto"/>
            </w:tcBorders>
            <w:shd w:val="clear" w:color="auto" w:fill="auto"/>
          </w:tcPr>
          <w:p w14:paraId="45BF7335" w14:textId="77777777" w:rsidR="006E6199" w:rsidRPr="00887F75" w:rsidRDefault="006E6199" w:rsidP="00887F75">
            <w:pPr>
              <w:ind w:left="100"/>
              <w:rPr>
                <w:rFonts w:ascii="Calibri" w:hAnsi="Calibri"/>
                <w:b/>
              </w:rPr>
            </w:pPr>
            <w:r w:rsidRPr="00887F75">
              <w:rPr>
                <w:rFonts w:ascii="Calibri" w:hAnsi="Calibri"/>
                <w:b/>
              </w:rPr>
              <w:t>Number of vacancies for Staff  advertised via Universal Jobmatch during the  period</w:t>
            </w:r>
          </w:p>
        </w:tc>
        <w:tc>
          <w:tcPr>
            <w:tcW w:w="2961" w:type="dxa"/>
            <w:tcBorders>
              <w:bottom w:val="single" w:sz="4" w:space="0" w:color="auto"/>
            </w:tcBorders>
            <w:shd w:val="clear" w:color="auto" w:fill="auto"/>
          </w:tcPr>
          <w:p w14:paraId="5CB39C6E" w14:textId="77777777" w:rsidR="006E6199" w:rsidRPr="00887F75" w:rsidRDefault="006E6199" w:rsidP="00887F75">
            <w:pPr>
              <w:ind w:left="98"/>
              <w:rPr>
                <w:rFonts w:ascii="Calibri" w:hAnsi="Calibri"/>
                <w:b/>
              </w:rPr>
            </w:pPr>
            <w:r w:rsidRPr="00887F75">
              <w:rPr>
                <w:rFonts w:ascii="Calibri" w:hAnsi="Calibri"/>
                <w:b/>
              </w:rPr>
              <w:t xml:space="preserve">% of all vacancies for Staff advertised via Universal Jobmatch during the period. </w:t>
            </w:r>
          </w:p>
        </w:tc>
      </w:tr>
      <w:tr w:rsidR="00887F75" w:rsidRPr="00887F75" w14:paraId="689A5033" w14:textId="77777777" w:rsidTr="00887F75">
        <w:tc>
          <w:tcPr>
            <w:tcW w:w="2877" w:type="dxa"/>
            <w:shd w:val="clear" w:color="auto" w:fill="auto"/>
          </w:tcPr>
          <w:p w14:paraId="1B8B0EA2" w14:textId="77777777" w:rsidR="006E6199" w:rsidRPr="00887F75" w:rsidRDefault="006E6199" w:rsidP="00887F75">
            <w:pPr>
              <w:ind w:left="0"/>
              <w:rPr>
                <w:rFonts w:ascii="Calibri" w:hAnsi="Calibri"/>
                <w:b/>
                <w:u w:val="single"/>
              </w:rPr>
            </w:pPr>
            <w:r w:rsidRPr="00887F75">
              <w:rPr>
                <w:rFonts w:ascii="Calibri" w:hAnsi="Calibri"/>
              </w:rPr>
              <w:t>Baseline return (at 6 months for months 0-6)</w:t>
            </w:r>
          </w:p>
        </w:tc>
        <w:tc>
          <w:tcPr>
            <w:tcW w:w="3404" w:type="dxa"/>
            <w:tcBorders>
              <w:top w:val="single" w:sz="4" w:space="0" w:color="auto"/>
            </w:tcBorders>
            <w:shd w:val="clear" w:color="auto" w:fill="auto"/>
          </w:tcPr>
          <w:p w14:paraId="40BD1220" w14:textId="77777777" w:rsidR="006E6199" w:rsidRPr="00887F75" w:rsidRDefault="006E6199" w:rsidP="00887F75">
            <w:pPr>
              <w:ind w:left="100"/>
              <w:rPr>
                <w:rFonts w:ascii="Calibri" w:hAnsi="Calibri"/>
                <w:b/>
                <w:u w:val="single"/>
              </w:rPr>
            </w:pPr>
          </w:p>
        </w:tc>
        <w:tc>
          <w:tcPr>
            <w:tcW w:w="2961" w:type="dxa"/>
            <w:tcBorders>
              <w:top w:val="single" w:sz="4" w:space="0" w:color="auto"/>
            </w:tcBorders>
            <w:shd w:val="clear" w:color="auto" w:fill="auto"/>
          </w:tcPr>
          <w:p w14:paraId="306D3516" w14:textId="77777777" w:rsidR="006E6199" w:rsidRPr="00887F75" w:rsidRDefault="006E6199" w:rsidP="00887F75">
            <w:pPr>
              <w:ind w:left="98"/>
              <w:rPr>
                <w:rFonts w:ascii="Calibri" w:hAnsi="Calibri"/>
                <w:b/>
                <w:u w:val="single"/>
              </w:rPr>
            </w:pPr>
          </w:p>
        </w:tc>
      </w:tr>
      <w:tr w:rsidR="006E6199" w:rsidRPr="00887F75" w14:paraId="1123FB29" w14:textId="77777777" w:rsidTr="00887F75">
        <w:tc>
          <w:tcPr>
            <w:tcW w:w="2877" w:type="dxa"/>
            <w:shd w:val="clear" w:color="auto" w:fill="auto"/>
          </w:tcPr>
          <w:p w14:paraId="0303B21C" w14:textId="77777777" w:rsidR="006E6199" w:rsidRPr="00887F75" w:rsidRDefault="006E6199" w:rsidP="00887F7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4" w:type="dxa"/>
            <w:shd w:val="clear" w:color="auto" w:fill="auto"/>
          </w:tcPr>
          <w:p w14:paraId="3FD4A022" w14:textId="77777777" w:rsidR="006E6199" w:rsidRPr="00887F75" w:rsidRDefault="006E6199" w:rsidP="00887F75">
            <w:pPr>
              <w:ind w:left="100"/>
              <w:rPr>
                <w:rFonts w:ascii="Calibri" w:hAnsi="Calibri"/>
                <w:b/>
                <w:u w:val="single"/>
              </w:rPr>
            </w:pPr>
          </w:p>
        </w:tc>
        <w:tc>
          <w:tcPr>
            <w:tcW w:w="2961" w:type="dxa"/>
            <w:shd w:val="clear" w:color="auto" w:fill="auto"/>
          </w:tcPr>
          <w:p w14:paraId="5B100887" w14:textId="77777777" w:rsidR="006E6199" w:rsidRPr="00887F75" w:rsidRDefault="006E6199" w:rsidP="00887F75">
            <w:pPr>
              <w:ind w:left="98"/>
              <w:rPr>
                <w:rFonts w:ascii="Calibri" w:hAnsi="Calibri"/>
                <w:b/>
                <w:u w:val="single"/>
              </w:rPr>
            </w:pPr>
          </w:p>
        </w:tc>
      </w:tr>
      <w:tr w:rsidR="006E6199" w:rsidRPr="00887F75" w14:paraId="3E4157B8" w14:textId="77777777" w:rsidTr="00887F75">
        <w:tc>
          <w:tcPr>
            <w:tcW w:w="2877" w:type="dxa"/>
            <w:shd w:val="clear" w:color="auto" w:fill="auto"/>
          </w:tcPr>
          <w:p w14:paraId="2C671EC0" w14:textId="77777777" w:rsidR="006E6199" w:rsidRPr="00887F75" w:rsidRDefault="006E6199" w:rsidP="00887F7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4" w:type="dxa"/>
            <w:shd w:val="clear" w:color="auto" w:fill="auto"/>
          </w:tcPr>
          <w:p w14:paraId="0B1370D6" w14:textId="77777777" w:rsidR="006E6199" w:rsidRPr="00887F75" w:rsidRDefault="006E6199" w:rsidP="00887F75">
            <w:pPr>
              <w:ind w:left="100"/>
              <w:rPr>
                <w:rFonts w:ascii="Calibri" w:hAnsi="Calibri"/>
                <w:b/>
                <w:u w:val="single"/>
              </w:rPr>
            </w:pPr>
          </w:p>
        </w:tc>
        <w:tc>
          <w:tcPr>
            <w:tcW w:w="2961" w:type="dxa"/>
            <w:shd w:val="clear" w:color="auto" w:fill="auto"/>
          </w:tcPr>
          <w:p w14:paraId="03DC875B" w14:textId="77777777" w:rsidR="006E6199" w:rsidRPr="00887F75" w:rsidRDefault="006E6199" w:rsidP="00887F75">
            <w:pPr>
              <w:ind w:left="98"/>
              <w:rPr>
                <w:rFonts w:ascii="Calibri" w:hAnsi="Calibri"/>
                <w:b/>
                <w:u w:val="single"/>
              </w:rPr>
            </w:pPr>
          </w:p>
        </w:tc>
      </w:tr>
      <w:tr w:rsidR="006E6199" w:rsidRPr="00887F75" w14:paraId="67DA8242" w14:textId="77777777" w:rsidTr="00887F75">
        <w:tc>
          <w:tcPr>
            <w:tcW w:w="2877" w:type="dxa"/>
            <w:shd w:val="clear" w:color="auto" w:fill="auto"/>
          </w:tcPr>
          <w:p w14:paraId="6BCF0761" w14:textId="77777777" w:rsidR="006E6199" w:rsidRPr="00887F75" w:rsidRDefault="006E6199" w:rsidP="00887F7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14:paraId="005B16C5" w14:textId="77777777" w:rsidR="006E6199" w:rsidRPr="00887F75" w:rsidRDefault="006E6199" w:rsidP="00887F75">
            <w:pPr>
              <w:ind w:left="0"/>
              <w:rPr>
                <w:rFonts w:ascii="Calibri" w:hAnsi="Calibri"/>
              </w:rPr>
            </w:pPr>
            <w:r w:rsidRPr="00887F75">
              <w:rPr>
                <w:rFonts w:ascii="Calibri" w:hAnsi="Calibri"/>
              </w:rPr>
              <w:t>(at 42 months for months 31-42)</w:t>
            </w:r>
          </w:p>
        </w:tc>
        <w:tc>
          <w:tcPr>
            <w:tcW w:w="3404" w:type="dxa"/>
            <w:shd w:val="clear" w:color="auto" w:fill="auto"/>
          </w:tcPr>
          <w:p w14:paraId="418520DD" w14:textId="77777777" w:rsidR="006E6199" w:rsidRPr="00887F75" w:rsidRDefault="006E6199" w:rsidP="00887F75">
            <w:pPr>
              <w:ind w:left="100"/>
              <w:rPr>
                <w:rFonts w:ascii="Calibri" w:hAnsi="Calibri"/>
                <w:b/>
                <w:u w:val="single"/>
              </w:rPr>
            </w:pPr>
          </w:p>
        </w:tc>
        <w:tc>
          <w:tcPr>
            <w:tcW w:w="2961" w:type="dxa"/>
            <w:shd w:val="clear" w:color="auto" w:fill="auto"/>
          </w:tcPr>
          <w:p w14:paraId="2B4A98F4" w14:textId="77777777" w:rsidR="006E6199" w:rsidRPr="00887F75" w:rsidRDefault="006E6199" w:rsidP="00887F75">
            <w:pPr>
              <w:ind w:left="98"/>
              <w:rPr>
                <w:rFonts w:ascii="Calibri" w:hAnsi="Calibri"/>
                <w:b/>
                <w:u w:val="single"/>
              </w:rPr>
            </w:pPr>
          </w:p>
        </w:tc>
      </w:tr>
    </w:tbl>
    <w:p w14:paraId="44C411F7" w14:textId="77777777" w:rsidR="006E6199" w:rsidRPr="00887F75" w:rsidRDefault="006E6199" w:rsidP="006E6199">
      <w:pPr>
        <w:rPr>
          <w:rFonts w:ascii="Calibri" w:hAnsi="Calibri"/>
          <w:b/>
          <w:u w:val="single"/>
        </w:rPr>
      </w:pPr>
    </w:p>
    <w:p w14:paraId="30F21177" w14:textId="53329245" w:rsidR="00D52FDA" w:rsidRDefault="00D52FDA" w:rsidP="00D52FDA">
      <w:pPr>
        <w:pStyle w:val="GPSSchTitleandNumber"/>
        <w:rPr>
          <w:rFonts w:ascii="Arial" w:hAnsi="Arial" w:cs="Arial"/>
          <w:b w:val="0"/>
          <w:u w:val="single"/>
        </w:rPr>
      </w:pPr>
      <w:r w:rsidRPr="00887F75">
        <w:rPr>
          <w:rFonts w:ascii="Calibri" w:hAnsi="Calibri"/>
        </w:rPr>
        <w:br w:type="page"/>
      </w:r>
      <w:r w:rsidRPr="003710B3">
        <w:rPr>
          <w:rFonts w:ascii="Calibri" w:hAnsi="Calibri"/>
        </w:rPr>
        <w:t>CALL</w:t>
      </w:r>
      <w:r>
        <w:rPr>
          <w:rFonts w:ascii="Calibri" w:hAnsi="Calibri"/>
        </w:rPr>
        <w:t xml:space="preserve"> OFF SCHEDULE </w:t>
      </w:r>
      <w:r w:rsidR="00B778F8" w:rsidRPr="00B778F8">
        <w:rPr>
          <w:rFonts w:ascii="Calibri" w:hAnsi="Calibri"/>
          <w:highlight w:val="yellow"/>
        </w:rPr>
        <w:t>[</w:t>
      </w:r>
      <w:r w:rsidRPr="00B778F8">
        <w:rPr>
          <w:rFonts w:ascii="Calibri" w:hAnsi="Calibri"/>
          <w:highlight w:val="yellow"/>
        </w:rPr>
        <w:t>17</w:t>
      </w:r>
      <w:r w:rsidR="00B778F8" w:rsidRPr="00B778F8">
        <w:rPr>
          <w:rFonts w:ascii="Calibri" w:hAnsi="Calibri"/>
          <w:highlight w:val="yellow"/>
        </w:rPr>
        <w:t>]</w:t>
      </w:r>
      <w:r w:rsidRPr="00B778F8">
        <w:rPr>
          <w:rFonts w:ascii="Calibri" w:hAnsi="Calibri"/>
          <w:highlight w:val="yellow"/>
        </w:rPr>
        <w:t>:</w:t>
      </w:r>
      <w:r w:rsidRPr="00CE2EC6">
        <w:rPr>
          <w:rFonts w:ascii="Calibri" w:hAnsi="Calibri"/>
        </w:rPr>
        <w:t xml:space="preserve"> </w:t>
      </w:r>
      <w:r>
        <w:rPr>
          <w:rFonts w:ascii="Calibri" w:hAnsi="Calibri"/>
        </w:rPr>
        <w:t>welsh language scheme</w:t>
      </w:r>
    </w:p>
    <w:p w14:paraId="5194C8D0" w14:textId="77777777" w:rsidR="00D52FDA" w:rsidRPr="00887F75" w:rsidRDefault="00D52FDA" w:rsidP="008F4367">
      <w:pPr>
        <w:ind w:left="709"/>
        <w:rPr>
          <w:rFonts w:ascii="Calibri" w:hAnsi="Calibri"/>
        </w:rPr>
      </w:pPr>
      <w:r w:rsidRPr="00887F75">
        <w:rPr>
          <w:rFonts w:ascii="Calibri" w:hAnsi="Calibri"/>
        </w:rPr>
        <w:t xml:space="preserve"> </w:t>
      </w:r>
      <w:r w:rsidRPr="00B70E87">
        <w:rPr>
          <w:rFonts w:ascii="Calibri" w:hAnsi="Calibri"/>
          <w:highlight w:val="green"/>
        </w:rPr>
        <w:t>[Optional - To be included where Services are delivered on behalf of DWP to Participants in Wales]</w:t>
      </w:r>
    </w:p>
    <w:p w14:paraId="53E8B172" w14:textId="77777777" w:rsidR="00D52FDA" w:rsidRPr="00887F75" w:rsidRDefault="00D52FDA" w:rsidP="008F4367">
      <w:pPr>
        <w:ind w:left="709"/>
        <w:rPr>
          <w:rFonts w:ascii="Calibri" w:hAnsi="Calibri"/>
        </w:rPr>
      </w:pPr>
      <w:r w:rsidRPr="00887F75">
        <w:rPr>
          <w:rFonts w:ascii="Calibri" w:hAnsi="Calibri"/>
        </w:rPr>
        <w:t xml:space="preserve">This Schedule sets out the Contractor's obligations which are applicable to the provision of the Services in Wales. </w:t>
      </w:r>
    </w:p>
    <w:p w14:paraId="20EC531C" w14:textId="77777777" w:rsidR="00D52FDA" w:rsidRPr="008F4367" w:rsidRDefault="00D52FDA" w:rsidP="008F4367">
      <w:pPr>
        <w:pStyle w:val="GPSL1CLAUSEHEADING"/>
        <w:numPr>
          <w:ilvl w:val="0"/>
          <w:numId w:val="145"/>
        </w:numPr>
        <w:rPr>
          <w:rFonts w:ascii="Calibri" w:hAnsi="Calibri"/>
        </w:rPr>
      </w:pPr>
      <w:r w:rsidRPr="008F4367">
        <w:rPr>
          <w:rFonts w:ascii="Calibri" w:hAnsi="Calibri"/>
        </w:rPr>
        <w:t>General</w:t>
      </w:r>
    </w:p>
    <w:p w14:paraId="253D13D8" w14:textId="77777777" w:rsidR="00D52FDA" w:rsidRDefault="00D52FDA" w:rsidP="008F4367">
      <w:pPr>
        <w:pStyle w:val="GPSL2numberedclause"/>
      </w:pPr>
      <w:r>
        <w:t xml:space="preserve">The Contractor acknowledges that in relation to the operation of its Services which are delivered in Wales, the Authority must at all times be seen to be actively promoting the equality of the English and Welsh languages, in accordance with the Welsh Language Act 1993. </w:t>
      </w:r>
    </w:p>
    <w:p w14:paraId="332F0190" w14:textId="77777777" w:rsidR="00D52FDA" w:rsidRDefault="00D52FDA" w:rsidP="008F4367">
      <w:pPr>
        <w:pStyle w:val="GPSL2numberedclause"/>
      </w:pPr>
      <w:r>
        <w:t xml:space="preserve">In the performance of the Contract, the Contractor shall ensure that it cooperates with the Authority in satisfying this duty, by fully complying with the requirements of this Schedule. </w:t>
      </w:r>
    </w:p>
    <w:p w14:paraId="2D5BBEB7" w14:textId="77777777" w:rsidR="00D52FDA" w:rsidRPr="008F4367" w:rsidRDefault="00D52FDA" w:rsidP="008F4367">
      <w:pPr>
        <w:pStyle w:val="GPSL1SCHEDULEHeading"/>
        <w:rPr>
          <w:rFonts w:ascii="Calibri" w:hAnsi="Calibri"/>
        </w:rPr>
      </w:pPr>
      <w:r w:rsidRPr="008F4367">
        <w:rPr>
          <w:rFonts w:ascii="Calibri" w:hAnsi="Calibri"/>
        </w:rPr>
        <w:t>The DWP Welsh Language Scheme</w:t>
      </w:r>
    </w:p>
    <w:p w14:paraId="33B03E4F" w14:textId="77777777" w:rsidR="00D52FDA" w:rsidRDefault="00D52FDA" w:rsidP="008F4367">
      <w:pPr>
        <w:pStyle w:val="GPSL2numberedclause"/>
      </w:pPr>
      <w:r>
        <w:t>The DWP Welsh Language Scheme can be found at:</w:t>
      </w:r>
    </w:p>
    <w:p w14:paraId="0B532FA6" w14:textId="77777777" w:rsidR="00D52FDA" w:rsidRDefault="00D52FDA" w:rsidP="00D52FDA">
      <w:pPr>
        <w:ind w:left="1134"/>
      </w:pPr>
      <w:r>
        <w:t xml:space="preserve">https://www.gov.uk/government/organisations/department-for-work-pensions/about/welsh-language-scheme </w:t>
      </w:r>
    </w:p>
    <w:p w14:paraId="1157A9B5" w14:textId="77777777" w:rsidR="00D52FDA" w:rsidRDefault="00D52FDA" w:rsidP="008F4367">
      <w:pPr>
        <w:pStyle w:val="GPSL2numberedclause"/>
      </w:pPr>
      <w:r>
        <w:t>The Contractor shall, in the delivery of the Services, ensure that it complies with the Department for Work and Pensions Welsh Language Scheme and such instructions as the Authority may issue from time to time in respect of promoting the equality of the English and Welsh languages.</w:t>
      </w:r>
    </w:p>
    <w:p w14:paraId="6B163348" w14:textId="77777777" w:rsidR="00D52FDA" w:rsidRPr="008F4367" w:rsidRDefault="00D52FDA" w:rsidP="008F4367">
      <w:pPr>
        <w:pStyle w:val="GPSL1SCHEDULEHeading"/>
        <w:rPr>
          <w:rFonts w:ascii="Calibri" w:hAnsi="Calibri"/>
        </w:rPr>
      </w:pPr>
      <w:r w:rsidRPr="008F4367">
        <w:rPr>
          <w:rFonts w:ascii="Calibri" w:hAnsi="Calibri"/>
        </w:rPr>
        <w:t>Delivery of Services Through the Medium of Welsh</w:t>
      </w:r>
    </w:p>
    <w:p w14:paraId="4DBA49A4" w14:textId="77777777" w:rsidR="00D52FDA" w:rsidRDefault="00D52FDA" w:rsidP="008F4367">
      <w:pPr>
        <w:pStyle w:val="GPSL2numberedclause"/>
      </w:pPr>
      <w:r>
        <w:t xml:space="preserve">The Contractor undertakes that those who have dealings with them are able to do so in English or Welsh, whichever is their preference. </w:t>
      </w:r>
    </w:p>
    <w:p w14:paraId="7EA7F569" w14:textId="77777777" w:rsidR="00D52FDA" w:rsidRDefault="00D52FDA" w:rsidP="008F4367">
      <w:pPr>
        <w:pStyle w:val="GPSL2numberedclause"/>
      </w:pPr>
      <w:r>
        <w:t>The Contractor will ensure that:</w:t>
      </w:r>
    </w:p>
    <w:p w14:paraId="75806DA9"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b/>
        <w:t>those who want, or are required, to correspond with the Contractor will be able to do so in English or Welsh;</w:t>
      </w:r>
    </w:p>
    <w:p w14:paraId="5AFBD78A"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those who are known to prefer corresponding through the medium of Welsh will have correspondence initiated in Welsh;</w:t>
      </w:r>
    </w:p>
    <w:p w14:paraId="0A88BFBF"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any correspondence received in Welsh will be answered in Welsh within the same timescales and standards as those written in English;</w:t>
      </w:r>
    </w:p>
    <w:p w14:paraId="3B30CA78"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staff who are in Wales will greet any telephone callers in English and Welsh until the caller's preferred language can be ascertained;</w:t>
      </w:r>
    </w:p>
    <w:p w14:paraId="59D42D64"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 xml:space="preserve">any help lines set up to deliver the service must offer a Welsh or English option and sufficient Welsh language speakers must be available to deal with callers through the medium of Welsh, if they select the Welsh option; </w:t>
      </w:r>
    </w:p>
    <w:p w14:paraId="3BDE4054"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any answer phones in the Contractor's offices in Wales will have a pre-recorded bilingual message;</w:t>
      </w:r>
    </w:p>
    <w:p w14:paraId="585698AD"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all people who participate in the Services are able to contribute through the medium of English or Welsh;</w:t>
      </w:r>
    </w:p>
    <w:p w14:paraId="0D2C0D9A" w14:textId="77777777" w:rsidR="00D52FDA" w:rsidRPr="00887F75" w:rsidRDefault="00D52FDA" w:rsidP="008D46EA">
      <w:pPr>
        <w:pStyle w:val="GPSDefinitionL2"/>
        <w:numPr>
          <w:ilvl w:val="1"/>
          <w:numId w:val="156"/>
        </w:numPr>
        <w:tabs>
          <w:tab w:val="clear" w:pos="144"/>
        </w:tabs>
        <w:ind w:left="1418"/>
        <w:rPr>
          <w:rFonts w:ascii="Calibri" w:hAnsi="Calibri"/>
        </w:rPr>
      </w:pPr>
      <w:proofErr w:type="gramStart"/>
      <w:r w:rsidRPr="00887F75">
        <w:rPr>
          <w:rFonts w:ascii="Calibri" w:hAnsi="Calibri"/>
        </w:rPr>
        <w:t>all</w:t>
      </w:r>
      <w:proofErr w:type="gramEnd"/>
      <w:r w:rsidRPr="00887F75">
        <w:rPr>
          <w:rFonts w:ascii="Calibri" w:hAnsi="Calibri"/>
        </w:rPr>
        <w:t xml:space="preserve"> material published and printed for use in Wales shall be available in English and Welsh, and available for use within the same timescales. The standard of bilingual or Welsh material shall be of equal quality to those produced solely in English;</w:t>
      </w:r>
    </w:p>
    <w:p w14:paraId="6E127DDF"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all forms and explanatory material be available in both English and Welsh and available for use within the same timescales; and</w:t>
      </w:r>
    </w:p>
    <w:p w14:paraId="5673C54D" w14:textId="77777777" w:rsidR="00D52FDA" w:rsidRPr="00887F75" w:rsidRDefault="00D52FDA" w:rsidP="008D46EA">
      <w:pPr>
        <w:pStyle w:val="GPSDefinitionL2"/>
        <w:numPr>
          <w:ilvl w:val="1"/>
          <w:numId w:val="156"/>
        </w:numPr>
        <w:tabs>
          <w:tab w:val="clear" w:pos="144"/>
        </w:tabs>
        <w:ind w:left="1418"/>
        <w:rPr>
          <w:rFonts w:ascii="Calibri" w:hAnsi="Calibri"/>
        </w:rPr>
      </w:pPr>
      <w:proofErr w:type="gramStart"/>
      <w:r w:rsidRPr="00887F75">
        <w:rPr>
          <w:rFonts w:ascii="Calibri" w:hAnsi="Calibri"/>
        </w:rPr>
        <w:t>any</w:t>
      </w:r>
      <w:proofErr w:type="gramEnd"/>
      <w:r w:rsidRPr="00887F75">
        <w:rPr>
          <w:rFonts w:ascii="Calibri" w:hAnsi="Calibri"/>
        </w:rPr>
        <w:t xml:space="preserve"> complaints or grievance procedure should be provided in both English and Welsh.</w:t>
      </w:r>
    </w:p>
    <w:p w14:paraId="32650D64"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 xml:space="preserve">any websites, including any interactive pages, set up to support the delivery of the service must be available in both Welsh and English; </w:t>
      </w:r>
    </w:p>
    <w:p w14:paraId="69BF76D0" w14:textId="77777777" w:rsidR="00D52FDA" w:rsidRPr="00887F75" w:rsidRDefault="00D52FDA" w:rsidP="008D46EA">
      <w:pPr>
        <w:pStyle w:val="GPSDefinitionL2"/>
        <w:numPr>
          <w:ilvl w:val="1"/>
          <w:numId w:val="156"/>
        </w:numPr>
        <w:tabs>
          <w:tab w:val="clear" w:pos="144"/>
        </w:tabs>
        <w:ind w:left="1418"/>
        <w:rPr>
          <w:rFonts w:ascii="Calibri" w:hAnsi="Calibri"/>
        </w:rPr>
      </w:pPr>
      <w:r w:rsidRPr="00887F75">
        <w:rPr>
          <w:rFonts w:ascii="Calibri" w:hAnsi="Calibri"/>
        </w:rPr>
        <w:tab/>
      </w:r>
      <w:proofErr w:type="gramStart"/>
      <w:r w:rsidRPr="00887F75">
        <w:rPr>
          <w:rFonts w:ascii="Calibri" w:hAnsi="Calibri"/>
        </w:rPr>
        <w:t>where</w:t>
      </w:r>
      <w:proofErr w:type="gramEnd"/>
      <w:r w:rsidRPr="00887F75">
        <w:rPr>
          <w:rFonts w:ascii="Calibri" w:hAnsi="Calibri"/>
        </w:rPr>
        <w:t xml:space="preserve"> DWP has notified the contractor or the participant has identified that Welsh is their preferred language this should be recorded, ensuring all future dealings with that participant will be in Welsh.</w:t>
      </w:r>
    </w:p>
    <w:p w14:paraId="713E0052" w14:textId="77777777" w:rsidR="00D52FDA" w:rsidRDefault="00D52FDA" w:rsidP="00D52FDA"/>
    <w:p w14:paraId="729F462B" w14:textId="77777777" w:rsidR="002659CE" w:rsidRPr="008F4367" w:rsidRDefault="002659CE" w:rsidP="008F4367"/>
    <w:sectPr w:rsidR="002659CE" w:rsidRPr="008F4367" w:rsidSect="00E6274B">
      <w:headerReference w:type="even" r:id="rId16"/>
      <w:headerReference w:type="default"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7BDB5" w14:textId="77777777" w:rsidR="00B90C0E" w:rsidRDefault="00B90C0E" w:rsidP="00A23F28">
      <w:r>
        <w:separator/>
      </w:r>
    </w:p>
    <w:p w14:paraId="2D15A332" w14:textId="77777777" w:rsidR="00B90C0E" w:rsidRDefault="00B90C0E"/>
    <w:p w14:paraId="322271DB" w14:textId="77777777" w:rsidR="00B90C0E" w:rsidRDefault="00B90C0E" w:rsidP="00273F54"/>
    <w:p w14:paraId="6E76BD57" w14:textId="77777777" w:rsidR="00B90C0E" w:rsidRDefault="00B90C0E"/>
    <w:p w14:paraId="5C4AAA31" w14:textId="77777777" w:rsidR="00B90C0E" w:rsidRDefault="00B90C0E"/>
  </w:endnote>
  <w:endnote w:type="continuationSeparator" w:id="0">
    <w:p w14:paraId="5C4D32F9" w14:textId="77777777" w:rsidR="00B90C0E" w:rsidRDefault="00B90C0E" w:rsidP="00A23F28">
      <w:r>
        <w:continuationSeparator/>
      </w:r>
    </w:p>
    <w:p w14:paraId="18A96A54" w14:textId="77777777" w:rsidR="00B90C0E" w:rsidRDefault="00B90C0E"/>
    <w:p w14:paraId="3660D343" w14:textId="77777777" w:rsidR="00B90C0E" w:rsidRDefault="00B90C0E" w:rsidP="00273F54"/>
    <w:p w14:paraId="3B957467" w14:textId="77777777" w:rsidR="00B90C0E" w:rsidRDefault="00B90C0E"/>
    <w:p w14:paraId="6F9F5CB2" w14:textId="77777777" w:rsidR="00B90C0E" w:rsidRDefault="00B90C0E"/>
  </w:endnote>
  <w:endnote w:type="continuationNotice" w:id="1">
    <w:p w14:paraId="491FA5EF" w14:textId="77777777" w:rsidR="00B90C0E" w:rsidRDefault="00B90C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74EB" w14:textId="77777777" w:rsidR="001778CE" w:rsidRPr="001B0728" w:rsidRDefault="001778CE" w:rsidP="001778CE">
    <w:pPr>
      <w:spacing w:after="0"/>
      <w:ind w:left="-142"/>
      <w:rPr>
        <w:rFonts w:ascii="Calibri" w:hAnsi="Calibri"/>
        <w:sz w:val="14"/>
      </w:rPr>
    </w:pPr>
    <w:r w:rsidRPr="001B0728">
      <w:rPr>
        <w:rFonts w:ascii="Calibri" w:hAnsi="Calibri"/>
        <w:sz w:val="14"/>
      </w:rPr>
      <w:t xml:space="preserve">[Template] Call Off Order Form and [Template] Call Off Terms for Goods and/or Services </w:t>
    </w:r>
  </w:p>
  <w:p w14:paraId="08A6DE08" w14:textId="5ABFD372" w:rsidR="005614E3" w:rsidRPr="006640D6" w:rsidRDefault="001778CE" w:rsidP="001778CE">
    <w:pPr>
      <w:ind w:left="-142"/>
    </w:pPr>
    <w:r w:rsidRPr="001B0728">
      <w:rPr>
        <w:sz w:val="14"/>
      </w:rPr>
      <w:t>LOT 2 – CONTACT CENTRE SERVICES (Agreement Ref: RM3815)</w:t>
    </w:r>
    <w:r w:rsidRPr="001B0728">
      <w:rPr>
        <w:sz w:val="14"/>
      </w:rPr>
      <w:tab/>
    </w:r>
    <w:r>
      <w:rPr>
        <w:sz w:val="14"/>
      </w:rPr>
      <w:tab/>
    </w:r>
    <w:r>
      <w:rPr>
        <w:sz w:val="14"/>
      </w:rPr>
      <w:tab/>
    </w:r>
    <w:r>
      <w:rPr>
        <w:sz w:val="14"/>
      </w:rPr>
      <w:tab/>
    </w:r>
    <w:r>
      <w:rPr>
        <w:sz w:val="14"/>
      </w:rPr>
      <w:tab/>
    </w:r>
    <w:r>
      <w:rPr>
        <w:sz w:val="14"/>
      </w:rPr>
      <w:tab/>
    </w:r>
    <w:r>
      <w:rPr>
        <w:sz w:val="14"/>
      </w:rPr>
      <w:tab/>
    </w:r>
    <w:r w:rsidR="005614E3">
      <w:fldChar w:fldCharType="begin"/>
    </w:r>
    <w:r w:rsidR="005614E3">
      <w:instrText xml:space="preserve"> PAGE   \* MERGEFORMAT </w:instrText>
    </w:r>
    <w:r w:rsidR="005614E3">
      <w:fldChar w:fldCharType="separate"/>
    </w:r>
    <w:r w:rsidR="00647398">
      <w:rPr>
        <w:noProof/>
      </w:rPr>
      <w:t>18</w:t>
    </w:r>
    <w:r w:rsidR="005614E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E035" w14:textId="77777777" w:rsidR="005614E3" w:rsidRDefault="005614E3">
    <w:pPr>
      <w:pStyle w:val="Footer"/>
      <w:jc w:val="center"/>
    </w:pPr>
    <w:r>
      <w:fldChar w:fldCharType="begin"/>
    </w:r>
    <w:r>
      <w:instrText xml:space="preserve"> PAGE   \* MERGEFORMAT </w:instrText>
    </w:r>
    <w:r>
      <w:fldChar w:fldCharType="separate"/>
    </w:r>
    <w:r w:rsidR="00647398">
      <w:rPr>
        <w:noProof/>
      </w:rPr>
      <w:t>1</w:t>
    </w:r>
    <w:r>
      <w:rPr>
        <w:noProof/>
      </w:rPr>
      <w:fldChar w:fldCharType="end"/>
    </w:r>
  </w:p>
  <w:p w14:paraId="47DE1BE2" w14:textId="77777777" w:rsidR="005614E3" w:rsidRDefault="0056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19DE" w14:textId="77777777" w:rsidR="00B90C0E" w:rsidRDefault="00B90C0E" w:rsidP="00A23F28">
      <w:r>
        <w:separator/>
      </w:r>
    </w:p>
  </w:footnote>
  <w:footnote w:type="continuationSeparator" w:id="0">
    <w:p w14:paraId="164C1407" w14:textId="77777777" w:rsidR="00B90C0E" w:rsidRDefault="00B90C0E" w:rsidP="00A23F28">
      <w:r>
        <w:continuationSeparator/>
      </w:r>
    </w:p>
  </w:footnote>
  <w:footnote w:type="continuationNotice" w:id="1">
    <w:p w14:paraId="150B82F6" w14:textId="77777777" w:rsidR="00B90C0E" w:rsidRDefault="00B90C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0980" w14:textId="77777777" w:rsidR="005614E3" w:rsidRDefault="00B90C0E" w:rsidP="004A1C76">
    <w:pPr>
      <w:jc w:val="center"/>
    </w:pPr>
    <w:r>
      <w:rPr>
        <w:noProof/>
      </w:rPr>
      <w:pict w14:anchorId="56733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9782" o:spid="_x0000_s2059" type="#_x0000_t136" style="position:absolute;left:0;text-align:left;margin-left:0;margin-top:0;width:455.7pt;height:182.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614E3">
      <w:fldChar w:fldCharType="begin"/>
    </w:r>
    <w:r w:rsidR="005614E3" w:rsidRPr="006F75AE">
      <w:rPr>
        <w:rFonts w:ascii="Calibri" w:hAnsi="Calibri"/>
        <w:color w:val="000000"/>
      </w:rPr>
      <w:instrText xml:space="preserve"> DOCPROPERTY  bjDocumentSecurityLabel"  \* MERGEFORMAT </w:instrText>
    </w:r>
    <w:r w:rsidR="005614E3">
      <w:fldChar w:fldCharType="separate"/>
    </w:r>
    <w:r w:rsidR="005614E3">
      <w:rPr>
        <w:b/>
        <w:bCs/>
        <w:lang w:val="en-US"/>
      </w:rPr>
      <w:t>Error! Unknown document property name.</w:t>
    </w:r>
    <w:r w:rsidR="005614E3">
      <w:fldChar w:fldCharType="end"/>
    </w:r>
  </w:p>
  <w:p w14:paraId="381451C3" w14:textId="77777777" w:rsidR="005614E3" w:rsidRDefault="005614E3"/>
  <w:p w14:paraId="7E916CA5" w14:textId="77777777" w:rsidR="005614E3" w:rsidRDefault="005614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3243" w14:textId="77777777" w:rsidR="005614E3" w:rsidRPr="00563A38" w:rsidRDefault="00B90C0E" w:rsidP="00563A38">
    <w:pPr>
      <w:pStyle w:val="Header"/>
      <w:ind w:left="0"/>
    </w:pPr>
    <w:r>
      <w:rPr>
        <w:noProof/>
      </w:rPr>
      <w:pict w14:anchorId="1D815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9783" o:spid="_x0000_s2060" type="#_x0000_t136" style="position:absolute;left:0;text-align:left;margin-left:0;margin-top:0;width:455.7pt;height:182.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3902" w14:textId="77777777" w:rsidR="005614E3" w:rsidRDefault="00B90C0E" w:rsidP="00EB2994">
    <w:pPr>
      <w:pStyle w:val="GPSmacrorestart"/>
    </w:pPr>
    <w:r>
      <w:rPr>
        <w:noProof/>
      </w:rPr>
      <w:pict w14:anchorId="06EB4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9781" o:spid="_x0000_s2058" type="#_x0000_t136" style="position:absolute;left:0;text-align:left;margin-left:0;margin-top:0;width:455.7pt;height:182.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E42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0C24E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04D0560D"/>
    <w:multiLevelType w:val="hybridMultilevel"/>
    <w:tmpl w:val="BA5E4014"/>
    <w:lvl w:ilvl="0" w:tplc="6FDE23EE">
      <w:start w:val="1"/>
      <w:numFmt w:val="decimal"/>
      <w:pStyle w:val="GPSL2GuidanceNumbered"/>
      <w:lvlText w:val="%1."/>
      <w:lvlJc w:val="left"/>
      <w:pPr>
        <w:ind w:left="2138" w:hanging="360"/>
      </w:pPr>
    </w:lvl>
    <w:lvl w:ilvl="1" w:tplc="BEA8E9AE">
      <w:start w:val="1"/>
      <w:numFmt w:val="bullet"/>
      <w:lvlText w:val="•"/>
      <w:lvlJc w:val="left"/>
      <w:pPr>
        <w:ind w:left="2858" w:hanging="360"/>
      </w:pPr>
      <w:rPr>
        <w:rFonts w:ascii="Calibri" w:eastAsia="Times New Roman" w:hAnsi="Calibri" w:cs="Arial"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9"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8"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2"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3" w15:restartNumberingAfterBreak="0">
    <w:nsid w:val="30A73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5" w15:restartNumberingAfterBreak="0">
    <w:nsid w:val="355418FB"/>
    <w:multiLevelType w:val="hybridMultilevel"/>
    <w:tmpl w:val="80C22212"/>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440E054A"/>
    <w:multiLevelType w:val="hybridMultilevel"/>
    <w:tmpl w:val="543E3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7"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2"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5"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60A558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1"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7"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9"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0"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7AA1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4"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8"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5"/>
  </w:num>
  <w:num w:numId="2">
    <w:abstractNumId w:val="67"/>
  </w:num>
  <w:num w:numId="3">
    <w:abstractNumId w:val="30"/>
  </w:num>
  <w:num w:numId="4">
    <w:abstractNumId w:val="18"/>
  </w:num>
  <w:num w:numId="5">
    <w:abstractNumId w:val="61"/>
  </w:num>
  <w:num w:numId="6">
    <w:abstractNumId w:val="48"/>
  </w:num>
  <w:num w:numId="7">
    <w:abstractNumId w:val="27"/>
  </w:num>
  <w:num w:numId="8">
    <w:abstractNumId w:val="53"/>
  </w:num>
  <w:num w:numId="9">
    <w:abstractNumId w:val="54"/>
  </w:num>
  <w:num w:numId="10">
    <w:abstractNumId w:val="50"/>
  </w:num>
  <w:num w:numId="11">
    <w:abstractNumId w:val="34"/>
  </w:num>
  <w:num w:numId="12">
    <w:abstractNumId w:val="61"/>
  </w:num>
  <w:num w:numId="13">
    <w:abstractNumId w:val="33"/>
  </w:num>
  <w:num w:numId="14">
    <w:abstractNumId w:val="12"/>
  </w:num>
  <w:num w:numId="15">
    <w:abstractNumId w:val="14"/>
  </w:num>
  <w:num w:numId="16">
    <w:abstractNumId w:val="11"/>
  </w:num>
  <w:num w:numId="17">
    <w:abstractNumId w:val="7"/>
  </w:num>
  <w:num w:numId="18">
    <w:abstractNumId w:val="52"/>
  </w:num>
  <w:num w:numId="19">
    <w:abstractNumId w:val="58"/>
  </w:num>
  <w:num w:numId="20">
    <w:abstractNumId w:val="8"/>
  </w:num>
  <w:num w:numId="21">
    <w:abstractNumId w:val="2"/>
  </w:num>
  <w:num w:numId="22">
    <w:abstractNumId w:val="26"/>
  </w:num>
  <w:num w:numId="23">
    <w:abstractNumId w:val="10"/>
  </w:num>
  <w:num w:numId="24">
    <w:abstractNumId w:val="68"/>
  </w:num>
  <w:num w:numId="25">
    <w:abstractNumId w:val="1"/>
  </w:num>
  <w:num w:numId="26">
    <w:abstractNumId w:val="36"/>
  </w:num>
  <w:num w:numId="27">
    <w:abstractNumId w:val="35"/>
  </w:num>
  <w:num w:numId="28">
    <w:abstractNumId w:val="6"/>
  </w:num>
  <w:num w:numId="29">
    <w:abstractNumId w:val="39"/>
  </w:num>
  <w:num w:numId="30">
    <w:abstractNumId w:val="29"/>
  </w:num>
  <w:num w:numId="31">
    <w:abstractNumId w:val="56"/>
  </w:num>
  <w:num w:numId="32">
    <w:abstractNumId w:val="22"/>
  </w:num>
  <w:num w:numId="33">
    <w:abstractNumId w:val="45"/>
  </w:num>
  <w:num w:numId="34">
    <w:abstractNumId w:val="28"/>
  </w:num>
  <w:num w:numId="35">
    <w:abstractNumId w:val="3"/>
  </w:num>
  <w:num w:numId="36">
    <w:abstractNumId w:val="38"/>
  </w:num>
  <w:num w:numId="37">
    <w:abstractNumId w:val="20"/>
  </w:num>
  <w:num w:numId="38">
    <w:abstractNumId w:val="40"/>
  </w:num>
  <w:num w:numId="39">
    <w:abstractNumId w:val="57"/>
  </w:num>
  <w:num w:numId="40">
    <w:abstractNumId w:val="21"/>
  </w:num>
  <w:num w:numId="41">
    <w:abstractNumId w:val="5"/>
  </w:num>
  <w:num w:numId="42">
    <w:abstractNumId w:val="37"/>
  </w:num>
  <w:num w:numId="43">
    <w:abstractNumId w:val="55"/>
  </w:num>
  <w:num w:numId="44">
    <w:abstractNumId w:val="9"/>
  </w:num>
  <w:num w:numId="45">
    <w:abstractNumId w:val="60"/>
  </w:num>
  <w:num w:numId="46">
    <w:abstractNumId w:val="31"/>
  </w:num>
  <w:num w:numId="47">
    <w:abstractNumId w:val="42"/>
  </w:num>
  <w:num w:numId="48">
    <w:abstractNumId w:val="13"/>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41"/>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5"/>
  </w:num>
  <w:num w:numId="56">
    <w:abstractNumId w:val="18"/>
  </w:num>
  <w:num w:numId="57">
    <w:abstractNumId w:val="43"/>
  </w:num>
  <w:num w:numId="58">
    <w:abstractNumId w:val="61"/>
  </w:num>
  <w:num w:numId="59">
    <w:abstractNumId w:val="63"/>
  </w:num>
  <w:num w:numId="60">
    <w:abstractNumId w:val="17"/>
  </w:num>
  <w:num w:numId="61">
    <w:abstractNumId w:val="0"/>
  </w:num>
  <w:num w:numId="62">
    <w:abstractNumId w:val="16"/>
  </w:num>
  <w:num w:numId="63">
    <w:abstractNumId w:val="51"/>
  </w:num>
  <w:num w:numId="64">
    <w:abstractNumId w:val="66"/>
  </w:num>
  <w:num w:numId="65">
    <w:abstractNumId w:val="66"/>
  </w:num>
  <w:num w:numId="66">
    <w:abstractNumId w:val="64"/>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6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61"/>
  </w:num>
  <w:num w:numId="87">
    <w:abstractNumId w:val="61"/>
  </w:num>
  <w:num w:numId="88">
    <w:abstractNumId w:val="61"/>
  </w:num>
  <w:num w:numId="89">
    <w:abstractNumId w:val="61"/>
  </w:num>
  <w:num w:numId="90">
    <w:abstractNumId w:val="61"/>
  </w:num>
  <w:num w:numId="91">
    <w:abstractNumId w:val="61"/>
  </w:num>
  <w:num w:numId="92">
    <w:abstractNumId w:val="61"/>
  </w:num>
  <w:num w:numId="93">
    <w:abstractNumId w:val="61"/>
  </w:num>
  <w:num w:numId="94">
    <w:abstractNumId w:val="61"/>
  </w:num>
  <w:num w:numId="95">
    <w:abstractNumId w:val="61"/>
  </w:num>
  <w:num w:numId="96">
    <w:abstractNumId w:val="61"/>
  </w:num>
  <w:num w:numId="97">
    <w:abstractNumId w:val="61"/>
  </w:num>
  <w:num w:numId="98">
    <w:abstractNumId w:val="61"/>
  </w:num>
  <w:num w:numId="99">
    <w:abstractNumId w:val="61"/>
  </w:num>
  <w:num w:numId="100">
    <w:abstractNumId w:val="61"/>
  </w:num>
  <w:num w:numId="101">
    <w:abstractNumId w:val="61"/>
  </w:num>
  <w:num w:numId="102">
    <w:abstractNumId w:val="61"/>
  </w:num>
  <w:num w:numId="103">
    <w:abstractNumId w:val="61"/>
  </w:num>
  <w:num w:numId="104">
    <w:abstractNumId w:val="61"/>
  </w:num>
  <w:num w:numId="105">
    <w:abstractNumId w:val="61"/>
  </w:num>
  <w:num w:numId="106">
    <w:abstractNumId w:val="61"/>
  </w:num>
  <w:num w:numId="107">
    <w:abstractNumId w:val="11"/>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61"/>
  </w:num>
  <w:num w:numId="111">
    <w:abstractNumId w:val="61"/>
  </w:num>
  <w:num w:numId="112">
    <w:abstractNumId w:val="61"/>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61"/>
  </w:num>
  <w:num w:numId="116">
    <w:abstractNumId w:val="61"/>
  </w:num>
  <w:num w:numId="117">
    <w:abstractNumId w:val="61"/>
  </w:num>
  <w:num w:numId="118">
    <w:abstractNumId w:val="61"/>
  </w:num>
  <w:num w:numId="119">
    <w:abstractNumId w:val="61"/>
  </w:num>
  <w:num w:numId="120">
    <w:abstractNumId w:val="23"/>
  </w:num>
  <w:num w:numId="121">
    <w:abstractNumId w:val="11"/>
  </w:num>
  <w:num w:numId="122">
    <w:abstractNumId w:val="11"/>
  </w:num>
  <w:num w:numId="123">
    <w:abstractNumId w:val="11"/>
  </w:num>
  <w:num w:numId="124">
    <w:abstractNumId w:val="11"/>
  </w:num>
  <w:num w:numId="125">
    <w:abstractNumId w:val="11"/>
  </w:num>
  <w:num w:numId="126">
    <w:abstractNumId w:val="11"/>
  </w:num>
  <w:num w:numId="127">
    <w:abstractNumId w:val="25"/>
  </w:num>
  <w:num w:numId="128">
    <w:abstractNumId w:val="61"/>
  </w:num>
  <w:num w:numId="129">
    <w:abstractNumId w:val="61"/>
  </w:num>
  <w:num w:numId="130">
    <w:abstractNumId w:val="61"/>
  </w:num>
  <w:num w:numId="131">
    <w:abstractNumId w:val="61"/>
  </w:num>
  <w:num w:numId="132">
    <w:abstractNumId w:val="61"/>
  </w:num>
  <w:num w:numId="133">
    <w:abstractNumId w:val="4"/>
  </w:num>
  <w:num w:numId="134">
    <w:abstractNumId w:val="61"/>
  </w:num>
  <w:num w:numId="135">
    <w:abstractNumId w:val="61"/>
  </w:num>
  <w:num w:numId="136">
    <w:abstractNumId w:val="61"/>
  </w:num>
  <w:num w:numId="137">
    <w:abstractNumId w:val="61"/>
  </w:num>
  <w:num w:numId="138">
    <w:abstractNumId w:val="61"/>
  </w:num>
  <w:num w:numId="139">
    <w:abstractNumId w:val="61"/>
  </w:num>
  <w:num w:numId="140">
    <w:abstractNumId w:val="61"/>
  </w:num>
  <w:num w:numId="141">
    <w:abstractNumId w:val="61"/>
  </w:num>
  <w:num w:numId="142">
    <w:abstractNumId w:val="61"/>
  </w:num>
  <w:num w:numId="143">
    <w:abstractNumId w:val="61"/>
  </w:num>
  <w:num w:numId="144">
    <w:abstractNumId w:val="61"/>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1"/>
  </w:num>
  <w:num w:numId="147">
    <w:abstractNumId w:val="61"/>
  </w:num>
  <w:num w:numId="148">
    <w:abstractNumId w:val="61"/>
  </w:num>
  <w:num w:numId="149">
    <w:abstractNumId w:val="61"/>
  </w:num>
  <w:num w:numId="150">
    <w:abstractNumId w:val="11"/>
  </w:num>
  <w:num w:numId="151">
    <w:abstractNumId w:val="62"/>
  </w:num>
  <w:num w:numId="152">
    <w:abstractNumId w:val="11"/>
  </w:num>
  <w:num w:numId="153">
    <w:abstractNumId w:val="11"/>
  </w:num>
  <w:num w:numId="154">
    <w:abstractNumId w:val="11"/>
  </w:num>
  <w:num w:numId="155">
    <w:abstractNumId w:val="11"/>
  </w:num>
  <w:num w:numId="156">
    <w:abstractNumId w:val="47"/>
  </w:num>
  <w:num w:numId="157">
    <w:abstractNumId w:val="11"/>
  </w:num>
  <w:num w:numId="158">
    <w:abstractNumId w:val="11"/>
  </w:num>
  <w:num w:numId="159">
    <w:abstractNumId w:val="32"/>
  </w:num>
  <w:num w:numId="1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1"/>
  </w:num>
  <w:num w:numId="162">
    <w:abstractNumId w:val="34"/>
  </w:num>
  <w:num w:numId="163">
    <w:abstractNumId w:val="34"/>
  </w:num>
  <w:num w:numId="164">
    <w:abstractNumId w:val="34"/>
  </w:num>
  <w:num w:numId="165">
    <w:abstractNumId w:val="34"/>
  </w:num>
  <w:num w:numId="166">
    <w:abstractNumId w:val="34"/>
  </w:num>
  <w:num w:numId="167">
    <w:abstractNumId w:val="34"/>
  </w:num>
  <w:num w:numId="168">
    <w:abstractNumId w:val="3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43F"/>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5F8"/>
    <w:rsid w:val="00062994"/>
    <w:rsid w:val="000633B9"/>
    <w:rsid w:val="00064D25"/>
    <w:rsid w:val="00064F1A"/>
    <w:rsid w:val="0006554E"/>
    <w:rsid w:val="00065BE2"/>
    <w:rsid w:val="00066106"/>
    <w:rsid w:val="00066988"/>
    <w:rsid w:val="00067281"/>
    <w:rsid w:val="00067318"/>
    <w:rsid w:val="000673A2"/>
    <w:rsid w:val="00067F1F"/>
    <w:rsid w:val="0007066E"/>
    <w:rsid w:val="00071A53"/>
    <w:rsid w:val="00072F12"/>
    <w:rsid w:val="00073B86"/>
    <w:rsid w:val="00073BD6"/>
    <w:rsid w:val="00074534"/>
    <w:rsid w:val="00074BBB"/>
    <w:rsid w:val="00075989"/>
    <w:rsid w:val="00076EB8"/>
    <w:rsid w:val="00076F28"/>
    <w:rsid w:val="000776D8"/>
    <w:rsid w:val="00077DA4"/>
    <w:rsid w:val="0008043A"/>
    <w:rsid w:val="00081061"/>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0A"/>
    <w:rsid w:val="000A0F2C"/>
    <w:rsid w:val="000A1328"/>
    <w:rsid w:val="000A162C"/>
    <w:rsid w:val="000A1AE9"/>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46"/>
    <w:rsid w:val="00113ADB"/>
    <w:rsid w:val="00113C8D"/>
    <w:rsid w:val="0011401C"/>
    <w:rsid w:val="0011511A"/>
    <w:rsid w:val="001178D9"/>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1440"/>
    <w:rsid w:val="001725B7"/>
    <w:rsid w:val="00172ECB"/>
    <w:rsid w:val="001737D1"/>
    <w:rsid w:val="00174711"/>
    <w:rsid w:val="00175532"/>
    <w:rsid w:val="00175782"/>
    <w:rsid w:val="001778CE"/>
    <w:rsid w:val="00177E1B"/>
    <w:rsid w:val="001801F9"/>
    <w:rsid w:val="001802EB"/>
    <w:rsid w:val="0018030F"/>
    <w:rsid w:val="00180454"/>
    <w:rsid w:val="00180546"/>
    <w:rsid w:val="001809ED"/>
    <w:rsid w:val="00180C11"/>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3F31"/>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3C8"/>
    <w:rsid w:val="002659CE"/>
    <w:rsid w:val="00265B6F"/>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6FE"/>
    <w:rsid w:val="002B6DBD"/>
    <w:rsid w:val="002B710B"/>
    <w:rsid w:val="002B7B0A"/>
    <w:rsid w:val="002C0AFC"/>
    <w:rsid w:val="002C0D16"/>
    <w:rsid w:val="002C113C"/>
    <w:rsid w:val="002C16BE"/>
    <w:rsid w:val="002C26C0"/>
    <w:rsid w:val="002C35C2"/>
    <w:rsid w:val="002C3D37"/>
    <w:rsid w:val="002C3FB1"/>
    <w:rsid w:val="002C51C3"/>
    <w:rsid w:val="002C5471"/>
    <w:rsid w:val="002C5F51"/>
    <w:rsid w:val="002C68CF"/>
    <w:rsid w:val="002C6943"/>
    <w:rsid w:val="002C7768"/>
    <w:rsid w:val="002D1132"/>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5EF"/>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0B3"/>
    <w:rsid w:val="003711E5"/>
    <w:rsid w:val="00371AA7"/>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3A70"/>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608"/>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C79"/>
    <w:rsid w:val="00515F63"/>
    <w:rsid w:val="00516179"/>
    <w:rsid w:val="0051624E"/>
    <w:rsid w:val="00516933"/>
    <w:rsid w:val="00517E76"/>
    <w:rsid w:val="0052053A"/>
    <w:rsid w:val="00520A2E"/>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0FDE"/>
    <w:rsid w:val="005316DA"/>
    <w:rsid w:val="00532DA9"/>
    <w:rsid w:val="005331E5"/>
    <w:rsid w:val="005332F4"/>
    <w:rsid w:val="0053392E"/>
    <w:rsid w:val="00533953"/>
    <w:rsid w:val="005341C5"/>
    <w:rsid w:val="005343A0"/>
    <w:rsid w:val="005349AD"/>
    <w:rsid w:val="00535116"/>
    <w:rsid w:val="0053598F"/>
    <w:rsid w:val="00535E8E"/>
    <w:rsid w:val="00537104"/>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2EAC"/>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4E3"/>
    <w:rsid w:val="00561B07"/>
    <w:rsid w:val="00563A38"/>
    <w:rsid w:val="005642F6"/>
    <w:rsid w:val="00564E4B"/>
    <w:rsid w:val="00565152"/>
    <w:rsid w:val="005653C2"/>
    <w:rsid w:val="00565619"/>
    <w:rsid w:val="005657C7"/>
    <w:rsid w:val="00565A02"/>
    <w:rsid w:val="0056639C"/>
    <w:rsid w:val="005666E5"/>
    <w:rsid w:val="00566750"/>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748"/>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7D5"/>
    <w:rsid w:val="00631B05"/>
    <w:rsid w:val="006320A6"/>
    <w:rsid w:val="006329EF"/>
    <w:rsid w:val="00632DFD"/>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398"/>
    <w:rsid w:val="00647B03"/>
    <w:rsid w:val="00647DD6"/>
    <w:rsid w:val="00647F54"/>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D98"/>
    <w:rsid w:val="006D4F6F"/>
    <w:rsid w:val="006D6131"/>
    <w:rsid w:val="006D76AA"/>
    <w:rsid w:val="006D7853"/>
    <w:rsid w:val="006E0159"/>
    <w:rsid w:val="006E0C60"/>
    <w:rsid w:val="006E1338"/>
    <w:rsid w:val="006E1A62"/>
    <w:rsid w:val="006E1B63"/>
    <w:rsid w:val="006E1C35"/>
    <w:rsid w:val="006E46FF"/>
    <w:rsid w:val="006E4975"/>
    <w:rsid w:val="006E4C7B"/>
    <w:rsid w:val="006E5176"/>
    <w:rsid w:val="006E603F"/>
    <w:rsid w:val="006E6199"/>
    <w:rsid w:val="006E677F"/>
    <w:rsid w:val="006E6CAE"/>
    <w:rsid w:val="006E7A7D"/>
    <w:rsid w:val="006F0166"/>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6E35"/>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4077B"/>
    <w:rsid w:val="00740FFB"/>
    <w:rsid w:val="007410A0"/>
    <w:rsid w:val="0074123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646C"/>
    <w:rsid w:val="008170D5"/>
    <w:rsid w:val="008173BB"/>
    <w:rsid w:val="00820170"/>
    <w:rsid w:val="0082019F"/>
    <w:rsid w:val="00820282"/>
    <w:rsid w:val="00820765"/>
    <w:rsid w:val="008208AB"/>
    <w:rsid w:val="008219D1"/>
    <w:rsid w:val="00821DB0"/>
    <w:rsid w:val="008227F6"/>
    <w:rsid w:val="00822BB5"/>
    <w:rsid w:val="00822EA4"/>
    <w:rsid w:val="00822FA3"/>
    <w:rsid w:val="0082346F"/>
    <w:rsid w:val="0082382E"/>
    <w:rsid w:val="0082400E"/>
    <w:rsid w:val="008241F4"/>
    <w:rsid w:val="00824902"/>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87F75"/>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BF9"/>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4897"/>
    <w:rsid w:val="008C5536"/>
    <w:rsid w:val="008C5A24"/>
    <w:rsid w:val="008C5C1B"/>
    <w:rsid w:val="008C65C9"/>
    <w:rsid w:val="008C68B8"/>
    <w:rsid w:val="008C7CDA"/>
    <w:rsid w:val="008D0583"/>
    <w:rsid w:val="008D0A60"/>
    <w:rsid w:val="008D1654"/>
    <w:rsid w:val="008D21C7"/>
    <w:rsid w:val="008D2936"/>
    <w:rsid w:val="008D2EAB"/>
    <w:rsid w:val="008D3717"/>
    <w:rsid w:val="008D3829"/>
    <w:rsid w:val="008D3D74"/>
    <w:rsid w:val="008D3ED5"/>
    <w:rsid w:val="008D3F59"/>
    <w:rsid w:val="008D3F68"/>
    <w:rsid w:val="008D46EA"/>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3AD"/>
    <w:rsid w:val="008F3581"/>
    <w:rsid w:val="008F4367"/>
    <w:rsid w:val="008F4F33"/>
    <w:rsid w:val="008F50F9"/>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07D15"/>
    <w:rsid w:val="009107DD"/>
    <w:rsid w:val="009112F2"/>
    <w:rsid w:val="00911440"/>
    <w:rsid w:val="0091265F"/>
    <w:rsid w:val="0091278D"/>
    <w:rsid w:val="00913327"/>
    <w:rsid w:val="00913626"/>
    <w:rsid w:val="00913765"/>
    <w:rsid w:val="00913E06"/>
    <w:rsid w:val="009144C7"/>
    <w:rsid w:val="00914C81"/>
    <w:rsid w:val="0091533F"/>
    <w:rsid w:val="00916A98"/>
    <w:rsid w:val="00916CB7"/>
    <w:rsid w:val="0091734D"/>
    <w:rsid w:val="009201C9"/>
    <w:rsid w:val="00921F38"/>
    <w:rsid w:val="0092205C"/>
    <w:rsid w:val="00923265"/>
    <w:rsid w:val="0092336C"/>
    <w:rsid w:val="00923C3C"/>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09BE"/>
    <w:rsid w:val="0098111E"/>
    <w:rsid w:val="00982472"/>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722"/>
    <w:rsid w:val="009E243D"/>
    <w:rsid w:val="009E25D9"/>
    <w:rsid w:val="009E31FA"/>
    <w:rsid w:val="009E4776"/>
    <w:rsid w:val="009E5D76"/>
    <w:rsid w:val="009E676A"/>
    <w:rsid w:val="009E735C"/>
    <w:rsid w:val="009E7F74"/>
    <w:rsid w:val="009F0031"/>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3AF"/>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3DC9"/>
    <w:rsid w:val="00B24070"/>
    <w:rsid w:val="00B249C5"/>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92A"/>
    <w:rsid w:val="00B70BDC"/>
    <w:rsid w:val="00B70E87"/>
    <w:rsid w:val="00B70F6E"/>
    <w:rsid w:val="00B717D4"/>
    <w:rsid w:val="00B72669"/>
    <w:rsid w:val="00B72C04"/>
    <w:rsid w:val="00B72DFB"/>
    <w:rsid w:val="00B73162"/>
    <w:rsid w:val="00B7395E"/>
    <w:rsid w:val="00B74A86"/>
    <w:rsid w:val="00B751D2"/>
    <w:rsid w:val="00B75A90"/>
    <w:rsid w:val="00B75C7D"/>
    <w:rsid w:val="00B7601F"/>
    <w:rsid w:val="00B778F8"/>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C0E"/>
    <w:rsid w:val="00B90FA5"/>
    <w:rsid w:val="00B91124"/>
    <w:rsid w:val="00B92243"/>
    <w:rsid w:val="00B92315"/>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0518"/>
    <w:rsid w:val="00BC1189"/>
    <w:rsid w:val="00BC20DD"/>
    <w:rsid w:val="00BC2BFD"/>
    <w:rsid w:val="00BC386B"/>
    <w:rsid w:val="00BC3C62"/>
    <w:rsid w:val="00BC3FCA"/>
    <w:rsid w:val="00BC4102"/>
    <w:rsid w:val="00BC4872"/>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D7E9B"/>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05E6"/>
    <w:rsid w:val="00BF1281"/>
    <w:rsid w:val="00BF1903"/>
    <w:rsid w:val="00BF191D"/>
    <w:rsid w:val="00BF276B"/>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720"/>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DD4"/>
    <w:rsid w:val="00C26D6F"/>
    <w:rsid w:val="00C3007D"/>
    <w:rsid w:val="00C309E3"/>
    <w:rsid w:val="00C30EDF"/>
    <w:rsid w:val="00C3116F"/>
    <w:rsid w:val="00C311C4"/>
    <w:rsid w:val="00C31895"/>
    <w:rsid w:val="00C327C5"/>
    <w:rsid w:val="00C33A3A"/>
    <w:rsid w:val="00C33CDE"/>
    <w:rsid w:val="00C35200"/>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47A"/>
    <w:rsid w:val="00C83763"/>
    <w:rsid w:val="00C83A24"/>
    <w:rsid w:val="00C83ACF"/>
    <w:rsid w:val="00C83AEE"/>
    <w:rsid w:val="00C83EE6"/>
    <w:rsid w:val="00C8443E"/>
    <w:rsid w:val="00C84D66"/>
    <w:rsid w:val="00C85C76"/>
    <w:rsid w:val="00C8600A"/>
    <w:rsid w:val="00C864BA"/>
    <w:rsid w:val="00C86796"/>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6113"/>
    <w:rsid w:val="00CA640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6C6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2FDA"/>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1E6E"/>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508"/>
    <w:rsid w:val="00E40884"/>
    <w:rsid w:val="00E4183A"/>
    <w:rsid w:val="00E42A7F"/>
    <w:rsid w:val="00E42E48"/>
    <w:rsid w:val="00E433FB"/>
    <w:rsid w:val="00E4343A"/>
    <w:rsid w:val="00E43C4E"/>
    <w:rsid w:val="00E43CF6"/>
    <w:rsid w:val="00E44EE0"/>
    <w:rsid w:val="00E453BF"/>
    <w:rsid w:val="00E46342"/>
    <w:rsid w:val="00E4763E"/>
    <w:rsid w:val="00E47F70"/>
    <w:rsid w:val="00E50B43"/>
    <w:rsid w:val="00E50F0A"/>
    <w:rsid w:val="00E5296B"/>
    <w:rsid w:val="00E52A1C"/>
    <w:rsid w:val="00E530C9"/>
    <w:rsid w:val="00E533F2"/>
    <w:rsid w:val="00E548B5"/>
    <w:rsid w:val="00E5497E"/>
    <w:rsid w:val="00E54CD3"/>
    <w:rsid w:val="00E54FEA"/>
    <w:rsid w:val="00E5513B"/>
    <w:rsid w:val="00E551BF"/>
    <w:rsid w:val="00E5552E"/>
    <w:rsid w:val="00E57C27"/>
    <w:rsid w:val="00E60351"/>
    <w:rsid w:val="00E61906"/>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87CEA"/>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972"/>
    <w:rsid w:val="00EB7D63"/>
    <w:rsid w:val="00EC0183"/>
    <w:rsid w:val="00EC05E9"/>
    <w:rsid w:val="00EC0C26"/>
    <w:rsid w:val="00EC1617"/>
    <w:rsid w:val="00EC1CE9"/>
    <w:rsid w:val="00EC2798"/>
    <w:rsid w:val="00EC2826"/>
    <w:rsid w:val="00EC314F"/>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867"/>
    <w:rsid w:val="00F81527"/>
    <w:rsid w:val="00F821CC"/>
    <w:rsid w:val="00F823AE"/>
    <w:rsid w:val="00F8262A"/>
    <w:rsid w:val="00F8267A"/>
    <w:rsid w:val="00F83E14"/>
    <w:rsid w:val="00F84155"/>
    <w:rsid w:val="00F84200"/>
    <w:rsid w:val="00F844CB"/>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76C"/>
    <w:rsid w:val="00FD4C3C"/>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63F6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MediumGrid1-Accent21">
    <w:name w:val="Medium Grid 1 - Accent 2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MediumList2-Accent21">
    <w:name w:val="Medium List 2 - Accent 2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customStyle="1" w:styleId="GridTable31">
    <w:name w:val="Grid Table 31"/>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customStyle="1" w:styleId="ColorfulShading-Accent11">
    <w:name w:val="Colorful Shading - Accent 11"/>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Revision">
    <w:name w:val="Revision"/>
    <w:hidden/>
    <w:uiPriority w:val="99"/>
    <w:semiHidden/>
    <w:rsid w:val="008F4367"/>
    <w:rPr>
      <w:rFonts w:ascii="Arial" w:eastAsia="Times New Roman" w:hAnsi="Arial" w:cs="Arial"/>
      <w:sz w:val="22"/>
      <w:szCs w:val="22"/>
      <w:lang w:eastAsia="en-US"/>
    </w:rPr>
  </w:style>
  <w:style w:type="paragraph" w:customStyle="1" w:styleId="Guidance">
    <w:name w:val="Guidance"/>
    <w:basedOn w:val="Normal"/>
    <w:link w:val="GuidanceChar"/>
    <w:rsid w:val="00371AA7"/>
    <w:pPr>
      <w:overflowPunct/>
      <w:autoSpaceDE/>
      <w:autoSpaceDN/>
      <w:adjustRightInd/>
      <w:spacing w:after="0"/>
      <w:ind w:left="0"/>
      <w:jc w:val="left"/>
      <w:textAlignment w:val="auto"/>
    </w:pPr>
    <w:rPr>
      <w:rFonts w:ascii="Arial Bold" w:eastAsia="Batang" w:hAnsi="Arial Bold"/>
      <w:b/>
      <w:i/>
      <w:color w:val="0000FF"/>
      <w:spacing w:val="-3"/>
      <w:sz w:val="18"/>
      <w:szCs w:val="24"/>
      <w:lang w:eastAsia="ko-KR"/>
    </w:rPr>
  </w:style>
  <w:style w:type="character" w:customStyle="1" w:styleId="GuidanceChar">
    <w:name w:val="Guidance Char"/>
    <w:link w:val="Guidance"/>
    <w:rsid w:val="00371AA7"/>
    <w:rPr>
      <w:rFonts w:ascii="Arial Bold" w:eastAsia="Batang" w:hAnsi="Arial Bold" w:cs="Arial"/>
      <w:b/>
      <w:i/>
      <w:color w:val="0000FF"/>
      <w:spacing w:val="-3"/>
      <w:sz w:val="18"/>
      <w:szCs w:val="24"/>
      <w:lang w:eastAsia="ko-KR"/>
    </w:rPr>
  </w:style>
  <w:style w:type="paragraph" w:customStyle="1" w:styleId="TableHeading">
    <w:name w:val="Table Heading"/>
    <w:basedOn w:val="Normal"/>
    <w:rsid w:val="00371AA7"/>
    <w:pPr>
      <w:overflowPunct/>
      <w:autoSpaceDE/>
      <w:autoSpaceDN/>
      <w:adjustRightInd/>
      <w:spacing w:before="120" w:after="120"/>
      <w:ind w:left="0"/>
      <w:jc w:val="left"/>
      <w:textAlignment w:val="auto"/>
    </w:pPr>
    <w:rPr>
      <w:rFonts w:ascii="Arial Bold" w:hAnsi="Arial Bold" w:cs="Times New Roman"/>
      <w:b/>
      <w:sz w:val="20"/>
      <w:szCs w:val="20"/>
    </w:rPr>
  </w:style>
  <w:style w:type="paragraph" w:customStyle="1" w:styleId="tableBodyText">
    <w:name w:val="table Body Text"/>
    <w:aliases w:val="tt"/>
    <w:basedOn w:val="Normal"/>
    <w:rsid w:val="00371AA7"/>
    <w:pPr>
      <w:widowControl w:val="0"/>
      <w:overflowPunct/>
      <w:autoSpaceDE/>
      <w:autoSpaceDN/>
      <w:adjustRightInd/>
      <w:spacing w:after="120"/>
      <w:ind w:left="79" w:right="79"/>
      <w:jc w:val="left"/>
      <w:textAlignment w:val="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13276600">
      <w:bodyDiv w:val="1"/>
      <w:marLeft w:val="0"/>
      <w:marRight w:val="0"/>
      <w:marTop w:val="0"/>
      <w:marBottom w:val="0"/>
      <w:divBdr>
        <w:top w:val="none" w:sz="0" w:space="0" w:color="auto"/>
        <w:left w:val="none" w:sz="0" w:space="0" w:color="auto"/>
        <w:bottom w:val="none" w:sz="0" w:space="0" w:color="auto"/>
        <w:right w:val="none" w:sz="0" w:space="0" w:color="auto"/>
      </w:divBdr>
      <w:divsChild>
        <w:div w:id="40833947">
          <w:marLeft w:val="0"/>
          <w:marRight w:val="0"/>
          <w:marTop w:val="0"/>
          <w:marBottom w:val="0"/>
          <w:divBdr>
            <w:top w:val="none" w:sz="0" w:space="0" w:color="auto"/>
            <w:left w:val="none" w:sz="0" w:space="0" w:color="auto"/>
            <w:bottom w:val="none" w:sz="0" w:space="0" w:color="auto"/>
            <w:right w:val="none" w:sz="0" w:space="0" w:color="auto"/>
          </w:divBdr>
        </w:div>
        <w:div w:id="109472702">
          <w:marLeft w:val="0"/>
          <w:marRight w:val="0"/>
          <w:marTop w:val="0"/>
          <w:marBottom w:val="0"/>
          <w:divBdr>
            <w:top w:val="none" w:sz="0" w:space="0" w:color="auto"/>
            <w:left w:val="none" w:sz="0" w:space="0" w:color="auto"/>
            <w:bottom w:val="none" w:sz="0" w:space="0" w:color="auto"/>
            <w:right w:val="none" w:sz="0" w:space="0" w:color="auto"/>
          </w:divBdr>
        </w:div>
        <w:div w:id="110368869">
          <w:marLeft w:val="0"/>
          <w:marRight w:val="0"/>
          <w:marTop w:val="0"/>
          <w:marBottom w:val="0"/>
          <w:divBdr>
            <w:top w:val="none" w:sz="0" w:space="0" w:color="auto"/>
            <w:left w:val="none" w:sz="0" w:space="0" w:color="auto"/>
            <w:bottom w:val="none" w:sz="0" w:space="0" w:color="auto"/>
            <w:right w:val="none" w:sz="0" w:space="0" w:color="auto"/>
          </w:divBdr>
        </w:div>
        <w:div w:id="112670913">
          <w:marLeft w:val="0"/>
          <w:marRight w:val="0"/>
          <w:marTop w:val="0"/>
          <w:marBottom w:val="0"/>
          <w:divBdr>
            <w:top w:val="none" w:sz="0" w:space="0" w:color="auto"/>
            <w:left w:val="none" w:sz="0" w:space="0" w:color="auto"/>
            <w:bottom w:val="none" w:sz="0" w:space="0" w:color="auto"/>
            <w:right w:val="none" w:sz="0" w:space="0" w:color="auto"/>
          </w:divBdr>
        </w:div>
        <w:div w:id="249239907">
          <w:marLeft w:val="0"/>
          <w:marRight w:val="0"/>
          <w:marTop w:val="0"/>
          <w:marBottom w:val="0"/>
          <w:divBdr>
            <w:top w:val="none" w:sz="0" w:space="0" w:color="auto"/>
            <w:left w:val="none" w:sz="0" w:space="0" w:color="auto"/>
            <w:bottom w:val="none" w:sz="0" w:space="0" w:color="auto"/>
            <w:right w:val="none" w:sz="0" w:space="0" w:color="auto"/>
          </w:divBdr>
        </w:div>
        <w:div w:id="409501100">
          <w:marLeft w:val="0"/>
          <w:marRight w:val="0"/>
          <w:marTop w:val="0"/>
          <w:marBottom w:val="0"/>
          <w:divBdr>
            <w:top w:val="none" w:sz="0" w:space="0" w:color="auto"/>
            <w:left w:val="none" w:sz="0" w:space="0" w:color="auto"/>
            <w:bottom w:val="none" w:sz="0" w:space="0" w:color="auto"/>
            <w:right w:val="none" w:sz="0" w:space="0" w:color="auto"/>
          </w:divBdr>
        </w:div>
        <w:div w:id="653028043">
          <w:marLeft w:val="0"/>
          <w:marRight w:val="0"/>
          <w:marTop w:val="0"/>
          <w:marBottom w:val="0"/>
          <w:divBdr>
            <w:top w:val="none" w:sz="0" w:space="0" w:color="auto"/>
            <w:left w:val="none" w:sz="0" w:space="0" w:color="auto"/>
            <w:bottom w:val="none" w:sz="0" w:space="0" w:color="auto"/>
            <w:right w:val="none" w:sz="0" w:space="0" w:color="auto"/>
          </w:divBdr>
        </w:div>
        <w:div w:id="850921493">
          <w:marLeft w:val="0"/>
          <w:marRight w:val="0"/>
          <w:marTop w:val="0"/>
          <w:marBottom w:val="0"/>
          <w:divBdr>
            <w:top w:val="none" w:sz="0" w:space="0" w:color="auto"/>
            <w:left w:val="none" w:sz="0" w:space="0" w:color="auto"/>
            <w:bottom w:val="none" w:sz="0" w:space="0" w:color="auto"/>
            <w:right w:val="none" w:sz="0" w:space="0" w:color="auto"/>
          </w:divBdr>
        </w:div>
        <w:div w:id="869104873">
          <w:marLeft w:val="0"/>
          <w:marRight w:val="0"/>
          <w:marTop w:val="0"/>
          <w:marBottom w:val="0"/>
          <w:divBdr>
            <w:top w:val="none" w:sz="0" w:space="0" w:color="auto"/>
            <w:left w:val="none" w:sz="0" w:space="0" w:color="auto"/>
            <w:bottom w:val="none" w:sz="0" w:space="0" w:color="auto"/>
            <w:right w:val="none" w:sz="0" w:space="0" w:color="auto"/>
          </w:divBdr>
        </w:div>
        <w:div w:id="886987355">
          <w:marLeft w:val="0"/>
          <w:marRight w:val="0"/>
          <w:marTop w:val="0"/>
          <w:marBottom w:val="0"/>
          <w:divBdr>
            <w:top w:val="none" w:sz="0" w:space="0" w:color="auto"/>
            <w:left w:val="none" w:sz="0" w:space="0" w:color="auto"/>
            <w:bottom w:val="none" w:sz="0" w:space="0" w:color="auto"/>
            <w:right w:val="none" w:sz="0" w:space="0" w:color="auto"/>
          </w:divBdr>
        </w:div>
        <w:div w:id="896016294">
          <w:marLeft w:val="0"/>
          <w:marRight w:val="0"/>
          <w:marTop w:val="0"/>
          <w:marBottom w:val="0"/>
          <w:divBdr>
            <w:top w:val="none" w:sz="0" w:space="0" w:color="auto"/>
            <w:left w:val="none" w:sz="0" w:space="0" w:color="auto"/>
            <w:bottom w:val="none" w:sz="0" w:space="0" w:color="auto"/>
            <w:right w:val="none" w:sz="0" w:space="0" w:color="auto"/>
          </w:divBdr>
        </w:div>
        <w:div w:id="993728260">
          <w:marLeft w:val="0"/>
          <w:marRight w:val="0"/>
          <w:marTop w:val="0"/>
          <w:marBottom w:val="0"/>
          <w:divBdr>
            <w:top w:val="none" w:sz="0" w:space="0" w:color="auto"/>
            <w:left w:val="none" w:sz="0" w:space="0" w:color="auto"/>
            <w:bottom w:val="none" w:sz="0" w:space="0" w:color="auto"/>
            <w:right w:val="none" w:sz="0" w:space="0" w:color="auto"/>
          </w:divBdr>
        </w:div>
        <w:div w:id="1007713068">
          <w:marLeft w:val="0"/>
          <w:marRight w:val="0"/>
          <w:marTop w:val="0"/>
          <w:marBottom w:val="0"/>
          <w:divBdr>
            <w:top w:val="none" w:sz="0" w:space="0" w:color="auto"/>
            <w:left w:val="none" w:sz="0" w:space="0" w:color="auto"/>
            <w:bottom w:val="none" w:sz="0" w:space="0" w:color="auto"/>
            <w:right w:val="none" w:sz="0" w:space="0" w:color="auto"/>
          </w:divBdr>
        </w:div>
        <w:div w:id="1131630034">
          <w:marLeft w:val="0"/>
          <w:marRight w:val="0"/>
          <w:marTop w:val="0"/>
          <w:marBottom w:val="0"/>
          <w:divBdr>
            <w:top w:val="none" w:sz="0" w:space="0" w:color="auto"/>
            <w:left w:val="none" w:sz="0" w:space="0" w:color="auto"/>
            <w:bottom w:val="none" w:sz="0" w:space="0" w:color="auto"/>
            <w:right w:val="none" w:sz="0" w:space="0" w:color="auto"/>
          </w:divBdr>
        </w:div>
        <w:div w:id="1620917736">
          <w:marLeft w:val="0"/>
          <w:marRight w:val="0"/>
          <w:marTop w:val="0"/>
          <w:marBottom w:val="0"/>
          <w:divBdr>
            <w:top w:val="none" w:sz="0" w:space="0" w:color="auto"/>
            <w:left w:val="none" w:sz="0" w:space="0" w:color="auto"/>
            <w:bottom w:val="none" w:sz="0" w:space="0" w:color="auto"/>
            <w:right w:val="none" w:sz="0" w:space="0" w:color="auto"/>
          </w:divBdr>
        </w:div>
        <w:div w:id="1782528703">
          <w:marLeft w:val="0"/>
          <w:marRight w:val="0"/>
          <w:marTop w:val="0"/>
          <w:marBottom w:val="0"/>
          <w:divBdr>
            <w:top w:val="none" w:sz="0" w:space="0" w:color="auto"/>
            <w:left w:val="none" w:sz="0" w:space="0" w:color="auto"/>
            <w:bottom w:val="none" w:sz="0" w:space="0" w:color="auto"/>
            <w:right w:val="none" w:sz="0" w:space="0" w:color="auto"/>
          </w:divBdr>
        </w:div>
        <w:div w:id="1822841910">
          <w:marLeft w:val="0"/>
          <w:marRight w:val="0"/>
          <w:marTop w:val="0"/>
          <w:marBottom w:val="0"/>
          <w:divBdr>
            <w:top w:val="none" w:sz="0" w:space="0" w:color="auto"/>
            <w:left w:val="none" w:sz="0" w:space="0" w:color="auto"/>
            <w:bottom w:val="none" w:sz="0" w:space="0" w:color="auto"/>
            <w:right w:val="none" w:sz="0" w:space="0" w:color="auto"/>
          </w:divBdr>
        </w:div>
        <w:div w:id="1927180996">
          <w:marLeft w:val="0"/>
          <w:marRight w:val="0"/>
          <w:marTop w:val="0"/>
          <w:marBottom w:val="0"/>
          <w:divBdr>
            <w:top w:val="none" w:sz="0" w:space="0" w:color="auto"/>
            <w:left w:val="none" w:sz="0" w:space="0" w:color="auto"/>
            <w:bottom w:val="none" w:sz="0" w:space="0" w:color="auto"/>
            <w:right w:val="none" w:sz="0" w:space="0" w:color="auto"/>
          </w:divBdr>
        </w:div>
        <w:div w:id="2035962262">
          <w:marLeft w:val="0"/>
          <w:marRight w:val="0"/>
          <w:marTop w:val="0"/>
          <w:marBottom w:val="0"/>
          <w:divBdr>
            <w:top w:val="none" w:sz="0" w:space="0" w:color="auto"/>
            <w:left w:val="none" w:sz="0" w:space="0" w:color="auto"/>
            <w:bottom w:val="none" w:sz="0" w:space="0" w:color="auto"/>
            <w:right w:val="none" w:sz="0" w:space="0" w:color="auto"/>
          </w:divBdr>
        </w:div>
        <w:div w:id="2064332295">
          <w:marLeft w:val="0"/>
          <w:marRight w:val="0"/>
          <w:marTop w:val="0"/>
          <w:marBottom w:val="0"/>
          <w:divBdr>
            <w:top w:val="none" w:sz="0" w:space="0" w:color="auto"/>
            <w:left w:val="none" w:sz="0" w:space="0" w:color="auto"/>
            <w:bottom w:val="none" w:sz="0" w:space="0" w:color="auto"/>
            <w:right w:val="none" w:sz="0" w:space="0" w:color="auto"/>
          </w:divBdr>
        </w:div>
        <w:div w:id="2145390074">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hyperlink" Target="https://www.gov.uk/government/publications/life-chances-through-procurement-guidance-for-dwp-contractors" TargetMode="Externa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69AD-89C3-48BA-A51D-3A30B063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86125</Words>
  <Characters>490913</Characters>
  <Application>Microsoft Office Word</Application>
  <DocSecurity>0</DocSecurity>
  <Lines>4090</Lines>
  <Paragraphs>1151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575887</CharactersWithSpaces>
  <SharedDoc>false</SharedDoc>
  <HLinks>
    <vt:vector size="624" baseType="variant">
      <vt:variant>
        <vt:i4>327754</vt:i4>
      </vt:variant>
      <vt:variant>
        <vt:i4>2187</vt:i4>
      </vt:variant>
      <vt:variant>
        <vt:i4>0</vt:i4>
      </vt:variant>
      <vt:variant>
        <vt:i4>5</vt:i4>
      </vt:variant>
      <vt:variant>
        <vt:lpwstr>http://uk.practicallaw.com/0-202-4551?q=outsourcing</vt:lpwstr>
      </vt:variant>
      <vt:variant>
        <vt:lpwstr>a372155</vt:lpwstr>
      </vt:variant>
      <vt:variant>
        <vt:i4>327754</vt:i4>
      </vt:variant>
      <vt:variant>
        <vt:i4>2169</vt:i4>
      </vt:variant>
      <vt:variant>
        <vt:i4>0</vt:i4>
      </vt:variant>
      <vt:variant>
        <vt:i4>5</vt:i4>
      </vt:variant>
      <vt:variant>
        <vt:lpwstr>http://uk.practicallaw.com/0-202-4551?q=outsourcing</vt:lpwstr>
      </vt:variant>
      <vt:variant>
        <vt:lpwstr>a372155</vt:lpwstr>
      </vt:variant>
      <vt:variant>
        <vt:i4>3801143</vt:i4>
      </vt:variant>
      <vt:variant>
        <vt:i4>2088</vt:i4>
      </vt:variant>
      <vt:variant>
        <vt:i4>0</vt:i4>
      </vt:variant>
      <vt:variant>
        <vt:i4>5</vt:i4>
      </vt:variant>
      <vt:variant>
        <vt:lpwstr>http://www.cesg.gov.uk/publications/Documents/iamm-assessment-framework.pdf</vt:lpwstr>
      </vt:variant>
      <vt:variant>
        <vt:lpwstr/>
      </vt:variant>
      <vt:variant>
        <vt:i4>6225966</vt:i4>
      </vt:variant>
      <vt:variant>
        <vt:i4>2085</vt:i4>
      </vt:variant>
      <vt:variant>
        <vt:i4>0</vt:i4>
      </vt:variant>
      <vt:variant>
        <vt:i4>5</vt:i4>
      </vt:variant>
      <vt:variant>
        <vt:lpwstr>http://www.cpni.gov.uk/Documents/Publications/2005/2005003-Risk_management.pdf</vt:lpwstr>
      </vt:variant>
      <vt:variant>
        <vt:lpwstr/>
      </vt:variant>
      <vt:variant>
        <vt:i4>2031663</vt:i4>
      </vt:variant>
      <vt:variant>
        <vt:i4>2082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1863</vt:i4>
      </vt:variant>
      <vt:variant>
        <vt:i4>0</vt:i4>
      </vt:variant>
      <vt:variant>
        <vt:i4>5</vt:i4>
      </vt:variant>
      <vt:variant>
        <vt:lpwstr>https://www.gov.uk/government/uploads/system/uploads/attachment_data/file/437471/PPN_e-invoicing.pdf)</vt:lpwstr>
      </vt:variant>
      <vt:variant>
        <vt:lpwstr/>
      </vt:variant>
      <vt:variant>
        <vt:i4>4259863</vt:i4>
      </vt:variant>
      <vt:variant>
        <vt:i4>1845</vt:i4>
      </vt:variant>
      <vt:variant>
        <vt:i4>0</vt:i4>
      </vt:variant>
      <vt:variant>
        <vt:i4>5</vt:i4>
      </vt:variant>
      <vt:variant>
        <vt:lpwstr>http://www.statistics.gov.uk/instantfigures.asp)</vt:lpwstr>
      </vt:variant>
      <vt:variant>
        <vt:lpwstr/>
      </vt:variant>
      <vt:variant>
        <vt:i4>1114162</vt:i4>
      </vt:variant>
      <vt:variant>
        <vt:i4>800</vt:i4>
      </vt:variant>
      <vt:variant>
        <vt:i4>0</vt:i4>
      </vt:variant>
      <vt:variant>
        <vt:i4>5</vt:i4>
      </vt:variant>
      <vt:variant>
        <vt:lpwstr/>
      </vt:variant>
      <vt:variant>
        <vt:lpwstr>_Toc431551213</vt:lpwstr>
      </vt:variant>
      <vt:variant>
        <vt:i4>1114162</vt:i4>
      </vt:variant>
      <vt:variant>
        <vt:i4>794</vt:i4>
      </vt:variant>
      <vt:variant>
        <vt:i4>0</vt:i4>
      </vt:variant>
      <vt:variant>
        <vt:i4>5</vt:i4>
      </vt:variant>
      <vt:variant>
        <vt:lpwstr/>
      </vt:variant>
      <vt:variant>
        <vt:lpwstr>_Toc431551212</vt:lpwstr>
      </vt:variant>
      <vt:variant>
        <vt:i4>1114162</vt:i4>
      </vt:variant>
      <vt:variant>
        <vt:i4>788</vt:i4>
      </vt:variant>
      <vt:variant>
        <vt:i4>0</vt:i4>
      </vt:variant>
      <vt:variant>
        <vt:i4>5</vt:i4>
      </vt:variant>
      <vt:variant>
        <vt:lpwstr/>
      </vt:variant>
      <vt:variant>
        <vt:lpwstr>_Toc431551211</vt:lpwstr>
      </vt:variant>
      <vt:variant>
        <vt:i4>1114162</vt:i4>
      </vt:variant>
      <vt:variant>
        <vt:i4>782</vt:i4>
      </vt:variant>
      <vt:variant>
        <vt:i4>0</vt:i4>
      </vt:variant>
      <vt:variant>
        <vt:i4>5</vt:i4>
      </vt:variant>
      <vt:variant>
        <vt:lpwstr/>
      </vt:variant>
      <vt:variant>
        <vt:lpwstr>_Toc431551210</vt:lpwstr>
      </vt:variant>
      <vt:variant>
        <vt:i4>1048626</vt:i4>
      </vt:variant>
      <vt:variant>
        <vt:i4>776</vt:i4>
      </vt:variant>
      <vt:variant>
        <vt:i4>0</vt:i4>
      </vt:variant>
      <vt:variant>
        <vt:i4>5</vt:i4>
      </vt:variant>
      <vt:variant>
        <vt:lpwstr/>
      </vt:variant>
      <vt:variant>
        <vt:lpwstr>_Toc431551209</vt:lpwstr>
      </vt:variant>
      <vt:variant>
        <vt:i4>1048626</vt:i4>
      </vt:variant>
      <vt:variant>
        <vt:i4>770</vt:i4>
      </vt:variant>
      <vt:variant>
        <vt:i4>0</vt:i4>
      </vt:variant>
      <vt:variant>
        <vt:i4>5</vt:i4>
      </vt:variant>
      <vt:variant>
        <vt:lpwstr/>
      </vt:variant>
      <vt:variant>
        <vt:lpwstr>_Toc431551208</vt:lpwstr>
      </vt:variant>
      <vt:variant>
        <vt:i4>1048626</vt:i4>
      </vt:variant>
      <vt:variant>
        <vt:i4>764</vt:i4>
      </vt:variant>
      <vt:variant>
        <vt:i4>0</vt:i4>
      </vt:variant>
      <vt:variant>
        <vt:i4>5</vt:i4>
      </vt:variant>
      <vt:variant>
        <vt:lpwstr/>
      </vt:variant>
      <vt:variant>
        <vt:lpwstr>_Toc431551207</vt:lpwstr>
      </vt:variant>
      <vt:variant>
        <vt:i4>1048626</vt:i4>
      </vt:variant>
      <vt:variant>
        <vt:i4>758</vt:i4>
      </vt:variant>
      <vt:variant>
        <vt:i4>0</vt:i4>
      </vt:variant>
      <vt:variant>
        <vt:i4>5</vt:i4>
      </vt:variant>
      <vt:variant>
        <vt:lpwstr/>
      </vt:variant>
      <vt:variant>
        <vt:lpwstr>_Toc431551206</vt:lpwstr>
      </vt:variant>
      <vt:variant>
        <vt:i4>1048626</vt:i4>
      </vt:variant>
      <vt:variant>
        <vt:i4>752</vt:i4>
      </vt:variant>
      <vt:variant>
        <vt:i4>0</vt:i4>
      </vt:variant>
      <vt:variant>
        <vt:i4>5</vt:i4>
      </vt:variant>
      <vt:variant>
        <vt:lpwstr/>
      </vt:variant>
      <vt:variant>
        <vt:lpwstr>_Toc431551205</vt:lpwstr>
      </vt:variant>
      <vt:variant>
        <vt:i4>1048626</vt:i4>
      </vt:variant>
      <vt:variant>
        <vt:i4>746</vt:i4>
      </vt:variant>
      <vt:variant>
        <vt:i4>0</vt:i4>
      </vt:variant>
      <vt:variant>
        <vt:i4>5</vt:i4>
      </vt:variant>
      <vt:variant>
        <vt:lpwstr/>
      </vt:variant>
      <vt:variant>
        <vt:lpwstr>_Toc431551204</vt:lpwstr>
      </vt:variant>
      <vt:variant>
        <vt:i4>1048626</vt:i4>
      </vt:variant>
      <vt:variant>
        <vt:i4>740</vt:i4>
      </vt:variant>
      <vt:variant>
        <vt:i4>0</vt:i4>
      </vt:variant>
      <vt:variant>
        <vt:i4>5</vt:i4>
      </vt:variant>
      <vt:variant>
        <vt:lpwstr/>
      </vt:variant>
      <vt:variant>
        <vt:lpwstr>_Toc431551203</vt:lpwstr>
      </vt:variant>
      <vt:variant>
        <vt:i4>1048626</vt:i4>
      </vt:variant>
      <vt:variant>
        <vt:i4>734</vt:i4>
      </vt:variant>
      <vt:variant>
        <vt:i4>0</vt:i4>
      </vt:variant>
      <vt:variant>
        <vt:i4>5</vt:i4>
      </vt:variant>
      <vt:variant>
        <vt:lpwstr/>
      </vt:variant>
      <vt:variant>
        <vt:lpwstr>_Toc431551202</vt:lpwstr>
      </vt:variant>
      <vt:variant>
        <vt:i4>1048626</vt:i4>
      </vt:variant>
      <vt:variant>
        <vt:i4>728</vt:i4>
      </vt:variant>
      <vt:variant>
        <vt:i4>0</vt:i4>
      </vt:variant>
      <vt:variant>
        <vt:i4>5</vt:i4>
      </vt:variant>
      <vt:variant>
        <vt:lpwstr/>
      </vt:variant>
      <vt:variant>
        <vt:lpwstr>_Toc431551201</vt:lpwstr>
      </vt:variant>
      <vt:variant>
        <vt:i4>1048626</vt:i4>
      </vt:variant>
      <vt:variant>
        <vt:i4>722</vt:i4>
      </vt:variant>
      <vt:variant>
        <vt:i4>0</vt:i4>
      </vt:variant>
      <vt:variant>
        <vt:i4>5</vt:i4>
      </vt:variant>
      <vt:variant>
        <vt:lpwstr/>
      </vt:variant>
      <vt:variant>
        <vt:lpwstr>_Toc431551200</vt:lpwstr>
      </vt:variant>
      <vt:variant>
        <vt:i4>1638449</vt:i4>
      </vt:variant>
      <vt:variant>
        <vt:i4>716</vt:i4>
      </vt:variant>
      <vt:variant>
        <vt:i4>0</vt:i4>
      </vt:variant>
      <vt:variant>
        <vt:i4>5</vt:i4>
      </vt:variant>
      <vt:variant>
        <vt:lpwstr/>
      </vt:variant>
      <vt:variant>
        <vt:lpwstr>_Toc431551199</vt:lpwstr>
      </vt:variant>
      <vt:variant>
        <vt:i4>1638449</vt:i4>
      </vt:variant>
      <vt:variant>
        <vt:i4>710</vt:i4>
      </vt:variant>
      <vt:variant>
        <vt:i4>0</vt:i4>
      </vt:variant>
      <vt:variant>
        <vt:i4>5</vt:i4>
      </vt:variant>
      <vt:variant>
        <vt:lpwstr/>
      </vt:variant>
      <vt:variant>
        <vt:lpwstr>_Toc431551197</vt:lpwstr>
      </vt:variant>
      <vt:variant>
        <vt:i4>1638449</vt:i4>
      </vt:variant>
      <vt:variant>
        <vt:i4>704</vt:i4>
      </vt:variant>
      <vt:variant>
        <vt:i4>0</vt:i4>
      </vt:variant>
      <vt:variant>
        <vt:i4>5</vt:i4>
      </vt:variant>
      <vt:variant>
        <vt:lpwstr/>
      </vt:variant>
      <vt:variant>
        <vt:lpwstr>_Toc431551196</vt:lpwstr>
      </vt:variant>
      <vt:variant>
        <vt:i4>1638449</vt:i4>
      </vt:variant>
      <vt:variant>
        <vt:i4>698</vt:i4>
      </vt:variant>
      <vt:variant>
        <vt:i4>0</vt:i4>
      </vt:variant>
      <vt:variant>
        <vt:i4>5</vt:i4>
      </vt:variant>
      <vt:variant>
        <vt:lpwstr/>
      </vt:variant>
      <vt:variant>
        <vt:lpwstr>_Toc431551195</vt:lpwstr>
      </vt:variant>
      <vt:variant>
        <vt:i4>1638449</vt:i4>
      </vt:variant>
      <vt:variant>
        <vt:i4>692</vt:i4>
      </vt:variant>
      <vt:variant>
        <vt:i4>0</vt:i4>
      </vt:variant>
      <vt:variant>
        <vt:i4>5</vt:i4>
      </vt:variant>
      <vt:variant>
        <vt:lpwstr/>
      </vt:variant>
      <vt:variant>
        <vt:lpwstr>_Toc431551194</vt:lpwstr>
      </vt:variant>
      <vt:variant>
        <vt:i4>1638449</vt:i4>
      </vt:variant>
      <vt:variant>
        <vt:i4>686</vt:i4>
      </vt:variant>
      <vt:variant>
        <vt:i4>0</vt:i4>
      </vt:variant>
      <vt:variant>
        <vt:i4>5</vt:i4>
      </vt:variant>
      <vt:variant>
        <vt:lpwstr/>
      </vt:variant>
      <vt:variant>
        <vt:lpwstr>_Toc431551193</vt:lpwstr>
      </vt:variant>
      <vt:variant>
        <vt:i4>1638449</vt:i4>
      </vt:variant>
      <vt:variant>
        <vt:i4>680</vt:i4>
      </vt:variant>
      <vt:variant>
        <vt:i4>0</vt:i4>
      </vt:variant>
      <vt:variant>
        <vt:i4>5</vt:i4>
      </vt:variant>
      <vt:variant>
        <vt:lpwstr/>
      </vt:variant>
      <vt:variant>
        <vt:lpwstr>_Toc431551191</vt:lpwstr>
      </vt:variant>
      <vt:variant>
        <vt:i4>1638449</vt:i4>
      </vt:variant>
      <vt:variant>
        <vt:i4>674</vt:i4>
      </vt:variant>
      <vt:variant>
        <vt:i4>0</vt:i4>
      </vt:variant>
      <vt:variant>
        <vt:i4>5</vt:i4>
      </vt:variant>
      <vt:variant>
        <vt:lpwstr/>
      </vt:variant>
      <vt:variant>
        <vt:lpwstr>_Toc431551190</vt:lpwstr>
      </vt:variant>
      <vt:variant>
        <vt:i4>1572913</vt:i4>
      </vt:variant>
      <vt:variant>
        <vt:i4>668</vt:i4>
      </vt:variant>
      <vt:variant>
        <vt:i4>0</vt:i4>
      </vt:variant>
      <vt:variant>
        <vt:i4>5</vt:i4>
      </vt:variant>
      <vt:variant>
        <vt:lpwstr/>
      </vt:variant>
      <vt:variant>
        <vt:lpwstr>_Toc431551189</vt:lpwstr>
      </vt:variant>
      <vt:variant>
        <vt:i4>1572913</vt:i4>
      </vt:variant>
      <vt:variant>
        <vt:i4>662</vt:i4>
      </vt:variant>
      <vt:variant>
        <vt:i4>0</vt:i4>
      </vt:variant>
      <vt:variant>
        <vt:i4>5</vt:i4>
      </vt:variant>
      <vt:variant>
        <vt:lpwstr/>
      </vt:variant>
      <vt:variant>
        <vt:lpwstr>_Toc431551188</vt:lpwstr>
      </vt:variant>
      <vt:variant>
        <vt:i4>1572913</vt:i4>
      </vt:variant>
      <vt:variant>
        <vt:i4>656</vt:i4>
      </vt:variant>
      <vt:variant>
        <vt:i4>0</vt:i4>
      </vt:variant>
      <vt:variant>
        <vt:i4>5</vt:i4>
      </vt:variant>
      <vt:variant>
        <vt:lpwstr/>
      </vt:variant>
      <vt:variant>
        <vt:lpwstr>_Toc431551187</vt:lpwstr>
      </vt:variant>
      <vt:variant>
        <vt:i4>1572913</vt:i4>
      </vt:variant>
      <vt:variant>
        <vt:i4>650</vt:i4>
      </vt:variant>
      <vt:variant>
        <vt:i4>0</vt:i4>
      </vt:variant>
      <vt:variant>
        <vt:i4>5</vt:i4>
      </vt:variant>
      <vt:variant>
        <vt:lpwstr/>
      </vt:variant>
      <vt:variant>
        <vt:lpwstr>_Toc431551186</vt:lpwstr>
      </vt:variant>
      <vt:variant>
        <vt:i4>1572913</vt:i4>
      </vt:variant>
      <vt:variant>
        <vt:i4>644</vt:i4>
      </vt:variant>
      <vt:variant>
        <vt:i4>0</vt:i4>
      </vt:variant>
      <vt:variant>
        <vt:i4>5</vt:i4>
      </vt:variant>
      <vt:variant>
        <vt:lpwstr/>
      </vt:variant>
      <vt:variant>
        <vt:lpwstr>_Toc431551185</vt:lpwstr>
      </vt:variant>
      <vt:variant>
        <vt:i4>1572913</vt:i4>
      </vt:variant>
      <vt:variant>
        <vt:i4>638</vt:i4>
      </vt:variant>
      <vt:variant>
        <vt:i4>0</vt:i4>
      </vt:variant>
      <vt:variant>
        <vt:i4>5</vt:i4>
      </vt:variant>
      <vt:variant>
        <vt:lpwstr/>
      </vt:variant>
      <vt:variant>
        <vt:lpwstr>_Toc431551184</vt:lpwstr>
      </vt:variant>
      <vt:variant>
        <vt:i4>1572913</vt:i4>
      </vt:variant>
      <vt:variant>
        <vt:i4>632</vt:i4>
      </vt:variant>
      <vt:variant>
        <vt:i4>0</vt:i4>
      </vt:variant>
      <vt:variant>
        <vt:i4>5</vt:i4>
      </vt:variant>
      <vt:variant>
        <vt:lpwstr/>
      </vt:variant>
      <vt:variant>
        <vt:lpwstr>_Toc431551183</vt:lpwstr>
      </vt:variant>
      <vt:variant>
        <vt:i4>1572913</vt:i4>
      </vt:variant>
      <vt:variant>
        <vt:i4>626</vt:i4>
      </vt:variant>
      <vt:variant>
        <vt:i4>0</vt:i4>
      </vt:variant>
      <vt:variant>
        <vt:i4>5</vt:i4>
      </vt:variant>
      <vt:variant>
        <vt:lpwstr/>
      </vt:variant>
      <vt:variant>
        <vt:lpwstr>_Toc431551182</vt:lpwstr>
      </vt:variant>
      <vt:variant>
        <vt:i4>1572913</vt:i4>
      </vt:variant>
      <vt:variant>
        <vt:i4>620</vt:i4>
      </vt:variant>
      <vt:variant>
        <vt:i4>0</vt:i4>
      </vt:variant>
      <vt:variant>
        <vt:i4>5</vt:i4>
      </vt:variant>
      <vt:variant>
        <vt:lpwstr/>
      </vt:variant>
      <vt:variant>
        <vt:lpwstr>_Toc431551181</vt:lpwstr>
      </vt:variant>
      <vt:variant>
        <vt:i4>1572913</vt:i4>
      </vt:variant>
      <vt:variant>
        <vt:i4>614</vt:i4>
      </vt:variant>
      <vt:variant>
        <vt:i4>0</vt:i4>
      </vt:variant>
      <vt:variant>
        <vt:i4>5</vt:i4>
      </vt:variant>
      <vt:variant>
        <vt:lpwstr/>
      </vt:variant>
      <vt:variant>
        <vt:lpwstr>_Toc431551180</vt:lpwstr>
      </vt:variant>
      <vt:variant>
        <vt:i4>1507377</vt:i4>
      </vt:variant>
      <vt:variant>
        <vt:i4>608</vt:i4>
      </vt:variant>
      <vt:variant>
        <vt:i4>0</vt:i4>
      </vt:variant>
      <vt:variant>
        <vt:i4>5</vt:i4>
      </vt:variant>
      <vt:variant>
        <vt:lpwstr/>
      </vt:variant>
      <vt:variant>
        <vt:lpwstr>_Toc431551179</vt:lpwstr>
      </vt:variant>
      <vt:variant>
        <vt:i4>1507377</vt:i4>
      </vt:variant>
      <vt:variant>
        <vt:i4>602</vt:i4>
      </vt:variant>
      <vt:variant>
        <vt:i4>0</vt:i4>
      </vt:variant>
      <vt:variant>
        <vt:i4>5</vt:i4>
      </vt:variant>
      <vt:variant>
        <vt:lpwstr/>
      </vt:variant>
      <vt:variant>
        <vt:lpwstr>_Toc431551178</vt:lpwstr>
      </vt:variant>
      <vt:variant>
        <vt:i4>1507377</vt:i4>
      </vt:variant>
      <vt:variant>
        <vt:i4>596</vt:i4>
      </vt:variant>
      <vt:variant>
        <vt:i4>0</vt:i4>
      </vt:variant>
      <vt:variant>
        <vt:i4>5</vt:i4>
      </vt:variant>
      <vt:variant>
        <vt:lpwstr/>
      </vt:variant>
      <vt:variant>
        <vt:lpwstr>_Toc431551177</vt:lpwstr>
      </vt:variant>
      <vt:variant>
        <vt:i4>1507377</vt:i4>
      </vt:variant>
      <vt:variant>
        <vt:i4>590</vt:i4>
      </vt:variant>
      <vt:variant>
        <vt:i4>0</vt:i4>
      </vt:variant>
      <vt:variant>
        <vt:i4>5</vt:i4>
      </vt:variant>
      <vt:variant>
        <vt:lpwstr/>
      </vt:variant>
      <vt:variant>
        <vt:lpwstr>_Toc431551176</vt:lpwstr>
      </vt:variant>
      <vt:variant>
        <vt:i4>1507377</vt:i4>
      </vt:variant>
      <vt:variant>
        <vt:i4>584</vt:i4>
      </vt:variant>
      <vt:variant>
        <vt:i4>0</vt:i4>
      </vt:variant>
      <vt:variant>
        <vt:i4>5</vt:i4>
      </vt:variant>
      <vt:variant>
        <vt:lpwstr/>
      </vt:variant>
      <vt:variant>
        <vt:lpwstr>_Toc431551175</vt:lpwstr>
      </vt:variant>
      <vt:variant>
        <vt:i4>1507377</vt:i4>
      </vt:variant>
      <vt:variant>
        <vt:i4>578</vt:i4>
      </vt:variant>
      <vt:variant>
        <vt:i4>0</vt:i4>
      </vt:variant>
      <vt:variant>
        <vt:i4>5</vt:i4>
      </vt:variant>
      <vt:variant>
        <vt:lpwstr/>
      </vt:variant>
      <vt:variant>
        <vt:lpwstr>_Toc431551174</vt:lpwstr>
      </vt:variant>
      <vt:variant>
        <vt:i4>1507377</vt:i4>
      </vt:variant>
      <vt:variant>
        <vt:i4>572</vt:i4>
      </vt:variant>
      <vt:variant>
        <vt:i4>0</vt:i4>
      </vt:variant>
      <vt:variant>
        <vt:i4>5</vt:i4>
      </vt:variant>
      <vt:variant>
        <vt:lpwstr/>
      </vt:variant>
      <vt:variant>
        <vt:lpwstr>_Toc431551173</vt:lpwstr>
      </vt:variant>
      <vt:variant>
        <vt:i4>1507377</vt:i4>
      </vt:variant>
      <vt:variant>
        <vt:i4>566</vt:i4>
      </vt:variant>
      <vt:variant>
        <vt:i4>0</vt:i4>
      </vt:variant>
      <vt:variant>
        <vt:i4>5</vt:i4>
      </vt:variant>
      <vt:variant>
        <vt:lpwstr/>
      </vt:variant>
      <vt:variant>
        <vt:lpwstr>_Toc431551172</vt:lpwstr>
      </vt:variant>
      <vt:variant>
        <vt:i4>1507377</vt:i4>
      </vt:variant>
      <vt:variant>
        <vt:i4>560</vt:i4>
      </vt:variant>
      <vt:variant>
        <vt:i4>0</vt:i4>
      </vt:variant>
      <vt:variant>
        <vt:i4>5</vt:i4>
      </vt:variant>
      <vt:variant>
        <vt:lpwstr/>
      </vt:variant>
      <vt:variant>
        <vt:lpwstr>_Toc431551171</vt:lpwstr>
      </vt:variant>
      <vt:variant>
        <vt:i4>1507377</vt:i4>
      </vt:variant>
      <vt:variant>
        <vt:i4>554</vt:i4>
      </vt:variant>
      <vt:variant>
        <vt:i4>0</vt:i4>
      </vt:variant>
      <vt:variant>
        <vt:i4>5</vt:i4>
      </vt:variant>
      <vt:variant>
        <vt:lpwstr/>
      </vt:variant>
      <vt:variant>
        <vt:lpwstr>_Toc431551170</vt:lpwstr>
      </vt:variant>
      <vt:variant>
        <vt:i4>1441841</vt:i4>
      </vt:variant>
      <vt:variant>
        <vt:i4>548</vt:i4>
      </vt:variant>
      <vt:variant>
        <vt:i4>0</vt:i4>
      </vt:variant>
      <vt:variant>
        <vt:i4>5</vt:i4>
      </vt:variant>
      <vt:variant>
        <vt:lpwstr/>
      </vt:variant>
      <vt:variant>
        <vt:lpwstr>_Toc431551169</vt:lpwstr>
      </vt:variant>
      <vt:variant>
        <vt:i4>1441841</vt:i4>
      </vt:variant>
      <vt:variant>
        <vt:i4>542</vt:i4>
      </vt:variant>
      <vt:variant>
        <vt:i4>0</vt:i4>
      </vt:variant>
      <vt:variant>
        <vt:i4>5</vt:i4>
      </vt:variant>
      <vt:variant>
        <vt:lpwstr/>
      </vt:variant>
      <vt:variant>
        <vt:lpwstr>_Toc431551168</vt:lpwstr>
      </vt:variant>
      <vt:variant>
        <vt:i4>1441841</vt:i4>
      </vt:variant>
      <vt:variant>
        <vt:i4>536</vt:i4>
      </vt:variant>
      <vt:variant>
        <vt:i4>0</vt:i4>
      </vt:variant>
      <vt:variant>
        <vt:i4>5</vt:i4>
      </vt:variant>
      <vt:variant>
        <vt:lpwstr/>
      </vt:variant>
      <vt:variant>
        <vt:lpwstr>_Toc431551167</vt:lpwstr>
      </vt:variant>
      <vt:variant>
        <vt:i4>1441841</vt:i4>
      </vt:variant>
      <vt:variant>
        <vt:i4>530</vt:i4>
      </vt:variant>
      <vt:variant>
        <vt:i4>0</vt:i4>
      </vt:variant>
      <vt:variant>
        <vt:i4>5</vt:i4>
      </vt:variant>
      <vt:variant>
        <vt:lpwstr/>
      </vt:variant>
      <vt:variant>
        <vt:lpwstr>_Toc431551166</vt:lpwstr>
      </vt:variant>
      <vt:variant>
        <vt:i4>1441841</vt:i4>
      </vt:variant>
      <vt:variant>
        <vt:i4>524</vt:i4>
      </vt:variant>
      <vt:variant>
        <vt:i4>0</vt:i4>
      </vt:variant>
      <vt:variant>
        <vt:i4>5</vt:i4>
      </vt:variant>
      <vt:variant>
        <vt:lpwstr/>
      </vt:variant>
      <vt:variant>
        <vt:lpwstr>_Toc431551165</vt:lpwstr>
      </vt:variant>
      <vt:variant>
        <vt:i4>1441841</vt:i4>
      </vt:variant>
      <vt:variant>
        <vt:i4>518</vt:i4>
      </vt:variant>
      <vt:variant>
        <vt:i4>0</vt:i4>
      </vt:variant>
      <vt:variant>
        <vt:i4>5</vt:i4>
      </vt:variant>
      <vt:variant>
        <vt:lpwstr/>
      </vt:variant>
      <vt:variant>
        <vt:lpwstr>_Toc431551164</vt:lpwstr>
      </vt:variant>
      <vt:variant>
        <vt:i4>1441841</vt:i4>
      </vt:variant>
      <vt:variant>
        <vt:i4>512</vt:i4>
      </vt:variant>
      <vt:variant>
        <vt:i4>0</vt:i4>
      </vt:variant>
      <vt:variant>
        <vt:i4>5</vt:i4>
      </vt:variant>
      <vt:variant>
        <vt:lpwstr/>
      </vt:variant>
      <vt:variant>
        <vt:lpwstr>_Toc431551163</vt:lpwstr>
      </vt:variant>
      <vt:variant>
        <vt:i4>1441841</vt:i4>
      </vt:variant>
      <vt:variant>
        <vt:i4>506</vt:i4>
      </vt:variant>
      <vt:variant>
        <vt:i4>0</vt:i4>
      </vt:variant>
      <vt:variant>
        <vt:i4>5</vt:i4>
      </vt:variant>
      <vt:variant>
        <vt:lpwstr/>
      </vt:variant>
      <vt:variant>
        <vt:lpwstr>_Toc431551162</vt:lpwstr>
      </vt:variant>
      <vt:variant>
        <vt:i4>1441841</vt:i4>
      </vt:variant>
      <vt:variant>
        <vt:i4>500</vt:i4>
      </vt:variant>
      <vt:variant>
        <vt:i4>0</vt:i4>
      </vt:variant>
      <vt:variant>
        <vt:i4>5</vt:i4>
      </vt:variant>
      <vt:variant>
        <vt:lpwstr/>
      </vt:variant>
      <vt:variant>
        <vt:lpwstr>_Toc431551161</vt:lpwstr>
      </vt:variant>
      <vt:variant>
        <vt:i4>1441841</vt:i4>
      </vt:variant>
      <vt:variant>
        <vt:i4>494</vt:i4>
      </vt:variant>
      <vt:variant>
        <vt:i4>0</vt:i4>
      </vt:variant>
      <vt:variant>
        <vt:i4>5</vt:i4>
      </vt:variant>
      <vt:variant>
        <vt:lpwstr/>
      </vt:variant>
      <vt:variant>
        <vt:lpwstr>_Toc431551160</vt:lpwstr>
      </vt:variant>
      <vt:variant>
        <vt:i4>1376305</vt:i4>
      </vt:variant>
      <vt:variant>
        <vt:i4>488</vt:i4>
      </vt:variant>
      <vt:variant>
        <vt:i4>0</vt:i4>
      </vt:variant>
      <vt:variant>
        <vt:i4>5</vt:i4>
      </vt:variant>
      <vt:variant>
        <vt:lpwstr/>
      </vt:variant>
      <vt:variant>
        <vt:lpwstr>_Toc431551159</vt:lpwstr>
      </vt:variant>
      <vt:variant>
        <vt:i4>1376305</vt:i4>
      </vt:variant>
      <vt:variant>
        <vt:i4>482</vt:i4>
      </vt:variant>
      <vt:variant>
        <vt:i4>0</vt:i4>
      </vt:variant>
      <vt:variant>
        <vt:i4>5</vt:i4>
      </vt:variant>
      <vt:variant>
        <vt:lpwstr/>
      </vt:variant>
      <vt:variant>
        <vt:lpwstr>_Toc431551158</vt:lpwstr>
      </vt:variant>
      <vt:variant>
        <vt:i4>1376305</vt:i4>
      </vt:variant>
      <vt:variant>
        <vt:i4>476</vt:i4>
      </vt:variant>
      <vt:variant>
        <vt:i4>0</vt:i4>
      </vt:variant>
      <vt:variant>
        <vt:i4>5</vt:i4>
      </vt:variant>
      <vt:variant>
        <vt:lpwstr/>
      </vt:variant>
      <vt:variant>
        <vt:lpwstr>_Toc431551157</vt:lpwstr>
      </vt:variant>
      <vt:variant>
        <vt:i4>1376305</vt:i4>
      </vt:variant>
      <vt:variant>
        <vt:i4>470</vt:i4>
      </vt:variant>
      <vt:variant>
        <vt:i4>0</vt:i4>
      </vt:variant>
      <vt:variant>
        <vt:i4>5</vt:i4>
      </vt:variant>
      <vt:variant>
        <vt:lpwstr/>
      </vt:variant>
      <vt:variant>
        <vt:lpwstr>_Toc431551156</vt:lpwstr>
      </vt:variant>
      <vt:variant>
        <vt:i4>1376305</vt:i4>
      </vt:variant>
      <vt:variant>
        <vt:i4>464</vt:i4>
      </vt:variant>
      <vt:variant>
        <vt:i4>0</vt:i4>
      </vt:variant>
      <vt:variant>
        <vt:i4>5</vt:i4>
      </vt:variant>
      <vt:variant>
        <vt:lpwstr/>
      </vt:variant>
      <vt:variant>
        <vt:lpwstr>_Toc431551155</vt:lpwstr>
      </vt:variant>
      <vt:variant>
        <vt:i4>1376305</vt:i4>
      </vt:variant>
      <vt:variant>
        <vt:i4>458</vt:i4>
      </vt:variant>
      <vt:variant>
        <vt:i4>0</vt:i4>
      </vt:variant>
      <vt:variant>
        <vt:i4>5</vt:i4>
      </vt:variant>
      <vt:variant>
        <vt:lpwstr/>
      </vt:variant>
      <vt:variant>
        <vt:lpwstr>_Toc431551154</vt:lpwstr>
      </vt:variant>
      <vt:variant>
        <vt:i4>1376305</vt:i4>
      </vt:variant>
      <vt:variant>
        <vt:i4>452</vt:i4>
      </vt:variant>
      <vt:variant>
        <vt:i4>0</vt:i4>
      </vt:variant>
      <vt:variant>
        <vt:i4>5</vt:i4>
      </vt:variant>
      <vt:variant>
        <vt:lpwstr/>
      </vt:variant>
      <vt:variant>
        <vt:lpwstr>_Toc431551153</vt:lpwstr>
      </vt:variant>
      <vt:variant>
        <vt:i4>1376305</vt:i4>
      </vt:variant>
      <vt:variant>
        <vt:i4>446</vt:i4>
      </vt:variant>
      <vt:variant>
        <vt:i4>0</vt:i4>
      </vt:variant>
      <vt:variant>
        <vt:i4>5</vt:i4>
      </vt:variant>
      <vt:variant>
        <vt:lpwstr/>
      </vt:variant>
      <vt:variant>
        <vt:lpwstr>_Toc431551152</vt:lpwstr>
      </vt:variant>
      <vt:variant>
        <vt:i4>1376305</vt:i4>
      </vt:variant>
      <vt:variant>
        <vt:i4>440</vt:i4>
      </vt:variant>
      <vt:variant>
        <vt:i4>0</vt:i4>
      </vt:variant>
      <vt:variant>
        <vt:i4>5</vt:i4>
      </vt:variant>
      <vt:variant>
        <vt:lpwstr/>
      </vt:variant>
      <vt:variant>
        <vt:lpwstr>_Toc431551151</vt:lpwstr>
      </vt:variant>
      <vt:variant>
        <vt:i4>1376305</vt:i4>
      </vt:variant>
      <vt:variant>
        <vt:i4>434</vt:i4>
      </vt:variant>
      <vt:variant>
        <vt:i4>0</vt:i4>
      </vt:variant>
      <vt:variant>
        <vt:i4>5</vt:i4>
      </vt:variant>
      <vt:variant>
        <vt:lpwstr/>
      </vt:variant>
      <vt:variant>
        <vt:lpwstr>_Toc431551150</vt:lpwstr>
      </vt:variant>
      <vt:variant>
        <vt:i4>1310769</vt:i4>
      </vt:variant>
      <vt:variant>
        <vt:i4>428</vt:i4>
      </vt:variant>
      <vt:variant>
        <vt:i4>0</vt:i4>
      </vt:variant>
      <vt:variant>
        <vt:i4>5</vt:i4>
      </vt:variant>
      <vt:variant>
        <vt:lpwstr/>
      </vt:variant>
      <vt:variant>
        <vt:lpwstr>_Toc431551149</vt:lpwstr>
      </vt:variant>
      <vt:variant>
        <vt:i4>1310769</vt:i4>
      </vt:variant>
      <vt:variant>
        <vt:i4>422</vt:i4>
      </vt:variant>
      <vt:variant>
        <vt:i4>0</vt:i4>
      </vt:variant>
      <vt:variant>
        <vt:i4>5</vt:i4>
      </vt:variant>
      <vt:variant>
        <vt:lpwstr/>
      </vt:variant>
      <vt:variant>
        <vt:lpwstr>_Toc431551148</vt:lpwstr>
      </vt:variant>
      <vt:variant>
        <vt:i4>1310769</vt:i4>
      </vt:variant>
      <vt:variant>
        <vt:i4>416</vt:i4>
      </vt:variant>
      <vt:variant>
        <vt:i4>0</vt:i4>
      </vt:variant>
      <vt:variant>
        <vt:i4>5</vt:i4>
      </vt:variant>
      <vt:variant>
        <vt:lpwstr/>
      </vt:variant>
      <vt:variant>
        <vt:lpwstr>_Toc431551147</vt:lpwstr>
      </vt:variant>
      <vt:variant>
        <vt:i4>1310769</vt:i4>
      </vt:variant>
      <vt:variant>
        <vt:i4>410</vt:i4>
      </vt:variant>
      <vt:variant>
        <vt:i4>0</vt:i4>
      </vt:variant>
      <vt:variant>
        <vt:i4>5</vt:i4>
      </vt:variant>
      <vt:variant>
        <vt:lpwstr/>
      </vt:variant>
      <vt:variant>
        <vt:lpwstr>_Toc431551146</vt:lpwstr>
      </vt:variant>
      <vt:variant>
        <vt:i4>1310769</vt:i4>
      </vt:variant>
      <vt:variant>
        <vt:i4>404</vt:i4>
      </vt:variant>
      <vt:variant>
        <vt:i4>0</vt:i4>
      </vt:variant>
      <vt:variant>
        <vt:i4>5</vt:i4>
      </vt:variant>
      <vt:variant>
        <vt:lpwstr/>
      </vt:variant>
      <vt:variant>
        <vt:lpwstr>_Toc431551145</vt:lpwstr>
      </vt:variant>
      <vt:variant>
        <vt:i4>1310769</vt:i4>
      </vt:variant>
      <vt:variant>
        <vt:i4>398</vt:i4>
      </vt:variant>
      <vt:variant>
        <vt:i4>0</vt:i4>
      </vt:variant>
      <vt:variant>
        <vt:i4>5</vt:i4>
      </vt:variant>
      <vt:variant>
        <vt:lpwstr/>
      </vt:variant>
      <vt:variant>
        <vt:lpwstr>_Toc431551144</vt:lpwstr>
      </vt:variant>
      <vt:variant>
        <vt:i4>1310769</vt:i4>
      </vt:variant>
      <vt:variant>
        <vt:i4>392</vt:i4>
      </vt:variant>
      <vt:variant>
        <vt:i4>0</vt:i4>
      </vt:variant>
      <vt:variant>
        <vt:i4>5</vt:i4>
      </vt:variant>
      <vt:variant>
        <vt:lpwstr/>
      </vt:variant>
      <vt:variant>
        <vt:lpwstr>_Toc431551143</vt:lpwstr>
      </vt:variant>
      <vt:variant>
        <vt:i4>1310769</vt:i4>
      </vt:variant>
      <vt:variant>
        <vt:i4>386</vt:i4>
      </vt:variant>
      <vt:variant>
        <vt:i4>0</vt:i4>
      </vt:variant>
      <vt:variant>
        <vt:i4>5</vt:i4>
      </vt:variant>
      <vt:variant>
        <vt:lpwstr/>
      </vt:variant>
      <vt:variant>
        <vt:lpwstr>_Toc431551142</vt:lpwstr>
      </vt:variant>
      <vt:variant>
        <vt:i4>1310769</vt:i4>
      </vt:variant>
      <vt:variant>
        <vt:i4>380</vt:i4>
      </vt:variant>
      <vt:variant>
        <vt:i4>0</vt:i4>
      </vt:variant>
      <vt:variant>
        <vt:i4>5</vt:i4>
      </vt:variant>
      <vt:variant>
        <vt:lpwstr/>
      </vt:variant>
      <vt:variant>
        <vt:lpwstr>_Toc431551141</vt:lpwstr>
      </vt:variant>
      <vt:variant>
        <vt:i4>1310769</vt:i4>
      </vt:variant>
      <vt:variant>
        <vt:i4>374</vt:i4>
      </vt:variant>
      <vt:variant>
        <vt:i4>0</vt:i4>
      </vt:variant>
      <vt:variant>
        <vt:i4>5</vt:i4>
      </vt:variant>
      <vt:variant>
        <vt:lpwstr/>
      </vt:variant>
      <vt:variant>
        <vt:lpwstr>_Toc431551140</vt:lpwstr>
      </vt:variant>
      <vt:variant>
        <vt:i4>1245233</vt:i4>
      </vt:variant>
      <vt:variant>
        <vt:i4>368</vt:i4>
      </vt:variant>
      <vt:variant>
        <vt:i4>0</vt:i4>
      </vt:variant>
      <vt:variant>
        <vt:i4>5</vt:i4>
      </vt:variant>
      <vt:variant>
        <vt:lpwstr/>
      </vt:variant>
      <vt:variant>
        <vt:lpwstr>_Toc431551139</vt:lpwstr>
      </vt:variant>
      <vt:variant>
        <vt:i4>1245233</vt:i4>
      </vt:variant>
      <vt:variant>
        <vt:i4>362</vt:i4>
      </vt:variant>
      <vt:variant>
        <vt:i4>0</vt:i4>
      </vt:variant>
      <vt:variant>
        <vt:i4>5</vt:i4>
      </vt:variant>
      <vt:variant>
        <vt:lpwstr/>
      </vt:variant>
      <vt:variant>
        <vt:lpwstr>_Toc431551138</vt:lpwstr>
      </vt:variant>
      <vt:variant>
        <vt:i4>1245233</vt:i4>
      </vt:variant>
      <vt:variant>
        <vt:i4>356</vt:i4>
      </vt:variant>
      <vt:variant>
        <vt:i4>0</vt:i4>
      </vt:variant>
      <vt:variant>
        <vt:i4>5</vt:i4>
      </vt:variant>
      <vt:variant>
        <vt:lpwstr/>
      </vt:variant>
      <vt:variant>
        <vt:lpwstr>_Toc431551137</vt:lpwstr>
      </vt:variant>
      <vt:variant>
        <vt:i4>1245233</vt:i4>
      </vt:variant>
      <vt:variant>
        <vt:i4>350</vt:i4>
      </vt:variant>
      <vt:variant>
        <vt:i4>0</vt:i4>
      </vt:variant>
      <vt:variant>
        <vt:i4>5</vt:i4>
      </vt:variant>
      <vt:variant>
        <vt:lpwstr/>
      </vt:variant>
      <vt:variant>
        <vt:lpwstr>_Toc431551136</vt:lpwstr>
      </vt:variant>
      <vt:variant>
        <vt:i4>1245233</vt:i4>
      </vt:variant>
      <vt:variant>
        <vt:i4>344</vt:i4>
      </vt:variant>
      <vt:variant>
        <vt:i4>0</vt:i4>
      </vt:variant>
      <vt:variant>
        <vt:i4>5</vt:i4>
      </vt:variant>
      <vt:variant>
        <vt:lpwstr/>
      </vt:variant>
      <vt:variant>
        <vt:lpwstr>_Toc431551135</vt:lpwstr>
      </vt:variant>
      <vt:variant>
        <vt:i4>1245233</vt:i4>
      </vt:variant>
      <vt:variant>
        <vt:i4>338</vt:i4>
      </vt:variant>
      <vt:variant>
        <vt:i4>0</vt:i4>
      </vt:variant>
      <vt:variant>
        <vt:i4>5</vt:i4>
      </vt:variant>
      <vt:variant>
        <vt:lpwstr/>
      </vt:variant>
      <vt:variant>
        <vt:lpwstr>_Toc431551134</vt:lpwstr>
      </vt:variant>
      <vt:variant>
        <vt:i4>1245233</vt:i4>
      </vt:variant>
      <vt:variant>
        <vt:i4>332</vt:i4>
      </vt:variant>
      <vt:variant>
        <vt:i4>0</vt:i4>
      </vt:variant>
      <vt:variant>
        <vt:i4>5</vt:i4>
      </vt:variant>
      <vt:variant>
        <vt:lpwstr/>
      </vt:variant>
      <vt:variant>
        <vt:lpwstr>_Toc431551133</vt:lpwstr>
      </vt:variant>
      <vt:variant>
        <vt:i4>1245233</vt:i4>
      </vt:variant>
      <vt:variant>
        <vt:i4>326</vt:i4>
      </vt:variant>
      <vt:variant>
        <vt:i4>0</vt:i4>
      </vt:variant>
      <vt:variant>
        <vt:i4>5</vt:i4>
      </vt:variant>
      <vt:variant>
        <vt:lpwstr/>
      </vt:variant>
      <vt:variant>
        <vt:lpwstr>_Toc431551132</vt:lpwstr>
      </vt:variant>
      <vt:variant>
        <vt:i4>1245233</vt:i4>
      </vt:variant>
      <vt:variant>
        <vt:i4>320</vt:i4>
      </vt:variant>
      <vt:variant>
        <vt:i4>0</vt:i4>
      </vt:variant>
      <vt:variant>
        <vt:i4>5</vt:i4>
      </vt:variant>
      <vt:variant>
        <vt:lpwstr/>
      </vt:variant>
      <vt:variant>
        <vt:lpwstr>_Toc431551131</vt:lpwstr>
      </vt:variant>
      <vt:variant>
        <vt:i4>1245233</vt:i4>
      </vt:variant>
      <vt:variant>
        <vt:i4>314</vt:i4>
      </vt:variant>
      <vt:variant>
        <vt:i4>0</vt:i4>
      </vt:variant>
      <vt:variant>
        <vt:i4>5</vt:i4>
      </vt:variant>
      <vt:variant>
        <vt:lpwstr/>
      </vt:variant>
      <vt:variant>
        <vt:lpwstr>_Toc431551130</vt:lpwstr>
      </vt:variant>
      <vt:variant>
        <vt:i4>1179697</vt:i4>
      </vt:variant>
      <vt:variant>
        <vt:i4>308</vt:i4>
      </vt:variant>
      <vt:variant>
        <vt:i4>0</vt:i4>
      </vt:variant>
      <vt:variant>
        <vt:i4>5</vt:i4>
      </vt:variant>
      <vt:variant>
        <vt:lpwstr/>
      </vt:variant>
      <vt:variant>
        <vt:lpwstr>_Toc431551129</vt:lpwstr>
      </vt:variant>
      <vt:variant>
        <vt:i4>1179697</vt:i4>
      </vt:variant>
      <vt:variant>
        <vt:i4>302</vt:i4>
      </vt:variant>
      <vt:variant>
        <vt:i4>0</vt:i4>
      </vt:variant>
      <vt:variant>
        <vt:i4>5</vt:i4>
      </vt:variant>
      <vt:variant>
        <vt:lpwstr/>
      </vt:variant>
      <vt:variant>
        <vt:lpwstr>_Toc431551128</vt:lpwstr>
      </vt:variant>
      <vt:variant>
        <vt:i4>1179697</vt:i4>
      </vt:variant>
      <vt:variant>
        <vt:i4>296</vt:i4>
      </vt:variant>
      <vt:variant>
        <vt:i4>0</vt:i4>
      </vt:variant>
      <vt:variant>
        <vt:i4>5</vt:i4>
      </vt:variant>
      <vt:variant>
        <vt:lpwstr/>
      </vt:variant>
      <vt:variant>
        <vt:lpwstr>_Toc431551127</vt:lpwstr>
      </vt:variant>
      <vt:variant>
        <vt:i4>1179697</vt:i4>
      </vt:variant>
      <vt:variant>
        <vt:i4>290</vt:i4>
      </vt:variant>
      <vt:variant>
        <vt:i4>0</vt:i4>
      </vt:variant>
      <vt:variant>
        <vt:i4>5</vt:i4>
      </vt:variant>
      <vt:variant>
        <vt:lpwstr/>
      </vt:variant>
      <vt:variant>
        <vt:lpwstr>_Toc431551126</vt:lpwstr>
      </vt:variant>
      <vt:variant>
        <vt:i4>1179697</vt:i4>
      </vt:variant>
      <vt:variant>
        <vt:i4>284</vt:i4>
      </vt:variant>
      <vt:variant>
        <vt:i4>0</vt:i4>
      </vt:variant>
      <vt:variant>
        <vt:i4>5</vt:i4>
      </vt:variant>
      <vt:variant>
        <vt:lpwstr/>
      </vt:variant>
      <vt:variant>
        <vt:lpwstr>_Toc431551125</vt:lpwstr>
      </vt:variant>
      <vt:variant>
        <vt:i4>1179697</vt:i4>
      </vt:variant>
      <vt:variant>
        <vt:i4>278</vt:i4>
      </vt:variant>
      <vt:variant>
        <vt:i4>0</vt:i4>
      </vt:variant>
      <vt:variant>
        <vt:i4>5</vt:i4>
      </vt:variant>
      <vt:variant>
        <vt:lpwstr/>
      </vt:variant>
      <vt:variant>
        <vt:lpwstr>_Toc431551124</vt:lpwstr>
      </vt:variant>
      <vt:variant>
        <vt:i4>1179697</vt:i4>
      </vt:variant>
      <vt:variant>
        <vt:i4>272</vt:i4>
      </vt:variant>
      <vt:variant>
        <vt:i4>0</vt:i4>
      </vt:variant>
      <vt:variant>
        <vt:i4>5</vt:i4>
      </vt:variant>
      <vt:variant>
        <vt:lpwstr/>
      </vt:variant>
      <vt:variant>
        <vt:lpwstr>_Toc431551123</vt:lpwstr>
      </vt:variant>
      <vt:variant>
        <vt:i4>1179697</vt:i4>
      </vt:variant>
      <vt:variant>
        <vt:i4>266</vt:i4>
      </vt:variant>
      <vt:variant>
        <vt:i4>0</vt:i4>
      </vt:variant>
      <vt:variant>
        <vt:i4>5</vt:i4>
      </vt:variant>
      <vt:variant>
        <vt:lpwstr/>
      </vt:variant>
      <vt:variant>
        <vt:lpwstr>_Toc431551122</vt:lpwstr>
      </vt:variant>
      <vt:variant>
        <vt:i4>1179697</vt:i4>
      </vt:variant>
      <vt:variant>
        <vt:i4>260</vt:i4>
      </vt:variant>
      <vt:variant>
        <vt:i4>0</vt:i4>
      </vt:variant>
      <vt:variant>
        <vt:i4>5</vt:i4>
      </vt:variant>
      <vt:variant>
        <vt:lpwstr/>
      </vt:variant>
      <vt:variant>
        <vt:lpwstr>_Toc431551121</vt:lpwstr>
      </vt:variant>
      <vt:variant>
        <vt:i4>1179697</vt:i4>
      </vt:variant>
      <vt:variant>
        <vt:i4>254</vt:i4>
      </vt:variant>
      <vt:variant>
        <vt:i4>0</vt:i4>
      </vt:variant>
      <vt:variant>
        <vt:i4>5</vt:i4>
      </vt:variant>
      <vt:variant>
        <vt:lpwstr/>
      </vt:variant>
      <vt:variant>
        <vt:lpwstr>_Toc431551120</vt:lpwstr>
      </vt:variant>
      <vt:variant>
        <vt:i4>1114161</vt:i4>
      </vt:variant>
      <vt:variant>
        <vt:i4>248</vt:i4>
      </vt:variant>
      <vt:variant>
        <vt:i4>0</vt:i4>
      </vt:variant>
      <vt:variant>
        <vt:i4>5</vt:i4>
      </vt:variant>
      <vt:variant>
        <vt:lpwstr/>
      </vt:variant>
      <vt:variant>
        <vt:lpwstr>_Toc431551119</vt:lpwstr>
      </vt:variant>
      <vt:variant>
        <vt:i4>1114161</vt:i4>
      </vt:variant>
      <vt:variant>
        <vt:i4>242</vt:i4>
      </vt:variant>
      <vt:variant>
        <vt:i4>0</vt:i4>
      </vt:variant>
      <vt:variant>
        <vt:i4>5</vt:i4>
      </vt:variant>
      <vt:variant>
        <vt:lpwstr/>
      </vt:variant>
      <vt:variant>
        <vt:lpwstr>_Toc431551118</vt:lpwstr>
      </vt:variant>
      <vt:variant>
        <vt:i4>1114161</vt:i4>
      </vt:variant>
      <vt:variant>
        <vt:i4>236</vt:i4>
      </vt:variant>
      <vt:variant>
        <vt:i4>0</vt:i4>
      </vt:variant>
      <vt:variant>
        <vt:i4>5</vt:i4>
      </vt:variant>
      <vt:variant>
        <vt:lpwstr/>
      </vt:variant>
      <vt:variant>
        <vt:lpwstr>_Toc431551117</vt:lpwstr>
      </vt:variant>
      <vt:variant>
        <vt:i4>1114161</vt:i4>
      </vt:variant>
      <vt:variant>
        <vt:i4>230</vt:i4>
      </vt:variant>
      <vt:variant>
        <vt:i4>0</vt:i4>
      </vt:variant>
      <vt:variant>
        <vt:i4>5</vt:i4>
      </vt:variant>
      <vt:variant>
        <vt:lpwstr/>
      </vt:variant>
      <vt:variant>
        <vt:lpwstr>_Toc431551116</vt:lpwstr>
      </vt:variant>
      <vt:variant>
        <vt:i4>1114161</vt:i4>
      </vt:variant>
      <vt:variant>
        <vt:i4>224</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2017-03-06T12:25:00Z</dcterms:created>
  <dcterms:modified xsi:type="dcterms:W3CDTF">2017-03-06T12:57:00Z</dcterms:modified>
</cp:coreProperties>
</file>