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8A237" w14:textId="6D1356B9" w:rsidR="00311DFA" w:rsidRDefault="00705077" w:rsidP="00DF47C3">
      <w:pPr>
        <w:ind w:left="-567" w:right="-4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KE</w:t>
      </w:r>
      <w:r w:rsidR="00DF47C3" w:rsidRPr="00DF47C3">
        <w:rPr>
          <w:rFonts w:ascii="Arial" w:hAnsi="Arial" w:cs="Arial"/>
          <w:b/>
        </w:rPr>
        <w:t xml:space="preserve">F-799 </w:t>
      </w:r>
      <w:r w:rsidR="003B4493">
        <w:rPr>
          <w:rFonts w:ascii="Arial" w:hAnsi="Arial" w:cs="Arial"/>
          <w:b/>
        </w:rPr>
        <w:t>S</w:t>
      </w:r>
      <w:r w:rsidR="00311DFA" w:rsidRPr="00DF47C3">
        <w:rPr>
          <w:rFonts w:ascii="Arial" w:hAnsi="Arial" w:cs="Arial"/>
          <w:b/>
        </w:rPr>
        <w:t xml:space="preserve">OLE SOURCE </w:t>
      </w:r>
      <w:r w:rsidR="007C398B">
        <w:rPr>
          <w:rFonts w:ascii="Arial" w:hAnsi="Arial" w:cs="Arial"/>
          <w:b/>
        </w:rPr>
        <w:t xml:space="preserve">JUSTIFICATION REQUEST </w:t>
      </w:r>
      <w:r w:rsidR="00311DFA" w:rsidRPr="00DF47C3">
        <w:rPr>
          <w:rFonts w:ascii="Arial" w:hAnsi="Arial" w:cs="Arial"/>
          <w:b/>
        </w:rPr>
        <w:t>FORM</w:t>
      </w:r>
    </w:p>
    <w:p w14:paraId="45FA3D53" w14:textId="2C0F71B8" w:rsidR="00936AAD" w:rsidRDefault="00936AAD" w:rsidP="00DF47C3">
      <w:pPr>
        <w:ind w:left="-567" w:right="-483"/>
        <w:rPr>
          <w:rFonts w:ascii="Arial" w:hAnsi="Arial" w:cs="Arial"/>
          <w:b/>
        </w:rPr>
      </w:pPr>
    </w:p>
    <w:tbl>
      <w:tblPr>
        <w:tblW w:w="1091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4"/>
        <w:gridCol w:w="22"/>
        <w:gridCol w:w="1115"/>
        <w:gridCol w:w="465"/>
        <w:gridCol w:w="2490"/>
        <w:gridCol w:w="2058"/>
        <w:gridCol w:w="708"/>
        <w:gridCol w:w="355"/>
        <w:gridCol w:w="1013"/>
        <w:gridCol w:w="1646"/>
      </w:tblGrid>
      <w:tr w:rsidR="007C398B" w:rsidRPr="00C54EC4" w14:paraId="479DF771" w14:textId="77777777" w:rsidTr="004B200B">
        <w:tc>
          <w:tcPr>
            <w:tcW w:w="10915" w:type="dxa"/>
            <w:gridSpan w:val="10"/>
            <w:shd w:val="clear" w:color="auto" w:fill="D9D9D9"/>
          </w:tcPr>
          <w:p w14:paraId="7FF726F1" w14:textId="0ACECA90" w:rsidR="007C398B" w:rsidRPr="004360AB" w:rsidRDefault="007C398B" w:rsidP="00586D82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60AB">
              <w:rPr>
                <w:rFonts w:ascii="Arial" w:hAnsi="Arial" w:cs="Arial"/>
                <w:b/>
                <w:bCs/>
                <w:sz w:val="22"/>
                <w:szCs w:val="22"/>
              </w:rPr>
              <w:t>Section 1 – Essential Information</w:t>
            </w:r>
            <w:r w:rsidR="00790F1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790F1E" w:rsidRPr="004360AB">
              <w:rPr>
                <w:rFonts w:ascii="Arial" w:hAnsi="Arial" w:cs="Arial"/>
                <w:i/>
                <w:sz w:val="22"/>
                <w:szCs w:val="22"/>
              </w:rPr>
              <w:t xml:space="preserve">(Demander </w:t>
            </w:r>
            <w:r w:rsidR="00790F1E">
              <w:rPr>
                <w:rFonts w:ascii="Arial" w:hAnsi="Arial" w:cs="Arial"/>
                <w:i/>
                <w:sz w:val="22"/>
                <w:szCs w:val="22"/>
              </w:rPr>
              <w:t xml:space="preserve">completes section </w:t>
            </w:r>
            <w:r w:rsidR="00790F1E" w:rsidRPr="00790F1E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1-3</w:t>
            </w:r>
            <w:r w:rsidR="00790F1E" w:rsidRPr="008F186A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 xml:space="preserve"> </w:t>
            </w:r>
            <w:r w:rsidR="00790F1E" w:rsidRPr="003C5F32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 xml:space="preserve">in consultation with </w:t>
            </w:r>
            <w:r w:rsidR="00790F1E" w:rsidRPr="00E80357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 xml:space="preserve">the Buyer / Procurement </w:t>
            </w:r>
            <w:r w:rsidR="00790F1E" w:rsidRPr="001C7946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Specialist)</w:t>
            </w:r>
          </w:p>
        </w:tc>
      </w:tr>
      <w:tr w:rsidR="00423532" w:rsidRPr="00C54EC4" w14:paraId="4CA8A23A" w14:textId="77777777" w:rsidTr="00423532">
        <w:tc>
          <w:tcPr>
            <w:tcW w:w="2145" w:type="dxa"/>
            <w:gridSpan w:val="3"/>
            <w:shd w:val="clear" w:color="auto" w:fill="D9D9D9"/>
          </w:tcPr>
          <w:p w14:paraId="397FF0E4" w14:textId="5C47F49D" w:rsidR="00423532" w:rsidRPr="004360AB" w:rsidRDefault="00423532" w:rsidP="00AE353E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 of Supplier / Contractor</w:t>
            </w:r>
          </w:p>
        </w:tc>
        <w:tc>
          <w:tcPr>
            <w:tcW w:w="3271" w:type="dxa"/>
            <w:gridSpan w:val="2"/>
            <w:shd w:val="clear" w:color="auto" w:fill="auto"/>
          </w:tcPr>
          <w:p w14:paraId="7C491C63" w14:textId="75B5B221" w:rsidR="00423532" w:rsidRPr="004360AB" w:rsidRDefault="009A4D4B" w:rsidP="00AE353E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GAU</w:t>
            </w:r>
          </w:p>
        </w:tc>
        <w:tc>
          <w:tcPr>
            <w:tcW w:w="2801" w:type="dxa"/>
            <w:gridSpan w:val="3"/>
            <w:shd w:val="clear" w:color="auto" w:fill="D9D9D9"/>
          </w:tcPr>
          <w:p w14:paraId="4CA8A238" w14:textId="4C353E08" w:rsidR="00423532" w:rsidRPr="004360AB" w:rsidRDefault="00423532" w:rsidP="00AE353E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360AB">
              <w:rPr>
                <w:rFonts w:ascii="Arial" w:hAnsi="Arial" w:cs="Arial"/>
                <w:b/>
                <w:sz w:val="22"/>
                <w:szCs w:val="22"/>
              </w:rPr>
              <w:t xml:space="preserve">NDA correspondence log number </w:t>
            </w:r>
            <w:r w:rsidRPr="004360AB">
              <w:rPr>
                <w:rFonts w:ascii="Arial" w:hAnsi="Arial" w:cs="Arial"/>
                <w:i/>
                <w:sz w:val="22"/>
                <w:szCs w:val="22"/>
              </w:rPr>
              <w:t>(if applicable)</w:t>
            </w:r>
          </w:p>
        </w:tc>
        <w:tc>
          <w:tcPr>
            <w:tcW w:w="2698" w:type="dxa"/>
            <w:gridSpan w:val="2"/>
          </w:tcPr>
          <w:p w14:paraId="4CA8A239" w14:textId="701F654D" w:rsidR="00423532" w:rsidRPr="004360AB" w:rsidRDefault="00423532" w:rsidP="00586D82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360A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360A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360AB">
              <w:rPr>
                <w:rFonts w:ascii="Arial" w:hAnsi="Arial" w:cs="Arial"/>
                <w:sz w:val="22"/>
                <w:szCs w:val="22"/>
              </w:rPr>
            </w:r>
            <w:r w:rsidRPr="004360A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4360A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360A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360A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360A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360A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4360AB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B0452" w:rsidRPr="00C54EC4" w14:paraId="4CA8A23D" w14:textId="77777777" w:rsidTr="00423532">
        <w:tc>
          <w:tcPr>
            <w:tcW w:w="2826" w:type="dxa"/>
            <w:gridSpan w:val="4"/>
            <w:shd w:val="clear" w:color="auto" w:fill="D9D9D9"/>
          </w:tcPr>
          <w:p w14:paraId="1B7033F0" w14:textId="0315D41B" w:rsidR="00CB0452" w:rsidRPr="004360AB" w:rsidRDefault="00CB0452" w:rsidP="00586D82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360AB">
              <w:rPr>
                <w:rFonts w:ascii="Arial" w:hAnsi="Arial" w:cs="Arial"/>
                <w:b/>
                <w:sz w:val="22"/>
                <w:szCs w:val="22"/>
              </w:rPr>
              <w:t>Programme name</w:t>
            </w:r>
          </w:p>
        </w:tc>
        <w:tc>
          <w:tcPr>
            <w:tcW w:w="2590" w:type="dxa"/>
            <w:shd w:val="clear" w:color="auto" w:fill="auto"/>
          </w:tcPr>
          <w:p w14:paraId="3A854E5D" w14:textId="576D3B26" w:rsidR="00CB0452" w:rsidRPr="004360AB" w:rsidRDefault="009A4D4B" w:rsidP="00586D82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Desiccant and Catalyst</w:t>
            </w:r>
          </w:p>
        </w:tc>
        <w:tc>
          <w:tcPr>
            <w:tcW w:w="2801" w:type="dxa"/>
            <w:gridSpan w:val="3"/>
            <w:shd w:val="clear" w:color="auto" w:fill="D9D9D9"/>
          </w:tcPr>
          <w:p w14:paraId="271C06E6" w14:textId="7776B7E4" w:rsidR="00CB0452" w:rsidRPr="004360AB" w:rsidRDefault="00CB0452" w:rsidP="00586D82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360AB">
              <w:rPr>
                <w:rFonts w:ascii="Arial" w:hAnsi="Arial" w:cs="Arial"/>
                <w:b/>
                <w:sz w:val="22"/>
                <w:szCs w:val="22"/>
              </w:rPr>
              <w:t>Site name</w:t>
            </w:r>
          </w:p>
        </w:tc>
        <w:tc>
          <w:tcPr>
            <w:tcW w:w="2698" w:type="dxa"/>
            <w:gridSpan w:val="2"/>
            <w:shd w:val="clear" w:color="auto" w:fill="auto"/>
          </w:tcPr>
          <w:p w14:paraId="4CA8A23C" w14:textId="5EFA6027" w:rsidR="00CB0452" w:rsidRPr="00CD6591" w:rsidRDefault="00CD6591" w:rsidP="00586D82">
            <w:pPr>
              <w:spacing w:before="120"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CD6591">
              <w:rPr>
                <w:rFonts w:ascii="Arial" w:hAnsi="Arial" w:cs="Arial"/>
                <w:bCs/>
                <w:sz w:val="22"/>
                <w:szCs w:val="22"/>
              </w:rPr>
              <w:t>Dungeness A</w:t>
            </w:r>
          </w:p>
        </w:tc>
      </w:tr>
      <w:tr w:rsidR="007C398B" w:rsidRPr="00C54EC4" w14:paraId="6C7EBE69" w14:textId="77777777" w:rsidTr="00204813">
        <w:tc>
          <w:tcPr>
            <w:tcW w:w="5416" w:type="dxa"/>
            <w:gridSpan w:val="5"/>
            <w:shd w:val="clear" w:color="auto" w:fill="D9D9D9" w:themeFill="background1" w:themeFillShade="D9"/>
            <w:vAlign w:val="center"/>
          </w:tcPr>
          <w:p w14:paraId="2E8F077F" w14:textId="4AB846F3" w:rsidR="007C398B" w:rsidRPr="002E62BD" w:rsidRDefault="009A13D1" w:rsidP="007C398B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New or existing Purchase Order (PO)? </w:t>
            </w:r>
            <w:r w:rsidR="007C398B" w:rsidRPr="002E62BD">
              <w:rPr>
                <w:rFonts w:ascii="Arial" w:hAnsi="Arial" w:cs="Arial"/>
              </w:rPr>
              <w:t xml:space="preserve">Please </w:t>
            </w:r>
            <w:r w:rsidR="002E62BD">
              <w:rPr>
                <w:rFonts w:ascii="Arial" w:hAnsi="Arial" w:cs="Arial"/>
              </w:rPr>
              <w:t xml:space="preserve">delete / complete </w:t>
            </w:r>
            <w:r w:rsidR="007C398B" w:rsidRPr="002E62BD">
              <w:rPr>
                <w:rFonts w:ascii="Arial" w:hAnsi="Arial" w:cs="Arial"/>
              </w:rPr>
              <w:t>as appropriate</w:t>
            </w:r>
            <w:r w:rsidR="00EF2979">
              <w:rPr>
                <w:rFonts w:ascii="Arial" w:hAnsi="Arial" w:cs="Arial"/>
              </w:rPr>
              <w:t>: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401F554C" w14:textId="0FFF4CBE" w:rsidR="002E62BD" w:rsidRPr="002E62BD" w:rsidRDefault="00D46401" w:rsidP="00324E14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62019F"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 xml:space="preserve">New </w:t>
            </w:r>
            <w:r w:rsidR="00404A2E" w:rsidRPr="0062019F"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>/</w:t>
            </w:r>
            <w:r w:rsidR="00324E14" w:rsidRPr="0062019F"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 xml:space="preserve"> </w:t>
            </w:r>
            <w:r w:rsidR="00404A2E" w:rsidRPr="0062019F"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>Existing</w:t>
            </w:r>
          </w:p>
        </w:tc>
        <w:tc>
          <w:tcPr>
            <w:tcW w:w="3089" w:type="dxa"/>
            <w:gridSpan w:val="3"/>
            <w:shd w:val="clear" w:color="auto" w:fill="auto"/>
          </w:tcPr>
          <w:p w14:paraId="049AFEA9" w14:textId="307BEBB9" w:rsidR="002E62BD" w:rsidRDefault="002E62BD" w:rsidP="002E62B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2E62BD">
              <w:rPr>
                <w:rFonts w:ascii="Arial" w:hAnsi="Arial" w:cs="Arial"/>
                <w:sz w:val="22"/>
                <w:szCs w:val="22"/>
              </w:rPr>
              <w:t>Existing P</w:t>
            </w:r>
            <w:r w:rsidR="009A13D1">
              <w:rPr>
                <w:rFonts w:ascii="Arial" w:hAnsi="Arial" w:cs="Arial"/>
                <w:sz w:val="22"/>
                <w:szCs w:val="22"/>
              </w:rPr>
              <w:t>O</w:t>
            </w:r>
            <w:r w:rsidRPr="002E62BD">
              <w:rPr>
                <w:rFonts w:ascii="Arial" w:hAnsi="Arial" w:cs="Arial"/>
                <w:sz w:val="22"/>
                <w:szCs w:val="22"/>
              </w:rPr>
              <w:t xml:space="preserve"> No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2E62B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F7311CD" w14:textId="58A20F85" w:rsidR="002E62BD" w:rsidRPr="002E62BD" w:rsidRDefault="002E62BD" w:rsidP="007C398B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4360A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360A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4360AB">
              <w:rPr>
                <w:rFonts w:ascii="Arial" w:hAnsi="Arial" w:cs="Arial"/>
                <w:sz w:val="22"/>
                <w:szCs w:val="22"/>
              </w:rPr>
            </w:r>
            <w:r w:rsidRPr="004360A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</w:t>
            </w:r>
            <w:r w:rsidRPr="004360AB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C398B" w:rsidRPr="00C54EC4" w14:paraId="1953CDD3" w14:textId="77777777" w:rsidTr="00204813">
        <w:tc>
          <w:tcPr>
            <w:tcW w:w="5416" w:type="dxa"/>
            <w:gridSpan w:val="5"/>
            <w:shd w:val="clear" w:color="auto" w:fill="D9D9D9" w:themeFill="background1" w:themeFillShade="D9"/>
          </w:tcPr>
          <w:p w14:paraId="087B6855" w14:textId="724FE077" w:rsidR="007C398B" w:rsidRPr="002E62BD" w:rsidRDefault="007C398B" w:rsidP="007C398B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="Arial" w:hAnsi="Arial" w:cs="Arial"/>
                <w:bCs/>
              </w:rPr>
            </w:pPr>
            <w:r w:rsidRPr="002E62BD">
              <w:rPr>
                <w:rFonts w:ascii="Arial" w:hAnsi="Arial" w:cs="Arial"/>
                <w:bCs/>
              </w:rPr>
              <w:t>Original Value</w:t>
            </w:r>
          </w:p>
        </w:tc>
        <w:tc>
          <w:tcPr>
            <w:tcW w:w="5499" w:type="dxa"/>
            <w:gridSpan w:val="5"/>
            <w:shd w:val="clear" w:color="auto" w:fill="auto"/>
          </w:tcPr>
          <w:p w14:paraId="015E4A44" w14:textId="7D6321A6" w:rsidR="007C398B" w:rsidRPr="002E62BD" w:rsidRDefault="007C398B" w:rsidP="007C398B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2E62BD">
              <w:rPr>
                <w:rFonts w:ascii="Arial" w:hAnsi="Arial" w:cs="Arial"/>
                <w:bCs/>
                <w:sz w:val="22"/>
                <w:szCs w:val="22"/>
              </w:rPr>
              <w:t>£</w:t>
            </w:r>
          </w:p>
        </w:tc>
      </w:tr>
      <w:tr w:rsidR="007C398B" w:rsidRPr="00C54EC4" w14:paraId="19AF3B5F" w14:textId="77777777" w:rsidTr="00204813">
        <w:tc>
          <w:tcPr>
            <w:tcW w:w="5416" w:type="dxa"/>
            <w:gridSpan w:val="5"/>
            <w:shd w:val="clear" w:color="auto" w:fill="D9D9D9" w:themeFill="background1" w:themeFillShade="D9"/>
          </w:tcPr>
          <w:p w14:paraId="3F0BD731" w14:textId="2C3D018A" w:rsidR="007C398B" w:rsidRPr="002E62BD" w:rsidRDefault="007C398B" w:rsidP="007C398B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="Arial" w:hAnsi="Arial" w:cs="Arial"/>
                <w:bCs/>
              </w:rPr>
            </w:pPr>
            <w:r w:rsidRPr="002E62BD">
              <w:rPr>
                <w:rFonts w:ascii="Arial" w:hAnsi="Arial" w:cs="Arial"/>
                <w:bCs/>
              </w:rPr>
              <w:t>Total of Previous Variations</w:t>
            </w:r>
          </w:p>
        </w:tc>
        <w:tc>
          <w:tcPr>
            <w:tcW w:w="5499" w:type="dxa"/>
            <w:gridSpan w:val="5"/>
            <w:shd w:val="clear" w:color="auto" w:fill="auto"/>
          </w:tcPr>
          <w:p w14:paraId="444B5957" w14:textId="4FFA5370" w:rsidR="007C398B" w:rsidRPr="002E62BD" w:rsidRDefault="007C398B" w:rsidP="007C398B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2E62BD">
              <w:rPr>
                <w:rFonts w:ascii="Arial" w:hAnsi="Arial" w:cs="Arial"/>
                <w:bCs/>
                <w:sz w:val="22"/>
                <w:szCs w:val="22"/>
              </w:rPr>
              <w:t>£</w:t>
            </w:r>
          </w:p>
        </w:tc>
      </w:tr>
      <w:tr w:rsidR="007C398B" w:rsidRPr="00C54EC4" w14:paraId="66E9A20E" w14:textId="77777777" w:rsidTr="00204813">
        <w:tc>
          <w:tcPr>
            <w:tcW w:w="5416" w:type="dxa"/>
            <w:gridSpan w:val="5"/>
            <w:shd w:val="clear" w:color="auto" w:fill="D9D9D9" w:themeFill="background1" w:themeFillShade="D9"/>
          </w:tcPr>
          <w:p w14:paraId="4F0C1660" w14:textId="1EFB66E5" w:rsidR="007C398B" w:rsidRPr="002E62BD" w:rsidRDefault="007C398B" w:rsidP="007C398B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="Arial" w:hAnsi="Arial" w:cs="Arial"/>
                <w:bCs/>
              </w:rPr>
            </w:pPr>
            <w:r w:rsidRPr="002E62BD">
              <w:rPr>
                <w:rFonts w:ascii="Arial" w:hAnsi="Arial" w:cs="Arial"/>
                <w:bCs/>
              </w:rPr>
              <w:t>Value (this SSJ</w:t>
            </w:r>
            <w:r w:rsidR="00641989" w:rsidRPr="002E62BD">
              <w:rPr>
                <w:rFonts w:ascii="Arial" w:hAnsi="Arial" w:cs="Arial"/>
                <w:bCs/>
              </w:rPr>
              <w:t xml:space="preserve"> request</w:t>
            </w:r>
            <w:r w:rsidRPr="002E62BD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5499" w:type="dxa"/>
            <w:gridSpan w:val="5"/>
            <w:shd w:val="clear" w:color="auto" w:fill="auto"/>
          </w:tcPr>
          <w:p w14:paraId="1DC342E2" w14:textId="2F5190CB" w:rsidR="007C398B" w:rsidRPr="00852445" w:rsidRDefault="007C398B" w:rsidP="007C398B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852445">
              <w:rPr>
                <w:rFonts w:ascii="Arial" w:hAnsi="Arial" w:cs="Arial"/>
                <w:bCs/>
                <w:sz w:val="22"/>
                <w:szCs w:val="22"/>
              </w:rPr>
              <w:t>£</w:t>
            </w:r>
            <w:r w:rsidR="00852445" w:rsidRPr="00852445">
              <w:rPr>
                <w:rFonts w:ascii="Arial" w:hAnsi="Arial" w:cs="Arial"/>
                <w:bCs/>
                <w:sz w:val="22"/>
                <w:szCs w:val="22"/>
              </w:rPr>
              <w:t>47,160</w:t>
            </w:r>
          </w:p>
        </w:tc>
      </w:tr>
      <w:tr w:rsidR="007C398B" w:rsidRPr="00C54EC4" w14:paraId="26329253" w14:textId="77777777" w:rsidTr="00204813">
        <w:tc>
          <w:tcPr>
            <w:tcW w:w="5416" w:type="dxa"/>
            <w:gridSpan w:val="5"/>
            <w:shd w:val="clear" w:color="auto" w:fill="D9D9D9" w:themeFill="background1" w:themeFillShade="D9"/>
          </w:tcPr>
          <w:p w14:paraId="2BFAD7A4" w14:textId="3802CABC" w:rsidR="007C398B" w:rsidRPr="00CC3C9A" w:rsidRDefault="007C398B" w:rsidP="007C398B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="Arial" w:hAnsi="Arial" w:cs="Arial"/>
                <w:bCs/>
              </w:rPr>
            </w:pPr>
            <w:r w:rsidRPr="00CC3C9A">
              <w:rPr>
                <w:rFonts w:ascii="Arial" w:hAnsi="Arial" w:cs="Arial"/>
                <w:bCs/>
              </w:rPr>
              <w:t>Total Authorised</w:t>
            </w:r>
          </w:p>
        </w:tc>
        <w:tc>
          <w:tcPr>
            <w:tcW w:w="5499" w:type="dxa"/>
            <w:gridSpan w:val="5"/>
            <w:shd w:val="clear" w:color="auto" w:fill="auto"/>
          </w:tcPr>
          <w:p w14:paraId="512F7F46" w14:textId="14796E94" w:rsidR="007C398B" w:rsidRPr="00852445" w:rsidRDefault="00852445" w:rsidP="007C398B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852445">
              <w:rPr>
                <w:rFonts w:ascii="Arial" w:hAnsi="Arial" w:cs="Arial"/>
                <w:bCs/>
                <w:sz w:val="22"/>
                <w:szCs w:val="22"/>
              </w:rPr>
              <w:t>£47,160</w:t>
            </w:r>
          </w:p>
        </w:tc>
      </w:tr>
      <w:tr w:rsidR="007C398B" w:rsidRPr="00C54EC4" w14:paraId="317BF7A7" w14:textId="77777777" w:rsidTr="00204813">
        <w:tc>
          <w:tcPr>
            <w:tcW w:w="5416" w:type="dxa"/>
            <w:gridSpan w:val="5"/>
            <w:shd w:val="clear" w:color="auto" w:fill="D9D9D9" w:themeFill="background1" w:themeFillShade="D9"/>
          </w:tcPr>
          <w:p w14:paraId="66F238AE" w14:textId="1BD4865D" w:rsidR="007C398B" w:rsidRPr="00CC3C9A" w:rsidRDefault="007C398B" w:rsidP="007C398B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="Arial" w:hAnsi="Arial" w:cs="Arial"/>
                <w:bCs/>
              </w:rPr>
            </w:pPr>
            <w:r w:rsidRPr="00CC3C9A">
              <w:rPr>
                <w:rFonts w:ascii="Arial" w:hAnsi="Arial" w:cs="Arial"/>
                <w:bCs/>
              </w:rPr>
              <w:t>proposed New / Revised Contract Start Date</w:t>
            </w:r>
          </w:p>
        </w:tc>
        <w:tc>
          <w:tcPr>
            <w:tcW w:w="5499" w:type="dxa"/>
            <w:gridSpan w:val="5"/>
            <w:shd w:val="clear" w:color="auto" w:fill="auto"/>
          </w:tcPr>
          <w:p w14:paraId="75755648" w14:textId="1175C5CE" w:rsidR="007C398B" w:rsidRPr="00916870" w:rsidRDefault="00CF1D73" w:rsidP="007C398B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916870">
              <w:rPr>
                <w:rFonts w:ascii="Arial" w:hAnsi="Arial" w:cs="Arial"/>
                <w:bCs/>
                <w:sz w:val="22"/>
                <w:szCs w:val="22"/>
              </w:rPr>
              <w:t>01</w:t>
            </w:r>
            <w:r w:rsidR="007C398B" w:rsidRPr="00916870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CD6591" w:rsidRPr="00916870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D32522" w:rsidRPr="0091687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7C398B" w:rsidRPr="00916870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CD6591" w:rsidRPr="00916870">
              <w:rPr>
                <w:rFonts w:ascii="Arial" w:hAnsi="Arial" w:cs="Arial"/>
                <w:bCs/>
                <w:sz w:val="22"/>
                <w:szCs w:val="22"/>
              </w:rPr>
              <w:t>2025</w:t>
            </w:r>
          </w:p>
        </w:tc>
      </w:tr>
      <w:tr w:rsidR="007C398B" w:rsidRPr="00C54EC4" w14:paraId="4D905ED1" w14:textId="77777777" w:rsidTr="00204813">
        <w:tc>
          <w:tcPr>
            <w:tcW w:w="5416" w:type="dxa"/>
            <w:gridSpan w:val="5"/>
            <w:shd w:val="clear" w:color="auto" w:fill="D9D9D9" w:themeFill="background1" w:themeFillShade="D9"/>
          </w:tcPr>
          <w:p w14:paraId="3312B21E" w14:textId="20FE2050" w:rsidR="007C398B" w:rsidRPr="00CC3C9A" w:rsidRDefault="007C398B" w:rsidP="007C398B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="Arial" w:hAnsi="Arial" w:cs="Arial"/>
                <w:bCs/>
              </w:rPr>
            </w:pPr>
            <w:bookmarkStart w:id="0" w:name="_Hlk140579428"/>
            <w:r w:rsidRPr="00CC3C9A">
              <w:rPr>
                <w:rFonts w:ascii="Arial" w:hAnsi="Arial" w:cs="Arial"/>
                <w:bCs/>
              </w:rPr>
              <w:t>proposed New / Revised Contract End Date / or term of contract</w:t>
            </w:r>
          </w:p>
        </w:tc>
        <w:tc>
          <w:tcPr>
            <w:tcW w:w="5499" w:type="dxa"/>
            <w:gridSpan w:val="5"/>
            <w:shd w:val="clear" w:color="auto" w:fill="auto"/>
          </w:tcPr>
          <w:p w14:paraId="75440568" w14:textId="17392671" w:rsidR="007C398B" w:rsidRPr="00916870" w:rsidRDefault="00CD6591" w:rsidP="007C398B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916870">
              <w:rPr>
                <w:rFonts w:ascii="Arial" w:hAnsi="Arial" w:cs="Arial"/>
                <w:bCs/>
                <w:sz w:val="22"/>
                <w:szCs w:val="22"/>
              </w:rPr>
              <w:t>01</w:t>
            </w:r>
            <w:r w:rsidR="007C398B" w:rsidRPr="00916870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Pr="00916870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D32522" w:rsidRPr="0091687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7C398B" w:rsidRPr="00916870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Pr="00916870">
              <w:rPr>
                <w:rFonts w:ascii="Arial" w:hAnsi="Arial" w:cs="Arial"/>
                <w:bCs/>
                <w:sz w:val="22"/>
                <w:szCs w:val="22"/>
              </w:rPr>
              <w:t>2026</w:t>
            </w:r>
          </w:p>
        </w:tc>
      </w:tr>
      <w:tr w:rsidR="009A13D1" w:rsidRPr="00C54EC4" w14:paraId="56BEDA27" w14:textId="77777777" w:rsidTr="00204813">
        <w:tc>
          <w:tcPr>
            <w:tcW w:w="5416" w:type="dxa"/>
            <w:gridSpan w:val="5"/>
            <w:shd w:val="clear" w:color="auto" w:fill="D9D9D9" w:themeFill="background1" w:themeFillShade="D9"/>
          </w:tcPr>
          <w:p w14:paraId="273DFAE5" w14:textId="5A9338D1" w:rsidR="009A13D1" w:rsidRPr="00CC3C9A" w:rsidRDefault="009A13D1" w:rsidP="009A13D1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rFonts w:ascii="Arial" w:hAnsi="Arial" w:cs="Arial"/>
                <w:b/>
              </w:rPr>
            </w:pPr>
            <w:bookmarkStart w:id="1" w:name="_Hlk140579397"/>
            <w:r w:rsidRPr="00CC3C9A">
              <w:rPr>
                <w:rFonts w:ascii="Arial" w:hAnsi="Arial" w:cs="Arial"/>
                <w:bCs/>
              </w:rPr>
              <w:t xml:space="preserve">Has the supplier previously provided these works, goods or services to </w:t>
            </w:r>
            <w:r w:rsidR="00206335" w:rsidRPr="00CC3C9A">
              <w:rPr>
                <w:rFonts w:ascii="Arial" w:hAnsi="Arial" w:cs="Arial"/>
                <w:bCs/>
              </w:rPr>
              <w:t xml:space="preserve">the Company </w:t>
            </w:r>
            <w:r w:rsidRPr="00CC3C9A">
              <w:rPr>
                <w:rFonts w:ascii="Arial" w:hAnsi="Arial" w:cs="Arial"/>
                <w:bCs/>
              </w:rPr>
              <w:t xml:space="preserve">via a direct award or a sole source? </w:t>
            </w:r>
            <w:r w:rsidRPr="00CC3C9A">
              <w:rPr>
                <w:rFonts w:ascii="Arial" w:hAnsi="Arial" w:cs="Arial"/>
              </w:rPr>
              <w:t>Please delete / complete as appropriate</w:t>
            </w:r>
            <w:r w:rsidR="00EF2979" w:rsidRPr="00CC3C9A">
              <w:rPr>
                <w:rFonts w:ascii="Arial" w:hAnsi="Arial" w:cs="Arial"/>
              </w:rPr>
              <w:t>:</w:t>
            </w:r>
          </w:p>
          <w:p w14:paraId="603C6982" w14:textId="4487275A" w:rsidR="00DE4F12" w:rsidRPr="00CC3C9A" w:rsidRDefault="00DE4F12" w:rsidP="00DE4F12">
            <w:pPr>
              <w:spacing w:before="120" w:after="120"/>
              <w:rPr>
                <w:rFonts w:ascii="Arial" w:hAnsi="Arial" w:cs="Arial"/>
                <w:b/>
              </w:rPr>
            </w:pPr>
            <w:r w:rsidRPr="00CC3C9A">
              <w:rPr>
                <w:rFonts w:ascii="Arial" w:hAnsi="Arial" w:cs="Arial"/>
                <w:b/>
              </w:rPr>
              <w:t>*</w:t>
            </w:r>
            <w:r w:rsidRPr="00CC3C9A">
              <w:rPr>
                <w:rFonts w:ascii="Arial" w:hAnsi="Arial" w:cs="Arial"/>
                <w:sz w:val="22"/>
                <w:szCs w:val="22"/>
              </w:rPr>
              <w:t xml:space="preserve"> If this is being bought on a regular basis, consider whether sole source is the best value for money</w:t>
            </w:r>
          </w:p>
        </w:tc>
        <w:tc>
          <w:tcPr>
            <w:tcW w:w="1559" w:type="dxa"/>
            <w:shd w:val="clear" w:color="auto" w:fill="auto"/>
          </w:tcPr>
          <w:p w14:paraId="5642DDE5" w14:textId="533C371F" w:rsidR="0062019F" w:rsidRPr="003917C9" w:rsidRDefault="003917C9" w:rsidP="009A13D1">
            <w:pPr>
              <w:spacing w:before="120" w:after="12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3917C9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No / </w:t>
            </w:r>
          </w:p>
          <w:p w14:paraId="521F02EC" w14:textId="05C380AA" w:rsidR="009A13D1" w:rsidRPr="003917C9" w:rsidRDefault="003917C9" w:rsidP="003917C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917C9">
              <w:rPr>
                <w:rFonts w:ascii="Arial" w:hAnsi="Arial" w:cs="Arial"/>
                <w:sz w:val="22"/>
                <w:szCs w:val="22"/>
                <w:highlight w:val="lightGray"/>
              </w:rPr>
              <w:t>Yes – see summary</w:t>
            </w:r>
            <w:r w:rsidR="004528F9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but not for this body of work</w:t>
            </w:r>
            <w:r w:rsidRPr="003917C9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</w:t>
            </w:r>
          </w:p>
        </w:tc>
        <w:tc>
          <w:tcPr>
            <w:tcW w:w="3940" w:type="dxa"/>
            <w:gridSpan w:val="4"/>
            <w:shd w:val="clear" w:color="auto" w:fill="auto"/>
          </w:tcPr>
          <w:p w14:paraId="268693F2" w14:textId="5D1967FF" w:rsidR="009A13D1" w:rsidRPr="00CC3C9A" w:rsidRDefault="009A13D1" w:rsidP="009A13D1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C3C9A">
              <w:rPr>
                <w:rFonts w:ascii="Arial" w:hAnsi="Arial" w:cs="Arial"/>
                <w:sz w:val="22"/>
                <w:szCs w:val="22"/>
              </w:rPr>
              <w:t xml:space="preserve">Summary of </w:t>
            </w:r>
            <w:r w:rsidR="00CC1A88" w:rsidRPr="00CC3C9A">
              <w:rPr>
                <w:rFonts w:ascii="Arial" w:hAnsi="Arial" w:cs="Arial"/>
                <w:sz w:val="22"/>
                <w:szCs w:val="22"/>
              </w:rPr>
              <w:t xml:space="preserve">12 months </w:t>
            </w:r>
            <w:r w:rsidRPr="00CC3C9A">
              <w:rPr>
                <w:rFonts w:ascii="Arial" w:hAnsi="Arial" w:cs="Arial"/>
                <w:sz w:val="22"/>
                <w:szCs w:val="22"/>
              </w:rPr>
              <w:t xml:space="preserve">previous spend: </w:t>
            </w:r>
          </w:p>
          <w:p w14:paraId="2A854BEF" w14:textId="368A652B" w:rsidR="009A13D1" w:rsidRPr="00CC3C9A" w:rsidRDefault="009A13D1" w:rsidP="009A13D1">
            <w:pPr>
              <w:spacing w:before="120" w:after="120"/>
              <w:rPr>
                <w:rFonts w:ascii="Arial" w:hAnsi="Arial" w:cs="Arial"/>
                <w:b/>
              </w:rPr>
            </w:pPr>
            <w:r w:rsidRPr="00CC3C9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C3C9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C3C9A">
              <w:rPr>
                <w:rFonts w:ascii="Arial" w:hAnsi="Arial" w:cs="Arial"/>
                <w:sz w:val="22"/>
                <w:szCs w:val="22"/>
              </w:rPr>
            </w:r>
            <w:r w:rsidRPr="00CC3C9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CC3C9A">
              <w:rPr>
                <w:rFonts w:ascii="Arial" w:hAnsi="Arial" w:cs="Arial"/>
                <w:sz w:val="22"/>
                <w:szCs w:val="22"/>
              </w:rPr>
              <w:t xml:space="preserve">                </w:t>
            </w:r>
            <w:r w:rsidRPr="00CC3C9A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bookmarkEnd w:id="0"/>
      <w:bookmarkEnd w:id="1"/>
      <w:tr w:rsidR="00311DFA" w:rsidRPr="00C54EC4" w14:paraId="4CA8A245" w14:textId="77777777" w:rsidTr="004C0616">
        <w:tc>
          <w:tcPr>
            <w:tcW w:w="10915" w:type="dxa"/>
            <w:gridSpan w:val="10"/>
            <w:shd w:val="clear" w:color="auto" w:fill="D9D9D9"/>
          </w:tcPr>
          <w:p w14:paraId="4CA8A244" w14:textId="3029BAE7" w:rsidR="00311DFA" w:rsidRPr="004360AB" w:rsidRDefault="00AE353E" w:rsidP="00165C75">
            <w:pPr>
              <w:spacing w:before="120" w:after="120"/>
              <w:rPr>
                <w:rFonts w:ascii="Arial" w:hAnsi="Arial" w:cs="Arial"/>
                <w:i/>
                <w:sz w:val="22"/>
                <w:szCs w:val="22"/>
              </w:rPr>
            </w:pPr>
            <w:r w:rsidRPr="004360AB">
              <w:rPr>
                <w:rFonts w:ascii="Arial" w:hAnsi="Arial" w:cs="Arial"/>
                <w:b/>
                <w:sz w:val="22"/>
                <w:szCs w:val="22"/>
              </w:rPr>
              <w:t xml:space="preserve">Section </w:t>
            </w:r>
            <w:r w:rsidR="00641989" w:rsidRPr="004360AB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4360AB">
              <w:rPr>
                <w:rFonts w:ascii="Arial" w:hAnsi="Arial" w:cs="Arial"/>
                <w:b/>
                <w:sz w:val="22"/>
                <w:szCs w:val="22"/>
              </w:rPr>
              <w:t xml:space="preserve"> - </w:t>
            </w:r>
            <w:r w:rsidR="00641989" w:rsidRPr="004360AB">
              <w:rPr>
                <w:rFonts w:ascii="Arial" w:hAnsi="Arial" w:cs="Arial"/>
                <w:b/>
                <w:sz w:val="22"/>
                <w:szCs w:val="22"/>
              </w:rPr>
              <w:t xml:space="preserve">Brief </w:t>
            </w:r>
            <w:r w:rsidR="00311DFA" w:rsidRPr="004360AB">
              <w:rPr>
                <w:rFonts w:ascii="Arial" w:hAnsi="Arial" w:cs="Arial"/>
                <w:b/>
                <w:sz w:val="22"/>
                <w:szCs w:val="22"/>
              </w:rPr>
              <w:t>Description of goods/services required</w:t>
            </w:r>
            <w:r w:rsidRPr="004360A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311DFA" w:rsidRPr="00C54EC4" w14:paraId="4CA8A24E" w14:textId="77777777" w:rsidTr="004C0616">
        <w:tc>
          <w:tcPr>
            <w:tcW w:w="10915" w:type="dxa"/>
            <w:gridSpan w:val="10"/>
          </w:tcPr>
          <w:p w14:paraId="3AC12B22" w14:textId="77777777" w:rsidR="009A5817" w:rsidRDefault="00102681" w:rsidP="00586D8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4F2A">
              <w:rPr>
                <w:rFonts w:ascii="Arial" w:hAnsi="Arial" w:cs="Arial"/>
                <w:sz w:val="20"/>
                <w:szCs w:val="20"/>
              </w:rPr>
              <w:t>Undertake</w:t>
            </w:r>
            <w:r w:rsidR="00CD6591" w:rsidRPr="001C4F2A">
              <w:rPr>
                <w:rFonts w:ascii="Arial" w:hAnsi="Arial" w:cs="Arial"/>
                <w:sz w:val="20"/>
                <w:szCs w:val="20"/>
              </w:rPr>
              <w:t xml:space="preserve"> radiochemical analysis of </w:t>
            </w:r>
            <w:r w:rsidR="00716C1A">
              <w:rPr>
                <w:rFonts w:ascii="Arial" w:hAnsi="Arial" w:cs="Arial"/>
                <w:sz w:val="20"/>
                <w:szCs w:val="20"/>
              </w:rPr>
              <w:t>26 desiccant and catalyst samples</w:t>
            </w:r>
            <w:r w:rsidR="0079160B">
              <w:rPr>
                <w:rFonts w:ascii="Arial" w:hAnsi="Arial" w:cs="Arial"/>
                <w:sz w:val="20"/>
                <w:szCs w:val="20"/>
              </w:rPr>
              <w:t>, with the aim of</w:t>
            </w:r>
            <w:r w:rsidRPr="001C4F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9160B">
              <w:rPr>
                <w:rFonts w:ascii="Arial" w:hAnsi="Arial" w:cs="Arial"/>
                <w:sz w:val="20"/>
                <w:szCs w:val="20"/>
              </w:rPr>
              <w:t>providing data</w:t>
            </w:r>
            <w:r w:rsidRPr="001C4F2A">
              <w:rPr>
                <w:rFonts w:ascii="Arial" w:hAnsi="Arial" w:cs="Arial"/>
                <w:sz w:val="20"/>
                <w:szCs w:val="20"/>
              </w:rPr>
              <w:t xml:space="preserve"> suitable for developing a radiological </w:t>
            </w:r>
            <w:r w:rsidR="0079160B">
              <w:rPr>
                <w:rFonts w:ascii="Arial" w:hAnsi="Arial" w:cs="Arial"/>
                <w:sz w:val="20"/>
                <w:szCs w:val="20"/>
              </w:rPr>
              <w:t xml:space="preserve">inventory </w:t>
            </w:r>
            <w:r w:rsidR="00221732">
              <w:rPr>
                <w:rFonts w:ascii="Arial" w:hAnsi="Arial" w:cs="Arial"/>
                <w:sz w:val="20"/>
                <w:szCs w:val="20"/>
              </w:rPr>
              <w:t>and informing</w:t>
            </w:r>
            <w:r w:rsidR="00FE5615">
              <w:rPr>
                <w:rFonts w:ascii="Arial" w:hAnsi="Arial" w:cs="Arial"/>
                <w:sz w:val="20"/>
                <w:szCs w:val="20"/>
              </w:rPr>
              <w:t xml:space="preserve"> the optimal</w:t>
            </w:r>
            <w:r w:rsidR="00221732">
              <w:rPr>
                <w:rFonts w:ascii="Arial" w:hAnsi="Arial" w:cs="Arial"/>
                <w:sz w:val="20"/>
                <w:szCs w:val="20"/>
              </w:rPr>
              <w:t xml:space="preserve"> waste management route</w:t>
            </w:r>
            <w:r w:rsidR="00B16A07">
              <w:rPr>
                <w:rFonts w:ascii="Arial" w:hAnsi="Arial" w:cs="Arial"/>
                <w:sz w:val="20"/>
                <w:szCs w:val="20"/>
              </w:rPr>
              <w:t>.</w:t>
            </w:r>
            <w:r w:rsidR="00DE3EF1">
              <w:rPr>
                <w:rFonts w:ascii="Arial" w:hAnsi="Arial" w:cs="Arial"/>
                <w:sz w:val="20"/>
                <w:szCs w:val="20"/>
              </w:rPr>
              <w:t xml:space="preserve"> Analysis is to be performed on a phased approach</w:t>
            </w:r>
            <w:r w:rsidR="00D67ECE">
              <w:rPr>
                <w:rFonts w:ascii="Arial" w:hAnsi="Arial" w:cs="Arial"/>
                <w:sz w:val="20"/>
                <w:szCs w:val="20"/>
              </w:rPr>
              <w:t>: a</w:t>
            </w:r>
            <w:r w:rsidR="000B312D">
              <w:rPr>
                <w:rFonts w:ascii="Arial" w:hAnsi="Arial" w:cs="Arial"/>
                <w:sz w:val="20"/>
                <w:szCs w:val="20"/>
              </w:rPr>
              <w:t xml:space="preserve"> fixed price is provided for Phase 1</w:t>
            </w:r>
            <w:r w:rsidR="00D67ECE">
              <w:rPr>
                <w:rFonts w:ascii="Arial" w:hAnsi="Arial" w:cs="Arial"/>
                <w:sz w:val="20"/>
                <w:szCs w:val="20"/>
              </w:rPr>
              <w:t>; whilst a</w:t>
            </w:r>
            <w:r w:rsidR="000B312D">
              <w:rPr>
                <w:rFonts w:ascii="Arial" w:hAnsi="Arial" w:cs="Arial"/>
                <w:sz w:val="20"/>
                <w:szCs w:val="20"/>
              </w:rPr>
              <w:t xml:space="preserve"> price-per-sample is provided for </w:t>
            </w:r>
            <w:r w:rsidR="009F5594">
              <w:rPr>
                <w:rFonts w:ascii="Arial" w:hAnsi="Arial" w:cs="Arial"/>
                <w:sz w:val="20"/>
                <w:szCs w:val="20"/>
              </w:rPr>
              <w:t xml:space="preserve">Phase </w:t>
            </w:r>
            <w:r w:rsidR="00D67ECE">
              <w:rPr>
                <w:rFonts w:ascii="Arial" w:hAnsi="Arial" w:cs="Arial"/>
                <w:sz w:val="20"/>
                <w:szCs w:val="20"/>
              </w:rPr>
              <w:t>2.</w:t>
            </w:r>
            <w:r w:rsidR="00AE5205">
              <w:rPr>
                <w:rFonts w:ascii="Arial" w:hAnsi="Arial" w:cs="Arial"/>
                <w:sz w:val="20"/>
                <w:szCs w:val="20"/>
              </w:rPr>
              <w:t xml:space="preserve"> The extent of required Phase 2 analysis will not be known until </w:t>
            </w:r>
            <w:r w:rsidR="00855F7E">
              <w:rPr>
                <w:rFonts w:ascii="Arial" w:hAnsi="Arial" w:cs="Arial"/>
                <w:sz w:val="20"/>
                <w:szCs w:val="20"/>
              </w:rPr>
              <w:t>the Phase 1 analysis results have been received.</w:t>
            </w:r>
            <w:r w:rsidR="00D67ECE"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="00855F7E">
              <w:rPr>
                <w:rFonts w:ascii="Arial" w:hAnsi="Arial" w:cs="Arial"/>
                <w:sz w:val="20"/>
                <w:szCs w:val="20"/>
              </w:rPr>
              <w:t>maximum possible cost is</w:t>
            </w:r>
            <w:r w:rsidR="00985FF5">
              <w:rPr>
                <w:rFonts w:ascii="Arial" w:hAnsi="Arial" w:cs="Arial"/>
                <w:sz w:val="20"/>
                <w:szCs w:val="20"/>
              </w:rPr>
              <w:t xml:space="preserve"> ~ £23,000</w:t>
            </w:r>
            <w:r w:rsidR="009A5817">
              <w:rPr>
                <w:rFonts w:ascii="Arial" w:hAnsi="Arial" w:cs="Arial"/>
                <w:sz w:val="20"/>
                <w:szCs w:val="20"/>
              </w:rPr>
              <w:t>, but it is more likely to be &lt; £5,000.</w:t>
            </w:r>
            <w:r w:rsidR="00855F7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EC66CC5" w14:textId="77777777" w:rsidR="009A5817" w:rsidRDefault="009A5817" w:rsidP="00586D8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A8A247" w14:textId="1FA096D0" w:rsidR="00311DFA" w:rsidRPr="001C4F2A" w:rsidRDefault="009A5817" w:rsidP="00586D8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102681" w:rsidRPr="001C4F2A">
              <w:rPr>
                <w:rFonts w:ascii="Arial" w:hAnsi="Arial" w:cs="Arial"/>
                <w:sz w:val="20"/>
                <w:szCs w:val="20"/>
              </w:rPr>
              <w:t>he samples have already been taken and are currently stored on site. Th</w:t>
            </w:r>
            <w:r w:rsidR="006D2FC7">
              <w:rPr>
                <w:rFonts w:ascii="Arial" w:hAnsi="Arial" w:cs="Arial"/>
                <w:sz w:val="20"/>
                <w:szCs w:val="20"/>
              </w:rPr>
              <w:t xml:space="preserve">eir activities are expected to be </w:t>
            </w:r>
            <w:r w:rsidR="00673C8E">
              <w:rPr>
                <w:rFonts w:ascii="Arial" w:hAnsi="Arial" w:cs="Arial"/>
                <w:sz w:val="20"/>
                <w:szCs w:val="20"/>
              </w:rPr>
              <w:t xml:space="preserve">in the Intermediate Level Waste (ILW) range. </w:t>
            </w:r>
          </w:p>
          <w:p w14:paraId="4CA8A249" w14:textId="77777777" w:rsidR="00311DFA" w:rsidRPr="004360AB" w:rsidRDefault="00311DFA" w:rsidP="00586D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11DB81C" w14:textId="7A7308B5" w:rsidR="000805C9" w:rsidRPr="004360AB" w:rsidRDefault="000805C9" w:rsidP="00586D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2212AC" w14:textId="77777777" w:rsidR="00641989" w:rsidRPr="004360AB" w:rsidRDefault="00641989" w:rsidP="00586D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C30F341" w14:textId="77777777" w:rsidR="00423532" w:rsidRDefault="00423532" w:rsidP="00586D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ED1E2C" w14:textId="77777777" w:rsidR="003703FD" w:rsidRDefault="003703FD" w:rsidP="00586D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AD9233" w14:textId="77777777" w:rsidR="00423532" w:rsidRDefault="00423532" w:rsidP="00586D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A8A24D" w14:textId="4CF0BDC8" w:rsidR="00423532" w:rsidRPr="004360AB" w:rsidRDefault="00423532" w:rsidP="00586D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41989" w:rsidRPr="00C54EC4" w14:paraId="4CA8A256" w14:textId="77777777" w:rsidTr="00004AF6">
        <w:tc>
          <w:tcPr>
            <w:tcW w:w="9640" w:type="dxa"/>
            <w:gridSpan w:val="9"/>
            <w:shd w:val="clear" w:color="auto" w:fill="D9D9D9"/>
          </w:tcPr>
          <w:p w14:paraId="36E916A1" w14:textId="0B1ACEF0" w:rsidR="00641989" w:rsidRPr="00900590" w:rsidRDefault="00641989" w:rsidP="00641989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00590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Section </w:t>
            </w:r>
            <w:r w:rsidR="00423532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900590">
              <w:rPr>
                <w:rFonts w:ascii="Arial" w:hAnsi="Arial" w:cs="Arial"/>
                <w:b/>
                <w:sz w:val="22"/>
                <w:szCs w:val="22"/>
              </w:rPr>
              <w:t xml:space="preserve"> - Sole Source Justification </w:t>
            </w:r>
            <w:r w:rsidRPr="00900590">
              <w:rPr>
                <w:rFonts w:ascii="Arial" w:hAnsi="Arial" w:cs="Arial"/>
                <w:bCs/>
                <w:sz w:val="22"/>
                <w:szCs w:val="22"/>
              </w:rPr>
              <w:t>(select any that apply)</w:t>
            </w:r>
          </w:p>
        </w:tc>
        <w:tc>
          <w:tcPr>
            <w:tcW w:w="1275" w:type="dxa"/>
            <w:shd w:val="clear" w:color="auto" w:fill="D9D9D9"/>
          </w:tcPr>
          <w:p w14:paraId="4CA8A255" w14:textId="7FECA8FC" w:rsidR="00641989" w:rsidRPr="00586D82" w:rsidRDefault="00641989" w:rsidP="00641989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UBW *</w:t>
            </w:r>
            <w:r w:rsidRPr="00DE21C6">
              <w:rPr>
                <w:rFonts w:ascii="Arial" w:hAnsi="Arial" w:cs="Arial"/>
                <w:b/>
                <w:vertAlign w:val="superscript"/>
              </w:rPr>
              <w:t>1</w:t>
            </w:r>
          </w:p>
        </w:tc>
      </w:tr>
      <w:tr w:rsidR="00641989" w:rsidRPr="00C54EC4" w14:paraId="4CA8A259" w14:textId="77777777" w:rsidTr="00004AF6">
        <w:tc>
          <w:tcPr>
            <w:tcW w:w="936" w:type="dxa"/>
            <w:gridSpan w:val="2"/>
          </w:tcPr>
          <w:p w14:paraId="4CA8A257" w14:textId="51F7A3E3" w:rsidR="00641989" w:rsidRPr="00586D82" w:rsidRDefault="00102681" w:rsidP="00641989">
            <w:pPr>
              <w:spacing w:before="120" w:after="120"/>
              <w:jc w:val="center"/>
              <w:rPr>
                <w:rFonts w:ascii="Arial" w:hAnsi="Arial" w:cs="Arial"/>
              </w:rPr>
            </w:pPr>
            <w:bookmarkStart w:id="2" w:name="Check1"/>
            <w:r w:rsidRPr="00102681">
              <w:rPr>
                <w:rFonts w:ascii="Arial" w:hAnsi="Arial" w:cs="Arial"/>
                <w:sz w:val="22"/>
                <w:szCs w:val="22"/>
              </w:rPr>
              <w:t>X</w:t>
            </w:r>
            <w:bookmarkEnd w:id="2"/>
          </w:p>
        </w:tc>
        <w:tc>
          <w:tcPr>
            <w:tcW w:w="8704" w:type="dxa"/>
            <w:gridSpan w:val="7"/>
          </w:tcPr>
          <w:p w14:paraId="30DB4B2B" w14:textId="77777777" w:rsidR="00641989" w:rsidRPr="00900590" w:rsidRDefault="00641989" w:rsidP="00641989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00590">
              <w:rPr>
                <w:rFonts w:ascii="Arial" w:hAnsi="Arial" w:cs="Arial"/>
                <w:sz w:val="22"/>
                <w:szCs w:val="22"/>
              </w:rPr>
              <w:t>Minimum needs can only be satisfied by unique supplies / services available from this source</w:t>
            </w:r>
          </w:p>
        </w:tc>
        <w:tc>
          <w:tcPr>
            <w:tcW w:w="1275" w:type="dxa"/>
          </w:tcPr>
          <w:p w14:paraId="4CA8A258" w14:textId="406827B5" w:rsidR="00641989" w:rsidRPr="00586D82" w:rsidRDefault="00641989" w:rsidP="00641989">
            <w:pPr>
              <w:spacing w:before="120" w:after="12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Notavail</w:t>
            </w:r>
            <w:proofErr w:type="spellEnd"/>
          </w:p>
        </w:tc>
      </w:tr>
      <w:bookmarkStart w:id="3" w:name="Check2"/>
      <w:tr w:rsidR="00641989" w:rsidRPr="00C54EC4" w14:paraId="4CA8A25C" w14:textId="77777777" w:rsidTr="00004AF6">
        <w:tc>
          <w:tcPr>
            <w:tcW w:w="936" w:type="dxa"/>
            <w:gridSpan w:val="2"/>
          </w:tcPr>
          <w:p w14:paraId="4CA8A25A" w14:textId="77777777" w:rsidR="00641989" w:rsidRPr="00586D82" w:rsidRDefault="00641989" w:rsidP="0064198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8704" w:type="dxa"/>
            <w:gridSpan w:val="7"/>
          </w:tcPr>
          <w:p w14:paraId="62B22572" w14:textId="77777777" w:rsidR="00641989" w:rsidRPr="00900590" w:rsidRDefault="00641989" w:rsidP="00641989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00590">
              <w:rPr>
                <w:rFonts w:ascii="Arial" w:hAnsi="Arial" w:cs="Arial"/>
                <w:sz w:val="22"/>
                <w:szCs w:val="22"/>
              </w:rPr>
              <w:t>The item(s) or service(s) purchased involve patented, copyrighted or proprietary processes</w:t>
            </w:r>
          </w:p>
        </w:tc>
        <w:tc>
          <w:tcPr>
            <w:tcW w:w="1275" w:type="dxa"/>
          </w:tcPr>
          <w:p w14:paraId="4CA8A25B" w14:textId="4915451D" w:rsidR="00641989" w:rsidRPr="00586D82" w:rsidRDefault="00641989" w:rsidP="00641989">
            <w:pPr>
              <w:spacing w:before="120" w:after="12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Notavail</w:t>
            </w:r>
            <w:proofErr w:type="spellEnd"/>
          </w:p>
        </w:tc>
      </w:tr>
      <w:bookmarkStart w:id="4" w:name="Check3"/>
      <w:tr w:rsidR="00641989" w:rsidRPr="00C54EC4" w14:paraId="4CA8A25F" w14:textId="77777777" w:rsidTr="00004AF6">
        <w:tc>
          <w:tcPr>
            <w:tcW w:w="936" w:type="dxa"/>
            <w:gridSpan w:val="2"/>
          </w:tcPr>
          <w:p w14:paraId="4CA8A25D" w14:textId="77777777" w:rsidR="00641989" w:rsidRPr="00586D82" w:rsidRDefault="00641989" w:rsidP="0064198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8704" w:type="dxa"/>
            <w:gridSpan w:val="7"/>
          </w:tcPr>
          <w:p w14:paraId="08173AF2" w14:textId="77777777" w:rsidR="00641989" w:rsidRPr="00900590" w:rsidRDefault="00641989" w:rsidP="00641989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00590">
              <w:rPr>
                <w:rFonts w:ascii="Arial" w:hAnsi="Arial" w:cs="Arial"/>
                <w:sz w:val="22"/>
                <w:szCs w:val="22"/>
              </w:rPr>
              <w:t>Only the specific make or model of the equipment or parts described shall satisfy needs for replacement parts or additional units to meet standardisation requirements.</w:t>
            </w:r>
          </w:p>
        </w:tc>
        <w:tc>
          <w:tcPr>
            <w:tcW w:w="1275" w:type="dxa"/>
          </w:tcPr>
          <w:p w14:paraId="4CA8A25E" w14:textId="2AE4FC7B" w:rsidR="00641989" w:rsidRPr="00586D82" w:rsidRDefault="00641989" w:rsidP="00641989">
            <w:pPr>
              <w:spacing w:before="120" w:after="120"/>
              <w:jc w:val="both"/>
              <w:rPr>
                <w:rFonts w:ascii="Arial" w:hAnsi="Arial" w:cs="Arial"/>
              </w:rPr>
            </w:pPr>
            <w:proofErr w:type="spellStart"/>
            <w:r w:rsidRPr="00B80A97">
              <w:rPr>
                <w:rFonts w:ascii="Arial" w:hAnsi="Arial" w:cs="Arial"/>
              </w:rPr>
              <w:t>Nocomp</w:t>
            </w:r>
            <w:proofErr w:type="spellEnd"/>
          </w:p>
        </w:tc>
      </w:tr>
      <w:bookmarkStart w:id="5" w:name="Check4"/>
      <w:tr w:rsidR="00641989" w:rsidRPr="00C54EC4" w14:paraId="4CA8A263" w14:textId="77777777" w:rsidTr="00004AF6">
        <w:tc>
          <w:tcPr>
            <w:tcW w:w="936" w:type="dxa"/>
            <w:gridSpan w:val="2"/>
          </w:tcPr>
          <w:p w14:paraId="4CA8A260" w14:textId="77777777" w:rsidR="00641989" w:rsidRPr="00586D82" w:rsidRDefault="00641989" w:rsidP="0064198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8704" w:type="dxa"/>
            <w:gridSpan w:val="7"/>
            <w:vAlign w:val="center"/>
          </w:tcPr>
          <w:p w14:paraId="20B16209" w14:textId="77777777" w:rsidR="00641989" w:rsidRPr="00900590" w:rsidRDefault="00641989" w:rsidP="0064198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00590">
              <w:rPr>
                <w:rFonts w:ascii="Arial" w:hAnsi="Arial" w:cs="Arial"/>
                <w:sz w:val="22"/>
                <w:szCs w:val="22"/>
              </w:rPr>
              <w:t>Control of raw materials makes the supplies or services available from only one source</w:t>
            </w:r>
          </w:p>
        </w:tc>
        <w:tc>
          <w:tcPr>
            <w:tcW w:w="1275" w:type="dxa"/>
            <w:vAlign w:val="center"/>
          </w:tcPr>
          <w:p w14:paraId="4CA8A262" w14:textId="71F1CAC3" w:rsidR="00641989" w:rsidRPr="00586D82" w:rsidRDefault="00641989" w:rsidP="00641989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Notavail</w:t>
            </w:r>
            <w:proofErr w:type="spellEnd"/>
          </w:p>
        </w:tc>
      </w:tr>
      <w:tr w:rsidR="00641989" w:rsidRPr="00C54EC4" w14:paraId="4CA8A266" w14:textId="77777777" w:rsidTr="00004AF6">
        <w:tc>
          <w:tcPr>
            <w:tcW w:w="936" w:type="dxa"/>
            <w:gridSpan w:val="2"/>
          </w:tcPr>
          <w:p w14:paraId="4CA8A264" w14:textId="26C643B9" w:rsidR="00641989" w:rsidRPr="00586D82" w:rsidRDefault="00102681" w:rsidP="00641989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02681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8704" w:type="dxa"/>
            <w:gridSpan w:val="7"/>
          </w:tcPr>
          <w:p w14:paraId="39871703" w14:textId="1AB80715" w:rsidR="00641989" w:rsidRPr="00900590" w:rsidRDefault="00641989" w:rsidP="00641989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00590">
              <w:rPr>
                <w:rFonts w:ascii="Arial" w:hAnsi="Arial" w:cs="Arial"/>
                <w:sz w:val="22"/>
                <w:szCs w:val="22"/>
              </w:rPr>
              <w:t>Unusual or compelling urgency precludes fair and effective competition</w:t>
            </w:r>
            <w:r w:rsidR="00077A48" w:rsidRPr="00900590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900590">
              <w:rPr>
                <w:rFonts w:ascii="Arial" w:hAnsi="Arial" w:cs="Arial"/>
                <w:sz w:val="22"/>
                <w:szCs w:val="22"/>
              </w:rPr>
              <w:t>Delay in award shall most likely result in NDA financial loss or a prolonged hazardous or unsafe situation. (Applies to genuine emergencies not driven by poor planning or preparation).</w:t>
            </w:r>
          </w:p>
        </w:tc>
        <w:tc>
          <w:tcPr>
            <w:tcW w:w="1275" w:type="dxa"/>
          </w:tcPr>
          <w:p w14:paraId="4CA8A265" w14:textId="71E2C39F" w:rsidR="00641989" w:rsidRPr="00586D82" w:rsidRDefault="00641989" w:rsidP="00641989">
            <w:pPr>
              <w:spacing w:before="120" w:after="12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Nocomp</w:t>
            </w:r>
            <w:proofErr w:type="spellEnd"/>
          </w:p>
        </w:tc>
      </w:tr>
      <w:bookmarkStart w:id="6" w:name="Check6"/>
      <w:tr w:rsidR="00641989" w:rsidRPr="00C54EC4" w14:paraId="29DF095A" w14:textId="77777777" w:rsidTr="00004AF6">
        <w:tc>
          <w:tcPr>
            <w:tcW w:w="936" w:type="dxa"/>
            <w:gridSpan w:val="2"/>
          </w:tcPr>
          <w:p w14:paraId="69C89C7C" w14:textId="2DFE12D0" w:rsidR="00641989" w:rsidRDefault="00641989" w:rsidP="00641989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8704" w:type="dxa"/>
            <w:gridSpan w:val="7"/>
          </w:tcPr>
          <w:p w14:paraId="50282E97" w14:textId="072470AF" w:rsidR="00641989" w:rsidRPr="00900590" w:rsidRDefault="00641989" w:rsidP="00641989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00590">
              <w:rPr>
                <w:rFonts w:ascii="Arial" w:hAnsi="Arial" w:cs="Arial"/>
                <w:sz w:val="22"/>
                <w:szCs w:val="22"/>
              </w:rPr>
              <w:t>The purchase order or subcontract is issued for electric power, water or other public services for which the rates are publicly regulated and available from only one source.</w:t>
            </w:r>
          </w:p>
        </w:tc>
        <w:tc>
          <w:tcPr>
            <w:tcW w:w="1275" w:type="dxa"/>
          </w:tcPr>
          <w:p w14:paraId="30904620" w14:textId="34242139" w:rsidR="00641989" w:rsidRPr="00586D82" w:rsidRDefault="00641989" w:rsidP="00641989">
            <w:pPr>
              <w:spacing w:before="120" w:after="12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Notavail</w:t>
            </w:r>
            <w:proofErr w:type="spellEnd"/>
          </w:p>
        </w:tc>
      </w:tr>
      <w:tr w:rsidR="007C1FD6" w:rsidRPr="00C54EC4" w14:paraId="4CA8A26B" w14:textId="77777777" w:rsidTr="004C0616">
        <w:tc>
          <w:tcPr>
            <w:tcW w:w="10915" w:type="dxa"/>
            <w:gridSpan w:val="10"/>
            <w:shd w:val="clear" w:color="auto" w:fill="D9D9D9"/>
          </w:tcPr>
          <w:p w14:paraId="4CA8A26A" w14:textId="5946C8BA" w:rsidR="007C1FD6" w:rsidRPr="00900590" w:rsidRDefault="007C1FD6" w:rsidP="007C1FD6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00590">
              <w:rPr>
                <w:rFonts w:ascii="Arial" w:hAnsi="Arial" w:cs="Arial"/>
                <w:b/>
                <w:sz w:val="22"/>
                <w:szCs w:val="22"/>
              </w:rPr>
              <w:t>Detailed justification*</w:t>
            </w:r>
            <w:r w:rsidRPr="00900590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2</w:t>
            </w:r>
            <w:r w:rsidRPr="00900590">
              <w:rPr>
                <w:rFonts w:ascii="Arial" w:hAnsi="Arial" w:cs="Arial"/>
                <w:b/>
                <w:sz w:val="22"/>
                <w:szCs w:val="22"/>
              </w:rPr>
              <w:t xml:space="preserve"> building on selection(s) above </w:t>
            </w:r>
          </w:p>
        </w:tc>
      </w:tr>
      <w:tr w:rsidR="007C1FD6" w:rsidRPr="00C54EC4" w14:paraId="4CA8A273" w14:textId="77777777" w:rsidTr="004C0616">
        <w:tc>
          <w:tcPr>
            <w:tcW w:w="10915" w:type="dxa"/>
            <w:gridSpan w:val="10"/>
          </w:tcPr>
          <w:tbl>
            <w:tblPr>
              <w:tblW w:w="108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0860"/>
            </w:tblGrid>
            <w:tr w:rsidR="00102681" w14:paraId="1D7C4487" w14:textId="77777777" w:rsidTr="00102681">
              <w:trPr>
                <w:trHeight w:val="300"/>
              </w:trPr>
              <w:tc>
                <w:tcPr>
                  <w:tcW w:w="10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3B1FB82" w14:textId="0DDB0D09" w:rsidR="00233840" w:rsidRDefault="00233840" w:rsidP="00FB6316">
                  <w:pPr>
                    <w:spacing w:before="240"/>
                    <w:rPr>
                      <w:rFonts w:ascii="Arial" w:eastAsiaTheme="minorHAnsi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Theme="minorEastAsia" w:hAnsi="Arial" w:cs="Arial"/>
                      <w:sz w:val="20"/>
                      <w:szCs w:val="20"/>
                    </w:rPr>
                    <w:t xml:space="preserve">Samples of Dungeness A </w:t>
                  </w:r>
                  <w:r w:rsidR="007E27EB">
                    <w:rPr>
                      <w:rFonts w:ascii="Arial" w:eastAsiaTheme="minorEastAsia" w:hAnsi="Arial" w:cs="Arial"/>
                      <w:sz w:val="20"/>
                      <w:szCs w:val="20"/>
                    </w:rPr>
                    <w:t>desiccant and catalyst</w:t>
                  </w:r>
                  <w:r>
                    <w:rPr>
                      <w:rFonts w:ascii="Arial" w:eastAsiaTheme="minorEastAsia" w:hAnsi="Arial" w:cs="Arial"/>
                      <w:sz w:val="20"/>
                      <w:szCs w:val="20"/>
                    </w:rPr>
                    <w:t xml:space="preserve"> were obtained in Q1 2024. Prior to this, a</w:t>
                  </w:r>
                  <w:r w:rsidRPr="00233840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competitive tendering exercise under the WCASS Framework</w:t>
                  </w:r>
                  <w:r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was held, resulting in procurement of a supplier to undertake the analysis</w:t>
                  </w:r>
                  <w:r w:rsidR="00BB24A5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of these samples</w:t>
                  </w:r>
                  <w:r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. Unfortunately, it subsequently became </w:t>
                  </w:r>
                  <w:r w:rsidR="00FE596E">
                    <w:rPr>
                      <w:rFonts w:ascii="Arial" w:eastAsiaTheme="minorHAnsi" w:hAnsi="Arial" w:cs="Arial"/>
                      <w:sz w:val="20"/>
                      <w:szCs w:val="20"/>
                    </w:rPr>
                    <w:t>evident</w:t>
                  </w:r>
                  <w:r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that the supplier was not fit-for-purpose for delivering the scope of work, hence the contract was terminated. </w:t>
                  </w:r>
                </w:p>
                <w:p w14:paraId="0C622C10" w14:textId="77777777" w:rsidR="00233840" w:rsidRDefault="00233840" w:rsidP="00233840">
                  <w:pPr>
                    <w:rPr>
                      <w:rFonts w:ascii="Arial" w:eastAsiaTheme="minorHAnsi" w:hAnsi="Arial" w:cs="Arial"/>
                      <w:sz w:val="20"/>
                      <w:szCs w:val="20"/>
                    </w:rPr>
                  </w:pPr>
                </w:p>
                <w:p w14:paraId="69BC8C03" w14:textId="77777777" w:rsidR="00793E69" w:rsidRDefault="00233840" w:rsidP="00233840">
                  <w:pPr>
                    <w:rPr>
                      <w:rFonts w:ascii="Arial" w:eastAsiaTheme="minorHAnsi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The samples have since been stored on site awaiting </w:t>
                  </w:r>
                  <w:r w:rsidR="00E14FF5">
                    <w:rPr>
                      <w:rFonts w:ascii="Arial" w:eastAsiaTheme="minorHAnsi" w:hAnsi="Arial" w:cs="Arial"/>
                      <w:sz w:val="20"/>
                      <w:szCs w:val="20"/>
                    </w:rPr>
                    <w:t>procurement of an alternative supplier</w:t>
                  </w:r>
                  <w:r>
                    <w:rPr>
                      <w:rFonts w:ascii="Arial" w:eastAsiaTheme="minorHAnsi" w:hAnsi="Arial" w:cs="Arial"/>
                      <w:sz w:val="20"/>
                      <w:szCs w:val="20"/>
                    </w:rPr>
                    <w:t>.</w:t>
                  </w:r>
                  <w:r w:rsidR="00E14FF5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</w:t>
                  </w:r>
                  <w:r w:rsidR="00FE596E" w:rsidRPr="00FE596E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Due to their high activity, many laboratories are unable to accept these samples. </w:t>
                  </w:r>
                  <w:r w:rsidR="006373E8">
                    <w:rPr>
                      <w:rFonts w:ascii="Arial" w:eastAsiaTheme="minorHAnsi" w:hAnsi="Arial" w:cs="Arial"/>
                      <w:sz w:val="20"/>
                      <w:szCs w:val="20"/>
                    </w:rPr>
                    <w:t>Three</w:t>
                  </w:r>
                  <w:r w:rsidR="00FE596E" w:rsidRPr="00FE596E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laboratories were </w:t>
                  </w:r>
                  <w:r w:rsidR="006373E8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directly </w:t>
                  </w:r>
                  <w:r w:rsidR="00FE596E" w:rsidRPr="00FE596E">
                    <w:rPr>
                      <w:rFonts w:ascii="Arial" w:eastAsiaTheme="minorHAnsi" w:hAnsi="Arial" w:cs="Arial"/>
                      <w:sz w:val="20"/>
                      <w:szCs w:val="20"/>
                    </w:rPr>
                    <w:t>contacted</w:t>
                  </w:r>
                  <w:r w:rsidR="004B69AA">
                    <w:rPr>
                      <w:rFonts w:ascii="Arial" w:eastAsiaTheme="minorHAnsi" w:hAnsi="Arial" w:cs="Arial"/>
                      <w:sz w:val="20"/>
                      <w:szCs w:val="20"/>
                    </w:rPr>
                    <w:t>: one could not accept the samples (GEL)</w:t>
                  </w:r>
                  <w:r w:rsidR="00D55983">
                    <w:rPr>
                      <w:rFonts w:ascii="Arial" w:eastAsiaTheme="minorHAnsi" w:hAnsi="Arial" w:cs="Arial"/>
                      <w:sz w:val="20"/>
                      <w:szCs w:val="20"/>
                    </w:rPr>
                    <w:t>, whilst</w:t>
                  </w:r>
                  <w:r w:rsidR="004B69AA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the other two</w:t>
                  </w:r>
                  <w:r w:rsidR="00EE121F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(GAU and NNL)</w:t>
                  </w:r>
                  <w:r w:rsidR="00D55983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</w:t>
                  </w:r>
                  <w:r w:rsidR="00793E69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provided </w:t>
                  </w:r>
                  <w:r w:rsidR="00EE121F">
                    <w:rPr>
                      <w:rFonts w:ascii="Arial" w:eastAsiaTheme="minorHAnsi" w:hAnsi="Arial" w:cs="Arial"/>
                      <w:sz w:val="20"/>
                      <w:szCs w:val="20"/>
                    </w:rPr>
                    <w:t>quote</w:t>
                  </w:r>
                  <w:r w:rsidR="00793E69">
                    <w:rPr>
                      <w:rFonts w:ascii="Arial" w:eastAsiaTheme="minorHAnsi" w:hAnsi="Arial" w:cs="Arial"/>
                      <w:sz w:val="20"/>
                      <w:szCs w:val="20"/>
                    </w:rPr>
                    <w:t>s</w:t>
                  </w:r>
                  <w:r w:rsidR="00EE121F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for the work. </w:t>
                  </w:r>
                </w:p>
                <w:p w14:paraId="19FCFE3A" w14:textId="77777777" w:rsidR="00793E69" w:rsidRDefault="00793E69" w:rsidP="00233840">
                  <w:pPr>
                    <w:rPr>
                      <w:rFonts w:ascii="Arial" w:eastAsiaTheme="minorHAnsi" w:hAnsi="Arial" w:cs="Arial"/>
                      <w:sz w:val="20"/>
                      <w:szCs w:val="20"/>
                    </w:rPr>
                  </w:pPr>
                </w:p>
                <w:p w14:paraId="321E7E29" w14:textId="29E842AB" w:rsidR="00A15903" w:rsidRPr="005828BE" w:rsidRDefault="00AE1FB0" w:rsidP="00233840">
                  <w:pPr>
                    <w:rPr>
                      <w:rFonts w:ascii="Arial" w:eastAsiaTheme="minorHAnsi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</w:rPr>
                    <w:t>The NNL quote stipulates that the</w:t>
                  </w:r>
                  <w:r w:rsidR="0078400B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y cannot start analysis </w:t>
                  </w:r>
                  <w:r w:rsidR="009F21DC">
                    <w:rPr>
                      <w:rFonts w:ascii="Arial" w:eastAsiaTheme="minorHAnsi" w:hAnsi="Arial" w:cs="Arial"/>
                      <w:sz w:val="20"/>
                      <w:szCs w:val="20"/>
                    </w:rPr>
                    <w:t>of these samples until they complete other NRS work</w:t>
                  </w:r>
                  <w:r w:rsidR="008743C9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</w:t>
                  </w:r>
                  <w:r w:rsidR="00C258FA">
                    <w:rPr>
                      <w:rFonts w:ascii="Arial" w:eastAsiaTheme="minorHAnsi" w:hAnsi="Arial" w:cs="Arial"/>
                      <w:sz w:val="20"/>
                      <w:szCs w:val="20"/>
                    </w:rPr>
                    <w:t>which</w:t>
                  </w:r>
                  <w:r w:rsidR="009F21DC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they are currently working on</w:t>
                  </w:r>
                  <w:r w:rsidR="00E70816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, </w:t>
                  </w:r>
                  <w:r w:rsidR="00450FE8">
                    <w:rPr>
                      <w:rFonts w:ascii="Arial" w:eastAsiaTheme="minorHAnsi" w:hAnsi="Arial" w:cs="Arial"/>
                      <w:sz w:val="20"/>
                      <w:szCs w:val="20"/>
                    </w:rPr>
                    <w:t>thereby</w:t>
                  </w:r>
                  <w:r w:rsidR="00E70816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</w:t>
                  </w:r>
                  <w:r w:rsidR="005F717B">
                    <w:rPr>
                      <w:rFonts w:ascii="Arial" w:eastAsiaTheme="minorHAnsi" w:hAnsi="Arial" w:cs="Arial"/>
                      <w:sz w:val="20"/>
                      <w:szCs w:val="20"/>
                    </w:rPr>
                    <w:t>delay</w:t>
                  </w:r>
                  <w:r w:rsidR="00450FE8">
                    <w:rPr>
                      <w:rFonts w:ascii="Arial" w:eastAsiaTheme="minorHAnsi" w:hAnsi="Arial" w:cs="Arial"/>
                      <w:sz w:val="20"/>
                      <w:szCs w:val="20"/>
                    </w:rPr>
                    <w:t>ing</w:t>
                  </w:r>
                  <w:r w:rsidR="005F717B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the</w:t>
                  </w:r>
                  <w:r w:rsidR="00E70816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start</w:t>
                  </w:r>
                  <w:r w:rsidR="005A4D13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</w:t>
                  </w:r>
                  <w:r w:rsidR="00450FE8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of analysis </w:t>
                  </w:r>
                  <w:r w:rsidR="005A4D13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until November 2025 at the earliest. Their quote </w:t>
                  </w:r>
                  <w:r w:rsidR="00E16558">
                    <w:rPr>
                      <w:rFonts w:ascii="Arial" w:eastAsiaTheme="minorHAnsi" w:hAnsi="Arial" w:cs="Arial"/>
                      <w:sz w:val="20"/>
                      <w:szCs w:val="20"/>
                    </w:rPr>
                    <w:t>also</w:t>
                  </w:r>
                  <w:r w:rsidR="00E70816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s</w:t>
                  </w:r>
                  <w:r w:rsidR="00494032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pecifies an </w:t>
                  </w:r>
                  <w:proofErr w:type="gramStart"/>
                  <w:r w:rsidR="00494032">
                    <w:rPr>
                      <w:rFonts w:ascii="Arial" w:eastAsiaTheme="minorHAnsi" w:hAnsi="Arial" w:cs="Arial"/>
                      <w:sz w:val="20"/>
                      <w:szCs w:val="20"/>
                    </w:rPr>
                    <w:t>18 month</w:t>
                  </w:r>
                  <w:proofErr w:type="gramEnd"/>
                  <w:r w:rsidR="00494032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analysis period, meaning the work will </w:t>
                  </w:r>
                  <w:r w:rsidR="00385568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likely </w:t>
                  </w:r>
                  <w:r w:rsidR="00494032">
                    <w:rPr>
                      <w:rFonts w:ascii="Arial" w:eastAsiaTheme="minorHAnsi" w:hAnsi="Arial" w:cs="Arial"/>
                      <w:sz w:val="20"/>
                      <w:szCs w:val="20"/>
                    </w:rPr>
                    <w:t>not be completed until 2027.</w:t>
                  </w:r>
                  <w:r w:rsidR="002D5334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</w:t>
                  </w:r>
                  <w:r w:rsidR="002D5334" w:rsidRPr="005828BE">
                    <w:rPr>
                      <w:rFonts w:ascii="Arial" w:eastAsiaTheme="minorHAnsi" w:hAnsi="Arial" w:cs="Arial"/>
                      <w:sz w:val="20"/>
                      <w:szCs w:val="20"/>
                    </w:rPr>
                    <w:t>In contrast, GAU</w:t>
                  </w:r>
                  <w:r w:rsidR="00252EF1" w:rsidRPr="005828BE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can</w:t>
                  </w:r>
                  <w:r w:rsidR="00295024" w:rsidRPr="005828BE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receive and</w:t>
                  </w:r>
                  <w:r w:rsidR="00252EF1" w:rsidRPr="005828BE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</w:t>
                  </w:r>
                  <w:r w:rsidR="00385568" w:rsidRPr="005828BE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start </w:t>
                  </w:r>
                  <w:r w:rsidR="00252EF1" w:rsidRPr="005828BE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analysis </w:t>
                  </w:r>
                  <w:r w:rsidR="00295024" w:rsidRPr="005828BE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of the samples immediately, and </w:t>
                  </w:r>
                  <w:r w:rsidR="00391F0F" w:rsidRPr="005828BE">
                    <w:rPr>
                      <w:rFonts w:ascii="Arial" w:eastAsiaTheme="minorHAnsi" w:hAnsi="Arial" w:cs="Arial"/>
                      <w:sz w:val="20"/>
                      <w:szCs w:val="20"/>
                    </w:rPr>
                    <w:t>will fully complete within one calendar year</w:t>
                  </w:r>
                  <w:r w:rsidR="005828BE" w:rsidRPr="005828BE">
                    <w:rPr>
                      <w:rFonts w:ascii="Arial" w:eastAsiaTheme="minorHAnsi" w:hAnsi="Arial" w:cs="Arial"/>
                      <w:sz w:val="20"/>
                      <w:szCs w:val="20"/>
                    </w:rPr>
                    <w:t>, though likely significantly sooner.</w:t>
                  </w:r>
                  <w:r w:rsidR="00385568" w:rsidRPr="005828BE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21C2D195" w14:textId="77777777" w:rsidR="00A15903" w:rsidRDefault="00A15903" w:rsidP="00233840">
                  <w:pPr>
                    <w:rPr>
                      <w:rFonts w:ascii="Arial" w:eastAsiaTheme="minorHAnsi" w:hAnsi="Arial" w:cs="Arial"/>
                      <w:sz w:val="20"/>
                      <w:szCs w:val="20"/>
                    </w:rPr>
                  </w:pPr>
                </w:p>
                <w:p w14:paraId="037E5F7D" w14:textId="25B440D9" w:rsidR="00233840" w:rsidRDefault="00FE596E" w:rsidP="0023384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E596E">
                    <w:rPr>
                      <w:rFonts w:ascii="Arial" w:eastAsiaTheme="minorHAnsi" w:hAnsi="Arial" w:cs="Arial"/>
                      <w:sz w:val="20"/>
                      <w:szCs w:val="20"/>
                    </w:rPr>
                    <w:t>According to good practice guidelines, the holding time for samples should be minimi</w:t>
                  </w:r>
                  <w:r>
                    <w:rPr>
                      <w:rFonts w:ascii="Arial" w:eastAsiaTheme="minorHAnsi" w:hAnsi="Arial" w:cs="Arial"/>
                      <w:sz w:val="20"/>
                      <w:szCs w:val="20"/>
                    </w:rPr>
                    <w:t>s</w:t>
                  </w:r>
                  <w:r w:rsidRPr="00FE596E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ed to prevent the loss of volatile radionuclides, particularly tritium. Since tritium </w:t>
                  </w:r>
                  <w:r w:rsidR="008917AB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accounts for </w:t>
                  </w:r>
                  <w:proofErr w:type="gramStart"/>
                  <w:r w:rsidR="008917AB">
                    <w:rPr>
                      <w:rFonts w:ascii="Arial" w:eastAsiaTheme="minorHAnsi" w:hAnsi="Arial" w:cs="Arial"/>
                      <w:sz w:val="20"/>
                      <w:szCs w:val="20"/>
                    </w:rPr>
                    <w:t>the vast majority of</w:t>
                  </w:r>
                  <w:proofErr w:type="gramEnd"/>
                  <w:r w:rsidRPr="00FE596E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activity </w:t>
                  </w:r>
                  <w:r w:rsidR="008917AB">
                    <w:rPr>
                      <w:rFonts w:ascii="Arial" w:eastAsiaTheme="minorHAnsi" w:hAnsi="Arial" w:cs="Arial"/>
                      <w:sz w:val="20"/>
                      <w:szCs w:val="20"/>
                    </w:rPr>
                    <w:t>in</w:t>
                  </w:r>
                  <w:r w:rsidRPr="00FE596E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these samples, it</w:t>
                  </w:r>
                  <w:r w:rsidR="008917AB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i</w:t>
                  </w:r>
                  <w:r w:rsidRPr="00FE596E">
                    <w:rPr>
                      <w:rFonts w:ascii="Arial" w:eastAsiaTheme="minorHAnsi" w:hAnsi="Arial" w:cs="Arial"/>
                      <w:sz w:val="20"/>
                      <w:szCs w:val="20"/>
                    </w:rPr>
                    <w:t>s crucial that they are analy</w:t>
                  </w:r>
                  <w:r>
                    <w:rPr>
                      <w:rFonts w:ascii="Arial" w:eastAsiaTheme="minorHAnsi" w:hAnsi="Arial" w:cs="Arial"/>
                      <w:sz w:val="20"/>
                      <w:szCs w:val="20"/>
                    </w:rPr>
                    <w:t>s</w:t>
                  </w:r>
                  <w:r w:rsidRPr="00FE596E">
                    <w:rPr>
                      <w:rFonts w:ascii="Arial" w:eastAsiaTheme="minorHAnsi" w:hAnsi="Arial" w:cs="Arial"/>
                      <w:sz w:val="20"/>
                      <w:szCs w:val="20"/>
                    </w:rPr>
                    <w:t>ed as soon as possible, as they</w:t>
                  </w:r>
                  <w:r w:rsidR="00C45B7B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ha</w:t>
                  </w:r>
                  <w:r w:rsidRPr="00FE596E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ve already been in storage for nearly a year. </w:t>
                  </w:r>
                  <w:r w:rsidR="00A15903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Additionally, Dungeness A site require data from the analysis of these samples to </w:t>
                  </w:r>
                  <w:r w:rsidR="00B45B85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permit onward routing of the </w:t>
                  </w:r>
                  <w:proofErr w:type="gramStart"/>
                  <w:r w:rsidR="00B45B85">
                    <w:rPr>
                      <w:rFonts w:ascii="Arial" w:eastAsiaTheme="minorHAnsi" w:hAnsi="Arial" w:cs="Arial"/>
                      <w:sz w:val="20"/>
                      <w:szCs w:val="20"/>
                    </w:rPr>
                    <w:t>waste</w:t>
                  </w:r>
                  <w:r w:rsidR="00F26DCF">
                    <w:rPr>
                      <w:rFonts w:ascii="Arial" w:eastAsiaTheme="minorHAnsi" w:hAnsi="Arial" w:cs="Arial"/>
                      <w:sz w:val="20"/>
                      <w:szCs w:val="20"/>
                    </w:rPr>
                    <w:t>,</w:t>
                  </w:r>
                  <w:r w:rsidR="004E7C43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and</w:t>
                  </w:r>
                  <w:proofErr w:type="gramEnd"/>
                  <w:r w:rsidR="004E7C43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therefore </w:t>
                  </w:r>
                  <w:r w:rsidR="00F26DCF">
                    <w:rPr>
                      <w:rFonts w:ascii="Arial" w:eastAsiaTheme="minorHAnsi" w:hAnsi="Arial" w:cs="Arial"/>
                      <w:sz w:val="20"/>
                      <w:szCs w:val="20"/>
                    </w:rPr>
                    <w:t>remove the hazard of maintaining the drums in storage on site</w:t>
                  </w:r>
                  <w:r w:rsidR="00A15903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>
                    <w:t xml:space="preserve"> </w:t>
                  </w:r>
                  <w:r w:rsidRPr="00FE596E">
                    <w:rPr>
                      <w:rFonts w:ascii="Arial" w:hAnsi="Arial" w:cs="Arial"/>
                      <w:sz w:val="20"/>
                      <w:szCs w:val="20"/>
                    </w:rPr>
                    <w:t xml:space="preserve">Given this, </w:t>
                  </w:r>
                  <w:r w:rsidR="00764E4F">
                    <w:rPr>
                      <w:rFonts w:ascii="Arial" w:hAnsi="Arial" w:cs="Arial"/>
                      <w:sz w:val="20"/>
                      <w:szCs w:val="20"/>
                    </w:rPr>
                    <w:t xml:space="preserve">accepting the NNL quote or undergoing </w:t>
                  </w:r>
                  <w:r w:rsidRPr="00FE596E">
                    <w:rPr>
                      <w:rFonts w:ascii="Arial" w:hAnsi="Arial" w:cs="Arial"/>
                      <w:sz w:val="20"/>
                      <w:szCs w:val="20"/>
                    </w:rPr>
                    <w:t>another round of competitive tendering would cause unacceptable delays in the analysis.</w:t>
                  </w:r>
                </w:p>
                <w:p w14:paraId="038ADE23" w14:textId="77777777" w:rsidR="00FE596E" w:rsidRDefault="00FE596E" w:rsidP="00233840">
                  <w:pPr>
                    <w:rPr>
                      <w:rFonts w:ascii="Arial" w:eastAsiaTheme="minorHAnsi" w:hAnsi="Arial" w:cs="Arial"/>
                      <w:sz w:val="20"/>
                      <w:szCs w:val="20"/>
                    </w:rPr>
                  </w:pPr>
                </w:p>
                <w:p w14:paraId="42C2A702" w14:textId="46AEE7E9" w:rsidR="00102681" w:rsidRDefault="00FE596E" w:rsidP="0051777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E596E">
                    <w:rPr>
                      <w:rFonts w:ascii="Arial" w:hAnsi="Arial" w:cs="Arial"/>
                      <w:sz w:val="20"/>
                      <w:szCs w:val="20"/>
                    </w:rPr>
                    <w:t xml:space="preserve">A direct award to </w:t>
                  </w:r>
                  <w:r w:rsidR="00764E4F">
                    <w:rPr>
                      <w:rFonts w:ascii="Arial" w:hAnsi="Arial" w:cs="Arial"/>
                      <w:sz w:val="20"/>
                      <w:szCs w:val="20"/>
                    </w:rPr>
                    <w:t>GAU</w:t>
                  </w:r>
                  <w:r w:rsidRPr="00FE596E">
                    <w:rPr>
                      <w:rFonts w:ascii="Arial" w:hAnsi="Arial" w:cs="Arial"/>
                      <w:sz w:val="20"/>
                      <w:szCs w:val="20"/>
                    </w:rPr>
                    <w:t xml:space="preserve"> would allow us to establish a contract </w:t>
                  </w:r>
                  <w:r w:rsidR="005828BE">
                    <w:rPr>
                      <w:rFonts w:ascii="Arial" w:hAnsi="Arial" w:cs="Arial"/>
                      <w:sz w:val="20"/>
                      <w:szCs w:val="20"/>
                    </w:rPr>
                    <w:t>im</w:t>
                  </w:r>
                  <w:r w:rsidR="00D77BD6">
                    <w:rPr>
                      <w:rFonts w:ascii="Arial" w:hAnsi="Arial" w:cs="Arial"/>
                      <w:sz w:val="20"/>
                      <w:szCs w:val="20"/>
                    </w:rPr>
                    <w:t>mediately</w:t>
                  </w:r>
                  <w:r w:rsidRPr="00FE596E">
                    <w:rPr>
                      <w:rFonts w:ascii="Arial" w:hAnsi="Arial" w:cs="Arial"/>
                      <w:sz w:val="20"/>
                      <w:szCs w:val="20"/>
                    </w:rPr>
                    <w:t>, with prior discussions already having taken place to facilitate this process.</w:t>
                  </w:r>
                  <w:r w:rsidR="00D63DA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D63DAD" w:rsidRPr="009856D8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The GAU quote is also </w:t>
                  </w:r>
                  <w:r w:rsidR="007D6ADE">
                    <w:rPr>
                      <w:rFonts w:ascii="Arial" w:eastAsiaTheme="minorHAnsi" w:hAnsi="Arial" w:cs="Arial"/>
                      <w:sz w:val="20"/>
                      <w:szCs w:val="20"/>
                    </w:rPr>
                    <w:t>substantially</w:t>
                  </w:r>
                  <w:r w:rsidR="00D63DAD" w:rsidRPr="009856D8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cheaper than NNL</w:t>
                  </w:r>
                  <w:r w:rsidR="006F7F98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. </w:t>
                  </w:r>
                  <w:r w:rsidR="001E4FB2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If the full extent of </w:t>
                  </w:r>
                  <w:r w:rsidR="003925DF">
                    <w:rPr>
                      <w:rFonts w:ascii="Arial" w:eastAsiaTheme="minorHAnsi" w:hAnsi="Arial" w:cs="Arial"/>
                      <w:sz w:val="20"/>
                      <w:szCs w:val="20"/>
                    </w:rPr>
                    <w:t>Phase 2 analysis is assumed, the maximum GAU price is &lt;</w:t>
                  </w:r>
                  <w:r w:rsidR="00B82B95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</w:t>
                  </w:r>
                  <w:r w:rsidR="003925DF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£50k, compared </w:t>
                  </w:r>
                  <w:r w:rsidR="00BA12E5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to £305k quoted by the NNL. </w:t>
                  </w:r>
                  <w:r w:rsidR="0051777D">
                    <w:rPr>
                      <w:rFonts w:ascii="Arial" w:eastAsiaTheme="minorHAnsi" w:hAnsi="Arial" w:cs="Arial"/>
                      <w:sz w:val="20"/>
                      <w:szCs w:val="20"/>
                    </w:rPr>
                    <w:t>Furthermore, the</w:t>
                  </w:r>
                  <w:r w:rsidR="00B82B95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GAU quote is technically </w:t>
                  </w:r>
                  <w:proofErr w:type="gramStart"/>
                  <w:r w:rsidR="00B82B95">
                    <w:rPr>
                      <w:rFonts w:ascii="Arial" w:eastAsiaTheme="minorHAnsi" w:hAnsi="Arial" w:cs="Arial"/>
                      <w:sz w:val="20"/>
                      <w:szCs w:val="20"/>
                    </w:rPr>
                    <w:t>compliant</w:t>
                  </w:r>
                  <w:proofErr w:type="gramEnd"/>
                  <w:r w:rsidR="00B82B95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and </w:t>
                  </w:r>
                  <w:r w:rsidR="004D2D3A" w:rsidRPr="009856D8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GAU have analysed similar </w:t>
                  </w:r>
                  <w:r w:rsidR="0051777D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materials </w:t>
                  </w:r>
                  <w:r w:rsidR="004D2D3A" w:rsidRPr="009856D8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previously, </w:t>
                  </w:r>
                  <w:r w:rsidR="0051777D">
                    <w:rPr>
                      <w:rFonts w:ascii="Arial" w:eastAsiaTheme="minorHAnsi" w:hAnsi="Arial" w:cs="Arial"/>
                      <w:sz w:val="20"/>
                      <w:szCs w:val="20"/>
                    </w:rPr>
                    <w:t>hence</w:t>
                  </w:r>
                  <w:r w:rsidR="004D2D3A" w:rsidRPr="009856D8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 there is high confiden</w:t>
                  </w:r>
                  <w:r w:rsidR="00B82B95">
                    <w:rPr>
                      <w:rFonts w:ascii="Arial" w:eastAsiaTheme="minorHAnsi" w:hAnsi="Arial" w:cs="Arial"/>
                      <w:sz w:val="20"/>
                      <w:szCs w:val="20"/>
                    </w:rPr>
                    <w:t xml:space="preserve">ce they can deliver this work to the required standard. </w:t>
                  </w:r>
                </w:p>
                <w:p w14:paraId="408DDDA1" w14:textId="77777777" w:rsidR="00102681" w:rsidRDefault="00102681" w:rsidP="001026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4CA8A272" w14:textId="77777777" w:rsidR="007C1FD6" w:rsidRPr="00900590" w:rsidRDefault="007C1FD6" w:rsidP="007C1FD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1FD6" w:rsidRPr="00C54EC4" w14:paraId="4CA8A276" w14:textId="77777777" w:rsidTr="004C0616">
        <w:tc>
          <w:tcPr>
            <w:tcW w:w="10915" w:type="dxa"/>
            <w:gridSpan w:val="10"/>
            <w:shd w:val="clear" w:color="auto" w:fill="D9D9D9"/>
          </w:tcPr>
          <w:p w14:paraId="4CA8A274" w14:textId="0E632889" w:rsidR="007C1FD6" w:rsidRPr="00586D82" w:rsidRDefault="007C1FD6" w:rsidP="007C1FD6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Section 4 - S</w:t>
            </w:r>
            <w:r w:rsidRPr="00586D82">
              <w:rPr>
                <w:rFonts w:ascii="Arial" w:hAnsi="Arial" w:cs="Arial"/>
                <w:b/>
                <w:sz w:val="22"/>
                <w:szCs w:val="22"/>
              </w:rPr>
              <w:t>ole Source Validation</w:t>
            </w:r>
          </w:p>
          <w:p w14:paraId="0B5C624E" w14:textId="77777777" w:rsidR="00E476EA" w:rsidRDefault="007C1FD6" w:rsidP="00764E4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6D82">
              <w:rPr>
                <w:rFonts w:ascii="Arial" w:hAnsi="Arial" w:cs="Arial"/>
                <w:sz w:val="22"/>
                <w:szCs w:val="22"/>
              </w:rPr>
              <w:lastRenderedPageBreak/>
              <w:t>The following actions have been taken to determine potential sources for the goods and/or services and to validate the need to sole source this procurement action:</w:t>
            </w:r>
            <w:r w:rsidR="00764E4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CA8A275" w14:textId="4DD99A8A" w:rsidR="004C6092" w:rsidRPr="00586D82" w:rsidRDefault="004C6092" w:rsidP="00764E44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A16EF5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 xml:space="preserve">(Buyer / Procurement Specialist to complete section </w:t>
            </w:r>
            <w:r w:rsidR="00E476EA" w:rsidRPr="00A16EF5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4</w:t>
            </w:r>
            <w:r w:rsidRPr="00A16EF5">
              <w:rPr>
                <w:rFonts w:ascii="Arial" w:hAnsi="Arial" w:cs="Arial"/>
                <w:i/>
                <w:sz w:val="22"/>
                <w:szCs w:val="22"/>
                <w:highlight w:val="yellow"/>
              </w:rPr>
              <w:t>-5)</w:t>
            </w:r>
          </w:p>
        </w:tc>
      </w:tr>
      <w:tr w:rsidR="007C1FD6" w:rsidRPr="00C54EC4" w14:paraId="4CA8A279" w14:textId="77777777" w:rsidTr="00004AF6">
        <w:tc>
          <w:tcPr>
            <w:tcW w:w="919" w:type="dxa"/>
          </w:tcPr>
          <w:p w14:paraId="4CA8A277" w14:textId="2E005541" w:rsidR="007C1FD6" w:rsidRPr="00C63530" w:rsidRDefault="004A7905" w:rsidP="007C1FD6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996" w:type="dxa"/>
            <w:gridSpan w:val="9"/>
          </w:tcPr>
          <w:p w14:paraId="4CA8A278" w14:textId="77777777" w:rsidR="007C1FD6" w:rsidRPr="00586D82" w:rsidRDefault="007C1FD6" w:rsidP="007C1FD6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586D82">
              <w:rPr>
                <w:rFonts w:ascii="Arial" w:hAnsi="Arial" w:cs="Arial"/>
                <w:sz w:val="22"/>
                <w:szCs w:val="22"/>
              </w:rPr>
              <w:t>A market survey was conducted using publications and/or trade journals, with Procurements support to identify potential suppliers.</w:t>
            </w:r>
          </w:p>
        </w:tc>
      </w:tr>
      <w:bookmarkStart w:id="7" w:name="Check8"/>
      <w:tr w:rsidR="007C1FD6" w:rsidRPr="00C54EC4" w14:paraId="4CA8A27C" w14:textId="77777777" w:rsidTr="00004AF6">
        <w:tc>
          <w:tcPr>
            <w:tcW w:w="919" w:type="dxa"/>
          </w:tcPr>
          <w:p w14:paraId="4CA8A27A" w14:textId="77777777" w:rsidR="007C1FD6" w:rsidRPr="00C63530" w:rsidRDefault="007C1FD6" w:rsidP="007C1FD6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9996" w:type="dxa"/>
            <w:gridSpan w:val="9"/>
          </w:tcPr>
          <w:p w14:paraId="4CA8A27B" w14:textId="14BB2094" w:rsidR="007C1FD6" w:rsidRPr="00586D82" w:rsidRDefault="007C1FD6" w:rsidP="007C1FD6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586D82">
              <w:rPr>
                <w:rFonts w:ascii="Arial" w:hAnsi="Arial" w:cs="Arial"/>
                <w:sz w:val="22"/>
                <w:szCs w:val="22"/>
              </w:rPr>
              <w:t xml:space="preserve">Other sources were sought through publication of the </w:t>
            </w:r>
            <w:r w:rsidRPr="00515052">
              <w:rPr>
                <w:rFonts w:ascii="Arial" w:hAnsi="Arial" w:cs="Arial"/>
                <w:sz w:val="22"/>
                <w:szCs w:val="22"/>
              </w:rPr>
              <w:t>requirements in Find a Tender Service (FTS), or other publications and trade journals.</w:t>
            </w:r>
          </w:p>
        </w:tc>
      </w:tr>
      <w:bookmarkStart w:id="8" w:name="Check9"/>
      <w:tr w:rsidR="007C1FD6" w:rsidRPr="00C54EC4" w14:paraId="4CA8A27F" w14:textId="77777777" w:rsidTr="00004AF6">
        <w:tc>
          <w:tcPr>
            <w:tcW w:w="919" w:type="dxa"/>
          </w:tcPr>
          <w:p w14:paraId="4CA8A27D" w14:textId="77777777" w:rsidR="007C1FD6" w:rsidRPr="00C63530" w:rsidRDefault="007C1FD6" w:rsidP="007C1FD6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9996" w:type="dxa"/>
            <w:gridSpan w:val="9"/>
          </w:tcPr>
          <w:p w14:paraId="4CA8A27E" w14:textId="3F05CCB1" w:rsidR="007C1FD6" w:rsidRPr="00586D82" w:rsidRDefault="007C1FD6" w:rsidP="007C1FD6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586D82">
              <w:rPr>
                <w:rFonts w:ascii="Arial" w:hAnsi="Arial" w:cs="Arial"/>
                <w:sz w:val="22"/>
                <w:szCs w:val="22"/>
              </w:rPr>
              <w:t>Drawings and specifications were reviewed to determine if less restrictive requirements would meet project needs. Performance specifications were considered, as well as technical specifications.</w:t>
            </w:r>
          </w:p>
        </w:tc>
      </w:tr>
      <w:tr w:rsidR="007C1FD6" w:rsidRPr="00C54EC4" w14:paraId="4CA8A282" w14:textId="77777777" w:rsidTr="00004AF6">
        <w:tc>
          <w:tcPr>
            <w:tcW w:w="919" w:type="dxa"/>
          </w:tcPr>
          <w:p w14:paraId="4CA8A280" w14:textId="290B184E" w:rsidR="007C1FD6" w:rsidRPr="00C63530" w:rsidRDefault="001C4F2A" w:rsidP="007C1FD6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9996" w:type="dxa"/>
            <w:gridSpan w:val="9"/>
          </w:tcPr>
          <w:p w14:paraId="4CA8A281" w14:textId="77777777" w:rsidR="007C1FD6" w:rsidRPr="00586D82" w:rsidRDefault="007C1FD6" w:rsidP="007C1FD6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586D82">
              <w:rPr>
                <w:rFonts w:ascii="Arial" w:hAnsi="Arial" w:cs="Arial"/>
                <w:sz w:val="22"/>
                <w:szCs w:val="22"/>
              </w:rPr>
              <w:t>Under unusual or compelling urgency no other potential sources were contacted or sought.</w:t>
            </w:r>
          </w:p>
        </w:tc>
      </w:tr>
      <w:bookmarkStart w:id="9" w:name="Check11"/>
      <w:tr w:rsidR="007C1FD6" w:rsidRPr="00C54EC4" w14:paraId="4CA8A285" w14:textId="77777777" w:rsidTr="00004AF6">
        <w:tc>
          <w:tcPr>
            <w:tcW w:w="919" w:type="dxa"/>
          </w:tcPr>
          <w:p w14:paraId="4CA8A283" w14:textId="77777777" w:rsidR="007C1FD6" w:rsidRPr="00C63530" w:rsidRDefault="007C1FD6" w:rsidP="007C1FD6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9996" w:type="dxa"/>
            <w:gridSpan w:val="9"/>
          </w:tcPr>
          <w:p w14:paraId="4CA8A284" w14:textId="3F0EEFA1" w:rsidR="007C1FD6" w:rsidRPr="00586D82" w:rsidRDefault="007C1FD6" w:rsidP="007C1FD6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586D82">
              <w:rPr>
                <w:rFonts w:ascii="Arial" w:hAnsi="Arial" w:cs="Arial"/>
                <w:sz w:val="22"/>
                <w:szCs w:val="22"/>
              </w:rPr>
              <w:t>Other –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86D82">
              <w:rPr>
                <w:rFonts w:ascii="Arial" w:hAnsi="Arial" w:cs="Arial"/>
                <w:sz w:val="22"/>
                <w:szCs w:val="22"/>
              </w:rPr>
              <w:t>detail</w:t>
            </w:r>
          </w:p>
        </w:tc>
      </w:tr>
    </w:tbl>
    <w:p w14:paraId="7AE4387A" w14:textId="689AF752" w:rsidR="00C164F0" w:rsidRDefault="00C164F0"/>
    <w:tbl>
      <w:tblPr>
        <w:tblW w:w="1091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9"/>
        <w:gridCol w:w="6056"/>
        <w:gridCol w:w="3940"/>
      </w:tblGrid>
      <w:tr w:rsidR="00C164F0" w:rsidRPr="00586D82" w14:paraId="44DA6260" w14:textId="77777777" w:rsidTr="00D208A8">
        <w:tc>
          <w:tcPr>
            <w:tcW w:w="10915" w:type="dxa"/>
            <w:gridSpan w:val="3"/>
            <w:shd w:val="clear" w:color="auto" w:fill="D9D9D9"/>
          </w:tcPr>
          <w:p w14:paraId="12D9B3FB" w14:textId="11CD33B9" w:rsidR="00C164F0" w:rsidRPr="002E62BD" w:rsidRDefault="00C164F0" w:rsidP="00D208A8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  <w:r w:rsidRPr="002E62BD">
              <w:rPr>
                <w:rFonts w:ascii="Arial" w:hAnsi="Arial" w:cs="Arial"/>
                <w:b/>
                <w:sz w:val="22"/>
                <w:szCs w:val="22"/>
              </w:rPr>
              <w:t>Section 5 – Other Considerations</w:t>
            </w:r>
          </w:p>
        </w:tc>
      </w:tr>
      <w:tr w:rsidR="00C164F0" w:rsidRPr="00586D82" w14:paraId="46D8C6E5" w14:textId="77777777" w:rsidTr="00C164F0">
        <w:tc>
          <w:tcPr>
            <w:tcW w:w="919" w:type="dxa"/>
          </w:tcPr>
          <w:p w14:paraId="08FCCD94" w14:textId="77777777" w:rsidR="00C164F0" w:rsidRPr="00C63530" w:rsidRDefault="00C164F0" w:rsidP="00D208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6056" w:type="dxa"/>
          </w:tcPr>
          <w:p w14:paraId="3FB434F7" w14:textId="7E3FE873" w:rsidR="00C164F0" w:rsidRPr="002E62BD" w:rsidRDefault="00C164F0" w:rsidP="00D208A8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E62BD">
              <w:rPr>
                <w:rFonts w:ascii="Arial" w:hAnsi="Arial" w:cs="Arial"/>
                <w:sz w:val="22"/>
                <w:szCs w:val="22"/>
              </w:rPr>
              <w:t xml:space="preserve">The request is for a worker who provides their service through an </w:t>
            </w:r>
            <w:proofErr w:type="gramStart"/>
            <w:r w:rsidRPr="002E62BD">
              <w:rPr>
                <w:rFonts w:ascii="Arial" w:hAnsi="Arial" w:cs="Arial"/>
                <w:sz w:val="22"/>
                <w:szCs w:val="22"/>
              </w:rPr>
              <w:t>intermediary, but</w:t>
            </w:r>
            <w:proofErr w:type="gramEnd"/>
            <w:r w:rsidRPr="002E62BD">
              <w:rPr>
                <w:rFonts w:ascii="Arial" w:hAnsi="Arial" w:cs="Arial"/>
                <w:sz w:val="22"/>
                <w:szCs w:val="22"/>
              </w:rPr>
              <w:t xml:space="preserve"> would be classed as an employee if they were contracted directly</w:t>
            </w:r>
            <w:r w:rsidR="003E3D17" w:rsidRPr="002E62BD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2E62B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940" w:type="dxa"/>
          </w:tcPr>
          <w:p w14:paraId="65674BEE" w14:textId="577D5E7B" w:rsidR="00C164F0" w:rsidRPr="002E62BD" w:rsidRDefault="00C164F0" w:rsidP="00D208A8">
            <w:pPr>
              <w:spacing w:before="120" w:after="120"/>
              <w:jc w:val="both"/>
              <w:rPr>
                <w:rFonts w:ascii="Arial" w:hAnsi="Arial" w:cs="Arial"/>
                <w:bCs/>
              </w:rPr>
            </w:pPr>
            <w:r w:rsidRPr="002E62BD">
              <w:rPr>
                <w:rFonts w:ascii="Arial" w:hAnsi="Arial" w:cs="Arial"/>
                <w:bCs/>
                <w:sz w:val="22"/>
                <w:szCs w:val="22"/>
              </w:rPr>
              <w:t xml:space="preserve">IR35 may apply - </w:t>
            </w:r>
            <w:r w:rsidRPr="00145DC6">
              <w:rPr>
                <w:rFonts w:ascii="Arial" w:hAnsi="Arial" w:cs="Arial"/>
                <w:bCs/>
                <w:sz w:val="22"/>
                <w:szCs w:val="22"/>
              </w:rPr>
              <w:t>Seek guidance from</w:t>
            </w:r>
            <w:r w:rsidR="00145DC6">
              <w:rPr>
                <w:rFonts w:ascii="Arial" w:hAnsi="Arial" w:cs="Arial"/>
                <w:bCs/>
                <w:sz w:val="22"/>
                <w:szCs w:val="22"/>
              </w:rPr>
              <w:t xml:space="preserve"> the</w:t>
            </w:r>
            <w:r w:rsidRPr="00145DC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145DC6" w:rsidRPr="00145DC6">
              <w:rPr>
                <w:rFonts w:ascii="Arial" w:hAnsi="Arial" w:cs="Arial"/>
                <w:sz w:val="22"/>
                <w:szCs w:val="22"/>
                <w:highlight w:val="yellow"/>
              </w:rPr>
              <w:t>People &amp; Corporate Category team and / or Head of Commercial Standards</w:t>
            </w:r>
            <w:r w:rsidR="00145DC6" w:rsidRPr="00145DC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45DC6">
              <w:rPr>
                <w:rFonts w:ascii="Arial" w:hAnsi="Arial" w:cs="Arial"/>
                <w:bCs/>
                <w:sz w:val="22"/>
                <w:szCs w:val="22"/>
              </w:rPr>
              <w:t>*</w:t>
            </w:r>
            <w:r w:rsidRPr="00145DC6">
              <w:rPr>
                <w:rFonts w:ascii="Arial" w:hAnsi="Arial" w:cs="Arial"/>
                <w:bCs/>
                <w:vertAlign w:val="superscript"/>
              </w:rPr>
              <w:t>4</w:t>
            </w:r>
          </w:p>
        </w:tc>
      </w:tr>
    </w:tbl>
    <w:p w14:paraId="1C0EF99B" w14:textId="058A699B" w:rsidR="00C164F0" w:rsidRDefault="00C164F0"/>
    <w:p w14:paraId="2A021EED" w14:textId="77777777" w:rsidR="00C164F0" w:rsidRDefault="00C164F0"/>
    <w:tbl>
      <w:tblPr>
        <w:tblW w:w="1091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38"/>
        <w:gridCol w:w="4677"/>
      </w:tblGrid>
      <w:tr w:rsidR="007C1FD6" w:rsidRPr="00C54EC4" w14:paraId="126901F9" w14:textId="77777777" w:rsidTr="004C0616">
        <w:tc>
          <w:tcPr>
            <w:tcW w:w="10915" w:type="dxa"/>
            <w:gridSpan w:val="2"/>
            <w:shd w:val="clear" w:color="auto" w:fill="D9D9D9"/>
          </w:tcPr>
          <w:p w14:paraId="1A10D285" w14:textId="15A4AC91" w:rsidR="007C1FD6" w:rsidRPr="00CC3C9A" w:rsidRDefault="007C1FD6" w:rsidP="007C1FD6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C3C9A">
              <w:rPr>
                <w:rFonts w:ascii="Arial" w:hAnsi="Arial" w:cs="Arial"/>
                <w:b/>
                <w:sz w:val="22"/>
                <w:szCs w:val="22"/>
              </w:rPr>
              <w:t xml:space="preserve">Section </w:t>
            </w:r>
            <w:r w:rsidR="00C164F0" w:rsidRPr="00CC3C9A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CC3C9A">
              <w:rPr>
                <w:rFonts w:ascii="Arial" w:hAnsi="Arial" w:cs="Arial"/>
                <w:b/>
                <w:sz w:val="22"/>
                <w:szCs w:val="22"/>
              </w:rPr>
              <w:t xml:space="preserve"> – </w:t>
            </w:r>
            <w:r w:rsidR="00C025DF" w:rsidRPr="00CC3C9A">
              <w:rPr>
                <w:rFonts w:ascii="Arial" w:hAnsi="Arial" w:cs="Arial"/>
                <w:b/>
                <w:sz w:val="22"/>
                <w:szCs w:val="22"/>
              </w:rPr>
              <w:t xml:space="preserve">Declaration and </w:t>
            </w:r>
            <w:r w:rsidRPr="00CC3C9A">
              <w:rPr>
                <w:rFonts w:ascii="Arial" w:hAnsi="Arial" w:cs="Arial"/>
                <w:b/>
                <w:sz w:val="22"/>
                <w:szCs w:val="22"/>
              </w:rPr>
              <w:t>Approvals *</w:t>
            </w:r>
            <w:r w:rsidRPr="00CC3C9A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3</w:t>
            </w:r>
            <w:r w:rsidRPr="00CC3C9A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C025DF" w:rsidRPr="00C54EC4" w14:paraId="3692228E" w14:textId="77777777" w:rsidTr="00C025DF">
        <w:tc>
          <w:tcPr>
            <w:tcW w:w="10915" w:type="dxa"/>
            <w:gridSpan w:val="2"/>
            <w:shd w:val="clear" w:color="auto" w:fill="auto"/>
          </w:tcPr>
          <w:p w14:paraId="4F2AF615" w14:textId="664BD0C4" w:rsidR="00C025DF" w:rsidRPr="00CC3C9A" w:rsidRDefault="00C025DF" w:rsidP="00C025DF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3C9A">
              <w:rPr>
                <w:rFonts w:ascii="Arial" w:hAnsi="Arial" w:cs="Arial"/>
                <w:sz w:val="22"/>
                <w:szCs w:val="22"/>
              </w:rPr>
              <w:t>The Public Contract Regulation 2015 (as amended) state that all awards over £25,000 (</w:t>
            </w:r>
            <w:r w:rsidR="00A0343D" w:rsidRPr="007F5329">
              <w:rPr>
                <w:rFonts w:ascii="Arial" w:hAnsi="Arial" w:cs="Arial"/>
                <w:sz w:val="22"/>
                <w:szCs w:val="22"/>
                <w:highlight w:val="yellow"/>
              </w:rPr>
              <w:t>ex</w:t>
            </w:r>
            <w:r w:rsidRPr="007F5329">
              <w:rPr>
                <w:rFonts w:ascii="Arial" w:hAnsi="Arial" w:cs="Arial"/>
                <w:sz w:val="22"/>
                <w:szCs w:val="22"/>
                <w:highlight w:val="yellow"/>
              </w:rPr>
              <w:t>cluding VAT</w:t>
            </w:r>
            <w:r w:rsidRPr="00CC3C9A">
              <w:rPr>
                <w:rFonts w:ascii="Arial" w:hAnsi="Arial" w:cs="Arial"/>
                <w:sz w:val="22"/>
                <w:szCs w:val="22"/>
              </w:rPr>
              <w:t xml:space="preserve">) in value must be advertised on the Contracts Finder portal to ensure open and transparent procurement. </w:t>
            </w:r>
          </w:p>
          <w:p w14:paraId="38B486B1" w14:textId="385E5F46" w:rsidR="00C025DF" w:rsidRPr="00CC3C9A" w:rsidRDefault="00C025DF" w:rsidP="00C025DF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3C9A">
              <w:rPr>
                <w:rFonts w:ascii="Arial" w:hAnsi="Arial" w:cs="Arial"/>
                <w:sz w:val="22"/>
                <w:szCs w:val="22"/>
              </w:rPr>
              <w:t xml:space="preserve">By requesting this sole source justification, I the undersigned, understand that </w:t>
            </w:r>
            <w:r w:rsidR="00217A02" w:rsidRPr="00CC3C9A">
              <w:rPr>
                <w:rFonts w:ascii="Arial" w:hAnsi="Arial" w:cs="Arial"/>
                <w:sz w:val="22"/>
                <w:szCs w:val="22"/>
              </w:rPr>
              <w:t xml:space="preserve">the Company </w:t>
            </w:r>
            <w:r w:rsidRPr="00CC3C9A">
              <w:rPr>
                <w:rFonts w:ascii="Arial" w:hAnsi="Arial" w:cs="Arial"/>
                <w:sz w:val="22"/>
                <w:szCs w:val="22"/>
              </w:rPr>
              <w:t>will publish the award of this contract and that as the demander, I confirm that this sole source award is sufficiently robust to defend any formal legal challenge.</w:t>
            </w:r>
          </w:p>
          <w:p w14:paraId="6A6D67C7" w14:textId="77777777" w:rsidR="00C025DF" w:rsidRPr="00CC3C9A" w:rsidRDefault="00C025DF" w:rsidP="00C025DF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72737BC" w14:textId="0A2EDC1C" w:rsidR="00C025DF" w:rsidRPr="00CC3C9A" w:rsidRDefault="00C025DF" w:rsidP="00C025DF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C3C9A">
              <w:rPr>
                <w:rFonts w:ascii="Arial" w:hAnsi="Arial" w:cs="Arial"/>
                <w:sz w:val="22"/>
                <w:szCs w:val="22"/>
              </w:rPr>
              <w:t>I also confirm that I the undersigned have no personal or pre-existing relationships or vested interests in the award of this contract</w:t>
            </w:r>
            <w:r w:rsidR="00CC1A88" w:rsidRPr="00CC3C9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7C1FD6" w:rsidRPr="00C54EC4" w14:paraId="0E8532C2" w14:textId="77777777" w:rsidTr="00C63530">
        <w:tc>
          <w:tcPr>
            <w:tcW w:w="6238" w:type="dxa"/>
            <w:shd w:val="clear" w:color="auto" w:fill="D9D9D9" w:themeFill="background1" w:themeFillShade="D9"/>
          </w:tcPr>
          <w:p w14:paraId="3097F704" w14:textId="40121D65" w:rsidR="007C1FD6" w:rsidRPr="009C0D49" w:rsidRDefault="007C1FD6" w:rsidP="007C1FD6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C0D49">
              <w:rPr>
                <w:rFonts w:ascii="Arial" w:hAnsi="Arial" w:cs="Arial"/>
                <w:b/>
                <w:sz w:val="22"/>
                <w:szCs w:val="22"/>
              </w:rPr>
              <w:t xml:space="preserve">Demander: </w:t>
            </w:r>
            <w:r>
              <w:rPr>
                <w:rFonts w:ascii="Arial" w:hAnsi="Arial" w:cs="Arial"/>
                <w:b/>
                <w:sz w:val="22"/>
                <w:szCs w:val="22"/>
              </w:rPr>
              <w:t>Name, t</w:t>
            </w:r>
            <w:r w:rsidRPr="009C0D49">
              <w:rPr>
                <w:rFonts w:ascii="Arial" w:hAnsi="Arial" w:cs="Arial"/>
                <w:b/>
                <w:sz w:val="22"/>
                <w:szCs w:val="22"/>
              </w:rPr>
              <w:t>itle and date</w:t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50EC2646" w14:textId="11FE781F" w:rsidR="007C1FD6" w:rsidRPr="00586D82" w:rsidRDefault="007C1FD6" w:rsidP="007C1FD6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6D82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</w:tr>
      <w:tr w:rsidR="007C1FD6" w:rsidRPr="00C54EC4" w14:paraId="1EC0DE01" w14:textId="77777777" w:rsidTr="00E341DC">
        <w:trPr>
          <w:trHeight w:val="700"/>
        </w:trPr>
        <w:tc>
          <w:tcPr>
            <w:tcW w:w="6238" w:type="dxa"/>
            <w:shd w:val="clear" w:color="auto" w:fill="auto"/>
          </w:tcPr>
          <w:p w14:paraId="6FDD4FEC" w14:textId="6664F224" w:rsidR="007C1FD6" w:rsidRDefault="00E341DC" w:rsidP="007C1FD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Jason White</w:t>
            </w:r>
          </w:p>
          <w:p w14:paraId="15F0C896" w14:textId="77777777" w:rsidR="007C1FD6" w:rsidRDefault="007C1FD6" w:rsidP="007C1FD6">
            <w:pPr>
              <w:jc w:val="both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2DC9A753" w14:textId="77777777" w:rsidR="007C1FD6" w:rsidRPr="004E2537" w:rsidRDefault="007C1FD6" w:rsidP="007C1FD6">
            <w:pPr>
              <w:jc w:val="both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</w:tc>
        <w:tc>
          <w:tcPr>
            <w:tcW w:w="4677" w:type="dxa"/>
            <w:shd w:val="clear" w:color="auto" w:fill="auto"/>
          </w:tcPr>
          <w:p w14:paraId="2C24E70E" w14:textId="43BCC81E" w:rsidR="007C1FD6" w:rsidRPr="004E2537" w:rsidRDefault="00C31FBF" w:rsidP="007C1FD6">
            <w:pPr>
              <w:jc w:val="both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C5603BC" wp14:editId="76ED795F">
                  <wp:extent cx="1130210" cy="461726"/>
                  <wp:effectExtent l="0" t="0" r="0" b="0"/>
                  <wp:docPr id="1139108615" name="Picture 2" descr="A signature on a piece of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108615" name="Picture 2" descr="A signature on a piece of paper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09" cy="46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FD6" w:rsidRPr="00C54EC4" w14:paraId="4CA8A29B" w14:textId="77777777" w:rsidTr="00C63530">
        <w:tc>
          <w:tcPr>
            <w:tcW w:w="6238" w:type="dxa"/>
            <w:shd w:val="clear" w:color="auto" w:fill="D9D9D9" w:themeFill="background1" w:themeFillShade="D9"/>
          </w:tcPr>
          <w:p w14:paraId="4CA8A299" w14:textId="1732AE9B" w:rsidR="007C1FD6" w:rsidRPr="00586D82" w:rsidRDefault="007C1FD6" w:rsidP="007C1FD6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Buyer</w:t>
            </w:r>
            <w:r w:rsidR="000436B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436B3" w:rsidRPr="004D2F5B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/ Procurement </w:t>
            </w:r>
            <w:r w:rsidR="00684FC3" w:rsidRPr="000436B3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Specialis</w:t>
            </w:r>
            <w:r w:rsidR="00684FC3" w:rsidRPr="004D2F5B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t:</w:t>
            </w:r>
            <w:r w:rsidRPr="009C0D4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Name, t</w:t>
            </w:r>
            <w:r w:rsidRPr="009C0D49">
              <w:rPr>
                <w:rFonts w:ascii="Arial" w:hAnsi="Arial" w:cs="Arial"/>
                <w:b/>
                <w:sz w:val="22"/>
                <w:szCs w:val="22"/>
              </w:rPr>
              <w:t>itle and date</w:t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4CA8A29A" w14:textId="74807B1E" w:rsidR="007C1FD6" w:rsidRPr="00586D82" w:rsidRDefault="00946BFF" w:rsidP="007C1FD6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586D82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</w:tr>
      <w:tr w:rsidR="007C1FD6" w:rsidRPr="00C54EC4" w14:paraId="4CA8A29F" w14:textId="77777777" w:rsidTr="00C63530">
        <w:tc>
          <w:tcPr>
            <w:tcW w:w="6238" w:type="dxa"/>
          </w:tcPr>
          <w:p w14:paraId="514BD704" w14:textId="47AB4F5F" w:rsidR="007C1FD6" w:rsidRDefault="00E341DC" w:rsidP="007C1FD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Suz Williams</w:t>
            </w:r>
            <w:r w:rsidR="004528F9">
              <w:rPr>
                <w:rFonts w:ascii="Arial" w:hAnsi="Arial" w:cs="Arial"/>
                <w:b/>
                <w:sz w:val="22"/>
                <w:szCs w:val="22"/>
              </w:rPr>
              <w:t xml:space="preserve"> Supply Chain Lead Waste Ops</w:t>
            </w:r>
          </w:p>
          <w:p w14:paraId="65849AF4" w14:textId="77777777" w:rsidR="007C1FD6" w:rsidRDefault="007C1FD6" w:rsidP="007C1FD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CA8A29C" w14:textId="77777777" w:rsidR="007C1FD6" w:rsidRPr="00586D82" w:rsidRDefault="007C1FD6" w:rsidP="007C1FD6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677" w:type="dxa"/>
          </w:tcPr>
          <w:p w14:paraId="4CA8A29D" w14:textId="68571A5B" w:rsidR="007C1FD6" w:rsidRDefault="007C1FD6" w:rsidP="007C1FD6">
            <w:pPr>
              <w:jc w:val="both"/>
              <w:rPr>
                <w:rFonts w:ascii="Arial" w:hAnsi="Arial" w:cs="Arial"/>
                <w:b/>
              </w:rPr>
            </w:pPr>
          </w:p>
          <w:p w14:paraId="4CA8A29E" w14:textId="6D3291D6" w:rsidR="007C1FD6" w:rsidRPr="00586D82" w:rsidRDefault="00880BDA" w:rsidP="007C1FD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70258ACD" wp14:editId="7EE11894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-157480</wp:posOffset>
                      </wp:positionV>
                      <wp:extent cx="1605655" cy="426720"/>
                      <wp:effectExtent l="57150" t="57150" r="33020" b="49530"/>
                      <wp:wrapNone/>
                      <wp:docPr id="1781420498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55" cy="4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F5A9B9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7" o:spid="_x0000_s1026" type="#_x0000_t75" style="position:absolute;margin-left:11.1pt;margin-top:-13.1pt;width:127.85pt;height: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Ce16AQAACgMAAA4AAABkcnMvZTJvRG9jLnhtbJxSyU7DMBC9I/EP&#10;lu80C22gURMOVEg9sBzgA4xjNxaxJxq7pP17JklLCwghcbEyfvHzW7y42dqGvSv0BlzBk0nMmXIS&#10;KuPWBX95vru45swH4SrRgFMF3ynPb8rzs0XX5iqFGppKISMS5/OuLXgdQptHkZe1ssJPoFWOQA1o&#10;RaAR11GFoiN220RpHGdRB1i1CFJ5T7vLEeTlwK+1kuFRa68Cawp+nU1JXqCP+XzGGRZ8fnmVcfba&#10;Q5czHpULka9RtLWRe0niH4qsMI4EfFItRRBsg+YHlTUSwYMOEwk2Aq2NVIMfcpbE35yt3FvvKpnK&#10;DeYSXFAuPAkMh+wG4D9X2IYS6O6honbEJgDfM1I8f5cxil6C3FjSMzaCqhGBnoOvTesp5txUBcdV&#10;lRz1u/fbo4MnPPp6+ApQI9He8m9HthptHzYpYduCU8G7fh26VNvAJG0mWTzLZlS5JGyaZlfp8MOB&#10;eqQ4TCfZ0u1fWjyde2UnT7j8AAAA//8DAFBLAwQUAAYACAAAACEAwtWaAdMPAADIOAAAEAAAAGRy&#10;cy9pbmsvaW5rMS54bWy0W11vHNcNfS/Q/zDYPuhlrzTfO2tEDvoQAwVapGhSoH1UpLUtRB+GtI6d&#10;f99D8vDyzu5ItQ0FCbyzl+ThIS/v56y++/7z7U312+7h8fr+7nzVnNarand3eX91fffufPXvn9+k&#10;aVU97i/uri5u7u9256vfd4+r71//+U/fXd/9envzCv9WQLh7lKfbm/PV+/3+w6uzs0+fPp1+6k7v&#10;H96dtXXdnf3t7td//H31mlZXu7fXd9d7uHz0psv7u/3u817AXl1fna8u95/rrA/sn+4/Plzuslha&#10;Hi5DY/9wcbl7c/9we7HPiO8v7u52N9XdxS14/2dV7X//gIdr+Hm3e1hVt9cIOLWnTb/ppx+2aLj4&#10;fL4qvn8ExUcwuV2dLWP+9w/AfHOMKbS6djNuVhUpXe1+e4rTj399AmBEz2bzd0+a/7Bsvj2yPtMO&#10;f/V04v/5cP9h97C/3kUfW49Q8Ht1ad+1c6yXHnaP9zcfpTBW1W8XNx/RX01dh+/mbKE3jvHQMS+K&#10;h055Eq8kt9Qvx+yki56EOwj3anfcVQuI6LWvRGT3sQsIqX1FSR5zXvv769sdZoLbD3kQ7h8RvDT/&#10;tH/Q+aKt2yHVbWr7n5vhVd++asfTYeql2NyfDXPH/OXh4+P7jPfLQwxoleRILbhP11f797kw6tN6&#10;yCVdlsWS6fvd9bv3++dsSVCNM92FiUoLvuJ09a/d2/PVX3SuqtTSGjSQpmmrppmGqt0M26qu6vVJ&#10;fZKak6br8VCvV80qNata/lunRhRUqa74vK69dU0ZIMqnYz03gGKzAFOIAzs1aag2k/puUpfa1p7D&#10;E6DMci2f6nXGg5pwSdT1mJqRiqlDElI70EEZpoOizUCbNjWaKfBPfdUM1Ti0TEo4cQotvE2OAcuu&#10;6umln7o0jFskfjOoeRqaqRprhOdd0WzgKm3aTuXdJo3OPY1jtR2raTAR0pPzDJokmiM9ECtLTZM9&#10;eb6k52Y4Jo42Ikvgc4eHisvlkSk+4cRow9bkMzLqQR0jOitUwllj7h1nJtW6lAlJpaZTzN1jTmtg&#10;hljYkNGs0WlGKlRLIYoyE2/WVgCxSbijd1EVHSoBmmt0OcplPCxEmCqGaIie6gZIUIg2aomLAdVN&#10;GxR5tZFq7zeK0dVpA4dtbR7Tdqi6HvK2MR/bPnWtKPSMATXMZIiCN7ZVrwDw1vZp7NPGwpHEUQcf&#10;NLQPdS9Yz8lpAtjCG4yIVMSIeWxDqA7DEuMDwlmdulutqyOnddJBTE8KLNaYHRUIDe4zK6ok3FAx&#10;yBUOl2Bovk5dlyzbcI5uwUy0Mf/hlAFrRMYIj8LOiaLR/C8lZ5EoGhlR2qZcH3jABDfZtKLgGmD4&#10;lz43TzD3lBgNoWQy5ZnDF5ZmIhbZhqxmBU2PxeRU+MuEm+QTcJfGNFnt+uKtS58v3V+6DuoG4ce3&#10;bx93+/PVVNen47B6vcF8jG334dI4dbYyyqJoa+PBQsP0BN2cHo3dxTkTOVEiMak05UTlpCyJVV8c&#10;yITn5ugGWnu+tW9cjE+Ko4RkldpWWxvGwJKVLU3YGAg0KrTDxNBxULXISZ/62rhCgWht5XVuDWrb&#10;YsboqdBh6saax7lmqCusad2wseUT6zEGYTP0jKaGlxry2opxCy8yc2GGEkr0pE/4TpumGnRek+Yu&#10;bduKmxpMgT2+mOMx9SOWXjURwxwGYSI9EphJ8S9j0I/DxlAsjBehHaatEItSSC2K2AecNoH9rN+8&#10;kXFCTBRVBAzpuNGsHrOx8Rdji1OfXKqmhMmhlop8nhkvtxkKZEzYIkpBJihkXlKeDuOlWsAsGudG&#10;TooID2tX1fpCMONj4JuEDZb1gcx7qD7rhnaTWhSqerRh5Y/YetJgPqkZcyzmmUWHWdypp36oUL5d&#10;rImOZ1FqN4YlBoHjbbEhrHytjk6HnDwkT8YoXEemNpXtk8XBgIUcQ9xGF8wJIMoGUIBCdthW6GWm&#10;hQWmC19+MUxll4FJAjaoF8cKn4Jt+EIjR+KNWAwHNmLDnDAJu3IRtivDB3Xl0xSLtuxpsc0slWVG&#10;yRZSD5mGTDec/oBk/5VjoUBSDvMuZZM5orFbzBpDsRTj2QPzbJEujHFeICIm6aq1s0k5fzBTUEXx&#10;5klHABvuMxwfKt4dqt15oGjF/rSzLaP0zjCpaI1uhteWywS6ahwwdGoVvtyC3OCIdNptVq+bsR+r&#10;AdP4sOUW5SRtT5qTccJZlafVNk6rzGYxW5b59QwjZoxN5hBHQuwpuFAgQ6akPe1d4JWiWbPGqGJJ&#10;NhU9lcUQEDQiihIVw4tCInnij3raZIphLPl1Y1dcbnM2Yau03Njj0++SApvuTFzaZIcAJDNxfIiz&#10;1CY6pocs+04AW1dMSFz1DBDOG2wgJA6pajXRVOSnnFHZlvt0g4LrsfUXI/ghtzB3HEV3whBTcVEs&#10;UgcyPmqtzPAE0TEQhcrCFQWEkeOBiJvKT0pY9jHVmQISRzlbBCibAzBLMziYZXAXE0RZhO+MzUyS&#10;JD0HtvmAVB2bGIhHroWCSac8Rcps3/MMm3FIC4jYXuawOywWrWwogbPusO+U77wDEWcGLX7dcx6e&#10;2Lh1WQFLY9djzWbnl6chT5JDaExLCgXDMdleQXRbbGVHLJ7cqQqjYCW8oRSmUo5sxOGt9xqXmyKg&#10;bLH6i74yn7CyNX55lWSDolAV9oB8yl0JzCOfGB6eE6ibmJ/wgFSWGxr4Nv6RSe8ZoR+ci5znMmXu&#10;hbfwMFczoBxyZlJ0GS3MXPOFR8H0kLKj2LdoGj2mbCNpkf9sZrJHNglkjqLoaogtUJlH6bE04fMy&#10;4jwvqnqg+Az2/zdmMKEYZQRfhJaoIlF8RJN7xmeI3cY+LVEuxwihGMnFPMlVU0Yt2yMvPjwUAccT&#10;FvUauzlclluhJpyiGqz9rQ2VdQ+gEVATD22YlGufmOVEOeIQZtWPXYNAwp12iuU1nJOw9mieKACO&#10;2f3QSCLP0XvGAkmeTIx/PXhtyM4pzjmAlids0Ub0zQaAAalNyvirxWLwHKIyQiSSKzqkD2l7QnoI&#10;uJSTEo/y+SDJ3o6lEjvFkbAApAwEMSmjDowONGkDYy8pxBKNnonQxH2UZxT3k6iabjAwXAZU7TZ1&#10;qEL4lctS3I+3XtTyYoB6KledwqtMtq4QFx+6gpkZDkgTfJsdjn+4FvWruISqnhLvZeXaH9eNVBSu&#10;E5YLTdga8zg22a3fP+IohzFgmn2dtnI0MsVInH63gHJZID+0Ynpm/R6pwh2J34UheiymW/MVhSro&#10;1oZ/iRltwUJ0aBt6pi++M7NAXrQIlFkERM5tSwyEnTPI0Rdtzt5BpAIWaD0PM+XSUz3hISOKq9Di&#10;WFB/Riy6JbxIjixPyyMzRyA4VMSNGIiob3XdjpzlTA5KzmjGTqVm1qKCdWYVXQwL2RZt/K4j+ykM&#10;wJHOi0Z5ZCtyQEbYluZRgL2Z3NFNRs9ULWXy7x/ypPEpsjOWHBg3fXoRxx7KFyBbwuHVM/V86F+B&#10;/K0JLBLDIfNyiXk2OI8N7opuwpm8GvxyGBMlSnNr+wVc38gSzpdbuDbAuiA7CCvUQefb3q4Znphi&#10;6EbdWUdgGsftsz3jOAB4vn9lfbNaTCGqnlWjzB0Uw8bCfcG7Clyhn9bb1euuxqthvFWv8FrXknGS&#10;Ovw/ngxNa7cV3aobV6nf6JVFcZ6IPi3yHfxZh7NIlhVzX0ZqoBjRE7PsSwo1id8gdh7FsApEF7KH&#10;FL446c/Ex751T9BsuR9EFeBnADXv90Vb/Yhfw8GTtxXAiJ7iCe8izETufwDeYd2GzRozHm5g9VD5&#10;cmWBK7LpdMIVFi7L8JICNx/dyHekUhbdCe64tl4VqVvhpq7T313Y8UuzIRGRvATh5HN/LneyzxXF&#10;WulNh/1AcP3I2bQaKqrTtDRVkjnshfLC0+JE2/R+z22Ws0qCra8yEQwGMLZXFiJuBfQHFn6h4wEX&#10;nKKAizjKxoWExPJRsEeI9m1eKho5WPNzxl9JauiBuJj2wEZo/jMTHPdRsmqO9ZS+8eF9CaRMyNsi&#10;TeJRORVDBi0Og8MdxVi/MUXy2GViDccDcy8Hjbm7IqAIsgg8IxaEimiymGzVC/fjKGYZt0wgMYvs&#10;R7CR/KfZ5mQwBQXbTEJ8mB6aPFdlgE6idJht0EdH2FwxmLx8wWLZkwCJpONN0eeN7pCfwJnZuFhg&#10;6BsDAoNMkyYvCrl4ytscXUYFAVdM2LP5b0haedmDaQZYCp5jCPC82Sv84PRgN7KKuK16zIkjUTZ2&#10;xSoSXOJ6sNLKWRMXengXYNrREcgGneOVPc5CJseuQF6xYX0UhiSFJ0hdW1SpbE3ied6D7suDglda&#10;CwqNjem3GQex4t4aP9rCiVOJB51wGCSiEJRVZkuO8t3apMEb7VOT4iFIBl2ckwIDtgnJQ+wgHsRQ&#10;QbSQWsp3pt4YMDjz+mFIbtb5akSST9j5xEhQ5WM8QjF4FNaMVWP0uMP7TGoel117AixXZIEbJ19e&#10;Bvx6objBxdEIv3nCwcauqKHf4l2VOAC8/MSDvnCswnmn4a8DIpQiAKZMLXOHQJMc2B0QzxQXk0en&#10;RfgZpo3XBOgO9IltmYFJP/jwEglH9EJu1BSxdU2IyydHlAie04sIveTK/JgzeIaQjuVlowFqSTHf&#10;YVSQKK09K0UbNZdLgdMRM95w4hMTRpNzFm3SRJbC0RQn/ExEPa3xhhN1IF/gMs+VKtNGvHewuU6c&#10;oqyQGk4Kckc04HTvGxhGO5/l6MUD1KQRvFBkvlXqMPxUXobylPGC9BuMv9jkixUjifEkxgqgHcx+&#10;CfHS0xP+2Iw5CouZTdPYgOECmwMf51H8ssMGPhr9d4JRA/BF/14gSDALRJ+CqStIxbNHg5Wg6Ldi&#10;PCx1aOhB3yO3T7jrsHfU6LHsyhWkr5iuyU9ougk50kgYGAv86+iGCMUlPh4UcQ6NCzdLvRLRRB4j&#10;ebwIBbSsMJzR8KROZnxmcR2LS+KkUYybgiPGpl+Pys4T97RQx91aTgF+vmCvNoQU3s3JqVBVcLAc&#10;cLjhew1SgFLRS1D09DhFcW3u1w1+ZkY5XsvJL1qs8xA4NYpUzyvIUNFGRWVttHS3hcOqcgwu9C85&#10;zKxKLmWjox7k2JwGf/OtjgITT+QUjKPPIXJw2eU7Ilr5pl8U2CyY+t9BxxXwZl9kibbzHgzGEOeM&#10;4xUEqPhvkByj8CW+zUHkOSKBNBMJPW8rwoCTQtEC0gYPvrBxoGD8tGakxkk6kHy3NrEunB8qUqY1&#10;UWTdLfCZYTwGaZOzBLyX6560ZnTvNWuZo+dkuBBiNVREIUSXsRvFj4/xU1JbPF/uuqXD32Phj3pw&#10;3TJheOMVSdNs+WcWJ9jv4aKlqUf+hcsof+My9ZP+jQuu7FA5tteKk548Df6CBzNGxZ+s4gnnMU8X&#10;1hx5PIgi/lLp9f8AAAD//wMAUEsDBBQABgAIAAAAIQCJhGb+3wAAAAkBAAAPAAAAZHJzL2Rvd25y&#10;ZXYueG1sTI/BTsMwDIbvSLxDZCQuaEsJsG6l7jQQHEFa4QHSJrQVjVOadOt4eswJbrb86ff359vZ&#10;9eJgx9B5QrheJiAs1d501CC8vz0v1iBC1GR078kinGyAbXF+luvM+CPt7aGMjeAQCplGaGMcMilD&#10;3Vqnw9IPlvj24UenI69jI82ojxzueqmSZCWd7og/tHqwj62tP8vJIXzdVWlpTvFp/51M8ur1+PKw&#10;qzeIlxfz7h5EtHP8g+FXn9WhYKfKT2SC6BGUUkwiLNSKBwZUmm5AVAi3N2uQRS7/N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ScCe16AQAACgMAAA4A&#10;AAAAAAAAAAAAAAAAPAIAAGRycy9lMm9Eb2MueG1sUEsBAi0AFAAGAAgAAAAhAMLVmgHTDwAAyDgA&#10;ABAAAAAAAAAAAAAAAAAA4gMAAGRycy9pbmsvaW5rMS54bWxQSwECLQAUAAYACAAAACEAiYRm/t8A&#10;AAAJAQAADwAAAAAAAAAAAAAAAADjEwAAZHJzL2Rvd25yZXYueG1sUEsBAi0AFAAGAAgAAAAhAHkY&#10;vJ2/AAAAIQEAABkAAAAAAAAAAAAAAAAA7xQAAGRycy9fcmVscy9lMm9Eb2MueG1sLnJlbHNQSwUG&#10;AAAAAAYABgB4AQAA5RUAAAAA&#10;">
                      <v:imagedata r:id="rId13" o:title=""/>
                    </v:shape>
                  </w:pict>
                </mc:Fallback>
              </mc:AlternateContent>
            </w:r>
          </w:p>
        </w:tc>
      </w:tr>
      <w:tr w:rsidR="007C1FD6" w:rsidRPr="00C54EC4" w14:paraId="4CA8A2A4" w14:textId="77777777" w:rsidTr="00C63530">
        <w:tc>
          <w:tcPr>
            <w:tcW w:w="6238" w:type="dxa"/>
            <w:shd w:val="clear" w:color="auto" w:fill="D9D9D9"/>
          </w:tcPr>
          <w:p w14:paraId="4CA8A2A2" w14:textId="0A0B5707" w:rsidR="007C1FD6" w:rsidRPr="00586D82" w:rsidRDefault="00E52FF7" w:rsidP="007C1FD6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Sole Source </w:t>
            </w:r>
            <w:r w:rsidR="002415E9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Procurement </w:t>
            </w:r>
            <w:r w:rsidR="002415E9" w:rsidRPr="002415E9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Approval (Category / Supply Chain Managers / </w:t>
            </w:r>
            <w:r w:rsidR="00664467" w:rsidRPr="002415E9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Relevant </w:t>
            </w:r>
            <w:r w:rsidR="002335AD" w:rsidRPr="002415E9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Head of </w:t>
            </w:r>
            <w:r w:rsidR="00684FC3" w:rsidRPr="002415E9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Procurement</w:t>
            </w:r>
            <w:r w:rsidR="00684FC3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7C1FD6">
              <w:rPr>
                <w:rFonts w:ascii="Arial" w:hAnsi="Arial" w:cs="Arial"/>
                <w:b/>
                <w:sz w:val="22"/>
                <w:szCs w:val="22"/>
              </w:rPr>
              <w:t xml:space="preserve"> Name, </w:t>
            </w:r>
            <w:r w:rsidR="007C1FD6" w:rsidRPr="00C63530">
              <w:rPr>
                <w:rFonts w:ascii="Arial" w:hAnsi="Arial" w:cs="Arial"/>
                <w:b/>
                <w:sz w:val="22"/>
                <w:szCs w:val="22"/>
              </w:rPr>
              <w:t>Title</w:t>
            </w:r>
            <w:r w:rsidR="007C1FD6">
              <w:rPr>
                <w:rFonts w:ascii="Arial" w:hAnsi="Arial" w:cs="Arial"/>
                <w:b/>
                <w:sz w:val="22"/>
                <w:szCs w:val="22"/>
              </w:rPr>
              <w:t xml:space="preserve"> a</w:t>
            </w:r>
            <w:r w:rsidR="007C1FD6" w:rsidRPr="00C63530">
              <w:rPr>
                <w:rFonts w:ascii="Arial" w:hAnsi="Arial" w:cs="Arial"/>
                <w:b/>
                <w:sz w:val="22"/>
                <w:szCs w:val="22"/>
              </w:rPr>
              <w:t>nd date</w:t>
            </w:r>
          </w:p>
        </w:tc>
        <w:tc>
          <w:tcPr>
            <w:tcW w:w="4677" w:type="dxa"/>
            <w:shd w:val="clear" w:color="auto" w:fill="D9D9D9"/>
          </w:tcPr>
          <w:p w14:paraId="4CA8A2A3" w14:textId="2BD561DC" w:rsidR="007C1FD6" w:rsidRPr="00586D82" w:rsidRDefault="00006DD0" w:rsidP="007C1FD6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F7FF1">
              <w:rPr>
                <w:rFonts w:ascii="Arial" w:hAnsi="Arial" w:cs="Arial"/>
                <w:sz w:val="22"/>
                <w:szCs w:val="22"/>
                <w:highlight w:val="yellow"/>
              </w:rPr>
              <w:t>No signature required – approval is via the Sole Source step in UBW</w:t>
            </w:r>
          </w:p>
        </w:tc>
      </w:tr>
      <w:bookmarkStart w:id="10" w:name="Text18"/>
      <w:tr w:rsidR="007C1FD6" w:rsidRPr="00C54EC4" w14:paraId="4CA8A2AA" w14:textId="77777777" w:rsidTr="00C63530">
        <w:trPr>
          <w:trHeight w:val="552"/>
        </w:trPr>
        <w:tc>
          <w:tcPr>
            <w:tcW w:w="6238" w:type="dxa"/>
          </w:tcPr>
          <w:p w14:paraId="52CDF03D" w14:textId="50DEF9A9" w:rsidR="007C1FD6" w:rsidRDefault="00705077" w:rsidP="007C1FD6">
            <w:pPr>
              <w:jc w:val="both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F093547" wp14:editId="2B2D2200">
                      <wp:simplePos x="0" y="0"/>
                      <wp:positionH relativeFrom="column">
                        <wp:posOffset>259367</wp:posOffset>
                      </wp:positionH>
                      <wp:positionV relativeFrom="paragraph">
                        <wp:posOffset>92820</wp:posOffset>
                      </wp:positionV>
                      <wp:extent cx="7200" cy="9720"/>
                      <wp:effectExtent l="38100" t="38100" r="50165" b="47625"/>
                      <wp:wrapNone/>
                      <wp:docPr id="147498059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D588C9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19.9pt;margin-top:6.8pt;width:1.55pt;height: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nB9xAQAABQMAAA4AAABkcnMvZTJvRG9jLnhtbJxSQU7DMBC8I/EH&#10;y3eapKUFoqY9UCH1APQADzCO3VjE3mjtNO3v2SQtbUEIqZdo15Mdz+x4Ot/akm0UegMu48kg5kw5&#10;Cblx64y/vz3d3HPmg3C5KMGpjO+U5/PZ9dW0qVI1hALKXCEjEufTpsp4EUKVRpGXhbLCD6BSjkAN&#10;aEWgFtdRjqIhdltGwzieRA1gXiFI5T2dLnqQzzp+rZUMr1p7FViZ8UkyJHnhUCAVo9GYs4+2SMY8&#10;mk1FukZRFUbuJYkLFFlhHAn4plqIIFiN5heVNRLBgw4DCTYCrY1UnR9ylsQ/nC3dZ+squZU1phJc&#10;UC6sBIbD7jrgkitsSRtoniGndEQdgO8ZaT3/h9GLXoCsLenpE0FVikDPwRem8pxhavKM4zJPjvrd&#10;5vHoYIVHXy/nACUS7S3/NbLVaNtlkxK2zTgFvGu/XZZqG5ikwzt6KZxJAh6obLEDaz996E7WSr+c&#10;BXjat+Mnr3f2BQAA//8DAFBLAwQUAAYACAAAACEA8NKV9SgCAADqBQAAEAAAAGRycy9pbmsvaW5r&#10;MS54bWy0VE2PmzAQvVfqf7DcQy4BbPORBC1Z9bCRKrXaqruV2iML3mAtmMg4X/++gwEnaqBSpVYg&#10;NMx4nt/4jefu/lSV6MBVI2qZYOoSjLjM6lzIbYK/P2+cJUaNTmWelrXkCT7zBt+v37+7E/KtKmP4&#10;IkCQTWtVZYILrXex5x2PR/fou7XaeowQ3/sk3758xus+K+evQgoNWzaDK6ul5ifdgsUiT3CmT8Su&#10;B+yneq8ybsOtR2WXFVqlGd/Uqkq1RSxSKXmJZFoB7x8Y6fMODAH7bLnCqBJQsMNcGiyC5cMKHOkp&#10;wVf/e6DYAJMKe+OYP/8D5uYWs6Xls0W0wKinlPPDFKfHjxMAEShr07eT6Q/j6aubbM8IHk8f/FdV&#10;77jSgl807hTpA2eUdf9GnE4lxZu63LeNgdEhLfegFyXksjf1RtS4xQNh/ikeiDKJd01uTJdbdq1E&#10;k3C/lZvzW6lGEEG1v0Ts5esl6CGNVn3E3rmh97WoOEyCamcvoW6g+Nb9pJWZF4yw0CHMoatnGsV+&#10;EIe+S6Jl22zDft01HzBf1L4pLN6LulxoE7GVdsUdRa4L2xjEJX5oe/q6L8ZyCy62hf5jck/RZFvC&#10;I6PKtDzqB9Y3/prgD2ZaIZPZOUwpjCCK6CIkPiKIzGcOJbNgRsOIzOCZYx87FF4WLDHBZB461AHb&#10;rIUMJwqMCceJetNhiKFuAQC3UYCFsO8sVsz4h3M2HG0RoOX6FwAAAP//AwBQSwMEFAAGAAgAAAAh&#10;ADqKIKHeAAAABwEAAA8AAABkcnMvZG93bnJldi54bWxMjs1OwzAQhO9IvIO1SFwQdZKi0oY4FUJC&#10;iAuCtio9uvE2MY3XUey04e1ZTnCcH818xXJ0rThhH6wnBekkAYFUeWOpVrBZP9/OQYSoyejWEyr4&#10;xgDL8vKi0LnxZ/rA0yrWgkco5FpBE2OXSxmqBp0OE98hcXbwvdORZV9L0+szj7tWZkkyk05b4odG&#10;d/jUYHVcDU7BcfNl33bv8uVzmx2GlF53a3vjlbq+Gh8fQEQc418ZfvEZHUpm2vuBTBCtgumCySP7&#10;0xkIzu+yBYg96/sUZFnI//z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6bJwfcQEAAAUDAAAOAAAAAAAAAAAAAAAAADwCAABkcnMvZTJvRG9jLnhtbFBL&#10;AQItABQABgAIAAAAIQDw0pX1KAIAAOoFAAAQAAAAAAAAAAAAAAAAANkDAABkcnMvaW5rL2luazEu&#10;eG1sUEsBAi0AFAAGAAgAAAAhADqKIKHeAAAABwEAAA8AAAAAAAAAAAAAAAAALwYAAGRycy9kb3du&#10;cmV2LnhtbFBLAQItABQABgAIAAAAIQB5GLydvwAAACEBAAAZAAAAAAAAAAAAAAAAADoHAABkcnMv&#10;X3JlbHMvZTJvRG9jLnhtbC5yZWxzUEsFBgAAAAAGAAYAeAEAADAIAAAAAA==&#10;">
                      <v:imagedata r:id="rId15" o:title=""/>
                    </v:shape>
                  </w:pict>
                </mc:Fallback>
              </mc:AlternateContent>
            </w:r>
            <w:bookmarkEnd w:id="10"/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Kevin Sheppard</w:t>
            </w:r>
          </w:p>
          <w:p w14:paraId="2B396F10" w14:textId="77777777" w:rsidR="007C1FD6" w:rsidRDefault="007C1FD6" w:rsidP="007C1FD6">
            <w:pPr>
              <w:jc w:val="both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4CA8A2A8" w14:textId="77777777" w:rsidR="007C1FD6" w:rsidRPr="000805C9" w:rsidRDefault="007C1FD6" w:rsidP="007C1FD6">
            <w:pPr>
              <w:jc w:val="both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</w:tc>
        <w:tc>
          <w:tcPr>
            <w:tcW w:w="4677" w:type="dxa"/>
          </w:tcPr>
          <w:p w14:paraId="4CA8A2A9" w14:textId="31257C0F" w:rsidR="007C1FD6" w:rsidRPr="000805C9" w:rsidRDefault="00705077" w:rsidP="007C1FD6">
            <w:pPr>
              <w:jc w:val="both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24A3C1A9" wp14:editId="7796E6E3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69215</wp:posOffset>
                      </wp:positionV>
                      <wp:extent cx="2650565" cy="298940"/>
                      <wp:effectExtent l="38100" t="38100" r="0" b="44450"/>
                      <wp:wrapNone/>
                      <wp:docPr id="68728249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50565" cy="298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45BFBB" id="Ink 5" o:spid="_x0000_s1026" type="#_x0000_t75" style="position:absolute;margin-left:-3.55pt;margin-top:4.95pt;width:209.65pt;height:2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7wV4AQAACgMAAA4AAABkcnMvZTJvRG9jLnhtbJxSzU4CMRC+m/gO&#10;Te+yP8JGNiwcJCYcVA76ALXbso3bzmZaWHh7ZxcQ0BgTLs1Mp/36/XQy29qabRR6A67gySDmTDkJ&#10;pXGrgr+/Pd09cOaDcKWowamC75Tns+ntzaRtcpVCBXWpkBGI83nbFLwKocmjyMtKWeEH0ChHQw1o&#10;RaAWV1GJoiV0W0dpHGdRC1g2CFJ5T7vz/ZBPe3ytlQyvWnsVWF3wLEmJXuiKeyqwK8ZDzj6oyNKE&#10;R9OJyFcomsrIAyVxBSMrjCMC31BzEQRbo/kFZY1E8KDDQIKNQGsjVa+HlCXxD2UL99mpSoZyjbkE&#10;F5QLS4Hh6F0/uOYJW5MD7TOUlI5YB+AHRLLn/zD2pOcg15b47BNBVYtA38FXpvFkc27KguOiTE78&#10;3ebxpGCJJ10vlwNKJDpI/uvKVqPtzCYmbFtwynXXrX2WahuYpM00G8WjbMSZpFk6fhgP+wNH6D3E&#10;sTvzll6/SPG875idfeHpFwAAAP//AwBQSwMEFAAGAAgAAAAhAClb0iZoCQAAdB4AABAAAABkcnMv&#10;aW5rL2luazEueG1sxFlZbyPHEX4PkP/QmDzsC1uaPuYSLBl58AIBEjiIHSB+lCWuRFiiFiS1x7/P&#10;V1f3UBrKDuAkkG02u6q+Orq6qpr+5tsvjw/u03q33zxtL5tw1jZuvb15ut1s7y6bf/743o+N2x+u&#10;t7fXD0/b9WXzdb1vvr364x++2Wx/eXy4wH8dELZ7Wj0+XDb3h8PHi/Pzz58/n31OZ0+7u/PYtun8&#10;L9tf/vbX5kqlbtcfNtvNASr3tnXztD2svxwI7GJze9ncHL60hR/YPzw9727WhUw7u5vKcdhd36zf&#10;P+0erw8F8f56u10/uO31I+z+V+MOXz9isYGeu/WucY8bOOzjWchDHr+bsHH95bKZfX+GiXtY8tic&#10;L2P+9F/AfP8ak8xKceiHxqlJt+tPp2z6/s8nAHqcbBG/Oyn+3bL49Er6nA/84nTg/757+rjeHTbr&#10;esZyIkr46m7kOx+OnNJuvX96eKbEaNyn64dnnFdo26o7nC+cxms8HMzviodDOYk3N27pXF5bR0d0&#10;Eu6Fu7fr10e1gIhT+w8R9fj0CBSSz0op5c5Z7h82j2tUgseP5RIe9nCetn847LhexDZ2vo0+TD+G&#10;/iJ1FyGeTe1IyWb65Job5s+75/19wft5Vy80U4qn4tznze3hviRGe9amruT0PC+WZO/Xm7v7w5vC&#10;aiJLF4MXShWnvNOC9Y/1h8vmT1ytHEvKBrsSUgxucl3bJ9e6dvWuxV+K9LFqWvz5QB+rQFTm8HXZ&#10;Ys3fVq0Lso+VMdZVlfDE9ltECFr0AbpI6O7qmGp8xIk1mWDGHKFUvrpSCbZLZKte5iK8I5SXEn6E&#10;2i4Msu8Hl13I7cSWDLAkT4Oo63zyMY+RKT5OyYXUuTR1He+Eqffj4GPfCbvvpuxSyD7nzAx9F3xK&#10;kwstYNlNZLGA5dYlwPGXsfVd70OrJP5gAlYWFrAK+ci1QrVA+ujYNijLfvRRUoQki3SR4R0wyoYp&#10;fIORvBQYElEcRdGgCxlsr6gzLRUHIMqoyBwk0wKXjVr4ZjBKZJHCWEw8ihM598JTA6KLoOS5iLlH&#10;VHVqJsFwonhJVvdmoSnhQup5yR5zCTBzT0wxaxPNYRQRcObJ45vlk++iC72bxLuIdAwBWB0KBLk7&#10;jj61SE9N7WnwCcrz1DMVaQ7poXNT7CX3fXbY6VTYZx/HkVlriOqRoCZ3lg0ZYq3rBr0oBKCWF781&#10;YrCK/Tby63MjvyXSswpG0iICksnUqM1jVaSPZCokwxybAetVo6f7mcSNanF1X2Eg/r+iitfQqxbO&#10;9ep6MYOFnU9PE5iMtt0j8w0GxBKc2DokUZ6yJEDofBh8boMmSkTJ7JF8EOXkFSvr0SAPkVpEJoaE&#10;1o2dQYTnXMJBPGWl1mAPtSywCqwzshoJK5mLWGg0ZiYfI4hBwFLGilr5DIXVq+8UGBU5ychYHEvT&#10;YuboJ9lepeuKBE3EtFTD6uGMjv0ku1AucGX7SY6hp37USjOx2YfnBpt8fusQwfPV9x8+7NeHy2Yc&#10;p7OxuUoDukXXuzDmJFa+8zG+8+ldnmjE4Oki2HQxuxPwSfh9BoBGD+vWjdQwW4kXdUY0U9QcfEd8&#10;+sGNKCGaFB1qVRgBOqHJMgM+M+oZfwnd4Hv8g+ZLNPxrBHy3iPInUe1cV+jz1OlJhHIw+N7Kmckf&#10;HZO5UQEgaa4Bpuh8i7HaBnZjrAlLiPzHl1ZNLwYTRfdKSSK1tmcmENeS7P8DmewQWyg+GqNTBgoj&#10;jFc+81wO1XwqMEfYJrMUkCPGaoRZVhXiQiERJU5IiIiMFJsgZLaj7ghDHkrfRaI61CDtpBn1LCfs&#10;aQn0fe96NFqSW6HnQgXmsBatmTaQe8i+CNX8LWN2VwW4XwO+xIRpkGhgc4PkP2/w5iyWJTBzqq6p&#10;5LArpFHwyZjZpviHzb4aEKLHAMt6iFVYZvOIyTCowVuoXmwCRWIJGAUiTLHlGNM2qx8qcWwykd+A&#10;rNJ65JBWAV5ZZCrM7JSLYTMUMZVkze8XeGIMJIp/hbF6WgEtDkA8SVb/SuwNEDI4mOjSaEWvBM1Y&#10;FnsQih4/PkgeLRhz2aiJSUaLNsp7AZlBoL2j3+q2xyvTQS5Z1nYJdNRQy/huyA4DJRJYkryPOMEW&#10;5XbQBGblvsMggHis8CgKDk8p+UJa7D509LKH6oxJlDgxo05oHH5QYDT+DKKLgwgPCbPENPo84rHF&#10;AhENEdfLdeDijYy+M9J3M76HZ/XIRriF5x/zYszRmOA9pr6PUMa6yJou+t7nQZCpO5Iuna/hMDry&#10;gLuN6kCaUQaqnoyAoIElmE80DOKWyyg8EOJdkH1C6ejwSiQuPCex00+tHhS9N2nCj71e0th2Dm02&#10;1OnLTptGf4kA2R0w0/fJ9xjNCRfTGyyzo4H9mKwQFTHM0mJ2d8Q8MrvkOnFb0PiTqJbhxKdUEyWt&#10;C8KLZN4UcKQmmQVpLDAD8FIPjzbrRUJ8BYwvqZnGsmKa4cxEZOuIXL2em2brFwVALauOkQmmmj/F&#10;RrNCt3izQFZ7lO20TLW3rJBSeKiJTpwinvlEQmDw2nNlQrKLXDXM/MR8Zy0oRXr1Zb17OWCupykQ&#10;LYxAU6KL5rtWH4I93KXfR3RGC7iqaIUxtvo7A4b0iDQPMkD+fiNqiLk9i31z1Q09PdBgclKdNqSm&#10;LDNqyE1oRv4FbOZxPSaaA6kYkXt8J6Nc9lXo0MPHVu5LTTiqEBxELpW6kh2KOoKvYKh00ScUF0Ke&#10;n3thXtxkxNcyltpzw+XQCb2kEhaKekLlwh0x4SMzqxnzlWHXcFBPUoc9Dh/pIg7XWM+95B7CG3jK&#10;eGopWimrEqIKB/YUeeaUOcjN0Co0BiqEQJO26iNxVbbUTmvUqrHVMdp7aUelViWmQ4/hlcjbp43i&#10;LQzwB1OhNkQ7pJcnouGofi0brmbOanB1lSAUBsWitCD8NCh5Pc9q4YMRPVos32is0Y/wqIv6TsMj&#10;0XcQplaP81phCsY8GyYbCyKedfjxExXASgQomKOz9q8B9cTuE04QTQjdVX8tRYYQlFYe/PpUQgUV&#10;9HhMQqp5YgYfxW22eRQ4jYJGAyI1B+ciJR1r4KwjkRpjnfUFvCs1c1CARy3HBK65sSBSjQCR2Y5c&#10;WCRXc2GEYEo3VDWSV6f8UiW/TjZrxaAFPcYwiwAKakkXMs5+T5z7ZreLbFfUms3865I4gIRDSiD/&#10;Jp3mUGOQZClxnXnRUur/Vbr6NwAAAP//AwBQSwMEFAAGAAgAAAAhAFdZiCvbAAAABwEAAA8AAABk&#10;cnMvZG93bnJldi54bWxMjs1Og0AUhfcmvsPkNnHXDpBqBRmaxmjcaBNrH2DK3AKFuUOYgeLbe13p&#10;8uT8ffl2tp2YcPCNIwXxKgKBVDrTUKXg+PW6fAThgyajO0eo4Bs9bIvbm1xnxl3pE6dDqASPkM+0&#10;gjqEPpPSlzVa7VeuR2Lv7AarA8uhkmbQVx63nUyi6EFa3RA/1LrH5xrL9jBaxjAfL8d3O42X89t6&#10;0+32bSJ9q9TdYt49gQg4h78w/OJzBwpmOrmRjBedguUm5qSCNAXB9jpOEhAnBfdpBLLI5X/+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fLu8FeAEAAAoD&#10;AAAOAAAAAAAAAAAAAAAAADwCAABkcnMvZTJvRG9jLnhtbFBLAQItABQABgAIAAAAIQApW9ImaAkA&#10;AHQeAAAQAAAAAAAAAAAAAAAAAOADAABkcnMvaW5rL2luazEueG1sUEsBAi0AFAAGAAgAAAAhAFdZ&#10;iCvbAAAABwEAAA8AAAAAAAAAAAAAAAAAdg0AAGRycy9kb3ducmV2LnhtbFBLAQItABQABgAIAAAA&#10;IQB5GLydvwAAACEBAAAZAAAAAAAAAAAAAAAAAH4OAABkcnMvX3JlbHMvZTJvRG9jLnhtbC5yZWxz&#10;UEsFBgAAAAAGAAYAeAEAAHQPAAAAAA==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7C1FD6" w:rsidRPr="00C54EC4" w14:paraId="4CA8A2AD" w14:textId="77777777" w:rsidTr="00C63530">
        <w:tc>
          <w:tcPr>
            <w:tcW w:w="6238" w:type="dxa"/>
            <w:shd w:val="clear" w:color="auto" w:fill="D9D9D9"/>
          </w:tcPr>
          <w:p w14:paraId="4CA8A2AB" w14:textId="0DE2C99B" w:rsidR="007C1FD6" w:rsidRPr="00586D82" w:rsidRDefault="007C1FD6" w:rsidP="007C1FD6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  <w:r w:rsidRPr="00586D82">
              <w:rPr>
                <w:rFonts w:ascii="Arial" w:hAnsi="Arial" w:cs="Arial"/>
                <w:b/>
                <w:sz w:val="22"/>
                <w:szCs w:val="22"/>
              </w:rPr>
              <w:t>NDA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C6353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Name, t</w:t>
            </w:r>
            <w:r w:rsidRPr="00C63530">
              <w:rPr>
                <w:rFonts w:ascii="Arial" w:hAnsi="Arial" w:cs="Arial"/>
                <w:b/>
                <w:sz w:val="22"/>
                <w:szCs w:val="22"/>
              </w:rPr>
              <w:t>itle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C63530">
              <w:rPr>
                <w:rFonts w:ascii="Arial" w:hAnsi="Arial" w:cs="Arial"/>
                <w:b/>
                <w:sz w:val="22"/>
                <w:szCs w:val="22"/>
              </w:rPr>
              <w:t>and date</w:t>
            </w:r>
          </w:p>
        </w:tc>
        <w:tc>
          <w:tcPr>
            <w:tcW w:w="4677" w:type="dxa"/>
            <w:shd w:val="clear" w:color="auto" w:fill="D9D9D9"/>
          </w:tcPr>
          <w:p w14:paraId="4CA8A2AC" w14:textId="4665B83D" w:rsidR="007C1FD6" w:rsidRPr="00586D82" w:rsidRDefault="007C1FD6" w:rsidP="007C1FD6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586D82"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</w:tr>
      <w:tr w:rsidR="007C1FD6" w:rsidRPr="00C54EC4" w14:paraId="4CA8A2B3" w14:textId="77777777" w:rsidTr="00C63530">
        <w:trPr>
          <w:trHeight w:val="537"/>
        </w:trPr>
        <w:tc>
          <w:tcPr>
            <w:tcW w:w="6238" w:type="dxa"/>
          </w:tcPr>
          <w:p w14:paraId="0247C02E" w14:textId="77777777" w:rsidR="007C1FD6" w:rsidRDefault="007C1FD6" w:rsidP="007C1FD6">
            <w:pPr>
              <w:jc w:val="both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0805C9"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805C9">
              <w:rPr>
                <w:rFonts w:ascii="Arial" w:hAnsi="Arial" w:cs="Arial"/>
                <w:b/>
                <w:noProof/>
                <w:sz w:val="22"/>
                <w:szCs w:val="22"/>
              </w:rPr>
              <w:instrText xml:space="preserve"> FORMTEXT </w:instrText>
            </w:r>
            <w:r w:rsidRPr="000805C9">
              <w:rPr>
                <w:rFonts w:ascii="Arial" w:hAnsi="Arial" w:cs="Arial"/>
                <w:b/>
                <w:noProof/>
                <w:sz w:val="22"/>
                <w:szCs w:val="22"/>
              </w:rPr>
            </w:r>
            <w:r w:rsidRPr="000805C9"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separate"/>
            </w:r>
            <w:r w:rsidRPr="000805C9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0805C9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0805C9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0805C9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0805C9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0805C9"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end"/>
            </w:r>
          </w:p>
          <w:p w14:paraId="55668C48" w14:textId="77777777" w:rsidR="007C1FD6" w:rsidRDefault="007C1FD6" w:rsidP="007C1FD6">
            <w:pPr>
              <w:jc w:val="both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4CA8A2B1" w14:textId="4D7E5320" w:rsidR="007C1FD6" w:rsidRPr="00C63530" w:rsidRDefault="007C1FD6" w:rsidP="007C1FD6">
            <w:pPr>
              <w:jc w:val="both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</w:tc>
        <w:tc>
          <w:tcPr>
            <w:tcW w:w="4677" w:type="dxa"/>
          </w:tcPr>
          <w:p w14:paraId="4CA8A2B2" w14:textId="77777777" w:rsidR="007C1FD6" w:rsidRPr="00C63530" w:rsidRDefault="007C1FD6" w:rsidP="007C1FD6">
            <w:pPr>
              <w:jc w:val="both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</w:tc>
      </w:tr>
    </w:tbl>
    <w:p w14:paraId="7121D552" w14:textId="77777777" w:rsidR="0050109C" w:rsidRDefault="0050109C" w:rsidP="00DE21C6">
      <w:pPr>
        <w:ind w:left="-1276"/>
        <w:jc w:val="both"/>
        <w:rPr>
          <w:rFonts w:ascii="Arial" w:hAnsi="Arial" w:cs="Arial"/>
          <w:b/>
          <w:sz w:val="22"/>
          <w:szCs w:val="22"/>
        </w:rPr>
      </w:pPr>
    </w:p>
    <w:p w14:paraId="6B603728" w14:textId="77777777" w:rsidR="0050109C" w:rsidRDefault="0050109C" w:rsidP="00DE21C6">
      <w:pPr>
        <w:ind w:left="-1276"/>
        <w:jc w:val="both"/>
        <w:rPr>
          <w:rFonts w:ascii="Arial" w:hAnsi="Arial" w:cs="Arial"/>
          <w:b/>
          <w:sz w:val="22"/>
          <w:szCs w:val="22"/>
        </w:rPr>
      </w:pPr>
    </w:p>
    <w:p w14:paraId="18B36A29" w14:textId="16FA39B9" w:rsidR="00DE21C6" w:rsidRPr="00EB4D26" w:rsidRDefault="00DE21C6" w:rsidP="00DE21C6">
      <w:pPr>
        <w:ind w:left="-1276"/>
        <w:jc w:val="both"/>
        <w:rPr>
          <w:rFonts w:ascii="Arial" w:hAnsi="Arial" w:cs="Arial"/>
          <w:b/>
          <w:sz w:val="22"/>
          <w:szCs w:val="22"/>
        </w:rPr>
      </w:pPr>
      <w:r w:rsidRPr="00EB4D26">
        <w:rPr>
          <w:rFonts w:ascii="Arial" w:hAnsi="Arial" w:cs="Arial"/>
          <w:b/>
          <w:sz w:val="22"/>
          <w:szCs w:val="22"/>
        </w:rPr>
        <w:t>Notes:</w:t>
      </w:r>
    </w:p>
    <w:p w14:paraId="7B3E3F47" w14:textId="77777777" w:rsidR="00DE21C6" w:rsidRDefault="00DE21C6" w:rsidP="00DE21C6">
      <w:pPr>
        <w:ind w:left="-1276"/>
        <w:jc w:val="both"/>
        <w:rPr>
          <w:rFonts w:ascii="Arial" w:hAnsi="Arial" w:cs="Arial"/>
          <w:sz w:val="22"/>
          <w:szCs w:val="22"/>
        </w:rPr>
      </w:pPr>
    </w:p>
    <w:tbl>
      <w:tblPr>
        <w:tblW w:w="1091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7"/>
        <w:gridCol w:w="10148"/>
      </w:tblGrid>
      <w:tr w:rsidR="00DF0902" w:rsidRPr="00586D82" w14:paraId="16C271EF" w14:textId="77777777" w:rsidTr="003A7C20">
        <w:tc>
          <w:tcPr>
            <w:tcW w:w="767" w:type="dxa"/>
          </w:tcPr>
          <w:p w14:paraId="233706CC" w14:textId="77777777" w:rsidR="00592A0E" w:rsidRDefault="00592A0E" w:rsidP="00A35577">
            <w:pPr>
              <w:jc w:val="both"/>
              <w:rPr>
                <w:rFonts w:ascii="Arial" w:hAnsi="Arial" w:cs="Arial"/>
              </w:rPr>
            </w:pPr>
          </w:p>
          <w:p w14:paraId="232B7FA7" w14:textId="5A0BFFAB" w:rsidR="00DF0902" w:rsidRPr="0048065B" w:rsidRDefault="0048065B" w:rsidP="00A35577">
            <w:pPr>
              <w:jc w:val="both"/>
              <w:rPr>
                <w:rFonts w:ascii="Arial" w:hAnsi="Arial" w:cs="Arial"/>
              </w:rPr>
            </w:pPr>
            <w:r w:rsidRPr="0048065B">
              <w:rPr>
                <w:rFonts w:ascii="Arial" w:hAnsi="Arial" w:cs="Arial"/>
              </w:rPr>
              <w:t>*</w:t>
            </w:r>
            <w:r w:rsidRPr="0048065B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10148" w:type="dxa"/>
          </w:tcPr>
          <w:p w14:paraId="62BC04C8" w14:textId="77777777" w:rsidR="0048065B" w:rsidRDefault="0048065B" w:rsidP="004806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68EB83" w14:textId="7016625C" w:rsidR="0048065B" w:rsidRDefault="006E4ABE" w:rsidP="0048065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UBW </w:t>
            </w:r>
            <w:r w:rsidR="0048065B" w:rsidRPr="0048065B">
              <w:rPr>
                <w:rFonts w:ascii="Arial" w:hAnsi="Arial" w:cs="Arial"/>
                <w:sz w:val="22"/>
                <w:szCs w:val="22"/>
              </w:rPr>
              <w:t>options relating to Sole Source are as follows</w:t>
            </w:r>
            <w:r w:rsidR="00684FC3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53AED3BF" w14:textId="77777777" w:rsidR="0048065B" w:rsidRPr="0048065B" w:rsidRDefault="0048065B" w:rsidP="0048065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E63F21" w14:textId="47A8BC51" w:rsidR="0048065B" w:rsidRPr="0048065B" w:rsidRDefault="0048065B" w:rsidP="0048065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proofErr w:type="spellStart"/>
            <w:r w:rsidRPr="0048065B">
              <w:rPr>
                <w:rFonts w:ascii="Arial" w:hAnsi="Arial" w:cs="Arial"/>
              </w:rPr>
              <w:t>Notavail</w:t>
            </w:r>
            <w:proofErr w:type="spellEnd"/>
            <w:r w:rsidRPr="0048065B">
              <w:rPr>
                <w:rFonts w:ascii="Arial" w:hAnsi="Arial" w:cs="Arial"/>
              </w:rPr>
              <w:t xml:space="preserve"> - Only one supplier can provide the good / </w:t>
            </w:r>
            <w:r w:rsidR="00322D13" w:rsidRPr="0048065B">
              <w:rPr>
                <w:rFonts w:ascii="Arial" w:hAnsi="Arial" w:cs="Arial"/>
              </w:rPr>
              <w:t>service.</w:t>
            </w:r>
          </w:p>
          <w:p w14:paraId="5D10B57F" w14:textId="77777777" w:rsidR="0048065B" w:rsidRPr="0048065B" w:rsidRDefault="0048065B" w:rsidP="0048065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proofErr w:type="spellStart"/>
            <w:r w:rsidRPr="0048065B">
              <w:rPr>
                <w:rFonts w:ascii="Arial" w:hAnsi="Arial" w:cs="Arial"/>
              </w:rPr>
              <w:t>Nocomp</w:t>
            </w:r>
            <w:proofErr w:type="spellEnd"/>
            <w:r w:rsidRPr="0048065B">
              <w:rPr>
                <w:rFonts w:ascii="Arial" w:hAnsi="Arial" w:cs="Arial"/>
              </w:rPr>
              <w:t xml:space="preserve"> (competition dispensed with) - More than one supplier can supply the good / service but there is a specific reason why one supplier is favoured over the others.</w:t>
            </w:r>
          </w:p>
          <w:p w14:paraId="0DBC9590" w14:textId="6DC43667" w:rsidR="00DF0902" w:rsidRPr="0048065B" w:rsidRDefault="0048065B" w:rsidP="0048065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48065B">
              <w:rPr>
                <w:rFonts w:ascii="Arial" w:hAnsi="Arial" w:cs="Arial"/>
              </w:rPr>
              <w:t>Competed – Purchase has been competed</w:t>
            </w:r>
          </w:p>
        </w:tc>
      </w:tr>
      <w:tr w:rsidR="00DF0902" w:rsidRPr="000805C9" w14:paraId="47389EF3" w14:textId="77777777" w:rsidTr="003A7C20">
        <w:trPr>
          <w:trHeight w:val="552"/>
        </w:trPr>
        <w:tc>
          <w:tcPr>
            <w:tcW w:w="767" w:type="dxa"/>
          </w:tcPr>
          <w:p w14:paraId="110C94C8" w14:textId="77777777" w:rsidR="00592A0E" w:rsidRDefault="00592A0E" w:rsidP="00A35577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6AC8F6D0" w14:textId="195C2A26" w:rsidR="00DF0902" w:rsidRPr="0048065B" w:rsidRDefault="0048065B" w:rsidP="00A35577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8065B">
              <w:rPr>
                <w:rFonts w:ascii="Arial" w:hAnsi="Arial" w:cs="Arial"/>
                <w:noProof/>
                <w:sz w:val="22"/>
                <w:szCs w:val="22"/>
              </w:rPr>
              <w:t>*</w:t>
            </w:r>
            <w:r w:rsidRPr="0048065B">
              <w:rPr>
                <w:rFonts w:ascii="Arial" w:hAnsi="Arial" w:cs="Arial"/>
                <w:noProof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148" w:type="dxa"/>
          </w:tcPr>
          <w:p w14:paraId="4850915B" w14:textId="77777777" w:rsidR="003A7C20" w:rsidRDefault="003A7C20" w:rsidP="003A7C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6BE946B" w14:textId="77777777" w:rsidR="003A7C20" w:rsidRPr="0048065B" w:rsidRDefault="003A7C20" w:rsidP="003A7C20">
            <w:pPr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J</w:t>
            </w:r>
            <w:r w:rsidRPr="0048065B">
              <w:rPr>
                <w:rFonts w:ascii="Arial" w:hAnsi="Arial" w:cs="Arial"/>
                <w:sz w:val="22"/>
                <w:szCs w:val="22"/>
              </w:rPr>
              <w:t xml:space="preserve">ustification </w:t>
            </w:r>
            <w:r w:rsidRPr="0048065B">
              <w:rPr>
                <w:rFonts w:ascii="Arial" w:hAnsi="Arial" w:cs="Arial"/>
                <w:b/>
                <w:sz w:val="22"/>
                <w:szCs w:val="22"/>
              </w:rPr>
              <w:t>MUST</w:t>
            </w:r>
            <w:r w:rsidRPr="0048065B">
              <w:rPr>
                <w:rFonts w:ascii="Arial" w:hAnsi="Arial" w:cs="Arial"/>
                <w:sz w:val="22"/>
                <w:szCs w:val="22"/>
              </w:rPr>
              <w:t xml:space="preserve"> be detailed enough to explain why the Sole source option has been chosen i.e. why the relevant boxes have been selected.</w:t>
            </w:r>
            <w:r w:rsidRPr="0048065B">
              <w:t xml:space="preserve"> </w:t>
            </w:r>
          </w:p>
          <w:p w14:paraId="3AB18498" w14:textId="31CFAE25" w:rsidR="00DF0902" w:rsidRPr="0048065B" w:rsidRDefault="00DF0902" w:rsidP="0048065B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DF0902" w:rsidRPr="00C63530" w14:paraId="2982A82C" w14:textId="77777777" w:rsidTr="003A7C20">
        <w:trPr>
          <w:trHeight w:val="537"/>
        </w:trPr>
        <w:tc>
          <w:tcPr>
            <w:tcW w:w="767" w:type="dxa"/>
          </w:tcPr>
          <w:p w14:paraId="2AB479E0" w14:textId="77777777" w:rsidR="00592A0E" w:rsidRPr="005B4CA3" w:rsidRDefault="00592A0E" w:rsidP="00A35577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4F3DB19" w14:textId="7FC9C446" w:rsidR="00DF0902" w:rsidRPr="005B4CA3" w:rsidRDefault="0048065B" w:rsidP="00A35577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5B4CA3">
              <w:rPr>
                <w:rFonts w:ascii="Arial" w:hAnsi="Arial" w:cs="Arial"/>
                <w:noProof/>
                <w:sz w:val="22"/>
                <w:szCs w:val="22"/>
              </w:rPr>
              <w:t>*</w:t>
            </w:r>
            <w:r w:rsidRPr="005B4CA3">
              <w:rPr>
                <w:rFonts w:ascii="Arial" w:hAnsi="Arial" w:cs="Arial"/>
                <w:noProof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148" w:type="dxa"/>
          </w:tcPr>
          <w:p w14:paraId="6210601E" w14:textId="77777777" w:rsidR="0048065B" w:rsidRPr="005B4CA3" w:rsidRDefault="0048065B" w:rsidP="004806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75887A7" w14:textId="52842CAA" w:rsidR="0048065B" w:rsidRPr="00CC3C9A" w:rsidRDefault="0048065B" w:rsidP="004806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B4CA3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2E62BD">
              <w:rPr>
                <w:rFonts w:ascii="Arial" w:hAnsi="Arial" w:cs="Arial"/>
                <w:sz w:val="22"/>
                <w:szCs w:val="22"/>
              </w:rPr>
              <w:t xml:space="preserve">following </w:t>
            </w:r>
            <w:r w:rsidRPr="00CC3C9A">
              <w:rPr>
                <w:rFonts w:ascii="Arial" w:hAnsi="Arial" w:cs="Arial"/>
                <w:sz w:val="22"/>
                <w:szCs w:val="22"/>
              </w:rPr>
              <w:t>authoris</w:t>
            </w:r>
            <w:r w:rsidR="00A63996" w:rsidRPr="00CC3C9A">
              <w:rPr>
                <w:rFonts w:ascii="Arial" w:hAnsi="Arial" w:cs="Arial"/>
                <w:sz w:val="22"/>
                <w:szCs w:val="22"/>
              </w:rPr>
              <w:t xml:space="preserve">ations are required: </w:t>
            </w:r>
          </w:p>
          <w:p w14:paraId="33B24615" w14:textId="593762AD" w:rsidR="0050109C" w:rsidRPr="00CC3C9A" w:rsidRDefault="0050109C" w:rsidP="004806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7737AB7" w14:textId="153B1385" w:rsidR="00A63996" w:rsidRPr="00CC3C9A" w:rsidRDefault="00A63996" w:rsidP="00A63996">
            <w:pPr>
              <w:pStyle w:val="Default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CC3C9A">
              <w:rPr>
                <w:rFonts w:ascii="Arial" w:hAnsi="Arial" w:cs="Arial"/>
                <w:sz w:val="22"/>
                <w:szCs w:val="22"/>
              </w:rPr>
              <w:t xml:space="preserve">£0 - £10,000 = </w:t>
            </w:r>
            <w:r w:rsidR="00F17724" w:rsidRPr="00CC3C9A">
              <w:rPr>
                <w:rFonts w:ascii="Arial" w:hAnsi="Arial" w:cs="Arial"/>
                <w:sz w:val="22"/>
                <w:szCs w:val="22"/>
              </w:rPr>
              <w:t>Buyer</w:t>
            </w:r>
            <w:r w:rsidRPr="00CC3C9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53C9146" w14:textId="10AD80F2" w:rsidR="00934119" w:rsidRPr="00C94CA7" w:rsidRDefault="00061C07" w:rsidP="00A63996">
            <w:pPr>
              <w:pStyle w:val="Default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B5BB6">
              <w:rPr>
                <w:rFonts w:ascii="Arial" w:hAnsi="Arial" w:cs="Arial"/>
                <w:sz w:val="22"/>
                <w:szCs w:val="22"/>
                <w:highlight w:val="yellow"/>
              </w:rPr>
              <w:t>&gt;</w:t>
            </w:r>
            <w:r w:rsidR="00A63996" w:rsidRPr="004B5BB6">
              <w:rPr>
                <w:rFonts w:ascii="Arial" w:hAnsi="Arial" w:cs="Arial"/>
                <w:sz w:val="22"/>
                <w:szCs w:val="22"/>
                <w:highlight w:val="yellow"/>
              </w:rPr>
              <w:t>£10,00</w:t>
            </w:r>
            <w:r w:rsidR="005446DB" w:rsidRPr="004B5BB6">
              <w:rPr>
                <w:rFonts w:ascii="Arial" w:hAnsi="Arial" w:cs="Arial"/>
                <w:sz w:val="22"/>
                <w:szCs w:val="22"/>
                <w:highlight w:val="yellow"/>
              </w:rPr>
              <w:t>0</w:t>
            </w:r>
            <w:r w:rsidR="00A63996" w:rsidRPr="004B5BB6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</w:t>
            </w:r>
            <w:r w:rsidR="00934119" w:rsidRPr="004B5BB6">
              <w:rPr>
                <w:rFonts w:ascii="Arial" w:hAnsi="Arial" w:cs="Arial"/>
                <w:sz w:val="22"/>
                <w:szCs w:val="22"/>
                <w:highlight w:val="yellow"/>
              </w:rPr>
              <w:t>–</w:t>
            </w:r>
            <w:r w:rsidR="00A63996" w:rsidRPr="004B5BB6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</w:t>
            </w:r>
            <w:r w:rsidR="001D097E" w:rsidRPr="004B5BB6">
              <w:rPr>
                <w:rFonts w:ascii="Arial" w:hAnsi="Arial" w:cs="Arial"/>
                <w:sz w:val="22"/>
                <w:szCs w:val="22"/>
                <w:highlight w:val="yellow"/>
              </w:rPr>
              <w:t>£50</w:t>
            </w:r>
            <w:r w:rsidR="00C94CA7" w:rsidRPr="004B5BB6">
              <w:rPr>
                <w:rFonts w:ascii="Arial" w:hAnsi="Arial" w:cs="Arial"/>
                <w:sz w:val="22"/>
                <w:szCs w:val="22"/>
                <w:highlight w:val="yellow"/>
              </w:rPr>
              <w:t>,</w:t>
            </w:r>
            <w:r w:rsidR="00C94CA7" w:rsidRPr="00C94CA7">
              <w:rPr>
                <w:rFonts w:ascii="Arial" w:hAnsi="Arial" w:cs="Arial"/>
                <w:sz w:val="22"/>
                <w:szCs w:val="22"/>
                <w:highlight w:val="yellow"/>
              </w:rPr>
              <w:t>000 = Category / Supply Chain Managers</w:t>
            </w:r>
          </w:p>
          <w:p w14:paraId="7635FC04" w14:textId="7B04FC2A" w:rsidR="00934119" w:rsidRPr="00B628C9" w:rsidRDefault="00946BFF" w:rsidP="00B628C9">
            <w:pPr>
              <w:pStyle w:val="Default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946BFF">
              <w:rPr>
                <w:rFonts w:ascii="Arial" w:hAnsi="Arial" w:cs="Arial"/>
                <w:sz w:val="22"/>
                <w:szCs w:val="22"/>
                <w:highlight w:val="yellow"/>
              </w:rPr>
              <w:t>&gt;£50,000</w:t>
            </w:r>
            <w:r>
              <w:rPr>
                <w:rFonts w:ascii="Arial" w:hAnsi="Arial" w:cs="Arial"/>
                <w:sz w:val="22"/>
                <w:szCs w:val="22"/>
              </w:rPr>
              <w:t xml:space="preserve"> - </w:t>
            </w:r>
            <w:r w:rsidR="00A63996" w:rsidRPr="00CC3C9A">
              <w:rPr>
                <w:rFonts w:ascii="Arial" w:hAnsi="Arial" w:cs="Arial"/>
                <w:sz w:val="22"/>
                <w:szCs w:val="22"/>
              </w:rPr>
              <w:t>£</w:t>
            </w:r>
            <w:r w:rsidR="000B5BA7" w:rsidRPr="00CC3C9A">
              <w:rPr>
                <w:rFonts w:ascii="Arial" w:hAnsi="Arial" w:cs="Arial"/>
                <w:sz w:val="22"/>
                <w:szCs w:val="22"/>
              </w:rPr>
              <w:t>5</w:t>
            </w:r>
            <w:r w:rsidR="006E4ABE" w:rsidRPr="00CC3C9A">
              <w:rPr>
                <w:rFonts w:ascii="Arial" w:hAnsi="Arial" w:cs="Arial"/>
                <w:sz w:val="22"/>
                <w:szCs w:val="22"/>
              </w:rPr>
              <w:t>,000,000</w:t>
            </w:r>
            <w:r w:rsidR="00A63996" w:rsidRPr="00CC3C9A">
              <w:rPr>
                <w:rFonts w:ascii="Arial" w:hAnsi="Arial" w:cs="Arial"/>
                <w:sz w:val="22"/>
                <w:szCs w:val="22"/>
              </w:rPr>
              <w:t xml:space="preserve"> = P&amp;SC </w:t>
            </w:r>
            <w:r w:rsidR="00F17724" w:rsidRPr="00CC3C9A">
              <w:rPr>
                <w:rFonts w:ascii="Arial" w:hAnsi="Arial" w:cs="Arial"/>
                <w:sz w:val="22"/>
                <w:szCs w:val="22"/>
              </w:rPr>
              <w:t xml:space="preserve">Heads of </w:t>
            </w:r>
            <w:r w:rsidR="00A63996" w:rsidRPr="00CC3C9A">
              <w:rPr>
                <w:rFonts w:ascii="Arial" w:hAnsi="Arial" w:cs="Arial"/>
                <w:sz w:val="22"/>
                <w:szCs w:val="22"/>
              </w:rPr>
              <w:t>P</w:t>
            </w:r>
            <w:r w:rsidR="00F17724" w:rsidRPr="00CC3C9A">
              <w:rPr>
                <w:rFonts w:ascii="Arial" w:hAnsi="Arial" w:cs="Arial"/>
                <w:sz w:val="22"/>
                <w:szCs w:val="22"/>
              </w:rPr>
              <w:t>rocurement</w:t>
            </w:r>
            <w:r w:rsidR="00A63996" w:rsidRPr="00CC3C9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1439400" w14:textId="215CA146" w:rsidR="00CC1A88" w:rsidRPr="00A81EE9" w:rsidRDefault="00894FD3" w:rsidP="00CC1A88">
            <w:pPr>
              <w:pStyle w:val="Default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A81EE9">
              <w:rPr>
                <w:rFonts w:ascii="Arial" w:hAnsi="Arial" w:cs="Arial"/>
                <w:sz w:val="22"/>
                <w:szCs w:val="22"/>
              </w:rPr>
              <w:t>&gt;</w:t>
            </w:r>
            <w:r w:rsidR="00A63996" w:rsidRPr="00A81EE9">
              <w:rPr>
                <w:rFonts w:ascii="Arial" w:hAnsi="Arial" w:cs="Arial"/>
                <w:sz w:val="22"/>
                <w:szCs w:val="22"/>
              </w:rPr>
              <w:t>£</w:t>
            </w:r>
            <w:r w:rsidR="006E4ABE" w:rsidRPr="00A81EE9">
              <w:rPr>
                <w:rFonts w:ascii="Arial" w:hAnsi="Arial" w:cs="Arial"/>
                <w:sz w:val="22"/>
                <w:szCs w:val="22"/>
              </w:rPr>
              <w:t>5,000,00</w:t>
            </w:r>
            <w:r w:rsidRPr="00A81EE9">
              <w:rPr>
                <w:rFonts w:ascii="Arial" w:hAnsi="Arial" w:cs="Arial"/>
                <w:sz w:val="22"/>
                <w:szCs w:val="22"/>
              </w:rPr>
              <w:t>0</w:t>
            </w:r>
            <w:r w:rsidR="00A63996" w:rsidRPr="00A81EE9">
              <w:rPr>
                <w:rFonts w:ascii="Arial" w:hAnsi="Arial" w:cs="Arial"/>
                <w:sz w:val="22"/>
                <w:szCs w:val="22"/>
              </w:rPr>
              <w:t xml:space="preserve"> = </w:t>
            </w:r>
            <w:r w:rsidR="0096635B" w:rsidRPr="00A81EE9">
              <w:rPr>
                <w:rFonts w:ascii="Arial" w:hAnsi="Arial" w:cs="Arial"/>
                <w:sz w:val="22"/>
                <w:szCs w:val="22"/>
              </w:rPr>
              <w:t>NDA</w:t>
            </w:r>
            <w:r w:rsidR="00A81EE9" w:rsidRPr="00A81EE9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96635B" w:rsidRPr="00A81EE9">
              <w:rPr>
                <w:rFonts w:ascii="Arial" w:hAnsi="Arial" w:cs="Arial"/>
                <w:color w:val="auto"/>
                <w:sz w:val="22"/>
                <w:szCs w:val="22"/>
              </w:rPr>
              <w:t>Approved within UBW by the Commercial Director upon receipt of evidence of NDA approval</w:t>
            </w:r>
            <w:r w:rsidR="00DE4F12" w:rsidRPr="00A81EE9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A43EDD" w:rsidRPr="00A81EE9">
              <w:rPr>
                <w:rFonts w:ascii="Arial" w:hAnsi="Arial" w:cs="Arial"/>
                <w:color w:val="auto"/>
                <w:sz w:val="22"/>
                <w:szCs w:val="22"/>
              </w:rPr>
              <w:t>(</w:t>
            </w:r>
            <w:r w:rsidR="00DE4F12" w:rsidRPr="00A81EE9">
              <w:rPr>
                <w:rFonts w:ascii="Arial" w:hAnsi="Arial" w:cs="Arial"/>
                <w:color w:val="auto"/>
                <w:sz w:val="22"/>
                <w:szCs w:val="22"/>
              </w:rPr>
              <w:t xml:space="preserve">obtained by the </w:t>
            </w:r>
            <w:r w:rsidR="00CC1A88" w:rsidRPr="00A81EE9">
              <w:rPr>
                <w:rFonts w:ascii="Arial" w:hAnsi="Arial" w:cs="Arial"/>
                <w:sz w:val="22"/>
                <w:szCs w:val="22"/>
              </w:rPr>
              <w:t>P&amp;SC Heads of Procurement</w:t>
            </w:r>
            <w:r w:rsidR="00A81EE9">
              <w:rPr>
                <w:rFonts w:ascii="Arial" w:hAnsi="Arial" w:cs="Arial"/>
                <w:sz w:val="22"/>
                <w:szCs w:val="22"/>
              </w:rPr>
              <w:t>)</w:t>
            </w:r>
            <w:r w:rsidR="00A43EDD" w:rsidRPr="00A81EE9">
              <w:rPr>
                <w:rFonts w:ascii="Arial" w:hAnsi="Arial" w:cs="Arial"/>
                <w:sz w:val="22"/>
                <w:szCs w:val="22"/>
              </w:rPr>
              <w:t>)</w:t>
            </w:r>
            <w:r w:rsidR="00DE4F12" w:rsidRPr="00A81EE9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32DAE0DF" w14:textId="5659ACC0" w:rsidR="00BB3B4C" w:rsidRPr="00CC3C9A" w:rsidRDefault="00BB3B4C" w:rsidP="00BB3B4C">
            <w:pPr>
              <w:pStyle w:val="Default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CC3C9A">
              <w:rPr>
                <w:rFonts w:ascii="Arial" w:hAnsi="Arial" w:cs="Arial"/>
                <w:sz w:val="22"/>
                <w:szCs w:val="22"/>
              </w:rPr>
              <w:t xml:space="preserve">&gt;£10,000,000 = </w:t>
            </w:r>
            <w:r w:rsidR="00A43EDD" w:rsidRPr="00CC3C9A">
              <w:rPr>
                <w:rFonts w:ascii="Arial" w:hAnsi="Arial" w:cs="Arial"/>
                <w:sz w:val="22"/>
                <w:szCs w:val="22"/>
              </w:rPr>
              <w:t>Department for Energy Security and Net Zero (DESNZ)</w:t>
            </w:r>
          </w:p>
          <w:p w14:paraId="45E6CE45" w14:textId="42840C13" w:rsidR="004302C8" w:rsidRPr="002E62BD" w:rsidRDefault="004302C8" w:rsidP="004302C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31D18506" w14:textId="62BA0189" w:rsidR="00B46712" w:rsidRPr="002E62BD" w:rsidRDefault="004302C8" w:rsidP="00BB3B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62BD">
              <w:rPr>
                <w:rFonts w:ascii="Arial" w:hAnsi="Arial" w:cs="Arial"/>
                <w:sz w:val="22"/>
                <w:szCs w:val="22"/>
              </w:rPr>
              <w:t>Over 5 years in duration</w:t>
            </w:r>
            <w:r w:rsidR="00BB3B4C">
              <w:rPr>
                <w:rFonts w:ascii="Arial" w:hAnsi="Arial" w:cs="Arial"/>
                <w:sz w:val="22"/>
                <w:szCs w:val="22"/>
              </w:rPr>
              <w:t xml:space="preserve"> = </w:t>
            </w:r>
            <w:r w:rsidR="00A63996" w:rsidRPr="002E62BD">
              <w:rPr>
                <w:rFonts w:ascii="Arial" w:hAnsi="Arial" w:cs="Arial"/>
                <w:sz w:val="22"/>
                <w:szCs w:val="22"/>
              </w:rPr>
              <w:t>NDA</w:t>
            </w:r>
          </w:p>
          <w:p w14:paraId="2DE0B99B" w14:textId="42BECE20" w:rsidR="00B46712" w:rsidRDefault="00B46712" w:rsidP="00B4671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42973D3E" w14:textId="596FF6D5" w:rsidR="00B46712" w:rsidRPr="005B4CA3" w:rsidRDefault="00B46712" w:rsidP="00B4671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15052">
              <w:rPr>
                <w:rFonts w:ascii="Arial" w:hAnsi="Arial" w:cs="Arial"/>
                <w:sz w:val="22"/>
                <w:szCs w:val="22"/>
              </w:rPr>
              <w:t>Note that Legal must review sole source contracts over £</w:t>
            </w:r>
            <w:r w:rsidR="006E4ABE" w:rsidRPr="00515052">
              <w:rPr>
                <w:rFonts w:ascii="Arial" w:hAnsi="Arial" w:cs="Arial"/>
                <w:sz w:val="22"/>
                <w:szCs w:val="22"/>
              </w:rPr>
              <w:t>5,000,000</w:t>
            </w:r>
            <w:r w:rsidRPr="00515052">
              <w:rPr>
                <w:rFonts w:ascii="Arial" w:hAnsi="Arial" w:cs="Arial"/>
                <w:sz w:val="22"/>
                <w:szCs w:val="22"/>
              </w:rPr>
              <w:t xml:space="preserve"> prior to NDA approval being sought. Note that legal input may be required for sole source procurements</w:t>
            </w:r>
            <w:r w:rsidRPr="005B4CA3">
              <w:rPr>
                <w:rFonts w:ascii="Arial" w:hAnsi="Arial" w:cs="Arial"/>
                <w:sz w:val="22"/>
                <w:szCs w:val="22"/>
              </w:rPr>
              <w:t xml:space="preserve"> below this threshold that are higher risk.</w:t>
            </w:r>
          </w:p>
          <w:p w14:paraId="7F741154" w14:textId="06314039" w:rsidR="00A63996" w:rsidRPr="005B4CA3" w:rsidRDefault="00A63996" w:rsidP="00B46712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76B9DCE9" w14:textId="180FDD60" w:rsidR="0048065B" w:rsidRPr="005B4CA3" w:rsidRDefault="0048065B" w:rsidP="0048065B">
            <w:pPr>
              <w:pStyle w:val="ListParagraph"/>
              <w:numPr>
                <w:ilvl w:val="0"/>
                <w:numId w:val="3"/>
              </w:numPr>
              <w:ind w:left="0"/>
              <w:jc w:val="both"/>
              <w:rPr>
                <w:rFonts w:ascii="Arial" w:hAnsi="Arial" w:cs="Arial"/>
              </w:rPr>
            </w:pPr>
            <w:r w:rsidRPr="005B4CA3">
              <w:rPr>
                <w:rFonts w:ascii="Arial" w:hAnsi="Arial" w:cs="Arial"/>
              </w:rPr>
              <w:t xml:space="preserve">These delegation limits relate to the duration of the </w:t>
            </w:r>
            <w:r w:rsidR="00322D13" w:rsidRPr="005B4CA3">
              <w:rPr>
                <w:rFonts w:ascii="Arial" w:hAnsi="Arial" w:cs="Arial"/>
              </w:rPr>
              <w:t>commitment.</w:t>
            </w:r>
            <w:r w:rsidRPr="005B4CA3">
              <w:rPr>
                <w:rFonts w:ascii="Arial" w:hAnsi="Arial" w:cs="Arial"/>
              </w:rPr>
              <w:t xml:space="preserve"> </w:t>
            </w:r>
          </w:p>
          <w:p w14:paraId="4A29327C" w14:textId="5FFE72E9" w:rsidR="00DF0902" w:rsidRPr="005B4CA3" w:rsidRDefault="0048065B" w:rsidP="0048065B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5B4CA3">
              <w:rPr>
                <w:rFonts w:ascii="Arial" w:hAnsi="Arial" w:cs="Arial"/>
                <w:sz w:val="22"/>
                <w:szCs w:val="22"/>
              </w:rPr>
              <w:t xml:space="preserve">No form is required for values under £10,000 – the Buyer should include a brief justification in </w:t>
            </w:r>
            <w:r w:rsidR="006E4ABE">
              <w:rPr>
                <w:rFonts w:ascii="Arial" w:hAnsi="Arial" w:cs="Arial"/>
                <w:sz w:val="22"/>
                <w:szCs w:val="22"/>
              </w:rPr>
              <w:t>UBW</w:t>
            </w:r>
            <w:r w:rsidRPr="005B4CA3">
              <w:rPr>
                <w:rFonts w:ascii="Arial" w:hAnsi="Arial" w:cs="Arial"/>
                <w:sz w:val="22"/>
                <w:szCs w:val="22"/>
              </w:rPr>
              <w:t xml:space="preserve"> for these</w:t>
            </w:r>
          </w:p>
        </w:tc>
      </w:tr>
      <w:tr w:rsidR="004302C8" w:rsidRPr="00C63530" w14:paraId="4504A7E4" w14:textId="77777777" w:rsidTr="003A7C20">
        <w:trPr>
          <w:trHeight w:val="537"/>
        </w:trPr>
        <w:tc>
          <w:tcPr>
            <w:tcW w:w="767" w:type="dxa"/>
          </w:tcPr>
          <w:p w14:paraId="55E0D625" w14:textId="4DFD24D2" w:rsidR="004302C8" w:rsidRPr="004302C8" w:rsidRDefault="004302C8" w:rsidP="00A35577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*</w:t>
            </w:r>
            <w:r w:rsidRPr="004302C8">
              <w:rPr>
                <w:rFonts w:ascii="Arial" w:hAnsi="Arial" w:cs="Arial"/>
                <w:noProof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0148" w:type="dxa"/>
          </w:tcPr>
          <w:p w14:paraId="5EA9BC1B" w14:textId="77777777" w:rsidR="004302C8" w:rsidRPr="002E62BD" w:rsidRDefault="004302C8" w:rsidP="004302C8">
            <w:pPr>
              <w:pStyle w:val="Heading3"/>
              <w:rPr>
                <w:rFonts w:ascii="Arial" w:hAnsi="Arial" w:cs="Arial"/>
                <w:szCs w:val="22"/>
              </w:rPr>
            </w:pPr>
            <w:r w:rsidRPr="002E62BD">
              <w:rPr>
                <w:rFonts w:ascii="Arial" w:hAnsi="Arial" w:cs="Arial"/>
                <w:szCs w:val="22"/>
              </w:rPr>
              <w:t>IR35 impacts</w:t>
            </w:r>
          </w:p>
          <w:p w14:paraId="30A22F53" w14:textId="77777777" w:rsidR="004302C8" w:rsidRPr="002E62BD" w:rsidRDefault="004302C8" w:rsidP="004302C8">
            <w:pPr>
              <w:rPr>
                <w:rFonts w:ascii="Arial" w:hAnsi="Arial" w:cs="Arial"/>
                <w:sz w:val="22"/>
                <w:szCs w:val="22"/>
              </w:rPr>
            </w:pPr>
            <w:r w:rsidRPr="002E62BD">
              <w:rPr>
                <w:rFonts w:ascii="Arial" w:hAnsi="Arial" w:cs="Arial"/>
                <w:sz w:val="22"/>
                <w:szCs w:val="22"/>
              </w:rPr>
              <w:t>The off payroll working rules can apply if a worker (sometimes known as a contractor) provides their services through their own limited company or another type of intermediary to the client.</w:t>
            </w:r>
          </w:p>
          <w:p w14:paraId="58FE62FC" w14:textId="77777777" w:rsidR="004302C8" w:rsidRPr="002E62BD" w:rsidRDefault="004302C8" w:rsidP="004302C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228439A" w14:textId="77777777" w:rsidR="004302C8" w:rsidRPr="002E62BD" w:rsidRDefault="004302C8" w:rsidP="004302C8">
            <w:pPr>
              <w:rPr>
                <w:rFonts w:ascii="Arial" w:hAnsi="Arial" w:cs="Arial"/>
                <w:sz w:val="22"/>
                <w:szCs w:val="22"/>
              </w:rPr>
            </w:pPr>
            <w:r w:rsidRPr="002E62BD">
              <w:rPr>
                <w:rFonts w:ascii="Arial" w:hAnsi="Arial" w:cs="Arial"/>
                <w:sz w:val="22"/>
                <w:szCs w:val="22"/>
              </w:rPr>
              <w:t>An intermediary will usually be the worker’s own personal service company, but could also be any of the following:</w:t>
            </w:r>
          </w:p>
          <w:p w14:paraId="4DB62D8E" w14:textId="77777777" w:rsidR="004302C8" w:rsidRPr="002E62BD" w:rsidRDefault="004302C8" w:rsidP="004302C8">
            <w:pPr>
              <w:pStyle w:val="ListParagraph"/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rPr>
                <w:rFonts w:ascii="Arial" w:hAnsi="Arial" w:cs="Arial"/>
                <w:lang w:eastAsia="en-GB"/>
              </w:rPr>
            </w:pPr>
            <w:r w:rsidRPr="002E62BD">
              <w:rPr>
                <w:rFonts w:ascii="Arial" w:hAnsi="Arial" w:cs="Arial"/>
                <w:lang w:eastAsia="en-GB"/>
              </w:rPr>
              <w:t>a partnership,</w:t>
            </w:r>
          </w:p>
          <w:p w14:paraId="60FE8CC8" w14:textId="77777777" w:rsidR="004302C8" w:rsidRPr="002E62BD" w:rsidRDefault="004302C8" w:rsidP="004302C8">
            <w:pPr>
              <w:pStyle w:val="ListParagraph"/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rPr>
                <w:rFonts w:ascii="Arial" w:hAnsi="Arial" w:cs="Arial"/>
                <w:lang w:eastAsia="en-GB"/>
              </w:rPr>
            </w:pPr>
            <w:r w:rsidRPr="002E62BD">
              <w:rPr>
                <w:rFonts w:ascii="Arial" w:hAnsi="Arial" w:cs="Arial"/>
                <w:lang w:eastAsia="en-GB"/>
              </w:rPr>
              <w:t>a personal service company, or</w:t>
            </w:r>
          </w:p>
          <w:p w14:paraId="206BB996" w14:textId="77777777" w:rsidR="004302C8" w:rsidRPr="002E62BD" w:rsidRDefault="004302C8" w:rsidP="004302C8">
            <w:pPr>
              <w:pStyle w:val="ListParagraph"/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rPr>
                <w:rFonts w:ascii="Arial" w:hAnsi="Arial" w:cs="Arial"/>
                <w:lang w:eastAsia="en-GB"/>
              </w:rPr>
            </w:pPr>
            <w:r w:rsidRPr="002E62BD">
              <w:rPr>
                <w:rFonts w:ascii="Arial" w:hAnsi="Arial" w:cs="Arial"/>
                <w:lang w:eastAsia="en-GB"/>
              </w:rPr>
              <w:t>an individual</w:t>
            </w:r>
          </w:p>
          <w:p w14:paraId="5FBB7CAB" w14:textId="77777777" w:rsidR="004302C8" w:rsidRPr="002E62BD" w:rsidRDefault="004302C8" w:rsidP="004302C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AA8968" w14:textId="77777777" w:rsidR="004302C8" w:rsidRPr="00CC3C9A" w:rsidRDefault="004302C8" w:rsidP="004302C8">
            <w:pPr>
              <w:rPr>
                <w:rFonts w:ascii="Arial" w:hAnsi="Arial" w:cs="Arial"/>
                <w:sz w:val="22"/>
                <w:szCs w:val="22"/>
              </w:rPr>
            </w:pPr>
            <w:r w:rsidRPr="002E62BD">
              <w:rPr>
                <w:rFonts w:ascii="Arial" w:hAnsi="Arial" w:cs="Arial"/>
                <w:sz w:val="22"/>
                <w:szCs w:val="22"/>
              </w:rPr>
              <w:t xml:space="preserve">The rules make sure that workers, who would have been an employee if they were providing their services directly to </w:t>
            </w:r>
            <w:r w:rsidRPr="00CC3C9A">
              <w:rPr>
                <w:rFonts w:ascii="Arial" w:hAnsi="Arial" w:cs="Arial"/>
                <w:sz w:val="22"/>
                <w:szCs w:val="22"/>
              </w:rPr>
              <w:t>the client, pay broadly the same Income Tax and National Insurance contributions as employees. These rules are known as ‘IR35’.</w:t>
            </w:r>
          </w:p>
          <w:p w14:paraId="47663A17" w14:textId="77777777" w:rsidR="004302C8" w:rsidRPr="00CC3C9A" w:rsidRDefault="004302C8" w:rsidP="004302C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CF5FFE" w14:textId="3032089A" w:rsidR="004302C8" w:rsidRPr="00CC3C9A" w:rsidRDefault="004302C8" w:rsidP="004302C8">
            <w:pPr>
              <w:rPr>
                <w:rFonts w:ascii="Arial" w:hAnsi="Arial" w:cs="Arial"/>
                <w:sz w:val="22"/>
                <w:szCs w:val="22"/>
              </w:rPr>
            </w:pPr>
            <w:r w:rsidRPr="00CC3C9A">
              <w:rPr>
                <w:rFonts w:ascii="Arial" w:hAnsi="Arial" w:cs="Arial"/>
                <w:sz w:val="22"/>
                <w:szCs w:val="22"/>
              </w:rPr>
              <w:t>The client is the organisation who is or will be receiving the services of a contractor. They may also be known as the engager, hirer, or end client. The client is responsible for determining if the off payroll working rules apply.</w:t>
            </w:r>
            <w:r w:rsidR="003B4493" w:rsidRPr="00CC3C9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A654E4A" w14:textId="5B792FDE" w:rsidR="003B4493" w:rsidRPr="00CC3C9A" w:rsidRDefault="003B4493" w:rsidP="004302C8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843C28" w14:textId="250750F5" w:rsidR="004302C8" w:rsidRPr="004302C8" w:rsidRDefault="003B4493" w:rsidP="007B2730">
            <w:pPr>
              <w:rPr>
                <w:rFonts w:ascii="Arial" w:hAnsi="Arial" w:cs="Arial"/>
                <w:sz w:val="22"/>
                <w:szCs w:val="22"/>
              </w:rPr>
            </w:pPr>
            <w:r w:rsidRPr="000E1108">
              <w:rPr>
                <w:rFonts w:ascii="Arial" w:hAnsi="Arial" w:cs="Arial"/>
                <w:sz w:val="22"/>
                <w:szCs w:val="22"/>
              </w:rPr>
              <w:t xml:space="preserve">Seek advice from </w:t>
            </w:r>
            <w:r w:rsidR="00787DCA" w:rsidRPr="000E1108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="00BF51B9" w:rsidRPr="000E1108">
              <w:rPr>
                <w:rFonts w:ascii="Arial" w:hAnsi="Arial" w:cs="Arial"/>
                <w:sz w:val="22"/>
                <w:szCs w:val="22"/>
              </w:rPr>
              <w:t xml:space="preserve">People &amp; Corporate Category team </w:t>
            </w:r>
            <w:r w:rsidR="00787DCA" w:rsidRPr="000E1108">
              <w:rPr>
                <w:rFonts w:ascii="Arial" w:hAnsi="Arial" w:cs="Arial"/>
                <w:sz w:val="22"/>
                <w:szCs w:val="22"/>
              </w:rPr>
              <w:t xml:space="preserve">and / or </w:t>
            </w:r>
            <w:r w:rsidR="00837CA8" w:rsidRPr="000E1108">
              <w:rPr>
                <w:rFonts w:ascii="Arial" w:hAnsi="Arial" w:cs="Arial"/>
                <w:sz w:val="22"/>
                <w:szCs w:val="22"/>
                <w:highlight w:val="yellow"/>
              </w:rPr>
              <w:t>Head of Commercial Standards</w:t>
            </w:r>
            <w:r w:rsidRPr="000E1108">
              <w:rPr>
                <w:rFonts w:ascii="Arial" w:hAnsi="Arial" w:cs="Arial"/>
                <w:sz w:val="22"/>
                <w:szCs w:val="22"/>
              </w:rPr>
              <w:t xml:space="preserve"> if </w:t>
            </w:r>
            <w:r w:rsidR="003E3D17" w:rsidRPr="000E1108">
              <w:rPr>
                <w:rFonts w:ascii="Arial" w:hAnsi="Arial" w:cs="Arial"/>
                <w:sz w:val="22"/>
                <w:szCs w:val="22"/>
              </w:rPr>
              <w:t>it is</w:t>
            </w:r>
            <w:r w:rsidRPr="000E1108">
              <w:rPr>
                <w:rFonts w:ascii="Arial" w:hAnsi="Arial" w:cs="Arial"/>
                <w:sz w:val="22"/>
                <w:szCs w:val="22"/>
              </w:rPr>
              <w:t xml:space="preserve"> possible this could apply.</w:t>
            </w:r>
          </w:p>
        </w:tc>
      </w:tr>
      <w:tr w:rsidR="00A63996" w:rsidRPr="00C63530" w14:paraId="6C2F1B3A" w14:textId="77777777" w:rsidTr="003A7C20">
        <w:trPr>
          <w:trHeight w:val="537"/>
        </w:trPr>
        <w:tc>
          <w:tcPr>
            <w:tcW w:w="767" w:type="dxa"/>
          </w:tcPr>
          <w:p w14:paraId="68B44935" w14:textId="77777777" w:rsidR="00592A0E" w:rsidRDefault="00592A0E" w:rsidP="00A35577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332A53D3" w14:textId="66347EEC" w:rsidR="00A63996" w:rsidRPr="0048065B" w:rsidRDefault="00A63996" w:rsidP="00A35577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Other</w:t>
            </w:r>
          </w:p>
        </w:tc>
        <w:tc>
          <w:tcPr>
            <w:tcW w:w="10148" w:type="dxa"/>
          </w:tcPr>
          <w:p w14:paraId="290A5FAD" w14:textId="77777777" w:rsidR="00A63996" w:rsidRDefault="00A63996" w:rsidP="004806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DE9CB7" w14:textId="1E6ECD45" w:rsidR="00592A0E" w:rsidRDefault="00A63996" w:rsidP="00B0467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Failure to attach a completed copy of this form in </w:t>
            </w:r>
            <w:r w:rsidR="006E4ABE">
              <w:rPr>
                <w:rFonts w:ascii="Arial" w:hAnsi="Arial" w:cs="Arial"/>
                <w:sz w:val="22"/>
                <w:szCs w:val="22"/>
              </w:rPr>
              <w:t xml:space="preserve">UBW </w:t>
            </w:r>
            <w:r>
              <w:rPr>
                <w:rFonts w:ascii="Arial" w:hAnsi="Arial" w:cs="Arial"/>
                <w:sz w:val="22"/>
                <w:szCs w:val="22"/>
              </w:rPr>
              <w:t xml:space="preserve">or providing one with insufficient explanations will result in rejection of the request. </w:t>
            </w:r>
          </w:p>
        </w:tc>
      </w:tr>
    </w:tbl>
    <w:p w14:paraId="3D31D078" w14:textId="77777777" w:rsidR="00DF0902" w:rsidRDefault="00DF0902" w:rsidP="00DE21C6">
      <w:pPr>
        <w:ind w:left="-1276"/>
        <w:jc w:val="both"/>
        <w:rPr>
          <w:rFonts w:ascii="Arial" w:hAnsi="Arial" w:cs="Arial"/>
          <w:sz w:val="22"/>
          <w:szCs w:val="22"/>
        </w:rPr>
      </w:pPr>
    </w:p>
    <w:sectPr w:rsidR="00DF0902" w:rsidSect="00C54EC4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06BCA" w14:textId="77777777" w:rsidR="00F23A5D" w:rsidRDefault="00F23A5D" w:rsidP="00E20B68">
      <w:r>
        <w:separator/>
      </w:r>
    </w:p>
  </w:endnote>
  <w:endnote w:type="continuationSeparator" w:id="0">
    <w:p w14:paraId="048C2C28" w14:textId="77777777" w:rsidR="00F23A5D" w:rsidRDefault="00F23A5D" w:rsidP="00E20B68">
      <w:r>
        <w:continuationSeparator/>
      </w:r>
    </w:p>
  </w:endnote>
  <w:endnote w:type="continuationNotice" w:id="1">
    <w:p w14:paraId="17FF8939" w14:textId="77777777" w:rsidR="00F23A5D" w:rsidRDefault="00F23A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Ind w:w="-1168" w:type="dxa"/>
      <w:tblLook w:val="00A0" w:firstRow="1" w:lastRow="0" w:firstColumn="1" w:lastColumn="0" w:noHBand="0" w:noVBand="0"/>
    </w:tblPr>
    <w:tblGrid>
      <w:gridCol w:w="4537"/>
      <w:gridCol w:w="4248"/>
      <w:gridCol w:w="1705"/>
    </w:tblGrid>
    <w:tr w:rsidR="00B53227" w:rsidRPr="00C54EC4" w14:paraId="4CA8A2C4" w14:textId="77777777" w:rsidTr="00586D82">
      <w:tc>
        <w:tcPr>
          <w:tcW w:w="4537" w:type="dxa"/>
        </w:tcPr>
        <w:p w14:paraId="4CA8A2C1" w14:textId="0196A762" w:rsidR="00B53227" w:rsidRPr="00586D82" w:rsidRDefault="00B53227" w:rsidP="00A065A2">
          <w:pPr>
            <w:pStyle w:val="Footer"/>
            <w:rPr>
              <w:rFonts w:ascii="Arial" w:hAnsi="Arial" w:cs="Arial"/>
            </w:rPr>
          </w:pP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t>Completed Form is a non-permanent record</w:t>
          </w:r>
        </w:p>
      </w:tc>
      <w:tc>
        <w:tcPr>
          <w:tcW w:w="4248" w:type="dxa"/>
        </w:tcPr>
        <w:p w14:paraId="4CA8A2C2" w14:textId="77777777" w:rsidR="00B53227" w:rsidRPr="00586D82" w:rsidRDefault="00B53227" w:rsidP="00A065A2">
          <w:pPr>
            <w:pStyle w:val="Footer"/>
            <w:rPr>
              <w:rFonts w:ascii="Arial" w:hAnsi="Arial" w:cs="Arial"/>
            </w:rPr>
          </w:pPr>
        </w:p>
      </w:tc>
      <w:tc>
        <w:tcPr>
          <w:tcW w:w="1705" w:type="dxa"/>
        </w:tcPr>
        <w:p w14:paraId="4CA8A2C3" w14:textId="13E1C29E" w:rsidR="00B53227" w:rsidRPr="00586D82" w:rsidRDefault="00B53227" w:rsidP="00A065A2">
          <w:pPr>
            <w:pStyle w:val="Footer"/>
            <w:rPr>
              <w:rFonts w:ascii="Arial" w:hAnsi="Arial" w:cs="Arial"/>
            </w:rPr>
          </w:pP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t xml:space="preserve">Page </w:t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fldChar w:fldCharType="begin"/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instrText xml:space="preserve"> PAGE </w:instrText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fldChar w:fldCharType="separate"/>
          </w:r>
          <w:r w:rsidR="00351E6A">
            <w:rPr>
              <w:rFonts w:ascii="Arial" w:hAnsi="Arial" w:cs="Arial"/>
              <w:noProof/>
              <w:snapToGrid w:val="0"/>
              <w:sz w:val="22"/>
              <w:szCs w:val="22"/>
              <w:lang w:val="en-US"/>
            </w:rPr>
            <w:t>3</w:t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fldChar w:fldCharType="end"/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t xml:space="preserve"> of </w:t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fldChar w:fldCharType="begin"/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instrText xml:space="preserve"> NUMPAGES </w:instrText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fldChar w:fldCharType="separate"/>
          </w:r>
          <w:r w:rsidR="00351E6A">
            <w:rPr>
              <w:rFonts w:ascii="Arial" w:hAnsi="Arial" w:cs="Arial"/>
              <w:noProof/>
              <w:snapToGrid w:val="0"/>
              <w:sz w:val="22"/>
              <w:szCs w:val="22"/>
              <w:lang w:val="en-US"/>
            </w:rPr>
            <w:t>3</w:t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fldChar w:fldCharType="end"/>
          </w:r>
        </w:p>
      </w:tc>
    </w:tr>
  </w:tbl>
  <w:p w14:paraId="4CA8A2C5" w14:textId="77777777" w:rsidR="00311DFA" w:rsidRDefault="00311D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Ind w:w="-1168" w:type="dxa"/>
      <w:tblLook w:val="00A0" w:firstRow="1" w:lastRow="0" w:firstColumn="1" w:lastColumn="0" w:noHBand="0" w:noVBand="0"/>
    </w:tblPr>
    <w:tblGrid>
      <w:gridCol w:w="4537"/>
      <w:gridCol w:w="4248"/>
      <w:gridCol w:w="1705"/>
    </w:tblGrid>
    <w:tr w:rsidR="00C0070A" w:rsidRPr="00C54EC4" w14:paraId="4CA8A2CF" w14:textId="77777777" w:rsidTr="00586D82">
      <w:tc>
        <w:tcPr>
          <w:tcW w:w="4537" w:type="dxa"/>
        </w:tcPr>
        <w:p w14:paraId="4CA8A2CC" w14:textId="78AD6E5D" w:rsidR="00C0070A" w:rsidRPr="00C0070A" w:rsidRDefault="00C0070A" w:rsidP="00C0070A">
          <w:pPr>
            <w:pStyle w:val="Footer"/>
            <w:rPr>
              <w:rFonts w:ascii="Arial" w:hAnsi="Arial" w:cs="Arial"/>
            </w:rPr>
          </w:pP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t>Completed Form is a non-permanent record</w:t>
          </w:r>
        </w:p>
      </w:tc>
      <w:tc>
        <w:tcPr>
          <w:tcW w:w="4248" w:type="dxa"/>
        </w:tcPr>
        <w:p w14:paraId="4CA8A2CD" w14:textId="22AAEE04" w:rsidR="00C0070A" w:rsidRPr="00C0070A" w:rsidRDefault="00C0070A" w:rsidP="00C0070A">
          <w:pPr>
            <w:pStyle w:val="Footer"/>
            <w:rPr>
              <w:rFonts w:ascii="Arial" w:hAnsi="Arial" w:cs="Arial"/>
            </w:rPr>
          </w:pPr>
        </w:p>
      </w:tc>
      <w:tc>
        <w:tcPr>
          <w:tcW w:w="1705" w:type="dxa"/>
        </w:tcPr>
        <w:p w14:paraId="4CA8A2CE" w14:textId="7BC8361C" w:rsidR="00C0070A" w:rsidRPr="00C0070A" w:rsidRDefault="00C0070A" w:rsidP="00C0070A">
          <w:pPr>
            <w:pStyle w:val="Footer"/>
            <w:rPr>
              <w:rFonts w:ascii="Arial" w:hAnsi="Arial" w:cs="Arial"/>
            </w:rPr>
          </w:pP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t xml:space="preserve">Page </w:t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fldChar w:fldCharType="begin"/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instrText xml:space="preserve"> PAGE </w:instrText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fldChar w:fldCharType="separate"/>
          </w:r>
          <w:r w:rsidR="00351E6A">
            <w:rPr>
              <w:rFonts w:ascii="Arial" w:hAnsi="Arial" w:cs="Arial"/>
              <w:noProof/>
              <w:snapToGrid w:val="0"/>
              <w:sz w:val="22"/>
              <w:szCs w:val="22"/>
              <w:lang w:val="en-US"/>
            </w:rPr>
            <w:t>1</w:t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fldChar w:fldCharType="end"/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t xml:space="preserve"> of </w:t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fldChar w:fldCharType="begin"/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instrText xml:space="preserve"> NUMPAGES </w:instrText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fldChar w:fldCharType="separate"/>
          </w:r>
          <w:r w:rsidR="00351E6A">
            <w:rPr>
              <w:rFonts w:ascii="Arial" w:hAnsi="Arial" w:cs="Arial"/>
              <w:noProof/>
              <w:snapToGrid w:val="0"/>
              <w:sz w:val="22"/>
              <w:szCs w:val="22"/>
              <w:lang w:val="en-US"/>
            </w:rPr>
            <w:t>3</w:t>
          </w:r>
          <w:r w:rsidRPr="00C0070A">
            <w:rPr>
              <w:rFonts w:ascii="Arial" w:hAnsi="Arial" w:cs="Arial"/>
              <w:snapToGrid w:val="0"/>
              <w:sz w:val="22"/>
              <w:szCs w:val="22"/>
              <w:lang w:val="en-US"/>
            </w:rPr>
            <w:fldChar w:fldCharType="end"/>
          </w:r>
        </w:p>
      </w:tc>
    </w:tr>
  </w:tbl>
  <w:p w14:paraId="4CA8A2D0" w14:textId="77777777" w:rsidR="00311DFA" w:rsidRDefault="00311D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FC050" w14:textId="77777777" w:rsidR="00F23A5D" w:rsidRDefault="00F23A5D" w:rsidP="00E20B68">
      <w:r>
        <w:separator/>
      </w:r>
    </w:p>
  </w:footnote>
  <w:footnote w:type="continuationSeparator" w:id="0">
    <w:p w14:paraId="47B6D2A2" w14:textId="77777777" w:rsidR="00F23A5D" w:rsidRDefault="00F23A5D" w:rsidP="00E20B68">
      <w:r>
        <w:continuationSeparator/>
      </w:r>
    </w:p>
  </w:footnote>
  <w:footnote w:type="continuationNotice" w:id="1">
    <w:p w14:paraId="71014E12" w14:textId="77777777" w:rsidR="00F23A5D" w:rsidRDefault="00F23A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96" w:type="dxa"/>
      <w:jc w:val="center"/>
      <w:tblLook w:val="01E0" w:firstRow="1" w:lastRow="1" w:firstColumn="1" w:lastColumn="1" w:noHBand="0" w:noVBand="0"/>
    </w:tblPr>
    <w:tblGrid>
      <w:gridCol w:w="546"/>
      <w:gridCol w:w="4577"/>
      <w:gridCol w:w="5773"/>
    </w:tblGrid>
    <w:tr w:rsidR="00B133A1" w:rsidRPr="0079611D" w14:paraId="0396E6E2" w14:textId="77777777" w:rsidTr="004E478B">
      <w:trPr>
        <w:trHeight w:val="179"/>
        <w:jc w:val="center"/>
      </w:trPr>
      <w:tc>
        <w:tcPr>
          <w:tcW w:w="546" w:type="dxa"/>
          <w:shd w:val="clear" w:color="auto" w:fill="auto"/>
          <w:noWrap/>
        </w:tcPr>
        <w:p w14:paraId="73848B88" w14:textId="77777777" w:rsidR="00B133A1" w:rsidRPr="0079611D" w:rsidRDefault="00B133A1" w:rsidP="004E478B"/>
      </w:tc>
      <w:tc>
        <w:tcPr>
          <w:tcW w:w="4577" w:type="dxa"/>
          <w:shd w:val="clear" w:color="auto" w:fill="auto"/>
          <w:noWrap/>
        </w:tcPr>
        <w:p w14:paraId="3EE9D42C" w14:textId="3EEED021" w:rsidR="00B133A1" w:rsidRPr="0079611D" w:rsidRDefault="00B133A1" w:rsidP="004E478B">
          <w:pPr>
            <w:pStyle w:val="Level1text"/>
            <w:rPr>
              <w:b/>
            </w:rPr>
          </w:pPr>
          <w:r w:rsidRPr="0079611D">
            <w:t>Parent Document:</w:t>
          </w:r>
          <w:r w:rsidR="00B46712">
            <w:t xml:space="preserve"> </w:t>
          </w:r>
          <w:r>
            <w:t>PD-006</w:t>
          </w:r>
        </w:p>
      </w:tc>
      <w:tc>
        <w:tcPr>
          <w:tcW w:w="5773" w:type="dxa"/>
          <w:shd w:val="clear" w:color="auto" w:fill="auto"/>
          <w:noWrap/>
        </w:tcPr>
        <w:p w14:paraId="2B7D67E3" w14:textId="208B3A3E" w:rsidR="00B133A1" w:rsidRPr="0079611D" w:rsidRDefault="00B133A1" w:rsidP="004E478B">
          <w:pPr>
            <w:pStyle w:val="Level1text"/>
            <w:spacing w:before="0" w:beforeAutospacing="0" w:after="0" w:afterAutospacing="0"/>
            <w:jc w:val="right"/>
          </w:pPr>
          <w:r w:rsidRPr="0079611D">
            <w:t>Form Number:</w:t>
          </w:r>
          <w:r>
            <w:t xml:space="preserve"> F</w:t>
          </w:r>
          <w:r w:rsidRPr="0079611D">
            <w:t>-</w:t>
          </w:r>
          <w:r w:rsidR="00035385">
            <w:t>799, Issue</w:t>
          </w:r>
          <w:r>
            <w:t xml:space="preserve"> </w:t>
          </w:r>
          <w:r w:rsidR="001543AB">
            <w:t>9</w:t>
          </w:r>
          <w:r w:rsidRPr="0079611D">
            <w:t xml:space="preserve"> </w:t>
          </w:r>
        </w:p>
        <w:p w14:paraId="05074962" w14:textId="1D7562F7" w:rsidR="00B133A1" w:rsidRPr="00E0195D" w:rsidRDefault="00B133A1" w:rsidP="004E478B">
          <w:pPr>
            <w:pStyle w:val="Level1text"/>
            <w:spacing w:before="0" w:beforeAutospacing="0" w:after="0" w:afterAutospacing="0"/>
            <w:jc w:val="right"/>
          </w:pPr>
          <w:r>
            <w:t xml:space="preserve">Sole Source </w:t>
          </w:r>
          <w:r w:rsidR="00047617">
            <w:t xml:space="preserve">justification Request </w:t>
          </w:r>
          <w:r>
            <w:t>Form</w:t>
          </w:r>
        </w:p>
      </w:tc>
    </w:tr>
  </w:tbl>
  <w:p w14:paraId="4CA8A2C0" w14:textId="77777777" w:rsidR="00311DFA" w:rsidRDefault="00311D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84" w:type="dxa"/>
      <w:tblInd w:w="-885" w:type="dxa"/>
      <w:tblLook w:val="00A0" w:firstRow="1" w:lastRow="0" w:firstColumn="1" w:lastColumn="0" w:noHBand="0" w:noVBand="0"/>
    </w:tblPr>
    <w:tblGrid>
      <w:gridCol w:w="10332"/>
      <w:gridCol w:w="226"/>
      <w:gridCol w:w="226"/>
    </w:tblGrid>
    <w:tr w:rsidR="00311DFA" w14:paraId="4CA8A2CA" w14:textId="77777777" w:rsidTr="00C0070A">
      <w:trPr>
        <w:trHeight w:val="806"/>
      </w:trPr>
      <w:tc>
        <w:tcPr>
          <w:tcW w:w="0" w:type="auto"/>
        </w:tcPr>
        <w:tbl>
          <w:tblPr>
            <w:tblW w:w="9945" w:type="dxa"/>
            <w:jc w:val="center"/>
            <w:tblLook w:val="01E0" w:firstRow="1" w:lastRow="1" w:firstColumn="1" w:lastColumn="1" w:noHBand="0" w:noVBand="0"/>
          </w:tblPr>
          <w:tblGrid>
            <w:gridCol w:w="2938"/>
            <w:gridCol w:w="3098"/>
            <w:gridCol w:w="3909"/>
          </w:tblGrid>
          <w:tr w:rsidR="00C0070A" w:rsidRPr="0079611D" w14:paraId="1D645F53" w14:textId="77777777" w:rsidTr="00C0070A">
            <w:trPr>
              <w:trHeight w:val="506"/>
              <w:jc w:val="center"/>
            </w:trPr>
            <w:tc>
              <w:tcPr>
                <w:tcW w:w="2938" w:type="dxa"/>
                <w:shd w:val="clear" w:color="auto" w:fill="auto"/>
                <w:noWrap/>
              </w:tcPr>
              <w:p w14:paraId="18C661BD" w14:textId="5271177D" w:rsidR="00C0070A" w:rsidRPr="0079611D" w:rsidRDefault="00C0070A" w:rsidP="00CC7735"/>
            </w:tc>
            <w:tc>
              <w:tcPr>
                <w:tcW w:w="3098" w:type="dxa"/>
                <w:shd w:val="clear" w:color="auto" w:fill="auto"/>
                <w:noWrap/>
              </w:tcPr>
              <w:p w14:paraId="0DA05F3D" w14:textId="254715C7" w:rsidR="00C0070A" w:rsidRPr="0079611D" w:rsidRDefault="00035385" w:rsidP="00C0070A">
                <w:pPr>
                  <w:pStyle w:val="Level1text"/>
                  <w:spacing w:after="100"/>
                  <w:jc w:val="center"/>
                  <w:rPr>
                    <w:b/>
                  </w:rPr>
                </w:pPr>
                <w:r>
                  <w:t>Parent Document</w:t>
                </w:r>
                <w:r w:rsidR="00C0070A" w:rsidRPr="0079611D">
                  <w:t>:</w:t>
                </w:r>
                <w:r>
                  <w:t xml:space="preserve">  </w:t>
                </w:r>
                <w:r w:rsidR="00C0070A">
                  <w:t>PD-006</w:t>
                </w:r>
              </w:p>
            </w:tc>
            <w:tc>
              <w:tcPr>
                <w:tcW w:w="3909" w:type="dxa"/>
                <w:shd w:val="clear" w:color="auto" w:fill="auto"/>
                <w:noWrap/>
              </w:tcPr>
              <w:p w14:paraId="5C7256E3" w14:textId="7567DDEF" w:rsidR="00C0070A" w:rsidRPr="0079611D" w:rsidRDefault="00C0070A" w:rsidP="009E4024">
                <w:pPr>
                  <w:pStyle w:val="Level1text"/>
                  <w:spacing w:before="0" w:beforeAutospacing="0" w:after="0" w:afterAutospacing="0"/>
                  <w:jc w:val="right"/>
                </w:pPr>
                <w:r w:rsidRPr="0079611D">
                  <w:t>Form Number:</w:t>
                </w:r>
                <w:r>
                  <w:t xml:space="preserve"> F</w:t>
                </w:r>
                <w:r w:rsidRPr="0079611D">
                  <w:t>-</w:t>
                </w:r>
                <w:r>
                  <w:t>799</w:t>
                </w:r>
                <w:r w:rsidRPr="0079611D">
                  <w:t xml:space="preserve"> </w:t>
                </w:r>
              </w:p>
              <w:p w14:paraId="297C375B" w14:textId="22A06652" w:rsidR="00C0070A" w:rsidRPr="00250A88" w:rsidRDefault="00035385" w:rsidP="009E4024">
                <w:pPr>
                  <w:pStyle w:val="Level1text"/>
                  <w:spacing w:before="0" w:beforeAutospacing="0" w:after="0" w:afterAutospacing="0"/>
                  <w:jc w:val="right"/>
                </w:pPr>
                <w:r>
                  <w:t xml:space="preserve">Issue </w:t>
                </w:r>
                <w:r w:rsidR="000742E6">
                  <w:t>9</w:t>
                </w:r>
              </w:p>
            </w:tc>
          </w:tr>
        </w:tbl>
        <w:p w14:paraId="4CA8A2C6" w14:textId="3E28691C" w:rsidR="00311DFA" w:rsidRDefault="00311DFA">
          <w:pPr>
            <w:pStyle w:val="Header"/>
          </w:pPr>
        </w:p>
      </w:tc>
      <w:tc>
        <w:tcPr>
          <w:tcW w:w="0" w:type="auto"/>
        </w:tcPr>
        <w:p w14:paraId="4CA8A2C7" w14:textId="3E74EFB8" w:rsidR="00311DFA" w:rsidRPr="00586D82" w:rsidRDefault="00311DFA" w:rsidP="00ED685C">
          <w:pPr>
            <w:pStyle w:val="Header"/>
            <w:jc w:val="center"/>
            <w:rPr>
              <w:rFonts w:ascii="Arial" w:hAnsi="Arial" w:cs="Arial"/>
            </w:rPr>
          </w:pPr>
        </w:p>
      </w:tc>
      <w:tc>
        <w:tcPr>
          <w:tcW w:w="0" w:type="auto"/>
        </w:tcPr>
        <w:p w14:paraId="4CA8A2C9" w14:textId="2CBA105D" w:rsidR="00CC6B4D" w:rsidRPr="00CC6B4D" w:rsidRDefault="00CC6B4D" w:rsidP="00CC6B4D">
          <w:pPr>
            <w:pStyle w:val="Header"/>
            <w:jc w:val="right"/>
            <w:rPr>
              <w:rFonts w:ascii="Arial" w:hAnsi="Arial" w:cs="Arial"/>
              <w:sz w:val="22"/>
              <w:szCs w:val="22"/>
            </w:rPr>
          </w:pPr>
        </w:p>
      </w:tc>
    </w:tr>
  </w:tbl>
  <w:p w14:paraId="4CA8A2CB" w14:textId="579EFDCF" w:rsidR="00311DFA" w:rsidRDefault="00CC7735">
    <w:pPr>
      <w:pStyle w:val="Header"/>
    </w:pPr>
    <w:r w:rsidRPr="004139D2">
      <w:rPr>
        <w:rFonts w:ascii="Calibri" w:eastAsia="Calibri" w:hAnsi="Calibri"/>
        <w:b/>
        <w:bCs/>
        <w:noProof/>
      </w:rPr>
      <w:drawing>
        <wp:anchor distT="0" distB="0" distL="114300" distR="114300" simplePos="0" relativeHeight="251658240" behindDoc="0" locked="0" layoutInCell="1" allowOverlap="1" wp14:anchorId="0587F7B4" wp14:editId="1154C94B">
          <wp:simplePos x="0" y="0"/>
          <wp:positionH relativeFrom="column">
            <wp:posOffset>-723265</wp:posOffset>
          </wp:positionH>
          <wp:positionV relativeFrom="paragraph">
            <wp:posOffset>-702945</wp:posOffset>
          </wp:positionV>
          <wp:extent cx="1504950" cy="756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A6131"/>
    <w:multiLevelType w:val="hybridMultilevel"/>
    <w:tmpl w:val="B74ED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F5F35"/>
    <w:multiLevelType w:val="hybridMultilevel"/>
    <w:tmpl w:val="5BB49E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A3D98"/>
    <w:multiLevelType w:val="hybridMultilevel"/>
    <w:tmpl w:val="DDE08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A4631"/>
    <w:multiLevelType w:val="hybridMultilevel"/>
    <w:tmpl w:val="3132DA34"/>
    <w:lvl w:ilvl="0" w:tplc="5778F34C">
      <w:start w:val="1"/>
      <w:numFmt w:val="lowerLetter"/>
      <w:lvlText w:val="(%1)"/>
      <w:lvlJc w:val="left"/>
      <w:pPr>
        <w:ind w:left="360" w:hanging="360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5925A3"/>
    <w:multiLevelType w:val="hybridMultilevel"/>
    <w:tmpl w:val="0B7E47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CC7633"/>
    <w:multiLevelType w:val="hybridMultilevel"/>
    <w:tmpl w:val="5BB49E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85F54"/>
    <w:multiLevelType w:val="multilevel"/>
    <w:tmpl w:val="46D85C46"/>
    <w:lvl w:ilvl="0">
      <w:start w:val="1"/>
      <w:numFmt w:val="decimal"/>
      <w:pStyle w:val="Level1Heading"/>
      <w:lvlText w:val="%1"/>
      <w:lvlJc w:val="left"/>
      <w:pPr>
        <w:tabs>
          <w:tab w:val="num" w:pos="567"/>
        </w:tabs>
        <w:ind w:left="0" w:firstLine="0"/>
      </w:pPr>
      <w:rPr>
        <w:rFonts w:ascii="Arial Bold" w:hAnsi="Arial Bold" w:hint="default"/>
        <w:b/>
        <w:i w:val="0"/>
        <w:caps/>
        <w:sz w:val="24"/>
        <w:szCs w:val="24"/>
      </w:rPr>
    </w:lvl>
    <w:lvl w:ilvl="1">
      <w:start w:val="1"/>
      <w:numFmt w:val="decimal"/>
      <w:pStyle w:val="Level2Heading"/>
      <w:lvlText w:val="%1.%2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i w:val="0"/>
        <w:caps w:val="0"/>
        <w:sz w:val="22"/>
        <w:szCs w:val="22"/>
      </w:rPr>
    </w:lvl>
    <w:lvl w:ilvl="2">
      <w:start w:val="1"/>
      <w:numFmt w:val="decimal"/>
      <w:pStyle w:val="Level3Heading"/>
      <w:lvlText w:val="%1.%2.%3"/>
      <w:lvlJc w:val="left"/>
      <w:pPr>
        <w:tabs>
          <w:tab w:val="num" w:pos="284"/>
        </w:tabs>
        <w:ind w:left="567" w:hanging="567"/>
      </w:pPr>
      <w:rPr>
        <w:rFonts w:ascii="Arial Bold" w:hAnsi="Arial Bold" w:hint="default"/>
        <w:b/>
        <w:i w:val="0"/>
        <w:sz w:val="22"/>
        <w:szCs w:val="22"/>
      </w:rPr>
    </w:lvl>
    <w:lvl w:ilvl="3">
      <w:start w:val="1"/>
      <w:numFmt w:val="lowerLetter"/>
      <w:pStyle w:val="Level4Heading"/>
      <w:lvlText w:val="%4)"/>
      <w:lvlJc w:val="left"/>
      <w:pPr>
        <w:tabs>
          <w:tab w:val="num" w:pos="284"/>
        </w:tabs>
        <w:ind w:left="851" w:hanging="284"/>
      </w:pPr>
      <w:rPr>
        <w:rFonts w:ascii="Arial" w:hAnsi="Arial" w:hint="default"/>
        <w:b w:val="0"/>
        <w:i w:val="0"/>
        <w:sz w:val="22"/>
        <w:szCs w:val="22"/>
      </w:rPr>
    </w:lvl>
    <w:lvl w:ilvl="4">
      <w:start w:val="1"/>
      <w:numFmt w:val="lowerRoman"/>
      <w:pStyle w:val="Level5Number"/>
      <w:lvlText w:val="%5)"/>
      <w:lvlJc w:val="left"/>
      <w:pPr>
        <w:tabs>
          <w:tab w:val="num" w:pos="284"/>
        </w:tabs>
        <w:ind w:left="1134" w:hanging="283"/>
      </w:pPr>
      <w:rPr>
        <w:rFonts w:ascii="Arial" w:hAnsi="Arial" w:hint="default"/>
        <w:b w:val="0"/>
        <w:i w:val="0"/>
        <w:sz w:val="22"/>
        <w:szCs w:val="22"/>
      </w:rPr>
    </w:lvl>
    <w:lvl w:ilvl="5">
      <w:start w:val="1"/>
      <w:numFmt w:val="none"/>
      <w:lvlText w:val=""/>
      <w:lvlJc w:val="left"/>
      <w:pPr>
        <w:tabs>
          <w:tab w:val="num" w:pos="284"/>
        </w:tabs>
        <w:ind w:left="851" w:hanging="851"/>
      </w:pPr>
      <w:rPr>
        <w:rFonts w:ascii="Arial Bold" w:hAnsi="Arial Bold" w:hint="default"/>
        <w:b/>
        <w:i w:val="0"/>
        <w:sz w:val="22"/>
        <w:szCs w:val="22"/>
      </w:rPr>
    </w:lvl>
    <w:lvl w:ilvl="6">
      <w:start w:val="1"/>
      <w:numFmt w:val="none"/>
      <w:lvlText w:val=""/>
      <w:lvlJc w:val="left"/>
      <w:pPr>
        <w:tabs>
          <w:tab w:val="num" w:pos="284"/>
        </w:tabs>
        <w:ind w:left="851" w:hanging="284"/>
      </w:pPr>
      <w:rPr>
        <w:rFonts w:ascii="Arial" w:hAnsi="Arial" w:hint="default"/>
      </w:rPr>
    </w:lvl>
    <w:lvl w:ilvl="7">
      <w:start w:val="1"/>
      <w:numFmt w:val="none"/>
      <w:lvlText w:val="%7"/>
      <w:lvlJc w:val="left"/>
      <w:pPr>
        <w:tabs>
          <w:tab w:val="num" w:pos="284"/>
        </w:tabs>
        <w:ind w:left="851" w:hanging="284"/>
      </w:pPr>
      <w:rPr>
        <w:rFonts w:ascii="Arial" w:hAnsi="Arial" w:hint="default"/>
        <w:b w:val="0"/>
        <w:i w:val="0"/>
        <w:sz w:val="22"/>
        <w:szCs w:val="22"/>
      </w:rPr>
    </w:lvl>
    <w:lvl w:ilvl="8">
      <w:start w:val="1"/>
      <w:numFmt w:val="none"/>
      <w:lvlText w:val=""/>
      <w:lvlJc w:val="left"/>
      <w:pPr>
        <w:tabs>
          <w:tab w:val="num" w:pos="284"/>
        </w:tabs>
        <w:ind w:left="1418" w:hanging="284"/>
      </w:pPr>
      <w:rPr>
        <w:rFonts w:ascii="Arial" w:hAnsi="Arial" w:hint="default"/>
        <w:b w:val="0"/>
        <w:i w:val="0"/>
        <w:sz w:val="22"/>
        <w:szCs w:val="22"/>
      </w:rPr>
    </w:lvl>
  </w:abstractNum>
  <w:abstractNum w:abstractNumId="7" w15:restartNumberingAfterBreak="0">
    <w:nsid w:val="5AA12555"/>
    <w:multiLevelType w:val="hybridMultilevel"/>
    <w:tmpl w:val="C7AED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80FAC"/>
    <w:multiLevelType w:val="hybridMultilevel"/>
    <w:tmpl w:val="1F927FFC"/>
    <w:lvl w:ilvl="0" w:tplc="08090001">
      <w:start w:val="1"/>
      <w:numFmt w:val="bullet"/>
      <w:lvlText w:val=""/>
      <w:lvlJc w:val="left"/>
      <w:pPr>
        <w:ind w:left="-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</w:abstractNum>
  <w:abstractNum w:abstractNumId="9" w15:restartNumberingAfterBreak="0">
    <w:nsid w:val="6D6F1219"/>
    <w:multiLevelType w:val="hybridMultilevel"/>
    <w:tmpl w:val="DAA0BEDE"/>
    <w:lvl w:ilvl="0" w:tplc="194E1B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7C0A5F"/>
    <w:multiLevelType w:val="hybridMultilevel"/>
    <w:tmpl w:val="5BB49E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245384">
    <w:abstractNumId w:val="6"/>
  </w:num>
  <w:num w:numId="2" w16cid:durableId="1009909914">
    <w:abstractNumId w:val="1"/>
  </w:num>
  <w:num w:numId="3" w16cid:durableId="361898916">
    <w:abstractNumId w:val="8"/>
  </w:num>
  <w:num w:numId="4" w16cid:durableId="1760100822">
    <w:abstractNumId w:val="10"/>
  </w:num>
  <w:num w:numId="5" w16cid:durableId="2049723703">
    <w:abstractNumId w:val="5"/>
  </w:num>
  <w:num w:numId="6" w16cid:durableId="2102409016">
    <w:abstractNumId w:val="7"/>
  </w:num>
  <w:num w:numId="7" w16cid:durableId="1329139548">
    <w:abstractNumId w:val="2"/>
  </w:num>
  <w:num w:numId="8" w16cid:durableId="18774362">
    <w:abstractNumId w:val="9"/>
  </w:num>
  <w:num w:numId="9" w16cid:durableId="1153334297">
    <w:abstractNumId w:val="4"/>
  </w:num>
  <w:num w:numId="10" w16cid:durableId="1671519105">
    <w:abstractNumId w:val="3"/>
  </w:num>
  <w:num w:numId="11" w16cid:durableId="818616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B68"/>
    <w:rsid w:val="00004AF6"/>
    <w:rsid w:val="00006DD0"/>
    <w:rsid w:val="00010FD0"/>
    <w:rsid w:val="00035385"/>
    <w:rsid w:val="000375AA"/>
    <w:rsid w:val="000436B3"/>
    <w:rsid w:val="00047617"/>
    <w:rsid w:val="00061C07"/>
    <w:rsid w:val="0006514C"/>
    <w:rsid w:val="000742E6"/>
    <w:rsid w:val="00077A48"/>
    <w:rsid w:val="000805C9"/>
    <w:rsid w:val="000A4F36"/>
    <w:rsid w:val="000B312D"/>
    <w:rsid w:val="000B5BA7"/>
    <w:rsid w:val="000C509D"/>
    <w:rsid w:val="000D3EF3"/>
    <w:rsid w:val="000E1043"/>
    <w:rsid w:val="000E1108"/>
    <w:rsid w:val="000E6443"/>
    <w:rsid w:val="00102681"/>
    <w:rsid w:val="00102D12"/>
    <w:rsid w:val="00106B1A"/>
    <w:rsid w:val="00107731"/>
    <w:rsid w:val="00130513"/>
    <w:rsid w:val="00135A6E"/>
    <w:rsid w:val="00145DC6"/>
    <w:rsid w:val="001479D0"/>
    <w:rsid w:val="001543AB"/>
    <w:rsid w:val="00165C75"/>
    <w:rsid w:val="00171DD1"/>
    <w:rsid w:val="001818A4"/>
    <w:rsid w:val="001C4D17"/>
    <w:rsid w:val="001C4F2A"/>
    <w:rsid w:val="001C7946"/>
    <w:rsid w:val="001D097E"/>
    <w:rsid w:val="001E10EB"/>
    <w:rsid w:val="001E4FB2"/>
    <w:rsid w:val="001F61B9"/>
    <w:rsid w:val="00204813"/>
    <w:rsid w:val="00206335"/>
    <w:rsid w:val="00217494"/>
    <w:rsid w:val="00217A02"/>
    <w:rsid w:val="00221732"/>
    <w:rsid w:val="002335AD"/>
    <w:rsid w:val="00233840"/>
    <w:rsid w:val="002415E9"/>
    <w:rsid w:val="00252EF1"/>
    <w:rsid w:val="00255BBC"/>
    <w:rsid w:val="0027597D"/>
    <w:rsid w:val="00280ED5"/>
    <w:rsid w:val="0029138E"/>
    <w:rsid w:val="00295024"/>
    <w:rsid w:val="002B4B7B"/>
    <w:rsid w:val="002B7655"/>
    <w:rsid w:val="002C13A9"/>
    <w:rsid w:val="002C7D88"/>
    <w:rsid w:val="002D0C07"/>
    <w:rsid w:val="002D5334"/>
    <w:rsid w:val="002D62AF"/>
    <w:rsid w:val="002E0C0D"/>
    <w:rsid w:val="002E62BD"/>
    <w:rsid w:val="002F7FF1"/>
    <w:rsid w:val="003117EB"/>
    <w:rsid w:val="00311DFA"/>
    <w:rsid w:val="00311EDA"/>
    <w:rsid w:val="00322D13"/>
    <w:rsid w:val="00324E14"/>
    <w:rsid w:val="00351E6A"/>
    <w:rsid w:val="00354517"/>
    <w:rsid w:val="003703FD"/>
    <w:rsid w:val="00376469"/>
    <w:rsid w:val="00383969"/>
    <w:rsid w:val="00385568"/>
    <w:rsid w:val="00385A4B"/>
    <w:rsid w:val="00387C52"/>
    <w:rsid w:val="003917C9"/>
    <w:rsid w:val="00391F0F"/>
    <w:rsid w:val="003925DF"/>
    <w:rsid w:val="00395166"/>
    <w:rsid w:val="003A7C20"/>
    <w:rsid w:val="003B4493"/>
    <w:rsid w:val="003C3A36"/>
    <w:rsid w:val="003C5F32"/>
    <w:rsid w:val="003E3D17"/>
    <w:rsid w:val="003F4581"/>
    <w:rsid w:val="003F72D0"/>
    <w:rsid w:val="00404A2E"/>
    <w:rsid w:val="00423532"/>
    <w:rsid w:val="004302C8"/>
    <w:rsid w:val="004360AB"/>
    <w:rsid w:val="00450FE8"/>
    <w:rsid w:val="004528F9"/>
    <w:rsid w:val="0048065B"/>
    <w:rsid w:val="00485638"/>
    <w:rsid w:val="00493013"/>
    <w:rsid w:val="00494032"/>
    <w:rsid w:val="004A7905"/>
    <w:rsid w:val="004B361B"/>
    <w:rsid w:val="004B5BB6"/>
    <w:rsid w:val="004B69AA"/>
    <w:rsid w:val="004C0616"/>
    <w:rsid w:val="004C6092"/>
    <w:rsid w:val="004D2D3A"/>
    <w:rsid w:val="004D2F5B"/>
    <w:rsid w:val="004E0D81"/>
    <w:rsid w:val="004E2537"/>
    <w:rsid w:val="004E7C43"/>
    <w:rsid w:val="0050109C"/>
    <w:rsid w:val="00515052"/>
    <w:rsid w:val="0051777D"/>
    <w:rsid w:val="00540477"/>
    <w:rsid w:val="005446DB"/>
    <w:rsid w:val="00570D3C"/>
    <w:rsid w:val="005726D8"/>
    <w:rsid w:val="005828BE"/>
    <w:rsid w:val="00586D82"/>
    <w:rsid w:val="00592A0E"/>
    <w:rsid w:val="005A4D13"/>
    <w:rsid w:val="005B1BE2"/>
    <w:rsid w:val="005B4CA3"/>
    <w:rsid w:val="005C57A4"/>
    <w:rsid w:val="005D25F4"/>
    <w:rsid w:val="005E4E91"/>
    <w:rsid w:val="005E724A"/>
    <w:rsid w:val="005F00AD"/>
    <w:rsid w:val="005F717B"/>
    <w:rsid w:val="00600B14"/>
    <w:rsid w:val="00616FE7"/>
    <w:rsid w:val="0062019F"/>
    <w:rsid w:val="00624505"/>
    <w:rsid w:val="006373E8"/>
    <w:rsid w:val="00641989"/>
    <w:rsid w:val="00653AE2"/>
    <w:rsid w:val="00664467"/>
    <w:rsid w:val="00673C8E"/>
    <w:rsid w:val="00684FC3"/>
    <w:rsid w:val="0069017A"/>
    <w:rsid w:val="006952B2"/>
    <w:rsid w:val="006D1226"/>
    <w:rsid w:val="006D1B1C"/>
    <w:rsid w:val="006D2FC7"/>
    <w:rsid w:val="006E3C72"/>
    <w:rsid w:val="006E4ABE"/>
    <w:rsid w:val="006F7F98"/>
    <w:rsid w:val="00705077"/>
    <w:rsid w:val="00716C1A"/>
    <w:rsid w:val="00722CA0"/>
    <w:rsid w:val="00731A7A"/>
    <w:rsid w:val="00736020"/>
    <w:rsid w:val="00753990"/>
    <w:rsid w:val="00757EB4"/>
    <w:rsid w:val="00764E44"/>
    <w:rsid w:val="00764E4F"/>
    <w:rsid w:val="00782EDE"/>
    <w:rsid w:val="0078400B"/>
    <w:rsid w:val="00787DCA"/>
    <w:rsid w:val="00790F1E"/>
    <w:rsid w:val="0079160B"/>
    <w:rsid w:val="00793E69"/>
    <w:rsid w:val="007B2730"/>
    <w:rsid w:val="007B3F7A"/>
    <w:rsid w:val="007B5648"/>
    <w:rsid w:val="007C1FD6"/>
    <w:rsid w:val="007C398B"/>
    <w:rsid w:val="007D6ADE"/>
    <w:rsid w:val="007E27EB"/>
    <w:rsid w:val="007F5329"/>
    <w:rsid w:val="008302A8"/>
    <w:rsid w:val="00837CA8"/>
    <w:rsid w:val="00852445"/>
    <w:rsid w:val="00855F7E"/>
    <w:rsid w:val="00861F35"/>
    <w:rsid w:val="008641F0"/>
    <w:rsid w:val="00870069"/>
    <w:rsid w:val="008743C9"/>
    <w:rsid w:val="0087634E"/>
    <w:rsid w:val="00880BDA"/>
    <w:rsid w:val="008917AB"/>
    <w:rsid w:val="00894FD3"/>
    <w:rsid w:val="008A108D"/>
    <w:rsid w:val="008A1B5F"/>
    <w:rsid w:val="008A33CF"/>
    <w:rsid w:val="008A4BD5"/>
    <w:rsid w:val="008E6C7C"/>
    <w:rsid w:val="008F186A"/>
    <w:rsid w:val="00900590"/>
    <w:rsid w:val="00916870"/>
    <w:rsid w:val="00934119"/>
    <w:rsid w:val="00936AAD"/>
    <w:rsid w:val="00940273"/>
    <w:rsid w:val="00946BFF"/>
    <w:rsid w:val="009654DA"/>
    <w:rsid w:val="0096635B"/>
    <w:rsid w:val="0097029A"/>
    <w:rsid w:val="009856D8"/>
    <w:rsid w:val="00985FF5"/>
    <w:rsid w:val="009A13D1"/>
    <w:rsid w:val="009A4D4B"/>
    <w:rsid w:val="009A5817"/>
    <w:rsid w:val="009B6602"/>
    <w:rsid w:val="009C0D49"/>
    <w:rsid w:val="009F21DC"/>
    <w:rsid w:val="009F5594"/>
    <w:rsid w:val="00A0343D"/>
    <w:rsid w:val="00A05B42"/>
    <w:rsid w:val="00A065A2"/>
    <w:rsid w:val="00A15903"/>
    <w:rsid w:val="00A16EF5"/>
    <w:rsid w:val="00A35F9B"/>
    <w:rsid w:val="00A43EDD"/>
    <w:rsid w:val="00A63996"/>
    <w:rsid w:val="00A656E2"/>
    <w:rsid w:val="00A81EE9"/>
    <w:rsid w:val="00AB3AEC"/>
    <w:rsid w:val="00AE1FB0"/>
    <w:rsid w:val="00AE353E"/>
    <w:rsid w:val="00AE5205"/>
    <w:rsid w:val="00AF68CA"/>
    <w:rsid w:val="00AF6F21"/>
    <w:rsid w:val="00B04673"/>
    <w:rsid w:val="00B133A1"/>
    <w:rsid w:val="00B16A07"/>
    <w:rsid w:val="00B36ABD"/>
    <w:rsid w:val="00B45B85"/>
    <w:rsid w:val="00B46712"/>
    <w:rsid w:val="00B53227"/>
    <w:rsid w:val="00B56F76"/>
    <w:rsid w:val="00B628C9"/>
    <w:rsid w:val="00B80A97"/>
    <w:rsid w:val="00B81EE7"/>
    <w:rsid w:val="00B82B95"/>
    <w:rsid w:val="00B855EA"/>
    <w:rsid w:val="00BA12E5"/>
    <w:rsid w:val="00BA403C"/>
    <w:rsid w:val="00BB24A5"/>
    <w:rsid w:val="00BB3B4C"/>
    <w:rsid w:val="00BB5A57"/>
    <w:rsid w:val="00BD3C45"/>
    <w:rsid w:val="00BD476D"/>
    <w:rsid w:val="00BE34A8"/>
    <w:rsid w:val="00BE3E75"/>
    <w:rsid w:val="00BE5FFA"/>
    <w:rsid w:val="00BF51B9"/>
    <w:rsid w:val="00C0070A"/>
    <w:rsid w:val="00C025DF"/>
    <w:rsid w:val="00C13296"/>
    <w:rsid w:val="00C1423D"/>
    <w:rsid w:val="00C164F0"/>
    <w:rsid w:val="00C217F3"/>
    <w:rsid w:val="00C258FA"/>
    <w:rsid w:val="00C31060"/>
    <w:rsid w:val="00C31FBF"/>
    <w:rsid w:val="00C45B7B"/>
    <w:rsid w:val="00C471A7"/>
    <w:rsid w:val="00C54EC4"/>
    <w:rsid w:val="00C63530"/>
    <w:rsid w:val="00C86492"/>
    <w:rsid w:val="00C94CA7"/>
    <w:rsid w:val="00CA087B"/>
    <w:rsid w:val="00CA4483"/>
    <w:rsid w:val="00CA6947"/>
    <w:rsid w:val="00CB0452"/>
    <w:rsid w:val="00CC1A88"/>
    <w:rsid w:val="00CC3C9A"/>
    <w:rsid w:val="00CC6B4D"/>
    <w:rsid w:val="00CC7735"/>
    <w:rsid w:val="00CD6591"/>
    <w:rsid w:val="00CF1D73"/>
    <w:rsid w:val="00CF3CCF"/>
    <w:rsid w:val="00D0474B"/>
    <w:rsid w:val="00D32522"/>
    <w:rsid w:val="00D46401"/>
    <w:rsid w:val="00D55983"/>
    <w:rsid w:val="00D56CCB"/>
    <w:rsid w:val="00D57E86"/>
    <w:rsid w:val="00D63DAD"/>
    <w:rsid w:val="00D67ECE"/>
    <w:rsid w:val="00D77A8E"/>
    <w:rsid w:val="00D77BD6"/>
    <w:rsid w:val="00D87D77"/>
    <w:rsid w:val="00DB494B"/>
    <w:rsid w:val="00DC1E9C"/>
    <w:rsid w:val="00DE21C6"/>
    <w:rsid w:val="00DE3EF1"/>
    <w:rsid w:val="00DE4F12"/>
    <w:rsid w:val="00DF0902"/>
    <w:rsid w:val="00DF1AD5"/>
    <w:rsid w:val="00DF47C3"/>
    <w:rsid w:val="00DF6C37"/>
    <w:rsid w:val="00DF7A52"/>
    <w:rsid w:val="00E14FF5"/>
    <w:rsid w:val="00E15162"/>
    <w:rsid w:val="00E16558"/>
    <w:rsid w:val="00E20B68"/>
    <w:rsid w:val="00E23449"/>
    <w:rsid w:val="00E24EBB"/>
    <w:rsid w:val="00E341DC"/>
    <w:rsid w:val="00E476EA"/>
    <w:rsid w:val="00E52FF7"/>
    <w:rsid w:val="00E6213F"/>
    <w:rsid w:val="00E70816"/>
    <w:rsid w:val="00E7297B"/>
    <w:rsid w:val="00E80357"/>
    <w:rsid w:val="00E86983"/>
    <w:rsid w:val="00EB4D26"/>
    <w:rsid w:val="00EB7E24"/>
    <w:rsid w:val="00ED488A"/>
    <w:rsid w:val="00ED685C"/>
    <w:rsid w:val="00EE121F"/>
    <w:rsid w:val="00EE6A0F"/>
    <w:rsid w:val="00EF0FED"/>
    <w:rsid w:val="00EF2979"/>
    <w:rsid w:val="00F02FB2"/>
    <w:rsid w:val="00F10A17"/>
    <w:rsid w:val="00F14A0E"/>
    <w:rsid w:val="00F17724"/>
    <w:rsid w:val="00F23A5D"/>
    <w:rsid w:val="00F26DCF"/>
    <w:rsid w:val="00F30C1D"/>
    <w:rsid w:val="00F53A43"/>
    <w:rsid w:val="00F6751F"/>
    <w:rsid w:val="00F722C3"/>
    <w:rsid w:val="00F72F42"/>
    <w:rsid w:val="00F90504"/>
    <w:rsid w:val="00F97E44"/>
    <w:rsid w:val="00FA656F"/>
    <w:rsid w:val="00FB6316"/>
    <w:rsid w:val="00FC3405"/>
    <w:rsid w:val="00FC6EA1"/>
    <w:rsid w:val="00FE5615"/>
    <w:rsid w:val="00FE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A8A237"/>
  <w14:defaultImageDpi w14:val="96"/>
  <w15:docId w15:val="{5382AE4A-D024-42F0-8FE4-9F6B09802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4302C8"/>
    <w:pPr>
      <w:keepNext/>
      <w:keepLines/>
      <w:outlineLvl w:val="2"/>
    </w:pPr>
    <w:rPr>
      <w:rFonts w:ascii="Segoe UI Semilight" w:eastAsiaTheme="majorEastAsia" w:hAnsi="Segoe UI Semilight" w:cstheme="majorBidi"/>
      <w:b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20B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20B68"/>
    <w:rPr>
      <w:sz w:val="24"/>
    </w:rPr>
  </w:style>
  <w:style w:type="paragraph" w:styleId="Footer">
    <w:name w:val="footer"/>
    <w:basedOn w:val="Normal"/>
    <w:link w:val="FooterChar"/>
    <w:uiPriority w:val="99"/>
    <w:rsid w:val="00E20B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20B68"/>
    <w:rPr>
      <w:sz w:val="24"/>
    </w:rPr>
  </w:style>
  <w:style w:type="paragraph" w:styleId="BalloonText">
    <w:name w:val="Balloon Text"/>
    <w:basedOn w:val="Normal"/>
    <w:link w:val="BalloonTextChar"/>
    <w:uiPriority w:val="99"/>
    <w:rsid w:val="00E20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20B68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E20B6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2Heading">
    <w:name w:val="Level 2 Heading"/>
    <w:basedOn w:val="Level1Heading"/>
    <w:rsid w:val="00C0070A"/>
    <w:pPr>
      <w:numPr>
        <w:ilvl w:val="1"/>
      </w:numPr>
      <w:tabs>
        <w:tab w:val="clear" w:pos="567"/>
        <w:tab w:val="num" w:pos="360"/>
      </w:tabs>
      <w:spacing w:before="120"/>
    </w:pPr>
    <w:rPr>
      <w:caps w:val="0"/>
      <w:sz w:val="22"/>
      <w:szCs w:val="22"/>
    </w:rPr>
  </w:style>
  <w:style w:type="paragraph" w:customStyle="1" w:styleId="Level3Heading">
    <w:name w:val="Level 3 Heading"/>
    <w:basedOn w:val="Normal"/>
    <w:rsid w:val="00C0070A"/>
    <w:pPr>
      <w:keepNext/>
      <w:numPr>
        <w:ilvl w:val="2"/>
        <w:numId w:val="1"/>
      </w:numPr>
      <w:tabs>
        <w:tab w:val="left" w:pos="851"/>
      </w:tabs>
      <w:spacing w:before="120" w:after="60"/>
      <w:outlineLvl w:val="0"/>
    </w:pPr>
    <w:rPr>
      <w:rFonts w:ascii="Arial" w:hAnsi="Arial"/>
      <w:b/>
      <w:sz w:val="22"/>
      <w:szCs w:val="22"/>
      <w:lang w:eastAsia="en-US"/>
    </w:rPr>
  </w:style>
  <w:style w:type="paragraph" w:customStyle="1" w:styleId="Level4Heading">
    <w:name w:val="Level 4 Heading"/>
    <w:basedOn w:val="Normal"/>
    <w:rsid w:val="00C0070A"/>
    <w:pPr>
      <w:numPr>
        <w:ilvl w:val="3"/>
        <w:numId w:val="1"/>
      </w:numPr>
      <w:spacing w:before="60" w:after="60"/>
      <w:outlineLvl w:val="0"/>
    </w:pPr>
    <w:rPr>
      <w:rFonts w:ascii="Arial" w:hAnsi="Arial"/>
      <w:b/>
      <w:sz w:val="22"/>
      <w:szCs w:val="20"/>
      <w:lang w:eastAsia="en-US"/>
    </w:rPr>
  </w:style>
  <w:style w:type="paragraph" w:customStyle="1" w:styleId="Level5Number">
    <w:name w:val="Level 5 Number"/>
    <w:basedOn w:val="Normal"/>
    <w:rsid w:val="00C0070A"/>
    <w:pPr>
      <w:numPr>
        <w:ilvl w:val="4"/>
        <w:numId w:val="1"/>
      </w:numPr>
      <w:spacing w:before="60" w:after="60"/>
    </w:pPr>
    <w:rPr>
      <w:rFonts w:ascii="Arial" w:hAnsi="Arial"/>
      <w:sz w:val="22"/>
      <w:szCs w:val="22"/>
    </w:rPr>
  </w:style>
  <w:style w:type="paragraph" w:customStyle="1" w:styleId="Level1Heading">
    <w:name w:val="Level 1 Heading"/>
    <w:basedOn w:val="BodyText"/>
    <w:next w:val="Normal"/>
    <w:rsid w:val="00C0070A"/>
    <w:pPr>
      <w:keepNext/>
      <w:numPr>
        <w:numId w:val="1"/>
      </w:numPr>
      <w:tabs>
        <w:tab w:val="clear" w:pos="567"/>
        <w:tab w:val="num" w:pos="360"/>
        <w:tab w:val="left" w:pos="851"/>
      </w:tabs>
      <w:spacing w:before="240"/>
      <w:outlineLvl w:val="0"/>
    </w:pPr>
    <w:rPr>
      <w:rFonts w:ascii="Arial" w:hAnsi="Arial"/>
      <w:b/>
      <w:caps/>
      <w:lang w:eastAsia="en-US"/>
    </w:rPr>
  </w:style>
  <w:style w:type="paragraph" w:customStyle="1" w:styleId="Level1text">
    <w:name w:val="Level 1 text"/>
    <w:basedOn w:val="Normal"/>
    <w:rsid w:val="00C0070A"/>
    <w:pPr>
      <w:keepNext/>
      <w:tabs>
        <w:tab w:val="left" w:pos="851"/>
      </w:tabs>
      <w:spacing w:before="100" w:beforeAutospacing="1" w:after="60" w:afterAutospacing="1"/>
      <w:outlineLvl w:val="0"/>
    </w:pPr>
    <w:rPr>
      <w:rFonts w:ascii="Arial" w:hAnsi="Arial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007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0070A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1"/>
    <w:qFormat/>
    <w:rsid w:val="0038396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383969"/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A63996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character" w:styleId="Hyperlink">
    <w:name w:val="Hyperlink"/>
    <w:rsid w:val="00936AAD"/>
    <w:rPr>
      <w:color w:val="0000FF"/>
      <w:u w:val="single"/>
    </w:rPr>
  </w:style>
  <w:style w:type="paragraph" w:styleId="BlockText">
    <w:name w:val="Block Text"/>
    <w:basedOn w:val="Normal"/>
    <w:link w:val="BlockTextChar"/>
    <w:rsid w:val="00936AAD"/>
    <w:rPr>
      <w:rFonts w:ascii="Arial" w:hAnsi="Arial" w:cs="Arial"/>
      <w:color w:val="000000"/>
      <w:lang w:eastAsia="en-US"/>
    </w:rPr>
  </w:style>
  <w:style w:type="paragraph" w:customStyle="1" w:styleId="BulletText1">
    <w:name w:val="Bullet Text 1"/>
    <w:basedOn w:val="Normal"/>
    <w:rsid w:val="00936AAD"/>
    <w:rPr>
      <w:rFonts w:ascii="Arial" w:hAnsi="Arial" w:cs="Arial"/>
      <w:color w:val="000000"/>
      <w:szCs w:val="20"/>
      <w:lang w:eastAsia="en-US"/>
    </w:rPr>
  </w:style>
  <w:style w:type="character" w:customStyle="1" w:styleId="BlockTextChar">
    <w:name w:val="Block Text Char"/>
    <w:link w:val="BlockText"/>
    <w:rsid w:val="00936AAD"/>
    <w:rPr>
      <w:rFonts w:ascii="Arial" w:hAnsi="Arial" w:cs="Arial"/>
      <w:color w:val="000000"/>
      <w:sz w:val="24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97029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702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02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2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29A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7029A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9138E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302C8"/>
    <w:rPr>
      <w:rFonts w:ascii="Segoe UI Semilight" w:eastAsiaTheme="majorEastAsia" w:hAnsi="Segoe UI Semilight" w:cstheme="majorBidi"/>
      <w:b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33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ustomXml" Target="ink/ink2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2-24T15:42:26.5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112 1185 2759 0 0,'0'-1'134'0'0,"1"-1"0"0"0,-1 0 0 0 0,0 1 0 0 0,0-1 0 0 0,0 0 0 0 0,0 0 0 0 0,0 1 0 0 0,0-1 0 0 0,-1 0 0 0 0,1 1 0 0 0,0-1 0 0 0,-1 0 0 0 0,0-1 0 0 0,-1-5 78 0 0,1-3-228 0 0,0 0 0 0 0,1 1-1 0 0,1-1 1 0 0,0 0 0 0 0,0 0 0 0 0,1 0-1 0 0,6-16 1 0 0,-3 11-258 0 0,1 0 0 0 0,0 1-1 0 0,1 0 1 0 0,12-19 0 0 0,-4 15 652 0 0,0 0 0 0 0,1 1 1 0 0,20-18-1 0 0,12-13 458 0 0,483-569 2775 0 0,-518 601-3759 0 0,17-19-723 0 0,37-60-1 0 0,-66 96 853 0 0,-1-1 0 0 0,0 1 1 0 0,1 0-1 0 0,-1-1 0 0 0,0 1 0 0 0,1-1 0 0 0,-1 1 0 0 0,0-1 0 0 0,0 1 0 0 0,0-1 0 0 0,1 1 0 0 0,-1-1 0 0 0,0 1 0 0 0,0-1 0 0 0,0 1 0 0 0,0-1 0 0 0,0 1 0 0 0,0-1 0 0 0,0 1 0 0 0,0-1 1 0 0,0 1-1 0 0,0-1 0 0 0,0 0 0 0 0,-1 1 9 0 0,1 0 0 0 0,-1 0 1 0 0,1-1-1 0 0,-1 1 1 0 0,1 0-1 0 0,-1 0 0 0 0,1 0 1 0 0,0 0-1 0 0,-1 0 0 0 0,1 0 1 0 0,-1 0-1 0 0,1 0 1 0 0,-1 1-1 0 0,1-1 0 0 0,-1 0 1 0 0,1 0-1 0 0,0 0 1 0 0,-1 0-1 0 0,0 1 0 0 0,-23 13 369 0 0,17-8-168 0 0,1 0 0 0 0,-1 1 0 0 0,1 0 0 0 0,0 1 0 0 0,1-1 0 0 0,0 1 0 0 0,0 0 0 0 0,-5 11 0 0 0,-25 73 1147 0 0,30-78-1208 0 0,-95 343 1210 0 0,94-328-1241 0 0,-2-1-1 0 0,0 0 1 0 0,-22 48 0 0 0,24-64-79 0 0,0-1 1 0 0,-1 0-1 0 0,-1 0 0 0 0,1-1 1 0 0,-1 0-1 0 0,-1 0 0 0 0,0-1 0 0 0,0 0 1 0 0,-1-1-1 0 0,0 0 0 0 0,-12 7 1 0 0,3-4 66 0 0,-1-1 0 0 0,0-1 0 0 0,0-1 1 0 0,-1 0-1 0 0,0-2 0 0 0,0 0 0 0 0,-1-2 1 0 0,0 0-1 0 0,0-2 0 0 0,1 0 0 0 0,-1-1 1 0 0,0-1-1 0 0,0-1 0 0 0,0-2 1 0 0,0 0-1 0 0,0-1 0 0 0,-33-10 0 0 0,47 11-70 0 0,0 0-1 0 0,1-1 0 0 0,-1 1 0 0 0,1-2 0 0 0,-1 1 1 0 0,1-1-1 0 0,0 0 0 0 0,1 0 0 0 0,-1-1 1 0 0,1 0-1 0 0,-9-11 0 0 0,11 12-83 0 0,0 0 0 0 0,1-1 0 0 0,0 1 1 0 0,0-1-1 0 0,0 0 0 0 0,1 1 0 0 0,-1-1 0 0 0,2 0 1 0 0,-1-1-1 0 0,0 1 0 0 0,1 0 0 0 0,0 0 0 0 0,1-1 0 0 0,0 1 1 0 0,0 0-1 0 0,1-9 0 0 0,3-6-808 0 0</inkml:trace>
  <inkml:trace contextRef="#ctx0" brushRef="#br0" timeOffset="800.65">718 474 2759 0 0,'0'-1'83'0'0,"0"0"-1"0"0,0 0 0 0 0,0 0 1 0 0,0 0-1 0 0,1 0 0 0 0,-1 0 1 0 0,0 1-1 0 0,0-1 0 0 0,1 0 1 0 0,-1 0-1 0 0,0 0 0 0 0,1 0 1 0 0,-1 0-1 0 0,1 0 0 0 0,-1 0 1 0 0,1 1-1 0 0,-1-1 0 0 0,1 0 1 0 0,0 1-1 0 0,1-2 0 0 0,18-19 948 0 0,-14 15-885 0 0,33-35 336 0 0,-24 24-401 0 0,0 0-1 0 0,2 2 1 0 0,-1 0 0 0 0,22-14-1 0 0,3 9 5698 0 0,-50 37-3572 0 0,6-10-2154 0 0,-104 207-303 0 0,90-173 195 0 0,2 1 0 0 0,2 0 0 0 0,-11 57 0 0 0,23-92 59 0 0,-5 42 58 0 0,6-46-56 0 0,0 0 1 0 0,0 0 0 0 0,0 1-1 0 0,0-1 1 0 0,1 0-1 0 0,-1 0 1 0 0,1 0-1 0 0,0-1 1 0 0,0 1-1 0 0,0 0 1 0 0,0 0 0 0 0,0 0-1 0 0,2 3 1 0 0,-2-6-3 0 0,0 1 0 0 0,-1-1 0 0 0,1 1 0 0 0,0 0 0 0 0,0-1 0 0 0,-1 1 1 0 0,1-1-1 0 0,0 0 0 0 0,0 1 0 0 0,0-1 0 0 0,0 0 0 0 0,0 1 0 0 0,-1-1 1 0 0,1 0-1 0 0,0 0 0 0 0,0 0 0 0 0,0 0 0 0 0,0 0 0 0 0,0 0 0 0 0,0 0 1 0 0,0 0-1 0 0,0 0 0 0 0,0 0 0 0 0,0-1 0 0 0,0 1 0 0 0,-1 0 0 0 0,1-1 1 0 0,0 1-1 0 0,0 0 0 0 0,0-1 0 0 0,0 1 0 0 0,-1-1 0 0 0,2 0 0 0 0,4-3 26 0 0,-1 0-1 0 0,0 0 1 0 0,7-7-1 0 0,-11 10-23 0 0,27-29 50 0 0,-1 0 0 0 0,-1-3-1 0 0,-2 0 1 0 0,-1-1 0 0 0,-2-1 0 0 0,31-71-1 0 0,-45 90-39 0 0,0-1 0 0 0,-1 1 0 0 0,-1-1 0 0 0,3-21 0 0 0,-9 60 147 0 0,0-1 0 0 0,1 0-1 0 0,1 1 1 0 0,2-1 0 0 0,0 0 0 0 0,7 28 0 0 0,-5-32-194 0 0,0-1-1 0 0,0 0 1 0 0,1 0-1 0 0,1-1 1 0 0,1 0-1 0 0,0 0 1 0 0,1-1 0 0 0,1 0-1 0 0,14 17 1 0 0,-17-25 24 0 0,0 1 1 0 0,0-1-1 0 0,1 0 1 0 0,-1-1-1 0 0,1 0 1 0 0,10 5-1 0 0,-13-8 41 0 0,-1 0-1 0 0,1 0 1 0 0,0 0-1 0 0,0-1 1 0 0,0 0-1 0 0,0 0 1 0 0,0 0-1 0 0,0 0 1 0 0,0-1 0 0 0,0 0-1 0 0,0 0 1 0 0,10-2-1 0 0,-12 1 36 0 0,0 0 0 0 0,0 0 0 0 0,0-1 0 0 0,0 1 0 0 0,-1-1 0 0 0,1 0 0 0 0,0 0 0 0 0,-1 0 0 0 0,0 0 0 0 0,1 0 0 0 0,-1 0 0 0 0,0-1 1 0 0,0 1-1 0 0,0-1 0 0 0,1-3 0 0 0,3-3 219 0 0,-1-1 0 0 0,0 1 0 0 0,3-13 1 0 0,-1 0 170 0 0,-1 1 0 0 0,-1-1 0 0 0,3-30 0 0 0,-1-69 37 0 0,0 5-580 0 0,5 23-3285 0 0,-8 65-2900 0 0</inkml:trace>
  <inkml:trace contextRef="#ctx0" brushRef="#br0" timeOffset="1775.37">1646 558 5983 0 0,'-9'1'680'0'0,"1"-2"0"0"0,-1 1 0 0 0,0-1 0 0 0,1 0 0 0 0,-1-1 0 0 0,-10-3 0 0 0,16 3-658 0 0,0 1-1 0 0,0 0 1 0 0,0 0-1 0 0,-1 1 1 0 0,1-1-1 0 0,0 1 1 0 0,0-1-1 0 0,0 1 1 0 0,-1 0-1 0 0,1 0 1 0 0,0 1-1 0 0,0-1 1 0 0,0 0-1 0 0,-1 1 1 0 0,1 0-1 0 0,0 0 1 0 0,0 0-1 0 0,0 0 1 0 0,0 0-1 0 0,0 1 1 0 0,1 0-1 0 0,-1-1 1 0 0,0 1-1 0 0,1 0 0 0 0,-1 0 1 0 0,1 0-1 0 0,-1 0 1 0 0,1 1-1 0 0,0-1 1 0 0,0 1-1 0 0,0-1 1 0 0,0 1-1 0 0,1 0 1 0 0,-3 4-1 0 0,-2 5-33 0 0,0-1 0 0 0,1 2 0 0 0,1-1 0 0 0,0 1 0 0 0,0-1-1 0 0,-2 17 1 0 0,5-24 7 0 0,0 1-1 0 0,1-1 0 0 0,-1 0 0 0 0,1 1 1 0 0,1-1-1 0 0,-1 0 0 0 0,1 1 1 0 0,-1-1-1 0 0,1 0 0 0 0,1 0 0 0 0,-1 1 1 0 0,1-1-1 0 0,0 0 0 0 0,0 0 0 0 0,1-1 1 0 0,-1 1-1 0 0,7 8 0 0 0,-6-10 1 0 0,0-1-1 0 0,0 1 0 0 0,0-1 1 0 0,0 0-1 0 0,0 0 0 0 0,1 0 1 0 0,-1 0-1 0 0,1-1 0 0 0,0 1 1 0 0,-1-1-1 0 0,1 0 0 0 0,0 0 1 0 0,0 0-1 0 0,0-1 0 0 0,-1 1 1 0 0,1-1-1 0 0,0 0 0 0 0,0 0 1 0 0,8-2-1 0 0,4 0 49 0 0,1-1 0 0 0,0-1 0 0 0,18-8 0 0 0,-34 12-35 0 0,38-14 125 0 0,-1-1 1 0 0,-1-1-1 0 0,0-3 0 0 0,46-31 1 0 0,-60 34-237 0 0,0-2 0 0 0,-1 0 0 0 0,-1-1 0 0 0,-1-2 0 0 0,-1 0 0 0 0,0-1 0 0 0,16-26 0 0 0,-22 26 288 0 0,-1 0 1 0 0,-1-1 0 0 0,0-1 0 0 0,-2 1 0 0 0,11-44-1 0 0,12-126 945 0 0,-31 185-1128 0 0,0-4-3 0 0,0 2-6 0 0,0 0-1 0 0,1 1 1 0 0,-1-1 0 0 0,2 0-1 0 0,0 0 1 0 0,0 1 0 0 0,8-17-1 0 0,-11 26 8 0 0,1-1-1 0 0,-1 0 0 0 0,0 1 0 0 0,1-1 1 0 0,-1 1-1 0 0,1-1 0 0 0,-1 1 1 0 0,1-1-1 0 0,-1 1 0 0 0,1 0 1 0 0,-1-1-1 0 0,1 1 0 0 0,-1 0 0 0 0,1-1 1 0 0,-1 1-1 0 0,2-1 0 0 0,-2 1 1 0 0,0 0 0 0 0,1 0 0 0 0,-1 0 0 0 0,0 0 0 0 0,1 1 0 0 0,-1-1 0 0 0,0 0-1 0 0,0 0 1 0 0,0 0 0 0 0,1 0 0 0 0,-1 0 0 0 0,0 0 0 0 0,0 1 0 0 0,1-1 0 0 0,-1 0 0 0 0,0 0-1 0 0,0 0 1 0 0,0 0 0 0 0,0 1 0 0 0,1-1 0 0 0,-1 0 0 0 0,0 0 0 0 0,0 1 0 0 0,0-1 0 0 0,0 0-1 0 0,1 1 1 0 0,-1 1 1 0 0,1 1-1 0 0,0-1 1 0 0,-1 1-1 0 0,1-1 0 0 0,-1 1 1 0 0,0 3-1 0 0,-2 24 83 0 0,-2-1-1 0 0,0 0 0 0 0,-2 0 0 0 0,-12 32 1 0 0,7-22-23 0 0,-42 180 226 0 0,42-161-184 0 0,-7 107 1 0 0,18-163-95 0 0,0 5 32 0 0,0 0 0 0 0,0 0 0 0 0,1 1 0 0 0,1 8 0 0 0,-2-15-22 0 0,0 0 0 0 0,1 0 1 0 0,-1 0-1 0 0,0 0 0 0 0,0 0 1 0 0,1 0-1 0 0,-1 0 0 0 0,0 0 1 0 0,1-1-1 0 0,-1 1 1 0 0,1 0-1 0 0,-1 0 0 0 0,1 0 1 0 0,0-1-1 0 0,-1 1 0 0 0,1 0 1 0 0,0-1-1 0 0,-1 1 0 0 0,1 0 1 0 0,0-1-1 0 0,0 1 1 0 0,0-1-1 0 0,-1 1 0 0 0,1-1 1 0 0,0 0-1 0 0,0 1 0 0 0,0-1 1 0 0,0 0-1 0 0,0 1 1 0 0,0-1-1 0 0,0 0 0 0 0,0 0 1 0 0,0 0-1 0 0,0 0 0 0 0,0 0 1 0 0,0 0-1 0 0,0 0 0 0 0,0 0 1 0 0,-1-1-1 0 0,1 1 1 0 0,0 0-1 0 0,1-1 0 0 0,4-2 101 0 0,1 1-1 0 0,-1-2 1 0 0,0 1-1 0 0,-1-1 1 0 0,1 1-1 0 0,9-10 1 0 0,30-32 351 0 0,-30 29-342 0 0,17-19-283 0 0,-1-3-1 0 0,-2 0 0 0 0,-1-2 1 0 0,-3 0-1 0 0,-1-2 0 0 0,-2-1 1 0 0,32-89-1 0 0,-50 120-70 0 0,-7 18-68 0 0,-4 12 71 0 0,-10 18 260 0 0,-6 13 266 0 0,-21 63-1 0 0,40-97-250 0 0,0 0-1 0 0,0 0 0 0 0,1 1 1 0 0,1-1-1 0 0,1 1 0 0 0,0-1 1 0 0,1 1-1 0 0,4 29 0 0 0,-3-38-91 0 0,0-1-1 0 0,0 0 1 0 0,1 0-1 0 0,0 0 1 0 0,0 0-1 0 0,1 0 1 0 0,0 0-1 0 0,0-1 0 0 0,0 1 1 0 0,0-1-1 0 0,1 0 1 0 0,0 0-1 0 0,0 0 1 0 0,0-1-1 0 0,1 1 1 0 0,0-1-1 0 0,0 0 1 0 0,0 0-1 0 0,0-1 1 0 0,0 1-1 0 0,1-1 1 0 0,0 0-1 0 0,-1-1 0 0 0,1 1 1 0 0,0-1-1 0 0,0-1 1 0 0,0 1-1 0 0,1-1 1 0 0,8 1-1 0 0,0-1 10 0 0,0-2-1 0 0,0 0 1 0 0,0 0-1 0 0,-1-1 1 0 0,1-1-1 0 0,0-1 1 0 0,-1 0-1 0 0,0-1 1 0 0,0 0-1 0 0,0-1 1 0 0,-1-1-1 0 0,14-8 1 0 0,-2-1 262 0 0,0-1 0 0 0,-2-1 0 0 0,0-2-1 0 0,-1 0 1 0 0,21-25 0 0 0,-30 31 176 0 0,-1-1-1 0 0,-1 0 1 0 0,0-1-1 0 0,-1 0 1 0 0,-1 0-1 0 0,0-2 1 0 0,6-19-1 0 0,-14 37-382 0 0,-1 0 0 0 0,0 0 0 0 0,0 0 0 0 0,0 0 0 0 0,0 0 0 0 0,0 0 0 0 0,0 0 0 0 0,0 0 0 0 0,0 0 0 0 0,0 0 0 0 0,1 0 0 0 0,-1-1 0 0 0,0 1 0 0 0,0 0 0 0 0,0 0 0 0 0,0 0 0 0 0,0 0 0 0 0,0 0 0 0 0,0 0 0 0 0,0 0 0 0 0,0-1 0 0 0,0 1 0 0 0,0 0 0 0 0,0 0 0 0 0,0 0 1 0 0,0 0-1 0 0,0 0 0 0 0,0 0 0 0 0,0 0 0 0 0,0-1 0 0 0,0 1 0 0 0,0 0 0 0 0,0 0 0 0 0,0 0 0 0 0,0 0 0 0 0,0 0 0 0 0,0 0 0 0 0,0 0 0 0 0,0 0 0 0 0,-1-1 0 0 0,1 1 0 0 0,0 0 0 0 0,0 0 0 0 0,0 0 0 0 0,0 0 0 0 0,0 0 0 0 0,0 0 0 0 0,0 0 0 0 0,0 0 0 0 0,0 0 0 0 0,0 0 0 0 0,-1 0 0 0 0,1 0 0 0 0,-6 5 536 0 0,-7 11-293 0 0,13-15-269 0 0,-58 102 186 0 0,52-89-430 0 0,0 1 1 0 0,0-1-1 0 0,1 1 0 0 0,1 0 1 0 0,-3 24-1 0 0,6-35-252 0 0,1-1 0 0 0,0 1 1 0 0,0-1-1 0 0,0 0 0 0 0,1 1 0 0 0,0 3 0 0 0</inkml:trace>
  <inkml:trace contextRef="#ctx0" brushRef="#br0" timeOffset="1948.09">3015 275 5183 0 0,'-3'-36'512'0'0,"3"36"-472"0"0,0-1 0 0 0,1 1 0 0 0,-1 0 0 0 0,0 0 0 0 0,0-1 0 0 0,1 1 0 0 0,-1 0 0 0 0,0 0 0 0 0,0 0 0 0 0,1-1 0 0 0,-1 1 0 0 0,0 0 0 0 0,1 0 0 0 0,-1 0 0 0 0,0 0 0 0 0,1 0 0 0 0,-1 0 0 0 0,0 0 0 0 0,1 0 0 0 0,-1-1 0 0 0,0 1 0 0 0,1 0 0 0 0,-1 0 0 0 0,0 1 0 0 0,1-1 0 0 0,-1 0 0 0 0,0 0 0 0 0,1 0 0 0 0,10 1 1922 0 0,-3 3-2059 0 0,0 0 1 0 0,0 1-1 0 0,0 0 1 0 0,-1 0 0 0 0,1 1-1 0 0,8 9 1 0 0,-10-10 313 0 0,4 3-217 0 0</inkml:trace>
  <inkml:trace contextRef="#ctx0" brushRef="#br0" timeOffset="2858.87">3281 533 3679 0 0,'-3'3'1779'0'0,"3"-3"-1331"0"0,-1 1 0 0 0,0 0-1 0 0,1-1 1 0 0,-1 1 0 0 0,1-1 0 0 0,-1 1 0 0 0,0-1-1 0 0,1 1 1 0 0,-1-1 0 0 0,0 1 0 0 0,1-1-1 0 0,-1 0 1 0 0,0 1 0 0 0,0-1 0 0 0,-1 0 0 0 0,-10-4 1176 0 0,-2-4-1439 0 0,0 0 0 0 0,0 0 0 0 0,-1 2 1 0 0,0 0-1 0 0,-25-7 0 0 0,35 12-197 0 0,0 0-1 0 0,-1 0 1 0 0,1 1 0 0 0,-1-1 0 0 0,1 1 0 0 0,-1 1 0 0 0,1-1 0 0 0,0 1 0 0 0,-1 0 0 0 0,1 0-1 0 0,0 0 1 0 0,-1 1 0 0 0,1 0 0 0 0,0 0 0 0 0,0 0 0 0 0,0 1 0 0 0,1-1 0 0 0,-1 1 0 0 0,1 0-1 0 0,-7 6 1 0 0,4-3-20 0 0,2 0-1 0 0,-1 1 1 0 0,1-1-1 0 0,0 1 1 0 0,0 0-1 0 0,0 1 1 0 0,1-1 0 0 0,1 1-1 0 0,-4 8 1 0 0,6-13 25 0 0,0-1 0 0 0,1 1 0 0 0,-1-1 0 0 0,1 1 0 0 0,-1 0 0 0 0,1-1 0 0 0,0 1 0 0 0,0 0 0 0 0,0-1 0 0 0,0 1 1 0 0,1 0-1 0 0,-1-1 0 0 0,1 1 0 0 0,1 2 0 0 0,-1-3 3 0 0,0 0 0 0 0,0 0 1 0 0,0 0-1 0 0,1 0 0 0 0,-1-1 0 0 0,1 1 0 0 0,-1 0 1 0 0,1-1-1 0 0,0 1 0 0 0,0-1 0 0 0,0 0 1 0 0,-1 1-1 0 0,1-1 0 0 0,0 0 0 0 0,1 0 0 0 0,-1 0 1 0 0,0-1-1 0 0,0 1 0 0 0,3 0 0 0 0,1 1 8 0 0,1-1 0 0 0,-1-1 0 0 0,1 1 0 0 0,-1-1 0 0 0,1 0 0 0 0,0 0 0 0 0,-1-1 0 0 0,1 0 0 0 0,-1 0-1 0 0,12-4 1 0 0,6-3 86 0 0,32-16 0 0 0,-45 19-69 0 0,12-5-381 0 0,-1-1-1 0 0,0 0 0 0 0,-1-2 1 0 0,-1 0-1 0 0,38-33 0 0 0,-49 40 361 0 0,-7 7 0 0 0,-3 4 0 0 0,-7 7 13 0 0,2-3 231 0 0,0 1 0 0 0,1-1-1 0 0,-9 21 1 0 0,13-27-215 0 0,0 0 0 0 0,1 0-1 0 0,-1 1 1 0 0,1-1 0 0 0,-1 1-1 0 0,1-1 1 0 0,0 0 0 0 0,0 1-1 0 0,0-1 1 0 0,1 0 0 0 0,-1 1-1 0 0,1-1 1 0 0,0 0 0 0 0,0 1-1 0 0,0-1 1 0 0,0 0 0 0 0,3 4-1 0 0,-3-5-28 0 0,1 1-1 0 0,0-1 1 0 0,0 1-1 0 0,1-1 0 0 0,-1 0 1 0 0,0 0-1 0 0,1 0 1 0 0,-1 0-1 0 0,1-1 0 0 0,0 1 1 0 0,-1-1-1 0 0,1 1 1 0 0,0-1-1 0 0,0 0 1 0 0,0 0-1 0 0,0 0 0 0 0,0-1 1 0 0,4 1-1 0 0,4 1 37 0 0,0-1-1 0 0,0 0 1 0 0,20-2-1 0 0,-24 0-3 0 0,-1 0 0 0 0,1 0 0 0 0,0 0-1 0 0,-1-1 1 0 0,1 0 0 0 0,0 0 0 0 0,-1 0 0 0 0,0-1 0 0 0,0 0-1 0 0,0 0 1 0 0,0-1 0 0 0,0 0 0 0 0,-1 0 0 0 0,1 0 0 0 0,-1-1 0 0 0,0 1-1 0 0,8-12 1 0 0,55-86 288 0 0,-76 114-199 0 0,-1 2 65 0 0,-14 27 0 0 0,21-37-156 0 0,1 0 0 0 0,-1 0 0 0 0,1-1 0 0 0,-1 1 1 0 0,1 0-1 0 0,0 1 0 0 0,1-1 0 0 0,-1 0 0 0 0,1 0 0 0 0,0 0 0 0 0,0 0 1 0 0,0 0-1 0 0,2 8 0 0 0,-2-10-26 0 0,1-1-1 0 0,-1 1 1 0 0,1-1 0 0 0,0 0 0 0 0,-1 1-1 0 0,1-1 1 0 0,0 0 0 0 0,0 0 0 0 0,0 1-1 0 0,0-1 1 0 0,0 0 0 0 0,0 0 0 0 0,0 0-1 0 0,0 0 1 0 0,1 0 0 0 0,-1-1 0 0 0,0 1-1 0 0,3 1 1 0 0,-2-1 65 0 0,1 0 0 0 0,0 0 0 0 0,0-1 0 0 0,0 1 0 0 0,0-1 0 0 0,0 0 0 0 0,-1 0 0 0 0,1 0 0 0 0,4 0 0 0 0,1-1 181 0 0,0 0 1 0 0,0-1-1 0 0,0 0 1 0 0,-1-1-1 0 0,1 1 1 0 0,8-5 0 0 0,5-5-37 0 0,-1-2 1 0 0,0 0 0 0 0,34-31 0 0 0,14-10-128 0 0,-68 54-87 0 0,0 1 0 0 0,0 0 0 0 0,1 0 0 0 0,-1 0 0 0 0,0 0 0 0 0,0 0 0 0 0,0-1 0 0 0,0 1 0 0 0,1 0 0 0 0,-1 0 0 0 0,0 0 0 0 0,0 0 0 0 0,0 0 0 0 0,0 0 0 0 0,1 0 0 0 0,-1 0 0 0 0,0 0 0 0 0,0 0 0 0 0,0 0 0 0 0,1 0 0 0 0,-1 0 0 0 0,0 0 0 0 0,0 0 0 0 0,1 0 0 0 0,-1 0 0 0 0,0 0 0 0 0,0 0 0 0 0,0 0 0 0 0,0 0 0 0 0,1 0 1 0 0,-1 0-1 0 0,0 0 0 0 0,0 0 0 0 0,0 0 0 0 0,1 0 0 0 0,-1 0 0 0 0,0 1 0 0 0,1 8-38 0 0,-7 22-99 0 0,3-19 55 0 0,2-9 66 0 0,1 1 1 0 0,0 0-1 0 0,-1-1 0 0 0,1 1 0 0 0,1 0 1 0 0,-1-1-1 0 0,0 1 0 0 0,1 0 0 0 0,0-1 1 0 0,0 1-1 0 0,0-1 0 0 0,0 1 0 0 0,0-1 1 0 0,1 1-1 0 0,0-1 0 0 0,3 6 0 0 0,-3-7 15 0 0,0 1-1 0 0,1-1 0 0 0,-1 0 0 0 0,1 0 0 0 0,-1 0 1 0 0,1 0-1 0 0,0 0 0 0 0,0-1 0 0 0,0 1 0 0 0,-1-1 0 0 0,1 0 1 0 0,1 0-1 0 0,-1 0 0 0 0,0 0 0 0 0,0 0 0 0 0,0-1 1 0 0,0 0-1 0 0,1 1 0 0 0,3-1 0 0 0,2-1 26 0 0,-1 1 0 0 0,0-1 0 0 0,1-1 0 0 0,-1 1 0 0 0,0-1 0 0 0,0-1 0 0 0,0 0 0 0 0,0 0 0 0 0,-1 0 0 0 0,14-9 0 0 0,1-3 18 0 0,-2 0 0 0 0,23-23 0 0 0,25-18 9 0 0,-59 50-44 0 0,-1 0 0 0 0,1 1-1 0 0,0 0 1 0 0,1 1 0 0 0,-1 0-1 0 0,16-4 1 0 0,-17 5-15 0 0,1 2-1 0 0,-1-1 0 0 0,0 1 0 0 0,1 0 1 0 0,0 1-1 0 0,8 0 0 0 0,-13 0 10 0 0,-1 1-1 0 0,1 0 0 0 0,0 0 1 0 0,-1 0-1 0 0,1 0 1 0 0,-1 1-1 0 0,1-1 0 0 0,-1 1 1 0 0,1 0-1 0 0,-1 0 0 0 0,0 0 1 0 0,0 0-1 0 0,0 1 0 0 0,0-1 1 0 0,-1 1-1 0 0,3 3 1 0 0,1 1 133 0 0,-1 1 1 0 0,0 0 0 0 0,0 0 0 0 0,-1 0-1 0 0,0 1 1 0 0,-1-1 0 0 0,1 1 0 0 0,-2 0 0 0 0,1 0-1 0 0,1 14 1 0 0,-4-21-124 0 0,0-1-1 0 0,0 0 0 0 0,0 0 1 0 0,0 1-1 0 0,0-1 1 0 0,0 0-1 0 0,0 0 1 0 0,0 0-1 0 0,-1 1 1 0 0,1-1-1 0 0,0 0 0 0 0,-1 0 1 0 0,1 0-1 0 0,-1 0 1 0 0,1 0-1 0 0,-1 0 1 0 0,1 0-1 0 0,-1 0 0 0 0,0 0 1 0 0,0 0-1 0 0,1 0 1 0 0,-1 0-1 0 0,0 0 1 0 0,0 0-1 0 0,0-1 0 0 0,0 1 1 0 0,0 0-1 0 0,0-1 1 0 0,-1 1-1 0 0,-1 1-45 0 0,-1-2 1 0 0,1 1-1 0 0,0 0 0 0 0,0-1 0 0 0,0 1 1 0 0,0-1-1 0 0,-1 0 0 0 0,1 0 0 0 0,0-1 1 0 0,-4 1-1 0 0,-9-4-428 0 0</inkml:trace>
  <inkml:trace contextRef="#ctx0" brushRef="#br0" timeOffset="3000.58">3823 29 11975 0 0,'-14'0'1064'0'0,"6"1"-848"0"0,5 2-216 0 0,3 0 0 0 0,3 0 560 0 0,-3-2 72 0 0,-2 3 8 0 0,-1-1 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2-19T16:34:53.06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20 1 17503 0 0,'-10'4'1560'0'0,"3"-1"-1248"0"0,5-1-248 0 0,3 0-64 0 0,2-1 64 0 0,-2 2 8 0 0,1 1 0 0 0,-1 3-7928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2-19T16:35:12.90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1321 9 5063 0 0,'0'0'32'0'0,"0"0"-1"0"0,1 0 0 0 0,-1 0 0 0 0,0-1 1 0 0,0 1-1 0 0,0 0 0 0 0,0 0 0 0 0,1 0 0 0 0,-1-1 1 0 0,0 1-1 0 0,0 0 0 0 0,0 0 0 0 0,0-1 0 0 0,0 1 1 0 0,0 0-1 0 0,0-1 0 0 0,0 1 0 0 0,0 0 1 0 0,0 0-1 0 0,0-1 0 0 0,0 1 0 0 0,0 0 0 0 0,0 0 1 0 0,0-1-1 0 0,0 1 0 0 0,0 0 0 0 0,0-1 0 0 0,0 1 1 0 0,0-1-1 0 0,-8 1 5171 0 0,-7 4 1409 0 0,7 0-4970 0 0,5-3-2482 0 0,-293 135 3955 0 0,196-87-2650 0 0,-594 314-444 0 0,651-339 107 0 0,0 2-1 0 0,-40 33 1 0 0,80-56-101 0 0,-1 0 0 0 0,1 0-1 0 0,0 1 1 0 0,0-1 0 0 0,0 1-1 0 0,0 0 1 0 0,-2 5 0 0 0,4-8-23 0 0,1 0 1 0 0,0-1-1 0 0,0 1 0 0 0,-1 0 0 0 0,1 0 1 0 0,0-1-1 0 0,0 1 0 0 0,0 0 1 0 0,-1 0-1 0 0,1 0 0 0 0,0-1 1 0 0,0 1-1 0 0,1 0 0 0 0,-1 0 0 0 0,0 0 1 0 0,0-1-1 0 0,0 1 0 0 0,0 0 1 0 0,1 1-1 0 0,0-1-1 0 0,-1 0 0 0 0,1-1 0 0 0,0 1-1 0 0,0 0 1 0 0,0-1 0 0 0,0 1 0 0 0,-1 0 0 0 0,1-1 0 0 0,0 1 0 0 0,0-1 0 0 0,0 0-1 0 0,0 1 1 0 0,0-1 0 0 0,0 0 0 0 0,0 1 0 0 0,0-1 0 0 0,0 0 0 0 0,1 0 0 0 0,0 0-1 0 0,8 1-5 0 0,-1-1 0 0 0,1-1 0 0 0,0 0-1 0 0,-1 0 1 0 0,18-5 0 0 0,49-18-107 0 0,-52 16 90 0 0,296-111-1521 0 0,88-30-2609 0 0,97-31-5496 0 0,-492 175 9269 0 0,-4 2 151 0 0,8-4-288 0 0,0 1 0 0 0,1 1-1 0 0,25-5 1 0 0,-42 10 572 0 0,-1 0 1 0 0,1 0-1 0 0,0 0 0 0 0,-1-1 1 0 0,1 1-1 0 0,0 0 1 0 0,-1 0-1 0 0,1 0 0 0 0,0 0 1 0 0,-1 1-1 0 0,1-1 0 0 0,-1 0 1 0 0,1 0-1 0 0,0 0 1 0 0,-1 0-1 0 0,1 1 0 0 0,-1-1 1 0 0,2 1-1 0 0,-2-1 32 0 0,0 0 0 0 0,0 1 0 0 0,0-1 0 0 0,0 0 0 0 0,0 1 0 0 0,0-1 0 0 0,0 0 0 0 0,0 1 0 0 0,0-1 0 0 0,0 0 0 0 0,0 1 0 0 0,0-1 0 0 0,0 0 0 0 0,0 1 1 0 0,0-1-1 0 0,0 0 0 0 0,0 0 0 0 0,0 1 0 0 0,0-1 0 0 0,-1 0 0 0 0,1 1 0 0 0,0-1 0 0 0,0 0 0 0 0,0 0 0 0 0,-1 1 0 0 0,-20 21 4948 0 0,15-17-4019 0 0,-2 4 652 0 0,1-1 1 0 0,1 1-1 0 0,-11 17 0 0 0,13-19-1179 0 0,1 1-1 0 0,-1 0 0 0 0,1 0 0 0 0,0 0 0 0 0,-2 12 0 0 0,4-15-496 0 0,1-1-1 0 0,-1 1 0 0 0,1 0 0 0 0,0 0 1 0 0,0 0-1 0 0,0 0 0 0 0,1 0 0 0 0,-1-1 0 0 0,1 1 1 0 0,0 0-1 0 0,1 0 0 0 0,-1-1 0 0 0,1 1 0 0 0,0-1 1 0 0,0 1-1 0 0,1-1 0 0 0,-1 0 0 0 0,1 0 0 0 0,0 0 1 0 0,0 0-1 0 0,0 0 0 0 0,0-1 0 0 0,8 6 0 0 0,18 11-5698 0 0,6-3-2007 0 0</inkml:trace>
  <inkml:trace contextRef="#ctx0" brushRef="#br0" timeOffset="889.8">3723 56 18431 0 0,'-22'-3'490'0'0,"0"1"-1"0"0,0 1 0 0 0,0 1 1 0 0,-43 5-1 0 0,-430 83 1300 0 0,4 31-2492 0 0,-167 85-579 0 0,588-180 1993 0 0,-93 46-1 0 0,157-67-635 0 0,0 0-1 0 0,1 0 1 0 0,0 1 0 0 0,0-1-1 0 0,-8 8 1 0 0,13-11-68 0 0,0 0-1 0 0,-1 0 0 0 0,1 1 1 0 0,0-1-1 0 0,0 0 1 0 0,-1 0-1 0 0,1 1 1 0 0,0-1-1 0 0,0 0 1 0 0,0 0-1 0 0,-1 1 1 0 0,1-1-1 0 0,0 0 0 0 0,0 1 1 0 0,0-1-1 0 0,0 0 1 0 0,0 1-1 0 0,0-1 1 0 0,0 0-1 0 0,0 1 1 0 0,0-1-1 0 0,0 0 0 0 0,0 1 1 0 0,0-1-1 0 0,0 0 1 0 0,0 1-1 0 0,0-1 1 0 0,0 0-1 0 0,0 1 1 0 0,0-1-1 0 0,0 0 0 0 0,0 1 1 0 0,0-1-1 0 0,1 0 1 0 0,-1 0-1 0 0,0 1 1 0 0,0-1-1 0 0,0 0 1 0 0,1 1-1 0 0,-1-1 0 0 0,0 0 1 0 0,0 0-1 0 0,1 0 1 0 0,-1 1-1 0 0,0-1 1 0 0,0 0-1 0 0,1 0 1 0 0,-1 0-1 0 0,0 0 1 0 0,1 1-1 0 0,18 4 30 0 0,11-2-241 0 0,0-1-1 0 0,0-2 0 0 0,47-5 0 0 0,-57 4-109 0 0,419-43-5752 0 0,-66 6-26 0 0,-304 32 5016 0 0,13-3-1218 0 0,149 5 0 0 0,-227 5 2340 0 0,3-1 73 0 0,0 0 0 0 0,0 1 1 0 0,0 0-1 0 0,0 0 0 0 0,0 0 0 0 0,-1 1 0 0 0,1 0 0 0 0,-1 1 0 0 0,1-1 0 0 0,6 5 0 0 0,-12-7-2 0 0,-1 1-1 0 0,1-1 0 0 0,-1 0 0 0 0,1 1 0 0 0,-1-1 0 0 0,1 1 0 0 0,-1 0 1 0 0,1-1-1 0 0,-1 1 0 0 0,1-1 0 0 0,-1 1 0 0 0,0 0 0 0 0,1-1 0 0 0,-1 1 0 0 0,0 0 1 0 0,1-1-1 0 0,-1 1 0 0 0,0 0 0 0 0,0-1 0 0 0,0 1 0 0 0,0 0 0 0 0,0 0 1 0 0,0-1-1 0 0,0 1 0 0 0,0 0 0 0 0,0 0 0 0 0,0-1 0 0 0,0 1 0 0 0,0 0 1 0 0,0 0-1 0 0,-1-1 0 0 0,1 1 0 0 0,0 0 0 0 0,-1-1 0 0 0,1 1 0 0 0,0 0 0 0 0,-1-1 1 0 0,1 1-1 0 0,-1 0 0 0 0,-2 2 385 0 0,0 1 0 0 0,0-1 0 0 0,0-1 1 0 0,0 1-1 0 0,-8 4 0 0 0,-17 10 826 0 0,0-1 1 0 0,-2-2-1 0 0,0-1 1 0 0,-40 12-1 0 0,-132 26 318 0 0,153-40-1152 0 0,-574 97-2276 0 0,621-108 1773 0 0,-17 1-511 0 0,14-1 248 0 0,12-1 218 0 0,502-140 475 0 0,-319 83-776 0 0,-154 47 278 0 0,739-198-4894 0 0,-207 121 547 0 0,-483 81 5418 0 0,160 10-1 0 0,-186 3 51 0 0,0 2 1 0 0,0 3-1 0 0,87 28 0 0 0,-52-6-477 0 0,56 17 1221 0 0,-106-37-1257 0 0,66 10-1 0 0,-41-16-1354 0 0,0-2 1 0 0,111-7-1 0 0,135-36-2539 0 0,87-35-6901 0 0,-135 16 9262 0 0,-205 43 1652 0 0,1-4 0 0 0,111-47 0 0 0,-169 63-642 0 0,17-10-73 0 0,-21 12 60 0 0,0-1 1 0 0,0 1 0 0 0,0-1 0 0 0,0 0-1 0 0,0 0 1 0 0,0 1 0 0 0,0-1-1 0 0,0 0 1 0 0,-1 0 0 0 0,1 0-1 0 0,0 0 1 0 0,-1 0 0 0 0,1 0-1 0 0,-1 0 1 0 0,2-2 0 0 0,-2 3 4 0 0,0-1 0 0 0,-1 1 0 0 0,1-1-1 0 0,0 1 1 0 0,0 0 0 0 0,0-1 0 0 0,-1 1 0 0 0,1 0 0 0 0,0-1 0 0 0,0 1 0 0 0,-1 0 0 0 0,1-1 0 0 0,0 1 0 0 0,0 0 0 0 0,-1 0-1 0 0,1-1 1 0 0,0 1 0 0 0,-1 0 0 0 0,1 0 0 0 0,-1-1 0 0 0,1 1 0 0 0,0 0 0 0 0,-1 0 0 0 0,1 0 0 0 0,-1 0 0 0 0,0 0 0 0 0,-13-4 1 0 0,12 4-8 0 0,-18-3 35 0 0,0 2-1 0 0,0 0 0 0 0,0 1 0 0 0,-31 5 0 0 0,32-4 245 0 0,-414 63 5604 0 0,338-48-5088 0 0,61-10-493 0 0,-119 19-2203 0 0,115-22 1131 0 0</inkml:trace>
  <inkml:trace contextRef="#ctx0" brushRef="#br0" timeOffset="1240.26">5761 324 2303 0 0,'-22'-3'34'0'0,"14"1"8"0"0,0 1 0 0 0,-1-1 1 0 0,-11-4-1 0 0,0-2 1228 0 0,15 6-802 0 0,0-1 0 0 0,0 2 0 0 0,0-1 0 0 0,0 0 0 0 0,-8 0-1 0 0,11 2-386 0 0,1 0 0 0 0,-1 0 0 0 0,1 0 0 0 0,-1 0 0 0 0,0 0 0 0 0,1 0 0 0 0,-1 1-1 0 0,1-1 1 0 0,-1 1 0 0 0,1-1 0 0 0,-1 1 0 0 0,1 0 0 0 0,-1 0 0 0 0,1-1-1 0 0,0 1 1 0 0,-1 0 0 0 0,1 0 0 0 0,0 0 0 0 0,0 0 0 0 0,0 1 0 0 0,0-1 0 0 0,-2 2-1 0 0,-9 14 66 0 0,0 1 0 0 0,1 0 0 0 0,-12 26 1 0 0,18-32 257 0 0,0 0 0 0 0,1 0 1 0 0,0 0-1 0 0,1 1 0 0 0,1-1 1 0 0,-2 23-1 0 0,3-31-145 0 0,1 0 0 0 0,0-1 1 0 0,1 1-1 0 0,-1 0 0 0 0,1-1 0 0 0,0 1 0 0 0,0-1 0 0 0,0 1 1 0 0,0 0-1 0 0,0-1 0 0 0,1 0 0 0 0,-1 1 0 0 0,1-1 1 0 0,0 0-1 0 0,0 0 0 0 0,1 0 0 0 0,-1 0 0 0 0,5 4 0 0 0,-2-3-48 0 0,-1-1 0 0 0,1 0 0 0 0,0 0-1 0 0,0-1 1 0 0,0 1 0 0 0,0-1 0 0 0,0 0-1 0 0,0 0 1 0 0,1-1 0 0 0,-1 0-1 0 0,12 2 1 0 0,18-2 2 0 0,0-1 0 0 0,0-1 0 0 0,69-13 0 0 0,-35 5-279 0 0,372-58-2108 0 0,43-49 1952 0 0,-267 44 1133 0 0,-152 47-462 0 0,78-42 0 0 0,-142 66-444 0 0,18-9 194 0 0,34-24 0 0 0,-49 31-234 0 0,0 0-1 0 0,-1 0 0 0 0,1 0 0 0 0,-1 0 0 0 0,0-1 1 0 0,0 1-1 0 0,0-1 0 0 0,0 0 0 0 0,-1 0 0 0 0,0 0 1 0 0,1 0-1 0 0,-2 0 0 0 0,1-1 0 0 0,0 1 0 0 0,1-6 1 0 0,-3 8-8 0 0,0 0 1 0 0,0-1 0 0 0,0 1 0 0 0,0-1 0 0 0,-1 1 0 0 0,1 0 0 0 0,0-1 0 0 0,-1 1 0 0 0,0 0 0 0 0,1-1-1 0 0,-1 1 1 0 0,0 0 0 0 0,0 0 0 0 0,-1 0 0 0 0,1 0 0 0 0,0 0 0 0 0,-1 0 0 0 0,1 0 0 0 0,-1 0 0 0 0,1 0-1 0 0,-1 1 1 0 0,0-1 0 0 0,0 1 0 0 0,-4-3 0 0 0,-1-1-69 0 0,-1 1 0 0 0,1 1 1 0 0,-1-1-1 0 0,0 1 0 0 0,-17-4 0 0 0,-36-4-1397 0 0,-14 3-4336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0313780699FE409E4680C91D21A75A" ma:contentTypeVersion="15" ma:contentTypeDescription="Create a new document." ma:contentTypeScope="" ma:versionID="2117029c312645a7176c0452be929c23">
  <xsd:schema xmlns:xsd="http://www.w3.org/2001/XMLSchema" xmlns:xs="http://www.w3.org/2001/XMLSchema" xmlns:p="http://schemas.microsoft.com/office/2006/metadata/properties" xmlns:ns2="f715e8e8-d94f-4cb5-9933-33618797808f" xmlns:ns3="75c0d458-f566-4ab9-bffa-2821952875a7" targetNamespace="http://schemas.microsoft.com/office/2006/metadata/properties" ma:root="true" ma:fieldsID="de1cd1d4a5f28ff9077b327e4339e79f" ns2:_="" ns3:_="">
    <xsd:import namespace="f715e8e8-d94f-4cb5-9933-33618797808f"/>
    <xsd:import namespace="75c0d458-f566-4ab9-bffa-282195287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5e8e8-d94f-4cb5-9933-336187978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e954356-0a14-44aa-aada-70cec6efac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0d458-f566-4ab9-bffa-2821952875a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53cc440-694c-4c03-9d7c-baf7cb62e9f5}" ma:internalName="TaxCatchAll" ma:showField="CatchAllData" ma:web="75c0d458-f566-4ab9-bffa-2821952875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c0d458-f566-4ab9-bffa-2821952875a7" xsi:nil="true"/>
    <lcf76f155ced4ddcb4097134ff3c332f xmlns="f715e8e8-d94f-4cb5-9933-33618797808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26C70D-7745-497F-B517-212B4EA3A8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C717C4-2566-4D2B-ABC7-9A57FA5C83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8DE5DB-0748-4C69-98BF-D071E88329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15e8e8-d94f-4cb5-9933-33618797808f"/>
    <ds:schemaRef ds:uri="75c0d458-f566-4ab9-bffa-282195287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595A7E-F538-447F-BC56-0E865AC674FB}">
  <ds:schemaRefs>
    <ds:schemaRef ds:uri="http://schemas.microsoft.com/office/2006/metadata/properties"/>
    <ds:schemaRef ds:uri="http://schemas.microsoft.com/office/infopath/2007/PartnerControls"/>
    <ds:schemaRef ds:uri="75c0d458-f566-4ab9-bffa-2821952875a7"/>
    <ds:schemaRef ds:uri="f715e8e8-d94f-4cb5-9933-33618797808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1579</Words>
  <Characters>8608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Sole Source Justification Request Form</vt:lpstr>
    </vt:vector>
  </TitlesOfParts>
  <Company>Magnox Limited</Company>
  <LinksUpToDate>false</LinksUpToDate>
  <CharactersWithSpaces>10167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Sole Source Justification Request Form</dc:title>
  <dc:subject>F-799</dc:subject>
  <dc:creator>Carole A O'Donnell</dc:creator>
  <dc:description>parent document:  PRO-COMM-002</dc:description>
  <cp:lastModifiedBy>Jason White (NRS)</cp:lastModifiedBy>
  <cp:revision>2</cp:revision>
  <cp:lastPrinted>2019-01-15T09:51:00Z</cp:lastPrinted>
  <dcterms:created xsi:type="dcterms:W3CDTF">2025-02-25T06:50:00Z</dcterms:created>
  <dcterms:modified xsi:type="dcterms:W3CDTF">2025-02-25T06:50:00Z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0x0101003F0313780699FE409E4680C91D21A75A</vt:lpwstr>
  </property>
  <property fmtid="{D5CDD505-2E9C-101B-9397-08002B2CF9AE}" pid="3" name="_dlc_DocIdItemGuid">
    <vt:lpwstr>a88f29cc-57b2-498b-bee0-270248b434d0</vt:lpwstr>
  </property>
  <property fmtid="{D5CDD505-2E9C-101B-9397-08002B2CF9AE}" pid="4" name="Classification">
    <vt:lpwstr>50;#Procurement|61be7d24-e0b3-4bdc-a09d-2db4bd78f2e4</vt:lpwstr>
  </property>
  <property fmtid="{D5CDD505-2E9C-101B-9397-08002B2CF9AE}" pid="5" name="Site">
    <vt:lpwstr>77;#Magnox|c796c312-8813-454a-a6e8-a7266cc9f002</vt:lpwstr>
  </property>
  <property fmtid="{D5CDD505-2E9C-101B-9397-08002B2CF9AE}" pid="6" name="Document Type">
    <vt:lpwstr>24;#Form|1c5c1a15-3128-4032-b470-39ad06733798</vt:lpwstr>
  </property>
  <property fmtid="{D5CDD505-2E9C-101B-9397-08002B2CF9AE}" pid="7" name="SiteArea">
    <vt:lpwstr>106;#Magnox|c796c312-8813-454a-a6e8-a7266cc9f002</vt:lpwstr>
  </property>
  <property fmtid="{D5CDD505-2E9C-101B-9397-08002B2CF9AE}" pid="8" name="Order">
    <vt:r8>3548600</vt:r8>
  </property>
  <property fmtid="{D5CDD505-2E9C-101B-9397-08002B2CF9AE}" pid="9" name="MSIP_Label_fe484598-546c-43a2-bfce-4d67ee2f6497_Enabled">
    <vt:lpwstr>true</vt:lpwstr>
  </property>
  <property fmtid="{D5CDD505-2E9C-101B-9397-08002B2CF9AE}" pid="10" name="MSIP_Label_fe484598-546c-43a2-bfce-4d67ee2f6497_SetDate">
    <vt:lpwstr>2022-08-02T07:33:36Z</vt:lpwstr>
  </property>
  <property fmtid="{D5CDD505-2E9C-101B-9397-08002B2CF9AE}" pid="11" name="MSIP_Label_fe484598-546c-43a2-bfce-4d67ee2f6497_Method">
    <vt:lpwstr>Privileged</vt:lpwstr>
  </property>
  <property fmtid="{D5CDD505-2E9C-101B-9397-08002B2CF9AE}" pid="12" name="MSIP_Label_fe484598-546c-43a2-bfce-4d67ee2f6497_Name">
    <vt:lpwstr>OFFICIAL [UNMARKED]</vt:lpwstr>
  </property>
  <property fmtid="{D5CDD505-2E9C-101B-9397-08002B2CF9AE}" pid="13" name="MSIP_Label_fe484598-546c-43a2-bfce-4d67ee2f6497_SiteId">
    <vt:lpwstr>8af7874e-5d8a-4685-85d9-93475ca367ef</vt:lpwstr>
  </property>
  <property fmtid="{D5CDD505-2E9C-101B-9397-08002B2CF9AE}" pid="14" name="MSIP_Label_fe484598-546c-43a2-bfce-4d67ee2f6497_ActionId">
    <vt:lpwstr>c75f2eb5-a8e4-4b2f-813f-8e752b3f41c4</vt:lpwstr>
  </property>
  <property fmtid="{D5CDD505-2E9C-101B-9397-08002B2CF9AE}" pid="15" name="MSIP_Label_fe484598-546c-43a2-bfce-4d67ee2f6497_ContentBits">
    <vt:lpwstr>0</vt:lpwstr>
  </property>
  <property fmtid="{D5CDD505-2E9C-101B-9397-08002B2CF9AE}" pid="16" name="MediaServiceImageTags">
    <vt:lpwstr/>
  </property>
</Properties>
</file>