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7CF" w:rsidRDefault="00CA27CF" w:rsidP="00EB468E">
      <w:pPr>
        <w:pStyle w:val="Header"/>
        <w:jc w:val="center"/>
        <w:rPr>
          <w:b/>
          <w:color w:val="FF0000"/>
          <w:sz w:val="48"/>
          <w:szCs w:val="48"/>
          <w:u w:val="single"/>
        </w:rPr>
      </w:pPr>
      <w:bookmarkStart w:id="0" w:name="_GoBack"/>
      <w:bookmarkEnd w:id="0"/>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931D49" w:rsidRPr="00CA27CF" w:rsidRDefault="00E65279" w:rsidP="00EB468E">
      <w:pPr>
        <w:pStyle w:val="Header"/>
        <w:jc w:val="center"/>
        <w:rPr>
          <w:b/>
          <w:sz w:val="48"/>
          <w:szCs w:val="48"/>
          <w:u w:val="single"/>
        </w:rPr>
      </w:pPr>
      <w:r>
        <w:rPr>
          <w:b/>
          <w:sz w:val="48"/>
          <w:szCs w:val="48"/>
          <w:u w:val="single"/>
        </w:rPr>
        <w:t>CLADDING &amp; ROOF REPAIRS</w:t>
      </w:r>
    </w:p>
    <w:p w:rsidR="00EB468E" w:rsidRDefault="00EB468E" w:rsidP="00EB468E">
      <w:pPr>
        <w:pStyle w:val="DefaultText"/>
        <w:rPr>
          <w:rFonts w:ascii="Calibri" w:hAnsi="Calibri"/>
        </w:rPr>
      </w:pPr>
    </w:p>
    <w:p w:rsidR="00EB468E" w:rsidRPr="00834B0F" w:rsidRDefault="00EB468E" w:rsidP="00931D49">
      <w:pPr>
        <w:pStyle w:val="Header"/>
        <w:jc w:val="center"/>
        <w:rPr>
          <w:b/>
          <w:sz w:val="40"/>
          <w:szCs w:val="40"/>
          <w:u w:val="single"/>
        </w:rPr>
      </w:pPr>
      <w:r w:rsidRPr="00834B0F">
        <w:rPr>
          <w:b/>
          <w:sz w:val="40"/>
          <w:szCs w:val="40"/>
          <w:u w:val="single"/>
        </w:rPr>
        <w:t>ENQU</w:t>
      </w:r>
      <w:r w:rsidR="00931D49" w:rsidRPr="00834B0F">
        <w:rPr>
          <w:b/>
          <w:sz w:val="40"/>
          <w:szCs w:val="40"/>
          <w:u w:val="single"/>
        </w:rPr>
        <w:t>I</w:t>
      </w:r>
      <w:r w:rsidRPr="00834B0F">
        <w:rPr>
          <w:b/>
          <w:sz w:val="40"/>
          <w:szCs w:val="40"/>
          <w:u w:val="single"/>
        </w:rPr>
        <w:t xml:space="preserve">RY REFERENCE: </w:t>
      </w:r>
      <w:r w:rsidR="00CE3F35" w:rsidRPr="00834B0F">
        <w:rPr>
          <w:b/>
          <w:sz w:val="40"/>
          <w:szCs w:val="40"/>
          <w:u w:val="single"/>
        </w:rPr>
        <w:t>S</w:t>
      </w:r>
      <w:r w:rsidR="00CA27CF" w:rsidRPr="00834B0F">
        <w:rPr>
          <w:b/>
          <w:sz w:val="40"/>
          <w:szCs w:val="40"/>
          <w:u w:val="single"/>
        </w:rPr>
        <w:t>T</w:t>
      </w:r>
      <w:r w:rsidR="00CE3F35" w:rsidRPr="00834B0F">
        <w:rPr>
          <w:b/>
          <w:sz w:val="40"/>
          <w:szCs w:val="40"/>
          <w:u w:val="single"/>
        </w:rPr>
        <w:t>S</w:t>
      </w:r>
      <w:r w:rsidR="00D724FE" w:rsidRPr="00834B0F">
        <w:rPr>
          <w:b/>
          <w:sz w:val="40"/>
          <w:szCs w:val="40"/>
          <w:u w:val="single"/>
        </w:rPr>
        <w:t>C-JN</w:t>
      </w:r>
      <w:r w:rsidR="007B279A" w:rsidRPr="00834B0F">
        <w:rPr>
          <w:b/>
          <w:sz w:val="40"/>
          <w:szCs w:val="40"/>
          <w:u w:val="single"/>
        </w:rPr>
        <w:t>-</w:t>
      </w:r>
      <w:r w:rsidR="00CA27CF" w:rsidRPr="00834B0F">
        <w:rPr>
          <w:b/>
          <w:sz w:val="40"/>
          <w:szCs w:val="40"/>
          <w:u w:val="single"/>
        </w:rPr>
        <w:t>0</w:t>
      </w:r>
      <w:r w:rsidR="00CE3F35" w:rsidRPr="00834B0F">
        <w:rPr>
          <w:b/>
          <w:sz w:val="40"/>
          <w:szCs w:val="40"/>
          <w:u w:val="single"/>
        </w:rPr>
        <w:t>0</w:t>
      </w:r>
      <w:r w:rsidR="00E65279" w:rsidRPr="00834B0F">
        <w:rPr>
          <w:b/>
          <w:sz w:val="40"/>
          <w:szCs w:val="40"/>
          <w:u w:val="single"/>
        </w:rPr>
        <w:t>06</w:t>
      </w:r>
    </w:p>
    <w:p w:rsidR="00EB468E" w:rsidRPr="00834B0F" w:rsidRDefault="00EB468E" w:rsidP="00931D49">
      <w:pPr>
        <w:pStyle w:val="Header"/>
        <w:jc w:val="center"/>
        <w:rPr>
          <w:b/>
          <w:sz w:val="40"/>
          <w:szCs w:val="40"/>
          <w:u w:val="single"/>
        </w:rPr>
      </w:pPr>
      <w:r w:rsidRPr="00834B0F">
        <w:rPr>
          <w:b/>
          <w:sz w:val="40"/>
          <w:szCs w:val="40"/>
          <w:u w:val="single"/>
        </w:rPr>
        <w:t xml:space="preserve">Enquiry Date:  </w:t>
      </w:r>
      <w:r w:rsidR="00834B0F" w:rsidRPr="00834B0F">
        <w:rPr>
          <w:b/>
          <w:sz w:val="40"/>
          <w:szCs w:val="40"/>
          <w:u w:val="single"/>
        </w:rPr>
        <w:t>24</w:t>
      </w:r>
      <w:r w:rsidR="00834B0F" w:rsidRPr="00834B0F">
        <w:rPr>
          <w:b/>
          <w:sz w:val="40"/>
          <w:szCs w:val="40"/>
          <w:u w:val="single"/>
          <w:vertAlign w:val="superscript"/>
        </w:rPr>
        <w:t>th</w:t>
      </w:r>
      <w:r w:rsidR="00834B0F" w:rsidRPr="00834B0F">
        <w:rPr>
          <w:b/>
          <w:sz w:val="40"/>
          <w:szCs w:val="40"/>
          <w:u w:val="single"/>
        </w:rPr>
        <w:t xml:space="preserve"> July 2017</w:t>
      </w:r>
    </w:p>
    <w:p w:rsidR="00EB468E" w:rsidRPr="00834B0F" w:rsidRDefault="00EB468E" w:rsidP="00931D49">
      <w:pPr>
        <w:pStyle w:val="Header"/>
        <w:jc w:val="center"/>
        <w:rPr>
          <w:b/>
          <w:sz w:val="40"/>
          <w:szCs w:val="40"/>
          <w:u w:val="single"/>
        </w:rPr>
      </w:pPr>
      <w:r w:rsidRPr="00834B0F">
        <w:rPr>
          <w:b/>
          <w:sz w:val="40"/>
          <w:szCs w:val="40"/>
          <w:u w:val="single"/>
        </w:rPr>
        <w:t>Re</w:t>
      </w:r>
      <w:r w:rsidR="00931D49" w:rsidRPr="00834B0F">
        <w:rPr>
          <w:b/>
          <w:sz w:val="40"/>
          <w:szCs w:val="40"/>
          <w:u w:val="single"/>
        </w:rPr>
        <w:t>t</w:t>
      </w:r>
      <w:r w:rsidRPr="00834B0F">
        <w:rPr>
          <w:b/>
          <w:sz w:val="40"/>
          <w:szCs w:val="40"/>
          <w:u w:val="single"/>
        </w:rPr>
        <w:t>urn Date:</w:t>
      </w:r>
      <w:r w:rsidR="00834B0F" w:rsidRPr="00834B0F">
        <w:rPr>
          <w:b/>
          <w:sz w:val="40"/>
          <w:szCs w:val="40"/>
          <w:u w:val="single"/>
        </w:rPr>
        <w:t xml:space="preserve"> </w:t>
      </w:r>
      <w:r w:rsidR="00C67CD6">
        <w:rPr>
          <w:b/>
          <w:sz w:val="40"/>
          <w:szCs w:val="40"/>
          <w:u w:val="single"/>
        </w:rPr>
        <w:t>21</w:t>
      </w:r>
      <w:r w:rsidR="00C67CD6" w:rsidRPr="00834B0F">
        <w:rPr>
          <w:b/>
          <w:sz w:val="40"/>
          <w:szCs w:val="40"/>
          <w:u w:val="single"/>
          <w:vertAlign w:val="superscript"/>
        </w:rPr>
        <w:t>st</w:t>
      </w:r>
      <w:r w:rsidR="00C67CD6">
        <w:rPr>
          <w:b/>
          <w:sz w:val="40"/>
          <w:szCs w:val="40"/>
          <w:u w:val="single"/>
        </w:rPr>
        <w:t xml:space="preserve"> </w:t>
      </w:r>
      <w:r w:rsidR="00C67CD6" w:rsidRPr="00834B0F">
        <w:rPr>
          <w:b/>
          <w:sz w:val="40"/>
          <w:szCs w:val="40"/>
          <w:u w:val="single"/>
        </w:rPr>
        <w:t>August</w:t>
      </w:r>
      <w:r w:rsidR="00834B0F" w:rsidRPr="00834B0F">
        <w:rPr>
          <w:b/>
          <w:sz w:val="40"/>
          <w:szCs w:val="40"/>
          <w:u w:val="single"/>
        </w:rPr>
        <w:t xml:space="preserve"> 2017</w:t>
      </w:r>
    </w:p>
    <w:p w:rsidR="00931D49" w:rsidRDefault="00931D49"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EB468E" w:rsidRDefault="00CA27CF" w:rsidP="00EB468E">
      <w:pPr>
        <w:pStyle w:val="DefaultText"/>
        <w:rPr>
          <w:rFonts w:ascii="Calibri" w:hAnsi="Calibri"/>
        </w:rPr>
      </w:pPr>
      <w:r>
        <w:rPr>
          <w:rFonts w:ascii="Calibri" w:hAnsi="Calibri"/>
        </w:rPr>
        <w:t>South Tees Site Company Limited</w:t>
      </w:r>
    </w:p>
    <w:p w:rsidR="00EB468E" w:rsidRDefault="00EB468E" w:rsidP="00EB468E">
      <w:pPr>
        <w:pStyle w:val="DefaultText"/>
        <w:rPr>
          <w:rFonts w:ascii="Calibri" w:hAnsi="Calibri"/>
        </w:rPr>
      </w:pPr>
      <w:r>
        <w:rPr>
          <w:rFonts w:ascii="Calibri" w:hAnsi="Calibri"/>
        </w:rPr>
        <w:t>Procurement Department</w:t>
      </w:r>
    </w:p>
    <w:p w:rsidR="00EB468E" w:rsidRDefault="00CA27CF" w:rsidP="00EB468E">
      <w:pPr>
        <w:pStyle w:val="DefaultText"/>
        <w:rPr>
          <w:rFonts w:ascii="Calibri" w:hAnsi="Calibri"/>
        </w:rPr>
      </w:pPr>
      <w:r>
        <w:rPr>
          <w:rFonts w:ascii="Calibri" w:hAnsi="Calibri"/>
        </w:rPr>
        <w:t>Teesside Management Offices</w:t>
      </w:r>
    </w:p>
    <w:p w:rsidR="00EB468E" w:rsidRDefault="00CA27CF" w:rsidP="00EB468E">
      <w:pPr>
        <w:pStyle w:val="DefaultText"/>
        <w:rPr>
          <w:rFonts w:ascii="Calibri" w:hAnsi="Calibri"/>
        </w:rPr>
      </w:pPr>
      <w:r>
        <w:rPr>
          <w:rFonts w:ascii="Calibri" w:hAnsi="Calibri"/>
        </w:rPr>
        <w:t>Redcar</w:t>
      </w:r>
    </w:p>
    <w:p w:rsidR="004A0248" w:rsidRDefault="00EB468E" w:rsidP="00EB468E">
      <w:pPr>
        <w:pStyle w:val="DefaultText"/>
        <w:rPr>
          <w:rFonts w:ascii="Calibri" w:hAnsi="Calibri"/>
        </w:rPr>
      </w:pPr>
      <w:r>
        <w:rPr>
          <w:rFonts w:ascii="Calibri" w:hAnsi="Calibri"/>
        </w:rPr>
        <w:t>TS10 5QW</w:t>
      </w:r>
    </w:p>
    <w:p w:rsidR="00F3137D" w:rsidRDefault="00F3137D" w:rsidP="00DC2D30">
      <w:pPr>
        <w:pStyle w:val="NoSpacing"/>
        <w:rPr>
          <w:b/>
        </w:rPr>
      </w:pPr>
    </w:p>
    <w:p w:rsidR="00396287" w:rsidRDefault="00396287" w:rsidP="00DC2D30">
      <w:pPr>
        <w:pStyle w:val="NoSpacing"/>
        <w:rPr>
          <w:b/>
        </w:rPr>
      </w:pPr>
    </w:p>
    <w:p w:rsidR="00396287" w:rsidRDefault="00396287" w:rsidP="00DC2D30">
      <w:pPr>
        <w:pStyle w:val="NoSpacing"/>
        <w:rPr>
          <w:b/>
        </w:rPr>
      </w:pPr>
    </w:p>
    <w:p w:rsidR="00F4551E" w:rsidRDefault="00F4551E" w:rsidP="00F4551E">
      <w:pPr>
        <w:jc w:val="both"/>
        <w:rPr>
          <w:rFonts w:cs="Arial"/>
          <w:b/>
        </w:rPr>
      </w:pPr>
      <w:r w:rsidRPr="00F4551E">
        <w:rPr>
          <w:rFonts w:cs="Arial"/>
          <w:b/>
        </w:rPr>
        <w:lastRenderedPageBreak/>
        <w:t>Enclosed are the following sections:</w:t>
      </w:r>
    </w:p>
    <w:p w:rsidR="00F4551E" w:rsidRDefault="00F4551E" w:rsidP="00F4551E">
      <w:pPr>
        <w:jc w:val="both"/>
        <w:rPr>
          <w:rFonts w:cs="Arial"/>
          <w:b/>
        </w:rPr>
      </w:pPr>
      <w:r>
        <w:rPr>
          <w:rFonts w:cs="Arial"/>
          <w:b/>
        </w:rPr>
        <w:t>Section 1</w:t>
      </w:r>
      <w:r>
        <w:rPr>
          <w:rFonts w:cs="Arial"/>
          <w:b/>
        </w:rPr>
        <w:tab/>
        <w:t>Introduction</w:t>
      </w:r>
      <w:r w:rsidR="004660E6">
        <w:rPr>
          <w:rFonts w:cs="Arial"/>
          <w:b/>
        </w:rPr>
        <w:t>/Indicative timetable</w:t>
      </w:r>
    </w:p>
    <w:p w:rsidR="00F4551E" w:rsidRDefault="00F4551E" w:rsidP="00F4551E">
      <w:pPr>
        <w:jc w:val="both"/>
        <w:rPr>
          <w:rFonts w:cs="Arial"/>
          <w:b/>
        </w:rPr>
      </w:pPr>
      <w:r>
        <w:rPr>
          <w:rFonts w:cs="Arial"/>
          <w:b/>
        </w:rPr>
        <w:t>Section 2</w:t>
      </w:r>
      <w:r>
        <w:rPr>
          <w:rFonts w:cs="Arial"/>
          <w:b/>
        </w:rPr>
        <w:tab/>
        <w:t>Job background</w:t>
      </w:r>
    </w:p>
    <w:p w:rsidR="00F4551E" w:rsidRDefault="00F4551E" w:rsidP="00F4551E">
      <w:pPr>
        <w:jc w:val="both"/>
        <w:rPr>
          <w:rFonts w:cs="Arial"/>
          <w:b/>
        </w:rPr>
      </w:pPr>
      <w:r>
        <w:rPr>
          <w:rFonts w:cs="Arial"/>
          <w:b/>
        </w:rPr>
        <w:t>Section 3</w:t>
      </w:r>
      <w:r>
        <w:rPr>
          <w:rFonts w:cs="Arial"/>
          <w:b/>
        </w:rPr>
        <w:tab/>
        <w:t>Scope</w:t>
      </w:r>
      <w:r w:rsidR="00975443">
        <w:rPr>
          <w:rFonts w:cs="Arial"/>
          <w:b/>
        </w:rPr>
        <w:t>/drawings &amp; specifications/standards</w:t>
      </w:r>
    </w:p>
    <w:p w:rsidR="00F4551E" w:rsidRDefault="00F4551E" w:rsidP="00F4551E">
      <w:pPr>
        <w:jc w:val="both"/>
        <w:rPr>
          <w:rFonts w:cs="Arial"/>
          <w:b/>
        </w:rPr>
      </w:pPr>
      <w:r>
        <w:rPr>
          <w:rFonts w:cs="Arial"/>
          <w:b/>
        </w:rPr>
        <w:t>Section 4</w:t>
      </w:r>
      <w:r>
        <w:rPr>
          <w:rFonts w:cs="Arial"/>
          <w:b/>
        </w:rPr>
        <w:tab/>
      </w:r>
      <w:r w:rsidR="00975443">
        <w:rPr>
          <w:rFonts w:cs="Arial"/>
          <w:b/>
        </w:rPr>
        <w:t>Site visit information</w:t>
      </w:r>
    </w:p>
    <w:p w:rsidR="00975443" w:rsidRDefault="00975443" w:rsidP="00F4551E">
      <w:pPr>
        <w:jc w:val="both"/>
        <w:rPr>
          <w:rFonts w:cs="Arial"/>
          <w:b/>
        </w:rPr>
      </w:pPr>
      <w:r>
        <w:rPr>
          <w:rFonts w:cs="Arial"/>
          <w:b/>
        </w:rPr>
        <w:t>Section 5</w:t>
      </w:r>
      <w:r>
        <w:rPr>
          <w:rFonts w:cs="Arial"/>
          <w:b/>
        </w:rPr>
        <w:tab/>
        <w:t>Price questions/requirements</w:t>
      </w:r>
    </w:p>
    <w:p w:rsidR="00975443" w:rsidRDefault="00975443" w:rsidP="00F4551E">
      <w:pPr>
        <w:jc w:val="both"/>
        <w:rPr>
          <w:rFonts w:cs="Arial"/>
          <w:b/>
        </w:rPr>
      </w:pPr>
      <w:r>
        <w:rPr>
          <w:rFonts w:cs="Arial"/>
          <w:b/>
        </w:rPr>
        <w:t>Section 6</w:t>
      </w:r>
      <w:r>
        <w:rPr>
          <w:rFonts w:cs="Arial"/>
          <w:b/>
        </w:rPr>
        <w:tab/>
        <w:t>Evaluation/Quality questions</w:t>
      </w:r>
    </w:p>
    <w:p w:rsidR="00975443" w:rsidRPr="00F4551E" w:rsidRDefault="00975443" w:rsidP="00F4551E">
      <w:pPr>
        <w:jc w:val="both"/>
        <w:rPr>
          <w:rFonts w:cs="Arial"/>
          <w:b/>
        </w:rPr>
      </w:pPr>
      <w:r>
        <w:rPr>
          <w:rFonts w:cs="Arial"/>
          <w:b/>
        </w:rPr>
        <w:t>Section 7</w:t>
      </w:r>
      <w:r>
        <w:rPr>
          <w:rFonts w:cs="Arial"/>
          <w:b/>
        </w:rPr>
        <w:tab/>
        <w:t>General procurement information</w:t>
      </w:r>
    </w:p>
    <w:p w:rsidR="00F4551E" w:rsidRDefault="00F4551E" w:rsidP="00DC2D30">
      <w:pPr>
        <w:pStyle w:val="NoSpacing"/>
        <w:rPr>
          <w:b/>
        </w:rPr>
      </w:pPr>
    </w:p>
    <w:p w:rsidR="00F4551E" w:rsidRDefault="00F4551E" w:rsidP="00DC2D30">
      <w:pPr>
        <w:pStyle w:val="NoSpacing"/>
        <w:rPr>
          <w:b/>
        </w:rPr>
      </w:pPr>
    </w:p>
    <w:p w:rsidR="008822BB" w:rsidRPr="003C59D9" w:rsidRDefault="00AC6AC9" w:rsidP="00DC2D30">
      <w:pPr>
        <w:pStyle w:val="NoSpacing"/>
        <w:rPr>
          <w:b/>
        </w:rPr>
      </w:pPr>
      <w:r>
        <w:rPr>
          <w:b/>
        </w:rPr>
        <w:t>Section 1:</w:t>
      </w:r>
      <w:r>
        <w:rPr>
          <w:b/>
        </w:rPr>
        <w:tab/>
      </w:r>
      <w:r w:rsidR="003A3AD0" w:rsidRPr="003C59D9">
        <w:rPr>
          <w:b/>
        </w:rPr>
        <w:t xml:space="preserve">Introduction </w:t>
      </w:r>
    </w:p>
    <w:p w:rsidR="00CA27CF" w:rsidRPr="003C59D9" w:rsidRDefault="00CA27CF" w:rsidP="00DC2D30">
      <w:pPr>
        <w:pStyle w:val="NoSpacing"/>
        <w:rPr>
          <w:sz w:val="20"/>
          <w:szCs w:val="20"/>
          <w:lang w:val="nb-NO"/>
        </w:rPr>
      </w:pPr>
    </w:p>
    <w:p w:rsidR="00396287" w:rsidRPr="003C59D9" w:rsidRDefault="00396287" w:rsidP="00396287">
      <w:pPr>
        <w:spacing w:after="150" w:line="220" w:lineRule="atLeast"/>
        <w:rPr>
          <w:rFonts w:cs="Arial"/>
          <w:lang w:val="en" w:eastAsia="en-GB"/>
        </w:rPr>
      </w:pPr>
      <w:r w:rsidRPr="003C59D9">
        <w:rPr>
          <w:rFonts w:cs="Arial"/>
          <w:lang w:val="en" w:eastAsia="en-GB"/>
        </w:rPr>
        <w:t>On 2 October 2015 the SSI steel works in Redcar was placed into compulsory liquidation and an official receiver (OR) was appointed as liquidator. On 12 October, following no buyer for the steel works being found, the decision was taken by the official receiver to set about the hard closure of the site. Since that time the official receiver undertook a protracted liquidation of SSI and, in the absence of an owner, he has been overseeing the safe and secure hard closure of the site. Government, through the Department for Business, Energy and Industrial Strategy,</w:t>
      </w:r>
      <w:r w:rsidR="00763E0B" w:rsidRPr="003C59D9">
        <w:rPr>
          <w:rFonts w:cs="Arial"/>
          <w:lang w:val="en" w:eastAsia="en-GB"/>
        </w:rPr>
        <w:t> provided</w:t>
      </w:r>
      <w:r w:rsidRPr="003C59D9">
        <w:rPr>
          <w:rFonts w:cs="Arial"/>
          <w:lang w:val="en" w:eastAsia="en-GB"/>
        </w:rPr>
        <w:t xml:space="preserve"> an indemnity to the OR so that he could carry out his duties as liquidator of the company and ensure its ongoing safety and security.</w:t>
      </w:r>
    </w:p>
    <w:p w:rsidR="004660E6" w:rsidRDefault="00396287" w:rsidP="004660E6">
      <w:pPr>
        <w:rPr>
          <w:rFonts w:cs="Arial"/>
          <w:lang w:val="en"/>
        </w:rPr>
      </w:pPr>
      <w:r w:rsidRPr="003C59D9">
        <w:rPr>
          <w:rFonts w:cs="Arial"/>
          <w:lang w:val="en"/>
        </w:rPr>
        <w:t>On the 1</w:t>
      </w:r>
      <w:r w:rsidRPr="003C59D9">
        <w:rPr>
          <w:rFonts w:cs="Arial"/>
          <w:vertAlign w:val="superscript"/>
          <w:lang w:val="en"/>
        </w:rPr>
        <w:t>st</w:t>
      </w:r>
      <w:r w:rsidRPr="003C59D9">
        <w:rPr>
          <w:rFonts w:cs="Arial"/>
          <w:lang w:val="en"/>
        </w:rPr>
        <w:t xml:space="preserve"> December 2016 The Department established a Government company, known as the South Tees Site Company Ltd, in order to take forward the safety and security of the site from the OR. STSC have a management team as well as a board of directors, accountable to the BEIS Secretary of State. In order to allow the board of directors and management team to carry out their duties, as well as funding the operation of the Company, BEIS has agreed to indemnify them against all claims, proceedings, costs—including the cost of defending proceedings—and expenses</w:t>
      </w:r>
      <w:r w:rsidR="00F623A8" w:rsidRPr="003C59D9">
        <w:rPr>
          <w:rFonts w:cs="Arial"/>
          <w:lang w:val="en"/>
        </w:rPr>
        <w:t>.</w:t>
      </w:r>
      <w:bookmarkStart w:id="1" w:name="_Ref382213948"/>
      <w:bookmarkStart w:id="2" w:name="_Toc405888275"/>
    </w:p>
    <w:p w:rsidR="004660E6" w:rsidRPr="004660E6" w:rsidRDefault="004660E6" w:rsidP="004660E6">
      <w:pPr>
        <w:rPr>
          <w:rFonts w:cs="Arial"/>
          <w:b/>
          <w:lang w:val="en"/>
        </w:rPr>
      </w:pPr>
      <w:r w:rsidRPr="004660E6">
        <w:rPr>
          <w:rFonts w:asciiTheme="minorHAnsi" w:hAnsiTheme="minorHAnsi" w:cs="Arial"/>
          <w:b/>
        </w:rPr>
        <w:t>Indicative Timetable</w:t>
      </w:r>
      <w:bookmarkEnd w:id="1"/>
      <w:bookmarkEnd w:id="2"/>
    </w:p>
    <w:p w:rsidR="004660E6" w:rsidRPr="007B0562" w:rsidRDefault="004660E6" w:rsidP="007B0562">
      <w:pPr>
        <w:jc w:val="both"/>
        <w:rPr>
          <w:rFonts w:asciiTheme="minorHAnsi" w:hAnsiTheme="minorHAnsi" w:cs="Arial"/>
        </w:rPr>
      </w:pPr>
      <w:r w:rsidRPr="004660E6">
        <w:rPr>
          <w:rFonts w:asciiTheme="minorHAnsi" w:hAnsiTheme="minorHAnsi" w:cs="Arial"/>
        </w:rPr>
        <w:t>The anticipated timetable for this tender exercise is as follows. The OGA reserves the right to vary this timetable. Any variations will be published on contracts finder or circulated to all organisations who have registered an interest in notifications.</w:t>
      </w:r>
    </w:p>
    <w:tbl>
      <w:tblPr>
        <w:tblW w:w="9070" w:type="dxa"/>
        <w:tblCellMar>
          <w:left w:w="0" w:type="dxa"/>
          <w:right w:w="0" w:type="dxa"/>
        </w:tblCellMar>
        <w:tblLook w:val="04A0" w:firstRow="1" w:lastRow="0" w:firstColumn="1" w:lastColumn="0" w:noHBand="0" w:noVBand="1"/>
      </w:tblPr>
      <w:tblGrid>
        <w:gridCol w:w="4361"/>
        <w:gridCol w:w="4709"/>
      </w:tblGrid>
      <w:tr w:rsidR="004660E6" w:rsidRPr="004660E6" w:rsidTr="0067422A">
        <w:trPr>
          <w:trHeight w:val="276"/>
        </w:trPr>
        <w:tc>
          <w:tcPr>
            <w:tcW w:w="43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660E6" w:rsidRPr="004660E6" w:rsidRDefault="004660E6" w:rsidP="0067422A">
            <w:pPr>
              <w:rPr>
                <w:rFonts w:asciiTheme="minorHAnsi" w:hAnsiTheme="minorHAnsi" w:cs="Arial"/>
                <w:b/>
                <w:bCs/>
              </w:rPr>
            </w:pPr>
            <w:r w:rsidRPr="004660E6">
              <w:rPr>
                <w:rFonts w:asciiTheme="minorHAnsi" w:hAnsiTheme="minorHAnsi" w:cs="Arial"/>
                <w:b/>
                <w:bCs/>
              </w:rPr>
              <w:t>Tender Timeline</w:t>
            </w:r>
          </w:p>
        </w:tc>
        <w:tc>
          <w:tcPr>
            <w:tcW w:w="4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660E6" w:rsidRPr="004660E6" w:rsidRDefault="004660E6" w:rsidP="0067422A">
            <w:pPr>
              <w:rPr>
                <w:rFonts w:asciiTheme="minorHAnsi" w:hAnsiTheme="minorHAnsi" w:cs="Arial"/>
                <w:b/>
                <w:bCs/>
              </w:rPr>
            </w:pPr>
            <w:r w:rsidRPr="004660E6">
              <w:rPr>
                <w:rFonts w:asciiTheme="minorHAnsi" w:hAnsiTheme="minorHAnsi" w:cs="Arial"/>
                <w:b/>
                <w:bCs/>
              </w:rPr>
              <w:t>Date</w:t>
            </w: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60E6" w:rsidRPr="004660E6" w:rsidRDefault="004660E6" w:rsidP="0067422A">
            <w:pPr>
              <w:rPr>
                <w:rFonts w:asciiTheme="minorHAnsi" w:hAnsiTheme="minorHAnsi" w:cs="Arial"/>
              </w:rPr>
            </w:pPr>
            <w:r w:rsidRPr="004660E6">
              <w:rPr>
                <w:rFonts w:asciiTheme="minorHAnsi" w:hAnsiTheme="minorHAnsi" w:cs="Arial"/>
              </w:rPr>
              <w:t>Advert and full invitation to tender issued</w:t>
            </w:r>
            <w:r w:rsidR="00B4422D">
              <w:rPr>
                <w:rFonts w:asciiTheme="minorHAnsi" w:hAnsiTheme="minorHAnsi" w:cs="Arial"/>
              </w:rPr>
              <w:t xml:space="preserve"> (STSC</w:t>
            </w:r>
            <w:r w:rsidR="007B0562">
              <w:rPr>
                <w:rFonts w:asciiTheme="minorHAnsi" w:hAnsiTheme="minorHAnsi" w:cs="Arial"/>
              </w:rPr>
              <w:t xml:space="preserve"> </w:t>
            </w:r>
            <w:r w:rsidR="00B4422D">
              <w:rPr>
                <w:rFonts w:asciiTheme="minorHAnsi" w:hAnsiTheme="minorHAnsi" w:cs="Arial"/>
              </w:rPr>
              <w:t>Ltd)</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4660E6" w:rsidRPr="004660E6" w:rsidRDefault="00834B0F" w:rsidP="0067422A">
            <w:pPr>
              <w:rPr>
                <w:rFonts w:asciiTheme="minorHAnsi" w:hAnsiTheme="minorHAnsi" w:cs="Arial"/>
              </w:rPr>
            </w:pPr>
            <w:r>
              <w:rPr>
                <w:rFonts w:asciiTheme="minorHAnsi" w:hAnsiTheme="minorHAnsi" w:cs="Arial"/>
              </w:rPr>
              <w:t>24.07.17</w:t>
            </w:r>
          </w:p>
        </w:tc>
      </w:tr>
      <w:tr w:rsidR="00E10C35"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10C35" w:rsidRDefault="00E10C35" w:rsidP="0067422A">
            <w:pPr>
              <w:rPr>
                <w:rFonts w:asciiTheme="minorHAnsi" w:hAnsiTheme="minorHAnsi" w:cs="Arial"/>
              </w:rPr>
            </w:pPr>
            <w:r>
              <w:rPr>
                <w:rFonts w:asciiTheme="minorHAnsi" w:hAnsiTheme="minorHAnsi" w:cs="Arial"/>
              </w:rPr>
              <w:t>Confirmation of attendance of site visit</w:t>
            </w:r>
          </w:p>
          <w:p w:rsidR="00E10C35" w:rsidRPr="004660E6" w:rsidRDefault="00E10C35" w:rsidP="0067422A">
            <w:pPr>
              <w:rPr>
                <w:rFonts w:asciiTheme="minorHAnsi" w:hAnsiTheme="minorHAnsi" w:cs="Arial"/>
              </w:rPr>
            </w:pPr>
            <w:r>
              <w:rPr>
                <w:rFonts w:asciiTheme="minorHAnsi" w:hAnsiTheme="minorHAnsi" w:cs="Arial"/>
              </w:rPr>
              <w:t>(Bidder)</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E10C35" w:rsidRDefault="00834B0F" w:rsidP="0067422A">
            <w:pPr>
              <w:rPr>
                <w:rFonts w:asciiTheme="minorHAnsi" w:hAnsiTheme="minorHAnsi" w:cs="Arial"/>
              </w:rPr>
            </w:pPr>
            <w:r>
              <w:rPr>
                <w:rFonts w:asciiTheme="minorHAnsi" w:hAnsiTheme="minorHAnsi" w:cs="Arial"/>
              </w:rPr>
              <w:t>31.07.17</w:t>
            </w:r>
          </w:p>
        </w:tc>
      </w:tr>
      <w:tr w:rsidR="00E10C35"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10C35" w:rsidRDefault="00E10C35" w:rsidP="0067422A">
            <w:pPr>
              <w:rPr>
                <w:rFonts w:asciiTheme="minorHAnsi" w:hAnsiTheme="minorHAnsi" w:cs="Arial"/>
              </w:rPr>
            </w:pPr>
            <w:r>
              <w:rPr>
                <w:rFonts w:asciiTheme="minorHAnsi" w:hAnsiTheme="minorHAnsi" w:cs="Arial"/>
              </w:rPr>
              <w:lastRenderedPageBreak/>
              <w:t>Mandatory site visit</w:t>
            </w:r>
          </w:p>
          <w:p w:rsidR="00E10C35" w:rsidRPr="004660E6" w:rsidRDefault="00E10C35" w:rsidP="0067422A">
            <w:pPr>
              <w:rPr>
                <w:rFonts w:asciiTheme="minorHAnsi" w:hAnsiTheme="minorHAnsi" w:cs="Arial"/>
              </w:rPr>
            </w:pPr>
            <w:r>
              <w:rPr>
                <w:rFonts w:asciiTheme="minorHAnsi" w:hAnsiTheme="minorHAnsi" w:cs="Arial"/>
              </w:rPr>
              <w:t>(Bidder)</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E10C35" w:rsidRPr="007C1D44" w:rsidRDefault="007C1D44" w:rsidP="0067422A">
            <w:pPr>
              <w:rPr>
                <w:rFonts w:asciiTheme="minorHAnsi" w:hAnsiTheme="minorHAnsi" w:cs="Arial"/>
                <w:highlight w:val="yellow"/>
              </w:rPr>
            </w:pPr>
            <w:r w:rsidRPr="007C1D44">
              <w:rPr>
                <w:rFonts w:asciiTheme="minorHAnsi" w:hAnsiTheme="minorHAnsi" w:cs="Arial"/>
                <w:highlight w:val="yellow"/>
              </w:rPr>
              <w:t>15</w:t>
            </w:r>
            <w:r w:rsidR="00834B0F" w:rsidRPr="007C1D44">
              <w:rPr>
                <w:rFonts w:asciiTheme="minorHAnsi" w:hAnsiTheme="minorHAnsi" w:cs="Arial"/>
                <w:highlight w:val="yellow"/>
              </w:rPr>
              <w:t>.08.17</w:t>
            </w:r>
            <w:r w:rsidRPr="007C1D44">
              <w:rPr>
                <w:rFonts w:asciiTheme="minorHAnsi" w:hAnsiTheme="minorHAnsi" w:cs="Arial"/>
                <w:highlight w:val="yellow"/>
              </w:rPr>
              <w:t xml:space="preserve"> 1pm</w:t>
            </w: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660E6" w:rsidRDefault="004660E6" w:rsidP="0067422A">
            <w:pPr>
              <w:rPr>
                <w:rFonts w:asciiTheme="minorHAnsi" w:hAnsiTheme="minorHAnsi" w:cs="Arial"/>
              </w:rPr>
            </w:pPr>
            <w:r w:rsidRPr="004660E6">
              <w:rPr>
                <w:rFonts w:asciiTheme="minorHAnsi" w:hAnsiTheme="minorHAnsi" w:cs="Arial"/>
              </w:rPr>
              <w:t>Deadline for questions relating to the tender</w:t>
            </w:r>
          </w:p>
          <w:p w:rsidR="00B4422D" w:rsidRPr="004660E6" w:rsidRDefault="00B4422D" w:rsidP="0067422A">
            <w:pPr>
              <w:rPr>
                <w:rFonts w:asciiTheme="minorHAnsi" w:hAnsiTheme="minorHAnsi" w:cs="Arial"/>
              </w:rPr>
            </w:pPr>
            <w:r>
              <w:rPr>
                <w:rFonts w:asciiTheme="minorHAnsi" w:hAnsiTheme="minorHAnsi" w:cs="Arial"/>
              </w:rPr>
              <w:t>(Bidder)</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4660E6" w:rsidRPr="004660E6" w:rsidRDefault="00834B0F" w:rsidP="0067422A">
            <w:pPr>
              <w:rPr>
                <w:rFonts w:asciiTheme="minorHAnsi" w:hAnsiTheme="minorHAnsi" w:cs="Arial"/>
              </w:rPr>
            </w:pPr>
            <w:r>
              <w:rPr>
                <w:rFonts w:asciiTheme="minorHAnsi" w:hAnsiTheme="minorHAnsi" w:cs="Arial"/>
              </w:rPr>
              <w:t>14.08.17</w:t>
            </w: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660E6" w:rsidRDefault="004660E6" w:rsidP="0067422A">
            <w:pPr>
              <w:rPr>
                <w:rFonts w:asciiTheme="minorHAnsi" w:hAnsiTheme="minorHAnsi" w:cs="Arial"/>
              </w:rPr>
            </w:pPr>
            <w:r w:rsidRPr="004660E6">
              <w:rPr>
                <w:rFonts w:asciiTheme="minorHAnsi" w:hAnsiTheme="minorHAnsi" w:cs="Arial"/>
              </w:rPr>
              <w:t xml:space="preserve">Responses to questions published </w:t>
            </w:r>
          </w:p>
          <w:p w:rsidR="00B4422D" w:rsidRPr="004660E6" w:rsidRDefault="00B4422D" w:rsidP="0067422A">
            <w:pPr>
              <w:rPr>
                <w:rFonts w:asciiTheme="minorHAnsi" w:hAnsiTheme="minorHAnsi" w:cs="Arial"/>
              </w:rPr>
            </w:pPr>
            <w:r>
              <w:rPr>
                <w:rFonts w:asciiTheme="minorHAnsi" w:hAnsiTheme="minorHAnsi" w:cs="Arial"/>
              </w:rPr>
              <w:t>(STSC Ltd)</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4660E6" w:rsidRPr="004660E6" w:rsidRDefault="00834B0F" w:rsidP="0067422A">
            <w:pPr>
              <w:rPr>
                <w:rFonts w:asciiTheme="minorHAnsi" w:hAnsiTheme="minorHAnsi" w:cs="Arial"/>
              </w:rPr>
            </w:pPr>
            <w:r>
              <w:rPr>
                <w:rFonts w:asciiTheme="minorHAnsi" w:hAnsiTheme="minorHAnsi" w:cs="Arial"/>
              </w:rPr>
              <w:t>16.08.17</w:t>
            </w: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60E6" w:rsidRDefault="004660E6" w:rsidP="0067422A">
            <w:pPr>
              <w:rPr>
                <w:rFonts w:asciiTheme="minorHAnsi" w:hAnsiTheme="minorHAnsi" w:cs="Arial"/>
              </w:rPr>
            </w:pPr>
            <w:r w:rsidRPr="004660E6">
              <w:rPr>
                <w:rFonts w:asciiTheme="minorHAnsi" w:hAnsiTheme="minorHAnsi" w:cs="Arial"/>
              </w:rPr>
              <w:t>Deadline for receipt of tender</w:t>
            </w:r>
          </w:p>
          <w:p w:rsidR="00B4422D" w:rsidRPr="004660E6" w:rsidRDefault="00B4422D" w:rsidP="0067422A">
            <w:pPr>
              <w:rPr>
                <w:rFonts w:asciiTheme="minorHAnsi" w:hAnsiTheme="minorHAnsi" w:cs="Arial"/>
              </w:rPr>
            </w:pPr>
            <w:r>
              <w:rPr>
                <w:rFonts w:asciiTheme="minorHAnsi" w:hAnsiTheme="minorHAnsi" w:cs="Arial"/>
              </w:rPr>
              <w:t>(Bidder)</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4660E6" w:rsidRPr="004660E6" w:rsidRDefault="00834B0F" w:rsidP="0067422A">
            <w:pPr>
              <w:rPr>
                <w:rFonts w:asciiTheme="minorHAnsi" w:hAnsiTheme="minorHAnsi" w:cs="Arial"/>
              </w:rPr>
            </w:pPr>
            <w:r>
              <w:rPr>
                <w:rFonts w:asciiTheme="minorHAnsi" w:hAnsiTheme="minorHAnsi" w:cs="Arial"/>
              </w:rPr>
              <w:t>21.08.17</w:t>
            </w: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60E6" w:rsidRDefault="004660E6" w:rsidP="0067422A">
            <w:pPr>
              <w:rPr>
                <w:rFonts w:asciiTheme="minorHAnsi" w:hAnsiTheme="minorHAnsi" w:cs="Arial"/>
              </w:rPr>
            </w:pPr>
            <w:r w:rsidRPr="004660E6">
              <w:rPr>
                <w:rFonts w:asciiTheme="minorHAnsi" w:hAnsiTheme="minorHAnsi" w:cs="Arial"/>
              </w:rPr>
              <w:t>Invite suppliers for bid clarification (if needed)</w:t>
            </w:r>
          </w:p>
          <w:p w:rsidR="00B4422D" w:rsidRPr="004660E6" w:rsidRDefault="00B4422D" w:rsidP="0067422A">
            <w:pPr>
              <w:rPr>
                <w:rFonts w:asciiTheme="minorHAnsi" w:hAnsiTheme="minorHAnsi" w:cs="Arial"/>
              </w:rPr>
            </w:pPr>
            <w:r>
              <w:rPr>
                <w:rFonts w:asciiTheme="minorHAnsi" w:hAnsiTheme="minorHAnsi" w:cs="Arial"/>
              </w:rPr>
              <w:t>(STSC Ltd)</w:t>
            </w:r>
          </w:p>
        </w:tc>
        <w:tc>
          <w:tcPr>
            <w:tcW w:w="4709" w:type="dxa"/>
            <w:tcBorders>
              <w:top w:val="nil"/>
              <w:left w:val="nil"/>
              <w:bottom w:val="single" w:sz="8" w:space="0" w:color="auto"/>
              <w:right w:val="single" w:sz="8" w:space="0" w:color="auto"/>
            </w:tcBorders>
            <w:tcMar>
              <w:top w:w="0" w:type="dxa"/>
              <w:left w:w="108" w:type="dxa"/>
              <w:bottom w:w="0" w:type="dxa"/>
              <w:right w:w="108" w:type="dxa"/>
            </w:tcMar>
            <w:hideMark/>
          </w:tcPr>
          <w:p w:rsidR="004660E6" w:rsidRPr="004660E6" w:rsidRDefault="00834B0F" w:rsidP="0067422A">
            <w:pPr>
              <w:rPr>
                <w:rFonts w:asciiTheme="minorHAnsi" w:hAnsiTheme="minorHAnsi" w:cs="Arial"/>
              </w:rPr>
            </w:pPr>
            <w:r>
              <w:rPr>
                <w:rFonts w:asciiTheme="minorHAnsi" w:hAnsiTheme="minorHAnsi" w:cs="Arial"/>
              </w:rPr>
              <w:t>25.08.17</w:t>
            </w: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60E6" w:rsidRDefault="004660E6" w:rsidP="0067422A">
            <w:pPr>
              <w:rPr>
                <w:rFonts w:asciiTheme="minorHAnsi" w:hAnsiTheme="minorHAnsi" w:cs="Arial"/>
              </w:rPr>
            </w:pPr>
            <w:r w:rsidRPr="004660E6">
              <w:rPr>
                <w:rFonts w:asciiTheme="minorHAnsi" w:hAnsiTheme="minorHAnsi" w:cs="Arial"/>
              </w:rPr>
              <w:t>All suppliers alerted of outcome</w:t>
            </w:r>
          </w:p>
          <w:p w:rsidR="00B4422D" w:rsidRPr="004660E6" w:rsidRDefault="00B4422D" w:rsidP="0067422A">
            <w:pPr>
              <w:rPr>
                <w:rFonts w:asciiTheme="minorHAnsi" w:hAnsiTheme="minorHAnsi" w:cs="Arial"/>
              </w:rPr>
            </w:pPr>
            <w:r>
              <w:rPr>
                <w:rFonts w:asciiTheme="minorHAnsi" w:hAnsiTheme="minorHAnsi" w:cs="Arial"/>
              </w:rPr>
              <w:t>(STSC Ltd)</w:t>
            </w:r>
          </w:p>
        </w:tc>
        <w:tc>
          <w:tcPr>
            <w:tcW w:w="4709" w:type="dxa"/>
            <w:tcBorders>
              <w:top w:val="nil"/>
              <w:left w:val="nil"/>
              <w:bottom w:val="single" w:sz="8" w:space="0" w:color="auto"/>
              <w:right w:val="single" w:sz="8" w:space="0" w:color="auto"/>
            </w:tcBorders>
            <w:tcMar>
              <w:top w:w="0" w:type="dxa"/>
              <w:left w:w="108" w:type="dxa"/>
              <w:bottom w:w="0" w:type="dxa"/>
              <w:right w:w="108" w:type="dxa"/>
            </w:tcMar>
            <w:hideMark/>
          </w:tcPr>
          <w:p w:rsidR="004660E6" w:rsidRPr="004660E6" w:rsidRDefault="00834B0F" w:rsidP="0067422A">
            <w:pPr>
              <w:rPr>
                <w:rFonts w:asciiTheme="minorHAnsi" w:hAnsiTheme="minorHAnsi" w:cs="Arial"/>
              </w:rPr>
            </w:pPr>
            <w:r>
              <w:rPr>
                <w:rFonts w:asciiTheme="minorHAnsi" w:hAnsiTheme="minorHAnsi" w:cs="Arial"/>
              </w:rPr>
              <w:t>31.08.17</w:t>
            </w:r>
          </w:p>
        </w:tc>
      </w:tr>
      <w:tr w:rsidR="004660E6" w:rsidRPr="004660E6" w:rsidTr="0067422A">
        <w:tc>
          <w:tcPr>
            <w:tcW w:w="4361" w:type="dxa"/>
            <w:tcBorders>
              <w:top w:val="nil"/>
              <w:left w:val="single" w:sz="8" w:space="0" w:color="auto"/>
              <w:bottom w:val="nil"/>
              <w:right w:val="single" w:sz="8" w:space="0" w:color="auto"/>
            </w:tcBorders>
            <w:tcMar>
              <w:top w:w="0" w:type="dxa"/>
              <w:left w:w="108" w:type="dxa"/>
              <w:bottom w:w="0" w:type="dxa"/>
              <w:right w:w="108" w:type="dxa"/>
            </w:tcMar>
            <w:hideMark/>
          </w:tcPr>
          <w:p w:rsidR="004660E6" w:rsidRPr="004660E6" w:rsidRDefault="004660E6" w:rsidP="0067422A">
            <w:pPr>
              <w:rPr>
                <w:rFonts w:asciiTheme="minorHAnsi" w:hAnsiTheme="minorHAnsi" w:cs="Arial"/>
              </w:rPr>
            </w:pPr>
          </w:p>
        </w:tc>
        <w:tc>
          <w:tcPr>
            <w:tcW w:w="4709" w:type="dxa"/>
            <w:tcBorders>
              <w:top w:val="nil"/>
              <w:left w:val="nil"/>
              <w:bottom w:val="nil"/>
              <w:right w:val="single" w:sz="8" w:space="0" w:color="auto"/>
            </w:tcBorders>
            <w:tcMar>
              <w:top w:w="0" w:type="dxa"/>
              <w:left w:w="108" w:type="dxa"/>
              <w:bottom w:w="0" w:type="dxa"/>
              <w:right w:w="108" w:type="dxa"/>
            </w:tcMar>
            <w:hideMark/>
          </w:tcPr>
          <w:p w:rsidR="004660E6" w:rsidRPr="004660E6" w:rsidRDefault="004660E6" w:rsidP="0067422A">
            <w:pPr>
              <w:rPr>
                <w:rFonts w:asciiTheme="minorHAnsi" w:hAnsiTheme="minorHAnsi" w:cs="Arial"/>
              </w:rPr>
            </w:pP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660E6" w:rsidRPr="004660E6" w:rsidRDefault="004660E6" w:rsidP="0067422A">
            <w:pPr>
              <w:rPr>
                <w:rFonts w:asciiTheme="minorHAnsi" w:hAnsiTheme="minorHAnsi" w:cs="Arial"/>
              </w:rPr>
            </w:pPr>
            <w:r w:rsidRPr="004660E6">
              <w:rPr>
                <w:rFonts w:asciiTheme="minorHAnsi" w:hAnsiTheme="minorHAnsi" w:cs="Arial"/>
              </w:rPr>
              <w:t>Contract start date</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4660E6" w:rsidRPr="004660E6" w:rsidRDefault="00834B0F" w:rsidP="0067422A">
            <w:pPr>
              <w:rPr>
                <w:rFonts w:asciiTheme="minorHAnsi" w:hAnsiTheme="minorHAnsi" w:cs="Arial"/>
              </w:rPr>
            </w:pPr>
            <w:r>
              <w:rPr>
                <w:rFonts w:asciiTheme="minorHAnsi" w:hAnsiTheme="minorHAnsi" w:cs="Arial"/>
              </w:rPr>
              <w:t>11.09.17</w:t>
            </w:r>
          </w:p>
        </w:tc>
      </w:tr>
    </w:tbl>
    <w:p w:rsidR="004660E6" w:rsidRPr="004660E6" w:rsidRDefault="004660E6" w:rsidP="005904C8">
      <w:pPr>
        <w:rPr>
          <w:rFonts w:asciiTheme="minorHAnsi" w:hAnsiTheme="minorHAnsi"/>
        </w:rPr>
      </w:pPr>
    </w:p>
    <w:p w:rsidR="00DC2D30" w:rsidRPr="004660E6" w:rsidRDefault="00DC2D30" w:rsidP="00DC2D30">
      <w:pPr>
        <w:pStyle w:val="NoSpacing"/>
        <w:rPr>
          <w:rFonts w:asciiTheme="minorHAnsi" w:hAnsiTheme="minorHAnsi"/>
        </w:rPr>
      </w:pPr>
    </w:p>
    <w:p w:rsidR="003A3AD0" w:rsidRPr="003C59D9" w:rsidRDefault="00AC6AC9" w:rsidP="00DC2D30">
      <w:pPr>
        <w:pStyle w:val="NoSpacing"/>
        <w:rPr>
          <w:b/>
        </w:rPr>
      </w:pPr>
      <w:r>
        <w:rPr>
          <w:b/>
        </w:rPr>
        <w:t>Section 2:</w:t>
      </w:r>
      <w:r>
        <w:rPr>
          <w:b/>
        </w:rPr>
        <w:tab/>
      </w:r>
      <w:r w:rsidR="00BB5DD4" w:rsidRPr="003C59D9">
        <w:rPr>
          <w:b/>
        </w:rPr>
        <w:t>Job</w:t>
      </w:r>
      <w:r w:rsidR="003A3AD0" w:rsidRPr="003C59D9">
        <w:rPr>
          <w:b/>
        </w:rPr>
        <w:t xml:space="preserve"> Background</w:t>
      </w:r>
    </w:p>
    <w:p w:rsidR="00CA27CF" w:rsidRDefault="00CA27CF" w:rsidP="00DC2D30">
      <w:pPr>
        <w:pStyle w:val="NoSpacing"/>
      </w:pPr>
    </w:p>
    <w:p w:rsidR="004B1D78" w:rsidRDefault="00077F33" w:rsidP="00DC2D30">
      <w:pPr>
        <w:pStyle w:val="NoSpacing"/>
      </w:pPr>
      <w:r>
        <w:t>As part of the ‘keep safe’ programme which South Tees Site Company operate</w:t>
      </w:r>
      <w:r w:rsidR="00B32B20">
        <w:t>s</w:t>
      </w:r>
      <w:r w:rsidR="00C774CE">
        <w:t xml:space="preserve">, we require sheeting/cladding </w:t>
      </w:r>
      <w:r>
        <w:t>and roof repairs and maintenance services to cover all areas of our site.</w:t>
      </w:r>
    </w:p>
    <w:p w:rsidR="00077F33" w:rsidRPr="003C59D9" w:rsidRDefault="00077F33" w:rsidP="00DC2D30">
      <w:pPr>
        <w:pStyle w:val="NoSpacing"/>
      </w:pPr>
    </w:p>
    <w:p w:rsidR="00F3137D" w:rsidRPr="003C59D9" w:rsidRDefault="00F3137D" w:rsidP="00DC2D30">
      <w:pPr>
        <w:pStyle w:val="NoSpacing"/>
      </w:pPr>
    </w:p>
    <w:p w:rsidR="00415BCD" w:rsidRPr="00AC6AC9" w:rsidRDefault="00AC6AC9" w:rsidP="00AC6AC9">
      <w:pPr>
        <w:jc w:val="both"/>
        <w:rPr>
          <w:rFonts w:cs="Arial"/>
          <w:b/>
        </w:rPr>
      </w:pPr>
      <w:r>
        <w:rPr>
          <w:b/>
        </w:rPr>
        <w:t>Section 3:</w:t>
      </w:r>
      <w:r>
        <w:rPr>
          <w:b/>
        </w:rPr>
        <w:tab/>
      </w:r>
      <w:r>
        <w:rPr>
          <w:rFonts w:cs="Arial"/>
          <w:b/>
        </w:rPr>
        <w:t>Scope/drawings &amp; specifications/standards</w:t>
      </w:r>
    </w:p>
    <w:p w:rsidR="00CA27CF" w:rsidRDefault="000A748B" w:rsidP="00AD7E8B">
      <w:pPr>
        <w:pStyle w:val="NoSpacing"/>
        <w:numPr>
          <w:ilvl w:val="0"/>
          <w:numId w:val="17"/>
        </w:numPr>
      </w:pPr>
      <w:r>
        <w:t>All contractors must be able to demonstrate employees are Working at Heights trained and can also supply harnesses and lanyards.</w:t>
      </w:r>
    </w:p>
    <w:p w:rsidR="000A748B" w:rsidRDefault="000A748B" w:rsidP="00DC2D30">
      <w:pPr>
        <w:pStyle w:val="NoSpacing"/>
      </w:pPr>
    </w:p>
    <w:p w:rsidR="000A748B" w:rsidRDefault="000A748B" w:rsidP="00AD7E8B">
      <w:pPr>
        <w:pStyle w:val="NoSpacing"/>
        <w:numPr>
          <w:ilvl w:val="0"/>
          <w:numId w:val="17"/>
        </w:numPr>
      </w:pPr>
      <w:r>
        <w:t>The following must a</w:t>
      </w:r>
      <w:r w:rsidR="009C3353">
        <w:t xml:space="preserve">lso be provided: </w:t>
      </w:r>
      <w:r w:rsidR="00C67CD6">
        <w:t>walk safes</w:t>
      </w:r>
      <w:r w:rsidR="009C3353">
        <w:t xml:space="preserve">, complete with </w:t>
      </w:r>
      <w:r>
        <w:t xml:space="preserve">handrails, safety lines, inertia lines and </w:t>
      </w:r>
      <w:r w:rsidR="00C67CD6">
        <w:t>self-lock</w:t>
      </w:r>
      <w:r>
        <w:t xml:space="preserve"> aluminium scaffold tower (to a height of 5mtrs), all with certification.</w:t>
      </w:r>
    </w:p>
    <w:p w:rsidR="00AD7E8B" w:rsidRDefault="00AD7E8B" w:rsidP="00DC2D30">
      <w:pPr>
        <w:pStyle w:val="NoSpacing"/>
      </w:pPr>
    </w:p>
    <w:p w:rsidR="00AD7E8B" w:rsidRDefault="00AD7E8B" w:rsidP="00AD7E8B">
      <w:pPr>
        <w:pStyle w:val="NoSpacing"/>
        <w:numPr>
          <w:ilvl w:val="0"/>
          <w:numId w:val="17"/>
        </w:numPr>
      </w:pPr>
      <w:r>
        <w:t>Where tasks require fall arrest controls, contractors must be able to demonstrate that they have suitable rescue equipment.</w:t>
      </w:r>
    </w:p>
    <w:p w:rsidR="00AD7E8B" w:rsidRDefault="00AD7E8B" w:rsidP="00AD7E8B">
      <w:pPr>
        <w:pStyle w:val="ListParagraph"/>
      </w:pPr>
    </w:p>
    <w:p w:rsidR="00AD7E8B" w:rsidRDefault="00AD7E8B" w:rsidP="00AD7E8B">
      <w:pPr>
        <w:pStyle w:val="NoSpacing"/>
        <w:numPr>
          <w:ilvl w:val="0"/>
          <w:numId w:val="17"/>
        </w:numPr>
      </w:pPr>
      <w:r>
        <w:t>In some circumstances we will require the contractor to operate MEWPS and have trained groundsmen.</w:t>
      </w:r>
    </w:p>
    <w:p w:rsidR="00F55F1B" w:rsidRDefault="00F55F1B" w:rsidP="00F55F1B">
      <w:pPr>
        <w:pStyle w:val="ListParagraph"/>
      </w:pPr>
    </w:p>
    <w:p w:rsidR="00F55F1B" w:rsidRDefault="00F55F1B" w:rsidP="00AD7E8B">
      <w:pPr>
        <w:pStyle w:val="NoSpacing"/>
        <w:numPr>
          <w:ilvl w:val="0"/>
          <w:numId w:val="17"/>
        </w:numPr>
      </w:pPr>
      <w:r>
        <w:t>Please include CV’s of proposed teams.</w:t>
      </w:r>
    </w:p>
    <w:p w:rsidR="00CB2217" w:rsidRDefault="00CB2217" w:rsidP="00CB2217">
      <w:pPr>
        <w:pStyle w:val="ListParagraph"/>
      </w:pPr>
    </w:p>
    <w:p w:rsidR="00CB2217" w:rsidRDefault="00CB2217" w:rsidP="00CB2217">
      <w:pPr>
        <w:pStyle w:val="NoSpacing"/>
        <w:numPr>
          <w:ilvl w:val="0"/>
          <w:numId w:val="17"/>
        </w:numPr>
      </w:pPr>
      <w:r>
        <w:t>Please advise of any industry standards if applicable that you will be working to, along with any Company accreditations – for example ISO 90001 etc.</w:t>
      </w:r>
    </w:p>
    <w:p w:rsidR="00C237A6" w:rsidRDefault="00C237A6" w:rsidP="00C237A6">
      <w:pPr>
        <w:pStyle w:val="ListParagraph"/>
      </w:pPr>
    </w:p>
    <w:p w:rsidR="00C237A6" w:rsidRDefault="00C237A6" w:rsidP="00CB2217">
      <w:pPr>
        <w:pStyle w:val="NoSpacing"/>
        <w:numPr>
          <w:ilvl w:val="0"/>
          <w:numId w:val="17"/>
        </w:numPr>
      </w:pPr>
      <w:r>
        <w:t>STSC Ltd is a top tier COMAH site and as such, EHS performance for the past 12 months is required (also see Contractor Approval Form VA01) to list: Number of employees, number of lost time injuries, number of recordable injuries, number of RIDDOR reportable accidents &amp; incidents.</w:t>
      </w:r>
    </w:p>
    <w:p w:rsidR="00F55F1B" w:rsidRDefault="00F55F1B" w:rsidP="00F55F1B">
      <w:pPr>
        <w:pStyle w:val="ListParagraph"/>
      </w:pPr>
    </w:p>
    <w:p w:rsidR="00F55F1B" w:rsidRPr="00D705C0" w:rsidRDefault="00F55F1B" w:rsidP="00CB2217">
      <w:pPr>
        <w:pStyle w:val="NoSpacing"/>
        <w:numPr>
          <w:ilvl w:val="0"/>
          <w:numId w:val="17"/>
        </w:numPr>
      </w:pPr>
      <w:r>
        <w:t>Please provide HSE/Company structure.</w:t>
      </w:r>
    </w:p>
    <w:p w:rsidR="00CB2217" w:rsidRDefault="00CB2217" w:rsidP="00CB2217">
      <w:pPr>
        <w:pStyle w:val="NoSpacing"/>
        <w:ind w:left="720"/>
      </w:pPr>
    </w:p>
    <w:p w:rsidR="00AD7E8B" w:rsidRPr="003C59D9" w:rsidRDefault="00AD7E8B" w:rsidP="00DC2D30">
      <w:pPr>
        <w:pStyle w:val="NoSpacing"/>
      </w:pPr>
    </w:p>
    <w:p w:rsidR="001C4D3F" w:rsidRPr="001C4D3F" w:rsidRDefault="001C4D3F" w:rsidP="001C4D3F">
      <w:pPr>
        <w:pStyle w:val="NoSpacing"/>
        <w:ind w:left="720"/>
        <w:rPr>
          <w:rFonts w:asciiTheme="minorHAnsi" w:hAnsiTheme="minorHAnsi"/>
        </w:rPr>
      </w:pPr>
    </w:p>
    <w:p w:rsidR="00396287" w:rsidRPr="003C59D9" w:rsidRDefault="00763E0B" w:rsidP="00396287">
      <w:pPr>
        <w:pStyle w:val="NoSpacing"/>
        <w:rPr>
          <w:b/>
        </w:rPr>
      </w:pPr>
      <w:r w:rsidRPr="003C59D9">
        <w:rPr>
          <w:b/>
        </w:rPr>
        <w:t xml:space="preserve">PPE requirements </w:t>
      </w:r>
    </w:p>
    <w:p w:rsidR="007F4B34" w:rsidRPr="003C59D9" w:rsidRDefault="007F4B34" w:rsidP="00396287">
      <w:pPr>
        <w:pStyle w:val="NoSpacing"/>
        <w:rPr>
          <w:b/>
        </w:rPr>
      </w:pPr>
    </w:p>
    <w:p w:rsidR="007F4B34" w:rsidRPr="003C59D9" w:rsidRDefault="007F4B34" w:rsidP="00396287">
      <w:pPr>
        <w:pStyle w:val="NoSpacing"/>
      </w:pPr>
      <w:r w:rsidRPr="003C59D9">
        <w:t xml:space="preserve">It is the </w:t>
      </w:r>
      <w:r w:rsidR="00B81C70" w:rsidRPr="003C59D9">
        <w:t>contractor’s</w:t>
      </w:r>
      <w:r w:rsidRPr="003C59D9">
        <w:t xml:space="preserve"> responsibility to provide appropriate PPE, including, but not limited to:</w:t>
      </w:r>
    </w:p>
    <w:p w:rsidR="007F4B34" w:rsidRPr="003C59D9" w:rsidRDefault="007F4B34" w:rsidP="00396287">
      <w:pPr>
        <w:pStyle w:val="NoSpacing"/>
      </w:pPr>
    </w:p>
    <w:p w:rsidR="007F4B34" w:rsidRPr="003C59D9" w:rsidRDefault="007F4B34" w:rsidP="007F4B34">
      <w:pPr>
        <w:pStyle w:val="NoSpacing"/>
        <w:numPr>
          <w:ilvl w:val="0"/>
          <w:numId w:val="11"/>
        </w:numPr>
      </w:pPr>
      <w:r w:rsidRPr="003C59D9">
        <w:t>Eye protection</w:t>
      </w:r>
    </w:p>
    <w:p w:rsidR="007F4B34" w:rsidRPr="003C59D9" w:rsidRDefault="007F4B34" w:rsidP="007F4B34">
      <w:pPr>
        <w:pStyle w:val="NoSpacing"/>
        <w:numPr>
          <w:ilvl w:val="0"/>
          <w:numId w:val="11"/>
        </w:numPr>
      </w:pPr>
      <w:r w:rsidRPr="003C59D9">
        <w:t>Ear protection</w:t>
      </w:r>
    </w:p>
    <w:p w:rsidR="007F4B34" w:rsidRPr="003C59D9" w:rsidRDefault="007F4B34" w:rsidP="007F4B34">
      <w:pPr>
        <w:pStyle w:val="NoSpacing"/>
        <w:numPr>
          <w:ilvl w:val="0"/>
          <w:numId w:val="11"/>
        </w:numPr>
      </w:pPr>
      <w:r w:rsidRPr="003C59D9">
        <w:t>Safety boots</w:t>
      </w:r>
    </w:p>
    <w:p w:rsidR="007F4B34" w:rsidRPr="003C59D9" w:rsidRDefault="007F4B34" w:rsidP="007F4B34">
      <w:pPr>
        <w:pStyle w:val="NoSpacing"/>
        <w:numPr>
          <w:ilvl w:val="0"/>
          <w:numId w:val="11"/>
        </w:numPr>
      </w:pPr>
      <w:r w:rsidRPr="003C59D9">
        <w:t>Helmets</w:t>
      </w:r>
    </w:p>
    <w:p w:rsidR="007F4B34" w:rsidRPr="003C59D9" w:rsidRDefault="007F4B34" w:rsidP="007F4B34">
      <w:pPr>
        <w:pStyle w:val="NoSpacing"/>
        <w:numPr>
          <w:ilvl w:val="0"/>
          <w:numId w:val="11"/>
        </w:numPr>
      </w:pPr>
      <w:r w:rsidRPr="003C59D9">
        <w:t>Hi Visibility garments</w:t>
      </w:r>
    </w:p>
    <w:p w:rsidR="00763E0B" w:rsidRPr="003C59D9" w:rsidRDefault="00763E0B" w:rsidP="00396287">
      <w:pPr>
        <w:pStyle w:val="NoSpacing"/>
        <w:rPr>
          <w:b/>
          <w:color w:val="FF0000"/>
        </w:rPr>
      </w:pPr>
    </w:p>
    <w:p w:rsidR="00763E0B" w:rsidRPr="003C59D9" w:rsidRDefault="00763E0B" w:rsidP="00396287">
      <w:pPr>
        <w:pStyle w:val="NoSpacing"/>
      </w:pPr>
      <w:r w:rsidRPr="003C59D9">
        <w:t>South Tees Site Company Ltd is a top tier COMAH site and as such, is heavily regulated.  All contractors are required to complete the V</w:t>
      </w:r>
      <w:r w:rsidR="00F2163B" w:rsidRPr="003C59D9">
        <w:t>A</w:t>
      </w:r>
      <w:r w:rsidRPr="003C59D9">
        <w:t>01 contractor approval form and return with required documentary evidence</w:t>
      </w:r>
      <w:r w:rsidR="006C42C1" w:rsidRPr="003C59D9">
        <w:t xml:space="preserve"> (including relevant insurances, ISO and training certificates as are appropriate), </w:t>
      </w:r>
      <w:r w:rsidRPr="003C59D9">
        <w:t xml:space="preserve">in order to be </w:t>
      </w:r>
      <w:r w:rsidR="00EA3D4D">
        <w:t>added to the approved contractor</w:t>
      </w:r>
      <w:r w:rsidR="002D032B">
        <w:t xml:space="preserve"> </w:t>
      </w:r>
      <w:r w:rsidRPr="003C59D9">
        <w:t>register</w:t>
      </w:r>
      <w:r w:rsidR="006C2362">
        <w:t xml:space="preserve"> (if awarded contract)</w:t>
      </w:r>
      <w:r w:rsidRPr="003C59D9">
        <w:t>.</w:t>
      </w:r>
      <w:r w:rsidR="00455E22">
        <w:t xml:space="preserve">  All work is to be covered </w:t>
      </w:r>
      <w:r w:rsidR="00077F33">
        <w:t>by our permit to work/roof permit.</w:t>
      </w:r>
    </w:p>
    <w:p w:rsidR="00763E0B" w:rsidRPr="003C59D9" w:rsidRDefault="00763E0B" w:rsidP="00396287">
      <w:pPr>
        <w:pStyle w:val="NoSpacing"/>
        <w:rPr>
          <w:color w:val="FF0000"/>
        </w:rPr>
      </w:pPr>
    </w:p>
    <w:p w:rsidR="00763E0B" w:rsidRPr="003C59D9" w:rsidRDefault="00763E0B" w:rsidP="00396287">
      <w:pPr>
        <w:pStyle w:val="NoSpacing"/>
        <w:rPr>
          <w:color w:val="FF0000"/>
        </w:rPr>
      </w:pPr>
    </w:p>
    <w:bookmarkStart w:id="3" w:name="_MON_1556616007"/>
    <w:bookmarkEnd w:id="3"/>
    <w:p w:rsidR="0082536A" w:rsidRPr="003C59D9" w:rsidRDefault="00457680" w:rsidP="00396287">
      <w:pPr>
        <w:pStyle w:val="NoSpacing"/>
        <w:rPr>
          <w:color w:val="FF0000"/>
        </w:rPr>
      </w:pPr>
      <w:r w:rsidRPr="003C59D9">
        <w:rPr>
          <w:color w:val="FF000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5pt" o:ole="">
            <v:imagedata r:id="rId9" o:title=""/>
          </v:shape>
          <o:OLEObject Type="Embed" ProgID="Word.Document.8" ShapeID="_x0000_i1025" DrawAspect="Icon" ObjectID="_1563614656" r:id="rId10">
            <o:FieldCodes>\s</o:FieldCodes>
          </o:OLEObject>
        </w:object>
      </w:r>
      <w:r w:rsidRPr="003C59D9">
        <w:rPr>
          <w:color w:val="FF0000"/>
        </w:rPr>
        <w:t xml:space="preserve">         </w:t>
      </w:r>
      <w:r w:rsidRPr="003C59D9">
        <w:rPr>
          <w:color w:val="FF0000"/>
        </w:rPr>
        <w:object w:dxaOrig="1531" w:dyaOrig="990">
          <v:shape id="_x0000_i1026" type="#_x0000_t75" style="width:76.55pt;height:49.5pt" o:ole="">
            <v:imagedata r:id="rId11" o:title=""/>
          </v:shape>
          <o:OLEObject Type="Embed" ProgID="Excel.Sheet.12" ShapeID="_x0000_i1026" DrawAspect="Icon" ObjectID="_1563614657" r:id="rId12"/>
        </w:object>
      </w:r>
      <w:r w:rsidRPr="003C59D9">
        <w:rPr>
          <w:color w:val="FF0000"/>
        </w:rPr>
        <w:t xml:space="preserve">       </w:t>
      </w:r>
      <w:r w:rsidRPr="003C59D9">
        <w:rPr>
          <w:color w:val="FF0000"/>
        </w:rPr>
        <w:object w:dxaOrig="1531" w:dyaOrig="990">
          <v:shape id="_x0000_i1027" type="#_x0000_t75" style="width:76.55pt;height:49.5pt" o:ole="">
            <v:imagedata r:id="rId13" o:title=""/>
          </v:shape>
          <o:OLEObject Type="Embed" ProgID="PowerPoint.Show.12" ShapeID="_x0000_i1027" DrawAspect="Icon" ObjectID="_1563614658" r:id="rId14"/>
        </w:object>
      </w:r>
    </w:p>
    <w:p w:rsidR="00763E0B" w:rsidRPr="003C59D9" w:rsidRDefault="00763E0B" w:rsidP="00396287">
      <w:pPr>
        <w:pStyle w:val="NoSpacing"/>
      </w:pPr>
    </w:p>
    <w:p w:rsidR="00396287" w:rsidRPr="003C59D9" w:rsidRDefault="00396287" w:rsidP="00DC2D30">
      <w:pPr>
        <w:pStyle w:val="NoSpacing"/>
      </w:pPr>
    </w:p>
    <w:p w:rsidR="00763E0B" w:rsidRPr="003C59D9" w:rsidRDefault="00763E0B" w:rsidP="00DC2D30">
      <w:pPr>
        <w:pStyle w:val="NoSpacing"/>
        <w:rPr>
          <w:b/>
        </w:rPr>
      </w:pPr>
    </w:p>
    <w:p w:rsidR="00B955EC" w:rsidRPr="003C59D9" w:rsidRDefault="002F7786" w:rsidP="00DC2D30">
      <w:pPr>
        <w:pStyle w:val="NoSpacing"/>
        <w:rPr>
          <w:b/>
        </w:rPr>
      </w:pPr>
      <w:r w:rsidRPr="003C59D9">
        <w:rPr>
          <w:b/>
        </w:rPr>
        <w:t xml:space="preserve">Drawings &amp; </w:t>
      </w:r>
      <w:r w:rsidR="003A3AD0" w:rsidRPr="003C59D9">
        <w:rPr>
          <w:b/>
        </w:rPr>
        <w:t>Specification</w:t>
      </w:r>
      <w:r w:rsidR="00A944EA" w:rsidRPr="003C59D9">
        <w:rPr>
          <w:b/>
        </w:rPr>
        <w:t>s</w:t>
      </w:r>
    </w:p>
    <w:p w:rsidR="00396287" w:rsidRPr="003C59D9" w:rsidRDefault="00396287" w:rsidP="00DC2D30">
      <w:pPr>
        <w:pStyle w:val="NoSpacing"/>
        <w:rPr>
          <w:b/>
          <w:color w:val="FF0000"/>
        </w:rPr>
      </w:pPr>
    </w:p>
    <w:p w:rsidR="00396287" w:rsidRPr="00385EE0" w:rsidRDefault="00385EE0" w:rsidP="00DC2D30">
      <w:pPr>
        <w:pStyle w:val="NoSpacing"/>
      </w:pPr>
      <w:r w:rsidRPr="00385EE0">
        <w:t>N/A</w:t>
      </w:r>
    </w:p>
    <w:p w:rsidR="00B955EC" w:rsidRPr="003C59D9" w:rsidRDefault="00B955EC" w:rsidP="00DC2D30">
      <w:pPr>
        <w:pStyle w:val="NoSpacing"/>
      </w:pPr>
    </w:p>
    <w:p w:rsidR="00396287" w:rsidRPr="003C59D9" w:rsidRDefault="00396287" w:rsidP="00DC2D30">
      <w:pPr>
        <w:pStyle w:val="NoSpacing"/>
        <w:rPr>
          <w:b/>
        </w:rPr>
      </w:pPr>
    </w:p>
    <w:p w:rsidR="005B4413" w:rsidRPr="003C59D9" w:rsidRDefault="005B4413" w:rsidP="00DC2D30">
      <w:pPr>
        <w:pStyle w:val="NoSpacing"/>
        <w:rPr>
          <w:highlight w:val="lightGray"/>
        </w:rPr>
      </w:pPr>
    </w:p>
    <w:p w:rsidR="005B4413" w:rsidRPr="003C59D9" w:rsidRDefault="00AC6AC9" w:rsidP="00DC2D30">
      <w:pPr>
        <w:pStyle w:val="NoSpacing"/>
        <w:rPr>
          <w:b/>
        </w:rPr>
      </w:pPr>
      <w:r>
        <w:rPr>
          <w:b/>
        </w:rPr>
        <w:t>Section 4:</w:t>
      </w:r>
      <w:r>
        <w:rPr>
          <w:b/>
        </w:rPr>
        <w:tab/>
        <w:t>Site visit information</w:t>
      </w:r>
    </w:p>
    <w:p w:rsidR="00844C7F" w:rsidRDefault="00844C7F" w:rsidP="00DC2D30">
      <w:pPr>
        <w:pStyle w:val="NoSpacing"/>
      </w:pPr>
    </w:p>
    <w:p w:rsidR="00932EA8" w:rsidRDefault="00932EA8" w:rsidP="00DC2D30">
      <w:pPr>
        <w:pStyle w:val="NoSpacing"/>
      </w:pPr>
      <w:r>
        <w:t xml:space="preserve">Visit will take place </w:t>
      </w:r>
      <w:r w:rsidR="000A1322">
        <w:t>8</w:t>
      </w:r>
      <w:r w:rsidR="000A1322" w:rsidRPr="000A1322">
        <w:rPr>
          <w:vertAlign w:val="superscript"/>
        </w:rPr>
        <w:t>th</w:t>
      </w:r>
      <w:r w:rsidR="000A1322">
        <w:t xml:space="preserve"> August – time to be confirmed.</w:t>
      </w:r>
      <w:r w:rsidR="00CB2217">
        <w:t xml:space="preserve">  You will be required to sign and return our NDA prior to the visit taking place.</w:t>
      </w:r>
    </w:p>
    <w:p w:rsidR="00CB2217" w:rsidRDefault="00CB2217" w:rsidP="00DC2D30">
      <w:pPr>
        <w:pStyle w:val="NoSpacing"/>
      </w:pPr>
    </w:p>
    <w:bookmarkStart w:id="4" w:name="_MON_1561975887"/>
    <w:bookmarkEnd w:id="4"/>
    <w:p w:rsidR="00CB2217" w:rsidRDefault="009A0445" w:rsidP="00DC2D30">
      <w:pPr>
        <w:pStyle w:val="NoSpacing"/>
      </w:pPr>
      <w:r>
        <w:object w:dxaOrig="1531" w:dyaOrig="990">
          <v:shape id="_x0000_i1028" type="#_x0000_t75" style="width:76.55pt;height:49.5pt" o:ole="">
            <v:imagedata r:id="rId15" o:title=""/>
          </v:shape>
          <o:OLEObject Type="Embed" ProgID="Word.Document.12" ShapeID="_x0000_i1028" DrawAspect="Icon" ObjectID="_1563614659" r:id="rId16">
            <o:FieldCodes>\s</o:FieldCodes>
          </o:OLEObject>
        </w:object>
      </w:r>
    </w:p>
    <w:p w:rsidR="00CB2217" w:rsidRDefault="00CB2217" w:rsidP="00527354">
      <w:pPr>
        <w:jc w:val="both"/>
        <w:rPr>
          <w:b/>
        </w:rPr>
      </w:pPr>
    </w:p>
    <w:p w:rsidR="00527354" w:rsidRDefault="00527354" w:rsidP="00527354">
      <w:pPr>
        <w:jc w:val="both"/>
        <w:rPr>
          <w:rFonts w:cs="Arial"/>
          <w:b/>
        </w:rPr>
      </w:pPr>
      <w:r>
        <w:rPr>
          <w:b/>
        </w:rPr>
        <w:t>Section 5:</w:t>
      </w:r>
      <w:r>
        <w:rPr>
          <w:b/>
        </w:rPr>
        <w:tab/>
      </w:r>
      <w:r>
        <w:rPr>
          <w:rFonts w:cs="Arial"/>
          <w:b/>
        </w:rPr>
        <w:t>Price questions/requirements</w:t>
      </w:r>
    </w:p>
    <w:p w:rsidR="009B6D7D" w:rsidRPr="003C59D9" w:rsidRDefault="009B6D7D" w:rsidP="00DC2D30">
      <w:pPr>
        <w:pStyle w:val="NoSpacing"/>
        <w:rPr>
          <w:b/>
        </w:rPr>
      </w:pPr>
      <w:r w:rsidRPr="003C59D9">
        <w:rPr>
          <w:b/>
        </w:rPr>
        <w:t>Price</w:t>
      </w:r>
      <w:r w:rsidR="004F21FB">
        <w:rPr>
          <w:b/>
        </w:rPr>
        <w:t xml:space="preserve"> – Question 1</w:t>
      </w:r>
    </w:p>
    <w:p w:rsidR="00763E0B" w:rsidRPr="003C59D9" w:rsidRDefault="00763E0B" w:rsidP="00DC2D30">
      <w:pPr>
        <w:pStyle w:val="NoSpacing"/>
        <w:rPr>
          <w:b/>
        </w:rPr>
      </w:pPr>
    </w:p>
    <w:p w:rsidR="00DC2D30" w:rsidRPr="003C59D9" w:rsidRDefault="00DC2D30" w:rsidP="00DC2D30">
      <w:pPr>
        <w:pStyle w:val="NoSpacing"/>
      </w:pPr>
      <w:r w:rsidRPr="003C59D9">
        <w:t>Please submit your tender for the following options:</w:t>
      </w:r>
    </w:p>
    <w:p w:rsidR="00DC2D30" w:rsidRPr="003C59D9" w:rsidRDefault="00DC2D30" w:rsidP="00DC2D30">
      <w:pPr>
        <w:pStyle w:val="NoSpacing"/>
      </w:pPr>
    </w:p>
    <w:p w:rsidR="00DC2D30" w:rsidRPr="003C59D9" w:rsidRDefault="00DC2D30" w:rsidP="00DC2D30">
      <w:pPr>
        <w:pStyle w:val="NoSpacing"/>
      </w:pPr>
    </w:p>
    <w:p w:rsidR="00844C7F" w:rsidRPr="003C59D9" w:rsidRDefault="00844C7F" w:rsidP="00DC2D30">
      <w:pPr>
        <w:pStyle w:val="NoSpacing"/>
      </w:pPr>
      <w:r w:rsidRPr="003C59D9">
        <w:t>Please provide a fixed lump sum price for this scope of work broken down into the elements below as required</w:t>
      </w:r>
      <w:r w:rsidR="00CA27CF" w:rsidRPr="003C59D9">
        <w:t xml:space="preserve"> (but not exclusive to the tender)</w:t>
      </w:r>
      <w:r w:rsidRPr="003C59D9">
        <w:t>.</w:t>
      </w:r>
    </w:p>
    <w:tbl>
      <w:tblPr>
        <w:tblStyle w:val="TableGrid"/>
        <w:tblW w:w="0" w:type="auto"/>
        <w:tblLook w:val="04A0" w:firstRow="1" w:lastRow="0" w:firstColumn="1" w:lastColumn="0" w:noHBand="0" w:noVBand="1"/>
      </w:tblPr>
      <w:tblGrid>
        <w:gridCol w:w="959"/>
        <w:gridCol w:w="6095"/>
        <w:gridCol w:w="2188"/>
      </w:tblGrid>
      <w:tr w:rsidR="00844C7F" w:rsidRPr="003C59D9" w:rsidTr="007122BF">
        <w:trPr>
          <w:trHeight w:hRule="exact" w:val="397"/>
        </w:trPr>
        <w:tc>
          <w:tcPr>
            <w:tcW w:w="959" w:type="dxa"/>
          </w:tcPr>
          <w:p w:rsidR="00844C7F" w:rsidRPr="00747762" w:rsidRDefault="00844C7F" w:rsidP="007122BF">
            <w:pPr>
              <w:tabs>
                <w:tab w:val="left" w:pos="1125"/>
              </w:tabs>
              <w:jc w:val="both"/>
              <w:rPr>
                <w:b/>
              </w:rPr>
            </w:pPr>
            <w:r w:rsidRPr="00747762">
              <w:rPr>
                <w:b/>
              </w:rPr>
              <w:t>Item</w:t>
            </w:r>
          </w:p>
        </w:tc>
        <w:tc>
          <w:tcPr>
            <w:tcW w:w="6095" w:type="dxa"/>
          </w:tcPr>
          <w:p w:rsidR="00844C7F" w:rsidRPr="00747762" w:rsidRDefault="00844C7F" w:rsidP="007122BF">
            <w:pPr>
              <w:tabs>
                <w:tab w:val="left" w:pos="1125"/>
              </w:tabs>
              <w:jc w:val="both"/>
              <w:rPr>
                <w:b/>
              </w:rPr>
            </w:pPr>
            <w:r w:rsidRPr="00747762">
              <w:rPr>
                <w:b/>
              </w:rPr>
              <w:t>Description</w:t>
            </w:r>
          </w:p>
        </w:tc>
        <w:tc>
          <w:tcPr>
            <w:tcW w:w="2188" w:type="dxa"/>
          </w:tcPr>
          <w:p w:rsidR="00844C7F" w:rsidRPr="00747762" w:rsidRDefault="00844C7F" w:rsidP="007122BF">
            <w:pPr>
              <w:tabs>
                <w:tab w:val="left" w:pos="1125"/>
              </w:tabs>
              <w:jc w:val="both"/>
              <w:rPr>
                <w:b/>
              </w:rPr>
            </w:pPr>
            <w:r w:rsidRPr="00747762">
              <w:rPr>
                <w:b/>
              </w:rPr>
              <w:t>Total</w:t>
            </w:r>
          </w:p>
        </w:tc>
      </w:tr>
      <w:tr w:rsidR="00844C7F" w:rsidRPr="003C59D9" w:rsidTr="007122BF">
        <w:trPr>
          <w:trHeight w:hRule="exact" w:val="397"/>
        </w:trPr>
        <w:tc>
          <w:tcPr>
            <w:tcW w:w="959" w:type="dxa"/>
          </w:tcPr>
          <w:p w:rsidR="00844C7F" w:rsidRPr="003C59D9" w:rsidRDefault="00844C7F" w:rsidP="007122BF">
            <w:pPr>
              <w:tabs>
                <w:tab w:val="left" w:pos="1125"/>
              </w:tabs>
              <w:jc w:val="both"/>
            </w:pPr>
            <w:r w:rsidRPr="003C59D9">
              <w:t>1</w:t>
            </w:r>
          </w:p>
        </w:tc>
        <w:tc>
          <w:tcPr>
            <w:tcW w:w="6095" w:type="dxa"/>
          </w:tcPr>
          <w:p w:rsidR="00844C7F" w:rsidRPr="003C59D9" w:rsidRDefault="00287B0A" w:rsidP="007122BF">
            <w:r>
              <w:t>Site Supervision – hourly rate</w:t>
            </w:r>
          </w:p>
        </w:tc>
        <w:tc>
          <w:tcPr>
            <w:tcW w:w="2188" w:type="dxa"/>
          </w:tcPr>
          <w:p w:rsidR="00844C7F" w:rsidRPr="003C59D9" w:rsidRDefault="00844C7F" w:rsidP="007122BF">
            <w:pPr>
              <w:tabs>
                <w:tab w:val="left" w:pos="1125"/>
              </w:tabs>
              <w:jc w:val="both"/>
            </w:pPr>
            <w:r w:rsidRPr="003C59D9">
              <w:t>£</w:t>
            </w:r>
          </w:p>
        </w:tc>
      </w:tr>
      <w:tr w:rsidR="00844C7F" w:rsidRPr="003C59D9" w:rsidTr="007122BF">
        <w:trPr>
          <w:trHeight w:hRule="exact" w:val="397"/>
        </w:trPr>
        <w:tc>
          <w:tcPr>
            <w:tcW w:w="959" w:type="dxa"/>
          </w:tcPr>
          <w:p w:rsidR="00844C7F" w:rsidRPr="003C59D9" w:rsidRDefault="00BF4A8E" w:rsidP="007122BF">
            <w:pPr>
              <w:tabs>
                <w:tab w:val="left" w:pos="1125"/>
              </w:tabs>
              <w:jc w:val="both"/>
            </w:pPr>
            <w:r w:rsidRPr="003C59D9">
              <w:t>2</w:t>
            </w:r>
          </w:p>
        </w:tc>
        <w:tc>
          <w:tcPr>
            <w:tcW w:w="6095" w:type="dxa"/>
          </w:tcPr>
          <w:p w:rsidR="00844C7F" w:rsidRPr="003C59D9" w:rsidRDefault="00287B0A" w:rsidP="007122BF">
            <w:r>
              <w:t>Site Labour  (sheeter) - hourly rate</w:t>
            </w:r>
          </w:p>
        </w:tc>
        <w:tc>
          <w:tcPr>
            <w:tcW w:w="2188" w:type="dxa"/>
          </w:tcPr>
          <w:p w:rsidR="00844C7F" w:rsidRPr="003C59D9" w:rsidRDefault="00844C7F" w:rsidP="007122BF">
            <w:pPr>
              <w:tabs>
                <w:tab w:val="left" w:pos="1125"/>
              </w:tabs>
              <w:jc w:val="both"/>
            </w:pPr>
            <w:r w:rsidRPr="003C59D9">
              <w:t>£</w:t>
            </w:r>
          </w:p>
        </w:tc>
      </w:tr>
      <w:tr w:rsidR="00844C7F" w:rsidRPr="003C59D9" w:rsidTr="007122BF">
        <w:trPr>
          <w:trHeight w:hRule="exact" w:val="397"/>
        </w:trPr>
        <w:tc>
          <w:tcPr>
            <w:tcW w:w="959" w:type="dxa"/>
          </w:tcPr>
          <w:p w:rsidR="00844C7F" w:rsidRPr="003C59D9" w:rsidRDefault="00BF4A8E" w:rsidP="007122BF">
            <w:pPr>
              <w:tabs>
                <w:tab w:val="left" w:pos="1125"/>
              </w:tabs>
              <w:jc w:val="both"/>
            </w:pPr>
            <w:r w:rsidRPr="003C59D9">
              <w:t>3</w:t>
            </w:r>
          </w:p>
        </w:tc>
        <w:tc>
          <w:tcPr>
            <w:tcW w:w="6095" w:type="dxa"/>
          </w:tcPr>
          <w:p w:rsidR="00844C7F" w:rsidRPr="003C59D9" w:rsidRDefault="00287B0A" w:rsidP="007122BF">
            <w:r>
              <w:t>Site Labour – hourly rate</w:t>
            </w:r>
          </w:p>
        </w:tc>
        <w:tc>
          <w:tcPr>
            <w:tcW w:w="2188" w:type="dxa"/>
          </w:tcPr>
          <w:p w:rsidR="00844C7F" w:rsidRPr="003C59D9" w:rsidRDefault="00844C7F" w:rsidP="007122BF">
            <w:pPr>
              <w:tabs>
                <w:tab w:val="left" w:pos="1125"/>
              </w:tabs>
              <w:jc w:val="both"/>
            </w:pPr>
            <w:r w:rsidRPr="003C59D9">
              <w:t>£</w:t>
            </w:r>
          </w:p>
        </w:tc>
      </w:tr>
      <w:tr w:rsidR="00844C7F" w:rsidRPr="003C59D9" w:rsidTr="007122BF">
        <w:trPr>
          <w:trHeight w:hRule="exact" w:val="397"/>
        </w:trPr>
        <w:tc>
          <w:tcPr>
            <w:tcW w:w="959" w:type="dxa"/>
          </w:tcPr>
          <w:p w:rsidR="00844C7F" w:rsidRPr="003C59D9" w:rsidRDefault="00BF4A8E" w:rsidP="007122BF">
            <w:pPr>
              <w:tabs>
                <w:tab w:val="left" w:pos="1125"/>
              </w:tabs>
              <w:jc w:val="both"/>
            </w:pPr>
            <w:r w:rsidRPr="003C59D9">
              <w:t>4</w:t>
            </w:r>
          </w:p>
        </w:tc>
        <w:tc>
          <w:tcPr>
            <w:tcW w:w="6095" w:type="dxa"/>
          </w:tcPr>
          <w:p w:rsidR="00844C7F" w:rsidRPr="003C59D9" w:rsidRDefault="00287B0A" w:rsidP="007122BF">
            <w:r>
              <w:t>0.9mm plastic coated sheeting (per 2 mtr 2)</w:t>
            </w:r>
          </w:p>
        </w:tc>
        <w:tc>
          <w:tcPr>
            <w:tcW w:w="2188" w:type="dxa"/>
          </w:tcPr>
          <w:p w:rsidR="00844C7F" w:rsidRPr="003C59D9" w:rsidRDefault="00844C7F" w:rsidP="007122BF">
            <w:pPr>
              <w:tabs>
                <w:tab w:val="left" w:pos="1125"/>
              </w:tabs>
              <w:jc w:val="both"/>
            </w:pPr>
            <w:r w:rsidRPr="003C59D9">
              <w:t>£</w:t>
            </w:r>
          </w:p>
        </w:tc>
      </w:tr>
      <w:tr w:rsidR="00844C7F" w:rsidRPr="003C59D9" w:rsidTr="007122BF">
        <w:trPr>
          <w:trHeight w:hRule="exact" w:val="397"/>
        </w:trPr>
        <w:tc>
          <w:tcPr>
            <w:tcW w:w="959" w:type="dxa"/>
          </w:tcPr>
          <w:p w:rsidR="00844C7F" w:rsidRPr="003C59D9" w:rsidRDefault="00BF4A8E" w:rsidP="007122BF">
            <w:pPr>
              <w:tabs>
                <w:tab w:val="left" w:pos="1125"/>
              </w:tabs>
              <w:jc w:val="both"/>
            </w:pPr>
            <w:r w:rsidRPr="003C59D9">
              <w:t>5</w:t>
            </w:r>
          </w:p>
        </w:tc>
        <w:tc>
          <w:tcPr>
            <w:tcW w:w="6095" w:type="dxa"/>
          </w:tcPr>
          <w:p w:rsidR="00844C7F" w:rsidRPr="003C59D9" w:rsidRDefault="00287B0A" w:rsidP="007122BF">
            <w:r>
              <w:t>Waterproof paint coating (per 5 litres)</w:t>
            </w:r>
          </w:p>
        </w:tc>
        <w:tc>
          <w:tcPr>
            <w:tcW w:w="2188" w:type="dxa"/>
          </w:tcPr>
          <w:p w:rsidR="00844C7F" w:rsidRDefault="00844C7F" w:rsidP="007122BF">
            <w:pPr>
              <w:tabs>
                <w:tab w:val="left" w:pos="1125"/>
              </w:tabs>
              <w:jc w:val="both"/>
            </w:pPr>
            <w:r w:rsidRPr="003C59D9">
              <w:t>£</w:t>
            </w:r>
          </w:p>
          <w:p w:rsidR="00615018" w:rsidRPr="003C59D9" w:rsidRDefault="00615018" w:rsidP="007122BF">
            <w:pPr>
              <w:tabs>
                <w:tab w:val="left" w:pos="1125"/>
              </w:tabs>
              <w:jc w:val="both"/>
            </w:pPr>
          </w:p>
          <w:p w:rsidR="00844C7F" w:rsidRPr="003C59D9" w:rsidRDefault="00844C7F" w:rsidP="007122BF">
            <w:pPr>
              <w:tabs>
                <w:tab w:val="left" w:pos="1125"/>
              </w:tabs>
              <w:jc w:val="both"/>
            </w:pPr>
            <w:r w:rsidRPr="003C59D9">
              <w:t>£</w:t>
            </w:r>
          </w:p>
          <w:p w:rsidR="00844C7F" w:rsidRPr="003C59D9" w:rsidRDefault="00844C7F" w:rsidP="007122BF">
            <w:pPr>
              <w:tabs>
                <w:tab w:val="left" w:pos="1125"/>
              </w:tabs>
              <w:jc w:val="both"/>
            </w:pPr>
          </w:p>
        </w:tc>
      </w:tr>
      <w:tr w:rsidR="00615018" w:rsidRPr="003C59D9" w:rsidTr="007122BF">
        <w:trPr>
          <w:trHeight w:hRule="exact" w:val="397"/>
        </w:trPr>
        <w:tc>
          <w:tcPr>
            <w:tcW w:w="959" w:type="dxa"/>
          </w:tcPr>
          <w:p w:rsidR="00615018" w:rsidRPr="003C59D9" w:rsidRDefault="00615018" w:rsidP="007122BF">
            <w:pPr>
              <w:tabs>
                <w:tab w:val="left" w:pos="1125"/>
              </w:tabs>
              <w:jc w:val="both"/>
            </w:pPr>
            <w:r>
              <w:t>6</w:t>
            </w:r>
          </w:p>
        </w:tc>
        <w:tc>
          <w:tcPr>
            <w:tcW w:w="6095" w:type="dxa"/>
          </w:tcPr>
          <w:p w:rsidR="00615018" w:rsidRPr="003C59D9" w:rsidRDefault="00287B0A" w:rsidP="007122BF">
            <w:r>
              <w:t>Flash</w:t>
            </w:r>
            <w:r w:rsidR="009C3353">
              <w:t xml:space="preserve"> </w:t>
            </w:r>
            <w:r>
              <w:t>band (per mtr length)</w:t>
            </w:r>
          </w:p>
        </w:tc>
        <w:tc>
          <w:tcPr>
            <w:tcW w:w="2188" w:type="dxa"/>
          </w:tcPr>
          <w:p w:rsidR="00615018" w:rsidRPr="003C59D9" w:rsidRDefault="00615018" w:rsidP="007122BF">
            <w:pPr>
              <w:tabs>
                <w:tab w:val="left" w:pos="1125"/>
              </w:tabs>
              <w:jc w:val="both"/>
            </w:pPr>
            <w:r>
              <w:t>£</w:t>
            </w:r>
          </w:p>
        </w:tc>
      </w:tr>
      <w:tr w:rsidR="00844C7F" w:rsidRPr="003C59D9" w:rsidTr="007122BF">
        <w:trPr>
          <w:trHeight w:hRule="exact" w:val="397"/>
        </w:trPr>
        <w:tc>
          <w:tcPr>
            <w:tcW w:w="959" w:type="dxa"/>
          </w:tcPr>
          <w:p w:rsidR="00844C7F" w:rsidRPr="003C59D9" w:rsidRDefault="00844C7F" w:rsidP="007122BF">
            <w:pPr>
              <w:tabs>
                <w:tab w:val="left" w:pos="1125"/>
              </w:tabs>
              <w:jc w:val="both"/>
            </w:pPr>
          </w:p>
        </w:tc>
        <w:tc>
          <w:tcPr>
            <w:tcW w:w="6095" w:type="dxa"/>
          </w:tcPr>
          <w:p w:rsidR="00844C7F" w:rsidRPr="003C59D9" w:rsidRDefault="00844C7F" w:rsidP="007122BF">
            <w:pPr>
              <w:tabs>
                <w:tab w:val="left" w:pos="1125"/>
              </w:tabs>
              <w:jc w:val="both"/>
            </w:pPr>
          </w:p>
        </w:tc>
        <w:tc>
          <w:tcPr>
            <w:tcW w:w="2188" w:type="dxa"/>
          </w:tcPr>
          <w:p w:rsidR="00844C7F" w:rsidRPr="003C59D9" w:rsidRDefault="00844C7F" w:rsidP="007122BF">
            <w:pPr>
              <w:tabs>
                <w:tab w:val="left" w:pos="1125"/>
              </w:tabs>
              <w:jc w:val="both"/>
            </w:pPr>
          </w:p>
        </w:tc>
      </w:tr>
    </w:tbl>
    <w:p w:rsidR="00844C7F" w:rsidRPr="003C59D9" w:rsidRDefault="009C3353" w:rsidP="00302DFC">
      <w:pPr>
        <w:pStyle w:val="NoSpacing"/>
      </w:pPr>
      <w:r>
        <w:t xml:space="preserve">If the work involves </w:t>
      </w:r>
      <w:r w:rsidR="00C67CD6">
        <w:t xml:space="preserve">various </w:t>
      </w:r>
      <w:r w:rsidR="00C67CD6" w:rsidRPr="003C59D9">
        <w:t>labour</w:t>
      </w:r>
      <w:r w:rsidR="00302DFC" w:rsidRPr="003C59D9">
        <w:t xml:space="preserve"> element</w:t>
      </w:r>
      <w:r>
        <w:t>s</w:t>
      </w:r>
      <w:r w:rsidR="00302DFC" w:rsidRPr="003C59D9">
        <w:t xml:space="preserve"> on site please supply a rate breakdown of each trade included in the quotation.</w:t>
      </w:r>
    </w:p>
    <w:p w:rsidR="00DC2D30" w:rsidRPr="003C59D9" w:rsidRDefault="00DC2D30" w:rsidP="00DC2D30">
      <w:pPr>
        <w:pStyle w:val="NoSpacing"/>
      </w:pPr>
    </w:p>
    <w:p w:rsidR="004510B4" w:rsidRPr="003C59D9" w:rsidRDefault="004510B4" w:rsidP="00DC2D30">
      <w:pPr>
        <w:pStyle w:val="NoSpacing"/>
        <w:rPr>
          <w:b/>
        </w:rPr>
      </w:pPr>
    </w:p>
    <w:p w:rsidR="00977D15" w:rsidRPr="003C59D9" w:rsidRDefault="00977D15" w:rsidP="00DC2D30">
      <w:pPr>
        <w:pStyle w:val="NoSpacing"/>
        <w:rPr>
          <w:b/>
        </w:rPr>
      </w:pPr>
      <w:r w:rsidRPr="003C59D9">
        <w:rPr>
          <w:b/>
        </w:rPr>
        <w:t>Programme / Contract Duration</w:t>
      </w:r>
    </w:p>
    <w:p w:rsidR="00763E0B" w:rsidRDefault="00763E0B" w:rsidP="00DC2D30">
      <w:pPr>
        <w:pStyle w:val="NoSpacing"/>
        <w:rPr>
          <w:b/>
        </w:rPr>
      </w:pPr>
    </w:p>
    <w:p w:rsidR="009C3353" w:rsidRPr="000074B7" w:rsidRDefault="009C3353" w:rsidP="00DC2D30">
      <w:pPr>
        <w:pStyle w:val="NoSpacing"/>
      </w:pPr>
      <w:r w:rsidRPr="000074B7">
        <w:t>12 months (with option to extend by 12 months).</w:t>
      </w:r>
    </w:p>
    <w:p w:rsidR="00763E0B" w:rsidRPr="003C59D9" w:rsidRDefault="00763E0B" w:rsidP="00DC2D30">
      <w:pPr>
        <w:pStyle w:val="NoSpacing"/>
        <w:rPr>
          <w:b/>
        </w:rPr>
      </w:pPr>
    </w:p>
    <w:p w:rsidR="003A3AD0" w:rsidRPr="003C59D9" w:rsidRDefault="003A3AD0" w:rsidP="00DC2D30">
      <w:pPr>
        <w:pStyle w:val="NoSpacing"/>
        <w:rPr>
          <w:b/>
        </w:rPr>
      </w:pPr>
      <w:r w:rsidRPr="003C59D9">
        <w:rPr>
          <w:b/>
        </w:rPr>
        <w:t>KPI’s</w:t>
      </w:r>
    </w:p>
    <w:p w:rsidR="00763E0B" w:rsidRDefault="00763E0B" w:rsidP="00DC2D30">
      <w:pPr>
        <w:pStyle w:val="NoSpacing"/>
      </w:pPr>
    </w:p>
    <w:p w:rsidR="000074B7" w:rsidRPr="000074B7" w:rsidRDefault="000074B7" w:rsidP="000074B7">
      <w:pPr>
        <w:pStyle w:val="NoSpacing"/>
        <w:numPr>
          <w:ilvl w:val="0"/>
          <w:numId w:val="18"/>
        </w:numPr>
      </w:pPr>
      <w:r w:rsidRPr="000074B7">
        <w:t xml:space="preserve">Contractor will ensure that all employees are familiar with, risk assessments.  </w:t>
      </w:r>
    </w:p>
    <w:p w:rsidR="000074B7" w:rsidRPr="000074B7" w:rsidRDefault="000074B7" w:rsidP="000074B7">
      <w:pPr>
        <w:pStyle w:val="NoSpacing"/>
        <w:numPr>
          <w:ilvl w:val="0"/>
          <w:numId w:val="18"/>
        </w:numPr>
      </w:pPr>
      <w:r w:rsidRPr="000074B7">
        <w:t>Contractor will ensure that all working parties have a copy of the risk assessment during the task, (STSC Ltd will carry out audits for which 100% compliance is expected).</w:t>
      </w:r>
    </w:p>
    <w:p w:rsidR="000074B7" w:rsidRPr="000074B7" w:rsidRDefault="000074B7" w:rsidP="000074B7">
      <w:pPr>
        <w:pStyle w:val="NoSpacing"/>
        <w:numPr>
          <w:ilvl w:val="0"/>
          <w:numId w:val="18"/>
        </w:numPr>
      </w:pPr>
      <w:r>
        <w:t>Any quotes are to be provided within 2 working days of scoping each specific job of repair/maintenance.</w:t>
      </w:r>
    </w:p>
    <w:p w:rsidR="00B507A4" w:rsidRPr="003C59D9" w:rsidRDefault="00B507A4" w:rsidP="00B507A4">
      <w:pPr>
        <w:pStyle w:val="NoSpacing"/>
        <w:ind w:left="360"/>
      </w:pPr>
    </w:p>
    <w:p w:rsidR="00637AF4" w:rsidRPr="003C59D9" w:rsidRDefault="00975443" w:rsidP="00DC2D30">
      <w:pPr>
        <w:pStyle w:val="NoSpacing"/>
        <w:rPr>
          <w:b/>
        </w:rPr>
      </w:pPr>
      <w:r>
        <w:rPr>
          <w:b/>
        </w:rPr>
        <w:t>Section 6:</w:t>
      </w:r>
      <w:r>
        <w:rPr>
          <w:b/>
        </w:rPr>
        <w:tab/>
        <w:t>Evaluation/Quality questions</w:t>
      </w:r>
    </w:p>
    <w:p w:rsidR="00B507A4" w:rsidRPr="003C59D9" w:rsidRDefault="00B507A4" w:rsidP="00B507A4">
      <w:pPr>
        <w:pStyle w:val="Default"/>
        <w:rPr>
          <w:rFonts w:ascii="Calibri" w:hAnsi="Calibri"/>
          <w:sz w:val="23"/>
          <w:szCs w:val="23"/>
        </w:rPr>
      </w:pPr>
    </w:p>
    <w:p w:rsidR="00B507A4" w:rsidRPr="003D2582" w:rsidRDefault="00B507A4" w:rsidP="00B507A4">
      <w:pPr>
        <w:pStyle w:val="NoSpacing"/>
        <w:numPr>
          <w:ilvl w:val="0"/>
          <w:numId w:val="15"/>
        </w:numPr>
        <w:rPr>
          <w:b/>
        </w:rPr>
      </w:pPr>
      <w:r w:rsidRPr="003C59D9">
        <w:t>In consideration of this particular requirement STSC Ltd has decided to evaluate Potential Providers by adopting the weightings/scoring mechanism detailed within this ITQ.  STSC Ltd considers these weightings to be in line with existing best practice for a requirement of this type:</w:t>
      </w:r>
    </w:p>
    <w:p w:rsidR="00FF5EA5" w:rsidRPr="00FF5EA5" w:rsidRDefault="00FF5EA5" w:rsidP="00FF5EA5">
      <w:pPr>
        <w:pStyle w:val="ListParagraph"/>
        <w:numPr>
          <w:ilvl w:val="0"/>
          <w:numId w:val="15"/>
        </w:numPr>
        <w:spacing w:after="0" w:line="240" w:lineRule="auto"/>
        <w:contextualSpacing w:val="0"/>
        <w:rPr>
          <w:rFonts w:asciiTheme="minorHAnsi" w:eastAsia="Times New Roman" w:hAnsiTheme="minorHAnsi" w:cs="Calibri"/>
          <w:lang w:eastAsia="en-GB"/>
        </w:rPr>
      </w:pPr>
      <w:r w:rsidRPr="00FF5EA5">
        <w:rPr>
          <w:rFonts w:asciiTheme="minorHAnsi" w:eastAsia="Times New Roman" w:hAnsiTheme="minorHAnsi" w:cs="Arial"/>
          <w:lang w:eastAsia="en-GB"/>
        </w:rPr>
        <w:t>The tender process will be conducted to ensure that bids are evaluated fairly and transparently, in accordance with agreed assessment criteria.  Further details a</w:t>
      </w:r>
      <w:r>
        <w:rPr>
          <w:rFonts w:asciiTheme="minorHAnsi" w:eastAsia="Times New Roman" w:hAnsiTheme="minorHAnsi" w:cs="Arial"/>
          <w:lang w:eastAsia="en-GB"/>
        </w:rPr>
        <w:t>re provided below.</w:t>
      </w:r>
    </w:p>
    <w:p w:rsidR="003D2582" w:rsidRPr="003C59D9" w:rsidRDefault="003D2582" w:rsidP="00FF5EA5">
      <w:pPr>
        <w:pStyle w:val="NoSpacing"/>
        <w:ind w:left="720"/>
        <w:rPr>
          <w:b/>
        </w:rPr>
      </w:pPr>
    </w:p>
    <w:p w:rsidR="00B507A4" w:rsidRPr="003C59D9" w:rsidRDefault="00B507A4" w:rsidP="00DC2D30">
      <w:pPr>
        <w:pStyle w:val="NoSpacing"/>
      </w:pPr>
    </w:p>
    <w:tbl>
      <w:tblPr>
        <w:tblW w:w="0" w:type="auto"/>
        <w:tblBorders>
          <w:top w:val="nil"/>
          <w:left w:val="nil"/>
          <w:bottom w:val="nil"/>
          <w:right w:val="nil"/>
        </w:tblBorders>
        <w:tblLayout w:type="fixed"/>
        <w:tblLook w:val="0000" w:firstRow="0" w:lastRow="0" w:firstColumn="0" w:lastColumn="0" w:noHBand="0" w:noVBand="0"/>
      </w:tblPr>
      <w:tblGrid>
        <w:gridCol w:w="846"/>
        <w:gridCol w:w="1225"/>
        <w:gridCol w:w="2071"/>
        <w:gridCol w:w="2071"/>
        <w:gridCol w:w="2071"/>
        <w:gridCol w:w="732"/>
      </w:tblGrid>
      <w:tr w:rsidR="00B507A4" w:rsidRPr="003C59D9">
        <w:trPr>
          <w:gridAfter w:val="1"/>
          <w:wAfter w:w="732" w:type="dxa"/>
          <w:trHeight w:val="167"/>
        </w:trPr>
        <w:tc>
          <w:tcPr>
            <w:tcW w:w="2071" w:type="dxa"/>
            <w:gridSpan w:val="2"/>
          </w:tcPr>
          <w:p w:rsidR="00B507A4" w:rsidRPr="003C59D9" w:rsidRDefault="00B507A4">
            <w:pPr>
              <w:pStyle w:val="Default"/>
              <w:rPr>
                <w:rFonts w:ascii="Calibri" w:hAnsi="Calibri"/>
                <w:sz w:val="22"/>
                <w:szCs w:val="22"/>
              </w:rPr>
            </w:pPr>
            <w:r w:rsidRPr="003C59D9">
              <w:rPr>
                <w:rFonts w:ascii="Calibri" w:hAnsi="Calibri"/>
                <w:b/>
                <w:bCs/>
                <w:sz w:val="22"/>
                <w:szCs w:val="22"/>
              </w:rPr>
              <w:t xml:space="preserve">Questionnaire </w:t>
            </w:r>
          </w:p>
        </w:tc>
        <w:tc>
          <w:tcPr>
            <w:tcW w:w="2071" w:type="dxa"/>
          </w:tcPr>
          <w:p w:rsidR="00B507A4" w:rsidRPr="003C59D9" w:rsidRDefault="00B507A4">
            <w:pPr>
              <w:pStyle w:val="Default"/>
              <w:rPr>
                <w:rFonts w:ascii="Calibri" w:hAnsi="Calibri"/>
                <w:sz w:val="22"/>
                <w:szCs w:val="22"/>
              </w:rPr>
            </w:pPr>
            <w:r w:rsidRPr="003C59D9">
              <w:rPr>
                <w:rFonts w:ascii="Calibri" w:hAnsi="Calibri"/>
                <w:b/>
                <w:bCs/>
                <w:sz w:val="22"/>
                <w:szCs w:val="22"/>
              </w:rPr>
              <w:t xml:space="preserve">Q No. </w:t>
            </w:r>
          </w:p>
        </w:tc>
        <w:tc>
          <w:tcPr>
            <w:tcW w:w="2071" w:type="dxa"/>
          </w:tcPr>
          <w:p w:rsidR="00B507A4" w:rsidRPr="003C59D9" w:rsidRDefault="00B507A4">
            <w:pPr>
              <w:pStyle w:val="Default"/>
              <w:rPr>
                <w:rFonts w:ascii="Calibri" w:hAnsi="Calibri"/>
                <w:sz w:val="22"/>
                <w:szCs w:val="22"/>
              </w:rPr>
            </w:pPr>
            <w:r w:rsidRPr="003C59D9">
              <w:rPr>
                <w:rFonts w:ascii="Calibri" w:hAnsi="Calibri"/>
                <w:b/>
                <w:bCs/>
                <w:sz w:val="22"/>
                <w:szCs w:val="22"/>
              </w:rPr>
              <w:t xml:space="preserve">Question subject </w:t>
            </w:r>
          </w:p>
        </w:tc>
        <w:tc>
          <w:tcPr>
            <w:tcW w:w="2071" w:type="dxa"/>
          </w:tcPr>
          <w:p w:rsidR="00B507A4" w:rsidRPr="003C59D9" w:rsidRDefault="00B507A4">
            <w:pPr>
              <w:pStyle w:val="Default"/>
              <w:rPr>
                <w:rFonts w:ascii="Calibri" w:hAnsi="Calibri"/>
                <w:sz w:val="22"/>
                <w:szCs w:val="22"/>
              </w:rPr>
            </w:pPr>
            <w:r w:rsidRPr="003C59D9">
              <w:rPr>
                <w:rFonts w:ascii="Calibri" w:hAnsi="Calibri"/>
                <w:b/>
                <w:bCs/>
                <w:sz w:val="22"/>
                <w:szCs w:val="22"/>
              </w:rPr>
              <w:t xml:space="preserve">Maximum Marks </w:t>
            </w:r>
          </w:p>
        </w:tc>
      </w:tr>
      <w:tr w:rsidR="00B507A4" w:rsidRPr="003C59D9">
        <w:trPr>
          <w:gridAfter w:val="1"/>
          <w:wAfter w:w="732" w:type="dxa"/>
          <w:trHeight w:val="146"/>
        </w:trPr>
        <w:tc>
          <w:tcPr>
            <w:tcW w:w="2071" w:type="dxa"/>
            <w:gridSpan w:val="2"/>
          </w:tcPr>
          <w:p w:rsidR="00B507A4" w:rsidRPr="003C59D9" w:rsidRDefault="00B507A4">
            <w:pPr>
              <w:pStyle w:val="Default"/>
              <w:rPr>
                <w:rFonts w:ascii="Calibri" w:hAnsi="Calibri"/>
                <w:sz w:val="22"/>
                <w:szCs w:val="22"/>
              </w:rPr>
            </w:pPr>
            <w:r w:rsidRPr="003C59D9">
              <w:rPr>
                <w:rFonts w:ascii="Calibri" w:hAnsi="Calibri"/>
                <w:sz w:val="22"/>
                <w:szCs w:val="22"/>
              </w:rPr>
              <w:t xml:space="preserve">Price </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1</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 xml:space="preserve">Price </w:t>
            </w:r>
          </w:p>
        </w:tc>
        <w:tc>
          <w:tcPr>
            <w:tcW w:w="2071" w:type="dxa"/>
          </w:tcPr>
          <w:p w:rsidR="00B507A4" w:rsidRPr="003C59D9" w:rsidRDefault="000074B7">
            <w:pPr>
              <w:pStyle w:val="Default"/>
              <w:rPr>
                <w:rFonts w:ascii="Calibri" w:hAnsi="Calibri"/>
                <w:sz w:val="22"/>
                <w:szCs w:val="22"/>
              </w:rPr>
            </w:pPr>
            <w:r>
              <w:rPr>
                <w:rFonts w:ascii="Calibri" w:hAnsi="Calibri"/>
                <w:sz w:val="22"/>
                <w:szCs w:val="22"/>
              </w:rPr>
              <w:t>4</w:t>
            </w:r>
            <w:r w:rsidR="00B507A4" w:rsidRPr="003C59D9">
              <w:rPr>
                <w:rFonts w:ascii="Calibri" w:hAnsi="Calibri"/>
                <w:sz w:val="22"/>
                <w:szCs w:val="22"/>
              </w:rPr>
              <w:t xml:space="preserve">0% </w:t>
            </w:r>
          </w:p>
        </w:tc>
      </w:tr>
      <w:tr w:rsidR="00B507A4" w:rsidRPr="003C59D9">
        <w:trPr>
          <w:gridAfter w:val="1"/>
          <w:wAfter w:w="732" w:type="dxa"/>
          <w:trHeight w:val="146"/>
        </w:trPr>
        <w:tc>
          <w:tcPr>
            <w:tcW w:w="2071" w:type="dxa"/>
            <w:gridSpan w:val="2"/>
          </w:tcPr>
          <w:p w:rsidR="00B507A4" w:rsidRPr="003C59D9" w:rsidRDefault="00B507A4">
            <w:pPr>
              <w:pStyle w:val="Default"/>
              <w:rPr>
                <w:rFonts w:ascii="Calibri" w:hAnsi="Calibri"/>
                <w:sz w:val="22"/>
                <w:szCs w:val="22"/>
              </w:rPr>
            </w:pPr>
            <w:r w:rsidRPr="003C59D9">
              <w:rPr>
                <w:rFonts w:ascii="Calibri" w:hAnsi="Calibri"/>
                <w:sz w:val="22"/>
                <w:szCs w:val="22"/>
              </w:rPr>
              <w:t xml:space="preserve">Quality </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2</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 xml:space="preserve">Methodology </w:t>
            </w:r>
          </w:p>
        </w:tc>
        <w:tc>
          <w:tcPr>
            <w:tcW w:w="2071" w:type="dxa"/>
          </w:tcPr>
          <w:p w:rsidR="00B507A4" w:rsidRPr="003C59D9" w:rsidRDefault="004E11C6">
            <w:pPr>
              <w:pStyle w:val="Default"/>
              <w:rPr>
                <w:rFonts w:ascii="Calibri" w:hAnsi="Calibri"/>
                <w:sz w:val="22"/>
                <w:szCs w:val="22"/>
              </w:rPr>
            </w:pPr>
            <w:r>
              <w:rPr>
                <w:rFonts w:ascii="Calibri" w:hAnsi="Calibri"/>
                <w:sz w:val="22"/>
                <w:szCs w:val="22"/>
              </w:rPr>
              <w:t>2</w:t>
            </w:r>
            <w:r w:rsidR="00987189">
              <w:rPr>
                <w:rFonts w:ascii="Calibri" w:hAnsi="Calibri"/>
                <w:sz w:val="22"/>
                <w:szCs w:val="22"/>
              </w:rPr>
              <w:t>0</w:t>
            </w:r>
            <w:r w:rsidR="00B507A4" w:rsidRPr="003C59D9">
              <w:rPr>
                <w:rFonts w:ascii="Calibri" w:hAnsi="Calibri"/>
                <w:sz w:val="22"/>
                <w:szCs w:val="22"/>
              </w:rPr>
              <w:t xml:space="preserve">% </w:t>
            </w:r>
          </w:p>
        </w:tc>
      </w:tr>
      <w:tr w:rsidR="00B507A4" w:rsidRPr="003C59D9">
        <w:trPr>
          <w:gridAfter w:val="1"/>
          <w:wAfter w:w="732" w:type="dxa"/>
          <w:trHeight w:val="146"/>
        </w:trPr>
        <w:tc>
          <w:tcPr>
            <w:tcW w:w="2071" w:type="dxa"/>
            <w:gridSpan w:val="2"/>
          </w:tcPr>
          <w:p w:rsidR="00B507A4" w:rsidRPr="003C59D9" w:rsidRDefault="00B507A4">
            <w:pPr>
              <w:pStyle w:val="Default"/>
              <w:rPr>
                <w:rFonts w:ascii="Calibri" w:hAnsi="Calibri"/>
                <w:sz w:val="22"/>
                <w:szCs w:val="22"/>
              </w:rPr>
            </w:pPr>
            <w:r w:rsidRPr="003C59D9">
              <w:rPr>
                <w:rFonts w:ascii="Calibri" w:hAnsi="Calibri"/>
                <w:sz w:val="22"/>
                <w:szCs w:val="22"/>
              </w:rPr>
              <w:t xml:space="preserve">Quality </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3</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 xml:space="preserve">Resource </w:t>
            </w:r>
          </w:p>
        </w:tc>
        <w:tc>
          <w:tcPr>
            <w:tcW w:w="2071" w:type="dxa"/>
          </w:tcPr>
          <w:p w:rsidR="00B507A4" w:rsidRPr="003C59D9" w:rsidRDefault="00987189">
            <w:pPr>
              <w:pStyle w:val="Default"/>
              <w:rPr>
                <w:rFonts w:ascii="Calibri" w:hAnsi="Calibri"/>
                <w:sz w:val="22"/>
                <w:szCs w:val="22"/>
              </w:rPr>
            </w:pPr>
            <w:r>
              <w:rPr>
                <w:rFonts w:ascii="Calibri" w:hAnsi="Calibri"/>
                <w:sz w:val="22"/>
                <w:szCs w:val="22"/>
              </w:rPr>
              <w:t>10</w:t>
            </w:r>
            <w:r w:rsidR="00B507A4" w:rsidRPr="003C59D9">
              <w:rPr>
                <w:rFonts w:ascii="Calibri" w:hAnsi="Calibri"/>
                <w:sz w:val="22"/>
                <w:szCs w:val="22"/>
              </w:rPr>
              <w:t xml:space="preserve">% </w:t>
            </w:r>
          </w:p>
        </w:tc>
      </w:tr>
      <w:tr w:rsidR="00B507A4" w:rsidRPr="003C59D9">
        <w:trPr>
          <w:gridAfter w:val="1"/>
          <w:wAfter w:w="732" w:type="dxa"/>
          <w:trHeight w:val="146"/>
        </w:trPr>
        <w:tc>
          <w:tcPr>
            <w:tcW w:w="2071" w:type="dxa"/>
            <w:gridSpan w:val="2"/>
          </w:tcPr>
          <w:p w:rsidR="00B507A4" w:rsidRPr="003C59D9" w:rsidRDefault="00B507A4">
            <w:pPr>
              <w:pStyle w:val="Default"/>
              <w:rPr>
                <w:rFonts w:ascii="Calibri" w:hAnsi="Calibri"/>
                <w:sz w:val="22"/>
                <w:szCs w:val="22"/>
              </w:rPr>
            </w:pPr>
            <w:r w:rsidRPr="003C59D9">
              <w:rPr>
                <w:rFonts w:ascii="Calibri" w:hAnsi="Calibri"/>
                <w:sz w:val="22"/>
                <w:szCs w:val="22"/>
              </w:rPr>
              <w:t xml:space="preserve">Quality </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4</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 xml:space="preserve">Knowledge </w:t>
            </w:r>
          </w:p>
        </w:tc>
        <w:tc>
          <w:tcPr>
            <w:tcW w:w="2071" w:type="dxa"/>
          </w:tcPr>
          <w:p w:rsidR="00B507A4" w:rsidRPr="003C59D9" w:rsidRDefault="004E11C6">
            <w:pPr>
              <w:pStyle w:val="Default"/>
              <w:rPr>
                <w:rFonts w:ascii="Calibri" w:hAnsi="Calibri"/>
                <w:sz w:val="22"/>
                <w:szCs w:val="22"/>
              </w:rPr>
            </w:pPr>
            <w:r>
              <w:rPr>
                <w:rFonts w:ascii="Calibri" w:hAnsi="Calibri"/>
                <w:sz w:val="22"/>
                <w:szCs w:val="22"/>
              </w:rPr>
              <w:t>20</w:t>
            </w:r>
            <w:r w:rsidR="00B507A4" w:rsidRPr="003C59D9">
              <w:rPr>
                <w:rFonts w:ascii="Calibri" w:hAnsi="Calibri"/>
                <w:sz w:val="22"/>
                <w:szCs w:val="22"/>
              </w:rPr>
              <w:t xml:space="preserve">% </w:t>
            </w:r>
          </w:p>
        </w:tc>
      </w:tr>
      <w:tr w:rsidR="00B507A4" w:rsidRPr="003C59D9">
        <w:trPr>
          <w:gridAfter w:val="1"/>
          <w:wAfter w:w="732" w:type="dxa"/>
          <w:trHeight w:val="146"/>
        </w:trPr>
        <w:tc>
          <w:tcPr>
            <w:tcW w:w="2071" w:type="dxa"/>
            <w:gridSpan w:val="2"/>
          </w:tcPr>
          <w:p w:rsidR="00D55F73" w:rsidRPr="00E76D3D" w:rsidRDefault="00B507A4" w:rsidP="00E76D3D">
            <w:pPr>
              <w:pStyle w:val="Default"/>
              <w:rPr>
                <w:rFonts w:ascii="Calibri" w:hAnsi="Calibri"/>
                <w:sz w:val="22"/>
                <w:szCs w:val="22"/>
              </w:rPr>
            </w:pPr>
            <w:r w:rsidRPr="003C59D9">
              <w:rPr>
                <w:rFonts w:ascii="Calibri" w:hAnsi="Calibri"/>
                <w:sz w:val="22"/>
                <w:szCs w:val="22"/>
              </w:rPr>
              <w:t xml:space="preserve">Quality </w:t>
            </w:r>
          </w:p>
          <w:p w:rsidR="00D55F73" w:rsidRDefault="00D55F73" w:rsidP="00D55F73">
            <w:pPr>
              <w:pStyle w:val="NoSpacing"/>
              <w:rPr>
                <w:lang w:eastAsia="en-GB"/>
              </w:rPr>
            </w:pPr>
          </w:p>
          <w:p w:rsidR="00EE4FB9" w:rsidRPr="00D82CD9" w:rsidRDefault="00D55F73" w:rsidP="00D82CD9">
            <w:pPr>
              <w:rPr>
                <w:b/>
                <w:lang w:eastAsia="en-GB"/>
              </w:rPr>
            </w:pPr>
            <w:r>
              <w:rPr>
                <w:b/>
                <w:lang w:eastAsia="en-GB"/>
              </w:rPr>
              <w:t>Quality scoring:</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5</w:t>
            </w:r>
          </w:p>
        </w:tc>
        <w:tc>
          <w:tcPr>
            <w:tcW w:w="2071" w:type="dxa"/>
          </w:tcPr>
          <w:p w:rsidR="00B507A4" w:rsidRPr="003C59D9" w:rsidRDefault="00B507A4">
            <w:pPr>
              <w:pStyle w:val="Default"/>
              <w:rPr>
                <w:rFonts w:ascii="Calibri" w:hAnsi="Calibri"/>
                <w:sz w:val="22"/>
                <w:szCs w:val="22"/>
              </w:rPr>
            </w:pPr>
            <w:r w:rsidRPr="003C59D9">
              <w:rPr>
                <w:rFonts w:ascii="Calibri" w:hAnsi="Calibri"/>
                <w:sz w:val="22"/>
                <w:szCs w:val="22"/>
              </w:rPr>
              <w:t xml:space="preserve">Contingency </w:t>
            </w:r>
          </w:p>
        </w:tc>
        <w:tc>
          <w:tcPr>
            <w:tcW w:w="2071" w:type="dxa"/>
          </w:tcPr>
          <w:p w:rsidR="00B507A4" w:rsidRDefault="00987189">
            <w:pPr>
              <w:pStyle w:val="Default"/>
              <w:rPr>
                <w:rFonts w:ascii="Calibri" w:hAnsi="Calibri"/>
                <w:sz w:val="22"/>
                <w:szCs w:val="22"/>
              </w:rPr>
            </w:pPr>
            <w:r>
              <w:rPr>
                <w:rFonts w:ascii="Calibri" w:hAnsi="Calibri"/>
                <w:sz w:val="22"/>
                <w:szCs w:val="22"/>
              </w:rPr>
              <w:t>10</w:t>
            </w:r>
            <w:r w:rsidR="00B507A4" w:rsidRPr="003C59D9">
              <w:rPr>
                <w:rFonts w:ascii="Calibri" w:hAnsi="Calibri"/>
                <w:sz w:val="22"/>
                <w:szCs w:val="22"/>
              </w:rPr>
              <w:t xml:space="preserve">% </w:t>
            </w:r>
          </w:p>
          <w:p w:rsidR="005904C8" w:rsidRDefault="005904C8">
            <w:pPr>
              <w:pStyle w:val="Default"/>
              <w:rPr>
                <w:rFonts w:ascii="Calibri" w:hAnsi="Calibri"/>
                <w:sz w:val="22"/>
                <w:szCs w:val="22"/>
              </w:rPr>
            </w:pPr>
          </w:p>
          <w:p w:rsidR="005904C8" w:rsidRPr="003C59D9" w:rsidRDefault="005904C8">
            <w:pPr>
              <w:pStyle w:val="Default"/>
              <w:rPr>
                <w:rFonts w:ascii="Calibri" w:hAnsi="Calibri"/>
                <w:sz w:val="22"/>
                <w:szCs w:val="22"/>
              </w:rPr>
            </w:pPr>
          </w:p>
        </w:tc>
      </w:tr>
      <w:tr w:rsidR="005904C8" w:rsidTr="005904C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0</w:t>
            </w:r>
          </w:p>
        </w:tc>
        <w:tc>
          <w:tcPr>
            <w:tcW w:w="8170"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 xml:space="preserve">The Question is not answered or the response is completely unacceptable.  </w:t>
            </w:r>
          </w:p>
        </w:tc>
      </w:tr>
      <w:tr w:rsidR="005904C8" w:rsidTr="005904C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10</w:t>
            </w:r>
          </w:p>
        </w:tc>
        <w:tc>
          <w:tcPr>
            <w:tcW w:w="817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Extremely poor response – they have completely missed the point of the question.</w:t>
            </w:r>
          </w:p>
        </w:tc>
      </w:tr>
      <w:tr w:rsidR="005904C8" w:rsidTr="005904C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 xml:space="preserve">20 </w:t>
            </w:r>
          </w:p>
        </w:tc>
        <w:tc>
          <w:tcPr>
            <w:tcW w:w="817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Very poor response and not wholly acceptable. Requires major revision to the response to make it acceptable.  Only partially answers the requirement, with major deficiencies and little relevant detail proposed.</w:t>
            </w:r>
          </w:p>
        </w:tc>
      </w:tr>
      <w:tr w:rsidR="005904C8" w:rsidTr="005904C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 xml:space="preserve">40 </w:t>
            </w:r>
          </w:p>
        </w:tc>
        <w:tc>
          <w:tcPr>
            <w:tcW w:w="817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Poor response only partially satisfying the selection question requirements with deficiencies apparent.    Some useful evidence provided but response falls well short of expectations.  Low probability of being a capable supplier.</w:t>
            </w:r>
          </w:p>
        </w:tc>
      </w:tr>
      <w:tr w:rsidR="005904C8" w:rsidTr="005904C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 xml:space="preserve">60 </w:t>
            </w:r>
          </w:p>
        </w:tc>
        <w:tc>
          <w:tcPr>
            <w:tcW w:w="817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 xml:space="preserve">Response is acceptable but remains basic and could have been expanded upon.  Response is sufficient but does not inspire.  </w:t>
            </w:r>
          </w:p>
        </w:tc>
      </w:tr>
      <w:tr w:rsidR="005904C8" w:rsidTr="005904C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 xml:space="preserve">80 </w:t>
            </w:r>
          </w:p>
        </w:tc>
        <w:tc>
          <w:tcPr>
            <w:tcW w:w="817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Good response which describes their capabilities in detail which provides high levels of assurance consistent with a quality provider.   The response includes a full description of techniques and measurements currently employed.</w:t>
            </w:r>
          </w:p>
        </w:tc>
      </w:tr>
      <w:tr w:rsidR="005904C8" w:rsidTr="005904C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100</w:t>
            </w:r>
          </w:p>
        </w:tc>
        <w:tc>
          <w:tcPr>
            <w:tcW w:w="817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5904C8" w:rsidRPr="005904C8" w:rsidRDefault="005904C8">
            <w:pPr>
              <w:jc w:val="both"/>
              <w:rPr>
                <w:rFonts w:asciiTheme="minorHAnsi" w:eastAsiaTheme="minorHAnsi" w:hAnsiTheme="minorHAnsi" w:cs="Arial"/>
                <w:color w:val="000000"/>
              </w:rPr>
            </w:pPr>
            <w:r w:rsidRPr="005904C8">
              <w:rPr>
                <w:rFonts w:asciiTheme="minorHAnsi" w:hAnsiTheme="minorHAnsi" w:cs="Arial"/>
                <w:color w:val="000000"/>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rsidR="00B507A4" w:rsidRDefault="00B507A4" w:rsidP="00DC2D30">
      <w:pPr>
        <w:pStyle w:val="NoSpacing"/>
      </w:pPr>
    </w:p>
    <w:p w:rsidR="005904C8" w:rsidRPr="00E76D3D" w:rsidRDefault="00E76D3D" w:rsidP="00DC2D30">
      <w:pPr>
        <w:pStyle w:val="NoSpacing"/>
        <w:rPr>
          <w:rFonts w:asciiTheme="minorHAnsi" w:hAnsiTheme="minorHAnsi"/>
          <w:b/>
        </w:rPr>
      </w:pPr>
      <w:r w:rsidRPr="00E76D3D">
        <w:rPr>
          <w:rFonts w:asciiTheme="minorHAnsi" w:hAnsiTheme="minorHAnsi"/>
          <w:b/>
        </w:rPr>
        <w:t>Price Scoring:</w:t>
      </w:r>
    </w:p>
    <w:p w:rsidR="00E76D3D" w:rsidRPr="00E76D3D" w:rsidRDefault="00E76D3D" w:rsidP="00DC2D30">
      <w:pPr>
        <w:pStyle w:val="NoSpacing"/>
        <w:rPr>
          <w:rFonts w:asciiTheme="minorHAnsi" w:hAnsiTheme="minorHAnsi"/>
        </w:rPr>
      </w:pPr>
    </w:p>
    <w:p w:rsidR="00E76D3D" w:rsidRDefault="00E76D3D" w:rsidP="00E76D3D">
      <w:pPr>
        <w:autoSpaceDE w:val="0"/>
        <w:autoSpaceDN w:val="0"/>
        <w:adjustRightInd w:val="0"/>
        <w:spacing w:after="0" w:line="240" w:lineRule="auto"/>
        <w:rPr>
          <w:rFonts w:asciiTheme="minorHAnsi" w:hAnsiTheme="minorHAnsi" w:cs="Arial"/>
          <w:color w:val="000000"/>
          <w:lang w:eastAsia="en-GB"/>
        </w:rPr>
      </w:pPr>
      <w:r w:rsidRPr="00E76D3D">
        <w:rPr>
          <w:rFonts w:asciiTheme="minorHAnsi" w:hAnsiTheme="minorHAnsi" w:cs="Arial"/>
          <w:color w:val="000000"/>
          <w:lang w:eastAsia="en-GB"/>
        </w:rPr>
        <w:t xml:space="preserve">Where an evaluation criterion is worth 10% then the 0-100 score achieved will be multiplied by 10. </w:t>
      </w:r>
    </w:p>
    <w:p w:rsidR="00E76D3D" w:rsidRPr="00E76D3D" w:rsidRDefault="00E76D3D" w:rsidP="00E76D3D">
      <w:pPr>
        <w:autoSpaceDE w:val="0"/>
        <w:autoSpaceDN w:val="0"/>
        <w:adjustRightInd w:val="0"/>
        <w:spacing w:after="0" w:line="240" w:lineRule="auto"/>
        <w:rPr>
          <w:rFonts w:asciiTheme="minorHAnsi" w:hAnsiTheme="minorHAnsi" w:cs="Arial"/>
          <w:color w:val="000000"/>
          <w:lang w:eastAsia="en-GB"/>
        </w:rPr>
      </w:pPr>
    </w:p>
    <w:p w:rsidR="00E76D3D" w:rsidRPr="00E76D3D" w:rsidRDefault="00E76D3D" w:rsidP="00E76D3D">
      <w:pPr>
        <w:pStyle w:val="NoSpacing"/>
        <w:rPr>
          <w:rFonts w:asciiTheme="minorHAnsi" w:hAnsiTheme="minorHAnsi"/>
        </w:rPr>
      </w:pPr>
      <w:r w:rsidRPr="00E76D3D">
        <w:rPr>
          <w:rFonts w:asciiTheme="minorHAnsi" w:hAnsiTheme="minorHAnsi" w:cs="Arial"/>
          <w:b/>
          <w:bCs/>
          <w:color w:val="000000"/>
          <w:lang w:eastAsia="en-GB"/>
        </w:rPr>
        <w:t xml:space="preserve">Example </w:t>
      </w:r>
      <w:r w:rsidRPr="00E76D3D">
        <w:rPr>
          <w:rFonts w:asciiTheme="minorHAnsi" w:hAnsiTheme="minorHAnsi" w:cs="Arial"/>
          <w:color w:val="000000"/>
          <w:lang w:eastAsia="en-GB"/>
        </w:rPr>
        <w:t xml:space="preserve">if a Bidder scores 60 from the available 100 points this will equate to 6% by using the following calculation: Score/Total Points available multiplied by 10 (60/100 x 10 = 6) </w:t>
      </w:r>
    </w:p>
    <w:p w:rsidR="00E76D3D" w:rsidRPr="003C59D9" w:rsidRDefault="00E76D3D" w:rsidP="00DC2D30">
      <w:pPr>
        <w:pStyle w:val="NoSpacing"/>
      </w:pPr>
    </w:p>
    <w:p w:rsidR="003C59D9" w:rsidRPr="003C59D9" w:rsidRDefault="003C59D9" w:rsidP="00DC2D30">
      <w:pPr>
        <w:pStyle w:val="NoSpacing"/>
        <w:rPr>
          <w:b/>
        </w:rPr>
      </w:pPr>
      <w:r w:rsidRPr="003C59D9">
        <w:rPr>
          <w:b/>
        </w:rPr>
        <w:t>Quality questions:</w:t>
      </w:r>
    </w:p>
    <w:p w:rsidR="003C59D9" w:rsidRPr="003C59D9" w:rsidRDefault="003C59D9" w:rsidP="00DC2D30">
      <w:pPr>
        <w:pStyle w:val="NoSpacing"/>
      </w:pPr>
    </w:p>
    <w:p w:rsidR="003C59D9" w:rsidRPr="003C59D9" w:rsidRDefault="003C59D9" w:rsidP="00DC2D30">
      <w:pPr>
        <w:pStyle w:val="NoSpacing"/>
        <w:rPr>
          <w:rStyle w:val="originalelement"/>
          <w:rFonts w:cs="Arial"/>
          <w:b/>
        </w:rPr>
      </w:pPr>
      <w:r w:rsidRPr="003C59D9">
        <w:rPr>
          <w:rStyle w:val="originalelement"/>
          <w:rFonts w:cs="Arial"/>
          <w:b/>
        </w:rPr>
        <w:t>Methodology –</w:t>
      </w:r>
      <w:r w:rsidR="004F21FB">
        <w:rPr>
          <w:rStyle w:val="originalelement"/>
          <w:rFonts w:cs="Arial"/>
          <w:b/>
        </w:rPr>
        <w:t xml:space="preserve"> Question 2</w:t>
      </w:r>
    </w:p>
    <w:p w:rsidR="003C59D9" w:rsidRPr="003C59D9" w:rsidRDefault="003C59D9" w:rsidP="00DC2D30">
      <w:pPr>
        <w:pStyle w:val="NoSpacing"/>
        <w:rPr>
          <w:rStyle w:val="originalelement"/>
          <w:rFonts w:cs="Arial"/>
        </w:rPr>
      </w:pPr>
    </w:p>
    <w:p w:rsidR="003C59D9" w:rsidRPr="005648A0" w:rsidRDefault="003C59D9" w:rsidP="00DC2D30">
      <w:pPr>
        <w:pStyle w:val="NoSpacing"/>
        <w:rPr>
          <w:rStyle w:val="originalelement"/>
          <w:rFonts w:cs="Arial"/>
          <w:i/>
        </w:rPr>
      </w:pPr>
      <w:r w:rsidRPr="003C59D9">
        <w:rPr>
          <w:rStyle w:val="originalelement"/>
          <w:rFonts w:cs="Arial"/>
        </w:rPr>
        <w:t xml:space="preserve"> </w:t>
      </w:r>
      <w:r w:rsidRPr="00900DB5">
        <w:rPr>
          <w:rStyle w:val="originalelement"/>
          <w:rFonts w:cs="Arial"/>
          <w:b/>
        </w:rPr>
        <w:t>Please provide a comprehensive methodology of how you will meet the requirements set out in the specification</w:t>
      </w:r>
      <w:r w:rsidRPr="00900DB5">
        <w:rPr>
          <w:rFonts w:cs="Arial"/>
          <w:b/>
        </w:rPr>
        <w:br/>
      </w:r>
      <w:r w:rsidRPr="003C59D9">
        <w:rPr>
          <w:rFonts w:cs="Arial"/>
        </w:rPr>
        <w:br/>
      </w:r>
      <w:r w:rsidRPr="005648A0">
        <w:rPr>
          <w:rStyle w:val="originalelement"/>
          <w:rFonts w:cs="Arial"/>
          <w:i/>
        </w:rPr>
        <w:lastRenderedPageBreak/>
        <w:t xml:space="preserve">Bidder guidance - The bidder should detail clearly how their bid will meet the requirements including (but not limited to) details of the approach to be taken, the stages of development and the key considerations. </w:t>
      </w:r>
      <w:r w:rsidRPr="005648A0">
        <w:rPr>
          <w:rFonts w:cs="Arial"/>
          <w:i/>
        </w:rPr>
        <w:br/>
      </w:r>
      <w:r w:rsidRPr="005648A0">
        <w:rPr>
          <w:rFonts w:cs="Arial"/>
          <w:i/>
        </w:rPr>
        <w:br/>
      </w:r>
      <w:r w:rsidRPr="005648A0">
        <w:rPr>
          <w:rStyle w:val="originalelement"/>
          <w:rFonts w:cs="Arial"/>
          <w:i/>
        </w:rPr>
        <w:t>Maximum word count: 1,000 words.</w:t>
      </w:r>
      <w:r w:rsidRPr="005648A0">
        <w:rPr>
          <w:rFonts w:cs="Arial"/>
          <w:i/>
        </w:rPr>
        <w:br/>
      </w:r>
      <w:r w:rsidRPr="005648A0">
        <w:rPr>
          <w:rFonts w:cs="Arial"/>
          <w:i/>
        </w:rPr>
        <w:br/>
      </w:r>
      <w:r w:rsidRPr="005648A0">
        <w:rPr>
          <w:rStyle w:val="originalelement"/>
          <w:rFonts w:cs="Arial"/>
          <w:i/>
        </w:rPr>
        <w:t>Bid responses over 1,000 words will only be scored based on the words within the prescribed limit.</w:t>
      </w:r>
      <w:r w:rsidRPr="005648A0">
        <w:rPr>
          <w:rFonts w:cs="Arial"/>
          <w:i/>
        </w:rPr>
        <w:br/>
      </w:r>
      <w:r w:rsidRPr="005648A0">
        <w:rPr>
          <w:rFonts w:cs="Arial"/>
          <w:i/>
        </w:rPr>
        <w:br/>
      </w:r>
      <w:r w:rsidRPr="005648A0">
        <w:rPr>
          <w:rStyle w:val="originalelement"/>
          <w:rFonts w:cs="Arial"/>
          <w:i/>
        </w:rPr>
        <w:t>Please ensure your response, if provided as an attachment, is in Word format so that the word count can be verified.</w:t>
      </w:r>
      <w:r w:rsidRPr="005648A0">
        <w:rPr>
          <w:rFonts w:cs="Arial"/>
          <w:i/>
        </w:rPr>
        <w:br/>
      </w:r>
      <w:r w:rsidRPr="005648A0">
        <w:rPr>
          <w:rFonts w:cs="Arial"/>
          <w:i/>
        </w:rPr>
        <w:br/>
      </w:r>
      <w:r w:rsidRPr="005648A0">
        <w:rPr>
          <w:rStyle w:val="originalelement"/>
          <w:rFonts w:cs="Arial"/>
          <w:i/>
        </w:rPr>
        <w:t>Scoring criteria - 0 – 100 Scoring Methodology.</w:t>
      </w:r>
      <w:r w:rsidRPr="005648A0">
        <w:rPr>
          <w:rFonts w:cs="Arial"/>
          <w:i/>
        </w:rPr>
        <w:br/>
      </w:r>
      <w:r w:rsidRPr="005648A0">
        <w:rPr>
          <w:rFonts w:cs="Arial"/>
          <w:i/>
        </w:rPr>
        <w:br/>
      </w:r>
      <w:r w:rsidR="00786CC2">
        <w:rPr>
          <w:rStyle w:val="originalelement"/>
          <w:rFonts w:cs="Arial"/>
          <w:i/>
        </w:rPr>
        <w:t>Maximum Score = 10</w:t>
      </w:r>
      <w:r w:rsidR="004153EB">
        <w:rPr>
          <w:rStyle w:val="originalelement"/>
          <w:rFonts w:cs="Arial"/>
          <w:i/>
        </w:rPr>
        <w:t>% of over</w:t>
      </w:r>
      <w:r w:rsidRPr="005648A0">
        <w:rPr>
          <w:rStyle w:val="originalelement"/>
          <w:rFonts w:cs="Arial"/>
          <w:i/>
        </w:rPr>
        <w:t>all bid.</w:t>
      </w:r>
    </w:p>
    <w:p w:rsidR="003C59D9" w:rsidRDefault="003C59D9" w:rsidP="00DC2D30">
      <w:pPr>
        <w:pStyle w:val="NoSpacing"/>
        <w:rPr>
          <w:rStyle w:val="originalelement"/>
          <w:rFonts w:cs="Arial"/>
        </w:rPr>
      </w:pPr>
    </w:p>
    <w:p w:rsidR="003C59D9" w:rsidRDefault="003C59D9" w:rsidP="00DC2D30">
      <w:pPr>
        <w:pStyle w:val="NoSpacing"/>
        <w:rPr>
          <w:rStyle w:val="originalelement"/>
          <w:rFonts w:ascii="Arial" w:hAnsi="Arial" w:cs="Arial"/>
          <w:sz w:val="17"/>
          <w:szCs w:val="17"/>
        </w:rPr>
      </w:pPr>
    </w:p>
    <w:p w:rsidR="003C59D9" w:rsidRDefault="003C59D9" w:rsidP="00DC2D30">
      <w:pPr>
        <w:pStyle w:val="NoSpacing"/>
        <w:rPr>
          <w:rStyle w:val="originalelement"/>
          <w:rFonts w:ascii="Arial" w:hAnsi="Arial" w:cs="Arial"/>
          <w:sz w:val="17"/>
          <w:szCs w:val="17"/>
        </w:rPr>
      </w:pPr>
    </w:p>
    <w:p w:rsidR="003C59D9" w:rsidRDefault="003C59D9" w:rsidP="00DC2D30">
      <w:pPr>
        <w:pStyle w:val="NoSpacing"/>
        <w:rPr>
          <w:rStyle w:val="originalelement"/>
          <w:rFonts w:ascii="Arial" w:hAnsi="Arial" w:cs="Arial"/>
          <w:sz w:val="17"/>
          <w:szCs w:val="17"/>
        </w:rPr>
      </w:pPr>
    </w:p>
    <w:p w:rsidR="003C59D9" w:rsidRPr="003C59D9" w:rsidRDefault="003C59D9" w:rsidP="00DC2D30">
      <w:pPr>
        <w:pStyle w:val="NoSpacing"/>
        <w:rPr>
          <w:rStyle w:val="originalelement"/>
          <w:rFonts w:cs="Arial"/>
          <w:b/>
        </w:rPr>
      </w:pPr>
      <w:r w:rsidRPr="003C59D9">
        <w:rPr>
          <w:rStyle w:val="originalelement"/>
          <w:rFonts w:cs="Arial"/>
          <w:b/>
        </w:rPr>
        <w:t>Resource –</w:t>
      </w:r>
      <w:r w:rsidR="004F21FB">
        <w:rPr>
          <w:rStyle w:val="originalelement"/>
          <w:rFonts w:cs="Arial"/>
          <w:b/>
        </w:rPr>
        <w:t xml:space="preserve"> Question 3</w:t>
      </w:r>
    </w:p>
    <w:p w:rsidR="003C59D9" w:rsidRPr="003C59D9" w:rsidRDefault="003C59D9" w:rsidP="00DC2D30">
      <w:pPr>
        <w:pStyle w:val="NoSpacing"/>
        <w:rPr>
          <w:rStyle w:val="originalelement"/>
          <w:rFonts w:cs="Arial"/>
        </w:rPr>
      </w:pPr>
    </w:p>
    <w:p w:rsidR="005648A0" w:rsidRDefault="003C59D9" w:rsidP="00DC2D30">
      <w:pPr>
        <w:pStyle w:val="NoSpacing"/>
        <w:rPr>
          <w:rStyle w:val="originalelement"/>
          <w:rFonts w:asciiTheme="minorHAnsi" w:hAnsiTheme="minorHAnsi" w:cs="Arial"/>
          <w:b/>
        </w:rPr>
      </w:pPr>
      <w:r w:rsidRPr="00900DB5">
        <w:rPr>
          <w:rStyle w:val="originalelement"/>
          <w:rFonts w:cs="Arial"/>
          <w:b/>
        </w:rPr>
        <w:t xml:space="preserve"> Please detail your proposed team for this project. Please ensure you detai</w:t>
      </w:r>
      <w:r w:rsidR="0057607C">
        <w:rPr>
          <w:rStyle w:val="originalelement"/>
          <w:rFonts w:cs="Arial"/>
          <w:b/>
        </w:rPr>
        <w:t xml:space="preserve">l your management structure, </w:t>
      </w:r>
      <w:r w:rsidR="00B81C70" w:rsidRPr="00900DB5">
        <w:rPr>
          <w:rStyle w:val="originalelement"/>
          <w:rFonts w:cs="Arial"/>
          <w:b/>
        </w:rPr>
        <w:t>clearly detailing lines</w:t>
      </w:r>
      <w:r w:rsidRPr="00900DB5">
        <w:rPr>
          <w:rStyle w:val="originalelement"/>
          <w:rFonts w:cs="Arial"/>
          <w:b/>
        </w:rPr>
        <w:t xml:space="preserve"> of responsibility and escalation.</w:t>
      </w:r>
      <w:r w:rsidRPr="00900DB5">
        <w:rPr>
          <w:rFonts w:cs="Arial"/>
          <w:b/>
        </w:rPr>
        <w:br/>
      </w:r>
      <w:r w:rsidRPr="003C59D9">
        <w:rPr>
          <w:rFonts w:cs="Arial"/>
        </w:rPr>
        <w:br/>
      </w:r>
      <w:r w:rsidRPr="005648A0">
        <w:rPr>
          <w:rStyle w:val="originalelement"/>
          <w:rFonts w:cs="Arial"/>
          <w:i/>
        </w:rPr>
        <w:t xml:space="preserve">Bidder guidance - The bidder should clearly demonstrate the appropriate resource and skill set to meet the requirements of the </w:t>
      </w:r>
      <w:r w:rsidR="00B81C70" w:rsidRPr="005648A0">
        <w:rPr>
          <w:rStyle w:val="originalelement"/>
          <w:rFonts w:cs="Arial"/>
          <w:i/>
        </w:rPr>
        <w:t>specification</w:t>
      </w:r>
      <w:r w:rsidRPr="005648A0">
        <w:rPr>
          <w:rStyle w:val="originalelement"/>
          <w:rFonts w:cs="Arial"/>
          <w:i/>
        </w:rPr>
        <w:t xml:space="preserve">. The bidder should clearly stating the lines of </w:t>
      </w:r>
      <w:r w:rsidR="00B81C70" w:rsidRPr="005648A0">
        <w:rPr>
          <w:rStyle w:val="originalelement"/>
          <w:rFonts w:cs="Arial"/>
          <w:i/>
        </w:rPr>
        <w:t>reporting’s</w:t>
      </w:r>
      <w:r w:rsidRPr="005648A0">
        <w:rPr>
          <w:rStyle w:val="originalelement"/>
          <w:rFonts w:cs="Arial"/>
          <w:i/>
        </w:rPr>
        <w:t xml:space="preserve">/management and </w:t>
      </w:r>
      <w:r w:rsidR="00B81C70" w:rsidRPr="005648A0">
        <w:rPr>
          <w:rStyle w:val="originalelement"/>
          <w:rFonts w:cs="Arial"/>
          <w:i/>
        </w:rPr>
        <w:t>escalations</w:t>
      </w:r>
      <w:r w:rsidRPr="005648A0">
        <w:rPr>
          <w:rStyle w:val="originalelement"/>
          <w:rFonts w:cs="Arial"/>
          <w:i/>
        </w:rPr>
        <w:t xml:space="preserve"> methods.</w:t>
      </w:r>
      <w:r w:rsidRPr="005648A0">
        <w:rPr>
          <w:rFonts w:cs="Arial"/>
          <w:i/>
        </w:rPr>
        <w:br/>
      </w:r>
      <w:r w:rsidRPr="005648A0">
        <w:rPr>
          <w:rFonts w:cs="Arial"/>
          <w:i/>
        </w:rPr>
        <w:br/>
      </w:r>
      <w:r w:rsidRPr="005648A0">
        <w:rPr>
          <w:rStyle w:val="originalelement"/>
          <w:rFonts w:cs="Arial"/>
          <w:i/>
        </w:rPr>
        <w:t>Maximum word count: 1,000 words.</w:t>
      </w:r>
      <w:r w:rsidRPr="005648A0">
        <w:rPr>
          <w:rFonts w:cs="Arial"/>
          <w:i/>
        </w:rPr>
        <w:br/>
      </w:r>
      <w:r w:rsidRPr="005648A0">
        <w:rPr>
          <w:rFonts w:cs="Arial"/>
          <w:i/>
        </w:rPr>
        <w:br/>
      </w:r>
      <w:r w:rsidRPr="005648A0">
        <w:rPr>
          <w:rStyle w:val="originalelement"/>
          <w:rFonts w:cs="Arial"/>
          <w:i/>
        </w:rPr>
        <w:t>Bid responses over 1,000 words will only be scored based on the words within the prescribed limit.</w:t>
      </w:r>
      <w:r w:rsidRPr="005648A0">
        <w:rPr>
          <w:rFonts w:cs="Arial"/>
          <w:i/>
        </w:rPr>
        <w:br/>
      </w:r>
      <w:r w:rsidRPr="005648A0">
        <w:rPr>
          <w:rFonts w:cs="Arial"/>
          <w:i/>
        </w:rPr>
        <w:br/>
      </w:r>
      <w:r w:rsidRPr="005648A0">
        <w:rPr>
          <w:rStyle w:val="originalelement"/>
          <w:rFonts w:cs="Arial"/>
          <w:i/>
        </w:rPr>
        <w:t>Please ensure your response, if provided as an attachment, is in Word format so that the word count can be verified.</w:t>
      </w:r>
      <w:r w:rsidRPr="005648A0">
        <w:rPr>
          <w:rFonts w:cs="Arial"/>
          <w:i/>
        </w:rPr>
        <w:br/>
      </w:r>
      <w:r w:rsidRPr="005648A0">
        <w:rPr>
          <w:rFonts w:cs="Arial"/>
          <w:i/>
        </w:rPr>
        <w:br/>
      </w:r>
      <w:r w:rsidRPr="005648A0">
        <w:rPr>
          <w:rStyle w:val="originalelement"/>
          <w:rFonts w:cs="Arial"/>
          <w:i/>
        </w:rPr>
        <w:t>Scoring criteria - 0 – 100 Scoring Methodology.</w:t>
      </w:r>
      <w:r w:rsidRPr="005648A0">
        <w:rPr>
          <w:rFonts w:cs="Arial"/>
          <w:i/>
        </w:rPr>
        <w:br/>
      </w:r>
      <w:r w:rsidRPr="005648A0">
        <w:rPr>
          <w:rFonts w:cs="Arial"/>
          <w:i/>
        </w:rPr>
        <w:br/>
      </w:r>
      <w:r w:rsidR="00786CC2">
        <w:rPr>
          <w:rStyle w:val="originalelement"/>
          <w:rFonts w:cs="Arial"/>
          <w:i/>
        </w:rPr>
        <w:t>Maximum Score = 10</w:t>
      </w:r>
      <w:r w:rsidRPr="005648A0">
        <w:rPr>
          <w:rStyle w:val="originalelement"/>
          <w:rFonts w:cs="Arial"/>
          <w:i/>
        </w:rPr>
        <w:t xml:space="preserve">% of </w:t>
      </w:r>
      <w:r w:rsidR="00B81C70" w:rsidRPr="005648A0">
        <w:rPr>
          <w:rStyle w:val="originalelement"/>
          <w:rFonts w:cs="Arial"/>
          <w:i/>
        </w:rPr>
        <w:t>overall</w:t>
      </w:r>
      <w:r w:rsidRPr="005648A0">
        <w:rPr>
          <w:rStyle w:val="originalelement"/>
          <w:rFonts w:cs="Arial"/>
          <w:i/>
        </w:rPr>
        <w:t xml:space="preserve"> bid.</w:t>
      </w:r>
      <w:r w:rsidRPr="005648A0">
        <w:rPr>
          <w:rFonts w:cs="Arial"/>
          <w:i/>
        </w:rPr>
        <w:br/>
      </w:r>
      <w:r w:rsidRPr="003C59D9">
        <w:rPr>
          <w:rFonts w:cs="Arial"/>
        </w:rPr>
        <w:br/>
      </w:r>
    </w:p>
    <w:p w:rsidR="003C59D9" w:rsidRPr="003C59D9" w:rsidRDefault="003C59D9" w:rsidP="00DC2D30">
      <w:pPr>
        <w:pStyle w:val="NoSpacing"/>
        <w:rPr>
          <w:rStyle w:val="originalelement"/>
          <w:rFonts w:asciiTheme="minorHAnsi" w:hAnsiTheme="minorHAnsi" w:cs="Arial"/>
          <w:b/>
        </w:rPr>
      </w:pPr>
      <w:r w:rsidRPr="003C59D9">
        <w:rPr>
          <w:rStyle w:val="originalelement"/>
          <w:rFonts w:asciiTheme="minorHAnsi" w:hAnsiTheme="minorHAnsi" w:cs="Arial"/>
          <w:b/>
        </w:rPr>
        <w:t>Knowledge –</w:t>
      </w:r>
      <w:r w:rsidR="004F21FB">
        <w:rPr>
          <w:rStyle w:val="originalelement"/>
          <w:rFonts w:asciiTheme="minorHAnsi" w:hAnsiTheme="minorHAnsi" w:cs="Arial"/>
          <w:b/>
        </w:rPr>
        <w:t xml:space="preserve"> Question 4</w:t>
      </w:r>
    </w:p>
    <w:p w:rsidR="003C59D9" w:rsidRDefault="003C59D9" w:rsidP="00DC2D30">
      <w:pPr>
        <w:pStyle w:val="NoSpacing"/>
        <w:rPr>
          <w:rStyle w:val="originalelement"/>
          <w:rFonts w:asciiTheme="minorHAnsi" w:hAnsiTheme="minorHAnsi" w:cs="Arial"/>
        </w:rPr>
      </w:pPr>
    </w:p>
    <w:p w:rsidR="00C744E6" w:rsidRDefault="003C59D9" w:rsidP="00DC2D30">
      <w:pPr>
        <w:pStyle w:val="NoSpacing"/>
        <w:rPr>
          <w:rStyle w:val="originalelement"/>
          <w:rFonts w:asciiTheme="minorHAnsi" w:hAnsiTheme="minorHAnsi" w:cs="Arial"/>
          <w:b/>
        </w:rPr>
      </w:pPr>
      <w:r w:rsidRPr="00900DB5">
        <w:rPr>
          <w:rStyle w:val="originalelement"/>
          <w:rFonts w:asciiTheme="minorHAnsi" w:hAnsiTheme="minorHAnsi" w:cs="Arial"/>
          <w:b/>
        </w:rPr>
        <w:t xml:space="preserve"> Please detail your knowledge of working and managing</w:t>
      </w:r>
      <w:r w:rsidR="00FE7CDE">
        <w:rPr>
          <w:rStyle w:val="originalelement"/>
          <w:rFonts w:asciiTheme="minorHAnsi" w:hAnsiTheme="minorHAnsi" w:cs="Arial"/>
          <w:b/>
        </w:rPr>
        <w:t xml:space="preserve"> similar Contracts o</w:t>
      </w:r>
      <w:r w:rsidRPr="00900DB5">
        <w:rPr>
          <w:rStyle w:val="originalelement"/>
          <w:rFonts w:asciiTheme="minorHAnsi" w:hAnsiTheme="minorHAnsi" w:cs="Arial"/>
          <w:b/>
        </w:rPr>
        <w:t>n Heavy Industrial Sites</w:t>
      </w:r>
      <w:r w:rsidRPr="00900DB5">
        <w:rPr>
          <w:rFonts w:asciiTheme="minorHAnsi" w:hAnsiTheme="minorHAnsi" w:cs="Arial"/>
          <w:b/>
        </w:rPr>
        <w:br/>
      </w:r>
      <w:r w:rsidRPr="005648A0">
        <w:rPr>
          <w:rFonts w:asciiTheme="minorHAnsi" w:hAnsiTheme="minorHAnsi" w:cs="Arial"/>
          <w:i/>
        </w:rPr>
        <w:br/>
      </w:r>
      <w:r w:rsidRPr="005648A0">
        <w:rPr>
          <w:rStyle w:val="originalelement"/>
          <w:rFonts w:asciiTheme="minorHAnsi" w:hAnsiTheme="minorHAnsi" w:cs="Arial"/>
          <w:i/>
        </w:rPr>
        <w:t>Bidder guidance - The Bidder is required to provide a detailed description on their knowledge of working within Heavy Industrial Site and how they would manage such an environment.</w:t>
      </w:r>
      <w:r w:rsidRPr="005648A0">
        <w:rPr>
          <w:rFonts w:asciiTheme="minorHAnsi" w:hAnsiTheme="minorHAnsi" w:cs="Arial"/>
          <w:i/>
        </w:rPr>
        <w:br/>
      </w:r>
      <w:r w:rsidRPr="005648A0">
        <w:rPr>
          <w:rFonts w:asciiTheme="minorHAnsi" w:hAnsiTheme="minorHAnsi" w:cs="Arial"/>
          <w:i/>
        </w:rPr>
        <w:br/>
      </w:r>
      <w:r w:rsidRPr="005648A0">
        <w:rPr>
          <w:rStyle w:val="originalelement"/>
          <w:rFonts w:asciiTheme="minorHAnsi" w:hAnsiTheme="minorHAnsi" w:cs="Arial"/>
          <w:i/>
        </w:rPr>
        <w:t>Maximum word count: 1,000 words.</w:t>
      </w:r>
      <w:r w:rsidRPr="005648A0">
        <w:rPr>
          <w:rFonts w:asciiTheme="minorHAnsi" w:hAnsiTheme="minorHAnsi" w:cs="Arial"/>
          <w:i/>
        </w:rPr>
        <w:br/>
      </w:r>
      <w:r w:rsidRPr="005648A0">
        <w:rPr>
          <w:rFonts w:asciiTheme="minorHAnsi" w:hAnsiTheme="minorHAnsi" w:cs="Arial"/>
          <w:i/>
        </w:rPr>
        <w:br/>
      </w:r>
      <w:r w:rsidRPr="005648A0">
        <w:rPr>
          <w:rStyle w:val="originalelement"/>
          <w:rFonts w:asciiTheme="minorHAnsi" w:hAnsiTheme="minorHAnsi" w:cs="Arial"/>
          <w:i/>
        </w:rPr>
        <w:t>Bid responses over 1,000 words will only be scored based on the words within the prescribed limit.</w:t>
      </w:r>
      <w:r w:rsidRPr="005648A0">
        <w:rPr>
          <w:rFonts w:asciiTheme="minorHAnsi" w:hAnsiTheme="minorHAnsi" w:cs="Arial"/>
          <w:i/>
        </w:rPr>
        <w:br/>
      </w:r>
      <w:r w:rsidRPr="005648A0">
        <w:rPr>
          <w:rFonts w:asciiTheme="minorHAnsi" w:hAnsiTheme="minorHAnsi" w:cs="Arial"/>
          <w:i/>
        </w:rPr>
        <w:br/>
      </w:r>
      <w:r w:rsidRPr="005648A0">
        <w:rPr>
          <w:rStyle w:val="originalelement"/>
          <w:rFonts w:asciiTheme="minorHAnsi" w:hAnsiTheme="minorHAnsi" w:cs="Arial"/>
          <w:i/>
        </w:rPr>
        <w:t>Please ensure your response, if provided as an attachment, is in Word format so that the word count can be verified.</w:t>
      </w:r>
      <w:r w:rsidRPr="005648A0">
        <w:rPr>
          <w:rFonts w:asciiTheme="minorHAnsi" w:hAnsiTheme="minorHAnsi" w:cs="Arial"/>
          <w:i/>
        </w:rPr>
        <w:br/>
      </w:r>
      <w:r w:rsidRPr="005648A0">
        <w:rPr>
          <w:rFonts w:asciiTheme="minorHAnsi" w:hAnsiTheme="minorHAnsi" w:cs="Arial"/>
          <w:i/>
        </w:rPr>
        <w:lastRenderedPageBreak/>
        <w:br/>
      </w:r>
      <w:r w:rsidRPr="005648A0">
        <w:rPr>
          <w:rStyle w:val="originalelement"/>
          <w:rFonts w:asciiTheme="minorHAnsi" w:hAnsiTheme="minorHAnsi" w:cs="Arial"/>
          <w:i/>
        </w:rPr>
        <w:t>Scoring criteria - 0 – 100 Scoring Methodology.</w:t>
      </w:r>
      <w:r w:rsidRPr="005648A0">
        <w:rPr>
          <w:rFonts w:asciiTheme="minorHAnsi" w:hAnsiTheme="minorHAnsi" w:cs="Arial"/>
          <w:i/>
        </w:rPr>
        <w:br/>
      </w:r>
      <w:r w:rsidRPr="005648A0">
        <w:rPr>
          <w:rFonts w:asciiTheme="minorHAnsi" w:hAnsiTheme="minorHAnsi" w:cs="Arial"/>
          <w:i/>
        </w:rPr>
        <w:br/>
      </w:r>
      <w:r w:rsidR="00786CC2">
        <w:rPr>
          <w:rStyle w:val="originalelement"/>
          <w:rFonts w:asciiTheme="minorHAnsi" w:hAnsiTheme="minorHAnsi" w:cs="Arial"/>
          <w:i/>
        </w:rPr>
        <w:t>Maximum Score = 10</w:t>
      </w:r>
      <w:r w:rsidRPr="005648A0">
        <w:rPr>
          <w:rStyle w:val="originalelement"/>
          <w:rFonts w:asciiTheme="minorHAnsi" w:hAnsiTheme="minorHAnsi" w:cs="Arial"/>
          <w:i/>
        </w:rPr>
        <w:t xml:space="preserve">% of </w:t>
      </w:r>
      <w:r w:rsidR="00B81C70" w:rsidRPr="005648A0">
        <w:rPr>
          <w:rStyle w:val="originalelement"/>
          <w:rFonts w:asciiTheme="minorHAnsi" w:hAnsiTheme="minorHAnsi" w:cs="Arial"/>
          <w:i/>
        </w:rPr>
        <w:t>overall</w:t>
      </w:r>
      <w:r w:rsidRPr="005648A0">
        <w:rPr>
          <w:rStyle w:val="originalelement"/>
          <w:rFonts w:asciiTheme="minorHAnsi" w:hAnsiTheme="minorHAnsi" w:cs="Arial"/>
          <w:i/>
        </w:rPr>
        <w:t xml:space="preserve"> bid.</w:t>
      </w:r>
      <w:r w:rsidRPr="005648A0">
        <w:rPr>
          <w:rFonts w:ascii="Arial" w:hAnsi="Arial" w:cs="Arial"/>
          <w:sz w:val="17"/>
          <w:szCs w:val="17"/>
        </w:rPr>
        <w:br/>
      </w:r>
      <w:r>
        <w:rPr>
          <w:rFonts w:ascii="Arial" w:hAnsi="Arial" w:cs="Arial"/>
          <w:sz w:val="17"/>
          <w:szCs w:val="17"/>
        </w:rPr>
        <w:br/>
      </w:r>
    </w:p>
    <w:p w:rsidR="004F21FB" w:rsidRDefault="004F21FB" w:rsidP="00DC2D30">
      <w:pPr>
        <w:pStyle w:val="NoSpacing"/>
        <w:rPr>
          <w:rStyle w:val="originalelement"/>
          <w:rFonts w:asciiTheme="minorHAnsi" w:hAnsiTheme="minorHAnsi" w:cs="Arial"/>
        </w:rPr>
      </w:pPr>
      <w:r w:rsidRPr="004F21FB">
        <w:rPr>
          <w:rStyle w:val="originalelement"/>
          <w:rFonts w:asciiTheme="minorHAnsi" w:hAnsiTheme="minorHAnsi" w:cs="Arial"/>
          <w:b/>
        </w:rPr>
        <w:t>Contingency –</w:t>
      </w:r>
      <w:r>
        <w:rPr>
          <w:rStyle w:val="originalelement"/>
          <w:rFonts w:asciiTheme="minorHAnsi" w:hAnsiTheme="minorHAnsi" w:cs="Arial"/>
          <w:b/>
        </w:rPr>
        <w:t xml:space="preserve"> Question 5</w:t>
      </w:r>
    </w:p>
    <w:p w:rsidR="00C56D1F" w:rsidRDefault="00C56D1F" w:rsidP="00DC2D30">
      <w:pPr>
        <w:pStyle w:val="NoSpacing"/>
        <w:rPr>
          <w:rStyle w:val="originalelement"/>
          <w:rFonts w:asciiTheme="minorHAnsi" w:hAnsiTheme="minorHAnsi" w:cs="Arial"/>
        </w:rPr>
      </w:pPr>
    </w:p>
    <w:p w:rsidR="003C59D9" w:rsidRPr="003C59D9" w:rsidRDefault="00EB3EAE" w:rsidP="00DC2D30">
      <w:pPr>
        <w:pStyle w:val="NoSpacing"/>
      </w:pPr>
      <w:r>
        <w:rPr>
          <w:rStyle w:val="originalelement"/>
          <w:rFonts w:asciiTheme="minorHAnsi" w:hAnsiTheme="minorHAnsi" w:cs="Arial"/>
          <w:b/>
        </w:rPr>
        <w:t xml:space="preserve"> Please detail </w:t>
      </w:r>
      <w:r w:rsidR="004501FE">
        <w:rPr>
          <w:rStyle w:val="originalelement"/>
          <w:rFonts w:asciiTheme="minorHAnsi" w:hAnsiTheme="minorHAnsi" w:cs="Arial"/>
          <w:b/>
        </w:rPr>
        <w:t>how you would manage</w:t>
      </w:r>
      <w:r>
        <w:rPr>
          <w:rStyle w:val="originalelement"/>
          <w:rFonts w:asciiTheme="minorHAnsi" w:hAnsiTheme="minorHAnsi" w:cs="Arial"/>
          <w:b/>
        </w:rPr>
        <w:t xml:space="preserve"> resources to ensure agreed timescales are met.</w:t>
      </w:r>
      <w:r w:rsidR="004F21FB" w:rsidRPr="00900DB5">
        <w:rPr>
          <w:rFonts w:asciiTheme="minorHAnsi" w:hAnsiTheme="minorHAnsi" w:cs="Arial"/>
          <w:b/>
        </w:rPr>
        <w:br/>
      </w:r>
      <w:r w:rsidR="004F21FB" w:rsidRPr="004F21FB">
        <w:rPr>
          <w:rFonts w:asciiTheme="minorHAnsi" w:hAnsiTheme="minorHAnsi" w:cs="Arial"/>
        </w:rPr>
        <w:br/>
      </w:r>
      <w:r w:rsidR="004F21FB" w:rsidRPr="005648A0">
        <w:rPr>
          <w:rStyle w:val="originalelement"/>
          <w:rFonts w:asciiTheme="minorHAnsi" w:hAnsiTheme="minorHAnsi" w:cs="Arial"/>
          <w:i/>
        </w:rPr>
        <w:t xml:space="preserve">Bidder guidance - The Bidder is required to detail their ability to </w:t>
      </w:r>
      <w:r w:rsidR="00F20053">
        <w:rPr>
          <w:rStyle w:val="originalelement"/>
          <w:rFonts w:asciiTheme="minorHAnsi" w:hAnsiTheme="minorHAnsi" w:cs="Arial"/>
          <w:i/>
        </w:rPr>
        <w:t>ensure the required resources are available in order to meet agreed timescales.</w:t>
      </w:r>
      <w:r w:rsidR="004F21FB" w:rsidRPr="005648A0">
        <w:rPr>
          <w:rFonts w:asciiTheme="minorHAnsi" w:hAnsiTheme="minorHAnsi" w:cs="Arial"/>
          <w:i/>
        </w:rPr>
        <w:br/>
      </w:r>
      <w:r w:rsidR="004F21FB" w:rsidRPr="005648A0">
        <w:rPr>
          <w:rFonts w:asciiTheme="minorHAnsi" w:hAnsiTheme="minorHAnsi" w:cs="Arial"/>
          <w:i/>
        </w:rPr>
        <w:br/>
      </w:r>
      <w:r w:rsidR="00F20053">
        <w:rPr>
          <w:rStyle w:val="originalelement"/>
          <w:rFonts w:asciiTheme="minorHAnsi" w:hAnsiTheme="minorHAnsi" w:cs="Arial"/>
          <w:i/>
        </w:rPr>
        <w:t>Maximum word count: 500</w:t>
      </w:r>
      <w:r w:rsidR="004F21FB" w:rsidRPr="005648A0">
        <w:rPr>
          <w:rStyle w:val="originalelement"/>
          <w:rFonts w:asciiTheme="minorHAnsi" w:hAnsiTheme="minorHAnsi" w:cs="Arial"/>
          <w:i/>
        </w:rPr>
        <w:t xml:space="preserve"> words.</w:t>
      </w:r>
      <w:r w:rsidR="004F21FB" w:rsidRPr="005648A0">
        <w:rPr>
          <w:rFonts w:asciiTheme="minorHAnsi" w:hAnsiTheme="minorHAnsi" w:cs="Arial"/>
          <w:i/>
        </w:rPr>
        <w:br/>
      </w:r>
      <w:r w:rsidR="004F21FB" w:rsidRPr="005648A0">
        <w:rPr>
          <w:rFonts w:asciiTheme="minorHAnsi" w:hAnsiTheme="minorHAnsi" w:cs="Arial"/>
          <w:i/>
        </w:rPr>
        <w:br/>
      </w:r>
      <w:r w:rsidR="00F20053">
        <w:rPr>
          <w:rStyle w:val="originalelement"/>
          <w:rFonts w:asciiTheme="minorHAnsi" w:hAnsiTheme="minorHAnsi" w:cs="Arial"/>
          <w:i/>
        </w:rPr>
        <w:t xml:space="preserve">Bid responses over 500 </w:t>
      </w:r>
      <w:r w:rsidR="004F21FB" w:rsidRPr="005648A0">
        <w:rPr>
          <w:rStyle w:val="originalelement"/>
          <w:rFonts w:asciiTheme="minorHAnsi" w:hAnsiTheme="minorHAnsi" w:cs="Arial"/>
          <w:i/>
        </w:rPr>
        <w:t>words will only be scored based on the words within the prescribed limit.</w:t>
      </w:r>
      <w:r w:rsidR="004F21FB" w:rsidRPr="005648A0">
        <w:rPr>
          <w:rFonts w:asciiTheme="minorHAnsi" w:hAnsiTheme="minorHAnsi" w:cs="Arial"/>
          <w:i/>
        </w:rPr>
        <w:br/>
      </w:r>
      <w:r w:rsidR="004F21FB" w:rsidRPr="005648A0">
        <w:rPr>
          <w:rFonts w:asciiTheme="minorHAnsi" w:hAnsiTheme="minorHAnsi" w:cs="Arial"/>
          <w:i/>
        </w:rPr>
        <w:br/>
      </w:r>
      <w:r w:rsidR="004F21FB" w:rsidRPr="005648A0">
        <w:rPr>
          <w:rStyle w:val="originalelement"/>
          <w:rFonts w:asciiTheme="minorHAnsi" w:hAnsiTheme="minorHAnsi" w:cs="Arial"/>
          <w:i/>
        </w:rPr>
        <w:t>Please ensure your response, if provided as an attachment, is in Word format so that the word count can be verified.</w:t>
      </w:r>
      <w:r w:rsidR="004F21FB" w:rsidRPr="005648A0">
        <w:rPr>
          <w:rFonts w:asciiTheme="minorHAnsi" w:hAnsiTheme="minorHAnsi" w:cs="Arial"/>
          <w:i/>
        </w:rPr>
        <w:br/>
      </w:r>
      <w:r w:rsidR="004F21FB" w:rsidRPr="005648A0">
        <w:rPr>
          <w:rFonts w:asciiTheme="minorHAnsi" w:hAnsiTheme="minorHAnsi" w:cs="Arial"/>
          <w:i/>
        </w:rPr>
        <w:br/>
      </w:r>
      <w:r w:rsidR="004F21FB" w:rsidRPr="005648A0">
        <w:rPr>
          <w:rStyle w:val="originalelement"/>
          <w:rFonts w:asciiTheme="minorHAnsi" w:hAnsiTheme="minorHAnsi" w:cs="Arial"/>
          <w:i/>
        </w:rPr>
        <w:t>Scoring criteria - 0 – 100 Scoring Methodology.</w:t>
      </w:r>
      <w:r w:rsidR="004F21FB" w:rsidRPr="005648A0">
        <w:rPr>
          <w:rFonts w:asciiTheme="minorHAnsi" w:hAnsiTheme="minorHAnsi" w:cs="Arial"/>
          <w:i/>
        </w:rPr>
        <w:br/>
      </w:r>
      <w:r w:rsidR="004F21FB" w:rsidRPr="005648A0">
        <w:rPr>
          <w:rFonts w:asciiTheme="minorHAnsi" w:hAnsiTheme="minorHAnsi" w:cs="Arial"/>
          <w:i/>
        </w:rPr>
        <w:br/>
      </w:r>
      <w:r w:rsidR="00786CC2">
        <w:rPr>
          <w:rStyle w:val="originalelement"/>
          <w:rFonts w:asciiTheme="minorHAnsi" w:hAnsiTheme="minorHAnsi" w:cs="Arial"/>
          <w:i/>
        </w:rPr>
        <w:t>Maximum Score = 10</w:t>
      </w:r>
      <w:r w:rsidR="004F21FB" w:rsidRPr="005648A0">
        <w:rPr>
          <w:rStyle w:val="originalelement"/>
          <w:rFonts w:asciiTheme="minorHAnsi" w:hAnsiTheme="minorHAnsi" w:cs="Arial"/>
          <w:i/>
        </w:rPr>
        <w:t xml:space="preserve">% of </w:t>
      </w:r>
      <w:r w:rsidR="00B81C70" w:rsidRPr="005648A0">
        <w:rPr>
          <w:rStyle w:val="originalelement"/>
          <w:rFonts w:asciiTheme="minorHAnsi" w:hAnsiTheme="minorHAnsi" w:cs="Arial"/>
          <w:i/>
        </w:rPr>
        <w:t>overall</w:t>
      </w:r>
      <w:r w:rsidR="004F21FB" w:rsidRPr="005648A0">
        <w:rPr>
          <w:rStyle w:val="originalelement"/>
          <w:rFonts w:asciiTheme="minorHAnsi" w:hAnsiTheme="minorHAnsi" w:cs="Arial"/>
          <w:i/>
        </w:rPr>
        <w:t xml:space="preserve"> bid.</w:t>
      </w:r>
      <w:r w:rsidR="004F21FB" w:rsidRPr="005648A0">
        <w:rPr>
          <w:rFonts w:asciiTheme="minorHAnsi" w:hAnsiTheme="minorHAnsi" w:cs="Arial"/>
          <w:i/>
        </w:rPr>
        <w:br/>
      </w:r>
      <w:r w:rsidR="004F21FB" w:rsidRPr="004F21FB">
        <w:rPr>
          <w:rFonts w:asciiTheme="minorHAnsi" w:hAnsiTheme="minorHAnsi" w:cs="Arial"/>
        </w:rPr>
        <w:br/>
      </w:r>
      <w:r w:rsidR="004F21FB" w:rsidRPr="004F21FB">
        <w:rPr>
          <w:rStyle w:val="originalelement"/>
          <w:rFonts w:asciiTheme="minorHAnsi" w:hAnsiTheme="minorHAnsi" w:cs="Arial"/>
        </w:rPr>
        <w:t>Please confirm that you understand that by submitting your completed bid response, should you be awarded this contract, the pricing and installation timetable submitted will be non-negotiable.</w:t>
      </w:r>
      <w:r w:rsidR="004F21FB" w:rsidRPr="004F21FB">
        <w:rPr>
          <w:rFonts w:asciiTheme="minorHAnsi" w:hAnsiTheme="minorHAnsi" w:cs="Arial"/>
        </w:rPr>
        <w:br/>
      </w:r>
      <w:r w:rsidR="004F21FB" w:rsidRPr="004F21FB">
        <w:rPr>
          <w:rFonts w:asciiTheme="minorHAnsi" w:hAnsiTheme="minorHAnsi" w:cs="Arial"/>
        </w:rPr>
        <w:br/>
      </w:r>
      <w:r w:rsidR="004F21FB" w:rsidRPr="004F21FB">
        <w:rPr>
          <w:rStyle w:val="originalelement"/>
          <w:rFonts w:asciiTheme="minorHAnsi" w:hAnsiTheme="minorHAnsi" w:cs="Arial"/>
        </w:rPr>
        <w:t xml:space="preserve">There will be no allowance for lack of information or understanding of requirement. </w:t>
      </w:r>
      <w:r w:rsidR="004F21FB" w:rsidRPr="004F21FB">
        <w:rPr>
          <w:rFonts w:asciiTheme="minorHAnsi" w:hAnsiTheme="minorHAnsi" w:cs="Arial"/>
        </w:rPr>
        <w:br/>
      </w:r>
      <w:r w:rsidR="004F21FB" w:rsidRPr="004F21FB">
        <w:rPr>
          <w:rFonts w:asciiTheme="minorHAnsi" w:hAnsiTheme="minorHAnsi" w:cs="Arial"/>
        </w:rPr>
        <w:br/>
      </w:r>
      <w:r w:rsidR="004F21FB" w:rsidRPr="004F21FB">
        <w:rPr>
          <w:rStyle w:val="originalelement"/>
          <w:rFonts w:asciiTheme="minorHAnsi" w:hAnsiTheme="minorHAnsi" w:cs="Arial"/>
        </w:rPr>
        <w:t xml:space="preserve">Should you be awarded this Contract without having visited site and then find that there will be additional costs that you have not allowed for, these will have to be covered by your company. </w:t>
      </w:r>
      <w:r w:rsidR="004F21FB" w:rsidRPr="004F21FB">
        <w:rPr>
          <w:rFonts w:asciiTheme="minorHAnsi" w:hAnsiTheme="minorHAnsi" w:cs="Arial"/>
        </w:rPr>
        <w:br/>
      </w:r>
      <w:r w:rsidR="004F21FB" w:rsidRPr="004F21FB">
        <w:rPr>
          <w:rFonts w:asciiTheme="minorHAnsi" w:hAnsiTheme="minorHAnsi" w:cs="Arial"/>
        </w:rPr>
        <w:br/>
      </w:r>
      <w:r w:rsidR="004F21FB" w:rsidRPr="004F21FB">
        <w:rPr>
          <w:rStyle w:val="originalelement"/>
          <w:rFonts w:asciiTheme="minorHAnsi" w:hAnsiTheme="minorHAnsi" w:cs="Arial"/>
        </w:rPr>
        <w:t xml:space="preserve">For this reason we strongly advise that you have visited site and submitted any clarification questions to gain complete clarity of these Works </w:t>
      </w:r>
      <w:r w:rsidR="004F21FB" w:rsidRPr="004F21FB">
        <w:rPr>
          <w:rFonts w:asciiTheme="minorHAnsi" w:hAnsiTheme="minorHAnsi" w:cs="Arial"/>
        </w:rPr>
        <w:br/>
      </w:r>
      <w:r w:rsidR="004F21FB" w:rsidRPr="004F21FB">
        <w:rPr>
          <w:rFonts w:asciiTheme="minorHAnsi" w:hAnsiTheme="minorHAnsi" w:cs="Arial"/>
        </w:rPr>
        <w:br/>
      </w:r>
    </w:p>
    <w:p w:rsidR="00B507A4" w:rsidRPr="003C59D9" w:rsidRDefault="00B507A4" w:rsidP="00DC2D30">
      <w:pPr>
        <w:pStyle w:val="NoSpacing"/>
      </w:pPr>
    </w:p>
    <w:p w:rsidR="005B4413" w:rsidRPr="003C59D9" w:rsidRDefault="00975443" w:rsidP="00DC2D30">
      <w:pPr>
        <w:pStyle w:val="NoSpacing"/>
        <w:rPr>
          <w:b/>
        </w:rPr>
      </w:pPr>
      <w:r>
        <w:rPr>
          <w:b/>
        </w:rPr>
        <w:t>Section 7:</w:t>
      </w:r>
      <w:r>
        <w:rPr>
          <w:b/>
        </w:rPr>
        <w:tab/>
        <w:t xml:space="preserve">General </w:t>
      </w:r>
      <w:r w:rsidR="005B4413" w:rsidRPr="003C59D9">
        <w:rPr>
          <w:b/>
        </w:rPr>
        <w:t>Procurement</w:t>
      </w:r>
      <w:r w:rsidR="00527354">
        <w:rPr>
          <w:b/>
        </w:rPr>
        <w:t xml:space="preserve"> information</w:t>
      </w:r>
    </w:p>
    <w:p w:rsidR="00763E0B" w:rsidRPr="003C59D9" w:rsidRDefault="00763E0B" w:rsidP="00DC2D30">
      <w:pPr>
        <w:pStyle w:val="NoSpacing"/>
        <w:rPr>
          <w:b/>
        </w:rPr>
      </w:pPr>
    </w:p>
    <w:p w:rsidR="00844C7F" w:rsidRPr="003C59D9" w:rsidRDefault="00844C7F" w:rsidP="00DC2D30">
      <w:pPr>
        <w:pStyle w:val="NoSpacing"/>
      </w:pPr>
      <w:r w:rsidRPr="003C59D9">
        <w:t>Your contact for the S</w:t>
      </w:r>
      <w:r w:rsidR="00DC2D30" w:rsidRPr="003C59D9">
        <w:t>outh Tees Site Company</w:t>
      </w:r>
      <w:r w:rsidRPr="003C59D9">
        <w:t xml:space="preserve"> Procurement person whom you may contact to:</w:t>
      </w:r>
    </w:p>
    <w:p w:rsidR="00844C7F" w:rsidRPr="003C59D9" w:rsidRDefault="00844C7F" w:rsidP="00730552">
      <w:pPr>
        <w:pStyle w:val="NoSpacing"/>
        <w:numPr>
          <w:ilvl w:val="0"/>
          <w:numId w:val="9"/>
        </w:numPr>
      </w:pPr>
      <w:r w:rsidRPr="003C59D9">
        <w:t>Confirm the Tenderer intends to submit a tender.</w:t>
      </w:r>
    </w:p>
    <w:p w:rsidR="00E769AE" w:rsidRPr="003C59D9" w:rsidRDefault="00844C7F" w:rsidP="00E8099B">
      <w:pPr>
        <w:pStyle w:val="NoSpacing"/>
        <w:numPr>
          <w:ilvl w:val="0"/>
          <w:numId w:val="9"/>
        </w:numPr>
      </w:pPr>
      <w:r w:rsidRPr="003C59D9">
        <w:t>R</w:t>
      </w:r>
      <w:r w:rsidR="00DC2D30" w:rsidRPr="003C59D9">
        <w:t xml:space="preserve">aise any </w:t>
      </w:r>
      <w:r w:rsidRPr="003C59D9">
        <w:t>questions during the tender period.</w:t>
      </w:r>
    </w:p>
    <w:p w:rsidR="00844C7F" w:rsidRPr="003C59D9" w:rsidRDefault="00844C7F" w:rsidP="00730552">
      <w:pPr>
        <w:pStyle w:val="NoSpacing"/>
        <w:numPr>
          <w:ilvl w:val="0"/>
          <w:numId w:val="9"/>
        </w:numPr>
      </w:pPr>
      <w:r w:rsidRPr="003C59D9">
        <w:t>Return the completed tender.</w:t>
      </w:r>
    </w:p>
    <w:p w:rsidR="00844C7F" w:rsidRPr="003C59D9" w:rsidRDefault="00730552" w:rsidP="00DC2D30">
      <w:pPr>
        <w:pStyle w:val="NoSpacing"/>
      </w:pPr>
      <w:r w:rsidRPr="003C59D9">
        <w:t>Email:</w:t>
      </w:r>
      <w:r w:rsidRPr="003C59D9">
        <w:tab/>
      </w:r>
      <w:r w:rsidRPr="003C59D9">
        <w:tab/>
      </w:r>
      <w:r w:rsidR="0057607C" w:rsidRPr="0057607C">
        <w:rPr>
          <w:b/>
          <w:color w:val="548DD4" w:themeColor="text2" w:themeTint="99"/>
          <w:u w:val="single"/>
        </w:rPr>
        <w:t>procurement@stscltd.co.uk</w:t>
      </w:r>
    </w:p>
    <w:p w:rsidR="00730552" w:rsidRDefault="00730552" w:rsidP="00DC2D30">
      <w:pPr>
        <w:pStyle w:val="NoSpacing"/>
        <w:rPr>
          <w:highlight w:val="lightGray"/>
        </w:rPr>
      </w:pPr>
    </w:p>
    <w:p w:rsidR="00F65FF4" w:rsidRDefault="00F65FF4" w:rsidP="00DC2D30">
      <w:pPr>
        <w:pStyle w:val="NoSpacing"/>
        <w:rPr>
          <w:highlight w:val="lightGray"/>
        </w:rPr>
      </w:pPr>
    </w:p>
    <w:p w:rsidR="002F5615" w:rsidRPr="002F5615" w:rsidRDefault="002F5615" w:rsidP="002F5615">
      <w:pPr>
        <w:jc w:val="both"/>
        <w:rPr>
          <w:rFonts w:asciiTheme="minorHAnsi" w:hAnsiTheme="minorHAnsi" w:cs="Arial"/>
        </w:rPr>
      </w:pPr>
      <w:r w:rsidRPr="002F5615">
        <w:rPr>
          <w:rFonts w:asciiTheme="minorHAnsi" w:hAnsiTheme="minorHAnsi" w:cs="Arial"/>
        </w:rPr>
        <w:t>The Terms and Conditions published with this invitation to tender</w:t>
      </w:r>
      <w:r w:rsidR="001E3AF2">
        <w:rPr>
          <w:rFonts w:asciiTheme="minorHAnsi" w:hAnsiTheme="minorHAnsi" w:cs="Arial"/>
        </w:rPr>
        <w:t xml:space="preserve"> (below)</w:t>
      </w:r>
      <w:r w:rsidRPr="002F5615">
        <w:rPr>
          <w:rFonts w:asciiTheme="minorHAnsi" w:hAnsiTheme="minorHAnsi" w:cs="Arial"/>
        </w:rPr>
        <w:t xml:space="preserve"> on Contracts Finder will apply to this contract.</w:t>
      </w:r>
    </w:p>
    <w:p w:rsidR="00F65FF4" w:rsidRPr="003C59D9" w:rsidRDefault="001E3AF2" w:rsidP="00DC2D30">
      <w:pPr>
        <w:pStyle w:val="NoSpacing"/>
        <w:rPr>
          <w:highlight w:val="lightGray"/>
        </w:rPr>
      </w:pPr>
      <w:r>
        <w:rPr>
          <w:highlight w:val="lightGray"/>
        </w:rPr>
        <w:object w:dxaOrig="1531" w:dyaOrig="990">
          <v:shape id="_x0000_i1029" type="#_x0000_t75" style="width:76.55pt;height:49.5pt" o:ole="">
            <v:imagedata r:id="rId17" o:title=""/>
          </v:shape>
          <o:OLEObject Type="Embed" ProgID="AcroExch.Document.DC" ShapeID="_x0000_i1029" DrawAspect="Icon" ObjectID="_1563614660" r:id="rId18"/>
        </w:object>
      </w:r>
    </w:p>
    <w:sectPr w:rsidR="00F65FF4" w:rsidRPr="003C59D9" w:rsidSect="00DC2D30">
      <w:footerReference w:type="default" r:id="rId19"/>
      <w:headerReference w:type="first" r:id="rId20"/>
      <w:pgSz w:w="11906" w:h="16838"/>
      <w:pgMar w:top="1440" w:right="1440" w:bottom="1440" w:left="1440" w:header="113"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5E9" w:rsidRDefault="002D05E9" w:rsidP="00D76564">
      <w:pPr>
        <w:spacing w:after="0" w:line="240" w:lineRule="auto"/>
      </w:pPr>
      <w:r>
        <w:separator/>
      </w:r>
    </w:p>
  </w:endnote>
  <w:endnote w:type="continuationSeparator" w:id="0">
    <w:p w:rsidR="002D05E9" w:rsidRDefault="002D05E9" w:rsidP="00D7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564" w:rsidRPr="00D76564" w:rsidRDefault="00AF642E">
    <w:pPr>
      <w:pStyle w:val="Footer"/>
      <w:rPr>
        <w:b/>
        <w:sz w:val="16"/>
        <w:szCs w:val="16"/>
      </w:rPr>
    </w:pPr>
    <w:r>
      <w:rPr>
        <w:sz w:val="16"/>
        <w:szCs w:val="16"/>
      </w:rPr>
      <w:t xml:space="preserve">Enquiry </w:t>
    </w:r>
    <w:r w:rsidR="00595092">
      <w:rPr>
        <w:sz w:val="16"/>
        <w:szCs w:val="16"/>
      </w:rPr>
      <w:t>Document</w:t>
    </w:r>
    <w:r w:rsidR="00D76564" w:rsidRPr="00D76564">
      <w:rPr>
        <w:sz w:val="16"/>
        <w:szCs w:val="16"/>
      </w:rPr>
      <w:tab/>
    </w:r>
    <w:r w:rsidR="00E80686">
      <w:rPr>
        <w:sz w:val="16"/>
        <w:szCs w:val="16"/>
      </w:rPr>
      <w:t xml:space="preserve">Page </w:t>
    </w:r>
    <w:r w:rsidR="00E80686" w:rsidRPr="00E80686">
      <w:rPr>
        <w:sz w:val="16"/>
        <w:szCs w:val="16"/>
      </w:rPr>
      <w:fldChar w:fldCharType="begin"/>
    </w:r>
    <w:r w:rsidR="00E80686" w:rsidRPr="00E80686">
      <w:rPr>
        <w:sz w:val="16"/>
        <w:szCs w:val="16"/>
      </w:rPr>
      <w:instrText xml:space="preserve"> PAGE   \* MERGEFORMAT </w:instrText>
    </w:r>
    <w:r w:rsidR="00E80686" w:rsidRPr="00E80686">
      <w:rPr>
        <w:sz w:val="16"/>
        <w:szCs w:val="16"/>
      </w:rPr>
      <w:fldChar w:fldCharType="separate"/>
    </w:r>
    <w:r w:rsidR="007C1D44">
      <w:rPr>
        <w:noProof/>
        <w:sz w:val="16"/>
        <w:szCs w:val="16"/>
      </w:rPr>
      <w:t>2</w:t>
    </w:r>
    <w:r w:rsidR="00E80686" w:rsidRPr="00E80686">
      <w:rPr>
        <w:noProof/>
        <w:sz w:val="16"/>
        <w:szCs w:val="16"/>
      </w:rPr>
      <w:fldChar w:fldCharType="end"/>
    </w:r>
    <w:r w:rsidR="00D76564" w:rsidRPr="00D76564">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5E9" w:rsidRDefault="002D05E9" w:rsidP="00D76564">
      <w:pPr>
        <w:spacing w:after="0" w:line="240" w:lineRule="auto"/>
      </w:pPr>
      <w:r>
        <w:separator/>
      </w:r>
    </w:p>
  </w:footnote>
  <w:footnote w:type="continuationSeparator" w:id="0">
    <w:p w:rsidR="002D05E9" w:rsidRDefault="002D05E9" w:rsidP="00D76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7CF" w:rsidRPr="00CA27CF" w:rsidRDefault="00DC2D30" w:rsidP="00CA27CF">
    <w:pPr>
      <w:tabs>
        <w:tab w:val="center" w:pos="4513"/>
        <w:tab w:val="right" w:pos="9026"/>
      </w:tabs>
      <w:spacing w:after="0" w:line="240" w:lineRule="auto"/>
      <w:jc w:val="right"/>
      <w:rPr>
        <w:rFonts w:ascii="Times New Roman" w:eastAsia="Times New Roman" w:hAnsi="Times New Roman"/>
        <w:sz w:val="24"/>
        <w:szCs w:val="24"/>
        <w:lang w:eastAsia="en-GB"/>
      </w:rPr>
    </w:pPr>
    <w:r w:rsidRPr="00CA27CF">
      <w:rPr>
        <w:rFonts w:ascii="Times New Roman" w:eastAsia="Times New Roman" w:hAnsi="Times New Roman"/>
        <w:noProof/>
        <w:sz w:val="24"/>
        <w:szCs w:val="24"/>
        <w:lang w:eastAsia="en-GB"/>
      </w:rPr>
      <mc:AlternateContent>
        <mc:Choice Requires="wps">
          <w:drawing>
            <wp:anchor distT="0" distB="0" distL="114300" distR="114300" simplePos="0" relativeHeight="251661312" behindDoc="0" locked="0" layoutInCell="1" allowOverlap="1" wp14:anchorId="7C126302" wp14:editId="686D328B">
              <wp:simplePos x="0" y="0"/>
              <wp:positionH relativeFrom="column">
                <wp:posOffset>-55245</wp:posOffset>
              </wp:positionH>
              <wp:positionV relativeFrom="paragraph">
                <wp:posOffset>507834</wp:posOffset>
              </wp:positionV>
              <wp:extent cx="3456305"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03985"/>
                      </a:xfrm>
                      <a:prstGeom prst="rect">
                        <a:avLst/>
                      </a:prstGeom>
                      <a:solidFill>
                        <a:srgbClr val="FFFFFF"/>
                      </a:solidFill>
                      <a:ln w="9525">
                        <a:noFill/>
                        <a:miter lim="800000"/>
                        <a:headEnd/>
                        <a:tailEnd/>
                      </a:ln>
                    </wps:spPr>
                    <wps:txbx>
                      <w:txbxContent>
                        <w:p w:rsidR="00CA27CF" w:rsidRPr="003C2266" w:rsidRDefault="00CA27CF" w:rsidP="00CA27CF">
                          <w:pPr>
                            <w:jc w:val="center"/>
                            <w:rPr>
                              <w:rFonts w:ascii="Arial" w:hAnsi="Arial" w:cs="Arial"/>
                              <w:b/>
                              <w:bCs/>
                              <w:sz w:val="36"/>
                              <w:szCs w:val="36"/>
                            </w:rPr>
                          </w:pPr>
                          <w:r>
                            <w:rPr>
                              <w:rFonts w:ascii="Arial" w:hAnsi="Arial" w:cs="Arial"/>
                              <w:b/>
                              <w:bCs/>
                              <w:sz w:val="36"/>
                              <w:szCs w:val="36"/>
                            </w:rPr>
                            <w:t>INVITATION TO TENDER</w:t>
                          </w:r>
                        </w:p>
                        <w:p w:rsidR="00CA27CF" w:rsidRDefault="00CA27CF" w:rsidP="00CA27C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40pt;width:272.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t0IQIAAB0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" stroked="f">
              <v:textbox style="mso-fit-shape-to-text:t">
                <w:txbxContent>
                  <w:p w:rsidR="00CA27CF" w:rsidRPr="003C2266" w:rsidRDefault="00CA27CF" w:rsidP="00CA27CF">
                    <w:pPr>
                      <w:jc w:val="center"/>
                      <w:rPr>
                        <w:rFonts w:ascii="Arial" w:hAnsi="Arial" w:cs="Arial"/>
                        <w:b/>
                        <w:bCs/>
                        <w:sz w:val="36"/>
                        <w:szCs w:val="36"/>
                      </w:rPr>
                    </w:pPr>
                    <w:r>
                      <w:rPr>
                        <w:rFonts w:ascii="Arial" w:hAnsi="Arial" w:cs="Arial"/>
                        <w:b/>
                        <w:bCs/>
                        <w:sz w:val="36"/>
                        <w:szCs w:val="36"/>
                      </w:rPr>
                      <w:t>INVITATION TO TENDER</w:t>
                    </w:r>
                  </w:p>
                  <w:p w:rsidR="00CA27CF" w:rsidRDefault="00CA27CF" w:rsidP="00CA27CF"/>
                </w:txbxContent>
              </v:textbox>
            </v:shape>
          </w:pict>
        </mc:Fallback>
      </mc:AlternateContent>
    </w:r>
    <w:r w:rsidR="00CA27CF" w:rsidRPr="00CA27CF">
      <w:rPr>
        <w:rFonts w:ascii="Times New Roman" w:eastAsia="Times New Roman" w:hAnsi="Times New Roman"/>
        <w:sz w:val="24"/>
        <w:szCs w:val="24"/>
        <w:lang w:eastAsia="en-GB"/>
      </w:rPr>
      <w:tab/>
    </w:r>
    <w:r w:rsidR="00CA27CF" w:rsidRPr="00CA27CF">
      <w:rPr>
        <w:rFonts w:ascii="Times New Roman" w:eastAsia="Times New Roman" w:hAnsi="Times New Roman"/>
        <w:noProof/>
        <w:sz w:val="24"/>
        <w:szCs w:val="24"/>
        <w:lang w:eastAsia="en-GB"/>
      </w:rPr>
      <w:drawing>
        <wp:inline distT="0" distB="0" distL="0" distR="0" wp14:anchorId="4038F136" wp14:editId="638A81FA">
          <wp:extent cx="1927860" cy="10896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 t="10916" r="20024" b="5090"/>
                  <a:stretch/>
                </pic:blipFill>
                <pic:spPr bwMode="auto">
                  <a:xfrm>
                    <a:off x="0" y="0"/>
                    <a:ext cx="1929319" cy="109048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585F"/>
    <w:multiLevelType w:val="hybridMultilevel"/>
    <w:tmpl w:val="1F401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EE3831"/>
    <w:multiLevelType w:val="hybridMultilevel"/>
    <w:tmpl w:val="F91A0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B45841"/>
    <w:multiLevelType w:val="hybridMultilevel"/>
    <w:tmpl w:val="E298A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624B10"/>
    <w:multiLevelType w:val="hybridMultilevel"/>
    <w:tmpl w:val="0DC24FD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2BB567ED"/>
    <w:multiLevelType w:val="hybridMultilevel"/>
    <w:tmpl w:val="8012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C41FDE"/>
    <w:multiLevelType w:val="hybridMultilevel"/>
    <w:tmpl w:val="2D2A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AB4B7C"/>
    <w:multiLevelType w:val="hybridMultilevel"/>
    <w:tmpl w:val="34145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A091B91"/>
    <w:multiLevelType w:val="hybridMultilevel"/>
    <w:tmpl w:val="708E5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B2958A8"/>
    <w:multiLevelType w:val="hybridMultilevel"/>
    <w:tmpl w:val="DE2A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C77118"/>
    <w:multiLevelType w:val="hybridMultilevel"/>
    <w:tmpl w:val="1026DE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AE33389"/>
    <w:multiLevelType w:val="hybridMultilevel"/>
    <w:tmpl w:val="BB58A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F4E2D70"/>
    <w:multiLevelType w:val="hybridMultilevel"/>
    <w:tmpl w:val="C87E2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1C405C3"/>
    <w:multiLevelType w:val="hybridMultilevel"/>
    <w:tmpl w:val="F4CE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07F3139"/>
    <w:multiLevelType w:val="hybridMultilevel"/>
    <w:tmpl w:val="1026D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13D1BA0"/>
    <w:multiLevelType w:val="hybridMultilevel"/>
    <w:tmpl w:val="0B8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41718E0"/>
    <w:multiLevelType w:val="hybridMultilevel"/>
    <w:tmpl w:val="EA7A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BF56BD6"/>
    <w:multiLevelType w:val="hybridMultilevel"/>
    <w:tmpl w:val="7F0EA2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ED00159"/>
    <w:multiLevelType w:val="hybridMultilevel"/>
    <w:tmpl w:val="A43C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2"/>
  </w:num>
  <w:num w:numId="4">
    <w:abstractNumId w:val="15"/>
  </w:num>
  <w:num w:numId="5">
    <w:abstractNumId w:val="8"/>
  </w:num>
  <w:num w:numId="6">
    <w:abstractNumId w:val="9"/>
  </w:num>
  <w:num w:numId="7">
    <w:abstractNumId w:val="4"/>
  </w:num>
  <w:num w:numId="8">
    <w:abstractNumId w:val="16"/>
  </w:num>
  <w:num w:numId="9">
    <w:abstractNumId w:val="14"/>
  </w:num>
  <w:num w:numId="10">
    <w:abstractNumId w:val="1"/>
  </w:num>
  <w:num w:numId="11">
    <w:abstractNumId w:val="7"/>
  </w:num>
  <w:num w:numId="12">
    <w:abstractNumId w:val="10"/>
  </w:num>
  <w:num w:numId="13">
    <w:abstractNumId w:val="0"/>
  </w:num>
  <w:num w:numId="14">
    <w:abstractNumId w:val="17"/>
  </w:num>
  <w:num w:numId="15">
    <w:abstractNumId w:val="6"/>
  </w:num>
  <w:num w:numId="16">
    <w:abstractNumId w:val="3"/>
  </w:num>
  <w:num w:numId="17">
    <w:abstractNumId w:val="1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D0"/>
    <w:rsid w:val="000051D4"/>
    <w:rsid w:val="000074B7"/>
    <w:rsid w:val="00040AB6"/>
    <w:rsid w:val="00046078"/>
    <w:rsid w:val="000673E5"/>
    <w:rsid w:val="00077F33"/>
    <w:rsid w:val="000916DA"/>
    <w:rsid w:val="000A1322"/>
    <w:rsid w:val="000A748B"/>
    <w:rsid w:val="000D43A2"/>
    <w:rsid w:val="000D6739"/>
    <w:rsid w:val="000E7153"/>
    <w:rsid w:val="00124B7C"/>
    <w:rsid w:val="00126F1E"/>
    <w:rsid w:val="0014174F"/>
    <w:rsid w:val="001535D8"/>
    <w:rsid w:val="00175A31"/>
    <w:rsid w:val="0017654C"/>
    <w:rsid w:val="0019365D"/>
    <w:rsid w:val="001C3A8B"/>
    <w:rsid w:val="001C4A22"/>
    <w:rsid w:val="001C4D3F"/>
    <w:rsid w:val="001E3883"/>
    <w:rsid w:val="001E3AF2"/>
    <w:rsid w:val="001E4E01"/>
    <w:rsid w:val="001E74B3"/>
    <w:rsid w:val="00233A35"/>
    <w:rsid w:val="00244D8F"/>
    <w:rsid w:val="002737E0"/>
    <w:rsid w:val="00287B0A"/>
    <w:rsid w:val="002B12F9"/>
    <w:rsid w:val="002B7D5D"/>
    <w:rsid w:val="002D032B"/>
    <w:rsid w:val="002D05E9"/>
    <w:rsid w:val="002E11C5"/>
    <w:rsid w:val="002E581D"/>
    <w:rsid w:val="002F5615"/>
    <w:rsid w:val="002F7786"/>
    <w:rsid w:val="00300AFD"/>
    <w:rsid w:val="00302DFC"/>
    <w:rsid w:val="00303D1B"/>
    <w:rsid w:val="00376AEE"/>
    <w:rsid w:val="00385EE0"/>
    <w:rsid w:val="00396287"/>
    <w:rsid w:val="003A3AD0"/>
    <w:rsid w:val="003B5B84"/>
    <w:rsid w:val="003B5F73"/>
    <w:rsid w:val="003C59D9"/>
    <w:rsid w:val="003D2582"/>
    <w:rsid w:val="003F1BED"/>
    <w:rsid w:val="003F2D80"/>
    <w:rsid w:val="004153EB"/>
    <w:rsid w:val="00415BCD"/>
    <w:rsid w:val="004501FE"/>
    <w:rsid w:val="004510B4"/>
    <w:rsid w:val="00453AC9"/>
    <w:rsid w:val="00455E22"/>
    <w:rsid w:val="00457680"/>
    <w:rsid w:val="00460E2C"/>
    <w:rsid w:val="004660E6"/>
    <w:rsid w:val="00472A4F"/>
    <w:rsid w:val="00475C3A"/>
    <w:rsid w:val="004761F2"/>
    <w:rsid w:val="004873D1"/>
    <w:rsid w:val="0049634F"/>
    <w:rsid w:val="004A0248"/>
    <w:rsid w:val="004A5994"/>
    <w:rsid w:val="004B1D78"/>
    <w:rsid w:val="004B4F2A"/>
    <w:rsid w:val="004B5ED7"/>
    <w:rsid w:val="004C7850"/>
    <w:rsid w:val="004D5580"/>
    <w:rsid w:val="004E11C6"/>
    <w:rsid w:val="004F21FB"/>
    <w:rsid w:val="00505C11"/>
    <w:rsid w:val="00527354"/>
    <w:rsid w:val="005336BC"/>
    <w:rsid w:val="005648A0"/>
    <w:rsid w:val="00565463"/>
    <w:rsid w:val="00571F29"/>
    <w:rsid w:val="0057607C"/>
    <w:rsid w:val="00577B75"/>
    <w:rsid w:val="005904C8"/>
    <w:rsid w:val="00595092"/>
    <w:rsid w:val="005A2C21"/>
    <w:rsid w:val="005B4413"/>
    <w:rsid w:val="005B44C6"/>
    <w:rsid w:val="005C1F04"/>
    <w:rsid w:val="005C6636"/>
    <w:rsid w:val="005E6C96"/>
    <w:rsid w:val="00605F00"/>
    <w:rsid w:val="00615018"/>
    <w:rsid w:val="006303CD"/>
    <w:rsid w:val="00632DC0"/>
    <w:rsid w:val="00637AF4"/>
    <w:rsid w:val="0067368A"/>
    <w:rsid w:val="0069708C"/>
    <w:rsid w:val="006A33E5"/>
    <w:rsid w:val="006B7BCD"/>
    <w:rsid w:val="006C019B"/>
    <w:rsid w:val="006C2362"/>
    <w:rsid w:val="006C42C1"/>
    <w:rsid w:val="006C6AB4"/>
    <w:rsid w:val="00711857"/>
    <w:rsid w:val="00730552"/>
    <w:rsid w:val="00743198"/>
    <w:rsid w:val="00747762"/>
    <w:rsid w:val="00763E0B"/>
    <w:rsid w:val="00784C0C"/>
    <w:rsid w:val="00786AA8"/>
    <w:rsid w:val="00786CC2"/>
    <w:rsid w:val="007B0562"/>
    <w:rsid w:val="007B279A"/>
    <w:rsid w:val="007C1D44"/>
    <w:rsid w:val="007F4B34"/>
    <w:rsid w:val="007F5A44"/>
    <w:rsid w:val="0082536A"/>
    <w:rsid w:val="00825CDA"/>
    <w:rsid w:val="008265D5"/>
    <w:rsid w:val="00834B0F"/>
    <w:rsid w:val="00841941"/>
    <w:rsid w:val="00844C7F"/>
    <w:rsid w:val="008822BB"/>
    <w:rsid w:val="00897942"/>
    <w:rsid w:val="008B1423"/>
    <w:rsid w:val="008B38D3"/>
    <w:rsid w:val="008B5941"/>
    <w:rsid w:val="008E7FBD"/>
    <w:rsid w:val="00900DB5"/>
    <w:rsid w:val="00901DCE"/>
    <w:rsid w:val="00907DCC"/>
    <w:rsid w:val="009113BD"/>
    <w:rsid w:val="00917E8D"/>
    <w:rsid w:val="00931D49"/>
    <w:rsid w:val="00932EA8"/>
    <w:rsid w:val="00951465"/>
    <w:rsid w:val="00952205"/>
    <w:rsid w:val="00975443"/>
    <w:rsid w:val="00977D15"/>
    <w:rsid w:val="009806A0"/>
    <w:rsid w:val="009834D0"/>
    <w:rsid w:val="00984F38"/>
    <w:rsid w:val="00987189"/>
    <w:rsid w:val="00992CE7"/>
    <w:rsid w:val="009A0445"/>
    <w:rsid w:val="009A07CC"/>
    <w:rsid w:val="009A160B"/>
    <w:rsid w:val="009B0B45"/>
    <w:rsid w:val="009B6D7D"/>
    <w:rsid w:val="009C3353"/>
    <w:rsid w:val="009E4F71"/>
    <w:rsid w:val="009E6D5A"/>
    <w:rsid w:val="009F6670"/>
    <w:rsid w:val="00A24187"/>
    <w:rsid w:val="00A444B6"/>
    <w:rsid w:val="00A5383A"/>
    <w:rsid w:val="00A648FC"/>
    <w:rsid w:val="00A944EA"/>
    <w:rsid w:val="00A94F88"/>
    <w:rsid w:val="00A9696C"/>
    <w:rsid w:val="00AC6AC9"/>
    <w:rsid w:val="00AD7E8B"/>
    <w:rsid w:val="00AF642E"/>
    <w:rsid w:val="00B0383B"/>
    <w:rsid w:val="00B11EE4"/>
    <w:rsid w:val="00B32B20"/>
    <w:rsid w:val="00B32FCF"/>
    <w:rsid w:val="00B376C1"/>
    <w:rsid w:val="00B4422D"/>
    <w:rsid w:val="00B50598"/>
    <w:rsid w:val="00B507A4"/>
    <w:rsid w:val="00B81C70"/>
    <w:rsid w:val="00B955EC"/>
    <w:rsid w:val="00BB5DD4"/>
    <w:rsid w:val="00BE7FD0"/>
    <w:rsid w:val="00BF4A8E"/>
    <w:rsid w:val="00BF504C"/>
    <w:rsid w:val="00C110D0"/>
    <w:rsid w:val="00C237A6"/>
    <w:rsid w:val="00C318DC"/>
    <w:rsid w:val="00C41366"/>
    <w:rsid w:val="00C534C7"/>
    <w:rsid w:val="00C56D1F"/>
    <w:rsid w:val="00C57D54"/>
    <w:rsid w:val="00C67CD6"/>
    <w:rsid w:val="00C71428"/>
    <w:rsid w:val="00C744E6"/>
    <w:rsid w:val="00C7547E"/>
    <w:rsid w:val="00C774CE"/>
    <w:rsid w:val="00C83EE3"/>
    <w:rsid w:val="00C879B4"/>
    <w:rsid w:val="00C97B0A"/>
    <w:rsid w:val="00CA27CF"/>
    <w:rsid w:val="00CB2217"/>
    <w:rsid w:val="00CC7EBB"/>
    <w:rsid w:val="00CE3F35"/>
    <w:rsid w:val="00D17371"/>
    <w:rsid w:val="00D27E19"/>
    <w:rsid w:val="00D460CA"/>
    <w:rsid w:val="00D55F73"/>
    <w:rsid w:val="00D705C0"/>
    <w:rsid w:val="00D724FE"/>
    <w:rsid w:val="00D76564"/>
    <w:rsid w:val="00D82CD9"/>
    <w:rsid w:val="00D96962"/>
    <w:rsid w:val="00DA4176"/>
    <w:rsid w:val="00DA4B22"/>
    <w:rsid w:val="00DB6823"/>
    <w:rsid w:val="00DC2D30"/>
    <w:rsid w:val="00DC7C95"/>
    <w:rsid w:val="00DD3FD8"/>
    <w:rsid w:val="00DD66EE"/>
    <w:rsid w:val="00DF21BC"/>
    <w:rsid w:val="00E014D0"/>
    <w:rsid w:val="00E10C35"/>
    <w:rsid w:val="00E17C69"/>
    <w:rsid w:val="00E65279"/>
    <w:rsid w:val="00E769AE"/>
    <w:rsid w:val="00E76D3D"/>
    <w:rsid w:val="00E80686"/>
    <w:rsid w:val="00E8099B"/>
    <w:rsid w:val="00E938BA"/>
    <w:rsid w:val="00E94E5A"/>
    <w:rsid w:val="00E96E5C"/>
    <w:rsid w:val="00EA3D4D"/>
    <w:rsid w:val="00EA48D0"/>
    <w:rsid w:val="00EB3EAE"/>
    <w:rsid w:val="00EB468E"/>
    <w:rsid w:val="00EC6A6A"/>
    <w:rsid w:val="00ED773F"/>
    <w:rsid w:val="00EE4FB9"/>
    <w:rsid w:val="00F20053"/>
    <w:rsid w:val="00F2163B"/>
    <w:rsid w:val="00F3137D"/>
    <w:rsid w:val="00F372A8"/>
    <w:rsid w:val="00F4551E"/>
    <w:rsid w:val="00F55F1B"/>
    <w:rsid w:val="00F623A8"/>
    <w:rsid w:val="00F65FF4"/>
    <w:rsid w:val="00F927C3"/>
    <w:rsid w:val="00FA0B28"/>
    <w:rsid w:val="00FA20A5"/>
    <w:rsid w:val="00FA3829"/>
    <w:rsid w:val="00FA5432"/>
    <w:rsid w:val="00FA70C1"/>
    <w:rsid w:val="00FB56E6"/>
    <w:rsid w:val="00FC3272"/>
    <w:rsid w:val="00FC4352"/>
    <w:rsid w:val="00FC58BB"/>
    <w:rsid w:val="00FC7663"/>
    <w:rsid w:val="00FD04F5"/>
    <w:rsid w:val="00FD337B"/>
    <w:rsid w:val="00FE7CDE"/>
    <w:rsid w:val="00FF0742"/>
    <w:rsid w:val="00FF5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4660E6"/>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5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07A4"/>
    <w:pPr>
      <w:autoSpaceDE w:val="0"/>
      <w:autoSpaceDN w:val="0"/>
      <w:adjustRightInd w:val="0"/>
    </w:pPr>
    <w:rPr>
      <w:rFonts w:ascii="Arial" w:hAnsi="Arial" w:cs="Arial"/>
      <w:color w:val="000000"/>
      <w:sz w:val="24"/>
      <w:szCs w:val="24"/>
    </w:rPr>
  </w:style>
  <w:style w:type="character" w:customStyle="1" w:styleId="originalelement">
    <w:name w:val="originalelement"/>
    <w:basedOn w:val="DefaultParagraphFont"/>
    <w:rsid w:val="003C59D9"/>
  </w:style>
  <w:style w:type="character" w:customStyle="1" w:styleId="Heading1Char">
    <w:name w:val="Heading 1 Char"/>
    <w:basedOn w:val="DefaultParagraphFont"/>
    <w:link w:val="Heading1"/>
    <w:uiPriority w:val="9"/>
    <w:rsid w:val="004660E6"/>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FF5EA5"/>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4660E6"/>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5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07A4"/>
    <w:pPr>
      <w:autoSpaceDE w:val="0"/>
      <w:autoSpaceDN w:val="0"/>
      <w:adjustRightInd w:val="0"/>
    </w:pPr>
    <w:rPr>
      <w:rFonts w:ascii="Arial" w:hAnsi="Arial" w:cs="Arial"/>
      <w:color w:val="000000"/>
      <w:sz w:val="24"/>
      <w:szCs w:val="24"/>
    </w:rPr>
  </w:style>
  <w:style w:type="character" w:customStyle="1" w:styleId="originalelement">
    <w:name w:val="originalelement"/>
    <w:basedOn w:val="DefaultParagraphFont"/>
    <w:rsid w:val="003C59D9"/>
  </w:style>
  <w:style w:type="character" w:customStyle="1" w:styleId="Heading1Char">
    <w:name w:val="Heading 1 Char"/>
    <w:basedOn w:val="DefaultParagraphFont"/>
    <w:link w:val="Heading1"/>
    <w:uiPriority w:val="9"/>
    <w:rsid w:val="004660E6"/>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FF5EA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92652">
      <w:bodyDiv w:val="1"/>
      <w:marLeft w:val="0"/>
      <w:marRight w:val="0"/>
      <w:marTop w:val="0"/>
      <w:marBottom w:val="0"/>
      <w:divBdr>
        <w:top w:val="none" w:sz="0" w:space="0" w:color="auto"/>
        <w:left w:val="none" w:sz="0" w:space="0" w:color="auto"/>
        <w:bottom w:val="none" w:sz="0" w:space="0" w:color="auto"/>
        <w:right w:val="none" w:sz="0" w:space="0" w:color="auto"/>
      </w:divBdr>
    </w:div>
    <w:div w:id="23779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package" Target="embeddings/Microsoft_Excel_Worksheet1.xls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oleObject" Target="embeddings/Microsoft_Word_97_-_2003_Document1.doc"/><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PowerPoint_Presentation2.pptx"/><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472F4-A93C-44E0-8913-C69090350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9</Pages>
  <Words>1809</Words>
  <Characters>10313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Simon.Porter</dc:creator>
  <cp:lastModifiedBy>Jackie Ferguson</cp:lastModifiedBy>
  <cp:revision>109</cp:revision>
  <cp:lastPrinted>2017-07-24T14:47:00Z</cp:lastPrinted>
  <dcterms:created xsi:type="dcterms:W3CDTF">2017-05-18T07:28:00Z</dcterms:created>
  <dcterms:modified xsi:type="dcterms:W3CDTF">2017-08-07T11:38:00Z</dcterms:modified>
</cp:coreProperties>
</file>