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CBD04" w14:textId="77777777" w:rsidR="00656C21" w:rsidRDefault="00656C21" w:rsidP="00656C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 the Church Green Road Site</w:t>
      </w:r>
    </w:p>
    <w:p w14:paraId="7E1C2C19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Do you want the </w:t>
      </w:r>
      <w:proofErr w:type="spellStart"/>
      <w:r>
        <w:rPr>
          <w:rFonts w:ascii="Arial" w:hAnsi="Arial" w:cs="Arial"/>
          <w:sz w:val="24"/>
          <w:szCs w:val="24"/>
        </w:rPr>
        <w:t>matta</w:t>
      </w:r>
      <w:proofErr w:type="spellEnd"/>
      <w:r>
        <w:rPr>
          <w:rFonts w:ascii="Arial" w:hAnsi="Arial" w:cs="Arial"/>
          <w:sz w:val="24"/>
          <w:szCs w:val="24"/>
        </w:rPr>
        <w:t xml:space="preserve"> tiles under the whirlybird roundabout, removed and disposed, before overlaying this area with new </w:t>
      </w:r>
      <w:proofErr w:type="spellStart"/>
      <w:r>
        <w:rPr>
          <w:rFonts w:ascii="Arial" w:hAnsi="Arial" w:cs="Arial"/>
          <w:sz w:val="24"/>
          <w:szCs w:val="24"/>
        </w:rPr>
        <w:t>wetpour</w:t>
      </w:r>
      <w:proofErr w:type="spellEnd"/>
      <w:r>
        <w:rPr>
          <w:rFonts w:ascii="Arial" w:hAnsi="Arial" w:cs="Arial"/>
          <w:sz w:val="24"/>
          <w:szCs w:val="24"/>
        </w:rPr>
        <w:t xml:space="preserve">.      </w:t>
      </w:r>
      <w:r>
        <w:rPr>
          <w:rFonts w:ascii="Arial" w:hAnsi="Arial" w:cs="Arial"/>
          <w:color w:val="FF0000"/>
          <w:sz w:val="24"/>
          <w:szCs w:val="24"/>
        </w:rPr>
        <w:t>Yes</w:t>
      </w:r>
    </w:p>
    <w:p w14:paraId="19D4BFC8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With regard to the new </w:t>
      </w:r>
      <w:proofErr w:type="spellStart"/>
      <w:r>
        <w:rPr>
          <w:rFonts w:ascii="Arial" w:hAnsi="Arial" w:cs="Arial"/>
          <w:sz w:val="24"/>
          <w:szCs w:val="24"/>
        </w:rPr>
        <w:t>multiplay</w:t>
      </w:r>
      <w:proofErr w:type="spellEnd"/>
      <w:r>
        <w:rPr>
          <w:rFonts w:ascii="Arial" w:hAnsi="Arial" w:cs="Arial"/>
          <w:sz w:val="24"/>
          <w:szCs w:val="24"/>
        </w:rPr>
        <w:t xml:space="preserve"> are you happy for us to increase the size of the area of </w:t>
      </w:r>
      <w:proofErr w:type="spellStart"/>
      <w:r>
        <w:rPr>
          <w:rFonts w:ascii="Arial" w:hAnsi="Arial" w:cs="Arial"/>
          <w:sz w:val="24"/>
          <w:szCs w:val="24"/>
        </w:rPr>
        <w:t>wetpour</w:t>
      </w:r>
      <w:proofErr w:type="spellEnd"/>
      <w:r>
        <w:rPr>
          <w:rFonts w:ascii="Arial" w:hAnsi="Arial" w:cs="Arial"/>
          <w:sz w:val="24"/>
          <w:szCs w:val="24"/>
        </w:rPr>
        <w:t xml:space="preserve"> into the surrounding grass if needed.  </w:t>
      </w:r>
      <w:r>
        <w:rPr>
          <w:rFonts w:ascii="Arial" w:hAnsi="Arial" w:cs="Arial"/>
          <w:color w:val="FF0000"/>
          <w:sz w:val="24"/>
          <w:szCs w:val="24"/>
        </w:rPr>
        <w:t>Yes</w:t>
      </w:r>
    </w:p>
    <w:p w14:paraId="11CE2983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Can you advise what colour </w:t>
      </w:r>
      <w:proofErr w:type="spellStart"/>
      <w:r>
        <w:rPr>
          <w:rFonts w:ascii="Arial" w:hAnsi="Arial" w:cs="Arial"/>
          <w:sz w:val="24"/>
          <w:szCs w:val="24"/>
        </w:rPr>
        <w:t>wetpour</w:t>
      </w:r>
      <w:proofErr w:type="spellEnd"/>
      <w:r>
        <w:rPr>
          <w:rFonts w:ascii="Arial" w:hAnsi="Arial" w:cs="Arial"/>
          <w:sz w:val="24"/>
          <w:szCs w:val="24"/>
        </w:rPr>
        <w:t xml:space="preserve"> you require for the various pads, black is least expensive, black with 25% fleck a bit more and colours vary but are approx.30-50% more than black.  </w:t>
      </w:r>
    </w:p>
    <w:p w14:paraId="2D1B2F81" w14:textId="77777777" w:rsidR="00656C21" w:rsidRDefault="00656C21" w:rsidP="00656C2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Please supply black with a light grey fleck – as per the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wetpour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under the existing toddler play unit.</w:t>
      </w:r>
    </w:p>
    <w:p w14:paraId="06FA2216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</w:p>
    <w:p w14:paraId="44FA5EA3" w14:textId="77777777" w:rsidR="00656C21" w:rsidRDefault="00656C21" w:rsidP="00656C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Buckfast</w:t>
      </w:r>
    </w:p>
    <w:p w14:paraId="540D7957" w14:textId="77777777" w:rsidR="00656C21" w:rsidRDefault="00656C21" w:rsidP="00656C21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colour </w:t>
      </w:r>
      <w:proofErr w:type="spellStart"/>
      <w:r>
        <w:rPr>
          <w:rFonts w:ascii="Arial" w:eastAsia="Times New Roman" w:hAnsi="Arial" w:cs="Arial"/>
          <w:sz w:val="24"/>
          <w:szCs w:val="24"/>
        </w:rPr>
        <w:t>wetpour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for 2 x swing pads. </w:t>
      </w:r>
    </w:p>
    <w:p w14:paraId="23F4EE8D" w14:textId="77777777" w:rsidR="00656C21" w:rsidRDefault="00656C21" w:rsidP="00656C21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Please supply plain black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wetpour</w:t>
      </w:r>
      <w:proofErr w:type="spellEnd"/>
      <w:r>
        <w:rPr>
          <w:rFonts w:ascii="Arial" w:hAnsi="Arial" w:cs="Arial"/>
          <w:color w:val="FF0000"/>
          <w:sz w:val="24"/>
          <w:szCs w:val="24"/>
        </w:rPr>
        <w:t>.</w:t>
      </w:r>
    </w:p>
    <w:p w14:paraId="067058F0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</w:p>
    <w:p w14:paraId="1F10AE21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</w:p>
    <w:p w14:paraId="5DF4F1A4" w14:textId="77777777" w:rsidR="00656C21" w:rsidRDefault="00656C21" w:rsidP="00656C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Leys (Shaftsbury)</w:t>
      </w:r>
    </w:p>
    <w:p w14:paraId="18E70FA0" w14:textId="77777777" w:rsidR="00656C21" w:rsidRDefault="00656C21" w:rsidP="00656C21">
      <w:pPr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Please confirm the colour for the various </w:t>
      </w:r>
      <w:proofErr w:type="spellStart"/>
      <w:r>
        <w:rPr>
          <w:rFonts w:ascii="Arial" w:eastAsia="Times New Roman" w:hAnsi="Arial" w:cs="Arial"/>
          <w:sz w:val="24"/>
          <w:szCs w:val="24"/>
        </w:rPr>
        <w:t>wetpour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pads</w:t>
      </w:r>
    </w:p>
    <w:p w14:paraId="734F27F1" w14:textId="77777777" w:rsidR="00656C21" w:rsidRDefault="00656C21" w:rsidP="00656C21">
      <w:pPr>
        <w:ind w:left="72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Please allow for each pad to be a single colour, with two different colours overall,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eg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, 3 pads red and three pads yellow. </w:t>
      </w:r>
    </w:p>
    <w:p w14:paraId="3EBC38F2" w14:textId="77777777" w:rsidR="00656C21" w:rsidRDefault="00656C21" w:rsidP="00656C21">
      <w:pPr>
        <w:ind w:left="720"/>
        <w:rPr>
          <w:rFonts w:ascii="Arial" w:hAnsi="Arial" w:cs="Arial"/>
          <w:sz w:val="24"/>
          <w:szCs w:val="24"/>
        </w:rPr>
      </w:pPr>
    </w:p>
    <w:p w14:paraId="55E16112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</w:p>
    <w:p w14:paraId="4255E27B" w14:textId="77777777" w:rsidR="00656C21" w:rsidRDefault="00656C21" w:rsidP="00656C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Leys (School)</w:t>
      </w:r>
    </w:p>
    <w:p w14:paraId="73DE5495" w14:textId="77777777" w:rsidR="00656C21" w:rsidRDefault="00656C21" w:rsidP="00656C21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colour </w:t>
      </w:r>
      <w:proofErr w:type="spellStart"/>
      <w:r>
        <w:rPr>
          <w:rFonts w:ascii="Arial" w:eastAsia="Times New Roman" w:hAnsi="Arial" w:cs="Arial"/>
          <w:sz w:val="24"/>
          <w:szCs w:val="24"/>
        </w:rPr>
        <w:t>wetpour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across whole site</w:t>
      </w:r>
    </w:p>
    <w:p w14:paraId="335FD868" w14:textId="77777777" w:rsidR="00656C21" w:rsidRDefault="00656C21" w:rsidP="00656C21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Please supply black with a yellow fleck.</w:t>
      </w:r>
    </w:p>
    <w:p w14:paraId="7EFDE66B" w14:textId="77777777" w:rsidR="00656C21" w:rsidRDefault="00656C21" w:rsidP="00656C21">
      <w:pPr>
        <w:ind w:left="720"/>
        <w:rPr>
          <w:rFonts w:ascii="Arial" w:hAnsi="Arial" w:cs="Arial"/>
          <w:sz w:val="24"/>
          <w:szCs w:val="24"/>
        </w:rPr>
      </w:pPr>
    </w:p>
    <w:p w14:paraId="6D7D9280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    b) Please confirm what type of path is required, slabs, tarmac, resin bound gravel, wooden or concrete edges etc.</w:t>
      </w:r>
    </w:p>
    <w:p w14:paraId="056A2D9E" w14:textId="77777777" w:rsidR="00656C21" w:rsidRDefault="00656C21" w:rsidP="00656C2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       </w:t>
      </w:r>
      <w:r>
        <w:rPr>
          <w:rFonts w:ascii="Arial" w:hAnsi="Arial" w:cs="Arial"/>
          <w:color w:val="FF0000"/>
          <w:sz w:val="24"/>
          <w:szCs w:val="24"/>
        </w:rPr>
        <w:t xml:space="preserve">Tarmac or Resin bond with pre-cast concrete edging would be preferred. </w:t>
      </w:r>
    </w:p>
    <w:p w14:paraId="5564B647" w14:textId="77777777" w:rsidR="00656C21" w:rsidRDefault="00656C21" w:rsidP="00656C21">
      <w:pPr>
        <w:rPr>
          <w:rFonts w:ascii="Arial" w:hAnsi="Arial" w:cs="Arial"/>
          <w:color w:val="FF0000"/>
          <w:sz w:val="24"/>
          <w:szCs w:val="24"/>
        </w:rPr>
      </w:pPr>
    </w:p>
    <w:p w14:paraId="13B19E42" w14:textId="77777777" w:rsidR="00656C21" w:rsidRDefault="00656C21" w:rsidP="00656C2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Relevant Experience</w:t>
      </w:r>
    </w:p>
    <w:p w14:paraId="20110300" w14:textId="77777777" w:rsidR="00656C21" w:rsidRDefault="00656C21" w:rsidP="00656C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reference to tender question 1, I </w:t>
      </w:r>
      <w:proofErr w:type="gramStart"/>
      <w:r>
        <w:rPr>
          <w:rFonts w:ascii="Arial" w:hAnsi="Arial" w:cs="Arial"/>
          <w:sz w:val="24"/>
          <w:szCs w:val="24"/>
        </w:rPr>
        <w:t>don’t</w:t>
      </w:r>
      <w:proofErr w:type="gramEnd"/>
      <w:r>
        <w:rPr>
          <w:rFonts w:ascii="Arial" w:hAnsi="Arial" w:cs="Arial"/>
          <w:sz w:val="24"/>
          <w:szCs w:val="24"/>
        </w:rPr>
        <w:t xml:space="preserve"> have 3 ‘local authority client’ case studies. Will you accept a mixture of local authority and school/college case studies?</w:t>
      </w:r>
    </w:p>
    <w:p w14:paraId="47ACD33E" w14:textId="77777777" w:rsidR="00656C21" w:rsidRDefault="00656C21" w:rsidP="00656C21">
      <w:pPr>
        <w:rPr>
          <w:rFonts w:ascii="Arial" w:hAnsi="Arial" w:cs="Arial"/>
          <w:color w:val="FF0000"/>
          <w:sz w:val="24"/>
          <w:szCs w:val="24"/>
        </w:rPr>
      </w:pPr>
      <w:r>
        <w:rPr>
          <w:b/>
          <w:bCs/>
          <w:color w:val="FF0000"/>
        </w:rPr>
        <w:t xml:space="preserve">                </w:t>
      </w:r>
      <w:r>
        <w:rPr>
          <w:rFonts w:ascii="Arial" w:hAnsi="Arial" w:cs="Arial"/>
          <w:color w:val="FF0000"/>
          <w:sz w:val="24"/>
          <w:szCs w:val="24"/>
        </w:rPr>
        <w:t>Yes</w:t>
      </w:r>
    </w:p>
    <w:p w14:paraId="4C30CCDC" w14:textId="77777777" w:rsidR="00656C21" w:rsidRDefault="00656C21" w:rsidP="00656C21">
      <w:pPr>
        <w:rPr>
          <w:rFonts w:ascii="Arial" w:hAnsi="Arial" w:cs="Arial"/>
          <w:color w:val="FF0000"/>
          <w:sz w:val="24"/>
          <w:szCs w:val="24"/>
        </w:rPr>
      </w:pPr>
    </w:p>
    <w:p w14:paraId="778931C1" w14:textId="77777777" w:rsidR="000E28C9" w:rsidRDefault="000E28C9"/>
    <w:sectPr w:rsidR="000E2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10E31"/>
    <w:multiLevelType w:val="hybridMultilevel"/>
    <w:tmpl w:val="56429C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F0F9F"/>
    <w:multiLevelType w:val="hybridMultilevel"/>
    <w:tmpl w:val="C1AA28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2FD9"/>
    <w:multiLevelType w:val="hybridMultilevel"/>
    <w:tmpl w:val="B4E413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21"/>
    <w:rsid w:val="000E28C9"/>
    <w:rsid w:val="006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2E4C2"/>
  <w15:chartTrackingRefBased/>
  <w15:docId w15:val="{CF015A82-C428-42EB-A8C5-C3D72B68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C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Emmanuel</dc:creator>
  <cp:keywords/>
  <dc:description/>
  <cp:lastModifiedBy>Lisa Emmanuel</cp:lastModifiedBy>
  <cp:revision>1</cp:revision>
  <dcterms:created xsi:type="dcterms:W3CDTF">2021-07-12T14:37:00Z</dcterms:created>
  <dcterms:modified xsi:type="dcterms:W3CDTF">2021-07-12T14:37:00Z</dcterms:modified>
</cp:coreProperties>
</file>