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9A98" w14:textId="30F9F2B6" w:rsidR="000D6B2A" w:rsidRPr="000D6B2A" w:rsidRDefault="000D6B2A">
      <w:pPr>
        <w:rPr>
          <w:b/>
          <w:bCs/>
          <w:u w:val="single"/>
        </w:rPr>
      </w:pPr>
      <w:r w:rsidRPr="000D6B2A">
        <w:rPr>
          <w:b/>
          <w:bCs/>
          <w:u w:val="single"/>
        </w:rPr>
        <w:t>HBYW Evaluation Clarification Questions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9"/>
        <w:gridCol w:w="2287"/>
      </w:tblGrid>
      <w:tr w:rsidR="000D6B2A" w:rsidRPr="000D6B2A" w14:paraId="4535189F" w14:textId="77777777" w:rsidTr="000D6B2A">
        <w:trPr>
          <w:tblCellSpacing w:w="15" w:type="dxa"/>
        </w:trPr>
        <w:tc>
          <w:tcPr>
            <w:tcW w:w="6694" w:type="dxa"/>
            <w:vAlign w:val="center"/>
            <w:hideMark/>
          </w:tcPr>
          <w:p w14:paraId="6F33FB8E" w14:textId="77777777" w:rsidR="000D6B2A" w:rsidRPr="000D6B2A" w:rsidRDefault="000D6B2A" w:rsidP="000D6B2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bookmarkStart w:id="0" w:name="_GoBack"/>
            <w:bookmarkEnd w:id="0"/>
          </w:p>
          <w:p w14:paraId="1989534A" w14:textId="7F0C1A5F" w:rsidR="000D6B2A" w:rsidRPr="000D6B2A" w:rsidRDefault="000D6B2A" w:rsidP="000D6B2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proofErr w:type="gramStart"/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1,</w:t>
            </w:r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The</w:t>
            </w:r>
            <w:proofErr w:type="gramEnd"/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24 months contract value for the initial 24 months is £250,000”. I was wondering if you could clarify whether the initial duration of the contract is 22 or 24 months?</w:t>
            </w:r>
          </w:p>
          <w:p w14:paraId="5B4C349F" w14:textId="77777777" w:rsidR="000D6B2A" w:rsidRPr="000D6B2A" w:rsidRDefault="000D6B2A" w:rsidP="000D6B2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2D30C020" w14:textId="444D0F2E" w:rsidR="000D6B2A" w:rsidRPr="000D6B2A" w:rsidRDefault="000D6B2A" w:rsidP="000D6B2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2475282" w14:textId="77777777" w:rsidR="000D6B2A" w:rsidRPr="000D6B2A" w:rsidRDefault="000D6B2A" w:rsidP="000D6B2A">
            <w:pPr>
              <w:rPr>
                <w:rFonts w:ascii="Times New Roman" w:hAnsi="Times New Roman"/>
                <w:lang w:eastAsia="en-GB"/>
              </w:rPr>
            </w:pPr>
            <w:r w:rsidRPr="000D6B2A">
              <w:rPr>
                <w:rFonts w:ascii="Times New Roman" w:hAnsi="Times New Roman"/>
                <w:lang w:eastAsia="en-GB"/>
              </w:rPr>
              <w:t>24 months</w:t>
            </w:r>
          </w:p>
        </w:tc>
      </w:tr>
      <w:tr w:rsidR="000D6B2A" w:rsidRPr="000D6B2A" w14:paraId="7BDC2D7E" w14:textId="77777777" w:rsidTr="000D6B2A">
        <w:trPr>
          <w:tblCellSpacing w:w="15" w:type="dxa"/>
        </w:trPr>
        <w:tc>
          <w:tcPr>
            <w:tcW w:w="6694" w:type="dxa"/>
            <w:vAlign w:val="center"/>
            <w:hideMark/>
          </w:tcPr>
          <w:p w14:paraId="20FE6BF9" w14:textId="15458D31" w:rsidR="000D6B2A" w:rsidRPr="000D6B2A" w:rsidRDefault="000D6B2A" w:rsidP="000D6B2A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proofErr w:type="gramStart"/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2,</w:t>
            </w:r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In</w:t>
            </w:r>
            <w:proofErr w:type="gramEnd"/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addition to this, within the “Volume 2 HBYW Evaluation Partner Service Spec” document it says that the final report (impact) is due in Winter 2025 – this does not align with the June 2025 end of contract stated earlier in the same document. </w:t>
            </w:r>
            <w:proofErr w:type="gramStart"/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With this in mind would</w:t>
            </w:r>
            <w:proofErr w:type="gramEnd"/>
            <w:r w:rsidRPr="000D6B2A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you be able to clarify the timeline? </w:t>
            </w:r>
          </w:p>
        </w:tc>
        <w:tc>
          <w:tcPr>
            <w:tcW w:w="0" w:type="auto"/>
            <w:vAlign w:val="center"/>
            <w:hideMark/>
          </w:tcPr>
          <w:p w14:paraId="5B80EBA0" w14:textId="77777777" w:rsidR="000D6B2A" w:rsidRPr="000D6B2A" w:rsidRDefault="000D6B2A" w:rsidP="000D6B2A">
            <w:pPr>
              <w:rPr>
                <w:rFonts w:ascii="Times New Roman" w:hAnsi="Times New Roman"/>
                <w:lang w:eastAsia="en-GB"/>
              </w:rPr>
            </w:pPr>
            <w:r w:rsidRPr="000D6B2A">
              <w:rPr>
                <w:rFonts w:ascii="Times New Roman" w:hAnsi="Times New Roman"/>
                <w:lang w:eastAsia="en-GB"/>
              </w:rPr>
              <w:t xml:space="preserve">The timeline in Volume 2 HBYW Evaluation Partner Service Spec is correct. </w:t>
            </w:r>
          </w:p>
        </w:tc>
      </w:tr>
    </w:tbl>
    <w:p w14:paraId="01C81C08" w14:textId="77777777" w:rsidR="00AF22A0" w:rsidRPr="00AF22A0" w:rsidRDefault="00AF22A0" w:rsidP="00AF22A0"/>
    <w:sectPr w:rsidR="00AF22A0" w:rsidRPr="00AF22A0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2A"/>
    <w:rsid w:val="000136B9"/>
    <w:rsid w:val="000D6B2A"/>
    <w:rsid w:val="002E66FC"/>
    <w:rsid w:val="0035694F"/>
    <w:rsid w:val="00AF22A0"/>
    <w:rsid w:val="00D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FCF29"/>
  <w15:chartTrackingRefBased/>
  <w15:docId w15:val="{46D7F4CC-24CA-4B79-9DC1-D6DA3EA9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43A4-58E2-4429-A276-21C35740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Evans</dc:creator>
  <cp:keywords/>
  <dc:description/>
  <cp:lastModifiedBy>Samantha Evans</cp:lastModifiedBy>
  <cp:revision>1</cp:revision>
  <dcterms:created xsi:type="dcterms:W3CDTF">2023-07-05T13:22:00Z</dcterms:created>
  <dcterms:modified xsi:type="dcterms:W3CDTF">2023-07-05T13:23:00Z</dcterms:modified>
</cp:coreProperties>
</file>