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14:paraId="2D5FAD76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D0F46" w14:textId="350AC24F" w:rsidR="00226A1D" w:rsidRDefault="004E455E">
            <w:pPr>
              <w:rPr>
                <w:rFonts w:ascii="Muli" w:hAnsi="Muli"/>
              </w:rPr>
            </w:pPr>
            <w:r w:rsidRPr="004E455E">
              <w:rPr>
                <w:rFonts w:ascii="Muli" w:hAnsi="Muli"/>
              </w:rPr>
              <w:t>Training on the New Grid Stability Phenomenon for the National Power System with High Renewable Penetration </w:t>
            </w:r>
          </w:p>
        </w:tc>
      </w:tr>
      <w:tr w:rsidR="00226A1D" w14:paraId="7B7D0A56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1356B448" w14:textId="74D702FB" w:rsidR="00226A1D" w:rsidRDefault="004E455E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25</w:t>
            </w:r>
            <w:r w:rsidR="00033367">
              <w:rPr>
                <w:rFonts w:ascii="Muli" w:hAnsi="Muli"/>
              </w:rPr>
              <w:t xml:space="preserve"> September 2025</w:t>
            </w:r>
          </w:p>
          <w:p w14:paraId="3D6C36BF" w14:textId="77777777" w:rsidR="00226A1D" w:rsidRDefault="00226A1D">
            <w:pPr>
              <w:rPr>
                <w:rFonts w:ascii="Muli" w:hAnsi="Muli"/>
              </w:rPr>
            </w:pPr>
          </w:p>
        </w:tc>
      </w:tr>
      <w:tr w:rsidR="00226A1D" w14:paraId="1F51DC9A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D6DC807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00613AA0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6FF5C8AF" w:rsidR="00FD1124" w:rsidRDefault="00FD112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F26BE" w14:textId="77777777" w:rsidR="00226A1D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14:paraId="321D5BBF" w14:textId="31F14946" w:rsidR="00993661" w:rsidRPr="00993661" w:rsidRDefault="00993661" w:rsidP="0099366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The design and delivery of the </w:t>
            </w:r>
            <w:r w:rsidR="000351BC">
              <w:rPr>
                <w:rFonts w:ascii="Muli" w:hAnsi="Muli"/>
                <w:i/>
                <w:iCs/>
                <w:sz w:val="20"/>
                <w:szCs w:val="20"/>
              </w:rPr>
              <w:t>training</w:t>
            </w:r>
            <w:r w:rsidR="009C223D">
              <w:rPr>
                <w:rFonts w:ascii="Muli" w:hAnsi="Muli"/>
                <w:i/>
                <w:iCs/>
                <w:sz w:val="20"/>
                <w:szCs w:val="20"/>
              </w:rPr>
              <w:t xml:space="preserve"> activities</w:t>
            </w:r>
          </w:p>
          <w:p w14:paraId="1E81B467" w14:textId="561059C5" w:rsidR="00936261" w:rsidRPr="00936261" w:rsidRDefault="00A379E5" w:rsidP="0093626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Engagement plan for the stakeholder</w:t>
            </w:r>
          </w:p>
          <w:p w14:paraId="783174B9" w14:textId="732A3535" w:rsidR="00F22540" w:rsidRDefault="00C56C09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Approach and methodology for </w:t>
            </w:r>
            <w:r w:rsidR="009C223D">
              <w:rPr>
                <w:rFonts w:ascii="Muli" w:hAnsi="Muli"/>
                <w:i/>
                <w:iCs/>
                <w:sz w:val="20"/>
                <w:szCs w:val="20"/>
              </w:rPr>
              <w:t xml:space="preserve">delivering </w:t>
            </w:r>
            <w:r w:rsidR="00EA196D">
              <w:rPr>
                <w:rFonts w:ascii="Muli" w:hAnsi="Muli"/>
                <w:i/>
                <w:iCs/>
                <w:sz w:val="20"/>
                <w:szCs w:val="20"/>
              </w:rPr>
              <w:t>the training</w:t>
            </w:r>
          </w:p>
          <w:p w14:paraId="64343DE8" w14:textId="77777777" w:rsidR="00176DF6" w:rsidRDefault="00A8500F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14:paraId="628AA155" w14:textId="20981A36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1B8CECBE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71334646" w14:textId="6F103C89" w:rsidR="00FE7553" w:rsidRDefault="00FE7553">
      <w:pPr>
        <w:rPr>
          <w:rFonts w:ascii="Muli" w:hAnsi="Muli"/>
        </w:rPr>
      </w:pPr>
    </w:p>
    <w:p w14:paraId="3243745E" w14:textId="52CFF3DB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15B5" w14:textId="77777777" w:rsidR="006E0069" w:rsidRDefault="006E0069" w:rsidP="00FE7553">
      <w:pPr>
        <w:spacing w:after="0" w:line="240" w:lineRule="auto"/>
      </w:pPr>
      <w:r>
        <w:separator/>
      </w:r>
    </w:p>
  </w:endnote>
  <w:endnote w:type="continuationSeparator" w:id="0">
    <w:p w14:paraId="02747A66" w14:textId="77777777" w:rsidR="006E0069" w:rsidRDefault="006E0069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mbria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8611" w14:textId="77777777" w:rsidR="006E0069" w:rsidRDefault="006E0069" w:rsidP="00FE7553">
      <w:pPr>
        <w:spacing w:after="0" w:line="240" w:lineRule="auto"/>
      </w:pPr>
      <w:r>
        <w:separator/>
      </w:r>
    </w:p>
  </w:footnote>
  <w:footnote w:type="continuationSeparator" w:id="0">
    <w:p w14:paraId="70F8F686" w14:textId="77777777" w:rsidR="006E0069" w:rsidRDefault="006E0069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33367"/>
    <w:rsid w:val="000351BC"/>
    <w:rsid w:val="000924DF"/>
    <w:rsid w:val="000B50D4"/>
    <w:rsid w:val="00100378"/>
    <w:rsid w:val="00141651"/>
    <w:rsid w:val="00176DF6"/>
    <w:rsid w:val="001D60BD"/>
    <w:rsid w:val="001E5D13"/>
    <w:rsid w:val="002127C4"/>
    <w:rsid w:val="00226A1D"/>
    <w:rsid w:val="0023549B"/>
    <w:rsid w:val="002479CB"/>
    <w:rsid w:val="00255ABA"/>
    <w:rsid w:val="0027548E"/>
    <w:rsid w:val="00287B30"/>
    <w:rsid w:val="002A2B6D"/>
    <w:rsid w:val="002C37DD"/>
    <w:rsid w:val="002D3584"/>
    <w:rsid w:val="002E2435"/>
    <w:rsid w:val="002F08F9"/>
    <w:rsid w:val="00361187"/>
    <w:rsid w:val="003E3A0C"/>
    <w:rsid w:val="004275E9"/>
    <w:rsid w:val="00437635"/>
    <w:rsid w:val="004B4234"/>
    <w:rsid w:val="004C27F2"/>
    <w:rsid w:val="004C2A97"/>
    <w:rsid w:val="004E27C7"/>
    <w:rsid w:val="004E455E"/>
    <w:rsid w:val="005165F6"/>
    <w:rsid w:val="005D5398"/>
    <w:rsid w:val="005E0779"/>
    <w:rsid w:val="005E7B30"/>
    <w:rsid w:val="00610165"/>
    <w:rsid w:val="00613AA0"/>
    <w:rsid w:val="0067073C"/>
    <w:rsid w:val="00697601"/>
    <w:rsid w:val="006E0069"/>
    <w:rsid w:val="00795E09"/>
    <w:rsid w:val="00803528"/>
    <w:rsid w:val="00843E68"/>
    <w:rsid w:val="008472D5"/>
    <w:rsid w:val="0086274C"/>
    <w:rsid w:val="008A691B"/>
    <w:rsid w:val="008C4C63"/>
    <w:rsid w:val="008F0D49"/>
    <w:rsid w:val="00901D14"/>
    <w:rsid w:val="00936261"/>
    <w:rsid w:val="00936CD4"/>
    <w:rsid w:val="0096764B"/>
    <w:rsid w:val="00993661"/>
    <w:rsid w:val="00993B82"/>
    <w:rsid w:val="009C223D"/>
    <w:rsid w:val="00A00D28"/>
    <w:rsid w:val="00A23712"/>
    <w:rsid w:val="00A379E5"/>
    <w:rsid w:val="00A427A8"/>
    <w:rsid w:val="00A8500F"/>
    <w:rsid w:val="00BA7580"/>
    <w:rsid w:val="00BB0E7F"/>
    <w:rsid w:val="00C500F5"/>
    <w:rsid w:val="00C56C09"/>
    <w:rsid w:val="00C70A66"/>
    <w:rsid w:val="00C95971"/>
    <w:rsid w:val="00D03B57"/>
    <w:rsid w:val="00DD43D1"/>
    <w:rsid w:val="00E54CF9"/>
    <w:rsid w:val="00E7339D"/>
    <w:rsid w:val="00EA196D"/>
    <w:rsid w:val="00EC1FC3"/>
    <w:rsid w:val="00F0207B"/>
    <w:rsid w:val="00F1697F"/>
    <w:rsid w:val="00F22540"/>
    <w:rsid w:val="00F77AE4"/>
    <w:rsid w:val="00FD1124"/>
    <w:rsid w:val="00FE7553"/>
    <w:rsid w:val="0E2AB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376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3d526482a6fd14eeccbc3a6fd85b1b3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e03f2a18f4515845e809626d1d490ff8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purl.org/dc/dcmitype/"/>
    <ds:schemaRef ds:uri="040e2b2c-cb27-4f8f-a459-36054272f45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5c3a943-c132-4f58-b8f7-b2a64e9d423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EF41DC-2B19-40E0-B8C3-41574A5CB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1277</Characters>
  <Application>Microsoft Office Word</Application>
  <DocSecurity>0</DocSecurity>
  <Lines>106</Lines>
  <Paragraphs>44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Ananda, Aditya</cp:lastModifiedBy>
  <cp:revision>14</cp:revision>
  <dcterms:created xsi:type="dcterms:W3CDTF">2025-07-23T03:40:00Z</dcterms:created>
  <dcterms:modified xsi:type="dcterms:W3CDTF">2025-09-24T02:38:00Z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