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DB" w:rsidRPr="00457A3E" w:rsidRDefault="00F944DB" w:rsidP="00F944DB">
      <w:pPr>
        <w:pStyle w:val="Heading1"/>
        <w:keepNext w:val="0"/>
        <w:widowControl w:val="0"/>
        <w:tabs>
          <w:tab w:val="left" w:pos="851"/>
        </w:tabs>
        <w:spacing w:after="120"/>
        <w:rPr>
          <w:rFonts w:ascii="Calibri" w:hAnsi="Calibri"/>
        </w:rPr>
      </w:pPr>
      <w:bookmarkStart w:id="0" w:name="_Toc278544909"/>
      <w:bookmarkStart w:id="1" w:name="_Toc297988806"/>
      <w:bookmarkStart w:id="2" w:name="_Toc300056695"/>
      <w:bookmarkStart w:id="3" w:name="_GoBack"/>
      <w:bookmarkEnd w:id="3"/>
      <w:r w:rsidRPr="00457A3E">
        <w:rPr>
          <w:rFonts w:ascii="Calibri" w:hAnsi="Calibri"/>
        </w:rPr>
        <w:t>introduction</w:t>
      </w:r>
      <w:bookmarkEnd w:id="0"/>
      <w:bookmarkEnd w:id="1"/>
      <w:bookmarkEnd w:id="2"/>
    </w:p>
    <w:p w:rsidR="00F944DB" w:rsidRPr="002F6086" w:rsidRDefault="00F944DB" w:rsidP="00F944DB">
      <w:pPr>
        <w:pStyle w:val="Heading2"/>
        <w:widowControl w:val="0"/>
        <w:tabs>
          <w:tab w:val="left" w:pos="851"/>
        </w:tabs>
        <w:spacing w:after="120"/>
        <w:ind w:left="737" w:hanging="737"/>
        <w:rPr>
          <w:rFonts w:ascii="Calibri" w:hAnsi="Calibri"/>
        </w:rPr>
      </w:pPr>
      <w:r w:rsidRPr="002F6086">
        <w:rPr>
          <w:rFonts w:ascii="Calibri" w:hAnsi="Calibri"/>
        </w:rPr>
        <w:t>This Appendix D sets out the questions that will be evaluat</w:t>
      </w:r>
      <w:r>
        <w:rPr>
          <w:rFonts w:ascii="Calibri" w:hAnsi="Calibri"/>
        </w:rPr>
        <w:t>ed as part of this Procurement.</w:t>
      </w:r>
    </w:p>
    <w:p w:rsidR="00F944DB" w:rsidRPr="002F6086" w:rsidRDefault="00F944DB" w:rsidP="00F944DB">
      <w:pPr>
        <w:pStyle w:val="Heading2"/>
        <w:widowControl w:val="0"/>
        <w:tabs>
          <w:tab w:val="left" w:pos="851"/>
        </w:tabs>
        <w:spacing w:after="120"/>
        <w:ind w:left="737" w:hanging="737"/>
        <w:rPr>
          <w:rFonts w:ascii="Calibri" w:hAnsi="Calibri"/>
        </w:rPr>
      </w:pPr>
      <w:r w:rsidRPr="002F6086">
        <w:rPr>
          <w:rFonts w:ascii="Calibri" w:hAnsi="Calibri"/>
        </w:rPr>
        <w:t>The following information has been provided in relation to each question (where applicable):</w:t>
      </w:r>
    </w:p>
    <w:p w:rsidR="00F944DB" w:rsidRPr="002F6086" w:rsidRDefault="00F944DB" w:rsidP="00F944DB">
      <w:pPr>
        <w:pStyle w:val="Heading3"/>
        <w:widowControl w:val="0"/>
        <w:tabs>
          <w:tab w:val="clear" w:pos="1800"/>
          <w:tab w:val="num" w:pos="1418"/>
        </w:tabs>
        <w:spacing w:after="120"/>
        <w:ind w:left="1418" w:hanging="698"/>
        <w:rPr>
          <w:rFonts w:ascii="Calibri" w:hAnsi="Calibri"/>
        </w:rPr>
      </w:pPr>
      <w:r w:rsidRPr="002F6086">
        <w:rPr>
          <w:rFonts w:ascii="Calibri" w:hAnsi="Calibri"/>
        </w:rPr>
        <w:t>Weighting – highlights the relative importance of the question</w:t>
      </w:r>
      <w:r>
        <w:rPr>
          <w:rFonts w:ascii="Calibri" w:hAnsi="Calibri"/>
        </w:rPr>
        <w:t>.</w:t>
      </w:r>
    </w:p>
    <w:p w:rsidR="00F944DB" w:rsidRPr="002F6086" w:rsidRDefault="00F944DB" w:rsidP="00F944DB">
      <w:pPr>
        <w:pStyle w:val="Heading3"/>
        <w:widowControl w:val="0"/>
        <w:tabs>
          <w:tab w:val="clear" w:pos="1800"/>
          <w:tab w:val="num" w:pos="1418"/>
        </w:tabs>
        <w:spacing w:after="120"/>
        <w:ind w:left="1418" w:hanging="698"/>
        <w:rPr>
          <w:rFonts w:ascii="Calibri" w:hAnsi="Calibri"/>
        </w:rPr>
      </w:pPr>
      <w:r w:rsidRPr="002F6086">
        <w:rPr>
          <w:rFonts w:ascii="Calibri" w:hAnsi="Calibri"/>
        </w:rPr>
        <w:t>Guidance – sets out information for the Potential Provider to consider when preparing a response</w:t>
      </w:r>
      <w:r>
        <w:rPr>
          <w:rFonts w:ascii="Calibri" w:hAnsi="Calibri"/>
        </w:rPr>
        <w:t>.</w:t>
      </w:r>
    </w:p>
    <w:p w:rsidR="00F944DB" w:rsidRPr="002F6086" w:rsidRDefault="00F944DB" w:rsidP="00F944DB">
      <w:pPr>
        <w:pStyle w:val="Heading3"/>
        <w:widowControl w:val="0"/>
        <w:tabs>
          <w:tab w:val="clear" w:pos="1800"/>
          <w:tab w:val="num" w:pos="1418"/>
        </w:tabs>
        <w:spacing w:after="120"/>
        <w:ind w:left="1418" w:hanging="698"/>
        <w:rPr>
          <w:rFonts w:ascii="Calibri" w:hAnsi="Calibri"/>
        </w:rPr>
      </w:pPr>
      <w:r w:rsidRPr="002F6086">
        <w:rPr>
          <w:rFonts w:ascii="Calibri" w:hAnsi="Calibri"/>
        </w:rPr>
        <w:t>Marking Scheme – details the marks available to e</w:t>
      </w:r>
      <w:r>
        <w:rPr>
          <w:rFonts w:ascii="Calibri" w:hAnsi="Calibri"/>
        </w:rPr>
        <w:t>valuators during evaluation.</w:t>
      </w:r>
    </w:p>
    <w:p w:rsidR="00F944DB" w:rsidRPr="002F6086" w:rsidRDefault="00F944DB" w:rsidP="00F944DB">
      <w:pPr>
        <w:pStyle w:val="Heading1"/>
        <w:tabs>
          <w:tab w:val="left" w:pos="851"/>
        </w:tabs>
        <w:spacing w:before="120" w:after="120"/>
        <w:rPr>
          <w:rFonts w:ascii="Calibri" w:hAnsi="Calibri"/>
        </w:rPr>
      </w:pPr>
      <w:bookmarkStart w:id="4" w:name="_Toc323222359"/>
      <w:r w:rsidRPr="002F6086">
        <w:rPr>
          <w:rFonts w:ascii="Calibri" w:hAnsi="Calibri"/>
        </w:rPr>
        <w:t xml:space="preserve">DOCUMENT COMPLETION </w:t>
      </w:r>
      <w:bookmarkEnd w:id="4"/>
    </w:p>
    <w:p w:rsidR="00F944DB" w:rsidRPr="002F6086" w:rsidRDefault="00F944DB" w:rsidP="00F944DB">
      <w:pPr>
        <w:pStyle w:val="Heading2"/>
        <w:widowControl w:val="0"/>
        <w:tabs>
          <w:tab w:val="left" w:pos="851"/>
        </w:tabs>
        <w:spacing w:after="120"/>
        <w:ind w:left="737" w:hanging="737"/>
        <w:rPr>
          <w:rFonts w:ascii="Calibri" w:hAnsi="Calibri"/>
        </w:rPr>
      </w:pPr>
      <w:r w:rsidRPr="002F6086">
        <w:rPr>
          <w:rFonts w:ascii="Calibri" w:hAnsi="Calibri"/>
        </w:rPr>
        <w:t>You</w:t>
      </w:r>
      <w:r w:rsidRPr="002F6086">
        <w:rPr>
          <w:rFonts w:ascii="Calibri" w:hAnsi="Calibri"/>
          <w:b/>
        </w:rPr>
        <w:t xml:space="preserve"> must</w:t>
      </w:r>
      <w:r w:rsidRPr="002F6086">
        <w:rPr>
          <w:rFonts w:ascii="Calibri" w:hAnsi="Calibri"/>
        </w:rPr>
        <w:t xml:space="preserve"> provide a response to every question. Please provide your response via the e-sourcing portal as a separate document at each question. All responses must be </w:t>
      </w:r>
      <w:r>
        <w:rPr>
          <w:rFonts w:ascii="Calibri" w:hAnsi="Calibri"/>
        </w:rPr>
        <w:t>provided as either W</w:t>
      </w:r>
      <w:r w:rsidRPr="002F6086">
        <w:rPr>
          <w:rFonts w:ascii="Calibri" w:hAnsi="Calibri"/>
        </w:rPr>
        <w:t>ord or PDF documents using Arial font, no less than size 11.</w:t>
      </w:r>
    </w:p>
    <w:p w:rsidR="00F944DB" w:rsidRPr="002F6086" w:rsidRDefault="00F944DB" w:rsidP="00F944DB">
      <w:pPr>
        <w:pStyle w:val="Heading2"/>
        <w:tabs>
          <w:tab w:val="left" w:pos="851"/>
        </w:tabs>
        <w:spacing w:after="120"/>
        <w:ind w:left="737" w:hanging="737"/>
        <w:rPr>
          <w:rFonts w:ascii="Calibri" w:hAnsi="Calibri"/>
        </w:rPr>
      </w:pPr>
      <w:r w:rsidRPr="002F6086">
        <w:rPr>
          <w:rFonts w:ascii="Calibri" w:hAnsi="Calibri"/>
        </w:rPr>
        <w:t xml:space="preserve">You </w:t>
      </w:r>
      <w:r w:rsidRPr="002F6086">
        <w:rPr>
          <w:rFonts w:ascii="Calibri" w:hAnsi="Calibri"/>
          <w:b/>
        </w:rPr>
        <w:t>must not</w:t>
      </w:r>
      <w:r w:rsidRPr="002F6086">
        <w:rPr>
          <w:rFonts w:ascii="Calibri" w:hAnsi="Calibri"/>
        </w:rPr>
        <w:t xml:space="preserve"> submit any additional information with your Tender other than that specifically requested in this document or Appendix B – Service Description</w:t>
      </w:r>
      <w:r>
        <w:rPr>
          <w:rFonts w:ascii="Calibri" w:hAnsi="Calibri"/>
        </w:rPr>
        <w:t>.</w:t>
      </w:r>
    </w:p>
    <w:p w:rsidR="00F944DB" w:rsidRPr="002F6086" w:rsidRDefault="00F944DB" w:rsidP="00F944DB">
      <w:pPr>
        <w:pStyle w:val="Heading1"/>
        <w:keepNext w:val="0"/>
        <w:widowControl w:val="0"/>
        <w:tabs>
          <w:tab w:val="left" w:pos="851"/>
        </w:tabs>
        <w:spacing w:before="120"/>
        <w:rPr>
          <w:rFonts w:ascii="Calibri" w:hAnsi="Calibri"/>
        </w:rPr>
      </w:pPr>
      <w:bookmarkStart w:id="5" w:name="_Toc300056696"/>
      <w:r w:rsidRPr="002F6086">
        <w:rPr>
          <w:rFonts w:ascii="Calibri" w:hAnsi="Calibri"/>
        </w:rPr>
        <w:t xml:space="preserve">RESPONSE </w:t>
      </w:r>
      <w:bookmarkEnd w:id="5"/>
      <w:r w:rsidRPr="002F6086">
        <w:rPr>
          <w:rFonts w:ascii="Calibri" w:hAnsi="Calibri"/>
        </w:rPr>
        <w:t>GUIDANCE</w:t>
      </w:r>
    </w:p>
    <w:tbl>
      <w:tblPr>
        <w:tblW w:w="5532"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741"/>
      </w:tblGrid>
      <w:tr w:rsidR="00F944DB" w:rsidRPr="002F6086" w:rsidTr="008C3503">
        <w:trPr>
          <w:cantSplit/>
          <w:trHeight w:val="454"/>
        </w:trPr>
        <w:tc>
          <w:tcPr>
            <w:tcW w:w="791" w:type="dxa"/>
            <w:shd w:val="clear" w:color="auto" w:fill="000000" w:themeFill="text1"/>
            <w:vAlign w:val="center"/>
          </w:tcPr>
          <w:p w:rsidR="00F944DB" w:rsidRPr="002F6086" w:rsidRDefault="00F944DB" w:rsidP="008C3503">
            <w:pPr>
              <w:widowControl w:val="0"/>
              <w:overflowPunct w:val="0"/>
              <w:autoSpaceDE w:val="0"/>
              <w:autoSpaceDN w:val="0"/>
              <w:adjustRightInd w:val="0"/>
              <w:spacing w:before="60" w:after="60"/>
              <w:jc w:val="center"/>
              <w:textAlignment w:val="baseline"/>
              <w:rPr>
                <w:rFonts w:ascii="Calibri" w:hAnsi="Calibri"/>
                <w:b/>
                <w:color w:val="FFFFFF" w:themeColor="background1"/>
              </w:rPr>
            </w:pPr>
            <w:r w:rsidRPr="002F6086">
              <w:rPr>
                <w:rFonts w:ascii="Calibri" w:hAnsi="Calibri"/>
                <w:b/>
                <w:color w:val="FFFFFF" w:themeColor="background1"/>
              </w:rPr>
              <w:t>[1]</w:t>
            </w:r>
          </w:p>
        </w:tc>
        <w:tc>
          <w:tcPr>
            <w:tcW w:w="4741" w:type="dxa"/>
            <w:shd w:val="clear" w:color="auto" w:fill="000000" w:themeFill="text1"/>
            <w:vAlign w:val="center"/>
          </w:tcPr>
          <w:p w:rsidR="00F944DB" w:rsidRPr="002F6086" w:rsidRDefault="00F944DB" w:rsidP="008C3503">
            <w:pPr>
              <w:widowControl w:val="0"/>
              <w:overflowPunct w:val="0"/>
              <w:autoSpaceDE w:val="0"/>
              <w:autoSpaceDN w:val="0"/>
              <w:adjustRightInd w:val="0"/>
              <w:spacing w:before="60" w:after="60"/>
              <w:textAlignment w:val="baseline"/>
              <w:rPr>
                <w:rFonts w:ascii="Calibri" w:hAnsi="Calibri"/>
                <w:b/>
                <w:color w:val="FFFFFF" w:themeColor="background1"/>
              </w:rPr>
            </w:pPr>
            <w:r w:rsidRPr="002F6086">
              <w:rPr>
                <w:rFonts w:ascii="Calibri" w:hAnsi="Calibri"/>
                <w:b/>
                <w:color w:val="FFFFFF" w:themeColor="background1"/>
              </w:rPr>
              <w:t>COMPANY INFORMATION</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[1.1]</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your full company name.</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[1.2]</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your registered office address.</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[1.3]</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your company or charity registration number.</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[1.4]</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whether your company is a SME.</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[1.5]</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whether your company is a voluntary, community or social enterprise organisation.</w:t>
            </w:r>
          </w:p>
        </w:tc>
      </w:tr>
      <w:tr w:rsidR="00F944DB" w:rsidRPr="002F6086" w:rsidTr="008C3503">
        <w:trPr>
          <w:cantSplit/>
          <w:trHeight w:val="454"/>
        </w:trPr>
        <w:tc>
          <w:tcPr>
            <w:tcW w:w="791"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[1.6]</w:t>
            </w:r>
          </w:p>
        </w:tc>
        <w:tc>
          <w:tcPr>
            <w:tcW w:w="4741" w:type="dxa"/>
          </w:tcPr>
          <w:p w:rsidR="00F944DB" w:rsidRPr="002F6086" w:rsidRDefault="00F944DB" w:rsidP="008C3503">
            <w:pPr>
              <w:widowControl w:val="0"/>
              <w:spacing w:before="60" w:after="60"/>
              <w:jc w:val="both"/>
              <w:rPr>
                <w:rFonts w:ascii="Calibri" w:hAnsi="Calibri"/>
              </w:rPr>
            </w:pPr>
            <w:r w:rsidRPr="002F6086">
              <w:rPr>
                <w:rFonts w:ascii="Calibri" w:hAnsi="Calibri"/>
              </w:rPr>
              <w:t>Please state the name of your immediate parent company.</w:t>
            </w:r>
          </w:p>
        </w:tc>
      </w:tr>
    </w:tbl>
    <w:p w:rsidR="00F944DB" w:rsidRDefault="00F944DB" w:rsidP="00F944DB">
      <w:pPr>
        <w:widowControl w:val="0"/>
      </w:pPr>
    </w:p>
    <w:tbl>
      <w:tblPr>
        <w:tblW w:w="5524"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741"/>
      </w:tblGrid>
      <w:tr w:rsidR="00F944DB" w:rsidRPr="002F6086" w:rsidTr="008C3503">
        <w:trPr>
          <w:cantSplit/>
          <w:trHeight w:val="454"/>
        </w:trPr>
        <w:tc>
          <w:tcPr>
            <w:tcW w:w="783" w:type="dxa"/>
            <w:shd w:val="clear" w:color="auto" w:fill="000000" w:themeFill="text1"/>
            <w:vAlign w:val="center"/>
          </w:tcPr>
          <w:p w:rsidR="00F944DB" w:rsidRPr="002F6086" w:rsidRDefault="00F944DB" w:rsidP="008C3503">
            <w:pPr>
              <w:widowControl w:val="0"/>
              <w:spacing w:before="60" w:after="60"/>
              <w:jc w:val="center"/>
              <w:rPr>
                <w:rFonts w:ascii="Calibri" w:hAnsi="Calibri"/>
                <w:b/>
                <w:color w:val="FFFFFF" w:themeColor="background1"/>
              </w:rPr>
            </w:pPr>
            <w:r w:rsidRPr="002F6086">
              <w:rPr>
                <w:rFonts w:ascii="Calibri" w:hAnsi="Calibri"/>
                <w:b/>
                <w:color w:val="FFFFFF" w:themeColor="background1"/>
              </w:rPr>
              <w:t>[2]</w:t>
            </w:r>
          </w:p>
        </w:tc>
        <w:tc>
          <w:tcPr>
            <w:tcW w:w="4741" w:type="dxa"/>
            <w:shd w:val="clear" w:color="auto" w:fill="000000" w:themeFill="text1"/>
            <w:vAlign w:val="center"/>
          </w:tcPr>
          <w:p w:rsidR="00F944DB" w:rsidRPr="002F6086" w:rsidRDefault="00F944DB" w:rsidP="008C3503">
            <w:pPr>
              <w:widowControl w:val="0"/>
              <w:overflowPunct w:val="0"/>
              <w:autoSpaceDE w:val="0"/>
              <w:autoSpaceDN w:val="0"/>
              <w:adjustRightInd w:val="0"/>
              <w:spacing w:before="60" w:after="60"/>
              <w:textAlignment w:val="baseline"/>
              <w:rPr>
                <w:rFonts w:ascii="Calibri" w:hAnsi="Calibri"/>
                <w:color w:val="FFFFFF" w:themeColor="background1"/>
              </w:rPr>
            </w:pPr>
            <w:r w:rsidRPr="002F6086">
              <w:rPr>
                <w:rFonts w:ascii="Calibri" w:hAnsi="Calibri"/>
                <w:b/>
                <w:color w:val="FFFFFF" w:themeColor="background1"/>
              </w:rPr>
              <w:t>TENDER CONTACT</w:t>
            </w:r>
          </w:p>
        </w:tc>
      </w:tr>
      <w:tr w:rsidR="00F944DB" w:rsidRPr="002F6086" w:rsidTr="008C3503">
        <w:trPr>
          <w:cantSplit/>
          <w:trHeight w:val="454"/>
        </w:trPr>
        <w:tc>
          <w:tcPr>
            <w:tcW w:w="783"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[2.1]</w:t>
            </w:r>
          </w:p>
        </w:tc>
        <w:tc>
          <w:tcPr>
            <w:tcW w:w="4741" w:type="dxa"/>
            <w:vAlign w:val="center"/>
          </w:tcPr>
          <w:p w:rsidR="00F944DB" w:rsidRPr="002F6086" w:rsidRDefault="00F944DB" w:rsidP="008C3503">
            <w:pPr>
              <w:widowControl w:val="0"/>
              <w:spacing w:before="60" w:after="60"/>
              <w:rPr>
                <w:rFonts w:ascii="Calibri" w:hAnsi="Calibri"/>
              </w:rPr>
            </w:pPr>
            <w:r w:rsidRPr="002F6086">
              <w:rPr>
                <w:rFonts w:ascii="Calibri" w:hAnsi="Calibri"/>
              </w:rPr>
              <w:t>Please state the contact’s name.</w:t>
            </w:r>
          </w:p>
        </w:tc>
      </w:tr>
      <w:tr w:rsidR="00F944DB" w:rsidRPr="002F6086" w:rsidTr="008C3503">
        <w:trPr>
          <w:cantSplit/>
          <w:trHeight w:val="454"/>
        </w:trPr>
        <w:tc>
          <w:tcPr>
            <w:tcW w:w="783"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[2.2]</w:t>
            </w:r>
          </w:p>
        </w:tc>
        <w:tc>
          <w:tcPr>
            <w:tcW w:w="4741" w:type="dxa"/>
            <w:vAlign w:val="center"/>
          </w:tcPr>
          <w:p w:rsidR="00F944DB" w:rsidRPr="002F6086" w:rsidRDefault="00F944DB" w:rsidP="008C3503">
            <w:pPr>
              <w:widowControl w:val="0"/>
              <w:spacing w:before="60" w:after="60"/>
              <w:rPr>
                <w:rFonts w:ascii="Calibri" w:hAnsi="Calibri"/>
              </w:rPr>
            </w:pPr>
            <w:r w:rsidRPr="002F6086">
              <w:rPr>
                <w:rFonts w:ascii="Calibri" w:hAnsi="Calibri"/>
              </w:rPr>
              <w:t>Please state the contact’s address, Postcode and Country.</w:t>
            </w:r>
          </w:p>
        </w:tc>
      </w:tr>
      <w:tr w:rsidR="00F944DB" w:rsidRPr="002F6086" w:rsidTr="008C3503">
        <w:trPr>
          <w:cantSplit/>
          <w:trHeight w:val="454"/>
        </w:trPr>
        <w:tc>
          <w:tcPr>
            <w:tcW w:w="783" w:type="dxa"/>
            <w:vAlign w:val="center"/>
          </w:tcPr>
          <w:p w:rsidR="00F944DB" w:rsidRPr="002F6086" w:rsidRDefault="00F944DB" w:rsidP="008C3503">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[2.3]</w:t>
            </w:r>
          </w:p>
        </w:tc>
        <w:tc>
          <w:tcPr>
            <w:tcW w:w="4741" w:type="dxa"/>
            <w:vAlign w:val="center"/>
          </w:tcPr>
          <w:p w:rsidR="00F944DB" w:rsidRPr="002F6086" w:rsidRDefault="00F944DB" w:rsidP="008C3503">
            <w:pPr>
              <w:widowControl w:val="0"/>
              <w:spacing w:before="60" w:after="60"/>
              <w:rPr>
                <w:rFonts w:ascii="Calibri" w:hAnsi="Calibri"/>
              </w:rPr>
            </w:pPr>
            <w:r w:rsidRPr="002F6086">
              <w:rPr>
                <w:rFonts w:ascii="Calibri" w:hAnsi="Calibri"/>
              </w:rPr>
              <w:t>Please state the contact’s telephone number.</w:t>
            </w:r>
          </w:p>
        </w:tc>
      </w:tr>
      <w:tr w:rsidR="00F944DB" w:rsidRPr="002F6086" w:rsidTr="008C3503">
        <w:trPr>
          <w:cantSplit/>
          <w:trHeight w:val="454"/>
        </w:trPr>
        <w:tc>
          <w:tcPr>
            <w:tcW w:w="783" w:type="dxa"/>
            <w:vAlign w:val="center"/>
          </w:tcPr>
          <w:p w:rsidR="00F944DB" w:rsidRPr="002F6086" w:rsidRDefault="00F944DB" w:rsidP="008C3503">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[2.4]</w:t>
            </w:r>
          </w:p>
        </w:tc>
        <w:tc>
          <w:tcPr>
            <w:tcW w:w="4741" w:type="dxa"/>
            <w:vAlign w:val="center"/>
          </w:tcPr>
          <w:p w:rsidR="00F944DB" w:rsidRPr="002F6086" w:rsidRDefault="00F944DB" w:rsidP="008C3503">
            <w:pPr>
              <w:widowControl w:val="0"/>
              <w:spacing w:before="60" w:after="60"/>
              <w:rPr>
                <w:rFonts w:ascii="Calibri" w:hAnsi="Calibri"/>
              </w:rPr>
            </w:pPr>
            <w:r w:rsidRPr="002F6086">
              <w:rPr>
                <w:rFonts w:ascii="Calibri" w:hAnsi="Calibri"/>
              </w:rPr>
              <w:t>Please state the contact’s mobile number.</w:t>
            </w:r>
          </w:p>
        </w:tc>
      </w:tr>
      <w:tr w:rsidR="00F944DB" w:rsidRPr="002F6086" w:rsidTr="008C3503">
        <w:trPr>
          <w:cantSplit/>
          <w:trHeight w:val="454"/>
        </w:trPr>
        <w:tc>
          <w:tcPr>
            <w:tcW w:w="783" w:type="dxa"/>
            <w:vAlign w:val="center"/>
          </w:tcPr>
          <w:p w:rsidR="00F944DB" w:rsidRPr="002F6086" w:rsidRDefault="00F944DB" w:rsidP="008C3503">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[2.5]</w:t>
            </w:r>
          </w:p>
        </w:tc>
        <w:tc>
          <w:tcPr>
            <w:tcW w:w="4741" w:type="dxa"/>
            <w:vAlign w:val="center"/>
          </w:tcPr>
          <w:p w:rsidR="00F944DB" w:rsidRPr="002F6086" w:rsidRDefault="00F944DB" w:rsidP="008C3503">
            <w:pPr>
              <w:widowControl w:val="0"/>
              <w:spacing w:before="60" w:after="60"/>
              <w:rPr>
                <w:rFonts w:ascii="Calibri" w:hAnsi="Calibri"/>
              </w:rPr>
            </w:pPr>
            <w:r w:rsidRPr="002F6086">
              <w:rPr>
                <w:rFonts w:ascii="Calibri" w:hAnsi="Calibri"/>
              </w:rPr>
              <w:t>Please state the contact’s e-mail address.</w:t>
            </w:r>
          </w:p>
        </w:tc>
      </w:tr>
    </w:tbl>
    <w:p w:rsidR="00F944DB" w:rsidRDefault="00F944DB" w:rsidP="00F944DB">
      <w:pPr>
        <w:widowControl w:val="0"/>
      </w:pPr>
    </w:p>
    <w:p w:rsidR="00F944DB" w:rsidRDefault="00F944DB" w:rsidP="00F944DB">
      <w:pPr>
        <w:widowControl w:val="0"/>
      </w:pPr>
    </w:p>
    <w:p w:rsidR="00F944DB" w:rsidRDefault="00F944DB" w:rsidP="00F944DB">
      <w:pPr>
        <w:widowControl w:val="0"/>
      </w:pPr>
    </w:p>
    <w:p w:rsidR="00F944DB" w:rsidRDefault="00F944DB" w:rsidP="00F944DB">
      <w:pPr>
        <w:widowControl w:val="0"/>
      </w:pPr>
    </w:p>
    <w:p w:rsidR="00F944DB" w:rsidRDefault="00F944DB" w:rsidP="00F944DB">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F944DB" w:rsidRPr="002F6086" w:rsidTr="008C3503">
        <w:trPr>
          <w:cantSplit/>
          <w:trHeight w:val="454"/>
          <w:jc w:val="center"/>
        </w:trPr>
        <w:tc>
          <w:tcPr>
            <w:tcW w:w="1277" w:type="dxa"/>
            <w:shd w:val="clear" w:color="auto" w:fill="000000" w:themeFill="text1"/>
            <w:vAlign w:val="center"/>
          </w:tcPr>
          <w:p w:rsidR="00F944DB" w:rsidRPr="002F6086" w:rsidRDefault="00F944DB" w:rsidP="008C3503">
            <w:pPr>
              <w:widowControl w:val="0"/>
              <w:spacing w:before="60" w:after="60"/>
              <w:jc w:val="center"/>
              <w:rPr>
                <w:rFonts w:ascii="Calibri" w:hAnsi="Calibri"/>
                <w:b/>
                <w:color w:val="FFFFFF" w:themeColor="background1"/>
              </w:rPr>
            </w:pPr>
            <w:r w:rsidRPr="002F6086">
              <w:rPr>
                <w:rFonts w:ascii="Calibri" w:hAnsi="Calibri"/>
                <w:b/>
                <w:color w:val="FFFFFF" w:themeColor="background1"/>
              </w:rPr>
              <w:lastRenderedPageBreak/>
              <w:t>[3]</w:t>
            </w:r>
          </w:p>
        </w:tc>
        <w:tc>
          <w:tcPr>
            <w:tcW w:w="6909" w:type="dxa"/>
            <w:shd w:val="clear" w:color="auto" w:fill="000000" w:themeFill="text1"/>
            <w:vAlign w:val="center"/>
          </w:tcPr>
          <w:p w:rsidR="00F944DB" w:rsidRPr="002F6086" w:rsidRDefault="00F944DB" w:rsidP="008C3503">
            <w:pPr>
              <w:widowControl w:val="0"/>
              <w:overflowPunct w:val="0"/>
              <w:autoSpaceDE w:val="0"/>
              <w:autoSpaceDN w:val="0"/>
              <w:adjustRightInd w:val="0"/>
              <w:spacing w:before="60" w:after="60"/>
              <w:textAlignment w:val="baseline"/>
              <w:rPr>
                <w:rFonts w:ascii="Calibri" w:hAnsi="Calibri"/>
                <w:color w:val="FFFFFF" w:themeColor="background1"/>
              </w:rPr>
            </w:pPr>
            <w:r w:rsidRPr="002F6086">
              <w:rPr>
                <w:rFonts w:ascii="Calibri" w:hAnsi="Calibri"/>
                <w:b/>
                <w:color w:val="FFFFFF" w:themeColor="background1"/>
              </w:rPr>
              <w:t xml:space="preserve">Mandatory Requirements </w:t>
            </w:r>
            <w:r w:rsidRPr="002F6086">
              <w:rPr>
                <w:rFonts w:ascii="Calibri" w:hAnsi="Calibri"/>
                <w:b/>
                <w:color w:val="FFFFFF" w:themeColor="background1"/>
              </w:rPr>
              <w:tab/>
            </w:r>
          </w:p>
        </w:tc>
        <w:tc>
          <w:tcPr>
            <w:tcW w:w="1426" w:type="dxa"/>
            <w:shd w:val="clear" w:color="auto" w:fill="000000" w:themeFill="text1"/>
            <w:vAlign w:val="center"/>
          </w:tcPr>
          <w:p w:rsidR="00F944DB" w:rsidRPr="002F6086" w:rsidRDefault="00F944DB" w:rsidP="008C3503">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cs="Arial"/>
                <w:b/>
                <w:szCs w:val="22"/>
              </w:rPr>
              <w:t>Pass/Fail</w:t>
            </w:r>
          </w:p>
        </w:tc>
      </w:tr>
      <w:tr w:rsidR="00F944DB" w:rsidRPr="002F6086" w:rsidTr="008C3503">
        <w:trPr>
          <w:cantSplit/>
          <w:trHeight w:val="454"/>
          <w:jc w:val="center"/>
        </w:trPr>
        <w:tc>
          <w:tcPr>
            <w:tcW w:w="9612" w:type="dxa"/>
            <w:gridSpan w:val="3"/>
            <w:vAlign w:val="center"/>
          </w:tcPr>
          <w:p w:rsidR="00F944DB" w:rsidRPr="002F6086" w:rsidRDefault="00F944DB" w:rsidP="008C3503">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b/>
              </w:rPr>
              <w:t>Please Note:</w:t>
            </w:r>
            <w:r w:rsidRPr="002F6086">
              <w:rPr>
                <w:rFonts w:ascii="Calibri" w:hAnsi="Calibri"/>
              </w:rPr>
              <w:t xml:space="preserve"> The following question is a Pass / Fail question, therefore if a Potential Provider cannot or is unwilling to answer ‘Yes’, their Tender will be deemed non-compliant and they will be unable to be considered for this requirement. The Potential Provider should confirm by deleting the inappropriate answer.</w:t>
            </w:r>
          </w:p>
        </w:tc>
      </w:tr>
      <w:tr w:rsidR="00F944DB" w:rsidRPr="002F6086" w:rsidTr="008C3503">
        <w:trPr>
          <w:cantSplit/>
          <w:trHeight w:val="454"/>
          <w:jc w:val="center"/>
        </w:trPr>
        <w:tc>
          <w:tcPr>
            <w:tcW w:w="1277" w:type="dxa"/>
            <w:vAlign w:val="center"/>
          </w:tcPr>
          <w:p w:rsidR="00F944DB" w:rsidRPr="002F6086" w:rsidRDefault="00F944DB" w:rsidP="008C3503">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944DB" w:rsidRPr="002F6086" w:rsidRDefault="00F944DB" w:rsidP="008C3503">
            <w:pPr>
              <w:widowControl w:val="0"/>
              <w:spacing w:before="60" w:after="60"/>
              <w:jc w:val="both"/>
              <w:rPr>
                <w:rFonts w:ascii="Calibri" w:hAnsi="Calibri"/>
              </w:rPr>
            </w:pPr>
            <w:r w:rsidRPr="002F6086">
              <w:rPr>
                <w:rFonts w:ascii="Calibri" w:hAnsi="Calibri"/>
              </w:rPr>
              <w:t>Do you agree, without caveats or limitations, that in the event you are successful in this Procurement, you will unreservedly sign the Terms and Conditions of Contract as set out at Appendix C upon award of the Contract?</w:t>
            </w:r>
          </w:p>
        </w:tc>
      </w:tr>
      <w:tr w:rsidR="00F06520" w:rsidRPr="002F6086" w:rsidTr="008C3503">
        <w:trPr>
          <w:cantSplit/>
          <w:trHeight w:val="454"/>
          <w:jc w:val="center"/>
        </w:trPr>
        <w:tc>
          <w:tcPr>
            <w:tcW w:w="1277" w:type="dxa"/>
            <w:vAlign w:val="center"/>
          </w:tcPr>
          <w:p w:rsidR="00F06520" w:rsidRPr="002F6086" w:rsidRDefault="00F06520" w:rsidP="008C3503">
            <w:pPr>
              <w:widowControl w:val="0"/>
              <w:spacing w:before="60" w:after="60"/>
              <w:jc w:val="center"/>
              <w:rPr>
                <w:rFonts w:ascii="Calibri" w:hAnsi="Calibri"/>
              </w:rPr>
            </w:pPr>
            <w:r>
              <w:rPr>
                <w:rFonts w:ascii="Calibri" w:hAnsi="Calibri"/>
              </w:rPr>
              <w:t>[3.2]</w:t>
            </w:r>
          </w:p>
        </w:tc>
        <w:tc>
          <w:tcPr>
            <w:tcW w:w="8335" w:type="dxa"/>
            <w:gridSpan w:val="2"/>
            <w:vAlign w:val="center"/>
          </w:tcPr>
          <w:p w:rsidR="00F06520" w:rsidRPr="002F6086" w:rsidRDefault="00F06520" w:rsidP="00F06520">
            <w:pPr>
              <w:widowControl w:val="0"/>
              <w:spacing w:before="60" w:after="60"/>
              <w:jc w:val="both"/>
              <w:rPr>
                <w:rFonts w:ascii="Calibri" w:hAnsi="Calibri"/>
              </w:rPr>
            </w:pPr>
            <w:r>
              <w:rPr>
                <w:rFonts w:ascii="Calibri" w:hAnsi="Calibri"/>
              </w:rPr>
              <w:t>Can you</w:t>
            </w:r>
            <w:r w:rsidRPr="00F06520">
              <w:rPr>
                <w:rFonts w:ascii="Calibri" w:hAnsi="Calibri"/>
              </w:rPr>
              <w:t xml:space="preserve"> make a delivery within 5 working days of an order being placed</w:t>
            </w:r>
            <w:r>
              <w:rPr>
                <w:rFonts w:ascii="Calibri" w:hAnsi="Calibri"/>
              </w:rPr>
              <w:t xml:space="preserve"> and within standard office hours, Monday to Friday? </w:t>
            </w:r>
          </w:p>
        </w:tc>
      </w:tr>
    </w:tbl>
    <w:p w:rsidR="00F944DB" w:rsidRPr="00CF602F" w:rsidRDefault="00F944DB" w:rsidP="00F944DB"/>
    <w:tbl>
      <w:tblPr>
        <w:tblpPr w:leftFromText="180" w:rightFromText="180" w:vertAnchor="text" w:horzAnchor="margin" w:tblpXSpec="center" w:tblpY="-43"/>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F944DB" w:rsidRPr="002F6086" w:rsidTr="00F944DB">
        <w:trPr>
          <w:gridAfter w:val="1"/>
          <w:wAfter w:w="10" w:type="dxa"/>
          <w:trHeight w:val="454"/>
        </w:trPr>
        <w:tc>
          <w:tcPr>
            <w:tcW w:w="1172" w:type="dxa"/>
            <w:shd w:val="clear" w:color="auto" w:fill="000000" w:themeFill="text1"/>
            <w:vAlign w:val="center"/>
          </w:tcPr>
          <w:p w:rsidR="00F944DB" w:rsidRPr="002F6086" w:rsidRDefault="00F944DB" w:rsidP="00F944DB">
            <w:pPr>
              <w:widowControl w:val="0"/>
              <w:overflowPunct w:val="0"/>
              <w:autoSpaceDE w:val="0"/>
              <w:autoSpaceDN w:val="0"/>
              <w:spacing w:before="60" w:after="60"/>
              <w:jc w:val="center"/>
              <w:textAlignment w:val="baseline"/>
              <w:rPr>
                <w:rFonts w:ascii="Calibri" w:hAnsi="Calibri"/>
                <w:b/>
                <w:color w:val="FFFFFF" w:themeColor="background1"/>
                <w:highlight w:val="black"/>
              </w:rPr>
            </w:pPr>
            <w:r w:rsidRPr="002F6086">
              <w:rPr>
                <w:rFonts w:ascii="Calibri" w:hAnsi="Calibri"/>
                <w:highlight w:val="black"/>
              </w:rPr>
              <w:br w:type="page"/>
            </w:r>
            <w:r w:rsidRPr="002F6086">
              <w:rPr>
                <w:rFonts w:ascii="Calibri" w:hAnsi="Calibri"/>
                <w:b/>
                <w:color w:val="FFFFFF" w:themeColor="background1"/>
                <w:highlight w:val="black"/>
              </w:rPr>
              <w:t>[</w:t>
            </w:r>
            <w:r>
              <w:rPr>
                <w:rFonts w:ascii="Calibri" w:hAnsi="Calibri"/>
                <w:b/>
                <w:color w:val="FFFFFF" w:themeColor="background1"/>
                <w:highlight w:val="black"/>
              </w:rPr>
              <w:t>4</w:t>
            </w:r>
            <w:r w:rsidRPr="002F6086">
              <w:rPr>
                <w:rFonts w:ascii="Calibri" w:hAnsi="Calibri"/>
                <w:b/>
                <w:color w:val="FFFFFF" w:themeColor="background1"/>
                <w:highlight w:val="black"/>
              </w:rPr>
              <w:t>]</w:t>
            </w:r>
          </w:p>
        </w:tc>
        <w:tc>
          <w:tcPr>
            <w:tcW w:w="4997" w:type="dxa"/>
            <w:shd w:val="clear" w:color="auto" w:fill="000000" w:themeFill="text1"/>
            <w:vAlign w:val="center"/>
          </w:tcPr>
          <w:p w:rsidR="00F944DB" w:rsidRPr="002F6086" w:rsidRDefault="00F944DB" w:rsidP="00F944DB">
            <w:pPr>
              <w:widowControl w:val="0"/>
              <w:overflowPunct w:val="0"/>
              <w:autoSpaceDE w:val="0"/>
              <w:autoSpaceDN w:val="0"/>
              <w:adjustRightInd w:val="0"/>
              <w:spacing w:before="60" w:after="60"/>
              <w:textAlignment w:val="baseline"/>
              <w:rPr>
                <w:rFonts w:ascii="Calibri" w:hAnsi="Calibri"/>
                <w:color w:val="FFFFFF" w:themeColor="background1"/>
                <w:highlight w:val="black"/>
              </w:rPr>
            </w:pPr>
            <w:r w:rsidRPr="002F6086">
              <w:rPr>
                <w:rFonts w:ascii="Calibri" w:hAnsi="Calibri"/>
                <w:b/>
                <w:color w:val="FFFFFF" w:themeColor="background1"/>
                <w:highlight w:val="black"/>
              </w:rPr>
              <w:t>PRICE</w:t>
            </w:r>
          </w:p>
        </w:tc>
        <w:tc>
          <w:tcPr>
            <w:tcW w:w="3456" w:type="dxa"/>
            <w:shd w:val="clear" w:color="auto" w:fill="000000" w:themeFill="text1"/>
            <w:vAlign w:val="center"/>
          </w:tcPr>
          <w:p w:rsidR="00F944DB" w:rsidRPr="002F6086" w:rsidRDefault="00F944DB" w:rsidP="00F944DB">
            <w:pPr>
              <w:widowControl w:val="0"/>
              <w:overflowPunct w:val="0"/>
              <w:autoSpaceDE w:val="0"/>
              <w:autoSpaceDN w:val="0"/>
              <w:adjustRightInd w:val="0"/>
              <w:spacing w:before="60" w:after="60"/>
              <w:jc w:val="right"/>
              <w:textAlignment w:val="baseline"/>
              <w:rPr>
                <w:rFonts w:ascii="Calibri" w:hAnsi="Calibri"/>
                <w:b/>
                <w:color w:val="FFFFFF" w:themeColor="background1"/>
                <w:highlight w:val="black"/>
              </w:rPr>
            </w:pPr>
            <w:r w:rsidRPr="002F6086">
              <w:rPr>
                <w:rFonts w:ascii="Calibri" w:hAnsi="Calibri"/>
                <w:b/>
                <w:color w:val="FFFFFF" w:themeColor="background1"/>
                <w:highlight w:val="black"/>
              </w:rPr>
              <w:t xml:space="preserve">Weighting </w:t>
            </w:r>
            <w:r>
              <w:rPr>
                <w:rFonts w:ascii="Calibri" w:hAnsi="Calibri"/>
                <w:b/>
                <w:color w:val="FFFFFF" w:themeColor="background1"/>
                <w:highlight w:val="black"/>
              </w:rPr>
              <w:t>100</w:t>
            </w:r>
            <w:r w:rsidRPr="002F6086">
              <w:rPr>
                <w:rFonts w:ascii="Calibri" w:hAnsi="Calibri"/>
                <w:b/>
                <w:color w:val="FFFFFF" w:themeColor="background1"/>
                <w:highlight w:val="black"/>
              </w:rPr>
              <w:t>%</w:t>
            </w:r>
          </w:p>
        </w:tc>
      </w:tr>
      <w:tr w:rsidR="00F944DB" w:rsidRPr="002F6086" w:rsidTr="00F944DB">
        <w:trPr>
          <w:gridAfter w:val="1"/>
          <w:wAfter w:w="10" w:type="dxa"/>
          <w:trHeight w:val="454"/>
        </w:trPr>
        <w:tc>
          <w:tcPr>
            <w:tcW w:w="9625" w:type="dxa"/>
            <w:gridSpan w:val="3"/>
            <w:shd w:val="clear" w:color="auto" w:fill="D9D9D9" w:themeFill="background1" w:themeFillShade="D9"/>
            <w:vAlign w:val="center"/>
          </w:tcPr>
          <w:p w:rsidR="00F944DB" w:rsidRPr="002F6086" w:rsidRDefault="00F944DB" w:rsidP="00F944DB">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Guidance:</w:t>
            </w:r>
          </w:p>
        </w:tc>
      </w:tr>
      <w:tr w:rsidR="00F944DB" w:rsidRPr="002F6086" w:rsidTr="00F944DB">
        <w:trPr>
          <w:gridAfter w:val="1"/>
          <w:wAfter w:w="10" w:type="dxa"/>
          <w:trHeight w:val="454"/>
        </w:trPr>
        <w:tc>
          <w:tcPr>
            <w:tcW w:w="9625" w:type="dxa"/>
            <w:gridSpan w:val="3"/>
          </w:tcPr>
          <w:p w:rsidR="00F944DB" w:rsidRPr="002F6086" w:rsidRDefault="00F944DB" w:rsidP="00F944DB">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rPr>
              <w:t xml:space="preserve">The Authority requires the </w:t>
            </w:r>
            <w:r>
              <w:rPr>
                <w:rFonts w:ascii="Calibri" w:hAnsi="Calibri"/>
              </w:rPr>
              <w:t>P</w:t>
            </w:r>
            <w:r w:rsidRPr="002F6086">
              <w:rPr>
                <w:rFonts w:ascii="Calibri" w:hAnsi="Calibri"/>
              </w:rPr>
              <w:t xml:space="preserve">otential </w:t>
            </w:r>
            <w:r>
              <w:rPr>
                <w:rFonts w:ascii="Calibri" w:hAnsi="Calibri"/>
              </w:rPr>
              <w:t>P</w:t>
            </w:r>
            <w:r w:rsidRPr="002F6086">
              <w:rPr>
                <w:rFonts w:ascii="Calibri" w:hAnsi="Calibri"/>
              </w:rPr>
              <w:t xml:space="preserve">rovider to </w:t>
            </w:r>
            <w:r w:rsidRPr="00F944DB">
              <w:rPr>
                <w:rFonts w:ascii="Calibri" w:hAnsi="Calibri"/>
              </w:rPr>
              <w:t>provide a total fixed price</w:t>
            </w:r>
            <w:r w:rsidRPr="002F6086">
              <w:rPr>
                <w:rFonts w:ascii="Calibri" w:hAnsi="Calibri"/>
              </w:rPr>
              <w:t xml:space="preserve"> to deliver the requirements set out in Appendix B – Service Description.</w:t>
            </w:r>
          </w:p>
          <w:p w:rsidR="00F944DB" w:rsidRPr="002F6086" w:rsidRDefault="00F944DB" w:rsidP="00F944DB">
            <w:pPr>
              <w:widowControl w:val="0"/>
              <w:overflowPunct w:val="0"/>
              <w:autoSpaceDE w:val="0"/>
              <w:autoSpaceDN w:val="0"/>
              <w:adjustRightInd w:val="0"/>
              <w:spacing w:before="60" w:after="60"/>
              <w:jc w:val="both"/>
              <w:textAlignment w:val="baseline"/>
              <w:rPr>
                <w:rFonts w:ascii="Calibri" w:hAnsi="Calibri"/>
              </w:rPr>
            </w:pPr>
            <w:r w:rsidRPr="00F944DB">
              <w:rPr>
                <w:rFonts w:ascii="Calibri" w:hAnsi="Calibri"/>
              </w:rPr>
              <w:t>Potential Providers should submit a total price within the question below as well as completing the relevant bid fields.</w:t>
            </w:r>
          </w:p>
          <w:p w:rsidR="00F944DB" w:rsidRPr="002F6086" w:rsidRDefault="00F944DB" w:rsidP="00520A6E">
            <w:pPr>
              <w:widowControl w:val="0"/>
              <w:overflowPunct w:val="0"/>
              <w:autoSpaceDE w:val="0"/>
              <w:autoSpaceDN w:val="0"/>
              <w:adjustRightInd w:val="0"/>
              <w:spacing w:before="60" w:after="60"/>
              <w:jc w:val="both"/>
              <w:textAlignment w:val="baseline"/>
              <w:rPr>
                <w:rFonts w:ascii="Calibri" w:hAnsi="Calibri"/>
              </w:rPr>
            </w:pPr>
            <w:r w:rsidRPr="002F6086">
              <w:rPr>
                <w:rFonts w:ascii="Calibri" w:hAnsi="Calibri"/>
              </w:rPr>
              <w:t xml:space="preserve">Prices should be submitted in Pound Sterling inclusive of </w:t>
            </w:r>
            <w:r w:rsidR="00520A6E">
              <w:rPr>
                <w:rFonts w:ascii="Calibri" w:hAnsi="Calibri"/>
              </w:rPr>
              <w:t>delivery/expenses,</w:t>
            </w:r>
            <w:r w:rsidRPr="002F6086">
              <w:rPr>
                <w:rFonts w:ascii="Calibri" w:hAnsi="Calibri"/>
              </w:rPr>
              <w:t xml:space="preserve"> but exclusive of VAT.</w:t>
            </w:r>
          </w:p>
        </w:tc>
      </w:tr>
      <w:tr w:rsidR="00F944DB" w:rsidRPr="002F6086" w:rsidTr="00F944DB">
        <w:trPr>
          <w:gridAfter w:val="1"/>
          <w:wAfter w:w="10" w:type="dxa"/>
          <w:trHeight w:val="454"/>
        </w:trPr>
        <w:tc>
          <w:tcPr>
            <w:tcW w:w="9625" w:type="dxa"/>
            <w:gridSpan w:val="3"/>
            <w:shd w:val="clear" w:color="auto" w:fill="D9D9D9" w:themeFill="background1" w:themeFillShade="D9"/>
            <w:vAlign w:val="center"/>
          </w:tcPr>
          <w:p w:rsidR="00F944DB" w:rsidRPr="002F6086" w:rsidRDefault="00F944DB" w:rsidP="00F944DB">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Question:</w:t>
            </w:r>
          </w:p>
        </w:tc>
      </w:tr>
      <w:tr w:rsidR="00F944DB" w:rsidRPr="002F6086" w:rsidTr="00F944DB">
        <w:trPr>
          <w:trHeight w:val="454"/>
        </w:trPr>
        <w:tc>
          <w:tcPr>
            <w:tcW w:w="9635" w:type="dxa"/>
            <w:gridSpan w:val="4"/>
            <w:vAlign w:val="center"/>
          </w:tcPr>
          <w:p w:rsidR="00F944DB" w:rsidRPr="002F6086" w:rsidRDefault="00F944DB" w:rsidP="00F944DB">
            <w:pPr>
              <w:widowControl w:val="0"/>
              <w:overflowPunct w:val="0"/>
              <w:autoSpaceDE w:val="0"/>
              <w:autoSpaceDN w:val="0"/>
              <w:adjustRightInd w:val="0"/>
              <w:spacing w:before="60" w:after="60"/>
              <w:textAlignment w:val="baseline"/>
              <w:rPr>
                <w:rFonts w:ascii="Calibri" w:hAnsi="Calibri"/>
              </w:rPr>
            </w:pPr>
            <w:r w:rsidRPr="00F944DB">
              <w:rPr>
                <w:rFonts w:ascii="Calibri" w:hAnsi="Calibri"/>
              </w:rPr>
              <w:t>Please populate the bid field entitled “price” to provide the total fixed price to deliver the requirements set out in Appendix B – Service Description.</w:t>
            </w:r>
            <w:r w:rsidRPr="002F6086">
              <w:rPr>
                <w:rFonts w:ascii="Calibri" w:hAnsi="Calibri"/>
              </w:rPr>
              <w:t xml:space="preserve">  Potential </w:t>
            </w:r>
            <w:r>
              <w:rPr>
                <w:rFonts w:ascii="Calibri" w:hAnsi="Calibri"/>
              </w:rPr>
              <w:t>Providers</w:t>
            </w:r>
            <w:r w:rsidRPr="002F6086">
              <w:rPr>
                <w:rFonts w:ascii="Calibri" w:hAnsi="Calibri"/>
              </w:rPr>
              <w:t xml:space="preserve"> are required to attach one document at the questionnaire entitled price which provides a transparent breakdown of costs.</w:t>
            </w:r>
          </w:p>
        </w:tc>
      </w:tr>
      <w:tr w:rsidR="00F944DB" w:rsidRPr="002F6086" w:rsidTr="00F944DB">
        <w:trPr>
          <w:gridAfter w:val="1"/>
          <w:wAfter w:w="10" w:type="dxa"/>
          <w:trHeight w:val="454"/>
        </w:trPr>
        <w:tc>
          <w:tcPr>
            <w:tcW w:w="9625" w:type="dxa"/>
            <w:gridSpan w:val="3"/>
            <w:shd w:val="clear" w:color="auto" w:fill="D9D9D9" w:themeFill="background1" w:themeFillShade="D9"/>
            <w:vAlign w:val="center"/>
          </w:tcPr>
          <w:p w:rsidR="00F944DB" w:rsidRPr="002F6086" w:rsidRDefault="00F944DB" w:rsidP="00F944DB">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Marking Scheme:</w:t>
            </w:r>
          </w:p>
        </w:tc>
      </w:tr>
      <w:tr w:rsidR="00F944DB" w:rsidRPr="002F6086" w:rsidTr="00F944DB">
        <w:trPr>
          <w:gridAfter w:val="1"/>
          <w:wAfter w:w="10" w:type="dxa"/>
          <w:trHeight w:val="454"/>
        </w:trPr>
        <w:tc>
          <w:tcPr>
            <w:tcW w:w="9625" w:type="dxa"/>
            <w:gridSpan w:val="3"/>
            <w:vAlign w:val="center"/>
          </w:tcPr>
          <w:p w:rsidR="00F944DB" w:rsidRPr="002F6086" w:rsidRDefault="00F944DB" w:rsidP="00F944DB">
            <w:pPr>
              <w:widowControl w:val="0"/>
              <w:spacing w:before="60" w:after="60"/>
              <w:jc w:val="both"/>
              <w:rPr>
                <w:rFonts w:ascii="Calibri" w:hAnsi="Calibri"/>
                <w:lang w:val="en-US"/>
              </w:rPr>
            </w:pPr>
            <w:r w:rsidRPr="002F6086">
              <w:rPr>
                <w:rFonts w:ascii="Calibri" w:hAnsi="Calibri"/>
                <w:lang w:val="en-US"/>
              </w:rPr>
              <w:t xml:space="preserve">The maximum mark available for Price will be </w:t>
            </w:r>
            <w:r>
              <w:rPr>
                <w:rFonts w:ascii="Calibri" w:hAnsi="Calibri"/>
                <w:lang w:val="en-US"/>
              </w:rPr>
              <w:t>100</w:t>
            </w:r>
            <w:r w:rsidRPr="002F6086">
              <w:rPr>
                <w:rFonts w:ascii="Calibri" w:hAnsi="Calibri"/>
                <w:lang w:val="en-US"/>
              </w:rPr>
              <w:t>. This mark will be awarded to the lowest priced Potential Provider. Remaining Potential Providers will receive a mark out of this maximum mark on a pro rata basis dependent on how far they deviate from the lowest price.</w:t>
            </w:r>
          </w:p>
          <w:p w:rsidR="00F944DB" w:rsidRPr="002F6086" w:rsidRDefault="00F944DB" w:rsidP="00F944DB">
            <w:pPr>
              <w:widowControl w:val="0"/>
              <w:spacing w:before="60" w:after="60"/>
              <w:rPr>
                <w:rFonts w:ascii="Calibri" w:hAnsi="Calibri"/>
                <w:lang w:val="en-US"/>
              </w:rPr>
            </w:pPr>
            <w:r w:rsidRPr="002F6086">
              <w:rPr>
                <w:rFonts w:ascii="Calibri" w:hAnsi="Calibri"/>
                <w:lang w:val="en-US"/>
              </w:rPr>
              <w:t>The calculation that will be used to determine marks is as follows:</w:t>
            </w:r>
          </w:p>
          <w:p w:rsidR="00F944DB" w:rsidRPr="002F6086" w:rsidRDefault="00F944DB" w:rsidP="00F944DB">
            <w:pPr>
              <w:widowControl w:val="0"/>
              <w:spacing w:before="60" w:after="60"/>
              <w:rPr>
                <w:rFonts w:ascii="Calibri" w:hAnsi="Calibri"/>
                <w:lang w:val="en-US"/>
              </w:rPr>
            </w:pPr>
          </w:p>
          <w:p w:rsidR="00F944DB" w:rsidRPr="002F6086" w:rsidRDefault="00F944DB" w:rsidP="00F944DB">
            <w:pPr>
              <w:widowControl w:val="0"/>
              <w:spacing w:before="60" w:after="60"/>
              <w:jc w:val="center"/>
              <w:rPr>
                <w:rFonts w:ascii="Calibri" w:hAnsi="Calibri"/>
                <w:lang w:val="en-US"/>
              </w:rPr>
            </w:pPr>
            <w:r w:rsidRPr="002F6086">
              <w:rPr>
                <w:rFonts w:ascii="Calibri" w:hAnsi="Calibri"/>
                <w:lang w:val="en-US"/>
              </w:rPr>
              <w:t xml:space="preserve">Score = </w:t>
            </w:r>
            <w:r w:rsidRPr="002F6086">
              <w:rPr>
                <w:rFonts w:ascii="Calibri" w:hAnsi="Calibri"/>
                <w:u w:val="single"/>
                <w:lang w:val="en-US"/>
              </w:rPr>
              <w:t>Lowest Tender Price</w:t>
            </w:r>
            <w:r w:rsidRPr="002F6086">
              <w:rPr>
                <w:rFonts w:ascii="Calibri" w:hAnsi="Calibri"/>
                <w:lang w:val="en-US"/>
              </w:rPr>
              <w:t xml:space="preserve">     x    </w:t>
            </w:r>
            <w:r>
              <w:rPr>
                <w:rFonts w:ascii="Calibri" w:hAnsi="Calibri"/>
                <w:lang w:val="en-US"/>
              </w:rPr>
              <w:t>100</w:t>
            </w:r>
            <w:r w:rsidRPr="002F6086">
              <w:rPr>
                <w:rFonts w:ascii="Calibri" w:hAnsi="Calibri"/>
                <w:lang w:val="en-US"/>
              </w:rPr>
              <w:t xml:space="preserve"> (maximum mark available)</w:t>
            </w:r>
          </w:p>
          <w:p w:rsidR="00F944DB" w:rsidRPr="002F6086" w:rsidRDefault="00F944DB" w:rsidP="00F944DB">
            <w:pPr>
              <w:widowControl w:val="0"/>
              <w:spacing w:before="60" w:after="60"/>
              <w:jc w:val="center"/>
              <w:rPr>
                <w:rFonts w:ascii="Calibri" w:hAnsi="Calibri"/>
                <w:lang w:val="en-US"/>
              </w:rPr>
            </w:pPr>
            <w:r w:rsidRPr="002F6086">
              <w:rPr>
                <w:rFonts w:ascii="Calibri" w:hAnsi="Calibri"/>
                <w:lang w:val="en-US"/>
              </w:rPr>
              <w:t xml:space="preserve">  Tender Price</w:t>
            </w:r>
            <w:r w:rsidRPr="002F6086">
              <w:rPr>
                <w:rFonts w:ascii="Calibri" w:hAnsi="Calibri"/>
                <w:lang w:val="en-US"/>
              </w:rPr>
              <w:tab/>
            </w:r>
            <w:r w:rsidRPr="002F6086">
              <w:rPr>
                <w:rFonts w:ascii="Calibri" w:hAnsi="Calibri"/>
                <w:lang w:val="en-US"/>
              </w:rPr>
              <w:tab/>
            </w:r>
            <w:r w:rsidRPr="002F6086">
              <w:rPr>
                <w:rFonts w:ascii="Calibri" w:hAnsi="Calibri"/>
                <w:lang w:val="en-US"/>
              </w:rPr>
              <w:tab/>
            </w:r>
            <w:r w:rsidRPr="002F6086">
              <w:rPr>
                <w:rFonts w:ascii="Calibri" w:hAnsi="Calibri"/>
                <w:lang w:val="en-US"/>
              </w:rPr>
              <w:tab/>
            </w:r>
            <w:r w:rsidRPr="002F6086">
              <w:rPr>
                <w:rFonts w:ascii="Calibri" w:hAnsi="Calibri"/>
                <w:lang w:val="en-US"/>
              </w:rPr>
              <w:tab/>
            </w:r>
          </w:p>
        </w:tc>
      </w:tr>
    </w:tbl>
    <w:p w:rsidR="00F944DB" w:rsidRPr="00FC0120" w:rsidRDefault="00F944DB" w:rsidP="00F944DB">
      <w:pPr>
        <w:widowControl w:val="0"/>
        <w:rPr>
          <w:highlight w:val="yellow"/>
        </w:rPr>
      </w:pPr>
    </w:p>
    <w:p w:rsidR="00F944DB" w:rsidRPr="00FC0120" w:rsidRDefault="00F944DB" w:rsidP="00F944DB">
      <w:pPr>
        <w:widowControl w:val="0"/>
        <w:rPr>
          <w:highlight w:val="yellow"/>
        </w:rPr>
      </w:pPr>
    </w:p>
    <w:p w:rsidR="00F944DB" w:rsidRDefault="00F944DB" w:rsidP="00F944DB">
      <w:pPr>
        <w:pStyle w:val="Heading3"/>
        <w:widowControl w:val="0"/>
        <w:numPr>
          <w:ilvl w:val="0"/>
          <w:numId w:val="0"/>
        </w:numPr>
        <w:spacing w:after="120"/>
      </w:pPr>
    </w:p>
    <w:p w:rsidR="00E42892" w:rsidRDefault="00E42892"/>
    <w:sectPr w:rsidR="00E42892" w:rsidSect="00963E72">
      <w:headerReference w:type="default" r:id="rId7"/>
      <w:footerReference w:type="default" r:id="rId8"/>
      <w:endnotePr>
        <w:numFmt w:val="decimal"/>
      </w:endnotePr>
      <w:pgSz w:w="11909" w:h="16834" w:code="9"/>
      <w:pgMar w:top="1241" w:right="1440" w:bottom="1560" w:left="185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E2" w:rsidRDefault="009C1DE2" w:rsidP="00F944DB">
      <w:r>
        <w:separator/>
      </w:r>
    </w:p>
  </w:endnote>
  <w:endnote w:type="continuationSeparator" w:id="0">
    <w:p w:rsidR="009C1DE2" w:rsidRDefault="009C1DE2" w:rsidP="00F9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rsidR="003722D4" w:rsidRDefault="00930BB0" w:rsidP="000D2B07">
        <w:pPr>
          <w:jc w:val="center"/>
        </w:pPr>
        <w:r>
          <w:t xml:space="preserve">Page </w:t>
        </w:r>
        <w:r>
          <w:fldChar w:fldCharType="begin"/>
        </w:r>
        <w:r>
          <w:instrText xml:space="preserve"> PAGE </w:instrText>
        </w:r>
        <w:r>
          <w:fldChar w:fldCharType="separate"/>
        </w:r>
        <w:r w:rsidR="00D261D2">
          <w:rPr>
            <w:noProof/>
          </w:rPr>
          <w:t>1</w:t>
        </w:r>
        <w:r>
          <w:rPr>
            <w:noProof/>
          </w:rPr>
          <w:fldChar w:fldCharType="end"/>
        </w:r>
        <w:r>
          <w:t xml:space="preserve"> of </w:t>
        </w:r>
        <w:r w:rsidR="009C1DE2">
          <w:fldChar w:fldCharType="begin"/>
        </w:r>
        <w:r w:rsidR="009C1DE2">
          <w:instrText xml:space="preserve"> NUMPAGES  </w:instrText>
        </w:r>
        <w:r w:rsidR="009C1DE2">
          <w:fldChar w:fldCharType="separate"/>
        </w:r>
        <w:r w:rsidR="00D261D2">
          <w:rPr>
            <w:noProof/>
          </w:rPr>
          <w:t>2</w:t>
        </w:r>
        <w:r w:rsidR="009C1DE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E2" w:rsidRDefault="009C1DE2" w:rsidP="00F944DB">
      <w:r>
        <w:separator/>
      </w:r>
    </w:p>
  </w:footnote>
  <w:footnote w:type="continuationSeparator" w:id="0">
    <w:p w:rsidR="009C1DE2" w:rsidRDefault="009C1DE2" w:rsidP="00F94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D4" w:rsidRPr="00F944DB" w:rsidRDefault="00930BB0" w:rsidP="00FD6E29">
    <w:pPr>
      <w:pStyle w:val="Header"/>
      <w:jc w:val="center"/>
      <w:rPr>
        <w:sz w:val="18"/>
        <w:szCs w:val="18"/>
      </w:rPr>
    </w:pPr>
    <w:r w:rsidRPr="00F944DB">
      <w:rPr>
        <w:sz w:val="18"/>
        <w:szCs w:val="18"/>
      </w:rPr>
      <w:t>OFFICIAL SENSITIVE</w:t>
    </w:r>
  </w:p>
  <w:p w:rsidR="00F944DB" w:rsidRDefault="00F944DB" w:rsidP="00074357">
    <w:pPr>
      <w:pStyle w:val="Header"/>
      <w:jc w:val="center"/>
      <w:rPr>
        <w:b/>
      </w:rPr>
    </w:pPr>
    <w:r w:rsidRPr="00E74AFD">
      <w:rPr>
        <w:b/>
      </w:rPr>
      <w:t xml:space="preserve">SO14163 – Provision of Bottled Drinking Water </w:t>
    </w:r>
  </w:p>
  <w:p w:rsidR="003722D4" w:rsidRPr="00C81EC7" w:rsidRDefault="00930BB0" w:rsidP="00074357">
    <w:pPr>
      <w:pStyle w:val="Header"/>
      <w:jc w:val="center"/>
      <w:rPr>
        <w:b/>
      </w:rPr>
    </w:pPr>
    <w:r>
      <w:rPr>
        <w:b/>
      </w:rPr>
      <w:t>Appendix D – Response Guidance</w:t>
    </w:r>
  </w:p>
  <w:p w:rsidR="003722D4" w:rsidRPr="00074357" w:rsidRDefault="00930BB0" w:rsidP="008D5948">
    <w:pPr>
      <w:pStyle w:val="Header"/>
      <w:tabs>
        <w:tab w:val="clear" w:pos="4153"/>
        <w:tab w:val="clear" w:pos="8306"/>
        <w:tab w:val="center" w:pos="4514"/>
      </w:tabs>
    </w:pPr>
    <w:r>
      <w:rPr>
        <w:noProof/>
        <w:lang w:eastAsia="en-GB"/>
      </w:rPr>
      <mc:AlternateContent>
        <mc:Choice Requires="wps">
          <w:drawing>
            <wp:anchor distT="0" distB="0" distL="114300" distR="114300" simplePos="0" relativeHeight="251659264" behindDoc="0" locked="0" layoutInCell="1" allowOverlap="1" wp14:anchorId="0D6CB025" wp14:editId="1DAE2CD2">
              <wp:simplePos x="0" y="0"/>
              <wp:positionH relativeFrom="column">
                <wp:posOffset>-593725</wp:posOffset>
              </wp:positionH>
              <wp:positionV relativeFrom="paragraph">
                <wp:posOffset>77470</wp:posOffset>
              </wp:positionV>
              <wp:extent cx="6467475" cy="635"/>
              <wp:effectExtent l="6350" t="10795" r="1270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F6906" id="_x0000_t32" coordsize="21600,21600" o:spt="32" o:oned="t" path="m,l21600,21600e" filled="f">
              <v:path arrowok="t" fillok="f" o:connecttype="none"/>
              <o:lock v:ext="edit" shapetype="t"/>
            </v:shapetype>
            <v:shape id="AutoShape 1" o:spid="_x0000_s1026" type="#_x0000_t32" style="position:absolute;margin-left:-46.75pt;margin-top:6.1pt;width:509.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00365"/>
    <w:multiLevelType w:val="multilevel"/>
    <w:tmpl w:val="B7E09DCE"/>
    <w:lvl w:ilvl="0">
      <w:start w:val="1"/>
      <w:numFmt w:val="decimal"/>
      <w:lvlRestart w:val="0"/>
      <w:pStyle w:val="Heading1"/>
      <w:lvlText w:val="%1."/>
      <w:lvlJc w:val="left"/>
      <w:pPr>
        <w:tabs>
          <w:tab w:val="num" w:pos="720"/>
        </w:tabs>
        <w:ind w:left="720" w:hanging="720"/>
      </w:pPr>
      <w:rPr>
        <w:rFonts w:ascii="Calibri" w:hAnsi="Calibri" w:hint="default"/>
        <w:caps w:val="0"/>
        <w:effect w:val="none"/>
      </w:rPr>
    </w:lvl>
    <w:lvl w:ilvl="1">
      <w:start w:val="1"/>
      <w:numFmt w:val="decimal"/>
      <w:pStyle w:val="Heading2"/>
      <w:lvlText w:val="%1.%2"/>
      <w:lvlJc w:val="left"/>
      <w:pPr>
        <w:tabs>
          <w:tab w:val="num" w:pos="720"/>
        </w:tabs>
        <w:ind w:left="720" w:hanging="720"/>
      </w:pPr>
      <w:rPr>
        <w:rFonts w:ascii="Calibri" w:hAnsi="Calibri" w:hint="default"/>
        <w:caps w:val="0"/>
        <w:effect w:val="none"/>
      </w:rPr>
    </w:lvl>
    <w:lvl w:ilvl="2">
      <w:start w:val="1"/>
      <w:numFmt w:val="decimal"/>
      <w:pStyle w:val="Heading3"/>
      <w:lvlText w:val="%1.%2.%3"/>
      <w:lvlJc w:val="left"/>
      <w:pPr>
        <w:tabs>
          <w:tab w:val="num" w:pos="1800"/>
        </w:tabs>
        <w:ind w:left="1800" w:hanging="1080"/>
      </w:pPr>
      <w:rPr>
        <w:rFonts w:ascii="Calibri" w:hAnsi="Calibri"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DB"/>
    <w:rsid w:val="00520A6E"/>
    <w:rsid w:val="00680DFD"/>
    <w:rsid w:val="00930BB0"/>
    <w:rsid w:val="009C1DE2"/>
    <w:rsid w:val="00D261D2"/>
    <w:rsid w:val="00E42892"/>
    <w:rsid w:val="00F06520"/>
    <w:rsid w:val="00F94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0884A-29F2-44DF-83D5-2024D72C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DB"/>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F944DB"/>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F944DB"/>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F944DB"/>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F944DB"/>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F944DB"/>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944DB"/>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F944DB"/>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F944DB"/>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F944DB"/>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F944DB"/>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F944DB"/>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944DB"/>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F944DB"/>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944DB"/>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944DB"/>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944DB"/>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F944DB"/>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F944DB"/>
    <w:rPr>
      <w:rFonts w:ascii="Arial" w:eastAsia="STZhongsong" w:hAnsi="Arial" w:cs="Times New Roman"/>
      <w:szCs w:val="20"/>
      <w:lang w:eastAsia="zh-CN"/>
    </w:rPr>
  </w:style>
  <w:style w:type="paragraph" w:styleId="Header">
    <w:name w:val="header"/>
    <w:basedOn w:val="Normal"/>
    <w:link w:val="HeaderChar"/>
    <w:rsid w:val="00F944DB"/>
    <w:pPr>
      <w:tabs>
        <w:tab w:val="center" w:pos="4153"/>
        <w:tab w:val="right" w:pos="8306"/>
      </w:tabs>
    </w:pPr>
  </w:style>
  <w:style w:type="character" w:customStyle="1" w:styleId="HeaderChar">
    <w:name w:val="Header Char"/>
    <w:basedOn w:val="DefaultParagraphFont"/>
    <w:link w:val="Header"/>
    <w:rsid w:val="00F944DB"/>
    <w:rPr>
      <w:rFonts w:ascii="Arial" w:eastAsia="SimSun" w:hAnsi="Arial" w:cs="Times New Roman"/>
      <w:szCs w:val="24"/>
      <w:lang w:eastAsia="zh-CN"/>
    </w:rPr>
  </w:style>
  <w:style w:type="table" w:styleId="TableGrid">
    <w:name w:val="Table Grid"/>
    <w:basedOn w:val="TableNormal"/>
    <w:uiPriority w:val="59"/>
    <w:rsid w:val="00F944D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4DB"/>
    <w:pPr>
      <w:ind w:left="720"/>
    </w:pPr>
  </w:style>
  <w:style w:type="paragraph" w:styleId="NoSpacing">
    <w:name w:val="No Spacing"/>
    <w:link w:val="NoSpacingChar"/>
    <w:uiPriority w:val="1"/>
    <w:qFormat/>
    <w:rsid w:val="00F944DB"/>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F944DB"/>
    <w:rPr>
      <w:rFonts w:ascii="Calibri" w:eastAsia="Times New Roman" w:hAnsi="Calibri" w:cs="Times New Roman"/>
      <w:lang w:val="en-US"/>
    </w:rPr>
  </w:style>
  <w:style w:type="paragraph" w:styleId="Footer">
    <w:name w:val="footer"/>
    <w:basedOn w:val="Normal"/>
    <w:link w:val="FooterChar"/>
    <w:uiPriority w:val="99"/>
    <w:unhideWhenUsed/>
    <w:rsid w:val="00F944DB"/>
    <w:pPr>
      <w:tabs>
        <w:tab w:val="center" w:pos="4513"/>
        <w:tab w:val="right" w:pos="9026"/>
      </w:tabs>
    </w:pPr>
  </w:style>
  <w:style w:type="character" w:customStyle="1" w:styleId="FooterChar">
    <w:name w:val="Footer Char"/>
    <w:basedOn w:val="DefaultParagraphFont"/>
    <w:link w:val="Footer"/>
    <w:uiPriority w:val="99"/>
    <w:rsid w:val="00F944DB"/>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Jusna Begum</dc:creator>
  <cp:keywords/>
  <dc:description/>
  <cp:lastModifiedBy>Jusna Begum</cp:lastModifiedBy>
  <cp:revision>2</cp:revision>
  <dcterms:created xsi:type="dcterms:W3CDTF">2015-10-19T13:04:00Z</dcterms:created>
  <dcterms:modified xsi:type="dcterms:W3CDTF">2015-10-19T13:04:00Z</dcterms:modified>
</cp:coreProperties>
</file>