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A762A" w14:textId="472012CF" w:rsidR="00324B75" w:rsidRDefault="00324B75">
      <w:pPr>
        <w:widowControl w:val="0"/>
        <w:autoSpaceDE w:val="0"/>
        <w:autoSpaceDN w:val="0"/>
        <w:adjustRightInd w:val="0"/>
        <w:spacing w:after="0"/>
        <w:rPr>
          <w:rFonts w:asciiTheme="minorHAnsi" w:hAnsiTheme="minorHAnsi"/>
          <w:color w:val="808080" w:themeColor="background1" w:themeShade="80"/>
          <w:sz w:val="28"/>
          <w:szCs w:val="16"/>
        </w:rPr>
      </w:pPr>
    </w:p>
    <w:tbl>
      <w:tblPr>
        <w:tblW w:w="9606" w:type="dxa"/>
        <w:tblLayout w:type="fixed"/>
        <w:tblLook w:val="04A0" w:firstRow="1" w:lastRow="0" w:firstColumn="1" w:lastColumn="0" w:noHBand="0" w:noVBand="1"/>
      </w:tblPr>
      <w:tblGrid>
        <w:gridCol w:w="521"/>
        <w:gridCol w:w="580"/>
        <w:gridCol w:w="1559"/>
        <w:gridCol w:w="5953"/>
        <w:gridCol w:w="993"/>
      </w:tblGrid>
      <w:tr w:rsidR="00F621DC" w:rsidRPr="00CB2CE3" w14:paraId="4832C0E6" w14:textId="77777777" w:rsidTr="00F621DC">
        <w:tc>
          <w:tcPr>
            <w:tcW w:w="521" w:type="dxa"/>
          </w:tcPr>
          <w:p w14:paraId="5A2B5C2B" w14:textId="77777777" w:rsidR="00F621DC" w:rsidRPr="00D91317" w:rsidRDefault="00F621DC"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9085" w:type="dxa"/>
            <w:gridSpan w:val="4"/>
          </w:tcPr>
          <w:p w14:paraId="1C5DC265" w14:textId="40669372" w:rsidR="00F621DC" w:rsidRPr="00950361" w:rsidRDefault="00F621DC" w:rsidP="00950361">
            <w:pPr>
              <w:pStyle w:val="Heading1"/>
              <w:jc w:val="right"/>
            </w:pPr>
            <w:r>
              <w:t xml:space="preserve">Schedule </w:t>
            </w:r>
            <w:proofErr w:type="gramStart"/>
            <w:r>
              <w:t>Of</w:t>
            </w:r>
            <w:proofErr w:type="gramEnd"/>
            <w:r>
              <w:t xml:space="preserve"> Works</w:t>
            </w:r>
            <w:r w:rsidRPr="00950361">
              <w:t xml:space="preserve"> </w:t>
            </w:r>
          </w:p>
          <w:p w14:paraId="53F76C30" w14:textId="77777777" w:rsidR="00F621DC" w:rsidRPr="00950361" w:rsidRDefault="00F621DC" w:rsidP="00950361">
            <w:pPr>
              <w:pStyle w:val="Heading2"/>
              <w:jc w:val="right"/>
            </w:pPr>
            <w:r w:rsidRPr="00950361">
              <w:t>Nantwich Civic Hall</w:t>
            </w:r>
          </w:p>
          <w:p w14:paraId="55FE62ED" w14:textId="77777777" w:rsidR="00F621DC" w:rsidRPr="00950361" w:rsidRDefault="00F621DC" w:rsidP="00950361">
            <w:pPr>
              <w:pStyle w:val="Heading2"/>
              <w:jc w:val="right"/>
            </w:pPr>
            <w:r w:rsidRPr="00950361">
              <w:t>Rear Extension and Internal Works</w:t>
            </w:r>
          </w:p>
          <w:p w14:paraId="1B25F0BF" w14:textId="77777777" w:rsidR="00F621DC" w:rsidRDefault="00F621DC" w:rsidP="00950361">
            <w:pPr>
              <w:pStyle w:val="Heading1"/>
              <w:ind w:left="1440"/>
              <w:jc w:val="right"/>
              <w:rPr>
                <w:b w:val="0"/>
                <w:sz w:val="24"/>
                <w:szCs w:val="24"/>
              </w:rPr>
            </w:pPr>
            <w:r>
              <w:rPr>
                <w:sz w:val="24"/>
                <w:szCs w:val="24"/>
              </w:rPr>
              <w:tab/>
              <w:t xml:space="preserve"> </w:t>
            </w:r>
          </w:p>
          <w:p w14:paraId="4C7BD55B" w14:textId="3A3343E5" w:rsidR="00F621DC" w:rsidRDefault="00F621DC" w:rsidP="00950361">
            <w:pPr>
              <w:pStyle w:val="Heading2"/>
              <w:jc w:val="right"/>
              <w:rPr>
                <w:szCs w:val="22"/>
              </w:rPr>
            </w:pPr>
            <w:r>
              <w:t>12 October 2020</w:t>
            </w:r>
          </w:p>
        </w:tc>
      </w:tr>
      <w:tr w:rsidR="00F621DC" w:rsidRPr="00CB2CE3" w14:paraId="0BA40581" w14:textId="77777777" w:rsidTr="00F621DC">
        <w:tc>
          <w:tcPr>
            <w:tcW w:w="521" w:type="dxa"/>
          </w:tcPr>
          <w:p w14:paraId="6C222867" w14:textId="77777777" w:rsidR="00F621DC" w:rsidRPr="00D91317" w:rsidRDefault="00F621DC"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9085" w:type="dxa"/>
            <w:gridSpan w:val="4"/>
          </w:tcPr>
          <w:p w14:paraId="38F99540" w14:textId="284E3BFF" w:rsidR="00F621DC" w:rsidRDefault="00F621DC" w:rsidP="00491DD2">
            <w:r>
              <w:rPr>
                <w:noProof/>
              </w:rPr>
              <w:drawing>
                <wp:inline distT="0" distB="0" distL="0" distR="0" wp14:anchorId="5C6062B4" wp14:editId="549EC018">
                  <wp:extent cx="5625338" cy="276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5682266" cy="2790204"/>
                          </a:xfrm>
                          <a:prstGeom prst="rect">
                            <a:avLst/>
                          </a:prstGeom>
                          <a:ln>
                            <a:noFill/>
                          </a:ln>
                          <a:extLst>
                            <a:ext uri="{53640926-AAD7-44D8-BBD7-CCE9431645EC}">
                              <a14:shadowObscured xmlns:a14="http://schemas.microsoft.com/office/drawing/2010/main"/>
                            </a:ext>
                          </a:extLst>
                        </pic:spPr>
                      </pic:pic>
                    </a:graphicData>
                  </a:graphic>
                </wp:inline>
              </w:drawing>
            </w:r>
          </w:p>
          <w:p w14:paraId="7574DEF7" w14:textId="53CF638A" w:rsidR="00F621DC" w:rsidRPr="00950361" w:rsidRDefault="00F621DC" w:rsidP="00950361"/>
        </w:tc>
      </w:tr>
      <w:tr w:rsidR="00F621DC" w:rsidRPr="00CB2CE3" w14:paraId="59274D5A" w14:textId="77777777" w:rsidTr="00F621DC">
        <w:tc>
          <w:tcPr>
            <w:tcW w:w="521" w:type="dxa"/>
          </w:tcPr>
          <w:p w14:paraId="2BD3A924" w14:textId="77777777" w:rsidR="00F621DC" w:rsidRPr="00D91317" w:rsidRDefault="00F621DC"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9085" w:type="dxa"/>
            <w:gridSpan w:val="4"/>
          </w:tcPr>
          <w:p w14:paraId="720CA291" w14:textId="67BC2307" w:rsidR="00F621DC" w:rsidRDefault="00F621DC" w:rsidP="00950361">
            <w:r w:rsidRPr="000E41E9">
              <w:rPr>
                <w:color w:val="808080" w:themeColor="background1" w:themeShade="80"/>
                <w:sz w:val="36"/>
                <w:szCs w:val="36"/>
              </w:rPr>
              <w:t xml:space="preserve">In Progress </w:t>
            </w:r>
          </w:p>
        </w:tc>
      </w:tr>
      <w:tr w:rsidR="00003657" w:rsidRPr="00CB2CE3" w14:paraId="3B104C94" w14:textId="77777777" w:rsidTr="00003657">
        <w:tc>
          <w:tcPr>
            <w:tcW w:w="521" w:type="dxa"/>
          </w:tcPr>
          <w:p w14:paraId="2D151A70" w14:textId="77777777" w:rsidR="00003657" w:rsidRPr="00D91317" w:rsidRDefault="00003657"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580" w:type="dxa"/>
          </w:tcPr>
          <w:p w14:paraId="2F312305" w14:textId="23E528AF" w:rsidR="00003657" w:rsidRDefault="00003657" w:rsidP="00F621DC">
            <w:pPr>
              <w:tabs>
                <w:tab w:val="left" w:pos="590"/>
                <w:tab w:val="left" w:pos="2032"/>
              </w:tabs>
            </w:pPr>
            <w:r>
              <w:t>V1</w:t>
            </w:r>
          </w:p>
        </w:tc>
        <w:tc>
          <w:tcPr>
            <w:tcW w:w="1559" w:type="dxa"/>
          </w:tcPr>
          <w:p w14:paraId="0B194EDD" w14:textId="510304E3" w:rsidR="00003657" w:rsidRDefault="00003657" w:rsidP="00F621DC">
            <w:pPr>
              <w:tabs>
                <w:tab w:val="left" w:pos="590"/>
                <w:tab w:val="left" w:pos="2032"/>
              </w:tabs>
            </w:pPr>
            <w:r>
              <w:t>21 Oct 2010</w:t>
            </w:r>
          </w:p>
        </w:tc>
        <w:tc>
          <w:tcPr>
            <w:tcW w:w="5953" w:type="dxa"/>
          </w:tcPr>
          <w:p w14:paraId="64F328CF" w14:textId="664EB2C1" w:rsidR="00003657" w:rsidRDefault="00003657" w:rsidP="00F621DC">
            <w:pPr>
              <w:tabs>
                <w:tab w:val="left" w:pos="590"/>
                <w:tab w:val="left" w:pos="2032"/>
              </w:tabs>
            </w:pPr>
            <w:r>
              <w:t xml:space="preserve">Tender issued - complete to clause </w:t>
            </w:r>
            <w:proofErr w:type="gramStart"/>
            <w:r>
              <w:t>500 page</w:t>
            </w:r>
            <w:proofErr w:type="gramEnd"/>
            <w:r>
              <w:t xml:space="preserve"> 37</w:t>
            </w:r>
          </w:p>
        </w:tc>
        <w:tc>
          <w:tcPr>
            <w:tcW w:w="993" w:type="dxa"/>
          </w:tcPr>
          <w:p w14:paraId="1DA416ED" w14:textId="07AE0A46" w:rsidR="00003657" w:rsidRDefault="00003657" w:rsidP="00F621DC">
            <w:pPr>
              <w:tabs>
                <w:tab w:val="left" w:pos="590"/>
                <w:tab w:val="left" w:pos="2032"/>
              </w:tabs>
            </w:pPr>
            <w:r>
              <w:t>BSP</w:t>
            </w:r>
          </w:p>
        </w:tc>
      </w:tr>
      <w:tr w:rsidR="00003657" w:rsidRPr="00CB2CE3" w14:paraId="11BACB56" w14:textId="77777777" w:rsidTr="00003657">
        <w:tc>
          <w:tcPr>
            <w:tcW w:w="521" w:type="dxa"/>
          </w:tcPr>
          <w:p w14:paraId="34433B2A" w14:textId="77777777" w:rsidR="00003657" w:rsidRPr="00D91317" w:rsidRDefault="00003657"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580" w:type="dxa"/>
          </w:tcPr>
          <w:p w14:paraId="12417AC6" w14:textId="6B4DAD17" w:rsidR="00003657" w:rsidRDefault="00003657" w:rsidP="00F621DC">
            <w:pPr>
              <w:tabs>
                <w:tab w:val="left" w:pos="590"/>
                <w:tab w:val="left" w:pos="2032"/>
              </w:tabs>
            </w:pPr>
            <w:r>
              <w:t>V2</w:t>
            </w:r>
          </w:p>
        </w:tc>
        <w:tc>
          <w:tcPr>
            <w:tcW w:w="1559" w:type="dxa"/>
          </w:tcPr>
          <w:p w14:paraId="750FC077" w14:textId="77777777" w:rsidR="00003657" w:rsidRDefault="00003657" w:rsidP="00F621DC">
            <w:pPr>
              <w:tabs>
                <w:tab w:val="left" w:pos="590"/>
                <w:tab w:val="left" w:pos="2032"/>
              </w:tabs>
            </w:pPr>
          </w:p>
        </w:tc>
        <w:tc>
          <w:tcPr>
            <w:tcW w:w="5953" w:type="dxa"/>
          </w:tcPr>
          <w:p w14:paraId="78577A75" w14:textId="27CCEF38" w:rsidR="00003657" w:rsidRDefault="00003657" w:rsidP="00F621DC">
            <w:pPr>
              <w:tabs>
                <w:tab w:val="left" w:pos="590"/>
                <w:tab w:val="left" w:pos="2032"/>
              </w:tabs>
            </w:pPr>
            <w:r>
              <w:t>Clauses ??? to ?? completed</w:t>
            </w:r>
          </w:p>
        </w:tc>
        <w:tc>
          <w:tcPr>
            <w:tcW w:w="993" w:type="dxa"/>
          </w:tcPr>
          <w:p w14:paraId="4F01C3A1" w14:textId="75267795" w:rsidR="00003657" w:rsidRDefault="00003657" w:rsidP="00F621DC">
            <w:pPr>
              <w:tabs>
                <w:tab w:val="left" w:pos="590"/>
                <w:tab w:val="left" w:pos="2032"/>
              </w:tabs>
            </w:pPr>
            <w:r>
              <w:t>SS</w:t>
            </w:r>
          </w:p>
        </w:tc>
      </w:tr>
      <w:tr w:rsidR="00FE1DA5" w:rsidRPr="00CB2CE3" w14:paraId="4B3B63B3" w14:textId="77777777" w:rsidTr="00003657">
        <w:tc>
          <w:tcPr>
            <w:tcW w:w="521" w:type="dxa"/>
          </w:tcPr>
          <w:p w14:paraId="5D5D38A2" w14:textId="77777777" w:rsidR="00FE1DA5" w:rsidRPr="00D91317" w:rsidRDefault="00FE1DA5"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580" w:type="dxa"/>
          </w:tcPr>
          <w:p w14:paraId="5C527BD6" w14:textId="77777777" w:rsidR="00FE1DA5" w:rsidRDefault="00FE1DA5" w:rsidP="00F621DC">
            <w:pPr>
              <w:tabs>
                <w:tab w:val="left" w:pos="590"/>
                <w:tab w:val="left" w:pos="2032"/>
              </w:tabs>
            </w:pPr>
          </w:p>
        </w:tc>
        <w:tc>
          <w:tcPr>
            <w:tcW w:w="1559" w:type="dxa"/>
          </w:tcPr>
          <w:p w14:paraId="6365AA8A" w14:textId="77777777" w:rsidR="00FE1DA5" w:rsidRDefault="00FE1DA5" w:rsidP="00F621DC">
            <w:pPr>
              <w:tabs>
                <w:tab w:val="left" w:pos="590"/>
                <w:tab w:val="left" w:pos="2032"/>
              </w:tabs>
            </w:pPr>
          </w:p>
        </w:tc>
        <w:tc>
          <w:tcPr>
            <w:tcW w:w="5953" w:type="dxa"/>
          </w:tcPr>
          <w:p w14:paraId="4E4C5C41" w14:textId="406CA6F0" w:rsidR="00FE1DA5" w:rsidRDefault="00FE1DA5" w:rsidP="00F621DC">
            <w:pPr>
              <w:tabs>
                <w:tab w:val="left" w:pos="590"/>
                <w:tab w:val="left" w:pos="2032"/>
              </w:tabs>
            </w:pPr>
            <w:r>
              <w:t>Clause 163 added relating to R&amp;D survey</w:t>
            </w:r>
          </w:p>
        </w:tc>
        <w:tc>
          <w:tcPr>
            <w:tcW w:w="993" w:type="dxa"/>
          </w:tcPr>
          <w:p w14:paraId="627C0792" w14:textId="77777777" w:rsidR="00FE1DA5" w:rsidRDefault="00FE1DA5" w:rsidP="00F621DC">
            <w:pPr>
              <w:tabs>
                <w:tab w:val="left" w:pos="590"/>
                <w:tab w:val="left" w:pos="2032"/>
              </w:tabs>
            </w:pPr>
          </w:p>
        </w:tc>
      </w:tr>
      <w:tr w:rsidR="00FE1DA5" w:rsidRPr="00CB2CE3" w14:paraId="66D43191" w14:textId="77777777" w:rsidTr="00003657">
        <w:tc>
          <w:tcPr>
            <w:tcW w:w="521" w:type="dxa"/>
          </w:tcPr>
          <w:p w14:paraId="6A352611" w14:textId="77777777" w:rsidR="00FE1DA5" w:rsidRPr="00D91317" w:rsidRDefault="00FE1DA5"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580" w:type="dxa"/>
          </w:tcPr>
          <w:p w14:paraId="140248D9" w14:textId="77777777" w:rsidR="00FE1DA5" w:rsidRDefault="00FE1DA5" w:rsidP="00F621DC">
            <w:pPr>
              <w:tabs>
                <w:tab w:val="left" w:pos="590"/>
                <w:tab w:val="left" w:pos="2032"/>
              </w:tabs>
            </w:pPr>
          </w:p>
        </w:tc>
        <w:tc>
          <w:tcPr>
            <w:tcW w:w="1559" w:type="dxa"/>
          </w:tcPr>
          <w:p w14:paraId="36B176A3" w14:textId="77777777" w:rsidR="00FE1DA5" w:rsidRDefault="00FE1DA5" w:rsidP="00F621DC">
            <w:pPr>
              <w:tabs>
                <w:tab w:val="left" w:pos="590"/>
                <w:tab w:val="left" w:pos="2032"/>
              </w:tabs>
            </w:pPr>
          </w:p>
        </w:tc>
        <w:tc>
          <w:tcPr>
            <w:tcW w:w="5953" w:type="dxa"/>
          </w:tcPr>
          <w:p w14:paraId="512121D5" w14:textId="01C64CAE" w:rsidR="00FE1DA5" w:rsidRDefault="00FE1DA5" w:rsidP="00F621DC">
            <w:pPr>
              <w:tabs>
                <w:tab w:val="left" w:pos="590"/>
                <w:tab w:val="left" w:pos="2032"/>
              </w:tabs>
            </w:pPr>
            <w:r>
              <w:t xml:space="preserve">Clause 401A added to clarify the Engineers comments in relation to ground investigations </w:t>
            </w:r>
          </w:p>
        </w:tc>
        <w:tc>
          <w:tcPr>
            <w:tcW w:w="993" w:type="dxa"/>
          </w:tcPr>
          <w:p w14:paraId="7F1BC151" w14:textId="77777777" w:rsidR="00FE1DA5" w:rsidRDefault="00FE1DA5" w:rsidP="00F621DC">
            <w:pPr>
              <w:tabs>
                <w:tab w:val="left" w:pos="590"/>
                <w:tab w:val="left" w:pos="2032"/>
              </w:tabs>
            </w:pPr>
          </w:p>
        </w:tc>
      </w:tr>
      <w:tr w:rsidR="003B317D" w:rsidRPr="00CB2CE3" w14:paraId="115058D2" w14:textId="77777777" w:rsidTr="00003657">
        <w:tc>
          <w:tcPr>
            <w:tcW w:w="521" w:type="dxa"/>
          </w:tcPr>
          <w:p w14:paraId="0F87412D" w14:textId="77777777" w:rsidR="003B317D" w:rsidRPr="00D91317" w:rsidRDefault="003B317D"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580" w:type="dxa"/>
          </w:tcPr>
          <w:p w14:paraId="52DC1E85" w14:textId="77777777" w:rsidR="003B317D" w:rsidRDefault="003B317D" w:rsidP="00F621DC">
            <w:pPr>
              <w:tabs>
                <w:tab w:val="left" w:pos="590"/>
                <w:tab w:val="left" w:pos="2032"/>
              </w:tabs>
            </w:pPr>
          </w:p>
        </w:tc>
        <w:tc>
          <w:tcPr>
            <w:tcW w:w="1559" w:type="dxa"/>
          </w:tcPr>
          <w:p w14:paraId="618BBB3B" w14:textId="77777777" w:rsidR="003B317D" w:rsidRDefault="003B317D" w:rsidP="00F621DC">
            <w:pPr>
              <w:tabs>
                <w:tab w:val="left" w:pos="590"/>
                <w:tab w:val="left" w:pos="2032"/>
              </w:tabs>
            </w:pPr>
          </w:p>
        </w:tc>
        <w:tc>
          <w:tcPr>
            <w:tcW w:w="5953" w:type="dxa"/>
          </w:tcPr>
          <w:p w14:paraId="489A9F99" w14:textId="5E7821F2" w:rsidR="003B317D" w:rsidRDefault="003B317D" w:rsidP="00F621DC">
            <w:pPr>
              <w:tabs>
                <w:tab w:val="left" w:pos="590"/>
                <w:tab w:val="left" w:pos="2032"/>
              </w:tabs>
            </w:pPr>
            <w:r>
              <w:t xml:space="preserve">Clause 453 enhanced following receipt of C2C steel layout and </w:t>
            </w:r>
            <w:proofErr w:type="gramStart"/>
            <w:r>
              <w:t>contractors</w:t>
            </w:r>
            <w:proofErr w:type="gramEnd"/>
            <w:r>
              <w:t xml:space="preserve"> query. </w:t>
            </w:r>
          </w:p>
        </w:tc>
        <w:tc>
          <w:tcPr>
            <w:tcW w:w="993" w:type="dxa"/>
          </w:tcPr>
          <w:p w14:paraId="6EE99043" w14:textId="77777777" w:rsidR="003B317D" w:rsidRDefault="003B317D" w:rsidP="00F621DC">
            <w:pPr>
              <w:tabs>
                <w:tab w:val="left" w:pos="590"/>
                <w:tab w:val="left" w:pos="2032"/>
              </w:tabs>
            </w:pPr>
          </w:p>
        </w:tc>
      </w:tr>
      <w:tr w:rsidR="001F3FDB" w:rsidRPr="00CB2CE3" w14:paraId="6594FCDE" w14:textId="77777777" w:rsidTr="00003657">
        <w:tc>
          <w:tcPr>
            <w:tcW w:w="521" w:type="dxa"/>
          </w:tcPr>
          <w:p w14:paraId="0DA6303A" w14:textId="77777777" w:rsidR="001F3FDB" w:rsidRPr="00D91317" w:rsidRDefault="001F3FDB"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580" w:type="dxa"/>
          </w:tcPr>
          <w:p w14:paraId="3B94DF7C" w14:textId="77777777" w:rsidR="001F3FDB" w:rsidRDefault="001F3FDB" w:rsidP="00F621DC">
            <w:pPr>
              <w:tabs>
                <w:tab w:val="left" w:pos="590"/>
                <w:tab w:val="left" w:pos="2032"/>
              </w:tabs>
            </w:pPr>
          </w:p>
        </w:tc>
        <w:tc>
          <w:tcPr>
            <w:tcW w:w="1559" w:type="dxa"/>
          </w:tcPr>
          <w:p w14:paraId="594E7DA6" w14:textId="77777777" w:rsidR="001F3FDB" w:rsidRDefault="001F3FDB" w:rsidP="00F621DC">
            <w:pPr>
              <w:tabs>
                <w:tab w:val="left" w:pos="590"/>
                <w:tab w:val="left" w:pos="2032"/>
              </w:tabs>
            </w:pPr>
          </w:p>
        </w:tc>
        <w:tc>
          <w:tcPr>
            <w:tcW w:w="5953" w:type="dxa"/>
          </w:tcPr>
          <w:p w14:paraId="33372ED5" w14:textId="6372E5D5" w:rsidR="001F3FDB" w:rsidRDefault="001F3FDB" w:rsidP="00F621DC">
            <w:pPr>
              <w:tabs>
                <w:tab w:val="left" w:pos="590"/>
                <w:tab w:val="left" w:pos="2032"/>
              </w:tabs>
            </w:pPr>
            <w:r>
              <w:t xml:space="preserve">Clause 462 clarifies Flemish brick bond as shown on elevations. </w:t>
            </w:r>
          </w:p>
        </w:tc>
        <w:tc>
          <w:tcPr>
            <w:tcW w:w="993" w:type="dxa"/>
          </w:tcPr>
          <w:p w14:paraId="670C7FF0" w14:textId="77777777" w:rsidR="001F3FDB" w:rsidRDefault="001F3FDB" w:rsidP="00F621DC">
            <w:pPr>
              <w:tabs>
                <w:tab w:val="left" w:pos="590"/>
                <w:tab w:val="left" w:pos="2032"/>
              </w:tabs>
            </w:pPr>
          </w:p>
        </w:tc>
      </w:tr>
      <w:tr w:rsidR="001F3FDB" w:rsidRPr="00CB2CE3" w14:paraId="74FF6A81" w14:textId="77777777" w:rsidTr="00003657">
        <w:tc>
          <w:tcPr>
            <w:tcW w:w="521" w:type="dxa"/>
          </w:tcPr>
          <w:p w14:paraId="23BF05AF" w14:textId="77777777" w:rsidR="001F3FDB" w:rsidRPr="00D91317" w:rsidRDefault="001F3FDB"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580" w:type="dxa"/>
          </w:tcPr>
          <w:p w14:paraId="7249D7AC" w14:textId="77777777" w:rsidR="001F3FDB" w:rsidRDefault="001F3FDB" w:rsidP="00F621DC">
            <w:pPr>
              <w:tabs>
                <w:tab w:val="left" w:pos="590"/>
                <w:tab w:val="left" w:pos="2032"/>
              </w:tabs>
            </w:pPr>
          </w:p>
        </w:tc>
        <w:tc>
          <w:tcPr>
            <w:tcW w:w="1559" w:type="dxa"/>
          </w:tcPr>
          <w:p w14:paraId="15E3DE2B" w14:textId="77777777" w:rsidR="001F3FDB" w:rsidRDefault="001F3FDB" w:rsidP="00F621DC">
            <w:pPr>
              <w:tabs>
                <w:tab w:val="left" w:pos="590"/>
                <w:tab w:val="left" w:pos="2032"/>
              </w:tabs>
            </w:pPr>
          </w:p>
        </w:tc>
        <w:tc>
          <w:tcPr>
            <w:tcW w:w="5953" w:type="dxa"/>
          </w:tcPr>
          <w:p w14:paraId="61CED4B0" w14:textId="17FDBBC3" w:rsidR="001F3FDB" w:rsidRDefault="001F3FDB" w:rsidP="00F621DC">
            <w:pPr>
              <w:tabs>
                <w:tab w:val="left" w:pos="590"/>
                <w:tab w:val="left" w:pos="2032"/>
              </w:tabs>
            </w:pPr>
            <w:r>
              <w:t xml:space="preserve">Clause 470 Copings – </w:t>
            </w:r>
            <w:proofErr w:type="spellStart"/>
            <w:r w:rsidR="00137652">
              <w:t>Haddonstrone</w:t>
            </w:r>
            <w:proofErr w:type="spellEnd"/>
            <w:r w:rsidR="00137652">
              <w:t xml:space="preserve"> quote supplied</w:t>
            </w:r>
            <w:r w:rsidRPr="001F3FDB">
              <w:rPr>
                <w:color w:val="FF0000"/>
              </w:rPr>
              <w:t xml:space="preserve"> </w:t>
            </w:r>
            <w:r w:rsidR="00137652" w:rsidRPr="00137652">
              <w:t>22/10/2020</w:t>
            </w:r>
          </w:p>
        </w:tc>
        <w:tc>
          <w:tcPr>
            <w:tcW w:w="993" w:type="dxa"/>
          </w:tcPr>
          <w:p w14:paraId="56C23F33" w14:textId="77777777" w:rsidR="001F3FDB" w:rsidRDefault="001F3FDB" w:rsidP="00F621DC">
            <w:pPr>
              <w:tabs>
                <w:tab w:val="left" w:pos="590"/>
                <w:tab w:val="left" w:pos="2032"/>
              </w:tabs>
            </w:pPr>
          </w:p>
        </w:tc>
      </w:tr>
      <w:tr w:rsidR="00003657" w:rsidRPr="00CB2CE3" w14:paraId="47A6DD84" w14:textId="77777777" w:rsidTr="00003657">
        <w:tc>
          <w:tcPr>
            <w:tcW w:w="521" w:type="dxa"/>
          </w:tcPr>
          <w:p w14:paraId="3762F64E" w14:textId="77777777" w:rsidR="00003657" w:rsidRPr="00D91317" w:rsidRDefault="00003657"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580" w:type="dxa"/>
          </w:tcPr>
          <w:p w14:paraId="6A8FDDD5" w14:textId="77777777" w:rsidR="00003657" w:rsidRDefault="00003657" w:rsidP="00F621DC">
            <w:pPr>
              <w:tabs>
                <w:tab w:val="left" w:pos="590"/>
                <w:tab w:val="left" w:pos="2032"/>
              </w:tabs>
            </w:pPr>
          </w:p>
        </w:tc>
        <w:tc>
          <w:tcPr>
            <w:tcW w:w="1559" w:type="dxa"/>
          </w:tcPr>
          <w:p w14:paraId="2C3E29DE" w14:textId="0F5C907B" w:rsidR="00003657" w:rsidRDefault="00003657" w:rsidP="00F621DC">
            <w:pPr>
              <w:tabs>
                <w:tab w:val="left" w:pos="590"/>
                <w:tab w:val="left" w:pos="2032"/>
              </w:tabs>
            </w:pPr>
          </w:p>
        </w:tc>
        <w:tc>
          <w:tcPr>
            <w:tcW w:w="5953" w:type="dxa"/>
          </w:tcPr>
          <w:p w14:paraId="67D8FC4B" w14:textId="2CEEDF63" w:rsidR="00003657" w:rsidRDefault="00003657" w:rsidP="00F621DC">
            <w:pPr>
              <w:tabs>
                <w:tab w:val="left" w:pos="590"/>
                <w:tab w:val="left" w:pos="2032"/>
              </w:tabs>
            </w:pPr>
            <w:r>
              <w:t>List of C2C Tender drawings added</w:t>
            </w:r>
          </w:p>
        </w:tc>
        <w:tc>
          <w:tcPr>
            <w:tcW w:w="993" w:type="dxa"/>
          </w:tcPr>
          <w:p w14:paraId="0A53B080" w14:textId="6AB09492" w:rsidR="00003657" w:rsidRDefault="00003657" w:rsidP="00F621DC">
            <w:pPr>
              <w:tabs>
                <w:tab w:val="left" w:pos="590"/>
                <w:tab w:val="left" w:pos="2032"/>
              </w:tabs>
            </w:pPr>
            <w:r>
              <w:t>BSP</w:t>
            </w:r>
          </w:p>
        </w:tc>
      </w:tr>
      <w:tr w:rsidR="00003657" w:rsidRPr="00CB2CE3" w14:paraId="22853440" w14:textId="77777777" w:rsidTr="00003657">
        <w:tc>
          <w:tcPr>
            <w:tcW w:w="521" w:type="dxa"/>
          </w:tcPr>
          <w:p w14:paraId="456314EF" w14:textId="77777777" w:rsidR="00003657" w:rsidRPr="00D91317" w:rsidRDefault="00003657" w:rsidP="008269B2">
            <w:pPr>
              <w:widowControl w:val="0"/>
              <w:autoSpaceDE w:val="0"/>
              <w:autoSpaceDN w:val="0"/>
              <w:adjustRightInd w:val="0"/>
              <w:spacing w:before="120" w:after="0"/>
              <w:rPr>
                <w:rFonts w:asciiTheme="minorHAnsi" w:hAnsiTheme="minorHAnsi" w:cs="FrutigerBold"/>
                <w:bCs/>
                <w:color w:val="000000"/>
                <w:sz w:val="20"/>
                <w:szCs w:val="20"/>
              </w:rPr>
            </w:pPr>
          </w:p>
        </w:tc>
        <w:tc>
          <w:tcPr>
            <w:tcW w:w="580" w:type="dxa"/>
          </w:tcPr>
          <w:p w14:paraId="0526F1AA" w14:textId="77777777" w:rsidR="00003657" w:rsidRDefault="00003657" w:rsidP="00F621DC">
            <w:pPr>
              <w:tabs>
                <w:tab w:val="left" w:pos="590"/>
                <w:tab w:val="left" w:pos="2032"/>
              </w:tabs>
            </w:pPr>
          </w:p>
        </w:tc>
        <w:tc>
          <w:tcPr>
            <w:tcW w:w="1559" w:type="dxa"/>
          </w:tcPr>
          <w:p w14:paraId="4211BC42" w14:textId="6D1F8364" w:rsidR="00003657" w:rsidRDefault="00700945" w:rsidP="00F621DC">
            <w:pPr>
              <w:tabs>
                <w:tab w:val="left" w:pos="590"/>
                <w:tab w:val="left" w:pos="2032"/>
              </w:tabs>
            </w:pPr>
            <w:r>
              <w:t>6 Nov 2020</w:t>
            </w:r>
          </w:p>
        </w:tc>
        <w:tc>
          <w:tcPr>
            <w:tcW w:w="5953" w:type="dxa"/>
          </w:tcPr>
          <w:p w14:paraId="3D6FFDFA" w14:textId="37109179" w:rsidR="00003657" w:rsidRDefault="00003657" w:rsidP="00F621DC">
            <w:pPr>
              <w:tabs>
                <w:tab w:val="left" w:pos="590"/>
                <w:tab w:val="left" w:pos="2032"/>
              </w:tabs>
            </w:pPr>
          </w:p>
        </w:tc>
        <w:tc>
          <w:tcPr>
            <w:tcW w:w="993" w:type="dxa"/>
          </w:tcPr>
          <w:p w14:paraId="0C6F3D09" w14:textId="77777777" w:rsidR="00003657" w:rsidRDefault="00003657" w:rsidP="00F621DC">
            <w:pPr>
              <w:tabs>
                <w:tab w:val="left" w:pos="590"/>
                <w:tab w:val="left" w:pos="2032"/>
              </w:tabs>
            </w:pPr>
          </w:p>
        </w:tc>
      </w:tr>
    </w:tbl>
    <w:p w14:paraId="5E1F01CF" w14:textId="345323E4" w:rsidR="00D81B71" w:rsidRDefault="00D81B71"/>
    <w:p w14:paraId="7494C1E2" w14:textId="77777777" w:rsidR="00D81B71" w:rsidRDefault="00D81B71">
      <w:pPr>
        <w:spacing w:after="0"/>
      </w:pPr>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8376"/>
        <w:gridCol w:w="1276"/>
      </w:tblGrid>
      <w:tr w:rsidR="00F10F3F" w:rsidRPr="00CB2CE3" w14:paraId="165FF493" w14:textId="77777777" w:rsidTr="0000727C">
        <w:tc>
          <w:tcPr>
            <w:tcW w:w="521" w:type="dxa"/>
          </w:tcPr>
          <w:p w14:paraId="3FD3F3F6" w14:textId="77777777" w:rsidR="0009673A" w:rsidRPr="00D91317" w:rsidRDefault="000336C4" w:rsidP="008269B2">
            <w:pPr>
              <w:widowControl w:val="0"/>
              <w:autoSpaceDE w:val="0"/>
              <w:autoSpaceDN w:val="0"/>
              <w:adjustRightInd w:val="0"/>
              <w:spacing w:before="120" w:after="0"/>
              <w:rPr>
                <w:rFonts w:asciiTheme="minorHAnsi" w:hAnsiTheme="minorHAnsi"/>
                <w:sz w:val="20"/>
                <w:szCs w:val="20"/>
              </w:rPr>
            </w:pPr>
            <w:r w:rsidRPr="00D91317">
              <w:rPr>
                <w:rFonts w:asciiTheme="minorHAnsi" w:hAnsiTheme="minorHAnsi" w:cs="FrutigerBold"/>
                <w:bCs/>
                <w:color w:val="000000"/>
                <w:sz w:val="20"/>
                <w:szCs w:val="20"/>
              </w:rPr>
              <w:lastRenderedPageBreak/>
              <w:t>110</w:t>
            </w:r>
          </w:p>
        </w:tc>
        <w:tc>
          <w:tcPr>
            <w:tcW w:w="8376" w:type="dxa"/>
          </w:tcPr>
          <w:p w14:paraId="414301E1" w14:textId="055FBA78" w:rsidR="0009673A" w:rsidRPr="00147915" w:rsidRDefault="00950361" w:rsidP="00950361">
            <w:pPr>
              <w:pStyle w:val="Heading3"/>
            </w:pPr>
            <w:r>
              <w:t>Scope</w:t>
            </w:r>
            <w:r w:rsidR="000336C4" w:rsidRPr="00CB2CE3">
              <w:t>:</w:t>
            </w:r>
          </w:p>
          <w:p w14:paraId="42ABE297" w14:textId="007A4429" w:rsidR="00CB2CE3" w:rsidRPr="00CB2CE3" w:rsidRDefault="00CB2CE3" w:rsidP="00382313">
            <w:r w:rsidRPr="00CB2CE3">
              <w:t xml:space="preserve">The following scope of works covers </w:t>
            </w:r>
            <w:r w:rsidR="0083733D">
              <w:t>the contract works on a</w:t>
            </w:r>
            <w:r w:rsidR="00707A7E">
              <w:t xml:space="preserve">n area by area </w:t>
            </w:r>
            <w:r w:rsidR="0083733D">
              <w:t xml:space="preserve">basis and is to be read in conjunction with the </w:t>
            </w:r>
            <w:r w:rsidR="00914B10">
              <w:t>Prelim</w:t>
            </w:r>
            <w:r w:rsidR="00BB579F">
              <w:t>inarie</w:t>
            </w:r>
            <w:r w:rsidR="00914B10">
              <w:t xml:space="preserve">s, </w:t>
            </w:r>
            <w:r w:rsidR="002C7F5E">
              <w:t>Architects drawings</w:t>
            </w:r>
            <w:r w:rsidR="00707A7E">
              <w:t>,</w:t>
            </w:r>
            <w:r w:rsidR="0000727C">
              <w:t xml:space="preserve"> Structural and Civil drawings</w:t>
            </w:r>
            <w:r w:rsidRPr="00CB2CE3">
              <w:t>.</w:t>
            </w:r>
          </w:p>
        </w:tc>
        <w:tc>
          <w:tcPr>
            <w:tcW w:w="1276" w:type="dxa"/>
          </w:tcPr>
          <w:p w14:paraId="57208A21" w14:textId="77777777" w:rsidR="0009673A" w:rsidRPr="001930E9" w:rsidRDefault="0009673A" w:rsidP="000336C4">
            <w:pPr>
              <w:widowControl w:val="0"/>
              <w:autoSpaceDE w:val="0"/>
              <w:autoSpaceDN w:val="0"/>
              <w:adjustRightInd w:val="0"/>
              <w:spacing w:after="0"/>
              <w:rPr>
                <w:rFonts w:asciiTheme="minorHAnsi" w:hAnsiTheme="minorHAnsi"/>
                <w:b/>
                <w:sz w:val="20"/>
                <w:szCs w:val="20"/>
              </w:rPr>
            </w:pPr>
          </w:p>
        </w:tc>
      </w:tr>
      <w:tr w:rsidR="0000727C" w:rsidRPr="00CB2CE3" w14:paraId="7647E801" w14:textId="77777777" w:rsidTr="0000727C">
        <w:tc>
          <w:tcPr>
            <w:tcW w:w="521" w:type="dxa"/>
          </w:tcPr>
          <w:p w14:paraId="52711407" w14:textId="6BD0E143" w:rsidR="0000727C" w:rsidRPr="00D91317" w:rsidRDefault="0000727C" w:rsidP="008269B2">
            <w:pPr>
              <w:widowControl w:val="0"/>
              <w:autoSpaceDE w:val="0"/>
              <w:autoSpaceDN w:val="0"/>
              <w:adjustRightInd w:val="0"/>
              <w:spacing w:before="120" w:after="0"/>
              <w:rPr>
                <w:rFonts w:asciiTheme="minorHAnsi" w:hAnsiTheme="minorHAnsi" w:cs="FrutigerBold"/>
                <w:bCs/>
                <w:color w:val="000000"/>
                <w:sz w:val="20"/>
                <w:szCs w:val="20"/>
              </w:rPr>
            </w:pPr>
            <w:r>
              <w:rPr>
                <w:rFonts w:asciiTheme="minorHAnsi" w:hAnsiTheme="minorHAnsi" w:cs="FrutigerBold"/>
                <w:bCs/>
                <w:color w:val="000000"/>
                <w:sz w:val="20"/>
                <w:szCs w:val="20"/>
              </w:rPr>
              <w:t>111</w:t>
            </w:r>
          </w:p>
        </w:tc>
        <w:tc>
          <w:tcPr>
            <w:tcW w:w="8376" w:type="dxa"/>
          </w:tcPr>
          <w:p w14:paraId="0AFA7547" w14:textId="7166BD98" w:rsidR="0000727C" w:rsidRDefault="0000727C" w:rsidP="00D81B71">
            <w:pPr>
              <w:pStyle w:val="Heading3"/>
            </w:pPr>
            <w:r>
              <w:t xml:space="preserve">Mechanical </w:t>
            </w:r>
            <w:r w:rsidR="00D81B71">
              <w:t xml:space="preserve">&amp; Electrical </w:t>
            </w:r>
            <w:r>
              <w:t xml:space="preserve">Works </w:t>
            </w:r>
          </w:p>
          <w:p w14:paraId="3AB469B3" w14:textId="5A384E18" w:rsidR="0000727C" w:rsidRDefault="00D81B71" w:rsidP="0000727C">
            <w:pPr>
              <w:rPr>
                <w:lang w:val="en-US" w:eastAsia="en-US"/>
              </w:rPr>
            </w:pPr>
            <w:r>
              <w:rPr>
                <w:lang w:val="en-US" w:eastAsia="en-US"/>
              </w:rPr>
              <w:t xml:space="preserve">M&amp;E Works are identified in the Scope of Works, however, </w:t>
            </w:r>
            <w:proofErr w:type="gramStart"/>
            <w:r>
              <w:rPr>
                <w:lang w:val="en-US" w:eastAsia="en-US"/>
              </w:rPr>
              <w:t>The</w:t>
            </w:r>
            <w:proofErr w:type="gramEnd"/>
            <w:r>
              <w:rPr>
                <w:lang w:val="en-US" w:eastAsia="en-US"/>
              </w:rPr>
              <w:t xml:space="preserve"> overall provision of the Works would be subject to completion of design by the Sub Contractor. </w:t>
            </w:r>
          </w:p>
          <w:p w14:paraId="571A28E2" w14:textId="2F7C30C3" w:rsidR="00D81B71" w:rsidRPr="0000727C" w:rsidRDefault="00D81B71" w:rsidP="0000727C">
            <w:pPr>
              <w:rPr>
                <w:lang w:val="en-US" w:eastAsia="en-US"/>
              </w:rPr>
            </w:pPr>
            <w:r>
              <w:rPr>
                <w:lang w:val="en-US" w:eastAsia="en-US"/>
              </w:rPr>
              <w:t>Ventilation</w:t>
            </w:r>
            <w:r w:rsidR="00E86E44">
              <w:rPr>
                <w:lang w:val="en-US" w:eastAsia="en-US"/>
              </w:rPr>
              <w:t>/Mechanical</w:t>
            </w:r>
            <w:r>
              <w:rPr>
                <w:lang w:val="en-US" w:eastAsia="en-US"/>
              </w:rPr>
              <w:t xml:space="preserve">:  </w:t>
            </w:r>
            <w:proofErr w:type="spellStart"/>
            <w:r>
              <w:rPr>
                <w:lang w:val="en-US" w:eastAsia="en-US"/>
              </w:rPr>
              <w:t>Bry</w:t>
            </w:r>
            <w:proofErr w:type="spellEnd"/>
            <w:r>
              <w:rPr>
                <w:lang w:val="en-US" w:eastAsia="en-US"/>
              </w:rPr>
              <w:t xml:space="preserve"> </w:t>
            </w:r>
            <w:proofErr w:type="spellStart"/>
            <w:r w:rsidR="003F28A5">
              <w:rPr>
                <w:lang w:val="en-US" w:eastAsia="en-US"/>
              </w:rPr>
              <w:t>K</w:t>
            </w:r>
            <w:r>
              <w:rPr>
                <w:lang w:val="en-US" w:eastAsia="en-US"/>
              </w:rPr>
              <w:t>ol</w:t>
            </w:r>
            <w:proofErr w:type="spellEnd"/>
            <w:r>
              <w:rPr>
                <w:lang w:val="en-US" w:eastAsia="en-US"/>
              </w:rPr>
              <w:t xml:space="preserve"> have been working at the Civic Hall for ten years and so are familiar with the building and the installation of existing mechanical equipment in</w:t>
            </w:r>
            <w:r w:rsidR="003F28A5">
              <w:rPr>
                <w:lang w:val="en-US" w:eastAsia="en-US"/>
              </w:rPr>
              <w:t xml:space="preserve"> </w:t>
            </w:r>
            <w:r>
              <w:rPr>
                <w:lang w:val="en-US" w:eastAsia="en-US"/>
              </w:rPr>
              <w:t>t</w:t>
            </w:r>
            <w:r w:rsidR="003F28A5">
              <w:rPr>
                <w:lang w:val="en-US" w:eastAsia="en-US"/>
              </w:rPr>
              <w:t>h</w:t>
            </w:r>
            <w:r>
              <w:rPr>
                <w:lang w:val="en-US" w:eastAsia="en-US"/>
              </w:rPr>
              <w:t xml:space="preserve">e building. </w:t>
            </w:r>
            <w:r w:rsidR="00E86E44">
              <w:rPr>
                <w:lang w:val="en-US" w:eastAsia="en-US"/>
              </w:rPr>
              <w:br/>
              <w:t xml:space="preserve">The Client has sent them a separate invitation to price for </w:t>
            </w:r>
            <w:proofErr w:type="gramStart"/>
            <w:r w:rsidR="00E86E44">
              <w:rPr>
                <w:lang w:val="en-US" w:eastAsia="en-US"/>
              </w:rPr>
              <w:t>contractors</w:t>
            </w:r>
            <w:proofErr w:type="gramEnd"/>
            <w:r w:rsidR="00E86E44">
              <w:rPr>
                <w:lang w:val="en-US" w:eastAsia="en-US"/>
              </w:rPr>
              <w:t xml:space="preserve"> design for Mechanical works. </w:t>
            </w:r>
          </w:p>
        </w:tc>
        <w:tc>
          <w:tcPr>
            <w:tcW w:w="1276" w:type="dxa"/>
          </w:tcPr>
          <w:p w14:paraId="219F45DD" w14:textId="77777777" w:rsidR="0000727C" w:rsidRPr="001930E9" w:rsidRDefault="0000727C" w:rsidP="000336C4">
            <w:pPr>
              <w:widowControl w:val="0"/>
              <w:autoSpaceDE w:val="0"/>
              <w:autoSpaceDN w:val="0"/>
              <w:adjustRightInd w:val="0"/>
              <w:spacing w:after="0"/>
              <w:rPr>
                <w:rFonts w:asciiTheme="minorHAnsi" w:hAnsiTheme="minorHAnsi"/>
                <w:b/>
                <w:sz w:val="20"/>
                <w:szCs w:val="20"/>
              </w:rPr>
            </w:pPr>
          </w:p>
        </w:tc>
      </w:tr>
      <w:tr w:rsidR="00F10F3F" w:rsidRPr="00CB2CE3" w14:paraId="6DB90A43" w14:textId="77777777" w:rsidTr="0000727C">
        <w:tc>
          <w:tcPr>
            <w:tcW w:w="521" w:type="dxa"/>
          </w:tcPr>
          <w:p w14:paraId="7A36640B" w14:textId="77777777" w:rsidR="000336C4" w:rsidRPr="00D91317" w:rsidRDefault="000336C4" w:rsidP="008269B2">
            <w:pPr>
              <w:widowControl w:val="0"/>
              <w:autoSpaceDE w:val="0"/>
              <w:autoSpaceDN w:val="0"/>
              <w:adjustRightInd w:val="0"/>
              <w:spacing w:before="120" w:after="0"/>
              <w:rPr>
                <w:rFonts w:asciiTheme="minorHAnsi" w:hAnsiTheme="minorHAnsi"/>
                <w:sz w:val="20"/>
                <w:szCs w:val="20"/>
              </w:rPr>
            </w:pPr>
            <w:r w:rsidRPr="00D91317">
              <w:rPr>
                <w:rFonts w:asciiTheme="minorHAnsi" w:hAnsiTheme="minorHAnsi" w:cs="FrutigerBold"/>
                <w:bCs/>
                <w:sz w:val="20"/>
                <w:szCs w:val="20"/>
              </w:rPr>
              <w:t>120</w:t>
            </w:r>
          </w:p>
        </w:tc>
        <w:tc>
          <w:tcPr>
            <w:tcW w:w="8376" w:type="dxa"/>
          </w:tcPr>
          <w:p w14:paraId="13A9067D" w14:textId="783AACEF" w:rsidR="000336C4" w:rsidRPr="008269B2" w:rsidRDefault="00CD76E4" w:rsidP="008269B2">
            <w:pPr>
              <w:pStyle w:val="Heading1"/>
              <w:rPr>
                <w:szCs w:val="22"/>
              </w:rPr>
            </w:pPr>
            <w:r w:rsidRPr="00CD76E4">
              <w:rPr>
                <w:rStyle w:val="Heading3Char"/>
                <w:b/>
                <w:bCs w:val="0"/>
              </w:rPr>
              <w:t>The Work</w:t>
            </w:r>
          </w:p>
          <w:p w14:paraId="566AB310" w14:textId="0D9BD9A2" w:rsidR="008269B2" w:rsidRDefault="00CB2CE3" w:rsidP="00A94665">
            <w:r>
              <w:t xml:space="preserve">The scope of works set out below is cross referenced to </w:t>
            </w:r>
            <w:r w:rsidR="00656DA3">
              <w:t>the drawings</w:t>
            </w:r>
            <w:r w:rsidR="002C7F5E">
              <w:t xml:space="preserve"> where required.  </w:t>
            </w:r>
            <w:r w:rsidR="008269B2">
              <w:t>A full description of the project and contact details for the Client and Consultant team are i</w:t>
            </w:r>
            <w:r w:rsidR="0054526A">
              <w:t>ncluded in section A10 of the Preliminaries</w:t>
            </w:r>
          </w:p>
          <w:p w14:paraId="56645BDB" w14:textId="77777777" w:rsidR="00656DA3" w:rsidRDefault="002C7F5E" w:rsidP="00A94665">
            <w:r>
              <w:t xml:space="preserve">A full NBS specification for </w:t>
            </w:r>
            <w:proofErr w:type="gramStart"/>
            <w:r>
              <w:t>all of</w:t>
            </w:r>
            <w:proofErr w:type="gramEnd"/>
            <w:r>
              <w:t xml:space="preserve"> the works will </w:t>
            </w:r>
            <w:r w:rsidRPr="00382313">
              <w:rPr>
                <w:u w:val="single"/>
              </w:rPr>
              <w:t>not</w:t>
            </w:r>
            <w:r>
              <w:t xml:space="preserve"> be issued. </w:t>
            </w:r>
          </w:p>
          <w:p w14:paraId="6324C1BD" w14:textId="2EF8CBBB" w:rsidR="00CB2CE3" w:rsidRDefault="002C7F5E" w:rsidP="00A94665">
            <w:r>
              <w:t xml:space="preserve">The scope of work is </w:t>
            </w:r>
            <w:r w:rsidR="00CB2CE3">
              <w:t xml:space="preserve">to be read in conjunction with works set out and described </w:t>
            </w:r>
            <w:r w:rsidR="00656DA3">
              <w:t>on the drawings</w:t>
            </w:r>
            <w:r w:rsidR="00A7398F">
              <w:t>,</w:t>
            </w:r>
            <w:r w:rsidR="00CB2CE3">
              <w:t xml:space="preserve"> descriptions set out below referring to M&amp;E works indicate the general scope of works and are not intended to be a full description of the </w:t>
            </w:r>
            <w:r w:rsidR="007450CA">
              <w:t xml:space="preserve">M&amp;E </w:t>
            </w:r>
            <w:r w:rsidR="00CB2CE3">
              <w:t>works.</w:t>
            </w:r>
          </w:p>
          <w:p w14:paraId="1429600E" w14:textId="77777777" w:rsidR="0083733D" w:rsidRPr="001930E9" w:rsidRDefault="00CB2CE3" w:rsidP="00A9609C">
            <w:pPr>
              <w:widowControl w:val="0"/>
              <w:numPr>
                <w:ilvl w:val="0"/>
                <w:numId w:val="1"/>
              </w:numPr>
              <w:autoSpaceDE w:val="0"/>
              <w:autoSpaceDN w:val="0"/>
              <w:adjustRightInd w:val="0"/>
              <w:spacing w:before="120" w:after="0"/>
              <w:rPr>
                <w:rFonts w:asciiTheme="minorHAnsi" w:hAnsiTheme="minorHAnsi"/>
              </w:rPr>
            </w:pPr>
            <w:r w:rsidRPr="001930E9">
              <w:rPr>
                <w:rFonts w:asciiTheme="minorHAnsi" w:hAnsiTheme="minorHAnsi"/>
              </w:rPr>
              <w:t xml:space="preserve">Where the works </w:t>
            </w:r>
            <w:r w:rsidRPr="001930E9">
              <w:rPr>
                <w:rFonts w:asciiTheme="minorHAnsi" w:hAnsiTheme="minorHAnsi"/>
                <w:u w:val="single"/>
              </w:rPr>
              <w:t>allow for</w:t>
            </w:r>
            <w:r w:rsidRPr="001930E9">
              <w:rPr>
                <w:rFonts w:asciiTheme="minorHAnsi" w:hAnsiTheme="minorHAnsi"/>
              </w:rPr>
              <w:t xml:space="preserve"> appear in the description of the works, the contractor is to price for/provide rates for works which may be required, and cannot be determined until </w:t>
            </w:r>
            <w:r w:rsidR="00A7398F" w:rsidRPr="001930E9">
              <w:rPr>
                <w:rFonts w:asciiTheme="minorHAnsi" w:hAnsiTheme="minorHAnsi"/>
              </w:rPr>
              <w:t xml:space="preserve">all </w:t>
            </w:r>
            <w:r w:rsidRPr="001930E9">
              <w:rPr>
                <w:rFonts w:asciiTheme="minorHAnsi" w:hAnsiTheme="minorHAnsi"/>
              </w:rPr>
              <w:t>areas are opened up and the nature of structure/elements is known</w:t>
            </w:r>
          </w:p>
          <w:p w14:paraId="1256BE3F" w14:textId="03433668" w:rsidR="00656DA3" w:rsidRPr="00656DA3" w:rsidRDefault="002C7F5E" w:rsidP="00A9609C">
            <w:pPr>
              <w:widowControl w:val="0"/>
              <w:numPr>
                <w:ilvl w:val="0"/>
                <w:numId w:val="1"/>
              </w:numPr>
              <w:autoSpaceDE w:val="0"/>
              <w:autoSpaceDN w:val="0"/>
              <w:adjustRightInd w:val="0"/>
              <w:spacing w:before="120" w:after="0"/>
              <w:rPr>
                <w:rFonts w:asciiTheme="minorHAnsi" w:hAnsiTheme="minorHAnsi"/>
                <w:sz w:val="20"/>
                <w:szCs w:val="20"/>
              </w:rPr>
            </w:pPr>
            <w:r w:rsidRPr="001930E9">
              <w:rPr>
                <w:rFonts w:asciiTheme="minorHAnsi" w:hAnsiTheme="minorHAnsi"/>
              </w:rPr>
              <w:t>Options: Where options have been specified below or on the drawings, the contractor is to price</w:t>
            </w:r>
            <w:r w:rsidR="00656DA3">
              <w:rPr>
                <w:rFonts w:asciiTheme="minorHAnsi" w:hAnsiTheme="minorHAnsi"/>
              </w:rPr>
              <w:t xml:space="preserve"> separately for items </w:t>
            </w:r>
            <w:r w:rsidRPr="001930E9">
              <w:rPr>
                <w:rFonts w:asciiTheme="minorHAnsi" w:hAnsiTheme="minorHAnsi"/>
              </w:rPr>
              <w:t>to allow the Client team to select the most appropriate option for the project</w:t>
            </w:r>
            <w:r w:rsidR="00DC1584" w:rsidRPr="001930E9">
              <w:rPr>
                <w:rFonts w:asciiTheme="minorHAnsi" w:hAnsiTheme="minorHAnsi"/>
              </w:rPr>
              <w:t>.</w:t>
            </w:r>
            <w:r w:rsidRPr="001930E9">
              <w:rPr>
                <w:rFonts w:asciiTheme="minorHAnsi" w:hAnsiTheme="minorHAnsi"/>
              </w:rPr>
              <w:t xml:space="preserve"> </w:t>
            </w:r>
            <w:r w:rsidR="0000727C">
              <w:rPr>
                <w:rFonts w:asciiTheme="minorHAnsi" w:hAnsiTheme="minorHAnsi"/>
              </w:rPr>
              <w:t xml:space="preserve"> The highest option should be provided in the Cost column, with the price for both options listed where indicated to allow Client decisions to be made. </w:t>
            </w:r>
          </w:p>
          <w:p w14:paraId="24CD4377" w14:textId="5EA4514A" w:rsidR="00D91317" w:rsidRPr="00CB2CE3" w:rsidRDefault="002C7F5E" w:rsidP="00A9609C">
            <w:pPr>
              <w:widowControl w:val="0"/>
              <w:numPr>
                <w:ilvl w:val="0"/>
                <w:numId w:val="1"/>
              </w:numPr>
              <w:autoSpaceDE w:val="0"/>
              <w:autoSpaceDN w:val="0"/>
              <w:adjustRightInd w:val="0"/>
              <w:spacing w:before="120" w:after="0"/>
              <w:rPr>
                <w:rFonts w:asciiTheme="minorHAnsi" w:hAnsiTheme="minorHAnsi"/>
                <w:sz w:val="20"/>
                <w:szCs w:val="20"/>
              </w:rPr>
            </w:pPr>
            <w:r w:rsidRPr="001930E9">
              <w:rPr>
                <w:rFonts w:asciiTheme="minorHAnsi" w:hAnsiTheme="minorHAnsi"/>
              </w:rPr>
              <w:t>Options will be considered based on cost</w:t>
            </w:r>
            <w:r w:rsidR="0000727C">
              <w:rPr>
                <w:rFonts w:asciiTheme="minorHAnsi" w:hAnsiTheme="minorHAnsi"/>
              </w:rPr>
              <w:t xml:space="preserve">, performance, </w:t>
            </w:r>
            <w:r w:rsidRPr="001930E9">
              <w:rPr>
                <w:rFonts w:asciiTheme="minorHAnsi" w:hAnsiTheme="minorHAnsi"/>
              </w:rPr>
              <w:t>programme implications</w:t>
            </w:r>
            <w:r w:rsidR="0000727C">
              <w:rPr>
                <w:rFonts w:asciiTheme="minorHAnsi" w:hAnsiTheme="minorHAnsi"/>
              </w:rPr>
              <w:t>, and suitability for the use intended [</w:t>
            </w:r>
            <w:proofErr w:type="spellStart"/>
            <w:r w:rsidR="0000727C">
              <w:rPr>
                <w:rFonts w:asciiTheme="minorHAnsi" w:hAnsiTheme="minorHAnsi"/>
              </w:rPr>
              <w:t>ie</w:t>
            </w:r>
            <w:proofErr w:type="spellEnd"/>
            <w:r w:rsidR="0000727C">
              <w:rPr>
                <w:rFonts w:asciiTheme="minorHAnsi" w:hAnsiTheme="minorHAnsi"/>
              </w:rPr>
              <w:t xml:space="preserve"> is the additional cost worth the uplift in performance]</w:t>
            </w:r>
            <w:r w:rsidRPr="001930E9">
              <w:rPr>
                <w:rFonts w:asciiTheme="minorHAnsi" w:hAnsiTheme="minorHAnsi"/>
              </w:rPr>
              <w:t xml:space="preserve"> and in some instances </w:t>
            </w:r>
            <w:r w:rsidR="00656DA3">
              <w:rPr>
                <w:rFonts w:asciiTheme="minorHAnsi" w:hAnsiTheme="minorHAnsi"/>
              </w:rPr>
              <w:t xml:space="preserve">may </w:t>
            </w:r>
            <w:r w:rsidRPr="001930E9">
              <w:rPr>
                <w:rFonts w:asciiTheme="minorHAnsi" w:hAnsiTheme="minorHAnsi"/>
              </w:rPr>
              <w:t xml:space="preserve">have a Planning Application implication which the Client team would take into account when selecting the option. </w:t>
            </w:r>
            <w:r w:rsidR="00DC1584" w:rsidRPr="001930E9">
              <w:rPr>
                <w:rFonts w:asciiTheme="minorHAnsi" w:hAnsiTheme="minorHAnsi"/>
              </w:rPr>
              <w:t xml:space="preserve">  </w:t>
            </w:r>
          </w:p>
        </w:tc>
        <w:tc>
          <w:tcPr>
            <w:tcW w:w="1276" w:type="dxa"/>
          </w:tcPr>
          <w:p w14:paraId="71A1F821" w14:textId="77777777" w:rsidR="000336C4" w:rsidRPr="00CB2CE3" w:rsidRDefault="000336C4" w:rsidP="000336C4">
            <w:pPr>
              <w:widowControl w:val="0"/>
              <w:autoSpaceDE w:val="0"/>
              <w:autoSpaceDN w:val="0"/>
              <w:adjustRightInd w:val="0"/>
              <w:spacing w:after="0"/>
              <w:rPr>
                <w:rFonts w:asciiTheme="minorHAnsi" w:hAnsiTheme="minorHAnsi"/>
                <w:sz w:val="20"/>
                <w:szCs w:val="20"/>
              </w:rPr>
            </w:pPr>
          </w:p>
        </w:tc>
      </w:tr>
      <w:tr w:rsidR="00170D64" w:rsidRPr="00CB2CE3" w14:paraId="22AA785D" w14:textId="77777777" w:rsidTr="0000727C">
        <w:tc>
          <w:tcPr>
            <w:tcW w:w="521" w:type="dxa"/>
          </w:tcPr>
          <w:p w14:paraId="7B01F317" w14:textId="524229AD" w:rsidR="00170D64" w:rsidRDefault="00170D64" w:rsidP="008269B2">
            <w:pPr>
              <w:widowControl w:val="0"/>
              <w:autoSpaceDE w:val="0"/>
              <w:autoSpaceDN w:val="0"/>
              <w:adjustRightInd w:val="0"/>
              <w:spacing w:before="120" w:after="0"/>
              <w:rPr>
                <w:rFonts w:asciiTheme="minorHAnsi" w:hAnsiTheme="minorHAnsi" w:cs="FrutigerBold"/>
                <w:bCs/>
                <w:sz w:val="20"/>
                <w:szCs w:val="20"/>
              </w:rPr>
            </w:pPr>
            <w:r>
              <w:rPr>
                <w:rFonts w:asciiTheme="minorHAnsi" w:hAnsiTheme="minorHAnsi" w:cs="FrutigerBold"/>
                <w:bCs/>
                <w:sz w:val="20"/>
                <w:szCs w:val="20"/>
              </w:rPr>
              <w:t>121</w:t>
            </w:r>
          </w:p>
        </w:tc>
        <w:tc>
          <w:tcPr>
            <w:tcW w:w="8376" w:type="dxa"/>
          </w:tcPr>
          <w:p w14:paraId="76F8FF02" w14:textId="77777777" w:rsidR="00170D64" w:rsidRDefault="00170D64" w:rsidP="00BB0E48">
            <w:pPr>
              <w:pStyle w:val="Heading3"/>
            </w:pPr>
            <w:r>
              <w:t xml:space="preserve">The Existing Building </w:t>
            </w:r>
          </w:p>
          <w:p w14:paraId="1F257F68" w14:textId="77777777" w:rsidR="00170D64" w:rsidRDefault="00170D64" w:rsidP="00170D64">
            <w:pPr>
              <w:spacing w:after="0"/>
            </w:pPr>
            <w:r>
              <w:t xml:space="preserve">The existing Civic Hall was constructed in 1951 including the pitched rooved central part of the main hall. </w:t>
            </w:r>
            <w:r>
              <w:br/>
              <w:t xml:space="preserve">Two flat rooved side extensions to the Hall were constructed in the 1970’s </w:t>
            </w:r>
          </w:p>
          <w:p w14:paraId="461500E1" w14:textId="77777777" w:rsidR="00170D64" w:rsidRDefault="00170D64" w:rsidP="00170D64">
            <w:r>
              <w:t xml:space="preserve">With further rear extensions for the Changing Rooms, Kitchen and Servery being formed by 1981. </w:t>
            </w:r>
          </w:p>
          <w:p w14:paraId="7BA65193" w14:textId="77777777" w:rsidR="00170D64" w:rsidRDefault="00170D64" w:rsidP="00170D64">
            <w:r>
              <w:t xml:space="preserve">The building has a fenced area to the rear containing a garage structure used for storage and ground mounted AC units. </w:t>
            </w:r>
          </w:p>
          <w:p w14:paraId="78D9E996" w14:textId="77777777" w:rsidR="00E86E44" w:rsidRDefault="00E86E44" w:rsidP="00170D64"/>
          <w:p w14:paraId="14D7AD33" w14:textId="3694785A" w:rsidR="00E86E44" w:rsidRPr="00170D64" w:rsidRDefault="00E86E44" w:rsidP="00170D64"/>
        </w:tc>
        <w:tc>
          <w:tcPr>
            <w:tcW w:w="1276" w:type="dxa"/>
          </w:tcPr>
          <w:p w14:paraId="311C3859" w14:textId="77777777" w:rsidR="00170D64" w:rsidRPr="00CB2CE3" w:rsidRDefault="00170D64" w:rsidP="000336C4">
            <w:pPr>
              <w:widowControl w:val="0"/>
              <w:autoSpaceDE w:val="0"/>
              <w:autoSpaceDN w:val="0"/>
              <w:adjustRightInd w:val="0"/>
              <w:spacing w:after="0"/>
              <w:rPr>
                <w:rFonts w:asciiTheme="minorHAnsi" w:hAnsiTheme="minorHAnsi"/>
                <w:sz w:val="20"/>
                <w:szCs w:val="20"/>
              </w:rPr>
            </w:pPr>
          </w:p>
        </w:tc>
      </w:tr>
      <w:tr w:rsidR="00170D64" w:rsidRPr="00CB2CE3" w14:paraId="4F45E8CF" w14:textId="77777777" w:rsidTr="0000727C">
        <w:tc>
          <w:tcPr>
            <w:tcW w:w="521" w:type="dxa"/>
          </w:tcPr>
          <w:p w14:paraId="6FB6F7EE" w14:textId="61220EAC" w:rsidR="00170D64" w:rsidRDefault="00170D64" w:rsidP="008269B2">
            <w:pPr>
              <w:widowControl w:val="0"/>
              <w:autoSpaceDE w:val="0"/>
              <w:autoSpaceDN w:val="0"/>
              <w:adjustRightInd w:val="0"/>
              <w:spacing w:before="120" w:after="0"/>
              <w:rPr>
                <w:rFonts w:asciiTheme="minorHAnsi" w:hAnsiTheme="minorHAnsi" w:cs="FrutigerBold"/>
                <w:bCs/>
                <w:sz w:val="20"/>
                <w:szCs w:val="20"/>
              </w:rPr>
            </w:pPr>
            <w:r>
              <w:rPr>
                <w:rFonts w:asciiTheme="minorHAnsi" w:hAnsiTheme="minorHAnsi" w:cs="FrutigerBold"/>
                <w:bCs/>
                <w:sz w:val="20"/>
                <w:szCs w:val="20"/>
              </w:rPr>
              <w:lastRenderedPageBreak/>
              <w:t>122</w:t>
            </w:r>
          </w:p>
        </w:tc>
        <w:tc>
          <w:tcPr>
            <w:tcW w:w="8376" w:type="dxa"/>
          </w:tcPr>
          <w:p w14:paraId="16BEC6AE" w14:textId="77777777" w:rsidR="00170D64" w:rsidRDefault="00170D64" w:rsidP="00BB0E48">
            <w:pPr>
              <w:pStyle w:val="Heading3"/>
            </w:pPr>
            <w:r>
              <w:t xml:space="preserve">Rear Car Park </w:t>
            </w:r>
          </w:p>
          <w:p w14:paraId="2EB82863" w14:textId="39EA4304" w:rsidR="00170D64" w:rsidRDefault="00170D64" w:rsidP="00170D64">
            <w:r>
              <w:t>To the rear of the car park is a low walled car park area containing 21 car parking spaces and delivery areas, this is part of a larger car park area which are service</w:t>
            </w:r>
            <w:r w:rsidR="003F28A5">
              <w:t>d</w:t>
            </w:r>
            <w:r>
              <w:t xml:space="preserve"> by pay and display machines one of which is linked into the rear of the Civic Hall. </w:t>
            </w:r>
          </w:p>
          <w:p w14:paraId="21EB0ECD" w14:textId="7AF5B4FF" w:rsidR="005D56F8" w:rsidRDefault="005D56F8" w:rsidP="00170D64">
            <w:r>
              <w:t xml:space="preserve">This rear car parking area is under the Control of Cheshire East District council including pay and display. But the Client has agreed with Cheshire East that this area of the car park can be used as a site compound for the duration of the contract.   Refer to site constraints plan. </w:t>
            </w:r>
          </w:p>
          <w:p w14:paraId="59525DB8" w14:textId="354A3EF0" w:rsidR="005D56F8" w:rsidRPr="00170D64" w:rsidRDefault="005D56F8" w:rsidP="00170D64">
            <w:r>
              <w:t>The works include some modifications to this car park area, as compensation for its use</w:t>
            </w:r>
            <w:proofErr w:type="gramStart"/>
            <w:r>
              <w:t>. .</w:t>
            </w:r>
            <w:proofErr w:type="gramEnd"/>
            <w:r>
              <w:t xml:space="preserve"> </w:t>
            </w:r>
          </w:p>
        </w:tc>
        <w:tc>
          <w:tcPr>
            <w:tcW w:w="1276" w:type="dxa"/>
          </w:tcPr>
          <w:p w14:paraId="47E24A37" w14:textId="77777777" w:rsidR="00170D64" w:rsidRPr="00CB2CE3" w:rsidRDefault="00170D64" w:rsidP="000336C4">
            <w:pPr>
              <w:widowControl w:val="0"/>
              <w:autoSpaceDE w:val="0"/>
              <w:autoSpaceDN w:val="0"/>
              <w:adjustRightInd w:val="0"/>
              <w:spacing w:after="0"/>
              <w:rPr>
                <w:rFonts w:asciiTheme="minorHAnsi" w:hAnsiTheme="minorHAnsi"/>
                <w:sz w:val="20"/>
                <w:szCs w:val="20"/>
              </w:rPr>
            </w:pPr>
          </w:p>
        </w:tc>
      </w:tr>
      <w:tr w:rsidR="005D56F8" w:rsidRPr="00CB2CE3" w14:paraId="4C5244A4" w14:textId="77777777" w:rsidTr="0000727C">
        <w:tc>
          <w:tcPr>
            <w:tcW w:w="521" w:type="dxa"/>
          </w:tcPr>
          <w:p w14:paraId="5B33A89E" w14:textId="77777777" w:rsidR="005D56F8" w:rsidRDefault="005D56F8" w:rsidP="008269B2">
            <w:pPr>
              <w:widowControl w:val="0"/>
              <w:autoSpaceDE w:val="0"/>
              <w:autoSpaceDN w:val="0"/>
              <w:adjustRightInd w:val="0"/>
              <w:spacing w:before="120" w:after="0"/>
              <w:rPr>
                <w:rFonts w:asciiTheme="minorHAnsi" w:hAnsiTheme="minorHAnsi" w:cs="FrutigerBold"/>
                <w:bCs/>
                <w:sz w:val="20"/>
                <w:szCs w:val="20"/>
              </w:rPr>
            </w:pPr>
          </w:p>
        </w:tc>
        <w:tc>
          <w:tcPr>
            <w:tcW w:w="8376" w:type="dxa"/>
          </w:tcPr>
          <w:p w14:paraId="40D50C26" w14:textId="4B0AA5DD" w:rsidR="004D6695" w:rsidRDefault="004D6695" w:rsidP="004D6695">
            <w:pPr>
              <w:pStyle w:val="Normal-SpeckCheck"/>
            </w:pPr>
            <w:r>
              <w:rPr>
                <w:noProof/>
              </w:rPr>
              <w:drawing>
                <wp:inline distT="0" distB="0" distL="0" distR="0" wp14:anchorId="7289E394" wp14:editId="36A55E19">
                  <wp:extent cx="5067300" cy="2867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096068" cy="2883302"/>
                          </a:xfrm>
                          <a:prstGeom prst="rect">
                            <a:avLst/>
                          </a:prstGeom>
                          <a:ln>
                            <a:noFill/>
                          </a:ln>
                          <a:extLst>
                            <a:ext uri="{53640926-AAD7-44D8-BBD7-CCE9431645EC}">
                              <a14:shadowObscured xmlns:a14="http://schemas.microsoft.com/office/drawing/2010/main"/>
                            </a:ext>
                          </a:extLst>
                        </pic:spPr>
                      </pic:pic>
                    </a:graphicData>
                  </a:graphic>
                </wp:inline>
              </w:drawing>
            </w:r>
          </w:p>
          <w:p w14:paraId="67D889D7" w14:textId="7884DE21" w:rsidR="005D56F8" w:rsidRDefault="004D6695" w:rsidP="004D6695">
            <w:r w:rsidRPr="00F621DC">
              <w:rPr>
                <w:sz w:val="18"/>
                <w:szCs w:val="18"/>
              </w:rPr>
              <w:t xml:space="preserve">View from rear </w:t>
            </w:r>
          </w:p>
        </w:tc>
        <w:tc>
          <w:tcPr>
            <w:tcW w:w="1276" w:type="dxa"/>
          </w:tcPr>
          <w:p w14:paraId="792CF224" w14:textId="77777777" w:rsidR="005D56F8" w:rsidRPr="00CB2CE3" w:rsidRDefault="005D56F8" w:rsidP="000336C4">
            <w:pPr>
              <w:widowControl w:val="0"/>
              <w:autoSpaceDE w:val="0"/>
              <w:autoSpaceDN w:val="0"/>
              <w:adjustRightInd w:val="0"/>
              <w:spacing w:after="0"/>
              <w:rPr>
                <w:rFonts w:asciiTheme="minorHAnsi" w:hAnsiTheme="minorHAnsi"/>
                <w:sz w:val="20"/>
                <w:szCs w:val="20"/>
              </w:rPr>
            </w:pPr>
          </w:p>
        </w:tc>
      </w:tr>
      <w:tr w:rsidR="00214164" w:rsidRPr="00CB2CE3" w14:paraId="74ED1EF9" w14:textId="77777777" w:rsidTr="0000727C">
        <w:tc>
          <w:tcPr>
            <w:tcW w:w="521" w:type="dxa"/>
          </w:tcPr>
          <w:p w14:paraId="6ECBAB57" w14:textId="6AA917CD" w:rsidR="00214164" w:rsidRDefault="00214164" w:rsidP="008269B2">
            <w:pPr>
              <w:widowControl w:val="0"/>
              <w:autoSpaceDE w:val="0"/>
              <w:autoSpaceDN w:val="0"/>
              <w:adjustRightInd w:val="0"/>
              <w:spacing w:before="120" w:after="0"/>
              <w:rPr>
                <w:rFonts w:asciiTheme="minorHAnsi" w:hAnsiTheme="minorHAnsi" w:cs="FrutigerBold"/>
                <w:bCs/>
                <w:sz w:val="20"/>
                <w:szCs w:val="20"/>
              </w:rPr>
            </w:pPr>
            <w:r>
              <w:rPr>
                <w:rFonts w:asciiTheme="minorHAnsi" w:hAnsiTheme="minorHAnsi" w:cs="FrutigerBold"/>
                <w:bCs/>
                <w:sz w:val="20"/>
                <w:szCs w:val="20"/>
              </w:rPr>
              <w:t>12</w:t>
            </w:r>
            <w:r w:rsidR="005D56F8">
              <w:rPr>
                <w:rFonts w:asciiTheme="minorHAnsi" w:hAnsiTheme="minorHAnsi" w:cs="FrutigerBold"/>
                <w:bCs/>
                <w:sz w:val="20"/>
                <w:szCs w:val="20"/>
              </w:rPr>
              <w:t>3</w:t>
            </w:r>
          </w:p>
        </w:tc>
        <w:tc>
          <w:tcPr>
            <w:tcW w:w="8376" w:type="dxa"/>
          </w:tcPr>
          <w:p w14:paraId="16792451" w14:textId="646F515E" w:rsidR="00214164" w:rsidRDefault="00BB0E48" w:rsidP="00BB0E48">
            <w:pPr>
              <w:pStyle w:val="Heading3"/>
            </w:pPr>
            <w:r>
              <w:t xml:space="preserve">The Site </w:t>
            </w:r>
            <w:r w:rsidR="005D56F8">
              <w:t xml:space="preserve">Adjacent Buildings </w:t>
            </w:r>
          </w:p>
          <w:p w14:paraId="4072E6B5" w14:textId="0EB87F14" w:rsidR="00214164" w:rsidRDefault="00214164" w:rsidP="00214164">
            <w:pPr>
              <w:spacing w:before="80" w:after="80"/>
              <w:ind w:right="142"/>
              <w:jc w:val="both"/>
              <w:rPr>
                <w:rFonts w:cs="Arial"/>
                <w:bCs/>
              </w:rPr>
            </w:pPr>
            <w:r>
              <w:rPr>
                <w:rFonts w:cs="Arial"/>
                <w:bCs/>
              </w:rPr>
              <w:t>A Description of the Site and Existing building is contained within section A12 of the Preliminaries and within the Pre</w:t>
            </w:r>
            <w:r w:rsidR="00E801A1">
              <w:rPr>
                <w:rFonts w:cs="Arial"/>
                <w:bCs/>
              </w:rPr>
              <w:t>-</w:t>
            </w:r>
            <w:r>
              <w:rPr>
                <w:rFonts w:cs="Arial"/>
                <w:bCs/>
              </w:rPr>
              <w:t xml:space="preserve">Construction Information Pack. </w:t>
            </w:r>
          </w:p>
          <w:p w14:paraId="130978D6" w14:textId="56EFDE82" w:rsidR="00214164" w:rsidRDefault="005D56F8" w:rsidP="00214164">
            <w:pPr>
              <w:spacing w:before="80" w:after="80"/>
              <w:ind w:right="142"/>
              <w:jc w:val="both"/>
              <w:rPr>
                <w:rFonts w:cs="Arial"/>
                <w:bCs/>
              </w:rPr>
            </w:pPr>
            <w:r>
              <w:rPr>
                <w:rFonts w:cs="Arial"/>
                <w:bCs/>
              </w:rPr>
              <w:t>In summary t</w:t>
            </w:r>
            <w:r w:rsidR="00214164">
              <w:rPr>
                <w:rFonts w:cs="Arial"/>
                <w:bCs/>
              </w:rPr>
              <w:t xml:space="preserve">he site is accessed from </w:t>
            </w:r>
            <w:r>
              <w:rPr>
                <w:rFonts w:cs="Arial"/>
                <w:bCs/>
              </w:rPr>
              <w:t xml:space="preserve">Cromwell Close </w:t>
            </w:r>
            <w:r w:rsidR="00214164">
              <w:rPr>
                <w:rFonts w:cs="Arial"/>
                <w:bCs/>
              </w:rPr>
              <w:t xml:space="preserve">via </w:t>
            </w:r>
            <w:r>
              <w:rPr>
                <w:rFonts w:cs="Arial"/>
                <w:bCs/>
              </w:rPr>
              <w:t xml:space="preserve">the car park </w:t>
            </w:r>
            <w:r w:rsidR="00214164">
              <w:rPr>
                <w:rFonts w:cs="Arial"/>
                <w:bCs/>
              </w:rPr>
              <w:t xml:space="preserve">and is bounded </w:t>
            </w:r>
            <w:proofErr w:type="gramStart"/>
            <w:r w:rsidR="00214164">
              <w:rPr>
                <w:rFonts w:cs="Arial"/>
                <w:bCs/>
              </w:rPr>
              <w:t>by:-</w:t>
            </w:r>
            <w:proofErr w:type="gramEnd"/>
            <w:r w:rsidR="00214164">
              <w:rPr>
                <w:rFonts w:cs="Arial"/>
                <w:bCs/>
              </w:rPr>
              <w:t xml:space="preserve">  </w:t>
            </w:r>
          </w:p>
          <w:p w14:paraId="7F765D6D" w14:textId="77777777" w:rsidR="00AC50E5" w:rsidRDefault="00607F1B" w:rsidP="00AE3AED">
            <w:pPr>
              <w:pStyle w:val="ListParagraph"/>
              <w:numPr>
                <w:ilvl w:val="0"/>
                <w:numId w:val="6"/>
              </w:numPr>
              <w:rPr>
                <w:rFonts w:eastAsiaTheme="majorEastAsia"/>
                <w:lang w:val="en-US" w:eastAsia="en-US"/>
              </w:rPr>
            </w:pPr>
            <w:r>
              <w:rPr>
                <w:rFonts w:eastAsiaTheme="majorEastAsia"/>
                <w:lang w:val="en-US" w:eastAsia="en-US"/>
              </w:rPr>
              <w:t>Nantwich Library to the North</w:t>
            </w:r>
          </w:p>
          <w:p w14:paraId="381C71AC" w14:textId="343C9483" w:rsidR="00214164" w:rsidRDefault="00AC50E5" w:rsidP="00AE3AED">
            <w:pPr>
              <w:pStyle w:val="ListParagraph"/>
              <w:numPr>
                <w:ilvl w:val="0"/>
                <w:numId w:val="6"/>
              </w:numPr>
              <w:rPr>
                <w:rFonts w:eastAsiaTheme="majorEastAsia"/>
                <w:lang w:val="en-US" w:eastAsia="en-US"/>
              </w:rPr>
            </w:pPr>
            <w:r>
              <w:rPr>
                <w:rFonts w:eastAsiaTheme="majorEastAsia"/>
                <w:lang w:val="en-US" w:eastAsia="en-US"/>
              </w:rPr>
              <w:t>Nantwich Bus Station to the North in front of the Library</w:t>
            </w:r>
            <w:r w:rsidR="00607F1B">
              <w:rPr>
                <w:rFonts w:eastAsiaTheme="majorEastAsia"/>
                <w:lang w:val="en-US" w:eastAsia="en-US"/>
              </w:rPr>
              <w:t xml:space="preserve"> </w:t>
            </w:r>
          </w:p>
          <w:p w14:paraId="182E17EC" w14:textId="765E4002" w:rsidR="00607F1B" w:rsidRDefault="00607F1B" w:rsidP="00AE3AED">
            <w:pPr>
              <w:pStyle w:val="ListParagraph"/>
              <w:numPr>
                <w:ilvl w:val="0"/>
                <w:numId w:val="6"/>
              </w:numPr>
              <w:rPr>
                <w:rFonts w:eastAsiaTheme="majorEastAsia"/>
                <w:lang w:val="en-US" w:eastAsia="en-US"/>
              </w:rPr>
            </w:pPr>
            <w:r>
              <w:rPr>
                <w:rFonts w:eastAsiaTheme="majorEastAsia"/>
                <w:lang w:val="en-US" w:eastAsia="en-US"/>
              </w:rPr>
              <w:t xml:space="preserve">M&amp;S Food Store to the East </w:t>
            </w:r>
          </w:p>
          <w:p w14:paraId="18CA8E48" w14:textId="423F0191" w:rsidR="00607F1B" w:rsidRDefault="00607F1B" w:rsidP="00AE3AED">
            <w:pPr>
              <w:pStyle w:val="ListParagraph"/>
              <w:numPr>
                <w:ilvl w:val="0"/>
                <w:numId w:val="6"/>
              </w:numPr>
              <w:rPr>
                <w:rFonts w:eastAsiaTheme="majorEastAsia"/>
                <w:lang w:val="en-US" w:eastAsia="en-US"/>
              </w:rPr>
            </w:pPr>
            <w:r>
              <w:rPr>
                <w:rFonts w:eastAsiaTheme="majorEastAsia"/>
                <w:lang w:val="en-US" w:eastAsia="en-US"/>
              </w:rPr>
              <w:t xml:space="preserve">The Main Civic Hall connected to the West </w:t>
            </w:r>
          </w:p>
          <w:p w14:paraId="062BF5F0" w14:textId="11BF9355" w:rsidR="00607F1B" w:rsidRDefault="00607F1B" w:rsidP="00AE3AED">
            <w:pPr>
              <w:pStyle w:val="ListParagraph"/>
              <w:numPr>
                <w:ilvl w:val="0"/>
                <w:numId w:val="6"/>
              </w:numPr>
              <w:rPr>
                <w:rFonts w:eastAsiaTheme="majorEastAsia"/>
                <w:lang w:val="en-US" w:eastAsia="en-US"/>
              </w:rPr>
            </w:pPr>
            <w:r>
              <w:rPr>
                <w:rFonts w:eastAsiaTheme="majorEastAsia"/>
                <w:lang w:val="en-US" w:eastAsia="en-US"/>
              </w:rPr>
              <w:t xml:space="preserve">Public Car Park to the South </w:t>
            </w:r>
          </w:p>
          <w:p w14:paraId="7D83DB06" w14:textId="435A6CC0" w:rsidR="00607F1B" w:rsidRDefault="00607F1B" w:rsidP="00AE3AED">
            <w:pPr>
              <w:pStyle w:val="ListParagraph"/>
              <w:numPr>
                <w:ilvl w:val="0"/>
                <w:numId w:val="6"/>
              </w:numPr>
              <w:rPr>
                <w:rFonts w:eastAsiaTheme="majorEastAsia"/>
                <w:lang w:val="en-US" w:eastAsia="en-US"/>
              </w:rPr>
            </w:pPr>
            <w:r>
              <w:rPr>
                <w:rFonts w:eastAsiaTheme="majorEastAsia"/>
                <w:lang w:val="en-US" w:eastAsia="en-US"/>
              </w:rPr>
              <w:t>There are residential properties at Chapel Mews on the opposite side of Market street that could be affected by noise</w:t>
            </w:r>
          </w:p>
          <w:p w14:paraId="053A4DE6" w14:textId="1B2EB0DB" w:rsidR="00607F1B" w:rsidRDefault="00607F1B" w:rsidP="00AE3AED">
            <w:pPr>
              <w:pStyle w:val="ListParagraph"/>
              <w:numPr>
                <w:ilvl w:val="0"/>
                <w:numId w:val="6"/>
              </w:numPr>
              <w:rPr>
                <w:rFonts w:eastAsiaTheme="majorEastAsia"/>
                <w:lang w:val="en-US" w:eastAsia="en-US"/>
              </w:rPr>
            </w:pPr>
            <w:r>
              <w:rPr>
                <w:rFonts w:eastAsiaTheme="majorEastAsia"/>
                <w:lang w:val="en-US" w:eastAsia="en-US"/>
              </w:rPr>
              <w:t>There are residential retirement properties at Cromwell Court off Cromwell Close that could be affected by noise</w:t>
            </w:r>
          </w:p>
          <w:p w14:paraId="18F71240" w14:textId="77777777" w:rsidR="00F4184F" w:rsidRDefault="00607F1B" w:rsidP="00AE3AED">
            <w:pPr>
              <w:pStyle w:val="ListParagraph"/>
              <w:numPr>
                <w:ilvl w:val="0"/>
                <w:numId w:val="6"/>
              </w:numPr>
              <w:rPr>
                <w:rFonts w:eastAsiaTheme="majorEastAsia"/>
                <w:lang w:val="en-US" w:eastAsia="en-US"/>
              </w:rPr>
            </w:pPr>
            <w:r>
              <w:rPr>
                <w:rFonts w:eastAsiaTheme="majorEastAsia"/>
                <w:lang w:val="en-US" w:eastAsia="en-US"/>
              </w:rPr>
              <w:t xml:space="preserve">The Primary Care Centre is also accessed from Cromwell Close past which delivery vehicles will pass.  This is serviced by spaces in the public car park and its access must not be blocked at any time. </w:t>
            </w:r>
          </w:p>
          <w:p w14:paraId="180CF6CF" w14:textId="6AEA8D39" w:rsidR="008F715C" w:rsidRPr="004D6695" w:rsidRDefault="008F715C" w:rsidP="00AE3AED">
            <w:pPr>
              <w:pStyle w:val="ListParagraph"/>
              <w:numPr>
                <w:ilvl w:val="0"/>
                <w:numId w:val="6"/>
              </w:numPr>
              <w:rPr>
                <w:rFonts w:eastAsiaTheme="majorEastAsia"/>
                <w:lang w:val="en-US" w:eastAsia="en-US"/>
              </w:rPr>
            </w:pPr>
            <w:r>
              <w:rPr>
                <w:rFonts w:eastAsiaTheme="majorEastAsia"/>
                <w:lang w:val="en-US" w:eastAsia="en-US"/>
              </w:rPr>
              <w:t xml:space="preserve">The car park also provides access to the auctioneers on Market Street. </w:t>
            </w:r>
          </w:p>
        </w:tc>
        <w:tc>
          <w:tcPr>
            <w:tcW w:w="1276" w:type="dxa"/>
          </w:tcPr>
          <w:p w14:paraId="44651540" w14:textId="77777777" w:rsidR="00214164" w:rsidRPr="00CB2CE3" w:rsidRDefault="00214164" w:rsidP="000336C4">
            <w:pPr>
              <w:widowControl w:val="0"/>
              <w:autoSpaceDE w:val="0"/>
              <w:autoSpaceDN w:val="0"/>
              <w:adjustRightInd w:val="0"/>
              <w:spacing w:after="0"/>
              <w:rPr>
                <w:rFonts w:asciiTheme="minorHAnsi" w:hAnsiTheme="minorHAnsi"/>
                <w:sz w:val="20"/>
                <w:szCs w:val="20"/>
              </w:rPr>
            </w:pPr>
          </w:p>
        </w:tc>
      </w:tr>
      <w:tr w:rsidR="00382313" w:rsidRPr="00CB2CE3" w14:paraId="54D6C19B" w14:textId="77777777" w:rsidTr="0000727C">
        <w:tc>
          <w:tcPr>
            <w:tcW w:w="521" w:type="dxa"/>
          </w:tcPr>
          <w:p w14:paraId="0D86C5C6" w14:textId="77777777" w:rsidR="00382313" w:rsidRDefault="00382313" w:rsidP="008269B2">
            <w:pPr>
              <w:widowControl w:val="0"/>
              <w:autoSpaceDE w:val="0"/>
              <w:autoSpaceDN w:val="0"/>
              <w:adjustRightInd w:val="0"/>
              <w:spacing w:before="120" w:after="0"/>
              <w:rPr>
                <w:rFonts w:asciiTheme="minorHAnsi" w:hAnsiTheme="minorHAnsi" w:cs="FrutigerBold"/>
                <w:bCs/>
                <w:sz w:val="20"/>
                <w:szCs w:val="20"/>
              </w:rPr>
            </w:pPr>
          </w:p>
        </w:tc>
        <w:tc>
          <w:tcPr>
            <w:tcW w:w="8376" w:type="dxa"/>
          </w:tcPr>
          <w:p w14:paraId="065DEA31" w14:textId="4C70352F" w:rsidR="00382313" w:rsidRPr="00382313" w:rsidRDefault="0034016F" w:rsidP="004D6695">
            <w:pPr>
              <w:pStyle w:val="Normal-SpeckCheck"/>
              <w:rPr>
                <w:rFonts w:eastAsiaTheme="majorEastAsia"/>
                <w:b/>
              </w:rPr>
            </w:pPr>
            <w:r>
              <w:rPr>
                <w:noProof/>
              </w:rPr>
              <w:drawing>
                <wp:inline distT="0" distB="0" distL="0" distR="0" wp14:anchorId="61FA5448" wp14:editId="07B5277E">
                  <wp:extent cx="5086350" cy="380634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5111826" cy="382540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tc>
        <w:tc>
          <w:tcPr>
            <w:tcW w:w="1276" w:type="dxa"/>
          </w:tcPr>
          <w:p w14:paraId="5BEE0230" w14:textId="77777777" w:rsidR="00382313" w:rsidRPr="00CB2CE3" w:rsidRDefault="00382313" w:rsidP="000336C4">
            <w:pPr>
              <w:widowControl w:val="0"/>
              <w:autoSpaceDE w:val="0"/>
              <w:autoSpaceDN w:val="0"/>
              <w:adjustRightInd w:val="0"/>
              <w:spacing w:after="0"/>
              <w:rPr>
                <w:rFonts w:asciiTheme="minorHAnsi" w:hAnsiTheme="minorHAnsi"/>
                <w:sz w:val="20"/>
                <w:szCs w:val="20"/>
              </w:rPr>
            </w:pPr>
          </w:p>
        </w:tc>
      </w:tr>
    </w:tbl>
    <w:p w14:paraId="0FCC5301" w14:textId="77777777" w:rsidR="004D6695" w:rsidRDefault="004D6695"/>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8376"/>
        <w:gridCol w:w="1276"/>
      </w:tblGrid>
      <w:tr w:rsidR="004D6695" w:rsidRPr="00CB2CE3" w14:paraId="2C9C53ED" w14:textId="77777777" w:rsidTr="00515854">
        <w:tc>
          <w:tcPr>
            <w:tcW w:w="521" w:type="dxa"/>
          </w:tcPr>
          <w:p w14:paraId="0BF2E4CA" w14:textId="77777777" w:rsidR="004D6695" w:rsidRPr="004D6695" w:rsidRDefault="004D6695" w:rsidP="00AE3AED">
            <w:pPr>
              <w:pStyle w:val="ListParagraph"/>
              <w:widowControl w:val="0"/>
              <w:numPr>
                <w:ilvl w:val="0"/>
                <w:numId w:val="7"/>
              </w:numPr>
              <w:autoSpaceDE w:val="0"/>
              <w:autoSpaceDN w:val="0"/>
              <w:adjustRightInd w:val="0"/>
              <w:spacing w:before="120" w:after="0"/>
              <w:rPr>
                <w:rFonts w:asciiTheme="minorHAnsi" w:hAnsiTheme="minorHAnsi" w:cs="FrutigerBold"/>
                <w:bCs/>
                <w:sz w:val="20"/>
                <w:szCs w:val="20"/>
              </w:rPr>
            </w:pPr>
          </w:p>
        </w:tc>
        <w:tc>
          <w:tcPr>
            <w:tcW w:w="8376" w:type="dxa"/>
            <w:shd w:val="clear" w:color="auto" w:fill="DBE5F1" w:themeFill="accent1" w:themeFillTint="33"/>
          </w:tcPr>
          <w:p w14:paraId="003FD0C2" w14:textId="0C835850" w:rsidR="004D6695" w:rsidRDefault="004D6695" w:rsidP="00515854">
            <w:pPr>
              <w:pStyle w:val="Heading2"/>
            </w:pPr>
            <w:r>
              <w:t>Proposed Works</w:t>
            </w:r>
          </w:p>
        </w:tc>
        <w:tc>
          <w:tcPr>
            <w:tcW w:w="1276" w:type="dxa"/>
            <w:shd w:val="clear" w:color="auto" w:fill="DBE5F1" w:themeFill="accent1" w:themeFillTint="33"/>
          </w:tcPr>
          <w:p w14:paraId="2B385EDF" w14:textId="77777777" w:rsidR="004D6695" w:rsidRPr="00CB2CE3" w:rsidRDefault="004D6695" w:rsidP="000336C4">
            <w:pPr>
              <w:widowControl w:val="0"/>
              <w:autoSpaceDE w:val="0"/>
              <w:autoSpaceDN w:val="0"/>
              <w:adjustRightInd w:val="0"/>
              <w:spacing w:after="0"/>
              <w:rPr>
                <w:rFonts w:asciiTheme="minorHAnsi" w:hAnsiTheme="minorHAnsi"/>
                <w:sz w:val="20"/>
                <w:szCs w:val="20"/>
              </w:rPr>
            </w:pPr>
          </w:p>
        </w:tc>
      </w:tr>
      <w:tr w:rsidR="00D41231" w:rsidRPr="00CB2CE3" w14:paraId="42B53946" w14:textId="77777777" w:rsidTr="0000727C">
        <w:tc>
          <w:tcPr>
            <w:tcW w:w="521" w:type="dxa"/>
          </w:tcPr>
          <w:p w14:paraId="401DDBE7" w14:textId="77777777" w:rsidR="00D41231" w:rsidRPr="004D6695" w:rsidRDefault="00D41231" w:rsidP="00AE3AED">
            <w:pPr>
              <w:pStyle w:val="ListParagraph"/>
              <w:widowControl w:val="0"/>
              <w:numPr>
                <w:ilvl w:val="0"/>
                <w:numId w:val="7"/>
              </w:numPr>
              <w:autoSpaceDE w:val="0"/>
              <w:autoSpaceDN w:val="0"/>
              <w:adjustRightInd w:val="0"/>
              <w:spacing w:before="120" w:after="0"/>
              <w:rPr>
                <w:rFonts w:asciiTheme="minorHAnsi" w:hAnsiTheme="minorHAnsi" w:cs="FrutigerBold"/>
                <w:bCs/>
                <w:sz w:val="20"/>
                <w:szCs w:val="20"/>
              </w:rPr>
            </w:pPr>
          </w:p>
        </w:tc>
        <w:tc>
          <w:tcPr>
            <w:tcW w:w="8376" w:type="dxa"/>
          </w:tcPr>
          <w:p w14:paraId="7D35F919" w14:textId="30427FE0" w:rsidR="00D41231" w:rsidRDefault="00D41231" w:rsidP="00D41231">
            <w:pPr>
              <w:pStyle w:val="Heading3"/>
            </w:pPr>
            <w:r>
              <w:t xml:space="preserve">Brief description of the Removal work </w:t>
            </w:r>
          </w:p>
          <w:p w14:paraId="1AA22155" w14:textId="77777777" w:rsidR="00D41231" w:rsidRDefault="00D41231" w:rsidP="00D41231">
            <w:pPr>
              <w:ind w:right="142"/>
              <w:jc w:val="both"/>
              <w:rPr>
                <w:rFonts w:cs="Arial"/>
                <w:bCs/>
              </w:rPr>
            </w:pPr>
            <w:r>
              <w:rPr>
                <w:rFonts w:cs="Arial"/>
                <w:bCs/>
              </w:rPr>
              <w:t xml:space="preserve">  A summary of the works is as </w:t>
            </w:r>
            <w:proofErr w:type="gramStart"/>
            <w:r>
              <w:rPr>
                <w:rFonts w:cs="Arial"/>
                <w:bCs/>
              </w:rPr>
              <w:t>follows:-</w:t>
            </w:r>
            <w:proofErr w:type="gramEnd"/>
            <w:r>
              <w:rPr>
                <w:rFonts w:cs="Arial"/>
                <w:bCs/>
              </w:rPr>
              <w:t xml:space="preserve"> </w:t>
            </w:r>
          </w:p>
          <w:p w14:paraId="58E5670F" w14:textId="77777777" w:rsidR="00D41231" w:rsidRDefault="00D41231" w:rsidP="00D41231">
            <w:pPr>
              <w:ind w:right="142"/>
              <w:jc w:val="both"/>
              <w:rPr>
                <w:rFonts w:cs="Arial"/>
                <w:bCs/>
              </w:rPr>
            </w:pPr>
            <w:r>
              <w:rPr>
                <w:rFonts w:cs="Arial"/>
                <w:bCs/>
              </w:rPr>
              <w:t xml:space="preserve">Demolition and Removal Works </w:t>
            </w:r>
          </w:p>
          <w:p w14:paraId="73AF9897" w14:textId="4B37FC90" w:rsidR="00D41231" w:rsidRDefault="00D41231" w:rsidP="00D41231">
            <w:pPr>
              <w:numPr>
                <w:ilvl w:val="0"/>
                <w:numId w:val="4"/>
              </w:numPr>
              <w:ind w:left="327" w:right="142"/>
              <w:jc w:val="both"/>
              <w:rPr>
                <w:rFonts w:cs="Arial"/>
                <w:bCs/>
              </w:rPr>
            </w:pPr>
            <w:r>
              <w:rPr>
                <w:rFonts w:cs="Arial"/>
                <w:bCs/>
              </w:rPr>
              <w:t>Demolition of an exi</w:t>
            </w:r>
            <w:r w:rsidR="00E801A1">
              <w:rPr>
                <w:rFonts w:cs="Arial"/>
                <w:bCs/>
              </w:rPr>
              <w:t>s</w:t>
            </w:r>
            <w:r>
              <w:rPr>
                <w:rFonts w:cs="Arial"/>
                <w:bCs/>
              </w:rPr>
              <w:t xml:space="preserve">ting single storey garage </w:t>
            </w:r>
          </w:p>
          <w:p w14:paraId="327DD982" w14:textId="77777777" w:rsidR="00D41231" w:rsidRDefault="00D41231" w:rsidP="00D41231">
            <w:pPr>
              <w:numPr>
                <w:ilvl w:val="0"/>
                <w:numId w:val="4"/>
              </w:numPr>
              <w:ind w:left="327" w:right="142"/>
              <w:jc w:val="both"/>
              <w:rPr>
                <w:rFonts w:cs="Arial"/>
                <w:bCs/>
              </w:rPr>
            </w:pPr>
            <w:r>
              <w:rPr>
                <w:rFonts w:cs="Arial"/>
                <w:bCs/>
              </w:rPr>
              <w:t xml:space="preserve">Removal of metal mesh fenced enclosure, and relocation of mechanical equipment to the roof </w:t>
            </w:r>
          </w:p>
          <w:p w14:paraId="210E256C" w14:textId="77777777" w:rsidR="00D41231" w:rsidRDefault="00D41231" w:rsidP="00D41231">
            <w:pPr>
              <w:numPr>
                <w:ilvl w:val="0"/>
                <w:numId w:val="4"/>
              </w:numPr>
              <w:ind w:left="327" w:right="142"/>
              <w:jc w:val="both"/>
              <w:rPr>
                <w:rFonts w:cs="Arial"/>
                <w:bCs/>
              </w:rPr>
            </w:pPr>
            <w:r>
              <w:rPr>
                <w:rFonts w:cs="Arial"/>
                <w:bCs/>
              </w:rPr>
              <w:t xml:space="preserve">Demolition of a single storey brick store (to be replaced as dressing room) </w:t>
            </w:r>
          </w:p>
          <w:p w14:paraId="548A0555" w14:textId="74A9192E" w:rsidR="00D41231" w:rsidRPr="00D41231" w:rsidRDefault="00D41231" w:rsidP="004D6695">
            <w:pPr>
              <w:numPr>
                <w:ilvl w:val="0"/>
                <w:numId w:val="4"/>
              </w:numPr>
              <w:ind w:left="327" w:right="142"/>
              <w:jc w:val="both"/>
              <w:rPr>
                <w:rFonts w:cs="Arial"/>
                <w:bCs/>
              </w:rPr>
            </w:pPr>
            <w:r>
              <w:rPr>
                <w:rFonts w:cs="Arial"/>
                <w:bCs/>
              </w:rPr>
              <w:t>Alterations to Mechanical and Electrical items to the works areas and roof</w:t>
            </w:r>
          </w:p>
        </w:tc>
        <w:tc>
          <w:tcPr>
            <w:tcW w:w="1276" w:type="dxa"/>
          </w:tcPr>
          <w:p w14:paraId="4DFB749B"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8412CD" w:rsidRPr="00CB2CE3" w14:paraId="5A4CECF8" w14:textId="77777777" w:rsidTr="0000727C">
        <w:tc>
          <w:tcPr>
            <w:tcW w:w="521" w:type="dxa"/>
          </w:tcPr>
          <w:p w14:paraId="47CA37C8" w14:textId="0F7B933C" w:rsidR="008412CD" w:rsidRPr="004D6695" w:rsidRDefault="008412CD" w:rsidP="00AE3AED">
            <w:pPr>
              <w:pStyle w:val="ListParagraph"/>
              <w:widowControl w:val="0"/>
              <w:numPr>
                <w:ilvl w:val="0"/>
                <w:numId w:val="7"/>
              </w:numPr>
              <w:autoSpaceDE w:val="0"/>
              <w:autoSpaceDN w:val="0"/>
              <w:adjustRightInd w:val="0"/>
              <w:spacing w:before="120" w:after="0"/>
              <w:rPr>
                <w:rFonts w:asciiTheme="minorHAnsi" w:hAnsiTheme="minorHAnsi" w:cs="FrutigerBold"/>
                <w:bCs/>
                <w:sz w:val="20"/>
                <w:szCs w:val="20"/>
              </w:rPr>
            </w:pPr>
          </w:p>
        </w:tc>
        <w:tc>
          <w:tcPr>
            <w:tcW w:w="8376" w:type="dxa"/>
          </w:tcPr>
          <w:p w14:paraId="1CC3DA88" w14:textId="5676DDCA" w:rsidR="00D41231" w:rsidRDefault="00D41231" w:rsidP="00D41231">
            <w:pPr>
              <w:pStyle w:val="Heading3"/>
            </w:pPr>
            <w:r>
              <w:t xml:space="preserve">Brief description of the new Build works </w:t>
            </w:r>
          </w:p>
          <w:p w14:paraId="14BABB1A" w14:textId="77777777" w:rsidR="00AC50E5" w:rsidRDefault="00AC50E5" w:rsidP="00A11F1E">
            <w:pPr>
              <w:pStyle w:val="ListParagraph"/>
              <w:numPr>
                <w:ilvl w:val="0"/>
                <w:numId w:val="4"/>
              </w:numPr>
              <w:spacing w:after="0"/>
              <w:ind w:left="327"/>
              <w:contextualSpacing w:val="0"/>
            </w:pPr>
            <w:r>
              <w:t xml:space="preserve">Rear extension to the Civic Hall to provide </w:t>
            </w:r>
          </w:p>
          <w:p w14:paraId="62DAECDA" w14:textId="7D538008" w:rsidR="00F621DC" w:rsidRDefault="00F621DC" w:rsidP="00AE3AED">
            <w:pPr>
              <w:pStyle w:val="ListParagraph"/>
              <w:numPr>
                <w:ilvl w:val="2"/>
                <w:numId w:val="8"/>
              </w:numPr>
              <w:spacing w:after="0"/>
              <w:ind w:left="437" w:firstLine="0"/>
              <w:contextualSpacing w:val="0"/>
            </w:pPr>
            <w:r>
              <w:t xml:space="preserve"> </w:t>
            </w:r>
            <w:r w:rsidR="00AC50E5">
              <w:t xml:space="preserve">A </w:t>
            </w:r>
            <w:r w:rsidR="00E801A1">
              <w:t>multi-purpose</w:t>
            </w:r>
            <w:r w:rsidR="00AC50E5">
              <w:t xml:space="preserve"> room containing an acoustic room divider</w:t>
            </w:r>
          </w:p>
          <w:p w14:paraId="0E36DD20" w14:textId="22C7B797" w:rsidR="00AC50E5" w:rsidRDefault="00AC50E5" w:rsidP="00AE3AED">
            <w:pPr>
              <w:pStyle w:val="ListParagraph"/>
              <w:numPr>
                <w:ilvl w:val="2"/>
                <w:numId w:val="8"/>
              </w:numPr>
              <w:spacing w:after="0"/>
              <w:ind w:left="437" w:firstLine="0"/>
              <w:contextualSpacing w:val="0"/>
            </w:pPr>
            <w:r>
              <w:t>Dressing room for back of stage areas</w:t>
            </w:r>
          </w:p>
          <w:p w14:paraId="08093D4D" w14:textId="1F3AA84C" w:rsidR="00AC50E5" w:rsidRDefault="00F621DC" w:rsidP="00AE3AED">
            <w:pPr>
              <w:pStyle w:val="ListParagraph"/>
              <w:numPr>
                <w:ilvl w:val="2"/>
                <w:numId w:val="8"/>
              </w:numPr>
              <w:spacing w:after="0"/>
              <w:ind w:left="437" w:firstLine="0"/>
              <w:contextualSpacing w:val="0"/>
            </w:pPr>
            <w:r>
              <w:t xml:space="preserve"> </w:t>
            </w:r>
            <w:r w:rsidR="00AC50E5">
              <w:t>Extension of an access corridor for means of escape</w:t>
            </w:r>
          </w:p>
          <w:p w14:paraId="69CDD177" w14:textId="56AB0451" w:rsidR="00AC50E5" w:rsidRDefault="00AC50E5" w:rsidP="00AE3AED">
            <w:pPr>
              <w:pStyle w:val="ListParagraph"/>
              <w:numPr>
                <w:ilvl w:val="2"/>
                <w:numId w:val="8"/>
              </w:numPr>
              <w:spacing w:after="0"/>
              <w:ind w:left="437" w:firstLine="0"/>
              <w:contextualSpacing w:val="0"/>
            </w:pPr>
            <w:r>
              <w:t xml:space="preserve">Formation of a corridor for Means of escape and rear entrance </w:t>
            </w:r>
          </w:p>
          <w:p w14:paraId="17E9AEF4" w14:textId="03BD4E9A" w:rsidR="00AC50E5" w:rsidRDefault="00F621DC" w:rsidP="00AE3AED">
            <w:pPr>
              <w:pStyle w:val="ListParagraph"/>
              <w:numPr>
                <w:ilvl w:val="2"/>
                <w:numId w:val="8"/>
              </w:numPr>
              <w:spacing w:after="0"/>
              <w:ind w:left="437" w:firstLine="0"/>
              <w:contextualSpacing w:val="0"/>
            </w:pPr>
            <w:r>
              <w:t xml:space="preserve"> </w:t>
            </w:r>
            <w:r w:rsidR="00AC50E5">
              <w:t xml:space="preserve">Provision of accessible toilet and </w:t>
            </w:r>
            <w:proofErr w:type="gramStart"/>
            <w:r w:rsidR="00AC50E5">
              <w:t>cleaners</w:t>
            </w:r>
            <w:proofErr w:type="gramEnd"/>
            <w:r w:rsidR="00AC50E5">
              <w:t xml:space="preserve"> rooms </w:t>
            </w:r>
          </w:p>
          <w:p w14:paraId="7AE98F9E" w14:textId="107D1089" w:rsidR="00AC50E5" w:rsidRDefault="00F621DC" w:rsidP="00AE3AED">
            <w:pPr>
              <w:pStyle w:val="ListParagraph"/>
              <w:numPr>
                <w:ilvl w:val="2"/>
                <w:numId w:val="8"/>
              </w:numPr>
              <w:spacing w:after="0"/>
              <w:ind w:left="437" w:firstLine="0"/>
              <w:contextualSpacing w:val="0"/>
            </w:pPr>
            <w:r>
              <w:t xml:space="preserve"> </w:t>
            </w:r>
            <w:r w:rsidR="00AC50E5">
              <w:t xml:space="preserve">Formation of a bin store (no roof) </w:t>
            </w:r>
          </w:p>
          <w:p w14:paraId="6C2ABAC5" w14:textId="28F02027" w:rsidR="00AC50E5" w:rsidRDefault="00F621DC" w:rsidP="00AE3AED">
            <w:pPr>
              <w:pStyle w:val="ListParagraph"/>
              <w:numPr>
                <w:ilvl w:val="2"/>
                <w:numId w:val="8"/>
              </w:numPr>
              <w:spacing w:after="0"/>
              <w:ind w:left="437" w:firstLine="0"/>
              <w:contextualSpacing w:val="0"/>
            </w:pPr>
            <w:r>
              <w:t xml:space="preserve"> </w:t>
            </w:r>
            <w:r w:rsidR="00AC50E5">
              <w:t xml:space="preserve">Formation of a delivery entrance (with roof) </w:t>
            </w:r>
          </w:p>
          <w:p w14:paraId="6D379D74" w14:textId="7D1A11D3" w:rsidR="00AC50E5" w:rsidRDefault="00AC50E5" w:rsidP="00AE3AED">
            <w:pPr>
              <w:pStyle w:val="ListParagraph"/>
              <w:numPr>
                <w:ilvl w:val="2"/>
                <w:numId w:val="8"/>
              </w:numPr>
              <w:spacing w:after="0"/>
              <w:ind w:left="469"/>
              <w:contextualSpacing w:val="0"/>
            </w:pPr>
            <w:r>
              <w:lastRenderedPageBreak/>
              <w:t xml:space="preserve">Structure is designed to support a future upper extension. </w:t>
            </w:r>
          </w:p>
          <w:p w14:paraId="09A04B21" w14:textId="77777777" w:rsidR="00AC50E5" w:rsidRDefault="00AC50E5" w:rsidP="00A11F1E">
            <w:pPr>
              <w:pStyle w:val="ListParagraph"/>
              <w:numPr>
                <w:ilvl w:val="0"/>
                <w:numId w:val="4"/>
              </w:numPr>
              <w:spacing w:after="0"/>
              <w:ind w:left="327"/>
              <w:contextualSpacing w:val="0"/>
            </w:pPr>
            <w:r>
              <w:t xml:space="preserve">Alterations within the Civic Centre itself which need to be completed before 1 April 2021 to allow the existing areas to be open for the Nantwich Jazz and Blues Festival </w:t>
            </w:r>
          </w:p>
          <w:p w14:paraId="656ED853" w14:textId="7F6944EE" w:rsidR="00AC50E5" w:rsidRDefault="00AC50E5" w:rsidP="00AE3AED">
            <w:pPr>
              <w:pStyle w:val="ListParagraph"/>
              <w:numPr>
                <w:ilvl w:val="0"/>
                <w:numId w:val="9"/>
              </w:numPr>
              <w:spacing w:after="0"/>
              <w:contextualSpacing w:val="0"/>
            </w:pPr>
            <w:r>
              <w:t xml:space="preserve">Form a ramp between the dance floor and side seating area – timber flooring (ideally completed in Dec/ Jan) </w:t>
            </w:r>
          </w:p>
          <w:p w14:paraId="686DCFDA" w14:textId="092F0EAD" w:rsidR="00AC50E5" w:rsidRDefault="00AC50E5" w:rsidP="00AE3AED">
            <w:pPr>
              <w:pStyle w:val="ListParagraph"/>
              <w:numPr>
                <w:ilvl w:val="0"/>
                <w:numId w:val="9"/>
              </w:numPr>
              <w:spacing w:after="0"/>
              <w:contextualSpacing w:val="0"/>
            </w:pPr>
            <w:r>
              <w:t>Alterations to the kitchen to erect a wall to form a Means of Escape corridor (ideally completed in Jan)</w:t>
            </w:r>
          </w:p>
          <w:p w14:paraId="57CBC705" w14:textId="593611BE" w:rsidR="00AC50E5" w:rsidRDefault="00AC50E5" w:rsidP="00AE3AED">
            <w:pPr>
              <w:pStyle w:val="ListParagraph"/>
              <w:numPr>
                <w:ilvl w:val="0"/>
                <w:numId w:val="9"/>
              </w:numPr>
              <w:spacing w:after="0"/>
              <w:contextualSpacing w:val="0"/>
            </w:pPr>
            <w:r>
              <w:t>Alterations to the Dry store to form a new opening through the rear wall into the delivery entrance lobby</w:t>
            </w:r>
            <w:r w:rsidR="00A11F1E">
              <w:t>, plus sundry items</w:t>
            </w:r>
            <w:r>
              <w:t xml:space="preserve">. </w:t>
            </w:r>
          </w:p>
          <w:p w14:paraId="3F9EE914" w14:textId="77777777" w:rsidR="00AC50E5" w:rsidRDefault="00AC50E5" w:rsidP="00AE3AED">
            <w:pPr>
              <w:pStyle w:val="ListParagraph"/>
              <w:numPr>
                <w:ilvl w:val="0"/>
                <w:numId w:val="9"/>
              </w:numPr>
              <w:spacing w:after="0"/>
              <w:contextualSpacing w:val="0"/>
            </w:pPr>
            <w:r>
              <w:t xml:space="preserve">Formation of a partition and door to separate the dry store </w:t>
            </w:r>
          </w:p>
          <w:p w14:paraId="4E606B13" w14:textId="0A5396DE" w:rsidR="00AC50E5" w:rsidRDefault="00AC50E5" w:rsidP="00AE3AED">
            <w:pPr>
              <w:pStyle w:val="ListParagraph"/>
              <w:numPr>
                <w:ilvl w:val="0"/>
                <w:numId w:val="9"/>
              </w:numPr>
              <w:spacing w:after="0"/>
              <w:contextualSpacing w:val="0"/>
            </w:pPr>
            <w:r>
              <w:t xml:space="preserve">Widening of a door opening into the laundry and electrical &amp; vent works to provide commercial washer and dryer </w:t>
            </w:r>
          </w:p>
          <w:p w14:paraId="63F88454" w14:textId="1FFD72FF" w:rsidR="00AC50E5" w:rsidRDefault="00AC50E5" w:rsidP="00AE3AED">
            <w:pPr>
              <w:pStyle w:val="ListParagraph"/>
              <w:numPr>
                <w:ilvl w:val="0"/>
                <w:numId w:val="9"/>
              </w:numPr>
              <w:spacing w:after="0"/>
              <w:contextualSpacing w:val="0"/>
            </w:pPr>
            <w:r>
              <w:t xml:space="preserve">Widening of a </w:t>
            </w:r>
            <w:proofErr w:type="gramStart"/>
            <w:r w:rsidR="003A7618">
              <w:t>door openings</w:t>
            </w:r>
            <w:proofErr w:type="gramEnd"/>
            <w:r>
              <w:t xml:space="preserve"> to back of stage area </w:t>
            </w:r>
          </w:p>
          <w:p w14:paraId="4FF96ED8" w14:textId="17C30EFC" w:rsidR="00AC50E5" w:rsidRDefault="00AC50E5" w:rsidP="00AE3AED">
            <w:pPr>
              <w:pStyle w:val="ListParagraph"/>
              <w:numPr>
                <w:ilvl w:val="0"/>
                <w:numId w:val="9"/>
              </w:numPr>
              <w:spacing w:after="0"/>
              <w:contextualSpacing w:val="0"/>
            </w:pPr>
            <w:r>
              <w:t xml:space="preserve">Provision of heating within the </w:t>
            </w:r>
            <w:r w:rsidR="00A11F1E">
              <w:t xml:space="preserve">centre </w:t>
            </w:r>
            <w:r>
              <w:t xml:space="preserve">ceiling void of the hall </w:t>
            </w:r>
            <w:proofErr w:type="spellStart"/>
            <w:r>
              <w:t>inc</w:t>
            </w:r>
            <w:proofErr w:type="spellEnd"/>
            <w:r>
              <w:t xml:space="preserve"> ventilation through </w:t>
            </w:r>
            <w:r w:rsidR="00A11F1E">
              <w:t>the</w:t>
            </w:r>
            <w:r>
              <w:t xml:space="preserve"> roof</w:t>
            </w:r>
            <w:r w:rsidR="00A11F1E">
              <w:t>, and minor alterations to vents and heaters to the hall</w:t>
            </w:r>
          </w:p>
          <w:p w14:paraId="2F1E36A0" w14:textId="77777777" w:rsidR="00AC50E5" w:rsidRDefault="00AC50E5" w:rsidP="00AE3AED">
            <w:pPr>
              <w:pStyle w:val="ListParagraph"/>
              <w:numPr>
                <w:ilvl w:val="0"/>
                <w:numId w:val="9"/>
              </w:numPr>
              <w:spacing w:after="0"/>
              <w:contextualSpacing w:val="0"/>
            </w:pPr>
            <w:r>
              <w:t xml:space="preserve">Alterations to vents onto the flat roof to the kitchen </w:t>
            </w:r>
          </w:p>
          <w:p w14:paraId="78CFB391" w14:textId="6197AFA7" w:rsidR="00A11F1E" w:rsidRPr="00AC50E5" w:rsidRDefault="00AC50E5" w:rsidP="00AE3AED">
            <w:pPr>
              <w:pStyle w:val="ListParagraph"/>
              <w:numPr>
                <w:ilvl w:val="0"/>
                <w:numId w:val="9"/>
              </w:numPr>
              <w:spacing w:after="0"/>
              <w:contextualSpacing w:val="0"/>
            </w:pPr>
            <w:r>
              <w:t xml:space="preserve">Installation of a concrete roof above the kitchen area to allow for future first floor extension </w:t>
            </w:r>
          </w:p>
        </w:tc>
        <w:tc>
          <w:tcPr>
            <w:tcW w:w="1276" w:type="dxa"/>
          </w:tcPr>
          <w:p w14:paraId="5328ABA0" w14:textId="77777777" w:rsidR="008412CD" w:rsidRPr="00CB2CE3" w:rsidRDefault="008412CD" w:rsidP="000336C4">
            <w:pPr>
              <w:widowControl w:val="0"/>
              <w:autoSpaceDE w:val="0"/>
              <w:autoSpaceDN w:val="0"/>
              <w:adjustRightInd w:val="0"/>
              <w:spacing w:after="0"/>
              <w:rPr>
                <w:rFonts w:asciiTheme="minorHAnsi" w:hAnsiTheme="minorHAnsi"/>
                <w:sz w:val="20"/>
                <w:szCs w:val="20"/>
              </w:rPr>
            </w:pPr>
          </w:p>
        </w:tc>
      </w:tr>
      <w:tr w:rsidR="00D41231" w:rsidRPr="00CB2CE3" w14:paraId="25323C11" w14:textId="77777777" w:rsidTr="0000727C">
        <w:tc>
          <w:tcPr>
            <w:tcW w:w="521" w:type="dxa"/>
          </w:tcPr>
          <w:p w14:paraId="0A52BF28" w14:textId="77777777" w:rsidR="00D41231" w:rsidRPr="004D6695" w:rsidRDefault="00D41231" w:rsidP="00AE3AED">
            <w:pPr>
              <w:pStyle w:val="ListParagraph"/>
              <w:widowControl w:val="0"/>
              <w:numPr>
                <w:ilvl w:val="0"/>
                <w:numId w:val="7"/>
              </w:numPr>
              <w:autoSpaceDE w:val="0"/>
              <w:autoSpaceDN w:val="0"/>
              <w:adjustRightInd w:val="0"/>
              <w:spacing w:before="120" w:after="0"/>
              <w:rPr>
                <w:rFonts w:asciiTheme="minorHAnsi" w:hAnsiTheme="minorHAnsi" w:cs="FrutigerBold"/>
                <w:bCs/>
                <w:sz w:val="20"/>
                <w:szCs w:val="20"/>
              </w:rPr>
            </w:pPr>
          </w:p>
        </w:tc>
        <w:tc>
          <w:tcPr>
            <w:tcW w:w="8376" w:type="dxa"/>
          </w:tcPr>
          <w:p w14:paraId="0B49BF0E" w14:textId="3C5C200F" w:rsidR="00D41231" w:rsidRDefault="00D41231" w:rsidP="00AE3AED">
            <w:pPr>
              <w:pStyle w:val="ListParagraph"/>
              <w:numPr>
                <w:ilvl w:val="0"/>
                <w:numId w:val="11"/>
              </w:numPr>
              <w:spacing w:after="0"/>
              <w:contextualSpacing w:val="0"/>
            </w:pPr>
            <w:r>
              <w:t xml:space="preserve">Alterations to existing services running across the back of the Civic Hall, to bring these into the proposed extension ceiling, move cables to the roof, </w:t>
            </w:r>
            <w:proofErr w:type="spellStart"/>
            <w:r>
              <w:t>inc</w:t>
            </w:r>
            <w:proofErr w:type="spellEnd"/>
            <w:r>
              <w:t xml:space="preserve"> lifting 3no AC units from the ground to the roof. </w:t>
            </w:r>
          </w:p>
          <w:p w14:paraId="237C2A83" w14:textId="6C1347FB" w:rsidR="00D41231" w:rsidRDefault="00D41231" w:rsidP="00AE3AED">
            <w:pPr>
              <w:pStyle w:val="ListParagraph"/>
              <w:numPr>
                <w:ilvl w:val="0"/>
                <w:numId w:val="11"/>
              </w:numPr>
              <w:spacing w:after="0"/>
              <w:contextualSpacing w:val="0"/>
            </w:pPr>
            <w:r>
              <w:t xml:space="preserve">Alterations to ducts to the back of the civic hall to bring these out to ventilation grilles on the rear elevation, and roof cowls </w:t>
            </w:r>
          </w:p>
        </w:tc>
        <w:tc>
          <w:tcPr>
            <w:tcW w:w="1276" w:type="dxa"/>
          </w:tcPr>
          <w:p w14:paraId="6D77BA48"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D41231" w:rsidRPr="00CB2CE3" w14:paraId="7C30E2F6" w14:textId="77777777" w:rsidTr="0000727C">
        <w:tc>
          <w:tcPr>
            <w:tcW w:w="521" w:type="dxa"/>
          </w:tcPr>
          <w:p w14:paraId="725021C4" w14:textId="77777777" w:rsidR="00D41231" w:rsidRPr="004D6695" w:rsidRDefault="00D41231" w:rsidP="00AE3AED">
            <w:pPr>
              <w:pStyle w:val="ListParagraph"/>
              <w:widowControl w:val="0"/>
              <w:numPr>
                <w:ilvl w:val="0"/>
                <w:numId w:val="7"/>
              </w:numPr>
              <w:autoSpaceDE w:val="0"/>
              <w:autoSpaceDN w:val="0"/>
              <w:adjustRightInd w:val="0"/>
              <w:spacing w:before="120" w:after="0"/>
              <w:rPr>
                <w:rFonts w:asciiTheme="minorHAnsi" w:hAnsiTheme="minorHAnsi" w:cs="FrutigerBold"/>
                <w:bCs/>
                <w:sz w:val="20"/>
                <w:szCs w:val="20"/>
              </w:rPr>
            </w:pPr>
          </w:p>
        </w:tc>
        <w:tc>
          <w:tcPr>
            <w:tcW w:w="8376" w:type="dxa"/>
          </w:tcPr>
          <w:p w14:paraId="35E270BE" w14:textId="77777777" w:rsidR="00D41231" w:rsidRDefault="00D41231" w:rsidP="00AE3AED">
            <w:pPr>
              <w:pStyle w:val="ListParagraph"/>
              <w:numPr>
                <w:ilvl w:val="0"/>
                <w:numId w:val="11"/>
              </w:numPr>
              <w:spacing w:after="0"/>
              <w:contextualSpacing w:val="0"/>
            </w:pPr>
            <w:r>
              <w:t xml:space="preserve">Alterations to the rear car park area to </w:t>
            </w:r>
          </w:p>
          <w:p w14:paraId="4B0C05B6" w14:textId="77777777" w:rsidR="00D41231" w:rsidRDefault="00D41231" w:rsidP="00AE3AED">
            <w:pPr>
              <w:pStyle w:val="ListParagraph"/>
              <w:numPr>
                <w:ilvl w:val="1"/>
                <w:numId w:val="10"/>
              </w:numPr>
              <w:spacing w:after="0"/>
              <w:contextualSpacing w:val="0"/>
            </w:pPr>
            <w:r>
              <w:t>Provision of a pavement to the rear of the extended Civic Hall to provide safe access from the pay meter to the rear of the Civic Hall and to the Library    </w:t>
            </w:r>
          </w:p>
          <w:p w14:paraId="2743E50B" w14:textId="77777777" w:rsidR="00D41231" w:rsidRDefault="00D41231" w:rsidP="00AE3AED">
            <w:pPr>
              <w:pStyle w:val="ListParagraph"/>
              <w:numPr>
                <w:ilvl w:val="1"/>
                <w:numId w:val="10"/>
              </w:numPr>
              <w:spacing w:after="0"/>
              <w:contextualSpacing w:val="0"/>
            </w:pPr>
            <w:r>
              <w:t xml:space="preserve">Provide new white lining to 23 car park spaces increasing the no of spaces by 1, </w:t>
            </w:r>
            <w:proofErr w:type="gramStart"/>
            <w:r>
              <w:t>all of</w:t>
            </w:r>
            <w:proofErr w:type="gramEnd"/>
            <w:r>
              <w:t xml:space="preserve"> the spaces would be marked out to current standards </w:t>
            </w:r>
          </w:p>
          <w:p w14:paraId="72B6AD3C" w14:textId="77777777" w:rsidR="00D41231" w:rsidRDefault="00D41231" w:rsidP="00AE3AED">
            <w:pPr>
              <w:pStyle w:val="ListParagraph"/>
              <w:numPr>
                <w:ilvl w:val="1"/>
                <w:numId w:val="10"/>
              </w:numPr>
              <w:spacing w:after="0"/>
              <w:contextualSpacing w:val="0"/>
            </w:pPr>
            <w:r>
              <w:t>11 of these spaces would be compliant disabled/parent and child spaces.</w:t>
            </w:r>
          </w:p>
          <w:p w14:paraId="6520D99F" w14:textId="77777777" w:rsidR="00D41231" w:rsidRDefault="00D41231" w:rsidP="00AE3AED">
            <w:pPr>
              <w:pStyle w:val="ListParagraph"/>
              <w:numPr>
                <w:ilvl w:val="1"/>
                <w:numId w:val="10"/>
              </w:numPr>
              <w:spacing w:after="0"/>
              <w:contextualSpacing w:val="0"/>
            </w:pPr>
            <w:r>
              <w:t xml:space="preserve">Tarmac to the left 11 spaces would be removed down to base course and reinstated at a fall towards new HB2 kerb and drop kerbs leading to the pavement. </w:t>
            </w:r>
          </w:p>
          <w:p w14:paraId="3849884C" w14:textId="77777777" w:rsidR="00D41231" w:rsidRDefault="00D41231" w:rsidP="00AE3AED">
            <w:pPr>
              <w:pStyle w:val="ListParagraph"/>
              <w:numPr>
                <w:ilvl w:val="1"/>
                <w:numId w:val="10"/>
              </w:numPr>
              <w:spacing w:after="0"/>
              <w:contextualSpacing w:val="0"/>
            </w:pPr>
            <w:r>
              <w:t xml:space="preserve">Provision of yellow marking zones to provide safe access to disabled/parent and child spaces and safe access to the Civic Hall and Pay meter </w:t>
            </w:r>
          </w:p>
          <w:p w14:paraId="77FE95C9" w14:textId="77777777" w:rsidR="00D41231" w:rsidRDefault="00D41231" w:rsidP="00AE3AED">
            <w:pPr>
              <w:pStyle w:val="ListParagraph"/>
              <w:numPr>
                <w:ilvl w:val="1"/>
                <w:numId w:val="10"/>
              </w:numPr>
              <w:spacing w:after="0"/>
              <w:contextualSpacing w:val="0"/>
            </w:pPr>
            <w:r>
              <w:t>Provision of a yellow cross hatched delivery zone to the rear of the Civic Hall</w:t>
            </w:r>
          </w:p>
          <w:p w14:paraId="7CC5397A" w14:textId="77777777" w:rsidR="00D41231" w:rsidRDefault="00D41231" w:rsidP="00AE3AED">
            <w:pPr>
              <w:pStyle w:val="ListParagraph"/>
              <w:numPr>
                <w:ilvl w:val="1"/>
                <w:numId w:val="10"/>
              </w:numPr>
              <w:spacing w:after="0"/>
              <w:contextualSpacing w:val="0"/>
            </w:pPr>
            <w:r>
              <w:t xml:space="preserve">Provision of a zone for motorbike parking </w:t>
            </w:r>
          </w:p>
          <w:p w14:paraId="353AE818" w14:textId="77777777" w:rsidR="00D41231" w:rsidRDefault="00D41231" w:rsidP="00AE3AED">
            <w:pPr>
              <w:pStyle w:val="ListParagraph"/>
              <w:numPr>
                <w:ilvl w:val="1"/>
                <w:numId w:val="10"/>
              </w:numPr>
              <w:spacing w:after="0"/>
              <w:contextualSpacing w:val="0"/>
            </w:pPr>
            <w:r>
              <w:t>Provision of bicycle hoops</w:t>
            </w:r>
          </w:p>
          <w:p w14:paraId="072C6181" w14:textId="027E2CC0" w:rsidR="00D41231" w:rsidRDefault="00D41231" w:rsidP="00AE3AED">
            <w:pPr>
              <w:pStyle w:val="ListParagraph"/>
              <w:numPr>
                <w:ilvl w:val="1"/>
                <w:numId w:val="10"/>
              </w:numPr>
              <w:spacing w:after="0"/>
              <w:contextualSpacing w:val="0"/>
            </w:pPr>
            <w:r>
              <w:t>Hooped guarding’s to rear access doors</w:t>
            </w:r>
          </w:p>
        </w:tc>
        <w:tc>
          <w:tcPr>
            <w:tcW w:w="1276" w:type="dxa"/>
          </w:tcPr>
          <w:p w14:paraId="4CA54ABC"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D41231" w:rsidRPr="00CB2CE3" w14:paraId="652A5E35" w14:textId="77777777" w:rsidTr="0000727C">
        <w:tc>
          <w:tcPr>
            <w:tcW w:w="521" w:type="dxa"/>
          </w:tcPr>
          <w:p w14:paraId="65F16789" w14:textId="77777777" w:rsidR="00D41231" w:rsidRPr="004D6695" w:rsidRDefault="00D41231" w:rsidP="00AE3AED">
            <w:pPr>
              <w:pStyle w:val="ListParagraph"/>
              <w:widowControl w:val="0"/>
              <w:numPr>
                <w:ilvl w:val="0"/>
                <w:numId w:val="7"/>
              </w:numPr>
              <w:autoSpaceDE w:val="0"/>
              <w:autoSpaceDN w:val="0"/>
              <w:adjustRightInd w:val="0"/>
              <w:spacing w:before="120" w:after="0"/>
              <w:rPr>
                <w:rFonts w:asciiTheme="minorHAnsi" w:hAnsiTheme="minorHAnsi" w:cs="FrutigerBold"/>
                <w:bCs/>
                <w:sz w:val="20"/>
                <w:szCs w:val="20"/>
              </w:rPr>
            </w:pPr>
          </w:p>
        </w:tc>
        <w:tc>
          <w:tcPr>
            <w:tcW w:w="8376" w:type="dxa"/>
          </w:tcPr>
          <w:p w14:paraId="610AB98E" w14:textId="77777777" w:rsidR="00D41231" w:rsidRDefault="00D41231" w:rsidP="00D41231">
            <w:pPr>
              <w:pStyle w:val="ListParagraph"/>
              <w:spacing w:after="0"/>
              <w:ind w:left="360"/>
              <w:contextualSpacing w:val="0"/>
            </w:pPr>
            <w:r>
              <w:rPr>
                <w:noProof/>
              </w:rPr>
              <w:drawing>
                <wp:inline distT="0" distB="0" distL="0" distR="0" wp14:anchorId="721B3637" wp14:editId="18FBD60B">
                  <wp:extent cx="5133975" cy="27116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5180593" cy="2736229"/>
                          </a:xfrm>
                          <a:prstGeom prst="rect">
                            <a:avLst/>
                          </a:prstGeom>
                          <a:ln>
                            <a:noFill/>
                          </a:ln>
                          <a:extLst>
                            <a:ext uri="{53640926-AAD7-44D8-BBD7-CCE9431645EC}">
                              <a14:shadowObscured xmlns:a14="http://schemas.microsoft.com/office/drawing/2010/main"/>
                            </a:ext>
                          </a:extLst>
                        </pic:spPr>
                      </pic:pic>
                    </a:graphicData>
                  </a:graphic>
                </wp:inline>
              </w:drawing>
            </w:r>
          </w:p>
          <w:p w14:paraId="791DDF43" w14:textId="737D6F13" w:rsidR="00D41231" w:rsidRDefault="00D41231" w:rsidP="00D41231">
            <w:pPr>
              <w:pStyle w:val="ListParagraph"/>
              <w:spacing w:after="0"/>
              <w:ind w:left="360"/>
              <w:contextualSpacing w:val="0"/>
            </w:pPr>
            <w:r>
              <w:t>Proposed 3D image</w:t>
            </w:r>
          </w:p>
        </w:tc>
        <w:tc>
          <w:tcPr>
            <w:tcW w:w="1276" w:type="dxa"/>
          </w:tcPr>
          <w:p w14:paraId="0A0B0E25"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D41231" w:rsidRPr="00CB2CE3" w14:paraId="6BEF65F4" w14:textId="77777777" w:rsidTr="0000727C">
        <w:tc>
          <w:tcPr>
            <w:tcW w:w="521" w:type="dxa"/>
          </w:tcPr>
          <w:p w14:paraId="0688EAFB" w14:textId="77777777" w:rsidR="00D41231" w:rsidRPr="004D6695" w:rsidRDefault="00D41231" w:rsidP="00AE3AED">
            <w:pPr>
              <w:pStyle w:val="ListParagraph"/>
              <w:widowControl w:val="0"/>
              <w:numPr>
                <w:ilvl w:val="0"/>
                <w:numId w:val="7"/>
              </w:numPr>
              <w:autoSpaceDE w:val="0"/>
              <w:autoSpaceDN w:val="0"/>
              <w:adjustRightInd w:val="0"/>
              <w:spacing w:before="120" w:after="0"/>
              <w:rPr>
                <w:rFonts w:asciiTheme="minorHAnsi" w:hAnsiTheme="minorHAnsi" w:cs="FrutigerBold"/>
                <w:bCs/>
                <w:sz w:val="20"/>
                <w:szCs w:val="20"/>
              </w:rPr>
            </w:pPr>
          </w:p>
        </w:tc>
        <w:tc>
          <w:tcPr>
            <w:tcW w:w="8376" w:type="dxa"/>
          </w:tcPr>
          <w:p w14:paraId="07DAB9C1" w14:textId="77777777" w:rsidR="00D41231" w:rsidRDefault="00D41231" w:rsidP="00D41231">
            <w:pPr>
              <w:tabs>
                <w:tab w:val="left" w:pos="781"/>
              </w:tabs>
              <w:spacing w:after="0"/>
              <w:rPr>
                <w:lang w:val="en-US" w:eastAsia="en-US"/>
              </w:rPr>
            </w:pPr>
            <w:r w:rsidRPr="00270B01">
              <w:rPr>
                <w:rStyle w:val="Heading3Char"/>
              </w:rPr>
              <w:t>Drawings</w:t>
            </w:r>
            <w:r w:rsidRPr="00397A2E">
              <w:t xml:space="preserve"> </w:t>
            </w:r>
            <w:r w:rsidRPr="00397A2E">
              <w:br/>
            </w:r>
            <w:r>
              <w:rPr>
                <w:lang w:val="en-US" w:eastAsia="en-US"/>
              </w:rPr>
              <w:t xml:space="preserve">A drawing issue sheet has been issued with the Tender documents. </w:t>
            </w:r>
          </w:p>
          <w:p w14:paraId="6D14C7B3" w14:textId="77777777" w:rsidR="00D41231" w:rsidRDefault="00D41231" w:rsidP="00D41231">
            <w:pPr>
              <w:pStyle w:val="Normal-SpeckCheck"/>
              <w:tabs>
                <w:tab w:val="left" w:pos="781"/>
              </w:tabs>
            </w:pPr>
            <w:r>
              <w:t xml:space="preserve">The list of drawings below will be adjusted to reflect any additional drawings issued during the tender period to become the contract set. </w:t>
            </w:r>
          </w:p>
          <w:p w14:paraId="4DAB5056" w14:textId="2A875B84" w:rsidR="00D41231" w:rsidRPr="00515854" w:rsidRDefault="00D41231" w:rsidP="00D41231">
            <w:pPr>
              <w:tabs>
                <w:tab w:val="left" w:pos="781"/>
              </w:tabs>
              <w:spacing w:after="0"/>
            </w:pPr>
            <w:r>
              <w:rPr>
                <w:lang w:val="en-US" w:eastAsia="en-US"/>
              </w:rPr>
              <w:t xml:space="preserve">All information will be issued via Contracts finder tender portal to reflect the Town Council’s tendering requirements. </w:t>
            </w:r>
            <w:r w:rsidRPr="00270B01">
              <w:t xml:space="preserve">  </w:t>
            </w:r>
          </w:p>
        </w:tc>
        <w:tc>
          <w:tcPr>
            <w:tcW w:w="1276" w:type="dxa"/>
          </w:tcPr>
          <w:p w14:paraId="4035D313"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D41231" w:rsidRPr="00CB2CE3" w14:paraId="71A5895D" w14:textId="77777777" w:rsidTr="0000727C">
        <w:tc>
          <w:tcPr>
            <w:tcW w:w="521" w:type="dxa"/>
          </w:tcPr>
          <w:p w14:paraId="19478FDB" w14:textId="77777777" w:rsidR="00D41231" w:rsidRPr="004D6695" w:rsidRDefault="00D41231" w:rsidP="00AE3AED">
            <w:pPr>
              <w:pStyle w:val="ListParagraph"/>
              <w:widowControl w:val="0"/>
              <w:numPr>
                <w:ilvl w:val="0"/>
                <w:numId w:val="7"/>
              </w:numPr>
              <w:autoSpaceDE w:val="0"/>
              <w:autoSpaceDN w:val="0"/>
              <w:adjustRightInd w:val="0"/>
              <w:spacing w:before="120" w:after="0"/>
              <w:rPr>
                <w:rFonts w:asciiTheme="minorHAnsi" w:hAnsiTheme="minorHAnsi" w:cs="FrutigerBold"/>
                <w:bCs/>
                <w:sz w:val="20"/>
                <w:szCs w:val="20"/>
              </w:rPr>
            </w:pPr>
          </w:p>
        </w:tc>
        <w:tc>
          <w:tcPr>
            <w:tcW w:w="8376" w:type="dxa"/>
          </w:tcPr>
          <w:p w14:paraId="218730D1" w14:textId="77777777" w:rsidR="00D41231" w:rsidRPr="00D25384" w:rsidRDefault="00D41231" w:rsidP="00D41231">
            <w:pPr>
              <w:pStyle w:val="Heading3"/>
              <w:rPr>
                <w:lang w:val="en-US" w:eastAsia="en-US"/>
              </w:rPr>
            </w:pPr>
            <w:r w:rsidRPr="00D25384">
              <w:rPr>
                <w:lang w:val="en-US" w:eastAsia="en-US"/>
              </w:rPr>
              <w:t xml:space="preserve">Architectural Drawings </w:t>
            </w:r>
            <w:r>
              <w:rPr>
                <w:lang w:val="en-US" w:eastAsia="en-US"/>
              </w:rPr>
              <w:t xml:space="preserve">issued for Planning minor amendment application </w:t>
            </w:r>
          </w:p>
          <w:p w14:paraId="5A6895FE" w14:textId="77777777" w:rsidR="00D41231" w:rsidRDefault="00D41231" w:rsidP="00D41231">
            <w:pPr>
              <w:pStyle w:val="List-Nobullets"/>
              <w:tabs>
                <w:tab w:val="clear" w:pos="781"/>
                <w:tab w:val="left" w:pos="1036"/>
              </w:tabs>
            </w:pPr>
            <w:r>
              <w:t>A0-001</w:t>
            </w:r>
            <w:r>
              <w:tab/>
              <w:t xml:space="preserve">Site Location Plan </w:t>
            </w:r>
          </w:p>
          <w:p w14:paraId="794F29D4" w14:textId="77777777" w:rsidR="00D41231" w:rsidRDefault="00D41231" w:rsidP="00D41231">
            <w:pPr>
              <w:pStyle w:val="List-Nobullets"/>
              <w:tabs>
                <w:tab w:val="clear" w:pos="781"/>
                <w:tab w:val="left" w:pos="1036"/>
              </w:tabs>
            </w:pPr>
            <w:r>
              <w:t>A0-002</w:t>
            </w:r>
            <w:r>
              <w:tab/>
              <w:t>Existing Site Block Plan</w:t>
            </w:r>
          </w:p>
          <w:p w14:paraId="5D409890" w14:textId="51B570A5" w:rsidR="00D41231" w:rsidRDefault="00D41231" w:rsidP="00D41231">
            <w:pPr>
              <w:pStyle w:val="List-Nobullets"/>
              <w:tabs>
                <w:tab w:val="clear" w:pos="781"/>
                <w:tab w:val="left" w:pos="1036"/>
              </w:tabs>
            </w:pPr>
            <w:r>
              <w:t xml:space="preserve">A0-003 </w:t>
            </w:r>
            <w:r>
              <w:tab/>
              <w:t xml:space="preserve">Proposed Site Block Plan </w:t>
            </w:r>
          </w:p>
          <w:p w14:paraId="38AB0B9A" w14:textId="77777777" w:rsidR="008F715C" w:rsidRDefault="008F715C" w:rsidP="008F715C">
            <w:pPr>
              <w:pStyle w:val="List-Nobullets"/>
              <w:tabs>
                <w:tab w:val="clear" w:pos="781"/>
                <w:tab w:val="left" w:pos="1036"/>
              </w:tabs>
            </w:pPr>
            <w:r>
              <w:t xml:space="preserve">A0-004 </w:t>
            </w:r>
            <w:r>
              <w:tab/>
              <w:t>Existing Ground Floor OA GA Plan</w:t>
            </w:r>
          </w:p>
          <w:p w14:paraId="14E8EA8A" w14:textId="77777777" w:rsidR="008F715C" w:rsidRDefault="008F715C" w:rsidP="008F715C">
            <w:pPr>
              <w:pStyle w:val="List-Nobullets"/>
              <w:tabs>
                <w:tab w:val="clear" w:pos="781"/>
                <w:tab w:val="left" w:pos="1036"/>
              </w:tabs>
            </w:pPr>
            <w:r>
              <w:t xml:space="preserve">A0-005 </w:t>
            </w:r>
            <w:r>
              <w:tab/>
              <w:t>Existing Elevations</w:t>
            </w:r>
          </w:p>
          <w:p w14:paraId="467A7092" w14:textId="77777777" w:rsidR="008F715C" w:rsidRDefault="008F715C" w:rsidP="008F715C">
            <w:pPr>
              <w:pStyle w:val="List-Nobullets"/>
              <w:tabs>
                <w:tab w:val="clear" w:pos="781"/>
                <w:tab w:val="left" w:pos="1036"/>
              </w:tabs>
            </w:pPr>
            <w:r>
              <w:t xml:space="preserve">A0-006 </w:t>
            </w:r>
            <w:r>
              <w:tab/>
              <w:t>Proposed Ground Floor OA GA Plan</w:t>
            </w:r>
          </w:p>
          <w:p w14:paraId="38AF505F" w14:textId="623D72F8" w:rsidR="008F715C" w:rsidRDefault="008F715C" w:rsidP="008F715C">
            <w:pPr>
              <w:pStyle w:val="List-Nobullets"/>
              <w:tabs>
                <w:tab w:val="clear" w:pos="781"/>
                <w:tab w:val="left" w:pos="1036"/>
              </w:tabs>
            </w:pPr>
            <w:r>
              <w:t xml:space="preserve">A0-007 </w:t>
            </w:r>
            <w:r>
              <w:tab/>
              <w:t>Proposed Elevations</w:t>
            </w:r>
          </w:p>
          <w:p w14:paraId="69667BDA" w14:textId="61DC589E" w:rsidR="00D41231" w:rsidRDefault="00D41231" w:rsidP="00D41231">
            <w:pPr>
              <w:pStyle w:val="List-Nobullets"/>
              <w:tabs>
                <w:tab w:val="clear" w:pos="781"/>
                <w:tab w:val="left" w:pos="1036"/>
              </w:tabs>
            </w:pPr>
            <w:r w:rsidRPr="00D41231">
              <w:t>These will become the approved Planning drawings</w:t>
            </w:r>
          </w:p>
        </w:tc>
        <w:tc>
          <w:tcPr>
            <w:tcW w:w="1276" w:type="dxa"/>
          </w:tcPr>
          <w:p w14:paraId="1BAA5C59"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D41231" w:rsidRPr="00CB2CE3" w14:paraId="65B0C06B" w14:textId="77777777" w:rsidTr="0000727C">
        <w:tc>
          <w:tcPr>
            <w:tcW w:w="521" w:type="dxa"/>
          </w:tcPr>
          <w:p w14:paraId="33AA1538" w14:textId="77777777" w:rsidR="00D41231" w:rsidRPr="004D6695" w:rsidRDefault="00D41231" w:rsidP="00AE3AED">
            <w:pPr>
              <w:pStyle w:val="ListParagraph"/>
              <w:widowControl w:val="0"/>
              <w:numPr>
                <w:ilvl w:val="0"/>
                <w:numId w:val="7"/>
              </w:numPr>
              <w:autoSpaceDE w:val="0"/>
              <w:autoSpaceDN w:val="0"/>
              <w:adjustRightInd w:val="0"/>
              <w:spacing w:before="120" w:after="0"/>
              <w:rPr>
                <w:rFonts w:asciiTheme="minorHAnsi" w:hAnsiTheme="minorHAnsi" w:cs="FrutigerBold"/>
                <w:bCs/>
                <w:sz w:val="20"/>
                <w:szCs w:val="20"/>
              </w:rPr>
            </w:pPr>
          </w:p>
        </w:tc>
        <w:tc>
          <w:tcPr>
            <w:tcW w:w="8376" w:type="dxa"/>
          </w:tcPr>
          <w:p w14:paraId="4DCEE0F4" w14:textId="77777777" w:rsidR="00073161" w:rsidRDefault="00D41231" w:rsidP="00D41231">
            <w:pPr>
              <w:tabs>
                <w:tab w:val="left" w:pos="1036"/>
              </w:tabs>
              <w:spacing w:after="0"/>
              <w:rPr>
                <w:lang w:val="en-US" w:eastAsia="en-US"/>
              </w:rPr>
            </w:pPr>
            <w:r w:rsidRPr="00515854">
              <w:rPr>
                <w:rStyle w:val="Heading3Char"/>
              </w:rPr>
              <w:t xml:space="preserve">Architects Technical Design Drawings  </w:t>
            </w:r>
            <w:r w:rsidRPr="00515854">
              <w:rPr>
                <w:rStyle w:val="Heading3Char"/>
              </w:rPr>
              <w:br/>
            </w:r>
            <w:r w:rsidRPr="00270B01">
              <w:rPr>
                <w:rStyle w:val="Normal-SpeckCheckChar"/>
              </w:rPr>
              <w:t xml:space="preserve">Complete List </w:t>
            </w:r>
            <w:r>
              <w:rPr>
                <w:rStyle w:val="Normal-SpeckCheckChar"/>
              </w:rPr>
              <w:t>and add revisions before printed as Contract set</w:t>
            </w:r>
            <w:r>
              <w:rPr>
                <w:b/>
                <w:color w:val="FF0000"/>
                <w:lang w:val="en-US" w:eastAsia="en-US"/>
              </w:rPr>
              <w:t xml:space="preserve"> Dec 2020 </w:t>
            </w:r>
            <w:r>
              <w:rPr>
                <w:lang w:val="en-US" w:eastAsia="en-US"/>
              </w:rPr>
              <w:br/>
            </w:r>
            <w:r w:rsidR="00073161" w:rsidRPr="00073161">
              <w:rPr>
                <w:b/>
                <w:bCs/>
                <w:lang w:val="en-US" w:eastAsia="en-US"/>
              </w:rPr>
              <w:t>General Arrangement</w:t>
            </w:r>
            <w:r w:rsidR="00073161">
              <w:rPr>
                <w:lang w:val="en-US" w:eastAsia="en-US"/>
              </w:rPr>
              <w:t xml:space="preserve"> </w:t>
            </w:r>
          </w:p>
          <w:p w14:paraId="5AAB38AD" w14:textId="41D829A4" w:rsidR="00D41231" w:rsidRDefault="008F267B" w:rsidP="008F267B">
            <w:pPr>
              <w:tabs>
                <w:tab w:val="left" w:pos="1036"/>
                <w:tab w:val="left" w:pos="3304"/>
              </w:tabs>
              <w:spacing w:after="0"/>
              <w:rPr>
                <w:lang w:val="en-US" w:eastAsia="en-US"/>
              </w:rPr>
            </w:pPr>
            <w:r>
              <w:rPr>
                <w:lang w:val="en-US" w:eastAsia="en-US"/>
              </w:rPr>
              <w:t>20-051-BPA-CH-DR-</w:t>
            </w:r>
            <w:r w:rsidR="00D41231">
              <w:rPr>
                <w:lang w:val="en-US" w:eastAsia="en-US"/>
              </w:rPr>
              <w:t>A0-002</w:t>
            </w:r>
            <w:r w:rsidR="00D41231">
              <w:rPr>
                <w:lang w:val="en-US" w:eastAsia="en-US"/>
              </w:rPr>
              <w:tab/>
              <w:t>Existing Site Block Plan</w:t>
            </w:r>
          </w:p>
          <w:p w14:paraId="75AA365C" w14:textId="2BBE78A5" w:rsidR="00D41231" w:rsidRDefault="008F267B" w:rsidP="008F267B">
            <w:pPr>
              <w:tabs>
                <w:tab w:val="left" w:pos="1036"/>
                <w:tab w:val="left" w:pos="3304"/>
              </w:tabs>
              <w:spacing w:after="0"/>
              <w:rPr>
                <w:lang w:val="en-US" w:eastAsia="en-US"/>
              </w:rPr>
            </w:pPr>
            <w:r>
              <w:rPr>
                <w:lang w:val="en-US" w:eastAsia="en-US"/>
              </w:rPr>
              <w:t>20-051-BPA-CH-DR-</w:t>
            </w:r>
            <w:r w:rsidR="00D41231">
              <w:rPr>
                <w:lang w:val="en-US" w:eastAsia="en-US"/>
              </w:rPr>
              <w:t xml:space="preserve">A0-003 </w:t>
            </w:r>
            <w:r w:rsidR="00D41231">
              <w:rPr>
                <w:lang w:val="en-US" w:eastAsia="en-US"/>
              </w:rPr>
              <w:tab/>
              <w:t xml:space="preserve">Proposed Site Block Plan </w:t>
            </w:r>
          </w:p>
          <w:p w14:paraId="1DF46EBF" w14:textId="45270A5D" w:rsidR="00D41231" w:rsidRDefault="008F267B" w:rsidP="008F267B">
            <w:pPr>
              <w:pStyle w:val="List-Nobullets"/>
              <w:tabs>
                <w:tab w:val="clear" w:pos="781"/>
                <w:tab w:val="left" w:pos="1036"/>
                <w:tab w:val="left" w:pos="3304"/>
              </w:tabs>
            </w:pPr>
            <w:r>
              <w:t>20-051-BPA-CH-DR-</w:t>
            </w:r>
            <w:r w:rsidR="00D41231">
              <w:t xml:space="preserve">A0-004 </w:t>
            </w:r>
            <w:r w:rsidR="00D41231">
              <w:tab/>
              <w:t>Existing Ground Floor OA GA Plan</w:t>
            </w:r>
          </w:p>
          <w:p w14:paraId="45494AA9" w14:textId="05C56303" w:rsidR="00D41231" w:rsidRDefault="008F267B" w:rsidP="008F267B">
            <w:pPr>
              <w:pStyle w:val="List-Nobullets"/>
              <w:tabs>
                <w:tab w:val="clear" w:pos="781"/>
                <w:tab w:val="left" w:pos="1036"/>
                <w:tab w:val="left" w:pos="3304"/>
              </w:tabs>
            </w:pPr>
            <w:r>
              <w:t>20-051-BPA-CH-DR-</w:t>
            </w:r>
            <w:r w:rsidR="00D41231">
              <w:t xml:space="preserve">A0-005 </w:t>
            </w:r>
            <w:r w:rsidR="00D41231">
              <w:tab/>
              <w:t>Existing Elevations</w:t>
            </w:r>
          </w:p>
          <w:p w14:paraId="27C214DB" w14:textId="007419AC" w:rsidR="00D41231" w:rsidRDefault="008F267B" w:rsidP="008F267B">
            <w:pPr>
              <w:pStyle w:val="List-Nobullets"/>
              <w:tabs>
                <w:tab w:val="clear" w:pos="781"/>
                <w:tab w:val="left" w:pos="1036"/>
                <w:tab w:val="left" w:pos="3304"/>
              </w:tabs>
            </w:pPr>
            <w:r>
              <w:t>20-051-BPA-CH-DR-</w:t>
            </w:r>
            <w:r w:rsidR="00D41231">
              <w:t xml:space="preserve">A0-006 </w:t>
            </w:r>
            <w:r w:rsidR="00D41231">
              <w:tab/>
              <w:t>Proposed Ground Floor OA GA Plan</w:t>
            </w:r>
          </w:p>
          <w:p w14:paraId="5BA6D8C5" w14:textId="01099C14" w:rsidR="00D41231" w:rsidRDefault="008F267B" w:rsidP="008F267B">
            <w:pPr>
              <w:pStyle w:val="List-Nobullets"/>
              <w:tabs>
                <w:tab w:val="clear" w:pos="781"/>
                <w:tab w:val="left" w:pos="1036"/>
                <w:tab w:val="left" w:pos="3304"/>
              </w:tabs>
            </w:pPr>
            <w:r>
              <w:t>20-051-BPA-CH-DR-</w:t>
            </w:r>
            <w:r w:rsidR="00D41231">
              <w:t xml:space="preserve">A0-007 </w:t>
            </w:r>
            <w:r w:rsidR="00D41231">
              <w:tab/>
              <w:t>Proposed Elevations</w:t>
            </w:r>
          </w:p>
          <w:p w14:paraId="2AD6D4C9" w14:textId="68B54E68" w:rsidR="00D41231" w:rsidRDefault="008F267B" w:rsidP="008F267B">
            <w:pPr>
              <w:pStyle w:val="List-Nobullets"/>
              <w:tabs>
                <w:tab w:val="clear" w:pos="781"/>
                <w:tab w:val="left" w:pos="1036"/>
                <w:tab w:val="left" w:pos="3304"/>
              </w:tabs>
            </w:pPr>
            <w:r>
              <w:t>20-051-BPA-CH-DR-</w:t>
            </w:r>
            <w:r w:rsidR="00D41231">
              <w:t xml:space="preserve">A0-008 </w:t>
            </w:r>
            <w:r w:rsidR="00D41231">
              <w:tab/>
              <w:t xml:space="preserve">Ground Floor Demolition Plan – removed items shown red  </w:t>
            </w:r>
          </w:p>
          <w:p w14:paraId="0EADE6FC" w14:textId="0E8DD864" w:rsidR="00D41231" w:rsidRDefault="008F267B" w:rsidP="008F267B">
            <w:pPr>
              <w:pStyle w:val="List-Nobullets"/>
              <w:tabs>
                <w:tab w:val="clear" w:pos="781"/>
                <w:tab w:val="left" w:pos="1036"/>
                <w:tab w:val="left" w:pos="3304"/>
              </w:tabs>
            </w:pPr>
            <w:r>
              <w:lastRenderedPageBreak/>
              <w:t>20-051-BPA-CH-DR-</w:t>
            </w:r>
            <w:r w:rsidR="00D41231">
              <w:t xml:space="preserve">A0-009 </w:t>
            </w:r>
            <w:r w:rsidR="00D41231">
              <w:tab/>
              <w:t xml:space="preserve">Demolition Elevations – removed items shown red  </w:t>
            </w:r>
          </w:p>
          <w:p w14:paraId="4082FB5B" w14:textId="72B32F12" w:rsidR="00D41231" w:rsidRDefault="008F267B" w:rsidP="008F267B">
            <w:pPr>
              <w:tabs>
                <w:tab w:val="left" w:pos="1036"/>
                <w:tab w:val="left" w:pos="3304"/>
              </w:tabs>
              <w:spacing w:after="0"/>
            </w:pPr>
            <w:r>
              <w:rPr>
                <w:lang w:val="en-US" w:eastAsia="en-US"/>
              </w:rPr>
              <w:t>20-051-BPA-CH-DR-</w:t>
            </w:r>
            <w:r w:rsidR="00D41231">
              <w:t xml:space="preserve">A0-011 </w:t>
            </w:r>
            <w:r w:rsidR="00D41231">
              <w:tab/>
              <w:t xml:space="preserve">Proposed Detailed Roof Plan </w:t>
            </w:r>
          </w:p>
          <w:p w14:paraId="7BF1B988" w14:textId="5F21AEF6" w:rsidR="00D41231" w:rsidRDefault="008F267B" w:rsidP="008F267B">
            <w:pPr>
              <w:tabs>
                <w:tab w:val="left" w:pos="1036"/>
                <w:tab w:val="left" w:pos="3304"/>
              </w:tabs>
              <w:spacing w:after="0"/>
            </w:pPr>
            <w:r>
              <w:rPr>
                <w:lang w:val="en-US" w:eastAsia="en-US"/>
              </w:rPr>
              <w:t>20-051-BPA-CH-DR-</w:t>
            </w:r>
            <w:r w:rsidR="00D41231">
              <w:t>A0-013</w:t>
            </w:r>
            <w:r w:rsidR="00D41231">
              <w:tab/>
              <w:t xml:space="preserve"> Longitudinal Section AA </w:t>
            </w:r>
          </w:p>
          <w:p w14:paraId="036790B1" w14:textId="2A420316" w:rsidR="00D41231" w:rsidRDefault="008F267B" w:rsidP="008F267B">
            <w:pPr>
              <w:tabs>
                <w:tab w:val="left" w:pos="1036"/>
                <w:tab w:val="left" w:pos="3304"/>
              </w:tabs>
              <w:spacing w:after="0"/>
              <w:rPr>
                <w:lang w:val="en-US" w:eastAsia="en-US"/>
              </w:rPr>
            </w:pPr>
            <w:r>
              <w:rPr>
                <w:lang w:val="en-US" w:eastAsia="en-US"/>
              </w:rPr>
              <w:t>20-051-BPA-CH-DR-</w:t>
            </w:r>
            <w:r w:rsidR="00D41231">
              <w:t xml:space="preserve">A0-014 </w:t>
            </w:r>
            <w:r w:rsidR="00D41231">
              <w:tab/>
              <w:t>Cross Section BB</w:t>
            </w:r>
          </w:p>
          <w:p w14:paraId="37269A90" w14:textId="417D362A" w:rsidR="00D41231" w:rsidRDefault="008F267B" w:rsidP="008F267B">
            <w:pPr>
              <w:tabs>
                <w:tab w:val="left" w:pos="1036"/>
                <w:tab w:val="left" w:pos="3304"/>
              </w:tabs>
              <w:spacing w:after="0"/>
              <w:rPr>
                <w:lang w:val="en-US" w:eastAsia="en-US"/>
              </w:rPr>
            </w:pPr>
            <w:r>
              <w:rPr>
                <w:lang w:val="en-US" w:eastAsia="en-US"/>
              </w:rPr>
              <w:t>20-051-BPA-CH-DR-</w:t>
            </w:r>
            <w:r w:rsidR="00D41231">
              <w:rPr>
                <w:lang w:val="en-US" w:eastAsia="en-US"/>
              </w:rPr>
              <w:t xml:space="preserve">A0-015 </w:t>
            </w:r>
            <w:r w:rsidR="00D41231">
              <w:rPr>
                <w:lang w:val="en-US" w:eastAsia="en-US"/>
              </w:rPr>
              <w:tab/>
              <w:t>3D View as Proposed</w:t>
            </w:r>
          </w:p>
          <w:p w14:paraId="5F044BFF" w14:textId="7B93B48F" w:rsidR="00D41231" w:rsidRDefault="008F267B" w:rsidP="008F267B">
            <w:pPr>
              <w:tabs>
                <w:tab w:val="left" w:pos="1045"/>
                <w:tab w:val="left" w:pos="3304"/>
              </w:tabs>
              <w:spacing w:after="0"/>
              <w:rPr>
                <w:lang w:val="en-US" w:eastAsia="en-US"/>
              </w:rPr>
            </w:pPr>
            <w:r>
              <w:rPr>
                <w:lang w:val="en-US" w:eastAsia="en-US"/>
              </w:rPr>
              <w:t>20-051-BPA-CH-DR-</w:t>
            </w:r>
            <w:r w:rsidR="00D41231">
              <w:rPr>
                <w:lang w:val="en-US" w:eastAsia="en-US"/>
              </w:rPr>
              <w:t xml:space="preserve">A0-016 </w:t>
            </w:r>
            <w:r w:rsidR="00D41231">
              <w:rPr>
                <w:lang w:val="en-US" w:eastAsia="en-US"/>
              </w:rPr>
              <w:tab/>
              <w:t xml:space="preserve">3D Axonometric Plan as Proposed </w:t>
            </w:r>
          </w:p>
          <w:p w14:paraId="4B5C91E8" w14:textId="77777777" w:rsidR="00D41231" w:rsidRDefault="00D41231" w:rsidP="008F267B">
            <w:pPr>
              <w:tabs>
                <w:tab w:val="left" w:pos="781"/>
                <w:tab w:val="left" w:pos="3304"/>
              </w:tabs>
              <w:spacing w:after="0"/>
              <w:rPr>
                <w:lang w:val="en-US" w:eastAsia="en-US"/>
              </w:rPr>
            </w:pPr>
            <w:r w:rsidRPr="00073161">
              <w:rPr>
                <w:b/>
                <w:bCs/>
                <w:lang w:val="en-US" w:eastAsia="en-US"/>
              </w:rPr>
              <w:t>Sub Structures:</w:t>
            </w:r>
            <w:r>
              <w:rPr>
                <w:lang w:val="en-US" w:eastAsia="en-US"/>
              </w:rPr>
              <w:t xml:space="preserve"> These drawings must be read in conjunction with C2C drawings </w:t>
            </w:r>
          </w:p>
          <w:p w14:paraId="39564DD2" w14:textId="6C82C0D7" w:rsidR="00D41231" w:rsidRDefault="008F267B" w:rsidP="008F267B">
            <w:pPr>
              <w:tabs>
                <w:tab w:val="left" w:pos="1177"/>
                <w:tab w:val="left" w:pos="3304"/>
              </w:tabs>
              <w:spacing w:after="0"/>
              <w:rPr>
                <w:lang w:val="en-US" w:eastAsia="en-US"/>
              </w:rPr>
            </w:pPr>
            <w:r>
              <w:rPr>
                <w:lang w:val="en-US" w:eastAsia="en-US"/>
              </w:rPr>
              <w:t>20-051-BPA-CH-DR-</w:t>
            </w:r>
            <w:r w:rsidR="00D41231">
              <w:rPr>
                <w:lang w:val="en-US" w:eastAsia="en-US"/>
              </w:rPr>
              <w:t>A1-</w:t>
            </w:r>
            <w:proofErr w:type="gramStart"/>
            <w:r w:rsidR="00D41231">
              <w:rPr>
                <w:lang w:val="en-US" w:eastAsia="en-US"/>
              </w:rPr>
              <w:t xml:space="preserve">001  </w:t>
            </w:r>
            <w:r w:rsidR="00D41231">
              <w:rPr>
                <w:lang w:val="en-US" w:eastAsia="en-US"/>
              </w:rPr>
              <w:tab/>
            </w:r>
            <w:proofErr w:type="gramEnd"/>
            <w:r w:rsidR="00D41231">
              <w:rPr>
                <w:lang w:val="en-US" w:eastAsia="en-US"/>
              </w:rPr>
              <w:t xml:space="preserve">Proposed Foundation Setting Out Plan </w:t>
            </w:r>
          </w:p>
          <w:p w14:paraId="3EF43147" w14:textId="6F2CF1B6" w:rsidR="00D41231" w:rsidRDefault="008F267B" w:rsidP="008F267B">
            <w:pPr>
              <w:tabs>
                <w:tab w:val="left" w:pos="1177"/>
                <w:tab w:val="left" w:pos="3304"/>
              </w:tabs>
              <w:spacing w:after="0"/>
              <w:rPr>
                <w:lang w:val="en-US" w:eastAsia="en-US"/>
              </w:rPr>
            </w:pPr>
            <w:r>
              <w:rPr>
                <w:lang w:val="en-US" w:eastAsia="en-US"/>
              </w:rPr>
              <w:t>20-051-BPA-CH-DR-</w:t>
            </w:r>
            <w:r w:rsidR="00D41231">
              <w:rPr>
                <w:lang w:val="en-US" w:eastAsia="en-US"/>
              </w:rPr>
              <w:t xml:space="preserve">A1-002 </w:t>
            </w:r>
            <w:r w:rsidR="00D41231">
              <w:rPr>
                <w:lang w:val="en-US" w:eastAsia="en-US"/>
              </w:rPr>
              <w:tab/>
              <w:t xml:space="preserve">Proposed Raft Foundation Details </w:t>
            </w:r>
          </w:p>
          <w:p w14:paraId="39134F47" w14:textId="2A41CBD4" w:rsidR="00D41231" w:rsidRDefault="008F267B" w:rsidP="008F267B">
            <w:pPr>
              <w:tabs>
                <w:tab w:val="left" w:pos="1177"/>
                <w:tab w:val="left" w:pos="3304"/>
              </w:tabs>
              <w:spacing w:after="0"/>
              <w:rPr>
                <w:lang w:val="en-US" w:eastAsia="en-US"/>
              </w:rPr>
            </w:pPr>
            <w:r>
              <w:rPr>
                <w:lang w:val="en-US" w:eastAsia="en-US"/>
              </w:rPr>
              <w:t>20-051-BPA-CH-DR-</w:t>
            </w:r>
            <w:r w:rsidR="00D41231">
              <w:rPr>
                <w:lang w:val="en-US" w:eastAsia="en-US"/>
              </w:rPr>
              <w:t xml:space="preserve">A1-003 </w:t>
            </w:r>
            <w:r w:rsidR="00D41231">
              <w:rPr>
                <w:lang w:val="en-US" w:eastAsia="en-US"/>
              </w:rPr>
              <w:tab/>
              <w:t xml:space="preserve">Foul Drainage Plan </w:t>
            </w:r>
          </w:p>
          <w:p w14:paraId="34D53282" w14:textId="39354F78" w:rsidR="00D41231" w:rsidRDefault="008F267B" w:rsidP="008F267B">
            <w:pPr>
              <w:tabs>
                <w:tab w:val="left" w:pos="1177"/>
                <w:tab w:val="left" w:pos="3304"/>
              </w:tabs>
              <w:spacing w:after="0"/>
              <w:rPr>
                <w:lang w:val="en-US" w:eastAsia="en-US"/>
              </w:rPr>
            </w:pPr>
            <w:r>
              <w:rPr>
                <w:lang w:val="en-US" w:eastAsia="en-US"/>
              </w:rPr>
              <w:t>20-051-BPA-CH-DR-</w:t>
            </w:r>
            <w:r w:rsidR="00D41231">
              <w:rPr>
                <w:lang w:val="en-US" w:eastAsia="en-US"/>
              </w:rPr>
              <w:t>A1-004</w:t>
            </w:r>
            <w:r w:rsidR="00D41231">
              <w:rPr>
                <w:lang w:val="en-US" w:eastAsia="en-US"/>
              </w:rPr>
              <w:tab/>
              <w:t xml:space="preserve">Surface Water Drainage Plan </w:t>
            </w:r>
          </w:p>
          <w:p w14:paraId="1FEF553C" w14:textId="300F89F9" w:rsidR="008F267B" w:rsidRPr="008F267B" w:rsidRDefault="008F267B" w:rsidP="008F267B">
            <w:pPr>
              <w:pStyle w:val="Normal-SpeckCheck"/>
              <w:tabs>
                <w:tab w:val="left" w:pos="781"/>
                <w:tab w:val="left" w:pos="3304"/>
              </w:tabs>
              <w:spacing w:after="0"/>
              <w:rPr>
                <w:color w:val="auto"/>
              </w:rPr>
            </w:pPr>
            <w:r w:rsidRPr="008F267B">
              <w:rPr>
                <w:color w:val="auto"/>
              </w:rPr>
              <w:t>200525-C2C-P-00-DR-S-006-P01</w:t>
            </w:r>
            <w:r w:rsidRPr="008F267B">
              <w:rPr>
                <w:color w:val="auto"/>
              </w:rPr>
              <w:tab/>
              <w:t>Pile Setting Out</w:t>
            </w:r>
          </w:p>
          <w:p w14:paraId="5F2CE2EE" w14:textId="26736A55" w:rsidR="008F267B" w:rsidRPr="008F267B" w:rsidRDefault="008F267B" w:rsidP="008F267B">
            <w:pPr>
              <w:pStyle w:val="Normal-SpeckCheck"/>
              <w:tabs>
                <w:tab w:val="left" w:pos="781"/>
                <w:tab w:val="left" w:pos="3304"/>
              </w:tabs>
              <w:spacing w:after="0"/>
              <w:rPr>
                <w:color w:val="auto"/>
              </w:rPr>
            </w:pPr>
            <w:r w:rsidRPr="008F267B">
              <w:rPr>
                <w:color w:val="auto"/>
              </w:rPr>
              <w:t xml:space="preserve">200525-C2C-P-00-DR-S-RC001-P01 </w:t>
            </w:r>
            <w:r w:rsidRPr="008F267B">
              <w:rPr>
                <w:color w:val="auto"/>
              </w:rPr>
              <w:tab/>
              <w:t>Reinforcement Layout</w:t>
            </w:r>
          </w:p>
          <w:p w14:paraId="2402BD03" w14:textId="351992DC" w:rsidR="008F267B" w:rsidRPr="008F267B" w:rsidRDefault="008F267B" w:rsidP="008F267B">
            <w:pPr>
              <w:pStyle w:val="Normal-SpeckCheck"/>
              <w:tabs>
                <w:tab w:val="left" w:pos="781"/>
                <w:tab w:val="left" w:pos="3304"/>
              </w:tabs>
              <w:spacing w:after="0"/>
              <w:rPr>
                <w:color w:val="auto"/>
              </w:rPr>
            </w:pPr>
            <w:r w:rsidRPr="008F267B">
              <w:rPr>
                <w:color w:val="auto"/>
              </w:rPr>
              <w:t>200525-C2C-P-00-M2-S3-001-P01</w:t>
            </w:r>
            <w:r w:rsidRPr="008F267B">
              <w:rPr>
                <w:color w:val="auto"/>
              </w:rPr>
              <w:tab/>
              <w:t>Foundation Layout Rear Extension</w:t>
            </w:r>
          </w:p>
          <w:p w14:paraId="7DC17588" w14:textId="0E3B077A" w:rsidR="008F267B" w:rsidRDefault="008F267B" w:rsidP="008F267B">
            <w:pPr>
              <w:pStyle w:val="Normal-SpeckCheck"/>
              <w:tabs>
                <w:tab w:val="left" w:pos="781"/>
                <w:tab w:val="left" w:pos="3304"/>
              </w:tabs>
              <w:spacing w:after="0"/>
              <w:rPr>
                <w:color w:val="auto"/>
              </w:rPr>
            </w:pPr>
            <w:r w:rsidRPr="008F267B">
              <w:rPr>
                <w:color w:val="auto"/>
              </w:rPr>
              <w:t>200525-C2C-XX-XX-BBS-S-RC001</w:t>
            </w:r>
            <w:r>
              <w:rPr>
                <w:color w:val="auto"/>
              </w:rPr>
              <w:tab/>
            </w:r>
            <w:r w:rsidRPr="008F267B">
              <w:rPr>
                <w:color w:val="auto"/>
              </w:rPr>
              <w:t>Bar Schedule</w:t>
            </w:r>
          </w:p>
          <w:p w14:paraId="6DDDAD55" w14:textId="4D36850F" w:rsidR="00D41231" w:rsidRDefault="00D41231" w:rsidP="008F267B">
            <w:pPr>
              <w:tabs>
                <w:tab w:val="left" w:pos="1036"/>
                <w:tab w:val="left" w:pos="3304"/>
              </w:tabs>
              <w:spacing w:after="0"/>
            </w:pPr>
            <w:r w:rsidRPr="00073161">
              <w:rPr>
                <w:b/>
                <w:bCs/>
              </w:rPr>
              <w:t>Super Structure</w:t>
            </w:r>
            <w:r>
              <w:rPr>
                <w:color w:val="FF0000"/>
                <w:lang w:val="en-US" w:eastAsia="en-US"/>
              </w:rPr>
              <w:t xml:space="preserve">: </w:t>
            </w:r>
            <w:r>
              <w:rPr>
                <w:lang w:val="en-US" w:eastAsia="en-US"/>
              </w:rPr>
              <w:br/>
            </w:r>
            <w:r w:rsidR="008F267B">
              <w:rPr>
                <w:lang w:val="en-US" w:eastAsia="en-US"/>
              </w:rPr>
              <w:t>20-051-BPA-CH-DR-</w:t>
            </w:r>
            <w:r>
              <w:rPr>
                <w:lang w:val="en-US" w:eastAsia="en-US"/>
              </w:rPr>
              <w:t xml:space="preserve">A2-001 </w:t>
            </w:r>
            <w:r>
              <w:tab/>
              <w:t>Proposed Brick and Block Set Out Plan</w:t>
            </w:r>
          </w:p>
          <w:p w14:paraId="6C4F93FB" w14:textId="3F9B81D1" w:rsidR="00D41231" w:rsidRPr="00382313" w:rsidRDefault="008F267B" w:rsidP="008F267B">
            <w:pPr>
              <w:tabs>
                <w:tab w:val="left" w:pos="1036"/>
                <w:tab w:val="left" w:pos="3304"/>
              </w:tabs>
              <w:spacing w:after="0"/>
              <w:rPr>
                <w:color w:val="FF0000"/>
                <w:lang w:val="en-US" w:eastAsia="en-US"/>
              </w:rPr>
            </w:pPr>
            <w:r>
              <w:rPr>
                <w:lang w:val="en-US" w:eastAsia="en-US"/>
              </w:rPr>
              <w:t>20-051-BPA-CH-DR-</w:t>
            </w:r>
            <w:r w:rsidR="00D41231">
              <w:rPr>
                <w:lang w:val="en-US" w:eastAsia="en-US"/>
              </w:rPr>
              <w:t>A2-002</w:t>
            </w:r>
            <w:r w:rsidR="00D41231">
              <w:rPr>
                <w:lang w:val="en-US" w:eastAsia="en-US"/>
              </w:rPr>
              <w:tab/>
              <w:t xml:space="preserve">Proposed roof steel/joist layout  </w:t>
            </w:r>
            <w:r w:rsidR="00D41231">
              <w:rPr>
                <w:lang w:val="en-US" w:eastAsia="en-US"/>
              </w:rPr>
              <w:tab/>
            </w:r>
            <w:r w:rsidR="00D41231">
              <w:rPr>
                <w:color w:val="FF0000"/>
                <w:lang w:val="en-US" w:eastAsia="en-US"/>
              </w:rPr>
              <w:t xml:space="preserve"> </w:t>
            </w:r>
          </w:p>
          <w:p w14:paraId="43ECF8FF" w14:textId="4ED2DFF8" w:rsidR="00D41231" w:rsidRDefault="008F267B" w:rsidP="008F267B">
            <w:pPr>
              <w:pStyle w:val="Normal-SpeckCheck"/>
              <w:tabs>
                <w:tab w:val="left" w:pos="1036"/>
                <w:tab w:val="left" w:pos="3304"/>
              </w:tabs>
            </w:pPr>
            <w:r>
              <w:t>20-051-BPA-CH-DR-</w:t>
            </w:r>
            <w:r w:rsidR="00D41231">
              <w:t>A2-010</w:t>
            </w:r>
            <w:r w:rsidR="00D41231">
              <w:tab/>
              <w:t>Proposed 3D Steel model</w:t>
            </w:r>
            <w:r w:rsidR="008F715C">
              <w:t xml:space="preserve"> </w:t>
            </w:r>
            <w:r w:rsidR="00073161">
              <w:t>– for info only</w:t>
            </w:r>
            <w:r>
              <w:t xml:space="preserve"> SEE</w:t>
            </w:r>
            <w:r w:rsidR="008F715C">
              <w:t xml:space="preserve"> C2C drawing</w:t>
            </w:r>
          </w:p>
          <w:p w14:paraId="75192F5E" w14:textId="6BF64851" w:rsidR="00D41231" w:rsidRPr="008F267B" w:rsidRDefault="008F267B" w:rsidP="008F267B">
            <w:pPr>
              <w:tabs>
                <w:tab w:val="left" w:pos="1177"/>
                <w:tab w:val="left" w:pos="3304"/>
              </w:tabs>
              <w:spacing w:after="0"/>
              <w:rPr>
                <w:lang w:val="en-US" w:eastAsia="en-US"/>
              </w:rPr>
            </w:pPr>
            <w:r w:rsidRPr="008F267B">
              <w:rPr>
                <w:lang w:val="en-US" w:eastAsia="en-US"/>
              </w:rPr>
              <w:t>20-051-BPA-CH-DR-</w:t>
            </w:r>
            <w:r w:rsidR="00D41231" w:rsidRPr="008F267B">
              <w:rPr>
                <w:lang w:val="en-US" w:eastAsia="en-US"/>
              </w:rPr>
              <w:t>A2-020</w:t>
            </w:r>
            <w:r w:rsidR="00D41231" w:rsidRPr="008F267B">
              <w:rPr>
                <w:lang w:val="en-US" w:eastAsia="en-US"/>
              </w:rPr>
              <w:tab/>
              <w:t xml:space="preserve">Proposed Corridor Ramp </w:t>
            </w:r>
          </w:p>
          <w:p w14:paraId="795926C6" w14:textId="77777777" w:rsidR="008F267B" w:rsidRPr="008F267B" w:rsidRDefault="008F267B" w:rsidP="008F267B">
            <w:pPr>
              <w:tabs>
                <w:tab w:val="left" w:pos="1177"/>
                <w:tab w:val="left" w:pos="3304"/>
              </w:tabs>
              <w:spacing w:after="0"/>
              <w:rPr>
                <w:lang w:val="en-US" w:eastAsia="en-US"/>
              </w:rPr>
            </w:pPr>
            <w:r w:rsidRPr="008F267B">
              <w:rPr>
                <w:lang w:val="en-US" w:eastAsia="en-US"/>
              </w:rPr>
              <w:t>200525-C2C-P-00-M2-S3-002-P01</w:t>
            </w:r>
            <w:r w:rsidRPr="008F267B">
              <w:rPr>
                <w:lang w:val="en-US" w:eastAsia="en-US"/>
              </w:rPr>
              <w:tab/>
              <w:t>Ground Floor Layout to Rear Extension</w:t>
            </w:r>
          </w:p>
          <w:p w14:paraId="239A925D" w14:textId="77777777" w:rsidR="008F267B" w:rsidRDefault="008F267B" w:rsidP="008F267B">
            <w:pPr>
              <w:pStyle w:val="Normal-SpeckCheck"/>
              <w:tabs>
                <w:tab w:val="left" w:pos="781"/>
                <w:tab w:val="left" w:pos="3304"/>
              </w:tabs>
              <w:spacing w:after="0"/>
              <w:rPr>
                <w:color w:val="auto"/>
              </w:rPr>
            </w:pPr>
            <w:r w:rsidRPr="008F267B">
              <w:rPr>
                <w:color w:val="auto"/>
              </w:rPr>
              <w:t>200525-C2C-P-00-M2-S3-003-P01</w:t>
            </w:r>
            <w:r>
              <w:rPr>
                <w:color w:val="auto"/>
              </w:rPr>
              <w:tab/>
            </w:r>
            <w:r w:rsidRPr="008F267B">
              <w:rPr>
                <w:color w:val="auto"/>
              </w:rPr>
              <w:t>Detail Sheet 01</w:t>
            </w:r>
          </w:p>
          <w:p w14:paraId="7BEDAD1C" w14:textId="77777777" w:rsidR="008F267B" w:rsidRDefault="008F267B" w:rsidP="008F267B">
            <w:pPr>
              <w:pStyle w:val="Normal-SpeckCheck"/>
              <w:tabs>
                <w:tab w:val="left" w:pos="781"/>
                <w:tab w:val="left" w:pos="3304"/>
              </w:tabs>
              <w:spacing w:after="0"/>
              <w:rPr>
                <w:color w:val="auto"/>
              </w:rPr>
            </w:pPr>
            <w:r w:rsidRPr="008F267B">
              <w:rPr>
                <w:color w:val="auto"/>
              </w:rPr>
              <w:t>200525-C2C-P-00-M2-S3-004-P01</w:t>
            </w:r>
            <w:r>
              <w:rPr>
                <w:color w:val="auto"/>
              </w:rPr>
              <w:tab/>
            </w:r>
            <w:r w:rsidRPr="008F267B">
              <w:rPr>
                <w:color w:val="auto"/>
              </w:rPr>
              <w:t>Detail Sheet 02</w:t>
            </w:r>
          </w:p>
          <w:p w14:paraId="6816F545" w14:textId="77777777" w:rsidR="008F267B" w:rsidRDefault="008F267B" w:rsidP="008F267B">
            <w:pPr>
              <w:pStyle w:val="Normal-SpeckCheck"/>
              <w:tabs>
                <w:tab w:val="left" w:pos="781"/>
                <w:tab w:val="left" w:pos="3304"/>
              </w:tabs>
              <w:spacing w:after="0"/>
              <w:rPr>
                <w:color w:val="auto"/>
              </w:rPr>
            </w:pPr>
            <w:r w:rsidRPr="008F267B">
              <w:rPr>
                <w:color w:val="auto"/>
              </w:rPr>
              <w:t>200525-C2C-P-00-M2-S3-005-P01</w:t>
            </w:r>
            <w:r>
              <w:rPr>
                <w:color w:val="auto"/>
              </w:rPr>
              <w:tab/>
            </w:r>
            <w:r w:rsidRPr="008F267B">
              <w:rPr>
                <w:color w:val="auto"/>
              </w:rPr>
              <w:t>Detail Sheet 03</w:t>
            </w:r>
          </w:p>
          <w:p w14:paraId="0FCB74C2" w14:textId="77777777" w:rsidR="00D41231" w:rsidRPr="00073161" w:rsidRDefault="00D41231" w:rsidP="008F267B">
            <w:pPr>
              <w:tabs>
                <w:tab w:val="left" w:pos="1036"/>
                <w:tab w:val="left" w:pos="3304"/>
              </w:tabs>
              <w:spacing w:after="0"/>
              <w:ind w:left="2585" w:hanging="2585"/>
              <w:rPr>
                <w:b/>
                <w:bCs/>
                <w:lang w:val="en-US" w:eastAsia="en-US"/>
              </w:rPr>
            </w:pPr>
            <w:r w:rsidRPr="00073161">
              <w:rPr>
                <w:b/>
                <w:bCs/>
                <w:lang w:val="en-US" w:eastAsia="en-US"/>
              </w:rPr>
              <w:t>Openings Components</w:t>
            </w:r>
          </w:p>
          <w:p w14:paraId="0B4AE862" w14:textId="069DEA19"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A3-001 </w:t>
            </w:r>
            <w:r w:rsidR="00D41231">
              <w:rPr>
                <w:lang w:val="en-US" w:eastAsia="en-US"/>
              </w:rPr>
              <w:tab/>
              <w:t xml:space="preserve">Pictorial Schedule External Doors </w:t>
            </w:r>
          </w:p>
          <w:p w14:paraId="53C1AA07" w14:textId="732A8749"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A3-002 </w:t>
            </w:r>
            <w:r w:rsidR="00D41231">
              <w:rPr>
                <w:lang w:val="en-US" w:eastAsia="en-US"/>
              </w:rPr>
              <w:tab/>
              <w:t xml:space="preserve">Pictorial Schedule External Windows </w:t>
            </w:r>
          </w:p>
          <w:p w14:paraId="47A4B1BF" w14:textId="4195034A"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A3-005 </w:t>
            </w:r>
            <w:r w:rsidR="00D41231">
              <w:rPr>
                <w:lang w:val="en-US" w:eastAsia="en-US"/>
              </w:rPr>
              <w:tab/>
              <w:t>Pictorial Schedule Internal Door Types A</w:t>
            </w:r>
          </w:p>
          <w:p w14:paraId="1443D91C" w14:textId="0CAC0CD2"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A3-006 </w:t>
            </w:r>
            <w:r w:rsidR="00D41231">
              <w:rPr>
                <w:lang w:val="en-US" w:eastAsia="en-US"/>
              </w:rPr>
              <w:tab/>
              <w:t>Pictorial Schedule Internal Door Types B</w:t>
            </w:r>
          </w:p>
          <w:p w14:paraId="09ECD028" w14:textId="3F748D16"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A3-007 </w:t>
            </w:r>
            <w:r w:rsidR="00D41231">
              <w:rPr>
                <w:lang w:val="en-US" w:eastAsia="en-US"/>
              </w:rPr>
              <w:tab/>
              <w:t>Pictorial Schedule Internal Door Types C</w:t>
            </w:r>
          </w:p>
          <w:p w14:paraId="5CFA3EDC" w14:textId="755552B1"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A3-008 </w:t>
            </w:r>
            <w:r w:rsidR="00D41231">
              <w:rPr>
                <w:lang w:val="en-US" w:eastAsia="en-US"/>
              </w:rPr>
              <w:tab/>
              <w:t>Pictorial Schedule Internal Door Types D</w:t>
            </w:r>
          </w:p>
          <w:p w14:paraId="074A5DD5" w14:textId="65523800"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A3-009 </w:t>
            </w:r>
            <w:r w:rsidR="00D41231">
              <w:rPr>
                <w:lang w:val="en-US" w:eastAsia="en-US"/>
              </w:rPr>
              <w:tab/>
              <w:t xml:space="preserve">Internal Door </w:t>
            </w:r>
            <w:r w:rsidR="008F715C">
              <w:rPr>
                <w:lang w:val="en-US" w:eastAsia="en-US"/>
              </w:rPr>
              <w:t xml:space="preserve">Tabular </w:t>
            </w:r>
            <w:r w:rsidR="00D41231">
              <w:rPr>
                <w:lang w:val="en-US" w:eastAsia="en-US"/>
              </w:rPr>
              <w:t>Schedule – not issued for tender</w:t>
            </w:r>
          </w:p>
          <w:p w14:paraId="4AFE7B09" w14:textId="77777777" w:rsidR="00D41231" w:rsidRPr="00073161" w:rsidRDefault="00D41231" w:rsidP="008F267B">
            <w:pPr>
              <w:tabs>
                <w:tab w:val="left" w:pos="1036"/>
                <w:tab w:val="left" w:pos="3304"/>
              </w:tabs>
              <w:spacing w:after="0"/>
              <w:ind w:left="2585" w:hanging="2585"/>
              <w:rPr>
                <w:b/>
                <w:bCs/>
                <w:lang w:val="en-US" w:eastAsia="en-US"/>
              </w:rPr>
            </w:pPr>
            <w:r w:rsidRPr="00073161">
              <w:rPr>
                <w:b/>
                <w:bCs/>
                <w:lang w:val="en-US" w:eastAsia="en-US"/>
              </w:rPr>
              <w:t xml:space="preserve">Finishes </w:t>
            </w:r>
          </w:p>
          <w:p w14:paraId="1FC2ED20" w14:textId="1E3B40D4"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A4-001 </w:t>
            </w:r>
            <w:r w:rsidR="00D41231">
              <w:rPr>
                <w:lang w:val="en-US" w:eastAsia="en-US"/>
              </w:rPr>
              <w:tab/>
              <w:t>Floor Finishes Schedule - Ground Floor</w:t>
            </w:r>
          </w:p>
          <w:p w14:paraId="140FAAD6" w14:textId="6232BCE9"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A4-002 </w:t>
            </w:r>
            <w:r w:rsidR="00D41231">
              <w:rPr>
                <w:lang w:val="en-US" w:eastAsia="en-US"/>
              </w:rPr>
              <w:tab/>
              <w:t xml:space="preserve">Accommodation Schedule – For information only </w:t>
            </w:r>
          </w:p>
          <w:p w14:paraId="38198EC9" w14:textId="4F8623D0"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A4-003 </w:t>
            </w:r>
            <w:r w:rsidR="00D41231">
              <w:rPr>
                <w:lang w:val="en-US" w:eastAsia="en-US"/>
              </w:rPr>
              <w:tab/>
              <w:t xml:space="preserve">Proposed Main Hall Ramp </w:t>
            </w:r>
          </w:p>
          <w:p w14:paraId="478793F4" w14:textId="77777777" w:rsidR="00D41231" w:rsidRPr="00073161" w:rsidRDefault="00D41231" w:rsidP="008F267B">
            <w:pPr>
              <w:tabs>
                <w:tab w:val="left" w:pos="1036"/>
                <w:tab w:val="left" w:pos="3304"/>
              </w:tabs>
              <w:spacing w:after="0"/>
              <w:ind w:left="2585" w:hanging="2585"/>
              <w:rPr>
                <w:b/>
                <w:bCs/>
                <w:lang w:val="en-US" w:eastAsia="en-US"/>
              </w:rPr>
            </w:pPr>
            <w:r w:rsidRPr="00073161">
              <w:rPr>
                <w:b/>
                <w:bCs/>
                <w:lang w:val="en-US" w:eastAsia="en-US"/>
              </w:rPr>
              <w:t xml:space="preserve">Reflected Ceilings </w:t>
            </w:r>
          </w:p>
          <w:p w14:paraId="3743D6CD" w14:textId="6B3234A5"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A6-001 </w:t>
            </w:r>
            <w:r w:rsidR="00D41231">
              <w:rPr>
                <w:lang w:val="en-US" w:eastAsia="en-US"/>
              </w:rPr>
              <w:tab/>
              <w:t xml:space="preserve">Reflected Ceiling Plan – Ground Floor </w:t>
            </w:r>
          </w:p>
          <w:p w14:paraId="001A7D08" w14:textId="77777777" w:rsidR="00003657" w:rsidRDefault="00003657" w:rsidP="008F267B">
            <w:pPr>
              <w:tabs>
                <w:tab w:val="left" w:pos="1036"/>
                <w:tab w:val="left" w:pos="3304"/>
              </w:tabs>
              <w:spacing w:after="0"/>
              <w:ind w:left="2585" w:hanging="2585"/>
              <w:rPr>
                <w:lang w:val="en-US" w:eastAsia="en-US"/>
              </w:rPr>
            </w:pPr>
          </w:p>
          <w:p w14:paraId="4094442C" w14:textId="77777777" w:rsidR="00D41231" w:rsidRPr="00073161" w:rsidRDefault="00D41231" w:rsidP="008F267B">
            <w:pPr>
              <w:tabs>
                <w:tab w:val="left" w:pos="1036"/>
                <w:tab w:val="left" w:pos="3304"/>
              </w:tabs>
              <w:spacing w:after="0"/>
              <w:ind w:left="2585" w:hanging="2585"/>
              <w:rPr>
                <w:b/>
                <w:bCs/>
                <w:lang w:val="en-US" w:eastAsia="en-US"/>
              </w:rPr>
            </w:pPr>
            <w:r w:rsidRPr="00073161">
              <w:rPr>
                <w:b/>
                <w:bCs/>
                <w:lang w:val="en-US" w:eastAsia="en-US"/>
              </w:rPr>
              <w:lastRenderedPageBreak/>
              <w:t xml:space="preserve">Fixtures and Fittings </w:t>
            </w:r>
          </w:p>
          <w:p w14:paraId="130833B0" w14:textId="17EBB5AA" w:rsidR="00D41231" w:rsidRDefault="008F267B" w:rsidP="008F267B">
            <w:pPr>
              <w:tabs>
                <w:tab w:val="left" w:pos="1036"/>
                <w:tab w:val="left" w:pos="3304"/>
              </w:tabs>
              <w:spacing w:after="0"/>
              <w:rPr>
                <w:lang w:val="en-US" w:eastAsia="en-US"/>
              </w:rPr>
            </w:pPr>
            <w:r>
              <w:rPr>
                <w:lang w:val="en-US" w:eastAsia="en-US"/>
              </w:rPr>
              <w:t>20-051-BPA-CH-DR-</w:t>
            </w:r>
            <w:r w:rsidR="00D41231">
              <w:rPr>
                <w:lang w:val="en-US" w:eastAsia="en-US"/>
              </w:rPr>
              <w:t xml:space="preserve">A7-001 </w:t>
            </w:r>
            <w:r w:rsidR="00D41231">
              <w:rPr>
                <w:lang w:val="en-US" w:eastAsia="en-US"/>
              </w:rPr>
              <w:tab/>
              <w:t xml:space="preserve">Fixtures and Fittings Layout – not for tender </w:t>
            </w:r>
            <w:r>
              <w:rPr>
                <w:lang w:val="en-US" w:eastAsia="en-US"/>
              </w:rPr>
              <w:br/>
            </w:r>
            <w:r>
              <w:rPr>
                <w:lang w:val="en-US" w:eastAsia="en-US"/>
              </w:rPr>
              <w:tab/>
            </w:r>
            <w:r>
              <w:rPr>
                <w:lang w:val="en-US" w:eastAsia="en-US"/>
              </w:rPr>
              <w:tab/>
            </w:r>
            <w:r w:rsidR="00D41231">
              <w:rPr>
                <w:lang w:val="en-US" w:eastAsia="en-US"/>
              </w:rPr>
              <w:t xml:space="preserve">see Schedule of Works for pricing </w:t>
            </w:r>
          </w:p>
          <w:p w14:paraId="3CB3A966" w14:textId="77777777" w:rsidR="00D41231" w:rsidRPr="00073161" w:rsidRDefault="00D41231" w:rsidP="008F267B">
            <w:pPr>
              <w:tabs>
                <w:tab w:val="left" w:pos="1036"/>
                <w:tab w:val="left" w:pos="3304"/>
              </w:tabs>
              <w:spacing w:after="0"/>
              <w:ind w:left="2585" w:hanging="2585"/>
              <w:rPr>
                <w:b/>
                <w:bCs/>
                <w:lang w:val="en-US" w:eastAsia="en-US"/>
              </w:rPr>
            </w:pPr>
            <w:r w:rsidRPr="00073161">
              <w:rPr>
                <w:b/>
                <w:bCs/>
                <w:lang w:val="en-US" w:eastAsia="en-US"/>
              </w:rPr>
              <w:t xml:space="preserve">Fire Strategy </w:t>
            </w:r>
          </w:p>
          <w:p w14:paraId="53768C50" w14:textId="48A50C34"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A8-001 </w:t>
            </w:r>
            <w:r w:rsidR="00D41231">
              <w:rPr>
                <w:lang w:val="en-US" w:eastAsia="en-US"/>
              </w:rPr>
              <w:tab/>
              <w:t xml:space="preserve">Fire Strategy Plan – Ground Floor </w:t>
            </w:r>
          </w:p>
          <w:p w14:paraId="05F1C63D" w14:textId="77777777" w:rsidR="00D41231" w:rsidRPr="00073161" w:rsidRDefault="00D41231" w:rsidP="008F267B">
            <w:pPr>
              <w:tabs>
                <w:tab w:val="left" w:pos="1036"/>
                <w:tab w:val="left" w:pos="3304"/>
              </w:tabs>
              <w:spacing w:after="0"/>
              <w:ind w:left="2585" w:hanging="2585"/>
              <w:rPr>
                <w:b/>
                <w:bCs/>
                <w:lang w:val="en-US" w:eastAsia="en-US"/>
              </w:rPr>
            </w:pPr>
            <w:r w:rsidRPr="00073161">
              <w:rPr>
                <w:b/>
                <w:bCs/>
                <w:lang w:val="en-US" w:eastAsia="en-US"/>
              </w:rPr>
              <w:t xml:space="preserve">External Works </w:t>
            </w:r>
          </w:p>
          <w:p w14:paraId="274EB83A" w14:textId="7ED211BC"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A9-001 </w:t>
            </w:r>
            <w:r w:rsidR="00D41231">
              <w:rPr>
                <w:lang w:val="en-US" w:eastAsia="en-US"/>
              </w:rPr>
              <w:tab/>
              <w:t xml:space="preserve">Proposed Rear Car Park Works </w:t>
            </w:r>
          </w:p>
          <w:p w14:paraId="11FE470A" w14:textId="5BFF5A3F" w:rsidR="00D41231"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 xml:space="preserve">A9-002 </w:t>
            </w:r>
            <w:r w:rsidR="00D41231">
              <w:rPr>
                <w:lang w:val="en-US" w:eastAsia="en-US"/>
              </w:rPr>
              <w:tab/>
              <w:t xml:space="preserve">Pedestrian Path Detail </w:t>
            </w:r>
          </w:p>
          <w:p w14:paraId="1EFCE2DB" w14:textId="6E3613F3" w:rsidR="00515854" w:rsidRPr="00D25384" w:rsidRDefault="008F267B" w:rsidP="008F267B">
            <w:pPr>
              <w:tabs>
                <w:tab w:val="left" w:pos="1036"/>
                <w:tab w:val="left" w:pos="3304"/>
              </w:tabs>
              <w:spacing w:after="0"/>
              <w:ind w:left="2585" w:hanging="2585"/>
              <w:rPr>
                <w:lang w:val="en-US" w:eastAsia="en-US"/>
              </w:rPr>
            </w:pPr>
            <w:r>
              <w:rPr>
                <w:lang w:val="en-US" w:eastAsia="en-US"/>
              </w:rPr>
              <w:t>20-051-BPA-CH-DR-</w:t>
            </w:r>
            <w:r w:rsidR="00D41231">
              <w:rPr>
                <w:lang w:val="en-US" w:eastAsia="en-US"/>
              </w:rPr>
              <w:t>A9-010</w:t>
            </w:r>
            <w:r w:rsidR="00D41231">
              <w:rPr>
                <w:lang w:val="en-US" w:eastAsia="en-US"/>
              </w:rPr>
              <w:tab/>
              <w:t xml:space="preserve">Site Constraints Plan </w:t>
            </w:r>
          </w:p>
        </w:tc>
        <w:tc>
          <w:tcPr>
            <w:tcW w:w="1276" w:type="dxa"/>
          </w:tcPr>
          <w:p w14:paraId="6697B968"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D41231" w:rsidRPr="00CB2CE3" w14:paraId="427259EC" w14:textId="77777777" w:rsidTr="0000727C">
        <w:tc>
          <w:tcPr>
            <w:tcW w:w="521" w:type="dxa"/>
          </w:tcPr>
          <w:p w14:paraId="1E3ECB68" w14:textId="77777777" w:rsidR="00D41231" w:rsidRPr="004D6695" w:rsidRDefault="00D41231" w:rsidP="00AE3AED">
            <w:pPr>
              <w:pStyle w:val="ListParagraph"/>
              <w:widowControl w:val="0"/>
              <w:numPr>
                <w:ilvl w:val="0"/>
                <w:numId w:val="12"/>
              </w:numPr>
              <w:autoSpaceDE w:val="0"/>
              <w:autoSpaceDN w:val="0"/>
              <w:adjustRightInd w:val="0"/>
              <w:spacing w:before="120" w:after="0"/>
              <w:rPr>
                <w:rFonts w:asciiTheme="minorHAnsi" w:hAnsiTheme="minorHAnsi" w:cs="FrutigerBold"/>
                <w:bCs/>
                <w:sz w:val="20"/>
                <w:szCs w:val="20"/>
              </w:rPr>
            </w:pPr>
          </w:p>
        </w:tc>
        <w:tc>
          <w:tcPr>
            <w:tcW w:w="8376" w:type="dxa"/>
          </w:tcPr>
          <w:p w14:paraId="18FC95F0" w14:textId="52B5C3E8" w:rsidR="00D41231" w:rsidRDefault="00D151B6" w:rsidP="00D41231">
            <w:pPr>
              <w:pStyle w:val="Heading3"/>
              <w:rPr>
                <w:lang w:val="en-US" w:eastAsia="en-US"/>
              </w:rPr>
            </w:pPr>
            <w:proofErr w:type="spellStart"/>
            <w:r>
              <w:rPr>
                <w:lang w:val="en-US" w:eastAsia="en-US"/>
              </w:rPr>
              <w:t>Programme</w:t>
            </w:r>
            <w:proofErr w:type="spellEnd"/>
            <w:r>
              <w:rPr>
                <w:lang w:val="en-US" w:eastAsia="en-US"/>
              </w:rPr>
              <w:t xml:space="preserve"> and </w:t>
            </w:r>
            <w:r w:rsidR="00D41231">
              <w:rPr>
                <w:lang w:val="en-US" w:eastAsia="en-US"/>
              </w:rPr>
              <w:t xml:space="preserve">Meaningful Start for the Works </w:t>
            </w:r>
          </w:p>
          <w:p w14:paraId="41B1FD96" w14:textId="2D8180C9" w:rsidR="00D41231" w:rsidRDefault="00D41231" w:rsidP="00D41231">
            <w:pPr>
              <w:rPr>
                <w:lang w:val="en-US" w:eastAsia="en-US"/>
              </w:rPr>
            </w:pPr>
            <w:r>
              <w:rPr>
                <w:lang w:val="en-US" w:eastAsia="en-US"/>
              </w:rPr>
              <w:t xml:space="preserve">The tender is to be issued in </w:t>
            </w:r>
            <w:r w:rsidR="00DD672B">
              <w:rPr>
                <w:lang w:val="en-US" w:eastAsia="en-US"/>
              </w:rPr>
              <w:t>mid-October</w:t>
            </w:r>
            <w:r>
              <w:rPr>
                <w:lang w:val="en-US" w:eastAsia="en-US"/>
              </w:rPr>
              <w:t xml:space="preserve"> 2020 with a </w:t>
            </w:r>
            <w:proofErr w:type="gramStart"/>
            <w:r>
              <w:rPr>
                <w:lang w:val="en-US" w:eastAsia="en-US"/>
              </w:rPr>
              <w:t>4 week</w:t>
            </w:r>
            <w:proofErr w:type="gramEnd"/>
            <w:r>
              <w:rPr>
                <w:lang w:val="en-US" w:eastAsia="en-US"/>
              </w:rPr>
              <w:t xml:space="preserve"> Tender period </w:t>
            </w:r>
          </w:p>
          <w:p w14:paraId="14DB44ED" w14:textId="4C96FFC1" w:rsidR="00D41231" w:rsidRDefault="00D41231" w:rsidP="00D41231">
            <w:pPr>
              <w:rPr>
                <w:lang w:val="en-US" w:eastAsia="en-US"/>
              </w:rPr>
            </w:pPr>
            <w:r>
              <w:rPr>
                <w:lang w:val="en-US" w:eastAsia="en-US"/>
              </w:rPr>
              <w:t xml:space="preserve">We are conscious that the Contractor would normally expect a </w:t>
            </w:r>
            <w:proofErr w:type="gramStart"/>
            <w:r>
              <w:rPr>
                <w:lang w:val="en-US" w:eastAsia="en-US"/>
              </w:rPr>
              <w:t>4-6 week</w:t>
            </w:r>
            <w:proofErr w:type="gramEnd"/>
            <w:r>
              <w:rPr>
                <w:lang w:val="en-US" w:eastAsia="en-US"/>
              </w:rPr>
              <w:t xml:space="preserve"> lead in period to enable orders to be placed for commencement of the works. </w:t>
            </w:r>
          </w:p>
          <w:p w14:paraId="299E4DF6" w14:textId="4C3875E5" w:rsidR="00D41231" w:rsidRDefault="00D41231" w:rsidP="00D41231">
            <w:pPr>
              <w:rPr>
                <w:lang w:val="en-US" w:eastAsia="en-US"/>
              </w:rPr>
            </w:pPr>
            <w:r>
              <w:rPr>
                <w:lang w:val="en-US" w:eastAsia="en-US"/>
              </w:rPr>
              <w:t xml:space="preserve">The Client needs the Existing Building areas to be complete and operational for 1 April 2021 when the Nantwich Jazz and Blues Festival takes place.  This festival is worth 16k in revenue to the Town Council.  </w:t>
            </w:r>
          </w:p>
          <w:p w14:paraId="6A0E167E" w14:textId="0FA7A8F5" w:rsidR="00D41231" w:rsidRPr="00D25384" w:rsidRDefault="00D41231" w:rsidP="00D151B6">
            <w:pPr>
              <w:rPr>
                <w:lang w:val="en-US" w:eastAsia="en-US"/>
              </w:rPr>
            </w:pPr>
            <w:r>
              <w:rPr>
                <w:lang w:val="en-US" w:eastAsia="en-US"/>
              </w:rPr>
              <w:t>A contract start date of 1 December has therefore been</w:t>
            </w:r>
            <w:r w:rsidR="00D151B6">
              <w:rPr>
                <w:lang w:val="en-US" w:eastAsia="en-US"/>
              </w:rPr>
              <w:t xml:space="preserve"> </w:t>
            </w:r>
            <w:r>
              <w:rPr>
                <w:lang w:val="en-US" w:eastAsia="en-US"/>
              </w:rPr>
              <w:t xml:space="preserve">set to allow a meaningful start to the works to take place.  </w:t>
            </w:r>
          </w:p>
        </w:tc>
        <w:tc>
          <w:tcPr>
            <w:tcW w:w="1276" w:type="dxa"/>
          </w:tcPr>
          <w:p w14:paraId="3981C514"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D151B6" w:rsidRPr="00CB2CE3" w14:paraId="4DD5D000" w14:textId="77777777" w:rsidTr="0000727C">
        <w:tc>
          <w:tcPr>
            <w:tcW w:w="521" w:type="dxa"/>
          </w:tcPr>
          <w:p w14:paraId="12490697" w14:textId="77777777" w:rsidR="00D151B6" w:rsidRPr="004D6695" w:rsidRDefault="00D151B6" w:rsidP="00AE3AED">
            <w:pPr>
              <w:pStyle w:val="ListParagraph"/>
              <w:widowControl w:val="0"/>
              <w:numPr>
                <w:ilvl w:val="0"/>
                <w:numId w:val="12"/>
              </w:numPr>
              <w:autoSpaceDE w:val="0"/>
              <w:autoSpaceDN w:val="0"/>
              <w:adjustRightInd w:val="0"/>
              <w:spacing w:before="120" w:after="0"/>
              <w:rPr>
                <w:rFonts w:asciiTheme="minorHAnsi" w:hAnsiTheme="minorHAnsi" w:cs="FrutigerBold"/>
                <w:bCs/>
                <w:sz w:val="20"/>
                <w:szCs w:val="20"/>
              </w:rPr>
            </w:pPr>
          </w:p>
        </w:tc>
        <w:tc>
          <w:tcPr>
            <w:tcW w:w="8376" w:type="dxa"/>
          </w:tcPr>
          <w:p w14:paraId="6053CAB3" w14:textId="72E44E4D" w:rsidR="00D151B6" w:rsidRDefault="006962E5" w:rsidP="00D41231">
            <w:pPr>
              <w:pStyle w:val="Heading3"/>
              <w:rPr>
                <w:lang w:val="en-US" w:eastAsia="en-US"/>
              </w:rPr>
            </w:pPr>
            <w:r>
              <w:rPr>
                <w:lang w:val="en-US" w:eastAsia="en-US"/>
              </w:rPr>
              <w:t xml:space="preserve">Meaningful Start – </w:t>
            </w:r>
            <w:r w:rsidR="00D151B6">
              <w:rPr>
                <w:lang w:val="en-US" w:eastAsia="en-US"/>
              </w:rPr>
              <w:t>Hall</w:t>
            </w:r>
            <w:r>
              <w:rPr>
                <w:lang w:val="en-US" w:eastAsia="en-US"/>
              </w:rPr>
              <w:t xml:space="preserve">, </w:t>
            </w:r>
            <w:r w:rsidR="00D151B6">
              <w:rPr>
                <w:lang w:val="en-US" w:eastAsia="en-US"/>
              </w:rPr>
              <w:t xml:space="preserve">Kitchen </w:t>
            </w:r>
            <w:r>
              <w:rPr>
                <w:lang w:val="en-US" w:eastAsia="en-US"/>
              </w:rPr>
              <w:t xml:space="preserve">and Laundry </w:t>
            </w:r>
            <w:r w:rsidR="00D151B6">
              <w:rPr>
                <w:lang w:val="en-US" w:eastAsia="en-US"/>
              </w:rPr>
              <w:t xml:space="preserve">Works in December </w:t>
            </w:r>
          </w:p>
          <w:p w14:paraId="6497C9AB" w14:textId="77777777" w:rsidR="006962E5" w:rsidRDefault="00D151B6" w:rsidP="00D151B6">
            <w:pPr>
              <w:rPr>
                <w:lang w:val="en-US" w:eastAsia="en-US"/>
              </w:rPr>
            </w:pPr>
            <w:r>
              <w:rPr>
                <w:lang w:val="en-US" w:eastAsia="en-US"/>
              </w:rPr>
              <w:t>We anticipate that the contractor could carry out door widening alterations in the existing</w:t>
            </w:r>
            <w:r w:rsidR="006962E5">
              <w:rPr>
                <w:lang w:val="en-US" w:eastAsia="en-US"/>
              </w:rPr>
              <w:t xml:space="preserve"> building during December whilst demolition and removal works and ground strip are being carried out to the </w:t>
            </w:r>
            <w:proofErr w:type="gramStart"/>
            <w:r w:rsidR="006962E5">
              <w:rPr>
                <w:lang w:val="en-US" w:eastAsia="en-US"/>
              </w:rPr>
              <w:t>rear:-</w:t>
            </w:r>
            <w:proofErr w:type="gramEnd"/>
            <w:r w:rsidR="006962E5">
              <w:rPr>
                <w:lang w:val="en-US" w:eastAsia="en-US"/>
              </w:rPr>
              <w:t xml:space="preserve"> </w:t>
            </w:r>
          </w:p>
          <w:p w14:paraId="60F1CC19" w14:textId="77777777" w:rsidR="004415C8" w:rsidRDefault="004415C8" w:rsidP="006962E5">
            <w:pPr>
              <w:pStyle w:val="List-bulleted"/>
            </w:pPr>
            <w:r>
              <w:t>Screed depth investigations in the Kitchen to finalize FFL</w:t>
            </w:r>
          </w:p>
          <w:p w14:paraId="7BF0A8C3" w14:textId="7E057BC3" w:rsidR="004415C8" w:rsidRDefault="004415C8" w:rsidP="006962E5">
            <w:pPr>
              <w:pStyle w:val="List-bulleted"/>
            </w:pPr>
            <w:r>
              <w:t xml:space="preserve">Ceiling tile removal in the kitchen to agree steels positioning between the joists and achievable roof slab height over the kitchen, and agreement on kitchen duct alterations in the ceiling void.  </w:t>
            </w:r>
          </w:p>
          <w:p w14:paraId="0AA4F273" w14:textId="025B1992" w:rsidR="006962E5" w:rsidRDefault="00D151B6" w:rsidP="006962E5">
            <w:pPr>
              <w:pStyle w:val="List-bulleted"/>
            </w:pPr>
            <w:r>
              <w:t>Civic Hall</w:t>
            </w:r>
            <w:r w:rsidR="006962E5">
              <w:t xml:space="preserve"> door widening</w:t>
            </w:r>
            <w:r>
              <w:t xml:space="preserve"> </w:t>
            </w:r>
          </w:p>
          <w:p w14:paraId="17BBD75B" w14:textId="5805963D" w:rsidR="006962E5" w:rsidRDefault="004415C8" w:rsidP="006962E5">
            <w:pPr>
              <w:pStyle w:val="List-bulleted"/>
            </w:pPr>
            <w:r>
              <w:t>E</w:t>
            </w:r>
            <w:r w:rsidR="00D151B6">
              <w:t xml:space="preserve">lectrical works to the laundry, </w:t>
            </w:r>
            <w:r w:rsidR="00073161">
              <w:t>and any other fixtures and finishes works that can be completed</w:t>
            </w:r>
          </w:p>
          <w:p w14:paraId="171D55E4" w14:textId="71096947" w:rsidR="006962E5" w:rsidRDefault="004415C8" w:rsidP="006962E5">
            <w:pPr>
              <w:pStyle w:val="List-bulleted"/>
            </w:pPr>
            <w:r>
              <w:t>F</w:t>
            </w:r>
            <w:r w:rsidR="00D151B6">
              <w:t xml:space="preserve">ormation of the partition in the kitchen </w:t>
            </w:r>
          </w:p>
          <w:p w14:paraId="46C6D7A0" w14:textId="07A4CF01" w:rsidR="006962E5" w:rsidRDefault="004415C8" w:rsidP="006962E5">
            <w:pPr>
              <w:pStyle w:val="List-bulleted"/>
            </w:pPr>
            <w:r>
              <w:t>F</w:t>
            </w:r>
            <w:r w:rsidR="00D151B6">
              <w:t>ormation of the partition and doorway to the dry store</w:t>
            </w:r>
            <w:r w:rsidR="00073161">
              <w:t xml:space="preserve">, with temporary door to this opening </w:t>
            </w:r>
          </w:p>
          <w:p w14:paraId="74D8E40A" w14:textId="60E7051B" w:rsidR="006962E5" w:rsidRDefault="004415C8" w:rsidP="006962E5">
            <w:pPr>
              <w:pStyle w:val="List-bulleted"/>
            </w:pPr>
            <w:r>
              <w:t>H</w:t>
            </w:r>
            <w:r w:rsidR="00D151B6">
              <w:t>igh level alterations around the boiler tank platform in the dry store</w:t>
            </w:r>
            <w:r w:rsidR="00073161">
              <w:t>, and adjustment to the boiler flue and LL vent</w:t>
            </w:r>
          </w:p>
          <w:p w14:paraId="09943216" w14:textId="62A38CB1" w:rsidR="00D151B6" w:rsidRDefault="004415C8" w:rsidP="006962E5">
            <w:pPr>
              <w:pStyle w:val="List-bulleted"/>
            </w:pPr>
            <w:r>
              <w:t>R</w:t>
            </w:r>
            <w:r w:rsidR="00D151B6">
              <w:t xml:space="preserve">amp between the dance floor and the side seating area in the main Civic Hall. </w:t>
            </w:r>
          </w:p>
          <w:p w14:paraId="6531392E" w14:textId="77777777" w:rsidR="00073161" w:rsidRDefault="00D151B6" w:rsidP="00D151B6">
            <w:pPr>
              <w:rPr>
                <w:lang w:val="en-US" w:eastAsia="en-US"/>
              </w:rPr>
            </w:pPr>
            <w:r>
              <w:rPr>
                <w:lang w:val="en-US" w:eastAsia="en-US"/>
              </w:rPr>
              <w:t>This would allow the Client to open the Civic Hall for lettings again in January</w:t>
            </w:r>
            <w:r w:rsidR="00073161">
              <w:rPr>
                <w:lang w:val="en-US" w:eastAsia="en-US"/>
              </w:rPr>
              <w:t xml:space="preserve">. </w:t>
            </w:r>
            <w:r>
              <w:rPr>
                <w:lang w:val="en-US" w:eastAsia="en-US"/>
              </w:rPr>
              <w:br/>
              <w:t>The kitchen server could be open in January as soon as the opening in the rear dry store is formed, the boiler flue is adjusted and a  temporary screen/ dust proof separation could be set up beyond the kitchen door to allow access to the kitchen but continue works in the corridor area</w:t>
            </w:r>
            <w:r w:rsidR="00073161">
              <w:rPr>
                <w:lang w:val="en-US" w:eastAsia="en-US"/>
              </w:rPr>
              <w:t xml:space="preserve">, with a temporary rear door to the opening formed into the delivery entrance. </w:t>
            </w:r>
          </w:p>
          <w:p w14:paraId="4434B38A" w14:textId="18F50D88" w:rsidR="00D151B6" w:rsidRDefault="00073161" w:rsidP="00D151B6">
            <w:pPr>
              <w:rPr>
                <w:lang w:val="en-US" w:eastAsia="en-US"/>
              </w:rPr>
            </w:pPr>
            <w:r>
              <w:rPr>
                <w:lang w:val="en-US" w:eastAsia="en-US"/>
              </w:rPr>
              <w:lastRenderedPageBreak/>
              <w:t xml:space="preserve">We appreciate that the contractor will need to </w:t>
            </w:r>
            <w:proofErr w:type="spellStart"/>
            <w:r>
              <w:rPr>
                <w:lang w:val="en-US" w:eastAsia="en-US"/>
              </w:rPr>
              <w:t>programme</w:t>
            </w:r>
            <w:proofErr w:type="spellEnd"/>
            <w:r>
              <w:rPr>
                <w:lang w:val="en-US" w:eastAsia="en-US"/>
              </w:rPr>
              <w:t xml:space="preserve"> these works to confirm what meaningful work can be achieved. </w:t>
            </w:r>
            <w:r w:rsidR="00D151B6">
              <w:rPr>
                <w:lang w:val="en-US" w:eastAsia="en-US"/>
              </w:rPr>
              <w:t xml:space="preserve">  </w:t>
            </w:r>
          </w:p>
          <w:p w14:paraId="168E8003" w14:textId="73D78704" w:rsidR="00D151B6" w:rsidRPr="00D151B6" w:rsidRDefault="00D151B6" w:rsidP="008F267B">
            <w:pPr>
              <w:rPr>
                <w:lang w:val="en-US" w:eastAsia="en-US"/>
              </w:rPr>
            </w:pPr>
            <w:r>
              <w:rPr>
                <w:lang w:val="en-US" w:eastAsia="en-US"/>
              </w:rPr>
              <w:t xml:space="preserve">Separate consideration and discussion on </w:t>
            </w:r>
            <w:proofErr w:type="spellStart"/>
            <w:r>
              <w:rPr>
                <w:lang w:val="en-US" w:eastAsia="en-US"/>
              </w:rPr>
              <w:t>programme</w:t>
            </w:r>
            <w:proofErr w:type="spellEnd"/>
            <w:r>
              <w:rPr>
                <w:lang w:val="en-US" w:eastAsia="en-US"/>
              </w:rPr>
              <w:t xml:space="preserve"> for the AC works to the hall can be discussed as a separate entity. </w:t>
            </w:r>
          </w:p>
        </w:tc>
        <w:tc>
          <w:tcPr>
            <w:tcW w:w="1276" w:type="dxa"/>
          </w:tcPr>
          <w:p w14:paraId="73D1AC8F" w14:textId="77777777" w:rsidR="00D151B6" w:rsidRPr="00CB2CE3" w:rsidRDefault="00D151B6" w:rsidP="000336C4">
            <w:pPr>
              <w:widowControl w:val="0"/>
              <w:autoSpaceDE w:val="0"/>
              <w:autoSpaceDN w:val="0"/>
              <w:adjustRightInd w:val="0"/>
              <w:spacing w:after="0"/>
              <w:rPr>
                <w:rFonts w:asciiTheme="minorHAnsi" w:hAnsiTheme="minorHAnsi"/>
                <w:sz w:val="20"/>
                <w:szCs w:val="20"/>
              </w:rPr>
            </w:pPr>
          </w:p>
        </w:tc>
      </w:tr>
      <w:tr w:rsidR="00D151B6" w:rsidRPr="00CB2CE3" w14:paraId="0DFD04DF" w14:textId="77777777" w:rsidTr="0000727C">
        <w:tc>
          <w:tcPr>
            <w:tcW w:w="521" w:type="dxa"/>
          </w:tcPr>
          <w:p w14:paraId="1FD8EF9D" w14:textId="77777777" w:rsidR="00D151B6" w:rsidRPr="004D6695" w:rsidRDefault="00D151B6" w:rsidP="00AE3AED">
            <w:pPr>
              <w:pStyle w:val="ListParagraph"/>
              <w:widowControl w:val="0"/>
              <w:numPr>
                <w:ilvl w:val="0"/>
                <w:numId w:val="12"/>
              </w:numPr>
              <w:autoSpaceDE w:val="0"/>
              <w:autoSpaceDN w:val="0"/>
              <w:adjustRightInd w:val="0"/>
              <w:spacing w:before="120" w:after="0"/>
              <w:rPr>
                <w:rFonts w:asciiTheme="minorHAnsi" w:hAnsiTheme="minorHAnsi" w:cs="FrutigerBold"/>
                <w:bCs/>
                <w:sz w:val="20"/>
                <w:szCs w:val="20"/>
              </w:rPr>
            </w:pPr>
          </w:p>
        </w:tc>
        <w:tc>
          <w:tcPr>
            <w:tcW w:w="8376" w:type="dxa"/>
          </w:tcPr>
          <w:p w14:paraId="3AC1B2A2" w14:textId="77777777" w:rsidR="00D151B6" w:rsidRDefault="00D151B6" w:rsidP="00D41231">
            <w:pPr>
              <w:pStyle w:val="Heading3"/>
              <w:rPr>
                <w:lang w:val="en-US" w:eastAsia="en-US"/>
              </w:rPr>
            </w:pPr>
            <w:r>
              <w:rPr>
                <w:lang w:val="en-US" w:eastAsia="en-US"/>
              </w:rPr>
              <w:t xml:space="preserve">Remaining Refurbishment Works  </w:t>
            </w:r>
          </w:p>
          <w:p w14:paraId="053DF80E" w14:textId="77777777" w:rsidR="00D151B6" w:rsidRDefault="00D151B6" w:rsidP="00D151B6">
            <w:pPr>
              <w:rPr>
                <w:lang w:val="en-US" w:eastAsia="en-US"/>
              </w:rPr>
            </w:pPr>
            <w:r>
              <w:rPr>
                <w:lang w:val="en-US" w:eastAsia="en-US"/>
              </w:rPr>
              <w:t xml:space="preserve">Sectional completion of remaining alterations areas would be required to allow the Town Council to take back areas as works are progressed </w:t>
            </w:r>
          </w:p>
          <w:p w14:paraId="42C19F91" w14:textId="225250AF" w:rsidR="00D151B6" w:rsidRDefault="00D151B6" w:rsidP="00D151B6">
            <w:pPr>
              <w:rPr>
                <w:lang w:val="en-US" w:eastAsia="en-US"/>
              </w:rPr>
            </w:pPr>
            <w:r>
              <w:rPr>
                <w:lang w:val="en-US" w:eastAsia="en-US"/>
              </w:rPr>
              <w:t xml:space="preserve">For the </w:t>
            </w:r>
            <w:proofErr w:type="gramStart"/>
            <w:r>
              <w:rPr>
                <w:lang w:val="en-US" w:eastAsia="en-US"/>
              </w:rPr>
              <w:t>1 April</w:t>
            </w:r>
            <w:proofErr w:type="gramEnd"/>
            <w:r>
              <w:rPr>
                <w:lang w:val="en-US" w:eastAsia="en-US"/>
              </w:rPr>
              <w:t xml:space="preserve"> the Council would require the Hall, the Kitchen </w:t>
            </w:r>
            <w:proofErr w:type="spellStart"/>
            <w:r>
              <w:rPr>
                <w:lang w:val="en-US" w:eastAsia="en-US"/>
              </w:rPr>
              <w:t>inc</w:t>
            </w:r>
            <w:proofErr w:type="spellEnd"/>
            <w:r>
              <w:rPr>
                <w:lang w:val="en-US" w:eastAsia="en-US"/>
              </w:rPr>
              <w:t xml:space="preserve"> Delivery entrance, the Stage, the Changing Rooms </w:t>
            </w:r>
            <w:r w:rsidR="00073161">
              <w:rPr>
                <w:lang w:val="en-US" w:eastAsia="en-US"/>
              </w:rPr>
              <w:t>and ideally the</w:t>
            </w:r>
            <w:r>
              <w:rPr>
                <w:lang w:val="en-US" w:eastAsia="en-US"/>
              </w:rPr>
              <w:t xml:space="preserve"> Dressing Room</w:t>
            </w:r>
            <w:r w:rsidR="00073161">
              <w:rPr>
                <w:lang w:val="en-US" w:eastAsia="en-US"/>
              </w:rPr>
              <w:t xml:space="preserve"> and single door means of escape</w:t>
            </w:r>
            <w:r>
              <w:rPr>
                <w:lang w:val="en-US" w:eastAsia="en-US"/>
              </w:rPr>
              <w:t xml:space="preserve">. </w:t>
            </w:r>
          </w:p>
          <w:p w14:paraId="3C6598FC" w14:textId="77777777" w:rsidR="004415C8" w:rsidRDefault="00D151B6" w:rsidP="00073161">
            <w:pPr>
              <w:rPr>
                <w:lang w:val="en-US" w:eastAsia="en-US"/>
              </w:rPr>
            </w:pPr>
            <w:r>
              <w:rPr>
                <w:lang w:val="en-US" w:eastAsia="en-US"/>
              </w:rPr>
              <w:t xml:space="preserve">The remainder of the Extension works would not need to be </w:t>
            </w:r>
            <w:proofErr w:type="gramStart"/>
            <w:r>
              <w:rPr>
                <w:lang w:val="en-US" w:eastAsia="en-US"/>
              </w:rPr>
              <w:t>complete</w:t>
            </w:r>
            <w:proofErr w:type="gramEnd"/>
            <w:r>
              <w:rPr>
                <w:lang w:val="en-US" w:eastAsia="en-US"/>
              </w:rPr>
              <w:t xml:space="preserve"> but it is anticipated that by 1 April they would be substantially complete. </w:t>
            </w:r>
          </w:p>
          <w:p w14:paraId="606D2AE2" w14:textId="7800822A" w:rsidR="00073161" w:rsidRPr="00D151B6" w:rsidRDefault="00073161" w:rsidP="00073161">
            <w:pPr>
              <w:rPr>
                <w:lang w:val="en-US" w:eastAsia="en-US"/>
              </w:rPr>
            </w:pPr>
            <w:r>
              <w:rPr>
                <w:lang w:val="en-US" w:eastAsia="en-US"/>
              </w:rPr>
              <w:t xml:space="preserve">We anticipate that no concrete laying or superstructure works would be able to start before January. The Client is fully aware of this.  </w:t>
            </w:r>
          </w:p>
        </w:tc>
        <w:tc>
          <w:tcPr>
            <w:tcW w:w="1276" w:type="dxa"/>
          </w:tcPr>
          <w:p w14:paraId="5712F991" w14:textId="77777777" w:rsidR="00D151B6" w:rsidRPr="00CB2CE3" w:rsidRDefault="00D151B6" w:rsidP="000336C4">
            <w:pPr>
              <w:widowControl w:val="0"/>
              <w:autoSpaceDE w:val="0"/>
              <w:autoSpaceDN w:val="0"/>
              <w:adjustRightInd w:val="0"/>
              <w:spacing w:after="0"/>
              <w:rPr>
                <w:rFonts w:asciiTheme="minorHAnsi" w:hAnsiTheme="minorHAnsi"/>
                <w:sz w:val="20"/>
                <w:szCs w:val="20"/>
              </w:rPr>
            </w:pPr>
          </w:p>
        </w:tc>
      </w:tr>
      <w:tr w:rsidR="005567FF" w:rsidRPr="00CB2CE3" w14:paraId="304AEE1B" w14:textId="77777777" w:rsidTr="0000727C">
        <w:tc>
          <w:tcPr>
            <w:tcW w:w="521" w:type="dxa"/>
          </w:tcPr>
          <w:p w14:paraId="36F9B97D" w14:textId="77777777" w:rsidR="005567FF" w:rsidRPr="004D6695" w:rsidRDefault="005567FF" w:rsidP="00AE3AED">
            <w:pPr>
              <w:pStyle w:val="ListParagraph"/>
              <w:widowControl w:val="0"/>
              <w:numPr>
                <w:ilvl w:val="0"/>
                <w:numId w:val="12"/>
              </w:numPr>
              <w:autoSpaceDE w:val="0"/>
              <w:autoSpaceDN w:val="0"/>
              <w:adjustRightInd w:val="0"/>
              <w:spacing w:before="120" w:after="0"/>
              <w:rPr>
                <w:rFonts w:asciiTheme="minorHAnsi" w:hAnsiTheme="minorHAnsi" w:cs="FrutigerBold"/>
                <w:bCs/>
                <w:sz w:val="20"/>
                <w:szCs w:val="20"/>
              </w:rPr>
            </w:pPr>
          </w:p>
        </w:tc>
        <w:tc>
          <w:tcPr>
            <w:tcW w:w="8376" w:type="dxa"/>
          </w:tcPr>
          <w:p w14:paraId="48D5D447" w14:textId="212D4C71" w:rsidR="005567FF" w:rsidRDefault="005567FF" w:rsidP="00D41231">
            <w:pPr>
              <w:pStyle w:val="Heading3"/>
              <w:rPr>
                <w:lang w:val="en-US" w:eastAsia="en-US"/>
              </w:rPr>
            </w:pPr>
            <w:r>
              <w:rPr>
                <w:lang w:val="en-US" w:eastAsia="en-US"/>
              </w:rPr>
              <w:t xml:space="preserve">Town Hall </w:t>
            </w:r>
            <w:r w:rsidR="004415C8">
              <w:rPr>
                <w:lang w:val="en-US" w:eastAsia="en-US"/>
              </w:rPr>
              <w:t xml:space="preserve">Staff Use of the Building </w:t>
            </w:r>
          </w:p>
          <w:p w14:paraId="0315CC22" w14:textId="77777777" w:rsidR="005567FF" w:rsidRDefault="005567FF" w:rsidP="005567FF">
            <w:pPr>
              <w:rPr>
                <w:lang w:val="en-US" w:eastAsia="en-US"/>
              </w:rPr>
            </w:pPr>
            <w:r>
              <w:rPr>
                <w:lang w:val="en-US" w:eastAsia="en-US"/>
              </w:rPr>
              <w:t xml:space="preserve">The main Civic Hall will remain open for the duration of the contract. Separate entrances are available at the front and side of the building to these areas for Public and Staff access. </w:t>
            </w:r>
          </w:p>
          <w:p w14:paraId="254DBFFC" w14:textId="0B03904A" w:rsidR="005567FF" w:rsidRPr="005567FF" w:rsidRDefault="005567FF" w:rsidP="005567FF">
            <w:pPr>
              <w:rPr>
                <w:lang w:val="en-US" w:eastAsia="en-US"/>
              </w:rPr>
            </w:pPr>
            <w:r>
              <w:rPr>
                <w:lang w:val="en-US" w:eastAsia="en-US"/>
              </w:rPr>
              <w:t>The front foyer area contains toilets that would be used by the Town Council and the Civic Hall for the duration of the contract. These toilets will not be available to the contractor.</w:t>
            </w:r>
          </w:p>
        </w:tc>
        <w:tc>
          <w:tcPr>
            <w:tcW w:w="1276" w:type="dxa"/>
          </w:tcPr>
          <w:p w14:paraId="32CAFCA4" w14:textId="77777777" w:rsidR="005567FF" w:rsidRPr="00CB2CE3" w:rsidRDefault="005567FF" w:rsidP="000336C4">
            <w:pPr>
              <w:widowControl w:val="0"/>
              <w:autoSpaceDE w:val="0"/>
              <w:autoSpaceDN w:val="0"/>
              <w:adjustRightInd w:val="0"/>
              <w:spacing w:after="0"/>
              <w:rPr>
                <w:rFonts w:asciiTheme="minorHAnsi" w:hAnsiTheme="minorHAnsi"/>
                <w:sz w:val="20"/>
                <w:szCs w:val="20"/>
              </w:rPr>
            </w:pPr>
          </w:p>
        </w:tc>
      </w:tr>
      <w:tr w:rsidR="005567FF" w:rsidRPr="00CB2CE3" w14:paraId="48BFED32" w14:textId="77777777" w:rsidTr="0000727C">
        <w:tc>
          <w:tcPr>
            <w:tcW w:w="521" w:type="dxa"/>
          </w:tcPr>
          <w:p w14:paraId="33179A01" w14:textId="77777777" w:rsidR="005567FF" w:rsidRPr="004D6695" w:rsidRDefault="005567FF" w:rsidP="00AE3AED">
            <w:pPr>
              <w:pStyle w:val="ListParagraph"/>
              <w:widowControl w:val="0"/>
              <w:numPr>
                <w:ilvl w:val="0"/>
                <w:numId w:val="12"/>
              </w:numPr>
              <w:autoSpaceDE w:val="0"/>
              <w:autoSpaceDN w:val="0"/>
              <w:adjustRightInd w:val="0"/>
              <w:spacing w:before="120" w:after="0"/>
              <w:rPr>
                <w:rFonts w:asciiTheme="minorHAnsi" w:hAnsiTheme="minorHAnsi" w:cs="FrutigerBold"/>
                <w:bCs/>
                <w:sz w:val="20"/>
                <w:szCs w:val="20"/>
              </w:rPr>
            </w:pPr>
          </w:p>
        </w:tc>
        <w:tc>
          <w:tcPr>
            <w:tcW w:w="8376" w:type="dxa"/>
          </w:tcPr>
          <w:p w14:paraId="640636F7" w14:textId="77777777" w:rsidR="005567FF" w:rsidRDefault="005567FF" w:rsidP="00D41231">
            <w:pPr>
              <w:pStyle w:val="Heading3"/>
              <w:rPr>
                <w:lang w:val="en-US" w:eastAsia="en-US"/>
              </w:rPr>
            </w:pPr>
            <w:r>
              <w:rPr>
                <w:lang w:val="en-US" w:eastAsia="en-US"/>
              </w:rPr>
              <w:t>Toilets</w:t>
            </w:r>
          </w:p>
          <w:p w14:paraId="31F98B8B" w14:textId="77777777" w:rsidR="00C30245" w:rsidRDefault="005567FF" w:rsidP="005567FF">
            <w:pPr>
              <w:rPr>
                <w:lang w:val="en-US" w:eastAsia="en-US"/>
              </w:rPr>
            </w:pPr>
            <w:r>
              <w:rPr>
                <w:lang w:val="en-US" w:eastAsia="en-US"/>
              </w:rPr>
              <w:t xml:space="preserve">There are two toilets </w:t>
            </w:r>
            <w:r w:rsidR="00C30245">
              <w:rPr>
                <w:lang w:val="en-US" w:eastAsia="en-US"/>
              </w:rPr>
              <w:t xml:space="preserve">in the changing block that would be within/adjacent to the site area whilst works to extend the corridor and rebuild the dressing room are being carried out. </w:t>
            </w:r>
          </w:p>
          <w:p w14:paraId="2B7BE637" w14:textId="0634BB3A" w:rsidR="004415C8" w:rsidRPr="005567FF" w:rsidRDefault="004415C8" w:rsidP="004415C8">
            <w:pPr>
              <w:pStyle w:val="Normal-SpeckCheck"/>
            </w:pPr>
            <w:r>
              <w:t xml:space="preserve">Use of these toilets by the contractor is to be agreed with the Client </w:t>
            </w:r>
          </w:p>
        </w:tc>
        <w:tc>
          <w:tcPr>
            <w:tcW w:w="1276" w:type="dxa"/>
          </w:tcPr>
          <w:p w14:paraId="4B3B9B41" w14:textId="77777777" w:rsidR="005567FF" w:rsidRPr="00CB2CE3" w:rsidRDefault="005567FF" w:rsidP="000336C4">
            <w:pPr>
              <w:widowControl w:val="0"/>
              <w:autoSpaceDE w:val="0"/>
              <w:autoSpaceDN w:val="0"/>
              <w:adjustRightInd w:val="0"/>
              <w:spacing w:after="0"/>
              <w:rPr>
                <w:rFonts w:asciiTheme="minorHAnsi" w:hAnsiTheme="minorHAnsi"/>
                <w:sz w:val="20"/>
                <w:szCs w:val="20"/>
              </w:rPr>
            </w:pPr>
          </w:p>
        </w:tc>
      </w:tr>
      <w:tr w:rsidR="00D151B6" w:rsidRPr="00CB2CE3" w14:paraId="24023550" w14:textId="77777777" w:rsidTr="0000727C">
        <w:tc>
          <w:tcPr>
            <w:tcW w:w="521" w:type="dxa"/>
          </w:tcPr>
          <w:p w14:paraId="75F61F12" w14:textId="77777777" w:rsidR="00D151B6" w:rsidRPr="004D6695" w:rsidRDefault="00D151B6" w:rsidP="00AE3AED">
            <w:pPr>
              <w:pStyle w:val="ListParagraph"/>
              <w:widowControl w:val="0"/>
              <w:numPr>
                <w:ilvl w:val="0"/>
                <w:numId w:val="12"/>
              </w:numPr>
              <w:autoSpaceDE w:val="0"/>
              <w:autoSpaceDN w:val="0"/>
              <w:adjustRightInd w:val="0"/>
              <w:spacing w:before="120" w:after="0"/>
              <w:rPr>
                <w:rFonts w:asciiTheme="minorHAnsi" w:hAnsiTheme="minorHAnsi" w:cs="FrutigerBold"/>
                <w:bCs/>
                <w:sz w:val="20"/>
                <w:szCs w:val="20"/>
              </w:rPr>
            </w:pPr>
          </w:p>
        </w:tc>
        <w:tc>
          <w:tcPr>
            <w:tcW w:w="8376" w:type="dxa"/>
          </w:tcPr>
          <w:p w14:paraId="42399188" w14:textId="77777777" w:rsidR="00D151B6" w:rsidRDefault="00D151B6" w:rsidP="00D41231">
            <w:pPr>
              <w:pStyle w:val="Heading3"/>
              <w:rPr>
                <w:lang w:val="en-US" w:eastAsia="en-US"/>
              </w:rPr>
            </w:pPr>
            <w:proofErr w:type="spellStart"/>
            <w:r>
              <w:rPr>
                <w:lang w:val="en-US" w:eastAsia="en-US"/>
              </w:rPr>
              <w:t>Programme</w:t>
            </w:r>
            <w:proofErr w:type="spellEnd"/>
          </w:p>
          <w:p w14:paraId="7E12F00B" w14:textId="109450BB" w:rsidR="00D151B6" w:rsidRPr="00D151B6" w:rsidRDefault="00D151B6" w:rsidP="00D151B6">
            <w:pPr>
              <w:rPr>
                <w:lang w:val="en-US" w:eastAsia="en-US"/>
              </w:rPr>
            </w:pPr>
            <w:r>
              <w:rPr>
                <w:lang w:val="en-US" w:eastAsia="en-US"/>
              </w:rPr>
              <w:t xml:space="preserve">The contractor once appointment and pre contract is discussed would be expected to produce a detailed </w:t>
            </w:r>
            <w:proofErr w:type="spellStart"/>
            <w:r w:rsidR="00C30245">
              <w:rPr>
                <w:lang w:val="en-US" w:eastAsia="en-US"/>
              </w:rPr>
              <w:t>Programme</w:t>
            </w:r>
            <w:proofErr w:type="spellEnd"/>
            <w:r>
              <w:rPr>
                <w:lang w:val="en-US" w:eastAsia="en-US"/>
              </w:rPr>
              <w:t xml:space="preserve"> for discussion to help the Town Council open existing areas </w:t>
            </w:r>
          </w:p>
        </w:tc>
        <w:tc>
          <w:tcPr>
            <w:tcW w:w="1276" w:type="dxa"/>
          </w:tcPr>
          <w:p w14:paraId="378FD59A" w14:textId="77777777" w:rsidR="00D151B6" w:rsidRPr="00CB2CE3" w:rsidRDefault="00D151B6" w:rsidP="000336C4">
            <w:pPr>
              <w:widowControl w:val="0"/>
              <w:autoSpaceDE w:val="0"/>
              <w:autoSpaceDN w:val="0"/>
              <w:adjustRightInd w:val="0"/>
              <w:spacing w:after="0"/>
              <w:rPr>
                <w:rFonts w:asciiTheme="minorHAnsi" w:hAnsiTheme="minorHAnsi"/>
                <w:sz w:val="20"/>
                <w:szCs w:val="20"/>
              </w:rPr>
            </w:pPr>
          </w:p>
        </w:tc>
      </w:tr>
      <w:tr w:rsidR="00073161" w:rsidRPr="00CB2CE3" w14:paraId="4906A846" w14:textId="77777777" w:rsidTr="0000727C">
        <w:tc>
          <w:tcPr>
            <w:tcW w:w="521" w:type="dxa"/>
          </w:tcPr>
          <w:p w14:paraId="6216CBC0" w14:textId="77777777" w:rsidR="00073161" w:rsidRPr="004D6695" w:rsidRDefault="00073161" w:rsidP="00AE3AED">
            <w:pPr>
              <w:pStyle w:val="ListParagraph"/>
              <w:widowControl w:val="0"/>
              <w:numPr>
                <w:ilvl w:val="0"/>
                <w:numId w:val="12"/>
              </w:numPr>
              <w:autoSpaceDE w:val="0"/>
              <w:autoSpaceDN w:val="0"/>
              <w:adjustRightInd w:val="0"/>
              <w:spacing w:before="120" w:after="0"/>
              <w:rPr>
                <w:rFonts w:asciiTheme="minorHAnsi" w:hAnsiTheme="minorHAnsi" w:cs="FrutigerBold"/>
                <w:bCs/>
                <w:sz w:val="20"/>
                <w:szCs w:val="20"/>
              </w:rPr>
            </w:pPr>
          </w:p>
        </w:tc>
        <w:tc>
          <w:tcPr>
            <w:tcW w:w="8376" w:type="dxa"/>
          </w:tcPr>
          <w:p w14:paraId="549FEC0D" w14:textId="77777777" w:rsidR="00073161" w:rsidRDefault="00073161" w:rsidP="00D41231">
            <w:pPr>
              <w:pStyle w:val="Heading3"/>
              <w:rPr>
                <w:lang w:val="en-US" w:eastAsia="en-US"/>
              </w:rPr>
            </w:pPr>
            <w:r>
              <w:rPr>
                <w:lang w:val="en-US" w:eastAsia="en-US"/>
              </w:rPr>
              <w:t xml:space="preserve">Building Control </w:t>
            </w:r>
          </w:p>
          <w:p w14:paraId="1F9378BE" w14:textId="3AFC867C" w:rsidR="00073161" w:rsidRPr="00073161" w:rsidRDefault="00073161" w:rsidP="00073161">
            <w:pPr>
              <w:rPr>
                <w:lang w:val="en-US" w:eastAsia="en-US"/>
              </w:rPr>
            </w:pPr>
            <w:r>
              <w:rPr>
                <w:lang w:val="en-US" w:eastAsia="en-US"/>
              </w:rPr>
              <w:t xml:space="preserve">The Appointed Building Control Officer is Construction Plans and </w:t>
            </w:r>
            <w:r w:rsidR="000F0C9E">
              <w:rPr>
                <w:lang w:val="en-US" w:eastAsia="en-US"/>
              </w:rPr>
              <w:t>Regulations</w:t>
            </w:r>
            <w:r>
              <w:rPr>
                <w:lang w:val="en-US" w:eastAsia="en-US"/>
              </w:rPr>
              <w:t xml:space="preserve">, </w:t>
            </w:r>
            <w:r w:rsidR="00003657">
              <w:rPr>
                <w:lang w:val="en-US" w:eastAsia="en-US"/>
              </w:rPr>
              <w:br/>
              <w:t>P</w:t>
            </w:r>
            <w:r>
              <w:rPr>
                <w:lang w:val="en-US" w:eastAsia="en-US"/>
              </w:rPr>
              <w:t>reliminary discussions have taken place with Martin Cooper to agree means of escape</w:t>
            </w:r>
            <w:r w:rsidR="000F0C9E">
              <w:rPr>
                <w:lang w:val="en-US" w:eastAsia="en-US"/>
              </w:rPr>
              <w:t xml:space="preserve">. A copy of the tender drawings has now been issued to them for plan checking. </w:t>
            </w:r>
          </w:p>
        </w:tc>
        <w:tc>
          <w:tcPr>
            <w:tcW w:w="1276" w:type="dxa"/>
          </w:tcPr>
          <w:p w14:paraId="778BCB64" w14:textId="77777777" w:rsidR="00073161" w:rsidRPr="00CB2CE3" w:rsidRDefault="00073161" w:rsidP="000336C4">
            <w:pPr>
              <w:widowControl w:val="0"/>
              <w:autoSpaceDE w:val="0"/>
              <w:autoSpaceDN w:val="0"/>
              <w:adjustRightInd w:val="0"/>
              <w:spacing w:after="0"/>
              <w:rPr>
                <w:rFonts w:asciiTheme="minorHAnsi" w:hAnsiTheme="minorHAnsi"/>
                <w:sz w:val="20"/>
                <w:szCs w:val="20"/>
              </w:rPr>
            </w:pPr>
          </w:p>
        </w:tc>
      </w:tr>
    </w:tbl>
    <w:p w14:paraId="24E9D540" w14:textId="7A65A5F0" w:rsidR="00003657" w:rsidRDefault="00003657"/>
    <w:p w14:paraId="289BD7D5" w14:textId="77777777" w:rsidR="00003657" w:rsidRDefault="00003657">
      <w:pPr>
        <w:spacing w:before="0" w:after="0"/>
      </w:pPr>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8376"/>
        <w:gridCol w:w="1276"/>
      </w:tblGrid>
      <w:tr w:rsidR="00D41231" w:rsidRPr="00CB2CE3" w14:paraId="7C5D2C24" w14:textId="77777777" w:rsidTr="00515854">
        <w:tc>
          <w:tcPr>
            <w:tcW w:w="521" w:type="dxa"/>
          </w:tcPr>
          <w:p w14:paraId="082944B5" w14:textId="77777777" w:rsidR="00D41231" w:rsidRPr="004D6695" w:rsidRDefault="00D41231"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shd w:val="clear" w:color="auto" w:fill="DBE5F1" w:themeFill="accent1" w:themeFillTint="33"/>
          </w:tcPr>
          <w:p w14:paraId="323D7B9E" w14:textId="6F81FE60" w:rsidR="00D41231" w:rsidRDefault="00FA5AF9" w:rsidP="00515854">
            <w:pPr>
              <w:pStyle w:val="Heading2"/>
            </w:pPr>
            <w:r>
              <w:t>General</w:t>
            </w:r>
            <w:r w:rsidR="00D41231">
              <w:t xml:space="preserve"> Requirements</w:t>
            </w:r>
          </w:p>
        </w:tc>
        <w:tc>
          <w:tcPr>
            <w:tcW w:w="1276" w:type="dxa"/>
            <w:shd w:val="clear" w:color="auto" w:fill="DBE5F1" w:themeFill="accent1" w:themeFillTint="33"/>
          </w:tcPr>
          <w:p w14:paraId="7BBC2826"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D41231" w:rsidRPr="00CB2CE3" w14:paraId="4FB4C85D" w14:textId="77777777" w:rsidTr="0000727C">
        <w:tc>
          <w:tcPr>
            <w:tcW w:w="521" w:type="dxa"/>
          </w:tcPr>
          <w:p w14:paraId="2D7D9920" w14:textId="77777777" w:rsidR="00D41231" w:rsidRPr="004D6695" w:rsidRDefault="00D41231"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200790AA" w14:textId="77777777" w:rsidR="00FA5AF9" w:rsidRDefault="00FA5AF9" w:rsidP="00FA5AF9">
            <w:pPr>
              <w:pStyle w:val="Heading3"/>
            </w:pPr>
            <w:r>
              <w:t>Working Hours</w:t>
            </w:r>
          </w:p>
          <w:p w14:paraId="5D457BF5" w14:textId="7022FD0E" w:rsidR="00FA5AF9" w:rsidRDefault="00FA5AF9" w:rsidP="00FA5AF9">
            <w:pPr>
              <w:rPr>
                <w:lang w:val="en-US" w:eastAsia="en-US"/>
              </w:rPr>
            </w:pPr>
            <w:r>
              <w:rPr>
                <w:lang w:val="en-US" w:eastAsia="en-US"/>
              </w:rPr>
              <w:t xml:space="preserve">A Copy of the Planning Approval is contained in the </w:t>
            </w:r>
            <w:r w:rsidR="00DD672B">
              <w:rPr>
                <w:lang w:val="en-US" w:eastAsia="en-US"/>
              </w:rPr>
              <w:t>Pre-Construction</w:t>
            </w:r>
            <w:r>
              <w:rPr>
                <w:lang w:val="en-US" w:eastAsia="en-US"/>
              </w:rPr>
              <w:t xml:space="preserve"> information Pack </w:t>
            </w:r>
          </w:p>
          <w:p w14:paraId="1D028455" w14:textId="77777777" w:rsidR="00FA5AF9" w:rsidRDefault="00FA5AF9" w:rsidP="00FA5AF9">
            <w:pPr>
              <w:rPr>
                <w:lang w:val="en-US" w:eastAsia="en-US"/>
              </w:rPr>
            </w:pPr>
            <w:r>
              <w:rPr>
                <w:lang w:val="en-US" w:eastAsia="en-US"/>
              </w:rPr>
              <w:t xml:space="preserve">No noise or working hours restrictions have been set out in the Planning Approval document.  However, consideration should be given to adjacent properties, and the public use of the car park </w:t>
            </w:r>
          </w:p>
          <w:p w14:paraId="27F024D8" w14:textId="6BBFB957" w:rsidR="00FA5AF9" w:rsidRDefault="00FA5AF9" w:rsidP="00FA5AF9">
            <w:pPr>
              <w:rPr>
                <w:lang w:val="en-US" w:eastAsia="en-US"/>
              </w:rPr>
            </w:pPr>
            <w:r>
              <w:rPr>
                <w:lang w:val="en-US" w:eastAsia="en-US"/>
              </w:rPr>
              <w:t xml:space="preserve">No works creating noise should be carried out outside the hours set out below to ensure that residential enjoyment is maintained. </w:t>
            </w:r>
          </w:p>
          <w:p w14:paraId="42C23A53" w14:textId="77777777" w:rsidR="00FA5AF9" w:rsidRDefault="00FA5AF9" w:rsidP="00FA5AF9">
            <w:pPr>
              <w:rPr>
                <w:lang w:val="en-US" w:eastAsia="en-US"/>
              </w:rPr>
            </w:pPr>
            <w:r>
              <w:rPr>
                <w:lang w:val="en-US" w:eastAsia="en-US"/>
              </w:rPr>
              <w:t xml:space="preserve">8.00am to 6pm </w:t>
            </w:r>
            <w:proofErr w:type="gramStart"/>
            <w:r>
              <w:rPr>
                <w:lang w:val="en-US" w:eastAsia="en-US"/>
              </w:rPr>
              <w:t>week days</w:t>
            </w:r>
            <w:proofErr w:type="gramEnd"/>
            <w:r>
              <w:rPr>
                <w:lang w:val="en-US" w:eastAsia="en-US"/>
              </w:rPr>
              <w:t xml:space="preserve"> </w:t>
            </w:r>
          </w:p>
          <w:p w14:paraId="0B748BB4" w14:textId="77777777" w:rsidR="00FA5AF9" w:rsidRDefault="00FA5AF9" w:rsidP="00FA5AF9">
            <w:pPr>
              <w:rPr>
                <w:lang w:val="en-US" w:eastAsia="en-US"/>
              </w:rPr>
            </w:pPr>
            <w:r>
              <w:rPr>
                <w:lang w:val="en-US" w:eastAsia="en-US"/>
              </w:rPr>
              <w:t xml:space="preserve">8.00am to 2pm Saturdays   </w:t>
            </w:r>
          </w:p>
          <w:p w14:paraId="1DA3CE44" w14:textId="77777777" w:rsidR="00D41231" w:rsidRDefault="00FA5AF9" w:rsidP="00FA5AF9">
            <w:pPr>
              <w:rPr>
                <w:lang w:val="en-US" w:eastAsia="en-US"/>
              </w:rPr>
            </w:pPr>
            <w:r>
              <w:rPr>
                <w:lang w:val="en-US" w:eastAsia="en-US"/>
              </w:rPr>
              <w:t xml:space="preserve">No work on Sunday or Bank Holidays </w:t>
            </w:r>
          </w:p>
          <w:p w14:paraId="46682EC6" w14:textId="1612C050" w:rsidR="00FA5AF9" w:rsidRDefault="00FA5AF9" w:rsidP="00FA5AF9">
            <w:r w:rsidRPr="00C51D85">
              <w:t>By arrangement with the Client light work can be carried out, out of working hours once the superstructure is complete, but should not cause noise and disruption to adjacent building owners or residential properties on Chapel Mews on the opposite side of Market Street</w:t>
            </w:r>
          </w:p>
        </w:tc>
        <w:tc>
          <w:tcPr>
            <w:tcW w:w="1276" w:type="dxa"/>
          </w:tcPr>
          <w:p w14:paraId="25D74D14"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D41231" w:rsidRPr="00CB2CE3" w14:paraId="1A97644F" w14:textId="77777777" w:rsidTr="0000727C">
        <w:tc>
          <w:tcPr>
            <w:tcW w:w="521" w:type="dxa"/>
          </w:tcPr>
          <w:p w14:paraId="46AADF83" w14:textId="77777777" w:rsidR="00D41231" w:rsidRPr="004D6695" w:rsidRDefault="00D41231"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25CAF879" w14:textId="77777777" w:rsidR="00D41231" w:rsidRDefault="00FA5AF9" w:rsidP="00FA5AF9">
            <w:pPr>
              <w:pStyle w:val="Heading3"/>
            </w:pPr>
            <w:r>
              <w:t xml:space="preserve">Security </w:t>
            </w:r>
          </w:p>
          <w:p w14:paraId="678EA556" w14:textId="77777777" w:rsidR="00FA5AF9" w:rsidRDefault="00FA5AF9" w:rsidP="00FA5AF9">
            <w:r>
              <w:t xml:space="preserve">The </w:t>
            </w:r>
            <w:r w:rsidRPr="00C51D85">
              <w:t xml:space="preserve">Contractor to be provided with a key to the rear </w:t>
            </w:r>
            <w:proofErr w:type="gramStart"/>
            <w:r w:rsidRPr="00C51D85">
              <w:t>doors</w:t>
            </w:r>
            <w:r>
              <w:t>, and</w:t>
            </w:r>
            <w:proofErr w:type="gramEnd"/>
            <w:r>
              <w:t xml:space="preserve"> be shown how to operate the alarm system. </w:t>
            </w:r>
          </w:p>
          <w:p w14:paraId="6669CAA0" w14:textId="01841D42" w:rsidR="00FA5AF9" w:rsidRDefault="00FA5AF9" w:rsidP="00FA5AF9">
            <w:r>
              <w:t>T</w:t>
            </w:r>
            <w:r w:rsidRPr="00C51D85">
              <w:t>he building must be locked up at the end of the day</w:t>
            </w:r>
            <w:r>
              <w:t xml:space="preserve"> and when not in use. </w:t>
            </w:r>
          </w:p>
          <w:p w14:paraId="038F5C08" w14:textId="77777777" w:rsidR="00FA5AF9" w:rsidRDefault="00FA5AF9" w:rsidP="00FA5AF9">
            <w:r>
              <w:t xml:space="preserve">The contractor should note that CCTV is in operation within the building so movements around the building can be tracked and are being recorded. </w:t>
            </w:r>
          </w:p>
          <w:p w14:paraId="4AF1E1CE" w14:textId="77777777" w:rsidR="00FA5AF9" w:rsidRDefault="00FA5AF9" w:rsidP="00FA5AF9">
            <w:r>
              <w:t>All offices and stores that the contractor is not allowed access to will be kept locked</w:t>
            </w:r>
          </w:p>
          <w:p w14:paraId="244D85EC" w14:textId="7499C055" w:rsidR="004415C8" w:rsidRDefault="00FA5AF9" w:rsidP="00FA5AF9">
            <w:r>
              <w:t xml:space="preserve">The contractor will be responsible for securing the site </w:t>
            </w:r>
            <w:r w:rsidR="00E801A1">
              <w:t>compound together</w:t>
            </w:r>
            <w:r w:rsidR="000F0C9E">
              <w:t xml:space="preserve"> with statutory lighting to their compound area. </w:t>
            </w:r>
          </w:p>
        </w:tc>
        <w:tc>
          <w:tcPr>
            <w:tcW w:w="1276" w:type="dxa"/>
          </w:tcPr>
          <w:p w14:paraId="4D1786B3" w14:textId="77777777" w:rsidR="00D41231" w:rsidRPr="00CB2CE3" w:rsidRDefault="00D41231" w:rsidP="000336C4">
            <w:pPr>
              <w:widowControl w:val="0"/>
              <w:autoSpaceDE w:val="0"/>
              <w:autoSpaceDN w:val="0"/>
              <w:adjustRightInd w:val="0"/>
              <w:spacing w:after="0"/>
              <w:rPr>
                <w:rFonts w:asciiTheme="minorHAnsi" w:hAnsiTheme="minorHAnsi"/>
                <w:sz w:val="20"/>
                <w:szCs w:val="20"/>
              </w:rPr>
            </w:pPr>
          </w:p>
        </w:tc>
      </w:tr>
      <w:tr w:rsidR="009074F7" w:rsidRPr="00CB2CE3" w14:paraId="329BB86E" w14:textId="77777777" w:rsidTr="0000727C">
        <w:tc>
          <w:tcPr>
            <w:tcW w:w="521" w:type="dxa"/>
          </w:tcPr>
          <w:p w14:paraId="69EF490C" w14:textId="77777777" w:rsidR="009074F7" w:rsidRPr="004D6695" w:rsidRDefault="009074F7"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0013C49B" w14:textId="77777777" w:rsidR="009074F7" w:rsidRDefault="009074F7" w:rsidP="005567FF">
            <w:pPr>
              <w:pStyle w:val="Heading3"/>
            </w:pPr>
            <w:r>
              <w:t xml:space="preserve">Site Boundary </w:t>
            </w:r>
          </w:p>
          <w:p w14:paraId="493A5C7B" w14:textId="7BCFCE6F" w:rsidR="009074F7" w:rsidRDefault="009074F7" w:rsidP="009074F7">
            <w:r>
              <w:t>The site has no fenced boundaries except the rear compound fence that is to be removed as part of the works.  The building itself and its external doors for</w:t>
            </w:r>
            <w:r w:rsidR="000F0C9E">
              <w:t>m</w:t>
            </w:r>
            <w:r>
              <w:t xml:space="preserve"> the boundary to the site. </w:t>
            </w:r>
          </w:p>
          <w:p w14:paraId="1BD24593" w14:textId="4DA603FF" w:rsidR="009074F7" w:rsidRDefault="009074F7" w:rsidP="009074F7">
            <w:r>
              <w:t xml:space="preserve">The rear car park is surrounded </w:t>
            </w:r>
            <w:r w:rsidR="00DD672B">
              <w:t>on two</w:t>
            </w:r>
            <w:r>
              <w:t xml:space="preserve"> sides by a low brick wall which is to be retained with the exception of a small section of wall to be removed for the new side wall to the delivery entrance including alteration to the balustrade set on this wall. </w:t>
            </w:r>
          </w:p>
        </w:tc>
        <w:tc>
          <w:tcPr>
            <w:tcW w:w="1276" w:type="dxa"/>
          </w:tcPr>
          <w:p w14:paraId="6CC3E7AD" w14:textId="77777777" w:rsidR="009074F7" w:rsidRPr="00CB2CE3" w:rsidRDefault="009074F7" w:rsidP="000336C4">
            <w:pPr>
              <w:widowControl w:val="0"/>
              <w:autoSpaceDE w:val="0"/>
              <w:autoSpaceDN w:val="0"/>
              <w:adjustRightInd w:val="0"/>
              <w:spacing w:after="0"/>
              <w:rPr>
                <w:rFonts w:asciiTheme="minorHAnsi" w:hAnsiTheme="minorHAnsi"/>
                <w:sz w:val="20"/>
                <w:szCs w:val="20"/>
              </w:rPr>
            </w:pPr>
          </w:p>
        </w:tc>
      </w:tr>
      <w:tr w:rsidR="00FA5AF9" w:rsidRPr="00CB2CE3" w14:paraId="1EC97007" w14:textId="77777777" w:rsidTr="0000727C">
        <w:tc>
          <w:tcPr>
            <w:tcW w:w="521" w:type="dxa"/>
          </w:tcPr>
          <w:p w14:paraId="707ACE44" w14:textId="77777777" w:rsidR="00FA5AF9" w:rsidRPr="004D6695" w:rsidRDefault="00FA5AF9"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45362E3B" w14:textId="77777777" w:rsidR="00FA5AF9" w:rsidRDefault="009074F7" w:rsidP="00FA5AF9">
            <w:pPr>
              <w:pStyle w:val="Heading3"/>
            </w:pPr>
            <w:r>
              <w:t xml:space="preserve">Parking </w:t>
            </w:r>
          </w:p>
          <w:p w14:paraId="56C0274F" w14:textId="77777777" w:rsidR="009074F7" w:rsidRDefault="009074F7" w:rsidP="009074F7">
            <w:r>
              <w:t xml:space="preserve">Restrictions on parking of the Contractor's and employees' vehicles: </w:t>
            </w:r>
          </w:p>
          <w:p w14:paraId="24B0F2B1" w14:textId="42F768CA" w:rsidR="009074F7" w:rsidRDefault="009074F7" w:rsidP="009074F7">
            <w:r>
              <w:t xml:space="preserve">Vehicles to be parked within 3 parking spaces left in front of the </w:t>
            </w:r>
            <w:r w:rsidR="00DD672B">
              <w:t>contractors’</w:t>
            </w:r>
            <w:r>
              <w:t xml:space="preserve"> compound where a delivery pull in area has been provided, and within the contractors compound itself. </w:t>
            </w:r>
            <w:r w:rsidR="000F0C9E">
              <w:t xml:space="preserve"> Refer to Site Constraints plan A9-010</w:t>
            </w:r>
          </w:p>
          <w:p w14:paraId="335B46D8" w14:textId="55A40042" w:rsidR="009074F7" w:rsidRDefault="009074F7" w:rsidP="009074F7">
            <w:r>
              <w:t xml:space="preserve">It should be noted that the Public Car Park is a pay and display car park with numberplate recognition. </w:t>
            </w:r>
          </w:p>
          <w:p w14:paraId="32480782" w14:textId="2192AD67" w:rsidR="009074F7" w:rsidRPr="009074F7" w:rsidRDefault="009074F7" w:rsidP="009074F7">
            <w:r>
              <w:lastRenderedPageBreak/>
              <w:t xml:space="preserve">Any parked vehicles should not prevent use of the public car park or access to adjacent buildings </w:t>
            </w:r>
          </w:p>
        </w:tc>
        <w:tc>
          <w:tcPr>
            <w:tcW w:w="1276" w:type="dxa"/>
          </w:tcPr>
          <w:p w14:paraId="1054C2FF" w14:textId="77777777" w:rsidR="00FA5AF9" w:rsidRPr="00CB2CE3" w:rsidRDefault="00FA5AF9" w:rsidP="000336C4">
            <w:pPr>
              <w:widowControl w:val="0"/>
              <w:autoSpaceDE w:val="0"/>
              <w:autoSpaceDN w:val="0"/>
              <w:adjustRightInd w:val="0"/>
              <w:spacing w:after="0"/>
              <w:rPr>
                <w:rFonts w:asciiTheme="minorHAnsi" w:hAnsiTheme="minorHAnsi"/>
                <w:sz w:val="20"/>
                <w:szCs w:val="20"/>
              </w:rPr>
            </w:pPr>
          </w:p>
        </w:tc>
      </w:tr>
      <w:tr w:rsidR="00FA5AF9" w:rsidRPr="00CB2CE3" w14:paraId="5BE30DC2" w14:textId="77777777" w:rsidTr="0000727C">
        <w:tc>
          <w:tcPr>
            <w:tcW w:w="521" w:type="dxa"/>
          </w:tcPr>
          <w:p w14:paraId="320C791F" w14:textId="77777777" w:rsidR="00FA5AF9" w:rsidRPr="004D6695" w:rsidRDefault="00FA5AF9"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711474D3" w14:textId="069313DE" w:rsidR="009074F7" w:rsidRPr="009074F7" w:rsidRDefault="009074F7" w:rsidP="009074F7">
            <w:pPr>
              <w:pStyle w:val="Heading3"/>
            </w:pPr>
            <w:r>
              <w:t>Site Compound and Gate</w:t>
            </w:r>
          </w:p>
          <w:p w14:paraId="39F4D497" w14:textId="187DE48B" w:rsidR="009074F7" w:rsidRDefault="009074F7" w:rsidP="009074F7">
            <w:r>
              <w:t xml:space="preserve">Erect a Heras fence around three sides of the site compound area and allow for adjusting this to suit the works area whilst works to existing walls and the store rebuilt as a dressing room are being carried out.  Adjusting the </w:t>
            </w:r>
            <w:proofErr w:type="spellStart"/>
            <w:r>
              <w:t>herras</w:t>
            </w:r>
            <w:proofErr w:type="spellEnd"/>
            <w:r>
              <w:t xml:space="preserve"> fence to suit the works areas as required. </w:t>
            </w:r>
          </w:p>
          <w:p w14:paraId="68D6439E" w14:textId="1EC57749" w:rsidR="009074F7" w:rsidRDefault="009074F7" w:rsidP="009074F7">
            <w:r>
              <w:t xml:space="preserve">Provide a separate pedestrian gate close to the building (beyond </w:t>
            </w:r>
            <w:r w:rsidR="0041407C">
              <w:t>working</w:t>
            </w:r>
            <w:r>
              <w:t xml:space="preserve"> zone) and a vehicle gate to allow for deliveries. </w:t>
            </w:r>
          </w:p>
          <w:p w14:paraId="020CC27E" w14:textId="76FC9CCB" w:rsidR="009074F7" w:rsidRDefault="009074F7" w:rsidP="009074F7">
            <w:r>
              <w:t xml:space="preserve">It is suggested </w:t>
            </w:r>
            <w:r w:rsidR="0041407C">
              <w:t xml:space="preserve">that the </w:t>
            </w:r>
            <w:proofErr w:type="spellStart"/>
            <w:r w:rsidR="0041407C">
              <w:t>herras</w:t>
            </w:r>
            <w:proofErr w:type="spellEnd"/>
            <w:r w:rsidR="0041407C">
              <w:t xml:space="preserve"> fence line is kept back from the edge of the car park by 3 parking spaces to allow for a delivery pull in zone outside the flow of traffic entering the public car park. </w:t>
            </w:r>
            <w:r w:rsidR="000F0C9E">
              <w:t xml:space="preserve"> This should be coned. </w:t>
            </w:r>
          </w:p>
          <w:p w14:paraId="3FB74219" w14:textId="77777777" w:rsidR="0041407C" w:rsidRDefault="0041407C" w:rsidP="009074F7">
            <w:r>
              <w:t xml:space="preserve">Allow for Site toilet and mess block </w:t>
            </w:r>
          </w:p>
          <w:p w14:paraId="238F5DD9" w14:textId="2AA4FA44" w:rsidR="0041407C" w:rsidRPr="009074F7" w:rsidRDefault="0041407C" w:rsidP="009074F7">
            <w:r>
              <w:t xml:space="preserve">Allow for Site Office </w:t>
            </w:r>
          </w:p>
        </w:tc>
        <w:tc>
          <w:tcPr>
            <w:tcW w:w="1276" w:type="dxa"/>
          </w:tcPr>
          <w:p w14:paraId="4E102187" w14:textId="77777777" w:rsidR="00FA5AF9" w:rsidRPr="00CB2CE3" w:rsidRDefault="00FA5AF9" w:rsidP="000336C4">
            <w:pPr>
              <w:widowControl w:val="0"/>
              <w:autoSpaceDE w:val="0"/>
              <w:autoSpaceDN w:val="0"/>
              <w:adjustRightInd w:val="0"/>
              <w:spacing w:after="0"/>
              <w:rPr>
                <w:rFonts w:asciiTheme="minorHAnsi" w:hAnsiTheme="minorHAnsi"/>
                <w:sz w:val="20"/>
                <w:szCs w:val="20"/>
              </w:rPr>
            </w:pPr>
          </w:p>
        </w:tc>
      </w:tr>
      <w:tr w:rsidR="009074F7" w:rsidRPr="00CB2CE3" w14:paraId="291BC3DB" w14:textId="77777777" w:rsidTr="0000727C">
        <w:tc>
          <w:tcPr>
            <w:tcW w:w="521" w:type="dxa"/>
          </w:tcPr>
          <w:p w14:paraId="5FDF90EC" w14:textId="77777777" w:rsidR="009074F7" w:rsidRPr="004D6695" w:rsidRDefault="009074F7"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29399326" w14:textId="77777777" w:rsidR="009074F7" w:rsidRDefault="009074F7" w:rsidP="00FA5AF9">
            <w:pPr>
              <w:pStyle w:val="Heading3"/>
            </w:pPr>
            <w:r>
              <w:t xml:space="preserve">Site Meetings </w:t>
            </w:r>
          </w:p>
          <w:p w14:paraId="587FE102" w14:textId="77777777" w:rsidR="00515854" w:rsidRDefault="0041407C" w:rsidP="0041407C">
            <w:r>
              <w:t xml:space="preserve">The Contractors should assume that Site Meetings would take place in the main Civic Hall just in front of the Laundry area where tables can be set out at appropriate distances apart. </w:t>
            </w:r>
            <w:r w:rsidR="004415C8">
              <w:t xml:space="preserve"> </w:t>
            </w:r>
          </w:p>
          <w:p w14:paraId="074B5F20" w14:textId="7E387F7D" w:rsidR="0041407C" w:rsidRDefault="004415C8" w:rsidP="0041407C">
            <w:r>
              <w:t xml:space="preserve">The contractor should supply anti bac wipe packs for use to wipe down tables before and after any meetings to ensure infection control is maintained. </w:t>
            </w:r>
          </w:p>
          <w:p w14:paraId="1EC7A8C5" w14:textId="7B43DD9A" w:rsidR="0041407C" w:rsidRPr="0041407C" w:rsidRDefault="0041407C" w:rsidP="0041407C">
            <w:r>
              <w:t>Alternative MS Teams site meetings and design detail meetings can be set up during the contract to reduce face to face contact</w:t>
            </w:r>
            <w:r w:rsidR="000F0C9E">
              <w:t xml:space="preserve">, and to suit changing restrictions. </w:t>
            </w:r>
            <w:r>
              <w:t xml:space="preserve"> </w:t>
            </w:r>
          </w:p>
        </w:tc>
        <w:tc>
          <w:tcPr>
            <w:tcW w:w="1276" w:type="dxa"/>
          </w:tcPr>
          <w:p w14:paraId="6CA24AC8" w14:textId="77777777" w:rsidR="009074F7" w:rsidRPr="00CB2CE3" w:rsidRDefault="009074F7" w:rsidP="000336C4">
            <w:pPr>
              <w:widowControl w:val="0"/>
              <w:autoSpaceDE w:val="0"/>
              <w:autoSpaceDN w:val="0"/>
              <w:adjustRightInd w:val="0"/>
              <w:spacing w:after="0"/>
              <w:rPr>
                <w:rFonts w:asciiTheme="minorHAnsi" w:hAnsiTheme="minorHAnsi"/>
                <w:sz w:val="20"/>
                <w:szCs w:val="20"/>
              </w:rPr>
            </w:pPr>
          </w:p>
        </w:tc>
      </w:tr>
      <w:tr w:rsidR="009074F7" w:rsidRPr="00CB2CE3" w14:paraId="77F6A60F" w14:textId="77777777" w:rsidTr="0000727C">
        <w:tc>
          <w:tcPr>
            <w:tcW w:w="521" w:type="dxa"/>
          </w:tcPr>
          <w:p w14:paraId="5BBE3A06" w14:textId="77777777" w:rsidR="009074F7" w:rsidRPr="004D6695" w:rsidRDefault="009074F7"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43AB0EC8" w14:textId="77777777" w:rsidR="009074F7" w:rsidRDefault="0041407C" w:rsidP="00FA5AF9">
            <w:pPr>
              <w:pStyle w:val="Heading3"/>
            </w:pPr>
            <w:r>
              <w:t xml:space="preserve">Inspections </w:t>
            </w:r>
          </w:p>
          <w:p w14:paraId="72D37C3B" w14:textId="77777777" w:rsidR="0041407C" w:rsidRDefault="0041407C" w:rsidP="0041407C">
            <w:r>
              <w:t xml:space="preserve">The Architect would be inspecting on site once a month / with occasional </w:t>
            </w:r>
            <w:proofErr w:type="gramStart"/>
            <w:r>
              <w:t>bi weekly</w:t>
            </w:r>
            <w:proofErr w:type="gramEnd"/>
            <w:r>
              <w:t xml:space="preserve"> visits to suit key progress of the works.</w:t>
            </w:r>
          </w:p>
          <w:p w14:paraId="2BC4E667" w14:textId="185D54E2" w:rsidR="004415C8" w:rsidRPr="0041407C" w:rsidRDefault="0041407C" w:rsidP="0041407C">
            <w:r>
              <w:t xml:space="preserve">The Civil </w:t>
            </w:r>
            <w:r w:rsidR="000F0C9E">
              <w:t xml:space="preserve">/Structural </w:t>
            </w:r>
            <w:r>
              <w:t xml:space="preserve">Engineer would inspect foundations and steel frame. Assume 2 visits. </w:t>
            </w:r>
          </w:p>
        </w:tc>
        <w:tc>
          <w:tcPr>
            <w:tcW w:w="1276" w:type="dxa"/>
          </w:tcPr>
          <w:p w14:paraId="3BC7B850" w14:textId="77777777" w:rsidR="009074F7" w:rsidRPr="00CB2CE3" w:rsidRDefault="009074F7" w:rsidP="000336C4">
            <w:pPr>
              <w:widowControl w:val="0"/>
              <w:autoSpaceDE w:val="0"/>
              <w:autoSpaceDN w:val="0"/>
              <w:adjustRightInd w:val="0"/>
              <w:spacing w:after="0"/>
              <w:rPr>
                <w:rFonts w:asciiTheme="minorHAnsi" w:hAnsiTheme="minorHAnsi"/>
                <w:sz w:val="20"/>
                <w:szCs w:val="20"/>
              </w:rPr>
            </w:pPr>
          </w:p>
        </w:tc>
      </w:tr>
      <w:tr w:rsidR="0041407C" w:rsidRPr="00CB2CE3" w14:paraId="465BF843" w14:textId="77777777" w:rsidTr="0000727C">
        <w:tc>
          <w:tcPr>
            <w:tcW w:w="521" w:type="dxa"/>
          </w:tcPr>
          <w:p w14:paraId="45ACF001" w14:textId="77777777" w:rsidR="0041407C" w:rsidRPr="004D6695" w:rsidRDefault="0041407C"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772FD26D" w14:textId="77777777" w:rsidR="00C30245" w:rsidRPr="00924998" w:rsidRDefault="00C30245" w:rsidP="00C30245">
            <w:pPr>
              <w:pStyle w:val="Heading3"/>
            </w:pPr>
            <w:r w:rsidRPr="00924998">
              <w:t xml:space="preserve">Deleterious Materials </w:t>
            </w:r>
          </w:p>
          <w:p w14:paraId="16802BB6" w14:textId="3F56F985" w:rsidR="00C30245" w:rsidRDefault="00C30245" w:rsidP="00C30245">
            <w:r>
              <w:t xml:space="preserve">The contractor is made aware that the existing flat rooves are timber with timber boarded coverings and felt membranes, these are heavily mossed and can be slippery. </w:t>
            </w:r>
          </w:p>
        </w:tc>
        <w:tc>
          <w:tcPr>
            <w:tcW w:w="1276" w:type="dxa"/>
          </w:tcPr>
          <w:p w14:paraId="4E199452" w14:textId="77777777" w:rsidR="0041407C" w:rsidRPr="00CB2CE3" w:rsidRDefault="0041407C" w:rsidP="000336C4">
            <w:pPr>
              <w:widowControl w:val="0"/>
              <w:autoSpaceDE w:val="0"/>
              <w:autoSpaceDN w:val="0"/>
              <w:adjustRightInd w:val="0"/>
              <w:spacing w:after="0"/>
              <w:rPr>
                <w:rFonts w:asciiTheme="minorHAnsi" w:hAnsiTheme="minorHAnsi"/>
                <w:sz w:val="20"/>
                <w:szCs w:val="20"/>
              </w:rPr>
            </w:pPr>
          </w:p>
        </w:tc>
      </w:tr>
      <w:tr w:rsidR="005B5AD8" w:rsidRPr="00CB2CE3" w14:paraId="277B6350" w14:textId="77777777" w:rsidTr="0000727C">
        <w:tc>
          <w:tcPr>
            <w:tcW w:w="521" w:type="dxa"/>
          </w:tcPr>
          <w:p w14:paraId="1686B3F1" w14:textId="77777777" w:rsidR="005B5AD8" w:rsidRPr="004D6695" w:rsidRDefault="005B5AD8"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3989AEDD" w14:textId="77777777" w:rsidR="005B5AD8" w:rsidRDefault="005B5AD8" w:rsidP="005B5AD8">
            <w:pPr>
              <w:pStyle w:val="Heading3"/>
            </w:pPr>
            <w:r>
              <w:t xml:space="preserve">Potential Asbestos </w:t>
            </w:r>
          </w:p>
          <w:p w14:paraId="1ADFB010" w14:textId="7A7A1BCE" w:rsidR="005B5AD8" w:rsidRDefault="005B5AD8" w:rsidP="005B5AD8">
            <w:r>
              <w:t xml:space="preserve">The contractor is made aware that the pitched roof over the main hall is classified as a fragile roof. The contractor should have destructive test carried out to determine whether this contains any asbestos. </w:t>
            </w:r>
          </w:p>
          <w:p w14:paraId="48B1DEEB" w14:textId="2339F908" w:rsidR="005B5AD8" w:rsidRPr="00924998" w:rsidRDefault="005B5AD8" w:rsidP="005B5AD8">
            <w:r>
              <w:t>Two vents for the Hall ventilation system are</w:t>
            </w:r>
            <w:r w:rsidR="000F0C9E">
              <w:t xml:space="preserve"> </w:t>
            </w:r>
            <w:proofErr w:type="spellStart"/>
            <w:r w:rsidR="000F0C9E">
              <w:t>to</w:t>
            </w:r>
            <w:proofErr w:type="spellEnd"/>
            <w:r w:rsidR="000F0C9E">
              <w:t>/may be</w:t>
            </w:r>
            <w:r>
              <w:t xml:space="preserve"> brought through this pitched roof, and the contractor will need to work in the roof void. Appropriate measures should be allowed for.  </w:t>
            </w:r>
          </w:p>
        </w:tc>
        <w:tc>
          <w:tcPr>
            <w:tcW w:w="1276" w:type="dxa"/>
          </w:tcPr>
          <w:p w14:paraId="6AC1CA51" w14:textId="77777777" w:rsidR="005B5AD8" w:rsidRPr="00CB2CE3" w:rsidRDefault="005B5AD8" w:rsidP="000336C4">
            <w:pPr>
              <w:widowControl w:val="0"/>
              <w:autoSpaceDE w:val="0"/>
              <w:autoSpaceDN w:val="0"/>
              <w:adjustRightInd w:val="0"/>
              <w:spacing w:after="0"/>
              <w:rPr>
                <w:rFonts w:asciiTheme="minorHAnsi" w:hAnsiTheme="minorHAnsi"/>
                <w:sz w:val="20"/>
                <w:szCs w:val="20"/>
              </w:rPr>
            </w:pPr>
          </w:p>
        </w:tc>
      </w:tr>
      <w:tr w:rsidR="005B5AD8" w:rsidRPr="00CB2CE3" w14:paraId="04C373D6" w14:textId="77777777" w:rsidTr="0000727C">
        <w:tc>
          <w:tcPr>
            <w:tcW w:w="521" w:type="dxa"/>
          </w:tcPr>
          <w:p w14:paraId="4FCEDF23" w14:textId="77777777" w:rsidR="005B5AD8" w:rsidRPr="004D6695" w:rsidRDefault="005B5AD8"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1DE0877A" w14:textId="18F518B8" w:rsidR="005B5AD8" w:rsidRDefault="005B5AD8" w:rsidP="005B5AD8">
            <w:pPr>
              <w:pStyle w:val="Heading3"/>
            </w:pPr>
            <w:r>
              <w:t xml:space="preserve">Corrugated Sheet Asbestos Roof Removal above Rear Stage </w:t>
            </w:r>
          </w:p>
          <w:p w14:paraId="4E5333E8" w14:textId="31978BF2" w:rsidR="005B5AD8" w:rsidRPr="00924998" w:rsidRDefault="005B5AD8" w:rsidP="005B5AD8">
            <w:r>
              <w:t xml:space="preserve">The contractor is made aware that the roof over the rear of the stage is corrugated cement sheeting which is believed to contain asbestos and all necessary PPE and double bagging should be adhered to when removing this roof as part of the works. </w:t>
            </w:r>
          </w:p>
        </w:tc>
        <w:tc>
          <w:tcPr>
            <w:tcW w:w="1276" w:type="dxa"/>
          </w:tcPr>
          <w:p w14:paraId="68FB1E3A" w14:textId="77777777" w:rsidR="005B5AD8" w:rsidRPr="00CB2CE3" w:rsidRDefault="005B5AD8" w:rsidP="000336C4">
            <w:pPr>
              <w:widowControl w:val="0"/>
              <w:autoSpaceDE w:val="0"/>
              <w:autoSpaceDN w:val="0"/>
              <w:adjustRightInd w:val="0"/>
              <w:spacing w:after="0"/>
              <w:rPr>
                <w:rFonts w:asciiTheme="minorHAnsi" w:hAnsiTheme="minorHAnsi"/>
                <w:sz w:val="20"/>
                <w:szCs w:val="20"/>
              </w:rPr>
            </w:pPr>
          </w:p>
        </w:tc>
      </w:tr>
      <w:tr w:rsidR="00C30245" w:rsidRPr="00CB2CE3" w14:paraId="102FD563" w14:textId="77777777" w:rsidTr="0000727C">
        <w:tc>
          <w:tcPr>
            <w:tcW w:w="521" w:type="dxa"/>
          </w:tcPr>
          <w:p w14:paraId="5E5BFF98" w14:textId="77777777" w:rsidR="00C30245" w:rsidRPr="004D6695" w:rsidRDefault="00C30245"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50E44741" w14:textId="77777777" w:rsidR="005B5AD8" w:rsidRDefault="005B5AD8" w:rsidP="00515854">
            <w:pPr>
              <w:pStyle w:val="Heading3"/>
            </w:pPr>
            <w:r>
              <w:t xml:space="preserve">Asbestos </w:t>
            </w:r>
          </w:p>
          <w:p w14:paraId="5EF51D3A" w14:textId="77777777" w:rsidR="005B5AD8" w:rsidRDefault="005B5AD8" w:rsidP="005B5AD8">
            <w:r>
              <w:t xml:space="preserve">The client has an asbestos register which can be viewed in the office. </w:t>
            </w:r>
          </w:p>
          <w:p w14:paraId="0ACCF7E7" w14:textId="1688F65D" w:rsidR="005B5AD8" w:rsidRDefault="005B5AD8" w:rsidP="005B5AD8">
            <w:r>
              <w:t xml:space="preserve">The Client advises that a contract was carried out </w:t>
            </w:r>
            <w:proofErr w:type="gramStart"/>
            <w:r>
              <w:t>a number of</w:t>
            </w:r>
            <w:proofErr w:type="gramEnd"/>
            <w:r>
              <w:t xml:space="preserve"> years ago to remove all known asbestos in the building including services lagging.  The Contractor should be vigilant in case any items have been missed in concealed places. </w:t>
            </w:r>
            <w:r w:rsidR="000F0C9E">
              <w:t xml:space="preserve">The stage roof was left as this was not in immediate day to day contact with staff. </w:t>
            </w:r>
          </w:p>
          <w:p w14:paraId="0A695E49" w14:textId="7DB3D2BA" w:rsidR="00C45DB4" w:rsidRPr="00924998" w:rsidRDefault="005B5AD8" w:rsidP="005B5AD8">
            <w:r>
              <w:t>The contractor is to identify any suspect asbestos materials should these be found</w:t>
            </w:r>
            <w:r w:rsidR="00481E83">
              <w:t xml:space="preserve"> and stop work in the area until appropriate testing has been carried out. </w:t>
            </w:r>
          </w:p>
        </w:tc>
        <w:tc>
          <w:tcPr>
            <w:tcW w:w="1276" w:type="dxa"/>
          </w:tcPr>
          <w:p w14:paraId="0752D7DC" w14:textId="77777777" w:rsidR="00C30245" w:rsidRPr="00CB2CE3" w:rsidRDefault="00C30245" w:rsidP="000336C4">
            <w:pPr>
              <w:widowControl w:val="0"/>
              <w:autoSpaceDE w:val="0"/>
              <w:autoSpaceDN w:val="0"/>
              <w:adjustRightInd w:val="0"/>
              <w:spacing w:after="0"/>
              <w:rPr>
                <w:rFonts w:asciiTheme="minorHAnsi" w:hAnsiTheme="minorHAnsi"/>
                <w:sz w:val="20"/>
                <w:szCs w:val="20"/>
              </w:rPr>
            </w:pPr>
          </w:p>
        </w:tc>
      </w:tr>
      <w:tr w:rsidR="00F27D20" w:rsidRPr="00CB2CE3" w14:paraId="64888FAE" w14:textId="77777777" w:rsidTr="0000727C">
        <w:tc>
          <w:tcPr>
            <w:tcW w:w="521" w:type="dxa"/>
          </w:tcPr>
          <w:p w14:paraId="4ADF88FB" w14:textId="77777777" w:rsidR="00F27D20" w:rsidRPr="004D6695" w:rsidRDefault="00F27D20"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65FD000B" w14:textId="6D2EC57C" w:rsidR="00F27D20" w:rsidRDefault="00F27D20" w:rsidP="00515854">
            <w:pPr>
              <w:pStyle w:val="Heading3"/>
            </w:pPr>
            <w:r>
              <w:t xml:space="preserve">Demolition </w:t>
            </w:r>
          </w:p>
          <w:p w14:paraId="00F4DA75" w14:textId="77777777" w:rsidR="00F27D20" w:rsidRDefault="00F27D20" w:rsidP="00F27D20">
            <w:r>
              <w:t xml:space="preserve">The contractor is to remove all items from site shown for removal on the Demolition plan.  </w:t>
            </w:r>
          </w:p>
          <w:p w14:paraId="276A02B5" w14:textId="3E5876F1" w:rsidR="00F27D20" w:rsidRDefault="00F27D20" w:rsidP="00F27D20">
            <w:r>
              <w:t xml:space="preserve">Where items are shown as set aside for reuse these are to be handed to the Client for refixing elsewhere. </w:t>
            </w:r>
          </w:p>
          <w:p w14:paraId="62D7CFD8" w14:textId="1CFCF912" w:rsidR="00F27D20" w:rsidRDefault="00F27D20" w:rsidP="00F27D20">
            <w:r>
              <w:t xml:space="preserve">The client has removed all items from the garage and rear store area in preparation for these works. </w:t>
            </w:r>
          </w:p>
          <w:p w14:paraId="05F8FD3C" w14:textId="51B18F56" w:rsidR="00F27D20" w:rsidRDefault="00F27D20" w:rsidP="00F27D20">
            <w:pPr>
              <w:pStyle w:val="Normal-CheckToDo"/>
            </w:pPr>
            <w:r>
              <w:t xml:space="preserve">David please check that these items are </w:t>
            </w:r>
            <w:r w:rsidR="00C45DB4">
              <w:t>everything</w:t>
            </w:r>
            <w:r>
              <w:t xml:space="preserve"> we discussed. </w:t>
            </w:r>
          </w:p>
          <w:tbl>
            <w:tblPr>
              <w:tblStyle w:val="TableGrid"/>
              <w:tblW w:w="0" w:type="auto"/>
              <w:tblLayout w:type="fixed"/>
              <w:tblLook w:val="04A0" w:firstRow="1" w:lastRow="0" w:firstColumn="1" w:lastColumn="0" w:noHBand="0" w:noVBand="1"/>
            </w:tblPr>
            <w:tblGrid>
              <w:gridCol w:w="463"/>
              <w:gridCol w:w="5386"/>
              <w:gridCol w:w="2296"/>
            </w:tblGrid>
            <w:tr w:rsidR="00F27D20" w14:paraId="6D0CD64A" w14:textId="77777777" w:rsidTr="003D2F7D">
              <w:tc>
                <w:tcPr>
                  <w:tcW w:w="463" w:type="dxa"/>
                  <w:tcBorders>
                    <w:top w:val="nil"/>
                    <w:left w:val="nil"/>
                    <w:bottom w:val="nil"/>
                    <w:right w:val="nil"/>
                  </w:tcBorders>
                </w:tcPr>
                <w:p w14:paraId="0919F5DF" w14:textId="77777777" w:rsidR="00F27D20" w:rsidRDefault="00F27D20" w:rsidP="00F27D20">
                  <w:pPr>
                    <w:pStyle w:val="List-bulleted"/>
                  </w:pPr>
                </w:p>
              </w:tc>
              <w:tc>
                <w:tcPr>
                  <w:tcW w:w="5386" w:type="dxa"/>
                  <w:tcBorders>
                    <w:top w:val="nil"/>
                    <w:left w:val="nil"/>
                    <w:bottom w:val="nil"/>
                    <w:right w:val="nil"/>
                  </w:tcBorders>
                </w:tcPr>
                <w:p w14:paraId="7E151965" w14:textId="4525B35D" w:rsidR="00F27D20" w:rsidRDefault="00F27D20" w:rsidP="00F27D20">
                  <w:pPr>
                    <w:pStyle w:val="List-bulleted"/>
                    <w:numPr>
                      <w:ilvl w:val="0"/>
                      <w:numId w:val="0"/>
                    </w:numPr>
                  </w:pPr>
                  <w:r>
                    <w:t xml:space="preserve">Within the hall adjacent to Ex DG-05 wall HL, remove existing heater and set aside for client use.  Remove all associated wiring and decorate wall surface </w:t>
                  </w:r>
                </w:p>
              </w:tc>
              <w:tc>
                <w:tcPr>
                  <w:tcW w:w="2296" w:type="dxa"/>
                  <w:tcBorders>
                    <w:top w:val="nil"/>
                    <w:left w:val="nil"/>
                    <w:bottom w:val="nil"/>
                    <w:right w:val="nil"/>
                  </w:tcBorders>
                </w:tcPr>
                <w:p w14:paraId="43FA1BE4" w14:textId="60141922" w:rsidR="00F27D20" w:rsidRDefault="00F27D20" w:rsidP="00F27D20">
                  <w:pPr>
                    <w:pStyle w:val="Normal-CheckToDo"/>
                  </w:pPr>
                </w:p>
              </w:tc>
            </w:tr>
            <w:tr w:rsidR="00F27D20" w14:paraId="62E8CCD1" w14:textId="77777777" w:rsidTr="003D2F7D">
              <w:tc>
                <w:tcPr>
                  <w:tcW w:w="463" w:type="dxa"/>
                  <w:tcBorders>
                    <w:top w:val="nil"/>
                    <w:left w:val="nil"/>
                    <w:bottom w:val="nil"/>
                    <w:right w:val="nil"/>
                  </w:tcBorders>
                </w:tcPr>
                <w:p w14:paraId="24D8E960" w14:textId="77777777" w:rsidR="00F27D20" w:rsidRDefault="00F27D20" w:rsidP="00F27D20">
                  <w:pPr>
                    <w:pStyle w:val="List-bulleted"/>
                  </w:pPr>
                </w:p>
              </w:tc>
              <w:tc>
                <w:tcPr>
                  <w:tcW w:w="5386" w:type="dxa"/>
                  <w:tcBorders>
                    <w:top w:val="nil"/>
                    <w:left w:val="nil"/>
                    <w:bottom w:val="nil"/>
                    <w:right w:val="nil"/>
                  </w:tcBorders>
                </w:tcPr>
                <w:p w14:paraId="307DD534" w14:textId="365CE436" w:rsidR="00F27D20" w:rsidRDefault="00F27D20" w:rsidP="00F27D20">
                  <w:pPr>
                    <w:pStyle w:val="List-bulleted"/>
                    <w:numPr>
                      <w:ilvl w:val="0"/>
                      <w:numId w:val="0"/>
                    </w:numPr>
                  </w:pPr>
                  <w:r>
                    <w:t xml:space="preserve">Remove two no </w:t>
                  </w:r>
                  <w:r w:rsidR="004415C8">
                    <w:t>gas h</w:t>
                  </w:r>
                  <w:r>
                    <w:t>eaters either side of the stage at HL and dispose of, including all associated cabling back to source</w:t>
                  </w:r>
                  <w:r w:rsidR="004415C8">
                    <w:t xml:space="preserve">, make good and decorate any surfaces disturbed by these works </w:t>
                  </w:r>
                  <w:r w:rsidR="00C45DB4">
                    <w:t xml:space="preserve">(subject to installation of replacement heating specified below) </w:t>
                  </w:r>
                </w:p>
              </w:tc>
              <w:tc>
                <w:tcPr>
                  <w:tcW w:w="2296" w:type="dxa"/>
                  <w:tcBorders>
                    <w:top w:val="nil"/>
                    <w:left w:val="nil"/>
                    <w:bottom w:val="nil"/>
                    <w:right w:val="nil"/>
                  </w:tcBorders>
                </w:tcPr>
                <w:p w14:paraId="6668F0BF" w14:textId="77777777" w:rsidR="00F27D20" w:rsidRDefault="00F27D20" w:rsidP="00F27D20">
                  <w:pPr>
                    <w:pStyle w:val="Normal-CheckToDo"/>
                  </w:pPr>
                </w:p>
              </w:tc>
            </w:tr>
            <w:tr w:rsidR="00F27D20" w14:paraId="5137251A" w14:textId="77777777" w:rsidTr="003D2F7D">
              <w:tc>
                <w:tcPr>
                  <w:tcW w:w="463" w:type="dxa"/>
                  <w:tcBorders>
                    <w:top w:val="nil"/>
                    <w:left w:val="nil"/>
                    <w:bottom w:val="nil"/>
                    <w:right w:val="nil"/>
                  </w:tcBorders>
                </w:tcPr>
                <w:p w14:paraId="6EF4EDC2" w14:textId="77777777" w:rsidR="00F27D20" w:rsidRDefault="00F27D20" w:rsidP="00F27D20">
                  <w:pPr>
                    <w:pStyle w:val="List-bulleted"/>
                  </w:pPr>
                </w:p>
              </w:tc>
              <w:tc>
                <w:tcPr>
                  <w:tcW w:w="5386" w:type="dxa"/>
                  <w:tcBorders>
                    <w:top w:val="nil"/>
                    <w:left w:val="nil"/>
                    <w:bottom w:val="nil"/>
                    <w:right w:val="nil"/>
                  </w:tcBorders>
                </w:tcPr>
                <w:p w14:paraId="45521C18" w14:textId="142BE92C" w:rsidR="00F27D20" w:rsidRDefault="003D2F7D" w:rsidP="00F27D20">
                  <w:pPr>
                    <w:pStyle w:val="List-bulleted"/>
                    <w:numPr>
                      <w:ilvl w:val="0"/>
                      <w:numId w:val="0"/>
                    </w:numPr>
                  </w:pPr>
                  <w:r>
                    <w:t xml:space="preserve">Existing wheelie bins </w:t>
                  </w:r>
                  <w:r w:rsidR="00C45DB4">
                    <w:t xml:space="preserve">are to be removed by the </w:t>
                  </w:r>
                  <w:proofErr w:type="gramStart"/>
                  <w:r w:rsidR="00E801A1">
                    <w:t>Client,</w:t>
                  </w:r>
                  <w:proofErr w:type="gramEnd"/>
                  <w:r w:rsidR="00C45DB4">
                    <w:t xml:space="preserve"> they have entered into a new contract for 4no 500litre bins. </w:t>
                  </w:r>
                </w:p>
              </w:tc>
              <w:tc>
                <w:tcPr>
                  <w:tcW w:w="2296" w:type="dxa"/>
                  <w:tcBorders>
                    <w:top w:val="nil"/>
                    <w:left w:val="nil"/>
                    <w:bottom w:val="nil"/>
                    <w:right w:val="nil"/>
                  </w:tcBorders>
                </w:tcPr>
                <w:p w14:paraId="7A0C9EDB" w14:textId="77777777" w:rsidR="00F27D20" w:rsidRDefault="00F27D20" w:rsidP="00F27D20">
                  <w:pPr>
                    <w:pStyle w:val="Normal-CheckToDo"/>
                  </w:pPr>
                </w:p>
              </w:tc>
            </w:tr>
            <w:tr w:rsidR="003D2F7D" w14:paraId="2D821B43" w14:textId="77777777" w:rsidTr="003D2F7D">
              <w:tc>
                <w:tcPr>
                  <w:tcW w:w="463" w:type="dxa"/>
                  <w:tcBorders>
                    <w:top w:val="nil"/>
                    <w:left w:val="nil"/>
                    <w:bottom w:val="nil"/>
                    <w:right w:val="nil"/>
                  </w:tcBorders>
                </w:tcPr>
                <w:p w14:paraId="173BE31F" w14:textId="77777777" w:rsidR="003D2F7D" w:rsidRDefault="003D2F7D" w:rsidP="00F27D20">
                  <w:pPr>
                    <w:pStyle w:val="List-bulleted"/>
                  </w:pPr>
                </w:p>
              </w:tc>
              <w:tc>
                <w:tcPr>
                  <w:tcW w:w="5386" w:type="dxa"/>
                  <w:tcBorders>
                    <w:top w:val="nil"/>
                    <w:left w:val="nil"/>
                    <w:bottom w:val="nil"/>
                    <w:right w:val="nil"/>
                  </w:tcBorders>
                </w:tcPr>
                <w:p w14:paraId="6F84C791" w14:textId="7771DF02" w:rsidR="003D2F7D" w:rsidRDefault="003D2F7D" w:rsidP="00F27D20">
                  <w:pPr>
                    <w:pStyle w:val="List-bulleted"/>
                    <w:numPr>
                      <w:ilvl w:val="0"/>
                      <w:numId w:val="0"/>
                    </w:numPr>
                  </w:pPr>
                  <w:r>
                    <w:t xml:space="preserve">3no Ground based AC units are to be lifted onto the first floor flat roof including altering cable routes serving this kit – do not reduce the length of cable leave this safely coiled beneath the kit to allow for this kit to be lifted onto the side flat roof or future first floor roof in a future contract. </w:t>
                  </w:r>
                </w:p>
              </w:tc>
              <w:tc>
                <w:tcPr>
                  <w:tcW w:w="2296" w:type="dxa"/>
                  <w:tcBorders>
                    <w:top w:val="nil"/>
                    <w:left w:val="nil"/>
                    <w:bottom w:val="nil"/>
                    <w:right w:val="nil"/>
                  </w:tcBorders>
                </w:tcPr>
                <w:p w14:paraId="53E9056D" w14:textId="77777777" w:rsidR="003D2F7D" w:rsidRDefault="003D2F7D" w:rsidP="00F27D20">
                  <w:pPr>
                    <w:pStyle w:val="Normal-CheckToDo"/>
                  </w:pPr>
                </w:p>
              </w:tc>
            </w:tr>
            <w:tr w:rsidR="003D2F7D" w14:paraId="071BFE62" w14:textId="77777777" w:rsidTr="003D2F7D">
              <w:tc>
                <w:tcPr>
                  <w:tcW w:w="463" w:type="dxa"/>
                  <w:tcBorders>
                    <w:top w:val="nil"/>
                    <w:left w:val="nil"/>
                    <w:bottom w:val="nil"/>
                    <w:right w:val="nil"/>
                  </w:tcBorders>
                </w:tcPr>
                <w:p w14:paraId="6771FF27" w14:textId="77777777" w:rsidR="003D2F7D" w:rsidRDefault="003D2F7D" w:rsidP="00F27D20">
                  <w:pPr>
                    <w:pStyle w:val="List-bulleted"/>
                  </w:pPr>
                </w:p>
              </w:tc>
              <w:tc>
                <w:tcPr>
                  <w:tcW w:w="5386" w:type="dxa"/>
                  <w:tcBorders>
                    <w:top w:val="nil"/>
                    <w:left w:val="nil"/>
                    <w:bottom w:val="nil"/>
                    <w:right w:val="nil"/>
                  </w:tcBorders>
                </w:tcPr>
                <w:p w14:paraId="1B566E69" w14:textId="73251E62" w:rsidR="003D2F7D" w:rsidRDefault="004415C8" w:rsidP="00F27D20">
                  <w:pPr>
                    <w:pStyle w:val="List-bulleted"/>
                    <w:numPr>
                      <w:ilvl w:val="0"/>
                      <w:numId w:val="0"/>
                    </w:numPr>
                  </w:pPr>
                  <w:r>
                    <w:t>Removal of the existing shed</w:t>
                  </w:r>
                  <w:r w:rsidR="00C45DB4">
                    <w:t>/garage</w:t>
                  </w:r>
                  <w:r>
                    <w:t xml:space="preserve"> to the rear </w:t>
                  </w:r>
                </w:p>
              </w:tc>
              <w:tc>
                <w:tcPr>
                  <w:tcW w:w="2296" w:type="dxa"/>
                  <w:tcBorders>
                    <w:top w:val="nil"/>
                    <w:left w:val="nil"/>
                    <w:bottom w:val="nil"/>
                    <w:right w:val="nil"/>
                  </w:tcBorders>
                </w:tcPr>
                <w:p w14:paraId="5DD6738E" w14:textId="77777777" w:rsidR="003D2F7D" w:rsidRDefault="003D2F7D" w:rsidP="00F27D20">
                  <w:pPr>
                    <w:pStyle w:val="Normal-CheckToDo"/>
                  </w:pPr>
                </w:p>
              </w:tc>
            </w:tr>
            <w:tr w:rsidR="003D2F7D" w14:paraId="2064CBF8" w14:textId="77777777" w:rsidTr="003D2F7D">
              <w:tc>
                <w:tcPr>
                  <w:tcW w:w="463" w:type="dxa"/>
                  <w:tcBorders>
                    <w:top w:val="nil"/>
                    <w:left w:val="nil"/>
                    <w:bottom w:val="nil"/>
                    <w:right w:val="nil"/>
                  </w:tcBorders>
                </w:tcPr>
                <w:p w14:paraId="3AD769CD" w14:textId="77777777" w:rsidR="003D2F7D" w:rsidRDefault="003D2F7D" w:rsidP="00F27D20">
                  <w:pPr>
                    <w:pStyle w:val="List-bulleted"/>
                  </w:pPr>
                </w:p>
              </w:tc>
              <w:tc>
                <w:tcPr>
                  <w:tcW w:w="5386" w:type="dxa"/>
                  <w:tcBorders>
                    <w:top w:val="nil"/>
                    <w:left w:val="nil"/>
                    <w:bottom w:val="nil"/>
                    <w:right w:val="nil"/>
                  </w:tcBorders>
                </w:tcPr>
                <w:p w14:paraId="7502C180" w14:textId="3C62DB3A" w:rsidR="003D2F7D" w:rsidRDefault="004415C8" w:rsidP="00F27D20">
                  <w:pPr>
                    <w:pStyle w:val="List-bulleted"/>
                    <w:numPr>
                      <w:ilvl w:val="0"/>
                      <w:numId w:val="0"/>
                    </w:numPr>
                  </w:pPr>
                  <w:r>
                    <w:t xml:space="preserve">Removal of fenced enclosure to the rear </w:t>
                  </w:r>
                </w:p>
              </w:tc>
              <w:tc>
                <w:tcPr>
                  <w:tcW w:w="2296" w:type="dxa"/>
                  <w:tcBorders>
                    <w:top w:val="nil"/>
                    <w:left w:val="nil"/>
                    <w:bottom w:val="nil"/>
                    <w:right w:val="nil"/>
                  </w:tcBorders>
                </w:tcPr>
                <w:p w14:paraId="05C63826" w14:textId="77777777" w:rsidR="003D2F7D" w:rsidRDefault="003D2F7D" w:rsidP="00F27D20">
                  <w:pPr>
                    <w:pStyle w:val="Normal-CheckToDo"/>
                  </w:pPr>
                </w:p>
              </w:tc>
            </w:tr>
            <w:tr w:rsidR="004415C8" w14:paraId="7BAC1104" w14:textId="77777777" w:rsidTr="003D2F7D">
              <w:tc>
                <w:tcPr>
                  <w:tcW w:w="463" w:type="dxa"/>
                  <w:tcBorders>
                    <w:top w:val="nil"/>
                    <w:left w:val="nil"/>
                    <w:bottom w:val="nil"/>
                    <w:right w:val="nil"/>
                  </w:tcBorders>
                </w:tcPr>
                <w:p w14:paraId="4F11617B" w14:textId="77777777" w:rsidR="004415C8" w:rsidRDefault="004415C8" w:rsidP="00F27D20">
                  <w:pPr>
                    <w:pStyle w:val="List-bulleted"/>
                  </w:pPr>
                </w:p>
              </w:tc>
              <w:tc>
                <w:tcPr>
                  <w:tcW w:w="5386" w:type="dxa"/>
                  <w:tcBorders>
                    <w:top w:val="nil"/>
                    <w:left w:val="nil"/>
                    <w:bottom w:val="nil"/>
                    <w:right w:val="nil"/>
                  </w:tcBorders>
                </w:tcPr>
                <w:p w14:paraId="68D59A20" w14:textId="5EA3AEB4" w:rsidR="004415C8" w:rsidRDefault="004415C8" w:rsidP="00F27D20">
                  <w:pPr>
                    <w:pStyle w:val="List-bulleted"/>
                    <w:numPr>
                      <w:ilvl w:val="0"/>
                      <w:numId w:val="0"/>
                    </w:numPr>
                  </w:pPr>
                  <w:r>
                    <w:t xml:space="preserve">Removal of any sundry items such as shelving left in the rear </w:t>
                  </w:r>
                  <w:r w:rsidR="00DD672B">
                    <w:t>store,</w:t>
                  </w:r>
                  <w:r>
                    <w:t xml:space="preserve"> all items the Client wanted </w:t>
                  </w:r>
                  <w:proofErr w:type="gramStart"/>
                  <w:r>
                    <w:t>have</w:t>
                  </w:r>
                  <w:proofErr w:type="gramEnd"/>
                  <w:r>
                    <w:t xml:space="preserve"> been removed from the store and garage.  Do not remove distribution boards and </w:t>
                  </w:r>
                  <w:r w:rsidR="00C45DB4">
                    <w:t xml:space="preserve">fixed </w:t>
                  </w:r>
                  <w:r>
                    <w:t xml:space="preserve">live services </w:t>
                  </w:r>
                </w:p>
              </w:tc>
              <w:tc>
                <w:tcPr>
                  <w:tcW w:w="2296" w:type="dxa"/>
                  <w:tcBorders>
                    <w:top w:val="nil"/>
                    <w:left w:val="nil"/>
                    <w:bottom w:val="nil"/>
                    <w:right w:val="nil"/>
                  </w:tcBorders>
                </w:tcPr>
                <w:p w14:paraId="6586B3C9" w14:textId="77777777" w:rsidR="004415C8" w:rsidRDefault="004415C8" w:rsidP="00F27D20">
                  <w:pPr>
                    <w:pStyle w:val="Normal-CheckToDo"/>
                  </w:pPr>
                </w:p>
              </w:tc>
            </w:tr>
          </w:tbl>
          <w:p w14:paraId="7C96F44D" w14:textId="7D0C6952" w:rsidR="00F27D20" w:rsidRDefault="00F27D20" w:rsidP="00F27D20">
            <w:pPr>
              <w:pStyle w:val="List-bulleted"/>
              <w:numPr>
                <w:ilvl w:val="0"/>
                <w:numId w:val="0"/>
              </w:numPr>
            </w:pPr>
          </w:p>
        </w:tc>
        <w:tc>
          <w:tcPr>
            <w:tcW w:w="1276" w:type="dxa"/>
          </w:tcPr>
          <w:p w14:paraId="4627161F" w14:textId="77777777" w:rsidR="00F27D20" w:rsidRPr="00CB2CE3" w:rsidRDefault="00F27D20" w:rsidP="000336C4">
            <w:pPr>
              <w:widowControl w:val="0"/>
              <w:autoSpaceDE w:val="0"/>
              <w:autoSpaceDN w:val="0"/>
              <w:adjustRightInd w:val="0"/>
              <w:spacing w:after="0"/>
              <w:rPr>
                <w:rFonts w:asciiTheme="minorHAnsi" w:hAnsiTheme="minorHAnsi"/>
                <w:sz w:val="20"/>
                <w:szCs w:val="20"/>
              </w:rPr>
            </w:pPr>
          </w:p>
        </w:tc>
      </w:tr>
      <w:tr w:rsidR="00003657" w:rsidRPr="00CB2CE3" w14:paraId="32E2B513" w14:textId="77777777" w:rsidTr="0000727C">
        <w:tc>
          <w:tcPr>
            <w:tcW w:w="521" w:type="dxa"/>
          </w:tcPr>
          <w:p w14:paraId="6E610E4E" w14:textId="77777777" w:rsidR="00003657" w:rsidRPr="004D6695" w:rsidRDefault="00003657" w:rsidP="00AE3AED">
            <w:pPr>
              <w:pStyle w:val="ListParagraph"/>
              <w:widowControl w:val="0"/>
              <w:numPr>
                <w:ilvl w:val="0"/>
                <w:numId w:val="13"/>
              </w:numPr>
              <w:autoSpaceDE w:val="0"/>
              <w:autoSpaceDN w:val="0"/>
              <w:adjustRightInd w:val="0"/>
              <w:spacing w:before="120" w:after="0"/>
              <w:rPr>
                <w:rFonts w:asciiTheme="minorHAnsi" w:hAnsiTheme="minorHAnsi" w:cs="FrutigerBold"/>
                <w:bCs/>
                <w:sz w:val="20"/>
                <w:szCs w:val="20"/>
              </w:rPr>
            </w:pPr>
          </w:p>
        </w:tc>
        <w:tc>
          <w:tcPr>
            <w:tcW w:w="8376" w:type="dxa"/>
          </w:tcPr>
          <w:p w14:paraId="704E146C" w14:textId="77777777" w:rsidR="00003657" w:rsidRDefault="00003657" w:rsidP="00515854">
            <w:pPr>
              <w:pStyle w:val="Heading3"/>
            </w:pPr>
            <w:r>
              <w:t xml:space="preserve">R&amp;D Survey </w:t>
            </w:r>
          </w:p>
          <w:p w14:paraId="1C6EBCE0" w14:textId="0E4506F5" w:rsidR="00003657" w:rsidRPr="00003657" w:rsidRDefault="00003657" w:rsidP="00003657">
            <w:r>
              <w:t xml:space="preserve">The Client will request quotes for an R&amp;D survey to be carried out prior to demolition in the works </w:t>
            </w:r>
            <w:proofErr w:type="gramStart"/>
            <w:r>
              <w:t xml:space="preserve">area </w:t>
            </w:r>
            <w:r w:rsidR="0034446C">
              <w:t>,</w:t>
            </w:r>
            <w:proofErr w:type="gramEnd"/>
            <w:r w:rsidR="0034446C">
              <w:t xml:space="preserve"> make an allowance for the cost of this survey in your tender sum. </w:t>
            </w:r>
          </w:p>
        </w:tc>
        <w:tc>
          <w:tcPr>
            <w:tcW w:w="1276" w:type="dxa"/>
          </w:tcPr>
          <w:p w14:paraId="5F509EA3" w14:textId="77777777" w:rsidR="00003657" w:rsidRPr="00CB2CE3" w:rsidRDefault="00003657" w:rsidP="000336C4">
            <w:pPr>
              <w:widowControl w:val="0"/>
              <w:autoSpaceDE w:val="0"/>
              <w:autoSpaceDN w:val="0"/>
              <w:adjustRightInd w:val="0"/>
              <w:spacing w:after="0"/>
              <w:rPr>
                <w:rFonts w:asciiTheme="minorHAnsi" w:hAnsiTheme="minorHAnsi"/>
                <w:sz w:val="20"/>
                <w:szCs w:val="20"/>
              </w:rPr>
            </w:pPr>
          </w:p>
        </w:tc>
      </w:tr>
      <w:tr w:rsidR="0041407C" w:rsidRPr="00CB2CE3" w14:paraId="2D0CD18B" w14:textId="77777777" w:rsidTr="00515854">
        <w:tc>
          <w:tcPr>
            <w:tcW w:w="521" w:type="dxa"/>
          </w:tcPr>
          <w:p w14:paraId="27A8F40F" w14:textId="77777777" w:rsidR="0041407C" w:rsidRPr="004D6695" w:rsidRDefault="0041407C"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shd w:val="clear" w:color="auto" w:fill="DBE5F1" w:themeFill="accent1" w:themeFillTint="33"/>
          </w:tcPr>
          <w:p w14:paraId="17A7A64A" w14:textId="49735C8F" w:rsidR="004415C8" w:rsidRPr="004415C8" w:rsidRDefault="0041407C" w:rsidP="00515854">
            <w:pPr>
              <w:pStyle w:val="Heading2"/>
            </w:pPr>
            <w:r>
              <w:t xml:space="preserve">Services </w:t>
            </w:r>
            <w:r w:rsidR="004415C8">
              <w:t xml:space="preserve">in General </w:t>
            </w:r>
          </w:p>
        </w:tc>
        <w:tc>
          <w:tcPr>
            <w:tcW w:w="1276" w:type="dxa"/>
            <w:shd w:val="clear" w:color="auto" w:fill="DBE5F1" w:themeFill="accent1" w:themeFillTint="33"/>
          </w:tcPr>
          <w:p w14:paraId="15A31943" w14:textId="77777777" w:rsidR="0041407C" w:rsidRPr="00CB2CE3" w:rsidRDefault="0041407C" w:rsidP="000336C4">
            <w:pPr>
              <w:widowControl w:val="0"/>
              <w:autoSpaceDE w:val="0"/>
              <w:autoSpaceDN w:val="0"/>
              <w:adjustRightInd w:val="0"/>
              <w:spacing w:after="0"/>
              <w:rPr>
                <w:rFonts w:asciiTheme="minorHAnsi" w:hAnsiTheme="minorHAnsi"/>
                <w:sz w:val="20"/>
                <w:szCs w:val="20"/>
              </w:rPr>
            </w:pPr>
          </w:p>
        </w:tc>
      </w:tr>
      <w:tr w:rsidR="00515854" w:rsidRPr="00CB2CE3" w14:paraId="67A0AEB6" w14:textId="77777777" w:rsidTr="0000727C">
        <w:tc>
          <w:tcPr>
            <w:tcW w:w="521" w:type="dxa"/>
          </w:tcPr>
          <w:p w14:paraId="49CE073A" w14:textId="77777777" w:rsidR="00515854" w:rsidRPr="004D6695" w:rsidRDefault="00515854" w:rsidP="00515854">
            <w:pPr>
              <w:pStyle w:val="ListParagraph"/>
              <w:widowControl w:val="0"/>
              <w:autoSpaceDE w:val="0"/>
              <w:autoSpaceDN w:val="0"/>
              <w:adjustRightInd w:val="0"/>
              <w:spacing w:before="120" w:after="0"/>
              <w:ind w:left="360"/>
              <w:rPr>
                <w:rFonts w:asciiTheme="minorHAnsi" w:hAnsiTheme="minorHAnsi" w:cs="FrutigerBold"/>
                <w:bCs/>
                <w:sz w:val="20"/>
                <w:szCs w:val="20"/>
              </w:rPr>
            </w:pPr>
          </w:p>
        </w:tc>
        <w:tc>
          <w:tcPr>
            <w:tcW w:w="8376" w:type="dxa"/>
          </w:tcPr>
          <w:p w14:paraId="7FF80FE9" w14:textId="61AD1E61" w:rsidR="00515854" w:rsidRDefault="00515854" w:rsidP="00515854">
            <w:r>
              <w:t>Services relating to rooms and ceiling voids are specified in the relevant sections of the Schedule of works.</w:t>
            </w:r>
          </w:p>
        </w:tc>
        <w:tc>
          <w:tcPr>
            <w:tcW w:w="1276" w:type="dxa"/>
          </w:tcPr>
          <w:p w14:paraId="6A8767A9" w14:textId="77777777" w:rsidR="00515854" w:rsidRPr="00CB2CE3" w:rsidRDefault="00515854" w:rsidP="000336C4">
            <w:pPr>
              <w:widowControl w:val="0"/>
              <w:autoSpaceDE w:val="0"/>
              <w:autoSpaceDN w:val="0"/>
              <w:adjustRightInd w:val="0"/>
              <w:spacing w:after="0"/>
              <w:rPr>
                <w:rFonts w:asciiTheme="minorHAnsi" w:hAnsiTheme="minorHAnsi"/>
                <w:sz w:val="20"/>
                <w:szCs w:val="20"/>
              </w:rPr>
            </w:pPr>
          </w:p>
        </w:tc>
      </w:tr>
      <w:tr w:rsidR="0041407C" w:rsidRPr="00CB2CE3" w14:paraId="1C5C9111" w14:textId="77777777" w:rsidTr="0000727C">
        <w:tc>
          <w:tcPr>
            <w:tcW w:w="521" w:type="dxa"/>
          </w:tcPr>
          <w:p w14:paraId="07EDA833" w14:textId="77777777" w:rsidR="0041407C" w:rsidRPr="004D6695" w:rsidRDefault="0041407C"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62514421" w14:textId="59FC523B" w:rsidR="0041407C" w:rsidRPr="00DD1F90" w:rsidRDefault="0041407C" w:rsidP="0041407C">
            <w:pPr>
              <w:pStyle w:val="Heading3"/>
              <w:rPr>
                <w:b w:val="0"/>
                <w:bCs w:val="0"/>
                <w:caps/>
              </w:rPr>
            </w:pPr>
            <w:r>
              <w:t xml:space="preserve">Fire </w:t>
            </w:r>
            <w:r w:rsidR="00DD672B">
              <w:t>Alarm -</w:t>
            </w:r>
            <w:r w:rsidR="00DD1F90" w:rsidRPr="001E4736">
              <w:rPr>
                <w:b w:val="0"/>
                <w:bCs w:val="0"/>
                <w:color w:val="auto"/>
              </w:rPr>
              <w:t xml:space="preserve"> Contractors design </w:t>
            </w:r>
          </w:p>
          <w:p w14:paraId="3704175E" w14:textId="281F834E" w:rsidR="0041407C" w:rsidRDefault="001E4736" w:rsidP="0041407C">
            <w:pPr>
              <w:pStyle w:val="Heading3"/>
              <w:rPr>
                <w:b w:val="0"/>
                <w:color w:val="auto"/>
              </w:rPr>
            </w:pPr>
            <w:r>
              <w:rPr>
                <w:b w:val="0"/>
                <w:color w:val="auto"/>
              </w:rPr>
              <w:t xml:space="preserve">Allow to extend the existing fire alarm system into the extension from the existing building areas. </w:t>
            </w:r>
          </w:p>
          <w:p w14:paraId="435A5E5B" w14:textId="0093A824" w:rsidR="00C45DB4" w:rsidRPr="001E4736" w:rsidRDefault="00995A7F" w:rsidP="001E4736">
            <w:r>
              <w:t xml:space="preserve">Fit sensors in corridor G44b, G49b, both </w:t>
            </w:r>
            <w:r w:rsidR="00DD672B">
              <w:t>Multipurpose</w:t>
            </w:r>
            <w:r>
              <w:t xml:space="preserve"> activity rooms 47a and 47b, Kitchen delivery entrance G42. </w:t>
            </w:r>
          </w:p>
        </w:tc>
        <w:tc>
          <w:tcPr>
            <w:tcW w:w="1276" w:type="dxa"/>
          </w:tcPr>
          <w:p w14:paraId="7CE29AE0" w14:textId="77777777" w:rsidR="0041407C" w:rsidRPr="00CB2CE3" w:rsidRDefault="0041407C" w:rsidP="000336C4">
            <w:pPr>
              <w:widowControl w:val="0"/>
              <w:autoSpaceDE w:val="0"/>
              <w:autoSpaceDN w:val="0"/>
              <w:adjustRightInd w:val="0"/>
              <w:spacing w:after="0"/>
              <w:rPr>
                <w:rFonts w:asciiTheme="minorHAnsi" w:hAnsiTheme="minorHAnsi"/>
                <w:sz w:val="20"/>
                <w:szCs w:val="20"/>
              </w:rPr>
            </w:pPr>
          </w:p>
        </w:tc>
      </w:tr>
      <w:tr w:rsidR="005567FF" w:rsidRPr="00CB2CE3" w14:paraId="5771A86C" w14:textId="77777777" w:rsidTr="0000727C">
        <w:tc>
          <w:tcPr>
            <w:tcW w:w="521" w:type="dxa"/>
          </w:tcPr>
          <w:p w14:paraId="2AD2D26F" w14:textId="77777777" w:rsidR="005567FF" w:rsidRPr="004D6695" w:rsidRDefault="005567FF"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1A7CD481" w14:textId="77777777" w:rsidR="005567FF" w:rsidRDefault="005567FF" w:rsidP="005567FF">
            <w:pPr>
              <w:pStyle w:val="Heading2"/>
            </w:pPr>
            <w:r w:rsidRPr="000B0824">
              <w:t xml:space="preserve">CCTV </w:t>
            </w:r>
          </w:p>
          <w:p w14:paraId="07FF5DBD" w14:textId="668BF208" w:rsidR="005567FF" w:rsidRDefault="005567FF" w:rsidP="005567FF">
            <w:r>
              <w:t xml:space="preserve">The building is covered by CCTV </w:t>
            </w:r>
            <w:r w:rsidR="00DD672B">
              <w:t>monitoring.</w:t>
            </w:r>
            <w:r>
              <w:t xml:space="preserve"> </w:t>
            </w:r>
          </w:p>
          <w:p w14:paraId="74DFA917" w14:textId="5A3CDB8E" w:rsidR="005567FF" w:rsidRDefault="005567FF" w:rsidP="005567FF">
            <w:r>
              <w:t xml:space="preserve">It is not proposed to extend the existing CCTV system into the extension as part of these works.  The Town Council employs an electrician who will arrange for any CCTV work to be carried out via the ceiling voids once the contract is complete. </w:t>
            </w:r>
          </w:p>
        </w:tc>
        <w:tc>
          <w:tcPr>
            <w:tcW w:w="1276" w:type="dxa"/>
          </w:tcPr>
          <w:p w14:paraId="4366BD1C" w14:textId="77777777" w:rsidR="005567FF" w:rsidRPr="00CB2CE3" w:rsidRDefault="005567FF" w:rsidP="000336C4">
            <w:pPr>
              <w:widowControl w:val="0"/>
              <w:autoSpaceDE w:val="0"/>
              <w:autoSpaceDN w:val="0"/>
              <w:adjustRightInd w:val="0"/>
              <w:spacing w:after="0"/>
              <w:rPr>
                <w:rFonts w:asciiTheme="minorHAnsi" w:hAnsiTheme="minorHAnsi"/>
                <w:sz w:val="20"/>
                <w:szCs w:val="20"/>
              </w:rPr>
            </w:pPr>
          </w:p>
        </w:tc>
      </w:tr>
      <w:tr w:rsidR="0041407C" w:rsidRPr="00CB2CE3" w14:paraId="2C7BB534" w14:textId="77777777" w:rsidTr="0000727C">
        <w:tc>
          <w:tcPr>
            <w:tcW w:w="521" w:type="dxa"/>
          </w:tcPr>
          <w:p w14:paraId="734EE049" w14:textId="77777777" w:rsidR="0041407C" w:rsidRPr="004D6695" w:rsidRDefault="0041407C"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20E34969" w14:textId="39885131" w:rsidR="0041407C" w:rsidRDefault="0041407C" w:rsidP="0041407C">
            <w:pPr>
              <w:pStyle w:val="Heading3"/>
              <w:rPr>
                <w:caps/>
              </w:rPr>
            </w:pPr>
            <w:r>
              <w:t xml:space="preserve">Water </w:t>
            </w:r>
            <w:r w:rsidR="00DD1F90" w:rsidRPr="00DD1F90">
              <w:rPr>
                <w:b w:val="0"/>
                <w:bCs w:val="0"/>
              </w:rPr>
              <w:t>– Contractors design</w:t>
            </w:r>
            <w:r w:rsidR="00DD1F90">
              <w:t xml:space="preserve"> </w:t>
            </w:r>
          </w:p>
          <w:p w14:paraId="6A317A0C" w14:textId="6A431BC9" w:rsidR="0041407C" w:rsidRDefault="00231D40" w:rsidP="0041407C">
            <w:pPr>
              <w:rPr>
                <w:lang w:val="en-US" w:eastAsia="en-US"/>
              </w:rPr>
            </w:pPr>
            <w:r>
              <w:rPr>
                <w:b/>
                <w:bCs/>
                <w:lang w:val="en-US" w:eastAsia="en-US"/>
              </w:rPr>
              <w:t>G35 L</w:t>
            </w:r>
            <w:r w:rsidR="003D2F7D" w:rsidRPr="003D2F7D">
              <w:rPr>
                <w:b/>
                <w:bCs/>
                <w:lang w:val="en-US" w:eastAsia="en-US"/>
              </w:rPr>
              <w:t>aundry</w:t>
            </w:r>
            <w:r w:rsidR="003D2F7D">
              <w:rPr>
                <w:lang w:val="en-US" w:eastAsia="en-US"/>
              </w:rPr>
              <w:t xml:space="preserve">: Allow for adjustments to the hot and </w:t>
            </w:r>
            <w:r w:rsidR="00DD672B">
              <w:rPr>
                <w:lang w:val="en-US" w:eastAsia="en-US"/>
              </w:rPr>
              <w:t>cold-water</w:t>
            </w:r>
            <w:r w:rsidR="003D2F7D">
              <w:rPr>
                <w:lang w:val="en-US" w:eastAsia="en-US"/>
              </w:rPr>
              <w:t xml:space="preserve"> connections to the Laundry to serve 1no new industrial washing machine, and replacement taps </w:t>
            </w:r>
          </w:p>
          <w:p w14:paraId="55BBE0F2" w14:textId="7AD0ECC6" w:rsidR="00231D40" w:rsidRDefault="00231D40" w:rsidP="0041407C">
            <w:pPr>
              <w:rPr>
                <w:lang w:val="en-US" w:eastAsia="en-US"/>
              </w:rPr>
            </w:pPr>
            <w:r>
              <w:rPr>
                <w:b/>
                <w:bCs/>
                <w:lang w:val="en-US" w:eastAsia="en-US"/>
              </w:rPr>
              <w:t xml:space="preserve">G51 </w:t>
            </w:r>
            <w:r w:rsidRPr="00231D40">
              <w:rPr>
                <w:b/>
                <w:bCs/>
                <w:lang w:val="en-US" w:eastAsia="en-US"/>
              </w:rPr>
              <w:t>Dressing Room</w:t>
            </w:r>
            <w:r>
              <w:rPr>
                <w:lang w:val="en-US" w:eastAsia="en-US"/>
              </w:rPr>
              <w:t xml:space="preserve">: Services to be brought through the ceiling void from the adjacent changing rooms, do not take any services over the sower ceiling as this will become a future lift. </w:t>
            </w:r>
          </w:p>
          <w:p w14:paraId="6BE05590" w14:textId="4A31F39D" w:rsidR="00231D40" w:rsidRDefault="00231D40" w:rsidP="0041407C">
            <w:pPr>
              <w:rPr>
                <w:lang w:val="en-US" w:eastAsia="en-US"/>
              </w:rPr>
            </w:pPr>
            <w:r>
              <w:rPr>
                <w:lang w:val="en-US" w:eastAsia="en-US"/>
              </w:rPr>
              <w:t xml:space="preserve">Allow for 15mm cold water connection to the shower tray to be brought down partition in the </w:t>
            </w:r>
            <w:r w:rsidR="00DD672B">
              <w:rPr>
                <w:lang w:val="en-US" w:eastAsia="en-US"/>
              </w:rPr>
              <w:t>cleaner’s</w:t>
            </w:r>
            <w:r>
              <w:rPr>
                <w:lang w:val="en-US" w:eastAsia="en-US"/>
              </w:rPr>
              <w:t xml:space="preserve"> room and service back entry into Electric shower. </w:t>
            </w:r>
          </w:p>
          <w:p w14:paraId="22363407" w14:textId="739D02AA" w:rsidR="00231D40" w:rsidRDefault="00231D40" w:rsidP="0041407C">
            <w:pPr>
              <w:rPr>
                <w:lang w:val="en-US" w:eastAsia="en-US"/>
              </w:rPr>
            </w:pPr>
            <w:r>
              <w:rPr>
                <w:lang w:val="en-US" w:eastAsia="en-US"/>
              </w:rPr>
              <w:t xml:space="preserve">Provide 15mm hot and </w:t>
            </w:r>
            <w:proofErr w:type="gramStart"/>
            <w:r w:rsidR="00E801A1">
              <w:rPr>
                <w:lang w:val="en-US" w:eastAsia="en-US"/>
              </w:rPr>
              <w:t>c</w:t>
            </w:r>
            <w:r>
              <w:rPr>
                <w:lang w:val="en-US" w:eastAsia="en-US"/>
              </w:rPr>
              <w:t>old water</w:t>
            </w:r>
            <w:proofErr w:type="gramEnd"/>
            <w:r>
              <w:rPr>
                <w:lang w:val="en-US" w:eastAsia="en-US"/>
              </w:rPr>
              <w:t xml:space="preserve"> connection to semi recessed sink within vanity unit. </w:t>
            </w:r>
          </w:p>
          <w:p w14:paraId="59FFC6CF" w14:textId="77777777" w:rsidR="00231D40" w:rsidRDefault="00231D40" w:rsidP="0041407C">
            <w:pPr>
              <w:rPr>
                <w:lang w:val="en-US" w:eastAsia="en-US"/>
              </w:rPr>
            </w:pPr>
            <w:r w:rsidRPr="00231D40">
              <w:rPr>
                <w:b/>
                <w:bCs/>
                <w:lang w:val="en-US" w:eastAsia="en-US"/>
              </w:rPr>
              <w:t>G</w:t>
            </w:r>
            <w:proofErr w:type="gramStart"/>
            <w:r w:rsidRPr="00231D40">
              <w:rPr>
                <w:b/>
                <w:bCs/>
                <w:lang w:val="en-US" w:eastAsia="en-US"/>
              </w:rPr>
              <w:t>50  Cleaner</w:t>
            </w:r>
            <w:proofErr w:type="gramEnd"/>
            <w:r>
              <w:rPr>
                <w:lang w:val="en-US" w:eastAsia="en-US"/>
              </w:rPr>
              <w:t xml:space="preserve">:  Allow for 15mm hot and cold water connection to bib taps to high back cleaners sink </w:t>
            </w:r>
          </w:p>
          <w:p w14:paraId="3E1B5FFE" w14:textId="67F1CF09" w:rsidR="00231D40" w:rsidRDefault="00231D40" w:rsidP="0041407C">
            <w:pPr>
              <w:rPr>
                <w:lang w:val="en-US" w:eastAsia="en-US"/>
              </w:rPr>
            </w:pPr>
            <w:r w:rsidRPr="00231D40">
              <w:rPr>
                <w:b/>
                <w:bCs/>
                <w:lang w:val="en-US" w:eastAsia="en-US"/>
              </w:rPr>
              <w:t>G</w:t>
            </w:r>
            <w:proofErr w:type="gramStart"/>
            <w:r>
              <w:rPr>
                <w:b/>
                <w:bCs/>
                <w:lang w:val="en-US" w:eastAsia="en-US"/>
              </w:rPr>
              <w:t>45</w:t>
            </w:r>
            <w:r w:rsidRPr="00231D40">
              <w:rPr>
                <w:b/>
                <w:bCs/>
                <w:lang w:val="en-US" w:eastAsia="en-US"/>
              </w:rPr>
              <w:t xml:space="preserve">  </w:t>
            </w:r>
            <w:r>
              <w:rPr>
                <w:b/>
                <w:bCs/>
                <w:lang w:val="en-US" w:eastAsia="en-US"/>
              </w:rPr>
              <w:t>Assisted</w:t>
            </w:r>
            <w:proofErr w:type="gramEnd"/>
            <w:r>
              <w:rPr>
                <w:b/>
                <w:bCs/>
                <w:lang w:val="en-US" w:eastAsia="en-US"/>
              </w:rPr>
              <w:t xml:space="preserve"> WC</w:t>
            </w:r>
            <w:r>
              <w:rPr>
                <w:lang w:val="en-US" w:eastAsia="en-US"/>
              </w:rPr>
              <w:t xml:space="preserve">:  Allow for 15mm hot and cold water connection to wall mounted sink, and cold water connection to WC </w:t>
            </w:r>
          </w:p>
          <w:p w14:paraId="761423FB" w14:textId="77777777" w:rsidR="00231D40" w:rsidRDefault="00231D40" w:rsidP="0041407C">
            <w:pPr>
              <w:rPr>
                <w:lang w:val="en-US" w:eastAsia="en-US"/>
              </w:rPr>
            </w:pPr>
            <w:r w:rsidRPr="00231D40">
              <w:rPr>
                <w:b/>
                <w:bCs/>
                <w:lang w:val="en-US" w:eastAsia="en-US"/>
              </w:rPr>
              <w:t>G</w:t>
            </w:r>
            <w:proofErr w:type="gramStart"/>
            <w:r>
              <w:rPr>
                <w:b/>
                <w:bCs/>
                <w:lang w:val="en-US" w:eastAsia="en-US"/>
              </w:rPr>
              <w:t>46</w:t>
            </w:r>
            <w:r w:rsidRPr="00231D40">
              <w:rPr>
                <w:b/>
                <w:bCs/>
                <w:lang w:val="en-US" w:eastAsia="en-US"/>
              </w:rPr>
              <w:t xml:space="preserve">  Cleaner</w:t>
            </w:r>
            <w:proofErr w:type="gramEnd"/>
            <w:r>
              <w:rPr>
                <w:lang w:val="en-US" w:eastAsia="en-US"/>
              </w:rPr>
              <w:t>:  Allow for 15mm hot and cold water connection to bib taps to high back cleaners sink</w:t>
            </w:r>
          </w:p>
          <w:p w14:paraId="33FF45B5" w14:textId="0A7EDAC7" w:rsidR="00231D40" w:rsidRPr="00C70D68" w:rsidRDefault="00231D40" w:rsidP="0041407C">
            <w:pPr>
              <w:rPr>
                <w:lang w:val="en-US" w:eastAsia="en-US"/>
              </w:rPr>
            </w:pPr>
            <w:r>
              <w:rPr>
                <w:lang w:val="en-US" w:eastAsia="en-US"/>
              </w:rPr>
              <w:t xml:space="preserve">Services serving G45 and G46 must be kept just above the ceiling as the future staircase would start in the Lobby and G46 would move upstairs, the staircase would turn back on itself and arrive at first floor over the disabled WC </w:t>
            </w:r>
          </w:p>
        </w:tc>
        <w:tc>
          <w:tcPr>
            <w:tcW w:w="1276" w:type="dxa"/>
          </w:tcPr>
          <w:p w14:paraId="63220DE3" w14:textId="77777777" w:rsidR="0041407C" w:rsidRPr="00CB2CE3" w:rsidRDefault="0041407C" w:rsidP="000336C4">
            <w:pPr>
              <w:widowControl w:val="0"/>
              <w:autoSpaceDE w:val="0"/>
              <w:autoSpaceDN w:val="0"/>
              <w:adjustRightInd w:val="0"/>
              <w:spacing w:after="0"/>
              <w:rPr>
                <w:rFonts w:asciiTheme="minorHAnsi" w:hAnsiTheme="minorHAnsi"/>
                <w:sz w:val="20"/>
                <w:szCs w:val="20"/>
              </w:rPr>
            </w:pPr>
          </w:p>
        </w:tc>
      </w:tr>
      <w:tr w:rsidR="00C70D68" w:rsidRPr="00CB2CE3" w14:paraId="2C8D4E02" w14:textId="77777777" w:rsidTr="0000727C">
        <w:tc>
          <w:tcPr>
            <w:tcW w:w="521" w:type="dxa"/>
          </w:tcPr>
          <w:p w14:paraId="73FF6564" w14:textId="77777777" w:rsidR="00C70D68" w:rsidRPr="004D6695" w:rsidRDefault="00C70D68"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2BD1617A" w14:textId="4A0527E9" w:rsidR="00C70D68" w:rsidRPr="00C70D68" w:rsidRDefault="00C70D68" w:rsidP="00C70D68">
            <w:pPr>
              <w:pStyle w:val="Heading3"/>
            </w:pPr>
            <w:r w:rsidRPr="00C70D68">
              <w:t xml:space="preserve">G39 </w:t>
            </w:r>
            <w:r w:rsidR="00DD672B" w:rsidRPr="00C70D68">
              <w:t>Kitchen:</w:t>
            </w:r>
            <w:r w:rsidRPr="00C70D68">
              <w:t xml:space="preserve"> </w:t>
            </w:r>
          </w:p>
          <w:p w14:paraId="6AC4AF5D" w14:textId="10B48221" w:rsidR="00C70D68" w:rsidRDefault="00C70D68" w:rsidP="00C70D68">
            <w:pPr>
              <w:rPr>
                <w:lang w:val="en-US" w:eastAsia="en-US"/>
              </w:rPr>
            </w:pPr>
            <w:r>
              <w:rPr>
                <w:lang w:val="en-US" w:eastAsia="en-US"/>
              </w:rPr>
              <w:t xml:space="preserve">Allow for alterations to hot and </w:t>
            </w:r>
            <w:r w:rsidR="00DD672B">
              <w:rPr>
                <w:lang w:val="en-US" w:eastAsia="en-US"/>
              </w:rPr>
              <w:t>cold-water</w:t>
            </w:r>
            <w:r>
              <w:rPr>
                <w:lang w:val="en-US" w:eastAsia="en-US"/>
              </w:rPr>
              <w:t xml:space="preserve"> pipework along either the back wall or side as the existing dishwasher unit will need relocating to make way for the corridor.</w:t>
            </w:r>
            <w:r w:rsidR="00C45DB4">
              <w:rPr>
                <w:lang w:val="en-US" w:eastAsia="en-US"/>
              </w:rPr>
              <w:t xml:space="preserve"> This is currently fixed to the side wall which will become a corridor.</w:t>
            </w:r>
          </w:p>
          <w:p w14:paraId="6CD774CE" w14:textId="77777777" w:rsidR="00C70D68" w:rsidRDefault="00C70D68" w:rsidP="00C70D68">
            <w:pPr>
              <w:pStyle w:val="NormalSpec"/>
            </w:pPr>
            <w:r>
              <w:t>Client to confirm whether this work will be carried out outside this contract.</w:t>
            </w:r>
          </w:p>
          <w:p w14:paraId="27E1AB0F" w14:textId="3BA61098" w:rsidR="00003657" w:rsidRPr="00C70D68" w:rsidRDefault="00003657" w:rsidP="00C70D68">
            <w:pPr>
              <w:pStyle w:val="NormalSpec"/>
              <w:rPr>
                <w:lang w:val="en-US" w:eastAsia="en-US"/>
              </w:rPr>
            </w:pPr>
          </w:p>
        </w:tc>
        <w:tc>
          <w:tcPr>
            <w:tcW w:w="1276" w:type="dxa"/>
          </w:tcPr>
          <w:p w14:paraId="176C3080" w14:textId="77777777" w:rsidR="00C70D68" w:rsidRPr="00CB2CE3" w:rsidRDefault="00C70D68" w:rsidP="000336C4">
            <w:pPr>
              <w:widowControl w:val="0"/>
              <w:autoSpaceDE w:val="0"/>
              <w:autoSpaceDN w:val="0"/>
              <w:adjustRightInd w:val="0"/>
              <w:spacing w:after="0"/>
              <w:rPr>
                <w:rFonts w:asciiTheme="minorHAnsi" w:hAnsiTheme="minorHAnsi"/>
                <w:sz w:val="20"/>
                <w:szCs w:val="20"/>
              </w:rPr>
            </w:pPr>
          </w:p>
        </w:tc>
      </w:tr>
      <w:tr w:rsidR="005B5AD8" w:rsidRPr="00CB2CE3" w14:paraId="651C9227" w14:textId="77777777" w:rsidTr="0000727C">
        <w:tc>
          <w:tcPr>
            <w:tcW w:w="521" w:type="dxa"/>
          </w:tcPr>
          <w:p w14:paraId="785BAA32" w14:textId="77777777" w:rsidR="005B5AD8" w:rsidRPr="004D6695" w:rsidRDefault="005B5AD8"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6D24B6CB" w14:textId="2068E6EE" w:rsidR="005B5AD8" w:rsidRPr="00DD1F90" w:rsidRDefault="005B5AD8" w:rsidP="0041407C">
            <w:pPr>
              <w:pStyle w:val="Heading3"/>
              <w:rPr>
                <w:b w:val="0"/>
                <w:bCs w:val="0"/>
              </w:rPr>
            </w:pPr>
            <w:r>
              <w:t>Gas</w:t>
            </w:r>
            <w:r w:rsidR="00DD1F90">
              <w:t xml:space="preserve"> </w:t>
            </w:r>
            <w:r w:rsidR="00DD1F90" w:rsidRPr="00995A7F">
              <w:rPr>
                <w:b w:val="0"/>
                <w:bCs w:val="0"/>
                <w:color w:val="auto"/>
              </w:rPr>
              <w:t xml:space="preserve">– Contractors design </w:t>
            </w:r>
          </w:p>
          <w:p w14:paraId="2ADDAF11" w14:textId="77733A7E" w:rsidR="005B5AD8" w:rsidRDefault="00231D40" w:rsidP="005B5AD8">
            <w:r>
              <w:t xml:space="preserve">The existing gas main comes in from the rear car park under the entrance route to the </w:t>
            </w:r>
            <w:r>
              <w:lastRenderedPageBreak/>
              <w:t xml:space="preserve">existing kitchen double </w:t>
            </w:r>
            <w:r w:rsidR="00DD672B">
              <w:t>doors,</w:t>
            </w:r>
            <w:r>
              <w:t xml:space="preserve"> turns and enters the building next to these doors, then rises internally to a gas meter cupboard at high level on the kitchen wall. This will become </w:t>
            </w:r>
            <w:r w:rsidR="00DD1F90">
              <w:t xml:space="preserve">the means of escape corridor. </w:t>
            </w:r>
          </w:p>
          <w:p w14:paraId="29C29A2E" w14:textId="0BE25FB5" w:rsidR="00DD1F90" w:rsidRDefault="00DD1F90" w:rsidP="005B5AD8">
            <w:r>
              <w:t xml:space="preserve">The incoming gas main will therefore be rerouted under the new pavement to run to the new delivery entrance and enter the building to the </w:t>
            </w:r>
            <w:r w:rsidR="00C45DB4">
              <w:t>side</w:t>
            </w:r>
            <w:r>
              <w:t xml:space="preserve"> of the door. The gas meter will be relocated to this position and HL cupboard relocated. </w:t>
            </w:r>
          </w:p>
          <w:p w14:paraId="6F9D3F51" w14:textId="620511B2" w:rsidR="00C45DB4" w:rsidRPr="005B5AD8" w:rsidRDefault="00DD1F90" w:rsidP="005B5AD8">
            <w:r>
              <w:t xml:space="preserve">Allow for application to Cadent/United Utilities to carry out these incoming as alterations. </w:t>
            </w:r>
          </w:p>
        </w:tc>
        <w:tc>
          <w:tcPr>
            <w:tcW w:w="1276" w:type="dxa"/>
          </w:tcPr>
          <w:p w14:paraId="7E92E9B4" w14:textId="77777777" w:rsidR="005B5AD8" w:rsidRPr="00CB2CE3" w:rsidRDefault="005B5AD8" w:rsidP="000336C4">
            <w:pPr>
              <w:widowControl w:val="0"/>
              <w:autoSpaceDE w:val="0"/>
              <w:autoSpaceDN w:val="0"/>
              <w:adjustRightInd w:val="0"/>
              <w:spacing w:after="0"/>
              <w:rPr>
                <w:rFonts w:asciiTheme="minorHAnsi" w:hAnsiTheme="minorHAnsi"/>
                <w:sz w:val="20"/>
                <w:szCs w:val="20"/>
              </w:rPr>
            </w:pPr>
          </w:p>
        </w:tc>
      </w:tr>
      <w:tr w:rsidR="00DD1F90" w:rsidRPr="00CB2CE3" w14:paraId="62AA9626" w14:textId="77777777" w:rsidTr="0000727C">
        <w:tc>
          <w:tcPr>
            <w:tcW w:w="521" w:type="dxa"/>
          </w:tcPr>
          <w:p w14:paraId="5B10F5DC" w14:textId="77777777" w:rsidR="00DD1F90" w:rsidRPr="004D6695" w:rsidRDefault="00DD1F90"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30DA15FD" w14:textId="53D0800C" w:rsidR="00DD1F90" w:rsidRDefault="00DD1F90" w:rsidP="00DD1F90">
            <w:r w:rsidRPr="00DD1F90">
              <w:t xml:space="preserve">From this point the relocated gas pipe should rise to roof level and run along the </w:t>
            </w:r>
            <w:proofErr w:type="gramStart"/>
            <w:r w:rsidRPr="00DD1F90">
              <w:t>first floor</w:t>
            </w:r>
            <w:proofErr w:type="gramEnd"/>
            <w:r w:rsidRPr="00DD1F90">
              <w:t xml:space="preserve"> roof to reconnect to gas services for the boiler in the kitchen and boiler in the </w:t>
            </w:r>
            <w:r w:rsidR="00DD672B" w:rsidRPr="00DD1F90">
              <w:t>laundry.</w:t>
            </w:r>
            <w:r w:rsidRPr="00DD1F90">
              <w:t xml:space="preserve">  The contractor should check any other items the pipes running along the HL rear of the building serve.  </w:t>
            </w:r>
          </w:p>
          <w:p w14:paraId="34B4F17C" w14:textId="4B7E3A9F" w:rsidR="00DD1F90" w:rsidRPr="00DD1F90" w:rsidRDefault="00DD1F90" w:rsidP="00DD1F90">
            <w:r w:rsidRPr="00DD1F90">
              <w:t xml:space="preserve">Adjustment of this pipework will take the gas pipes out of the construction area. </w:t>
            </w:r>
            <w:r>
              <w:t xml:space="preserve"> This work should be completed by the time the contractor gets super-structure up to this level, </w:t>
            </w:r>
            <w:proofErr w:type="spellStart"/>
            <w:r>
              <w:t>ie</w:t>
            </w:r>
            <w:proofErr w:type="spellEnd"/>
            <w:r>
              <w:t xml:space="preserve"> installation of steel frame adjacent.  </w:t>
            </w:r>
          </w:p>
        </w:tc>
        <w:tc>
          <w:tcPr>
            <w:tcW w:w="1276" w:type="dxa"/>
          </w:tcPr>
          <w:p w14:paraId="1CA0DF7E" w14:textId="77777777" w:rsidR="00DD1F90" w:rsidRPr="00CB2CE3" w:rsidRDefault="00DD1F90" w:rsidP="000336C4">
            <w:pPr>
              <w:widowControl w:val="0"/>
              <w:autoSpaceDE w:val="0"/>
              <w:autoSpaceDN w:val="0"/>
              <w:adjustRightInd w:val="0"/>
              <w:spacing w:after="0"/>
              <w:rPr>
                <w:rFonts w:asciiTheme="minorHAnsi" w:hAnsiTheme="minorHAnsi"/>
                <w:sz w:val="20"/>
                <w:szCs w:val="20"/>
              </w:rPr>
            </w:pPr>
          </w:p>
        </w:tc>
      </w:tr>
      <w:tr w:rsidR="00DD1F90" w:rsidRPr="00CB2CE3" w14:paraId="61C21609" w14:textId="77777777" w:rsidTr="0000727C">
        <w:tc>
          <w:tcPr>
            <w:tcW w:w="521" w:type="dxa"/>
          </w:tcPr>
          <w:p w14:paraId="75A461AA" w14:textId="77777777" w:rsidR="00DD1F90" w:rsidRPr="004D6695" w:rsidRDefault="00DD1F90"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73F79124" w14:textId="77777777" w:rsidR="00DD1F90" w:rsidRDefault="00DD1F90" w:rsidP="005567FF">
            <w:pPr>
              <w:pStyle w:val="Heading3"/>
            </w:pPr>
            <w:r>
              <w:t xml:space="preserve">Foul and Surface Water Drainage </w:t>
            </w:r>
          </w:p>
          <w:p w14:paraId="6F808BF4" w14:textId="77777777" w:rsidR="00C45DB4" w:rsidRDefault="00DD1F90" w:rsidP="00DD1F90">
            <w:pPr>
              <w:rPr>
                <w:rStyle w:val="Normal-CheckToDoChar"/>
                <w:color w:val="auto"/>
              </w:rPr>
            </w:pPr>
            <w:r w:rsidRPr="00DD1F90">
              <w:rPr>
                <w:rStyle w:val="Normal-CheckToDoChar"/>
                <w:color w:val="auto"/>
              </w:rPr>
              <w:t xml:space="preserve">The </w:t>
            </w:r>
            <w:proofErr w:type="gramStart"/>
            <w:r w:rsidRPr="00DD1F90">
              <w:rPr>
                <w:rStyle w:val="Normal-CheckToDoChar"/>
                <w:color w:val="auto"/>
              </w:rPr>
              <w:t>Pre construction</w:t>
            </w:r>
            <w:proofErr w:type="gramEnd"/>
            <w:r w:rsidRPr="00DD1F90">
              <w:rPr>
                <w:rStyle w:val="Normal-CheckToDoChar"/>
                <w:color w:val="auto"/>
              </w:rPr>
              <w:t xml:space="preserve"> information pack contains a United Utilities plan showing their pipework in the area.  </w:t>
            </w:r>
          </w:p>
          <w:p w14:paraId="3E43A0EE" w14:textId="4E8F6E1F" w:rsidR="00DD1F90" w:rsidRPr="00DD1F90" w:rsidRDefault="00DD1F90" w:rsidP="00DD1F90">
            <w:r w:rsidRPr="00DD1F90">
              <w:rPr>
                <w:rStyle w:val="Normal-CheckToDoChar"/>
                <w:color w:val="auto"/>
              </w:rPr>
              <w:t xml:space="preserve">From this plan it is therefore assumed that all foul and surface water drainage in the public alleyway between the Civic Hall and Library, running under the rear of the Civic Hall and within the car park are private connections, therefore not requiring a build over agreement. </w:t>
            </w:r>
          </w:p>
        </w:tc>
        <w:tc>
          <w:tcPr>
            <w:tcW w:w="1276" w:type="dxa"/>
          </w:tcPr>
          <w:p w14:paraId="4381B323" w14:textId="77777777" w:rsidR="00DD1F90" w:rsidRPr="00CB2CE3" w:rsidRDefault="00DD1F90" w:rsidP="000336C4">
            <w:pPr>
              <w:widowControl w:val="0"/>
              <w:autoSpaceDE w:val="0"/>
              <w:autoSpaceDN w:val="0"/>
              <w:adjustRightInd w:val="0"/>
              <w:spacing w:after="0"/>
              <w:rPr>
                <w:rFonts w:asciiTheme="minorHAnsi" w:hAnsiTheme="minorHAnsi"/>
                <w:sz w:val="20"/>
                <w:szCs w:val="20"/>
              </w:rPr>
            </w:pPr>
          </w:p>
        </w:tc>
      </w:tr>
      <w:tr w:rsidR="0041407C" w:rsidRPr="00CB2CE3" w14:paraId="04BB3774" w14:textId="77777777" w:rsidTr="0000727C">
        <w:tc>
          <w:tcPr>
            <w:tcW w:w="521" w:type="dxa"/>
          </w:tcPr>
          <w:p w14:paraId="07B1AC7F" w14:textId="77777777" w:rsidR="0041407C" w:rsidRPr="004D6695" w:rsidRDefault="0041407C"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4A7BD43A" w14:textId="697C311C" w:rsidR="0041407C" w:rsidRDefault="005567FF" w:rsidP="00C32506">
            <w:pPr>
              <w:pStyle w:val="Heading3"/>
              <w:rPr>
                <w:rStyle w:val="Normal-CheckToDoChar"/>
                <w:color w:val="auto"/>
              </w:rPr>
            </w:pPr>
            <w:r>
              <w:t xml:space="preserve">Foul Drainage </w:t>
            </w:r>
            <w:r w:rsidR="00C32506" w:rsidRPr="00C32506">
              <w:rPr>
                <w:rStyle w:val="Normal-CheckToDoChar"/>
                <w:b w:val="0"/>
                <w:bCs w:val="0"/>
                <w:color w:val="auto"/>
              </w:rPr>
              <w:t xml:space="preserve">Refer to Architects drawing A1-003 for Schematic layout </w:t>
            </w:r>
            <w:r w:rsidR="00C32506">
              <w:rPr>
                <w:rStyle w:val="Normal-CheckToDoChar"/>
                <w:b w:val="0"/>
                <w:bCs w:val="0"/>
                <w:color w:val="auto"/>
              </w:rPr>
              <w:br/>
            </w:r>
            <w:r w:rsidR="00C32506" w:rsidRPr="00FE1DA5">
              <w:rPr>
                <w:rStyle w:val="Normal-CheckToDoChar"/>
                <w:b w:val="0"/>
                <w:bCs w:val="0"/>
                <w:vanish/>
                <w:color w:val="auto"/>
              </w:rPr>
              <w:t>and C2C layout for foul drain detail</w:t>
            </w:r>
            <w:r w:rsidR="00C32506" w:rsidRPr="00FE1DA5">
              <w:rPr>
                <w:rStyle w:val="Normal-CheckToDoChar"/>
                <w:vanish/>
                <w:color w:val="auto"/>
              </w:rPr>
              <w:t xml:space="preserve"> </w:t>
            </w:r>
          </w:p>
          <w:p w14:paraId="09CA9CF9" w14:textId="03EC320C" w:rsidR="00C32506" w:rsidRDefault="00C32506" w:rsidP="00C32506">
            <w:pPr>
              <w:rPr>
                <w:rStyle w:val="Normal-CheckToDoChar"/>
                <w:color w:val="auto"/>
              </w:rPr>
            </w:pPr>
            <w:r>
              <w:rPr>
                <w:rStyle w:val="Normal-CheckToDoChar"/>
                <w:color w:val="auto"/>
              </w:rPr>
              <w:t xml:space="preserve">Provide 2no new circular manholes set within new pavement to pick up new internal </w:t>
            </w:r>
            <w:r w:rsidR="00C45DB4">
              <w:rPr>
                <w:rStyle w:val="Normal-CheckToDoChar"/>
                <w:color w:val="auto"/>
              </w:rPr>
              <w:t xml:space="preserve">foul </w:t>
            </w:r>
            <w:r>
              <w:rPr>
                <w:rStyle w:val="Normal-CheckToDoChar"/>
                <w:color w:val="auto"/>
              </w:rPr>
              <w:t xml:space="preserve">drainage connections </w:t>
            </w:r>
          </w:p>
          <w:p w14:paraId="6A87E875" w14:textId="1D802745" w:rsidR="00C70D68" w:rsidRPr="00C70D68" w:rsidRDefault="00C70D68" w:rsidP="00C70D68">
            <w:pPr>
              <w:rPr>
                <w:rStyle w:val="Normal-CheckToDoChar"/>
                <w:color w:val="auto"/>
              </w:rPr>
            </w:pPr>
            <w:r w:rsidRPr="00C70D68">
              <w:rPr>
                <w:rStyle w:val="Normal-CheckToDoChar"/>
                <w:color w:val="auto"/>
              </w:rPr>
              <w:t xml:space="preserve">Provide 1no new manhole with adjacent public access route constructed over the existing drain run which runs down the alley way. </w:t>
            </w:r>
          </w:p>
          <w:p w14:paraId="1255BF9C" w14:textId="515F6FDE" w:rsidR="00C70D68" w:rsidRDefault="00C70D68" w:rsidP="00C70D68">
            <w:pPr>
              <w:rPr>
                <w:rStyle w:val="Normal-CheckToDoChar"/>
                <w:color w:val="auto"/>
              </w:rPr>
            </w:pPr>
            <w:r w:rsidRPr="00C70D68">
              <w:rPr>
                <w:rStyle w:val="Normal-CheckToDoChar"/>
                <w:color w:val="auto"/>
              </w:rPr>
              <w:t xml:space="preserve">The contractor should allow as a first operation to lift the manhole covers in the alley and take invert levels for this </w:t>
            </w:r>
            <w:r w:rsidR="00DD672B" w:rsidRPr="00C70D68">
              <w:rPr>
                <w:rStyle w:val="Normal-CheckToDoChar"/>
                <w:color w:val="auto"/>
              </w:rPr>
              <w:t>drain.</w:t>
            </w:r>
            <w:r w:rsidRPr="00C70D68">
              <w:rPr>
                <w:rStyle w:val="Normal-CheckToDoChar"/>
                <w:color w:val="auto"/>
              </w:rPr>
              <w:t xml:space="preserve"> The lifting eyes have </w:t>
            </w:r>
            <w:proofErr w:type="gramStart"/>
            <w:r w:rsidRPr="00C70D68">
              <w:rPr>
                <w:rStyle w:val="Normal-CheckToDoChar"/>
                <w:color w:val="auto"/>
              </w:rPr>
              <w:t>broken</w:t>
            </w:r>
            <w:proofErr w:type="gramEnd"/>
            <w:r w:rsidRPr="00C70D68">
              <w:rPr>
                <w:rStyle w:val="Normal-CheckToDoChar"/>
                <w:color w:val="auto"/>
              </w:rPr>
              <w:t xml:space="preserve"> and we were unable to lift these manholes during site survey. </w:t>
            </w:r>
          </w:p>
          <w:p w14:paraId="237A1E3C" w14:textId="6C9DC289" w:rsidR="00AC5905" w:rsidRPr="00C45DB4" w:rsidRDefault="00AC5905" w:rsidP="00C70D68">
            <w:pPr>
              <w:rPr>
                <w:rStyle w:val="Normal-CheckToDoChar"/>
                <w:b/>
                <w:bCs/>
                <w:color w:val="auto"/>
              </w:rPr>
            </w:pPr>
            <w:r w:rsidRPr="00C45DB4">
              <w:rPr>
                <w:rStyle w:val="Normal-CheckToDoChar"/>
                <w:b/>
                <w:bCs/>
                <w:color w:val="auto"/>
              </w:rPr>
              <w:t xml:space="preserve">Bin Store G43 </w:t>
            </w:r>
          </w:p>
          <w:p w14:paraId="079F3D49" w14:textId="1748B766" w:rsidR="00AC5905" w:rsidRDefault="00AC5905" w:rsidP="00C70D68">
            <w:pPr>
              <w:rPr>
                <w:rStyle w:val="Normal-CheckToDoChar"/>
                <w:color w:val="auto"/>
              </w:rPr>
            </w:pPr>
            <w:r>
              <w:rPr>
                <w:rStyle w:val="Normal-CheckToDoChar"/>
                <w:color w:val="auto"/>
              </w:rPr>
              <w:t xml:space="preserve">Provide a drainage run from the manhole running beneath the raft slab to a gulley set within the </w:t>
            </w:r>
            <w:r w:rsidRPr="00E801A1">
              <w:rPr>
                <w:rStyle w:val="Normal-CheckToDoChar"/>
                <w:color w:val="auto"/>
                <w:lang w:val="en-GB"/>
              </w:rPr>
              <w:t>centre</w:t>
            </w:r>
            <w:r>
              <w:rPr>
                <w:rStyle w:val="Normal-CheckToDoChar"/>
                <w:color w:val="auto"/>
              </w:rPr>
              <w:t xml:space="preserve"> of the raft slab in this rea. Allow the top of the raft to dish towards this gulley when setting the raft to provide fall.  </w:t>
            </w:r>
          </w:p>
          <w:p w14:paraId="7EA4714D" w14:textId="77777777" w:rsidR="00995A7F" w:rsidRPr="00C32506" w:rsidRDefault="00995A7F" w:rsidP="00995A7F">
            <w:pPr>
              <w:rPr>
                <w:rStyle w:val="Normal-CheckToDoChar"/>
                <w:b/>
                <w:bCs/>
                <w:color w:val="auto"/>
              </w:rPr>
            </w:pPr>
            <w:r>
              <w:rPr>
                <w:rStyle w:val="Normal-CheckToDoChar"/>
                <w:b/>
                <w:bCs/>
                <w:color w:val="auto"/>
              </w:rPr>
              <w:t xml:space="preserve">Foul - </w:t>
            </w:r>
            <w:r w:rsidRPr="00C32506">
              <w:rPr>
                <w:rStyle w:val="Normal-CheckToDoChar"/>
                <w:b/>
                <w:bCs/>
                <w:color w:val="auto"/>
              </w:rPr>
              <w:t>G50 Cleaners room</w:t>
            </w:r>
          </w:p>
          <w:p w14:paraId="059B8891" w14:textId="77777777" w:rsidR="00995A7F" w:rsidRPr="00C32506" w:rsidRDefault="00995A7F" w:rsidP="00995A7F">
            <w:pPr>
              <w:rPr>
                <w:rStyle w:val="Normal-CheckToDoChar"/>
                <w:color w:val="auto"/>
              </w:rPr>
            </w:pPr>
            <w:r w:rsidRPr="00C32506">
              <w:rPr>
                <w:rStyle w:val="Normal-CheckToDoChar"/>
                <w:color w:val="auto"/>
              </w:rPr>
              <w:t xml:space="preserve">SVP to corner of G50 Cleaners room with branch connection in the corner of the adjacent dressing room left capped off for connection of future shower. </w:t>
            </w:r>
          </w:p>
          <w:p w14:paraId="3AD2E43D" w14:textId="77777777" w:rsidR="00995A7F" w:rsidRPr="00C32506" w:rsidRDefault="00995A7F" w:rsidP="00995A7F">
            <w:pPr>
              <w:rPr>
                <w:rStyle w:val="Normal-CheckToDoChar"/>
                <w:color w:val="auto"/>
              </w:rPr>
            </w:pPr>
            <w:r w:rsidRPr="00C32506">
              <w:rPr>
                <w:rStyle w:val="Normal-CheckToDoChar"/>
                <w:color w:val="auto"/>
              </w:rPr>
              <w:t xml:space="preserve">Branch connection to serve sink to dressing room </w:t>
            </w:r>
          </w:p>
          <w:p w14:paraId="75C9C87B" w14:textId="7784B73F" w:rsidR="00995A7F" w:rsidRDefault="00995A7F" w:rsidP="00995A7F">
            <w:pPr>
              <w:rPr>
                <w:rStyle w:val="Normal-CheckToDoChar"/>
                <w:color w:val="auto"/>
              </w:rPr>
            </w:pPr>
            <w:r w:rsidRPr="00C32506">
              <w:rPr>
                <w:rStyle w:val="Normal-CheckToDoChar"/>
                <w:color w:val="auto"/>
              </w:rPr>
              <w:t>Branch connection to serve shower</w:t>
            </w:r>
          </w:p>
          <w:p w14:paraId="3976E712" w14:textId="77777777" w:rsidR="00FE1DA5" w:rsidRDefault="00FE1DA5" w:rsidP="00995A7F">
            <w:pPr>
              <w:rPr>
                <w:rStyle w:val="Normal-CheckToDoChar"/>
                <w:color w:val="auto"/>
              </w:rPr>
            </w:pPr>
          </w:p>
          <w:p w14:paraId="65686D38" w14:textId="45C35A1A" w:rsidR="00995A7F" w:rsidRPr="00C32506" w:rsidRDefault="00995A7F" w:rsidP="00995A7F">
            <w:pPr>
              <w:rPr>
                <w:b/>
                <w:bCs/>
              </w:rPr>
            </w:pPr>
            <w:r>
              <w:rPr>
                <w:b/>
                <w:bCs/>
              </w:rPr>
              <w:lastRenderedPageBreak/>
              <w:t xml:space="preserve">Foul </w:t>
            </w:r>
            <w:proofErr w:type="gramStart"/>
            <w:r>
              <w:rPr>
                <w:b/>
                <w:bCs/>
              </w:rPr>
              <w:t xml:space="preserve">- </w:t>
            </w:r>
            <w:r w:rsidRPr="00C32506">
              <w:rPr>
                <w:b/>
                <w:bCs/>
              </w:rPr>
              <w:t xml:space="preserve"> G</w:t>
            </w:r>
            <w:proofErr w:type="gramEnd"/>
            <w:r w:rsidRPr="00C32506">
              <w:rPr>
                <w:b/>
                <w:bCs/>
              </w:rPr>
              <w:t xml:space="preserve">45 Assisted WC </w:t>
            </w:r>
            <w:r>
              <w:rPr>
                <w:b/>
                <w:bCs/>
              </w:rPr>
              <w:t>and G46 Cleaner</w:t>
            </w:r>
            <w:r w:rsidR="00C45DB4">
              <w:rPr>
                <w:b/>
                <w:bCs/>
              </w:rPr>
              <w:t>/Store</w:t>
            </w:r>
            <w:r>
              <w:rPr>
                <w:b/>
                <w:bCs/>
              </w:rPr>
              <w:t xml:space="preserve"> </w:t>
            </w:r>
          </w:p>
          <w:p w14:paraId="46332D1F" w14:textId="218B68B2" w:rsidR="00C45DB4" w:rsidRDefault="00995A7F" w:rsidP="00995A7F">
            <w:r>
              <w:t xml:space="preserve">SVP stub stack to corner of assisted </w:t>
            </w:r>
            <w:r w:rsidR="00DD672B">
              <w:t>WC running</w:t>
            </w:r>
            <w:r>
              <w:t xml:space="preserve"> beneath slab to pick up WC connection, waste connection and branch connection below </w:t>
            </w:r>
            <w:r w:rsidR="00DD672B">
              <w:t>cleaners’</w:t>
            </w:r>
            <w:r>
              <w:t xml:space="preserve"> room G46 connecting to external manhole</w:t>
            </w:r>
          </w:p>
        </w:tc>
        <w:tc>
          <w:tcPr>
            <w:tcW w:w="1276" w:type="dxa"/>
          </w:tcPr>
          <w:p w14:paraId="3456E5D0" w14:textId="77777777" w:rsidR="0041407C" w:rsidRPr="00CB2CE3" w:rsidRDefault="0041407C" w:rsidP="000336C4">
            <w:pPr>
              <w:widowControl w:val="0"/>
              <w:autoSpaceDE w:val="0"/>
              <w:autoSpaceDN w:val="0"/>
              <w:adjustRightInd w:val="0"/>
              <w:spacing w:after="0"/>
              <w:rPr>
                <w:rFonts w:asciiTheme="minorHAnsi" w:hAnsiTheme="minorHAnsi"/>
                <w:sz w:val="20"/>
                <w:szCs w:val="20"/>
              </w:rPr>
            </w:pPr>
          </w:p>
        </w:tc>
      </w:tr>
      <w:tr w:rsidR="00C32506" w:rsidRPr="00CB2CE3" w14:paraId="27F9C1A7" w14:textId="77777777" w:rsidTr="0000727C">
        <w:tc>
          <w:tcPr>
            <w:tcW w:w="521" w:type="dxa"/>
          </w:tcPr>
          <w:p w14:paraId="5A71ABC7" w14:textId="77777777" w:rsidR="00C32506" w:rsidRPr="004D6695" w:rsidRDefault="00C32506"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362D8710" w14:textId="77777777" w:rsidR="00C32506" w:rsidRDefault="00C32506" w:rsidP="005567FF">
            <w:pPr>
              <w:pStyle w:val="Heading3"/>
            </w:pPr>
            <w:r>
              <w:t>Wastes</w:t>
            </w:r>
          </w:p>
          <w:p w14:paraId="0BA3378C" w14:textId="13BB35EA" w:rsidR="00C32506" w:rsidRDefault="00C32506" w:rsidP="00C32506">
            <w:pPr>
              <w:rPr>
                <w:lang w:val="en-US" w:eastAsia="en-US"/>
              </w:rPr>
            </w:pPr>
            <w:r>
              <w:rPr>
                <w:b/>
                <w:bCs/>
                <w:lang w:val="en-US" w:eastAsia="en-US"/>
              </w:rPr>
              <w:t>G35 L</w:t>
            </w:r>
            <w:r w:rsidRPr="003D2F7D">
              <w:rPr>
                <w:b/>
                <w:bCs/>
                <w:lang w:val="en-US" w:eastAsia="en-US"/>
              </w:rPr>
              <w:t>aundry</w:t>
            </w:r>
            <w:r>
              <w:rPr>
                <w:lang w:val="en-US" w:eastAsia="en-US"/>
              </w:rPr>
              <w:t xml:space="preserve">: Allow for </w:t>
            </w:r>
            <w:r w:rsidR="00C70D68">
              <w:rPr>
                <w:lang w:val="en-US" w:eastAsia="en-US"/>
              </w:rPr>
              <w:t xml:space="preserve">40mm waste to replaced sink, and washing machine </w:t>
            </w:r>
            <w:proofErr w:type="gramStart"/>
            <w:r w:rsidR="00C70D68">
              <w:rPr>
                <w:lang w:val="en-US" w:eastAsia="en-US"/>
              </w:rPr>
              <w:t>stand pipe</w:t>
            </w:r>
            <w:proofErr w:type="gramEnd"/>
            <w:r w:rsidR="00C70D68">
              <w:rPr>
                <w:lang w:val="en-US" w:eastAsia="en-US"/>
              </w:rPr>
              <w:t xml:space="preserve"> to new washing machine  </w:t>
            </w:r>
            <w:r>
              <w:rPr>
                <w:lang w:val="en-US" w:eastAsia="en-US"/>
              </w:rPr>
              <w:t xml:space="preserve"> </w:t>
            </w:r>
          </w:p>
          <w:p w14:paraId="35514528" w14:textId="53084B25" w:rsidR="00C32506" w:rsidRDefault="00C32506" w:rsidP="00C32506">
            <w:pPr>
              <w:rPr>
                <w:lang w:val="en-US" w:eastAsia="en-US"/>
              </w:rPr>
            </w:pPr>
            <w:r>
              <w:rPr>
                <w:b/>
                <w:bCs/>
                <w:lang w:val="en-US" w:eastAsia="en-US"/>
              </w:rPr>
              <w:t xml:space="preserve">G51 </w:t>
            </w:r>
            <w:r w:rsidRPr="00231D40">
              <w:rPr>
                <w:b/>
                <w:bCs/>
                <w:lang w:val="en-US" w:eastAsia="en-US"/>
              </w:rPr>
              <w:t>Dressing Room</w:t>
            </w:r>
            <w:r>
              <w:rPr>
                <w:lang w:val="en-US" w:eastAsia="en-US"/>
              </w:rPr>
              <w:t xml:space="preserve">: </w:t>
            </w:r>
            <w:r w:rsidR="00DD672B">
              <w:rPr>
                <w:lang w:val="en-US" w:eastAsia="en-US"/>
              </w:rPr>
              <w:t>Fit shower</w:t>
            </w:r>
            <w:r w:rsidR="00C70D68">
              <w:rPr>
                <w:lang w:val="en-US" w:eastAsia="en-US"/>
              </w:rPr>
              <w:t xml:space="preserve"> drain (top access) to shower tray, and 32mm waste to </w:t>
            </w:r>
            <w:proofErr w:type="spellStart"/>
            <w:r w:rsidR="00C70D68">
              <w:rPr>
                <w:lang w:val="en-US" w:eastAsia="en-US"/>
              </w:rPr>
              <w:t>whb</w:t>
            </w:r>
            <w:proofErr w:type="spellEnd"/>
            <w:r w:rsidR="00DD672B">
              <w:rPr>
                <w:lang w:val="en-US" w:eastAsia="en-US"/>
              </w:rPr>
              <w:t>.</w:t>
            </w:r>
          </w:p>
          <w:p w14:paraId="09D6EAF3" w14:textId="359BDC14" w:rsidR="00C32506" w:rsidRDefault="00C32506" w:rsidP="00C32506">
            <w:pPr>
              <w:rPr>
                <w:lang w:val="en-US" w:eastAsia="en-US"/>
              </w:rPr>
            </w:pPr>
            <w:r w:rsidRPr="00231D40">
              <w:rPr>
                <w:b/>
                <w:bCs/>
                <w:lang w:val="en-US" w:eastAsia="en-US"/>
              </w:rPr>
              <w:t>G</w:t>
            </w:r>
            <w:proofErr w:type="gramStart"/>
            <w:r w:rsidRPr="00231D40">
              <w:rPr>
                <w:b/>
                <w:bCs/>
                <w:lang w:val="en-US" w:eastAsia="en-US"/>
              </w:rPr>
              <w:t>50  Cleaner</w:t>
            </w:r>
            <w:proofErr w:type="gramEnd"/>
            <w:r>
              <w:rPr>
                <w:lang w:val="en-US" w:eastAsia="en-US"/>
              </w:rPr>
              <w:t xml:space="preserve">:  Allow for </w:t>
            </w:r>
            <w:r w:rsidR="00C70D68">
              <w:rPr>
                <w:lang w:val="en-US" w:eastAsia="en-US"/>
              </w:rPr>
              <w:t>40</w:t>
            </w:r>
            <w:r>
              <w:rPr>
                <w:lang w:val="en-US" w:eastAsia="en-US"/>
              </w:rPr>
              <w:t xml:space="preserve">mm </w:t>
            </w:r>
            <w:r w:rsidR="00C70D68">
              <w:rPr>
                <w:lang w:val="en-US" w:eastAsia="en-US"/>
              </w:rPr>
              <w:t>waste to</w:t>
            </w:r>
            <w:r>
              <w:rPr>
                <w:lang w:val="en-US" w:eastAsia="en-US"/>
              </w:rPr>
              <w:t xml:space="preserve"> cleaners sink </w:t>
            </w:r>
          </w:p>
          <w:p w14:paraId="15001078" w14:textId="5EA64D3D" w:rsidR="00C32506" w:rsidRDefault="00C32506" w:rsidP="00C32506">
            <w:pPr>
              <w:rPr>
                <w:lang w:val="en-US" w:eastAsia="en-US"/>
              </w:rPr>
            </w:pPr>
            <w:r w:rsidRPr="00231D40">
              <w:rPr>
                <w:b/>
                <w:bCs/>
                <w:lang w:val="en-US" w:eastAsia="en-US"/>
              </w:rPr>
              <w:t>G</w:t>
            </w:r>
            <w:proofErr w:type="gramStart"/>
            <w:r>
              <w:rPr>
                <w:b/>
                <w:bCs/>
                <w:lang w:val="en-US" w:eastAsia="en-US"/>
              </w:rPr>
              <w:t>45</w:t>
            </w:r>
            <w:r w:rsidRPr="00231D40">
              <w:rPr>
                <w:b/>
                <w:bCs/>
                <w:lang w:val="en-US" w:eastAsia="en-US"/>
              </w:rPr>
              <w:t xml:space="preserve">  </w:t>
            </w:r>
            <w:r>
              <w:rPr>
                <w:b/>
                <w:bCs/>
                <w:lang w:val="en-US" w:eastAsia="en-US"/>
              </w:rPr>
              <w:t>Assisted</w:t>
            </w:r>
            <w:proofErr w:type="gramEnd"/>
            <w:r>
              <w:rPr>
                <w:b/>
                <w:bCs/>
                <w:lang w:val="en-US" w:eastAsia="en-US"/>
              </w:rPr>
              <w:t xml:space="preserve"> WC</w:t>
            </w:r>
            <w:r>
              <w:rPr>
                <w:lang w:val="en-US" w:eastAsia="en-US"/>
              </w:rPr>
              <w:t xml:space="preserve">:  Allow for </w:t>
            </w:r>
            <w:r w:rsidR="00C70D68">
              <w:rPr>
                <w:lang w:val="en-US" w:eastAsia="en-US"/>
              </w:rPr>
              <w:t xml:space="preserve">32mm waste to </w:t>
            </w:r>
            <w:proofErr w:type="spellStart"/>
            <w:r w:rsidR="00C70D68">
              <w:rPr>
                <w:lang w:val="en-US" w:eastAsia="en-US"/>
              </w:rPr>
              <w:t>whb</w:t>
            </w:r>
            <w:proofErr w:type="spellEnd"/>
            <w:r w:rsidR="00C70D68">
              <w:rPr>
                <w:lang w:val="en-US" w:eastAsia="en-US"/>
              </w:rPr>
              <w:t xml:space="preserve">, toilet should be provided with integral overflow </w:t>
            </w:r>
            <w:r>
              <w:rPr>
                <w:lang w:val="en-US" w:eastAsia="en-US"/>
              </w:rPr>
              <w:t xml:space="preserve"> </w:t>
            </w:r>
          </w:p>
          <w:p w14:paraId="55D7CE81" w14:textId="3F9BB346" w:rsidR="00C32506" w:rsidRPr="00C32506" w:rsidRDefault="00C32506" w:rsidP="00C70D68">
            <w:r w:rsidRPr="00231D40">
              <w:rPr>
                <w:b/>
                <w:bCs/>
                <w:lang w:val="en-US" w:eastAsia="en-US"/>
              </w:rPr>
              <w:t>G</w:t>
            </w:r>
            <w:proofErr w:type="gramStart"/>
            <w:r>
              <w:rPr>
                <w:b/>
                <w:bCs/>
                <w:lang w:val="en-US" w:eastAsia="en-US"/>
              </w:rPr>
              <w:t>46</w:t>
            </w:r>
            <w:r w:rsidRPr="00231D40">
              <w:rPr>
                <w:b/>
                <w:bCs/>
                <w:lang w:val="en-US" w:eastAsia="en-US"/>
              </w:rPr>
              <w:t xml:space="preserve">  Cleaner</w:t>
            </w:r>
            <w:proofErr w:type="gramEnd"/>
            <w:r>
              <w:rPr>
                <w:lang w:val="en-US" w:eastAsia="en-US"/>
              </w:rPr>
              <w:t xml:space="preserve">:  </w:t>
            </w:r>
            <w:r w:rsidR="00C70D68">
              <w:rPr>
                <w:lang w:val="en-US" w:eastAsia="en-US"/>
              </w:rPr>
              <w:t xml:space="preserve">Allow for 40mm waste to cleaners sink </w:t>
            </w:r>
          </w:p>
        </w:tc>
        <w:tc>
          <w:tcPr>
            <w:tcW w:w="1276" w:type="dxa"/>
          </w:tcPr>
          <w:p w14:paraId="531A0334" w14:textId="77777777" w:rsidR="00C32506" w:rsidRPr="00CB2CE3" w:rsidRDefault="00C32506" w:rsidP="000336C4">
            <w:pPr>
              <w:widowControl w:val="0"/>
              <w:autoSpaceDE w:val="0"/>
              <w:autoSpaceDN w:val="0"/>
              <w:adjustRightInd w:val="0"/>
              <w:spacing w:after="0"/>
              <w:rPr>
                <w:rFonts w:asciiTheme="minorHAnsi" w:hAnsiTheme="minorHAnsi"/>
                <w:sz w:val="20"/>
                <w:szCs w:val="20"/>
              </w:rPr>
            </w:pPr>
          </w:p>
        </w:tc>
      </w:tr>
      <w:tr w:rsidR="00C70D68" w:rsidRPr="00CB2CE3" w14:paraId="091924C2" w14:textId="77777777" w:rsidTr="0000727C">
        <w:tc>
          <w:tcPr>
            <w:tcW w:w="521" w:type="dxa"/>
          </w:tcPr>
          <w:p w14:paraId="4BB8717A" w14:textId="77777777" w:rsidR="00C70D68" w:rsidRPr="004D6695" w:rsidRDefault="00C70D68"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4E34DE47" w14:textId="0850A62D" w:rsidR="00C70D68" w:rsidRPr="00C70D68" w:rsidRDefault="00C70D68" w:rsidP="00C70D68">
            <w:pPr>
              <w:pStyle w:val="Heading3"/>
            </w:pPr>
            <w:r w:rsidRPr="00C70D68">
              <w:t xml:space="preserve">G39 Kitchen: </w:t>
            </w:r>
          </w:p>
          <w:p w14:paraId="42919CE3" w14:textId="77777777" w:rsidR="00C70D68" w:rsidRDefault="00C70D68" w:rsidP="00C70D68">
            <w:pPr>
              <w:rPr>
                <w:lang w:val="en-US" w:eastAsia="en-US"/>
              </w:rPr>
            </w:pPr>
            <w:r>
              <w:rPr>
                <w:lang w:val="en-US" w:eastAsia="en-US"/>
              </w:rPr>
              <w:t>Allow for alterations to wastes serving existing dishwasher unit will need relocating to make way for the corridor.</w:t>
            </w:r>
          </w:p>
          <w:p w14:paraId="7DE63646" w14:textId="34DC73BB" w:rsidR="00C70D68" w:rsidRDefault="00C70D68" w:rsidP="00C70D68">
            <w:pPr>
              <w:pStyle w:val="Normal-SpeckCheck"/>
            </w:pPr>
            <w:r>
              <w:t xml:space="preserve">Client to confirm whether this work will be carried out outside this contract. </w:t>
            </w:r>
          </w:p>
        </w:tc>
        <w:tc>
          <w:tcPr>
            <w:tcW w:w="1276" w:type="dxa"/>
          </w:tcPr>
          <w:p w14:paraId="03BD1D49" w14:textId="77777777" w:rsidR="00C70D68" w:rsidRPr="00CB2CE3" w:rsidRDefault="00C70D68" w:rsidP="000336C4">
            <w:pPr>
              <w:widowControl w:val="0"/>
              <w:autoSpaceDE w:val="0"/>
              <w:autoSpaceDN w:val="0"/>
              <w:adjustRightInd w:val="0"/>
              <w:spacing w:after="0"/>
              <w:rPr>
                <w:rFonts w:asciiTheme="minorHAnsi" w:hAnsiTheme="minorHAnsi"/>
                <w:sz w:val="20"/>
                <w:szCs w:val="20"/>
              </w:rPr>
            </w:pPr>
          </w:p>
        </w:tc>
      </w:tr>
      <w:tr w:rsidR="00C70D68" w:rsidRPr="00CB2CE3" w14:paraId="774543EB" w14:textId="77777777" w:rsidTr="0000727C">
        <w:tc>
          <w:tcPr>
            <w:tcW w:w="521" w:type="dxa"/>
          </w:tcPr>
          <w:p w14:paraId="7AD31F63" w14:textId="77777777" w:rsidR="00C70D68" w:rsidRPr="004D6695" w:rsidRDefault="00C70D68"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1B2737DB" w14:textId="2094DAB7" w:rsidR="00C70D68" w:rsidRDefault="00C42458" w:rsidP="00C70D68">
            <w:pPr>
              <w:pStyle w:val="Heading3"/>
            </w:pPr>
            <w:r>
              <w:t>Existing</w:t>
            </w:r>
            <w:r w:rsidR="00C70D68">
              <w:t xml:space="preserve"> Drainage Run beneath Building </w:t>
            </w:r>
          </w:p>
          <w:p w14:paraId="32FDDF03" w14:textId="77777777" w:rsidR="00C70D68" w:rsidRDefault="00C70D68" w:rsidP="00C70D68">
            <w:r>
              <w:t xml:space="preserve">Fit a double seal manhole cover to the existing manhole outside the existing kitchen doors, raising this manhole through the raft </w:t>
            </w:r>
            <w:r w:rsidR="00C42458">
              <w:t xml:space="preserve">so that replacement manhole is fitted int eh top of the screed. </w:t>
            </w:r>
          </w:p>
          <w:p w14:paraId="391061C9" w14:textId="70AC1B14" w:rsidR="00C42458" w:rsidRDefault="00C42458" w:rsidP="00C70D68">
            <w:r>
              <w:t xml:space="preserve">We were able to </w:t>
            </w:r>
            <w:proofErr w:type="gramStart"/>
            <w:r>
              <w:t>lit</w:t>
            </w:r>
            <w:proofErr w:type="gramEnd"/>
            <w:r>
              <w:t xml:space="preserve"> this manhole during the survey and obtain an invert for </w:t>
            </w:r>
            <w:r w:rsidR="00DD672B">
              <w:t>this.</w:t>
            </w:r>
            <w:r>
              <w:t xml:space="preserve"> </w:t>
            </w:r>
          </w:p>
          <w:p w14:paraId="10681400" w14:textId="78047DC0" w:rsidR="00C42458" w:rsidRPr="00C70D68" w:rsidRDefault="00C42458" w:rsidP="00C70D68">
            <w:r>
              <w:t xml:space="preserve">Contractor to allow to jet the existing drainage run between the laundry manhole and the external manhole in the </w:t>
            </w:r>
            <w:r w:rsidR="00DD672B">
              <w:t>alleyway.</w:t>
            </w:r>
            <w:r>
              <w:t xml:space="preserve"> </w:t>
            </w:r>
          </w:p>
        </w:tc>
        <w:tc>
          <w:tcPr>
            <w:tcW w:w="1276" w:type="dxa"/>
          </w:tcPr>
          <w:p w14:paraId="03D4015F" w14:textId="77777777" w:rsidR="00C70D68" w:rsidRPr="00CB2CE3" w:rsidRDefault="00C70D68" w:rsidP="000336C4">
            <w:pPr>
              <w:widowControl w:val="0"/>
              <w:autoSpaceDE w:val="0"/>
              <w:autoSpaceDN w:val="0"/>
              <w:adjustRightInd w:val="0"/>
              <w:spacing w:after="0"/>
              <w:rPr>
                <w:rFonts w:asciiTheme="minorHAnsi" w:hAnsiTheme="minorHAnsi"/>
                <w:sz w:val="20"/>
                <w:szCs w:val="20"/>
              </w:rPr>
            </w:pPr>
          </w:p>
        </w:tc>
      </w:tr>
      <w:tr w:rsidR="00C42458" w:rsidRPr="00CB2CE3" w14:paraId="0D366524" w14:textId="77777777" w:rsidTr="0000727C">
        <w:tc>
          <w:tcPr>
            <w:tcW w:w="521" w:type="dxa"/>
          </w:tcPr>
          <w:p w14:paraId="48E56662" w14:textId="77777777" w:rsidR="00C42458" w:rsidRPr="004D6695" w:rsidRDefault="00C42458"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59EE519B" w14:textId="2FD9FE50" w:rsidR="00C42458" w:rsidRDefault="00C42458" w:rsidP="00C70D68">
            <w:pPr>
              <w:pStyle w:val="Heading3"/>
            </w:pPr>
            <w:r>
              <w:t xml:space="preserve">Grease Trap </w:t>
            </w:r>
          </w:p>
          <w:p w14:paraId="239588AF" w14:textId="26BD9D06" w:rsidR="00C42458" w:rsidRPr="00C42458" w:rsidRDefault="00C42458" w:rsidP="00C42458">
            <w:r>
              <w:t>Allow for grease trap connection to drain as shown on C2C layout.</w:t>
            </w:r>
          </w:p>
        </w:tc>
        <w:tc>
          <w:tcPr>
            <w:tcW w:w="1276" w:type="dxa"/>
          </w:tcPr>
          <w:p w14:paraId="3AA95533" w14:textId="77777777" w:rsidR="00C42458" w:rsidRPr="00CB2CE3" w:rsidRDefault="00C42458" w:rsidP="000336C4">
            <w:pPr>
              <w:widowControl w:val="0"/>
              <w:autoSpaceDE w:val="0"/>
              <w:autoSpaceDN w:val="0"/>
              <w:adjustRightInd w:val="0"/>
              <w:spacing w:after="0"/>
              <w:rPr>
                <w:rFonts w:asciiTheme="minorHAnsi" w:hAnsiTheme="minorHAnsi"/>
                <w:sz w:val="20"/>
                <w:szCs w:val="20"/>
              </w:rPr>
            </w:pPr>
          </w:p>
        </w:tc>
      </w:tr>
      <w:tr w:rsidR="005567FF" w:rsidRPr="00CB2CE3" w14:paraId="635DDC4F" w14:textId="77777777" w:rsidTr="0000727C">
        <w:tc>
          <w:tcPr>
            <w:tcW w:w="521" w:type="dxa"/>
          </w:tcPr>
          <w:p w14:paraId="682BA098" w14:textId="77777777" w:rsidR="005567FF" w:rsidRPr="004D6695" w:rsidRDefault="005567FF"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287DB289" w14:textId="1FC89FF5" w:rsidR="005567FF" w:rsidRPr="00A16C33" w:rsidRDefault="005567FF" w:rsidP="005567FF">
            <w:pPr>
              <w:pStyle w:val="Heading3"/>
              <w:rPr>
                <w:b w:val="0"/>
                <w:bCs w:val="0"/>
                <w:color w:val="auto"/>
              </w:rPr>
            </w:pPr>
            <w:r>
              <w:t xml:space="preserve">Surface Water </w:t>
            </w:r>
            <w:r w:rsidR="00A16C33" w:rsidRPr="00A16C33">
              <w:rPr>
                <w:b w:val="0"/>
                <w:bCs w:val="0"/>
                <w:color w:val="auto"/>
              </w:rPr>
              <w:t xml:space="preserve">Refer to drawing A1-004/004 and C2C drainage layout </w:t>
            </w:r>
          </w:p>
          <w:p w14:paraId="7514A34A" w14:textId="62620C6C" w:rsidR="00C42458" w:rsidRDefault="00C42458" w:rsidP="005567FF">
            <w:r>
              <w:t xml:space="preserve">We were unable to lift the manholes in the alleyway and so do not know whether the surface water drain </w:t>
            </w:r>
            <w:r w:rsidR="00A81F7E">
              <w:t xml:space="preserve">Is separate and </w:t>
            </w:r>
            <w:r>
              <w:t xml:space="preserve">runs down this alley or is a combined system. </w:t>
            </w:r>
          </w:p>
          <w:p w14:paraId="51AEFB87" w14:textId="6386B93F" w:rsidR="00C42458" w:rsidRDefault="00C42458" w:rsidP="005567FF">
            <w:r>
              <w:t xml:space="preserve">There is a public connection shown at the head of Cromwell close </w:t>
            </w:r>
            <w:r w:rsidR="00A81F7E">
              <w:t>at</w:t>
            </w:r>
            <w:r>
              <w:t xml:space="preserve"> </w:t>
            </w:r>
            <w:r w:rsidR="00E801A1">
              <w:t>entrance</w:t>
            </w:r>
            <w:r w:rsidR="00A81F7E">
              <w:t xml:space="preserve"> to</w:t>
            </w:r>
            <w:r>
              <w:t xml:space="preserve"> car park  </w:t>
            </w:r>
          </w:p>
          <w:p w14:paraId="2BB04C27" w14:textId="66836FB6" w:rsidR="00A16C33" w:rsidRDefault="00A16C33" w:rsidP="005567FF">
            <w:r>
              <w:t xml:space="preserve">Allow for 5no new 450 </w:t>
            </w:r>
            <w:proofErr w:type="spellStart"/>
            <w:r>
              <w:t>dia</w:t>
            </w:r>
            <w:proofErr w:type="spellEnd"/>
            <w:r>
              <w:t xml:space="preserve"> surface water drainage manholes set within the pavement and alley to pick up new surface water drainage outside the building footprint.  </w:t>
            </w:r>
            <w:r w:rsidR="00A81F7E">
              <w:br/>
            </w:r>
            <w:r>
              <w:t xml:space="preserve">Final layout to be shown on C2C civils layout. </w:t>
            </w:r>
          </w:p>
          <w:p w14:paraId="061DE932" w14:textId="526F049E" w:rsidR="00C42458" w:rsidRDefault="00A16C33" w:rsidP="005567FF">
            <w:r w:rsidRPr="00A16C33">
              <w:rPr>
                <w:b/>
                <w:bCs/>
              </w:rPr>
              <w:t>Option 1:</w:t>
            </w:r>
            <w:r>
              <w:t xml:space="preserve"> </w:t>
            </w:r>
            <w:r w:rsidR="00C42458">
              <w:t xml:space="preserve">Allow for new manhole constructed over the existing drain within the </w:t>
            </w:r>
            <w:proofErr w:type="gramStart"/>
            <w:r w:rsidR="00C42458">
              <w:t>alle</w:t>
            </w:r>
            <w:r>
              <w:t>y-</w:t>
            </w:r>
            <w:r w:rsidR="00C42458">
              <w:t>w</w:t>
            </w:r>
            <w:r>
              <w:t>a</w:t>
            </w:r>
            <w:r w:rsidR="00C42458">
              <w:t>y</w:t>
            </w:r>
            <w:proofErr w:type="gramEnd"/>
            <w:r w:rsidR="00C42458">
              <w:t xml:space="preserve"> to connect surface water drain running beneath the new rear pavement. </w:t>
            </w:r>
          </w:p>
          <w:p w14:paraId="6CBCD1D7" w14:textId="08111012" w:rsidR="00A16C33" w:rsidRPr="005567FF" w:rsidRDefault="00A16C33" w:rsidP="005567FF">
            <w:r w:rsidRPr="00A81F7E">
              <w:rPr>
                <w:b/>
                <w:bCs/>
              </w:rPr>
              <w:t>Option 2</w:t>
            </w:r>
            <w:r>
              <w:t xml:space="preserve">: If no surface water drain exists in the </w:t>
            </w:r>
            <w:proofErr w:type="gramStart"/>
            <w:r>
              <w:t>alley-way</w:t>
            </w:r>
            <w:proofErr w:type="gramEnd"/>
            <w:r>
              <w:t xml:space="preserve">, the surface water connections would need to be taken to the public sewer in the car park including making good of tarmac surfaces to the car park. </w:t>
            </w:r>
          </w:p>
        </w:tc>
        <w:tc>
          <w:tcPr>
            <w:tcW w:w="1276" w:type="dxa"/>
          </w:tcPr>
          <w:p w14:paraId="22CB1127" w14:textId="77777777" w:rsidR="005567FF" w:rsidRPr="00CB2CE3" w:rsidRDefault="005567FF" w:rsidP="000336C4">
            <w:pPr>
              <w:widowControl w:val="0"/>
              <w:autoSpaceDE w:val="0"/>
              <w:autoSpaceDN w:val="0"/>
              <w:adjustRightInd w:val="0"/>
              <w:spacing w:after="0"/>
              <w:rPr>
                <w:rFonts w:asciiTheme="minorHAnsi" w:hAnsiTheme="minorHAnsi"/>
                <w:sz w:val="20"/>
                <w:szCs w:val="20"/>
              </w:rPr>
            </w:pPr>
          </w:p>
        </w:tc>
      </w:tr>
      <w:tr w:rsidR="00C42458" w:rsidRPr="00CB2CE3" w14:paraId="69051BB5" w14:textId="77777777" w:rsidTr="0000727C">
        <w:tc>
          <w:tcPr>
            <w:tcW w:w="521" w:type="dxa"/>
          </w:tcPr>
          <w:p w14:paraId="2E3C573A" w14:textId="77777777" w:rsidR="00C42458" w:rsidRPr="004D6695" w:rsidRDefault="00C42458"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19134D25" w14:textId="46EFE429" w:rsidR="00C42458" w:rsidRDefault="00C42458" w:rsidP="005567FF">
            <w:pPr>
              <w:pStyle w:val="Heading3"/>
            </w:pPr>
            <w:r>
              <w:t xml:space="preserve">Kitchen Roof </w:t>
            </w:r>
            <w:r w:rsidR="00A16C33">
              <w:t>drainage</w:t>
            </w:r>
          </w:p>
          <w:p w14:paraId="5BEB0EAE" w14:textId="175A4ACE" w:rsidR="00C42458" w:rsidRPr="00C42458" w:rsidRDefault="00C42458" w:rsidP="00C42458">
            <w:r>
              <w:t>The existing side roof above the kitchen drains to the side and out via internal rainwater downpipes contained in the Dry store.  The lifted Kitchen roof will continue to drain in this direction</w:t>
            </w:r>
            <w:r w:rsidR="00A81F7E">
              <w:t xml:space="preserve">, cut insulation in two directions. </w:t>
            </w:r>
          </w:p>
        </w:tc>
        <w:tc>
          <w:tcPr>
            <w:tcW w:w="1276" w:type="dxa"/>
          </w:tcPr>
          <w:p w14:paraId="639F1568" w14:textId="77777777" w:rsidR="00C42458" w:rsidRPr="00CB2CE3" w:rsidRDefault="00C42458" w:rsidP="000336C4">
            <w:pPr>
              <w:widowControl w:val="0"/>
              <w:autoSpaceDE w:val="0"/>
              <w:autoSpaceDN w:val="0"/>
              <w:adjustRightInd w:val="0"/>
              <w:spacing w:after="0"/>
              <w:rPr>
                <w:rFonts w:asciiTheme="minorHAnsi" w:hAnsiTheme="minorHAnsi"/>
                <w:sz w:val="20"/>
                <w:szCs w:val="20"/>
              </w:rPr>
            </w:pPr>
          </w:p>
        </w:tc>
      </w:tr>
      <w:tr w:rsidR="00C42458" w:rsidRPr="00CB2CE3" w14:paraId="1CDF0517" w14:textId="77777777" w:rsidTr="0000727C">
        <w:tc>
          <w:tcPr>
            <w:tcW w:w="521" w:type="dxa"/>
          </w:tcPr>
          <w:p w14:paraId="2C83454D" w14:textId="77777777" w:rsidR="00C42458" w:rsidRPr="004D6695" w:rsidRDefault="00C42458"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64712DD6" w14:textId="77777777" w:rsidR="00C42458" w:rsidRDefault="00C42458" w:rsidP="005567FF">
            <w:pPr>
              <w:pStyle w:val="Heading3"/>
            </w:pPr>
            <w:r>
              <w:t>Stage roof</w:t>
            </w:r>
          </w:p>
          <w:p w14:paraId="3F3295BB" w14:textId="77777777" w:rsidR="00C42458" w:rsidRDefault="00C42458" w:rsidP="00C42458">
            <w:r>
              <w:t xml:space="preserve">A new concrete roof is to be installed over the rear stage roof replacing the pitched roof. </w:t>
            </w:r>
          </w:p>
          <w:p w14:paraId="4086BA2E" w14:textId="2120B052" w:rsidR="00C42458" w:rsidRDefault="00C42458" w:rsidP="00C42458">
            <w:r>
              <w:t xml:space="preserve">2no downpipes are to be provide on either end of this roof to drop down to raft level, above the roof these downpipes are to be historic in appearance with hopper </w:t>
            </w:r>
            <w:r w:rsidR="00DD672B">
              <w:t>heads,</w:t>
            </w:r>
            <w:r>
              <w:t xml:space="preserve"> the previous designer has shown these in black </w:t>
            </w:r>
            <w:r w:rsidR="00A81F7E">
              <w:t xml:space="preserve">cast iron </w:t>
            </w:r>
            <w:r>
              <w:t xml:space="preserve">on the planning </w:t>
            </w:r>
            <w:r w:rsidR="00A81F7E">
              <w:t>drawings</w:t>
            </w:r>
            <w:r>
              <w:t xml:space="preserve">. </w:t>
            </w:r>
          </w:p>
          <w:p w14:paraId="1953C353" w14:textId="79F18069" w:rsidR="00C42458" w:rsidRPr="00A81F7E" w:rsidRDefault="00C42458" w:rsidP="00C42458">
            <w:pPr>
              <w:rPr>
                <w:rStyle w:val="Normal-SpeckCheckChar"/>
              </w:rPr>
            </w:pPr>
            <w:r>
              <w:t xml:space="preserve">Please allow to spray these pipes in Earth colour to match the render to be applied to this wall so that the fittings are largely invisible against their background. </w:t>
            </w:r>
            <w:r w:rsidR="00A81F7E">
              <w:t xml:space="preserve"> </w:t>
            </w:r>
            <w:r w:rsidR="00A81F7E" w:rsidRPr="00A81F7E">
              <w:rPr>
                <w:rStyle w:val="Normal-SpeckCheckChar"/>
              </w:rPr>
              <w:t xml:space="preserve">We are to include this change on the Planning minor amendment submission. </w:t>
            </w:r>
          </w:p>
          <w:p w14:paraId="71E06622" w14:textId="77777777" w:rsidR="00C42458" w:rsidRDefault="00C42458" w:rsidP="00C42458">
            <w:r>
              <w:t xml:space="preserve">The rainwater pipework dropping within the building can be UPVC </w:t>
            </w:r>
          </w:p>
          <w:p w14:paraId="159E37A6" w14:textId="71C9AB53" w:rsidR="00C42458" w:rsidRDefault="00C42458" w:rsidP="00C42458">
            <w:r>
              <w:t xml:space="preserve">The pipes are to run beneath the raft to connect to surface water manholes set in the pavement.  </w:t>
            </w:r>
          </w:p>
          <w:p w14:paraId="43066BF8" w14:textId="2C80A200" w:rsidR="00C42458" w:rsidRPr="00C42458" w:rsidRDefault="00C42458" w:rsidP="00C42458">
            <w:r>
              <w:t xml:space="preserve">Allow for 2no rodding eye points and 450 x 450 access panel in the plasterboard wall to the back of the </w:t>
            </w:r>
            <w:r w:rsidR="00DD672B">
              <w:t>Multipurpose</w:t>
            </w:r>
            <w:r>
              <w:t xml:space="preserve"> room for rodding. </w:t>
            </w:r>
          </w:p>
        </w:tc>
        <w:tc>
          <w:tcPr>
            <w:tcW w:w="1276" w:type="dxa"/>
          </w:tcPr>
          <w:p w14:paraId="6868F07E" w14:textId="77777777" w:rsidR="00C42458" w:rsidRPr="00CB2CE3" w:rsidRDefault="00C42458" w:rsidP="000336C4">
            <w:pPr>
              <w:widowControl w:val="0"/>
              <w:autoSpaceDE w:val="0"/>
              <w:autoSpaceDN w:val="0"/>
              <w:adjustRightInd w:val="0"/>
              <w:spacing w:after="0"/>
              <w:rPr>
                <w:rFonts w:asciiTheme="minorHAnsi" w:hAnsiTheme="minorHAnsi"/>
                <w:sz w:val="20"/>
                <w:szCs w:val="20"/>
              </w:rPr>
            </w:pPr>
          </w:p>
        </w:tc>
      </w:tr>
      <w:tr w:rsidR="00A16C33" w:rsidRPr="00CB2CE3" w14:paraId="2020A882" w14:textId="77777777" w:rsidTr="0000727C">
        <w:tc>
          <w:tcPr>
            <w:tcW w:w="521" w:type="dxa"/>
          </w:tcPr>
          <w:p w14:paraId="33E6A872" w14:textId="77777777" w:rsidR="00A16C33" w:rsidRPr="004D6695" w:rsidRDefault="00A16C33"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7B5D6BF9" w14:textId="77777777" w:rsidR="00A16C33" w:rsidRDefault="00A16C33" w:rsidP="00A16C33">
            <w:pPr>
              <w:pStyle w:val="Heading3"/>
            </w:pPr>
            <w:r>
              <w:t xml:space="preserve">Rear Extension Roof </w:t>
            </w:r>
          </w:p>
          <w:p w14:paraId="38221376" w14:textId="40D8280B" w:rsidR="00A16C33" w:rsidRDefault="00A16C33" w:rsidP="00A16C33">
            <w:r>
              <w:t xml:space="preserve">5no Internal rainwater pipes have been provided to the rear extension roof adjacent to grid line </w:t>
            </w:r>
            <w:r w:rsidR="00DD672B">
              <w:t>A.</w:t>
            </w:r>
            <w:r>
              <w:t xml:space="preserve"> Provide UPVC rainwater downpipes connected to adjacent manholes within the pavement. </w:t>
            </w:r>
          </w:p>
          <w:p w14:paraId="3FC595D8" w14:textId="02FEE14E" w:rsidR="00A16C33" w:rsidRDefault="00A16C33" w:rsidP="00A16C33">
            <w:r>
              <w:t xml:space="preserve">The rear extension roof will pitch towards the rear elevation and water will be collected in a parapet gutter running along the rear elevation.  </w:t>
            </w:r>
          </w:p>
          <w:p w14:paraId="32D8DCCE" w14:textId="2AEEBBEC" w:rsidR="00A16C33" w:rsidRPr="00A16C33" w:rsidRDefault="00A16C33" w:rsidP="00A16C33">
            <w:r>
              <w:t xml:space="preserve">3no outlets would be required for the rear extension roof area, an additional 2 have been allowed to provide additional load for increased surface water load caused by conjoined flat roofs and future flat roof area as a whole (future proofing) . </w:t>
            </w:r>
          </w:p>
        </w:tc>
        <w:tc>
          <w:tcPr>
            <w:tcW w:w="1276" w:type="dxa"/>
          </w:tcPr>
          <w:p w14:paraId="449B97F0" w14:textId="77777777" w:rsidR="00A16C33" w:rsidRPr="00CB2CE3" w:rsidRDefault="00A16C33" w:rsidP="000336C4">
            <w:pPr>
              <w:widowControl w:val="0"/>
              <w:autoSpaceDE w:val="0"/>
              <w:autoSpaceDN w:val="0"/>
              <w:adjustRightInd w:val="0"/>
              <w:spacing w:after="0"/>
              <w:rPr>
                <w:rFonts w:asciiTheme="minorHAnsi" w:hAnsiTheme="minorHAnsi"/>
                <w:sz w:val="20"/>
                <w:szCs w:val="20"/>
              </w:rPr>
            </w:pPr>
          </w:p>
        </w:tc>
      </w:tr>
      <w:tr w:rsidR="00A16C33" w:rsidRPr="00CB2CE3" w14:paraId="02B41F37" w14:textId="77777777" w:rsidTr="0000727C">
        <w:tc>
          <w:tcPr>
            <w:tcW w:w="521" w:type="dxa"/>
          </w:tcPr>
          <w:p w14:paraId="4EC54819" w14:textId="77777777" w:rsidR="00A16C33" w:rsidRPr="004D6695" w:rsidRDefault="00A16C33"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016BD0A9" w14:textId="77AD3E76" w:rsidR="00A16C33" w:rsidRDefault="00A16C33" w:rsidP="00A16C33">
            <w:r>
              <w:t>Balloon guards should be fitted to all roof outlets</w:t>
            </w:r>
            <w:r w:rsidR="00AC5905">
              <w:t xml:space="preserve">- allow for 5no </w:t>
            </w:r>
          </w:p>
        </w:tc>
        <w:tc>
          <w:tcPr>
            <w:tcW w:w="1276" w:type="dxa"/>
          </w:tcPr>
          <w:p w14:paraId="20309440" w14:textId="77777777" w:rsidR="00A16C33" w:rsidRPr="00CB2CE3" w:rsidRDefault="00A16C33" w:rsidP="000336C4">
            <w:pPr>
              <w:widowControl w:val="0"/>
              <w:autoSpaceDE w:val="0"/>
              <w:autoSpaceDN w:val="0"/>
              <w:adjustRightInd w:val="0"/>
              <w:spacing w:after="0"/>
              <w:rPr>
                <w:rFonts w:asciiTheme="minorHAnsi" w:hAnsiTheme="minorHAnsi"/>
                <w:sz w:val="20"/>
                <w:szCs w:val="20"/>
              </w:rPr>
            </w:pPr>
          </w:p>
        </w:tc>
      </w:tr>
      <w:tr w:rsidR="005567FF" w:rsidRPr="00CB2CE3" w14:paraId="3D40C557" w14:textId="77777777" w:rsidTr="0000727C">
        <w:tc>
          <w:tcPr>
            <w:tcW w:w="521" w:type="dxa"/>
          </w:tcPr>
          <w:p w14:paraId="2752E40C" w14:textId="77777777" w:rsidR="005567FF" w:rsidRPr="004D6695" w:rsidRDefault="005567FF"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27626509" w14:textId="77777777" w:rsidR="00A16C33" w:rsidRDefault="00A16C33" w:rsidP="00A16C33">
            <w:pPr>
              <w:pStyle w:val="Heading3"/>
            </w:pPr>
            <w:r>
              <w:t xml:space="preserve">Car Park surface water drainage gulley </w:t>
            </w:r>
          </w:p>
          <w:p w14:paraId="338043D4" w14:textId="77777777" w:rsidR="00A16C33" w:rsidRDefault="00A16C33" w:rsidP="00A16C33">
            <w:r>
              <w:t xml:space="preserve">The rear car park layout is shown on A9-001. </w:t>
            </w:r>
          </w:p>
          <w:p w14:paraId="334FE429" w14:textId="6E63340D" w:rsidR="00A16C33" w:rsidRDefault="00A16C33" w:rsidP="00A16C33">
            <w:r>
              <w:t xml:space="preserve">An existing dished gulley and 4no </w:t>
            </w:r>
            <w:r w:rsidR="00DD672B">
              <w:t>gulley’s</w:t>
            </w:r>
            <w:r>
              <w:t xml:space="preserve"> collects water from t</w:t>
            </w:r>
            <w:r w:rsidR="00995A7F">
              <w:t>h</w:t>
            </w:r>
            <w:r>
              <w:t xml:space="preserve">e rear car park surface.  This gulley is currently misaligned with the car parking spaces. </w:t>
            </w:r>
          </w:p>
          <w:p w14:paraId="72564F8B" w14:textId="6731AADB" w:rsidR="00166707" w:rsidRDefault="00A16C33" w:rsidP="00A16C33">
            <w:r>
              <w:t xml:space="preserve">The proposal for the rear car park is to take up the wearing course to spaces 1-11 and the delivery </w:t>
            </w:r>
            <w:r w:rsidR="00E801A1">
              <w:t>bay,</w:t>
            </w:r>
            <w:r>
              <w:t xml:space="preserve"> </w:t>
            </w:r>
            <w:r w:rsidR="00166707">
              <w:t>and relay this sub base macadam and top coat macadam to fall from the new pavement to the front of this car parking spaces. The delivery bay would be at a lower level</w:t>
            </w:r>
            <w:r w:rsidR="00AC5905">
              <w:t>.</w:t>
            </w:r>
            <w:r w:rsidR="00166707">
              <w:t xml:space="preserve"> </w:t>
            </w:r>
          </w:p>
          <w:p w14:paraId="3203793A" w14:textId="0343F4CD" w:rsidR="005567FF" w:rsidRPr="005567FF" w:rsidRDefault="00166707" w:rsidP="00A16C33">
            <w:r>
              <w:t>R</w:t>
            </w:r>
            <w:r w:rsidR="00A16C33">
              <w:t xml:space="preserve">eplace the car park drainage </w:t>
            </w:r>
            <w:r w:rsidR="00DD672B">
              <w:t>gulley 36</w:t>
            </w:r>
            <w:r>
              <w:t xml:space="preserve">m </w:t>
            </w:r>
            <w:r w:rsidR="00E801A1">
              <w:t>length for</w:t>
            </w:r>
            <w:r>
              <w:t xml:space="preserve"> the length of the car park with an </w:t>
            </w:r>
            <w:proofErr w:type="spellStart"/>
            <w:r>
              <w:t>Aco</w:t>
            </w:r>
            <w:proofErr w:type="spellEnd"/>
            <w:r>
              <w:t xml:space="preserve"> drain, allowing to pick connections up from the bottom of this </w:t>
            </w:r>
            <w:proofErr w:type="spellStart"/>
            <w:r w:rsidR="00E801A1">
              <w:t>A</w:t>
            </w:r>
            <w:r>
              <w:t>co</w:t>
            </w:r>
            <w:proofErr w:type="spellEnd"/>
            <w:r>
              <w:t xml:space="preserve"> drain directing these into existing gulley pot points, raising gulley pots as access points to the re-laid macadam surface. </w:t>
            </w:r>
          </w:p>
        </w:tc>
        <w:tc>
          <w:tcPr>
            <w:tcW w:w="1276" w:type="dxa"/>
          </w:tcPr>
          <w:p w14:paraId="4A4E69E1" w14:textId="77777777" w:rsidR="005567FF" w:rsidRPr="00CB2CE3" w:rsidRDefault="005567FF" w:rsidP="000336C4">
            <w:pPr>
              <w:widowControl w:val="0"/>
              <w:autoSpaceDE w:val="0"/>
              <w:autoSpaceDN w:val="0"/>
              <w:adjustRightInd w:val="0"/>
              <w:spacing w:after="0"/>
              <w:rPr>
                <w:rFonts w:asciiTheme="minorHAnsi" w:hAnsiTheme="minorHAnsi"/>
                <w:sz w:val="20"/>
                <w:szCs w:val="20"/>
              </w:rPr>
            </w:pPr>
          </w:p>
        </w:tc>
      </w:tr>
      <w:tr w:rsidR="005B5AD8" w:rsidRPr="00CB2CE3" w14:paraId="4535A75C" w14:textId="77777777" w:rsidTr="0000727C">
        <w:tc>
          <w:tcPr>
            <w:tcW w:w="521" w:type="dxa"/>
          </w:tcPr>
          <w:p w14:paraId="4946EB42" w14:textId="77777777" w:rsidR="005B5AD8" w:rsidRPr="004D6695" w:rsidRDefault="005B5AD8" w:rsidP="00AE3AED">
            <w:pPr>
              <w:pStyle w:val="ListParagraph"/>
              <w:widowControl w:val="0"/>
              <w:numPr>
                <w:ilvl w:val="0"/>
                <w:numId w:val="14"/>
              </w:numPr>
              <w:autoSpaceDE w:val="0"/>
              <w:autoSpaceDN w:val="0"/>
              <w:adjustRightInd w:val="0"/>
              <w:spacing w:before="120" w:after="0"/>
              <w:rPr>
                <w:rFonts w:asciiTheme="minorHAnsi" w:hAnsiTheme="minorHAnsi" w:cs="FrutigerBold"/>
                <w:bCs/>
                <w:sz w:val="20"/>
                <w:szCs w:val="20"/>
              </w:rPr>
            </w:pPr>
          </w:p>
        </w:tc>
        <w:tc>
          <w:tcPr>
            <w:tcW w:w="8376" w:type="dxa"/>
          </w:tcPr>
          <w:p w14:paraId="0A85DD4C" w14:textId="52CF63A7" w:rsidR="005B5AD8" w:rsidRDefault="00166707" w:rsidP="005567FF">
            <w:pPr>
              <w:pStyle w:val="Heading3"/>
            </w:pPr>
            <w:r>
              <w:t xml:space="preserve">Wall to Changing room and Dressing Room </w:t>
            </w:r>
          </w:p>
          <w:p w14:paraId="40BC1A7E" w14:textId="1D710695" w:rsidR="00166707" w:rsidRPr="00166707" w:rsidRDefault="00166707" w:rsidP="00166707">
            <w:r>
              <w:t xml:space="preserve">Fit a length of </w:t>
            </w:r>
            <w:proofErr w:type="spellStart"/>
            <w:r>
              <w:t>Aco</w:t>
            </w:r>
            <w:proofErr w:type="spellEnd"/>
            <w:r>
              <w:t xml:space="preserve"> drain cut into the existing tarmac /</w:t>
            </w:r>
            <w:r w:rsidR="00DD672B">
              <w:t>re-laid</w:t>
            </w:r>
            <w:r>
              <w:t xml:space="preserve"> tarmac pavement surface at the base of this wall to pick up water running down this wall and alleviate brick damage occurring on this elevation.  </w:t>
            </w:r>
            <w:proofErr w:type="spellStart"/>
            <w:r>
              <w:t>Approx</w:t>
            </w:r>
            <w:proofErr w:type="spellEnd"/>
            <w:r>
              <w:t xml:space="preserve"> length 7.35m </w:t>
            </w:r>
          </w:p>
        </w:tc>
        <w:tc>
          <w:tcPr>
            <w:tcW w:w="1276" w:type="dxa"/>
          </w:tcPr>
          <w:p w14:paraId="0B51339C" w14:textId="77777777" w:rsidR="005B5AD8" w:rsidRPr="00CB2CE3" w:rsidRDefault="005B5AD8" w:rsidP="000336C4">
            <w:pPr>
              <w:widowControl w:val="0"/>
              <w:autoSpaceDE w:val="0"/>
              <w:autoSpaceDN w:val="0"/>
              <w:adjustRightInd w:val="0"/>
              <w:spacing w:after="0"/>
              <w:rPr>
                <w:rFonts w:asciiTheme="minorHAnsi" w:hAnsiTheme="minorHAnsi"/>
                <w:sz w:val="20"/>
                <w:szCs w:val="20"/>
              </w:rPr>
            </w:pPr>
          </w:p>
        </w:tc>
      </w:tr>
      <w:tr w:rsidR="005B5AD8" w:rsidRPr="00CB2CE3" w14:paraId="19429D46" w14:textId="77777777" w:rsidTr="00515854">
        <w:tc>
          <w:tcPr>
            <w:tcW w:w="521" w:type="dxa"/>
          </w:tcPr>
          <w:p w14:paraId="5CA98287" w14:textId="77777777" w:rsidR="005B5AD8" w:rsidRPr="004D6695" w:rsidRDefault="005B5AD8"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shd w:val="clear" w:color="auto" w:fill="DBE5F1" w:themeFill="accent1" w:themeFillTint="33"/>
          </w:tcPr>
          <w:p w14:paraId="6E016F2C" w14:textId="434E982D" w:rsidR="005B5AD8" w:rsidRDefault="005B5AD8" w:rsidP="00832D31">
            <w:pPr>
              <w:pStyle w:val="Heading2"/>
            </w:pPr>
            <w:r>
              <w:t xml:space="preserve">Electrical Works </w:t>
            </w:r>
            <w:r w:rsidR="00D73E37" w:rsidRPr="001C1FAF">
              <w:rPr>
                <w:b w:val="0"/>
                <w:bCs w:val="0"/>
                <w:color w:val="auto"/>
                <w:sz w:val="20"/>
                <w:szCs w:val="20"/>
              </w:rPr>
              <w:t>– Contractors Design</w:t>
            </w:r>
            <w:r w:rsidR="00D73E37" w:rsidRPr="001C1FAF">
              <w:rPr>
                <w:color w:val="auto"/>
                <w:sz w:val="20"/>
                <w:szCs w:val="20"/>
              </w:rPr>
              <w:t xml:space="preserve"> </w:t>
            </w:r>
          </w:p>
        </w:tc>
        <w:tc>
          <w:tcPr>
            <w:tcW w:w="1276" w:type="dxa"/>
            <w:shd w:val="clear" w:color="auto" w:fill="DBE5F1" w:themeFill="accent1" w:themeFillTint="33"/>
          </w:tcPr>
          <w:p w14:paraId="4812EE09" w14:textId="77777777" w:rsidR="005B5AD8" w:rsidRPr="00CB2CE3" w:rsidRDefault="005B5AD8" w:rsidP="000336C4">
            <w:pPr>
              <w:widowControl w:val="0"/>
              <w:autoSpaceDE w:val="0"/>
              <w:autoSpaceDN w:val="0"/>
              <w:adjustRightInd w:val="0"/>
              <w:spacing w:after="0"/>
              <w:rPr>
                <w:rFonts w:asciiTheme="minorHAnsi" w:hAnsiTheme="minorHAnsi"/>
                <w:sz w:val="20"/>
                <w:szCs w:val="20"/>
              </w:rPr>
            </w:pPr>
          </w:p>
        </w:tc>
      </w:tr>
      <w:tr w:rsidR="00D73E37" w:rsidRPr="00CB2CE3" w14:paraId="1461371D" w14:textId="77777777" w:rsidTr="0000727C">
        <w:tc>
          <w:tcPr>
            <w:tcW w:w="521" w:type="dxa"/>
          </w:tcPr>
          <w:p w14:paraId="1BB7BECF" w14:textId="77777777" w:rsidR="00D73E37" w:rsidRPr="004D6695" w:rsidRDefault="00D73E37"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731FC33E" w14:textId="35BC8E55" w:rsidR="00D73E37" w:rsidRPr="00D73E37" w:rsidRDefault="00D73E37" w:rsidP="00D73E37">
            <w:r w:rsidRPr="00D73E37">
              <w:t>Any electrical works shown on the Architectural drawings is to be considered Design Intent and</w:t>
            </w:r>
            <w:r w:rsidR="00C63646">
              <w:t xml:space="preserve"> contractors design proposals are to be </w:t>
            </w:r>
            <w:r w:rsidRPr="00D73E37">
              <w:t xml:space="preserve">subject to discussion with the </w:t>
            </w:r>
            <w:r w:rsidR="00C63646">
              <w:t xml:space="preserve">CA and </w:t>
            </w:r>
            <w:r w:rsidR="00DD672B">
              <w:t>Client.</w:t>
            </w:r>
            <w:r w:rsidRPr="00D73E37">
              <w:t xml:space="preserve"> </w:t>
            </w:r>
          </w:p>
        </w:tc>
        <w:tc>
          <w:tcPr>
            <w:tcW w:w="1276" w:type="dxa"/>
          </w:tcPr>
          <w:p w14:paraId="24921CA2" w14:textId="77777777" w:rsidR="00D73E37" w:rsidRPr="00CB2CE3" w:rsidRDefault="00D73E37" w:rsidP="000336C4">
            <w:pPr>
              <w:widowControl w:val="0"/>
              <w:autoSpaceDE w:val="0"/>
              <w:autoSpaceDN w:val="0"/>
              <w:adjustRightInd w:val="0"/>
              <w:spacing w:after="0"/>
              <w:rPr>
                <w:rFonts w:asciiTheme="minorHAnsi" w:hAnsiTheme="minorHAnsi"/>
                <w:sz w:val="20"/>
                <w:szCs w:val="20"/>
              </w:rPr>
            </w:pPr>
          </w:p>
        </w:tc>
      </w:tr>
      <w:tr w:rsidR="005B5AD8" w:rsidRPr="00CB2CE3" w14:paraId="5229491C" w14:textId="77777777" w:rsidTr="0000727C">
        <w:tc>
          <w:tcPr>
            <w:tcW w:w="521" w:type="dxa"/>
          </w:tcPr>
          <w:p w14:paraId="2A70214C" w14:textId="77777777" w:rsidR="005B5AD8" w:rsidRPr="004D6695" w:rsidRDefault="005B5AD8"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7B567E0E" w14:textId="79666068" w:rsidR="00832D31" w:rsidRDefault="00832D31" w:rsidP="00832D31">
            <w:pPr>
              <w:pStyle w:val="Heading3"/>
            </w:pPr>
            <w:r>
              <w:t>C</w:t>
            </w:r>
            <w:r w:rsidR="00995A7F">
              <w:t>AT</w:t>
            </w:r>
            <w:r>
              <w:t xml:space="preserve"> Scan </w:t>
            </w:r>
          </w:p>
          <w:p w14:paraId="5BFAF32F" w14:textId="252DEA9C" w:rsidR="00832D31" w:rsidRDefault="00832D31" w:rsidP="00832D31">
            <w:r>
              <w:t xml:space="preserve">Allow for a </w:t>
            </w:r>
            <w:r w:rsidR="00995A7F">
              <w:t>CAT</w:t>
            </w:r>
            <w:r>
              <w:t xml:space="preserve"> scan of the construction area including pavement before any excavation works are carried out to ascertain whether any unknown services are present. </w:t>
            </w:r>
          </w:p>
          <w:p w14:paraId="2ABA253F" w14:textId="6EBF275C" w:rsidR="005B5AD8" w:rsidRDefault="00832D31" w:rsidP="00832D31">
            <w:r>
              <w:t xml:space="preserve">The Client does not have any existing services drawings. </w:t>
            </w:r>
          </w:p>
        </w:tc>
        <w:tc>
          <w:tcPr>
            <w:tcW w:w="1276" w:type="dxa"/>
          </w:tcPr>
          <w:p w14:paraId="4233A40C" w14:textId="77777777" w:rsidR="005B5AD8" w:rsidRPr="00CB2CE3" w:rsidRDefault="005B5AD8" w:rsidP="000336C4">
            <w:pPr>
              <w:widowControl w:val="0"/>
              <w:autoSpaceDE w:val="0"/>
              <w:autoSpaceDN w:val="0"/>
              <w:adjustRightInd w:val="0"/>
              <w:spacing w:after="0"/>
              <w:rPr>
                <w:rFonts w:asciiTheme="minorHAnsi" w:hAnsiTheme="minorHAnsi"/>
                <w:sz w:val="20"/>
                <w:szCs w:val="20"/>
              </w:rPr>
            </w:pPr>
          </w:p>
        </w:tc>
      </w:tr>
      <w:tr w:rsidR="00166707" w:rsidRPr="00CB2CE3" w14:paraId="28D28BA5" w14:textId="77777777" w:rsidTr="0000727C">
        <w:tc>
          <w:tcPr>
            <w:tcW w:w="521" w:type="dxa"/>
          </w:tcPr>
          <w:p w14:paraId="4C126C4C" w14:textId="77777777" w:rsidR="00166707" w:rsidRPr="004D6695" w:rsidRDefault="00166707"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4B515D3A" w14:textId="77777777" w:rsidR="008D4D74" w:rsidRDefault="008D4D74" w:rsidP="008D4D74">
            <w:pPr>
              <w:pStyle w:val="Heading3"/>
            </w:pPr>
            <w:r>
              <w:t xml:space="preserve">Car Park Pay meter </w:t>
            </w:r>
          </w:p>
          <w:p w14:paraId="39A63FFE" w14:textId="74103E7F" w:rsidR="008D4D74" w:rsidRDefault="008D4D74" w:rsidP="008D4D74">
            <w:r>
              <w:t xml:space="preserve">Allow for a flexible rigid duct including draw wires to be installed from the back of the pay meter beneath the pavement surface under the foundation and beneath the rebuilt Dressing room to come up below the existing Distribution board 1. </w:t>
            </w:r>
            <w:r w:rsidR="00FB711B">
              <w:t xml:space="preserve"> </w:t>
            </w:r>
          </w:p>
          <w:tbl>
            <w:tblPr>
              <w:tblStyle w:val="TableGrid"/>
              <w:tblW w:w="7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1"/>
              <w:gridCol w:w="4394"/>
            </w:tblGrid>
            <w:tr w:rsidR="00DA7EC5" w14:paraId="1BE186A4" w14:textId="77777777" w:rsidTr="00DA7EC5">
              <w:tc>
                <w:tcPr>
                  <w:tcW w:w="3601" w:type="dxa"/>
                </w:tcPr>
                <w:p w14:paraId="004BCF60" w14:textId="36B77586" w:rsidR="00DA7EC5" w:rsidRDefault="00DA7EC5" w:rsidP="008D4D74">
                  <w:r>
                    <w:t>The current cables from the pay meter come under the pavement and out of the ground run up the store wall (to be demolished)</w:t>
                  </w:r>
                </w:p>
              </w:tc>
              <w:tc>
                <w:tcPr>
                  <w:tcW w:w="4394" w:type="dxa"/>
                </w:tcPr>
                <w:p w14:paraId="775F3E2F" w14:textId="69A43E2B" w:rsidR="00DA7EC5" w:rsidRDefault="00DA7EC5" w:rsidP="008D4D74">
                  <w:pPr>
                    <w:rPr>
                      <w:noProof/>
                    </w:rPr>
                  </w:pPr>
                  <w:r>
                    <w:rPr>
                      <w:noProof/>
                    </w:rPr>
                    <w:drawing>
                      <wp:inline distT="0" distB="0" distL="0" distR="0" wp14:anchorId="74C642C6" wp14:editId="5CF1E132">
                        <wp:extent cx="1440000" cy="1080000"/>
                        <wp:effectExtent l="8573"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rot="5400000">
                                  <a:off x="0" y="0"/>
                                  <a:ext cx="1440000" cy="1080000"/>
                                </a:xfrm>
                                <a:prstGeom prst="rect">
                                  <a:avLst/>
                                </a:prstGeom>
                                <a:noFill/>
                                <a:ln>
                                  <a:noFill/>
                                </a:ln>
                              </pic:spPr>
                            </pic:pic>
                          </a:graphicData>
                        </a:graphic>
                      </wp:inline>
                    </w:drawing>
                  </w:r>
                </w:p>
              </w:tc>
            </w:tr>
            <w:tr w:rsidR="00DA7EC5" w14:paraId="5B9E7389" w14:textId="77777777" w:rsidTr="00DA7EC5">
              <w:tc>
                <w:tcPr>
                  <w:tcW w:w="3601" w:type="dxa"/>
                </w:tcPr>
                <w:p w14:paraId="4F10AE50" w14:textId="1DAD1AAA" w:rsidR="00DA7EC5" w:rsidRDefault="00DA7EC5" w:rsidP="008D4D74">
                  <w:r>
                    <w:t xml:space="preserve">Then across the flat roof and along the rear elevation in the cable tray, then down the wall to the back of Service room and distribution board 2, two control boxes are mounted on the back wall of this room and the electrical connection goes into distribution board 2.  </w:t>
                  </w:r>
                </w:p>
              </w:tc>
              <w:tc>
                <w:tcPr>
                  <w:tcW w:w="4394" w:type="dxa"/>
                </w:tcPr>
                <w:p w14:paraId="4DFC1AD6" w14:textId="1ECC4CB7" w:rsidR="00DA7EC5" w:rsidRDefault="00DA7EC5" w:rsidP="008D4D74">
                  <w:pPr>
                    <w:rPr>
                      <w:noProof/>
                    </w:rPr>
                  </w:pPr>
                  <w:r>
                    <w:rPr>
                      <w:noProof/>
                    </w:rPr>
                    <w:drawing>
                      <wp:inline distT="0" distB="0" distL="0" distR="0" wp14:anchorId="34A8FAC0" wp14:editId="5926EC37">
                        <wp:extent cx="2159635" cy="120697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2160000" cy="12071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63646" w14:paraId="4DBFE528" w14:textId="77777777" w:rsidTr="00DA7EC5">
              <w:tc>
                <w:tcPr>
                  <w:tcW w:w="3601" w:type="dxa"/>
                </w:tcPr>
                <w:p w14:paraId="4BDEEF8F" w14:textId="321A87B5" w:rsidR="00C63646" w:rsidRDefault="00C63646" w:rsidP="008D4D74">
                  <w:r>
                    <w:t>Pay meter controls to be relocated</w:t>
                  </w:r>
                </w:p>
              </w:tc>
              <w:tc>
                <w:tcPr>
                  <w:tcW w:w="4394" w:type="dxa"/>
                </w:tcPr>
                <w:p w14:paraId="4C16E4E8" w14:textId="38494B4D" w:rsidR="00C63646" w:rsidRDefault="00C63646" w:rsidP="008D4D74">
                  <w:r>
                    <w:rPr>
                      <w:noProof/>
                    </w:rPr>
                    <w:drawing>
                      <wp:inline distT="0" distB="0" distL="0" distR="0" wp14:anchorId="694509EC" wp14:editId="124F1D69">
                        <wp:extent cx="1163635" cy="872615"/>
                        <wp:effectExtent l="0" t="6985"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rot="5400000">
                                  <a:off x="0" y="0"/>
                                  <a:ext cx="1164613" cy="873349"/>
                                </a:xfrm>
                                <a:prstGeom prst="rect">
                                  <a:avLst/>
                                </a:prstGeom>
                                <a:noFill/>
                                <a:ln>
                                  <a:noFill/>
                                </a:ln>
                              </pic:spPr>
                            </pic:pic>
                          </a:graphicData>
                        </a:graphic>
                      </wp:inline>
                    </w:drawing>
                  </w:r>
                  <w:r>
                    <w:rPr>
                      <w:noProof/>
                    </w:rPr>
                    <w:t xml:space="preserve">   </w:t>
                  </w:r>
                  <w:r>
                    <w:rPr>
                      <w:noProof/>
                    </w:rPr>
                    <w:drawing>
                      <wp:inline distT="0" distB="0" distL="0" distR="0" wp14:anchorId="6EDD56ED" wp14:editId="3C5CBA35">
                        <wp:extent cx="1187695" cy="1439545"/>
                        <wp:effectExtent l="7302" t="0" r="953" b="952"/>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pic:blipFill>
                              <pic:spPr bwMode="auto">
                                <a:xfrm rot="5400000">
                                  <a:off x="0" y="0"/>
                                  <a:ext cx="1188070" cy="144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8416" w14:textId="006049F8" w:rsidR="008D4D74" w:rsidRDefault="008D4D74" w:rsidP="008D4D74">
            <w:r>
              <w:t xml:space="preserve">The connections for the pay meter are to be pulled back so that the control kit is mounted below distribution board </w:t>
            </w:r>
            <w:r w:rsidR="00C63646">
              <w:t>1</w:t>
            </w:r>
            <w:r>
              <w:t xml:space="preserve"> and the cable connecting to the pay meter is routed through the rigid duct and power taken from distribution board 1. </w:t>
            </w:r>
          </w:p>
        </w:tc>
        <w:tc>
          <w:tcPr>
            <w:tcW w:w="1276" w:type="dxa"/>
          </w:tcPr>
          <w:p w14:paraId="75C53015" w14:textId="77777777" w:rsidR="00166707" w:rsidRPr="00CB2CE3" w:rsidRDefault="00166707" w:rsidP="000336C4">
            <w:pPr>
              <w:widowControl w:val="0"/>
              <w:autoSpaceDE w:val="0"/>
              <w:autoSpaceDN w:val="0"/>
              <w:adjustRightInd w:val="0"/>
              <w:spacing w:after="0"/>
              <w:rPr>
                <w:rFonts w:asciiTheme="minorHAnsi" w:hAnsiTheme="minorHAnsi"/>
                <w:sz w:val="20"/>
                <w:szCs w:val="20"/>
              </w:rPr>
            </w:pPr>
          </w:p>
        </w:tc>
      </w:tr>
      <w:tr w:rsidR="00166707" w:rsidRPr="00CB2CE3" w14:paraId="51B4157D" w14:textId="77777777" w:rsidTr="0000727C">
        <w:tc>
          <w:tcPr>
            <w:tcW w:w="521" w:type="dxa"/>
          </w:tcPr>
          <w:p w14:paraId="49833A9D" w14:textId="77777777" w:rsidR="00166707" w:rsidRPr="004D6695" w:rsidRDefault="00166707"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4A6C634A" w14:textId="5B3BF6D4" w:rsidR="00166707" w:rsidRDefault="008D4D74" w:rsidP="008D4D74">
            <w:r>
              <w:t xml:space="preserve">Allow to fit a sub meter in this location to allow the Town Council to counter charge Cheshire East District Council for power. </w:t>
            </w:r>
          </w:p>
        </w:tc>
        <w:tc>
          <w:tcPr>
            <w:tcW w:w="1276" w:type="dxa"/>
          </w:tcPr>
          <w:p w14:paraId="3B29E7F2" w14:textId="77777777" w:rsidR="00166707" w:rsidRPr="00CB2CE3" w:rsidRDefault="00166707" w:rsidP="000336C4">
            <w:pPr>
              <w:widowControl w:val="0"/>
              <w:autoSpaceDE w:val="0"/>
              <w:autoSpaceDN w:val="0"/>
              <w:adjustRightInd w:val="0"/>
              <w:spacing w:after="0"/>
              <w:rPr>
                <w:rFonts w:asciiTheme="minorHAnsi" w:hAnsiTheme="minorHAnsi"/>
                <w:sz w:val="20"/>
                <w:szCs w:val="20"/>
              </w:rPr>
            </w:pPr>
          </w:p>
        </w:tc>
      </w:tr>
      <w:tr w:rsidR="008D4D74" w:rsidRPr="00CB2CE3" w14:paraId="512AD730" w14:textId="77777777" w:rsidTr="0000727C">
        <w:tc>
          <w:tcPr>
            <w:tcW w:w="521" w:type="dxa"/>
          </w:tcPr>
          <w:p w14:paraId="2C4C6BBA" w14:textId="77777777" w:rsidR="008D4D74" w:rsidRPr="004D6695" w:rsidRDefault="008D4D74"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370DB575" w14:textId="77777777" w:rsidR="008D4D74" w:rsidRDefault="008D4D74" w:rsidP="008D4D74">
            <w:r>
              <w:t xml:space="preserve">Disconnection works should be programmed to be carried out over one day with a notice period to Cheshire East to allow the pay meter to be taken out of action and brought back </w:t>
            </w:r>
            <w:proofErr w:type="gramStart"/>
            <w:r>
              <w:t>on line</w:t>
            </w:r>
            <w:proofErr w:type="gramEnd"/>
            <w:r>
              <w:t xml:space="preserve"> in a short period.  </w:t>
            </w:r>
          </w:p>
          <w:p w14:paraId="0ACD76EC" w14:textId="23F72465" w:rsidR="008D4D74" w:rsidRDefault="008D4D74" w:rsidP="008D4D74">
            <w:r>
              <w:t xml:space="preserve">Allow for signage to redirect the public to other meters whilst this pay meter is out of action.  </w:t>
            </w:r>
          </w:p>
        </w:tc>
        <w:tc>
          <w:tcPr>
            <w:tcW w:w="1276" w:type="dxa"/>
          </w:tcPr>
          <w:p w14:paraId="0757DFA1" w14:textId="77777777" w:rsidR="008D4D74" w:rsidRPr="00CB2CE3" w:rsidRDefault="008D4D74" w:rsidP="000336C4">
            <w:pPr>
              <w:widowControl w:val="0"/>
              <w:autoSpaceDE w:val="0"/>
              <w:autoSpaceDN w:val="0"/>
              <w:adjustRightInd w:val="0"/>
              <w:spacing w:after="0"/>
              <w:rPr>
                <w:rFonts w:asciiTheme="minorHAnsi" w:hAnsiTheme="minorHAnsi"/>
                <w:sz w:val="20"/>
                <w:szCs w:val="20"/>
              </w:rPr>
            </w:pPr>
          </w:p>
        </w:tc>
      </w:tr>
      <w:tr w:rsidR="008D4D74" w:rsidRPr="00CB2CE3" w14:paraId="3FEE3FF6" w14:textId="77777777" w:rsidTr="0000727C">
        <w:tc>
          <w:tcPr>
            <w:tcW w:w="521" w:type="dxa"/>
          </w:tcPr>
          <w:p w14:paraId="6FF9B09F" w14:textId="77777777" w:rsidR="008D4D74" w:rsidRPr="004D6695" w:rsidRDefault="008D4D74"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0A740AD0" w14:textId="77777777" w:rsidR="008D4D74" w:rsidRDefault="008D4D74" w:rsidP="008D4D74">
            <w:pPr>
              <w:pStyle w:val="Heading3"/>
            </w:pPr>
            <w:r>
              <w:t xml:space="preserve">Pay Meter Sign </w:t>
            </w:r>
          </w:p>
          <w:p w14:paraId="18A08B89" w14:textId="77777777" w:rsidR="008D4D74" w:rsidRDefault="008D4D74" w:rsidP="008D4D74">
            <w:r>
              <w:t xml:space="preserve">As part of the External works the Pay meter sign is to be moved sideways – refer to A9-001 – by moving one pole to the left [when looking at the pay meter] and refixing the sign to the poles.  This is to be done to allow members of the public paying for parking to see and walk off the back of the pavement to the right of the pay meter onto the new pavement to be put in as part of the external works to the rear of the Civic Hall </w:t>
            </w:r>
          </w:p>
          <w:p w14:paraId="58F9AFCF" w14:textId="24F936FE" w:rsidR="00515854" w:rsidRDefault="00515854" w:rsidP="008D4D74">
            <w:r>
              <w:rPr>
                <w:noProof/>
              </w:rPr>
              <w:drawing>
                <wp:inline distT="0" distB="0" distL="0" distR="0" wp14:anchorId="583C112C" wp14:editId="550E69AF">
                  <wp:extent cx="5137150" cy="249555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137150" cy="2495550"/>
                          </a:xfrm>
                          <a:prstGeom prst="rect">
                            <a:avLst/>
                          </a:prstGeom>
                          <a:noFill/>
                          <a:ln>
                            <a:noFill/>
                          </a:ln>
                        </pic:spPr>
                      </pic:pic>
                    </a:graphicData>
                  </a:graphic>
                </wp:inline>
              </w:drawing>
            </w:r>
          </w:p>
        </w:tc>
        <w:tc>
          <w:tcPr>
            <w:tcW w:w="1276" w:type="dxa"/>
          </w:tcPr>
          <w:p w14:paraId="7DDA6F56" w14:textId="77777777" w:rsidR="008D4D74" w:rsidRPr="00CB2CE3" w:rsidRDefault="008D4D74" w:rsidP="000336C4">
            <w:pPr>
              <w:widowControl w:val="0"/>
              <w:autoSpaceDE w:val="0"/>
              <w:autoSpaceDN w:val="0"/>
              <w:adjustRightInd w:val="0"/>
              <w:spacing w:after="0"/>
              <w:rPr>
                <w:rFonts w:asciiTheme="minorHAnsi" w:hAnsiTheme="minorHAnsi"/>
                <w:sz w:val="20"/>
                <w:szCs w:val="20"/>
              </w:rPr>
            </w:pPr>
          </w:p>
        </w:tc>
      </w:tr>
      <w:tr w:rsidR="000168AC" w:rsidRPr="00CB2CE3" w14:paraId="7D264185" w14:textId="77777777" w:rsidTr="0000727C">
        <w:tc>
          <w:tcPr>
            <w:tcW w:w="521" w:type="dxa"/>
          </w:tcPr>
          <w:p w14:paraId="561BB186" w14:textId="77777777" w:rsidR="000168AC" w:rsidRPr="004D6695" w:rsidRDefault="000168AC"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2C13B12C" w14:textId="61131B7C" w:rsidR="000168AC" w:rsidRDefault="00086526" w:rsidP="008D4D74">
            <w:pPr>
              <w:pStyle w:val="Heading3"/>
            </w:pPr>
            <w:r>
              <w:t>Distribution Board 01</w:t>
            </w:r>
            <w:r w:rsidR="00C63646">
              <w:t xml:space="preserve"> </w:t>
            </w:r>
            <w:r w:rsidR="00C63646" w:rsidRPr="00C63646">
              <w:rPr>
                <w:b w:val="0"/>
                <w:bCs w:val="0"/>
                <w:color w:val="auto"/>
              </w:rPr>
              <w:t>- contractors design</w:t>
            </w:r>
            <w:r w:rsidR="00C63646" w:rsidRPr="00C63646">
              <w:rPr>
                <w:color w:val="auto"/>
              </w:rPr>
              <w:t xml:space="preserve"> </w:t>
            </w:r>
          </w:p>
          <w:p w14:paraId="518039E7" w14:textId="77777777" w:rsidR="00086526" w:rsidRDefault="00086526" w:rsidP="00086526">
            <w:r>
              <w:t xml:space="preserve">Distribution board 01 is mounted on the existing store wall. The existing store being sold brick construction is to be demolished and reconstructed in thermal cavity construction to form a dressing room. Protect the distribution board from the weather during the demolition and construction works. </w:t>
            </w:r>
          </w:p>
          <w:p w14:paraId="08F61E03" w14:textId="77777777" w:rsidR="00086526" w:rsidRDefault="00086526" w:rsidP="00086526">
            <w:r>
              <w:t xml:space="preserve">New electrical connections are to be connected to spare ways in this board, to </w:t>
            </w:r>
            <w:proofErr w:type="gramStart"/>
            <w:r>
              <w:t>contractors</w:t>
            </w:r>
            <w:proofErr w:type="gramEnd"/>
            <w:r>
              <w:t xml:space="preserve"> design.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2"/>
              <w:gridCol w:w="5253"/>
            </w:tblGrid>
            <w:tr w:rsidR="00086526" w14:paraId="56D8C60C" w14:textId="77777777" w:rsidTr="00086526">
              <w:tc>
                <w:tcPr>
                  <w:tcW w:w="2892" w:type="dxa"/>
                </w:tcPr>
                <w:p w14:paraId="667F4BF8" w14:textId="77EFC01A" w:rsidR="00086526" w:rsidRDefault="00086526" w:rsidP="00086526">
                  <w:r>
                    <w:t xml:space="preserve">Existing distribution board 01 </w:t>
                  </w:r>
                </w:p>
              </w:tc>
              <w:tc>
                <w:tcPr>
                  <w:tcW w:w="5253" w:type="dxa"/>
                </w:tcPr>
                <w:p w14:paraId="3C92627A" w14:textId="37E10AF5" w:rsidR="00086526" w:rsidRDefault="00086526" w:rsidP="00086526">
                  <w:r>
                    <w:rPr>
                      <w:noProof/>
                    </w:rPr>
                    <w:drawing>
                      <wp:inline distT="0" distB="0" distL="0" distR="0" wp14:anchorId="5E6CE13D" wp14:editId="374E3324">
                        <wp:extent cx="1110234" cy="12616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rot="10800000">
                                  <a:off x="0" y="0"/>
                                  <a:ext cx="1115552" cy="126767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1B53815" wp14:editId="15F48411">
                        <wp:extent cx="1296961" cy="1112079"/>
                        <wp:effectExtent l="0" t="2858"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email">
                                  <a:extLst>
                                    <a:ext uri="{28A0092B-C50C-407E-A947-70E740481C1C}">
                                      <a14:useLocalDpi xmlns:a14="http://schemas.microsoft.com/office/drawing/2010/main"/>
                                    </a:ext>
                                  </a:extLst>
                                </a:blip>
                                <a:srcRect/>
                                <a:stretch/>
                              </pic:blipFill>
                              <pic:spPr bwMode="auto">
                                <a:xfrm rot="5400000">
                                  <a:off x="0" y="0"/>
                                  <a:ext cx="1300422" cy="111504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F765165" w14:textId="7C3C2F41" w:rsidR="000A580E" w:rsidRPr="00086526" w:rsidRDefault="00086526" w:rsidP="00086526">
            <w:r>
              <w:t xml:space="preserve">Form a plasterboard partition around this distribution board to underside of new slab </w:t>
            </w:r>
            <w:r>
              <w:lastRenderedPageBreak/>
              <w:t xml:space="preserve">above, width and depth of the plasterboard are to be sized to suit the distribution board.  Controls and a switch and sub meter for the car park pay meter are to be installed below the distribution board contained in this riser cupboard. </w:t>
            </w:r>
          </w:p>
        </w:tc>
        <w:tc>
          <w:tcPr>
            <w:tcW w:w="1276" w:type="dxa"/>
          </w:tcPr>
          <w:p w14:paraId="791D8939" w14:textId="77777777" w:rsidR="000168AC" w:rsidRPr="00CB2CE3" w:rsidRDefault="000168AC" w:rsidP="000336C4">
            <w:pPr>
              <w:widowControl w:val="0"/>
              <w:autoSpaceDE w:val="0"/>
              <w:autoSpaceDN w:val="0"/>
              <w:adjustRightInd w:val="0"/>
              <w:spacing w:after="0"/>
              <w:rPr>
                <w:rFonts w:asciiTheme="minorHAnsi" w:hAnsiTheme="minorHAnsi"/>
                <w:sz w:val="20"/>
                <w:szCs w:val="20"/>
              </w:rPr>
            </w:pPr>
          </w:p>
        </w:tc>
      </w:tr>
      <w:tr w:rsidR="008D4D74" w:rsidRPr="00CB2CE3" w14:paraId="1BE9F75A" w14:textId="77777777" w:rsidTr="0000727C">
        <w:tc>
          <w:tcPr>
            <w:tcW w:w="521" w:type="dxa"/>
          </w:tcPr>
          <w:p w14:paraId="3C7FFC61" w14:textId="77777777" w:rsidR="008D4D74" w:rsidRPr="004D6695" w:rsidRDefault="008D4D74"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06D75249" w14:textId="35125B09" w:rsidR="00086526" w:rsidRDefault="00086526" w:rsidP="00086526">
            <w:pPr>
              <w:pStyle w:val="Heading3"/>
            </w:pPr>
            <w:r>
              <w:t xml:space="preserve">Distribution Board 02 </w:t>
            </w:r>
            <w:r w:rsidR="00C63646" w:rsidRPr="00C63646">
              <w:rPr>
                <w:b w:val="0"/>
                <w:bCs w:val="0"/>
                <w:color w:val="auto"/>
              </w:rPr>
              <w:t>- contractors design</w:t>
            </w:r>
          </w:p>
          <w:p w14:paraId="30B34A4F" w14:textId="70D99E32" w:rsidR="008D4D74" w:rsidRDefault="00086526" w:rsidP="00086526">
            <w:r>
              <w:t xml:space="preserve">Distribution board 02 is mounted on the service room wall accessed by timber steps to the side of the stage. </w:t>
            </w:r>
            <w:r w:rsidR="00C63646">
              <w:t xml:space="preserve"> The contractor may connect to any spare ways in this distribution board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2"/>
              <w:gridCol w:w="5253"/>
            </w:tblGrid>
            <w:tr w:rsidR="00086526" w14:paraId="67666342" w14:textId="77777777" w:rsidTr="00086526">
              <w:tc>
                <w:tcPr>
                  <w:tcW w:w="2892" w:type="dxa"/>
                </w:tcPr>
                <w:p w14:paraId="603CCAF1" w14:textId="2DACE838" w:rsidR="00086526" w:rsidRDefault="00086526" w:rsidP="00086526">
                  <w:r>
                    <w:t>Existing distribution board 02</w:t>
                  </w:r>
                </w:p>
              </w:tc>
              <w:tc>
                <w:tcPr>
                  <w:tcW w:w="5253" w:type="dxa"/>
                </w:tcPr>
                <w:p w14:paraId="1742593E" w14:textId="0B300BEA" w:rsidR="00086526" w:rsidRDefault="00086526" w:rsidP="00086526">
                  <w:r>
                    <w:rPr>
                      <w:noProof/>
                    </w:rPr>
                    <w:drawing>
                      <wp:inline distT="0" distB="0" distL="0" distR="0" wp14:anchorId="092C4726" wp14:editId="289D2670">
                        <wp:extent cx="1464147" cy="1098797"/>
                        <wp:effectExtent l="0" t="7937"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rot="5400000">
                                  <a:off x="0" y="0"/>
                                  <a:ext cx="1465333" cy="1099687"/>
                                </a:xfrm>
                                <a:prstGeom prst="rect">
                                  <a:avLst/>
                                </a:prstGeom>
                                <a:noFill/>
                                <a:ln>
                                  <a:noFill/>
                                </a:ln>
                              </pic:spPr>
                            </pic:pic>
                          </a:graphicData>
                        </a:graphic>
                      </wp:inline>
                    </w:drawing>
                  </w:r>
                  <w:r>
                    <w:t xml:space="preserve">  </w:t>
                  </w:r>
                  <w:r>
                    <w:rPr>
                      <w:noProof/>
                    </w:rPr>
                    <w:drawing>
                      <wp:inline distT="0" distB="0" distL="0" distR="0" wp14:anchorId="5299EFBC" wp14:editId="17A14AB5">
                        <wp:extent cx="1441695" cy="1081947"/>
                        <wp:effectExtent l="8572"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rot="5400000">
                                  <a:off x="0" y="0"/>
                                  <a:ext cx="1443612" cy="1083386"/>
                                </a:xfrm>
                                <a:prstGeom prst="rect">
                                  <a:avLst/>
                                </a:prstGeom>
                                <a:noFill/>
                                <a:ln>
                                  <a:noFill/>
                                </a:ln>
                              </pic:spPr>
                            </pic:pic>
                          </a:graphicData>
                        </a:graphic>
                      </wp:inline>
                    </w:drawing>
                  </w:r>
                </w:p>
              </w:tc>
            </w:tr>
          </w:tbl>
          <w:p w14:paraId="1501DC0C" w14:textId="56E4E613" w:rsidR="00086526" w:rsidRDefault="00086526" w:rsidP="00086526"/>
        </w:tc>
        <w:tc>
          <w:tcPr>
            <w:tcW w:w="1276" w:type="dxa"/>
          </w:tcPr>
          <w:p w14:paraId="036384CA" w14:textId="77777777" w:rsidR="008D4D74" w:rsidRPr="00CB2CE3" w:rsidRDefault="008D4D74" w:rsidP="000336C4">
            <w:pPr>
              <w:widowControl w:val="0"/>
              <w:autoSpaceDE w:val="0"/>
              <w:autoSpaceDN w:val="0"/>
              <w:adjustRightInd w:val="0"/>
              <w:spacing w:after="0"/>
              <w:rPr>
                <w:rFonts w:asciiTheme="minorHAnsi" w:hAnsiTheme="minorHAnsi"/>
                <w:sz w:val="20"/>
                <w:szCs w:val="20"/>
              </w:rPr>
            </w:pPr>
          </w:p>
        </w:tc>
      </w:tr>
      <w:tr w:rsidR="00086526" w:rsidRPr="00CB2CE3" w14:paraId="42456A5D" w14:textId="77777777" w:rsidTr="0000727C">
        <w:tc>
          <w:tcPr>
            <w:tcW w:w="521" w:type="dxa"/>
          </w:tcPr>
          <w:p w14:paraId="72C2A177" w14:textId="77777777" w:rsidR="00086526" w:rsidRPr="004D6695" w:rsidRDefault="00086526"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547A5C35" w14:textId="77777777" w:rsidR="00086526" w:rsidRDefault="00C63646" w:rsidP="008D4D74">
            <w:pPr>
              <w:pStyle w:val="Heading3"/>
            </w:pPr>
            <w:r>
              <w:t xml:space="preserve">Meters in the Service room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2"/>
              <w:gridCol w:w="4073"/>
            </w:tblGrid>
            <w:tr w:rsidR="00C63646" w14:paraId="1DAEA510" w14:textId="77777777" w:rsidTr="00C63646">
              <w:tc>
                <w:tcPr>
                  <w:tcW w:w="4072" w:type="dxa"/>
                </w:tcPr>
                <w:p w14:paraId="56C4D0FC" w14:textId="72CC6CCC" w:rsidR="00C63646" w:rsidRDefault="00C63646" w:rsidP="00C63646">
                  <w:r>
                    <w:t>Photos of existing equipment to the left of distribution board 2</w:t>
                  </w:r>
                </w:p>
              </w:tc>
              <w:tc>
                <w:tcPr>
                  <w:tcW w:w="4073" w:type="dxa"/>
                </w:tcPr>
                <w:p w14:paraId="57922BFE" w14:textId="3114156E" w:rsidR="00C63646" w:rsidRDefault="00C63646" w:rsidP="00C63646">
                  <w:r>
                    <w:rPr>
                      <w:noProof/>
                    </w:rPr>
                    <w:drawing>
                      <wp:inline distT="0" distB="0" distL="0" distR="0" wp14:anchorId="2328DF56" wp14:editId="3E545E30">
                        <wp:extent cx="1678868" cy="1259938"/>
                        <wp:effectExtent l="0" t="317"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rot="5400000">
                                  <a:off x="0" y="0"/>
                                  <a:ext cx="1680526" cy="1261182"/>
                                </a:xfrm>
                                <a:prstGeom prst="rect">
                                  <a:avLst/>
                                </a:prstGeom>
                                <a:noFill/>
                                <a:ln>
                                  <a:noFill/>
                                </a:ln>
                              </pic:spPr>
                            </pic:pic>
                          </a:graphicData>
                        </a:graphic>
                      </wp:inline>
                    </w:drawing>
                  </w:r>
                </w:p>
              </w:tc>
            </w:tr>
          </w:tbl>
          <w:p w14:paraId="2FB94EB0" w14:textId="11540AF4" w:rsidR="00C63646" w:rsidRPr="00C63646" w:rsidRDefault="00C63646" w:rsidP="00C63646"/>
        </w:tc>
        <w:tc>
          <w:tcPr>
            <w:tcW w:w="1276" w:type="dxa"/>
          </w:tcPr>
          <w:p w14:paraId="730C8489" w14:textId="77777777" w:rsidR="00086526" w:rsidRPr="00CB2CE3" w:rsidRDefault="00086526" w:rsidP="000336C4">
            <w:pPr>
              <w:widowControl w:val="0"/>
              <w:autoSpaceDE w:val="0"/>
              <w:autoSpaceDN w:val="0"/>
              <w:adjustRightInd w:val="0"/>
              <w:spacing w:after="0"/>
              <w:rPr>
                <w:rFonts w:asciiTheme="minorHAnsi" w:hAnsiTheme="minorHAnsi"/>
                <w:sz w:val="20"/>
                <w:szCs w:val="20"/>
              </w:rPr>
            </w:pPr>
          </w:p>
        </w:tc>
      </w:tr>
      <w:tr w:rsidR="00086526" w:rsidRPr="00CB2CE3" w14:paraId="3E460183" w14:textId="77777777" w:rsidTr="0000727C">
        <w:tc>
          <w:tcPr>
            <w:tcW w:w="521" w:type="dxa"/>
          </w:tcPr>
          <w:p w14:paraId="6DEFC002" w14:textId="77777777" w:rsidR="00086526" w:rsidRPr="004D6695" w:rsidRDefault="00086526"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67292A2D" w14:textId="04B1A59D" w:rsidR="00086526" w:rsidRDefault="00C63646" w:rsidP="008D4D74">
            <w:pPr>
              <w:pStyle w:val="Heading3"/>
            </w:pPr>
            <w:r>
              <w:t xml:space="preserve">Kitchen Wall to form Means of Escape Corridor </w:t>
            </w:r>
          </w:p>
          <w:p w14:paraId="068043B8" w14:textId="67FBDD7C" w:rsidR="00C63646" w:rsidRDefault="00515854" w:rsidP="00C63646">
            <w:r>
              <w:t xml:space="preserve">A new 60 min protected Means of Escape partition is to be formed to the </w:t>
            </w:r>
            <w:r w:rsidR="001E0896">
              <w:t>right</w:t>
            </w:r>
            <w:r>
              <w:t xml:space="preserve"> of the existing kitchen door into the hall </w:t>
            </w:r>
            <w:r w:rsidR="001E0896">
              <w:t xml:space="preserve">and the equipment on the wall to left of this door (see head on in the photo below) is to be removed and/or relocated.  This will become corridor G44a. </w:t>
            </w:r>
            <w:r w:rsidR="00C63646">
              <w:t xml:space="preserve"> </w:t>
            </w:r>
          </w:p>
          <w:p w14:paraId="352C58E9" w14:textId="19DCD945" w:rsidR="00C63646" w:rsidRDefault="00C63646" w:rsidP="00C63646">
            <w:r>
              <w:rPr>
                <w:noProof/>
              </w:rPr>
              <w:drawing>
                <wp:inline distT="0" distB="0" distL="0" distR="0" wp14:anchorId="1EA2F446" wp14:editId="3BD0FCFE">
                  <wp:extent cx="2971800" cy="2228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rot="10800000">
                            <a:off x="0" y="0"/>
                            <a:ext cx="2972859" cy="2229644"/>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2"/>
              <w:gridCol w:w="4073"/>
            </w:tblGrid>
            <w:tr w:rsidR="00A93003" w14:paraId="2C8F8B95" w14:textId="77777777" w:rsidTr="00A93003">
              <w:tc>
                <w:tcPr>
                  <w:tcW w:w="4072" w:type="dxa"/>
                </w:tcPr>
                <w:p w14:paraId="5067794E" w14:textId="77777777" w:rsidR="00A93003" w:rsidRDefault="007739C2" w:rsidP="00C63646">
                  <w:r>
                    <w:lastRenderedPageBreak/>
                    <w:t xml:space="preserve">Gas </w:t>
                  </w:r>
                  <w:proofErr w:type="gramStart"/>
                  <w:r>
                    <w:t>pipe</w:t>
                  </w:r>
                  <w:proofErr w:type="gramEnd"/>
                  <w:r>
                    <w:t xml:space="preserve"> drop and gas stop valve where the partition is to come of the wall adjacent to the door is to be moved onto the new partition immediately adjacent</w:t>
                  </w:r>
                </w:p>
                <w:p w14:paraId="2CA57762" w14:textId="77777777" w:rsidR="007739C2" w:rsidRDefault="007739C2" w:rsidP="007739C2">
                  <w:r>
                    <w:t xml:space="preserve">Fire blanket </w:t>
                  </w:r>
                </w:p>
                <w:p w14:paraId="47AFC69E" w14:textId="09A19B95" w:rsidR="007739C2" w:rsidRDefault="007739C2" w:rsidP="00C63646">
                  <w:r>
                    <w:t xml:space="preserve">Yellow break glass </w:t>
                  </w:r>
                </w:p>
              </w:tc>
              <w:tc>
                <w:tcPr>
                  <w:tcW w:w="4073" w:type="dxa"/>
                </w:tcPr>
                <w:p w14:paraId="3D637BC2" w14:textId="17EC4B81" w:rsidR="00A93003" w:rsidRDefault="007739C2" w:rsidP="00C63646">
                  <w:r>
                    <w:rPr>
                      <w:noProof/>
                    </w:rPr>
                    <w:drawing>
                      <wp:inline distT="0" distB="0" distL="0" distR="0" wp14:anchorId="17E613B2" wp14:editId="5F195007">
                        <wp:extent cx="1440000" cy="1080000"/>
                        <wp:effectExtent l="0" t="0" r="825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rot="10800000">
                                  <a:off x="0" y="0"/>
                                  <a:ext cx="1440000" cy="1080000"/>
                                </a:xfrm>
                                <a:prstGeom prst="rect">
                                  <a:avLst/>
                                </a:prstGeom>
                                <a:noFill/>
                                <a:ln>
                                  <a:noFill/>
                                </a:ln>
                              </pic:spPr>
                            </pic:pic>
                          </a:graphicData>
                        </a:graphic>
                      </wp:inline>
                    </w:drawing>
                  </w:r>
                </w:p>
              </w:tc>
            </w:tr>
            <w:tr w:rsidR="007739C2" w14:paraId="62E43F18" w14:textId="77777777" w:rsidTr="00A93003">
              <w:tc>
                <w:tcPr>
                  <w:tcW w:w="4072" w:type="dxa"/>
                </w:tcPr>
                <w:p w14:paraId="175F82C0" w14:textId="164F5A54" w:rsidR="007739C2" w:rsidRDefault="004A0D27" w:rsidP="00C63646">
                  <w:r>
                    <w:t>Insec</w:t>
                  </w:r>
                  <w:r w:rsidR="00DD672B">
                    <w:t>t</w:t>
                  </w:r>
                  <w:r w:rsidR="007739C2">
                    <w:t xml:space="preserve"> detector to be repositioned over new kitchen door </w:t>
                  </w:r>
                </w:p>
                <w:p w14:paraId="7C2536A8" w14:textId="3AAEBC66" w:rsidR="007739C2" w:rsidRDefault="007739C2" w:rsidP="007739C2">
                  <w:r>
                    <w:t xml:space="preserve">Relocated light switches </w:t>
                  </w:r>
                </w:p>
                <w:p w14:paraId="5C7E6826" w14:textId="21CED1B2" w:rsidR="007739C2" w:rsidRDefault="007739C2" w:rsidP="007739C2">
                  <w:r>
                    <w:t xml:space="preserve">Fuse board to be relocated/replaced over new kitchen door on partition </w:t>
                  </w:r>
                </w:p>
                <w:p w14:paraId="07BDE0D9" w14:textId="77777777" w:rsidR="007739C2" w:rsidRDefault="007739C2" w:rsidP="007739C2">
                  <w:r>
                    <w:t xml:space="preserve">Meter cabinet, Signage </w:t>
                  </w:r>
                </w:p>
                <w:p w14:paraId="30028F65" w14:textId="14E49FB0" w:rsidR="007739C2" w:rsidRDefault="007739C2" w:rsidP="007739C2">
                  <w:r>
                    <w:t>Blue box x 2no ??</w:t>
                  </w:r>
                </w:p>
              </w:tc>
              <w:tc>
                <w:tcPr>
                  <w:tcW w:w="4073" w:type="dxa"/>
                </w:tcPr>
                <w:p w14:paraId="6D43F393" w14:textId="4A038014" w:rsidR="007739C2" w:rsidRDefault="007739C2" w:rsidP="00C63646">
                  <w:pPr>
                    <w:rPr>
                      <w:noProof/>
                    </w:rPr>
                  </w:pPr>
                  <w:r>
                    <w:rPr>
                      <w:noProof/>
                    </w:rPr>
                    <w:drawing>
                      <wp:inline distT="0" distB="0" distL="0" distR="0" wp14:anchorId="051802A9" wp14:editId="03555C7B">
                        <wp:extent cx="1440000" cy="1080000"/>
                        <wp:effectExtent l="8573"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rot="5400000">
                                  <a:off x="0" y="0"/>
                                  <a:ext cx="1440000" cy="1080000"/>
                                </a:xfrm>
                                <a:prstGeom prst="rect">
                                  <a:avLst/>
                                </a:prstGeom>
                                <a:noFill/>
                                <a:ln>
                                  <a:noFill/>
                                </a:ln>
                              </pic:spPr>
                            </pic:pic>
                          </a:graphicData>
                        </a:graphic>
                      </wp:inline>
                    </w:drawing>
                  </w:r>
                </w:p>
              </w:tc>
            </w:tr>
            <w:tr w:rsidR="007739C2" w14:paraId="33A19EEC" w14:textId="77777777" w:rsidTr="00A93003">
              <w:tc>
                <w:tcPr>
                  <w:tcW w:w="4072" w:type="dxa"/>
                </w:tcPr>
                <w:p w14:paraId="008D2DE4" w14:textId="77777777" w:rsidR="007739C2" w:rsidRDefault="007739C2" w:rsidP="007739C2">
                  <w:r>
                    <w:t xml:space="preserve">Pipe drops servicing dishwasher </w:t>
                  </w:r>
                </w:p>
                <w:p w14:paraId="150DBB34" w14:textId="77777777" w:rsidR="007739C2" w:rsidRDefault="007739C2" w:rsidP="007739C2">
                  <w:proofErr w:type="gramStart"/>
                  <w:r>
                    <w:t>Dishwasher</w:t>
                  </w:r>
                  <w:proofErr w:type="gramEnd"/>
                  <w:r>
                    <w:t xml:space="preserve"> stop switch</w:t>
                  </w:r>
                </w:p>
                <w:p w14:paraId="023BAA4E" w14:textId="1926A92D" w:rsidR="0061340B" w:rsidRDefault="007739C2" w:rsidP="007739C2">
                  <w:r>
                    <w:t xml:space="preserve">This may be better relocated on the far wall to allow this to be </w:t>
                  </w:r>
                  <w:proofErr w:type="gramStart"/>
                  <w:r>
                    <w:t>easy</w:t>
                  </w:r>
                  <w:proofErr w:type="gramEnd"/>
                  <w:r>
                    <w:t xml:space="preserve"> accessible form the kitchen entrance door from corridor and the equipment on side wall moved to back wall </w:t>
                  </w:r>
                </w:p>
              </w:tc>
              <w:tc>
                <w:tcPr>
                  <w:tcW w:w="4073" w:type="dxa"/>
                </w:tcPr>
                <w:p w14:paraId="39476410" w14:textId="4B0E0181" w:rsidR="007739C2" w:rsidRDefault="007739C2" w:rsidP="007739C2">
                  <w:pPr>
                    <w:pStyle w:val="Normal-SpeckCheck"/>
                    <w:rPr>
                      <w:noProof/>
                    </w:rPr>
                  </w:pPr>
                  <w:r>
                    <w:rPr>
                      <w:noProof/>
                    </w:rPr>
                    <w:t xml:space="preserve">Discuss with Client, </w:t>
                  </w:r>
                  <w:r w:rsidR="0061340B">
                    <w:rPr>
                      <w:noProof/>
                    </w:rPr>
                    <w:br/>
                  </w:r>
                  <w:r>
                    <w:rPr>
                      <w:noProof/>
                    </w:rPr>
                    <w:t xml:space="preserve">is Client going to do this work </w:t>
                  </w:r>
                  <w:r w:rsidR="0061340B">
                    <w:rPr>
                      <w:noProof/>
                    </w:rPr>
                    <w:t>outside the contract</w:t>
                  </w:r>
                </w:p>
                <w:p w14:paraId="5EC8B0C1" w14:textId="77777777" w:rsidR="007739C2" w:rsidRDefault="007739C2" w:rsidP="007739C2">
                  <w:pPr>
                    <w:pStyle w:val="Normal-SpeckCheck"/>
                    <w:rPr>
                      <w:noProof/>
                    </w:rPr>
                  </w:pPr>
                  <w:r>
                    <w:rPr>
                      <w:noProof/>
                    </w:rPr>
                    <w:t xml:space="preserve">And contractor to do associated services adjustments. </w:t>
                  </w:r>
                </w:p>
                <w:p w14:paraId="46011C25" w14:textId="71CFB850" w:rsidR="007739C2" w:rsidRDefault="007739C2" w:rsidP="007739C2">
                  <w:pPr>
                    <w:pStyle w:val="Normal-SpeckCheck"/>
                    <w:rPr>
                      <w:noProof/>
                    </w:rPr>
                  </w:pPr>
                  <w:r>
                    <w:rPr>
                      <w:noProof/>
                    </w:rPr>
                    <w:t xml:space="preserve">Artist and Tradesmen agreement ? </w:t>
                  </w:r>
                </w:p>
              </w:tc>
            </w:tr>
            <w:tr w:rsidR="007739C2" w14:paraId="56B2F587" w14:textId="77777777" w:rsidTr="00A93003">
              <w:tc>
                <w:tcPr>
                  <w:tcW w:w="4072" w:type="dxa"/>
                </w:tcPr>
                <w:p w14:paraId="612A799F" w14:textId="3D3EC936" w:rsidR="007739C2" w:rsidRDefault="007739C2" w:rsidP="00C87FED">
                  <w:r>
                    <w:t xml:space="preserve">Gas meter and associated equipment in large timber wall mounted cupboard Incoming gas main </w:t>
                  </w:r>
                </w:p>
              </w:tc>
              <w:tc>
                <w:tcPr>
                  <w:tcW w:w="4073" w:type="dxa"/>
                </w:tcPr>
                <w:p w14:paraId="3588A872" w14:textId="4F3B9E90" w:rsidR="007739C2" w:rsidRDefault="00C87FED" w:rsidP="00C63646">
                  <w:pPr>
                    <w:rPr>
                      <w:noProof/>
                    </w:rPr>
                  </w:pPr>
                  <w:r>
                    <w:t>– see below</w:t>
                  </w:r>
                </w:p>
              </w:tc>
            </w:tr>
            <w:tr w:rsidR="00C87FED" w14:paraId="4363C25F" w14:textId="77777777" w:rsidTr="00A93003">
              <w:tc>
                <w:tcPr>
                  <w:tcW w:w="4072" w:type="dxa"/>
                </w:tcPr>
                <w:p w14:paraId="5D2E9A2A" w14:textId="68CC6F2F" w:rsidR="00C87FED" w:rsidRDefault="00C87FED" w:rsidP="007739C2">
                  <w:r>
                    <w:t xml:space="preserve">Maintained fire sign to be moved over new kitchen double doors. </w:t>
                  </w:r>
                </w:p>
              </w:tc>
              <w:tc>
                <w:tcPr>
                  <w:tcW w:w="4073" w:type="dxa"/>
                  <w:vMerge w:val="restart"/>
                </w:tcPr>
                <w:p w14:paraId="5FDD2F13" w14:textId="4DFACDFC" w:rsidR="00C87FED" w:rsidRDefault="00C87FED" w:rsidP="00C63646">
                  <w:pPr>
                    <w:rPr>
                      <w:noProof/>
                    </w:rPr>
                  </w:pPr>
                  <w:r>
                    <w:rPr>
                      <w:noProof/>
                    </w:rPr>
                    <w:drawing>
                      <wp:inline distT="0" distB="0" distL="0" distR="0" wp14:anchorId="60A05FD0" wp14:editId="29BD2D51">
                        <wp:extent cx="1440000" cy="1080000"/>
                        <wp:effectExtent l="8573"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rot="5400000">
                                  <a:off x="0" y="0"/>
                                  <a:ext cx="1440000" cy="1080000"/>
                                </a:xfrm>
                                <a:prstGeom prst="rect">
                                  <a:avLst/>
                                </a:prstGeom>
                                <a:noFill/>
                                <a:ln>
                                  <a:noFill/>
                                </a:ln>
                              </pic:spPr>
                            </pic:pic>
                          </a:graphicData>
                        </a:graphic>
                      </wp:inline>
                    </w:drawing>
                  </w:r>
                </w:p>
              </w:tc>
            </w:tr>
            <w:tr w:rsidR="00C87FED" w14:paraId="775C0C03" w14:textId="77777777" w:rsidTr="00A93003">
              <w:tc>
                <w:tcPr>
                  <w:tcW w:w="4072" w:type="dxa"/>
                </w:tcPr>
                <w:p w14:paraId="524BF0D9" w14:textId="5EE728EA" w:rsidR="00C87FED" w:rsidRDefault="00C87FED" w:rsidP="007739C2">
                  <w:r>
                    <w:t xml:space="preserve">Fire extinguisher </w:t>
                  </w:r>
                </w:p>
              </w:tc>
              <w:tc>
                <w:tcPr>
                  <w:tcW w:w="4073" w:type="dxa"/>
                  <w:vMerge/>
                </w:tcPr>
                <w:p w14:paraId="4663A274" w14:textId="77777777" w:rsidR="00C87FED" w:rsidRDefault="00C87FED" w:rsidP="00C63646">
                  <w:pPr>
                    <w:rPr>
                      <w:noProof/>
                    </w:rPr>
                  </w:pPr>
                </w:p>
              </w:tc>
            </w:tr>
          </w:tbl>
          <w:p w14:paraId="21A5FF4B" w14:textId="4763F668" w:rsidR="00A93003" w:rsidRPr="00C63646" w:rsidRDefault="00A93003" w:rsidP="00C63646"/>
        </w:tc>
        <w:tc>
          <w:tcPr>
            <w:tcW w:w="1276" w:type="dxa"/>
          </w:tcPr>
          <w:p w14:paraId="783FAFBE" w14:textId="77777777" w:rsidR="00086526" w:rsidRPr="00CB2CE3" w:rsidRDefault="00086526" w:rsidP="000336C4">
            <w:pPr>
              <w:widowControl w:val="0"/>
              <w:autoSpaceDE w:val="0"/>
              <w:autoSpaceDN w:val="0"/>
              <w:adjustRightInd w:val="0"/>
              <w:spacing w:after="0"/>
              <w:rPr>
                <w:rFonts w:asciiTheme="minorHAnsi" w:hAnsiTheme="minorHAnsi"/>
                <w:sz w:val="20"/>
                <w:szCs w:val="20"/>
              </w:rPr>
            </w:pPr>
          </w:p>
        </w:tc>
      </w:tr>
      <w:tr w:rsidR="0061340B" w:rsidRPr="00CB2CE3" w14:paraId="09A000B8" w14:textId="77777777" w:rsidTr="0000727C">
        <w:tc>
          <w:tcPr>
            <w:tcW w:w="521" w:type="dxa"/>
          </w:tcPr>
          <w:p w14:paraId="6C447D29" w14:textId="77777777" w:rsidR="0061340B" w:rsidRPr="004D6695" w:rsidRDefault="0061340B"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74E3B08D" w14:textId="77777777" w:rsidR="0061340B" w:rsidRDefault="0061340B" w:rsidP="0061340B">
            <w:pPr>
              <w:pStyle w:val="Heading3"/>
            </w:pPr>
            <w:r>
              <w:t xml:space="preserve">Telephones </w:t>
            </w:r>
          </w:p>
          <w:p w14:paraId="1A82730D" w14:textId="180FD17F" w:rsidR="0061340B" w:rsidRDefault="0061340B" w:rsidP="0061340B">
            <w:r>
              <w:t xml:space="preserve">There are no telephones in the rear of the building </w:t>
            </w:r>
          </w:p>
        </w:tc>
        <w:tc>
          <w:tcPr>
            <w:tcW w:w="1276" w:type="dxa"/>
          </w:tcPr>
          <w:p w14:paraId="19847598" w14:textId="77777777" w:rsidR="0061340B" w:rsidRPr="00CB2CE3" w:rsidRDefault="0061340B" w:rsidP="000336C4">
            <w:pPr>
              <w:widowControl w:val="0"/>
              <w:autoSpaceDE w:val="0"/>
              <w:autoSpaceDN w:val="0"/>
              <w:adjustRightInd w:val="0"/>
              <w:spacing w:after="0"/>
              <w:rPr>
                <w:rFonts w:asciiTheme="minorHAnsi" w:hAnsiTheme="minorHAnsi"/>
                <w:sz w:val="20"/>
                <w:szCs w:val="20"/>
              </w:rPr>
            </w:pPr>
          </w:p>
        </w:tc>
      </w:tr>
      <w:tr w:rsidR="0061340B" w:rsidRPr="00CB2CE3" w14:paraId="7C050779" w14:textId="77777777" w:rsidTr="0000727C">
        <w:tc>
          <w:tcPr>
            <w:tcW w:w="521" w:type="dxa"/>
          </w:tcPr>
          <w:p w14:paraId="7596F900" w14:textId="77777777" w:rsidR="0061340B" w:rsidRPr="004D6695" w:rsidRDefault="0061340B"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039B1ED1" w14:textId="77777777" w:rsidR="0061340B" w:rsidRDefault="0061340B" w:rsidP="0061340B">
            <w:pPr>
              <w:pStyle w:val="Heading3"/>
            </w:pPr>
            <w:proofErr w:type="spellStart"/>
            <w:r>
              <w:t>WiFi</w:t>
            </w:r>
            <w:proofErr w:type="spellEnd"/>
            <w:r>
              <w:t xml:space="preserve"> </w:t>
            </w:r>
          </w:p>
          <w:p w14:paraId="3BDB6C5D" w14:textId="29524205" w:rsidR="0061340B" w:rsidRPr="0061340B" w:rsidRDefault="0061340B" w:rsidP="0061340B">
            <w:r>
              <w:t xml:space="preserve">Allow for Wi Fi switch /routers at HL in both Activity Rooms connected back to the Civic Hall existing system </w:t>
            </w:r>
          </w:p>
        </w:tc>
        <w:tc>
          <w:tcPr>
            <w:tcW w:w="1276" w:type="dxa"/>
          </w:tcPr>
          <w:p w14:paraId="6BD8ECE5" w14:textId="77777777" w:rsidR="0061340B" w:rsidRPr="00CB2CE3" w:rsidRDefault="0061340B" w:rsidP="000336C4">
            <w:pPr>
              <w:widowControl w:val="0"/>
              <w:autoSpaceDE w:val="0"/>
              <w:autoSpaceDN w:val="0"/>
              <w:adjustRightInd w:val="0"/>
              <w:spacing w:after="0"/>
              <w:rPr>
                <w:rFonts w:asciiTheme="minorHAnsi" w:hAnsiTheme="minorHAnsi"/>
                <w:sz w:val="20"/>
                <w:szCs w:val="20"/>
              </w:rPr>
            </w:pPr>
          </w:p>
        </w:tc>
      </w:tr>
      <w:tr w:rsidR="0061340B" w:rsidRPr="00CB2CE3" w14:paraId="2497B8F6" w14:textId="77777777" w:rsidTr="0000727C">
        <w:tc>
          <w:tcPr>
            <w:tcW w:w="521" w:type="dxa"/>
          </w:tcPr>
          <w:p w14:paraId="326350D5" w14:textId="77777777" w:rsidR="0061340B" w:rsidRPr="004D6695" w:rsidRDefault="0061340B"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3455A921" w14:textId="77777777" w:rsidR="0061340B" w:rsidRDefault="0061340B" w:rsidP="0061340B">
            <w:pPr>
              <w:pStyle w:val="Heading3"/>
            </w:pPr>
            <w:r>
              <w:t>Disabled Call Alarm System</w:t>
            </w:r>
          </w:p>
          <w:p w14:paraId="2720C2A3" w14:textId="71E4C8CD" w:rsidR="0061340B" w:rsidRPr="0061340B" w:rsidRDefault="0061340B" w:rsidP="0061340B">
            <w:r>
              <w:t>Fit a call alarm system in room G45</w:t>
            </w:r>
            <w:r w:rsidR="00AC5905">
              <w:t xml:space="preserve">, linked back to the main reception, with a buzzer and warning light mounted above the door to the room so that these can be heard from the </w:t>
            </w:r>
            <w:r w:rsidR="00AC5905">
              <w:lastRenderedPageBreak/>
              <w:t xml:space="preserve">Corridor G44  </w:t>
            </w:r>
          </w:p>
        </w:tc>
        <w:tc>
          <w:tcPr>
            <w:tcW w:w="1276" w:type="dxa"/>
          </w:tcPr>
          <w:p w14:paraId="2ED7B717" w14:textId="77777777" w:rsidR="0061340B" w:rsidRPr="00CB2CE3" w:rsidRDefault="0061340B" w:rsidP="000336C4">
            <w:pPr>
              <w:widowControl w:val="0"/>
              <w:autoSpaceDE w:val="0"/>
              <w:autoSpaceDN w:val="0"/>
              <w:adjustRightInd w:val="0"/>
              <w:spacing w:after="0"/>
              <w:rPr>
                <w:rFonts w:asciiTheme="minorHAnsi" w:hAnsiTheme="minorHAnsi"/>
                <w:sz w:val="20"/>
                <w:szCs w:val="20"/>
              </w:rPr>
            </w:pPr>
          </w:p>
        </w:tc>
      </w:tr>
      <w:tr w:rsidR="00A81F7E" w:rsidRPr="00CB2CE3" w14:paraId="4FC743A3" w14:textId="77777777" w:rsidTr="0000727C">
        <w:tc>
          <w:tcPr>
            <w:tcW w:w="521" w:type="dxa"/>
          </w:tcPr>
          <w:p w14:paraId="1C816570" w14:textId="77777777" w:rsidR="00A81F7E" w:rsidRPr="004D6695" w:rsidRDefault="00A81F7E"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53D4FAFC" w14:textId="77777777" w:rsidR="001638E4" w:rsidRDefault="001638E4" w:rsidP="001638E4">
            <w:pPr>
              <w:pStyle w:val="Heading3"/>
            </w:pPr>
            <w:r>
              <w:t xml:space="preserve">Lighting </w:t>
            </w:r>
            <w:r w:rsidRPr="00A45F1D">
              <w:rPr>
                <w:b w:val="0"/>
                <w:bCs w:val="0"/>
                <w:color w:val="auto"/>
              </w:rPr>
              <w:t>– refer to drawing A6-</w:t>
            </w:r>
            <w:r w:rsidRPr="000168AC">
              <w:rPr>
                <w:b w:val="0"/>
                <w:bCs w:val="0"/>
                <w:color w:val="auto"/>
              </w:rPr>
              <w:t>001 for design intent</w:t>
            </w:r>
            <w:r>
              <w:rPr>
                <w:color w:val="auto"/>
              </w:rPr>
              <w:t xml:space="preserve">. </w:t>
            </w:r>
            <w:r w:rsidRPr="000168AC">
              <w:rPr>
                <w:b w:val="0"/>
                <w:bCs w:val="0"/>
                <w:color w:val="auto"/>
              </w:rPr>
              <w:t>– Contractors design</w:t>
            </w:r>
          </w:p>
          <w:p w14:paraId="28802B3B" w14:textId="77777777" w:rsidR="00A81F7E" w:rsidRPr="001638E4" w:rsidRDefault="001638E4" w:rsidP="001638E4">
            <w:r w:rsidRPr="001638E4">
              <w:t>Supply and install the following lights, note options shown on the tender drawing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2"/>
              <w:gridCol w:w="4073"/>
            </w:tblGrid>
            <w:tr w:rsidR="001638E4" w14:paraId="21B62434" w14:textId="77777777" w:rsidTr="00442AE1">
              <w:tc>
                <w:tcPr>
                  <w:tcW w:w="4072" w:type="dxa"/>
                </w:tcPr>
                <w:p w14:paraId="6FAB9C5A" w14:textId="77777777" w:rsidR="001638E4" w:rsidRDefault="001638E4" w:rsidP="001638E4">
                  <w:r>
                    <w:t xml:space="preserve">Type A 600 x 600 LED lighting set within the ceiling grid including appropriately provided Dali emergency packs </w:t>
                  </w:r>
                </w:p>
              </w:tc>
              <w:tc>
                <w:tcPr>
                  <w:tcW w:w="4073" w:type="dxa"/>
                </w:tcPr>
                <w:p w14:paraId="259A0B74" w14:textId="77777777" w:rsidR="001638E4" w:rsidRDefault="001638E4" w:rsidP="001638E4">
                  <w:r>
                    <w:rPr>
                      <w:noProof/>
                    </w:rPr>
                    <w:drawing>
                      <wp:inline distT="0" distB="0" distL="0" distR="0" wp14:anchorId="14D4AC08" wp14:editId="3DD877A9">
                        <wp:extent cx="2419350" cy="1426837"/>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2448352" cy="1443942"/>
                                </a:xfrm>
                                <a:prstGeom prst="rect">
                                  <a:avLst/>
                                </a:prstGeom>
                                <a:ln>
                                  <a:noFill/>
                                </a:ln>
                                <a:extLst>
                                  <a:ext uri="{53640926-AAD7-44D8-BBD7-CCE9431645EC}">
                                    <a14:shadowObscured xmlns:a14="http://schemas.microsoft.com/office/drawing/2010/main"/>
                                  </a:ext>
                                </a:extLst>
                              </pic:spPr>
                            </pic:pic>
                          </a:graphicData>
                        </a:graphic>
                      </wp:inline>
                    </w:drawing>
                  </w:r>
                </w:p>
              </w:tc>
            </w:tr>
            <w:tr w:rsidR="001638E4" w14:paraId="7DB5B270" w14:textId="77777777" w:rsidTr="00442AE1">
              <w:tc>
                <w:tcPr>
                  <w:tcW w:w="4072" w:type="dxa"/>
                </w:tcPr>
                <w:p w14:paraId="6397A82B" w14:textId="77777777" w:rsidR="001638E4" w:rsidRDefault="001638E4" w:rsidP="001638E4">
                  <w:r>
                    <w:t xml:space="preserve">Type B 600 x 600 LED lighting set within the ceiling grid including 1no emergency pack, these lights must be provided with polycarbonate diffusers due to presence of a shower in this room. </w:t>
                  </w:r>
                </w:p>
                <w:p w14:paraId="4C1B6C30" w14:textId="77777777" w:rsidR="001638E4" w:rsidRDefault="001638E4" w:rsidP="001638E4">
                  <w:r>
                    <w:t xml:space="preserve">All these lights are to be controlled with presence detection. </w:t>
                  </w:r>
                </w:p>
              </w:tc>
              <w:tc>
                <w:tcPr>
                  <w:tcW w:w="4073" w:type="dxa"/>
                </w:tcPr>
                <w:p w14:paraId="53123CDC" w14:textId="77777777" w:rsidR="001638E4" w:rsidRDefault="001638E4" w:rsidP="001638E4"/>
              </w:tc>
            </w:tr>
            <w:tr w:rsidR="001638E4" w14:paraId="67FEE01D" w14:textId="77777777" w:rsidTr="00442AE1">
              <w:tc>
                <w:tcPr>
                  <w:tcW w:w="4072" w:type="dxa"/>
                </w:tcPr>
                <w:p w14:paraId="3E8B6FD1" w14:textId="77777777" w:rsidR="001638E4" w:rsidRDefault="001638E4" w:rsidP="001638E4">
                  <w:r>
                    <w:t xml:space="preserve">Type C - Corridors </w:t>
                  </w:r>
                  <w:r>
                    <w:br/>
                    <w:t xml:space="preserve">Circular LED downlight with dropped glass bezel, to match appearance of lights in the existing Civic Hall </w:t>
                  </w:r>
                </w:p>
              </w:tc>
              <w:tc>
                <w:tcPr>
                  <w:tcW w:w="4073" w:type="dxa"/>
                </w:tcPr>
                <w:p w14:paraId="064D8BF5" w14:textId="77777777" w:rsidR="001638E4" w:rsidRDefault="001638E4" w:rsidP="001638E4">
                  <w:r>
                    <w:rPr>
                      <w:noProof/>
                    </w:rPr>
                    <w:drawing>
                      <wp:inline distT="0" distB="0" distL="0" distR="0" wp14:anchorId="3473768C" wp14:editId="4C979EC4">
                        <wp:extent cx="1549400" cy="15334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1549400" cy="1533427"/>
                                </a:xfrm>
                                <a:prstGeom prst="rect">
                                  <a:avLst/>
                                </a:prstGeom>
                                <a:ln>
                                  <a:noFill/>
                                </a:ln>
                                <a:extLst>
                                  <a:ext uri="{53640926-AAD7-44D8-BBD7-CCE9431645EC}">
                                    <a14:shadowObscured xmlns:a14="http://schemas.microsoft.com/office/drawing/2010/main"/>
                                  </a:ext>
                                </a:extLst>
                              </pic:spPr>
                            </pic:pic>
                          </a:graphicData>
                        </a:graphic>
                      </wp:inline>
                    </w:drawing>
                  </w:r>
                </w:p>
              </w:tc>
            </w:tr>
            <w:tr w:rsidR="001638E4" w14:paraId="17775BD8" w14:textId="77777777" w:rsidTr="00442AE1">
              <w:tc>
                <w:tcPr>
                  <w:tcW w:w="4072" w:type="dxa"/>
                </w:tcPr>
                <w:p w14:paraId="37E89586" w14:textId="77777777" w:rsidR="001638E4" w:rsidRDefault="001638E4" w:rsidP="001638E4">
                  <w:r>
                    <w:t xml:space="preserve">Type D – Cleaners Rooms, Disabled WC, Delivery Entrance </w:t>
                  </w:r>
                </w:p>
                <w:p w14:paraId="70BCF91D" w14:textId="77777777" w:rsidR="001638E4" w:rsidRDefault="001638E4" w:rsidP="001638E4">
                  <w:r>
                    <w:t xml:space="preserve">300 </w:t>
                  </w:r>
                  <w:proofErr w:type="spellStart"/>
                  <w:r>
                    <w:t>dia</w:t>
                  </w:r>
                  <w:proofErr w:type="spellEnd"/>
                  <w:r>
                    <w:t xml:space="preserve"> Sigma LED light mounted on the underside of the ceiling tile/ceiling, fitted with opal polycarbonate diffuser. </w:t>
                  </w:r>
                  <w:r>
                    <w:br/>
                    <w:t xml:space="preserve">All these lights are to be controlled with presence detection. </w:t>
                  </w:r>
                </w:p>
                <w:p w14:paraId="1CADB9A9" w14:textId="77777777" w:rsidR="001638E4" w:rsidRDefault="001638E4" w:rsidP="001638E4">
                  <w:r>
                    <w:t xml:space="preserve">No emergency packs required to Cleaner or Disabled WC as the corridor emergency lights will provide the required emergency lighting. </w:t>
                  </w:r>
                </w:p>
                <w:p w14:paraId="4FB84011" w14:textId="77777777" w:rsidR="001638E4" w:rsidRDefault="001638E4" w:rsidP="001638E4">
                  <w:r>
                    <w:t xml:space="preserve">Emergency pack required to the delivery entrance (Contractor to provide required quantity) </w:t>
                  </w:r>
                </w:p>
              </w:tc>
              <w:tc>
                <w:tcPr>
                  <w:tcW w:w="4073" w:type="dxa"/>
                </w:tcPr>
                <w:p w14:paraId="6A7EA470" w14:textId="77777777" w:rsidR="001638E4" w:rsidRDefault="001638E4" w:rsidP="001638E4">
                  <w:pPr>
                    <w:rPr>
                      <w:noProof/>
                    </w:rPr>
                  </w:pPr>
                  <w:r>
                    <w:rPr>
                      <w:noProof/>
                    </w:rPr>
                    <w:drawing>
                      <wp:inline distT="0" distB="0" distL="0" distR="0" wp14:anchorId="6FB2B119" wp14:editId="3540FB80">
                        <wp:extent cx="2467586" cy="1060450"/>
                        <wp:effectExtent l="0" t="0" r="952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2492918" cy="1071337"/>
                                </a:xfrm>
                                <a:prstGeom prst="rect">
                                  <a:avLst/>
                                </a:prstGeom>
                                <a:ln>
                                  <a:noFill/>
                                </a:ln>
                                <a:extLst>
                                  <a:ext uri="{53640926-AAD7-44D8-BBD7-CCE9431645EC}">
                                    <a14:shadowObscured xmlns:a14="http://schemas.microsoft.com/office/drawing/2010/main"/>
                                  </a:ext>
                                </a:extLst>
                              </pic:spPr>
                            </pic:pic>
                          </a:graphicData>
                        </a:graphic>
                      </wp:inline>
                    </w:drawing>
                  </w:r>
                </w:p>
              </w:tc>
            </w:tr>
            <w:tr w:rsidR="001638E4" w14:paraId="60DB19AC" w14:textId="77777777" w:rsidTr="00442AE1">
              <w:tc>
                <w:tcPr>
                  <w:tcW w:w="4072" w:type="dxa"/>
                </w:tcPr>
                <w:p w14:paraId="590B2A4F" w14:textId="77777777" w:rsidR="001638E4" w:rsidRDefault="001638E4" w:rsidP="001638E4">
                  <w:r>
                    <w:lastRenderedPageBreak/>
                    <w:t xml:space="preserve">Type E – Maintained Emergency Exit Signage </w:t>
                  </w:r>
                </w:p>
                <w:p w14:paraId="1C63056C" w14:textId="77777777" w:rsidR="001638E4" w:rsidRDefault="001638E4" w:rsidP="001638E4">
                  <w:r>
                    <w:t xml:space="preserve">LED Surface mounted emergency exist signage, suspended from the ceiling above exit doors as shown on A6-001 </w:t>
                  </w:r>
                  <w:r>
                    <w:br/>
                    <w:t xml:space="preserve">Provide 2w maintained lamps. </w:t>
                  </w:r>
                </w:p>
              </w:tc>
              <w:tc>
                <w:tcPr>
                  <w:tcW w:w="4073" w:type="dxa"/>
                </w:tcPr>
                <w:p w14:paraId="1DD3C938" w14:textId="77777777" w:rsidR="001638E4" w:rsidRDefault="001638E4" w:rsidP="001638E4">
                  <w:pPr>
                    <w:rPr>
                      <w:noProof/>
                    </w:rPr>
                  </w:pPr>
                  <w:r>
                    <w:rPr>
                      <w:noProof/>
                    </w:rPr>
                    <w:drawing>
                      <wp:inline distT="0" distB="0" distL="0" distR="0" wp14:anchorId="18FD3B3D" wp14:editId="45D64F8D">
                        <wp:extent cx="2349500" cy="101716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2385594" cy="1032790"/>
                                </a:xfrm>
                                <a:prstGeom prst="rect">
                                  <a:avLst/>
                                </a:prstGeom>
                                <a:ln>
                                  <a:noFill/>
                                </a:ln>
                                <a:extLst>
                                  <a:ext uri="{53640926-AAD7-44D8-BBD7-CCE9431645EC}">
                                    <a14:shadowObscured xmlns:a14="http://schemas.microsoft.com/office/drawing/2010/main"/>
                                  </a:ext>
                                </a:extLst>
                              </pic:spPr>
                            </pic:pic>
                          </a:graphicData>
                        </a:graphic>
                      </wp:inline>
                    </w:drawing>
                  </w:r>
                </w:p>
              </w:tc>
            </w:tr>
            <w:tr w:rsidR="001638E4" w14:paraId="128543B4" w14:textId="77777777" w:rsidTr="00442AE1">
              <w:tc>
                <w:tcPr>
                  <w:tcW w:w="4072" w:type="dxa"/>
                </w:tcPr>
                <w:p w14:paraId="5074BB64" w14:textId="77777777" w:rsidR="001638E4" w:rsidRDefault="001638E4" w:rsidP="001638E4">
                  <w:r>
                    <w:t xml:space="preserve">Type F - External Lighting </w:t>
                  </w:r>
                </w:p>
                <w:p w14:paraId="2945D85A" w14:textId="77777777" w:rsidR="001638E4" w:rsidRDefault="001638E4" w:rsidP="001638E4">
                  <w:r>
                    <w:t xml:space="preserve">Wall mounted circular LED lights mounted adjacent to Rear elevation external doors </w:t>
                  </w:r>
                </w:p>
                <w:p w14:paraId="7789B32F" w14:textId="77777777" w:rsidR="001638E4" w:rsidRDefault="001638E4" w:rsidP="001638E4">
                  <w:r>
                    <w:t xml:space="preserve">1no either side of the two rear entrance doors (1 of these to have an emergency pack) </w:t>
                  </w:r>
                </w:p>
                <w:p w14:paraId="78ABFEA4" w14:textId="77777777" w:rsidR="001638E4" w:rsidRDefault="001638E4" w:rsidP="001638E4">
                  <w:r>
                    <w:t xml:space="preserve">1no mounted next to the kitchen delivery entrance with an emergency pack </w:t>
                  </w:r>
                </w:p>
                <w:p w14:paraId="7954E16C" w14:textId="77777777" w:rsidR="001638E4" w:rsidRDefault="001638E4" w:rsidP="001638E4">
                  <w:r>
                    <w:t xml:space="preserve">Lights to be connected to timer/light sensor so that they do not come on in daylight hours, except in Emergency. </w:t>
                  </w:r>
                </w:p>
              </w:tc>
              <w:tc>
                <w:tcPr>
                  <w:tcW w:w="4073" w:type="dxa"/>
                </w:tcPr>
                <w:p w14:paraId="4858D236" w14:textId="77777777" w:rsidR="001638E4" w:rsidRDefault="001638E4" w:rsidP="001638E4">
                  <w:pPr>
                    <w:rPr>
                      <w:noProof/>
                    </w:rPr>
                  </w:pPr>
                  <w:r>
                    <w:rPr>
                      <w:noProof/>
                    </w:rPr>
                    <w:drawing>
                      <wp:inline distT="0" distB="0" distL="0" distR="0" wp14:anchorId="49B6BD7F" wp14:editId="029092D9">
                        <wp:extent cx="1624330" cy="185651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1639797" cy="1874190"/>
                                </a:xfrm>
                                <a:prstGeom prst="rect">
                                  <a:avLst/>
                                </a:prstGeom>
                                <a:ln>
                                  <a:noFill/>
                                </a:ln>
                                <a:extLst>
                                  <a:ext uri="{53640926-AAD7-44D8-BBD7-CCE9431645EC}">
                                    <a14:shadowObscured xmlns:a14="http://schemas.microsoft.com/office/drawing/2010/main"/>
                                  </a:ext>
                                </a:extLst>
                              </pic:spPr>
                            </pic:pic>
                          </a:graphicData>
                        </a:graphic>
                      </wp:inline>
                    </w:drawing>
                  </w:r>
                </w:p>
              </w:tc>
            </w:tr>
            <w:tr w:rsidR="001638E4" w14:paraId="544276CE" w14:textId="77777777" w:rsidTr="00442AE1">
              <w:tc>
                <w:tcPr>
                  <w:tcW w:w="4072" w:type="dxa"/>
                </w:tcPr>
                <w:p w14:paraId="1D82FAF4" w14:textId="77777777" w:rsidR="001638E4" w:rsidRDefault="001638E4" w:rsidP="001638E4">
                  <w:r>
                    <w:t xml:space="preserve">Type G - Bin Store </w:t>
                  </w:r>
                </w:p>
                <w:p w14:paraId="44E21CB6" w14:textId="77777777" w:rsidR="001638E4" w:rsidRDefault="001638E4" w:rsidP="001638E4">
                  <w:r>
                    <w:t xml:space="preserve">IP65 rated Bulkhead Light with black polycarbonate body 3000k output to be mounted on wall adjacent door to lobby. Fitted with presence detection </w:t>
                  </w:r>
                </w:p>
              </w:tc>
              <w:tc>
                <w:tcPr>
                  <w:tcW w:w="4073" w:type="dxa"/>
                </w:tcPr>
                <w:p w14:paraId="31744331" w14:textId="77777777" w:rsidR="001638E4" w:rsidRDefault="001638E4" w:rsidP="001638E4">
                  <w:pPr>
                    <w:rPr>
                      <w:noProof/>
                    </w:rPr>
                  </w:pPr>
                  <w:r>
                    <w:rPr>
                      <w:noProof/>
                    </w:rPr>
                    <w:drawing>
                      <wp:inline distT="0" distB="0" distL="0" distR="0" wp14:anchorId="7F5E3CE9" wp14:editId="5D53ABAF">
                        <wp:extent cx="1624757" cy="9036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cstate="email">
                                  <a:extLst>
                                    <a:ext uri="{28A0092B-C50C-407E-A947-70E740481C1C}">
                                      <a14:useLocalDpi xmlns:a14="http://schemas.microsoft.com/office/drawing/2010/main"/>
                                    </a:ext>
                                  </a:extLst>
                                </a:blip>
                                <a:srcRect/>
                                <a:stretch/>
                              </pic:blipFill>
                              <pic:spPr bwMode="auto">
                                <a:xfrm>
                                  <a:off x="0" y="0"/>
                                  <a:ext cx="1637315" cy="910589"/>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1D3BB3" w14:textId="6E8376BF" w:rsidR="001638E4" w:rsidRPr="001638E4" w:rsidRDefault="001638E4" w:rsidP="001638E4"/>
        </w:tc>
        <w:tc>
          <w:tcPr>
            <w:tcW w:w="1276" w:type="dxa"/>
          </w:tcPr>
          <w:p w14:paraId="1B881CD8" w14:textId="77777777" w:rsidR="00A81F7E" w:rsidRPr="00CB2CE3" w:rsidRDefault="00A81F7E" w:rsidP="000336C4">
            <w:pPr>
              <w:widowControl w:val="0"/>
              <w:autoSpaceDE w:val="0"/>
              <w:autoSpaceDN w:val="0"/>
              <w:adjustRightInd w:val="0"/>
              <w:spacing w:after="0"/>
              <w:rPr>
                <w:rFonts w:asciiTheme="minorHAnsi" w:hAnsiTheme="minorHAnsi"/>
                <w:sz w:val="20"/>
                <w:szCs w:val="20"/>
              </w:rPr>
            </w:pPr>
          </w:p>
        </w:tc>
      </w:tr>
      <w:tr w:rsidR="00A81F7E" w:rsidRPr="00CB2CE3" w14:paraId="5353B04E" w14:textId="77777777" w:rsidTr="0000727C">
        <w:tc>
          <w:tcPr>
            <w:tcW w:w="521" w:type="dxa"/>
          </w:tcPr>
          <w:p w14:paraId="4AEA2F50" w14:textId="77777777" w:rsidR="00A81F7E" w:rsidRPr="004D6695" w:rsidRDefault="00A81F7E"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7BE5AEC1" w14:textId="77777777" w:rsidR="001638E4" w:rsidRDefault="001638E4" w:rsidP="001638E4">
            <w:pPr>
              <w:pStyle w:val="Heading3"/>
            </w:pPr>
            <w:r>
              <w:t xml:space="preserve">Prescence Detectors </w:t>
            </w:r>
            <w:r w:rsidRPr="000168AC">
              <w:rPr>
                <w:b w:val="0"/>
                <w:bCs w:val="0"/>
                <w:color w:val="auto"/>
              </w:rPr>
              <w:t>– Contractors design</w:t>
            </w:r>
            <w:r w:rsidRPr="000168AC">
              <w:rPr>
                <w:color w:val="auto"/>
              </w:rPr>
              <w:t xml:space="preserve"> </w:t>
            </w:r>
          </w:p>
          <w:p w14:paraId="1525E303" w14:textId="356E0C70" w:rsidR="00A81F7E" w:rsidRDefault="001638E4" w:rsidP="001638E4">
            <w:r>
              <w:t>Fit ceiling mounted presence detectors to control lighting as shown on drawings A6-001</w:t>
            </w:r>
          </w:p>
        </w:tc>
        <w:tc>
          <w:tcPr>
            <w:tcW w:w="1276" w:type="dxa"/>
          </w:tcPr>
          <w:p w14:paraId="6982A07C" w14:textId="77777777" w:rsidR="00A81F7E" w:rsidRPr="00CB2CE3" w:rsidRDefault="00A81F7E" w:rsidP="000336C4">
            <w:pPr>
              <w:widowControl w:val="0"/>
              <w:autoSpaceDE w:val="0"/>
              <w:autoSpaceDN w:val="0"/>
              <w:adjustRightInd w:val="0"/>
              <w:spacing w:after="0"/>
              <w:rPr>
                <w:rFonts w:asciiTheme="minorHAnsi" w:hAnsiTheme="minorHAnsi"/>
                <w:sz w:val="20"/>
                <w:szCs w:val="20"/>
              </w:rPr>
            </w:pPr>
          </w:p>
        </w:tc>
      </w:tr>
      <w:tr w:rsidR="001638E4" w:rsidRPr="00CB2CE3" w14:paraId="2EDF9557" w14:textId="77777777" w:rsidTr="0000727C">
        <w:tc>
          <w:tcPr>
            <w:tcW w:w="521" w:type="dxa"/>
          </w:tcPr>
          <w:p w14:paraId="3478EB87" w14:textId="77777777" w:rsidR="001638E4" w:rsidRPr="004D6695" w:rsidRDefault="001638E4"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7FFFD485" w14:textId="638C2872" w:rsidR="001638E4" w:rsidRDefault="001638E4" w:rsidP="001638E4">
            <w:pPr>
              <w:pStyle w:val="Heading3"/>
            </w:pPr>
            <w:r>
              <w:t xml:space="preserve">Projector – </w:t>
            </w:r>
          </w:p>
          <w:p w14:paraId="5CF02EF7" w14:textId="28A61ADF" w:rsidR="001638E4" w:rsidRDefault="001638E4" w:rsidP="001638E4">
            <w:r>
              <w:t xml:space="preserve">Fit </w:t>
            </w:r>
            <w:r w:rsidR="007B6546">
              <w:t xml:space="preserve">1no double </w:t>
            </w:r>
            <w:r>
              <w:t xml:space="preserve">socket outlet and </w:t>
            </w:r>
            <w:r w:rsidR="007B6546">
              <w:t xml:space="preserve">1no </w:t>
            </w:r>
            <w:r>
              <w:t xml:space="preserve">data outlet for Clients ceiling mounted projector in room G47b </w:t>
            </w:r>
            <w:r w:rsidR="00E801A1">
              <w:t>Multi-Purpose</w:t>
            </w:r>
            <w:r>
              <w:t xml:space="preserve"> </w:t>
            </w:r>
          </w:p>
          <w:p w14:paraId="1DF0795B" w14:textId="0B62F712" w:rsidR="001638E4" w:rsidRPr="001638E4" w:rsidRDefault="001638E4" w:rsidP="001638E4">
            <w:r>
              <w:t>Fit wall mounted connections on end wall for drop down projector screen – Client will provide the screen (</w:t>
            </w:r>
            <w:proofErr w:type="gramStart"/>
            <w:r>
              <w:t>similar to</w:t>
            </w:r>
            <w:proofErr w:type="gramEnd"/>
            <w:r>
              <w:t xml:space="preserve"> the one they have in the Civic Hall) </w:t>
            </w:r>
          </w:p>
        </w:tc>
        <w:tc>
          <w:tcPr>
            <w:tcW w:w="1276" w:type="dxa"/>
          </w:tcPr>
          <w:p w14:paraId="2D6C4D56" w14:textId="77777777" w:rsidR="001638E4" w:rsidRPr="00CB2CE3" w:rsidRDefault="001638E4" w:rsidP="000336C4">
            <w:pPr>
              <w:widowControl w:val="0"/>
              <w:autoSpaceDE w:val="0"/>
              <w:autoSpaceDN w:val="0"/>
              <w:adjustRightInd w:val="0"/>
              <w:spacing w:after="0"/>
              <w:rPr>
                <w:rFonts w:asciiTheme="minorHAnsi" w:hAnsiTheme="minorHAnsi"/>
                <w:sz w:val="20"/>
                <w:szCs w:val="20"/>
              </w:rPr>
            </w:pPr>
          </w:p>
        </w:tc>
      </w:tr>
      <w:tr w:rsidR="007B6546" w:rsidRPr="00CB2CE3" w14:paraId="4FFBD96B" w14:textId="77777777" w:rsidTr="0000727C">
        <w:tc>
          <w:tcPr>
            <w:tcW w:w="521" w:type="dxa"/>
          </w:tcPr>
          <w:p w14:paraId="240F860B" w14:textId="77777777" w:rsidR="007B6546" w:rsidRPr="004D6695" w:rsidRDefault="007B6546"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30EEF1BB" w14:textId="77777777" w:rsidR="007B6546" w:rsidRDefault="007B6546" w:rsidP="001638E4">
            <w:pPr>
              <w:pStyle w:val="Heading3"/>
            </w:pPr>
            <w:r>
              <w:t xml:space="preserve">Power Outlets </w:t>
            </w:r>
          </w:p>
          <w:p w14:paraId="1CBD0593" w14:textId="77777777" w:rsidR="007B6546" w:rsidRDefault="007B6546" w:rsidP="007B6546">
            <w:r>
              <w:t xml:space="preserve">Fit 1no Cleaners socket in G44b Lobby </w:t>
            </w:r>
          </w:p>
          <w:p w14:paraId="7C9F934C" w14:textId="77777777" w:rsidR="007B6546" w:rsidRDefault="007B6546" w:rsidP="007B6546">
            <w:r>
              <w:t xml:space="preserve">Fit 1no </w:t>
            </w:r>
            <w:proofErr w:type="gramStart"/>
            <w:r>
              <w:t>cleaners</w:t>
            </w:r>
            <w:proofErr w:type="gramEnd"/>
            <w:r>
              <w:t xml:space="preserve"> socket in G49b Lobby </w:t>
            </w:r>
          </w:p>
          <w:p w14:paraId="4B58939F" w14:textId="1B8E795E" w:rsidR="007B6546" w:rsidRDefault="007B6546" w:rsidP="007B6546">
            <w:r>
              <w:t xml:space="preserve">Fit 6no Double socket outlets in G47a </w:t>
            </w:r>
            <w:r w:rsidR="00E801A1">
              <w:t>Multi-Purpose</w:t>
            </w:r>
            <w:r>
              <w:t xml:space="preserve"> room at 950 from FFL </w:t>
            </w:r>
          </w:p>
          <w:p w14:paraId="62BB82F8" w14:textId="3D31C3B2" w:rsidR="007B6546" w:rsidRDefault="007B6546" w:rsidP="007B6546">
            <w:r>
              <w:t xml:space="preserve">Fit 1no Double socket outlets and 1no Coaxial </w:t>
            </w:r>
            <w:r w:rsidR="00E801A1">
              <w:t>socket,</w:t>
            </w:r>
            <w:r>
              <w:t xml:space="preserve"> Double data </w:t>
            </w:r>
            <w:r w:rsidR="00E801A1">
              <w:t>socket in</w:t>
            </w:r>
            <w:r>
              <w:t xml:space="preserve"> G47a </w:t>
            </w:r>
            <w:r w:rsidR="00E801A1">
              <w:t>Multi-Purpose</w:t>
            </w:r>
            <w:r>
              <w:t xml:space="preserve"> room at circa 2200 from FFL to Media wall </w:t>
            </w:r>
          </w:p>
          <w:p w14:paraId="1475388D" w14:textId="1FDC9BF9" w:rsidR="007B6546" w:rsidRDefault="007B6546" w:rsidP="007B6546">
            <w:r>
              <w:t xml:space="preserve">Fit 6no Double socket outlets in G47b </w:t>
            </w:r>
            <w:r w:rsidR="00E801A1">
              <w:t>Multi-Purpose</w:t>
            </w:r>
            <w:r>
              <w:t xml:space="preserve"> room at 950 from FFL</w:t>
            </w:r>
          </w:p>
          <w:p w14:paraId="13C4CB67" w14:textId="07419B49" w:rsidR="007B6546" w:rsidRDefault="007B6546" w:rsidP="007B6546">
            <w:r>
              <w:t xml:space="preserve">Fit 2no double sockets in G51 Dressing </w:t>
            </w:r>
            <w:r w:rsidR="00E801A1">
              <w:t>room 1</w:t>
            </w:r>
            <w:r>
              <w:t xml:space="preserve"> on outside wall opposite door and 1no above radiator shelf </w:t>
            </w:r>
          </w:p>
          <w:p w14:paraId="0296199C" w14:textId="3C9BC6EF" w:rsidR="007B6546" w:rsidRPr="007B6546" w:rsidRDefault="007B6546" w:rsidP="007B6546">
            <w:r>
              <w:t xml:space="preserve">Fit power to G35 Laundry to serve Industrial Dishwasher and Industrial </w:t>
            </w:r>
            <w:r w:rsidR="00E801A1">
              <w:t>Dryer,</w:t>
            </w:r>
            <w:r>
              <w:t xml:space="preserve"> current </w:t>
            </w:r>
            <w:r>
              <w:lastRenderedPageBreak/>
              <w:t>facilities in this room are domestic</w:t>
            </w:r>
          </w:p>
        </w:tc>
        <w:tc>
          <w:tcPr>
            <w:tcW w:w="1276" w:type="dxa"/>
          </w:tcPr>
          <w:p w14:paraId="53611F55" w14:textId="77777777" w:rsidR="007B6546" w:rsidRPr="00CB2CE3" w:rsidRDefault="007B6546" w:rsidP="000336C4">
            <w:pPr>
              <w:widowControl w:val="0"/>
              <w:autoSpaceDE w:val="0"/>
              <w:autoSpaceDN w:val="0"/>
              <w:adjustRightInd w:val="0"/>
              <w:spacing w:after="0"/>
              <w:rPr>
                <w:rFonts w:asciiTheme="minorHAnsi" w:hAnsiTheme="minorHAnsi"/>
                <w:sz w:val="20"/>
                <w:szCs w:val="20"/>
              </w:rPr>
            </w:pPr>
          </w:p>
        </w:tc>
      </w:tr>
      <w:tr w:rsidR="007B6546" w:rsidRPr="00CB2CE3" w14:paraId="22D70B11" w14:textId="77777777" w:rsidTr="0000727C">
        <w:tc>
          <w:tcPr>
            <w:tcW w:w="521" w:type="dxa"/>
          </w:tcPr>
          <w:p w14:paraId="47CE4E89" w14:textId="77777777" w:rsidR="007B6546" w:rsidRPr="004D6695" w:rsidRDefault="007B6546"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4BD87C31" w14:textId="77777777" w:rsidR="007B6546" w:rsidRDefault="007B6546" w:rsidP="001638E4">
            <w:pPr>
              <w:pStyle w:val="Heading3"/>
            </w:pPr>
            <w:r>
              <w:t xml:space="preserve">Light Switches </w:t>
            </w:r>
          </w:p>
          <w:p w14:paraId="41D65EB9" w14:textId="77777777" w:rsidR="004A6DC2" w:rsidRDefault="004A6DC2" w:rsidP="004A6DC2">
            <w:r>
              <w:t xml:space="preserve">Fit Single Light switches to rooms G45, G46, G60, </w:t>
            </w:r>
          </w:p>
          <w:p w14:paraId="29EB32A3" w14:textId="6CAB183D" w:rsidR="004A6DC2" w:rsidRDefault="004A6DC2" w:rsidP="004A6DC2">
            <w:r>
              <w:t>Adjust position/</w:t>
            </w:r>
            <w:proofErr w:type="gramStart"/>
            <w:r>
              <w:t>new  of</w:t>
            </w:r>
            <w:proofErr w:type="gramEnd"/>
            <w:r>
              <w:t xml:space="preserve"> light switch to G51 Dressing room </w:t>
            </w:r>
          </w:p>
          <w:p w14:paraId="4B13EEBA" w14:textId="0D1A4D53" w:rsidR="004A6DC2" w:rsidRDefault="004A6DC2" w:rsidP="004A6DC2">
            <w:r>
              <w:t xml:space="preserve">Adjust position of light switches to G39 Kitchen  </w:t>
            </w:r>
          </w:p>
          <w:p w14:paraId="74890913" w14:textId="77777777" w:rsidR="004A6DC2" w:rsidRDefault="004A6DC2" w:rsidP="004A6DC2">
            <w:r>
              <w:t>Adjust position of light switch to G41 Dry Store</w:t>
            </w:r>
          </w:p>
          <w:p w14:paraId="5B95E093" w14:textId="3A92B4EE" w:rsidR="004A6DC2" w:rsidRDefault="004A6DC2" w:rsidP="004A6DC2">
            <w:r>
              <w:t>Fit two way Light switch x 2</w:t>
            </w:r>
            <w:proofErr w:type="gramStart"/>
            <w:r>
              <w:t>no  to</w:t>
            </w:r>
            <w:proofErr w:type="gramEnd"/>
            <w:r>
              <w:t xml:space="preserve"> G42 Delivery entrance and boiler lobby </w:t>
            </w:r>
          </w:p>
          <w:p w14:paraId="2933E349" w14:textId="12B6F526" w:rsidR="004A6DC2" w:rsidRDefault="004A6DC2" w:rsidP="004A6DC2">
            <w:r>
              <w:t>Fit two way Light switch x 2</w:t>
            </w:r>
            <w:proofErr w:type="gramStart"/>
            <w:r>
              <w:t>no  Corridor</w:t>
            </w:r>
            <w:proofErr w:type="gramEnd"/>
            <w:r>
              <w:t xml:space="preserve"> G44a and G44b </w:t>
            </w:r>
          </w:p>
          <w:p w14:paraId="0FE767A2" w14:textId="41175BEB" w:rsidR="004A6DC2" w:rsidRDefault="004A6DC2" w:rsidP="004A6DC2">
            <w:r>
              <w:t>Fit two way Light switch x 2</w:t>
            </w:r>
            <w:proofErr w:type="gramStart"/>
            <w:r>
              <w:t>no  to</w:t>
            </w:r>
            <w:proofErr w:type="gramEnd"/>
            <w:r>
              <w:t xml:space="preserve"> Corridor G49a and G49b (adjusting light switching) </w:t>
            </w:r>
          </w:p>
          <w:p w14:paraId="50A7BDFA" w14:textId="23925836" w:rsidR="004A6DC2" w:rsidRPr="004A6DC2" w:rsidRDefault="004A6DC2" w:rsidP="004A6DC2">
            <w:r>
              <w:t>Fit two way Light switch x 2</w:t>
            </w:r>
            <w:proofErr w:type="gramStart"/>
            <w:r>
              <w:t>no  to</w:t>
            </w:r>
            <w:proofErr w:type="gramEnd"/>
            <w:r>
              <w:t xml:space="preserve"> G47a and G47b </w:t>
            </w:r>
          </w:p>
        </w:tc>
        <w:tc>
          <w:tcPr>
            <w:tcW w:w="1276" w:type="dxa"/>
          </w:tcPr>
          <w:p w14:paraId="4E30025A" w14:textId="77777777" w:rsidR="007B6546" w:rsidRPr="00CB2CE3" w:rsidRDefault="007B6546" w:rsidP="000336C4">
            <w:pPr>
              <w:widowControl w:val="0"/>
              <w:autoSpaceDE w:val="0"/>
              <w:autoSpaceDN w:val="0"/>
              <w:adjustRightInd w:val="0"/>
              <w:spacing w:after="0"/>
              <w:rPr>
                <w:rFonts w:asciiTheme="minorHAnsi" w:hAnsiTheme="minorHAnsi"/>
                <w:sz w:val="20"/>
                <w:szCs w:val="20"/>
              </w:rPr>
            </w:pPr>
          </w:p>
        </w:tc>
      </w:tr>
      <w:tr w:rsidR="007B6546" w:rsidRPr="00CB2CE3" w14:paraId="61B68041" w14:textId="77777777" w:rsidTr="0000727C">
        <w:tc>
          <w:tcPr>
            <w:tcW w:w="521" w:type="dxa"/>
          </w:tcPr>
          <w:p w14:paraId="6352839B" w14:textId="77777777" w:rsidR="007B6546" w:rsidRPr="004D6695" w:rsidRDefault="007B6546"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38018D8C" w14:textId="77777777" w:rsidR="007B6546" w:rsidRDefault="004A6DC2" w:rsidP="001638E4">
            <w:pPr>
              <w:pStyle w:val="Heading3"/>
            </w:pPr>
            <w:r>
              <w:t xml:space="preserve">Data Sockets </w:t>
            </w:r>
          </w:p>
          <w:p w14:paraId="59648480" w14:textId="77777777" w:rsidR="004A6DC2" w:rsidRDefault="004A6DC2" w:rsidP="004A6DC2">
            <w:proofErr w:type="spellStart"/>
            <w:r>
              <w:t>WiFi</w:t>
            </w:r>
            <w:proofErr w:type="spellEnd"/>
            <w:r>
              <w:t xml:space="preserve"> access points and switch router are to be fixed to ceiling in G47a and G47b as shown in clause 213</w:t>
            </w:r>
          </w:p>
          <w:p w14:paraId="6F8FCBAA" w14:textId="7B6545A3" w:rsidR="004A6DC2" w:rsidRPr="004A6DC2" w:rsidRDefault="004A6DC2" w:rsidP="004A6DC2">
            <w:r>
              <w:t xml:space="preserve">Fit 1no data point in ceiling to room G47b &amp; 1no double data high level media wall to G47b </w:t>
            </w:r>
          </w:p>
        </w:tc>
        <w:tc>
          <w:tcPr>
            <w:tcW w:w="1276" w:type="dxa"/>
          </w:tcPr>
          <w:p w14:paraId="7A852A59" w14:textId="77777777" w:rsidR="007B6546" w:rsidRPr="00CB2CE3" w:rsidRDefault="007B6546" w:rsidP="000336C4">
            <w:pPr>
              <w:widowControl w:val="0"/>
              <w:autoSpaceDE w:val="0"/>
              <w:autoSpaceDN w:val="0"/>
              <w:adjustRightInd w:val="0"/>
              <w:spacing w:after="0"/>
              <w:rPr>
                <w:rFonts w:asciiTheme="minorHAnsi" w:hAnsiTheme="minorHAnsi"/>
                <w:sz w:val="20"/>
                <w:szCs w:val="20"/>
              </w:rPr>
            </w:pPr>
          </w:p>
        </w:tc>
      </w:tr>
      <w:tr w:rsidR="000A580E" w:rsidRPr="00CB2CE3" w14:paraId="32801C6D" w14:textId="77777777" w:rsidTr="0000727C">
        <w:tc>
          <w:tcPr>
            <w:tcW w:w="521" w:type="dxa"/>
          </w:tcPr>
          <w:p w14:paraId="3A6DD86E" w14:textId="77777777" w:rsidR="000A580E" w:rsidRPr="004D6695" w:rsidRDefault="000A580E"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78587ADF" w14:textId="780A9A84" w:rsidR="000A580E" w:rsidRDefault="000A580E" w:rsidP="000A580E">
            <w:r w:rsidRPr="000A580E">
              <w:rPr>
                <w:rStyle w:val="Heading3Char"/>
              </w:rPr>
              <w:t xml:space="preserve">Smoke </w:t>
            </w:r>
            <w:proofErr w:type="gramStart"/>
            <w:r w:rsidRPr="000A580E">
              <w:rPr>
                <w:rStyle w:val="Heading3Char"/>
              </w:rPr>
              <w:t>Detection</w:t>
            </w:r>
            <w:r>
              <w:t xml:space="preserve">  refer</w:t>
            </w:r>
            <w:proofErr w:type="gramEnd"/>
            <w:r>
              <w:t xml:space="preserve"> to A6-001 and Sections </w:t>
            </w:r>
          </w:p>
          <w:p w14:paraId="4ABC6437" w14:textId="745FB90D" w:rsidR="000A580E" w:rsidRDefault="000A580E" w:rsidP="000A580E">
            <w:r>
              <w:t xml:space="preserve">Provide smoke detectors to all new rooms as shown on the reflected ceiling plans  </w:t>
            </w:r>
          </w:p>
          <w:p w14:paraId="2314CAA8" w14:textId="49D6A673" w:rsidR="000A580E" w:rsidRPr="000A580E" w:rsidRDefault="000A580E" w:rsidP="000A580E">
            <w:r>
              <w:t xml:space="preserve">Allow for smoke detection to all ceiling voids </w:t>
            </w:r>
            <w:proofErr w:type="gramStart"/>
            <w:r>
              <w:t>in excess of</w:t>
            </w:r>
            <w:proofErr w:type="gramEnd"/>
            <w:r>
              <w:t xml:space="preserve"> 800mm in height. </w:t>
            </w:r>
          </w:p>
        </w:tc>
        <w:tc>
          <w:tcPr>
            <w:tcW w:w="1276" w:type="dxa"/>
          </w:tcPr>
          <w:p w14:paraId="6FAF4893" w14:textId="77777777" w:rsidR="000A580E" w:rsidRPr="00CB2CE3" w:rsidRDefault="000A580E" w:rsidP="000336C4">
            <w:pPr>
              <w:widowControl w:val="0"/>
              <w:autoSpaceDE w:val="0"/>
              <w:autoSpaceDN w:val="0"/>
              <w:adjustRightInd w:val="0"/>
              <w:spacing w:after="0"/>
              <w:rPr>
                <w:rFonts w:asciiTheme="minorHAnsi" w:hAnsiTheme="minorHAnsi"/>
                <w:sz w:val="20"/>
                <w:szCs w:val="20"/>
              </w:rPr>
            </w:pPr>
          </w:p>
        </w:tc>
      </w:tr>
      <w:tr w:rsidR="001C2673" w:rsidRPr="00CB2CE3" w14:paraId="30832898" w14:textId="77777777" w:rsidTr="0000727C">
        <w:tc>
          <w:tcPr>
            <w:tcW w:w="521" w:type="dxa"/>
          </w:tcPr>
          <w:p w14:paraId="54E943FB" w14:textId="77777777" w:rsidR="001C2673" w:rsidRPr="004D6695" w:rsidRDefault="001C2673"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7E5C42BF" w14:textId="77777777" w:rsidR="001C2673" w:rsidRDefault="001C2673" w:rsidP="000A580E">
            <w:pPr>
              <w:rPr>
                <w:rStyle w:val="Heading3Char"/>
              </w:rPr>
            </w:pPr>
            <w:r>
              <w:rPr>
                <w:rStyle w:val="Heading3Char"/>
              </w:rPr>
              <w:t xml:space="preserve">Fire Alarm Call Points and Break Glass </w:t>
            </w:r>
          </w:p>
          <w:p w14:paraId="13E1DC69" w14:textId="394099E2" w:rsidR="001C2673" w:rsidRPr="001C2673" w:rsidRDefault="001C2673" w:rsidP="001C2673">
            <w:pPr>
              <w:rPr>
                <w:rStyle w:val="Heading3Char"/>
                <w:b w:val="0"/>
                <w:bCs w:val="0"/>
              </w:rPr>
            </w:pPr>
            <w:r w:rsidRPr="001C2673">
              <w:rPr>
                <w:rStyle w:val="Heading3Char"/>
                <w:b w:val="0"/>
                <w:bCs w:val="0"/>
                <w:color w:val="auto"/>
              </w:rPr>
              <w:t xml:space="preserve">Refer to clause 480+ </w:t>
            </w:r>
          </w:p>
        </w:tc>
        <w:tc>
          <w:tcPr>
            <w:tcW w:w="1276" w:type="dxa"/>
          </w:tcPr>
          <w:p w14:paraId="5AD17505" w14:textId="77777777" w:rsidR="001C2673" w:rsidRPr="00CB2CE3" w:rsidRDefault="001C2673" w:rsidP="000336C4">
            <w:pPr>
              <w:widowControl w:val="0"/>
              <w:autoSpaceDE w:val="0"/>
              <w:autoSpaceDN w:val="0"/>
              <w:adjustRightInd w:val="0"/>
              <w:spacing w:after="0"/>
              <w:rPr>
                <w:rFonts w:asciiTheme="minorHAnsi" w:hAnsiTheme="minorHAnsi"/>
                <w:sz w:val="20"/>
                <w:szCs w:val="20"/>
              </w:rPr>
            </w:pPr>
          </w:p>
        </w:tc>
      </w:tr>
      <w:tr w:rsidR="00C87FED" w:rsidRPr="00CB2CE3" w14:paraId="42BFEBD2" w14:textId="77777777" w:rsidTr="0000727C">
        <w:tc>
          <w:tcPr>
            <w:tcW w:w="521" w:type="dxa"/>
          </w:tcPr>
          <w:p w14:paraId="1D4F0ED3" w14:textId="77777777" w:rsidR="00C87FED" w:rsidRPr="004D6695" w:rsidRDefault="00C87FED" w:rsidP="00AE3AED">
            <w:pPr>
              <w:pStyle w:val="ListParagraph"/>
              <w:widowControl w:val="0"/>
              <w:numPr>
                <w:ilvl w:val="0"/>
                <w:numId w:val="16"/>
              </w:numPr>
              <w:autoSpaceDE w:val="0"/>
              <w:autoSpaceDN w:val="0"/>
              <w:adjustRightInd w:val="0"/>
              <w:spacing w:before="120" w:after="0"/>
              <w:rPr>
                <w:rFonts w:asciiTheme="minorHAnsi" w:hAnsiTheme="minorHAnsi" w:cs="FrutigerBold"/>
                <w:bCs/>
                <w:sz w:val="20"/>
                <w:szCs w:val="20"/>
              </w:rPr>
            </w:pPr>
          </w:p>
        </w:tc>
        <w:tc>
          <w:tcPr>
            <w:tcW w:w="8376" w:type="dxa"/>
          </w:tcPr>
          <w:p w14:paraId="5B3B75C0" w14:textId="77777777" w:rsidR="00FE1DA5" w:rsidRDefault="00FE1DA5" w:rsidP="00C87FED">
            <w:pPr>
              <w:pStyle w:val="Normal-CheckToDo"/>
            </w:pPr>
            <w:r>
              <w:t xml:space="preserve">Contactor to allow for Electrical items </w:t>
            </w:r>
          </w:p>
          <w:p w14:paraId="7CF8747D" w14:textId="710B57FD" w:rsidR="00C87FED" w:rsidRDefault="00C87FED" w:rsidP="00C87FED">
            <w:pPr>
              <w:pStyle w:val="Normal-CheckToDo"/>
            </w:pPr>
            <w:r>
              <w:t xml:space="preserve">Any more electrical works </w:t>
            </w:r>
            <w:r w:rsidR="00DA7EC5">
              <w:t xml:space="preserve">to describe </w:t>
            </w:r>
            <w:r>
              <w:t xml:space="preserve">check </w:t>
            </w:r>
          </w:p>
        </w:tc>
        <w:tc>
          <w:tcPr>
            <w:tcW w:w="1276" w:type="dxa"/>
          </w:tcPr>
          <w:p w14:paraId="6299D652" w14:textId="77777777" w:rsidR="00C87FED" w:rsidRPr="00CB2CE3" w:rsidRDefault="00C87FED" w:rsidP="000336C4">
            <w:pPr>
              <w:widowControl w:val="0"/>
              <w:autoSpaceDE w:val="0"/>
              <w:autoSpaceDN w:val="0"/>
              <w:adjustRightInd w:val="0"/>
              <w:spacing w:after="0"/>
              <w:rPr>
                <w:rFonts w:asciiTheme="minorHAnsi" w:hAnsiTheme="minorHAnsi"/>
                <w:sz w:val="20"/>
                <w:szCs w:val="20"/>
              </w:rPr>
            </w:pPr>
          </w:p>
        </w:tc>
      </w:tr>
      <w:tr w:rsidR="005B5AD8" w:rsidRPr="00CB2CE3" w14:paraId="71436C90" w14:textId="77777777" w:rsidTr="00515854">
        <w:tc>
          <w:tcPr>
            <w:tcW w:w="521" w:type="dxa"/>
          </w:tcPr>
          <w:p w14:paraId="194EC1D8" w14:textId="77777777" w:rsidR="005B5AD8" w:rsidRPr="004D6695" w:rsidRDefault="005B5AD8"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shd w:val="clear" w:color="auto" w:fill="DBE5F1" w:themeFill="accent1" w:themeFillTint="33"/>
          </w:tcPr>
          <w:p w14:paraId="7D6F2C78" w14:textId="0B609317" w:rsidR="005B5AD8" w:rsidRDefault="005B5AD8" w:rsidP="005567FF">
            <w:pPr>
              <w:pStyle w:val="Heading3"/>
            </w:pPr>
            <w:r>
              <w:t xml:space="preserve">Mechanical Works </w:t>
            </w:r>
            <w:r w:rsidR="00515854" w:rsidRPr="00515854">
              <w:rPr>
                <w:b w:val="0"/>
                <w:bCs w:val="0"/>
                <w:color w:val="auto"/>
              </w:rPr>
              <w:t>– contractors design</w:t>
            </w:r>
            <w:r w:rsidR="00515854" w:rsidRPr="00515854">
              <w:rPr>
                <w:color w:val="auto"/>
              </w:rPr>
              <w:t xml:space="preserve"> </w:t>
            </w:r>
          </w:p>
        </w:tc>
        <w:tc>
          <w:tcPr>
            <w:tcW w:w="1276" w:type="dxa"/>
            <w:shd w:val="clear" w:color="auto" w:fill="DBE5F1" w:themeFill="accent1" w:themeFillTint="33"/>
          </w:tcPr>
          <w:p w14:paraId="2D09EFDB" w14:textId="77777777" w:rsidR="005B5AD8" w:rsidRPr="00CB2CE3" w:rsidRDefault="005B5AD8" w:rsidP="000336C4">
            <w:pPr>
              <w:widowControl w:val="0"/>
              <w:autoSpaceDE w:val="0"/>
              <w:autoSpaceDN w:val="0"/>
              <w:adjustRightInd w:val="0"/>
              <w:spacing w:after="0"/>
              <w:rPr>
                <w:rFonts w:asciiTheme="minorHAnsi" w:hAnsiTheme="minorHAnsi"/>
                <w:sz w:val="20"/>
                <w:szCs w:val="20"/>
              </w:rPr>
            </w:pPr>
          </w:p>
        </w:tc>
      </w:tr>
      <w:tr w:rsidR="00264177" w:rsidRPr="00CB2CE3" w14:paraId="565D344D" w14:textId="77777777" w:rsidTr="0000727C">
        <w:tc>
          <w:tcPr>
            <w:tcW w:w="521" w:type="dxa"/>
          </w:tcPr>
          <w:p w14:paraId="79BFF758" w14:textId="77777777" w:rsidR="00264177" w:rsidRPr="004D6695" w:rsidRDefault="00264177"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18E37A60" w14:textId="71F4C4E1" w:rsidR="00264177" w:rsidRDefault="00264177" w:rsidP="00264177">
            <w:r w:rsidRPr="00264177">
              <w:t xml:space="preserve">The Client would like to draw to the </w:t>
            </w:r>
            <w:proofErr w:type="gramStart"/>
            <w:r w:rsidRPr="00264177">
              <w:t>contractors</w:t>
            </w:r>
            <w:proofErr w:type="gramEnd"/>
            <w:r w:rsidRPr="00264177">
              <w:t xml:space="preserve"> attention that </w:t>
            </w:r>
            <w:proofErr w:type="spellStart"/>
            <w:r w:rsidRPr="00264177">
              <w:t>Bry</w:t>
            </w:r>
            <w:r>
              <w:t>-K</w:t>
            </w:r>
            <w:r w:rsidRPr="00264177">
              <w:t>ol</w:t>
            </w:r>
            <w:proofErr w:type="spellEnd"/>
            <w:r w:rsidRPr="00264177">
              <w:t xml:space="preserve"> have been employed to carry out works in the Civic Hall for circa ten years and so are familiar with the </w:t>
            </w:r>
            <w:r>
              <w:t>mechanical</w:t>
            </w:r>
            <w:r w:rsidRPr="00264177">
              <w:t xml:space="preserve"> service</w:t>
            </w:r>
            <w:r>
              <w:t>s</w:t>
            </w:r>
            <w:r w:rsidRPr="00264177">
              <w:t xml:space="preserve"> in the building.  The Client would like them to be asked to tender for the relevant </w:t>
            </w:r>
            <w:proofErr w:type="gramStart"/>
            <w:r w:rsidRPr="00264177">
              <w:t>sub contract</w:t>
            </w:r>
            <w:proofErr w:type="gramEnd"/>
            <w:r w:rsidRPr="00264177">
              <w:t xml:space="preserve"> works.  </w:t>
            </w:r>
          </w:p>
          <w:p w14:paraId="7E50DC1F" w14:textId="0737887D" w:rsidR="00264177" w:rsidRPr="00264177" w:rsidRDefault="00264177" w:rsidP="00264177">
            <w:r>
              <w:t xml:space="preserve">Contact: Tim </w:t>
            </w:r>
            <w:proofErr w:type="spellStart"/>
            <w:proofErr w:type="gramStart"/>
            <w:r>
              <w:t>Gask</w:t>
            </w:r>
            <w:proofErr w:type="spellEnd"/>
            <w:r>
              <w:t xml:space="preserve">  t-gask@bry-kol.co.uk</w:t>
            </w:r>
            <w:proofErr w:type="gramEnd"/>
          </w:p>
          <w:p w14:paraId="5480D810" w14:textId="474857A9" w:rsidR="00264177" w:rsidRPr="00264177" w:rsidRDefault="00264177" w:rsidP="00264177">
            <w:r w:rsidRPr="00264177">
              <w:t xml:space="preserve">The contractor may also provide pricing from his own preferred </w:t>
            </w:r>
            <w:proofErr w:type="spellStart"/>
            <w:r w:rsidRPr="00264177">
              <w:t>sub contractors</w:t>
            </w:r>
            <w:proofErr w:type="spellEnd"/>
            <w:r w:rsidRPr="00264177">
              <w:t xml:space="preserve"> and is not instructed to use this </w:t>
            </w:r>
            <w:proofErr w:type="spellStart"/>
            <w:r w:rsidRPr="00264177">
              <w:t>sub contractor</w:t>
            </w:r>
            <w:proofErr w:type="spellEnd"/>
            <w:r w:rsidRPr="00264177">
              <w:t xml:space="preserve">. </w:t>
            </w:r>
          </w:p>
        </w:tc>
        <w:tc>
          <w:tcPr>
            <w:tcW w:w="1276" w:type="dxa"/>
          </w:tcPr>
          <w:p w14:paraId="6DEDC9A2" w14:textId="77777777" w:rsidR="00264177" w:rsidRPr="00CB2CE3" w:rsidRDefault="00264177" w:rsidP="000336C4">
            <w:pPr>
              <w:widowControl w:val="0"/>
              <w:autoSpaceDE w:val="0"/>
              <w:autoSpaceDN w:val="0"/>
              <w:adjustRightInd w:val="0"/>
              <w:spacing w:after="0"/>
              <w:rPr>
                <w:rFonts w:asciiTheme="minorHAnsi" w:hAnsiTheme="minorHAnsi"/>
                <w:sz w:val="20"/>
                <w:szCs w:val="20"/>
              </w:rPr>
            </w:pPr>
          </w:p>
        </w:tc>
      </w:tr>
      <w:tr w:rsidR="00C87FED" w:rsidRPr="00CB2CE3" w14:paraId="10F58E7A" w14:textId="77777777" w:rsidTr="0000727C">
        <w:tc>
          <w:tcPr>
            <w:tcW w:w="521" w:type="dxa"/>
          </w:tcPr>
          <w:p w14:paraId="19341412" w14:textId="77777777" w:rsidR="00C87FED" w:rsidRPr="004D6695" w:rsidRDefault="00C87FED"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7F56B7D1" w14:textId="77777777" w:rsidR="00C87FED" w:rsidRDefault="00C87FED" w:rsidP="00C87FED">
            <w:pPr>
              <w:pStyle w:val="Heading3"/>
            </w:pPr>
            <w:r>
              <w:t xml:space="preserve">Alterations to incoming Gas Main </w:t>
            </w:r>
          </w:p>
          <w:p w14:paraId="26A7A911" w14:textId="6432B5FA" w:rsidR="00C87FED" w:rsidRDefault="00C87FED" w:rsidP="00C87FED">
            <w:r>
              <w:t xml:space="preserve">The existing gas main comes in from the rear car park and runs beneath ground up to the rear double door entrance to the kitchen, turning at right angles and coming up in the corner of the kitchen floor slab.  </w:t>
            </w:r>
            <w:r w:rsidR="00DD672B">
              <w:t>Approx.</w:t>
            </w:r>
            <w:r>
              <w:t xml:space="preserve"> route shown in yellow pecked lines on the Foundation plan A1-001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6"/>
              <w:gridCol w:w="2036"/>
              <w:gridCol w:w="4073"/>
            </w:tblGrid>
            <w:tr w:rsidR="00C87FED" w14:paraId="5088B545" w14:textId="77777777" w:rsidTr="00C87FED">
              <w:tc>
                <w:tcPr>
                  <w:tcW w:w="4072" w:type="dxa"/>
                  <w:gridSpan w:val="2"/>
                </w:tcPr>
                <w:p w14:paraId="7A18766F" w14:textId="5CE4613A" w:rsidR="00C87FED" w:rsidRDefault="00C87FED" w:rsidP="00C87FED">
                  <w:r>
                    <w:lastRenderedPageBreak/>
                    <w:t xml:space="preserve">The existing gas main is to be altered in the proposed pavement and turned and re-routed beneath the pavement to come into the building in the corner of the delivery lobby, turning up adjacent to the external door. </w:t>
                  </w:r>
                </w:p>
              </w:tc>
              <w:tc>
                <w:tcPr>
                  <w:tcW w:w="4073" w:type="dxa"/>
                </w:tcPr>
                <w:p w14:paraId="17847BA9" w14:textId="744440FA" w:rsidR="00C87FED" w:rsidRDefault="00C87FED" w:rsidP="00C87FED">
                  <w:r>
                    <w:rPr>
                      <w:noProof/>
                    </w:rPr>
                    <w:drawing>
                      <wp:inline distT="0" distB="0" distL="0" distR="0" wp14:anchorId="1B0549FF" wp14:editId="797DAE1A">
                        <wp:extent cx="1440000" cy="1080000"/>
                        <wp:effectExtent l="8573"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rot="5400000">
                                  <a:off x="0" y="0"/>
                                  <a:ext cx="1440000" cy="1080000"/>
                                </a:xfrm>
                                <a:prstGeom prst="rect">
                                  <a:avLst/>
                                </a:prstGeom>
                                <a:noFill/>
                                <a:ln>
                                  <a:noFill/>
                                </a:ln>
                              </pic:spPr>
                            </pic:pic>
                          </a:graphicData>
                        </a:graphic>
                      </wp:inline>
                    </w:drawing>
                  </w:r>
                </w:p>
              </w:tc>
            </w:tr>
            <w:tr w:rsidR="00C87FED" w14:paraId="77597F55" w14:textId="77777777" w:rsidTr="00C87FED">
              <w:tc>
                <w:tcPr>
                  <w:tcW w:w="4072" w:type="dxa"/>
                  <w:gridSpan w:val="2"/>
                </w:tcPr>
                <w:p w14:paraId="279EFEB8" w14:textId="6F1CCD64" w:rsidR="00C87FED" w:rsidRDefault="00C87FED" w:rsidP="00C87FED">
                  <w:r>
                    <w:t xml:space="preserve">Contractor to apply to Cadent/United Utilities for altered connection </w:t>
                  </w:r>
                </w:p>
              </w:tc>
              <w:tc>
                <w:tcPr>
                  <w:tcW w:w="4073" w:type="dxa"/>
                </w:tcPr>
                <w:p w14:paraId="199EACD7" w14:textId="77777777" w:rsidR="00C87FED" w:rsidRDefault="00C87FED" w:rsidP="00C87FED"/>
              </w:tc>
            </w:tr>
            <w:tr w:rsidR="00C87FED" w14:paraId="5D76B036" w14:textId="77777777" w:rsidTr="00C87FED">
              <w:tc>
                <w:tcPr>
                  <w:tcW w:w="4072" w:type="dxa"/>
                  <w:gridSpan w:val="2"/>
                </w:tcPr>
                <w:p w14:paraId="49E30D08" w14:textId="3DD3BA7B" w:rsidR="00C87FED" w:rsidRDefault="00C87FED" w:rsidP="00C87FED">
                  <w:r>
                    <w:t xml:space="preserve">This will then allow the Gas meter and associated connections and cupboard to be mounted at high level in the delivery lobby </w:t>
                  </w:r>
                </w:p>
              </w:tc>
              <w:tc>
                <w:tcPr>
                  <w:tcW w:w="4073" w:type="dxa"/>
                </w:tcPr>
                <w:p w14:paraId="2677D016" w14:textId="581A3F01" w:rsidR="00C87FED" w:rsidRDefault="00C87FED" w:rsidP="00C87FED">
                  <w:r>
                    <w:rPr>
                      <w:noProof/>
                    </w:rPr>
                    <w:drawing>
                      <wp:inline distT="0" distB="0" distL="0" distR="0" wp14:anchorId="02C12450" wp14:editId="6C42242C">
                        <wp:extent cx="1440000" cy="1080000"/>
                        <wp:effectExtent l="0" t="0" r="8255"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rot="10800000">
                                  <a:off x="0" y="0"/>
                                  <a:ext cx="1440000" cy="1080000"/>
                                </a:xfrm>
                                <a:prstGeom prst="rect">
                                  <a:avLst/>
                                </a:prstGeom>
                                <a:noFill/>
                                <a:ln>
                                  <a:noFill/>
                                </a:ln>
                              </pic:spPr>
                            </pic:pic>
                          </a:graphicData>
                        </a:graphic>
                      </wp:inline>
                    </w:drawing>
                  </w:r>
                </w:p>
              </w:tc>
            </w:tr>
            <w:tr w:rsidR="00C87FED" w14:paraId="6D544927" w14:textId="77777777" w:rsidTr="00C87FED">
              <w:tc>
                <w:tcPr>
                  <w:tcW w:w="4072" w:type="dxa"/>
                  <w:gridSpan w:val="2"/>
                </w:tcPr>
                <w:p w14:paraId="13FA10CB" w14:textId="1BC9A60B" w:rsidR="00C87FED" w:rsidRDefault="00C87FED" w:rsidP="00C87FED">
                  <w:r>
                    <w:t xml:space="preserve">These gas pipes are then </w:t>
                  </w:r>
                  <w:r w:rsidR="004A0D27">
                    <w:t>ro</w:t>
                  </w:r>
                  <w:r>
                    <w:t xml:space="preserve">uted (assumed) through the ceiling level to connect to the boiler in the Dry store lobby, to gas burners in the </w:t>
                  </w:r>
                  <w:r w:rsidR="00DD672B">
                    <w:t>kitchen.</w:t>
                  </w:r>
                  <w:r>
                    <w:t xml:space="preserve"> </w:t>
                  </w:r>
                </w:p>
                <w:p w14:paraId="32502D3B" w14:textId="1B69BEC3" w:rsidR="00C87FED" w:rsidRDefault="00C87FED" w:rsidP="00C87FED">
                  <w:r>
                    <w:t xml:space="preserve">Allow for </w:t>
                  </w:r>
                  <w:r w:rsidR="00DA7EC5">
                    <w:t>adjustments</w:t>
                  </w:r>
                  <w:r>
                    <w:t xml:space="preserve"> to reinstate connections to served </w:t>
                  </w:r>
                  <w:r w:rsidR="00DD672B">
                    <w:t>equipment.</w:t>
                  </w:r>
                </w:p>
              </w:tc>
              <w:tc>
                <w:tcPr>
                  <w:tcW w:w="4073" w:type="dxa"/>
                </w:tcPr>
                <w:p w14:paraId="48E3FC56" w14:textId="77777777" w:rsidR="00C87FED" w:rsidRDefault="00C87FED" w:rsidP="00C87FED">
                  <w:pPr>
                    <w:rPr>
                      <w:noProof/>
                    </w:rPr>
                  </w:pPr>
                </w:p>
              </w:tc>
            </w:tr>
            <w:tr w:rsidR="00C87FED" w14:paraId="5B5B1C1C" w14:textId="77777777" w:rsidTr="00C87FED">
              <w:tc>
                <w:tcPr>
                  <w:tcW w:w="4072" w:type="dxa"/>
                  <w:gridSpan w:val="2"/>
                </w:tcPr>
                <w:p w14:paraId="5ABC43BF" w14:textId="0C34B8C4" w:rsidR="00C87FED" w:rsidRDefault="00C87FED" w:rsidP="00C87FED">
                  <w:r>
                    <w:t xml:space="preserve">These gas pipes are then back fed through the kitchen wall cupboard to the external </w:t>
                  </w:r>
                  <w:r w:rsidR="00DD672B">
                    <w:t>area,</w:t>
                  </w:r>
                  <w:r>
                    <w:t xml:space="preserve"> these then run up the wall onto the roof.</w:t>
                  </w:r>
                  <w:r w:rsidR="00DA7EC5">
                    <w:t xml:space="preserve"> Adjust and reconnect to suit new roof slab </w:t>
                  </w:r>
                  <w:r>
                    <w:t xml:space="preserve"> </w:t>
                  </w:r>
                </w:p>
              </w:tc>
              <w:tc>
                <w:tcPr>
                  <w:tcW w:w="4073" w:type="dxa"/>
                </w:tcPr>
                <w:p w14:paraId="037FDD58" w14:textId="04CBACBA" w:rsidR="00C87FED" w:rsidRDefault="00DA7EC5" w:rsidP="00C87FED">
                  <w:pPr>
                    <w:rPr>
                      <w:noProof/>
                    </w:rPr>
                  </w:pPr>
                  <w:r>
                    <w:rPr>
                      <w:noProof/>
                    </w:rPr>
                    <w:drawing>
                      <wp:inline distT="0" distB="0" distL="0" distR="0" wp14:anchorId="7EADF0D8" wp14:editId="14AE0F80">
                        <wp:extent cx="1440000" cy="1080000"/>
                        <wp:effectExtent l="0" t="0" r="8255"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rot="10800000">
                                  <a:off x="0" y="0"/>
                                  <a:ext cx="1440000" cy="1080000"/>
                                </a:xfrm>
                                <a:prstGeom prst="rect">
                                  <a:avLst/>
                                </a:prstGeom>
                                <a:noFill/>
                                <a:ln>
                                  <a:noFill/>
                                </a:ln>
                              </pic:spPr>
                            </pic:pic>
                          </a:graphicData>
                        </a:graphic>
                      </wp:inline>
                    </w:drawing>
                  </w:r>
                </w:p>
              </w:tc>
            </w:tr>
            <w:tr w:rsidR="00DA7EC5" w14:paraId="3C60AE72" w14:textId="77777777" w:rsidTr="00F621DC">
              <w:tc>
                <w:tcPr>
                  <w:tcW w:w="2036" w:type="dxa"/>
                </w:tcPr>
                <w:p w14:paraId="78528E67" w14:textId="77777777" w:rsidR="00DA7EC5" w:rsidRDefault="00DA7EC5" w:rsidP="00C87FED">
                  <w:r>
                    <w:t>Then across the back wall to connect to the boiler in the laundry</w:t>
                  </w:r>
                </w:p>
              </w:tc>
              <w:tc>
                <w:tcPr>
                  <w:tcW w:w="6109" w:type="dxa"/>
                  <w:gridSpan w:val="2"/>
                </w:tcPr>
                <w:p w14:paraId="39C45794" w14:textId="56086B5E" w:rsidR="00DA7EC5" w:rsidRDefault="00DA7EC5" w:rsidP="00C87FED">
                  <w:pPr>
                    <w:rPr>
                      <w:noProof/>
                    </w:rPr>
                  </w:pPr>
                  <w:r>
                    <w:rPr>
                      <w:noProof/>
                    </w:rPr>
                    <w:drawing>
                      <wp:inline distT="0" distB="0" distL="0" distR="0" wp14:anchorId="263F5E5C" wp14:editId="7091EAE9">
                        <wp:extent cx="1440000" cy="1080000"/>
                        <wp:effectExtent l="0" t="0" r="8255"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1440000" cy="1080000"/>
                                </a:xfrm>
                                <a:prstGeom prst="rect">
                                  <a:avLst/>
                                </a:prstGeom>
                                <a:noFill/>
                                <a:ln>
                                  <a:noFill/>
                                </a:ln>
                              </pic:spPr>
                            </pic:pic>
                          </a:graphicData>
                        </a:graphic>
                      </wp:inline>
                    </w:drawing>
                  </w:r>
                  <w:r>
                    <w:rPr>
                      <w:noProof/>
                    </w:rPr>
                    <w:t xml:space="preserve">  </w:t>
                  </w:r>
                  <w:r>
                    <w:rPr>
                      <w:noProof/>
                    </w:rPr>
                    <w:drawing>
                      <wp:inline distT="0" distB="0" distL="0" distR="0" wp14:anchorId="3C076E18" wp14:editId="1C0BD3C9">
                        <wp:extent cx="1440000" cy="1080000"/>
                        <wp:effectExtent l="0" t="0" r="825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440000" cy="1080000"/>
                                </a:xfrm>
                                <a:prstGeom prst="rect">
                                  <a:avLst/>
                                </a:prstGeom>
                                <a:noFill/>
                                <a:ln>
                                  <a:noFill/>
                                </a:ln>
                              </pic:spPr>
                            </pic:pic>
                          </a:graphicData>
                        </a:graphic>
                      </wp:inline>
                    </w:drawing>
                  </w:r>
                </w:p>
              </w:tc>
            </w:tr>
            <w:tr w:rsidR="001C13F0" w14:paraId="49B95D76" w14:textId="77777777" w:rsidTr="00F621DC">
              <w:tc>
                <w:tcPr>
                  <w:tcW w:w="8145" w:type="dxa"/>
                  <w:gridSpan w:val="3"/>
                </w:tcPr>
                <w:p w14:paraId="604C4AFF" w14:textId="77777777" w:rsidR="001C13F0" w:rsidRDefault="001C13F0" w:rsidP="00C87FED">
                  <w:r>
                    <w:t xml:space="preserve">Allow for relocated gas pipe to run up the wall in the delivery lobby and onto the roof, allow for valve before </w:t>
                  </w:r>
                  <w:proofErr w:type="gramStart"/>
                  <w:r>
                    <w:t>90 degree</w:t>
                  </w:r>
                  <w:proofErr w:type="gramEnd"/>
                  <w:r>
                    <w:t xml:space="preserve"> connection [for future alteration] </w:t>
                  </w:r>
                </w:p>
                <w:p w14:paraId="098AD761" w14:textId="5DA0E01D" w:rsidR="001C13F0" w:rsidRDefault="001C13F0" w:rsidP="00C87FED">
                  <w:r>
                    <w:t>Th</w:t>
                  </w:r>
                  <w:r w:rsidR="00264177">
                    <w:t>e</w:t>
                  </w:r>
                  <w:r>
                    <w:t xml:space="preserve">n the pipe would run back along the flat roof to reconnect to the pipe coming out of the kitchen adjacent </w:t>
                  </w:r>
                  <w:r w:rsidR="00DD672B">
                    <w:t>t</w:t>
                  </w:r>
                  <w:r>
                    <w:t xml:space="preserve">o the former kitchen door, </w:t>
                  </w:r>
                </w:p>
                <w:p w14:paraId="10CA0160" w14:textId="77777777" w:rsidR="001C13F0" w:rsidRDefault="001C13F0" w:rsidP="00C87FED">
                  <w:proofErr w:type="gramStart"/>
                  <w:r>
                    <w:t>And also</w:t>
                  </w:r>
                  <w:proofErr w:type="gramEnd"/>
                  <w:r>
                    <w:t xml:space="preserve"> turn left to run along the back of the parapet or along the flat roof (behind the gutter line) and </w:t>
                  </w:r>
                  <w:r w:rsidR="009B6DE4">
                    <w:t xml:space="preserve">run back across the flat roof to drop into the laundry and reconnect to this boiler. </w:t>
                  </w:r>
                </w:p>
                <w:p w14:paraId="67E51897" w14:textId="77777777" w:rsidR="009B6DE4" w:rsidRDefault="009B6DE4" w:rsidP="00C87FED">
                  <w:r>
                    <w:t xml:space="preserve">Final route to be discussed and agreed. </w:t>
                  </w:r>
                </w:p>
                <w:p w14:paraId="6A5CB74E" w14:textId="77777777" w:rsidR="009B6DE4" w:rsidRDefault="009B6DE4" w:rsidP="00C87FED">
                  <w:r>
                    <w:lastRenderedPageBreak/>
                    <w:t xml:space="preserve">The contractor should allow in routing the pipe for the potential future upper floor extension.  The proposal would be to </w:t>
                  </w:r>
                  <w:proofErr w:type="spellStart"/>
                  <w:r>
                    <w:t>unvalve</w:t>
                  </w:r>
                  <w:proofErr w:type="spellEnd"/>
                  <w:r>
                    <w:t xml:space="preserve"> the pipe at each end and lift the run onto the upper flat roof when the future extension takes place. </w:t>
                  </w:r>
                </w:p>
                <w:p w14:paraId="0CCA58B2" w14:textId="0E029E70" w:rsidR="009B6DE4" w:rsidRDefault="009B6DE4" w:rsidP="00C87FED">
                  <w:pPr>
                    <w:rPr>
                      <w:noProof/>
                    </w:rPr>
                  </w:pPr>
                  <w:r>
                    <w:t xml:space="preserve">A more direct route straight across the flat roof would not be acceptable as this would involve more alterations in the future. </w:t>
                  </w:r>
                </w:p>
              </w:tc>
            </w:tr>
            <w:tr w:rsidR="009B6DE4" w14:paraId="5B7A391A" w14:textId="77777777" w:rsidTr="00F621DC">
              <w:tc>
                <w:tcPr>
                  <w:tcW w:w="8145" w:type="dxa"/>
                  <w:gridSpan w:val="3"/>
                </w:tcPr>
                <w:p w14:paraId="26CB2C96" w14:textId="2A33FF8A" w:rsidR="009B6DE4" w:rsidRDefault="009B6DE4" w:rsidP="00C87FED">
                  <w:r>
                    <w:rPr>
                      <w:noProof/>
                    </w:rPr>
                    <w:lastRenderedPageBreak/>
                    <w:drawing>
                      <wp:inline distT="0" distB="0" distL="0" distR="0" wp14:anchorId="27DF0AD5" wp14:editId="1784057F">
                        <wp:extent cx="4686300" cy="2066778"/>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cstate="email">
                                  <a:extLst>
                                    <a:ext uri="{28A0092B-C50C-407E-A947-70E740481C1C}">
                                      <a14:useLocalDpi xmlns:a14="http://schemas.microsoft.com/office/drawing/2010/main"/>
                                    </a:ext>
                                  </a:extLst>
                                </a:blip>
                                <a:srcRect/>
                                <a:stretch/>
                              </pic:blipFill>
                              <pic:spPr bwMode="auto">
                                <a:xfrm>
                                  <a:off x="0" y="0"/>
                                  <a:ext cx="4710792" cy="20775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DF2A451" w14:textId="0FDCE4DB" w:rsidR="00C87FED" w:rsidRDefault="00C87FED" w:rsidP="00C87FED"/>
        </w:tc>
        <w:tc>
          <w:tcPr>
            <w:tcW w:w="1276" w:type="dxa"/>
          </w:tcPr>
          <w:p w14:paraId="6096B6F4" w14:textId="77777777" w:rsidR="00C87FED" w:rsidRPr="00CB2CE3" w:rsidRDefault="00C87FED" w:rsidP="000336C4">
            <w:pPr>
              <w:widowControl w:val="0"/>
              <w:autoSpaceDE w:val="0"/>
              <w:autoSpaceDN w:val="0"/>
              <w:adjustRightInd w:val="0"/>
              <w:spacing w:after="0"/>
              <w:rPr>
                <w:rFonts w:asciiTheme="minorHAnsi" w:hAnsiTheme="minorHAnsi"/>
                <w:sz w:val="20"/>
                <w:szCs w:val="20"/>
              </w:rPr>
            </w:pPr>
          </w:p>
        </w:tc>
      </w:tr>
      <w:tr w:rsidR="00A1474B" w:rsidRPr="00CB2CE3" w14:paraId="63A29DF1" w14:textId="77777777" w:rsidTr="0000727C">
        <w:tc>
          <w:tcPr>
            <w:tcW w:w="521" w:type="dxa"/>
          </w:tcPr>
          <w:p w14:paraId="6E981553" w14:textId="77777777" w:rsidR="00A1474B" w:rsidRPr="004D6695" w:rsidRDefault="00A1474B"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651D4EE0" w14:textId="0705E9B8" w:rsidR="00A1474B" w:rsidRDefault="00F84AB4" w:rsidP="009B6DE4">
            <w:pPr>
              <w:pStyle w:val="Heading3"/>
            </w:pPr>
            <w:r>
              <w:t>Existing</w:t>
            </w:r>
            <w:r w:rsidR="00A1474B">
              <w:t xml:space="preserve"> Ground Based AC Units </w:t>
            </w:r>
          </w:p>
          <w:p w14:paraId="47C9C94F" w14:textId="77777777" w:rsidR="00A1474B" w:rsidRDefault="00A1474B" w:rsidP="00A1474B">
            <w:r>
              <w:t xml:space="preserve">Relocate 3no ground based AC units from the rear of the garage to the </w:t>
            </w:r>
            <w:proofErr w:type="gramStart"/>
            <w:r>
              <w:t>first floor</w:t>
            </w:r>
            <w:proofErr w:type="gramEnd"/>
            <w:r>
              <w:t xml:space="preserve"> roof including all associated cabling. </w:t>
            </w:r>
          </w:p>
          <w:p w14:paraId="2C8DA607" w14:textId="512734FB" w:rsidR="00F84AB4" w:rsidRDefault="00A1474B" w:rsidP="00A1474B">
            <w:r>
              <w:t xml:space="preserve">These have been shown on the roof plan A0-011 located to the left of the rooflights, please ensure that these are not installed over the changing block roof as this would be raised in a future upward extension. Allow for sufficient cabling to be left beneath these units to allow them to be moved in the future to the side flat roof, or up to the upper extension roof in the future. </w:t>
            </w:r>
            <w:r w:rsidR="00F84AB4">
              <w:t xml:space="preserve"> </w:t>
            </w:r>
          </w:p>
          <w:p w14:paraId="5B771028" w14:textId="08E3F729" w:rsidR="00A1474B" w:rsidRPr="00A1474B" w:rsidRDefault="00F84AB4" w:rsidP="00A1474B">
            <w:r>
              <w:t xml:space="preserve">Identify which rooms these serve to allow for location to be agreed. </w:t>
            </w:r>
          </w:p>
        </w:tc>
        <w:tc>
          <w:tcPr>
            <w:tcW w:w="1276" w:type="dxa"/>
          </w:tcPr>
          <w:p w14:paraId="01B3A3E1" w14:textId="77777777" w:rsidR="00A1474B" w:rsidRPr="00CB2CE3" w:rsidRDefault="00A1474B" w:rsidP="000336C4">
            <w:pPr>
              <w:widowControl w:val="0"/>
              <w:autoSpaceDE w:val="0"/>
              <w:autoSpaceDN w:val="0"/>
              <w:adjustRightInd w:val="0"/>
              <w:spacing w:after="0"/>
              <w:rPr>
                <w:rFonts w:asciiTheme="minorHAnsi" w:hAnsiTheme="minorHAnsi"/>
                <w:sz w:val="20"/>
                <w:szCs w:val="20"/>
              </w:rPr>
            </w:pPr>
          </w:p>
        </w:tc>
      </w:tr>
      <w:tr w:rsidR="001E0896" w:rsidRPr="00CB2CE3" w14:paraId="776096CD" w14:textId="77777777" w:rsidTr="0000727C">
        <w:tc>
          <w:tcPr>
            <w:tcW w:w="521" w:type="dxa"/>
          </w:tcPr>
          <w:p w14:paraId="71F44B8C" w14:textId="77777777" w:rsidR="001E0896" w:rsidRPr="004D6695" w:rsidRDefault="001E0896"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2108C0FC" w14:textId="77777777" w:rsidR="001E0896" w:rsidRDefault="001E0896" w:rsidP="009B6DE4">
            <w:pPr>
              <w:pStyle w:val="Heading3"/>
            </w:pPr>
            <w:r>
              <w:t xml:space="preserve">Roof AC cabling </w:t>
            </w:r>
          </w:p>
          <w:p w14:paraId="440337AA" w14:textId="4D1B4A90" w:rsidR="001E0896" w:rsidRPr="001E0896" w:rsidRDefault="001E0896" w:rsidP="001E0896">
            <w:r>
              <w:t xml:space="preserve">Lift cable tray containing 7no Ac cables running across the roof over the kitchen to allow for the new roof slab to be installed above the kitchen roof. – See BPA A0-011 for roof plan </w:t>
            </w:r>
          </w:p>
        </w:tc>
        <w:tc>
          <w:tcPr>
            <w:tcW w:w="1276" w:type="dxa"/>
          </w:tcPr>
          <w:p w14:paraId="4A7B4DB3" w14:textId="77777777" w:rsidR="001E0896" w:rsidRPr="00CB2CE3" w:rsidRDefault="001E0896" w:rsidP="000336C4">
            <w:pPr>
              <w:widowControl w:val="0"/>
              <w:autoSpaceDE w:val="0"/>
              <w:autoSpaceDN w:val="0"/>
              <w:adjustRightInd w:val="0"/>
              <w:spacing w:after="0"/>
              <w:rPr>
                <w:rFonts w:asciiTheme="minorHAnsi" w:hAnsiTheme="minorHAnsi"/>
                <w:sz w:val="20"/>
                <w:szCs w:val="20"/>
              </w:rPr>
            </w:pPr>
          </w:p>
        </w:tc>
      </w:tr>
      <w:tr w:rsidR="009B6DE4" w:rsidRPr="00CB2CE3" w14:paraId="6B343E5E" w14:textId="77777777" w:rsidTr="0000727C">
        <w:tc>
          <w:tcPr>
            <w:tcW w:w="521" w:type="dxa"/>
          </w:tcPr>
          <w:p w14:paraId="362AD888" w14:textId="77777777" w:rsidR="009B6DE4" w:rsidRPr="004D6695" w:rsidRDefault="009B6DE4"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5F9859BD" w14:textId="77777777" w:rsidR="009B6DE4" w:rsidRDefault="009B6DE4" w:rsidP="009B6DE4">
            <w:pPr>
              <w:pStyle w:val="Heading3"/>
            </w:pPr>
            <w:r>
              <w:t xml:space="preserve">Existing ventilation duct to corridor </w:t>
            </w:r>
          </w:p>
          <w:p w14:paraId="2CB74FFA" w14:textId="77777777" w:rsidR="009B6DE4" w:rsidRDefault="000A6223" w:rsidP="009B6DE4">
            <w:r>
              <w:t xml:space="preserve">Refer to Existing and proposed rear elevations and ceiling plan A6-001 </w:t>
            </w:r>
          </w:p>
          <w:p w14:paraId="24C1B499" w14:textId="6778F2E8" w:rsidR="000A6223" w:rsidRPr="009B6DE4" w:rsidRDefault="000A6223" w:rsidP="009B6DE4">
            <w:r>
              <w:t>Extend the existing ventilation duct running in the ceiling to G49</w:t>
            </w:r>
            <w:r w:rsidR="00DD672B">
              <w:t>a through</w:t>
            </w:r>
            <w:r>
              <w:t xml:space="preserve"> the ceiling to G49b connecting to the blanking panel to new louver over Door ED-1</w:t>
            </w:r>
          </w:p>
        </w:tc>
        <w:tc>
          <w:tcPr>
            <w:tcW w:w="1276" w:type="dxa"/>
          </w:tcPr>
          <w:p w14:paraId="363A073B" w14:textId="77777777" w:rsidR="009B6DE4" w:rsidRPr="00CB2CE3" w:rsidRDefault="009B6DE4" w:rsidP="000336C4">
            <w:pPr>
              <w:widowControl w:val="0"/>
              <w:autoSpaceDE w:val="0"/>
              <w:autoSpaceDN w:val="0"/>
              <w:adjustRightInd w:val="0"/>
              <w:spacing w:after="0"/>
              <w:rPr>
                <w:rFonts w:asciiTheme="minorHAnsi" w:hAnsiTheme="minorHAnsi"/>
                <w:sz w:val="20"/>
                <w:szCs w:val="20"/>
              </w:rPr>
            </w:pPr>
          </w:p>
        </w:tc>
      </w:tr>
      <w:tr w:rsidR="00D73E37" w:rsidRPr="00CB2CE3" w14:paraId="564E1273" w14:textId="77777777" w:rsidTr="0000727C">
        <w:tc>
          <w:tcPr>
            <w:tcW w:w="521" w:type="dxa"/>
          </w:tcPr>
          <w:p w14:paraId="32F6178C" w14:textId="77777777" w:rsidR="00D73E37" w:rsidRPr="004D6695" w:rsidRDefault="00D73E37"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00E57BAA" w14:textId="4DA29D21" w:rsidR="00D73E37" w:rsidRDefault="00D73E37" w:rsidP="009B6DE4">
            <w:pPr>
              <w:pStyle w:val="Heading3"/>
            </w:pPr>
            <w:r>
              <w:t xml:space="preserve">Ventilation to the Toilet, Cleaners </w:t>
            </w:r>
            <w:proofErr w:type="gramStart"/>
            <w:r>
              <w:t xml:space="preserve">Rooms </w:t>
            </w:r>
            <w:r w:rsidR="009B6DE4">
              <w:t xml:space="preserve"> -</w:t>
            </w:r>
            <w:proofErr w:type="gramEnd"/>
            <w:r w:rsidR="009B6DE4">
              <w:t xml:space="preserve"> </w:t>
            </w:r>
            <w:r w:rsidR="009B6DE4" w:rsidRPr="009B6DE4">
              <w:rPr>
                <w:b w:val="0"/>
                <w:bCs w:val="0"/>
                <w:color w:val="auto"/>
              </w:rPr>
              <w:t>Refer to A6-001 for layout</w:t>
            </w:r>
          </w:p>
          <w:p w14:paraId="43392D5A" w14:textId="3380429A" w:rsidR="009B6DE4" w:rsidRDefault="009B6DE4" w:rsidP="009B6DE4">
            <w:r>
              <w:t xml:space="preserve">Provide mechanical ventilation </w:t>
            </w:r>
            <w:r w:rsidR="000A6223">
              <w:t xml:space="preserve">and </w:t>
            </w:r>
            <w:r>
              <w:t xml:space="preserve">ceiling </w:t>
            </w:r>
            <w:r w:rsidR="000A6223">
              <w:t xml:space="preserve">grille </w:t>
            </w:r>
            <w:r>
              <w:t xml:space="preserve">with ducted route above ceiling through </w:t>
            </w:r>
            <w:proofErr w:type="gramStart"/>
            <w:r>
              <w:t>builders</w:t>
            </w:r>
            <w:proofErr w:type="gramEnd"/>
            <w:r w:rsidR="00E801A1">
              <w:t xml:space="preserve"> </w:t>
            </w:r>
            <w:r>
              <w:t xml:space="preserve">work hole turning at 90 degrees and through the corridor ceiling to connect to a blanking plate on the back of louvre grille above the external exit doors. </w:t>
            </w:r>
          </w:p>
          <w:p w14:paraId="2AC4DA8B" w14:textId="1B918F85" w:rsidR="009B6DE4" w:rsidRDefault="009B6DE4" w:rsidP="009B6DE4">
            <w:r>
              <w:t>Note that the corridor is a protected escape route and fire dampers will be required to the Clea</w:t>
            </w:r>
            <w:r w:rsidR="000A6223">
              <w:t>ne</w:t>
            </w:r>
            <w:r>
              <w:t xml:space="preserve">rs room, </w:t>
            </w:r>
            <w:r w:rsidR="004A0D27">
              <w:t xml:space="preserve">but </w:t>
            </w:r>
            <w:r>
              <w:t>the toilet is not fire rated</w:t>
            </w:r>
            <w:r w:rsidR="004A0D27">
              <w:t>.</w:t>
            </w:r>
            <w:r>
              <w:t xml:space="preserve"> </w:t>
            </w:r>
          </w:p>
          <w:p w14:paraId="5B4B7C89" w14:textId="6C7E495A" w:rsidR="009B6DE4" w:rsidRDefault="000A6223" w:rsidP="009B6DE4">
            <w:r>
              <w:t xml:space="preserve">Note </w:t>
            </w:r>
            <w:r w:rsidR="009B6DE4">
              <w:t>In lobby G44b ducts coming ou</w:t>
            </w:r>
            <w:r>
              <w:t>t</w:t>
            </w:r>
            <w:r w:rsidR="009B6DE4">
              <w:t xml:space="preserve"> of the </w:t>
            </w:r>
            <w:proofErr w:type="spellStart"/>
            <w:r w:rsidR="009B6DE4">
              <w:t>Multi purpose</w:t>
            </w:r>
            <w:proofErr w:type="spellEnd"/>
            <w:r w:rsidR="009B6DE4">
              <w:t xml:space="preserve"> room also need to connect to the back of the louver</w:t>
            </w:r>
            <w:r>
              <w:t xml:space="preserve"> over door ED -2 </w:t>
            </w:r>
          </w:p>
          <w:p w14:paraId="25F235D8" w14:textId="254949BA" w:rsidR="00F84AB4" w:rsidRPr="009B6DE4" w:rsidRDefault="000A6223" w:rsidP="009B6DE4">
            <w:r>
              <w:lastRenderedPageBreak/>
              <w:t xml:space="preserve">Note In lobby G49b ducts coming </w:t>
            </w:r>
            <w:r w:rsidR="00DD672B">
              <w:t>out</w:t>
            </w:r>
            <w:r>
              <w:t xml:space="preserve"> of the </w:t>
            </w:r>
            <w:proofErr w:type="spellStart"/>
            <w:r>
              <w:t>Multi purpose</w:t>
            </w:r>
            <w:proofErr w:type="spellEnd"/>
            <w:r>
              <w:t xml:space="preserve"> room also need to connect to the back of the louver over door ED -1 </w:t>
            </w:r>
          </w:p>
        </w:tc>
        <w:tc>
          <w:tcPr>
            <w:tcW w:w="1276" w:type="dxa"/>
          </w:tcPr>
          <w:p w14:paraId="58086D18" w14:textId="77777777" w:rsidR="00D73E37" w:rsidRPr="00CB2CE3" w:rsidRDefault="00D73E37" w:rsidP="000336C4">
            <w:pPr>
              <w:widowControl w:val="0"/>
              <w:autoSpaceDE w:val="0"/>
              <w:autoSpaceDN w:val="0"/>
              <w:adjustRightInd w:val="0"/>
              <w:spacing w:after="0"/>
              <w:rPr>
                <w:rFonts w:asciiTheme="minorHAnsi" w:hAnsiTheme="minorHAnsi"/>
                <w:sz w:val="20"/>
                <w:szCs w:val="20"/>
              </w:rPr>
            </w:pPr>
          </w:p>
        </w:tc>
      </w:tr>
      <w:tr w:rsidR="000A6223" w:rsidRPr="00CB2CE3" w14:paraId="26700514" w14:textId="77777777" w:rsidTr="0000727C">
        <w:tc>
          <w:tcPr>
            <w:tcW w:w="521" w:type="dxa"/>
          </w:tcPr>
          <w:p w14:paraId="7FF0E1CE" w14:textId="77777777" w:rsidR="000A6223" w:rsidRPr="004D6695" w:rsidRDefault="000A6223"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76ECC006" w14:textId="3A55644A" w:rsidR="000A6223" w:rsidRDefault="000A6223" w:rsidP="009B6DE4">
            <w:pPr>
              <w:pStyle w:val="Heading3"/>
            </w:pPr>
            <w:r>
              <w:t xml:space="preserve">Ventilation to the </w:t>
            </w:r>
            <w:proofErr w:type="spellStart"/>
            <w:r>
              <w:t>Multi Purpose</w:t>
            </w:r>
            <w:proofErr w:type="spellEnd"/>
            <w:r>
              <w:t xml:space="preserve"> </w:t>
            </w:r>
            <w:proofErr w:type="gramStart"/>
            <w:r>
              <w:t xml:space="preserve">Rooms  </w:t>
            </w:r>
            <w:r w:rsidRPr="000A6223">
              <w:rPr>
                <w:b w:val="0"/>
                <w:bCs w:val="0"/>
                <w:color w:val="auto"/>
              </w:rPr>
              <w:t>-</w:t>
            </w:r>
            <w:proofErr w:type="gramEnd"/>
            <w:r w:rsidRPr="000A6223">
              <w:rPr>
                <w:b w:val="0"/>
                <w:bCs w:val="0"/>
                <w:color w:val="auto"/>
              </w:rPr>
              <w:t xml:space="preserve"> Contractors deign</w:t>
            </w:r>
            <w:r w:rsidRPr="000A6223">
              <w:rPr>
                <w:color w:val="auto"/>
              </w:rPr>
              <w:t xml:space="preserve"> </w:t>
            </w:r>
          </w:p>
          <w:p w14:paraId="692561F3" w14:textId="77777777" w:rsidR="000A6223" w:rsidRDefault="000A6223" w:rsidP="000A6223">
            <w:r>
              <w:t xml:space="preserve">Refer to A6-001 </w:t>
            </w:r>
          </w:p>
          <w:p w14:paraId="09CA32B7" w14:textId="77777777" w:rsidR="000A6223" w:rsidRDefault="000A6223" w:rsidP="000A6223">
            <w:r>
              <w:t xml:space="preserve">Provide 1no Breathing building/air source </w:t>
            </w:r>
            <w:proofErr w:type="gramStart"/>
            <w:r>
              <w:t>heat  type</w:t>
            </w:r>
            <w:proofErr w:type="gramEnd"/>
            <w:r>
              <w:t xml:space="preserve"> unit mounted in the ceiling void of each </w:t>
            </w:r>
            <w:proofErr w:type="spellStart"/>
            <w:r>
              <w:t>Multi purpose</w:t>
            </w:r>
            <w:proofErr w:type="spellEnd"/>
            <w:r>
              <w:t xml:space="preserve"> room  to provide fresh air and mechanical ventilation. </w:t>
            </w:r>
          </w:p>
          <w:p w14:paraId="7F68CF38" w14:textId="5A87E5E9" w:rsidR="000A6223" w:rsidRDefault="000A6223" w:rsidP="000A6223">
            <w:r>
              <w:t>Provide white input and extract grilles within the ceiling tile, ducted above ceiling through builders</w:t>
            </w:r>
            <w:r w:rsidR="00E801A1">
              <w:t xml:space="preserve"> </w:t>
            </w:r>
            <w:r>
              <w:t xml:space="preserve">work hole </w:t>
            </w:r>
            <w:r w:rsidR="00264177">
              <w:t xml:space="preserve">via a fire damper through the corridor wall, </w:t>
            </w:r>
            <w:r>
              <w:t>turning at 90 degrees and through the corridor ceiling to connect to a blanking plate on the back of louvre grille above the external exit doors</w:t>
            </w:r>
            <w:r w:rsidR="00264177">
              <w:t xml:space="preserve"> ED-1 and ED-2 , connection to the blanking plate is shared with ducts from other rooms. </w:t>
            </w:r>
          </w:p>
          <w:p w14:paraId="57139E5C" w14:textId="4513B247" w:rsidR="00AC5905" w:rsidRPr="000A6223" w:rsidRDefault="004A0D27" w:rsidP="000A6223">
            <w:r>
              <w:t xml:space="preserve">Duct sizes are to be determined by the </w:t>
            </w:r>
            <w:proofErr w:type="spellStart"/>
            <w:r>
              <w:t>sub contractor</w:t>
            </w:r>
            <w:proofErr w:type="spellEnd"/>
            <w:r>
              <w:t xml:space="preserve"> </w:t>
            </w:r>
          </w:p>
        </w:tc>
        <w:tc>
          <w:tcPr>
            <w:tcW w:w="1276" w:type="dxa"/>
          </w:tcPr>
          <w:p w14:paraId="26AF1973" w14:textId="77777777" w:rsidR="000A6223" w:rsidRPr="00CB2CE3" w:rsidRDefault="000A6223" w:rsidP="000336C4">
            <w:pPr>
              <w:widowControl w:val="0"/>
              <w:autoSpaceDE w:val="0"/>
              <w:autoSpaceDN w:val="0"/>
              <w:adjustRightInd w:val="0"/>
              <w:spacing w:after="0"/>
              <w:rPr>
                <w:rFonts w:asciiTheme="minorHAnsi" w:hAnsiTheme="minorHAnsi"/>
                <w:sz w:val="20"/>
                <w:szCs w:val="20"/>
              </w:rPr>
            </w:pPr>
          </w:p>
        </w:tc>
      </w:tr>
      <w:tr w:rsidR="00D73E37" w:rsidRPr="00CB2CE3" w14:paraId="7062F14C" w14:textId="77777777" w:rsidTr="0000727C">
        <w:tc>
          <w:tcPr>
            <w:tcW w:w="521" w:type="dxa"/>
          </w:tcPr>
          <w:p w14:paraId="3D0DBE43" w14:textId="77777777" w:rsidR="00D73E37" w:rsidRPr="004D6695" w:rsidRDefault="00D73E37"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0CCEA394" w14:textId="77777777" w:rsidR="00D73E37" w:rsidRDefault="00D73E37" w:rsidP="00C14C7D">
            <w:pPr>
              <w:pStyle w:val="Heading3"/>
            </w:pPr>
            <w:r>
              <w:t xml:space="preserve">Ventilation to the Dressing Room </w:t>
            </w:r>
          </w:p>
          <w:p w14:paraId="5348E47C" w14:textId="132135DF" w:rsidR="001C2673" w:rsidRDefault="00C14C7D" w:rsidP="00C14C7D">
            <w:r w:rsidRPr="00C14C7D">
              <w:t xml:space="preserve">Provide mechanical ventilation and ceiling grille with ducted route above ceiling through </w:t>
            </w:r>
            <w:proofErr w:type="gramStart"/>
            <w:r w:rsidRPr="00C14C7D">
              <w:t>builders</w:t>
            </w:r>
            <w:proofErr w:type="gramEnd"/>
            <w:r w:rsidR="00E801A1">
              <w:t xml:space="preserve"> </w:t>
            </w:r>
            <w:r w:rsidRPr="00C14C7D">
              <w:t>work hole and wall extractor fan/grille. this should be kept to the side of the wall in suggested position shown on A6-001 as external events Notice boards will be mounted on the face of both external walls to this room</w:t>
            </w:r>
            <w:r>
              <w:t xml:space="preserve">. </w:t>
            </w:r>
          </w:p>
        </w:tc>
        <w:tc>
          <w:tcPr>
            <w:tcW w:w="1276" w:type="dxa"/>
          </w:tcPr>
          <w:p w14:paraId="2E724237" w14:textId="77777777" w:rsidR="00D73E37" w:rsidRPr="00CB2CE3" w:rsidRDefault="00D73E37" w:rsidP="000336C4">
            <w:pPr>
              <w:widowControl w:val="0"/>
              <w:autoSpaceDE w:val="0"/>
              <w:autoSpaceDN w:val="0"/>
              <w:adjustRightInd w:val="0"/>
              <w:spacing w:after="0"/>
              <w:rPr>
                <w:rFonts w:asciiTheme="minorHAnsi" w:hAnsiTheme="minorHAnsi"/>
                <w:sz w:val="20"/>
                <w:szCs w:val="20"/>
              </w:rPr>
            </w:pPr>
          </w:p>
        </w:tc>
      </w:tr>
      <w:tr w:rsidR="000B0E96" w:rsidRPr="00CB2CE3" w14:paraId="74346783" w14:textId="77777777" w:rsidTr="0000727C">
        <w:tc>
          <w:tcPr>
            <w:tcW w:w="521" w:type="dxa"/>
          </w:tcPr>
          <w:p w14:paraId="7DF7C49E" w14:textId="77777777" w:rsidR="000B0E96" w:rsidRPr="004D6695" w:rsidRDefault="000B0E96"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4ACA9D08" w14:textId="77777777" w:rsidR="000B0E96" w:rsidRDefault="000B0E96" w:rsidP="005567FF">
            <w:pPr>
              <w:pStyle w:val="Heading3"/>
            </w:pPr>
            <w:r>
              <w:t xml:space="preserve">Ventilation to the top of the Kitchen Extractor hood </w:t>
            </w:r>
          </w:p>
          <w:p w14:paraId="0C763E93" w14:textId="07685CE9" w:rsidR="000B0E96" w:rsidRDefault="000B0E96" w:rsidP="000B0E96">
            <w:r>
              <w:t xml:space="preserve">The existing roof surface to the kitchen is to be removed and Steels are to be inserted spanning across the roof from the wall to the side of the corridor to the wall between the Kitchen and servery set between the existing joists, at approx. 1.2m centres – refer to A2-002 Steel/Joist layout for design intent and Structural Engineers </w:t>
            </w:r>
            <w:r w:rsidR="001E0896">
              <w:t xml:space="preserve">C2C </w:t>
            </w:r>
            <w:r w:rsidRPr="001E0896">
              <w:t xml:space="preserve">drawing </w:t>
            </w:r>
            <w:r w:rsidR="001E0896" w:rsidRPr="001E0896">
              <w:t>003</w:t>
            </w:r>
            <w:r w:rsidRPr="001E0896">
              <w:t xml:space="preserve"> </w:t>
            </w:r>
            <w:r>
              <w:t xml:space="preserve">for actual layout and steel sizes. </w:t>
            </w:r>
          </w:p>
          <w:p w14:paraId="405007DD" w14:textId="6A6CF8C8" w:rsidR="000B0E96" w:rsidRDefault="000B0E96" w:rsidP="000B0E96">
            <w:r>
              <w:t xml:space="preserve">These steels are to support a metal deck and RC concrete roof slab. [this will become the floor of a future extension]. </w:t>
            </w:r>
          </w:p>
          <w:p w14:paraId="6371CE6A" w14:textId="65D214A3" w:rsidR="000B0E96" w:rsidRDefault="000B0E96" w:rsidP="000B0E96">
            <w:r>
              <w:t xml:space="preserve">The roof will then be insulated in Kingspan reducing insulation panels and topped with a </w:t>
            </w:r>
            <w:proofErr w:type="gramStart"/>
            <w:r>
              <w:t>high performance</w:t>
            </w:r>
            <w:proofErr w:type="gramEnd"/>
            <w:r>
              <w:t xml:space="preserve"> membrane roof finish. </w:t>
            </w:r>
          </w:p>
          <w:p w14:paraId="476EA3E4" w14:textId="079E2649" w:rsidR="000B0E96" w:rsidRDefault="000B0E96" w:rsidP="000B0E96">
            <w:r>
              <w:t xml:space="preserve">The roof above the dry store will not be raised as part of these works – this would be raised in the future. The roof to the kitchen is being raised now so that the Town Council do not need to close the kitchen for a long period of time whilst the upper extension is constructed in the future. </w:t>
            </w:r>
          </w:p>
          <w:p w14:paraId="253EE0EE" w14:textId="49C11908" w:rsidR="00277998" w:rsidRPr="000B0E96" w:rsidRDefault="000B0E96" w:rsidP="001E0896">
            <w:r>
              <w:t xml:space="preserve">The area above the existing kitchen and dry store would become a future bar and lounge area. </w:t>
            </w:r>
            <w:r w:rsidR="00277998">
              <w:t xml:space="preserve"> Refer to Roof plan A0-11 </w:t>
            </w:r>
          </w:p>
        </w:tc>
        <w:tc>
          <w:tcPr>
            <w:tcW w:w="1276" w:type="dxa"/>
          </w:tcPr>
          <w:p w14:paraId="7847C3EE" w14:textId="77777777" w:rsidR="000B0E96" w:rsidRPr="00CB2CE3" w:rsidRDefault="000B0E96" w:rsidP="000336C4">
            <w:pPr>
              <w:widowControl w:val="0"/>
              <w:autoSpaceDE w:val="0"/>
              <w:autoSpaceDN w:val="0"/>
              <w:adjustRightInd w:val="0"/>
              <w:spacing w:after="0"/>
              <w:rPr>
                <w:rFonts w:asciiTheme="minorHAnsi" w:hAnsiTheme="minorHAnsi"/>
                <w:sz w:val="20"/>
                <w:szCs w:val="20"/>
              </w:rPr>
            </w:pPr>
          </w:p>
        </w:tc>
      </w:tr>
      <w:tr w:rsidR="00277998" w:rsidRPr="00CB2CE3" w14:paraId="6600EDD1" w14:textId="77777777" w:rsidTr="0000727C">
        <w:tc>
          <w:tcPr>
            <w:tcW w:w="521" w:type="dxa"/>
          </w:tcPr>
          <w:p w14:paraId="455C8351" w14:textId="77777777" w:rsidR="00277998" w:rsidRPr="004D6695" w:rsidRDefault="00277998"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24B30D64" w14:textId="77777777" w:rsidR="00277998" w:rsidRDefault="00277998" w:rsidP="00277998">
            <w:r>
              <w:t xml:space="preserve">The </w:t>
            </w:r>
            <w:proofErr w:type="gramStart"/>
            <w:r>
              <w:t>left hand</w:t>
            </w:r>
            <w:proofErr w:type="gramEnd"/>
            <w:r>
              <w:t xml:space="preserve"> Grille closest the extension appears to be the Mechanical Extract from the cooker hood. This should be raised with sheet metal and repositioned to suit the new roof deck level.</w:t>
            </w:r>
          </w:p>
          <w:p w14:paraId="09268163" w14:textId="0DECE186" w:rsidR="00F84AB4" w:rsidRDefault="00277998" w:rsidP="001E0896">
            <w:r>
              <w:t xml:space="preserve">We anticipate that in the future when the upper extension is created, this Mech vent would be lifted to the new </w:t>
            </w:r>
            <w:r w:rsidR="00DD672B">
              <w:t>roof,</w:t>
            </w:r>
            <w:r>
              <w:t xml:space="preserve"> and extended with a sheet metal duct and encased in plasterboard partitions as part of the bar /lounge area. But to lose the space encasing </w:t>
            </w:r>
            <w:proofErr w:type="gramStart"/>
            <w:r>
              <w:t>all of</w:t>
            </w:r>
            <w:proofErr w:type="gramEnd"/>
            <w:r>
              <w:t xml:space="preserve"> these ducts taken vertically to the roof would mean would seriously affect the Clients proposed upper floor area. </w:t>
            </w:r>
          </w:p>
        </w:tc>
        <w:tc>
          <w:tcPr>
            <w:tcW w:w="1276" w:type="dxa"/>
          </w:tcPr>
          <w:p w14:paraId="253E66F8" w14:textId="77777777" w:rsidR="00277998" w:rsidRPr="00CB2CE3" w:rsidRDefault="00277998" w:rsidP="000336C4">
            <w:pPr>
              <w:widowControl w:val="0"/>
              <w:autoSpaceDE w:val="0"/>
              <w:autoSpaceDN w:val="0"/>
              <w:adjustRightInd w:val="0"/>
              <w:spacing w:after="0"/>
              <w:rPr>
                <w:rFonts w:asciiTheme="minorHAnsi" w:hAnsiTheme="minorHAnsi"/>
                <w:sz w:val="20"/>
                <w:szCs w:val="20"/>
              </w:rPr>
            </w:pPr>
          </w:p>
        </w:tc>
      </w:tr>
      <w:tr w:rsidR="00277998" w:rsidRPr="00CB2CE3" w14:paraId="65D51BD6" w14:textId="77777777" w:rsidTr="0000727C">
        <w:tc>
          <w:tcPr>
            <w:tcW w:w="521" w:type="dxa"/>
          </w:tcPr>
          <w:p w14:paraId="77F59BF6" w14:textId="77777777" w:rsidR="00277998" w:rsidRPr="004D6695" w:rsidRDefault="00277998"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35E0C065" w14:textId="77777777" w:rsidR="00277998" w:rsidRDefault="00277998" w:rsidP="005567FF">
            <w:pPr>
              <w:pStyle w:val="Heading3"/>
            </w:pPr>
            <w:r>
              <w:t xml:space="preserve">The other grilles appear to be fresh air input to the kitchen canopy </w:t>
            </w:r>
          </w:p>
          <w:p w14:paraId="7826BA7E" w14:textId="456FBEC4" w:rsidR="00277998" w:rsidRDefault="004A0D27" w:rsidP="00277998">
            <w:r>
              <w:t xml:space="preserve">Allow for </w:t>
            </w:r>
            <w:r w:rsidR="00277998">
              <w:t xml:space="preserve">these </w:t>
            </w:r>
            <w:r>
              <w:t>to</w:t>
            </w:r>
            <w:r w:rsidR="00277998">
              <w:t xml:space="preserve"> be rerouted now in flat sheet metal ducting turning 90 degrees and running sideways through the ceiling void to initially come out on a grille/s over the side Dry store roof</w:t>
            </w:r>
            <w:r>
              <w:t>, allow for an access panel to this sheet metal duct within the ceiling void to provide cleaning.</w:t>
            </w:r>
            <w:r w:rsidR="00277998">
              <w:t xml:space="preserve"> </w:t>
            </w:r>
          </w:p>
          <w:p w14:paraId="246D1A70" w14:textId="06F29C9C" w:rsidR="004A0D27" w:rsidRPr="00277998" w:rsidRDefault="00277998" w:rsidP="00277998">
            <w:r>
              <w:t xml:space="preserve">When the dry store roof is raised in the future extension works this would be raised level with the kitchen roof and have a similar concrete floor constructed </w:t>
            </w:r>
            <w:r w:rsidR="00DD672B">
              <w:t>above.</w:t>
            </w:r>
            <w:r>
              <w:t xml:space="preserve"> These sheet metal ducts would then be extended to vent sideways on the side elevation. </w:t>
            </w:r>
          </w:p>
        </w:tc>
        <w:tc>
          <w:tcPr>
            <w:tcW w:w="1276" w:type="dxa"/>
          </w:tcPr>
          <w:p w14:paraId="089C0E16" w14:textId="77777777" w:rsidR="00277998" w:rsidRPr="00CB2CE3" w:rsidRDefault="00277998" w:rsidP="000336C4">
            <w:pPr>
              <w:widowControl w:val="0"/>
              <w:autoSpaceDE w:val="0"/>
              <w:autoSpaceDN w:val="0"/>
              <w:adjustRightInd w:val="0"/>
              <w:spacing w:after="0"/>
              <w:rPr>
                <w:rFonts w:asciiTheme="minorHAnsi" w:hAnsiTheme="minorHAnsi"/>
                <w:sz w:val="20"/>
                <w:szCs w:val="20"/>
              </w:rPr>
            </w:pPr>
          </w:p>
        </w:tc>
      </w:tr>
      <w:tr w:rsidR="00FB711B" w:rsidRPr="00CB2CE3" w14:paraId="5171C453" w14:textId="77777777" w:rsidTr="0000727C">
        <w:tc>
          <w:tcPr>
            <w:tcW w:w="521" w:type="dxa"/>
          </w:tcPr>
          <w:p w14:paraId="69953B8A" w14:textId="77777777" w:rsidR="00FB711B" w:rsidRPr="004D6695" w:rsidRDefault="00FB711B"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16511B38" w14:textId="2DE0FCC7" w:rsidR="00FB711B" w:rsidRDefault="00D73E37" w:rsidP="005567FF">
            <w:pPr>
              <w:pStyle w:val="Heading3"/>
            </w:pPr>
            <w:r>
              <w:t xml:space="preserve">Ventilation/Heating to the Civic Hall Centre area </w:t>
            </w:r>
            <w:r w:rsidR="00991882" w:rsidRPr="00991882">
              <w:rPr>
                <w:b w:val="0"/>
                <w:bCs w:val="0"/>
                <w:color w:val="auto"/>
              </w:rPr>
              <w:t>– contractors design</w:t>
            </w:r>
            <w:r w:rsidR="00991882" w:rsidRPr="00991882">
              <w:rPr>
                <w:color w:val="auto"/>
              </w:rPr>
              <w:t xml:space="preserve"> </w:t>
            </w:r>
          </w:p>
          <w:p w14:paraId="35ED64DA" w14:textId="77777777" w:rsidR="00491DD2" w:rsidRDefault="00277998" w:rsidP="00D73E37">
            <w:r>
              <w:t>The Civic Hall is currently heated by four heat exchangers located in the four corners of the hall</w:t>
            </w:r>
            <w:r w:rsidR="00491DD2">
              <w:t>, refer to A0-006 for locations.</w:t>
            </w:r>
          </w:p>
          <w:p w14:paraId="6A7A83BD" w14:textId="64AC0635" w:rsidR="00991882" w:rsidRDefault="00491DD2" w:rsidP="00D73E37">
            <w:r>
              <w:t xml:space="preserve">These heat exchangers heat the side seating areas to the hall. </w:t>
            </w:r>
            <w:r w:rsidR="00991882">
              <w:t xml:space="preserve">G20a being 145m2 and G20b being 151m2 </w:t>
            </w:r>
          </w:p>
          <w:p w14:paraId="3F9D4F24" w14:textId="6AF631C7" w:rsidR="00991882" w:rsidRDefault="00991882" w:rsidP="00D73E37">
            <w:r>
              <w:t xml:space="preserve">This heat is insufficient to heat the hall, when an evening event starts the hall is cool and then is too hot when there are 500 people in the room, it takes time to warm up. </w:t>
            </w:r>
          </w:p>
          <w:p w14:paraId="1F2D7DCB" w14:textId="77777777" w:rsidR="00991882" w:rsidRDefault="00991882" w:rsidP="00D73E37">
            <w:r>
              <w:t xml:space="preserve">In autumn and winter months when the hall is let during the day, in the morning the temperature can be 6oC and has heated up to 11oC by 10am. </w:t>
            </w:r>
          </w:p>
          <w:p w14:paraId="6F1D6C71" w14:textId="174B1F50" w:rsidR="00D73E37" w:rsidRDefault="00991882" w:rsidP="00D73E37">
            <w:r>
              <w:t xml:space="preserve">There is no heating in the main original central part of the Hall which is 320m2 on plan not including the stage area.  The Heating therefore </w:t>
            </w:r>
            <w:r w:rsidR="00DD672B">
              <w:t>needs upgrading</w:t>
            </w:r>
            <w:r>
              <w:t xml:space="preserve"> in this area. </w:t>
            </w:r>
          </w:p>
          <w:p w14:paraId="1D1A0C41" w14:textId="2A858A08" w:rsidR="00991882" w:rsidRPr="00D73E37" w:rsidRDefault="00991882" w:rsidP="00D73E37">
            <w:r>
              <w:t xml:space="preserve">Explanations below are subject to contractor’s design proposals and are intended to show design intent. </w:t>
            </w:r>
          </w:p>
        </w:tc>
        <w:tc>
          <w:tcPr>
            <w:tcW w:w="1276" w:type="dxa"/>
          </w:tcPr>
          <w:p w14:paraId="0B54DB67" w14:textId="77777777" w:rsidR="00FB711B" w:rsidRPr="00CB2CE3" w:rsidRDefault="00FB711B" w:rsidP="000336C4">
            <w:pPr>
              <w:widowControl w:val="0"/>
              <w:autoSpaceDE w:val="0"/>
              <w:autoSpaceDN w:val="0"/>
              <w:adjustRightInd w:val="0"/>
              <w:spacing w:after="0"/>
              <w:rPr>
                <w:rFonts w:asciiTheme="minorHAnsi" w:hAnsiTheme="minorHAnsi"/>
                <w:sz w:val="20"/>
                <w:szCs w:val="20"/>
              </w:rPr>
            </w:pPr>
          </w:p>
        </w:tc>
      </w:tr>
      <w:tr w:rsidR="00277998" w:rsidRPr="00CB2CE3" w14:paraId="3E717E67" w14:textId="77777777" w:rsidTr="0000727C">
        <w:tc>
          <w:tcPr>
            <w:tcW w:w="521" w:type="dxa"/>
          </w:tcPr>
          <w:p w14:paraId="201F7607" w14:textId="77777777" w:rsidR="00277998" w:rsidRPr="004D6695" w:rsidRDefault="00277998"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71FFBA7D" w14:textId="59CF6E2A" w:rsidR="00277998" w:rsidRDefault="00991882" w:rsidP="00991882">
            <w:r>
              <w:t xml:space="preserve">Allow to remove a wall mounted air heater on the wall to the right of door EX-05 </w:t>
            </w:r>
            <w:proofErr w:type="spellStart"/>
            <w:r>
              <w:t>inc</w:t>
            </w:r>
            <w:proofErr w:type="spellEnd"/>
            <w:r>
              <w:t xml:space="preserve"> cabling and making good, and set this aside handing to the Client for the TC electrician to refit this in Office G05 </w:t>
            </w:r>
          </w:p>
        </w:tc>
        <w:tc>
          <w:tcPr>
            <w:tcW w:w="1276" w:type="dxa"/>
          </w:tcPr>
          <w:p w14:paraId="7AA24657" w14:textId="77777777" w:rsidR="00277998" w:rsidRPr="00CB2CE3" w:rsidRDefault="00277998" w:rsidP="000336C4">
            <w:pPr>
              <w:widowControl w:val="0"/>
              <w:autoSpaceDE w:val="0"/>
              <w:autoSpaceDN w:val="0"/>
              <w:adjustRightInd w:val="0"/>
              <w:spacing w:after="0"/>
              <w:rPr>
                <w:rFonts w:asciiTheme="minorHAnsi" w:hAnsiTheme="minorHAnsi"/>
                <w:sz w:val="20"/>
                <w:szCs w:val="20"/>
              </w:rPr>
            </w:pPr>
          </w:p>
        </w:tc>
      </w:tr>
      <w:tr w:rsidR="00277998" w:rsidRPr="00CB2CE3" w14:paraId="577C63FA" w14:textId="77777777" w:rsidTr="0000727C">
        <w:tc>
          <w:tcPr>
            <w:tcW w:w="521" w:type="dxa"/>
          </w:tcPr>
          <w:p w14:paraId="5621C071" w14:textId="77777777" w:rsidR="00277998" w:rsidRPr="004D6695" w:rsidRDefault="00277998"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513109B9" w14:textId="77777777" w:rsidR="00277998" w:rsidRDefault="00991882" w:rsidP="00991882">
            <w:r>
              <w:t xml:space="preserve">There are two high level gas heaters either side of the stage. </w:t>
            </w:r>
          </w:p>
          <w:p w14:paraId="103E1FF0" w14:textId="77777777" w:rsidR="00E60BD2" w:rsidRDefault="00991882" w:rsidP="00991882">
            <w:r>
              <w:t xml:space="preserve">Allow to remove these including all piped connections and make good. </w:t>
            </w:r>
          </w:p>
          <w:p w14:paraId="67E09AA5" w14:textId="6188243F" w:rsidR="00991882" w:rsidRPr="00991882" w:rsidRDefault="00991882" w:rsidP="00991882">
            <w:r>
              <w:t xml:space="preserve">Hand to </w:t>
            </w:r>
            <w:r w:rsidR="00DD672B">
              <w:t>client.</w:t>
            </w:r>
            <w:r>
              <w:t xml:space="preserve"> Client may ask the contractor to dispose of these. </w:t>
            </w:r>
          </w:p>
        </w:tc>
        <w:tc>
          <w:tcPr>
            <w:tcW w:w="1276" w:type="dxa"/>
          </w:tcPr>
          <w:p w14:paraId="2E99A5DA" w14:textId="77777777" w:rsidR="00277998" w:rsidRPr="00CB2CE3" w:rsidRDefault="00277998" w:rsidP="000336C4">
            <w:pPr>
              <w:widowControl w:val="0"/>
              <w:autoSpaceDE w:val="0"/>
              <w:autoSpaceDN w:val="0"/>
              <w:adjustRightInd w:val="0"/>
              <w:spacing w:after="0"/>
              <w:rPr>
                <w:rFonts w:asciiTheme="minorHAnsi" w:hAnsiTheme="minorHAnsi"/>
                <w:sz w:val="20"/>
                <w:szCs w:val="20"/>
              </w:rPr>
            </w:pPr>
          </w:p>
        </w:tc>
      </w:tr>
      <w:tr w:rsidR="00991882" w:rsidRPr="00CB2CE3" w14:paraId="200FAC94" w14:textId="77777777" w:rsidTr="0000727C">
        <w:tc>
          <w:tcPr>
            <w:tcW w:w="521" w:type="dxa"/>
          </w:tcPr>
          <w:p w14:paraId="49D49629" w14:textId="77777777" w:rsidR="00991882" w:rsidRPr="004D6695" w:rsidRDefault="00991882"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748A8FDE" w14:textId="77777777" w:rsidR="00991882" w:rsidRDefault="00991882" w:rsidP="00991882">
            <w:r>
              <w:t xml:space="preserve">Retain the existing fresh air ventilation to the hall which currently provides fresh air to 600 x 600 grilles in the ceiling over the dance floor. </w:t>
            </w:r>
          </w:p>
          <w:p w14:paraId="667BE983" w14:textId="77777777" w:rsidR="00991882" w:rsidRDefault="00991882" w:rsidP="00991882">
            <w:r>
              <w:t xml:space="preserve">The ductwork to </w:t>
            </w:r>
            <w:proofErr w:type="gramStart"/>
            <w:r>
              <w:t>th</w:t>
            </w:r>
            <w:r w:rsidR="000E3723">
              <w:t>is passes</w:t>
            </w:r>
            <w:proofErr w:type="gramEnd"/>
            <w:r w:rsidR="000E3723">
              <w:t xml:space="preserve"> over the stage connecting to an external duct on the rear elevation which is in poor condition and highly visible. </w:t>
            </w:r>
          </w:p>
          <w:p w14:paraId="42078746" w14:textId="77777777" w:rsidR="000E3723" w:rsidRDefault="000E3723" w:rsidP="00991882">
            <w:r>
              <w:t>Allow to reduce this duct internally before it passes through the wall</w:t>
            </w:r>
          </w:p>
          <w:p w14:paraId="7A49E39F" w14:textId="77777777" w:rsidR="000E3723" w:rsidRDefault="000E3723" w:rsidP="00991882">
            <w:r>
              <w:t xml:space="preserve">Allow to remove the external duct as shown on the rear elevations. </w:t>
            </w:r>
          </w:p>
          <w:p w14:paraId="76897FD9" w14:textId="77777777" w:rsidR="000E3723" w:rsidRDefault="000E3723" w:rsidP="00991882">
            <w:r>
              <w:t xml:space="preserve">Fit a new vent with fly mesh grille at the lower level so that this is not seen from the rear car park to maintain the fresh air ventilation to the hall. </w:t>
            </w:r>
          </w:p>
          <w:p w14:paraId="69AD1761" w14:textId="77777777" w:rsidR="00F84AB4" w:rsidRDefault="000E3723" w:rsidP="00991882">
            <w:r>
              <w:t xml:space="preserve">See Section A0-14 for sketch of ventilation proposal through the roof </w:t>
            </w:r>
          </w:p>
          <w:p w14:paraId="734E77A3" w14:textId="77777777" w:rsidR="00FE1DA5" w:rsidRDefault="00FE1DA5" w:rsidP="00991882"/>
          <w:p w14:paraId="7B917730" w14:textId="3066D036" w:rsidR="00FE1DA5" w:rsidRDefault="00FE1DA5" w:rsidP="00991882"/>
        </w:tc>
        <w:tc>
          <w:tcPr>
            <w:tcW w:w="1276" w:type="dxa"/>
          </w:tcPr>
          <w:p w14:paraId="1696538B" w14:textId="77777777" w:rsidR="00991882" w:rsidRPr="00CB2CE3" w:rsidRDefault="00991882" w:rsidP="000336C4">
            <w:pPr>
              <w:widowControl w:val="0"/>
              <w:autoSpaceDE w:val="0"/>
              <w:autoSpaceDN w:val="0"/>
              <w:adjustRightInd w:val="0"/>
              <w:spacing w:after="0"/>
              <w:rPr>
                <w:rFonts w:asciiTheme="minorHAnsi" w:hAnsiTheme="minorHAnsi"/>
                <w:sz w:val="20"/>
                <w:szCs w:val="20"/>
              </w:rPr>
            </w:pPr>
          </w:p>
        </w:tc>
      </w:tr>
      <w:tr w:rsidR="00277998" w:rsidRPr="00CB2CE3" w14:paraId="3B50E42E" w14:textId="77777777" w:rsidTr="0000727C">
        <w:tc>
          <w:tcPr>
            <w:tcW w:w="521" w:type="dxa"/>
          </w:tcPr>
          <w:p w14:paraId="00A38B1F" w14:textId="77777777" w:rsidR="00277998" w:rsidRPr="004D6695" w:rsidRDefault="00277998"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779304CC" w14:textId="77777777" w:rsidR="001C1FAF" w:rsidRDefault="001C1FAF" w:rsidP="005567FF">
            <w:pPr>
              <w:pStyle w:val="Heading3"/>
            </w:pPr>
            <w:r>
              <w:t xml:space="preserve">New Heating Units to Civic Hall Dance Area </w:t>
            </w:r>
          </w:p>
          <w:p w14:paraId="278D1A8F" w14:textId="3EE36C4A" w:rsidR="00E60BD2" w:rsidRDefault="00991882" w:rsidP="001C1FAF">
            <w:r>
              <w:t xml:space="preserve">Provide a price to install 2new Units to provide </w:t>
            </w:r>
            <w:r w:rsidR="00E60BD2">
              <w:t xml:space="preserve">air source </w:t>
            </w:r>
            <w:r>
              <w:t xml:space="preserve">heating </w:t>
            </w:r>
            <w:r w:rsidR="00E60BD2">
              <w:t xml:space="preserve">and cooling </w:t>
            </w:r>
            <w:r w:rsidR="001C1FAF">
              <w:t>to the dance floor to serve 320m</w:t>
            </w:r>
            <w:r w:rsidR="001C1FAF" w:rsidRPr="00E60BD2">
              <w:rPr>
                <w:vertAlign w:val="superscript"/>
              </w:rPr>
              <w:t>2</w:t>
            </w:r>
            <w:r w:rsidR="00E60BD2">
              <w:t xml:space="preserve">. </w:t>
            </w:r>
          </w:p>
          <w:p w14:paraId="00369834" w14:textId="0BA7689C" w:rsidR="001C1FAF" w:rsidRDefault="00E60BD2" w:rsidP="001C1FAF">
            <w:r>
              <w:t>C</w:t>
            </w:r>
            <w:r w:rsidR="001C1FAF">
              <w:t xml:space="preserve">ontrols above head height mounted on one of the central columns. </w:t>
            </w:r>
            <w:r>
              <w:t>[to prevent public tampering with heating control]</w:t>
            </w:r>
          </w:p>
          <w:p w14:paraId="1D1CDAE3" w14:textId="06A1D7FE" w:rsidR="00E60BD2" w:rsidRDefault="001C1FAF" w:rsidP="001C1FAF">
            <w:r>
              <w:t xml:space="preserve">There is a large void above the dancehall ceiling which can be seen on Cross section A0-014 there are no routes through from the flat roof above the side areas as when the hall was extended sideways in the 1960s large beams were put in spanning between the columns to take out the original external walls. There is no route through this structure with the except of minor cabling. </w:t>
            </w:r>
          </w:p>
        </w:tc>
        <w:tc>
          <w:tcPr>
            <w:tcW w:w="1276" w:type="dxa"/>
          </w:tcPr>
          <w:p w14:paraId="7705F9E6" w14:textId="77777777" w:rsidR="00277998" w:rsidRPr="00CB2CE3" w:rsidRDefault="00277998" w:rsidP="000336C4">
            <w:pPr>
              <w:widowControl w:val="0"/>
              <w:autoSpaceDE w:val="0"/>
              <w:autoSpaceDN w:val="0"/>
              <w:adjustRightInd w:val="0"/>
              <w:spacing w:after="0"/>
              <w:rPr>
                <w:rFonts w:asciiTheme="minorHAnsi" w:hAnsiTheme="minorHAnsi"/>
                <w:sz w:val="20"/>
                <w:szCs w:val="20"/>
              </w:rPr>
            </w:pPr>
          </w:p>
        </w:tc>
      </w:tr>
      <w:tr w:rsidR="001C1FAF" w:rsidRPr="00CB2CE3" w14:paraId="7A8C5B1E" w14:textId="77777777" w:rsidTr="0000727C">
        <w:tc>
          <w:tcPr>
            <w:tcW w:w="521" w:type="dxa"/>
          </w:tcPr>
          <w:p w14:paraId="3AFC52EA" w14:textId="77777777" w:rsidR="001C1FAF" w:rsidRPr="004D6695" w:rsidRDefault="001C1FAF"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3F54442A" w14:textId="77777777" w:rsidR="001C1FAF" w:rsidRDefault="001C1FAF" w:rsidP="005567FF">
            <w:pPr>
              <w:pStyle w:val="Heading3"/>
            </w:pPr>
            <w:r>
              <w:t xml:space="preserve">Protection </w:t>
            </w:r>
          </w:p>
          <w:p w14:paraId="7D05AC14" w14:textId="72E286C2" w:rsidR="001C1FAF" w:rsidRPr="001C1FAF" w:rsidRDefault="001C1FAF" w:rsidP="001C1FAF">
            <w:r>
              <w:t xml:space="preserve">Ensure that full protection is provided to the dance floor before any works are carried out, the floor would be ‘expensive’ to replace. </w:t>
            </w:r>
          </w:p>
        </w:tc>
        <w:tc>
          <w:tcPr>
            <w:tcW w:w="1276" w:type="dxa"/>
          </w:tcPr>
          <w:p w14:paraId="5DA769A2" w14:textId="77777777" w:rsidR="001C1FAF" w:rsidRPr="00CB2CE3" w:rsidRDefault="001C1FAF" w:rsidP="000336C4">
            <w:pPr>
              <w:widowControl w:val="0"/>
              <w:autoSpaceDE w:val="0"/>
              <w:autoSpaceDN w:val="0"/>
              <w:adjustRightInd w:val="0"/>
              <w:spacing w:after="0"/>
              <w:rPr>
                <w:rFonts w:asciiTheme="minorHAnsi" w:hAnsiTheme="minorHAnsi"/>
                <w:sz w:val="20"/>
                <w:szCs w:val="20"/>
              </w:rPr>
            </w:pPr>
          </w:p>
        </w:tc>
      </w:tr>
      <w:tr w:rsidR="001C1FAF" w:rsidRPr="00CB2CE3" w14:paraId="2BE9DBEE" w14:textId="77777777" w:rsidTr="0000727C">
        <w:tc>
          <w:tcPr>
            <w:tcW w:w="521" w:type="dxa"/>
          </w:tcPr>
          <w:p w14:paraId="0EE5498A" w14:textId="77777777" w:rsidR="001C1FAF" w:rsidRPr="004D6695" w:rsidRDefault="001C1FAF"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1CF03A78" w14:textId="3797FEEA" w:rsidR="001C1FAF" w:rsidRDefault="00A1474B" w:rsidP="005567FF">
            <w:pPr>
              <w:pStyle w:val="Heading3"/>
            </w:pPr>
            <w:r>
              <w:t xml:space="preserve">Hall Heating </w:t>
            </w:r>
            <w:r w:rsidR="001C1FAF">
              <w:t xml:space="preserve">Option 1: </w:t>
            </w:r>
          </w:p>
          <w:p w14:paraId="741F7222" w14:textId="77777777" w:rsidR="00401A38" w:rsidRDefault="001C1FAF" w:rsidP="00401A38">
            <w:r>
              <w:t xml:space="preserve">Install 2no units in the ceiling void above the dance floor with 4no 600 x 600 input grilles mounted in the suspended ceiling over the dance floor. Link a fresh air duct to the back of the unit. </w:t>
            </w:r>
          </w:p>
          <w:p w14:paraId="282E79ED" w14:textId="77777777" w:rsidR="00401A38" w:rsidRDefault="001C1FAF" w:rsidP="00401A38">
            <w:r>
              <w:t xml:space="preserve">This option would need removal of parts of the ceiling grid and setting aside and reinstallation of tiles to get the units into the ceiling void. </w:t>
            </w:r>
          </w:p>
          <w:p w14:paraId="0D42F54C" w14:textId="1A083C63" w:rsidR="004A6DC2" w:rsidRPr="001C1FAF" w:rsidRDefault="001C1FAF" w:rsidP="00401A38">
            <w:r>
              <w:t>The units would need to be supported of</w:t>
            </w:r>
            <w:r w:rsidR="00E60BD2">
              <w:t>f</w:t>
            </w:r>
            <w:r>
              <w:t xml:space="preserve"> appropriate Unistrut /steel beams spanning between the existing portal frame to the roof. </w:t>
            </w:r>
          </w:p>
        </w:tc>
        <w:tc>
          <w:tcPr>
            <w:tcW w:w="1276" w:type="dxa"/>
          </w:tcPr>
          <w:p w14:paraId="5CC926FF" w14:textId="77777777" w:rsidR="001C1FAF" w:rsidRPr="00CB2CE3" w:rsidRDefault="001C1FAF" w:rsidP="000336C4">
            <w:pPr>
              <w:widowControl w:val="0"/>
              <w:autoSpaceDE w:val="0"/>
              <w:autoSpaceDN w:val="0"/>
              <w:adjustRightInd w:val="0"/>
              <w:spacing w:after="0"/>
              <w:rPr>
                <w:rFonts w:asciiTheme="minorHAnsi" w:hAnsiTheme="minorHAnsi"/>
                <w:sz w:val="20"/>
                <w:szCs w:val="20"/>
              </w:rPr>
            </w:pPr>
          </w:p>
        </w:tc>
      </w:tr>
      <w:tr w:rsidR="00277998" w:rsidRPr="00CB2CE3" w14:paraId="09BFBFDC" w14:textId="77777777" w:rsidTr="0000727C">
        <w:tc>
          <w:tcPr>
            <w:tcW w:w="521" w:type="dxa"/>
          </w:tcPr>
          <w:p w14:paraId="13E9CBA3" w14:textId="77777777" w:rsidR="00277998" w:rsidRPr="004D6695" w:rsidRDefault="00277998"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6BF2531A" w14:textId="3F86BE87" w:rsidR="00277998" w:rsidRDefault="00A1474B" w:rsidP="005567FF">
            <w:pPr>
              <w:pStyle w:val="Heading3"/>
            </w:pPr>
            <w:r>
              <w:t xml:space="preserve">Hall Heating </w:t>
            </w:r>
            <w:r w:rsidR="001C1FAF">
              <w:t xml:space="preserve">Option 2: </w:t>
            </w:r>
          </w:p>
          <w:p w14:paraId="58601217" w14:textId="71CAB98C" w:rsidR="001C1FAF" w:rsidRDefault="001C1FAF" w:rsidP="001C1FAF">
            <w:r>
              <w:t xml:space="preserve">The existing pitched roof over the </w:t>
            </w:r>
            <w:r w:rsidR="00A1474B">
              <w:t xml:space="preserve">back </w:t>
            </w:r>
            <w:r>
              <w:t xml:space="preserve">stage is being removed as part of the architectural works, the brick piers to the side of the area will be raised and a new concrete slab </w:t>
            </w:r>
            <w:r w:rsidR="000749A5">
              <w:t xml:space="preserve">is to be installed over the stage with supports for lighting gear and stage scenery and curtains fixed into the underside of this slab. </w:t>
            </w:r>
          </w:p>
          <w:p w14:paraId="3085CDA5" w14:textId="5FCF1FF3" w:rsidR="000749A5" w:rsidRDefault="000749A5" w:rsidP="001C1FAF">
            <w:r>
              <w:t>There is the option to install this slab at a lower level whilst still maintaining an area for lighting rigs above the stage. The wall to the front of this area would still be raised to support the building signage</w:t>
            </w:r>
            <w:r w:rsidR="00A1474B">
              <w:t xml:space="preserve"> and conceal this area</w:t>
            </w:r>
            <w:r>
              <w:t xml:space="preserve">.  </w:t>
            </w:r>
          </w:p>
          <w:p w14:paraId="4482A020" w14:textId="52E219EF" w:rsidR="000749A5" w:rsidRDefault="000749A5" w:rsidP="001C1FAF">
            <w:r>
              <w:t xml:space="preserve">This may subject to </w:t>
            </w:r>
            <w:r w:rsidR="00DD672B">
              <w:t>contractors’</w:t>
            </w:r>
            <w:r>
              <w:t xml:space="preserve"> proposals and costs provide a suitable area to carry the plant </w:t>
            </w:r>
            <w:r w:rsidR="00A1474B">
              <w:t xml:space="preserve">Hall heating plant </w:t>
            </w:r>
            <w:r>
              <w:t>to heat the centre hall area with appropriate protective covering, and would be screened fr</w:t>
            </w:r>
            <w:r w:rsidR="00A1474B">
              <w:t>o</w:t>
            </w:r>
            <w:r>
              <w:t>m view below</w:t>
            </w:r>
            <w:r w:rsidR="00A1474B">
              <w:t xml:space="preserve">, with just the ductwork being taken through the ceiling void to serve ceiling grilles. </w:t>
            </w:r>
          </w:p>
          <w:p w14:paraId="0B35F2E0" w14:textId="161641DD" w:rsidR="00F84AB4" w:rsidRPr="001C1FAF" w:rsidRDefault="000749A5" w:rsidP="001C1FAF">
            <w:r>
              <w:t xml:space="preserve">There would be the option as part of the future First floor extension proposal to extend the pitched roof over this area to provide a fully enclosed small plantroom area. </w:t>
            </w:r>
          </w:p>
        </w:tc>
        <w:tc>
          <w:tcPr>
            <w:tcW w:w="1276" w:type="dxa"/>
          </w:tcPr>
          <w:p w14:paraId="2FB339DE" w14:textId="77777777" w:rsidR="00277998" w:rsidRPr="00CB2CE3" w:rsidRDefault="00277998" w:rsidP="000336C4">
            <w:pPr>
              <w:widowControl w:val="0"/>
              <w:autoSpaceDE w:val="0"/>
              <w:autoSpaceDN w:val="0"/>
              <w:adjustRightInd w:val="0"/>
              <w:spacing w:after="0"/>
              <w:rPr>
                <w:rFonts w:asciiTheme="minorHAnsi" w:hAnsiTheme="minorHAnsi"/>
                <w:sz w:val="20"/>
                <w:szCs w:val="20"/>
              </w:rPr>
            </w:pPr>
          </w:p>
        </w:tc>
      </w:tr>
      <w:tr w:rsidR="00137407" w:rsidRPr="00CB2CE3" w14:paraId="53AFB096" w14:textId="77777777" w:rsidTr="0000727C">
        <w:tc>
          <w:tcPr>
            <w:tcW w:w="521" w:type="dxa"/>
          </w:tcPr>
          <w:p w14:paraId="663286DF" w14:textId="77777777" w:rsidR="00137407" w:rsidRPr="004D6695" w:rsidRDefault="00137407" w:rsidP="00AE3AED">
            <w:pPr>
              <w:pStyle w:val="ListParagraph"/>
              <w:widowControl w:val="0"/>
              <w:numPr>
                <w:ilvl w:val="0"/>
                <w:numId w:val="17"/>
              </w:numPr>
              <w:autoSpaceDE w:val="0"/>
              <w:autoSpaceDN w:val="0"/>
              <w:adjustRightInd w:val="0"/>
              <w:spacing w:before="120" w:after="0"/>
              <w:rPr>
                <w:rFonts w:asciiTheme="minorHAnsi" w:hAnsiTheme="minorHAnsi" w:cs="FrutigerBold"/>
                <w:bCs/>
                <w:sz w:val="20"/>
                <w:szCs w:val="20"/>
              </w:rPr>
            </w:pPr>
          </w:p>
        </w:tc>
        <w:tc>
          <w:tcPr>
            <w:tcW w:w="8376" w:type="dxa"/>
          </w:tcPr>
          <w:p w14:paraId="71EA8304" w14:textId="77777777" w:rsidR="00137407" w:rsidRDefault="00137407" w:rsidP="005567FF">
            <w:pPr>
              <w:pStyle w:val="Heading3"/>
            </w:pPr>
            <w:r>
              <w:t>Radiators</w:t>
            </w:r>
          </w:p>
          <w:p w14:paraId="003B7DD7" w14:textId="77777777" w:rsidR="00922300" w:rsidRDefault="00922300" w:rsidP="00A81F7E">
            <w:r>
              <w:t>All radiators should be appropriately sized for the rooms they serve.</w:t>
            </w:r>
          </w:p>
          <w:p w14:paraId="30AAA7AA" w14:textId="33B9F6BD" w:rsidR="00A81F7E" w:rsidRDefault="00A81F7E" w:rsidP="00A81F7E">
            <w:r>
              <w:t xml:space="preserve">Provide 1no radiator in </w:t>
            </w:r>
            <w:r w:rsidR="00922300">
              <w:t>G51</w:t>
            </w:r>
            <w:r>
              <w:t xml:space="preserve"> Dressing room fed from the adjacent Changing room </w:t>
            </w:r>
          </w:p>
          <w:p w14:paraId="34FA837D" w14:textId="05575808" w:rsidR="00A81F7E" w:rsidRDefault="00A81F7E" w:rsidP="00A81F7E">
            <w:r>
              <w:t xml:space="preserve">Provide 1no radiator </w:t>
            </w:r>
            <w:r w:rsidR="00922300">
              <w:t xml:space="preserve">in G49b Lobby fed from the changing room </w:t>
            </w:r>
          </w:p>
          <w:p w14:paraId="77A31108" w14:textId="77777777" w:rsidR="00922300" w:rsidRDefault="00922300" w:rsidP="00A81F7E">
            <w:proofErr w:type="gramStart"/>
            <w:r>
              <w:lastRenderedPageBreak/>
              <w:t>Both of these</w:t>
            </w:r>
            <w:proofErr w:type="gramEnd"/>
            <w:r>
              <w:t xml:space="preserve"> radiators are served by the Laundry boiler</w:t>
            </w:r>
          </w:p>
          <w:p w14:paraId="2948AC04" w14:textId="0D55F518" w:rsidR="00922300" w:rsidRDefault="00922300" w:rsidP="00A81F7E">
            <w:r>
              <w:t xml:space="preserve">Provide 1no radiator on G45 Disabled WC </w:t>
            </w:r>
          </w:p>
          <w:p w14:paraId="71D34E71" w14:textId="77777777" w:rsidR="00922300" w:rsidRDefault="00922300" w:rsidP="00A81F7E">
            <w:r>
              <w:t xml:space="preserve">Provide 1no radiator in G44a Corridor 1 </w:t>
            </w:r>
          </w:p>
          <w:p w14:paraId="3B6D135F" w14:textId="2D129F15" w:rsidR="00922300" w:rsidRPr="00A81F7E" w:rsidRDefault="00922300" w:rsidP="00A81F7E">
            <w:r>
              <w:t xml:space="preserve">These radiators are to be piped through the ceiling void from G40 Dry Store lobby Boiler </w:t>
            </w:r>
          </w:p>
        </w:tc>
        <w:tc>
          <w:tcPr>
            <w:tcW w:w="1276" w:type="dxa"/>
          </w:tcPr>
          <w:p w14:paraId="628CEEBD" w14:textId="77777777" w:rsidR="00137407" w:rsidRPr="00CB2CE3" w:rsidRDefault="00137407" w:rsidP="000336C4">
            <w:pPr>
              <w:widowControl w:val="0"/>
              <w:autoSpaceDE w:val="0"/>
              <w:autoSpaceDN w:val="0"/>
              <w:adjustRightInd w:val="0"/>
              <w:spacing w:after="0"/>
              <w:rPr>
                <w:rFonts w:asciiTheme="minorHAnsi" w:hAnsiTheme="minorHAnsi"/>
                <w:sz w:val="20"/>
                <w:szCs w:val="20"/>
              </w:rPr>
            </w:pPr>
          </w:p>
        </w:tc>
      </w:tr>
    </w:tbl>
    <w:p w14:paraId="0AE523EA" w14:textId="40AF9685" w:rsidR="000A580E" w:rsidRDefault="000A580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4188"/>
        <w:gridCol w:w="4188"/>
        <w:gridCol w:w="1276"/>
      </w:tblGrid>
      <w:tr w:rsidR="005B5AD8" w:rsidRPr="00CB2CE3" w14:paraId="083FF988" w14:textId="77777777" w:rsidTr="00515854">
        <w:tc>
          <w:tcPr>
            <w:tcW w:w="521" w:type="dxa"/>
          </w:tcPr>
          <w:p w14:paraId="20CBC646" w14:textId="454E6323" w:rsidR="005B5AD8" w:rsidRPr="004D6695" w:rsidRDefault="000A580E"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r>
              <w:br w:type="page"/>
            </w:r>
          </w:p>
        </w:tc>
        <w:tc>
          <w:tcPr>
            <w:tcW w:w="8376" w:type="dxa"/>
            <w:gridSpan w:val="2"/>
            <w:shd w:val="clear" w:color="auto" w:fill="DBE5F1" w:themeFill="accent1" w:themeFillTint="33"/>
          </w:tcPr>
          <w:p w14:paraId="4482389B" w14:textId="20BE7775" w:rsidR="005B5AD8" w:rsidRDefault="005B5AD8" w:rsidP="005567FF">
            <w:pPr>
              <w:pStyle w:val="Heading3"/>
            </w:pPr>
            <w:r>
              <w:t xml:space="preserve">Sub Structure </w:t>
            </w:r>
          </w:p>
        </w:tc>
        <w:tc>
          <w:tcPr>
            <w:tcW w:w="1276" w:type="dxa"/>
            <w:shd w:val="clear" w:color="auto" w:fill="DBE5F1" w:themeFill="accent1" w:themeFillTint="33"/>
          </w:tcPr>
          <w:p w14:paraId="52C26F98" w14:textId="77777777" w:rsidR="005B5AD8" w:rsidRPr="00CB2CE3" w:rsidRDefault="005B5AD8" w:rsidP="000336C4">
            <w:pPr>
              <w:widowControl w:val="0"/>
              <w:autoSpaceDE w:val="0"/>
              <w:autoSpaceDN w:val="0"/>
              <w:adjustRightInd w:val="0"/>
              <w:spacing w:after="0"/>
              <w:rPr>
                <w:rFonts w:asciiTheme="minorHAnsi" w:hAnsiTheme="minorHAnsi"/>
                <w:sz w:val="20"/>
                <w:szCs w:val="20"/>
              </w:rPr>
            </w:pPr>
          </w:p>
        </w:tc>
      </w:tr>
      <w:tr w:rsidR="005B5AD8" w:rsidRPr="00CB2CE3" w14:paraId="35F951EF" w14:textId="77777777" w:rsidTr="0000727C">
        <w:tc>
          <w:tcPr>
            <w:tcW w:w="521" w:type="dxa"/>
          </w:tcPr>
          <w:p w14:paraId="742B7352" w14:textId="77777777" w:rsidR="005B5AD8" w:rsidRPr="004D6695" w:rsidRDefault="005B5AD8"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8BB500F" w14:textId="77777777" w:rsidR="005B5AD8" w:rsidRDefault="00832D31" w:rsidP="005567FF">
            <w:pPr>
              <w:pStyle w:val="Heading3"/>
            </w:pPr>
            <w:r>
              <w:t xml:space="preserve">Trail Holes </w:t>
            </w:r>
          </w:p>
          <w:p w14:paraId="2748AADD" w14:textId="77777777" w:rsidR="000749A5" w:rsidRDefault="000749A5" w:rsidP="000749A5">
            <w:r>
              <w:t xml:space="preserve">Trial holes were dug to the rear in September to expose the existing foundations.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45"/>
            </w:tblGrid>
            <w:tr w:rsidR="002C1AD8" w14:paraId="3A0FD2D0" w14:textId="77777777" w:rsidTr="008E67EB">
              <w:tc>
                <w:tcPr>
                  <w:tcW w:w="8145" w:type="dxa"/>
                </w:tcPr>
                <w:p w14:paraId="0BFB12E0" w14:textId="6E6C79EC" w:rsidR="002C1AD8" w:rsidRDefault="002C1AD8" w:rsidP="00086526">
                  <w:pPr>
                    <w:pStyle w:val="ParagraphGFA"/>
                    <w:rPr>
                      <w:rFonts w:asciiTheme="minorHAnsi" w:hAnsiTheme="minorHAnsi" w:cstheme="minorHAnsi"/>
                      <w:color w:val="FF0000"/>
                      <w:sz w:val="24"/>
                    </w:rPr>
                  </w:pPr>
                  <w:r>
                    <w:t xml:space="preserve">The slab beneath the kitchen was found on a shallow raft foundation. </w:t>
                  </w:r>
                </w:p>
              </w:tc>
            </w:tr>
            <w:tr w:rsidR="002C1AD8" w14:paraId="66280290" w14:textId="77777777" w:rsidTr="008E67EB">
              <w:tc>
                <w:tcPr>
                  <w:tcW w:w="8145" w:type="dxa"/>
                </w:tcPr>
                <w:p w14:paraId="75660703" w14:textId="638402FF" w:rsidR="002C1AD8" w:rsidRDefault="002C1AD8" w:rsidP="00086526">
                  <w:pPr>
                    <w:pStyle w:val="ParagraphGFA"/>
                    <w:rPr>
                      <w:rFonts w:asciiTheme="minorHAnsi" w:hAnsiTheme="minorHAnsi" w:cstheme="minorHAnsi"/>
                      <w:color w:val="FF0000"/>
                      <w:sz w:val="24"/>
                    </w:rPr>
                  </w:pPr>
                  <w:r w:rsidRPr="000749A5">
                    <w:rPr>
                      <w:rFonts w:asciiTheme="minorHAnsi" w:hAnsiTheme="minorHAnsi" w:cstheme="minorHAnsi"/>
                      <w:sz w:val="24"/>
                    </w:rPr>
                    <w:t xml:space="preserve">The changing block is on a traditional </w:t>
                  </w:r>
                  <w:proofErr w:type="gramStart"/>
                  <w:r w:rsidRPr="000749A5">
                    <w:rPr>
                      <w:rFonts w:asciiTheme="minorHAnsi" w:hAnsiTheme="minorHAnsi" w:cstheme="minorHAnsi"/>
                      <w:sz w:val="24"/>
                    </w:rPr>
                    <w:t>footing</w:t>
                  </w:r>
                  <w:proofErr w:type="gramEnd"/>
                  <w:r w:rsidRPr="000749A5">
                    <w:rPr>
                      <w:rFonts w:asciiTheme="minorHAnsi" w:hAnsiTheme="minorHAnsi" w:cstheme="minorHAnsi"/>
                      <w:sz w:val="24"/>
                    </w:rPr>
                    <w:t xml:space="preserve"> </w:t>
                  </w:r>
                  <w:r>
                    <w:rPr>
                      <w:rFonts w:asciiTheme="minorHAnsi" w:hAnsiTheme="minorHAnsi" w:cstheme="minorHAnsi"/>
                      <w:sz w:val="24"/>
                    </w:rPr>
                    <w:t xml:space="preserve">but the soil appeared to be weak at 1m depth </w:t>
                  </w:r>
                </w:p>
              </w:tc>
            </w:tr>
            <w:tr w:rsidR="002C1AD8" w14:paraId="1E772D8D" w14:textId="77777777" w:rsidTr="008E67EB">
              <w:tc>
                <w:tcPr>
                  <w:tcW w:w="8145" w:type="dxa"/>
                </w:tcPr>
                <w:p w14:paraId="29F45BEC" w14:textId="05E0510F" w:rsidR="002C1AD8" w:rsidRPr="000749A5" w:rsidRDefault="002C1AD8" w:rsidP="00086526">
                  <w:pPr>
                    <w:pStyle w:val="ParagraphGFA"/>
                    <w:rPr>
                      <w:rFonts w:asciiTheme="minorHAnsi" w:hAnsiTheme="minorHAnsi" w:cstheme="minorHAnsi"/>
                      <w:sz w:val="24"/>
                    </w:rPr>
                  </w:pPr>
                  <w:r>
                    <w:rPr>
                      <w:rFonts w:asciiTheme="minorHAnsi" w:hAnsiTheme="minorHAnsi" w:cstheme="minorHAnsi"/>
                      <w:sz w:val="24"/>
                    </w:rPr>
                    <w:t xml:space="preserve">The rear wall to the stage is constructed using a precast concrete post and panel system and it was assumed precast concrete purlins and rafters trying back to the original hall rear wall. </w:t>
                  </w:r>
                </w:p>
              </w:tc>
            </w:tr>
          </w:tbl>
          <w:p w14:paraId="41F3FCB0" w14:textId="6821D084" w:rsidR="00832D31" w:rsidRPr="00832D31" w:rsidRDefault="000749A5" w:rsidP="000749A5">
            <w:pPr>
              <w:pStyle w:val="ParagraphGFA"/>
            </w:pPr>
            <w:r w:rsidRPr="00F84AB4">
              <w:rPr>
                <w:rFonts w:asciiTheme="minorHAnsi" w:hAnsiTheme="minorHAnsi" w:cstheme="minorHAnsi"/>
                <w:sz w:val="24"/>
              </w:rPr>
              <w:t>For the above reasons and based on soil the Structural Engineer has designed a</w:t>
            </w:r>
            <w:r w:rsidR="00F84AB4" w:rsidRPr="00F84AB4">
              <w:rPr>
                <w:rFonts w:asciiTheme="minorHAnsi" w:hAnsiTheme="minorHAnsi" w:cstheme="minorHAnsi"/>
                <w:sz w:val="24"/>
              </w:rPr>
              <w:t xml:space="preserve"> </w:t>
            </w:r>
            <w:proofErr w:type="gramStart"/>
            <w:r w:rsidR="00F84AB4" w:rsidRPr="00F84AB4">
              <w:rPr>
                <w:rFonts w:asciiTheme="minorHAnsi" w:hAnsiTheme="minorHAnsi" w:cstheme="minorHAnsi"/>
                <w:sz w:val="24"/>
              </w:rPr>
              <w:t xml:space="preserve">piled </w:t>
            </w:r>
            <w:r w:rsidRPr="00F84AB4">
              <w:rPr>
                <w:rFonts w:asciiTheme="minorHAnsi" w:hAnsiTheme="minorHAnsi" w:cstheme="minorHAnsi"/>
                <w:sz w:val="24"/>
              </w:rPr>
              <w:t xml:space="preserve"> raft</w:t>
            </w:r>
            <w:proofErr w:type="gramEnd"/>
            <w:r w:rsidRPr="00F84AB4">
              <w:rPr>
                <w:rFonts w:asciiTheme="minorHAnsi" w:hAnsiTheme="minorHAnsi" w:cstheme="minorHAnsi"/>
                <w:sz w:val="24"/>
              </w:rPr>
              <w:t xml:space="preserve"> slab to the new extension area. </w:t>
            </w:r>
          </w:p>
        </w:tc>
        <w:tc>
          <w:tcPr>
            <w:tcW w:w="1276" w:type="dxa"/>
          </w:tcPr>
          <w:p w14:paraId="4831B4FE" w14:textId="77777777" w:rsidR="005B5AD8" w:rsidRPr="00CB2CE3" w:rsidRDefault="005B5AD8" w:rsidP="000336C4">
            <w:pPr>
              <w:widowControl w:val="0"/>
              <w:autoSpaceDE w:val="0"/>
              <w:autoSpaceDN w:val="0"/>
              <w:adjustRightInd w:val="0"/>
              <w:spacing w:after="0"/>
              <w:rPr>
                <w:rFonts w:asciiTheme="minorHAnsi" w:hAnsiTheme="minorHAnsi"/>
                <w:sz w:val="20"/>
                <w:szCs w:val="20"/>
              </w:rPr>
            </w:pPr>
          </w:p>
        </w:tc>
      </w:tr>
      <w:tr w:rsidR="00FE1DA5" w:rsidRPr="00CB2CE3" w14:paraId="454EE4D1" w14:textId="77777777" w:rsidTr="0000727C">
        <w:tc>
          <w:tcPr>
            <w:tcW w:w="521" w:type="dxa"/>
          </w:tcPr>
          <w:p w14:paraId="407B1FAD" w14:textId="346CF57D" w:rsidR="00FE1DA5" w:rsidRPr="004D6695" w:rsidRDefault="00FE1DA5" w:rsidP="00FE1DA5">
            <w:pPr>
              <w:pStyle w:val="ListParagraph"/>
              <w:widowControl w:val="0"/>
              <w:autoSpaceDE w:val="0"/>
              <w:autoSpaceDN w:val="0"/>
              <w:adjustRightInd w:val="0"/>
              <w:spacing w:before="120" w:after="0"/>
              <w:ind w:left="0"/>
              <w:rPr>
                <w:rFonts w:asciiTheme="minorHAnsi" w:hAnsiTheme="minorHAnsi" w:cs="FrutigerBold"/>
                <w:bCs/>
                <w:sz w:val="20"/>
                <w:szCs w:val="20"/>
              </w:rPr>
            </w:pPr>
            <w:r>
              <w:rPr>
                <w:rFonts w:asciiTheme="minorHAnsi" w:hAnsiTheme="minorHAnsi" w:cs="FrutigerBold"/>
                <w:bCs/>
                <w:sz w:val="20"/>
                <w:szCs w:val="20"/>
              </w:rPr>
              <w:t>401A</w:t>
            </w:r>
          </w:p>
        </w:tc>
        <w:tc>
          <w:tcPr>
            <w:tcW w:w="8376" w:type="dxa"/>
            <w:gridSpan w:val="2"/>
          </w:tcPr>
          <w:p w14:paraId="7AA1E09B" w14:textId="77777777" w:rsidR="00FE1DA5" w:rsidRDefault="00FE1DA5" w:rsidP="005567FF">
            <w:pPr>
              <w:pStyle w:val="Heading3"/>
            </w:pPr>
            <w:r>
              <w:t xml:space="preserve">Ground Investigation Report </w:t>
            </w:r>
          </w:p>
          <w:p w14:paraId="35E528D7" w14:textId="319DAF53" w:rsidR="00FE1DA5" w:rsidRDefault="00FE1DA5" w:rsidP="00FE1DA5">
            <w:r>
              <w:t xml:space="preserve">A ground Investigation and bore hole survey has not been carried out.  The Structural Engineer clarifies that </w:t>
            </w:r>
          </w:p>
          <w:p w14:paraId="4249FFB8" w14:textId="361EBCE3" w:rsidR="00A711D4" w:rsidRDefault="00A711D4" w:rsidP="00A711D4">
            <w:pPr>
              <w:rPr>
                <w:lang w:eastAsia="en-US"/>
              </w:rPr>
            </w:pPr>
            <w:r>
              <w:rPr>
                <w:lang w:eastAsia="en-US"/>
              </w:rPr>
              <w:t>C2C have performance specified piles and the pile location</w:t>
            </w:r>
            <w:r w:rsidR="00113054">
              <w:rPr>
                <w:lang w:eastAsia="en-US"/>
              </w:rPr>
              <w:t>s</w:t>
            </w:r>
            <w:r>
              <w:rPr>
                <w:lang w:eastAsia="en-US"/>
              </w:rPr>
              <w:t xml:space="preserve">, design loads and pile type. The pile type specified is a driven stell tube </w:t>
            </w:r>
            <w:proofErr w:type="spellStart"/>
            <w:r>
              <w:rPr>
                <w:lang w:eastAsia="en-US"/>
              </w:rPr>
              <w:t>minipile</w:t>
            </w:r>
            <w:proofErr w:type="spellEnd"/>
            <w:r>
              <w:rPr>
                <w:lang w:eastAsia="en-US"/>
              </w:rPr>
              <w:t>, which are a self-testing pile driven to practical refusal or a ‘set’, and as such do not necessarily require boreholes and geotechnical design.</w:t>
            </w:r>
          </w:p>
          <w:p w14:paraId="680974EF" w14:textId="5D23BF11" w:rsidR="00A711D4" w:rsidRDefault="00A711D4" w:rsidP="00A711D4">
            <w:pPr>
              <w:rPr>
                <w:lang w:eastAsia="en-US"/>
              </w:rPr>
            </w:pPr>
            <w:r>
              <w:rPr>
                <w:lang w:eastAsia="en-US"/>
              </w:rPr>
              <w:t xml:space="preserve">In this case, there is no warranty provider (NHBC etc) who usually stipulate a geotechnically designed pile (i.e. requires borehole logs), and providing that Building control are happy with the driven piles with no boreholes, </w:t>
            </w:r>
            <w:r w:rsidR="00113054">
              <w:rPr>
                <w:lang w:eastAsia="en-US"/>
              </w:rPr>
              <w:t>C2C</w:t>
            </w:r>
            <w:r>
              <w:rPr>
                <w:lang w:eastAsia="en-US"/>
              </w:rPr>
              <w:t xml:space="preserve"> are satisfied that there is no requirement for intrusive site investigation.</w:t>
            </w:r>
          </w:p>
          <w:p w14:paraId="6C95D09D" w14:textId="5CD06362" w:rsidR="00A711D4" w:rsidRDefault="00113054" w:rsidP="00A711D4">
            <w:pPr>
              <w:rPr>
                <w:lang w:eastAsia="en-US"/>
              </w:rPr>
            </w:pPr>
            <w:r>
              <w:rPr>
                <w:lang w:eastAsia="en-US"/>
              </w:rPr>
              <w:t xml:space="preserve">C2C visited </w:t>
            </w:r>
            <w:r w:rsidR="00A711D4">
              <w:rPr>
                <w:lang w:eastAsia="en-US"/>
              </w:rPr>
              <w:t xml:space="preserve">site to inspect shallow trial holes and found that the ground below around 1m depth was dark brown very soft silty clay. This is typical of Nantwich </w:t>
            </w:r>
            <w:r>
              <w:rPr>
                <w:lang w:eastAsia="en-US"/>
              </w:rPr>
              <w:t>T</w:t>
            </w:r>
            <w:r w:rsidR="00A711D4">
              <w:rPr>
                <w:lang w:eastAsia="en-US"/>
              </w:rPr>
              <w:t>own centre where soft clays over-lie firmer clays and glacial till at around 3 to 6m.</w:t>
            </w:r>
          </w:p>
          <w:p w14:paraId="4E7B16E0" w14:textId="1BEDF9AD" w:rsidR="00FE1DA5" w:rsidRPr="00FE1DA5" w:rsidRDefault="00113054" w:rsidP="00FE1DA5">
            <w:proofErr w:type="gramStart"/>
            <w:r>
              <w:t xml:space="preserve">If </w:t>
            </w:r>
            <w:r w:rsidR="00A711D4">
              <w:t xml:space="preserve"> the</w:t>
            </w:r>
            <w:proofErr w:type="gramEnd"/>
            <w:r w:rsidR="00A711D4">
              <w:t xml:space="preserve"> piling contractor still requires site investigation, they should include for the cost.</w:t>
            </w:r>
            <w:r w:rsidR="00FE1DA5">
              <w:t xml:space="preserve"> </w:t>
            </w:r>
          </w:p>
        </w:tc>
        <w:tc>
          <w:tcPr>
            <w:tcW w:w="1276" w:type="dxa"/>
          </w:tcPr>
          <w:p w14:paraId="63295FD9" w14:textId="77777777" w:rsidR="00FE1DA5" w:rsidRPr="00CB2CE3" w:rsidRDefault="00FE1DA5" w:rsidP="000336C4">
            <w:pPr>
              <w:widowControl w:val="0"/>
              <w:autoSpaceDE w:val="0"/>
              <w:autoSpaceDN w:val="0"/>
              <w:adjustRightInd w:val="0"/>
              <w:spacing w:after="0"/>
              <w:rPr>
                <w:rFonts w:asciiTheme="minorHAnsi" w:hAnsiTheme="minorHAnsi"/>
                <w:sz w:val="20"/>
                <w:szCs w:val="20"/>
              </w:rPr>
            </w:pPr>
          </w:p>
        </w:tc>
      </w:tr>
      <w:tr w:rsidR="000749A5" w:rsidRPr="00CB2CE3" w14:paraId="3592287A" w14:textId="77777777" w:rsidTr="0000727C">
        <w:tc>
          <w:tcPr>
            <w:tcW w:w="521" w:type="dxa"/>
          </w:tcPr>
          <w:p w14:paraId="086F47E3" w14:textId="77777777" w:rsidR="000749A5" w:rsidRPr="004D6695" w:rsidRDefault="000749A5"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0258E55" w14:textId="553DFB1A" w:rsidR="000749A5" w:rsidRPr="000749A5" w:rsidRDefault="000749A5" w:rsidP="00137407">
            <w:pPr>
              <w:pStyle w:val="Heading3"/>
            </w:pPr>
            <w:r>
              <w:t xml:space="preserve">Loadings </w:t>
            </w:r>
          </w:p>
        </w:tc>
        <w:tc>
          <w:tcPr>
            <w:tcW w:w="1276" w:type="dxa"/>
          </w:tcPr>
          <w:p w14:paraId="2BD21591" w14:textId="77777777" w:rsidR="000749A5" w:rsidRPr="00CB2CE3" w:rsidRDefault="000749A5" w:rsidP="000336C4">
            <w:pPr>
              <w:widowControl w:val="0"/>
              <w:autoSpaceDE w:val="0"/>
              <w:autoSpaceDN w:val="0"/>
              <w:adjustRightInd w:val="0"/>
              <w:spacing w:after="0"/>
              <w:rPr>
                <w:rFonts w:asciiTheme="minorHAnsi" w:hAnsiTheme="minorHAnsi"/>
                <w:sz w:val="20"/>
                <w:szCs w:val="20"/>
              </w:rPr>
            </w:pPr>
          </w:p>
        </w:tc>
      </w:tr>
      <w:tr w:rsidR="00137407" w:rsidRPr="00CB2CE3" w14:paraId="7C30550A" w14:textId="77777777" w:rsidTr="0000727C">
        <w:tc>
          <w:tcPr>
            <w:tcW w:w="521" w:type="dxa"/>
          </w:tcPr>
          <w:p w14:paraId="052ABDA0" w14:textId="77777777" w:rsidR="00137407" w:rsidRPr="004D6695" w:rsidRDefault="00137407"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3B95C98" w14:textId="13902656" w:rsidR="004A6DC2" w:rsidRPr="00113054" w:rsidRDefault="00137407" w:rsidP="00113054">
            <w:pPr>
              <w:pStyle w:val="Heading3"/>
              <w:rPr>
                <w:rFonts w:asciiTheme="minorHAnsi" w:eastAsia="Times New Roman" w:hAnsiTheme="minorHAnsi" w:cstheme="minorHAnsi"/>
                <w:b w:val="0"/>
                <w:bCs w:val="0"/>
                <w:color w:val="auto"/>
                <w:sz w:val="24"/>
                <w:szCs w:val="20"/>
              </w:rPr>
            </w:pPr>
            <w:r w:rsidRPr="00137407">
              <w:rPr>
                <w:rFonts w:asciiTheme="minorHAnsi" w:eastAsia="Times New Roman" w:hAnsiTheme="minorHAnsi" w:cstheme="minorHAnsi"/>
                <w:b w:val="0"/>
                <w:bCs w:val="0"/>
                <w:color w:val="auto"/>
                <w:sz w:val="24"/>
                <w:szCs w:val="20"/>
              </w:rPr>
              <w:t>The foundations and steel frame have been designed to a 4kN/m2 loading based on the Clients intended use for the future first floor extension.</w:t>
            </w:r>
          </w:p>
        </w:tc>
        <w:tc>
          <w:tcPr>
            <w:tcW w:w="1276" w:type="dxa"/>
          </w:tcPr>
          <w:p w14:paraId="09221946" w14:textId="77777777" w:rsidR="00137407" w:rsidRPr="00CB2CE3" w:rsidRDefault="00137407" w:rsidP="000336C4">
            <w:pPr>
              <w:widowControl w:val="0"/>
              <w:autoSpaceDE w:val="0"/>
              <w:autoSpaceDN w:val="0"/>
              <w:adjustRightInd w:val="0"/>
              <w:spacing w:after="0"/>
              <w:rPr>
                <w:rFonts w:asciiTheme="minorHAnsi" w:hAnsiTheme="minorHAnsi"/>
                <w:sz w:val="20"/>
                <w:szCs w:val="20"/>
              </w:rPr>
            </w:pPr>
          </w:p>
        </w:tc>
      </w:tr>
      <w:tr w:rsidR="00F84AB4" w:rsidRPr="00CB2CE3" w14:paraId="25DE97F8" w14:textId="77777777" w:rsidTr="0000727C">
        <w:tc>
          <w:tcPr>
            <w:tcW w:w="521" w:type="dxa"/>
          </w:tcPr>
          <w:p w14:paraId="750FEAD9" w14:textId="77777777" w:rsidR="00F84AB4" w:rsidRPr="004D6695" w:rsidRDefault="00F84AB4"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4B6863D8" w14:textId="77777777" w:rsidR="00F84AB4" w:rsidRDefault="00F84AB4" w:rsidP="005567FF">
            <w:pPr>
              <w:pStyle w:val="Heading3"/>
            </w:pPr>
            <w:r>
              <w:t xml:space="preserve">Wind loadings </w:t>
            </w:r>
          </w:p>
          <w:p w14:paraId="62107738" w14:textId="77777777" w:rsidR="00F84AB4" w:rsidRDefault="00F84AB4" w:rsidP="00F84AB4">
            <w:r>
              <w:t>Wind bracing has been provided to the steel frame.</w:t>
            </w:r>
          </w:p>
          <w:p w14:paraId="7EB16E4E" w14:textId="1C1B6578" w:rsidR="00113054" w:rsidRPr="00F84AB4" w:rsidRDefault="00113054" w:rsidP="00F84AB4"/>
        </w:tc>
        <w:tc>
          <w:tcPr>
            <w:tcW w:w="1276" w:type="dxa"/>
          </w:tcPr>
          <w:p w14:paraId="77E1A0B1" w14:textId="77777777" w:rsidR="00F84AB4" w:rsidRPr="00CB2CE3" w:rsidRDefault="00F84AB4" w:rsidP="000336C4">
            <w:pPr>
              <w:widowControl w:val="0"/>
              <w:autoSpaceDE w:val="0"/>
              <w:autoSpaceDN w:val="0"/>
              <w:adjustRightInd w:val="0"/>
              <w:spacing w:after="0"/>
              <w:rPr>
                <w:rFonts w:asciiTheme="minorHAnsi" w:hAnsiTheme="minorHAnsi"/>
                <w:sz w:val="20"/>
                <w:szCs w:val="20"/>
              </w:rPr>
            </w:pPr>
          </w:p>
        </w:tc>
      </w:tr>
      <w:tr w:rsidR="00FB711B" w:rsidRPr="00CB2CE3" w14:paraId="36D6A470" w14:textId="77777777" w:rsidTr="0000727C">
        <w:tc>
          <w:tcPr>
            <w:tcW w:w="521" w:type="dxa"/>
          </w:tcPr>
          <w:p w14:paraId="73A9BB3E" w14:textId="77777777" w:rsidR="00FB711B" w:rsidRPr="004D6695" w:rsidRDefault="00FB711B"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7C3C8D1" w14:textId="77777777" w:rsidR="00FB711B" w:rsidRDefault="00FB711B" w:rsidP="005567FF">
            <w:pPr>
              <w:pStyle w:val="Heading3"/>
            </w:pPr>
            <w:r>
              <w:t xml:space="preserve">Short Mini Piles to Extension </w:t>
            </w:r>
          </w:p>
          <w:p w14:paraId="3C6E6A6E" w14:textId="77777777" w:rsidR="00FB711B" w:rsidRDefault="00FB711B" w:rsidP="00FB711B">
            <w:r>
              <w:t xml:space="preserve">The foundations have been designed to take a </w:t>
            </w:r>
            <w:proofErr w:type="gramStart"/>
            <w:r>
              <w:t>two storey</w:t>
            </w:r>
            <w:proofErr w:type="gramEnd"/>
            <w:r>
              <w:t xml:space="preserve"> loading to future proof for a future upper storey extension to the rear. </w:t>
            </w:r>
          </w:p>
          <w:p w14:paraId="51812FAF" w14:textId="0D7FFA9C" w:rsidR="00FB711B" w:rsidRPr="00FB711B" w:rsidRDefault="00FB711B" w:rsidP="00FB711B">
            <w:r>
              <w:t xml:space="preserve">Allow for </w:t>
            </w:r>
            <w:r w:rsidR="00113054" w:rsidRPr="00113054">
              <w:rPr>
                <w:rStyle w:val="Normal-SpeckCheckChar"/>
                <w:color w:val="auto"/>
              </w:rPr>
              <w:t>35</w:t>
            </w:r>
            <w:r w:rsidRPr="00113054">
              <w:rPr>
                <w:rStyle w:val="Normal-SpeckCheckChar"/>
                <w:color w:val="auto"/>
              </w:rPr>
              <w:t xml:space="preserve"> </w:t>
            </w:r>
            <w:r w:rsidRPr="00646A79">
              <w:rPr>
                <w:rStyle w:val="Normal-SpeckCheckChar"/>
                <w:color w:val="auto"/>
              </w:rPr>
              <w:t xml:space="preserve">no </w:t>
            </w:r>
            <w:r w:rsidR="00F84AB4" w:rsidRPr="00646A79">
              <w:rPr>
                <w:rStyle w:val="Normal-SpeckCheckChar"/>
                <w:color w:val="auto"/>
              </w:rPr>
              <w:t>120</w:t>
            </w:r>
            <w:r w:rsidRPr="00646A79">
              <w:rPr>
                <w:rStyle w:val="Normal-SpeckCheckChar"/>
                <w:color w:val="auto"/>
              </w:rPr>
              <w:t xml:space="preserve"> </w:t>
            </w:r>
            <w:proofErr w:type="spellStart"/>
            <w:r w:rsidRPr="00646A79">
              <w:rPr>
                <w:rStyle w:val="Normal-SpeckCheckChar"/>
                <w:color w:val="auto"/>
              </w:rPr>
              <w:t>dia</w:t>
            </w:r>
            <w:proofErr w:type="spellEnd"/>
            <w:r w:rsidRPr="00646A79">
              <w:rPr>
                <w:rStyle w:val="Normal-SpeckCheckChar"/>
                <w:color w:val="auto"/>
              </w:rPr>
              <w:t xml:space="preserve"> </w:t>
            </w:r>
            <w:r w:rsidR="00F84AB4" w:rsidRPr="00646A79">
              <w:rPr>
                <w:rStyle w:val="Normal-SpeckCheckChar"/>
                <w:color w:val="auto"/>
              </w:rPr>
              <w:t xml:space="preserve">steel driven tube </w:t>
            </w:r>
            <w:r w:rsidRPr="00646A79">
              <w:rPr>
                <w:rStyle w:val="Normal-SpeckCheckChar"/>
                <w:color w:val="auto"/>
              </w:rPr>
              <w:t>mini piles</w:t>
            </w:r>
            <w:r w:rsidRPr="00646A79">
              <w:t xml:space="preserve"> </w:t>
            </w:r>
            <w:r>
              <w:t xml:space="preserve">to depth shown on C2C foundation layout </w:t>
            </w:r>
            <w:r w:rsidR="00F84AB4">
              <w:t>as shown on C2C drawing 001</w:t>
            </w:r>
          </w:p>
        </w:tc>
        <w:tc>
          <w:tcPr>
            <w:tcW w:w="1276" w:type="dxa"/>
          </w:tcPr>
          <w:p w14:paraId="0226D592" w14:textId="77777777" w:rsidR="00FB711B" w:rsidRDefault="00FB711B" w:rsidP="000336C4">
            <w:pPr>
              <w:widowControl w:val="0"/>
              <w:autoSpaceDE w:val="0"/>
              <w:autoSpaceDN w:val="0"/>
              <w:adjustRightInd w:val="0"/>
              <w:spacing w:after="0"/>
              <w:rPr>
                <w:rFonts w:asciiTheme="minorHAnsi" w:hAnsiTheme="minorHAnsi"/>
                <w:sz w:val="20"/>
                <w:szCs w:val="20"/>
              </w:rPr>
            </w:pPr>
            <w:r>
              <w:rPr>
                <w:rFonts w:asciiTheme="minorHAnsi" w:hAnsiTheme="minorHAnsi"/>
                <w:sz w:val="20"/>
                <w:szCs w:val="20"/>
              </w:rPr>
              <w:t xml:space="preserve">C2C input </w:t>
            </w:r>
          </w:p>
          <w:p w14:paraId="61E4BDEA" w14:textId="77777777" w:rsidR="00FB711B" w:rsidRDefault="00FB711B" w:rsidP="000336C4">
            <w:pPr>
              <w:widowControl w:val="0"/>
              <w:autoSpaceDE w:val="0"/>
              <w:autoSpaceDN w:val="0"/>
              <w:adjustRightInd w:val="0"/>
              <w:spacing w:after="0"/>
              <w:rPr>
                <w:rFonts w:asciiTheme="minorHAnsi" w:hAnsiTheme="minorHAnsi"/>
                <w:sz w:val="20"/>
                <w:szCs w:val="20"/>
              </w:rPr>
            </w:pPr>
          </w:p>
          <w:p w14:paraId="640F37A5" w14:textId="26DC0627" w:rsidR="00FB711B" w:rsidRPr="00CB2CE3" w:rsidRDefault="00FB711B" w:rsidP="000336C4">
            <w:pPr>
              <w:widowControl w:val="0"/>
              <w:autoSpaceDE w:val="0"/>
              <w:autoSpaceDN w:val="0"/>
              <w:adjustRightInd w:val="0"/>
              <w:spacing w:after="0"/>
              <w:rPr>
                <w:rFonts w:asciiTheme="minorHAnsi" w:hAnsiTheme="minorHAnsi"/>
                <w:sz w:val="20"/>
                <w:szCs w:val="20"/>
              </w:rPr>
            </w:pPr>
          </w:p>
        </w:tc>
      </w:tr>
      <w:tr w:rsidR="00832D31" w:rsidRPr="00CB2CE3" w14:paraId="29CF011F" w14:textId="77777777" w:rsidTr="0000727C">
        <w:tc>
          <w:tcPr>
            <w:tcW w:w="521" w:type="dxa"/>
          </w:tcPr>
          <w:p w14:paraId="05F249A6" w14:textId="77777777" w:rsidR="00832D31" w:rsidRPr="004D6695" w:rsidRDefault="00832D31"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7E706A2A" w14:textId="77777777" w:rsidR="00832D31" w:rsidRDefault="00832D31" w:rsidP="005567FF">
            <w:pPr>
              <w:pStyle w:val="Heading3"/>
            </w:pPr>
            <w:r>
              <w:t>Ground Beams with Toe</w:t>
            </w:r>
          </w:p>
          <w:p w14:paraId="229B6E00" w14:textId="77777777" w:rsidR="00646A79" w:rsidRDefault="00F84AB4" w:rsidP="00832D31">
            <w:r>
              <w:t xml:space="preserve">Form ground beams as shown on C2C drawings 001 (cross ref to BPA drawing A1-001) with a raft toe.  </w:t>
            </w:r>
          </w:p>
          <w:p w14:paraId="1FA817B1" w14:textId="369E64B5" w:rsidR="00832D31" w:rsidRDefault="00646A79" w:rsidP="00832D31">
            <w:r>
              <w:t>Structural d</w:t>
            </w:r>
            <w:r w:rsidR="00F84AB4">
              <w:t xml:space="preserve">etails for the foundations are shown on </w:t>
            </w:r>
            <w:r w:rsidR="002C1AD8">
              <w:t xml:space="preserve">C2C </w:t>
            </w:r>
            <w:r w:rsidR="00F84AB4">
              <w:t xml:space="preserve">drawing 002 </w:t>
            </w:r>
          </w:p>
          <w:p w14:paraId="3B002B23" w14:textId="758A3311" w:rsidR="00F84AB4" w:rsidRPr="00832D31" w:rsidRDefault="00646A79" w:rsidP="00832D31">
            <w:r>
              <w:t xml:space="preserve">Architectural details to the foundations </w:t>
            </w:r>
            <w:r w:rsidR="002C1AD8">
              <w:t xml:space="preserve">taken at junctions with the existing building are shown on BPA drawing </w:t>
            </w:r>
            <w:r w:rsidR="00F84AB4">
              <w:t xml:space="preserve">A1-002 </w:t>
            </w:r>
          </w:p>
        </w:tc>
        <w:tc>
          <w:tcPr>
            <w:tcW w:w="1276" w:type="dxa"/>
          </w:tcPr>
          <w:p w14:paraId="2A1B9BD1" w14:textId="77777777" w:rsidR="00FB711B" w:rsidRDefault="00FB711B" w:rsidP="00FB711B">
            <w:pPr>
              <w:widowControl w:val="0"/>
              <w:autoSpaceDE w:val="0"/>
              <w:autoSpaceDN w:val="0"/>
              <w:adjustRightInd w:val="0"/>
              <w:spacing w:after="0"/>
              <w:rPr>
                <w:rFonts w:asciiTheme="minorHAnsi" w:hAnsiTheme="minorHAnsi"/>
                <w:sz w:val="20"/>
                <w:szCs w:val="20"/>
              </w:rPr>
            </w:pPr>
            <w:r>
              <w:rPr>
                <w:rFonts w:asciiTheme="minorHAnsi" w:hAnsiTheme="minorHAnsi"/>
                <w:sz w:val="20"/>
                <w:szCs w:val="20"/>
              </w:rPr>
              <w:t xml:space="preserve">C2C input </w:t>
            </w:r>
          </w:p>
          <w:p w14:paraId="1083C2A5" w14:textId="77777777" w:rsidR="00832D31" w:rsidRPr="00CB2CE3" w:rsidRDefault="00832D31" w:rsidP="000336C4">
            <w:pPr>
              <w:widowControl w:val="0"/>
              <w:autoSpaceDE w:val="0"/>
              <w:autoSpaceDN w:val="0"/>
              <w:adjustRightInd w:val="0"/>
              <w:spacing w:after="0"/>
              <w:rPr>
                <w:rFonts w:asciiTheme="minorHAnsi" w:hAnsiTheme="minorHAnsi"/>
                <w:sz w:val="20"/>
                <w:szCs w:val="20"/>
              </w:rPr>
            </w:pPr>
          </w:p>
        </w:tc>
      </w:tr>
      <w:tr w:rsidR="00832D31" w:rsidRPr="00CB2CE3" w14:paraId="4A95FC5D" w14:textId="77777777" w:rsidTr="0000727C">
        <w:tc>
          <w:tcPr>
            <w:tcW w:w="521" w:type="dxa"/>
          </w:tcPr>
          <w:p w14:paraId="4548F9A9" w14:textId="77777777" w:rsidR="00832D31" w:rsidRPr="004D6695" w:rsidRDefault="00832D31"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F297292" w14:textId="77777777" w:rsidR="00832D31" w:rsidRDefault="00832D31" w:rsidP="005567FF">
            <w:pPr>
              <w:pStyle w:val="Heading3"/>
            </w:pPr>
            <w:r>
              <w:t xml:space="preserve">Raft Slab </w:t>
            </w:r>
          </w:p>
          <w:p w14:paraId="1B9E9187" w14:textId="2D4B7813" w:rsidR="00832D31" w:rsidRPr="00832D31" w:rsidRDefault="00F84AB4" w:rsidP="00832D31">
            <w:r>
              <w:t xml:space="preserve">Form a RC concrete raft slab with </w:t>
            </w:r>
            <w:r w:rsidR="00A7608D">
              <w:t xml:space="preserve">loose reinforcement bars as shown on C2C drawing RC001 </w:t>
            </w:r>
          </w:p>
        </w:tc>
        <w:tc>
          <w:tcPr>
            <w:tcW w:w="1276" w:type="dxa"/>
          </w:tcPr>
          <w:p w14:paraId="003563B1" w14:textId="77777777" w:rsidR="00FB711B" w:rsidRDefault="00FB711B" w:rsidP="00FB711B">
            <w:pPr>
              <w:widowControl w:val="0"/>
              <w:autoSpaceDE w:val="0"/>
              <w:autoSpaceDN w:val="0"/>
              <w:adjustRightInd w:val="0"/>
              <w:spacing w:after="0"/>
              <w:rPr>
                <w:rFonts w:asciiTheme="minorHAnsi" w:hAnsiTheme="minorHAnsi"/>
                <w:sz w:val="20"/>
                <w:szCs w:val="20"/>
              </w:rPr>
            </w:pPr>
            <w:r>
              <w:rPr>
                <w:rFonts w:asciiTheme="minorHAnsi" w:hAnsiTheme="minorHAnsi"/>
                <w:sz w:val="20"/>
                <w:szCs w:val="20"/>
              </w:rPr>
              <w:t xml:space="preserve">C2C input </w:t>
            </w:r>
          </w:p>
          <w:p w14:paraId="2D41A64F" w14:textId="77777777" w:rsidR="00832D31" w:rsidRPr="00CB2CE3" w:rsidRDefault="00832D31" w:rsidP="000336C4">
            <w:pPr>
              <w:widowControl w:val="0"/>
              <w:autoSpaceDE w:val="0"/>
              <w:autoSpaceDN w:val="0"/>
              <w:adjustRightInd w:val="0"/>
              <w:spacing w:after="0"/>
              <w:rPr>
                <w:rFonts w:asciiTheme="minorHAnsi" w:hAnsiTheme="minorHAnsi"/>
                <w:sz w:val="20"/>
                <w:szCs w:val="20"/>
              </w:rPr>
            </w:pPr>
          </w:p>
        </w:tc>
      </w:tr>
      <w:tr w:rsidR="00832D31" w:rsidRPr="00CB2CE3" w14:paraId="20040DF5" w14:textId="77777777" w:rsidTr="0000727C">
        <w:tc>
          <w:tcPr>
            <w:tcW w:w="521" w:type="dxa"/>
          </w:tcPr>
          <w:p w14:paraId="243A3DAA" w14:textId="77777777" w:rsidR="00832D31" w:rsidRPr="004D6695" w:rsidRDefault="00832D31"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4739849" w14:textId="014EC0D0" w:rsidR="00832D31" w:rsidRDefault="00832D31" w:rsidP="005567FF">
            <w:pPr>
              <w:pStyle w:val="Heading3"/>
            </w:pPr>
            <w:r>
              <w:t xml:space="preserve">Fixing of FFL to Slab </w:t>
            </w:r>
            <w:r w:rsidRPr="00832D31">
              <w:rPr>
                <w:b w:val="0"/>
                <w:bCs w:val="0"/>
                <w:color w:val="auto"/>
              </w:rPr>
              <w:t>– Refer to A1-001, A1-002 and A2-020 and C2C layout and details</w:t>
            </w:r>
            <w:r w:rsidRPr="00832D31">
              <w:rPr>
                <w:color w:val="auto"/>
              </w:rPr>
              <w:t xml:space="preserve"> </w:t>
            </w:r>
          </w:p>
          <w:p w14:paraId="2F9E11D3" w14:textId="4547A302" w:rsidR="00832D31" w:rsidRPr="00832D31" w:rsidRDefault="00832D31" w:rsidP="00832D31">
            <w:r w:rsidRPr="00832D31">
              <w:t>Before excavations for foundations are carried out, drill a hole through the existing raft slab in the corner of the kitchen (where the new ramp is to be formed</w:t>
            </w:r>
            <w:r w:rsidR="004C65E6">
              <w:t>)</w:t>
            </w:r>
            <w:r w:rsidRPr="00832D31">
              <w:t xml:space="preserve"> to ascertain the depth of finishes above the top of the raft. </w:t>
            </w:r>
          </w:p>
          <w:p w14:paraId="175C0AE2" w14:textId="28529AFE" w:rsidR="00832D31" w:rsidRDefault="00832D31" w:rsidP="00832D31">
            <w:r w:rsidRPr="00832D31">
              <w:t xml:space="preserve">It is assumed that the screed over the </w:t>
            </w:r>
            <w:r w:rsidR="004C65E6">
              <w:t xml:space="preserve">existing </w:t>
            </w:r>
            <w:r w:rsidRPr="00832D31">
              <w:t xml:space="preserve">raft is 75mm thick and there is no existing insulation. </w:t>
            </w:r>
          </w:p>
          <w:p w14:paraId="239A7ED7" w14:textId="4C22F466" w:rsidR="00832D31" w:rsidRDefault="00832D31" w:rsidP="00832D31">
            <w:r>
              <w:t xml:space="preserve">We are also assuming that the existing raft edge has a raft </w:t>
            </w:r>
            <w:proofErr w:type="gramStart"/>
            <w:r>
              <w:t>toe</w:t>
            </w:r>
            <w:proofErr w:type="gramEnd"/>
            <w:r>
              <w:t xml:space="preserve"> and the reinforced concrete would therefore be set back form the edge of the raft. </w:t>
            </w:r>
          </w:p>
          <w:p w14:paraId="5E7A0091" w14:textId="12E2385A" w:rsidR="00832D31" w:rsidRDefault="00832D31" w:rsidP="00832D31">
            <w:r w:rsidRPr="00832D31">
              <w:rPr>
                <w:b/>
                <w:bCs/>
              </w:rPr>
              <w:t>Note</w:t>
            </w:r>
            <w:r>
              <w:t xml:space="preserve">: The proposed FFL has been set to align with the FFL in the changing block this would require a 1.92m long ramp at 1in12 within the kitchen escape corridor. We have a door to the accessible WC which needs to be relatively flat in front of this, we have therefore had to split the ramp length into two. </w:t>
            </w:r>
          </w:p>
          <w:p w14:paraId="317DB56D" w14:textId="77777777" w:rsidR="00A7608D" w:rsidRDefault="00FB711B" w:rsidP="00832D31">
            <w:r>
              <w:t xml:space="preserve">Once this investigation has been </w:t>
            </w:r>
            <w:r w:rsidR="002C1AD8">
              <w:t>established,</w:t>
            </w:r>
            <w:r>
              <w:t xml:space="preserve"> we may opt to lift the top of raft and FFL and move part of this ramp requirement to Lobby G49b formed between the two internal doors and the opening into the existing building</w:t>
            </w:r>
            <w:r w:rsidR="002C1AD8">
              <w:t>, if</w:t>
            </w:r>
            <w:r w:rsidR="00A7608D">
              <w:t xml:space="preserve"> the full length of the ramp can’t be achieved</w:t>
            </w:r>
            <w:r w:rsidR="002C1AD8">
              <w:t xml:space="preserve"> in G44</w:t>
            </w:r>
            <w:r w:rsidR="00A7608D">
              <w:t xml:space="preserve">. </w:t>
            </w:r>
          </w:p>
          <w:p w14:paraId="695C5E79" w14:textId="48C6FB37" w:rsidR="00A94DBE" w:rsidRDefault="00A94DBE" w:rsidP="00832D31">
            <w:r>
              <w:t xml:space="preserve">Formation of this screeded ramp is shown on BPA drawing A2-020 </w:t>
            </w:r>
          </w:p>
        </w:tc>
        <w:tc>
          <w:tcPr>
            <w:tcW w:w="1276" w:type="dxa"/>
          </w:tcPr>
          <w:p w14:paraId="17A13F3F" w14:textId="3D356831" w:rsidR="00832D31" w:rsidRPr="00CB2CE3" w:rsidRDefault="00FB711B" w:rsidP="000336C4">
            <w:pPr>
              <w:widowControl w:val="0"/>
              <w:autoSpaceDE w:val="0"/>
              <w:autoSpaceDN w:val="0"/>
              <w:adjustRightInd w:val="0"/>
              <w:spacing w:after="0"/>
              <w:rPr>
                <w:rFonts w:asciiTheme="minorHAnsi" w:hAnsiTheme="minorHAnsi"/>
                <w:sz w:val="20"/>
                <w:szCs w:val="20"/>
              </w:rPr>
            </w:pPr>
            <w:r w:rsidRPr="00A7608D">
              <w:rPr>
                <w:rFonts w:asciiTheme="minorHAnsi" w:hAnsiTheme="minorHAnsi"/>
                <w:b/>
                <w:bCs/>
                <w:sz w:val="20"/>
                <w:szCs w:val="20"/>
              </w:rPr>
              <w:t>First priority</w:t>
            </w:r>
            <w:r>
              <w:rPr>
                <w:rFonts w:asciiTheme="minorHAnsi" w:hAnsiTheme="minorHAnsi"/>
                <w:sz w:val="20"/>
                <w:szCs w:val="20"/>
              </w:rPr>
              <w:t xml:space="preserve"> once </w:t>
            </w:r>
            <w:proofErr w:type="gramStart"/>
            <w:r>
              <w:rPr>
                <w:rFonts w:asciiTheme="minorHAnsi" w:hAnsiTheme="minorHAnsi"/>
                <w:sz w:val="20"/>
                <w:szCs w:val="20"/>
              </w:rPr>
              <w:t>commence</w:t>
            </w:r>
            <w:proofErr w:type="gramEnd"/>
            <w:r>
              <w:rPr>
                <w:rFonts w:asciiTheme="minorHAnsi" w:hAnsiTheme="minorHAnsi"/>
                <w:sz w:val="20"/>
                <w:szCs w:val="20"/>
              </w:rPr>
              <w:t xml:space="preserve"> on site </w:t>
            </w:r>
          </w:p>
        </w:tc>
      </w:tr>
      <w:tr w:rsidR="00832D31" w:rsidRPr="00CB2CE3" w14:paraId="1973AC16" w14:textId="77777777" w:rsidTr="0000727C">
        <w:tc>
          <w:tcPr>
            <w:tcW w:w="521" w:type="dxa"/>
          </w:tcPr>
          <w:p w14:paraId="7BFEC518" w14:textId="77777777" w:rsidR="00832D31" w:rsidRPr="004D6695" w:rsidRDefault="00832D31"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75B947B" w14:textId="77777777" w:rsidR="00832D31" w:rsidRDefault="00A7608D" w:rsidP="005567FF">
            <w:pPr>
              <w:pStyle w:val="Heading3"/>
            </w:pPr>
            <w:r>
              <w:t xml:space="preserve">Membrane </w:t>
            </w:r>
          </w:p>
          <w:p w14:paraId="77DC11DE" w14:textId="27497518" w:rsidR="004A6DC2" w:rsidRPr="00A7608D" w:rsidRDefault="00A7608D" w:rsidP="00A7608D">
            <w:r>
              <w:t xml:space="preserve">As there was organic matter and black soil when the ground investigations were carried out, please install a carbon dioxide and methane gas barrier above the slab. </w:t>
            </w:r>
          </w:p>
        </w:tc>
        <w:tc>
          <w:tcPr>
            <w:tcW w:w="1276" w:type="dxa"/>
          </w:tcPr>
          <w:p w14:paraId="50A65E12" w14:textId="77777777" w:rsidR="00832D31" w:rsidRPr="00CB2CE3" w:rsidRDefault="00832D31" w:rsidP="000336C4">
            <w:pPr>
              <w:widowControl w:val="0"/>
              <w:autoSpaceDE w:val="0"/>
              <w:autoSpaceDN w:val="0"/>
              <w:adjustRightInd w:val="0"/>
              <w:spacing w:after="0"/>
              <w:rPr>
                <w:rFonts w:asciiTheme="minorHAnsi" w:hAnsiTheme="minorHAnsi"/>
                <w:sz w:val="20"/>
                <w:szCs w:val="20"/>
              </w:rPr>
            </w:pPr>
          </w:p>
        </w:tc>
      </w:tr>
      <w:tr w:rsidR="00A7608D" w:rsidRPr="00CB2CE3" w14:paraId="7495B5AC" w14:textId="77777777" w:rsidTr="0000727C">
        <w:tc>
          <w:tcPr>
            <w:tcW w:w="521" w:type="dxa"/>
          </w:tcPr>
          <w:p w14:paraId="797B04CD" w14:textId="77777777" w:rsidR="00A7608D" w:rsidRPr="004D6695" w:rsidRDefault="00A7608D"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2EC13CFD" w14:textId="77777777" w:rsidR="00A7608D" w:rsidRDefault="00A7608D" w:rsidP="005567FF">
            <w:pPr>
              <w:pStyle w:val="Heading3"/>
            </w:pPr>
            <w:r>
              <w:t xml:space="preserve">Floor Insulation </w:t>
            </w:r>
          </w:p>
          <w:p w14:paraId="6EBCDFC2" w14:textId="77777777" w:rsidR="00A7608D" w:rsidRDefault="00BF480B" w:rsidP="00A7608D">
            <w:r>
              <w:t xml:space="preserve">Lay 45mm Kingspan K103 insulation above with 25mm insulation strips turned up at the edge of the screed. </w:t>
            </w:r>
          </w:p>
          <w:p w14:paraId="7F743656" w14:textId="01BDF06B" w:rsidR="00113054" w:rsidRPr="00A7608D" w:rsidRDefault="00113054" w:rsidP="00A7608D"/>
        </w:tc>
        <w:tc>
          <w:tcPr>
            <w:tcW w:w="1276" w:type="dxa"/>
          </w:tcPr>
          <w:p w14:paraId="285589D7" w14:textId="5A966401" w:rsidR="00A7608D" w:rsidRPr="00CB2CE3" w:rsidRDefault="00A7608D" w:rsidP="00A94DBE">
            <w:pPr>
              <w:pStyle w:val="ParagraphGFA"/>
              <w:jc w:val="left"/>
              <w:rPr>
                <w:rFonts w:asciiTheme="minorHAnsi" w:hAnsiTheme="minorHAnsi"/>
              </w:rPr>
            </w:pPr>
          </w:p>
        </w:tc>
      </w:tr>
      <w:tr w:rsidR="00A7608D" w:rsidRPr="00CB2CE3" w14:paraId="0219E01D" w14:textId="77777777" w:rsidTr="0000727C">
        <w:tc>
          <w:tcPr>
            <w:tcW w:w="521" w:type="dxa"/>
          </w:tcPr>
          <w:p w14:paraId="04565E50" w14:textId="77777777" w:rsidR="00A7608D" w:rsidRPr="004D6695" w:rsidRDefault="00A7608D" w:rsidP="00AE3AED">
            <w:pPr>
              <w:pStyle w:val="ListParagraph"/>
              <w:widowControl w:val="0"/>
              <w:numPr>
                <w:ilvl w:val="0"/>
                <w:numId w:val="18"/>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B077CEB" w14:textId="77777777" w:rsidR="00A7608D" w:rsidRDefault="00A7608D" w:rsidP="005567FF">
            <w:pPr>
              <w:pStyle w:val="Heading3"/>
            </w:pPr>
            <w:r>
              <w:t xml:space="preserve">Screed </w:t>
            </w:r>
          </w:p>
          <w:p w14:paraId="006CC83B" w14:textId="5F1B784D" w:rsidR="00A7608D" w:rsidRPr="00A7608D" w:rsidRDefault="00A7608D" w:rsidP="00A7608D">
            <w:r>
              <w:t>Lay a sand cement screed min 75mm in depth, reinforced with A98 mesh.</w:t>
            </w:r>
          </w:p>
        </w:tc>
        <w:tc>
          <w:tcPr>
            <w:tcW w:w="1276" w:type="dxa"/>
          </w:tcPr>
          <w:p w14:paraId="684A3681" w14:textId="24F25872" w:rsidR="00A7608D" w:rsidRPr="00CB2CE3" w:rsidRDefault="004A6DC2" w:rsidP="000336C4">
            <w:pPr>
              <w:widowControl w:val="0"/>
              <w:autoSpaceDE w:val="0"/>
              <w:autoSpaceDN w:val="0"/>
              <w:adjustRightInd w:val="0"/>
              <w:spacing w:after="0"/>
              <w:rPr>
                <w:rFonts w:asciiTheme="minorHAnsi" w:hAnsiTheme="minorHAnsi"/>
                <w:sz w:val="20"/>
                <w:szCs w:val="20"/>
              </w:rPr>
            </w:pPr>
            <w:r>
              <w:rPr>
                <w:rFonts w:asciiTheme="minorHAnsi" w:hAnsiTheme="minorHAnsi"/>
                <w:sz w:val="20"/>
                <w:szCs w:val="20"/>
              </w:rPr>
              <w:t xml:space="preserve">C2C input </w:t>
            </w:r>
          </w:p>
        </w:tc>
      </w:tr>
      <w:tr w:rsidR="005B5AD8" w:rsidRPr="00CB2CE3" w14:paraId="5E1DFBDD" w14:textId="77777777" w:rsidTr="00515854">
        <w:tc>
          <w:tcPr>
            <w:tcW w:w="521" w:type="dxa"/>
          </w:tcPr>
          <w:p w14:paraId="5B75A731" w14:textId="77777777" w:rsidR="005B5AD8" w:rsidRPr="004D6695" w:rsidRDefault="005B5AD8" w:rsidP="00AE3AED">
            <w:pPr>
              <w:pStyle w:val="ListParagraph"/>
              <w:widowControl w:val="0"/>
              <w:numPr>
                <w:ilvl w:val="0"/>
                <w:numId w:val="19"/>
              </w:numPr>
              <w:autoSpaceDE w:val="0"/>
              <w:autoSpaceDN w:val="0"/>
              <w:adjustRightInd w:val="0"/>
              <w:spacing w:before="120" w:after="0"/>
              <w:rPr>
                <w:rFonts w:asciiTheme="minorHAnsi" w:hAnsiTheme="minorHAnsi" w:cs="FrutigerBold"/>
                <w:bCs/>
                <w:sz w:val="20"/>
                <w:szCs w:val="20"/>
              </w:rPr>
            </w:pPr>
          </w:p>
        </w:tc>
        <w:tc>
          <w:tcPr>
            <w:tcW w:w="8376" w:type="dxa"/>
            <w:gridSpan w:val="2"/>
            <w:shd w:val="clear" w:color="auto" w:fill="DBE5F1" w:themeFill="accent1" w:themeFillTint="33"/>
          </w:tcPr>
          <w:p w14:paraId="4B9BE615" w14:textId="6544829C" w:rsidR="003D2F7D" w:rsidRPr="003D2F7D" w:rsidRDefault="005B5AD8" w:rsidP="00FB711B">
            <w:pPr>
              <w:pStyle w:val="Heading3"/>
            </w:pPr>
            <w:r>
              <w:t xml:space="preserve">Superstructure </w:t>
            </w:r>
          </w:p>
        </w:tc>
        <w:tc>
          <w:tcPr>
            <w:tcW w:w="1276" w:type="dxa"/>
            <w:shd w:val="clear" w:color="auto" w:fill="DBE5F1" w:themeFill="accent1" w:themeFillTint="33"/>
          </w:tcPr>
          <w:p w14:paraId="36D680F5" w14:textId="77777777" w:rsidR="005B5AD8" w:rsidRPr="00CB2CE3" w:rsidRDefault="005B5AD8" w:rsidP="000336C4">
            <w:pPr>
              <w:widowControl w:val="0"/>
              <w:autoSpaceDE w:val="0"/>
              <w:autoSpaceDN w:val="0"/>
              <w:adjustRightInd w:val="0"/>
              <w:spacing w:after="0"/>
              <w:rPr>
                <w:rFonts w:asciiTheme="minorHAnsi" w:hAnsiTheme="minorHAnsi"/>
                <w:sz w:val="20"/>
                <w:szCs w:val="20"/>
              </w:rPr>
            </w:pPr>
          </w:p>
        </w:tc>
      </w:tr>
      <w:tr w:rsidR="003D2F7D" w:rsidRPr="00CB2CE3" w14:paraId="4065360E" w14:textId="77777777" w:rsidTr="0000727C">
        <w:tc>
          <w:tcPr>
            <w:tcW w:w="521" w:type="dxa"/>
          </w:tcPr>
          <w:p w14:paraId="0C72A5A5" w14:textId="77777777" w:rsidR="003D2F7D" w:rsidRPr="004D6695" w:rsidRDefault="003D2F7D" w:rsidP="00AE3AED">
            <w:pPr>
              <w:pStyle w:val="ListParagraph"/>
              <w:widowControl w:val="0"/>
              <w:numPr>
                <w:ilvl w:val="0"/>
                <w:numId w:val="1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F9BB3BF" w14:textId="77777777" w:rsidR="003D2F7D" w:rsidRDefault="00FB711B" w:rsidP="005567FF">
            <w:pPr>
              <w:pStyle w:val="Heading3"/>
            </w:pPr>
            <w:r>
              <w:t xml:space="preserve">Steel frame </w:t>
            </w:r>
          </w:p>
          <w:p w14:paraId="32C34820" w14:textId="52EC612A" w:rsidR="00FB711B" w:rsidRDefault="00FB711B" w:rsidP="00FB711B">
            <w:r>
              <w:t xml:space="preserve">The steel frame has been designed to accommodate </w:t>
            </w:r>
            <w:r w:rsidR="00AA590D">
              <w:t xml:space="preserve">a </w:t>
            </w:r>
            <w:proofErr w:type="gramStart"/>
            <w:r>
              <w:t>two storey</w:t>
            </w:r>
            <w:proofErr w:type="gramEnd"/>
            <w:r>
              <w:t xml:space="preserve"> loading at </w:t>
            </w:r>
            <w:r w:rsidR="00BF480B">
              <w:t>5</w:t>
            </w:r>
            <w:r>
              <w:t xml:space="preserve">kn/m2 </w:t>
            </w:r>
            <w:r w:rsidR="00A7608D">
              <w:t>imposed load</w:t>
            </w:r>
            <w:r w:rsidR="00646A79">
              <w:t xml:space="preserve">, as shown on C2C drawing </w:t>
            </w:r>
            <w:r w:rsidR="00113054">
              <w:t xml:space="preserve">S3-002 to </w:t>
            </w:r>
            <w:r w:rsidR="00646A79">
              <w:t>00</w:t>
            </w:r>
            <w:r w:rsidR="00113054">
              <w:t>5</w:t>
            </w:r>
            <w:r w:rsidR="004C65E6">
              <w:t>.</w:t>
            </w:r>
          </w:p>
          <w:p w14:paraId="181BD629" w14:textId="77777777" w:rsidR="00646A79" w:rsidRDefault="00646A79" w:rsidP="00FB711B">
            <w:r>
              <w:t xml:space="preserve">Provide a cap plate to all columns to allow for future upper storey column connection </w:t>
            </w:r>
          </w:p>
          <w:p w14:paraId="25495773" w14:textId="51DE08A0" w:rsidR="00A94DBE" w:rsidRPr="00FB711B" w:rsidRDefault="00A94DBE" w:rsidP="00FB711B">
            <w:r>
              <w:t>A 3D model of the steel frame is shown on BPA drawings A2-010 for information only</w:t>
            </w:r>
            <w:r w:rsidR="004C65E6">
              <w:t>.</w:t>
            </w:r>
          </w:p>
        </w:tc>
        <w:tc>
          <w:tcPr>
            <w:tcW w:w="1276" w:type="dxa"/>
          </w:tcPr>
          <w:p w14:paraId="09ACAC93" w14:textId="682951A7" w:rsidR="003D2F7D" w:rsidRPr="00CB2CE3" w:rsidRDefault="004A6DC2" w:rsidP="000336C4">
            <w:pPr>
              <w:widowControl w:val="0"/>
              <w:autoSpaceDE w:val="0"/>
              <w:autoSpaceDN w:val="0"/>
              <w:adjustRightInd w:val="0"/>
              <w:spacing w:after="0"/>
              <w:rPr>
                <w:rFonts w:asciiTheme="minorHAnsi" w:hAnsiTheme="minorHAnsi"/>
                <w:sz w:val="20"/>
                <w:szCs w:val="20"/>
              </w:rPr>
            </w:pPr>
            <w:r>
              <w:rPr>
                <w:rFonts w:asciiTheme="minorHAnsi" w:hAnsiTheme="minorHAnsi"/>
                <w:sz w:val="20"/>
                <w:szCs w:val="20"/>
              </w:rPr>
              <w:t xml:space="preserve">C2C input </w:t>
            </w:r>
          </w:p>
        </w:tc>
      </w:tr>
      <w:tr w:rsidR="003F6927" w:rsidRPr="00CB2CE3" w14:paraId="3A924926" w14:textId="77777777" w:rsidTr="0000727C">
        <w:tc>
          <w:tcPr>
            <w:tcW w:w="521" w:type="dxa"/>
          </w:tcPr>
          <w:p w14:paraId="7F6B01C5" w14:textId="77777777" w:rsidR="003F6927" w:rsidRPr="004D6695" w:rsidRDefault="003F6927" w:rsidP="00AE3AED">
            <w:pPr>
              <w:pStyle w:val="ListParagraph"/>
              <w:widowControl w:val="0"/>
              <w:numPr>
                <w:ilvl w:val="0"/>
                <w:numId w:val="1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1D8C5C1B" w14:textId="08543413" w:rsidR="003F6927" w:rsidRDefault="003F6927" w:rsidP="003F6927">
            <w:pPr>
              <w:pStyle w:val="Heading3"/>
            </w:pPr>
            <w:r>
              <w:t xml:space="preserve">Assumed </w:t>
            </w:r>
            <w:r w:rsidR="00137407">
              <w:t xml:space="preserve">Timber Roof </w:t>
            </w:r>
            <w:r>
              <w:t xml:space="preserve">Joist </w:t>
            </w:r>
            <w:r w:rsidR="00137407">
              <w:t xml:space="preserve">Layout to Existing Kitchen </w:t>
            </w:r>
            <w:r w:rsidR="008E67EB" w:rsidRPr="008E67EB">
              <w:rPr>
                <w:b w:val="0"/>
                <w:bCs w:val="0"/>
                <w:color w:val="auto"/>
              </w:rPr>
              <w:t xml:space="preserve">– refer to </w:t>
            </w:r>
            <w:r w:rsidR="008E67EB">
              <w:rPr>
                <w:b w:val="0"/>
                <w:bCs w:val="0"/>
                <w:color w:val="auto"/>
              </w:rPr>
              <w:t xml:space="preserve">BPA </w:t>
            </w:r>
            <w:r w:rsidR="008E67EB" w:rsidRPr="008E67EB">
              <w:rPr>
                <w:b w:val="0"/>
                <w:bCs w:val="0"/>
                <w:color w:val="auto"/>
              </w:rPr>
              <w:t>A2-002</w:t>
            </w:r>
            <w:r w:rsidR="008E67EB" w:rsidRPr="008E67EB">
              <w:rPr>
                <w:color w:val="auto"/>
              </w:rPr>
              <w:t xml:space="preserve"> </w:t>
            </w:r>
          </w:p>
          <w:p w14:paraId="1979E679" w14:textId="77777777" w:rsidR="00A94DBE" w:rsidRDefault="00A94DBE" w:rsidP="00A94DBE">
            <w:r>
              <w:t xml:space="preserve">As one of the first priorities when work starts on site. </w:t>
            </w:r>
          </w:p>
          <w:p w14:paraId="7A805B9E" w14:textId="6D9AFE40" w:rsidR="00AA590D" w:rsidRDefault="00A94DBE" w:rsidP="008E67EB">
            <w:r>
              <w:t>Take down</w:t>
            </w:r>
            <w:r w:rsidR="00AA590D">
              <w:t xml:space="preserve"> the</w:t>
            </w:r>
            <w:r>
              <w:t xml:space="preserve"> existing </w:t>
            </w:r>
            <w:r w:rsidR="00AA590D">
              <w:t xml:space="preserve">suspended </w:t>
            </w:r>
            <w:r>
              <w:t>ceiling tiles to the kitchen</w:t>
            </w:r>
            <w:r w:rsidR="00AA590D">
              <w:t>,</w:t>
            </w:r>
            <w:r>
              <w:t xml:space="preserve"> retaining the ceiling grid. Investigate depth and spacing</w:t>
            </w:r>
            <w:r w:rsidR="008E67EB">
              <w:t xml:space="preserve"> of existing timber joists. It is proposed to install </w:t>
            </w:r>
            <w:r w:rsidR="00AA590D">
              <w:t>new s</w:t>
            </w:r>
            <w:r w:rsidR="008E67EB">
              <w:t xml:space="preserve">teel beams to span between the existing </w:t>
            </w:r>
            <w:r w:rsidR="00AA590D">
              <w:t xml:space="preserve">timber roof joists. The new steel beams are to be supported on the existing </w:t>
            </w:r>
            <w:r w:rsidR="008E67EB">
              <w:t xml:space="preserve">walls </w:t>
            </w:r>
            <w:r w:rsidR="00AA590D">
              <w:t xml:space="preserve">and will </w:t>
            </w:r>
            <w:r w:rsidR="008E67EB">
              <w:t xml:space="preserve">support the new concrete roof deck (future floor slab). </w:t>
            </w:r>
          </w:p>
          <w:p w14:paraId="3AE03C9C" w14:textId="586A20FC" w:rsidR="003F6927" w:rsidRDefault="008E67EB" w:rsidP="008E67EB">
            <w:r>
              <w:t xml:space="preserve">Existing fresh air ventilation ducts to the cooking canopy hood currently come through the roof deck, the </w:t>
            </w:r>
            <w:r w:rsidR="00137407">
              <w:t>m</w:t>
            </w:r>
            <w:r>
              <w:t xml:space="preserve">echanical extract vent is positioned sufficiently close to the wall to allow this to be taken up to the future roof deck and enclosed in the future first floor plan. </w:t>
            </w:r>
          </w:p>
          <w:p w14:paraId="34E1F7AC" w14:textId="1DC23082" w:rsidR="008E67EB" w:rsidRDefault="008E67EB" w:rsidP="008E67EB">
            <w:r>
              <w:t xml:space="preserve">It is proposed that the fresh air intakes are turned at 90 degrees within the floor zone and taken sideways with the depth of the floor initially to the side wall junction with the dry store. In the future when the dry store roof is raised these ducts would be taken to the external wall. </w:t>
            </w:r>
          </w:p>
          <w:p w14:paraId="472FDCB3" w14:textId="3484AFF5" w:rsidR="008E67EB" w:rsidRPr="008E67EB" w:rsidRDefault="008E67EB" w:rsidP="008E67EB">
            <w:r>
              <w:t xml:space="preserve">An assumed floor joist and steel strengthening layout together with steel frame roof structure is shown on BPA drawing A2-002 </w:t>
            </w:r>
          </w:p>
        </w:tc>
        <w:tc>
          <w:tcPr>
            <w:tcW w:w="1276" w:type="dxa"/>
          </w:tcPr>
          <w:p w14:paraId="12329BDE" w14:textId="701A3630" w:rsidR="003F6927" w:rsidRPr="00CB2CE3" w:rsidRDefault="008E67EB" w:rsidP="008E67EB">
            <w:pPr>
              <w:pStyle w:val="ParagraphGFA"/>
              <w:jc w:val="left"/>
              <w:rPr>
                <w:rFonts w:asciiTheme="minorHAnsi" w:hAnsiTheme="minorHAnsi"/>
              </w:rPr>
            </w:pPr>
            <w:proofErr w:type="gramStart"/>
            <w:r>
              <w:rPr>
                <w:rFonts w:asciiTheme="minorHAnsi" w:hAnsiTheme="minorHAnsi"/>
              </w:rPr>
              <w:t>First priority</w:t>
            </w:r>
            <w:proofErr w:type="gramEnd"/>
          </w:p>
        </w:tc>
      </w:tr>
      <w:tr w:rsidR="00FB711B" w:rsidRPr="00CB2CE3" w14:paraId="050C69CB" w14:textId="77777777" w:rsidTr="0000727C">
        <w:tc>
          <w:tcPr>
            <w:tcW w:w="521" w:type="dxa"/>
          </w:tcPr>
          <w:p w14:paraId="7F5E7830" w14:textId="77777777" w:rsidR="00FB711B" w:rsidRPr="004D6695" w:rsidRDefault="00FB711B" w:rsidP="00AE3AED">
            <w:pPr>
              <w:pStyle w:val="ListParagraph"/>
              <w:widowControl w:val="0"/>
              <w:numPr>
                <w:ilvl w:val="0"/>
                <w:numId w:val="1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019E69AC" w14:textId="47EF59FA" w:rsidR="00FB711B" w:rsidRDefault="00FB711B" w:rsidP="005567FF">
            <w:pPr>
              <w:pStyle w:val="Heading3"/>
            </w:pPr>
            <w:r>
              <w:t xml:space="preserve">Steel Beams </w:t>
            </w:r>
            <w:r w:rsidR="00137407">
              <w:t xml:space="preserve">to </w:t>
            </w:r>
            <w:r>
              <w:t xml:space="preserve">Kitchen </w:t>
            </w:r>
            <w:r w:rsidR="00137407">
              <w:t xml:space="preserve">Roof </w:t>
            </w:r>
          </w:p>
          <w:p w14:paraId="2721DFE1" w14:textId="2AD843E6" w:rsidR="008E67EB" w:rsidRDefault="008E67EB" w:rsidP="00FB711B">
            <w:r>
              <w:t xml:space="preserve">Temporarily set aside the kitchen </w:t>
            </w:r>
            <w:r w:rsidR="003B317D">
              <w:t xml:space="preserve">roof </w:t>
            </w:r>
            <w:r>
              <w:t xml:space="preserve">ventilation equipment. </w:t>
            </w:r>
          </w:p>
          <w:p w14:paraId="23AC8A12" w14:textId="4DFDCE2C" w:rsidR="008E67EB" w:rsidRDefault="008E67EB" w:rsidP="00FB711B">
            <w:r>
              <w:t xml:space="preserve">Strip off the existing roof felt and timber roof deck. </w:t>
            </w:r>
          </w:p>
          <w:p w14:paraId="0A0D6358" w14:textId="77777777" w:rsidR="00A94DBE" w:rsidRDefault="008E67EB" w:rsidP="00FB711B">
            <w:r>
              <w:t xml:space="preserve">Allow to install 6no steel beams spanning between the side wall the Civic Hall and the raked existing wall between the corridor including installing concrete padstones and raising the store walls between the steels.  </w:t>
            </w:r>
            <w:r w:rsidR="00A94DBE">
              <w:t xml:space="preserve"> </w:t>
            </w:r>
          </w:p>
          <w:p w14:paraId="56001B6B" w14:textId="076DF2A6" w:rsidR="008E67EB" w:rsidRPr="003B317D" w:rsidRDefault="008E67EB" w:rsidP="00FB711B">
            <w:pPr>
              <w:rPr>
                <w:color w:val="E36C0A" w:themeColor="accent6" w:themeShade="BF"/>
              </w:rPr>
            </w:pPr>
            <w:r>
              <w:t>Steels should be at max 1.2m centres or at centres as directed by the Structural Engineer set between the existing timber roof joists.</w:t>
            </w:r>
            <w:r w:rsidR="003B317D">
              <w:t xml:space="preserve"> </w:t>
            </w:r>
            <w:r w:rsidR="003B317D" w:rsidRPr="003B317D">
              <w:rPr>
                <w:color w:val="E36C0A" w:themeColor="accent6" w:themeShade="BF"/>
              </w:rPr>
              <w:t xml:space="preserve">Steels are shown on C2C drawings S3-002 passing either side of the kitchen ventilation roof </w:t>
            </w:r>
            <w:proofErr w:type="spellStart"/>
            <w:r w:rsidR="003B317D" w:rsidRPr="003B317D">
              <w:rPr>
                <w:color w:val="E36C0A" w:themeColor="accent6" w:themeShade="BF"/>
              </w:rPr>
              <w:t>pland</w:t>
            </w:r>
            <w:proofErr w:type="spellEnd"/>
            <w:r w:rsidR="003B317D" w:rsidRPr="003B317D">
              <w:rPr>
                <w:color w:val="E36C0A" w:themeColor="accent6" w:themeShade="BF"/>
              </w:rPr>
              <w:t xml:space="preserve"> spanning between the main kitchen walls.  Refer to BPA drawings A2-002_T2 which shows the anticipated positions of timber roof joists between which the steels are to be positioned.  We acknowledge that ceiling grid would need to be removed to facilitate installation of the concrete </w:t>
            </w:r>
            <w:proofErr w:type="spellStart"/>
            <w:r w:rsidR="003B317D" w:rsidRPr="003B317D">
              <w:rPr>
                <w:color w:val="E36C0A" w:themeColor="accent6" w:themeShade="BF"/>
              </w:rPr>
              <w:t>padstrones</w:t>
            </w:r>
            <w:proofErr w:type="spellEnd"/>
            <w:r w:rsidR="003B317D" w:rsidRPr="003B317D">
              <w:rPr>
                <w:color w:val="E36C0A" w:themeColor="accent6" w:themeShade="BF"/>
              </w:rPr>
              <w:t xml:space="preserve">. We do not anticipate </w:t>
            </w:r>
            <w:proofErr w:type="spellStart"/>
            <w:r w:rsidR="003B317D" w:rsidRPr="003B317D">
              <w:rPr>
                <w:color w:val="E36C0A" w:themeColor="accent6" w:themeShade="BF"/>
              </w:rPr>
              <w:t>tat</w:t>
            </w:r>
            <w:proofErr w:type="spellEnd"/>
            <w:r w:rsidR="003B317D" w:rsidRPr="003B317D">
              <w:rPr>
                <w:color w:val="E36C0A" w:themeColor="accent6" w:themeShade="BF"/>
              </w:rPr>
              <w:t xml:space="preserve"> the kitchen extract hood would need to be taken down as this is supported from the timber roof joists. </w:t>
            </w:r>
            <w:r w:rsidRPr="003B317D">
              <w:rPr>
                <w:color w:val="E36C0A" w:themeColor="accent6" w:themeShade="BF"/>
              </w:rPr>
              <w:t xml:space="preserve"> </w:t>
            </w:r>
          </w:p>
          <w:p w14:paraId="73AA18B7" w14:textId="1C7C2ABA" w:rsidR="008E67EB" w:rsidRDefault="003B317D" w:rsidP="00FB711B">
            <w:r>
              <w:t xml:space="preserve">The Steels and roof slab to be cast over these </w:t>
            </w:r>
            <w:r w:rsidR="008E67EB">
              <w:t xml:space="preserve">will set the top of steel levels for the remainder of the proposed concrete roof slab and form the underside of the roof slab.  </w:t>
            </w:r>
            <w:r w:rsidR="008E67EB">
              <w:lastRenderedPageBreak/>
              <w:t xml:space="preserve">This will also confirm the hight of steel columns. It is therefore important that this information is determined to allow steel frame to be ordered. </w:t>
            </w:r>
          </w:p>
          <w:p w14:paraId="6635C764" w14:textId="0F0A186A" w:rsidR="00FB1E72" w:rsidRPr="00FB711B" w:rsidRDefault="00FB1E72" w:rsidP="00FB711B">
            <w:r>
              <w:t xml:space="preserve">A design decision to raise the kitchen roof now was made as the Client did not want to step down any floor levels on the upper storey. the kitchen is to be closed for these works to be carried out, but this involves loss of revenue to the Town Council. Putting in the concrete roof/floor slab now would minimise disruption for the kitchen when the future upward extension is carried out. </w:t>
            </w:r>
          </w:p>
        </w:tc>
        <w:tc>
          <w:tcPr>
            <w:tcW w:w="1276" w:type="dxa"/>
          </w:tcPr>
          <w:p w14:paraId="382F2E35" w14:textId="6F357018" w:rsidR="00FB711B" w:rsidRPr="00CB2CE3" w:rsidRDefault="00FB711B" w:rsidP="000336C4">
            <w:pPr>
              <w:widowControl w:val="0"/>
              <w:autoSpaceDE w:val="0"/>
              <w:autoSpaceDN w:val="0"/>
              <w:adjustRightInd w:val="0"/>
              <w:spacing w:after="0"/>
              <w:rPr>
                <w:rFonts w:asciiTheme="minorHAnsi" w:hAnsiTheme="minorHAnsi"/>
                <w:sz w:val="20"/>
                <w:szCs w:val="20"/>
              </w:rPr>
            </w:pPr>
          </w:p>
        </w:tc>
      </w:tr>
      <w:tr w:rsidR="00AA590D" w:rsidRPr="00CB2CE3" w14:paraId="19DEA26F" w14:textId="77777777" w:rsidTr="0000727C">
        <w:tc>
          <w:tcPr>
            <w:tcW w:w="521" w:type="dxa"/>
          </w:tcPr>
          <w:p w14:paraId="2BA2063B" w14:textId="77777777" w:rsidR="00AA590D" w:rsidRPr="004D6695" w:rsidRDefault="00AA590D" w:rsidP="00AE3AED">
            <w:pPr>
              <w:pStyle w:val="ListParagraph"/>
              <w:widowControl w:val="0"/>
              <w:numPr>
                <w:ilvl w:val="0"/>
                <w:numId w:val="1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2434DCFB" w14:textId="77777777" w:rsidR="00AA590D" w:rsidRDefault="00AA590D" w:rsidP="005567FF">
            <w:pPr>
              <w:pStyle w:val="Heading3"/>
            </w:pPr>
            <w:r>
              <w:t>Timber Roof Structure</w:t>
            </w:r>
          </w:p>
          <w:p w14:paraId="545F6C59" w14:textId="77777777" w:rsidR="00EE785A" w:rsidRDefault="00EE785A" w:rsidP="00EE785A">
            <w:r>
              <w:t xml:space="preserve">Form a timber roof structure </w:t>
            </w:r>
            <w:r w:rsidR="004E5BDB">
              <w:t xml:space="preserve">and 18mm plywood board </w:t>
            </w:r>
            <w:r>
              <w:t xml:space="preserve">over the proposed </w:t>
            </w:r>
            <w:r w:rsidR="004E5BDB">
              <w:t>Disabled WC with 38x220mm C16 timbers spanning between the existing kitchen east wall and proposed external east wall, cutting the joists at the block wall to the Disabled WC. The cleaners store will be removed when a future upper floor extension is proposed to allow a staircase to be formed.</w:t>
            </w:r>
          </w:p>
          <w:p w14:paraId="7718DD39" w14:textId="77777777" w:rsidR="004A6DC2" w:rsidRDefault="004A6DC2" w:rsidP="00EE785A">
            <w:r>
              <w:t xml:space="preserve">Allow for 3no timbers at lower level to support ceiling grid </w:t>
            </w:r>
          </w:p>
          <w:p w14:paraId="01D5E0ED" w14:textId="255B4A25" w:rsidR="004A6DC2" w:rsidRPr="00EE785A" w:rsidRDefault="004A6DC2" w:rsidP="00EE785A">
            <w:r>
              <w:t xml:space="preserve">A section of the future staircase will be drawn before start on site to </w:t>
            </w:r>
            <w:r w:rsidR="000A580E">
              <w:t xml:space="preserve">determine height, the intention would be that in the future two lengths of PC concrete stair are dropped in with an </w:t>
            </w:r>
            <w:proofErr w:type="spellStart"/>
            <w:r w:rsidR="000A580E">
              <w:t>ins</w:t>
            </w:r>
            <w:r w:rsidR="003B317D">
              <w:t>i</w:t>
            </w:r>
            <w:r w:rsidR="000A580E">
              <w:t>tu</w:t>
            </w:r>
            <w:proofErr w:type="spellEnd"/>
            <w:r w:rsidR="000A580E">
              <w:t xml:space="preserve"> cast landing , the first flight of stairs would replace the cleaners room and this cleaners room would move above it, and the sec</w:t>
            </w:r>
            <w:r w:rsidR="003B317D">
              <w:t>o</w:t>
            </w:r>
            <w:r w:rsidR="000A580E">
              <w:t xml:space="preserve">nd flight from half landing would pass over the disabled WC to first floor level .  </w:t>
            </w:r>
          </w:p>
        </w:tc>
        <w:tc>
          <w:tcPr>
            <w:tcW w:w="1276" w:type="dxa"/>
          </w:tcPr>
          <w:p w14:paraId="05228F43" w14:textId="77777777" w:rsidR="00AA590D" w:rsidRPr="00CB2CE3" w:rsidRDefault="00AA590D" w:rsidP="000336C4">
            <w:pPr>
              <w:widowControl w:val="0"/>
              <w:autoSpaceDE w:val="0"/>
              <w:autoSpaceDN w:val="0"/>
              <w:adjustRightInd w:val="0"/>
              <w:spacing w:after="0"/>
              <w:rPr>
                <w:rFonts w:asciiTheme="minorHAnsi" w:hAnsiTheme="minorHAnsi"/>
                <w:sz w:val="20"/>
                <w:szCs w:val="20"/>
              </w:rPr>
            </w:pPr>
          </w:p>
        </w:tc>
      </w:tr>
      <w:tr w:rsidR="003F6927" w:rsidRPr="00CB2CE3" w14:paraId="794AA041" w14:textId="77777777" w:rsidTr="0000727C">
        <w:tc>
          <w:tcPr>
            <w:tcW w:w="521" w:type="dxa"/>
          </w:tcPr>
          <w:p w14:paraId="2998404F" w14:textId="77777777" w:rsidR="003F6927" w:rsidRPr="004D6695" w:rsidRDefault="003F6927" w:rsidP="00AE3AED">
            <w:pPr>
              <w:pStyle w:val="ListParagraph"/>
              <w:widowControl w:val="0"/>
              <w:numPr>
                <w:ilvl w:val="0"/>
                <w:numId w:val="1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7E3B4515" w14:textId="01CB13B4" w:rsidR="003F6927" w:rsidRPr="00FB1E72" w:rsidRDefault="003F6927" w:rsidP="005567FF">
            <w:pPr>
              <w:pStyle w:val="Heading3"/>
              <w:rPr>
                <w:b w:val="0"/>
                <w:bCs w:val="0"/>
              </w:rPr>
            </w:pPr>
            <w:r w:rsidRPr="00922300">
              <w:t>Future Proposed Steel to Dry Store roof</w:t>
            </w:r>
            <w:r w:rsidRPr="00FB1E72">
              <w:rPr>
                <w:b w:val="0"/>
                <w:bCs w:val="0"/>
              </w:rPr>
              <w:t xml:space="preserve"> </w:t>
            </w:r>
            <w:r w:rsidRPr="00FB1E72">
              <w:rPr>
                <w:b w:val="0"/>
                <w:bCs w:val="0"/>
                <w:color w:val="auto"/>
              </w:rPr>
              <w:t xml:space="preserve">– not within this contract </w:t>
            </w:r>
          </w:p>
          <w:p w14:paraId="2BFE75C8" w14:textId="77777777" w:rsidR="00FB1E72" w:rsidRPr="00FB1E72" w:rsidRDefault="00FB1E72" w:rsidP="003F6927">
            <w:r w:rsidRPr="00FB1E72">
              <w:t xml:space="preserve">The Dry store roof will be raised in the future extension works in a similar manner to the kitchen. A design decision was made not to raise this roof at this time </w:t>
            </w:r>
            <w:proofErr w:type="gramStart"/>
            <w:r w:rsidRPr="00FB1E72">
              <w:t>because:-</w:t>
            </w:r>
            <w:proofErr w:type="gramEnd"/>
            <w:r w:rsidRPr="00FB1E72">
              <w:t xml:space="preserve"> </w:t>
            </w:r>
          </w:p>
          <w:p w14:paraId="50E7D5CA" w14:textId="1CDB44FB" w:rsidR="003F6927" w:rsidRPr="00FB1E72" w:rsidRDefault="00FB1E72" w:rsidP="00FB1E72">
            <w:pPr>
              <w:spacing w:before="0"/>
            </w:pPr>
            <w:r w:rsidRPr="00FB1E72">
              <w:t xml:space="preserve">1) this would be visible on the external elevation and require a more detailed planning amendment to be made, 2) this area may need to provide penetrations for service ducts from below, 3) provision of dumb waiter, 4) a future larger boiler may be required. </w:t>
            </w:r>
          </w:p>
        </w:tc>
        <w:tc>
          <w:tcPr>
            <w:tcW w:w="1276" w:type="dxa"/>
          </w:tcPr>
          <w:p w14:paraId="69017DF9" w14:textId="77777777" w:rsidR="003F6927" w:rsidRPr="00CB2CE3" w:rsidRDefault="003F6927" w:rsidP="002570A8">
            <w:pPr>
              <w:pStyle w:val="ParagraphGFA"/>
              <w:jc w:val="left"/>
              <w:rPr>
                <w:rFonts w:asciiTheme="minorHAnsi" w:hAnsiTheme="minorHAnsi"/>
              </w:rPr>
            </w:pPr>
          </w:p>
        </w:tc>
      </w:tr>
      <w:tr w:rsidR="003F6927" w:rsidRPr="00CB2CE3" w14:paraId="4FF07D95" w14:textId="77777777" w:rsidTr="0000727C">
        <w:tc>
          <w:tcPr>
            <w:tcW w:w="521" w:type="dxa"/>
          </w:tcPr>
          <w:p w14:paraId="15D29BF4" w14:textId="77777777" w:rsidR="003F6927" w:rsidRPr="004D6695" w:rsidRDefault="003F6927" w:rsidP="00AE3AED">
            <w:pPr>
              <w:pStyle w:val="ListParagraph"/>
              <w:widowControl w:val="0"/>
              <w:numPr>
                <w:ilvl w:val="0"/>
                <w:numId w:val="1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D53ABEF" w14:textId="6742D3B0" w:rsidR="003F6927" w:rsidRDefault="003F6927" w:rsidP="003F6927">
            <w:pPr>
              <w:pStyle w:val="Heading3"/>
            </w:pPr>
            <w:r>
              <w:t xml:space="preserve">Future Proposed Steel to Changing /Toilet block roof </w:t>
            </w:r>
            <w:r w:rsidRPr="003F6927">
              <w:rPr>
                <w:b w:val="0"/>
                <w:bCs w:val="0"/>
                <w:color w:val="auto"/>
              </w:rPr>
              <w:t>– not within this contract</w:t>
            </w:r>
            <w:r w:rsidRPr="003F6927">
              <w:rPr>
                <w:color w:val="auto"/>
              </w:rPr>
              <w:t xml:space="preserve"> </w:t>
            </w:r>
          </w:p>
          <w:p w14:paraId="20634468" w14:textId="14D6773F" w:rsidR="00FB1E72" w:rsidRPr="00FB1E72" w:rsidRDefault="00FB1E72" w:rsidP="00FB1E72">
            <w:r w:rsidRPr="00FB1E72">
              <w:t xml:space="preserve">The </w:t>
            </w:r>
            <w:r>
              <w:t>Changing block</w:t>
            </w:r>
            <w:r w:rsidRPr="00FB1E72">
              <w:t xml:space="preserve"> roof will be raised in the future extension works in a similar manner to the kitchen. A design decision was made not to raise this roof at this time </w:t>
            </w:r>
            <w:proofErr w:type="gramStart"/>
            <w:r w:rsidRPr="00FB1E72">
              <w:t>because:-</w:t>
            </w:r>
            <w:proofErr w:type="gramEnd"/>
            <w:r w:rsidRPr="00FB1E72">
              <w:t xml:space="preserve"> </w:t>
            </w:r>
          </w:p>
          <w:p w14:paraId="4BB59045" w14:textId="552DF934" w:rsidR="003F6927" w:rsidRPr="00FB1E72" w:rsidRDefault="00FB1E72" w:rsidP="0091418D">
            <w:r w:rsidRPr="00FB1E72">
              <w:t xml:space="preserve">1) this would be visible on the external elevation and require a more detailed planning amendment to be made, 2) </w:t>
            </w:r>
            <w:r w:rsidR="0091418D">
              <w:t xml:space="preserve">the first floor here is likely to provide additional toilets but until the final layout for the upper floor and the full extent of provision is determined, this area cannot be planned to allow the floor upgrading to be positioned to suit services that would drop through to the floor area below. </w:t>
            </w:r>
          </w:p>
        </w:tc>
        <w:tc>
          <w:tcPr>
            <w:tcW w:w="1276" w:type="dxa"/>
          </w:tcPr>
          <w:p w14:paraId="0F6C7C7D"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FB711B" w:rsidRPr="00CB2CE3" w14:paraId="09A63B0F" w14:textId="77777777" w:rsidTr="0000727C">
        <w:tc>
          <w:tcPr>
            <w:tcW w:w="521" w:type="dxa"/>
          </w:tcPr>
          <w:p w14:paraId="7A400ECA" w14:textId="77777777" w:rsidR="00FB711B" w:rsidRPr="004D6695" w:rsidRDefault="00FB711B" w:rsidP="00AE3AED">
            <w:pPr>
              <w:pStyle w:val="ListParagraph"/>
              <w:widowControl w:val="0"/>
              <w:numPr>
                <w:ilvl w:val="0"/>
                <w:numId w:val="1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71DB760" w14:textId="2BD5147C" w:rsidR="00FB711B" w:rsidRDefault="00FB711B" w:rsidP="005567FF">
            <w:pPr>
              <w:pStyle w:val="Heading3"/>
            </w:pPr>
            <w:r>
              <w:t xml:space="preserve">Support for Water Tank </w:t>
            </w:r>
            <w:r w:rsidR="003F6927">
              <w:t>at HL dry store lobby</w:t>
            </w:r>
          </w:p>
          <w:tbl>
            <w:tblPr>
              <w:tblStyle w:val="TableGrid"/>
              <w:tblW w:w="0" w:type="auto"/>
              <w:tblLayout w:type="fixed"/>
              <w:tblLook w:val="04A0" w:firstRow="1" w:lastRow="0" w:firstColumn="1" w:lastColumn="0" w:noHBand="0" w:noVBand="1"/>
            </w:tblPr>
            <w:tblGrid>
              <w:gridCol w:w="4072"/>
              <w:gridCol w:w="4073"/>
            </w:tblGrid>
            <w:tr w:rsidR="0091418D" w14:paraId="00DA1C7A" w14:textId="77777777" w:rsidTr="00DD672B">
              <w:tc>
                <w:tcPr>
                  <w:tcW w:w="4072" w:type="dxa"/>
                  <w:tcBorders>
                    <w:top w:val="nil"/>
                    <w:left w:val="nil"/>
                    <w:bottom w:val="nil"/>
                    <w:right w:val="nil"/>
                  </w:tcBorders>
                </w:tcPr>
                <w:p w14:paraId="36C514D3" w14:textId="6498791A" w:rsidR="0091418D" w:rsidRDefault="0091418D" w:rsidP="00AA590D">
                  <w:pPr>
                    <w:ind w:left="-56"/>
                  </w:pPr>
                  <w:r>
                    <w:t>The formation of opening DG-05 from the dry store lobby into the new delivery entrance and installation of the partition to separate the dry store form this lobby affects the platform above the boiler.  A short masonry nib is to be removed to allow the opening to be formed in the shallower depth of wall sufficiently over to allow the bin store wall to be positioned.</w:t>
                  </w:r>
                </w:p>
              </w:tc>
              <w:tc>
                <w:tcPr>
                  <w:tcW w:w="4073" w:type="dxa"/>
                  <w:vMerge w:val="restart"/>
                  <w:tcBorders>
                    <w:top w:val="nil"/>
                    <w:left w:val="nil"/>
                    <w:right w:val="nil"/>
                  </w:tcBorders>
                </w:tcPr>
                <w:p w14:paraId="41BCBE37" w14:textId="7125008D" w:rsidR="0091418D" w:rsidRDefault="0091418D" w:rsidP="00FB711B">
                  <w:pPr>
                    <w:rPr>
                      <w:noProof/>
                    </w:rPr>
                  </w:pPr>
                  <w:r>
                    <w:rPr>
                      <w:noProof/>
                    </w:rPr>
                    <w:drawing>
                      <wp:anchor distT="0" distB="0" distL="114300" distR="114300" simplePos="0" relativeHeight="251658240" behindDoc="0" locked="0" layoutInCell="1" allowOverlap="1" wp14:anchorId="3393040E" wp14:editId="5086F602">
                        <wp:simplePos x="0" y="0"/>
                        <wp:positionH relativeFrom="column">
                          <wp:posOffset>558800</wp:posOffset>
                        </wp:positionH>
                        <wp:positionV relativeFrom="paragraph">
                          <wp:posOffset>234315</wp:posOffset>
                        </wp:positionV>
                        <wp:extent cx="1478280" cy="1108710"/>
                        <wp:effectExtent l="0" t="5715" r="1905" b="1905"/>
                        <wp:wrapSquare wrapText="bothSides"/>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rot="5400000">
                                  <a:off x="0" y="0"/>
                                  <a:ext cx="1478280" cy="11087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1418D" w14:paraId="3F55043D" w14:textId="77777777" w:rsidTr="00DD672B">
              <w:tc>
                <w:tcPr>
                  <w:tcW w:w="4072" w:type="dxa"/>
                  <w:tcBorders>
                    <w:top w:val="nil"/>
                    <w:left w:val="nil"/>
                    <w:bottom w:val="nil"/>
                    <w:right w:val="nil"/>
                  </w:tcBorders>
                </w:tcPr>
                <w:p w14:paraId="0DCFBE83" w14:textId="7A095E61" w:rsidR="0091418D" w:rsidRDefault="0091418D" w:rsidP="00FB711B">
                  <w:r>
                    <w:lastRenderedPageBreak/>
                    <w:t>It is suggested that a timber post is incorporated in the new partition to allow a horizontal timber to span between the external wall over DG-05 and this partition post to retain the water tank platform</w:t>
                  </w:r>
                </w:p>
              </w:tc>
              <w:tc>
                <w:tcPr>
                  <w:tcW w:w="4073" w:type="dxa"/>
                  <w:vMerge/>
                  <w:tcBorders>
                    <w:left w:val="nil"/>
                    <w:bottom w:val="nil"/>
                    <w:right w:val="nil"/>
                  </w:tcBorders>
                </w:tcPr>
                <w:p w14:paraId="75CC7297" w14:textId="74AECE15" w:rsidR="0091418D" w:rsidRDefault="0091418D" w:rsidP="00FB711B"/>
              </w:tc>
            </w:tr>
          </w:tbl>
          <w:p w14:paraId="06846421" w14:textId="28B6A871" w:rsidR="0091418D" w:rsidRPr="00FB711B" w:rsidRDefault="0091418D" w:rsidP="00FB711B"/>
        </w:tc>
        <w:tc>
          <w:tcPr>
            <w:tcW w:w="1276" w:type="dxa"/>
          </w:tcPr>
          <w:p w14:paraId="20020C80" w14:textId="77777777" w:rsidR="00FB711B" w:rsidRPr="00CB2CE3" w:rsidRDefault="00FB711B" w:rsidP="000336C4">
            <w:pPr>
              <w:widowControl w:val="0"/>
              <w:autoSpaceDE w:val="0"/>
              <w:autoSpaceDN w:val="0"/>
              <w:adjustRightInd w:val="0"/>
              <w:spacing w:after="0"/>
              <w:rPr>
                <w:rFonts w:asciiTheme="minorHAnsi" w:hAnsiTheme="minorHAnsi"/>
                <w:sz w:val="20"/>
                <w:szCs w:val="20"/>
              </w:rPr>
            </w:pPr>
          </w:p>
        </w:tc>
      </w:tr>
      <w:tr w:rsidR="00BF480B" w:rsidRPr="00CB2CE3" w14:paraId="250DAAD0" w14:textId="77777777" w:rsidTr="00515854">
        <w:tc>
          <w:tcPr>
            <w:tcW w:w="521" w:type="dxa"/>
          </w:tcPr>
          <w:p w14:paraId="36A82635" w14:textId="77777777" w:rsidR="00BF480B" w:rsidRPr="004D6695" w:rsidRDefault="00BF480B"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shd w:val="clear" w:color="auto" w:fill="DBE5F1" w:themeFill="accent1" w:themeFillTint="33"/>
          </w:tcPr>
          <w:p w14:paraId="6BCE9E8F" w14:textId="055D525A" w:rsidR="00BF480B" w:rsidRDefault="00BF480B" w:rsidP="005567FF">
            <w:pPr>
              <w:pStyle w:val="Heading3"/>
            </w:pPr>
            <w:r>
              <w:t xml:space="preserve">External Walls </w:t>
            </w:r>
          </w:p>
        </w:tc>
        <w:tc>
          <w:tcPr>
            <w:tcW w:w="1276" w:type="dxa"/>
            <w:shd w:val="clear" w:color="auto" w:fill="DBE5F1" w:themeFill="accent1" w:themeFillTint="33"/>
          </w:tcPr>
          <w:p w14:paraId="70A5D5F2" w14:textId="77777777" w:rsidR="00BF480B" w:rsidRPr="00CB2CE3" w:rsidRDefault="00BF480B" w:rsidP="000336C4">
            <w:pPr>
              <w:widowControl w:val="0"/>
              <w:autoSpaceDE w:val="0"/>
              <w:autoSpaceDN w:val="0"/>
              <w:adjustRightInd w:val="0"/>
              <w:spacing w:after="0"/>
              <w:rPr>
                <w:rFonts w:asciiTheme="minorHAnsi" w:hAnsiTheme="minorHAnsi"/>
                <w:sz w:val="20"/>
                <w:szCs w:val="20"/>
              </w:rPr>
            </w:pPr>
          </w:p>
        </w:tc>
      </w:tr>
      <w:tr w:rsidR="006A740A" w:rsidRPr="00CB2CE3" w14:paraId="04308019" w14:textId="77777777" w:rsidTr="0000727C">
        <w:tc>
          <w:tcPr>
            <w:tcW w:w="521" w:type="dxa"/>
          </w:tcPr>
          <w:p w14:paraId="01764727" w14:textId="77777777" w:rsidR="006A740A" w:rsidRPr="004D6695" w:rsidRDefault="006A740A"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7B0ECA38" w14:textId="77777777" w:rsidR="006A740A" w:rsidRDefault="006A740A" w:rsidP="005567FF">
            <w:pPr>
              <w:pStyle w:val="Heading3"/>
              <w:rPr>
                <w:color w:val="auto"/>
              </w:rPr>
            </w:pPr>
            <w:r>
              <w:t xml:space="preserve">Repairs to Outer Wall to Changing room </w:t>
            </w:r>
            <w:r>
              <w:br/>
            </w:r>
            <w:r w:rsidRPr="006A740A">
              <w:rPr>
                <w:b w:val="0"/>
                <w:bCs w:val="0"/>
                <w:color w:val="auto"/>
              </w:rPr>
              <w:t>facing the pay meter shown on Proposed elevation A0-007</w:t>
            </w:r>
            <w:r w:rsidRPr="006A740A">
              <w:rPr>
                <w:color w:val="auto"/>
              </w:rPr>
              <w:t xml:space="preserve"> </w:t>
            </w:r>
          </w:p>
          <w:p w14:paraId="64B54E9C" w14:textId="1CE80E06" w:rsidR="006A740A" w:rsidRDefault="006A740A" w:rsidP="006A740A">
            <w:r>
              <w:t xml:space="preserve">Cut out 5 courses of facing brickwork in </w:t>
            </w:r>
            <w:r w:rsidR="002570A8">
              <w:t xml:space="preserve">no more than 0.5m2 of brickwork at a time and replace blow brickwork including repointing. Apply </w:t>
            </w:r>
            <w:proofErr w:type="spellStart"/>
            <w:r w:rsidR="002570A8">
              <w:t>arbosil</w:t>
            </w:r>
            <w:proofErr w:type="spellEnd"/>
            <w:r w:rsidR="002570A8">
              <w:t xml:space="preserve"> to the brickwork </w:t>
            </w:r>
          </w:p>
          <w:p w14:paraId="31944AE2" w14:textId="02B1C422" w:rsidR="002570A8" w:rsidRPr="006A740A" w:rsidRDefault="002570A8" w:rsidP="006A740A">
            <w:r>
              <w:t xml:space="preserve">Fit an </w:t>
            </w:r>
            <w:proofErr w:type="spellStart"/>
            <w:r>
              <w:t>Aco</w:t>
            </w:r>
            <w:proofErr w:type="spellEnd"/>
            <w:r>
              <w:t xml:space="preserve"> drain into the pavement at the base of this wall to take water splash back away from the wall. </w:t>
            </w:r>
          </w:p>
        </w:tc>
        <w:tc>
          <w:tcPr>
            <w:tcW w:w="1276" w:type="dxa"/>
          </w:tcPr>
          <w:p w14:paraId="21097DEC" w14:textId="77777777" w:rsidR="006A740A" w:rsidRPr="00CB2CE3" w:rsidRDefault="006A740A" w:rsidP="000336C4">
            <w:pPr>
              <w:widowControl w:val="0"/>
              <w:autoSpaceDE w:val="0"/>
              <w:autoSpaceDN w:val="0"/>
              <w:adjustRightInd w:val="0"/>
              <w:spacing w:after="0"/>
              <w:rPr>
                <w:rFonts w:asciiTheme="minorHAnsi" w:hAnsiTheme="minorHAnsi"/>
                <w:sz w:val="20"/>
                <w:szCs w:val="20"/>
              </w:rPr>
            </w:pPr>
          </w:p>
        </w:tc>
      </w:tr>
      <w:tr w:rsidR="002570A8" w:rsidRPr="00CB2CE3" w14:paraId="1659E33A" w14:textId="77777777" w:rsidTr="002570A8">
        <w:tc>
          <w:tcPr>
            <w:tcW w:w="521" w:type="dxa"/>
          </w:tcPr>
          <w:p w14:paraId="1F9A338C" w14:textId="77777777" w:rsidR="002570A8" w:rsidRPr="004D6695" w:rsidRDefault="002570A8"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14F7AAD8" w14:textId="77777777" w:rsidR="002570A8" w:rsidRDefault="002570A8" w:rsidP="005567FF">
            <w:pPr>
              <w:pStyle w:val="Heading3"/>
            </w:pPr>
            <w:r>
              <w:t xml:space="preserve">Facing brickwork </w:t>
            </w:r>
          </w:p>
          <w:p w14:paraId="1050C4E7" w14:textId="77777777" w:rsidR="001F3FDB" w:rsidRDefault="002570A8" w:rsidP="002570A8">
            <w:r>
              <w:t xml:space="preserve">The proposed facing brick for the external walls has been selected from </w:t>
            </w:r>
            <w:proofErr w:type="gramStart"/>
            <w:r>
              <w:t>a number of</w:t>
            </w:r>
            <w:proofErr w:type="gramEnd"/>
            <w:r>
              <w:t xml:space="preserve"> samples to match the brickwork to the changing block wall which would be seen together with the proposed extension. </w:t>
            </w:r>
          </w:p>
          <w:p w14:paraId="41FB9186" w14:textId="3C843C71" w:rsidR="002570A8" w:rsidRDefault="001F3FDB" w:rsidP="002570A8">
            <w:r>
              <w:t xml:space="preserve">Brickwork bond is to be Flemish to match the existing elevations shown below. The brick should be metric and does not need to be imperial. </w:t>
            </w:r>
            <w:r w:rsidR="002570A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2"/>
              <w:gridCol w:w="4073"/>
            </w:tblGrid>
            <w:tr w:rsidR="002570A8" w14:paraId="7EAC8A38" w14:textId="77777777" w:rsidTr="002570A8">
              <w:tc>
                <w:tcPr>
                  <w:tcW w:w="4072" w:type="dxa"/>
                </w:tcPr>
                <w:p w14:paraId="1A469DEF" w14:textId="77777777" w:rsidR="002570A8" w:rsidRDefault="002570A8" w:rsidP="002570A8">
                  <w:r>
                    <w:t xml:space="preserve">Ibstock Etruria mixture </w:t>
                  </w:r>
                </w:p>
                <w:p w14:paraId="36E7CB84" w14:textId="576BF077" w:rsidR="002570A8" w:rsidRDefault="002570A8" w:rsidP="002570A8"/>
              </w:tc>
              <w:tc>
                <w:tcPr>
                  <w:tcW w:w="4073" w:type="dxa"/>
                </w:tcPr>
                <w:p w14:paraId="7577595F" w14:textId="7421EE8F" w:rsidR="002570A8" w:rsidRDefault="002570A8" w:rsidP="002570A8">
                  <w:r>
                    <w:rPr>
                      <w:noProof/>
                    </w:rPr>
                    <w:drawing>
                      <wp:inline distT="0" distB="0" distL="0" distR="0" wp14:anchorId="576810F9" wp14:editId="2EDA82C6">
                        <wp:extent cx="1940747" cy="1209675"/>
                        <wp:effectExtent l="0" t="0" r="254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8" cstate="email">
                                  <a:extLst>
                                    <a:ext uri="{28A0092B-C50C-407E-A947-70E740481C1C}">
                                      <a14:useLocalDpi xmlns:a14="http://schemas.microsoft.com/office/drawing/2010/main"/>
                                    </a:ext>
                                  </a:extLst>
                                </a:blip>
                                <a:srcRect/>
                                <a:stretch/>
                              </pic:blipFill>
                              <pic:spPr bwMode="auto">
                                <a:xfrm>
                                  <a:off x="0" y="0"/>
                                  <a:ext cx="1941641" cy="121023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A8697C" w14:textId="001DDBCF" w:rsidR="00D41A98" w:rsidRDefault="002570A8">
            <w:r>
              <w:t>The Ibstock rep has been provided with the details of the selected brick and the quantity of brick required</w:t>
            </w:r>
            <w:r w:rsidR="00D41A98">
              <w:t xml:space="preserve">, the rep is aware that the bond is Flemish. </w:t>
            </w:r>
          </w:p>
          <w:p w14:paraId="7A036057" w14:textId="0BD10AED" w:rsidR="00D41A98" w:rsidRDefault="00D41A98">
            <w:r>
              <w:t xml:space="preserve">Mortar mix 1.1.6 </w:t>
            </w:r>
          </w:p>
          <w:p w14:paraId="79B85507" w14:textId="664A5D8F" w:rsidR="002570A8" w:rsidRPr="002570A8" w:rsidRDefault="002570A8" w:rsidP="002570A8">
            <w:r>
              <w:t xml:space="preserve">Contact: </w:t>
            </w:r>
            <w:r w:rsidR="004C65E6" w:rsidRPr="004C65E6">
              <w:t>Joshua Cox</w:t>
            </w:r>
            <w:r w:rsidR="004C65E6">
              <w:t>,</w:t>
            </w:r>
            <w:r w:rsidRPr="004C65E6">
              <w:t xml:space="preserve"> </w:t>
            </w:r>
            <w:r w:rsidR="00D41A98" w:rsidRPr="004C65E6">
              <w:t xml:space="preserve">Tel: </w:t>
            </w:r>
            <w:r w:rsidR="004C65E6" w:rsidRPr="004C65E6">
              <w:t>07917 553888</w:t>
            </w:r>
            <w:r w:rsidR="004C65E6">
              <w:t>,</w:t>
            </w:r>
            <w:r w:rsidR="00D41A98" w:rsidRPr="004C65E6">
              <w:t xml:space="preserve"> </w:t>
            </w:r>
            <w:r w:rsidR="004C65E6" w:rsidRPr="004C65E6">
              <w:t>E</w:t>
            </w:r>
            <w:r w:rsidRPr="004C65E6">
              <w:t xml:space="preserve">mail: </w:t>
            </w:r>
            <w:r w:rsidR="004C65E6" w:rsidRPr="004C65E6">
              <w:t>Joshua.cox@ibstock.co.uk</w:t>
            </w:r>
          </w:p>
        </w:tc>
        <w:tc>
          <w:tcPr>
            <w:tcW w:w="1276" w:type="dxa"/>
            <w:vAlign w:val="bottom"/>
          </w:tcPr>
          <w:p w14:paraId="2FA2DF36" w14:textId="77777777" w:rsidR="002570A8" w:rsidRPr="00CB2CE3" w:rsidRDefault="002570A8" w:rsidP="000A580E">
            <w:pPr>
              <w:pStyle w:val="ParagraphGFA"/>
              <w:jc w:val="left"/>
              <w:rPr>
                <w:rFonts w:asciiTheme="minorHAnsi" w:hAnsiTheme="minorHAnsi"/>
              </w:rPr>
            </w:pPr>
          </w:p>
        </w:tc>
      </w:tr>
      <w:tr w:rsidR="002570A8" w:rsidRPr="00CB2CE3" w14:paraId="1F4ACCC3" w14:textId="77777777" w:rsidTr="0000727C">
        <w:tc>
          <w:tcPr>
            <w:tcW w:w="521" w:type="dxa"/>
          </w:tcPr>
          <w:p w14:paraId="3B22704F" w14:textId="77777777" w:rsidR="002570A8" w:rsidRPr="004D6695" w:rsidRDefault="002570A8"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46A4C3C" w14:textId="77777777" w:rsidR="002570A8" w:rsidRDefault="002570A8" w:rsidP="005567FF">
            <w:pPr>
              <w:pStyle w:val="Heading3"/>
            </w:pPr>
            <w:r>
              <w:t xml:space="preserve">Brickwork below DPC </w:t>
            </w:r>
          </w:p>
          <w:p w14:paraId="333B4830" w14:textId="2848DAA4" w:rsidR="002570A8" w:rsidRPr="002570A8" w:rsidRDefault="002570A8" w:rsidP="002570A8">
            <w:r>
              <w:t xml:space="preserve">Due to the soft nature of the facing brick and the presence of tarmacadam surfaces directly against the wall the external leaf of the walls up to 2 courses above DPC [at least 150mm above any ground levels] should be constructed in red </w:t>
            </w:r>
            <w:r w:rsidR="004C65E6">
              <w:t>e</w:t>
            </w:r>
            <w:r>
              <w:t xml:space="preserve">ngineering brickwork. </w:t>
            </w:r>
          </w:p>
        </w:tc>
        <w:tc>
          <w:tcPr>
            <w:tcW w:w="1276" w:type="dxa"/>
          </w:tcPr>
          <w:p w14:paraId="044D29D7" w14:textId="77777777" w:rsidR="002570A8" w:rsidRPr="00CB2CE3" w:rsidRDefault="002570A8" w:rsidP="000336C4">
            <w:pPr>
              <w:widowControl w:val="0"/>
              <w:autoSpaceDE w:val="0"/>
              <w:autoSpaceDN w:val="0"/>
              <w:adjustRightInd w:val="0"/>
              <w:spacing w:after="0"/>
              <w:rPr>
                <w:rFonts w:asciiTheme="minorHAnsi" w:hAnsiTheme="minorHAnsi"/>
                <w:sz w:val="20"/>
                <w:szCs w:val="20"/>
              </w:rPr>
            </w:pPr>
          </w:p>
        </w:tc>
      </w:tr>
      <w:tr w:rsidR="00FB711B" w:rsidRPr="00CB2CE3" w14:paraId="6DCC42F5" w14:textId="77777777" w:rsidTr="0000727C">
        <w:tc>
          <w:tcPr>
            <w:tcW w:w="521" w:type="dxa"/>
          </w:tcPr>
          <w:p w14:paraId="772D63BC" w14:textId="77777777" w:rsidR="00FB711B" w:rsidRPr="004D6695" w:rsidRDefault="00FB711B"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14AE08E5" w14:textId="4675BAE9" w:rsidR="00FB711B" w:rsidRDefault="00FB711B" w:rsidP="005567FF">
            <w:pPr>
              <w:pStyle w:val="Heading3"/>
            </w:pPr>
            <w:r>
              <w:t xml:space="preserve">External Wall type </w:t>
            </w:r>
            <w:r w:rsidR="002570A8">
              <w:t>A</w:t>
            </w:r>
          </w:p>
          <w:p w14:paraId="2D904660" w14:textId="2E7EE5FA" w:rsidR="002570A8" w:rsidRDefault="002570A8" w:rsidP="002570A8">
            <w:r>
              <w:t xml:space="preserve">Ibstock Etruria mix </w:t>
            </w:r>
            <w:r w:rsidR="00D41A98">
              <w:t>i</w:t>
            </w:r>
            <w:r>
              <w:t xml:space="preserve">n Flemish bond </w:t>
            </w:r>
            <w:r w:rsidR="00404162">
              <w:t>and flush mortar finish</w:t>
            </w:r>
          </w:p>
          <w:p w14:paraId="5619C0DB" w14:textId="70D9B9BA" w:rsidR="002570A8" w:rsidRDefault="002570A8" w:rsidP="002570A8">
            <w:r>
              <w:t xml:space="preserve">125mm Knauf </w:t>
            </w:r>
            <w:proofErr w:type="spellStart"/>
            <w:r>
              <w:t>Dritherm</w:t>
            </w:r>
            <w:proofErr w:type="spellEnd"/>
            <w:r>
              <w:t xml:space="preserve"> cavity slab 37 </w:t>
            </w:r>
            <w:r w:rsidR="00D41A98">
              <w:t xml:space="preserve">  </w:t>
            </w:r>
          </w:p>
          <w:p w14:paraId="1FACC8D4" w14:textId="4AFD21C1" w:rsidR="002570A8" w:rsidRDefault="002570A8" w:rsidP="002570A8">
            <w:r>
              <w:t xml:space="preserve">100 </w:t>
            </w:r>
            <w:proofErr w:type="spellStart"/>
            <w:r>
              <w:t>Celcon</w:t>
            </w:r>
            <w:proofErr w:type="spellEnd"/>
            <w:r>
              <w:t xml:space="preserve"> standard grade block </w:t>
            </w:r>
          </w:p>
          <w:p w14:paraId="6C04C9C5" w14:textId="0B678116" w:rsidR="002570A8" w:rsidRDefault="002570A8" w:rsidP="002570A8">
            <w:r>
              <w:t>25mm G</w:t>
            </w:r>
            <w:r w:rsidR="00D41A98">
              <w:t>TEC</w:t>
            </w:r>
            <w:r>
              <w:t xml:space="preserve"> </w:t>
            </w:r>
            <w:proofErr w:type="spellStart"/>
            <w:r>
              <w:t>dryliner</w:t>
            </w:r>
            <w:proofErr w:type="spellEnd"/>
            <w:r>
              <w:t xml:space="preserve"> </w:t>
            </w:r>
          </w:p>
          <w:p w14:paraId="681AF378" w14:textId="36FB4377" w:rsidR="00FB711B" w:rsidRDefault="002570A8" w:rsidP="002570A8">
            <w:r>
              <w:t xml:space="preserve">15mm </w:t>
            </w:r>
            <w:proofErr w:type="spellStart"/>
            <w:r>
              <w:t>Megadeco</w:t>
            </w:r>
            <w:proofErr w:type="spellEnd"/>
            <w:r>
              <w:t xml:space="preserve"> plasterboard with taped and jointed finish </w:t>
            </w:r>
            <w:r w:rsidR="00D41A98">
              <w:t xml:space="preserve">– painted </w:t>
            </w:r>
          </w:p>
          <w:p w14:paraId="23581C29" w14:textId="7D476991" w:rsidR="00D41A98" w:rsidRPr="00FB711B" w:rsidRDefault="00D41A98" w:rsidP="002570A8">
            <w:r>
              <w:lastRenderedPageBreak/>
              <w:t xml:space="preserve">The cavity facing the Kitchen delivery lobby is to be reduced to 100mm and will be insulated in 100mm Knauf </w:t>
            </w:r>
            <w:proofErr w:type="spellStart"/>
            <w:r>
              <w:t>Dritherm</w:t>
            </w:r>
            <w:proofErr w:type="spellEnd"/>
            <w:r>
              <w:t xml:space="preserve"> cavity slab.  This room is </w:t>
            </w:r>
            <w:proofErr w:type="gramStart"/>
            <w:r>
              <w:t>unheated</w:t>
            </w:r>
            <w:proofErr w:type="gramEnd"/>
            <w:r>
              <w:t xml:space="preserve"> but the insulation will provide a comfort level to this room. </w:t>
            </w:r>
          </w:p>
        </w:tc>
        <w:tc>
          <w:tcPr>
            <w:tcW w:w="1276" w:type="dxa"/>
          </w:tcPr>
          <w:p w14:paraId="063D03ED" w14:textId="77777777" w:rsidR="00FB711B" w:rsidRPr="00CB2CE3" w:rsidRDefault="00FB711B" w:rsidP="000336C4">
            <w:pPr>
              <w:widowControl w:val="0"/>
              <w:autoSpaceDE w:val="0"/>
              <w:autoSpaceDN w:val="0"/>
              <w:adjustRightInd w:val="0"/>
              <w:spacing w:after="0"/>
              <w:rPr>
                <w:rFonts w:asciiTheme="minorHAnsi" w:hAnsiTheme="minorHAnsi"/>
                <w:sz w:val="20"/>
                <w:szCs w:val="20"/>
              </w:rPr>
            </w:pPr>
          </w:p>
        </w:tc>
      </w:tr>
      <w:tr w:rsidR="00FB711B" w:rsidRPr="00CB2CE3" w14:paraId="017E9DE8" w14:textId="77777777" w:rsidTr="0000727C">
        <w:tc>
          <w:tcPr>
            <w:tcW w:w="521" w:type="dxa"/>
          </w:tcPr>
          <w:p w14:paraId="1D459EB4" w14:textId="77777777" w:rsidR="00FB711B" w:rsidRPr="004D6695" w:rsidRDefault="00FB711B"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05E8053E" w14:textId="5DA13418" w:rsidR="00FB711B" w:rsidRDefault="00FB711B" w:rsidP="005567FF">
            <w:pPr>
              <w:pStyle w:val="Heading3"/>
            </w:pPr>
            <w:r>
              <w:t xml:space="preserve">External wall Type </w:t>
            </w:r>
            <w:r w:rsidR="00D41A98">
              <w:t>B</w:t>
            </w:r>
          </w:p>
          <w:p w14:paraId="4FD1EA9C" w14:textId="6892D00D" w:rsidR="00D41A98" w:rsidRPr="004F519C" w:rsidRDefault="00D41A98" w:rsidP="00D41A98">
            <w:proofErr w:type="spellStart"/>
            <w:r w:rsidRPr="004F519C">
              <w:t>Weberpral</w:t>
            </w:r>
            <w:proofErr w:type="spellEnd"/>
            <w:r w:rsidRPr="004F519C">
              <w:t xml:space="preserve"> </w:t>
            </w:r>
            <w:r w:rsidR="0014181F" w:rsidRPr="004F519C">
              <w:t>M One Coat</w:t>
            </w:r>
            <w:r w:rsidRPr="004F519C">
              <w:t xml:space="preserve"> </w:t>
            </w:r>
            <w:r w:rsidR="0014181F" w:rsidRPr="004F519C">
              <w:t>through coloured r</w:t>
            </w:r>
            <w:r w:rsidRPr="004F519C">
              <w:t xml:space="preserve">ender with </w:t>
            </w:r>
            <w:r w:rsidR="0014181F" w:rsidRPr="004F519C">
              <w:t>a</w:t>
            </w:r>
            <w:r w:rsidRPr="004F519C">
              <w:t xml:space="preserve">shlar cut joints set at 430mm </w:t>
            </w:r>
            <w:r w:rsidR="000A580E">
              <w:br/>
            </w:r>
            <w:r w:rsidR="00442AE1">
              <w:t>5</w:t>
            </w:r>
            <w:r w:rsidR="003B1353">
              <w:t xml:space="preserve"> brick</w:t>
            </w:r>
            <w:r w:rsidR="0014181F" w:rsidRPr="004F519C">
              <w:t xml:space="preserve"> </w:t>
            </w:r>
            <w:r w:rsidRPr="004F519C">
              <w:t>c</w:t>
            </w:r>
            <w:r w:rsidR="0014181F" w:rsidRPr="004F519C">
              <w:t xml:space="preserve">ourse </w:t>
            </w:r>
            <w:r w:rsidRPr="004F519C">
              <w:t xml:space="preserve">spacing with a top band </w:t>
            </w:r>
            <w:r w:rsidR="0014181F" w:rsidRPr="004F519C">
              <w:t>aligned with the top of the</w:t>
            </w:r>
            <w:r w:rsidRPr="004F519C">
              <w:t xml:space="preserve"> window and door line</w:t>
            </w:r>
            <w:r w:rsidR="0014181F" w:rsidRPr="004F519C">
              <w:t>,</w:t>
            </w:r>
            <w:r w:rsidRPr="004F519C">
              <w:t xml:space="preserve"> 7</w:t>
            </w:r>
            <w:r w:rsidR="0014181F" w:rsidRPr="004F519C">
              <w:t xml:space="preserve"> </w:t>
            </w:r>
            <w:r w:rsidR="003B1353">
              <w:t xml:space="preserve">brick </w:t>
            </w:r>
            <w:r w:rsidRPr="004F519C">
              <w:t>c</w:t>
            </w:r>
            <w:r w:rsidR="0014181F" w:rsidRPr="004F519C">
              <w:t>ourses</w:t>
            </w:r>
            <w:r w:rsidRPr="004F519C">
              <w:t xml:space="preserve"> high. </w:t>
            </w:r>
            <w:r w:rsidR="0014181F" w:rsidRPr="004F519C">
              <w:t>C</w:t>
            </w:r>
            <w:r w:rsidRPr="004F519C">
              <w:t xml:space="preserve">olour Pearl Grey </w:t>
            </w:r>
          </w:p>
          <w:p w14:paraId="4185E90F" w14:textId="15061C59" w:rsidR="00D41A98" w:rsidRPr="004F519C" w:rsidRDefault="00D41A98" w:rsidP="00D41A98">
            <w:r w:rsidRPr="004F519C">
              <w:t xml:space="preserve">75mm </w:t>
            </w:r>
            <w:r w:rsidR="006E5690" w:rsidRPr="004F519C">
              <w:t xml:space="preserve">H+H </w:t>
            </w:r>
            <w:proofErr w:type="spellStart"/>
            <w:r w:rsidRPr="004F519C">
              <w:t>Celcon</w:t>
            </w:r>
            <w:proofErr w:type="spellEnd"/>
            <w:r w:rsidRPr="004F519C">
              <w:t xml:space="preserve"> </w:t>
            </w:r>
            <w:r w:rsidR="006E5690" w:rsidRPr="004F519C">
              <w:t xml:space="preserve">Standard Grade </w:t>
            </w:r>
            <w:proofErr w:type="spellStart"/>
            <w:r w:rsidR="006E5690" w:rsidRPr="004F519C">
              <w:t>Aircrete</w:t>
            </w:r>
            <w:proofErr w:type="spellEnd"/>
            <w:r w:rsidR="006E5690" w:rsidRPr="004F519C">
              <w:t xml:space="preserve"> </w:t>
            </w:r>
            <w:r w:rsidRPr="004F519C">
              <w:t xml:space="preserve">concrete block - render quality </w:t>
            </w:r>
          </w:p>
          <w:p w14:paraId="43224D12" w14:textId="77777777" w:rsidR="00D41A98" w:rsidRPr="004F519C" w:rsidRDefault="00D41A98" w:rsidP="00D41A98">
            <w:r w:rsidRPr="004F519C">
              <w:t xml:space="preserve">125mm Knauf </w:t>
            </w:r>
            <w:proofErr w:type="spellStart"/>
            <w:r w:rsidRPr="004F519C">
              <w:t>Dritherm</w:t>
            </w:r>
            <w:proofErr w:type="spellEnd"/>
            <w:r w:rsidRPr="004F519C">
              <w:t xml:space="preserve"> cavity slab 37 </w:t>
            </w:r>
          </w:p>
          <w:p w14:paraId="15F382AF" w14:textId="77777777" w:rsidR="00D41A98" w:rsidRPr="004F519C" w:rsidRDefault="00D41A98" w:rsidP="00D41A98">
            <w:r w:rsidRPr="004F519C">
              <w:t xml:space="preserve">100 </w:t>
            </w:r>
            <w:proofErr w:type="spellStart"/>
            <w:r w:rsidRPr="004F519C">
              <w:t>Celcon</w:t>
            </w:r>
            <w:proofErr w:type="spellEnd"/>
            <w:r w:rsidRPr="004F519C">
              <w:t xml:space="preserve"> standard grade block </w:t>
            </w:r>
          </w:p>
          <w:p w14:paraId="39E93091" w14:textId="77777777" w:rsidR="00D41A98" w:rsidRPr="004F519C" w:rsidRDefault="00D41A98" w:rsidP="00D41A98">
            <w:r w:rsidRPr="004F519C">
              <w:t xml:space="preserve">25mm GTEC </w:t>
            </w:r>
            <w:proofErr w:type="spellStart"/>
            <w:r w:rsidRPr="004F519C">
              <w:t>dryliner</w:t>
            </w:r>
            <w:proofErr w:type="spellEnd"/>
            <w:r w:rsidRPr="004F519C">
              <w:t xml:space="preserve"> </w:t>
            </w:r>
          </w:p>
          <w:p w14:paraId="12E61EB5" w14:textId="349AC0E2" w:rsidR="00FB711B" w:rsidRPr="00FB711B" w:rsidRDefault="00D41A98" w:rsidP="00D41A98">
            <w:r w:rsidRPr="004F519C">
              <w:t xml:space="preserve">15mm </w:t>
            </w:r>
            <w:proofErr w:type="spellStart"/>
            <w:r w:rsidRPr="004F519C">
              <w:t>Megadeco</w:t>
            </w:r>
            <w:proofErr w:type="spellEnd"/>
            <w:r w:rsidRPr="004F519C">
              <w:t xml:space="preserve"> plasterboard with taped and jointed finish – painted </w:t>
            </w:r>
          </w:p>
        </w:tc>
        <w:tc>
          <w:tcPr>
            <w:tcW w:w="1276" w:type="dxa"/>
          </w:tcPr>
          <w:p w14:paraId="2134CBE4" w14:textId="77777777" w:rsidR="00FB711B" w:rsidRPr="00CB2CE3" w:rsidRDefault="00FB711B" w:rsidP="000336C4">
            <w:pPr>
              <w:widowControl w:val="0"/>
              <w:autoSpaceDE w:val="0"/>
              <w:autoSpaceDN w:val="0"/>
              <w:adjustRightInd w:val="0"/>
              <w:spacing w:after="0"/>
              <w:rPr>
                <w:rFonts w:asciiTheme="minorHAnsi" w:hAnsiTheme="minorHAnsi"/>
                <w:sz w:val="20"/>
                <w:szCs w:val="20"/>
              </w:rPr>
            </w:pPr>
          </w:p>
        </w:tc>
      </w:tr>
      <w:tr w:rsidR="00FB711B" w:rsidRPr="00CB2CE3" w14:paraId="0CBDF463" w14:textId="77777777" w:rsidTr="0000727C">
        <w:tc>
          <w:tcPr>
            <w:tcW w:w="521" w:type="dxa"/>
          </w:tcPr>
          <w:p w14:paraId="21816449" w14:textId="77777777" w:rsidR="00FB711B" w:rsidRPr="004D6695" w:rsidRDefault="00FB711B"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416E7598" w14:textId="77777777" w:rsidR="00FB711B" w:rsidRDefault="00FB711B" w:rsidP="005567FF">
            <w:pPr>
              <w:pStyle w:val="Heading3"/>
            </w:pPr>
            <w:r>
              <w:t xml:space="preserve">External Wall Type </w:t>
            </w:r>
            <w:r w:rsidR="00D41A98">
              <w:t>C</w:t>
            </w:r>
          </w:p>
          <w:p w14:paraId="45A21A1E" w14:textId="495194D3" w:rsidR="00D41A98" w:rsidRDefault="00D41A98" w:rsidP="00D41A98">
            <w:r>
              <w:t xml:space="preserve">Ibstock Etruria mix in Flemish bond </w:t>
            </w:r>
            <w:r w:rsidR="00404162">
              <w:t>and flush mortar finish</w:t>
            </w:r>
          </w:p>
          <w:p w14:paraId="76D0B8D4" w14:textId="7A632D17" w:rsidR="00D41A98" w:rsidRDefault="00D41A98" w:rsidP="00D41A98">
            <w:r>
              <w:t xml:space="preserve">125mm Knauf </w:t>
            </w:r>
            <w:proofErr w:type="spellStart"/>
            <w:r>
              <w:t>Dritherm</w:t>
            </w:r>
            <w:proofErr w:type="spellEnd"/>
            <w:r>
              <w:t xml:space="preserve"> cavity slab 3</w:t>
            </w:r>
            <w:r w:rsidR="00EF0F11">
              <w:t>7</w:t>
            </w:r>
          </w:p>
          <w:p w14:paraId="7BF11284" w14:textId="4ACBD688" w:rsidR="00D41A98" w:rsidRPr="00D41A98" w:rsidRDefault="00D41A98" w:rsidP="00D41A98">
            <w:r>
              <w:t>102.5</w:t>
            </w:r>
            <w:r w:rsidR="00404162">
              <w:t>mm</w:t>
            </w:r>
            <w:r>
              <w:t xml:space="preserve"> White glazed brick facing the bin store </w:t>
            </w:r>
          </w:p>
        </w:tc>
        <w:tc>
          <w:tcPr>
            <w:tcW w:w="1276" w:type="dxa"/>
          </w:tcPr>
          <w:p w14:paraId="6A605586" w14:textId="77777777" w:rsidR="00FB711B" w:rsidRPr="00CB2CE3" w:rsidRDefault="00FB711B" w:rsidP="000336C4">
            <w:pPr>
              <w:widowControl w:val="0"/>
              <w:autoSpaceDE w:val="0"/>
              <w:autoSpaceDN w:val="0"/>
              <w:adjustRightInd w:val="0"/>
              <w:spacing w:after="0"/>
              <w:rPr>
                <w:rFonts w:asciiTheme="minorHAnsi" w:hAnsiTheme="minorHAnsi"/>
                <w:sz w:val="20"/>
                <w:szCs w:val="20"/>
              </w:rPr>
            </w:pPr>
          </w:p>
        </w:tc>
      </w:tr>
      <w:tr w:rsidR="00D41A98" w:rsidRPr="00CB2CE3" w14:paraId="5839D243" w14:textId="77777777" w:rsidTr="0000727C">
        <w:tc>
          <w:tcPr>
            <w:tcW w:w="521" w:type="dxa"/>
          </w:tcPr>
          <w:p w14:paraId="47EC5D54" w14:textId="77777777" w:rsidR="00D41A98" w:rsidRPr="004D6695" w:rsidRDefault="00D41A98"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2CCC8A87" w14:textId="6433A085" w:rsidR="00D41A98" w:rsidRDefault="00D41A98" w:rsidP="00D41A98">
            <w:pPr>
              <w:pStyle w:val="Heading3"/>
            </w:pPr>
            <w:r>
              <w:t xml:space="preserve">External Wall Type </w:t>
            </w:r>
            <w:r w:rsidR="00FA0E91">
              <w:t>D</w:t>
            </w:r>
            <w:r>
              <w:t xml:space="preserve"> </w:t>
            </w:r>
          </w:p>
          <w:p w14:paraId="502A2297" w14:textId="77777777" w:rsidR="00404162" w:rsidRDefault="00404162" w:rsidP="00D41A98">
            <w:r>
              <w:t xml:space="preserve">102.5 White glazed brick facing the bin store </w:t>
            </w:r>
          </w:p>
          <w:p w14:paraId="65776AFE" w14:textId="5D2AD487" w:rsidR="00D41A98" w:rsidRDefault="00D41A98" w:rsidP="00D41A98">
            <w:r>
              <w:t xml:space="preserve">100mm Knauf </w:t>
            </w:r>
            <w:proofErr w:type="spellStart"/>
            <w:r>
              <w:t>Dritherm</w:t>
            </w:r>
            <w:proofErr w:type="spellEnd"/>
            <w:r>
              <w:t xml:space="preserve"> cavity slab 37 </w:t>
            </w:r>
          </w:p>
          <w:p w14:paraId="193E494B" w14:textId="77777777" w:rsidR="00404162" w:rsidRPr="004F519C" w:rsidRDefault="00404162" w:rsidP="00404162">
            <w:r w:rsidRPr="004F519C">
              <w:t xml:space="preserve">100 </w:t>
            </w:r>
            <w:proofErr w:type="spellStart"/>
            <w:r w:rsidRPr="004F519C">
              <w:t>Celcon</w:t>
            </w:r>
            <w:proofErr w:type="spellEnd"/>
            <w:r w:rsidRPr="004F519C">
              <w:t xml:space="preserve"> standard grade block </w:t>
            </w:r>
          </w:p>
          <w:p w14:paraId="51C5403F" w14:textId="46BF9AF0" w:rsidR="00D41A98" w:rsidRDefault="00404162" w:rsidP="00D41A98">
            <w:r w:rsidRPr="004F519C">
              <w:t xml:space="preserve">15mm </w:t>
            </w:r>
            <w:proofErr w:type="spellStart"/>
            <w:r w:rsidRPr="004F519C">
              <w:t>Megadeco</w:t>
            </w:r>
            <w:proofErr w:type="spellEnd"/>
            <w:r w:rsidRPr="004F519C">
              <w:t xml:space="preserve"> plasterboard with taped and jointed finish – painted</w:t>
            </w:r>
          </w:p>
        </w:tc>
        <w:tc>
          <w:tcPr>
            <w:tcW w:w="1276" w:type="dxa"/>
          </w:tcPr>
          <w:p w14:paraId="173E9DD6" w14:textId="77777777" w:rsidR="00D41A98" w:rsidRPr="00CB2CE3" w:rsidRDefault="00D41A98" w:rsidP="000336C4">
            <w:pPr>
              <w:widowControl w:val="0"/>
              <w:autoSpaceDE w:val="0"/>
              <w:autoSpaceDN w:val="0"/>
              <w:adjustRightInd w:val="0"/>
              <w:spacing w:after="0"/>
              <w:rPr>
                <w:rFonts w:asciiTheme="minorHAnsi" w:hAnsiTheme="minorHAnsi"/>
                <w:sz w:val="20"/>
                <w:szCs w:val="20"/>
              </w:rPr>
            </w:pPr>
          </w:p>
        </w:tc>
      </w:tr>
      <w:tr w:rsidR="003F6927" w:rsidRPr="00CB2CE3" w14:paraId="39187C0E" w14:textId="77777777" w:rsidTr="0000727C">
        <w:tc>
          <w:tcPr>
            <w:tcW w:w="521" w:type="dxa"/>
          </w:tcPr>
          <w:p w14:paraId="1B77DD4C" w14:textId="77777777" w:rsidR="003F6927" w:rsidRPr="004D6695" w:rsidRDefault="003F6927"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767FC941" w14:textId="4C054751" w:rsidR="003F6927" w:rsidRDefault="003F6927" w:rsidP="005571C1">
            <w:pPr>
              <w:pStyle w:val="Heading3"/>
            </w:pPr>
            <w:r>
              <w:t xml:space="preserve">External Wall </w:t>
            </w:r>
            <w:r w:rsidR="00FA0E91">
              <w:t xml:space="preserve">Type J </w:t>
            </w:r>
            <w:r w:rsidR="00CC5D89">
              <w:t xml:space="preserve">- Back of </w:t>
            </w:r>
            <w:r>
              <w:t xml:space="preserve">Stage </w:t>
            </w:r>
            <w:r w:rsidR="00CC5D89">
              <w:t xml:space="preserve">at First Floor Level </w:t>
            </w:r>
          </w:p>
          <w:p w14:paraId="60717CEE" w14:textId="54CC13FB" w:rsidR="00FA0E91" w:rsidRPr="00FA0E91" w:rsidRDefault="00FA0E91" w:rsidP="00FA0E91">
            <w:r w:rsidRPr="00EF16B1">
              <w:t>1</w:t>
            </w:r>
            <w:r w:rsidR="00404162" w:rsidRPr="00EF16B1">
              <w:t>4</w:t>
            </w:r>
            <w:r w:rsidRPr="00EF16B1">
              <w:t xml:space="preserve">0mm blockwork wall constructed within the flange of the steel, and an </w:t>
            </w:r>
            <w:r w:rsidR="00910881" w:rsidRPr="00EF16B1">
              <w:t>4</w:t>
            </w:r>
            <w:r w:rsidR="00AD2D80" w:rsidRPr="00EF16B1">
              <w:t>5</w:t>
            </w:r>
            <w:r w:rsidRPr="00EF16B1">
              <w:t xml:space="preserve">mm </w:t>
            </w:r>
            <w:r w:rsidR="00AD2D80" w:rsidRPr="00EF16B1">
              <w:t>Kingspan K5 insulation board</w:t>
            </w:r>
            <w:r w:rsidRPr="00EF16B1">
              <w:t xml:space="preserve"> fixed to the front face of this</w:t>
            </w:r>
            <w:r w:rsidR="00910881" w:rsidRPr="00EF16B1">
              <w:t xml:space="preserve"> to achieve a 0.26 W/m2.K</w:t>
            </w:r>
            <w:r w:rsidRPr="00EF16B1">
              <w:t xml:space="preserve">, which is to be rendered with </w:t>
            </w:r>
            <w:proofErr w:type="spellStart"/>
            <w:r w:rsidR="00404162" w:rsidRPr="00EF16B1">
              <w:t>Weberpral</w:t>
            </w:r>
            <w:proofErr w:type="spellEnd"/>
            <w:r w:rsidR="00404162" w:rsidRPr="00EF16B1">
              <w:t xml:space="preserve"> M One Coat through coloured render </w:t>
            </w:r>
            <w:r w:rsidRPr="00EF16B1">
              <w:t xml:space="preserve">finished in colour </w:t>
            </w:r>
            <w:r w:rsidR="00AD2D80" w:rsidRPr="00EF16B1">
              <w:t>E</w:t>
            </w:r>
            <w:r w:rsidRPr="00EF16B1">
              <w:t>arth Red</w:t>
            </w:r>
            <w:r w:rsidR="00610F79" w:rsidRPr="00EF16B1">
              <w:t>.</w:t>
            </w:r>
          </w:p>
        </w:tc>
        <w:tc>
          <w:tcPr>
            <w:tcW w:w="1276" w:type="dxa"/>
          </w:tcPr>
          <w:p w14:paraId="7CD2ABDF"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CC5D89" w:rsidRPr="00CB2CE3" w14:paraId="6C5338B4" w14:textId="77777777" w:rsidTr="0000727C">
        <w:tc>
          <w:tcPr>
            <w:tcW w:w="521" w:type="dxa"/>
          </w:tcPr>
          <w:p w14:paraId="153ACD1F" w14:textId="77777777" w:rsidR="00CC5D89" w:rsidRPr="004D6695" w:rsidRDefault="00CC5D89"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1C1F74C" w14:textId="77777777" w:rsidR="00CC5D89" w:rsidRDefault="00CC5D89" w:rsidP="005571C1">
            <w:pPr>
              <w:pStyle w:val="Heading3"/>
            </w:pPr>
            <w:r>
              <w:t>Parapet Walls</w:t>
            </w:r>
          </w:p>
          <w:p w14:paraId="0BDBED8A" w14:textId="575D2083" w:rsidR="00CC5D89" w:rsidRPr="00CC5D89" w:rsidRDefault="00296936" w:rsidP="00CC5D89">
            <w:r>
              <w:t>All parapet walls will be insulated cavity walls taken up to the underside of the cavity tray which will sit below the coping. The parapets will either be faced externally with a brick outer leaf up to a stone effect banding. The roof insulation and single ply membrane will be taken up to the back of the parapet and dressed into the DPC below the coping above.</w:t>
            </w:r>
          </w:p>
        </w:tc>
        <w:tc>
          <w:tcPr>
            <w:tcW w:w="1276" w:type="dxa"/>
          </w:tcPr>
          <w:p w14:paraId="0F34815B" w14:textId="77777777" w:rsidR="00CC5D89" w:rsidRPr="00CB2CE3" w:rsidRDefault="00CC5D89" w:rsidP="000336C4">
            <w:pPr>
              <w:widowControl w:val="0"/>
              <w:autoSpaceDE w:val="0"/>
              <w:autoSpaceDN w:val="0"/>
              <w:adjustRightInd w:val="0"/>
              <w:spacing w:after="0"/>
              <w:rPr>
                <w:rFonts w:asciiTheme="minorHAnsi" w:hAnsiTheme="minorHAnsi"/>
                <w:sz w:val="20"/>
                <w:szCs w:val="20"/>
              </w:rPr>
            </w:pPr>
          </w:p>
        </w:tc>
      </w:tr>
      <w:tr w:rsidR="001C2673" w:rsidRPr="00CB2CE3" w14:paraId="11ED332A" w14:textId="77777777" w:rsidTr="0000727C">
        <w:tc>
          <w:tcPr>
            <w:tcW w:w="521" w:type="dxa"/>
          </w:tcPr>
          <w:p w14:paraId="3A14B46C" w14:textId="77777777" w:rsidR="001C2673" w:rsidRPr="004D6695" w:rsidRDefault="001C2673"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22220D79" w14:textId="77777777" w:rsidR="001C2673" w:rsidRDefault="001C2673" w:rsidP="005571C1">
            <w:pPr>
              <w:pStyle w:val="Heading3"/>
            </w:pPr>
            <w:r>
              <w:t xml:space="preserve">Coping Stone </w:t>
            </w:r>
          </w:p>
          <w:p w14:paraId="5694C0CB" w14:textId="77777777" w:rsidR="00137652" w:rsidRDefault="00137652" w:rsidP="001C2673">
            <w:r>
              <w:t xml:space="preserve">Fit reconstructed stone coping to parapet wall to new extension only consisting </w:t>
            </w:r>
            <w:proofErr w:type="gramStart"/>
            <w:r>
              <w:t>of :</w:t>
            </w:r>
            <w:proofErr w:type="gramEnd"/>
            <w:r>
              <w:t xml:space="preserve">- </w:t>
            </w:r>
          </w:p>
          <w:p w14:paraId="4ABA817B" w14:textId="77777777" w:rsidR="001C2673" w:rsidRDefault="00137652" w:rsidP="00137652">
            <w:pPr>
              <w:pStyle w:val="ListParagraph"/>
              <w:numPr>
                <w:ilvl w:val="0"/>
                <w:numId w:val="36"/>
              </w:numPr>
            </w:pPr>
            <w:r>
              <w:t xml:space="preserve">Weathered coping 89/76 x 440 x 900long </w:t>
            </w:r>
          </w:p>
          <w:p w14:paraId="420B3C3D" w14:textId="77777777" w:rsidR="00137652" w:rsidRDefault="00137652" w:rsidP="00137652">
            <w:pPr>
              <w:pStyle w:val="ListParagraph"/>
              <w:numPr>
                <w:ilvl w:val="0"/>
                <w:numId w:val="36"/>
              </w:numPr>
            </w:pPr>
            <w:r>
              <w:t xml:space="preserve">Coping corner stone – 3no </w:t>
            </w:r>
          </w:p>
          <w:p w14:paraId="6409F9D1" w14:textId="28B92C6F" w:rsidR="00137652" w:rsidRDefault="00137652" w:rsidP="00137652">
            <w:pPr>
              <w:pStyle w:val="ListParagraph"/>
              <w:numPr>
                <w:ilvl w:val="0"/>
                <w:numId w:val="36"/>
              </w:numPr>
            </w:pPr>
            <w:r>
              <w:t xml:space="preserve">Band below the coping to outer brick face 100 x 140mm </w:t>
            </w:r>
          </w:p>
          <w:p w14:paraId="62EA5984" w14:textId="56BD2448" w:rsidR="00137652" w:rsidRDefault="00137652" w:rsidP="00137652">
            <w:pPr>
              <w:pStyle w:val="ListParagraph"/>
              <w:numPr>
                <w:ilvl w:val="0"/>
                <w:numId w:val="36"/>
              </w:numPr>
            </w:pPr>
            <w:r>
              <w:t xml:space="preserve">Pointing mix to match the stone </w:t>
            </w:r>
          </w:p>
          <w:p w14:paraId="2B870201" w14:textId="69D5D496" w:rsidR="00137652" w:rsidRDefault="00137652" w:rsidP="00137652">
            <w:pPr>
              <w:pStyle w:val="ListParagraph"/>
              <w:numPr>
                <w:ilvl w:val="0"/>
                <w:numId w:val="36"/>
              </w:numPr>
            </w:pPr>
            <w:r>
              <w:lastRenderedPageBreak/>
              <w:t xml:space="preserve">Drawings for CA approval will be provided by </w:t>
            </w:r>
            <w:proofErr w:type="spellStart"/>
            <w:r>
              <w:t>Haddonstone</w:t>
            </w:r>
            <w:proofErr w:type="spellEnd"/>
            <w:r>
              <w:t xml:space="preserve"> </w:t>
            </w:r>
          </w:p>
          <w:p w14:paraId="54CE53E8" w14:textId="77777777" w:rsidR="00137652" w:rsidRDefault="00137652" w:rsidP="00137652">
            <w:r>
              <w:t xml:space="preserve">This coping is intended to mirror in a contemporary way the copings to the main front two storey block facing Market square. </w:t>
            </w:r>
          </w:p>
          <w:p w14:paraId="5D4C274F" w14:textId="77777777" w:rsidR="00137652" w:rsidRPr="00137652" w:rsidRDefault="00137652" w:rsidP="00137652">
            <w:pPr>
              <w:rPr>
                <w:color w:val="E36C0A" w:themeColor="accent6" w:themeShade="BF"/>
              </w:rPr>
            </w:pPr>
            <w:r w:rsidRPr="00137652">
              <w:rPr>
                <w:color w:val="E36C0A" w:themeColor="accent6" w:themeShade="BF"/>
              </w:rPr>
              <w:t xml:space="preserve">A supply only quotation obtained from Haddon Stone has been provided as part of tender documentation in the sum of £6388.30 </w:t>
            </w:r>
          </w:p>
          <w:p w14:paraId="6F9D8F7B" w14:textId="77777777" w:rsidR="00137652" w:rsidRDefault="00137652" w:rsidP="00137652">
            <w:r>
              <w:t xml:space="preserve">Contractor to allow for fixing </w:t>
            </w:r>
            <w:proofErr w:type="gramStart"/>
            <w:r>
              <w:t>cramps  and</w:t>
            </w:r>
            <w:proofErr w:type="gramEnd"/>
            <w:r>
              <w:t xml:space="preserve"> installation of the coping </w:t>
            </w:r>
          </w:p>
          <w:p w14:paraId="475A6548" w14:textId="10013CB4" w:rsidR="00137652" w:rsidRPr="001C2673" w:rsidRDefault="00137652" w:rsidP="00137652">
            <w:r>
              <w:t xml:space="preserve">These coping stones are intended to be lifted and reinstalled when the upper storey extension proceeds in the future. </w:t>
            </w:r>
          </w:p>
        </w:tc>
        <w:tc>
          <w:tcPr>
            <w:tcW w:w="1276" w:type="dxa"/>
          </w:tcPr>
          <w:p w14:paraId="71EC5105" w14:textId="5729584A" w:rsidR="001C2673" w:rsidRPr="001C2673" w:rsidRDefault="001C2673" w:rsidP="000336C4">
            <w:pPr>
              <w:widowControl w:val="0"/>
              <w:autoSpaceDE w:val="0"/>
              <w:autoSpaceDN w:val="0"/>
              <w:adjustRightInd w:val="0"/>
              <w:spacing w:after="0"/>
              <w:rPr>
                <w:rFonts w:asciiTheme="minorHAnsi" w:hAnsiTheme="minorHAnsi"/>
                <w:color w:val="FF0000"/>
                <w:sz w:val="20"/>
                <w:szCs w:val="20"/>
              </w:rPr>
            </w:pPr>
          </w:p>
        </w:tc>
      </w:tr>
      <w:tr w:rsidR="00CC5D89" w:rsidRPr="00CB2CE3" w14:paraId="666B3F21" w14:textId="77777777" w:rsidTr="0000727C">
        <w:tc>
          <w:tcPr>
            <w:tcW w:w="521" w:type="dxa"/>
          </w:tcPr>
          <w:p w14:paraId="0ECE3C5B" w14:textId="77777777" w:rsidR="00CC5D89" w:rsidRPr="004D6695" w:rsidRDefault="00CC5D89"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738D200D" w14:textId="49A3952C" w:rsidR="00CC5D89" w:rsidRDefault="001033CA" w:rsidP="005571C1">
            <w:pPr>
              <w:pStyle w:val="Heading3"/>
            </w:pPr>
            <w:r>
              <w:t xml:space="preserve">Roof </w:t>
            </w:r>
            <w:r w:rsidR="00CC5D89">
              <w:t>Flashings</w:t>
            </w:r>
          </w:p>
          <w:p w14:paraId="18EE283B" w14:textId="053C6BB9" w:rsidR="00296936" w:rsidRPr="00296936" w:rsidRDefault="002D0F7A" w:rsidP="00296936">
            <w:r>
              <w:t xml:space="preserve">Fit a </w:t>
            </w:r>
            <w:r w:rsidR="00DA18E2">
              <w:t>membrane coated metal sheet formed offsite to form a drip edge to the insulated</w:t>
            </w:r>
            <w:r>
              <w:t xml:space="preserve"> roof </w:t>
            </w:r>
            <w:r w:rsidR="00DA18E2">
              <w:t>upstand</w:t>
            </w:r>
            <w:r w:rsidR="001033CA">
              <w:t xml:space="preserve"> at the parapet and abutments</w:t>
            </w:r>
            <w:r w:rsidR="00DA18E2">
              <w:t xml:space="preserve">. The formed coated metal sheet is to be </w:t>
            </w:r>
            <w:r w:rsidR="00C109AE">
              <w:t>bonded</w:t>
            </w:r>
            <w:r w:rsidR="00DA18E2">
              <w:t xml:space="preserve"> into the </w:t>
            </w:r>
            <w:r w:rsidR="00C109AE">
              <w:t>block</w:t>
            </w:r>
            <w:r w:rsidR="00DA18E2">
              <w:t xml:space="preserve">work below the </w:t>
            </w:r>
            <w:r w:rsidR="001033CA">
              <w:t>DPC</w:t>
            </w:r>
            <w:r w:rsidR="00DA18E2">
              <w:t xml:space="preserve"> and </w:t>
            </w:r>
            <w:r w:rsidR="001033CA">
              <w:t xml:space="preserve">the DPC </w:t>
            </w:r>
            <w:r w:rsidR="00DA18E2">
              <w:t xml:space="preserve">dressed over the top of </w:t>
            </w:r>
            <w:r w:rsidR="001033CA">
              <w:t>formed metal drip</w:t>
            </w:r>
            <w:r>
              <w:t xml:space="preserve"> at the parapet</w:t>
            </w:r>
            <w:r w:rsidR="001033CA">
              <w:t>.</w:t>
            </w:r>
            <w:r w:rsidR="00DA18E2">
              <w:t xml:space="preserve"> Form a cavity tray below the coping and taper down to the external leaf</w:t>
            </w:r>
            <w:r w:rsidR="001033CA">
              <w:t xml:space="preserve"> of the parapet</w:t>
            </w:r>
            <w:r>
              <w:t>. For abutments dress the coated metal sheet of the insulated upstand and membrane</w:t>
            </w:r>
            <w:r w:rsidR="00DA18E2">
              <w:t>.</w:t>
            </w:r>
          </w:p>
        </w:tc>
        <w:tc>
          <w:tcPr>
            <w:tcW w:w="1276" w:type="dxa"/>
          </w:tcPr>
          <w:p w14:paraId="038A299E" w14:textId="77777777" w:rsidR="00CC5D89" w:rsidRPr="00CB2CE3" w:rsidRDefault="00CC5D89" w:rsidP="000336C4">
            <w:pPr>
              <w:widowControl w:val="0"/>
              <w:autoSpaceDE w:val="0"/>
              <w:autoSpaceDN w:val="0"/>
              <w:adjustRightInd w:val="0"/>
              <w:spacing w:after="0"/>
              <w:rPr>
                <w:rFonts w:asciiTheme="minorHAnsi" w:hAnsiTheme="minorHAnsi"/>
                <w:sz w:val="20"/>
                <w:szCs w:val="20"/>
              </w:rPr>
            </w:pPr>
          </w:p>
        </w:tc>
      </w:tr>
      <w:tr w:rsidR="005571C1" w:rsidRPr="00CB2CE3" w14:paraId="75506C45" w14:textId="77777777" w:rsidTr="0000727C">
        <w:tc>
          <w:tcPr>
            <w:tcW w:w="521" w:type="dxa"/>
          </w:tcPr>
          <w:p w14:paraId="0A8F2B50" w14:textId="77777777" w:rsidR="005571C1" w:rsidRPr="004D6695" w:rsidRDefault="005571C1"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0D7CFC9F" w14:textId="77777777" w:rsidR="005571C1" w:rsidRDefault="005571C1" w:rsidP="005567FF">
            <w:pPr>
              <w:pStyle w:val="Heading3"/>
            </w:pPr>
            <w:r w:rsidRPr="00AD2D80">
              <w:t>Building</w:t>
            </w:r>
            <w:r>
              <w:t xml:space="preserve"> Signage </w:t>
            </w:r>
          </w:p>
          <w:p w14:paraId="317D62CC" w14:textId="0FF9029E" w:rsidR="00FA0E91" w:rsidRPr="00FA0E91" w:rsidRDefault="004F5A1D" w:rsidP="00FA0E91">
            <w:r>
              <w:t xml:space="preserve">Fit </w:t>
            </w:r>
            <w:r w:rsidR="00EF0F11">
              <w:t xml:space="preserve">polished gold effect stainless steel </w:t>
            </w:r>
            <w:r w:rsidR="005C7C8A">
              <w:t xml:space="preserve">3D </w:t>
            </w:r>
            <w:r w:rsidR="00EF0F11">
              <w:t>letters,</w:t>
            </w:r>
            <w:r w:rsidR="005C7C8A">
              <w:t xml:space="preserve"> </w:t>
            </w:r>
            <w:r w:rsidR="00EF0F11">
              <w:t>700mm high</w:t>
            </w:r>
            <w:r w:rsidR="005C7C8A">
              <w:t xml:space="preserve"> </w:t>
            </w:r>
            <w:r w:rsidR="00EF0F11">
              <w:t xml:space="preserve">and </w:t>
            </w:r>
            <w:r w:rsidR="005C7C8A">
              <w:t>4</w:t>
            </w:r>
            <w:r w:rsidR="00EF0F11">
              <w:t xml:space="preserve">0mm thick. </w:t>
            </w:r>
            <w:r w:rsidR="00EF0F11" w:rsidRPr="005C7C8A">
              <w:rPr>
                <w:rFonts w:ascii="Times New Roman" w:hAnsi="Times New Roman"/>
              </w:rPr>
              <w:t>C</w:t>
            </w:r>
            <w:r w:rsidR="005C7C8A" w:rsidRPr="005C7C8A">
              <w:rPr>
                <w:rFonts w:ascii="Times New Roman" w:hAnsi="Times New Roman"/>
              </w:rPr>
              <w:t>IVIC</w:t>
            </w:r>
            <w:r w:rsidR="00EF0F11" w:rsidRPr="005C7C8A">
              <w:rPr>
                <w:rFonts w:ascii="Times New Roman" w:hAnsi="Times New Roman"/>
              </w:rPr>
              <w:t xml:space="preserve"> H</w:t>
            </w:r>
            <w:r w:rsidR="005C7C8A" w:rsidRPr="005C7C8A">
              <w:rPr>
                <w:rFonts w:ascii="Times New Roman" w:hAnsi="Times New Roman"/>
              </w:rPr>
              <w:t>ALL</w:t>
            </w:r>
            <w:r w:rsidR="005C7C8A">
              <w:t xml:space="preserve"> lettering in Times New Roman lettering style, fitted flush.</w:t>
            </w:r>
          </w:p>
        </w:tc>
        <w:tc>
          <w:tcPr>
            <w:tcW w:w="1276" w:type="dxa"/>
          </w:tcPr>
          <w:p w14:paraId="3243FD12" w14:textId="77777777" w:rsidR="005571C1" w:rsidRPr="00CB2CE3" w:rsidRDefault="005571C1" w:rsidP="000336C4">
            <w:pPr>
              <w:widowControl w:val="0"/>
              <w:autoSpaceDE w:val="0"/>
              <w:autoSpaceDN w:val="0"/>
              <w:adjustRightInd w:val="0"/>
              <w:spacing w:after="0"/>
              <w:rPr>
                <w:rFonts w:asciiTheme="minorHAnsi" w:hAnsiTheme="minorHAnsi"/>
                <w:sz w:val="20"/>
                <w:szCs w:val="20"/>
              </w:rPr>
            </w:pPr>
          </w:p>
        </w:tc>
      </w:tr>
      <w:tr w:rsidR="00FB711B" w:rsidRPr="00CB2CE3" w14:paraId="633D6E1C" w14:textId="77777777" w:rsidTr="0000727C">
        <w:tc>
          <w:tcPr>
            <w:tcW w:w="521" w:type="dxa"/>
          </w:tcPr>
          <w:p w14:paraId="3FD6C013" w14:textId="77777777" w:rsidR="00FB711B" w:rsidRPr="004D6695" w:rsidRDefault="00FB711B"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7A8303D8" w14:textId="3A7905A6" w:rsidR="00BF480B" w:rsidRDefault="00BF480B" w:rsidP="00BF480B">
            <w:pPr>
              <w:pStyle w:val="Heading3"/>
            </w:pPr>
            <w:r>
              <w:t xml:space="preserve">Roof </w:t>
            </w:r>
            <w:r w:rsidR="00CC5D89">
              <w:t xml:space="preserve">Slab </w:t>
            </w:r>
          </w:p>
          <w:p w14:paraId="5D709BD1" w14:textId="1B8B9654" w:rsidR="00BF480B" w:rsidRDefault="00BF480B" w:rsidP="00BF480B">
            <w:r>
              <w:t xml:space="preserve">Lay 100mm A142 mesh reinforced RC28/35 concrete cast onto Kingspan </w:t>
            </w:r>
            <w:r w:rsidR="009841F2">
              <w:t>M</w:t>
            </w:r>
            <w:r>
              <w:t xml:space="preserve">ultideck MD50-V2. </w:t>
            </w:r>
            <w:r w:rsidR="001C2673">
              <w:t xml:space="preserve"> </w:t>
            </w:r>
            <w:r>
              <w:t xml:space="preserve">The metal deck is to be fixed to the top of the steel work with </w:t>
            </w:r>
            <w:proofErr w:type="spellStart"/>
            <w:r>
              <w:t>hilti</w:t>
            </w:r>
            <w:proofErr w:type="spellEnd"/>
            <w:r>
              <w:t xml:space="preserve"> shot fired connectors at 300mm centres. </w:t>
            </w:r>
          </w:p>
          <w:p w14:paraId="441686FA" w14:textId="77777777" w:rsidR="00BF480B" w:rsidRPr="00FA0E91" w:rsidRDefault="00BF480B" w:rsidP="00BF480B">
            <w:pPr>
              <w:pStyle w:val="Normal-SpeckCheck"/>
              <w:rPr>
                <w:vanish/>
                <w:color w:val="auto"/>
              </w:rPr>
            </w:pPr>
            <w:r w:rsidRPr="00FA0E91">
              <w:rPr>
                <w:vanish/>
                <w:color w:val="auto"/>
              </w:rPr>
              <w:t xml:space="preserve">The future conversion of this slab to first floor would need to allow for isorubber + 75mm screed or 25mm insulation + 85mm screed if using underfloor heating. </w:t>
            </w:r>
          </w:p>
          <w:p w14:paraId="36F85C9C" w14:textId="77777777" w:rsidR="00FB711B" w:rsidRDefault="00BF480B" w:rsidP="00BF480B">
            <w:pPr>
              <w:pStyle w:val="Heading3"/>
              <w:rPr>
                <w:b w:val="0"/>
                <w:bCs w:val="0"/>
                <w:color w:val="auto"/>
              </w:rPr>
            </w:pPr>
            <w:r w:rsidRPr="00FA0E91">
              <w:rPr>
                <w:b w:val="0"/>
                <w:bCs w:val="0"/>
                <w:color w:val="auto"/>
              </w:rPr>
              <w:t xml:space="preserve">Along grid line </w:t>
            </w:r>
            <w:r w:rsidR="00FA0E91" w:rsidRPr="00FA0E91">
              <w:rPr>
                <w:b w:val="0"/>
                <w:bCs w:val="0"/>
                <w:color w:val="auto"/>
              </w:rPr>
              <w:t>SC</w:t>
            </w:r>
            <w:r w:rsidRPr="00FA0E91">
              <w:rPr>
                <w:b w:val="0"/>
                <w:bCs w:val="0"/>
                <w:color w:val="auto"/>
              </w:rPr>
              <w:t xml:space="preserve"> the Roof slab is to pass over the steel beam with </w:t>
            </w:r>
            <w:r w:rsidR="00FA0E91" w:rsidRPr="00FA0E91">
              <w:rPr>
                <w:b w:val="0"/>
                <w:bCs w:val="0"/>
                <w:color w:val="auto"/>
              </w:rPr>
              <w:t xml:space="preserve">external Wall </w:t>
            </w:r>
            <w:r w:rsidR="005C7C8A">
              <w:rPr>
                <w:b w:val="0"/>
                <w:bCs w:val="0"/>
                <w:color w:val="auto"/>
              </w:rPr>
              <w:t>T</w:t>
            </w:r>
            <w:r w:rsidR="00FA0E91" w:rsidRPr="00FA0E91">
              <w:rPr>
                <w:b w:val="0"/>
                <w:bCs w:val="0"/>
                <w:color w:val="auto"/>
              </w:rPr>
              <w:t>ype J constructed off this – clause 468</w:t>
            </w:r>
          </w:p>
          <w:p w14:paraId="6E431802" w14:textId="77777777" w:rsidR="0089114D" w:rsidRDefault="0089114D" w:rsidP="0089114D">
            <w:r>
              <w:t>Prior to the in</w:t>
            </w:r>
            <w:r w:rsidR="00507B58">
              <w:t>s</w:t>
            </w:r>
            <w:r>
              <w:t>tallation of the vapour control layer the surface should be suitably primed</w:t>
            </w:r>
            <w:r w:rsidR="00507B58">
              <w:t>, in accordance with the primer manufacturer’s instructions prior to the application of a suitable proprietary adhesive system, used to bond the vapour control layer to the deck.</w:t>
            </w:r>
          </w:p>
          <w:p w14:paraId="2C937597" w14:textId="6B66D5CC" w:rsidR="000A580E" w:rsidRPr="0089114D" w:rsidRDefault="000A580E" w:rsidP="0089114D">
            <w:r>
              <w:t xml:space="preserve">This roof slab will become </w:t>
            </w:r>
            <w:r w:rsidR="001C2673">
              <w:t xml:space="preserve">the future Floor slab to an upward extension. </w:t>
            </w:r>
          </w:p>
        </w:tc>
        <w:tc>
          <w:tcPr>
            <w:tcW w:w="1276" w:type="dxa"/>
          </w:tcPr>
          <w:p w14:paraId="3012FB3F" w14:textId="77777777" w:rsidR="00FB711B" w:rsidRPr="00CB2CE3" w:rsidRDefault="00FB711B" w:rsidP="000336C4">
            <w:pPr>
              <w:widowControl w:val="0"/>
              <w:autoSpaceDE w:val="0"/>
              <w:autoSpaceDN w:val="0"/>
              <w:adjustRightInd w:val="0"/>
              <w:spacing w:after="0"/>
              <w:rPr>
                <w:rFonts w:asciiTheme="minorHAnsi" w:hAnsiTheme="minorHAnsi"/>
                <w:sz w:val="20"/>
                <w:szCs w:val="20"/>
              </w:rPr>
            </w:pPr>
          </w:p>
        </w:tc>
      </w:tr>
      <w:tr w:rsidR="00A94DBE" w:rsidRPr="00CB2CE3" w14:paraId="400FE355" w14:textId="77777777" w:rsidTr="0000727C">
        <w:tc>
          <w:tcPr>
            <w:tcW w:w="521" w:type="dxa"/>
          </w:tcPr>
          <w:p w14:paraId="478DA580" w14:textId="77777777" w:rsidR="00A94DBE" w:rsidRPr="004D6695" w:rsidRDefault="00A94DBE"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2F576A16" w14:textId="77777777" w:rsidR="00A94DBE" w:rsidRDefault="00A94DBE" w:rsidP="00BF480B">
            <w:pPr>
              <w:pStyle w:val="Heading3"/>
            </w:pPr>
            <w:r>
              <w:t xml:space="preserve">Roof </w:t>
            </w:r>
            <w:r w:rsidR="00CC5D89">
              <w:t>Lights</w:t>
            </w:r>
          </w:p>
          <w:p w14:paraId="295AC1A0" w14:textId="77777777" w:rsidR="000A580E" w:rsidRDefault="002D0F7A" w:rsidP="002D0F7A">
            <w:r w:rsidRPr="002D0F7A">
              <w:t xml:space="preserve">Fit 4no </w:t>
            </w:r>
            <w:proofErr w:type="spellStart"/>
            <w:r w:rsidRPr="002D0F7A">
              <w:t>Coxdome</w:t>
            </w:r>
            <w:proofErr w:type="spellEnd"/>
            <w:r w:rsidRPr="002D0F7A">
              <w:t xml:space="preserve"> Fixed Flat Rooflights CFG12, finished opening size 1200x2200mm with a 160mm uPVC integral vertical upstand. </w:t>
            </w:r>
          </w:p>
          <w:p w14:paraId="62647649" w14:textId="77777777" w:rsidR="002D0F7A" w:rsidRDefault="002D0F7A" w:rsidP="002D0F7A">
            <w:r w:rsidRPr="002D0F7A">
              <w:t xml:space="preserve">Dress </w:t>
            </w:r>
            <w:proofErr w:type="gramStart"/>
            <w:r w:rsidRPr="002D0F7A">
              <w:t>roof</w:t>
            </w:r>
            <w:proofErr w:type="gramEnd"/>
            <w:r w:rsidRPr="002D0F7A">
              <w:t xml:space="preserve"> finish up the external face of the upstand.</w:t>
            </w:r>
          </w:p>
          <w:p w14:paraId="2012ECE7" w14:textId="34985D1E" w:rsidR="000A580E" w:rsidRPr="002D0F7A" w:rsidRDefault="000A580E" w:rsidP="002D0F7A">
            <w:r>
              <w:t xml:space="preserve">For steel trimmers to these rooflights refer to C2C Steel layouts </w:t>
            </w:r>
          </w:p>
        </w:tc>
        <w:tc>
          <w:tcPr>
            <w:tcW w:w="1276" w:type="dxa"/>
          </w:tcPr>
          <w:p w14:paraId="111725C0" w14:textId="77777777" w:rsidR="00A94DBE" w:rsidRPr="00CB2CE3" w:rsidRDefault="00A94DBE" w:rsidP="000336C4">
            <w:pPr>
              <w:widowControl w:val="0"/>
              <w:autoSpaceDE w:val="0"/>
              <w:autoSpaceDN w:val="0"/>
              <w:adjustRightInd w:val="0"/>
              <w:spacing w:after="0"/>
              <w:rPr>
                <w:rFonts w:asciiTheme="minorHAnsi" w:hAnsiTheme="minorHAnsi"/>
                <w:sz w:val="20"/>
                <w:szCs w:val="20"/>
              </w:rPr>
            </w:pPr>
          </w:p>
        </w:tc>
      </w:tr>
      <w:tr w:rsidR="003F6927" w:rsidRPr="00CB2CE3" w14:paraId="1706148C" w14:textId="77777777" w:rsidTr="0000727C">
        <w:tc>
          <w:tcPr>
            <w:tcW w:w="521" w:type="dxa"/>
          </w:tcPr>
          <w:p w14:paraId="5F51557F" w14:textId="77777777" w:rsidR="003F6927" w:rsidRPr="004D6695" w:rsidRDefault="003F6927"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266CE8F6" w14:textId="77777777" w:rsidR="003F6927" w:rsidRDefault="003F6927" w:rsidP="00BF480B">
            <w:pPr>
              <w:pStyle w:val="Heading3"/>
            </w:pPr>
            <w:r>
              <w:t>Roof Insulation</w:t>
            </w:r>
          </w:p>
          <w:p w14:paraId="2B356AD9" w14:textId="77777777" w:rsidR="000A580E" w:rsidRDefault="00E900ED" w:rsidP="00137407">
            <w:r>
              <w:t xml:space="preserve">Lay </w:t>
            </w:r>
            <w:r w:rsidR="00137407" w:rsidRPr="00C0718D">
              <w:t xml:space="preserve">Kingspan </w:t>
            </w:r>
            <w:proofErr w:type="spellStart"/>
            <w:r w:rsidR="00137407" w:rsidRPr="00C0718D">
              <w:t>Thermapter</w:t>
            </w:r>
            <w:proofErr w:type="spellEnd"/>
            <w:r w:rsidR="00137407" w:rsidRPr="00C0718D">
              <w:t xml:space="preserve"> TT47 Tapered roof insulation to be designed by Kingspan Insulation </w:t>
            </w:r>
            <w:r w:rsidR="001033CA">
              <w:t xml:space="preserve">or similar approved </w:t>
            </w:r>
            <w:r w:rsidR="00137407" w:rsidRPr="00C0718D">
              <w:t xml:space="preserve">and fitted over a min </w:t>
            </w:r>
            <w:proofErr w:type="gramStart"/>
            <w:r w:rsidR="00137407">
              <w:t>1000 gauge</w:t>
            </w:r>
            <w:proofErr w:type="gramEnd"/>
            <w:r w:rsidR="00137407">
              <w:t xml:space="preserve"> </w:t>
            </w:r>
            <w:r w:rsidR="00137407" w:rsidRPr="00C0718D">
              <w:t>vapour control layer polythene sheet.</w:t>
            </w:r>
            <w:r w:rsidR="00137407">
              <w:t xml:space="preserve"> Boards </w:t>
            </w:r>
            <w:r w:rsidR="00137407" w:rsidRPr="00507B58">
              <w:t xml:space="preserve">of Kingspan </w:t>
            </w:r>
            <w:proofErr w:type="spellStart"/>
            <w:r w:rsidR="00137407" w:rsidRPr="00507B58">
              <w:t>Thermataper</w:t>
            </w:r>
            <w:proofErr w:type="spellEnd"/>
            <w:r w:rsidR="00137407" w:rsidRPr="00507B58">
              <w:t>® TT47 should be secured to the deck using mechanical fixings e.g. telescopic tube fasteners</w:t>
            </w:r>
            <w:r w:rsidR="00137407">
              <w:t xml:space="preserve">. </w:t>
            </w:r>
          </w:p>
          <w:p w14:paraId="25BCFB35" w14:textId="77777777" w:rsidR="000A580E" w:rsidRDefault="00137407" w:rsidP="00137407">
            <w:r>
              <w:t xml:space="preserve">Rooflight kerbs should be insulated with the same thickness of TT47. </w:t>
            </w:r>
          </w:p>
          <w:p w14:paraId="4E49CE5D" w14:textId="3B50CC5E" w:rsidR="00137407" w:rsidRPr="00137407" w:rsidRDefault="00137407" w:rsidP="00137407">
            <w:r>
              <w:lastRenderedPageBreak/>
              <w:t xml:space="preserve">Provide a </w:t>
            </w:r>
            <w:r w:rsidRPr="00507B58">
              <w:t xml:space="preserve">25mm thick Kingspan </w:t>
            </w:r>
            <w:proofErr w:type="spellStart"/>
            <w:r w:rsidRPr="00507B58">
              <w:t>Thermaroof</w:t>
            </w:r>
            <w:proofErr w:type="spellEnd"/>
            <w:r w:rsidRPr="00507B58">
              <w:t>® TR27 upstand around the perimeter of the roof on the internal façade of parapets.</w:t>
            </w:r>
          </w:p>
        </w:tc>
        <w:tc>
          <w:tcPr>
            <w:tcW w:w="1276" w:type="dxa"/>
          </w:tcPr>
          <w:p w14:paraId="007EAED7"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3F6927" w:rsidRPr="00CB2CE3" w14:paraId="399B3752" w14:textId="77777777" w:rsidTr="0000727C">
        <w:tc>
          <w:tcPr>
            <w:tcW w:w="521" w:type="dxa"/>
          </w:tcPr>
          <w:p w14:paraId="76E03870" w14:textId="77777777" w:rsidR="003F6927" w:rsidRPr="004D6695" w:rsidRDefault="003F6927"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A0AE004" w14:textId="77777777" w:rsidR="009768C9" w:rsidRDefault="003F6927" w:rsidP="007C3CA5">
            <w:pPr>
              <w:pStyle w:val="Heading3"/>
            </w:pPr>
            <w:r>
              <w:t xml:space="preserve">Roof Membrane </w:t>
            </w:r>
          </w:p>
          <w:p w14:paraId="5001A53E" w14:textId="77777777" w:rsidR="001C2673" w:rsidRDefault="00E900ED" w:rsidP="00137407">
            <w:r>
              <w:t xml:space="preserve">Lay a </w:t>
            </w:r>
            <w:proofErr w:type="spellStart"/>
            <w:r w:rsidR="00137407" w:rsidRPr="007C3CA5">
              <w:t>Sarnafil</w:t>
            </w:r>
            <w:proofErr w:type="spellEnd"/>
            <w:r>
              <w:t xml:space="preserve"> (or similar approved)</w:t>
            </w:r>
            <w:r w:rsidR="00137407" w:rsidRPr="007C3CA5">
              <w:t xml:space="preserve"> PVC Membrane (S327-EL) mechanically fastened with the </w:t>
            </w:r>
            <w:proofErr w:type="spellStart"/>
            <w:r w:rsidR="00137407" w:rsidRPr="007C3CA5">
              <w:t>Sarnabar</w:t>
            </w:r>
            <w:proofErr w:type="spellEnd"/>
            <w:r w:rsidR="00137407" w:rsidRPr="007C3CA5">
              <w:t xml:space="preserve"> fixing system using SBT tubes and appropriate fasteners, before being weathered with a 200mm wide </w:t>
            </w:r>
            <w:proofErr w:type="spellStart"/>
            <w:r w:rsidR="00137407" w:rsidRPr="007C3CA5">
              <w:t>coverstrip</w:t>
            </w:r>
            <w:proofErr w:type="spellEnd"/>
            <w:r w:rsidR="00137407" w:rsidRPr="007C3CA5">
              <w:t>, hot air welded on both sides</w:t>
            </w:r>
            <w:r w:rsidR="00137407">
              <w:t xml:space="preserve">. </w:t>
            </w:r>
          </w:p>
          <w:p w14:paraId="5EA7C1CF" w14:textId="77777777" w:rsidR="001C2673" w:rsidRDefault="00E900ED" w:rsidP="00137407">
            <w:r>
              <w:t>The m</w:t>
            </w:r>
            <w:r w:rsidR="00137407">
              <w:t xml:space="preserve">echanically fixed membrane has been specified </w:t>
            </w:r>
            <w:r>
              <w:t xml:space="preserve">so that it is easier to lift </w:t>
            </w:r>
            <w:proofErr w:type="gramStart"/>
            <w:r>
              <w:t>at a later date</w:t>
            </w:r>
            <w:proofErr w:type="gramEnd"/>
            <w:r>
              <w:t xml:space="preserve">, </w:t>
            </w:r>
            <w:r w:rsidR="00137407">
              <w:t xml:space="preserve">to allow for </w:t>
            </w:r>
            <w:r>
              <w:t xml:space="preserve">an </w:t>
            </w:r>
            <w:r w:rsidR="00137407">
              <w:t>upper storey future extension.</w:t>
            </w:r>
            <w:r w:rsidR="00E24D64">
              <w:t xml:space="preserve"> </w:t>
            </w:r>
          </w:p>
          <w:p w14:paraId="12E20A0A" w14:textId="6A2D15BC" w:rsidR="00137407" w:rsidRPr="00137407" w:rsidRDefault="00E24D64" w:rsidP="00137407">
            <w:r>
              <w:t>Provide preformed perimeter upstands where shown on the 20-051_A0-011_Proposed Detailed Roof GA Plan</w:t>
            </w:r>
            <w:r w:rsidR="001E0839">
              <w:t xml:space="preserve"> and edging fillets to </w:t>
            </w:r>
            <w:r w:rsidR="00E900ED">
              <w:t xml:space="preserve">parapets and </w:t>
            </w:r>
            <w:r w:rsidR="001E0839">
              <w:t>abutments.</w:t>
            </w:r>
          </w:p>
        </w:tc>
        <w:tc>
          <w:tcPr>
            <w:tcW w:w="1276" w:type="dxa"/>
          </w:tcPr>
          <w:p w14:paraId="04A7EF7D"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5571C1" w:rsidRPr="00CB2CE3" w14:paraId="7AE5D908" w14:textId="77777777" w:rsidTr="0000727C">
        <w:tc>
          <w:tcPr>
            <w:tcW w:w="521" w:type="dxa"/>
          </w:tcPr>
          <w:p w14:paraId="7D37B681" w14:textId="77777777" w:rsidR="005571C1" w:rsidRPr="004D6695" w:rsidRDefault="005571C1"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B48D9A3" w14:textId="110A2679" w:rsidR="005571C1" w:rsidRPr="00B06F3C" w:rsidRDefault="005571C1" w:rsidP="00BF480B">
            <w:pPr>
              <w:pStyle w:val="Heading3"/>
              <w:rPr>
                <w:b w:val="0"/>
                <w:bCs w:val="0"/>
                <w:color w:val="auto"/>
              </w:rPr>
            </w:pPr>
            <w:r>
              <w:t xml:space="preserve">Roof Guarding </w:t>
            </w:r>
            <w:proofErr w:type="gramStart"/>
            <w:r w:rsidR="00CC5D89">
              <w:t xml:space="preserve">Permanent </w:t>
            </w:r>
            <w:r w:rsidR="00B06F3C">
              <w:t xml:space="preserve"> </w:t>
            </w:r>
            <w:r w:rsidR="00B06F3C">
              <w:rPr>
                <w:b w:val="0"/>
                <w:bCs w:val="0"/>
                <w:color w:val="auto"/>
              </w:rPr>
              <w:t>-</w:t>
            </w:r>
            <w:proofErr w:type="gramEnd"/>
            <w:r w:rsidR="00B06F3C">
              <w:rPr>
                <w:b w:val="0"/>
                <w:bCs w:val="0"/>
                <w:color w:val="auto"/>
              </w:rPr>
              <w:t xml:space="preserve"> refer to roof plan A0-011</w:t>
            </w:r>
          </w:p>
          <w:p w14:paraId="29E3DF6F" w14:textId="77777777" w:rsidR="001C2673" w:rsidRDefault="00137407" w:rsidP="00137407">
            <w:r w:rsidRPr="00A97F34">
              <w:t xml:space="preserve">Fit approx. 7m length of </w:t>
            </w:r>
            <w:proofErr w:type="spellStart"/>
            <w:r w:rsidRPr="00A97F34">
              <w:t>KeeGuard</w:t>
            </w:r>
            <w:proofErr w:type="spellEnd"/>
            <w:r w:rsidRPr="00A97F34">
              <w:t xml:space="preserve"> </w:t>
            </w:r>
            <w:r>
              <w:t>Guardrail</w:t>
            </w:r>
            <w:r w:rsidRPr="00A97F34">
              <w:t xml:space="preserve"> system, unrestrained and fitted with PVC feet that do not penetrate the roof’s membrane. The system is installed with rubber matting bonded to the underside of metal components which </w:t>
            </w:r>
            <w:proofErr w:type="gramStart"/>
            <w:r w:rsidRPr="00A97F34">
              <w:t>come into contact with</w:t>
            </w:r>
            <w:proofErr w:type="gramEnd"/>
            <w:r w:rsidRPr="00A97F34">
              <w:t xml:space="preserve"> the roof membrane.</w:t>
            </w:r>
          </w:p>
          <w:p w14:paraId="5D617EC1" w14:textId="25FF5F78" w:rsidR="00137407" w:rsidRPr="00137407" w:rsidRDefault="00137407" w:rsidP="00137407">
            <w:r w:rsidRPr="00A97F34">
              <w:t xml:space="preserve">In some </w:t>
            </w:r>
            <w:proofErr w:type="gramStart"/>
            <w:r w:rsidRPr="00A97F34">
              <w:t>cases</w:t>
            </w:r>
            <w:proofErr w:type="gramEnd"/>
            <w:r w:rsidRPr="00A97F34">
              <w:t xml:space="preserve"> the counter weight and base foot have sacrificial pads placed between the edge protection components and the roof membrane. This protects the roof membrane from damage via heat transfer or direct contact with components. On warm deck roof construction specifications pedestrian tiles are recommended to be placed where base feet and </w:t>
            </w:r>
            <w:proofErr w:type="gramStart"/>
            <w:r w:rsidRPr="00A97F34">
              <w:t>counter weights</w:t>
            </w:r>
            <w:proofErr w:type="gramEnd"/>
            <w:r w:rsidRPr="00A97F34">
              <w:t xml:space="preserve"> are in contact with the roof membrane</w:t>
            </w:r>
            <w:r>
              <w:t>.</w:t>
            </w:r>
          </w:p>
        </w:tc>
        <w:tc>
          <w:tcPr>
            <w:tcW w:w="1276" w:type="dxa"/>
          </w:tcPr>
          <w:p w14:paraId="004890C0" w14:textId="77777777" w:rsidR="005571C1" w:rsidRPr="00CB2CE3" w:rsidRDefault="005571C1" w:rsidP="000336C4">
            <w:pPr>
              <w:widowControl w:val="0"/>
              <w:autoSpaceDE w:val="0"/>
              <w:autoSpaceDN w:val="0"/>
              <w:adjustRightInd w:val="0"/>
              <w:spacing w:after="0"/>
              <w:rPr>
                <w:rFonts w:asciiTheme="minorHAnsi" w:hAnsiTheme="minorHAnsi"/>
                <w:sz w:val="20"/>
                <w:szCs w:val="20"/>
              </w:rPr>
            </w:pPr>
          </w:p>
        </w:tc>
      </w:tr>
      <w:tr w:rsidR="005571C1" w:rsidRPr="00CB2CE3" w14:paraId="5325C478" w14:textId="77777777" w:rsidTr="0000727C">
        <w:tc>
          <w:tcPr>
            <w:tcW w:w="521" w:type="dxa"/>
          </w:tcPr>
          <w:p w14:paraId="241D354B" w14:textId="77777777" w:rsidR="005571C1" w:rsidRPr="004D6695" w:rsidRDefault="005571C1"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01BB1059" w14:textId="41B56DD7" w:rsidR="005571C1" w:rsidRDefault="005571C1" w:rsidP="00BF480B">
            <w:pPr>
              <w:pStyle w:val="Heading3"/>
            </w:pPr>
            <w:r>
              <w:t xml:space="preserve">Roof </w:t>
            </w:r>
            <w:r w:rsidR="00CC5D89">
              <w:t xml:space="preserve">Guarding Collapsible </w:t>
            </w:r>
            <w:r w:rsidR="00B06F3C">
              <w:rPr>
                <w:b w:val="0"/>
                <w:bCs w:val="0"/>
                <w:color w:val="auto"/>
              </w:rPr>
              <w:t>- refer to roof plan A0-011</w:t>
            </w:r>
          </w:p>
          <w:p w14:paraId="484E6F1A" w14:textId="77777777" w:rsidR="00137407" w:rsidRDefault="00137407" w:rsidP="00137407">
            <w:r w:rsidRPr="007B2608">
              <w:t xml:space="preserve">Fit </w:t>
            </w:r>
            <w:r>
              <w:t xml:space="preserve">approx. 15m length of </w:t>
            </w:r>
            <w:proofErr w:type="spellStart"/>
            <w:r w:rsidRPr="007B2608">
              <w:t>KeeGuard</w:t>
            </w:r>
            <w:proofErr w:type="spellEnd"/>
            <w:r w:rsidRPr="007B2608">
              <w:t xml:space="preserve"> </w:t>
            </w:r>
            <w:proofErr w:type="spellStart"/>
            <w:r>
              <w:t>Foldshield</w:t>
            </w:r>
            <w:proofErr w:type="spellEnd"/>
            <w:r>
              <w:t xml:space="preserve"> </w:t>
            </w:r>
            <w:r w:rsidRPr="007B2608">
              <w:t>system</w:t>
            </w:r>
            <w:r>
              <w:t xml:space="preserve"> </w:t>
            </w:r>
            <w:r w:rsidRPr="00A97F34">
              <w:t>with hinged base with locking pins</w:t>
            </w:r>
            <w:r>
              <w:t xml:space="preserve"> unrestrained and fitted with PVC feet that do not penetrate the roof’s membrane. </w:t>
            </w:r>
            <w:r w:rsidRPr="00E649A0">
              <w:t xml:space="preserve">The system is installed with rubber matting bonded to the underside of metal components which </w:t>
            </w:r>
            <w:proofErr w:type="gramStart"/>
            <w:r w:rsidRPr="00E649A0">
              <w:t>come into contact with</w:t>
            </w:r>
            <w:proofErr w:type="gramEnd"/>
            <w:r w:rsidRPr="00E649A0">
              <w:t xml:space="preserve"> the roof membrane. In some </w:t>
            </w:r>
            <w:proofErr w:type="gramStart"/>
            <w:r w:rsidRPr="00E649A0">
              <w:t>cases</w:t>
            </w:r>
            <w:proofErr w:type="gramEnd"/>
            <w:r w:rsidRPr="00E649A0">
              <w:t xml:space="preserve"> the counter weight and base foot have sacrificial pads placed between the edge protection components and the roof membrane. This protects the roof membrane from damage via heat transfer or direct contact with components. On warm deck roof construction specifications pedestrian tiles are recommended to be placed where base feet and </w:t>
            </w:r>
            <w:proofErr w:type="gramStart"/>
            <w:r w:rsidRPr="00E649A0">
              <w:t>counter weights</w:t>
            </w:r>
            <w:proofErr w:type="gramEnd"/>
            <w:r w:rsidRPr="00E649A0">
              <w:t xml:space="preserve"> are in contact with the roof membrane.</w:t>
            </w:r>
          </w:p>
          <w:p w14:paraId="0631B996" w14:textId="456B81E6" w:rsidR="001C2673" w:rsidRDefault="001C2673" w:rsidP="00137407">
            <w:r>
              <w:t xml:space="preserve">This length of guarding is to be positioned above the </w:t>
            </w:r>
            <w:proofErr w:type="spellStart"/>
            <w:r>
              <w:t>Multi purpose</w:t>
            </w:r>
            <w:proofErr w:type="spellEnd"/>
            <w:r>
              <w:t xml:space="preserve"> rooms and is collapsible as it passes in front of the building signage.  This should be erected where any access is required to services, or to change filters to AC </w:t>
            </w:r>
            <w:proofErr w:type="gramStart"/>
            <w:r>
              <w:t>units .</w:t>
            </w:r>
            <w:proofErr w:type="gramEnd"/>
            <w:r>
              <w:t xml:space="preserve"> </w:t>
            </w:r>
          </w:p>
          <w:p w14:paraId="0F924E46" w14:textId="57BF976C" w:rsidR="001C2673" w:rsidRPr="00137407" w:rsidRDefault="001C2673" w:rsidP="00137407">
            <w:r>
              <w:t xml:space="preserve">Where users need access beyond this point to clean the parapet </w:t>
            </w:r>
            <w:proofErr w:type="gramStart"/>
            <w:r>
              <w:t>gutter</w:t>
            </w:r>
            <w:proofErr w:type="gramEnd"/>
            <w:r>
              <w:t xml:space="preserve"> they should clip onto this guarding with an appropriate fall arrest harness. </w:t>
            </w:r>
          </w:p>
        </w:tc>
        <w:tc>
          <w:tcPr>
            <w:tcW w:w="1276" w:type="dxa"/>
          </w:tcPr>
          <w:p w14:paraId="7AD1869A" w14:textId="77777777" w:rsidR="005571C1" w:rsidRPr="00CB2CE3" w:rsidRDefault="005571C1" w:rsidP="000336C4">
            <w:pPr>
              <w:widowControl w:val="0"/>
              <w:autoSpaceDE w:val="0"/>
              <w:autoSpaceDN w:val="0"/>
              <w:adjustRightInd w:val="0"/>
              <w:spacing w:after="0"/>
              <w:rPr>
                <w:rFonts w:asciiTheme="minorHAnsi" w:hAnsiTheme="minorHAnsi"/>
                <w:sz w:val="20"/>
                <w:szCs w:val="20"/>
              </w:rPr>
            </w:pPr>
          </w:p>
        </w:tc>
      </w:tr>
      <w:tr w:rsidR="00A94DBE" w:rsidRPr="00CB2CE3" w14:paraId="1FA7616E" w14:textId="77777777" w:rsidTr="0000727C">
        <w:tc>
          <w:tcPr>
            <w:tcW w:w="521" w:type="dxa"/>
          </w:tcPr>
          <w:p w14:paraId="76B165F7" w14:textId="77777777" w:rsidR="00A94DBE" w:rsidRPr="004D6695" w:rsidRDefault="00A94DBE"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30D5A77" w14:textId="77777777" w:rsidR="00A94DBE" w:rsidRDefault="00CC5D89" w:rsidP="00BF480B">
            <w:pPr>
              <w:pStyle w:val="Heading3"/>
            </w:pPr>
            <w:r>
              <w:t xml:space="preserve">Insulated Parapet </w:t>
            </w:r>
            <w:r w:rsidR="00A94DBE">
              <w:t xml:space="preserve">Gutters </w:t>
            </w:r>
          </w:p>
          <w:p w14:paraId="0EA1B649" w14:textId="2DEF7179" w:rsidR="001033CA" w:rsidRPr="001033CA" w:rsidRDefault="001033CA" w:rsidP="001033CA">
            <w:r>
              <w:t>The insulated parapet gutters will be designed as part of the tapered roofing insulation design</w:t>
            </w:r>
            <w:r w:rsidR="00A22E77">
              <w:t>. All proposed roofs will have a 1:80 fall towards the ea</w:t>
            </w:r>
            <w:r w:rsidR="00E900ED">
              <w:t>s</w:t>
            </w:r>
            <w:r w:rsidR="00A22E77">
              <w:t>t elevation.</w:t>
            </w:r>
          </w:p>
        </w:tc>
        <w:tc>
          <w:tcPr>
            <w:tcW w:w="1276" w:type="dxa"/>
          </w:tcPr>
          <w:p w14:paraId="6CDAC43E" w14:textId="77777777" w:rsidR="00A94DBE" w:rsidRPr="00CB2CE3" w:rsidRDefault="00A94DBE" w:rsidP="000336C4">
            <w:pPr>
              <w:widowControl w:val="0"/>
              <w:autoSpaceDE w:val="0"/>
              <w:autoSpaceDN w:val="0"/>
              <w:adjustRightInd w:val="0"/>
              <w:spacing w:after="0"/>
              <w:rPr>
                <w:rFonts w:asciiTheme="minorHAnsi" w:hAnsiTheme="minorHAnsi"/>
                <w:sz w:val="20"/>
                <w:szCs w:val="20"/>
              </w:rPr>
            </w:pPr>
          </w:p>
        </w:tc>
      </w:tr>
      <w:tr w:rsidR="00A94DBE" w:rsidRPr="00CB2CE3" w14:paraId="0EA65E41" w14:textId="77777777" w:rsidTr="0000727C">
        <w:tc>
          <w:tcPr>
            <w:tcW w:w="521" w:type="dxa"/>
          </w:tcPr>
          <w:p w14:paraId="60AC6903" w14:textId="77777777" w:rsidR="00A94DBE" w:rsidRPr="004D6695" w:rsidRDefault="00A94DBE"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3F5A10C" w14:textId="42DA58FC" w:rsidR="00A94DBE" w:rsidRDefault="00F326C7" w:rsidP="00BF480B">
            <w:pPr>
              <w:pStyle w:val="Heading3"/>
            </w:pPr>
            <w:r>
              <w:t xml:space="preserve">Spigots and </w:t>
            </w:r>
            <w:r w:rsidR="00A94DBE">
              <w:t>Downpipes</w:t>
            </w:r>
          </w:p>
          <w:p w14:paraId="514582B6" w14:textId="4D94A6C5" w:rsidR="00E27431" w:rsidRPr="00E27431" w:rsidRDefault="00E27431" w:rsidP="00E27431">
            <w:r>
              <w:t xml:space="preserve">Fit </w:t>
            </w:r>
            <w:r w:rsidR="00E900ED">
              <w:t>uPVC</w:t>
            </w:r>
            <w:r>
              <w:t xml:space="preserve"> downpipes from the lower roof slopes of the proposed extension </w:t>
            </w:r>
            <w:r w:rsidR="00F326C7">
              <w:t xml:space="preserve">in locations shown on the 20-051_A1-004_Surface Water Drainage Plan. All downpipes are be fitted </w:t>
            </w:r>
            <w:r>
              <w:lastRenderedPageBreak/>
              <w:t>internal</w:t>
            </w:r>
            <w:r w:rsidR="00F326C7">
              <w:t>ly</w:t>
            </w:r>
            <w:r>
              <w:t xml:space="preserve"> and are to be lagged and boxed</w:t>
            </w:r>
            <w:r w:rsidR="00F326C7">
              <w:t xml:space="preserve"> in. The downpipes are to be fitted to vertical rainwater outlets with an integral dome grate.</w:t>
            </w:r>
          </w:p>
        </w:tc>
        <w:tc>
          <w:tcPr>
            <w:tcW w:w="1276" w:type="dxa"/>
          </w:tcPr>
          <w:p w14:paraId="72B46C29" w14:textId="77777777" w:rsidR="00A94DBE" w:rsidRPr="00CB2CE3" w:rsidRDefault="00A94DBE" w:rsidP="000336C4">
            <w:pPr>
              <w:widowControl w:val="0"/>
              <w:autoSpaceDE w:val="0"/>
              <w:autoSpaceDN w:val="0"/>
              <w:adjustRightInd w:val="0"/>
              <w:spacing w:after="0"/>
              <w:rPr>
                <w:rFonts w:asciiTheme="minorHAnsi" w:hAnsiTheme="minorHAnsi"/>
                <w:sz w:val="20"/>
                <w:szCs w:val="20"/>
              </w:rPr>
            </w:pPr>
          </w:p>
        </w:tc>
      </w:tr>
      <w:tr w:rsidR="00A94DBE" w:rsidRPr="00CB2CE3" w14:paraId="39B4DF12" w14:textId="77777777" w:rsidTr="0000727C">
        <w:tc>
          <w:tcPr>
            <w:tcW w:w="521" w:type="dxa"/>
          </w:tcPr>
          <w:p w14:paraId="47D5F6EC" w14:textId="77777777" w:rsidR="00A94DBE" w:rsidRPr="004D6695" w:rsidRDefault="00A94DBE"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A4F8DE9" w14:textId="77777777" w:rsidR="00A94DBE" w:rsidRDefault="00A94DBE" w:rsidP="00BF480B">
            <w:pPr>
              <w:pStyle w:val="Heading3"/>
            </w:pPr>
            <w:r>
              <w:t xml:space="preserve">Downpipes and Hoppers to Upper Wall </w:t>
            </w:r>
          </w:p>
          <w:p w14:paraId="766E90ED" w14:textId="7D1E11EB" w:rsidR="00A22E77" w:rsidRPr="00A22E77" w:rsidRDefault="00A22E77" w:rsidP="00A22E77">
            <w:r>
              <w:t xml:space="preserve">The planning approval shows the downpipes and hoppers to </w:t>
            </w:r>
            <w:r w:rsidR="003E5C4C">
              <w:t xml:space="preserve">service the </w:t>
            </w:r>
            <w:r>
              <w:t xml:space="preserve">upper roof </w:t>
            </w:r>
            <w:r w:rsidR="003E5C4C">
              <w:t>above the existing stage</w:t>
            </w:r>
            <w:r>
              <w:t xml:space="preserve"> a</w:t>
            </w:r>
            <w:r w:rsidR="003E5C4C">
              <w:t>re</w:t>
            </w:r>
            <w:r>
              <w:t xml:space="preserve"> black cast iron</w:t>
            </w:r>
            <w:r w:rsidR="003E5C4C">
              <w:t xml:space="preserve"> style</w:t>
            </w:r>
            <w:r>
              <w:t xml:space="preserve">, we are proposing to amended </w:t>
            </w:r>
            <w:r w:rsidR="003E5C4C">
              <w:t xml:space="preserve">these to steel hoppers and </w:t>
            </w:r>
            <w:r>
              <w:t>downpipes</w:t>
            </w:r>
            <w:r w:rsidR="003E5C4C">
              <w:t xml:space="preserve">, </w:t>
            </w:r>
            <w:r>
              <w:t>sprayed in to match the colour of the proposed wall</w:t>
            </w:r>
            <w:r w:rsidR="003E5C4C">
              <w:t xml:space="preserve"> render</w:t>
            </w:r>
            <w:r>
              <w:t>, pearl grey colour.</w:t>
            </w:r>
          </w:p>
        </w:tc>
        <w:tc>
          <w:tcPr>
            <w:tcW w:w="1276" w:type="dxa"/>
          </w:tcPr>
          <w:p w14:paraId="0ABAC219" w14:textId="77777777" w:rsidR="00A94DBE" w:rsidRPr="00CB2CE3" w:rsidRDefault="00A94DBE" w:rsidP="000336C4">
            <w:pPr>
              <w:widowControl w:val="0"/>
              <w:autoSpaceDE w:val="0"/>
              <w:autoSpaceDN w:val="0"/>
              <w:adjustRightInd w:val="0"/>
              <w:spacing w:after="0"/>
              <w:rPr>
                <w:rFonts w:asciiTheme="minorHAnsi" w:hAnsiTheme="minorHAnsi"/>
                <w:sz w:val="20"/>
                <w:szCs w:val="20"/>
              </w:rPr>
            </w:pPr>
          </w:p>
        </w:tc>
      </w:tr>
      <w:tr w:rsidR="00CC5D89" w:rsidRPr="00CB2CE3" w14:paraId="53179942" w14:textId="77777777" w:rsidTr="0000727C">
        <w:tc>
          <w:tcPr>
            <w:tcW w:w="521" w:type="dxa"/>
          </w:tcPr>
          <w:p w14:paraId="368FF03F" w14:textId="77777777" w:rsidR="00CC5D89" w:rsidRPr="004D6695" w:rsidRDefault="00CC5D89"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0E6BDFD3" w14:textId="6D564543" w:rsidR="00CC5D89" w:rsidRDefault="00CC5D89" w:rsidP="00BF480B">
            <w:pPr>
              <w:pStyle w:val="Heading3"/>
            </w:pPr>
            <w:r>
              <w:t xml:space="preserve">Fascia </w:t>
            </w:r>
            <w:r w:rsidR="00F326C7">
              <w:t xml:space="preserve">and Soffit </w:t>
            </w:r>
            <w:r>
              <w:t>Replacement</w:t>
            </w:r>
          </w:p>
          <w:p w14:paraId="4B005F14" w14:textId="2829658B" w:rsidR="00E24D64" w:rsidRPr="00E24D64" w:rsidRDefault="00B57251" w:rsidP="00E24D64">
            <w:r>
              <w:t>The existing timber fascia and soffit to the south elevation above the existing store</w:t>
            </w:r>
            <w:r w:rsidR="00B06F3C">
              <w:t>/laundry room</w:t>
            </w:r>
            <w:r>
              <w:t xml:space="preserve"> and changing room have warped and delaminated. </w:t>
            </w:r>
            <w:r w:rsidR="002D0F7A">
              <w:t>Replace the existing timber fascia board and soffit like for like and paint white to match the existing timber fascia and soffit to the south elevation.</w:t>
            </w:r>
          </w:p>
        </w:tc>
        <w:tc>
          <w:tcPr>
            <w:tcW w:w="1276" w:type="dxa"/>
          </w:tcPr>
          <w:p w14:paraId="684C52F6" w14:textId="77777777" w:rsidR="00CC5D89" w:rsidRPr="00CB2CE3" w:rsidRDefault="00CC5D89" w:rsidP="000336C4">
            <w:pPr>
              <w:widowControl w:val="0"/>
              <w:autoSpaceDE w:val="0"/>
              <w:autoSpaceDN w:val="0"/>
              <w:adjustRightInd w:val="0"/>
              <w:spacing w:after="0"/>
              <w:rPr>
                <w:rFonts w:asciiTheme="minorHAnsi" w:hAnsiTheme="minorHAnsi"/>
                <w:sz w:val="20"/>
                <w:szCs w:val="20"/>
              </w:rPr>
            </w:pPr>
          </w:p>
        </w:tc>
      </w:tr>
      <w:tr w:rsidR="00CC5D89" w:rsidRPr="00CB2CE3" w14:paraId="51414CC4" w14:textId="77777777" w:rsidTr="0000727C">
        <w:tc>
          <w:tcPr>
            <w:tcW w:w="521" w:type="dxa"/>
          </w:tcPr>
          <w:p w14:paraId="45654367" w14:textId="77777777" w:rsidR="00CC5D89" w:rsidRPr="004D6695" w:rsidRDefault="00CC5D89" w:rsidP="00AE3AED">
            <w:pPr>
              <w:pStyle w:val="ListParagraph"/>
              <w:widowControl w:val="0"/>
              <w:numPr>
                <w:ilvl w:val="0"/>
                <w:numId w:val="2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1ADCEC45" w14:textId="598C0518" w:rsidR="00CC5D89" w:rsidRDefault="00CC5D89" w:rsidP="00BF480B">
            <w:pPr>
              <w:pStyle w:val="Heading3"/>
            </w:pPr>
            <w:r>
              <w:t>Flashings</w:t>
            </w:r>
            <w:r w:rsidR="00EE785A">
              <w:t xml:space="preserve"> </w:t>
            </w:r>
            <w:r w:rsidR="0068232A">
              <w:t>to</w:t>
            </w:r>
            <w:r w:rsidR="00EE785A">
              <w:t xml:space="preserve"> Changing Block Roof </w:t>
            </w:r>
            <w:r w:rsidR="0068232A">
              <w:t>L</w:t>
            </w:r>
            <w:r w:rsidR="00EE785A">
              <w:t xml:space="preserve">evel </w:t>
            </w:r>
            <w:r w:rsidR="0068232A">
              <w:t>C</w:t>
            </w:r>
            <w:r w:rsidR="00EE785A">
              <w:t>hange</w:t>
            </w:r>
          </w:p>
          <w:p w14:paraId="58D7953E" w14:textId="06F24170" w:rsidR="00EE785A" w:rsidRPr="00EE785A" w:rsidRDefault="00EE785A" w:rsidP="00EE785A">
            <w:r>
              <w:t xml:space="preserve">The proposed main roof level will sit above the existing changing block roof, form an edge </w:t>
            </w:r>
            <w:proofErr w:type="gramStart"/>
            <w:r>
              <w:t>upstand</w:t>
            </w:r>
            <w:proofErr w:type="gramEnd"/>
            <w:r>
              <w:t xml:space="preserve"> and dress the single ply membrane over the existing roof finish and mechanically fix.</w:t>
            </w:r>
          </w:p>
        </w:tc>
        <w:tc>
          <w:tcPr>
            <w:tcW w:w="1276" w:type="dxa"/>
          </w:tcPr>
          <w:p w14:paraId="618548A8" w14:textId="77777777" w:rsidR="00CC5D89" w:rsidRPr="00CB2CE3" w:rsidRDefault="00CC5D89" w:rsidP="000336C4">
            <w:pPr>
              <w:widowControl w:val="0"/>
              <w:autoSpaceDE w:val="0"/>
              <w:autoSpaceDN w:val="0"/>
              <w:adjustRightInd w:val="0"/>
              <w:spacing w:after="0"/>
              <w:rPr>
                <w:rFonts w:asciiTheme="minorHAnsi" w:hAnsiTheme="minorHAnsi"/>
                <w:sz w:val="20"/>
                <w:szCs w:val="20"/>
              </w:rPr>
            </w:pPr>
          </w:p>
        </w:tc>
      </w:tr>
      <w:tr w:rsidR="003F6927" w:rsidRPr="00CB2CE3" w14:paraId="652E3093" w14:textId="77777777" w:rsidTr="003F6927">
        <w:tc>
          <w:tcPr>
            <w:tcW w:w="521" w:type="dxa"/>
          </w:tcPr>
          <w:p w14:paraId="3D5679ED" w14:textId="77777777" w:rsidR="003F6927" w:rsidRPr="004D6695" w:rsidRDefault="003F6927"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shd w:val="clear" w:color="auto" w:fill="DBE5F1" w:themeFill="accent1" w:themeFillTint="33"/>
          </w:tcPr>
          <w:p w14:paraId="39905DC4" w14:textId="657BA56A" w:rsidR="003F6927" w:rsidRDefault="003F6927" w:rsidP="005567FF">
            <w:pPr>
              <w:pStyle w:val="Heading3"/>
            </w:pPr>
            <w:r>
              <w:t xml:space="preserve">Openings and Opening Schedules </w:t>
            </w:r>
          </w:p>
        </w:tc>
        <w:tc>
          <w:tcPr>
            <w:tcW w:w="1276" w:type="dxa"/>
            <w:shd w:val="clear" w:color="auto" w:fill="DBE5F1" w:themeFill="accent1" w:themeFillTint="33"/>
          </w:tcPr>
          <w:p w14:paraId="7269F022"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3D2F7D" w:rsidRPr="00CB2CE3" w14:paraId="1E00AEB6" w14:textId="77777777" w:rsidTr="0000727C">
        <w:tc>
          <w:tcPr>
            <w:tcW w:w="521" w:type="dxa"/>
          </w:tcPr>
          <w:p w14:paraId="07C16256" w14:textId="77777777" w:rsidR="003D2F7D" w:rsidRPr="004D6695" w:rsidRDefault="003D2F7D"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47756092" w14:textId="59D5A0CA" w:rsidR="003F6927" w:rsidRDefault="003D2F7D" w:rsidP="003F6927">
            <w:pPr>
              <w:pStyle w:val="Heading3"/>
              <w:rPr>
                <w:b w:val="0"/>
                <w:bCs w:val="0"/>
                <w:color w:val="auto"/>
              </w:rPr>
            </w:pPr>
            <w:r>
              <w:t xml:space="preserve">External </w:t>
            </w:r>
            <w:r w:rsidR="00B06F3C">
              <w:t xml:space="preserve">Entrance and Exit </w:t>
            </w:r>
            <w:r w:rsidR="003F6927">
              <w:t xml:space="preserve">Door </w:t>
            </w:r>
            <w:r>
              <w:t xml:space="preserve">Openings </w:t>
            </w:r>
            <w:r w:rsidR="00B06F3C">
              <w:rPr>
                <w:b w:val="0"/>
                <w:bCs w:val="0"/>
                <w:color w:val="auto"/>
              </w:rPr>
              <w:t>- refer to External door Schedule A3-001</w:t>
            </w:r>
          </w:p>
          <w:p w14:paraId="701DE7EB" w14:textId="509D9FFE" w:rsidR="00B06F3C" w:rsidRPr="00B06F3C" w:rsidRDefault="00B06F3C" w:rsidP="00B06F3C">
            <w:r>
              <w:t>All External doors on the rear elevation are PPC coated Aluminium RAL 7012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8"/>
              <w:gridCol w:w="6100"/>
              <w:gridCol w:w="1157"/>
            </w:tblGrid>
            <w:tr w:rsidR="00B06F3C" w14:paraId="7234DF0C" w14:textId="77777777" w:rsidTr="002134B3">
              <w:tc>
                <w:tcPr>
                  <w:tcW w:w="888" w:type="dxa"/>
                  <w:tcBorders>
                    <w:bottom w:val="dotted" w:sz="4" w:space="0" w:color="auto"/>
                    <w:right w:val="dotted" w:sz="4" w:space="0" w:color="auto"/>
                  </w:tcBorders>
                </w:tcPr>
                <w:p w14:paraId="15DD4DF4" w14:textId="7A252971" w:rsidR="00B06F3C" w:rsidRDefault="00B06F3C" w:rsidP="00E801A1">
                  <w:r>
                    <w:t>Type 1</w:t>
                  </w:r>
                </w:p>
              </w:tc>
              <w:tc>
                <w:tcPr>
                  <w:tcW w:w="6100" w:type="dxa"/>
                  <w:tcBorders>
                    <w:left w:val="dotted" w:sz="4" w:space="0" w:color="auto"/>
                    <w:bottom w:val="dotted" w:sz="4" w:space="0" w:color="auto"/>
                    <w:right w:val="dotted" w:sz="4" w:space="0" w:color="auto"/>
                  </w:tcBorders>
                </w:tcPr>
                <w:p w14:paraId="4E695C4E" w14:textId="1537EC5E" w:rsidR="00B06F3C" w:rsidRDefault="002134B3" w:rsidP="00E801A1">
                  <w:r>
                    <w:t>ALUK GT55 TB Commercial Doors</w:t>
                  </w:r>
                  <w:r>
                    <w:br/>
                  </w:r>
                  <w:r w:rsidR="00B06F3C">
                    <w:t xml:space="preserve">PPC Coated Aluminium double doors outward opening with </w:t>
                  </w:r>
                  <w:r>
                    <w:br/>
                    <w:t xml:space="preserve">Pair of 400mm </w:t>
                  </w:r>
                  <w:r w:rsidR="00B06F3C">
                    <w:t>D style push and pull handles</w:t>
                  </w:r>
                  <w:r>
                    <w:t xml:space="preserve"> both sides of the door [4no]</w:t>
                  </w:r>
                  <w:r>
                    <w:br/>
                    <w:t xml:space="preserve">and two lines of manifestations </w:t>
                  </w:r>
                </w:p>
                <w:p w14:paraId="02594378" w14:textId="77777777" w:rsidR="002134B3" w:rsidRDefault="002134B3" w:rsidP="00E801A1">
                  <w:r>
                    <w:t xml:space="preserve">PPC coated louvered </w:t>
                  </w:r>
                  <w:proofErr w:type="spellStart"/>
                  <w:r>
                    <w:t>overpanel</w:t>
                  </w:r>
                  <w:proofErr w:type="spellEnd"/>
                  <w:r>
                    <w:t xml:space="preserve"> with blanking plate fixed to reverse side for fixing of mechanical ducting </w:t>
                  </w:r>
                </w:p>
                <w:p w14:paraId="6604576A" w14:textId="06E1E60F" w:rsidR="002134B3" w:rsidRDefault="002134B3" w:rsidP="00E801A1">
                  <w:r>
                    <w:t xml:space="preserve">Pair of D Style hooped </w:t>
                  </w:r>
                  <w:proofErr w:type="gramStart"/>
                  <w:r>
                    <w:t>guarding’s  set</w:t>
                  </w:r>
                  <w:proofErr w:type="gramEnd"/>
                  <w:r>
                    <w:t xml:space="preserve"> in the pavement on both sides of the external face of the door </w:t>
                  </w:r>
                </w:p>
              </w:tc>
              <w:tc>
                <w:tcPr>
                  <w:tcW w:w="1157" w:type="dxa"/>
                  <w:tcBorders>
                    <w:left w:val="dotted" w:sz="4" w:space="0" w:color="auto"/>
                    <w:bottom w:val="dotted" w:sz="4" w:space="0" w:color="auto"/>
                  </w:tcBorders>
                </w:tcPr>
                <w:p w14:paraId="4F9A6C2D" w14:textId="77777777" w:rsidR="00B06F3C" w:rsidRDefault="00B06F3C" w:rsidP="00E801A1"/>
              </w:tc>
            </w:tr>
            <w:tr w:rsidR="00B06F3C" w14:paraId="6C382026" w14:textId="77777777" w:rsidTr="002134B3">
              <w:tc>
                <w:tcPr>
                  <w:tcW w:w="888" w:type="dxa"/>
                  <w:tcBorders>
                    <w:top w:val="dotted" w:sz="4" w:space="0" w:color="auto"/>
                    <w:bottom w:val="dotted" w:sz="4" w:space="0" w:color="auto"/>
                    <w:right w:val="dotted" w:sz="4" w:space="0" w:color="auto"/>
                  </w:tcBorders>
                </w:tcPr>
                <w:p w14:paraId="715DD45B" w14:textId="3756E619" w:rsidR="00B06F3C" w:rsidRDefault="00B06F3C" w:rsidP="00E801A1">
                  <w:r>
                    <w:t>Type 2</w:t>
                  </w:r>
                </w:p>
              </w:tc>
              <w:tc>
                <w:tcPr>
                  <w:tcW w:w="6100" w:type="dxa"/>
                  <w:tcBorders>
                    <w:top w:val="dotted" w:sz="4" w:space="0" w:color="auto"/>
                    <w:left w:val="dotted" w:sz="4" w:space="0" w:color="auto"/>
                    <w:bottom w:val="dotted" w:sz="4" w:space="0" w:color="auto"/>
                    <w:right w:val="dotted" w:sz="4" w:space="0" w:color="auto"/>
                  </w:tcBorders>
                </w:tcPr>
                <w:p w14:paraId="32BE0DE3" w14:textId="4BAE3704" w:rsidR="002134B3" w:rsidRDefault="002134B3" w:rsidP="002134B3">
                  <w:r>
                    <w:t>ALUK GT55 TB Commercial Door</w:t>
                  </w:r>
                  <w:r>
                    <w:br/>
                    <w:t xml:space="preserve">PPC Coated Aluminium </w:t>
                  </w:r>
                  <w:proofErr w:type="gramStart"/>
                  <w:r>
                    <w:t>single  doors</w:t>
                  </w:r>
                  <w:proofErr w:type="gramEnd"/>
                  <w:r>
                    <w:t xml:space="preserve"> outward opening with </w:t>
                  </w:r>
                  <w:r>
                    <w:br/>
                    <w:t xml:space="preserve">Pair of 400mm D style push and pull handles both sides of the door [2no] and two lines of manifestations </w:t>
                  </w:r>
                </w:p>
                <w:p w14:paraId="37A890C9" w14:textId="402784CC" w:rsidR="00B06F3C" w:rsidRDefault="002134B3" w:rsidP="002134B3">
                  <w:r>
                    <w:t xml:space="preserve">PPC coated louvered </w:t>
                  </w:r>
                  <w:proofErr w:type="spellStart"/>
                  <w:r>
                    <w:t>overpanel</w:t>
                  </w:r>
                  <w:proofErr w:type="spellEnd"/>
                  <w:r>
                    <w:t xml:space="preserve"> with blanking plate fixed to reverse side for fixing of mechanical ducting</w:t>
                  </w:r>
                </w:p>
              </w:tc>
              <w:tc>
                <w:tcPr>
                  <w:tcW w:w="1157" w:type="dxa"/>
                  <w:tcBorders>
                    <w:top w:val="dotted" w:sz="4" w:space="0" w:color="auto"/>
                    <w:left w:val="dotted" w:sz="4" w:space="0" w:color="auto"/>
                    <w:bottom w:val="dotted" w:sz="4" w:space="0" w:color="auto"/>
                  </w:tcBorders>
                </w:tcPr>
                <w:p w14:paraId="58C72DE2" w14:textId="77777777" w:rsidR="00B06F3C" w:rsidRDefault="00B06F3C" w:rsidP="00E801A1"/>
              </w:tc>
            </w:tr>
            <w:tr w:rsidR="00B06F3C" w14:paraId="675C4C3F" w14:textId="77777777" w:rsidTr="002134B3">
              <w:tc>
                <w:tcPr>
                  <w:tcW w:w="888" w:type="dxa"/>
                  <w:tcBorders>
                    <w:top w:val="dotted" w:sz="4" w:space="0" w:color="auto"/>
                    <w:bottom w:val="dotted" w:sz="4" w:space="0" w:color="auto"/>
                    <w:right w:val="dotted" w:sz="4" w:space="0" w:color="auto"/>
                  </w:tcBorders>
                </w:tcPr>
                <w:p w14:paraId="403644F8" w14:textId="4535B95A" w:rsidR="00B06F3C" w:rsidRDefault="00B06F3C" w:rsidP="00E801A1">
                  <w:r>
                    <w:t>Type 3</w:t>
                  </w:r>
                </w:p>
              </w:tc>
              <w:tc>
                <w:tcPr>
                  <w:tcW w:w="6100" w:type="dxa"/>
                  <w:tcBorders>
                    <w:top w:val="dotted" w:sz="4" w:space="0" w:color="auto"/>
                    <w:left w:val="dotted" w:sz="4" w:space="0" w:color="auto"/>
                    <w:bottom w:val="dotted" w:sz="4" w:space="0" w:color="auto"/>
                    <w:right w:val="dotted" w:sz="4" w:space="0" w:color="auto"/>
                  </w:tcBorders>
                </w:tcPr>
                <w:p w14:paraId="498F0490" w14:textId="77777777" w:rsidR="00B06F3C" w:rsidRDefault="002134B3" w:rsidP="00E801A1">
                  <w:r>
                    <w:t xml:space="preserve">ALUK </w:t>
                  </w:r>
                  <w:proofErr w:type="spellStart"/>
                  <w:r>
                    <w:t>Optio</w:t>
                  </w:r>
                  <w:proofErr w:type="spellEnd"/>
                  <w:r>
                    <w:t xml:space="preserve"> G58D PPC coated Aluminium single door with glazed upper panel and insulated bottom panel to Delivery entrance. </w:t>
                  </w:r>
                  <w:r>
                    <w:br/>
                    <w:t xml:space="preserve">300mm Push/pull handle on both sides of the door. </w:t>
                  </w:r>
                  <w:r>
                    <w:br/>
                    <w:t>NO manifestations required</w:t>
                  </w:r>
                </w:p>
                <w:p w14:paraId="3EF18764" w14:textId="77777777" w:rsidR="00881BED" w:rsidRDefault="00881BED" w:rsidP="00E801A1">
                  <w:r>
                    <w:t xml:space="preserve">No </w:t>
                  </w:r>
                  <w:proofErr w:type="spellStart"/>
                  <w:r>
                    <w:t>overpanel</w:t>
                  </w:r>
                  <w:proofErr w:type="spellEnd"/>
                  <w:r>
                    <w:t xml:space="preserve"> required </w:t>
                  </w:r>
                </w:p>
                <w:p w14:paraId="7D00BEF9" w14:textId="22E17927" w:rsidR="000963D2" w:rsidRDefault="000963D2" w:rsidP="00E801A1"/>
              </w:tc>
              <w:tc>
                <w:tcPr>
                  <w:tcW w:w="1157" w:type="dxa"/>
                  <w:tcBorders>
                    <w:top w:val="dotted" w:sz="4" w:space="0" w:color="auto"/>
                    <w:left w:val="dotted" w:sz="4" w:space="0" w:color="auto"/>
                    <w:bottom w:val="dotted" w:sz="4" w:space="0" w:color="auto"/>
                  </w:tcBorders>
                </w:tcPr>
                <w:p w14:paraId="20AB5157" w14:textId="77777777" w:rsidR="00B06F3C" w:rsidRDefault="00B06F3C" w:rsidP="00E801A1"/>
              </w:tc>
            </w:tr>
            <w:tr w:rsidR="00881BED" w14:paraId="1FFE1240" w14:textId="77777777" w:rsidTr="002134B3">
              <w:tc>
                <w:tcPr>
                  <w:tcW w:w="888" w:type="dxa"/>
                  <w:tcBorders>
                    <w:top w:val="dotted" w:sz="4" w:space="0" w:color="auto"/>
                    <w:bottom w:val="dotted" w:sz="4" w:space="0" w:color="auto"/>
                    <w:right w:val="dotted" w:sz="4" w:space="0" w:color="auto"/>
                  </w:tcBorders>
                </w:tcPr>
                <w:p w14:paraId="76F84814" w14:textId="4B58ED2B" w:rsidR="00881BED" w:rsidRDefault="00881BED" w:rsidP="00881BED">
                  <w:r>
                    <w:lastRenderedPageBreak/>
                    <w:t>Type 5</w:t>
                  </w:r>
                </w:p>
              </w:tc>
              <w:tc>
                <w:tcPr>
                  <w:tcW w:w="6100" w:type="dxa"/>
                  <w:tcBorders>
                    <w:top w:val="dotted" w:sz="4" w:space="0" w:color="auto"/>
                    <w:left w:val="dotted" w:sz="4" w:space="0" w:color="auto"/>
                    <w:bottom w:val="dotted" w:sz="4" w:space="0" w:color="auto"/>
                    <w:right w:val="dotted" w:sz="4" w:space="0" w:color="auto"/>
                  </w:tcBorders>
                </w:tcPr>
                <w:p w14:paraId="608F62F2" w14:textId="77777777" w:rsidR="000963D2" w:rsidRDefault="00881BED" w:rsidP="00881BED">
                  <w:r>
                    <w:t>ALUK System 5</w:t>
                  </w:r>
                  <w:r w:rsidR="000963D2">
                    <w:t>-20</w:t>
                  </w:r>
                  <w:proofErr w:type="gramStart"/>
                  <w:r w:rsidR="000963D2">
                    <w:t xml:space="preserve">D </w:t>
                  </w:r>
                  <w:r>
                    <w:t xml:space="preserve"> Doors</w:t>
                  </w:r>
                  <w:proofErr w:type="gramEnd"/>
                  <w:r w:rsidR="000963D2">
                    <w:t xml:space="preserve"> – to Bin Store </w:t>
                  </w:r>
                  <w:r>
                    <w:br/>
                    <w:t xml:space="preserve">PPC Coated Aluminium double doors outward opening with </w:t>
                  </w:r>
                  <w:r>
                    <w:br/>
                  </w:r>
                  <w:r w:rsidR="000963D2">
                    <w:t xml:space="preserve">Lever handle to Master leaf and Flush bolt to the Slave leaf </w:t>
                  </w:r>
                </w:p>
                <w:p w14:paraId="2DF22A04" w14:textId="728EF125" w:rsidR="00881BED" w:rsidRDefault="000963D2" w:rsidP="000963D2">
                  <w:r>
                    <w:t xml:space="preserve">Infill panel to both doors in PPC coated aluminium louvers to provide ventilation to the bin store. </w:t>
                  </w:r>
                </w:p>
              </w:tc>
              <w:tc>
                <w:tcPr>
                  <w:tcW w:w="1157" w:type="dxa"/>
                  <w:tcBorders>
                    <w:top w:val="dotted" w:sz="4" w:space="0" w:color="auto"/>
                    <w:left w:val="dotted" w:sz="4" w:space="0" w:color="auto"/>
                    <w:bottom w:val="dotted" w:sz="4" w:space="0" w:color="auto"/>
                  </w:tcBorders>
                </w:tcPr>
                <w:p w14:paraId="3E42B3F2" w14:textId="77777777" w:rsidR="00881BED" w:rsidRDefault="00881BED" w:rsidP="00881BED"/>
              </w:tc>
            </w:tr>
          </w:tbl>
          <w:p w14:paraId="20E61F56" w14:textId="6C20F574" w:rsidR="00E801A1" w:rsidRPr="00E801A1" w:rsidRDefault="00E801A1" w:rsidP="00E801A1"/>
        </w:tc>
        <w:tc>
          <w:tcPr>
            <w:tcW w:w="1276" w:type="dxa"/>
          </w:tcPr>
          <w:p w14:paraId="374CF285" w14:textId="43E6BC8E" w:rsidR="003D2F7D" w:rsidRPr="001C2673" w:rsidRDefault="003D2F7D" w:rsidP="001C2673">
            <w:pPr>
              <w:pStyle w:val="ParagraphGFA"/>
              <w:jc w:val="left"/>
              <w:rPr>
                <w:rFonts w:asciiTheme="minorHAnsi" w:hAnsiTheme="minorHAnsi" w:cstheme="minorHAnsi"/>
                <w:color w:val="FF0000"/>
                <w:sz w:val="24"/>
              </w:rPr>
            </w:pPr>
          </w:p>
        </w:tc>
      </w:tr>
      <w:tr w:rsidR="002134B3" w:rsidRPr="00CB2CE3" w14:paraId="56EE9890" w14:textId="77777777" w:rsidTr="0000727C">
        <w:tc>
          <w:tcPr>
            <w:tcW w:w="521" w:type="dxa"/>
          </w:tcPr>
          <w:p w14:paraId="5362AC2F" w14:textId="77777777" w:rsidR="002134B3" w:rsidRPr="004D6695" w:rsidRDefault="002134B3"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05417768" w14:textId="08256481" w:rsidR="002134B3" w:rsidRDefault="002134B3" w:rsidP="005567FF">
            <w:pPr>
              <w:pStyle w:val="Heading3"/>
            </w:pPr>
            <w:r>
              <w:t xml:space="preserve">Hooped Style Guarding’s to External Doors </w:t>
            </w:r>
          </w:p>
          <w:p w14:paraId="414F16CD" w14:textId="15624FD9" w:rsidR="002134B3" w:rsidRDefault="002134B3" w:rsidP="002134B3">
            <w:r>
              <w:t xml:space="preserve">Pair of D Style hooped </w:t>
            </w:r>
            <w:proofErr w:type="gramStart"/>
            <w:r>
              <w:t>guarding’s  set</w:t>
            </w:r>
            <w:proofErr w:type="gramEnd"/>
            <w:r>
              <w:t xml:space="preserve"> in the pavement to the external face of the door to outward opening doors acting as entrances and exits I regular daily use . </w:t>
            </w:r>
          </w:p>
          <w:p w14:paraId="779DE589" w14:textId="6620FFD3" w:rsidR="000963D2" w:rsidRDefault="000963D2" w:rsidP="002134B3">
            <w:r>
              <w:t xml:space="preserve">Fit a line of chevron bricks in the pavement immediately below these hooped guarding’s to provide stick detection to suit part M. </w:t>
            </w:r>
          </w:p>
          <w:p w14:paraId="754A0D4F" w14:textId="77777777" w:rsidR="002134B3" w:rsidRDefault="002134B3" w:rsidP="002134B3">
            <w:r>
              <w:t xml:space="preserve">Allow for 2no to Door type 1 and 1no to Door type 2. </w:t>
            </w:r>
          </w:p>
          <w:p w14:paraId="0B7476DF" w14:textId="19C41CDB" w:rsidR="002134B3" w:rsidRPr="002134B3" w:rsidRDefault="002134B3" w:rsidP="002134B3">
            <w:r w:rsidRPr="002134B3">
              <w:rPr>
                <w:color w:val="E36C0A" w:themeColor="accent6" w:themeShade="BF"/>
              </w:rPr>
              <w:t xml:space="preserve">The bin store does not require hooped guarding’s as it will be manned when open </w:t>
            </w:r>
          </w:p>
        </w:tc>
        <w:tc>
          <w:tcPr>
            <w:tcW w:w="1276" w:type="dxa"/>
          </w:tcPr>
          <w:p w14:paraId="0E00FCCA" w14:textId="77777777" w:rsidR="002134B3" w:rsidRPr="00CB2CE3" w:rsidRDefault="002134B3" w:rsidP="000336C4">
            <w:pPr>
              <w:widowControl w:val="0"/>
              <w:autoSpaceDE w:val="0"/>
              <w:autoSpaceDN w:val="0"/>
              <w:adjustRightInd w:val="0"/>
              <w:spacing w:after="0"/>
              <w:rPr>
                <w:rFonts w:asciiTheme="minorHAnsi" w:hAnsiTheme="minorHAnsi"/>
                <w:sz w:val="20"/>
                <w:szCs w:val="20"/>
              </w:rPr>
            </w:pPr>
          </w:p>
        </w:tc>
      </w:tr>
      <w:tr w:rsidR="003F6927" w:rsidRPr="00CB2CE3" w14:paraId="630A74C9" w14:textId="77777777" w:rsidTr="0000727C">
        <w:tc>
          <w:tcPr>
            <w:tcW w:w="521" w:type="dxa"/>
          </w:tcPr>
          <w:p w14:paraId="6B33F3B6" w14:textId="77777777" w:rsidR="003F6927" w:rsidRPr="004D6695" w:rsidRDefault="003F6927"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07FD0628" w14:textId="77777777" w:rsidR="003F6927" w:rsidRDefault="003F6927" w:rsidP="005567FF">
            <w:pPr>
              <w:pStyle w:val="Heading3"/>
            </w:pPr>
            <w:r>
              <w:t xml:space="preserve">Automatic Door Operation </w:t>
            </w:r>
          </w:p>
          <w:p w14:paraId="43197AF6" w14:textId="5933E062" w:rsidR="00881BED" w:rsidRPr="00881BED" w:rsidRDefault="000963D2" w:rsidP="000963D2">
            <w:r>
              <w:t xml:space="preserve">Fit Auto opening mechanism to door type 1.  Due to the proximity of the door to the pavement, and internal access to the toilets and future staircase, this auto opening mechanism should be manually controlled and fitted with a push pad button set in the wall to the side of the door on both sides.  The push pad should have a disabled symbol. </w:t>
            </w:r>
          </w:p>
        </w:tc>
        <w:tc>
          <w:tcPr>
            <w:tcW w:w="1276" w:type="dxa"/>
          </w:tcPr>
          <w:p w14:paraId="438F144C" w14:textId="5C5B3F49"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3F6927" w:rsidRPr="00CB2CE3" w14:paraId="79B29DBA" w14:textId="77777777" w:rsidTr="0000727C">
        <w:tc>
          <w:tcPr>
            <w:tcW w:w="521" w:type="dxa"/>
          </w:tcPr>
          <w:p w14:paraId="2E1E5CF7" w14:textId="77777777" w:rsidR="003F6927" w:rsidRPr="004D6695" w:rsidRDefault="003F6927"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028F0EB5" w14:textId="77777777" w:rsidR="003F6927" w:rsidRDefault="003F6927" w:rsidP="005567FF">
            <w:pPr>
              <w:pStyle w:val="Heading3"/>
            </w:pPr>
            <w:r>
              <w:t xml:space="preserve">Magnetic Locks to Rear Entrance Doors </w:t>
            </w:r>
          </w:p>
          <w:p w14:paraId="0E266826" w14:textId="77777777" w:rsidR="000963D2" w:rsidRDefault="000963D2" w:rsidP="000963D2">
            <w:r>
              <w:t xml:space="preserve">Allowance to fit magnetic clocks to door type 1 and 2 to allow the operation of these doors to be controlled from the reception and time locked out of hours. </w:t>
            </w:r>
          </w:p>
          <w:p w14:paraId="5DE13869" w14:textId="7D007F79" w:rsidR="00976D81" w:rsidRPr="000963D2" w:rsidRDefault="00976D81" w:rsidP="000963D2">
            <w:r w:rsidRPr="00976D81">
              <w:rPr>
                <w:color w:val="7030A0"/>
              </w:rPr>
              <w:t xml:space="preserve">The Client will look at the cost of this when tenders are returned and determine whether they wish to proceed with this installation as part of this </w:t>
            </w:r>
            <w:proofErr w:type="gramStart"/>
            <w:r w:rsidRPr="00976D81">
              <w:rPr>
                <w:color w:val="7030A0"/>
              </w:rPr>
              <w:t>tender ,</w:t>
            </w:r>
            <w:proofErr w:type="gramEnd"/>
            <w:r w:rsidRPr="00976D81">
              <w:rPr>
                <w:color w:val="7030A0"/>
              </w:rPr>
              <w:t xml:space="preserve"> or set this aside for future installation and budget. </w:t>
            </w:r>
          </w:p>
        </w:tc>
        <w:tc>
          <w:tcPr>
            <w:tcW w:w="1276" w:type="dxa"/>
          </w:tcPr>
          <w:p w14:paraId="243E00D4"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3F6927" w:rsidRPr="00CB2CE3" w14:paraId="5AFA1AF0" w14:textId="77777777" w:rsidTr="0000727C">
        <w:tc>
          <w:tcPr>
            <w:tcW w:w="521" w:type="dxa"/>
          </w:tcPr>
          <w:p w14:paraId="69E890F7" w14:textId="77777777" w:rsidR="003F6927" w:rsidRPr="004D6695" w:rsidRDefault="003F6927"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1B641DD6" w14:textId="77777777" w:rsidR="003F6927" w:rsidRDefault="003F6927" w:rsidP="003F6927">
            <w:pPr>
              <w:pStyle w:val="Heading3"/>
            </w:pPr>
            <w:r>
              <w:t xml:space="preserve">Green Break Glass </w:t>
            </w:r>
          </w:p>
          <w:p w14:paraId="1A0E4493" w14:textId="53739E49" w:rsidR="00976D81" w:rsidRPr="00976D81" w:rsidRDefault="00976D81" w:rsidP="00976D81">
            <w:r>
              <w:t xml:space="preserve">Where magnetic locks are fitted to door type 1 and 2, a green break glass should also be </w:t>
            </w:r>
            <w:proofErr w:type="gramStart"/>
            <w:r>
              <w:t>fitted  2</w:t>
            </w:r>
            <w:proofErr w:type="gramEnd"/>
            <w:r>
              <w:t xml:space="preserve">no required. </w:t>
            </w:r>
          </w:p>
        </w:tc>
        <w:tc>
          <w:tcPr>
            <w:tcW w:w="1276" w:type="dxa"/>
          </w:tcPr>
          <w:p w14:paraId="30698402"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5571C1" w:rsidRPr="00CB2CE3" w14:paraId="43BBAC15" w14:textId="77777777" w:rsidTr="0000727C">
        <w:tc>
          <w:tcPr>
            <w:tcW w:w="521" w:type="dxa"/>
          </w:tcPr>
          <w:p w14:paraId="434FAB1C" w14:textId="77777777" w:rsidR="005571C1" w:rsidRPr="004D6695" w:rsidRDefault="005571C1"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CC39B21" w14:textId="77777777" w:rsidR="005571C1" w:rsidRDefault="005571C1" w:rsidP="003F6927">
            <w:pPr>
              <w:pStyle w:val="Heading3"/>
            </w:pPr>
            <w:r>
              <w:t xml:space="preserve">Means of Escape Break Glass Call points </w:t>
            </w:r>
          </w:p>
          <w:p w14:paraId="62643C3E" w14:textId="67AE959E" w:rsidR="00976D81" w:rsidRPr="00976D81" w:rsidRDefault="00976D81" w:rsidP="00976D81">
            <w:r>
              <w:t>Allow for 3no red Means of Escape Break glass call points to be fitted next to ED-</w:t>
            </w:r>
            <w:proofErr w:type="gramStart"/>
            <w:r>
              <w:t>1,  ED</w:t>
            </w:r>
            <w:proofErr w:type="gramEnd"/>
            <w:r>
              <w:t xml:space="preserve">-2  and ED-4 connected back to the fire alarm system </w:t>
            </w:r>
          </w:p>
        </w:tc>
        <w:tc>
          <w:tcPr>
            <w:tcW w:w="1276" w:type="dxa"/>
          </w:tcPr>
          <w:p w14:paraId="3A680604" w14:textId="77777777" w:rsidR="005571C1" w:rsidRPr="00CB2CE3" w:rsidRDefault="005571C1" w:rsidP="000336C4">
            <w:pPr>
              <w:widowControl w:val="0"/>
              <w:autoSpaceDE w:val="0"/>
              <w:autoSpaceDN w:val="0"/>
              <w:adjustRightInd w:val="0"/>
              <w:spacing w:after="0"/>
              <w:rPr>
                <w:rFonts w:asciiTheme="minorHAnsi" w:hAnsiTheme="minorHAnsi"/>
                <w:sz w:val="20"/>
                <w:szCs w:val="20"/>
              </w:rPr>
            </w:pPr>
          </w:p>
        </w:tc>
      </w:tr>
      <w:tr w:rsidR="003F6927" w:rsidRPr="00CB2CE3" w14:paraId="20E8A2F2" w14:textId="77777777" w:rsidTr="0000727C">
        <w:tc>
          <w:tcPr>
            <w:tcW w:w="521" w:type="dxa"/>
          </w:tcPr>
          <w:p w14:paraId="7A702F5B" w14:textId="77777777" w:rsidR="003F6927" w:rsidRPr="004D6695" w:rsidRDefault="003F6927"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069996B" w14:textId="77777777" w:rsidR="003F6927" w:rsidRDefault="003F6927" w:rsidP="005567FF">
            <w:pPr>
              <w:pStyle w:val="Heading3"/>
            </w:pPr>
            <w:r>
              <w:t xml:space="preserve">Intercom to Rear Access </w:t>
            </w:r>
          </w:p>
          <w:p w14:paraId="3CD5A135" w14:textId="27AAFF45" w:rsidR="00976D81" w:rsidRPr="00976D81" w:rsidRDefault="00976D81" w:rsidP="00976D81">
            <w:r>
              <w:t xml:space="preserve">Fit an Intercom to the external wall adjacent to ED-2 connected via the ceiling void back to the Reception desk. </w:t>
            </w:r>
          </w:p>
        </w:tc>
        <w:tc>
          <w:tcPr>
            <w:tcW w:w="1276" w:type="dxa"/>
          </w:tcPr>
          <w:p w14:paraId="6A963E80"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3F6927" w:rsidRPr="00CB2CE3" w14:paraId="306A3152" w14:textId="77777777" w:rsidTr="0000727C">
        <w:tc>
          <w:tcPr>
            <w:tcW w:w="521" w:type="dxa"/>
          </w:tcPr>
          <w:p w14:paraId="14DD59CE" w14:textId="77777777" w:rsidR="003F6927" w:rsidRPr="004D6695" w:rsidRDefault="003F6927"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053BFFBF" w14:textId="77777777" w:rsidR="003F6927" w:rsidRDefault="003F6927" w:rsidP="005567FF">
            <w:pPr>
              <w:pStyle w:val="Heading3"/>
            </w:pPr>
            <w:r>
              <w:t xml:space="preserve">External Windows </w:t>
            </w:r>
          </w:p>
          <w:p w14:paraId="0ACAF8B3" w14:textId="660FBFBF" w:rsidR="00976D81" w:rsidRPr="00976D81" w:rsidRDefault="00976D81" w:rsidP="00976D81"/>
        </w:tc>
        <w:tc>
          <w:tcPr>
            <w:tcW w:w="1276" w:type="dxa"/>
          </w:tcPr>
          <w:p w14:paraId="27B39BBC" w14:textId="3397ACAF" w:rsidR="003F6927" w:rsidRPr="00CB2CE3" w:rsidRDefault="009A6892" w:rsidP="000336C4">
            <w:pPr>
              <w:widowControl w:val="0"/>
              <w:autoSpaceDE w:val="0"/>
              <w:autoSpaceDN w:val="0"/>
              <w:adjustRightInd w:val="0"/>
              <w:spacing w:after="0"/>
              <w:rPr>
                <w:rFonts w:asciiTheme="minorHAnsi" w:hAnsiTheme="minorHAnsi"/>
                <w:sz w:val="20"/>
                <w:szCs w:val="20"/>
              </w:rPr>
            </w:pPr>
            <w:r w:rsidRPr="00C25FD7">
              <w:rPr>
                <w:rFonts w:asciiTheme="minorHAnsi" w:hAnsiTheme="minorHAnsi" w:cstheme="minorHAnsi"/>
                <w:color w:val="FF0000"/>
                <w:sz w:val="24"/>
              </w:rPr>
              <w:t>You are Here</w:t>
            </w:r>
          </w:p>
        </w:tc>
      </w:tr>
      <w:tr w:rsidR="003D2F7D" w:rsidRPr="00CB2CE3" w14:paraId="533A3699" w14:textId="77777777" w:rsidTr="0000727C">
        <w:tc>
          <w:tcPr>
            <w:tcW w:w="521" w:type="dxa"/>
          </w:tcPr>
          <w:p w14:paraId="53B0D8BC" w14:textId="77777777" w:rsidR="003D2F7D" w:rsidRPr="004D6695" w:rsidRDefault="003D2F7D"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3AD2B67" w14:textId="77777777" w:rsidR="003F6927" w:rsidRDefault="003D2F7D" w:rsidP="003F6927">
            <w:pPr>
              <w:pStyle w:val="Heading3"/>
            </w:pPr>
            <w:r>
              <w:t xml:space="preserve">Internal Openings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8"/>
              <w:gridCol w:w="6100"/>
              <w:gridCol w:w="1157"/>
            </w:tblGrid>
            <w:tr w:rsidR="000963D2" w14:paraId="22654DE0" w14:textId="77777777" w:rsidTr="009355F6">
              <w:tc>
                <w:tcPr>
                  <w:tcW w:w="888" w:type="dxa"/>
                  <w:tcBorders>
                    <w:top w:val="dotted" w:sz="4" w:space="0" w:color="auto"/>
                    <w:bottom w:val="dotted" w:sz="4" w:space="0" w:color="auto"/>
                    <w:right w:val="dotted" w:sz="4" w:space="0" w:color="auto"/>
                  </w:tcBorders>
                </w:tcPr>
                <w:p w14:paraId="2B77F283" w14:textId="745F487D" w:rsidR="000963D2" w:rsidRDefault="000963D2" w:rsidP="000963D2">
                  <w:r>
                    <w:t>A</w:t>
                  </w:r>
                </w:p>
              </w:tc>
              <w:tc>
                <w:tcPr>
                  <w:tcW w:w="6100" w:type="dxa"/>
                  <w:tcBorders>
                    <w:top w:val="dotted" w:sz="4" w:space="0" w:color="auto"/>
                    <w:left w:val="dotted" w:sz="4" w:space="0" w:color="auto"/>
                    <w:bottom w:val="dotted" w:sz="4" w:space="0" w:color="auto"/>
                    <w:right w:val="dotted" w:sz="4" w:space="0" w:color="auto"/>
                  </w:tcBorders>
                </w:tcPr>
                <w:p w14:paraId="339F5120" w14:textId="23693FCE" w:rsidR="000963D2" w:rsidRDefault="000963D2" w:rsidP="000963D2"/>
              </w:tc>
              <w:tc>
                <w:tcPr>
                  <w:tcW w:w="1157" w:type="dxa"/>
                  <w:tcBorders>
                    <w:top w:val="dotted" w:sz="4" w:space="0" w:color="auto"/>
                    <w:left w:val="dotted" w:sz="4" w:space="0" w:color="auto"/>
                    <w:bottom w:val="dotted" w:sz="4" w:space="0" w:color="auto"/>
                  </w:tcBorders>
                </w:tcPr>
                <w:p w14:paraId="01F801AF" w14:textId="77777777" w:rsidR="000963D2" w:rsidRDefault="000963D2" w:rsidP="000963D2"/>
              </w:tc>
            </w:tr>
            <w:tr w:rsidR="000963D2" w14:paraId="2F399353" w14:textId="77777777" w:rsidTr="009355F6">
              <w:tc>
                <w:tcPr>
                  <w:tcW w:w="888" w:type="dxa"/>
                  <w:tcBorders>
                    <w:top w:val="dotted" w:sz="4" w:space="0" w:color="auto"/>
                    <w:bottom w:val="dotted" w:sz="4" w:space="0" w:color="auto"/>
                    <w:right w:val="dotted" w:sz="4" w:space="0" w:color="auto"/>
                  </w:tcBorders>
                </w:tcPr>
                <w:p w14:paraId="3EA15CB8" w14:textId="4ED59784" w:rsidR="000963D2" w:rsidRDefault="000963D2" w:rsidP="000963D2">
                  <w:r>
                    <w:t>B</w:t>
                  </w:r>
                </w:p>
              </w:tc>
              <w:tc>
                <w:tcPr>
                  <w:tcW w:w="6100" w:type="dxa"/>
                  <w:tcBorders>
                    <w:top w:val="dotted" w:sz="4" w:space="0" w:color="auto"/>
                    <w:left w:val="dotted" w:sz="4" w:space="0" w:color="auto"/>
                    <w:bottom w:val="dotted" w:sz="4" w:space="0" w:color="auto"/>
                    <w:right w:val="dotted" w:sz="4" w:space="0" w:color="auto"/>
                  </w:tcBorders>
                </w:tcPr>
                <w:p w14:paraId="4F6ED5E9" w14:textId="77777777" w:rsidR="000963D2" w:rsidRDefault="000963D2" w:rsidP="000963D2"/>
              </w:tc>
              <w:tc>
                <w:tcPr>
                  <w:tcW w:w="1157" w:type="dxa"/>
                  <w:tcBorders>
                    <w:top w:val="dotted" w:sz="4" w:space="0" w:color="auto"/>
                    <w:left w:val="dotted" w:sz="4" w:space="0" w:color="auto"/>
                    <w:bottom w:val="dotted" w:sz="4" w:space="0" w:color="auto"/>
                  </w:tcBorders>
                </w:tcPr>
                <w:p w14:paraId="6A112807" w14:textId="77777777" w:rsidR="000963D2" w:rsidRDefault="000963D2" w:rsidP="000963D2"/>
              </w:tc>
            </w:tr>
            <w:tr w:rsidR="000963D2" w14:paraId="45E541C1" w14:textId="77777777" w:rsidTr="009355F6">
              <w:tc>
                <w:tcPr>
                  <w:tcW w:w="888" w:type="dxa"/>
                  <w:tcBorders>
                    <w:top w:val="dotted" w:sz="4" w:space="0" w:color="auto"/>
                    <w:bottom w:val="dotted" w:sz="4" w:space="0" w:color="auto"/>
                    <w:right w:val="dotted" w:sz="4" w:space="0" w:color="auto"/>
                  </w:tcBorders>
                </w:tcPr>
                <w:p w14:paraId="1824D67B" w14:textId="071873D1" w:rsidR="000963D2" w:rsidRDefault="000963D2" w:rsidP="000963D2">
                  <w:r>
                    <w:lastRenderedPageBreak/>
                    <w:t>C</w:t>
                  </w:r>
                </w:p>
              </w:tc>
              <w:tc>
                <w:tcPr>
                  <w:tcW w:w="6100" w:type="dxa"/>
                  <w:tcBorders>
                    <w:top w:val="dotted" w:sz="4" w:space="0" w:color="auto"/>
                    <w:left w:val="dotted" w:sz="4" w:space="0" w:color="auto"/>
                    <w:bottom w:val="dotted" w:sz="4" w:space="0" w:color="auto"/>
                    <w:right w:val="dotted" w:sz="4" w:space="0" w:color="auto"/>
                  </w:tcBorders>
                </w:tcPr>
                <w:p w14:paraId="5844E5DA" w14:textId="77777777" w:rsidR="000963D2" w:rsidRDefault="000963D2" w:rsidP="000963D2"/>
              </w:tc>
              <w:tc>
                <w:tcPr>
                  <w:tcW w:w="1157" w:type="dxa"/>
                  <w:tcBorders>
                    <w:top w:val="dotted" w:sz="4" w:space="0" w:color="auto"/>
                    <w:left w:val="dotted" w:sz="4" w:space="0" w:color="auto"/>
                    <w:bottom w:val="dotted" w:sz="4" w:space="0" w:color="auto"/>
                  </w:tcBorders>
                </w:tcPr>
                <w:p w14:paraId="6632CCBC" w14:textId="77777777" w:rsidR="000963D2" w:rsidRDefault="000963D2" w:rsidP="000963D2"/>
              </w:tc>
            </w:tr>
            <w:tr w:rsidR="000963D2" w14:paraId="6DD34D36" w14:textId="77777777" w:rsidTr="009355F6">
              <w:tc>
                <w:tcPr>
                  <w:tcW w:w="888" w:type="dxa"/>
                  <w:tcBorders>
                    <w:top w:val="dotted" w:sz="4" w:space="0" w:color="auto"/>
                    <w:bottom w:val="dotted" w:sz="4" w:space="0" w:color="auto"/>
                    <w:right w:val="dotted" w:sz="4" w:space="0" w:color="auto"/>
                  </w:tcBorders>
                </w:tcPr>
                <w:p w14:paraId="46EA8E00" w14:textId="5E45FFF6" w:rsidR="000963D2" w:rsidRDefault="000963D2" w:rsidP="000963D2">
                  <w:r>
                    <w:t>D</w:t>
                  </w:r>
                </w:p>
              </w:tc>
              <w:tc>
                <w:tcPr>
                  <w:tcW w:w="6100" w:type="dxa"/>
                  <w:tcBorders>
                    <w:top w:val="dotted" w:sz="4" w:space="0" w:color="auto"/>
                    <w:left w:val="dotted" w:sz="4" w:space="0" w:color="auto"/>
                    <w:bottom w:val="dotted" w:sz="4" w:space="0" w:color="auto"/>
                    <w:right w:val="dotted" w:sz="4" w:space="0" w:color="auto"/>
                  </w:tcBorders>
                </w:tcPr>
                <w:p w14:paraId="2F566ECB" w14:textId="77777777" w:rsidR="000963D2" w:rsidRDefault="000963D2" w:rsidP="000963D2"/>
              </w:tc>
              <w:tc>
                <w:tcPr>
                  <w:tcW w:w="1157" w:type="dxa"/>
                  <w:tcBorders>
                    <w:top w:val="dotted" w:sz="4" w:space="0" w:color="auto"/>
                    <w:left w:val="dotted" w:sz="4" w:space="0" w:color="auto"/>
                    <w:bottom w:val="dotted" w:sz="4" w:space="0" w:color="auto"/>
                  </w:tcBorders>
                </w:tcPr>
                <w:p w14:paraId="21E51E97" w14:textId="77777777" w:rsidR="000963D2" w:rsidRDefault="000963D2" w:rsidP="000963D2"/>
              </w:tc>
            </w:tr>
            <w:tr w:rsidR="000963D2" w14:paraId="3D42E13E" w14:textId="77777777" w:rsidTr="009355F6">
              <w:tc>
                <w:tcPr>
                  <w:tcW w:w="888" w:type="dxa"/>
                  <w:tcBorders>
                    <w:top w:val="dotted" w:sz="4" w:space="0" w:color="auto"/>
                    <w:bottom w:val="dotted" w:sz="4" w:space="0" w:color="auto"/>
                    <w:right w:val="dotted" w:sz="4" w:space="0" w:color="auto"/>
                  </w:tcBorders>
                </w:tcPr>
                <w:p w14:paraId="2EC7DE87" w14:textId="49C7E9D4" w:rsidR="000963D2" w:rsidRDefault="000963D2" w:rsidP="000963D2">
                  <w:r>
                    <w:t>E</w:t>
                  </w:r>
                </w:p>
              </w:tc>
              <w:tc>
                <w:tcPr>
                  <w:tcW w:w="6100" w:type="dxa"/>
                  <w:tcBorders>
                    <w:top w:val="dotted" w:sz="4" w:space="0" w:color="auto"/>
                    <w:left w:val="dotted" w:sz="4" w:space="0" w:color="auto"/>
                    <w:bottom w:val="dotted" w:sz="4" w:space="0" w:color="auto"/>
                    <w:right w:val="dotted" w:sz="4" w:space="0" w:color="auto"/>
                  </w:tcBorders>
                </w:tcPr>
                <w:p w14:paraId="44B0A035" w14:textId="77777777" w:rsidR="000963D2" w:rsidRDefault="000963D2" w:rsidP="000963D2"/>
              </w:tc>
              <w:tc>
                <w:tcPr>
                  <w:tcW w:w="1157" w:type="dxa"/>
                  <w:tcBorders>
                    <w:top w:val="dotted" w:sz="4" w:space="0" w:color="auto"/>
                    <w:left w:val="dotted" w:sz="4" w:space="0" w:color="auto"/>
                    <w:bottom w:val="dotted" w:sz="4" w:space="0" w:color="auto"/>
                  </w:tcBorders>
                </w:tcPr>
                <w:p w14:paraId="46FEEFD0" w14:textId="77777777" w:rsidR="000963D2" w:rsidRDefault="000963D2" w:rsidP="000963D2"/>
              </w:tc>
            </w:tr>
          </w:tbl>
          <w:p w14:paraId="427791D8" w14:textId="1566EFAB" w:rsidR="000963D2" w:rsidRPr="000963D2" w:rsidRDefault="000963D2" w:rsidP="000963D2"/>
        </w:tc>
        <w:tc>
          <w:tcPr>
            <w:tcW w:w="1276" w:type="dxa"/>
          </w:tcPr>
          <w:p w14:paraId="0022D461" w14:textId="77777777" w:rsidR="003D2F7D" w:rsidRPr="00CB2CE3" w:rsidRDefault="003D2F7D" w:rsidP="000336C4">
            <w:pPr>
              <w:widowControl w:val="0"/>
              <w:autoSpaceDE w:val="0"/>
              <w:autoSpaceDN w:val="0"/>
              <w:adjustRightInd w:val="0"/>
              <w:spacing w:after="0"/>
              <w:rPr>
                <w:rFonts w:asciiTheme="minorHAnsi" w:hAnsiTheme="minorHAnsi"/>
                <w:sz w:val="20"/>
                <w:szCs w:val="20"/>
              </w:rPr>
            </w:pPr>
          </w:p>
        </w:tc>
      </w:tr>
      <w:tr w:rsidR="000963D2" w:rsidRPr="00CB2CE3" w14:paraId="10AB2150" w14:textId="77777777" w:rsidTr="0000727C">
        <w:tc>
          <w:tcPr>
            <w:tcW w:w="521" w:type="dxa"/>
          </w:tcPr>
          <w:p w14:paraId="1C241655" w14:textId="77777777" w:rsidR="000963D2" w:rsidRPr="004D6695" w:rsidRDefault="000963D2"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F512D41" w14:textId="77777777" w:rsidR="000963D2" w:rsidRDefault="000963D2" w:rsidP="000963D2">
            <w:pPr>
              <w:pStyle w:val="Heading3"/>
            </w:pPr>
            <w:r>
              <w:t xml:space="preserve">External Door from Delivery Entrance to Bin Store </w:t>
            </w:r>
          </w:p>
          <w:p w14:paraId="18420E80" w14:textId="77777777" w:rsidR="000963D2" w:rsidRPr="00881BED" w:rsidRDefault="000963D2" w:rsidP="000963D2">
            <w:r>
              <w:t xml:space="preserve">External quality door Primed ready for painting.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8"/>
              <w:gridCol w:w="6100"/>
              <w:gridCol w:w="1157"/>
            </w:tblGrid>
            <w:tr w:rsidR="000963D2" w14:paraId="0059A473" w14:textId="77777777" w:rsidTr="009355F6">
              <w:tc>
                <w:tcPr>
                  <w:tcW w:w="888" w:type="dxa"/>
                  <w:tcBorders>
                    <w:top w:val="dotted" w:sz="4" w:space="0" w:color="auto"/>
                    <w:bottom w:val="dotted" w:sz="4" w:space="0" w:color="auto"/>
                    <w:right w:val="dotted" w:sz="4" w:space="0" w:color="auto"/>
                  </w:tcBorders>
                </w:tcPr>
                <w:p w14:paraId="39330FF4" w14:textId="77777777" w:rsidR="000963D2" w:rsidRDefault="000963D2" w:rsidP="000963D2">
                  <w:r>
                    <w:t>DG-30</w:t>
                  </w:r>
                </w:p>
              </w:tc>
              <w:tc>
                <w:tcPr>
                  <w:tcW w:w="6100" w:type="dxa"/>
                  <w:tcBorders>
                    <w:top w:val="dotted" w:sz="4" w:space="0" w:color="auto"/>
                    <w:left w:val="dotted" w:sz="4" w:space="0" w:color="auto"/>
                    <w:bottom w:val="dotted" w:sz="4" w:space="0" w:color="auto"/>
                    <w:right w:val="dotted" w:sz="4" w:space="0" w:color="auto"/>
                  </w:tcBorders>
                </w:tcPr>
                <w:p w14:paraId="76F7DA1B" w14:textId="77777777" w:rsidR="000963D2" w:rsidRDefault="000963D2" w:rsidP="000963D2">
                  <w:r>
                    <w:t xml:space="preserve">Single outward opening 1010 x 2110 S/0 External quality Solid Core door fitted with sheet metal surface to external side of the </w:t>
                  </w:r>
                  <w:proofErr w:type="gramStart"/>
                  <w:r>
                    <w:t>door .</w:t>
                  </w:r>
                  <w:proofErr w:type="gramEnd"/>
                  <w:r>
                    <w:t xml:space="preserve"> </w:t>
                  </w:r>
                </w:p>
              </w:tc>
              <w:tc>
                <w:tcPr>
                  <w:tcW w:w="1157" w:type="dxa"/>
                  <w:tcBorders>
                    <w:top w:val="dotted" w:sz="4" w:space="0" w:color="auto"/>
                    <w:left w:val="dotted" w:sz="4" w:space="0" w:color="auto"/>
                    <w:bottom w:val="dotted" w:sz="4" w:space="0" w:color="auto"/>
                  </w:tcBorders>
                </w:tcPr>
                <w:p w14:paraId="1D772F2D" w14:textId="77777777" w:rsidR="000963D2" w:rsidRDefault="000963D2" w:rsidP="000963D2"/>
              </w:tc>
            </w:tr>
          </w:tbl>
          <w:p w14:paraId="2F79727A" w14:textId="77777777" w:rsidR="000963D2" w:rsidRDefault="000963D2" w:rsidP="003F6927">
            <w:pPr>
              <w:pStyle w:val="Heading3"/>
            </w:pPr>
          </w:p>
        </w:tc>
        <w:tc>
          <w:tcPr>
            <w:tcW w:w="1276" w:type="dxa"/>
          </w:tcPr>
          <w:p w14:paraId="6129839E" w14:textId="77777777" w:rsidR="000963D2" w:rsidRPr="00CB2CE3" w:rsidRDefault="000963D2" w:rsidP="000336C4">
            <w:pPr>
              <w:widowControl w:val="0"/>
              <w:autoSpaceDE w:val="0"/>
              <w:autoSpaceDN w:val="0"/>
              <w:adjustRightInd w:val="0"/>
              <w:spacing w:after="0"/>
              <w:rPr>
                <w:rFonts w:asciiTheme="minorHAnsi" w:hAnsiTheme="minorHAnsi"/>
                <w:sz w:val="20"/>
                <w:szCs w:val="20"/>
              </w:rPr>
            </w:pPr>
          </w:p>
        </w:tc>
      </w:tr>
      <w:tr w:rsidR="003F6927" w:rsidRPr="00CB2CE3" w14:paraId="67464521" w14:textId="77777777" w:rsidTr="0000727C">
        <w:tc>
          <w:tcPr>
            <w:tcW w:w="521" w:type="dxa"/>
          </w:tcPr>
          <w:p w14:paraId="14D23898" w14:textId="77777777" w:rsidR="003F6927" w:rsidRPr="004D6695" w:rsidRDefault="003F6927"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FD1EC65" w14:textId="6AF5F9FA" w:rsidR="003F6927" w:rsidRPr="003F6927" w:rsidRDefault="003F6927" w:rsidP="003F6927">
            <w:pPr>
              <w:pStyle w:val="Heading3"/>
            </w:pPr>
            <w:r>
              <w:t>Acoustic Room Divider</w:t>
            </w:r>
          </w:p>
        </w:tc>
        <w:tc>
          <w:tcPr>
            <w:tcW w:w="1276" w:type="dxa"/>
          </w:tcPr>
          <w:p w14:paraId="1366BBFB"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3F6927" w:rsidRPr="00CB2CE3" w14:paraId="3CEDBFDC" w14:textId="77777777" w:rsidTr="0000727C">
        <w:tc>
          <w:tcPr>
            <w:tcW w:w="521" w:type="dxa"/>
          </w:tcPr>
          <w:p w14:paraId="104AF4CA" w14:textId="77777777" w:rsidR="003F6927" w:rsidRPr="004D6695" w:rsidRDefault="003F6927" w:rsidP="006042DB">
            <w:pPr>
              <w:pStyle w:val="ListParagraph"/>
              <w:widowControl w:val="0"/>
              <w:numPr>
                <w:ilvl w:val="0"/>
                <w:numId w:val="29"/>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269D9E0F" w14:textId="71173054" w:rsidR="003F6927" w:rsidRPr="003F6927" w:rsidRDefault="003F6927" w:rsidP="003F6927">
            <w:pPr>
              <w:pStyle w:val="Heading3"/>
            </w:pPr>
            <w:r>
              <w:t xml:space="preserve">Ironmongery </w:t>
            </w:r>
          </w:p>
        </w:tc>
        <w:tc>
          <w:tcPr>
            <w:tcW w:w="1276" w:type="dxa"/>
          </w:tcPr>
          <w:p w14:paraId="07C57387"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3F6927" w:rsidRPr="00CB2CE3" w14:paraId="2E1493FD" w14:textId="77777777" w:rsidTr="003F6927">
        <w:tc>
          <w:tcPr>
            <w:tcW w:w="521" w:type="dxa"/>
          </w:tcPr>
          <w:p w14:paraId="7BB4FD23" w14:textId="77777777" w:rsidR="003F6927" w:rsidRPr="004D6695" w:rsidRDefault="003F6927" w:rsidP="006042DB">
            <w:pPr>
              <w:pStyle w:val="ListParagraph"/>
              <w:widowControl w:val="0"/>
              <w:numPr>
                <w:ilvl w:val="0"/>
                <w:numId w:val="30"/>
              </w:numPr>
              <w:autoSpaceDE w:val="0"/>
              <w:autoSpaceDN w:val="0"/>
              <w:adjustRightInd w:val="0"/>
              <w:spacing w:before="120" w:after="0"/>
              <w:rPr>
                <w:rFonts w:asciiTheme="minorHAnsi" w:hAnsiTheme="minorHAnsi" w:cs="FrutigerBold"/>
                <w:bCs/>
                <w:sz w:val="20"/>
                <w:szCs w:val="20"/>
              </w:rPr>
            </w:pPr>
          </w:p>
        </w:tc>
        <w:tc>
          <w:tcPr>
            <w:tcW w:w="8376" w:type="dxa"/>
            <w:gridSpan w:val="2"/>
            <w:shd w:val="clear" w:color="auto" w:fill="DBE5F1" w:themeFill="accent1" w:themeFillTint="33"/>
          </w:tcPr>
          <w:p w14:paraId="69602B70" w14:textId="2A0A3C9D" w:rsidR="003F6927" w:rsidRDefault="003F6927" w:rsidP="005567FF">
            <w:pPr>
              <w:pStyle w:val="Heading3"/>
            </w:pPr>
            <w:r>
              <w:t xml:space="preserve">Internal Areas </w:t>
            </w:r>
          </w:p>
        </w:tc>
        <w:tc>
          <w:tcPr>
            <w:tcW w:w="1276" w:type="dxa"/>
            <w:shd w:val="clear" w:color="auto" w:fill="DBE5F1" w:themeFill="accent1" w:themeFillTint="33"/>
          </w:tcPr>
          <w:p w14:paraId="296F4E1E"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3F6927" w:rsidRPr="00CB2CE3" w14:paraId="5B99269D" w14:textId="77777777" w:rsidTr="0000727C">
        <w:tc>
          <w:tcPr>
            <w:tcW w:w="521" w:type="dxa"/>
          </w:tcPr>
          <w:p w14:paraId="5854175B" w14:textId="77777777" w:rsidR="003F6927" w:rsidRPr="004D6695" w:rsidRDefault="003F6927" w:rsidP="006042DB">
            <w:pPr>
              <w:pStyle w:val="ListParagraph"/>
              <w:widowControl w:val="0"/>
              <w:numPr>
                <w:ilvl w:val="0"/>
                <w:numId w:val="3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E9A5853" w14:textId="77777777" w:rsidR="00FA0E91" w:rsidRDefault="003F6927" w:rsidP="005567FF">
            <w:pPr>
              <w:pStyle w:val="Heading3"/>
            </w:pPr>
            <w:r>
              <w:t>Internal Partition</w:t>
            </w:r>
            <w:r w:rsidR="00FA0E91">
              <w:t xml:space="preserve"> Type E</w:t>
            </w:r>
          </w:p>
          <w:p w14:paraId="0A8FAE32" w14:textId="4173D1E5" w:rsidR="00E801A1" w:rsidRDefault="00E801A1" w:rsidP="00E801A1">
            <w:r w:rsidRPr="00402BFC">
              <w:t xml:space="preserve">15mm </w:t>
            </w:r>
            <w:proofErr w:type="spellStart"/>
            <w:r w:rsidRPr="00402BFC">
              <w:t>Megadeco</w:t>
            </w:r>
            <w:proofErr w:type="spellEnd"/>
            <w:r w:rsidRPr="00402BFC">
              <w:t xml:space="preserve"> plasterboard with taped jointed and painted finish on 25mm </w:t>
            </w:r>
            <w:r w:rsidR="00402BFC" w:rsidRPr="00402BFC">
              <w:t>dry liner</w:t>
            </w:r>
            <w:r w:rsidRPr="00402BFC">
              <w:t xml:space="preserve"> channel to allow service zone</w:t>
            </w:r>
            <w:r>
              <w:t xml:space="preserve"> 125mm Knauf </w:t>
            </w:r>
            <w:proofErr w:type="spellStart"/>
            <w:r>
              <w:t>Dritherm</w:t>
            </w:r>
            <w:proofErr w:type="spellEnd"/>
            <w:r>
              <w:t xml:space="preserve"> cavity slab 37</w:t>
            </w:r>
          </w:p>
          <w:p w14:paraId="52237F42" w14:textId="472137F5" w:rsidR="00402BFC" w:rsidRDefault="00402BFC" w:rsidP="00E801A1">
            <w:r w:rsidRPr="00402BFC">
              <w:t>100mm blockwork, restrained at head</w:t>
            </w:r>
          </w:p>
          <w:p w14:paraId="2D10D50D" w14:textId="31D67B85" w:rsidR="003F6927" w:rsidRDefault="00402BFC" w:rsidP="00E801A1">
            <w:r w:rsidRPr="00402BFC">
              <w:t>15mm hard</w:t>
            </w:r>
            <w:r>
              <w:t xml:space="preserve"> </w:t>
            </w:r>
            <w:r w:rsidRPr="00402BFC">
              <w:t>wall plaster to corridor side</w:t>
            </w:r>
          </w:p>
        </w:tc>
        <w:tc>
          <w:tcPr>
            <w:tcW w:w="1276" w:type="dxa"/>
          </w:tcPr>
          <w:p w14:paraId="79CA2923" w14:textId="77777777" w:rsidR="003F6927" w:rsidRPr="00CB2CE3" w:rsidRDefault="003F6927" w:rsidP="000336C4">
            <w:pPr>
              <w:widowControl w:val="0"/>
              <w:autoSpaceDE w:val="0"/>
              <w:autoSpaceDN w:val="0"/>
              <w:adjustRightInd w:val="0"/>
              <w:spacing w:after="0"/>
              <w:rPr>
                <w:rFonts w:asciiTheme="minorHAnsi" w:hAnsiTheme="minorHAnsi"/>
                <w:sz w:val="20"/>
                <w:szCs w:val="20"/>
              </w:rPr>
            </w:pPr>
          </w:p>
        </w:tc>
      </w:tr>
      <w:tr w:rsidR="00FA0E91" w:rsidRPr="00CB2CE3" w14:paraId="75343968" w14:textId="77777777" w:rsidTr="0000727C">
        <w:tc>
          <w:tcPr>
            <w:tcW w:w="521" w:type="dxa"/>
          </w:tcPr>
          <w:p w14:paraId="2E107403" w14:textId="77777777" w:rsidR="00FA0E91" w:rsidRPr="004D6695" w:rsidRDefault="00FA0E91" w:rsidP="006042DB">
            <w:pPr>
              <w:pStyle w:val="ListParagraph"/>
              <w:widowControl w:val="0"/>
              <w:numPr>
                <w:ilvl w:val="0"/>
                <w:numId w:val="3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7B95190" w14:textId="7B0378CD" w:rsidR="00FA0E91" w:rsidRDefault="00FA0E91" w:rsidP="00FA0E91">
            <w:pPr>
              <w:pStyle w:val="Heading3"/>
            </w:pPr>
            <w:r>
              <w:t>Internal Partition Type F</w:t>
            </w:r>
          </w:p>
          <w:p w14:paraId="5B019E17" w14:textId="51C8AE7B" w:rsidR="00FA0E91" w:rsidRPr="00D55315" w:rsidRDefault="00402BFC" w:rsidP="00FA0E91">
            <w:r w:rsidRPr="00D55315">
              <w:t xml:space="preserve">15mm </w:t>
            </w:r>
            <w:proofErr w:type="spellStart"/>
            <w:r w:rsidRPr="00D55315">
              <w:t>Megadeco</w:t>
            </w:r>
            <w:proofErr w:type="spellEnd"/>
            <w:r w:rsidRPr="00D55315">
              <w:t xml:space="preserve"> plasterboard both sides of partition</w:t>
            </w:r>
            <w:r w:rsidR="00AA1D18">
              <w:t xml:space="preserve"> (</w:t>
            </w:r>
            <w:r w:rsidR="00AA1D18" w:rsidRPr="00492C24">
              <w:t>12.5mm GTEC Aqua plasterboard</w:t>
            </w:r>
            <w:r w:rsidR="00AA1D18">
              <w:t xml:space="preserve"> to shower walls)</w:t>
            </w:r>
          </w:p>
          <w:p w14:paraId="6FF58769" w14:textId="77777777" w:rsidR="00402BFC" w:rsidRPr="00D55315" w:rsidRDefault="00402BFC" w:rsidP="00FA0E91">
            <w:r w:rsidRPr="00D55315">
              <w:t xml:space="preserve">25mm thick </w:t>
            </w:r>
            <w:proofErr w:type="spellStart"/>
            <w:r w:rsidRPr="00D55315">
              <w:t>Isowool</w:t>
            </w:r>
            <w:proofErr w:type="spellEnd"/>
            <w:r w:rsidRPr="00D55315">
              <w:t xml:space="preserve"> acoustic partition roll (1200) insulation quilt</w:t>
            </w:r>
          </w:p>
          <w:p w14:paraId="483F6790" w14:textId="32AC85FA" w:rsidR="00402BFC" w:rsidRDefault="00402BFC" w:rsidP="00D55315">
            <w:pPr>
              <w:autoSpaceDE w:val="0"/>
              <w:autoSpaceDN w:val="0"/>
              <w:adjustRightInd w:val="0"/>
              <w:spacing w:before="0" w:after="0"/>
            </w:pPr>
            <w:r w:rsidRPr="00D55315">
              <w:t xml:space="preserve">70mm metal stud partition (max height 3.4m) </w:t>
            </w:r>
            <w:r w:rsidRPr="00D55315">
              <w:br/>
              <w:t>Use 90mm stud above this height</w:t>
            </w:r>
          </w:p>
        </w:tc>
        <w:tc>
          <w:tcPr>
            <w:tcW w:w="1276" w:type="dxa"/>
          </w:tcPr>
          <w:p w14:paraId="4374DC4C"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3FC9EE81" w14:textId="77777777" w:rsidTr="0000727C">
        <w:tc>
          <w:tcPr>
            <w:tcW w:w="521" w:type="dxa"/>
          </w:tcPr>
          <w:p w14:paraId="7EA66F6E" w14:textId="77777777" w:rsidR="00FA0E91" w:rsidRPr="004D6695" w:rsidRDefault="00FA0E91" w:rsidP="006042DB">
            <w:pPr>
              <w:pStyle w:val="ListParagraph"/>
              <w:widowControl w:val="0"/>
              <w:numPr>
                <w:ilvl w:val="0"/>
                <w:numId w:val="3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251094D" w14:textId="24340C11" w:rsidR="00FA0E91" w:rsidRDefault="00FA0E91" w:rsidP="00FA0E91">
            <w:pPr>
              <w:pStyle w:val="Heading3"/>
            </w:pPr>
            <w:r>
              <w:t>Internal Partition Type G</w:t>
            </w:r>
          </w:p>
          <w:p w14:paraId="73B30CFA" w14:textId="0F01F68E" w:rsidR="00FA0E91" w:rsidRPr="00492C24" w:rsidRDefault="00402BFC" w:rsidP="00FA0E91">
            <w:r w:rsidRPr="00492C24">
              <w:t>100mm square white ceramic tiles to match existing kitchen</w:t>
            </w:r>
            <w:r w:rsidR="00D55315" w:rsidRPr="00492C24">
              <w:t xml:space="preserve"> to kitchen side</w:t>
            </w:r>
          </w:p>
          <w:p w14:paraId="0508197E" w14:textId="0869B31C" w:rsidR="00402BFC" w:rsidRPr="00492C24" w:rsidRDefault="00402BFC" w:rsidP="00FA0E91">
            <w:r w:rsidRPr="00492C24">
              <w:t>12.5mm GTEC Aqua plasterboard to kitchen side</w:t>
            </w:r>
          </w:p>
          <w:p w14:paraId="5A08ED8C" w14:textId="7B921B99" w:rsidR="00402BFC" w:rsidRPr="00492C24" w:rsidRDefault="00402BFC" w:rsidP="00FA0E91">
            <w:r w:rsidRPr="00492C24">
              <w:t xml:space="preserve">50mm thick </w:t>
            </w:r>
            <w:proofErr w:type="spellStart"/>
            <w:r w:rsidRPr="00492C24">
              <w:t>Isowool</w:t>
            </w:r>
            <w:proofErr w:type="spellEnd"/>
            <w:r w:rsidRPr="00492C24">
              <w:t xml:space="preserve"> acoustic partition roll (1200) insulation quilt</w:t>
            </w:r>
            <w:r w:rsidR="00D55315" w:rsidRPr="00492C24">
              <w:t xml:space="preserve"> within</w:t>
            </w:r>
          </w:p>
          <w:p w14:paraId="36300650" w14:textId="2F39C793" w:rsidR="00402BFC" w:rsidRPr="00492C24" w:rsidRDefault="00402BFC" w:rsidP="00FA0E91">
            <w:r w:rsidRPr="00492C24">
              <w:t>70mm MF stud partition with noggins to allow for fixings at unit worktop and wall cupboard height</w:t>
            </w:r>
          </w:p>
          <w:p w14:paraId="56AA2A24" w14:textId="64AC5E26" w:rsidR="00D55315" w:rsidRPr="00492C24" w:rsidRDefault="00D55315" w:rsidP="00FA0E91">
            <w:r w:rsidRPr="00492C24">
              <w:t>12.5mm standard plasterboard to corridor side</w:t>
            </w:r>
          </w:p>
          <w:p w14:paraId="43A4C700" w14:textId="57AEC723" w:rsidR="00D55315" w:rsidRPr="00492C24" w:rsidRDefault="00D55315" w:rsidP="00FA0E91">
            <w:r w:rsidRPr="00492C24">
              <w:t>100mm square white ceramic tiles to match existing kitchen to corridor side</w:t>
            </w:r>
          </w:p>
          <w:p w14:paraId="7BCE8038" w14:textId="77777777" w:rsidR="00402BFC" w:rsidRPr="00492C24" w:rsidRDefault="00402BFC" w:rsidP="00FA0E91">
            <w:pPr>
              <w:rPr>
                <w:u w:val="single"/>
              </w:rPr>
            </w:pPr>
            <w:r w:rsidRPr="00492C24">
              <w:rPr>
                <w:u w:val="single"/>
              </w:rPr>
              <w:t>Price option</w:t>
            </w:r>
          </w:p>
          <w:p w14:paraId="520DBD68" w14:textId="1C17EFDD" w:rsidR="00D55315" w:rsidRPr="00D55315" w:rsidRDefault="00D55315" w:rsidP="00FA0E91">
            <w:r w:rsidRPr="00492C24">
              <w:t xml:space="preserve">15mm </w:t>
            </w:r>
            <w:proofErr w:type="spellStart"/>
            <w:r w:rsidRPr="00492C24">
              <w:t>Megadeco</w:t>
            </w:r>
            <w:proofErr w:type="spellEnd"/>
            <w:r w:rsidRPr="00492C24">
              <w:t xml:space="preserve"> plasterboard painted to corridor side</w:t>
            </w:r>
          </w:p>
        </w:tc>
        <w:tc>
          <w:tcPr>
            <w:tcW w:w="1276" w:type="dxa"/>
          </w:tcPr>
          <w:p w14:paraId="74280EBA"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3FD8F4E6" w14:textId="77777777" w:rsidTr="0000727C">
        <w:tc>
          <w:tcPr>
            <w:tcW w:w="521" w:type="dxa"/>
          </w:tcPr>
          <w:p w14:paraId="68B0086F" w14:textId="77777777" w:rsidR="00FA0E91" w:rsidRPr="004D6695" w:rsidRDefault="00FA0E91" w:rsidP="006042DB">
            <w:pPr>
              <w:pStyle w:val="ListParagraph"/>
              <w:widowControl w:val="0"/>
              <w:numPr>
                <w:ilvl w:val="0"/>
                <w:numId w:val="3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211AF088" w14:textId="057D50E6" w:rsidR="00FA0E91" w:rsidRDefault="00FA0E91" w:rsidP="00FA0E91">
            <w:pPr>
              <w:pStyle w:val="Heading3"/>
            </w:pPr>
            <w:r>
              <w:t>Internal Partition Type H</w:t>
            </w:r>
          </w:p>
          <w:p w14:paraId="232E075C" w14:textId="36F4C3AC" w:rsidR="00FA0E91" w:rsidRPr="00492C24" w:rsidRDefault="00D55315" w:rsidP="00FA0E91">
            <w:r w:rsidRPr="00492C24">
              <w:t xml:space="preserve">15mm </w:t>
            </w:r>
            <w:proofErr w:type="spellStart"/>
            <w:r w:rsidRPr="00492C24">
              <w:t>Megadeco</w:t>
            </w:r>
            <w:proofErr w:type="spellEnd"/>
            <w:r w:rsidRPr="00492C24">
              <w:t xml:space="preserve"> plasterboard</w:t>
            </w:r>
          </w:p>
          <w:p w14:paraId="44408714" w14:textId="0C642D0D" w:rsidR="00D55315" w:rsidRDefault="00D55315" w:rsidP="00FA0E91">
            <w:r w:rsidRPr="00492C24">
              <w:t>90mm metal stud partition with 90mm thermal insulation</w:t>
            </w:r>
          </w:p>
        </w:tc>
        <w:tc>
          <w:tcPr>
            <w:tcW w:w="1276" w:type="dxa"/>
          </w:tcPr>
          <w:p w14:paraId="7A8AF4A9"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0A2B8F" w:rsidRPr="00CB2CE3" w14:paraId="33FC72A4" w14:textId="77777777" w:rsidTr="008F267B">
        <w:tc>
          <w:tcPr>
            <w:tcW w:w="521" w:type="dxa"/>
          </w:tcPr>
          <w:p w14:paraId="6BF78480" w14:textId="77777777" w:rsidR="000A2B8F" w:rsidRPr="004D6695" w:rsidRDefault="000A2B8F" w:rsidP="006042DB">
            <w:pPr>
              <w:pStyle w:val="ListParagraph"/>
              <w:widowControl w:val="0"/>
              <w:numPr>
                <w:ilvl w:val="0"/>
                <w:numId w:val="30"/>
              </w:numPr>
              <w:autoSpaceDE w:val="0"/>
              <w:autoSpaceDN w:val="0"/>
              <w:adjustRightInd w:val="0"/>
              <w:spacing w:before="120" w:after="0"/>
              <w:rPr>
                <w:rFonts w:asciiTheme="minorHAnsi" w:hAnsiTheme="minorHAnsi" w:cs="FrutigerBold"/>
                <w:bCs/>
                <w:sz w:val="20"/>
                <w:szCs w:val="20"/>
              </w:rPr>
            </w:pPr>
          </w:p>
        </w:tc>
        <w:tc>
          <w:tcPr>
            <w:tcW w:w="4188" w:type="dxa"/>
          </w:tcPr>
          <w:p w14:paraId="5D836EEF" w14:textId="77777777" w:rsidR="000A2B8F" w:rsidRDefault="000A2B8F" w:rsidP="00FA0E91">
            <w:pPr>
              <w:pStyle w:val="Heading3"/>
            </w:pPr>
            <w:r>
              <w:t>Skirtings</w:t>
            </w:r>
          </w:p>
          <w:p w14:paraId="1EC056D4" w14:textId="77777777" w:rsidR="000A2B8F" w:rsidRDefault="000A2B8F" w:rsidP="000A2B8F">
            <w:r>
              <w:t>Oak skirtings to match existing skirtings found within the entrance toilet areas.</w:t>
            </w:r>
          </w:p>
          <w:p w14:paraId="66C06198" w14:textId="77777777" w:rsidR="000A2B8F" w:rsidRDefault="000A2B8F" w:rsidP="000A2B8F"/>
          <w:p w14:paraId="56CC02AC" w14:textId="545EB3CB" w:rsidR="000A2B8F" w:rsidRPr="000A2B8F" w:rsidRDefault="000A2B8F" w:rsidP="000A2B8F">
            <w:pPr>
              <w:pStyle w:val="Normal-SpeckCheck"/>
            </w:pPr>
            <w:r>
              <w:t>To be checked with client.</w:t>
            </w:r>
          </w:p>
        </w:tc>
        <w:tc>
          <w:tcPr>
            <w:tcW w:w="4188" w:type="dxa"/>
          </w:tcPr>
          <w:p w14:paraId="7A352799" w14:textId="77777777" w:rsidR="000A2B8F" w:rsidRDefault="000A2B8F" w:rsidP="00D55315">
            <w:pPr>
              <w:rPr>
                <w:noProof/>
              </w:rPr>
            </w:pPr>
          </w:p>
          <w:p w14:paraId="11A30183" w14:textId="4C768766" w:rsidR="000A2B8F" w:rsidRPr="00D55315" w:rsidRDefault="000A2B8F" w:rsidP="00D55315">
            <w:r>
              <w:rPr>
                <w:noProof/>
              </w:rPr>
              <w:drawing>
                <wp:anchor distT="0" distB="0" distL="114300" distR="114300" simplePos="0" relativeHeight="251659264" behindDoc="0" locked="0" layoutInCell="1" allowOverlap="1" wp14:anchorId="1C05902D" wp14:editId="41759355">
                  <wp:simplePos x="0" y="0"/>
                  <wp:positionH relativeFrom="column">
                    <wp:posOffset>476885</wp:posOffset>
                  </wp:positionH>
                  <wp:positionV relativeFrom="paragraph">
                    <wp:posOffset>-432435</wp:posOffset>
                  </wp:positionV>
                  <wp:extent cx="1493520" cy="2428875"/>
                  <wp:effectExtent l="8572" t="0" r="953" b="952"/>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9"/>
                          <a:srcRect l="67527" t="14223" r="14224" b="46211"/>
                          <a:stretch/>
                        </pic:blipFill>
                        <pic:spPr bwMode="auto">
                          <a:xfrm rot="5400000">
                            <a:off x="0" y="0"/>
                            <a:ext cx="1493520" cy="2428875"/>
                          </a:xfrm>
                          <a:prstGeom prst="rect">
                            <a:avLst/>
                          </a:prstGeom>
                          <a:ln>
                            <a:noFill/>
                          </a:ln>
                          <a:extLst>
                            <a:ext uri="{53640926-AAD7-44D8-BBD7-CCE9431645EC}">
                              <a14:shadowObscured xmlns:a14="http://schemas.microsoft.com/office/drawing/2010/main"/>
                            </a:ext>
                          </a:extLst>
                        </pic:spPr>
                      </pic:pic>
                    </a:graphicData>
                  </a:graphic>
                </wp:anchor>
              </w:drawing>
            </w:r>
          </w:p>
        </w:tc>
        <w:tc>
          <w:tcPr>
            <w:tcW w:w="1276" w:type="dxa"/>
          </w:tcPr>
          <w:p w14:paraId="357DBE5B" w14:textId="77777777" w:rsidR="000A2B8F" w:rsidRPr="00CB2CE3" w:rsidRDefault="000A2B8F" w:rsidP="00FA0E91">
            <w:pPr>
              <w:widowControl w:val="0"/>
              <w:autoSpaceDE w:val="0"/>
              <w:autoSpaceDN w:val="0"/>
              <w:adjustRightInd w:val="0"/>
              <w:spacing w:after="0"/>
              <w:rPr>
                <w:rFonts w:asciiTheme="minorHAnsi" w:hAnsiTheme="minorHAnsi"/>
                <w:sz w:val="20"/>
                <w:szCs w:val="20"/>
              </w:rPr>
            </w:pPr>
          </w:p>
        </w:tc>
      </w:tr>
      <w:tr w:rsidR="00FA0E91" w:rsidRPr="00CB2CE3" w14:paraId="34ED1713" w14:textId="77777777" w:rsidTr="0000727C">
        <w:tc>
          <w:tcPr>
            <w:tcW w:w="521" w:type="dxa"/>
          </w:tcPr>
          <w:p w14:paraId="6B8F2766" w14:textId="77777777" w:rsidR="00FA0E91" w:rsidRPr="004D6695" w:rsidRDefault="00FA0E91" w:rsidP="006042DB">
            <w:pPr>
              <w:pStyle w:val="ListParagraph"/>
              <w:widowControl w:val="0"/>
              <w:numPr>
                <w:ilvl w:val="0"/>
                <w:numId w:val="30"/>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42DB31F" w14:textId="77777777" w:rsidR="00FA0E91" w:rsidRDefault="00FA0E91" w:rsidP="00FA0E91">
            <w:pPr>
              <w:pStyle w:val="Heading3"/>
            </w:pPr>
            <w:r>
              <w:t>Architraves</w:t>
            </w:r>
          </w:p>
          <w:p w14:paraId="6DE7553C" w14:textId="7AD2B6A7" w:rsidR="0030230B" w:rsidRPr="0030230B" w:rsidRDefault="0030230B" w:rsidP="0030230B">
            <w:r>
              <w:t>Architraves are to be oak to match the door material.</w:t>
            </w:r>
          </w:p>
        </w:tc>
        <w:tc>
          <w:tcPr>
            <w:tcW w:w="1276" w:type="dxa"/>
          </w:tcPr>
          <w:p w14:paraId="5EBDDDA6"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36C102CC" w14:textId="77777777" w:rsidTr="005571C1">
        <w:tc>
          <w:tcPr>
            <w:tcW w:w="521" w:type="dxa"/>
          </w:tcPr>
          <w:p w14:paraId="2A284D47" w14:textId="77777777" w:rsidR="00FA0E91" w:rsidRPr="004D6695" w:rsidRDefault="00FA0E91" w:rsidP="006042DB">
            <w:pPr>
              <w:pStyle w:val="ListParagraph"/>
              <w:widowControl w:val="0"/>
              <w:numPr>
                <w:ilvl w:val="0"/>
                <w:numId w:val="31"/>
              </w:numPr>
              <w:autoSpaceDE w:val="0"/>
              <w:autoSpaceDN w:val="0"/>
              <w:adjustRightInd w:val="0"/>
              <w:spacing w:before="120" w:after="0"/>
              <w:rPr>
                <w:rFonts w:asciiTheme="minorHAnsi" w:hAnsiTheme="minorHAnsi" w:cs="FrutigerBold"/>
                <w:bCs/>
                <w:sz w:val="20"/>
                <w:szCs w:val="20"/>
              </w:rPr>
            </w:pPr>
          </w:p>
        </w:tc>
        <w:tc>
          <w:tcPr>
            <w:tcW w:w="8376" w:type="dxa"/>
            <w:gridSpan w:val="2"/>
            <w:shd w:val="clear" w:color="auto" w:fill="DBE5F1" w:themeFill="accent1" w:themeFillTint="33"/>
          </w:tcPr>
          <w:p w14:paraId="67296B2A" w14:textId="1A67C443" w:rsidR="00FA0E91" w:rsidRDefault="00FA0E91" w:rsidP="00FA0E91">
            <w:pPr>
              <w:pStyle w:val="Heading3"/>
            </w:pPr>
            <w:r>
              <w:t xml:space="preserve">Finishes </w:t>
            </w:r>
          </w:p>
        </w:tc>
        <w:tc>
          <w:tcPr>
            <w:tcW w:w="1276" w:type="dxa"/>
            <w:shd w:val="clear" w:color="auto" w:fill="DBE5F1" w:themeFill="accent1" w:themeFillTint="33"/>
          </w:tcPr>
          <w:p w14:paraId="3B012A50"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4A0FE438" w14:textId="77777777" w:rsidTr="0000727C">
        <w:tc>
          <w:tcPr>
            <w:tcW w:w="521" w:type="dxa"/>
          </w:tcPr>
          <w:p w14:paraId="0200CF8F" w14:textId="77777777" w:rsidR="00FA0E91" w:rsidRPr="004D6695" w:rsidRDefault="00FA0E91" w:rsidP="006042DB">
            <w:pPr>
              <w:pStyle w:val="ListParagraph"/>
              <w:widowControl w:val="0"/>
              <w:numPr>
                <w:ilvl w:val="0"/>
                <w:numId w:val="31"/>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3449847" w14:textId="77777777" w:rsidR="00FA0E91" w:rsidRDefault="00FA0E91" w:rsidP="00FA0E91">
            <w:pPr>
              <w:pStyle w:val="Heading3"/>
            </w:pPr>
            <w:r>
              <w:t>Floor Finishes</w:t>
            </w:r>
          </w:p>
          <w:p w14:paraId="5108CED8" w14:textId="2AEF735E" w:rsidR="0076111E" w:rsidRDefault="0076111E" w:rsidP="0076111E">
            <w:pPr>
              <w:pStyle w:val="ListParagraph"/>
              <w:numPr>
                <w:ilvl w:val="0"/>
                <w:numId w:val="35"/>
              </w:numPr>
            </w:pPr>
            <w:r>
              <w:t xml:space="preserve">Lay </w:t>
            </w:r>
            <w:proofErr w:type="spellStart"/>
            <w:r>
              <w:t>Polyflor</w:t>
            </w:r>
            <w:proofErr w:type="spellEnd"/>
            <w:r>
              <w:t xml:space="preserve">, </w:t>
            </w:r>
            <w:proofErr w:type="spellStart"/>
            <w:r>
              <w:t>Polysafe</w:t>
            </w:r>
            <w:proofErr w:type="spellEnd"/>
            <w:r w:rsidR="00EB2A48">
              <w:t xml:space="preserve"> Apex</w:t>
            </w:r>
            <w:r>
              <w:t xml:space="preserve">, Colour: Siltstone 4205 vinyl without coved skirtings </w:t>
            </w:r>
            <w:proofErr w:type="gramStart"/>
            <w:r>
              <w:t>to:-</w:t>
            </w:r>
            <w:proofErr w:type="gramEnd"/>
            <w:r>
              <w:t xml:space="preserve"> </w:t>
            </w:r>
          </w:p>
          <w:p w14:paraId="3F25B3AD" w14:textId="77777777" w:rsidR="0076111E" w:rsidRDefault="0076111E" w:rsidP="0076111E">
            <w:pPr>
              <w:pStyle w:val="ListParagraph"/>
              <w:numPr>
                <w:ilvl w:val="1"/>
                <w:numId w:val="35"/>
              </w:numPr>
            </w:pPr>
            <w:r>
              <w:t xml:space="preserve">G44a – Corridor 1; </w:t>
            </w:r>
          </w:p>
          <w:p w14:paraId="2F19F95B" w14:textId="127FD487" w:rsidR="0076111E" w:rsidRDefault="0076111E" w:rsidP="0076111E">
            <w:pPr>
              <w:pStyle w:val="ListParagraph"/>
              <w:numPr>
                <w:ilvl w:val="1"/>
                <w:numId w:val="35"/>
              </w:numPr>
            </w:pPr>
            <w:r>
              <w:t xml:space="preserve">G49a - Corridor 2 (allowance, subject to condition of existing); and </w:t>
            </w:r>
          </w:p>
          <w:p w14:paraId="24A05964" w14:textId="4D0908EC" w:rsidR="0030230B" w:rsidRDefault="0076111E" w:rsidP="0076111E">
            <w:pPr>
              <w:pStyle w:val="ListParagraph"/>
              <w:numPr>
                <w:ilvl w:val="1"/>
                <w:numId w:val="35"/>
              </w:numPr>
            </w:pPr>
            <w:r>
              <w:t>G51 – Dressing Room</w:t>
            </w:r>
          </w:p>
          <w:p w14:paraId="69AA89C3" w14:textId="7008C191" w:rsidR="0076111E" w:rsidRDefault="0076111E" w:rsidP="0076111E">
            <w:pPr>
              <w:pStyle w:val="ListParagraph"/>
              <w:numPr>
                <w:ilvl w:val="0"/>
                <w:numId w:val="35"/>
              </w:numPr>
            </w:pPr>
            <w:r>
              <w:t xml:space="preserve">Lay </w:t>
            </w:r>
            <w:proofErr w:type="spellStart"/>
            <w:r>
              <w:t>Polyflor</w:t>
            </w:r>
            <w:proofErr w:type="spellEnd"/>
            <w:r>
              <w:t xml:space="preserve">, </w:t>
            </w:r>
            <w:proofErr w:type="spellStart"/>
            <w:r>
              <w:t>Polysafe</w:t>
            </w:r>
            <w:proofErr w:type="spellEnd"/>
            <w:r w:rsidR="00EB2A48">
              <w:t xml:space="preserve"> Apex</w:t>
            </w:r>
            <w:r>
              <w:t xml:space="preserve">, Colour: Siltstone 4205 vinyl with coved skirtings </w:t>
            </w:r>
            <w:proofErr w:type="gramStart"/>
            <w:r>
              <w:t>to:-</w:t>
            </w:r>
            <w:proofErr w:type="gramEnd"/>
          </w:p>
          <w:p w14:paraId="0B2030D8" w14:textId="6E59D5D1" w:rsidR="0076111E" w:rsidRDefault="0076111E" w:rsidP="00683DF1">
            <w:pPr>
              <w:pStyle w:val="ListParagraph"/>
              <w:numPr>
                <w:ilvl w:val="1"/>
                <w:numId w:val="35"/>
              </w:numPr>
            </w:pPr>
            <w:r>
              <w:t>G40 – Lobby Boiler</w:t>
            </w:r>
          </w:p>
          <w:p w14:paraId="6660941A" w14:textId="221E9AAA" w:rsidR="0076111E" w:rsidRDefault="0076111E" w:rsidP="00683DF1">
            <w:pPr>
              <w:pStyle w:val="ListParagraph"/>
              <w:numPr>
                <w:ilvl w:val="1"/>
                <w:numId w:val="35"/>
              </w:numPr>
            </w:pPr>
            <w:r>
              <w:t>G42 – Delivery Entrance</w:t>
            </w:r>
          </w:p>
          <w:p w14:paraId="67723EF4" w14:textId="77777777" w:rsidR="0076111E" w:rsidRDefault="0076111E" w:rsidP="00683DF1">
            <w:pPr>
              <w:pStyle w:val="ListParagraph"/>
              <w:numPr>
                <w:ilvl w:val="1"/>
                <w:numId w:val="35"/>
              </w:numPr>
            </w:pPr>
            <w:r>
              <w:t>G45 – Dis. WC</w:t>
            </w:r>
          </w:p>
          <w:p w14:paraId="3D022855" w14:textId="1B10E62E" w:rsidR="0076111E" w:rsidRDefault="0076111E" w:rsidP="00683DF1">
            <w:pPr>
              <w:pStyle w:val="ListParagraph"/>
              <w:numPr>
                <w:ilvl w:val="1"/>
                <w:numId w:val="35"/>
              </w:numPr>
            </w:pPr>
            <w:r>
              <w:t>G46 – Cleaner</w:t>
            </w:r>
          </w:p>
          <w:p w14:paraId="309C411A" w14:textId="71A374A8" w:rsidR="0076111E" w:rsidRDefault="00683DF1" w:rsidP="00683DF1">
            <w:pPr>
              <w:pStyle w:val="ListParagraph"/>
              <w:numPr>
                <w:ilvl w:val="1"/>
                <w:numId w:val="35"/>
              </w:numPr>
            </w:pPr>
            <w:r>
              <w:t>G50 – Cleaner</w:t>
            </w:r>
          </w:p>
          <w:p w14:paraId="5A38EC78" w14:textId="6830CEE5" w:rsidR="00683DF1" w:rsidRDefault="00683DF1" w:rsidP="0076111E">
            <w:pPr>
              <w:pStyle w:val="ListParagraph"/>
              <w:numPr>
                <w:ilvl w:val="0"/>
                <w:numId w:val="35"/>
              </w:numPr>
            </w:pPr>
            <w:r>
              <w:t xml:space="preserve">Lay Heckmondwike, Hippo; Colour: Anthracite matwells to: - </w:t>
            </w:r>
          </w:p>
          <w:p w14:paraId="337E16C3" w14:textId="63912D5C" w:rsidR="00EB2A48" w:rsidRDefault="00EB2A48" w:rsidP="00EB2A48">
            <w:pPr>
              <w:pStyle w:val="ListParagraph"/>
              <w:numPr>
                <w:ilvl w:val="1"/>
                <w:numId w:val="35"/>
              </w:numPr>
            </w:pPr>
            <w:r>
              <w:t>G44b – Lobby 1</w:t>
            </w:r>
          </w:p>
          <w:p w14:paraId="29859C23" w14:textId="060C9D7C" w:rsidR="00683DF1" w:rsidRDefault="00EB2A48" w:rsidP="00EB2A48">
            <w:pPr>
              <w:pStyle w:val="ListParagraph"/>
              <w:numPr>
                <w:ilvl w:val="1"/>
                <w:numId w:val="35"/>
              </w:numPr>
            </w:pPr>
            <w:r>
              <w:t>G49b – Lobby 2</w:t>
            </w:r>
          </w:p>
          <w:p w14:paraId="2D024BA5" w14:textId="79950D1E" w:rsidR="00492C24" w:rsidRPr="00492C24" w:rsidRDefault="00492C24" w:rsidP="00492C24">
            <w:pPr>
              <w:rPr>
                <w:u w:val="single"/>
              </w:rPr>
            </w:pPr>
            <w:r w:rsidRPr="00492C24">
              <w:rPr>
                <w:u w:val="single"/>
              </w:rPr>
              <w:t>Option 1</w:t>
            </w:r>
          </w:p>
          <w:p w14:paraId="3FF9DC1C" w14:textId="77777777" w:rsidR="00EB2A48" w:rsidRDefault="00EB2A48" w:rsidP="00EB2A48">
            <w:pPr>
              <w:pStyle w:val="ListParagraph"/>
              <w:numPr>
                <w:ilvl w:val="0"/>
                <w:numId w:val="35"/>
              </w:numPr>
            </w:pPr>
            <w:r>
              <w:t xml:space="preserve">Lay Harlequin, </w:t>
            </w:r>
            <w:proofErr w:type="spellStart"/>
            <w:r>
              <w:t>Fiesto</w:t>
            </w:r>
            <w:proofErr w:type="spellEnd"/>
            <w:r>
              <w:t xml:space="preserve">; Colour: Oak Strip Effect flooring </w:t>
            </w:r>
            <w:proofErr w:type="gramStart"/>
            <w:r>
              <w:t>to:-</w:t>
            </w:r>
            <w:proofErr w:type="gramEnd"/>
          </w:p>
          <w:p w14:paraId="4CE05837" w14:textId="77777777" w:rsidR="00EB2A48" w:rsidRDefault="00EB2A48" w:rsidP="00EB2A48">
            <w:pPr>
              <w:pStyle w:val="ListParagraph"/>
              <w:numPr>
                <w:ilvl w:val="1"/>
                <w:numId w:val="35"/>
              </w:numPr>
            </w:pPr>
            <w:r>
              <w:t>G47a Multi-Purpose Room 1</w:t>
            </w:r>
          </w:p>
          <w:p w14:paraId="68BCB648" w14:textId="4BEE9AC3" w:rsidR="00492C24" w:rsidRDefault="00EB2A48" w:rsidP="00492C24">
            <w:pPr>
              <w:pStyle w:val="ListParagraph"/>
              <w:numPr>
                <w:ilvl w:val="1"/>
                <w:numId w:val="35"/>
              </w:numPr>
            </w:pPr>
            <w:r>
              <w:t>G47b Multi-Purpose Room 2</w:t>
            </w:r>
          </w:p>
          <w:p w14:paraId="532FC400" w14:textId="2DA102D1" w:rsidR="00492C24" w:rsidRPr="00492C24" w:rsidRDefault="00492C24" w:rsidP="00492C24">
            <w:pPr>
              <w:rPr>
                <w:u w:val="single"/>
              </w:rPr>
            </w:pPr>
            <w:r w:rsidRPr="00492C24">
              <w:rPr>
                <w:u w:val="single"/>
              </w:rPr>
              <w:t>Option 2</w:t>
            </w:r>
          </w:p>
          <w:p w14:paraId="7FB48000" w14:textId="5B428B16" w:rsidR="00492C24" w:rsidRDefault="003C7447" w:rsidP="00492C24">
            <w:pPr>
              <w:pStyle w:val="ListParagraph"/>
              <w:numPr>
                <w:ilvl w:val="0"/>
                <w:numId w:val="35"/>
              </w:numPr>
            </w:pPr>
            <w:r>
              <w:t xml:space="preserve">Lay </w:t>
            </w:r>
            <w:proofErr w:type="spellStart"/>
            <w:r w:rsidR="00492C24">
              <w:t>Polyflor</w:t>
            </w:r>
            <w:proofErr w:type="spellEnd"/>
            <w:r w:rsidR="00492C24">
              <w:t xml:space="preserve">, Sport 67; Colour: Maple 7516 </w:t>
            </w:r>
            <w:proofErr w:type="gramStart"/>
            <w:r w:rsidR="00492C24">
              <w:t>to:-</w:t>
            </w:r>
            <w:proofErr w:type="gramEnd"/>
          </w:p>
          <w:p w14:paraId="4A9F7A35" w14:textId="77777777" w:rsidR="00492C24" w:rsidRDefault="00492C24" w:rsidP="00492C24">
            <w:pPr>
              <w:pStyle w:val="ListParagraph"/>
              <w:numPr>
                <w:ilvl w:val="1"/>
                <w:numId w:val="35"/>
              </w:numPr>
            </w:pPr>
            <w:r>
              <w:t>G47a Multi-Purpose Room 1</w:t>
            </w:r>
          </w:p>
          <w:p w14:paraId="65C80600" w14:textId="673AAD35" w:rsidR="00492C24" w:rsidRDefault="00492C24" w:rsidP="00492C24">
            <w:pPr>
              <w:pStyle w:val="ListParagraph"/>
              <w:numPr>
                <w:ilvl w:val="1"/>
                <w:numId w:val="35"/>
              </w:numPr>
            </w:pPr>
            <w:r>
              <w:t>G47b Multi-Purpose Room 2</w:t>
            </w:r>
          </w:p>
          <w:p w14:paraId="5113B121" w14:textId="77777777" w:rsidR="00492C24" w:rsidRDefault="00492C24" w:rsidP="00492C24">
            <w:pPr>
              <w:pStyle w:val="ListParagraph"/>
              <w:ind w:left="1440"/>
            </w:pPr>
          </w:p>
          <w:p w14:paraId="0DC3CDA8" w14:textId="7B7F27E2" w:rsidR="00492C24" w:rsidRDefault="00492C24" w:rsidP="00492C24">
            <w:pPr>
              <w:pStyle w:val="ListParagraph"/>
              <w:numPr>
                <w:ilvl w:val="0"/>
                <w:numId w:val="35"/>
              </w:numPr>
              <w:autoSpaceDE w:val="0"/>
              <w:autoSpaceDN w:val="0"/>
              <w:adjustRightInd w:val="0"/>
              <w:spacing w:before="0" w:after="0"/>
            </w:pPr>
            <w:r w:rsidRPr="00492C24">
              <w:t>Clear painted sealed brushed concrete Floor paint Finish</w:t>
            </w:r>
            <w:r>
              <w:t xml:space="preserve"> </w:t>
            </w:r>
            <w:r w:rsidRPr="00492C24">
              <w:t xml:space="preserve">Colour Grey (Paint suitable for jet washing but Anti slip) </w:t>
            </w:r>
          </w:p>
          <w:p w14:paraId="0DC995D3" w14:textId="77777777" w:rsidR="00492C24" w:rsidRDefault="00492C24" w:rsidP="00492C24">
            <w:pPr>
              <w:autoSpaceDE w:val="0"/>
              <w:autoSpaceDN w:val="0"/>
              <w:adjustRightInd w:val="0"/>
              <w:spacing w:before="0" w:after="0"/>
            </w:pPr>
          </w:p>
          <w:p w14:paraId="74275087" w14:textId="09856B0A" w:rsidR="00492C24" w:rsidRPr="0030230B" w:rsidRDefault="00492C24" w:rsidP="00492C24">
            <w:pPr>
              <w:autoSpaceDE w:val="0"/>
              <w:autoSpaceDN w:val="0"/>
              <w:adjustRightInd w:val="0"/>
              <w:spacing w:before="0" w:after="0"/>
            </w:pPr>
            <w:r w:rsidRPr="00492C24">
              <w:t>Edge protection strips to be provided to junctions between different floor finishes including matwells</w:t>
            </w:r>
          </w:p>
        </w:tc>
        <w:tc>
          <w:tcPr>
            <w:tcW w:w="1276" w:type="dxa"/>
          </w:tcPr>
          <w:p w14:paraId="23493200"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4564B9AC" w14:textId="77777777" w:rsidTr="0000727C">
        <w:tc>
          <w:tcPr>
            <w:tcW w:w="521" w:type="dxa"/>
          </w:tcPr>
          <w:p w14:paraId="2B756354" w14:textId="77777777" w:rsidR="00FA0E91" w:rsidRPr="004D6695" w:rsidRDefault="00FA0E91" w:rsidP="006042DB">
            <w:pPr>
              <w:pStyle w:val="ListParagraph"/>
              <w:widowControl w:val="0"/>
              <w:numPr>
                <w:ilvl w:val="0"/>
                <w:numId w:val="31"/>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A85A297" w14:textId="77777777" w:rsidR="00FA0E91" w:rsidRDefault="00FA0E91" w:rsidP="00FA0E91">
            <w:pPr>
              <w:pStyle w:val="Heading3"/>
            </w:pPr>
            <w:r>
              <w:t xml:space="preserve">Internal Wall finishes </w:t>
            </w:r>
          </w:p>
          <w:p w14:paraId="7E22B8D6" w14:textId="246C2633" w:rsidR="00492C24" w:rsidRDefault="00492C24" w:rsidP="00492C24">
            <w:r w:rsidRPr="00492C24">
              <w:lastRenderedPageBreak/>
              <w:t>100mm square white ceramic tiles to match existing kitchen</w:t>
            </w:r>
            <w:r>
              <w:t xml:space="preserve"> tiles, on both side of new partition wall between the kitchen and corridor 1.</w:t>
            </w:r>
          </w:p>
          <w:p w14:paraId="64023A15" w14:textId="32AC29C4" w:rsidR="00492C24" w:rsidRDefault="00492C24" w:rsidP="00492C24">
            <w:r w:rsidRPr="00492C24">
              <w:t xml:space="preserve">100mm square white ceramic tiles </w:t>
            </w:r>
            <w:r w:rsidR="003C7447">
              <w:t xml:space="preserve">and white trims </w:t>
            </w:r>
            <w:r w:rsidRPr="00492C24">
              <w:t>to</w:t>
            </w:r>
            <w:r>
              <w:t xml:space="preserve"> shower and above washbasin in G51 Dressing Room.</w:t>
            </w:r>
          </w:p>
          <w:p w14:paraId="3FC15CC5" w14:textId="339047BB" w:rsidR="00492C24" w:rsidRDefault="00492C24" w:rsidP="00492C24">
            <w:r w:rsidRPr="00492C24">
              <w:t>100mm square white ceramic tiles</w:t>
            </w:r>
            <w:r w:rsidR="003C7447">
              <w:t xml:space="preserve"> and white trims</w:t>
            </w:r>
            <w:r>
              <w:t xml:space="preserve"> above cleaners sink in G46 Cleaner and G50 Cleaner.</w:t>
            </w:r>
          </w:p>
          <w:p w14:paraId="16A57B47" w14:textId="1E517FBA" w:rsidR="00492C24" w:rsidRDefault="00492C24" w:rsidP="00492C24">
            <w:r w:rsidRPr="00492C24">
              <w:t xml:space="preserve">100mm square white ceramic tiles </w:t>
            </w:r>
            <w:r w:rsidR="003C7447">
              <w:t xml:space="preserve">and white trims </w:t>
            </w:r>
            <w:r>
              <w:t>above WC</w:t>
            </w:r>
            <w:r w:rsidR="006C51D0">
              <w:t>, WHB and dryer in G45. Dis WC.</w:t>
            </w:r>
            <w:r>
              <w:t xml:space="preserve"> </w:t>
            </w:r>
          </w:p>
          <w:p w14:paraId="51705080" w14:textId="42E6B7B3" w:rsidR="00492C24" w:rsidRPr="00492C24" w:rsidRDefault="00492C24" w:rsidP="00492C24">
            <w:r>
              <w:t xml:space="preserve">Magnolia eggshell paint to all </w:t>
            </w:r>
            <w:r w:rsidR="006C51D0">
              <w:t xml:space="preserve">plastered </w:t>
            </w:r>
            <w:r>
              <w:t>walls.</w:t>
            </w:r>
          </w:p>
        </w:tc>
        <w:tc>
          <w:tcPr>
            <w:tcW w:w="1276" w:type="dxa"/>
          </w:tcPr>
          <w:p w14:paraId="5CCD272C"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5405C78A" w14:textId="77777777" w:rsidTr="0000727C">
        <w:tc>
          <w:tcPr>
            <w:tcW w:w="521" w:type="dxa"/>
          </w:tcPr>
          <w:p w14:paraId="02AC81CA" w14:textId="77777777" w:rsidR="00FA0E91" w:rsidRPr="004D6695" w:rsidRDefault="00FA0E91" w:rsidP="006042DB">
            <w:pPr>
              <w:pStyle w:val="ListParagraph"/>
              <w:widowControl w:val="0"/>
              <w:numPr>
                <w:ilvl w:val="0"/>
                <w:numId w:val="31"/>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48EE4E2F" w14:textId="77777777" w:rsidR="006042DB" w:rsidRDefault="00FA0E91" w:rsidP="00FA0E91">
            <w:pPr>
              <w:pStyle w:val="Heading3"/>
            </w:pPr>
            <w:r>
              <w:t xml:space="preserve">Power Data and Switches </w:t>
            </w:r>
          </w:p>
          <w:p w14:paraId="2EFBE0E0" w14:textId="426F66A4" w:rsidR="00FA0E91" w:rsidRDefault="006042DB" w:rsidP="006042DB">
            <w:r>
              <w:t xml:space="preserve">– refer to clause </w:t>
            </w:r>
            <w:proofErr w:type="gramStart"/>
            <w:r>
              <w:t>ref</w:t>
            </w:r>
            <w:r w:rsidR="00AA1D18">
              <w:t>’s</w:t>
            </w:r>
            <w:proofErr w:type="gramEnd"/>
            <w:r w:rsidR="00AA1D18">
              <w:t xml:space="preserve"> 218 and 219.</w:t>
            </w:r>
          </w:p>
        </w:tc>
        <w:tc>
          <w:tcPr>
            <w:tcW w:w="1276" w:type="dxa"/>
          </w:tcPr>
          <w:p w14:paraId="0FEEB797"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3833E8FE" w14:textId="77777777" w:rsidTr="00A94DBE">
        <w:tc>
          <w:tcPr>
            <w:tcW w:w="521" w:type="dxa"/>
          </w:tcPr>
          <w:p w14:paraId="214E8C0F" w14:textId="77777777" w:rsidR="00FA0E91" w:rsidRPr="004D6695" w:rsidRDefault="00FA0E91" w:rsidP="006042DB">
            <w:pPr>
              <w:pStyle w:val="ListParagraph"/>
              <w:widowControl w:val="0"/>
              <w:numPr>
                <w:ilvl w:val="0"/>
                <w:numId w:val="32"/>
              </w:numPr>
              <w:autoSpaceDE w:val="0"/>
              <w:autoSpaceDN w:val="0"/>
              <w:adjustRightInd w:val="0"/>
              <w:spacing w:before="120" w:after="0"/>
              <w:rPr>
                <w:rFonts w:asciiTheme="minorHAnsi" w:hAnsiTheme="minorHAnsi" w:cs="FrutigerBold"/>
                <w:bCs/>
                <w:sz w:val="20"/>
                <w:szCs w:val="20"/>
              </w:rPr>
            </w:pPr>
          </w:p>
        </w:tc>
        <w:tc>
          <w:tcPr>
            <w:tcW w:w="8376" w:type="dxa"/>
            <w:gridSpan w:val="2"/>
            <w:shd w:val="clear" w:color="auto" w:fill="DBE5F1" w:themeFill="accent1" w:themeFillTint="33"/>
          </w:tcPr>
          <w:p w14:paraId="5D5FD511" w14:textId="0150B01D" w:rsidR="00FA0E91" w:rsidRDefault="00FA0E91" w:rsidP="00FA0E91">
            <w:pPr>
              <w:pStyle w:val="Heading3"/>
            </w:pPr>
            <w:r>
              <w:t xml:space="preserve">Ceilings and HL Services </w:t>
            </w:r>
          </w:p>
        </w:tc>
        <w:tc>
          <w:tcPr>
            <w:tcW w:w="1276" w:type="dxa"/>
            <w:shd w:val="clear" w:color="auto" w:fill="DBE5F1" w:themeFill="accent1" w:themeFillTint="33"/>
          </w:tcPr>
          <w:p w14:paraId="407DE12A"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31DA2B29" w14:textId="77777777" w:rsidTr="0000727C">
        <w:tc>
          <w:tcPr>
            <w:tcW w:w="521" w:type="dxa"/>
          </w:tcPr>
          <w:p w14:paraId="0A9A39CC" w14:textId="77777777" w:rsidR="00FA0E91" w:rsidRPr="004D6695" w:rsidRDefault="00FA0E91" w:rsidP="006042DB">
            <w:pPr>
              <w:pStyle w:val="ListParagraph"/>
              <w:widowControl w:val="0"/>
              <w:numPr>
                <w:ilvl w:val="0"/>
                <w:numId w:val="32"/>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9A8102A" w14:textId="46C17559" w:rsidR="007B6546" w:rsidRPr="007B6546" w:rsidRDefault="00FA0E91" w:rsidP="00492C24">
            <w:pPr>
              <w:pStyle w:val="Heading3"/>
            </w:pPr>
            <w:proofErr w:type="gramStart"/>
            <w:r>
              <w:t xml:space="preserve">Ceilings </w:t>
            </w:r>
            <w:r w:rsidR="007B6546">
              <w:t xml:space="preserve"> </w:t>
            </w:r>
            <w:r w:rsidR="007B6546" w:rsidRPr="007B6546">
              <w:rPr>
                <w:b w:val="0"/>
                <w:bCs w:val="0"/>
                <w:color w:val="auto"/>
              </w:rPr>
              <w:t>refer</w:t>
            </w:r>
            <w:proofErr w:type="gramEnd"/>
            <w:r w:rsidR="007B6546" w:rsidRPr="007B6546">
              <w:rPr>
                <w:b w:val="0"/>
                <w:bCs w:val="0"/>
                <w:color w:val="auto"/>
              </w:rPr>
              <w:t xml:space="preserve"> to drawing A6-001</w:t>
            </w:r>
            <w:r w:rsidR="00AA1D18">
              <w:rPr>
                <w:b w:val="0"/>
                <w:bCs w:val="0"/>
                <w:color w:val="auto"/>
              </w:rPr>
              <w:t>.</w:t>
            </w:r>
          </w:p>
        </w:tc>
        <w:tc>
          <w:tcPr>
            <w:tcW w:w="1276" w:type="dxa"/>
          </w:tcPr>
          <w:p w14:paraId="1F80F8EC"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4510DE99" w14:textId="77777777" w:rsidTr="0000727C">
        <w:tc>
          <w:tcPr>
            <w:tcW w:w="521" w:type="dxa"/>
          </w:tcPr>
          <w:p w14:paraId="0D029F39" w14:textId="77777777" w:rsidR="00FA0E91" w:rsidRPr="004D6695" w:rsidRDefault="00FA0E91" w:rsidP="006042DB">
            <w:pPr>
              <w:pStyle w:val="ListParagraph"/>
              <w:widowControl w:val="0"/>
              <w:numPr>
                <w:ilvl w:val="0"/>
                <w:numId w:val="32"/>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B78FE43" w14:textId="77777777" w:rsidR="001638E4" w:rsidRDefault="001638E4" w:rsidP="007B6546">
            <w:pPr>
              <w:pStyle w:val="Heading3"/>
            </w:pPr>
            <w:r>
              <w:t>M&amp;E Cross references</w:t>
            </w:r>
          </w:p>
          <w:p w14:paraId="74440F6B" w14:textId="09505FD4" w:rsidR="00FA0E91" w:rsidRDefault="001638E4" w:rsidP="00FA0E91">
            <w:r>
              <w:t xml:space="preserve">Refer to clauses 200+ for all electrical Services </w:t>
            </w:r>
          </w:p>
          <w:p w14:paraId="28A0A3F1" w14:textId="6ECA2309" w:rsidR="001638E4" w:rsidRDefault="001638E4" w:rsidP="00FA0E91">
            <w:r>
              <w:t xml:space="preserve">Refer to clauses 300+ for all Mechanical services </w:t>
            </w:r>
          </w:p>
          <w:p w14:paraId="1776220F" w14:textId="0369F1BF" w:rsidR="001638E4" w:rsidRDefault="001638E4" w:rsidP="00FA0E91">
            <w:r>
              <w:t xml:space="preserve">Refer to clause 213 for ceiling mounted Wi Fi Access points to both </w:t>
            </w:r>
            <w:r w:rsidR="00AA1D18">
              <w:t>Multi-Purpose</w:t>
            </w:r>
            <w:r>
              <w:t xml:space="preserve"> rooms</w:t>
            </w:r>
          </w:p>
          <w:p w14:paraId="5A69129F" w14:textId="64A69805" w:rsidR="007B6546" w:rsidRDefault="007B6546" w:rsidP="00FA0E91">
            <w:r>
              <w:t xml:space="preserve">Refer to clause 215 for Lighting </w:t>
            </w:r>
          </w:p>
          <w:p w14:paraId="6622D95F" w14:textId="7AFFD070" w:rsidR="007B6546" w:rsidRDefault="007B6546" w:rsidP="00FA0E91">
            <w:r>
              <w:t xml:space="preserve">Refer to clause 216 for Prescence detectors </w:t>
            </w:r>
          </w:p>
          <w:p w14:paraId="42EC4BA1" w14:textId="6AB562DD" w:rsidR="007B6546" w:rsidRDefault="007B6546" w:rsidP="00FA0E91">
            <w:r>
              <w:t xml:space="preserve">Refer to clause 217 for Projector and Screen connections </w:t>
            </w:r>
          </w:p>
          <w:p w14:paraId="7DF5532F" w14:textId="275DF3BE" w:rsidR="00FA0E91" w:rsidRDefault="006042DB" w:rsidP="00FA0E91">
            <w:r>
              <w:t xml:space="preserve">Refer to clause </w:t>
            </w:r>
            <w:r w:rsidR="001638E4">
              <w:t>Heating – cross ref</w:t>
            </w:r>
          </w:p>
          <w:p w14:paraId="1CC54C66" w14:textId="5A5C9704" w:rsidR="001638E4" w:rsidRDefault="006042DB" w:rsidP="00FA0E91">
            <w:r>
              <w:t xml:space="preserve">Refer to clause </w:t>
            </w:r>
            <w:r w:rsidR="001638E4">
              <w:t>Ventilation – cross ref</w:t>
            </w:r>
          </w:p>
          <w:p w14:paraId="38A31111" w14:textId="2D1A49DF" w:rsidR="001638E4" w:rsidRPr="00A45F1D" w:rsidRDefault="006042DB" w:rsidP="00FA0E91">
            <w:r>
              <w:t xml:space="preserve">Refer to clause </w:t>
            </w:r>
            <w:r w:rsidR="001638E4">
              <w:t xml:space="preserve">Fire Alarm and Smoke Detection </w:t>
            </w:r>
            <w:r w:rsidR="001638E4" w:rsidRPr="006A740A">
              <w:rPr>
                <w:b/>
                <w:bCs/>
              </w:rPr>
              <w:t>– cross r</w:t>
            </w:r>
            <w:r w:rsidR="001638E4">
              <w:rPr>
                <w:b/>
                <w:bCs/>
              </w:rPr>
              <w:t>e</w:t>
            </w:r>
            <w:r w:rsidR="001638E4" w:rsidRPr="006A740A">
              <w:rPr>
                <w:b/>
                <w:bCs/>
              </w:rPr>
              <w:t>f</w:t>
            </w:r>
          </w:p>
        </w:tc>
        <w:tc>
          <w:tcPr>
            <w:tcW w:w="1276" w:type="dxa"/>
          </w:tcPr>
          <w:p w14:paraId="62D29E54"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59ECF7F1" w14:textId="77777777" w:rsidTr="0000727C">
        <w:tc>
          <w:tcPr>
            <w:tcW w:w="521" w:type="dxa"/>
          </w:tcPr>
          <w:p w14:paraId="53CD2047" w14:textId="77777777" w:rsidR="00FA0E91" w:rsidRPr="004D6695" w:rsidRDefault="00FA0E91" w:rsidP="006042DB">
            <w:pPr>
              <w:pStyle w:val="ListParagraph"/>
              <w:widowControl w:val="0"/>
              <w:numPr>
                <w:ilvl w:val="0"/>
                <w:numId w:val="32"/>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7F5C1E74" w14:textId="49988F92" w:rsidR="00FA0E91" w:rsidRPr="000168AC" w:rsidRDefault="00FA0E91" w:rsidP="007B6546">
            <w:pPr>
              <w:pStyle w:val="Heading3"/>
            </w:pPr>
            <w:r>
              <w:t xml:space="preserve"> </w:t>
            </w:r>
          </w:p>
        </w:tc>
        <w:tc>
          <w:tcPr>
            <w:tcW w:w="1276" w:type="dxa"/>
          </w:tcPr>
          <w:p w14:paraId="0C09401B"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0D37A2D0" w14:textId="77777777" w:rsidTr="0000727C">
        <w:tc>
          <w:tcPr>
            <w:tcW w:w="521" w:type="dxa"/>
          </w:tcPr>
          <w:p w14:paraId="156B41B6" w14:textId="77777777" w:rsidR="00FA0E91" w:rsidRPr="004D6695" w:rsidRDefault="00FA0E91" w:rsidP="006042DB">
            <w:pPr>
              <w:pStyle w:val="ListParagraph"/>
              <w:widowControl w:val="0"/>
              <w:numPr>
                <w:ilvl w:val="0"/>
                <w:numId w:val="32"/>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4EC49372" w14:textId="1EE90C70" w:rsidR="00FA0E91" w:rsidRDefault="00FA0E91" w:rsidP="00FA0E91">
            <w:pPr>
              <w:pStyle w:val="Heading3"/>
            </w:pPr>
          </w:p>
        </w:tc>
        <w:tc>
          <w:tcPr>
            <w:tcW w:w="1276" w:type="dxa"/>
          </w:tcPr>
          <w:p w14:paraId="66595C52"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00335FE8" w14:textId="77777777" w:rsidTr="00A94DBE">
        <w:tc>
          <w:tcPr>
            <w:tcW w:w="521" w:type="dxa"/>
          </w:tcPr>
          <w:p w14:paraId="32457C3D" w14:textId="77777777" w:rsidR="00FA0E91" w:rsidRPr="004D6695" w:rsidRDefault="00FA0E91" w:rsidP="006042DB">
            <w:pPr>
              <w:pStyle w:val="ListParagraph"/>
              <w:widowControl w:val="0"/>
              <w:numPr>
                <w:ilvl w:val="0"/>
                <w:numId w:val="33"/>
              </w:numPr>
              <w:autoSpaceDE w:val="0"/>
              <w:autoSpaceDN w:val="0"/>
              <w:adjustRightInd w:val="0"/>
              <w:spacing w:before="120" w:after="0"/>
              <w:rPr>
                <w:rFonts w:asciiTheme="minorHAnsi" w:hAnsiTheme="minorHAnsi" w:cs="FrutigerBold"/>
                <w:bCs/>
                <w:sz w:val="20"/>
                <w:szCs w:val="20"/>
              </w:rPr>
            </w:pPr>
            <w:commentRangeStart w:id="0"/>
            <w:commentRangeEnd w:id="0"/>
            <w:r>
              <w:rPr>
                <w:rStyle w:val="CommentReference"/>
              </w:rPr>
              <w:commentReference w:id="0"/>
            </w:r>
          </w:p>
        </w:tc>
        <w:tc>
          <w:tcPr>
            <w:tcW w:w="8376" w:type="dxa"/>
            <w:gridSpan w:val="2"/>
            <w:shd w:val="clear" w:color="auto" w:fill="DBE5F1" w:themeFill="accent1" w:themeFillTint="33"/>
          </w:tcPr>
          <w:p w14:paraId="2EBC068E" w14:textId="6FEA467C" w:rsidR="00FA0E91" w:rsidRDefault="00FA0E91" w:rsidP="00FA0E91">
            <w:pPr>
              <w:pStyle w:val="Heading3"/>
            </w:pPr>
            <w:r>
              <w:t xml:space="preserve">Fixtures </w:t>
            </w:r>
          </w:p>
        </w:tc>
        <w:tc>
          <w:tcPr>
            <w:tcW w:w="1276" w:type="dxa"/>
            <w:shd w:val="clear" w:color="auto" w:fill="DBE5F1" w:themeFill="accent1" w:themeFillTint="33"/>
          </w:tcPr>
          <w:p w14:paraId="7E54399E"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63904D85" w14:textId="77777777" w:rsidTr="0000727C">
        <w:tc>
          <w:tcPr>
            <w:tcW w:w="521" w:type="dxa"/>
          </w:tcPr>
          <w:p w14:paraId="49345CFA" w14:textId="77777777" w:rsidR="00FA0E91" w:rsidRPr="004D6695" w:rsidRDefault="00FA0E91" w:rsidP="006042DB">
            <w:pPr>
              <w:pStyle w:val="ListParagraph"/>
              <w:widowControl w:val="0"/>
              <w:numPr>
                <w:ilvl w:val="0"/>
                <w:numId w:val="33"/>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0CC93F5" w14:textId="77777777" w:rsidR="00FA0E91" w:rsidRDefault="00FA0E91" w:rsidP="00FA0E91">
            <w:pPr>
              <w:pStyle w:val="Heading3"/>
            </w:pPr>
            <w:r>
              <w:t xml:space="preserve">Fixtures Categories </w:t>
            </w:r>
          </w:p>
          <w:p w14:paraId="17C9E60D" w14:textId="12A83145" w:rsidR="00FA0E91" w:rsidRDefault="00FA0E91" w:rsidP="00FA0E91">
            <w:r>
              <w:t xml:space="preserve">Group 1: Contractor supply and fit </w:t>
            </w:r>
          </w:p>
          <w:p w14:paraId="40269A50" w14:textId="5B578D33" w:rsidR="00FA0E91" w:rsidRDefault="00FA0E91" w:rsidP="00FA0E91">
            <w:r>
              <w:t xml:space="preserve">Group 2: Client Supply – Contractor Fit </w:t>
            </w:r>
          </w:p>
          <w:p w14:paraId="47C2ABDF" w14:textId="19CF8323" w:rsidR="00FA0E91" w:rsidRDefault="00FA0E91" w:rsidP="00FA0E91">
            <w:r>
              <w:t xml:space="preserve">Group 3: Contractor provide </w:t>
            </w:r>
            <w:proofErr w:type="spellStart"/>
            <w:r>
              <w:t>infastructure</w:t>
            </w:r>
            <w:proofErr w:type="spellEnd"/>
            <w:r>
              <w:t xml:space="preserve">/M&amp;E – Client fit </w:t>
            </w:r>
          </w:p>
          <w:p w14:paraId="78DFAFC5" w14:textId="25A14664" w:rsidR="00FA0E91" w:rsidRPr="005571C1" w:rsidRDefault="00FA0E91" w:rsidP="00FA0E91">
            <w:r>
              <w:t xml:space="preserve">Group 4: Client Fit items set aside for reuse </w:t>
            </w:r>
          </w:p>
        </w:tc>
        <w:tc>
          <w:tcPr>
            <w:tcW w:w="1276" w:type="dxa"/>
          </w:tcPr>
          <w:p w14:paraId="38670750"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144D4610" w14:textId="77777777" w:rsidTr="0000727C">
        <w:tc>
          <w:tcPr>
            <w:tcW w:w="521" w:type="dxa"/>
          </w:tcPr>
          <w:p w14:paraId="74BFAAE5" w14:textId="77777777" w:rsidR="00FA0E91" w:rsidRPr="004D6695" w:rsidRDefault="00FA0E91" w:rsidP="006042DB">
            <w:pPr>
              <w:pStyle w:val="ListParagraph"/>
              <w:widowControl w:val="0"/>
              <w:numPr>
                <w:ilvl w:val="0"/>
                <w:numId w:val="33"/>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F0FBBE6" w14:textId="77777777" w:rsidR="00FA0E91" w:rsidRDefault="00FA0E91" w:rsidP="00FA0E91">
            <w:pPr>
              <w:pStyle w:val="Heading3"/>
            </w:pPr>
            <w:r>
              <w:t xml:space="preserve">Sanitaryware </w:t>
            </w:r>
          </w:p>
          <w:p w14:paraId="26F6A6BC" w14:textId="5F674FCA" w:rsidR="00AD464F" w:rsidRPr="00AD464F" w:rsidRDefault="00AD464F" w:rsidP="00FA0E91">
            <w:pPr>
              <w:rPr>
                <w:u w:val="single"/>
              </w:rPr>
            </w:pPr>
            <w:r w:rsidRPr="00AD464F">
              <w:rPr>
                <w:u w:val="single"/>
              </w:rPr>
              <w:t>G45 Dis. WC</w:t>
            </w:r>
          </w:p>
          <w:p w14:paraId="646EC002" w14:textId="64CBAB61" w:rsidR="00FA0E91" w:rsidRDefault="00AA1D18" w:rsidP="00FA0E91">
            <w:r>
              <w:t>Fit a</w:t>
            </w:r>
            <w:r w:rsidR="00AD464F">
              <w:t>n</w:t>
            </w:r>
            <w:r>
              <w:t xml:space="preserve"> Armitage Shanks, Contour 21, close coupled, Left hand Doc M pack or similar approved to. Seat and rails to provide colour contrast, suggested colour grey</w:t>
            </w:r>
            <w:r w:rsidR="00AD464F">
              <w:t xml:space="preserve"> and a chrome </w:t>
            </w:r>
            <w:r w:rsidR="00AD464F">
              <w:lastRenderedPageBreak/>
              <w:t>plated Doc M mixer tap</w:t>
            </w:r>
            <w:r>
              <w:t>.</w:t>
            </w:r>
          </w:p>
          <w:p w14:paraId="7883A0D6" w14:textId="77777777" w:rsidR="00AD464F" w:rsidRPr="00AD464F" w:rsidRDefault="00AD464F" w:rsidP="00FA0E91">
            <w:pPr>
              <w:rPr>
                <w:u w:val="single"/>
              </w:rPr>
            </w:pPr>
            <w:r w:rsidRPr="00AD464F">
              <w:rPr>
                <w:u w:val="single"/>
              </w:rPr>
              <w:t>G46 &amp; G50 Cleaner</w:t>
            </w:r>
          </w:p>
          <w:p w14:paraId="117A30F8" w14:textId="61478843" w:rsidR="00AD464F" w:rsidRDefault="00AD464F" w:rsidP="00FA0E91">
            <w:r>
              <w:t>Fit a 460mm Armitage Shanks Birch Cleaners sink with fitted bucket grating and chrome plated legs and two chrome plated taps.</w:t>
            </w:r>
          </w:p>
          <w:p w14:paraId="6E5E83F9" w14:textId="77777777" w:rsidR="00AD464F" w:rsidRPr="00744305" w:rsidRDefault="00AD464F" w:rsidP="00FA0E91">
            <w:pPr>
              <w:rPr>
                <w:u w:val="single"/>
              </w:rPr>
            </w:pPr>
            <w:r w:rsidRPr="00744305">
              <w:rPr>
                <w:u w:val="single"/>
              </w:rPr>
              <w:t>G51 Dressing Room</w:t>
            </w:r>
          </w:p>
          <w:p w14:paraId="20212E49" w14:textId="77777777" w:rsidR="00AD464F" w:rsidRDefault="00AD464F" w:rsidP="00FA0E91">
            <w:r>
              <w:t xml:space="preserve">Fit a white ceramic semi-recessed </w:t>
            </w:r>
            <w:proofErr w:type="spellStart"/>
            <w:r>
              <w:t>whb</w:t>
            </w:r>
            <w:proofErr w:type="spellEnd"/>
            <w:r>
              <w:t xml:space="preserve">, chrome mixer </w:t>
            </w:r>
            <w:proofErr w:type="gramStart"/>
            <w:r>
              <w:t>tap</w:t>
            </w:r>
            <w:proofErr w:type="gramEnd"/>
            <w:r>
              <w:t xml:space="preserve"> and no </w:t>
            </w:r>
            <w:proofErr w:type="spellStart"/>
            <w:r>
              <w:t>chainstay</w:t>
            </w:r>
            <w:proofErr w:type="spellEnd"/>
            <w:r>
              <w:t xml:space="preserve"> within a 600mm wide vanity unit.</w:t>
            </w:r>
          </w:p>
          <w:p w14:paraId="780C1A49" w14:textId="36D05A28" w:rsidR="00AD464F" w:rsidRPr="006A740A" w:rsidRDefault="00AD464F" w:rsidP="00FA0E91">
            <w:r>
              <w:t xml:space="preserve">Fit a white 900x1200mm shower tray set within the 75mm screed, a glazed </w:t>
            </w:r>
            <w:r w:rsidR="00EC52B1">
              <w:t>sliding shower screen and a shower mixer set.</w:t>
            </w:r>
          </w:p>
        </w:tc>
        <w:tc>
          <w:tcPr>
            <w:tcW w:w="1276" w:type="dxa"/>
          </w:tcPr>
          <w:p w14:paraId="03594F8B"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6703F75A" w14:textId="77777777" w:rsidTr="0000727C">
        <w:tc>
          <w:tcPr>
            <w:tcW w:w="521" w:type="dxa"/>
          </w:tcPr>
          <w:p w14:paraId="4A297A6D" w14:textId="77777777" w:rsidR="00FA0E91" w:rsidRPr="004D6695" w:rsidRDefault="00FA0E91" w:rsidP="006042DB">
            <w:pPr>
              <w:pStyle w:val="ListParagraph"/>
              <w:widowControl w:val="0"/>
              <w:numPr>
                <w:ilvl w:val="0"/>
                <w:numId w:val="33"/>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1FE5E3A8" w14:textId="77777777" w:rsidR="00FA0E91" w:rsidRDefault="00FA0E91" w:rsidP="00FA0E91">
            <w:pPr>
              <w:pStyle w:val="Heading3"/>
            </w:pPr>
            <w:r>
              <w:t xml:space="preserve">Alterations to the Laundry </w:t>
            </w:r>
          </w:p>
          <w:p w14:paraId="6756FE71" w14:textId="5A5F3F0F" w:rsidR="00FA0E91" w:rsidRDefault="00FA0E91" w:rsidP="00FA0E91">
            <w:r>
              <w:t xml:space="preserve">The laundry has been stripped out of all unwanted fixtures including a domestic washing machine that was not fit for purpose.  This room contains a boiler on the outer wall and a base unit with sink which is in a dilapidated condition. </w:t>
            </w:r>
          </w:p>
          <w:p w14:paraId="312139E7" w14:textId="77777777" w:rsidR="00FA0E91" w:rsidRDefault="00FA0E91" w:rsidP="00FA0E91">
            <w:r>
              <w:t xml:space="preserve">A double seal manhole cover is in the floor </w:t>
            </w:r>
          </w:p>
          <w:p w14:paraId="2298AA50" w14:textId="77777777" w:rsidR="00FA0E91" w:rsidRDefault="00FA0E91" w:rsidP="00FA0E91">
            <w:r>
              <w:t xml:space="preserve">Adjust the hot and cold water adjacent to the boiler and provide a washing machine </w:t>
            </w:r>
            <w:proofErr w:type="gramStart"/>
            <w:r>
              <w:t>stand pipe</w:t>
            </w:r>
            <w:proofErr w:type="gramEnd"/>
            <w:r>
              <w:t xml:space="preserve"> and electric socket and any isolation switch suitable for an industrial washing machine – Group 3</w:t>
            </w:r>
          </w:p>
          <w:p w14:paraId="37B00D5D" w14:textId="77777777" w:rsidR="00FA0E91" w:rsidRDefault="00FA0E91" w:rsidP="00FA0E91">
            <w:r>
              <w:t xml:space="preserve">Remove the existing </w:t>
            </w:r>
            <w:proofErr w:type="gramStart"/>
            <w:r>
              <w:t>counter top</w:t>
            </w:r>
            <w:proofErr w:type="gramEnd"/>
            <w:r>
              <w:t xml:space="preserve"> and sink and fit a new countertop and 2no 500 Howdens base units with white doors, along the back wall with stainless stell sink no drainer and a new pair of bib taps. - Group 1  </w:t>
            </w:r>
          </w:p>
          <w:p w14:paraId="2E727DCC" w14:textId="77777777" w:rsidR="00FA0E91" w:rsidRDefault="00FA0E91" w:rsidP="00FA0E91">
            <w:r>
              <w:t xml:space="preserve">Fit power supply on the side wall including any isolation switches suitable for an industrial </w:t>
            </w:r>
            <w:proofErr w:type="gramStart"/>
            <w:r>
              <w:t>dryer ,</w:t>
            </w:r>
            <w:proofErr w:type="gramEnd"/>
            <w:r>
              <w:t xml:space="preserve"> provide ventilation for dryer in the side wall  - Group 3 </w:t>
            </w:r>
          </w:p>
          <w:p w14:paraId="3A857802" w14:textId="026D8DE5" w:rsidR="00FA0E91" w:rsidRDefault="00FA0E91" w:rsidP="00FA0E91">
            <w:r>
              <w:t xml:space="preserve">In the HL wall opening above the dryer fit a </w:t>
            </w:r>
            <w:proofErr w:type="spellStart"/>
            <w:r>
              <w:t>VentAxia</w:t>
            </w:r>
            <w:proofErr w:type="spellEnd"/>
            <w:r>
              <w:t xml:space="preserve"> Carbon Low response extractor fan. This is a permanent fan that can be adjusted to provide ventilation suitable for this rooms use. </w:t>
            </w:r>
          </w:p>
          <w:p w14:paraId="344A9392" w14:textId="30533037" w:rsidR="00FA0E91" w:rsidRPr="006A740A" w:rsidRDefault="00FA0E91" w:rsidP="00FA0E91">
            <w:r>
              <w:t xml:space="preserve">Floor finishes and decorations described elsewhere </w:t>
            </w:r>
          </w:p>
        </w:tc>
        <w:tc>
          <w:tcPr>
            <w:tcW w:w="1276" w:type="dxa"/>
          </w:tcPr>
          <w:p w14:paraId="2C0C1810"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497C2819" w14:textId="77777777" w:rsidTr="0000727C">
        <w:tc>
          <w:tcPr>
            <w:tcW w:w="521" w:type="dxa"/>
          </w:tcPr>
          <w:p w14:paraId="7F664E30" w14:textId="77777777" w:rsidR="00FA0E91" w:rsidRPr="004D6695" w:rsidRDefault="00FA0E91" w:rsidP="006042DB">
            <w:pPr>
              <w:pStyle w:val="ListParagraph"/>
              <w:widowControl w:val="0"/>
              <w:numPr>
                <w:ilvl w:val="0"/>
                <w:numId w:val="33"/>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C3BC5F6" w14:textId="77777777" w:rsidR="00FA0E91" w:rsidRDefault="00FA0E91" w:rsidP="00FA0E91">
            <w:pPr>
              <w:pStyle w:val="Heading3"/>
            </w:pPr>
            <w:r>
              <w:t xml:space="preserve">Means of Escape and Signage </w:t>
            </w:r>
          </w:p>
          <w:p w14:paraId="5C262FA1" w14:textId="77777777" w:rsidR="007B6546" w:rsidRDefault="007B6546" w:rsidP="007B6546">
            <w:pPr>
              <w:pStyle w:val="Heading3"/>
            </w:pPr>
            <w:r>
              <w:t xml:space="preserve">Emergency Exit Statutory Signage </w:t>
            </w:r>
          </w:p>
          <w:p w14:paraId="12D27FB3" w14:textId="3FFE1558" w:rsidR="007B6546" w:rsidRPr="007B6546" w:rsidRDefault="007B6546" w:rsidP="007B6546">
            <w:r>
              <w:t>In addition to the maintained Emergency exit signage specified above provide Statutory luminescent Fire exist signs mounted on the wall above doors beneath ceilings as shown on drawing A6-001</w:t>
            </w:r>
          </w:p>
        </w:tc>
        <w:tc>
          <w:tcPr>
            <w:tcW w:w="1276" w:type="dxa"/>
          </w:tcPr>
          <w:p w14:paraId="3079BE09"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41EAE134" w14:textId="77777777" w:rsidTr="0000727C">
        <w:tc>
          <w:tcPr>
            <w:tcW w:w="521" w:type="dxa"/>
          </w:tcPr>
          <w:p w14:paraId="387FD43D" w14:textId="77777777" w:rsidR="00FA0E91" w:rsidRPr="004D6695" w:rsidRDefault="00FA0E91" w:rsidP="006042DB">
            <w:pPr>
              <w:pStyle w:val="ListParagraph"/>
              <w:widowControl w:val="0"/>
              <w:numPr>
                <w:ilvl w:val="0"/>
                <w:numId w:val="33"/>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1AFE01C7" w14:textId="2E4C66A2" w:rsidR="00FA0E91" w:rsidRDefault="00FA0E91" w:rsidP="00FA0E91">
            <w:pPr>
              <w:pStyle w:val="Heading3"/>
            </w:pPr>
            <w:r>
              <w:t xml:space="preserve">Noticeboards </w:t>
            </w:r>
          </w:p>
        </w:tc>
        <w:tc>
          <w:tcPr>
            <w:tcW w:w="1276" w:type="dxa"/>
          </w:tcPr>
          <w:p w14:paraId="1D96EC10"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4AD3F81D" w14:textId="77777777" w:rsidTr="0000727C">
        <w:tc>
          <w:tcPr>
            <w:tcW w:w="521" w:type="dxa"/>
          </w:tcPr>
          <w:p w14:paraId="72393ECE" w14:textId="77777777" w:rsidR="00FA0E91" w:rsidRPr="004D6695" w:rsidRDefault="00FA0E91" w:rsidP="006042DB">
            <w:pPr>
              <w:pStyle w:val="ListParagraph"/>
              <w:widowControl w:val="0"/>
              <w:numPr>
                <w:ilvl w:val="0"/>
                <w:numId w:val="33"/>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192B5DEC" w14:textId="1CE71969" w:rsidR="00FA0E91" w:rsidRDefault="00FA0E91" w:rsidP="00FA0E91">
            <w:pPr>
              <w:pStyle w:val="Heading3"/>
            </w:pPr>
            <w:r>
              <w:t xml:space="preserve">Statutory Signage </w:t>
            </w:r>
          </w:p>
        </w:tc>
        <w:tc>
          <w:tcPr>
            <w:tcW w:w="1276" w:type="dxa"/>
          </w:tcPr>
          <w:p w14:paraId="2FBEEE98"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BC31C9" w:rsidRPr="00CB2CE3" w14:paraId="30058B32" w14:textId="77777777" w:rsidTr="0000727C">
        <w:tc>
          <w:tcPr>
            <w:tcW w:w="521" w:type="dxa"/>
          </w:tcPr>
          <w:p w14:paraId="636FF80B" w14:textId="77777777" w:rsidR="00BC31C9" w:rsidRPr="004D6695" w:rsidRDefault="00BC31C9" w:rsidP="006042DB">
            <w:pPr>
              <w:pStyle w:val="ListParagraph"/>
              <w:widowControl w:val="0"/>
              <w:numPr>
                <w:ilvl w:val="0"/>
                <w:numId w:val="33"/>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98B9B0E" w14:textId="403BB527" w:rsidR="00BC31C9" w:rsidRDefault="00BC31C9" w:rsidP="00FA0E91">
            <w:pPr>
              <w:pStyle w:val="Heading3"/>
            </w:pPr>
            <w:r>
              <w:t>Blinds</w:t>
            </w:r>
          </w:p>
        </w:tc>
        <w:tc>
          <w:tcPr>
            <w:tcW w:w="1276" w:type="dxa"/>
          </w:tcPr>
          <w:p w14:paraId="5BC858DA" w14:textId="77777777" w:rsidR="00BC31C9" w:rsidRPr="00CB2CE3" w:rsidRDefault="00BC31C9" w:rsidP="00FA0E91">
            <w:pPr>
              <w:widowControl w:val="0"/>
              <w:autoSpaceDE w:val="0"/>
              <w:autoSpaceDN w:val="0"/>
              <w:adjustRightInd w:val="0"/>
              <w:spacing w:after="0"/>
              <w:rPr>
                <w:rFonts w:asciiTheme="minorHAnsi" w:hAnsiTheme="minorHAnsi"/>
                <w:sz w:val="20"/>
                <w:szCs w:val="20"/>
              </w:rPr>
            </w:pPr>
          </w:p>
        </w:tc>
      </w:tr>
      <w:tr w:rsidR="00FA0E91" w:rsidRPr="00CB2CE3" w14:paraId="22FF2900" w14:textId="77777777" w:rsidTr="00A94DBE">
        <w:tc>
          <w:tcPr>
            <w:tcW w:w="521" w:type="dxa"/>
          </w:tcPr>
          <w:p w14:paraId="67CD5D86" w14:textId="77777777" w:rsidR="00FA0E91" w:rsidRPr="004D6695" w:rsidRDefault="00FA0E91" w:rsidP="006042DB">
            <w:pPr>
              <w:pStyle w:val="ListParagraph"/>
              <w:widowControl w:val="0"/>
              <w:numPr>
                <w:ilvl w:val="0"/>
                <w:numId w:val="34"/>
              </w:numPr>
              <w:autoSpaceDE w:val="0"/>
              <w:autoSpaceDN w:val="0"/>
              <w:adjustRightInd w:val="0"/>
              <w:spacing w:before="120" w:after="0"/>
              <w:rPr>
                <w:rFonts w:asciiTheme="minorHAnsi" w:hAnsiTheme="minorHAnsi" w:cs="FrutigerBold"/>
                <w:bCs/>
                <w:sz w:val="20"/>
                <w:szCs w:val="20"/>
              </w:rPr>
            </w:pPr>
          </w:p>
        </w:tc>
        <w:tc>
          <w:tcPr>
            <w:tcW w:w="8376" w:type="dxa"/>
            <w:gridSpan w:val="2"/>
            <w:shd w:val="clear" w:color="auto" w:fill="DBE5F1" w:themeFill="accent1" w:themeFillTint="33"/>
          </w:tcPr>
          <w:p w14:paraId="4C89D065" w14:textId="0EF87605" w:rsidR="00FA0E91" w:rsidRDefault="00FA0E91" w:rsidP="00FA0E91">
            <w:pPr>
              <w:pStyle w:val="Heading3"/>
            </w:pPr>
            <w:r>
              <w:t xml:space="preserve">External Works </w:t>
            </w:r>
          </w:p>
        </w:tc>
        <w:tc>
          <w:tcPr>
            <w:tcW w:w="1276" w:type="dxa"/>
            <w:shd w:val="clear" w:color="auto" w:fill="DBE5F1" w:themeFill="accent1" w:themeFillTint="33"/>
          </w:tcPr>
          <w:p w14:paraId="5E0C900D"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5EFBF45C" w14:textId="77777777" w:rsidTr="0000727C">
        <w:tc>
          <w:tcPr>
            <w:tcW w:w="521" w:type="dxa"/>
          </w:tcPr>
          <w:p w14:paraId="10AC44BD" w14:textId="77777777" w:rsidR="00FA0E91" w:rsidRPr="004D6695" w:rsidRDefault="00FA0E91" w:rsidP="006042DB">
            <w:pPr>
              <w:pStyle w:val="ListParagraph"/>
              <w:widowControl w:val="0"/>
              <w:numPr>
                <w:ilvl w:val="0"/>
                <w:numId w:val="34"/>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BD5C886" w14:textId="6A672972" w:rsidR="00FA0E91" w:rsidRDefault="00FA0E91" w:rsidP="00FA0E91">
            <w:proofErr w:type="gramStart"/>
            <w:r>
              <w:t>Sign post</w:t>
            </w:r>
            <w:proofErr w:type="gramEnd"/>
            <w:r>
              <w:t xml:space="preserve"> </w:t>
            </w:r>
          </w:p>
        </w:tc>
        <w:tc>
          <w:tcPr>
            <w:tcW w:w="1276" w:type="dxa"/>
          </w:tcPr>
          <w:p w14:paraId="137A898F"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3107DEB0" w14:textId="77777777" w:rsidTr="0000727C">
        <w:tc>
          <w:tcPr>
            <w:tcW w:w="521" w:type="dxa"/>
          </w:tcPr>
          <w:p w14:paraId="70CB449A" w14:textId="77777777" w:rsidR="00FA0E91" w:rsidRPr="004D6695" w:rsidRDefault="00FA0E91" w:rsidP="006042DB">
            <w:pPr>
              <w:pStyle w:val="ListParagraph"/>
              <w:widowControl w:val="0"/>
              <w:numPr>
                <w:ilvl w:val="0"/>
                <w:numId w:val="34"/>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4113CD78" w14:textId="594DB768" w:rsidR="00FA0E91" w:rsidRDefault="00FA0E91" w:rsidP="00FA0E91">
            <w:r>
              <w:t xml:space="preserve">Pavement and Kerbs </w:t>
            </w:r>
          </w:p>
        </w:tc>
        <w:tc>
          <w:tcPr>
            <w:tcW w:w="1276" w:type="dxa"/>
          </w:tcPr>
          <w:p w14:paraId="2FBE4272"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00A916B5" w14:textId="77777777" w:rsidTr="0000727C">
        <w:tc>
          <w:tcPr>
            <w:tcW w:w="521" w:type="dxa"/>
          </w:tcPr>
          <w:p w14:paraId="3E975F1B" w14:textId="77777777" w:rsidR="00FA0E91" w:rsidRPr="004D6695" w:rsidRDefault="00FA0E91" w:rsidP="006042DB">
            <w:pPr>
              <w:pStyle w:val="ListParagraph"/>
              <w:widowControl w:val="0"/>
              <w:numPr>
                <w:ilvl w:val="0"/>
                <w:numId w:val="34"/>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0285CA9" w14:textId="7FF4BB91" w:rsidR="00FA0E91" w:rsidRDefault="00FA0E91" w:rsidP="00FA0E91">
            <w:r>
              <w:t>Bicycle Storage</w:t>
            </w:r>
          </w:p>
        </w:tc>
        <w:tc>
          <w:tcPr>
            <w:tcW w:w="1276" w:type="dxa"/>
          </w:tcPr>
          <w:p w14:paraId="37778EAB"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58F0E03B" w14:textId="77777777" w:rsidTr="0000727C">
        <w:tc>
          <w:tcPr>
            <w:tcW w:w="521" w:type="dxa"/>
          </w:tcPr>
          <w:p w14:paraId="21153B66" w14:textId="77777777" w:rsidR="00FA0E91" w:rsidRPr="004D6695" w:rsidRDefault="00FA0E91" w:rsidP="006042DB">
            <w:pPr>
              <w:pStyle w:val="ListParagraph"/>
              <w:widowControl w:val="0"/>
              <w:numPr>
                <w:ilvl w:val="0"/>
                <w:numId w:val="34"/>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4694889A" w14:textId="50DA3BDC" w:rsidR="00FA0E91" w:rsidRDefault="00FA0E91" w:rsidP="00FA0E91">
            <w:r>
              <w:t xml:space="preserve">Car Park Surface </w:t>
            </w:r>
          </w:p>
        </w:tc>
        <w:tc>
          <w:tcPr>
            <w:tcW w:w="1276" w:type="dxa"/>
          </w:tcPr>
          <w:p w14:paraId="4B495FE6"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0389D670" w14:textId="77777777" w:rsidTr="0000727C">
        <w:tc>
          <w:tcPr>
            <w:tcW w:w="521" w:type="dxa"/>
          </w:tcPr>
          <w:p w14:paraId="0C306F6F" w14:textId="77777777" w:rsidR="00FA0E91" w:rsidRPr="004D6695" w:rsidRDefault="00FA0E91" w:rsidP="006042DB">
            <w:pPr>
              <w:pStyle w:val="ListParagraph"/>
              <w:widowControl w:val="0"/>
              <w:numPr>
                <w:ilvl w:val="0"/>
                <w:numId w:val="34"/>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392F9CBD" w14:textId="05DCBF52" w:rsidR="00FA0E91" w:rsidRDefault="00FA0E91" w:rsidP="00FA0E91">
            <w:r>
              <w:t xml:space="preserve">Car Park Drainage </w:t>
            </w:r>
          </w:p>
        </w:tc>
        <w:tc>
          <w:tcPr>
            <w:tcW w:w="1276" w:type="dxa"/>
          </w:tcPr>
          <w:p w14:paraId="729CC6F7"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14BA969A" w14:textId="77777777" w:rsidTr="0000727C">
        <w:tc>
          <w:tcPr>
            <w:tcW w:w="521" w:type="dxa"/>
          </w:tcPr>
          <w:p w14:paraId="317BC67E" w14:textId="77777777" w:rsidR="00FA0E91" w:rsidRPr="004D6695" w:rsidRDefault="00FA0E91" w:rsidP="006042DB">
            <w:pPr>
              <w:pStyle w:val="ListParagraph"/>
              <w:widowControl w:val="0"/>
              <w:numPr>
                <w:ilvl w:val="0"/>
                <w:numId w:val="34"/>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747A8DE3" w14:textId="045CA447" w:rsidR="00FA0E91" w:rsidRDefault="00FA0E91" w:rsidP="00FA0E91">
            <w:r>
              <w:t xml:space="preserve">Car Park White and Yellow Lining </w:t>
            </w:r>
          </w:p>
        </w:tc>
        <w:tc>
          <w:tcPr>
            <w:tcW w:w="1276" w:type="dxa"/>
          </w:tcPr>
          <w:p w14:paraId="1CA22D8F"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369610E7" w14:textId="77777777" w:rsidTr="0000727C">
        <w:tc>
          <w:tcPr>
            <w:tcW w:w="521" w:type="dxa"/>
          </w:tcPr>
          <w:p w14:paraId="5AF3EECE" w14:textId="77777777" w:rsidR="00FA0E91" w:rsidRPr="004D6695" w:rsidRDefault="00FA0E91" w:rsidP="006042DB">
            <w:pPr>
              <w:pStyle w:val="ListParagraph"/>
              <w:widowControl w:val="0"/>
              <w:numPr>
                <w:ilvl w:val="0"/>
                <w:numId w:val="34"/>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5B1D3B90" w14:textId="7585633F" w:rsidR="00FA0E91" w:rsidRPr="003D2F7D" w:rsidRDefault="00FA0E91" w:rsidP="00FA0E91">
            <w:proofErr w:type="spellStart"/>
            <w:r>
              <w:t>Ballustrade</w:t>
            </w:r>
            <w:proofErr w:type="spellEnd"/>
            <w:r>
              <w:t xml:space="preserve"> </w:t>
            </w:r>
          </w:p>
        </w:tc>
        <w:tc>
          <w:tcPr>
            <w:tcW w:w="1276" w:type="dxa"/>
          </w:tcPr>
          <w:p w14:paraId="0B82DE47"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15BB3B9D" w14:textId="77777777" w:rsidTr="00A94DBE">
        <w:tc>
          <w:tcPr>
            <w:tcW w:w="521" w:type="dxa"/>
          </w:tcPr>
          <w:p w14:paraId="451841F3" w14:textId="77777777" w:rsidR="00FA0E91" w:rsidRPr="004D6695" w:rsidRDefault="00FA0E91" w:rsidP="00FA0E91">
            <w:pPr>
              <w:pStyle w:val="ListParagraph"/>
              <w:widowControl w:val="0"/>
              <w:numPr>
                <w:ilvl w:val="0"/>
                <w:numId w:val="27"/>
              </w:numPr>
              <w:autoSpaceDE w:val="0"/>
              <w:autoSpaceDN w:val="0"/>
              <w:adjustRightInd w:val="0"/>
              <w:spacing w:before="120" w:after="0"/>
              <w:rPr>
                <w:rFonts w:asciiTheme="minorHAnsi" w:hAnsiTheme="minorHAnsi" w:cs="FrutigerBold"/>
                <w:bCs/>
                <w:sz w:val="20"/>
                <w:szCs w:val="20"/>
              </w:rPr>
            </w:pPr>
          </w:p>
        </w:tc>
        <w:tc>
          <w:tcPr>
            <w:tcW w:w="8376" w:type="dxa"/>
            <w:gridSpan w:val="2"/>
            <w:shd w:val="clear" w:color="auto" w:fill="DBE5F1" w:themeFill="accent1" w:themeFillTint="33"/>
          </w:tcPr>
          <w:p w14:paraId="4EA6D607" w14:textId="1198884C" w:rsidR="00FA0E91" w:rsidRPr="007B6546" w:rsidRDefault="00FA0E91" w:rsidP="00FA0E91">
            <w:pPr>
              <w:pStyle w:val="Heading3"/>
              <w:rPr>
                <w:vanish/>
              </w:rPr>
            </w:pPr>
            <w:r w:rsidRPr="007B6546">
              <w:rPr>
                <w:vanish/>
              </w:rPr>
              <w:t xml:space="preserve">Room by Room  Schedule of Works: Extension </w:t>
            </w:r>
          </w:p>
        </w:tc>
        <w:tc>
          <w:tcPr>
            <w:tcW w:w="1276" w:type="dxa"/>
            <w:shd w:val="clear" w:color="auto" w:fill="DBE5F1" w:themeFill="accent1" w:themeFillTint="33"/>
          </w:tcPr>
          <w:p w14:paraId="716DA0B5"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r w:rsidR="00FA0E91" w:rsidRPr="00CB2CE3" w14:paraId="056119C1" w14:textId="77777777" w:rsidTr="0000727C">
        <w:tc>
          <w:tcPr>
            <w:tcW w:w="521" w:type="dxa"/>
          </w:tcPr>
          <w:p w14:paraId="7A352183" w14:textId="77777777" w:rsidR="00FA0E91" w:rsidRPr="004D6695" w:rsidRDefault="00FA0E91" w:rsidP="00FA0E91">
            <w:pPr>
              <w:pStyle w:val="ListParagraph"/>
              <w:widowControl w:val="0"/>
              <w:numPr>
                <w:ilvl w:val="0"/>
                <w:numId w:val="27"/>
              </w:numPr>
              <w:autoSpaceDE w:val="0"/>
              <w:autoSpaceDN w:val="0"/>
              <w:adjustRightInd w:val="0"/>
              <w:spacing w:before="120" w:after="0"/>
              <w:rPr>
                <w:rFonts w:asciiTheme="minorHAnsi" w:hAnsiTheme="minorHAnsi" w:cs="FrutigerBold"/>
                <w:bCs/>
                <w:sz w:val="20"/>
                <w:szCs w:val="20"/>
              </w:rPr>
            </w:pPr>
          </w:p>
        </w:tc>
        <w:tc>
          <w:tcPr>
            <w:tcW w:w="8376" w:type="dxa"/>
            <w:gridSpan w:val="2"/>
          </w:tcPr>
          <w:p w14:paraId="63539367" w14:textId="77777777" w:rsidR="00FA0E91" w:rsidRDefault="00FA0E91" w:rsidP="00FA0E91">
            <w:pPr>
              <w:pStyle w:val="Heading3"/>
            </w:pPr>
          </w:p>
        </w:tc>
        <w:tc>
          <w:tcPr>
            <w:tcW w:w="1276" w:type="dxa"/>
          </w:tcPr>
          <w:p w14:paraId="184AB727" w14:textId="77777777" w:rsidR="00FA0E91" w:rsidRPr="00CB2CE3" w:rsidRDefault="00FA0E91" w:rsidP="00FA0E91">
            <w:pPr>
              <w:widowControl w:val="0"/>
              <w:autoSpaceDE w:val="0"/>
              <w:autoSpaceDN w:val="0"/>
              <w:adjustRightInd w:val="0"/>
              <w:spacing w:after="0"/>
              <w:rPr>
                <w:rFonts w:asciiTheme="minorHAnsi" w:hAnsiTheme="minorHAnsi"/>
                <w:sz w:val="20"/>
                <w:szCs w:val="20"/>
              </w:rPr>
            </w:pPr>
          </w:p>
        </w:tc>
      </w:tr>
    </w:tbl>
    <w:p w14:paraId="4C4D74DA" w14:textId="6C9E6765" w:rsidR="009074F7" w:rsidRDefault="009074F7"/>
    <w:p w14:paraId="13F17432" w14:textId="31036839" w:rsidR="005B5AD8" w:rsidRDefault="005B5AD8"/>
    <w:p w14:paraId="7A219808" w14:textId="30993493" w:rsidR="00E3545E" w:rsidRDefault="006042DB" w:rsidP="0048311A">
      <w:pPr>
        <w:spacing w:before="0" w:after="0"/>
      </w:pPr>
      <w:r>
        <w:t xml:space="preserve">Record of revisions </w:t>
      </w:r>
    </w:p>
    <w:sectPr w:rsidR="00E3545E" w:rsidSect="00F621DC">
      <w:headerReference w:type="default" r:id="rId44"/>
      <w:footerReference w:type="default" r:id="rId45"/>
      <w:pgSz w:w="11907" w:h="16839" w:code="9"/>
      <w:pgMar w:top="1440" w:right="1134" w:bottom="1843" w:left="1134" w:header="720" w:footer="153" w:gutter="0"/>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pArchitecture/BSP" w:date="2020-10-16T17:05:00Z" w:initials="BSP">
    <w:p w14:paraId="266C5B8C" w14:textId="2600D564" w:rsidR="00700945" w:rsidRDefault="0070094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6C5B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4513F" w16cex:dateUtc="2020-10-16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6C5B8C" w16cid:durableId="233451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5BC76" w14:textId="77777777" w:rsidR="00700945" w:rsidRDefault="00700945" w:rsidP="000336C4">
      <w:pPr>
        <w:spacing w:after="0"/>
      </w:pPr>
      <w:r>
        <w:separator/>
      </w:r>
    </w:p>
  </w:endnote>
  <w:endnote w:type="continuationSeparator" w:id="0">
    <w:p w14:paraId="1E3D38FB" w14:textId="77777777" w:rsidR="00700945" w:rsidRDefault="00700945" w:rsidP="000336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55 Roman">
    <w:altName w:val="Calibri"/>
    <w:charset w:val="00"/>
    <w:family w:val="swiss"/>
    <w:pitch w:val="variable"/>
  </w:font>
  <w:font w:name="FrutigerBold">
    <w:altName w:val="Calibri"/>
    <w:panose1 w:val="00000000000000000000"/>
    <w:charset w:val="00"/>
    <w:family w:val="auto"/>
    <w:notTrueType/>
    <w:pitch w:val="variable"/>
    <w:sig w:usb0="00000003" w:usb1="00000000" w:usb2="00000000" w:usb3="00000000" w:csb0="00000001" w:csb1="00000000"/>
  </w:font>
  <w:font w:name="Evolutio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7" w:type="dxa"/>
      <w:tblInd w:w="-34" w:type="dxa"/>
      <w:tblLook w:val="04A0" w:firstRow="1" w:lastRow="0" w:firstColumn="1" w:lastColumn="0" w:noHBand="0" w:noVBand="1"/>
    </w:tblPr>
    <w:tblGrid>
      <w:gridCol w:w="4253"/>
      <w:gridCol w:w="3402"/>
      <w:gridCol w:w="2552"/>
    </w:tblGrid>
    <w:tr w:rsidR="00700945" w14:paraId="674FEB08" w14:textId="77777777" w:rsidTr="00B07DAB">
      <w:tc>
        <w:tcPr>
          <w:tcW w:w="4253" w:type="dxa"/>
        </w:tcPr>
        <w:p w14:paraId="3C6A0E34" w14:textId="2D77E72F" w:rsidR="00700945" w:rsidRPr="008F70BD" w:rsidRDefault="00700945" w:rsidP="00B07DAB">
          <w:pPr>
            <w:pStyle w:val="Footer"/>
            <w:spacing w:after="0"/>
            <w:rPr>
              <w:sz w:val="18"/>
              <w:szCs w:val="18"/>
            </w:rPr>
          </w:pPr>
          <w:r w:rsidRPr="008F70BD">
            <w:rPr>
              <w:sz w:val="18"/>
              <w:szCs w:val="18"/>
            </w:rPr>
            <w:fldChar w:fldCharType="begin"/>
          </w:r>
          <w:r w:rsidRPr="008F70BD">
            <w:rPr>
              <w:sz w:val="18"/>
              <w:szCs w:val="18"/>
            </w:rPr>
            <w:instrText xml:space="preserve"> FILENAME  \* Caps  \* MERGEFORMAT </w:instrText>
          </w:r>
          <w:r w:rsidRPr="008F70BD">
            <w:rPr>
              <w:sz w:val="18"/>
              <w:szCs w:val="18"/>
            </w:rPr>
            <w:fldChar w:fldCharType="separate"/>
          </w:r>
          <w:r>
            <w:rPr>
              <w:noProof/>
              <w:sz w:val="18"/>
              <w:szCs w:val="18"/>
            </w:rPr>
            <w:t>20-051 - Schedule Of Works V1- DRAFT.Docx</w:t>
          </w:r>
          <w:r w:rsidRPr="008F70BD">
            <w:rPr>
              <w:sz w:val="18"/>
              <w:szCs w:val="18"/>
            </w:rPr>
            <w:fldChar w:fldCharType="end"/>
          </w:r>
        </w:p>
        <w:p w14:paraId="343498C5" w14:textId="2DE1BE16" w:rsidR="00700945" w:rsidRDefault="00700945" w:rsidP="00B07DAB">
          <w:pPr>
            <w:pStyle w:val="Footer"/>
            <w:tabs>
              <w:tab w:val="clear" w:pos="4513"/>
              <w:tab w:val="clear" w:pos="9026"/>
              <w:tab w:val="center" w:pos="4680"/>
              <w:tab w:val="right" w:pos="9360"/>
            </w:tabs>
            <w:spacing w:after="0"/>
            <w:rPr>
              <w:sz w:val="16"/>
              <w:szCs w:val="16"/>
            </w:rPr>
          </w:pPr>
          <w:r w:rsidRPr="008F70BD">
            <w:rPr>
              <w:sz w:val="18"/>
              <w:szCs w:val="18"/>
            </w:rPr>
            <w:t>Nantwich Civic Hall: SS Extension</w:t>
          </w:r>
        </w:p>
      </w:tc>
      <w:tc>
        <w:tcPr>
          <w:tcW w:w="3402" w:type="dxa"/>
        </w:tcPr>
        <w:p w14:paraId="43A2835E" w14:textId="77777777" w:rsidR="00700945" w:rsidRDefault="00700945" w:rsidP="00B07DAB">
          <w:pPr>
            <w:pStyle w:val="Footer"/>
            <w:tabs>
              <w:tab w:val="clear" w:pos="4513"/>
              <w:tab w:val="clear" w:pos="9026"/>
              <w:tab w:val="center" w:pos="4680"/>
              <w:tab w:val="right" w:pos="9360"/>
            </w:tabs>
            <w:spacing w:after="0"/>
            <w:jc w:val="center"/>
            <w:rPr>
              <w:sz w:val="16"/>
              <w:szCs w:val="16"/>
            </w:rPr>
          </w:pPr>
          <w:r w:rsidRPr="00F10F3F">
            <w:rPr>
              <w:sz w:val="16"/>
              <w:szCs w:val="16"/>
            </w:rPr>
            <w:t xml:space="preserve">Page </w:t>
          </w:r>
          <w:r w:rsidRPr="00F10F3F">
            <w:rPr>
              <w:sz w:val="16"/>
              <w:szCs w:val="16"/>
            </w:rPr>
            <w:fldChar w:fldCharType="begin"/>
          </w:r>
          <w:r w:rsidRPr="00F10F3F">
            <w:rPr>
              <w:sz w:val="16"/>
              <w:szCs w:val="16"/>
            </w:rPr>
            <w:instrText xml:space="preserve"> PAGE  \* Arabic  \* MERGEFORMAT </w:instrText>
          </w:r>
          <w:r w:rsidRPr="00F10F3F">
            <w:rPr>
              <w:sz w:val="16"/>
              <w:szCs w:val="16"/>
            </w:rPr>
            <w:fldChar w:fldCharType="separate"/>
          </w:r>
          <w:r>
            <w:rPr>
              <w:noProof/>
              <w:sz w:val="16"/>
              <w:szCs w:val="16"/>
            </w:rPr>
            <w:t>1</w:t>
          </w:r>
          <w:r w:rsidRPr="00F10F3F">
            <w:rPr>
              <w:sz w:val="16"/>
              <w:szCs w:val="16"/>
            </w:rPr>
            <w:fldChar w:fldCharType="end"/>
          </w:r>
          <w:r w:rsidRPr="00F10F3F">
            <w:rPr>
              <w:sz w:val="16"/>
              <w:szCs w:val="16"/>
            </w:rPr>
            <w:t xml:space="preserve"> of </w:t>
          </w:r>
          <w:r w:rsidRPr="00F10F3F">
            <w:rPr>
              <w:sz w:val="16"/>
              <w:szCs w:val="16"/>
            </w:rPr>
            <w:fldChar w:fldCharType="begin"/>
          </w:r>
          <w:r w:rsidRPr="00F10F3F">
            <w:rPr>
              <w:sz w:val="16"/>
              <w:szCs w:val="16"/>
            </w:rPr>
            <w:instrText xml:space="preserve"> NUMPAGES  \* Arabic  \* MERGEFORMAT </w:instrText>
          </w:r>
          <w:r w:rsidRPr="00F10F3F">
            <w:rPr>
              <w:sz w:val="16"/>
              <w:szCs w:val="16"/>
            </w:rPr>
            <w:fldChar w:fldCharType="separate"/>
          </w:r>
          <w:r>
            <w:rPr>
              <w:noProof/>
              <w:sz w:val="16"/>
              <w:szCs w:val="16"/>
            </w:rPr>
            <w:t>12</w:t>
          </w:r>
          <w:r w:rsidRPr="00F10F3F">
            <w:rPr>
              <w:sz w:val="16"/>
              <w:szCs w:val="16"/>
            </w:rPr>
            <w:fldChar w:fldCharType="end"/>
          </w:r>
        </w:p>
        <w:p w14:paraId="60D59E99" w14:textId="6E22A8C5" w:rsidR="00700945" w:rsidRDefault="00700945" w:rsidP="00B07DAB">
          <w:pPr>
            <w:pStyle w:val="Footer"/>
            <w:tabs>
              <w:tab w:val="clear" w:pos="4513"/>
              <w:tab w:val="clear" w:pos="9026"/>
              <w:tab w:val="center" w:pos="4680"/>
              <w:tab w:val="right" w:pos="9360"/>
            </w:tabs>
            <w:spacing w:after="0"/>
            <w:jc w:val="center"/>
            <w:rPr>
              <w:sz w:val="16"/>
              <w:szCs w:val="16"/>
            </w:rPr>
          </w:pPr>
          <w:r w:rsidRPr="00F10F3F">
            <w:rPr>
              <w:sz w:val="16"/>
              <w:szCs w:val="16"/>
            </w:rPr>
            <w:fldChar w:fldCharType="begin"/>
          </w:r>
          <w:r w:rsidRPr="00F10F3F">
            <w:rPr>
              <w:sz w:val="16"/>
              <w:szCs w:val="16"/>
            </w:rPr>
            <w:instrText xml:space="preserve"> DATE  \@ "dd MMMM yyyy"  \* MERGEFORMAT </w:instrText>
          </w:r>
          <w:r w:rsidRPr="00F10F3F">
            <w:rPr>
              <w:sz w:val="16"/>
              <w:szCs w:val="16"/>
            </w:rPr>
            <w:fldChar w:fldCharType="separate"/>
          </w:r>
          <w:r w:rsidR="005B5A32">
            <w:rPr>
              <w:noProof/>
              <w:sz w:val="16"/>
              <w:szCs w:val="16"/>
            </w:rPr>
            <w:t>09 November 2020</w:t>
          </w:r>
          <w:r w:rsidRPr="00F10F3F">
            <w:rPr>
              <w:sz w:val="16"/>
              <w:szCs w:val="16"/>
            </w:rPr>
            <w:fldChar w:fldCharType="end"/>
          </w:r>
        </w:p>
      </w:tc>
      <w:tc>
        <w:tcPr>
          <w:tcW w:w="2552" w:type="dxa"/>
        </w:tcPr>
        <w:p w14:paraId="7E323609" w14:textId="77777777" w:rsidR="00700945" w:rsidRDefault="00700945" w:rsidP="00F10F3F">
          <w:pPr>
            <w:pStyle w:val="Footer"/>
            <w:tabs>
              <w:tab w:val="clear" w:pos="4513"/>
              <w:tab w:val="clear" w:pos="9026"/>
              <w:tab w:val="center" w:pos="4680"/>
              <w:tab w:val="right" w:pos="9360"/>
            </w:tabs>
            <w:jc w:val="right"/>
            <w:rPr>
              <w:sz w:val="16"/>
              <w:szCs w:val="16"/>
            </w:rPr>
          </w:pPr>
          <w:proofErr w:type="spellStart"/>
          <w:r w:rsidRPr="007450CA">
            <w:rPr>
              <w:rFonts w:ascii="Evolution" w:hAnsi="Evolution"/>
              <w:b/>
              <w:color w:val="002060"/>
              <w:sz w:val="20"/>
              <w:szCs w:val="16"/>
            </w:rPr>
            <w:t>bp</w:t>
          </w:r>
          <w:r w:rsidRPr="007450CA">
            <w:rPr>
              <w:b/>
              <w:color w:val="00B0F0"/>
              <w:sz w:val="20"/>
              <w:szCs w:val="16"/>
            </w:rPr>
            <w:t>Architecture</w:t>
          </w:r>
          <w:proofErr w:type="spellEnd"/>
          <w:r>
            <w:rPr>
              <w:color w:val="0070C0"/>
              <w:sz w:val="16"/>
              <w:szCs w:val="16"/>
            </w:rPr>
            <w:br/>
          </w:r>
          <w:r>
            <w:rPr>
              <w:sz w:val="16"/>
              <w:szCs w:val="16"/>
            </w:rPr>
            <w:t>93 High Street</w:t>
          </w:r>
          <w:r>
            <w:rPr>
              <w:sz w:val="16"/>
              <w:szCs w:val="16"/>
            </w:rPr>
            <w:br/>
            <w:t>Biddulph</w:t>
          </w:r>
          <w:r>
            <w:rPr>
              <w:sz w:val="16"/>
              <w:szCs w:val="16"/>
            </w:rPr>
            <w:br/>
            <w:t>Staffordshire ST8 6AB</w:t>
          </w:r>
        </w:p>
      </w:tc>
    </w:tr>
  </w:tbl>
  <w:p w14:paraId="7FF8842B" w14:textId="77777777" w:rsidR="00700945" w:rsidRDefault="007009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9FDC8" w14:textId="77777777" w:rsidR="00700945" w:rsidRDefault="00700945" w:rsidP="000336C4">
      <w:pPr>
        <w:spacing w:after="0"/>
      </w:pPr>
      <w:r>
        <w:separator/>
      </w:r>
    </w:p>
  </w:footnote>
  <w:footnote w:type="continuationSeparator" w:id="0">
    <w:p w14:paraId="2D7B7B2D" w14:textId="77777777" w:rsidR="00700945" w:rsidRDefault="00700945" w:rsidP="000336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gridCol w:w="1276"/>
    </w:tblGrid>
    <w:tr w:rsidR="00700945" w14:paraId="3208BD9B" w14:textId="77777777" w:rsidTr="001930E9">
      <w:tc>
        <w:tcPr>
          <w:tcW w:w="10173" w:type="dxa"/>
          <w:gridSpan w:val="3"/>
          <w:tcBorders>
            <w:top w:val="nil"/>
            <w:left w:val="nil"/>
            <w:bottom w:val="nil"/>
            <w:right w:val="nil"/>
          </w:tcBorders>
        </w:tcPr>
        <w:p w14:paraId="5F21E2DA" w14:textId="1C63AB0A" w:rsidR="00700945" w:rsidRPr="00727456" w:rsidRDefault="00700945" w:rsidP="004035A2">
          <w:pPr>
            <w:pStyle w:val="Header"/>
            <w:jc w:val="right"/>
            <w:rPr>
              <w:caps/>
            </w:rPr>
          </w:pPr>
        </w:p>
      </w:tc>
    </w:tr>
    <w:tr w:rsidR="00700945" w14:paraId="3F520299" w14:textId="77777777" w:rsidTr="001930E9">
      <w:tc>
        <w:tcPr>
          <w:tcW w:w="959" w:type="dxa"/>
          <w:tcBorders>
            <w:top w:val="nil"/>
            <w:left w:val="nil"/>
            <w:bottom w:val="nil"/>
            <w:right w:val="nil"/>
          </w:tcBorders>
        </w:tcPr>
        <w:p w14:paraId="145EB92E" w14:textId="77777777" w:rsidR="00700945" w:rsidRDefault="00700945" w:rsidP="00305DBD">
          <w:pPr>
            <w:pStyle w:val="Header"/>
          </w:pPr>
          <w:r w:rsidRPr="00305DBD">
            <w:rPr>
              <w:rFonts w:cs="FrutigerBold"/>
              <w:b/>
              <w:bCs/>
              <w:color w:val="000000"/>
              <w:sz w:val="20"/>
              <w:szCs w:val="20"/>
            </w:rPr>
            <w:t>A13</w:t>
          </w:r>
        </w:p>
      </w:tc>
      <w:tc>
        <w:tcPr>
          <w:tcW w:w="7938" w:type="dxa"/>
          <w:tcBorders>
            <w:top w:val="nil"/>
            <w:left w:val="nil"/>
            <w:bottom w:val="nil"/>
            <w:right w:val="nil"/>
          </w:tcBorders>
        </w:tcPr>
        <w:p w14:paraId="10F2D356" w14:textId="77777777" w:rsidR="00700945" w:rsidRDefault="00700945" w:rsidP="00305DBD">
          <w:pPr>
            <w:widowControl w:val="0"/>
            <w:autoSpaceDE w:val="0"/>
            <w:autoSpaceDN w:val="0"/>
            <w:adjustRightInd w:val="0"/>
            <w:spacing w:after="0"/>
            <w:ind w:left="852" w:hanging="852"/>
          </w:pPr>
          <w:r w:rsidRPr="00305DBD">
            <w:rPr>
              <w:rFonts w:cs="FrutigerBold"/>
              <w:b/>
              <w:bCs/>
              <w:color w:val="000000"/>
              <w:sz w:val="20"/>
              <w:szCs w:val="20"/>
            </w:rPr>
            <w:t>DESCRIPTION OF THE WORK</w:t>
          </w:r>
        </w:p>
      </w:tc>
      <w:tc>
        <w:tcPr>
          <w:tcW w:w="1276" w:type="dxa"/>
          <w:tcBorders>
            <w:top w:val="nil"/>
            <w:left w:val="nil"/>
            <w:bottom w:val="nil"/>
            <w:right w:val="nil"/>
          </w:tcBorders>
        </w:tcPr>
        <w:p w14:paraId="4EA23181" w14:textId="77777777" w:rsidR="00700945" w:rsidRPr="001930E9" w:rsidRDefault="00700945" w:rsidP="001930E9">
          <w:pPr>
            <w:pStyle w:val="Header"/>
            <w:jc w:val="center"/>
            <w:rPr>
              <w:b/>
            </w:rPr>
          </w:pPr>
          <w:r w:rsidRPr="001930E9">
            <w:rPr>
              <w:b/>
            </w:rPr>
            <w:t>Cost</w:t>
          </w:r>
        </w:p>
      </w:tc>
    </w:tr>
  </w:tbl>
  <w:p w14:paraId="483A6E2A" w14:textId="77777777" w:rsidR="00700945" w:rsidRPr="00246F51" w:rsidRDefault="0070094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472A"/>
    <w:multiLevelType w:val="hybridMultilevel"/>
    <w:tmpl w:val="F7982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66207"/>
    <w:multiLevelType w:val="hybridMultilevel"/>
    <w:tmpl w:val="8DB60988"/>
    <w:lvl w:ilvl="0" w:tplc="8FDEB96C">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E035CB"/>
    <w:multiLevelType w:val="hybridMultilevel"/>
    <w:tmpl w:val="B9B62C3C"/>
    <w:lvl w:ilvl="0" w:tplc="1C8478F6">
      <w:start w:val="57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E0630"/>
    <w:multiLevelType w:val="hybridMultilevel"/>
    <w:tmpl w:val="0E4E372A"/>
    <w:lvl w:ilvl="0" w:tplc="1C2AF036">
      <w:start w:val="60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23572C"/>
    <w:multiLevelType w:val="hybridMultilevel"/>
    <w:tmpl w:val="DE4E169C"/>
    <w:lvl w:ilvl="0" w:tplc="49EC7020">
      <w:start w:val="14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A05DE9"/>
    <w:multiLevelType w:val="hybridMultilevel"/>
    <w:tmpl w:val="0916FEF4"/>
    <w:lvl w:ilvl="0" w:tplc="C6786AEA">
      <w:start w:val="45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715F4B"/>
    <w:multiLevelType w:val="hybridMultilevel"/>
    <w:tmpl w:val="1BC85110"/>
    <w:lvl w:ilvl="0" w:tplc="4FCEEC04">
      <w:start w:val="49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083589"/>
    <w:multiLevelType w:val="hybridMultilevel"/>
    <w:tmpl w:val="125C8FCE"/>
    <w:lvl w:ilvl="0" w:tplc="B388FEA2">
      <w:start w:val="55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E647A1"/>
    <w:multiLevelType w:val="hybridMultilevel"/>
    <w:tmpl w:val="55C26C8E"/>
    <w:lvl w:ilvl="0" w:tplc="34DAFBD8">
      <w:start w:val="70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801EA"/>
    <w:multiLevelType w:val="hybridMultilevel"/>
    <w:tmpl w:val="13AE5F24"/>
    <w:lvl w:ilvl="0" w:tplc="9626D51C">
      <w:start w:val="30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1585F"/>
    <w:multiLevelType w:val="hybridMultilevel"/>
    <w:tmpl w:val="7FBA88A0"/>
    <w:lvl w:ilvl="0" w:tplc="7584AA0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63E7A74"/>
    <w:multiLevelType w:val="hybridMultilevel"/>
    <w:tmpl w:val="2D9E74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37344C"/>
    <w:multiLevelType w:val="hybridMultilevel"/>
    <w:tmpl w:val="8E8613FA"/>
    <w:lvl w:ilvl="0" w:tplc="5F70E09A">
      <w:start w:val="1"/>
      <w:numFmt w:val="bullet"/>
      <w:pStyle w:val="List-bullete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B4342E"/>
    <w:multiLevelType w:val="hybridMultilevel"/>
    <w:tmpl w:val="282C9CA8"/>
    <w:lvl w:ilvl="0" w:tplc="5EF08072">
      <w:start w:val="15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9F50ED"/>
    <w:multiLevelType w:val="hybridMultilevel"/>
    <w:tmpl w:val="D59411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F0169C1"/>
    <w:multiLevelType w:val="hybridMultilevel"/>
    <w:tmpl w:val="2D9E74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F152F1"/>
    <w:multiLevelType w:val="hybridMultilevel"/>
    <w:tmpl w:val="41749392"/>
    <w:lvl w:ilvl="0" w:tplc="8980683E">
      <w:start w:val="50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F96E19"/>
    <w:multiLevelType w:val="hybridMultilevel"/>
    <w:tmpl w:val="25987BB2"/>
    <w:lvl w:ilvl="0" w:tplc="F878D964">
      <w:start w:val="13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354183"/>
    <w:multiLevelType w:val="hybridMultilevel"/>
    <w:tmpl w:val="E702BEA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3B24166C"/>
    <w:multiLevelType w:val="hybridMultilevel"/>
    <w:tmpl w:val="08A04978"/>
    <w:lvl w:ilvl="0" w:tplc="56208ABA">
      <w:start w:val="7"/>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EAE543F"/>
    <w:multiLevelType w:val="hybridMultilevel"/>
    <w:tmpl w:val="8B0E1B10"/>
    <w:lvl w:ilvl="0" w:tplc="359A9BA4">
      <w:start w:val="20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B6491"/>
    <w:multiLevelType w:val="hybridMultilevel"/>
    <w:tmpl w:val="C3C6FCF6"/>
    <w:lvl w:ilvl="0" w:tplc="4E4E7B8E">
      <w:start w:val="40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9C1D26"/>
    <w:multiLevelType w:val="hybridMultilevel"/>
    <w:tmpl w:val="27DA2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CD00A2"/>
    <w:multiLevelType w:val="hybridMultilevel"/>
    <w:tmpl w:val="D27A218E"/>
    <w:lvl w:ilvl="0" w:tplc="D0D06420">
      <w:start w:val="20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F6202D"/>
    <w:multiLevelType w:val="hybridMultilevel"/>
    <w:tmpl w:val="2070BF2C"/>
    <w:lvl w:ilvl="0" w:tplc="AE8CD9D6">
      <w:start w:val="5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F239FB"/>
    <w:multiLevelType w:val="hybridMultilevel"/>
    <w:tmpl w:val="442E2FC4"/>
    <w:lvl w:ilvl="0" w:tplc="DF541E96">
      <w:start w:val="50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DF4F1A"/>
    <w:multiLevelType w:val="hybridMultilevel"/>
    <w:tmpl w:val="C22A746E"/>
    <w:lvl w:ilvl="0" w:tplc="316EC9BA">
      <w:start w:val="46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277A5F"/>
    <w:multiLevelType w:val="hybridMultilevel"/>
    <w:tmpl w:val="D11A5D84"/>
    <w:lvl w:ilvl="0" w:tplc="46AA6DB2">
      <w:start w:val="70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1D20B7"/>
    <w:multiLevelType w:val="hybridMultilevel"/>
    <w:tmpl w:val="64D26ACE"/>
    <w:lvl w:ilvl="0" w:tplc="A75CF2AE">
      <w:start w:val="17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BC0EA3"/>
    <w:multiLevelType w:val="hybridMultilevel"/>
    <w:tmpl w:val="768445A4"/>
    <w:lvl w:ilvl="0" w:tplc="7584AA0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BF57310"/>
    <w:multiLevelType w:val="hybridMultilevel"/>
    <w:tmpl w:val="22C2F44E"/>
    <w:lvl w:ilvl="0" w:tplc="08090001">
      <w:start w:val="1"/>
      <w:numFmt w:val="bullet"/>
      <w:lvlText w:val=""/>
      <w:lvlJc w:val="left"/>
      <w:pPr>
        <w:ind w:left="720" w:hanging="360"/>
      </w:pPr>
      <w:rPr>
        <w:rFonts w:ascii="Symbol" w:hAnsi="Symbol" w:hint="default"/>
      </w:rPr>
    </w:lvl>
    <w:lvl w:ilvl="1" w:tplc="056656A8">
      <w:start w:val="1"/>
      <w:numFmt w:val="bullet"/>
      <w:pStyle w:val="DotBulletLis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208B6"/>
    <w:multiLevelType w:val="hybridMultilevel"/>
    <w:tmpl w:val="B920AA02"/>
    <w:lvl w:ilvl="0" w:tplc="E84C5602">
      <w:start w:val="55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D75AE1"/>
    <w:multiLevelType w:val="hybridMultilevel"/>
    <w:tmpl w:val="68B46060"/>
    <w:lvl w:ilvl="0" w:tplc="1164886A">
      <w:start w:val="60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536088"/>
    <w:multiLevelType w:val="hybridMultilevel"/>
    <w:tmpl w:val="F93E6E6C"/>
    <w:lvl w:ilvl="0" w:tplc="1EC25804">
      <w:start w:val="53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D67E5A"/>
    <w:multiLevelType w:val="hybridMultilevel"/>
    <w:tmpl w:val="1BE2EE6A"/>
    <w:lvl w:ilvl="0" w:tplc="47D4E50E">
      <w:start w:val="48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DA266E"/>
    <w:multiLevelType w:val="hybridMultilevel"/>
    <w:tmpl w:val="2A2A0B26"/>
    <w:lvl w:ilvl="0" w:tplc="99061738">
      <w:start w:val="58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
  </w:num>
  <w:num w:numId="3">
    <w:abstractNumId w:val="30"/>
  </w:num>
  <w:num w:numId="4">
    <w:abstractNumId w:val="29"/>
  </w:num>
  <w:num w:numId="5">
    <w:abstractNumId w:val="23"/>
  </w:num>
  <w:num w:numId="6">
    <w:abstractNumId w:val="22"/>
  </w:num>
  <w:num w:numId="7">
    <w:abstractNumId w:val="17"/>
  </w:num>
  <w:num w:numId="8">
    <w:abstractNumId w:val="10"/>
  </w:num>
  <w:num w:numId="9">
    <w:abstractNumId w:val="11"/>
  </w:num>
  <w:num w:numId="10">
    <w:abstractNumId w:val="15"/>
  </w:num>
  <w:num w:numId="11">
    <w:abstractNumId w:val="19"/>
  </w:num>
  <w:num w:numId="12">
    <w:abstractNumId w:val="4"/>
  </w:num>
  <w:num w:numId="13">
    <w:abstractNumId w:val="13"/>
  </w:num>
  <w:num w:numId="14">
    <w:abstractNumId w:val="28"/>
  </w:num>
  <w:num w:numId="15">
    <w:abstractNumId w:val="12"/>
  </w:num>
  <w:num w:numId="16">
    <w:abstractNumId w:val="20"/>
  </w:num>
  <w:num w:numId="17">
    <w:abstractNumId w:val="9"/>
  </w:num>
  <w:num w:numId="18">
    <w:abstractNumId w:val="21"/>
  </w:num>
  <w:num w:numId="19">
    <w:abstractNumId w:val="5"/>
  </w:num>
  <w:num w:numId="20">
    <w:abstractNumId w:val="26"/>
  </w:num>
  <w:num w:numId="21">
    <w:abstractNumId w:val="34"/>
  </w:num>
  <w:num w:numId="22">
    <w:abstractNumId w:val="16"/>
  </w:num>
  <w:num w:numId="23">
    <w:abstractNumId w:val="24"/>
  </w:num>
  <w:num w:numId="24">
    <w:abstractNumId w:val="33"/>
  </w:num>
  <w:num w:numId="25">
    <w:abstractNumId w:val="7"/>
  </w:num>
  <w:num w:numId="26">
    <w:abstractNumId w:val="32"/>
  </w:num>
  <w:num w:numId="27">
    <w:abstractNumId w:val="27"/>
  </w:num>
  <w:num w:numId="28">
    <w:abstractNumId w:val="6"/>
  </w:num>
  <w:num w:numId="29">
    <w:abstractNumId w:val="25"/>
  </w:num>
  <w:num w:numId="30">
    <w:abstractNumId w:val="31"/>
  </w:num>
  <w:num w:numId="31">
    <w:abstractNumId w:val="2"/>
  </w:num>
  <w:num w:numId="32">
    <w:abstractNumId w:val="35"/>
  </w:num>
  <w:num w:numId="33">
    <w:abstractNumId w:val="3"/>
  </w:num>
  <w:num w:numId="34">
    <w:abstractNumId w:val="8"/>
  </w:num>
  <w:num w:numId="35">
    <w:abstractNumId w:val="0"/>
  </w:num>
  <w:num w:numId="36">
    <w:abstractNumId w:val="1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pArchitecture/BSP">
    <w15:presenceInfo w15:providerId="None" w15:userId="bpArchitecture/B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3A"/>
    <w:rsid w:val="00003657"/>
    <w:rsid w:val="0000727C"/>
    <w:rsid w:val="00010BBF"/>
    <w:rsid w:val="0001166E"/>
    <w:rsid w:val="0001272F"/>
    <w:rsid w:val="00016091"/>
    <w:rsid w:val="000162BC"/>
    <w:rsid w:val="000168AC"/>
    <w:rsid w:val="00016EF0"/>
    <w:rsid w:val="0002225A"/>
    <w:rsid w:val="000225FA"/>
    <w:rsid w:val="00025E65"/>
    <w:rsid w:val="000336C4"/>
    <w:rsid w:val="00035C01"/>
    <w:rsid w:val="00050803"/>
    <w:rsid w:val="00067D03"/>
    <w:rsid w:val="00073161"/>
    <w:rsid w:val="000749A5"/>
    <w:rsid w:val="00085F0A"/>
    <w:rsid w:val="00086526"/>
    <w:rsid w:val="00091DB0"/>
    <w:rsid w:val="00092158"/>
    <w:rsid w:val="000957B6"/>
    <w:rsid w:val="0009629C"/>
    <w:rsid w:val="000963D2"/>
    <w:rsid w:val="0009673A"/>
    <w:rsid w:val="00096C45"/>
    <w:rsid w:val="000970EF"/>
    <w:rsid w:val="000A2B8F"/>
    <w:rsid w:val="000A580E"/>
    <w:rsid w:val="000A6223"/>
    <w:rsid w:val="000B0824"/>
    <w:rsid w:val="000B0E96"/>
    <w:rsid w:val="000C2E25"/>
    <w:rsid w:val="000D0DE9"/>
    <w:rsid w:val="000E3723"/>
    <w:rsid w:val="000E41E9"/>
    <w:rsid w:val="000E46FC"/>
    <w:rsid w:val="000F0C9E"/>
    <w:rsid w:val="001015C5"/>
    <w:rsid w:val="001033CA"/>
    <w:rsid w:val="0010518D"/>
    <w:rsid w:val="00110647"/>
    <w:rsid w:val="00111A70"/>
    <w:rsid w:val="00113054"/>
    <w:rsid w:val="00134C3F"/>
    <w:rsid w:val="0013679E"/>
    <w:rsid w:val="00136A11"/>
    <w:rsid w:val="0013714D"/>
    <w:rsid w:val="00137407"/>
    <w:rsid w:val="00137652"/>
    <w:rsid w:val="00140876"/>
    <w:rsid w:val="0014181F"/>
    <w:rsid w:val="001424A7"/>
    <w:rsid w:val="00143912"/>
    <w:rsid w:val="00146296"/>
    <w:rsid w:val="00147915"/>
    <w:rsid w:val="001577E2"/>
    <w:rsid w:val="001638E4"/>
    <w:rsid w:val="00164770"/>
    <w:rsid w:val="00166707"/>
    <w:rsid w:val="00170D64"/>
    <w:rsid w:val="001735C0"/>
    <w:rsid w:val="001930E9"/>
    <w:rsid w:val="0019632E"/>
    <w:rsid w:val="001A5A2C"/>
    <w:rsid w:val="001A7683"/>
    <w:rsid w:val="001B14F5"/>
    <w:rsid w:val="001B1C6D"/>
    <w:rsid w:val="001B1E90"/>
    <w:rsid w:val="001B5E97"/>
    <w:rsid w:val="001B6765"/>
    <w:rsid w:val="001C13F0"/>
    <w:rsid w:val="001C1FAF"/>
    <w:rsid w:val="001C2673"/>
    <w:rsid w:val="001D50EE"/>
    <w:rsid w:val="001D5DA1"/>
    <w:rsid w:val="001D61DA"/>
    <w:rsid w:val="001E0839"/>
    <w:rsid w:val="001E0896"/>
    <w:rsid w:val="001E4736"/>
    <w:rsid w:val="001F3FDB"/>
    <w:rsid w:val="00202AFA"/>
    <w:rsid w:val="0020472C"/>
    <w:rsid w:val="002103A1"/>
    <w:rsid w:val="002110D8"/>
    <w:rsid w:val="002134B3"/>
    <w:rsid w:val="00214164"/>
    <w:rsid w:val="002171AC"/>
    <w:rsid w:val="0022290B"/>
    <w:rsid w:val="00225D94"/>
    <w:rsid w:val="00231D40"/>
    <w:rsid w:val="00240B4E"/>
    <w:rsid w:val="00244B8D"/>
    <w:rsid w:val="00246F51"/>
    <w:rsid w:val="00255469"/>
    <w:rsid w:val="002570A8"/>
    <w:rsid w:val="00263C1A"/>
    <w:rsid w:val="00264177"/>
    <w:rsid w:val="00270B01"/>
    <w:rsid w:val="00275C82"/>
    <w:rsid w:val="00277998"/>
    <w:rsid w:val="00280401"/>
    <w:rsid w:val="00283EF6"/>
    <w:rsid w:val="002848E3"/>
    <w:rsid w:val="00296936"/>
    <w:rsid w:val="002A0E23"/>
    <w:rsid w:val="002C0732"/>
    <w:rsid w:val="002C1AD8"/>
    <w:rsid w:val="002C7F5E"/>
    <w:rsid w:val="002D0F7A"/>
    <w:rsid w:val="002D4DE1"/>
    <w:rsid w:val="002E14BA"/>
    <w:rsid w:val="002E7D76"/>
    <w:rsid w:val="002F04F8"/>
    <w:rsid w:val="002F0B53"/>
    <w:rsid w:val="002F28C7"/>
    <w:rsid w:val="0030230B"/>
    <w:rsid w:val="00304397"/>
    <w:rsid w:val="00304FCF"/>
    <w:rsid w:val="00305DBD"/>
    <w:rsid w:val="00314EBF"/>
    <w:rsid w:val="0031569D"/>
    <w:rsid w:val="00316756"/>
    <w:rsid w:val="00324B75"/>
    <w:rsid w:val="00337400"/>
    <w:rsid w:val="0034016F"/>
    <w:rsid w:val="0034446C"/>
    <w:rsid w:val="00344C7A"/>
    <w:rsid w:val="00347B2F"/>
    <w:rsid w:val="003612E4"/>
    <w:rsid w:val="00374111"/>
    <w:rsid w:val="003778AB"/>
    <w:rsid w:val="003778B5"/>
    <w:rsid w:val="00382313"/>
    <w:rsid w:val="00383F04"/>
    <w:rsid w:val="00387B2E"/>
    <w:rsid w:val="00397A2E"/>
    <w:rsid w:val="00397AAF"/>
    <w:rsid w:val="003A3101"/>
    <w:rsid w:val="003A7618"/>
    <w:rsid w:val="003B1353"/>
    <w:rsid w:val="003B317D"/>
    <w:rsid w:val="003C7447"/>
    <w:rsid w:val="003D105F"/>
    <w:rsid w:val="003D2F7D"/>
    <w:rsid w:val="003D6A2C"/>
    <w:rsid w:val="003E161D"/>
    <w:rsid w:val="003E4C39"/>
    <w:rsid w:val="003E5C4C"/>
    <w:rsid w:val="003E65B0"/>
    <w:rsid w:val="003E78EA"/>
    <w:rsid w:val="003F1E13"/>
    <w:rsid w:val="003F28A5"/>
    <w:rsid w:val="003F6927"/>
    <w:rsid w:val="00400CA1"/>
    <w:rsid w:val="00400D12"/>
    <w:rsid w:val="00401A38"/>
    <w:rsid w:val="00402BFC"/>
    <w:rsid w:val="004035A2"/>
    <w:rsid w:val="00404162"/>
    <w:rsid w:val="0040799E"/>
    <w:rsid w:val="00412C3E"/>
    <w:rsid w:val="00413ED9"/>
    <w:rsid w:val="0041407C"/>
    <w:rsid w:val="00414FC9"/>
    <w:rsid w:val="00416390"/>
    <w:rsid w:val="00420AD1"/>
    <w:rsid w:val="004330B1"/>
    <w:rsid w:val="004415C8"/>
    <w:rsid w:val="00442AE1"/>
    <w:rsid w:val="00463C29"/>
    <w:rsid w:val="00464064"/>
    <w:rsid w:val="00465B3C"/>
    <w:rsid w:val="004716AC"/>
    <w:rsid w:val="00481E83"/>
    <w:rsid w:val="0048311A"/>
    <w:rsid w:val="00483F09"/>
    <w:rsid w:val="004844BF"/>
    <w:rsid w:val="00487BE5"/>
    <w:rsid w:val="00491DD2"/>
    <w:rsid w:val="00492C24"/>
    <w:rsid w:val="004A001B"/>
    <w:rsid w:val="004A0D27"/>
    <w:rsid w:val="004A15F2"/>
    <w:rsid w:val="004A6DC2"/>
    <w:rsid w:val="004C38B0"/>
    <w:rsid w:val="004C3DFE"/>
    <w:rsid w:val="004C65E6"/>
    <w:rsid w:val="004C79DA"/>
    <w:rsid w:val="004D35C9"/>
    <w:rsid w:val="004D464B"/>
    <w:rsid w:val="004D6695"/>
    <w:rsid w:val="004E335B"/>
    <w:rsid w:val="004E5BDB"/>
    <w:rsid w:val="004F36F8"/>
    <w:rsid w:val="004F519C"/>
    <w:rsid w:val="004F5A1D"/>
    <w:rsid w:val="00507B58"/>
    <w:rsid w:val="005106CD"/>
    <w:rsid w:val="00515854"/>
    <w:rsid w:val="005216A8"/>
    <w:rsid w:val="00521855"/>
    <w:rsid w:val="005345E2"/>
    <w:rsid w:val="0053575B"/>
    <w:rsid w:val="00535820"/>
    <w:rsid w:val="00541E30"/>
    <w:rsid w:val="0054526A"/>
    <w:rsid w:val="005469EC"/>
    <w:rsid w:val="00551505"/>
    <w:rsid w:val="005567FF"/>
    <w:rsid w:val="005571C1"/>
    <w:rsid w:val="00567675"/>
    <w:rsid w:val="00571E5D"/>
    <w:rsid w:val="00573E56"/>
    <w:rsid w:val="00575326"/>
    <w:rsid w:val="00587457"/>
    <w:rsid w:val="0059072A"/>
    <w:rsid w:val="005B3F23"/>
    <w:rsid w:val="005B5A32"/>
    <w:rsid w:val="005B5AD8"/>
    <w:rsid w:val="005B65AF"/>
    <w:rsid w:val="005B79CE"/>
    <w:rsid w:val="005C112F"/>
    <w:rsid w:val="005C3237"/>
    <w:rsid w:val="005C6C61"/>
    <w:rsid w:val="005C7C8A"/>
    <w:rsid w:val="005C7FCF"/>
    <w:rsid w:val="005D1414"/>
    <w:rsid w:val="005D2516"/>
    <w:rsid w:val="005D56F8"/>
    <w:rsid w:val="005D76C1"/>
    <w:rsid w:val="005E1726"/>
    <w:rsid w:val="005E505A"/>
    <w:rsid w:val="00600277"/>
    <w:rsid w:val="0060354A"/>
    <w:rsid w:val="00603681"/>
    <w:rsid w:val="006042DB"/>
    <w:rsid w:val="0060561B"/>
    <w:rsid w:val="00607F1B"/>
    <w:rsid w:val="00610F79"/>
    <w:rsid w:val="0061340B"/>
    <w:rsid w:val="006142D1"/>
    <w:rsid w:val="00616249"/>
    <w:rsid w:val="00617E34"/>
    <w:rsid w:val="006235E4"/>
    <w:rsid w:val="006323AC"/>
    <w:rsid w:val="006375D4"/>
    <w:rsid w:val="00645AFA"/>
    <w:rsid w:val="00646A79"/>
    <w:rsid w:val="00656DA3"/>
    <w:rsid w:val="00663231"/>
    <w:rsid w:val="00663E7A"/>
    <w:rsid w:val="00670418"/>
    <w:rsid w:val="0067727C"/>
    <w:rsid w:val="0068232A"/>
    <w:rsid w:val="00683DF1"/>
    <w:rsid w:val="0068401C"/>
    <w:rsid w:val="00685B50"/>
    <w:rsid w:val="0068615F"/>
    <w:rsid w:val="00686946"/>
    <w:rsid w:val="006926EB"/>
    <w:rsid w:val="006962E5"/>
    <w:rsid w:val="006A740A"/>
    <w:rsid w:val="006B2CED"/>
    <w:rsid w:val="006C51D0"/>
    <w:rsid w:val="006C7F56"/>
    <w:rsid w:val="006E00E0"/>
    <w:rsid w:val="006E0124"/>
    <w:rsid w:val="006E5690"/>
    <w:rsid w:val="006F25FF"/>
    <w:rsid w:val="006F4890"/>
    <w:rsid w:val="006F6933"/>
    <w:rsid w:val="00700945"/>
    <w:rsid w:val="00703654"/>
    <w:rsid w:val="0070426A"/>
    <w:rsid w:val="00707A7E"/>
    <w:rsid w:val="007108AE"/>
    <w:rsid w:val="00722D36"/>
    <w:rsid w:val="00724AA5"/>
    <w:rsid w:val="00726A96"/>
    <w:rsid w:val="00727456"/>
    <w:rsid w:val="00744305"/>
    <w:rsid w:val="00744720"/>
    <w:rsid w:val="007450CA"/>
    <w:rsid w:val="00750F13"/>
    <w:rsid w:val="00753324"/>
    <w:rsid w:val="00754E74"/>
    <w:rsid w:val="0076111E"/>
    <w:rsid w:val="0076145C"/>
    <w:rsid w:val="007703A1"/>
    <w:rsid w:val="007739C2"/>
    <w:rsid w:val="007826DF"/>
    <w:rsid w:val="0078493B"/>
    <w:rsid w:val="007929C8"/>
    <w:rsid w:val="00794ECC"/>
    <w:rsid w:val="007B2608"/>
    <w:rsid w:val="007B6546"/>
    <w:rsid w:val="007C3CA5"/>
    <w:rsid w:val="007D5E75"/>
    <w:rsid w:val="007E1E72"/>
    <w:rsid w:val="007F0C98"/>
    <w:rsid w:val="007F2DAF"/>
    <w:rsid w:val="007F6857"/>
    <w:rsid w:val="008009CC"/>
    <w:rsid w:val="00810FFB"/>
    <w:rsid w:val="00820A6F"/>
    <w:rsid w:val="00821F1D"/>
    <w:rsid w:val="008269B2"/>
    <w:rsid w:val="00832AC2"/>
    <w:rsid w:val="00832D31"/>
    <w:rsid w:val="00836998"/>
    <w:rsid w:val="0083733D"/>
    <w:rsid w:val="008412CD"/>
    <w:rsid w:val="00842D89"/>
    <w:rsid w:val="00843AEB"/>
    <w:rsid w:val="008501D5"/>
    <w:rsid w:val="00881BED"/>
    <w:rsid w:val="00882932"/>
    <w:rsid w:val="00886893"/>
    <w:rsid w:val="00886AF8"/>
    <w:rsid w:val="0089114D"/>
    <w:rsid w:val="008A1740"/>
    <w:rsid w:val="008A2F85"/>
    <w:rsid w:val="008A798A"/>
    <w:rsid w:val="008B2B51"/>
    <w:rsid w:val="008B2C91"/>
    <w:rsid w:val="008B600E"/>
    <w:rsid w:val="008B7C1D"/>
    <w:rsid w:val="008C26D0"/>
    <w:rsid w:val="008C3474"/>
    <w:rsid w:val="008D2229"/>
    <w:rsid w:val="008D2564"/>
    <w:rsid w:val="008D374E"/>
    <w:rsid w:val="008D3FCA"/>
    <w:rsid w:val="008D4C66"/>
    <w:rsid w:val="008D4D74"/>
    <w:rsid w:val="008E3C12"/>
    <w:rsid w:val="008E67EB"/>
    <w:rsid w:val="008F170D"/>
    <w:rsid w:val="008F267B"/>
    <w:rsid w:val="008F715C"/>
    <w:rsid w:val="0090607D"/>
    <w:rsid w:val="009074F7"/>
    <w:rsid w:val="00910881"/>
    <w:rsid w:val="0091418D"/>
    <w:rsid w:val="00914B10"/>
    <w:rsid w:val="00922300"/>
    <w:rsid w:val="009231D6"/>
    <w:rsid w:val="00923A4D"/>
    <w:rsid w:val="00923F2E"/>
    <w:rsid w:val="00924998"/>
    <w:rsid w:val="00925377"/>
    <w:rsid w:val="009271E2"/>
    <w:rsid w:val="0093022F"/>
    <w:rsid w:val="00936D21"/>
    <w:rsid w:val="00937719"/>
    <w:rsid w:val="009433A0"/>
    <w:rsid w:val="009447EE"/>
    <w:rsid w:val="00947599"/>
    <w:rsid w:val="00947D74"/>
    <w:rsid w:val="00950361"/>
    <w:rsid w:val="00954DD8"/>
    <w:rsid w:val="00955053"/>
    <w:rsid w:val="00955CF9"/>
    <w:rsid w:val="009768C9"/>
    <w:rsid w:val="00976D81"/>
    <w:rsid w:val="0098084C"/>
    <w:rsid w:val="009841F2"/>
    <w:rsid w:val="009906C0"/>
    <w:rsid w:val="00991882"/>
    <w:rsid w:val="009945E6"/>
    <w:rsid w:val="00995A7F"/>
    <w:rsid w:val="00996526"/>
    <w:rsid w:val="009A01A1"/>
    <w:rsid w:val="009A3631"/>
    <w:rsid w:val="009A6892"/>
    <w:rsid w:val="009B01CA"/>
    <w:rsid w:val="009B0DE0"/>
    <w:rsid w:val="009B5213"/>
    <w:rsid w:val="009B6DE4"/>
    <w:rsid w:val="009C1C8E"/>
    <w:rsid w:val="009C61A2"/>
    <w:rsid w:val="009D29E3"/>
    <w:rsid w:val="009D395E"/>
    <w:rsid w:val="009E18EC"/>
    <w:rsid w:val="009E2C68"/>
    <w:rsid w:val="009E3C0C"/>
    <w:rsid w:val="009E49AA"/>
    <w:rsid w:val="009E5BCF"/>
    <w:rsid w:val="009F139E"/>
    <w:rsid w:val="009F3B58"/>
    <w:rsid w:val="009F610E"/>
    <w:rsid w:val="00A01822"/>
    <w:rsid w:val="00A0382A"/>
    <w:rsid w:val="00A05893"/>
    <w:rsid w:val="00A11F1E"/>
    <w:rsid w:val="00A1474B"/>
    <w:rsid w:val="00A1611D"/>
    <w:rsid w:val="00A16C33"/>
    <w:rsid w:val="00A20689"/>
    <w:rsid w:val="00A22E77"/>
    <w:rsid w:val="00A24615"/>
    <w:rsid w:val="00A25D13"/>
    <w:rsid w:val="00A36071"/>
    <w:rsid w:val="00A45DC3"/>
    <w:rsid w:val="00A45F1D"/>
    <w:rsid w:val="00A61758"/>
    <w:rsid w:val="00A711D4"/>
    <w:rsid w:val="00A7398F"/>
    <w:rsid w:val="00A746DE"/>
    <w:rsid w:val="00A7608D"/>
    <w:rsid w:val="00A81F7E"/>
    <w:rsid w:val="00A841C7"/>
    <w:rsid w:val="00A90A8C"/>
    <w:rsid w:val="00A92C68"/>
    <w:rsid w:val="00A93003"/>
    <w:rsid w:val="00A94665"/>
    <w:rsid w:val="00A94DBE"/>
    <w:rsid w:val="00A9609C"/>
    <w:rsid w:val="00A97F34"/>
    <w:rsid w:val="00AA1D18"/>
    <w:rsid w:val="00AA3D8A"/>
    <w:rsid w:val="00AA590D"/>
    <w:rsid w:val="00AA7528"/>
    <w:rsid w:val="00AB2865"/>
    <w:rsid w:val="00AB5986"/>
    <w:rsid w:val="00AB7E70"/>
    <w:rsid w:val="00AC38D1"/>
    <w:rsid w:val="00AC50E5"/>
    <w:rsid w:val="00AC5905"/>
    <w:rsid w:val="00AD2D80"/>
    <w:rsid w:val="00AD464F"/>
    <w:rsid w:val="00AE3AED"/>
    <w:rsid w:val="00AF2911"/>
    <w:rsid w:val="00B00DD1"/>
    <w:rsid w:val="00B00F95"/>
    <w:rsid w:val="00B022D0"/>
    <w:rsid w:val="00B06F3C"/>
    <w:rsid w:val="00B07DAB"/>
    <w:rsid w:val="00B15185"/>
    <w:rsid w:val="00B158CE"/>
    <w:rsid w:val="00B533BA"/>
    <w:rsid w:val="00B57251"/>
    <w:rsid w:val="00B57763"/>
    <w:rsid w:val="00B95FFC"/>
    <w:rsid w:val="00B97B96"/>
    <w:rsid w:val="00BB0E48"/>
    <w:rsid w:val="00BB44D3"/>
    <w:rsid w:val="00BB579F"/>
    <w:rsid w:val="00BC31C9"/>
    <w:rsid w:val="00BD78E5"/>
    <w:rsid w:val="00BE68BE"/>
    <w:rsid w:val="00BF480B"/>
    <w:rsid w:val="00BF726B"/>
    <w:rsid w:val="00BF78D0"/>
    <w:rsid w:val="00C02E5D"/>
    <w:rsid w:val="00C0618D"/>
    <w:rsid w:val="00C06C92"/>
    <w:rsid w:val="00C0718D"/>
    <w:rsid w:val="00C109AE"/>
    <w:rsid w:val="00C14C7D"/>
    <w:rsid w:val="00C17567"/>
    <w:rsid w:val="00C2057B"/>
    <w:rsid w:val="00C21C57"/>
    <w:rsid w:val="00C233D7"/>
    <w:rsid w:val="00C2560A"/>
    <w:rsid w:val="00C30245"/>
    <w:rsid w:val="00C30D1F"/>
    <w:rsid w:val="00C30FF6"/>
    <w:rsid w:val="00C3164C"/>
    <w:rsid w:val="00C32506"/>
    <w:rsid w:val="00C33AFD"/>
    <w:rsid w:val="00C3608D"/>
    <w:rsid w:val="00C36523"/>
    <w:rsid w:val="00C42458"/>
    <w:rsid w:val="00C457DC"/>
    <w:rsid w:val="00C45DB4"/>
    <w:rsid w:val="00C52C6D"/>
    <w:rsid w:val="00C56D87"/>
    <w:rsid w:val="00C57813"/>
    <w:rsid w:val="00C613B1"/>
    <w:rsid w:val="00C63646"/>
    <w:rsid w:val="00C6498B"/>
    <w:rsid w:val="00C70D68"/>
    <w:rsid w:val="00C727D0"/>
    <w:rsid w:val="00C73FC5"/>
    <w:rsid w:val="00C74AAC"/>
    <w:rsid w:val="00C8058D"/>
    <w:rsid w:val="00C8748B"/>
    <w:rsid w:val="00C87FED"/>
    <w:rsid w:val="00C95D23"/>
    <w:rsid w:val="00CA3D52"/>
    <w:rsid w:val="00CA7DC8"/>
    <w:rsid w:val="00CB2CE3"/>
    <w:rsid w:val="00CB4064"/>
    <w:rsid w:val="00CC3412"/>
    <w:rsid w:val="00CC5D89"/>
    <w:rsid w:val="00CC72D0"/>
    <w:rsid w:val="00CD138E"/>
    <w:rsid w:val="00CD304D"/>
    <w:rsid w:val="00CD6DDB"/>
    <w:rsid w:val="00CD76E4"/>
    <w:rsid w:val="00CE01B3"/>
    <w:rsid w:val="00CE7891"/>
    <w:rsid w:val="00CE7D1E"/>
    <w:rsid w:val="00CF2605"/>
    <w:rsid w:val="00CF3A98"/>
    <w:rsid w:val="00CF482C"/>
    <w:rsid w:val="00CF500B"/>
    <w:rsid w:val="00D13035"/>
    <w:rsid w:val="00D151B6"/>
    <w:rsid w:val="00D163B2"/>
    <w:rsid w:val="00D173C4"/>
    <w:rsid w:val="00D2009E"/>
    <w:rsid w:val="00D25384"/>
    <w:rsid w:val="00D27371"/>
    <w:rsid w:val="00D3275B"/>
    <w:rsid w:val="00D37F3A"/>
    <w:rsid w:val="00D41231"/>
    <w:rsid w:val="00D41A98"/>
    <w:rsid w:val="00D42A7A"/>
    <w:rsid w:val="00D43457"/>
    <w:rsid w:val="00D5009A"/>
    <w:rsid w:val="00D52245"/>
    <w:rsid w:val="00D534BC"/>
    <w:rsid w:val="00D53C30"/>
    <w:rsid w:val="00D55315"/>
    <w:rsid w:val="00D73E37"/>
    <w:rsid w:val="00D758A8"/>
    <w:rsid w:val="00D77457"/>
    <w:rsid w:val="00D81B71"/>
    <w:rsid w:val="00D906A7"/>
    <w:rsid w:val="00D91317"/>
    <w:rsid w:val="00D93C82"/>
    <w:rsid w:val="00DA18E2"/>
    <w:rsid w:val="00DA4621"/>
    <w:rsid w:val="00DA7A8B"/>
    <w:rsid w:val="00DA7EC5"/>
    <w:rsid w:val="00DB1D32"/>
    <w:rsid w:val="00DB7585"/>
    <w:rsid w:val="00DC1584"/>
    <w:rsid w:val="00DC1FB7"/>
    <w:rsid w:val="00DC20B8"/>
    <w:rsid w:val="00DC37D9"/>
    <w:rsid w:val="00DD1F90"/>
    <w:rsid w:val="00DD672B"/>
    <w:rsid w:val="00DE4E67"/>
    <w:rsid w:val="00DE6A3B"/>
    <w:rsid w:val="00DE6CE7"/>
    <w:rsid w:val="00DE73DA"/>
    <w:rsid w:val="00DF1E96"/>
    <w:rsid w:val="00DF222E"/>
    <w:rsid w:val="00DF2814"/>
    <w:rsid w:val="00E01EBE"/>
    <w:rsid w:val="00E159EB"/>
    <w:rsid w:val="00E163ED"/>
    <w:rsid w:val="00E24D64"/>
    <w:rsid w:val="00E27431"/>
    <w:rsid w:val="00E3545E"/>
    <w:rsid w:val="00E40C8E"/>
    <w:rsid w:val="00E44D40"/>
    <w:rsid w:val="00E52CAB"/>
    <w:rsid w:val="00E575A2"/>
    <w:rsid w:val="00E60BD2"/>
    <w:rsid w:val="00E61AED"/>
    <w:rsid w:val="00E6260F"/>
    <w:rsid w:val="00E649A0"/>
    <w:rsid w:val="00E710F3"/>
    <w:rsid w:val="00E7120F"/>
    <w:rsid w:val="00E801A1"/>
    <w:rsid w:val="00E84AA9"/>
    <w:rsid w:val="00E86E44"/>
    <w:rsid w:val="00E900ED"/>
    <w:rsid w:val="00E90314"/>
    <w:rsid w:val="00E908B6"/>
    <w:rsid w:val="00E946D4"/>
    <w:rsid w:val="00E962C9"/>
    <w:rsid w:val="00E9762B"/>
    <w:rsid w:val="00EA1F66"/>
    <w:rsid w:val="00EA6A4C"/>
    <w:rsid w:val="00EB2214"/>
    <w:rsid w:val="00EB2A48"/>
    <w:rsid w:val="00EC04C4"/>
    <w:rsid w:val="00EC52B1"/>
    <w:rsid w:val="00EC7BFD"/>
    <w:rsid w:val="00ED0CEE"/>
    <w:rsid w:val="00EE785A"/>
    <w:rsid w:val="00EF0F11"/>
    <w:rsid w:val="00EF16B1"/>
    <w:rsid w:val="00EF1781"/>
    <w:rsid w:val="00F06EDF"/>
    <w:rsid w:val="00F10F3F"/>
    <w:rsid w:val="00F15FA6"/>
    <w:rsid w:val="00F25178"/>
    <w:rsid w:val="00F27D20"/>
    <w:rsid w:val="00F30D9D"/>
    <w:rsid w:val="00F326C7"/>
    <w:rsid w:val="00F36CC8"/>
    <w:rsid w:val="00F4184F"/>
    <w:rsid w:val="00F47B39"/>
    <w:rsid w:val="00F60529"/>
    <w:rsid w:val="00F621DC"/>
    <w:rsid w:val="00F7002B"/>
    <w:rsid w:val="00F73D03"/>
    <w:rsid w:val="00F80068"/>
    <w:rsid w:val="00F84AB4"/>
    <w:rsid w:val="00F94272"/>
    <w:rsid w:val="00F9681B"/>
    <w:rsid w:val="00FA0E91"/>
    <w:rsid w:val="00FA19E7"/>
    <w:rsid w:val="00FA5AF9"/>
    <w:rsid w:val="00FB0AEE"/>
    <w:rsid w:val="00FB1E72"/>
    <w:rsid w:val="00FB497D"/>
    <w:rsid w:val="00FB711B"/>
    <w:rsid w:val="00FC128B"/>
    <w:rsid w:val="00FC484D"/>
    <w:rsid w:val="00FD0A11"/>
    <w:rsid w:val="00FD5EDD"/>
    <w:rsid w:val="00FE1158"/>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295001E"/>
  <w14:defaultImageDpi w14:val="96"/>
  <w15:docId w15:val="{BFEC6A39-4531-4CF1-B2D7-1159EE34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B01"/>
    <w:pPr>
      <w:spacing w:before="60" w:after="60"/>
    </w:pPr>
    <w:rPr>
      <w:rFonts w:cs="Times New Roman"/>
      <w:sz w:val="22"/>
      <w:szCs w:val="22"/>
    </w:rPr>
  </w:style>
  <w:style w:type="paragraph" w:styleId="Heading1">
    <w:name w:val="heading 1"/>
    <w:basedOn w:val="Normal"/>
    <w:next w:val="Normal"/>
    <w:link w:val="Heading1Char"/>
    <w:uiPriority w:val="9"/>
    <w:qFormat/>
    <w:rsid w:val="00950361"/>
    <w:pPr>
      <w:keepNext/>
      <w:keepLines/>
      <w:outlineLvl w:val="0"/>
    </w:pPr>
    <w:rPr>
      <w:b/>
      <w:color w:val="002060"/>
      <w:sz w:val="32"/>
      <w:szCs w:val="32"/>
      <w:lang w:val="en-US" w:eastAsia="en-US"/>
    </w:rPr>
  </w:style>
  <w:style w:type="paragraph" w:styleId="Heading2">
    <w:name w:val="heading 2"/>
    <w:basedOn w:val="Normal"/>
    <w:next w:val="Normal"/>
    <w:link w:val="Heading2Char"/>
    <w:uiPriority w:val="9"/>
    <w:unhideWhenUsed/>
    <w:qFormat/>
    <w:rsid w:val="00950361"/>
    <w:pPr>
      <w:keepNext/>
      <w:outlineLvl w:val="1"/>
    </w:pPr>
    <w:rPr>
      <w:rFonts w:eastAsiaTheme="majorEastAsia"/>
      <w:b/>
      <w:bCs/>
      <w:iCs/>
      <w:color w:val="0070C0"/>
      <w:sz w:val="28"/>
      <w:szCs w:val="28"/>
    </w:rPr>
  </w:style>
  <w:style w:type="paragraph" w:styleId="Heading3">
    <w:name w:val="heading 3"/>
    <w:basedOn w:val="Normal"/>
    <w:next w:val="Normal"/>
    <w:link w:val="Heading3Char"/>
    <w:uiPriority w:val="9"/>
    <w:unhideWhenUsed/>
    <w:qFormat/>
    <w:rsid w:val="00270B01"/>
    <w:pPr>
      <w:keepNext/>
      <w:keepLines/>
      <w:outlineLvl w:val="2"/>
    </w:pPr>
    <w:rPr>
      <w:rFonts w:eastAsiaTheme="majorEastAsia" w:cstheme="majorBidi"/>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50361"/>
    <w:rPr>
      <w:rFonts w:cs="Times New Roman"/>
      <w:b/>
      <w:color w:val="002060"/>
      <w:sz w:val="32"/>
      <w:szCs w:val="32"/>
      <w:lang w:val="en-US" w:eastAsia="en-US"/>
    </w:rPr>
  </w:style>
  <w:style w:type="character" w:customStyle="1" w:styleId="Heading2Char">
    <w:name w:val="Heading 2 Char"/>
    <w:basedOn w:val="DefaultParagraphFont"/>
    <w:link w:val="Heading2"/>
    <w:uiPriority w:val="9"/>
    <w:locked/>
    <w:rsid w:val="00950361"/>
    <w:rPr>
      <w:rFonts w:eastAsiaTheme="majorEastAsia" w:cs="Times New Roman"/>
      <w:b/>
      <w:bCs/>
      <w:iCs/>
      <w:color w:val="0070C0"/>
      <w:sz w:val="28"/>
      <w:szCs w:val="28"/>
    </w:rPr>
  </w:style>
  <w:style w:type="table" w:styleId="TableGrid">
    <w:name w:val="Table Grid"/>
    <w:basedOn w:val="TableNormal"/>
    <w:uiPriority w:val="59"/>
    <w:rsid w:val="0009673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6C4"/>
    <w:pPr>
      <w:tabs>
        <w:tab w:val="center" w:pos="4513"/>
        <w:tab w:val="right" w:pos="9026"/>
      </w:tabs>
    </w:pPr>
  </w:style>
  <w:style w:type="character" w:customStyle="1" w:styleId="HeaderChar">
    <w:name w:val="Header Char"/>
    <w:basedOn w:val="DefaultParagraphFont"/>
    <w:link w:val="Header"/>
    <w:uiPriority w:val="99"/>
    <w:locked/>
    <w:rsid w:val="000336C4"/>
    <w:rPr>
      <w:rFonts w:cs="Times New Roman"/>
    </w:rPr>
  </w:style>
  <w:style w:type="paragraph" w:styleId="Footer">
    <w:name w:val="footer"/>
    <w:basedOn w:val="Normal"/>
    <w:link w:val="FooterChar"/>
    <w:uiPriority w:val="99"/>
    <w:unhideWhenUsed/>
    <w:rsid w:val="000336C4"/>
    <w:pPr>
      <w:tabs>
        <w:tab w:val="center" w:pos="4513"/>
        <w:tab w:val="right" w:pos="9026"/>
      </w:tabs>
    </w:pPr>
  </w:style>
  <w:style w:type="character" w:customStyle="1" w:styleId="FooterChar">
    <w:name w:val="Footer Char"/>
    <w:basedOn w:val="DefaultParagraphFont"/>
    <w:link w:val="Footer"/>
    <w:uiPriority w:val="99"/>
    <w:locked/>
    <w:rsid w:val="000336C4"/>
    <w:rPr>
      <w:rFonts w:cs="Times New Roman"/>
    </w:rPr>
  </w:style>
  <w:style w:type="paragraph" w:styleId="BalloonText">
    <w:name w:val="Balloon Text"/>
    <w:basedOn w:val="Normal"/>
    <w:link w:val="BalloonTextChar"/>
    <w:uiPriority w:val="99"/>
    <w:semiHidden/>
    <w:unhideWhenUsed/>
    <w:rsid w:val="00033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36C4"/>
    <w:rPr>
      <w:rFonts w:ascii="Tahoma" w:hAnsi="Tahoma" w:cs="Times New Roman"/>
      <w:sz w:val="16"/>
    </w:rPr>
  </w:style>
  <w:style w:type="paragraph" w:customStyle="1" w:styleId="Here">
    <w:name w:val="Here"/>
    <w:rsid w:val="00754E74"/>
    <w:pPr>
      <w:widowControl w:val="0"/>
      <w:tabs>
        <w:tab w:val="left" w:pos="357"/>
        <w:tab w:val="left" w:pos="860"/>
      </w:tabs>
      <w:autoSpaceDE w:val="0"/>
      <w:autoSpaceDN w:val="0"/>
      <w:adjustRightInd w:val="0"/>
      <w:ind w:left="924" w:hanging="357"/>
    </w:pPr>
    <w:rPr>
      <w:rFonts w:cs="Arial"/>
      <w:bCs/>
      <w:sz w:val="22"/>
    </w:rPr>
  </w:style>
  <w:style w:type="paragraph" w:customStyle="1" w:styleId="BulletList">
    <w:name w:val="Bullet List"/>
    <w:basedOn w:val="Normal"/>
    <w:link w:val="BulletListChar"/>
    <w:rsid w:val="00FC128B"/>
    <w:pPr>
      <w:widowControl w:val="0"/>
      <w:numPr>
        <w:numId w:val="2"/>
      </w:numPr>
      <w:autoSpaceDE w:val="0"/>
      <w:autoSpaceDN w:val="0"/>
      <w:adjustRightInd w:val="0"/>
      <w:spacing w:before="120" w:after="0"/>
    </w:pPr>
    <w:rPr>
      <w:sz w:val="20"/>
      <w:szCs w:val="20"/>
    </w:rPr>
  </w:style>
  <w:style w:type="character" w:customStyle="1" w:styleId="BulletListChar">
    <w:name w:val="Bullet List Char"/>
    <w:basedOn w:val="DefaultParagraphFont"/>
    <w:link w:val="BulletList"/>
    <w:locked/>
    <w:rsid w:val="00FC128B"/>
    <w:rPr>
      <w:rFonts w:cs="Times New Roman"/>
    </w:rPr>
  </w:style>
  <w:style w:type="paragraph" w:customStyle="1" w:styleId="DotBulletList">
    <w:name w:val="Dot Bullet List"/>
    <w:basedOn w:val="Normal"/>
    <w:rsid w:val="0059072A"/>
    <w:pPr>
      <w:widowControl w:val="0"/>
      <w:numPr>
        <w:ilvl w:val="1"/>
        <w:numId w:val="3"/>
      </w:numPr>
      <w:autoSpaceDE w:val="0"/>
      <w:autoSpaceDN w:val="0"/>
      <w:adjustRightInd w:val="0"/>
      <w:spacing w:after="0"/>
      <w:ind w:left="1208" w:hanging="357"/>
    </w:pPr>
    <w:rPr>
      <w:sz w:val="20"/>
      <w:szCs w:val="20"/>
    </w:rPr>
  </w:style>
  <w:style w:type="paragraph" w:styleId="ListParagraph">
    <w:name w:val="List Paragraph"/>
    <w:basedOn w:val="Normal"/>
    <w:uiPriority w:val="34"/>
    <w:qFormat/>
    <w:rsid w:val="00214164"/>
    <w:pPr>
      <w:ind w:left="720"/>
      <w:contextualSpacing/>
    </w:pPr>
  </w:style>
  <w:style w:type="character" w:customStyle="1" w:styleId="Heading3Char">
    <w:name w:val="Heading 3 Char"/>
    <w:basedOn w:val="DefaultParagraphFont"/>
    <w:link w:val="Heading3"/>
    <w:uiPriority w:val="9"/>
    <w:rsid w:val="00270B01"/>
    <w:rPr>
      <w:rFonts w:eastAsiaTheme="majorEastAsia" w:cstheme="majorBidi"/>
      <w:b/>
      <w:bCs/>
      <w:color w:val="0070C0"/>
      <w:sz w:val="22"/>
      <w:szCs w:val="22"/>
    </w:rPr>
  </w:style>
  <w:style w:type="paragraph" w:customStyle="1" w:styleId="ParagraphGFA">
    <w:name w:val="Paragraph GFA"/>
    <w:basedOn w:val="Normal"/>
    <w:rsid w:val="00B07DAB"/>
    <w:pPr>
      <w:tabs>
        <w:tab w:val="left" w:pos="851"/>
        <w:tab w:val="left" w:pos="1701"/>
        <w:tab w:val="right" w:pos="7938"/>
      </w:tabs>
      <w:overflowPunct w:val="0"/>
      <w:autoSpaceDE w:val="0"/>
      <w:autoSpaceDN w:val="0"/>
      <w:adjustRightInd w:val="0"/>
      <w:spacing w:before="120" w:after="0"/>
      <w:jc w:val="both"/>
      <w:textAlignment w:val="baseline"/>
    </w:pPr>
    <w:rPr>
      <w:rFonts w:ascii="Frutiger 55 Roman" w:hAnsi="Frutiger 55 Roman"/>
      <w:sz w:val="20"/>
      <w:szCs w:val="20"/>
    </w:rPr>
  </w:style>
  <w:style w:type="paragraph" w:customStyle="1" w:styleId="Normal-SpeckCheck">
    <w:name w:val="Normal - Speck Check"/>
    <w:basedOn w:val="Normal"/>
    <w:link w:val="Normal-SpeckCheckChar"/>
    <w:qFormat/>
    <w:rsid w:val="00270B01"/>
    <w:rPr>
      <w:color w:val="7030A0"/>
      <w:lang w:val="en-US" w:eastAsia="en-US"/>
    </w:rPr>
  </w:style>
  <w:style w:type="paragraph" w:customStyle="1" w:styleId="List-Nobullets">
    <w:name w:val="List - No bullets"/>
    <w:basedOn w:val="Normal"/>
    <w:link w:val="List-NobulletsChar"/>
    <w:qFormat/>
    <w:rsid w:val="00270B01"/>
    <w:pPr>
      <w:tabs>
        <w:tab w:val="left" w:pos="781"/>
      </w:tabs>
      <w:spacing w:after="0"/>
    </w:pPr>
    <w:rPr>
      <w:lang w:val="en-US" w:eastAsia="en-US"/>
    </w:rPr>
  </w:style>
  <w:style w:type="character" w:customStyle="1" w:styleId="Normal-SpeckCheckChar">
    <w:name w:val="Normal - Speck Check Char"/>
    <w:basedOn w:val="DefaultParagraphFont"/>
    <w:link w:val="Normal-SpeckCheck"/>
    <w:rsid w:val="00270B01"/>
    <w:rPr>
      <w:rFonts w:cs="Times New Roman"/>
      <w:color w:val="7030A0"/>
      <w:sz w:val="22"/>
      <w:szCs w:val="22"/>
      <w:lang w:val="en-US" w:eastAsia="en-US"/>
    </w:rPr>
  </w:style>
  <w:style w:type="paragraph" w:customStyle="1" w:styleId="NormalSpec">
    <w:name w:val="Normal Spec"/>
    <w:basedOn w:val="Normal"/>
    <w:link w:val="NormalSpecChar"/>
    <w:qFormat/>
    <w:rsid w:val="00FA5AF9"/>
    <w:pPr>
      <w:tabs>
        <w:tab w:val="left" w:pos="284"/>
        <w:tab w:val="left" w:pos="862"/>
        <w:tab w:val="left" w:pos="1276"/>
        <w:tab w:val="left" w:pos="1985"/>
      </w:tabs>
      <w:spacing w:before="0" w:after="0"/>
      <w:ind w:left="851" w:hanging="851"/>
    </w:pPr>
    <w:rPr>
      <w:rFonts w:eastAsiaTheme="minorEastAsia" w:cstheme="minorBidi"/>
      <w:color w:val="7030A0"/>
    </w:rPr>
  </w:style>
  <w:style w:type="character" w:customStyle="1" w:styleId="List-NobulletsChar">
    <w:name w:val="List - No bullets Char"/>
    <w:basedOn w:val="DefaultParagraphFont"/>
    <w:link w:val="List-Nobullets"/>
    <w:rsid w:val="00270B01"/>
    <w:rPr>
      <w:rFonts w:cs="Times New Roman"/>
      <w:sz w:val="22"/>
      <w:szCs w:val="22"/>
      <w:lang w:val="en-US" w:eastAsia="en-US"/>
    </w:rPr>
  </w:style>
  <w:style w:type="character" w:customStyle="1" w:styleId="NormalSpecChar">
    <w:name w:val="Normal Spec Char"/>
    <w:basedOn w:val="DefaultParagraphFont"/>
    <w:link w:val="NormalSpec"/>
    <w:rsid w:val="00FA5AF9"/>
    <w:rPr>
      <w:rFonts w:eastAsiaTheme="minorEastAsia" w:cstheme="minorBidi"/>
      <w:color w:val="7030A0"/>
      <w:sz w:val="22"/>
      <w:szCs w:val="22"/>
    </w:rPr>
  </w:style>
  <w:style w:type="paragraph" w:customStyle="1" w:styleId="Normal-CheckToDo">
    <w:name w:val="Normal - Check To Do"/>
    <w:basedOn w:val="Normal"/>
    <w:link w:val="Normal-CheckToDoChar"/>
    <w:qFormat/>
    <w:rsid w:val="005567FF"/>
    <w:rPr>
      <w:color w:val="FF0000"/>
      <w:lang w:val="en-US" w:eastAsia="en-US"/>
    </w:rPr>
  </w:style>
  <w:style w:type="paragraph" w:customStyle="1" w:styleId="List-bulleted">
    <w:name w:val="List - bulleted"/>
    <w:basedOn w:val="List-Nobullets"/>
    <w:link w:val="List-bulletedChar"/>
    <w:qFormat/>
    <w:rsid w:val="00F27D20"/>
    <w:pPr>
      <w:numPr>
        <w:numId w:val="15"/>
      </w:numPr>
    </w:pPr>
  </w:style>
  <w:style w:type="character" w:customStyle="1" w:styleId="Normal-CheckToDoChar">
    <w:name w:val="Normal - Check To Do Char"/>
    <w:basedOn w:val="DefaultParagraphFont"/>
    <w:link w:val="Normal-CheckToDo"/>
    <w:rsid w:val="005567FF"/>
    <w:rPr>
      <w:rFonts w:cs="Times New Roman"/>
      <w:color w:val="FF0000"/>
      <w:sz w:val="22"/>
      <w:szCs w:val="22"/>
      <w:lang w:val="en-US" w:eastAsia="en-US"/>
    </w:rPr>
  </w:style>
  <w:style w:type="character" w:customStyle="1" w:styleId="List-bulletedChar">
    <w:name w:val="List - bulleted Char"/>
    <w:basedOn w:val="List-NobulletsChar"/>
    <w:link w:val="List-bulleted"/>
    <w:rsid w:val="00F27D20"/>
    <w:rPr>
      <w:rFonts w:cs="Times New Roman"/>
      <w:sz w:val="22"/>
      <w:szCs w:val="22"/>
      <w:lang w:val="en-US" w:eastAsia="en-US"/>
    </w:rPr>
  </w:style>
  <w:style w:type="character" w:styleId="CommentReference">
    <w:name w:val="annotation reference"/>
    <w:basedOn w:val="DefaultParagraphFont"/>
    <w:uiPriority w:val="99"/>
    <w:semiHidden/>
    <w:unhideWhenUsed/>
    <w:rsid w:val="00A94DBE"/>
    <w:rPr>
      <w:sz w:val="16"/>
      <w:szCs w:val="16"/>
    </w:rPr>
  </w:style>
  <w:style w:type="paragraph" w:styleId="CommentText">
    <w:name w:val="annotation text"/>
    <w:basedOn w:val="Normal"/>
    <w:link w:val="CommentTextChar"/>
    <w:uiPriority w:val="99"/>
    <w:semiHidden/>
    <w:unhideWhenUsed/>
    <w:rsid w:val="00A94DBE"/>
    <w:rPr>
      <w:sz w:val="20"/>
      <w:szCs w:val="20"/>
    </w:rPr>
  </w:style>
  <w:style w:type="character" w:customStyle="1" w:styleId="CommentTextChar">
    <w:name w:val="Comment Text Char"/>
    <w:basedOn w:val="DefaultParagraphFont"/>
    <w:link w:val="CommentText"/>
    <w:uiPriority w:val="99"/>
    <w:semiHidden/>
    <w:rsid w:val="00A94DBE"/>
    <w:rPr>
      <w:rFonts w:cs="Times New Roman"/>
    </w:rPr>
  </w:style>
  <w:style w:type="paragraph" w:styleId="CommentSubject">
    <w:name w:val="annotation subject"/>
    <w:basedOn w:val="CommentText"/>
    <w:next w:val="CommentText"/>
    <w:link w:val="CommentSubjectChar"/>
    <w:uiPriority w:val="99"/>
    <w:semiHidden/>
    <w:unhideWhenUsed/>
    <w:rsid w:val="00A94DBE"/>
    <w:rPr>
      <w:b/>
      <w:bCs/>
    </w:rPr>
  </w:style>
  <w:style w:type="character" w:customStyle="1" w:styleId="CommentSubjectChar">
    <w:name w:val="Comment Subject Char"/>
    <w:basedOn w:val="CommentTextChar"/>
    <w:link w:val="CommentSubject"/>
    <w:uiPriority w:val="99"/>
    <w:semiHidden/>
    <w:rsid w:val="00A94DB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450794">
      <w:bodyDiv w:val="1"/>
      <w:marLeft w:val="0"/>
      <w:marRight w:val="0"/>
      <w:marTop w:val="0"/>
      <w:marBottom w:val="0"/>
      <w:divBdr>
        <w:top w:val="none" w:sz="0" w:space="0" w:color="auto"/>
        <w:left w:val="none" w:sz="0" w:space="0" w:color="auto"/>
        <w:bottom w:val="none" w:sz="0" w:space="0" w:color="auto"/>
        <w:right w:val="none" w:sz="0" w:space="0" w:color="auto"/>
      </w:divBdr>
    </w:div>
    <w:div w:id="584849057">
      <w:bodyDiv w:val="1"/>
      <w:marLeft w:val="0"/>
      <w:marRight w:val="0"/>
      <w:marTop w:val="0"/>
      <w:marBottom w:val="0"/>
      <w:divBdr>
        <w:top w:val="none" w:sz="0" w:space="0" w:color="auto"/>
        <w:left w:val="none" w:sz="0" w:space="0" w:color="auto"/>
        <w:bottom w:val="none" w:sz="0" w:space="0" w:color="auto"/>
        <w:right w:val="none" w:sz="0" w:space="0" w:color="auto"/>
      </w:divBdr>
    </w:div>
    <w:div w:id="10491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32.jpg"/><Relationship Id="rId21" Type="http://schemas.openxmlformats.org/officeDocument/2006/relationships/image" Target="media/image14.jpeg"/><Relationship Id="rId34" Type="http://schemas.openxmlformats.org/officeDocument/2006/relationships/image" Target="media/image27.jpeg"/><Relationship Id="rId42" Type="http://schemas.microsoft.com/office/2016/09/relationships/commentsIds" Target="commentsIds.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comments" Target="comments.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microsoft.com/office/2018/08/relationships/commentsExtensible" Target="commentsExtensible.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fontTable" Target="fontTable.xml"/><Relationship Id="rId20" Type="http://schemas.openxmlformats.org/officeDocument/2006/relationships/image" Target="media/image13.jpeg"/><Relationship Id="rId41"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B8C9-2E01-453E-8839-67B819B4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12622</Words>
  <Characters>71949</Characters>
  <Application>Microsoft Office Word</Application>
  <DocSecurity>4</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bpArchitecture/MT</dc:creator>
  <cp:keywords/>
  <dc:description/>
  <cp:lastModifiedBy>Samantha Roberts</cp:lastModifiedBy>
  <cp:revision>2</cp:revision>
  <cp:lastPrinted>2020-10-21T10:48:00Z</cp:lastPrinted>
  <dcterms:created xsi:type="dcterms:W3CDTF">2020-11-09T09:04:00Z</dcterms:created>
  <dcterms:modified xsi:type="dcterms:W3CDTF">2020-11-09T09:04:00Z</dcterms:modified>
</cp:coreProperties>
</file>