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A5" w:rsidRPr="009121A5" w:rsidRDefault="00CA09F7" w:rsidP="00254C6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9121A5">
        <w:t xml:space="preserve"> for </w:t>
      </w:r>
      <w:r w:rsidR="00254C60">
        <w:t>Maintenance and Construction Contract: OJEU Reference 2018/S 010-018515</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B91E40" w:rsidRPr="00E844B3" w:rsidTr="00692213">
        <w:tc>
          <w:tcPr>
            <w:tcW w:w="675" w:type="dxa"/>
          </w:tcPr>
          <w:p w:rsidR="00B91E40" w:rsidRPr="00722607" w:rsidRDefault="00A745EE" w:rsidP="00B91E40">
            <w:r>
              <w:t>1</w:t>
            </w:r>
          </w:p>
        </w:tc>
        <w:tc>
          <w:tcPr>
            <w:tcW w:w="1191" w:type="dxa"/>
          </w:tcPr>
          <w:p w:rsidR="00B91E40" w:rsidRPr="00722607" w:rsidRDefault="00B91E40" w:rsidP="00B91E40">
            <w:r w:rsidRPr="00722607">
              <w:t>24/01/18</w:t>
            </w:r>
          </w:p>
        </w:tc>
        <w:tc>
          <w:tcPr>
            <w:tcW w:w="6039" w:type="dxa"/>
          </w:tcPr>
          <w:p w:rsidR="00B91E40" w:rsidRPr="005631F1" w:rsidRDefault="00B91E40" w:rsidP="00B91E40">
            <w:pPr>
              <w:rPr>
                <w:i/>
              </w:rPr>
            </w:pPr>
            <w:r w:rsidRPr="005631F1">
              <w:rPr>
                <w:i/>
              </w:rPr>
              <w:t xml:space="preserve">Please can you confirm that you will be issuing a quantified pricing schedule at ITT </w:t>
            </w:r>
            <w:proofErr w:type="gramStart"/>
            <w:r w:rsidRPr="005631F1">
              <w:rPr>
                <w:i/>
              </w:rPr>
              <w:t>stage.</w:t>
            </w:r>
            <w:proofErr w:type="gramEnd"/>
          </w:p>
        </w:tc>
        <w:tc>
          <w:tcPr>
            <w:tcW w:w="5528" w:type="dxa"/>
          </w:tcPr>
          <w:p w:rsidR="00B91E40" w:rsidRPr="00722607" w:rsidRDefault="00B91E40" w:rsidP="00B91E40">
            <w:r w:rsidRPr="00722607">
              <w:t>I confirm quantified pricing will be issued at the ITT stage.</w:t>
            </w:r>
          </w:p>
        </w:tc>
        <w:tc>
          <w:tcPr>
            <w:tcW w:w="1276" w:type="dxa"/>
          </w:tcPr>
          <w:p w:rsidR="00B91E40" w:rsidRDefault="00B91E40" w:rsidP="00B91E40">
            <w:r>
              <w:t>25/01/18</w:t>
            </w:r>
          </w:p>
        </w:tc>
      </w:tr>
      <w:tr w:rsidR="00E844B3" w:rsidRPr="00E844B3" w:rsidTr="00692213">
        <w:tc>
          <w:tcPr>
            <w:tcW w:w="675" w:type="dxa"/>
          </w:tcPr>
          <w:p w:rsidR="00195600" w:rsidRPr="00E844B3" w:rsidRDefault="00C63556">
            <w:r>
              <w:t>2</w:t>
            </w:r>
          </w:p>
        </w:tc>
        <w:tc>
          <w:tcPr>
            <w:tcW w:w="1191" w:type="dxa"/>
          </w:tcPr>
          <w:p w:rsidR="00195600" w:rsidRPr="00E844B3" w:rsidRDefault="005631F1" w:rsidP="003F2C96">
            <w:r>
              <w:t>29/01/18</w:t>
            </w:r>
          </w:p>
        </w:tc>
        <w:tc>
          <w:tcPr>
            <w:tcW w:w="6039" w:type="dxa"/>
          </w:tcPr>
          <w:p w:rsidR="00195600" w:rsidRPr="005631F1" w:rsidRDefault="005631F1" w:rsidP="00CA09F7">
            <w:pPr>
              <w:rPr>
                <w:rFonts w:eastAsia="Times New Roman" w:cs="Arial"/>
                <w:i/>
              </w:rPr>
            </w:pPr>
            <w:r w:rsidRPr="005631F1">
              <w:rPr>
                <w:rFonts w:eastAsia="Times New Roman" w:cs="Arial"/>
                <w:i/>
              </w:rPr>
              <w:t xml:space="preserve">Can you confirm the above tender is in Lots and if yes, </w:t>
            </w:r>
            <w:proofErr w:type="gramStart"/>
            <w:r w:rsidRPr="005631F1">
              <w:rPr>
                <w:rFonts w:eastAsia="Times New Roman" w:cs="Arial"/>
                <w:i/>
              </w:rPr>
              <w:t>please  confirm</w:t>
            </w:r>
            <w:proofErr w:type="gramEnd"/>
            <w:r w:rsidRPr="005631F1">
              <w:rPr>
                <w:rFonts w:eastAsia="Times New Roman" w:cs="Arial"/>
                <w:i/>
              </w:rPr>
              <w:t xml:space="preserve"> the value of the Street lighting routine and reactive maintenance &amp; schemes.</w:t>
            </w:r>
          </w:p>
        </w:tc>
        <w:tc>
          <w:tcPr>
            <w:tcW w:w="5528" w:type="dxa"/>
          </w:tcPr>
          <w:p w:rsidR="00195600" w:rsidRPr="00E844B3" w:rsidRDefault="00B46985" w:rsidP="00E844B3">
            <w:r w:rsidRPr="00B46985">
              <w:t>There is a single contract, with no lots, for delivery of the MCC services, which include street lighting maintenance services.</w:t>
            </w:r>
          </w:p>
        </w:tc>
        <w:tc>
          <w:tcPr>
            <w:tcW w:w="1276" w:type="dxa"/>
          </w:tcPr>
          <w:p w:rsidR="00195600" w:rsidRPr="00E844B3" w:rsidRDefault="005631F1" w:rsidP="003F2C96">
            <w:r>
              <w:t>29/01/18</w:t>
            </w:r>
          </w:p>
        </w:tc>
      </w:tr>
      <w:tr w:rsidR="00FD252C" w:rsidTr="00FD252C">
        <w:tc>
          <w:tcPr>
            <w:tcW w:w="675" w:type="dxa"/>
            <w:tcBorders>
              <w:top w:val="single" w:sz="4" w:space="0" w:color="auto"/>
              <w:left w:val="single" w:sz="4" w:space="0" w:color="auto"/>
              <w:bottom w:val="single" w:sz="4" w:space="0" w:color="auto"/>
              <w:right w:val="single" w:sz="4" w:space="0" w:color="auto"/>
            </w:tcBorders>
            <w:hideMark/>
          </w:tcPr>
          <w:p w:rsidR="00FD252C" w:rsidRDefault="00FD252C">
            <w:r>
              <w:t>3</w:t>
            </w:r>
          </w:p>
        </w:tc>
        <w:tc>
          <w:tcPr>
            <w:tcW w:w="1191" w:type="dxa"/>
            <w:tcBorders>
              <w:top w:val="single" w:sz="4" w:space="0" w:color="auto"/>
              <w:left w:val="single" w:sz="4" w:space="0" w:color="auto"/>
              <w:bottom w:val="single" w:sz="4" w:space="0" w:color="auto"/>
              <w:right w:val="single" w:sz="4" w:space="0" w:color="auto"/>
            </w:tcBorders>
            <w:hideMark/>
          </w:tcPr>
          <w:p w:rsidR="00FD252C" w:rsidRDefault="00FD252C">
            <w:r>
              <w:t>06/02/18</w:t>
            </w:r>
          </w:p>
        </w:tc>
        <w:tc>
          <w:tcPr>
            <w:tcW w:w="6039" w:type="dxa"/>
            <w:tcBorders>
              <w:top w:val="single" w:sz="4" w:space="0" w:color="auto"/>
              <w:left w:val="single" w:sz="4" w:space="0" w:color="auto"/>
              <w:bottom w:val="single" w:sz="4" w:space="0" w:color="auto"/>
              <w:right w:val="single" w:sz="4" w:space="0" w:color="auto"/>
            </w:tcBorders>
            <w:hideMark/>
          </w:tcPr>
          <w:p w:rsidR="00FD252C" w:rsidRDefault="00FD252C">
            <w:pPr>
              <w:rPr>
                <w:rFonts w:eastAsia="Times New Roman" w:cs="Arial"/>
                <w:i/>
              </w:rPr>
            </w:pPr>
            <w:r>
              <w:rPr>
                <w:rFonts w:eastAsia="Times New Roman" w:cs="Arial"/>
                <w:i/>
              </w:rPr>
              <w:t>Due to the high volume of tenders with deadlines throughout next week we would politely like to request a short extension of time till Monday 19th February? We would greatly appreciate this extra time should this be possible.</w:t>
            </w:r>
          </w:p>
        </w:tc>
        <w:tc>
          <w:tcPr>
            <w:tcW w:w="5528" w:type="dxa"/>
            <w:tcBorders>
              <w:top w:val="single" w:sz="4" w:space="0" w:color="auto"/>
              <w:left w:val="single" w:sz="4" w:space="0" w:color="auto"/>
              <w:bottom w:val="single" w:sz="4" w:space="0" w:color="auto"/>
              <w:right w:val="single" w:sz="4" w:space="0" w:color="auto"/>
            </w:tcBorders>
            <w:hideMark/>
          </w:tcPr>
          <w:p w:rsidR="00FD252C" w:rsidRDefault="00FD252C">
            <w:r>
              <w:t>The procurement timetable was originally proposed in documentation supporting the PIN in May 2017 and has been reviewed at both soft market engagement days, in June and September 2017. No concerns were raised by any potential supplier, throughout this process. Any deviation from the publicised timetable will cause problems for WBC’s evaluation resources and place the key WBC Approval Decision process at risk. These contracts require ratification at WBC Full Council, which is on a quarterly cycle. For these reasons, we are unable to grant your request for an extension and the procurement process will proceed as publicised. We do hope that you will be able to meet these timescales and submit a tender at Stage 1.</w:t>
            </w:r>
          </w:p>
        </w:tc>
        <w:tc>
          <w:tcPr>
            <w:tcW w:w="1276" w:type="dxa"/>
            <w:tcBorders>
              <w:top w:val="single" w:sz="4" w:space="0" w:color="auto"/>
              <w:left w:val="single" w:sz="4" w:space="0" w:color="auto"/>
              <w:bottom w:val="single" w:sz="4" w:space="0" w:color="auto"/>
              <w:right w:val="single" w:sz="4" w:space="0" w:color="auto"/>
            </w:tcBorders>
            <w:hideMark/>
          </w:tcPr>
          <w:p w:rsidR="00FD252C" w:rsidRDefault="00FD252C">
            <w:r>
              <w:t>07/02/18</w:t>
            </w:r>
          </w:p>
        </w:tc>
        <w:bookmarkStart w:id="0" w:name="_GoBack"/>
        <w:bookmarkEnd w:id="0"/>
      </w:tr>
      <w:tr w:rsidR="00870EBD" w:rsidRPr="00357BF8" w:rsidTr="00280C3F">
        <w:tc>
          <w:tcPr>
            <w:tcW w:w="675" w:type="dxa"/>
          </w:tcPr>
          <w:p w:rsidR="00870EBD" w:rsidRDefault="00870EBD" w:rsidP="00280C3F">
            <w:r>
              <w:t>4</w:t>
            </w:r>
          </w:p>
        </w:tc>
        <w:tc>
          <w:tcPr>
            <w:tcW w:w="1191" w:type="dxa"/>
          </w:tcPr>
          <w:p w:rsidR="00870EBD" w:rsidRDefault="00870EBD" w:rsidP="00280C3F">
            <w:r>
              <w:t>06/02/18</w:t>
            </w:r>
          </w:p>
        </w:tc>
        <w:tc>
          <w:tcPr>
            <w:tcW w:w="6039" w:type="dxa"/>
          </w:tcPr>
          <w:p w:rsidR="00870EBD" w:rsidRPr="00CF14D3" w:rsidRDefault="00870EBD" w:rsidP="00280C3F">
            <w:pPr>
              <w:rPr>
                <w:rFonts w:eastAsia="Times New Roman" w:cs="Arial"/>
                <w:i/>
              </w:rPr>
            </w:pPr>
            <w:r w:rsidRPr="00CF14D3">
              <w:rPr>
                <w:rFonts w:eastAsia="Times New Roman" w:cs="Arial"/>
                <w:i/>
              </w:rPr>
              <w:t xml:space="preserve">I would be grateful if you can advise whether Wokingham Borough Council accept Health and Safety Accreditation from Contractors Health and Safety Assessment Scheme (CHAS), </w:t>
            </w:r>
            <w:proofErr w:type="spellStart"/>
            <w:r w:rsidRPr="00CF14D3">
              <w:rPr>
                <w:rFonts w:eastAsia="Times New Roman" w:cs="Arial"/>
                <w:i/>
              </w:rPr>
              <w:t>Constructionline</w:t>
            </w:r>
            <w:proofErr w:type="spellEnd"/>
            <w:r w:rsidRPr="00CF14D3">
              <w:rPr>
                <w:rFonts w:eastAsia="Times New Roman" w:cs="Arial"/>
                <w:i/>
              </w:rPr>
              <w:t xml:space="preserve"> or equivalent in Tender responses.</w:t>
            </w:r>
          </w:p>
        </w:tc>
        <w:tc>
          <w:tcPr>
            <w:tcW w:w="5528" w:type="dxa"/>
          </w:tcPr>
          <w:p w:rsidR="00870EBD" w:rsidRDefault="00870EBD" w:rsidP="00280C3F">
            <w:r>
              <w:t xml:space="preserve">Yes. WBC will accept </w:t>
            </w:r>
            <w:r w:rsidRPr="009A49AC">
              <w:t xml:space="preserve">Health and Safety Accreditation from Contractors Health and Safety Assessment Scheme (CHAS), </w:t>
            </w:r>
            <w:proofErr w:type="spellStart"/>
            <w:r w:rsidRPr="009A49AC">
              <w:t>Constructionline</w:t>
            </w:r>
            <w:proofErr w:type="spellEnd"/>
            <w:r>
              <w:t>,</w:t>
            </w:r>
            <w:r w:rsidRPr="009A49AC">
              <w:t xml:space="preserve"> </w:t>
            </w:r>
            <w:r>
              <w:t xml:space="preserve">and any scheme that is recognised as equivalent by SSIP, </w:t>
            </w:r>
            <w:r w:rsidRPr="009A49AC">
              <w:t xml:space="preserve">in </w:t>
            </w:r>
            <w:r>
              <w:t>t</w:t>
            </w:r>
            <w:r w:rsidRPr="009A49AC">
              <w:t>ender responses</w:t>
            </w:r>
            <w:r>
              <w:t>.</w:t>
            </w:r>
          </w:p>
        </w:tc>
        <w:tc>
          <w:tcPr>
            <w:tcW w:w="1276" w:type="dxa"/>
          </w:tcPr>
          <w:p w:rsidR="00870EBD" w:rsidRDefault="00870EBD" w:rsidP="00280C3F">
            <w:r>
              <w:t>07/02/18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56" w:rsidRDefault="000A0C56" w:rsidP="007D5240">
      <w:r>
        <w:separator/>
      </w:r>
    </w:p>
  </w:endnote>
  <w:endnote w:type="continuationSeparator" w:id="0">
    <w:p w:rsidR="000A0C56" w:rsidRDefault="000A0C56"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0A0C56">
      <w:fldChar w:fldCharType="begin"/>
    </w:r>
    <w:r w:rsidR="000A0C56">
      <w:instrText xml:space="preserve"> NUMPAGES \* MERGEFORMAT \* MERGEFORMAT </w:instrText>
    </w:r>
    <w:r w:rsidR="000A0C56">
      <w:fldChar w:fldCharType="separate"/>
    </w:r>
    <w:r w:rsidR="00AB4F75">
      <w:rPr>
        <w:noProof/>
      </w:rPr>
      <w:t>1</w:t>
    </w:r>
    <w:r w:rsidR="000A0C56">
      <w:rPr>
        <w:noProof/>
      </w:rPr>
      <w:fldChar w:fldCharType="end"/>
    </w:r>
  </w:p>
  <w:p w:rsidR="007D5240" w:rsidRPr="007D5240" w:rsidRDefault="007D5240" w:rsidP="007D5240">
    <w:pPr>
      <w:pStyle w:val="Footer"/>
      <w:jc w:val="center"/>
    </w:pPr>
    <w:r>
      <w:t xml:space="preserve">PROTECTIVE MARKING: </w:t>
    </w:r>
    <w:r w:rsidR="000A0C56">
      <w:fldChar w:fldCharType="begin"/>
    </w:r>
    <w:r w:rsidR="000A0C56">
      <w:instrText xml:space="preserve"> DOCPROPERTY ClassificationName \* MERGEFORMAT \* MERGEFORMAT </w:instrText>
    </w:r>
    <w:r w:rsidR="000A0C56">
      <w:fldChar w:fldCharType="separate"/>
    </w:r>
    <w:r w:rsidR="00AB4F75">
      <w:t>UNCLASSIFIED</w:t>
    </w:r>
    <w:r w:rsidR="000A0C5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870EBD">
      <w:rPr>
        <w:noProof/>
      </w:rPr>
      <w:t>1</w:t>
    </w:r>
    <w:r>
      <w:fldChar w:fldCharType="end"/>
    </w:r>
    <w:r>
      <w:t xml:space="preserve"> of </w:t>
    </w:r>
    <w:r w:rsidR="000A0C56">
      <w:fldChar w:fldCharType="begin"/>
    </w:r>
    <w:r w:rsidR="000A0C56">
      <w:instrText xml:space="preserve"> NUMPAGES \* MERG</w:instrText>
    </w:r>
    <w:r w:rsidR="000A0C56">
      <w:instrText xml:space="preserve">EFORMAT \* MERGEFORMAT </w:instrText>
    </w:r>
    <w:r w:rsidR="000A0C56">
      <w:fldChar w:fldCharType="separate"/>
    </w:r>
    <w:r w:rsidR="00870EBD">
      <w:rPr>
        <w:noProof/>
      </w:rPr>
      <w:t>1</w:t>
    </w:r>
    <w:r w:rsidR="000A0C56">
      <w:rPr>
        <w:noProof/>
      </w:rPr>
      <w:fldChar w:fldCharType="end"/>
    </w:r>
  </w:p>
  <w:p w:rsidR="007D5240" w:rsidRPr="007D5240" w:rsidRDefault="007D5240" w:rsidP="007D5240">
    <w:pPr>
      <w:pStyle w:val="Footer"/>
      <w:jc w:val="center"/>
    </w:pPr>
    <w:r>
      <w:t xml:space="preserve">PROTECTIVE MARKING: </w:t>
    </w:r>
    <w:r w:rsidR="000A0C56">
      <w:fldChar w:fldCharType="begin"/>
    </w:r>
    <w:r w:rsidR="000A0C56">
      <w:instrText xml:space="preserve"> DOCPROPERTY ClassificationName \* MERGEFORMAT \* MERGEFORMAT </w:instrText>
    </w:r>
    <w:r w:rsidR="000A0C56">
      <w:fldChar w:fldCharType="separate"/>
    </w:r>
    <w:r w:rsidR="00AB4F75">
      <w:t>UNCLASSIFIED</w:t>
    </w:r>
    <w:r w:rsidR="000A0C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0A0C56">
      <w:fldChar w:fldCharType="begin"/>
    </w:r>
    <w:r w:rsidR="000A0C56">
      <w:instrText xml:space="preserve"> NUMPAGES \* MERGEFORMAT \* MERGEFORMAT </w:instrText>
    </w:r>
    <w:r w:rsidR="000A0C56">
      <w:fldChar w:fldCharType="separate"/>
    </w:r>
    <w:r w:rsidR="00AB4F75">
      <w:rPr>
        <w:noProof/>
      </w:rPr>
      <w:t>1</w:t>
    </w:r>
    <w:r w:rsidR="000A0C56">
      <w:rPr>
        <w:noProof/>
      </w:rPr>
      <w:fldChar w:fldCharType="end"/>
    </w:r>
  </w:p>
  <w:p w:rsidR="007D5240" w:rsidRPr="007D5240" w:rsidRDefault="007D5240" w:rsidP="007D5240">
    <w:pPr>
      <w:pStyle w:val="Footer"/>
      <w:jc w:val="center"/>
    </w:pPr>
    <w:r>
      <w:t xml:space="preserve">PROTECTIVE MARKING: </w:t>
    </w:r>
    <w:r w:rsidR="000A0C56">
      <w:fldChar w:fldCharType="begin"/>
    </w:r>
    <w:r w:rsidR="000A0C56">
      <w:instrText xml:space="preserve"> DOCPROPERTY Cl</w:instrText>
    </w:r>
    <w:r w:rsidR="000A0C56">
      <w:instrText xml:space="preserve">assificationName \* MERGEFORMAT \* MERGEFORMAT </w:instrText>
    </w:r>
    <w:r w:rsidR="000A0C56">
      <w:fldChar w:fldCharType="separate"/>
    </w:r>
    <w:r w:rsidR="00AB4F75">
      <w:t>UNCLASSIFIED</w:t>
    </w:r>
    <w:r w:rsidR="000A0C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56" w:rsidRDefault="000A0C56" w:rsidP="007D5240">
      <w:r>
        <w:separator/>
      </w:r>
    </w:p>
  </w:footnote>
  <w:footnote w:type="continuationSeparator" w:id="0">
    <w:p w:rsidR="000A0C56" w:rsidRDefault="000A0C56"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60509"/>
    <w:rsid w:val="00072146"/>
    <w:rsid w:val="00077979"/>
    <w:rsid w:val="000A0C56"/>
    <w:rsid w:val="000C635A"/>
    <w:rsid w:val="000F3642"/>
    <w:rsid w:val="000F525F"/>
    <w:rsid w:val="00104E56"/>
    <w:rsid w:val="00135E47"/>
    <w:rsid w:val="00144323"/>
    <w:rsid w:val="00195600"/>
    <w:rsid w:val="00254C60"/>
    <w:rsid w:val="00262F61"/>
    <w:rsid w:val="002B362B"/>
    <w:rsid w:val="002C4161"/>
    <w:rsid w:val="002E3511"/>
    <w:rsid w:val="0033542A"/>
    <w:rsid w:val="003429A8"/>
    <w:rsid w:val="003D34E6"/>
    <w:rsid w:val="003E0057"/>
    <w:rsid w:val="003F2C96"/>
    <w:rsid w:val="004217CD"/>
    <w:rsid w:val="00450D8E"/>
    <w:rsid w:val="00476100"/>
    <w:rsid w:val="00484612"/>
    <w:rsid w:val="004D4B66"/>
    <w:rsid w:val="005631F1"/>
    <w:rsid w:val="005D2CEE"/>
    <w:rsid w:val="00647AFD"/>
    <w:rsid w:val="00692213"/>
    <w:rsid w:val="00730E28"/>
    <w:rsid w:val="007A63A1"/>
    <w:rsid w:val="007D5240"/>
    <w:rsid w:val="007E6187"/>
    <w:rsid w:val="00870EBD"/>
    <w:rsid w:val="00891463"/>
    <w:rsid w:val="008E7E4A"/>
    <w:rsid w:val="009121A5"/>
    <w:rsid w:val="00937D34"/>
    <w:rsid w:val="00943E34"/>
    <w:rsid w:val="009624D8"/>
    <w:rsid w:val="00965F7E"/>
    <w:rsid w:val="0099086A"/>
    <w:rsid w:val="00993930"/>
    <w:rsid w:val="009E69CA"/>
    <w:rsid w:val="00A02C23"/>
    <w:rsid w:val="00A745EE"/>
    <w:rsid w:val="00A93933"/>
    <w:rsid w:val="00AB4F75"/>
    <w:rsid w:val="00B036AD"/>
    <w:rsid w:val="00B46985"/>
    <w:rsid w:val="00B91E40"/>
    <w:rsid w:val="00C63556"/>
    <w:rsid w:val="00CA09F7"/>
    <w:rsid w:val="00CD3923"/>
    <w:rsid w:val="00CD6E95"/>
    <w:rsid w:val="00CF67EF"/>
    <w:rsid w:val="00D42F0C"/>
    <w:rsid w:val="00D54594"/>
    <w:rsid w:val="00D700DC"/>
    <w:rsid w:val="00DA64C7"/>
    <w:rsid w:val="00DE6302"/>
    <w:rsid w:val="00E25EBF"/>
    <w:rsid w:val="00E552AB"/>
    <w:rsid w:val="00E844B3"/>
    <w:rsid w:val="00EA033F"/>
    <w:rsid w:val="00EE7C06"/>
    <w:rsid w:val="00F32847"/>
    <w:rsid w:val="00F41D66"/>
    <w:rsid w:val="00FB7AB2"/>
    <w:rsid w:val="00FC70A6"/>
    <w:rsid w:val="00FD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12E66"/>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6826">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Alex Deans</cp:lastModifiedBy>
  <cp:revision>6</cp:revision>
  <dcterms:created xsi:type="dcterms:W3CDTF">2018-01-26T14:36:00Z</dcterms:created>
  <dcterms:modified xsi:type="dcterms:W3CDTF">2018-02-07T13:39:00Z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