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43" w:rsidRDefault="00F50843"/>
    <w:p w:rsidR="009B5433" w:rsidRDefault="009B5433">
      <w:r w:rsidRPr="009B5433">
        <w:t>Potential providers wishing to express an interest in participating in any tender process should do so by emailing their interest to carolyn.lawton1@nhs.net by 12:00 noon on 6th August 2020.</w:t>
      </w:r>
      <w:bookmarkStart w:id="0" w:name="_GoBack"/>
      <w:bookmarkEnd w:id="0"/>
    </w:p>
    <w:sectPr w:rsidR="009B5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33"/>
    <w:rsid w:val="009B5433"/>
    <w:rsid w:val="00F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Lawton</dc:creator>
  <cp:lastModifiedBy>Carolyn Lawton</cp:lastModifiedBy>
  <cp:revision>1</cp:revision>
  <dcterms:created xsi:type="dcterms:W3CDTF">2020-06-16T07:21:00Z</dcterms:created>
  <dcterms:modified xsi:type="dcterms:W3CDTF">2020-06-16T07:21:00Z</dcterms:modified>
</cp:coreProperties>
</file>