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58A06" w14:textId="77777777" w:rsidR="00E81757" w:rsidRDefault="00433FBF">
      <w:pPr>
        <w:spacing w:after="0" w:line="259" w:lineRule="auto"/>
        <w:ind w:left="-5"/>
      </w:pPr>
      <w:r>
        <w:rPr>
          <w:b/>
          <w:sz w:val="36"/>
        </w:rPr>
        <w:t xml:space="preserve">DPS Schedule 6 (Order Form Template and Order </w:t>
      </w:r>
    </w:p>
    <w:p w14:paraId="53ECF726" w14:textId="77777777" w:rsidR="00E81757" w:rsidRDefault="00433FBF">
      <w:pPr>
        <w:spacing w:after="0" w:line="259" w:lineRule="auto"/>
        <w:ind w:left="-5"/>
      </w:pPr>
      <w:r>
        <w:rPr>
          <w:b/>
          <w:sz w:val="36"/>
        </w:rPr>
        <w:t xml:space="preserve">Schedules) </w:t>
      </w:r>
    </w:p>
    <w:p w14:paraId="44D24718" w14:textId="77777777" w:rsidR="00E81757" w:rsidRDefault="00433FBF">
      <w:pPr>
        <w:spacing w:after="0" w:line="259" w:lineRule="auto"/>
        <w:ind w:left="0" w:firstLine="0"/>
      </w:pPr>
      <w:r>
        <w:rPr>
          <w:b/>
          <w:sz w:val="36"/>
        </w:rPr>
        <w:t xml:space="preserve"> </w:t>
      </w:r>
    </w:p>
    <w:p w14:paraId="51FE38D6" w14:textId="77777777" w:rsidR="00E81757" w:rsidRDefault="00433FBF">
      <w:pPr>
        <w:spacing w:after="0" w:line="259" w:lineRule="auto"/>
        <w:ind w:left="-5"/>
      </w:pPr>
      <w:r>
        <w:rPr>
          <w:b/>
          <w:sz w:val="36"/>
        </w:rPr>
        <w:t xml:space="preserve">Order Form  </w:t>
      </w:r>
    </w:p>
    <w:p w14:paraId="20D750C5" w14:textId="77777777" w:rsidR="00E81757" w:rsidRDefault="00433FBF">
      <w:pPr>
        <w:spacing w:after="0" w:line="259" w:lineRule="auto"/>
        <w:ind w:left="0" w:firstLine="0"/>
      </w:pPr>
      <w:r>
        <w:rPr>
          <w:b/>
        </w:rPr>
        <w:t xml:space="preserve"> </w:t>
      </w:r>
    </w:p>
    <w:p w14:paraId="7F426609" w14:textId="77777777" w:rsidR="00E81757" w:rsidRDefault="00433FBF">
      <w:pPr>
        <w:spacing w:after="0" w:line="259" w:lineRule="auto"/>
        <w:ind w:left="0" w:firstLine="0"/>
      </w:pPr>
      <w:r>
        <w:rPr>
          <w:b/>
        </w:rPr>
        <w:t xml:space="preserve"> </w:t>
      </w:r>
    </w:p>
    <w:tbl>
      <w:tblPr>
        <w:tblStyle w:val="TableGrid"/>
        <w:tblW w:w="7484" w:type="dxa"/>
        <w:tblInd w:w="0" w:type="dxa"/>
        <w:tblLook w:val="04A0" w:firstRow="1" w:lastRow="0" w:firstColumn="1" w:lastColumn="0" w:noHBand="0" w:noVBand="1"/>
      </w:tblPr>
      <w:tblGrid>
        <w:gridCol w:w="3601"/>
        <w:gridCol w:w="3883"/>
      </w:tblGrid>
      <w:tr w:rsidR="00E81757" w14:paraId="53215B5F" w14:textId="77777777" w:rsidTr="00156E5B">
        <w:trPr>
          <w:trHeight w:val="580"/>
        </w:trPr>
        <w:tc>
          <w:tcPr>
            <w:tcW w:w="3601" w:type="dxa"/>
            <w:tcBorders>
              <w:top w:val="nil"/>
              <w:left w:val="nil"/>
              <w:bottom w:val="nil"/>
              <w:right w:val="nil"/>
            </w:tcBorders>
          </w:tcPr>
          <w:p w14:paraId="31516A9F" w14:textId="77777777" w:rsidR="00E81757" w:rsidRDefault="00433FBF">
            <w:pPr>
              <w:tabs>
                <w:tab w:val="center" w:pos="2881"/>
              </w:tabs>
              <w:spacing w:after="7" w:line="259" w:lineRule="auto"/>
              <w:ind w:left="0" w:firstLine="0"/>
            </w:pPr>
            <w:r>
              <w:t xml:space="preserve">ORDER REFERENCE: </w:t>
            </w:r>
            <w:r>
              <w:tab/>
              <w:t xml:space="preserve"> </w:t>
            </w:r>
          </w:p>
          <w:p w14:paraId="1B741946" w14:textId="77777777" w:rsidR="00E81757" w:rsidRDefault="00433FBF">
            <w:pPr>
              <w:spacing w:after="0" w:line="259" w:lineRule="auto"/>
              <w:ind w:left="0" w:firstLine="0"/>
            </w:pPr>
            <w:r>
              <w:t xml:space="preserve"> </w:t>
            </w:r>
          </w:p>
        </w:tc>
        <w:tc>
          <w:tcPr>
            <w:tcW w:w="3883" w:type="dxa"/>
            <w:tcBorders>
              <w:top w:val="nil"/>
              <w:left w:val="nil"/>
              <w:bottom w:val="nil"/>
              <w:right w:val="nil"/>
            </w:tcBorders>
          </w:tcPr>
          <w:p w14:paraId="4FFA5F28" w14:textId="6E0A3AB5" w:rsidR="00E81757" w:rsidRDefault="0033316E">
            <w:pPr>
              <w:spacing w:after="0" w:line="259" w:lineRule="auto"/>
              <w:ind w:left="0" w:firstLine="0"/>
              <w:jc w:val="both"/>
            </w:pPr>
            <w:r>
              <w:t>P_842</w:t>
            </w:r>
          </w:p>
        </w:tc>
      </w:tr>
      <w:tr w:rsidR="00E81757" w14:paraId="6DB32041" w14:textId="77777777" w:rsidTr="00156E5B">
        <w:trPr>
          <w:trHeight w:val="595"/>
        </w:trPr>
        <w:tc>
          <w:tcPr>
            <w:tcW w:w="3601" w:type="dxa"/>
            <w:tcBorders>
              <w:top w:val="nil"/>
              <w:left w:val="nil"/>
              <w:bottom w:val="nil"/>
              <w:right w:val="nil"/>
            </w:tcBorders>
          </w:tcPr>
          <w:p w14:paraId="41BB1D2F" w14:textId="77777777" w:rsidR="00E81757" w:rsidRDefault="00433FBF">
            <w:pPr>
              <w:tabs>
                <w:tab w:val="center" w:pos="2160"/>
                <w:tab w:val="center" w:pos="2881"/>
              </w:tabs>
              <w:spacing w:after="7" w:line="259" w:lineRule="auto"/>
              <w:ind w:left="0" w:firstLine="0"/>
            </w:pPr>
            <w:r>
              <w:t xml:space="preserve">THE BUYER: </w:t>
            </w:r>
            <w:r>
              <w:tab/>
              <w:t xml:space="preserve"> </w:t>
            </w:r>
            <w:r>
              <w:tab/>
              <w:t xml:space="preserve"> </w:t>
            </w:r>
          </w:p>
          <w:p w14:paraId="425B6D77" w14:textId="77777777" w:rsidR="00E81757" w:rsidRDefault="00433FBF">
            <w:pPr>
              <w:spacing w:after="0" w:line="259" w:lineRule="auto"/>
              <w:ind w:left="0" w:firstLine="0"/>
            </w:pPr>
            <w:r>
              <w:t xml:space="preserve">  </w:t>
            </w:r>
          </w:p>
        </w:tc>
        <w:tc>
          <w:tcPr>
            <w:tcW w:w="3883" w:type="dxa"/>
            <w:tcBorders>
              <w:top w:val="nil"/>
              <w:left w:val="nil"/>
              <w:bottom w:val="nil"/>
              <w:right w:val="nil"/>
            </w:tcBorders>
          </w:tcPr>
          <w:p w14:paraId="48833C75" w14:textId="32887D63" w:rsidR="00E81757" w:rsidRDefault="007263B1">
            <w:pPr>
              <w:spacing w:after="0" w:line="259" w:lineRule="auto"/>
              <w:ind w:left="0" w:firstLine="0"/>
            </w:pPr>
            <w:r>
              <w:t>The Secretary of State for the Home Department</w:t>
            </w:r>
          </w:p>
        </w:tc>
      </w:tr>
      <w:tr w:rsidR="00E81757" w14:paraId="7CB136F3" w14:textId="77777777" w:rsidTr="00156E5B">
        <w:trPr>
          <w:trHeight w:val="595"/>
        </w:trPr>
        <w:tc>
          <w:tcPr>
            <w:tcW w:w="3601" w:type="dxa"/>
            <w:tcBorders>
              <w:top w:val="nil"/>
              <w:left w:val="nil"/>
              <w:bottom w:val="nil"/>
              <w:right w:val="nil"/>
            </w:tcBorders>
          </w:tcPr>
          <w:p w14:paraId="0BE94FF5" w14:textId="77777777" w:rsidR="00E81757" w:rsidRDefault="00433FBF">
            <w:pPr>
              <w:tabs>
                <w:tab w:val="center" w:pos="2881"/>
              </w:tabs>
              <w:spacing w:after="7" w:line="259" w:lineRule="auto"/>
              <w:ind w:left="0" w:firstLine="0"/>
            </w:pPr>
            <w:r>
              <w:t xml:space="preserve">BUYER ADDRESS  </w:t>
            </w:r>
            <w:r>
              <w:tab/>
              <w:t xml:space="preserve"> </w:t>
            </w:r>
          </w:p>
          <w:p w14:paraId="10AD24AD" w14:textId="77777777" w:rsidR="00E81757" w:rsidRDefault="00433FBF">
            <w:pPr>
              <w:spacing w:after="0" w:line="259" w:lineRule="auto"/>
              <w:ind w:left="0" w:firstLine="0"/>
            </w:pPr>
            <w:r>
              <w:t xml:space="preserve"> </w:t>
            </w:r>
          </w:p>
        </w:tc>
        <w:tc>
          <w:tcPr>
            <w:tcW w:w="3883" w:type="dxa"/>
            <w:tcBorders>
              <w:top w:val="nil"/>
              <w:left w:val="nil"/>
              <w:bottom w:val="nil"/>
              <w:right w:val="nil"/>
            </w:tcBorders>
          </w:tcPr>
          <w:p w14:paraId="5D64BCF0" w14:textId="54976236" w:rsidR="007263B1" w:rsidRDefault="007263B1">
            <w:pPr>
              <w:spacing w:after="0" w:line="259" w:lineRule="auto"/>
              <w:ind w:left="0" w:firstLine="0"/>
            </w:pPr>
            <w:r>
              <w:t>2 Marsham Street, London, SW1P 4DF</w:t>
            </w:r>
          </w:p>
        </w:tc>
      </w:tr>
      <w:tr w:rsidR="00E81757" w14:paraId="5A39AAE5" w14:textId="77777777" w:rsidTr="00156E5B">
        <w:trPr>
          <w:trHeight w:val="388"/>
        </w:trPr>
        <w:tc>
          <w:tcPr>
            <w:tcW w:w="3601" w:type="dxa"/>
            <w:tcBorders>
              <w:top w:val="nil"/>
              <w:left w:val="nil"/>
              <w:bottom w:val="nil"/>
              <w:right w:val="nil"/>
            </w:tcBorders>
          </w:tcPr>
          <w:p w14:paraId="3595FA78" w14:textId="77777777" w:rsidR="00E81757" w:rsidRPr="00100759" w:rsidRDefault="00433FBF">
            <w:pPr>
              <w:tabs>
                <w:tab w:val="center" w:pos="2160"/>
                <w:tab w:val="center" w:pos="2881"/>
              </w:tabs>
              <w:spacing w:after="0" w:line="259" w:lineRule="auto"/>
              <w:ind w:left="0" w:firstLine="0"/>
            </w:pPr>
            <w:r w:rsidRPr="00100759">
              <w:t xml:space="preserve">THE SUPPLIER:  </w:t>
            </w:r>
            <w:r w:rsidRPr="00100759">
              <w:tab/>
              <w:t xml:space="preserve"> </w:t>
            </w:r>
            <w:r w:rsidRPr="00100759">
              <w:tab/>
              <w:t xml:space="preserve"> </w:t>
            </w:r>
          </w:p>
        </w:tc>
        <w:tc>
          <w:tcPr>
            <w:tcW w:w="3883" w:type="dxa"/>
            <w:tcBorders>
              <w:top w:val="nil"/>
              <w:left w:val="nil"/>
              <w:bottom w:val="nil"/>
              <w:right w:val="nil"/>
            </w:tcBorders>
          </w:tcPr>
          <w:p w14:paraId="55B6A08A" w14:textId="263E6C00" w:rsidR="00E81757" w:rsidRPr="00100759" w:rsidRDefault="00100759">
            <w:pPr>
              <w:spacing w:after="0" w:line="259" w:lineRule="auto"/>
              <w:ind w:left="0" w:firstLine="0"/>
            </w:pPr>
            <w:proofErr w:type="spellStart"/>
            <w:r w:rsidRPr="00100759">
              <w:t>Commissum</w:t>
            </w:r>
            <w:proofErr w:type="spellEnd"/>
            <w:r w:rsidRPr="00100759">
              <w:t xml:space="preserve"> Associates Limited t/a </w:t>
            </w:r>
            <w:proofErr w:type="spellStart"/>
            <w:r w:rsidRPr="00100759">
              <w:t>Resillion</w:t>
            </w:r>
            <w:proofErr w:type="spellEnd"/>
          </w:p>
        </w:tc>
      </w:tr>
      <w:tr w:rsidR="00E81757" w14:paraId="4363435F" w14:textId="77777777" w:rsidTr="00156E5B">
        <w:trPr>
          <w:trHeight w:val="476"/>
        </w:trPr>
        <w:tc>
          <w:tcPr>
            <w:tcW w:w="3601" w:type="dxa"/>
            <w:tcBorders>
              <w:top w:val="nil"/>
              <w:left w:val="nil"/>
              <w:bottom w:val="nil"/>
              <w:right w:val="nil"/>
            </w:tcBorders>
            <w:vAlign w:val="center"/>
          </w:tcPr>
          <w:p w14:paraId="715DE815" w14:textId="77777777" w:rsidR="00E81757" w:rsidRPr="00100759" w:rsidRDefault="00433FBF">
            <w:pPr>
              <w:tabs>
                <w:tab w:val="center" w:pos="2881"/>
              </w:tabs>
              <w:spacing w:after="0" w:line="259" w:lineRule="auto"/>
              <w:ind w:left="0" w:firstLine="0"/>
            </w:pPr>
            <w:r w:rsidRPr="00100759">
              <w:t xml:space="preserve">SUPPLIER ADDRESS:  </w:t>
            </w:r>
            <w:r w:rsidRPr="00100759">
              <w:tab/>
              <w:t xml:space="preserve"> </w:t>
            </w:r>
          </w:p>
        </w:tc>
        <w:tc>
          <w:tcPr>
            <w:tcW w:w="3883" w:type="dxa"/>
            <w:tcBorders>
              <w:top w:val="nil"/>
              <w:left w:val="nil"/>
              <w:bottom w:val="nil"/>
              <w:right w:val="nil"/>
            </w:tcBorders>
            <w:vAlign w:val="center"/>
          </w:tcPr>
          <w:p w14:paraId="3A9D661D" w14:textId="058B6D38" w:rsidR="00E81757" w:rsidRPr="00225DD0" w:rsidRDefault="00225DD0">
            <w:pPr>
              <w:spacing w:after="0" w:line="259" w:lineRule="auto"/>
              <w:ind w:left="0" w:firstLine="0"/>
              <w:jc w:val="both"/>
            </w:pPr>
            <w:r w:rsidRPr="00225DD0">
              <w:t>First Floor, Mitchell House, 5 Mitchell Street, Edinburgh, EH6 7BD</w:t>
            </w:r>
            <w:r>
              <w:t xml:space="preserve"> </w:t>
            </w:r>
          </w:p>
        </w:tc>
      </w:tr>
      <w:tr w:rsidR="00156E5B" w14:paraId="44750596" w14:textId="07B6E581" w:rsidTr="00156E5B">
        <w:trPr>
          <w:trHeight w:val="475"/>
        </w:trPr>
        <w:tc>
          <w:tcPr>
            <w:tcW w:w="3601" w:type="dxa"/>
            <w:tcBorders>
              <w:top w:val="nil"/>
              <w:left w:val="nil"/>
              <w:bottom w:val="nil"/>
              <w:right w:val="nil"/>
            </w:tcBorders>
            <w:vAlign w:val="center"/>
          </w:tcPr>
          <w:p w14:paraId="521C6F5F" w14:textId="77777777" w:rsidR="00156E5B" w:rsidRPr="00100759" w:rsidRDefault="00156E5B" w:rsidP="00156E5B">
            <w:pPr>
              <w:spacing w:after="0" w:line="259" w:lineRule="auto"/>
              <w:ind w:left="0" w:firstLine="0"/>
            </w:pPr>
            <w:r w:rsidRPr="00100759">
              <w:t xml:space="preserve">REGISTRATION NUMBER:  </w:t>
            </w:r>
          </w:p>
        </w:tc>
        <w:tc>
          <w:tcPr>
            <w:tcW w:w="3883" w:type="dxa"/>
            <w:vAlign w:val="center"/>
          </w:tcPr>
          <w:p w14:paraId="0E8F3E5D" w14:textId="681BDB10" w:rsidR="00156E5B" w:rsidRDefault="00156E5B" w:rsidP="00156E5B">
            <w:pPr>
              <w:spacing w:after="160" w:line="259" w:lineRule="auto"/>
              <w:ind w:left="0" w:firstLine="0"/>
            </w:pPr>
            <w:r w:rsidRPr="007A35BA">
              <w:rPr>
                <w:color w:val="FF0000"/>
              </w:rPr>
              <w:t>REDACTED TEXT under FOIA Section 40, Personal Information</w:t>
            </w:r>
          </w:p>
        </w:tc>
      </w:tr>
      <w:tr w:rsidR="00156E5B" w14:paraId="11F057CD" w14:textId="77777777" w:rsidTr="00156E5B">
        <w:trPr>
          <w:trHeight w:val="371"/>
        </w:trPr>
        <w:tc>
          <w:tcPr>
            <w:tcW w:w="3601" w:type="dxa"/>
            <w:tcBorders>
              <w:top w:val="nil"/>
              <w:left w:val="nil"/>
              <w:bottom w:val="nil"/>
              <w:right w:val="nil"/>
            </w:tcBorders>
            <w:vAlign w:val="bottom"/>
          </w:tcPr>
          <w:p w14:paraId="586423D5" w14:textId="77777777" w:rsidR="00156E5B" w:rsidRPr="00100759" w:rsidRDefault="00156E5B" w:rsidP="00156E5B">
            <w:pPr>
              <w:tabs>
                <w:tab w:val="center" w:pos="2881"/>
              </w:tabs>
              <w:spacing w:after="0" w:line="259" w:lineRule="auto"/>
              <w:ind w:left="0" w:firstLine="0"/>
            </w:pPr>
            <w:r w:rsidRPr="00100759">
              <w:t xml:space="preserve">DUNS NUMBER:        </w:t>
            </w:r>
            <w:r w:rsidRPr="00100759">
              <w:tab/>
              <w:t xml:space="preserve"> </w:t>
            </w:r>
          </w:p>
        </w:tc>
        <w:tc>
          <w:tcPr>
            <w:tcW w:w="3883" w:type="dxa"/>
            <w:tcBorders>
              <w:top w:val="nil"/>
              <w:left w:val="nil"/>
              <w:bottom w:val="nil"/>
              <w:right w:val="nil"/>
            </w:tcBorders>
            <w:vAlign w:val="bottom"/>
          </w:tcPr>
          <w:p w14:paraId="14BF8224" w14:textId="5605CBF6" w:rsidR="00156E5B" w:rsidRPr="00100759" w:rsidRDefault="00156E5B" w:rsidP="00156E5B">
            <w:pPr>
              <w:spacing w:after="0" w:line="259" w:lineRule="auto"/>
              <w:ind w:left="0" w:firstLine="0"/>
            </w:pPr>
            <w:r w:rsidRPr="007A35BA">
              <w:rPr>
                <w:color w:val="FF0000"/>
              </w:rPr>
              <w:t>REDACTED TEXT under FOIA Section 40, Personal Information</w:t>
            </w:r>
          </w:p>
        </w:tc>
      </w:tr>
    </w:tbl>
    <w:p w14:paraId="4C651A34" w14:textId="2623A51F" w:rsidR="00E81757" w:rsidRDefault="00433FBF">
      <w:pPr>
        <w:spacing w:after="179"/>
        <w:ind w:left="-5"/>
      </w:pPr>
      <w:r>
        <w:rPr>
          <w:rFonts w:ascii="Calibri" w:eastAsia="Calibri" w:hAnsi="Calibri" w:cs="Calibri"/>
          <w:sz w:val="22"/>
        </w:rPr>
        <w:t xml:space="preserve"> </w:t>
      </w:r>
      <w:r>
        <w:t>DPS SUPPLIER REGISTRATION SERVICE ID:</w:t>
      </w:r>
      <w:r>
        <w:rPr>
          <w:b/>
        </w:rPr>
        <w:t xml:space="preserve">  </w:t>
      </w:r>
      <w:r w:rsidR="00156E5B" w:rsidRPr="007A35BA">
        <w:rPr>
          <w:color w:val="FF0000"/>
        </w:rPr>
        <w:t>REDACTED TEXT under FOIA Section 40, Personal Information</w:t>
      </w:r>
      <w:r w:rsidR="00225DD0">
        <w:rPr>
          <w:bCs/>
        </w:rPr>
        <w:t xml:space="preserve"> </w:t>
      </w:r>
    </w:p>
    <w:p w14:paraId="076A0DC0" w14:textId="0E48A231" w:rsidR="00E81757" w:rsidRDefault="00E81757">
      <w:pPr>
        <w:spacing w:after="218" w:line="259" w:lineRule="auto"/>
        <w:ind w:left="0" w:firstLine="0"/>
      </w:pPr>
    </w:p>
    <w:p w14:paraId="0A9E3574" w14:textId="77777777" w:rsidR="00E81757" w:rsidRDefault="00433FBF">
      <w:pPr>
        <w:ind w:left="-5"/>
      </w:pPr>
      <w:r>
        <w:t xml:space="preserve">APPLICABLE DPS CONTRACT </w:t>
      </w:r>
    </w:p>
    <w:p w14:paraId="7275472E" w14:textId="77777777" w:rsidR="00E81757" w:rsidRDefault="00433FBF">
      <w:pPr>
        <w:spacing w:after="0" w:line="259" w:lineRule="auto"/>
        <w:ind w:left="0" w:firstLine="0"/>
      </w:pPr>
      <w:r>
        <w:t xml:space="preserve"> </w:t>
      </w:r>
    </w:p>
    <w:p w14:paraId="183897B7" w14:textId="6392CC7F" w:rsidR="00E81757" w:rsidRDefault="00433FBF">
      <w:pPr>
        <w:ind w:left="-5"/>
      </w:pPr>
      <w:r>
        <w:t>This Order Form is for the provision of the Deliverables and date</w:t>
      </w:r>
      <w:r w:rsidR="002861EE">
        <w:t>d 17</w:t>
      </w:r>
      <w:r w:rsidR="002861EE" w:rsidRPr="002861EE">
        <w:rPr>
          <w:vertAlign w:val="superscript"/>
        </w:rPr>
        <w:t>th</w:t>
      </w:r>
      <w:r w:rsidR="002861EE">
        <w:t xml:space="preserve"> March 2025</w:t>
      </w:r>
      <w:r>
        <w:t xml:space="preserve">.  </w:t>
      </w:r>
    </w:p>
    <w:p w14:paraId="4E20FF74" w14:textId="77777777" w:rsidR="00E81757" w:rsidRDefault="00433FBF">
      <w:pPr>
        <w:ind w:left="-5"/>
      </w:pPr>
      <w:r>
        <w:t xml:space="preserve">It’s issued under the DPS Contract with the reference number RM3764iii for the provision of Cyber Security Services.    </w:t>
      </w:r>
    </w:p>
    <w:p w14:paraId="62F4D2EA" w14:textId="77777777" w:rsidR="00E81757" w:rsidRDefault="00433FBF">
      <w:pPr>
        <w:spacing w:after="0" w:line="259" w:lineRule="auto"/>
        <w:ind w:left="0" w:firstLine="0"/>
      </w:pPr>
      <w:r>
        <w:rPr>
          <w:b/>
        </w:rPr>
        <w:t xml:space="preserve"> </w:t>
      </w:r>
    </w:p>
    <w:p w14:paraId="654C49AD" w14:textId="77777777" w:rsidR="00E81757" w:rsidRDefault="00433FBF">
      <w:pPr>
        <w:ind w:left="-5"/>
      </w:pPr>
      <w:r>
        <w:t xml:space="preserve">DPS FILTER CATEGORY(IES): </w:t>
      </w:r>
    </w:p>
    <w:p w14:paraId="58B6F0E2" w14:textId="77777777" w:rsidR="002861EE" w:rsidRDefault="00100759">
      <w:pPr>
        <w:spacing w:after="0" w:line="259" w:lineRule="auto"/>
        <w:ind w:left="0" w:firstLine="0"/>
      </w:pPr>
      <w:r>
        <w:t xml:space="preserve">Lot 1 with the following filters applied: </w:t>
      </w:r>
    </w:p>
    <w:p w14:paraId="0D0C3DDC" w14:textId="74616D9C" w:rsidR="00E81757" w:rsidRDefault="00100759">
      <w:pPr>
        <w:spacing w:after="0" w:line="259" w:lineRule="auto"/>
        <w:ind w:left="0" w:firstLine="0"/>
      </w:pPr>
      <w:r>
        <w:t>Certification: NCSC Assured Services NCSC Assured Services - Subject Area: Consultancy and Advice: Certification (e.g. Cyber Essentials) Penetration Test/Health Check: Penetration Testing/Pen test, CHECK and IT Health Check NCSC Assured Services - Standards: Cyber Essentials Plus Clearance: Security Check NPPV (Non-Police Personnel Vetting)</w:t>
      </w:r>
      <w:r w:rsidR="00433FBF">
        <w:rPr>
          <w:b/>
        </w:rPr>
        <w:t xml:space="preserve"> </w:t>
      </w:r>
      <w:r w:rsidR="00433FBF">
        <w:rPr>
          <w:b/>
        </w:rPr>
        <w:tab/>
        <w:t xml:space="preserve"> </w:t>
      </w:r>
    </w:p>
    <w:p w14:paraId="311A5ABE" w14:textId="77777777" w:rsidR="002861EE" w:rsidRDefault="002861EE">
      <w:pPr>
        <w:ind w:left="-5"/>
      </w:pPr>
    </w:p>
    <w:p w14:paraId="29ADE436" w14:textId="7D43E7A3" w:rsidR="00E81757" w:rsidRDefault="00433FBF">
      <w:pPr>
        <w:ind w:left="-5"/>
      </w:pPr>
      <w:r>
        <w:t xml:space="preserve">ORDER INCORPORATED TERMS </w:t>
      </w:r>
    </w:p>
    <w:p w14:paraId="0F18A371" w14:textId="77777777" w:rsidR="00E81757" w:rsidRDefault="00433FBF">
      <w:pPr>
        <w:spacing w:after="203"/>
        <w:ind w:left="-5"/>
      </w:pPr>
      <w:r>
        <w:t xml:space="preserve">The following documents are incorporated into this Order Contract. Where numbers are </w:t>
      </w:r>
      <w:proofErr w:type="gramStart"/>
      <w:r>
        <w:t>missing</w:t>
      </w:r>
      <w:proofErr w:type="gramEnd"/>
      <w:r>
        <w:t xml:space="preserve"> we are not using those schedules. If the documents conflict, the following order of precedence applies: </w:t>
      </w:r>
    </w:p>
    <w:p w14:paraId="3F42E5E4" w14:textId="77777777" w:rsidR="00E81757" w:rsidRDefault="00433FBF">
      <w:pPr>
        <w:numPr>
          <w:ilvl w:val="0"/>
          <w:numId w:val="1"/>
        </w:numPr>
        <w:ind w:hanging="360"/>
      </w:pPr>
      <w:r>
        <w:lastRenderedPageBreak/>
        <w:t xml:space="preserve">This Order Form including the Order Special Terms and Order Special Schedules. </w:t>
      </w:r>
    </w:p>
    <w:p w14:paraId="047A2C61" w14:textId="77777777" w:rsidR="00E81757" w:rsidRDefault="00433FBF">
      <w:pPr>
        <w:numPr>
          <w:ilvl w:val="0"/>
          <w:numId w:val="1"/>
        </w:numPr>
        <w:ind w:hanging="360"/>
      </w:pPr>
      <w:r>
        <w:t xml:space="preserve">Joint Schedule 1 (Definitions and Interpretation) RM3764iii </w:t>
      </w:r>
    </w:p>
    <w:p w14:paraId="5E0542D4" w14:textId="77777777" w:rsidR="00E81757" w:rsidRDefault="00433FBF">
      <w:pPr>
        <w:numPr>
          <w:ilvl w:val="0"/>
          <w:numId w:val="1"/>
        </w:numPr>
        <w:ind w:hanging="360"/>
      </w:pPr>
      <w:r>
        <w:t xml:space="preserve">The following Schedules in equal order of precedence: </w:t>
      </w:r>
    </w:p>
    <w:p w14:paraId="0AE1A4B2" w14:textId="77777777" w:rsidR="00E81757" w:rsidRDefault="00433FBF">
      <w:pPr>
        <w:spacing w:after="18" w:line="259" w:lineRule="auto"/>
        <w:ind w:left="720" w:firstLine="0"/>
      </w:pPr>
      <w:r>
        <w:t xml:space="preserve"> </w:t>
      </w:r>
    </w:p>
    <w:p w14:paraId="37BE6D13" w14:textId="77777777" w:rsidR="00DD2792" w:rsidRDefault="00433FBF" w:rsidP="00DD2792">
      <w:pPr>
        <w:ind w:left="1080" w:right="734" w:firstLine="0"/>
      </w:pPr>
      <w:r>
        <w:t xml:space="preserve">Joint Schedules for RM3764iii  </w:t>
      </w:r>
    </w:p>
    <w:p w14:paraId="70292202" w14:textId="77777777" w:rsidR="00DD2792" w:rsidRDefault="00433FBF" w:rsidP="00DD2792">
      <w:pPr>
        <w:ind w:left="1080" w:right="734" w:firstLine="360"/>
      </w:pPr>
      <w:r>
        <w:rPr>
          <w:rFonts w:ascii="Courier New" w:eastAsia="Courier New" w:hAnsi="Courier New" w:cs="Courier New"/>
        </w:rPr>
        <w:t>o</w:t>
      </w:r>
      <w:r>
        <w:t xml:space="preserve"> Joint Schedule 2 (Variation Form)  </w:t>
      </w:r>
    </w:p>
    <w:p w14:paraId="30014044" w14:textId="77777777" w:rsidR="00DD2792" w:rsidRDefault="00433FBF" w:rsidP="00DD2792">
      <w:pPr>
        <w:ind w:left="1080" w:right="734" w:firstLine="360"/>
      </w:pPr>
      <w:r>
        <w:rPr>
          <w:rFonts w:ascii="Courier New" w:eastAsia="Courier New" w:hAnsi="Courier New" w:cs="Courier New"/>
        </w:rPr>
        <w:t>o</w:t>
      </w:r>
      <w:r>
        <w:t xml:space="preserve"> Joint Schedule 3 (Insurance Requirements) </w:t>
      </w:r>
    </w:p>
    <w:p w14:paraId="0D7806CD" w14:textId="750A879B" w:rsidR="00E81757" w:rsidRDefault="00433FBF" w:rsidP="00DD2792">
      <w:pPr>
        <w:ind w:left="1080" w:right="734" w:firstLine="360"/>
      </w:pPr>
      <w:r>
        <w:rPr>
          <w:rFonts w:ascii="Courier New" w:eastAsia="Courier New" w:hAnsi="Courier New" w:cs="Courier New"/>
        </w:rPr>
        <w:t>o</w:t>
      </w:r>
      <w:r>
        <w:t xml:space="preserve"> Joint Schedule 4 (Commercially Sensitive Information) </w:t>
      </w:r>
    </w:p>
    <w:p w14:paraId="27329271" w14:textId="77777777" w:rsidR="00D05D2D" w:rsidRDefault="00433FBF">
      <w:pPr>
        <w:numPr>
          <w:ilvl w:val="2"/>
          <w:numId w:val="1"/>
        </w:numPr>
        <w:ind w:hanging="360"/>
      </w:pPr>
      <w:r>
        <w:t xml:space="preserve">Joint Schedule 6 (Key Subcontractors) </w:t>
      </w:r>
      <w:r>
        <w:tab/>
        <w:t xml:space="preserve"> </w:t>
      </w:r>
      <w:r>
        <w:tab/>
        <w:t xml:space="preserve"> </w:t>
      </w:r>
      <w:r>
        <w:tab/>
        <w:t xml:space="preserve"> </w:t>
      </w:r>
    </w:p>
    <w:p w14:paraId="50A99A8C" w14:textId="67B70E76" w:rsidR="00E81757" w:rsidRDefault="00433FBF">
      <w:pPr>
        <w:numPr>
          <w:ilvl w:val="2"/>
          <w:numId w:val="1"/>
        </w:numPr>
        <w:ind w:hanging="360"/>
      </w:pPr>
      <w:r>
        <w:t xml:space="preserve">Joint Schedule 7 (Financial Difficulties) </w:t>
      </w:r>
      <w:r>
        <w:tab/>
        <w:t xml:space="preserve"> </w:t>
      </w:r>
      <w:r>
        <w:tab/>
        <w:t xml:space="preserve"> </w:t>
      </w:r>
      <w:r>
        <w:tab/>
        <w:t xml:space="preserve"> </w:t>
      </w:r>
    </w:p>
    <w:p w14:paraId="159ACFEB" w14:textId="77777777" w:rsidR="00E81757" w:rsidRDefault="00433FBF">
      <w:pPr>
        <w:numPr>
          <w:ilvl w:val="2"/>
          <w:numId w:val="1"/>
        </w:numPr>
        <w:ind w:hanging="360"/>
      </w:pPr>
      <w:r>
        <w:t xml:space="preserve">Joint Schedule 8 (Guarantee)   </w:t>
      </w:r>
      <w:r>
        <w:tab/>
        <w:t xml:space="preserve"> </w:t>
      </w:r>
      <w:r>
        <w:tab/>
        <w:t xml:space="preserve"> </w:t>
      </w:r>
      <w:r>
        <w:tab/>
        <w:t xml:space="preserve"> </w:t>
      </w:r>
    </w:p>
    <w:p w14:paraId="6F2722CA" w14:textId="77777777" w:rsidR="00E81757" w:rsidRDefault="00433FBF">
      <w:pPr>
        <w:numPr>
          <w:ilvl w:val="2"/>
          <w:numId w:val="1"/>
        </w:numPr>
        <w:ind w:hanging="360"/>
      </w:pPr>
      <w:r>
        <w:t xml:space="preserve">Joint Schedule 10 (Rectification Plan)  </w:t>
      </w:r>
      <w:r>
        <w:tab/>
        <w:t xml:space="preserve"> </w:t>
      </w:r>
    </w:p>
    <w:p w14:paraId="4B6E96F8" w14:textId="77777777" w:rsidR="00E81757" w:rsidRDefault="00433FBF">
      <w:pPr>
        <w:numPr>
          <w:ilvl w:val="2"/>
          <w:numId w:val="1"/>
        </w:numPr>
        <w:ind w:hanging="360"/>
      </w:pPr>
      <w:r>
        <w:t xml:space="preserve">Joint Schedule 11 (Processing Data) </w:t>
      </w:r>
    </w:p>
    <w:p w14:paraId="6CA27E09" w14:textId="77777777" w:rsidR="00E81757" w:rsidRDefault="00433FBF">
      <w:pPr>
        <w:spacing w:after="0" w:line="259" w:lineRule="auto"/>
        <w:ind w:left="1440" w:firstLine="0"/>
      </w:pPr>
      <w:r>
        <w:t xml:space="preserve"> </w:t>
      </w:r>
    </w:p>
    <w:p w14:paraId="30CA0639" w14:textId="77777777" w:rsidR="00E81757" w:rsidRDefault="00433FBF">
      <w:pPr>
        <w:spacing w:after="24" w:line="259" w:lineRule="auto"/>
        <w:ind w:left="1411" w:right="-26" w:firstLine="0"/>
      </w:pPr>
      <w:r>
        <w:rPr>
          <w:rFonts w:ascii="Calibri" w:eastAsia="Calibri" w:hAnsi="Calibri" w:cs="Calibri"/>
          <w:noProof/>
          <w:sz w:val="22"/>
        </w:rPr>
        <mc:AlternateContent>
          <mc:Choice Requires="wpg">
            <w:drawing>
              <wp:inline distT="0" distB="0" distL="0" distR="0" wp14:anchorId="3F5DF565" wp14:editId="129BF464">
                <wp:extent cx="4854829" cy="6096"/>
                <wp:effectExtent l="0" t="0" r="0" b="0"/>
                <wp:docPr id="10523" name="Group 10523"/>
                <wp:cNvGraphicFramePr/>
                <a:graphic xmlns:a="http://schemas.openxmlformats.org/drawingml/2006/main">
                  <a:graphicData uri="http://schemas.microsoft.com/office/word/2010/wordprocessingGroup">
                    <wpg:wgp>
                      <wpg:cNvGrpSpPr/>
                      <wpg:grpSpPr>
                        <a:xfrm>
                          <a:off x="0" y="0"/>
                          <a:ext cx="4854829" cy="6096"/>
                          <a:chOff x="0" y="0"/>
                          <a:chExt cx="4854829" cy="6096"/>
                        </a:xfrm>
                      </wpg:grpSpPr>
                      <wps:wsp>
                        <wps:cNvPr id="12864" name="Shape 12864"/>
                        <wps:cNvSpPr/>
                        <wps:spPr>
                          <a:xfrm>
                            <a:off x="0" y="0"/>
                            <a:ext cx="4854829" cy="9144"/>
                          </a:xfrm>
                          <a:custGeom>
                            <a:avLst/>
                            <a:gdLst/>
                            <a:ahLst/>
                            <a:cxnLst/>
                            <a:rect l="0" t="0" r="0" b="0"/>
                            <a:pathLst>
                              <a:path w="4854829" h="9144">
                                <a:moveTo>
                                  <a:pt x="0" y="0"/>
                                </a:moveTo>
                                <a:lnTo>
                                  <a:pt x="4854829" y="0"/>
                                </a:lnTo>
                                <a:lnTo>
                                  <a:pt x="48548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xmlns:w16sdtfl="http://schemas.microsoft.com/office/word/2024/wordml/sdtformatlock">
            <w:pict>
              <v:group w14:anchorId="70C10EB2" id="Group 10523" o:spid="_x0000_s1026" style="width:382.25pt;height:.5pt;mso-position-horizontal-relative:char;mso-position-vertical-relative:line" coordsize="485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">
                <v:shape id="Shape 12864" o:spid="_x0000_s1027" style="position:absolute;width:48548;height:91;visibility:visible;mso-wrap-style:square;v-text-anchor:top" coordsize="48548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" path="m,l4854829,r,9144l,9144,,e" fillcolor="black" stroked="f" strokeweight="0">
                  <v:stroke miterlimit="83231f" joinstyle="miter"/>
                  <v:path arrowok="t" textboxrect="0,0,4854829,9144"/>
                </v:shape>
                <w10:anchorlock/>
              </v:group>
            </w:pict>
          </mc:Fallback>
        </mc:AlternateContent>
      </w:r>
    </w:p>
    <w:p w14:paraId="515D825C" w14:textId="77777777" w:rsidR="00E81757" w:rsidRDefault="00433FBF">
      <w:pPr>
        <w:numPr>
          <w:ilvl w:val="1"/>
          <w:numId w:val="1"/>
        </w:numPr>
        <w:ind w:right="734" w:hanging="360"/>
      </w:pPr>
      <w:r>
        <w:t xml:space="preserve">Order Schedules for RM3764iii </w:t>
      </w:r>
      <w:r>
        <w:tab/>
        <w:t xml:space="preserve"> </w:t>
      </w:r>
      <w:r>
        <w:tab/>
        <w:t xml:space="preserve"> </w:t>
      </w:r>
    </w:p>
    <w:p w14:paraId="0B5EF278" w14:textId="77777777" w:rsidR="00E81757" w:rsidRDefault="00433FBF">
      <w:pPr>
        <w:numPr>
          <w:ilvl w:val="2"/>
          <w:numId w:val="1"/>
        </w:numPr>
        <w:ind w:hanging="360"/>
      </w:pPr>
      <w:r>
        <w:t xml:space="preserve">Order Schedule 1 (Transparency Reports) </w:t>
      </w:r>
    </w:p>
    <w:p w14:paraId="5488A069" w14:textId="77777777" w:rsidR="00E81757" w:rsidRDefault="00433FBF">
      <w:pPr>
        <w:numPr>
          <w:ilvl w:val="2"/>
          <w:numId w:val="1"/>
        </w:numPr>
        <w:ind w:hanging="360"/>
      </w:pPr>
      <w:r>
        <w:t xml:space="preserve">Order Schedule 2 (Staff Transfer) </w:t>
      </w:r>
      <w:r>
        <w:tab/>
        <w:t xml:space="preserve"> </w:t>
      </w:r>
      <w:r>
        <w:tab/>
        <w:t xml:space="preserve"> </w:t>
      </w:r>
      <w:r>
        <w:tab/>
        <w:t xml:space="preserve"> </w:t>
      </w:r>
      <w:r>
        <w:tab/>
        <w:t xml:space="preserve"> </w:t>
      </w:r>
      <w:r>
        <w:tab/>
        <w:t xml:space="preserve">  </w:t>
      </w:r>
    </w:p>
    <w:p w14:paraId="187ECC8A" w14:textId="77777777" w:rsidR="00E81757" w:rsidRDefault="00433FBF">
      <w:pPr>
        <w:numPr>
          <w:ilvl w:val="2"/>
          <w:numId w:val="1"/>
        </w:numPr>
        <w:ind w:hanging="360"/>
      </w:pPr>
      <w:r>
        <w:t xml:space="preserve">Order Schedule 4 (Order Tender) </w:t>
      </w:r>
    </w:p>
    <w:p w14:paraId="53798F4A" w14:textId="77777777" w:rsidR="00E81757" w:rsidRDefault="00433FBF">
      <w:pPr>
        <w:numPr>
          <w:ilvl w:val="2"/>
          <w:numId w:val="1"/>
        </w:numPr>
        <w:ind w:hanging="360"/>
      </w:pPr>
      <w:r>
        <w:t xml:space="preserve">Order Schedule 5 (Pricing Details) </w:t>
      </w:r>
      <w:r>
        <w:tab/>
        <w:t xml:space="preserve"> </w:t>
      </w:r>
      <w:r>
        <w:tab/>
        <w:t xml:space="preserve"> </w:t>
      </w:r>
      <w:r>
        <w:tab/>
        <w:t xml:space="preserve"> </w:t>
      </w:r>
      <w:r>
        <w:tab/>
        <w:t xml:space="preserve"> </w:t>
      </w:r>
      <w:r>
        <w:tab/>
        <w:t xml:space="preserve">  </w:t>
      </w:r>
    </w:p>
    <w:p w14:paraId="797AFCD2" w14:textId="77777777" w:rsidR="00E81757" w:rsidRDefault="00433FBF">
      <w:pPr>
        <w:numPr>
          <w:ilvl w:val="2"/>
          <w:numId w:val="1"/>
        </w:numPr>
        <w:ind w:hanging="360"/>
      </w:pPr>
      <w:r>
        <w:t xml:space="preserve">Order Schedule 6 (ICT Services)  </w:t>
      </w:r>
    </w:p>
    <w:p w14:paraId="7E41F68D" w14:textId="714825E4" w:rsidR="00E81757" w:rsidRDefault="00433FBF">
      <w:pPr>
        <w:numPr>
          <w:ilvl w:val="2"/>
          <w:numId w:val="1"/>
        </w:numPr>
        <w:ind w:hanging="360"/>
      </w:pPr>
      <w:r>
        <w:t xml:space="preserve">Order Schedule 7 (Key Supplier Staff) </w:t>
      </w:r>
      <w:r>
        <w:tab/>
        <w:t xml:space="preserve">  </w:t>
      </w:r>
      <w:r>
        <w:tab/>
        <w:t xml:space="preserve"> </w:t>
      </w:r>
      <w:r>
        <w:tab/>
        <w:t xml:space="preserve">  </w:t>
      </w:r>
    </w:p>
    <w:p w14:paraId="439C7F93" w14:textId="2C1776EB" w:rsidR="00E81757" w:rsidRDefault="00433FBF">
      <w:pPr>
        <w:numPr>
          <w:ilvl w:val="2"/>
          <w:numId w:val="1"/>
        </w:numPr>
        <w:ind w:hanging="360"/>
      </w:pPr>
      <w:r>
        <w:t xml:space="preserve">Order Schedule 8 (Business Continuity and Disaster Recovery)  </w:t>
      </w:r>
    </w:p>
    <w:p w14:paraId="677694A5" w14:textId="77777777" w:rsidR="00A37C03" w:rsidRDefault="00433FBF">
      <w:pPr>
        <w:numPr>
          <w:ilvl w:val="2"/>
          <w:numId w:val="1"/>
        </w:numPr>
        <w:ind w:hanging="360"/>
      </w:pPr>
      <w:r>
        <w:t xml:space="preserve">Order Schedule 9 (Security)  </w:t>
      </w:r>
      <w:r>
        <w:tab/>
        <w:t xml:space="preserve">  </w:t>
      </w:r>
      <w:r>
        <w:tab/>
        <w:t xml:space="preserve"> </w:t>
      </w:r>
      <w:r>
        <w:tab/>
        <w:t xml:space="preserve">   </w:t>
      </w:r>
      <w:r>
        <w:tab/>
        <w:t xml:space="preserve"> </w:t>
      </w:r>
      <w:r>
        <w:tab/>
        <w:t xml:space="preserve">   </w:t>
      </w:r>
    </w:p>
    <w:p w14:paraId="05C8108F" w14:textId="77777777" w:rsidR="00A37C03" w:rsidRDefault="00433FBF">
      <w:pPr>
        <w:numPr>
          <w:ilvl w:val="2"/>
          <w:numId w:val="1"/>
        </w:numPr>
        <w:ind w:hanging="360"/>
      </w:pPr>
      <w:r>
        <w:t xml:space="preserve">Order Schedule 10 (Exit Management)  </w:t>
      </w:r>
      <w:r>
        <w:tab/>
        <w:t xml:space="preserve"> </w:t>
      </w:r>
      <w:r>
        <w:tab/>
        <w:t xml:space="preserve"> </w:t>
      </w:r>
      <w:r>
        <w:tab/>
        <w:t xml:space="preserve">  </w:t>
      </w:r>
      <w:r>
        <w:tab/>
        <w:t xml:space="preserve">  </w:t>
      </w:r>
    </w:p>
    <w:p w14:paraId="63CFCB48" w14:textId="77777777" w:rsidR="00A37C03" w:rsidRDefault="00433FBF">
      <w:pPr>
        <w:numPr>
          <w:ilvl w:val="2"/>
          <w:numId w:val="1"/>
        </w:numPr>
        <w:ind w:hanging="360"/>
      </w:pPr>
      <w:r>
        <w:t xml:space="preserve">Order Schedule 13 (Implementation Plan and Testing)  </w:t>
      </w:r>
      <w:r>
        <w:tab/>
        <w:t xml:space="preserve"> </w:t>
      </w:r>
      <w:r>
        <w:tab/>
        <w:t xml:space="preserve">  </w:t>
      </w:r>
    </w:p>
    <w:p w14:paraId="65D70A15" w14:textId="31A75ACF" w:rsidR="00E81757" w:rsidRDefault="00433FBF">
      <w:pPr>
        <w:numPr>
          <w:ilvl w:val="2"/>
          <w:numId w:val="1"/>
        </w:numPr>
        <w:ind w:hanging="360"/>
      </w:pPr>
      <w:r>
        <w:t xml:space="preserve">Order Schedule 14 (Service Levels)  </w:t>
      </w:r>
      <w:r>
        <w:tab/>
        <w:t xml:space="preserve"> </w:t>
      </w:r>
      <w:r>
        <w:tab/>
        <w:t xml:space="preserve"> </w:t>
      </w:r>
      <w:r>
        <w:tab/>
        <w:t xml:space="preserve"> </w:t>
      </w:r>
      <w:r>
        <w:tab/>
        <w:t xml:space="preserve">  </w:t>
      </w:r>
    </w:p>
    <w:p w14:paraId="05AAC61D" w14:textId="77777777" w:rsidR="00E81757" w:rsidRDefault="00433FBF">
      <w:pPr>
        <w:numPr>
          <w:ilvl w:val="2"/>
          <w:numId w:val="1"/>
        </w:numPr>
        <w:ind w:hanging="360"/>
      </w:pPr>
      <w:r>
        <w:t xml:space="preserve">Order Schedule 15 (Order Contract Management)   </w:t>
      </w:r>
      <w:r>
        <w:tab/>
        <w:t xml:space="preserve">  </w:t>
      </w:r>
    </w:p>
    <w:p w14:paraId="2B8B8E58" w14:textId="77777777" w:rsidR="00A37C03" w:rsidRDefault="00433FBF">
      <w:pPr>
        <w:numPr>
          <w:ilvl w:val="2"/>
          <w:numId w:val="1"/>
        </w:numPr>
        <w:ind w:hanging="360"/>
      </w:pPr>
      <w:r>
        <w:t xml:space="preserve">Order Schedule 17 (MOD Terms)  </w:t>
      </w:r>
      <w:r>
        <w:tab/>
        <w:t xml:space="preserve"> </w:t>
      </w:r>
      <w:r>
        <w:tab/>
        <w:t xml:space="preserve"> </w:t>
      </w:r>
      <w:r>
        <w:tab/>
        <w:t xml:space="preserve"> </w:t>
      </w:r>
      <w:r>
        <w:tab/>
        <w:t xml:space="preserve"> </w:t>
      </w:r>
      <w:r>
        <w:tab/>
        <w:t xml:space="preserve">  </w:t>
      </w:r>
    </w:p>
    <w:p w14:paraId="2FC1DF31" w14:textId="23E0856F" w:rsidR="00A37C03" w:rsidRDefault="00433FBF">
      <w:pPr>
        <w:numPr>
          <w:ilvl w:val="2"/>
          <w:numId w:val="1"/>
        </w:numPr>
        <w:ind w:hanging="360"/>
      </w:pPr>
      <w:r>
        <w:t xml:space="preserve"> Order Schedule 18 (Background Checks)   </w:t>
      </w:r>
      <w:r>
        <w:tab/>
        <w:t xml:space="preserve"> </w:t>
      </w:r>
      <w:r>
        <w:tab/>
        <w:t xml:space="preserve"> </w:t>
      </w:r>
      <w:r>
        <w:tab/>
        <w:t xml:space="preserve"> </w:t>
      </w:r>
      <w:r>
        <w:tab/>
      </w:r>
    </w:p>
    <w:p w14:paraId="037EEB07" w14:textId="5E30572F" w:rsidR="00E81757" w:rsidRDefault="00433FBF">
      <w:pPr>
        <w:numPr>
          <w:ilvl w:val="2"/>
          <w:numId w:val="1"/>
        </w:numPr>
        <w:ind w:hanging="360"/>
      </w:pPr>
      <w:r>
        <w:t xml:space="preserve">Order Schedule 20 (Order Specification) </w:t>
      </w:r>
      <w:r>
        <w:tab/>
        <w:t xml:space="preserve"> </w:t>
      </w:r>
      <w:r>
        <w:tab/>
        <w:t xml:space="preserve"> </w:t>
      </w:r>
      <w:r>
        <w:tab/>
        <w:t xml:space="preserve"> </w:t>
      </w:r>
      <w:r>
        <w:tab/>
        <w:t xml:space="preserve"> </w:t>
      </w:r>
    </w:p>
    <w:p w14:paraId="370B30A1" w14:textId="77777777" w:rsidR="00E81757" w:rsidRDefault="00433FBF">
      <w:pPr>
        <w:numPr>
          <w:ilvl w:val="2"/>
          <w:numId w:val="1"/>
        </w:numPr>
        <w:ind w:hanging="360"/>
      </w:pPr>
      <w:r>
        <w:t xml:space="preserve">Order Schedule 22 (Secret Matters)                                              </w:t>
      </w:r>
    </w:p>
    <w:p w14:paraId="43555619" w14:textId="77777777" w:rsidR="00E81757" w:rsidRDefault="00433FBF">
      <w:pPr>
        <w:numPr>
          <w:ilvl w:val="0"/>
          <w:numId w:val="1"/>
        </w:numPr>
        <w:ind w:hanging="360"/>
      </w:pPr>
      <w:r>
        <w:t xml:space="preserve">CCS Core Terms (DPS version) </w:t>
      </w:r>
    </w:p>
    <w:p w14:paraId="3BD4CD1B" w14:textId="77777777" w:rsidR="00E81757" w:rsidRDefault="00433FBF">
      <w:pPr>
        <w:numPr>
          <w:ilvl w:val="0"/>
          <w:numId w:val="1"/>
        </w:numPr>
        <w:ind w:hanging="360"/>
      </w:pPr>
      <w:r>
        <w:t xml:space="preserve">Joint Schedule 5 (Corporate Social Responsibility) RM3764iii  </w:t>
      </w:r>
    </w:p>
    <w:p w14:paraId="6DCD5E58" w14:textId="77777777" w:rsidR="00E81757" w:rsidRDefault="00433FBF">
      <w:pPr>
        <w:numPr>
          <w:ilvl w:val="0"/>
          <w:numId w:val="1"/>
        </w:numPr>
        <w:ind w:hanging="360"/>
      </w:pPr>
      <w:r>
        <w:t xml:space="preserve">Annexes A &amp; B to Order Schedule 6 </w:t>
      </w:r>
    </w:p>
    <w:p w14:paraId="7AA9587E" w14:textId="41F2A58A" w:rsidR="00E81757" w:rsidRPr="00100759" w:rsidRDefault="00433FBF">
      <w:pPr>
        <w:numPr>
          <w:ilvl w:val="0"/>
          <w:numId w:val="1"/>
        </w:numPr>
        <w:spacing w:after="0" w:line="259" w:lineRule="auto"/>
        <w:ind w:hanging="360"/>
      </w:pPr>
      <w:r w:rsidRPr="000D7BBE">
        <w:t xml:space="preserve">Order Schedule 4 (Order Tender) </w:t>
      </w:r>
      <w:proofErr w:type="gramStart"/>
      <w:r w:rsidRPr="000D7BBE">
        <w:t>as long as</w:t>
      </w:r>
      <w:proofErr w:type="gramEnd"/>
      <w:r w:rsidRPr="000D7BBE">
        <w:t xml:space="preserve"> any parts of the Order Tender</w:t>
      </w:r>
      <w:r w:rsidRPr="00100759">
        <w:t xml:space="preserve"> </w:t>
      </w:r>
      <w:r w:rsidRPr="000D7BBE">
        <w:t>that offer a better commercial position for the Buyer (as decided by the Buyer)</w:t>
      </w:r>
      <w:r w:rsidRPr="00100759">
        <w:t xml:space="preserve"> </w:t>
      </w:r>
      <w:r w:rsidRPr="000D7BBE">
        <w:t>take precedence over the documents above.</w:t>
      </w:r>
    </w:p>
    <w:p w14:paraId="4DB4C3CC" w14:textId="77777777" w:rsidR="00E81757" w:rsidRDefault="00433FBF">
      <w:pPr>
        <w:spacing w:after="0" w:line="259" w:lineRule="auto"/>
        <w:ind w:left="720" w:firstLine="0"/>
      </w:pPr>
      <w:r>
        <w:t xml:space="preserve"> </w:t>
      </w:r>
    </w:p>
    <w:p w14:paraId="2AC843D9" w14:textId="77777777" w:rsidR="00E81757" w:rsidRDefault="00433FBF">
      <w:pPr>
        <w:ind w:left="-5"/>
      </w:pPr>
      <w:r>
        <w:t xml:space="preserve">No other Supplier terms are part of the Order Contract. That includes any terms written on the back of, added to this Order Form, or presented at the time of delivery.  </w:t>
      </w:r>
    </w:p>
    <w:p w14:paraId="5FDFB465" w14:textId="77777777" w:rsidR="00E81757" w:rsidRDefault="00433FBF">
      <w:pPr>
        <w:spacing w:after="0" w:line="259" w:lineRule="auto"/>
        <w:ind w:left="0" w:firstLine="0"/>
      </w:pPr>
      <w:r>
        <w:t xml:space="preserve"> </w:t>
      </w:r>
    </w:p>
    <w:p w14:paraId="24187B5B" w14:textId="77777777" w:rsidR="00E81757" w:rsidRDefault="00433FBF">
      <w:pPr>
        <w:ind w:left="-5"/>
      </w:pPr>
      <w:r>
        <w:lastRenderedPageBreak/>
        <w:t xml:space="preserve">ORDER SPECIAL TERMS </w:t>
      </w:r>
    </w:p>
    <w:p w14:paraId="5A4124C7" w14:textId="77777777" w:rsidR="00E81757" w:rsidRDefault="00433FBF">
      <w:pPr>
        <w:ind w:left="-5"/>
      </w:pPr>
      <w:r>
        <w:t xml:space="preserve">The following Special Terms are incorporated into this Order Contract: </w:t>
      </w:r>
    </w:p>
    <w:p w14:paraId="1242C36B" w14:textId="4BC1F4DA" w:rsidR="00E81757" w:rsidRDefault="00E81757" w:rsidP="000D7BBE">
      <w:pPr>
        <w:tabs>
          <w:tab w:val="center" w:pos="2256"/>
          <w:tab w:val="center" w:pos="2881"/>
          <w:tab w:val="center" w:pos="3601"/>
          <w:tab w:val="center" w:pos="4321"/>
          <w:tab w:val="center" w:pos="5041"/>
          <w:tab w:val="center" w:pos="5761"/>
          <w:tab w:val="center" w:pos="6481"/>
          <w:tab w:val="center" w:pos="7201"/>
          <w:tab w:val="center" w:pos="7955"/>
        </w:tabs>
        <w:ind w:left="-15" w:firstLine="0"/>
      </w:pPr>
    </w:p>
    <w:p w14:paraId="264FACD3" w14:textId="74045879" w:rsidR="00E81757" w:rsidRDefault="00433FBF">
      <w:pPr>
        <w:ind w:left="-5"/>
      </w:pPr>
      <w:r>
        <w:t>None</w:t>
      </w:r>
    </w:p>
    <w:p w14:paraId="59A5E308" w14:textId="77777777" w:rsidR="00E81757" w:rsidRPr="002F3A59" w:rsidRDefault="00433FBF">
      <w:pPr>
        <w:spacing w:after="2" w:line="259" w:lineRule="auto"/>
        <w:ind w:left="0" w:firstLine="0"/>
        <w:rPr>
          <w:rFonts w:eastAsia="Times New Roman"/>
          <w:color w:val="auto"/>
          <w:szCs w:val="24"/>
        </w:rPr>
      </w:pPr>
      <w:r>
        <w:rPr>
          <w:b/>
        </w:rPr>
        <w:t xml:space="preserve"> </w:t>
      </w:r>
    </w:p>
    <w:p w14:paraId="4C039594" w14:textId="595A6991" w:rsidR="00E81757" w:rsidRPr="002F3A59" w:rsidRDefault="00433FBF">
      <w:pPr>
        <w:tabs>
          <w:tab w:val="center" w:pos="2881"/>
          <w:tab w:val="center" w:pos="3601"/>
          <w:tab w:val="center" w:pos="5574"/>
        </w:tabs>
        <w:ind w:left="-15" w:firstLine="0"/>
        <w:rPr>
          <w:rFonts w:eastAsia="Times New Roman"/>
          <w:color w:val="auto"/>
          <w:szCs w:val="24"/>
        </w:rPr>
      </w:pPr>
      <w:r w:rsidRPr="002F3A59">
        <w:rPr>
          <w:rFonts w:eastAsia="Times New Roman"/>
          <w:color w:val="auto"/>
          <w:szCs w:val="24"/>
        </w:rPr>
        <w:t xml:space="preserve">ORDER START DATE: </w:t>
      </w:r>
      <w:r w:rsidRPr="002F3A59">
        <w:rPr>
          <w:rFonts w:eastAsia="Times New Roman"/>
          <w:color w:val="auto"/>
          <w:szCs w:val="24"/>
        </w:rPr>
        <w:tab/>
        <w:t xml:space="preserve"> </w:t>
      </w:r>
      <w:r w:rsidRPr="002F3A59">
        <w:rPr>
          <w:rFonts w:eastAsia="Times New Roman"/>
          <w:color w:val="auto"/>
          <w:szCs w:val="24"/>
        </w:rPr>
        <w:tab/>
        <w:t xml:space="preserve"> </w:t>
      </w:r>
      <w:r w:rsidRPr="002F3A59">
        <w:rPr>
          <w:rFonts w:eastAsia="Times New Roman"/>
          <w:color w:val="auto"/>
          <w:szCs w:val="24"/>
        </w:rPr>
        <w:tab/>
      </w:r>
      <w:r w:rsidR="002861EE" w:rsidRPr="002F3A59">
        <w:rPr>
          <w:rFonts w:eastAsia="Times New Roman"/>
          <w:color w:val="auto"/>
          <w:szCs w:val="24"/>
        </w:rPr>
        <w:t>01/04/2025</w:t>
      </w:r>
    </w:p>
    <w:p w14:paraId="408E2947" w14:textId="77777777" w:rsidR="00E81757" w:rsidRDefault="00433FBF">
      <w:pPr>
        <w:spacing w:after="0" w:line="259" w:lineRule="auto"/>
        <w:ind w:left="0" w:firstLine="0"/>
      </w:pPr>
      <w:r>
        <w:t xml:space="preserve"> </w:t>
      </w:r>
    </w:p>
    <w:p w14:paraId="28D272D1" w14:textId="696682D3" w:rsidR="00E81757" w:rsidRDefault="00433FBF">
      <w:pPr>
        <w:tabs>
          <w:tab w:val="center" w:pos="3601"/>
          <w:tab w:val="center" w:pos="5574"/>
        </w:tabs>
        <w:ind w:left="-15" w:firstLine="0"/>
      </w:pPr>
      <w:r>
        <w:t xml:space="preserve">ORDER EXPIRY DATE:   </w:t>
      </w:r>
      <w:r>
        <w:tab/>
        <w:t xml:space="preserve"> </w:t>
      </w:r>
      <w:r>
        <w:tab/>
      </w:r>
      <w:r w:rsidR="002F3A59" w:rsidRPr="00720CA3">
        <w:t>31/03/202</w:t>
      </w:r>
      <w:r w:rsidR="008C3754" w:rsidRPr="00720CA3">
        <w:t>7</w:t>
      </w:r>
    </w:p>
    <w:p w14:paraId="2C8B9697" w14:textId="77777777" w:rsidR="00E81757" w:rsidRDefault="00433FBF">
      <w:pPr>
        <w:spacing w:after="0" w:line="259" w:lineRule="auto"/>
        <w:ind w:left="0" w:firstLine="0"/>
      </w:pPr>
      <w:r>
        <w:t xml:space="preserve"> </w:t>
      </w:r>
    </w:p>
    <w:p w14:paraId="021CF075" w14:textId="635F1438" w:rsidR="00E81757" w:rsidRDefault="00433FBF">
      <w:pPr>
        <w:tabs>
          <w:tab w:val="center" w:pos="3601"/>
          <w:tab w:val="center" w:pos="5529"/>
        </w:tabs>
        <w:ind w:left="-15" w:firstLine="0"/>
      </w:pPr>
      <w:r>
        <w:t xml:space="preserve">ORDER INITIAL PERIOD:  </w:t>
      </w:r>
      <w:r>
        <w:tab/>
        <w:t xml:space="preserve"> </w:t>
      </w:r>
      <w:r>
        <w:tab/>
      </w:r>
      <w:r w:rsidR="008C3754" w:rsidRPr="00720CA3">
        <w:t>24 months</w:t>
      </w:r>
    </w:p>
    <w:p w14:paraId="2B416490" w14:textId="77777777" w:rsidR="00E81757" w:rsidRDefault="00433FBF">
      <w:pPr>
        <w:spacing w:after="0" w:line="259" w:lineRule="auto"/>
        <w:ind w:left="0" w:firstLine="0"/>
      </w:pPr>
      <w:r>
        <w:t xml:space="preserve"> </w:t>
      </w:r>
    </w:p>
    <w:p w14:paraId="06BBBAAA" w14:textId="088293EB" w:rsidR="00E81757" w:rsidRDefault="00433FBF">
      <w:pPr>
        <w:tabs>
          <w:tab w:val="center" w:pos="5489"/>
        </w:tabs>
        <w:ind w:left="-15" w:firstLine="0"/>
      </w:pPr>
      <w:r>
        <w:t xml:space="preserve">ORDER OPTIONAL EXTENSION </w:t>
      </w:r>
      <w:r>
        <w:tab/>
      </w:r>
      <w:r w:rsidR="008C3754">
        <w:t xml:space="preserve">one </w:t>
      </w:r>
      <w:r w:rsidR="00720CA3">
        <w:t>period of up to 12 months</w:t>
      </w:r>
    </w:p>
    <w:p w14:paraId="6AF4C7C6" w14:textId="77777777" w:rsidR="00E81757" w:rsidRDefault="00433FBF">
      <w:pPr>
        <w:spacing w:after="0" w:line="259" w:lineRule="auto"/>
        <w:ind w:left="0" w:firstLine="0"/>
      </w:pPr>
      <w:r>
        <w:t xml:space="preserve"> </w:t>
      </w:r>
    </w:p>
    <w:p w14:paraId="4BA0E3BA" w14:textId="77777777" w:rsidR="00E81757" w:rsidRDefault="00433FBF">
      <w:pPr>
        <w:ind w:left="-5"/>
      </w:pPr>
      <w:r>
        <w:t xml:space="preserve">DELIVERABLES  </w:t>
      </w:r>
    </w:p>
    <w:p w14:paraId="3098229D" w14:textId="1B5DE4B9" w:rsidR="00785ECD" w:rsidRDefault="00D71C32" w:rsidP="00785ECD">
      <w:pPr>
        <w:pStyle w:val="Normal1"/>
        <w:tabs>
          <w:tab w:val="left" w:pos="1108"/>
        </w:tabs>
        <w:rPr>
          <w:rFonts w:ascii="Arial" w:eastAsia="Times New Roman" w:hAnsi="Arial" w:cs="Arial"/>
          <w:color w:val="auto"/>
          <w:lang w:eastAsia="en-GB"/>
        </w:rPr>
      </w:pPr>
      <w:r>
        <w:rPr>
          <w:rFonts w:ascii="Arial" w:eastAsia="Times New Roman" w:hAnsi="Arial" w:cs="Arial"/>
          <w:color w:val="auto"/>
          <w:lang w:eastAsia="en-GB"/>
        </w:rPr>
        <w:t>The</w:t>
      </w:r>
      <w:r w:rsidR="00785ECD" w:rsidRPr="00D21845">
        <w:rPr>
          <w:rFonts w:ascii="Arial" w:eastAsia="Times New Roman" w:hAnsi="Arial" w:cs="Arial"/>
          <w:color w:val="auto"/>
          <w:lang w:eastAsia="en-GB"/>
        </w:rPr>
        <w:t xml:space="preserve"> </w:t>
      </w:r>
      <w:r w:rsidR="00785ECD">
        <w:rPr>
          <w:rFonts w:ascii="Arial" w:eastAsia="Times New Roman" w:hAnsi="Arial" w:cs="Arial"/>
          <w:color w:val="auto"/>
          <w:lang w:eastAsia="en-GB"/>
        </w:rPr>
        <w:t>Supplier</w:t>
      </w:r>
      <w:r w:rsidR="00785ECD" w:rsidRPr="00D21845">
        <w:rPr>
          <w:rFonts w:ascii="Arial" w:eastAsia="Times New Roman" w:hAnsi="Arial" w:cs="Arial"/>
          <w:color w:val="auto"/>
          <w:lang w:eastAsia="en-GB"/>
        </w:rPr>
        <w:t xml:space="preserve"> </w:t>
      </w:r>
      <w:r>
        <w:rPr>
          <w:rFonts w:ascii="Arial" w:eastAsia="Times New Roman" w:hAnsi="Arial" w:cs="Arial"/>
          <w:color w:val="auto"/>
          <w:lang w:eastAsia="en-GB"/>
        </w:rPr>
        <w:t>is</w:t>
      </w:r>
      <w:r w:rsidR="00785ECD" w:rsidRPr="00D21845">
        <w:rPr>
          <w:rFonts w:ascii="Arial" w:eastAsia="Times New Roman" w:hAnsi="Arial" w:cs="Arial"/>
          <w:color w:val="auto"/>
          <w:lang w:eastAsia="en-GB"/>
        </w:rPr>
        <w:t xml:space="preserve"> responsible for</w:t>
      </w:r>
      <w:r w:rsidR="00785ECD">
        <w:rPr>
          <w:rFonts w:ascii="Arial" w:eastAsia="Times New Roman" w:hAnsi="Arial" w:cs="Arial"/>
          <w:color w:val="auto"/>
          <w:lang w:eastAsia="en-GB"/>
        </w:rPr>
        <w:t xml:space="preserve"> the below activities. Refer to sections 2.5, 2.6 and 2.7 for a detailed list of responsibilities.</w:t>
      </w:r>
    </w:p>
    <w:p w14:paraId="5774ADE9" w14:textId="77777777" w:rsidR="00785ECD" w:rsidRDefault="00785ECD" w:rsidP="00785ECD">
      <w:pPr>
        <w:pStyle w:val="Normal1"/>
        <w:tabs>
          <w:tab w:val="left" w:pos="1108"/>
        </w:tabs>
        <w:rPr>
          <w:rFonts w:ascii="Arial" w:eastAsia="Times New Roman" w:hAnsi="Arial" w:cs="Arial"/>
          <w:color w:val="auto"/>
          <w:lang w:eastAsia="en-GB"/>
        </w:rPr>
      </w:pPr>
    </w:p>
    <w:p w14:paraId="3240AB6C" w14:textId="7BC41326" w:rsidR="00785ECD" w:rsidRPr="007523A7" w:rsidRDefault="00785ECD" w:rsidP="00785ECD">
      <w:pPr>
        <w:pStyle w:val="Normal1"/>
        <w:numPr>
          <w:ilvl w:val="0"/>
          <w:numId w:val="4"/>
        </w:numPr>
        <w:tabs>
          <w:tab w:val="left" w:pos="1108"/>
        </w:tabs>
        <w:rPr>
          <w:rFonts w:ascii="Arial" w:eastAsia="Times New Roman" w:hAnsi="Arial" w:cs="Arial"/>
          <w:color w:val="auto"/>
          <w:lang w:eastAsia="en-GB"/>
        </w:rPr>
      </w:pPr>
      <w:r>
        <w:rPr>
          <w:rFonts w:ascii="Arial" w:eastAsia="Times New Roman" w:hAnsi="Arial" w:cs="Arial"/>
          <w:color w:val="auto"/>
          <w:lang w:eastAsia="en-GB"/>
        </w:rPr>
        <w:t xml:space="preserve">Providing </w:t>
      </w:r>
      <w:r w:rsidR="00D71C32">
        <w:rPr>
          <w:rFonts w:ascii="Arial" w:eastAsia="Times New Roman" w:hAnsi="Arial" w:cs="Arial"/>
          <w:color w:val="auto"/>
          <w:lang w:eastAsia="en-GB"/>
        </w:rPr>
        <w:t>IT Health Checks (“</w:t>
      </w:r>
      <w:r>
        <w:rPr>
          <w:rFonts w:ascii="Arial" w:eastAsia="Times New Roman" w:hAnsi="Arial" w:cs="Arial"/>
          <w:color w:val="auto"/>
          <w:lang w:eastAsia="en-GB"/>
        </w:rPr>
        <w:t>ITHCs</w:t>
      </w:r>
      <w:r w:rsidR="00D71C32">
        <w:rPr>
          <w:rFonts w:ascii="Arial" w:eastAsia="Times New Roman" w:hAnsi="Arial" w:cs="Arial"/>
          <w:color w:val="auto"/>
          <w:lang w:eastAsia="en-GB"/>
        </w:rPr>
        <w:t>”)</w:t>
      </w:r>
      <w:r>
        <w:rPr>
          <w:rFonts w:ascii="Arial" w:eastAsia="Times New Roman" w:hAnsi="Arial" w:cs="Arial"/>
          <w:color w:val="auto"/>
          <w:lang w:eastAsia="en-GB"/>
        </w:rPr>
        <w:t xml:space="preserve"> under the CHECK terms and conditions, as outlined in Appendix A</w:t>
      </w:r>
      <w:r w:rsidR="00126961">
        <w:rPr>
          <w:rFonts w:ascii="Arial" w:eastAsia="Times New Roman" w:hAnsi="Arial" w:cs="Arial"/>
          <w:color w:val="auto"/>
          <w:lang w:eastAsia="en-GB"/>
        </w:rPr>
        <w:t xml:space="preserve"> </w:t>
      </w:r>
      <w:r w:rsidR="00FD79C1">
        <w:rPr>
          <w:rFonts w:ascii="Arial" w:eastAsia="Times New Roman" w:hAnsi="Arial" w:cs="Arial"/>
          <w:color w:val="auto"/>
          <w:lang w:eastAsia="en-GB"/>
        </w:rPr>
        <w:t xml:space="preserve">(of Appendix B </w:t>
      </w:r>
      <w:r w:rsidR="00EF7B06">
        <w:rPr>
          <w:rFonts w:ascii="Arial" w:eastAsia="Times New Roman" w:hAnsi="Arial" w:cs="Arial"/>
          <w:color w:val="auto"/>
          <w:lang w:eastAsia="en-GB"/>
        </w:rPr>
        <w:t>– Buyer</w:t>
      </w:r>
      <w:r w:rsidR="00D71C32">
        <w:rPr>
          <w:rFonts w:ascii="Arial" w:eastAsia="Times New Roman" w:hAnsi="Arial" w:cs="Arial"/>
          <w:color w:val="auto"/>
          <w:lang w:eastAsia="en-GB"/>
        </w:rPr>
        <w:t>’</w:t>
      </w:r>
      <w:r w:rsidR="00EF7B06">
        <w:rPr>
          <w:rFonts w:ascii="Arial" w:eastAsia="Times New Roman" w:hAnsi="Arial" w:cs="Arial"/>
          <w:color w:val="auto"/>
          <w:lang w:eastAsia="en-GB"/>
        </w:rPr>
        <w:t>s Needs</w:t>
      </w:r>
      <w:r w:rsidR="00FD79C1">
        <w:rPr>
          <w:rFonts w:ascii="Arial" w:eastAsia="Times New Roman" w:hAnsi="Arial" w:cs="Arial"/>
          <w:color w:val="auto"/>
          <w:lang w:eastAsia="en-GB"/>
        </w:rPr>
        <w:t>)</w:t>
      </w:r>
      <w:r w:rsidR="00D71C32">
        <w:rPr>
          <w:rFonts w:ascii="Arial" w:eastAsia="Times New Roman" w:hAnsi="Arial" w:cs="Arial"/>
          <w:color w:val="auto"/>
          <w:lang w:eastAsia="en-GB"/>
        </w:rPr>
        <w:t>.</w:t>
      </w:r>
      <w:r>
        <w:rPr>
          <w:rFonts w:ascii="Arial" w:eastAsia="Times New Roman" w:hAnsi="Arial" w:cs="Arial"/>
          <w:color w:val="auto"/>
          <w:lang w:eastAsia="en-GB"/>
        </w:rPr>
        <w:br/>
      </w:r>
    </w:p>
    <w:p w14:paraId="75FD17A9" w14:textId="68C93BF0" w:rsidR="00785ECD" w:rsidRDefault="00785ECD" w:rsidP="00785ECD">
      <w:pPr>
        <w:pStyle w:val="Normal1"/>
        <w:numPr>
          <w:ilvl w:val="0"/>
          <w:numId w:val="4"/>
        </w:numPr>
        <w:tabs>
          <w:tab w:val="left" w:pos="1108"/>
        </w:tabs>
        <w:rPr>
          <w:rFonts w:ascii="Arial" w:eastAsia="Times New Roman" w:hAnsi="Arial" w:cs="Arial"/>
          <w:color w:val="auto"/>
          <w:lang w:eastAsia="en-GB"/>
        </w:rPr>
      </w:pPr>
      <w:r>
        <w:rPr>
          <w:rFonts w:ascii="Arial" w:eastAsia="Times New Roman" w:hAnsi="Arial" w:cs="Arial"/>
          <w:color w:val="auto"/>
          <w:lang w:eastAsia="en-GB"/>
        </w:rPr>
        <w:t>Attending scoping meetings and producing agreed ITHC scope reports within the timeframe outlined in section 2.6 below</w:t>
      </w:r>
      <w:r w:rsidR="00D71C32">
        <w:rPr>
          <w:rFonts w:ascii="Arial" w:eastAsia="Times New Roman" w:hAnsi="Arial" w:cs="Arial"/>
          <w:color w:val="auto"/>
          <w:lang w:eastAsia="en-GB"/>
        </w:rPr>
        <w:t>.</w:t>
      </w:r>
      <w:r>
        <w:rPr>
          <w:rFonts w:ascii="Arial" w:eastAsia="Times New Roman" w:hAnsi="Arial" w:cs="Arial"/>
          <w:color w:val="auto"/>
          <w:lang w:eastAsia="en-GB"/>
        </w:rPr>
        <w:br/>
      </w:r>
    </w:p>
    <w:p w14:paraId="0981AEE6" w14:textId="2B2AE942" w:rsidR="00785ECD" w:rsidRPr="007523A7" w:rsidRDefault="00785ECD" w:rsidP="00785ECD">
      <w:pPr>
        <w:pStyle w:val="Normal1"/>
        <w:numPr>
          <w:ilvl w:val="0"/>
          <w:numId w:val="4"/>
        </w:numPr>
        <w:tabs>
          <w:tab w:val="left" w:pos="1108"/>
        </w:tabs>
        <w:rPr>
          <w:rFonts w:ascii="Arial" w:eastAsia="Times New Roman" w:hAnsi="Arial" w:cs="Arial"/>
          <w:color w:val="auto"/>
          <w:lang w:eastAsia="en-GB"/>
        </w:rPr>
      </w:pPr>
      <w:r>
        <w:rPr>
          <w:rFonts w:ascii="Arial" w:eastAsia="Times New Roman" w:hAnsi="Arial" w:cs="Arial"/>
          <w:color w:val="auto"/>
          <w:lang w:eastAsia="en-GB"/>
        </w:rPr>
        <w:t xml:space="preserve">Delivering final reports and content to support the writing / production of </w:t>
      </w:r>
      <w:r w:rsidR="00D71C32">
        <w:rPr>
          <w:rFonts w:ascii="Arial" w:eastAsia="Times New Roman" w:hAnsi="Arial" w:cs="Arial"/>
          <w:color w:val="auto"/>
          <w:lang w:eastAsia="en-GB"/>
        </w:rPr>
        <w:t>Remedial Action Plan (“</w:t>
      </w:r>
      <w:r>
        <w:rPr>
          <w:rFonts w:ascii="Arial" w:eastAsia="Times New Roman" w:hAnsi="Arial" w:cs="Arial"/>
          <w:color w:val="auto"/>
          <w:lang w:eastAsia="en-GB"/>
        </w:rPr>
        <w:t>RAP</w:t>
      </w:r>
      <w:r w:rsidR="00D71C32">
        <w:rPr>
          <w:rFonts w:ascii="Arial" w:eastAsia="Times New Roman" w:hAnsi="Arial" w:cs="Arial"/>
          <w:color w:val="auto"/>
          <w:lang w:eastAsia="en-GB"/>
        </w:rPr>
        <w:t>”)</w:t>
      </w:r>
      <w:r>
        <w:rPr>
          <w:rFonts w:ascii="Arial" w:eastAsia="Times New Roman" w:hAnsi="Arial" w:cs="Arial"/>
          <w:color w:val="auto"/>
          <w:lang w:eastAsia="en-GB"/>
        </w:rPr>
        <w:t xml:space="preserve"> reports within the timeframe outlined in section 2.6 below</w:t>
      </w:r>
      <w:r w:rsidR="00D71C32">
        <w:rPr>
          <w:rFonts w:ascii="Arial" w:eastAsia="Times New Roman" w:hAnsi="Arial" w:cs="Arial"/>
          <w:color w:val="auto"/>
          <w:lang w:eastAsia="en-GB"/>
        </w:rPr>
        <w:t>.</w:t>
      </w:r>
      <w:r>
        <w:rPr>
          <w:rFonts w:ascii="Arial" w:eastAsia="Times New Roman" w:hAnsi="Arial" w:cs="Arial"/>
          <w:color w:val="auto"/>
          <w:lang w:eastAsia="en-GB"/>
        </w:rPr>
        <w:br/>
      </w:r>
    </w:p>
    <w:p w14:paraId="4F1F74D0" w14:textId="512360B4" w:rsidR="00785ECD" w:rsidRDefault="00785ECD" w:rsidP="00785ECD">
      <w:pPr>
        <w:pStyle w:val="Normal1"/>
        <w:numPr>
          <w:ilvl w:val="0"/>
          <w:numId w:val="4"/>
        </w:numPr>
        <w:tabs>
          <w:tab w:val="left" w:pos="1108"/>
        </w:tabs>
        <w:rPr>
          <w:rFonts w:ascii="Arial" w:eastAsia="Times New Roman" w:hAnsi="Arial" w:cs="Arial"/>
          <w:color w:val="auto"/>
          <w:lang w:eastAsia="en-GB"/>
        </w:rPr>
      </w:pPr>
      <w:r>
        <w:rPr>
          <w:rFonts w:ascii="Arial" w:eastAsia="Times New Roman" w:hAnsi="Arial" w:cs="Arial"/>
          <w:color w:val="auto"/>
          <w:lang w:eastAsia="en-GB"/>
        </w:rPr>
        <w:t xml:space="preserve">Ensuring that the </w:t>
      </w:r>
      <w:r w:rsidR="005734F3">
        <w:rPr>
          <w:rFonts w:ascii="Arial" w:eastAsia="Times New Roman" w:hAnsi="Arial" w:cs="Arial"/>
          <w:color w:val="auto"/>
          <w:lang w:eastAsia="en-GB"/>
        </w:rPr>
        <w:t xml:space="preserve">Supplier’s </w:t>
      </w:r>
      <w:r>
        <w:rPr>
          <w:rFonts w:ascii="Arial" w:eastAsia="Times New Roman" w:hAnsi="Arial" w:cs="Arial"/>
          <w:color w:val="auto"/>
          <w:lang w:eastAsia="en-GB"/>
        </w:rPr>
        <w:t>technical expertise is present to assess technology</w:t>
      </w:r>
      <w:r w:rsidRPr="00D57DDB">
        <w:rPr>
          <w:rFonts w:ascii="Arial" w:eastAsia="Times New Roman" w:hAnsi="Arial" w:cs="Arial"/>
          <w:color w:val="auto"/>
          <w:lang w:eastAsia="en-GB"/>
        </w:rPr>
        <w:t xml:space="preserve"> </w:t>
      </w:r>
      <w:r>
        <w:rPr>
          <w:rFonts w:ascii="Arial" w:eastAsia="Times New Roman" w:hAnsi="Arial" w:cs="Arial"/>
          <w:color w:val="auto"/>
          <w:lang w:eastAsia="en-GB"/>
        </w:rPr>
        <w:t>that is</w:t>
      </w:r>
      <w:r w:rsidR="005734F3">
        <w:rPr>
          <w:rFonts w:ascii="Arial" w:eastAsia="Times New Roman" w:hAnsi="Arial" w:cs="Arial"/>
          <w:color w:val="auto"/>
          <w:lang w:eastAsia="en-GB"/>
        </w:rPr>
        <w:t>,</w:t>
      </w:r>
      <w:r>
        <w:rPr>
          <w:rFonts w:ascii="Arial" w:eastAsia="Times New Roman" w:hAnsi="Arial" w:cs="Arial"/>
          <w:color w:val="auto"/>
          <w:lang w:eastAsia="en-GB"/>
        </w:rPr>
        <w:t xml:space="preserve"> or is to be</w:t>
      </w:r>
      <w:r w:rsidR="005734F3">
        <w:rPr>
          <w:rFonts w:ascii="Arial" w:eastAsia="Times New Roman" w:hAnsi="Arial" w:cs="Arial"/>
          <w:color w:val="auto"/>
          <w:lang w:eastAsia="en-GB"/>
        </w:rPr>
        <w:t>,</w:t>
      </w:r>
      <w:r>
        <w:rPr>
          <w:rFonts w:ascii="Arial" w:eastAsia="Times New Roman" w:hAnsi="Arial" w:cs="Arial"/>
          <w:color w:val="auto"/>
          <w:lang w:eastAsia="en-GB"/>
        </w:rPr>
        <w:t xml:space="preserve"> deployed to the Buyer’s IT estate</w:t>
      </w:r>
      <w:r w:rsidR="002A52C9">
        <w:rPr>
          <w:rFonts w:ascii="Arial" w:eastAsia="Times New Roman" w:hAnsi="Arial" w:cs="Arial"/>
          <w:color w:val="auto"/>
          <w:lang w:eastAsia="en-GB"/>
        </w:rPr>
        <w:t>.</w:t>
      </w:r>
    </w:p>
    <w:p w14:paraId="0CA1A257" w14:textId="77777777" w:rsidR="00D71C32" w:rsidRDefault="00D71C32" w:rsidP="009D5738">
      <w:pPr>
        <w:pStyle w:val="Normal1"/>
        <w:tabs>
          <w:tab w:val="left" w:pos="1108"/>
        </w:tabs>
        <w:ind w:left="720"/>
        <w:rPr>
          <w:rFonts w:ascii="Arial" w:eastAsia="Times New Roman" w:hAnsi="Arial" w:cs="Arial"/>
          <w:color w:val="auto"/>
          <w:lang w:eastAsia="en-GB"/>
        </w:rPr>
      </w:pPr>
    </w:p>
    <w:p w14:paraId="04D11F71" w14:textId="18A70A49" w:rsidR="00785ECD" w:rsidRDefault="00785ECD" w:rsidP="00785ECD">
      <w:pPr>
        <w:pStyle w:val="Normal1"/>
        <w:numPr>
          <w:ilvl w:val="0"/>
          <w:numId w:val="4"/>
        </w:numPr>
        <w:tabs>
          <w:tab w:val="left" w:pos="1108"/>
        </w:tabs>
        <w:rPr>
          <w:rFonts w:ascii="Arial" w:eastAsia="Times New Roman" w:hAnsi="Arial" w:cs="Arial"/>
          <w:color w:val="auto"/>
          <w:lang w:eastAsia="en-GB"/>
        </w:rPr>
      </w:pPr>
      <w:r>
        <w:rPr>
          <w:rFonts w:ascii="Arial" w:eastAsia="Times New Roman" w:hAnsi="Arial" w:cs="Arial"/>
          <w:color w:val="auto"/>
          <w:lang w:eastAsia="en-GB"/>
        </w:rPr>
        <w:t xml:space="preserve">Organise monthly performance meetings with the Buyer’s key stakeholders, to discuss performed work, upcoming pipeline and any potential issues in the performance of the </w:t>
      </w:r>
      <w:r w:rsidR="005734F3">
        <w:rPr>
          <w:rFonts w:ascii="Arial" w:eastAsia="Times New Roman" w:hAnsi="Arial" w:cs="Arial"/>
          <w:color w:val="auto"/>
          <w:lang w:eastAsia="en-GB"/>
        </w:rPr>
        <w:t>S</w:t>
      </w:r>
      <w:r>
        <w:rPr>
          <w:rFonts w:ascii="Arial" w:eastAsia="Times New Roman" w:hAnsi="Arial" w:cs="Arial"/>
          <w:color w:val="auto"/>
          <w:lang w:eastAsia="en-GB"/>
        </w:rPr>
        <w:t>ervices</w:t>
      </w:r>
      <w:r w:rsidR="00D71C32">
        <w:rPr>
          <w:rFonts w:ascii="Arial" w:eastAsia="Times New Roman" w:hAnsi="Arial" w:cs="Arial"/>
          <w:color w:val="auto"/>
          <w:lang w:eastAsia="en-GB"/>
        </w:rPr>
        <w:t>.</w:t>
      </w:r>
    </w:p>
    <w:p w14:paraId="65AFD74A" w14:textId="77777777" w:rsidR="00785ECD" w:rsidRDefault="00785ECD" w:rsidP="00785ECD">
      <w:pPr>
        <w:pStyle w:val="Normal1"/>
        <w:tabs>
          <w:tab w:val="left" w:pos="1108"/>
        </w:tabs>
        <w:ind w:left="720"/>
        <w:rPr>
          <w:rFonts w:ascii="Arial" w:eastAsia="Times New Roman" w:hAnsi="Arial" w:cs="Arial"/>
          <w:color w:val="auto"/>
          <w:lang w:eastAsia="en-GB"/>
        </w:rPr>
      </w:pPr>
    </w:p>
    <w:p w14:paraId="25E3164A" w14:textId="77777777" w:rsidR="00785ECD" w:rsidRDefault="00785ECD" w:rsidP="00785ECD"/>
    <w:p w14:paraId="13DAD7A6" w14:textId="77777777" w:rsidR="00785ECD" w:rsidRDefault="00785ECD" w:rsidP="00785ECD">
      <w:pPr>
        <w:pStyle w:val="Normal1"/>
        <w:tabs>
          <w:tab w:val="left" w:pos="1108"/>
        </w:tabs>
      </w:pPr>
      <w:r>
        <w:rPr>
          <w:rFonts w:ascii="Arial" w:eastAsia="Arial" w:hAnsi="Arial" w:cs="Arial"/>
          <w:b/>
          <w:color w:val="4F81BD"/>
          <w:sz w:val="28"/>
          <w:szCs w:val="28"/>
        </w:rPr>
        <w:t>2.5 REQUIREMENTS: ESSENTIAL SKILLS AND EXPERIENCE</w:t>
      </w:r>
    </w:p>
    <w:p w14:paraId="4D8FA8B6" w14:textId="77777777" w:rsidR="00785ECD" w:rsidRPr="00D21845" w:rsidRDefault="00785ECD" w:rsidP="00785ECD">
      <w:pPr>
        <w:pStyle w:val="Normal1"/>
        <w:tabs>
          <w:tab w:val="left" w:pos="1108"/>
        </w:tabs>
      </w:pPr>
    </w:p>
    <w:p w14:paraId="1B482ACE" w14:textId="472CE25A" w:rsidR="00785ECD" w:rsidRPr="00D21845"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t xml:space="preserve">The Supplier must have and retain for the duration of the </w:t>
      </w:r>
      <w:r w:rsidR="009D5738">
        <w:rPr>
          <w:rFonts w:eastAsia="Times New Roman"/>
          <w:color w:val="auto"/>
        </w:rPr>
        <w:t xml:space="preserve">Order </w:t>
      </w:r>
      <w:r w:rsidR="005734F3">
        <w:rPr>
          <w:rFonts w:eastAsia="Times New Roman"/>
          <w:color w:val="auto"/>
        </w:rPr>
        <w:t>C</w:t>
      </w:r>
      <w:r w:rsidRPr="00D21845">
        <w:rPr>
          <w:rFonts w:eastAsia="Times New Roman"/>
          <w:color w:val="auto"/>
        </w:rPr>
        <w:t>ontract CHECK Green Light Status.</w:t>
      </w:r>
      <w:r>
        <w:rPr>
          <w:rFonts w:eastAsia="Times New Roman"/>
          <w:color w:val="auto"/>
        </w:rPr>
        <w:t xml:space="preserve"> Where a Supplier loses their CHECK Green Light Status, </w:t>
      </w:r>
      <w:r w:rsidR="005734F3">
        <w:rPr>
          <w:rFonts w:eastAsia="Times New Roman"/>
          <w:color w:val="auto"/>
        </w:rPr>
        <w:t>the</w:t>
      </w:r>
      <w:r>
        <w:rPr>
          <w:rFonts w:eastAsia="Times New Roman"/>
          <w:color w:val="auto"/>
        </w:rPr>
        <w:t xml:space="preserve"> </w:t>
      </w:r>
      <w:r w:rsidR="005734F3">
        <w:rPr>
          <w:rFonts w:eastAsia="Times New Roman"/>
          <w:color w:val="auto"/>
        </w:rPr>
        <w:t>S</w:t>
      </w:r>
      <w:r>
        <w:rPr>
          <w:rFonts w:eastAsia="Times New Roman"/>
          <w:color w:val="auto"/>
        </w:rPr>
        <w:t xml:space="preserve">upplier shall be required to submit a plan for regaining their status. Whilst unaccredited, </w:t>
      </w:r>
      <w:r w:rsidR="005734F3">
        <w:rPr>
          <w:rFonts w:eastAsia="Times New Roman"/>
          <w:color w:val="auto"/>
        </w:rPr>
        <w:t>the S</w:t>
      </w:r>
      <w:r>
        <w:rPr>
          <w:rFonts w:eastAsia="Times New Roman"/>
          <w:color w:val="auto"/>
        </w:rPr>
        <w:t xml:space="preserve">upplier may not be requested to undertake delivery of their </w:t>
      </w:r>
      <w:r w:rsidR="005734F3">
        <w:rPr>
          <w:rFonts w:eastAsia="Times New Roman"/>
          <w:color w:val="auto"/>
        </w:rPr>
        <w:t>S</w:t>
      </w:r>
      <w:r>
        <w:rPr>
          <w:rFonts w:eastAsia="Times New Roman"/>
          <w:color w:val="auto"/>
        </w:rPr>
        <w:t>ervices without exceptional approvals from the Buyer.</w:t>
      </w:r>
    </w:p>
    <w:p w14:paraId="3A9EEEC3" w14:textId="77777777" w:rsidR="00785ECD" w:rsidRPr="00D21845"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t xml:space="preserve">The Supplier must conduct </w:t>
      </w:r>
      <w:r>
        <w:rPr>
          <w:rFonts w:eastAsia="Times New Roman"/>
          <w:color w:val="auto"/>
        </w:rPr>
        <w:t>all</w:t>
      </w:r>
      <w:r w:rsidRPr="00D21845">
        <w:rPr>
          <w:rFonts w:eastAsia="Times New Roman"/>
          <w:color w:val="auto"/>
        </w:rPr>
        <w:t xml:space="preserve"> ITHC</w:t>
      </w:r>
      <w:r>
        <w:rPr>
          <w:rFonts w:eastAsia="Times New Roman"/>
          <w:color w:val="auto"/>
        </w:rPr>
        <w:t>s</w:t>
      </w:r>
      <w:r w:rsidRPr="00D21845">
        <w:rPr>
          <w:rFonts w:eastAsia="Times New Roman"/>
          <w:color w:val="auto"/>
        </w:rPr>
        <w:t xml:space="preserve"> under the Terms and Conditions of CHECK.</w:t>
      </w:r>
    </w:p>
    <w:p w14:paraId="7E3A8514" w14:textId="77777777" w:rsidR="00785ECD" w:rsidRPr="00D21845"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lastRenderedPageBreak/>
        <w:t>The Supplier must have experience of conducting ITHCs on Cloud Service Providers</w:t>
      </w:r>
      <w:r>
        <w:rPr>
          <w:rFonts w:eastAsia="Times New Roman"/>
          <w:color w:val="auto"/>
        </w:rPr>
        <w:t>’</w:t>
      </w:r>
      <w:r w:rsidRPr="00D21845">
        <w:rPr>
          <w:rFonts w:eastAsia="Times New Roman"/>
          <w:color w:val="auto"/>
        </w:rPr>
        <w:t xml:space="preserve"> Platforms including but not limited to AWS and Azure.</w:t>
      </w:r>
    </w:p>
    <w:p w14:paraId="26105318" w14:textId="77777777" w:rsidR="00785ECD" w:rsidRPr="00D21845"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t>The Supplier must have experience of conducting ITHCs on Dev</w:t>
      </w:r>
      <w:r>
        <w:rPr>
          <w:rFonts w:eastAsia="Times New Roman"/>
          <w:color w:val="auto"/>
        </w:rPr>
        <w:t>O</w:t>
      </w:r>
      <w:r w:rsidRPr="00D21845">
        <w:rPr>
          <w:rFonts w:eastAsia="Times New Roman"/>
          <w:color w:val="auto"/>
        </w:rPr>
        <w:t>ps environments.</w:t>
      </w:r>
    </w:p>
    <w:p w14:paraId="5B5078E3" w14:textId="77777777" w:rsidR="00785ECD" w:rsidRPr="00D21845"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t xml:space="preserve">The Supplier must have experience of conducting ITHCs </w:t>
      </w:r>
      <w:r>
        <w:rPr>
          <w:rFonts w:eastAsia="Times New Roman"/>
          <w:color w:val="auto"/>
        </w:rPr>
        <w:t xml:space="preserve">across a range of platforms and technologies. Including but not limited to </w:t>
      </w:r>
      <w:r w:rsidRPr="00674D62">
        <w:rPr>
          <w:rFonts w:eastAsia="Times New Roman"/>
          <w:color w:val="auto"/>
        </w:rPr>
        <w:t>Wireless, VMware</w:t>
      </w:r>
      <w:r>
        <w:rPr>
          <w:rFonts w:eastAsia="Times New Roman"/>
          <w:color w:val="auto"/>
        </w:rPr>
        <w:t xml:space="preserve"> and other Virtualisation technologies</w:t>
      </w:r>
      <w:r w:rsidRPr="00674D62">
        <w:rPr>
          <w:rFonts w:eastAsia="Times New Roman"/>
          <w:color w:val="auto"/>
        </w:rPr>
        <w:t xml:space="preserve">, Scada, WAN and LAN, </w:t>
      </w:r>
      <w:r>
        <w:rPr>
          <w:rFonts w:eastAsia="Times New Roman"/>
          <w:color w:val="auto"/>
        </w:rPr>
        <w:t xml:space="preserve">Databases, </w:t>
      </w:r>
      <w:r w:rsidRPr="00674D62">
        <w:rPr>
          <w:rFonts w:eastAsia="Times New Roman"/>
          <w:color w:val="auto"/>
        </w:rPr>
        <w:t xml:space="preserve">Applications, </w:t>
      </w:r>
      <w:r>
        <w:rPr>
          <w:rFonts w:eastAsia="Times New Roman"/>
          <w:color w:val="auto"/>
        </w:rPr>
        <w:t xml:space="preserve">in alignment with the </w:t>
      </w:r>
      <w:r w:rsidRPr="00674D62">
        <w:rPr>
          <w:rFonts w:eastAsia="Times New Roman"/>
          <w:color w:val="auto"/>
        </w:rPr>
        <w:t>OWASP</w:t>
      </w:r>
      <w:r>
        <w:rPr>
          <w:rFonts w:eastAsia="Times New Roman"/>
          <w:color w:val="auto"/>
        </w:rPr>
        <w:t xml:space="preserve"> framework</w:t>
      </w:r>
      <w:r w:rsidRPr="00674D62">
        <w:rPr>
          <w:rFonts w:eastAsia="Times New Roman"/>
          <w:color w:val="auto"/>
        </w:rPr>
        <w:t xml:space="preserve">, </w:t>
      </w:r>
      <w:r>
        <w:rPr>
          <w:rFonts w:eastAsia="Times New Roman"/>
          <w:color w:val="auto"/>
        </w:rPr>
        <w:t xml:space="preserve">on </w:t>
      </w:r>
      <w:r w:rsidRPr="00674D62">
        <w:rPr>
          <w:rFonts w:eastAsia="Times New Roman"/>
          <w:color w:val="auto"/>
        </w:rPr>
        <w:t>Infrastructure, VPN/RAS and hosting common services</w:t>
      </w:r>
      <w:r>
        <w:rPr>
          <w:rFonts w:eastAsia="Times New Roman"/>
          <w:color w:val="auto"/>
        </w:rPr>
        <w:t>.</w:t>
      </w:r>
    </w:p>
    <w:p w14:paraId="393A8D02" w14:textId="6827C496" w:rsidR="00785ECD" w:rsidRPr="00D21845"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t xml:space="preserve">All Supplier CHECK Team Members and </w:t>
      </w:r>
      <w:r>
        <w:rPr>
          <w:rFonts w:eastAsia="Times New Roman"/>
          <w:color w:val="auto"/>
        </w:rPr>
        <w:t xml:space="preserve">CHECK Team </w:t>
      </w:r>
      <w:r w:rsidRPr="00D21845">
        <w:rPr>
          <w:rFonts w:eastAsia="Times New Roman"/>
          <w:color w:val="auto"/>
        </w:rPr>
        <w:t xml:space="preserve">Leaders shall hold Home Office SC </w:t>
      </w:r>
      <w:proofErr w:type="gramStart"/>
      <w:r w:rsidRPr="00D21845">
        <w:rPr>
          <w:rFonts w:eastAsia="Times New Roman"/>
          <w:color w:val="auto"/>
        </w:rPr>
        <w:t>clearance</w:t>
      </w:r>
      <w:r w:rsidR="005734F3">
        <w:rPr>
          <w:rFonts w:eastAsia="Times New Roman"/>
          <w:color w:val="auto"/>
        </w:rPr>
        <w:t>,</w:t>
      </w:r>
      <w:r w:rsidRPr="00D21845">
        <w:rPr>
          <w:rFonts w:eastAsia="Times New Roman"/>
          <w:color w:val="auto"/>
        </w:rPr>
        <w:t xml:space="preserve"> or</w:t>
      </w:r>
      <w:proofErr w:type="gramEnd"/>
      <w:r w:rsidRPr="00D21845">
        <w:rPr>
          <w:rFonts w:eastAsia="Times New Roman"/>
          <w:color w:val="auto"/>
        </w:rPr>
        <w:t xml:space="preserve"> be</w:t>
      </w:r>
      <w:r>
        <w:rPr>
          <w:rFonts w:eastAsia="Times New Roman"/>
          <w:color w:val="auto"/>
        </w:rPr>
        <w:t xml:space="preserve"> suitable candidates for the associated vetting process (sponsored by the Buyer) </w:t>
      </w:r>
      <w:r w:rsidRPr="00D21845">
        <w:rPr>
          <w:rFonts w:eastAsia="Times New Roman"/>
          <w:color w:val="auto"/>
        </w:rPr>
        <w:t xml:space="preserve">before being provided under the </w:t>
      </w:r>
      <w:r w:rsidR="009D5738">
        <w:rPr>
          <w:rFonts w:eastAsia="Times New Roman"/>
          <w:color w:val="auto"/>
        </w:rPr>
        <w:t>Order C</w:t>
      </w:r>
      <w:r w:rsidRPr="00D21845">
        <w:rPr>
          <w:rFonts w:eastAsia="Times New Roman"/>
          <w:color w:val="auto"/>
        </w:rPr>
        <w:t>ontract.</w:t>
      </w:r>
    </w:p>
    <w:p w14:paraId="164058D3" w14:textId="47E85D3D" w:rsidR="00785ECD"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t xml:space="preserve">The Supplier must have resource with </w:t>
      </w:r>
      <w:r>
        <w:rPr>
          <w:rFonts w:eastAsia="Times New Roman"/>
          <w:color w:val="auto"/>
        </w:rPr>
        <w:t>‘</w:t>
      </w:r>
      <w:r w:rsidRPr="00D21845">
        <w:rPr>
          <w:rFonts w:eastAsia="Times New Roman"/>
          <w:color w:val="auto"/>
        </w:rPr>
        <w:t>Home Office</w:t>
      </w:r>
      <w:r>
        <w:rPr>
          <w:rFonts w:eastAsia="Times New Roman"/>
          <w:color w:val="auto"/>
        </w:rPr>
        <w:t>’</w:t>
      </w:r>
      <w:r w:rsidRPr="00D21845">
        <w:rPr>
          <w:rFonts w:eastAsia="Times New Roman"/>
          <w:color w:val="auto"/>
        </w:rPr>
        <w:t xml:space="preserve"> DV clearance </w:t>
      </w:r>
      <w:r>
        <w:rPr>
          <w:rFonts w:eastAsia="Times New Roman"/>
          <w:color w:val="auto"/>
        </w:rPr>
        <w:t xml:space="preserve">available for the </w:t>
      </w:r>
      <w:r w:rsidR="00952D79">
        <w:rPr>
          <w:rFonts w:eastAsia="Times New Roman"/>
          <w:color w:val="auto"/>
        </w:rPr>
        <w:t>Order Start Date</w:t>
      </w:r>
      <w:r>
        <w:rPr>
          <w:rFonts w:eastAsia="Times New Roman"/>
          <w:color w:val="auto"/>
        </w:rPr>
        <w:t xml:space="preserve"> </w:t>
      </w:r>
      <w:r w:rsidRPr="00D21845">
        <w:rPr>
          <w:rFonts w:eastAsia="Times New Roman"/>
          <w:color w:val="auto"/>
        </w:rPr>
        <w:t xml:space="preserve">or </w:t>
      </w:r>
      <w:r>
        <w:rPr>
          <w:rFonts w:eastAsia="Times New Roman"/>
          <w:color w:val="auto"/>
        </w:rPr>
        <w:t>be able to provide suitable candidates to undergo the vetting process prior to deployment</w:t>
      </w:r>
      <w:r w:rsidRPr="00D21845">
        <w:rPr>
          <w:rFonts w:eastAsia="Times New Roman"/>
          <w:color w:val="auto"/>
        </w:rPr>
        <w:t xml:space="preserve"> under the </w:t>
      </w:r>
      <w:r w:rsidR="00952D79">
        <w:rPr>
          <w:rFonts w:eastAsia="Times New Roman"/>
          <w:color w:val="auto"/>
        </w:rPr>
        <w:t>Order</w:t>
      </w:r>
      <w:r>
        <w:rPr>
          <w:rFonts w:eastAsia="Times New Roman"/>
          <w:color w:val="auto"/>
        </w:rPr>
        <w:t xml:space="preserve"> C</w:t>
      </w:r>
      <w:r w:rsidRPr="00D21845">
        <w:rPr>
          <w:rFonts w:eastAsia="Times New Roman"/>
          <w:color w:val="auto"/>
        </w:rPr>
        <w:t>ontract.</w:t>
      </w:r>
    </w:p>
    <w:p w14:paraId="3D9C5AFD" w14:textId="77777777" w:rsidR="00785ECD" w:rsidRPr="00D21845" w:rsidRDefault="00785ECD" w:rsidP="00785ECD">
      <w:pPr>
        <w:numPr>
          <w:ilvl w:val="0"/>
          <w:numId w:val="2"/>
        </w:numPr>
        <w:spacing w:after="240" w:line="240" w:lineRule="auto"/>
        <w:jc w:val="both"/>
        <w:rPr>
          <w:rFonts w:eastAsia="Times New Roman"/>
          <w:color w:val="auto"/>
        </w:rPr>
      </w:pPr>
      <w:r w:rsidRPr="00163D97">
        <w:rPr>
          <w:rFonts w:eastAsia="Times New Roman"/>
          <w:color w:val="auto"/>
        </w:rPr>
        <w:t>The Supplier must</w:t>
      </w:r>
      <w:r>
        <w:rPr>
          <w:rFonts w:eastAsia="Times New Roman"/>
          <w:color w:val="auto"/>
        </w:rPr>
        <w:t xml:space="preserve"> have resource with NPPV3</w:t>
      </w:r>
      <w:r w:rsidRPr="00163D97">
        <w:rPr>
          <w:rFonts w:eastAsia="Times New Roman"/>
          <w:color w:val="auto"/>
        </w:rPr>
        <w:t xml:space="preserve"> clearance or be prepared to obtain it before being provided under the contract.</w:t>
      </w:r>
    </w:p>
    <w:p w14:paraId="325B6890" w14:textId="55ADB7C3" w:rsidR="00785ECD" w:rsidRPr="00D21845"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t xml:space="preserve">The Supplier must have </w:t>
      </w:r>
      <w:r>
        <w:rPr>
          <w:rFonts w:eastAsia="Times New Roman"/>
          <w:color w:val="auto"/>
        </w:rPr>
        <w:t>(</w:t>
      </w:r>
      <w:r w:rsidRPr="00D21845">
        <w:rPr>
          <w:rFonts w:eastAsia="Times New Roman"/>
          <w:color w:val="auto"/>
        </w:rPr>
        <w:t xml:space="preserve">for the </w:t>
      </w:r>
      <w:r w:rsidR="00952D79">
        <w:rPr>
          <w:rFonts w:eastAsia="Times New Roman"/>
          <w:color w:val="auto"/>
        </w:rPr>
        <w:t>Order Contract Period</w:t>
      </w:r>
      <w:r>
        <w:rPr>
          <w:rFonts w:eastAsia="Times New Roman"/>
          <w:color w:val="auto"/>
        </w:rPr>
        <w:t>)</w:t>
      </w:r>
      <w:r w:rsidRPr="00D21845">
        <w:rPr>
          <w:rFonts w:eastAsia="Times New Roman"/>
          <w:color w:val="auto"/>
        </w:rPr>
        <w:t xml:space="preserve"> the ability to provide CHECK Team Leaders </w:t>
      </w:r>
      <w:r>
        <w:rPr>
          <w:rFonts w:eastAsia="Times New Roman"/>
          <w:color w:val="auto"/>
        </w:rPr>
        <w:t>with extensive knowledge of</w:t>
      </w:r>
      <w:r w:rsidRPr="00D21845">
        <w:rPr>
          <w:rFonts w:eastAsia="Times New Roman"/>
          <w:color w:val="auto"/>
        </w:rPr>
        <w:t xml:space="preserve"> both Infrastructure and Web Applications.</w:t>
      </w:r>
    </w:p>
    <w:p w14:paraId="77C72F2E" w14:textId="77777777" w:rsidR="00785ECD" w:rsidRPr="00D21845" w:rsidRDefault="00785ECD" w:rsidP="00785ECD">
      <w:pPr>
        <w:spacing w:after="240"/>
        <w:ind w:left="720"/>
        <w:jc w:val="both"/>
        <w:rPr>
          <w:rFonts w:eastAsia="Times New Roman"/>
          <w:color w:val="auto"/>
        </w:rPr>
      </w:pPr>
    </w:p>
    <w:p w14:paraId="2F69F3DE" w14:textId="77777777" w:rsidR="00785ECD" w:rsidRDefault="00785ECD" w:rsidP="00785ECD">
      <w:pPr>
        <w:pStyle w:val="Normal1"/>
        <w:tabs>
          <w:tab w:val="left" w:pos="1108"/>
        </w:tabs>
        <w:ind w:left="360"/>
        <w:rPr>
          <w:rFonts w:ascii="Arial" w:eastAsia="Arial" w:hAnsi="Arial" w:cs="Arial"/>
          <w:b/>
          <w:color w:val="4F81BD"/>
          <w:sz w:val="28"/>
          <w:szCs w:val="28"/>
        </w:rPr>
      </w:pPr>
      <w:r w:rsidRPr="00674D62">
        <w:rPr>
          <w:rFonts w:ascii="Arial" w:eastAsia="Arial" w:hAnsi="Arial" w:cs="Arial"/>
          <w:b/>
          <w:color w:val="4F81BD"/>
          <w:sz w:val="28"/>
          <w:szCs w:val="28"/>
        </w:rPr>
        <w:t>2.6 REQUIREMENTS</w:t>
      </w:r>
      <w:r>
        <w:rPr>
          <w:rFonts w:ascii="Arial" w:eastAsia="Arial" w:hAnsi="Arial" w:cs="Arial"/>
          <w:b/>
          <w:color w:val="4F81BD"/>
          <w:sz w:val="28"/>
          <w:szCs w:val="28"/>
        </w:rPr>
        <w:t>: OTHER</w:t>
      </w:r>
    </w:p>
    <w:p w14:paraId="0EBD64BE" w14:textId="77777777" w:rsidR="00785ECD" w:rsidRPr="006512F7" w:rsidRDefault="00785ECD" w:rsidP="00785ECD">
      <w:pPr>
        <w:pStyle w:val="Normal1"/>
        <w:tabs>
          <w:tab w:val="left" w:pos="1108"/>
        </w:tabs>
        <w:ind w:left="360"/>
        <w:rPr>
          <w:rFonts w:ascii="Arial" w:eastAsia="Arial" w:hAnsi="Arial" w:cs="Arial"/>
          <w:b/>
          <w:color w:val="4F81BD"/>
          <w:sz w:val="28"/>
          <w:szCs w:val="28"/>
        </w:rPr>
      </w:pPr>
    </w:p>
    <w:p w14:paraId="12CE7F61" w14:textId="0FB4D5F9" w:rsidR="00785ECD" w:rsidRPr="00D21845" w:rsidRDefault="00785ECD" w:rsidP="00785ECD">
      <w:pPr>
        <w:pStyle w:val="ListParagraph"/>
        <w:numPr>
          <w:ilvl w:val="0"/>
          <w:numId w:val="3"/>
        </w:numPr>
        <w:spacing w:after="240"/>
        <w:rPr>
          <w:rFonts w:ascii="Arial" w:hAnsi="Arial" w:cs="Arial"/>
        </w:rPr>
      </w:pPr>
      <w:r w:rsidRPr="00D21845">
        <w:rPr>
          <w:rFonts w:ascii="Arial" w:hAnsi="Arial" w:cs="Arial"/>
          <w:sz w:val="24"/>
        </w:rPr>
        <w:t>Members of the Supplier</w:t>
      </w:r>
      <w:r w:rsidR="005734F3">
        <w:rPr>
          <w:rFonts w:ascii="Arial" w:hAnsi="Arial" w:cs="Arial"/>
          <w:sz w:val="24"/>
        </w:rPr>
        <w:t>’</w:t>
      </w:r>
      <w:r w:rsidRPr="00D21845">
        <w:rPr>
          <w:rFonts w:ascii="Arial" w:hAnsi="Arial" w:cs="Arial"/>
          <w:sz w:val="24"/>
        </w:rPr>
        <w:t>s</w:t>
      </w:r>
      <w:r>
        <w:rPr>
          <w:rFonts w:ascii="Arial" w:hAnsi="Arial" w:cs="Arial"/>
          <w:sz w:val="24"/>
        </w:rPr>
        <w:t xml:space="preserve"> CHECK </w:t>
      </w:r>
      <w:r w:rsidRPr="00D21845">
        <w:rPr>
          <w:rFonts w:ascii="Arial" w:hAnsi="Arial" w:cs="Arial"/>
          <w:sz w:val="24"/>
        </w:rPr>
        <w:t>Team must be suitably experienced and qualified based on the scope of the ITHC.</w:t>
      </w:r>
    </w:p>
    <w:p w14:paraId="16F9621D" w14:textId="77777777" w:rsidR="00785ECD" w:rsidRDefault="00785ECD" w:rsidP="00785ECD">
      <w:pPr>
        <w:numPr>
          <w:ilvl w:val="0"/>
          <w:numId w:val="3"/>
        </w:numPr>
        <w:spacing w:after="240" w:line="240" w:lineRule="auto"/>
        <w:jc w:val="both"/>
        <w:rPr>
          <w:rFonts w:eastAsia="Times New Roman"/>
          <w:color w:val="auto"/>
        </w:rPr>
      </w:pPr>
      <w:r w:rsidRPr="00D01AFA">
        <w:rPr>
          <w:rFonts w:eastAsia="Times New Roman"/>
          <w:color w:val="auto"/>
        </w:rPr>
        <w:t xml:space="preserve">The </w:t>
      </w:r>
      <w:r>
        <w:rPr>
          <w:rFonts w:eastAsia="Times New Roman"/>
          <w:color w:val="auto"/>
        </w:rPr>
        <w:t>S</w:t>
      </w:r>
      <w:r w:rsidRPr="00D01AFA">
        <w:rPr>
          <w:rFonts w:eastAsia="Times New Roman"/>
          <w:color w:val="auto"/>
        </w:rPr>
        <w:t xml:space="preserve">upplier must </w:t>
      </w:r>
      <w:r>
        <w:rPr>
          <w:rFonts w:eastAsia="Times New Roman"/>
          <w:color w:val="auto"/>
        </w:rPr>
        <w:t xml:space="preserve">attend a Scoping Meeting for each ITHC project and </w:t>
      </w:r>
      <w:r w:rsidRPr="00D01AFA">
        <w:rPr>
          <w:rFonts w:eastAsia="Times New Roman"/>
          <w:color w:val="auto"/>
        </w:rPr>
        <w:t>provide a proposal for each ITHC based on an agreed scope</w:t>
      </w:r>
      <w:r>
        <w:rPr>
          <w:rFonts w:eastAsia="Times New Roman"/>
          <w:color w:val="auto"/>
        </w:rPr>
        <w:t xml:space="preserve"> in the form of an ITHC scope report, within 5 days of the scoping meeting. The Scoping Meeting will:</w:t>
      </w:r>
    </w:p>
    <w:p w14:paraId="7835BD03" w14:textId="77777777" w:rsidR="00785ECD" w:rsidRDefault="00785ECD" w:rsidP="00785ECD">
      <w:pPr>
        <w:pStyle w:val="ListParagraph"/>
        <w:numPr>
          <w:ilvl w:val="1"/>
          <w:numId w:val="3"/>
        </w:numPr>
        <w:rPr>
          <w:rFonts w:ascii="Arial" w:hAnsi="Arial" w:cs="Arial"/>
          <w:sz w:val="24"/>
        </w:rPr>
      </w:pPr>
      <w:r w:rsidRPr="00D21845">
        <w:rPr>
          <w:rFonts w:ascii="Arial" w:hAnsi="Arial" w:cs="Arial"/>
          <w:sz w:val="24"/>
        </w:rPr>
        <w:t>confirm the scope of the testing/services to be performed including any specific areas of co</w:t>
      </w:r>
      <w:r>
        <w:rPr>
          <w:rFonts w:ascii="Arial" w:hAnsi="Arial" w:cs="Arial"/>
          <w:sz w:val="24"/>
        </w:rPr>
        <w:t xml:space="preserve">ncern or </w:t>
      </w:r>
      <w:proofErr w:type="gramStart"/>
      <w:r>
        <w:rPr>
          <w:rFonts w:ascii="Arial" w:hAnsi="Arial" w:cs="Arial"/>
          <w:sz w:val="24"/>
        </w:rPr>
        <w:t>exclusions;</w:t>
      </w:r>
      <w:proofErr w:type="gramEnd"/>
    </w:p>
    <w:p w14:paraId="40A10B0F" w14:textId="77777777" w:rsidR="00785ECD" w:rsidRDefault="00785ECD" w:rsidP="00785ECD">
      <w:pPr>
        <w:pStyle w:val="ListParagraph"/>
        <w:numPr>
          <w:ilvl w:val="1"/>
          <w:numId w:val="3"/>
        </w:numPr>
        <w:rPr>
          <w:rFonts w:ascii="Arial" w:hAnsi="Arial" w:cs="Arial"/>
          <w:sz w:val="24"/>
        </w:rPr>
      </w:pPr>
      <w:r w:rsidRPr="00C16E07">
        <w:rPr>
          <w:rFonts w:ascii="Arial" w:hAnsi="Arial" w:cs="Arial"/>
          <w:sz w:val="24"/>
        </w:rPr>
        <w:t>establish the pre-requisites that may be required to successfully undertake the testing/</w:t>
      </w:r>
      <w:proofErr w:type="gramStart"/>
      <w:r w:rsidRPr="00C16E07">
        <w:rPr>
          <w:rFonts w:ascii="Arial" w:hAnsi="Arial" w:cs="Arial"/>
          <w:sz w:val="24"/>
        </w:rPr>
        <w:t>services;</w:t>
      </w:r>
      <w:proofErr w:type="gramEnd"/>
    </w:p>
    <w:p w14:paraId="7D3218BC" w14:textId="77777777" w:rsidR="00785ECD" w:rsidRDefault="00785ECD" w:rsidP="00785ECD">
      <w:pPr>
        <w:pStyle w:val="ListParagraph"/>
        <w:numPr>
          <w:ilvl w:val="1"/>
          <w:numId w:val="3"/>
        </w:numPr>
        <w:rPr>
          <w:rFonts w:ascii="Arial" w:hAnsi="Arial" w:cs="Arial"/>
          <w:sz w:val="24"/>
        </w:rPr>
      </w:pPr>
      <w:r w:rsidRPr="00C16E07">
        <w:rPr>
          <w:rFonts w:ascii="Arial" w:hAnsi="Arial" w:cs="Arial"/>
          <w:sz w:val="24"/>
        </w:rPr>
        <w:t>confirm the testing/services project plan including dates, locations and est</w:t>
      </w:r>
      <w:r>
        <w:rPr>
          <w:rFonts w:ascii="Arial" w:hAnsi="Arial" w:cs="Arial"/>
          <w:sz w:val="24"/>
        </w:rPr>
        <w:t>ablish details of staff members and</w:t>
      </w:r>
      <w:r w:rsidRPr="00C16E07">
        <w:rPr>
          <w:rFonts w:ascii="Arial" w:hAnsi="Arial" w:cs="Arial"/>
          <w:sz w:val="24"/>
        </w:rPr>
        <w:t xml:space="preserve"> customer points of </w:t>
      </w:r>
      <w:proofErr w:type="gramStart"/>
      <w:r w:rsidRPr="00C16E07">
        <w:rPr>
          <w:rFonts w:ascii="Arial" w:hAnsi="Arial" w:cs="Arial"/>
          <w:sz w:val="24"/>
        </w:rPr>
        <w:t>contact;</w:t>
      </w:r>
      <w:proofErr w:type="gramEnd"/>
    </w:p>
    <w:p w14:paraId="05EBDFC8" w14:textId="77777777" w:rsidR="00785ECD" w:rsidRDefault="00785ECD" w:rsidP="00785ECD">
      <w:pPr>
        <w:pStyle w:val="ListParagraph"/>
        <w:numPr>
          <w:ilvl w:val="1"/>
          <w:numId w:val="3"/>
        </w:numPr>
        <w:rPr>
          <w:rFonts w:ascii="Arial" w:hAnsi="Arial" w:cs="Arial"/>
          <w:sz w:val="24"/>
        </w:rPr>
      </w:pPr>
      <w:r w:rsidRPr="00C16E07">
        <w:rPr>
          <w:rFonts w:ascii="Arial" w:hAnsi="Arial" w:cs="Arial"/>
          <w:sz w:val="24"/>
        </w:rPr>
        <w:t xml:space="preserve">identify and mitigate any </w:t>
      </w:r>
      <w:proofErr w:type="gramStart"/>
      <w:r w:rsidRPr="00C16E07">
        <w:rPr>
          <w:rFonts w:ascii="Arial" w:hAnsi="Arial" w:cs="Arial"/>
          <w:sz w:val="24"/>
        </w:rPr>
        <w:t>particular risks</w:t>
      </w:r>
      <w:proofErr w:type="gramEnd"/>
      <w:r w:rsidRPr="00C16E07">
        <w:rPr>
          <w:rFonts w:ascii="Arial" w:hAnsi="Arial" w:cs="Arial"/>
          <w:sz w:val="24"/>
        </w:rPr>
        <w:t xml:space="preserve"> that may exist to the project; and</w:t>
      </w:r>
    </w:p>
    <w:p w14:paraId="44F4BC52" w14:textId="77777777" w:rsidR="00785ECD" w:rsidRDefault="00785ECD" w:rsidP="00785ECD">
      <w:pPr>
        <w:pStyle w:val="ListParagraph"/>
        <w:numPr>
          <w:ilvl w:val="1"/>
          <w:numId w:val="3"/>
        </w:numPr>
        <w:rPr>
          <w:rFonts w:ascii="Arial" w:hAnsi="Arial" w:cs="Arial"/>
          <w:sz w:val="24"/>
        </w:rPr>
      </w:pPr>
      <w:r w:rsidRPr="00C16E07">
        <w:rPr>
          <w:rFonts w:ascii="Arial" w:hAnsi="Arial" w:cs="Arial"/>
          <w:sz w:val="24"/>
        </w:rPr>
        <w:t>devise a test-plan/services-plan for completing the testing/services.</w:t>
      </w:r>
    </w:p>
    <w:p w14:paraId="7BE96642" w14:textId="77777777" w:rsidR="00785ECD" w:rsidRPr="00D21845" w:rsidRDefault="00785ECD" w:rsidP="00785ECD">
      <w:pPr>
        <w:pStyle w:val="ListParagraph"/>
        <w:rPr>
          <w:rFonts w:ascii="Arial" w:hAnsi="Arial" w:cs="Arial"/>
          <w:sz w:val="24"/>
        </w:rPr>
      </w:pPr>
    </w:p>
    <w:p w14:paraId="4404F553" w14:textId="77777777" w:rsidR="00785ECD" w:rsidRPr="00D21845" w:rsidRDefault="00785ECD" w:rsidP="00785ECD">
      <w:pPr>
        <w:numPr>
          <w:ilvl w:val="0"/>
          <w:numId w:val="3"/>
        </w:numPr>
        <w:spacing w:after="240" w:line="240" w:lineRule="auto"/>
        <w:jc w:val="both"/>
        <w:rPr>
          <w:rFonts w:eastAsia="Times New Roman"/>
          <w:color w:val="auto"/>
        </w:rPr>
      </w:pPr>
      <w:r w:rsidRPr="00D21845">
        <w:rPr>
          <w:rFonts w:eastAsia="Times New Roman"/>
          <w:color w:val="auto"/>
        </w:rPr>
        <w:lastRenderedPageBreak/>
        <w:t>The Supplier must be able to support onsite and offsite testing depending on the scope of the ITHC.</w:t>
      </w:r>
    </w:p>
    <w:p w14:paraId="0D445B08" w14:textId="77777777" w:rsidR="00785ECD" w:rsidRPr="00D21845" w:rsidRDefault="00785ECD" w:rsidP="00785ECD">
      <w:pPr>
        <w:numPr>
          <w:ilvl w:val="0"/>
          <w:numId w:val="3"/>
        </w:numPr>
        <w:spacing w:after="240" w:line="240" w:lineRule="auto"/>
        <w:jc w:val="both"/>
        <w:rPr>
          <w:rFonts w:eastAsia="Times New Roman"/>
          <w:color w:val="auto"/>
        </w:rPr>
      </w:pPr>
      <w:r w:rsidRPr="00D21845">
        <w:rPr>
          <w:rFonts w:eastAsia="Times New Roman"/>
          <w:color w:val="auto"/>
        </w:rPr>
        <w:t>The Supplier must be able to support offsite testing from a secure location depending on the scope of the ITHC.</w:t>
      </w:r>
    </w:p>
    <w:p w14:paraId="1264E846" w14:textId="77777777" w:rsidR="00785ECD" w:rsidRDefault="00785ECD" w:rsidP="00785ECD">
      <w:pPr>
        <w:numPr>
          <w:ilvl w:val="0"/>
          <w:numId w:val="3"/>
        </w:numPr>
        <w:spacing w:after="240" w:line="240" w:lineRule="auto"/>
        <w:jc w:val="both"/>
        <w:rPr>
          <w:rFonts w:eastAsia="Times New Roman"/>
          <w:color w:val="auto"/>
        </w:rPr>
      </w:pPr>
      <w:r w:rsidRPr="00D21845">
        <w:rPr>
          <w:rFonts w:eastAsia="Times New Roman"/>
          <w:color w:val="auto"/>
        </w:rPr>
        <w:t>The Supplier must have secure means of communication</w:t>
      </w:r>
      <w:r>
        <w:rPr>
          <w:rFonts w:eastAsia="Times New Roman"/>
          <w:color w:val="auto"/>
        </w:rPr>
        <w:t xml:space="preserve"> and a government secure email capability (such as CJSM or similar)</w:t>
      </w:r>
      <w:r w:rsidRPr="00D21845">
        <w:rPr>
          <w:rFonts w:eastAsia="Times New Roman"/>
          <w:color w:val="auto"/>
        </w:rPr>
        <w:t xml:space="preserve"> that supports the needs of the </w:t>
      </w:r>
      <w:r>
        <w:rPr>
          <w:rFonts w:eastAsia="Times New Roman"/>
          <w:color w:val="auto"/>
        </w:rPr>
        <w:t>Buyer</w:t>
      </w:r>
      <w:r w:rsidRPr="00D21845">
        <w:rPr>
          <w:rFonts w:eastAsia="Times New Roman"/>
          <w:color w:val="auto"/>
        </w:rPr>
        <w:t>.</w:t>
      </w:r>
    </w:p>
    <w:p w14:paraId="442F78E8" w14:textId="77777777" w:rsidR="00785ECD" w:rsidRDefault="00785ECD" w:rsidP="00785ECD">
      <w:pPr>
        <w:numPr>
          <w:ilvl w:val="0"/>
          <w:numId w:val="3"/>
        </w:numPr>
        <w:spacing w:after="240" w:line="240" w:lineRule="auto"/>
        <w:jc w:val="both"/>
        <w:rPr>
          <w:rFonts w:eastAsia="Times New Roman"/>
          <w:color w:val="auto"/>
        </w:rPr>
      </w:pPr>
      <w:r>
        <w:rPr>
          <w:rFonts w:eastAsia="Times New Roman"/>
          <w:color w:val="auto"/>
        </w:rPr>
        <w:t>The Supplier must have access to a List-X facility.</w:t>
      </w:r>
    </w:p>
    <w:p w14:paraId="6C3E2DF3" w14:textId="77777777" w:rsidR="00785ECD" w:rsidRPr="00D21845" w:rsidRDefault="00785ECD" w:rsidP="00785ECD">
      <w:pPr>
        <w:numPr>
          <w:ilvl w:val="0"/>
          <w:numId w:val="3"/>
        </w:numPr>
        <w:spacing w:after="240" w:line="240" w:lineRule="auto"/>
        <w:jc w:val="both"/>
        <w:rPr>
          <w:rFonts w:eastAsia="Times New Roman"/>
          <w:color w:val="auto"/>
        </w:rPr>
      </w:pPr>
      <w:r w:rsidRPr="00D21845">
        <w:rPr>
          <w:rFonts w:eastAsia="Times New Roman"/>
          <w:color w:val="auto"/>
        </w:rPr>
        <w:t xml:space="preserve">The Supplier must make </w:t>
      </w:r>
      <w:r>
        <w:rPr>
          <w:rFonts w:eastAsia="Times New Roman"/>
          <w:color w:val="auto"/>
        </w:rPr>
        <w:t xml:space="preserve">Supplier </w:t>
      </w:r>
      <w:r w:rsidRPr="00D21845">
        <w:rPr>
          <w:rFonts w:eastAsia="Times New Roman"/>
          <w:color w:val="auto"/>
        </w:rPr>
        <w:t>Team members available during an ITHC to carry out debriefs as required.</w:t>
      </w:r>
    </w:p>
    <w:p w14:paraId="2875C308" w14:textId="77777777" w:rsidR="00785ECD" w:rsidRPr="00D21845" w:rsidRDefault="00785ECD" w:rsidP="00785ECD">
      <w:pPr>
        <w:numPr>
          <w:ilvl w:val="0"/>
          <w:numId w:val="3"/>
        </w:numPr>
        <w:spacing w:after="240" w:line="240" w:lineRule="auto"/>
        <w:jc w:val="both"/>
        <w:rPr>
          <w:rFonts w:eastAsia="Times New Roman"/>
          <w:color w:val="auto"/>
        </w:rPr>
      </w:pPr>
      <w:r w:rsidRPr="00D21845">
        <w:rPr>
          <w:rFonts w:eastAsia="Times New Roman"/>
          <w:color w:val="auto"/>
        </w:rPr>
        <w:t>The Supplier must provide a draft list of findings on the last day of testing in an agreed format</w:t>
      </w:r>
      <w:r>
        <w:rPr>
          <w:rFonts w:eastAsia="Times New Roman"/>
          <w:color w:val="auto"/>
        </w:rPr>
        <w:t xml:space="preserve"> (“RAP Report”).</w:t>
      </w:r>
    </w:p>
    <w:p w14:paraId="48C7D835" w14:textId="77777777" w:rsidR="00785ECD" w:rsidRDefault="00785ECD" w:rsidP="00785ECD">
      <w:pPr>
        <w:numPr>
          <w:ilvl w:val="0"/>
          <w:numId w:val="3"/>
        </w:numPr>
        <w:spacing w:after="240" w:line="240" w:lineRule="auto"/>
        <w:jc w:val="both"/>
        <w:rPr>
          <w:rFonts w:eastAsia="Times New Roman"/>
          <w:color w:val="auto"/>
        </w:rPr>
      </w:pPr>
      <w:r w:rsidRPr="00724DBD">
        <w:rPr>
          <w:rFonts w:eastAsia="Times New Roman"/>
          <w:color w:val="auto"/>
        </w:rPr>
        <w:t xml:space="preserve">The Supplier must supply written final ITHC report within </w:t>
      </w:r>
      <w:r>
        <w:rPr>
          <w:rFonts w:eastAsia="Times New Roman"/>
          <w:color w:val="auto"/>
        </w:rPr>
        <w:t xml:space="preserve">ten (10) working days </w:t>
      </w:r>
      <w:r w:rsidRPr="00724DBD">
        <w:rPr>
          <w:rFonts w:eastAsia="Times New Roman"/>
          <w:color w:val="auto"/>
        </w:rPr>
        <w:t>of the end of the ITHC</w:t>
      </w:r>
      <w:r>
        <w:rPr>
          <w:rFonts w:eastAsia="Times New Roman"/>
          <w:color w:val="auto"/>
        </w:rPr>
        <w:t xml:space="preserve"> (“Final Report”) or sooner is specified at the scoping meeting.</w:t>
      </w:r>
    </w:p>
    <w:p w14:paraId="35BE3BFA" w14:textId="409B4CCF" w:rsidR="00785ECD" w:rsidRDefault="005734F3" w:rsidP="00785ECD">
      <w:pPr>
        <w:numPr>
          <w:ilvl w:val="0"/>
          <w:numId w:val="3"/>
        </w:numPr>
        <w:spacing w:after="240" w:line="240" w:lineRule="auto"/>
        <w:jc w:val="both"/>
        <w:rPr>
          <w:rFonts w:eastAsia="Times New Roman"/>
          <w:color w:val="auto"/>
        </w:rPr>
      </w:pPr>
      <w:r>
        <w:rPr>
          <w:rFonts w:eastAsia="Times New Roman"/>
          <w:color w:val="auto"/>
        </w:rPr>
        <w:t xml:space="preserve"> The Supplier’s </w:t>
      </w:r>
      <w:r w:rsidR="00785ECD">
        <w:rPr>
          <w:rFonts w:eastAsia="Times New Roman"/>
          <w:color w:val="auto"/>
        </w:rPr>
        <w:t xml:space="preserve">Authors should ensure that the </w:t>
      </w:r>
      <w:r w:rsidR="009D5738">
        <w:rPr>
          <w:rFonts w:eastAsia="Times New Roman"/>
          <w:color w:val="auto"/>
        </w:rPr>
        <w:t xml:space="preserve">ITHC </w:t>
      </w:r>
      <w:r w:rsidR="00785ECD">
        <w:rPr>
          <w:rFonts w:eastAsia="Times New Roman"/>
          <w:color w:val="auto"/>
        </w:rPr>
        <w:t>report is readable and accessible to the Buyer and contain a clear summary of the number, type and severity of the issues identified.</w:t>
      </w:r>
    </w:p>
    <w:p w14:paraId="5E0FADAD" w14:textId="3FB150D5" w:rsidR="00785ECD" w:rsidRPr="0002794B" w:rsidRDefault="00785ECD" w:rsidP="00785ECD">
      <w:pPr>
        <w:numPr>
          <w:ilvl w:val="1"/>
          <w:numId w:val="3"/>
        </w:numPr>
        <w:spacing w:after="240" w:line="240" w:lineRule="auto"/>
        <w:jc w:val="both"/>
        <w:rPr>
          <w:rFonts w:eastAsia="Times New Roman"/>
          <w:color w:val="auto"/>
        </w:rPr>
      </w:pPr>
      <w:r w:rsidRPr="0002794B">
        <w:rPr>
          <w:rFonts w:eastAsia="Times New Roman"/>
          <w:color w:val="auto"/>
        </w:rPr>
        <w:t>The report should provide details of the individuals involved in the ITHC</w:t>
      </w:r>
      <w:r w:rsidR="005734F3">
        <w:rPr>
          <w:rFonts w:eastAsia="Times New Roman"/>
          <w:color w:val="auto"/>
        </w:rPr>
        <w:t>.</w:t>
      </w:r>
    </w:p>
    <w:p w14:paraId="1A86A71B" w14:textId="1313750F" w:rsidR="00785ECD" w:rsidRPr="0002794B" w:rsidRDefault="00785ECD" w:rsidP="00785ECD">
      <w:pPr>
        <w:numPr>
          <w:ilvl w:val="1"/>
          <w:numId w:val="3"/>
        </w:numPr>
        <w:spacing w:after="240" w:line="240" w:lineRule="auto"/>
        <w:jc w:val="both"/>
        <w:rPr>
          <w:rFonts w:eastAsia="Times New Roman"/>
          <w:color w:val="auto"/>
        </w:rPr>
      </w:pPr>
      <w:r w:rsidRPr="0002794B">
        <w:rPr>
          <w:rFonts w:eastAsia="Times New Roman"/>
          <w:color w:val="auto"/>
        </w:rPr>
        <w:t>The report should communicate the background, scope and context of the health check in full</w:t>
      </w:r>
      <w:r w:rsidR="005734F3">
        <w:rPr>
          <w:rFonts w:eastAsia="Times New Roman"/>
          <w:color w:val="auto"/>
        </w:rPr>
        <w:t>.</w:t>
      </w:r>
    </w:p>
    <w:p w14:paraId="3AC587CF" w14:textId="1D6DBA9B" w:rsidR="00785ECD" w:rsidRPr="0002794B" w:rsidRDefault="00785ECD" w:rsidP="00785ECD">
      <w:pPr>
        <w:numPr>
          <w:ilvl w:val="1"/>
          <w:numId w:val="3"/>
        </w:numPr>
        <w:spacing w:after="240" w:line="240" w:lineRule="auto"/>
        <w:jc w:val="both"/>
        <w:rPr>
          <w:rFonts w:eastAsia="Times New Roman"/>
          <w:color w:val="auto"/>
        </w:rPr>
      </w:pPr>
      <w:r w:rsidRPr="0002794B">
        <w:rPr>
          <w:rFonts w:eastAsia="Times New Roman"/>
          <w:color w:val="auto"/>
        </w:rPr>
        <w:t>Vulnerabilities should be accurately identified and explained</w:t>
      </w:r>
      <w:r w:rsidR="005734F3">
        <w:rPr>
          <w:rFonts w:eastAsia="Times New Roman"/>
          <w:color w:val="auto"/>
        </w:rPr>
        <w:t>.</w:t>
      </w:r>
    </w:p>
    <w:p w14:paraId="46F7D13D" w14:textId="77777777" w:rsidR="00785ECD" w:rsidRDefault="00785ECD" w:rsidP="00785ECD">
      <w:pPr>
        <w:numPr>
          <w:ilvl w:val="1"/>
          <w:numId w:val="3"/>
        </w:numPr>
        <w:spacing w:after="240" w:line="240" w:lineRule="auto"/>
        <w:jc w:val="both"/>
        <w:rPr>
          <w:rFonts w:eastAsia="Times New Roman"/>
          <w:color w:val="auto"/>
        </w:rPr>
      </w:pPr>
      <w:r w:rsidRPr="0002794B">
        <w:rPr>
          <w:rFonts w:eastAsia="Times New Roman"/>
          <w:color w:val="auto"/>
        </w:rPr>
        <w:t>Each identified vulnerability should be associated with a remedial solution. The remedial solution should not be seen as the sole method for reducing the risk - a short-term remedial action may be appropriate until such time that a strategic fix can be put in plac</w:t>
      </w:r>
      <w:r>
        <w:rPr>
          <w:rFonts w:eastAsia="Times New Roman"/>
          <w:color w:val="auto"/>
        </w:rPr>
        <w:t>e.</w:t>
      </w:r>
    </w:p>
    <w:p w14:paraId="2C22DE1D" w14:textId="77777777" w:rsidR="00785ECD" w:rsidRPr="00B04D33" w:rsidRDefault="00785ECD" w:rsidP="00785ECD">
      <w:pPr>
        <w:numPr>
          <w:ilvl w:val="1"/>
          <w:numId w:val="3"/>
        </w:numPr>
        <w:spacing w:after="240" w:line="240" w:lineRule="auto"/>
        <w:jc w:val="both"/>
        <w:rPr>
          <w:rFonts w:eastAsia="Times New Roman"/>
          <w:color w:val="auto"/>
        </w:rPr>
      </w:pPr>
      <w:r>
        <w:rPr>
          <w:rFonts w:eastAsia="Times New Roman"/>
          <w:color w:val="auto"/>
        </w:rPr>
        <w:t xml:space="preserve">The Supplier shall also provide reports in machine-readable format (a pre-formatted CSV file will be provided by the Buyer when required) at the request of the Buyer within the time specified in the ITHC scoping meeting. </w:t>
      </w:r>
    </w:p>
    <w:p w14:paraId="50AFC6EA" w14:textId="6FF040D1" w:rsidR="00785ECD" w:rsidRPr="0086108C" w:rsidRDefault="00785ECD" w:rsidP="00785ECD">
      <w:pPr>
        <w:numPr>
          <w:ilvl w:val="0"/>
          <w:numId w:val="3"/>
        </w:numPr>
        <w:spacing w:after="240" w:line="240" w:lineRule="auto"/>
        <w:jc w:val="both"/>
        <w:rPr>
          <w:rFonts w:eastAsia="Times New Roman"/>
          <w:color w:val="auto"/>
        </w:rPr>
      </w:pPr>
      <w:r>
        <w:rPr>
          <w:rFonts w:eastAsia="Times New Roman"/>
          <w:color w:val="auto"/>
        </w:rPr>
        <w:t xml:space="preserve"> </w:t>
      </w:r>
      <w:r w:rsidRPr="0086108C">
        <w:rPr>
          <w:rFonts w:eastAsia="Times New Roman"/>
          <w:color w:val="auto"/>
        </w:rPr>
        <w:t>Where a vulnerability that is publicly recognised in the National Vulnerability Database (NVD) is identified</w:t>
      </w:r>
      <w:r>
        <w:rPr>
          <w:rFonts w:eastAsia="Times New Roman"/>
          <w:color w:val="auto"/>
        </w:rPr>
        <w:t xml:space="preserve"> in the ITHC,</w:t>
      </w:r>
      <w:r w:rsidRPr="0086108C">
        <w:rPr>
          <w:rFonts w:eastAsia="Times New Roman"/>
          <w:color w:val="auto"/>
        </w:rPr>
        <w:t xml:space="preserve"> the</w:t>
      </w:r>
      <w:r>
        <w:rPr>
          <w:rFonts w:eastAsia="Times New Roman"/>
          <w:color w:val="auto"/>
        </w:rPr>
        <w:t xml:space="preserve"> Final Report</w:t>
      </w:r>
      <w:r w:rsidRPr="0086108C">
        <w:rPr>
          <w:rFonts w:eastAsia="Times New Roman"/>
          <w:color w:val="auto"/>
        </w:rPr>
        <w:t xml:space="preserve"> must include the Base CVSS score for that vulnerability</w:t>
      </w:r>
      <w:r>
        <w:rPr>
          <w:rFonts w:eastAsia="Times New Roman"/>
          <w:color w:val="auto"/>
        </w:rPr>
        <w:t>.</w:t>
      </w:r>
    </w:p>
    <w:p w14:paraId="026EEAAF" w14:textId="2012FAB7" w:rsidR="00785ECD" w:rsidRPr="00D21845" w:rsidRDefault="00785ECD" w:rsidP="00785ECD">
      <w:pPr>
        <w:numPr>
          <w:ilvl w:val="0"/>
          <w:numId w:val="3"/>
        </w:numPr>
        <w:spacing w:after="240" w:line="240" w:lineRule="auto"/>
        <w:jc w:val="both"/>
        <w:rPr>
          <w:rFonts w:eastAsia="Times New Roman"/>
          <w:color w:val="auto"/>
        </w:rPr>
      </w:pPr>
      <w:r w:rsidRPr="00D21845">
        <w:rPr>
          <w:rFonts w:eastAsia="Times New Roman"/>
          <w:color w:val="auto"/>
        </w:rPr>
        <w:t xml:space="preserve">All information collected or generated during the testing remains the intellectual property of the </w:t>
      </w:r>
      <w:r w:rsidR="009D5738">
        <w:rPr>
          <w:rFonts w:eastAsia="Times New Roman"/>
          <w:color w:val="auto"/>
        </w:rPr>
        <w:t xml:space="preserve">Buyer </w:t>
      </w:r>
      <w:r>
        <w:rPr>
          <w:rFonts w:eastAsia="Times New Roman"/>
          <w:color w:val="auto"/>
        </w:rPr>
        <w:t>and shall be treated as strictly confidential.</w:t>
      </w:r>
    </w:p>
    <w:p w14:paraId="742DEFB9" w14:textId="20EFB63C" w:rsidR="00785ECD" w:rsidRDefault="00785ECD" w:rsidP="00785ECD">
      <w:pPr>
        <w:numPr>
          <w:ilvl w:val="0"/>
          <w:numId w:val="3"/>
        </w:numPr>
        <w:spacing w:after="240" w:line="240" w:lineRule="auto"/>
        <w:jc w:val="both"/>
        <w:rPr>
          <w:rFonts w:eastAsia="Times New Roman"/>
          <w:color w:val="auto"/>
        </w:rPr>
      </w:pPr>
      <w:r w:rsidRPr="00D21845">
        <w:rPr>
          <w:rFonts w:eastAsia="Times New Roman"/>
          <w:color w:val="auto"/>
        </w:rPr>
        <w:lastRenderedPageBreak/>
        <w:t xml:space="preserve">The </w:t>
      </w:r>
      <w:r>
        <w:rPr>
          <w:rFonts w:eastAsia="Times New Roman"/>
          <w:color w:val="auto"/>
        </w:rPr>
        <w:t>S</w:t>
      </w:r>
      <w:r w:rsidRPr="00D21845">
        <w:rPr>
          <w:rFonts w:eastAsia="Times New Roman"/>
          <w:color w:val="auto"/>
        </w:rPr>
        <w:t>upplier, when requested</w:t>
      </w:r>
      <w:r>
        <w:rPr>
          <w:rFonts w:eastAsia="Times New Roman"/>
          <w:color w:val="auto"/>
        </w:rPr>
        <w:t>,</w:t>
      </w:r>
      <w:r w:rsidRPr="00D21845">
        <w:rPr>
          <w:rFonts w:eastAsia="Times New Roman"/>
          <w:color w:val="auto"/>
        </w:rPr>
        <w:t xml:space="preserve"> must provide assurance on the handling and destruction of all </w:t>
      </w:r>
      <w:r w:rsidR="009D5738">
        <w:rPr>
          <w:rFonts w:eastAsia="Times New Roman"/>
          <w:color w:val="auto"/>
        </w:rPr>
        <w:t>Buyer Assets</w:t>
      </w:r>
      <w:r w:rsidR="00952D79">
        <w:rPr>
          <w:rFonts w:eastAsia="Times New Roman"/>
          <w:color w:val="auto"/>
        </w:rPr>
        <w:t>.</w:t>
      </w:r>
    </w:p>
    <w:p w14:paraId="2152763C" w14:textId="77777777" w:rsidR="00785ECD" w:rsidRDefault="00785ECD" w:rsidP="00785ECD">
      <w:pPr>
        <w:numPr>
          <w:ilvl w:val="0"/>
          <w:numId w:val="3"/>
        </w:numPr>
        <w:spacing w:after="240" w:line="240" w:lineRule="auto"/>
        <w:jc w:val="both"/>
        <w:rPr>
          <w:rFonts w:eastAsia="Times New Roman"/>
          <w:color w:val="auto"/>
        </w:rPr>
      </w:pPr>
      <w:r w:rsidRPr="006A644A">
        <w:rPr>
          <w:rFonts w:eastAsia="Times New Roman"/>
          <w:color w:val="auto"/>
        </w:rPr>
        <w:t>The Supplier must provide a dedicated account manager to this contract on a free of charge basis.</w:t>
      </w:r>
    </w:p>
    <w:p w14:paraId="738EA719" w14:textId="77777777" w:rsidR="00785ECD" w:rsidRPr="0043664E" w:rsidRDefault="00785ECD" w:rsidP="00785ECD">
      <w:pPr>
        <w:numPr>
          <w:ilvl w:val="0"/>
          <w:numId w:val="3"/>
        </w:numPr>
        <w:spacing w:after="240" w:line="240" w:lineRule="auto"/>
        <w:jc w:val="both"/>
        <w:rPr>
          <w:rFonts w:eastAsia="Times New Roman"/>
          <w:color w:val="auto"/>
        </w:rPr>
      </w:pPr>
      <w:r>
        <w:rPr>
          <w:rFonts w:eastAsia="Times New Roman"/>
          <w:color w:val="auto"/>
        </w:rPr>
        <w:t xml:space="preserve">The Supplier, when requested, must define an approach prior to delivering services from remote locations (in the event it is required to do so due to external factors). The approach will be subject to both review and acceptance of the Buyer.   </w:t>
      </w:r>
    </w:p>
    <w:p w14:paraId="42AD58FA" w14:textId="77777777" w:rsidR="00785ECD" w:rsidRDefault="00785ECD" w:rsidP="00785ECD">
      <w:pPr>
        <w:spacing w:after="240"/>
        <w:jc w:val="both"/>
        <w:rPr>
          <w:rFonts w:eastAsia="Times New Roman"/>
          <w:color w:val="FF0000"/>
        </w:rPr>
      </w:pPr>
    </w:p>
    <w:p w14:paraId="0F3B4212" w14:textId="77777777" w:rsidR="00785ECD" w:rsidRPr="009E0AF6" w:rsidRDefault="00785ECD" w:rsidP="00785ECD">
      <w:pPr>
        <w:pStyle w:val="Normal1"/>
        <w:tabs>
          <w:tab w:val="left" w:pos="1108"/>
        </w:tabs>
        <w:rPr>
          <w:rFonts w:ascii="Arial" w:eastAsia="Arial" w:hAnsi="Arial" w:cs="Arial"/>
          <w:b/>
          <w:color w:val="4F81BD"/>
          <w:sz w:val="28"/>
          <w:szCs w:val="28"/>
        </w:rPr>
      </w:pPr>
      <w:r>
        <w:rPr>
          <w:rFonts w:ascii="Arial" w:eastAsia="Arial" w:hAnsi="Arial" w:cs="Arial"/>
          <w:b/>
          <w:color w:val="4F81BD"/>
          <w:sz w:val="28"/>
          <w:szCs w:val="28"/>
        </w:rPr>
        <w:t>2.7 DELIVERABLES</w:t>
      </w:r>
    </w:p>
    <w:p w14:paraId="6F625872" w14:textId="77777777" w:rsidR="00785ECD" w:rsidRDefault="00785ECD" w:rsidP="00785ECD">
      <w:pPr>
        <w:spacing w:line="280" w:lineRule="atLeast"/>
        <w:rPr>
          <w:rFonts w:eastAsia="Times New Roman"/>
          <w:color w:val="auto"/>
        </w:rPr>
      </w:pPr>
    </w:p>
    <w:p w14:paraId="2AE7F830" w14:textId="77777777" w:rsidR="00785ECD" w:rsidRDefault="00785ECD" w:rsidP="00785ECD">
      <w:pPr>
        <w:spacing w:line="280" w:lineRule="atLeast"/>
        <w:rPr>
          <w:rFonts w:eastAsia="Times New Roman"/>
          <w:color w:val="auto"/>
        </w:rPr>
      </w:pPr>
      <w:r>
        <w:rPr>
          <w:rFonts w:eastAsia="Times New Roman"/>
          <w:color w:val="auto"/>
        </w:rPr>
        <w:t>The high-level deliverables associated with each IT Health Check Project are:</w:t>
      </w:r>
    </w:p>
    <w:p w14:paraId="20291D22" w14:textId="77777777" w:rsidR="00785ECD" w:rsidRDefault="00785ECD" w:rsidP="00785ECD">
      <w:pPr>
        <w:spacing w:line="280" w:lineRule="atLeast"/>
        <w:rPr>
          <w:rFonts w:eastAsia="Times New Roman"/>
          <w:color w:val="auto"/>
        </w:rPr>
      </w:pPr>
    </w:p>
    <w:p w14:paraId="644F7711" w14:textId="77777777" w:rsidR="00785ECD" w:rsidRPr="001F16C7" w:rsidRDefault="00785ECD" w:rsidP="00785ECD">
      <w:pPr>
        <w:pStyle w:val="ListParagraph"/>
        <w:numPr>
          <w:ilvl w:val="0"/>
          <w:numId w:val="5"/>
        </w:numPr>
        <w:spacing w:line="280" w:lineRule="atLeast"/>
        <w:rPr>
          <w:rFonts w:ascii="Arial" w:hAnsi="Arial" w:cs="Arial"/>
          <w:sz w:val="24"/>
          <w:szCs w:val="24"/>
        </w:rPr>
      </w:pPr>
      <w:r w:rsidRPr="001F16C7">
        <w:rPr>
          <w:rFonts w:ascii="Arial" w:hAnsi="Arial" w:cs="Arial"/>
          <w:sz w:val="24"/>
          <w:szCs w:val="24"/>
        </w:rPr>
        <w:t>IT Health Check Scope Report</w:t>
      </w:r>
    </w:p>
    <w:p w14:paraId="5797BF96" w14:textId="77777777" w:rsidR="00785ECD" w:rsidRPr="001F16C7" w:rsidRDefault="00785ECD" w:rsidP="00785ECD">
      <w:pPr>
        <w:pStyle w:val="ListParagraph"/>
        <w:numPr>
          <w:ilvl w:val="0"/>
          <w:numId w:val="5"/>
        </w:numPr>
        <w:spacing w:line="280" w:lineRule="atLeast"/>
        <w:rPr>
          <w:rFonts w:ascii="Arial" w:hAnsi="Arial" w:cs="Arial"/>
          <w:sz w:val="24"/>
          <w:szCs w:val="24"/>
        </w:rPr>
      </w:pPr>
      <w:r w:rsidRPr="001F16C7">
        <w:rPr>
          <w:rFonts w:ascii="Arial" w:hAnsi="Arial" w:cs="Arial"/>
          <w:sz w:val="24"/>
          <w:szCs w:val="24"/>
        </w:rPr>
        <w:t>Conduct agreed IT Health Check, as per the IT Health Check Scope Report</w:t>
      </w:r>
    </w:p>
    <w:p w14:paraId="739DB35B" w14:textId="77777777" w:rsidR="00785ECD" w:rsidRDefault="00785ECD" w:rsidP="00785ECD">
      <w:pPr>
        <w:pStyle w:val="ListParagraph"/>
        <w:numPr>
          <w:ilvl w:val="0"/>
          <w:numId w:val="5"/>
        </w:numPr>
        <w:spacing w:line="280" w:lineRule="atLeast"/>
        <w:rPr>
          <w:rFonts w:ascii="Arial" w:hAnsi="Arial" w:cs="Arial"/>
          <w:sz w:val="24"/>
          <w:szCs w:val="24"/>
        </w:rPr>
      </w:pPr>
      <w:r w:rsidRPr="001F16C7">
        <w:rPr>
          <w:rFonts w:ascii="Arial" w:hAnsi="Arial" w:cs="Arial"/>
          <w:sz w:val="24"/>
          <w:szCs w:val="24"/>
        </w:rPr>
        <w:t xml:space="preserve">Produce Final Report and </w:t>
      </w:r>
      <w:r>
        <w:rPr>
          <w:rFonts w:ascii="Arial" w:hAnsi="Arial" w:cs="Arial"/>
          <w:sz w:val="24"/>
          <w:szCs w:val="24"/>
        </w:rPr>
        <w:t>RAP</w:t>
      </w:r>
      <w:r w:rsidRPr="001F16C7">
        <w:rPr>
          <w:rFonts w:ascii="Arial" w:hAnsi="Arial" w:cs="Arial"/>
          <w:sz w:val="24"/>
          <w:szCs w:val="24"/>
        </w:rPr>
        <w:t xml:space="preserve"> Report </w:t>
      </w:r>
    </w:p>
    <w:p w14:paraId="03F6B069" w14:textId="77777777" w:rsidR="00785ECD" w:rsidRPr="001F16C7" w:rsidRDefault="00785ECD" w:rsidP="00785ECD">
      <w:pPr>
        <w:pStyle w:val="ListParagraph"/>
        <w:numPr>
          <w:ilvl w:val="0"/>
          <w:numId w:val="5"/>
        </w:numPr>
        <w:spacing w:line="280" w:lineRule="atLeast"/>
        <w:rPr>
          <w:rFonts w:ascii="Arial" w:hAnsi="Arial" w:cs="Arial"/>
          <w:sz w:val="24"/>
          <w:szCs w:val="24"/>
        </w:rPr>
      </w:pPr>
      <w:r>
        <w:rPr>
          <w:rFonts w:ascii="Arial" w:hAnsi="Arial" w:cs="Arial"/>
          <w:sz w:val="24"/>
          <w:szCs w:val="24"/>
        </w:rPr>
        <w:t>Produce ITHC results and observables in an agreed output format</w:t>
      </w:r>
    </w:p>
    <w:p w14:paraId="29DA537C" w14:textId="77777777" w:rsidR="00785ECD" w:rsidRDefault="00785ECD" w:rsidP="00785ECD">
      <w:pPr>
        <w:pStyle w:val="ListParagraph"/>
        <w:numPr>
          <w:ilvl w:val="0"/>
          <w:numId w:val="5"/>
        </w:numPr>
        <w:spacing w:line="280" w:lineRule="atLeast"/>
        <w:rPr>
          <w:rFonts w:ascii="Arial" w:hAnsi="Arial" w:cs="Arial"/>
          <w:sz w:val="24"/>
          <w:szCs w:val="24"/>
        </w:rPr>
      </w:pPr>
      <w:r w:rsidRPr="001F16C7">
        <w:rPr>
          <w:rFonts w:ascii="Arial" w:hAnsi="Arial" w:cs="Arial"/>
          <w:sz w:val="24"/>
          <w:szCs w:val="24"/>
        </w:rPr>
        <w:t>Any other deliverables identified in section “Governance” to this document</w:t>
      </w:r>
    </w:p>
    <w:p w14:paraId="37C17D63" w14:textId="77777777" w:rsidR="00785ECD" w:rsidRDefault="00785ECD" w:rsidP="00785ECD">
      <w:pPr>
        <w:spacing w:line="280" w:lineRule="atLeast"/>
      </w:pPr>
    </w:p>
    <w:p w14:paraId="14F4016E" w14:textId="35979D4D" w:rsidR="00785ECD" w:rsidRPr="0042376D" w:rsidRDefault="00785ECD" w:rsidP="00785ECD">
      <w:r w:rsidRPr="0042376D">
        <w:t xml:space="preserve">The </w:t>
      </w:r>
      <w:r w:rsidR="00301464">
        <w:t>S</w:t>
      </w:r>
      <w:r w:rsidRPr="0042376D">
        <w:t xml:space="preserve">upplier must work with the </w:t>
      </w:r>
      <w:r w:rsidR="00301464">
        <w:t>Buyer</w:t>
      </w:r>
      <w:r w:rsidRPr="0042376D">
        <w:t xml:space="preserve"> to provide the results and outputs of IT Health</w:t>
      </w:r>
      <w:r>
        <w:t xml:space="preserve"> </w:t>
      </w:r>
      <w:r w:rsidRPr="0042376D">
        <w:t xml:space="preserve">check Assessments in an agreed format (by example, but not limited to, XML, JSON, CSV). This requirement is to enable the use and ingestion of data into existing and future toolsets used and operated independently by the </w:t>
      </w:r>
      <w:r w:rsidR="00301464">
        <w:t>Buyer</w:t>
      </w:r>
      <w:r w:rsidR="009D5738">
        <w:t>.</w:t>
      </w:r>
      <w:r w:rsidRPr="0042376D">
        <w:t xml:space="preserve"> For indication, typical (though not exclusive) fields submitted should include the specific finding/observation, unique reference, assigned risk, CVSSv2/3 rating, CVE reference and suggested remediation.</w:t>
      </w:r>
    </w:p>
    <w:p w14:paraId="6FE790DB" w14:textId="77777777" w:rsidR="00785ECD" w:rsidRDefault="00785ECD" w:rsidP="00785ECD">
      <w:pPr>
        <w:spacing w:line="280" w:lineRule="atLeast"/>
      </w:pPr>
    </w:p>
    <w:p w14:paraId="21AD0EBB" w14:textId="06E25BFA" w:rsidR="00785ECD" w:rsidRPr="00054D46" w:rsidRDefault="00785ECD" w:rsidP="00785ECD">
      <w:pPr>
        <w:spacing w:line="280" w:lineRule="atLeast"/>
      </w:pPr>
      <w:r w:rsidRPr="00054D46">
        <w:t xml:space="preserve">For clarity, the </w:t>
      </w:r>
      <w:r w:rsidR="00301464">
        <w:t>D</w:t>
      </w:r>
      <w:r w:rsidRPr="00054D46">
        <w:t>eliverables are subject to change</w:t>
      </w:r>
      <w:r w:rsidR="00301464">
        <w:t>,</w:t>
      </w:r>
      <w:r w:rsidRPr="00054D46">
        <w:t xml:space="preserve"> depending on the </w:t>
      </w:r>
      <w:r w:rsidR="00952D79">
        <w:t>u</w:t>
      </w:r>
      <w:r w:rsidRPr="00054D46">
        <w:t>ser case. Three common user cases are defined below:</w:t>
      </w:r>
    </w:p>
    <w:p w14:paraId="071AE870" w14:textId="77777777" w:rsidR="00785ECD" w:rsidRPr="00054D46" w:rsidRDefault="00785ECD" w:rsidP="00785ECD">
      <w:pPr>
        <w:spacing w:line="280" w:lineRule="atLeast"/>
      </w:pPr>
    </w:p>
    <w:p w14:paraId="2E53D59F" w14:textId="77777777" w:rsidR="00785ECD" w:rsidRPr="006E4036" w:rsidRDefault="00785ECD" w:rsidP="00785ECD">
      <w:pPr>
        <w:pStyle w:val="ListParagraph"/>
        <w:numPr>
          <w:ilvl w:val="0"/>
          <w:numId w:val="7"/>
        </w:numPr>
        <w:spacing w:line="280" w:lineRule="atLeast"/>
        <w:rPr>
          <w:rFonts w:ascii="Arial" w:hAnsi="Arial" w:cs="Arial"/>
        </w:rPr>
      </w:pPr>
      <w:r w:rsidRPr="006E4036">
        <w:rPr>
          <w:rFonts w:ascii="Arial" w:hAnsi="Arial" w:cs="Arial"/>
          <w:sz w:val="24"/>
          <w:szCs w:val="24"/>
        </w:rPr>
        <w:t>Testing and evaluation of technologies and services that are awaiting deployment into production and live operation.</w:t>
      </w:r>
    </w:p>
    <w:p w14:paraId="613712CC" w14:textId="77777777" w:rsidR="00785ECD" w:rsidRPr="006E4036" w:rsidRDefault="00785ECD" w:rsidP="00785ECD">
      <w:pPr>
        <w:pStyle w:val="ListParagraph"/>
        <w:numPr>
          <w:ilvl w:val="0"/>
          <w:numId w:val="7"/>
        </w:numPr>
        <w:spacing w:line="280" w:lineRule="atLeast"/>
        <w:rPr>
          <w:rFonts w:ascii="Arial" w:hAnsi="Arial" w:cs="Arial"/>
        </w:rPr>
      </w:pPr>
      <w:r w:rsidRPr="006E4036">
        <w:rPr>
          <w:rFonts w:ascii="Arial" w:hAnsi="Arial" w:cs="Arial"/>
          <w:sz w:val="24"/>
          <w:szCs w:val="24"/>
        </w:rPr>
        <w:t xml:space="preserve">Testing and evaluation of technologies and services already deployed which have undergone significant change and alteration. </w:t>
      </w:r>
    </w:p>
    <w:p w14:paraId="18D8F461" w14:textId="77777777" w:rsidR="00785ECD" w:rsidRPr="006E4036" w:rsidRDefault="00785ECD" w:rsidP="00785ECD">
      <w:pPr>
        <w:pStyle w:val="ListParagraph"/>
        <w:numPr>
          <w:ilvl w:val="0"/>
          <w:numId w:val="7"/>
        </w:numPr>
        <w:spacing w:line="280" w:lineRule="atLeast"/>
        <w:rPr>
          <w:rFonts w:ascii="Arial" w:hAnsi="Arial" w:cs="Arial"/>
        </w:rPr>
      </w:pPr>
      <w:r w:rsidRPr="006E4036">
        <w:rPr>
          <w:rFonts w:ascii="Arial" w:hAnsi="Arial" w:cs="Arial"/>
          <w:sz w:val="24"/>
          <w:szCs w:val="24"/>
        </w:rPr>
        <w:t>Testing and evaluation of the wider operating environment for technologies and services, identifying vulnerabilities, attack paths and opportunities for exploitation.</w:t>
      </w:r>
    </w:p>
    <w:p w14:paraId="5623DFAA" w14:textId="77777777" w:rsidR="00785ECD" w:rsidRPr="00054D46" w:rsidRDefault="00785ECD" w:rsidP="00785ECD">
      <w:pPr>
        <w:spacing w:line="280" w:lineRule="atLeast"/>
      </w:pPr>
    </w:p>
    <w:p w14:paraId="39485FF7" w14:textId="6DA0CC9A" w:rsidR="00785ECD" w:rsidRPr="00054D46" w:rsidRDefault="00785ECD" w:rsidP="00785ECD">
      <w:pPr>
        <w:spacing w:line="280" w:lineRule="atLeast"/>
      </w:pPr>
      <w:r w:rsidRPr="00054D46">
        <w:t xml:space="preserve">The </w:t>
      </w:r>
      <w:r w:rsidR="00301464">
        <w:t>D</w:t>
      </w:r>
      <w:r w:rsidRPr="00054D46">
        <w:t>eliverables for each Penetration Testing Project are:</w:t>
      </w:r>
    </w:p>
    <w:p w14:paraId="28964D17" w14:textId="77777777" w:rsidR="00785ECD" w:rsidRPr="000C0E28" w:rsidRDefault="00785ECD" w:rsidP="00785ECD">
      <w:pPr>
        <w:pStyle w:val="ListParagraph"/>
        <w:numPr>
          <w:ilvl w:val="0"/>
          <w:numId w:val="6"/>
        </w:numPr>
        <w:rPr>
          <w:rFonts w:ascii="Arial" w:hAnsi="Arial" w:cs="Arial"/>
          <w:sz w:val="24"/>
          <w:szCs w:val="24"/>
        </w:rPr>
      </w:pPr>
      <w:r w:rsidRPr="00054D46">
        <w:rPr>
          <w:rFonts w:ascii="Arial" w:hAnsi="Arial" w:cs="Arial"/>
          <w:sz w:val="24"/>
          <w:szCs w:val="24"/>
        </w:rPr>
        <w:t xml:space="preserve">A Penetration Testing Scope Report </w:t>
      </w:r>
    </w:p>
    <w:p w14:paraId="29183456" w14:textId="77777777" w:rsidR="00785ECD" w:rsidRPr="00054D46" w:rsidRDefault="00785ECD" w:rsidP="00785ECD">
      <w:pPr>
        <w:pStyle w:val="ListParagraph"/>
        <w:numPr>
          <w:ilvl w:val="0"/>
          <w:numId w:val="6"/>
        </w:numPr>
        <w:rPr>
          <w:rFonts w:ascii="Arial" w:hAnsi="Arial" w:cs="Arial"/>
          <w:sz w:val="24"/>
          <w:szCs w:val="24"/>
        </w:rPr>
      </w:pPr>
      <w:r w:rsidRPr="00054D46">
        <w:rPr>
          <w:rFonts w:ascii="Arial" w:hAnsi="Arial" w:cs="Arial"/>
          <w:sz w:val="24"/>
          <w:szCs w:val="24"/>
        </w:rPr>
        <w:t>Conducting agreed Penetration testing in line with the scope and within range of the Target/s of Evaluation.</w:t>
      </w:r>
    </w:p>
    <w:p w14:paraId="209C9DF0" w14:textId="77777777" w:rsidR="00785ECD" w:rsidRPr="00054D46" w:rsidRDefault="00785ECD" w:rsidP="00785ECD">
      <w:pPr>
        <w:pStyle w:val="ListParagraph"/>
        <w:numPr>
          <w:ilvl w:val="0"/>
          <w:numId w:val="6"/>
        </w:numPr>
        <w:rPr>
          <w:rFonts w:ascii="Arial" w:hAnsi="Arial" w:cs="Arial"/>
          <w:sz w:val="24"/>
          <w:szCs w:val="24"/>
        </w:rPr>
      </w:pPr>
      <w:r w:rsidRPr="00054D46">
        <w:rPr>
          <w:rFonts w:ascii="Arial" w:hAnsi="Arial" w:cs="Arial"/>
          <w:sz w:val="24"/>
          <w:szCs w:val="24"/>
        </w:rPr>
        <w:t>Attack Narrative, Final Report and RAP Report</w:t>
      </w:r>
    </w:p>
    <w:p w14:paraId="3363B9BC" w14:textId="77777777" w:rsidR="00785ECD" w:rsidRDefault="00785ECD" w:rsidP="00785ECD">
      <w:pPr>
        <w:pStyle w:val="ListParagraph"/>
        <w:numPr>
          <w:ilvl w:val="0"/>
          <w:numId w:val="6"/>
        </w:numPr>
        <w:rPr>
          <w:rFonts w:ascii="Arial" w:hAnsi="Arial" w:cs="Arial"/>
          <w:sz w:val="24"/>
          <w:szCs w:val="24"/>
        </w:rPr>
      </w:pPr>
      <w:r w:rsidRPr="00054D46">
        <w:rPr>
          <w:rFonts w:ascii="Arial" w:hAnsi="Arial" w:cs="Arial"/>
          <w:sz w:val="24"/>
          <w:szCs w:val="24"/>
        </w:rPr>
        <w:lastRenderedPageBreak/>
        <w:t>Produce Pen</w:t>
      </w:r>
      <w:r>
        <w:rPr>
          <w:rFonts w:ascii="Arial" w:hAnsi="Arial" w:cs="Arial"/>
          <w:sz w:val="24"/>
          <w:szCs w:val="24"/>
        </w:rPr>
        <w:t xml:space="preserve"> </w:t>
      </w:r>
      <w:r w:rsidRPr="00054D46">
        <w:rPr>
          <w:rFonts w:ascii="Arial" w:hAnsi="Arial" w:cs="Arial"/>
          <w:sz w:val="24"/>
          <w:szCs w:val="24"/>
        </w:rPr>
        <w:t>testing results and observables in an agreed output format.</w:t>
      </w:r>
    </w:p>
    <w:p w14:paraId="13D927F5" w14:textId="77777777" w:rsidR="00785ECD" w:rsidRPr="006E4036" w:rsidRDefault="00785ECD" w:rsidP="00785ECD">
      <w:pPr>
        <w:pStyle w:val="ListParagraph"/>
        <w:numPr>
          <w:ilvl w:val="0"/>
          <w:numId w:val="6"/>
        </w:numPr>
        <w:rPr>
          <w:rFonts w:ascii="Arial" w:hAnsi="Arial" w:cs="Arial"/>
          <w:sz w:val="24"/>
          <w:szCs w:val="24"/>
        </w:rPr>
      </w:pPr>
      <w:r>
        <w:rPr>
          <w:rFonts w:ascii="Arial" w:hAnsi="Arial" w:cs="Arial"/>
          <w:sz w:val="24"/>
          <w:szCs w:val="24"/>
        </w:rPr>
        <w:t xml:space="preserve">To identify and disclose any additional testing opportunities/targets discovered </w:t>
      </w:r>
      <w:proofErr w:type="gramStart"/>
      <w:r>
        <w:rPr>
          <w:rFonts w:ascii="Arial" w:hAnsi="Arial" w:cs="Arial"/>
          <w:sz w:val="24"/>
          <w:szCs w:val="24"/>
        </w:rPr>
        <w:t>as a result of</w:t>
      </w:r>
      <w:proofErr w:type="gramEnd"/>
      <w:r>
        <w:rPr>
          <w:rFonts w:ascii="Arial" w:hAnsi="Arial" w:cs="Arial"/>
          <w:sz w:val="24"/>
          <w:szCs w:val="24"/>
        </w:rPr>
        <w:t xml:space="preserve"> conducting the exercise under the initial scope.</w:t>
      </w:r>
    </w:p>
    <w:p w14:paraId="0CDEA07F" w14:textId="77777777" w:rsidR="00785ECD" w:rsidRDefault="00785ECD" w:rsidP="00785ECD">
      <w:pPr>
        <w:spacing w:line="280" w:lineRule="atLeast"/>
      </w:pPr>
    </w:p>
    <w:p w14:paraId="12B89AA1" w14:textId="77777777" w:rsidR="00E81757" w:rsidRDefault="00433FBF">
      <w:pPr>
        <w:spacing w:after="0" w:line="259" w:lineRule="auto"/>
        <w:ind w:left="0" w:firstLine="0"/>
      </w:pPr>
      <w:r>
        <w:rPr>
          <w:b/>
        </w:rPr>
        <w:t xml:space="preserve"> </w:t>
      </w:r>
    </w:p>
    <w:p w14:paraId="4F10DA7E" w14:textId="77777777" w:rsidR="00E81757" w:rsidRDefault="00433FBF">
      <w:pPr>
        <w:ind w:left="-5"/>
      </w:pPr>
      <w:r>
        <w:t xml:space="preserve">MAXIMUM LIABILITY  </w:t>
      </w:r>
    </w:p>
    <w:p w14:paraId="549B02F7" w14:textId="77777777" w:rsidR="00E81757" w:rsidRDefault="00433FBF">
      <w:pPr>
        <w:ind w:left="-5"/>
      </w:pPr>
      <w:r>
        <w:t xml:space="preserve">The limitation of liability for this Order Contract is stated in Clause 11.2 of the Core Terms. </w:t>
      </w:r>
    </w:p>
    <w:p w14:paraId="426CE8FC" w14:textId="526F3308" w:rsidR="00E81757" w:rsidRDefault="00E81757">
      <w:pPr>
        <w:spacing w:after="0" w:line="259" w:lineRule="auto"/>
        <w:ind w:left="0" w:firstLine="0"/>
      </w:pPr>
    </w:p>
    <w:p w14:paraId="6732D174" w14:textId="685680F4" w:rsidR="00E81757" w:rsidRDefault="00433FBF">
      <w:pPr>
        <w:ind w:left="-5"/>
      </w:pPr>
      <w:r>
        <w:t>The Estimated Year 1 Charges used to calculate liability in the first Contract Year is</w:t>
      </w:r>
      <w:r>
        <w:rPr>
          <w:b/>
        </w:rPr>
        <w:t xml:space="preserve"> </w:t>
      </w:r>
      <w:r w:rsidR="00156E5B" w:rsidRPr="007A35BA">
        <w:rPr>
          <w:color w:val="FF0000"/>
        </w:rPr>
        <w:t>REDACTED TEXT under FOIA Section 43, Commercial Interests</w:t>
      </w:r>
    </w:p>
    <w:p w14:paraId="239A3B0A" w14:textId="77777777" w:rsidR="00E81757" w:rsidRDefault="00433FBF">
      <w:pPr>
        <w:spacing w:after="0" w:line="259" w:lineRule="auto"/>
        <w:ind w:left="0" w:firstLine="0"/>
      </w:pPr>
      <w:r>
        <w:rPr>
          <w:b/>
        </w:rPr>
        <w:t xml:space="preserve"> </w:t>
      </w:r>
    </w:p>
    <w:p w14:paraId="2398099D" w14:textId="4CB1834D" w:rsidR="00E81757" w:rsidRDefault="00433FBF" w:rsidP="00156E5B">
      <w:pPr>
        <w:ind w:left="-5"/>
      </w:pPr>
      <w:r>
        <w:t xml:space="preserve">ORDER CHARGES </w:t>
      </w:r>
    </w:p>
    <w:p w14:paraId="13919215" w14:textId="529DF097" w:rsidR="00156E5B" w:rsidRDefault="00156E5B" w:rsidP="00156E5B">
      <w:pPr>
        <w:ind w:left="-5"/>
      </w:pPr>
      <w:r w:rsidRPr="007A35BA">
        <w:rPr>
          <w:color w:val="FF0000"/>
        </w:rPr>
        <w:t>REDACTED TEXT under FOIA Section 43, Commercial Interests</w:t>
      </w:r>
    </w:p>
    <w:p w14:paraId="09B66F2A" w14:textId="27448DA2" w:rsidR="00785ECD" w:rsidRDefault="00785ECD">
      <w:pPr>
        <w:ind w:left="-5"/>
        <w:rPr>
          <w:rFonts w:eastAsia="Times New Roman"/>
          <w:color w:val="auto"/>
        </w:rPr>
      </w:pPr>
      <w:r>
        <w:rPr>
          <w:rFonts w:eastAsia="Times New Roman"/>
          <w:color w:val="auto"/>
        </w:rPr>
        <w:t>The suppliers that are awarded a Call-Off following th</w:t>
      </w:r>
      <w:r w:rsidR="00952D79">
        <w:rPr>
          <w:rFonts w:eastAsia="Times New Roman"/>
          <w:color w:val="auto"/>
        </w:rPr>
        <w:t>e Further Competition associated with the Order Contract</w:t>
      </w:r>
      <w:r>
        <w:rPr>
          <w:rFonts w:eastAsia="Times New Roman"/>
          <w:color w:val="auto"/>
        </w:rPr>
        <w:t xml:space="preserve"> will form a ‘carousel’ style of delivery where services will be called off from a different awarded supplier each time a requirement from the Buyer is approved. This is to ensure an even distribution of the requirements across each of the awarded suppliers</w:t>
      </w:r>
      <w:r w:rsidRPr="006512F7">
        <w:rPr>
          <w:rFonts w:eastAsia="Times New Roman"/>
          <w:color w:val="auto"/>
        </w:rPr>
        <w:t>.</w:t>
      </w:r>
    </w:p>
    <w:p w14:paraId="1D69B752" w14:textId="77777777" w:rsidR="00952D79" w:rsidRDefault="00952D79">
      <w:pPr>
        <w:ind w:left="-5"/>
        <w:rPr>
          <w:rFonts w:eastAsia="Times New Roman"/>
          <w:color w:val="auto"/>
        </w:rPr>
      </w:pPr>
    </w:p>
    <w:p w14:paraId="32ABB4EA" w14:textId="2D6C700D" w:rsidR="00952D79" w:rsidRDefault="00952D79">
      <w:pPr>
        <w:ind w:left="-5"/>
      </w:pPr>
      <w:r>
        <w:rPr>
          <w:rFonts w:eastAsia="Times New Roman"/>
          <w:color w:val="auto"/>
        </w:rPr>
        <w:t xml:space="preserve">The Maximum Contract Value is </w:t>
      </w:r>
      <w:r w:rsidR="00156E5B" w:rsidRPr="007A35BA">
        <w:rPr>
          <w:color w:val="FF0000"/>
        </w:rPr>
        <w:t>REDACTED TEXT under FOIA Section 43, Commercial Interests</w:t>
      </w:r>
      <w:r w:rsidR="00156E5B">
        <w:rPr>
          <w:rFonts w:eastAsia="Times New Roman"/>
          <w:color w:val="auto"/>
        </w:rPr>
        <w:t xml:space="preserve"> </w:t>
      </w:r>
      <w:r w:rsidR="003E468F">
        <w:rPr>
          <w:rFonts w:eastAsia="Times New Roman"/>
          <w:color w:val="auto"/>
        </w:rPr>
        <w:t>for the Order Contract Period (inclusive of the Order Optional Extension Period)</w:t>
      </w:r>
    </w:p>
    <w:p w14:paraId="101212FC" w14:textId="77777777" w:rsidR="00735DBB" w:rsidRDefault="00735DBB" w:rsidP="00735DBB">
      <w:pPr>
        <w:ind w:left="-5"/>
      </w:pPr>
    </w:p>
    <w:p w14:paraId="5C2D8C0D" w14:textId="06BC4B99" w:rsidR="00735DBB" w:rsidRPr="001516BB" w:rsidRDefault="00735DBB" w:rsidP="00735DBB">
      <w:pPr>
        <w:ind w:left="-5"/>
      </w:pPr>
      <w:r>
        <w:t>PAYMENT MECHANISMS</w:t>
      </w:r>
    </w:p>
    <w:p w14:paraId="1A27FD1A" w14:textId="246228E3" w:rsidR="00735DBB" w:rsidRPr="001516BB" w:rsidRDefault="00E63BDE" w:rsidP="00735DBB">
      <w:pPr>
        <w:ind w:left="720"/>
      </w:pPr>
      <w:r w:rsidRPr="00E63BDE">
        <w:t>If a Milestone Payment or Firm Price has been agreed for a Statement of Work</w:t>
      </w:r>
      <w:r>
        <w:t>:</w:t>
      </w:r>
    </w:p>
    <w:p w14:paraId="08501904" w14:textId="77777777" w:rsidR="00E63BDE" w:rsidRPr="009D5738" w:rsidRDefault="00E63BDE" w:rsidP="009D5738">
      <w:pPr>
        <w:pStyle w:val="ListParagraph"/>
        <w:numPr>
          <w:ilvl w:val="0"/>
          <w:numId w:val="16"/>
        </w:numPr>
        <w:rPr>
          <w:szCs w:val="24"/>
        </w:rPr>
      </w:pPr>
      <w:r w:rsidRPr="009D5738">
        <w:rPr>
          <w:rFonts w:ascii="Arial" w:hAnsi="Arial" w:cs="Arial"/>
          <w:sz w:val="24"/>
          <w:szCs w:val="24"/>
        </w:rPr>
        <w:t>The Supplier shall be entitled to invoice the Buyer for a Milestone Payment or Firm Price once all Deliverables associated with the corresponding Milestone Payment or Firm Price, as agreed in the Statement of Work, are successfully delivered to the required quality to the satisfaction of the Buyer, and to the agreed timescales.</w:t>
      </w:r>
    </w:p>
    <w:p w14:paraId="03DC6AA0" w14:textId="77777777" w:rsidR="00E63BDE" w:rsidRPr="009D5738" w:rsidRDefault="00E63BDE" w:rsidP="009D5738">
      <w:pPr>
        <w:pStyle w:val="ListParagraph"/>
        <w:numPr>
          <w:ilvl w:val="0"/>
          <w:numId w:val="16"/>
        </w:numPr>
        <w:rPr>
          <w:szCs w:val="24"/>
        </w:rPr>
      </w:pPr>
      <w:r w:rsidRPr="009D5738">
        <w:rPr>
          <w:rFonts w:ascii="Arial" w:hAnsi="Arial" w:cs="Arial"/>
          <w:sz w:val="24"/>
          <w:szCs w:val="24"/>
        </w:rPr>
        <w:t>The Supplier shall not be entitled to submit invoices for any work where the agreed Milestone Payment or Firm Price has been exceeded.</w:t>
      </w:r>
    </w:p>
    <w:p w14:paraId="39F32A22" w14:textId="77777777" w:rsidR="00E63BDE" w:rsidRPr="009D5738" w:rsidRDefault="00E63BDE" w:rsidP="009D5738">
      <w:pPr>
        <w:pStyle w:val="ListParagraph"/>
        <w:numPr>
          <w:ilvl w:val="0"/>
          <w:numId w:val="16"/>
        </w:numPr>
        <w:rPr>
          <w:szCs w:val="24"/>
        </w:rPr>
      </w:pPr>
      <w:r w:rsidRPr="009D5738">
        <w:rPr>
          <w:rFonts w:ascii="Arial" w:hAnsi="Arial" w:cs="Arial"/>
          <w:sz w:val="24"/>
          <w:szCs w:val="24"/>
        </w:rPr>
        <w:t>In the event an agreed Milestone Payment or Firm Price within the Statement of Work is reached before the corresponding work is fully delivered to the required quality to the satisfaction of the Buyer, and to the agreed timescales, the Supplier shall successfully complete the corresponding work at their own cost.</w:t>
      </w:r>
    </w:p>
    <w:p w14:paraId="40A4220F" w14:textId="77777777" w:rsidR="00E63BDE" w:rsidRPr="009D5738" w:rsidRDefault="00E63BDE" w:rsidP="009D5738">
      <w:pPr>
        <w:pStyle w:val="ListParagraph"/>
        <w:numPr>
          <w:ilvl w:val="0"/>
          <w:numId w:val="16"/>
        </w:numPr>
        <w:rPr>
          <w:szCs w:val="24"/>
        </w:rPr>
      </w:pPr>
      <w:r w:rsidRPr="009D5738">
        <w:rPr>
          <w:rFonts w:ascii="Arial" w:hAnsi="Arial" w:cs="Arial"/>
          <w:sz w:val="24"/>
          <w:szCs w:val="24"/>
        </w:rPr>
        <w:t>The Supplier will continue at its own cost and expense to provide the Services even where the agreed Milestone Payment or Firm Price has been exceeded.</w:t>
      </w:r>
    </w:p>
    <w:p w14:paraId="73BB6CC4" w14:textId="77777777" w:rsidR="00E63BDE" w:rsidRPr="009D5738" w:rsidRDefault="00E63BDE" w:rsidP="009D5738">
      <w:pPr>
        <w:pStyle w:val="ListParagraph"/>
        <w:numPr>
          <w:ilvl w:val="0"/>
          <w:numId w:val="16"/>
        </w:numPr>
        <w:rPr>
          <w:szCs w:val="24"/>
        </w:rPr>
      </w:pPr>
      <w:r w:rsidRPr="009D5738">
        <w:rPr>
          <w:rFonts w:ascii="Arial" w:hAnsi="Arial" w:cs="Arial"/>
          <w:sz w:val="24"/>
          <w:szCs w:val="24"/>
        </w:rPr>
        <w:t>The Buyer will have no obligation or liability to pay for the cost of any Services delivered relating to a Milestone Payment or Firm Price after the associated agreed Milestone Payment or Firm Price has been exceeded.</w:t>
      </w:r>
    </w:p>
    <w:p w14:paraId="78489ACE" w14:textId="77777777" w:rsidR="00E63BDE" w:rsidRPr="009D5738" w:rsidRDefault="00E63BDE" w:rsidP="009D5738">
      <w:pPr>
        <w:pStyle w:val="ListParagraph"/>
        <w:numPr>
          <w:ilvl w:val="0"/>
          <w:numId w:val="16"/>
        </w:numPr>
        <w:rPr>
          <w:szCs w:val="24"/>
        </w:rPr>
      </w:pPr>
      <w:r w:rsidRPr="009D5738">
        <w:rPr>
          <w:rFonts w:ascii="Arial" w:hAnsi="Arial" w:cs="Arial"/>
          <w:sz w:val="24"/>
          <w:szCs w:val="24"/>
        </w:rPr>
        <w:lastRenderedPageBreak/>
        <w:t xml:space="preserve">The Buyer shall not accept any change to the agreed Charge </w:t>
      </w:r>
      <w:proofErr w:type="gramStart"/>
      <w:r w:rsidRPr="009D5738">
        <w:rPr>
          <w:rFonts w:ascii="Arial" w:hAnsi="Arial" w:cs="Arial"/>
          <w:sz w:val="24"/>
          <w:szCs w:val="24"/>
        </w:rPr>
        <w:t>in order for</w:t>
      </w:r>
      <w:proofErr w:type="gramEnd"/>
      <w:r w:rsidRPr="009D5738">
        <w:rPr>
          <w:rFonts w:ascii="Arial" w:hAnsi="Arial" w:cs="Arial"/>
          <w:sz w:val="24"/>
          <w:szCs w:val="24"/>
        </w:rPr>
        <w:t xml:space="preserve"> the Supplier to complete the work.</w:t>
      </w:r>
    </w:p>
    <w:p w14:paraId="1467B791" w14:textId="77777777" w:rsidR="00E63BDE" w:rsidRPr="009D5738" w:rsidRDefault="00E63BDE" w:rsidP="009D5738">
      <w:pPr>
        <w:pStyle w:val="ListParagraph"/>
        <w:numPr>
          <w:ilvl w:val="0"/>
          <w:numId w:val="16"/>
        </w:numPr>
        <w:rPr>
          <w:szCs w:val="24"/>
        </w:rPr>
      </w:pPr>
      <w:r w:rsidRPr="009D5738">
        <w:rPr>
          <w:rFonts w:ascii="Arial" w:hAnsi="Arial" w:cs="Arial"/>
          <w:sz w:val="24"/>
          <w:szCs w:val="24"/>
        </w:rPr>
        <w:t>Payment is subject to the successful delivery of the Services to the required quality to the satisfaction of the Buyer, and to the agreed timescales. The Buyer reserves the right to withhold payment of the relevant invoice(s) where delivery of the Services to the required quality to the satisfaction of the Buyer, or to the agreed timescales, has not been met.  Authorisation is not to be unreasonably withheld.  Such payments are subject to the rectification of the delivery issue or, if requested by the Buyer, the provisions of an agreed Rectification Plan.</w:t>
      </w:r>
    </w:p>
    <w:p w14:paraId="69F9EA59" w14:textId="77777777" w:rsidR="00E63BDE" w:rsidRPr="009D5738" w:rsidRDefault="00E63BDE" w:rsidP="009D5738">
      <w:pPr>
        <w:pStyle w:val="ListParagraph"/>
        <w:numPr>
          <w:ilvl w:val="0"/>
          <w:numId w:val="16"/>
        </w:numPr>
        <w:rPr>
          <w:szCs w:val="24"/>
        </w:rPr>
      </w:pPr>
      <w:r w:rsidRPr="009D5738">
        <w:rPr>
          <w:rFonts w:ascii="Arial" w:hAnsi="Arial" w:cs="Arial"/>
          <w:sz w:val="24"/>
          <w:szCs w:val="24"/>
        </w:rPr>
        <w:t>The Charges are fully inclusive of all risks and contingencies.</w:t>
      </w:r>
    </w:p>
    <w:p w14:paraId="33A04CC6" w14:textId="77777777" w:rsidR="00E63BDE" w:rsidRPr="00E63BDE" w:rsidRDefault="00E63BDE" w:rsidP="009D5738">
      <w:pPr>
        <w:pStyle w:val="ListParagraph"/>
        <w:numPr>
          <w:ilvl w:val="0"/>
          <w:numId w:val="16"/>
        </w:numPr>
      </w:pPr>
      <w:r w:rsidRPr="009D5738">
        <w:rPr>
          <w:rFonts w:ascii="Arial" w:hAnsi="Arial" w:cs="Arial"/>
          <w:sz w:val="24"/>
          <w:szCs w:val="24"/>
        </w:rPr>
        <w:t>The Charges are fully inclusive of all travel and expenses costs.</w:t>
      </w:r>
    </w:p>
    <w:p w14:paraId="6AFF7217" w14:textId="77777777" w:rsidR="00735DBB" w:rsidRDefault="00735DBB" w:rsidP="00E63BDE">
      <w:pPr>
        <w:ind w:left="0" w:firstLine="0"/>
      </w:pPr>
    </w:p>
    <w:p w14:paraId="314605A3" w14:textId="5EA3C5C4" w:rsidR="00E63BDE" w:rsidRDefault="00E63BDE" w:rsidP="009D5738">
      <w:pPr>
        <w:ind w:left="720" w:firstLine="0"/>
      </w:pPr>
      <w:r>
        <w:t>If Capped Time and Materials has been agreed for a Statement of Work:</w:t>
      </w:r>
    </w:p>
    <w:p w14:paraId="6653120F" w14:textId="184C02CD" w:rsidR="00E63BDE" w:rsidRPr="009D5738" w:rsidRDefault="00E63BDE" w:rsidP="009D5738">
      <w:pPr>
        <w:pStyle w:val="ListParagraph"/>
        <w:numPr>
          <w:ilvl w:val="0"/>
          <w:numId w:val="17"/>
        </w:numPr>
        <w:rPr>
          <w:szCs w:val="24"/>
        </w:rPr>
      </w:pPr>
      <w:r w:rsidRPr="009D5738">
        <w:rPr>
          <w:rFonts w:ascii="Arial" w:hAnsi="Arial" w:cs="Arial"/>
          <w:sz w:val="24"/>
          <w:szCs w:val="24"/>
        </w:rPr>
        <w:t>The Supplier shall be entitled to invoice the Buyer at the end of each calendar month for the agreed work successfully delivered during that month to the required quality to the satisfaction of the Buyer, in accordance with the agreed resources and rates within the Statement of Work.</w:t>
      </w:r>
    </w:p>
    <w:p w14:paraId="1BE8AD1B" w14:textId="032D097C" w:rsidR="00E63BDE" w:rsidRPr="009D5738" w:rsidRDefault="00E63BDE" w:rsidP="009D5738">
      <w:pPr>
        <w:pStyle w:val="ListParagraph"/>
        <w:numPr>
          <w:ilvl w:val="0"/>
          <w:numId w:val="17"/>
        </w:numPr>
        <w:rPr>
          <w:szCs w:val="24"/>
        </w:rPr>
      </w:pPr>
      <w:r w:rsidRPr="009D5738">
        <w:rPr>
          <w:rFonts w:ascii="Arial" w:hAnsi="Arial" w:cs="Arial"/>
          <w:sz w:val="24"/>
          <w:szCs w:val="24"/>
        </w:rPr>
        <w:t xml:space="preserve">For Services delivered, and for other aspects of the Services, as may be agreed by the Parties, Charges shall be calculated </w:t>
      </w:r>
      <w:proofErr w:type="gramStart"/>
      <w:r w:rsidRPr="009D5738">
        <w:rPr>
          <w:rFonts w:ascii="Arial" w:hAnsi="Arial" w:cs="Arial"/>
          <w:sz w:val="24"/>
          <w:szCs w:val="24"/>
        </w:rPr>
        <w:t>on a daily basis</w:t>
      </w:r>
      <w:proofErr w:type="gramEnd"/>
      <w:r w:rsidRPr="009D5738">
        <w:rPr>
          <w:rFonts w:ascii="Arial" w:hAnsi="Arial" w:cs="Arial"/>
          <w:sz w:val="24"/>
          <w:szCs w:val="24"/>
        </w:rPr>
        <w:t xml:space="preserve"> in accordance with the agreed Rate Card for each Supplier Personnel, for every day, or pro rata for every part of a day that the Supplier Personnel are actively performing the Services.</w:t>
      </w:r>
    </w:p>
    <w:p w14:paraId="4845AE9D" w14:textId="04F45AE0" w:rsidR="00E63BDE" w:rsidRPr="009D5738" w:rsidRDefault="00E63BDE" w:rsidP="009D5738">
      <w:pPr>
        <w:pStyle w:val="ListParagraph"/>
        <w:numPr>
          <w:ilvl w:val="0"/>
          <w:numId w:val="17"/>
        </w:numPr>
        <w:rPr>
          <w:szCs w:val="24"/>
        </w:rPr>
      </w:pPr>
      <w:r w:rsidRPr="009D5738">
        <w:rPr>
          <w:rFonts w:ascii="Arial" w:hAnsi="Arial" w:cs="Arial"/>
          <w:sz w:val="24"/>
          <w:szCs w:val="24"/>
        </w:rPr>
        <w:t>The Supplier shall provide a detailed breakdown of any Charge, with sufficient detail to enable the Buyer to verify the accuracy of the Charges incurred.</w:t>
      </w:r>
    </w:p>
    <w:p w14:paraId="344893A7" w14:textId="2E2CD669" w:rsidR="00E63BDE" w:rsidRPr="009D5738" w:rsidRDefault="00E63BDE" w:rsidP="009D5738">
      <w:pPr>
        <w:pStyle w:val="ListParagraph"/>
        <w:numPr>
          <w:ilvl w:val="0"/>
          <w:numId w:val="17"/>
        </w:numPr>
        <w:rPr>
          <w:szCs w:val="24"/>
        </w:rPr>
      </w:pPr>
      <w:r w:rsidRPr="009D5738">
        <w:rPr>
          <w:rFonts w:ascii="Arial" w:hAnsi="Arial" w:cs="Arial"/>
          <w:sz w:val="24"/>
          <w:szCs w:val="24"/>
        </w:rPr>
        <w:t>The Supplier shall retain a record timesheet for all Supplier Personnel providing the Services, which the Buyer may request for inspection at all reasonable times on request.</w:t>
      </w:r>
    </w:p>
    <w:p w14:paraId="5F55469B" w14:textId="6E3D4604" w:rsidR="00E63BDE" w:rsidRPr="009D5738" w:rsidRDefault="00E63BDE" w:rsidP="009D5738">
      <w:pPr>
        <w:pStyle w:val="ListParagraph"/>
        <w:numPr>
          <w:ilvl w:val="0"/>
          <w:numId w:val="17"/>
        </w:numPr>
        <w:rPr>
          <w:szCs w:val="24"/>
        </w:rPr>
      </w:pPr>
      <w:r w:rsidRPr="009D5738">
        <w:rPr>
          <w:rFonts w:ascii="Arial" w:hAnsi="Arial" w:cs="Arial"/>
          <w:sz w:val="24"/>
          <w:szCs w:val="24"/>
        </w:rPr>
        <w:t>The Supplier shall not be entitled to submit invoices for any work where the agreed Capped Maximum Contract Charge has been exceeded.</w:t>
      </w:r>
    </w:p>
    <w:p w14:paraId="65829973" w14:textId="01837698" w:rsidR="00E63BDE" w:rsidRPr="009D5738" w:rsidRDefault="00E63BDE" w:rsidP="009D5738">
      <w:pPr>
        <w:pStyle w:val="ListParagraph"/>
        <w:numPr>
          <w:ilvl w:val="0"/>
          <w:numId w:val="17"/>
        </w:numPr>
        <w:rPr>
          <w:szCs w:val="24"/>
        </w:rPr>
      </w:pPr>
      <w:r w:rsidRPr="009D5738">
        <w:rPr>
          <w:rFonts w:ascii="Arial" w:hAnsi="Arial" w:cs="Arial"/>
          <w:sz w:val="24"/>
          <w:szCs w:val="24"/>
        </w:rPr>
        <w:t>In the event the agreed Capped Maximum Contract Charge for the Statement of Work is reached before all work agreed within the Statement of Work is delivered to the required quality to the satisfaction of the Buyer, and to the agreed timescales, the Supplier shall successfully complete all remaining work required within the Statement of Work at their own cost.</w:t>
      </w:r>
    </w:p>
    <w:p w14:paraId="5E45B541" w14:textId="0F6EEDEB" w:rsidR="00E63BDE" w:rsidRPr="009D5738" w:rsidRDefault="00E63BDE" w:rsidP="009D5738">
      <w:pPr>
        <w:pStyle w:val="ListParagraph"/>
        <w:numPr>
          <w:ilvl w:val="0"/>
          <w:numId w:val="17"/>
        </w:numPr>
        <w:rPr>
          <w:szCs w:val="24"/>
        </w:rPr>
      </w:pPr>
      <w:r w:rsidRPr="009D5738">
        <w:rPr>
          <w:rFonts w:ascii="Arial" w:hAnsi="Arial" w:cs="Arial"/>
          <w:sz w:val="24"/>
          <w:szCs w:val="24"/>
        </w:rPr>
        <w:t>The Supplier will continue at its own cost and expense to provide the Services even where the agreed Capped Maximum Contract Charge has been exceeded.</w:t>
      </w:r>
    </w:p>
    <w:p w14:paraId="33476EB5" w14:textId="23AD7D2A" w:rsidR="00E63BDE" w:rsidRPr="009D5738" w:rsidRDefault="00E63BDE" w:rsidP="009D5738">
      <w:pPr>
        <w:pStyle w:val="ListParagraph"/>
        <w:numPr>
          <w:ilvl w:val="0"/>
          <w:numId w:val="17"/>
        </w:numPr>
        <w:rPr>
          <w:szCs w:val="24"/>
        </w:rPr>
      </w:pPr>
      <w:r w:rsidRPr="009D5738">
        <w:rPr>
          <w:rFonts w:ascii="Arial" w:hAnsi="Arial" w:cs="Arial"/>
          <w:sz w:val="24"/>
          <w:szCs w:val="24"/>
        </w:rPr>
        <w:t>The Buyer will have no obligation or liability to pay for the cost of any Services delivered relating to the Statement of Work after the agreed Capped Maximum Contract Charge has been exceeded.</w:t>
      </w:r>
    </w:p>
    <w:p w14:paraId="566EE567" w14:textId="34424048" w:rsidR="00E63BDE" w:rsidRPr="009D5738" w:rsidRDefault="00E63BDE" w:rsidP="009D5738">
      <w:pPr>
        <w:pStyle w:val="ListParagraph"/>
        <w:numPr>
          <w:ilvl w:val="0"/>
          <w:numId w:val="17"/>
        </w:numPr>
        <w:rPr>
          <w:szCs w:val="24"/>
        </w:rPr>
      </w:pPr>
      <w:r w:rsidRPr="009D5738">
        <w:rPr>
          <w:rFonts w:ascii="Arial" w:hAnsi="Arial" w:cs="Arial"/>
          <w:sz w:val="24"/>
          <w:szCs w:val="24"/>
        </w:rPr>
        <w:t xml:space="preserve">The Buyer shall not accept any change to the agreed Contract Charge </w:t>
      </w:r>
      <w:proofErr w:type="gramStart"/>
      <w:r w:rsidRPr="009D5738">
        <w:rPr>
          <w:rFonts w:ascii="Arial" w:hAnsi="Arial" w:cs="Arial"/>
          <w:sz w:val="24"/>
          <w:szCs w:val="24"/>
        </w:rPr>
        <w:t>in order for</w:t>
      </w:r>
      <w:proofErr w:type="gramEnd"/>
      <w:r w:rsidRPr="009D5738">
        <w:rPr>
          <w:rFonts w:ascii="Arial" w:hAnsi="Arial" w:cs="Arial"/>
          <w:sz w:val="24"/>
          <w:szCs w:val="24"/>
        </w:rPr>
        <w:t xml:space="preserve"> the Supplier to complete the work.</w:t>
      </w:r>
    </w:p>
    <w:p w14:paraId="77637D7A" w14:textId="098E56DC" w:rsidR="00E63BDE" w:rsidRPr="009D5738" w:rsidRDefault="00E63BDE" w:rsidP="009D5738">
      <w:pPr>
        <w:pStyle w:val="ListParagraph"/>
        <w:numPr>
          <w:ilvl w:val="0"/>
          <w:numId w:val="17"/>
        </w:numPr>
        <w:rPr>
          <w:szCs w:val="24"/>
        </w:rPr>
      </w:pPr>
      <w:r w:rsidRPr="009D5738">
        <w:rPr>
          <w:rFonts w:ascii="Arial" w:hAnsi="Arial" w:cs="Arial"/>
          <w:sz w:val="24"/>
          <w:szCs w:val="24"/>
        </w:rPr>
        <w:t xml:space="preserve">Payment is subject to successful delivery of the Services to the required quality to the satisfaction of the Buyer, and to the agreed timescales. The </w:t>
      </w:r>
      <w:r w:rsidRPr="009D5738">
        <w:rPr>
          <w:rFonts w:ascii="Arial" w:hAnsi="Arial" w:cs="Arial"/>
          <w:sz w:val="24"/>
          <w:szCs w:val="24"/>
        </w:rPr>
        <w:lastRenderedPageBreak/>
        <w:t>Buyer reserves the right to withhold payment of the relevant invoice(s) where delivery of the Services to the required quality to the satisfaction of the Buyer, and to the agreed timescales, has not been met. Authorisation is not to be unreasonably withheld. Such payments are subject to the rectification of the delivery issue or, if requested by the Buyer, the provisions of an agreed Rectification Plan.</w:t>
      </w:r>
    </w:p>
    <w:p w14:paraId="3ED1A216" w14:textId="2381E2B7" w:rsidR="00E63BDE" w:rsidRPr="009D5738" w:rsidRDefault="00E63BDE" w:rsidP="009D5738">
      <w:pPr>
        <w:pStyle w:val="ListParagraph"/>
        <w:numPr>
          <w:ilvl w:val="0"/>
          <w:numId w:val="17"/>
        </w:numPr>
        <w:rPr>
          <w:szCs w:val="24"/>
        </w:rPr>
      </w:pPr>
      <w:r w:rsidRPr="009D5738">
        <w:rPr>
          <w:rFonts w:ascii="Arial" w:hAnsi="Arial" w:cs="Arial"/>
          <w:sz w:val="24"/>
          <w:szCs w:val="24"/>
        </w:rPr>
        <w:t>The Contract Charges are fully inclusive of all risks and contingencies.</w:t>
      </w:r>
    </w:p>
    <w:p w14:paraId="46D718C0" w14:textId="3664B290" w:rsidR="00E63BDE" w:rsidRPr="009D5738" w:rsidRDefault="00E63BDE" w:rsidP="009D5738">
      <w:pPr>
        <w:pStyle w:val="ListParagraph"/>
        <w:numPr>
          <w:ilvl w:val="0"/>
          <w:numId w:val="17"/>
        </w:numPr>
        <w:rPr>
          <w:szCs w:val="24"/>
        </w:rPr>
      </w:pPr>
      <w:r w:rsidRPr="009D5738">
        <w:rPr>
          <w:rFonts w:ascii="Arial" w:hAnsi="Arial" w:cs="Arial"/>
          <w:sz w:val="24"/>
          <w:szCs w:val="24"/>
        </w:rPr>
        <w:t>The Charges are fully inclusive of all travel and expenses costs.</w:t>
      </w:r>
    </w:p>
    <w:p w14:paraId="22451D04" w14:textId="77777777" w:rsidR="00E63BDE" w:rsidRPr="001516BB" w:rsidRDefault="00E63BDE" w:rsidP="009D5738">
      <w:pPr>
        <w:ind w:left="0" w:firstLine="0"/>
      </w:pPr>
    </w:p>
    <w:p w14:paraId="6D0B25FA" w14:textId="2128AC1D" w:rsidR="00E63BDE" w:rsidRDefault="00E63BDE" w:rsidP="00E63BDE">
      <w:pPr>
        <w:ind w:left="720"/>
      </w:pPr>
      <w:r>
        <w:t>If Time and Materials has been agreed for a Statement of Work:</w:t>
      </w:r>
    </w:p>
    <w:p w14:paraId="5FBCDE94" w14:textId="7988D095" w:rsidR="00E63BDE" w:rsidRPr="009D5738" w:rsidRDefault="00E63BDE" w:rsidP="009D5738">
      <w:pPr>
        <w:pStyle w:val="ListParagraph"/>
        <w:numPr>
          <w:ilvl w:val="0"/>
          <w:numId w:val="18"/>
        </w:numPr>
        <w:rPr>
          <w:szCs w:val="24"/>
        </w:rPr>
      </w:pPr>
      <w:r w:rsidRPr="009D5738">
        <w:rPr>
          <w:rFonts w:ascii="Arial" w:hAnsi="Arial" w:cs="Arial"/>
          <w:sz w:val="24"/>
          <w:szCs w:val="24"/>
        </w:rPr>
        <w:t>The Supplier shall be entitled to invoice the Buyer at the end of each calendar month for the agreed work successfully delivered during that month to the required quality to the satisfaction of the Buyer, in accordance with the agreed resources and rates within the Statement of Work.</w:t>
      </w:r>
    </w:p>
    <w:p w14:paraId="6BB3D038" w14:textId="4B779EB4" w:rsidR="00E63BDE" w:rsidRPr="009D5738" w:rsidRDefault="00E63BDE" w:rsidP="009D5738">
      <w:pPr>
        <w:pStyle w:val="ListParagraph"/>
        <w:numPr>
          <w:ilvl w:val="0"/>
          <w:numId w:val="18"/>
        </w:numPr>
        <w:rPr>
          <w:szCs w:val="24"/>
        </w:rPr>
      </w:pPr>
      <w:r w:rsidRPr="009D5738">
        <w:rPr>
          <w:rFonts w:ascii="Arial" w:hAnsi="Arial" w:cs="Arial"/>
          <w:sz w:val="24"/>
          <w:szCs w:val="24"/>
        </w:rPr>
        <w:t xml:space="preserve">For Services delivered, and for other aspects of the Services, as may be agreed by the Parties, Charges shall be calculated </w:t>
      </w:r>
      <w:proofErr w:type="gramStart"/>
      <w:r w:rsidRPr="009D5738">
        <w:rPr>
          <w:rFonts w:ascii="Arial" w:hAnsi="Arial" w:cs="Arial"/>
          <w:sz w:val="24"/>
          <w:szCs w:val="24"/>
        </w:rPr>
        <w:t>on a daily basis</w:t>
      </w:r>
      <w:proofErr w:type="gramEnd"/>
      <w:r w:rsidRPr="009D5738">
        <w:rPr>
          <w:rFonts w:ascii="Arial" w:hAnsi="Arial" w:cs="Arial"/>
          <w:sz w:val="24"/>
          <w:szCs w:val="24"/>
        </w:rPr>
        <w:t xml:space="preserve"> in accordance with the agreed Rate Card for each Supplier Personnel, for every day, or pro rata for every part of a day that the Supplier Personnel are actively performing the Services.</w:t>
      </w:r>
    </w:p>
    <w:p w14:paraId="6C47E93B" w14:textId="08E808B7" w:rsidR="00E63BDE" w:rsidRPr="009D5738" w:rsidRDefault="00E63BDE" w:rsidP="009D5738">
      <w:pPr>
        <w:pStyle w:val="ListParagraph"/>
        <w:numPr>
          <w:ilvl w:val="0"/>
          <w:numId w:val="18"/>
        </w:numPr>
        <w:rPr>
          <w:szCs w:val="24"/>
        </w:rPr>
      </w:pPr>
      <w:r w:rsidRPr="009D5738">
        <w:rPr>
          <w:rFonts w:ascii="Arial" w:hAnsi="Arial" w:cs="Arial"/>
          <w:sz w:val="24"/>
          <w:szCs w:val="24"/>
        </w:rPr>
        <w:t>The Supplier shall provide a detailed breakdown of any Charge; with sufficient detail to enable the Buyer to verify the accuracy of the Charges incurred.</w:t>
      </w:r>
    </w:p>
    <w:p w14:paraId="1DCB6410" w14:textId="7BFFA104" w:rsidR="00E63BDE" w:rsidRPr="009D5738" w:rsidRDefault="00E63BDE" w:rsidP="009D5738">
      <w:pPr>
        <w:pStyle w:val="ListParagraph"/>
        <w:numPr>
          <w:ilvl w:val="0"/>
          <w:numId w:val="18"/>
        </w:numPr>
        <w:rPr>
          <w:szCs w:val="24"/>
        </w:rPr>
      </w:pPr>
      <w:r w:rsidRPr="009D5738">
        <w:rPr>
          <w:rFonts w:ascii="Arial" w:hAnsi="Arial" w:cs="Arial"/>
          <w:sz w:val="24"/>
          <w:szCs w:val="24"/>
        </w:rPr>
        <w:t>The Supplier shall retain a record timesheet for all Supplier Personnel providing the Services, which the Buyer may request for inspection at all reasonable times on request.</w:t>
      </w:r>
    </w:p>
    <w:p w14:paraId="1ECA7562" w14:textId="6FC868E5" w:rsidR="00E63BDE" w:rsidRPr="009D5738" w:rsidRDefault="00E63BDE" w:rsidP="009D5738">
      <w:pPr>
        <w:pStyle w:val="ListParagraph"/>
        <w:numPr>
          <w:ilvl w:val="0"/>
          <w:numId w:val="18"/>
        </w:numPr>
        <w:rPr>
          <w:szCs w:val="24"/>
        </w:rPr>
      </w:pPr>
      <w:r w:rsidRPr="009D5738">
        <w:rPr>
          <w:rFonts w:ascii="Arial" w:hAnsi="Arial" w:cs="Arial"/>
          <w:sz w:val="24"/>
          <w:szCs w:val="24"/>
        </w:rPr>
        <w:t>Payment is subject to successful delivery of the Services to the required quality to the satisfaction of the Buyer, and to the agreed timescales. The Buyer reserves the right to withhold payment of the relevant invoice(s) where delivery of the Services to the required quality to the satisfaction of the Buyer, and to the agreed timescales, has not been met. Authorisation is not to be unreasonably withheld. Such payments are subject to the rectification of the delivery issue or, if requested by the Buyer, the provisions of an agreed Rectification Plan.</w:t>
      </w:r>
    </w:p>
    <w:p w14:paraId="5805F396" w14:textId="6DFFF9A3" w:rsidR="00E63BDE" w:rsidRPr="009D5738" w:rsidRDefault="00E63BDE" w:rsidP="009D5738">
      <w:pPr>
        <w:pStyle w:val="ListParagraph"/>
        <w:numPr>
          <w:ilvl w:val="0"/>
          <w:numId w:val="18"/>
        </w:numPr>
        <w:rPr>
          <w:szCs w:val="24"/>
        </w:rPr>
      </w:pPr>
      <w:r w:rsidRPr="009D5738">
        <w:rPr>
          <w:rFonts w:ascii="Arial" w:hAnsi="Arial" w:cs="Arial"/>
          <w:sz w:val="24"/>
          <w:szCs w:val="24"/>
        </w:rPr>
        <w:t>The Contract Charges are fully inclusive of all risks and contingencies.</w:t>
      </w:r>
    </w:p>
    <w:p w14:paraId="1BAF5803" w14:textId="7DC5FDCF" w:rsidR="00E63BDE" w:rsidRPr="009D5738" w:rsidRDefault="00E63BDE" w:rsidP="009D5738">
      <w:pPr>
        <w:pStyle w:val="ListParagraph"/>
        <w:numPr>
          <w:ilvl w:val="0"/>
          <w:numId w:val="18"/>
        </w:numPr>
        <w:rPr>
          <w:szCs w:val="24"/>
        </w:rPr>
      </w:pPr>
      <w:r w:rsidRPr="009D5738">
        <w:rPr>
          <w:rFonts w:ascii="Arial" w:hAnsi="Arial" w:cs="Arial"/>
          <w:sz w:val="24"/>
          <w:szCs w:val="24"/>
        </w:rPr>
        <w:t>The Charges are fully inclusive of all travel and expenses costs.</w:t>
      </w:r>
    </w:p>
    <w:p w14:paraId="19E6A1CA" w14:textId="77777777" w:rsidR="00E63BDE" w:rsidRDefault="00E63BDE" w:rsidP="00735DBB">
      <w:pPr>
        <w:ind w:left="720"/>
      </w:pPr>
    </w:p>
    <w:p w14:paraId="391BD6F0" w14:textId="72765C1F" w:rsidR="00735DBB" w:rsidRDefault="00735DBB" w:rsidP="00735DBB">
      <w:pPr>
        <w:ind w:left="720"/>
        <w:rPr>
          <w:rFonts w:eastAsiaTheme="minorHAnsi"/>
          <w:color w:val="auto"/>
          <w:sz w:val="22"/>
        </w:rPr>
      </w:pPr>
      <w:r>
        <w:t>In response to the changes to the Off-Payroll Working rules (IR35 Legislation) (</w:t>
      </w:r>
      <w:hyperlink r:id="rId12" w:history="1">
        <w:r>
          <w:rPr>
            <w:rStyle w:val="Hyperlink"/>
          </w:rPr>
          <w:t>gov.uk guidance</w:t>
        </w:r>
      </w:hyperlink>
      <w:r>
        <w:t>) and ongoing compliance guidance from HMRC, the Buyer shall undertake an IR35 determination in respect of each Statement of Work called off from the Order Contract, on a case-by-case basis, by reviewing the Statement of Work and associated working practices, to assess whether the construct of the work delivered under the Statement of Work is genuinely one of a true contracted-out service or more of one of a supply of resource as Labour.</w:t>
      </w:r>
    </w:p>
    <w:p w14:paraId="7C118EF3" w14:textId="77777777" w:rsidR="00735DBB" w:rsidRDefault="00735DBB" w:rsidP="00735DBB">
      <w:pPr>
        <w:ind w:left="720"/>
      </w:pPr>
    </w:p>
    <w:p w14:paraId="48A5F158" w14:textId="77777777" w:rsidR="00735DBB" w:rsidRDefault="00735DBB" w:rsidP="00735DBB">
      <w:pPr>
        <w:ind w:left="720"/>
      </w:pPr>
      <w:r>
        <w:lastRenderedPageBreak/>
        <w:t>Where the Buyer concludes that, on balance, a Statement of Work agreed under the Order Contract is one where a consideration of IR35 does not exist, the following shall apply to the Statement of Work:</w:t>
      </w:r>
    </w:p>
    <w:p w14:paraId="21289A8E" w14:textId="77777777" w:rsidR="00735DBB" w:rsidRDefault="00735DBB" w:rsidP="00735DBB"/>
    <w:p w14:paraId="2DBE0E68" w14:textId="77777777" w:rsidR="00735DBB" w:rsidRDefault="00735DBB" w:rsidP="00735DBB">
      <w:pPr>
        <w:ind w:left="1080"/>
        <w:rPr>
          <w:b/>
          <w:bCs/>
        </w:rPr>
      </w:pPr>
      <w:r>
        <w:rPr>
          <w:b/>
          <w:bCs/>
        </w:rPr>
        <w:t>Contract Operation</w:t>
      </w:r>
    </w:p>
    <w:p w14:paraId="6F3B76EF"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This Statement of Work is a Contract for Services, with outcomes and deliverables as detailed below, and will be operated as follows:</w:t>
      </w:r>
    </w:p>
    <w:p w14:paraId="574E8FC8"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Supplier personnel will be under the day-to-day direction and control of the Supplier, not the Buyer, and will therefore operate independently of the Buyer’s delivery governance bodies.</w:t>
      </w:r>
    </w:p>
    <w:p w14:paraId="7BEEC74A"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Supplier personnel will not have any management or supervisory responsibilities over the Buyer staff, or any other Supplier’s staff, save for their own staff deployed in satisfaction of this Statement of Work.</w:t>
      </w:r>
    </w:p>
    <w:p w14:paraId="126067B5"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Any quality and non-delivery issues will be raised by the Buyer with the Supplier’s authorised representative and not the individual Supplier personnel.</w:t>
      </w:r>
    </w:p>
    <w:p w14:paraId="17774E1E"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The Supplier will be held accountable by the Buyer for non-delivery of the Services, not the individual Supplier personnel.</w:t>
      </w:r>
    </w:p>
    <w:p w14:paraId="56FC93B0"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 xml:space="preserve">The Supplier </w:t>
      </w:r>
      <w:proofErr w:type="gramStart"/>
      <w:r w:rsidRPr="009D5738">
        <w:rPr>
          <w:rFonts w:ascii="Arial" w:hAnsi="Arial" w:cs="Arial"/>
          <w:sz w:val="24"/>
          <w:szCs w:val="24"/>
        </w:rPr>
        <w:t>is able to</w:t>
      </w:r>
      <w:proofErr w:type="gramEnd"/>
      <w:r w:rsidRPr="009D5738">
        <w:rPr>
          <w:rFonts w:ascii="Arial" w:hAnsi="Arial" w:cs="Arial"/>
          <w:sz w:val="24"/>
          <w:szCs w:val="24"/>
        </w:rPr>
        <w:t xml:space="preserve"> replace or substitute individual Supplier personnel to undertake the Services at its discretion within this Statement of Work, so long as they have the requisite security clearance or attain the requisite security clearance with the sponsorship of the Buyer where this is in excess of BPSS. It is for the Supplier to ensure any such substitute personnel deployed are suitably qualified, experienced and skilled.</w:t>
      </w:r>
    </w:p>
    <w:p w14:paraId="32BAA905"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Changes in scope, deliverables, acceptance criteria and milestone/delivery dates will be managed by means of an impact assessment that will lead to a Contract Change Note or Variation Order where such changes are required.</w:t>
      </w:r>
    </w:p>
    <w:p w14:paraId="3DF2F5BD"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This Statement of Work will not be used to fill roles that already exist in the Department.</w:t>
      </w:r>
    </w:p>
    <w:p w14:paraId="2CCA3418"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The Statement of Work is to be used solely to deliver the services prescribed as laid out in the Requirements / Service Description, it shall not be used to satisfy other requirements outside of these services.</w:t>
      </w:r>
    </w:p>
    <w:p w14:paraId="34E656F7" w14:textId="77777777" w:rsidR="00F816B9" w:rsidRPr="00B86D75" w:rsidRDefault="00F816B9" w:rsidP="00F816B9">
      <w:pPr>
        <w:pStyle w:val="ListParagraph"/>
        <w:numPr>
          <w:ilvl w:val="0"/>
          <w:numId w:val="15"/>
        </w:numPr>
        <w:ind w:left="1418"/>
        <w:rPr>
          <w:rFonts w:ascii="Arial" w:hAnsi="Arial" w:cs="Arial"/>
          <w:sz w:val="24"/>
          <w:szCs w:val="24"/>
        </w:rPr>
      </w:pPr>
      <w:r w:rsidRPr="00B86D75">
        <w:rPr>
          <w:rFonts w:ascii="Arial" w:hAnsi="Arial" w:cs="Arial"/>
          <w:sz w:val="24"/>
          <w:szCs w:val="24"/>
        </w:rPr>
        <w:t xml:space="preserve">Prior to the Supplier engaging, replacing or substituting any Supplier Staff, the Supplier shall confirm to the Buyer that it can continue to deliver the services using personnel who: </w:t>
      </w:r>
    </w:p>
    <w:p w14:paraId="03A32145" w14:textId="77777777" w:rsidR="00F816B9" w:rsidRPr="00B86D75" w:rsidRDefault="00F816B9" w:rsidP="00F816B9">
      <w:pPr>
        <w:pStyle w:val="ListParagraph"/>
        <w:numPr>
          <w:ilvl w:val="1"/>
          <w:numId w:val="15"/>
        </w:numPr>
        <w:ind w:left="1985"/>
        <w:rPr>
          <w:rFonts w:ascii="Arial" w:hAnsi="Arial" w:cs="Arial"/>
          <w:sz w:val="24"/>
          <w:szCs w:val="24"/>
        </w:rPr>
      </w:pPr>
      <w:r w:rsidRPr="00B86D75">
        <w:rPr>
          <w:rFonts w:ascii="Arial" w:hAnsi="Arial" w:cs="Arial"/>
          <w:sz w:val="24"/>
          <w:szCs w:val="24"/>
        </w:rPr>
        <w:t xml:space="preserve">are on payroll employees of the </w:t>
      </w:r>
      <w:proofErr w:type="gramStart"/>
      <w:r w:rsidRPr="00B86D75">
        <w:rPr>
          <w:rFonts w:ascii="Arial" w:hAnsi="Arial" w:cs="Arial"/>
          <w:sz w:val="24"/>
          <w:szCs w:val="24"/>
        </w:rPr>
        <w:t>Supplier;</w:t>
      </w:r>
      <w:proofErr w:type="gramEnd"/>
    </w:p>
    <w:p w14:paraId="243FF7E2" w14:textId="77777777" w:rsidR="00F816B9" w:rsidRPr="00B86D75" w:rsidRDefault="00F816B9" w:rsidP="00F816B9">
      <w:pPr>
        <w:pStyle w:val="ListParagraph"/>
        <w:numPr>
          <w:ilvl w:val="1"/>
          <w:numId w:val="15"/>
        </w:numPr>
        <w:ind w:left="1985"/>
        <w:rPr>
          <w:rFonts w:ascii="Arial" w:hAnsi="Arial" w:cs="Arial"/>
          <w:sz w:val="24"/>
          <w:szCs w:val="24"/>
        </w:rPr>
      </w:pPr>
      <w:r w:rsidRPr="00B86D75">
        <w:rPr>
          <w:rFonts w:ascii="Arial" w:hAnsi="Arial" w:cs="Arial"/>
          <w:sz w:val="24"/>
          <w:szCs w:val="24"/>
        </w:rPr>
        <w:t>are on payroll employees of any subcontracted provider within their supply chain; and</w:t>
      </w:r>
    </w:p>
    <w:p w14:paraId="45156C32" w14:textId="77777777" w:rsidR="00F816B9" w:rsidRPr="00B86D75" w:rsidRDefault="00F816B9" w:rsidP="00F816B9">
      <w:pPr>
        <w:pStyle w:val="ListParagraph"/>
        <w:numPr>
          <w:ilvl w:val="1"/>
          <w:numId w:val="15"/>
        </w:numPr>
        <w:ind w:left="1985"/>
        <w:rPr>
          <w:rFonts w:ascii="Arial" w:hAnsi="Arial" w:cs="Arial"/>
          <w:sz w:val="24"/>
          <w:szCs w:val="24"/>
        </w:rPr>
      </w:pPr>
      <w:r w:rsidRPr="00B86D75">
        <w:rPr>
          <w:rFonts w:ascii="Arial" w:hAnsi="Arial" w:cs="Arial"/>
          <w:sz w:val="24"/>
          <w:szCs w:val="24"/>
        </w:rPr>
        <w:t>in the case of independent contractors/associates etc., will operate via a FCSA accredited Umbrella Company/PAYE provider for the entire Contract Period with full PAYE and NICs deducted for such personnel at source and, therefore, may be considered to fall outside of the IR35 “Off Payroll Working Rules”.</w:t>
      </w:r>
    </w:p>
    <w:p w14:paraId="61E4A4DC" w14:textId="77777777" w:rsidR="00F816B9" w:rsidRPr="00B86D75" w:rsidRDefault="00F816B9" w:rsidP="00F816B9">
      <w:pPr>
        <w:pStyle w:val="ListParagraph"/>
        <w:numPr>
          <w:ilvl w:val="0"/>
          <w:numId w:val="15"/>
        </w:numPr>
        <w:ind w:left="1418"/>
        <w:rPr>
          <w:rFonts w:ascii="Arial" w:hAnsi="Arial" w:cs="Arial"/>
          <w:sz w:val="24"/>
          <w:szCs w:val="24"/>
        </w:rPr>
      </w:pPr>
      <w:r w:rsidRPr="00B86D75">
        <w:rPr>
          <w:rFonts w:ascii="Arial" w:hAnsi="Arial" w:cs="Arial"/>
          <w:sz w:val="24"/>
          <w:szCs w:val="24"/>
        </w:rPr>
        <w:t>The Supplier shall not supply resources as labour.</w:t>
      </w:r>
    </w:p>
    <w:p w14:paraId="1B957EF0" w14:textId="77777777" w:rsidR="00F816B9" w:rsidRPr="00B86D75" w:rsidRDefault="00F816B9" w:rsidP="00F816B9">
      <w:pPr>
        <w:pStyle w:val="ListParagraph"/>
        <w:numPr>
          <w:ilvl w:val="0"/>
          <w:numId w:val="15"/>
        </w:numPr>
        <w:ind w:left="1418"/>
        <w:rPr>
          <w:rFonts w:ascii="Arial" w:hAnsi="Arial" w:cs="Arial"/>
          <w:sz w:val="24"/>
          <w:szCs w:val="24"/>
        </w:rPr>
      </w:pPr>
      <w:r w:rsidRPr="00B86D75">
        <w:rPr>
          <w:rFonts w:ascii="Arial" w:hAnsi="Arial" w:cs="Arial"/>
          <w:sz w:val="24"/>
          <w:szCs w:val="24"/>
        </w:rPr>
        <w:lastRenderedPageBreak/>
        <w:t>The Supplier is responsible for managing and delivering the Buyer’s required Services and associated Deliverables.</w:t>
      </w:r>
    </w:p>
    <w:p w14:paraId="5133900F" w14:textId="77777777" w:rsidR="00F816B9" w:rsidRPr="00310916" w:rsidRDefault="00F816B9" w:rsidP="00F816B9">
      <w:pPr>
        <w:pStyle w:val="ListParagraph"/>
        <w:numPr>
          <w:ilvl w:val="0"/>
          <w:numId w:val="15"/>
        </w:numPr>
        <w:ind w:left="1418"/>
        <w:jc w:val="left"/>
        <w:rPr>
          <w:rFonts w:ascii="Arial" w:hAnsi="Arial" w:cs="Arial"/>
          <w:sz w:val="24"/>
          <w:szCs w:val="24"/>
        </w:rPr>
      </w:pPr>
      <w:r w:rsidRPr="00B86D75">
        <w:rPr>
          <w:rFonts w:ascii="Arial" w:hAnsi="Arial" w:cs="Arial"/>
          <w:sz w:val="24"/>
          <w:szCs w:val="24"/>
        </w:rPr>
        <w:t>The Supplier shall manage its resources to achieve the agreed Deliverables</w:t>
      </w:r>
      <w:r>
        <w:rPr>
          <w:rFonts w:ascii="Arial" w:hAnsi="Arial" w:cs="Arial"/>
          <w:sz w:val="24"/>
          <w:szCs w:val="24"/>
        </w:rPr>
        <w:t>.</w:t>
      </w:r>
    </w:p>
    <w:p w14:paraId="643D4DCA" w14:textId="77777777" w:rsidR="00735DBB" w:rsidRDefault="00735DBB" w:rsidP="00735DBB"/>
    <w:p w14:paraId="1EDE2CC1" w14:textId="77777777" w:rsidR="00735DBB" w:rsidRDefault="00735DBB" w:rsidP="00735DBB">
      <w:pPr>
        <w:ind w:left="720"/>
      </w:pPr>
      <w:r>
        <w:t>Where the Buyer concludes that, on balance, a Statement of Work agreed under the Order Contract is one where a consideration of IR35 exists (and therefore represents a significant risk to the Buyer in relation to our exposure to potential fines and penalties being imposed on the Buyer by HMRC for non-compliance), the Buyer shall seek to understand whether the resources deployed by the Supplier in satisfaction of the Statement of Work constitute a risk in terms of their employment status for tax purposes. In such circumstances, the Supplier shall be required to formally provide a declaration as to the employment status for Tax for all personnel the Supplier have deployed or will deploy to deliver the contracted services by signing and returning a “Declaration of Employment Status for Tax” (as attached at Annex A).</w:t>
      </w:r>
    </w:p>
    <w:p w14:paraId="4C67B0F1" w14:textId="77777777" w:rsidR="00735DBB" w:rsidRDefault="00735DBB" w:rsidP="00735DBB"/>
    <w:p w14:paraId="40FBFCAB" w14:textId="77777777" w:rsidR="00735DBB" w:rsidRDefault="00735DBB" w:rsidP="00735DBB">
      <w:pPr>
        <w:ind w:left="720"/>
      </w:pPr>
      <w:r>
        <w:t xml:space="preserve">The Rate Card shall not be subject to change </w:t>
      </w:r>
      <w:proofErr w:type="gramStart"/>
      <w:r>
        <w:t>as a result of</w:t>
      </w:r>
      <w:proofErr w:type="gramEnd"/>
      <w:r>
        <w:t xml:space="preserve"> the Buyer’s IR35 determinations.</w:t>
      </w:r>
    </w:p>
    <w:p w14:paraId="1C1FCE29" w14:textId="77777777" w:rsidR="00785ECD" w:rsidRDefault="00785ECD">
      <w:pPr>
        <w:ind w:left="-5"/>
      </w:pPr>
    </w:p>
    <w:p w14:paraId="1AB57E64" w14:textId="729A14E0" w:rsidR="00E81757" w:rsidRDefault="00433FBF">
      <w:pPr>
        <w:ind w:left="-5"/>
      </w:pPr>
      <w:r>
        <w:t xml:space="preserve">REIMBURSABLE EXPENSES </w:t>
      </w:r>
    </w:p>
    <w:p w14:paraId="3FBE7834" w14:textId="77777777" w:rsidR="00E81757" w:rsidRDefault="00433FBF">
      <w:pPr>
        <w:ind w:left="-5"/>
      </w:pPr>
      <w:r>
        <w:t xml:space="preserve"> Recoverable as stated in the DPS Contract </w:t>
      </w:r>
    </w:p>
    <w:p w14:paraId="09162D5F" w14:textId="77777777" w:rsidR="00E81757" w:rsidRDefault="00433FBF">
      <w:pPr>
        <w:spacing w:after="0" w:line="259" w:lineRule="auto"/>
        <w:ind w:left="0" w:firstLine="0"/>
      </w:pPr>
      <w:r>
        <w:rPr>
          <w:b/>
        </w:rPr>
        <w:t xml:space="preserve"> </w:t>
      </w:r>
    </w:p>
    <w:p w14:paraId="32D75E1E" w14:textId="77777777" w:rsidR="00E81757" w:rsidRDefault="00433FBF">
      <w:pPr>
        <w:ind w:left="-5"/>
      </w:pPr>
      <w:r>
        <w:t xml:space="preserve">PAYMENT METHOD </w:t>
      </w:r>
    </w:p>
    <w:p w14:paraId="0B427F1E" w14:textId="4302A20A" w:rsidR="00E81757" w:rsidRDefault="00785ECD">
      <w:pPr>
        <w:ind w:left="-5"/>
      </w:pPr>
      <w:r w:rsidRPr="00EA5A65">
        <w:t>Valid invoices are to be paid monthly in arrears</w:t>
      </w:r>
      <w:r w:rsidR="00433FBF">
        <w:t xml:space="preserve"> </w:t>
      </w:r>
    </w:p>
    <w:p w14:paraId="111349B0" w14:textId="77777777" w:rsidR="00E81757" w:rsidRDefault="00433FBF">
      <w:pPr>
        <w:spacing w:after="2" w:line="259" w:lineRule="auto"/>
        <w:ind w:left="0" w:firstLine="0"/>
      </w:pPr>
      <w:r>
        <w:rPr>
          <w:b/>
        </w:rPr>
        <w:t xml:space="preserve"> </w:t>
      </w:r>
    </w:p>
    <w:p w14:paraId="2BFEA9B9" w14:textId="77777777" w:rsidR="00E81757" w:rsidRDefault="00433FBF">
      <w:pPr>
        <w:ind w:left="-5"/>
      </w:pPr>
      <w:r>
        <w:t xml:space="preserve">BUYER’S INVOICE ADDRESS:  </w:t>
      </w:r>
    </w:p>
    <w:p w14:paraId="59CDF321" w14:textId="77777777" w:rsidR="00156E5B" w:rsidRPr="007A35BA" w:rsidRDefault="00156E5B" w:rsidP="00156E5B">
      <w:pPr>
        <w:ind w:left="-5"/>
        <w:rPr>
          <w:color w:val="FF0000"/>
        </w:rPr>
      </w:pPr>
      <w:r w:rsidRPr="007A35BA">
        <w:rPr>
          <w:color w:val="FF0000"/>
        </w:rPr>
        <w:t>REDACTED TEXT under FOIA Section 40, Personal Information</w:t>
      </w:r>
    </w:p>
    <w:p w14:paraId="4315685F" w14:textId="77777777" w:rsidR="000D7BBE" w:rsidRDefault="000D7BBE">
      <w:pPr>
        <w:ind w:left="-5"/>
      </w:pPr>
    </w:p>
    <w:p w14:paraId="1EA02A56" w14:textId="6D82842B" w:rsidR="00BE4217" w:rsidRDefault="00785ECD">
      <w:pPr>
        <w:ind w:left="-5"/>
      </w:pPr>
      <w:r>
        <w:t xml:space="preserve"> </w:t>
      </w:r>
      <w:r w:rsidR="00BE4217">
        <w:t xml:space="preserve">INVOICE INFORMATION </w:t>
      </w:r>
    </w:p>
    <w:p w14:paraId="3CCAEF5F" w14:textId="4D984D2B" w:rsidR="00BE4217" w:rsidRDefault="00BE4217">
      <w:pPr>
        <w:ind w:left="-5"/>
      </w:pPr>
      <w:r>
        <w:t xml:space="preserve">1.1 The </w:t>
      </w:r>
      <w:r w:rsidR="00952D79">
        <w:t>Buyer</w:t>
      </w:r>
      <w:r>
        <w:t xml:space="preserve"> shall accept and process for payment an electronic invoice submitted for payment by the Supplier where the invoice is undisputed and where it complies with the standard on electronic invoicing. </w:t>
      </w:r>
    </w:p>
    <w:p w14:paraId="37AF80FF" w14:textId="77777777" w:rsidR="00BE4217" w:rsidRDefault="00BE4217">
      <w:pPr>
        <w:ind w:left="-5"/>
      </w:pPr>
      <w:r>
        <w:t xml:space="preserve">1.2 For the purposes of paragraph 1.1, an electronic invoice complies with the standard on electronic invoicing where it complies with the European standard and any of the syntaxes published in Commission Implementing Decision (EU) 2017/1870. </w:t>
      </w:r>
    </w:p>
    <w:p w14:paraId="0EDAECEA" w14:textId="77777777" w:rsidR="00BE4217" w:rsidRDefault="00BE4217">
      <w:pPr>
        <w:ind w:left="-5"/>
      </w:pPr>
      <w:r>
        <w:t>All invoices must include:</w:t>
      </w:r>
    </w:p>
    <w:p w14:paraId="067E0860" w14:textId="77777777" w:rsidR="00BE4217" w:rsidRDefault="00BE4217">
      <w:pPr>
        <w:ind w:left="-5"/>
      </w:pPr>
      <w:r>
        <w:t xml:space="preserve"> </w:t>
      </w:r>
      <w:r>
        <w:sym w:font="Symbol" w:char="F0B7"/>
      </w:r>
      <w:r>
        <w:t xml:space="preserve"> A valid Purchase Order number </w:t>
      </w:r>
    </w:p>
    <w:p w14:paraId="3900B4DF" w14:textId="77777777" w:rsidR="00BE4217" w:rsidRDefault="00BE4217">
      <w:pPr>
        <w:ind w:left="-5"/>
      </w:pPr>
      <w:r>
        <w:sym w:font="Symbol" w:char="F0B7"/>
      </w:r>
      <w:r>
        <w:t xml:space="preserve"> The contract reference number (P_842) </w:t>
      </w:r>
    </w:p>
    <w:p w14:paraId="3FA89A56" w14:textId="77777777" w:rsidR="00BE4217" w:rsidRDefault="00BE4217">
      <w:pPr>
        <w:ind w:left="-5"/>
      </w:pPr>
      <w:r>
        <w:sym w:font="Symbol" w:char="F0B7"/>
      </w:r>
      <w:r>
        <w:t xml:space="preserve"> The </w:t>
      </w:r>
      <w:proofErr w:type="gramStart"/>
      <w:r>
        <w:t>period of time</w:t>
      </w:r>
      <w:proofErr w:type="gramEnd"/>
      <w:r>
        <w:t xml:space="preserve"> pertaining to the Charges included on the invoice and the payment terms IE: "Net 30 Days". </w:t>
      </w:r>
    </w:p>
    <w:p w14:paraId="156B78F7" w14:textId="77777777" w:rsidR="00BE4217" w:rsidRDefault="00BE4217">
      <w:pPr>
        <w:ind w:left="-5"/>
      </w:pPr>
      <w:r>
        <w:lastRenderedPageBreak/>
        <w:sym w:font="Symbol" w:char="F0B7"/>
      </w:r>
      <w:r>
        <w:t xml:space="preserve"> A summary of the corresponding Services including the Quantity, Description and Unit Price/Rate.</w:t>
      </w:r>
    </w:p>
    <w:p w14:paraId="729FB7B4" w14:textId="77777777" w:rsidR="00BE4217" w:rsidRDefault="00BE4217">
      <w:pPr>
        <w:ind w:left="-5"/>
      </w:pPr>
      <w:r>
        <w:t xml:space="preserve"> </w:t>
      </w:r>
      <w:r>
        <w:sym w:font="Symbol" w:char="F0B7"/>
      </w:r>
      <w:r>
        <w:t xml:space="preserve"> The value of the VAT portion of the invoice expressed in Pounds Sterling. </w:t>
      </w:r>
    </w:p>
    <w:p w14:paraId="4B117841" w14:textId="77777777" w:rsidR="00BE4217" w:rsidRDefault="00BE4217">
      <w:pPr>
        <w:ind w:left="-5"/>
      </w:pPr>
      <w:r>
        <w:sym w:font="Symbol" w:char="F0B7"/>
      </w:r>
      <w:r>
        <w:t xml:space="preserve"> The Registered Name, Address and VAT registered number Invoices should be submitted via email in pdf, tiff, jpeg or </w:t>
      </w:r>
      <w:proofErr w:type="spellStart"/>
      <w:r>
        <w:t>png</w:t>
      </w:r>
      <w:proofErr w:type="spellEnd"/>
      <w:r>
        <w:t xml:space="preserve"> format (Excel is not supported):</w:t>
      </w:r>
    </w:p>
    <w:p w14:paraId="4A68CFD3" w14:textId="77777777" w:rsidR="00BE4217" w:rsidRDefault="00BE4217">
      <w:pPr>
        <w:ind w:left="-5"/>
      </w:pPr>
      <w:r>
        <w:t xml:space="preserve"> • a multipage invoice should be sent by the Supplier as one attachment to the email, however multiple invoices should be split across different attachments (1 attachment equals 1 invoice)</w:t>
      </w:r>
    </w:p>
    <w:p w14:paraId="5A0CEE4C" w14:textId="77777777" w:rsidR="00BE4217" w:rsidRDefault="00BE4217">
      <w:pPr>
        <w:ind w:left="-5"/>
      </w:pPr>
      <w:r>
        <w:t xml:space="preserve"> • multiple invoices can be attached to one email up to a maximum size of 5mb</w:t>
      </w:r>
    </w:p>
    <w:p w14:paraId="332FB405" w14:textId="61285AFF" w:rsidR="00BE4217" w:rsidRDefault="00BE4217">
      <w:pPr>
        <w:ind w:left="-5"/>
      </w:pPr>
      <w:r>
        <w:t xml:space="preserve"> • the Supplier should be aware that any text in the body of their email, or attachments submitted in files formats other than those listed above will not be read by anyone.</w:t>
      </w:r>
    </w:p>
    <w:p w14:paraId="664F4686" w14:textId="77777777" w:rsidR="00E81757" w:rsidRDefault="00433FBF">
      <w:pPr>
        <w:spacing w:after="1" w:line="259" w:lineRule="auto"/>
        <w:ind w:left="0" w:firstLine="0"/>
      </w:pPr>
      <w:r>
        <w:t xml:space="preserve"> </w:t>
      </w:r>
    </w:p>
    <w:p w14:paraId="0A516E48" w14:textId="77777777" w:rsidR="00E81757" w:rsidRDefault="00433FBF">
      <w:pPr>
        <w:ind w:left="-5"/>
      </w:pPr>
      <w:r>
        <w:t xml:space="preserve">BUYER’S AUTHORISED REPRESENTATIVE </w:t>
      </w:r>
    </w:p>
    <w:p w14:paraId="78AEA18E" w14:textId="77777777" w:rsidR="00156E5B" w:rsidRPr="007A35BA" w:rsidRDefault="00156E5B" w:rsidP="00156E5B">
      <w:pPr>
        <w:ind w:left="-5"/>
        <w:rPr>
          <w:color w:val="FF0000"/>
        </w:rPr>
      </w:pPr>
      <w:r w:rsidRPr="007A35BA">
        <w:rPr>
          <w:color w:val="FF0000"/>
        </w:rPr>
        <w:t>REDACTED TEXT under FOIA Section 40, Personal Information</w:t>
      </w:r>
    </w:p>
    <w:p w14:paraId="353F0CBE" w14:textId="77777777" w:rsidR="00E81757" w:rsidRDefault="00433FBF">
      <w:pPr>
        <w:spacing w:after="2" w:line="259" w:lineRule="auto"/>
        <w:ind w:left="0" w:firstLine="0"/>
      </w:pPr>
      <w:r>
        <w:t xml:space="preserve"> </w:t>
      </w:r>
    </w:p>
    <w:p w14:paraId="4ED8A63F" w14:textId="77777777" w:rsidR="00E81757" w:rsidRDefault="00433FBF">
      <w:pPr>
        <w:ind w:left="-5"/>
      </w:pPr>
      <w:r>
        <w:t xml:space="preserve">BUYER’S ENVIRONMENTAL POLICY </w:t>
      </w:r>
    </w:p>
    <w:p w14:paraId="75506FF7" w14:textId="4F8F617A" w:rsidR="00E81757" w:rsidRDefault="00000000">
      <w:pPr>
        <w:spacing w:after="2" w:line="259" w:lineRule="auto"/>
        <w:ind w:left="0" w:firstLine="0"/>
      </w:pPr>
      <w:hyperlink r:id="rId13" w:history="1">
        <w:r w:rsidR="00BE4217">
          <w:rPr>
            <w:rStyle w:val="Hyperlink"/>
          </w:rPr>
          <w:t>Environmental principles policy statement - GOV.UK (www.gov.uk)</w:t>
        </w:r>
      </w:hyperlink>
      <w:r w:rsidR="00433FBF">
        <w:t xml:space="preserve"> </w:t>
      </w:r>
    </w:p>
    <w:p w14:paraId="293BE494" w14:textId="77777777" w:rsidR="003905BE" w:rsidRDefault="003905BE">
      <w:pPr>
        <w:ind w:left="-5"/>
      </w:pPr>
    </w:p>
    <w:p w14:paraId="29E4469A" w14:textId="355216A7" w:rsidR="00E81757" w:rsidRDefault="00433FBF">
      <w:pPr>
        <w:ind w:left="-5"/>
      </w:pPr>
      <w:r>
        <w:t xml:space="preserve">BUYER’S SECURITY POLICY </w:t>
      </w:r>
    </w:p>
    <w:p w14:paraId="6DA8F53B" w14:textId="48263318" w:rsidR="00E81757" w:rsidRDefault="00000000">
      <w:pPr>
        <w:spacing w:after="8" w:line="259" w:lineRule="auto"/>
        <w:ind w:left="0" w:firstLine="0"/>
      </w:pPr>
      <w:hyperlink r:id="rId14" w:history="1">
        <w:r w:rsidR="00BE4217">
          <w:rPr>
            <w:rStyle w:val="Hyperlink"/>
          </w:rPr>
          <w:t>Security policy framework: protecting government assets - GOV.UK (www.gov.uk)</w:t>
        </w:r>
      </w:hyperlink>
      <w:r w:rsidR="00433FBF">
        <w:t xml:space="preserve"> </w:t>
      </w:r>
    </w:p>
    <w:p w14:paraId="65B3946D" w14:textId="77777777" w:rsidR="003905BE" w:rsidRDefault="003905BE">
      <w:pPr>
        <w:ind w:left="-5"/>
      </w:pPr>
    </w:p>
    <w:p w14:paraId="05D4C3F6" w14:textId="0855FC10" w:rsidR="00E81757" w:rsidRDefault="00433FBF">
      <w:pPr>
        <w:ind w:left="-5"/>
      </w:pPr>
      <w:r>
        <w:t xml:space="preserve">SUPPLIER’S AUTHORISED REPRESENTATIVE </w:t>
      </w:r>
    </w:p>
    <w:p w14:paraId="23D7C556" w14:textId="77777777" w:rsidR="00156E5B" w:rsidRPr="007A35BA" w:rsidRDefault="00156E5B" w:rsidP="00156E5B">
      <w:pPr>
        <w:ind w:left="-5"/>
        <w:rPr>
          <w:color w:val="FF0000"/>
        </w:rPr>
      </w:pPr>
      <w:r w:rsidRPr="007A35BA">
        <w:rPr>
          <w:color w:val="FF0000"/>
        </w:rPr>
        <w:t>REDACTED TEXT under FOIA Section 40, Personal Information</w:t>
      </w:r>
    </w:p>
    <w:p w14:paraId="2CADCCF8" w14:textId="77777777" w:rsidR="00E81757" w:rsidRDefault="00433FBF">
      <w:pPr>
        <w:spacing w:after="41" w:line="259" w:lineRule="auto"/>
        <w:ind w:left="0" w:firstLine="0"/>
      </w:pPr>
      <w:r>
        <w:t xml:space="preserve"> </w:t>
      </w:r>
    </w:p>
    <w:p w14:paraId="229D2255" w14:textId="77777777" w:rsidR="00E81757" w:rsidRDefault="00433FBF">
      <w:pPr>
        <w:ind w:left="-5"/>
      </w:pPr>
      <w:r>
        <w:t xml:space="preserve">SUPPLIER’S CONTRACT MANAGER </w:t>
      </w:r>
    </w:p>
    <w:p w14:paraId="76474278" w14:textId="77777777" w:rsidR="00156E5B" w:rsidRPr="007A35BA" w:rsidRDefault="00156E5B" w:rsidP="00156E5B">
      <w:pPr>
        <w:ind w:left="-5"/>
        <w:rPr>
          <w:color w:val="FF0000"/>
        </w:rPr>
      </w:pPr>
      <w:r w:rsidRPr="007A35BA">
        <w:rPr>
          <w:color w:val="FF0000"/>
        </w:rPr>
        <w:t>REDACTED TEXT under FOIA Section 40, Personal Information</w:t>
      </w:r>
    </w:p>
    <w:p w14:paraId="0CF5A4CE" w14:textId="77777777" w:rsidR="00E81757" w:rsidRDefault="00433FBF">
      <w:pPr>
        <w:ind w:left="-5"/>
      </w:pPr>
      <w:r>
        <w:t xml:space="preserve">PROGRESS REPORT FREQUENCY </w:t>
      </w:r>
    </w:p>
    <w:p w14:paraId="46C01993" w14:textId="14DF041C" w:rsidR="00E81757" w:rsidRDefault="00433FBF">
      <w:pPr>
        <w:ind w:left="-5"/>
      </w:pPr>
      <w:r>
        <w:t>On the first Working Day of each calendar mont</w:t>
      </w:r>
      <w:r w:rsidR="00F67715">
        <w:t>h</w:t>
      </w:r>
    </w:p>
    <w:p w14:paraId="52A1F2B8" w14:textId="77777777" w:rsidR="00E81757" w:rsidRDefault="00433FBF">
      <w:pPr>
        <w:spacing w:after="0" w:line="259" w:lineRule="auto"/>
        <w:ind w:left="0" w:firstLine="0"/>
      </w:pPr>
      <w:r>
        <w:rPr>
          <w:b/>
        </w:rPr>
        <w:t xml:space="preserve"> </w:t>
      </w:r>
    </w:p>
    <w:p w14:paraId="29E96046" w14:textId="77777777" w:rsidR="00E81757" w:rsidRDefault="00433FBF">
      <w:pPr>
        <w:ind w:left="-5"/>
      </w:pPr>
      <w:r>
        <w:t xml:space="preserve">PROGRESS MEETING FREQUENCY </w:t>
      </w:r>
    </w:p>
    <w:p w14:paraId="791F38B0" w14:textId="161E9C7E" w:rsidR="00E81757" w:rsidRDefault="00433FBF">
      <w:pPr>
        <w:ind w:left="-5"/>
      </w:pPr>
      <w:r>
        <w:t>Quarterly on the first Working Day of each quarter</w:t>
      </w:r>
    </w:p>
    <w:p w14:paraId="3DCEC148" w14:textId="77777777" w:rsidR="00E81757" w:rsidRDefault="00433FBF">
      <w:pPr>
        <w:spacing w:after="0" w:line="259" w:lineRule="auto"/>
        <w:ind w:left="0" w:firstLine="0"/>
      </w:pPr>
      <w:r>
        <w:rPr>
          <w:b/>
        </w:rPr>
        <w:t xml:space="preserve"> </w:t>
      </w:r>
    </w:p>
    <w:p w14:paraId="3FD9BF0C" w14:textId="77777777" w:rsidR="00E81757" w:rsidRDefault="00433FBF">
      <w:pPr>
        <w:ind w:left="-5"/>
      </w:pPr>
      <w:r>
        <w:t xml:space="preserve">KEY STAFF </w:t>
      </w:r>
    </w:p>
    <w:p w14:paraId="427BCC7C" w14:textId="77777777" w:rsidR="00156E5B" w:rsidRPr="007A35BA" w:rsidRDefault="00156E5B" w:rsidP="00156E5B">
      <w:pPr>
        <w:ind w:left="-5"/>
        <w:rPr>
          <w:color w:val="FF0000"/>
        </w:rPr>
      </w:pPr>
      <w:r w:rsidRPr="007A35BA">
        <w:rPr>
          <w:color w:val="FF0000"/>
        </w:rPr>
        <w:t>REDACTED TEXT under FOIA Section 40, Personal Information</w:t>
      </w:r>
    </w:p>
    <w:p w14:paraId="759E24F9" w14:textId="6A257E3B" w:rsidR="00E81757" w:rsidRDefault="00E81757">
      <w:pPr>
        <w:spacing w:after="0" w:line="259" w:lineRule="auto"/>
        <w:ind w:left="0" w:firstLine="0"/>
      </w:pPr>
    </w:p>
    <w:p w14:paraId="4EFD5958" w14:textId="77777777" w:rsidR="00E81757" w:rsidRDefault="00433FBF">
      <w:pPr>
        <w:ind w:left="-5"/>
      </w:pPr>
      <w:r>
        <w:t xml:space="preserve">KEY SUBCONTRACTOR(S) </w:t>
      </w:r>
    </w:p>
    <w:p w14:paraId="68596C98" w14:textId="04C0E6DB" w:rsidR="00E81757" w:rsidRPr="000D7BBE" w:rsidRDefault="000D7BBE">
      <w:pPr>
        <w:ind w:left="-5"/>
        <w:rPr>
          <w:bCs/>
        </w:rPr>
      </w:pPr>
      <w:r w:rsidRPr="000D7BBE">
        <w:t xml:space="preserve"> Not applicable</w:t>
      </w:r>
      <w:r w:rsidR="00433FBF" w:rsidRPr="000D7BBE">
        <w:t xml:space="preserve"> </w:t>
      </w:r>
    </w:p>
    <w:p w14:paraId="49A7E513" w14:textId="77777777" w:rsidR="00E81757" w:rsidRDefault="00433FBF">
      <w:pPr>
        <w:spacing w:after="0" w:line="259" w:lineRule="auto"/>
        <w:ind w:left="0" w:firstLine="0"/>
      </w:pPr>
      <w:r>
        <w:rPr>
          <w:b/>
        </w:rPr>
        <w:t xml:space="preserve"> </w:t>
      </w:r>
    </w:p>
    <w:p w14:paraId="490BEC48" w14:textId="77777777" w:rsidR="00E81757" w:rsidRDefault="00433FBF">
      <w:pPr>
        <w:ind w:left="-5"/>
      </w:pPr>
      <w:r>
        <w:t xml:space="preserve">COMMERCIALLY SENSITIVE INFORMATION </w:t>
      </w:r>
    </w:p>
    <w:p w14:paraId="697472F3" w14:textId="4525A82A" w:rsidR="00E81757" w:rsidRDefault="00433FBF">
      <w:pPr>
        <w:ind w:left="-5"/>
      </w:pPr>
      <w:r>
        <w:t xml:space="preserve">Not applicable   </w:t>
      </w:r>
    </w:p>
    <w:p w14:paraId="336ACA97" w14:textId="77777777" w:rsidR="00E81757" w:rsidRDefault="00433FBF">
      <w:pPr>
        <w:spacing w:after="0" w:line="259" w:lineRule="auto"/>
        <w:ind w:left="0" w:firstLine="0"/>
      </w:pPr>
      <w:r>
        <w:rPr>
          <w:b/>
        </w:rPr>
        <w:t xml:space="preserve"> </w:t>
      </w:r>
    </w:p>
    <w:p w14:paraId="22EAD56E" w14:textId="77777777" w:rsidR="00E81757" w:rsidRDefault="00433FBF">
      <w:pPr>
        <w:ind w:left="-5"/>
      </w:pPr>
      <w:r>
        <w:t xml:space="preserve">SERVICE CREDITS </w:t>
      </w:r>
    </w:p>
    <w:p w14:paraId="260A96E2" w14:textId="74CDEC0D" w:rsidR="00E81757" w:rsidRDefault="00433FBF">
      <w:pPr>
        <w:ind w:left="-5"/>
      </w:pPr>
      <w:r>
        <w:lastRenderedPageBreak/>
        <w:t>Not applicable</w:t>
      </w:r>
    </w:p>
    <w:p w14:paraId="6F1C83D0" w14:textId="5BDA4A0E" w:rsidR="00E81757" w:rsidRDefault="00E81757">
      <w:pPr>
        <w:spacing w:after="0" w:line="259" w:lineRule="auto"/>
        <w:ind w:left="0" w:firstLine="0"/>
      </w:pPr>
    </w:p>
    <w:p w14:paraId="33F9B069" w14:textId="77777777" w:rsidR="00E81757" w:rsidRDefault="00433FBF">
      <w:pPr>
        <w:ind w:left="-5"/>
      </w:pPr>
      <w:r>
        <w:t xml:space="preserve">ADDITIONAL INSURANCES </w:t>
      </w:r>
    </w:p>
    <w:p w14:paraId="0CF16AB7" w14:textId="3C566E09" w:rsidR="00E81757" w:rsidRDefault="00433FBF">
      <w:pPr>
        <w:ind w:left="-5"/>
      </w:pPr>
      <w:r>
        <w:t xml:space="preserve">Not applicable </w:t>
      </w:r>
    </w:p>
    <w:p w14:paraId="66473B88" w14:textId="6D117B8C" w:rsidR="00E81757" w:rsidRDefault="00E81757">
      <w:pPr>
        <w:spacing w:after="0" w:line="259" w:lineRule="auto"/>
        <w:ind w:left="0" w:firstLine="0"/>
      </w:pPr>
    </w:p>
    <w:p w14:paraId="55C3AFB7" w14:textId="77777777" w:rsidR="00E81757" w:rsidRDefault="00433FBF">
      <w:pPr>
        <w:ind w:left="-5"/>
      </w:pPr>
      <w:r>
        <w:t xml:space="preserve">GUARANTEE </w:t>
      </w:r>
    </w:p>
    <w:p w14:paraId="4F38DB1E" w14:textId="67BF7D7E" w:rsidR="00E81757" w:rsidRDefault="00433FBF">
      <w:pPr>
        <w:ind w:left="-5"/>
      </w:pPr>
      <w:r>
        <w:t xml:space="preserve">Not applicable </w:t>
      </w:r>
    </w:p>
    <w:p w14:paraId="16B0A5A3" w14:textId="60D54E69" w:rsidR="00E81757" w:rsidRDefault="00E81757">
      <w:pPr>
        <w:spacing w:after="0" w:line="259" w:lineRule="auto"/>
        <w:ind w:left="0" w:firstLine="0"/>
      </w:pPr>
    </w:p>
    <w:p w14:paraId="11CF0F12" w14:textId="77777777" w:rsidR="00E81757" w:rsidRDefault="00433FBF">
      <w:pPr>
        <w:ind w:left="-5"/>
      </w:pPr>
      <w:r>
        <w:t xml:space="preserve">SOCIAL VALUE COMMITMENT </w:t>
      </w:r>
    </w:p>
    <w:p w14:paraId="4F81E980" w14:textId="54E9E1AC" w:rsidR="00E81757" w:rsidRDefault="00433FBF">
      <w:pPr>
        <w:spacing w:after="0" w:line="240" w:lineRule="auto"/>
        <w:ind w:left="0" w:firstLine="0"/>
        <w:jc w:val="both"/>
      </w:pPr>
      <w:r>
        <w:t>The Supplier agrees, in providing the Deliverables and performing its obligations under the Order Contract, that it will comply with the social value commitments in Order Schedule 4 (Order Tender)</w:t>
      </w:r>
    </w:p>
    <w:p w14:paraId="45E7A3AC" w14:textId="77777777" w:rsidR="00E81757" w:rsidRDefault="00433FBF">
      <w:pPr>
        <w:spacing w:after="0" w:line="259" w:lineRule="auto"/>
        <w:ind w:left="0" w:firstLine="0"/>
      </w:pPr>
      <w:r>
        <w:t xml:space="preserve"> </w:t>
      </w:r>
    </w:p>
    <w:tbl>
      <w:tblPr>
        <w:tblStyle w:val="TableGrid"/>
        <w:tblW w:w="9229" w:type="dxa"/>
        <w:tblInd w:w="0" w:type="dxa"/>
        <w:tblCellMar>
          <w:left w:w="108" w:type="dxa"/>
          <w:bottom w:w="124" w:type="dxa"/>
          <w:right w:w="115" w:type="dxa"/>
        </w:tblCellMar>
        <w:tblLook w:val="04A0" w:firstRow="1" w:lastRow="0" w:firstColumn="1" w:lastColumn="0" w:noHBand="0" w:noVBand="1"/>
      </w:tblPr>
      <w:tblGrid>
        <w:gridCol w:w="1534"/>
        <w:gridCol w:w="3001"/>
        <w:gridCol w:w="1566"/>
        <w:gridCol w:w="3128"/>
      </w:tblGrid>
      <w:tr w:rsidR="00E81757" w14:paraId="7C602C24" w14:textId="77777777">
        <w:trPr>
          <w:trHeight w:val="641"/>
        </w:trPr>
        <w:tc>
          <w:tcPr>
            <w:tcW w:w="4536" w:type="dxa"/>
            <w:gridSpan w:val="2"/>
            <w:tcBorders>
              <w:top w:val="single" w:sz="2" w:space="0" w:color="95B3D7"/>
              <w:left w:val="nil"/>
              <w:bottom w:val="single" w:sz="2" w:space="0" w:color="95B3D7"/>
              <w:right w:val="single" w:sz="2" w:space="0" w:color="95B3D7"/>
            </w:tcBorders>
            <w:shd w:val="clear" w:color="auto" w:fill="DBE5F1"/>
            <w:vAlign w:val="bottom"/>
          </w:tcPr>
          <w:p w14:paraId="627EE4F5" w14:textId="77777777" w:rsidR="00E81757" w:rsidRDefault="00433FBF">
            <w:pPr>
              <w:spacing w:after="0" w:line="259" w:lineRule="auto"/>
              <w:ind w:left="0" w:firstLine="0"/>
            </w:pPr>
            <w:r>
              <w:rPr>
                <w:b/>
              </w:rPr>
              <w:t>For and on behalf of the Supplier:</w:t>
            </w:r>
            <w:r>
              <w:t xml:space="preserve"> </w:t>
            </w:r>
          </w:p>
        </w:tc>
        <w:tc>
          <w:tcPr>
            <w:tcW w:w="4694" w:type="dxa"/>
            <w:gridSpan w:val="2"/>
            <w:tcBorders>
              <w:top w:val="single" w:sz="2" w:space="0" w:color="95B3D7"/>
              <w:left w:val="single" w:sz="2" w:space="0" w:color="95B3D7"/>
              <w:bottom w:val="single" w:sz="2" w:space="0" w:color="95B3D7"/>
              <w:right w:val="nil"/>
            </w:tcBorders>
            <w:shd w:val="clear" w:color="auto" w:fill="DBE5F1"/>
            <w:vAlign w:val="bottom"/>
          </w:tcPr>
          <w:p w14:paraId="3922854A" w14:textId="77777777" w:rsidR="00E81757" w:rsidRDefault="00433FBF">
            <w:pPr>
              <w:spacing w:after="0" w:line="259" w:lineRule="auto"/>
              <w:ind w:left="1" w:firstLine="0"/>
            </w:pPr>
            <w:r>
              <w:rPr>
                <w:b/>
              </w:rPr>
              <w:t xml:space="preserve">For and on behalf of the Buyer: </w:t>
            </w:r>
          </w:p>
        </w:tc>
      </w:tr>
      <w:tr w:rsidR="00E81757" w14:paraId="6B08049F"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108A4D21" w14:textId="77777777" w:rsidR="00E81757" w:rsidRDefault="00433FBF">
            <w:pPr>
              <w:spacing w:after="0" w:line="259" w:lineRule="auto"/>
              <w:ind w:left="0" w:firstLine="0"/>
            </w:pPr>
            <w:r>
              <w:t xml:space="preserve">Signature: </w:t>
            </w:r>
          </w:p>
        </w:tc>
        <w:tc>
          <w:tcPr>
            <w:tcW w:w="3000" w:type="dxa"/>
            <w:tcBorders>
              <w:top w:val="single" w:sz="2" w:space="0" w:color="95B3D7"/>
              <w:left w:val="single" w:sz="2" w:space="0" w:color="95B3D7"/>
              <w:bottom w:val="single" w:sz="2" w:space="0" w:color="95B3D7"/>
              <w:right w:val="single" w:sz="2" w:space="0" w:color="95B3D7"/>
            </w:tcBorders>
            <w:vAlign w:val="bottom"/>
          </w:tcPr>
          <w:p w14:paraId="557BE81D" w14:textId="77777777" w:rsidR="00156E5B" w:rsidRPr="007A35BA" w:rsidRDefault="00433FBF" w:rsidP="00156E5B">
            <w:pPr>
              <w:ind w:left="-5"/>
              <w:rPr>
                <w:color w:val="FF0000"/>
              </w:rPr>
            </w:pPr>
            <w:r>
              <w:t xml:space="preserve"> </w:t>
            </w:r>
            <w:r w:rsidR="00156E5B" w:rsidRPr="007A35BA">
              <w:rPr>
                <w:color w:val="FF0000"/>
              </w:rPr>
              <w:t>REDACTED TEXT under FOIA Section 40, Personal Information</w:t>
            </w:r>
          </w:p>
          <w:p w14:paraId="24BD9BC5" w14:textId="0D848325" w:rsidR="00E81757" w:rsidRDefault="00E81757">
            <w:pPr>
              <w:spacing w:after="0" w:line="259" w:lineRule="auto"/>
              <w:ind w:left="142" w:firstLine="0"/>
            </w:pP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190D9190" w14:textId="77777777" w:rsidR="00E81757" w:rsidRDefault="00433FBF">
            <w:pPr>
              <w:spacing w:after="0" w:line="259" w:lineRule="auto"/>
              <w:ind w:left="37" w:firstLine="0"/>
              <w:jc w:val="center"/>
            </w:pPr>
            <w:r>
              <w:t xml:space="preserve">Signature: </w:t>
            </w:r>
          </w:p>
        </w:tc>
        <w:tc>
          <w:tcPr>
            <w:tcW w:w="3128" w:type="dxa"/>
            <w:tcBorders>
              <w:top w:val="single" w:sz="2" w:space="0" w:color="95B3D7"/>
              <w:left w:val="single" w:sz="2" w:space="0" w:color="95B3D7"/>
              <w:bottom w:val="single" w:sz="2" w:space="0" w:color="95B3D7"/>
              <w:right w:val="nil"/>
            </w:tcBorders>
            <w:vAlign w:val="bottom"/>
          </w:tcPr>
          <w:p w14:paraId="523135EA" w14:textId="77777777" w:rsidR="00156E5B" w:rsidRPr="007A35BA" w:rsidRDefault="00433FBF" w:rsidP="00156E5B">
            <w:pPr>
              <w:ind w:left="-5"/>
              <w:rPr>
                <w:color w:val="FF0000"/>
              </w:rPr>
            </w:pPr>
            <w:r>
              <w:t xml:space="preserve"> </w:t>
            </w:r>
            <w:r w:rsidR="00156E5B" w:rsidRPr="007A35BA">
              <w:rPr>
                <w:color w:val="FF0000"/>
              </w:rPr>
              <w:t>REDACTED TEXT under FOIA Section 40, Personal Information</w:t>
            </w:r>
          </w:p>
          <w:p w14:paraId="3895EF3F" w14:textId="44EE3E94" w:rsidR="00E81757" w:rsidRDefault="00E81757">
            <w:pPr>
              <w:spacing w:after="0" w:line="259" w:lineRule="auto"/>
              <w:ind w:left="142" w:firstLine="0"/>
            </w:pPr>
          </w:p>
        </w:tc>
      </w:tr>
      <w:tr w:rsidR="00E81757" w14:paraId="1D9AD4BF"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2DA64591" w14:textId="77777777" w:rsidR="00E81757" w:rsidRDefault="00433FBF">
            <w:pPr>
              <w:spacing w:after="0" w:line="259" w:lineRule="auto"/>
              <w:ind w:left="0" w:firstLine="0"/>
            </w:pPr>
            <w:r>
              <w:t xml:space="preserve">Name: </w:t>
            </w:r>
          </w:p>
        </w:tc>
        <w:tc>
          <w:tcPr>
            <w:tcW w:w="3000"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26B6F8F1" w14:textId="77777777" w:rsidR="00156E5B" w:rsidRPr="007A35BA" w:rsidRDefault="00433FBF" w:rsidP="00156E5B">
            <w:pPr>
              <w:ind w:left="-5"/>
              <w:rPr>
                <w:color w:val="FF0000"/>
              </w:rPr>
            </w:pPr>
            <w:r>
              <w:t xml:space="preserve"> </w:t>
            </w:r>
            <w:r w:rsidR="00156E5B" w:rsidRPr="007A35BA">
              <w:rPr>
                <w:color w:val="FF0000"/>
              </w:rPr>
              <w:t>REDACTED TEXT under FOIA Section 40, Personal Information</w:t>
            </w:r>
          </w:p>
          <w:p w14:paraId="5EC7A49D" w14:textId="5478F085" w:rsidR="00E81757" w:rsidRDefault="00E81757">
            <w:pPr>
              <w:spacing w:after="0" w:line="259" w:lineRule="auto"/>
              <w:ind w:left="142" w:firstLine="0"/>
            </w:pP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2C030C2E" w14:textId="77777777" w:rsidR="00E81757" w:rsidRDefault="00433FBF">
            <w:pPr>
              <w:spacing w:after="0" w:line="259" w:lineRule="auto"/>
              <w:ind w:left="142" w:firstLine="0"/>
            </w:pPr>
            <w:r>
              <w:t xml:space="preserve">Name: </w:t>
            </w:r>
          </w:p>
        </w:tc>
        <w:tc>
          <w:tcPr>
            <w:tcW w:w="3128" w:type="dxa"/>
            <w:tcBorders>
              <w:top w:val="single" w:sz="2" w:space="0" w:color="95B3D7"/>
              <w:left w:val="single" w:sz="2" w:space="0" w:color="95B3D7"/>
              <w:bottom w:val="single" w:sz="2" w:space="0" w:color="95B3D7"/>
              <w:right w:val="nil"/>
            </w:tcBorders>
            <w:shd w:val="clear" w:color="auto" w:fill="DBE5F1"/>
            <w:vAlign w:val="bottom"/>
          </w:tcPr>
          <w:p w14:paraId="16556795" w14:textId="77777777" w:rsidR="00156E5B" w:rsidRPr="007A35BA" w:rsidRDefault="00433FBF" w:rsidP="00156E5B">
            <w:pPr>
              <w:ind w:left="-5"/>
              <w:rPr>
                <w:color w:val="FF0000"/>
              </w:rPr>
            </w:pPr>
            <w:r>
              <w:t xml:space="preserve"> </w:t>
            </w:r>
            <w:r w:rsidR="00156E5B" w:rsidRPr="007A35BA">
              <w:rPr>
                <w:color w:val="FF0000"/>
              </w:rPr>
              <w:t>REDACTED TEXT under FOIA Section 40, Personal Information</w:t>
            </w:r>
          </w:p>
          <w:p w14:paraId="0BF6FED4" w14:textId="657372E7" w:rsidR="00E81757" w:rsidRDefault="00E81757">
            <w:pPr>
              <w:spacing w:after="0" w:line="259" w:lineRule="auto"/>
              <w:ind w:left="142" w:firstLine="0"/>
            </w:pPr>
          </w:p>
        </w:tc>
      </w:tr>
      <w:tr w:rsidR="00E81757" w14:paraId="5FCA76DD"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57E07309" w14:textId="77777777" w:rsidR="00E81757" w:rsidRDefault="00433FBF">
            <w:pPr>
              <w:spacing w:after="0" w:line="259" w:lineRule="auto"/>
              <w:ind w:left="0" w:firstLine="0"/>
            </w:pPr>
            <w:r>
              <w:t xml:space="preserve">Role: </w:t>
            </w:r>
          </w:p>
        </w:tc>
        <w:tc>
          <w:tcPr>
            <w:tcW w:w="3000" w:type="dxa"/>
            <w:tcBorders>
              <w:top w:val="single" w:sz="2" w:space="0" w:color="95B3D7"/>
              <w:left w:val="single" w:sz="2" w:space="0" w:color="95B3D7"/>
              <w:bottom w:val="single" w:sz="2" w:space="0" w:color="95B3D7"/>
              <w:right w:val="single" w:sz="2" w:space="0" w:color="95B3D7"/>
            </w:tcBorders>
            <w:vAlign w:val="bottom"/>
          </w:tcPr>
          <w:p w14:paraId="46A99705" w14:textId="77777777" w:rsidR="00156E5B" w:rsidRPr="007A35BA" w:rsidRDefault="00433FBF" w:rsidP="00156E5B">
            <w:pPr>
              <w:ind w:left="-5"/>
              <w:rPr>
                <w:color w:val="FF0000"/>
              </w:rPr>
            </w:pPr>
            <w:r>
              <w:t xml:space="preserve"> </w:t>
            </w:r>
            <w:r w:rsidR="00156E5B" w:rsidRPr="007A35BA">
              <w:rPr>
                <w:color w:val="FF0000"/>
              </w:rPr>
              <w:t>REDACTED TEXT under FOIA Section 40, Personal Information</w:t>
            </w:r>
          </w:p>
          <w:p w14:paraId="58A9FD54" w14:textId="73136E6F" w:rsidR="00E81757" w:rsidRDefault="00E81757">
            <w:pPr>
              <w:spacing w:after="0" w:line="259" w:lineRule="auto"/>
              <w:ind w:left="142" w:firstLine="0"/>
            </w:pP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0C687049" w14:textId="77777777" w:rsidR="00E81757" w:rsidRDefault="00433FBF">
            <w:pPr>
              <w:spacing w:after="0" w:line="259" w:lineRule="auto"/>
              <w:ind w:left="142" w:firstLine="0"/>
            </w:pPr>
            <w:r>
              <w:t xml:space="preserve">Role: </w:t>
            </w:r>
          </w:p>
        </w:tc>
        <w:tc>
          <w:tcPr>
            <w:tcW w:w="3128" w:type="dxa"/>
            <w:tcBorders>
              <w:top w:val="single" w:sz="2" w:space="0" w:color="95B3D7"/>
              <w:left w:val="single" w:sz="2" w:space="0" w:color="95B3D7"/>
              <w:bottom w:val="single" w:sz="2" w:space="0" w:color="95B3D7"/>
              <w:right w:val="nil"/>
            </w:tcBorders>
            <w:vAlign w:val="bottom"/>
          </w:tcPr>
          <w:p w14:paraId="2C30DF92" w14:textId="77777777" w:rsidR="00156E5B" w:rsidRPr="007A35BA" w:rsidRDefault="00433FBF" w:rsidP="00156E5B">
            <w:pPr>
              <w:ind w:left="-5"/>
              <w:rPr>
                <w:color w:val="FF0000"/>
              </w:rPr>
            </w:pPr>
            <w:r>
              <w:t xml:space="preserve"> </w:t>
            </w:r>
            <w:r w:rsidR="00156E5B" w:rsidRPr="007A35BA">
              <w:rPr>
                <w:color w:val="FF0000"/>
              </w:rPr>
              <w:t>REDACTED TEXT under FOIA Section 40, Personal Information</w:t>
            </w:r>
          </w:p>
          <w:p w14:paraId="1DA86229" w14:textId="69FDB752" w:rsidR="00E81757" w:rsidRDefault="00E81757">
            <w:pPr>
              <w:spacing w:after="0" w:line="259" w:lineRule="auto"/>
              <w:ind w:left="142" w:firstLine="0"/>
            </w:pPr>
          </w:p>
        </w:tc>
      </w:tr>
      <w:tr w:rsidR="00E81757" w14:paraId="7995B33A" w14:textId="77777777">
        <w:trPr>
          <w:trHeight w:val="640"/>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753EF06C" w14:textId="77777777" w:rsidR="00E81757" w:rsidRDefault="00433FBF">
            <w:pPr>
              <w:spacing w:after="0" w:line="259" w:lineRule="auto"/>
              <w:ind w:left="0" w:firstLine="0"/>
            </w:pPr>
            <w:r>
              <w:t xml:space="preserve">Date: </w:t>
            </w:r>
          </w:p>
        </w:tc>
        <w:tc>
          <w:tcPr>
            <w:tcW w:w="3000"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0A9A4DE8" w14:textId="5F57528C" w:rsidR="00E81757" w:rsidRDefault="00433FBF">
            <w:pPr>
              <w:spacing w:after="0" w:line="259" w:lineRule="auto"/>
              <w:ind w:left="142" w:firstLine="0"/>
            </w:pPr>
            <w:r>
              <w:t xml:space="preserve"> </w:t>
            </w:r>
            <w:r w:rsidR="00156E5B">
              <w:t>02/04/25</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5CAB7BB2" w14:textId="77777777" w:rsidR="00E81757" w:rsidRDefault="00433FBF">
            <w:pPr>
              <w:spacing w:after="0" w:line="259" w:lineRule="auto"/>
              <w:ind w:left="142" w:firstLine="0"/>
            </w:pPr>
            <w:r>
              <w:t xml:space="preserve">Date: </w:t>
            </w:r>
          </w:p>
        </w:tc>
        <w:tc>
          <w:tcPr>
            <w:tcW w:w="3128" w:type="dxa"/>
            <w:tcBorders>
              <w:top w:val="single" w:sz="2" w:space="0" w:color="95B3D7"/>
              <w:left w:val="single" w:sz="2" w:space="0" w:color="95B3D7"/>
              <w:bottom w:val="single" w:sz="2" w:space="0" w:color="95B3D7"/>
              <w:right w:val="nil"/>
            </w:tcBorders>
            <w:shd w:val="clear" w:color="auto" w:fill="DBE5F1"/>
            <w:vAlign w:val="bottom"/>
          </w:tcPr>
          <w:p w14:paraId="39B54144" w14:textId="645D5D3F" w:rsidR="00E81757" w:rsidRDefault="00433FBF">
            <w:pPr>
              <w:spacing w:after="0" w:line="259" w:lineRule="auto"/>
              <w:ind w:left="142" w:firstLine="0"/>
            </w:pPr>
            <w:r>
              <w:t xml:space="preserve"> </w:t>
            </w:r>
            <w:r w:rsidR="00156E5B">
              <w:t>03/04/25</w:t>
            </w:r>
          </w:p>
        </w:tc>
      </w:tr>
    </w:tbl>
    <w:p w14:paraId="7F09BCFD" w14:textId="77777777" w:rsidR="00E81757" w:rsidRDefault="00433FBF">
      <w:pPr>
        <w:spacing w:after="0" w:line="259" w:lineRule="auto"/>
        <w:ind w:left="0" w:firstLine="0"/>
      </w:pPr>
      <w:r>
        <w:rPr>
          <w:color w:val="1F497D"/>
        </w:rPr>
        <w:t xml:space="preserve"> </w:t>
      </w:r>
    </w:p>
    <w:p w14:paraId="3FBF5364" w14:textId="7D75DC25" w:rsidR="009D1BD2" w:rsidRPr="009D1BD2" w:rsidRDefault="009D1BD2">
      <w:pPr>
        <w:spacing w:after="160" w:line="259" w:lineRule="auto"/>
        <w:ind w:left="0" w:firstLine="0"/>
        <w:rPr>
          <w:rFonts w:ascii="Calibri" w:eastAsia="Calibri" w:hAnsi="Calibri" w:cs="Calibri"/>
          <w:sz w:val="22"/>
        </w:rPr>
      </w:pPr>
      <w:r>
        <w:br w:type="page"/>
      </w:r>
    </w:p>
    <w:p w14:paraId="30DF4329" w14:textId="77777777" w:rsidR="00E81524" w:rsidRDefault="00E81524" w:rsidP="00CA2D87">
      <w:pPr>
        <w:tabs>
          <w:tab w:val="left" w:pos="2257"/>
        </w:tabs>
        <w:spacing w:after="0" w:line="259" w:lineRule="auto"/>
        <w:sectPr w:rsidR="00E81524">
          <w:headerReference w:type="even" r:id="rId15"/>
          <w:headerReference w:type="default" r:id="rId16"/>
          <w:footerReference w:type="even" r:id="rId17"/>
          <w:footerReference w:type="default" r:id="rId18"/>
          <w:headerReference w:type="first" r:id="rId19"/>
          <w:footerReference w:type="first" r:id="rId20"/>
          <w:pgSz w:w="11906" w:h="16838"/>
          <w:pgMar w:top="1445" w:right="1436" w:bottom="1721" w:left="1440" w:header="713" w:footer="710" w:gutter="0"/>
          <w:cols w:space="720"/>
        </w:sectPr>
      </w:pPr>
    </w:p>
    <w:p w14:paraId="171F2158" w14:textId="75B51A50" w:rsidR="00CA2D87" w:rsidRDefault="00CA2D87" w:rsidP="00CA2D87">
      <w:pPr>
        <w:tabs>
          <w:tab w:val="left" w:pos="2257"/>
        </w:tabs>
        <w:spacing w:after="0" w:line="259" w:lineRule="auto"/>
      </w:pPr>
      <w:r>
        <w:lastRenderedPageBreak/>
        <w:t>Annex 1 (Schedule Refinements)</w:t>
      </w:r>
    </w:p>
    <w:p w14:paraId="204EFB0C" w14:textId="77777777" w:rsidR="00CA2D87" w:rsidRDefault="00CA2D87" w:rsidP="00CA2D87">
      <w:pPr>
        <w:tabs>
          <w:tab w:val="left" w:pos="2257"/>
        </w:tabs>
        <w:spacing w:after="0" w:line="259" w:lineRule="auto"/>
      </w:pPr>
    </w:p>
    <w:p w14:paraId="1101B92E" w14:textId="77777777" w:rsidR="00CA2D87" w:rsidRDefault="00CA2D87" w:rsidP="00CA2D87">
      <w:pPr>
        <w:tabs>
          <w:tab w:val="left" w:pos="2257"/>
        </w:tabs>
        <w:spacing w:after="0" w:line="259" w:lineRule="auto"/>
      </w:pPr>
      <w:bookmarkStart w:id="0" w:name="_Hlk44934004"/>
      <w:r>
        <w:t>T</w:t>
      </w:r>
      <w:r w:rsidRPr="00721866">
        <w:t xml:space="preserve">he Buyer's </w:t>
      </w:r>
      <w:r>
        <w:t xml:space="preserve">specific refinements to the Schedules </w:t>
      </w:r>
      <w:bookmarkEnd w:id="0"/>
      <w:r>
        <w:t>are specified in the following table:</w:t>
      </w:r>
    </w:p>
    <w:p w14:paraId="0A29C792" w14:textId="77777777" w:rsidR="00CA2D87" w:rsidRDefault="00CA2D87" w:rsidP="00CA2D87">
      <w:pPr>
        <w:tabs>
          <w:tab w:val="left" w:pos="2257"/>
        </w:tabs>
        <w:spacing w:after="0" w:line="259" w:lineRule="auto"/>
      </w:pPr>
    </w:p>
    <w:tbl>
      <w:tblPr>
        <w:tblStyle w:val="TableGrid0"/>
        <w:tblW w:w="14029" w:type="dxa"/>
        <w:tblLook w:val="04A0" w:firstRow="1" w:lastRow="0" w:firstColumn="1" w:lastColumn="0" w:noHBand="0" w:noVBand="1"/>
      </w:tblPr>
      <w:tblGrid>
        <w:gridCol w:w="2616"/>
        <w:gridCol w:w="1519"/>
        <w:gridCol w:w="9894"/>
      </w:tblGrid>
      <w:tr w:rsidR="00CA2D87" w14:paraId="0AE9C9F5" w14:textId="77777777" w:rsidTr="00DD7A80">
        <w:tc>
          <w:tcPr>
            <w:tcW w:w="2616" w:type="dxa"/>
            <w:shd w:val="clear" w:color="auto" w:fill="DEEAF6" w:themeFill="accent1" w:themeFillTint="33"/>
          </w:tcPr>
          <w:p w14:paraId="7FD9E5CE" w14:textId="77777777" w:rsidR="00CA2D87" w:rsidRPr="000F2C2C" w:rsidRDefault="00CA2D87" w:rsidP="00DD7A80">
            <w:pPr>
              <w:tabs>
                <w:tab w:val="left" w:pos="2257"/>
              </w:tabs>
              <w:spacing w:line="259" w:lineRule="auto"/>
              <w:rPr>
                <w:b/>
              </w:rPr>
            </w:pPr>
            <w:r w:rsidRPr="000F2C2C">
              <w:rPr>
                <w:b/>
              </w:rPr>
              <w:t>Schedule</w:t>
            </w:r>
          </w:p>
        </w:tc>
        <w:tc>
          <w:tcPr>
            <w:tcW w:w="1519" w:type="dxa"/>
            <w:shd w:val="clear" w:color="auto" w:fill="DEEAF6" w:themeFill="accent1" w:themeFillTint="33"/>
          </w:tcPr>
          <w:p w14:paraId="655211C2" w14:textId="77777777" w:rsidR="00CA2D87" w:rsidRPr="000F2C2C" w:rsidRDefault="00CA2D87" w:rsidP="00DD7A80">
            <w:pPr>
              <w:tabs>
                <w:tab w:val="left" w:pos="2257"/>
              </w:tabs>
              <w:spacing w:line="259" w:lineRule="auto"/>
              <w:rPr>
                <w:b/>
              </w:rPr>
            </w:pPr>
            <w:r w:rsidRPr="000F2C2C">
              <w:rPr>
                <w:b/>
              </w:rPr>
              <w:t>Schedule applicable to the Order Contract?</w:t>
            </w:r>
          </w:p>
        </w:tc>
        <w:tc>
          <w:tcPr>
            <w:tcW w:w="9894" w:type="dxa"/>
            <w:shd w:val="clear" w:color="auto" w:fill="DEEAF6" w:themeFill="accent1" w:themeFillTint="33"/>
          </w:tcPr>
          <w:p w14:paraId="18803E7C" w14:textId="77777777" w:rsidR="00CA2D87" w:rsidRPr="000F2C2C" w:rsidRDefault="00CA2D87" w:rsidP="00DD7A80">
            <w:pPr>
              <w:tabs>
                <w:tab w:val="left" w:pos="2257"/>
              </w:tabs>
              <w:spacing w:line="259" w:lineRule="auto"/>
              <w:rPr>
                <w:b/>
              </w:rPr>
            </w:pPr>
            <w:r w:rsidRPr="000F2C2C">
              <w:rPr>
                <w:b/>
              </w:rPr>
              <w:t>Comments</w:t>
            </w:r>
          </w:p>
        </w:tc>
      </w:tr>
      <w:tr w:rsidR="00CA2D87" w14:paraId="50337DB6" w14:textId="77777777" w:rsidTr="00DD7A80">
        <w:tc>
          <w:tcPr>
            <w:tcW w:w="2616" w:type="dxa"/>
          </w:tcPr>
          <w:p w14:paraId="45F5643E" w14:textId="77777777" w:rsidR="00CA2D87" w:rsidRDefault="00CA2D87" w:rsidP="00DD7A80">
            <w:pPr>
              <w:tabs>
                <w:tab w:val="left" w:pos="2257"/>
              </w:tabs>
              <w:spacing w:line="259" w:lineRule="auto"/>
            </w:pPr>
            <w:r>
              <w:t>Order Schedule 1</w:t>
            </w:r>
          </w:p>
          <w:p w14:paraId="721366C0" w14:textId="77777777" w:rsidR="00CA2D87" w:rsidRDefault="00CA2D87" w:rsidP="00DD7A80">
            <w:pPr>
              <w:tabs>
                <w:tab w:val="left" w:pos="2257"/>
              </w:tabs>
              <w:spacing w:line="259" w:lineRule="auto"/>
            </w:pPr>
            <w:r>
              <w:t>(Transparency Reports)</w:t>
            </w:r>
          </w:p>
        </w:tc>
        <w:tc>
          <w:tcPr>
            <w:tcW w:w="1519" w:type="dxa"/>
          </w:tcPr>
          <w:p w14:paraId="6D59D7D9" w14:textId="77777777" w:rsidR="00CA2D87" w:rsidRDefault="00CA2D87" w:rsidP="00DD7A80">
            <w:pPr>
              <w:tabs>
                <w:tab w:val="left" w:pos="2257"/>
              </w:tabs>
              <w:spacing w:line="259" w:lineRule="auto"/>
            </w:pPr>
            <w:r>
              <w:t>Yes</w:t>
            </w:r>
          </w:p>
        </w:tc>
        <w:tc>
          <w:tcPr>
            <w:tcW w:w="9894" w:type="dxa"/>
          </w:tcPr>
          <w:p w14:paraId="2ABA82AA" w14:textId="77777777" w:rsidR="00CA2D87" w:rsidRDefault="00CA2D87" w:rsidP="00DD7A80">
            <w:pPr>
              <w:tabs>
                <w:tab w:val="left" w:pos="2257"/>
              </w:tabs>
              <w:spacing w:line="259" w:lineRule="auto"/>
            </w:pPr>
            <w:r>
              <w:t>Annex A:T</w:t>
            </w:r>
            <w:r w:rsidRPr="005F37B4">
              <w:t>o be agreed in Contract but will include adherence to PMO, Governance and Change standards, e.g. Agile, Prince2 depending on delivery methodology</w:t>
            </w:r>
            <w:r>
              <w:t>.</w:t>
            </w:r>
          </w:p>
        </w:tc>
      </w:tr>
      <w:tr w:rsidR="00CA2D87" w14:paraId="73360B70" w14:textId="77777777" w:rsidTr="00DD7A80">
        <w:tc>
          <w:tcPr>
            <w:tcW w:w="2616" w:type="dxa"/>
          </w:tcPr>
          <w:p w14:paraId="626A93AB" w14:textId="77777777" w:rsidR="00CA2D87" w:rsidRDefault="00CA2D87" w:rsidP="00DD7A80">
            <w:pPr>
              <w:tabs>
                <w:tab w:val="left" w:pos="2257"/>
              </w:tabs>
              <w:spacing w:line="259" w:lineRule="auto"/>
            </w:pPr>
            <w:r>
              <w:t>Order Schedule 2</w:t>
            </w:r>
          </w:p>
          <w:p w14:paraId="2DAFFE2F" w14:textId="77777777" w:rsidR="00CA2D87" w:rsidRDefault="00CA2D87" w:rsidP="00DD7A80">
            <w:pPr>
              <w:tabs>
                <w:tab w:val="left" w:pos="2257"/>
              </w:tabs>
              <w:spacing w:line="259" w:lineRule="auto"/>
            </w:pPr>
            <w:r>
              <w:t>(Staff Transfer)</w:t>
            </w:r>
          </w:p>
        </w:tc>
        <w:tc>
          <w:tcPr>
            <w:tcW w:w="1519" w:type="dxa"/>
          </w:tcPr>
          <w:p w14:paraId="53B71C9A" w14:textId="77777777" w:rsidR="00CA2D87" w:rsidRDefault="00CA2D87" w:rsidP="00DD7A80">
            <w:pPr>
              <w:tabs>
                <w:tab w:val="left" w:pos="2257"/>
              </w:tabs>
              <w:spacing w:line="259" w:lineRule="auto"/>
            </w:pPr>
            <w:r>
              <w:t>Yes</w:t>
            </w:r>
          </w:p>
        </w:tc>
        <w:tc>
          <w:tcPr>
            <w:tcW w:w="9894" w:type="dxa"/>
          </w:tcPr>
          <w:p w14:paraId="32D11D62" w14:textId="77777777" w:rsidR="00CA2D87" w:rsidRDefault="00CA2D87" w:rsidP="00DD7A80">
            <w:pPr>
              <w:tabs>
                <w:tab w:val="left" w:pos="2257"/>
              </w:tabs>
              <w:spacing w:line="259" w:lineRule="auto"/>
            </w:pPr>
            <w:r>
              <w:t>Only the following parts apply to the Order Contract:</w:t>
            </w:r>
          </w:p>
          <w:p w14:paraId="1B60FF7C" w14:textId="0D721E02" w:rsidR="00CA2D87" w:rsidRDefault="00CA2D87" w:rsidP="00DD7A80">
            <w:pPr>
              <w:tabs>
                <w:tab w:val="left" w:pos="2257"/>
              </w:tabs>
              <w:spacing w:line="259" w:lineRule="auto"/>
            </w:pPr>
            <w:r>
              <w:t xml:space="preserve">Part C (No Staff Transfer on the Start Date); Part D (where applicable) </w:t>
            </w:r>
          </w:p>
        </w:tc>
      </w:tr>
      <w:tr w:rsidR="00CA2D87" w14:paraId="22C607F7" w14:textId="77777777" w:rsidTr="00DD7A80">
        <w:tc>
          <w:tcPr>
            <w:tcW w:w="2616" w:type="dxa"/>
          </w:tcPr>
          <w:p w14:paraId="7B61CE41" w14:textId="77777777" w:rsidR="00CA2D87" w:rsidRDefault="00CA2D87" w:rsidP="00DD7A80">
            <w:pPr>
              <w:tabs>
                <w:tab w:val="left" w:pos="2257"/>
              </w:tabs>
              <w:spacing w:line="259" w:lineRule="auto"/>
            </w:pPr>
            <w:r>
              <w:t>Order Schedule 4</w:t>
            </w:r>
          </w:p>
          <w:p w14:paraId="72329C81" w14:textId="77777777" w:rsidR="00CA2D87" w:rsidRDefault="00CA2D87" w:rsidP="00DD7A80">
            <w:pPr>
              <w:tabs>
                <w:tab w:val="left" w:pos="2257"/>
              </w:tabs>
              <w:spacing w:line="259" w:lineRule="auto"/>
            </w:pPr>
            <w:r>
              <w:t>(Order Tender)</w:t>
            </w:r>
          </w:p>
        </w:tc>
        <w:tc>
          <w:tcPr>
            <w:tcW w:w="1519" w:type="dxa"/>
          </w:tcPr>
          <w:p w14:paraId="1AAAFBAC" w14:textId="77777777" w:rsidR="00CA2D87" w:rsidRDefault="00CA2D87" w:rsidP="00DD7A80">
            <w:pPr>
              <w:tabs>
                <w:tab w:val="left" w:pos="2257"/>
              </w:tabs>
              <w:spacing w:line="259" w:lineRule="auto"/>
            </w:pPr>
            <w:r>
              <w:t>Yes</w:t>
            </w:r>
          </w:p>
        </w:tc>
        <w:tc>
          <w:tcPr>
            <w:tcW w:w="9894" w:type="dxa"/>
          </w:tcPr>
          <w:p w14:paraId="2C85C43C" w14:textId="6B779DF9" w:rsidR="00CA2D87" w:rsidRDefault="00CA2D87" w:rsidP="00DD7A80">
            <w:pPr>
              <w:tabs>
                <w:tab w:val="left" w:pos="2257"/>
              </w:tabs>
              <w:spacing w:line="259" w:lineRule="auto"/>
            </w:pPr>
            <w:r>
              <w:t xml:space="preserve">The Order Tender </w:t>
            </w:r>
            <w:proofErr w:type="gramStart"/>
            <w:r>
              <w:t>reference</w:t>
            </w:r>
            <w:proofErr w:type="gramEnd"/>
            <w:r>
              <w:t xml:space="preserve"> </w:t>
            </w:r>
            <w:r w:rsidR="00E84CF7">
              <w:t>P_842</w:t>
            </w:r>
            <w:r>
              <w:t xml:space="preserve"> applies to the Order Contract.</w:t>
            </w:r>
          </w:p>
        </w:tc>
      </w:tr>
      <w:tr w:rsidR="00CA2D87" w14:paraId="6F77A07D" w14:textId="77777777" w:rsidTr="00DD7A80">
        <w:tc>
          <w:tcPr>
            <w:tcW w:w="2616" w:type="dxa"/>
          </w:tcPr>
          <w:p w14:paraId="222C643A" w14:textId="77777777" w:rsidR="00CA2D87" w:rsidRDefault="00CA2D87" w:rsidP="00DD7A80">
            <w:pPr>
              <w:tabs>
                <w:tab w:val="left" w:pos="2257"/>
              </w:tabs>
              <w:spacing w:line="259" w:lineRule="auto"/>
            </w:pPr>
            <w:r>
              <w:t>Order Schedule 5</w:t>
            </w:r>
          </w:p>
          <w:p w14:paraId="1C0DC237" w14:textId="77777777" w:rsidR="00CA2D87" w:rsidRDefault="00CA2D87" w:rsidP="00DD7A80">
            <w:pPr>
              <w:tabs>
                <w:tab w:val="left" w:pos="2257"/>
              </w:tabs>
              <w:spacing w:line="259" w:lineRule="auto"/>
            </w:pPr>
            <w:r>
              <w:t>(Pricing Details)</w:t>
            </w:r>
          </w:p>
        </w:tc>
        <w:tc>
          <w:tcPr>
            <w:tcW w:w="1519" w:type="dxa"/>
          </w:tcPr>
          <w:p w14:paraId="56E073D9" w14:textId="6F8E5468" w:rsidR="00CA2D87" w:rsidRDefault="00CA2D87" w:rsidP="00DD7A80">
            <w:pPr>
              <w:tabs>
                <w:tab w:val="left" w:pos="2257"/>
              </w:tabs>
              <w:spacing w:line="259" w:lineRule="auto"/>
            </w:pPr>
            <w:r>
              <w:t>No</w:t>
            </w:r>
          </w:p>
        </w:tc>
        <w:tc>
          <w:tcPr>
            <w:tcW w:w="9894" w:type="dxa"/>
          </w:tcPr>
          <w:p w14:paraId="7BC92AB0" w14:textId="5A8C561E" w:rsidR="00CA2D87" w:rsidRDefault="00CA2D87" w:rsidP="00DD7A80">
            <w:pPr>
              <w:tabs>
                <w:tab w:val="left" w:pos="2257"/>
              </w:tabs>
              <w:spacing w:line="259" w:lineRule="auto"/>
            </w:pPr>
          </w:p>
        </w:tc>
      </w:tr>
      <w:tr w:rsidR="00CA2D87" w14:paraId="13CAE80A" w14:textId="77777777" w:rsidTr="00DD7A80">
        <w:tc>
          <w:tcPr>
            <w:tcW w:w="2616" w:type="dxa"/>
          </w:tcPr>
          <w:p w14:paraId="5B54D3AB" w14:textId="77777777" w:rsidR="00CA2D87" w:rsidRDefault="00CA2D87" w:rsidP="00DD7A80">
            <w:pPr>
              <w:tabs>
                <w:tab w:val="left" w:pos="2257"/>
              </w:tabs>
              <w:spacing w:line="259" w:lineRule="auto"/>
            </w:pPr>
            <w:r>
              <w:t>Order Schedule 6</w:t>
            </w:r>
          </w:p>
          <w:p w14:paraId="6049357D" w14:textId="77777777" w:rsidR="00CA2D87" w:rsidRDefault="00CA2D87" w:rsidP="00DD7A80">
            <w:pPr>
              <w:tabs>
                <w:tab w:val="left" w:pos="2257"/>
              </w:tabs>
              <w:spacing w:line="259" w:lineRule="auto"/>
            </w:pPr>
            <w:r>
              <w:t>(ICT Services)</w:t>
            </w:r>
          </w:p>
        </w:tc>
        <w:tc>
          <w:tcPr>
            <w:tcW w:w="1519" w:type="dxa"/>
          </w:tcPr>
          <w:p w14:paraId="7395EB9A" w14:textId="77777777" w:rsidR="00CA2D87" w:rsidRDefault="00CA2D87" w:rsidP="00DD7A80">
            <w:pPr>
              <w:tabs>
                <w:tab w:val="left" w:pos="2257"/>
              </w:tabs>
              <w:spacing w:line="259" w:lineRule="auto"/>
            </w:pPr>
            <w:r>
              <w:t>Yes</w:t>
            </w:r>
          </w:p>
        </w:tc>
        <w:tc>
          <w:tcPr>
            <w:tcW w:w="9894" w:type="dxa"/>
          </w:tcPr>
          <w:p w14:paraId="597C6210" w14:textId="77777777" w:rsidR="00CA2D87" w:rsidRDefault="00CA2D87" w:rsidP="00DD7A80">
            <w:pPr>
              <w:tabs>
                <w:tab w:val="left" w:pos="2257"/>
              </w:tabs>
              <w:spacing w:line="259" w:lineRule="auto"/>
            </w:pPr>
          </w:p>
        </w:tc>
      </w:tr>
      <w:tr w:rsidR="00CA2D87" w14:paraId="51952D41" w14:textId="77777777" w:rsidTr="00DD7A80">
        <w:tc>
          <w:tcPr>
            <w:tcW w:w="2616" w:type="dxa"/>
          </w:tcPr>
          <w:p w14:paraId="6A349482" w14:textId="77777777" w:rsidR="00CA2D87" w:rsidRDefault="00CA2D87" w:rsidP="00DD7A80">
            <w:pPr>
              <w:tabs>
                <w:tab w:val="left" w:pos="2257"/>
              </w:tabs>
              <w:spacing w:line="259" w:lineRule="auto"/>
            </w:pPr>
            <w:r>
              <w:t>Order Schedule 7</w:t>
            </w:r>
          </w:p>
          <w:p w14:paraId="7E322700" w14:textId="77777777" w:rsidR="00CA2D87" w:rsidRDefault="00CA2D87" w:rsidP="00DD7A80">
            <w:pPr>
              <w:tabs>
                <w:tab w:val="left" w:pos="2257"/>
              </w:tabs>
              <w:spacing w:line="259" w:lineRule="auto"/>
            </w:pPr>
            <w:r>
              <w:t>(Key Supplier Staff)</w:t>
            </w:r>
          </w:p>
        </w:tc>
        <w:tc>
          <w:tcPr>
            <w:tcW w:w="1519" w:type="dxa"/>
          </w:tcPr>
          <w:p w14:paraId="650F1ACB" w14:textId="77777777" w:rsidR="00CA2D87" w:rsidRDefault="00CA2D87" w:rsidP="00DD7A80">
            <w:pPr>
              <w:tabs>
                <w:tab w:val="left" w:pos="2257"/>
              </w:tabs>
              <w:spacing w:line="259" w:lineRule="auto"/>
            </w:pPr>
            <w:r>
              <w:t>Yes</w:t>
            </w:r>
          </w:p>
        </w:tc>
        <w:tc>
          <w:tcPr>
            <w:tcW w:w="9894" w:type="dxa"/>
          </w:tcPr>
          <w:p w14:paraId="0F83B7E3" w14:textId="36AD0AA7" w:rsidR="00CA2D87" w:rsidRDefault="00CA2D87" w:rsidP="00DD7A80">
            <w:pPr>
              <w:tabs>
                <w:tab w:val="left" w:pos="2257"/>
              </w:tabs>
              <w:spacing w:line="259" w:lineRule="auto"/>
            </w:pPr>
            <w:r>
              <w:t>The Key Roles applicable to Annex 1 are:</w:t>
            </w:r>
          </w:p>
          <w:p w14:paraId="4B3246A5" w14:textId="77777777" w:rsidR="00CA2D87" w:rsidRDefault="00CA2D87" w:rsidP="00DD7A80">
            <w:pPr>
              <w:tabs>
                <w:tab w:val="left" w:pos="2257"/>
              </w:tabs>
              <w:spacing w:line="259" w:lineRule="auto"/>
            </w:pPr>
          </w:p>
          <w:p w14:paraId="638D1D32" w14:textId="77777777" w:rsidR="00156E5B" w:rsidRPr="007A35BA" w:rsidRDefault="00156E5B" w:rsidP="00156E5B">
            <w:pPr>
              <w:ind w:left="-5"/>
              <w:rPr>
                <w:color w:val="FF0000"/>
              </w:rPr>
            </w:pPr>
            <w:r w:rsidRPr="007A35BA">
              <w:rPr>
                <w:color w:val="FF0000"/>
              </w:rPr>
              <w:t>REDACTED TEXT under FOIA Section 40, Personal Information</w:t>
            </w:r>
          </w:p>
          <w:p w14:paraId="0FD09FF5" w14:textId="77777777" w:rsidR="00CA2D87" w:rsidRDefault="00CA2D87" w:rsidP="00DD7A80">
            <w:pPr>
              <w:tabs>
                <w:tab w:val="left" w:pos="2257"/>
              </w:tabs>
              <w:spacing w:line="259" w:lineRule="auto"/>
              <w:ind w:left="0" w:firstLine="0"/>
            </w:pPr>
          </w:p>
        </w:tc>
      </w:tr>
      <w:tr w:rsidR="00CA2D87" w14:paraId="3D449B28" w14:textId="77777777" w:rsidTr="00DD7A80">
        <w:tc>
          <w:tcPr>
            <w:tcW w:w="2616" w:type="dxa"/>
          </w:tcPr>
          <w:p w14:paraId="62F5F9BE" w14:textId="77777777" w:rsidR="00CA2D87" w:rsidRDefault="00CA2D87" w:rsidP="00DD7A80">
            <w:pPr>
              <w:tabs>
                <w:tab w:val="left" w:pos="2257"/>
              </w:tabs>
              <w:spacing w:line="259" w:lineRule="auto"/>
            </w:pPr>
            <w:r>
              <w:t>Order Schedule 8</w:t>
            </w:r>
          </w:p>
          <w:p w14:paraId="117AD3C7" w14:textId="77777777" w:rsidR="00CA2D87" w:rsidRDefault="00CA2D87" w:rsidP="00DD7A80">
            <w:pPr>
              <w:tabs>
                <w:tab w:val="left" w:pos="2257"/>
              </w:tabs>
              <w:spacing w:line="259" w:lineRule="auto"/>
            </w:pPr>
            <w:r w:rsidRPr="00676850">
              <w:t>(Business Continuity and Disaster Recovery)</w:t>
            </w:r>
          </w:p>
        </w:tc>
        <w:tc>
          <w:tcPr>
            <w:tcW w:w="1519" w:type="dxa"/>
          </w:tcPr>
          <w:p w14:paraId="301B4665" w14:textId="77777777" w:rsidR="00CA2D87" w:rsidRDefault="00CA2D87" w:rsidP="00DD7A80">
            <w:pPr>
              <w:tabs>
                <w:tab w:val="left" w:pos="2257"/>
              </w:tabs>
              <w:spacing w:line="259" w:lineRule="auto"/>
            </w:pPr>
            <w:r>
              <w:t>No</w:t>
            </w:r>
          </w:p>
        </w:tc>
        <w:tc>
          <w:tcPr>
            <w:tcW w:w="9894" w:type="dxa"/>
          </w:tcPr>
          <w:p w14:paraId="21686703" w14:textId="77777777" w:rsidR="00CA2D87" w:rsidRDefault="00CA2D87" w:rsidP="00DD7A80">
            <w:pPr>
              <w:tabs>
                <w:tab w:val="left" w:pos="2257"/>
              </w:tabs>
              <w:spacing w:line="259" w:lineRule="auto"/>
            </w:pPr>
          </w:p>
        </w:tc>
      </w:tr>
      <w:tr w:rsidR="00CA2D87" w14:paraId="13B338FF" w14:textId="77777777" w:rsidTr="00DD7A80">
        <w:tc>
          <w:tcPr>
            <w:tcW w:w="2616" w:type="dxa"/>
          </w:tcPr>
          <w:p w14:paraId="12D25376" w14:textId="77777777" w:rsidR="00CA2D87" w:rsidRDefault="00CA2D87" w:rsidP="00DD7A80">
            <w:pPr>
              <w:tabs>
                <w:tab w:val="left" w:pos="2257"/>
              </w:tabs>
              <w:spacing w:line="259" w:lineRule="auto"/>
            </w:pPr>
            <w:r w:rsidRPr="00170ABF">
              <w:lastRenderedPageBreak/>
              <w:t>Order Schedule 10</w:t>
            </w:r>
          </w:p>
          <w:p w14:paraId="29D88EBD" w14:textId="77777777" w:rsidR="00CA2D87" w:rsidRDefault="00CA2D87" w:rsidP="00DD7A80">
            <w:pPr>
              <w:tabs>
                <w:tab w:val="left" w:pos="2257"/>
              </w:tabs>
              <w:spacing w:line="259" w:lineRule="auto"/>
            </w:pPr>
            <w:r w:rsidRPr="00170ABF">
              <w:t>(Exit Management)</w:t>
            </w:r>
          </w:p>
        </w:tc>
        <w:tc>
          <w:tcPr>
            <w:tcW w:w="1519" w:type="dxa"/>
          </w:tcPr>
          <w:p w14:paraId="73E8BD54" w14:textId="77777777" w:rsidR="00CA2D87" w:rsidRDefault="00CA2D87" w:rsidP="00DD7A80">
            <w:pPr>
              <w:tabs>
                <w:tab w:val="left" w:pos="2257"/>
              </w:tabs>
              <w:spacing w:line="259" w:lineRule="auto"/>
            </w:pPr>
            <w:r>
              <w:t>Yes</w:t>
            </w:r>
          </w:p>
        </w:tc>
        <w:tc>
          <w:tcPr>
            <w:tcW w:w="9894" w:type="dxa"/>
          </w:tcPr>
          <w:p w14:paraId="42B42318" w14:textId="77777777" w:rsidR="00CA2D87" w:rsidRPr="00676850" w:rsidRDefault="00CA2D87" w:rsidP="00DD7A80">
            <w:pPr>
              <w:tabs>
                <w:tab w:val="left" w:pos="2257"/>
              </w:tabs>
              <w:spacing w:line="259" w:lineRule="auto"/>
            </w:pPr>
            <w:r>
              <w:t>Paragraph 1, T</w:t>
            </w:r>
            <w:r w:rsidRPr="00656B65">
              <w:rPr>
                <w:szCs w:val="24"/>
              </w:rPr>
              <w:t xml:space="preserve">he Supplier must provide </w:t>
            </w:r>
            <w:r>
              <w:rPr>
                <w:szCs w:val="24"/>
              </w:rPr>
              <w:t xml:space="preserve">for the Buyer’s Approval </w:t>
            </w:r>
            <w:r w:rsidRPr="00656B65">
              <w:rPr>
                <w:szCs w:val="24"/>
              </w:rPr>
              <w:t xml:space="preserve">an exit plan which ensures continuity of service and </w:t>
            </w:r>
            <w:r>
              <w:rPr>
                <w:szCs w:val="24"/>
              </w:rPr>
              <w:t xml:space="preserve">which </w:t>
            </w:r>
            <w:r w:rsidRPr="00656B65">
              <w:rPr>
                <w:szCs w:val="24"/>
              </w:rPr>
              <w:t>the Supplier will follow</w:t>
            </w:r>
            <w:r>
              <w:rPr>
                <w:szCs w:val="24"/>
              </w:rPr>
              <w:t xml:space="preserve"> at the end of the Order Contract within 6 months of contract start date.</w:t>
            </w:r>
          </w:p>
        </w:tc>
      </w:tr>
      <w:tr w:rsidR="00CA2D87" w14:paraId="11FB0DDF" w14:textId="77777777" w:rsidTr="00DD7A80">
        <w:tc>
          <w:tcPr>
            <w:tcW w:w="2616" w:type="dxa"/>
          </w:tcPr>
          <w:p w14:paraId="5D9E49FA" w14:textId="77777777" w:rsidR="00CA2D87" w:rsidRDefault="00CA2D87" w:rsidP="00DD7A80">
            <w:pPr>
              <w:tabs>
                <w:tab w:val="left" w:pos="2257"/>
              </w:tabs>
              <w:spacing w:line="259" w:lineRule="auto"/>
            </w:pPr>
            <w:r w:rsidRPr="00170ABF">
              <w:t>Order Schedule 13</w:t>
            </w:r>
          </w:p>
          <w:p w14:paraId="1C88F6A1" w14:textId="77777777" w:rsidR="00CA2D87" w:rsidRDefault="00CA2D87" w:rsidP="00DD7A80">
            <w:pPr>
              <w:tabs>
                <w:tab w:val="left" w:pos="2257"/>
              </w:tabs>
              <w:spacing w:line="259" w:lineRule="auto"/>
            </w:pPr>
            <w:r w:rsidRPr="00170ABF">
              <w:t>(Implementation Plan and Testing)</w:t>
            </w:r>
          </w:p>
        </w:tc>
        <w:tc>
          <w:tcPr>
            <w:tcW w:w="1519" w:type="dxa"/>
          </w:tcPr>
          <w:p w14:paraId="4D6A4D2A" w14:textId="77777777" w:rsidR="00CA2D87" w:rsidRDefault="00CA2D87" w:rsidP="00DD7A80">
            <w:pPr>
              <w:tabs>
                <w:tab w:val="left" w:pos="2257"/>
              </w:tabs>
              <w:spacing w:line="259" w:lineRule="auto"/>
            </w:pPr>
            <w:r>
              <w:t>Yes</w:t>
            </w:r>
          </w:p>
        </w:tc>
        <w:tc>
          <w:tcPr>
            <w:tcW w:w="9894" w:type="dxa"/>
          </w:tcPr>
          <w:p w14:paraId="021F1376" w14:textId="77777777" w:rsidR="00CA2D87" w:rsidRDefault="00CA2D87" w:rsidP="00DD7A80">
            <w:pPr>
              <w:tabs>
                <w:tab w:val="left" w:pos="2257"/>
              </w:tabs>
              <w:spacing w:line="259" w:lineRule="auto"/>
            </w:pPr>
            <w:bookmarkStart w:id="1" w:name="_Hlk44936386"/>
            <w:r>
              <w:t>The number of days’ notice applicable to Part A, paragraph 1.1 is 21 days.</w:t>
            </w:r>
          </w:p>
          <w:p w14:paraId="7D3A491D" w14:textId="77777777" w:rsidR="00CA2D87" w:rsidRDefault="00CA2D87" w:rsidP="00DD7A80">
            <w:pPr>
              <w:tabs>
                <w:tab w:val="left" w:pos="2257"/>
              </w:tabs>
              <w:spacing w:line="259" w:lineRule="auto"/>
            </w:pPr>
          </w:p>
          <w:p w14:paraId="4013E708" w14:textId="77777777" w:rsidR="00CA2D87" w:rsidRDefault="00CA2D87" w:rsidP="00DD7A80">
            <w:pPr>
              <w:tabs>
                <w:tab w:val="left" w:pos="2257"/>
              </w:tabs>
              <w:spacing w:line="259" w:lineRule="auto"/>
            </w:pPr>
            <w:r w:rsidRPr="00634EEC">
              <w:t xml:space="preserve">Part A, paragraph </w:t>
            </w:r>
            <w:r>
              <w:t>4 (Delay Payments)</w:t>
            </w:r>
            <w:r w:rsidRPr="00634EEC">
              <w:t xml:space="preserve"> </w:t>
            </w:r>
            <w:r>
              <w:t>does not apply to the Order Contract.</w:t>
            </w:r>
          </w:p>
          <w:p w14:paraId="5692F44C" w14:textId="77777777" w:rsidR="00CA2D87" w:rsidRDefault="00CA2D87" w:rsidP="00DD7A80">
            <w:pPr>
              <w:tabs>
                <w:tab w:val="left" w:pos="2257"/>
              </w:tabs>
              <w:spacing w:line="259" w:lineRule="auto"/>
            </w:pPr>
          </w:p>
          <w:bookmarkEnd w:id="1"/>
          <w:p w14:paraId="5EB2F202" w14:textId="77777777" w:rsidR="00CA2D87" w:rsidRPr="00676850" w:rsidRDefault="00CA2D87" w:rsidP="00DD7A80">
            <w:pPr>
              <w:tabs>
                <w:tab w:val="left" w:pos="2257"/>
              </w:tabs>
              <w:spacing w:line="259" w:lineRule="auto"/>
            </w:pPr>
          </w:p>
        </w:tc>
      </w:tr>
      <w:tr w:rsidR="00CA2D87" w14:paraId="48215E9C" w14:textId="77777777" w:rsidTr="00DD7A80">
        <w:tc>
          <w:tcPr>
            <w:tcW w:w="2616" w:type="dxa"/>
          </w:tcPr>
          <w:p w14:paraId="674FE100" w14:textId="77777777" w:rsidR="00CA2D87" w:rsidRDefault="00CA2D87" w:rsidP="00DD7A80">
            <w:pPr>
              <w:tabs>
                <w:tab w:val="left" w:pos="2257"/>
              </w:tabs>
              <w:spacing w:line="259" w:lineRule="auto"/>
            </w:pPr>
            <w:r w:rsidRPr="00405063">
              <w:t>Order</w:t>
            </w:r>
            <w:r>
              <w:t xml:space="preserve"> Schedule 14</w:t>
            </w:r>
          </w:p>
          <w:p w14:paraId="7E77B7A7" w14:textId="77777777" w:rsidR="00CA2D87" w:rsidRDefault="00CA2D87" w:rsidP="00DD7A80">
            <w:pPr>
              <w:tabs>
                <w:tab w:val="left" w:pos="2257"/>
              </w:tabs>
              <w:spacing w:line="259" w:lineRule="auto"/>
            </w:pPr>
            <w:r w:rsidRPr="00405063">
              <w:t>(Service Levels)</w:t>
            </w:r>
          </w:p>
        </w:tc>
        <w:tc>
          <w:tcPr>
            <w:tcW w:w="1519" w:type="dxa"/>
          </w:tcPr>
          <w:p w14:paraId="51CD8F22" w14:textId="77777777" w:rsidR="00CA2D87" w:rsidRDefault="00CA2D87" w:rsidP="00DD7A80">
            <w:pPr>
              <w:tabs>
                <w:tab w:val="left" w:pos="2257"/>
              </w:tabs>
              <w:spacing w:line="259" w:lineRule="auto"/>
            </w:pPr>
            <w:r>
              <w:t>No</w:t>
            </w:r>
          </w:p>
        </w:tc>
        <w:tc>
          <w:tcPr>
            <w:tcW w:w="9894" w:type="dxa"/>
          </w:tcPr>
          <w:p w14:paraId="55F8E2CB" w14:textId="77777777" w:rsidR="00CA2D87" w:rsidRDefault="00CA2D87" w:rsidP="00DD7A80">
            <w:pPr>
              <w:tabs>
                <w:tab w:val="left" w:pos="2257"/>
              </w:tabs>
              <w:spacing w:line="259" w:lineRule="auto"/>
            </w:pPr>
          </w:p>
        </w:tc>
      </w:tr>
      <w:tr w:rsidR="00CA2D87" w14:paraId="0736353E" w14:textId="77777777" w:rsidTr="00DD7A80">
        <w:tc>
          <w:tcPr>
            <w:tcW w:w="2616" w:type="dxa"/>
          </w:tcPr>
          <w:p w14:paraId="433770D8" w14:textId="77777777" w:rsidR="00CA2D87" w:rsidRDefault="00CA2D87" w:rsidP="00DD7A80">
            <w:pPr>
              <w:tabs>
                <w:tab w:val="left" w:pos="2257"/>
              </w:tabs>
              <w:spacing w:line="259" w:lineRule="auto"/>
            </w:pPr>
            <w:bookmarkStart w:id="2" w:name="_Hlk44936649"/>
            <w:r>
              <w:t>Order Schedule 15</w:t>
            </w:r>
          </w:p>
          <w:bookmarkEnd w:id="2"/>
          <w:p w14:paraId="40F0F712" w14:textId="77777777" w:rsidR="00CA2D87" w:rsidRPr="00405063" w:rsidRDefault="00CA2D87" w:rsidP="00DD7A80">
            <w:pPr>
              <w:tabs>
                <w:tab w:val="left" w:pos="2257"/>
              </w:tabs>
              <w:spacing w:line="259" w:lineRule="auto"/>
            </w:pPr>
            <w:r w:rsidRPr="00405063">
              <w:t>(Order Contract Management)</w:t>
            </w:r>
          </w:p>
        </w:tc>
        <w:tc>
          <w:tcPr>
            <w:tcW w:w="1519" w:type="dxa"/>
          </w:tcPr>
          <w:p w14:paraId="774336E4" w14:textId="77777777" w:rsidR="00CA2D87" w:rsidRDefault="00CA2D87" w:rsidP="00DD7A80">
            <w:pPr>
              <w:tabs>
                <w:tab w:val="left" w:pos="2257"/>
              </w:tabs>
              <w:spacing w:line="259" w:lineRule="auto"/>
            </w:pPr>
            <w:r>
              <w:t>Yes</w:t>
            </w:r>
          </w:p>
        </w:tc>
        <w:tc>
          <w:tcPr>
            <w:tcW w:w="9894" w:type="dxa"/>
          </w:tcPr>
          <w:p w14:paraId="689DC25C" w14:textId="77777777" w:rsidR="00CA2D87" w:rsidRDefault="00CA2D87" w:rsidP="00DD7A80">
            <w:pPr>
              <w:tabs>
                <w:tab w:val="left" w:pos="2257"/>
              </w:tabs>
              <w:spacing w:line="259" w:lineRule="auto"/>
            </w:pPr>
            <w:bookmarkStart w:id="3" w:name="_Hlk44936680"/>
            <w:r>
              <w:t xml:space="preserve">Paragraph 5 (Role of the Operational Board) </w:t>
            </w:r>
            <w:bookmarkEnd w:id="3"/>
            <w:r>
              <w:t>does not apply to the Order Contract.</w:t>
            </w:r>
          </w:p>
        </w:tc>
      </w:tr>
      <w:tr w:rsidR="00F42967" w14:paraId="073C54B1" w14:textId="77777777" w:rsidTr="00DD7A80">
        <w:tc>
          <w:tcPr>
            <w:tcW w:w="2616" w:type="dxa"/>
          </w:tcPr>
          <w:p w14:paraId="4284A782" w14:textId="27876E61" w:rsidR="00F42967" w:rsidRDefault="00F42967" w:rsidP="00F42967">
            <w:pPr>
              <w:tabs>
                <w:tab w:val="left" w:pos="2257"/>
              </w:tabs>
              <w:spacing w:line="259" w:lineRule="auto"/>
            </w:pPr>
            <w:r>
              <w:t>Order Schedule 16 (Security)</w:t>
            </w:r>
          </w:p>
        </w:tc>
        <w:tc>
          <w:tcPr>
            <w:tcW w:w="1519" w:type="dxa"/>
          </w:tcPr>
          <w:p w14:paraId="761AFDBD" w14:textId="11A246CC" w:rsidR="00F42967" w:rsidRDefault="00F42967" w:rsidP="00F42967">
            <w:pPr>
              <w:tabs>
                <w:tab w:val="left" w:pos="2257"/>
              </w:tabs>
              <w:spacing w:line="259" w:lineRule="auto"/>
            </w:pPr>
            <w:r>
              <w:t xml:space="preserve">Yes </w:t>
            </w:r>
          </w:p>
        </w:tc>
        <w:tc>
          <w:tcPr>
            <w:tcW w:w="9894" w:type="dxa"/>
          </w:tcPr>
          <w:p w14:paraId="1982C57F" w14:textId="77777777" w:rsidR="00F42967" w:rsidRDefault="00F42967" w:rsidP="00F42967">
            <w:pPr>
              <w:tabs>
                <w:tab w:val="left" w:pos="2257"/>
              </w:tabs>
              <w:spacing w:line="259" w:lineRule="auto"/>
            </w:pPr>
            <w:r>
              <w:t>Only the following part apply to the Order Contract:</w:t>
            </w:r>
          </w:p>
          <w:p w14:paraId="048541DC" w14:textId="48DF5441" w:rsidR="00F42967" w:rsidRDefault="00F42967" w:rsidP="00F42967">
            <w:pPr>
              <w:tabs>
                <w:tab w:val="left" w:pos="2257"/>
              </w:tabs>
              <w:spacing w:line="259" w:lineRule="auto"/>
            </w:pPr>
            <w:r>
              <w:t>Option 2</w:t>
            </w:r>
          </w:p>
        </w:tc>
      </w:tr>
      <w:tr w:rsidR="00CA2D87" w14:paraId="2E4FE218" w14:textId="77777777" w:rsidTr="00DD7A80">
        <w:tc>
          <w:tcPr>
            <w:tcW w:w="2616" w:type="dxa"/>
          </w:tcPr>
          <w:p w14:paraId="45A53BA1" w14:textId="77777777" w:rsidR="00CA2D87" w:rsidRDefault="00CA2D87" w:rsidP="00DD7A80">
            <w:pPr>
              <w:tabs>
                <w:tab w:val="left" w:pos="2257"/>
              </w:tabs>
              <w:spacing w:line="259" w:lineRule="auto"/>
            </w:pPr>
            <w:r>
              <w:t>Order Schedule 17</w:t>
            </w:r>
          </w:p>
          <w:p w14:paraId="6EED5A7D" w14:textId="77777777" w:rsidR="00CA2D87" w:rsidRDefault="00CA2D87" w:rsidP="00DD7A80">
            <w:pPr>
              <w:tabs>
                <w:tab w:val="left" w:pos="2257"/>
              </w:tabs>
              <w:spacing w:line="259" w:lineRule="auto"/>
            </w:pPr>
            <w:r w:rsidRPr="00C620EF">
              <w:t>(MOD Terms)</w:t>
            </w:r>
          </w:p>
        </w:tc>
        <w:tc>
          <w:tcPr>
            <w:tcW w:w="1519" w:type="dxa"/>
          </w:tcPr>
          <w:p w14:paraId="22B566CC" w14:textId="77777777" w:rsidR="00CA2D87" w:rsidRDefault="00CA2D87" w:rsidP="00DD7A80">
            <w:pPr>
              <w:tabs>
                <w:tab w:val="left" w:pos="2257"/>
              </w:tabs>
              <w:spacing w:line="259" w:lineRule="auto"/>
            </w:pPr>
            <w:r>
              <w:t>No</w:t>
            </w:r>
          </w:p>
        </w:tc>
        <w:tc>
          <w:tcPr>
            <w:tcW w:w="9894" w:type="dxa"/>
          </w:tcPr>
          <w:p w14:paraId="24355D7A" w14:textId="77777777" w:rsidR="00CA2D87" w:rsidRDefault="00CA2D87" w:rsidP="00DD7A80">
            <w:pPr>
              <w:tabs>
                <w:tab w:val="left" w:pos="2257"/>
              </w:tabs>
              <w:spacing w:line="259" w:lineRule="auto"/>
            </w:pPr>
          </w:p>
        </w:tc>
      </w:tr>
      <w:tr w:rsidR="00CA2D87" w14:paraId="74932648" w14:textId="77777777" w:rsidTr="00DD7A80">
        <w:tc>
          <w:tcPr>
            <w:tcW w:w="2616" w:type="dxa"/>
          </w:tcPr>
          <w:p w14:paraId="49A18537" w14:textId="77777777" w:rsidR="00CA2D87" w:rsidRDefault="00CA2D87" w:rsidP="00DD7A80">
            <w:pPr>
              <w:tabs>
                <w:tab w:val="left" w:pos="2257"/>
              </w:tabs>
              <w:spacing w:line="259" w:lineRule="auto"/>
            </w:pPr>
            <w:r>
              <w:t>Order Schedule 18</w:t>
            </w:r>
          </w:p>
          <w:p w14:paraId="5480684B" w14:textId="77777777" w:rsidR="00CA2D87" w:rsidRDefault="00CA2D87" w:rsidP="00DD7A80">
            <w:pPr>
              <w:tabs>
                <w:tab w:val="left" w:pos="2257"/>
              </w:tabs>
              <w:spacing w:line="259" w:lineRule="auto"/>
            </w:pPr>
            <w:r w:rsidRPr="00C620EF">
              <w:t>(Background Checks)</w:t>
            </w:r>
          </w:p>
        </w:tc>
        <w:tc>
          <w:tcPr>
            <w:tcW w:w="1519" w:type="dxa"/>
          </w:tcPr>
          <w:p w14:paraId="5D2DF2DD" w14:textId="77777777" w:rsidR="00CA2D87" w:rsidRDefault="00CA2D87" w:rsidP="00DD7A80">
            <w:pPr>
              <w:tabs>
                <w:tab w:val="left" w:pos="2257"/>
              </w:tabs>
              <w:spacing w:line="259" w:lineRule="auto"/>
            </w:pPr>
            <w:r>
              <w:t>Yes</w:t>
            </w:r>
          </w:p>
        </w:tc>
        <w:tc>
          <w:tcPr>
            <w:tcW w:w="9894" w:type="dxa"/>
          </w:tcPr>
          <w:p w14:paraId="46CAFE86" w14:textId="77777777" w:rsidR="00CA2D87" w:rsidRDefault="00CA2D87" w:rsidP="00DD7A80">
            <w:pPr>
              <w:tabs>
                <w:tab w:val="left" w:pos="2257"/>
              </w:tabs>
              <w:spacing w:line="259" w:lineRule="auto"/>
            </w:pPr>
            <w:r>
              <w:t>SC clearance required</w:t>
            </w:r>
          </w:p>
        </w:tc>
      </w:tr>
      <w:tr w:rsidR="00CA2D87" w14:paraId="1FBB57A7" w14:textId="77777777" w:rsidTr="00DD7A80">
        <w:tc>
          <w:tcPr>
            <w:tcW w:w="2616" w:type="dxa"/>
          </w:tcPr>
          <w:p w14:paraId="4C307C8F" w14:textId="77777777" w:rsidR="00CA2D87" w:rsidRDefault="00CA2D87" w:rsidP="00DD7A80">
            <w:pPr>
              <w:tabs>
                <w:tab w:val="left" w:pos="2257"/>
              </w:tabs>
              <w:spacing w:line="259" w:lineRule="auto"/>
            </w:pPr>
            <w:r w:rsidRPr="00A52D9C">
              <w:t>Order Schedul</w:t>
            </w:r>
            <w:r>
              <w:t>e 19</w:t>
            </w:r>
          </w:p>
          <w:p w14:paraId="7B276312" w14:textId="77777777" w:rsidR="00CA2D87" w:rsidRDefault="00CA2D87" w:rsidP="00DD7A80">
            <w:pPr>
              <w:tabs>
                <w:tab w:val="left" w:pos="2257"/>
              </w:tabs>
              <w:spacing w:line="259" w:lineRule="auto"/>
            </w:pPr>
            <w:r w:rsidRPr="00A52D9C">
              <w:t>(Scottish Law)</w:t>
            </w:r>
          </w:p>
        </w:tc>
        <w:tc>
          <w:tcPr>
            <w:tcW w:w="1519" w:type="dxa"/>
          </w:tcPr>
          <w:p w14:paraId="3110A3AC" w14:textId="77777777" w:rsidR="00CA2D87" w:rsidRDefault="00CA2D87" w:rsidP="00DD7A80">
            <w:pPr>
              <w:tabs>
                <w:tab w:val="left" w:pos="2257"/>
              </w:tabs>
              <w:spacing w:line="259" w:lineRule="auto"/>
            </w:pPr>
            <w:r>
              <w:t>No</w:t>
            </w:r>
          </w:p>
        </w:tc>
        <w:tc>
          <w:tcPr>
            <w:tcW w:w="9894" w:type="dxa"/>
          </w:tcPr>
          <w:p w14:paraId="6663DA52" w14:textId="77777777" w:rsidR="00CA2D87" w:rsidRDefault="00CA2D87" w:rsidP="00DD7A80">
            <w:pPr>
              <w:tabs>
                <w:tab w:val="left" w:pos="2257"/>
              </w:tabs>
              <w:spacing w:line="259" w:lineRule="auto"/>
            </w:pPr>
          </w:p>
        </w:tc>
      </w:tr>
      <w:tr w:rsidR="00CA2D87" w14:paraId="07E38588" w14:textId="77777777" w:rsidTr="00DD7A80">
        <w:tc>
          <w:tcPr>
            <w:tcW w:w="2616" w:type="dxa"/>
          </w:tcPr>
          <w:p w14:paraId="711E6FAA" w14:textId="77777777" w:rsidR="00CA2D87" w:rsidRDefault="00CA2D87" w:rsidP="00DD7A80">
            <w:pPr>
              <w:tabs>
                <w:tab w:val="left" w:pos="2257"/>
              </w:tabs>
              <w:spacing w:line="259" w:lineRule="auto"/>
            </w:pPr>
            <w:r w:rsidRPr="00A52D9C">
              <w:t>Order Schedule 20</w:t>
            </w:r>
          </w:p>
          <w:p w14:paraId="37AED055" w14:textId="77777777" w:rsidR="00CA2D87" w:rsidRDefault="00CA2D87" w:rsidP="00DD7A80">
            <w:pPr>
              <w:tabs>
                <w:tab w:val="left" w:pos="2257"/>
              </w:tabs>
              <w:spacing w:line="259" w:lineRule="auto"/>
            </w:pPr>
            <w:r w:rsidRPr="00A52D9C">
              <w:t>(Order Specification)</w:t>
            </w:r>
          </w:p>
        </w:tc>
        <w:tc>
          <w:tcPr>
            <w:tcW w:w="1519" w:type="dxa"/>
          </w:tcPr>
          <w:p w14:paraId="487B2538" w14:textId="7014EA62" w:rsidR="00CA2D87" w:rsidRDefault="00B620E4" w:rsidP="00DD7A80">
            <w:pPr>
              <w:tabs>
                <w:tab w:val="left" w:pos="2257"/>
              </w:tabs>
              <w:spacing w:line="259" w:lineRule="auto"/>
            </w:pPr>
            <w:r>
              <w:t>Yes</w:t>
            </w:r>
          </w:p>
        </w:tc>
        <w:tc>
          <w:tcPr>
            <w:tcW w:w="9894" w:type="dxa"/>
          </w:tcPr>
          <w:p w14:paraId="374FB51A" w14:textId="6C7DF39A" w:rsidR="00CA2D87" w:rsidRPr="00984A97" w:rsidRDefault="00CA2D87" w:rsidP="00DD7A80">
            <w:pPr>
              <w:tabs>
                <w:tab w:val="left" w:pos="2257"/>
              </w:tabs>
              <w:spacing w:line="259" w:lineRule="auto"/>
              <w:rPr>
                <w:b/>
              </w:rPr>
            </w:pPr>
            <w:r>
              <w:t xml:space="preserve">The specification applicable to the Deliverables is provided at </w:t>
            </w:r>
            <w:r w:rsidR="00E84CF7">
              <w:t>P_842 ITHC and Pen</w:t>
            </w:r>
            <w:r w:rsidR="007C776E">
              <w:t>etration Testing</w:t>
            </w:r>
          </w:p>
        </w:tc>
      </w:tr>
      <w:tr w:rsidR="00CA2D87" w14:paraId="43C3A00A" w14:textId="77777777" w:rsidTr="00DD7A80">
        <w:tc>
          <w:tcPr>
            <w:tcW w:w="2616" w:type="dxa"/>
          </w:tcPr>
          <w:p w14:paraId="3E867924" w14:textId="77777777" w:rsidR="00CA2D87" w:rsidRDefault="00CA2D87" w:rsidP="00DD7A80">
            <w:pPr>
              <w:tabs>
                <w:tab w:val="left" w:pos="2257"/>
              </w:tabs>
              <w:spacing w:line="259" w:lineRule="auto"/>
            </w:pPr>
            <w:r>
              <w:t>Order Schedule 21</w:t>
            </w:r>
          </w:p>
          <w:p w14:paraId="47E21F89" w14:textId="77777777" w:rsidR="00CA2D87" w:rsidRPr="00A52D9C" w:rsidRDefault="00CA2D87" w:rsidP="00DD7A80">
            <w:pPr>
              <w:tabs>
                <w:tab w:val="left" w:pos="2257"/>
              </w:tabs>
              <w:spacing w:line="259" w:lineRule="auto"/>
            </w:pPr>
            <w:r w:rsidRPr="008D33C1">
              <w:t>(Northern Ireland Law)</w:t>
            </w:r>
          </w:p>
        </w:tc>
        <w:tc>
          <w:tcPr>
            <w:tcW w:w="1519" w:type="dxa"/>
          </w:tcPr>
          <w:p w14:paraId="48E0B338" w14:textId="77777777" w:rsidR="00CA2D87" w:rsidRDefault="00CA2D87" w:rsidP="00DD7A80">
            <w:pPr>
              <w:tabs>
                <w:tab w:val="left" w:pos="2257"/>
              </w:tabs>
              <w:spacing w:line="259" w:lineRule="auto"/>
              <w:ind w:left="0" w:firstLine="0"/>
            </w:pPr>
            <w:r>
              <w:t>Yes</w:t>
            </w:r>
          </w:p>
        </w:tc>
        <w:tc>
          <w:tcPr>
            <w:tcW w:w="9894" w:type="dxa"/>
          </w:tcPr>
          <w:p w14:paraId="6F484D1F" w14:textId="77777777" w:rsidR="00CA2D87" w:rsidRDefault="00CA2D87" w:rsidP="00DD7A80">
            <w:pPr>
              <w:tabs>
                <w:tab w:val="left" w:pos="2257"/>
              </w:tabs>
              <w:spacing w:line="259" w:lineRule="auto"/>
            </w:pPr>
          </w:p>
        </w:tc>
      </w:tr>
      <w:tr w:rsidR="00CA2D87" w14:paraId="1E1A8A36" w14:textId="77777777" w:rsidTr="00DD7A80">
        <w:tc>
          <w:tcPr>
            <w:tcW w:w="2616" w:type="dxa"/>
          </w:tcPr>
          <w:p w14:paraId="42DF6A30" w14:textId="77777777" w:rsidR="00CA2D87" w:rsidRDefault="00CA2D87" w:rsidP="00DD7A80">
            <w:pPr>
              <w:tabs>
                <w:tab w:val="left" w:pos="2257"/>
              </w:tabs>
              <w:spacing w:line="259" w:lineRule="auto"/>
            </w:pPr>
            <w:r>
              <w:t>Order Schedule</w:t>
            </w:r>
            <w:bookmarkStart w:id="4" w:name="_Hlk44936736"/>
            <w:r>
              <w:t xml:space="preserve"> 22</w:t>
            </w:r>
          </w:p>
          <w:p w14:paraId="0FF98304" w14:textId="77777777" w:rsidR="00CA2D87" w:rsidRDefault="00CA2D87" w:rsidP="00DD7A80">
            <w:pPr>
              <w:tabs>
                <w:tab w:val="left" w:pos="2257"/>
              </w:tabs>
              <w:spacing w:line="259" w:lineRule="auto"/>
            </w:pPr>
            <w:r>
              <w:t>(</w:t>
            </w:r>
            <w:r w:rsidRPr="008D33C1">
              <w:t>Secret Matters</w:t>
            </w:r>
            <w:r>
              <w:t>)</w:t>
            </w:r>
            <w:bookmarkEnd w:id="4"/>
          </w:p>
        </w:tc>
        <w:tc>
          <w:tcPr>
            <w:tcW w:w="1519" w:type="dxa"/>
          </w:tcPr>
          <w:p w14:paraId="7223E02E" w14:textId="77777777" w:rsidR="00CA2D87" w:rsidRDefault="00CA2D87" w:rsidP="00DD7A80">
            <w:pPr>
              <w:tabs>
                <w:tab w:val="left" w:pos="2257"/>
              </w:tabs>
              <w:spacing w:line="259" w:lineRule="auto"/>
            </w:pPr>
            <w:r>
              <w:t>No</w:t>
            </w:r>
          </w:p>
        </w:tc>
        <w:tc>
          <w:tcPr>
            <w:tcW w:w="9894" w:type="dxa"/>
          </w:tcPr>
          <w:p w14:paraId="655C3999" w14:textId="77777777" w:rsidR="00CA2D87" w:rsidRDefault="00CA2D87" w:rsidP="00DD7A80">
            <w:pPr>
              <w:tabs>
                <w:tab w:val="left" w:pos="2257"/>
              </w:tabs>
              <w:spacing w:line="259" w:lineRule="auto"/>
            </w:pPr>
          </w:p>
        </w:tc>
      </w:tr>
      <w:tr w:rsidR="00CA2D87" w14:paraId="246EF5AB" w14:textId="77777777" w:rsidTr="00DD7A80">
        <w:tc>
          <w:tcPr>
            <w:tcW w:w="2616" w:type="dxa"/>
          </w:tcPr>
          <w:p w14:paraId="7B34F51B" w14:textId="77777777" w:rsidR="00CA2D87" w:rsidRDefault="00CA2D87" w:rsidP="00DD7A80">
            <w:pPr>
              <w:tabs>
                <w:tab w:val="left" w:pos="2257"/>
              </w:tabs>
              <w:spacing w:line="259" w:lineRule="auto"/>
            </w:pPr>
            <w:r>
              <w:lastRenderedPageBreak/>
              <w:t>Order Schedule 23</w:t>
            </w:r>
          </w:p>
          <w:p w14:paraId="39AC158E" w14:textId="77777777" w:rsidR="00CA2D87" w:rsidRDefault="00CA2D87" w:rsidP="00DD7A80">
            <w:pPr>
              <w:tabs>
                <w:tab w:val="left" w:pos="2257"/>
              </w:tabs>
              <w:spacing w:line="259" w:lineRule="auto"/>
            </w:pPr>
            <w:r>
              <w:t>(</w:t>
            </w:r>
            <w:r w:rsidRPr="008D33C1">
              <w:t>Collaboration Agreement</w:t>
            </w:r>
            <w:r>
              <w:t>)</w:t>
            </w:r>
          </w:p>
        </w:tc>
        <w:tc>
          <w:tcPr>
            <w:tcW w:w="1519" w:type="dxa"/>
          </w:tcPr>
          <w:p w14:paraId="19C3AF19" w14:textId="77777777" w:rsidR="00CA2D87" w:rsidRDefault="00CA2D87" w:rsidP="00DD7A80">
            <w:pPr>
              <w:tabs>
                <w:tab w:val="left" w:pos="2257"/>
              </w:tabs>
              <w:spacing w:line="259" w:lineRule="auto"/>
            </w:pPr>
            <w:r>
              <w:t>No</w:t>
            </w:r>
          </w:p>
        </w:tc>
        <w:tc>
          <w:tcPr>
            <w:tcW w:w="9894" w:type="dxa"/>
          </w:tcPr>
          <w:p w14:paraId="032102A4" w14:textId="77777777" w:rsidR="00CA2D87" w:rsidRDefault="00CA2D87" w:rsidP="00DD7A80">
            <w:pPr>
              <w:tabs>
                <w:tab w:val="left" w:pos="2257"/>
              </w:tabs>
              <w:spacing w:line="259" w:lineRule="auto"/>
            </w:pPr>
          </w:p>
        </w:tc>
      </w:tr>
      <w:tr w:rsidR="00CA2D87" w14:paraId="5A398B4E" w14:textId="77777777" w:rsidTr="00DD7A80">
        <w:tc>
          <w:tcPr>
            <w:tcW w:w="2616" w:type="dxa"/>
          </w:tcPr>
          <w:p w14:paraId="4FD35B6B" w14:textId="77777777" w:rsidR="00CA2D87" w:rsidRDefault="00CA2D87" w:rsidP="00DD7A80">
            <w:pPr>
              <w:tabs>
                <w:tab w:val="left" w:pos="2257"/>
              </w:tabs>
              <w:spacing w:line="259" w:lineRule="auto"/>
            </w:pPr>
            <w:r w:rsidRPr="00A92E91">
              <w:t>Joint Schedul</w:t>
            </w:r>
            <w:r>
              <w:t>e 1</w:t>
            </w:r>
          </w:p>
          <w:p w14:paraId="7A66EE7C" w14:textId="77777777" w:rsidR="00CA2D87" w:rsidRDefault="00CA2D87" w:rsidP="00DD7A80">
            <w:pPr>
              <w:tabs>
                <w:tab w:val="left" w:pos="2257"/>
              </w:tabs>
              <w:spacing w:line="259" w:lineRule="auto"/>
            </w:pPr>
            <w:r w:rsidRPr="00A92E91">
              <w:t>(Definitions)</w:t>
            </w:r>
          </w:p>
        </w:tc>
        <w:tc>
          <w:tcPr>
            <w:tcW w:w="1519" w:type="dxa"/>
          </w:tcPr>
          <w:p w14:paraId="59D80A59" w14:textId="77777777" w:rsidR="00CA2D87" w:rsidRDefault="00CA2D87" w:rsidP="00DD7A80">
            <w:pPr>
              <w:tabs>
                <w:tab w:val="left" w:pos="2257"/>
              </w:tabs>
              <w:spacing w:line="259" w:lineRule="auto"/>
            </w:pPr>
            <w:r>
              <w:t>Yes</w:t>
            </w:r>
          </w:p>
        </w:tc>
        <w:tc>
          <w:tcPr>
            <w:tcW w:w="9894" w:type="dxa"/>
          </w:tcPr>
          <w:p w14:paraId="5011E98C" w14:textId="77777777" w:rsidR="00CA2D87" w:rsidRDefault="00CA2D87" w:rsidP="00DD7A80">
            <w:pPr>
              <w:tabs>
                <w:tab w:val="left" w:pos="2257"/>
              </w:tabs>
              <w:spacing w:line="259" w:lineRule="auto"/>
            </w:pPr>
          </w:p>
        </w:tc>
      </w:tr>
      <w:tr w:rsidR="00CA2D87" w14:paraId="3A7A7EBC" w14:textId="77777777" w:rsidTr="00DD7A80">
        <w:tc>
          <w:tcPr>
            <w:tcW w:w="2616" w:type="dxa"/>
          </w:tcPr>
          <w:p w14:paraId="6CA21B4E" w14:textId="77777777" w:rsidR="00CA2D87" w:rsidRDefault="00CA2D87" w:rsidP="00DD7A80">
            <w:pPr>
              <w:tabs>
                <w:tab w:val="left" w:pos="2257"/>
              </w:tabs>
              <w:spacing w:line="259" w:lineRule="auto"/>
            </w:pPr>
            <w:r w:rsidRPr="00A92E91">
              <w:t>Joint Schedule 2</w:t>
            </w:r>
          </w:p>
          <w:p w14:paraId="21FE75BA" w14:textId="77777777" w:rsidR="00CA2D87" w:rsidRPr="00A92E91" w:rsidRDefault="00CA2D87" w:rsidP="00DD7A80">
            <w:pPr>
              <w:tabs>
                <w:tab w:val="left" w:pos="2257"/>
              </w:tabs>
              <w:spacing w:line="259" w:lineRule="auto"/>
            </w:pPr>
            <w:r w:rsidRPr="00A92E91">
              <w:t>(Variation Form)</w:t>
            </w:r>
          </w:p>
        </w:tc>
        <w:tc>
          <w:tcPr>
            <w:tcW w:w="1519" w:type="dxa"/>
          </w:tcPr>
          <w:p w14:paraId="39F713BF" w14:textId="77777777" w:rsidR="00CA2D87" w:rsidRDefault="00CA2D87" w:rsidP="00DD7A80">
            <w:pPr>
              <w:tabs>
                <w:tab w:val="left" w:pos="2257"/>
              </w:tabs>
              <w:spacing w:line="259" w:lineRule="auto"/>
            </w:pPr>
            <w:r>
              <w:t>Yes</w:t>
            </w:r>
          </w:p>
        </w:tc>
        <w:tc>
          <w:tcPr>
            <w:tcW w:w="9894" w:type="dxa"/>
          </w:tcPr>
          <w:p w14:paraId="56BD628C" w14:textId="77777777" w:rsidR="00CA2D87" w:rsidRDefault="00CA2D87" w:rsidP="00DD7A80">
            <w:pPr>
              <w:tabs>
                <w:tab w:val="left" w:pos="2257"/>
              </w:tabs>
              <w:spacing w:line="259" w:lineRule="auto"/>
            </w:pPr>
          </w:p>
        </w:tc>
      </w:tr>
      <w:tr w:rsidR="00CA2D87" w14:paraId="2025D2B3" w14:textId="77777777" w:rsidTr="00DD7A80">
        <w:tc>
          <w:tcPr>
            <w:tcW w:w="2616" w:type="dxa"/>
          </w:tcPr>
          <w:p w14:paraId="085CBF07" w14:textId="77777777" w:rsidR="00CA2D87" w:rsidRDefault="00CA2D87" w:rsidP="00DD7A80">
            <w:pPr>
              <w:tabs>
                <w:tab w:val="left" w:pos="2257"/>
              </w:tabs>
              <w:spacing w:line="259" w:lineRule="auto"/>
            </w:pPr>
            <w:r>
              <w:t>Joint Schedule 3</w:t>
            </w:r>
          </w:p>
          <w:p w14:paraId="69192304" w14:textId="77777777" w:rsidR="00CA2D87" w:rsidRPr="00A92E91" w:rsidRDefault="00CA2D87" w:rsidP="00DD7A80">
            <w:pPr>
              <w:tabs>
                <w:tab w:val="left" w:pos="2257"/>
              </w:tabs>
              <w:spacing w:line="259" w:lineRule="auto"/>
            </w:pPr>
            <w:r w:rsidRPr="00A92E91">
              <w:t>(Insurance Requirements)</w:t>
            </w:r>
          </w:p>
        </w:tc>
        <w:tc>
          <w:tcPr>
            <w:tcW w:w="1519" w:type="dxa"/>
          </w:tcPr>
          <w:p w14:paraId="0461487E" w14:textId="77777777" w:rsidR="00CA2D87" w:rsidRDefault="00CA2D87" w:rsidP="00DD7A80">
            <w:pPr>
              <w:tabs>
                <w:tab w:val="left" w:pos="2257"/>
              </w:tabs>
              <w:spacing w:line="259" w:lineRule="auto"/>
            </w:pPr>
            <w:r>
              <w:t>Yes</w:t>
            </w:r>
          </w:p>
        </w:tc>
        <w:tc>
          <w:tcPr>
            <w:tcW w:w="9894" w:type="dxa"/>
          </w:tcPr>
          <w:p w14:paraId="2326BCCD" w14:textId="77777777" w:rsidR="00CA2D87" w:rsidRDefault="00CA2D87" w:rsidP="00DD7A80">
            <w:pPr>
              <w:tabs>
                <w:tab w:val="left" w:pos="2257"/>
              </w:tabs>
              <w:spacing w:line="259" w:lineRule="auto"/>
            </w:pPr>
          </w:p>
        </w:tc>
      </w:tr>
      <w:tr w:rsidR="00CA2D87" w14:paraId="04230293" w14:textId="77777777" w:rsidTr="00DD7A80">
        <w:tc>
          <w:tcPr>
            <w:tcW w:w="2616" w:type="dxa"/>
          </w:tcPr>
          <w:p w14:paraId="6610E8C7" w14:textId="77777777" w:rsidR="00CA2D87" w:rsidRDefault="00CA2D87" w:rsidP="00DD7A80">
            <w:pPr>
              <w:tabs>
                <w:tab w:val="left" w:pos="2257"/>
              </w:tabs>
              <w:spacing w:line="259" w:lineRule="auto"/>
            </w:pPr>
            <w:bookmarkStart w:id="5" w:name="_Hlk44936812"/>
            <w:r>
              <w:t>Joint Schedule 4</w:t>
            </w:r>
          </w:p>
          <w:p w14:paraId="31BF0CA2" w14:textId="77777777" w:rsidR="00CA2D87" w:rsidRDefault="00CA2D87" w:rsidP="00DD7A80">
            <w:pPr>
              <w:tabs>
                <w:tab w:val="left" w:pos="2257"/>
              </w:tabs>
              <w:spacing w:line="259" w:lineRule="auto"/>
            </w:pPr>
            <w:r w:rsidRPr="00A92E91">
              <w:t>(Commercially Sensitive Information)</w:t>
            </w:r>
            <w:bookmarkEnd w:id="5"/>
          </w:p>
        </w:tc>
        <w:tc>
          <w:tcPr>
            <w:tcW w:w="1519" w:type="dxa"/>
          </w:tcPr>
          <w:p w14:paraId="095483BD" w14:textId="77777777" w:rsidR="00CA2D87" w:rsidRDefault="00CA2D87" w:rsidP="00DD7A80">
            <w:pPr>
              <w:tabs>
                <w:tab w:val="left" w:pos="2257"/>
              </w:tabs>
              <w:spacing w:line="259" w:lineRule="auto"/>
            </w:pPr>
            <w:r>
              <w:t>Yes</w:t>
            </w:r>
          </w:p>
        </w:tc>
        <w:tc>
          <w:tcPr>
            <w:tcW w:w="9894" w:type="dxa"/>
          </w:tcPr>
          <w:p w14:paraId="0A4E97D2" w14:textId="77777777" w:rsidR="00CA2D87" w:rsidRDefault="00CA2D87" w:rsidP="00DD7A80">
            <w:pPr>
              <w:tabs>
                <w:tab w:val="left" w:pos="2257"/>
              </w:tabs>
              <w:spacing w:line="259" w:lineRule="auto"/>
            </w:pPr>
          </w:p>
        </w:tc>
      </w:tr>
      <w:tr w:rsidR="00CA2D87" w14:paraId="04102749" w14:textId="77777777" w:rsidTr="00DD7A80">
        <w:tc>
          <w:tcPr>
            <w:tcW w:w="2616" w:type="dxa"/>
          </w:tcPr>
          <w:p w14:paraId="4E26661E" w14:textId="77777777" w:rsidR="00CA2D87" w:rsidRDefault="00CA2D87" w:rsidP="00DD7A80">
            <w:pPr>
              <w:tabs>
                <w:tab w:val="left" w:pos="2257"/>
              </w:tabs>
              <w:spacing w:line="259" w:lineRule="auto"/>
            </w:pPr>
            <w:r w:rsidRPr="00A92E91">
              <w:t>Joint Schedule 5</w:t>
            </w:r>
          </w:p>
          <w:p w14:paraId="322866E3" w14:textId="77777777" w:rsidR="00CA2D87" w:rsidRDefault="00CA2D87" w:rsidP="00DD7A80">
            <w:pPr>
              <w:tabs>
                <w:tab w:val="left" w:pos="2257"/>
              </w:tabs>
              <w:spacing w:line="259" w:lineRule="auto"/>
            </w:pPr>
            <w:r w:rsidRPr="00A92E91">
              <w:t>(Corporate Social Responsibility)</w:t>
            </w:r>
          </w:p>
        </w:tc>
        <w:tc>
          <w:tcPr>
            <w:tcW w:w="1519" w:type="dxa"/>
          </w:tcPr>
          <w:p w14:paraId="52FFF213" w14:textId="77777777" w:rsidR="00CA2D87" w:rsidRDefault="00CA2D87" w:rsidP="00DD7A80">
            <w:pPr>
              <w:tabs>
                <w:tab w:val="left" w:pos="2257"/>
              </w:tabs>
              <w:spacing w:line="259" w:lineRule="auto"/>
            </w:pPr>
            <w:r>
              <w:t>Yes</w:t>
            </w:r>
          </w:p>
        </w:tc>
        <w:tc>
          <w:tcPr>
            <w:tcW w:w="9894" w:type="dxa"/>
          </w:tcPr>
          <w:p w14:paraId="3FF6940D" w14:textId="77777777" w:rsidR="00CA2D87" w:rsidRPr="009D5738" w:rsidRDefault="00CA2D87" w:rsidP="00DD7A80">
            <w:pPr>
              <w:rPr>
                <w:rFonts w:eastAsia="PMingLiU"/>
                <w:szCs w:val="24"/>
              </w:rPr>
            </w:pPr>
            <w:r w:rsidRPr="009D5738">
              <w:t xml:space="preserve">In </w:t>
            </w:r>
            <w:r w:rsidRPr="009D5738">
              <w:rPr>
                <w:szCs w:val="24"/>
              </w:rPr>
              <w:t>addition to the existing obligations set out within DPS Joint Schedule 5 (Corporate Social Responsibility), the Supplier shall comply with the following Social Value obligations:</w:t>
            </w:r>
          </w:p>
          <w:p w14:paraId="719A85B2" w14:textId="77777777" w:rsidR="00CA2D87" w:rsidRPr="009D5738" w:rsidRDefault="00CA2D87" w:rsidP="00CA2D87">
            <w:pPr>
              <w:pStyle w:val="ListParagraph"/>
              <w:numPr>
                <w:ilvl w:val="1"/>
                <w:numId w:val="10"/>
              </w:numPr>
              <w:jc w:val="left"/>
              <w:rPr>
                <w:rFonts w:ascii="Arial" w:hAnsi="Arial" w:cs="Arial"/>
                <w:sz w:val="24"/>
                <w:szCs w:val="24"/>
              </w:rPr>
            </w:pPr>
            <w:r w:rsidRPr="009D5738">
              <w:rPr>
                <w:rFonts w:ascii="Arial" w:hAnsi="Arial" w:cs="Arial"/>
                <w:sz w:val="24"/>
                <w:szCs w:val="24"/>
              </w:rPr>
              <w:t>The Supplier shall comply with the provisions of the Social Value Legislation in providing the Services, including social and wider economic impacts.</w:t>
            </w:r>
          </w:p>
          <w:p w14:paraId="5007E8BC" w14:textId="77777777" w:rsidR="00CA2D87" w:rsidRPr="009D5738" w:rsidRDefault="00CA2D87" w:rsidP="00CA2D87">
            <w:pPr>
              <w:pStyle w:val="ListParagraph"/>
              <w:numPr>
                <w:ilvl w:val="1"/>
                <w:numId w:val="10"/>
              </w:numPr>
              <w:jc w:val="left"/>
              <w:rPr>
                <w:rFonts w:ascii="Arial" w:hAnsi="Arial" w:cs="Arial"/>
                <w:sz w:val="24"/>
                <w:szCs w:val="24"/>
              </w:rPr>
            </w:pPr>
            <w:r w:rsidRPr="009D5738">
              <w:rPr>
                <w:rFonts w:ascii="Arial" w:hAnsi="Arial" w:cs="Arial"/>
                <w:sz w:val="24"/>
                <w:szCs w:val="24"/>
              </w:rPr>
              <w:t>The Supplier shall develop and invest in skills development and apprenticeships to build a more skilled and productive workforce and reduce the risks of supply constraints and increased labour cost inflations.</w:t>
            </w:r>
          </w:p>
          <w:p w14:paraId="5A7863DD" w14:textId="77777777" w:rsidR="00CA2D87" w:rsidRPr="009D5738" w:rsidRDefault="00CA2D87" w:rsidP="00CA2D87">
            <w:pPr>
              <w:pStyle w:val="ListParagraph"/>
              <w:numPr>
                <w:ilvl w:val="1"/>
                <w:numId w:val="10"/>
              </w:numPr>
              <w:jc w:val="left"/>
              <w:rPr>
                <w:rFonts w:ascii="Arial" w:hAnsi="Arial" w:cs="Arial"/>
                <w:sz w:val="24"/>
                <w:szCs w:val="24"/>
              </w:rPr>
            </w:pPr>
            <w:r w:rsidRPr="009D5738">
              <w:rPr>
                <w:rFonts w:ascii="Arial" w:hAnsi="Arial" w:cs="Arial"/>
                <w:sz w:val="24"/>
                <w:szCs w:val="24"/>
              </w:rPr>
              <w:t>The Supplier shall develop a supply chain management tracking system to ensure performance of the Contract, including prompt payment or membership of the UK Prompt Payment Code (or equivalent schemes in other countries).</w:t>
            </w:r>
          </w:p>
          <w:p w14:paraId="579C00E2" w14:textId="77777777" w:rsidR="00CA2D87" w:rsidRPr="009D5738" w:rsidRDefault="00CA2D87" w:rsidP="00CA2D87">
            <w:pPr>
              <w:pStyle w:val="ListParagraph"/>
              <w:numPr>
                <w:ilvl w:val="1"/>
                <w:numId w:val="10"/>
              </w:numPr>
              <w:jc w:val="left"/>
              <w:rPr>
                <w:rFonts w:ascii="Arial" w:hAnsi="Arial" w:cs="Arial"/>
                <w:sz w:val="24"/>
                <w:szCs w:val="24"/>
              </w:rPr>
            </w:pPr>
            <w:r w:rsidRPr="009D5738">
              <w:rPr>
                <w:rFonts w:ascii="Arial" w:hAnsi="Arial" w:cs="Arial"/>
                <w:sz w:val="24"/>
                <w:szCs w:val="24"/>
              </w:rPr>
              <w:t>The Supplier shall develop and implement initiatives to support staff wellbeing, including physical and mental health.</w:t>
            </w:r>
          </w:p>
          <w:p w14:paraId="16DAB1A6" w14:textId="77777777" w:rsidR="00CA2D87" w:rsidRDefault="00CA2D87" w:rsidP="00DD7A80">
            <w:pPr>
              <w:tabs>
                <w:tab w:val="left" w:pos="2257"/>
              </w:tabs>
              <w:spacing w:line="259" w:lineRule="auto"/>
            </w:pPr>
          </w:p>
          <w:p w14:paraId="5EDDF516" w14:textId="77777777" w:rsidR="00CA2D87" w:rsidRDefault="00CA2D87" w:rsidP="00DD7A80">
            <w:pPr>
              <w:tabs>
                <w:tab w:val="left" w:pos="2257"/>
              </w:tabs>
              <w:spacing w:line="259" w:lineRule="auto"/>
            </w:pPr>
            <w:r w:rsidRPr="005951A1">
              <w:t>In addition to reporting the Supplier’s performance against the Buyer’s Needs, the Progress Reports and Progress Meetings shall include the Supplier’s progress against meeting the provisions of DPS Joint Schedule 5 (Corporate Social Responsibility).</w:t>
            </w:r>
          </w:p>
        </w:tc>
      </w:tr>
      <w:tr w:rsidR="00CA2D87" w14:paraId="17464F87" w14:textId="77777777" w:rsidTr="00DD7A80">
        <w:tc>
          <w:tcPr>
            <w:tcW w:w="2616" w:type="dxa"/>
          </w:tcPr>
          <w:p w14:paraId="7ABFCA46" w14:textId="77777777" w:rsidR="00CA2D87" w:rsidRDefault="00CA2D87" w:rsidP="00DD7A80">
            <w:pPr>
              <w:tabs>
                <w:tab w:val="left" w:pos="2257"/>
              </w:tabs>
              <w:spacing w:line="259" w:lineRule="auto"/>
            </w:pPr>
            <w:r>
              <w:lastRenderedPageBreak/>
              <w:t>Joint Schedule 6</w:t>
            </w:r>
          </w:p>
          <w:p w14:paraId="2ABFC675" w14:textId="77777777" w:rsidR="00CA2D87" w:rsidRPr="00A92E91" w:rsidRDefault="00CA2D87" w:rsidP="00DD7A80">
            <w:pPr>
              <w:tabs>
                <w:tab w:val="left" w:pos="2257"/>
              </w:tabs>
              <w:spacing w:line="259" w:lineRule="auto"/>
            </w:pPr>
            <w:r w:rsidRPr="00A92E91">
              <w:t>(Key Subcontractors)</w:t>
            </w:r>
          </w:p>
        </w:tc>
        <w:tc>
          <w:tcPr>
            <w:tcW w:w="1519" w:type="dxa"/>
          </w:tcPr>
          <w:p w14:paraId="1A2D470E" w14:textId="77777777" w:rsidR="00CA2D87" w:rsidRDefault="00CA2D87" w:rsidP="00DD7A80">
            <w:pPr>
              <w:tabs>
                <w:tab w:val="left" w:pos="2257"/>
              </w:tabs>
              <w:spacing w:line="259" w:lineRule="auto"/>
            </w:pPr>
            <w:r>
              <w:t>Yes</w:t>
            </w:r>
          </w:p>
        </w:tc>
        <w:tc>
          <w:tcPr>
            <w:tcW w:w="9894" w:type="dxa"/>
          </w:tcPr>
          <w:p w14:paraId="560BA1AD" w14:textId="77777777" w:rsidR="00CA2D87" w:rsidRDefault="00CA2D87" w:rsidP="00DD7A80">
            <w:pPr>
              <w:tabs>
                <w:tab w:val="left" w:pos="2257"/>
              </w:tabs>
              <w:spacing w:line="259" w:lineRule="auto"/>
            </w:pPr>
          </w:p>
        </w:tc>
      </w:tr>
      <w:tr w:rsidR="00CA2D87" w14:paraId="522473EC" w14:textId="77777777" w:rsidTr="00DD7A80">
        <w:tc>
          <w:tcPr>
            <w:tcW w:w="2616" w:type="dxa"/>
          </w:tcPr>
          <w:p w14:paraId="7F65B42C" w14:textId="77777777" w:rsidR="00CA2D87" w:rsidRDefault="00CA2D87" w:rsidP="00DD7A80">
            <w:pPr>
              <w:tabs>
                <w:tab w:val="left" w:pos="2257"/>
              </w:tabs>
              <w:spacing w:line="259" w:lineRule="auto"/>
            </w:pPr>
            <w:r w:rsidRPr="00A92E91">
              <w:t>Joint Schedule 7</w:t>
            </w:r>
          </w:p>
          <w:p w14:paraId="7BBDFCC8" w14:textId="77777777" w:rsidR="00CA2D87" w:rsidRDefault="00CA2D87" w:rsidP="00DD7A80">
            <w:pPr>
              <w:tabs>
                <w:tab w:val="left" w:pos="2257"/>
              </w:tabs>
              <w:spacing w:line="259" w:lineRule="auto"/>
            </w:pPr>
            <w:r w:rsidRPr="00A92E91">
              <w:t>(Financial Difficulties)</w:t>
            </w:r>
          </w:p>
        </w:tc>
        <w:tc>
          <w:tcPr>
            <w:tcW w:w="1519" w:type="dxa"/>
          </w:tcPr>
          <w:p w14:paraId="42978E26" w14:textId="77777777" w:rsidR="00CA2D87" w:rsidRDefault="00CA2D87" w:rsidP="00DD7A80">
            <w:pPr>
              <w:tabs>
                <w:tab w:val="left" w:pos="2257"/>
              </w:tabs>
              <w:spacing w:line="259" w:lineRule="auto"/>
            </w:pPr>
            <w:r>
              <w:t>Yes</w:t>
            </w:r>
          </w:p>
        </w:tc>
        <w:tc>
          <w:tcPr>
            <w:tcW w:w="9894" w:type="dxa"/>
          </w:tcPr>
          <w:p w14:paraId="4B352DA2" w14:textId="77777777" w:rsidR="00CA2D87" w:rsidRDefault="00CA2D87" w:rsidP="00DD7A80">
            <w:pPr>
              <w:tabs>
                <w:tab w:val="left" w:pos="2257"/>
              </w:tabs>
              <w:spacing w:line="259" w:lineRule="auto"/>
            </w:pPr>
          </w:p>
        </w:tc>
      </w:tr>
      <w:tr w:rsidR="00CA2D87" w14:paraId="130A7A13" w14:textId="77777777" w:rsidTr="00DD7A80">
        <w:tc>
          <w:tcPr>
            <w:tcW w:w="2616" w:type="dxa"/>
          </w:tcPr>
          <w:p w14:paraId="5B7FF6EE" w14:textId="77777777" w:rsidR="00CA2D87" w:rsidRDefault="00CA2D87" w:rsidP="00DD7A80">
            <w:pPr>
              <w:tabs>
                <w:tab w:val="left" w:pos="2257"/>
              </w:tabs>
              <w:spacing w:line="259" w:lineRule="auto"/>
            </w:pPr>
            <w:r>
              <w:t>Joint Schedule 8</w:t>
            </w:r>
          </w:p>
          <w:p w14:paraId="5730EC44" w14:textId="77777777" w:rsidR="00CA2D87" w:rsidRPr="00A92E91" w:rsidRDefault="00CA2D87" w:rsidP="00DD7A80">
            <w:pPr>
              <w:tabs>
                <w:tab w:val="left" w:pos="2257"/>
              </w:tabs>
              <w:spacing w:line="259" w:lineRule="auto"/>
            </w:pPr>
            <w:r w:rsidRPr="00B60C61">
              <w:t>(Guarantee)</w:t>
            </w:r>
          </w:p>
        </w:tc>
        <w:tc>
          <w:tcPr>
            <w:tcW w:w="1519" w:type="dxa"/>
          </w:tcPr>
          <w:p w14:paraId="0AE4C473" w14:textId="77777777" w:rsidR="00CA2D87" w:rsidRDefault="00CA2D87" w:rsidP="00DD7A80">
            <w:pPr>
              <w:tabs>
                <w:tab w:val="left" w:pos="2257"/>
              </w:tabs>
              <w:spacing w:line="259" w:lineRule="auto"/>
            </w:pPr>
            <w:r>
              <w:t>No</w:t>
            </w:r>
          </w:p>
        </w:tc>
        <w:tc>
          <w:tcPr>
            <w:tcW w:w="9894" w:type="dxa"/>
          </w:tcPr>
          <w:p w14:paraId="055117CB" w14:textId="77777777" w:rsidR="00CA2D87" w:rsidRDefault="00CA2D87" w:rsidP="00DD7A80">
            <w:pPr>
              <w:tabs>
                <w:tab w:val="left" w:pos="2257"/>
              </w:tabs>
              <w:spacing w:line="259" w:lineRule="auto"/>
            </w:pPr>
          </w:p>
        </w:tc>
      </w:tr>
      <w:tr w:rsidR="00CA2D87" w14:paraId="2AC831B4" w14:textId="77777777" w:rsidTr="00DD7A80">
        <w:tc>
          <w:tcPr>
            <w:tcW w:w="2616" w:type="dxa"/>
          </w:tcPr>
          <w:p w14:paraId="13F9EEA4" w14:textId="77777777" w:rsidR="00CA2D87" w:rsidRDefault="00CA2D87" w:rsidP="00DD7A80">
            <w:pPr>
              <w:tabs>
                <w:tab w:val="left" w:pos="2257"/>
              </w:tabs>
              <w:spacing w:line="259" w:lineRule="auto"/>
            </w:pPr>
            <w:r w:rsidRPr="00B60C61">
              <w:t>Joint Schedule 9</w:t>
            </w:r>
          </w:p>
          <w:p w14:paraId="7644C4D8" w14:textId="77777777" w:rsidR="00CA2D87" w:rsidRDefault="00CA2D87" w:rsidP="00DD7A80">
            <w:pPr>
              <w:tabs>
                <w:tab w:val="left" w:pos="2257"/>
              </w:tabs>
              <w:spacing w:line="259" w:lineRule="auto"/>
            </w:pPr>
            <w:r w:rsidRPr="00B60C61">
              <w:t>(Minimum Standards of Reliability)</w:t>
            </w:r>
          </w:p>
        </w:tc>
        <w:tc>
          <w:tcPr>
            <w:tcW w:w="1519" w:type="dxa"/>
          </w:tcPr>
          <w:p w14:paraId="4740864F" w14:textId="77777777" w:rsidR="00CA2D87" w:rsidRDefault="00CA2D87" w:rsidP="00DD7A80">
            <w:pPr>
              <w:tabs>
                <w:tab w:val="left" w:pos="2257"/>
              </w:tabs>
              <w:spacing w:line="259" w:lineRule="auto"/>
            </w:pPr>
            <w:r>
              <w:t>Yes</w:t>
            </w:r>
          </w:p>
        </w:tc>
        <w:tc>
          <w:tcPr>
            <w:tcW w:w="9894" w:type="dxa"/>
          </w:tcPr>
          <w:p w14:paraId="116D57A6" w14:textId="77777777" w:rsidR="00CA2D87" w:rsidRDefault="00CA2D87" w:rsidP="00DD7A80">
            <w:pPr>
              <w:tabs>
                <w:tab w:val="left" w:pos="2257"/>
              </w:tabs>
              <w:spacing w:line="259" w:lineRule="auto"/>
            </w:pPr>
          </w:p>
        </w:tc>
      </w:tr>
      <w:tr w:rsidR="00CA2D87" w14:paraId="168E5584" w14:textId="77777777" w:rsidTr="00DD7A80">
        <w:tc>
          <w:tcPr>
            <w:tcW w:w="2616" w:type="dxa"/>
          </w:tcPr>
          <w:p w14:paraId="5D279B48" w14:textId="77777777" w:rsidR="00CA2D87" w:rsidRDefault="00CA2D87" w:rsidP="00DD7A80">
            <w:pPr>
              <w:tabs>
                <w:tab w:val="left" w:pos="2257"/>
              </w:tabs>
              <w:spacing w:line="259" w:lineRule="auto"/>
            </w:pPr>
            <w:r>
              <w:t>Joint Schedule 10</w:t>
            </w:r>
          </w:p>
          <w:p w14:paraId="537D11A4" w14:textId="77777777" w:rsidR="00CA2D87" w:rsidRPr="00B60C61" w:rsidRDefault="00CA2D87" w:rsidP="00DD7A80">
            <w:pPr>
              <w:tabs>
                <w:tab w:val="left" w:pos="2257"/>
              </w:tabs>
              <w:spacing w:line="259" w:lineRule="auto"/>
            </w:pPr>
            <w:r w:rsidRPr="00653256">
              <w:t>(Rectification Plan)</w:t>
            </w:r>
          </w:p>
        </w:tc>
        <w:tc>
          <w:tcPr>
            <w:tcW w:w="1519" w:type="dxa"/>
          </w:tcPr>
          <w:p w14:paraId="001A9D6B" w14:textId="77777777" w:rsidR="00CA2D87" w:rsidRDefault="00CA2D87" w:rsidP="00DD7A80">
            <w:pPr>
              <w:tabs>
                <w:tab w:val="left" w:pos="2257"/>
              </w:tabs>
              <w:spacing w:line="259" w:lineRule="auto"/>
            </w:pPr>
            <w:r>
              <w:t>Yes</w:t>
            </w:r>
          </w:p>
        </w:tc>
        <w:tc>
          <w:tcPr>
            <w:tcW w:w="9894" w:type="dxa"/>
          </w:tcPr>
          <w:p w14:paraId="1815C75F" w14:textId="77777777" w:rsidR="00CA2D87" w:rsidRDefault="00CA2D87" w:rsidP="00DD7A80">
            <w:pPr>
              <w:tabs>
                <w:tab w:val="left" w:pos="2257"/>
              </w:tabs>
              <w:spacing w:line="259" w:lineRule="auto"/>
            </w:pPr>
          </w:p>
        </w:tc>
      </w:tr>
      <w:tr w:rsidR="00CA2D87" w14:paraId="25361D7B" w14:textId="77777777" w:rsidTr="00DD7A80">
        <w:tc>
          <w:tcPr>
            <w:tcW w:w="2616" w:type="dxa"/>
          </w:tcPr>
          <w:p w14:paraId="6D736E2A" w14:textId="77777777" w:rsidR="00CA2D87" w:rsidRDefault="00CA2D87" w:rsidP="00DD7A80">
            <w:pPr>
              <w:tabs>
                <w:tab w:val="left" w:pos="2257"/>
              </w:tabs>
              <w:spacing w:line="259" w:lineRule="auto"/>
            </w:pPr>
            <w:bookmarkStart w:id="6" w:name="_Hlk44937764"/>
            <w:r>
              <w:t>Joint Schedule 11</w:t>
            </w:r>
          </w:p>
          <w:p w14:paraId="00564305" w14:textId="77777777" w:rsidR="00CA2D87" w:rsidRDefault="00CA2D87" w:rsidP="00DD7A80">
            <w:pPr>
              <w:tabs>
                <w:tab w:val="left" w:pos="2257"/>
              </w:tabs>
              <w:spacing w:line="259" w:lineRule="auto"/>
            </w:pPr>
            <w:r w:rsidRPr="00EF79EA">
              <w:t>(Processing Data)</w:t>
            </w:r>
            <w:bookmarkEnd w:id="6"/>
          </w:p>
        </w:tc>
        <w:tc>
          <w:tcPr>
            <w:tcW w:w="1519" w:type="dxa"/>
          </w:tcPr>
          <w:p w14:paraId="0855C2F4" w14:textId="77777777" w:rsidR="00CA2D87" w:rsidRDefault="00CA2D87" w:rsidP="00DD7A80">
            <w:pPr>
              <w:tabs>
                <w:tab w:val="left" w:pos="2257"/>
              </w:tabs>
              <w:spacing w:line="259" w:lineRule="auto"/>
            </w:pPr>
            <w:r>
              <w:t>Yes</w:t>
            </w:r>
          </w:p>
        </w:tc>
        <w:tc>
          <w:tcPr>
            <w:tcW w:w="9894" w:type="dxa"/>
          </w:tcPr>
          <w:p w14:paraId="5D24BD98" w14:textId="77777777" w:rsidR="00CA2D87" w:rsidRDefault="00CA2D87" w:rsidP="00DD7A80">
            <w:pPr>
              <w:tabs>
                <w:tab w:val="left" w:pos="2257"/>
              </w:tabs>
              <w:spacing w:line="259" w:lineRule="auto"/>
            </w:pPr>
            <w:r>
              <w:t>Annex 1 is populated with the following:</w:t>
            </w:r>
          </w:p>
          <w:p w14:paraId="658A45DA" w14:textId="77777777" w:rsidR="00CA2D87" w:rsidRDefault="00CA2D87" w:rsidP="00DD7A80">
            <w:pPr>
              <w:tabs>
                <w:tab w:val="left" w:pos="2257"/>
              </w:tabs>
              <w:spacing w:line="259" w:lineRule="auto"/>
            </w:pPr>
          </w:p>
          <w:p w14:paraId="04A69E5B" w14:textId="77777777" w:rsidR="00CA2D87" w:rsidRDefault="00CA2D87" w:rsidP="00DD7A80">
            <w:pPr>
              <w:tabs>
                <w:tab w:val="left" w:pos="2257"/>
              </w:tabs>
              <w:spacing w:line="259" w:lineRule="auto"/>
            </w:pPr>
            <w:r>
              <w:t>1.1. The contact details for the Buyer’s Data Protection Officer are:</w:t>
            </w:r>
          </w:p>
          <w:p w14:paraId="34C09957" w14:textId="0E9DFC81" w:rsidR="00156E5B" w:rsidRPr="007A35BA" w:rsidRDefault="00CA2D87" w:rsidP="00156E5B">
            <w:pPr>
              <w:ind w:left="-5"/>
              <w:rPr>
                <w:color w:val="FF0000"/>
              </w:rPr>
            </w:pPr>
            <w:r>
              <w:t>Email:</w:t>
            </w:r>
            <w:r w:rsidR="00156E5B" w:rsidRPr="007A35BA">
              <w:rPr>
                <w:color w:val="FF0000"/>
              </w:rPr>
              <w:t xml:space="preserve"> </w:t>
            </w:r>
            <w:r w:rsidR="00156E5B" w:rsidRPr="007A35BA">
              <w:rPr>
                <w:color w:val="FF0000"/>
              </w:rPr>
              <w:t>REDACTED TEXT under FOIA Section 40, Personal Information</w:t>
            </w:r>
          </w:p>
          <w:p w14:paraId="0715BA97" w14:textId="5BC779F1" w:rsidR="00CA2D87" w:rsidRDefault="00CA2D87" w:rsidP="00DD7A80">
            <w:pPr>
              <w:tabs>
                <w:tab w:val="left" w:pos="2257"/>
              </w:tabs>
              <w:spacing w:line="259" w:lineRule="auto"/>
            </w:pPr>
          </w:p>
          <w:p w14:paraId="67A3E8CD" w14:textId="77777777" w:rsidR="00CA2D87" w:rsidRDefault="00CA2D87" w:rsidP="00DD7A80">
            <w:pPr>
              <w:tabs>
                <w:tab w:val="left" w:pos="2257"/>
              </w:tabs>
              <w:spacing w:line="259" w:lineRule="auto"/>
            </w:pPr>
          </w:p>
          <w:p w14:paraId="1626F849" w14:textId="77777777" w:rsidR="00CA2D87" w:rsidRDefault="00CA2D87" w:rsidP="00DD7A80">
            <w:pPr>
              <w:tabs>
                <w:tab w:val="left" w:pos="2257"/>
              </w:tabs>
              <w:spacing w:line="259" w:lineRule="auto"/>
            </w:pPr>
            <w:r>
              <w:t>1.2. The contact details for the Supplier’s Data Protection Officer are:</w:t>
            </w:r>
          </w:p>
          <w:p w14:paraId="1570DFEC" w14:textId="77777777" w:rsidR="00156E5B" w:rsidRPr="007A35BA" w:rsidRDefault="00CA2D87" w:rsidP="00156E5B">
            <w:pPr>
              <w:ind w:left="-5"/>
              <w:rPr>
                <w:color w:val="FF0000"/>
              </w:rPr>
            </w:pPr>
            <w:r>
              <w:t xml:space="preserve">Email:  </w:t>
            </w:r>
            <w:r w:rsidR="00156E5B" w:rsidRPr="007A35BA">
              <w:rPr>
                <w:color w:val="FF0000"/>
              </w:rPr>
              <w:t>REDACTED TEXT under FOIA Section 40, Personal Information</w:t>
            </w:r>
          </w:p>
          <w:p w14:paraId="700FCD00" w14:textId="264B212D" w:rsidR="00CA2D87" w:rsidRDefault="00CA2D87" w:rsidP="00DD7A80">
            <w:pPr>
              <w:tabs>
                <w:tab w:val="left" w:pos="2257"/>
              </w:tabs>
              <w:spacing w:line="259" w:lineRule="auto"/>
            </w:pPr>
          </w:p>
          <w:p w14:paraId="293879F4" w14:textId="77777777" w:rsidR="00CA2D87" w:rsidRDefault="00CA2D87" w:rsidP="00DD7A80">
            <w:pPr>
              <w:tabs>
                <w:tab w:val="left" w:pos="2257"/>
              </w:tabs>
              <w:spacing w:line="259" w:lineRule="auto"/>
            </w:pPr>
          </w:p>
          <w:p w14:paraId="76AB5057" w14:textId="77777777" w:rsidR="00CA2D87" w:rsidRDefault="00CA2D87" w:rsidP="00DD7A80">
            <w:pPr>
              <w:tabs>
                <w:tab w:val="left" w:pos="2257"/>
              </w:tabs>
              <w:spacing w:line="259" w:lineRule="auto"/>
            </w:pPr>
            <w:r>
              <w:t>The template at Annex 1 is populated in accordance with the table set out below.</w:t>
            </w:r>
          </w:p>
        </w:tc>
      </w:tr>
    </w:tbl>
    <w:p w14:paraId="2815C589" w14:textId="77777777" w:rsidR="00CA2D87" w:rsidRDefault="00CA2D87" w:rsidP="00CA2D87">
      <w:pPr>
        <w:tabs>
          <w:tab w:val="left" w:pos="2257"/>
        </w:tabs>
        <w:spacing w:after="0" w:line="259" w:lineRule="auto"/>
      </w:pPr>
    </w:p>
    <w:p w14:paraId="6647E80B" w14:textId="77777777" w:rsidR="00CA2D87" w:rsidRDefault="00CA2D87" w:rsidP="00CA2D87">
      <w:pPr>
        <w:tabs>
          <w:tab w:val="left" w:pos="2257"/>
        </w:tabs>
        <w:spacing w:after="0" w:line="259" w:lineRule="auto"/>
      </w:pPr>
    </w:p>
    <w:p w14:paraId="6F9DCE93" w14:textId="77777777" w:rsidR="00CA2D87" w:rsidRDefault="00CA2D87" w:rsidP="00CA2D87">
      <w:pPr>
        <w:tabs>
          <w:tab w:val="left" w:pos="2257"/>
        </w:tabs>
        <w:spacing w:after="0" w:line="259" w:lineRule="auto"/>
      </w:pPr>
    </w:p>
    <w:p w14:paraId="140AE2C7" w14:textId="77777777" w:rsidR="00CA2D87" w:rsidRDefault="00CA2D87" w:rsidP="00CA2D87">
      <w:pPr>
        <w:tabs>
          <w:tab w:val="left" w:pos="2257"/>
        </w:tabs>
        <w:spacing w:after="0" w:line="259" w:lineRule="auto"/>
      </w:pPr>
    </w:p>
    <w:p w14:paraId="00AAAC10" w14:textId="77777777" w:rsidR="00CA2D87" w:rsidRDefault="00CA2D87" w:rsidP="00CA2D87">
      <w:pPr>
        <w:tabs>
          <w:tab w:val="left" w:pos="2257"/>
        </w:tabs>
        <w:spacing w:after="0" w:line="259" w:lineRule="auto"/>
      </w:pPr>
    </w:p>
    <w:p w14:paraId="2E978508" w14:textId="77777777" w:rsidR="00CA2D87" w:rsidRDefault="00CA2D87" w:rsidP="00CA2D87">
      <w:pPr>
        <w:tabs>
          <w:tab w:val="left" w:pos="2257"/>
        </w:tabs>
        <w:spacing w:after="0" w:line="259" w:lineRule="auto"/>
      </w:pPr>
    </w:p>
    <w:p w14:paraId="05D745A0" w14:textId="77777777" w:rsidR="00CA2D87" w:rsidRDefault="00CA2D87" w:rsidP="00CA2D87">
      <w:pPr>
        <w:tabs>
          <w:tab w:val="left" w:pos="2257"/>
        </w:tabs>
        <w:spacing w:after="0" w:line="259" w:lineRule="auto"/>
        <w:rPr>
          <w:b/>
        </w:rPr>
      </w:pPr>
      <w:r w:rsidRPr="000F2C2C">
        <w:rPr>
          <w:b/>
        </w:rPr>
        <w:t>Joint Schedule 11 (Processing Data)</w:t>
      </w:r>
    </w:p>
    <w:p w14:paraId="2E96AF34" w14:textId="77777777" w:rsidR="00CA2D87" w:rsidRPr="002013AD" w:rsidRDefault="00CA2D87" w:rsidP="00CA2D87">
      <w:pPr>
        <w:tabs>
          <w:tab w:val="left" w:pos="2257"/>
        </w:tabs>
        <w:spacing w:after="0" w:line="259" w:lineRule="auto"/>
      </w:pPr>
      <w:r>
        <w:lastRenderedPageBreak/>
        <w:t>The table at Annex 1 is populated as follows:</w:t>
      </w:r>
    </w:p>
    <w:tbl>
      <w:tblPr>
        <w:tblStyle w:val="TableGrid1"/>
        <w:tblW w:w="14029" w:type="dxa"/>
        <w:tblLayout w:type="fixed"/>
        <w:tblLook w:val="04A0" w:firstRow="1" w:lastRow="0" w:firstColumn="1" w:lastColumn="0" w:noHBand="0" w:noVBand="1"/>
      </w:tblPr>
      <w:tblGrid>
        <w:gridCol w:w="3397"/>
        <w:gridCol w:w="10632"/>
      </w:tblGrid>
      <w:tr w:rsidR="00CA2D87" w:rsidRPr="00005DEC" w14:paraId="6F32E2E6" w14:textId="77777777" w:rsidTr="00DD7A80">
        <w:trPr>
          <w:trHeight w:val="482"/>
        </w:trPr>
        <w:tc>
          <w:tcPr>
            <w:tcW w:w="3397" w:type="dxa"/>
            <w:shd w:val="clear" w:color="auto" w:fill="DEEAF6" w:themeFill="accent1" w:themeFillTint="33"/>
            <w:vAlign w:val="center"/>
          </w:tcPr>
          <w:p w14:paraId="65CC3631" w14:textId="77777777" w:rsidR="00CA2D87" w:rsidRPr="009D5738" w:rsidRDefault="00CA2D87" w:rsidP="00DD7A80">
            <w:pPr>
              <w:spacing w:after="160" w:line="259" w:lineRule="auto"/>
              <w:jc w:val="center"/>
              <w:rPr>
                <w:rFonts w:eastAsia="Times New Roman"/>
                <w:b/>
                <w:szCs w:val="24"/>
                <w:lang w:eastAsia="en-US"/>
              </w:rPr>
            </w:pPr>
            <w:r w:rsidRPr="009D5738">
              <w:rPr>
                <w:rFonts w:eastAsia="Times New Roman"/>
                <w:b/>
                <w:szCs w:val="24"/>
              </w:rPr>
              <w:t>Description</w:t>
            </w:r>
          </w:p>
        </w:tc>
        <w:tc>
          <w:tcPr>
            <w:tcW w:w="10632" w:type="dxa"/>
            <w:shd w:val="clear" w:color="auto" w:fill="DEEAF6" w:themeFill="accent1" w:themeFillTint="33"/>
            <w:vAlign w:val="center"/>
          </w:tcPr>
          <w:p w14:paraId="6647E541" w14:textId="77777777" w:rsidR="00CA2D87" w:rsidRPr="009D5738" w:rsidRDefault="00CA2D87" w:rsidP="00DD7A80">
            <w:pPr>
              <w:spacing w:after="160" w:line="259" w:lineRule="auto"/>
              <w:jc w:val="center"/>
              <w:rPr>
                <w:rFonts w:eastAsia="Times New Roman"/>
                <w:b/>
                <w:szCs w:val="24"/>
                <w:lang w:eastAsia="en-US"/>
              </w:rPr>
            </w:pPr>
            <w:r w:rsidRPr="009D5738">
              <w:rPr>
                <w:rFonts w:eastAsia="Times New Roman"/>
                <w:b/>
                <w:szCs w:val="24"/>
              </w:rPr>
              <w:t>Details</w:t>
            </w:r>
          </w:p>
        </w:tc>
      </w:tr>
      <w:tr w:rsidR="00CA2D87" w:rsidRPr="00005DEC" w14:paraId="43C83F61" w14:textId="77777777" w:rsidTr="00DD7A80">
        <w:tc>
          <w:tcPr>
            <w:tcW w:w="3397" w:type="dxa"/>
          </w:tcPr>
          <w:p w14:paraId="0E378E2A" w14:textId="77777777" w:rsidR="00CA2D87" w:rsidRPr="009D5738" w:rsidRDefault="00CA2D87" w:rsidP="00DD7A80">
            <w:pPr>
              <w:spacing w:before="80" w:after="80" w:line="259" w:lineRule="auto"/>
              <w:rPr>
                <w:rFonts w:eastAsia="Times New Roman"/>
                <w:szCs w:val="24"/>
              </w:rPr>
            </w:pPr>
            <w:r w:rsidRPr="009D5738">
              <w:rPr>
                <w:rFonts w:eastAsia="Times New Roman"/>
                <w:szCs w:val="24"/>
              </w:rPr>
              <w:t>Identity of Controller for each Category of Personal Data</w:t>
            </w:r>
          </w:p>
        </w:tc>
        <w:tc>
          <w:tcPr>
            <w:tcW w:w="10632" w:type="dxa"/>
          </w:tcPr>
          <w:p w14:paraId="0455976F" w14:textId="77777777" w:rsidR="00CA2D87" w:rsidRPr="009D5738" w:rsidRDefault="00CA2D87" w:rsidP="00DD7A80">
            <w:pPr>
              <w:spacing w:before="80" w:after="80" w:line="259" w:lineRule="auto"/>
              <w:rPr>
                <w:rFonts w:eastAsia="Times New Roman"/>
                <w:szCs w:val="24"/>
              </w:rPr>
            </w:pPr>
            <w:r w:rsidRPr="009D5738">
              <w:rPr>
                <w:rFonts w:eastAsia="Times New Roman"/>
                <w:szCs w:val="24"/>
              </w:rPr>
              <w:t>The Buyer is Controller and the Supplier is Processor.</w:t>
            </w:r>
          </w:p>
          <w:p w14:paraId="629F3D50" w14:textId="77777777" w:rsidR="00CA2D87" w:rsidRPr="009D5738" w:rsidRDefault="00CA2D87" w:rsidP="00DD7A80">
            <w:pPr>
              <w:spacing w:before="80" w:after="80" w:line="259" w:lineRule="auto"/>
              <w:rPr>
                <w:rFonts w:eastAsia="Times New Roman"/>
                <w:szCs w:val="24"/>
              </w:rPr>
            </w:pPr>
          </w:p>
          <w:p w14:paraId="1200048D" w14:textId="77777777" w:rsidR="00CA2D87" w:rsidRPr="009D5738" w:rsidRDefault="00CA2D87" w:rsidP="00DD7A80">
            <w:pPr>
              <w:spacing w:before="80" w:after="80" w:line="259" w:lineRule="auto"/>
              <w:rPr>
                <w:rFonts w:eastAsia="Times New Roman"/>
                <w:szCs w:val="24"/>
              </w:rPr>
            </w:pPr>
            <w:r w:rsidRPr="009D5738">
              <w:rPr>
                <w:rFonts w:eastAsia="Times New Roman"/>
                <w:szCs w:val="24"/>
              </w:rPr>
              <w:t xml:space="preserve">The Parties acknowledge that in accordance with paragraph 2 to paragraph 15 and for the purposes of the Data Protection Legislation, the Buyer is the </w:t>
            </w:r>
            <w:proofErr w:type="gramStart"/>
            <w:r w:rsidRPr="009D5738">
              <w:rPr>
                <w:rFonts w:eastAsia="Times New Roman"/>
                <w:szCs w:val="24"/>
              </w:rPr>
              <w:t>Controller</w:t>
            </w:r>
            <w:proofErr w:type="gramEnd"/>
            <w:r w:rsidRPr="009D5738">
              <w:rPr>
                <w:rFonts w:eastAsia="Times New Roman"/>
                <w:szCs w:val="24"/>
              </w:rPr>
              <w:t xml:space="preserve"> and the Supplier is the Processor of the following Personal Data:</w:t>
            </w:r>
          </w:p>
          <w:p w14:paraId="25BB4A93" w14:textId="77777777" w:rsidR="00CA2D87" w:rsidRPr="009D5738" w:rsidRDefault="00CA2D87" w:rsidP="00DD7A80">
            <w:pPr>
              <w:spacing w:before="80" w:after="80" w:line="259" w:lineRule="auto"/>
              <w:rPr>
                <w:rFonts w:eastAsia="Times New Roman"/>
                <w:szCs w:val="24"/>
              </w:rPr>
            </w:pPr>
          </w:p>
          <w:p w14:paraId="1D28A978" w14:textId="77777777" w:rsidR="00CA2D87" w:rsidRPr="009D5738" w:rsidRDefault="00CA2D87" w:rsidP="00DD7A80">
            <w:pPr>
              <w:spacing w:before="80" w:after="80" w:line="259" w:lineRule="auto"/>
              <w:rPr>
                <w:rFonts w:eastAsia="Times New Roman"/>
                <w:szCs w:val="24"/>
              </w:rPr>
            </w:pPr>
            <w:r w:rsidRPr="009D5738">
              <w:rPr>
                <w:rFonts w:eastAsia="Times New Roman"/>
                <w:szCs w:val="24"/>
              </w:rPr>
              <w:t>The Buyer Personal Data including (but not limited to):</w:t>
            </w:r>
          </w:p>
          <w:p w14:paraId="3BFA1FAF" w14:textId="77777777" w:rsidR="00CA2D87" w:rsidRPr="009D5738" w:rsidRDefault="00CA2D87" w:rsidP="00CA2D87">
            <w:pPr>
              <w:pStyle w:val="ListParagraph"/>
              <w:numPr>
                <w:ilvl w:val="0"/>
                <w:numId w:val="9"/>
              </w:numPr>
              <w:spacing w:before="80" w:after="80" w:line="259" w:lineRule="auto"/>
              <w:contextualSpacing/>
              <w:jc w:val="left"/>
              <w:rPr>
                <w:rFonts w:ascii="Arial" w:hAnsi="Arial" w:cs="Arial"/>
                <w:sz w:val="24"/>
                <w:szCs w:val="24"/>
              </w:rPr>
            </w:pPr>
            <w:r w:rsidRPr="009D5738">
              <w:rPr>
                <w:rFonts w:ascii="Arial" w:hAnsi="Arial" w:cs="Arial"/>
                <w:sz w:val="24"/>
                <w:szCs w:val="24"/>
              </w:rPr>
              <w:t>Authorised users' name, work phone number and work email addresses, in a user table that is maintained persistently and backed up regularly</w:t>
            </w:r>
          </w:p>
          <w:p w14:paraId="059E542B" w14:textId="77777777" w:rsidR="00CA2D87" w:rsidRPr="009D5738" w:rsidRDefault="00CA2D87" w:rsidP="00CA2D87">
            <w:pPr>
              <w:pStyle w:val="ListParagraph"/>
              <w:numPr>
                <w:ilvl w:val="0"/>
                <w:numId w:val="9"/>
              </w:numPr>
              <w:spacing w:before="80" w:after="80" w:line="259" w:lineRule="auto"/>
              <w:contextualSpacing/>
              <w:jc w:val="left"/>
              <w:rPr>
                <w:rFonts w:ascii="Arial" w:hAnsi="Arial" w:cs="Arial"/>
                <w:sz w:val="24"/>
                <w:szCs w:val="24"/>
              </w:rPr>
            </w:pPr>
            <w:r w:rsidRPr="009D5738">
              <w:rPr>
                <w:rFonts w:ascii="Arial" w:hAnsi="Arial" w:cs="Arial"/>
                <w:sz w:val="24"/>
                <w:szCs w:val="24"/>
              </w:rPr>
              <w:t>Full Name, DOB, NINO, Passport, Current and previous addresses held on file and backed up regularly</w:t>
            </w:r>
          </w:p>
          <w:p w14:paraId="260FB610" w14:textId="77777777" w:rsidR="00CA2D87" w:rsidRPr="009D5738" w:rsidRDefault="00CA2D87" w:rsidP="00CA2D87">
            <w:pPr>
              <w:pStyle w:val="ListParagraph"/>
              <w:numPr>
                <w:ilvl w:val="0"/>
                <w:numId w:val="9"/>
              </w:numPr>
              <w:spacing w:before="80" w:after="80" w:line="259" w:lineRule="auto"/>
              <w:contextualSpacing/>
              <w:jc w:val="left"/>
              <w:rPr>
                <w:rFonts w:ascii="Arial" w:hAnsi="Arial" w:cs="Arial"/>
                <w:sz w:val="24"/>
                <w:szCs w:val="24"/>
              </w:rPr>
            </w:pPr>
            <w:r w:rsidRPr="009D5738">
              <w:rPr>
                <w:rFonts w:ascii="Arial" w:hAnsi="Arial" w:cs="Arial"/>
                <w:sz w:val="24"/>
                <w:szCs w:val="24"/>
              </w:rPr>
              <w:t>Employment history held on file and backed up regularly</w:t>
            </w:r>
          </w:p>
        </w:tc>
      </w:tr>
      <w:tr w:rsidR="00CA2D87" w:rsidRPr="00005DEC" w14:paraId="0277F606" w14:textId="77777777" w:rsidTr="00DD7A80">
        <w:tc>
          <w:tcPr>
            <w:tcW w:w="3397" w:type="dxa"/>
          </w:tcPr>
          <w:p w14:paraId="74345596" w14:textId="77777777" w:rsidR="00CA2D87" w:rsidRPr="009D5738" w:rsidRDefault="00CA2D87" w:rsidP="00DD7A80">
            <w:pPr>
              <w:spacing w:before="80" w:after="80" w:line="259" w:lineRule="auto"/>
              <w:rPr>
                <w:rFonts w:eastAsia="Times New Roman"/>
                <w:szCs w:val="24"/>
                <w:lang w:eastAsia="en-US"/>
              </w:rPr>
            </w:pPr>
            <w:r w:rsidRPr="009D5738">
              <w:rPr>
                <w:rFonts w:eastAsia="Times New Roman"/>
                <w:szCs w:val="24"/>
              </w:rPr>
              <w:t>Duration of the processing</w:t>
            </w:r>
          </w:p>
        </w:tc>
        <w:tc>
          <w:tcPr>
            <w:tcW w:w="10632" w:type="dxa"/>
          </w:tcPr>
          <w:p w14:paraId="16C4442B" w14:textId="77777777" w:rsidR="00CA2D87" w:rsidRPr="009D5738" w:rsidRDefault="00CA2D87" w:rsidP="00DD7A80">
            <w:pPr>
              <w:spacing w:before="80" w:after="80" w:line="259" w:lineRule="auto"/>
              <w:rPr>
                <w:rFonts w:eastAsia="Times New Roman"/>
                <w:color w:val="000000" w:themeColor="text1"/>
                <w:szCs w:val="24"/>
                <w:highlight w:val="yellow"/>
                <w:lang w:eastAsia="en-US"/>
              </w:rPr>
            </w:pPr>
            <w:r w:rsidRPr="009D5738">
              <w:rPr>
                <w:rFonts w:eastAsia="Times New Roman"/>
                <w:color w:val="000000" w:themeColor="text1"/>
                <w:szCs w:val="24"/>
              </w:rPr>
              <w:t xml:space="preserve">The duration of the processing will </w:t>
            </w:r>
            <w:proofErr w:type="gramStart"/>
            <w:r w:rsidRPr="009D5738">
              <w:rPr>
                <w:rFonts w:eastAsia="Times New Roman"/>
                <w:color w:val="000000" w:themeColor="text1"/>
                <w:szCs w:val="24"/>
              </w:rPr>
              <w:t>be:</w:t>
            </w:r>
            <w:proofErr w:type="gramEnd"/>
            <w:r w:rsidRPr="009D5738">
              <w:rPr>
                <w:rFonts w:eastAsia="Times New Roman"/>
                <w:color w:val="000000" w:themeColor="text1"/>
                <w:szCs w:val="24"/>
              </w:rPr>
              <w:t xml:space="preserve"> until the earliest of (</w:t>
            </w:r>
            <w:proofErr w:type="spellStart"/>
            <w:r w:rsidRPr="009D5738">
              <w:rPr>
                <w:rFonts w:eastAsia="Times New Roman"/>
                <w:color w:val="000000" w:themeColor="text1"/>
                <w:szCs w:val="24"/>
              </w:rPr>
              <w:t>i</w:t>
            </w:r>
            <w:proofErr w:type="spellEnd"/>
            <w:r w:rsidRPr="009D5738">
              <w:rPr>
                <w:rFonts w:eastAsia="Times New Roman"/>
                <w:color w:val="000000" w:themeColor="text1"/>
                <w:szCs w:val="24"/>
              </w:rPr>
              <w:t>) expiry/termination of the Call-Off Contract or (ii) the date upon which processing is no longer necessary for the purposes of either party performing its obligations under the Call-Off Contract (to the extent applicable).</w:t>
            </w:r>
          </w:p>
        </w:tc>
      </w:tr>
      <w:tr w:rsidR="00CA2D87" w:rsidRPr="00005DEC" w14:paraId="18CC065D" w14:textId="77777777" w:rsidTr="00DD7A80">
        <w:tc>
          <w:tcPr>
            <w:tcW w:w="3397" w:type="dxa"/>
          </w:tcPr>
          <w:p w14:paraId="4F25F3D5" w14:textId="77777777" w:rsidR="00CA2D87" w:rsidRPr="009D5738" w:rsidRDefault="00CA2D87" w:rsidP="00DD7A80">
            <w:pPr>
              <w:spacing w:before="80" w:after="80" w:line="259" w:lineRule="auto"/>
              <w:rPr>
                <w:rFonts w:eastAsia="Times New Roman"/>
                <w:szCs w:val="24"/>
                <w:lang w:eastAsia="en-US"/>
              </w:rPr>
            </w:pPr>
            <w:r w:rsidRPr="009D5738">
              <w:rPr>
                <w:rFonts w:eastAsia="Times New Roman"/>
                <w:szCs w:val="24"/>
              </w:rPr>
              <w:t>Nature and purposes of the processing</w:t>
            </w:r>
          </w:p>
        </w:tc>
        <w:tc>
          <w:tcPr>
            <w:tcW w:w="10632" w:type="dxa"/>
          </w:tcPr>
          <w:p w14:paraId="7E08204C" w14:textId="77777777" w:rsidR="00CA2D87" w:rsidRPr="009D5738" w:rsidRDefault="00CA2D87" w:rsidP="00DD7A80">
            <w:pPr>
              <w:spacing w:before="80" w:after="80" w:line="259" w:lineRule="auto"/>
              <w:rPr>
                <w:rFonts w:eastAsia="Times New Roman"/>
                <w:color w:val="000000" w:themeColor="text1"/>
                <w:szCs w:val="24"/>
                <w:highlight w:val="yellow"/>
                <w:lang w:eastAsia="en-US"/>
              </w:rPr>
            </w:pPr>
            <w:r w:rsidRPr="009D5738">
              <w:rPr>
                <w:rFonts w:eastAsia="Times New Roman"/>
                <w:color w:val="000000" w:themeColor="text1"/>
                <w:szCs w:val="24"/>
              </w:rPr>
              <w:t xml:space="preserve">The processing will comprise: The nature and the purpose of the processing, meaning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is to provide services to the user. These services consist of, but not exhaustively, account creation, authentication &amp; authorization, content improvement, etc. </w:t>
            </w:r>
            <w:r w:rsidRPr="009D5738">
              <w:rPr>
                <w:rFonts w:eastAsia="Times New Roman" w:hint="eastAsia"/>
                <w:color w:val="000000" w:themeColor="text1"/>
                <w:szCs w:val="24"/>
              </w:rPr>
              <w:t>  </w:t>
            </w:r>
          </w:p>
        </w:tc>
      </w:tr>
      <w:tr w:rsidR="00CA2D87" w:rsidRPr="00005DEC" w14:paraId="74961F19" w14:textId="77777777" w:rsidTr="00DD7A80">
        <w:tc>
          <w:tcPr>
            <w:tcW w:w="3397" w:type="dxa"/>
          </w:tcPr>
          <w:p w14:paraId="661CCFE9" w14:textId="77777777" w:rsidR="00CA2D87" w:rsidRPr="009D5738" w:rsidRDefault="00CA2D87" w:rsidP="00DD7A80">
            <w:pPr>
              <w:spacing w:before="80" w:after="80" w:line="259" w:lineRule="auto"/>
              <w:rPr>
                <w:rFonts w:eastAsia="Times New Roman"/>
                <w:szCs w:val="24"/>
                <w:lang w:eastAsia="en-US"/>
              </w:rPr>
            </w:pPr>
            <w:r w:rsidRPr="009D5738">
              <w:rPr>
                <w:rFonts w:eastAsia="Times New Roman"/>
                <w:szCs w:val="24"/>
              </w:rPr>
              <w:t>Type of Personal Data</w:t>
            </w:r>
          </w:p>
        </w:tc>
        <w:tc>
          <w:tcPr>
            <w:tcW w:w="10632" w:type="dxa"/>
          </w:tcPr>
          <w:p w14:paraId="7A610B56" w14:textId="77777777" w:rsidR="00CA2D87" w:rsidRPr="009D5738" w:rsidRDefault="00CA2D87" w:rsidP="00DD7A80">
            <w:pPr>
              <w:spacing w:before="80" w:after="80" w:line="259" w:lineRule="auto"/>
              <w:rPr>
                <w:rFonts w:eastAsia="Times New Roman"/>
                <w:szCs w:val="24"/>
                <w:lang w:eastAsia="en-US"/>
              </w:rPr>
            </w:pPr>
            <w:r w:rsidRPr="009D5738">
              <w:rPr>
                <w:rFonts w:eastAsia="Times New Roman"/>
                <w:szCs w:val="24"/>
              </w:rPr>
              <w:t>The Buyer Personal Data includes (but is not limited to):</w:t>
            </w:r>
          </w:p>
          <w:p w14:paraId="77FCDF72" w14:textId="77777777" w:rsidR="00CA2D87" w:rsidRPr="009D5738" w:rsidRDefault="00CA2D87" w:rsidP="00CA2D87">
            <w:pPr>
              <w:numPr>
                <w:ilvl w:val="0"/>
                <w:numId w:val="8"/>
              </w:numPr>
              <w:spacing w:before="80" w:after="80" w:line="259" w:lineRule="auto"/>
              <w:contextualSpacing/>
              <w:rPr>
                <w:rFonts w:eastAsia="Times New Roman"/>
                <w:szCs w:val="24"/>
                <w:lang w:eastAsia="en-US"/>
              </w:rPr>
            </w:pPr>
            <w:r w:rsidRPr="009D5738">
              <w:rPr>
                <w:rFonts w:eastAsia="Times New Roman"/>
                <w:szCs w:val="24"/>
              </w:rPr>
              <w:t>Authorised users' name, work phone number and work email addresses</w:t>
            </w:r>
          </w:p>
          <w:p w14:paraId="3B150656" w14:textId="77777777" w:rsidR="00CA2D87" w:rsidRPr="009D5738" w:rsidRDefault="00CA2D87" w:rsidP="00CA2D87">
            <w:pPr>
              <w:numPr>
                <w:ilvl w:val="0"/>
                <w:numId w:val="8"/>
              </w:numPr>
              <w:spacing w:before="80" w:after="80" w:line="259" w:lineRule="auto"/>
              <w:contextualSpacing/>
              <w:rPr>
                <w:rFonts w:eastAsia="Times New Roman"/>
                <w:szCs w:val="24"/>
                <w:lang w:eastAsia="en-US"/>
              </w:rPr>
            </w:pPr>
            <w:r w:rsidRPr="009D5738">
              <w:rPr>
                <w:rFonts w:eastAsia="Times New Roman"/>
                <w:szCs w:val="24"/>
              </w:rPr>
              <w:lastRenderedPageBreak/>
              <w:t>Full Name, DOB, NINO, Passport, Current and previous addresses</w:t>
            </w:r>
          </w:p>
          <w:p w14:paraId="30A0D6B4" w14:textId="77777777" w:rsidR="00CA2D87" w:rsidRPr="009D5738" w:rsidRDefault="00CA2D87" w:rsidP="00CA2D87">
            <w:pPr>
              <w:numPr>
                <w:ilvl w:val="0"/>
                <w:numId w:val="8"/>
              </w:numPr>
              <w:spacing w:before="80" w:after="80" w:line="259" w:lineRule="auto"/>
              <w:contextualSpacing/>
              <w:rPr>
                <w:rFonts w:eastAsia="Times New Roman"/>
                <w:szCs w:val="24"/>
                <w:lang w:eastAsia="en-US"/>
              </w:rPr>
            </w:pPr>
            <w:r w:rsidRPr="009D5738">
              <w:rPr>
                <w:rFonts w:eastAsia="Times New Roman"/>
                <w:szCs w:val="24"/>
              </w:rPr>
              <w:t>Employment history</w:t>
            </w:r>
          </w:p>
          <w:p w14:paraId="2559797B" w14:textId="77777777" w:rsidR="00CA2D87" w:rsidRPr="009D5738" w:rsidRDefault="00CA2D87" w:rsidP="00DD7A80">
            <w:pPr>
              <w:spacing w:before="80" w:after="80" w:line="259" w:lineRule="auto"/>
              <w:rPr>
                <w:rFonts w:eastAsia="Times New Roman"/>
                <w:szCs w:val="24"/>
                <w:highlight w:val="yellow"/>
                <w:lang w:eastAsia="en-US"/>
              </w:rPr>
            </w:pPr>
            <w:r w:rsidRPr="009D5738">
              <w:rPr>
                <w:rFonts w:eastAsia="Times New Roman"/>
                <w:szCs w:val="24"/>
              </w:rPr>
              <w:t>All maintained persistently and backed up regularly</w:t>
            </w:r>
            <w:r w:rsidRPr="009D5738">
              <w:rPr>
                <w:rFonts w:eastAsia="Times New Roman"/>
                <w:szCs w:val="24"/>
                <w:lang w:eastAsia="en-US"/>
              </w:rPr>
              <w:t>.</w:t>
            </w:r>
          </w:p>
        </w:tc>
      </w:tr>
      <w:tr w:rsidR="00CA2D87" w:rsidRPr="00005DEC" w14:paraId="3F97ECE5" w14:textId="77777777" w:rsidTr="00DD7A80">
        <w:tc>
          <w:tcPr>
            <w:tcW w:w="3397" w:type="dxa"/>
          </w:tcPr>
          <w:p w14:paraId="3E3403DC" w14:textId="77777777" w:rsidR="00CA2D87" w:rsidRPr="009D5738" w:rsidRDefault="00CA2D87" w:rsidP="00DD7A80">
            <w:pPr>
              <w:spacing w:before="80" w:after="80" w:line="259" w:lineRule="auto"/>
              <w:rPr>
                <w:rFonts w:eastAsia="Times New Roman"/>
                <w:szCs w:val="24"/>
                <w:lang w:eastAsia="en-US"/>
              </w:rPr>
            </w:pPr>
            <w:r w:rsidRPr="009D5738">
              <w:rPr>
                <w:rFonts w:eastAsia="Times New Roman"/>
                <w:szCs w:val="24"/>
              </w:rPr>
              <w:t>Categories of Data Subject</w:t>
            </w:r>
          </w:p>
        </w:tc>
        <w:tc>
          <w:tcPr>
            <w:tcW w:w="10632" w:type="dxa"/>
          </w:tcPr>
          <w:p w14:paraId="6C84D979" w14:textId="77777777" w:rsidR="00CA2D87" w:rsidRPr="009D5738" w:rsidRDefault="00CA2D87" w:rsidP="00DD7A80">
            <w:pPr>
              <w:spacing w:before="80" w:after="80" w:line="259" w:lineRule="auto"/>
              <w:rPr>
                <w:rFonts w:eastAsia="Times New Roman"/>
                <w:color w:val="000000" w:themeColor="text1"/>
                <w:szCs w:val="24"/>
                <w:highlight w:val="yellow"/>
                <w:lang w:eastAsia="en-US"/>
              </w:rPr>
            </w:pPr>
            <w:r w:rsidRPr="009D5738">
              <w:rPr>
                <w:rFonts w:eastAsia="Times New Roman"/>
                <w:color w:val="000000" w:themeColor="text1"/>
                <w:szCs w:val="24"/>
              </w:rPr>
              <w:t>Buyer’s personnel and Buyer’s staff.</w:t>
            </w:r>
          </w:p>
        </w:tc>
      </w:tr>
      <w:tr w:rsidR="00CA2D87" w:rsidRPr="00005DEC" w14:paraId="08BDFF68" w14:textId="77777777" w:rsidTr="00DD7A80">
        <w:tc>
          <w:tcPr>
            <w:tcW w:w="3397" w:type="dxa"/>
          </w:tcPr>
          <w:p w14:paraId="4267E36F" w14:textId="77777777" w:rsidR="00CA2D87" w:rsidRPr="009D5738" w:rsidRDefault="00CA2D87" w:rsidP="00DD7A80">
            <w:pPr>
              <w:spacing w:before="80" w:after="80" w:line="259" w:lineRule="auto"/>
              <w:rPr>
                <w:rFonts w:eastAsia="Times New Roman"/>
                <w:szCs w:val="24"/>
                <w:lang w:eastAsia="en-US"/>
              </w:rPr>
            </w:pPr>
            <w:r w:rsidRPr="009D5738">
              <w:rPr>
                <w:rFonts w:eastAsia="Times New Roman"/>
                <w:szCs w:val="24"/>
              </w:rPr>
              <w:t>Plan for return and destruction of the data once the processing is complete UNLESS there is a requirement under union or member state law to preserve that type of data</w:t>
            </w:r>
          </w:p>
        </w:tc>
        <w:tc>
          <w:tcPr>
            <w:tcW w:w="10632" w:type="dxa"/>
          </w:tcPr>
          <w:p w14:paraId="268CF5CA" w14:textId="77777777" w:rsidR="00CA2D87" w:rsidRPr="009D5738" w:rsidRDefault="00CA2D87" w:rsidP="00DD7A80">
            <w:pPr>
              <w:spacing w:before="80" w:after="80" w:line="259" w:lineRule="auto"/>
              <w:rPr>
                <w:rFonts w:eastAsia="Times New Roman"/>
                <w:szCs w:val="24"/>
                <w:highlight w:val="yellow"/>
                <w:lang w:eastAsia="en-US"/>
              </w:rPr>
            </w:pPr>
            <w:r w:rsidRPr="009D5738">
              <w:rPr>
                <w:rFonts w:eastAsia="Times New Roman"/>
                <w:szCs w:val="24"/>
              </w:rPr>
              <w:t>As soon as reasonably practicable following termination or expiry of the Call-Off Contract</w:t>
            </w:r>
            <w:r w:rsidRPr="009D5738">
              <w:rPr>
                <w:rFonts w:eastAsia="Times New Roman"/>
                <w:b/>
                <w:bCs/>
                <w:szCs w:val="24"/>
              </w:rPr>
              <w:t>.</w:t>
            </w:r>
            <w:r w:rsidRPr="009D5738">
              <w:rPr>
                <w:rFonts w:eastAsia="Times New Roman" w:hint="eastAsia"/>
                <w:b/>
                <w:bCs/>
                <w:szCs w:val="24"/>
              </w:rPr>
              <w:t> </w:t>
            </w:r>
            <w:r w:rsidRPr="009D5738">
              <w:rPr>
                <w:rFonts w:eastAsia="Times New Roman"/>
                <w:b/>
                <w:bCs/>
                <w:szCs w:val="24"/>
              </w:rPr>
              <w:t xml:space="preserve"> </w:t>
            </w:r>
          </w:p>
        </w:tc>
      </w:tr>
    </w:tbl>
    <w:p w14:paraId="7BFBF505" w14:textId="77777777" w:rsidR="00CA2D87" w:rsidRDefault="00CA2D87" w:rsidP="00CA2D87">
      <w:pPr>
        <w:tabs>
          <w:tab w:val="left" w:pos="2257"/>
        </w:tabs>
        <w:spacing w:after="0" w:line="259" w:lineRule="auto"/>
      </w:pPr>
    </w:p>
    <w:p w14:paraId="0BF3C285" w14:textId="77777777" w:rsidR="00CA2D87" w:rsidRDefault="00CA2D87" w:rsidP="00CA2D87">
      <w:pPr>
        <w:tabs>
          <w:tab w:val="left" w:pos="2257"/>
        </w:tabs>
        <w:spacing w:after="0" w:line="259" w:lineRule="auto"/>
      </w:pPr>
    </w:p>
    <w:p w14:paraId="217A2BFB" w14:textId="77777777" w:rsidR="00CA2D87" w:rsidRDefault="00CA2D87" w:rsidP="00CA2D87">
      <w:pPr>
        <w:tabs>
          <w:tab w:val="left" w:pos="2257"/>
        </w:tabs>
        <w:spacing w:after="0" w:line="259" w:lineRule="auto"/>
      </w:pPr>
    </w:p>
    <w:p w14:paraId="66F5F07B" w14:textId="77777777" w:rsidR="00CA2D87" w:rsidRDefault="00CA2D87" w:rsidP="00CA2D87">
      <w:pPr>
        <w:spacing w:after="0" w:line="259" w:lineRule="auto"/>
        <w:ind w:left="0" w:firstLine="0"/>
      </w:pPr>
    </w:p>
    <w:p w14:paraId="3F15B8C3" w14:textId="4887B1CB" w:rsidR="00E81757" w:rsidRDefault="00433FBF">
      <w:pPr>
        <w:spacing w:after="0" w:line="259" w:lineRule="auto"/>
        <w:ind w:left="0" w:firstLine="0"/>
      </w:pPr>
      <w:r>
        <w:rPr>
          <w:rFonts w:ascii="Calibri" w:eastAsia="Calibri" w:hAnsi="Calibri" w:cs="Calibri"/>
          <w:sz w:val="22"/>
        </w:rPr>
        <w:t xml:space="preserve"> </w:t>
      </w:r>
    </w:p>
    <w:sectPr w:rsidR="00E81757" w:rsidSect="00E81524">
      <w:pgSz w:w="16838" w:h="11906" w:orient="landscape"/>
      <w:pgMar w:top="1440" w:right="1445" w:bottom="1436" w:left="1721" w:header="713" w:footer="7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D1394" w14:textId="77777777" w:rsidR="00CD0EC8" w:rsidRDefault="00CD0EC8">
      <w:pPr>
        <w:spacing w:after="0" w:line="240" w:lineRule="auto"/>
      </w:pPr>
      <w:r>
        <w:separator/>
      </w:r>
    </w:p>
  </w:endnote>
  <w:endnote w:type="continuationSeparator" w:id="0">
    <w:p w14:paraId="7C9EF411" w14:textId="77777777" w:rsidR="00CD0EC8" w:rsidRDefault="00CD0EC8">
      <w:pPr>
        <w:spacing w:after="0" w:line="240" w:lineRule="auto"/>
      </w:pPr>
      <w:r>
        <w:continuationSeparator/>
      </w:r>
    </w:p>
  </w:endnote>
  <w:endnote w:type="continuationNotice" w:id="1">
    <w:p w14:paraId="7CA3349B" w14:textId="77777777" w:rsidR="00CD0EC8" w:rsidRDefault="00CD0E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3057A" w14:textId="77777777" w:rsidR="00E81757" w:rsidRDefault="00433FBF">
    <w:pPr>
      <w:spacing w:after="41" w:line="259" w:lineRule="auto"/>
      <w:ind w:left="0" w:right="6603" w:firstLine="0"/>
    </w:pPr>
    <w:r>
      <w:rPr>
        <w:sz w:val="20"/>
      </w:rPr>
      <w:t xml:space="preserve">DPS Ref: RM3764iii </w:t>
    </w:r>
    <w:r>
      <w:rPr>
        <w:rFonts w:ascii="Calibri" w:eastAsia="Calibri" w:hAnsi="Calibri" w:cs="Calibri"/>
        <w:sz w:val="22"/>
      </w:rPr>
      <w:t xml:space="preserve"> </w:t>
    </w:r>
    <w:r>
      <w:rPr>
        <w:sz w:val="20"/>
      </w:rPr>
      <w:t xml:space="preserve">Model Version: v1.0 </w:t>
    </w:r>
  </w:p>
  <w:p w14:paraId="3505EFA4"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FC723A5" w14:textId="77777777" w:rsidR="00E81757" w:rsidRDefault="00433FBF">
    <w:pPr>
      <w:spacing w:after="0" w:line="259" w:lineRule="auto"/>
      <w:ind w:left="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B49DF" w14:textId="77777777" w:rsidR="00E81757" w:rsidRDefault="00433FBF">
    <w:pPr>
      <w:spacing w:after="41" w:line="259" w:lineRule="auto"/>
      <w:ind w:left="0" w:right="6603" w:firstLine="0"/>
    </w:pPr>
    <w:r>
      <w:rPr>
        <w:sz w:val="20"/>
      </w:rPr>
      <w:t xml:space="preserve">DPS Ref: RM3764iii </w:t>
    </w:r>
    <w:r>
      <w:rPr>
        <w:rFonts w:ascii="Calibri" w:eastAsia="Calibri" w:hAnsi="Calibri" w:cs="Calibri"/>
        <w:sz w:val="22"/>
      </w:rPr>
      <w:t xml:space="preserve"> </w:t>
    </w:r>
    <w:r>
      <w:rPr>
        <w:sz w:val="20"/>
      </w:rPr>
      <w:t xml:space="preserve">Model Version: v1.0 </w:t>
    </w:r>
  </w:p>
  <w:p w14:paraId="691DC7D3"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sidR="00357730" w:rsidRPr="00357730">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3687E55C" w14:textId="77777777" w:rsidR="00E81757" w:rsidRDefault="00433FBF">
    <w:pPr>
      <w:spacing w:after="0" w:line="259" w:lineRule="auto"/>
      <w:ind w:left="0" w:firstLine="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DD59" w14:textId="77777777" w:rsidR="00E81757" w:rsidRDefault="00433FBF">
    <w:pPr>
      <w:spacing w:after="41" w:line="259" w:lineRule="auto"/>
      <w:ind w:left="0" w:right="6603" w:firstLine="0"/>
    </w:pPr>
    <w:r>
      <w:rPr>
        <w:sz w:val="20"/>
      </w:rPr>
      <w:t xml:space="preserve">DPS Ref: RM3764iii </w:t>
    </w:r>
    <w:r>
      <w:rPr>
        <w:rFonts w:ascii="Calibri" w:eastAsia="Calibri" w:hAnsi="Calibri" w:cs="Calibri"/>
        <w:sz w:val="22"/>
      </w:rPr>
      <w:t xml:space="preserve"> </w:t>
    </w:r>
    <w:r>
      <w:rPr>
        <w:sz w:val="20"/>
      </w:rPr>
      <w:t xml:space="preserve">Model Version: v1.0 </w:t>
    </w:r>
  </w:p>
  <w:p w14:paraId="3ECE9A5D"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704C584" w14:textId="77777777" w:rsidR="00E81757" w:rsidRDefault="00433FBF">
    <w:pPr>
      <w:spacing w:after="0" w:line="259" w:lineRule="auto"/>
      <w:ind w:left="0"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CA03A" w14:textId="77777777" w:rsidR="00CD0EC8" w:rsidRDefault="00CD0EC8">
      <w:pPr>
        <w:spacing w:after="0" w:line="240" w:lineRule="auto"/>
      </w:pPr>
      <w:r>
        <w:separator/>
      </w:r>
    </w:p>
  </w:footnote>
  <w:footnote w:type="continuationSeparator" w:id="0">
    <w:p w14:paraId="1D711DEE" w14:textId="77777777" w:rsidR="00CD0EC8" w:rsidRDefault="00CD0EC8">
      <w:pPr>
        <w:spacing w:after="0" w:line="240" w:lineRule="auto"/>
      </w:pPr>
      <w:r>
        <w:continuationSeparator/>
      </w:r>
    </w:p>
  </w:footnote>
  <w:footnote w:type="continuationNotice" w:id="1">
    <w:p w14:paraId="709D8AC2" w14:textId="77777777" w:rsidR="00CD0EC8" w:rsidRDefault="00CD0E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D7FA" w14:textId="1E2126D0" w:rsidR="00E81757" w:rsidRDefault="00000000">
    <w:pPr>
      <w:spacing w:after="0" w:line="245" w:lineRule="auto"/>
      <w:ind w:left="0" w:right="2585" w:firstLine="0"/>
      <w:jc w:val="both"/>
    </w:pPr>
    <w:r>
      <w:rPr>
        <w:noProof/>
      </w:rPr>
      <w:pict w14:anchorId="0D9EB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589079" o:spid="_x0000_s1026" type="#_x0000_t136" style="position:absolute;left:0;text-align:left;margin-left:0;margin-top:0;width:454.7pt;height:181.8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33FBF">
      <w:rPr>
        <w:b/>
        <w:sz w:val="20"/>
      </w:rPr>
      <w:t>DPS Schedule 6 (Order Form Template and Order Schedules)</w:t>
    </w:r>
    <w:r w:rsidR="00433FBF">
      <w:rPr>
        <w:sz w:val="20"/>
      </w:rPr>
      <w:t xml:space="preserve"> Crown Copyright</w:t>
    </w:r>
    <w:r w:rsidR="00433FBF">
      <w:rPr>
        <w:sz w:val="20"/>
        <w:vertAlign w:val="subscript"/>
      </w:rPr>
      <w:t xml:space="preserve"> </w:t>
    </w:r>
    <w:r w:rsidR="00433FBF">
      <w:rPr>
        <w:sz w:val="20"/>
      </w:rPr>
      <w:t xml:space="preserve">2020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A6AB" w14:textId="4D5CC2C0" w:rsidR="00E81757" w:rsidRDefault="00433FBF">
    <w:pPr>
      <w:spacing w:after="0" w:line="245" w:lineRule="auto"/>
      <w:ind w:left="0" w:right="2585" w:firstLine="0"/>
      <w:jc w:val="both"/>
    </w:pPr>
    <w:r>
      <w:rPr>
        <w:b/>
        <w:sz w:val="20"/>
      </w:rPr>
      <w:t>DPS Schedule 6 (Order Form Template and Order Schedules)</w:t>
    </w:r>
    <w:r>
      <w:rPr>
        <w:sz w:val="20"/>
      </w:rPr>
      <w:t xml:space="preserve"> Crown Copyright</w:t>
    </w:r>
    <w:r>
      <w:rPr>
        <w:sz w:val="20"/>
        <w:vertAlign w:val="subscript"/>
      </w:rPr>
      <w:t xml:space="preserve"> </w:t>
    </w:r>
    <w:r>
      <w:rPr>
        <w:sz w:val="20"/>
      </w:rPr>
      <w:t xml:space="preserve">2020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0762" w14:textId="4D8299C1" w:rsidR="00E81757" w:rsidRDefault="00000000">
    <w:pPr>
      <w:spacing w:after="0" w:line="245" w:lineRule="auto"/>
      <w:ind w:left="0" w:right="2585" w:firstLine="0"/>
      <w:jc w:val="both"/>
    </w:pPr>
    <w:r>
      <w:rPr>
        <w:noProof/>
      </w:rPr>
      <w:pict w14:anchorId="697F2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589078" o:spid="_x0000_s1025" type="#_x0000_t136" style="position:absolute;left:0;text-align:left;margin-left:0;margin-top:0;width:454.7pt;height:181.8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33FBF">
      <w:rPr>
        <w:b/>
        <w:sz w:val="20"/>
      </w:rPr>
      <w:t>DPS Schedule 6 (Order Form Template and Order Schedules)</w:t>
    </w:r>
    <w:r w:rsidR="00433FBF">
      <w:rPr>
        <w:sz w:val="20"/>
      </w:rPr>
      <w:t xml:space="preserve"> Crown Copyright</w:t>
    </w:r>
    <w:r w:rsidR="00433FBF">
      <w:rPr>
        <w:sz w:val="20"/>
        <w:vertAlign w:val="subscript"/>
      </w:rPr>
      <w:t xml:space="preserve"> </w:t>
    </w:r>
    <w:r w:rsidR="00433FBF">
      <w:rPr>
        <w:sz w:val="20"/>
      </w:rPr>
      <w:t xml:space="preserve">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B3D"/>
    <w:multiLevelType w:val="hybridMultilevel"/>
    <w:tmpl w:val="50764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04021"/>
    <w:multiLevelType w:val="hybridMultilevel"/>
    <w:tmpl w:val="CE68239A"/>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 w15:restartNumberingAfterBreak="0">
    <w:nsid w:val="0C8D2008"/>
    <w:multiLevelType w:val="hybridMultilevel"/>
    <w:tmpl w:val="272C1D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19D3B00"/>
    <w:multiLevelType w:val="hybridMultilevel"/>
    <w:tmpl w:val="59D6E6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A89143E"/>
    <w:multiLevelType w:val="hybridMultilevel"/>
    <w:tmpl w:val="BC1880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4FC06C0"/>
    <w:multiLevelType w:val="hybridMultilevel"/>
    <w:tmpl w:val="593A8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182F4F"/>
    <w:multiLevelType w:val="hybridMultilevel"/>
    <w:tmpl w:val="002261B2"/>
    <w:lvl w:ilvl="0" w:tplc="7F8460EA">
      <w:start w:val="1"/>
      <w:numFmt w:val="decimal"/>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795E5A"/>
    <w:multiLevelType w:val="hybridMultilevel"/>
    <w:tmpl w:val="501A8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810A43"/>
    <w:multiLevelType w:val="hybridMultilevel"/>
    <w:tmpl w:val="9AC64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5A1DAD"/>
    <w:multiLevelType w:val="hybridMultilevel"/>
    <w:tmpl w:val="A4F033E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9B28DC"/>
    <w:multiLevelType w:val="hybridMultilevel"/>
    <w:tmpl w:val="7960FEF2"/>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1" w15:restartNumberingAfterBreak="0">
    <w:nsid w:val="6B6547C3"/>
    <w:multiLevelType w:val="hybridMultilevel"/>
    <w:tmpl w:val="B33E0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1E1414"/>
    <w:multiLevelType w:val="hybridMultilevel"/>
    <w:tmpl w:val="D7EE618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702C0BD1"/>
    <w:multiLevelType w:val="hybridMultilevel"/>
    <w:tmpl w:val="063C82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73903A6A"/>
    <w:multiLevelType w:val="hybridMultilevel"/>
    <w:tmpl w:val="6310F45A"/>
    <w:lvl w:ilvl="0" w:tplc="D86ADA2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EE96A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44701A">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E4E1858">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62246BC">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81689C2">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43234B8">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9C88DE4">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DEE572">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9895681"/>
    <w:multiLevelType w:val="hybridMultilevel"/>
    <w:tmpl w:val="9DAECBE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DA362E"/>
    <w:multiLevelType w:val="hybridMultilevel"/>
    <w:tmpl w:val="7F3E05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7FC03B95"/>
    <w:multiLevelType w:val="hybridMultilevel"/>
    <w:tmpl w:val="2550CD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648362493">
    <w:abstractNumId w:val="14"/>
  </w:num>
  <w:num w:numId="2" w16cid:durableId="1708141159">
    <w:abstractNumId w:val="6"/>
  </w:num>
  <w:num w:numId="3" w16cid:durableId="1203590513">
    <w:abstractNumId w:val="9"/>
  </w:num>
  <w:num w:numId="4" w16cid:durableId="148182026">
    <w:abstractNumId w:val="15"/>
  </w:num>
  <w:num w:numId="5" w16cid:durableId="1256554055">
    <w:abstractNumId w:val="11"/>
  </w:num>
  <w:num w:numId="6" w16cid:durableId="1990212183">
    <w:abstractNumId w:val="8"/>
  </w:num>
  <w:num w:numId="7" w16cid:durableId="1850177998">
    <w:abstractNumId w:val="7"/>
  </w:num>
  <w:num w:numId="8" w16cid:durableId="1841772906">
    <w:abstractNumId w:val="5"/>
  </w:num>
  <w:num w:numId="9" w16cid:durableId="2025399597">
    <w:abstractNumId w:val="0"/>
  </w:num>
  <w:num w:numId="10" w16cid:durableId="1094866358">
    <w:abstractNumId w:val="4"/>
  </w:num>
  <w:num w:numId="11" w16cid:durableId="576287853">
    <w:abstractNumId w:val="16"/>
  </w:num>
  <w:num w:numId="12" w16cid:durableId="25954400">
    <w:abstractNumId w:val="3"/>
  </w:num>
  <w:num w:numId="13" w16cid:durableId="1026294362">
    <w:abstractNumId w:val="17"/>
  </w:num>
  <w:num w:numId="14" w16cid:durableId="423957818">
    <w:abstractNumId w:val="12"/>
  </w:num>
  <w:num w:numId="15" w16cid:durableId="1099714481">
    <w:abstractNumId w:val="13"/>
  </w:num>
  <w:num w:numId="16" w16cid:durableId="1818108325">
    <w:abstractNumId w:val="10"/>
  </w:num>
  <w:num w:numId="17" w16cid:durableId="634019466">
    <w:abstractNumId w:val="2"/>
  </w:num>
  <w:num w:numId="18" w16cid:durableId="1160344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757"/>
    <w:rsid w:val="00012104"/>
    <w:rsid w:val="00045DB8"/>
    <w:rsid w:val="000D7BBE"/>
    <w:rsid w:val="00100759"/>
    <w:rsid w:val="00125096"/>
    <w:rsid w:val="00126961"/>
    <w:rsid w:val="00156E5B"/>
    <w:rsid w:val="001B0FF9"/>
    <w:rsid w:val="00225DD0"/>
    <w:rsid w:val="00243B8D"/>
    <w:rsid w:val="002652B1"/>
    <w:rsid w:val="002861EE"/>
    <w:rsid w:val="002A52C9"/>
    <w:rsid w:val="002F3A59"/>
    <w:rsid w:val="00301464"/>
    <w:rsid w:val="0033316E"/>
    <w:rsid w:val="00345E18"/>
    <w:rsid w:val="00357730"/>
    <w:rsid w:val="00365918"/>
    <w:rsid w:val="003905BE"/>
    <w:rsid w:val="003A40EF"/>
    <w:rsid w:val="003C72DB"/>
    <w:rsid w:val="003E2679"/>
    <w:rsid w:val="003E468F"/>
    <w:rsid w:val="003E6531"/>
    <w:rsid w:val="003F274D"/>
    <w:rsid w:val="00412EA5"/>
    <w:rsid w:val="004139AC"/>
    <w:rsid w:val="00433FBF"/>
    <w:rsid w:val="00440F6F"/>
    <w:rsid w:val="004A5B3A"/>
    <w:rsid w:val="005734F3"/>
    <w:rsid w:val="005E3CAB"/>
    <w:rsid w:val="00615181"/>
    <w:rsid w:val="00640965"/>
    <w:rsid w:val="0066784D"/>
    <w:rsid w:val="00720CA3"/>
    <w:rsid w:val="007263B1"/>
    <w:rsid w:val="00732EB4"/>
    <w:rsid w:val="00735DBB"/>
    <w:rsid w:val="007816E9"/>
    <w:rsid w:val="00785ECD"/>
    <w:rsid w:val="007C776E"/>
    <w:rsid w:val="008C3754"/>
    <w:rsid w:val="008F1A97"/>
    <w:rsid w:val="00952D79"/>
    <w:rsid w:val="009A7897"/>
    <w:rsid w:val="009D1BD2"/>
    <w:rsid w:val="009D5738"/>
    <w:rsid w:val="00A34934"/>
    <w:rsid w:val="00A37C03"/>
    <w:rsid w:val="00AC6B2A"/>
    <w:rsid w:val="00AD7EAE"/>
    <w:rsid w:val="00B5736D"/>
    <w:rsid w:val="00B620E4"/>
    <w:rsid w:val="00BE4217"/>
    <w:rsid w:val="00C0025B"/>
    <w:rsid w:val="00CA2D87"/>
    <w:rsid w:val="00CB5954"/>
    <w:rsid w:val="00CD0EC8"/>
    <w:rsid w:val="00CF6BAC"/>
    <w:rsid w:val="00D05D2D"/>
    <w:rsid w:val="00D24A3C"/>
    <w:rsid w:val="00D71C32"/>
    <w:rsid w:val="00DD2792"/>
    <w:rsid w:val="00E1337D"/>
    <w:rsid w:val="00E63BDE"/>
    <w:rsid w:val="00E81524"/>
    <w:rsid w:val="00E81757"/>
    <w:rsid w:val="00E84CF7"/>
    <w:rsid w:val="00EA5A65"/>
    <w:rsid w:val="00EC0174"/>
    <w:rsid w:val="00EF7B06"/>
    <w:rsid w:val="00F42967"/>
    <w:rsid w:val="00F45DA2"/>
    <w:rsid w:val="00F50DDD"/>
    <w:rsid w:val="00F67715"/>
    <w:rsid w:val="00F73481"/>
    <w:rsid w:val="00F816B9"/>
    <w:rsid w:val="00FB145E"/>
    <w:rsid w:val="00FD7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DE909"/>
  <w15:docId w15:val="{4DFE7278-F87D-481C-AD30-3ABFA034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100759"/>
    <w:rPr>
      <w:b/>
      <w:bCs/>
    </w:rPr>
  </w:style>
  <w:style w:type="paragraph" w:styleId="Revision">
    <w:name w:val="Revision"/>
    <w:hidden/>
    <w:uiPriority w:val="99"/>
    <w:semiHidden/>
    <w:rsid w:val="00100759"/>
    <w:pPr>
      <w:spacing w:after="0" w:line="240" w:lineRule="auto"/>
    </w:pPr>
    <w:rPr>
      <w:rFonts w:ascii="Arial" w:eastAsia="Arial" w:hAnsi="Arial" w:cs="Arial"/>
      <w:color w:val="000000"/>
      <w:sz w:val="24"/>
    </w:rPr>
  </w:style>
  <w:style w:type="paragraph" w:customStyle="1" w:styleId="Normal1">
    <w:name w:val="Normal1"/>
    <w:rsid w:val="00785ECD"/>
    <w:pPr>
      <w:widowControl w:val="0"/>
      <w:spacing w:after="0" w:line="240" w:lineRule="auto"/>
    </w:pPr>
    <w:rPr>
      <w:rFonts w:ascii="Cambria" w:eastAsia="Cambria" w:hAnsi="Cambria" w:cs="Cambria"/>
      <w:color w:val="000000"/>
      <w:sz w:val="24"/>
      <w:szCs w:val="24"/>
      <w:lang w:eastAsia="en-US"/>
    </w:rPr>
  </w:style>
  <w:style w:type="paragraph" w:styleId="ListParagraph">
    <w:name w:val="List Paragraph"/>
    <w:aliases w:val="Text bullets 1,Numbered Para 1,Dot pt,No Spacing1,List Paragraph Char Char Char,Indicator Text,List Paragraph1,Bullet Points,MAIN CONTENT,List Paragraph12,F5 List Paragraph,Figure_name,Numbered Indented Text,Bullet 1,Bullet Sty"/>
    <w:basedOn w:val="Normal"/>
    <w:link w:val="ListParagraphChar"/>
    <w:uiPriority w:val="34"/>
    <w:qFormat/>
    <w:rsid w:val="00785ECD"/>
    <w:pPr>
      <w:spacing w:after="0" w:line="240" w:lineRule="auto"/>
      <w:ind w:left="720" w:firstLine="0"/>
      <w:jc w:val="both"/>
    </w:pPr>
    <w:rPr>
      <w:rFonts w:ascii="Verdana" w:eastAsia="Times New Roman" w:hAnsi="Verdana" w:cs="Times New Roman"/>
      <w:color w:val="auto"/>
      <w:sz w:val="20"/>
      <w:szCs w:val="20"/>
    </w:rPr>
  </w:style>
  <w:style w:type="character" w:customStyle="1" w:styleId="ListParagraphChar">
    <w:name w:val="List Paragraph Char"/>
    <w:aliases w:val="Text bullets 1 Char,Numbered Para 1 Char,Dot pt Char,No Spacing1 Char,List Paragraph Char Char Char Char,Indicator Text Char,List Paragraph1 Char,Bullet Points Char,MAIN CONTENT Char,List Paragraph12 Char,F5 List Paragraph Char"/>
    <w:basedOn w:val="DefaultParagraphFont"/>
    <w:link w:val="ListParagraph"/>
    <w:uiPriority w:val="34"/>
    <w:qFormat/>
    <w:rsid w:val="00785ECD"/>
    <w:rPr>
      <w:rFonts w:ascii="Verdana" w:eastAsia="Times New Roman" w:hAnsi="Verdana" w:cs="Times New Roman"/>
      <w:sz w:val="20"/>
      <w:szCs w:val="20"/>
    </w:rPr>
  </w:style>
  <w:style w:type="character" w:styleId="Hyperlink">
    <w:name w:val="Hyperlink"/>
    <w:basedOn w:val="DefaultParagraphFont"/>
    <w:uiPriority w:val="99"/>
    <w:unhideWhenUsed/>
    <w:rsid w:val="00BE4217"/>
    <w:rPr>
      <w:color w:val="0000FF"/>
      <w:u w:val="single"/>
    </w:rPr>
  </w:style>
  <w:style w:type="table" w:styleId="TableGrid0">
    <w:name w:val="Table Grid"/>
    <w:basedOn w:val="TableNormal"/>
    <w:uiPriority w:val="39"/>
    <w:rsid w:val="00CA2D8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CA2D8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12EA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12EA5"/>
    <w:rPr>
      <w:rFonts w:ascii="Arial" w:eastAsia="Arial" w:hAnsi="Arial" w:cs="Arial"/>
      <w:color w:val="000000"/>
      <w:sz w:val="24"/>
    </w:rPr>
  </w:style>
  <w:style w:type="paragraph" w:styleId="Footer">
    <w:name w:val="footer"/>
    <w:basedOn w:val="Normal"/>
    <w:link w:val="FooterChar"/>
    <w:uiPriority w:val="99"/>
    <w:semiHidden/>
    <w:unhideWhenUsed/>
    <w:rsid w:val="00412EA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12EA5"/>
    <w:rPr>
      <w:rFonts w:ascii="Arial" w:eastAsia="Arial" w:hAnsi="Arial" w:cs="Arial"/>
      <w:color w:val="000000"/>
      <w:sz w:val="24"/>
    </w:rPr>
  </w:style>
  <w:style w:type="character" w:styleId="CommentReference">
    <w:name w:val="annotation reference"/>
    <w:basedOn w:val="DefaultParagraphFont"/>
    <w:uiPriority w:val="99"/>
    <w:semiHidden/>
    <w:unhideWhenUsed/>
    <w:rsid w:val="00D71C32"/>
    <w:rPr>
      <w:sz w:val="16"/>
      <w:szCs w:val="16"/>
    </w:rPr>
  </w:style>
  <w:style w:type="paragraph" w:styleId="CommentText">
    <w:name w:val="annotation text"/>
    <w:basedOn w:val="Normal"/>
    <w:link w:val="CommentTextChar"/>
    <w:uiPriority w:val="99"/>
    <w:unhideWhenUsed/>
    <w:rsid w:val="00D71C32"/>
    <w:pPr>
      <w:spacing w:line="240" w:lineRule="auto"/>
    </w:pPr>
    <w:rPr>
      <w:sz w:val="20"/>
      <w:szCs w:val="20"/>
    </w:rPr>
  </w:style>
  <w:style w:type="character" w:customStyle="1" w:styleId="CommentTextChar">
    <w:name w:val="Comment Text Char"/>
    <w:basedOn w:val="DefaultParagraphFont"/>
    <w:link w:val="CommentText"/>
    <w:uiPriority w:val="99"/>
    <w:rsid w:val="00D71C3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71C32"/>
    <w:rPr>
      <w:b/>
      <w:bCs/>
    </w:rPr>
  </w:style>
  <w:style w:type="character" w:customStyle="1" w:styleId="CommentSubjectChar">
    <w:name w:val="Comment Subject Char"/>
    <w:basedOn w:val="CommentTextChar"/>
    <w:link w:val="CommentSubject"/>
    <w:uiPriority w:val="99"/>
    <w:semiHidden/>
    <w:rsid w:val="00D71C32"/>
    <w:rPr>
      <w:rFonts w:ascii="Arial" w:eastAsia="Arial" w:hAnsi="Arial" w:cs="Arial"/>
      <w:b/>
      <w:bCs/>
      <w:color w:val="000000"/>
      <w:sz w:val="20"/>
      <w:szCs w:val="20"/>
    </w:rPr>
  </w:style>
  <w:style w:type="character" w:styleId="UnresolvedMention">
    <w:name w:val="Unresolved Mention"/>
    <w:basedOn w:val="DefaultParagraphFont"/>
    <w:uiPriority w:val="99"/>
    <w:semiHidden/>
    <w:unhideWhenUsed/>
    <w:rsid w:val="00CB5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46650">
      <w:bodyDiv w:val="1"/>
      <w:marLeft w:val="0"/>
      <w:marRight w:val="0"/>
      <w:marTop w:val="0"/>
      <w:marBottom w:val="0"/>
      <w:divBdr>
        <w:top w:val="none" w:sz="0" w:space="0" w:color="auto"/>
        <w:left w:val="none" w:sz="0" w:space="0" w:color="auto"/>
        <w:bottom w:val="none" w:sz="0" w:space="0" w:color="auto"/>
        <w:right w:val="none" w:sz="0" w:space="0" w:color="auto"/>
      </w:divBdr>
    </w:div>
    <w:div w:id="142433263">
      <w:bodyDiv w:val="1"/>
      <w:marLeft w:val="0"/>
      <w:marRight w:val="0"/>
      <w:marTop w:val="0"/>
      <w:marBottom w:val="0"/>
      <w:divBdr>
        <w:top w:val="none" w:sz="0" w:space="0" w:color="auto"/>
        <w:left w:val="none" w:sz="0" w:space="0" w:color="auto"/>
        <w:bottom w:val="none" w:sz="0" w:space="0" w:color="auto"/>
        <w:right w:val="none" w:sz="0" w:space="0" w:color="auto"/>
      </w:divBdr>
    </w:div>
    <w:div w:id="95741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environmental-principles-policy-statement/environmental-principles-policy-stateme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gbr01.safelinks.protection.outlook.com/?url=https%3A%2F%2Fwww.gov.uk%2Fguidance%2Funderstanding-off-payroll-working-ir35&amp;data=05%7C02%7CLorna.Platt%40homeoffice.gov.uk%7C911c202d292a4f7d3df908dce220b821%7Cf24d93ecb2914192a08af182245945c2%7C0%7C0%7C638633880213452428%7CUnknown%7CTWFpbGZsb3d8eyJWIjoiMC4wLjAwMDAiLCJQIjoiV2luMzIiLCJBTiI6Ik1haWwiLCJXVCI6Mn0%3D%7C0%7C%7C%7C&amp;sdata=Zs9i0QpC5gDIjKKGkMr5jWyhXmSIbjNotI90Ox8fq8k%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ecurity-policy-framewor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3e580ec-c125-41f3-a307-e1c841722a86"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120</Value>
      <Value>2</Value>
      <Value>1</Value>
    </TaxCatchAll>
    <lcf76f155ced4ddcb4097134ff3c332f xmlns="4c1e65c9-7988-4028-8fee-5900e7c5f96c">
      <Terms xmlns="http://schemas.microsoft.com/office/infopath/2007/PartnerControls"/>
    </lcf76f155ced4ddcb4097134ff3c332f>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(A)</TermName>
          <TermId xmlns="http://schemas.microsoft.com/office/infopath/2007/PartnerControls">cd7574cd-0844-4b8e-bee9-78f4302a4cae</TermId>
        </TermInfo>
      </Terms>
    </jb5e598af17141539648acf311d7477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0AAF62AD9C16843AE4A9B5079AAE066" ma:contentTypeVersion="22" ma:contentTypeDescription="Create a new document." ma:contentTypeScope="" ma:versionID="37bf1f1ef2933703a922f2554ebca953">
  <xsd:schema xmlns:xsd="http://www.w3.org/2001/XMLSchema" xmlns:xs="http://www.w3.org/2001/XMLSchema" xmlns:p="http://schemas.microsoft.com/office/2006/metadata/properties" xmlns:ns2="4e9417ab-6472-4075-af16-7dc6074df91e" xmlns:ns3="4c1e65c9-7988-4028-8fee-5900e7c5f96c" xmlns:ns4="3b639a97-0ff6-4a15-934b-811491b3a8c7" targetNamespace="http://schemas.microsoft.com/office/2006/metadata/properties" ma:root="true" ma:fieldsID="a904d3ce3c6c6fef9d2e6d8c5d4c15c6" ns2:_="" ns3:_="" ns4:_="">
    <xsd:import namespace="4e9417ab-6472-4075-af16-7dc6074df91e"/>
    <xsd:import namespace="4c1e65c9-7988-4028-8fee-5900e7c5f96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e9dde3d-8622-448c-9767-86b7c53d8901}"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e9dde3d-8622-448c-9767-86b7c53d8901}"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120;#Commercial Directorate (A)|cd7574cd-0844-4b8e-bee9-78f4302a4cae"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1e65c9-7988-4028-8fee-5900e7c5f96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0F05A7-C997-4990-B076-30139E40890C}">
  <ds:schemaRefs>
    <ds:schemaRef ds:uri="Microsoft.SharePoint.Taxonomy.ContentTypeSync"/>
  </ds:schemaRefs>
</ds:datastoreItem>
</file>

<file path=customXml/itemProps2.xml><?xml version="1.0" encoding="utf-8"?>
<ds:datastoreItem xmlns:ds="http://schemas.openxmlformats.org/officeDocument/2006/customXml" ds:itemID="{7F112444-3449-44CB-B536-59A790936D27}">
  <ds:schemaRefs>
    <ds:schemaRef ds:uri="http://schemas.microsoft.com/sharepoint/v3/contenttype/forms"/>
  </ds:schemaRefs>
</ds:datastoreItem>
</file>

<file path=customXml/itemProps3.xml><?xml version="1.0" encoding="utf-8"?>
<ds:datastoreItem xmlns:ds="http://schemas.openxmlformats.org/officeDocument/2006/customXml" ds:itemID="{BA0327CB-CE94-4D80-98EB-BA16BEAFD405}">
  <ds:schemaRefs>
    <ds:schemaRef ds:uri="http://schemas.microsoft.com/office/2006/metadata/properties"/>
    <ds:schemaRef ds:uri="http://schemas.microsoft.com/office/infopath/2007/PartnerControls"/>
    <ds:schemaRef ds:uri="4e9417ab-6472-4075-af16-7dc6074df91e"/>
    <ds:schemaRef ds:uri="4c1e65c9-7988-4028-8fee-5900e7c5f96c"/>
  </ds:schemaRefs>
</ds:datastoreItem>
</file>

<file path=customXml/itemProps4.xml><?xml version="1.0" encoding="utf-8"?>
<ds:datastoreItem xmlns:ds="http://schemas.openxmlformats.org/officeDocument/2006/customXml" ds:itemID="{FACB3F87-1236-4CB5-AD1F-BBE233779368}">
  <ds:schemaRefs>
    <ds:schemaRef ds:uri="http://schemas.openxmlformats.org/officeDocument/2006/bibliography"/>
  </ds:schemaRefs>
</ds:datastoreItem>
</file>

<file path=customXml/itemProps5.xml><?xml version="1.0" encoding="utf-8"?>
<ds:datastoreItem xmlns:ds="http://schemas.openxmlformats.org/officeDocument/2006/customXml" ds:itemID="{9F0CD8F7-EA46-43CB-B038-3EE1BB214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4c1e65c9-7988-4028-8fee-5900e7c5f96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5037</Words>
  <Characters>28716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Shaw</dc:creator>
  <cp:keywords/>
  <cp:lastModifiedBy>Lorna Platt</cp:lastModifiedBy>
  <cp:revision>2</cp:revision>
  <cp:lastPrinted>2023-03-13T15:32:00Z</cp:lastPrinted>
  <dcterms:created xsi:type="dcterms:W3CDTF">2025-04-24T10:11:00Z</dcterms:created>
  <dcterms:modified xsi:type="dcterms:W3CDTF">2025-04-24T10:11:00Z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0x010100A5BF1C78D9F64B679A5EBDE1C6598EBC0100F0AAF62AD9C16843AE4A9B5079AAE066</vt:lpwstr>
  </property>
  <property fmtid="{D5CDD505-2E9C-101B-9397-08002B2CF9AE}" pid="3" name="MediaServiceImageTags">
    <vt:lpwstr/>
  </property>
  <property fmtid="{D5CDD505-2E9C-101B-9397-08002B2CF9AE}" pid="4" name="HOBusinessUnit">
    <vt:lpwstr>120;#Commercial Directorate (A)|cd7574cd-0844-4b8e-bee9-78f4302a4cae</vt:lpwstr>
  </property>
  <property fmtid="{D5CDD505-2E9C-101B-9397-08002B2CF9AE}" pid="5" name="HOCopyrightLevel">
    <vt:lpwstr>2;#Crown|69589897-2828-4761-976e-717fd8e631c9</vt:lpwstr>
  </property>
  <property fmtid="{D5CDD505-2E9C-101B-9397-08002B2CF9AE}" pid="6" name="HOGovernmentSecurityClassification">
    <vt:lpwstr>1;#Official|14c80daa-741b-422c-9722-f71693c9ede4</vt:lpwstr>
  </property>
  <property fmtid="{D5CDD505-2E9C-101B-9397-08002B2CF9AE}" pid="7" name="HOSiteType">
    <vt:lpwstr>4;#Process – Standard|cf511cbb-bd16-4156-ac78-90d0c4fce91f</vt:lpwstr>
  </property>
</Properties>
</file>