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B24FC" w14:textId="6CBD9B96" w:rsidR="00057B27" w:rsidRPr="00E72EF9" w:rsidRDefault="00B87CD3" w:rsidP="003E627D">
      <w:pPr>
        <w:pStyle w:val="ReportTitle"/>
        <w:widowControl w:val="0"/>
        <w:spacing w:before="0" w:after="0" w:line="268" w:lineRule="auto"/>
        <w:jc w:val="both"/>
        <w:rPr>
          <w:rFonts w:ascii="Arial" w:hAnsi="Arial" w:cs="Arial"/>
          <w:szCs w:val="36"/>
        </w:rPr>
      </w:pPr>
      <w:r w:rsidRPr="00867574">
        <w:rPr>
          <w:rFonts w:cs="Arial"/>
          <w:color w:val="2B579A"/>
          <w:shd w:val="clear" w:color="auto" w:fill="E6E6E6"/>
        </w:rPr>
        <w:drawing>
          <wp:inline distT="0" distB="0" distL="0" distR="0" wp14:anchorId="4106B550" wp14:editId="3966A697">
            <wp:extent cx="2686085" cy="92193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741650" cy="941010"/>
                    </a:xfrm>
                    <a:prstGeom prst="rect">
                      <a:avLst/>
                    </a:prstGeom>
                  </pic:spPr>
                </pic:pic>
              </a:graphicData>
            </a:graphic>
          </wp:inline>
        </w:drawing>
      </w:r>
    </w:p>
    <w:p w14:paraId="0A26D581" w14:textId="56889315" w:rsidR="00057B27" w:rsidRPr="00E72EF9" w:rsidRDefault="00057B27" w:rsidP="003E627D">
      <w:pPr>
        <w:pStyle w:val="ReportTitle"/>
        <w:widowControl w:val="0"/>
        <w:spacing w:before="0" w:after="0" w:line="268" w:lineRule="auto"/>
        <w:jc w:val="both"/>
        <w:rPr>
          <w:rFonts w:ascii="Arial" w:hAnsi="Arial" w:cs="Arial"/>
          <w:szCs w:val="36"/>
        </w:rPr>
      </w:pPr>
    </w:p>
    <w:p w14:paraId="0ED97661" w14:textId="3211B13E" w:rsidR="00FB6EE2" w:rsidRPr="00E72EF9" w:rsidRDefault="00FB6EE2" w:rsidP="003E627D">
      <w:pPr>
        <w:pStyle w:val="ReportTitle"/>
        <w:widowControl w:val="0"/>
        <w:spacing w:before="0" w:after="0" w:line="268" w:lineRule="auto"/>
        <w:jc w:val="both"/>
        <w:rPr>
          <w:rFonts w:ascii="Arial" w:hAnsi="Arial" w:cs="Arial"/>
          <w:szCs w:val="36"/>
        </w:rPr>
      </w:pPr>
    </w:p>
    <w:p w14:paraId="479F29C6" w14:textId="77777777" w:rsidR="00FB6EE2" w:rsidRPr="00E72EF9" w:rsidRDefault="00FB6EE2" w:rsidP="003E627D">
      <w:pPr>
        <w:widowControl w:val="0"/>
        <w:spacing w:line="268" w:lineRule="auto"/>
        <w:rPr>
          <w:rFonts w:cs="Arial"/>
          <w:b/>
          <w:sz w:val="36"/>
          <w:szCs w:val="36"/>
        </w:rPr>
      </w:pPr>
    </w:p>
    <w:p w14:paraId="40127628" w14:textId="77777777" w:rsidR="00FB6EE2" w:rsidRPr="00E72EF9" w:rsidRDefault="00FB6EE2" w:rsidP="003E627D">
      <w:pPr>
        <w:widowControl w:val="0"/>
        <w:spacing w:line="268" w:lineRule="auto"/>
        <w:rPr>
          <w:rFonts w:cs="Arial"/>
          <w:b/>
          <w:sz w:val="29"/>
          <w:szCs w:val="29"/>
        </w:rPr>
      </w:pPr>
    </w:p>
    <w:p w14:paraId="1F4BC595" w14:textId="77777777" w:rsidR="00057B27" w:rsidRPr="00E72EF9" w:rsidRDefault="00057B27" w:rsidP="003E627D">
      <w:pPr>
        <w:widowControl w:val="0"/>
        <w:spacing w:line="268" w:lineRule="auto"/>
        <w:rPr>
          <w:rFonts w:cs="Arial"/>
          <w:b/>
          <w:sz w:val="29"/>
          <w:szCs w:val="29"/>
        </w:rPr>
      </w:pPr>
    </w:p>
    <w:p w14:paraId="38E7B1EE" w14:textId="77777777" w:rsidR="00057B27" w:rsidRPr="00E72EF9" w:rsidRDefault="00057B27" w:rsidP="003E627D">
      <w:pPr>
        <w:widowControl w:val="0"/>
        <w:spacing w:line="268" w:lineRule="auto"/>
        <w:rPr>
          <w:rFonts w:cs="Arial"/>
          <w:b/>
          <w:sz w:val="29"/>
          <w:szCs w:val="29"/>
        </w:rPr>
      </w:pPr>
    </w:p>
    <w:p w14:paraId="7AF29C9D" w14:textId="77777777" w:rsidR="00057B27" w:rsidRPr="00E72EF9" w:rsidRDefault="00057B27" w:rsidP="003E627D">
      <w:pPr>
        <w:widowControl w:val="0"/>
        <w:spacing w:line="268" w:lineRule="auto"/>
        <w:rPr>
          <w:rFonts w:cs="Arial"/>
          <w:b/>
          <w:sz w:val="29"/>
          <w:szCs w:val="29"/>
        </w:rPr>
      </w:pPr>
    </w:p>
    <w:p w14:paraId="486F332A" w14:textId="0AC0A4F1" w:rsidR="00245E9D" w:rsidRPr="00E72EF9" w:rsidRDefault="00245E9D" w:rsidP="003E627D">
      <w:pPr>
        <w:widowControl w:val="0"/>
        <w:spacing w:line="268" w:lineRule="auto"/>
        <w:rPr>
          <w:rFonts w:cs="Arial"/>
          <w:b/>
          <w:sz w:val="29"/>
          <w:szCs w:val="29"/>
        </w:rPr>
      </w:pPr>
    </w:p>
    <w:p w14:paraId="6D0A9D1C" w14:textId="77777777" w:rsidR="00245E9D" w:rsidRPr="00E72EF9" w:rsidRDefault="00245E9D" w:rsidP="003E627D">
      <w:pPr>
        <w:widowControl w:val="0"/>
        <w:spacing w:line="268" w:lineRule="auto"/>
        <w:rPr>
          <w:rFonts w:cs="Arial"/>
          <w:b/>
          <w:sz w:val="29"/>
          <w:szCs w:val="29"/>
        </w:rPr>
      </w:pPr>
    </w:p>
    <w:p w14:paraId="4B3A269E" w14:textId="77777777" w:rsidR="00245E9D" w:rsidRPr="00E72EF9" w:rsidRDefault="00245E9D" w:rsidP="003E627D">
      <w:pPr>
        <w:widowControl w:val="0"/>
        <w:spacing w:line="268" w:lineRule="auto"/>
        <w:rPr>
          <w:rFonts w:cs="Arial"/>
          <w:b/>
          <w:sz w:val="29"/>
          <w:szCs w:val="29"/>
        </w:rPr>
      </w:pPr>
    </w:p>
    <w:p w14:paraId="10E86786" w14:textId="06EE7FDB" w:rsidR="00245E9D" w:rsidRPr="00E72EF9" w:rsidRDefault="001020DC" w:rsidP="001020DC">
      <w:pPr>
        <w:widowControl w:val="0"/>
        <w:tabs>
          <w:tab w:val="left" w:pos="6120"/>
        </w:tabs>
        <w:spacing w:line="268" w:lineRule="auto"/>
        <w:rPr>
          <w:rFonts w:cs="Arial"/>
          <w:b/>
          <w:sz w:val="29"/>
          <w:szCs w:val="29"/>
        </w:rPr>
      </w:pPr>
      <w:r>
        <w:rPr>
          <w:rFonts w:cs="Arial"/>
          <w:b/>
          <w:sz w:val="29"/>
          <w:szCs w:val="29"/>
        </w:rPr>
        <w:tab/>
      </w:r>
    </w:p>
    <w:p w14:paraId="3ED83747" w14:textId="226642CC" w:rsidR="00FB6EE2" w:rsidRPr="00E72EF9" w:rsidRDefault="005911FC" w:rsidP="00B87CD3">
      <w:pPr>
        <w:widowControl w:val="0"/>
        <w:spacing w:line="268" w:lineRule="auto"/>
        <w:jc w:val="center"/>
        <w:rPr>
          <w:rFonts w:cs="Arial"/>
          <w:b/>
          <w:sz w:val="29"/>
          <w:szCs w:val="29"/>
        </w:rPr>
      </w:pPr>
      <w:r>
        <w:rPr>
          <w:rFonts w:cs="Arial"/>
          <w:b/>
          <w:sz w:val="29"/>
          <w:szCs w:val="29"/>
        </w:rPr>
        <w:t>Suitability Assessment</w:t>
      </w:r>
    </w:p>
    <w:p w14:paraId="07CD7018" w14:textId="77777777" w:rsidR="00FB6EE2" w:rsidRPr="00E72EF9" w:rsidRDefault="00FB6EE2" w:rsidP="003E627D">
      <w:pPr>
        <w:widowControl w:val="0"/>
        <w:spacing w:line="268" w:lineRule="auto"/>
        <w:rPr>
          <w:rFonts w:cs="Arial"/>
          <w:sz w:val="29"/>
          <w:szCs w:val="29"/>
        </w:rPr>
      </w:pPr>
    </w:p>
    <w:p w14:paraId="6F51FF44" w14:textId="77777777" w:rsidR="00FB6EE2" w:rsidRPr="00E72EF9" w:rsidRDefault="00FB6EE2" w:rsidP="003E627D">
      <w:pPr>
        <w:widowControl w:val="0"/>
        <w:spacing w:line="268" w:lineRule="auto"/>
        <w:rPr>
          <w:rFonts w:cs="Arial"/>
          <w:sz w:val="33"/>
          <w:szCs w:val="33"/>
        </w:rPr>
      </w:pPr>
    </w:p>
    <w:p w14:paraId="37BAB689" w14:textId="77777777" w:rsidR="00FB6EE2" w:rsidRPr="00E72EF9" w:rsidRDefault="00FB6EE2" w:rsidP="003E627D">
      <w:pPr>
        <w:widowControl w:val="0"/>
        <w:spacing w:line="268" w:lineRule="auto"/>
        <w:rPr>
          <w:rFonts w:cs="Arial"/>
          <w:sz w:val="33"/>
          <w:szCs w:val="33"/>
        </w:rPr>
      </w:pPr>
    </w:p>
    <w:p w14:paraId="3F899ADD" w14:textId="05A8FB40" w:rsidR="00C15DDE" w:rsidRDefault="005911FC" w:rsidP="00CE69CA">
      <w:pPr>
        <w:widowControl w:val="0"/>
        <w:autoSpaceDE w:val="0"/>
        <w:autoSpaceDN w:val="0"/>
        <w:adjustRightInd w:val="0"/>
        <w:jc w:val="center"/>
        <w:rPr>
          <w:rFonts w:cs="Arial"/>
          <w:b/>
          <w:bCs/>
          <w:color w:val="000000"/>
          <w:sz w:val="29"/>
          <w:szCs w:val="29"/>
        </w:rPr>
      </w:pPr>
      <w:r w:rsidRPr="005911FC">
        <w:rPr>
          <w:rFonts w:cs="Arial"/>
          <w:b/>
          <w:bCs/>
          <w:color w:val="000000"/>
          <w:sz w:val="29"/>
          <w:szCs w:val="29"/>
        </w:rPr>
        <w:t xml:space="preserve">MASTERPLANNING AND WORKPLACE CONSULTANCY SERVICES AT BRITISH </w:t>
      </w:r>
      <w:r w:rsidR="005C25F3">
        <w:rPr>
          <w:rFonts w:cs="Arial"/>
          <w:b/>
          <w:bCs/>
          <w:color w:val="000000"/>
          <w:sz w:val="29"/>
          <w:szCs w:val="29"/>
        </w:rPr>
        <w:t>HIGH COMMISSION</w:t>
      </w:r>
      <w:r w:rsidRPr="005911FC">
        <w:rPr>
          <w:rFonts w:cs="Arial"/>
          <w:b/>
          <w:bCs/>
          <w:color w:val="000000"/>
          <w:sz w:val="29"/>
          <w:szCs w:val="29"/>
        </w:rPr>
        <w:t xml:space="preserve">, </w:t>
      </w:r>
      <w:r w:rsidR="005C25F3">
        <w:rPr>
          <w:rFonts w:cs="Arial"/>
          <w:b/>
          <w:bCs/>
          <w:color w:val="000000"/>
          <w:sz w:val="29"/>
          <w:szCs w:val="29"/>
        </w:rPr>
        <w:t>ISLAMABAD</w:t>
      </w:r>
    </w:p>
    <w:p w14:paraId="38084076" w14:textId="77777777" w:rsidR="005911FC" w:rsidRPr="00E72EF9" w:rsidRDefault="005911FC" w:rsidP="00CE69CA">
      <w:pPr>
        <w:widowControl w:val="0"/>
        <w:autoSpaceDE w:val="0"/>
        <w:autoSpaceDN w:val="0"/>
        <w:adjustRightInd w:val="0"/>
        <w:jc w:val="center"/>
        <w:rPr>
          <w:rFonts w:cs="Arial"/>
          <w:b/>
          <w:bCs/>
          <w:color w:val="000000"/>
          <w:sz w:val="29"/>
          <w:szCs w:val="29"/>
        </w:rPr>
      </w:pPr>
    </w:p>
    <w:p w14:paraId="4C04398A" w14:textId="585388BD" w:rsidR="00FB6EE2" w:rsidRDefault="005911FC" w:rsidP="00CE69CA">
      <w:pPr>
        <w:wordWrap w:val="0"/>
        <w:jc w:val="center"/>
        <w:rPr>
          <w:rFonts w:cs="Arial"/>
          <w:b/>
          <w:bCs/>
          <w:color w:val="000000"/>
          <w:sz w:val="29"/>
          <w:szCs w:val="29"/>
          <w:lang w:val="en-US" w:eastAsia="zh-CN"/>
        </w:rPr>
      </w:pPr>
      <w:r>
        <w:rPr>
          <w:rFonts w:cs="Arial"/>
          <w:b/>
          <w:bCs/>
          <w:color w:val="000000"/>
          <w:sz w:val="29"/>
          <w:szCs w:val="29"/>
          <w:lang w:val="en-US" w:eastAsia="zh-CN"/>
        </w:rPr>
        <w:t>ESND_</w:t>
      </w:r>
      <w:r w:rsidR="00517F56">
        <w:rPr>
          <w:rFonts w:cs="Arial"/>
          <w:b/>
          <w:bCs/>
          <w:color w:val="000000"/>
          <w:sz w:val="29"/>
          <w:szCs w:val="29"/>
          <w:lang w:val="en-US" w:eastAsia="zh-CN"/>
        </w:rPr>
        <w:t>10135</w:t>
      </w:r>
      <w:r>
        <w:rPr>
          <w:rFonts w:cs="Arial"/>
          <w:b/>
          <w:bCs/>
          <w:color w:val="000000"/>
          <w:sz w:val="29"/>
          <w:szCs w:val="29"/>
          <w:lang w:val="en-US" w:eastAsia="zh-CN"/>
        </w:rPr>
        <w:t>_2023</w:t>
      </w:r>
    </w:p>
    <w:p w14:paraId="505FE62F" w14:textId="7F4A7E01" w:rsidR="00F947CF" w:rsidRDefault="00F947CF" w:rsidP="00CE69CA">
      <w:pPr>
        <w:wordWrap w:val="0"/>
        <w:jc w:val="center"/>
        <w:rPr>
          <w:rFonts w:cs="Arial"/>
          <w:b/>
          <w:bCs/>
          <w:color w:val="000000"/>
          <w:sz w:val="29"/>
          <w:szCs w:val="29"/>
          <w:lang w:val="en-US" w:eastAsia="zh-CN"/>
        </w:rPr>
      </w:pPr>
    </w:p>
    <w:p w14:paraId="44976042" w14:textId="77777777" w:rsidR="00F947CF" w:rsidRDefault="00F947CF" w:rsidP="00CE69CA">
      <w:pPr>
        <w:wordWrap w:val="0"/>
        <w:jc w:val="center"/>
        <w:rPr>
          <w:rFonts w:cs="Arial"/>
          <w:b/>
          <w:bCs/>
          <w:color w:val="000000"/>
          <w:sz w:val="29"/>
          <w:szCs w:val="29"/>
          <w:lang w:val="en-US" w:eastAsia="zh-CN"/>
        </w:rPr>
      </w:pPr>
    </w:p>
    <w:p w14:paraId="695535EB" w14:textId="32D04DAD" w:rsidR="00F947CF" w:rsidRDefault="00CF7DDD" w:rsidP="00CE69CA">
      <w:pPr>
        <w:wordWrap w:val="0"/>
        <w:jc w:val="center"/>
        <w:rPr>
          <w:rFonts w:cs="Arial"/>
          <w:color w:val="000000"/>
          <w:sz w:val="18"/>
          <w:szCs w:val="18"/>
          <w:lang w:val="en-US" w:eastAsia="zh-CN"/>
        </w:rPr>
      </w:pPr>
      <w:r>
        <w:rPr>
          <w:rFonts w:cs="Arial"/>
          <w:color w:val="000000" w:themeColor="text1"/>
          <w:sz w:val="18"/>
          <w:szCs w:val="18"/>
          <w:lang w:val="en-US" w:eastAsia="zh-CN"/>
        </w:rPr>
        <w:t>2</w:t>
      </w:r>
      <w:r w:rsidR="0003593E">
        <w:rPr>
          <w:rFonts w:cs="Arial"/>
          <w:color w:val="000000" w:themeColor="text1"/>
          <w:sz w:val="18"/>
          <w:szCs w:val="18"/>
          <w:lang w:val="en-US" w:eastAsia="zh-CN"/>
        </w:rPr>
        <w:t>5</w:t>
      </w:r>
      <w:r>
        <w:rPr>
          <w:rFonts w:cs="Arial"/>
          <w:color w:val="000000" w:themeColor="text1"/>
          <w:sz w:val="18"/>
          <w:szCs w:val="18"/>
          <w:lang w:val="en-US" w:eastAsia="zh-CN"/>
        </w:rPr>
        <w:t xml:space="preserve"> September 2023</w:t>
      </w:r>
    </w:p>
    <w:p w14:paraId="42AAE6D5" w14:textId="6BC96ED0" w:rsidR="00FB6EE2" w:rsidRDefault="00FB6EE2" w:rsidP="003E627D">
      <w:pPr>
        <w:widowControl w:val="0"/>
        <w:spacing w:line="268" w:lineRule="auto"/>
        <w:rPr>
          <w:rFonts w:cs="Arial"/>
          <w:sz w:val="33"/>
          <w:szCs w:val="33"/>
          <w:lang w:val="pt-BR"/>
        </w:rPr>
      </w:pPr>
    </w:p>
    <w:p w14:paraId="29AD12DB" w14:textId="2CA1B187" w:rsidR="00B87CD3" w:rsidRDefault="00B87CD3" w:rsidP="003E627D">
      <w:pPr>
        <w:widowControl w:val="0"/>
        <w:spacing w:line="268" w:lineRule="auto"/>
        <w:rPr>
          <w:rFonts w:cs="Arial"/>
          <w:sz w:val="33"/>
          <w:szCs w:val="33"/>
          <w:lang w:val="pt-BR"/>
        </w:rPr>
      </w:pPr>
    </w:p>
    <w:p w14:paraId="522444CF" w14:textId="4F8B2388" w:rsidR="00B87CD3" w:rsidRDefault="00B87CD3" w:rsidP="003E627D">
      <w:pPr>
        <w:widowControl w:val="0"/>
        <w:spacing w:line="268" w:lineRule="auto"/>
        <w:rPr>
          <w:rFonts w:cs="Arial"/>
          <w:sz w:val="33"/>
          <w:szCs w:val="33"/>
          <w:lang w:val="pt-BR"/>
        </w:rPr>
      </w:pPr>
    </w:p>
    <w:p w14:paraId="27DEFB63" w14:textId="27365FFE" w:rsidR="00B87CD3" w:rsidRDefault="00B87CD3" w:rsidP="003E627D">
      <w:pPr>
        <w:widowControl w:val="0"/>
        <w:spacing w:line="268" w:lineRule="auto"/>
        <w:rPr>
          <w:rFonts w:cs="Arial"/>
          <w:sz w:val="33"/>
          <w:szCs w:val="33"/>
          <w:lang w:val="pt-BR"/>
        </w:rPr>
      </w:pPr>
    </w:p>
    <w:p w14:paraId="6C0D531C" w14:textId="77777777" w:rsidR="00B87CD3" w:rsidRPr="00E72EF9" w:rsidRDefault="00B87CD3" w:rsidP="003E627D">
      <w:pPr>
        <w:widowControl w:val="0"/>
        <w:spacing w:line="268" w:lineRule="auto"/>
        <w:rPr>
          <w:rFonts w:cs="Arial"/>
          <w:sz w:val="33"/>
          <w:szCs w:val="33"/>
          <w:lang w:val="pt-BR"/>
        </w:rPr>
      </w:pPr>
    </w:p>
    <w:p w14:paraId="32ED5865" w14:textId="53743F23" w:rsidR="00871D26" w:rsidRPr="00E72EF9" w:rsidRDefault="00EB4D13" w:rsidP="003E627D">
      <w:pPr>
        <w:spacing w:line="268" w:lineRule="auto"/>
        <w:rPr>
          <w:rFonts w:cs="Arial"/>
          <w:b/>
          <w:sz w:val="18"/>
          <w:szCs w:val="18"/>
        </w:rPr>
        <w:sectPr w:rsidR="00871D26" w:rsidRPr="00E72EF9" w:rsidSect="00F103B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652" w:footer="567" w:gutter="0"/>
          <w:cols w:space="720"/>
          <w:docGrid w:linePitch="272"/>
        </w:sectPr>
      </w:pPr>
      <w:bookmarkStart w:id="0" w:name="_Toc254702844"/>
      <w:bookmarkStart w:id="1" w:name="_Toc234292538"/>
      <w:bookmarkStart w:id="2" w:name="_Toc232405747"/>
      <w:bookmarkStart w:id="3" w:name="_Toc232405685"/>
      <w:r>
        <w:rPr>
          <w:rFonts w:cs="Arial"/>
          <w:b/>
          <w:sz w:val="18"/>
          <w:szCs w:val="18"/>
        </w:rPr>
        <w:t xml:space="preserve"> </w:t>
      </w:r>
    </w:p>
    <w:p w14:paraId="4D946509" w14:textId="77777777" w:rsidR="00FD5413" w:rsidRPr="00FD5413" w:rsidRDefault="00FD5413" w:rsidP="00B131AE">
      <w:pPr>
        <w:widowControl w:val="0"/>
        <w:outlineLvl w:val="0"/>
        <w:rPr>
          <w:rFonts w:asciiTheme="minorBidi" w:hAnsiTheme="minorBidi" w:cstheme="minorBidi"/>
          <w:b/>
          <w:color w:val="7030A0"/>
          <w:sz w:val="18"/>
          <w:szCs w:val="18"/>
        </w:rPr>
      </w:pPr>
      <w:bookmarkStart w:id="4" w:name="_Toc292887907"/>
      <w:bookmarkStart w:id="5" w:name="_Toc258931647"/>
    </w:p>
    <w:p w14:paraId="232F43E1" w14:textId="133E06B7" w:rsidR="00B131AE" w:rsidRPr="00DA359C" w:rsidRDefault="00B131AE" w:rsidP="00B131AE">
      <w:pPr>
        <w:widowControl w:val="0"/>
        <w:outlineLvl w:val="0"/>
        <w:rPr>
          <w:rFonts w:asciiTheme="minorBidi" w:hAnsiTheme="minorBidi" w:cstheme="minorBidi"/>
          <w:b/>
          <w:sz w:val="18"/>
          <w:szCs w:val="18"/>
        </w:rPr>
      </w:pPr>
      <w:r w:rsidRPr="00DA359C">
        <w:rPr>
          <w:rFonts w:asciiTheme="minorBidi" w:hAnsiTheme="minorBidi" w:cstheme="minorBidi"/>
          <w:b/>
          <w:sz w:val="18"/>
          <w:szCs w:val="18"/>
        </w:rPr>
        <w:t>CONTENTS</w:t>
      </w:r>
    </w:p>
    <w:p w14:paraId="3FD61E8D" w14:textId="145EE1D0" w:rsidR="00B131AE" w:rsidRPr="00DA359C" w:rsidRDefault="00B131AE" w:rsidP="00FD5413">
      <w:pPr>
        <w:widowControl w:val="0"/>
        <w:outlineLvl w:val="0"/>
        <w:rPr>
          <w:rFonts w:asciiTheme="minorBidi" w:hAnsiTheme="minorBidi" w:cstheme="minorBidi"/>
          <w:b/>
          <w:sz w:val="18"/>
          <w:szCs w:val="18"/>
        </w:rPr>
      </w:pPr>
    </w:p>
    <w:p w14:paraId="1709B332" w14:textId="6A2C3557" w:rsidR="00B131AE" w:rsidRPr="00DA359C" w:rsidRDefault="00B131AE" w:rsidP="00FD5413">
      <w:pPr>
        <w:widowControl w:val="0"/>
        <w:outlineLvl w:val="0"/>
        <w:rPr>
          <w:rFonts w:asciiTheme="minorBidi" w:hAnsiTheme="minorBidi" w:cstheme="minorBidi"/>
          <w:b/>
          <w:sz w:val="18"/>
          <w:szCs w:val="18"/>
        </w:rPr>
      </w:pPr>
    </w:p>
    <w:p w14:paraId="3D0742F1" w14:textId="32A26BA4" w:rsidR="00B131AE" w:rsidRPr="00DA359C" w:rsidRDefault="00B131AE" w:rsidP="00FD5413">
      <w:pPr>
        <w:widowControl w:val="0"/>
        <w:outlineLvl w:val="0"/>
        <w:rPr>
          <w:rFonts w:asciiTheme="minorBidi" w:hAnsiTheme="minorBidi" w:cstheme="minorBidi"/>
          <w:b/>
          <w:sz w:val="18"/>
          <w:szCs w:val="18"/>
        </w:rPr>
      </w:pPr>
      <w:r w:rsidRPr="00DA359C">
        <w:rPr>
          <w:rFonts w:asciiTheme="minorBidi" w:hAnsiTheme="minorBidi" w:cstheme="minorBidi"/>
          <w:b/>
          <w:sz w:val="18"/>
          <w:szCs w:val="18"/>
        </w:rPr>
        <w:t xml:space="preserve">Guidance Instructions and Conditions </w:t>
      </w:r>
    </w:p>
    <w:p w14:paraId="1C084A66" w14:textId="051ADA0A" w:rsidR="00B131AE" w:rsidRPr="00DA359C" w:rsidRDefault="00B131AE" w:rsidP="00FD5413">
      <w:pPr>
        <w:widowControl w:val="0"/>
        <w:outlineLvl w:val="0"/>
        <w:rPr>
          <w:rFonts w:asciiTheme="minorBidi" w:hAnsiTheme="minorBidi" w:cstheme="minorBidi"/>
          <w:b/>
          <w:sz w:val="18"/>
          <w:szCs w:val="18"/>
        </w:rPr>
      </w:pPr>
    </w:p>
    <w:p w14:paraId="722B60D6" w14:textId="6830EFA6" w:rsidR="00B131AE" w:rsidRPr="00DA359C" w:rsidRDefault="00B131AE" w:rsidP="001340F7">
      <w:pPr>
        <w:pStyle w:val="ListParagraph"/>
        <w:widowControl w:val="0"/>
        <w:numPr>
          <w:ilvl w:val="1"/>
          <w:numId w:val="17"/>
        </w:numPr>
        <w:spacing w:after="0" w:line="240" w:lineRule="auto"/>
        <w:ind w:left="567"/>
        <w:outlineLvl w:val="0"/>
        <w:rPr>
          <w:rFonts w:asciiTheme="minorBidi" w:hAnsiTheme="minorBidi" w:cstheme="minorBidi"/>
          <w:b/>
          <w:sz w:val="18"/>
          <w:szCs w:val="18"/>
        </w:rPr>
      </w:pPr>
      <w:r w:rsidRPr="00DA359C">
        <w:rPr>
          <w:rFonts w:asciiTheme="minorBidi" w:hAnsiTheme="minorBidi" w:cstheme="minorBidi"/>
          <w:b/>
          <w:sz w:val="18"/>
          <w:szCs w:val="18"/>
        </w:rPr>
        <w:t>Introduction</w:t>
      </w:r>
    </w:p>
    <w:p w14:paraId="35C4FE9A" w14:textId="28E2D1AA" w:rsidR="00B131AE" w:rsidRPr="00DA359C" w:rsidRDefault="00B131AE" w:rsidP="001340F7">
      <w:pPr>
        <w:pStyle w:val="ListParagraph"/>
        <w:widowControl w:val="0"/>
        <w:numPr>
          <w:ilvl w:val="1"/>
          <w:numId w:val="17"/>
        </w:numPr>
        <w:spacing w:after="0" w:line="240" w:lineRule="auto"/>
        <w:ind w:left="567"/>
        <w:outlineLvl w:val="0"/>
        <w:rPr>
          <w:rFonts w:asciiTheme="minorBidi" w:hAnsiTheme="minorBidi" w:cstheme="minorBidi"/>
          <w:b/>
          <w:sz w:val="18"/>
          <w:szCs w:val="18"/>
        </w:rPr>
      </w:pPr>
      <w:r w:rsidRPr="00DA359C">
        <w:rPr>
          <w:rFonts w:asciiTheme="minorBidi" w:hAnsiTheme="minorBidi" w:cstheme="minorBidi"/>
          <w:b/>
          <w:sz w:val="18"/>
          <w:szCs w:val="18"/>
        </w:rPr>
        <w:t>Notes for Completion by the Applicant</w:t>
      </w:r>
    </w:p>
    <w:p w14:paraId="0B65E2B3" w14:textId="41970302" w:rsidR="00B131AE" w:rsidRPr="00DA359C" w:rsidRDefault="00676625" w:rsidP="001340F7">
      <w:pPr>
        <w:pStyle w:val="ListParagraph"/>
        <w:widowControl w:val="0"/>
        <w:numPr>
          <w:ilvl w:val="1"/>
          <w:numId w:val="17"/>
        </w:numPr>
        <w:spacing w:after="0" w:line="240" w:lineRule="auto"/>
        <w:ind w:left="567"/>
        <w:outlineLvl w:val="0"/>
        <w:rPr>
          <w:rFonts w:asciiTheme="minorBidi" w:hAnsiTheme="minorBidi" w:cstheme="minorBidi"/>
          <w:b/>
          <w:sz w:val="18"/>
          <w:szCs w:val="18"/>
        </w:rPr>
      </w:pPr>
      <w:r>
        <w:rPr>
          <w:rFonts w:asciiTheme="minorBidi" w:hAnsiTheme="minorBidi" w:cstheme="minorBidi"/>
          <w:b/>
          <w:sz w:val="18"/>
          <w:szCs w:val="18"/>
        </w:rPr>
        <w:t>Return of this Suitability Assessment</w:t>
      </w:r>
    </w:p>
    <w:p w14:paraId="02F93642" w14:textId="6E8C04BA" w:rsidR="00B131AE" w:rsidRPr="00DA359C" w:rsidRDefault="00FD5413" w:rsidP="001340F7">
      <w:pPr>
        <w:pStyle w:val="ListParagraph"/>
        <w:widowControl w:val="0"/>
        <w:numPr>
          <w:ilvl w:val="1"/>
          <w:numId w:val="17"/>
        </w:numPr>
        <w:spacing w:after="0" w:line="240" w:lineRule="auto"/>
        <w:ind w:left="567"/>
        <w:outlineLvl w:val="0"/>
        <w:rPr>
          <w:rFonts w:asciiTheme="minorBidi" w:hAnsiTheme="minorBidi" w:cstheme="minorBidi"/>
          <w:b/>
          <w:sz w:val="18"/>
          <w:szCs w:val="18"/>
        </w:rPr>
      </w:pPr>
      <w:r w:rsidRPr="00DA359C">
        <w:rPr>
          <w:rFonts w:asciiTheme="minorBidi" w:hAnsiTheme="minorBidi" w:cstheme="minorBidi"/>
          <w:b/>
          <w:sz w:val="18"/>
          <w:szCs w:val="18"/>
        </w:rPr>
        <w:t>S</w:t>
      </w:r>
      <w:r w:rsidR="00676625">
        <w:rPr>
          <w:rFonts w:asciiTheme="minorBidi" w:hAnsiTheme="minorBidi" w:cstheme="minorBidi"/>
          <w:b/>
          <w:sz w:val="18"/>
          <w:szCs w:val="18"/>
        </w:rPr>
        <w:t>uitability Assessment</w:t>
      </w:r>
      <w:r w:rsidR="00B131AE" w:rsidRPr="00DA359C">
        <w:rPr>
          <w:rFonts w:asciiTheme="minorBidi" w:hAnsiTheme="minorBidi" w:cstheme="minorBidi"/>
          <w:b/>
          <w:sz w:val="18"/>
          <w:szCs w:val="18"/>
        </w:rPr>
        <w:t xml:space="preserve"> Documents</w:t>
      </w:r>
    </w:p>
    <w:p w14:paraId="61A5ADE0" w14:textId="5B044392" w:rsidR="00B131AE" w:rsidRPr="00DA359C" w:rsidRDefault="00B131AE" w:rsidP="001340F7">
      <w:pPr>
        <w:pStyle w:val="ListParagraph"/>
        <w:widowControl w:val="0"/>
        <w:numPr>
          <w:ilvl w:val="1"/>
          <w:numId w:val="17"/>
        </w:numPr>
        <w:spacing w:after="0" w:line="240" w:lineRule="auto"/>
        <w:ind w:left="567"/>
        <w:outlineLvl w:val="0"/>
        <w:rPr>
          <w:rFonts w:asciiTheme="minorBidi" w:hAnsiTheme="minorBidi" w:cstheme="minorBidi"/>
          <w:b/>
          <w:sz w:val="18"/>
          <w:szCs w:val="18"/>
        </w:rPr>
      </w:pPr>
      <w:r w:rsidRPr="00DA359C">
        <w:rPr>
          <w:rFonts w:asciiTheme="minorBidi" w:hAnsiTheme="minorBidi" w:cstheme="minorBidi"/>
          <w:b/>
          <w:sz w:val="18"/>
          <w:szCs w:val="18"/>
        </w:rPr>
        <w:t>Confidentiality and Freedom of Information</w:t>
      </w:r>
      <w:r w:rsidR="00C45734" w:rsidRPr="00DA359C">
        <w:rPr>
          <w:rFonts w:asciiTheme="minorBidi" w:hAnsiTheme="minorBidi" w:cstheme="minorBidi"/>
          <w:b/>
          <w:sz w:val="18"/>
          <w:szCs w:val="18"/>
        </w:rPr>
        <w:t>`</w:t>
      </w:r>
    </w:p>
    <w:p w14:paraId="0481C77B" w14:textId="5F027B77" w:rsidR="00B131AE" w:rsidRDefault="00B131AE" w:rsidP="00FD5413">
      <w:pPr>
        <w:widowControl w:val="0"/>
        <w:outlineLvl w:val="0"/>
        <w:rPr>
          <w:rFonts w:asciiTheme="minorBidi" w:hAnsiTheme="minorBidi" w:cstheme="minorBidi"/>
          <w:b/>
          <w:sz w:val="18"/>
          <w:szCs w:val="18"/>
        </w:rPr>
      </w:pPr>
    </w:p>
    <w:p w14:paraId="7D477F1C" w14:textId="115F5A62" w:rsidR="001020DC" w:rsidRPr="00DA359C" w:rsidRDefault="001020DC" w:rsidP="00FD5413">
      <w:pPr>
        <w:widowControl w:val="0"/>
        <w:outlineLvl w:val="0"/>
        <w:rPr>
          <w:rFonts w:asciiTheme="minorBidi" w:hAnsiTheme="minorBidi" w:cstheme="minorBidi"/>
          <w:b/>
          <w:sz w:val="18"/>
          <w:szCs w:val="18"/>
        </w:rPr>
      </w:pPr>
      <w:r>
        <w:rPr>
          <w:rFonts w:asciiTheme="minorBidi" w:hAnsiTheme="minorBidi" w:cstheme="minorBidi"/>
          <w:b/>
          <w:sz w:val="18"/>
          <w:szCs w:val="18"/>
        </w:rPr>
        <w:t xml:space="preserve">Annex A: Suitability Assessment Questionnaire </w:t>
      </w:r>
    </w:p>
    <w:p w14:paraId="76E0D9A5" w14:textId="77777777" w:rsidR="001020DC" w:rsidRDefault="001020DC" w:rsidP="00FD5413">
      <w:pPr>
        <w:widowControl w:val="0"/>
        <w:outlineLvl w:val="0"/>
        <w:rPr>
          <w:rFonts w:asciiTheme="minorBidi" w:hAnsiTheme="minorBidi" w:cstheme="minorBidi"/>
          <w:b/>
          <w:sz w:val="18"/>
          <w:szCs w:val="18"/>
        </w:rPr>
      </w:pPr>
    </w:p>
    <w:p w14:paraId="652AC77D" w14:textId="16D7FBBA" w:rsidR="00B131AE" w:rsidRPr="00DA359C" w:rsidRDefault="00B131AE" w:rsidP="001020DC">
      <w:pPr>
        <w:widowControl w:val="0"/>
        <w:ind w:left="720"/>
        <w:outlineLvl w:val="0"/>
        <w:rPr>
          <w:rFonts w:asciiTheme="minorBidi" w:hAnsiTheme="minorBidi" w:cstheme="minorBidi"/>
          <w:b/>
          <w:sz w:val="18"/>
          <w:szCs w:val="18"/>
        </w:rPr>
      </w:pPr>
      <w:r w:rsidRPr="00DA359C">
        <w:rPr>
          <w:rFonts w:asciiTheme="minorBidi" w:hAnsiTheme="minorBidi" w:cstheme="minorBidi"/>
          <w:b/>
          <w:sz w:val="18"/>
          <w:szCs w:val="18"/>
        </w:rPr>
        <w:t>Part 1: Potential Supplier Information</w:t>
      </w:r>
    </w:p>
    <w:p w14:paraId="0A818E42" w14:textId="273B2B48" w:rsidR="00B131AE" w:rsidRPr="00DA359C" w:rsidRDefault="00B131AE" w:rsidP="001020DC">
      <w:pPr>
        <w:widowControl w:val="0"/>
        <w:ind w:left="720"/>
        <w:outlineLvl w:val="0"/>
        <w:rPr>
          <w:rFonts w:asciiTheme="minorBidi" w:hAnsiTheme="minorBidi" w:cstheme="minorBidi"/>
          <w:b/>
          <w:sz w:val="18"/>
          <w:szCs w:val="18"/>
        </w:rPr>
      </w:pPr>
    </w:p>
    <w:p w14:paraId="23F83091" w14:textId="4EC38539" w:rsidR="00B131AE" w:rsidRPr="00DA359C" w:rsidRDefault="00B131AE" w:rsidP="001020DC">
      <w:pPr>
        <w:widowControl w:val="0"/>
        <w:ind w:left="720"/>
        <w:outlineLvl w:val="0"/>
        <w:rPr>
          <w:rFonts w:asciiTheme="minorBidi" w:hAnsiTheme="minorBidi" w:cstheme="minorBidi"/>
          <w:b/>
          <w:sz w:val="18"/>
          <w:szCs w:val="18"/>
        </w:rPr>
      </w:pPr>
      <w:r w:rsidRPr="00DA359C">
        <w:rPr>
          <w:rFonts w:asciiTheme="minorBidi" w:hAnsiTheme="minorBidi" w:cstheme="minorBidi"/>
          <w:b/>
          <w:sz w:val="18"/>
          <w:szCs w:val="18"/>
        </w:rPr>
        <w:t>Part 2: Exclusion Grounds</w:t>
      </w:r>
    </w:p>
    <w:p w14:paraId="3356F114" w14:textId="296B5E9D" w:rsidR="00B131AE" w:rsidRPr="00DA359C" w:rsidRDefault="00B131AE" w:rsidP="001020DC">
      <w:pPr>
        <w:widowControl w:val="0"/>
        <w:ind w:left="720"/>
        <w:outlineLvl w:val="0"/>
        <w:rPr>
          <w:rFonts w:asciiTheme="minorBidi" w:hAnsiTheme="minorBidi" w:cstheme="minorBidi"/>
          <w:b/>
          <w:sz w:val="18"/>
          <w:szCs w:val="18"/>
        </w:rPr>
      </w:pPr>
    </w:p>
    <w:p w14:paraId="1719786A" w14:textId="272E5965" w:rsidR="00B131AE" w:rsidRPr="00DA359C" w:rsidRDefault="00B131AE" w:rsidP="001020DC">
      <w:pPr>
        <w:widowControl w:val="0"/>
        <w:ind w:left="720"/>
        <w:outlineLvl w:val="0"/>
        <w:rPr>
          <w:rFonts w:asciiTheme="minorBidi" w:hAnsiTheme="minorBidi" w:cstheme="minorBidi"/>
          <w:b/>
          <w:sz w:val="18"/>
          <w:szCs w:val="18"/>
        </w:rPr>
      </w:pPr>
      <w:r w:rsidRPr="00DA359C">
        <w:rPr>
          <w:rFonts w:asciiTheme="minorBidi" w:hAnsiTheme="minorBidi" w:cstheme="minorBidi"/>
          <w:b/>
          <w:sz w:val="18"/>
          <w:szCs w:val="18"/>
        </w:rPr>
        <w:t>Part 3: S</w:t>
      </w:r>
      <w:r w:rsidR="00676625">
        <w:rPr>
          <w:rFonts w:asciiTheme="minorBidi" w:hAnsiTheme="minorBidi" w:cstheme="minorBidi"/>
          <w:b/>
          <w:sz w:val="18"/>
          <w:szCs w:val="18"/>
        </w:rPr>
        <w:t>uitability Assessment</w:t>
      </w:r>
      <w:r w:rsidRPr="00DA359C">
        <w:rPr>
          <w:rFonts w:asciiTheme="minorBidi" w:hAnsiTheme="minorBidi" w:cstheme="minorBidi"/>
          <w:b/>
          <w:sz w:val="18"/>
          <w:szCs w:val="18"/>
        </w:rPr>
        <w:t xml:space="preserve"> Questions</w:t>
      </w:r>
    </w:p>
    <w:p w14:paraId="1B558AE8" w14:textId="3BBEAA51" w:rsidR="00FD5413" w:rsidRPr="00DA359C" w:rsidRDefault="00FD5413" w:rsidP="00FD5413">
      <w:pPr>
        <w:widowControl w:val="0"/>
        <w:outlineLvl w:val="0"/>
        <w:rPr>
          <w:rFonts w:asciiTheme="minorBidi" w:hAnsiTheme="minorBidi" w:cstheme="minorBidi"/>
          <w:b/>
          <w:sz w:val="18"/>
          <w:szCs w:val="18"/>
        </w:rPr>
      </w:pPr>
    </w:p>
    <w:p w14:paraId="54A5B5F1" w14:textId="0E7AD9E9" w:rsidR="00780A63" w:rsidRDefault="00B131AE" w:rsidP="0013241E">
      <w:pPr>
        <w:rPr>
          <w:rFonts w:asciiTheme="minorBidi" w:hAnsiTheme="minorBidi" w:cstheme="minorBidi"/>
          <w:b/>
          <w:sz w:val="18"/>
          <w:szCs w:val="18"/>
        </w:rPr>
      </w:pPr>
      <w:r w:rsidRPr="00DA359C">
        <w:rPr>
          <w:rFonts w:asciiTheme="minorBidi" w:hAnsiTheme="minorBidi" w:cstheme="minorBidi"/>
          <w:b/>
          <w:sz w:val="18"/>
          <w:szCs w:val="18"/>
        </w:rPr>
        <w:br w:type="page"/>
      </w:r>
    </w:p>
    <w:p w14:paraId="2379AAA7" w14:textId="1881E202" w:rsidR="00780A63" w:rsidRPr="00CE469E" w:rsidRDefault="00780A63" w:rsidP="001340F7">
      <w:pPr>
        <w:widowControl w:val="0"/>
        <w:numPr>
          <w:ilvl w:val="0"/>
          <w:numId w:val="6"/>
        </w:numPr>
        <w:outlineLvl w:val="0"/>
        <w:rPr>
          <w:rFonts w:cs="Arial"/>
          <w:b/>
          <w:sz w:val="18"/>
          <w:szCs w:val="18"/>
        </w:rPr>
      </w:pPr>
      <w:r w:rsidRPr="00CE469E">
        <w:rPr>
          <w:rFonts w:cs="Arial"/>
          <w:b/>
          <w:sz w:val="18"/>
          <w:szCs w:val="18"/>
        </w:rPr>
        <w:lastRenderedPageBreak/>
        <w:t xml:space="preserve">CONTRACTING </w:t>
      </w:r>
      <w:r w:rsidR="00C15DDE" w:rsidRPr="00CE469E">
        <w:rPr>
          <w:rFonts w:cs="Arial"/>
          <w:b/>
          <w:sz w:val="18"/>
          <w:szCs w:val="18"/>
        </w:rPr>
        <w:t>AUTHORITY</w:t>
      </w:r>
    </w:p>
    <w:p w14:paraId="214039DF" w14:textId="77777777" w:rsidR="00780A63" w:rsidRPr="00CE469E" w:rsidRDefault="00780A63" w:rsidP="00C15DDE">
      <w:pPr>
        <w:widowControl w:val="0"/>
        <w:rPr>
          <w:rFonts w:cs="Arial"/>
          <w:b/>
          <w:sz w:val="18"/>
          <w:szCs w:val="18"/>
        </w:rPr>
      </w:pPr>
    </w:p>
    <w:p w14:paraId="54B5EF7B" w14:textId="255DED6E" w:rsidR="00780A63" w:rsidRPr="00CE469E" w:rsidRDefault="00780A63" w:rsidP="00746175">
      <w:pPr>
        <w:pStyle w:val="BodyText"/>
        <w:widowControl w:val="0"/>
        <w:ind w:left="720" w:right="32"/>
        <w:jc w:val="both"/>
        <w:rPr>
          <w:rFonts w:cs="Arial"/>
          <w:sz w:val="18"/>
          <w:szCs w:val="18"/>
        </w:rPr>
      </w:pPr>
      <w:r w:rsidRPr="00CE469E">
        <w:rPr>
          <w:rFonts w:cs="Arial"/>
          <w:sz w:val="18"/>
          <w:szCs w:val="18"/>
        </w:rPr>
        <w:t xml:space="preserve">The </w:t>
      </w:r>
      <w:r w:rsidR="00C15DDE" w:rsidRPr="00CE469E">
        <w:rPr>
          <w:rFonts w:cs="Arial"/>
          <w:sz w:val="18"/>
          <w:szCs w:val="18"/>
        </w:rPr>
        <w:t>Authority</w:t>
      </w:r>
      <w:r w:rsidRPr="00CE469E">
        <w:rPr>
          <w:rFonts w:cs="Arial"/>
          <w:sz w:val="18"/>
          <w:szCs w:val="18"/>
        </w:rPr>
        <w:t xml:space="preserve"> </w:t>
      </w:r>
      <w:r w:rsidR="001020DC" w:rsidRPr="00CE469E">
        <w:rPr>
          <w:rFonts w:cs="Arial"/>
          <w:sz w:val="18"/>
          <w:szCs w:val="18"/>
        </w:rPr>
        <w:t>issu</w:t>
      </w:r>
      <w:r w:rsidR="001805EF" w:rsidRPr="00CE469E">
        <w:rPr>
          <w:rFonts w:cs="Arial"/>
          <w:sz w:val="18"/>
          <w:szCs w:val="18"/>
        </w:rPr>
        <w:t xml:space="preserve">ing this Suitability Assessment </w:t>
      </w:r>
      <w:r w:rsidRPr="00CE469E">
        <w:rPr>
          <w:rFonts w:cs="Arial"/>
          <w:sz w:val="18"/>
          <w:szCs w:val="18"/>
        </w:rPr>
        <w:t xml:space="preserve">Questionnaire is the Foreign, Commonwealth &amp; Development Office (FCDO), King Charles Street, London, SW1A 2AH. </w:t>
      </w:r>
      <w:r w:rsidR="00C15DDE" w:rsidRPr="00CE469E">
        <w:rPr>
          <w:rFonts w:cs="Arial"/>
          <w:sz w:val="18"/>
          <w:szCs w:val="18"/>
        </w:rPr>
        <w:t>Information about the FCDO can be found at Foreign, Commonwealth &amp; Development Office - GOV.UK (www.gov.uk).</w:t>
      </w:r>
    </w:p>
    <w:p w14:paraId="01C3E0E5" w14:textId="77777777" w:rsidR="00780A63" w:rsidRPr="00CE469E" w:rsidRDefault="00780A63" w:rsidP="00C15DDE">
      <w:pPr>
        <w:widowControl w:val="0"/>
        <w:outlineLvl w:val="0"/>
        <w:rPr>
          <w:rFonts w:cs="Arial"/>
          <w:b/>
          <w:sz w:val="18"/>
          <w:szCs w:val="18"/>
        </w:rPr>
      </w:pPr>
    </w:p>
    <w:p w14:paraId="5664EF0F" w14:textId="4A61C2C4" w:rsidR="00FB6EE2" w:rsidRPr="00CE469E" w:rsidRDefault="00FB6EE2" w:rsidP="00746175">
      <w:pPr>
        <w:widowControl w:val="0"/>
        <w:numPr>
          <w:ilvl w:val="0"/>
          <w:numId w:val="6"/>
        </w:numPr>
        <w:outlineLvl w:val="0"/>
        <w:rPr>
          <w:rFonts w:cs="Arial"/>
          <w:b/>
          <w:sz w:val="18"/>
          <w:szCs w:val="18"/>
        </w:rPr>
      </w:pPr>
      <w:r w:rsidRPr="00CE469E">
        <w:rPr>
          <w:rFonts w:cs="Arial"/>
          <w:b/>
          <w:sz w:val="18"/>
          <w:szCs w:val="18"/>
        </w:rPr>
        <w:t>INTRODUCTION</w:t>
      </w:r>
      <w:bookmarkEnd w:id="4"/>
      <w:bookmarkEnd w:id="5"/>
    </w:p>
    <w:p w14:paraId="79340084" w14:textId="77777777" w:rsidR="00FB6EE2" w:rsidRPr="00CE469E" w:rsidRDefault="00FB6EE2" w:rsidP="00245E9D">
      <w:pPr>
        <w:widowControl w:val="0"/>
        <w:rPr>
          <w:rFonts w:cs="Arial"/>
          <w:b/>
          <w:sz w:val="18"/>
          <w:szCs w:val="18"/>
        </w:rPr>
      </w:pPr>
    </w:p>
    <w:p w14:paraId="2FEF8310" w14:textId="3F7A1146" w:rsidR="00C15DDE" w:rsidRPr="00CE469E" w:rsidRDefault="2CA24B8B" w:rsidP="4D10696A">
      <w:pPr>
        <w:pStyle w:val="BodyText"/>
        <w:widowControl w:val="0"/>
        <w:spacing w:after="0"/>
        <w:ind w:left="720" w:right="32"/>
        <w:jc w:val="both"/>
        <w:rPr>
          <w:rFonts w:cs="Arial"/>
          <w:sz w:val="18"/>
          <w:szCs w:val="18"/>
        </w:rPr>
      </w:pPr>
      <w:r w:rsidRPr="00CE469E">
        <w:rPr>
          <w:rFonts w:cs="Arial"/>
          <w:sz w:val="18"/>
          <w:szCs w:val="18"/>
        </w:rPr>
        <w:t xml:space="preserve">The </w:t>
      </w:r>
      <w:r w:rsidR="0C7E02FF" w:rsidRPr="00CE469E">
        <w:rPr>
          <w:rFonts w:cs="Arial"/>
          <w:sz w:val="18"/>
          <w:szCs w:val="18"/>
        </w:rPr>
        <w:t xml:space="preserve">Authority </w:t>
      </w:r>
      <w:r w:rsidRPr="00CE469E">
        <w:rPr>
          <w:rFonts w:cs="Arial"/>
          <w:sz w:val="18"/>
          <w:szCs w:val="18"/>
        </w:rPr>
        <w:t>issues this S</w:t>
      </w:r>
      <w:r w:rsidR="005911FC" w:rsidRPr="00CE469E">
        <w:rPr>
          <w:rFonts w:cs="Arial"/>
          <w:sz w:val="18"/>
          <w:szCs w:val="18"/>
        </w:rPr>
        <w:t>uitability Assessment</w:t>
      </w:r>
      <w:r w:rsidR="001020DC" w:rsidRPr="00CE469E">
        <w:rPr>
          <w:rFonts w:cs="Arial"/>
          <w:sz w:val="18"/>
          <w:szCs w:val="18"/>
        </w:rPr>
        <w:t xml:space="preserve"> </w:t>
      </w:r>
      <w:r w:rsidR="001805EF" w:rsidRPr="00CE469E">
        <w:rPr>
          <w:rFonts w:cs="Arial"/>
          <w:sz w:val="18"/>
          <w:szCs w:val="18"/>
        </w:rPr>
        <w:t xml:space="preserve">Questionnaire </w:t>
      </w:r>
      <w:r w:rsidR="001020DC" w:rsidRPr="00CE469E">
        <w:rPr>
          <w:rFonts w:cs="Arial"/>
          <w:sz w:val="18"/>
          <w:szCs w:val="18"/>
        </w:rPr>
        <w:t>at Annex A</w:t>
      </w:r>
      <w:r w:rsidR="005911FC" w:rsidRPr="00CE469E">
        <w:rPr>
          <w:rFonts w:cs="Arial"/>
          <w:sz w:val="18"/>
          <w:szCs w:val="18"/>
        </w:rPr>
        <w:t xml:space="preserve"> </w:t>
      </w:r>
      <w:r w:rsidRPr="00CE469E">
        <w:rPr>
          <w:rFonts w:cs="Arial"/>
          <w:sz w:val="18"/>
          <w:szCs w:val="18"/>
        </w:rPr>
        <w:t>for the procurement of</w:t>
      </w:r>
      <w:r w:rsidR="005911FC" w:rsidRPr="00CE469E">
        <w:rPr>
          <w:rFonts w:cs="Arial"/>
          <w:sz w:val="18"/>
          <w:szCs w:val="18"/>
        </w:rPr>
        <w:t xml:space="preserve"> Masterplanning and Workplace Consu</w:t>
      </w:r>
      <w:r w:rsidR="005C25F3" w:rsidRPr="00CE469E">
        <w:rPr>
          <w:rFonts w:cs="Arial"/>
          <w:sz w:val="18"/>
          <w:szCs w:val="18"/>
        </w:rPr>
        <w:t>ltancy Services for the British High Commission Islamabad, Pakistan</w:t>
      </w:r>
      <w:r w:rsidR="005911FC" w:rsidRPr="00CE469E">
        <w:rPr>
          <w:rFonts w:cs="Arial"/>
          <w:sz w:val="18"/>
          <w:szCs w:val="18"/>
        </w:rPr>
        <w:t xml:space="preserve">. </w:t>
      </w:r>
      <w:r w:rsidRPr="00CE469E">
        <w:rPr>
          <w:rFonts w:cs="Arial"/>
          <w:sz w:val="18"/>
          <w:szCs w:val="18"/>
        </w:rPr>
        <w:t xml:space="preserve"> </w:t>
      </w:r>
    </w:p>
    <w:p w14:paraId="3AC1FD69" w14:textId="77777777" w:rsidR="00C15DDE" w:rsidRPr="00CE469E" w:rsidRDefault="00C15DDE" w:rsidP="00C15DDE">
      <w:pPr>
        <w:pStyle w:val="BodyText"/>
        <w:widowControl w:val="0"/>
        <w:spacing w:after="0"/>
        <w:ind w:left="720" w:right="32"/>
        <w:jc w:val="both"/>
        <w:rPr>
          <w:rFonts w:cs="Arial"/>
          <w:sz w:val="18"/>
          <w:szCs w:val="18"/>
        </w:rPr>
      </w:pPr>
    </w:p>
    <w:p w14:paraId="74FD1B67" w14:textId="33157C19" w:rsidR="00C15DDE" w:rsidRPr="00CE469E" w:rsidRDefault="0C7E02FF" w:rsidP="4D10696A">
      <w:pPr>
        <w:pStyle w:val="BodyText"/>
        <w:widowControl w:val="0"/>
        <w:spacing w:after="0"/>
        <w:ind w:left="720" w:right="32"/>
        <w:jc w:val="both"/>
        <w:rPr>
          <w:rFonts w:cs="Arial"/>
          <w:sz w:val="18"/>
          <w:szCs w:val="18"/>
        </w:rPr>
      </w:pPr>
      <w:r w:rsidRPr="00CE469E">
        <w:rPr>
          <w:rFonts w:cs="Arial"/>
          <w:sz w:val="18"/>
          <w:szCs w:val="18"/>
        </w:rPr>
        <w:t xml:space="preserve">The </w:t>
      </w:r>
      <w:r w:rsidR="008640E9" w:rsidRPr="00CE469E">
        <w:rPr>
          <w:rFonts w:cs="Arial"/>
          <w:sz w:val="18"/>
          <w:szCs w:val="18"/>
        </w:rPr>
        <w:t xml:space="preserve">Authority </w:t>
      </w:r>
      <w:r w:rsidRPr="00CE469E">
        <w:rPr>
          <w:rFonts w:cs="Arial"/>
          <w:sz w:val="18"/>
          <w:szCs w:val="18"/>
        </w:rPr>
        <w:t>requires t</w:t>
      </w:r>
      <w:r w:rsidR="005911FC" w:rsidRPr="00CE469E">
        <w:rPr>
          <w:rFonts w:cs="Arial"/>
          <w:sz w:val="18"/>
          <w:szCs w:val="18"/>
        </w:rPr>
        <w:t>he information sought in this Suitability Assessment</w:t>
      </w:r>
      <w:r w:rsidRPr="00CE469E">
        <w:rPr>
          <w:rFonts w:cs="Arial"/>
          <w:sz w:val="18"/>
          <w:szCs w:val="18"/>
        </w:rPr>
        <w:t xml:space="preserve"> from each </w:t>
      </w:r>
      <w:r w:rsidR="70FCC9DA" w:rsidRPr="00CE469E">
        <w:rPr>
          <w:rFonts w:cs="Arial"/>
          <w:sz w:val="18"/>
          <w:szCs w:val="18"/>
        </w:rPr>
        <w:t>Potential Supplier</w:t>
      </w:r>
      <w:r w:rsidRPr="00CE469E">
        <w:rPr>
          <w:rFonts w:cs="Arial"/>
          <w:sz w:val="18"/>
          <w:szCs w:val="18"/>
        </w:rPr>
        <w:t xml:space="preserve"> that wishes to proceed further in tendering for this project. </w:t>
      </w:r>
    </w:p>
    <w:p w14:paraId="5744E8C6" w14:textId="61904A28" w:rsidR="00C15DDE" w:rsidRPr="00CE469E" w:rsidRDefault="00C15DDE" w:rsidP="00FD5413">
      <w:pPr>
        <w:pStyle w:val="BodyText"/>
        <w:widowControl w:val="0"/>
        <w:spacing w:after="0"/>
        <w:ind w:left="720" w:right="32"/>
        <w:jc w:val="both"/>
        <w:rPr>
          <w:rFonts w:cs="Arial"/>
          <w:sz w:val="18"/>
          <w:szCs w:val="18"/>
        </w:rPr>
      </w:pPr>
    </w:p>
    <w:p w14:paraId="11654633" w14:textId="023C48C9" w:rsidR="005911FC" w:rsidRPr="00CE469E" w:rsidRDefault="0C7E02FF" w:rsidP="005911FC">
      <w:pPr>
        <w:pStyle w:val="BodyText"/>
        <w:widowControl w:val="0"/>
        <w:spacing w:after="0"/>
        <w:ind w:left="720" w:right="32"/>
        <w:jc w:val="both"/>
        <w:rPr>
          <w:rFonts w:cs="Arial"/>
          <w:sz w:val="18"/>
          <w:szCs w:val="18"/>
        </w:rPr>
      </w:pPr>
      <w:r w:rsidRPr="00CE469E">
        <w:rPr>
          <w:rFonts w:cs="Arial"/>
          <w:sz w:val="18"/>
          <w:szCs w:val="18"/>
        </w:rPr>
        <w:t>The purpose of this</w:t>
      </w:r>
      <w:r w:rsidR="005911FC" w:rsidRPr="00CE469E">
        <w:rPr>
          <w:rFonts w:cs="Arial"/>
          <w:sz w:val="18"/>
          <w:szCs w:val="18"/>
        </w:rPr>
        <w:t xml:space="preserve"> Suitability Assessment is to assess </w:t>
      </w:r>
      <w:r w:rsidR="00573B0D" w:rsidRPr="00CE469E">
        <w:rPr>
          <w:rFonts w:cs="Arial"/>
          <w:sz w:val="18"/>
          <w:szCs w:val="18"/>
        </w:rPr>
        <w:t>Potential</w:t>
      </w:r>
      <w:r w:rsidR="7BA6A70B" w:rsidRPr="00CE469E">
        <w:rPr>
          <w:rFonts w:cs="Arial"/>
          <w:sz w:val="18"/>
          <w:szCs w:val="18"/>
        </w:rPr>
        <w:t xml:space="preserve"> Supplier</w:t>
      </w:r>
      <w:r w:rsidRPr="00CE469E">
        <w:rPr>
          <w:rFonts w:cs="Arial"/>
          <w:sz w:val="18"/>
          <w:szCs w:val="18"/>
        </w:rPr>
        <w:t xml:space="preserve">s against </w:t>
      </w:r>
      <w:r w:rsidR="005911FC" w:rsidRPr="00CE469E">
        <w:rPr>
          <w:rFonts w:cs="Arial"/>
          <w:sz w:val="18"/>
          <w:szCs w:val="18"/>
        </w:rPr>
        <w:t xml:space="preserve">the minimum </w:t>
      </w:r>
      <w:r w:rsidR="005911FC" w:rsidRPr="00CE469E">
        <w:rPr>
          <w:rFonts w:cs="Arial"/>
          <w:sz w:val="18"/>
          <w:szCs w:val="18"/>
          <w:shd w:val="clear" w:color="auto" w:fill="FFFFFF"/>
        </w:rPr>
        <w:t xml:space="preserve">standards of suitability, capability, legal </w:t>
      </w:r>
      <w:proofErr w:type="gramStart"/>
      <w:r w:rsidR="005911FC" w:rsidRPr="00CE469E">
        <w:rPr>
          <w:rFonts w:cs="Arial"/>
          <w:sz w:val="18"/>
          <w:szCs w:val="18"/>
          <w:shd w:val="clear" w:color="auto" w:fill="FFFFFF"/>
        </w:rPr>
        <w:t>status</w:t>
      </w:r>
      <w:proofErr w:type="gramEnd"/>
      <w:r w:rsidR="005911FC" w:rsidRPr="00CE469E">
        <w:rPr>
          <w:rFonts w:cs="Arial"/>
          <w:sz w:val="18"/>
          <w:szCs w:val="18"/>
          <w:shd w:val="clear" w:color="auto" w:fill="FFFFFF"/>
        </w:rPr>
        <w:t xml:space="preserve"> or financial standing</w:t>
      </w:r>
      <w:r w:rsidRPr="00CE469E">
        <w:rPr>
          <w:rFonts w:cs="Arial"/>
          <w:sz w:val="18"/>
          <w:szCs w:val="18"/>
        </w:rPr>
        <w:t xml:space="preserve"> to deliver this project </w:t>
      </w:r>
      <w:r w:rsidR="005911FC" w:rsidRPr="00CE469E">
        <w:rPr>
          <w:rFonts w:cs="Arial"/>
          <w:sz w:val="18"/>
          <w:szCs w:val="18"/>
        </w:rPr>
        <w:t xml:space="preserve">prior to Invitation to Tender. All Potential Suppliers who meet the minimum requirements of this project, will be invited to tender for the project. </w:t>
      </w:r>
    </w:p>
    <w:p w14:paraId="5DC0EB6F" w14:textId="330A911A" w:rsidR="00D35E35" w:rsidRPr="00CE469E" w:rsidRDefault="00D35E35" w:rsidP="005911FC">
      <w:pPr>
        <w:pStyle w:val="BodyText"/>
        <w:widowControl w:val="0"/>
        <w:spacing w:after="0"/>
        <w:ind w:left="720" w:right="32"/>
        <w:jc w:val="both"/>
        <w:rPr>
          <w:rFonts w:cs="Arial"/>
          <w:sz w:val="18"/>
          <w:szCs w:val="18"/>
        </w:rPr>
      </w:pPr>
    </w:p>
    <w:p w14:paraId="376D58BB" w14:textId="0A1DB4B4" w:rsidR="00D35E35" w:rsidRPr="00CE469E" w:rsidRDefault="00D35E35" w:rsidP="00E35B8F">
      <w:pPr>
        <w:pStyle w:val="BodyText"/>
        <w:widowControl w:val="0"/>
        <w:spacing w:after="0"/>
        <w:ind w:left="720" w:right="34"/>
        <w:jc w:val="both"/>
        <w:rPr>
          <w:rFonts w:cs="Arial"/>
          <w:sz w:val="18"/>
          <w:szCs w:val="18"/>
        </w:rPr>
      </w:pPr>
      <w:r w:rsidRPr="00055798">
        <w:rPr>
          <w:rFonts w:cs="Arial"/>
          <w:b/>
          <w:bCs/>
          <w:sz w:val="18"/>
          <w:szCs w:val="18"/>
        </w:rPr>
        <w:t>This contract is reserved for SMEs and therefore only SME’s will be eligible to bid for this opportunity. Small and Medium sized Enterprise (SME) are defined as Any business with fewer than 250 employees and either an annual turnover below £45m or a total balance sheet less than £40m</w:t>
      </w:r>
      <w:r w:rsidRPr="00055798">
        <w:rPr>
          <w:rFonts w:cs="Arial"/>
          <w:sz w:val="18"/>
          <w:szCs w:val="18"/>
        </w:rPr>
        <w:t>.</w:t>
      </w:r>
      <w:r w:rsidRPr="00CE469E">
        <w:rPr>
          <w:rFonts w:cs="Arial"/>
          <w:sz w:val="18"/>
          <w:szCs w:val="18"/>
        </w:rPr>
        <w:t xml:space="preserve"> </w:t>
      </w:r>
    </w:p>
    <w:p w14:paraId="2740EB63" w14:textId="171F76DF" w:rsidR="00C15DDE" w:rsidRPr="00CE469E" w:rsidRDefault="00C15DDE" w:rsidP="00E35B8F">
      <w:pPr>
        <w:pStyle w:val="BodyText"/>
        <w:widowControl w:val="0"/>
        <w:spacing w:after="0"/>
        <w:ind w:right="34"/>
        <w:jc w:val="both"/>
        <w:rPr>
          <w:rFonts w:asciiTheme="minorHAnsi" w:hAnsiTheme="minorHAnsi" w:cstheme="minorHAnsi"/>
          <w:sz w:val="18"/>
          <w:szCs w:val="18"/>
        </w:rPr>
      </w:pPr>
    </w:p>
    <w:p w14:paraId="330637B9" w14:textId="08E041CD" w:rsidR="00C15DDE" w:rsidRPr="00CE469E" w:rsidRDefault="00C15DDE" w:rsidP="00205DCA">
      <w:pPr>
        <w:widowControl w:val="0"/>
        <w:numPr>
          <w:ilvl w:val="0"/>
          <w:numId w:val="6"/>
        </w:numPr>
        <w:tabs>
          <w:tab w:val="clear" w:pos="720"/>
        </w:tabs>
        <w:outlineLvl w:val="0"/>
        <w:rPr>
          <w:rFonts w:cs="Arial"/>
          <w:b/>
          <w:sz w:val="18"/>
          <w:szCs w:val="18"/>
        </w:rPr>
      </w:pPr>
      <w:r w:rsidRPr="00CE469E">
        <w:rPr>
          <w:rFonts w:cs="Arial"/>
          <w:b/>
          <w:sz w:val="18"/>
          <w:szCs w:val="18"/>
        </w:rPr>
        <w:t xml:space="preserve">PROJECT BACKGROUND AND </w:t>
      </w:r>
      <w:r w:rsidR="005911FC" w:rsidRPr="00CE469E">
        <w:rPr>
          <w:rFonts w:cs="Arial"/>
          <w:b/>
          <w:sz w:val="18"/>
          <w:szCs w:val="18"/>
        </w:rPr>
        <w:t>REQUIREMENTS</w:t>
      </w:r>
    </w:p>
    <w:p w14:paraId="029C7B4A" w14:textId="77777777" w:rsidR="005911FC" w:rsidRPr="00CE469E" w:rsidRDefault="005911FC" w:rsidP="005911FC">
      <w:pPr>
        <w:widowControl w:val="0"/>
        <w:ind w:left="720"/>
        <w:outlineLvl w:val="0"/>
        <w:rPr>
          <w:rFonts w:cs="Arial"/>
          <w:b/>
          <w:sz w:val="18"/>
          <w:szCs w:val="18"/>
        </w:rPr>
      </w:pPr>
    </w:p>
    <w:p w14:paraId="40C4E4D4" w14:textId="775CCF0A" w:rsidR="005C25F3" w:rsidRDefault="005C25F3" w:rsidP="00010996">
      <w:pPr>
        <w:pStyle w:val="BodyText"/>
        <w:widowControl w:val="0"/>
        <w:spacing w:after="0"/>
        <w:ind w:left="720" w:right="34"/>
        <w:jc w:val="both"/>
        <w:rPr>
          <w:rFonts w:cs="Arial"/>
          <w:sz w:val="18"/>
          <w:szCs w:val="18"/>
        </w:rPr>
      </w:pPr>
      <w:r w:rsidRPr="00CE469E">
        <w:rPr>
          <w:rFonts w:cs="Arial"/>
          <w:sz w:val="18"/>
          <w:szCs w:val="18"/>
        </w:rPr>
        <w:t>The British High Commission and British Residential Compound are both located within Islamabad’s Diplomatic Enclave, Ramna 5, PO Box 1122, Islamabad, Pakistan</w:t>
      </w:r>
      <w:r w:rsidR="00010996">
        <w:rPr>
          <w:rFonts w:cs="Arial"/>
          <w:sz w:val="18"/>
          <w:szCs w:val="18"/>
        </w:rPr>
        <w:t>.</w:t>
      </w:r>
    </w:p>
    <w:p w14:paraId="4061D714" w14:textId="77777777" w:rsidR="00010996" w:rsidRPr="00CE469E" w:rsidRDefault="00010996" w:rsidP="00010996">
      <w:pPr>
        <w:pStyle w:val="BodyText"/>
        <w:widowControl w:val="0"/>
        <w:spacing w:after="0"/>
        <w:ind w:left="720" w:right="34"/>
        <w:jc w:val="both"/>
        <w:rPr>
          <w:rFonts w:cs="Arial"/>
          <w:sz w:val="18"/>
          <w:szCs w:val="18"/>
        </w:rPr>
      </w:pPr>
    </w:p>
    <w:p w14:paraId="5C8B6990" w14:textId="09F72BE2" w:rsidR="005C25F3" w:rsidRDefault="005C25F3" w:rsidP="00010996">
      <w:pPr>
        <w:pStyle w:val="BodyText"/>
        <w:widowControl w:val="0"/>
        <w:spacing w:after="0"/>
        <w:ind w:left="720" w:right="34"/>
        <w:jc w:val="both"/>
        <w:rPr>
          <w:rFonts w:cs="Arial"/>
          <w:sz w:val="18"/>
          <w:szCs w:val="18"/>
        </w:rPr>
      </w:pPr>
      <w:r w:rsidRPr="00CE469E">
        <w:rPr>
          <w:rFonts w:cs="Arial"/>
          <w:sz w:val="18"/>
          <w:szCs w:val="18"/>
        </w:rPr>
        <w:t>Both compounds form on of the largest Posts in the FCDO Estate. Over 100 residential units and a significant office compound provides for staff working on Pakistan and regional issues.</w:t>
      </w:r>
    </w:p>
    <w:p w14:paraId="7AA12C78" w14:textId="77777777" w:rsidR="00010996" w:rsidRPr="00CE469E" w:rsidRDefault="00010996" w:rsidP="00010996">
      <w:pPr>
        <w:pStyle w:val="BodyText"/>
        <w:widowControl w:val="0"/>
        <w:spacing w:after="0"/>
        <w:ind w:left="720" w:right="34"/>
        <w:jc w:val="both"/>
        <w:rPr>
          <w:rFonts w:cs="Arial"/>
          <w:sz w:val="18"/>
          <w:szCs w:val="18"/>
        </w:rPr>
      </w:pPr>
    </w:p>
    <w:p w14:paraId="6A5B35BF" w14:textId="5C181771" w:rsidR="005C25F3" w:rsidRDefault="005C25F3" w:rsidP="00010996">
      <w:pPr>
        <w:pStyle w:val="BodyText"/>
        <w:widowControl w:val="0"/>
        <w:spacing w:after="0"/>
        <w:ind w:left="720" w:right="34"/>
        <w:jc w:val="both"/>
        <w:rPr>
          <w:rFonts w:cs="Arial"/>
          <w:sz w:val="18"/>
          <w:szCs w:val="18"/>
        </w:rPr>
      </w:pPr>
      <w:r w:rsidRPr="00CE469E">
        <w:rPr>
          <w:rFonts w:cs="Arial"/>
          <w:sz w:val="18"/>
          <w:szCs w:val="18"/>
        </w:rPr>
        <w:t xml:space="preserve">Both compounds have been identified as having significant risk in terms of the age and condition of the Plant. Separately it has been identified that for the Office compound, occupancy is low in certain buildings and a rationalisation and upgrade of the estate is required. Buildings have been added over the years and remodelling undertaken which needs to be clearly reviewed. </w:t>
      </w:r>
    </w:p>
    <w:p w14:paraId="296576E5" w14:textId="77777777" w:rsidR="00010996" w:rsidRPr="00CE469E" w:rsidRDefault="00010996" w:rsidP="00010996">
      <w:pPr>
        <w:pStyle w:val="BodyText"/>
        <w:widowControl w:val="0"/>
        <w:spacing w:after="0"/>
        <w:ind w:left="720" w:right="34"/>
        <w:jc w:val="both"/>
        <w:rPr>
          <w:rFonts w:cs="Arial"/>
          <w:sz w:val="18"/>
          <w:szCs w:val="18"/>
        </w:rPr>
      </w:pPr>
    </w:p>
    <w:p w14:paraId="6B5D9D44" w14:textId="6C2E0F2A" w:rsidR="005C25F3" w:rsidRDefault="005C25F3" w:rsidP="00010996">
      <w:pPr>
        <w:pStyle w:val="BodyText"/>
        <w:widowControl w:val="0"/>
        <w:spacing w:after="0"/>
        <w:ind w:right="34" w:firstLine="720"/>
        <w:jc w:val="both"/>
        <w:rPr>
          <w:rFonts w:cs="Arial"/>
          <w:sz w:val="18"/>
          <w:szCs w:val="18"/>
        </w:rPr>
      </w:pPr>
      <w:r w:rsidRPr="00CE469E">
        <w:rPr>
          <w:rFonts w:cs="Arial"/>
          <w:sz w:val="18"/>
          <w:szCs w:val="18"/>
        </w:rPr>
        <w:t>The main issues on the site in relation to plant are as follows:</w:t>
      </w:r>
    </w:p>
    <w:p w14:paraId="6B1B8EF3" w14:textId="77777777" w:rsidR="00010996" w:rsidRPr="00CE469E" w:rsidRDefault="00010996" w:rsidP="00010996">
      <w:pPr>
        <w:pStyle w:val="BodyText"/>
        <w:widowControl w:val="0"/>
        <w:spacing w:after="0"/>
        <w:ind w:right="34" w:firstLine="720"/>
        <w:jc w:val="both"/>
        <w:rPr>
          <w:rFonts w:cs="Arial"/>
          <w:sz w:val="18"/>
          <w:szCs w:val="18"/>
        </w:rPr>
      </w:pPr>
    </w:p>
    <w:p w14:paraId="01671F63" w14:textId="77777777" w:rsidR="005C25F3" w:rsidRDefault="005C25F3" w:rsidP="004B22A9">
      <w:pPr>
        <w:pStyle w:val="BodyText"/>
        <w:widowControl w:val="0"/>
        <w:numPr>
          <w:ilvl w:val="0"/>
          <w:numId w:val="86"/>
        </w:numPr>
        <w:spacing w:after="0"/>
        <w:ind w:left="1276" w:right="34" w:hanging="283"/>
        <w:jc w:val="both"/>
        <w:rPr>
          <w:rFonts w:cs="Arial"/>
          <w:sz w:val="18"/>
          <w:szCs w:val="18"/>
        </w:rPr>
      </w:pPr>
      <w:r w:rsidRPr="00CE469E">
        <w:rPr>
          <w:rFonts w:cs="Arial"/>
          <w:sz w:val="18"/>
          <w:szCs w:val="18"/>
        </w:rPr>
        <w:t>Residential and Office ECIRs have now been undertaken on all buildings with around 3,000 issues (mainly C2s and C3s) on the mainly residential units.</w:t>
      </w:r>
    </w:p>
    <w:p w14:paraId="5675BD30" w14:textId="77777777" w:rsidR="00426BEE" w:rsidRDefault="00426BEE" w:rsidP="004B22A9">
      <w:pPr>
        <w:pStyle w:val="BodyText"/>
        <w:widowControl w:val="0"/>
        <w:spacing w:after="0"/>
        <w:ind w:left="1276" w:right="34" w:hanging="283"/>
        <w:jc w:val="both"/>
        <w:rPr>
          <w:rFonts w:cs="Arial"/>
          <w:sz w:val="18"/>
          <w:szCs w:val="18"/>
        </w:rPr>
      </w:pPr>
    </w:p>
    <w:p w14:paraId="6C2BB8CF" w14:textId="1BE0E787" w:rsidR="005C25F3" w:rsidRDefault="005C25F3" w:rsidP="004B22A9">
      <w:pPr>
        <w:pStyle w:val="BodyText"/>
        <w:widowControl w:val="0"/>
        <w:numPr>
          <w:ilvl w:val="0"/>
          <w:numId w:val="86"/>
        </w:numPr>
        <w:spacing w:after="0"/>
        <w:ind w:left="1276" w:right="34" w:hanging="283"/>
        <w:jc w:val="both"/>
        <w:rPr>
          <w:rFonts w:cs="Arial"/>
          <w:sz w:val="18"/>
          <w:szCs w:val="18"/>
        </w:rPr>
      </w:pPr>
      <w:r w:rsidRPr="00426BEE">
        <w:rPr>
          <w:rFonts w:cs="Arial"/>
          <w:sz w:val="18"/>
          <w:szCs w:val="18"/>
        </w:rPr>
        <w:t xml:space="preserve">The plant on the residential compound is beyond end of life. The circulating hot and chilled water circuits are </w:t>
      </w:r>
      <w:r w:rsidR="00D970E5" w:rsidRPr="00426BEE">
        <w:rPr>
          <w:rFonts w:cs="Arial"/>
          <w:sz w:val="18"/>
          <w:szCs w:val="18"/>
        </w:rPr>
        <w:t>failing,</w:t>
      </w:r>
      <w:r w:rsidRPr="00426BEE">
        <w:rPr>
          <w:rFonts w:cs="Arial"/>
          <w:sz w:val="18"/>
          <w:szCs w:val="18"/>
        </w:rPr>
        <w:t xml:space="preserve"> and split systems have been installed across the site. Some of the systems are using refrigerant gasses which are now </w:t>
      </w:r>
      <w:r w:rsidR="00D970E5" w:rsidRPr="00426BEE">
        <w:rPr>
          <w:rFonts w:cs="Arial"/>
          <w:sz w:val="18"/>
          <w:szCs w:val="18"/>
        </w:rPr>
        <w:t>illegal.</w:t>
      </w:r>
    </w:p>
    <w:p w14:paraId="49EE6C9E" w14:textId="77777777" w:rsidR="004752F9" w:rsidRDefault="004752F9" w:rsidP="004B22A9">
      <w:pPr>
        <w:pStyle w:val="BodyText"/>
        <w:widowControl w:val="0"/>
        <w:spacing w:after="0"/>
        <w:ind w:left="1276" w:right="34" w:hanging="283"/>
        <w:jc w:val="both"/>
        <w:rPr>
          <w:rFonts w:cs="Arial"/>
          <w:sz w:val="18"/>
          <w:szCs w:val="18"/>
        </w:rPr>
      </w:pPr>
    </w:p>
    <w:p w14:paraId="4B20D18F" w14:textId="77777777" w:rsidR="004752F9" w:rsidRDefault="005C25F3" w:rsidP="004B22A9">
      <w:pPr>
        <w:pStyle w:val="BodyText"/>
        <w:widowControl w:val="0"/>
        <w:numPr>
          <w:ilvl w:val="0"/>
          <w:numId w:val="86"/>
        </w:numPr>
        <w:spacing w:after="0"/>
        <w:ind w:left="1276" w:right="34" w:hanging="283"/>
        <w:jc w:val="both"/>
        <w:rPr>
          <w:rFonts w:cs="Arial"/>
          <w:sz w:val="18"/>
          <w:szCs w:val="18"/>
        </w:rPr>
      </w:pPr>
      <w:r w:rsidRPr="00426BEE">
        <w:rPr>
          <w:rFonts w:cs="Arial"/>
          <w:sz w:val="18"/>
          <w:szCs w:val="18"/>
        </w:rPr>
        <w:t>The plant on the office compound is now largely end of life. The cooling towers are inefficient and fail to provide adequately cooed water to the chillers.</w:t>
      </w:r>
    </w:p>
    <w:p w14:paraId="4C300629" w14:textId="77777777" w:rsidR="004752F9" w:rsidRDefault="004752F9" w:rsidP="004B22A9">
      <w:pPr>
        <w:pStyle w:val="BodyText"/>
        <w:widowControl w:val="0"/>
        <w:spacing w:after="0"/>
        <w:ind w:left="1276" w:right="34" w:hanging="283"/>
        <w:jc w:val="both"/>
        <w:rPr>
          <w:rFonts w:cs="Arial"/>
          <w:sz w:val="18"/>
          <w:szCs w:val="18"/>
        </w:rPr>
      </w:pPr>
    </w:p>
    <w:p w14:paraId="7B662AC7" w14:textId="0275DF04" w:rsidR="005C25F3" w:rsidRDefault="005C25F3" w:rsidP="004B22A9">
      <w:pPr>
        <w:pStyle w:val="BodyText"/>
        <w:widowControl w:val="0"/>
        <w:numPr>
          <w:ilvl w:val="0"/>
          <w:numId w:val="86"/>
        </w:numPr>
        <w:spacing w:after="0"/>
        <w:ind w:left="1276" w:right="34" w:hanging="283"/>
        <w:jc w:val="both"/>
        <w:rPr>
          <w:rFonts w:cs="Arial"/>
          <w:sz w:val="18"/>
          <w:szCs w:val="18"/>
        </w:rPr>
      </w:pPr>
      <w:r w:rsidRPr="004752F9">
        <w:rPr>
          <w:rFonts w:cs="Arial"/>
          <w:sz w:val="18"/>
          <w:szCs w:val="18"/>
        </w:rPr>
        <w:t xml:space="preserve">HV across the estate and LV switchgear in the chancery is reported to be without maintenance for over 20 </w:t>
      </w:r>
      <w:r w:rsidR="00D970E5" w:rsidRPr="004752F9">
        <w:rPr>
          <w:rFonts w:cs="Arial"/>
          <w:sz w:val="18"/>
          <w:szCs w:val="18"/>
        </w:rPr>
        <w:t>years.</w:t>
      </w:r>
    </w:p>
    <w:p w14:paraId="49B0236A" w14:textId="77777777" w:rsidR="00AF670F" w:rsidRDefault="00AF670F" w:rsidP="00AF670F">
      <w:pPr>
        <w:pStyle w:val="BodyText"/>
        <w:widowControl w:val="0"/>
        <w:spacing w:after="0"/>
        <w:ind w:left="1276" w:right="34"/>
        <w:jc w:val="both"/>
        <w:rPr>
          <w:rFonts w:cs="Arial"/>
          <w:sz w:val="18"/>
          <w:szCs w:val="18"/>
        </w:rPr>
      </w:pPr>
    </w:p>
    <w:p w14:paraId="3816CBB7" w14:textId="77777777" w:rsidR="00AF670F" w:rsidRDefault="005C25F3" w:rsidP="004B22A9">
      <w:pPr>
        <w:pStyle w:val="BodyText"/>
        <w:widowControl w:val="0"/>
        <w:numPr>
          <w:ilvl w:val="0"/>
          <w:numId w:val="86"/>
        </w:numPr>
        <w:spacing w:after="0"/>
        <w:ind w:left="1276" w:right="34" w:hanging="283"/>
        <w:jc w:val="both"/>
        <w:rPr>
          <w:rFonts w:cs="Arial"/>
          <w:sz w:val="18"/>
          <w:szCs w:val="18"/>
        </w:rPr>
      </w:pPr>
      <w:r w:rsidRPr="004B22A9">
        <w:rPr>
          <w:rFonts w:cs="Arial"/>
          <w:sz w:val="18"/>
          <w:szCs w:val="18"/>
        </w:rPr>
        <w:t>The roof ariels and satellite dishes may be exposing staff to RF radiation – this needs to be managed.</w:t>
      </w:r>
    </w:p>
    <w:p w14:paraId="198418C5" w14:textId="054B62B7" w:rsidR="005C25F3" w:rsidRPr="004B22A9" w:rsidRDefault="005C25F3" w:rsidP="00AF670F">
      <w:pPr>
        <w:pStyle w:val="BodyText"/>
        <w:widowControl w:val="0"/>
        <w:spacing w:after="0"/>
        <w:ind w:left="1276" w:right="34"/>
        <w:jc w:val="both"/>
        <w:rPr>
          <w:rFonts w:cs="Arial"/>
          <w:sz w:val="18"/>
          <w:szCs w:val="18"/>
        </w:rPr>
      </w:pPr>
      <w:r w:rsidRPr="004B22A9">
        <w:rPr>
          <w:rFonts w:cs="Arial"/>
          <w:sz w:val="18"/>
          <w:szCs w:val="18"/>
        </w:rPr>
        <w:t xml:space="preserve"> </w:t>
      </w:r>
    </w:p>
    <w:p w14:paraId="7BB6F66F" w14:textId="19787A18" w:rsidR="005C25F3" w:rsidRDefault="00CE469E" w:rsidP="00AF670F">
      <w:pPr>
        <w:pStyle w:val="BodyText"/>
        <w:widowControl w:val="0"/>
        <w:spacing w:after="0"/>
        <w:ind w:left="720" w:right="34"/>
        <w:jc w:val="both"/>
        <w:rPr>
          <w:rFonts w:cs="Arial"/>
          <w:sz w:val="18"/>
          <w:szCs w:val="18"/>
        </w:rPr>
      </w:pPr>
      <w:r w:rsidRPr="00CE469E">
        <w:rPr>
          <w:rFonts w:cs="Arial"/>
          <w:sz w:val="18"/>
          <w:szCs w:val="18"/>
        </w:rPr>
        <w:t xml:space="preserve">The bidders are expected to undertake the </w:t>
      </w:r>
      <w:r w:rsidR="001E5913" w:rsidRPr="00CE469E">
        <w:rPr>
          <w:rFonts w:cs="Arial"/>
          <w:sz w:val="18"/>
          <w:szCs w:val="18"/>
        </w:rPr>
        <w:t>following</w:t>
      </w:r>
      <w:r w:rsidR="001E5913">
        <w:rPr>
          <w:rFonts w:cs="Arial"/>
          <w:sz w:val="18"/>
          <w:szCs w:val="18"/>
        </w:rPr>
        <w:t>.</w:t>
      </w:r>
    </w:p>
    <w:p w14:paraId="67A125C7" w14:textId="77777777" w:rsidR="00AF670F" w:rsidRPr="00CE469E" w:rsidRDefault="00AF670F" w:rsidP="00AF670F">
      <w:pPr>
        <w:pStyle w:val="BodyText"/>
        <w:widowControl w:val="0"/>
        <w:spacing w:after="0"/>
        <w:ind w:left="720" w:right="34"/>
        <w:jc w:val="both"/>
        <w:rPr>
          <w:rFonts w:cs="Arial"/>
          <w:sz w:val="18"/>
          <w:szCs w:val="18"/>
        </w:rPr>
      </w:pPr>
    </w:p>
    <w:p w14:paraId="5C8D9FE2" w14:textId="3ED71D12" w:rsidR="00CE469E" w:rsidRDefault="00CE469E" w:rsidP="001E5913">
      <w:pPr>
        <w:pStyle w:val="BodyText"/>
        <w:widowControl w:val="0"/>
        <w:numPr>
          <w:ilvl w:val="0"/>
          <w:numId w:val="86"/>
        </w:numPr>
        <w:spacing w:after="0"/>
        <w:ind w:left="1276" w:right="34" w:hanging="283"/>
        <w:jc w:val="both"/>
        <w:rPr>
          <w:rFonts w:cs="Arial"/>
          <w:sz w:val="18"/>
          <w:szCs w:val="18"/>
        </w:rPr>
      </w:pPr>
      <w:r w:rsidRPr="00CE469E">
        <w:rPr>
          <w:rFonts w:cs="Arial"/>
          <w:sz w:val="18"/>
          <w:szCs w:val="18"/>
        </w:rPr>
        <w:t>Review initial site and post information to be provided by ESND.</w:t>
      </w:r>
    </w:p>
    <w:p w14:paraId="02FE0B8D" w14:textId="77777777" w:rsidR="00D67ABD" w:rsidRDefault="00D67ABD" w:rsidP="00D67ABD">
      <w:pPr>
        <w:pStyle w:val="BodyText"/>
        <w:widowControl w:val="0"/>
        <w:spacing w:after="0"/>
        <w:ind w:left="1276" w:right="34"/>
        <w:jc w:val="both"/>
        <w:rPr>
          <w:rFonts w:cs="Arial"/>
          <w:sz w:val="18"/>
          <w:szCs w:val="18"/>
        </w:rPr>
      </w:pPr>
    </w:p>
    <w:p w14:paraId="51228D5F" w14:textId="2E421C27" w:rsidR="00BA668C" w:rsidRDefault="00AA2424" w:rsidP="0029327E">
      <w:pPr>
        <w:pStyle w:val="BodyText"/>
        <w:widowControl w:val="0"/>
        <w:numPr>
          <w:ilvl w:val="0"/>
          <w:numId w:val="86"/>
        </w:numPr>
        <w:spacing w:after="0"/>
        <w:ind w:left="1276" w:right="34" w:hanging="283"/>
        <w:jc w:val="both"/>
        <w:rPr>
          <w:rFonts w:cs="Arial"/>
          <w:sz w:val="18"/>
          <w:szCs w:val="18"/>
        </w:rPr>
      </w:pPr>
      <w:r>
        <w:rPr>
          <w:rFonts w:cs="Arial"/>
          <w:sz w:val="18"/>
          <w:szCs w:val="18"/>
        </w:rPr>
        <w:t>D</w:t>
      </w:r>
      <w:r w:rsidR="00CE469E" w:rsidRPr="0029327E">
        <w:rPr>
          <w:rFonts w:cs="Arial"/>
          <w:sz w:val="18"/>
          <w:szCs w:val="18"/>
        </w:rPr>
        <w:t xml:space="preserve">evelop a methodology for and deliver consultation to inform a workplace strategy for Islamabad. It is expected that </w:t>
      </w:r>
      <w:proofErr w:type="gramStart"/>
      <w:r w:rsidR="00CE469E" w:rsidRPr="0029327E">
        <w:rPr>
          <w:rFonts w:cs="Arial"/>
          <w:sz w:val="18"/>
          <w:szCs w:val="18"/>
        </w:rPr>
        <w:t>a number of</w:t>
      </w:r>
      <w:proofErr w:type="gramEnd"/>
      <w:r w:rsidR="00CE469E" w:rsidRPr="0029327E">
        <w:rPr>
          <w:rFonts w:cs="Arial"/>
          <w:sz w:val="18"/>
          <w:szCs w:val="18"/>
        </w:rPr>
        <w:t xml:space="preserve"> days on site will be required to achieve this.</w:t>
      </w:r>
    </w:p>
    <w:p w14:paraId="5D83080A" w14:textId="63D08245" w:rsidR="00CE469E" w:rsidRPr="0029327E" w:rsidRDefault="00CE469E" w:rsidP="00BA668C">
      <w:pPr>
        <w:pStyle w:val="BodyText"/>
        <w:widowControl w:val="0"/>
        <w:spacing w:after="0"/>
        <w:ind w:left="1276" w:right="34"/>
        <w:jc w:val="both"/>
        <w:rPr>
          <w:rFonts w:cs="Arial"/>
          <w:sz w:val="18"/>
          <w:szCs w:val="18"/>
        </w:rPr>
      </w:pPr>
      <w:r w:rsidRPr="0029327E">
        <w:rPr>
          <w:rFonts w:cs="Arial"/>
          <w:sz w:val="18"/>
          <w:szCs w:val="18"/>
        </w:rPr>
        <w:t xml:space="preserve"> </w:t>
      </w:r>
    </w:p>
    <w:p w14:paraId="630E9BA0" w14:textId="0163D6BE" w:rsidR="00CE469E" w:rsidRPr="00CE469E" w:rsidRDefault="00CE469E" w:rsidP="00BA668C">
      <w:pPr>
        <w:pStyle w:val="BodyText"/>
        <w:widowControl w:val="0"/>
        <w:spacing w:after="0"/>
        <w:ind w:left="709" w:right="34"/>
        <w:jc w:val="both"/>
        <w:rPr>
          <w:rFonts w:cs="Arial"/>
          <w:sz w:val="18"/>
          <w:szCs w:val="18"/>
        </w:rPr>
      </w:pPr>
      <w:r w:rsidRPr="00CE469E">
        <w:rPr>
          <w:rFonts w:cs="Arial"/>
          <w:sz w:val="18"/>
          <w:szCs w:val="18"/>
        </w:rPr>
        <w:t xml:space="preserve">Once the Workplace strategy and revised </w:t>
      </w:r>
      <w:proofErr w:type="spellStart"/>
      <w:r w:rsidRPr="00CE469E">
        <w:rPr>
          <w:rFonts w:cs="Arial"/>
          <w:sz w:val="18"/>
          <w:szCs w:val="18"/>
        </w:rPr>
        <w:t>SoR</w:t>
      </w:r>
      <w:proofErr w:type="spellEnd"/>
      <w:r w:rsidRPr="00CE469E">
        <w:rPr>
          <w:rFonts w:cs="Arial"/>
          <w:sz w:val="18"/>
          <w:szCs w:val="18"/>
        </w:rPr>
        <w:t xml:space="preserve"> is in place The Architectural team is expected to make a visit to review the site and undertake work to inform a RIBA 1 masterplanning exercise  </w:t>
      </w:r>
    </w:p>
    <w:p w14:paraId="18116692" w14:textId="77777777" w:rsidR="00BB0C72" w:rsidRDefault="00BB0C72" w:rsidP="00CE469E">
      <w:pPr>
        <w:pStyle w:val="BodyText"/>
        <w:widowControl w:val="0"/>
        <w:ind w:left="360" w:right="32"/>
        <w:jc w:val="both"/>
        <w:rPr>
          <w:rFonts w:cs="Arial"/>
          <w:b/>
          <w:sz w:val="18"/>
          <w:szCs w:val="18"/>
        </w:rPr>
      </w:pPr>
    </w:p>
    <w:p w14:paraId="34C3272B" w14:textId="77777777" w:rsidR="0003593E" w:rsidRDefault="0003593E" w:rsidP="00CE469E">
      <w:pPr>
        <w:pStyle w:val="BodyText"/>
        <w:widowControl w:val="0"/>
        <w:ind w:left="360" w:right="32"/>
        <w:jc w:val="both"/>
        <w:rPr>
          <w:rFonts w:cs="Arial"/>
          <w:b/>
          <w:sz w:val="18"/>
          <w:szCs w:val="18"/>
        </w:rPr>
      </w:pPr>
    </w:p>
    <w:p w14:paraId="4D5F2778" w14:textId="77777777" w:rsidR="000E2FBD" w:rsidRDefault="000E2FBD" w:rsidP="00CE469E">
      <w:pPr>
        <w:pStyle w:val="BodyText"/>
        <w:widowControl w:val="0"/>
        <w:ind w:left="360" w:right="32"/>
        <w:jc w:val="both"/>
        <w:rPr>
          <w:rFonts w:cs="Arial"/>
          <w:b/>
          <w:sz w:val="18"/>
          <w:szCs w:val="18"/>
        </w:rPr>
      </w:pPr>
    </w:p>
    <w:p w14:paraId="6E31F4FD" w14:textId="6E98AEE0" w:rsidR="00CE469E" w:rsidRDefault="00CE469E" w:rsidP="007E4748">
      <w:pPr>
        <w:pStyle w:val="BodyText"/>
        <w:widowControl w:val="0"/>
        <w:spacing w:after="0"/>
        <w:ind w:left="709" w:right="34"/>
        <w:jc w:val="both"/>
        <w:rPr>
          <w:rFonts w:cs="Arial"/>
          <w:b/>
          <w:sz w:val="18"/>
          <w:szCs w:val="18"/>
        </w:rPr>
      </w:pPr>
      <w:r w:rsidRPr="00CE469E">
        <w:rPr>
          <w:rFonts w:cs="Arial"/>
          <w:b/>
          <w:sz w:val="18"/>
          <w:szCs w:val="18"/>
        </w:rPr>
        <w:lastRenderedPageBreak/>
        <w:t>Logistics</w:t>
      </w:r>
    </w:p>
    <w:p w14:paraId="1888B0E0" w14:textId="77777777" w:rsidR="007E4748" w:rsidRPr="00CE469E" w:rsidRDefault="007E4748" w:rsidP="007E4748">
      <w:pPr>
        <w:pStyle w:val="BodyText"/>
        <w:widowControl w:val="0"/>
        <w:spacing w:after="0"/>
        <w:ind w:left="709" w:right="34"/>
        <w:jc w:val="both"/>
        <w:rPr>
          <w:rFonts w:cs="Arial"/>
          <w:b/>
          <w:sz w:val="18"/>
          <w:szCs w:val="18"/>
        </w:rPr>
      </w:pPr>
    </w:p>
    <w:p w14:paraId="6C571415" w14:textId="044EF9C4" w:rsidR="00CE469E" w:rsidRDefault="00CE469E" w:rsidP="007E4748">
      <w:pPr>
        <w:pStyle w:val="BodyText"/>
        <w:widowControl w:val="0"/>
        <w:spacing w:after="0"/>
        <w:ind w:left="709" w:right="34"/>
        <w:jc w:val="both"/>
        <w:rPr>
          <w:rFonts w:cs="Arial"/>
          <w:sz w:val="18"/>
          <w:szCs w:val="18"/>
        </w:rPr>
      </w:pPr>
      <w:r w:rsidRPr="00CE469E">
        <w:rPr>
          <w:rFonts w:cs="Arial"/>
          <w:sz w:val="18"/>
          <w:szCs w:val="18"/>
        </w:rPr>
        <w:t xml:space="preserve">Bidders should note that there are </w:t>
      </w:r>
      <w:proofErr w:type="gramStart"/>
      <w:r w:rsidRPr="00CE469E">
        <w:rPr>
          <w:rFonts w:cs="Arial"/>
          <w:sz w:val="18"/>
          <w:szCs w:val="18"/>
        </w:rPr>
        <w:t>a number of</w:t>
      </w:r>
      <w:proofErr w:type="gramEnd"/>
      <w:r w:rsidRPr="00CE469E">
        <w:rPr>
          <w:rFonts w:cs="Arial"/>
          <w:sz w:val="18"/>
          <w:szCs w:val="18"/>
        </w:rPr>
        <w:t xml:space="preserve"> requirements to undertake visits to Islamabad</w:t>
      </w:r>
      <w:r w:rsidR="002F402D">
        <w:rPr>
          <w:rFonts w:cs="Arial"/>
          <w:sz w:val="18"/>
          <w:szCs w:val="18"/>
        </w:rPr>
        <w:t>:</w:t>
      </w:r>
    </w:p>
    <w:p w14:paraId="4776DAD0" w14:textId="77777777" w:rsidR="002F402D" w:rsidRPr="00CE469E" w:rsidRDefault="002F402D" w:rsidP="007E4748">
      <w:pPr>
        <w:pStyle w:val="BodyText"/>
        <w:widowControl w:val="0"/>
        <w:spacing w:after="0"/>
        <w:ind w:left="709" w:right="34"/>
        <w:jc w:val="both"/>
        <w:rPr>
          <w:rFonts w:cs="Arial"/>
          <w:sz w:val="18"/>
          <w:szCs w:val="18"/>
        </w:rPr>
      </w:pPr>
    </w:p>
    <w:p w14:paraId="46246DC9" w14:textId="22401F6F" w:rsidR="00CE469E" w:rsidRDefault="00CE469E" w:rsidP="007E4748">
      <w:pPr>
        <w:pStyle w:val="BodyText"/>
        <w:widowControl w:val="0"/>
        <w:numPr>
          <w:ilvl w:val="0"/>
          <w:numId w:val="86"/>
        </w:numPr>
        <w:spacing w:after="0"/>
        <w:ind w:left="1276" w:right="34" w:hanging="283"/>
        <w:jc w:val="both"/>
        <w:rPr>
          <w:rFonts w:cs="Arial"/>
          <w:sz w:val="18"/>
          <w:szCs w:val="18"/>
        </w:rPr>
      </w:pPr>
      <w:r w:rsidRPr="00CE469E">
        <w:rPr>
          <w:rFonts w:cs="Arial"/>
          <w:sz w:val="18"/>
          <w:szCs w:val="18"/>
        </w:rPr>
        <w:t xml:space="preserve">Visas and Vaccinations need to be in place. The FCDO can help with </w:t>
      </w:r>
      <w:r w:rsidR="002F402D" w:rsidRPr="00CE469E">
        <w:rPr>
          <w:rFonts w:cs="Arial"/>
          <w:sz w:val="18"/>
          <w:szCs w:val="18"/>
        </w:rPr>
        <w:t>Visas.</w:t>
      </w:r>
    </w:p>
    <w:p w14:paraId="2B81A416" w14:textId="77777777" w:rsidR="002F402D" w:rsidRPr="00CE469E" w:rsidRDefault="002F402D" w:rsidP="002F402D">
      <w:pPr>
        <w:pStyle w:val="BodyText"/>
        <w:widowControl w:val="0"/>
        <w:spacing w:after="0"/>
        <w:ind w:left="1276" w:right="34"/>
        <w:jc w:val="both"/>
        <w:rPr>
          <w:rFonts w:cs="Arial"/>
          <w:sz w:val="18"/>
          <w:szCs w:val="18"/>
        </w:rPr>
      </w:pPr>
    </w:p>
    <w:p w14:paraId="797FD7BE" w14:textId="16DCE475" w:rsidR="00CE469E" w:rsidRDefault="00CE469E" w:rsidP="007E4748">
      <w:pPr>
        <w:pStyle w:val="BodyText"/>
        <w:widowControl w:val="0"/>
        <w:numPr>
          <w:ilvl w:val="0"/>
          <w:numId w:val="86"/>
        </w:numPr>
        <w:spacing w:after="0"/>
        <w:ind w:left="1276" w:right="34" w:hanging="283"/>
        <w:jc w:val="both"/>
        <w:rPr>
          <w:rFonts w:cs="Arial"/>
          <w:sz w:val="18"/>
          <w:szCs w:val="18"/>
        </w:rPr>
      </w:pPr>
      <w:r w:rsidRPr="00CE469E">
        <w:rPr>
          <w:rFonts w:cs="Arial"/>
          <w:sz w:val="18"/>
          <w:szCs w:val="18"/>
        </w:rPr>
        <w:t xml:space="preserve">Bidders will need to secure appropriate </w:t>
      </w:r>
      <w:r w:rsidR="00BB0C72" w:rsidRPr="00CE469E">
        <w:rPr>
          <w:rFonts w:cs="Arial"/>
          <w:sz w:val="18"/>
          <w:szCs w:val="18"/>
        </w:rPr>
        <w:t>insurances.</w:t>
      </w:r>
    </w:p>
    <w:p w14:paraId="0E18AC91" w14:textId="77777777" w:rsidR="002F402D" w:rsidRPr="00CE469E" w:rsidRDefault="002F402D" w:rsidP="002F402D">
      <w:pPr>
        <w:pStyle w:val="BodyText"/>
        <w:widowControl w:val="0"/>
        <w:spacing w:after="0"/>
        <w:ind w:left="1276" w:right="34"/>
        <w:jc w:val="both"/>
        <w:rPr>
          <w:rFonts w:cs="Arial"/>
          <w:sz w:val="18"/>
          <w:szCs w:val="18"/>
        </w:rPr>
      </w:pPr>
    </w:p>
    <w:p w14:paraId="566D5E75" w14:textId="77777777" w:rsidR="002F402D" w:rsidRDefault="00CE469E" w:rsidP="007E4748">
      <w:pPr>
        <w:pStyle w:val="BodyText"/>
        <w:widowControl w:val="0"/>
        <w:numPr>
          <w:ilvl w:val="0"/>
          <w:numId w:val="86"/>
        </w:numPr>
        <w:spacing w:after="0"/>
        <w:ind w:left="1276" w:right="34" w:hanging="283"/>
        <w:jc w:val="both"/>
        <w:rPr>
          <w:rFonts w:cs="Arial"/>
          <w:sz w:val="18"/>
          <w:szCs w:val="18"/>
        </w:rPr>
      </w:pPr>
      <w:r w:rsidRPr="00CE469E">
        <w:rPr>
          <w:rFonts w:cs="Arial"/>
          <w:sz w:val="18"/>
          <w:szCs w:val="18"/>
        </w:rPr>
        <w:t xml:space="preserve">The FCDO requires that staff visiting post undertake SAFE training through our provider </w:t>
      </w:r>
      <w:proofErr w:type="spellStart"/>
      <w:r w:rsidRPr="00CE469E">
        <w:rPr>
          <w:rFonts w:cs="Arial"/>
          <w:sz w:val="18"/>
          <w:szCs w:val="18"/>
        </w:rPr>
        <w:t>Northstar</w:t>
      </w:r>
      <w:proofErr w:type="spellEnd"/>
      <w:r w:rsidRPr="00CE469E">
        <w:rPr>
          <w:rFonts w:cs="Arial"/>
          <w:sz w:val="18"/>
          <w:szCs w:val="18"/>
        </w:rPr>
        <w:t>. FCDO will support bidders in securing this.</w:t>
      </w:r>
    </w:p>
    <w:p w14:paraId="762B24F8" w14:textId="61E2D760" w:rsidR="00CE469E" w:rsidRPr="00CE469E" w:rsidRDefault="00CE469E" w:rsidP="002F402D">
      <w:pPr>
        <w:pStyle w:val="BodyText"/>
        <w:widowControl w:val="0"/>
        <w:spacing w:after="0"/>
        <w:ind w:left="1276" w:right="34"/>
        <w:jc w:val="both"/>
        <w:rPr>
          <w:rFonts w:cs="Arial"/>
          <w:sz w:val="18"/>
          <w:szCs w:val="18"/>
        </w:rPr>
      </w:pPr>
      <w:r w:rsidRPr="00CE469E">
        <w:rPr>
          <w:rFonts w:cs="Arial"/>
          <w:sz w:val="18"/>
          <w:szCs w:val="18"/>
        </w:rPr>
        <w:t xml:space="preserve"> </w:t>
      </w:r>
    </w:p>
    <w:p w14:paraId="7F971F39" w14:textId="16A94484" w:rsidR="00CE469E" w:rsidRDefault="00CE469E" w:rsidP="007E4748">
      <w:pPr>
        <w:pStyle w:val="BodyText"/>
        <w:widowControl w:val="0"/>
        <w:numPr>
          <w:ilvl w:val="0"/>
          <w:numId w:val="86"/>
        </w:numPr>
        <w:spacing w:after="0"/>
        <w:ind w:left="1276" w:right="34" w:hanging="283"/>
        <w:jc w:val="both"/>
        <w:rPr>
          <w:rFonts w:cs="Arial"/>
          <w:sz w:val="18"/>
          <w:szCs w:val="18"/>
        </w:rPr>
      </w:pPr>
      <w:r w:rsidRPr="00CE469E">
        <w:rPr>
          <w:rFonts w:cs="Arial"/>
          <w:sz w:val="18"/>
          <w:szCs w:val="18"/>
        </w:rPr>
        <w:t xml:space="preserve">Accommodation will be provided free of charge (Including Breakfast) to the successful bidder on the FCDO Compound however other meals will be at the </w:t>
      </w:r>
      <w:r w:rsidR="00BB0C72" w:rsidRPr="00CE469E">
        <w:rPr>
          <w:rFonts w:cs="Arial"/>
          <w:sz w:val="18"/>
          <w:szCs w:val="18"/>
        </w:rPr>
        <w:t>bidder’s</w:t>
      </w:r>
      <w:r w:rsidRPr="00CE469E">
        <w:rPr>
          <w:rFonts w:cs="Arial"/>
          <w:sz w:val="18"/>
          <w:szCs w:val="18"/>
        </w:rPr>
        <w:t xml:space="preserve"> </w:t>
      </w:r>
      <w:r w:rsidR="00BB0C72" w:rsidRPr="00CE469E">
        <w:rPr>
          <w:rFonts w:cs="Arial"/>
          <w:sz w:val="18"/>
          <w:szCs w:val="18"/>
        </w:rPr>
        <w:t>expense.</w:t>
      </w:r>
    </w:p>
    <w:p w14:paraId="3C9FCD16" w14:textId="77777777" w:rsidR="0066633E" w:rsidRPr="00CE469E" w:rsidRDefault="0066633E" w:rsidP="0066633E">
      <w:pPr>
        <w:pStyle w:val="BodyText"/>
        <w:widowControl w:val="0"/>
        <w:spacing w:after="0"/>
        <w:ind w:left="1276" w:right="34"/>
        <w:jc w:val="both"/>
        <w:rPr>
          <w:rFonts w:cs="Arial"/>
          <w:sz w:val="18"/>
          <w:szCs w:val="18"/>
        </w:rPr>
      </w:pPr>
    </w:p>
    <w:p w14:paraId="322990EE" w14:textId="77777777" w:rsidR="0066633E" w:rsidRDefault="00CE469E" w:rsidP="007E4748">
      <w:pPr>
        <w:pStyle w:val="BodyText"/>
        <w:widowControl w:val="0"/>
        <w:numPr>
          <w:ilvl w:val="0"/>
          <w:numId w:val="86"/>
        </w:numPr>
        <w:spacing w:after="0"/>
        <w:ind w:left="1276" w:right="34" w:hanging="283"/>
        <w:jc w:val="both"/>
        <w:rPr>
          <w:rFonts w:cs="Arial"/>
          <w:sz w:val="18"/>
          <w:szCs w:val="18"/>
        </w:rPr>
      </w:pPr>
      <w:r w:rsidRPr="00CE469E">
        <w:rPr>
          <w:rFonts w:cs="Arial"/>
          <w:sz w:val="18"/>
          <w:szCs w:val="18"/>
        </w:rPr>
        <w:t>Transport to and from the airport will be provided free of charge by the FCDO. Bidders should be aware this is a requirement not an option.</w:t>
      </w:r>
    </w:p>
    <w:p w14:paraId="65C7C5DA" w14:textId="2FA19266" w:rsidR="00CE469E" w:rsidRPr="00CE469E" w:rsidRDefault="00CE469E" w:rsidP="0066633E">
      <w:pPr>
        <w:pStyle w:val="BodyText"/>
        <w:widowControl w:val="0"/>
        <w:spacing w:after="0"/>
        <w:ind w:left="1276" w:right="34"/>
        <w:jc w:val="both"/>
        <w:rPr>
          <w:rFonts w:cs="Arial"/>
          <w:sz w:val="18"/>
          <w:szCs w:val="18"/>
        </w:rPr>
      </w:pPr>
    </w:p>
    <w:p w14:paraId="7945EA83" w14:textId="35BC8A5F" w:rsidR="00CE469E" w:rsidRDefault="00CE469E" w:rsidP="0066633E">
      <w:pPr>
        <w:pStyle w:val="BodyText"/>
        <w:widowControl w:val="0"/>
        <w:spacing w:after="0"/>
        <w:ind w:left="720" w:right="34"/>
        <w:jc w:val="both"/>
        <w:rPr>
          <w:rFonts w:cs="Arial"/>
          <w:b/>
          <w:sz w:val="18"/>
          <w:szCs w:val="18"/>
        </w:rPr>
      </w:pPr>
      <w:r w:rsidRPr="00CE469E">
        <w:rPr>
          <w:rFonts w:cs="Arial"/>
          <w:b/>
          <w:sz w:val="18"/>
          <w:szCs w:val="18"/>
        </w:rPr>
        <w:t>Interfaces</w:t>
      </w:r>
    </w:p>
    <w:p w14:paraId="40B49FF5" w14:textId="77777777" w:rsidR="0066633E" w:rsidRPr="00CE469E" w:rsidRDefault="0066633E" w:rsidP="0066633E">
      <w:pPr>
        <w:pStyle w:val="BodyText"/>
        <w:widowControl w:val="0"/>
        <w:spacing w:after="0"/>
        <w:ind w:left="720" w:right="34"/>
        <w:jc w:val="both"/>
        <w:rPr>
          <w:rFonts w:cs="Arial"/>
          <w:b/>
          <w:sz w:val="18"/>
          <w:szCs w:val="18"/>
        </w:rPr>
      </w:pPr>
    </w:p>
    <w:p w14:paraId="1D15379B" w14:textId="77FB14E2" w:rsidR="00CE469E" w:rsidRPr="00CE469E" w:rsidRDefault="00CE469E" w:rsidP="0066633E">
      <w:pPr>
        <w:pStyle w:val="BodyText"/>
        <w:widowControl w:val="0"/>
        <w:spacing w:after="0"/>
        <w:ind w:left="720" w:right="34"/>
        <w:jc w:val="both"/>
        <w:rPr>
          <w:rFonts w:cs="Arial"/>
          <w:sz w:val="18"/>
          <w:szCs w:val="18"/>
        </w:rPr>
      </w:pPr>
      <w:r w:rsidRPr="00CE469E">
        <w:rPr>
          <w:rFonts w:cs="Arial"/>
          <w:sz w:val="18"/>
          <w:szCs w:val="18"/>
        </w:rPr>
        <w:t xml:space="preserve">Delivery of the commission will require a visit to Islamabad British High Commission compound and engagement with all users and stakeholders. Key stakeholder/ teams at Post include the Corporate Service team, BHC leadership team, FCDO staff, other government departments/ partners that are based at the Islamabad BHC. There is no requirement to engage with Islamabad Authorities to inform the outputs of this commission. FCDO will separately </w:t>
      </w:r>
      <w:r w:rsidR="0031429F" w:rsidRPr="00CE469E">
        <w:rPr>
          <w:rFonts w:cs="Arial"/>
          <w:sz w:val="18"/>
          <w:szCs w:val="18"/>
        </w:rPr>
        <w:t>commission</w:t>
      </w:r>
      <w:r w:rsidRPr="00CE469E">
        <w:rPr>
          <w:rFonts w:cs="Arial"/>
          <w:sz w:val="18"/>
          <w:szCs w:val="18"/>
        </w:rPr>
        <w:t xml:space="preserve"> their local legal advisor to provide a brief on any redevelopment restrictions for the buildings/ compound. Once available this brief will be shared with the appointed team. On a day-to-day basis, the consultant will take instructions on this commission from the Project Directors, Damien </w:t>
      </w:r>
      <w:proofErr w:type="gramStart"/>
      <w:r w:rsidRPr="00CE469E">
        <w:rPr>
          <w:rFonts w:cs="Arial"/>
          <w:sz w:val="18"/>
          <w:szCs w:val="18"/>
        </w:rPr>
        <w:t>Bourke</w:t>
      </w:r>
      <w:proofErr w:type="gramEnd"/>
      <w:r w:rsidRPr="00CE469E">
        <w:rPr>
          <w:rFonts w:cs="Arial"/>
          <w:sz w:val="18"/>
          <w:szCs w:val="18"/>
        </w:rPr>
        <w:t xml:space="preserve"> and Terry Bedford.</w:t>
      </w:r>
    </w:p>
    <w:p w14:paraId="1DC2AE2A" w14:textId="77777777" w:rsidR="0066633E" w:rsidRDefault="0066633E" w:rsidP="0066633E">
      <w:pPr>
        <w:pStyle w:val="BodyText"/>
        <w:widowControl w:val="0"/>
        <w:spacing w:after="0"/>
        <w:ind w:left="720" w:right="34"/>
        <w:jc w:val="both"/>
        <w:rPr>
          <w:rFonts w:cs="Arial"/>
          <w:b/>
          <w:sz w:val="18"/>
          <w:szCs w:val="18"/>
        </w:rPr>
      </w:pPr>
    </w:p>
    <w:p w14:paraId="215505A6" w14:textId="6C694681" w:rsidR="00CE469E" w:rsidRDefault="00CE469E" w:rsidP="0066633E">
      <w:pPr>
        <w:pStyle w:val="BodyText"/>
        <w:widowControl w:val="0"/>
        <w:spacing w:after="0"/>
        <w:ind w:left="720" w:right="34"/>
        <w:jc w:val="both"/>
        <w:rPr>
          <w:rFonts w:cs="Arial"/>
          <w:b/>
          <w:sz w:val="18"/>
          <w:szCs w:val="18"/>
        </w:rPr>
      </w:pPr>
      <w:r w:rsidRPr="00CE469E">
        <w:rPr>
          <w:rFonts w:cs="Arial"/>
          <w:b/>
          <w:sz w:val="18"/>
          <w:szCs w:val="18"/>
        </w:rPr>
        <w:t>Deliverables</w:t>
      </w:r>
    </w:p>
    <w:p w14:paraId="2DB4DABA" w14:textId="77777777" w:rsidR="0066633E" w:rsidRPr="00CE469E" w:rsidRDefault="0066633E" w:rsidP="0066633E">
      <w:pPr>
        <w:pStyle w:val="BodyText"/>
        <w:widowControl w:val="0"/>
        <w:spacing w:after="0"/>
        <w:ind w:left="720" w:right="34"/>
        <w:jc w:val="both"/>
        <w:rPr>
          <w:rFonts w:cs="Arial"/>
          <w:b/>
          <w:sz w:val="18"/>
          <w:szCs w:val="18"/>
        </w:rPr>
      </w:pPr>
    </w:p>
    <w:p w14:paraId="7B1F6FBC" w14:textId="77777777" w:rsidR="00CE469E" w:rsidRDefault="00CE469E" w:rsidP="0066633E">
      <w:pPr>
        <w:pStyle w:val="BodyText"/>
        <w:widowControl w:val="0"/>
        <w:spacing w:after="0"/>
        <w:ind w:left="720" w:right="34"/>
        <w:jc w:val="both"/>
        <w:rPr>
          <w:rFonts w:cs="Arial"/>
          <w:sz w:val="18"/>
          <w:szCs w:val="18"/>
        </w:rPr>
      </w:pPr>
      <w:r w:rsidRPr="00CE469E">
        <w:rPr>
          <w:rFonts w:cs="Arial"/>
          <w:sz w:val="18"/>
          <w:szCs w:val="18"/>
        </w:rPr>
        <w:t xml:space="preserve">Notwithstanding other deliverables described in this document the Consultant is expected to deliver: </w:t>
      </w:r>
    </w:p>
    <w:p w14:paraId="1226AEA1" w14:textId="77777777" w:rsidR="0066633E" w:rsidRPr="00CE469E" w:rsidRDefault="0066633E" w:rsidP="0066633E">
      <w:pPr>
        <w:pStyle w:val="BodyText"/>
        <w:widowControl w:val="0"/>
        <w:spacing w:after="0"/>
        <w:ind w:left="720" w:right="34"/>
        <w:jc w:val="both"/>
        <w:rPr>
          <w:rFonts w:cs="Arial"/>
          <w:sz w:val="18"/>
          <w:szCs w:val="18"/>
        </w:rPr>
      </w:pPr>
    </w:p>
    <w:p w14:paraId="7580D480" w14:textId="39F04D0F" w:rsidR="00286490" w:rsidRDefault="00CE469E" w:rsidP="00286490">
      <w:pPr>
        <w:pStyle w:val="BodyText"/>
        <w:widowControl w:val="0"/>
        <w:numPr>
          <w:ilvl w:val="0"/>
          <w:numId w:val="89"/>
        </w:numPr>
        <w:spacing w:after="0"/>
        <w:ind w:right="34"/>
        <w:jc w:val="both"/>
        <w:rPr>
          <w:rFonts w:cs="Arial"/>
          <w:sz w:val="18"/>
          <w:szCs w:val="18"/>
        </w:rPr>
      </w:pPr>
      <w:r w:rsidRPr="00CE469E">
        <w:rPr>
          <w:rFonts w:cs="Arial"/>
          <w:sz w:val="18"/>
          <w:szCs w:val="18"/>
        </w:rPr>
        <w:t xml:space="preserve">A Schedule of Requirements for the </w:t>
      </w:r>
      <w:r w:rsidR="0084133C" w:rsidRPr="00B73B58">
        <w:rPr>
          <w:rFonts w:cs="Arial"/>
          <w:sz w:val="18"/>
          <w:szCs w:val="18"/>
        </w:rPr>
        <w:t>Islam</w:t>
      </w:r>
      <w:r w:rsidR="00286490" w:rsidRPr="00B73B58">
        <w:rPr>
          <w:rFonts w:cs="Arial"/>
          <w:sz w:val="18"/>
          <w:szCs w:val="18"/>
        </w:rPr>
        <w:t>ab</w:t>
      </w:r>
      <w:r w:rsidR="0084133C" w:rsidRPr="00B73B58">
        <w:rPr>
          <w:rFonts w:cs="Arial"/>
          <w:sz w:val="18"/>
          <w:szCs w:val="18"/>
        </w:rPr>
        <w:t>ad</w:t>
      </w:r>
      <w:r w:rsidR="00286490" w:rsidRPr="00B73B58">
        <w:rPr>
          <w:rFonts w:cs="Arial"/>
          <w:sz w:val="18"/>
          <w:szCs w:val="18"/>
        </w:rPr>
        <w:t xml:space="preserve"> </w:t>
      </w:r>
      <w:r w:rsidRPr="00CE469E">
        <w:rPr>
          <w:rFonts w:cs="Arial"/>
          <w:sz w:val="18"/>
          <w:szCs w:val="18"/>
        </w:rPr>
        <w:t>BHC</w:t>
      </w:r>
      <w:r w:rsidR="00286490">
        <w:rPr>
          <w:rFonts w:cs="Arial"/>
          <w:sz w:val="18"/>
          <w:szCs w:val="18"/>
        </w:rPr>
        <w:t>.</w:t>
      </w:r>
    </w:p>
    <w:p w14:paraId="43619898" w14:textId="77777777" w:rsidR="00286490" w:rsidRDefault="00286490" w:rsidP="00286490">
      <w:pPr>
        <w:pStyle w:val="BodyText"/>
        <w:widowControl w:val="0"/>
        <w:spacing w:after="0"/>
        <w:ind w:left="1353" w:right="34"/>
        <w:jc w:val="both"/>
        <w:rPr>
          <w:rFonts w:cs="Arial"/>
          <w:sz w:val="18"/>
          <w:szCs w:val="18"/>
        </w:rPr>
      </w:pPr>
    </w:p>
    <w:p w14:paraId="25756530" w14:textId="5967DD4F" w:rsidR="00CE469E" w:rsidRDefault="00CE469E" w:rsidP="00286490">
      <w:pPr>
        <w:pStyle w:val="BodyText"/>
        <w:widowControl w:val="0"/>
        <w:numPr>
          <w:ilvl w:val="0"/>
          <w:numId w:val="89"/>
        </w:numPr>
        <w:spacing w:after="0"/>
        <w:ind w:right="34"/>
        <w:jc w:val="both"/>
        <w:rPr>
          <w:rFonts w:cs="Arial"/>
          <w:sz w:val="18"/>
          <w:szCs w:val="18"/>
        </w:rPr>
      </w:pPr>
      <w:r w:rsidRPr="00CE469E">
        <w:rPr>
          <w:rFonts w:cs="Arial"/>
          <w:sz w:val="18"/>
          <w:szCs w:val="18"/>
        </w:rPr>
        <w:t xml:space="preserve"> </w:t>
      </w:r>
      <w:r w:rsidRPr="00286490">
        <w:rPr>
          <w:rFonts w:cs="Arial"/>
          <w:sz w:val="18"/>
          <w:szCs w:val="18"/>
        </w:rPr>
        <w:t xml:space="preserve">Master Plan options and a selected preferred option for the FCDO to take forward into design. </w:t>
      </w:r>
    </w:p>
    <w:p w14:paraId="08FEECCA" w14:textId="77777777" w:rsidR="00286490" w:rsidRDefault="00286490" w:rsidP="00286490">
      <w:pPr>
        <w:pStyle w:val="BodyText"/>
        <w:widowControl w:val="0"/>
        <w:spacing w:after="0"/>
        <w:ind w:left="1353" w:right="34"/>
        <w:jc w:val="both"/>
        <w:rPr>
          <w:rFonts w:cs="Arial"/>
          <w:sz w:val="18"/>
          <w:szCs w:val="18"/>
        </w:rPr>
      </w:pPr>
    </w:p>
    <w:p w14:paraId="4B7103B1" w14:textId="63AF2EB1" w:rsidR="00CE469E" w:rsidRDefault="00CE469E" w:rsidP="00286490">
      <w:pPr>
        <w:pStyle w:val="BodyText"/>
        <w:widowControl w:val="0"/>
        <w:numPr>
          <w:ilvl w:val="0"/>
          <w:numId w:val="89"/>
        </w:numPr>
        <w:spacing w:after="0"/>
        <w:ind w:right="34"/>
        <w:jc w:val="both"/>
        <w:rPr>
          <w:rFonts w:cs="Arial"/>
          <w:sz w:val="18"/>
          <w:szCs w:val="18"/>
        </w:rPr>
      </w:pPr>
      <w:r w:rsidRPr="00286490">
        <w:rPr>
          <w:rFonts w:cs="Arial"/>
          <w:sz w:val="18"/>
          <w:szCs w:val="18"/>
        </w:rPr>
        <w:t>A RIBA Stage 1 Project Brief</w:t>
      </w:r>
      <w:r w:rsidR="00286490">
        <w:rPr>
          <w:rFonts w:cs="Arial"/>
          <w:sz w:val="18"/>
          <w:szCs w:val="18"/>
        </w:rPr>
        <w:t>.</w:t>
      </w:r>
    </w:p>
    <w:p w14:paraId="3D7FE4F9" w14:textId="77777777" w:rsidR="00286490" w:rsidRPr="00286490" w:rsidRDefault="00286490" w:rsidP="00286490">
      <w:pPr>
        <w:pStyle w:val="BodyText"/>
        <w:widowControl w:val="0"/>
        <w:spacing w:after="0"/>
        <w:ind w:left="1353" w:right="34"/>
        <w:jc w:val="both"/>
        <w:rPr>
          <w:rFonts w:cs="Arial"/>
          <w:sz w:val="18"/>
          <w:szCs w:val="18"/>
        </w:rPr>
      </w:pPr>
    </w:p>
    <w:p w14:paraId="4394084C" w14:textId="669DFF90" w:rsidR="00CE469E" w:rsidRDefault="00CE469E" w:rsidP="0066633E">
      <w:pPr>
        <w:pStyle w:val="BodyText"/>
        <w:widowControl w:val="0"/>
        <w:spacing w:after="0"/>
        <w:ind w:right="34" w:firstLine="720"/>
        <w:jc w:val="both"/>
        <w:rPr>
          <w:rFonts w:cs="Arial"/>
          <w:b/>
          <w:sz w:val="18"/>
          <w:szCs w:val="18"/>
        </w:rPr>
      </w:pPr>
      <w:r w:rsidRPr="00CE469E">
        <w:rPr>
          <w:rFonts w:cs="Arial"/>
          <w:b/>
          <w:sz w:val="18"/>
          <w:szCs w:val="18"/>
        </w:rPr>
        <w:t>THE REQUIREMENT IN DETAIL</w:t>
      </w:r>
    </w:p>
    <w:p w14:paraId="347DD88A" w14:textId="77777777" w:rsidR="00286490" w:rsidRPr="00CE469E" w:rsidRDefault="00286490" w:rsidP="0066633E">
      <w:pPr>
        <w:pStyle w:val="BodyText"/>
        <w:widowControl w:val="0"/>
        <w:spacing w:after="0"/>
        <w:ind w:right="34" w:firstLine="720"/>
        <w:jc w:val="both"/>
        <w:rPr>
          <w:rFonts w:cs="Arial"/>
          <w:b/>
          <w:sz w:val="18"/>
          <w:szCs w:val="18"/>
        </w:rPr>
      </w:pPr>
    </w:p>
    <w:p w14:paraId="0887BAAB" w14:textId="77777777" w:rsidR="00CE469E" w:rsidRPr="00CE469E" w:rsidRDefault="00CE469E" w:rsidP="0066633E">
      <w:pPr>
        <w:pStyle w:val="BodyText"/>
        <w:widowControl w:val="0"/>
        <w:spacing w:after="0"/>
        <w:ind w:left="720" w:right="34"/>
        <w:jc w:val="both"/>
        <w:rPr>
          <w:rFonts w:cs="Arial"/>
          <w:sz w:val="18"/>
          <w:szCs w:val="18"/>
        </w:rPr>
      </w:pPr>
      <w:r w:rsidRPr="00CE469E">
        <w:rPr>
          <w:rFonts w:cs="Arial"/>
          <w:sz w:val="18"/>
          <w:szCs w:val="18"/>
        </w:rPr>
        <w:t xml:space="preserve">This commission seeks to appoint a team with the appropriate skills and expertise covering: </w:t>
      </w:r>
    </w:p>
    <w:p w14:paraId="552B2566" w14:textId="77777777" w:rsidR="00286490" w:rsidRDefault="00286490" w:rsidP="0066633E">
      <w:pPr>
        <w:pStyle w:val="BodyText"/>
        <w:widowControl w:val="0"/>
        <w:spacing w:after="0"/>
        <w:ind w:left="720" w:right="34"/>
        <w:jc w:val="both"/>
        <w:rPr>
          <w:rFonts w:cs="Arial"/>
          <w:b/>
          <w:sz w:val="18"/>
          <w:szCs w:val="18"/>
        </w:rPr>
      </w:pPr>
    </w:p>
    <w:p w14:paraId="335E16EC" w14:textId="3BA21C79" w:rsidR="00286490" w:rsidRDefault="00CE469E" w:rsidP="0066633E">
      <w:pPr>
        <w:pStyle w:val="BodyText"/>
        <w:widowControl w:val="0"/>
        <w:spacing w:after="0"/>
        <w:ind w:left="720" w:right="34"/>
        <w:jc w:val="both"/>
        <w:rPr>
          <w:rFonts w:cs="Arial"/>
          <w:b/>
          <w:sz w:val="18"/>
          <w:szCs w:val="18"/>
        </w:rPr>
      </w:pPr>
      <w:r w:rsidRPr="00CE469E">
        <w:rPr>
          <w:rFonts w:cs="Arial"/>
          <w:b/>
          <w:sz w:val="18"/>
          <w:szCs w:val="18"/>
        </w:rPr>
        <w:t>Workplace Consultancy</w:t>
      </w:r>
    </w:p>
    <w:p w14:paraId="65842877" w14:textId="5AE8E320" w:rsidR="00CE469E" w:rsidRPr="00CE469E" w:rsidRDefault="00CE469E" w:rsidP="0066633E">
      <w:pPr>
        <w:pStyle w:val="BodyText"/>
        <w:widowControl w:val="0"/>
        <w:spacing w:after="0"/>
        <w:ind w:left="720" w:right="34"/>
        <w:jc w:val="both"/>
        <w:rPr>
          <w:rFonts w:cs="Arial"/>
          <w:sz w:val="18"/>
          <w:szCs w:val="18"/>
        </w:rPr>
      </w:pPr>
      <w:r w:rsidRPr="00CE469E">
        <w:rPr>
          <w:rFonts w:cs="Arial"/>
          <w:sz w:val="18"/>
          <w:szCs w:val="18"/>
        </w:rPr>
        <w:t xml:space="preserve"> </w:t>
      </w:r>
    </w:p>
    <w:p w14:paraId="6F0F7000" w14:textId="77777777" w:rsidR="00286490" w:rsidRDefault="00CE469E" w:rsidP="00286490">
      <w:pPr>
        <w:pStyle w:val="BodyText"/>
        <w:widowControl w:val="0"/>
        <w:numPr>
          <w:ilvl w:val="0"/>
          <w:numId w:val="86"/>
        </w:numPr>
        <w:spacing w:after="0"/>
        <w:ind w:left="1418" w:right="34" w:hanging="425"/>
        <w:jc w:val="both"/>
        <w:rPr>
          <w:rFonts w:cs="Arial"/>
          <w:sz w:val="18"/>
          <w:szCs w:val="18"/>
        </w:rPr>
      </w:pPr>
      <w:r w:rsidRPr="00CE469E">
        <w:rPr>
          <w:rFonts w:cs="Arial"/>
          <w:sz w:val="18"/>
          <w:szCs w:val="18"/>
        </w:rPr>
        <w:t xml:space="preserve">Undertake a review of the existing </w:t>
      </w:r>
      <w:proofErr w:type="spellStart"/>
      <w:r w:rsidRPr="00CE469E">
        <w:rPr>
          <w:rFonts w:cs="Arial"/>
          <w:sz w:val="18"/>
          <w:szCs w:val="18"/>
        </w:rPr>
        <w:t>SoR</w:t>
      </w:r>
      <w:proofErr w:type="spellEnd"/>
      <w:r w:rsidRPr="00CE469E">
        <w:rPr>
          <w:rFonts w:cs="Arial"/>
          <w:sz w:val="18"/>
          <w:szCs w:val="18"/>
        </w:rPr>
        <w:t xml:space="preserve"> for the Islamabad BHC through analysis, </w:t>
      </w:r>
      <w:proofErr w:type="gramStart"/>
      <w:r w:rsidRPr="00CE469E">
        <w:rPr>
          <w:rFonts w:cs="Arial"/>
          <w:sz w:val="18"/>
          <w:szCs w:val="18"/>
        </w:rPr>
        <w:t>engagement</w:t>
      </w:r>
      <w:proofErr w:type="gramEnd"/>
      <w:r w:rsidRPr="00CE469E">
        <w:rPr>
          <w:rFonts w:cs="Arial"/>
          <w:sz w:val="18"/>
          <w:szCs w:val="18"/>
        </w:rPr>
        <w:t xml:space="preserve"> and observational studies.</w:t>
      </w:r>
    </w:p>
    <w:p w14:paraId="0C34C7A5" w14:textId="3809E7D4" w:rsidR="00CE469E" w:rsidRPr="00CE469E" w:rsidRDefault="00CE469E" w:rsidP="00286490">
      <w:pPr>
        <w:pStyle w:val="BodyText"/>
        <w:widowControl w:val="0"/>
        <w:spacing w:after="0"/>
        <w:ind w:left="1418" w:right="34"/>
        <w:jc w:val="both"/>
        <w:rPr>
          <w:rFonts w:cs="Arial"/>
          <w:sz w:val="18"/>
          <w:szCs w:val="18"/>
        </w:rPr>
      </w:pPr>
      <w:r w:rsidRPr="00CE469E">
        <w:rPr>
          <w:rFonts w:cs="Arial"/>
          <w:sz w:val="18"/>
          <w:szCs w:val="18"/>
        </w:rPr>
        <w:t xml:space="preserve"> </w:t>
      </w:r>
    </w:p>
    <w:p w14:paraId="451DFFC3" w14:textId="16D9CECC" w:rsidR="00CE469E" w:rsidRDefault="00CE469E" w:rsidP="00286490">
      <w:pPr>
        <w:pStyle w:val="BodyText"/>
        <w:widowControl w:val="0"/>
        <w:numPr>
          <w:ilvl w:val="0"/>
          <w:numId w:val="86"/>
        </w:numPr>
        <w:spacing w:after="0"/>
        <w:ind w:left="1418" w:right="34" w:hanging="425"/>
        <w:jc w:val="both"/>
        <w:rPr>
          <w:rFonts w:cs="Arial"/>
          <w:sz w:val="18"/>
          <w:szCs w:val="18"/>
        </w:rPr>
      </w:pPr>
      <w:r w:rsidRPr="00CE469E">
        <w:rPr>
          <w:rFonts w:cs="Arial"/>
          <w:sz w:val="18"/>
          <w:szCs w:val="18"/>
        </w:rPr>
        <w:t xml:space="preserve">The </w:t>
      </w:r>
      <w:proofErr w:type="spellStart"/>
      <w:r w:rsidRPr="00CE469E">
        <w:rPr>
          <w:rFonts w:cs="Arial"/>
          <w:sz w:val="18"/>
          <w:szCs w:val="18"/>
        </w:rPr>
        <w:t>SoR</w:t>
      </w:r>
      <w:proofErr w:type="spellEnd"/>
      <w:r w:rsidRPr="00CE469E">
        <w:rPr>
          <w:rFonts w:cs="Arial"/>
          <w:sz w:val="18"/>
          <w:szCs w:val="18"/>
        </w:rPr>
        <w:t xml:space="preserve"> review should identify the main spatial and workspace requirements to inform the </w:t>
      </w:r>
      <w:r w:rsidR="00286490" w:rsidRPr="00CE469E">
        <w:rPr>
          <w:rFonts w:cs="Arial"/>
          <w:sz w:val="18"/>
          <w:szCs w:val="18"/>
        </w:rPr>
        <w:t>remodelling</w:t>
      </w:r>
      <w:r w:rsidRPr="00CE469E">
        <w:rPr>
          <w:rFonts w:cs="Arial"/>
          <w:sz w:val="18"/>
          <w:szCs w:val="18"/>
        </w:rPr>
        <w:t xml:space="preserve"> of offices/ compound. </w:t>
      </w:r>
    </w:p>
    <w:p w14:paraId="57518E3B" w14:textId="77777777" w:rsidR="00286490" w:rsidRPr="00CE469E" w:rsidRDefault="00286490" w:rsidP="00286490">
      <w:pPr>
        <w:pStyle w:val="BodyText"/>
        <w:widowControl w:val="0"/>
        <w:spacing w:after="0"/>
        <w:ind w:left="1418" w:right="34"/>
        <w:jc w:val="both"/>
        <w:rPr>
          <w:rFonts w:cs="Arial"/>
          <w:sz w:val="18"/>
          <w:szCs w:val="18"/>
        </w:rPr>
      </w:pPr>
    </w:p>
    <w:p w14:paraId="550FA97D" w14:textId="77777777" w:rsidR="00286490" w:rsidRDefault="00CE469E" w:rsidP="00286490">
      <w:pPr>
        <w:pStyle w:val="BodyText"/>
        <w:widowControl w:val="0"/>
        <w:numPr>
          <w:ilvl w:val="0"/>
          <w:numId w:val="86"/>
        </w:numPr>
        <w:spacing w:after="0"/>
        <w:ind w:left="1418" w:right="34" w:hanging="425"/>
        <w:jc w:val="both"/>
        <w:rPr>
          <w:rFonts w:cs="Arial"/>
          <w:sz w:val="18"/>
          <w:szCs w:val="18"/>
        </w:rPr>
      </w:pPr>
      <w:r w:rsidRPr="00CE469E">
        <w:rPr>
          <w:rFonts w:cs="Arial"/>
          <w:sz w:val="18"/>
          <w:szCs w:val="18"/>
        </w:rPr>
        <w:t>Special focus should be placed of new ways of working, Covid impacts, different workspace typology and the implications of future changes to the delivery model.</w:t>
      </w:r>
    </w:p>
    <w:p w14:paraId="30BCECD3" w14:textId="2E10C984" w:rsidR="00CE469E" w:rsidRPr="00CE469E" w:rsidRDefault="00CE469E" w:rsidP="00286490">
      <w:pPr>
        <w:pStyle w:val="BodyText"/>
        <w:widowControl w:val="0"/>
        <w:spacing w:after="0"/>
        <w:ind w:left="1418" w:right="34"/>
        <w:jc w:val="both"/>
        <w:rPr>
          <w:rFonts w:cs="Arial"/>
          <w:sz w:val="18"/>
          <w:szCs w:val="18"/>
        </w:rPr>
      </w:pPr>
      <w:r w:rsidRPr="00CE469E">
        <w:rPr>
          <w:rFonts w:cs="Arial"/>
          <w:sz w:val="18"/>
          <w:szCs w:val="18"/>
        </w:rPr>
        <w:t xml:space="preserve"> </w:t>
      </w:r>
    </w:p>
    <w:p w14:paraId="7D2E4FD6" w14:textId="18BD0462" w:rsidR="00CE469E" w:rsidRDefault="00CE469E" w:rsidP="00286490">
      <w:pPr>
        <w:pStyle w:val="BodyText"/>
        <w:widowControl w:val="0"/>
        <w:numPr>
          <w:ilvl w:val="0"/>
          <w:numId w:val="86"/>
        </w:numPr>
        <w:spacing w:after="0"/>
        <w:ind w:left="1418" w:right="34" w:hanging="425"/>
        <w:jc w:val="both"/>
        <w:rPr>
          <w:rFonts w:cs="Arial"/>
          <w:sz w:val="18"/>
          <w:szCs w:val="18"/>
        </w:rPr>
      </w:pPr>
      <w:r w:rsidRPr="00CE469E">
        <w:rPr>
          <w:rFonts w:cs="Arial"/>
          <w:sz w:val="18"/>
          <w:szCs w:val="18"/>
        </w:rPr>
        <w:t xml:space="preserve">Complete effective stakeholder engagement to secure buy in from all stakeholders. </w:t>
      </w:r>
    </w:p>
    <w:p w14:paraId="489CEEC7" w14:textId="77777777" w:rsidR="00C07BDE" w:rsidRPr="00CE469E" w:rsidRDefault="00C07BDE" w:rsidP="00C07BDE">
      <w:pPr>
        <w:pStyle w:val="BodyText"/>
        <w:widowControl w:val="0"/>
        <w:spacing w:after="0"/>
        <w:ind w:left="1418" w:right="34"/>
        <w:jc w:val="both"/>
        <w:rPr>
          <w:rFonts w:cs="Arial"/>
          <w:sz w:val="18"/>
          <w:szCs w:val="18"/>
        </w:rPr>
      </w:pPr>
    </w:p>
    <w:p w14:paraId="1C51DAB4" w14:textId="77777777" w:rsidR="00C07BDE" w:rsidRDefault="00CE469E" w:rsidP="00286490">
      <w:pPr>
        <w:pStyle w:val="BodyText"/>
        <w:widowControl w:val="0"/>
        <w:numPr>
          <w:ilvl w:val="0"/>
          <w:numId w:val="86"/>
        </w:numPr>
        <w:spacing w:after="0"/>
        <w:ind w:left="1418" w:right="34" w:hanging="425"/>
        <w:jc w:val="both"/>
        <w:rPr>
          <w:rFonts w:cs="Arial"/>
          <w:sz w:val="18"/>
          <w:szCs w:val="18"/>
        </w:rPr>
      </w:pPr>
      <w:r w:rsidRPr="00CE469E">
        <w:rPr>
          <w:rFonts w:cs="Arial"/>
          <w:sz w:val="18"/>
          <w:szCs w:val="18"/>
        </w:rPr>
        <w:t xml:space="preserve">The commission will provide an updated </w:t>
      </w:r>
      <w:proofErr w:type="spellStart"/>
      <w:r w:rsidRPr="00CE469E">
        <w:rPr>
          <w:rFonts w:cs="Arial"/>
          <w:sz w:val="18"/>
          <w:szCs w:val="18"/>
        </w:rPr>
        <w:t>SoR</w:t>
      </w:r>
      <w:proofErr w:type="spellEnd"/>
      <w:r w:rsidRPr="00CE469E">
        <w:rPr>
          <w:rFonts w:cs="Arial"/>
          <w:sz w:val="18"/>
          <w:szCs w:val="18"/>
        </w:rPr>
        <w:t xml:space="preserve"> whilst securing ‘buy in’ from stakeholders so that the output feeds into the master planning.</w:t>
      </w:r>
    </w:p>
    <w:p w14:paraId="695632F5" w14:textId="282B330A" w:rsidR="00CE469E" w:rsidRPr="00CE469E" w:rsidRDefault="00CE469E" w:rsidP="00C07BDE">
      <w:pPr>
        <w:pStyle w:val="BodyText"/>
        <w:widowControl w:val="0"/>
        <w:spacing w:after="0"/>
        <w:ind w:left="1418" w:right="34"/>
        <w:jc w:val="both"/>
        <w:rPr>
          <w:rFonts w:cs="Arial"/>
          <w:sz w:val="18"/>
          <w:szCs w:val="18"/>
        </w:rPr>
      </w:pPr>
      <w:r w:rsidRPr="00CE469E">
        <w:rPr>
          <w:rFonts w:cs="Arial"/>
          <w:sz w:val="18"/>
          <w:szCs w:val="18"/>
        </w:rPr>
        <w:t xml:space="preserve"> </w:t>
      </w:r>
    </w:p>
    <w:p w14:paraId="300EEA2A" w14:textId="77777777" w:rsidR="00C07BDE" w:rsidRDefault="00CE469E" w:rsidP="00286490">
      <w:pPr>
        <w:pStyle w:val="BodyText"/>
        <w:widowControl w:val="0"/>
        <w:numPr>
          <w:ilvl w:val="0"/>
          <w:numId w:val="86"/>
        </w:numPr>
        <w:spacing w:after="0"/>
        <w:ind w:left="1418" w:right="34" w:hanging="425"/>
        <w:jc w:val="both"/>
        <w:rPr>
          <w:rFonts w:cs="Arial"/>
          <w:sz w:val="18"/>
          <w:szCs w:val="18"/>
        </w:rPr>
      </w:pPr>
      <w:r w:rsidRPr="00CE469E">
        <w:rPr>
          <w:rFonts w:cs="Arial"/>
          <w:sz w:val="18"/>
          <w:szCs w:val="18"/>
        </w:rPr>
        <w:t xml:space="preserve">Studies are required to provide evidence of current usage and planning undertaken to future proof the </w:t>
      </w:r>
      <w:r w:rsidR="00C07BDE" w:rsidRPr="00CE469E">
        <w:rPr>
          <w:rFonts w:cs="Arial"/>
          <w:sz w:val="18"/>
          <w:szCs w:val="18"/>
        </w:rPr>
        <w:t>remodelled</w:t>
      </w:r>
      <w:r w:rsidRPr="00CE469E">
        <w:rPr>
          <w:rFonts w:cs="Arial"/>
          <w:sz w:val="18"/>
          <w:szCs w:val="18"/>
        </w:rPr>
        <w:t xml:space="preserve"> offices/ compound.</w:t>
      </w:r>
    </w:p>
    <w:p w14:paraId="2E613131" w14:textId="77777777" w:rsidR="00B73B58" w:rsidRDefault="00B73B58" w:rsidP="00C07BDE">
      <w:pPr>
        <w:pStyle w:val="BodyText"/>
        <w:widowControl w:val="0"/>
        <w:spacing w:after="0"/>
        <w:ind w:left="1418" w:right="34"/>
        <w:jc w:val="both"/>
        <w:rPr>
          <w:rFonts w:cs="Arial"/>
          <w:sz w:val="18"/>
          <w:szCs w:val="18"/>
        </w:rPr>
      </w:pPr>
    </w:p>
    <w:p w14:paraId="2955013D" w14:textId="77777777" w:rsidR="00B73B58" w:rsidRDefault="00B73B58" w:rsidP="00C07BDE">
      <w:pPr>
        <w:pStyle w:val="BodyText"/>
        <w:widowControl w:val="0"/>
        <w:spacing w:after="0"/>
        <w:ind w:left="1418" w:right="34"/>
        <w:jc w:val="both"/>
        <w:rPr>
          <w:rFonts w:cs="Arial"/>
          <w:sz w:val="18"/>
          <w:szCs w:val="18"/>
        </w:rPr>
      </w:pPr>
    </w:p>
    <w:p w14:paraId="25E91256" w14:textId="77777777" w:rsidR="00B73B58" w:rsidRDefault="00B73B58" w:rsidP="00C07BDE">
      <w:pPr>
        <w:pStyle w:val="BodyText"/>
        <w:widowControl w:val="0"/>
        <w:spacing w:after="0"/>
        <w:ind w:left="1418" w:right="34"/>
        <w:jc w:val="both"/>
        <w:rPr>
          <w:rFonts w:cs="Arial"/>
          <w:sz w:val="18"/>
          <w:szCs w:val="18"/>
        </w:rPr>
      </w:pPr>
    </w:p>
    <w:p w14:paraId="055FB4BE" w14:textId="77777777" w:rsidR="00B73B58" w:rsidRDefault="00B73B58" w:rsidP="00C07BDE">
      <w:pPr>
        <w:pStyle w:val="BodyText"/>
        <w:widowControl w:val="0"/>
        <w:spacing w:after="0"/>
        <w:ind w:left="1418" w:right="34"/>
        <w:jc w:val="both"/>
        <w:rPr>
          <w:rFonts w:cs="Arial"/>
          <w:sz w:val="18"/>
          <w:szCs w:val="18"/>
        </w:rPr>
      </w:pPr>
    </w:p>
    <w:p w14:paraId="40F8D7EF" w14:textId="77777777" w:rsidR="00B73B58" w:rsidRDefault="00B73B58" w:rsidP="00C07BDE">
      <w:pPr>
        <w:pStyle w:val="BodyText"/>
        <w:widowControl w:val="0"/>
        <w:spacing w:after="0"/>
        <w:ind w:left="1418" w:right="34"/>
        <w:jc w:val="both"/>
        <w:rPr>
          <w:rFonts w:cs="Arial"/>
          <w:sz w:val="18"/>
          <w:szCs w:val="18"/>
        </w:rPr>
      </w:pPr>
    </w:p>
    <w:p w14:paraId="54EA41EF" w14:textId="77777777" w:rsidR="00B73B58" w:rsidRDefault="00B73B58" w:rsidP="00C07BDE">
      <w:pPr>
        <w:pStyle w:val="BodyText"/>
        <w:widowControl w:val="0"/>
        <w:spacing w:after="0"/>
        <w:ind w:left="1418" w:right="34"/>
        <w:jc w:val="both"/>
        <w:rPr>
          <w:rFonts w:cs="Arial"/>
          <w:sz w:val="18"/>
          <w:szCs w:val="18"/>
        </w:rPr>
      </w:pPr>
    </w:p>
    <w:p w14:paraId="7EE53EB5" w14:textId="2580AFF0" w:rsidR="00CE469E" w:rsidRPr="00CE469E" w:rsidRDefault="00CE469E" w:rsidP="00C07BDE">
      <w:pPr>
        <w:pStyle w:val="BodyText"/>
        <w:widowControl w:val="0"/>
        <w:spacing w:after="0"/>
        <w:ind w:left="1418" w:right="34"/>
        <w:jc w:val="both"/>
        <w:rPr>
          <w:rFonts w:cs="Arial"/>
          <w:sz w:val="18"/>
          <w:szCs w:val="18"/>
        </w:rPr>
      </w:pPr>
      <w:r w:rsidRPr="00CE469E">
        <w:rPr>
          <w:rFonts w:cs="Arial"/>
          <w:sz w:val="18"/>
          <w:szCs w:val="18"/>
        </w:rPr>
        <w:t xml:space="preserve"> </w:t>
      </w:r>
    </w:p>
    <w:p w14:paraId="7429491B" w14:textId="02E81AF6" w:rsidR="00C07BDE" w:rsidRDefault="00CE469E" w:rsidP="0066633E">
      <w:pPr>
        <w:pStyle w:val="BodyText"/>
        <w:widowControl w:val="0"/>
        <w:spacing w:after="0"/>
        <w:ind w:left="360" w:right="34" w:firstLine="360"/>
        <w:jc w:val="both"/>
        <w:rPr>
          <w:rFonts w:cs="Arial"/>
          <w:b/>
          <w:sz w:val="18"/>
          <w:szCs w:val="18"/>
        </w:rPr>
      </w:pPr>
      <w:r w:rsidRPr="00CE469E">
        <w:rPr>
          <w:rFonts w:cs="Arial"/>
          <w:b/>
          <w:sz w:val="18"/>
          <w:szCs w:val="18"/>
        </w:rPr>
        <w:lastRenderedPageBreak/>
        <w:t>Master Planning</w:t>
      </w:r>
    </w:p>
    <w:p w14:paraId="4FA2F101" w14:textId="0E768717" w:rsidR="00CE469E" w:rsidRPr="00CE469E" w:rsidRDefault="00CE469E" w:rsidP="0066633E">
      <w:pPr>
        <w:pStyle w:val="BodyText"/>
        <w:widowControl w:val="0"/>
        <w:spacing w:after="0"/>
        <w:ind w:left="360" w:right="34" w:firstLine="360"/>
        <w:jc w:val="both"/>
        <w:rPr>
          <w:rFonts w:cs="Arial"/>
          <w:b/>
          <w:sz w:val="18"/>
          <w:szCs w:val="18"/>
        </w:rPr>
      </w:pPr>
      <w:r w:rsidRPr="00CE469E">
        <w:rPr>
          <w:rFonts w:cs="Arial"/>
          <w:b/>
          <w:sz w:val="18"/>
          <w:szCs w:val="18"/>
        </w:rPr>
        <w:t xml:space="preserve"> </w:t>
      </w:r>
    </w:p>
    <w:p w14:paraId="4457BF62" w14:textId="77777777" w:rsidR="00B54D45" w:rsidRDefault="00CE469E" w:rsidP="003361C8">
      <w:pPr>
        <w:pStyle w:val="BodyText"/>
        <w:widowControl w:val="0"/>
        <w:numPr>
          <w:ilvl w:val="0"/>
          <w:numId w:val="86"/>
        </w:numPr>
        <w:spacing w:after="0"/>
        <w:ind w:left="1276" w:right="34" w:hanging="283"/>
        <w:jc w:val="both"/>
        <w:rPr>
          <w:rFonts w:cs="Arial"/>
          <w:sz w:val="18"/>
          <w:szCs w:val="18"/>
        </w:rPr>
      </w:pPr>
      <w:r w:rsidRPr="00CE469E">
        <w:rPr>
          <w:rFonts w:cs="Arial"/>
          <w:sz w:val="18"/>
          <w:szCs w:val="18"/>
        </w:rPr>
        <w:t>Provide master plan options that retain/ demolish and provide new build office accommodation.</w:t>
      </w:r>
    </w:p>
    <w:p w14:paraId="31B8AC4F" w14:textId="13552421" w:rsidR="00CE469E" w:rsidRPr="00CE469E" w:rsidRDefault="00CE469E" w:rsidP="00B54D45">
      <w:pPr>
        <w:pStyle w:val="BodyText"/>
        <w:widowControl w:val="0"/>
        <w:spacing w:after="0"/>
        <w:ind w:left="1276" w:right="34"/>
        <w:jc w:val="both"/>
        <w:rPr>
          <w:rFonts w:cs="Arial"/>
          <w:sz w:val="18"/>
          <w:szCs w:val="18"/>
        </w:rPr>
      </w:pPr>
      <w:r w:rsidRPr="00CE469E">
        <w:rPr>
          <w:rFonts w:cs="Arial"/>
          <w:sz w:val="18"/>
          <w:szCs w:val="18"/>
        </w:rPr>
        <w:t xml:space="preserve"> </w:t>
      </w:r>
    </w:p>
    <w:p w14:paraId="7D25B3AB" w14:textId="77777777" w:rsidR="00B54D45" w:rsidRDefault="00CE469E" w:rsidP="003361C8">
      <w:pPr>
        <w:pStyle w:val="BodyText"/>
        <w:widowControl w:val="0"/>
        <w:numPr>
          <w:ilvl w:val="0"/>
          <w:numId w:val="86"/>
        </w:numPr>
        <w:spacing w:after="0"/>
        <w:ind w:left="1276" w:right="34" w:hanging="283"/>
        <w:jc w:val="both"/>
        <w:rPr>
          <w:rFonts w:cs="Arial"/>
          <w:sz w:val="18"/>
          <w:szCs w:val="18"/>
        </w:rPr>
      </w:pPr>
      <w:r w:rsidRPr="00CE469E">
        <w:rPr>
          <w:rFonts w:cs="Arial"/>
          <w:sz w:val="18"/>
          <w:szCs w:val="18"/>
        </w:rPr>
        <w:t xml:space="preserve">Master planning reflect the updated/ agreed </w:t>
      </w:r>
      <w:proofErr w:type="spellStart"/>
      <w:r w:rsidRPr="00CE469E">
        <w:rPr>
          <w:rFonts w:cs="Arial"/>
          <w:sz w:val="18"/>
          <w:szCs w:val="18"/>
        </w:rPr>
        <w:t>SoR</w:t>
      </w:r>
      <w:proofErr w:type="spellEnd"/>
      <w:r w:rsidRPr="00CE469E">
        <w:rPr>
          <w:rFonts w:cs="Arial"/>
          <w:sz w:val="18"/>
          <w:szCs w:val="18"/>
        </w:rPr>
        <w:t>, security brief, offices/ compound must remain operational during project delivery. Decanting options can be considered and where required detailed in the outputs.</w:t>
      </w:r>
    </w:p>
    <w:p w14:paraId="6950B90B" w14:textId="7555F1AF" w:rsidR="00CE469E" w:rsidRPr="00CE469E" w:rsidRDefault="00CE469E" w:rsidP="00B54D45">
      <w:pPr>
        <w:pStyle w:val="BodyText"/>
        <w:widowControl w:val="0"/>
        <w:spacing w:after="0"/>
        <w:ind w:left="1276" w:right="34"/>
        <w:jc w:val="both"/>
        <w:rPr>
          <w:rFonts w:cs="Arial"/>
          <w:sz w:val="18"/>
          <w:szCs w:val="18"/>
        </w:rPr>
      </w:pPr>
      <w:r w:rsidRPr="00CE469E">
        <w:rPr>
          <w:rFonts w:cs="Arial"/>
          <w:sz w:val="18"/>
          <w:szCs w:val="18"/>
        </w:rPr>
        <w:t xml:space="preserve"> </w:t>
      </w:r>
    </w:p>
    <w:p w14:paraId="7F00CA4B" w14:textId="77777777" w:rsidR="00B54D45" w:rsidRDefault="00CE469E" w:rsidP="003361C8">
      <w:pPr>
        <w:pStyle w:val="BodyText"/>
        <w:widowControl w:val="0"/>
        <w:numPr>
          <w:ilvl w:val="0"/>
          <w:numId w:val="86"/>
        </w:numPr>
        <w:spacing w:after="0"/>
        <w:ind w:left="1276" w:right="34" w:hanging="283"/>
        <w:jc w:val="both"/>
        <w:rPr>
          <w:rFonts w:cs="Arial"/>
          <w:sz w:val="18"/>
          <w:szCs w:val="18"/>
        </w:rPr>
      </w:pPr>
      <w:r w:rsidRPr="00CE469E">
        <w:rPr>
          <w:rFonts w:cs="Arial"/>
          <w:sz w:val="18"/>
          <w:szCs w:val="18"/>
        </w:rPr>
        <w:t>Linked to security both vehicle and pedestrian site access/ egress points need to be considered. Vehicle parking by group/ zones to be reflected in the master plan.</w:t>
      </w:r>
    </w:p>
    <w:p w14:paraId="5861A53E" w14:textId="37958AF6" w:rsidR="00CE469E" w:rsidRPr="00CE469E" w:rsidRDefault="00CE469E" w:rsidP="00B54D45">
      <w:pPr>
        <w:pStyle w:val="BodyText"/>
        <w:widowControl w:val="0"/>
        <w:spacing w:after="0"/>
        <w:ind w:left="1276" w:right="34"/>
        <w:jc w:val="both"/>
        <w:rPr>
          <w:rFonts w:cs="Arial"/>
          <w:sz w:val="18"/>
          <w:szCs w:val="18"/>
        </w:rPr>
      </w:pPr>
      <w:r w:rsidRPr="00CE469E">
        <w:rPr>
          <w:rFonts w:cs="Arial"/>
          <w:sz w:val="18"/>
          <w:szCs w:val="18"/>
        </w:rPr>
        <w:t xml:space="preserve"> </w:t>
      </w:r>
    </w:p>
    <w:p w14:paraId="637C44F7" w14:textId="77777777" w:rsidR="00B54D45" w:rsidRDefault="00CE469E" w:rsidP="003361C8">
      <w:pPr>
        <w:pStyle w:val="BodyText"/>
        <w:widowControl w:val="0"/>
        <w:numPr>
          <w:ilvl w:val="0"/>
          <w:numId w:val="86"/>
        </w:numPr>
        <w:spacing w:after="0"/>
        <w:ind w:left="1276" w:right="34" w:hanging="283"/>
        <w:jc w:val="both"/>
        <w:rPr>
          <w:rFonts w:cs="Arial"/>
          <w:sz w:val="18"/>
          <w:szCs w:val="18"/>
        </w:rPr>
      </w:pPr>
      <w:r w:rsidRPr="00CE469E">
        <w:rPr>
          <w:rFonts w:cs="Arial"/>
          <w:sz w:val="18"/>
          <w:szCs w:val="18"/>
        </w:rPr>
        <w:t>Landscaping and staff leisure/ sport facilities to be considered and reflected in the master plan.</w:t>
      </w:r>
    </w:p>
    <w:p w14:paraId="3E9F02E1" w14:textId="27C8F56E" w:rsidR="00CE469E" w:rsidRPr="00CE469E" w:rsidRDefault="00CE469E" w:rsidP="00B54D45">
      <w:pPr>
        <w:pStyle w:val="BodyText"/>
        <w:widowControl w:val="0"/>
        <w:spacing w:after="0"/>
        <w:ind w:left="1276" w:right="34"/>
        <w:jc w:val="both"/>
        <w:rPr>
          <w:rFonts w:cs="Arial"/>
          <w:sz w:val="18"/>
          <w:szCs w:val="18"/>
        </w:rPr>
      </w:pPr>
      <w:r w:rsidRPr="00CE469E">
        <w:rPr>
          <w:rFonts w:cs="Arial"/>
          <w:sz w:val="18"/>
          <w:szCs w:val="18"/>
        </w:rPr>
        <w:t xml:space="preserve"> </w:t>
      </w:r>
    </w:p>
    <w:p w14:paraId="048068CE" w14:textId="77777777" w:rsidR="00B54D45" w:rsidRDefault="00CE469E" w:rsidP="003361C8">
      <w:pPr>
        <w:pStyle w:val="BodyText"/>
        <w:widowControl w:val="0"/>
        <w:numPr>
          <w:ilvl w:val="0"/>
          <w:numId w:val="86"/>
        </w:numPr>
        <w:spacing w:after="0"/>
        <w:ind w:left="1276" w:right="34" w:hanging="283"/>
        <w:jc w:val="both"/>
        <w:rPr>
          <w:rFonts w:cs="Arial"/>
          <w:sz w:val="18"/>
          <w:szCs w:val="18"/>
        </w:rPr>
      </w:pPr>
      <w:r w:rsidRPr="00CE469E">
        <w:rPr>
          <w:rFonts w:cs="Arial"/>
          <w:sz w:val="18"/>
          <w:szCs w:val="18"/>
        </w:rPr>
        <w:t>FCDO is seeking an agreed/ recommended master plan option that we can take forward into design.</w:t>
      </w:r>
    </w:p>
    <w:p w14:paraId="6FC6F1FA" w14:textId="2E5B6D64" w:rsidR="00CE469E" w:rsidRPr="00CE469E" w:rsidRDefault="00CE469E" w:rsidP="00B54D45">
      <w:pPr>
        <w:pStyle w:val="BodyText"/>
        <w:widowControl w:val="0"/>
        <w:spacing w:after="0"/>
        <w:ind w:left="1276" w:right="34"/>
        <w:jc w:val="both"/>
        <w:rPr>
          <w:rFonts w:cs="Arial"/>
          <w:sz w:val="18"/>
          <w:szCs w:val="18"/>
        </w:rPr>
      </w:pPr>
      <w:r w:rsidRPr="00CE469E">
        <w:rPr>
          <w:rFonts w:cs="Arial"/>
          <w:sz w:val="18"/>
          <w:szCs w:val="18"/>
        </w:rPr>
        <w:t xml:space="preserve"> </w:t>
      </w:r>
    </w:p>
    <w:p w14:paraId="3A9F93DD" w14:textId="17923975" w:rsidR="00CE469E" w:rsidRPr="00CE469E" w:rsidRDefault="00CE469E" w:rsidP="003361C8">
      <w:pPr>
        <w:pStyle w:val="BodyText"/>
        <w:widowControl w:val="0"/>
        <w:numPr>
          <w:ilvl w:val="0"/>
          <w:numId w:val="86"/>
        </w:numPr>
        <w:ind w:left="1276" w:right="32" w:hanging="283"/>
        <w:jc w:val="both"/>
        <w:rPr>
          <w:rFonts w:cs="Arial"/>
          <w:sz w:val="18"/>
          <w:szCs w:val="18"/>
        </w:rPr>
      </w:pPr>
      <w:r w:rsidRPr="00CE469E">
        <w:rPr>
          <w:rFonts w:cs="Arial"/>
          <w:sz w:val="18"/>
          <w:szCs w:val="18"/>
        </w:rPr>
        <w:t xml:space="preserve">Master planning to give due consideration to both sustainability and accessibly so these can be developed to a high/ optimum standard during the design phase. </w:t>
      </w:r>
    </w:p>
    <w:p w14:paraId="2D0DD63B" w14:textId="0C7A2B0A" w:rsidR="00CE469E" w:rsidRPr="00CE469E" w:rsidRDefault="00CE469E" w:rsidP="003361C8">
      <w:pPr>
        <w:pStyle w:val="BodyText"/>
        <w:widowControl w:val="0"/>
        <w:numPr>
          <w:ilvl w:val="0"/>
          <w:numId w:val="86"/>
        </w:numPr>
        <w:ind w:left="1276" w:right="32" w:hanging="283"/>
        <w:jc w:val="both"/>
        <w:rPr>
          <w:rFonts w:cs="Arial"/>
          <w:sz w:val="18"/>
          <w:szCs w:val="18"/>
        </w:rPr>
      </w:pPr>
      <w:r w:rsidRPr="00CE469E">
        <w:rPr>
          <w:rFonts w:cs="Arial"/>
          <w:sz w:val="18"/>
          <w:szCs w:val="18"/>
        </w:rPr>
        <w:t xml:space="preserve">Master planning should provide a </w:t>
      </w:r>
      <w:r w:rsidR="00B54D45" w:rsidRPr="00CE469E">
        <w:rPr>
          <w:rFonts w:cs="Arial"/>
          <w:sz w:val="18"/>
          <w:szCs w:val="18"/>
        </w:rPr>
        <w:t>cost-effective</w:t>
      </w:r>
      <w:r w:rsidRPr="00CE469E">
        <w:rPr>
          <w:rFonts w:cs="Arial"/>
          <w:sz w:val="18"/>
          <w:szCs w:val="18"/>
        </w:rPr>
        <w:t xml:space="preserve"> solution but there is no requirement to provide a project cost plan. </w:t>
      </w:r>
    </w:p>
    <w:p w14:paraId="25B849FF" w14:textId="712F43B2" w:rsidR="00CE469E" w:rsidRDefault="00CE469E" w:rsidP="0016626D">
      <w:pPr>
        <w:pStyle w:val="BodyText"/>
        <w:widowControl w:val="0"/>
        <w:numPr>
          <w:ilvl w:val="0"/>
          <w:numId w:val="86"/>
        </w:numPr>
        <w:spacing w:after="0"/>
        <w:ind w:left="1276" w:right="34" w:hanging="284"/>
        <w:jc w:val="both"/>
        <w:rPr>
          <w:rFonts w:cs="Arial"/>
          <w:sz w:val="18"/>
          <w:szCs w:val="18"/>
        </w:rPr>
      </w:pPr>
      <w:r w:rsidRPr="00CE469E">
        <w:rPr>
          <w:rFonts w:cs="Arial"/>
          <w:sz w:val="18"/>
          <w:szCs w:val="18"/>
        </w:rPr>
        <w:t xml:space="preserve">RIBA Stage 1 Project Brief – Report, drawings, sketches and an updated </w:t>
      </w:r>
      <w:proofErr w:type="spellStart"/>
      <w:r w:rsidRPr="00CE469E">
        <w:rPr>
          <w:rFonts w:cs="Arial"/>
          <w:sz w:val="18"/>
          <w:szCs w:val="18"/>
        </w:rPr>
        <w:t>SoR</w:t>
      </w:r>
      <w:proofErr w:type="spellEnd"/>
      <w:r w:rsidRPr="00CE469E">
        <w:rPr>
          <w:rFonts w:cs="Arial"/>
          <w:sz w:val="18"/>
          <w:szCs w:val="18"/>
        </w:rPr>
        <w:t>.</w:t>
      </w:r>
    </w:p>
    <w:p w14:paraId="3E19C0E7" w14:textId="77777777" w:rsidR="0016626D" w:rsidRPr="00CE469E" w:rsidRDefault="0016626D" w:rsidP="0016626D">
      <w:pPr>
        <w:pStyle w:val="BodyText"/>
        <w:widowControl w:val="0"/>
        <w:spacing w:after="0"/>
        <w:ind w:left="1276" w:right="34"/>
        <w:jc w:val="both"/>
        <w:rPr>
          <w:rFonts w:cs="Arial"/>
          <w:sz w:val="18"/>
          <w:szCs w:val="18"/>
        </w:rPr>
      </w:pPr>
    </w:p>
    <w:p w14:paraId="45470603" w14:textId="77777777" w:rsidR="00EA46B0" w:rsidRDefault="00C45190" w:rsidP="00EA46B0">
      <w:pPr>
        <w:pStyle w:val="BodyText"/>
        <w:widowControl w:val="0"/>
        <w:spacing w:after="0"/>
        <w:ind w:left="720" w:right="34"/>
        <w:jc w:val="both"/>
        <w:rPr>
          <w:rFonts w:cs="Arial"/>
          <w:sz w:val="18"/>
          <w:szCs w:val="18"/>
        </w:rPr>
      </w:pPr>
      <w:r w:rsidRPr="00CE469E">
        <w:rPr>
          <w:rFonts w:cs="Arial"/>
          <w:sz w:val="18"/>
          <w:szCs w:val="18"/>
        </w:rPr>
        <w:t xml:space="preserve">The Workplace Consultancy tasks include desktop review, stakeholder engagement, analysis that leads to recommendations for agreement by FCDO/ Post.  An </w:t>
      </w:r>
      <w:r w:rsidR="006C7E1B" w:rsidRPr="00CE469E">
        <w:rPr>
          <w:rFonts w:cs="Arial"/>
          <w:sz w:val="18"/>
          <w:szCs w:val="18"/>
        </w:rPr>
        <w:t>evidence-based</w:t>
      </w:r>
      <w:r w:rsidRPr="00CE469E">
        <w:rPr>
          <w:rFonts w:cs="Arial"/>
          <w:sz w:val="18"/>
          <w:szCs w:val="18"/>
        </w:rPr>
        <w:t xml:space="preserve"> approach is required to support an updated Schedule of Requirements that informs the master planning.</w:t>
      </w:r>
    </w:p>
    <w:p w14:paraId="57ABF94D" w14:textId="16AB50CA" w:rsidR="00C45190" w:rsidRPr="00CE469E" w:rsidRDefault="00C45190" w:rsidP="00EA46B0">
      <w:pPr>
        <w:pStyle w:val="BodyText"/>
        <w:widowControl w:val="0"/>
        <w:spacing w:after="0"/>
        <w:ind w:left="720" w:right="32"/>
        <w:jc w:val="both"/>
        <w:rPr>
          <w:rFonts w:cs="Arial"/>
          <w:sz w:val="18"/>
          <w:szCs w:val="18"/>
        </w:rPr>
      </w:pPr>
      <w:r w:rsidRPr="00CE469E">
        <w:rPr>
          <w:rFonts w:cs="Arial"/>
          <w:sz w:val="18"/>
          <w:szCs w:val="18"/>
        </w:rPr>
        <w:t xml:space="preserve">  </w:t>
      </w:r>
    </w:p>
    <w:p w14:paraId="7B87EC5D" w14:textId="6319A9FD" w:rsidR="00C45190" w:rsidRPr="00CE469E" w:rsidRDefault="00C45190" w:rsidP="00EA46B0">
      <w:pPr>
        <w:pStyle w:val="BodyText"/>
        <w:widowControl w:val="0"/>
        <w:spacing w:after="0"/>
        <w:ind w:left="720" w:right="34"/>
        <w:jc w:val="both"/>
        <w:rPr>
          <w:rFonts w:cs="Arial"/>
          <w:sz w:val="18"/>
          <w:szCs w:val="18"/>
        </w:rPr>
      </w:pPr>
      <w:r w:rsidRPr="00CE469E">
        <w:rPr>
          <w:rFonts w:cs="Arial"/>
          <w:sz w:val="18"/>
          <w:szCs w:val="18"/>
        </w:rPr>
        <w:t>Master planning is to be an architect led exercise to explore options and enable the selection of a preferred option to take forward into design and delivery. The Dubai compound/office is an operational site that needs to remain operational throughout delivery of the project.  This needs to be a key consideration for master planning.</w:t>
      </w:r>
    </w:p>
    <w:p w14:paraId="709F05AB" w14:textId="77777777" w:rsidR="00FD5413" w:rsidRPr="00DA359C" w:rsidRDefault="00FD5413" w:rsidP="00EA46B0">
      <w:pPr>
        <w:pStyle w:val="BodyText"/>
        <w:widowControl w:val="0"/>
        <w:spacing w:after="0"/>
        <w:ind w:left="720" w:right="34"/>
        <w:jc w:val="both"/>
        <w:rPr>
          <w:rFonts w:asciiTheme="minorBidi" w:hAnsiTheme="minorBidi" w:cstheme="minorBidi"/>
          <w:sz w:val="18"/>
          <w:szCs w:val="18"/>
        </w:rPr>
      </w:pPr>
    </w:p>
    <w:p w14:paraId="49D9D5BD" w14:textId="3BE66228" w:rsidR="00406876" w:rsidRDefault="00406876" w:rsidP="00406876">
      <w:pPr>
        <w:widowControl w:val="0"/>
        <w:numPr>
          <w:ilvl w:val="0"/>
          <w:numId w:val="6"/>
        </w:numPr>
        <w:outlineLvl w:val="0"/>
        <w:rPr>
          <w:rFonts w:asciiTheme="minorBidi" w:hAnsiTheme="minorBidi" w:cstheme="minorBidi"/>
          <w:b/>
          <w:sz w:val="18"/>
          <w:szCs w:val="18"/>
        </w:rPr>
      </w:pPr>
      <w:bookmarkStart w:id="6" w:name="_Toc292887910"/>
      <w:bookmarkStart w:id="7" w:name="_Toc258931650"/>
      <w:r>
        <w:rPr>
          <w:rFonts w:asciiTheme="minorBidi" w:hAnsiTheme="minorBidi" w:cstheme="minorBidi"/>
          <w:b/>
          <w:sz w:val="18"/>
          <w:szCs w:val="18"/>
        </w:rPr>
        <w:t>TIMETABLE</w:t>
      </w:r>
    </w:p>
    <w:p w14:paraId="44E98808" w14:textId="77777777" w:rsidR="00406876" w:rsidRDefault="00406876" w:rsidP="00406876">
      <w:pPr>
        <w:widowControl w:val="0"/>
        <w:ind w:left="720"/>
        <w:outlineLvl w:val="0"/>
        <w:rPr>
          <w:rFonts w:asciiTheme="minorBidi" w:hAnsiTheme="minorBidi" w:cstheme="minorBidi"/>
          <w:b/>
          <w:sz w:val="18"/>
          <w:szCs w:val="18"/>
        </w:rPr>
      </w:pPr>
    </w:p>
    <w:bookmarkEnd w:id="6"/>
    <w:bookmarkEnd w:id="7"/>
    <w:p w14:paraId="4748A8F3" w14:textId="2304B4F7" w:rsidR="00FB6EE2" w:rsidRDefault="00FB6EE2" w:rsidP="00245E9D">
      <w:pPr>
        <w:pStyle w:val="BlockText"/>
        <w:widowControl w:val="0"/>
        <w:spacing w:after="0" w:line="240" w:lineRule="auto"/>
        <w:ind w:left="720" w:right="32"/>
        <w:jc w:val="both"/>
        <w:rPr>
          <w:rFonts w:asciiTheme="minorBidi" w:hAnsiTheme="minorBidi" w:cstheme="minorBidi"/>
          <w:sz w:val="18"/>
          <w:szCs w:val="18"/>
        </w:rPr>
      </w:pPr>
      <w:r w:rsidRPr="006566B6">
        <w:rPr>
          <w:rFonts w:asciiTheme="minorBidi" w:hAnsiTheme="minorBidi" w:cstheme="minorBidi"/>
          <w:sz w:val="18"/>
          <w:szCs w:val="18"/>
        </w:rPr>
        <w:t>Set out below is the proposed procurement timetable</w:t>
      </w:r>
      <w:r w:rsidR="005B4165">
        <w:rPr>
          <w:rFonts w:asciiTheme="minorBidi" w:hAnsiTheme="minorBidi" w:cstheme="minorBidi"/>
          <w:sz w:val="18"/>
          <w:szCs w:val="18"/>
        </w:rPr>
        <w:t xml:space="preserve">. </w:t>
      </w:r>
      <w:r w:rsidRPr="006566B6">
        <w:rPr>
          <w:rFonts w:asciiTheme="minorBidi" w:hAnsiTheme="minorBidi" w:cstheme="minorBidi"/>
          <w:sz w:val="18"/>
          <w:szCs w:val="18"/>
        </w:rPr>
        <w:t>This is intended as a guide and, whilst the Authority does not intend to depart from the timetable, it reserves the right to do so at any time.</w:t>
      </w:r>
    </w:p>
    <w:p w14:paraId="475D18C0" w14:textId="744B6099" w:rsidR="005B4165" w:rsidRDefault="005B4165" w:rsidP="00245E9D">
      <w:pPr>
        <w:pStyle w:val="BlockText"/>
        <w:widowControl w:val="0"/>
        <w:spacing w:after="0" w:line="240" w:lineRule="auto"/>
        <w:ind w:left="720" w:right="32"/>
        <w:jc w:val="both"/>
        <w:rPr>
          <w:rFonts w:asciiTheme="minorBidi" w:hAnsiTheme="minorBidi" w:cstheme="minorBidi"/>
          <w:sz w:val="18"/>
          <w:szCs w:val="18"/>
        </w:rPr>
      </w:pPr>
    </w:p>
    <w:tbl>
      <w:tblPr>
        <w:tblStyle w:val="ListTable3"/>
        <w:tblW w:w="0" w:type="auto"/>
        <w:tblInd w:w="704" w:type="dxa"/>
        <w:tblLook w:val="00A0" w:firstRow="1" w:lastRow="0" w:firstColumn="1" w:lastColumn="0" w:noHBand="0" w:noVBand="0"/>
      </w:tblPr>
      <w:tblGrid>
        <w:gridCol w:w="2887"/>
        <w:gridCol w:w="5305"/>
      </w:tblGrid>
      <w:tr w:rsidR="005911FC" w:rsidRPr="00C720A5" w14:paraId="08954F11" w14:textId="77777777" w:rsidTr="00205DC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87" w:type="dxa"/>
          </w:tcPr>
          <w:p w14:paraId="4162BB2A" w14:textId="77777777" w:rsidR="005911FC" w:rsidRPr="00205DCA" w:rsidRDefault="005911FC" w:rsidP="005911FC">
            <w:pPr>
              <w:pStyle w:val="Tablerowheading"/>
              <w:widowControl w:val="0"/>
              <w:jc w:val="center"/>
              <w:rPr>
                <w:rFonts w:cs="Arial"/>
                <w:b/>
                <w:bCs w:val="0"/>
                <w:sz w:val="20"/>
              </w:rPr>
            </w:pPr>
            <w:r w:rsidRPr="00205DCA">
              <w:rPr>
                <w:rFonts w:cs="Arial"/>
                <w:b/>
                <w:sz w:val="20"/>
              </w:rPr>
              <w:t>DATE OR TARGET DATE</w:t>
            </w:r>
          </w:p>
        </w:tc>
        <w:tc>
          <w:tcPr>
            <w:cnfStyle w:val="000010000000" w:firstRow="0" w:lastRow="0" w:firstColumn="0" w:lastColumn="0" w:oddVBand="1" w:evenVBand="0" w:oddHBand="0" w:evenHBand="0" w:firstRowFirstColumn="0" w:firstRowLastColumn="0" w:lastRowFirstColumn="0" w:lastRowLastColumn="0"/>
            <w:tcW w:w="5305" w:type="dxa"/>
          </w:tcPr>
          <w:p w14:paraId="03B31766" w14:textId="77777777" w:rsidR="005911FC" w:rsidRPr="00205DCA" w:rsidRDefault="005911FC" w:rsidP="005911FC">
            <w:pPr>
              <w:pStyle w:val="Tablerowheading"/>
              <w:widowControl w:val="0"/>
              <w:jc w:val="center"/>
              <w:rPr>
                <w:rFonts w:cs="Arial"/>
                <w:b/>
                <w:bCs w:val="0"/>
                <w:sz w:val="20"/>
              </w:rPr>
            </w:pPr>
            <w:r w:rsidRPr="00205DCA">
              <w:rPr>
                <w:rFonts w:cs="Arial"/>
                <w:b/>
                <w:sz w:val="20"/>
              </w:rPr>
              <w:t>ACTIVITY</w:t>
            </w:r>
          </w:p>
        </w:tc>
      </w:tr>
      <w:tr w:rsidR="005911FC" w:rsidRPr="00C720A5" w14:paraId="3DE2CA58" w14:textId="77777777" w:rsidTr="00205D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7" w:type="dxa"/>
          </w:tcPr>
          <w:p w14:paraId="6306FCB1" w14:textId="3376BFE3" w:rsidR="005911FC" w:rsidRPr="005911FC" w:rsidRDefault="00F0231F" w:rsidP="00F0231F">
            <w:pPr>
              <w:pStyle w:val="Tabletextbold"/>
              <w:widowControl w:val="0"/>
              <w:rPr>
                <w:rFonts w:cs="Arial"/>
                <w:b/>
                <w:bCs w:val="0"/>
                <w:sz w:val="20"/>
                <w:highlight w:val="yellow"/>
              </w:rPr>
            </w:pPr>
            <w:r w:rsidRPr="00F0231F">
              <w:rPr>
                <w:rFonts w:cs="Arial"/>
                <w:b/>
                <w:sz w:val="20"/>
              </w:rPr>
              <w:t>25 Sep 2023</w:t>
            </w:r>
          </w:p>
        </w:tc>
        <w:tc>
          <w:tcPr>
            <w:cnfStyle w:val="000010000000" w:firstRow="0" w:lastRow="0" w:firstColumn="0" w:lastColumn="0" w:oddVBand="1" w:evenVBand="0" w:oddHBand="0" w:evenHBand="0" w:firstRowFirstColumn="0" w:firstRowLastColumn="0" w:lastRowFirstColumn="0" w:lastRowLastColumn="0"/>
            <w:tcW w:w="5305" w:type="dxa"/>
          </w:tcPr>
          <w:p w14:paraId="1E18F103" w14:textId="06C98A52" w:rsidR="005911FC" w:rsidRPr="00205DCA" w:rsidRDefault="005911FC" w:rsidP="005911FC">
            <w:pPr>
              <w:pStyle w:val="TableText"/>
              <w:widowControl w:val="0"/>
              <w:jc w:val="both"/>
              <w:rPr>
                <w:rFonts w:cs="Arial"/>
                <w:sz w:val="20"/>
              </w:rPr>
            </w:pPr>
            <w:r w:rsidRPr="00205DCA">
              <w:rPr>
                <w:rFonts w:cs="Arial"/>
                <w:sz w:val="20"/>
              </w:rPr>
              <w:t>Issue Contract Finder Opportunity Notice</w:t>
            </w:r>
            <w:r w:rsidR="00F93C4F" w:rsidRPr="00205DCA">
              <w:rPr>
                <w:rFonts w:cs="Arial"/>
                <w:sz w:val="20"/>
              </w:rPr>
              <w:t xml:space="preserve"> and Suitability Assessment</w:t>
            </w:r>
          </w:p>
        </w:tc>
      </w:tr>
      <w:tr w:rsidR="00F93C4F" w:rsidRPr="00C720A5" w14:paraId="66AF36D1" w14:textId="77777777" w:rsidTr="00205DCA">
        <w:tc>
          <w:tcPr>
            <w:cnfStyle w:val="001000000000" w:firstRow="0" w:lastRow="0" w:firstColumn="1" w:lastColumn="0" w:oddVBand="0" w:evenVBand="0" w:oddHBand="0" w:evenHBand="0" w:firstRowFirstColumn="0" w:firstRowLastColumn="0" w:lastRowFirstColumn="0" w:lastRowLastColumn="0"/>
            <w:tcW w:w="2887" w:type="dxa"/>
          </w:tcPr>
          <w:p w14:paraId="2E3666C9" w14:textId="41852B90" w:rsidR="00F93C4F" w:rsidRPr="005911FC" w:rsidRDefault="009F67A4" w:rsidP="005911FC">
            <w:pPr>
              <w:pStyle w:val="Tabletextbold"/>
              <w:widowControl w:val="0"/>
              <w:rPr>
                <w:rFonts w:cs="Arial"/>
                <w:sz w:val="20"/>
                <w:highlight w:val="yellow"/>
              </w:rPr>
            </w:pPr>
            <w:r w:rsidRPr="009F67A4">
              <w:rPr>
                <w:rFonts w:cs="Arial"/>
                <w:b/>
                <w:sz w:val="20"/>
              </w:rPr>
              <w:t>02 Oct 2023</w:t>
            </w:r>
          </w:p>
        </w:tc>
        <w:tc>
          <w:tcPr>
            <w:cnfStyle w:val="000010000000" w:firstRow="0" w:lastRow="0" w:firstColumn="0" w:lastColumn="0" w:oddVBand="1" w:evenVBand="0" w:oddHBand="0" w:evenHBand="0" w:firstRowFirstColumn="0" w:firstRowLastColumn="0" w:lastRowFirstColumn="0" w:lastRowLastColumn="0"/>
            <w:tcW w:w="5305" w:type="dxa"/>
          </w:tcPr>
          <w:p w14:paraId="7812074E" w14:textId="647FA9E9" w:rsidR="00F93C4F" w:rsidRPr="00BA5E1F" w:rsidRDefault="00F93C4F" w:rsidP="005911FC">
            <w:pPr>
              <w:pStyle w:val="TableText"/>
              <w:widowControl w:val="0"/>
              <w:jc w:val="both"/>
              <w:rPr>
                <w:rFonts w:cs="Arial"/>
                <w:sz w:val="20"/>
              </w:rPr>
            </w:pPr>
            <w:r w:rsidRPr="00BA5E1F">
              <w:rPr>
                <w:rFonts w:cs="Arial"/>
                <w:sz w:val="20"/>
              </w:rPr>
              <w:t>Deadline for Suitability Assessment Response</w:t>
            </w:r>
          </w:p>
        </w:tc>
      </w:tr>
      <w:tr w:rsidR="005911FC" w:rsidRPr="00C720A5" w14:paraId="5F064312" w14:textId="77777777" w:rsidTr="00205D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7" w:type="dxa"/>
          </w:tcPr>
          <w:p w14:paraId="40796C08" w14:textId="77D020A5" w:rsidR="005911FC" w:rsidRPr="00556D6C" w:rsidRDefault="00556D6C" w:rsidP="005911FC">
            <w:pPr>
              <w:pStyle w:val="Tabletextbold"/>
              <w:widowControl w:val="0"/>
              <w:rPr>
                <w:rFonts w:cs="Arial"/>
                <w:b/>
                <w:sz w:val="20"/>
              </w:rPr>
            </w:pPr>
            <w:r w:rsidRPr="00556D6C">
              <w:rPr>
                <w:rFonts w:cs="Arial"/>
                <w:b/>
                <w:sz w:val="20"/>
              </w:rPr>
              <w:t>October 2023</w:t>
            </w:r>
          </w:p>
        </w:tc>
        <w:tc>
          <w:tcPr>
            <w:cnfStyle w:val="000010000000" w:firstRow="0" w:lastRow="0" w:firstColumn="0" w:lastColumn="0" w:oddVBand="1" w:evenVBand="0" w:oddHBand="0" w:evenHBand="0" w:firstRowFirstColumn="0" w:firstRowLastColumn="0" w:lastRowFirstColumn="0" w:lastRowLastColumn="0"/>
            <w:tcW w:w="5305" w:type="dxa"/>
          </w:tcPr>
          <w:p w14:paraId="0D32557D" w14:textId="77777777" w:rsidR="005911FC" w:rsidRPr="00556D6C" w:rsidRDefault="005911FC" w:rsidP="005911FC">
            <w:pPr>
              <w:pStyle w:val="TableText"/>
              <w:widowControl w:val="0"/>
              <w:jc w:val="both"/>
              <w:rPr>
                <w:rFonts w:cs="Arial"/>
                <w:sz w:val="20"/>
              </w:rPr>
            </w:pPr>
            <w:r w:rsidRPr="00556D6C">
              <w:rPr>
                <w:rFonts w:cs="Arial"/>
                <w:sz w:val="20"/>
              </w:rPr>
              <w:t xml:space="preserve">Publish Invitation </w:t>
            </w:r>
            <w:proofErr w:type="gramStart"/>
            <w:r w:rsidRPr="00556D6C">
              <w:rPr>
                <w:rFonts w:cs="Arial"/>
                <w:sz w:val="20"/>
              </w:rPr>
              <w:t>To</w:t>
            </w:r>
            <w:proofErr w:type="gramEnd"/>
            <w:r w:rsidRPr="00556D6C">
              <w:rPr>
                <w:rFonts w:cs="Arial"/>
                <w:sz w:val="20"/>
              </w:rPr>
              <w:t xml:space="preserve"> Tender Documentation to FCDO Portal</w:t>
            </w:r>
          </w:p>
        </w:tc>
      </w:tr>
      <w:tr w:rsidR="005911FC" w:rsidRPr="00C720A5" w14:paraId="314EE331" w14:textId="77777777" w:rsidTr="00205DCA">
        <w:tc>
          <w:tcPr>
            <w:cnfStyle w:val="001000000000" w:firstRow="0" w:lastRow="0" w:firstColumn="1" w:lastColumn="0" w:oddVBand="0" w:evenVBand="0" w:oddHBand="0" w:evenHBand="0" w:firstRowFirstColumn="0" w:firstRowLastColumn="0" w:lastRowFirstColumn="0" w:lastRowLastColumn="0"/>
            <w:tcW w:w="2887" w:type="dxa"/>
          </w:tcPr>
          <w:p w14:paraId="539ED40C" w14:textId="176EA196" w:rsidR="005911FC" w:rsidRPr="008935F4" w:rsidRDefault="008935F4" w:rsidP="00F93C4F">
            <w:pPr>
              <w:pStyle w:val="Tabletextbold"/>
              <w:widowControl w:val="0"/>
              <w:rPr>
                <w:rFonts w:cs="Arial"/>
                <w:b/>
                <w:sz w:val="20"/>
              </w:rPr>
            </w:pPr>
            <w:r w:rsidRPr="008935F4">
              <w:rPr>
                <w:rFonts w:cs="Arial"/>
                <w:b/>
                <w:sz w:val="20"/>
              </w:rPr>
              <w:t>November 2023</w:t>
            </w:r>
          </w:p>
        </w:tc>
        <w:tc>
          <w:tcPr>
            <w:cnfStyle w:val="000010000000" w:firstRow="0" w:lastRow="0" w:firstColumn="0" w:lastColumn="0" w:oddVBand="1" w:evenVBand="0" w:oddHBand="0" w:evenHBand="0" w:firstRowFirstColumn="0" w:firstRowLastColumn="0" w:lastRowFirstColumn="0" w:lastRowLastColumn="0"/>
            <w:tcW w:w="5305" w:type="dxa"/>
          </w:tcPr>
          <w:p w14:paraId="0F39A3D5" w14:textId="6D0AEE2E" w:rsidR="005911FC" w:rsidRPr="008935F4" w:rsidRDefault="005911FC" w:rsidP="005911FC">
            <w:pPr>
              <w:pStyle w:val="TableText"/>
              <w:widowControl w:val="0"/>
              <w:jc w:val="both"/>
              <w:rPr>
                <w:rFonts w:cs="Arial"/>
                <w:sz w:val="20"/>
              </w:rPr>
            </w:pPr>
            <w:r w:rsidRPr="008935F4">
              <w:rPr>
                <w:rFonts w:cs="Arial"/>
                <w:sz w:val="20"/>
              </w:rPr>
              <w:t xml:space="preserve">Evaluation </w:t>
            </w:r>
            <w:r w:rsidR="008935F4" w:rsidRPr="008935F4">
              <w:rPr>
                <w:rFonts w:cs="Arial"/>
                <w:sz w:val="20"/>
              </w:rPr>
              <w:t xml:space="preserve">&amp; Award </w:t>
            </w:r>
          </w:p>
        </w:tc>
      </w:tr>
      <w:tr w:rsidR="005911FC" w:rsidRPr="00C720A5" w14:paraId="3D7C7620" w14:textId="77777777" w:rsidTr="00205D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7" w:type="dxa"/>
          </w:tcPr>
          <w:p w14:paraId="6671C32C" w14:textId="132411A2" w:rsidR="005911FC" w:rsidRPr="007C287B" w:rsidRDefault="00B91F4D" w:rsidP="00F93C4F">
            <w:pPr>
              <w:pStyle w:val="Tabletextbold"/>
              <w:widowControl w:val="0"/>
              <w:rPr>
                <w:rFonts w:cs="Arial"/>
                <w:b/>
                <w:bCs w:val="0"/>
                <w:sz w:val="20"/>
              </w:rPr>
            </w:pPr>
            <w:r w:rsidRPr="007C287B">
              <w:rPr>
                <w:rFonts w:cs="Arial"/>
                <w:b/>
                <w:sz w:val="20"/>
              </w:rPr>
              <w:t>December 2023</w:t>
            </w:r>
          </w:p>
        </w:tc>
        <w:tc>
          <w:tcPr>
            <w:cnfStyle w:val="000010000000" w:firstRow="0" w:lastRow="0" w:firstColumn="0" w:lastColumn="0" w:oddVBand="1" w:evenVBand="0" w:oddHBand="0" w:evenHBand="0" w:firstRowFirstColumn="0" w:firstRowLastColumn="0" w:lastRowFirstColumn="0" w:lastRowLastColumn="0"/>
            <w:tcW w:w="5305" w:type="dxa"/>
          </w:tcPr>
          <w:p w14:paraId="35594A19" w14:textId="77777777" w:rsidR="005911FC" w:rsidRPr="007C287B" w:rsidRDefault="005911FC" w:rsidP="005911FC">
            <w:pPr>
              <w:pStyle w:val="TableText"/>
              <w:widowControl w:val="0"/>
              <w:jc w:val="both"/>
              <w:rPr>
                <w:rFonts w:cs="Arial"/>
                <w:sz w:val="20"/>
              </w:rPr>
            </w:pPr>
            <w:r w:rsidRPr="007C287B">
              <w:rPr>
                <w:rFonts w:cs="Arial"/>
                <w:sz w:val="20"/>
              </w:rPr>
              <w:t>Contract Commences</w:t>
            </w:r>
          </w:p>
        </w:tc>
      </w:tr>
      <w:tr w:rsidR="001E0322" w:rsidRPr="00C720A5" w14:paraId="3EB285BC" w14:textId="77777777" w:rsidTr="00205DCA">
        <w:tc>
          <w:tcPr>
            <w:cnfStyle w:val="001000000000" w:firstRow="0" w:lastRow="0" w:firstColumn="1" w:lastColumn="0" w:oddVBand="0" w:evenVBand="0" w:oddHBand="0" w:evenHBand="0" w:firstRowFirstColumn="0" w:firstRowLastColumn="0" w:lastRowFirstColumn="0" w:lastRowLastColumn="0"/>
            <w:tcW w:w="2887" w:type="dxa"/>
          </w:tcPr>
          <w:p w14:paraId="0B48F9DB" w14:textId="14DC0CFC" w:rsidR="001E0322" w:rsidRPr="007C287B" w:rsidRDefault="007C287B" w:rsidP="00F93C4F">
            <w:pPr>
              <w:pStyle w:val="Tabletextbold"/>
              <w:widowControl w:val="0"/>
              <w:rPr>
                <w:rFonts w:cs="Arial"/>
                <w:sz w:val="20"/>
              </w:rPr>
            </w:pPr>
            <w:r>
              <w:rPr>
                <w:rFonts w:cs="Arial"/>
                <w:b/>
                <w:sz w:val="20"/>
              </w:rPr>
              <w:t>April 2024 (T</w:t>
            </w:r>
            <w:r w:rsidR="00CE469E" w:rsidRPr="007C287B">
              <w:rPr>
                <w:rFonts w:cs="Arial"/>
                <w:b/>
                <w:sz w:val="20"/>
              </w:rPr>
              <w:t>BC</w:t>
            </w:r>
            <w:r>
              <w:rPr>
                <w:rFonts w:cs="Arial"/>
                <w:b/>
                <w:sz w:val="20"/>
              </w:rPr>
              <w:t>)</w:t>
            </w:r>
          </w:p>
        </w:tc>
        <w:tc>
          <w:tcPr>
            <w:cnfStyle w:val="000010000000" w:firstRow="0" w:lastRow="0" w:firstColumn="0" w:lastColumn="0" w:oddVBand="1" w:evenVBand="0" w:oddHBand="0" w:evenHBand="0" w:firstRowFirstColumn="0" w:firstRowLastColumn="0" w:lastRowFirstColumn="0" w:lastRowLastColumn="0"/>
            <w:tcW w:w="5305" w:type="dxa"/>
          </w:tcPr>
          <w:p w14:paraId="09A5F4F1" w14:textId="26CDE8A6" w:rsidR="001E0322" w:rsidRPr="007C287B" w:rsidRDefault="001E0322" w:rsidP="005911FC">
            <w:pPr>
              <w:pStyle w:val="TableText"/>
              <w:widowControl w:val="0"/>
              <w:jc w:val="both"/>
              <w:rPr>
                <w:rFonts w:cs="Arial"/>
                <w:sz w:val="20"/>
              </w:rPr>
            </w:pPr>
            <w:r w:rsidRPr="007C287B">
              <w:rPr>
                <w:rFonts w:cs="Arial"/>
                <w:sz w:val="20"/>
              </w:rPr>
              <w:t>Project Complete</w:t>
            </w:r>
          </w:p>
        </w:tc>
      </w:tr>
    </w:tbl>
    <w:p w14:paraId="2AF4D301" w14:textId="77777777" w:rsidR="00EA46B0" w:rsidRPr="005C71C3" w:rsidRDefault="00EA46B0" w:rsidP="00245E9D">
      <w:pPr>
        <w:widowControl w:val="0"/>
        <w:jc w:val="both"/>
        <w:rPr>
          <w:rFonts w:cs="Arial"/>
          <w:b/>
          <w:sz w:val="18"/>
          <w:szCs w:val="18"/>
        </w:rPr>
      </w:pPr>
    </w:p>
    <w:p w14:paraId="01ECE584" w14:textId="17800B71" w:rsidR="00FD5413" w:rsidRPr="00AC0225" w:rsidRDefault="00FD5413" w:rsidP="001340F7">
      <w:pPr>
        <w:widowControl w:val="0"/>
        <w:numPr>
          <w:ilvl w:val="0"/>
          <w:numId w:val="6"/>
        </w:numPr>
        <w:outlineLvl w:val="0"/>
        <w:rPr>
          <w:rFonts w:asciiTheme="minorBidi" w:hAnsiTheme="minorBidi" w:cstheme="minorBidi"/>
          <w:b/>
          <w:sz w:val="18"/>
          <w:szCs w:val="18"/>
        </w:rPr>
      </w:pPr>
      <w:r w:rsidRPr="00AC0225">
        <w:rPr>
          <w:rFonts w:asciiTheme="minorBidi" w:hAnsiTheme="minorBidi" w:cstheme="minorBidi"/>
          <w:b/>
          <w:sz w:val="18"/>
          <w:szCs w:val="18"/>
        </w:rPr>
        <w:t>NOTES FOR COMPLETION BY THE APPLICANT</w:t>
      </w:r>
    </w:p>
    <w:p w14:paraId="2643B576" w14:textId="7D9B82B3" w:rsidR="001340F7" w:rsidRPr="00AC0225" w:rsidRDefault="001340F7" w:rsidP="001340F7">
      <w:pPr>
        <w:widowControl w:val="0"/>
        <w:ind w:left="1440"/>
        <w:outlineLvl w:val="0"/>
        <w:rPr>
          <w:rFonts w:asciiTheme="minorBidi" w:hAnsiTheme="minorBidi" w:cstheme="minorBidi"/>
          <w:b/>
          <w:sz w:val="18"/>
          <w:szCs w:val="18"/>
        </w:rPr>
      </w:pPr>
    </w:p>
    <w:p w14:paraId="52FFF26A" w14:textId="4EF4A79E" w:rsidR="001340F7" w:rsidRPr="00AC0225" w:rsidRDefault="001340F7" w:rsidP="004607D8">
      <w:pPr>
        <w:widowControl w:val="0"/>
        <w:numPr>
          <w:ilvl w:val="1"/>
          <w:numId w:val="6"/>
        </w:numPr>
        <w:tabs>
          <w:tab w:val="clear" w:pos="1440"/>
        </w:tabs>
        <w:ind w:left="709"/>
        <w:outlineLvl w:val="0"/>
        <w:rPr>
          <w:rFonts w:asciiTheme="minorBidi" w:hAnsiTheme="minorBidi" w:cstheme="minorBidi"/>
          <w:bCs/>
          <w:sz w:val="18"/>
          <w:szCs w:val="18"/>
        </w:rPr>
      </w:pPr>
      <w:r w:rsidRPr="00AC0225">
        <w:rPr>
          <w:rFonts w:asciiTheme="minorBidi" w:hAnsiTheme="minorBidi" w:cstheme="minorBidi"/>
          <w:bCs/>
          <w:sz w:val="18"/>
          <w:szCs w:val="18"/>
        </w:rPr>
        <w:t>The following definitions are used in this document:</w:t>
      </w:r>
    </w:p>
    <w:p w14:paraId="1ACF341D" w14:textId="77777777" w:rsidR="004607D8" w:rsidRPr="00AC0225" w:rsidRDefault="004607D8" w:rsidP="004607D8">
      <w:pPr>
        <w:widowControl w:val="0"/>
        <w:ind w:left="709"/>
        <w:outlineLvl w:val="0"/>
        <w:rPr>
          <w:rFonts w:asciiTheme="minorBidi" w:hAnsiTheme="minorBidi" w:cstheme="minorBidi"/>
          <w:bCs/>
          <w:sz w:val="18"/>
          <w:szCs w:val="18"/>
        </w:rPr>
      </w:pPr>
    </w:p>
    <w:p w14:paraId="4003AD2A" w14:textId="0034FCBB" w:rsidR="001340F7" w:rsidRDefault="001340F7" w:rsidP="00EA46B0">
      <w:pPr>
        <w:pStyle w:val="BodyText"/>
        <w:numPr>
          <w:ilvl w:val="0"/>
          <w:numId w:val="8"/>
        </w:numPr>
        <w:spacing w:after="0"/>
        <w:ind w:left="1134"/>
        <w:jc w:val="both"/>
        <w:rPr>
          <w:rFonts w:asciiTheme="minorBidi" w:hAnsiTheme="minorBidi" w:cstheme="minorBidi"/>
          <w:sz w:val="18"/>
          <w:szCs w:val="18"/>
        </w:rPr>
      </w:pPr>
      <w:r w:rsidRPr="00AC0225">
        <w:rPr>
          <w:rFonts w:asciiTheme="minorBidi" w:hAnsiTheme="minorBidi" w:cstheme="minorBidi"/>
          <w:sz w:val="18"/>
          <w:szCs w:val="18"/>
        </w:rPr>
        <w:t xml:space="preserve">“We” or “Authority” means the </w:t>
      </w:r>
      <w:r w:rsidR="005B4165">
        <w:rPr>
          <w:rFonts w:asciiTheme="minorBidi" w:hAnsiTheme="minorBidi" w:cstheme="minorBidi"/>
          <w:sz w:val="18"/>
          <w:szCs w:val="18"/>
        </w:rPr>
        <w:t xml:space="preserve">Secretary of State for </w:t>
      </w:r>
      <w:r w:rsidRPr="00AC0225">
        <w:rPr>
          <w:rFonts w:asciiTheme="minorBidi" w:hAnsiTheme="minorBidi" w:cstheme="minorBidi"/>
          <w:sz w:val="18"/>
          <w:szCs w:val="18"/>
        </w:rPr>
        <w:t>Foreign, Commonwealth &amp; Development Office (FCDO).</w:t>
      </w:r>
    </w:p>
    <w:p w14:paraId="194D9B75" w14:textId="77777777" w:rsidR="00205DCA" w:rsidRPr="00AC0225" w:rsidRDefault="00205DCA" w:rsidP="00205DCA">
      <w:pPr>
        <w:pStyle w:val="BodyText"/>
        <w:spacing w:after="0"/>
        <w:ind w:left="1134"/>
        <w:jc w:val="both"/>
        <w:rPr>
          <w:rFonts w:asciiTheme="minorBidi" w:hAnsiTheme="minorBidi" w:cstheme="minorBidi"/>
          <w:sz w:val="18"/>
          <w:szCs w:val="18"/>
        </w:rPr>
      </w:pPr>
    </w:p>
    <w:p w14:paraId="68170A3C" w14:textId="6D3C7E5A" w:rsidR="001340F7" w:rsidRPr="00AC0225" w:rsidRDefault="1916B653" w:rsidP="00EA46B0">
      <w:pPr>
        <w:pStyle w:val="BodyText"/>
        <w:numPr>
          <w:ilvl w:val="0"/>
          <w:numId w:val="8"/>
        </w:numPr>
        <w:spacing w:after="0"/>
        <w:ind w:left="1134"/>
        <w:jc w:val="both"/>
        <w:rPr>
          <w:rFonts w:asciiTheme="minorBidi" w:hAnsiTheme="minorBidi" w:cstheme="minorBidi"/>
          <w:sz w:val="18"/>
          <w:szCs w:val="18"/>
        </w:rPr>
      </w:pPr>
      <w:r w:rsidRPr="4D10696A">
        <w:rPr>
          <w:rFonts w:asciiTheme="minorBidi" w:hAnsiTheme="minorBidi" w:cstheme="minorBidi"/>
          <w:sz w:val="18"/>
          <w:szCs w:val="18"/>
        </w:rPr>
        <w:t>“You” or “Your” or the “Applicant” or “Potential Supplier” means the business or company which is completing this S</w:t>
      </w:r>
      <w:r w:rsidR="00676625">
        <w:rPr>
          <w:rFonts w:asciiTheme="minorBidi" w:hAnsiTheme="minorBidi" w:cstheme="minorBidi"/>
          <w:sz w:val="18"/>
          <w:szCs w:val="18"/>
        </w:rPr>
        <w:t xml:space="preserve">uitability Assessment. </w:t>
      </w:r>
    </w:p>
    <w:p w14:paraId="619771F4" w14:textId="77777777" w:rsidR="004607D8" w:rsidRPr="00AC0225" w:rsidRDefault="004607D8" w:rsidP="004607D8">
      <w:pPr>
        <w:ind w:left="1080"/>
        <w:rPr>
          <w:rFonts w:cs="Arial"/>
          <w:sz w:val="18"/>
          <w:szCs w:val="18"/>
        </w:rPr>
      </w:pPr>
    </w:p>
    <w:p w14:paraId="56F081CD" w14:textId="50535C4D" w:rsidR="001340F7" w:rsidRDefault="001340F7" w:rsidP="004607D8">
      <w:pPr>
        <w:widowControl w:val="0"/>
        <w:numPr>
          <w:ilvl w:val="1"/>
          <w:numId w:val="6"/>
        </w:numPr>
        <w:tabs>
          <w:tab w:val="clear" w:pos="1440"/>
        </w:tabs>
        <w:ind w:left="709"/>
        <w:outlineLvl w:val="0"/>
        <w:rPr>
          <w:rFonts w:asciiTheme="minorBidi" w:hAnsiTheme="minorBidi" w:cstheme="minorBidi"/>
          <w:bCs/>
          <w:sz w:val="18"/>
          <w:szCs w:val="18"/>
        </w:rPr>
      </w:pPr>
      <w:r w:rsidRPr="00AC0225">
        <w:rPr>
          <w:rFonts w:asciiTheme="minorBidi" w:hAnsiTheme="minorBidi" w:cstheme="minorBidi"/>
          <w:bCs/>
          <w:sz w:val="18"/>
          <w:szCs w:val="18"/>
        </w:rPr>
        <w:t>Please ensure that you complete the questionnaire as requested.  Failure to do so may result in your application to participate in the procurement procedure being disqualified.  If the question does not apply to you please write N/A; if you do not know the answer please write N/K.  Where you cannot complete a question, the Authority reserves the right to require further clarification or supplementary information.</w:t>
      </w:r>
    </w:p>
    <w:p w14:paraId="49A44FC1" w14:textId="77777777" w:rsidR="00B73B58" w:rsidRPr="00AC0225" w:rsidRDefault="00B73B58" w:rsidP="00B73B58">
      <w:pPr>
        <w:widowControl w:val="0"/>
        <w:ind w:left="709"/>
        <w:outlineLvl w:val="0"/>
        <w:rPr>
          <w:rFonts w:asciiTheme="minorBidi" w:hAnsiTheme="minorBidi" w:cstheme="minorBidi"/>
          <w:bCs/>
          <w:sz w:val="18"/>
          <w:szCs w:val="18"/>
        </w:rPr>
      </w:pPr>
    </w:p>
    <w:p w14:paraId="63B085CA" w14:textId="6E1E6639" w:rsidR="001340F7" w:rsidRPr="00AC0225" w:rsidRDefault="001340F7" w:rsidP="004607D8">
      <w:pPr>
        <w:widowControl w:val="0"/>
        <w:numPr>
          <w:ilvl w:val="1"/>
          <w:numId w:val="6"/>
        </w:numPr>
        <w:tabs>
          <w:tab w:val="clear" w:pos="1440"/>
        </w:tabs>
        <w:ind w:left="709"/>
        <w:outlineLvl w:val="0"/>
        <w:rPr>
          <w:rFonts w:asciiTheme="minorBidi" w:hAnsiTheme="minorBidi" w:cstheme="minorBidi"/>
          <w:bCs/>
          <w:sz w:val="18"/>
          <w:szCs w:val="18"/>
        </w:rPr>
      </w:pPr>
      <w:r w:rsidRPr="00AC0225">
        <w:rPr>
          <w:rFonts w:asciiTheme="minorBidi" w:hAnsiTheme="minorBidi" w:cstheme="minorBidi"/>
          <w:bCs/>
          <w:sz w:val="18"/>
          <w:szCs w:val="18"/>
        </w:rPr>
        <w:lastRenderedPageBreak/>
        <w:t>Where you have a valid reason for being unable to provide the specific information requested other information may be accepted but only if it is considered appropriate by the Authority.</w:t>
      </w:r>
    </w:p>
    <w:p w14:paraId="38AC83A2" w14:textId="77777777" w:rsidR="004607D8" w:rsidRPr="00AC0225" w:rsidRDefault="004607D8" w:rsidP="004607D8">
      <w:pPr>
        <w:widowControl w:val="0"/>
        <w:ind w:left="709"/>
        <w:outlineLvl w:val="0"/>
        <w:rPr>
          <w:rFonts w:asciiTheme="minorBidi" w:hAnsiTheme="minorBidi" w:cstheme="minorBidi"/>
          <w:bCs/>
          <w:sz w:val="18"/>
          <w:szCs w:val="18"/>
        </w:rPr>
      </w:pPr>
    </w:p>
    <w:p w14:paraId="06097AF1" w14:textId="1476A880" w:rsidR="001340F7" w:rsidRPr="00AC0225" w:rsidRDefault="001340F7" w:rsidP="004607D8">
      <w:pPr>
        <w:widowControl w:val="0"/>
        <w:numPr>
          <w:ilvl w:val="1"/>
          <w:numId w:val="6"/>
        </w:numPr>
        <w:tabs>
          <w:tab w:val="clear" w:pos="1440"/>
        </w:tabs>
        <w:ind w:left="709"/>
        <w:outlineLvl w:val="0"/>
        <w:rPr>
          <w:rFonts w:asciiTheme="minorBidi" w:hAnsiTheme="minorBidi" w:cstheme="minorBidi"/>
          <w:bCs/>
          <w:sz w:val="18"/>
          <w:szCs w:val="18"/>
        </w:rPr>
      </w:pPr>
      <w:r w:rsidRPr="00AC0225">
        <w:rPr>
          <w:rFonts w:asciiTheme="minorBidi" w:hAnsiTheme="minorBidi" w:cstheme="minorBidi"/>
          <w:bCs/>
          <w:sz w:val="18"/>
          <w:szCs w:val="18"/>
        </w:rPr>
        <w:t>All questions should be answered without reference to general marketing or promotional material.</w:t>
      </w:r>
    </w:p>
    <w:p w14:paraId="272AF4FE" w14:textId="77777777" w:rsidR="004607D8" w:rsidRPr="00AC0225" w:rsidRDefault="004607D8" w:rsidP="004607D8">
      <w:pPr>
        <w:widowControl w:val="0"/>
        <w:outlineLvl w:val="0"/>
        <w:rPr>
          <w:rFonts w:asciiTheme="minorBidi" w:hAnsiTheme="minorBidi" w:cstheme="minorBidi"/>
          <w:b/>
          <w:sz w:val="18"/>
          <w:szCs w:val="18"/>
        </w:rPr>
      </w:pPr>
    </w:p>
    <w:p w14:paraId="34BE19E3" w14:textId="1EBC03A6" w:rsidR="001340F7" w:rsidRPr="00AC0225" w:rsidRDefault="001340F7" w:rsidP="004607D8">
      <w:pPr>
        <w:widowControl w:val="0"/>
        <w:numPr>
          <w:ilvl w:val="1"/>
          <w:numId w:val="6"/>
        </w:numPr>
        <w:tabs>
          <w:tab w:val="clear" w:pos="1440"/>
        </w:tabs>
        <w:ind w:left="709"/>
        <w:outlineLvl w:val="0"/>
        <w:rPr>
          <w:rFonts w:asciiTheme="minorBidi" w:hAnsiTheme="minorBidi" w:cstheme="minorBidi"/>
          <w:bCs/>
          <w:sz w:val="18"/>
          <w:szCs w:val="18"/>
        </w:rPr>
      </w:pPr>
      <w:r w:rsidRPr="00AC0225">
        <w:rPr>
          <w:rFonts w:asciiTheme="minorBidi" w:hAnsiTheme="minorBidi" w:cstheme="minorBidi"/>
          <w:b/>
          <w:sz w:val="18"/>
          <w:szCs w:val="18"/>
        </w:rPr>
        <w:t>Please answer every question and supply supporting documentation in English</w:t>
      </w:r>
      <w:r w:rsidRPr="00AC0225">
        <w:rPr>
          <w:rFonts w:asciiTheme="minorBidi" w:hAnsiTheme="minorBidi" w:cstheme="minorBidi"/>
          <w:bCs/>
          <w:sz w:val="18"/>
          <w:szCs w:val="18"/>
        </w:rPr>
        <w:t xml:space="preserve">. </w:t>
      </w:r>
    </w:p>
    <w:p w14:paraId="5D953CEF" w14:textId="77777777" w:rsidR="005C71C3" w:rsidRPr="00AC0225" w:rsidRDefault="005C71C3" w:rsidP="004607D8">
      <w:pPr>
        <w:widowControl w:val="0"/>
        <w:ind w:left="709"/>
        <w:outlineLvl w:val="0"/>
        <w:rPr>
          <w:rFonts w:asciiTheme="minorBidi" w:hAnsiTheme="minorBidi" w:cstheme="minorBidi"/>
          <w:bCs/>
          <w:sz w:val="18"/>
          <w:szCs w:val="18"/>
        </w:rPr>
      </w:pPr>
    </w:p>
    <w:p w14:paraId="7BF3E4FD" w14:textId="31B80438" w:rsidR="001340F7" w:rsidRPr="00AC0225" w:rsidRDefault="001340F7" w:rsidP="004607D8">
      <w:pPr>
        <w:widowControl w:val="0"/>
        <w:numPr>
          <w:ilvl w:val="1"/>
          <w:numId w:val="6"/>
        </w:numPr>
        <w:tabs>
          <w:tab w:val="clear" w:pos="1440"/>
        </w:tabs>
        <w:ind w:left="709"/>
        <w:outlineLvl w:val="0"/>
        <w:rPr>
          <w:rFonts w:asciiTheme="minorBidi" w:hAnsiTheme="minorBidi" w:cstheme="minorBidi"/>
          <w:bCs/>
          <w:sz w:val="18"/>
          <w:szCs w:val="18"/>
        </w:rPr>
      </w:pPr>
      <w:r w:rsidRPr="00AC0225">
        <w:rPr>
          <w:rFonts w:asciiTheme="minorBidi" w:hAnsiTheme="minorBidi" w:cstheme="minorBidi"/>
          <w:bCs/>
          <w:sz w:val="18"/>
          <w:szCs w:val="18"/>
        </w:rPr>
        <w:t>Where financial information is quoted in figures other than pounds sterling; the sum should be stated in both the original currency and pounds sterling.  You should use exchange rates quoted (by national central banks, international institutions or commercial banks operating in the foreign exchange market) on the day this S</w:t>
      </w:r>
      <w:r w:rsidR="00676625">
        <w:rPr>
          <w:rFonts w:asciiTheme="minorBidi" w:hAnsiTheme="minorBidi" w:cstheme="minorBidi"/>
          <w:bCs/>
          <w:sz w:val="18"/>
          <w:szCs w:val="18"/>
        </w:rPr>
        <w:t>uitability Assessment</w:t>
      </w:r>
      <w:r w:rsidRPr="00AC0225">
        <w:rPr>
          <w:rFonts w:asciiTheme="minorBidi" w:hAnsiTheme="minorBidi" w:cstheme="minorBidi"/>
          <w:bCs/>
          <w:sz w:val="18"/>
          <w:szCs w:val="18"/>
        </w:rPr>
        <w:t xml:space="preserve"> was issued for all currency conversions, and you must state the exchange rate used in your response.</w:t>
      </w:r>
    </w:p>
    <w:p w14:paraId="60B4CEEE" w14:textId="77777777" w:rsidR="004607D8" w:rsidRPr="00AC0225" w:rsidRDefault="004607D8" w:rsidP="004607D8">
      <w:pPr>
        <w:widowControl w:val="0"/>
        <w:outlineLvl w:val="0"/>
        <w:rPr>
          <w:rFonts w:asciiTheme="minorBidi" w:hAnsiTheme="minorBidi" w:cstheme="minorBidi"/>
          <w:bCs/>
          <w:sz w:val="18"/>
          <w:szCs w:val="18"/>
        </w:rPr>
      </w:pPr>
    </w:p>
    <w:p w14:paraId="56A4C1B5" w14:textId="77777777" w:rsidR="001340F7" w:rsidRPr="00AC0225" w:rsidRDefault="001340F7" w:rsidP="004607D8">
      <w:pPr>
        <w:widowControl w:val="0"/>
        <w:numPr>
          <w:ilvl w:val="1"/>
          <w:numId w:val="6"/>
        </w:numPr>
        <w:tabs>
          <w:tab w:val="clear" w:pos="1440"/>
        </w:tabs>
        <w:ind w:left="709"/>
        <w:outlineLvl w:val="0"/>
        <w:rPr>
          <w:rFonts w:asciiTheme="minorBidi" w:hAnsiTheme="minorBidi" w:cstheme="minorBidi"/>
          <w:bCs/>
          <w:sz w:val="18"/>
          <w:szCs w:val="18"/>
        </w:rPr>
      </w:pPr>
      <w:r w:rsidRPr="00AC0225">
        <w:rPr>
          <w:rFonts w:asciiTheme="minorBidi" w:hAnsiTheme="minorBidi" w:cstheme="minorBidi"/>
          <w:bCs/>
          <w:sz w:val="18"/>
          <w:szCs w:val="18"/>
        </w:rPr>
        <w:t>You must inform the Authority of any material changes to the information provided as soon as you become aware of the change.</w:t>
      </w:r>
    </w:p>
    <w:p w14:paraId="18733A75" w14:textId="77777777" w:rsidR="001340F7" w:rsidRPr="00AC0225" w:rsidRDefault="001340F7" w:rsidP="001340F7">
      <w:pPr>
        <w:widowControl w:val="0"/>
        <w:jc w:val="both"/>
        <w:rPr>
          <w:rFonts w:asciiTheme="minorBidi" w:hAnsiTheme="minorBidi" w:cstheme="minorBidi"/>
          <w:b/>
          <w:sz w:val="18"/>
          <w:szCs w:val="18"/>
        </w:rPr>
      </w:pPr>
    </w:p>
    <w:p w14:paraId="17965507" w14:textId="0F9FFBCD" w:rsidR="001340F7" w:rsidRPr="00AC0225" w:rsidRDefault="005911FC" w:rsidP="001340F7">
      <w:pPr>
        <w:widowControl w:val="0"/>
        <w:numPr>
          <w:ilvl w:val="0"/>
          <w:numId w:val="6"/>
        </w:numPr>
        <w:outlineLvl w:val="0"/>
        <w:rPr>
          <w:rFonts w:asciiTheme="minorBidi" w:hAnsiTheme="minorBidi" w:cstheme="minorBidi"/>
          <w:b/>
          <w:caps/>
          <w:sz w:val="18"/>
          <w:szCs w:val="18"/>
        </w:rPr>
      </w:pPr>
      <w:r>
        <w:rPr>
          <w:rFonts w:asciiTheme="minorBidi" w:hAnsiTheme="minorBidi" w:cstheme="minorBidi"/>
          <w:b/>
          <w:caps/>
          <w:sz w:val="18"/>
          <w:szCs w:val="18"/>
        </w:rPr>
        <w:t xml:space="preserve">Return of this Suitability Assessment questionaire </w:t>
      </w:r>
    </w:p>
    <w:p w14:paraId="7D489BB2" w14:textId="77777777" w:rsidR="001340F7" w:rsidRPr="00AC0225" w:rsidRDefault="001340F7" w:rsidP="001340F7">
      <w:pPr>
        <w:widowControl w:val="0"/>
        <w:ind w:left="1440"/>
        <w:outlineLvl w:val="0"/>
        <w:rPr>
          <w:rFonts w:asciiTheme="minorBidi" w:hAnsiTheme="minorBidi" w:cstheme="minorBidi"/>
          <w:b/>
          <w:sz w:val="18"/>
          <w:szCs w:val="18"/>
        </w:rPr>
      </w:pPr>
    </w:p>
    <w:p w14:paraId="38CB37D5" w14:textId="612A6A18" w:rsidR="005911FC" w:rsidRDefault="005911FC" w:rsidP="001762AE">
      <w:pPr>
        <w:widowControl w:val="0"/>
        <w:numPr>
          <w:ilvl w:val="1"/>
          <w:numId w:val="6"/>
        </w:numPr>
        <w:tabs>
          <w:tab w:val="clear" w:pos="1440"/>
        </w:tabs>
        <w:ind w:left="709"/>
        <w:outlineLvl w:val="0"/>
        <w:rPr>
          <w:rFonts w:asciiTheme="minorBidi" w:hAnsiTheme="minorBidi" w:cstheme="minorBidi"/>
          <w:bCs/>
          <w:sz w:val="18"/>
          <w:szCs w:val="18"/>
        </w:rPr>
      </w:pPr>
      <w:r w:rsidRPr="00205DCA">
        <w:rPr>
          <w:rFonts w:asciiTheme="minorBidi" w:hAnsiTheme="minorBidi" w:cstheme="minorBidi"/>
          <w:bCs/>
          <w:sz w:val="18"/>
          <w:szCs w:val="18"/>
        </w:rPr>
        <w:t xml:space="preserve">Please submit your response </w:t>
      </w:r>
      <w:r w:rsidR="001020DC" w:rsidRPr="00205DCA">
        <w:rPr>
          <w:rFonts w:asciiTheme="minorBidi" w:hAnsiTheme="minorBidi" w:cstheme="minorBidi"/>
          <w:bCs/>
          <w:sz w:val="18"/>
          <w:szCs w:val="18"/>
        </w:rPr>
        <w:t xml:space="preserve">using the form at Annex A </w:t>
      </w:r>
      <w:r w:rsidRPr="00205DCA">
        <w:rPr>
          <w:rFonts w:asciiTheme="minorBidi" w:hAnsiTheme="minorBidi" w:cstheme="minorBidi"/>
          <w:bCs/>
          <w:sz w:val="18"/>
          <w:szCs w:val="18"/>
        </w:rPr>
        <w:t xml:space="preserve">no later than </w:t>
      </w:r>
      <w:r w:rsidR="001020DC" w:rsidRPr="005C71C3">
        <w:rPr>
          <w:rFonts w:asciiTheme="minorBidi" w:hAnsiTheme="minorBidi" w:cstheme="minorBidi"/>
          <w:b/>
          <w:sz w:val="18"/>
          <w:szCs w:val="18"/>
        </w:rPr>
        <w:t xml:space="preserve">17:00 (BST) on </w:t>
      </w:r>
      <w:r w:rsidR="008B3F53" w:rsidRPr="005C71C3">
        <w:rPr>
          <w:rFonts w:asciiTheme="minorBidi" w:hAnsiTheme="minorBidi" w:cstheme="minorBidi"/>
          <w:b/>
          <w:sz w:val="18"/>
          <w:szCs w:val="18"/>
        </w:rPr>
        <w:t>02</w:t>
      </w:r>
      <w:r w:rsidR="008B3F53" w:rsidRPr="005C71C3">
        <w:rPr>
          <w:rFonts w:asciiTheme="minorBidi" w:hAnsiTheme="minorBidi" w:cstheme="minorBidi"/>
          <w:b/>
          <w:sz w:val="18"/>
          <w:szCs w:val="18"/>
          <w:vertAlign w:val="superscript"/>
        </w:rPr>
        <w:t>nd</w:t>
      </w:r>
      <w:r w:rsidR="00F93C4F" w:rsidRPr="005C71C3">
        <w:rPr>
          <w:rFonts w:asciiTheme="minorBidi" w:hAnsiTheme="minorBidi" w:cstheme="minorBidi"/>
          <w:b/>
          <w:sz w:val="18"/>
          <w:szCs w:val="18"/>
        </w:rPr>
        <w:t xml:space="preserve"> </w:t>
      </w:r>
      <w:r w:rsidR="005F245E" w:rsidRPr="005C71C3">
        <w:rPr>
          <w:rFonts w:asciiTheme="minorBidi" w:hAnsiTheme="minorBidi" w:cstheme="minorBidi"/>
          <w:b/>
          <w:sz w:val="18"/>
          <w:szCs w:val="18"/>
        </w:rPr>
        <w:t>Octob</w:t>
      </w:r>
      <w:r w:rsidR="00F93C4F" w:rsidRPr="005C71C3">
        <w:rPr>
          <w:rFonts w:asciiTheme="minorBidi" w:hAnsiTheme="minorBidi" w:cstheme="minorBidi"/>
          <w:b/>
          <w:sz w:val="18"/>
          <w:szCs w:val="18"/>
        </w:rPr>
        <w:t>er</w:t>
      </w:r>
      <w:r w:rsidR="001020DC" w:rsidRPr="005C71C3">
        <w:rPr>
          <w:rFonts w:asciiTheme="minorBidi" w:hAnsiTheme="minorBidi" w:cstheme="minorBidi"/>
          <w:b/>
          <w:sz w:val="18"/>
          <w:szCs w:val="18"/>
        </w:rPr>
        <w:t xml:space="preserve"> 2023</w:t>
      </w:r>
      <w:r w:rsidRPr="00205DCA">
        <w:rPr>
          <w:rFonts w:asciiTheme="minorBidi" w:hAnsiTheme="minorBidi" w:cstheme="minorBidi"/>
          <w:bCs/>
          <w:sz w:val="18"/>
          <w:szCs w:val="18"/>
        </w:rPr>
        <w:t xml:space="preserve"> to </w:t>
      </w:r>
      <w:hyperlink r:id="rId18" w:history="1">
        <w:r w:rsidR="00205DCA" w:rsidRPr="00BD5DAD">
          <w:rPr>
            <w:rStyle w:val="Hyperlink"/>
            <w:rFonts w:asciiTheme="minorBidi" w:hAnsiTheme="minorBidi" w:cstheme="minorBidi"/>
            <w:bCs/>
            <w:sz w:val="18"/>
            <w:szCs w:val="18"/>
          </w:rPr>
          <w:t>douglas.beveridge@fcdo.gov.uk</w:t>
        </w:r>
      </w:hyperlink>
    </w:p>
    <w:p w14:paraId="48004F74" w14:textId="77777777" w:rsidR="00205DCA" w:rsidRPr="00205DCA" w:rsidRDefault="00205DCA" w:rsidP="00205DCA">
      <w:pPr>
        <w:widowControl w:val="0"/>
        <w:ind w:left="709"/>
        <w:outlineLvl w:val="0"/>
        <w:rPr>
          <w:rFonts w:asciiTheme="minorBidi" w:hAnsiTheme="minorBidi" w:cstheme="minorBidi"/>
          <w:bCs/>
          <w:sz w:val="18"/>
          <w:szCs w:val="18"/>
        </w:rPr>
      </w:pPr>
    </w:p>
    <w:p w14:paraId="1988CAF3" w14:textId="5D9C7EEF" w:rsidR="001340F7" w:rsidRDefault="005911FC" w:rsidP="005911FC">
      <w:pPr>
        <w:widowControl w:val="0"/>
        <w:numPr>
          <w:ilvl w:val="1"/>
          <w:numId w:val="6"/>
        </w:numPr>
        <w:tabs>
          <w:tab w:val="clear" w:pos="1440"/>
        </w:tabs>
        <w:ind w:left="709"/>
        <w:outlineLvl w:val="0"/>
        <w:rPr>
          <w:rFonts w:asciiTheme="minorBidi" w:hAnsiTheme="minorBidi" w:cstheme="minorBidi"/>
          <w:bCs/>
          <w:sz w:val="18"/>
          <w:szCs w:val="18"/>
        </w:rPr>
      </w:pPr>
      <w:r>
        <w:rPr>
          <w:rFonts w:asciiTheme="minorBidi" w:hAnsiTheme="minorBidi" w:cstheme="minorBidi"/>
          <w:bCs/>
          <w:sz w:val="18"/>
          <w:szCs w:val="18"/>
        </w:rPr>
        <w:t xml:space="preserve">Any questions </w:t>
      </w:r>
      <w:r w:rsidRPr="005911FC">
        <w:rPr>
          <w:rFonts w:asciiTheme="minorBidi" w:hAnsiTheme="minorBidi" w:cstheme="minorBidi"/>
          <w:bCs/>
          <w:sz w:val="18"/>
          <w:szCs w:val="18"/>
        </w:rPr>
        <w:t xml:space="preserve">regarding the </w:t>
      </w:r>
      <w:r w:rsidR="00F93C4F">
        <w:rPr>
          <w:rFonts w:asciiTheme="minorBidi" w:hAnsiTheme="minorBidi" w:cstheme="minorBidi"/>
          <w:bCs/>
          <w:sz w:val="18"/>
          <w:szCs w:val="18"/>
        </w:rPr>
        <w:t>Suitability</w:t>
      </w:r>
      <w:r w:rsidRPr="005911FC">
        <w:rPr>
          <w:rFonts w:asciiTheme="minorBidi" w:hAnsiTheme="minorBidi" w:cstheme="minorBidi"/>
          <w:bCs/>
          <w:sz w:val="18"/>
          <w:szCs w:val="18"/>
        </w:rPr>
        <w:t xml:space="preserve"> Assessment </w:t>
      </w:r>
      <w:r>
        <w:rPr>
          <w:rFonts w:asciiTheme="minorBidi" w:hAnsiTheme="minorBidi" w:cstheme="minorBidi"/>
          <w:bCs/>
          <w:sz w:val="18"/>
          <w:szCs w:val="18"/>
        </w:rPr>
        <w:t xml:space="preserve">should be directed to the </w:t>
      </w:r>
      <w:r w:rsidRPr="005911FC">
        <w:rPr>
          <w:rFonts w:asciiTheme="minorBidi" w:hAnsiTheme="minorBidi" w:cstheme="minorBidi"/>
          <w:bCs/>
          <w:sz w:val="18"/>
          <w:szCs w:val="18"/>
        </w:rPr>
        <w:t xml:space="preserve">above email </w:t>
      </w:r>
      <w:r>
        <w:rPr>
          <w:rFonts w:asciiTheme="minorBidi" w:hAnsiTheme="minorBidi" w:cstheme="minorBidi"/>
          <w:bCs/>
          <w:sz w:val="18"/>
          <w:szCs w:val="18"/>
        </w:rPr>
        <w:t xml:space="preserve">addresses. </w:t>
      </w:r>
    </w:p>
    <w:p w14:paraId="7C910DCF" w14:textId="77777777" w:rsidR="005911FC" w:rsidRPr="005911FC" w:rsidRDefault="005911FC" w:rsidP="005911FC">
      <w:pPr>
        <w:widowControl w:val="0"/>
        <w:outlineLvl w:val="0"/>
        <w:rPr>
          <w:rFonts w:asciiTheme="minorBidi" w:hAnsiTheme="minorBidi" w:cstheme="minorBidi"/>
          <w:bCs/>
          <w:sz w:val="18"/>
          <w:szCs w:val="18"/>
        </w:rPr>
      </w:pPr>
    </w:p>
    <w:p w14:paraId="67EA0AC7" w14:textId="4079EC60" w:rsidR="001340F7" w:rsidRPr="00FE5E63" w:rsidRDefault="00746175" w:rsidP="00B446BB">
      <w:pPr>
        <w:widowControl w:val="0"/>
        <w:numPr>
          <w:ilvl w:val="1"/>
          <w:numId w:val="6"/>
        </w:numPr>
        <w:tabs>
          <w:tab w:val="clear" w:pos="1440"/>
        </w:tabs>
        <w:ind w:left="709"/>
        <w:outlineLvl w:val="0"/>
        <w:rPr>
          <w:rFonts w:asciiTheme="minorBidi" w:hAnsiTheme="minorBidi" w:cstheme="minorBidi"/>
          <w:bCs/>
          <w:sz w:val="18"/>
          <w:szCs w:val="18"/>
        </w:rPr>
      </w:pPr>
      <w:r>
        <w:rPr>
          <w:rFonts w:asciiTheme="minorBidi" w:hAnsiTheme="minorBidi" w:cstheme="minorBidi"/>
          <w:bCs/>
          <w:sz w:val="18"/>
          <w:szCs w:val="18"/>
        </w:rPr>
        <w:t xml:space="preserve">You </w:t>
      </w:r>
      <w:r w:rsidR="001340F7" w:rsidRPr="00FE5E63">
        <w:rPr>
          <w:rFonts w:asciiTheme="minorBidi" w:hAnsiTheme="minorBidi" w:cstheme="minorBidi"/>
          <w:bCs/>
          <w:sz w:val="18"/>
          <w:szCs w:val="18"/>
        </w:rPr>
        <w:t>may also be asked to clarify your answers or provide more details about certain issues.</w:t>
      </w:r>
    </w:p>
    <w:p w14:paraId="686F8B37" w14:textId="0DCBE36E" w:rsidR="001340F7" w:rsidRPr="00FE5E63" w:rsidRDefault="001340F7" w:rsidP="00245E9D">
      <w:pPr>
        <w:widowControl w:val="0"/>
        <w:jc w:val="both"/>
        <w:rPr>
          <w:rFonts w:asciiTheme="minorBidi" w:hAnsiTheme="minorBidi" w:cstheme="minorBidi"/>
          <w:b/>
          <w:sz w:val="18"/>
          <w:szCs w:val="18"/>
        </w:rPr>
      </w:pPr>
    </w:p>
    <w:p w14:paraId="6E1A6FC4" w14:textId="1EF33835" w:rsidR="001340F7" w:rsidRPr="00FE5E63" w:rsidRDefault="00676625" w:rsidP="001340F7">
      <w:pPr>
        <w:widowControl w:val="0"/>
        <w:numPr>
          <w:ilvl w:val="0"/>
          <w:numId w:val="6"/>
        </w:numPr>
        <w:outlineLvl w:val="0"/>
        <w:rPr>
          <w:rFonts w:asciiTheme="minorBidi" w:hAnsiTheme="minorBidi" w:cstheme="minorBidi"/>
          <w:b/>
          <w:caps/>
          <w:sz w:val="18"/>
          <w:szCs w:val="18"/>
        </w:rPr>
      </w:pPr>
      <w:r>
        <w:rPr>
          <w:rFonts w:asciiTheme="minorBidi" w:hAnsiTheme="minorBidi" w:cstheme="minorBidi"/>
          <w:b/>
          <w:caps/>
          <w:sz w:val="18"/>
          <w:szCs w:val="18"/>
        </w:rPr>
        <w:t>Suitability assessment</w:t>
      </w:r>
      <w:r w:rsidR="001340F7" w:rsidRPr="00FE5E63">
        <w:rPr>
          <w:rFonts w:asciiTheme="minorBidi" w:hAnsiTheme="minorBidi" w:cstheme="minorBidi"/>
          <w:b/>
          <w:caps/>
          <w:sz w:val="18"/>
          <w:szCs w:val="18"/>
        </w:rPr>
        <w:t xml:space="preserve"> Documents</w:t>
      </w:r>
    </w:p>
    <w:p w14:paraId="073E9809" w14:textId="77777777" w:rsidR="001340F7" w:rsidRPr="00FE5E63" w:rsidRDefault="001340F7" w:rsidP="001340F7">
      <w:pPr>
        <w:widowControl w:val="0"/>
        <w:ind w:left="1440"/>
        <w:outlineLvl w:val="0"/>
        <w:rPr>
          <w:rFonts w:asciiTheme="minorBidi" w:hAnsiTheme="minorBidi" w:cstheme="minorBidi"/>
          <w:b/>
          <w:sz w:val="18"/>
          <w:szCs w:val="18"/>
        </w:rPr>
      </w:pPr>
    </w:p>
    <w:p w14:paraId="15B87D51" w14:textId="222616CF" w:rsidR="001340F7" w:rsidRPr="00FE5E63" w:rsidRDefault="00676625" w:rsidP="00B446BB">
      <w:pPr>
        <w:widowControl w:val="0"/>
        <w:numPr>
          <w:ilvl w:val="1"/>
          <w:numId w:val="6"/>
        </w:numPr>
        <w:tabs>
          <w:tab w:val="clear" w:pos="1440"/>
        </w:tabs>
        <w:ind w:left="709"/>
        <w:outlineLvl w:val="0"/>
        <w:rPr>
          <w:rFonts w:asciiTheme="minorBidi" w:hAnsiTheme="minorBidi" w:cstheme="minorBidi"/>
          <w:bCs/>
          <w:sz w:val="18"/>
          <w:szCs w:val="18"/>
        </w:rPr>
      </w:pPr>
      <w:r>
        <w:rPr>
          <w:rFonts w:asciiTheme="minorBidi" w:hAnsiTheme="minorBidi" w:cstheme="minorBidi"/>
          <w:bCs/>
          <w:sz w:val="18"/>
          <w:szCs w:val="18"/>
        </w:rPr>
        <w:t>This Suitability Assessment</w:t>
      </w:r>
      <w:r w:rsidR="001340F7" w:rsidRPr="00FE5E63">
        <w:rPr>
          <w:rFonts w:asciiTheme="minorBidi" w:hAnsiTheme="minorBidi" w:cstheme="minorBidi"/>
          <w:bCs/>
          <w:sz w:val="18"/>
          <w:szCs w:val="18"/>
        </w:rPr>
        <w:t>, and its Appendices and Notices, and any related d</w:t>
      </w:r>
      <w:r>
        <w:rPr>
          <w:rFonts w:asciiTheme="minorBidi" w:hAnsiTheme="minorBidi" w:cstheme="minorBidi"/>
          <w:bCs/>
          <w:sz w:val="18"/>
          <w:szCs w:val="18"/>
        </w:rPr>
        <w:t>ocuments (referred to as the “Suitability Assessment</w:t>
      </w:r>
      <w:r w:rsidR="001340F7" w:rsidRPr="00FE5E63">
        <w:rPr>
          <w:rFonts w:asciiTheme="minorBidi" w:hAnsiTheme="minorBidi" w:cstheme="minorBidi"/>
          <w:bCs/>
          <w:sz w:val="18"/>
          <w:szCs w:val="18"/>
        </w:rPr>
        <w:t xml:space="preserve"> Documents”) have been prepared by the Authority for the purpose of providing an application procedure for individuals or organisations interested in tendering for the </w:t>
      </w:r>
      <w:r w:rsidR="005C71C3" w:rsidRPr="00FE5E63">
        <w:rPr>
          <w:rFonts w:asciiTheme="minorBidi" w:hAnsiTheme="minorBidi" w:cstheme="minorBidi"/>
          <w:bCs/>
          <w:sz w:val="18"/>
          <w:szCs w:val="18"/>
        </w:rPr>
        <w:t>above-named</w:t>
      </w:r>
      <w:r w:rsidR="001340F7" w:rsidRPr="00FE5E63">
        <w:rPr>
          <w:rFonts w:asciiTheme="minorBidi" w:hAnsiTheme="minorBidi" w:cstheme="minorBidi"/>
          <w:bCs/>
          <w:sz w:val="18"/>
          <w:szCs w:val="18"/>
        </w:rPr>
        <w:t xml:space="preserve"> project and to assist Applicants in making their own evaluation of the potential opportunity.</w:t>
      </w:r>
    </w:p>
    <w:p w14:paraId="27AA8A00" w14:textId="77777777" w:rsidR="00B446BB" w:rsidRPr="00FE5E63" w:rsidRDefault="00B446BB" w:rsidP="00B446BB">
      <w:pPr>
        <w:widowControl w:val="0"/>
        <w:ind w:left="709"/>
        <w:outlineLvl w:val="0"/>
        <w:rPr>
          <w:rFonts w:asciiTheme="minorBidi" w:hAnsiTheme="minorBidi" w:cstheme="minorBidi"/>
          <w:bCs/>
          <w:sz w:val="18"/>
          <w:szCs w:val="18"/>
        </w:rPr>
      </w:pPr>
    </w:p>
    <w:p w14:paraId="66BFB8DD" w14:textId="0E188401" w:rsidR="006868F8" w:rsidRPr="008D014A" w:rsidRDefault="001340F7" w:rsidP="00265E59">
      <w:pPr>
        <w:widowControl w:val="0"/>
        <w:numPr>
          <w:ilvl w:val="1"/>
          <w:numId w:val="6"/>
        </w:numPr>
        <w:ind w:left="709"/>
        <w:outlineLvl w:val="0"/>
      </w:pPr>
      <w:r w:rsidRPr="00FE5E63">
        <w:rPr>
          <w:rFonts w:asciiTheme="minorBidi" w:hAnsiTheme="minorBidi" w:cstheme="minorBidi"/>
          <w:bCs/>
          <w:sz w:val="18"/>
          <w:szCs w:val="18"/>
        </w:rPr>
        <w:t xml:space="preserve">Whilst prepared in good faith, the </w:t>
      </w:r>
      <w:r w:rsidR="00676625">
        <w:rPr>
          <w:rFonts w:asciiTheme="minorBidi" w:hAnsiTheme="minorBidi" w:cstheme="minorBidi"/>
          <w:bCs/>
          <w:sz w:val="18"/>
          <w:szCs w:val="18"/>
        </w:rPr>
        <w:t xml:space="preserve">Suitability Assessment </w:t>
      </w:r>
      <w:r w:rsidRPr="00FE5E63">
        <w:rPr>
          <w:rFonts w:asciiTheme="minorBidi" w:hAnsiTheme="minorBidi" w:cstheme="minorBidi"/>
          <w:bCs/>
          <w:sz w:val="18"/>
          <w:szCs w:val="18"/>
        </w:rPr>
        <w:t xml:space="preserve">Documents are intended only as a preliminary background explanation of the Authority’s activities and plans and are not intended to form the basis of any decision on whether to </w:t>
      </w:r>
      <w:proofErr w:type="gramStart"/>
      <w:r w:rsidRPr="00FE5E63">
        <w:rPr>
          <w:rFonts w:asciiTheme="minorBidi" w:hAnsiTheme="minorBidi" w:cstheme="minorBidi"/>
          <w:bCs/>
          <w:sz w:val="18"/>
          <w:szCs w:val="18"/>
        </w:rPr>
        <w:t>enter into</w:t>
      </w:r>
      <w:proofErr w:type="gramEnd"/>
      <w:r w:rsidRPr="00FE5E63">
        <w:rPr>
          <w:rFonts w:asciiTheme="minorBidi" w:hAnsiTheme="minorBidi" w:cstheme="minorBidi"/>
          <w:bCs/>
          <w:sz w:val="18"/>
          <w:szCs w:val="18"/>
        </w:rPr>
        <w:t xml:space="preserve"> any contractual relationship with the Authority.  The </w:t>
      </w:r>
      <w:r w:rsidR="00676625">
        <w:rPr>
          <w:rFonts w:asciiTheme="minorBidi" w:hAnsiTheme="minorBidi" w:cstheme="minorBidi"/>
          <w:bCs/>
          <w:sz w:val="18"/>
          <w:szCs w:val="18"/>
        </w:rPr>
        <w:t xml:space="preserve">Suitability Assessment </w:t>
      </w:r>
      <w:r w:rsidRPr="00FE5E63">
        <w:rPr>
          <w:rFonts w:asciiTheme="minorBidi" w:hAnsiTheme="minorBidi" w:cstheme="minorBidi"/>
          <w:bCs/>
          <w:sz w:val="18"/>
          <w:szCs w:val="18"/>
        </w:rPr>
        <w:t xml:space="preserve">Documents do not purport to be all inclusive or to contain </w:t>
      </w:r>
      <w:proofErr w:type="gramStart"/>
      <w:r w:rsidRPr="00FE5E63">
        <w:rPr>
          <w:rFonts w:asciiTheme="minorBidi" w:hAnsiTheme="minorBidi" w:cstheme="minorBidi"/>
          <w:bCs/>
          <w:sz w:val="18"/>
          <w:szCs w:val="18"/>
        </w:rPr>
        <w:t>all of</w:t>
      </w:r>
      <w:proofErr w:type="gramEnd"/>
      <w:r w:rsidRPr="00FE5E63">
        <w:rPr>
          <w:rFonts w:asciiTheme="minorBidi" w:hAnsiTheme="minorBidi" w:cstheme="minorBidi"/>
          <w:bCs/>
          <w:sz w:val="18"/>
          <w:szCs w:val="18"/>
        </w:rPr>
        <w:t xml:space="preserve"> the information that an Applicant may require in the performance of a contract.</w:t>
      </w:r>
    </w:p>
    <w:p w14:paraId="73E89D32" w14:textId="0565D5D4" w:rsidR="008D014A" w:rsidRPr="00265E59" w:rsidRDefault="008D014A" w:rsidP="008D014A">
      <w:pPr>
        <w:widowControl w:val="0"/>
        <w:outlineLvl w:val="0"/>
      </w:pPr>
    </w:p>
    <w:p w14:paraId="2A699814" w14:textId="113C04D2" w:rsidR="001340F7" w:rsidRPr="00FE5E63" w:rsidRDefault="001340F7" w:rsidP="00B446BB">
      <w:pPr>
        <w:widowControl w:val="0"/>
        <w:numPr>
          <w:ilvl w:val="1"/>
          <w:numId w:val="6"/>
        </w:numPr>
        <w:tabs>
          <w:tab w:val="clear" w:pos="1440"/>
        </w:tabs>
        <w:ind w:left="709"/>
        <w:outlineLvl w:val="0"/>
        <w:rPr>
          <w:rFonts w:asciiTheme="minorBidi" w:hAnsiTheme="minorBidi" w:cstheme="minorBidi"/>
          <w:bCs/>
          <w:sz w:val="18"/>
          <w:szCs w:val="18"/>
        </w:rPr>
      </w:pPr>
      <w:r w:rsidRPr="00FE5E63">
        <w:rPr>
          <w:rFonts w:asciiTheme="minorBidi" w:hAnsiTheme="minorBidi" w:cstheme="minorBidi"/>
          <w:bCs/>
          <w:sz w:val="18"/>
          <w:szCs w:val="18"/>
        </w:rPr>
        <w:t xml:space="preserve">Any persons considering </w:t>
      </w:r>
      <w:proofErr w:type="gramStart"/>
      <w:r w:rsidRPr="00FE5E63">
        <w:rPr>
          <w:rFonts w:asciiTheme="minorBidi" w:hAnsiTheme="minorBidi" w:cstheme="minorBidi"/>
          <w:bCs/>
          <w:sz w:val="18"/>
          <w:szCs w:val="18"/>
        </w:rPr>
        <w:t>making a decision</w:t>
      </w:r>
      <w:proofErr w:type="gramEnd"/>
      <w:r w:rsidRPr="00FE5E63">
        <w:rPr>
          <w:rFonts w:asciiTheme="minorBidi" w:hAnsiTheme="minorBidi" w:cstheme="minorBidi"/>
          <w:bCs/>
          <w:sz w:val="18"/>
          <w:szCs w:val="18"/>
        </w:rPr>
        <w:t xml:space="preserve"> to enter into contractual relationships with the Authority following receipt of the </w:t>
      </w:r>
      <w:r w:rsidR="00676625">
        <w:rPr>
          <w:rFonts w:asciiTheme="minorBidi" w:hAnsiTheme="minorBidi" w:cstheme="minorBidi"/>
          <w:bCs/>
          <w:sz w:val="18"/>
          <w:szCs w:val="18"/>
        </w:rPr>
        <w:t>Suitability Assessment</w:t>
      </w:r>
      <w:r w:rsidR="00676625" w:rsidRPr="00FE5E63">
        <w:rPr>
          <w:rFonts w:asciiTheme="minorBidi" w:hAnsiTheme="minorBidi" w:cstheme="minorBidi"/>
          <w:bCs/>
          <w:sz w:val="18"/>
          <w:szCs w:val="18"/>
        </w:rPr>
        <w:t xml:space="preserve"> </w:t>
      </w:r>
      <w:r w:rsidR="00676625">
        <w:rPr>
          <w:rFonts w:asciiTheme="minorBidi" w:hAnsiTheme="minorBidi" w:cstheme="minorBidi"/>
          <w:bCs/>
          <w:sz w:val="18"/>
          <w:szCs w:val="18"/>
        </w:rPr>
        <w:t>Documents</w:t>
      </w:r>
      <w:r w:rsidRPr="00FE5E63">
        <w:rPr>
          <w:rFonts w:asciiTheme="minorBidi" w:hAnsiTheme="minorBidi" w:cstheme="minorBidi"/>
          <w:bCs/>
          <w:sz w:val="18"/>
          <w:szCs w:val="18"/>
        </w:rPr>
        <w:t xml:space="preserve"> should make their own investigations and their own independent assessment of the Authority and their requirements for the Project and should seek their own professional financial and legal advice.</w:t>
      </w:r>
    </w:p>
    <w:p w14:paraId="55051042" w14:textId="77777777" w:rsidR="00B446BB" w:rsidRPr="00FE5E63" w:rsidRDefault="00B446BB" w:rsidP="00B446BB">
      <w:pPr>
        <w:widowControl w:val="0"/>
        <w:ind w:left="709"/>
        <w:outlineLvl w:val="0"/>
        <w:rPr>
          <w:rFonts w:asciiTheme="minorBidi" w:hAnsiTheme="minorBidi" w:cstheme="minorBidi"/>
          <w:bCs/>
          <w:sz w:val="18"/>
          <w:szCs w:val="18"/>
        </w:rPr>
      </w:pPr>
    </w:p>
    <w:p w14:paraId="2FFC0FD5" w14:textId="7AC91879" w:rsidR="001340F7" w:rsidRPr="00FE5E63" w:rsidRDefault="001340F7" w:rsidP="00B446BB">
      <w:pPr>
        <w:widowControl w:val="0"/>
        <w:numPr>
          <w:ilvl w:val="1"/>
          <w:numId w:val="6"/>
        </w:numPr>
        <w:tabs>
          <w:tab w:val="clear" w:pos="1440"/>
        </w:tabs>
        <w:ind w:left="709"/>
        <w:outlineLvl w:val="0"/>
        <w:rPr>
          <w:rFonts w:asciiTheme="minorBidi" w:hAnsiTheme="minorBidi" w:cstheme="minorBidi"/>
          <w:bCs/>
          <w:sz w:val="18"/>
          <w:szCs w:val="18"/>
        </w:rPr>
      </w:pPr>
      <w:r w:rsidRPr="00FE5E63">
        <w:rPr>
          <w:rFonts w:asciiTheme="minorBidi" w:hAnsiTheme="minorBidi" w:cstheme="minorBidi"/>
          <w:bCs/>
          <w:sz w:val="18"/>
          <w:szCs w:val="18"/>
        </w:rPr>
        <w:t xml:space="preserve">None of the Authority, its advisors, or the directors, officers, members, partners, military or civilian personnel, employees, other staff, </w:t>
      </w:r>
      <w:proofErr w:type="gramStart"/>
      <w:r w:rsidRPr="00FE5E63">
        <w:rPr>
          <w:rFonts w:asciiTheme="minorBidi" w:hAnsiTheme="minorBidi" w:cstheme="minorBidi"/>
          <w:bCs/>
          <w:sz w:val="18"/>
          <w:szCs w:val="18"/>
        </w:rPr>
        <w:t>agents</w:t>
      </w:r>
      <w:proofErr w:type="gramEnd"/>
      <w:r w:rsidRPr="00FE5E63">
        <w:rPr>
          <w:rFonts w:asciiTheme="minorBidi" w:hAnsiTheme="minorBidi" w:cstheme="minorBidi"/>
          <w:bCs/>
          <w:sz w:val="18"/>
          <w:szCs w:val="18"/>
        </w:rPr>
        <w:t xml:space="preserve"> or advisers of any such body or person:</w:t>
      </w:r>
    </w:p>
    <w:p w14:paraId="2A5492E2" w14:textId="77777777" w:rsidR="00B446BB" w:rsidRPr="00FE5E63" w:rsidRDefault="00B446BB" w:rsidP="00B446BB">
      <w:pPr>
        <w:ind w:left="1701" w:right="1276" w:hanging="567"/>
        <w:rPr>
          <w:rFonts w:cs="Arial"/>
          <w:bCs/>
          <w:sz w:val="18"/>
          <w:szCs w:val="18"/>
        </w:rPr>
      </w:pPr>
    </w:p>
    <w:p w14:paraId="3FC5FC46" w14:textId="4516FA47" w:rsidR="00B73B58" w:rsidRDefault="001340F7" w:rsidP="00B73B58">
      <w:pPr>
        <w:pStyle w:val="ListParagraph"/>
        <w:numPr>
          <w:ilvl w:val="0"/>
          <w:numId w:val="91"/>
        </w:numPr>
        <w:spacing w:after="0" w:line="240" w:lineRule="auto"/>
        <w:ind w:right="96"/>
        <w:rPr>
          <w:rFonts w:ascii="Arial" w:hAnsi="Arial" w:cs="Arial"/>
          <w:bCs/>
          <w:sz w:val="18"/>
          <w:szCs w:val="18"/>
        </w:rPr>
      </w:pPr>
      <w:r w:rsidRPr="00B73B58">
        <w:rPr>
          <w:rFonts w:ascii="Arial" w:hAnsi="Arial" w:cs="Arial"/>
          <w:bCs/>
          <w:sz w:val="18"/>
          <w:szCs w:val="18"/>
        </w:rPr>
        <w:t xml:space="preserve">makes any representation or warranty (express or implied) as to the accuracy, </w:t>
      </w:r>
      <w:proofErr w:type="gramStart"/>
      <w:r w:rsidRPr="00B73B58">
        <w:rPr>
          <w:rFonts w:ascii="Arial" w:hAnsi="Arial" w:cs="Arial"/>
          <w:bCs/>
          <w:sz w:val="18"/>
          <w:szCs w:val="18"/>
        </w:rPr>
        <w:t>reasona</w:t>
      </w:r>
      <w:r w:rsidR="00676625" w:rsidRPr="00B73B58">
        <w:rPr>
          <w:rFonts w:ascii="Arial" w:hAnsi="Arial" w:cs="Arial"/>
          <w:bCs/>
          <w:sz w:val="18"/>
          <w:szCs w:val="18"/>
        </w:rPr>
        <w:t>bleness</w:t>
      </w:r>
      <w:proofErr w:type="gramEnd"/>
      <w:r w:rsidR="00676625" w:rsidRPr="00B73B58">
        <w:rPr>
          <w:rFonts w:ascii="Arial" w:hAnsi="Arial" w:cs="Arial"/>
          <w:bCs/>
          <w:sz w:val="18"/>
          <w:szCs w:val="18"/>
        </w:rPr>
        <w:t xml:space="preserve"> or completeness of the Suitability Assessment</w:t>
      </w:r>
      <w:r w:rsidRPr="00B73B58">
        <w:rPr>
          <w:rFonts w:ascii="Arial" w:hAnsi="Arial" w:cs="Arial"/>
          <w:bCs/>
          <w:sz w:val="18"/>
          <w:szCs w:val="18"/>
        </w:rPr>
        <w:t xml:space="preserve"> Documents</w:t>
      </w:r>
      <w:r w:rsidR="00B73B58" w:rsidRPr="00B73B58">
        <w:rPr>
          <w:rFonts w:ascii="Arial" w:hAnsi="Arial" w:cs="Arial"/>
          <w:bCs/>
          <w:sz w:val="18"/>
          <w:szCs w:val="18"/>
        </w:rPr>
        <w:t>.</w:t>
      </w:r>
    </w:p>
    <w:p w14:paraId="7E43167C" w14:textId="77777777" w:rsidR="00B73B58" w:rsidRPr="00B73B58" w:rsidRDefault="00B73B58" w:rsidP="00B73B58">
      <w:pPr>
        <w:pStyle w:val="ListParagraph"/>
        <w:spacing w:after="0" w:line="240" w:lineRule="auto"/>
        <w:ind w:left="1129" w:right="96"/>
        <w:rPr>
          <w:rFonts w:ascii="Arial" w:hAnsi="Arial" w:cs="Arial"/>
          <w:bCs/>
          <w:sz w:val="18"/>
          <w:szCs w:val="18"/>
        </w:rPr>
      </w:pPr>
    </w:p>
    <w:p w14:paraId="23B6A41E" w14:textId="01DAB426" w:rsidR="00B73B58" w:rsidRPr="00B73B58" w:rsidRDefault="001340F7" w:rsidP="00B73B58">
      <w:pPr>
        <w:pStyle w:val="ListParagraph"/>
        <w:numPr>
          <w:ilvl w:val="0"/>
          <w:numId w:val="91"/>
        </w:numPr>
        <w:spacing w:after="0" w:line="240" w:lineRule="auto"/>
        <w:ind w:right="96"/>
        <w:rPr>
          <w:rFonts w:ascii="Arial" w:hAnsi="Arial" w:cs="Arial"/>
          <w:bCs/>
          <w:sz w:val="18"/>
          <w:szCs w:val="18"/>
        </w:rPr>
      </w:pPr>
      <w:r w:rsidRPr="00B73B58">
        <w:rPr>
          <w:rFonts w:ascii="Arial" w:hAnsi="Arial" w:cs="Arial"/>
          <w:bCs/>
          <w:sz w:val="18"/>
          <w:szCs w:val="18"/>
        </w:rPr>
        <w:t xml:space="preserve">accepts any responsibility for the information contained in the </w:t>
      </w:r>
      <w:r w:rsidR="00676625" w:rsidRPr="00B73B58">
        <w:rPr>
          <w:rFonts w:ascii="Arial" w:hAnsi="Arial" w:cs="Arial"/>
          <w:bCs/>
          <w:sz w:val="18"/>
          <w:szCs w:val="18"/>
        </w:rPr>
        <w:t>Suitability Assessment</w:t>
      </w:r>
      <w:r w:rsidRPr="00B73B58">
        <w:rPr>
          <w:rFonts w:ascii="Arial" w:hAnsi="Arial" w:cs="Arial"/>
          <w:bCs/>
          <w:sz w:val="18"/>
          <w:szCs w:val="18"/>
        </w:rPr>
        <w:t xml:space="preserve"> Documents or for its accuracy or completeness</w:t>
      </w:r>
      <w:r w:rsidR="00B73B58" w:rsidRPr="00B73B58">
        <w:rPr>
          <w:rFonts w:ascii="Arial" w:hAnsi="Arial" w:cs="Arial"/>
          <w:bCs/>
          <w:sz w:val="18"/>
          <w:szCs w:val="18"/>
        </w:rPr>
        <w:t>.</w:t>
      </w:r>
    </w:p>
    <w:p w14:paraId="58A655AE" w14:textId="77777777" w:rsidR="001340F7" w:rsidRPr="00FE5E63" w:rsidRDefault="001340F7" w:rsidP="00B446BB">
      <w:pPr>
        <w:ind w:left="1134" w:right="95" w:hanging="425"/>
        <w:rPr>
          <w:rFonts w:cs="Arial"/>
          <w:bCs/>
          <w:sz w:val="18"/>
          <w:szCs w:val="18"/>
        </w:rPr>
      </w:pPr>
      <w:r w:rsidRPr="00FE5E63">
        <w:rPr>
          <w:rFonts w:cs="Arial"/>
          <w:bCs/>
          <w:sz w:val="18"/>
          <w:szCs w:val="18"/>
        </w:rPr>
        <w:t>(c)</w:t>
      </w:r>
      <w:r w:rsidRPr="00FE5E63">
        <w:rPr>
          <w:rFonts w:cs="Arial"/>
          <w:bCs/>
          <w:sz w:val="18"/>
          <w:szCs w:val="18"/>
        </w:rPr>
        <w:tab/>
        <w:t xml:space="preserve">shall be liable for any loss or damage (other than in respect of fraudulent misrepresentation) arising </w:t>
      </w:r>
      <w:proofErr w:type="gramStart"/>
      <w:r w:rsidRPr="00FE5E63">
        <w:rPr>
          <w:rFonts w:cs="Arial"/>
          <w:bCs/>
          <w:sz w:val="18"/>
          <w:szCs w:val="18"/>
        </w:rPr>
        <w:t>as a result of</w:t>
      </w:r>
      <w:proofErr w:type="gramEnd"/>
      <w:r w:rsidRPr="00FE5E63">
        <w:rPr>
          <w:rFonts w:cs="Arial"/>
          <w:bCs/>
          <w:sz w:val="18"/>
          <w:szCs w:val="18"/>
        </w:rPr>
        <w:t xml:space="preserve"> reliance on such information or any subsequent communication.</w:t>
      </w:r>
    </w:p>
    <w:p w14:paraId="513E946A" w14:textId="77777777" w:rsidR="00B446BB" w:rsidRPr="00FE5E63" w:rsidRDefault="00B446BB" w:rsidP="00B446BB">
      <w:pPr>
        <w:widowControl w:val="0"/>
        <w:ind w:left="709"/>
        <w:outlineLvl w:val="0"/>
        <w:rPr>
          <w:rFonts w:asciiTheme="minorBidi" w:hAnsiTheme="minorBidi" w:cstheme="minorBidi"/>
          <w:bCs/>
          <w:sz w:val="18"/>
          <w:szCs w:val="18"/>
        </w:rPr>
      </w:pPr>
    </w:p>
    <w:p w14:paraId="0031D579" w14:textId="49156990" w:rsidR="001340F7" w:rsidRPr="00FE5E63" w:rsidRDefault="001340F7" w:rsidP="00B446BB">
      <w:pPr>
        <w:widowControl w:val="0"/>
        <w:numPr>
          <w:ilvl w:val="1"/>
          <w:numId w:val="6"/>
        </w:numPr>
        <w:tabs>
          <w:tab w:val="clear" w:pos="1440"/>
        </w:tabs>
        <w:ind w:left="709"/>
        <w:outlineLvl w:val="0"/>
        <w:rPr>
          <w:rFonts w:asciiTheme="minorBidi" w:hAnsiTheme="minorBidi" w:cstheme="minorBidi"/>
          <w:bCs/>
          <w:sz w:val="18"/>
          <w:szCs w:val="18"/>
        </w:rPr>
      </w:pPr>
      <w:r w:rsidRPr="00FE5E63">
        <w:rPr>
          <w:rFonts w:cs="Arial"/>
          <w:bCs/>
          <w:sz w:val="22"/>
          <w:szCs w:val="22"/>
        </w:rPr>
        <w:tab/>
      </w:r>
      <w:r w:rsidRPr="00FE5E63">
        <w:rPr>
          <w:rFonts w:asciiTheme="minorBidi" w:hAnsiTheme="minorBidi" w:cstheme="minorBidi"/>
          <w:bCs/>
          <w:sz w:val="18"/>
          <w:szCs w:val="18"/>
        </w:rPr>
        <w:t xml:space="preserve">Only the express terms of any written contract </w:t>
      </w:r>
      <w:proofErr w:type="gramStart"/>
      <w:r w:rsidRPr="00FE5E63">
        <w:rPr>
          <w:rFonts w:asciiTheme="minorBidi" w:hAnsiTheme="minorBidi" w:cstheme="minorBidi"/>
          <w:bCs/>
          <w:sz w:val="18"/>
          <w:szCs w:val="18"/>
        </w:rPr>
        <w:t>relating to the subject of</w:t>
      </w:r>
      <w:proofErr w:type="gramEnd"/>
      <w:r w:rsidRPr="00FE5E63">
        <w:rPr>
          <w:rFonts w:asciiTheme="minorBidi" w:hAnsiTheme="minorBidi" w:cstheme="minorBidi"/>
          <w:bCs/>
          <w:sz w:val="18"/>
          <w:szCs w:val="18"/>
        </w:rPr>
        <w:t xml:space="preserve"> the </w:t>
      </w:r>
      <w:r w:rsidR="00676625">
        <w:rPr>
          <w:rFonts w:asciiTheme="minorBidi" w:hAnsiTheme="minorBidi" w:cstheme="minorBidi"/>
          <w:bCs/>
          <w:sz w:val="18"/>
          <w:szCs w:val="18"/>
        </w:rPr>
        <w:t>Suitability Assessment</w:t>
      </w:r>
      <w:r w:rsidRPr="00FE5E63">
        <w:rPr>
          <w:rFonts w:asciiTheme="minorBidi" w:hAnsiTheme="minorBidi" w:cstheme="minorBidi"/>
          <w:bCs/>
          <w:sz w:val="18"/>
          <w:szCs w:val="18"/>
        </w:rPr>
        <w:t xml:space="preserve"> Documents as and when it is executed shall have any contractual effect in connection with the matters to which it relates.  That contract will be governed by English or Scottish law, as specified in the contract.</w:t>
      </w:r>
    </w:p>
    <w:p w14:paraId="6953B74C" w14:textId="77777777" w:rsidR="00B446BB" w:rsidRPr="00FE5E63" w:rsidRDefault="00B446BB" w:rsidP="00B446BB">
      <w:pPr>
        <w:widowControl w:val="0"/>
        <w:ind w:left="709"/>
        <w:outlineLvl w:val="0"/>
        <w:rPr>
          <w:rFonts w:asciiTheme="minorBidi" w:hAnsiTheme="minorBidi" w:cstheme="minorBidi"/>
          <w:bCs/>
          <w:sz w:val="18"/>
          <w:szCs w:val="18"/>
        </w:rPr>
      </w:pPr>
    </w:p>
    <w:p w14:paraId="610E541C" w14:textId="73BD8F23" w:rsidR="001340F7" w:rsidRDefault="001340F7" w:rsidP="00B446BB">
      <w:pPr>
        <w:widowControl w:val="0"/>
        <w:numPr>
          <w:ilvl w:val="1"/>
          <w:numId w:val="6"/>
        </w:numPr>
        <w:tabs>
          <w:tab w:val="clear" w:pos="1440"/>
        </w:tabs>
        <w:ind w:left="709"/>
        <w:outlineLvl w:val="0"/>
        <w:rPr>
          <w:rFonts w:asciiTheme="minorBidi" w:hAnsiTheme="minorBidi" w:cstheme="minorBidi"/>
          <w:bCs/>
          <w:sz w:val="18"/>
          <w:szCs w:val="18"/>
        </w:rPr>
      </w:pPr>
      <w:r w:rsidRPr="00FE5E63">
        <w:rPr>
          <w:rFonts w:asciiTheme="minorBidi" w:hAnsiTheme="minorBidi" w:cstheme="minorBidi"/>
          <w:bCs/>
          <w:sz w:val="18"/>
          <w:szCs w:val="18"/>
        </w:rPr>
        <w:tab/>
        <w:t xml:space="preserve">Nothing in the </w:t>
      </w:r>
      <w:r w:rsidR="00676625">
        <w:rPr>
          <w:rFonts w:asciiTheme="minorBidi" w:hAnsiTheme="minorBidi" w:cstheme="minorBidi"/>
          <w:bCs/>
          <w:sz w:val="18"/>
          <w:szCs w:val="18"/>
        </w:rPr>
        <w:t>Suitability Assessment</w:t>
      </w:r>
      <w:r w:rsidRPr="00FE5E63">
        <w:rPr>
          <w:rFonts w:asciiTheme="minorBidi" w:hAnsiTheme="minorBidi" w:cstheme="minorBidi"/>
          <w:bCs/>
          <w:sz w:val="18"/>
          <w:szCs w:val="18"/>
        </w:rPr>
        <w:t xml:space="preserve"> Documents is, or should be, relied upon as a promise or a representation as to the Authority’s ultimate decisio</w:t>
      </w:r>
      <w:r w:rsidR="00676625">
        <w:rPr>
          <w:rFonts w:asciiTheme="minorBidi" w:hAnsiTheme="minorBidi" w:cstheme="minorBidi"/>
          <w:bCs/>
          <w:sz w:val="18"/>
          <w:szCs w:val="18"/>
        </w:rPr>
        <w:t xml:space="preserve">ns in relation to the Project. </w:t>
      </w:r>
    </w:p>
    <w:p w14:paraId="2DC0E005" w14:textId="3AB6A58C" w:rsidR="001340F7" w:rsidRDefault="001340F7" w:rsidP="00245E9D">
      <w:pPr>
        <w:widowControl w:val="0"/>
        <w:jc w:val="both"/>
        <w:rPr>
          <w:rFonts w:asciiTheme="minorBidi" w:hAnsiTheme="minorBidi" w:cstheme="minorBidi"/>
          <w:b/>
          <w:sz w:val="18"/>
          <w:szCs w:val="18"/>
        </w:rPr>
      </w:pPr>
    </w:p>
    <w:p w14:paraId="6F4AD808" w14:textId="77777777" w:rsidR="00B73B58" w:rsidRDefault="00B73B58" w:rsidP="00245E9D">
      <w:pPr>
        <w:widowControl w:val="0"/>
        <w:jc w:val="both"/>
        <w:rPr>
          <w:rFonts w:asciiTheme="minorBidi" w:hAnsiTheme="minorBidi" w:cstheme="minorBidi"/>
          <w:b/>
          <w:sz w:val="18"/>
          <w:szCs w:val="18"/>
        </w:rPr>
      </w:pPr>
    </w:p>
    <w:p w14:paraId="5588A89C" w14:textId="77777777" w:rsidR="00B73B58" w:rsidRDefault="00B73B58" w:rsidP="00245E9D">
      <w:pPr>
        <w:widowControl w:val="0"/>
        <w:jc w:val="both"/>
        <w:rPr>
          <w:rFonts w:asciiTheme="minorBidi" w:hAnsiTheme="minorBidi" w:cstheme="minorBidi"/>
          <w:b/>
          <w:sz w:val="18"/>
          <w:szCs w:val="18"/>
        </w:rPr>
      </w:pPr>
    </w:p>
    <w:p w14:paraId="3BA1141E" w14:textId="77777777" w:rsidR="00B73B58" w:rsidRDefault="00B73B58" w:rsidP="00245E9D">
      <w:pPr>
        <w:widowControl w:val="0"/>
        <w:jc w:val="both"/>
        <w:rPr>
          <w:rFonts w:asciiTheme="minorBidi" w:hAnsiTheme="minorBidi" w:cstheme="minorBidi"/>
          <w:b/>
          <w:sz w:val="18"/>
          <w:szCs w:val="18"/>
        </w:rPr>
      </w:pPr>
    </w:p>
    <w:p w14:paraId="2AF12549" w14:textId="77777777" w:rsidR="00B73B58" w:rsidRDefault="00B73B58" w:rsidP="00245E9D">
      <w:pPr>
        <w:widowControl w:val="0"/>
        <w:jc w:val="both"/>
        <w:rPr>
          <w:rFonts w:asciiTheme="minorBidi" w:hAnsiTheme="minorBidi" w:cstheme="minorBidi"/>
          <w:b/>
          <w:sz w:val="18"/>
          <w:szCs w:val="18"/>
        </w:rPr>
      </w:pPr>
    </w:p>
    <w:p w14:paraId="51E13271" w14:textId="77777777" w:rsidR="00B73B58" w:rsidRDefault="00B73B58" w:rsidP="00245E9D">
      <w:pPr>
        <w:widowControl w:val="0"/>
        <w:jc w:val="both"/>
        <w:rPr>
          <w:rFonts w:asciiTheme="minorBidi" w:hAnsiTheme="minorBidi" w:cstheme="minorBidi"/>
          <w:b/>
          <w:sz w:val="18"/>
          <w:szCs w:val="18"/>
        </w:rPr>
      </w:pPr>
    </w:p>
    <w:p w14:paraId="3D509385" w14:textId="77777777" w:rsidR="00B73B58" w:rsidRPr="00FE5E63" w:rsidRDefault="00B73B58" w:rsidP="00245E9D">
      <w:pPr>
        <w:widowControl w:val="0"/>
        <w:jc w:val="both"/>
        <w:rPr>
          <w:rFonts w:asciiTheme="minorBidi" w:hAnsiTheme="minorBidi" w:cstheme="minorBidi"/>
          <w:b/>
          <w:sz w:val="18"/>
          <w:szCs w:val="18"/>
        </w:rPr>
      </w:pPr>
    </w:p>
    <w:p w14:paraId="69D9AF57" w14:textId="7F58F71B" w:rsidR="001340F7" w:rsidRPr="00FE5E63" w:rsidRDefault="001340F7" w:rsidP="001340F7">
      <w:pPr>
        <w:widowControl w:val="0"/>
        <w:numPr>
          <w:ilvl w:val="0"/>
          <w:numId w:val="6"/>
        </w:numPr>
        <w:outlineLvl w:val="0"/>
        <w:rPr>
          <w:rFonts w:asciiTheme="minorBidi" w:hAnsiTheme="minorBidi" w:cstheme="minorBidi"/>
          <w:b/>
          <w:caps/>
          <w:sz w:val="18"/>
          <w:szCs w:val="18"/>
        </w:rPr>
      </w:pPr>
      <w:r w:rsidRPr="00FE5E63">
        <w:rPr>
          <w:rFonts w:asciiTheme="minorBidi" w:hAnsiTheme="minorBidi" w:cstheme="minorBidi"/>
          <w:b/>
          <w:caps/>
          <w:sz w:val="18"/>
          <w:szCs w:val="18"/>
        </w:rPr>
        <w:lastRenderedPageBreak/>
        <w:t>Confidentiality and freedom of information</w:t>
      </w:r>
    </w:p>
    <w:p w14:paraId="5F289970" w14:textId="77777777" w:rsidR="001340F7" w:rsidRPr="00FE5E63" w:rsidRDefault="001340F7" w:rsidP="001340F7">
      <w:pPr>
        <w:widowControl w:val="0"/>
        <w:ind w:left="1440"/>
        <w:outlineLvl w:val="0"/>
        <w:rPr>
          <w:rFonts w:asciiTheme="minorBidi" w:hAnsiTheme="minorBidi" w:cstheme="minorBidi"/>
          <w:b/>
          <w:sz w:val="18"/>
          <w:szCs w:val="18"/>
        </w:rPr>
      </w:pPr>
    </w:p>
    <w:p w14:paraId="529F8FA5" w14:textId="6056F2C0" w:rsidR="001340F7" w:rsidRPr="00FE5E63" w:rsidRDefault="001340F7" w:rsidP="00B446BB">
      <w:pPr>
        <w:widowControl w:val="0"/>
        <w:numPr>
          <w:ilvl w:val="1"/>
          <w:numId w:val="6"/>
        </w:numPr>
        <w:tabs>
          <w:tab w:val="clear" w:pos="1440"/>
        </w:tabs>
        <w:ind w:left="709"/>
        <w:outlineLvl w:val="0"/>
        <w:rPr>
          <w:rFonts w:asciiTheme="minorBidi" w:hAnsiTheme="minorBidi" w:cstheme="minorBidi"/>
          <w:bCs/>
          <w:sz w:val="18"/>
          <w:szCs w:val="18"/>
        </w:rPr>
      </w:pPr>
      <w:r w:rsidRPr="00FE5E63">
        <w:rPr>
          <w:rFonts w:asciiTheme="minorBidi" w:hAnsiTheme="minorBidi" w:cstheme="minorBidi"/>
          <w:bCs/>
          <w:sz w:val="18"/>
          <w:szCs w:val="18"/>
        </w:rPr>
        <w:t xml:space="preserve">The information in the </w:t>
      </w:r>
      <w:r w:rsidR="00676625">
        <w:rPr>
          <w:rFonts w:asciiTheme="minorBidi" w:hAnsiTheme="minorBidi" w:cstheme="minorBidi"/>
          <w:bCs/>
          <w:sz w:val="18"/>
          <w:szCs w:val="18"/>
        </w:rPr>
        <w:t>Suitability Assessment</w:t>
      </w:r>
      <w:r w:rsidRPr="00FE5E63">
        <w:rPr>
          <w:rFonts w:asciiTheme="minorBidi" w:hAnsiTheme="minorBidi" w:cstheme="minorBidi"/>
          <w:bCs/>
          <w:sz w:val="18"/>
          <w:szCs w:val="18"/>
        </w:rPr>
        <w:t xml:space="preserve"> Documents is made available on condition that it is treated as confidential by the Applicant and is not disclosed, copied, reproduced, distributed or passed to any other person at any time except for the purpose of enabling a submission to be made (for example, disclosure by a</w:t>
      </w:r>
      <w:r w:rsidR="00B446BB" w:rsidRPr="00FE5E63">
        <w:rPr>
          <w:rFonts w:asciiTheme="minorBidi" w:hAnsiTheme="minorBidi" w:cstheme="minorBidi"/>
          <w:bCs/>
          <w:sz w:val="18"/>
          <w:szCs w:val="18"/>
        </w:rPr>
        <w:t>n</w:t>
      </w:r>
      <w:r w:rsidRPr="00FE5E63">
        <w:rPr>
          <w:rFonts w:asciiTheme="minorBidi" w:hAnsiTheme="minorBidi" w:cstheme="minorBidi"/>
          <w:bCs/>
          <w:sz w:val="18"/>
          <w:szCs w:val="18"/>
        </w:rPr>
        <w:t xml:space="preserve"> Applicant to its insurers or potential suppliers who are directly involved in the bid is permitted provided they have each given an undertaking at the time of receipt of the relevant information (and for the benefit of the Authority) to keep such information confidential).</w:t>
      </w:r>
    </w:p>
    <w:p w14:paraId="16610F2B" w14:textId="77777777" w:rsidR="00B446BB" w:rsidRPr="00FE5E63" w:rsidRDefault="00B446BB" w:rsidP="00B446BB">
      <w:pPr>
        <w:widowControl w:val="0"/>
        <w:ind w:left="709"/>
        <w:outlineLvl w:val="0"/>
        <w:rPr>
          <w:rFonts w:asciiTheme="minorBidi" w:hAnsiTheme="minorBidi" w:cstheme="minorBidi"/>
          <w:bCs/>
          <w:sz w:val="18"/>
          <w:szCs w:val="18"/>
        </w:rPr>
      </w:pPr>
    </w:p>
    <w:p w14:paraId="4E56850E" w14:textId="10B2616C" w:rsidR="001340F7" w:rsidRPr="00FE5E63" w:rsidRDefault="001340F7" w:rsidP="00B446BB">
      <w:pPr>
        <w:widowControl w:val="0"/>
        <w:numPr>
          <w:ilvl w:val="1"/>
          <w:numId w:val="6"/>
        </w:numPr>
        <w:tabs>
          <w:tab w:val="clear" w:pos="1440"/>
        </w:tabs>
        <w:ind w:left="709"/>
        <w:outlineLvl w:val="0"/>
        <w:rPr>
          <w:rFonts w:asciiTheme="minorBidi" w:hAnsiTheme="minorBidi" w:cstheme="minorBidi"/>
          <w:bCs/>
          <w:sz w:val="18"/>
          <w:szCs w:val="18"/>
        </w:rPr>
      </w:pPr>
      <w:r w:rsidRPr="00FE5E63">
        <w:rPr>
          <w:rFonts w:asciiTheme="minorBidi" w:hAnsiTheme="minorBidi" w:cstheme="minorBidi"/>
          <w:bCs/>
          <w:sz w:val="18"/>
          <w:szCs w:val="18"/>
        </w:rPr>
        <w:t>The Authority is subject to the requirements of the Freedom of Information Act 2000 and the Environmental Information Regulations 2004, the subordinate legislation made under those Act / Regulations and any guidance and / or codes of practice issued (from time to time) in relation to such legislation.  Applicants are required to (where known at the time</w:t>
      </w:r>
      <w:r w:rsidR="0061249C">
        <w:rPr>
          <w:rFonts w:asciiTheme="minorBidi" w:hAnsiTheme="minorBidi" w:cstheme="minorBidi"/>
          <w:bCs/>
          <w:sz w:val="18"/>
          <w:szCs w:val="18"/>
        </w:rPr>
        <w:t>)</w:t>
      </w:r>
      <w:r w:rsidRPr="00FE5E63">
        <w:rPr>
          <w:rFonts w:asciiTheme="minorBidi" w:hAnsiTheme="minorBidi" w:cstheme="minorBidi"/>
          <w:bCs/>
          <w:sz w:val="18"/>
          <w:szCs w:val="18"/>
        </w:rPr>
        <w:t>:</w:t>
      </w:r>
    </w:p>
    <w:p w14:paraId="415794AD" w14:textId="7FC31AE8" w:rsidR="00B446BB" w:rsidRPr="00FE5E63" w:rsidRDefault="00B446BB" w:rsidP="00B446BB">
      <w:pPr>
        <w:ind w:left="1134" w:right="1276" w:hanging="425"/>
        <w:rPr>
          <w:rFonts w:cs="Arial"/>
          <w:bCs/>
          <w:sz w:val="18"/>
          <w:szCs w:val="18"/>
        </w:rPr>
      </w:pPr>
    </w:p>
    <w:p w14:paraId="683B5B4D" w14:textId="2B49FB0D" w:rsidR="001340F7" w:rsidRPr="00FE5E63" w:rsidRDefault="00B446BB" w:rsidP="00B446BB">
      <w:pPr>
        <w:ind w:left="1134" w:right="-46" w:hanging="425"/>
        <w:rPr>
          <w:rFonts w:cs="Arial"/>
          <w:bCs/>
          <w:sz w:val="18"/>
          <w:szCs w:val="18"/>
        </w:rPr>
      </w:pPr>
      <w:r w:rsidRPr="00FE5E63">
        <w:rPr>
          <w:rFonts w:cs="Arial"/>
          <w:bCs/>
          <w:sz w:val="18"/>
          <w:szCs w:val="18"/>
        </w:rPr>
        <w:t>(a)</w:t>
      </w:r>
      <w:r w:rsidRPr="00FE5E63">
        <w:rPr>
          <w:rFonts w:cs="Arial"/>
          <w:bCs/>
          <w:sz w:val="18"/>
          <w:szCs w:val="18"/>
        </w:rPr>
        <w:tab/>
      </w:r>
      <w:r w:rsidR="001340F7" w:rsidRPr="00FE5E63">
        <w:rPr>
          <w:rFonts w:cs="Arial"/>
          <w:bCs/>
          <w:sz w:val="18"/>
          <w:szCs w:val="18"/>
        </w:rPr>
        <w:t xml:space="preserve">specify (with reasons) the </w:t>
      </w:r>
      <w:r w:rsidR="00676625">
        <w:rPr>
          <w:rFonts w:asciiTheme="minorBidi" w:hAnsiTheme="minorBidi" w:cstheme="minorBidi"/>
          <w:bCs/>
          <w:sz w:val="18"/>
          <w:szCs w:val="18"/>
        </w:rPr>
        <w:t>Suitability Assessment</w:t>
      </w:r>
      <w:r w:rsidR="001340F7" w:rsidRPr="00FE5E63">
        <w:rPr>
          <w:rFonts w:cs="Arial"/>
          <w:bCs/>
          <w:sz w:val="18"/>
          <w:szCs w:val="18"/>
        </w:rPr>
        <w:t xml:space="preserve"> responses which they regard as falling within any of the exemptions from disclosure specified under the Act/Regulations including (without limitation) information provided in confidence; and</w:t>
      </w:r>
    </w:p>
    <w:p w14:paraId="482A846B" w14:textId="0600373F" w:rsidR="001340F7" w:rsidRPr="00FE5E63" w:rsidRDefault="001340F7" w:rsidP="00B446BB">
      <w:pPr>
        <w:ind w:left="1134" w:right="-46" w:hanging="425"/>
        <w:rPr>
          <w:rFonts w:cs="Arial"/>
          <w:bCs/>
          <w:sz w:val="18"/>
          <w:szCs w:val="18"/>
        </w:rPr>
      </w:pPr>
      <w:r w:rsidRPr="00FE5E63">
        <w:rPr>
          <w:rFonts w:cs="Arial"/>
          <w:bCs/>
          <w:sz w:val="18"/>
          <w:szCs w:val="18"/>
        </w:rPr>
        <w:t>(b)</w:t>
      </w:r>
      <w:r w:rsidRPr="00FE5E63">
        <w:rPr>
          <w:rFonts w:cs="Arial"/>
          <w:bCs/>
          <w:sz w:val="18"/>
          <w:szCs w:val="18"/>
        </w:rPr>
        <w:tab/>
        <w:t xml:space="preserve">state which provisions of the Act/Regulations apply to the </w:t>
      </w:r>
      <w:r w:rsidR="00676625">
        <w:rPr>
          <w:rFonts w:asciiTheme="minorBidi" w:hAnsiTheme="minorBidi" w:cstheme="minorBidi"/>
          <w:bCs/>
          <w:sz w:val="18"/>
          <w:szCs w:val="18"/>
        </w:rPr>
        <w:t>Suitability Assessment</w:t>
      </w:r>
      <w:r w:rsidRPr="00FE5E63">
        <w:rPr>
          <w:rFonts w:cs="Arial"/>
          <w:bCs/>
          <w:sz w:val="18"/>
          <w:szCs w:val="18"/>
        </w:rPr>
        <w:t xml:space="preserve"> responses identified under (a) above.</w:t>
      </w:r>
    </w:p>
    <w:p w14:paraId="3F1EC457" w14:textId="2EDD4625" w:rsidR="00BD1316" w:rsidRDefault="00BD1316" w:rsidP="00265E59">
      <w:pPr>
        <w:widowControl w:val="0"/>
        <w:outlineLvl w:val="0"/>
        <w:rPr>
          <w:rFonts w:asciiTheme="minorBidi" w:hAnsiTheme="minorBidi" w:cstheme="minorBidi"/>
          <w:bCs/>
          <w:sz w:val="18"/>
          <w:szCs w:val="18"/>
        </w:rPr>
      </w:pPr>
    </w:p>
    <w:p w14:paraId="49BF767E" w14:textId="3781011E" w:rsidR="001340F7" w:rsidRDefault="001340F7" w:rsidP="00B446BB">
      <w:pPr>
        <w:widowControl w:val="0"/>
        <w:numPr>
          <w:ilvl w:val="1"/>
          <w:numId w:val="6"/>
        </w:numPr>
        <w:tabs>
          <w:tab w:val="clear" w:pos="1440"/>
        </w:tabs>
        <w:ind w:left="709"/>
        <w:outlineLvl w:val="0"/>
        <w:rPr>
          <w:rFonts w:asciiTheme="minorBidi" w:hAnsiTheme="minorBidi" w:cstheme="minorBidi"/>
          <w:bCs/>
          <w:sz w:val="18"/>
          <w:szCs w:val="18"/>
        </w:rPr>
      </w:pPr>
      <w:r w:rsidRPr="00FE5E63">
        <w:rPr>
          <w:rFonts w:asciiTheme="minorBidi" w:hAnsiTheme="minorBidi" w:cstheme="minorBidi"/>
          <w:bCs/>
          <w:sz w:val="18"/>
          <w:szCs w:val="18"/>
        </w:rPr>
        <w:t>The Authority shall be responsible for determining, at its absolute discretion and subject to its legal obligations, whether any of the exemptions from disclosure under the Freedom of Information Act 2000 or the Environmental Information Regulations 2004, including those claimed by the Applicant, should apply.  Nothing in this provision will affect the Applicant’s rights at law.</w:t>
      </w:r>
    </w:p>
    <w:p w14:paraId="31E86E93" w14:textId="77777777" w:rsidR="001227CC" w:rsidRPr="00265E59" w:rsidRDefault="001227CC" w:rsidP="00265E59">
      <w:pPr>
        <w:widowControl w:val="0"/>
        <w:ind w:left="720"/>
        <w:outlineLvl w:val="0"/>
        <w:rPr>
          <w:rFonts w:asciiTheme="minorBidi" w:hAnsiTheme="minorBidi" w:cstheme="minorBidi"/>
          <w:b/>
          <w:caps/>
          <w:sz w:val="18"/>
          <w:szCs w:val="18"/>
        </w:rPr>
      </w:pPr>
    </w:p>
    <w:p w14:paraId="6B14A5ED" w14:textId="77777777" w:rsidR="001227CC" w:rsidRPr="00FE5E63" w:rsidRDefault="001227CC" w:rsidP="00676625">
      <w:pPr>
        <w:widowControl w:val="0"/>
        <w:outlineLvl w:val="0"/>
        <w:rPr>
          <w:rFonts w:asciiTheme="minorBidi" w:hAnsiTheme="minorBidi" w:cstheme="minorBidi"/>
          <w:bCs/>
          <w:sz w:val="18"/>
          <w:szCs w:val="18"/>
        </w:rPr>
      </w:pPr>
    </w:p>
    <w:p w14:paraId="0C9A90D3" w14:textId="77777777" w:rsidR="00FB6EE2" w:rsidRPr="00FE5E63" w:rsidRDefault="00FB6EE2" w:rsidP="00245E9D">
      <w:pPr>
        <w:pStyle w:val="BodyText"/>
        <w:widowControl w:val="0"/>
        <w:spacing w:after="0"/>
        <w:ind w:right="32"/>
        <w:rPr>
          <w:rFonts w:asciiTheme="minorBidi" w:hAnsiTheme="minorBidi" w:cstheme="minorBidi"/>
          <w:bCs/>
          <w:sz w:val="18"/>
          <w:szCs w:val="18"/>
        </w:rPr>
      </w:pPr>
    </w:p>
    <w:p w14:paraId="488B7B66" w14:textId="77777777" w:rsidR="00D04095" w:rsidRPr="00FE5E63" w:rsidRDefault="00D04095" w:rsidP="00B446BB">
      <w:pPr>
        <w:pStyle w:val="BodyText"/>
        <w:widowControl w:val="0"/>
        <w:spacing w:after="0"/>
        <w:ind w:right="32"/>
        <w:rPr>
          <w:rFonts w:asciiTheme="minorBidi" w:hAnsiTheme="minorBidi" w:cstheme="minorBidi"/>
          <w:iCs/>
          <w:sz w:val="18"/>
          <w:szCs w:val="18"/>
        </w:rPr>
      </w:pPr>
    </w:p>
    <w:p w14:paraId="366E42D7" w14:textId="7D2C4006" w:rsidR="00DE7626" w:rsidRPr="00FE5E63" w:rsidRDefault="00DE7626" w:rsidP="00245E9D">
      <w:pPr>
        <w:ind w:left="720" w:hanging="720"/>
        <w:rPr>
          <w:rFonts w:asciiTheme="minorBidi" w:hAnsiTheme="minorBidi" w:cstheme="minorBidi"/>
          <w:iCs/>
          <w:sz w:val="18"/>
          <w:szCs w:val="18"/>
        </w:rPr>
      </w:pPr>
    </w:p>
    <w:p w14:paraId="439832EA" w14:textId="77777777" w:rsidR="00FB6EE2" w:rsidRPr="00FE5E63" w:rsidRDefault="00FB6EE2" w:rsidP="00245E9D">
      <w:pPr>
        <w:widowControl w:val="0"/>
        <w:outlineLvl w:val="0"/>
        <w:rPr>
          <w:rFonts w:asciiTheme="minorBidi" w:hAnsiTheme="minorBidi" w:cstheme="minorBidi"/>
          <w:iCs/>
          <w:sz w:val="18"/>
          <w:szCs w:val="18"/>
        </w:rPr>
      </w:pPr>
    </w:p>
    <w:p w14:paraId="7B1FBD06" w14:textId="3C94E87E" w:rsidR="00E524C5" w:rsidRPr="00BE65BD" w:rsidRDefault="00E524C5" w:rsidP="00E524C5">
      <w:pPr>
        <w:ind w:left="720"/>
        <w:jc w:val="both"/>
        <w:rPr>
          <w:rFonts w:asciiTheme="minorBidi" w:hAnsiTheme="minorBidi" w:cstheme="minorBidi"/>
          <w:sz w:val="18"/>
          <w:szCs w:val="18"/>
        </w:rPr>
        <w:sectPr w:rsidR="00E524C5" w:rsidRPr="00BE65BD" w:rsidSect="00055798">
          <w:headerReference w:type="even" r:id="rId19"/>
          <w:headerReference w:type="default" r:id="rId20"/>
          <w:footerReference w:type="even" r:id="rId21"/>
          <w:footerReference w:type="default" r:id="rId22"/>
          <w:headerReference w:type="first" r:id="rId23"/>
          <w:footerReference w:type="first" r:id="rId24"/>
          <w:pgSz w:w="11906" w:h="16838"/>
          <w:pgMar w:top="1440" w:right="1274" w:bottom="1135" w:left="1440" w:header="708" w:footer="708" w:gutter="0"/>
          <w:cols w:space="708"/>
          <w:docGrid w:linePitch="360"/>
        </w:sectPr>
      </w:pPr>
      <w:bookmarkStart w:id="8" w:name="_Toc292887918"/>
      <w:bookmarkStart w:id="9" w:name="_Toc258931658"/>
    </w:p>
    <w:bookmarkEnd w:id="0"/>
    <w:bookmarkEnd w:id="1"/>
    <w:bookmarkEnd w:id="2"/>
    <w:bookmarkEnd w:id="3"/>
    <w:bookmarkEnd w:id="8"/>
    <w:bookmarkEnd w:id="9"/>
    <w:p w14:paraId="6A64F175" w14:textId="29523386" w:rsidR="001E0322" w:rsidRPr="001E0322" w:rsidRDefault="001E0322" w:rsidP="001E0322">
      <w:pPr>
        <w:jc w:val="center"/>
        <w:rPr>
          <w:rFonts w:asciiTheme="minorBidi" w:hAnsiTheme="minorBidi" w:cstheme="minorBidi"/>
          <w:b/>
          <w:bCs/>
          <w:sz w:val="36"/>
          <w:szCs w:val="36"/>
          <w:u w:val="single"/>
        </w:rPr>
      </w:pPr>
      <w:r w:rsidRPr="001E0322">
        <w:rPr>
          <w:rFonts w:asciiTheme="minorBidi" w:hAnsiTheme="minorBidi" w:cstheme="minorBidi"/>
          <w:b/>
          <w:bCs/>
          <w:sz w:val="36"/>
          <w:szCs w:val="36"/>
          <w:u w:val="single"/>
        </w:rPr>
        <w:lastRenderedPageBreak/>
        <w:t xml:space="preserve">Annex A: Suitability Assessment Questionnaire </w:t>
      </w:r>
    </w:p>
    <w:p w14:paraId="3680120A" w14:textId="77777777" w:rsidR="001805EF" w:rsidRDefault="001805EF" w:rsidP="00245E9D">
      <w:pPr>
        <w:jc w:val="both"/>
        <w:rPr>
          <w:rFonts w:asciiTheme="minorBidi" w:hAnsiTheme="minorBidi" w:cstheme="minorBidi"/>
          <w:b/>
          <w:bCs/>
          <w:sz w:val="36"/>
          <w:szCs w:val="36"/>
        </w:rPr>
      </w:pPr>
    </w:p>
    <w:p w14:paraId="31B93D53" w14:textId="46A1567F" w:rsidR="007D5411" w:rsidRPr="00E72EF9" w:rsidRDefault="007D5411" w:rsidP="00245E9D">
      <w:pPr>
        <w:jc w:val="both"/>
        <w:rPr>
          <w:rFonts w:asciiTheme="minorBidi" w:hAnsiTheme="minorBidi" w:cstheme="minorBidi"/>
          <w:sz w:val="36"/>
          <w:szCs w:val="36"/>
        </w:rPr>
      </w:pPr>
      <w:r w:rsidRPr="00E72EF9">
        <w:rPr>
          <w:rFonts w:asciiTheme="minorBidi" w:hAnsiTheme="minorBidi" w:cstheme="minorBidi"/>
          <w:b/>
          <w:bCs/>
          <w:sz w:val="36"/>
          <w:szCs w:val="36"/>
        </w:rPr>
        <w:t>Part 1: Potential Supplier Information</w:t>
      </w:r>
    </w:p>
    <w:p w14:paraId="2A727158" w14:textId="77777777" w:rsidR="007D5411" w:rsidRPr="00E72EF9" w:rsidRDefault="007D5411" w:rsidP="00245E9D">
      <w:pPr>
        <w:jc w:val="both"/>
        <w:rPr>
          <w:rFonts w:asciiTheme="minorBidi" w:hAnsiTheme="minorBidi" w:cstheme="minorBidi"/>
          <w:sz w:val="18"/>
          <w:szCs w:val="18"/>
        </w:rPr>
      </w:pPr>
    </w:p>
    <w:p w14:paraId="03730ECB" w14:textId="77777777" w:rsidR="007D5411" w:rsidRPr="00E72EF9" w:rsidRDefault="007D5411" w:rsidP="00245E9D">
      <w:pPr>
        <w:jc w:val="both"/>
        <w:rPr>
          <w:sz w:val="18"/>
          <w:szCs w:val="18"/>
        </w:rPr>
      </w:pPr>
      <w:r w:rsidRPr="00E72EF9">
        <w:rPr>
          <w:sz w:val="18"/>
          <w:szCs w:val="18"/>
        </w:rPr>
        <w:t>Please answer the following questions in full. Note that every organisation that is being relied on to meet the selection must complete and submit the Part 1 and Part 2 self-declaration.</w:t>
      </w:r>
    </w:p>
    <w:p w14:paraId="700B42B5" w14:textId="77777777" w:rsidR="00A00008" w:rsidRPr="00E72EF9" w:rsidRDefault="00A00008" w:rsidP="00245E9D">
      <w:pPr>
        <w:jc w:val="both"/>
        <w:rPr>
          <w:rFonts w:asciiTheme="minorBidi" w:hAnsiTheme="minorBidi" w:cstheme="minorBidi"/>
          <w:sz w:val="18"/>
          <w:szCs w:val="18"/>
        </w:rPr>
      </w:pP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4491"/>
        <w:gridCol w:w="3119"/>
      </w:tblGrid>
      <w:tr w:rsidR="0013316D" w:rsidRPr="00E72EF9" w14:paraId="70F5E018" w14:textId="77777777" w:rsidTr="3C7D4193">
        <w:trPr>
          <w:tblHeader/>
          <w:jc w:val="center"/>
        </w:trPr>
        <w:tc>
          <w:tcPr>
            <w:tcW w:w="9050" w:type="dxa"/>
            <w:gridSpan w:val="3"/>
            <w:shd w:val="clear" w:color="auto" w:fill="B6DDE8" w:themeFill="accent5" w:themeFillTint="66"/>
          </w:tcPr>
          <w:p w14:paraId="7B0B0619" w14:textId="5D3D0D16" w:rsidR="0013316D" w:rsidRPr="00E72EF9" w:rsidRDefault="00B64B2A" w:rsidP="00A96ED3">
            <w:pPr>
              <w:spacing w:before="120" w:after="120"/>
              <w:rPr>
                <w:rFonts w:asciiTheme="minorBidi" w:hAnsiTheme="minorBidi" w:cstheme="minorBidi"/>
                <w:b/>
                <w:sz w:val="18"/>
                <w:szCs w:val="18"/>
              </w:rPr>
            </w:pPr>
            <w:r>
              <w:rPr>
                <w:rFonts w:asciiTheme="minorBidi" w:hAnsiTheme="minorBidi" w:cstheme="minorBidi"/>
                <w:b/>
                <w:bCs/>
                <w:sz w:val="18"/>
                <w:szCs w:val="18"/>
              </w:rPr>
              <w:t>Section</w:t>
            </w:r>
            <w:r w:rsidR="0013316D" w:rsidRPr="00E72EF9">
              <w:rPr>
                <w:rFonts w:asciiTheme="minorBidi" w:hAnsiTheme="minorBidi" w:cstheme="minorBidi"/>
                <w:b/>
                <w:bCs/>
                <w:sz w:val="18"/>
                <w:szCs w:val="18"/>
              </w:rPr>
              <w:t xml:space="preserve"> 1: Potential Supplier Information</w:t>
            </w:r>
          </w:p>
        </w:tc>
      </w:tr>
      <w:tr w:rsidR="0013316D" w:rsidRPr="00E72EF9" w14:paraId="54320F72" w14:textId="77777777" w:rsidTr="3C7D4193">
        <w:trPr>
          <w:tblHeader/>
          <w:jc w:val="center"/>
        </w:trPr>
        <w:tc>
          <w:tcPr>
            <w:tcW w:w="1440" w:type="dxa"/>
            <w:shd w:val="clear" w:color="auto" w:fill="B6DDE8" w:themeFill="accent5" w:themeFillTint="66"/>
          </w:tcPr>
          <w:p w14:paraId="23A2F208" w14:textId="77777777" w:rsidR="0013316D" w:rsidRPr="00E72EF9" w:rsidRDefault="0013316D" w:rsidP="00A00008">
            <w:pPr>
              <w:spacing w:before="120" w:after="120"/>
              <w:rPr>
                <w:rFonts w:asciiTheme="minorBidi" w:hAnsiTheme="minorBidi" w:cstheme="minorBidi"/>
                <w:b/>
                <w:sz w:val="18"/>
                <w:szCs w:val="18"/>
              </w:rPr>
            </w:pPr>
            <w:r w:rsidRPr="00E72EF9">
              <w:rPr>
                <w:rFonts w:asciiTheme="minorBidi" w:hAnsiTheme="minorBidi" w:cstheme="minorBidi"/>
                <w:b/>
                <w:sz w:val="18"/>
                <w:szCs w:val="18"/>
              </w:rPr>
              <w:t>Question No</w:t>
            </w:r>
          </w:p>
        </w:tc>
        <w:tc>
          <w:tcPr>
            <w:tcW w:w="4491" w:type="dxa"/>
            <w:shd w:val="clear" w:color="auto" w:fill="B6DDE8" w:themeFill="accent5" w:themeFillTint="66"/>
          </w:tcPr>
          <w:p w14:paraId="3D2BD361" w14:textId="77777777" w:rsidR="0013316D" w:rsidRPr="00E72EF9" w:rsidRDefault="0013316D" w:rsidP="00A00008">
            <w:pPr>
              <w:spacing w:before="120" w:after="120"/>
              <w:rPr>
                <w:rFonts w:asciiTheme="minorBidi" w:hAnsiTheme="minorBidi" w:cstheme="minorBidi"/>
                <w:b/>
                <w:sz w:val="18"/>
                <w:szCs w:val="18"/>
              </w:rPr>
            </w:pPr>
            <w:r w:rsidRPr="00E72EF9">
              <w:rPr>
                <w:rFonts w:asciiTheme="minorBidi" w:hAnsiTheme="minorBidi" w:cstheme="minorBidi"/>
                <w:b/>
                <w:sz w:val="18"/>
                <w:szCs w:val="18"/>
              </w:rPr>
              <w:t>Question</w:t>
            </w:r>
          </w:p>
        </w:tc>
        <w:tc>
          <w:tcPr>
            <w:tcW w:w="3119" w:type="dxa"/>
            <w:shd w:val="clear" w:color="auto" w:fill="B6DDE8" w:themeFill="accent5" w:themeFillTint="66"/>
          </w:tcPr>
          <w:p w14:paraId="55590C19" w14:textId="77777777" w:rsidR="0013316D" w:rsidRPr="00E72EF9" w:rsidRDefault="0013316D" w:rsidP="00A00008">
            <w:pPr>
              <w:spacing w:before="120" w:after="120"/>
              <w:rPr>
                <w:rFonts w:asciiTheme="minorBidi" w:hAnsiTheme="minorBidi" w:cstheme="minorBidi"/>
                <w:b/>
                <w:sz w:val="18"/>
                <w:szCs w:val="18"/>
              </w:rPr>
            </w:pPr>
            <w:r w:rsidRPr="00E72EF9">
              <w:rPr>
                <w:rFonts w:asciiTheme="minorBidi" w:hAnsiTheme="minorBidi" w:cstheme="minorBidi"/>
                <w:b/>
                <w:sz w:val="18"/>
                <w:szCs w:val="18"/>
              </w:rPr>
              <w:t xml:space="preserve">Response </w:t>
            </w:r>
          </w:p>
        </w:tc>
      </w:tr>
      <w:tr w:rsidR="0013316D" w:rsidRPr="00E72EF9" w14:paraId="549207FE" w14:textId="77777777" w:rsidTr="3C7D4193">
        <w:trPr>
          <w:jc w:val="center"/>
        </w:trPr>
        <w:tc>
          <w:tcPr>
            <w:tcW w:w="1440" w:type="dxa"/>
          </w:tcPr>
          <w:p w14:paraId="1F8765A1" w14:textId="77777777" w:rsidR="0013316D" w:rsidRPr="00E72EF9" w:rsidRDefault="0013316D" w:rsidP="00A96ED3">
            <w:pPr>
              <w:rPr>
                <w:rFonts w:asciiTheme="minorBidi" w:hAnsiTheme="minorBidi" w:cstheme="minorBidi"/>
                <w:sz w:val="18"/>
                <w:szCs w:val="18"/>
              </w:rPr>
            </w:pPr>
            <w:r w:rsidRPr="00E72EF9">
              <w:rPr>
                <w:rFonts w:asciiTheme="minorBidi" w:hAnsiTheme="minorBidi" w:cstheme="minorBidi"/>
                <w:sz w:val="18"/>
                <w:szCs w:val="18"/>
              </w:rPr>
              <w:t>1.1(a)</w:t>
            </w:r>
          </w:p>
        </w:tc>
        <w:tc>
          <w:tcPr>
            <w:tcW w:w="4491" w:type="dxa"/>
          </w:tcPr>
          <w:p w14:paraId="28528378" w14:textId="77777777" w:rsidR="0013316D" w:rsidRPr="00E72EF9" w:rsidRDefault="0013316D" w:rsidP="00A96ED3">
            <w:pPr>
              <w:pStyle w:val="Default"/>
              <w:rPr>
                <w:rFonts w:asciiTheme="minorBidi" w:hAnsiTheme="minorBidi" w:cstheme="minorBidi"/>
                <w:sz w:val="18"/>
                <w:szCs w:val="18"/>
              </w:rPr>
            </w:pPr>
            <w:r w:rsidRPr="00E72EF9">
              <w:rPr>
                <w:sz w:val="18"/>
                <w:szCs w:val="18"/>
              </w:rPr>
              <w:t xml:space="preserve">Full name of the potential supplier submitting the information </w:t>
            </w:r>
            <w:r w:rsidRPr="00E72EF9">
              <w:rPr>
                <w:rFonts w:asciiTheme="minorBidi" w:hAnsiTheme="minorBidi" w:cstheme="minorBidi"/>
                <w:sz w:val="18"/>
                <w:szCs w:val="18"/>
              </w:rPr>
              <w:t>(or of the organisation acting as lead contact where a consortium bid is being submitted)</w:t>
            </w:r>
          </w:p>
        </w:tc>
        <w:tc>
          <w:tcPr>
            <w:tcW w:w="3119" w:type="dxa"/>
          </w:tcPr>
          <w:p w14:paraId="008A4BFE" w14:textId="77777777" w:rsidR="0013316D" w:rsidRPr="00E72EF9" w:rsidRDefault="0013316D" w:rsidP="00A96ED3">
            <w:pPr>
              <w:rPr>
                <w:rFonts w:asciiTheme="minorBidi" w:hAnsiTheme="minorBidi" w:cstheme="minorBidi"/>
                <w:sz w:val="18"/>
                <w:szCs w:val="18"/>
              </w:rPr>
            </w:pPr>
          </w:p>
        </w:tc>
      </w:tr>
      <w:tr w:rsidR="0013316D" w:rsidRPr="00E72EF9" w14:paraId="5AB40629" w14:textId="77777777" w:rsidTr="3C7D4193">
        <w:trPr>
          <w:jc w:val="center"/>
        </w:trPr>
        <w:tc>
          <w:tcPr>
            <w:tcW w:w="1440" w:type="dxa"/>
          </w:tcPr>
          <w:p w14:paraId="01498860" w14:textId="77777777" w:rsidR="0013316D" w:rsidRPr="00E72EF9" w:rsidRDefault="0013316D" w:rsidP="00A96ED3">
            <w:pPr>
              <w:pStyle w:val="Default"/>
              <w:rPr>
                <w:rFonts w:asciiTheme="minorBidi" w:hAnsiTheme="minorBidi" w:cstheme="minorBidi"/>
                <w:sz w:val="18"/>
                <w:szCs w:val="18"/>
              </w:rPr>
            </w:pPr>
            <w:r w:rsidRPr="00E72EF9">
              <w:rPr>
                <w:sz w:val="18"/>
                <w:szCs w:val="18"/>
              </w:rPr>
              <w:t>1.1(b) – (</w:t>
            </w:r>
            <w:proofErr w:type="spellStart"/>
            <w:r w:rsidRPr="00E72EF9">
              <w:rPr>
                <w:sz w:val="18"/>
                <w:szCs w:val="18"/>
              </w:rPr>
              <w:t>i</w:t>
            </w:r>
            <w:proofErr w:type="spellEnd"/>
            <w:r w:rsidRPr="00E72EF9">
              <w:rPr>
                <w:sz w:val="18"/>
                <w:szCs w:val="18"/>
              </w:rPr>
              <w:t>)</w:t>
            </w:r>
          </w:p>
        </w:tc>
        <w:tc>
          <w:tcPr>
            <w:tcW w:w="4491" w:type="dxa"/>
          </w:tcPr>
          <w:p w14:paraId="7D01756E" w14:textId="77777777" w:rsidR="0013316D" w:rsidRPr="00E72EF9" w:rsidRDefault="0013316D" w:rsidP="00A96ED3">
            <w:pPr>
              <w:pStyle w:val="NoSpacing"/>
              <w:ind w:left="90" w:hangingChars="50" w:hanging="90"/>
              <w:rPr>
                <w:rFonts w:asciiTheme="minorBidi" w:hAnsiTheme="minorBidi" w:cstheme="minorBidi"/>
                <w:sz w:val="18"/>
                <w:szCs w:val="18"/>
              </w:rPr>
            </w:pPr>
            <w:r w:rsidRPr="00E72EF9">
              <w:rPr>
                <w:rFonts w:asciiTheme="minorBidi" w:hAnsiTheme="minorBidi" w:cstheme="minorBidi"/>
                <w:sz w:val="18"/>
                <w:szCs w:val="18"/>
              </w:rPr>
              <w:t>Registered office address (if applicable)</w:t>
            </w:r>
          </w:p>
        </w:tc>
        <w:tc>
          <w:tcPr>
            <w:tcW w:w="3119" w:type="dxa"/>
          </w:tcPr>
          <w:p w14:paraId="3C0303C2" w14:textId="77777777" w:rsidR="0013316D" w:rsidRPr="00E72EF9" w:rsidRDefault="0013316D" w:rsidP="00A96ED3">
            <w:pPr>
              <w:rPr>
                <w:rFonts w:asciiTheme="minorBidi" w:hAnsiTheme="minorBidi" w:cstheme="minorBidi"/>
                <w:sz w:val="18"/>
                <w:szCs w:val="18"/>
              </w:rPr>
            </w:pPr>
          </w:p>
        </w:tc>
      </w:tr>
      <w:tr w:rsidR="0013316D" w:rsidRPr="00E72EF9" w14:paraId="412092D9" w14:textId="77777777" w:rsidTr="3C7D4193">
        <w:trPr>
          <w:jc w:val="center"/>
        </w:trPr>
        <w:tc>
          <w:tcPr>
            <w:tcW w:w="1440" w:type="dxa"/>
            <w:vAlign w:val="center"/>
          </w:tcPr>
          <w:p w14:paraId="475D472F" w14:textId="77777777" w:rsidR="0013316D" w:rsidRPr="00E72EF9" w:rsidRDefault="0013316D" w:rsidP="00A96ED3">
            <w:pPr>
              <w:rPr>
                <w:rFonts w:asciiTheme="minorBidi" w:hAnsiTheme="minorBidi" w:cstheme="minorBidi"/>
                <w:sz w:val="18"/>
                <w:szCs w:val="18"/>
                <w:lang w:eastAsia="en-US"/>
              </w:rPr>
            </w:pPr>
            <w:r w:rsidRPr="00E72EF9">
              <w:rPr>
                <w:sz w:val="18"/>
                <w:szCs w:val="18"/>
              </w:rPr>
              <w:t>1.1(b) – (ii)</w:t>
            </w:r>
          </w:p>
        </w:tc>
        <w:tc>
          <w:tcPr>
            <w:tcW w:w="4491" w:type="dxa"/>
            <w:vAlign w:val="center"/>
          </w:tcPr>
          <w:p w14:paraId="6080AC51" w14:textId="77777777" w:rsidR="0013316D" w:rsidRPr="00E72EF9" w:rsidRDefault="0013316D" w:rsidP="00A96ED3">
            <w:pPr>
              <w:pStyle w:val="Default"/>
              <w:rPr>
                <w:sz w:val="18"/>
                <w:szCs w:val="18"/>
              </w:rPr>
            </w:pPr>
            <w:r w:rsidRPr="00E72EF9">
              <w:rPr>
                <w:sz w:val="18"/>
                <w:szCs w:val="18"/>
              </w:rPr>
              <w:t xml:space="preserve">Registered website address (if applicable) </w:t>
            </w:r>
          </w:p>
        </w:tc>
        <w:tc>
          <w:tcPr>
            <w:tcW w:w="3119" w:type="dxa"/>
          </w:tcPr>
          <w:p w14:paraId="435F7BE3" w14:textId="77777777" w:rsidR="0013316D" w:rsidRPr="00E72EF9" w:rsidRDefault="0013316D" w:rsidP="00A96ED3">
            <w:pPr>
              <w:rPr>
                <w:rFonts w:asciiTheme="minorBidi" w:hAnsiTheme="minorBidi" w:cstheme="minorBidi"/>
                <w:sz w:val="18"/>
                <w:szCs w:val="18"/>
              </w:rPr>
            </w:pPr>
          </w:p>
        </w:tc>
      </w:tr>
      <w:tr w:rsidR="0013316D" w:rsidRPr="00E72EF9" w14:paraId="771F2B19" w14:textId="77777777" w:rsidTr="3C7D4193">
        <w:trPr>
          <w:jc w:val="center"/>
        </w:trPr>
        <w:tc>
          <w:tcPr>
            <w:tcW w:w="1440" w:type="dxa"/>
          </w:tcPr>
          <w:p w14:paraId="19AE7171" w14:textId="77777777" w:rsidR="0013316D" w:rsidRPr="00E72EF9" w:rsidRDefault="0013316D" w:rsidP="00A96ED3">
            <w:pPr>
              <w:pStyle w:val="Default"/>
              <w:rPr>
                <w:sz w:val="18"/>
                <w:szCs w:val="18"/>
              </w:rPr>
            </w:pPr>
            <w:r w:rsidRPr="00E72EF9">
              <w:rPr>
                <w:sz w:val="18"/>
                <w:szCs w:val="18"/>
              </w:rPr>
              <w:t xml:space="preserve">1.1(c) </w:t>
            </w:r>
          </w:p>
        </w:tc>
        <w:tc>
          <w:tcPr>
            <w:tcW w:w="4491" w:type="dxa"/>
          </w:tcPr>
          <w:p w14:paraId="5442B106" w14:textId="77777777" w:rsidR="0013316D" w:rsidRPr="00E72EF9" w:rsidRDefault="0013316D" w:rsidP="00A96ED3">
            <w:pPr>
              <w:pStyle w:val="Default"/>
              <w:rPr>
                <w:sz w:val="18"/>
                <w:szCs w:val="18"/>
              </w:rPr>
            </w:pPr>
            <w:r w:rsidRPr="00E72EF9">
              <w:rPr>
                <w:sz w:val="18"/>
                <w:szCs w:val="18"/>
              </w:rPr>
              <w:t xml:space="preserve">Trading status </w:t>
            </w:r>
          </w:p>
          <w:p w14:paraId="1D8E1D21" w14:textId="77777777" w:rsidR="0013316D" w:rsidRPr="00E72EF9" w:rsidRDefault="0013316D" w:rsidP="00A96ED3">
            <w:pPr>
              <w:pStyle w:val="Default"/>
              <w:tabs>
                <w:tab w:val="left" w:pos="252"/>
              </w:tabs>
              <w:rPr>
                <w:sz w:val="18"/>
                <w:szCs w:val="18"/>
              </w:rPr>
            </w:pPr>
            <w:r w:rsidRPr="00E72EF9">
              <w:rPr>
                <w:sz w:val="18"/>
                <w:szCs w:val="18"/>
              </w:rPr>
              <w:t>a)</w:t>
            </w:r>
            <w:r w:rsidRPr="00E72EF9">
              <w:rPr>
                <w:sz w:val="18"/>
                <w:szCs w:val="18"/>
              </w:rPr>
              <w:tab/>
              <w:t xml:space="preserve">public limited company </w:t>
            </w:r>
          </w:p>
          <w:p w14:paraId="70004EAE" w14:textId="77777777" w:rsidR="0013316D" w:rsidRPr="00E72EF9" w:rsidRDefault="0013316D" w:rsidP="00A96ED3">
            <w:pPr>
              <w:pStyle w:val="Default"/>
              <w:tabs>
                <w:tab w:val="left" w:pos="252"/>
              </w:tabs>
              <w:rPr>
                <w:sz w:val="18"/>
                <w:szCs w:val="18"/>
              </w:rPr>
            </w:pPr>
            <w:r w:rsidRPr="00E72EF9">
              <w:rPr>
                <w:sz w:val="18"/>
                <w:szCs w:val="18"/>
              </w:rPr>
              <w:t>b)</w:t>
            </w:r>
            <w:r w:rsidRPr="00E72EF9">
              <w:rPr>
                <w:sz w:val="18"/>
                <w:szCs w:val="18"/>
              </w:rPr>
              <w:tab/>
              <w:t xml:space="preserve">limited company </w:t>
            </w:r>
          </w:p>
          <w:p w14:paraId="56D7654B" w14:textId="77777777" w:rsidR="0013316D" w:rsidRPr="00E72EF9" w:rsidRDefault="0013316D" w:rsidP="00A96ED3">
            <w:pPr>
              <w:pStyle w:val="Default"/>
              <w:tabs>
                <w:tab w:val="left" w:pos="252"/>
              </w:tabs>
              <w:rPr>
                <w:sz w:val="18"/>
                <w:szCs w:val="18"/>
              </w:rPr>
            </w:pPr>
            <w:r w:rsidRPr="00E72EF9">
              <w:rPr>
                <w:sz w:val="18"/>
                <w:szCs w:val="18"/>
              </w:rPr>
              <w:t>c)</w:t>
            </w:r>
            <w:r w:rsidRPr="00E72EF9">
              <w:rPr>
                <w:sz w:val="18"/>
                <w:szCs w:val="18"/>
              </w:rPr>
              <w:tab/>
              <w:t xml:space="preserve">limited liability partnership </w:t>
            </w:r>
          </w:p>
          <w:p w14:paraId="2055C04B" w14:textId="77777777" w:rsidR="0013316D" w:rsidRPr="00E72EF9" w:rsidRDefault="0013316D" w:rsidP="00A96ED3">
            <w:pPr>
              <w:pStyle w:val="Default"/>
              <w:tabs>
                <w:tab w:val="left" w:pos="252"/>
              </w:tabs>
              <w:rPr>
                <w:sz w:val="18"/>
                <w:szCs w:val="18"/>
              </w:rPr>
            </w:pPr>
            <w:r w:rsidRPr="00E72EF9">
              <w:rPr>
                <w:sz w:val="18"/>
                <w:szCs w:val="18"/>
              </w:rPr>
              <w:t>d)</w:t>
            </w:r>
            <w:r w:rsidRPr="00E72EF9">
              <w:rPr>
                <w:sz w:val="18"/>
                <w:szCs w:val="18"/>
              </w:rPr>
              <w:tab/>
              <w:t xml:space="preserve">other partnership </w:t>
            </w:r>
          </w:p>
          <w:p w14:paraId="14BED31E" w14:textId="77777777" w:rsidR="0013316D" w:rsidRPr="00E72EF9" w:rsidRDefault="0013316D" w:rsidP="00A96ED3">
            <w:pPr>
              <w:pStyle w:val="Default"/>
              <w:tabs>
                <w:tab w:val="left" w:pos="252"/>
              </w:tabs>
              <w:rPr>
                <w:sz w:val="18"/>
                <w:szCs w:val="18"/>
              </w:rPr>
            </w:pPr>
            <w:r w:rsidRPr="00E72EF9">
              <w:rPr>
                <w:sz w:val="18"/>
                <w:szCs w:val="18"/>
              </w:rPr>
              <w:t>e)</w:t>
            </w:r>
            <w:r w:rsidRPr="00E72EF9">
              <w:rPr>
                <w:sz w:val="18"/>
                <w:szCs w:val="18"/>
              </w:rPr>
              <w:tab/>
              <w:t xml:space="preserve">sole trader </w:t>
            </w:r>
          </w:p>
          <w:p w14:paraId="77B5DF84" w14:textId="77777777" w:rsidR="0013316D" w:rsidRPr="00E72EF9" w:rsidRDefault="0013316D" w:rsidP="00A96ED3">
            <w:pPr>
              <w:pStyle w:val="Default"/>
              <w:tabs>
                <w:tab w:val="left" w:pos="252"/>
              </w:tabs>
              <w:rPr>
                <w:sz w:val="18"/>
                <w:szCs w:val="18"/>
              </w:rPr>
            </w:pPr>
            <w:r w:rsidRPr="00E72EF9">
              <w:rPr>
                <w:sz w:val="18"/>
                <w:szCs w:val="18"/>
              </w:rPr>
              <w:t>f)</w:t>
            </w:r>
            <w:r w:rsidRPr="00E72EF9">
              <w:rPr>
                <w:sz w:val="18"/>
                <w:szCs w:val="18"/>
              </w:rPr>
              <w:tab/>
              <w:t xml:space="preserve">third sector </w:t>
            </w:r>
          </w:p>
          <w:p w14:paraId="174CBEF2" w14:textId="77777777" w:rsidR="0013316D" w:rsidRPr="00E72EF9" w:rsidRDefault="0013316D" w:rsidP="00A96ED3">
            <w:pPr>
              <w:pStyle w:val="Default"/>
              <w:tabs>
                <w:tab w:val="left" w:pos="252"/>
              </w:tabs>
              <w:ind w:left="252" w:hanging="252"/>
              <w:rPr>
                <w:sz w:val="18"/>
                <w:szCs w:val="18"/>
              </w:rPr>
            </w:pPr>
            <w:r w:rsidRPr="00E72EF9">
              <w:rPr>
                <w:sz w:val="18"/>
                <w:szCs w:val="18"/>
              </w:rPr>
              <w:t>g)</w:t>
            </w:r>
            <w:r w:rsidRPr="00E72EF9">
              <w:rPr>
                <w:sz w:val="18"/>
                <w:szCs w:val="18"/>
              </w:rPr>
              <w:tab/>
              <w:t xml:space="preserve">other (please specify your trading status) </w:t>
            </w:r>
          </w:p>
        </w:tc>
        <w:tc>
          <w:tcPr>
            <w:tcW w:w="3119" w:type="dxa"/>
          </w:tcPr>
          <w:p w14:paraId="76460448" w14:textId="77777777" w:rsidR="0013316D" w:rsidRPr="00E72EF9" w:rsidRDefault="0013316D" w:rsidP="00A96ED3">
            <w:pPr>
              <w:rPr>
                <w:rFonts w:asciiTheme="minorBidi" w:hAnsiTheme="minorBidi" w:cstheme="minorBidi"/>
                <w:sz w:val="18"/>
                <w:szCs w:val="18"/>
              </w:rPr>
            </w:pPr>
          </w:p>
        </w:tc>
      </w:tr>
      <w:tr w:rsidR="0013316D" w:rsidRPr="00E72EF9" w14:paraId="59D42744" w14:textId="77777777" w:rsidTr="3C7D4193">
        <w:trPr>
          <w:jc w:val="center"/>
        </w:trPr>
        <w:tc>
          <w:tcPr>
            <w:tcW w:w="1440" w:type="dxa"/>
          </w:tcPr>
          <w:p w14:paraId="01C5627C" w14:textId="77777777" w:rsidR="0013316D" w:rsidRPr="00E72EF9" w:rsidRDefault="0013316D" w:rsidP="00A96ED3">
            <w:pPr>
              <w:pStyle w:val="Default"/>
              <w:rPr>
                <w:sz w:val="18"/>
                <w:szCs w:val="18"/>
              </w:rPr>
            </w:pPr>
            <w:r w:rsidRPr="00E72EF9">
              <w:rPr>
                <w:sz w:val="18"/>
                <w:szCs w:val="18"/>
              </w:rPr>
              <w:t xml:space="preserve">1.1(d) </w:t>
            </w:r>
          </w:p>
        </w:tc>
        <w:tc>
          <w:tcPr>
            <w:tcW w:w="4491" w:type="dxa"/>
          </w:tcPr>
          <w:p w14:paraId="0C5FE107" w14:textId="77777777" w:rsidR="0013316D" w:rsidRPr="00E72EF9" w:rsidRDefault="0013316D" w:rsidP="00A96ED3">
            <w:pPr>
              <w:pStyle w:val="Default"/>
              <w:rPr>
                <w:sz w:val="18"/>
                <w:szCs w:val="18"/>
              </w:rPr>
            </w:pPr>
            <w:r w:rsidRPr="00E72EF9">
              <w:rPr>
                <w:sz w:val="18"/>
                <w:szCs w:val="18"/>
              </w:rPr>
              <w:t xml:space="preserve">Date of registration in country of origin </w:t>
            </w:r>
          </w:p>
        </w:tc>
        <w:tc>
          <w:tcPr>
            <w:tcW w:w="3119" w:type="dxa"/>
          </w:tcPr>
          <w:p w14:paraId="554882F0" w14:textId="77777777" w:rsidR="0013316D" w:rsidRPr="00E72EF9" w:rsidRDefault="0013316D" w:rsidP="00A96ED3">
            <w:pPr>
              <w:rPr>
                <w:rFonts w:asciiTheme="minorBidi" w:hAnsiTheme="minorBidi" w:cstheme="minorBidi"/>
                <w:sz w:val="18"/>
                <w:szCs w:val="18"/>
              </w:rPr>
            </w:pPr>
          </w:p>
        </w:tc>
      </w:tr>
      <w:tr w:rsidR="0013316D" w:rsidRPr="00E72EF9" w14:paraId="440D9187" w14:textId="77777777" w:rsidTr="3C7D4193">
        <w:trPr>
          <w:jc w:val="center"/>
        </w:trPr>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33073" w14:textId="77777777" w:rsidR="0013316D" w:rsidRPr="00E72EF9" w:rsidRDefault="0013316D" w:rsidP="00A96ED3">
            <w:pPr>
              <w:pStyle w:val="Default"/>
              <w:rPr>
                <w:sz w:val="18"/>
                <w:szCs w:val="18"/>
              </w:rPr>
            </w:pPr>
            <w:r w:rsidRPr="00E72EF9">
              <w:rPr>
                <w:sz w:val="18"/>
                <w:szCs w:val="18"/>
              </w:rPr>
              <w:t xml:space="preserve">1.1(e) </w:t>
            </w:r>
          </w:p>
        </w:tc>
        <w:tc>
          <w:tcPr>
            <w:tcW w:w="4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66FF7" w14:textId="77777777" w:rsidR="0013316D" w:rsidRPr="00E72EF9" w:rsidRDefault="0013316D" w:rsidP="00A96ED3">
            <w:pPr>
              <w:pStyle w:val="Default"/>
              <w:rPr>
                <w:sz w:val="18"/>
                <w:szCs w:val="18"/>
              </w:rPr>
            </w:pPr>
            <w:r w:rsidRPr="00E72EF9">
              <w:rPr>
                <w:sz w:val="18"/>
                <w:szCs w:val="18"/>
              </w:rPr>
              <w:t>Company registration number (if applicable)</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21573" w14:textId="77777777" w:rsidR="0013316D" w:rsidRPr="00E72EF9" w:rsidRDefault="0013316D" w:rsidP="00A96ED3">
            <w:pPr>
              <w:pStyle w:val="NoSpacing"/>
              <w:rPr>
                <w:rFonts w:asciiTheme="minorBidi" w:hAnsiTheme="minorBidi" w:cstheme="minorBidi"/>
                <w:sz w:val="18"/>
                <w:szCs w:val="18"/>
              </w:rPr>
            </w:pPr>
          </w:p>
        </w:tc>
      </w:tr>
      <w:tr w:rsidR="0013316D" w:rsidRPr="00E72EF9" w14:paraId="55BF880A" w14:textId="77777777" w:rsidTr="3C7D4193">
        <w:trPr>
          <w:jc w:val="center"/>
        </w:trPr>
        <w:tc>
          <w:tcPr>
            <w:tcW w:w="1440" w:type="dxa"/>
          </w:tcPr>
          <w:p w14:paraId="5794BD16" w14:textId="77777777" w:rsidR="0013316D" w:rsidRPr="00E72EF9" w:rsidRDefault="0013316D" w:rsidP="0013316D">
            <w:pPr>
              <w:rPr>
                <w:sz w:val="18"/>
                <w:szCs w:val="18"/>
              </w:rPr>
            </w:pPr>
            <w:r w:rsidRPr="00E72EF9">
              <w:rPr>
                <w:sz w:val="18"/>
                <w:szCs w:val="18"/>
              </w:rPr>
              <w:t xml:space="preserve">1.1(f) </w:t>
            </w:r>
          </w:p>
        </w:tc>
        <w:tc>
          <w:tcPr>
            <w:tcW w:w="4491" w:type="dxa"/>
          </w:tcPr>
          <w:p w14:paraId="0026D50E" w14:textId="77777777" w:rsidR="0013316D" w:rsidRPr="00E72EF9" w:rsidRDefault="0013316D" w:rsidP="0013316D">
            <w:pPr>
              <w:pStyle w:val="Default"/>
              <w:rPr>
                <w:sz w:val="18"/>
                <w:szCs w:val="18"/>
              </w:rPr>
            </w:pPr>
            <w:r w:rsidRPr="00E72EF9">
              <w:rPr>
                <w:sz w:val="18"/>
                <w:szCs w:val="18"/>
              </w:rPr>
              <w:t>Charity registration number (if applicable)</w:t>
            </w:r>
          </w:p>
        </w:tc>
        <w:tc>
          <w:tcPr>
            <w:tcW w:w="3119" w:type="dxa"/>
          </w:tcPr>
          <w:p w14:paraId="6CC82850" w14:textId="77777777" w:rsidR="0013316D" w:rsidRPr="00E72EF9" w:rsidRDefault="0013316D" w:rsidP="0013316D">
            <w:pPr>
              <w:rPr>
                <w:rFonts w:asciiTheme="minorBidi" w:hAnsiTheme="minorBidi" w:cstheme="minorBidi"/>
                <w:sz w:val="18"/>
                <w:szCs w:val="18"/>
              </w:rPr>
            </w:pPr>
          </w:p>
        </w:tc>
      </w:tr>
      <w:tr w:rsidR="0013316D" w:rsidRPr="00E72EF9" w14:paraId="4949BECC" w14:textId="77777777" w:rsidTr="3C7D4193">
        <w:trPr>
          <w:jc w:val="center"/>
        </w:trPr>
        <w:tc>
          <w:tcPr>
            <w:tcW w:w="1440" w:type="dxa"/>
          </w:tcPr>
          <w:p w14:paraId="2FD2BCFA" w14:textId="77777777" w:rsidR="0013316D" w:rsidRPr="00E72EF9" w:rsidRDefault="0013316D" w:rsidP="0013316D">
            <w:pPr>
              <w:rPr>
                <w:sz w:val="18"/>
                <w:szCs w:val="18"/>
              </w:rPr>
            </w:pPr>
            <w:r w:rsidRPr="00E72EF9">
              <w:rPr>
                <w:sz w:val="18"/>
                <w:szCs w:val="18"/>
              </w:rPr>
              <w:t xml:space="preserve">1.1(g) </w:t>
            </w:r>
          </w:p>
        </w:tc>
        <w:tc>
          <w:tcPr>
            <w:tcW w:w="4491" w:type="dxa"/>
          </w:tcPr>
          <w:p w14:paraId="42A89863" w14:textId="77777777" w:rsidR="0013316D" w:rsidRPr="00E72EF9" w:rsidRDefault="0013316D" w:rsidP="0013316D">
            <w:pPr>
              <w:pStyle w:val="Default"/>
              <w:rPr>
                <w:sz w:val="18"/>
                <w:szCs w:val="18"/>
              </w:rPr>
            </w:pPr>
            <w:r w:rsidRPr="00E72EF9">
              <w:rPr>
                <w:sz w:val="18"/>
                <w:szCs w:val="18"/>
              </w:rPr>
              <w:t>Head office DUNS number (if applicable)</w:t>
            </w:r>
          </w:p>
        </w:tc>
        <w:tc>
          <w:tcPr>
            <w:tcW w:w="3119" w:type="dxa"/>
          </w:tcPr>
          <w:p w14:paraId="58EAF870" w14:textId="77777777" w:rsidR="0013316D" w:rsidRPr="00E72EF9" w:rsidRDefault="0013316D" w:rsidP="0013316D">
            <w:pPr>
              <w:rPr>
                <w:rFonts w:asciiTheme="minorBidi" w:hAnsiTheme="minorBidi" w:cstheme="minorBidi"/>
                <w:sz w:val="18"/>
                <w:szCs w:val="18"/>
              </w:rPr>
            </w:pPr>
          </w:p>
        </w:tc>
      </w:tr>
      <w:tr w:rsidR="0013316D" w:rsidRPr="00E72EF9" w14:paraId="55C1DBF2" w14:textId="77777777" w:rsidTr="3C7D4193">
        <w:trPr>
          <w:jc w:val="center"/>
        </w:trPr>
        <w:tc>
          <w:tcPr>
            <w:tcW w:w="1440" w:type="dxa"/>
          </w:tcPr>
          <w:p w14:paraId="2D297758" w14:textId="77777777" w:rsidR="0013316D" w:rsidRPr="00E72EF9" w:rsidRDefault="0013316D" w:rsidP="0013316D">
            <w:pPr>
              <w:rPr>
                <w:sz w:val="18"/>
                <w:szCs w:val="18"/>
              </w:rPr>
            </w:pPr>
            <w:r w:rsidRPr="00E72EF9">
              <w:rPr>
                <w:sz w:val="18"/>
                <w:szCs w:val="18"/>
              </w:rPr>
              <w:t xml:space="preserve">1.1(h) </w:t>
            </w:r>
          </w:p>
        </w:tc>
        <w:tc>
          <w:tcPr>
            <w:tcW w:w="4491" w:type="dxa"/>
          </w:tcPr>
          <w:p w14:paraId="2AD43FA4" w14:textId="77777777" w:rsidR="0013316D" w:rsidRPr="00E72EF9" w:rsidRDefault="0013316D" w:rsidP="0013316D">
            <w:pPr>
              <w:pStyle w:val="Default"/>
              <w:rPr>
                <w:sz w:val="18"/>
                <w:szCs w:val="18"/>
              </w:rPr>
            </w:pPr>
            <w:r w:rsidRPr="00E72EF9">
              <w:rPr>
                <w:sz w:val="18"/>
                <w:szCs w:val="18"/>
              </w:rPr>
              <w:t>Registered VAT number</w:t>
            </w:r>
          </w:p>
        </w:tc>
        <w:tc>
          <w:tcPr>
            <w:tcW w:w="3119" w:type="dxa"/>
          </w:tcPr>
          <w:p w14:paraId="2B9A33CC" w14:textId="77777777" w:rsidR="0013316D" w:rsidRPr="00E72EF9" w:rsidRDefault="0013316D" w:rsidP="0013316D">
            <w:pPr>
              <w:rPr>
                <w:rFonts w:asciiTheme="minorBidi" w:hAnsiTheme="minorBidi" w:cstheme="minorBidi"/>
                <w:sz w:val="18"/>
                <w:szCs w:val="18"/>
              </w:rPr>
            </w:pPr>
          </w:p>
        </w:tc>
      </w:tr>
      <w:tr w:rsidR="0013316D" w:rsidRPr="00E72EF9" w14:paraId="596925CD" w14:textId="77777777" w:rsidTr="3C7D4193">
        <w:trPr>
          <w:jc w:val="center"/>
        </w:trPr>
        <w:tc>
          <w:tcPr>
            <w:tcW w:w="1440" w:type="dxa"/>
          </w:tcPr>
          <w:p w14:paraId="091FADA8" w14:textId="77777777" w:rsidR="0013316D" w:rsidRPr="00E72EF9" w:rsidRDefault="0013316D" w:rsidP="0013316D">
            <w:pPr>
              <w:rPr>
                <w:sz w:val="18"/>
                <w:szCs w:val="18"/>
              </w:rPr>
            </w:pPr>
            <w:r w:rsidRPr="00E72EF9">
              <w:rPr>
                <w:sz w:val="18"/>
                <w:szCs w:val="18"/>
              </w:rPr>
              <w:t>1.1(</w:t>
            </w:r>
            <w:proofErr w:type="spellStart"/>
            <w:r w:rsidRPr="00E72EF9">
              <w:rPr>
                <w:sz w:val="18"/>
                <w:szCs w:val="18"/>
              </w:rPr>
              <w:t>i</w:t>
            </w:r>
            <w:proofErr w:type="spellEnd"/>
            <w:r w:rsidRPr="00E72EF9">
              <w:rPr>
                <w:sz w:val="18"/>
                <w:szCs w:val="18"/>
              </w:rPr>
              <w:t>) – (</w:t>
            </w:r>
            <w:proofErr w:type="spellStart"/>
            <w:r w:rsidRPr="00E72EF9">
              <w:rPr>
                <w:sz w:val="18"/>
                <w:szCs w:val="18"/>
              </w:rPr>
              <w:t>i</w:t>
            </w:r>
            <w:proofErr w:type="spellEnd"/>
            <w:r w:rsidRPr="00E72EF9">
              <w:rPr>
                <w:sz w:val="18"/>
                <w:szCs w:val="18"/>
              </w:rPr>
              <w:t xml:space="preserve">) </w:t>
            </w:r>
          </w:p>
        </w:tc>
        <w:tc>
          <w:tcPr>
            <w:tcW w:w="4491" w:type="dxa"/>
          </w:tcPr>
          <w:p w14:paraId="1F55B83C" w14:textId="77777777" w:rsidR="0013316D" w:rsidRPr="00E72EF9" w:rsidRDefault="0013316D" w:rsidP="0013316D">
            <w:pPr>
              <w:pStyle w:val="Default"/>
              <w:rPr>
                <w:sz w:val="18"/>
                <w:szCs w:val="18"/>
              </w:rPr>
            </w:pPr>
            <w:r w:rsidRPr="00E72EF9">
              <w:rPr>
                <w:sz w:val="18"/>
                <w:szCs w:val="18"/>
              </w:rPr>
              <w:t>If applicable, is your organisation registered with the appropriate professional or trade register(s) in the member state where it is established?</w:t>
            </w:r>
          </w:p>
        </w:tc>
        <w:tc>
          <w:tcPr>
            <w:tcW w:w="3119" w:type="dxa"/>
          </w:tcPr>
          <w:p w14:paraId="3689A419" w14:textId="77777777" w:rsidR="0013316D" w:rsidRPr="00E72EF9" w:rsidRDefault="0013316D" w:rsidP="0013316D">
            <w:pPr>
              <w:rPr>
                <w:rFonts w:asciiTheme="minorBidi" w:hAnsiTheme="minorBidi" w:cstheme="minorBidi"/>
                <w:sz w:val="18"/>
                <w:szCs w:val="18"/>
              </w:rPr>
            </w:pPr>
            <w:r w:rsidRPr="00E72EF9">
              <w:rPr>
                <w:rFonts w:asciiTheme="minorBidi" w:hAnsiTheme="minorBidi" w:cstheme="minorBidi"/>
                <w:sz w:val="18"/>
                <w:szCs w:val="18"/>
              </w:rPr>
              <w:t>Yes/No/Not applicable</w:t>
            </w:r>
          </w:p>
        </w:tc>
      </w:tr>
      <w:tr w:rsidR="0013316D" w:rsidRPr="00E72EF9" w14:paraId="2E150351" w14:textId="77777777" w:rsidTr="3C7D4193">
        <w:trPr>
          <w:jc w:val="center"/>
        </w:trPr>
        <w:tc>
          <w:tcPr>
            <w:tcW w:w="1440" w:type="dxa"/>
          </w:tcPr>
          <w:p w14:paraId="31DC17B2" w14:textId="77777777" w:rsidR="0013316D" w:rsidRPr="00E72EF9" w:rsidRDefault="0013316D" w:rsidP="0013316D">
            <w:pPr>
              <w:rPr>
                <w:sz w:val="18"/>
                <w:szCs w:val="18"/>
              </w:rPr>
            </w:pPr>
            <w:r w:rsidRPr="00E72EF9">
              <w:rPr>
                <w:sz w:val="18"/>
                <w:szCs w:val="18"/>
              </w:rPr>
              <w:t>1.1(</w:t>
            </w:r>
            <w:proofErr w:type="spellStart"/>
            <w:r w:rsidRPr="00E72EF9">
              <w:rPr>
                <w:sz w:val="18"/>
                <w:szCs w:val="18"/>
              </w:rPr>
              <w:t>i</w:t>
            </w:r>
            <w:proofErr w:type="spellEnd"/>
            <w:r w:rsidRPr="00E72EF9">
              <w:rPr>
                <w:sz w:val="18"/>
                <w:szCs w:val="18"/>
              </w:rPr>
              <w:t xml:space="preserve">) – (ii) </w:t>
            </w:r>
          </w:p>
        </w:tc>
        <w:tc>
          <w:tcPr>
            <w:tcW w:w="4491" w:type="dxa"/>
          </w:tcPr>
          <w:p w14:paraId="6385C28E" w14:textId="77777777" w:rsidR="0013316D" w:rsidRPr="00E72EF9" w:rsidRDefault="0013316D" w:rsidP="0013316D">
            <w:pPr>
              <w:pStyle w:val="Default"/>
              <w:rPr>
                <w:sz w:val="18"/>
                <w:szCs w:val="18"/>
              </w:rPr>
            </w:pPr>
            <w:r w:rsidRPr="00E72EF9">
              <w:rPr>
                <w:sz w:val="18"/>
                <w:szCs w:val="18"/>
              </w:rPr>
              <w:t>If you responded ‘yes’ to 1.1(</w:t>
            </w:r>
            <w:proofErr w:type="spellStart"/>
            <w:r w:rsidRPr="00E72EF9">
              <w:rPr>
                <w:sz w:val="18"/>
                <w:szCs w:val="18"/>
              </w:rPr>
              <w:t>i</w:t>
            </w:r>
            <w:proofErr w:type="spellEnd"/>
            <w:r w:rsidRPr="00E72EF9">
              <w:rPr>
                <w:sz w:val="18"/>
                <w:szCs w:val="18"/>
              </w:rPr>
              <w:t>) – (</w:t>
            </w:r>
            <w:proofErr w:type="spellStart"/>
            <w:r w:rsidRPr="00E72EF9">
              <w:rPr>
                <w:sz w:val="18"/>
                <w:szCs w:val="18"/>
              </w:rPr>
              <w:t>i</w:t>
            </w:r>
            <w:proofErr w:type="spellEnd"/>
            <w:r w:rsidRPr="00E72EF9">
              <w:rPr>
                <w:sz w:val="18"/>
                <w:szCs w:val="18"/>
              </w:rPr>
              <w:t>), please provide the relevant details, including the registration number(s)</w:t>
            </w:r>
          </w:p>
        </w:tc>
        <w:tc>
          <w:tcPr>
            <w:tcW w:w="3119" w:type="dxa"/>
          </w:tcPr>
          <w:p w14:paraId="1D85B8F3" w14:textId="77777777" w:rsidR="0013316D" w:rsidRPr="00E72EF9" w:rsidRDefault="0013316D" w:rsidP="0013316D">
            <w:pPr>
              <w:rPr>
                <w:rFonts w:asciiTheme="minorBidi" w:hAnsiTheme="minorBidi" w:cstheme="minorBidi"/>
                <w:sz w:val="18"/>
                <w:szCs w:val="18"/>
              </w:rPr>
            </w:pPr>
          </w:p>
        </w:tc>
      </w:tr>
      <w:tr w:rsidR="0013316D" w:rsidRPr="00E72EF9" w14:paraId="0EAF9DCC" w14:textId="77777777" w:rsidTr="3C7D4193">
        <w:trPr>
          <w:jc w:val="center"/>
        </w:trPr>
        <w:tc>
          <w:tcPr>
            <w:tcW w:w="1440" w:type="dxa"/>
          </w:tcPr>
          <w:p w14:paraId="772D0760" w14:textId="77777777" w:rsidR="0013316D" w:rsidRPr="00E72EF9" w:rsidRDefault="0013316D" w:rsidP="0013316D">
            <w:pPr>
              <w:rPr>
                <w:sz w:val="18"/>
                <w:szCs w:val="18"/>
              </w:rPr>
            </w:pPr>
            <w:r w:rsidRPr="00E72EF9">
              <w:rPr>
                <w:sz w:val="18"/>
                <w:szCs w:val="18"/>
              </w:rPr>
              <w:t>1.1(j) – (</w:t>
            </w:r>
            <w:proofErr w:type="spellStart"/>
            <w:r w:rsidRPr="00E72EF9">
              <w:rPr>
                <w:sz w:val="18"/>
                <w:szCs w:val="18"/>
              </w:rPr>
              <w:t>i</w:t>
            </w:r>
            <w:proofErr w:type="spellEnd"/>
            <w:r w:rsidRPr="00E72EF9">
              <w:rPr>
                <w:sz w:val="18"/>
                <w:szCs w:val="18"/>
              </w:rPr>
              <w:t xml:space="preserve">) </w:t>
            </w:r>
          </w:p>
        </w:tc>
        <w:tc>
          <w:tcPr>
            <w:tcW w:w="4491" w:type="dxa"/>
          </w:tcPr>
          <w:p w14:paraId="1580DC9F" w14:textId="77777777" w:rsidR="0013316D" w:rsidRPr="00E72EF9" w:rsidRDefault="0013316D" w:rsidP="0013316D">
            <w:pPr>
              <w:pStyle w:val="Default"/>
              <w:rPr>
                <w:sz w:val="18"/>
                <w:szCs w:val="18"/>
              </w:rPr>
            </w:pPr>
            <w:r w:rsidRPr="00E72EF9">
              <w:rPr>
                <w:sz w:val="18"/>
                <w:szCs w:val="18"/>
              </w:rPr>
              <w:t xml:space="preserve">It is a legal requirement in the state where you are established for you to possess a particular authorisation, or be a member of a particular organisation </w:t>
            </w:r>
            <w:proofErr w:type="gramStart"/>
            <w:r w:rsidRPr="00E72EF9">
              <w:rPr>
                <w:sz w:val="18"/>
                <w:szCs w:val="18"/>
              </w:rPr>
              <w:t>in order to</w:t>
            </w:r>
            <w:proofErr w:type="gramEnd"/>
            <w:r w:rsidRPr="00E72EF9">
              <w:rPr>
                <w:sz w:val="18"/>
                <w:szCs w:val="18"/>
              </w:rPr>
              <w:t xml:space="preserve"> provide the services specified in this procurement?</w:t>
            </w:r>
          </w:p>
        </w:tc>
        <w:tc>
          <w:tcPr>
            <w:tcW w:w="3119" w:type="dxa"/>
          </w:tcPr>
          <w:p w14:paraId="0B9C8539" w14:textId="77777777" w:rsidR="0013316D" w:rsidRPr="00E72EF9" w:rsidRDefault="0013316D" w:rsidP="0013316D">
            <w:pPr>
              <w:rPr>
                <w:rFonts w:asciiTheme="minorBidi" w:hAnsiTheme="minorBidi" w:cstheme="minorBidi"/>
                <w:sz w:val="18"/>
                <w:szCs w:val="18"/>
              </w:rPr>
            </w:pPr>
            <w:r w:rsidRPr="00E72EF9">
              <w:rPr>
                <w:rFonts w:asciiTheme="minorBidi" w:hAnsiTheme="minorBidi" w:cstheme="minorBidi"/>
                <w:sz w:val="18"/>
                <w:szCs w:val="18"/>
              </w:rPr>
              <w:t>Yes/No</w:t>
            </w:r>
          </w:p>
        </w:tc>
      </w:tr>
      <w:tr w:rsidR="0013316D" w:rsidRPr="00E72EF9" w14:paraId="32284107" w14:textId="77777777" w:rsidTr="3C7D4193">
        <w:trPr>
          <w:trHeight w:val="695"/>
          <w:jc w:val="center"/>
        </w:trPr>
        <w:tc>
          <w:tcPr>
            <w:tcW w:w="1440" w:type="dxa"/>
          </w:tcPr>
          <w:p w14:paraId="02455688" w14:textId="77777777" w:rsidR="0013316D" w:rsidRPr="00E72EF9" w:rsidRDefault="0013316D" w:rsidP="0013316D">
            <w:pPr>
              <w:rPr>
                <w:sz w:val="18"/>
                <w:szCs w:val="18"/>
              </w:rPr>
            </w:pPr>
            <w:r w:rsidRPr="00E72EF9">
              <w:rPr>
                <w:sz w:val="18"/>
                <w:szCs w:val="18"/>
              </w:rPr>
              <w:t xml:space="preserve">1.1(j) – (ii) </w:t>
            </w:r>
          </w:p>
        </w:tc>
        <w:tc>
          <w:tcPr>
            <w:tcW w:w="4491" w:type="dxa"/>
          </w:tcPr>
          <w:p w14:paraId="39155475" w14:textId="77777777" w:rsidR="0013316D" w:rsidRPr="00E72EF9" w:rsidRDefault="0013316D" w:rsidP="0013316D">
            <w:pPr>
              <w:pStyle w:val="Default"/>
              <w:rPr>
                <w:sz w:val="18"/>
                <w:szCs w:val="18"/>
              </w:rPr>
            </w:pPr>
            <w:r w:rsidRPr="00E72EF9">
              <w:rPr>
                <w:sz w:val="18"/>
                <w:szCs w:val="18"/>
              </w:rPr>
              <w:t>If you responded ‘yes’ to 1.1(j) – (</w:t>
            </w:r>
            <w:proofErr w:type="spellStart"/>
            <w:r w:rsidRPr="00E72EF9">
              <w:rPr>
                <w:sz w:val="18"/>
                <w:szCs w:val="18"/>
              </w:rPr>
              <w:t>i</w:t>
            </w:r>
            <w:proofErr w:type="spellEnd"/>
            <w:r w:rsidRPr="00E72EF9">
              <w:rPr>
                <w:sz w:val="18"/>
                <w:szCs w:val="18"/>
              </w:rPr>
              <w:t xml:space="preserve">), please provide additional details of what is required and confirmation that you have complied with this. </w:t>
            </w:r>
          </w:p>
        </w:tc>
        <w:tc>
          <w:tcPr>
            <w:tcW w:w="3119" w:type="dxa"/>
          </w:tcPr>
          <w:p w14:paraId="0255D710" w14:textId="77777777" w:rsidR="0013316D" w:rsidRPr="00E72EF9" w:rsidRDefault="0013316D" w:rsidP="0013316D">
            <w:pPr>
              <w:rPr>
                <w:rFonts w:asciiTheme="minorBidi" w:hAnsiTheme="minorBidi" w:cstheme="minorBidi"/>
                <w:sz w:val="18"/>
                <w:szCs w:val="18"/>
              </w:rPr>
            </w:pPr>
          </w:p>
        </w:tc>
      </w:tr>
      <w:tr w:rsidR="0013316D" w:rsidRPr="00E72EF9" w14:paraId="03B0C647" w14:textId="77777777" w:rsidTr="3C7D4193">
        <w:trPr>
          <w:jc w:val="center"/>
        </w:trPr>
        <w:tc>
          <w:tcPr>
            <w:tcW w:w="1440" w:type="dxa"/>
          </w:tcPr>
          <w:p w14:paraId="4D537692" w14:textId="77777777" w:rsidR="0013316D" w:rsidRPr="00E72EF9" w:rsidRDefault="0013316D" w:rsidP="0013316D">
            <w:pPr>
              <w:rPr>
                <w:sz w:val="18"/>
                <w:szCs w:val="18"/>
              </w:rPr>
            </w:pPr>
            <w:r w:rsidRPr="00E72EF9">
              <w:rPr>
                <w:sz w:val="18"/>
                <w:szCs w:val="18"/>
              </w:rPr>
              <w:t xml:space="preserve">1.1(k) </w:t>
            </w:r>
          </w:p>
        </w:tc>
        <w:tc>
          <w:tcPr>
            <w:tcW w:w="4491" w:type="dxa"/>
          </w:tcPr>
          <w:p w14:paraId="15F8A565" w14:textId="77777777" w:rsidR="0013316D" w:rsidRPr="00E72EF9" w:rsidRDefault="0013316D" w:rsidP="0013316D">
            <w:pPr>
              <w:pStyle w:val="Default"/>
              <w:rPr>
                <w:sz w:val="18"/>
                <w:szCs w:val="18"/>
              </w:rPr>
            </w:pPr>
            <w:r w:rsidRPr="00E72EF9">
              <w:rPr>
                <w:sz w:val="18"/>
                <w:szCs w:val="18"/>
              </w:rPr>
              <w:t>Please confirm the trading name(s) that will be used if successful in this procurement</w:t>
            </w:r>
          </w:p>
        </w:tc>
        <w:tc>
          <w:tcPr>
            <w:tcW w:w="3119" w:type="dxa"/>
          </w:tcPr>
          <w:p w14:paraId="7EEDCBCF" w14:textId="77777777" w:rsidR="0013316D" w:rsidRPr="00E72EF9" w:rsidRDefault="0013316D" w:rsidP="0013316D">
            <w:pPr>
              <w:rPr>
                <w:rFonts w:asciiTheme="minorBidi" w:hAnsiTheme="minorBidi" w:cstheme="minorBidi"/>
                <w:sz w:val="18"/>
                <w:szCs w:val="18"/>
              </w:rPr>
            </w:pPr>
          </w:p>
        </w:tc>
      </w:tr>
      <w:tr w:rsidR="0013316D" w:rsidRPr="00E72EF9" w14:paraId="3B13F5EF" w14:textId="77777777" w:rsidTr="3C7D4193">
        <w:trPr>
          <w:jc w:val="center"/>
        </w:trPr>
        <w:tc>
          <w:tcPr>
            <w:tcW w:w="1440" w:type="dxa"/>
          </w:tcPr>
          <w:p w14:paraId="2FB351DC" w14:textId="77777777" w:rsidR="0013316D" w:rsidRPr="00E72EF9" w:rsidRDefault="0013316D" w:rsidP="0013316D">
            <w:pPr>
              <w:rPr>
                <w:sz w:val="18"/>
                <w:szCs w:val="18"/>
              </w:rPr>
            </w:pPr>
            <w:r w:rsidRPr="00E72EF9">
              <w:rPr>
                <w:sz w:val="18"/>
                <w:szCs w:val="18"/>
              </w:rPr>
              <w:t xml:space="preserve">1.1(l) </w:t>
            </w:r>
          </w:p>
        </w:tc>
        <w:tc>
          <w:tcPr>
            <w:tcW w:w="4491" w:type="dxa"/>
          </w:tcPr>
          <w:p w14:paraId="0D582404" w14:textId="77777777" w:rsidR="0013316D" w:rsidRPr="00E72EF9" w:rsidRDefault="0013316D" w:rsidP="0013316D">
            <w:pPr>
              <w:pStyle w:val="Default"/>
              <w:rPr>
                <w:sz w:val="18"/>
                <w:szCs w:val="18"/>
              </w:rPr>
            </w:pPr>
            <w:r w:rsidRPr="00E72EF9">
              <w:rPr>
                <w:sz w:val="18"/>
                <w:szCs w:val="18"/>
              </w:rPr>
              <w:t>Relevant classifications (state whether you fall within one of these, and if so which one):</w:t>
            </w:r>
          </w:p>
          <w:p w14:paraId="096A5EAF" w14:textId="77777777" w:rsidR="00C96EBF" w:rsidRPr="00E72EF9" w:rsidRDefault="00C96EBF" w:rsidP="00C96EBF">
            <w:pPr>
              <w:pStyle w:val="Default"/>
              <w:tabs>
                <w:tab w:val="left" w:pos="252"/>
              </w:tabs>
              <w:ind w:left="252" w:hanging="252"/>
              <w:rPr>
                <w:sz w:val="18"/>
                <w:szCs w:val="18"/>
              </w:rPr>
            </w:pPr>
            <w:r w:rsidRPr="00E72EF9">
              <w:rPr>
                <w:sz w:val="18"/>
                <w:szCs w:val="18"/>
              </w:rPr>
              <w:t>a)</w:t>
            </w:r>
            <w:r w:rsidRPr="00E72EF9">
              <w:rPr>
                <w:sz w:val="18"/>
                <w:szCs w:val="18"/>
              </w:rPr>
              <w:tab/>
              <w:t xml:space="preserve">Voluntary Community Social Enterprise (VCSE) </w:t>
            </w:r>
          </w:p>
          <w:p w14:paraId="50BF2003" w14:textId="77777777" w:rsidR="00C96EBF" w:rsidRPr="00E72EF9" w:rsidRDefault="00C96EBF" w:rsidP="00C96EBF">
            <w:pPr>
              <w:pStyle w:val="Default"/>
              <w:tabs>
                <w:tab w:val="left" w:pos="252"/>
              </w:tabs>
              <w:rPr>
                <w:sz w:val="18"/>
                <w:szCs w:val="18"/>
              </w:rPr>
            </w:pPr>
            <w:r w:rsidRPr="00E72EF9">
              <w:rPr>
                <w:sz w:val="18"/>
                <w:szCs w:val="18"/>
              </w:rPr>
              <w:t>b)</w:t>
            </w:r>
            <w:r w:rsidRPr="00E72EF9">
              <w:rPr>
                <w:sz w:val="18"/>
                <w:szCs w:val="18"/>
              </w:rPr>
              <w:tab/>
              <w:t>Sheltered Workshop</w:t>
            </w:r>
          </w:p>
          <w:p w14:paraId="4F3BF505" w14:textId="77777777" w:rsidR="0013316D" w:rsidRPr="00E72EF9" w:rsidRDefault="00C96EBF" w:rsidP="00C96EBF">
            <w:pPr>
              <w:pStyle w:val="Default"/>
              <w:tabs>
                <w:tab w:val="left" w:pos="252"/>
              </w:tabs>
              <w:rPr>
                <w:sz w:val="18"/>
                <w:szCs w:val="18"/>
              </w:rPr>
            </w:pPr>
            <w:r w:rsidRPr="00E72EF9">
              <w:rPr>
                <w:sz w:val="18"/>
                <w:szCs w:val="18"/>
              </w:rPr>
              <w:t xml:space="preserve">c) </w:t>
            </w:r>
            <w:proofErr w:type="gramStart"/>
            <w:r w:rsidRPr="00E72EF9">
              <w:rPr>
                <w:sz w:val="18"/>
                <w:szCs w:val="18"/>
              </w:rPr>
              <w:t>Public</w:t>
            </w:r>
            <w:proofErr w:type="gramEnd"/>
            <w:r w:rsidRPr="00E72EF9">
              <w:rPr>
                <w:sz w:val="18"/>
                <w:szCs w:val="18"/>
              </w:rPr>
              <w:t xml:space="preserve"> service mutual</w:t>
            </w:r>
          </w:p>
        </w:tc>
        <w:tc>
          <w:tcPr>
            <w:tcW w:w="3119" w:type="dxa"/>
          </w:tcPr>
          <w:p w14:paraId="4A33AA2A" w14:textId="77777777" w:rsidR="0013316D" w:rsidRPr="00E72EF9" w:rsidRDefault="0013316D" w:rsidP="0013316D">
            <w:pPr>
              <w:rPr>
                <w:rFonts w:asciiTheme="minorBidi" w:hAnsiTheme="minorBidi" w:cstheme="minorBidi"/>
                <w:sz w:val="18"/>
                <w:szCs w:val="18"/>
              </w:rPr>
            </w:pPr>
          </w:p>
        </w:tc>
      </w:tr>
      <w:tr w:rsidR="00C96EBF" w:rsidRPr="00E72EF9" w14:paraId="179502A1" w14:textId="77777777" w:rsidTr="3C7D4193">
        <w:trPr>
          <w:jc w:val="center"/>
        </w:trPr>
        <w:tc>
          <w:tcPr>
            <w:tcW w:w="1440" w:type="dxa"/>
          </w:tcPr>
          <w:p w14:paraId="07CEA227" w14:textId="77777777" w:rsidR="00C96EBF" w:rsidRPr="00E72EF9" w:rsidRDefault="00C96EBF" w:rsidP="00C96EBF">
            <w:pPr>
              <w:rPr>
                <w:sz w:val="18"/>
                <w:szCs w:val="18"/>
              </w:rPr>
            </w:pPr>
            <w:r w:rsidRPr="00E72EF9">
              <w:rPr>
                <w:sz w:val="18"/>
                <w:szCs w:val="18"/>
              </w:rPr>
              <w:t xml:space="preserve">1.1(m) </w:t>
            </w:r>
          </w:p>
        </w:tc>
        <w:tc>
          <w:tcPr>
            <w:tcW w:w="4491" w:type="dxa"/>
          </w:tcPr>
          <w:p w14:paraId="1D2F5ADB" w14:textId="77777777" w:rsidR="00C96EBF" w:rsidRPr="00E72EF9" w:rsidRDefault="00C96EBF" w:rsidP="00C96EBF">
            <w:pPr>
              <w:pStyle w:val="Default"/>
              <w:rPr>
                <w:sz w:val="18"/>
                <w:szCs w:val="18"/>
              </w:rPr>
            </w:pPr>
            <w:r w:rsidRPr="00E72EF9">
              <w:rPr>
                <w:sz w:val="18"/>
                <w:szCs w:val="18"/>
              </w:rPr>
              <w:t>Are you a Small, Medium or Micro Enterprise (SME)</w:t>
            </w:r>
          </w:p>
          <w:p w14:paraId="3CBD4F3D" w14:textId="77777777" w:rsidR="00C96EBF" w:rsidRPr="005C17ED" w:rsidRDefault="00C96EBF" w:rsidP="00C96EBF">
            <w:pPr>
              <w:pStyle w:val="Default"/>
              <w:rPr>
                <w:sz w:val="12"/>
                <w:szCs w:val="12"/>
              </w:rPr>
            </w:pPr>
            <w:r w:rsidRPr="005C17ED">
              <w:rPr>
                <w:sz w:val="12"/>
                <w:szCs w:val="12"/>
              </w:rPr>
              <w:t xml:space="preserve">For the EU definition of SME refer to </w:t>
            </w:r>
            <w:r w:rsidRPr="00FE5E63">
              <w:rPr>
                <w:color w:val="auto"/>
                <w:sz w:val="12"/>
                <w:szCs w:val="12"/>
              </w:rPr>
              <w:t xml:space="preserve">https://ec.europa.eu/growth/smes/business-friendly-environment/sme-definition_en  </w:t>
            </w:r>
          </w:p>
        </w:tc>
        <w:tc>
          <w:tcPr>
            <w:tcW w:w="3119" w:type="dxa"/>
          </w:tcPr>
          <w:p w14:paraId="45959C2B" w14:textId="77777777" w:rsidR="00C96EBF" w:rsidRPr="00E72EF9" w:rsidRDefault="00C96EBF" w:rsidP="00C96EBF">
            <w:pPr>
              <w:rPr>
                <w:rFonts w:asciiTheme="minorBidi" w:hAnsiTheme="minorBidi" w:cstheme="minorBidi"/>
                <w:sz w:val="18"/>
                <w:szCs w:val="18"/>
              </w:rPr>
            </w:pPr>
            <w:r w:rsidRPr="00E72EF9">
              <w:rPr>
                <w:rFonts w:asciiTheme="minorBidi" w:hAnsiTheme="minorBidi" w:cstheme="minorBidi"/>
                <w:sz w:val="18"/>
                <w:szCs w:val="18"/>
              </w:rPr>
              <w:t>Yes/No</w:t>
            </w:r>
          </w:p>
        </w:tc>
      </w:tr>
      <w:tr w:rsidR="00C96EBF" w:rsidRPr="00E72EF9" w14:paraId="15C3DFB1" w14:textId="77777777" w:rsidTr="3C7D4193">
        <w:trPr>
          <w:cantSplit/>
          <w:jc w:val="center"/>
        </w:trPr>
        <w:tc>
          <w:tcPr>
            <w:tcW w:w="1440" w:type="dxa"/>
          </w:tcPr>
          <w:p w14:paraId="4A928845" w14:textId="77777777" w:rsidR="00C96EBF" w:rsidRPr="00E72EF9" w:rsidRDefault="00C96EBF" w:rsidP="00C96EBF">
            <w:pPr>
              <w:rPr>
                <w:sz w:val="18"/>
                <w:szCs w:val="18"/>
              </w:rPr>
            </w:pPr>
            <w:r w:rsidRPr="00E72EF9">
              <w:rPr>
                <w:sz w:val="18"/>
                <w:szCs w:val="18"/>
              </w:rPr>
              <w:lastRenderedPageBreak/>
              <w:t xml:space="preserve">1.1(n) </w:t>
            </w:r>
          </w:p>
        </w:tc>
        <w:tc>
          <w:tcPr>
            <w:tcW w:w="4491" w:type="dxa"/>
          </w:tcPr>
          <w:p w14:paraId="7282983A" w14:textId="5C5B9719" w:rsidR="00C96EBF" w:rsidRPr="00FE5E63" w:rsidRDefault="00C96EBF" w:rsidP="00C96EBF">
            <w:pPr>
              <w:pStyle w:val="Default"/>
              <w:rPr>
                <w:color w:val="auto"/>
                <w:sz w:val="18"/>
                <w:szCs w:val="18"/>
              </w:rPr>
            </w:pPr>
            <w:r w:rsidRPr="00FE5E63">
              <w:rPr>
                <w:color w:val="auto"/>
                <w:sz w:val="18"/>
                <w:szCs w:val="18"/>
              </w:rPr>
              <w:t>Details of Persons of Significant Control (PSC) where appropriate</w:t>
            </w:r>
            <w:r w:rsidR="005C17ED" w:rsidRPr="00FE5E63">
              <w:rPr>
                <w:color w:val="auto"/>
                <w:sz w:val="18"/>
                <w:szCs w:val="18"/>
                <w:vertAlign w:val="superscript"/>
              </w:rPr>
              <w:t>1</w:t>
            </w:r>
            <w:r w:rsidRPr="00FE5E63">
              <w:rPr>
                <w:color w:val="auto"/>
                <w:sz w:val="18"/>
                <w:szCs w:val="18"/>
              </w:rPr>
              <w:t>:</w:t>
            </w:r>
          </w:p>
          <w:p w14:paraId="1716EF1F" w14:textId="77777777" w:rsidR="00C96EBF" w:rsidRPr="00FE5E63" w:rsidRDefault="00C96EBF" w:rsidP="001340F7">
            <w:pPr>
              <w:pStyle w:val="Default"/>
              <w:numPr>
                <w:ilvl w:val="0"/>
                <w:numId w:val="9"/>
              </w:numPr>
              <w:rPr>
                <w:color w:val="auto"/>
                <w:sz w:val="18"/>
                <w:szCs w:val="18"/>
              </w:rPr>
            </w:pPr>
            <w:r w:rsidRPr="00FE5E63">
              <w:rPr>
                <w:color w:val="auto"/>
                <w:sz w:val="18"/>
                <w:szCs w:val="18"/>
              </w:rPr>
              <w:t>Name</w:t>
            </w:r>
          </w:p>
          <w:p w14:paraId="65E02A16" w14:textId="77777777" w:rsidR="00C96EBF" w:rsidRPr="00FE5E63" w:rsidRDefault="00C96EBF" w:rsidP="001340F7">
            <w:pPr>
              <w:pStyle w:val="Default"/>
              <w:numPr>
                <w:ilvl w:val="0"/>
                <w:numId w:val="9"/>
              </w:numPr>
              <w:rPr>
                <w:color w:val="auto"/>
                <w:sz w:val="18"/>
                <w:szCs w:val="18"/>
              </w:rPr>
            </w:pPr>
            <w:r w:rsidRPr="00FE5E63">
              <w:rPr>
                <w:color w:val="auto"/>
                <w:sz w:val="18"/>
                <w:szCs w:val="18"/>
              </w:rPr>
              <w:t>Date of birth</w:t>
            </w:r>
          </w:p>
          <w:p w14:paraId="63BB862D" w14:textId="77777777" w:rsidR="00C96EBF" w:rsidRPr="00FE5E63" w:rsidRDefault="00C96EBF" w:rsidP="001340F7">
            <w:pPr>
              <w:pStyle w:val="Default"/>
              <w:numPr>
                <w:ilvl w:val="0"/>
                <w:numId w:val="9"/>
              </w:numPr>
              <w:rPr>
                <w:color w:val="auto"/>
                <w:sz w:val="18"/>
                <w:szCs w:val="18"/>
              </w:rPr>
            </w:pPr>
            <w:r w:rsidRPr="00FE5E63">
              <w:rPr>
                <w:color w:val="auto"/>
                <w:sz w:val="18"/>
                <w:szCs w:val="18"/>
              </w:rPr>
              <w:t>Nationality</w:t>
            </w:r>
          </w:p>
          <w:p w14:paraId="2C1753AD" w14:textId="77777777" w:rsidR="00C96EBF" w:rsidRPr="00FE5E63" w:rsidRDefault="00C96EBF" w:rsidP="001340F7">
            <w:pPr>
              <w:pStyle w:val="Default"/>
              <w:numPr>
                <w:ilvl w:val="0"/>
                <w:numId w:val="9"/>
              </w:numPr>
              <w:rPr>
                <w:color w:val="auto"/>
                <w:sz w:val="18"/>
                <w:szCs w:val="18"/>
              </w:rPr>
            </w:pPr>
            <w:r w:rsidRPr="00FE5E63">
              <w:rPr>
                <w:color w:val="auto"/>
                <w:sz w:val="18"/>
                <w:szCs w:val="18"/>
              </w:rPr>
              <w:t xml:space="preserve">Country, state or part of the UK where the PSC usually </w:t>
            </w:r>
            <w:proofErr w:type="gramStart"/>
            <w:r w:rsidRPr="00FE5E63">
              <w:rPr>
                <w:color w:val="auto"/>
                <w:sz w:val="18"/>
                <w:szCs w:val="18"/>
              </w:rPr>
              <w:t>lives</w:t>
            </w:r>
            <w:proofErr w:type="gramEnd"/>
          </w:p>
          <w:p w14:paraId="15F1D9D5" w14:textId="77777777" w:rsidR="00C96EBF" w:rsidRPr="00FE5E63" w:rsidRDefault="00C96EBF" w:rsidP="001340F7">
            <w:pPr>
              <w:pStyle w:val="Default"/>
              <w:numPr>
                <w:ilvl w:val="0"/>
                <w:numId w:val="9"/>
              </w:numPr>
              <w:rPr>
                <w:color w:val="auto"/>
                <w:sz w:val="18"/>
                <w:szCs w:val="18"/>
              </w:rPr>
            </w:pPr>
            <w:r w:rsidRPr="00FE5E63">
              <w:rPr>
                <w:color w:val="auto"/>
                <w:sz w:val="18"/>
                <w:szCs w:val="18"/>
              </w:rPr>
              <w:t>Service address</w:t>
            </w:r>
          </w:p>
          <w:p w14:paraId="7A3E8CE1" w14:textId="7050F019" w:rsidR="00C96EBF" w:rsidRPr="00FE5E63" w:rsidRDefault="00C96EBF" w:rsidP="001340F7">
            <w:pPr>
              <w:pStyle w:val="Default"/>
              <w:numPr>
                <w:ilvl w:val="0"/>
                <w:numId w:val="9"/>
              </w:numPr>
              <w:rPr>
                <w:color w:val="auto"/>
                <w:sz w:val="18"/>
                <w:szCs w:val="18"/>
              </w:rPr>
            </w:pPr>
            <w:r w:rsidRPr="00FE5E63">
              <w:rPr>
                <w:color w:val="auto"/>
                <w:sz w:val="18"/>
                <w:szCs w:val="18"/>
              </w:rPr>
              <w:t>The date he or she became a PSC in relation to the company (for existing companies 6</w:t>
            </w:r>
            <w:r w:rsidRPr="00FE5E63">
              <w:rPr>
                <w:color w:val="auto"/>
                <w:sz w:val="18"/>
                <w:szCs w:val="18"/>
                <w:vertAlign w:val="superscript"/>
              </w:rPr>
              <w:t>th</w:t>
            </w:r>
            <w:r w:rsidRPr="00FE5E63">
              <w:rPr>
                <w:color w:val="auto"/>
                <w:sz w:val="18"/>
                <w:szCs w:val="18"/>
              </w:rPr>
              <w:t xml:space="preserve"> April 2016 should be used)</w:t>
            </w:r>
          </w:p>
          <w:p w14:paraId="4CAF7F09" w14:textId="77777777" w:rsidR="00C96EBF" w:rsidRPr="00FE5E63" w:rsidRDefault="00C96EBF" w:rsidP="001340F7">
            <w:pPr>
              <w:pStyle w:val="Default"/>
              <w:numPr>
                <w:ilvl w:val="0"/>
                <w:numId w:val="9"/>
              </w:numPr>
              <w:rPr>
                <w:color w:val="auto"/>
                <w:sz w:val="18"/>
                <w:szCs w:val="18"/>
              </w:rPr>
            </w:pPr>
            <w:r w:rsidRPr="00FE5E63">
              <w:rPr>
                <w:color w:val="auto"/>
                <w:sz w:val="18"/>
                <w:szCs w:val="18"/>
              </w:rPr>
              <w:t>Which conditions for a PSC are met?</w:t>
            </w:r>
          </w:p>
          <w:p w14:paraId="03A95A4F" w14:textId="77777777" w:rsidR="00C96EBF" w:rsidRPr="00FE5E63" w:rsidRDefault="00C96EBF" w:rsidP="001340F7">
            <w:pPr>
              <w:pStyle w:val="Default"/>
              <w:numPr>
                <w:ilvl w:val="1"/>
                <w:numId w:val="9"/>
              </w:numPr>
              <w:ind w:left="702"/>
              <w:rPr>
                <w:color w:val="auto"/>
                <w:sz w:val="18"/>
                <w:szCs w:val="18"/>
              </w:rPr>
            </w:pPr>
            <w:r w:rsidRPr="00FE5E63">
              <w:rPr>
                <w:color w:val="auto"/>
                <w:sz w:val="18"/>
                <w:szCs w:val="18"/>
              </w:rPr>
              <w:t>Over 25% up to (and including) 50%</w:t>
            </w:r>
          </w:p>
          <w:p w14:paraId="12FA3A9B" w14:textId="77777777" w:rsidR="00C96EBF" w:rsidRPr="00FE5E63" w:rsidRDefault="00C96EBF" w:rsidP="001340F7">
            <w:pPr>
              <w:pStyle w:val="Default"/>
              <w:numPr>
                <w:ilvl w:val="1"/>
                <w:numId w:val="9"/>
              </w:numPr>
              <w:ind w:left="702"/>
              <w:rPr>
                <w:color w:val="auto"/>
                <w:sz w:val="18"/>
                <w:szCs w:val="18"/>
              </w:rPr>
            </w:pPr>
            <w:r w:rsidRPr="00FE5E63">
              <w:rPr>
                <w:color w:val="auto"/>
                <w:sz w:val="18"/>
                <w:szCs w:val="18"/>
              </w:rPr>
              <w:t>More than 50% and less than 75%</w:t>
            </w:r>
          </w:p>
          <w:p w14:paraId="24A6FEBD" w14:textId="40C073D9" w:rsidR="00C96EBF" w:rsidRPr="00FE5E63" w:rsidRDefault="00C96EBF" w:rsidP="001340F7">
            <w:pPr>
              <w:pStyle w:val="Default"/>
              <w:numPr>
                <w:ilvl w:val="1"/>
                <w:numId w:val="9"/>
              </w:numPr>
              <w:ind w:left="702"/>
              <w:rPr>
                <w:color w:val="auto"/>
                <w:sz w:val="18"/>
                <w:szCs w:val="18"/>
              </w:rPr>
            </w:pPr>
            <w:r w:rsidRPr="00FE5E63">
              <w:rPr>
                <w:color w:val="auto"/>
                <w:sz w:val="18"/>
                <w:szCs w:val="18"/>
              </w:rPr>
              <w:t>75% or more</w:t>
            </w:r>
            <w:r w:rsidR="005C17ED" w:rsidRPr="00FE5E63">
              <w:rPr>
                <w:color w:val="auto"/>
                <w:sz w:val="18"/>
                <w:szCs w:val="18"/>
                <w:vertAlign w:val="superscript"/>
              </w:rPr>
              <w:t>2</w:t>
            </w:r>
          </w:p>
          <w:p w14:paraId="6D526347" w14:textId="77777777" w:rsidR="00C96EBF" w:rsidRPr="00FE5E63" w:rsidRDefault="00C96EBF" w:rsidP="00C96EBF">
            <w:pPr>
              <w:pStyle w:val="Default"/>
              <w:rPr>
                <w:color w:val="auto"/>
                <w:sz w:val="18"/>
                <w:szCs w:val="18"/>
              </w:rPr>
            </w:pPr>
            <w:r w:rsidRPr="00FE5E63">
              <w:rPr>
                <w:color w:val="auto"/>
                <w:sz w:val="18"/>
                <w:szCs w:val="18"/>
              </w:rPr>
              <w:t>(Please enter N/A if not applicable)</w:t>
            </w:r>
          </w:p>
          <w:p w14:paraId="2B49D6A1" w14:textId="77777777" w:rsidR="005C17ED" w:rsidRPr="00FE5E63" w:rsidRDefault="005C17ED" w:rsidP="00C96EBF">
            <w:pPr>
              <w:pStyle w:val="Default"/>
              <w:rPr>
                <w:color w:val="auto"/>
                <w:sz w:val="12"/>
                <w:szCs w:val="12"/>
              </w:rPr>
            </w:pPr>
          </w:p>
          <w:p w14:paraId="02DEF086" w14:textId="18F933ED" w:rsidR="005C17ED" w:rsidRPr="00FE5E63" w:rsidRDefault="005C17ED" w:rsidP="00C96EBF">
            <w:pPr>
              <w:pStyle w:val="Default"/>
              <w:rPr>
                <w:color w:val="auto"/>
                <w:sz w:val="12"/>
                <w:szCs w:val="12"/>
              </w:rPr>
            </w:pPr>
            <w:r w:rsidRPr="00FE5E63">
              <w:rPr>
                <w:color w:val="auto"/>
                <w:sz w:val="12"/>
                <w:szCs w:val="12"/>
              </w:rPr>
              <w:t>Notes:</w:t>
            </w:r>
          </w:p>
          <w:p w14:paraId="7B2305F9" w14:textId="25F6FA1F" w:rsidR="005C17ED" w:rsidRPr="00FE5E63" w:rsidRDefault="005C17ED" w:rsidP="005C17ED">
            <w:pPr>
              <w:pStyle w:val="Default"/>
              <w:numPr>
                <w:ilvl w:val="0"/>
                <w:numId w:val="23"/>
              </w:numPr>
              <w:ind w:left="294" w:hanging="294"/>
              <w:rPr>
                <w:color w:val="auto"/>
                <w:sz w:val="12"/>
                <w:szCs w:val="12"/>
              </w:rPr>
            </w:pPr>
            <w:r w:rsidRPr="00FE5E63">
              <w:rPr>
                <w:color w:val="auto"/>
                <w:sz w:val="12"/>
                <w:szCs w:val="12"/>
              </w:rPr>
              <w:t xml:space="preserve">UK companies, </w:t>
            </w:r>
            <w:proofErr w:type="spellStart"/>
            <w:r w:rsidRPr="00FE5E63">
              <w:rPr>
                <w:color w:val="auto"/>
                <w:sz w:val="12"/>
                <w:szCs w:val="12"/>
              </w:rPr>
              <w:t>Societates</w:t>
            </w:r>
            <w:proofErr w:type="spellEnd"/>
            <w:r w:rsidRPr="00FE5E63">
              <w:rPr>
                <w:color w:val="auto"/>
                <w:sz w:val="12"/>
                <w:szCs w:val="12"/>
              </w:rPr>
              <w:t xml:space="preserve"> European (SEs) and limited liability partnerships (LLPs) will be required to identify and record the people who own or control their company. Companies, SEs and LLPs will need to keep a PSC </w:t>
            </w:r>
            <w:proofErr w:type="gramStart"/>
            <w:r w:rsidRPr="00FE5E63">
              <w:rPr>
                <w:color w:val="auto"/>
                <w:sz w:val="12"/>
                <w:szCs w:val="12"/>
              </w:rPr>
              <w:t>register, and</w:t>
            </w:r>
            <w:proofErr w:type="gramEnd"/>
            <w:r w:rsidRPr="00FE5E63">
              <w:rPr>
                <w:color w:val="auto"/>
                <w:sz w:val="12"/>
                <w:szCs w:val="12"/>
              </w:rPr>
              <w:t xml:space="preserve"> must file the PSC information with the central public register at Companies House. </w:t>
            </w:r>
            <w:hyperlink r:id="rId25">
              <w:r w:rsidRPr="00FE5E63">
                <w:rPr>
                  <w:color w:val="auto"/>
                  <w:sz w:val="12"/>
                  <w:szCs w:val="12"/>
                  <w:u w:val="single"/>
                </w:rPr>
                <w:t>See PSC guidance</w:t>
              </w:r>
            </w:hyperlink>
          </w:p>
          <w:p w14:paraId="35875581" w14:textId="50C3A03D" w:rsidR="005C17ED" w:rsidRPr="00FE5E63" w:rsidRDefault="005C17ED" w:rsidP="005C17ED">
            <w:pPr>
              <w:pStyle w:val="Default"/>
              <w:numPr>
                <w:ilvl w:val="0"/>
                <w:numId w:val="23"/>
              </w:numPr>
              <w:ind w:left="294" w:hanging="294"/>
              <w:rPr>
                <w:color w:val="auto"/>
                <w:sz w:val="18"/>
                <w:szCs w:val="18"/>
              </w:rPr>
            </w:pPr>
            <w:r w:rsidRPr="00FE5E63">
              <w:rPr>
                <w:color w:val="auto"/>
                <w:sz w:val="12"/>
                <w:szCs w:val="12"/>
              </w:rPr>
              <w:t>Central Government contracting authorities should use this information to have the PSC information for the preferred supplier checked before award</w:t>
            </w:r>
          </w:p>
        </w:tc>
        <w:tc>
          <w:tcPr>
            <w:tcW w:w="3119" w:type="dxa"/>
          </w:tcPr>
          <w:p w14:paraId="23E7FC39" w14:textId="77777777" w:rsidR="00C96EBF" w:rsidRPr="00FE5E63" w:rsidRDefault="00C96EBF" w:rsidP="00C96EBF">
            <w:pPr>
              <w:rPr>
                <w:rFonts w:asciiTheme="minorBidi" w:hAnsiTheme="minorBidi" w:cstheme="minorBidi"/>
                <w:sz w:val="18"/>
                <w:szCs w:val="18"/>
              </w:rPr>
            </w:pPr>
          </w:p>
        </w:tc>
      </w:tr>
      <w:tr w:rsidR="00C96EBF" w:rsidRPr="00E72EF9" w14:paraId="3A549DE1" w14:textId="77777777" w:rsidTr="3C7D4193">
        <w:trPr>
          <w:jc w:val="center"/>
        </w:trPr>
        <w:tc>
          <w:tcPr>
            <w:tcW w:w="1440" w:type="dxa"/>
          </w:tcPr>
          <w:p w14:paraId="166939A2" w14:textId="77777777" w:rsidR="00C96EBF" w:rsidRPr="00E72EF9" w:rsidRDefault="00C96EBF" w:rsidP="00C96EBF">
            <w:pPr>
              <w:rPr>
                <w:sz w:val="18"/>
                <w:szCs w:val="18"/>
              </w:rPr>
            </w:pPr>
            <w:r w:rsidRPr="00E72EF9">
              <w:rPr>
                <w:sz w:val="18"/>
                <w:szCs w:val="18"/>
              </w:rPr>
              <w:t xml:space="preserve">1.1(o) </w:t>
            </w:r>
          </w:p>
        </w:tc>
        <w:tc>
          <w:tcPr>
            <w:tcW w:w="4491" w:type="dxa"/>
          </w:tcPr>
          <w:p w14:paraId="5DD4B565" w14:textId="77777777" w:rsidR="00C96EBF" w:rsidRPr="00FE5E63" w:rsidRDefault="00C96EBF" w:rsidP="00C96EBF">
            <w:pPr>
              <w:pStyle w:val="Default"/>
              <w:rPr>
                <w:color w:val="auto"/>
                <w:sz w:val="18"/>
                <w:szCs w:val="18"/>
              </w:rPr>
            </w:pPr>
            <w:r w:rsidRPr="00FE5E63">
              <w:rPr>
                <w:color w:val="auto"/>
                <w:sz w:val="18"/>
                <w:szCs w:val="18"/>
              </w:rPr>
              <w:t>Details of immediate parent company:</w:t>
            </w:r>
          </w:p>
          <w:p w14:paraId="443FD0B6" w14:textId="77777777" w:rsidR="00C96EBF" w:rsidRPr="00FE5E63" w:rsidRDefault="00C96EBF" w:rsidP="001340F7">
            <w:pPr>
              <w:pStyle w:val="Default"/>
              <w:numPr>
                <w:ilvl w:val="0"/>
                <w:numId w:val="9"/>
              </w:numPr>
              <w:rPr>
                <w:color w:val="auto"/>
                <w:sz w:val="18"/>
                <w:szCs w:val="18"/>
              </w:rPr>
            </w:pPr>
            <w:r w:rsidRPr="00FE5E63">
              <w:rPr>
                <w:color w:val="auto"/>
                <w:sz w:val="18"/>
                <w:szCs w:val="18"/>
              </w:rPr>
              <w:t xml:space="preserve">Full name of the immediate parent company </w:t>
            </w:r>
          </w:p>
          <w:p w14:paraId="5F36BAF8" w14:textId="77777777" w:rsidR="00C96EBF" w:rsidRPr="00FE5E63" w:rsidRDefault="00C96EBF" w:rsidP="001340F7">
            <w:pPr>
              <w:pStyle w:val="Default"/>
              <w:numPr>
                <w:ilvl w:val="0"/>
                <w:numId w:val="9"/>
              </w:numPr>
              <w:rPr>
                <w:color w:val="auto"/>
                <w:sz w:val="18"/>
                <w:szCs w:val="18"/>
              </w:rPr>
            </w:pPr>
            <w:r w:rsidRPr="00FE5E63">
              <w:rPr>
                <w:color w:val="auto"/>
                <w:sz w:val="18"/>
                <w:szCs w:val="18"/>
              </w:rPr>
              <w:t xml:space="preserve">Registered office address (if applicable) </w:t>
            </w:r>
          </w:p>
          <w:p w14:paraId="51AFA8AA" w14:textId="77777777" w:rsidR="00C96EBF" w:rsidRPr="00FE5E63" w:rsidRDefault="00C96EBF" w:rsidP="001340F7">
            <w:pPr>
              <w:pStyle w:val="Default"/>
              <w:numPr>
                <w:ilvl w:val="0"/>
                <w:numId w:val="9"/>
              </w:numPr>
              <w:rPr>
                <w:color w:val="auto"/>
                <w:sz w:val="18"/>
                <w:szCs w:val="18"/>
              </w:rPr>
            </w:pPr>
            <w:r w:rsidRPr="00FE5E63">
              <w:rPr>
                <w:color w:val="auto"/>
                <w:sz w:val="18"/>
                <w:szCs w:val="18"/>
              </w:rPr>
              <w:t xml:space="preserve">Registration number (if applicable) </w:t>
            </w:r>
          </w:p>
          <w:p w14:paraId="5AE6632A" w14:textId="77777777" w:rsidR="00C96EBF" w:rsidRPr="00FE5E63" w:rsidRDefault="00C96EBF" w:rsidP="001340F7">
            <w:pPr>
              <w:pStyle w:val="Default"/>
              <w:numPr>
                <w:ilvl w:val="0"/>
                <w:numId w:val="9"/>
              </w:numPr>
              <w:rPr>
                <w:color w:val="auto"/>
                <w:sz w:val="18"/>
                <w:szCs w:val="18"/>
              </w:rPr>
            </w:pPr>
            <w:r w:rsidRPr="00FE5E63">
              <w:rPr>
                <w:color w:val="auto"/>
                <w:sz w:val="18"/>
                <w:szCs w:val="18"/>
              </w:rPr>
              <w:t xml:space="preserve">Head office DUNS number (if applicable) </w:t>
            </w:r>
          </w:p>
          <w:p w14:paraId="53772131" w14:textId="77777777" w:rsidR="00C96EBF" w:rsidRPr="00FE5E63" w:rsidRDefault="00C96EBF" w:rsidP="001340F7">
            <w:pPr>
              <w:pStyle w:val="Default"/>
              <w:numPr>
                <w:ilvl w:val="0"/>
                <w:numId w:val="9"/>
              </w:numPr>
              <w:rPr>
                <w:color w:val="auto"/>
                <w:sz w:val="18"/>
                <w:szCs w:val="18"/>
              </w:rPr>
            </w:pPr>
            <w:r w:rsidRPr="00FE5E63">
              <w:rPr>
                <w:color w:val="auto"/>
                <w:sz w:val="18"/>
                <w:szCs w:val="18"/>
              </w:rPr>
              <w:t xml:space="preserve">Head office VAT number (if applicable) </w:t>
            </w:r>
          </w:p>
          <w:p w14:paraId="1C4133F6" w14:textId="77777777" w:rsidR="00C96EBF" w:rsidRPr="00FE5E63" w:rsidRDefault="00C96EBF" w:rsidP="00C96EBF">
            <w:pPr>
              <w:pStyle w:val="Default"/>
              <w:rPr>
                <w:color w:val="auto"/>
                <w:sz w:val="18"/>
                <w:szCs w:val="18"/>
              </w:rPr>
            </w:pPr>
            <w:r w:rsidRPr="00FE5E63">
              <w:rPr>
                <w:color w:val="auto"/>
                <w:sz w:val="18"/>
                <w:szCs w:val="18"/>
              </w:rPr>
              <w:t xml:space="preserve">(Please enter N/A if not applicable) </w:t>
            </w:r>
          </w:p>
        </w:tc>
        <w:tc>
          <w:tcPr>
            <w:tcW w:w="3119" w:type="dxa"/>
          </w:tcPr>
          <w:p w14:paraId="0C733212" w14:textId="77777777" w:rsidR="00C96EBF" w:rsidRPr="00FE5E63" w:rsidRDefault="00C96EBF" w:rsidP="00C96EBF">
            <w:pPr>
              <w:rPr>
                <w:rFonts w:asciiTheme="minorBidi" w:hAnsiTheme="minorBidi" w:cstheme="minorBidi"/>
                <w:sz w:val="18"/>
                <w:szCs w:val="18"/>
              </w:rPr>
            </w:pPr>
          </w:p>
        </w:tc>
      </w:tr>
      <w:tr w:rsidR="00C96EBF" w:rsidRPr="00E72EF9" w14:paraId="472251FB" w14:textId="77777777" w:rsidTr="3C7D4193">
        <w:trPr>
          <w:jc w:val="center"/>
        </w:trPr>
        <w:tc>
          <w:tcPr>
            <w:tcW w:w="1440" w:type="dxa"/>
          </w:tcPr>
          <w:p w14:paraId="5B398333" w14:textId="77777777" w:rsidR="00C96EBF" w:rsidRPr="00E72EF9" w:rsidRDefault="00C96EBF" w:rsidP="00C96EBF">
            <w:pPr>
              <w:rPr>
                <w:sz w:val="18"/>
                <w:szCs w:val="18"/>
              </w:rPr>
            </w:pPr>
            <w:r w:rsidRPr="00E72EF9">
              <w:rPr>
                <w:sz w:val="18"/>
                <w:szCs w:val="18"/>
              </w:rPr>
              <w:t xml:space="preserve">1.1(p) </w:t>
            </w:r>
          </w:p>
        </w:tc>
        <w:tc>
          <w:tcPr>
            <w:tcW w:w="4491" w:type="dxa"/>
          </w:tcPr>
          <w:p w14:paraId="486B19C9" w14:textId="77777777" w:rsidR="00C96EBF" w:rsidRPr="00E72EF9" w:rsidRDefault="00C96EBF" w:rsidP="00C96EBF">
            <w:pPr>
              <w:pStyle w:val="Default"/>
              <w:rPr>
                <w:sz w:val="18"/>
                <w:szCs w:val="18"/>
              </w:rPr>
            </w:pPr>
            <w:r w:rsidRPr="00E72EF9">
              <w:rPr>
                <w:sz w:val="18"/>
                <w:szCs w:val="18"/>
              </w:rPr>
              <w:t>Details of ultimate parent company:</w:t>
            </w:r>
          </w:p>
          <w:p w14:paraId="4FC92130" w14:textId="77777777" w:rsidR="00C96EBF" w:rsidRPr="00E72EF9" w:rsidRDefault="00C96EBF" w:rsidP="001340F7">
            <w:pPr>
              <w:pStyle w:val="Default"/>
              <w:numPr>
                <w:ilvl w:val="0"/>
                <w:numId w:val="9"/>
              </w:numPr>
              <w:rPr>
                <w:sz w:val="18"/>
                <w:szCs w:val="18"/>
              </w:rPr>
            </w:pPr>
            <w:r w:rsidRPr="00E72EF9">
              <w:rPr>
                <w:sz w:val="18"/>
                <w:szCs w:val="18"/>
              </w:rPr>
              <w:t xml:space="preserve">Full name of the ultimate parent company </w:t>
            </w:r>
          </w:p>
          <w:p w14:paraId="720B213A" w14:textId="77777777" w:rsidR="00C96EBF" w:rsidRPr="00E72EF9" w:rsidRDefault="00C96EBF" w:rsidP="001340F7">
            <w:pPr>
              <w:pStyle w:val="Default"/>
              <w:numPr>
                <w:ilvl w:val="0"/>
                <w:numId w:val="9"/>
              </w:numPr>
              <w:rPr>
                <w:sz w:val="18"/>
                <w:szCs w:val="18"/>
              </w:rPr>
            </w:pPr>
            <w:r w:rsidRPr="00E72EF9">
              <w:rPr>
                <w:sz w:val="18"/>
                <w:szCs w:val="18"/>
              </w:rPr>
              <w:t xml:space="preserve">Registered office address (if applicable) </w:t>
            </w:r>
          </w:p>
          <w:p w14:paraId="30069267" w14:textId="77777777" w:rsidR="00C96EBF" w:rsidRPr="00E72EF9" w:rsidRDefault="00C96EBF" w:rsidP="001340F7">
            <w:pPr>
              <w:pStyle w:val="Default"/>
              <w:numPr>
                <w:ilvl w:val="0"/>
                <w:numId w:val="9"/>
              </w:numPr>
              <w:rPr>
                <w:sz w:val="18"/>
                <w:szCs w:val="18"/>
              </w:rPr>
            </w:pPr>
            <w:r w:rsidRPr="00E72EF9">
              <w:rPr>
                <w:sz w:val="18"/>
                <w:szCs w:val="18"/>
              </w:rPr>
              <w:t xml:space="preserve">Registration number (if applicable) </w:t>
            </w:r>
          </w:p>
          <w:p w14:paraId="072B354A" w14:textId="77777777" w:rsidR="00C96EBF" w:rsidRPr="00E72EF9" w:rsidRDefault="00C96EBF" w:rsidP="001340F7">
            <w:pPr>
              <w:pStyle w:val="Default"/>
              <w:numPr>
                <w:ilvl w:val="0"/>
                <w:numId w:val="9"/>
              </w:numPr>
              <w:rPr>
                <w:sz w:val="18"/>
                <w:szCs w:val="18"/>
              </w:rPr>
            </w:pPr>
            <w:r w:rsidRPr="00E72EF9">
              <w:rPr>
                <w:sz w:val="18"/>
                <w:szCs w:val="18"/>
              </w:rPr>
              <w:t xml:space="preserve">Head office DUNS number (if applicable) </w:t>
            </w:r>
          </w:p>
          <w:p w14:paraId="1FA81062" w14:textId="77777777" w:rsidR="00C96EBF" w:rsidRPr="00E72EF9" w:rsidRDefault="00C96EBF" w:rsidP="001340F7">
            <w:pPr>
              <w:pStyle w:val="Default"/>
              <w:numPr>
                <w:ilvl w:val="0"/>
                <w:numId w:val="9"/>
              </w:numPr>
              <w:rPr>
                <w:sz w:val="18"/>
                <w:szCs w:val="18"/>
              </w:rPr>
            </w:pPr>
            <w:r w:rsidRPr="00E72EF9">
              <w:rPr>
                <w:sz w:val="18"/>
                <w:szCs w:val="18"/>
              </w:rPr>
              <w:t xml:space="preserve">Head office VAT number (if applicable) </w:t>
            </w:r>
          </w:p>
          <w:p w14:paraId="0D89316F" w14:textId="77777777" w:rsidR="00C96EBF" w:rsidRPr="00E72EF9" w:rsidRDefault="00C96EBF" w:rsidP="00C96EBF">
            <w:pPr>
              <w:pStyle w:val="Default"/>
              <w:rPr>
                <w:sz w:val="18"/>
                <w:szCs w:val="18"/>
              </w:rPr>
            </w:pPr>
            <w:r w:rsidRPr="00E72EF9">
              <w:rPr>
                <w:sz w:val="18"/>
                <w:szCs w:val="18"/>
              </w:rPr>
              <w:t xml:space="preserve">(Please enter N/A if not applicable) </w:t>
            </w:r>
          </w:p>
        </w:tc>
        <w:tc>
          <w:tcPr>
            <w:tcW w:w="3119" w:type="dxa"/>
          </w:tcPr>
          <w:p w14:paraId="633A1AC8" w14:textId="77777777" w:rsidR="00C96EBF" w:rsidRPr="00E72EF9" w:rsidRDefault="00C96EBF" w:rsidP="00C96EBF">
            <w:pPr>
              <w:rPr>
                <w:rFonts w:asciiTheme="minorBidi" w:hAnsiTheme="minorBidi" w:cstheme="minorBidi"/>
                <w:sz w:val="18"/>
                <w:szCs w:val="18"/>
              </w:rPr>
            </w:pPr>
          </w:p>
        </w:tc>
      </w:tr>
    </w:tbl>
    <w:p w14:paraId="0AAFF689" w14:textId="77777777" w:rsidR="00FB6EE2" w:rsidRPr="00E72EF9" w:rsidRDefault="00FB6EE2" w:rsidP="00245E9D">
      <w:pPr>
        <w:rPr>
          <w:rFonts w:asciiTheme="minorBidi" w:hAnsiTheme="minorBidi" w:cstheme="minorBidi"/>
          <w:sz w:val="18"/>
          <w:szCs w:val="18"/>
        </w:rPr>
      </w:pPr>
    </w:p>
    <w:p w14:paraId="1A80A07B" w14:textId="77777777" w:rsidR="0020060F" w:rsidRDefault="00A00008" w:rsidP="00245E9D">
      <w:pPr>
        <w:rPr>
          <w:color w:val="212121"/>
          <w:sz w:val="18"/>
          <w:szCs w:val="18"/>
        </w:rPr>
      </w:pPr>
      <w:r w:rsidRPr="00E72EF9">
        <w:rPr>
          <w:color w:val="212121"/>
          <w:sz w:val="18"/>
          <w:szCs w:val="18"/>
        </w:rPr>
        <w:t>Please note: A criminal record check for relevant convictions may be undertaken for the preferred suppliers and the persons of significant in control of them.</w:t>
      </w:r>
    </w:p>
    <w:p w14:paraId="48722582" w14:textId="70676208" w:rsidR="00A00008" w:rsidRPr="0020060F" w:rsidRDefault="00A00008" w:rsidP="00245E9D">
      <w:pPr>
        <w:rPr>
          <w:color w:val="212121"/>
          <w:sz w:val="18"/>
          <w:szCs w:val="18"/>
        </w:rPr>
      </w:pPr>
    </w:p>
    <w:p w14:paraId="0AD9575C" w14:textId="3CB203AB" w:rsidR="00A74158" w:rsidRPr="00E72EF9" w:rsidRDefault="00A74158" w:rsidP="00F37ACD">
      <w:pPr>
        <w:rPr>
          <w:sz w:val="18"/>
          <w:szCs w:val="18"/>
        </w:rPr>
      </w:pPr>
      <w:r w:rsidRPr="00E72EF9">
        <w:rPr>
          <w:b/>
          <w:bCs/>
          <w:sz w:val="18"/>
          <w:szCs w:val="18"/>
        </w:rPr>
        <w:t xml:space="preserve">Contact Details and Declaration </w:t>
      </w:r>
    </w:p>
    <w:p w14:paraId="4EF90A7C" w14:textId="77777777" w:rsidR="00A74158" w:rsidRPr="00E72EF9" w:rsidRDefault="00A74158" w:rsidP="00A74158">
      <w:pPr>
        <w:pStyle w:val="Default"/>
        <w:rPr>
          <w:sz w:val="18"/>
          <w:szCs w:val="18"/>
        </w:rPr>
      </w:pPr>
    </w:p>
    <w:p w14:paraId="43141B60" w14:textId="56ED6B6C" w:rsidR="00A74158" w:rsidRPr="00E72EF9" w:rsidRDefault="00A74158" w:rsidP="00A74158">
      <w:pPr>
        <w:pStyle w:val="Default"/>
        <w:jc w:val="both"/>
        <w:rPr>
          <w:sz w:val="18"/>
          <w:szCs w:val="18"/>
        </w:rPr>
      </w:pPr>
      <w:r w:rsidRPr="00E72EF9">
        <w:rPr>
          <w:sz w:val="18"/>
          <w:szCs w:val="18"/>
        </w:rPr>
        <w:t xml:space="preserve">I declare that to the best of my knowledge the answers </w:t>
      </w:r>
      <w:r w:rsidR="0041604B" w:rsidRPr="00E72EF9">
        <w:rPr>
          <w:sz w:val="18"/>
          <w:szCs w:val="18"/>
        </w:rPr>
        <w:t>submitted,</w:t>
      </w:r>
      <w:r w:rsidRPr="00E72EF9">
        <w:rPr>
          <w:sz w:val="18"/>
          <w:szCs w:val="18"/>
        </w:rPr>
        <w:t xml:space="preserve"> and information contained in this document are correct and accurate. </w:t>
      </w:r>
    </w:p>
    <w:p w14:paraId="756B1407" w14:textId="77777777" w:rsidR="00A74158" w:rsidRPr="00E72EF9" w:rsidRDefault="00A74158" w:rsidP="00A74158">
      <w:pPr>
        <w:pStyle w:val="Default"/>
        <w:jc w:val="both"/>
        <w:rPr>
          <w:sz w:val="18"/>
          <w:szCs w:val="18"/>
        </w:rPr>
      </w:pPr>
    </w:p>
    <w:p w14:paraId="27EC4ECD" w14:textId="77777777" w:rsidR="00A74158" w:rsidRPr="00E72EF9" w:rsidRDefault="00A74158" w:rsidP="00A74158">
      <w:pPr>
        <w:pStyle w:val="Default"/>
        <w:jc w:val="both"/>
        <w:rPr>
          <w:sz w:val="18"/>
          <w:szCs w:val="18"/>
        </w:rPr>
      </w:pPr>
      <w:r w:rsidRPr="00E72EF9">
        <w:rPr>
          <w:sz w:val="18"/>
          <w:szCs w:val="18"/>
        </w:rPr>
        <w:t xml:space="preserve">I declare that, upon request and without delay I will provide the certificates or documentary evidence referred to in this document. </w:t>
      </w:r>
    </w:p>
    <w:p w14:paraId="2F97C47F" w14:textId="77777777" w:rsidR="00A74158" w:rsidRPr="00E72EF9" w:rsidRDefault="00A74158" w:rsidP="00A74158">
      <w:pPr>
        <w:pStyle w:val="Default"/>
        <w:jc w:val="both"/>
        <w:rPr>
          <w:sz w:val="18"/>
          <w:szCs w:val="18"/>
        </w:rPr>
      </w:pPr>
    </w:p>
    <w:p w14:paraId="6C5A148D" w14:textId="77777777" w:rsidR="00A74158" w:rsidRPr="00E72EF9" w:rsidRDefault="00A74158" w:rsidP="00A74158">
      <w:pPr>
        <w:pStyle w:val="Default"/>
        <w:jc w:val="both"/>
        <w:rPr>
          <w:sz w:val="18"/>
          <w:szCs w:val="18"/>
        </w:rPr>
      </w:pPr>
      <w:r w:rsidRPr="00E72EF9">
        <w:rPr>
          <w:sz w:val="18"/>
          <w:szCs w:val="18"/>
        </w:rPr>
        <w:t xml:space="preserve">I understand that the information will be used in the selection process to assess my organisation’s suitability to be invited to participate further in this procurement. </w:t>
      </w:r>
    </w:p>
    <w:p w14:paraId="56D34BF3" w14:textId="77777777" w:rsidR="00A74158" w:rsidRPr="00E72EF9" w:rsidRDefault="00A74158" w:rsidP="00A74158">
      <w:pPr>
        <w:pStyle w:val="Default"/>
        <w:jc w:val="both"/>
        <w:rPr>
          <w:sz w:val="18"/>
          <w:szCs w:val="18"/>
        </w:rPr>
      </w:pPr>
    </w:p>
    <w:p w14:paraId="03158452" w14:textId="77777777" w:rsidR="00A74158" w:rsidRPr="00E72EF9" w:rsidRDefault="00A74158" w:rsidP="00A74158">
      <w:pPr>
        <w:pStyle w:val="Default"/>
        <w:jc w:val="both"/>
        <w:rPr>
          <w:sz w:val="18"/>
          <w:szCs w:val="18"/>
        </w:rPr>
      </w:pPr>
      <w:r w:rsidRPr="00E72EF9">
        <w:rPr>
          <w:sz w:val="18"/>
          <w:szCs w:val="18"/>
        </w:rPr>
        <w:t xml:space="preserve">I understand that the authority may reject this submission in its entirety if there is a failure to answer all the relevant questions fully, or if false/misleading information or content is provided in any section. </w:t>
      </w:r>
    </w:p>
    <w:p w14:paraId="6B81E580" w14:textId="77777777" w:rsidR="00A74158" w:rsidRPr="00E72EF9" w:rsidRDefault="00A74158" w:rsidP="00A74158">
      <w:pPr>
        <w:jc w:val="both"/>
        <w:rPr>
          <w:sz w:val="18"/>
          <w:szCs w:val="18"/>
        </w:rPr>
      </w:pPr>
    </w:p>
    <w:p w14:paraId="714E43AE" w14:textId="77777777" w:rsidR="00A00008" w:rsidRDefault="00A74158" w:rsidP="00A74158">
      <w:pPr>
        <w:jc w:val="both"/>
        <w:rPr>
          <w:sz w:val="18"/>
          <w:szCs w:val="18"/>
        </w:rPr>
      </w:pPr>
      <w:r w:rsidRPr="00E72EF9">
        <w:rPr>
          <w:sz w:val="18"/>
          <w:szCs w:val="18"/>
        </w:rPr>
        <w:t>I am aware of the consequences of serious misrepresentation.</w:t>
      </w:r>
    </w:p>
    <w:p w14:paraId="226DE629" w14:textId="77777777" w:rsidR="0041604B" w:rsidRPr="00E72EF9" w:rsidRDefault="0041604B" w:rsidP="00A74158">
      <w:pPr>
        <w:jc w:val="both"/>
        <w:rPr>
          <w:rFonts w:asciiTheme="minorBidi" w:hAnsiTheme="minorBidi" w:cstheme="minorBidi"/>
          <w:sz w:val="18"/>
          <w:szCs w:val="18"/>
        </w:rPr>
      </w:pPr>
    </w:p>
    <w:p w14:paraId="6287556E" w14:textId="77777777" w:rsidR="00A00008" w:rsidRPr="00E72EF9" w:rsidRDefault="00A00008" w:rsidP="00245E9D">
      <w:pPr>
        <w:rPr>
          <w:rFonts w:asciiTheme="minorBidi" w:hAnsiTheme="minorBidi" w:cstheme="minorBidi"/>
          <w:sz w:val="18"/>
          <w:szCs w:val="18"/>
        </w:rPr>
      </w:pP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3805"/>
        <w:gridCol w:w="3805"/>
      </w:tblGrid>
      <w:tr w:rsidR="00A74158" w:rsidRPr="00E72EF9" w14:paraId="05CC6A97" w14:textId="77777777" w:rsidTr="3C7D4193">
        <w:trPr>
          <w:tblHeader/>
          <w:jc w:val="center"/>
        </w:trPr>
        <w:tc>
          <w:tcPr>
            <w:tcW w:w="9050" w:type="dxa"/>
            <w:gridSpan w:val="3"/>
            <w:shd w:val="clear" w:color="auto" w:fill="B6DDE8" w:themeFill="accent5" w:themeFillTint="66"/>
          </w:tcPr>
          <w:p w14:paraId="7CE55A76" w14:textId="72431102" w:rsidR="00A74158" w:rsidRPr="00E72EF9" w:rsidRDefault="00B64B2A" w:rsidP="00A74158">
            <w:pPr>
              <w:spacing w:before="120" w:after="120"/>
              <w:rPr>
                <w:rFonts w:asciiTheme="minorBidi" w:hAnsiTheme="minorBidi" w:cstheme="minorBidi"/>
                <w:b/>
                <w:sz w:val="18"/>
                <w:szCs w:val="18"/>
              </w:rPr>
            </w:pPr>
            <w:r>
              <w:rPr>
                <w:rFonts w:asciiTheme="minorBidi" w:hAnsiTheme="minorBidi" w:cstheme="minorBidi"/>
                <w:b/>
                <w:bCs/>
                <w:sz w:val="18"/>
                <w:szCs w:val="18"/>
              </w:rPr>
              <w:lastRenderedPageBreak/>
              <w:t>Section</w:t>
            </w:r>
            <w:r w:rsidR="00A74158" w:rsidRPr="00E72EF9">
              <w:rPr>
                <w:rFonts w:asciiTheme="minorBidi" w:hAnsiTheme="minorBidi" w:cstheme="minorBidi"/>
                <w:b/>
                <w:bCs/>
                <w:sz w:val="18"/>
                <w:szCs w:val="18"/>
              </w:rPr>
              <w:t xml:space="preserve"> 1: Contact Details and Declaration</w:t>
            </w:r>
          </w:p>
        </w:tc>
      </w:tr>
      <w:tr w:rsidR="00A74158" w:rsidRPr="00E72EF9" w14:paraId="42E144A9" w14:textId="77777777" w:rsidTr="3C7D4193">
        <w:trPr>
          <w:trHeight w:val="484"/>
          <w:tblHeader/>
          <w:jc w:val="center"/>
        </w:trPr>
        <w:tc>
          <w:tcPr>
            <w:tcW w:w="1440" w:type="dxa"/>
            <w:shd w:val="clear" w:color="auto" w:fill="B6DDE8" w:themeFill="accent5" w:themeFillTint="66"/>
          </w:tcPr>
          <w:p w14:paraId="0E21D0F1" w14:textId="77777777" w:rsidR="00A74158" w:rsidRPr="00E72EF9" w:rsidRDefault="00A74158" w:rsidP="00A96ED3">
            <w:pPr>
              <w:spacing w:before="120" w:after="120"/>
              <w:rPr>
                <w:rFonts w:asciiTheme="minorBidi" w:hAnsiTheme="minorBidi" w:cstheme="minorBidi"/>
                <w:b/>
                <w:sz w:val="18"/>
                <w:szCs w:val="18"/>
              </w:rPr>
            </w:pPr>
            <w:r w:rsidRPr="00E72EF9">
              <w:rPr>
                <w:rFonts w:asciiTheme="minorBidi" w:hAnsiTheme="minorBidi" w:cstheme="minorBidi"/>
                <w:b/>
                <w:sz w:val="18"/>
                <w:szCs w:val="18"/>
              </w:rPr>
              <w:t>Question No</w:t>
            </w:r>
          </w:p>
        </w:tc>
        <w:tc>
          <w:tcPr>
            <w:tcW w:w="3805" w:type="dxa"/>
            <w:shd w:val="clear" w:color="auto" w:fill="B6DDE8" w:themeFill="accent5" w:themeFillTint="66"/>
          </w:tcPr>
          <w:p w14:paraId="425955DD" w14:textId="77777777" w:rsidR="00A74158" w:rsidRPr="00E72EF9" w:rsidRDefault="00A74158" w:rsidP="00A96ED3">
            <w:pPr>
              <w:spacing w:before="120" w:after="120"/>
              <w:rPr>
                <w:rFonts w:asciiTheme="minorBidi" w:hAnsiTheme="minorBidi" w:cstheme="minorBidi"/>
                <w:b/>
                <w:sz w:val="18"/>
                <w:szCs w:val="18"/>
              </w:rPr>
            </w:pPr>
            <w:r w:rsidRPr="00E72EF9">
              <w:rPr>
                <w:rFonts w:asciiTheme="minorBidi" w:hAnsiTheme="minorBidi" w:cstheme="minorBidi"/>
                <w:b/>
                <w:sz w:val="18"/>
                <w:szCs w:val="18"/>
              </w:rPr>
              <w:t>Question</w:t>
            </w:r>
          </w:p>
        </w:tc>
        <w:tc>
          <w:tcPr>
            <w:tcW w:w="3805" w:type="dxa"/>
            <w:shd w:val="clear" w:color="auto" w:fill="B6DDE8" w:themeFill="accent5" w:themeFillTint="66"/>
          </w:tcPr>
          <w:p w14:paraId="783FCE7B" w14:textId="77777777" w:rsidR="00A74158" w:rsidRPr="00E72EF9" w:rsidRDefault="00A74158" w:rsidP="00A96ED3">
            <w:pPr>
              <w:spacing w:before="120" w:after="120"/>
              <w:rPr>
                <w:rFonts w:asciiTheme="minorBidi" w:hAnsiTheme="minorBidi" w:cstheme="minorBidi"/>
                <w:b/>
                <w:sz w:val="18"/>
                <w:szCs w:val="18"/>
              </w:rPr>
            </w:pPr>
            <w:r w:rsidRPr="00E72EF9">
              <w:rPr>
                <w:rFonts w:asciiTheme="minorBidi" w:hAnsiTheme="minorBidi" w:cstheme="minorBidi"/>
                <w:b/>
                <w:sz w:val="18"/>
                <w:szCs w:val="18"/>
              </w:rPr>
              <w:t xml:space="preserve">Response </w:t>
            </w:r>
          </w:p>
        </w:tc>
      </w:tr>
      <w:tr w:rsidR="00A74158" w:rsidRPr="00E72EF9" w14:paraId="1EF25AEB" w14:textId="77777777" w:rsidTr="3C7D4193">
        <w:trPr>
          <w:jc w:val="center"/>
        </w:trPr>
        <w:tc>
          <w:tcPr>
            <w:tcW w:w="1440" w:type="dxa"/>
          </w:tcPr>
          <w:p w14:paraId="5713EA86" w14:textId="77777777" w:rsidR="00A74158" w:rsidRPr="00E72EF9" w:rsidRDefault="00A74158" w:rsidP="00A74158">
            <w:pPr>
              <w:rPr>
                <w:rFonts w:asciiTheme="minorBidi" w:hAnsiTheme="minorBidi" w:cstheme="minorBidi"/>
                <w:sz w:val="18"/>
                <w:szCs w:val="18"/>
              </w:rPr>
            </w:pPr>
            <w:r w:rsidRPr="00E72EF9">
              <w:rPr>
                <w:rFonts w:asciiTheme="minorBidi" w:hAnsiTheme="minorBidi" w:cstheme="minorBidi"/>
                <w:sz w:val="18"/>
                <w:szCs w:val="18"/>
              </w:rPr>
              <w:t>1.3(a)</w:t>
            </w:r>
          </w:p>
        </w:tc>
        <w:tc>
          <w:tcPr>
            <w:tcW w:w="3805" w:type="dxa"/>
          </w:tcPr>
          <w:p w14:paraId="3218FC6F" w14:textId="77777777" w:rsidR="00A74158" w:rsidRPr="00E72EF9" w:rsidRDefault="00A74158" w:rsidP="00A96ED3">
            <w:pPr>
              <w:pStyle w:val="Default"/>
              <w:rPr>
                <w:sz w:val="18"/>
                <w:szCs w:val="18"/>
              </w:rPr>
            </w:pPr>
            <w:r w:rsidRPr="00E72EF9">
              <w:rPr>
                <w:sz w:val="18"/>
                <w:szCs w:val="18"/>
              </w:rPr>
              <w:t>Contact name</w:t>
            </w:r>
          </w:p>
        </w:tc>
        <w:tc>
          <w:tcPr>
            <w:tcW w:w="3805" w:type="dxa"/>
          </w:tcPr>
          <w:p w14:paraId="0398FB6E" w14:textId="77777777" w:rsidR="00A74158" w:rsidRPr="00E72EF9" w:rsidRDefault="00A74158" w:rsidP="00A96ED3">
            <w:pPr>
              <w:rPr>
                <w:rFonts w:asciiTheme="minorBidi" w:hAnsiTheme="minorBidi" w:cstheme="minorBidi"/>
                <w:sz w:val="18"/>
                <w:szCs w:val="18"/>
              </w:rPr>
            </w:pPr>
          </w:p>
        </w:tc>
      </w:tr>
      <w:tr w:rsidR="00A74158" w:rsidRPr="00E72EF9" w14:paraId="36AAEDDE" w14:textId="77777777" w:rsidTr="3C7D4193">
        <w:trPr>
          <w:jc w:val="center"/>
        </w:trPr>
        <w:tc>
          <w:tcPr>
            <w:tcW w:w="1440" w:type="dxa"/>
          </w:tcPr>
          <w:p w14:paraId="5296A670" w14:textId="77777777" w:rsidR="00A74158" w:rsidRPr="00E72EF9" w:rsidRDefault="00A74158" w:rsidP="00A74158">
            <w:pPr>
              <w:rPr>
                <w:rFonts w:asciiTheme="minorBidi" w:hAnsiTheme="minorBidi" w:cstheme="minorBidi"/>
                <w:sz w:val="18"/>
                <w:szCs w:val="18"/>
              </w:rPr>
            </w:pPr>
            <w:r w:rsidRPr="00E72EF9">
              <w:rPr>
                <w:rFonts w:asciiTheme="minorBidi" w:hAnsiTheme="minorBidi" w:cstheme="minorBidi"/>
                <w:sz w:val="18"/>
                <w:szCs w:val="18"/>
              </w:rPr>
              <w:t>1.3(b)</w:t>
            </w:r>
          </w:p>
        </w:tc>
        <w:tc>
          <w:tcPr>
            <w:tcW w:w="3805" w:type="dxa"/>
          </w:tcPr>
          <w:p w14:paraId="787BF1F2" w14:textId="77777777" w:rsidR="00A74158" w:rsidRPr="00E72EF9" w:rsidRDefault="00A74158" w:rsidP="00A74158">
            <w:pPr>
              <w:pStyle w:val="Default"/>
              <w:rPr>
                <w:sz w:val="18"/>
                <w:szCs w:val="18"/>
              </w:rPr>
            </w:pPr>
            <w:r w:rsidRPr="00E72EF9">
              <w:rPr>
                <w:sz w:val="18"/>
                <w:szCs w:val="18"/>
              </w:rPr>
              <w:t>Name of organisation</w:t>
            </w:r>
          </w:p>
        </w:tc>
        <w:tc>
          <w:tcPr>
            <w:tcW w:w="3805" w:type="dxa"/>
          </w:tcPr>
          <w:p w14:paraId="45FDDA42" w14:textId="77777777" w:rsidR="00A74158" w:rsidRPr="00E72EF9" w:rsidRDefault="00A74158" w:rsidP="00A74158">
            <w:pPr>
              <w:rPr>
                <w:rFonts w:asciiTheme="minorBidi" w:hAnsiTheme="minorBidi" w:cstheme="minorBidi"/>
                <w:sz w:val="18"/>
                <w:szCs w:val="18"/>
              </w:rPr>
            </w:pPr>
          </w:p>
        </w:tc>
      </w:tr>
      <w:tr w:rsidR="00A74158" w:rsidRPr="00E72EF9" w14:paraId="56A94FBB" w14:textId="77777777" w:rsidTr="3C7D4193">
        <w:trPr>
          <w:jc w:val="center"/>
        </w:trPr>
        <w:tc>
          <w:tcPr>
            <w:tcW w:w="1440" w:type="dxa"/>
          </w:tcPr>
          <w:p w14:paraId="567439F6" w14:textId="77777777" w:rsidR="00A74158" w:rsidRPr="00E72EF9" w:rsidRDefault="00A74158" w:rsidP="00A74158">
            <w:pPr>
              <w:rPr>
                <w:rFonts w:asciiTheme="minorBidi" w:hAnsiTheme="minorBidi" w:cstheme="minorBidi"/>
                <w:sz w:val="18"/>
                <w:szCs w:val="18"/>
              </w:rPr>
            </w:pPr>
            <w:r w:rsidRPr="00E72EF9">
              <w:rPr>
                <w:rFonts w:asciiTheme="minorBidi" w:hAnsiTheme="minorBidi" w:cstheme="minorBidi"/>
                <w:sz w:val="18"/>
                <w:szCs w:val="18"/>
              </w:rPr>
              <w:t>1.3(c)</w:t>
            </w:r>
          </w:p>
        </w:tc>
        <w:tc>
          <w:tcPr>
            <w:tcW w:w="3805" w:type="dxa"/>
          </w:tcPr>
          <w:p w14:paraId="43E063D0" w14:textId="77777777" w:rsidR="00A74158" w:rsidRPr="00E72EF9" w:rsidRDefault="00A74158" w:rsidP="00A74158">
            <w:pPr>
              <w:pStyle w:val="Default"/>
              <w:rPr>
                <w:sz w:val="18"/>
                <w:szCs w:val="18"/>
              </w:rPr>
            </w:pPr>
            <w:r w:rsidRPr="00E72EF9">
              <w:rPr>
                <w:sz w:val="18"/>
                <w:szCs w:val="18"/>
              </w:rPr>
              <w:t>Role in organisation</w:t>
            </w:r>
          </w:p>
        </w:tc>
        <w:tc>
          <w:tcPr>
            <w:tcW w:w="3805" w:type="dxa"/>
          </w:tcPr>
          <w:p w14:paraId="12620D6A" w14:textId="77777777" w:rsidR="00A74158" w:rsidRPr="00E72EF9" w:rsidRDefault="00A74158" w:rsidP="00A74158">
            <w:pPr>
              <w:rPr>
                <w:rFonts w:asciiTheme="minorBidi" w:hAnsiTheme="minorBidi" w:cstheme="minorBidi"/>
                <w:sz w:val="18"/>
                <w:szCs w:val="18"/>
              </w:rPr>
            </w:pPr>
          </w:p>
        </w:tc>
      </w:tr>
      <w:tr w:rsidR="00A74158" w:rsidRPr="00E72EF9" w14:paraId="3F1D981F" w14:textId="77777777" w:rsidTr="3C7D4193">
        <w:trPr>
          <w:jc w:val="center"/>
        </w:trPr>
        <w:tc>
          <w:tcPr>
            <w:tcW w:w="1440" w:type="dxa"/>
          </w:tcPr>
          <w:p w14:paraId="3864A9ED" w14:textId="77777777" w:rsidR="00A74158" w:rsidRPr="00E72EF9" w:rsidRDefault="00A74158" w:rsidP="00A74158">
            <w:pPr>
              <w:rPr>
                <w:rFonts w:asciiTheme="minorBidi" w:hAnsiTheme="minorBidi" w:cstheme="minorBidi"/>
                <w:sz w:val="18"/>
                <w:szCs w:val="18"/>
              </w:rPr>
            </w:pPr>
            <w:r w:rsidRPr="00E72EF9">
              <w:rPr>
                <w:rFonts w:asciiTheme="minorBidi" w:hAnsiTheme="minorBidi" w:cstheme="minorBidi"/>
                <w:sz w:val="18"/>
                <w:szCs w:val="18"/>
              </w:rPr>
              <w:t>1.3(d)</w:t>
            </w:r>
          </w:p>
        </w:tc>
        <w:tc>
          <w:tcPr>
            <w:tcW w:w="3805" w:type="dxa"/>
          </w:tcPr>
          <w:p w14:paraId="08D7BFA5" w14:textId="77777777" w:rsidR="00A74158" w:rsidRPr="00E72EF9" w:rsidRDefault="00A74158" w:rsidP="00A74158">
            <w:pPr>
              <w:pStyle w:val="Default"/>
              <w:rPr>
                <w:sz w:val="18"/>
                <w:szCs w:val="18"/>
              </w:rPr>
            </w:pPr>
            <w:r w:rsidRPr="00E72EF9">
              <w:rPr>
                <w:sz w:val="18"/>
                <w:szCs w:val="18"/>
              </w:rPr>
              <w:t>Telephone number</w:t>
            </w:r>
          </w:p>
        </w:tc>
        <w:tc>
          <w:tcPr>
            <w:tcW w:w="3805" w:type="dxa"/>
          </w:tcPr>
          <w:p w14:paraId="57DFC88C" w14:textId="77777777" w:rsidR="00A74158" w:rsidRPr="00E72EF9" w:rsidRDefault="00A74158" w:rsidP="00A74158">
            <w:pPr>
              <w:rPr>
                <w:rFonts w:asciiTheme="minorBidi" w:hAnsiTheme="minorBidi" w:cstheme="minorBidi"/>
                <w:sz w:val="18"/>
                <w:szCs w:val="18"/>
              </w:rPr>
            </w:pPr>
          </w:p>
        </w:tc>
      </w:tr>
      <w:tr w:rsidR="00A74158" w:rsidRPr="00E72EF9" w14:paraId="3669EAC2" w14:textId="77777777" w:rsidTr="3C7D4193">
        <w:trPr>
          <w:jc w:val="center"/>
        </w:trPr>
        <w:tc>
          <w:tcPr>
            <w:tcW w:w="1440" w:type="dxa"/>
          </w:tcPr>
          <w:p w14:paraId="6D61C15D" w14:textId="77777777" w:rsidR="00A74158" w:rsidRPr="00E72EF9" w:rsidRDefault="00A74158" w:rsidP="00A74158">
            <w:pPr>
              <w:rPr>
                <w:rFonts w:asciiTheme="minorBidi" w:hAnsiTheme="minorBidi" w:cstheme="minorBidi"/>
                <w:sz w:val="18"/>
                <w:szCs w:val="18"/>
              </w:rPr>
            </w:pPr>
            <w:r w:rsidRPr="00E72EF9">
              <w:rPr>
                <w:rFonts w:asciiTheme="minorBidi" w:hAnsiTheme="minorBidi" w:cstheme="minorBidi"/>
                <w:sz w:val="18"/>
                <w:szCs w:val="18"/>
              </w:rPr>
              <w:t>1.3(e)</w:t>
            </w:r>
          </w:p>
        </w:tc>
        <w:tc>
          <w:tcPr>
            <w:tcW w:w="3805" w:type="dxa"/>
          </w:tcPr>
          <w:p w14:paraId="5A440066" w14:textId="77777777" w:rsidR="00A74158" w:rsidRPr="00E72EF9" w:rsidRDefault="00A74158" w:rsidP="00A74158">
            <w:pPr>
              <w:pStyle w:val="Default"/>
              <w:rPr>
                <w:sz w:val="18"/>
                <w:szCs w:val="18"/>
              </w:rPr>
            </w:pPr>
            <w:r w:rsidRPr="00E72EF9">
              <w:rPr>
                <w:sz w:val="18"/>
                <w:szCs w:val="18"/>
              </w:rPr>
              <w:t>E-mail address</w:t>
            </w:r>
          </w:p>
        </w:tc>
        <w:tc>
          <w:tcPr>
            <w:tcW w:w="3805" w:type="dxa"/>
          </w:tcPr>
          <w:p w14:paraId="7DD02D61" w14:textId="77777777" w:rsidR="00A74158" w:rsidRPr="00E72EF9" w:rsidRDefault="00A74158" w:rsidP="00A74158">
            <w:pPr>
              <w:rPr>
                <w:rFonts w:asciiTheme="minorBidi" w:hAnsiTheme="minorBidi" w:cstheme="minorBidi"/>
                <w:sz w:val="18"/>
                <w:szCs w:val="18"/>
              </w:rPr>
            </w:pPr>
          </w:p>
        </w:tc>
      </w:tr>
      <w:tr w:rsidR="00A74158" w:rsidRPr="00E72EF9" w14:paraId="2BD7A651" w14:textId="77777777" w:rsidTr="3C7D4193">
        <w:trPr>
          <w:jc w:val="center"/>
        </w:trPr>
        <w:tc>
          <w:tcPr>
            <w:tcW w:w="1440" w:type="dxa"/>
          </w:tcPr>
          <w:p w14:paraId="185FEC85" w14:textId="77777777" w:rsidR="00A74158" w:rsidRPr="00E72EF9" w:rsidRDefault="00A74158" w:rsidP="00A74158">
            <w:pPr>
              <w:rPr>
                <w:rFonts w:asciiTheme="minorBidi" w:hAnsiTheme="minorBidi" w:cstheme="minorBidi"/>
                <w:sz w:val="18"/>
                <w:szCs w:val="18"/>
              </w:rPr>
            </w:pPr>
            <w:r w:rsidRPr="00E72EF9">
              <w:rPr>
                <w:rFonts w:asciiTheme="minorBidi" w:hAnsiTheme="minorBidi" w:cstheme="minorBidi"/>
                <w:sz w:val="18"/>
                <w:szCs w:val="18"/>
              </w:rPr>
              <w:t>1.3(f)</w:t>
            </w:r>
          </w:p>
        </w:tc>
        <w:tc>
          <w:tcPr>
            <w:tcW w:w="3805" w:type="dxa"/>
          </w:tcPr>
          <w:p w14:paraId="33016E34" w14:textId="77777777" w:rsidR="00A74158" w:rsidRPr="00E72EF9" w:rsidRDefault="00A74158" w:rsidP="00A74158">
            <w:pPr>
              <w:pStyle w:val="Default"/>
              <w:rPr>
                <w:sz w:val="18"/>
                <w:szCs w:val="18"/>
              </w:rPr>
            </w:pPr>
            <w:r w:rsidRPr="00E72EF9">
              <w:rPr>
                <w:sz w:val="18"/>
                <w:szCs w:val="18"/>
              </w:rPr>
              <w:t>Postal address</w:t>
            </w:r>
          </w:p>
        </w:tc>
        <w:tc>
          <w:tcPr>
            <w:tcW w:w="3805" w:type="dxa"/>
          </w:tcPr>
          <w:p w14:paraId="58ED8A18" w14:textId="77777777" w:rsidR="00A74158" w:rsidRPr="00E72EF9" w:rsidRDefault="00A74158" w:rsidP="00A74158">
            <w:pPr>
              <w:rPr>
                <w:rFonts w:asciiTheme="minorBidi" w:hAnsiTheme="minorBidi" w:cstheme="minorBidi"/>
                <w:sz w:val="18"/>
                <w:szCs w:val="18"/>
              </w:rPr>
            </w:pPr>
          </w:p>
        </w:tc>
      </w:tr>
      <w:tr w:rsidR="00A74158" w:rsidRPr="00E72EF9" w14:paraId="0C6182E6" w14:textId="77777777" w:rsidTr="3C7D4193">
        <w:trPr>
          <w:jc w:val="center"/>
        </w:trPr>
        <w:tc>
          <w:tcPr>
            <w:tcW w:w="1440" w:type="dxa"/>
          </w:tcPr>
          <w:p w14:paraId="0B1444F9" w14:textId="77777777" w:rsidR="00A74158" w:rsidRPr="00E72EF9" w:rsidRDefault="00A74158" w:rsidP="00A74158">
            <w:pPr>
              <w:rPr>
                <w:rFonts w:asciiTheme="minorBidi" w:hAnsiTheme="minorBidi" w:cstheme="minorBidi"/>
                <w:sz w:val="18"/>
                <w:szCs w:val="18"/>
              </w:rPr>
            </w:pPr>
            <w:r w:rsidRPr="00E72EF9">
              <w:rPr>
                <w:rFonts w:asciiTheme="minorBidi" w:hAnsiTheme="minorBidi" w:cstheme="minorBidi"/>
                <w:sz w:val="18"/>
                <w:szCs w:val="18"/>
              </w:rPr>
              <w:t>1.3(g)</w:t>
            </w:r>
          </w:p>
        </w:tc>
        <w:tc>
          <w:tcPr>
            <w:tcW w:w="3805" w:type="dxa"/>
          </w:tcPr>
          <w:p w14:paraId="23A6CC3E" w14:textId="77777777" w:rsidR="00A74158" w:rsidRPr="00E72EF9" w:rsidRDefault="00A74158" w:rsidP="00A74158">
            <w:pPr>
              <w:pStyle w:val="Default"/>
              <w:rPr>
                <w:sz w:val="18"/>
                <w:szCs w:val="18"/>
              </w:rPr>
            </w:pPr>
            <w:r w:rsidRPr="00E72EF9">
              <w:rPr>
                <w:sz w:val="18"/>
                <w:szCs w:val="18"/>
              </w:rPr>
              <w:t>Signature (electronic is acceptable)</w:t>
            </w:r>
          </w:p>
        </w:tc>
        <w:tc>
          <w:tcPr>
            <w:tcW w:w="3805" w:type="dxa"/>
          </w:tcPr>
          <w:p w14:paraId="50F61A73" w14:textId="77777777" w:rsidR="00A74158" w:rsidRPr="00E72EF9" w:rsidRDefault="00A74158" w:rsidP="00A74158">
            <w:pPr>
              <w:rPr>
                <w:rFonts w:asciiTheme="minorBidi" w:hAnsiTheme="minorBidi" w:cstheme="minorBidi"/>
                <w:sz w:val="18"/>
                <w:szCs w:val="18"/>
              </w:rPr>
            </w:pPr>
          </w:p>
        </w:tc>
      </w:tr>
      <w:tr w:rsidR="00A74158" w:rsidRPr="00E72EF9" w14:paraId="6AAF9871" w14:textId="77777777" w:rsidTr="3C7D4193">
        <w:trPr>
          <w:jc w:val="center"/>
        </w:trPr>
        <w:tc>
          <w:tcPr>
            <w:tcW w:w="1440" w:type="dxa"/>
          </w:tcPr>
          <w:p w14:paraId="13E77239" w14:textId="77777777" w:rsidR="00A74158" w:rsidRPr="00E72EF9" w:rsidRDefault="00A74158" w:rsidP="00A74158">
            <w:pPr>
              <w:rPr>
                <w:rFonts w:asciiTheme="minorBidi" w:hAnsiTheme="minorBidi" w:cstheme="minorBidi"/>
                <w:sz w:val="18"/>
                <w:szCs w:val="18"/>
              </w:rPr>
            </w:pPr>
            <w:r w:rsidRPr="00E72EF9">
              <w:rPr>
                <w:rFonts w:asciiTheme="minorBidi" w:hAnsiTheme="minorBidi" w:cstheme="minorBidi"/>
                <w:sz w:val="18"/>
                <w:szCs w:val="18"/>
              </w:rPr>
              <w:t>1.3(h)</w:t>
            </w:r>
          </w:p>
        </w:tc>
        <w:tc>
          <w:tcPr>
            <w:tcW w:w="3805" w:type="dxa"/>
          </w:tcPr>
          <w:p w14:paraId="31159ED1" w14:textId="77777777" w:rsidR="00A74158" w:rsidRPr="00E72EF9" w:rsidRDefault="00A74158" w:rsidP="00A74158">
            <w:pPr>
              <w:pStyle w:val="Default"/>
              <w:rPr>
                <w:sz w:val="18"/>
                <w:szCs w:val="18"/>
              </w:rPr>
            </w:pPr>
            <w:r w:rsidRPr="00E72EF9">
              <w:rPr>
                <w:sz w:val="18"/>
                <w:szCs w:val="18"/>
              </w:rPr>
              <w:t>Date</w:t>
            </w:r>
          </w:p>
        </w:tc>
        <w:tc>
          <w:tcPr>
            <w:tcW w:w="3805" w:type="dxa"/>
          </w:tcPr>
          <w:p w14:paraId="257A94EA" w14:textId="77777777" w:rsidR="00A74158" w:rsidRPr="00E72EF9" w:rsidRDefault="00A74158" w:rsidP="00A74158">
            <w:pPr>
              <w:rPr>
                <w:rFonts w:asciiTheme="minorBidi" w:hAnsiTheme="minorBidi" w:cstheme="minorBidi"/>
                <w:sz w:val="18"/>
                <w:szCs w:val="18"/>
              </w:rPr>
            </w:pPr>
          </w:p>
        </w:tc>
      </w:tr>
    </w:tbl>
    <w:p w14:paraId="6D78132B" w14:textId="77777777" w:rsidR="00A00008" w:rsidRPr="00E72EF9" w:rsidRDefault="00A00008" w:rsidP="00245E9D">
      <w:pPr>
        <w:rPr>
          <w:rFonts w:asciiTheme="minorBidi" w:hAnsiTheme="minorBidi" w:cstheme="minorBidi"/>
          <w:sz w:val="18"/>
          <w:szCs w:val="18"/>
        </w:rPr>
      </w:pPr>
    </w:p>
    <w:p w14:paraId="32845CF2" w14:textId="77777777" w:rsidR="00A74158" w:rsidRPr="00E72EF9" w:rsidRDefault="00A74158" w:rsidP="00245E9D">
      <w:pPr>
        <w:rPr>
          <w:rFonts w:asciiTheme="minorBidi" w:hAnsiTheme="minorBidi" w:cstheme="minorBidi"/>
          <w:sz w:val="18"/>
          <w:szCs w:val="18"/>
        </w:rPr>
      </w:pPr>
    </w:p>
    <w:p w14:paraId="1AEE815D" w14:textId="77777777" w:rsidR="00A74158" w:rsidRPr="00E72EF9" w:rsidRDefault="00A74158">
      <w:pPr>
        <w:rPr>
          <w:rFonts w:asciiTheme="minorBidi" w:hAnsiTheme="minorBidi" w:cstheme="minorBidi"/>
          <w:sz w:val="18"/>
          <w:szCs w:val="18"/>
        </w:rPr>
      </w:pPr>
      <w:r w:rsidRPr="00E72EF9">
        <w:rPr>
          <w:rFonts w:asciiTheme="minorBidi" w:hAnsiTheme="minorBidi" w:cstheme="minorBidi"/>
          <w:sz w:val="18"/>
          <w:szCs w:val="18"/>
        </w:rPr>
        <w:br w:type="page"/>
      </w:r>
    </w:p>
    <w:p w14:paraId="4AE59145" w14:textId="77777777" w:rsidR="00A74158" w:rsidRPr="00E72EF9" w:rsidRDefault="00A74158" w:rsidP="00A74158">
      <w:pPr>
        <w:jc w:val="both"/>
        <w:rPr>
          <w:rFonts w:asciiTheme="minorBidi" w:hAnsiTheme="minorBidi" w:cstheme="minorBidi"/>
          <w:sz w:val="36"/>
          <w:szCs w:val="36"/>
        </w:rPr>
      </w:pPr>
      <w:r w:rsidRPr="00E72EF9">
        <w:rPr>
          <w:rFonts w:asciiTheme="minorBidi" w:hAnsiTheme="minorBidi" w:cstheme="minorBidi"/>
          <w:b/>
          <w:bCs/>
          <w:sz w:val="36"/>
          <w:szCs w:val="36"/>
        </w:rPr>
        <w:lastRenderedPageBreak/>
        <w:t>Part 2: Exclusion Grounds</w:t>
      </w:r>
    </w:p>
    <w:p w14:paraId="6402DEA7" w14:textId="77777777" w:rsidR="00A74158" w:rsidRPr="00E72EF9" w:rsidRDefault="00A74158" w:rsidP="00A74158">
      <w:pPr>
        <w:jc w:val="both"/>
        <w:rPr>
          <w:rFonts w:asciiTheme="minorBidi" w:hAnsiTheme="minorBidi" w:cstheme="minorBidi"/>
          <w:sz w:val="18"/>
          <w:szCs w:val="18"/>
        </w:rPr>
      </w:pPr>
    </w:p>
    <w:p w14:paraId="5D249DA9" w14:textId="4DA09197" w:rsidR="00A74158" w:rsidRPr="00E72EF9" w:rsidRDefault="00A74158" w:rsidP="00A74158">
      <w:pPr>
        <w:jc w:val="both"/>
        <w:rPr>
          <w:sz w:val="18"/>
          <w:szCs w:val="18"/>
        </w:rPr>
      </w:pPr>
      <w:r w:rsidRPr="00E72EF9">
        <w:rPr>
          <w:sz w:val="18"/>
          <w:szCs w:val="18"/>
        </w:rPr>
        <w:t>Please answer the following questions in full. Note that every organisation that is being relied on to meet the selection must complete and submit the Part 1 and Part 2 self-declaration.</w:t>
      </w:r>
      <w:r w:rsidR="00AC7201">
        <w:rPr>
          <w:sz w:val="18"/>
          <w:szCs w:val="18"/>
        </w:rPr>
        <w:t xml:space="preserve">  </w:t>
      </w:r>
    </w:p>
    <w:p w14:paraId="60C132EF" w14:textId="77777777" w:rsidR="00A74158" w:rsidRPr="00E72EF9" w:rsidRDefault="00A74158" w:rsidP="00A74158">
      <w:pPr>
        <w:jc w:val="both"/>
        <w:rPr>
          <w:rFonts w:asciiTheme="minorBidi" w:hAnsiTheme="minorBidi" w:cstheme="minorBidi"/>
          <w:sz w:val="18"/>
          <w:szCs w:val="18"/>
        </w:rPr>
      </w:pP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3805"/>
        <w:gridCol w:w="3805"/>
      </w:tblGrid>
      <w:tr w:rsidR="004211BE" w:rsidRPr="00E72EF9" w14:paraId="213C3ACC" w14:textId="77777777" w:rsidTr="3C7D4193">
        <w:trPr>
          <w:tblHeader/>
          <w:jc w:val="center"/>
        </w:trPr>
        <w:tc>
          <w:tcPr>
            <w:tcW w:w="9050" w:type="dxa"/>
            <w:gridSpan w:val="3"/>
            <w:shd w:val="clear" w:color="auto" w:fill="B6DDE8" w:themeFill="accent5" w:themeFillTint="66"/>
          </w:tcPr>
          <w:p w14:paraId="6ECBF328" w14:textId="2908D03B" w:rsidR="004211BE" w:rsidRPr="00E72EF9" w:rsidRDefault="00B64B2A" w:rsidP="004211BE">
            <w:pPr>
              <w:spacing w:before="120" w:after="120"/>
              <w:rPr>
                <w:rFonts w:asciiTheme="minorBidi" w:hAnsiTheme="minorBidi" w:cstheme="minorBidi"/>
                <w:b/>
                <w:sz w:val="18"/>
                <w:szCs w:val="18"/>
              </w:rPr>
            </w:pPr>
            <w:r>
              <w:rPr>
                <w:rFonts w:asciiTheme="minorBidi" w:hAnsiTheme="minorBidi" w:cstheme="minorBidi"/>
                <w:b/>
                <w:bCs/>
                <w:sz w:val="18"/>
                <w:szCs w:val="18"/>
              </w:rPr>
              <w:t>Section</w:t>
            </w:r>
            <w:r w:rsidR="004211BE" w:rsidRPr="00E72EF9">
              <w:rPr>
                <w:rFonts w:asciiTheme="minorBidi" w:hAnsiTheme="minorBidi" w:cstheme="minorBidi"/>
                <w:b/>
                <w:bCs/>
                <w:sz w:val="18"/>
                <w:szCs w:val="18"/>
              </w:rPr>
              <w:t xml:space="preserve"> 2: Grounds for Mandatory Exclusion</w:t>
            </w:r>
          </w:p>
        </w:tc>
      </w:tr>
      <w:tr w:rsidR="00A96ED3" w:rsidRPr="00E72EF9" w14:paraId="73A95D82" w14:textId="77777777" w:rsidTr="3C7D4193">
        <w:trPr>
          <w:tblHeader/>
          <w:jc w:val="center"/>
        </w:trPr>
        <w:tc>
          <w:tcPr>
            <w:tcW w:w="1440" w:type="dxa"/>
            <w:shd w:val="clear" w:color="auto" w:fill="B6DDE8" w:themeFill="accent5" w:themeFillTint="66"/>
          </w:tcPr>
          <w:p w14:paraId="1EA861ED" w14:textId="77777777" w:rsidR="004211BE" w:rsidRPr="00E72EF9" w:rsidRDefault="004211BE" w:rsidP="00A96ED3">
            <w:pPr>
              <w:spacing w:before="120" w:after="120"/>
              <w:rPr>
                <w:rFonts w:asciiTheme="minorBidi" w:hAnsiTheme="minorBidi" w:cstheme="minorBidi"/>
                <w:b/>
                <w:sz w:val="18"/>
                <w:szCs w:val="18"/>
              </w:rPr>
            </w:pPr>
            <w:r w:rsidRPr="00E72EF9">
              <w:rPr>
                <w:rFonts w:asciiTheme="minorBidi" w:hAnsiTheme="minorBidi" w:cstheme="minorBidi"/>
                <w:b/>
                <w:sz w:val="18"/>
                <w:szCs w:val="18"/>
              </w:rPr>
              <w:t>Question No</w:t>
            </w:r>
          </w:p>
        </w:tc>
        <w:tc>
          <w:tcPr>
            <w:tcW w:w="3805" w:type="dxa"/>
            <w:shd w:val="clear" w:color="auto" w:fill="B6DDE8" w:themeFill="accent5" w:themeFillTint="66"/>
          </w:tcPr>
          <w:p w14:paraId="3CC19551" w14:textId="77777777" w:rsidR="004211BE" w:rsidRPr="00E72EF9" w:rsidRDefault="004211BE" w:rsidP="00A96ED3">
            <w:pPr>
              <w:spacing w:before="120" w:after="120"/>
              <w:rPr>
                <w:rFonts w:asciiTheme="minorBidi" w:hAnsiTheme="minorBidi" w:cstheme="minorBidi"/>
                <w:b/>
                <w:sz w:val="18"/>
                <w:szCs w:val="18"/>
              </w:rPr>
            </w:pPr>
            <w:r w:rsidRPr="00E72EF9">
              <w:rPr>
                <w:rFonts w:asciiTheme="minorBidi" w:hAnsiTheme="minorBidi" w:cstheme="minorBidi"/>
                <w:b/>
                <w:sz w:val="18"/>
                <w:szCs w:val="18"/>
              </w:rPr>
              <w:t>Question</w:t>
            </w:r>
          </w:p>
        </w:tc>
        <w:tc>
          <w:tcPr>
            <w:tcW w:w="3805" w:type="dxa"/>
            <w:shd w:val="clear" w:color="auto" w:fill="B6DDE8" w:themeFill="accent5" w:themeFillTint="66"/>
          </w:tcPr>
          <w:p w14:paraId="698A248E" w14:textId="77777777" w:rsidR="004211BE" w:rsidRPr="00E72EF9" w:rsidRDefault="004211BE" w:rsidP="00A96ED3">
            <w:pPr>
              <w:spacing w:before="120" w:after="120"/>
              <w:rPr>
                <w:rFonts w:asciiTheme="minorBidi" w:hAnsiTheme="minorBidi" w:cstheme="minorBidi"/>
                <w:b/>
                <w:sz w:val="18"/>
                <w:szCs w:val="18"/>
              </w:rPr>
            </w:pPr>
            <w:r w:rsidRPr="00E72EF9">
              <w:rPr>
                <w:rFonts w:asciiTheme="minorBidi" w:hAnsiTheme="minorBidi" w:cstheme="minorBidi"/>
                <w:b/>
                <w:sz w:val="18"/>
                <w:szCs w:val="18"/>
              </w:rPr>
              <w:t xml:space="preserve">Response </w:t>
            </w:r>
          </w:p>
        </w:tc>
      </w:tr>
      <w:tr w:rsidR="00D67E8C" w:rsidRPr="00E72EF9" w14:paraId="02569A11" w14:textId="77777777" w:rsidTr="3C7D4193">
        <w:trPr>
          <w:jc w:val="center"/>
        </w:trPr>
        <w:tc>
          <w:tcPr>
            <w:tcW w:w="1440" w:type="dxa"/>
            <w:vMerge w:val="restart"/>
          </w:tcPr>
          <w:p w14:paraId="43754315" w14:textId="77777777" w:rsidR="00D67E8C" w:rsidRPr="00E72EF9" w:rsidRDefault="00D67E8C" w:rsidP="00A96ED3">
            <w:pPr>
              <w:rPr>
                <w:rFonts w:asciiTheme="minorBidi" w:hAnsiTheme="minorBidi" w:cstheme="minorBidi"/>
                <w:sz w:val="18"/>
                <w:szCs w:val="18"/>
              </w:rPr>
            </w:pPr>
            <w:r w:rsidRPr="00E72EF9">
              <w:rPr>
                <w:rFonts w:asciiTheme="minorBidi" w:hAnsiTheme="minorBidi" w:cstheme="minorBidi"/>
                <w:sz w:val="18"/>
                <w:szCs w:val="18"/>
              </w:rPr>
              <w:t>2.1(a)</w:t>
            </w:r>
          </w:p>
        </w:tc>
        <w:tc>
          <w:tcPr>
            <w:tcW w:w="7610" w:type="dxa"/>
            <w:gridSpan w:val="2"/>
          </w:tcPr>
          <w:p w14:paraId="049B440A" w14:textId="77777777" w:rsidR="00D67E8C" w:rsidRPr="00E72EF9" w:rsidRDefault="00D67E8C" w:rsidP="004211BE">
            <w:pPr>
              <w:pStyle w:val="Default"/>
              <w:rPr>
                <w:sz w:val="18"/>
                <w:szCs w:val="18"/>
              </w:rPr>
            </w:pPr>
            <w:r w:rsidRPr="00E72EF9">
              <w:rPr>
                <w:b/>
                <w:bCs/>
                <w:sz w:val="18"/>
                <w:szCs w:val="18"/>
              </w:rPr>
              <w:t xml:space="preserve">Regulations 57(1) and (2) </w:t>
            </w:r>
          </w:p>
          <w:p w14:paraId="538DEB14" w14:textId="77777777" w:rsidR="00D67E8C" w:rsidRPr="00E72EF9" w:rsidRDefault="00D67E8C" w:rsidP="004211BE">
            <w:pPr>
              <w:pStyle w:val="Default"/>
              <w:rPr>
                <w:sz w:val="18"/>
                <w:szCs w:val="18"/>
              </w:rPr>
            </w:pPr>
            <w:r w:rsidRPr="00E72EF9">
              <w:rPr>
                <w:sz w:val="18"/>
                <w:szCs w:val="18"/>
              </w:rPr>
              <w:t xml:space="preserve">The detailed grounds for mandatory exclusion of an organisation are set out on this </w:t>
            </w:r>
            <w:hyperlink r:id="rId26" w:history="1">
              <w:r w:rsidRPr="00E72EF9">
                <w:rPr>
                  <w:rStyle w:val="Hyperlink"/>
                  <w:color w:val="0070C0"/>
                  <w:sz w:val="18"/>
                  <w:szCs w:val="18"/>
                </w:rPr>
                <w:t>webpage</w:t>
              </w:r>
            </w:hyperlink>
            <w:r w:rsidRPr="00E72EF9">
              <w:rPr>
                <w:sz w:val="18"/>
                <w:szCs w:val="18"/>
              </w:rPr>
              <w:t xml:space="preserve">, which should be referred to before completing these questions. </w:t>
            </w:r>
          </w:p>
          <w:p w14:paraId="068047FE" w14:textId="77777777" w:rsidR="00D67E8C" w:rsidRPr="00E72EF9" w:rsidRDefault="00D67E8C" w:rsidP="004211BE">
            <w:pPr>
              <w:rPr>
                <w:rFonts w:asciiTheme="minorBidi" w:hAnsiTheme="minorBidi" w:cstheme="minorBidi"/>
                <w:sz w:val="18"/>
                <w:szCs w:val="18"/>
              </w:rPr>
            </w:pPr>
            <w:r w:rsidRPr="00E72EF9">
              <w:rPr>
                <w:sz w:val="18"/>
                <w:szCs w:val="18"/>
              </w:rPr>
              <w:t xml:space="preserve">Please indicate if, within the past five years you, your organisation or any other person who has powers of representation, decision or control in the organisation been convicted </w:t>
            </w:r>
            <w:r w:rsidRPr="00E72EF9">
              <w:rPr>
                <w:color w:val="212121"/>
                <w:sz w:val="18"/>
                <w:szCs w:val="18"/>
              </w:rPr>
              <w:t xml:space="preserve">anywhere in the world </w:t>
            </w:r>
            <w:r w:rsidRPr="00E72EF9">
              <w:rPr>
                <w:sz w:val="18"/>
                <w:szCs w:val="18"/>
              </w:rPr>
              <w:t xml:space="preserve">of any of the offences within the summary below and listed on the </w:t>
            </w:r>
            <w:hyperlink r:id="rId27" w:history="1">
              <w:r w:rsidRPr="00E72EF9">
                <w:rPr>
                  <w:rStyle w:val="Hyperlink"/>
                  <w:color w:val="0070C0"/>
                  <w:sz w:val="18"/>
                  <w:szCs w:val="18"/>
                </w:rPr>
                <w:t>webpage</w:t>
              </w:r>
            </w:hyperlink>
            <w:r w:rsidRPr="00E72EF9">
              <w:rPr>
                <w:sz w:val="18"/>
                <w:szCs w:val="18"/>
              </w:rPr>
              <w:t xml:space="preserve">. </w:t>
            </w:r>
          </w:p>
        </w:tc>
      </w:tr>
      <w:tr w:rsidR="00D67E8C" w:rsidRPr="00E72EF9" w14:paraId="5195900F" w14:textId="77777777" w:rsidTr="3C7D4193">
        <w:trPr>
          <w:jc w:val="center"/>
        </w:trPr>
        <w:tc>
          <w:tcPr>
            <w:tcW w:w="1440" w:type="dxa"/>
            <w:vMerge/>
          </w:tcPr>
          <w:p w14:paraId="4F6139E5" w14:textId="77777777" w:rsidR="00D67E8C" w:rsidRPr="00E72EF9" w:rsidRDefault="00D67E8C" w:rsidP="00A96ED3">
            <w:pPr>
              <w:rPr>
                <w:rFonts w:asciiTheme="minorBidi" w:hAnsiTheme="minorBidi" w:cstheme="minorBidi"/>
                <w:sz w:val="18"/>
                <w:szCs w:val="18"/>
              </w:rPr>
            </w:pPr>
          </w:p>
        </w:tc>
        <w:tc>
          <w:tcPr>
            <w:tcW w:w="3805" w:type="dxa"/>
          </w:tcPr>
          <w:p w14:paraId="5FF6D71D" w14:textId="77777777" w:rsidR="00D67E8C" w:rsidRPr="00E72EF9" w:rsidRDefault="00D67E8C" w:rsidP="00A96ED3">
            <w:pPr>
              <w:pStyle w:val="Default"/>
              <w:rPr>
                <w:sz w:val="18"/>
                <w:szCs w:val="18"/>
              </w:rPr>
            </w:pPr>
            <w:r w:rsidRPr="00E72EF9">
              <w:rPr>
                <w:sz w:val="18"/>
                <w:szCs w:val="18"/>
              </w:rPr>
              <w:t>Participation in a criminal organisation</w:t>
            </w:r>
          </w:p>
        </w:tc>
        <w:tc>
          <w:tcPr>
            <w:tcW w:w="3805" w:type="dxa"/>
          </w:tcPr>
          <w:p w14:paraId="1BA76AF9" w14:textId="77777777" w:rsidR="00D67E8C" w:rsidRPr="00E72EF9" w:rsidRDefault="00D67E8C" w:rsidP="00A96ED3">
            <w:pPr>
              <w:rPr>
                <w:rFonts w:cs="Arial"/>
                <w:sz w:val="18"/>
                <w:szCs w:val="18"/>
              </w:rPr>
            </w:pPr>
            <w:r w:rsidRPr="00E72EF9">
              <w:rPr>
                <w:rFonts w:cs="Arial"/>
                <w:sz w:val="18"/>
                <w:szCs w:val="18"/>
              </w:rPr>
              <w:t>Yes/No</w:t>
            </w:r>
          </w:p>
          <w:p w14:paraId="00BF9A78" w14:textId="77777777" w:rsidR="00D67E8C" w:rsidRPr="00E72EF9" w:rsidRDefault="00D67E8C" w:rsidP="00A96ED3">
            <w:pPr>
              <w:rPr>
                <w:rFonts w:cs="Arial"/>
                <w:sz w:val="18"/>
                <w:szCs w:val="18"/>
              </w:rPr>
            </w:pPr>
            <w:r w:rsidRPr="00E72EF9">
              <w:rPr>
                <w:rFonts w:cs="Arial"/>
                <w:sz w:val="18"/>
                <w:szCs w:val="18"/>
              </w:rPr>
              <w:t>If ‘</w:t>
            </w:r>
            <w:proofErr w:type="gramStart"/>
            <w:r w:rsidRPr="00E72EF9">
              <w:rPr>
                <w:rFonts w:cs="Arial"/>
                <w:sz w:val="18"/>
                <w:szCs w:val="18"/>
              </w:rPr>
              <w:t>yes’</w:t>
            </w:r>
            <w:proofErr w:type="gramEnd"/>
            <w:r w:rsidRPr="00E72EF9">
              <w:rPr>
                <w:rFonts w:cs="Arial"/>
                <w:sz w:val="18"/>
                <w:szCs w:val="18"/>
              </w:rPr>
              <w:t xml:space="preserve"> please provide details at 2.1(b)</w:t>
            </w:r>
          </w:p>
        </w:tc>
      </w:tr>
      <w:tr w:rsidR="00D67E8C" w:rsidRPr="00E72EF9" w14:paraId="079C4FD4" w14:textId="77777777" w:rsidTr="3C7D4193">
        <w:trPr>
          <w:jc w:val="center"/>
        </w:trPr>
        <w:tc>
          <w:tcPr>
            <w:tcW w:w="1440" w:type="dxa"/>
            <w:vMerge/>
          </w:tcPr>
          <w:p w14:paraId="71C47E91" w14:textId="77777777" w:rsidR="00D67E8C" w:rsidRPr="00E72EF9" w:rsidRDefault="00D67E8C" w:rsidP="00A96ED3">
            <w:pPr>
              <w:rPr>
                <w:rFonts w:asciiTheme="minorBidi" w:hAnsiTheme="minorBidi" w:cstheme="minorBidi"/>
                <w:sz w:val="18"/>
                <w:szCs w:val="18"/>
              </w:rPr>
            </w:pPr>
          </w:p>
        </w:tc>
        <w:tc>
          <w:tcPr>
            <w:tcW w:w="3805" w:type="dxa"/>
          </w:tcPr>
          <w:p w14:paraId="1A38744B" w14:textId="77777777" w:rsidR="00D67E8C" w:rsidRPr="00E72EF9" w:rsidRDefault="00D67E8C" w:rsidP="00A96ED3">
            <w:pPr>
              <w:pStyle w:val="Default"/>
              <w:rPr>
                <w:sz w:val="18"/>
                <w:szCs w:val="18"/>
              </w:rPr>
            </w:pPr>
            <w:r w:rsidRPr="00E72EF9">
              <w:rPr>
                <w:sz w:val="18"/>
                <w:szCs w:val="18"/>
              </w:rPr>
              <w:t>Corruption</w:t>
            </w:r>
          </w:p>
        </w:tc>
        <w:tc>
          <w:tcPr>
            <w:tcW w:w="3805" w:type="dxa"/>
          </w:tcPr>
          <w:p w14:paraId="02D21F37" w14:textId="77777777" w:rsidR="00D67E8C" w:rsidRPr="00E72EF9" w:rsidRDefault="00D67E8C" w:rsidP="00A96ED3">
            <w:pPr>
              <w:rPr>
                <w:rFonts w:cs="Arial"/>
                <w:sz w:val="18"/>
                <w:szCs w:val="18"/>
              </w:rPr>
            </w:pPr>
            <w:r w:rsidRPr="00E72EF9">
              <w:rPr>
                <w:rFonts w:cs="Arial"/>
                <w:sz w:val="18"/>
                <w:szCs w:val="18"/>
              </w:rPr>
              <w:t>Yes/No</w:t>
            </w:r>
          </w:p>
          <w:p w14:paraId="52043CC6" w14:textId="77777777" w:rsidR="00D67E8C" w:rsidRPr="00E72EF9" w:rsidRDefault="00D67E8C" w:rsidP="00A96ED3">
            <w:pPr>
              <w:rPr>
                <w:rFonts w:cs="Arial"/>
                <w:sz w:val="18"/>
                <w:szCs w:val="18"/>
              </w:rPr>
            </w:pPr>
            <w:r w:rsidRPr="00E72EF9">
              <w:rPr>
                <w:rFonts w:cs="Arial"/>
                <w:sz w:val="18"/>
                <w:szCs w:val="18"/>
              </w:rPr>
              <w:t>If ‘</w:t>
            </w:r>
            <w:proofErr w:type="gramStart"/>
            <w:r w:rsidRPr="00E72EF9">
              <w:rPr>
                <w:rFonts w:cs="Arial"/>
                <w:sz w:val="18"/>
                <w:szCs w:val="18"/>
              </w:rPr>
              <w:t>yes’</w:t>
            </w:r>
            <w:proofErr w:type="gramEnd"/>
            <w:r w:rsidRPr="00E72EF9">
              <w:rPr>
                <w:rFonts w:cs="Arial"/>
                <w:sz w:val="18"/>
                <w:szCs w:val="18"/>
              </w:rPr>
              <w:t xml:space="preserve"> please provide details at 2.1(b)</w:t>
            </w:r>
          </w:p>
        </w:tc>
      </w:tr>
      <w:tr w:rsidR="00D67E8C" w:rsidRPr="00E72EF9" w14:paraId="6685CF19" w14:textId="77777777" w:rsidTr="3C7D4193">
        <w:trPr>
          <w:jc w:val="center"/>
        </w:trPr>
        <w:tc>
          <w:tcPr>
            <w:tcW w:w="1440" w:type="dxa"/>
            <w:vMerge/>
          </w:tcPr>
          <w:p w14:paraId="12AF1E9B" w14:textId="77777777" w:rsidR="00D67E8C" w:rsidRPr="00E72EF9" w:rsidRDefault="00D67E8C" w:rsidP="00A96ED3">
            <w:pPr>
              <w:rPr>
                <w:rFonts w:asciiTheme="minorBidi" w:hAnsiTheme="minorBidi" w:cstheme="minorBidi"/>
                <w:sz w:val="18"/>
                <w:szCs w:val="18"/>
              </w:rPr>
            </w:pPr>
          </w:p>
        </w:tc>
        <w:tc>
          <w:tcPr>
            <w:tcW w:w="3805" w:type="dxa"/>
          </w:tcPr>
          <w:p w14:paraId="6335E8B0" w14:textId="77777777" w:rsidR="00D67E8C" w:rsidRPr="00E72EF9" w:rsidRDefault="00D67E8C" w:rsidP="00A96ED3">
            <w:pPr>
              <w:pStyle w:val="Default"/>
              <w:rPr>
                <w:sz w:val="18"/>
                <w:szCs w:val="18"/>
              </w:rPr>
            </w:pPr>
            <w:r w:rsidRPr="00E72EF9">
              <w:rPr>
                <w:sz w:val="18"/>
                <w:szCs w:val="18"/>
              </w:rPr>
              <w:t>Fraud</w:t>
            </w:r>
          </w:p>
        </w:tc>
        <w:tc>
          <w:tcPr>
            <w:tcW w:w="3805" w:type="dxa"/>
          </w:tcPr>
          <w:p w14:paraId="262C939D" w14:textId="77777777" w:rsidR="00D67E8C" w:rsidRPr="00E72EF9" w:rsidRDefault="00D67E8C" w:rsidP="00A96ED3">
            <w:pPr>
              <w:rPr>
                <w:rFonts w:cs="Arial"/>
                <w:sz w:val="18"/>
                <w:szCs w:val="18"/>
              </w:rPr>
            </w:pPr>
            <w:r w:rsidRPr="00E72EF9">
              <w:rPr>
                <w:rFonts w:cs="Arial"/>
                <w:sz w:val="18"/>
                <w:szCs w:val="18"/>
              </w:rPr>
              <w:t>Yes/No</w:t>
            </w:r>
          </w:p>
          <w:p w14:paraId="1727A230" w14:textId="77777777" w:rsidR="00D67E8C" w:rsidRPr="00E72EF9" w:rsidRDefault="00D67E8C" w:rsidP="00A96ED3">
            <w:pPr>
              <w:rPr>
                <w:rFonts w:cs="Arial"/>
                <w:sz w:val="18"/>
                <w:szCs w:val="18"/>
              </w:rPr>
            </w:pPr>
            <w:r w:rsidRPr="00E72EF9">
              <w:rPr>
                <w:rFonts w:cs="Arial"/>
                <w:sz w:val="18"/>
                <w:szCs w:val="18"/>
              </w:rPr>
              <w:t>If ‘</w:t>
            </w:r>
            <w:proofErr w:type="gramStart"/>
            <w:r w:rsidRPr="00E72EF9">
              <w:rPr>
                <w:rFonts w:cs="Arial"/>
                <w:sz w:val="18"/>
                <w:szCs w:val="18"/>
              </w:rPr>
              <w:t>yes’</w:t>
            </w:r>
            <w:proofErr w:type="gramEnd"/>
            <w:r w:rsidRPr="00E72EF9">
              <w:rPr>
                <w:rFonts w:cs="Arial"/>
                <w:sz w:val="18"/>
                <w:szCs w:val="18"/>
              </w:rPr>
              <w:t xml:space="preserve"> please provide details at 2.1(b)</w:t>
            </w:r>
          </w:p>
        </w:tc>
      </w:tr>
      <w:tr w:rsidR="00D67E8C" w:rsidRPr="00E72EF9" w14:paraId="42B5FF81" w14:textId="77777777" w:rsidTr="3C7D4193">
        <w:trPr>
          <w:jc w:val="center"/>
        </w:trPr>
        <w:tc>
          <w:tcPr>
            <w:tcW w:w="1440" w:type="dxa"/>
            <w:vMerge/>
          </w:tcPr>
          <w:p w14:paraId="3666CCBF" w14:textId="77777777" w:rsidR="00D67E8C" w:rsidRPr="00E72EF9" w:rsidRDefault="00D67E8C" w:rsidP="00A96ED3">
            <w:pPr>
              <w:rPr>
                <w:rFonts w:asciiTheme="minorBidi" w:hAnsiTheme="minorBidi" w:cstheme="minorBidi"/>
                <w:sz w:val="18"/>
                <w:szCs w:val="18"/>
              </w:rPr>
            </w:pPr>
          </w:p>
        </w:tc>
        <w:tc>
          <w:tcPr>
            <w:tcW w:w="3805" w:type="dxa"/>
          </w:tcPr>
          <w:p w14:paraId="20C98CFC" w14:textId="77777777" w:rsidR="00D67E8C" w:rsidRPr="00E72EF9" w:rsidRDefault="00D67E8C" w:rsidP="00A96ED3">
            <w:pPr>
              <w:pStyle w:val="Default"/>
              <w:rPr>
                <w:sz w:val="18"/>
                <w:szCs w:val="18"/>
              </w:rPr>
            </w:pPr>
            <w:r w:rsidRPr="00E72EF9">
              <w:rPr>
                <w:sz w:val="18"/>
                <w:szCs w:val="18"/>
              </w:rPr>
              <w:t>Terrorist offences or offences linked to terrorist activities</w:t>
            </w:r>
          </w:p>
        </w:tc>
        <w:tc>
          <w:tcPr>
            <w:tcW w:w="3805" w:type="dxa"/>
          </w:tcPr>
          <w:p w14:paraId="6F3271F7" w14:textId="77777777" w:rsidR="00D67E8C" w:rsidRPr="00E72EF9" w:rsidRDefault="00D67E8C" w:rsidP="00A96ED3">
            <w:pPr>
              <w:rPr>
                <w:rFonts w:cs="Arial"/>
                <w:sz w:val="18"/>
                <w:szCs w:val="18"/>
              </w:rPr>
            </w:pPr>
            <w:r w:rsidRPr="00E72EF9">
              <w:rPr>
                <w:rFonts w:cs="Arial"/>
                <w:sz w:val="18"/>
                <w:szCs w:val="18"/>
              </w:rPr>
              <w:t>Yes/No</w:t>
            </w:r>
          </w:p>
          <w:p w14:paraId="7D4B0970" w14:textId="77777777" w:rsidR="00D67E8C" w:rsidRPr="00E72EF9" w:rsidRDefault="00D67E8C" w:rsidP="00A96ED3">
            <w:pPr>
              <w:rPr>
                <w:rFonts w:cs="Arial"/>
                <w:sz w:val="18"/>
                <w:szCs w:val="18"/>
              </w:rPr>
            </w:pPr>
            <w:r w:rsidRPr="00E72EF9">
              <w:rPr>
                <w:rFonts w:cs="Arial"/>
                <w:sz w:val="18"/>
                <w:szCs w:val="18"/>
              </w:rPr>
              <w:t>If ‘</w:t>
            </w:r>
            <w:proofErr w:type="gramStart"/>
            <w:r w:rsidRPr="00E72EF9">
              <w:rPr>
                <w:rFonts w:cs="Arial"/>
                <w:sz w:val="18"/>
                <w:szCs w:val="18"/>
              </w:rPr>
              <w:t>yes’</w:t>
            </w:r>
            <w:proofErr w:type="gramEnd"/>
            <w:r w:rsidRPr="00E72EF9">
              <w:rPr>
                <w:rFonts w:cs="Arial"/>
                <w:sz w:val="18"/>
                <w:szCs w:val="18"/>
              </w:rPr>
              <w:t xml:space="preserve"> please provide details at 2.1(b)</w:t>
            </w:r>
          </w:p>
        </w:tc>
      </w:tr>
      <w:tr w:rsidR="00D67E8C" w:rsidRPr="00E72EF9" w14:paraId="6100EA6A" w14:textId="77777777" w:rsidTr="3C7D4193">
        <w:trPr>
          <w:jc w:val="center"/>
        </w:trPr>
        <w:tc>
          <w:tcPr>
            <w:tcW w:w="1440" w:type="dxa"/>
            <w:vMerge/>
          </w:tcPr>
          <w:p w14:paraId="5B17CE67" w14:textId="77777777" w:rsidR="00D67E8C" w:rsidRPr="00E72EF9" w:rsidRDefault="00D67E8C" w:rsidP="00A96ED3">
            <w:pPr>
              <w:rPr>
                <w:rFonts w:asciiTheme="minorBidi" w:hAnsiTheme="minorBidi" w:cstheme="minorBidi"/>
                <w:sz w:val="18"/>
                <w:szCs w:val="18"/>
              </w:rPr>
            </w:pPr>
          </w:p>
        </w:tc>
        <w:tc>
          <w:tcPr>
            <w:tcW w:w="3805" w:type="dxa"/>
          </w:tcPr>
          <w:p w14:paraId="3B563DC1" w14:textId="77777777" w:rsidR="00D67E8C" w:rsidRPr="00E72EF9" w:rsidRDefault="00D67E8C" w:rsidP="00A96ED3">
            <w:pPr>
              <w:pStyle w:val="Default"/>
              <w:rPr>
                <w:sz w:val="18"/>
                <w:szCs w:val="18"/>
              </w:rPr>
            </w:pPr>
            <w:r w:rsidRPr="00E72EF9">
              <w:rPr>
                <w:sz w:val="18"/>
                <w:szCs w:val="18"/>
              </w:rPr>
              <w:t>Money laundering or terrorist financing</w:t>
            </w:r>
          </w:p>
        </w:tc>
        <w:tc>
          <w:tcPr>
            <w:tcW w:w="3805" w:type="dxa"/>
          </w:tcPr>
          <w:p w14:paraId="768BE403" w14:textId="77777777" w:rsidR="00D67E8C" w:rsidRPr="00E72EF9" w:rsidRDefault="00D67E8C" w:rsidP="00A96ED3">
            <w:pPr>
              <w:rPr>
                <w:rFonts w:cs="Arial"/>
                <w:sz w:val="18"/>
                <w:szCs w:val="18"/>
              </w:rPr>
            </w:pPr>
            <w:r w:rsidRPr="00E72EF9">
              <w:rPr>
                <w:rFonts w:cs="Arial"/>
                <w:sz w:val="18"/>
                <w:szCs w:val="18"/>
              </w:rPr>
              <w:t>Yes/No</w:t>
            </w:r>
          </w:p>
          <w:p w14:paraId="6FB72B31" w14:textId="77777777" w:rsidR="00D67E8C" w:rsidRPr="00E72EF9" w:rsidRDefault="00D67E8C" w:rsidP="00A96ED3">
            <w:pPr>
              <w:rPr>
                <w:rFonts w:cs="Arial"/>
                <w:sz w:val="18"/>
                <w:szCs w:val="18"/>
              </w:rPr>
            </w:pPr>
            <w:r w:rsidRPr="00E72EF9">
              <w:rPr>
                <w:rFonts w:cs="Arial"/>
                <w:sz w:val="18"/>
                <w:szCs w:val="18"/>
              </w:rPr>
              <w:t>If ‘</w:t>
            </w:r>
            <w:proofErr w:type="gramStart"/>
            <w:r w:rsidRPr="00E72EF9">
              <w:rPr>
                <w:rFonts w:cs="Arial"/>
                <w:sz w:val="18"/>
                <w:szCs w:val="18"/>
              </w:rPr>
              <w:t>yes’</w:t>
            </w:r>
            <w:proofErr w:type="gramEnd"/>
            <w:r w:rsidRPr="00E72EF9">
              <w:rPr>
                <w:rFonts w:cs="Arial"/>
                <w:sz w:val="18"/>
                <w:szCs w:val="18"/>
              </w:rPr>
              <w:t xml:space="preserve"> please provide details at 2.1(b)</w:t>
            </w:r>
          </w:p>
        </w:tc>
      </w:tr>
      <w:tr w:rsidR="00D67E8C" w:rsidRPr="00E72EF9" w14:paraId="64651FCC" w14:textId="77777777" w:rsidTr="3C7D4193">
        <w:trPr>
          <w:jc w:val="center"/>
        </w:trPr>
        <w:tc>
          <w:tcPr>
            <w:tcW w:w="1440" w:type="dxa"/>
            <w:vMerge/>
          </w:tcPr>
          <w:p w14:paraId="7B2DC8D5" w14:textId="77777777" w:rsidR="00D67E8C" w:rsidRPr="00E72EF9" w:rsidRDefault="00D67E8C" w:rsidP="00A96ED3">
            <w:pPr>
              <w:rPr>
                <w:rFonts w:asciiTheme="minorBidi" w:hAnsiTheme="minorBidi" w:cstheme="minorBidi"/>
                <w:sz w:val="18"/>
                <w:szCs w:val="18"/>
              </w:rPr>
            </w:pPr>
          </w:p>
        </w:tc>
        <w:tc>
          <w:tcPr>
            <w:tcW w:w="3805" w:type="dxa"/>
          </w:tcPr>
          <w:p w14:paraId="267E9BE6" w14:textId="77777777" w:rsidR="00D67E8C" w:rsidRPr="00E72EF9" w:rsidRDefault="00D67E8C" w:rsidP="00A96ED3">
            <w:pPr>
              <w:pStyle w:val="Default"/>
              <w:rPr>
                <w:sz w:val="18"/>
                <w:szCs w:val="18"/>
              </w:rPr>
            </w:pPr>
            <w:r w:rsidRPr="00E72EF9">
              <w:rPr>
                <w:sz w:val="18"/>
                <w:szCs w:val="18"/>
              </w:rPr>
              <w:t>Child labour and other forms of trafficking in human beings</w:t>
            </w:r>
          </w:p>
        </w:tc>
        <w:tc>
          <w:tcPr>
            <w:tcW w:w="3805" w:type="dxa"/>
          </w:tcPr>
          <w:p w14:paraId="622F9E98" w14:textId="77777777" w:rsidR="00D67E8C" w:rsidRPr="00E72EF9" w:rsidRDefault="00D67E8C" w:rsidP="00A96ED3">
            <w:pPr>
              <w:rPr>
                <w:rFonts w:cs="Arial"/>
                <w:sz w:val="18"/>
                <w:szCs w:val="18"/>
              </w:rPr>
            </w:pPr>
            <w:r w:rsidRPr="00E72EF9">
              <w:rPr>
                <w:rFonts w:cs="Arial"/>
                <w:sz w:val="18"/>
                <w:szCs w:val="18"/>
              </w:rPr>
              <w:t>Yes/No</w:t>
            </w:r>
          </w:p>
          <w:p w14:paraId="57E41777" w14:textId="77777777" w:rsidR="00D67E8C" w:rsidRPr="00E72EF9" w:rsidRDefault="00D67E8C" w:rsidP="00A96ED3">
            <w:pPr>
              <w:rPr>
                <w:rFonts w:cs="Arial"/>
                <w:sz w:val="18"/>
                <w:szCs w:val="18"/>
              </w:rPr>
            </w:pPr>
            <w:r w:rsidRPr="00E72EF9">
              <w:rPr>
                <w:rFonts w:cs="Arial"/>
                <w:sz w:val="18"/>
                <w:szCs w:val="18"/>
              </w:rPr>
              <w:t>If ‘</w:t>
            </w:r>
            <w:proofErr w:type="gramStart"/>
            <w:r w:rsidRPr="00E72EF9">
              <w:rPr>
                <w:rFonts w:cs="Arial"/>
                <w:sz w:val="18"/>
                <w:szCs w:val="18"/>
              </w:rPr>
              <w:t>yes’</w:t>
            </w:r>
            <w:proofErr w:type="gramEnd"/>
            <w:r w:rsidRPr="00E72EF9">
              <w:rPr>
                <w:rFonts w:cs="Arial"/>
                <w:sz w:val="18"/>
                <w:szCs w:val="18"/>
              </w:rPr>
              <w:t xml:space="preserve"> please provide details at 2.1(b)</w:t>
            </w:r>
          </w:p>
        </w:tc>
      </w:tr>
      <w:tr w:rsidR="004211BE" w:rsidRPr="00E72EF9" w14:paraId="371772A8" w14:textId="77777777" w:rsidTr="3C7D4193">
        <w:trPr>
          <w:jc w:val="center"/>
        </w:trPr>
        <w:tc>
          <w:tcPr>
            <w:tcW w:w="1440" w:type="dxa"/>
          </w:tcPr>
          <w:p w14:paraId="1681C0B6" w14:textId="77777777" w:rsidR="004211BE" w:rsidRPr="00E72EF9" w:rsidRDefault="00A96ED3" w:rsidP="00A96ED3">
            <w:pPr>
              <w:rPr>
                <w:rFonts w:asciiTheme="minorBidi" w:hAnsiTheme="minorBidi" w:cstheme="minorBidi"/>
                <w:sz w:val="18"/>
                <w:szCs w:val="18"/>
              </w:rPr>
            </w:pPr>
            <w:r w:rsidRPr="00E72EF9">
              <w:rPr>
                <w:rFonts w:asciiTheme="minorBidi" w:hAnsiTheme="minorBidi" w:cstheme="minorBidi"/>
                <w:sz w:val="18"/>
                <w:szCs w:val="18"/>
              </w:rPr>
              <w:t>2.1(b)</w:t>
            </w:r>
          </w:p>
        </w:tc>
        <w:tc>
          <w:tcPr>
            <w:tcW w:w="3805" w:type="dxa"/>
          </w:tcPr>
          <w:p w14:paraId="0ACAB34D" w14:textId="77777777" w:rsidR="00A96ED3" w:rsidRPr="00E72EF9" w:rsidRDefault="00A96ED3" w:rsidP="00A96ED3">
            <w:pPr>
              <w:pStyle w:val="Default"/>
              <w:rPr>
                <w:sz w:val="18"/>
                <w:szCs w:val="18"/>
              </w:rPr>
            </w:pPr>
            <w:r w:rsidRPr="00E72EF9">
              <w:rPr>
                <w:sz w:val="18"/>
                <w:szCs w:val="18"/>
              </w:rPr>
              <w:t xml:space="preserve">If you have answered yes to question 2.1(a), please provide further details. </w:t>
            </w:r>
          </w:p>
          <w:p w14:paraId="1D4D58C2" w14:textId="77777777" w:rsidR="00A96ED3" w:rsidRPr="00E72EF9" w:rsidRDefault="00A96ED3" w:rsidP="00A96ED3">
            <w:pPr>
              <w:pStyle w:val="Default"/>
              <w:rPr>
                <w:sz w:val="18"/>
                <w:szCs w:val="18"/>
              </w:rPr>
            </w:pPr>
            <w:r w:rsidRPr="00E72EF9">
              <w:rPr>
                <w:sz w:val="18"/>
                <w:szCs w:val="18"/>
              </w:rPr>
              <w:t xml:space="preserve">Date of conviction, specify which of the grounds listed the conviction was for, and the reasons for conviction, </w:t>
            </w:r>
          </w:p>
          <w:p w14:paraId="3B52BE67" w14:textId="5389D29B" w:rsidR="00A96ED3" w:rsidRPr="00E72EF9" w:rsidRDefault="00A96ED3" w:rsidP="00A96ED3">
            <w:pPr>
              <w:pStyle w:val="Default"/>
              <w:rPr>
                <w:sz w:val="18"/>
                <w:szCs w:val="18"/>
              </w:rPr>
            </w:pPr>
            <w:r w:rsidRPr="00E72EF9">
              <w:rPr>
                <w:sz w:val="18"/>
                <w:szCs w:val="18"/>
              </w:rPr>
              <w:t xml:space="preserve">Identity of who has been </w:t>
            </w:r>
            <w:r w:rsidR="00F9465D" w:rsidRPr="00E72EF9">
              <w:rPr>
                <w:sz w:val="18"/>
                <w:szCs w:val="18"/>
              </w:rPr>
              <w:t>convicted.</w:t>
            </w:r>
            <w:r w:rsidRPr="00E72EF9">
              <w:rPr>
                <w:sz w:val="18"/>
                <w:szCs w:val="18"/>
              </w:rPr>
              <w:t xml:space="preserve"> </w:t>
            </w:r>
          </w:p>
          <w:p w14:paraId="705F4A89" w14:textId="77777777" w:rsidR="004211BE" w:rsidRPr="00E72EF9" w:rsidRDefault="00A96ED3" w:rsidP="00A96ED3">
            <w:pPr>
              <w:pStyle w:val="Default"/>
              <w:rPr>
                <w:sz w:val="18"/>
                <w:szCs w:val="18"/>
              </w:rPr>
            </w:pPr>
            <w:r w:rsidRPr="00E72EF9">
              <w:rPr>
                <w:sz w:val="18"/>
                <w:szCs w:val="18"/>
              </w:rPr>
              <w:t xml:space="preserve">If the relevant documentation is available </w:t>
            </w:r>
            <w:proofErr w:type="gramStart"/>
            <w:r w:rsidRPr="00E72EF9">
              <w:rPr>
                <w:sz w:val="18"/>
                <w:szCs w:val="18"/>
              </w:rPr>
              <w:t>electronically</w:t>
            </w:r>
            <w:proofErr w:type="gramEnd"/>
            <w:r w:rsidRPr="00E72EF9">
              <w:rPr>
                <w:sz w:val="18"/>
                <w:szCs w:val="18"/>
              </w:rPr>
              <w:t xml:space="preserve"> please provide the web address, issuing authority, precise reference of the documents. </w:t>
            </w:r>
          </w:p>
        </w:tc>
        <w:tc>
          <w:tcPr>
            <w:tcW w:w="3805" w:type="dxa"/>
          </w:tcPr>
          <w:p w14:paraId="12BB50CD" w14:textId="77777777" w:rsidR="004211BE" w:rsidRPr="00E72EF9" w:rsidRDefault="004211BE" w:rsidP="00A96ED3">
            <w:pPr>
              <w:rPr>
                <w:rFonts w:cs="Arial"/>
                <w:sz w:val="18"/>
                <w:szCs w:val="18"/>
              </w:rPr>
            </w:pPr>
          </w:p>
        </w:tc>
      </w:tr>
      <w:tr w:rsidR="00A96ED3" w:rsidRPr="00E72EF9" w14:paraId="1756F355" w14:textId="77777777" w:rsidTr="3C7D4193">
        <w:trPr>
          <w:jc w:val="center"/>
        </w:trPr>
        <w:tc>
          <w:tcPr>
            <w:tcW w:w="1440" w:type="dxa"/>
          </w:tcPr>
          <w:p w14:paraId="19967AFD" w14:textId="77777777" w:rsidR="00A96ED3" w:rsidRPr="00E72EF9" w:rsidRDefault="00A96ED3" w:rsidP="00A96ED3">
            <w:pPr>
              <w:rPr>
                <w:rFonts w:asciiTheme="minorBidi" w:hAnsiTheme="minorBidi" w:cstheme="minorBidi"/>
                <w:sz w:val="18"/>
                <w:szCs w:val="18"/>
              </w:rPr>
            </w:pPr>
            <w:r w:rsidRPr="00E72EF9">
              <w:rPr>
                <w:rFonts w:asciiTheme="minorBidi" w:hAnsiTheme="minorBidi" w:cstheme="minorBidi"/>
                <w:sz w:val="18"/>
                <w:szCs w:val="18"/>
              </w:rPr>
              <w:t>2.2</w:t>
            </w:r>
          </w:p>
        </w:tc>
        <w:tc>
          <w:tcPr>
            <w:tcW w:w="3805" w:type="dxa"/>
          </w:tcPr>
          <w:p w14:paraId="3CF8FB3A" w14:textId="77777777" w:rsidR="00A96ED3" w:rsidRPr="00E72EF9" w:rsidRDefault="00A96ED3" w:rsidP="00F43A10">
            <w:pPr>
              <w:pStyle w:val="Default"/>
              <w:rPr>
                <w:sz w:val="18"/>
                <w:szCs w:val="18"/>
              </w:rPr>
            </w:pPr>
            <w:r w:rsidRPr="00E72EF9">
              <w:rPr>
                <w:sz w:val="18"/>
                <w:szCs w:val="18"/>
              </w:rPr>
              <w:t>If you have answered ‘yes’ to any of the points above have measures been taken to demonstrate the reliability of the organisation despite the existence of a relevant ground for exclusion? (</w:t>
            </w:r>
            <w:r w:rsidR="00C5612B" w:rsidRPr="00E72EF9">
              <w:rPr>
                <w:sz w:val="18"/>
                <w:szCs w:val="18"/>
              </w:rPr>
              <w:t>Self-Cleaning</w:t>
            </w:r>
            <w:r w:rsidRPr="00E72EF9">
              <w:rPr>
                <w:sz w:val="18"/>
                <w:szCs w:val="18"/>
              </w:rPr>
              <w:t xml:space="preserve">) </w:t>
            </w:r>
          </w:p>
        </w:tc>
        <w:tc>
          <w:tcPr>
            <w:tcW w:w="3805" w:type="dxa"/>
          </w:tcPr>
          <w:p w14:paraId="36CAA634" w14:textId="77777777" w:rsidR="00A96ED3" w:rsidRPr="00E72EF9" w:rsidRDefault="00A96ED3" w:rsidP="00A96ED3">
            <w:pPr>
              <w:rPr>
                <w:sz w:val="18"/>
                <w:szCs w:val="18"/>
              </w:rPr>
            </w:pPr>
            <w:r w:rsidRPr="00E72EF9">
              <w:rPr>
                <w:rFonts w:cs="Arial"/>
                <w:sz w:val="18"/>
                <w:szCs w:val="18"/>
              </w:rPr>
              <w:t>Yes/No</w:t>
            </w:r>
          </w:p>
        </w:tc>
      </w:tr>
      <w:tr w:rsidR="00A96ED3" w:rsidRPr="00E72EF9" w14:paraId="13A1FDF3" w14:textId="77777777" w:rsidTr="3C7D4193">
        <w:trPr>
          <w:jc w:val="center"/>
        </w:trPr>
        <w:tc>
          <w:tcPr>
            <w:tcW w:w="1440" w:type="dxa"/>
          </w:tcPr>
          <w:p w14:paraId="7DC1C091" w14:textId="77777777" w:rsidR="00A96ED3" w:rsidRPr="00E72EF9" w:rsidRDefault="00A96ED3" w:rsidP="00A96ED3">
            <w:pPr>
              <w:rPr>
                <w:rFonts w:asciiTheme="minorBidi" w:hAnsiTheme="minorBidi" w:cstheme="minorBidi"/>
                <w:sz w:val="18"/>
                <w:szCs w:val="18"/>
              </w:rPr>
            </w:pPr>
            <w:r w:rsidRPr="00E72EF9">
              <w:rPr>
                <w:rFonts w:asciiTheme="minorBidi" w:hAnsiTheme="minorBidi" w:cstheme="minorBidi"/>
                <w:sz w:val="18"/>
                <w:szCs w:val="18"/>
              </w:rPr>
              <w:t>2.3(a)</w:t>
            </w:r>
          </w:p>
        </w:tc>
        <w:tc>
          <w:tcPr>
            <w:tcW w:w="3805" w:type="dxa"/>
          </w:tcPr>
          <w:p w14:paraId="0D057FD4" w14:textId="77777777" w:rsidR="00A96ED3" w:rsidRPr="00E72EF9" w:rsidRDefault="00A96ED3" w:rsidP="00A96ED3">
            <w:pPr>
              <w:pStyle w:val="Default"/>
              <w:rPr>
                <w:sz w:val="18"/>
                <w:szCs w:val="18"/>
              </w:rPr>
            </w:pPr>
            <w:r w:rsidRPr="00E72EF9">
              <w:rPr>
                <w:b/>
                <w:bCs/>
                <w:sz w:val="18"/>
                <w:szCs w:val="18"/>
              </w:rPr>
              <w:t xml:space="preserve">Regulation 57(3) </w:t>
            </w:r>
          </w:p>
          <w:p w14:paraId="270592F4" w14:textId="77777777" w:rsidR="00A96ED3" w:rsidRPr="00E72EF9" w:rsidRDefault="00A96ED3" w:rsidP="00A96ED3">
            <w:pPr>
              <w:pStyle w:val="Default"/>
              <w:rPr>
                <w:sz w:val="18"/>
                <w:szCs w:val="18"/>
              </w:rPr>
            </w:pPr>
            <w:r w:rsidRPr="00E72EF9">
              <w:rPr>
                <w:sz w:val="18"/>
                <w:szCs w:val="18"/>
              </w:rPr>
              <w:t xml:space="preserve">Has it been established, for your organisation by a judicial or administrative decision having final and binding effect </w:t>
            </w:r>
            <w:proofErr w:type="gramStart"/>
            <w:r w:rsidRPr="00E72EF9">
              <w:rPr>
                <w:sz w:val="18"/>
                <w:szCs w:val="18"/>
              </w:rPr>
              <w:t>in</w:t>
            </w:r>
            <w:proofErr w:type="gramEnd"/>
            <w:r w:rsidRPr="00E72EF9">
              <w:rPr>
                <w:sz w:val="18"/>
                <w:szCs w:val="18"/>
              </w:rPr>
              <w:t xml:space="preserve"> </w:t>
            </w:r>
          </w:p>
          <w:p w14:paraId="1BE35131" w14:textId="77777777" w:rsidR="00A96ED3" w:rsidRPr="00E72EF9" w:rsidRDefault="00A96ED3" w:rsidP="00A96ED3">
            <w:pPr>
              <w:pStyle w:val="Default"/>
              <w:rPr>
                <w:sz w:val="18"/>
                <w:szCs w:val="18"/>
              </w:rPr>
            </w:pPr>
            <w:r w:rsidRPr="00E72EF9">
              <w:rPr>
                <w:sz w:val="18"/>
                <w:szCs w:val="18"/>
              </w:rPr>
              <w:t xml:space="preserve">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tc>
        <w:tc>
          <w:tcPr>
            <w:tcW w:w="3805" w:type="dxa"/>
          </w:tcPr>
          <w:p w14:paraId="7AAE8144" w14:textId="77777777" w:rsidR="00A96ED3" w:rsidRPr="00E72EF9" w:rsidRDefault="00A96ED3" w:rsidP="00A96ED3">
            <w:pPr>
              <w:rPr>
                <w:sz w:val="18"/>
                <w:szCs w:val="18"/>
              </w:rPr>
            </w:pPr>
            <w:r w:rsidRPr="00E72EF9">
              <w:rPr>
                <w:rFonts w:cs="Arial"/>
                <w:sz w:val="18"/>
                <w:szCs w:val="18"/>
              </w:rPr>
              <w:t>Yes/No</w:t>
            </w:r>
          </w:p>
        </w:tc>
      </w:tr>
      <w:tr w:rsidR="004211BE" w:rsidRPr="00E72EF9" w14:paraId="4EFF6FEA" w14:textId="77777777" w:rsidTr="3C7D4193">
        <w:trPr>
          <w:cantSplit/>
          <w:jc w:val="center"/>
        </w:trPr>
        <w:tc>
          <w:tcPr>
            <w:tcW w:w="1440" w:type="dxa"/>
          </w:tcPr>
          <w:p w14:paraId="48980AA6" w14:textId="77777777" w:rsidR="004211BE" w:rsidRPr="00E72EF9" w:rsidRDefault="00A96ED3" w:rsidP="00A96ED3">
            <w:pPr>
              <w:rPr>
                <w:rFonts w:asciiTheme="minorBidi" w:hAnsiTheme="minorBidi" w:cstheme="minorBidi"/>
                <w:sz w:val="18"/>
                <w:szCs w:val="18"/>
              </w:rPr>
            </w:pPr>
            <w:r w:rsidRPr="00E72EF9">
              <w:rPr>
                <w:rFonts w:asciiTheme="minorBidi" w:hAnsiTheme="minorBidi" w:cstheme="minorBidi"/>
                <w:sz w:val="18"/>
                <w:szCs w:val="18"/>
              </w:rPr>
              <w:t>2.3(b)</w:t>
            </w:r>
          </w:p>
        </w:tc>
        <w:tc>
          <w:tcPr>
            <w:tcW w:w="3805" w:type="dxa"/>
          </w:tcPr>
          <w:p w14:paraId="0BDD6510" w14:textId="62882372" w:rsidR="004211BE" w:rsidRPr="00E72EF9" w:rsidRDefault="1F06DD47" w:rsidP="00F62B72">
            <w:pPr>
              <w:pStyle w:val="Default"/>
              <w:rPr>
                <w:sz w:val="18"/>
                <w:szCs w:val="18"/>
              </w:rPr>
            </w:pPr>
            <w:r w:rsidRPr="3C7D4193">
              <w:rPr>
                <w:sz w:val="18"/>
                <w:szCs w:val="18"/>
              </w:rPr>
              <w:t>If you have answered ‘yes’ to question 2.3(a), please provide further details</w:t>
            </w:r>
            <w:r w:rsidR="3A80C6D9" w:rsidRPr="3C7D4193">
              <w:rPr>
                <w:sz w:val="18"/>
                <w:szCs w:val="18"/>
              </w:rPr>
              <w:t xml:space="preserve">. </w:t>
            </w:r>
            <w:r w:rsidRPr="3C7D4193">
              <w:rPr>
                <w:sz w:val="18"/>
                <w:szCs w:val="18"/>
              </w:rPr>
              <w:t xml:space="preserve">Please also confirm you have </w:t>
            </w:r>
            <w:r w:rsidR="00F62B72" w:rsidRPr="3C7D4193">
              <w:rPr>
                <w:sz w:val="18"/>
                <w:szCs w:val="18"/>
              </w:rPr>
              <w:t>paid or</w:t>
            </w:r>
            <w:r w:rsidRPr="3C7D4193">
              <w:rPr>
                <w:sz w:val="18"/>
                <w:szCs w:val="18"/>
              </w:rPr>
              <w:t xml:space="preserve"> have </w:t>
            </w:r>
            <w:proofErr w:type="gramStart"/>
            <w:r w:rsidRPr="3C7D4193">
              <w:rPr>
                <w:sz w:val="18"/>
                <w:szCs w:val="18"/>
              </w:rPr>
              <w:t>entered into</w:t>
            </w:r>
            <w:proofErr w:type="gramEnd"/>
            <w:r w:rsidRPr="3C7D4193">
              <w:rPr>
                <w:sz w:val="18"/>
                <w:szCs w:val="18"/>
              </w:rPr>
              <w:t xml:space="preserve"> a binding arrangement with a view to paying, the outstanding sum including where applicable any accrued interest and/or fines. </w:t>
            </w:r>
          </w:p>
        </w:tc>
        <w:tc>
          <w:tcPr>
            <w:tcW w:w="3805" w:type="dxa"/>
          </w:tcPr>
          <w:p w14:paraId="477AD9B9" w14:textId="77777777" w:rsidR="004211BE" w:rsidRPr="00E72EF9" w:rsidRDefault="004211BE" w:rsidP="00A96ED3">
            <w:pPr>
              <w:rPr>
                <w:rFonts w:asciiTheme="minorBidi" w:hAnsiTheme="minorBidi" w:cstheme="minorBidi"/>
                <w:sz w:val="18"/>
                <w:szCs w:val="18"/>
              </w:rPr>
            </w:pPr>
          </w:p>
        </w:tc>
      </w:tr>
    </w:tbl>
    <w:p w14:paraId="16A48921" w14:textId="5EE8C212" w:rsidR="00A74158" w:rsidRPr="00E72EF9" w:rsidRDefault="00A74158" w:rsidP="00245E9D">
      <w:pPr>
        <w:rPr>
          <w:rFonts w:asciiTheme="minorBidi" w:hAnsiTheme="minorBidi" w:cstheme="minorBidi"/>
          <w:sz w:val="18"/>
          <w:szCs w:val="18"/>
        </w:rPr>
      </w:pP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3805"/>
        <w:gridCol w:w="3805"/>
      </w:tblGrid>
      <w:tr w:rsidR="00A96ED3" w:rsidRPr="00E72EF9" w14:paraId="0651894B" w14:textId="77777777" w:rsidTr="2AD43612">
        <w:trPr>
          <w:tblHeader/>
          <w:jc w:val="center"/>
        </w:trPr>
        <w:tc>
          <w:tcPr>
            <w:tcW w:w="9050" w:type="dxa"/>
            <w:gridSpan w:val="3"/>
            <w:shd w:val="clear" w:color="auto" w:fill="B6DDE8" w:themeFill="accent5" w:themeFillTint="66"/>
          </w:tcPr>
          <w:p w14:paraId="412D6A3D" w14:textId="71737C56" w:rsidR="00A96ED3" w:rsidRPr="00E72EF9" w:rsidRDefault="00B64B2A" w:rsidP="00A96ED3">
            <w:pPr>
              <w:spacing w:before="120" w:after="120"/>
              <w:rPr>
                <w:rFonts w:asciiTheme="minorBidi" w:hAnsiTheme="minorBidi" w:cstheme="minorBidi"/>
                <w:b/>
                <w:sz w:val="18"/>
                <w:szCs w:val="18"/>
              </w:rPr>
            </w:pPr>
            <w:r>
              <w:rPr>
                <w:rFonts w:asciiTheme="minorBidi" w:hAnsiTheme="minorBidi" w:cstheme="minorBidi"/>
                <w:b/>
                <w:bCs/>
                <w:sz w:val="18"/>
                <w:szCs w:val="18"/>
              </w:rPr>
              <w:lastRenderedPageBreak/>
              <w:t>Section</w:t>
            </w:r>
            <w:r w:rsidR="00A96ED3" w:rsidRPr="00E72EF9">
              <w:rPr>
                <w:rFonts w:asciiTheme="minorBidi" w:hAnsiTheme="minorBidi" w:cstheme="minorBidi"/>
                <w:b/>
                <w:bCs/>
                <w:sz w:val="18"/>
                <w:szCs w:val="18"/>
              </w:rPr>
              <w:t xml:space="preserve"> 3: Grounds for Discretionary Exclusion</w:t>
            </w:r>
          </w:p>
        </w:tc>
      </w:tr>
      <w:tr w:rsidR="00A96ED3" w:rsidRPr="00E72EF9" w14:paraId="49462BEB" w14:textId="77777777" w:rsidTr="2AD43612">
        <w:trPr>
          <w:tblHeader/>
          <w:jc w:val="center"/>
        </w:trPr>
        <w:tc>
          <w:tcPr>
            <w:tcW w:w="1440" w:type="dxa"/>
            <w:shd w:val="clear" w:color="auto" w:fill="B6DDE8" w:themeFill="accent5" w:themeFillTint="66"/>
          </w:tcPr>
          <w:p w14:paraId="010CC1A4" w14:textId="77777777" w:rsidR="00A96ED3" w:rsidRPr="00E72EF9" w:rsidRDefault="00A96ED3" w:rsidP="00A96ED3">
            <w:pPr>
              <w:spacing w:before="120" w:after="120"/>
              <w:rPr>
                <w:rFonts w:asciiTheme="minorBidi" w:hAnsiTheme="minorBidi" w:cstheme="minorBidi"/>
                <w:b/>
                <w:sz w:val="18"/>
                <w:szCs w:val="18"/>
              </w:rPr>
            </w:pPr>
            <w:r w:rsidRPr="00E72EF9">
              <w:rPr>
                <w:rFonts w:asciiTheme="minorBidi" w:hAnsiTheme="minorBidi" w:cstheme="minorBidi"/>
                <w:b/>
                <w:sz w:val="18"/>
                <w:szCs w:val="18"/>
              </w:rPr>
              <w:t>Question No</w:t>
            </w:r>
          </w:p>
        </w:tc>
        <w:tc>
          <w:tcPr>
            <w:tcW w:w="3805" w:type="dxa"/>
            <w:shd w:val="clear" w:color="auto" w:fill="B6DDE8" w:themeFill="accent5" w:themeFillTint="66"/>
          </w:tcPr>
          <w:p w14:paraId="616D5750" w14:textId="77777777" w:rsidR="00A96ED3" w:rsidRPr="00E72EF9" w:rsidRDefault="00A96ED3" w:rsidP="00A96ED3">
            <w:pPr>
              <w:spacing w:before="120" w:after="120"/>
              <w:rPr>
                <w:rFonts w:asciiTheme="minorBidi" w:hAnsiTheme="minorBidi" w:cstheme="minorBidi"/>
                <w:b/>
                <w:sz w:val="18"/>
                <w:szCs w:val="18"/>
              </w:rPr>
            </w:pPr>
            <w:r w:rsidRPr="00E72EF9">
              <w:rPr>
                <w:rFonts w:asciiTheme="minorBidi" w:hAnsiTheme="minorBidi" w:cstheme="minorBidi"/>
                <w:b/>
                <w:sz w:val="18"/>
                <w:szCs w:val="18"/>
              </w:rPr>
              <w:t>Question</w:t>
            </w:r>
          </w:p>
        </w:tc>
        <w:tc>
          <w:tcPr>
            <w:tcW w:w="3805" w:type="dxa"/>
            <w:shd w:val="clear" w:color="auto" w:fill="B6DDE8" w:themeFill="accent5" w:themeFillTint="66"/>
          </w:tcPr>
          <w:p w14:paraId="3ABB94BF" w14:textId="77777777" w:rsidR="00A96ED3" w:rsidRPr="00E72EF9" w:rsidRDefault="00A96ED3" w:rsidP="00A96ED3">
            <w:pPr>
              <w:spacing w:before="120" w:after="120"/>
              <w:rPr>
                <w:rFonts w:asciiTheme="minorBidi" w:hAnsiTheme="minorBidi" w:cstheme="minorBidi"/>
                <w:b/>
                <w:sz w:val="18"/>
                <w:szCs w:val="18"/>
              </w:rPr>
            </w:pPr>
            <w:r w:rsidRPr="00E72EF9">
              <w:rPr>
                <w:rFonts w:asciiTheme="minorBidi" w:hAnsiTheme="minorBidi" w:cstheme="minorBidi"/>
                <w:b/>
                <w:sz w:val="18"/>
                <w:szCs w:val="18"/>
              </w:rPr>
              <w:t xml:space="preserve">Response </w:t>
            </w:r>
          </w:p>
        </w:tc>
      </w:tr>
      <w:tr w:rsidR="00A96ED3" w:rsidRPr="00E72EF9" w14:paraId="4B7EDC50" w14:textId="77777777" w:rsidTr="2AD43612">
        <w:trPr>
          <w:jc w:val="center"/>
        </w:trPr>
        <w:tc>
          <w:tcPr>
            <w:tcW w:w="1440" w:type="dxa"/>
          </w:tcPr>
          <w:p w14:paraId="240FA99E" w14:textId="77777777" w:rsidR="00A96ED3" w:rsidRPr="00E72EF9" w:rsidRDefault="00A96ED3" w:rsidP="00E32C12">
            <w:pPr>
              <w:rPr>
                <w:rFonts w:asciiTheme="minorBidi" w:hAnsiTheme="minorBidi" w:cstheme="minorBidi"/>
                <w:sz w:val="18"/>
                <w:szCs w:val="18"/>
              </w:rPr>
            </w:pPr>
            <w:r w:rsidRPr="00E72EF9">
              <w:rPr>
                <w:rFonts w:asciiTheme="minorBidi" w:hAnsiTheme="minorBidi" w:cstheme="minorBidi"/>
                <w:sz w:val="18"/>
                <w:szCs w:val="18"/>
              </w:rPr>
              <w:t>3.1</w:t>
            </w:r>
          </w:p>
        </w:tc>
        <w:tc>
          <w:tcPr>
            <w:tcW w:w="7610" w:type="dxa"/>
            <w:gridSpan w:val="2"/>
          </w:tcPr>
          <w:p w14:paraId="07EAE4AC" w14:textId="77777777" w:rsidR="00A96ED3" w:rsidRPr="00E72EF9" w:rsidRDefault="00A96ED3" w:rsidP="00A96ED3">
            <w:pPr>
              <w:pStyle w:val="Default"/>
              <w:rPr>
                <w:sz w:val="18"/>
                <w:szCs w:val="18"/>
              </w:rPr>
            </w:pPr>
            <w:r w:rsidRPr="00E72EF9">
              <w:rPr>
                <w:b/>
                <w:bCs/>
                <w:sz w:val="18"/>
                <w:szCs w:val="18"/>
              </w:rPr>
              <w:t xml:space="preserve">Regulation 57 (8) </w:t>
            </w:r>
          </w:p>
          <w:p w14:paraId="59535EE5" w14:textId="77777777" w:rsidR="00A96ED3" w:rsidRPr="00E72EF9" w:rsidRDefault="00A96ED3" w:rsidP="00A96ED3">
            <w:pPr>
              <w:pStyle w:val="Default"/>
              <w:rPr>
                <w:sz w:val="18"/>
                <w:szCs w:val="18"/>
              </w:rPr>
            </w:pPr>
            <w:r w:rsidRPr="00E72EF9">
              <w:rPr>
                <w:sz w:val="18"/>
                <w:szCs w:val="18"/>
              </w:rPr>
              <w:t>The detailed grounds for discretionary exclusion of an organisation are set out on this</w:t>
            </w:r>
            <w:r w:rsidR="00E32C12" w:rsidRPr="00E72EF9">
              <w:rPr>
                <w:sz w:val="18"/>
                <w:szCs w:val="18"/>
              </w:rPr>
              <w:t xml:space="preserve"> </w:t>
            </w:r>
            <w:hyperlink r:id="rId28" w:history="1">
              <w:r w:rsidR="00E32C12" w:rsidRPr="00E72EF9">
                <w:rPr>
                  <w:rStyle w:val="Hyperlink"/>
                  <w:color w:val="0070C0"/>
                  <w:sz w:val="18"/>
                  <w:szCs w:val="18"/>
                </w:rPr>
                <w:t>webpage</w:t>
              </w:r>
            </w:hyperlink>
            <w:r w:rsidRPr="00E72EF9">
              <w:rPr>
                <w:sz w:val="18"/>
                <w:szCs w:val="18"/>
              </w:rPr>
              <w:t xml:space="preserve">, which should be referred to before completing these questions. </w:t>
            </w:r>
          </w:p>
          <w:p w14:paraId="6E6C4ACF" w14:textId="77777777" w:rsidR="00A96ED3" w:rsidRPr="00E72EF9" w:rsidRDefault="00A96ED3" w:rsidP="00A96ED3">
            <w:pPr>
              <w:rPr>
                <w:rFonts w:asciiTheme="minorBidi" w:hAnsiTheme="minorBidi" w:cstheme="minorBidi"/>
                <w:sz w:val="18"/>
                <w:szCs w:val="18"/>
              </w:rPr>
            </w:pPr>
            <w:r w:rsidRPr="00E72EF9">
              <w:rPr>
                <w:sz w:val="18"/>
                <w:szCs w:val="18"/>
              </w:rPr>
              <w:t xml:space="preserve">Please indicate if, within the past three years, anywhere in the world any of the following situations have applied to you, your organisation or any other person who has powers of representation, </w:t>
            </w:r>
            <w:proofErr w:type="gramStart"/>
            <w:r w:rsidRPr="00E72EF9">
              <w:rPr>
                <w:sz w:val="18"/>
                <w:szCs w:val="18"/>
              </w:rPr>
              <w:t>decision</w:t>
            </w:r>
            <w:proofErr w:type="gramEnd"/>
            <w:r w:rsidRPr="00E72EF9">
              <w:rPr>
                <w:sz w:val="18"/>
                <w:szCs w:val="18"/>
              </w:rPr>
              <w:t xml:space="preserve"> or control in the organisation. </w:t>
            </w:r>
          </w:p>
        </w:tc>
      </w:tr>
      <w:tr w:rsidR="00A96ED3" w:rsidRPr="00E72EF9" w14:paraId="0E4BFC94" w14:textId="77777777" w:rsidTr="2AD43612">
        <w:trPr>
          <w:jc w:val="center"/>
        </w:trPr>
        <w:tc>
          <w:tcPr>
            <w:tcW w:w="1440" w:type="dxa"/>
          </w:tcPr>
          <w:p w14:paraId="5CD6BF4E" w14:textId="39DD4CE8" w:rsidR="00A96ED3" w:rsidRPr="00E72EF9" w:rsidRDefault="00E32C12" w:rsidP="00A96ED3">
            <w:pPr>
              <w:rPr>
                <w:rFonts w:asciiTheme="minorBidi" w:hAnsiTheme="minorBidi" w:cstheme="minorBidi"/>
                <w:sz w:val="18"/>
                <w:szCs w:val="18"/>
              </w:rPr>
            </w:pPr>
            <w:r w:rsidRPr="00E72EF9">
              <w:rPr>
                <w:rFonts w:asciiTheme="minorBidi" w:hAnsiTheme="minorBidi" w:cstheme="minorBidi"/>
                <w:sz w:val="18"/>
                <w:szCs w:val="18"/>
              </w:rPr>
              <w:t>3.1(a)</w:t>
            </w:r>
          </w:p>
        </w:tc>
        <w:tc>
          <w:tcPr>
            <w:tcW w:w="3805" w:type="dxa"/>
          </w:tcPr>
          <w:p w14:paraId="3575EFCC" w14:textId="77777777" w:rsidR="00A96ED3" w:rsidRPr="00E72EF9" w:rsidRDefault="00E32C12" w:rsidP="00E32C12">
            <w:pPr>
              <w:pStyle w:val="Default"/>
              <w:rPr>
                <w:sz w:val="18"/>
                <w:szCs w:val="18"/>
              </w:rPr>
            </w:pPr>
            <w:r w:rsidRPr="00E72EF9">
              <w:rPr>
                <w:sz w:val="18"/>
                <w:szCs w:val="18"/>
              </w:rPr>
              <w:t xml:space="preserve">Breach of environmental obligations? </w:t>
            </w:r>
          </w:p>
        </w:tc>
        <w:tc>
          <w:tcPr>
            <w:tcW w:w="3805" w:type="dxa"/>
          </w:tcPr>
          <w:p w14:paraId="087D447F" w14:textId="77777777" w:rsidR="00A96ED3" w:rsidRPr="00E72EF9" w:rsidRDefault="00E32C12" w:rsidP="00A96ED3">
            <w:pPr>
              <w:rPr>
                <w:rFonts w:cs="Arial"/>
                <w:sz w:val="18"/>
                <w:szCs w:val="18"/>
              </w:rPr>
            </w:pPr>
            <w:r w:rsidRPr="00E72EF9">
              <w:rPr>
                <w:rFonts w:cs="Arial"/>
                <w:sz w:val="18"/>
                <w:szCs w:val="18"/>
              </w:rPr>
              <w:t>Yes/No</w:t>
            </w:r>
          </w:p>
          <w:p w14:paraId="48B97861" w14:textId="77777777" w:rsidR="00E32C12" w:rsidRPr="00E72EF9" w:rsidRDefault="00E32C12" w:rsidP="00A96ED3">
            <w:pPr>
              <w:rPr>
                <w:rFonts w:cs="Arial"/>
                <w:sz w:val="18"/>
                <w:szCs w:val="18"/>
              </w:rPr>
            </w:pPr>
            <w:r w:rsidRPr="00E72EF9">
              <w:rPr>
                <w:rFonts w:cs="Arial"/>
                <w:sz w:val="18"/>
                <w:szCs w:val="18"/>
              </w:rPr>
              <w:t>If ‘</w:t>
            </w:r>
            <w:proofErr w:type="gramStart"/>
            <w:r w:rsidRPr="00E72EF9">
              <w:rPr>
                <w:rFonts w:cs="Arial"/>
                <w:sz w:val="18"/>
                <w:szCs w:val="18"/>
              </w:rPr>
              <w:t>yes’</w:t>
            </w:r>
            <w:proofErr w:type="gramEnd"/>
            <w:r w:rsidRPr="00E72EF9">
              <w:rPr>
                <w:rFonts w:cs="Arial"/>
                <w:sz w:val="18"/>
                <w:szCs w:val="18"/>
              </w:rPr>
              <w:t xml:space="preserve"> please provide details at 3.2</w:t>
            </w:r>
          </w:p>
        </w:tc>
      </w:tr>
      <w:tr w:rsidR="00E32C12" w:rsidRPr="00E72EF9" w14:paraId="49AB50A6" w14:textId="77777777" w:rsidTr="2AD43612">
        <w:trPr>
          <w:jc w:val="center"/>
        </w:trPr>
        <w:tc>
          <w:tcPr>
            <w:tcW w:w="1440" w:type="dxa"/>
          </w:tcPr>
          <w:p w14:paraId="14257D5B" w14:textId="79DC21FD" w:rsidR="00E32C12" w:rsidRPr="00E72EF9" w:rsidRDefault="00E32C12" w:rsidP="00E32C12">
            <w:pPr>
              <w:rPr>
                <w:rFonts w:asciiTheme="minorBidi" w:hAnsiTheme="minorBidi" w:cstheme="minorBidi"/>
                <w:sz w:val="18"/>
                <w:szCs w:val="18"/>
              </w:rPr>
            </w:pPr>
            <w:r w:rsidRPr="00E72EF9">
              <w:rPr>
                <w:rFonts w:asciiTheme="minorBidi" w:hAnsiTheme="minorBidi" w:cstheme="minorBidi"/>
                <w:sz w:val="18"/>
                <w:szCs w:val="18"/>
              </w:rPr>
              <w:t>3.1(b)</w:t>
            </w:r>
          </w:p>
        </w:tc>
        <w:tc>
          <w:tcPr>
            <w:tcW w:w="3805" w:type="dxa"/>
          </w:tcPr>
          <w:p w14:paraId="7D46B963" w14:textId="77777777" w:rsidR="00E32C12" w:rsidRPr="00E72EF9" w:rsidRDefault="00E32C12" w:rsidP="00E32C12">
            <w:pPr>
              <w:pStyle w:val="Default"/>
              <w:rPr>
                <w:sz w:val="18"/>
                <w:szCs w:val="18"/>
              </w:rPr>
            </w:pPr>
            <w:r w:rsidRPr="00E72EF9">
              <w:rPr>
                <w:sz w:val="18"/>
                <w:szCs w:val="18"/>
              </w:rPr>
              <w:t xml:space="preserve">Breach of social obligations? </w:t>
            </w:r>
          </w:p>
        </w:tc>
        <w:tc>
          <w:tcPr>
            <w:tcW w:w="3805" w:type="dxa"/>
          </w:tcPr>
          <w:p w14:paraId="1D43070C" w14:textId="77777777" w:rsidR="00E32C12" w:rsidRPr="00E72EF9" w:rsidRDefault="00E32C12" w:rsidP="00E32C12">
            <w:pPr>
              <w:rPr>
                <w:rFonts w:cs="Arial"/>
                <w:sz w:val="18"/>
                <w:szCs w:val="18"/>
              </w:rPr>
            </w:pPr>
            <w:r w:rsidRPr="00E72EF9">
              <w:rPr>
                <w:rFonts w:cs="Arial"/>
                <w:sz w:val="18"/>
                <w:szCs w:val="18"/>
              </w:rPr>
              <w:t>Yes/No</w:t>
            </w:r>
          </w:p>
          <w:p w14:paraId="2F722968" w14:textId="77777777" w:rsidR="00E32C12" w:rsidRPr="00E72EF9" w:rsidRDefault="00E32C12" w:rsidP="00E32C12">
            <w:pPr>
              <w:rPr>
                <w:rFonts w:cs="Arial"/>
                <w:sz w:val="18"/>
                <w:szCs w:val="18"/>
              </w:rPr>
            </w:pPr>
            <w:r w:rsidRPr="00E72EF9">
              <w:rPr>
                <w:rFonts w:cs="Arial"/>
                <w:sz w:val="18"/>
                <w:szCs w:val="18"/>
              </w:rPr>
              <w:t>If ‘</w:t>
            </w:r>
            <w:proofErr w:type="gramStart"/>
            <w:r w:rsidRPr="00E72EF9">
              <w:rPr>
                <w:rFonts w:cs="Arial"/>
                <w:sz w:val="18"/>
                <w:szCs w:val="18"/>
              </w:rPr>
              <w:t>yes’</w:t>
            </w:r>
            <w:proofErr w:type="gramEnd"/>
            <w:r w:rsidRPr="00E72EF9">
              <w:rPr>
                <w:rFonts w:cs="Arial"/>
                <w:sz w:val="18"/>
                <w:szCs w:val="18"/>
              </w:rPr>
              <w:t xml:space="preserve"> please provide details at 3.2</w:t>
            </w:r>
          </w:p>
        </w:tc>
      </w:tr>
      <w:tr w:rsidR="00E32C12" w:rsidRPr="00E72EF9" w14:paraId="4904362A" w14:textId="77777777" w:rsidTr="2AD43612">
        <w:trPr>
          <w:jc w:val="center"/>
        </w:trPr>
        <w:tc>
          <w:tcPr>
            <w:tcW w:w="1440" w:type="dxa"/>
          </w:tcPr>
          <w:p w14:paraId="4C41D04A" w14:textId="0D10F294" w:rsidR="00E32C12" w:rsidRPr="00E72EF9" w:rsidRDefault="00E32C12" w:rsidP="00E32C12">
            <w:pPr>
              <w:rPr>
                <w:rFonts w:asciiTheme="minorBidi" w:hAnsiTheme="minorBidi" w:cstheme="minorBidi"/>
                <w:sz w:val="18"/>
                <w:szCs w:val="18"/>
              </w:rPr>
            </w:pPr>
            <w:r w:rsidRPr="00E72EF9">
              <w:rPr>
                <w:rFonts w:asciiTheme="minorBidi" w:hAnsiTheme="minorBidi" w:cstheme="minorBidi"/>
                <w:sz w:val="18"/>
                <w:szCs w:val="18"/>
              </w:rPr>
              <w:t>3.1(c)</w:t>
            </w:r>
          </w:p>
        </w:tc>
        <w:tc>
          <w:tcPr>
            <w:tcW w:w="3805" w:type="dxa"/>
          </w:tcPr>
          <w:p w14:paraId="13E07483" w14:textId="77777777" w:rsidR="00E32C12" w:rsidRPr="00E72EF9" w:rsidRDefault="00E32C12" w:rsidP="00E32C12">
            <w:pPr>
              <w:pStyle w:val="Default"/>
              <w:rPr>
                <w:sz w:val="18"/>
                <w:szCs w:val="18"/>
              </w:rPr>
            </w:pPr>
            <w:r w:rsidRPr="00E72EF9">
              <w:rPr>
                <w:sz w:val="18"/>
                <w:szCs w:val="18"/>
              </w:rPr>
              <w:t xml:space="preserve">Breach of labour law obligations? </w:t>
            </w:r>
          </w:p>
        </w:tc>
        <w:tc>
          <w:tcPr>
            <w:tcW w:w="3805" w:type="dxa"/>
          </w:tcPr>
          <w:p w14:paraId="24E27FF6" w14:textId="77777777" w:rsidR="00E32C12" w:rsidRPr="00E72EF9" w:rsidRDefault="00E32C12" w:rsidP="00E32C12">
            <w:pPr>
              <w:rPr>
                <w:rFonts w:cs="Arial"/>
                <w:sz w:val="18"/>
                <w:szCs w:val="18"/>
              </w:rPr>
            </w:pPr>
            <w:r w:rsidRPr="00E72EF9">
              <w:rPr>
                <w:rFonts w:cs="Arial"/>
                <w:sz w:val="18"/>
                <w:szCs w:val="18"/>
              </w:rPr>
              <w:t>Yes/No</w:t>
            </w:r>
          </w:p>
          <w:p w14:paraId="2053C6F4" w14:textId="77777777" w:rsidR="00E32C12" w:rsidRPr="00E72EF9" w:rsidRDefault="00E32C12" w:rsidP="00E32C12">
            <w:pPr>
              <w:rPr>
                <w:rFonts w:cs="Arial"/>
                <w:sz w:val="18"/>
                <w:szCs w:val="18"/>
              </w:rPr>
            </w:pPr>
            <w:r w:rsidRPr="00E72EF9">
              <w:rPr>
                <w:rFonts w:cs="Arial"/>
                <w:sz w:val="18"/>
                <w:szCs w:val="18"/>
              </w:rPr>
              <w:t>If ‘</w:t>
            </w:r>
            <w:proofErr w:type="gramStart"/>
            <w:r w:rsidRPr="00E72EF9">
              <w:rPr>
                <w:rFonts w:cs="Arial"/>
                <w:sz w:val="18"/>
                <w:szCs w:val="18"/>
              </w:rPr>
              <w:t>yes’</w:t>
            </w:r>
            <w:proofErr w:type="gramEnd"/>
            <w:r w:rsidRPr="00E72EF9">
              <w:rPr>
                <w:rFonts w:cs="Arial"/>
                <w:sz w:val="18"/>
                <w:szCs w:val="18"/>
              </w:rPr>
              <w:t xml:space="preserve"> please provide details at 3.2</w:t>
            </w:r>
          </w:p>
        </w:tc>
      </w:tr>
      <w:tr w:rsidR="00E32C12" w:rsidRPr="00E72EF9" w14:paraId="7F028E2F" w14:textId="77777777" w:rsidTr="2AD43612">
        <w:trPr>
          <w:jc w:val="center"/>
        </w:trPr>
        <w:tc>
          <w:tcPr>
            <w:tcW w:w="1440" w:type="dxa"/>
          </w:tcPr>
          <w:p w14:paraId="419EB396" w14:textId="5E36E16B" w:rsidR="00E32C12" w:rsidRPr="00E72EF9" w:rsidRDefault="00E32C12" w:rsidP="00E32C12">
            <w:pPr>
              <w:rPr>
                <w:rFonts w:asciiTheme="minorBidi" w:hAnsiTheme="minorBidi" w:cstheme="minorBidi"/>
                <w:sz w:val="18"/>
                <w:szCs w:val="18"/>
              </w:rPr>
            </w:pPr>
            <w:r w:rsidRPr="00E72EF9">
              <w:rPr>
                <w:rFonts w:asciiTheme="minorBidi" w:hAnsiTheme="minorBidi" w:cstheme="minorBidi"/>
                <w:sz w:val="18"/>
                <w:szCs w:val="18"/>
              </w:rPr>
              <w:t>3.1(d)</w:t>
            </w:r>
          </w:p>
        </w:tc>
        <w:tc>
          <w:tcPr>
            <w:tcW w:w="3805" w:type="dxa"/>
          </w:tcPr>
          <w:p w14:paraId="005C6287" w14:textId="77777777" w:rsidR="00E32C12" w:rsidRPr="00E72EF9" w:rsidRDefault="00E32C12" w:rsidP="00E32C12">
            <w:pPr>
              <w:pStyle w:val="Default"/>
              <w:rPr>
                <w:sz w:val="18"/>
                <w:szCs w:val="18"/>
              </w:rPr>
            </w:pPr>
            <w:r w:rsidRPr="00E72EF9">
              <w:rPr>
                <w:sz w:val="18"/>
                <w:szCs w:val="18"/>
              </w:rPr>
              <w:t xml:space="preserve">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 </w:t>
            </w:r>
          </w:p>
        </w:tc>
        <w:tc>
          <w:tcPr>
            <w:tcW w:w="3805" w:type="dxa"/>
          </w:tcPr>
          <w:p w14:paraId="733C9122" w14:textId="77777777" w:rsidR="00E32C12" w:rsidRPr="00E72EF9" w:rsidRDefault="00E32C12" w:rsidP="00E32C12">
            <w:pPr>
              <w:rPr>
                <w:rFonts w:cs="Arial"/>
                <w:sz w:val="18"/>
                <w:szCs w:val="18"/>
              </w:rPr>
            </w:pPr>
            <w:r w:rsidRPr="00E72EF9">
              <w:rPr>
                <w:rFonts w:cs="Arial"/>
                <w:sz w:val="18"/>
                <w:szCs w:val="18"/>
              </w:rPr>
              <w:t>Yes/No</w:t>
            </w:r>
          </w:p>
          <w:p w14:paraId="7598B91D" w14:textId="77777777" w:rsidR="00E32C12" w:rsidRPr="00E72EF9" w:rsidRDefault="00E32C12" w:rsidP="00E32C12">
            <w:pPr>
              <w:rPr>
                <w:rFonts w:cs="Arial"/>
                <w:sz w:val="18"/>
                <w:szCs w:val="18"/>
              </w:rPr>
            </w:pPr>
            <w:r w:rsidRPr="00E72EF9">
              <w:rPr>
                <w:rFonts w:cs="Arial"/>
                <w:sz w:val="18"/>
                <w:szCs w:val="18"/>
              </w:rPr>
              <w:t>If ‘</w:t>
            </w:r>
            <w:proofErr w:type="gramStart"/>
            <w:r w:rsidRPr="00E72EF9">
              <w:rPr>
                <w:rFonts w:cs="Arial"/>
                <w:sz w:val="18"/>
                <w:szCs w:val="18"/>
              </w:rPr>
              <w:t>yes’</w:t>
            </w:r>
            <w:proofErr w:type="gramEnd"/>
            <w:r w:rsidRPr="00E72EF9">
              <w:rPr>
                <w:rFonts w:cs="Arial"/>
                <w:sz w:val="18"/>
                <w:szCs w:val="18"/>
              </w:rPr>
              <w:t xml:space="preserve"> please provide details at 3.2</w:t>
            </w:r>
          </w:p>
        </w:tc>
      </w:tr>
      <w:tr w:rsidR="00E32C12" w:rsidRPr="00E72EF9" w14:paraId="6298B1FD" w14:textId="77777777" w:rsidTr="2AD43612">
        <w:trPr>
          <w:jc w:val="center"/>
        </w:trPr>
        <w:tc>
          <w:tcPr>
            <w:tcW w:w="1440" w:type="dxa"/>
          </w:tcPr>
          <w:p w14:paraId="20159CA2" w14:textId="7A72B4E9" w:rsidR="00E32C12" w:rsidRPr="00E72EF9" w:rsidRDefault="00E32C12" w:rsidP="00E32C12">
            <w:pPr>
              <w:rPr>
                <w:rFonts w:asciiTheme="minorBidi" w:hAnsiTheme="minorBidi" w:cstheme="minorBidi"/>
                <w:sz w:val="18"/>
                <w:szCs w:val="18"/>
              </w:rPr>
            </w:pPr>
            <w:r w:rsidRPr="00E72EF9">
              <w:rPr>
                <w:rFonts w:asciiTheme="minorBidi" w:hAnsiTheme="minorBidi" w:cstheme="minorBidi"/>
                <w:sz w:val="18"/>
                <w:szCs w:val="18"/>
              </w:rPr>
              <w:t>3.1(e)</w:t>
            </w:r>
          </w:p>
        </w:tc>
        <w:tc>
          <w:tcPr>
            <w:tcW w:w="3805" w:type="dxa"/>
          </w:tcPr>
          <w:p w14:paraId="7826BA8E" w14:textId="77777777" w:rsidR="00E32C12" w:rsidRPr="00E72EF9" w:rsidRDefault="00E32C12" w:rsidP="00E32C12">
            <w:pPr>
              <w:pStyle w:val="Default"/>
              <w:rPr>
                <w:sz w:val="18"/>
                <w:szCs w:val="18"/>
              </w:rPr>
            </w:pPr>
            <w:r w:rsidRPr="00E72EF9">
              <w:rPr>
                <w:sz w:val="18"/>
                <w:szCs w:val="18"/>
              </w:rPr>
              <w:t xml:space="preserve">Guilty of grave professional misconduct? </w:t>
            </w:r>
          </w:p>
        </w:tc>
        <w:tc>
          <w:tcPr>
            <w:tcW w:w="3805" w:type="dxa"/>
          </w:tcPr>
          <w:p w14:paraId="00CFD346" w14:textId="77777777" w:rsidR="00E32C12" w:rsidRPr="00E72EF9" w:rsidRDefault="00E32C12" w:rsidP="00E32C12">
            <w:pPr>
              <w:rPr>
                <w:rFonts w:cs="Arial"/>
                <w:sz w:val="18"/>
                <w:szCs w:val="18"/>
              </w:rPr>
            </w:pPr>
            <w:r w:rsidRPr="00E72EF9">
              <w:rPr>
                <w:rFonts w:cs="Arial"/>
                <w:sz w:val="18"/>
                <w:szCs w:val="18"/>
              </w:rPr>
              <w:t>Yes/No</w:t>
            </w:r>
          </w:p>
          <w:p w14:paraId="3FE8D74E" w14:textId="77777777" w:rsidR="00E32C12" w:rsidRPr="00E72EF9" w:rsidRDefault="00E32C12" w:rsidP="00E32C12">
            <w:pPr>
              <w:rPr>
                <w:rFonts w:cs="Arial"/>
                <w:sz w:val="18"/>
                <w:szCs w:val="18"/>
              </w:rPr>
            </w:pPr>
            <w:r w:rsidRPr="00E72EF9">
              <w:rPr>
                <w:rFonts w:cs="Arial"/>
                <w:sz w:val="18"/>
                <w:szCs w:val="18"/>
              </w:rPr>
              <w:t>If ‘</w:t>
            </w:r>
            <w:proofErr w:type="gramStart"/>
            <w:r w:rsidRPr="00E72EF9">
              <w:rPr>
                <w:rFonts w:cs="Arial"/>
                <w:sz w:val="18"/>
                <w:szCs w:val="18"/>
              </w:rPr>
              <w:t>yes’</w:t>
            </w:r>
            <w:proofErr w:type="gramEnd"/>
            <w:r w:rsidRPr="00E72EF9">
              <w:rPr>
                <w:rFonts w:cs="Arial"/>
                <w:sz w:val="18"/>
                <w:szCs w:val="18"/>
              </w:rPr>
              <w:t xml:space="preserve"> please provide details at 3.2</w:t>
            </w:r>
          </w:p>
        </w:tc>
      </w:tr>
      <w:tr w:rsidR="00E32C12" w:rsidRPr="00E72EF9" w14:paraId="41FF541F" w14:textId="77777777" w:rsidTr="2AD43612">
        <w:trPr>
          <w:jc w:val="center"/>
        </w:trPr>
        <w:tc>
          <w:tcPr>
            <w:tcW w:w="1440" w:type="dxa"/>
          </w:tcPr>
          <w:p w14:paraId="16F1165F" w14:textId="1D935631" w:rsidR="00E32C12" w:rsidRPr="00E72EF9" w:rsidRDefault="00E32C12" w:rsidP="00E32C12">
            <w:pPr>
              <w:rPr>
                <w:rFonts w:asciiTheme="minorBidi" w:hAnsiTheme="minorBidi" w:cstheme="minorBidi"/>
                <w:sz w:val="18"/>
                <w:szCs w:val="18"/>
              </w:rPr>
            </w:pPr>
            <w:r w:rsidRPr="00E72EF9">
              <w:rPr>
                <w:rFonts w:asciiTheme="minorBidi" w:hAnsiTheme="minorBidi" w:cstheme="minorBidi"/>
                <w:sz w:val="18"/>
                <w:szCs w:val="18"/>
              </w:rPr>
              <w:t>3.1(f)</w:t>
            </w:r>
          </w:p>
        </w:tc>
        <w:tc>
          <w:tcPr>
            <w:tcW w:w="3805" w:type="dxa"/>
          </w:tcPr>
          <w:p w14:paraId="39F3FDB9" w14:textId="77777777" w:rsidR="00E32C12" w:rsidRPr="00E72EF9" w:rsidRDefault="00E32C12" w:rsidP="00E32C12">
            <w:pPr>
              <w:pStyle w:val="Default"/>
              <w:rPr>
                <w:sz w:val="18"/>
                <w:szCs w:val="18"/>
              </w:rPr>
            </w:pPr>
            <w:r w:rsidRPr="00E72EF9">
              <w:rPr>
                <w:sz w:val="18"/>
                <w:szCs w:val="18"/>
              </w:rPr>
              <w:t xml:space="preserve">Entered into agreements with other economic operators aimed at distorting competition? </w:t>
            </w:r>
          </w:p>
        </w:tc>
        <w:tc>
          <w:tcPr>
            <w:tcW w:w="3805" w:type="dxa"/>
          </w:tcPr>
          <w:p w14:paraId="6059796C" w14:textId="77777777" w:rsidR="00E32C12" w:rsidRPr="00E72EF9" w:rsidRDefault="00E32C12" w:rsidP="00E32C12">
            <w:pPr>
              <w:rPr>
                <w:rFonts w:cs="Arial"/>
                <w:sz w:val="18"/>
                <w:szCs w:val="18"/>
              </w:rPr>
            </w:pPr>
            <w:r w:rsidRPr="00E72EF9">
              <w:rPr>
                <w:rFonts w:cs="Arial"/>
                <w:sz w:val="18"/>
                <w:szCs w:val="18"/>
              </w:rPr>
              <w:t>Yes/No</w:t>
            </w:r>
          </w:p>
          <w:p w14:paraId="63940E8E" w14:textId="77777777" w:rsidR="00E32C12" w:rsidRPr="00E72EF9" w:rsidRDefault="00E32C12" w:rsidP="00E32C12">
            <w:pPr>
              <w:rPr>
                <w:rFonts w:cs="Arial"/>
                <w:sz w:val="18"/>
                <w:szCs w:val="18"/>
              </w:rPr>
            </w:pPr>
            <w:r w:rsidRPr="00E72EF9">
              <w:rPr>
                <w:rFonts w:cs="Arial"/>
                <w:sz w:val="18"/>
                <w:szCs w:val="18"/>
              </w:rPr>
              <w:t>If ‘</w:t>
            </w:r>
            <w:proofErr w:type="gramStart"/>
            <w:r w:rsidRPr="00E72EF9">
              <w:rPr>
                <w:rFonts w:cs="Arial"/>
                <w:sz w:val="18"/>
                <w:szCs w:val="18"/>
              </w:rPr>
              <w:t>yes’</w:t>
            </w:r>
            <w:proofErr w:type="gramEnd"/>
            <w:r w:rsidRPr="00E72EF9">
              <w:rPr>
                <w:rFonts w:cs="Arial"/>
                <w:sz w:val="18"/>
                <w:szCs w:val="18"/>
              </w:rPr>
              <w:t xml:space="preserve"> please provide details at 3.2</w:t>
            </w:r>
          </w:p>
        </w:tc>
      </w:tr>
      <w:tr w:rsidR="00E32C12" w:rsidRPr="00E72EF9" w14:paraId="0D6A6A16" w14:textId="77777777" w:rsidTr="2AD43612">
        <w:trPr>
          <w:jc w:val="center"/>
        </w:trPr>
        <w:tc>
          <w:tcPr>
            <w:tcW w:w="1440" w:type="dxa"/>
          </w:tcPr>
          <w:p w14:paraId="7B4B10BC" w14:textId="385E5FE8" w:rsidR="00E32C12" w:rsidRPr="00E72EF9" w:rsidRDefault="00E32C12" w:rsidP="00E32C12">
            <w:pPr>
              <w:rPr>
                <w:rFonts w:asciiTheme="minorBidi" w:hAnsiTheme="minorBidi" w:cstheme="minorBidi"/>
                <w:sz w:val="18"/>
                <w:szCs w:val="18"/>
              </w:rPr>
            </w:pPr>
            <w:r w:rsidRPr="00E72EF9">
              <w:rPr>
                <w:rFonts w:asciiTheme="minorBidi" w:hAnsiTheme="minorBidi" w:cstheme="minorBidi"/>
                <w:sz w:val="18"/>
                <w:szCs w:val="18"/>
              </w:rPr>
              <w:t>3.1(g)</w:t>
            </w:r>
          </w:p>
        </w:tc>
        <w:tc>
          <w:tcPr>
            <w:tcW w:w="3805" w:type="dxa"/>
          </w:tcPr>
          <w:p w14:paraId="09CDF695" w14:textId="77777777" w:rsidR="00E32C12" w:rsidRPr="00E72EF9" w:rsidRDefault="00E32C12" w:rsidP="00E32C12">
            <w:pPr>
              <w:pStyle w:val="Default"/>
              <w:rPr>
                <w:sz w:val="18"/>
                <w:szCs w:val="18"/>
              </w:rPr>
            </w:pPr>
            <w:r w:rsidRPr="00E72EF9">
              <w:rPr>
                <w:sz w:val="18"/>
                <w:szCs w:val="18"/>
              </w:rPr>
              <w:t xml:space="preserve">Aware of any conflict of interest within the meaning of regulation 24 due to the participation in the procurement procedure? </w:t>
            </w:r>
          </w:p>
        </w:tc>
        <w:tc>
          <w:tcPr>
            <w:tcW w:w="3805" w:type="dxa"/>
          </w:tcPr>
          <w:p w14:paraId="3D797664" w14:textId="77777777" w:rsidR="00E32C12" w:rsidRPr="00E72EF9" w:rsidRDefault="00E32C12" w:rsidP="00E32C12">
            <w:pPr>
              <w:rPr>
                <w:rFonts w:cs="Arial"/>
                <w:sz w:val="18"/>
                <w:szCs w:val="18"/>
              </w:rPr>
            </w:pPr>
            <w:r w:rsidRPr="00E72EF9">
              <w:rPr>
                <w:rFonts w:cs="Arial"/>
                <w:sz w:val="18"/>
                <w:szCs w:val="18"/>
              </w:rPr>
              <w:t>Yes/No</w:t>
            </w:r>
          </w:p>
          <w:p w14:paraId="77BFA002" w14:textId="77777777" w:rsidR="00E32C12" w:rsidRPr="00E72EF9" w:rsidRDefault="00E32C12" w:rsidP="00E32C12">
            <w:pPr>
              <w:rPr>
                <w:rFonts w:cs="Arial"/>
                <w:sz w:val="18"/>
                <w:szCs w:val="18"/>
              </w:rPr>
            </w:pPr>
            <w:r w:rsidRPr="00E72EF9">
              <w:rPr>
                <w:rFonts w:cs="Arial"/>
                <w:sz w:val="18"/>
                <w:szCs w:val="18"/>
              </w:rPr>
              <w:t>If ‘</w:t>
            </w:r>
            <w:proofErr w:type="gramStart"/>
            <w:r w:rsidRPr="00E72EF9">
              <w:rPr>
                <w:rFonts w:cs="Arial"/>
                <w:sz w:val="18"/>
                <w:szCs w:val="18"/>
              </w:rPr>
              <w:t>yes’</w:t>
            </w:r>
            <w:proofErr w:type="gramEnd"/>
            <w:r w:rsidRPr="00E72EF9">
              <w:rPr>
                <w:rFonts w:cs="Arial"/>
                <w:sz w:val="18"/>
                <w:szCs w:val="18"/>
              </w:rPr>
              <w:t xml:space="preserve"> please provide details at 3.2</w:t>
            </w:r>
          </w:p>
        </w:tc>
      </w:tr>
      <w:tr w:rsidR="00E32C12" w:rsidRPr="00E72EF9" w14:paraId="301B5E23" w14:textId="77777777" w:rsidTr="2AD43612">
        <w:trPr>
          <w:jc w:val="center"/>
        </w:trPr>
        <w:tc>
          <w:tcPr>
            <w:tcW w:w="1440" w:type="dxa"/>
          </w:tcPr>
          <w:p w14:paraId="46747D1F" w14:textId="17921369" w:rsidR="00E32C12" w:rsidRPr="00E72EF9" w:rsidRDefault="00E32C12" w:rsidP="00E32C12">
            <w:pPr>
              <w:rPr>
                <w:rFonts w:asciiTheme="minorBidi" w:hAnsiTheme="minorBidi" w:cstheme="minorBidi"/>
                <w:sz w:val="18"/>
                <w:szCs w:val="18"/>
              </w:rPr>
            </w:pPr>
            <w:r w:rsidRPr="00E72EF9">
              <w:rPr>
                <w:rFonts w:asciiTheme="minorBidi" w:hAnsiTheme="minorBidi" w:cstheme="minorBidi"/>
                <w:sz w:val="18"/>
                <w:szCs w:val="18"/>
              </w:rPr>
              <w:t>3.1(h)</w:t>
            </w:r>
          </w:p>
        </w:tc>
        <w:tc>
          <w:tcPr>
            <w:tcW w:w="3805" w:type="dxa"/>
          </w:tcPr>
          <w:p w14:paraId="7DF0F1C3" w14:textId="77777777" w:rsidR="00E32C12" w:rsidRPr="00E72EF9" w:rsidRDefault="00E32C12" w:rsidP="00E32C12">
            <w:pPr>
              <w:pStyle w:val="Default"/>
              <w:rPr>
                <w:sz w:val="18"/>
                <w:szCs w:val="18"/>
              </w:rPr>
            </w:pPr>
            <w:r w:rsidRPr="00E72EF9">
              <w:rPr>
                <w:sz w:val="18"/>
                <w:szCs w:val="18"/>
              </w:rPr>
              <w:t xml:space="preserve">Been involved in the preparation of the procurement procedure? </w:t>
            </w:r>
          </w:p>
        </w:tc>
        <w:tc>
          <w:tcPr>
            <w:tcW w:w="3805" w:type="dxa"/>
          </w:tcPr>
          <w:p w14:paraId="1F77CE70" w14:textId="77777777" w:rsidR="00E32C12" w:rsidRPr="00E72EF9" w:rsidRDefault="00E32C12" w:rsidP="00E32C12">
            <w:pPr>
              <w:rPr>
                <w:rFonts w:cs="Arial"/>
                <w:sz w:val="18"/>
                <w:szCs w:val="18"/>
              </w:rPr>
            </w:pPr>
            <w:r w:rsidRPr="00E72EF9">
              <w:rPr>
                <w:rFonts w:cs="Arial"/>
                <w:sz w:val="18"/>
                <w:szCs w:val="18"/>
              </w:rPr>
              <w:t>Yes/No</w:t>
            </w:r>
          </w:p>
          <w:p w14:paraId="52375742" w14:textId="77777777" w:rsidR="00E32C12" w:rsidRPr="00E72EF9" w:rsidRDefault="00E32C12" w:rsidP="00E32C12">
            <w:pPr>
              <w:rPr>
                <w:rFonts w:cs="Arial"/>
                <w:sz w:val="18"/>
                <w:szCs w:val="18"/>
              </w:rPr>
            </w:pPr>
            <w:r w:rsidRPr="00E72EF9">
              <w:rPr>
                <w:rFonts w:cs="Arial"/>
                <w:sz w:val="18"/>
                <w:szCs w:val="18"/>
              </w:rPr>
              <w:t>If ‘</w:t>
            </w:r>
            <w:proofErr w:type="gramStart"/>
            <w:r w:rsidRPr="00E72EF9">
              <w:rPr>
                <w:rFonts w:cs="Arial"/>
                <w:sz w:val="18"/>
                <w:szCs w:val="18"/>
              </w:rPr>
              <w:t>yes’</w:t>
            </w:r>
            <w:proofErr w:type="gramEnd"/>
            <w:r w:rsidRPr="00E72EF9">
              <w:rPr>
                <w:rFonts w:cs="Arial"/>
                <w:sz w:val="18"/>
                <w:szCs w:val="18"/>
              </w:rPr>
              <w:t xml:space="preserve"> please provide details at 3.2</w:t>
            </w:r>
          </w:p>
        </w:tc>
      </w:tr>
      <w:tr w:rsidR="00E32C12" w:rsidRPr="00E72EF9" w14:paraId="7F5138D9" w14:textId="77777777" w:rsidTr="2AD43612">
        <w:trPr>
          <w:cantSplit/>
          <w:jc w:val="center"/>
        </w:trPr>
        <w:tc>
          <w:tcPr>
            <w:tcW w:w="1440" w:type="dxa"/>
          </w:tcPr>
          <w:p w14:paraId="24F7326B" w14:textId="59FF6B99" w:rsidR="00E32C12" w:rsidRPr="00E72EF9" w:rsidRDefault="00E32C12" w:rsidP="00E32C12">
            <w:pPr>
              <w:rPr>
                <w:rFonts w:asciiTheme="minorBidi" w:hAnsiTheme="minorBidi" w:cstheme="minorBidi"/>
                <w:sz w:val="18"/>
                <w:szCs w:val="18"/>
              </w:rPr>
            </w:pPr>
            <w:r w:rsidRPr="00E72EF9">
              <w:rPr>
                <w:rFonts w:asciiTheme="minorBidi" w:hAnsiTheme="minorBidi" w:cstheme="minorBidi"/>
                <w:sz w:val="18"/>
                <w:szCs w:val="18"/>
              </w:rPr>
              <w:t>3.1(</w:t>
            </w:r>
            <w:proofErr w:type="spellStart"/>
            <w:r w:rsidRPr="00E72EF9">
              <w:rPr>
                <w:rFonts w:asciiTheme="minorBidi" w:hAnsiTheme="minorBidi" w:cstheme="minorBidi"/>
                <w:sz w:val="18"/>
                <w:szCs w:val="18"/>
              </w:rPr>
              <w:t>i</w:t>
            </w:r>
            <w:proofErr w:type="spellEnd"/>
            <w:r w:rsidRPr="00E72EF9">
              <w:rPr>
                <w:rFonts w:asciiTheme="minorBidi" w:hAnsiTheme="minorBidi" w:cstheme="minorBidi"/>
                <w:sz w:val="18"/>
                <w:szCs w:val="18"/>
              </w:rPr>
              <w:t>)</w:t>
            </w:r>
          </w:p>
        </w:tc>
        <w:tc>
          <w:tcPr>
            <w:tcW w:w="3805" w:type="dxa"/>
          </w:tcPr>
          <w:p w14:paraId="3A55F436" w14:textId="77777777" w:rsidR="00E32C12" w:rsidRPr="00E72EF9" w:rsidRDefault="00E32C12" w:rsidP="00E32C12">
            <w:pPr>
              <w:pStyle w:val="Default"/>
              <w:rPr>
                <w:sz w:val="18"/>
                <w:szCs w:val="18"/>
              </w:rPr>
            </w:pPr>
            <w:r w:rsidRPr="00E72EF9">
              <w:rPr>
                <w:sz w:val="18"/>
                <w:szCs w:val="18"/>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E72EF9">
              <w:rPr>
                <w:sz w:val="18"/>
                <w:szCs w:val="18"/>
              </w:rPr>
              <w:t>damages</w:t>
            </w:r>
            <w:proofErr w:type="gramEnd"/>
            <w:r w:rsidRPr="00E72EF9">
              <w:rPr>
                <w:sz w:val="18"/>
                <w:szCs w:val="18"/>
              </w:rPr>
              <w:t xml:space="preserve"> or other comparable sanctions? </w:t>
            </w:r>
          </w:p>
        </w:tc>
        <w:tc>
          <w:tcPr>
            <w:tcW w:w="3805" w:type="dxa"/>
          </w:tcPr>
          <w:p w14:paraId="0E867E15" w14:textId="77777777" w:rsidR="00E32C12" w:rsidRPr="00E72EF9" w:rsidRDefault="00E32C12" w:rsidP="00E32C12">
            <w:pPr>
              <w:rPr>
                <w:rFonts w:cs="Arial"/>
                <w:sz w:val="18"/>
                <w:szCs w:val="18"/>
              </w:rPr>
            </w:pPr>
            <w:r w:rsidRPr="00E72EF9">
              <w:rPr>
                <w:rFonts w:cs="Arial"/>
                <w:sz w:val="18"/>
                <w:szCs w:val="18"/>
              </w:rPr>
              <w:t>Yes/No</w:t>
            </w:r>
          </w:p>
          <w:p w14:paraId="589FA386" w14:textId="77777777" w:rsidR="00E32C12" w:rsidRPr="00E72EF9" w:rsidRDefault="00E32C12" w:rsidP="00E32C12">
            <w:pPr>
              <w:rPr>
                <w:rFonts w:cs="Arial"/>
                <w:sz w:val="18"/>
                <w:szCs w:val="18"/>
              </w:rPr>
            </w:pPr>
            <w:r w:rsidRPr="00E72EF9">
              <w:rPr>
                <w:rFonts w:cs="Arial"/>
                <w:sz w:val="18"/>
                <w:szCs w:val="18"/>
              </w:rPr>
              <w:t>If ‘</w:t>
            </w:r>
            <w:proofErr w:type="gramStart"/>
            <w:r w:rsidRPr="00E72EF9">
              <w:rPr>
                <w:rFonts w:cs="Arial"/>
                <w:sz w:val="18"/>
                <w:szCs w:val="18"/>
              </w:rPr>
              <w:t>yes’</w:t>
            </w:r>
            <w:proofErr w:type="gramEnd"/>
            <w:r w:rsidRPr="00E72EF9">
              <w:rPr>
                <w:rFonts w:cs="Arial"/>
                <w:sz w:val="18"/>
                <w:szCs w:val="18"/>
              </w:rPr>
              <w:t xml:space="preserve"> please provide details at 3.2</w:t>
            </w:r>
          </w:p>
        </w:tc>
      </w:tr>
      <w:tr w:rsidR="00E32C12" w:rsidRPr="00E72EF9" w14:paraId="50E580A1" w14:textId="77777777" w:rsidTr="2AD43612">
        <w:trPr>
          <w:jc w:val="center"/>
        </w:trPr>
        <w:tc>
          <w:tcPr>
            <w:tcW w:w="1440" w:type="dxa"/>
          </w:tcPr>
          <w:p w14:paraId="69FECF9F" w14:textId="77777777" w:rsidR="00E32C12" w:rsidRPr="00E72EF9" w:rsidRDefault="00E32C12" w:rsidP="00F43A10">
            <w:pPr>
              <w:rPr>
                <w:rFonts w:asciiTheme="minorBidi" w:hAnsiTheme="minorBidi" w:cstheme="minorBidi"/>
                <w:sz w:val="18"/>
                <w:szCs w:val="18"/>
              </w:rPr>
            </w:pPr>
            <w:r w:rsidRPr="00E72EF9">
              <w:rPr>
                <w:rFonts w:asciiTheme="minorBidi" w:hAnsiTheme="minorBidi" w:cstheme="minorBidi"/>
                <w:sz w:val="18"/>
                <w:szCs w:val="18"/>
              </w:rPr>
              <w:t>3.1(j)</w:t>
            </w:r>
          </w:p>
        </w:tc>
        <w:tc>
          <w:tcPr>
            <w:tcW w:w="3805" w:type="dxa"/>
          </w:tcPr>
          <w:p w14:paraId="6F6FEB17" w14:textId="77777777" w:rsidR="00E32C12" w:rsidRPr="00E72EF9" w:rsidRDefault="00B860F0" w:rsidP="00F43A10">
            <w:pPr>
              <w:pStyle w:val="Default"/>
              <w:rPr>
                <w:sz w:val="18"/>
                <w:szCs w:val="18"/>
              </w:rPr>
            </w:pPr>
            <w:r w:rsidRPr="00E72EF9">
              <w:rPr>
                <w:sz w:val="18"/>
                <w:szCs w:val="18"/>
              </w:rPr>
              <w:t xml:space="preserve">Please answer the following statements </w:t>
            </w:r>
          </w:p>
        </w:tc>
        <w:tc>
          <w:tcPr>
            <w:tcW w:w="3805" w:type="dxa"/>
          </w:tcPr>
          <w:p w14:paraId="339AB383" w14:textId="77777777" w:rsidR="00E32C12" w:rsidRPr="00E72EF9" w:rsidRDefault="00E32C12" w:rsidP="00F43A10">
            <w:pPr>
              <w:rPr>
                <w:rFonts w:cs="Arial"/>
                <w:sz w:val="18"/>
                <w:szCs w:val="18"/>
              </w:rPr>
            </w:pPr>
          </w:p>
        </w:tc>
      </w:tr>
      <w:tr w:rsidR="00DE6427" w:rsidRPr="00E72EF9" w14:paraId="18CC3717" w14:textId="77777777" w:rsidTr="2AD43612">
        <w:trPr>
          <w:jc w:val="center"/>
        </w:trPr>
        <w:tc>
          <w:tcPr>
            <w:tcW w:w="1440" w:type="dxa"/>
          </w:tcPr>
          <w:p w14:paraId="0F848ABD" w14:textId="77777777" w:rsidR="00DE6427" w:rsidRPr="00E72EF9" w:rsidRDefault="00DE6427" w:rsidP="00DE6427">
            <w:pPr>
              <w:rPr>
                <w:rFonts w:asciiTheme="minorBidi" w:hAnsiTheme="minorBidi" w:cstheme="minorBidi"/>
                <w:sz w:val="18"/>
                <w:szCs w:val="18"/>
              </w:rPr>
            </w:pPr>
            <w:r w:rsidRPr="00E72EF9">
              <w:rPr>
                <w:rFonts w:asciiTheme="minorBidi" w:hAnsiTheme="minorBidi" w:cstheme="minorBidi"/>
                <w:sz w:val="18"/>
                <w:szCs w:val="18"/>
              </w:rPr>
              <w:t>3.1(j) – (</w:t>
            </w:r>
            <w:proofErr w:type="spellStart"/>
            <w:r w:rsidRPr="00E72EF9">
              <w:rPr>
                <w:rFonts w:asciiTheme="minorBidi" w:hAnsiTheme="minorBidi" w:cstheme="minorBidi"/>
                <w:sz w:val="18"/>
                <w:szCs w:val="18"/>
              </w:rPr>
              <w:t>i</w:t>
            </w:r>
            <w:proofErr w:type="spellEnd"/>
            <w:r w:rsidRPr="00E72EF9">
              <w:rPr>
                <w:rFonts w:asciiTheme="minorBidi" w:hAnsiTheme="minorBidi" w:cstheme="minorBidi"/>
                <w:sz w:val="18"/>
                <w:szCs w:val="18"/>
              </w:rPr>
              <w:t>)</w:t>
            </w:r>
          </w:p>
        </w:tc>
        <w:tc>
          <w:tcPr>
            <w:tcW w:w="3805" w:type="dxa"/>
          </w:tcPr>
          <w:p w14:paraId="6ACB3DDD" w14:textId="77777777" w:rsidR="00DE6427" w:rsidRPr="00E72EF9" w:rsidRDefault="00DE6427" w:rsidP="00DE6427">
            <w:pPr>
              <w:pStyle w:val="Default"/>
              <w:rPr>
                <w:sz w:val="18"/>
                <w:szCs w:val="18"/>
              </w:rPr>
            </w:pPr>
            <w:r w:rsidRPr="00E72EF9">
              <w:rPr>
                <w:sz w:val="18"/>
                <w:szCs w:val="18"/>
              </w:rPr>
              <w:t xml:space="preserve">The organisation is guilty of serious misrepresentation in supplying the information required for the verification of the absence of grounds for exclusion or the fulfilment of the selection criteria. </w:t>
            </w:r>
          </w:p>
        </w:tc>
        <w:tc>
          <w:tcPr>
            <w:tcW w:w="3805" w:type="dxa"/>
          </w:tcPr>
          <w:p w14:paraId="121132E3" w14:textId="77777777" w:rsidR="00DE6427" w:rsidRPr="00E72EF9" w:rsidRDefault="00DE6427" w:rsidP="00DE6427">
            <w:pPr>
              <w:rPr>
                <w:rFonts w:cs="Arial"/>
                <w:sz w:val="18"/>
                <w:szCs w:val="18"/>
              </w:rPr>
            </w:pPr>
            <w:r w:rsidRPr="00E72EF9">
              <w:rPr>
                <w:rFonts w:cs="Arial"/>
                <w:sz w:val="18"/>
                <w:szCs w:val="18"/>
              </w:rPr>
              <w:t>Yes/No</w:t>
            </w:r>
          </w:p>
          <w:p w14:paraId="38D9DBA6" w14:textId="77777777" w:rsidR="00DE6427" w:rsidRPr="00E72EF9" w:rsidRDefault="00DE6427" w:rsidP="00DE6427">
            <w:pPr>
              <w:rPr>
                <w:rFonts w:cs="Arial"/>
                <w:sz w:val="18"/>
                <w:szCs w:val="18"/>
              </w:rPr>
            </w:pPr>
            <w:r w:rsidRPr="00E72EF9">
              <w:rPr>
                <w:rFonts w:cs="Arial"/>
                <w:sz w:val="18"/>
                <w:szCs w:val="18"/>
              </w:rPr>
              <w:t>If ‘</w:t>
            </w:r>
            <w:proofErr w:type="gramStart"/>
            <w:r w:rsidRPr="00E72EF9">
              <w:rPr>
                <w:rFonts w:cs="Arial"/>
                <w:sz w:val="18"/>
                <w:szCs w:val="18"/>
              </w:rPr>
              <w:t>yes’</w:t>
            </w:r>
            <w:proofErr w:type="gramEnd"/>
            <w:r w:rsidRPr="00E72EF9">
              <w:rPr>
                <w:rFonts w:cs="Arial"/>
                <w:sz w:val="18"/>
                <w:szCs w:val="18"/>
              </w:rPr>
              <w:t xml:space="preserve"> please provide details at 3.2</w:t>
            </w:r>
          </w:p>
        </w:tc>
      </w:tr>
      <w:tr w:rsidR="00DE6427" w:rsidRPr="00E72EF9" w14:paraId="4C13DBCE" w14:textId="77777777" w:rsidTr="2AD43612">
        <w:trPr>
          <w:jc w:val="center"/>
        </w:trPr>
        <w:tc>
          <w:tcPr>
            <w:tcW w:w="1440" w:type="dxa"/>
          </w:tcPr>
          <w:p w14:paraId="6D6A2147" w14:textId="77777777" w:rsidR="00DE6427" w:rsidRPr="00E72EF9" w:rsidRDefault="00DE6427" w:rsidP="00DE6427">
            <w:pPr>
              <w:rPr>
                <w:rFonts w:asciiTheme="minorBidi" w:hAnsiTheme="minorBidi" w:cstheme="minorBidi"/>
                <w:sz w:val="18"/>
                <w:szCs w:val="18"/>
              </w:rPr>
            </w:pPr>
            <w:r w:rsidRPr="00E72EF9">
              <w:rPr>
                <w:rFonts w:asciiTheme="minorBidi" w:hAnsiTheme="minorBidi" w:cstheme="minorBidi"/>
                <w:sz w:val="18"/>
                <w:szCs w:val="18"/>
              </w:rPr>
              <w:t>3.1(j) – (ii)</w:t>
            </w:r>
          </w:p>
        </w:tc>
        <w:tc>
          <w:tcPr>
            <w:tcW w:w="3805" w:type="dxa"/>
          </w:tcPr>
          <w:p w14:paraId="1B8B9C47" w14:textId="77777777" w:rsidR="00DE6427" w:rsidRPr="00E72EF9" w:rsidRDefault="00DE6427" w:rsidP="00DE6427">
            <w:pPr>
              <w:pStyle w:val="Default"/>
              <w:rPr>
                <w:sz w:val="18"/>
                <w:szCs w:val="18"/>
              </w:rPr>
            </w:pPr>
            <w:r w:rsidRPr="00E72EF9">
              <w:rPr>
                <w:sz w:val="18"/>
                <w:szCs w:val="18"/>
              </w:rPr>
              <w:t xml:space="preserve">The organisation has withheld such information. </w:t>
            </w:r>
          </w:p>
        </w:tc>
        <w:tc>
          <w:tcPr>
            <w:tcW w:w="3805" w:type="dxa"/>
          </w:tcPr>
          <w:p w14:paraId="55F71074" w14:textId="77777777" w:rsidR="00DE6427" w:rsidRPr="00E72EF9" w:rsidRDefault="00DE6427" w:rsidP="00DE6427">
            <w:pPr>
              <w:rPr>
                <w:rFonts w:cs="Arial"/>
                <w:sz w:val="18"/>
                <w:szCs w:val="18"/>
              </w:rPr>
            </w:pPr>
            <w:r w:rsidRPr="00E72EF9">
              <w:rPr>
                <w:rFonts w:cs="Arial"/>
                <w:sz w:val="18"/>
                <w:szCs w:val="18"/>
              </w:rPr>
              <w:t>Yes/No</w:t>
            </w:r>
          </w:p>
          <w:p w14:paraId="023F28FB" w14:textId="77777777" w:rsidR="00DE6427" w:rsidRPr="00E72EF9" w:rsidRDefault="00DE6427" w:rsidP="00DE6427">
            <w:pPr>
              <w:rPr>
                <w:rFonts w:cs="Arial"/>
                <w:sz w:val="18"/>
                <w:szCs w:val="18"/>
              </w:rPr>
            </w:pPr>
            <w:r w:rsidRPr="00E72EF9">
              <w:rPr>
                <w:rFonts w:cs="Arial"/>
                <w:sz w:val="18"/>
                <w:szCs w:val="18"/>
              </w:rPr>
              <w:t>If ‘</w:t>
            </w:r>
            <w:proofErr w:type="gramStart"/>
            <w:r w:rsidRPr="00E72EF9">
              <w:rPr>
                <w:rFonts w:cs="Arial"/>
                <w:sz w:val="18"/>
                <w:szCs w:val="18"/>
              </w:rPr>
              <w:t>yes’</w:t>
            </w:r>
            <w:proofErr w:type="gramEnd"/>
            <w:r w:rsidRPr="00E72EF9">
              <w:rPr>
                <w:rFonts w:cs="Arial"/>
                <w:sz w:val="18"/>
                <w:szCs w:val="18"/>
              </w:rPr>
              <w:t xml:space="preserve"> please provide details at 3.2</w:t>
            </w:r>
          </w:p>
        </w:tc>
      </w:tr>
      <w:tr w:rsidR="00DE6427" w:rsidRPr="00E72EF9" w14:paraId="6000CDC8" w14:textId="77777777" w:rsidTr="2AD43612">
        <w:trPr>
          <w:jc w:val="center"/>
        </w:trPr>
        <w:tc>
          <w:tcPr>
            <w:tcW w:w="1440" w:type="dxa"/>
          </w:tcPr>
          <w:p w14:paraId="30E457A3" w14:textId="77777777" w:rsidR="00DE6427" w:rsidRPr="00E72EF9" w:rsidRDefault="00DE6427" w:rsidP="00DE6427">
            <w:pPr>
              <w:rPr>
                <w:rFonts w:asciiTheme="minorBidi" w:hAnsiTheme="minorBidi" w:cstheme="minorBidi"/>
                <w:sz w:val="18"/>
                <w:szCs w:val="18"/>
              </w:rPr>
            </w:pPr>
            <w:r w:rsidRPr="00E72EF9">
              <w:rPr>
                <w:rFonts w:asciiTheme="minorBidi" w:hAnsiTheme="minorBidi" w:cstheme="minorBidi"/>
                <w:sz w:val="18"/>
                <w:szCs w:val="18"/>
              </w:rPr>
              <w:t>3.1(j) – (iii)</w:t>
            </w:r>
          </w:p>
        </w:tc>
        <w:tc>
          <w:tcPr>
            <w:tcW w:w="3805" w:type="dxa"/>
          </w:tcPr>
          <w:p w14:paraId="4302E4FA" w14:textId="77777777" w:rsidR="00DE6427" w:rsidRPr="00E72EF9" w:rsidRDefault="00DE6427" w:rsidP="00DE6427">
            <w:pPr>
              <w:pStyle w:val="Default"/>
              <w:rPr>
                <w:sz w:val="18"/>
                <w:szCs w:val="18"/>
              </w:rPr>
            </w:pPr>
            <w:r w:rsidRPr="00E72EF9">
              <w:rPr>
                <w:sz w:val="18"/>
                <w:szCs w:val="18"/>
              </w:rPr>
              <w:t xml:space="preserve">The organisation is not able to submit supporting documents required under regulation 59 of the Public Contracts Regulations 2015. </w:t>
            </w:r>
          </w:p>
        </w:tc>
        <w:tc>
          <w:tcPr>
            <w:tcW w:w="3805" w:type="dxa"/>
          </w:tcPr>
          <w:p w14:paraId="61171FB6" w14:textId="77777777" w:rsidR="00DE6427" w:rsidRPr="00E72EF9" w:rsidRDefault="00DE6427" w:rsidP="00DE6427">
            <w:pPr>
              <w:rPr>
                <w:rFonts w:cs="Arial"/>
                <w:sz w:val="18"/>
                <w:szCs w:val="18"/>
              </w:rPr>
            </w:pPr>
            <w:r w:rsidRPr="00E72EF9">
              <w:rPr>
                <w:rFonts w:cs="Arial"/>
                <w:sz w:val="18"/>
                <w:szCs w:val="18"/>
              </w:rPr>
              <w:t>Yes/No</w:t>
            </w:r>
          </w:p>
          <w:p w14:paraId="4F28819A" w14:textId="77777777" w:rsidR="00DE6427" w:rsidRPr="00E72EF9" w:rsidRDefault="00DE6427" w:rsidP="00DE6427">
            <w:pPr>
              <w:rPr>
                <w:rFonts w:cs="Arial"/>
                <w:sz w:val="18"/>
                <w:szCs w:val="18"/>
              </w:rPr>
            </w:pPr>
            <w:r w:rsidRPr="00E72EF9">
              <w:rPr>
                <w:rFonts w:cs="Arial"/>
                <w:sz w:val="18"/>
                <w:szCs w:val="18"/>
              </w:rPr>
              <w:t>If ‘</w:t>
            </w:r>
            <w:proofErr w:type="gramStart"/>
            <w:r w:rsidRPr="00E72EF9">
              <w:rPr>
                <w:rFonts w:cs="Arial"/>
                <w:sz w:val="18"/>
                <w:szCs w:val="18"/>
              </w:rPr>
              <w:t>yes’</w:t>
            </w:r>
            <w:proofErr w:type="gramEnd"/>
            <w:r w:rsidRPr="00E72EF9">
              <w:rPr>
                <w:rFonts w:cs="Arial"/>
                <w:sz w:val="18"/>
                <w:szCs w:val="18"/>
              </w:rPr>
              <w:t xml:space="preserve"> please provide details at 3.2</w:t>
            </w:r>
          </w:p>
        </w:tc>
      </w:tr>
      <w:tr w:rsidR="00DE6427" w:rsidRPr="00E72EF9" w14:paraId="009BC159" w14:textId="77777777" w:rsidTr="2AD43612">
        <w:trPr>
          <w:jc w:val="center"/>
        </w:trPr>
        <w:tc>
          <w:tcPr>
            <w:tcW w:w="1440" w:type="dxa"/>
          </w:tcPr>
          <w:p w14:paraId="19E34D85" w14:textId="77777777" w:rsidR="00DE6427" w:rsidRPr="00E72EF9" w:rsidRDefault="00DE6427" w:rsidP="00DE6427">
            <w:pPr>
              <w:rPr>
                <w:rFonts w:asciiTheme="minorBidi" w:hAnsiTheme="minorBidi" w:cstheme="minorBidi"/>
                <w:sz w:val="18"/>
                <w:szCs w:val="18"/>
              </w:rPr>
            </w:pPr>
            <w:r w:rsidRPr="00E72EF9">
              <w:rPr>
                <w:rFonts w:asciiTheme="minorBidi" w:hAnsiTheme="minorBidi" w:cstheme="minorBidi"/>
                <w:sz w:val="18"/>
                <w:szCs w:val="18"/>
              </w:rPr>
              <w:t>3.1(j) – (iv)</w:t>
            </w:r>
          </w:p>
        </w:tc>
        <w:tc>
          <w:tcPr>
            <w:tcW w:w="3805" w:type="dxa"/>
          </w:tcPr>
          <w:p w14:paraId="4021B551" w14:textId="77777777" w:rsidR="00DE6427" w:rsidRPr="00E72EF9" w:rsidRDefault="00DE6427" w:rsidP="00FF29E2">
            <w:pPr>
              <w:pStyle w:val="Default"/>
              <w:rPr>
                <w:sz w:val="18"/>
                <w:szCs w:val="18"/>
              </w:rPr>
            </w:pPr>
            <w:r w:rsidRPr="00E72EF9">
              <w:rPr>
                <w:sz w:val="18"/>
                <w:szCs w:val="18"/>
              </w:rPr>
              <w:t xml:space="preserve">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w:t>
            </w:r>
            <w:proofErr w:type="gramStart"/>
            <w:r w:rsidRPr="00E72EF9">
              <w:rPr>
                <w:sz w:val="18"/>
                <w:szCs w:val="18"/>
              </w:rPr>
              <w:t>selection</w:t>
            </w:r>
            <w:proofErr w:type="gramEnd"/>
            <w:r w:rsidRPr="00E72EF9">
              <w:rPr>
                <w:sz w:val="18"/>
                <w:szCs w:val="18"/>
              </w:rPr>
              <w:t xml:space="preserve"> or award. </w:t>
            </w:r>
          </w:p>
        </w:tc>
        <w:tc>
          <w:tcPr>
            <w:tcW w:w="3805" w:type="dxa"/>
          </w:tcPr>
          <w:p w14:paraId="6835C1A2" w14:textId="77777777" w:rsidR="00DE6427" w:rsidRPr="00E72EF9" w:rsidRDefault="00DE6427" w:rsidP="00DE6427">
            <w:pPr>
              <w:rPr>
                <w:rFonts w:cs="Arial"/>
                <w:sz w:val="18"/>
                <w:szCs w:val="18"/>
              </w:rPr>
            </w:pPr>
            <w:r w:rsidRPr="00E72EF9">
              <w:rPr>
                <w:rFonts w:cs="Arial"/>
                <w:sz w:val="18"/>
                <w:szCs w:val="18"/>
              </w:rPr>
              <w:t>Yes/No</w:t>
            </w:r>
          </w:p>
          <w:p w14:paraId="7152628D" w14:textId="77777777" w:rsidR="00DE6427" w:rsidRPr="00E72EF9" w:rsidRDefault="00DE6427" w:rsidP="00DE6427">
            <w:pPr>
              <w:rPr>
                <w:rFonts w:cs="Arial"/>
                <w:sz w:val="18"/>
                <w:szCs w:val="18"/>
              </w:rPr>
            </w:pPr>
            <w:r w:rsidRPr="00E72EF9">
              <w:rPr>
                <w:rFonts w:cs="Arial"/>
                <w:sz w:val="18"/>
                <w:szCs w:val="18"/>
              </w:rPr>
              <w:t>If ‘</w:t>
            </w:r>
            <w:proofErr w:type="gramStart"/>
            <w:r w:rsidRPr="00E72EF9">
              <w:rPr>
                <w:rFonts w:cs="Arial"/>
                <w:sz w:val="18"/>
                <w:szCs w:val="18"/>
              </w:rPr>
              <w:t>yes’</w:t>
            </w:r>
            <w:proofErr w:type="gramEnd"/>
            <w:r w:rsidRPr="00E72EF9">
              <w:rPr>
                <w:rFonts w:cs="Arial"/>
                <w:sz w:val="18"/>
                <w:szCs w:val="18"/>
              </w:rPr>
              <w:t xml:space="preserve"> please provide details at 3.2</w:t>
            </w:r>
          </w:p>
        </w:tc>
      </w:tr>
      <w:tr w:rsidR="00F37ACD" w:rsidRPr="00E72EF9" w14:paraId="5239798D" w14:textId="77777777" w:rsidTr="2AD43612">
        <w:trPr>
          <w:cantSplit/>
          <w:jc w:val="center"/>
        </w:trPr>
        <w:tc>
          <w:tcPr>
            <w:tcW w:w="1440" w:type="dxa"/>
          </w:tcPr>
          <w:p w14:paraId="437F1C1D" w14:textId="3D69C73B" w:rsidR="00F37ACD" w:rsidRPr="00E72EF9" w:rsidRDefault="00F37ACD" w:rsidP="00F37ACD">
            <w:pPr>
              <w:rPr>
                <w:rFonts w:asciiTheme="minorBidi" w:hAnsiTheme="minorBidi" w:cstheme="minorBidi"/>
                <w:sz w:val="18"/>
                <w:szCs w:val="18"/>
              </w:rPr>
            </w:pPr>
            <w:r w:rsidRPr="00E72EF9">
              <w:rPr>
                <w:rFonts w:asciiTheme="minorBidi" w:hAnsiTheme="minorBidi" w:cstheme="minorBidi"/>
                <w:sz w:val="18"/>
                <w:szCs w:val="18"/>
              </w:rPr>
              <w:lastRenderedPageBreak/>
              <w:t>3.2</w:t>
            </w:r>
          </w:p>
        </w:tc>
        <w:tc>
          <w:tcPr>
            <w:tcW w:w="3805" w:type="dxa"/>
          </w:tcPr>
          <w:p w14:paraId="7E66554E" w14:textId="795CDAAB" w:rsidR="00F37ACD" w:rsidRPr="00E72EF9" w:rsidRDefault="00F37ACD" w:rsidP="00F37ACD">
            <w:pPr>
              <w:pStyle w:val="Default"/>
              <w:rPr>
                <w:sz w:val="18"/>
                <w:szCs w:val="18"/>
              </w:rPr>
            </w:pPr>
            <w:r w:rsidRPr="2AD43612">
              <w:rPr>
                <w:sz w:val="18"/>
                <w:szCs w:val="18"/>
              </w:rPr>
              <w:t xml:space="preserve">If you have answered ‘yes’ to any of the above, explain what measures been taken to demonstrate the reliability of the organisation despite the existence of a relevant ground for exclusion? (Self-Cleaning) </w:t>
            </w:r>
          </w:p>
        </w:tc>
        <w:tc>
          <w:tcPr>
            <w:tcW w:w="3805" w:type="dxa"/>
          </w:tcPr>
          <w:p w14:paraId="36E38A32" w14:textId="77777777" w:rsidR="00F37ACD" w:rsidRPr="00E72EF9" w:rsidRDefault="00F37ACD" w:rsidP="00F37ACD">
            <w:pPr>
              <w:rPr>
                <w:rFonts w:cs="Arial"/>
                <w:sz w:val="18"/>
                <w:szCs w:val="18"/>
              </w:rPr>
            </w:pPr>
          </w:p>
        </w:tc>
      </w:tr>
    </w:tbl>
    <w:p w14:paraId="176E8C94" w14:textId="77777777" w:rsidR="00A74158" w:rsidRPr="00E72EF9" w:rsidRDefault="00A74158" w:rsidP="00245E9D">
      <w:pPr>
        <w:rPr>
          <w:rFonts w:asciiTheme="minorBidi" w:hAnsiTheme="minorBidi" w:cstheme="minorBidi"/>
          <w:sz w:val="18"/>
          <w:szCs w:val="18"/>
        </w:rPr>
      </w:pPr>
    </w:p>
    <w:p w14:paraId="0713B6E0" w14:textId="10EA48A1" w:rsidR="00A74158" w:rsidRDefault="00AC7201" w:rsidP="00245E9D">
      <w:pPr>
        <w:rPr>
          <w:sz w:val="18"/>
          <w:szCs w:val="18"/>
        </w:rPr>
      </w:pPr>
      <w:r w:rsidRPr="00E72EF9">
        <w:rPr>
          <w:sz w:val="18"/>
          <w:szCs w:val="18"/>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r>
        <w:rPr>
          <w:sz w:val="18"/>
          <w:szCs w:val="18"/>
        </w:rPr>
        <w:t>.</w:t>
      </w:r>
    </w:p>
    <w:p w14:paraId="06F105A2" w14:textId="6771D3B8" w:rsidR="00AC7201" w:rsidRDefault="00AC7201" w:rsidP="00245E9D">
      <w:pPr>
        <w:rPr>
          <w:sz w:val="18"/>
          <w:szCs w:val="18"/>
        </w:rPr>
      </w:pPr>
    </w:p>
    <w:p w14:paraId="14D418B5" w14:textId="27C48995" w:rsidR="00AC7201" w:rsidRDefault="00AC7201" w:rsidP="00245E9D">
      <w:pPr>
        <w:rPr>
          <w:sz w:val="18"/>
          <w:szCs w:val="18"/>
        </w:rPr>
      </w:pPr>
    </w:p>
    <w:p w14:paraId="39DEEAF4" w14:textId="37E8539B" w:rsidR="00AC7201" w:rsidRDefault="00AC7201" w:rsidP="00245E9D">
      <w:pPr>
        <w:rPr>
          <w:sz w:val="18"/>
          <w:szCs w:val="18"/>
        </w:rPr>
      </w:pPr>
    </w:p>
    <w:p w14:paraId="66DC274A" w14:textId="77777777" w:rsidR="00AC7201" w:rsidRPr="00E72EF9" w:rsidRDefault="00AC7201" w:rsidP="00245E9D">
      <w:pPr>
        <w:rPr>
          <w:rFonts w:asciiTheme="minorBidi" w:hAnsiTheme="minorBidi" w:cstheme="minorBidi"/>
          <w:sz w:val="18"/>
          <w:szCs w:val="18"/>
        </w:rPr>
      </w:pPr>
    </w:p>
    <w:p w14:paraId="1A5B7031" w14:textId="77777777" w:rsidR="00DE6427" w:rsidRPr="00E72EF9" w:rsidRDefault="00DE6427">
      <w:pPr>
        <w:rPr>
          <w:rFonts w:asciiTheme="minorBidi" w:hAnsiTheme="minorBidi" w:cstheme="minorBidi"/>
          <w:sz w:val="18"/>
          <w:szCs w:val="18"/>
        </w:rPr>
      </w:pPr>
      <w:r w:rsidRPr="00E72EF9">
        <w:rPr>
          <w:rFonts w:asciiTheme="minorBidi" w:hAnsiTheme="minorBidi" w:cstheme="minorBidi"/>
          <w:sz w:val="18"/>
          <w:szCs w:val="18"/>
        </w:rPr>
        <w:br w:type="page"/>
      </w:r>
    </w:p>
    <w:p w14:paraId="40EBBFD9" w14:textId="1D33E4E6" w:rsidR="00DE6427" w:rsidRDefault="00DE6427" w:rsidP="00DE6427">
      <w:pPr>
        <w:jc w:val="both"/>
        <w:rPr>
          <w:rFonts w:asciiTheme="minorBidi" w:hAnsiTheme="minorBidi" w:cstheme="minorBidi"/>
          <w:b/>
          <w:bCs/>
          <w:sz w:val="36"/>
          <w:szCs w:val="36"/>
        </w:rPr>
      </w:pPr>
      <w:r w:rsidRPr="00E72EF9">
        <w:rPr>
          <w:rFonts w:asciiTheme="minorBidi" w:hAnsiTheme="minorBidi" w:cstheme="minorBidi"/>
          <w:b/>
          <w:bCs/>
          <w:sz w:val="36"/>
          <w:szCs w:val="36"/>
        </w:rPr>
        <w:lastRenderedPageBreak/>
        <w:t xml:space="preserve">Part 3: </w:t>
      </w:r>
      <w:r w:rsidR="001E0322">
        <w:rPr>
          <w:rFonts w:asciiTheme="minorBidi" w:hAnsiTheme="minorBidi" w:cstheme="minorBidi"/>
          <w:b/>
          <w:bCs/>
          <w:sz w:val="36"/>
          <w:szCs w:val="36"/>
        </w:rPr>
        <w:t>Suitability</w:t>
      </w:r>
      <w:r w:rsidR="00F93C4F">
        <w:rPr>
          <w:rFonts w:asciiTheme="minorBidi" w:hAnsiTheme="minorBidi" w:cstheme="minorBidi"/>
          <w:b/>
          <w:bCs/>
          <w:sz w:val="36"/>
          <w:szCs w:val="36"/>
        </w:rPr>
        <w:t xml:space="preserve"> Assessment</w:t>
      </w:r>
      <w:r w:rsidRPr="00E72EF9">
        <w:rPr>
          <w:rFonts w:asciiTheme="minorBidi" w:hAnsiTheme="minorBidi" w:cstheme="minorBidi"/>
          <w:b/>
          <w:bCs/>
          <w:sz w:val="36"/>
          <w:szCs w:val="36"/>
        </w:rPr>
        <w:t xml:space="preserve"> Questions</w:t>
      </w:r>
    </w:p>
    <w:p w14:paraId="10AA80B8" w14:textId="064534B2" w:rsidR="00CA42C4" w:rsidRDefault="00CA42C4" w:rsidP="00DE6427">
      <w:pPr>
        <w:jc w:val="both"/>
        <w:rPr>
          <w:rFonts w:asciiTheme="minorBidi" w:hAnsiTheme="minorBidi" w:cstheme="minorBidi"/>
          <w:sz w:val="18"/>
          <w:szCs w:val="18"/>
        </w:rPr>
      </w:pPr>
    </w:p>
    <w:p w14:paraId="280336F4" w14:textId="4CE1FCCC" w:rsidR="0020060F" w:rsidRDefault="0020060F" w:rsidP="00DE6427">
      <w:pPr>
        <w:jc w:val="both"/>
        <w:rPr>
          <w:rFonts w:asciiTheme="minorBidi" w:hAnsiTheme="minorBidi" w:cstheme="minorBidi"/>
          <w:sz w:val="18"/>
          <w:szCs w:val="18"/>
        </w:rPr>
      </w:pPr>
      <w:r>
        <w:rPr>
          <w:rFonts w:asciiTheme="minorBidi" w:hAnsiTheme="minorBidi" w:cstheme="minorBidi"/>
          <w:sz w:val="18"/>
          <w:szCs w:val="18"/>
        </w:rPr>
        <w:t xml:space="preserve">Note: </w:t>
      </w:r>
      <w:proofErr w:type="gramStart"/>
      <w:r>
        <w:rPr>
          <w:rFonts w:asciiTheme="minorBidi" w:hAnsiTheme="minorBidi" w:cstheme="minorBidi"/>
          <w:sz w:val="18"/>
          <w:szCs w:val="18"/>
        </w:rPr>
        <w:t>In order to</w:t>
      </w:r>
      <w:proofErr w:type="gramEnd"/>
      <w:r>
        <w:rPr>
          <w:rFonts w:asciiTheme="minorBidi" w:hAnsiTheme="minorBidi" w:cstheme="minorBidi"/>
          <w:sz w:val="18"/>
          <w:szCs w:val="18"/>
        </w:rPr>
        <w:t xml:space="preserve"> pass the Suitability Assessment, you must answer ‘Yes’ to each question. </w:t>
      </w:r>
    </w:p>
    <w:p w14:paraId="0D3E3C32" w14:textId="57FB4A83" w:rsidR="00B860F0" w:rsidRDefault="00B860F0">
      <w:pPr>
        <w:rPr>
          <w:rFonts w:asciiTheme="minorBidi" w:hAnsiTheme="minorBidi" w:cstheme="minorBidi"/>
          <w:sz w:val="18"/>
          <w:szCs w:val="18"/>
        </w:rPr>
      </w:pP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4491"/>
        <w:gridCol w:w="3119"/>
      </w:tblGrid>
      <w:tr w:rsidR="00B860F0" w:rsidRPr="00E72EF9" w14:paraId="0E268007" w14:textId="77777777" w:rsidTr="67C17919">
        <w:trPr>
          <w:trHeight w:val="484"/>
          <w:tblHeader/>
          <w:jc w:val="center"/>
        </w:trPr>
        <w:tc>
          <w:tcPr>
            <w:tcW w:w="9050" w:type="dxa"/>
            <w:gridSpan w:val="3"/>
            <w:shd w:val="clear" w:color="auto" w:fill="B6DDE8" w:themeFill="accent5" w:themeFillTint="66"/>
          </w:tcPr>
          <w:p w14:paraId="279805E2" w14:textId="4EB772DF" w:rsidR="00B860F0" w:rsidRPr="00E72EF9" w:rsidRDefault="00B64B2A" w:rsidP="00B860F0">
            <w:pPr>
              <w:spacing w:before="120" w:after="120"/>
              <w:rPr>
                <w:rFonts w:cs="Arial"/>
                <w:b/>
                <w:sz w:val="18"/>
                <w:szCs w:val="18"/>
              </w:rPr>
            </w:pPr>
            <w:r>
              <w:rPr>
                <w:rFonts w:asciiTheme="minorBidi" w:hAnsiTheme="minorBidi" w:cstheme="minorBidi"/>
                <w:b/>
                <w:bCs/>
                <w:sz w:val="18"/>
                <w:szCs w:val="18"/>
              </w:rPr>
              <w:t>Section</w:t>
            </w:r>
            <w:r w:rsidR="00B860F0" w:rsidRPr="00F64AC4">
              <w:rPr>
                <w:rFonts w:cs="Arial"/>
                <w:b/>
                <w:bCs/>
                <w:sz w:val="18"/>
                <w:szCs w:val="18"/>
              </w:rPr>
              <w:t xml:space="preserve"> </w:t>
            </w:r>
            <w:r w:rsidR="00DA0BBC" w:rsidRPr="003A772B">
              <w:rPr>
                <w:rFonts w:cs="Arial"/>
                <w:b/>
                <w:bCs/>
                <w:sz w:val="18"/>
                <w:szCs w:val="18"/>
              </w:rPr>
              <w:t>6</w:t>
            </w:r>
            <w:r w:rsidR="00B860F0" w:rsidRPr="00F64AC4">
              <w:rPr>
                <w:rFonts w:cs="Arial"/>
                <w:b/>
                <w:bCs/>
                <w:sz w:val="18"/>
                <w:szCs w:val="18"/>
              </w:rPr>
              <w:t xml:space="preserve">: Technical </w:t>
            </w:r>
            <w:r w:rsidR="00B860F0" w:rsidRPr="00E72EF9">
              <w:rPr>
                <w:rFonts w:cs="Arial"/>
                <w:b/>
                <w:bCs/>
                <w:sz w:val="18"/>
                <w:szCs w:val="18"/>
              </w:rPr>
              <w:t>and Professional Ability</w:t>
            </w:r>
          </w:p>
        </w:tc>
      </w:tr>
      <w:tr w:rsidR="00075579" w:rsidRPr="00E72EF9" w14:paraId="09AA2F04" w14:textId="77777777" w:rsidTr="67C17919">
        <w:trPr>
          <w:tblHeader/>
          <w:jc w:val="center"/>
        </w:trPr>
        <w:tc>
          <w:tcPr>
            <w:tcW w:w="1440" w:type="dxa"/>
            <w:shd w:val="clear" w:color="auto" w:fill="B6DDE8" w:themeFill="accent5" w:themeFillTint="66"/>
          </w:tcPr>
          <w:p w14:paraId="4FCDDB48" w14:textId="77777777" w:rsidR="00075579" w:rsidRPr="00E72EF9" w:rsidRDefault="00075579" w:rsidP="00D92021">
            <w:pPr>
              <w:spacing w:before="120" w:after="120"/>
              <w:rPr>
                <w:rFonts w:cs="Arial"/>
                <w:b/>
                <w:sz w:val="18"/>
                <w:szCs w:val="18"/>
              </w:rPr>
            </w:pPr>
            <w:r w:rsidRPr="00E72EF9">
              <w:rPr>
                <w:rFonts w:cs="Arial"/>
                <w:b/>
                <w:sz w:val="18"/>
                <w:szCs w:val="18"/>
              </w:rPr>
              <w:t>Question No</w:t>
            </w:r>
          </w:p>
        </w:tc>
        <w:tc>
          <w:tcPr>
            <w:tcW w:w="4491" w:type="dxa"/>
            <w:shd w:val="clear" w:color="auto" w:fill="B6DDE8" w:themeFill="accent5" w:themeFillTint="66"/>
          </w:tcPr>
          <w:p w14:paraId="27623937" w14:textId="77777777" w:rsidR="00075579" w:rsidRPr="00E72EF9" w:rsidRDefault="00075579" w:rsidP="00D92021">
            <w:pPr>
              <w:spacing w:before="120" w:after="120"/>
              <w:rPr>
                <w:rFonts w:cs="Arial"/>
                <w:b/>
                <w:sz w:val="18"/>
                <w:szCs w:val="18"/>
              </w:rPr>
            </w:pPr>
            <w:r w:rsidRPr="00E72EF9">
              <w:rPr>
                <w:rFonts w:cs="Arial"/>
                <w:b/>
                <w:sz w:val="18"/>
                <w:szCs w:val="18"/>
              </w:rPr>
              <w:t>Question</w:t>
            </w:r>
          </w:p>
        </w:tc>
        <w:tc>
          <w:tcPr>
            <w:tcW w:w="3119" w:type="dxa"/>
            <w:shd w:val="clear" w:color="auto" w:fill="B6DDE8" w:themeFill="accent5" w:themeFillTint="66"/>
          </w:tcPr>
          <w:p w14:paraId="7E39C792" w14:textId="77777777" w:rsidR="00075579" w:rsidRPr="00E72EF9" w:rsidRDefault="00075579" w:rsidP="00D92021">
            <w:pPr>
              <w:spacing w:before="120" w:after="120"/>
              <w:rPr>
                <w:rFonts w:cs="Arial"/>
                <w:b/>
                <w:sz w:val="18"/>
                <w:szCs w:val="18"/>
              </w:rPr>
            </w:pPr>
            <w:r w:rsidRPr="00E72EF9">
              <w:rPr>
                <w:rFonts w:cs="Arial"/>
                <w:b/>
                <w:sz w:val="18"/>
                <w:szCs w:val="18"/>
              </w:rPr>
              <w:t xml:space="preserve">Response </w:t>
            </w:r>
          </w:p>
        </w:tc>
      </w:tr>
      <w:tr w:rsidR="0020060F" w:rsidRPr="00E72EF9" w14:paraId="67181772" w14:textId="77777777" w:rsidTr="67C17919">
        <w:trPr>
          <w:jc w:val="center"/>
        </w:trPr>
        <w:tc>
          <w:tcPr>
            <w:tcW w:w="1440" w:type="dxa"/>
          </w:tcPr>
          <w:p w14:paraId="60F5EC1C" w14:textId="58064EF9" w:rsidR="0020060F" w:rsidRPr="00AF078C" w:rsidRDefault="0020060F" w:rsidP="00075579">
            <w:pPr>
              <w:rPr>
                <w:rFonts w:cs="Arial"/>
                <w:sz w:val="18"/>
                <w:szCs w:val="18"/>
              </w:rPr>
            </w:pPr>
            <w:r>
              <w:rPr>
                <w:rFonts w:cs="Arial"/>
                <w:sz w:val="18"/>
                <w:szCs w:val="18"/>
              </w:rPr>
              <w:t>6.1</w:t>
            </w:r>
          </w:p>
        </w:tc>
        <w:tc>
          <w:tcPr>
            <w:tcW w:w="4491" w:type="dxa"/>
          </w:tcPr>
          <w:p w14:paraId="7022FCE4" w14:textId="77777777" w:rsidR="0020060F" w:rsidRDefault="00851ACB" w:rsidP="00075579">
            <w:pPr>
              <w:pStyle w:val="Default"/>
              <w:rPr>
                <w:rStyle w:val="ui-provider"/>
                <w:sz w:val="18"/>
                <w:szCs w:val="18"/>
              </w:rPr>
            </w:pPr>
            <w:r w:rsidRPr="00851ACB">
              <w:rPr>
                <w:rStyle w:val="ui-provider"/>
                <w:sz w:val="18"/>
                <w:szCs w:val="18"/>
              </w:rPr>
              <w:t>Can you deliver the requirement within the project timescales outlined in Paragraph 4</w:t>
            </w:r>
            <w:r w:rsidR="00F25A1F">
              <w:rPr>
                <w:rStyle w:val="ui-provider"/>
                <w:sz w:val="18"/>
                <w:szCs w:val="18"/>
              </w:rPr>
              <w:t>?</w:t>
            </w:r>
          </w:p>
          <w:p w14:paraId="556FE3F5" w14:textId="1B122153" w:rsidR="00F25A1F" w:rsidRPr="00851ACB" w:rsidRDefault="00F25A1F" w:rsidP="00075579">
            <w:pPr>
              <w:pStyle w:val="Default"/>
              <w:rPr>
                <w:b/>
                <w:bCs/>
                <w:color w:val="auto"/>
                <w:sz w:val="18"/>
                <w:szCs w:val="18"/>
              </w:rPr>
            </w:pPr>
          </w:p>
        </w:tc>
        <w:tc>
          <w:tcPr>
            <w:tcW w:w="3119" w:type="dxa"/>
          </w:tcPr>
          <w:p w14:paraId="40891C86" w14:textId="77777777" w:rsidR="0020060F" w:rsidRDefault="0020060F" w:rsidP="003A5DD7">
            <w:pPr>
              <w:rPr>
                <w:rFonts w:cs="Arial"/>
                <w:sz w:val="18"/>
                <w:szCs w:val="18"/>
              </w:rPr>
            </w:pPr>
          </w:p>
        </w:tc>
      </w:tr>
      <w:tr w:rsidR="0020060F" w:rsidRPr="00E72EF9" w14:paraId="54EB61EA" w14:textId="77777777" w:rsidTr="67C17919">
        <w:trPr>
          <w:jc w:val="center"/>
        </w:trPr>
        <w:tc>
          <w:tcPr>
            <w:tcW w:w="1440" w:type="dxa"/>
          </w:tcPr>
          <w:p w14:paraId="4DDEC83C" w14:textId="4A8B6003" w:rsidR="0020060F" w:rsidRDefault="0020060F" w:rsidP="00075579">
            <w:pPr>
              <w:rPr>
                <w:rFonts w:cs="Arial"/>
                <w:sz w:val="18"/>
                <w:szCs w:val="18"/>
              </w:rPr>
            </w:pPr>
            <w:r>
              <w:rPr>
                <w:rFonts w:cs="Arial"/>
                <w:sz w:val="18"/>
                <w:szCs w:val="18"/>
              </w:rPr>
              <w:t xml:space="preserve">6.2 </w:t>
            </w:r>
          </w:p>
        </w:tc>
        <w:tc>
          <w:tcPr>
            <w:tcW w:w="4491" w:type="dxa"/>
          </w:tcPr>
          <w:p w14:paraId="2B35E6BE" w14:textId="0FE9B617" w:rsidR="0020060F" w:rsidRPr="0020060F" w:rsidRDefault="0020060F" w:rsidP="00075579">
            <w:pPr>
              <w:pStyle w:val="Default"/>
              <w:rPr>
                <w:color w:val="auto"/>
                <w:sz w:val="18"/>
                <w:szCs w:val="18"/>
              </w:rPr>
            </w:pPr>
            <w:r w:rsidRPr="0020060F">
              <w:rPr>
                <w:color w:val="auto"/>
                <w:sz w:val="18"/>
                <w:szCs w:val="18"/>
              </w:rPr>
              <w:t>Can you produce a RIBA Stage 1 Project Brief, with Masterplan and Workplace Consultancy Services, within the timescales?  </w:t>
            </w:r>
          </w:p>
          <w:p w14:paraId="76B47EF5" w14:textId="6711A6B9" w:rsidR="0020060F" w:rsidRPr="0020060F" w:rsidRDefault="0020060F" w:rsidP="00075579">
            <w:pPr>
              <w:pStyle w:val="Default"/>
              <w:rPr>
                <w:color w:val="auto"/>
                <w:sz w:val="18"/>
                <w:szCs w:val="18"/>
              </w:rPr>
            </w:pPr>
          </w:p>
        </w:tc>
        <w:tc>
          <w:tcPr>
            <w:tcW w:w="3119" w:type="dxa"/>
          </w:tcPr>
          <w:p w14:paraId="0577830E" w14:textId="77777777" w:rsidR="0020060F" w:rsidRDefault="0020060F" w:rsidP="003A5DD7">
            <w:pPr>
              <w:rPr>
                <w:rFonts w:cs="Arial"/>
                <w:sz w:val="18"/>
                <w:szCs w:val="18"/>
              </w:rPr>
            </w:pPr>
          </w:p>
        </w:tc>
      </w:tr>
      <w:tr w:rsidR="00075579" w:rsidRPr="00E72EF9" w14:paraId="5DDD2E59" w14:textId="77777777" w:rsidTr="67C17919">
        <w:trPr>
          <w:jc w:val="center"/>
        </w:trPr>
        <w:tc>
          <w:tcPr>
            <w:tcW w:w="1440" w:type="dxa"/>
          </w:tcPr>
          <w:p w14:paraId="0017E8C9" w14:textId="0B01915C" w:rsidR="00075579" w:rsidRPr="00DA0BBC" w:rsidRDefault="0020060F" w:rsidP="00075579">
            <w:pPr>
              <w:rPr>
                <w:rFonts w:cs="Arial"/>
                <w:color w:val="7030A0"/>
                <w:sz w:val="18"/>
                <w:szCs w:val="18"/>
              </w:rPr>
            </w:pPr>
            <w:r>
              <w:rPr>
                <w:rFonts w:cs="Arial"/>
                <w:sz w:val="18"/>
                <w:szCs w:val="18"/>
              </w:rPr>
              <w:t>6.3</w:t>
            </w:r>
          </w:p>
        </w:tc>
        <w:tc>
          <w:tcPr>
            <w:tcW w:w="4491" w:type="dxa"/>
          </w:tcPr>
          <w:p w14:paraId="5DC333F5" w14:textId="6B4899DE" w:rsidR="0020060F" w:rsidRDefault="00F93C4F" w:rsidP="00075579">
            <w:pPr>
              <w:pStyle w:val="Default"/>
              <w:rPr>
                <w:color w:val="auto"/>
                <w:sz w:val="18"/>
                <w:szCs w:val="18"/>
              </w:rPr>
            </w:pPr>
            <w:r>
              <w:rPr>
                <w:color w:val="auto"/>
                <w:sz w:val="18"/>
                <w:szCs w:val="18"/>
              </w:rPr>
              <w:t xml:space="preserve">Are you able to </w:t>
            </w:r>
            <w:r w:rsidR="00075579" w:rsidRPr="004B7DF5">
              <w:rPr>
                <w:color w:val="auto"/>
                <w:sz w:val="18"/>
                <w:szCs w:val="18"/>
              </w:rPr>
              <w:t>provide details of up to three contracts</w:t>
            </w:r>
            <w:r>
              <w:rPr>
                <w:color w:val="auto"/>
                <w:sz w:val="18"/>
                <w:szCs w:val="18"/>
              </w:rPr>
              <w:t xml:space="preserve"> where you have delivered a similar service</w:t>
            </w:r>
            <w:r w:rsidRPr="004B7DF5">
              <w:rPr>
                <w:color w:val="auto"/>
                <w:sz w:val="18"/>
                <w:szCs w:val="18"/>
              </w:rPr>
              <w:t>?</w:t>
            </w:r>
          </w:p>
          <w:p w14:paraId="5B43D820" w14:textId="77777777" w:rsidR="0020060F" w:rsidRDefault="0020060F" w:rsidP="00075579">
            <w:pPr>
              <w:pStyle w:val="Default"/>
              <w:rPr>
                <w:color w:val="auto"/>
                <w:sz w:val="18"/>
                <w:szCs w:val="18"/>
              </w:rPr>
            </w:pPr>
          </w:p>
          <w:p w14:paraId="284539BF" w14:textId="6A9D73EE" w:rsidR="00075579" w:rsidRDefault="00075579" w:rsidP="00075579">
            <w:pPr>
              <w:pStyle w:val="Default"/>
              <w:rPr>
                <w:color w:val="auto"/>
                <w:sz w:val="18"/>
                <w:szCs w:val="18"/>
              </w:rPr>
            </w:pPr>
            <w:r w:rsidRPr="004B7DF5">
              <w:rPr>
                <w:color w:val="auto"/>
                <w:sz w:val="18"/>
                <w:szCs w:val="18"/>
              </w:rPr>
              <w:t xml:space="preserve">These contracts </w:t>
            </w:r>
            <w:r w:rsidR="00E937C4" w:rsidRPr="004B7DF5">
              <w:rPr>
                <w:color w:val="auto"/>
                <w:sz w:val="18"/>
                <w:szCs w:val="18"/>
              </w:rPr>
              <w:t xml:space="preserve">can </w:t>
            </w:r>
            <w:r w:rsidRPr="004B7DF5">
              <w:rPr>
                <w:color w:val="auto"/>
                <w:sz w:val="18"/>
                <w:szCs w:val="18"/>
              </w:rPr>
              <w:t xml:space="preserve">be in any combination from either the public or private sector, voluntary, charity or social enterprise (VCSE) that are relevant to our requirement. VCSEs may include samples of grant-funded work. Contracts for supplies or services should have been performed during the past </w:t>
            </w:r>
            <w:r w:rsidR="00AA781C" w:rsidRPr="004B7DF5">
              <w:rPr>
                <w:color w:val="auto"/>
                <w:sz w:val="18"/>
                <w:szCs w:val="18"/>
              </w:rPr>
              <w:t xml:space="preserve">five </w:t>
            </w:r>
            <w:r w:rsidRPr="004B7DF5">
              <w:rPr>
                <w:color w:val="auto"/>
                <w:sz w:val="18"/>
                <w:szCs w:val="18"/>
              </w:rPr>
              <w:t xml:space="preserve">years. </w:t>
            </w:r>
          </w:p>
          <w:p w14:paraId="4B4F3D5E" w14:textId="2EC3D420" w:rsidR="0020060F" w:rsidRDefault="0020060F" w:rsidP="00075579">
            <w:pPr>
              <w:pStyle w:val="Default"/>
              <w:rPr>
                <w:color w:val="auto"/>
                <w:sz w:val="18"/>
                <w:szCs w:val="18"/>
              </w:rPr>
            </w:pPr>
          </w:p>
          <w:p w14:paraId="6E0891A2" w14:textId="77777777" w:rsidR="00075579" w:rsidRDefault="0020060F" w:rsidP="0020060F">
            <w:pPr>
              <w:pStyle w:val="Default"/>
              <w:rPr>
                <w:color w:val="auto"/>
                <w:sz w:val="18"/>
                <w:szCs w:val="18"/>
              </w:rPr>
            </w:pPr>
            <w:r>
              <w:rPr>
                <w:color w:val="auto"/>
                <w:sz w:val="18"/>
                <w:szCs w:val="18"/>
              </w:rPr>
              <w:t xml:space="preserve">Please provide a brief description of the three contracts. </w:t>
            </w:r>
          </w:p>
          <w:p w14:paraId="278DD8CD" w14:textId="4BD47225" w:rsidR="00F62B72" w:rsidRPr="0020060F" w:rsidRDefault="00F62B72" w:rsidP="0020060F">
            <w:pPr>
              <w:pStyle w:val="Default"/>
              <w:rPr>
                <w:color w:val="auto"/>
                <w:sz w:val="18"/>
                <w:szCs w:val="18"/>
              </w:rPr>
            </w:pPr>
          </w:p>
        </w:tc>
        <w:tc>
          <w:tcPr>
            <w:tcW w:w="3119" w:type="dxa"/>
          </w:tcPr>
          <w:p w14:paraId="07C2F928" w14:textId="0A1CD817" w:rsidR="00075579" w:rsidRPr="004B7DF5" w:rsidRDefault="00075579" w:rsidP="003A5DD7">
            <w:pPr>
              <w:rPr>
                <w:rFonts w:cs="Arial"/>
                <w:sz w:val="18"/>
                <w:szCs w:val="18"/>
              </w:rPr>
            </w:pPr>
          </w:p>
        </w:tc>
      </w:tr>
      <w:tr w:rsidR="0020060F" w:rsidRPr="00E72EF9" w14:paraId="42CF51B5" w14:textId="77777777" w:rsidTr="67C17919">
        <w:trPr>
          <w:jc w:val="center"/>
        </w:trPr>
        <w:tc>
          <w:tcPr>
            <w:tcW w:w="1440" w:type="dxa"/>
          </w:tcPr>
          <w:p w14:paraId="58C23CA4" w14:textId="531C461A" w:rsidR="0020060F" w:rsidRDefault="0020060F" w:rsidP="00075579">
            <w:pPr>
              <w:rPr>
                <w:rFonts w:cs="Arial"/>
                <w:sz w:val="18"/>
                <w:szCs w:val="18"/>
              </w:rPr>
            </w:pPr>
            <w:r>
              <w:rPr>
                <w:rFonts w:cs="Arial"/>
                <w:sz w:val="18"/>
                <w:szCs w:val="18"/>
              </w:rPr>
              <w:t>6.4</w:t>
            </w:r>
          </w:p>
        </w:tc>
        <w:tc>
          <w:tcPr>
            <w:tcW w:w="4491" w:type="dxa"/>
          </w:tcPr>
          <w:p w14:paraId="751752D0" w14:textId="77777777" w:rsidR="007C17C6" w:rsidRDefault="0020060F" w:rsidP="00F400EF">
            <w:pPr>
              <w:pStyle w:val="Default"/>
              <w:rPr>
                <w:color w:val="auto"/>
                <w:sz w:val="18"/>
                <w:szCs w:val="18"/>
              </w:rPr>
            </w:pPr>
            <w:r w:rsidRPr="002D61C2">
              <w:rPr>
                <w:color w:val="auto"/>
                <w:sz w:val="18"/>
                <w:szCs w:val="18"/>
              </w:rPr>
              <w:t xml:space="preserve">Can you provide a suitably trained individual to manage the service, including travel and interaction </w:t>
            </w:r>
            <w:r w:rsidR="00F400EF" w:rsidRPr="002D61C2">
              <w:rPr>
                <w:color w:val="auto"/>
                <w:sz w:val="18"/>
                <w:szCs w:val="18"/>
              </w:rPr>
              <w:t xml:space="preserve"> w</w:t>
            </w:r>
            <w:r w:rsidRPr="002D61C2">
              <w:rPr>
                <w:color w:val="auto"/>
                <w:sz w:val="18"/>
                <w:szCs w:val="18"/>
              </w:rPr>
              <w:t xml:space="preserve">ith British </w:t>
            </w:r>
            <w:r w:rsidR="00CE469E" w:rsidRPr="002D61C2">
              <w:rPr>
                <w:color w:val="auto"/>
                <w:sz w:val="18"/>
                <w:szCs w:val="18"/>
              </w:rPr>
              <w:t>High Commission in Islamabad</w:t>
            </w:r>
            <w:r w:rsidRPr="002D61C2">
              <w:rPr>
                <w:color w:val="auto"/>
                <w:sz w:val="18"/>
                <w:szCs w:val="18"/>
              </w:rPr>
              <w:t>?</w:t>
            </w:r>
          </w:p>
          <w:p w14:paraId="2E9D494E" w14:textId="1139E51D" w:rsidR="0020060F" w:rsidRPr="002D61C2" w:rsidRDefault="0020060F" w:rsidP="00F400EF">
            <w:pPr>
              <w:pStyle w:val="Default"/>
              <w:rPr>
                <w:color w:val="auto"/>
                <w:sz w:val="18"/>
                <w:szCs w:val="18"/>
              </w:rPr>
            </w:pPr>
            <w:r w:rsidRPr="002D61C2">
              <w:rPr>
                <w:rStyle w:val="eop"/>
                <w:sz w:val="18"/>
                <w:szCs w:val="18"/>
                <w:shd w:val="clear" w:color="auto" w:fill="FFFFFF"/>
              </w:rPr>
              <w:t> </w:t>
            </w:r>
          </w:p>
        </w:tc>
        <w:tc>
          <w:tcPr>
            <w:tcW w:w="3119" w:type="dxa"/>
          </w:tcPr>
          <w:p w14:paraId="6311F420" w14:textId="77777777" w:rsidR="0020060F" w:rsidRDefault="0020060F" w:rsidP="003A5DD7">
            <w:pPr>
              <w:rPr>
                <w:rFonts w:cs="Arial"/>
                <w:sz w:val="18"/>
                <w:szCs w:val="18"/>
              </w:rPr>
            </w:pPr>
          </w:p>
        </w:tc>
      </w:tr>
      <w:tr w:rsidR="0020060F" w:rsidRPr="00E72EF9" w14:paraId="756C25DD" w14:textId="77777777" w:rsidTr="67C17919">
        <w:trPr>
          <w:jc w:val="center"/>
        </w:trPr>
        <w:tc>
          <w:tcPr>
            <w:tcW w:w="1440" w:type="dxa"/>
          </w:tcPr>
          <w:p w14:paraId="310868C7" w14:textId="44A4DAE0" w:rsidR="0020060F" w:rsidRDefault="0020060F" w:rsidP="00075579">
            <w:pPr>
              <w:rPr>
                <w:rFonts w:cs="Arial"/>
                <w:sz w:val="18"/>
                <w:szCs w:val="18"/>
              </w:rPr>
            </w:pPr>
            <w:r>
              <w:rPr>
                <w:rFonts w:cs="Arial"/>
                <w:sz w:val="18"/>
                <w:szCs w:val="18"/>
              </w:rPr>
              <w:t xml:space="preserve">6.5 </w:t>
            </w:r>
          </w:p>
        </w:tc>
        <w:tc>
          <w:tcPr>
            <w:tcW w:w="4491" w:type="dxa"/>
          </w:tcPr>
          <w:p w14:paraId="11D34F51" w14:textId="77777777" w:rsidR="0020060F" w:rsidRDefault="0020060F" w:rsidP="0020060F">
            <w:pPr>
              <w:pStyle w:val="Default"/>
              <w:rPr>
                <w:color w:val="auto"/>
                <w:sz w:val="18"/>
                <w:szCs w:val="18"/>
              </w:rPr>
            </w:pPr>
            <w:r>
              <w:rPr>
                <w:color w:val="auto"/>
                <w:sz w:val="18"/>
                <w:szCs w:val="18"/>
              </w:rPr>
              <w:t>Are you willing to sign up to FCDO Terms and Condition (available on request)</w:t>
            </w:r>
            <w:r w:rsidR="00CA6EA4">
              <w:rPr>
                <w:color w:val="auto"/>
                <w:sz w:val="18"/>
                <w:szCs w:val="18"/>
              </w:rPr>
              <w:t>?</w:t>
            </w:r>
          </w:p>
          <w:p w14:paraId="2AA8728F" w14:textId="4CA44350" w:rsidR="00CA6EA4" w:rsidRDefault="00CA6EA4" w:rsidP="0020060F">
            <w:pPr>
              <w:pStyle w:val="Default"/>
              <w:rPr>
                <w:color w:val="auto"/>
                <w:sz w:val="18"/>
                <w:szCs w:val="18"/>
              </w:rPr>
            </w:pPr>
          </w:p>
        </w:tc>
        <w:tc>
          <w:tcPr>
            <w:tcW w:w="3119" w:type="dxa"/>
          </w:tcPr>
          <w:p w14:paraId="1B3FB0BE" w14:textId="77777777" w:rsidR="0020060F" w:rsidRDefault="0020060F" w:rsidP="003A5DD7">
            <w:pPr>
              <w:rPr>
                <w:rFonts w:cs="Arial"/>
                <w:sz w:val="18"/>
                <w:szCs w:val="18"/>
              </w:rPr>
            </w:pPr>
          </w:p>
        </w:tc>
      </w:tr>
      <w:tr w:rsidR="00D35E35" w:rsidRPr="00E72EF9" w14:paraId="1164666F" w14:textId="77777777" w:rsidTr="67C17919">
        <w:trPr>
          <w:jc w:val="center"/>
        </w:trPr>
        <w:tc>
          <w:tcPr>
            <w:tcW w:w="1440" w:type="dxa"/>
          </w:tcPr>
          <w:p w14:paraId="161F3FAF" w14:textId="0C97CF1E" w:rsidR="00D35E35" w:rsidRPr="008617F0" w:rsidRDefault="00D35E35" w:rsidP="00075579">
            <w:pPr>
              <w:rPr>
                <w:rFonts w:cs="Arial"/>
                <w:sz w:val="18"/>
                <w:szCs w:val="18"/>
              </w:rPr>
            </w:pPr>
            <w:r w:rsidRPr="008617F0">
              <w:rPr>
                <w:rFonts w:cs="Arial"/>
                <w:sz w:val="18"/>
                <w:szCs w:val="18"/>
              </w:rPr>
              <w:t>6.6</w:t>
            </w:r>
          </w:p>
        </w:tc>
        <w:tc>
          <w:tcPr>
            <w:tcW w:w="4491" w:type="dxa"/>
          </w:tcPr>
          <w:p w14:paraId="0AC31DE3" w14:textId="3403CF71" w:rsidR="00D35E35" w:rsidRPr="008617F0" w:rsidRDefault="00D35E35" w:rsidP="00D35E35">
            <w:pPr>
              <w:pStyle w:val="Default"/>
              <w:rPr>
                <w:sz w:val="18"/>
                <w:szCs w:val="18"/>
              </w:rPr>
            </w:pPr>
            <w:r w:rsidRPr="008617F0">
              <w:rPr>
                <w:sz w:val="18"/>
                <w:szCs w:val="18"/>
              </w:rPr>
              <w:t>Are you a Small, Medium or Micro Enterprise (SME)</w:t>
            </w:r>
            <w:r w:rsidR="007C17C6">
              <w:rPr>
                <w:sz w:val="18"/>
                <w:szCs w:val="18"/>
              </w:rPr>
              <w:t>?</w:t>
            </w:r>
          </w:p>
          <w:p w14:paraId="17824E92" w14:textId="77777777" w:rsidR="00D35E35" w:rsidRDefault="00D35E35" w:rsidP="00D35E35">
            <w:pPr>
              <w:pStyle w:val="Default"/>
              <w:rPr>
                <w:color w:val="auto"/>
                <w:sz w:val="12"/>
                <w:szCs w:val="12"/>
              </w:rPr>
            </w:pPr>
            <w:r w:rsidRPr="008617F0">
              <w:rPr>
                <w:sz w:val="12"/>
                <w:szCs w:val="12"/>
              </w:rPr>
              <w:t xml:space="preserve">For the EU definition of SME refer to </w:t>
            </w:r>
            <w:r w:rsidRPr="008617F0">
              <w:rPr>
                <w:color w:val="auto"/>
                <w:sz w:val="12"/>
                <w:szCs w:val="12"/>
              </w:rPr>
              <w:t xml:space="preserve">https://ec.europa.eu/growth/smes/business-friendly-environment/sme-definition_en  </w:t>
            </w:r>
          </w:p>
          <w:p w14:paraId="47DADEE3" w14:textId="7A5E3746" w:rsidR="00CA6EA4" w:rsidRPr="00CA6EA4" w:rsidRDefault="00CA6EA4" w:rsidP="00D35E35">
            <w:pPr>
              <w:pStyle w:val="Default"/>
              <w:rPr>
                <w:color w:val="auto"/>
                <w:sz w:val="18"/>
                <w:szCs w:val="18"/>
              </w:rPr>
            </w:pPr>
          </w:p>
        </w:tc>
        <w:tc>
          <w:tcPr>
            <w:tcW w:w="3119" w:type="dxa"/>
          </w:tcPr>
          <w:p w14:paraId="32A57ACA" w14:textId="77777777" w:rsidR="00D35E35" w:rsidRPr="00D35E35" w:rsidRDefault="00D35E35" w:rsidP="003A5DD7">
            <w:pPr>
              <w:rPr>
                <w:rFonts w:cs="Arial"/>
                <w:sz w:val="18"/>
                <w:szCs w:val="18"/>
                <w:highlight w:val="cyan"/>
              </w:rPr>
            </w:pPr>
          </w:p>
        </w:tc>
      </w:tr>
    </w:tbl>
    <w:p w14:paraId="3058894D" w14:textId="77777777" w:rsidR="00380AFA" w:rsidRDefault="00380AFA" w:rsidP="0020060F">
      <w:pPr>
        <w:rPr>
          <w:rFonts w:asciiTheme="minorBidi" w:hAnsiTheme="minorBidi" w:cstheme="minorBidi"/>
          <w:b/>
          <w:color w:val="00B050"/>
          <w:sz w:val="18"/>
          <w:szCs w:val="18"/>
        </w:rPr>
      </w:pPr>
    </w:p>
    <w:sectPr w:rsidR="00380AFA" w:rsidSect="00D25EF7">
      <w:headerReference w:type="default" r:id="rId29"/>
      <w:footerReference w:type="default" r:id="rId3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E4F2F" w14:textId="77777777" w:rsidR="00992C6C" w:rsidRPr="00E72EF9" w:rsidRDefault="00992C6C" w:rsidP="003E627D">
      <w:pPr>
        <w:rPr>
          <w:sz w:val="18"/>
          <w:szCs w:val="18"/>
        </w:rPr>
      </w:pPr>
      <w:r w:rsidRPr="00E72EF9">
        <w:rPr>
          <w:sz w:val="18"/>
          <w:szCs w:val="18"/>
        </w:rPr>
        <w:separator/>
      </w:r>
    </w:p>
  </w:endnote>
  <w:endnote w:type="continuationSeparator" w:id="0">
    <w:p w14:paraId="45CE1E20" w14:textId="77777777" w:rsidR="00992C6C" w:rsidRPr="00E72EF9" w:rsidRDefault="00992C6C" w:rsidP="003E627D">
      <w:pPr>
        <w:rPr>
          <w:sz w:val="18"/>
          <w:szCs w:val="18"/>
        </w:rPr>
      </w:pPr>
      <w:r w:rsidRPr="00E72EF9">
        <w:rPr>
          <w:sz w:val="18"/>
          <w:szCs w:val="18"/>
        </w:rPr>
        <w:continuationSeparator/>
      </w:r>
    </w:p>
  </w:endnote>
  <w:endnote w:type="continuationNotice" w:id="1">
    <w:p w14:paraId="6AB974A5" w14:textId="77777777" w:rsidR="00992C6C" w:rsidRDefault="00992C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CAE60" w14:textId="77777777" w:rsidR="00C45190" w:rsidRPr="00E72EF9" w:rsidRDefault="00C45190">
    <w:pPr>
      <w:pStyle w:val="Footer"/>
      <w:rPr>
        <w:sz w:val="18"/>
        <w:szCs w:val="18"/>
      </w:rPr>
    </w:pPr>
  </w:p>
  <w:p w14:paraId="0C2A83F3" w14:textId="77777777" w:rsidR="00C45190" w:rsidRPr="00E72EF9" w:rsidRDefault="00C45190" w:rsidP="003E627D">
    <w:pPr>
      <w:pStyle w:val="Footer"/>
      <w:jc w:val="center"/>
      <w:rPr>
        <w:rFonts w:cs="Arial"/>
        <w:b/>
        <w:sz w:val="18"/>
        <w:szCs w:val="18"/>
      </w:rPr>
    </w:pPr>
    <w:r w:rsidRPr="00E72EF9">
      <w:rPr>
        <w:rFonts w:cs="Arial"/>
        <w:b/>
        <w:color w:val="2B579A"/>
        <w:sz w:val="18"/>
        <w:szCs w:val="18"/>
        <w:shd w:val="clear" w:color="auto" w:fill="E6E6E6"/>
      </w:rPr>
      <w:fldChar w:fldCharType="begin"/>
    </w:r>
    <w:r w:rsidRPr="00E72EF9">
      <w:rPr>
        <w:rFonts w:cs="Arial"/>
        <w:b/>
        <w:sz w:val="18"/>
        <w:szCs w:val="18"/>
      </w:rPr>
      <w:instrText xml:space="preserve"> DOCPROPERTY CLASSIFICATION \* MERGEFORMAT </w:instrText>
    </w:r>
    <w:r w:rsidRPr="00E72EF9">
      <w:rPr>
        <w:rFonts w:cs="Arial"/>
        <w:b/>
        <w:color w:val="2B579A"/>
        <w:sz w:val="18"/>
        <w:szCs w:val="18"/>
        <w:shd w:val="clear" w:color="auto" w:fill="E6E6E6"/>
      </w:rPr>
      <w:fldChar w:fldCharType="separate"/>
    </w:r>
    <w:r w:rsidRPr="00E72EF9">
      <w:rPr>
        <w:rFonts w:cs="Arial"/>
        <w:b/>
        <w:sz w:val="18"/>
        <w:szCs w:val="18"/>
      </w:rPr>
      <w:t>UNCLASSIFIED</w:t>
    </w:r>
    <w:r w:rsidRPr="00E72EF9">
      <w:rPr>
        <w:rFonts w:cs="Arial"/>
        <w:b/>
        <w:color w:val="2B579A"/>
        <w:sz w:val="18"/>
        <w:szCs w:val="18"/>
        <w:shd w:val="clear" w:color="auto" w:fill="E6E6E6"/>
      </w:rPr>
      <w:fldChar w:fldCharType="end"/>
    </w:r>
    <w:r w:rsidRPr="00E72EF9">
      <w:rPr>
        <w:rFonts w:cs="Arial"/>
        <w:b/>
        <w:sz w:val="18"/>
        <w:szCs w:val="18"/>
      </w:rPr>
      <w:t xml:space="preserve"> </w:t>
    </w:r>
  </w:p>
  <w:p w14:paraId="5614CA68" w14:textId="77777777" w:rsidR="00C45190" w:rsidRPr="00E72EF9" w:rsidRDefault="00C45190" w:rsidP="003E627D">
    <w:pPr>
      <w:pStyle w:val="Footer"/>
      <w:spacing w:before="120"/>
      <w:jc w:val="right"/>
      <w:rPr>
        <w:rFonts w:cs="Arial"/>
        <w:sz w:val="11"/>
        <w:szCs w:val="11"/>
      </w:rPr>
    </w:pPr>
    <w:r w:rsidRPr="00E72EF9">
      <w:rPr>
        <w:rFonts w:cs="Arial"/>
        <w:color w:val="2B579A"/>
        <w:sz w:val="11"/>
        <w:szCs w:val="11"/>
        <w:shd w:val="clear" w:color="auto" w:fill="E6E6E6"/>
      </w:rPr>
      <w:fldChar w:fldCharType="begin"/>
    </w:r>
    <w:r w:rsidRPr="00E72EF9">
      <w:rPr>
        <w:rFonts w:cs="Arial"/>
        <w:noProof/>
        <w:sz w:val="11"/>
        <w:szCs w:val="11"/>
      </w:rPr>
      <w:instrText xml:space="preserve"> FILENAME \p \* MERGEFORMAT </w:instrText>
    </w:r>
    <w:r w:rsidRPr="00E72EF9">
      <w:rPr>
        <w:rFonts w:cs="Arial"/>
        <w:color w:val="2B579A"/>
        <w:sz w:val="11"/>
        <w:szCs w:val="11"/>
        <w:shd w:val="clear" w:color="auto" w:fill="E6E6E6"/>
      </w:rPr>
      <w:fldChar w:fldCharType="separate"/>
    </w:r>
    <w:r w:rsidRPr="00E72EF9">
      <w:rPr>
        <w:rFonts w:cs="Arial"/>
        <w:noProof/>
        <w:sz w:val="11"/>
        <w:szCs w:val="11"/>
      </w:rPr>
      <w:t>R:\Projects\Live\34817 FCO Addis Ababa\08</w:t>
    </w:r>
    <w:r w:rsidRPr="00E72EF9">
      <w:rPr>
        <w:noProof/>
        <w:sz w:val="18"/>
        <w:szCs w:val="18"/>
      </w:rPr>
      <w:t>_00 Construction\08_03 Procurement</w:t>
    </w:r>
    <w:r w:rsidRPr="00E72EF9">
      <w:rPr>
        <w:noProof/>
        <w:vanish/>
        <w:sz w:val="18"/>
        <w:szCs w:val="18"/>
      </w:rPr>
      <w:t>\SQ\Addis Ababa  SQ.docx</w:t>
    </w:r>
    <w:r w:rsidRPr="00E72EF9">
      <w:rPr>
        <w:vanish/>
        <w:color w:val="2B579A"/>
        <w:sz w:val="18"/>
        <w:szCs w:val="18"/>
        <w:shd w:val="clear" w:color="auto" w:fill="E6E6E6"/>
      </w:rPr>
      <w:fldChar w:fldCharType="end"/>
    </w:r>
    <w:r w:rsidRPr="00E72EF9">
      <w:rPr>
        <w:rFonts w:cs="Arial"/>
        <w:color w:val="2B579A"/>
        <w:sz w:val="11"/>
        <w:szCs w:val="11"/>
        <w:shd w:val="clear" w:color="auto" w:fill="E6E6E6"/>
      </w:rPr>
      <w:fldChar w:fldCharType="begin"/>
    </w:r>
    <w:r w:rsidRPr="00E72EF9">
      <w:rPr>
        <w:rFonts w:cs="Arial"/>
        <w:sz w:val="11"/>
        <w:szCs w:val="11"/>
      </w:rPr>
      <w:instrText xml:space="preserve"> DOCPROPERTY PRIVACY  \* MERGEFORMAT </w:instrText>
    </w:r>
    <w:r w:rsidRPr="00E72EF9">
      <w:rPr>
        <w:rFonts w:cs="Arial"/>
        <w:color w:val="2B579A"/>
        <w:sz w:val="11"/>
        <w:szCs w:val="11"/>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C4C80" w14:textId="33A73CA8" w:rsidR="00C45190" w:rsidRPr="00E72EF9" w:rsidRDefault="00C45190">
    <w:pPr>
      <w:pStyle w:val="Footer"/>
      <w:rPr>
        <w:sz w:val="18"/>
        <w:szCs w:val="18"/>
      </w:rPr>
    </w:pPr>
    <w:r w:rsidRPr="00E72EF9">
      <w:rPr>
        <w:noProof/>
        <w:color w:val="2B579A"/>
        <w:sz w:val="18"/>
        <w:szCs w:val="18"/>
        <w:shd w:val="clear" w:color="auto" w:fill="E6E6E6"/>
      </w:rPr>
      <mc:AlternateContent>
        <mc:Choice Requires="wps">
          <w:drawing>
            <wp:anchor distT="0" distB="0" distL="114300" distR="114300" simplePos="0" relativeHeight="251658240" behindDoc="0" locked="0" layoutInCell="0" allowOverlap="1" wp14:anchorId="31CED532" wp14:editId="41475D75">
              <wp:simplePos x="0" y="0"/>
              <wp:positionH relativeFrom="page">
                <wp:align>left</wp:align>
              </wp:positionH>
              <wp:positionV relativeFrom="page">
                <wp:align>bottom</wp:align>
              </wp:positionV>
              <wp:extent cx="7772400" cy="266700"/>
              <wp:effectExtent l="0" t="0" r="0" b="0"/>
              <wp:wrapNone/>
              <wp:docPr id="1" name="Text Box 1" descr="{&quot;HashCode&quot;:15821896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E04433" w14:textId="1BD2A9EE" w:rsidR="00C45190" w:rsidRPr="00E72EF9" w:rsidRDefault="00C45190" w:rsidP="00C50ADC">
                          <w:pPr>
                            <w:rPr>
                              <w:rFonts w:ascii="Calibri" w:hAnsi="Calibri"/>
                              <w:color w:val="000000"/>
                              <w:sz w:val="18"/>
                              <w:szCs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1CED532" id="_x0000_t202" coordsize="21600,21600" o:spt="202" path="m,l,21600r21600,l21600,xe">
              <v:stroke joinstyle="miter"/>
              <v:path gradientshapeok="t" o:connecttype="rect"/>
            </v:shapetype>
            <v:shape id="Text Box 1" o:spid="_x0000_s1026" type="#_x0000_t202" alt="{&quot;HashCode&quot;:1582189603,&quot;Height&quot;:9999999.0,&quot;Width&quot;:9999999.0,&quot;Placement&quot;:&quot;Footer&quot;,&quot;Index&quot;:&quot;Primary&quot;,&quot;Section&quot;:1,&quot;Top&quot;:0.0,&quot;Left&quot;:0.0}" style="position:absolute;margin-left:0;margin-top:0;width:612pt;height:21pt;z-index:251658240;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" o:allowincell="f" filled="f" stroked="f" strokeweight=".5pt">
              <v:textbox inset="20pt,0,,0">
                <w:txbxContent>
                  <w:p w14:paraId="01E04433" w14:textId="1BD2A9EE" w:rsidR="00C45190" w:rsidRPr="00E72EF9" w:rsidRDefault="00C45190" w:rsidP="00C50ADC">
                    <w:pPr>
                      <w:rPr>
                        <w:rFonts w:ascii="Calibri" w:hAnsi="Calibri"/>
                        <w:color w:val="000000"/>
                        <w:sz w:val="18"/>
                        <w:szCs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B4989" w14:textId="77777777" w:rsidR="00C45190" w:rsidRPr="00E72EF9" w:rsidRDefault="00C45190">
    <w:pPr>
      <w:pStyle w:val="Footer"/>
      <w:rPr>
        <w:sz w:val="18"/>
        <w:szCs w:val="18"/>
      </w:rPr>
    </w:pPr>
  </w:p>
  <w:p w14:paraId="57F0DB98" w14:textId="77777777" w:rsidR="00C45190" w:rsidRPr="00E72EF9" w:rsidRDefault="00C45190" w:rsidP="003E627D">
    <w:pPr>
      <w:pStyle w:val="Footer"/>
      <w:jc w:val="center"/>
      <w:rPr>
        <w:rFonts w:cs="Arial"/>
        <w:b/>
        <w:sz w:val="18"/>
        <w:szCs w:val="18"/>
      </w:rPr>
    </w:pPr>
    <w:r w:rsidRPr="00E72EF9">
      <w:rPr>
        <w:rFonts w:cs="Arial"/>
        <w:b/>
        <w:color w:val="2B579A"/>
        <w:sz w:val="18"/>
        <w:szCs w:val="18"/>
        <w:shd w:val="clear" w:color="auto" w:fill="E6E6E6"/>
      </w:rPr>
      <w:fldChar w:fldCharType="begin"/>
    </w:r>
    <w:r w:rsidRPr="00E72EF9">
      <w:rPr>
        <w:rFonts w:cs="Arial"/>
        <w:b/>
        <w:sz w:val="18"/>
        <w:szCs w:val="18"/>
      </w:rPr>
      <w:instrText xml:space="preserve"> DOCPROPERTY CLASSIFICATION \* MERGEFORMAT </w:instrText>
    </w:r>
    <w:r w:rsidRPr="00E72EF9">
      <w:rPr>
        <w:rFonts w:cs="Arial"/>
        <w:b/>
        <w:color w:val="2B579A"/>
        <w:sz w:val="18"/>
        <w:szCs w:val="18"/>
        <w:shd w:val="clear" w:color="auto" w:fill="E6E6E6"/>
      </w:rPr>
      <w:fldChar w:fldCharType="separate"/>
    </w:r>
    <w:r w:rsidRPr="00E72EF9">
      <w:rPr>
        <w:rFonts w:cs="Arial"/>
        <w:b/>
        <w:sz w:val="18"/>
        <w:szCs w:val="18"/>
      </w:rPr>
      <w:t>UNCLASSIFIED</w:t>
    </w:r>
    <w:r w:rsidRPr="00E72EF9">
      <w:rPr>
        <w:rFonts w:cs="Arial"/>
        <w:b/>
        <w:color w:val="2B579A"/>
        <w:sz w:val="18"/>
        <w:szCs w:val="18"/>
        <w:shd w:val="clear" w:color="auto" w:fill="E6E6E6"/>
      </w:rPr>
      <w:fldChar w:fldCharType="end"/>
    </w:r>
    <w:r w:rsidRPr="00E72EF9">
      <w:rPr>
        <w:rFonts w:cs="Arial"/>
        <w:b/>
        <w:sz w:val="18"/>
        <w:szCs w:val="18"/>
      </w:rPr>
      <w:t xml:space="preserve"> </w:t>
    </w:r>
  </w:p>
  <w:p w14:paraId="4E25335B" w14:textId="77777777" w:rsidR="00C45190" w:rsidRPr="00E72EF9" w:rsidRDefault="00C45190" w:rsidP="003E627D">
    <w:pPr>
      <w:pStyle w:val="Footer"/>
      <w:spacing w:before="120"/>
      <w:jc w:val="right"/>
      <w:rPr>
        <w:rFonts w:cs="Arial"/>
        <w:sz w:val="11"/>
        <w:szCs w:val="11"/>
      </w:rPr>
    </w:pPr>
    <w:r w:rsidRPr="00E72EF9">
      <w:rPr>
        <w:rFonts w:cs="Arial"/>
        <w:color w:val="2B579A"/>
        <w:sz w:val="11"/>
        <w:szCs w:val="11"/>
        <w:shd w:val="clear" w:color="auto" w:fill="E6E6E6"/>
      </w:rPr>
      <w:fldChar w:fldCharType="begin"/>
    </w:r>
    <w:r w:rsidRPr="00E72EF9">
      <w:rPr>
        <w:rFonts w:cs="Arial"/>
        <w:noProof/>
        <w:sz w:val="11"/>
        <w:szCs w:val="11"/>
      </w:rPr>
      <w:instrText xml:space="preserve"> FILENAME \p \* MERGEFORMAT </w:instrText>
    </w:r>
    <w:r w:rsidRPr="00E72EF9">
      <w:rPr>
        <w:rFonts w:cs="Arial"/>
        <w:color w:val="2B579A"/>
        <w:sz w:val="11"/>
        <w:szCs w:val="11"/>
        <w:shd w:val="clear" w:color="auto" w:fill="E6E6E6"/>
      </w:rPr>
      <w:fldChar w:fldCharType="separate"/>
    </w:r>
    <w:r w:rsidRPr="00E72EF9">
      <w:rPr>
        <w:rFonts w:cs="Arial"/>
        <w:noProof/>
        <w:sz w:val="11"/>
        <w:szCs w:val="11"/>
      </w:rPr>
      <w:t>R:\Projects\Live\34817 FCO Addis Ababa\08</w:t>
    </w:r>
    <w:r w:rsidRPr="00E72EF9">
      <w:rPr>
        <w:noProof/>
        <w:sz w:val="18"/>
        <w:szCs w:val="18"/>
      </w:rPr>
      <w:t>_00 Construction\08_03 Procurement\SQ\Addis Ababa  SQ.docx</w:t>
    </w:r>
    <w:r w:rsidRPr="00E72EF9">
      <w:rPr>
        <w:color w:val="2B579A"/>
        <w:sz w:val="18"/>
        <w:szCs w:val="18"/>
        <w:shd w:val="clear" w:color="auto" w:fill="E6E6E6"/>
      </w:rPr>
      <w:fldChar w:fldCharType="end"/>
    </w:r>
    <w:r w:rsidRPr="00E72EF9">
      <w:rPr>
        <w:rFonts w:cs="Arial"/>
        <w:color w:val="2B579A"/>
        <w:sz w:val="11"/>
        <w:szCs w:val="11"/>
        <w:shd w:val="clear" w:color="auto" w:fill="E6E6E6"/>
      </w:rPr>
      <w:fldChar w:fldCharType="begin"/>
    </w:r>
    <w:r w:rsidRPr="00E72EF9">
      <w:rPr>
        <w:rFonts w:cs="Arial"/>
        <w:sz w:val="11"/>
        <w:szCs w:val="11"/>
      </w:rPr>
      <w:instrText xml:space="preserve"> DOCPROPERTY PRIVACY  \* MERGEFORMAT </w:instrText>
    </w:r>
    <w:r w:rsidRPr="00E72EF9">
      <w:rPr>
        <w:rFonts w:cs="Arial"/>
        <w:color w:val="2B579A"/>
        <w:sz w:val="11"/>
        <w:szCs w:val="11"/>
        <w:shd w:val="clear" w:color="auto" w:fill="E6E6E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B8933" w14:textId="77777777" w:rsidR="00C45190" w:rsidRPr="00E72EF9" w:rsidRDefault="00C45190">
    <w:pPr>
      <w:pStyle w:val="Footer"/>
      <w:rPr>
        <w:sz w:val="18"/>
        <w:szCs w:val="18"/>
      </w:rPr>
    </w:pPr>
  </w:p>
  <w:p w14:paraId="2C5B49A9" w14:textId="77777777" w:rsidR="00C45190" w:rsidRPr="00E72EF9" w:rsidRDefault="00C45190" w:rsidP="003E627D">
    <w:pPr>
      <w:pStyle w:val="Footer"/>
      <w:jc w:val="center"/>
      <w:rPr>
        <w:rFonts w:cs="Arial"/>
        <w:b/>
        <w:sz w:val="18"/>
        <w:szCs w:val="18"/>
      </w:rPr>
    </w:pPr>
    <w:r w:rsidRPr="00E72EF9">
      <w:rPr>
        <w:rFonts w:cs="Arial"/>
        <w:b/>
        <w:color w:val="2B579A"/>
        <w:sz w:val="18"/>
        <w:szCs w:val="18"/>
        <w:shd w:val="clear" w:color="auto" w:fill="E6E6E6"/>
      </w:rPr>
      <w:fldChar w:fldCharType="begin"/>
    </w:r>
    <w:r w:rsidRPr="00E72EF9">
      <w:rPr>
        <w:rFonts w:cs="Arial"/>
        <w:b/>
        <w:sz w:val="18"/>
        <w:szCs w:val="18"/>
      </w:rPr>
      <w:instrText xml:space="preserve"> DOCPROPERTY CLASSIFICATION \* MERGEFORMAT </w:instrText>
    </w:r>
    <w:r w:rsidRPr="00E72EF9">
      <w:rPr>
        <w:rFonts w:cs="Arial"/>
        <w:b/>
        <w:color w:val="2B579A"/>
        <w:sz w:val="18"/>
        <w:szCs w:val="18"/>
        <w:shd w:val="clear" w:color="auto" w:fill="E6E6E6"/>
      </w:rPr>
      <w:fldChar w:fldCharType="separate"/>
    </w:r>
    <w:r w:rsidRPr="00E72EF9">
      <w:rPr>
        <w:rFonts w:cs="Arial"/>
        <w:b/>
        <w:sz w:val="18"/>
        <w:szCs w:val="18"/>
      </w:rPr>
      <w:t>UNCLASSIFIED</w:t>
    </w:r>
    <w:r w:rsidRPr="00E72EF9">
      <w:rPr>
        <w:rFonts w:cs="Arial"/>
        <w:b/>
        <w:color w:val="2B579A"/>
        <w:sz w:val="18"/>
        <w:szCs w:val="18"/>
        <w:shd w:val="clear" w:color="auto" w:fill="E6E6E6"/>
      </w:rPr>
      <w:fldChar w:fldCharType="end"/>
    </w:r>
    <w:r w:rsidRPr="00E72EF9">
      <w:rPr>
        <w:rFonts w:cs="Arial"/>
        <w:b/>
        <w:sz w:val="18"/>
        <w:szCs w:val="18"/>
      </w:rPr>
      <w:t xml:space="preserve"> </w:t>
    </w:r>
  </w:p>
  <w:p w14:paraId="4525B3F5" w14:textId="77777777" w:rsidR="00C45190" w:rsidRPr="00E72EF9" w:rsidRDefault="00C45190" w:rsidP="003E627D">
    <w:pPr>
      <w:pStyle w:val="Footer"/>
      <w:spacing w:before="120"/>
      <w:jc w:val="right"/>
      <w:rPr>
        <w:rFonts w:cs="Arial"/>
        <w:sz w:val="11"/>
        <w:szCs w:val="11"/>
      </w:rPr>
    </w:pPr>
    <w:r w:rsidRPr="00E72EF9">
      <w:rPr>
        <w:rFonts w:cs="Arial"/>
        <w:color w:val="2B579A"/>
        <w:sz w:val="11"/>
        <w:szCs w:val="11"/>
        <w:shd w:val="clear" w:color="auto" w:fill="E6E6E6"/>
      </w:rPr>
      <w:fldChar w:fldCharType="begin"/>
    </w:r>
    <w:r w:rsidRPr="00E72EF9">
      <w:rPr>
        <w:rFonts w:cs="Arial"/>
        <w:noProof/>
        <w:sz w:val="11"/>
        <w:szCs w:val="11"/>
      </w:rPr>
      <w:instrText xml:space="preserve"> FILENAME \p \* MERGEFORMAT </w:instrText>
    </w:r>
    <w:r w:rsidRPr="00E72EF9">
      <w:rPr>
        <w:rFonts w:cs="Arial"/>
        <w:color w:val="2B579A"/>
        <w:sz w:val="11"/>
        <w:szCs w:val="11"/>
        <w:shd w:val="clear" w:color="auto" w:fill="E6E6E6"/>
      </w:rPr>
      <w:fldChar w:fldCharType="separate"/>
    </w:r>
    <w:r w:rsidRPr="00E72EF9">
      <w:rPr>
        <w:rFonts w:cs="Arial"/>
        <w:noProof/>
        <w:sz w:val="11"/>
        <w:szCs w:val="11"/>
      </w:rPr>
      <w:t>R:\Projects\Live\34817 FCO Addis Ababa\08</w:t>
    </w:r>
    <w:r w:rsidRPr="00E72EF9">
      <w:rPr>
        <w:noProof/>
        <w:sz w:val="18"/>
        <w:szCs w:val="18"/>
      </w:rPr>
      <w:t>_00 Construction\08_03 Procurement\SQ\Addis Ababa  SQ.docx</w:t>
    </w:r>
    <w:r w:rsidRPr="00E72EF9">
      <w:rPr>
        <w:color w:val="2B579A"/>
        <w:sz w:val="18"/>
        <w:szCs w:val="18"/>
        <w:shd w:val="clear" w:color="auto" w:fill="E6E6E6"/>
      </w:rPr>
      <w:fldChar w:fldCharType="end"/>
    </w:r>
    <w:r w:rsidRPr="00E72EF9">
      <w:rPr>
        <w:rFonts w:cs="Arial"/>
        <w:color w:val="2B579A"/>
        <w:sz w:val="11"/>
        <w:szCs w:val="11"/>
        <w:shd w:val="clear" w:color="auto" w:fill="E6E6E6"/>
      </w:rPr>
      <w:fldChar w:fldCharType="begin"/>
    </w:r>
    <w:r w:rsidRPr="00E72EF9">
      <w:rPr>
        <w:rFonts w:cs="Arial"/>
        <w:sz w:val="11"/>
        <w:szCs w:val="11"/>
      </w:rPr>
      <w:instrText xml:space="preserve"> DOCPROPERTY PRIVACY  \* MERGEFORMAT </w:instrText>
    </w:r>
    <w:r w:rsidRPr="00E72EF9">
      <w:rPr>
        <w:rFonts w:cs="Arial"/>
        <w:color w:val="2B579A"/>
        <w:sz w:val="11"/>
        <w:szCs w:val="11"/>
        <w:shd w:val="clear" w:color="auto" w:fill="E6E6E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B4D79" w14:textId="751627A3" w:rsidR="00C45190" w:rsidRPr="00E72EF9" w:rsidRDefault="00C45190" w:rsidP="00245E9D">
    <w:pPr>
      <w:pStyle w:val="Footer"/>
      <w:rPr>
        <w:rFonts w:cs="Arial"/>
        <w:sz w:val="15"/>
        <w:szCs w:val="15"/>
        <w:lang w:val="en-US"/>
      </w:rPr>
    </w:pPr>
  </w:p>
  <w:p w14:paraId="2677CB70" w14:textId="77777777" w:rsidR="00C45190" w:rsidRPr="00E72EF9" w:rsidRDefault="00C45190" w:rsidP="00BA668C">
    <w:pPr>
      <w:pStyle w:val="Footer"/>
      <w:pBdr>
        <w:top w:val="single" w:sz="4" w:space="9" w:color="auto"/>
      </w:pBdr>
      <w:rPr>
        <w:rFonts w:cs="Arial"/>
        <w:sz w:val="15"/>
        <w:szCs w:val="15"/>
        <w:lang w:val="en-US"/>
      </w:rPr>
    </w:pPr>
  </w:p>
  <w:p w14:paraId="5CC44F2B" w14:textId="68688DE3" w:rsidR="00C45190" w:rsidRPr="00E72EF9" w:rsidRDefault="00C45190" w:rsidP="00245E9D">
    <w:pPr>
      <w:pStyle w:val="Footer"/>
      <w:rPr>
        <w:sz w:val="18"/>
        <w:szCs w:val="18"/>
      </w:rPr>
    </w:pPr>
    <w:r>
      <w:rPr>
        <w:rFonts w:cs="Arial"/>
        <w:sz w:val="15"/>
        <w:szCs w:val="15"/>
        <w:lang w:val="en-US"/>
      </w:rPr>
      <w:t>Suitability Assessment v 1.0</w:t>
    </w:r>
    <w:r w:rsidRPr="00E72EF9">
      <w:rPr>
        <w:rFonts w:cs="Arial"/>
        <w:sz w:val="15"/>
        <w:szCs w:val="15"/>
        <w:lang w:val="en-US"/>
      </w:rPr>
      <w:tab/>
    </w:r>
    <w:r w:rsidRPr="00E72EF9">
      <w:rPr>
        <w:rFonts w:cs="Arial"/>
        <w:sz w:val="15"/>
        <w:szCs w:val="15"/>
        <w:lang w:val="en-US"/>
      </w:rPr>
      <w:tab/>
      <w:t xml:space="preserve">Page </w:t>
    </w:r>
    <w:r w:rsidRPr="00E72EF9">
      <w:rPr>
        <w:rFonts w:cs="Arial"/>
        <w:color w:val="2B579A"/>
        <w:sz w:val="15"/>
        <w:szCs w:val="15"/>
        <w:shd w:val="clear" w:color="auto" w:fill="E6E6E6"/>
        <w:lang w:val="en-US"/>
      </w:rPr>
      <w:fldChar w:fldCharType="begin"/>
    </w:r>
    <w:r w:rsidRPr="00E72EF9">
      <w:rPr>
        <w:rFonts w:cs="Arial"/>
        <w:sz w:val="15"/>
        <w:szCs w:val="15"/>
        <w:lang w:val="en-US"/>
      </w:rPr>
      <w:instrText xml:space="preserve"> PAGE </w:instrText>
    </w:r>
    <w:r w:rsidRPr="00E72EF9">
      <w:rPr>
        <w:rFonts w:cs="Arial"/>
        <w:color w:val="2B579A"/>
        <w:sz w:val="15"/>
        <w:szCs w:val="15"/>
        <w:shd w:val="clear" w:color="auto" w:fill="E6E6E6"/>
        <w:lang w:val="en-US"/>
      </w:rPr>
      <w:fldChar w:fldCharType="separate"/>
    </w:r>
    <w:r w:rsidR="00356DD2">
      <w:rPr>
        <w:rFonts w:cs="Arial"/>
        <w:noProof/>
        <w:sz w:val="15"/>
        <w:szCs w:val="15"/>
        <w:lang w:val="en-US"/>
      </w:rPr>
      <w:t>7</w:t>
    </w:r>
    <w:r w:rsidRPr="00E72EF9">
      <w:rPr>
        <w:rFonts w:cs="Arial"/>
        <w:color w:val="2B579A"/>
        <w:sz w:val="15"/>
        <w:szCs w:val="15"/>
        <w:shd w:val="clear" w:color="auto" w:fill="E6E6E6"/>
        <w:lang w:val="en-US"/>
      </w:rPr>
      <w:fldChar w:fldCharType="end"/>
    </w:r>
    <w:r w:rsidRPr="00E72EF9">
      <w:rPr>
        <w:rFonts w:cs="Arial"/>
        <w:sz w:val="15"/>
        <w:szCs w:val="15"/>
        <w:lang w:val="en-US"/>
      </w:rPr>
      <w:t xml:space="preserve"> of </w:t>
    </w:r>
    <w:r w:rsidRPr="00E72EF9">
      <w:rPr>
        <w:rFonts w:cs="Arial"/>
        <w:color w:val="2B579A"/>
        <w:sz w:val="15"/>
        <w:szCs w:val="15"/>
        <w:shd w:val="clear" w:color="auto" w:fill="E6E6E6"/>
        <w:lang w:val="en-US"/>
      </w:rPr>
      <w:fldChar w:fldCharType="begin"/>
    </w:r>
    <w:r w:rsidRPr="00E72EF9">
      <w:rPr>
        <w:rFonts w:cs="Arial"/>
        <w:sz w:val="15"/>
        <w:szCs w:val="15"/>
        <w:lang w:val="en-US"/>
      </w:rPr>
      <w:instrText xml:space="preserve"> NUMPAGES </w:instrText>
    </w:r>
    <w:r w:rsidRPr="00E72EF9">
      <w:rPr>
        <w:rFonts w:cs="Arial"/>
        <w:color w:val="2B579A"/>
        <w:sz w:val="15"/>
        <w:szCs w:val="15"/>
        <w:shd w:val="clear" w:color="auto" w:fill="E6E6E6"/>
        <w:lang w:val="en-US"/>
      </w:rPr>
      <w:fldChar w:fldCharType="separate"/>
    </w:r>
    <w:r w:rsidR="00356DD2">
      <w:rPr>
        <w:rFonts w:cs="Arial"/>
        <w:noProof/>
        <w:sz w:val="15"/>
        <w:szCs w:val="15"/>
        <w:lang w:val="en-US"/>
      </w:rPr>
      <w:t>14</w:t>
    </w:r>
    <w:r w:rsidRPr="00E72EF9">
      <w:rPr>
        <w:rFonts w:cs="Arial"/>
        <w:color w:val="2B579A"/>
        <w:sz w:val="15"/>
        <w:szCs w:val="15"/>
        <w:shd w:val="clear" w:color="auto" w:fill="E6E6E6"/>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D5AE8" w14:textId="77777777" w:rsidR="00C45190" w:rsidRPr="00E72EF9" w:rsidRDefault="00C45190">
    <w:pPr>
      <w:pStyle w:val="Footer"/>
      <w:rPr>
        <w:sz w:val="18"/>
        <w:szCs w:val="18"/>
      </w:rPr>
    </w:pPr>
  </w:p>
  <w:p w14:paraId="3E855896" w14:textId="77777777" w:rsidR="00C45190" w:rsidRPr="00E72EF9" w:rsidRDefault="00C45190" w:rsidP="003E627D">
    <w:pPr>
      <w:pStyle w:val="Footer"/>
      <w:jc w:val="center"/>
      <w:rPr>
        <w:rFonts w:cs="Arial"/>
        <w:b/>
        <w:sz w:val="18"/>
        <w:szCs w:val="18"/>
      </w:rPr>
    </w:pPr>
    <w:r w:rsidRPr="00E72EF9">
      <w:rPr>
        <w:rFonts w:cs="Arial"/>
        <w:b/>
        <w:color w:val="2B579A"/>
        <w:sz w:val="18"/>
        <w:szCs w:val="18"/>
        <w:shd w:val="clear" w:color="auto" w:fill="E6E6E6"/>
      </w:rPr>
      <w:fldChar w:fldCharType="begin"/>
    </w:r>
    <w:r w:rsidRPr="00E72EF9">
      <w:rPr>
        <w:rFonts w:cs="Arial"/>
        <w:b/>
        <w:sz w:val="18"/>
        <w:szCs w:val="18"/>
      </w:rPr>
      <w:instrText xml:space="preserve"> DOCPROPERTY CLASSIFICATION \* MERGEFORMAT </w:instrText>
    </w:r>
    <w:r w:rsidRPr="00E72EF9">
      <w:rPr>
        <w:rFonts w:cs="Arial"/>
        <w:b/>
        <w:color w:val="2B579A"/>
        <w:sz w:val="18"/>
        <w:szCs w:val="18"/>
        <w:shd w:val="clear" w:color="auto" w:fill="E6E6E6"/>
      </w:rPr>
      <w:fldChar w:fldCharType="separate"/>
    </w:r>
    <w:r w:rsidRPr="00E72EF9">
      <w:rPr>
        <w:rFonts w:cs="Arial"/>
        <w:b/>
        <w:sz w:val="18"/>
        <w:szCs w:val="18"/>
      </w:rPr>
      <w:t>UNCLASSIFIED</w:t>
    </w:r>
    <w:r w:rsidRPr="00E72EF9">
      <w:rPr>
        <w:rFonts w:cs="Arial"/>
        <w:b/>
        <w:color w:val="2B579A"/>
        <w:sz w:val="18"/>
        <w:szCs w:val="18"/>
        <w:shd w:val="clear" w:color="auto" w:fill="E6E6E6"/>
      </w:rPr>
      <w:fldChar w:fldCharType="end"/>
    </w:r>
    <w:r w:rsidRPr="00E72EF9">
      <w:rPr>
        <w:rFonts w:cs="Arial"/>
        <w:b/>
        <w:sz w:val="18"/>
        <w:szCs w:val="18"/>
      </w:rPr>
      <w:t xml:space="preserve"> </w:t>
    </w:r>
  </w:p>
  <w:p w14:paraId="1CA45852" w14:textId="77777777" w:rsidR="00C45190" w:rsidRPr="00E72EF9" w:rsidRDefault="00C45190" w:rsidP="003E627D">
    <w:pPr>
      <w:pStyle w:val="Footer"/>
      <w:spacing w:before="120"/>
      <w:jc w:val="right"/>
      <w:rPr>
        <w:rFonts w:cs="Arial"/>
        <w:sz w:val="11"/>
        <w:szCs w:val="11"/>
      </w:rPr>
    </w:pPr>
    <w:r w:rsidRPr="00E72EF9">
      <w:rPr>
        <w:rFonts w:cs="Arial"/>
        <w:color w:val="2B579A"/>
        <w:sz w:val="11"/>
        <w:szCs w:val="11"/>
        <w:shd w:val="clear" w:color="auto" w:fill="E6E6E6"/>
      </w:rPr>
      <w:fldChar w:fldCharType="begin"/>
    </w:r>
    <w:r w:rsidRPr="00E72EF9">
      <w:rPr>
        <w:rFonts w:cs="Arial"/>
        <w:noProof/>
        <w:sz w:val="11"/>
        <w:szCs w:val="11"/>
      </w:rPr>
      <w:instrText xml:space="preserve"> FILENAME \p \* MERGEFORMAT </w:instrText>
    </w:r>
    <w:r w:rsidRPr="00E72EF9">
      <w:rPr>
        <w:rFonts w:cs="Arial"/>
        <w:color w:val="2B579A"/>
        <w:sz w:val="11"/>
        <w:szCs w:val="11"/>
        <w:shd w:val="clear" w:color="auto" w:fill="E6E6E6"/>
      </w:rPr>
      <w:fldChar w:fldCharType="separate"/>
    </w:r>
    <w:r w:rsidRPr="00E72EF9">
      <w:rPr>
        <w:rFonts w:cs="Arial"/>
        <w:noProof/>
        <w:sz w:val="11"/>
        <w:szCs w:val="11"/>
      </w:rPr>
      <w:t>R:\Projects\Live\34817 FCO Addis Ababa\08</w:t>
    </w:r>
    <w:r w:rsidRPr="00E72EF9">
      <w:rPr>
        <w:noProof/>
        <w:sz w:val="18"/>
        <w:szCs w:val="18"/>
      </w:rPr>
      <w:t>_00 Construction\08_03 Procurement\SQ\Addis Ababa  SQ.docx</w:t>
    </w:r>
    <w:r w:rsidRPr="00E72EF9">
      <w:rPr>
        <w:color w:val="2B579A"/>
        <w:sz w:val="18"/>
        <w:szCs w:val="18"/>
        <w:shd w:val="clear" w:color="auto" w:fill="E6E6E6"/>
      </w:rPr>
      <w:fldChar w:fldCharType="end"/>
    </w:r>
    <w:r w:rsidRPr="00E72EF9">
      <w:rPr>
        <w:rFonts w:cs="Arial"/>
        <w:color w:val="2B579A"/>
        <w:sz w:val="11"/>
        <w:szCs w:val="11"/>
        <w:shd w:val="clear" w:color="auto" w:fill="E6E6E6"/>
      </w:rPr>
      <w:fldChar w:fldCharType="begin"/>
    </w:r>
    <w:r w:rsidRPr="00E72EF9">
      <w:rPr>
        <w:rFonts w:cs="Arial"/>
        <w:sz w:val="11"/>
        <w:szCs w:val="11"/>
      </w:rPr>
      <w:instrText xml:space="preserve"> DOCPROPERTY PRIVACY  \* MERGEFORMAT </w:instrText>
    </w:r>
    <w:r w:rsidRPr="00E72EF9">
      <w:rPr>
        <w:rFonts w:cs="Arial"/>
        <w:color w:val="2B579A"/>
        <w:sz w:val="11"/>
        <w:szCs w:val="11"/>
        <w:shd w:val="clear" w:color="auto" w:fill="E6E6E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34437" w14:textId="77777777" w:rsidR="00C45190" w:rsidRPr="00E72EF9" w:rsidRDefault="00C45190" w:rsidP="00D25EF7">
    <w:pPr>
      <w:pStyle w:val="Footer"/>
      <w:jc w:val="right"/>
      <w:rPr>
        <w:rFonts w:cs="Arial"/>
        <w:sz w:val="15"/>
        <w:szCs w:val="15"/>
        <w:lang w:val="en-US"/>
      </w:rPr>
    </w:pPr>
  </w:p>
  <w:p w14:paraId="3E9CD663" w14:textId="77777777" w:rsidR="00C45190" w:rsidRPr="00E72EF9" w:rsidRDefault="00C45190" w:rsidP="00EA1ED0">
    <w:pPr>
      <w:pStyle w:val="Footer"/>
      <w:pBdr>
        <w:top w:val="single" w:sz="4" w:space="1" w:color="auto"/>
      </w:pBdr>
      <w:rPr>
        <w:rFonts w:cs="Arial"/>
        <w:sz w:val="15"/>
        <w:szCs w:val="15"/>
        <w:lang w:val="en-US"/>
      </w:rPr>
    </w:pPr>
  </w:p>
  <w:p w14:paraId="21D956BA" w14:textId="4B8ECD1C" w:rsidR="00C45190" w:rsidRPr="00D25EF7" w:rsidRDefault="00C45190" w:rsidP="00EA1ED0">
    <w:pPr>
      <w:pStyle w:val="Footer"/>
      <w:rPr>
        <w:rFonts w:cs="Arial"/>
        <w:sz w:val="15"/>
        <w:szCs w:val="15"/>
        <w:lang w:val="en-US"/>
      </w:rPr>
    </w:pPr>
    <w:r>
      <w:rPr>
        <w:rFonts w:cs="Arial"/>
        <w:sz w:val="15"/>
        <w:szCs w:val="15"/>
        <w:lang w:val="en-US"/>
      </w:rPr>
      <w:t xml:space="preserve">Suitability Assessment Questionnaire </w:t>
    </w:r>
    <w:r w:rsidRPr="00E72EF9">
      <w:rPr>
        <w:rFonts w:cs="Arial"/>
        <w:sz w:val="15"/>
        <w:szCs w:val="15"/>
        <w:lang w:val="en-US"/>
      </w:rPr>
      <w:tab/>
    </w:r>
    <w:r w:rsidRPr="00E72EF9">
      <w:rPr>
        <w:rFonts w:cs="Arial"/>
        <w:sz w:val="15"/>
        <w:szCs w:val="15"/>
        <w:lang w:val="en-US"/>
      </w:rPr>
      <w:tab/>
      <w:t xml:space="preserve">Page </w:t>
    </w:r>
    <w:r w:rsidRPr="00E72EF9">
      <w:rPr>
        <w:rFonts w:cs="Arial"/>
        <w:color w:val="2B579A"/>
        <w:sz w:val="15"/>
        <w:szCs w:val="15"/>
        <w:shd w:val="clear" w:color="auto" w:fill="E6E6E6"/>
        <w:lang w:val="en-US"/>
      </w:rPr>
      <w:fldChar w:fldCharType="begin"/>
    </w:r>
    <w:r w:rsidRPr="00E72EF9">
      <w:rPr>
        <w:rFonts w:cs="Arial"/>
        <w:sz w:val="15"/>
        <w:szCs w:val="15"/>
        <w:lang w:val="en-US"/>
      </w:rPr>
      <w:instrText xml:space="preserve"> PAGE </w:instrText>
    </w:r>
    <w:r w:rsidRPr="00E72EF9">
      <w:rPr>
        <w:rFonts w:cs="Arial"/>
        <w:color w:val="2B579A"/>
        <w:sz w:val="15"/>
        <w:szCs w:val="15"/>
        <w:shd w:val="clear" w:color="auto" w:fill="E6E6E6"/>
        <w:lang w:val="en-US"/>
      </w:rPr>
      <w:fldChar w:fldCharType="separate"/>
    </w:r>
    <w:r w:rsidR="00356DD2">
      <w:rPr>
        <w:rFonts w:cs="Arial"/>
        <w:noProof/>
        <w:sz w:val="15"/>
        <w:szCs w:val="15"/>
        <w:lang w:val="en-US"/>
      </w:rPr>
      <w:t>14</w:t>
    </w:r>
    <w:r w:rsidRPr="00E72EF9">
      <w:rPr>
        <w:rFonts w:cs="Arial"/>
        <w:color w:val="2B579A"/>
        <w:sz w:val="15"/>
        <w:szCs w:val="15"/>
        <w:shd w:val="clear" w:color="auto" w:fill="E6E6E6"/>
        <w:lang w:val="en-US"/>
      </w:rPr>
      <w:fldChar w:fldCharType="end"/>
    </w:r>
    <w:r w:rsidRPr="00E72EF9">
      <w:rPr>
        <w:rFonts w:cs="Arial"/>
        <w:sz w:val="15"/>
        <w:szCs w:val="15"/>
        <w:lang w:val="en-US"/>
      </w:rPr>
      <w:t xml:space="preserve"> of </w:t>
    </w:r>
    <w:r w:rsidRPr="00E72EF9">
      <w:rPr>
        <w:rFonts w:cs="Arial"/>
        <w:color w:val="2B579A"/>
        <w:sz w:val="15"/>
        <w:szCs w:val="15"/>
        <w:shd w:val="clear" w:color="auto" w:fill="E6E6E6"/>
        <w:lang w:val="en-US"/>
      </w:rPr>
      <w:fldChar w:fldCharType="begin"/>
    </w:r>
    <w:r w:rsidRPr="00E72EF9">
      <w:rPr>
        <w:rFonts w:cs="Arial"/>
        <w:sz w:val="15"/>
        <w:szCs w:val="15"/>
        <w:lang w:val="en-US"/>
      </w:rPr>
      <w:instrText xml:space="preserve"> NUMPAGES </w:instrText>
    </w:r>
    <w:r w:rsidRPr="00E72EF9">
      <w:rPr>
        <w:rFonts w:cs="Arial"/>
        <w:color w:val="2B579A"/>
        <w:sz w:val="15"/>
        <w:szCs w:val="15"/>
        <w:shd w:val="clear" w:color="auto" w:fill="E6E6E6"/>
        <w:lang w:val="en-US"/>
      </w:rPr>
      <w:fldChar w:fldCharType="separate"/>
    </w:r>
    <w:r w:rsidR="00356DD2">
      <w:rPr>
        <w:rFonts w:cs="Arial"/>
        <w:noProof/>
        <w:sz w:val="15"/>
        <w:szCs w:val="15"/>
        <w:lang w:val="en-US"/>
      </w:rPr>
      <w:t>14</w:t>
    </w:r>
    <w:r w:rsidRPr="00E72EF9">
      <w:rPr>
        <w:rFonts w:cs="Arial"/>
        <w:color w:val="2B579A"/>
        <w:sz w:val="15"/>
        <w:szCs w:val="15"/>
        <w:shd w:val="clear" w:color="auto" w:fill="E6E6E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97702" w14:textId="77777777" w:rsidR="00992C6C" w:rsidRPr="00E72EF9" w:rsidRDefault="00992C6C" w:rsidP="003E627D">
      <w:pPr>
        <w:rPr>
          <w:sz w:val="18"/>
          <w:szCs w:val="18"/>
        </w:rPr>
      </w:pPr>
      <w:r w:rsidRPr="00E72EF9">
        <w:rPr>
          <w:sz w:val="18"/>
          <w:szCs w:val="18"/>
        </w:rPr>
        <w:separator/>
      </w:r>
    </w:p>
  </w:footnote>
  <w:footnote w:type="continuationSeparator" w:id="0">
    <w:p w14:paraId="686B0DCD" w14:textId="77777777" w:rsidR="00992C6C" w:rsidRPr="00E72EF9" w:rsidRDefault="00992C6C" w:rsidP="003E627D">
      <w:pPr>
        <w:rPr>
          <w:sz w:val="18"/>
          <w:szCs w:val="18"/>
        </w:rPr>
      </w:pPr>
      <w:r w:rsidRPr="00E72EF9">
        <w:rPr>
          <w:sz w:val="18"/>
          <w:szCs w:val="18"/>
        </w:rPr>
        <w:continuationSeparator/>
      </w:r>
    </w:p>
  </w:footnote>
  <w:footnote w:type="continuationNotice" w:id="1">
    <w:p w14:paraId="29DD26A0" w14:textId="77777777" w:rsidR="00992C6C" w:rsidRDefault="00992C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43AF" w14:textId="77777777" w:rsidR="00C45190" w:rsidRPr="00E72EF9" w:rsidRDefault="00C45190" w:rsidP="003E627D">
    <w:pPr>
      <w:pStyle w:val="Header"/>
      <w:jc w:val="center"/>
      <w:rPr>
        <w:rFonts w:cs="Arial"/>
        <w:b/>
        <w:sz w:val="18"/>
        <w:szCs w:val="18"/>
      </w:rPr>
    </w:pPr>
    <w:r w:rsidRPr="00E72EF9">
      <w:rPr>
        <w:rFonts w:cs="Arial"/>
        <w:b/>
        <w:color w:val="2B579A"/>
        <w:sz w:val="18"/>
        <w:szCs w:val="18"/>
        <w:shd w:val="clear" w:color="auto" w:fill="E6E6E6"/>
      </w:rPr>
      <w:fldChar w:fldCharType="begin"/>
    </w:r>
    <w:r w:rsidRPr="00E72EF9">
      <w:rPr>
        <w:rFonts w:cs="Arial"/>
        <w:b/>
        <w:sz w:val="18"/>
        <w:szCs w:val="18"/>
      </w:rPr>
      <w:instrText xml:space="preserve"> DOCPROPERTY CLASSIFICATION \* MERGEFORMAT </w:instrText>
    </w:r>
    <w:r w:rsidRPr="00E72EF9">
      <w:rPr>
        <w:rFonts w:cs="Arial"/>
        <w:b/>
        <w:color w:val="2B579A"/>
        <w:sz w:val="18"/>
        <w:szCs w:val="18"/>
        <w:shd w:val="clear" w:color="auto" w:fill="E6E6E6"/>
      </w:rPr>
      <w:fldChar w:fldCharType="separate"/>
    </w:r>
    <w:r w:rsidRPr="00E72EF9">
      <w:rPr>
        <w:rFonts w:cs="Arial"/>
        <w:b/>
        <w:sz w:val="18"/>
        <w:szCs w:val="18"/>
      </w:rPr>
      <w:t>UNCLASSIFIED</w:t>
    </w:r>
    <w:r w:rsidRPr="00E72EF9">
      <w:rPr>
        <w:rFonts w:cs="Arial"/>
        <w:b/>
        <w:color w:val="2B579A"/>
        <w:sz w:val="18"/>
        <w:szCs w:val="18"/>
        <w:shd w:val="clear" w:color="auto" w:fill="E6E6E6"/>
      </w:rPr>
      <w:fldChar w:fldCharType="end"/>
    </w:r>
    <w:r w:rsidRPr="00E72EF9">
      <w:rPr>
        <w:rFonts w:cs="Arial"/>
        <w:b/>
        <w:sz w:val="18"/>
        <w:szCs w:val="18"/>
      </w:rPr>
      <w:t xml:space="preserve"> </w:t>
    </w:r>
    <w:r w:rsidRPr="00E72EF9">
      <w:rPr>
        <w:rFonts w:cs="Arial"/>
        <w:b/>
        <w:color w:val="2B579A"/>
        <w:sz w:val="18"/>
        <w:szCs w:val="18"/>
        <w:shd w:val="clear" w:color="auto" w:fill="E6E6E6"/>
      </w:rPr>
      <w:fldChar w:fldCharType="begin"/>
    </w:r>
    <w:r w:rsidRPr="00E72EF9">
      <w:rPr>
        <w:rFonts w:cs="Arial"/>
        <w:b/>
        <w:sz w:val="18"/>
        <w:szCs w:val="18"/>
      </w:rPr>
      <w:instrText xml:space="preserve"> DOCPROPERTY PRIVACY  \* MERGEFORMAT </w:instrText>
    </w:r>
    <w:r w:rsidRPr="00E72EF9">
      <w:rPr>
        <w:rFonts w:cs="Arial"/>
        <w:b/>
        <w:color w:val="2B579A"/>
        <w:sz w:val="18"/>
        <w:szCs w:val="18"/>
        <w:shd w:val="clear" w:color="auto" w:fill="E6E6E6"/>
      </w:rPr>
      <w:fldChar w:fldCharType="end"/>
    </w:r>
  </w:p>
  <w:p w14:paraId="3DA76638" w14:textId="77777777" w:rsidR="00C45190" w:rsidRPr="00E72EF9" w:rsidRDefault="00C45190">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63239" w14:textId="3992DA99" w:rsidR="00C45190" w:rsidRPr="00E72EF9" w:rsidRDefault="00C45190" w:rsidP="003E627D">
    <w:pPr>
      <w:pStyle w:val="Header"/>
      <w:jc w:val="center"/>
      <w:rPr>
        <w:rFonts w:cs="Arial"/>
        <w:b/>
        <w:sz w:val="18"/>
        <w:szCs w:val="18"/>
      </w:rPr>
    </w:pPr>
    <w:r w:rsidRPr="00517F56">
      <w:rPr>
        <w:sz w:val="18"/>
        <w:szCs w:val="18"/>
      </w:rPr>
      <w:t>Official</w:t>
    </w:r>
    <w:r w:rsidRPr="00517F56">
      <w:rPr>
        <w:rFonts w:cs="Arial"/>
        <w:b/>
        <w:color w:val="2B579A"/>
        <w:sz w:val="18"/>
        <w:szCs w:val="18"/>
        <w:shd w:val="clear" w:color="auto" w:fill="E6E6E6"/>
      </w:rPr>
      <w:fldChar w:fldCharType="begin"/>
    </w:r>
    <w:r w:rsidRPr="00517F56">
      <w:rPr>
        <w:rFonts w:cs="Arial"/>
        <w:b/>
        <w:sz w:val="18"/>
        <w:szCs w:val="18"/>
      </w:rPr>
      <w:instrText xml:space="preserve"> DOCPROPERTY PRIVACY  \* MERGEFORMAT </w:instrText>
    </w:r>
    <w:r w:rsidRPr="00517F56">
      <w:rPr>
        <w:rFonts w:cs="Arial"/>
        <w:b/>
        <w:color w:val="2B579A"/>
        <w:sz w:val="18"/>
        <w:szCs w:val="18"/>
        <w:shd w:val="clear" w:color="auto" w:fill="E6E6E6"/>
      </w:rPr>
      <w:fldChar w:fldCharType="end"/>
    </w:r>
  </w:p>
  <w:p w14:paraId="4A419451" w14:textId="77777777" w:rsidR="00C45190" w:rsidRPr="00E72EF9" w:rsidRDefault="00C45190">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E68A5" w14:textId="77777777" w:rsidR="00C45190" w:rsidRPr="00E72EF9" w:rsidRDefault="00C45190" w:rsidP="003E627D">
    <w:pPr>
      <w:pStyle w:val="Header"/>
      <w:jc w:val="center"/>
      <w:rPr>
        <w:rFonts w:cs="Arial"/>
        <w:b/>
        <w:sz w:val="18"/>
        <w:szCs w:val="18"/>
      </w:rPr>
    </w:pPr>
    <w:r w:rsidRPr="00E72EF9">
      <w:rPr>
        <w:rFonts w:cs="Arial"/>
        <w:b/>
        <w:color w:val="2B579A"/>
        <w:sz w:val="18"/>
        <w:szCs w:val="18"/>
        <w:shd w:val="clear" w:color="auto" w:fill="E6E6E6"/>
      </w:rPr>
      <w:fldChar w:fldCharType="begin"/>
    </w:r>
    <w:r w:rsidRPr="00E72EF9">
      <w:rPr>
        <w:rFonts w:cs="Arial"/>
        <w:b/>
        <w:sz w:val="18"/>
        <w:szCs w:val="18"/>
      </w:rPr>
      <w:instrText xml:space="preserve"> DOCPROPERTY CLASSIFICATION \* MERGEFORMAT </w:instrText>
    </w:r>
    <w:r w:rsidRPr="00E72EF9">
      <w:rPr>
        <w:rFonts w:cs="Arial"/>
        <w:b/>
        <w:color w:val="2B579A"/>
        <w:sz w:val="18"/>
        <w:szCs w:val="18"/>
        <w:shd w:val="clear" w:color="auto" w:fill="E6E6E6"/>
      </w:rPr>
      <w:fldChar w:fldCharType="separate"/>
    </w:r>
    <w:r w:rsidRPr="00E72EF9">
      <w:rPr>
        <w:rFonts w:cs="Arial"/>
        <w:b/>
        <w:sz w:val="18"/>
        <w:szCs w:val="18"/>
      </w:rPr>
      <w:t>UNCLASSIFIED</w:t>
    </w:r>
    <w:r w:rsidRPr="00E72EF9">
      <w:rPr>
        <w:rFonts w:cs="Arial"/>
        <w:b/>
        <w:color w:val="2B579A"/>
        <w:sz w:val="18"/>
        <w:szCs w:val="18"/>
        <w:shd w:val="clear" w:color="auto" w:fill="E6E6E6"/>
      </w:rPr>
      <w:fldChar w:fldCharType="end"/>
    </w:r>
    <w:r w:rsidRPr="00E72EF9">
      <w:rPr>
        <w:rFonts w:cs="Arial"/>
        <w:b/>
        <w:sz w:val="18"/>
        <w:szCs w:val="18"/>
      </w:rPr>
      <w:t xml:space="preserve"> </w:t>
    </w:r>
    <w:r w:rsidRPr="00E72EF9">
      <w:rPr>
        <w:rFonts w:cs="Arial"/>
        <w:b/>
        <w:color w:val="2B579A"/>
        <w:sz w:val="18"/>
        <w:szCs w:val="18"/>
        <w:shd w:val="clear" w:color="auto" w:fill="E6E6E6"/>
      </w:rPr>
      <w:fldChar w:fldCharType="begin"/>
    </w:r>
    <w:r w:rsidRPr="00E72EF9">
      <w:rPr>
        <w:rFonts w:cs="Arial"/>
        <w:b/>
        <w:sz w:val="18"/>
        <w:szCs w:val="18"/>
      </w:rPr>
      <w:instrText xml:space="preserve"> DOCPROPERTY PRIVACY  \* MERGEFORMAT </w:instrText>
    </w:r>
    <w:r w:rsidRPr="00E72EF9">
      <w:rPr>
        <w:rFonts w:cs="Arial"/>
        <w:b/>
        <w:color w:val="2B579A"/>
        <w:sz w:val="18"/>
        <w:szCs w:val="18"/>
        <w:shd w:val="clear" w:color="auto" w:fill="E6E6E6"/>
      </w:rPr>
      <w:fldChar w:fldCharType="end"/>
    </w:r>
  </w:p>
  <w:p w14:paraId="37716393" w14:textId="77777777" w:rsidR="00C45190" w:rsidRPr="00E72EF9" w:rsidRDefault="00C45190">
    <w:pPr>
      <w:pStyle w:val="Header"/>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8ED7" w14:textId="77777777" w:rsidR="00C45190" w:rsidRPr="00E72EF9" w:rsidRDefault="00C45190" w:rsidP="003E627D">
    <w:pPr>
      <w:pStyle w:val="Header"/>
      <w:jc w:val="center"/>
      <w:rPr>
        <w:rFonts w:cs="Arial"/>
        <w:b/>
        <w:sz w:val="18"/>
        <w:szCs w:val="18"/>
      </w:rPr>
    </w:pPr>
    <w:r w:rsidRPr="00E72EF9">
      <w:rPr>
        <w:rFonts w:cs="Arial"/>
        <w:b/>
        <w:color w:val="2B579A"/>
        <w:sz w:val="18"/>
        <w:szCs w:val="18"/>
        <w:shd w:val="clear" w:color="auto" w:fill="E6E6E6"/>
      </w:rPr>
      <w:fldChar w:fldCharType="begin"/>
    </w:r>
    <w:r w:rsidRPr="00E72EF9">
      <w:rPr>
        <w:rFonts w:cs="Arial"/>
        <w:b/>
        <w:sz w:val="18"/>
        <w:szCs w:val="18"/>
      </w:rPr>
      <w:instrText xml:space="preserve"> DOCPROPERTY CLASSIFICATION \* MERGEFORMAT </w:instrText>
    </w:r>
    <w:r w:rsidRPr="00E72EF9">
      <w:rPr>
        <w:rFonts w:cs="Arial"/>
        <w:b/>
        <w:color w:val="2B579A"/>
        <w:sz w:val="18"/>
        <w:szCs w:val="18"/>
        <w:shd w:val="clear" w:color="auto" w:fill="E6E6E6"/>
      </w:rPr>
      <w:fldChar w:fldCharType="separate"/>
    </w:r>
    <w:r w:rsidRPr="00E72EF9">
      <w:rPr>
        <w:rFonts w:cs="Arial"/>
        <w:b/>
        <w:sz w:val="18"/>
        <w:szCs w:val="18"/>
      </w:rPr>
      <w:t>UNCLASSIFIED</w:t>
    </w:r>
    <w:r w:rsidRPr="00E72EF9">
      <w:rPr>
        <w:rFonts w:cs="Arial"/>
        <w:b/>
        <w:color w:val="2B579A"/>
        <w:sz w:val="18"/>
        <w:szCs w:val="18"/>
        <w:shd w:val="clear" w:color="auto" w:fill="E6E6E6"/>
      </w:rPr>
      <w:fldChar w:fldCharType="end"/>
    </w:r>
    <w:r w:rsidRPr="00E72EF9">
      <w:rPr>
        <w:rFonts w:cs="Arial"/>
        <w:b/>
        <w:sz w:val="18"/>
        <w:szCs w:val="18"/>
      </w:rPr>
      <w:t xml:space="preserve"> </w:t>
    </w:r>
    <w:r w:rsidRPr="00E72EF9">
      <w:rPr>
        <w:rFonts w:cs="Arial"/>
        <w:b/>
        <w:color w:val="2B579A"/>
        <w:sz w:val="18"/>
        <w:szCs w:val="18"/>
        <w:shd w:val="clear" w:color="auto" w:fill="E6E6E6"/>
      </w:rPr>
      <w:fldChar w:fldCharType="begin"/>
    </w:r>
    <w:r w:rsidRPr="00E72EF9">
      <w:rPr>
        <w:rFonts w:cs="Arial"/>
        <w:b/>
        <w:sz w:val="18"/>
        <w:szCs w:val="18"/>
      </w:rPr>
      <w:instrText xml:space="preserve"> DOCPROPERTY PRIVACY  \* MERGEFORMAT </w:instrText>
    </w:r>
    <w:r w:rsidRPr="00E72EF9">
      <w:rPr>
        <w:rFonts w:cs="Arial"/>
        <w:b/>
        <w:color w:val="2B579A"/>
        <w:sz w:val="18"/>
        <w:szCs w:val="18"/>
        <w:shd w:val="clear" w:color="auto" w:fill="E6E6E6"/>
      </w:rPr>
      <w:fldChar w:fldCharType="end"/>
    </w:r>
  </w:p>
  <w:p w14:paraId="4BEDACD0" w14:textId="77777777" w:rsidR="00C45190" w:rsidRPr="00E72EF9" w:rsidRDefault="00C45190">
    <w:pPr>
      <w:pStyle w:val="Heade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9F6C6" w14:textId="77777777" w:rsidR="00C45190" w:rsidRPr="00E0373E" w:rsidRDefault="00C45190" w:rsidP="003E627D">
    <w:pPr>
      <w:pStyle w:val="Header"/>
      <w:jc w:val="center"/>
      <w:rPr>
        <w:rFonts w:cs="Arial"/>
        <w:b/>
        <w:sz w:val="15"/>
        <w:szCs w:val="15"/>
        <w:lang w:val="fr-FR"/>
      </w:rPr>
    </w:pPr>
    <w:r w:rsidRPr="00E0373E">
      <w:rPr>
        <w:sz w:val="15"/>
        <w:szCs w:val="15"/>
        <w:lang w:val="fr-FR"/>
      </w:rPr>
      <w:t>Official</w:t>
    </w:r>
  </w:p>
  <w:p w14:paraId="7A1798AE" w14:textId="373C4A8D" w:rsidR="00C45190" w:rsidRPr="00B87CD3" w:rsidRDefault="00C45190" w:rsidP="00676625">
    <w:pPr>
      <w:pStyle w:val="Header"/>
      <w:tabs>
        <w:tab w:val="clear" w:pos="4513"/>
        <w:tab w:val="clear" w:pos="9026"/>
        <w:tab w:val="right" w:pos="9000"/>
        <w:tab w:val="right" w:pos="13950"/>
      </w:tabs>
      <w:rPr>
        <w:rFonts w:cs="Arial"/>
        <w:sz w:val="15"/>
        <w:szCs w:val="15"/>
      </w:rPr>
    </w:pPr>
    <w:r>
      <w:rPr>
        <w:rFonts w:cs="Arial"/>
        <w:b/>
        <w:sz w:val="15"/>
        <w:szCs w:val="15"/>
      </w:rPr>
      <w:t>ESND_</w:t>
    </w:r>
    <w:r w:rsidR="00517F56">
      <w:rPr>
        <w:rFonts w:cs="Arial"/>
        <w:b/>
        <w:sz w:val="15"/>
        <w:szCs w:val="15"/>
      </w:rPr>
      <w:t>10135</w:t>
    </w:r>
    <w:r>
      <w:rPr>
        <w:rFonts w:cs="Arial"/>
        <w:b/>
        <w:sz w:val="15"/>
        <w:szCs w:val="15"/>
      </w:rPr>
      <w:t xml:space="preserve">_2023 Masterplanning and Workplace Consultancy Services, </w:t>
    </w:r>
    <w:r w:rsidR="00AC0B41">
      <w:rPr>
        <w:rFonts w:cs="Arial"/>
        <w:b/>
        <w:sz w:val="15"/>
        <w:szCs w:val="15"/>
      </w:rPr>
      <w:t xml:space="preserve">BHC </w:t>
    </w:r>
    <w:r w:rsidR="00F87C55">
      <w:rPr>
        <w:rFonts w:cs="Arial"/>
        <w:b/>
        <w:sz w:val="15"/>
        <w:szCs w:val="15"/>
      </w:rPr>
      <w:t>Islamabad</w:t>
    </w:r>
    <w:r w:rsidRPr="00B87CD3">
      <w:rPr>
        <w:rFonts w:cs="Arial"/>
        <w:sz w:val="15"/>
        <w:szCs w:val="15"/>
      </w:rPr>
      <w:tab/>
    </w:r>
    <w:r>
      <w:rPr>
        <w:rFonts w:cs="Arial"/>
        <w:sz w:val="15"/>
        <w:szCs w:val="15"/>
      </w:rPr>
      <w:t>Suitability Assessment Questionnaire</w:t>
    </w:r>
  </w:p>
  <w:p w14:paraId="12093812" w14:textId="77777777" w:rsidR="00C45190" w:rsidRPr="00E0373E" w:rsidRDefault="00C45190" w:rsidP="00245E9D">
    <w:pPr>
      <w:pStyle w:val="Header"/>
      <w:pBdr>
        <w:bottom w:val="single" w:sz="4" w:space="1" w:color="auto"/>
      </w:pBdr>
      <w:rPr>
        <w:rFonts w:cs="Arial"/>
        <w:sz w:val="15"/>
        <w:szCs w:val="15"/>
        <w:lang w:val="fr-FR"/>
      </w:rPr>
    </w:pPr>
  </w:p>
  <w:p w14:paraId="06B8D89E" w14:textId="77777777" w:rsidR="00C45190" w:rsidRPr="00E0373E" w:rsidRDefault="00C45190" w:rsidP="00245E9D">
    <w:pPr>
      <w:pStyle w:val="Header"/>
      <w:rPr>
        <w:sz w:val="15"/>
        <w:szCs w:val="15"/>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B73A9" w14:textId="77777777" w:rsidR="00C45190" w:rsidRPr="00E72EF9" w:rsidRDefault="00C45190" w:rsidP="003E627D">
    <w:pPr>
      <w:pStyle w:val="Header"/>
      <w:jc w:val="center"/>
      <w:rPr>
        <w:rFonts w:cs="Arial"/>
        <w:b/>
        <w:sz w:val="18"/>
        <w:szCs w:val="18"/>
      </w:rPr>
    </w:pPr>
    <w:r w:rsidRPr="00E72EF9">
      <w:rPr>
        <w:rFonts w:cs="Arial"/>
        <w:b/>
        <w:color w:val="2B579A"/>
        <w:sz w:val="18"/>
        <w:szCs w:val="18"/>
        <w:shd w:val="clear" w:color="auto" w:fill="E6E6E6"/>
      </w:rPr>
      <w:fldChar w:fldCharType="begin"/>
    </w:r>
    <w:r w:rsidRPr="00E72EF9">
      <w:rPr>
        <w:rFonts w:cs="Arial"/>
        <w:b/>
        <w:sz w:val="18"/>
        <w:szCs w:val="18"/>
      </w:rPr>
      <w:instrText xml:space="preserve"> DOCPROPERTY CLASSIFICATION \* MERGEFORMAT </w:instrText>
    </w:r>
    <w:r w:rsidRPr="00E72EF9">
      <w:rPr>
        <w:rFonts w:cs="Arial"/>
        <w:b/>
        <w:color w:val="2B579A"/>
        <w:sz w:val="18"/>
        <w:szCs w:val="18"/>
        <w:shd w:val="clear" w:color="auto" w:fill="E6E6E6"/>
      </w:rPr>
      <w:fldChar w:fldCharType="separate"/>
    </w:r>
    <w:r w:rsidRPr="00E72EF9">
      <w:rPr>
        <w:rFonts w:cs="Arial"/>
        <w:b/>
        <w:sz w:val="18"/>
        <w:szCs w:val="18"/>
      </w:rPr>
      <w:t>UNCLASSIFIED</w:t>
    </w:r>
    <w:r w:rsidRPr="00E72EF9">
      <w:rPr>
        <w:rFonts w:cs="Arial"/>
        <w:b/>
        <w:color w:val="2B579A"/>
        <w:sz w:val="18"/>
        <w:szCs w:val="18"/>
        <w:shd w:val="clear" w:color="auto" w:fill="E6E6E6"/>
      </w:rPr>
      <w:fldChar w:fldCharType="end"/>
    </w:r>
    <w:r w:rsidRPr="00E72EF9">
      <w:rPr>
        <w:rFonts w:cs="Arial"/>
        <w:b/>
        <w:sz w:val="18"/>
        <w:szCs w:val="18"/>
      </w:rPr>
      <w:t xml:space="preserve"> </w:t>
    </w:r>
    <w:r w:rsidRPr="00E72EF9">
      <w:rPr>
        <w:rFonts w:cs="Arial"/>
        <w:b/>
        <w:color w:val="2B579A"/>
        <w:sz w:val="18"/>
        <w:szCs w:val="18"/>
        <w:shd w:val="clear" w:color="auto" w:fill="E6E6E6"/>
      </w:rPr>
      <w:fldChar w:fldCharType="begin"/>
    </w:r>
    <w:r w:rsidRPr="00E72EF9">
      <w:rPr>
        <w:rFonts w:cs="Arial"/>
        <w:b/>
        <w:sz w:val="18"/>
        <w:szCs w:val="18"/>
      </w:rPr>
      <w:instrText xml:space="preserve"> DOCPROPERTY PRIVACY  \* MERGEFORMAT </w:instrText>
    </w:r>
    <w:r w:rsidRPr="00E72EF9">
      <w:rPr>
        <w:rFonts w:cs="Arial"/>
        <w:b/>
        <w:color w:val="2B579A"/>
        <w:sz w:val="18"/>
        <w:szCs w:val="18"/>
        <w:shd w:val="clear" w:color="auto" w:fill="E6E6E6"/>
      </w:rPr>
      <w:fldChar w:fldCharType="end"/>
    </w:r>
  </w:p>
  <w:p w14:paraId="2070D990" w14:textId="77777777" w:rsidR="00C45190" w:rsidRPr="00E72EF9" w:rsidRDefault="00C45190">
    <w:pPr>
      <w:pStyle w:val="Header"/>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3337" w14:textId="77777777" w:rsidR="00C45190" w:rsidRPr="00B87CD3" w:rsidRDefault="00C45190" w:rsidP="003E627D">
    <w:pPr>
      <w:pStyle w:val="Header"/>
      <w:jc w:val="center"/>
      <w:rPr>
        <w:rFonts w:cs="Arial"/>
        <w:b/>
        <w:sz w:val="15"/>
        <w:szCs w:val="15"/>
        <w:lang w:val="fr-FR"/>
      </w:rPr>
    </w:pPr>
    <w:r w:rsidRPr="00B87CD3">
      <w:rPr>
        <w:sz w:val="15"/>
        <w:szCs w:val="15"/>
        <w:lang w:val="fr-FR"/>
      </w:rPr>
      <w:t>Official</w:t>
    </w:r>
  </w:p>
  <w:p w14:paraId="7D397F7F" w14:textId="453F8987" w:rsidR="00C45190" w:rsidRPr="00B87CD3" w:rsidRDefault="00C45190" w:rsidP="00F103B5">
    <w:pPr>
      <w:pStyle w:val="Header"/>
      <w:tabs>
        <w:tab w:val="clear" w:pos="4513"/>
        <w:tab w:val="clear" w:pos="9026"/>
        <w:tab w:val="right" w:pos="9000"/>
        <w:tab w:val="right" w:pos="13950"/>
      </w:tabs>
      <w:rPr>
        <w:rFonts w:cs="Arial"/>
        <w:sz w:val="15"/>
        <w:szCs w:val="15"/>
      </w:rPr>
    </w:pPr>
    <w:r>
      <w:rPr>
        <w:rFonts w:cs="Arial"/>
        <w:b/>
        <w:sz w:val="15"/>
        <w:szCs w:val="15"/>
      </w:rPr>
      <w:t>ESND_</w:t>
    </w:r>
    <w:r w:rsidR="00CB13D9">
      <w:rPr>
        <w:rFonts w:cs="Arial"/>
        <w:b/>
        <w:sz w:val="15"/>
        <w:szCs w:val="15"/>
      </w:rPr>
      <w:t>10135</w:t>
    </w:r>
    <w:r>
      <w:rPr>
        <w:rFonts w:cs="Arial"/>
        <w:b/>
        <w:sz w:val="15"/>
        <w:szCs w:val="15"/>
      </w:rPr>
      <w:t xml:space="preserve">_2023 </w:t>
    </w:r>
    <w:r w:rsidR="00F62B72">
      <w:rPr>
        <w:rFonts w:cs="Arial"/>
        <w:b/>
        <w:sz w:val="15"/>
        <w:szCs w:val="15"/>
      </w:rPr>
      <w:t xml:space="preserve">- </w:t>
    </w:r>
    <w:r>
      <w:rPr>
        <w:rFonts w:cs="Arial"/>
        <w:b/>
        <w:sz w:val="15"/>
        <w:szCs w:val="15"/>
      </w:rPr>
      <w:t xml:space="preserve">Masterplanning and Workplace Consultancy Services, </w:t>
    </w:r>
    <w:r w:rsidR="00F62B72">
      <w:rPr>
        <w:rFonts w:cs="Arial"/>
        <w:b/>
        <w:sz w:val="15"/>
        <w:szCs w:val="15"/>
      </w:rPr>
      <w:t>Islamabad</w:t>
    </w:r>
    <w:r w:rsidRPr="00B87CD3">
      <w:rPr>
        <w:rFonts w:cs="Arial"/>
        <w:sz w:val="15"/>
        <w:szCs w:val="15"/>
      </w:rPr>
      <w:tab/>
    </w:r>
    <w:r>
      <w:rPr>
        <w:rFonts w:cs="Arial"/>
        <w:sz w:val="15"/>
        <w:szCs w:val="15"/>
      </w:rPr>
      <w:t>Suitability Assessment Questionnaire</w:t>
    </w:r>
  </w:p>
  <w:p w14:paraId="21DD2605" w14:textId="77777777" w:rsidR="00C45190" w:rsidRPr="00B87CD3" w:rsidRDefault="00C45190" w:rsidP="00245E9D">
    <w:pPr>
      <w:pStyle w:val="Header"/>
      <w:pBdr>
        <w:bottom w:val="single" w:sz="4" w:space="1" w:color="auto"/>
      </w:pBdr>
      <w:rPr>
        <w:rFonts w:cs="Arial"/>
        <w:sz w:val="15"/>
        <w:szCs w:val="15"/>
        <w:lang w:val="fr-FR"/>
      </w:rPr>
    </w:pPr>
  </w:p>
  <w:p w14:paraId="3C086376" w14:textId="77777777" w:rsidR="00C45190" w:rsidRPr="00B87CD3" w:rsidRDefault="00C45190" w:rsidP="00245E9D">
    <w:pPr>
      <w:pStyle w:val="Header"/>
      <w:rPr>
        <w:sz w:val="15"/>
        <w:szCs w:val="15"/>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multilevel"/>
    <w:tmpl w:val="62222654"/>
    <w:lvl w:ilvl="0">
      <w:start w:val="1"/>
      <w:numFmt w:val="decimal"/>
      <w:pStyle w:val="ListNumber"/>
      <w:lvlText w:val="%1."/>
      <w:lvlJc w:val="left"/>
      <w:pPr>
        <w:tabs>
          <w:tab w:val="num" w:pos="643"/>
        </w:tabs>
        <w:ind w:left="643" w:hanging="360"/>
      </w:pPr>
      <w:rPr>
        <w:rFonts w:cs="Times New Roman"/>
      </w:rPr>
    </w:lvl>
    <w:lvl w:ilvl="1">
      <w:start w:val="1"/>
      <w:numFmt w:val="decimal"/>
      <w:isLgl/>
      <w:lvlText w:val="%1.%2"/>
      <w:lvlJc w:val="left"/>
      <w:pPr>
        <w:ind w:left="643" w:hanging="360"/>
      </w:pPr>
      <w:rPr>
        <w:rFonts w:cs="Times New Roman"/>
      </w:rPr>
    </w:lvl>
    <w:lvl w:ilvl="2">
      <w:start w:val="1"/>
      <w:numFmt w:val="decimal"/>
      <w:isLgl/>
      <w:lvlText w:val="%1.%2.%3"/>
      <w:lvlJc w:val="left"/>
      <w:pPr>
        <w:ind w:left="1003" w:hanging="720"/>
      </w:pPr>
      <w:rPr>
        <w:rFonts w:cs="Times New Roman"/>
      </w:rPr>
    </w:lvl>
    <w:lvl w:ilvl="3">
      <w:start w:val="1"/>
      <w:numFmt w:val="decimal"/>
      <w:isLgl/>
      <w:lvlText w:val="%1.%2.%3.%4"/>
      <w:lvlJc w:val="left"/>
      <w:pPr>
        <w:ind w:left="1003" w:hanging="720"/>
      </w:pPr>
      <w:rPr>
        <w:rFonts w:cs="Times New Roman"/>
      </w:rPr>
    </w:lvl>
    <w:lvl w:ilvl="4">
      <w:start w:val="1"/>
      <w:numFmt w:val="decimal"/>
      <w:isLgl/>
      <w:lvlText w:val="%1.%2.%3.%4.%5"/>
      <w:lvlJc w:val="left"/>
      <w:pPr>
        <w:ind w:left="1363" w:hanging="1080"/>
      </w:pPr>
      <w:rPr>
        <w:rFonts w:cs="Times New Roman"/>
      </w:rPr>
    </w:lvl>
    <w:lvl w:ilvl="5">
      <w:start w:val="1"/>
      <w:numFmt w:val="decimal"/>
      <w:isLgl/>
      <w:lvlText w:val="%1.%2.%3.%4.%5.%6"/>
      <w:lvlJc w:val="left"/>
      <w:pPr>
        <w:ind w:left="1363" w:hanging="1080"/>
      </w:pPr>
      <w:rPr>
        <w:rFonts w:cs="Times New Roman"/>
      </w:rPr>
    </w:lvl>
    <w:lvl w:ilvl="6">
      <w:start w:val="1"/>
      <w:numFmt w:val="decimal"/>
      <w:isLgl/>
      <w:lvlText w:val="%1.%2.%3.%4.%5.%6.%7"/>
      <w:lvlJc w:val="left"/>
      <w:pPr>
        <w:ind w:left="1723" w:hanging="1440"/>
      </w:pPr>
      <w:rPr>
        <w:rFonts w:cs="Times New Roman"/>
      </w:rPr>
    </w:lvl>
    <w:lvl w:ilvl="7">
      <w:start w:val="1"/>
      <w:numFmt w:val="decimal"/>
      <w:isLgl/>
      <w:lvlText w:val="%1.%2.%3.%4.%5.%6.%7.%8"/>
      <w:lvlJc w:val="left"/>
      <w:pPr>
        <w:ind w:left="1723" w:hanging="1440"/>
      </w:pPr>
      <w:rPr>
        <w:rFonts w:cs="Times New Roman"/>
      </w:rPr>
    </w:lvl>
    <w:lvl w:ilvl="8">
      <w:start w:val="1"/>
      <w:numFmt w:val="decimal"/>
      <w:isLgl/>
      <w:lvlText w:val="%1.%2.%3.%4.%5.%6.%7.%8.%9"/>
      <w:lvlJc w:val="left"/>
      <w:pPr>
        <w:ind w:left="2083" w:hanging="1800"/>
      </w:pPr>
      <w:rPr>
        <w:rFonts w:cs="Times New Roman"/>
      </w:rPr>
    </w:lvl>
  </w:abstractNum>
  <w:abstractNum w:abstractNumId="1" w15:restartNumberingAfterBreak="0">
    <w:nsid w:val="00207B38"/>
    <w:multiLevelType w:val="hybridMultilevel"/>
    <w:tmpl w:val="C5307F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07C462F"/>
    <w:multiLevelType w:val="hybridMultilevel"/>
    <w:tmpl w:val="9A205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054568"/>
    <w:multiLevelType w:val="hybridMultilevel"/>
    <w:tmpl w:val="55DEA3EC"/>
    <w:lvl w:ilvl="0" w:tplc="937C98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A10C20"/>
    <w:multiLevelType w:val="hybridMultilevel"/>
    <w:tmpl w:val="97CE544A"/>
    <w:lvl w:ilvl="0" w:tplc="5EFC3CE6">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B110E"/>
    <w:multiLevelType w:val="hybridMultilevel"/>
    <w:tmpl w:val="1090DF90"/>
    <w:lvl w:ilvl="0" w:tplc="CB8AE484">
      <w:numFmt w:val="bullet"/>
      <w:lvlText w:val="•"/>
      <w:lvlJc w:val="left"/>
      <w:pPr>
        <w:ind w:left="1800" w:hanging="360"/>
      </w:pPr>
      <w:rPr>
        <w:rFonts w:ascii="Arial" w:eastAsia="Arial"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0BB00419"/>
    <w:multiLevelType w:val="hybridMultilevel"/>
    <w:tmpl w:val="BB10DAEE"/>
    <w:lvl w:ilvl="0" w:tplc="2ECCC0D8">
      <w:start w:val="1"/>
      <w:numFmt w:val="decimal"/>
      <w:lvlText w:val="%1."/>
      <w:lvlJc w:val="left"/>
      <w:pPr>
        <w:ind w:left="1281" w:hanging="43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0F8509C0"/>
    <w:multiLevelType w:val="hybridMultilevel"/>
    <w:tmpl w:val="72268DA2"/>
    <w:lvl w:ilvl="0" w:tplc="CB565F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0E72368"/>
    <w:multiLevelType w:val="hybridMultilevel"/>
    <w:tmpl w:val="2F44D402"/>
    <w:lvl w:ilvl="0" w:tplc="FFFFFFFF">
      <w:start w:val="1"/>
      <w:numFmt w:val="bullet"/>
      <w:pStyle w:val="ListBullet"/>
      <w:lvlText w:val=""/>
      <w:lvlJc w:val="left"/>
      <w:pPr>
        <w:tabs>
          <w:tab w:val="num" w:pos="360"/>
        </w:tabs>
        <w:ind w:left="360" w:hanging="360"/>
      </w:pPr>
      <w:rPr>
        <w:rFonts w:ascii="Symbol" w:hAnsi="Symbol" w:hint="default"/>
        <w:color w:val="33CCCC"/>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15:restartNumberingAfterBreak="0">
    <w:nsid w:val="1141119E"/>
    <w:multiLevelType w:val="hybridMultilevel"/>
    <w:tmpl w:val="72268DA2"/>
    <w:lvl w:ilvl="0" w:tplc="CB565F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17A29DD"/>
    <w:multiLevelType w:val="multilevel"/>
    <w:tmpl w:val="635425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F9416E"/>
    <w:multiLevelType w:val="multilevel"/>
    <w:tmpl w:val="ACE68C5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13FB28A2"/>
    <w:multiLevelType w:val="hybridMultilevel"/>
    <w:tmpl w:val="602CE970"/>
    <w:lvl w:ilvl="0" w:tplc="BF580F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5C72654"/>
    <w:multiLevelType w:val="hybridMultilevel"/>
    <w:tmpl w:val="34888E1C"/>
    <w:lvl w:ilvl="0" w:tplc="46B2779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843208"/>
    <w:multiLevelType w:val="multilevel"/>
    <w:tmpl w:val="A11E704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A527FB0"/>
    <w:multiLevelType w:val="multilevel"/>
    <w:tmpl w:val="8FB0B8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C74652"/>
    <w:multiLevelType w:val="hybridMultilevel"/>
    <w:tmpl w:val="5D76F1E0"/>
    <w:lvl w:ilvl="0" w:tplc="08090019">
      <w:start w:val="1"/>
      <w:numFmt w:val="lowerLetter"/>
      <w:lvlText w:val="%1."/>
      <w:lvlJc w:val="left"/>
      <w:pPr>
        <w:ind w:left="1899" w:hanging="360"/>
      </w:pPr>
    </w:lvl>
    <w:lvl w:ilvl="1" w:tplc="08090019">
      <w:start w:val="1"/>
      <w:numFmt w:val="lowerLetter"/>
      <w:lvlText w:val="%2."/>
      <w:lvlJc w:val="left"/>
      <w:pPr>
        <w:ind w:left="2619" w:hanging="360"/>
      </w:pPr>
    </w:lvl>
    <w:lvl w:ilvl="2" w:tplc="C86692D8">
      <w:start w:val="1"/>
      <w:numFmt w:val="lowerLetter"/>
      <w:lvlText w:val="(%3)"/>
      <w:lvlJc w:val="left"/>
      <w:pPr>
        <w:ind w:left="3519" w:hanging="360"/>
      </w:pPr>
      <w:rPr>
        <w:rFonts w:hint="default"/>
      </w:rPr>
    </w:lvl>
    <w:lvl w:ilvl="3" w:tplc="0809000F" w:tentative="1">
      <w:start w:val="1"/>
      <w:numFmt w:val="decimal"/>
      <w:lvlText w:val="%4."/>
      <w:lvlJc w:val="left"/>
      <w:pPr>
        <w:ind w:left="4059" w:hanging="360"/>
      </w:pPr>
    </w:lvl>
    <w:lvl w:ilvl="4" w:tplc="08090019" w:tentative="1">
      <w:start w:val="1"/>
      <w:numFmt w:val="lowerLetter"/>
      <w:lvlText w:val="%5."/>
      <w:lvlJc w:val="left"/>
      <w:pPr>
        <w:ind w:left="4779" w:hanging="360"/>
      </w:pPr>
    </w:lvl>
    <w:lvl w:ilvl="5" w:tplc="0809001B" w:tentative="1">
      <w:start w:val="1"/>
      <w:numFmt w:val="lowerRoman"/>
      <w:lvlText w:val="%6."/>
      <w:lvlJc w:val="right"/>
      <w:pPr>
        <w:ind w:left="5499" w:hanging="180"/>
      </w:pPr>
    </w:lvl>
    <w:lvl w:ilvl="6" w:tplc="0809000F" w:tentative="1">
      <w:start w:val="1"/>
      <w:numFmt w:val="decimal"/>
      <w:lvlText w:val="%7."/>
      <w:lvlJc w:val="left"/>
      <w:pPr>
        <w:ind w:left="6219" w:hanging="360"/>
      </w:pPr>
    </w:lvl>
    <w:lvl w:ilvl="7" w:tplc="08090019" w:tentative="1">
      <w:start w:val="1"/>
      <w:numFmt w:val="lowerLetter"/>
      <w:lvlText w:val="%8."/>
      <w:lvlJc w:val="left"/>
      <w:pPr>
        <w:ind w:left="6939" w:hanging="360"/>
      </w:pPr>
    </w:lvl>
    <w:lvl w:ilvl="8" w:tplc="0809001B" w:tentative="1">
      <w:start w:val="1"/>
      <w:numFmt w:val="lowerRoman"/>
      <w:lvlText w:val="%9."/>
      <w:lvlJc w:val="right"/>
      <w:pPr>
        <w:ind w:left="7659" w:hanging="180"/>
      </w:pPr>
    </w:lvl>
  </w:abstractNum>
  <w:abstractNum w:abstractNumId="18" w15:restartNumberingAfterBreak="0">
    <w:nsid w:val="1D6566FE"/>
    <w:multiLevelType w:val="hybridMultilevel"/>
    <w:tmpl w:val="69D47CE4"/>
    <w:lvl w:ilvl="0" w:tplc="BFF4A0B4">
      <w:start w:val="1"/>
      <w:numFmt w:val="lowerRoman"/>
      <w:lvlText w:val="(%1)"/>
      <w:lvlJc w:val="left"/>
      <w:pPr>
        <w:ind w:left="360" w:hanging="360"/>
      </w:pPr>
      <w:rPr>
        <w:rFonts w:ascii="Arial" w:eastAsia="SimSun" w:hAnsi="Arial"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0" w15:restartNumberingAfterBreak="0">
    <w:nsid w:val="204365BE"/>
    <w:multiLevelType w:val="hybridMultilevel"/>
    <w:tmpl w:val="0A581E00"/>
    <w:lvl w:ilvl="0" w:tplc="5EFC3CE6">
      <w:numFmt w:val="bullet"/>
      <w:lvlText w:val="-"/>
      <w:lvlJc w:val="left"/>
      <w:pPr>
        <w:ind w:left="1440" w:hanging="360"/>
      </w:pPr>
      <w:rPr>
        <w:rFonts w:ascii="Arial" w:eastAsia="SimSu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07269DB"/>
    <w:multiLevelType w:val="hybridMultilevel"/>
    <w:tmpl w:val="84BA6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0F47218"/>
    <w:multiLevelType w:val="hybridMultilevel"/>
    <w:tmpl w:val="4622E68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22511D6"/>
    <w:multiLevelType w:val="multilevel"/>
    <w:tmpl w:val="FF24D724"/>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23CC0AE0"/>
    <w:multiLevelType w:val="multilevel"/>
    <w:tmpl w:val="D01A14A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24325988"/>
    <w:multiLevelType w:val="hybridMultilevel"/>
    <w:tmpl w:val="D95C4B86"/>
    <w:lvl w:ilvl="0" w:tplc="23282DB4">
      <w:start w:val="1"/>
      <w:numFmt w:val="decimal"/>
      <w:lvlText w:val="%1"/>
      <w:lvlJc w:val="left"/>
      <w:pPr>
        <w:ind w:left="720" w:hanging="720"/>
      </w:pPr>
      <w:rPr>
        <w:rFonts w:ascii="Arial" w:hAnsi="Arial" w:hint="default"/>
        <w:sz w:val="1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4DB1C72"/>
    <w:multiLevelType w:val="multilevel"/>
    <w:tmpl w:val="D7A2ECAE"/>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27663EF9"/>
    <w:multiLevelType w:val="hybridMultilevel"/>
    <w:tmpl w:val="13B210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27FB11FE"/>
    <w:multiLevelType w:val="hybridMultilevel"/>
    <w:tmpl w:val="F29008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2A0E03C2"/>
    <w:multiLevelType w:val="hybridMultilevel"/>
    <w:tmpl w:val="B038C8AA"/>
    <w:lvl w:ilvl="0" w:tplc="46B2779C">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2AF11AFD"/>
    <w:multiLevelType w:val="multilevel"/>
    <w:tmpl w:val="7DBC236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BB62564"/>
    <w:multiLevelType w:val="hybridMultilevel"/>
    <w:tmpl w:val="5C4C3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CE216F5"/>
    <w:multiLevelType w:val="hybridMultilevel"/>
    <w:tmpl w:val="DFDECE42"/>
    <w:lvl w:ilvl="0" w:tplc="AE162050">
      <w:start w:val="12"/>
      <w:numFmt w:val="decimal"/>
      <w:lvlText w:val="%1."/>
      <w:lvlJc w:val="left"/>
      <w:pPr>
        <w:ind w:left="720" w:hanging="360"/>
      </w:pPr>
      <w:rPr>
        <w:rFonts w:eastAsiaTheme="minorEastAsia"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D4C78B0"/>
    <w:multiLevelType w:val="hybridMultilevel"/>
    <w:tmpl w:val="ACC69AA4"/>
    <w:lvl w:ilvl="0" w:tplc="5EFC3CE6">
      <w:numFmt w:val="bullet"/>
      <w:lvlText w:val="-"/>
      <w:lvlJc w:val="left"/>
      <w:pPr>
        <w:ind w:left="1440" w:hanging="360"/>
      </w:pPr>
      <w:rPr>
        <w:rFonts w:ascii="Arial" w:eastAsia="SimSu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2DE55FA7"/>
    <w:multiLevelType w:val="multilevel"/>
    <w:tmpl w:val="B776BA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FF334CE"/>
    <w:multiLevelType w:val="hybridMultilevel"/>
    <w:tmpl w:val="629422CA"/>
    <w:lvl w:ilvl="0" w:tplc="3028F4E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172156A"/>
    <w:multiLevelType w:val="multilevel"/>
    <w:tmpl w:val="A4CEFD6A"/>
    <w:lvl w:ilvl="0">
      <w:start w:val="1"/>
      <w:numFmt w:val="decimal"/>
      <w:lvlText w:val="%1.0"/>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sz w:val="18"/>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7" w15:restartNumberingAfterBreak="0">
    <w:nsid w:val="31F77E9F"/>
    <w:multiLevelType w:val="multilevel"/>
    <w:tmpl w:val="A634CC4C"/>
    <w:lvl w:ilvl="0">
      <w:start w:val="1"/>
      <w:numFmt w:val="decimal"/>
      <w:lvlText w:val="%1.0"/>
      <w:lvlJc w:val="left"/>
      <w:pPr>
        <w:tabs>
          <w:tab w:val="num" w:pos="720"/>
        </w:tabs>
        <w:ind w:left="720" w:hanging="720"/>
      </w:pPr>
      <w:rPr>
        <w:rFonts w:cs="Times New Roman"/>
      </w:rPr>
    </w:lvl>
    <w:lvl w:ilvl="1">
      <w:start w:val="1"/>
      <w:numFmt w:val="bullet"/>
      <w:lvlText w:val=""/>
      <w:lvlJc w:val="left"/>
      <w:pPr>
        <w:tabs>
          <w:tab w:val="num" w:pos="1440"/>
        </w:tabs>
        <w:ind w:left="1440" w:hanging="720"/>
      </w:pPr>
      <w:rPr>
        <w:rFonts w:ascii="Symbol" w:hAnsi="Symbol" w:hint="default"/>
        <w:sz w:val="18"/>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8" w15:restartNumberingAfterBreak="0">
    <w:nsid w:val="32AF2D38"/>
    <w:multiLevelType w:val="hybridMultilevel"/>
    <w:tmpl w:val="F81283FC"/>
    <w:lvl w:ilvl="0" w:tplc="CB8AE484">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2F93433"/>
    <w:multiLevelType w:val="hybridMultilevel"/>
    <w:tmpl w:val="02C0D4B2"/>
    <w:lvl w:ilvl="0" w:tplc="74FE8EF0">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0" w15:restartNumberingAfterBreak="0">
    <w:nsid w:val="33812523"/>
    <w:multiLevelType w:val="multilevel"/>
    <w:tmpl w:val="E9A4C6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59A22EE"/>
    <w:multiLevelType w:val="hybridMultilevel"/>
    <w:tmpl w:val="E0581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86129D9"/>
    <w:multiLevelType w:val="multilevel"/>
    <w:tmpl w:val="426473D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8E91174"/>
    <w:multiLevelType w:val="hybridMultilevel"/>
    <w:tmpl w:val="675A73F6"/>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93F6376"/>
    <w:multiLevelType w:val="multilevel"/>
    <w:tmpl w:val="68F4B15C"/>
    <w:lvl w:ilvl="0">
      <w:start w:val="1"/>
      <w:numFmt w:val="decimal"/>
      <w:lvlText w:val="%1."/>
      <w:lvlJc w:val="left"/>
      <w:pPr>
        <w:tabs>
          <w:tab w:val="num" w:pos="720"/>
        </w:tabs>
        <w:ind w:left="720" w:hanging="360"/>
      </w:pPr>
      <w:rPr>
        <w:rFonts w:ascii="Arial" w:hAnsi="Arial" w:cs="Arial" w:hint="default"/>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39F23354"/>
    <w:multiLevelType w:val="hybridMultilevel"/>
    <w:tmpl w:val="257EBF28"/>
    <w:lvl w:ilvl="0" w:tplc="D1CC1256">
      <w:start w:val="1"/>
      <w:numFmt w:val="decimal"/>
      <w:lvlText w:val="%1"/>
      <w:lvlJc w:val="left"/>
      <w:pPr>
        <w:ind w:left="720" w:hanging="720"/>
      </w:pPr>
      <w:rPr>
        <w:rFonts w:hint="default"/>
        <w:color w:val="7030A0"/>
        <w:sz w:val="12"/>
        <w:szCs w:val="1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3A5474DF"/>
    <w:multiLevelType w:val="hybridMultilevel"/>
    <w:tmpl w:val="D6449F04"/>
    <w:lvl w:ilvl="0" w:tplc="C7F214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C014520"/>
    <w:multiLevelType w:val="multilevel"/>
    <w:tmpl w:val="1A0C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CD44345"/>
    <w:multiLevelType w:val="multilevel"/>
    <w:tmpl w:val="055CE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15F10BF"/>
    <w:multiLevelType w:val="hybridMultilevel"/>
    <w:tmpl w:val="513CF3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41CC6990"/>
    <w:multiLevelType w:val="multilevel"/>
    <w:tmpl w:val="178469DE"/>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1" w15:restartNumberingAfterBreak="0">
    <w:nsid w:val="4243359F"/>
    <w:multiLevelType w:val="multilevel"/>
    <w:tmpl w:val="C63A11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53" w15:restartNumberingAfterBreak="0">
    <w:nsid w:val="44D15A8A"/>
    <w:multiLevelType w:val="hybridMultilevel"/>
    <w:tmpl w:val="5328A1F6"/>
    <w:lvl w:ilvl="0" w:tplc="FFFFFFFF">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7B4763E"/>
    <w:multiLevelType w:val="hybridMultilevel"/>
    <w:tmpl w:val="D0447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9AE5D31"/>
    <w:multiLevelType w:val="hybridMultilevel"/>
    <w:tmpl w:val="5D585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A12516B"/>
    <w:multiLevelType w:val="hybridMultilevel"/>
    <w:tmpl w:val="C4B4BC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A1F5655"/>
    <w:multiLevelType w:val="hybridMultilevel"/>
    <w:tmpl w:val="62886FBA"/>
    <w:lvl w:ilvl="0" w:tplc="FFFFFFFF">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8" w15:restartNumberingAfterBreak="0">
    <w:nsid w:val="4E863E26"/>
    <w:multiLevelType w:val="multilevel"/>
    <w:tmpl w:val="107CD7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ED75719"/>
    <w:multiLevelType w:val="hybridMultilevel"/>
    <w:tmpl w:val="23AE4E3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61"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2" w15:restartNumberingAfterBreak="0">
    <w:nsid w:val="558C352E"/>
    <w:multiLevelType w:val="hybridMultilevel"/>
    <w:tmpl w:val="CE88C6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6F94FCF"/>
    <w:multiLevelType w:val="hybridMultilevel"/>
    <w:tmpl w:val="E982B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7AF11D0"/>
    <w:multiLevelType w:val="hybridMultilevel"/>
    <w:tmpl w:val="B582E008"/>
    <w:lvl w:ilvl="0" w:tplc="15CA56EA">
      <w:start w:val="1"/>
      <w:numFmt w:val="lowerLetter"/>
      <w:lvlText w:val="(%1)"/>
      <w:lvlJc w:val="left"/>
      <w:pPr>
        <w:ind w:left="1129" w:hanging="4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5" w15:restartNumberingAfterBreak="0">
    <w:nsid w:val="58F31DA1"/>
    <w:multiLevelType w:val="hybridMultilevel"/>
    <w:tmpl w:val="B1522920"/>
    <w:lvl w:ilvl="0" w:tplc="BC06C4A6">
      <w:start w:val="1"/>
      <w:numFmt w:val="lowerLetter"/>
      <w:pStyle w:val="Parano1"/>
      <w:lvlText w:val="(%1)"/>
      <w:lvlJc w:val="left"/>
      <w:pPr>
        <w:tabs>
          <w:tab w:val="num" w:pos="680"/>
        </w:tabs>
        <w:ind w:left="680" w:hanging="680"/>
      </w:pPr>
      <w:rPr>
        <w:rFonts w:cs="Times New Roman"/>
        <w:b w:val="0"/>
        <w:bCs w:val="0"/>
        <w:i w:val="0"/>
        <w:iCs w:val="0"/>
        <w:caps w:val="0"/>
        <w:smallCaps w:val="0"/>
        <w:strike w:val="0"/>
        <w:dstrike w:val="0"/>
        <w:vanish w:val="0"/>
        <w:spacing w:val="0"/>
        <w:kern w:val="0"/>
        <w:position w:val="0"/>
        <w:u w:val="none"/>
        <w:effect w:val="none"/>
        <w:vertAlign w:val="baseline"/>
      </w:rPr>
    </w:lvl>
    <w:lvl w:ilvl="1" w:tplc="BFE2CA4C">
      <w:start w:val="1"/>
      <w:numFmt w:val="lowerRoman"/>
      <w:lvlText w:val="(%2)"/>
      <w:lvlJc w:val="left"/>
      <w:pPr>
        <w:tabs>
          <w:tab w:val="num" w:pos="1361"/>
        </w:tabs>
        <w:ind w:left="1361" w:hanging="681"/>
      </w:pPr>
      <w:rPr>
        <w:rFonts w:ascii="Calibri" w:hAnsi="Calibri" w:cs="Arial" w:hint="default"/>
        <w:b w:val="0"/>
        <w:i w:val="0"/>
        <w:caps w:val="0"/>
        <w:strike w:val="0"/>
        <w:dstrike w:val="0"/>
        <w:vanish w:val="0"/>
        <w:color w:val="auto"/>
        <w:sz w:val="22"/>
        <w:szCs w:val="22"/>
        <w:u w:val="none"/>
        <w:effect w:val="none"/>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66" w15:restartNumberingAfterBreak="0">
    <w:nsid w:val="592F1839"/>
    <w:multiLevelType w:val="multilevel"/>
    <w:tmpl w:val="CDF261FA"/>
    <w:lvl w:ilvl="0">
      <w:numFmt w:val="bullet"/>
      <w:lvlText w:val="•"/>
      <w:lvlJc w:val="left"/>
      <w:pPr>
        <w:ind w:left="1800" w:firstLine="1440"/>
      </w:pPr>
      <w:rPr>
        <w:rFonts w:ascii="Arial" w:eastAsia="Arial" w:hAnsi="Arial" w:cs="Arial" w:hint="default"/>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67" w15:restartNumberingAfterBreak="0">
    <w:nsid w:val="5A0415D4"/>
    <w:multiLevelType w:val="hybridMultilevel"/>
    <w:tmpl w:val="A70848B0"/>
    <w:lvl w:ilvl="0" w:tplc="08090001">
      <w:start w:val="1"/>
      <w:numFmt w:val="bullet"/>
      <w:lvlText w:val=""/>
      <w:lvlJc w:val="left"/>
      <w:pPr>
        <w:ind w:left="720" w:hanging="360"/>
      </w:pPr>
      <w:rPr>
        <w:rFonts w:ascii="Symbol" w:hAnsi="Symbol" w:hint="default"/>
      </w:rPr>
    </w:lvl>
    <w:lvl w:ilvl="1" w:tplc="53D0A846">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BDA7DF0"/>
    <w:multiLevelType w:val="hybridMultilevel"/>
    <w:tmpl w:val="629422CA"/>
    <w:lvl w:ilvl="0" w:tplc="3028F4E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5BF05A81"/>
    <w:multiLevelType w:val="hybridMultilevel"/>
    <w:tmpl w:val="BB7C0364"/>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D2C3521"/>
    <w:multiLevelType w:val="hybridMultilevel"/>
    <w:tmpl w:val="D95C4B86"/>
    <w:lvl w:ilvl="0" w:tplc="23282DB4">
      <w:start w:val="1"/>
      <w:numFmt w:val="decimal"/>
      <w:lvlText w:val="%1"/>
      <w:lvlJc w:val="left"/>
      <w:pPr>
        <w:ind w:left="1080" w:hanging="720"/>
      </w:pPr>
      <w:rPr>
        <w:rFonts w:ascii="Arial" w:hAnsi="Arial" w:hint="default"/>
        <w:sz w:val="1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F9F1433"/>
    <w:multiLevelType w:val="multilevel"/>
    <w:tmpl w:val="3C24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0446599"/>
    <w:multiLevelType w:val="multilevel"/>
    <w:tmpl w:val="F2E4D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187488A"/>
    <w:multiLevelType w:val="hybridMultilevel"/>
    <w:tmpl w:val="11124D5A"/>
    <w:lvl w:ilvl="0" w:tplc="08090001">
      <w:start w:val="1"/>
      <w:numFmt w:val="bullet"/>
      <w:lvlText w:val=""/>
      <w:lvlJc w:val="left"/>
      <w:pPr>
        <w:ind w:left="2160" w:hanging="360"/>
      </w:pPr>
      <w:rPr>
        <w:rFonts w:ascii="Symbol" w:hAnsi="Symbol" w:hint="default"/>
      </w:rPr>
    </w:lvl>
    <w:lvl w:ilvl="1" w:tplc="CFC6903A">
      <w:numFmt w:val="bullet"/>
      <w:lvlText w:val="-"/>
      <w:lvlJc w:val="left"/>
      <w:pPr>
        <w:ind w:left="2880" w:hanging="360"/>
      </w:pPr>
      <w:rPr>
        <w:rFonts w:ascii="Arial" w:eastAsia="SimSun" w:hAnsi="Arial" w:cs="Aria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4" w15:restartNumberingAfterBreak="0">
    <w:nsid w:val="622160FC"/>
    <w:multiLevelType w:val="hybridMultilevel"/>
    <w:tmpl w:val="F8906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626766B1"/>
    <w:multiLevelType w:val="multilevel"/>
    <w:tmpl w:val="C598D1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2680C79"/>
    <w:multiLevelType w:val="multilevel"/>
    <w:tmpl w:val="1688A7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6CF07102"/>
    <w:multiLevelType w:val="hybridMultilevel"/>
    <w:tmpl w:val="D3ACEA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D773650"/>
    <w:multiLevelType w:val="hybridMultilevel"/>
    <w:tmpl w:val="BB3C7DB6"/>
    <w:lvl w:ilvl="0" w:tplc="C6FE70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80" w15:restartNumberingAfterBreak="0">
    <w:nsid w:val="6DC745F0"/>
    <w:multiLevelType w:val="multilevel"/>
    <w:tmpl w:val="96E40C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82" w15:restartNumberingAfterBreak="0">
    <w:nsid w:val="7673691C"/>
    <w:multiLevelType w:val="multilevel"/>
    <w:tmpl w:val="5E76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756613C"/>
    <w:multiLevelType w:val="hybridMultilevel"/>
    <w:tmpl w:val="44502576"/>
    <w:lvl w:ilvl="0" w:tplc="3B941ACC">
      <w:start w:val="1"/>
      <w:numFmt w:val="decimal"/>
      <w:lvlText w:val="%1."/>
      <w:lvlJc w:val="left"/>
      <w:pPr>
        <w:ind w:left="1080" w:hanging="720"/>
      </w:pPr>
      <w:rPr>
        <w:rFonts w:hint="default"/>
      </w:rPr>
    </w:lvl>
    <w:lvl w:ilvl="1" w:tplc="640ED99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A556C3E"/>
    <w:multiLevelType w:val="multilevel"/>
    <w:tmpl w:val="AF7A6250"/>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5" w15:restartNumberingAfterBreak="0">
    <w:nsid w:val="7C3D0116"/>
    <w:multiLevelType w:val="multilevel"/>
    <w:tmpl w:val="A634CC4C"/>
    <w:lvl w:ilvl="0">
      <w:start w:val="1"/>
      <w:numFmt w:val="decimal"/>
      <w:lvlText w:val="%1.0"/>
      <w:lvlJc w:val="left"/>
      <w:pPr>
        <w:tabs>
          <w:tab w:val="num" w:pos="720"/>
        </w:tabs>
        <w:ind w:left="720" w:hanging="720"/>
      </w:pPr>
      <w:rPr>
        <w:rFonts w:cs="Times New Roman"/>
      </w:rPr>
    </w:lvl>
    <w:lvl w:ilvl="1">
      <w:start w:val="1"/>
      <w:numFmt w:val="bullet"/>
      <w:lvlText w:val=""/>
      <w:lvlJc w:val="left"/>
      <w:pPr>
        <w:tabs>
          <w:tab w:val="num" w:pos="1440"/>
        </w:tabs>
        <w:ind w:left="1440" w:hanging="720"/>
      </w:pPr>
      <w:rPr>
        <w:rFonts w:ascii="Symbol" w:hAnsi="Symbol" w:hint="default"/>
        <w:sz w:val="18"/>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86" w15:restartNumberingAfterBreak="0">
    <w:nsid w:val="7C9070CB"/>
    <w:multiLevelType w:val="multilevel"/>
    <w:tmpl w:val="F892A7CC"/>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7" w15:restartNumberingAfterBreak="0">
    <w:nsid w:val="7D446755"/>
    <w:multiLevelType w:val="multilevel"/>
    <w:tmpl w:val="C4C69CDE"/>
    <w:lvl w:ilvl="0">
      <w:start w:val="1"/>
      <w:numFmt w:val="upperLetter"/>
      <w:pStyle w:val="PQQ1"/>
      <w:lvlText w:val="%1."/>
      <w:lvlJc w:val="left"/>
      <w:pPr>
        <w:tabs>
          <w:tab w:val="num" w:pos="907"/>
        </w:tabs>
        <w:ind w:left="907" w:hanging="907"/>
      </w:pPr>
      <w:rPr>
        <w:rFonts w:cs="Times New Roman"/>
      </w:rPr>
    </w:lvl>
    <w:lvl w:ilvl="1">
      <w:start w:val="1"/>
      <w:numFmt w:val="decimal"/>
      <w:pStyle w:val="PQQ"/>
      <w:lvlText w:val="E.%2"/>
      <w:lvlJc w:val="left"/>
      <w:pPr>
        <w:tabs>
          <w:tab w:val="num" w:pos="907"/>
        </w:tabs>
        <w:ind w:left="907" w:hanging="907"/>
      </w:pPr>
      <w:rPr>
        <w:rFonts w:cs="Times New Roman"/>
      </w:rPr>
    </w:lvl>
    <w:lvl w:ilvl="2">
      <w:start w:val="1"/>
      <w:numFmt w:val="decimal"/>
      <w:lvlText w:val="%1.%2.%3"/>
      <w:lvlJc w:val="left"/>
      <w:pPr>
        <w:tabs>
          <w:tab w:val="num" w:pos="907"/>
        </w:tabs>
        <w:ind w:left="907" w:hanging="907"/>
      </w:pPr>
      <w:rPr>
        <w:rFonts w:cs="Times New Roman"/>
      </w:rPr>
    </w:lvl>
    <w:lvl w:ilvl="3">
      <w:start w:val="1"/>
      <w:numFmt w:val="bullet"/>
      <w:lvlRestart w:val="0"/>
      <w:lvlText w:val=""/>
      <w:lvlJc w:val="left"/>
      <w:pPr>
        <w:ind w:left="1276" w:hanging="255"/>
      </w:pPr>
      <w:rPr>
        <w:rFonts w:ascii="Wingdings" w:hAnsi="Wingdings" w:hint="default"/>
        <w:color w:val="000080"/>
      </w:rPr>
    </w:lvl>
    <w:lvl w:ilvl="4">
      <w:start w:val="1"/>
      <w:numFmt w:val="none"/>
      <w:lvlText w:val="%1.%2.%3.%4.%5"/>
      <w:lvlJc w:val="left"/>
      <w:pPr>
        <w:tabs>
          <w:tab w:val="num" w:pos="1008"/>
        </w:tabs>
        <w:ind w:left="1008" w:hanging="1008"/>
      </w:pPr>
      <w:rPr>
        <w:rFonts w:cs="Times New Roman"/>
      </w:rPr>
    </w:lvl>
    <w:lvl w:ilvl="5">
      <w:start w:val="1"/>
      <w:numFmt w:val="none"/>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8" w15:restartNumberingAfterBreak="0">
    <w:nsid w:val="7E45706F"/>
    <w:multiLevelType w:val="hybridMultilevel"/>
    <w:tmpl w:val="079AF9BA"/>
    <w:lvl w:ilvl="0" w:tplc="EFF8A062">
      <w:start w:val="1"/>
      <w:numFmt w:val="lowerLetter"/>
      <w:lvlText w:val="(%1)"/>
      <w:lvlJc w:val="left"/>
      <w:pPr>
        <w:tabs>
          <w:tab w:val="num" w:pos="680"/>
        </w:tabs>
        <w:ind w:left="680" w:hanging="680"/>
      </w:pPr>
      <w:rPr>
        <w:rFonts w:cs="Times New Roman"/>
      </w:rPr>
    </w:lvl>
    <w:lvl w:ilvl="1" w:tplc="617C3B06">
      <w:start w:val="1"/>
      <w:numFmt w:val="lowerRoman"/>
      <w:pStyle w:val="Parano2"/>
      <w:lvlText w:val="(%2)"/>
      <w:lvlJc w:val="left"/>
      <w:pPr>
        <w:tabs>
          <w:tab w:val="num" w:pos="1361"/>
        </w:tabs>
        <w:ind w:left="1361" w:hanging="681"/>
      </w:pPr>
      <w:rPr>
        <w:rFonts w:ascii="Calibri" w:hAnsi="Calibri" w:cs="Arial" w:hint="default"/>
        <w:b w:val="0"/>
        <w:i w:val="0"/>
        <w:caps w:val="0"/>
        <w:strike w:val="0"/>
        <w:dstrike w:val="0"/>
        <w:vanish w:val="0"/>
        <w:color w:val="auto"/>
        <w:sz w:val="22"/>
        <w:szCs w:val="22"/>
        <w:u w:val="none"/>
        <w:effect w:val="none"/>
        <w:vertAlign w:val="baseline"/>
      </w:rPr>
    </w:lvl>
    <w:lvl w:ilvl="2" w:tplc="D61A42E4">
      <w:start w:val="1"/>
      <w:numFmt w:val="lowerRoman"/>
      <w:lvlText w:val="%3."/>
      <w:lvlJc w:val="right"/>
      <w:pPr>
        <w:tabs>
          <w:tab w:val="num" w:pos="2160"/>
        </w:tabs>
        <w:ind w:left="2160" w:hanging="180"/>
      </w:pPr>
      <w:rPr>
        <w:rFonts w:ascii="Times New Roman" w:hAnsi="Times New Roman" w:cs="Times New Roman"/>
      </w:rPr>
    </w:lvl>
    <w:lvl w:ilvl="3" w:tplc="8BB64D46">
      <w:start w:val="1"/>
      <w:numFmt w:val="decimal"/>
      <w:lvlText w:val="%4."/>
      <w:lvlJc w:val="left"/>
      <w:pPr>
        <w:tabs>
          <w:tab w:val="num" w:pos="2880"/>
        </w:tabs>
        <w:ind w:left="2880" w:hanging="360"/>
      </w:pPr>
      <w:rPr>
        <w:rFonts w:ascii="Times New Roman" w:hAnsi="Times New Roman" w:cs="Times New Roman"/>
      </w:rPr>
    </w:lvl>
    <w:lvl w:ilvl="4" w:tplc="DE90BBDC">
      <w:start w:val="1"/>
      <w:numFmt w:val="lowerLetter"/>
      <w:lvlText w:val="%5."/>
      <w:lvlJc w:val="left"/>
      <w:pPr>
        <w:tabs>
          <w:tab w:val="num" w:pos="3600"/>
        </w:tabs>
        <w:ind w:left="3600" w:hanging="360"/>
      </w:pPr>
      <w:rPr>
        <w:rFonts w:ascii="Times New Roman" w:hAnsi="Times New Roman" w:cs="Times New Roman"/>
      </w:rPr>
    </w:lvl>
    <w:lvl w:ilvl="5" w:tplc="87C86B94">
      <w:start w:val="1"/>
      <w:numFmt w:val="lowerRoman"/>
      <w:lvlText w:val="%6."/>
      <w:lvlJc w:val="right"/>
      <w:pPr>
        <w:tabs>
          <w:tab w:val="num" w:pos="4320"/>
        </w:tabs>
        <w:ind w:left="4320" w:hanging="180"/>
      </w:pPr>
      <w:rPr>
        <w:rFonts w:ascii="Times New Roman" w:hAnsi="Times New Roman" w:cs="Times New Roman"/>
      </w:rPr>
    </w:lvl>
    <w:lvl w:ilvl="6" w:tplc="A3FEC0F2">
      <w:start w:val="1"/>
      <w:numFmt w:val="decimal"/>
      <w:lvlText w:val="%7."/>
      <w:lvlJc w:val="left"/>
      <w:pPr>
        <w:tabs>
          <w:tab w:val="num" w:pos="5040"/>
        </w:tabs>
        <w:ind w:left="5040" w:hanging="360"/>
      </w:pPr>
      <w:rPr>
        <w:rFonts w:ascii="Times New Roman" w:hAnsi="Times New Roman" w:cs="Times New Roman"/>
      </w:rPr>
    </w:lvl>
    <w:lvl w:ilvl="7" w:tplc="750252A2">
      <w:start w:val="1"/>
      <w:numFmt w:val="lowerLetter"/>
      <w:lvlText w:val="%8."/>
      <w:lvlJc w:val="left"/>
      <w:pPr>
        <w:tabs>
          <w:tab w:val="num" w:pos="5760"/>
        </w:tabs>
        <w:ind w:left="5760" w:hanging="360"/>
      </w:pPr>
      <w:rPr>
        <w:rFonts w:ascii="Times New Roman" w:hAnsi="Times New Roman" w:cs="Times New Roman"/>
      </w:rPr>
    </w:lvl>
    <w:lvl w:ilvl="8" w:tplc="881E4F6A">
      <w:start w:val="1"/>
      <w:numFmt w:val="lowerRoman"/>
      <w:lvlText w:val="%9."/>
      <w:lvlJc w:val="right"/>
      <w:pPr>
        <w:tabs>
          <w:tab w:val="num" w:pos="6480"/>
        </w:tabs>
        <w:ind w:left="6480" w:hanging="180"/>
      </w:pPr>
      <w:rPr>
        <w:rFonts w:ascii="Times New Roman" w:hAnsi="Times New Roman" w:cs="Times New Roman"/>
      </w:rPr>
    </w:lvl>
  </w:abstractNum>
  <w:abstractNum w:abstractNumId="89" w15:restartNumberingAfterBreak="0">
    <w:nsid w:val="7E6C4F6B"/>
    <w:multiLevelType w:val="hybridMultilevel"/>
    <w:tmpl w:val="DB98E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9939253">
    <w:abstractNumId w:val="0"/>
  </w:num>
  <w:num w:numId="2" w16cid:durableId="158271312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208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0052614">
    <w:abstractNumId w:val="8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495926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0856629">
    <w:abstractNumId w:val="36"/>
  </w:num>
  <w:num w:numId="7" w16cid:durableId="1073040160">
    <w:abstractNumId w:val="30"/>
  </w:num>
  <w:num w:numId="8" w16cid:durableId="1264143724">
    <w:abstractNumId w:val="73"/>
  </w:num>
  <w:num w:numId="9" w16cid:durableId="667096437">
    <w:abstractNumId w:val="1"/>
  </w:num>
  <w:num w:numId="10" w16cid:durableId="100032735">
    <w:abstractNumId w:val="63"/>
  </w:num>
  <w:num w:numId="11" w16cid:durableId="1437604705">
    <w:abstractNumId w:val="57"/>
  </w:num>
  <w:num w:numId="12" w16cid:durableId="1880163689">
    <w:abstractNumId w:val="31"/>
  </w:num>
  <w:num w:numId="13" w16cid:durableId="1975865973">
    <w:abstractNumId w:val="70"/>
  </w:num>
  <w:num w:numId="14" w16cid:durableId="15343487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1893826">
    <w:abstractNumId w:val="44"/>
  </w:num>
  <w:num w:numId="16" w16cid:durableId="261034569">
    <w:abstractNumId w:val="17"/>
  </w:num>
  <w:num w:numId="17" w16cid:durableId="714352380">
    <w:abstractNumId w:val="69"/>
  </w:num>
  <w:num w:numId="18" w16cid:durableId="1449591461">
    <w:abstractNumId w:val="3"/>
  </w:num>
  <w:num w:numId="19" w16cid:durableId="1477794014">
    <w:abstractNumId w:val="7"/>
  </w:num>
  <w:num w:numId="20" w16cid:durableId="137965593">
    <w:abstractNumId w:val="9"/>
  </w:num>
  <w:num w:numId="21" w16cid:durableId="1647932673">
    <w:abstractNumId w:val="6"/>
  </w:num>
  <w:num w:numId="22" w16cid:durableId="1852597173">
    <w:abstractNumId w:val="83"/>
  </w:num>
  <w:num w:numId="23" w16cid:durableId="222833317">
    <w:abstractNumId w:val="45"/>
  </w:num>
  <w:num w:numId="24" w16cid:durableId="311253699">
    <w:abstractNumId w:val="78"/>
  </w:num>
  <w:num w:numId="25" w16cid:durableId="1942495061">
    <w:abstractNumId w:val="68"/>
  </w:num>
  <w:num w:numId="26" w16cid:durableId="1966963343">
    <w:abstractNumId w:val="2"/>
  </w:num>
  <w:num w:numId="27" w16cid:durableId="7559680">
    <w:abstractNumId w:val="53"/>
  </w:num>
  <w:num w:numId="28" w16cid:durableId="505897835">
    <w:abstractNumId w:val="67"/>
  </w:num>
  <w:num w:numId="29" w16cid:durableId="896814891">
    <w:abstractNumId w:val="21"/>
  </w:num>
  <w:num w:numId="30" w16cid:durableId="1472402050">
    <w:abstractNumId w:val="52"/>
  </w:num>
  <w:num w:numId="31" w16cid:durableId="159586354">
    <w:abstractNumId w:val="89"/>
  </w:num>
  <w:num w:numId="32" w16cid:durableId="1521310398">
    <w:abstractNumId w:val="55"/>
  </w:num>
  <w:num w:numId="33" w16cid:durableId="734671584">
    <w:abstractNumId w:val="38"/>
  </w:num>
  <w:num w:numId="34" w16cid:durableId="1765151508">
    <w:abstractNumId w:val="60"/>
  </w:num>
  <w:num w:numId="35" w16cid:durableId="1234582967">
    <w:abstractNumId w:val="19"/>
  </w:num>
  <w:num w:numId="36" w16cid:durableId="2016836356">
    <w:abstractNumId w:val="79"/>
  </w:num>
  <w:num w:numId="37" w16cid:durableId="910391293">
    <w:abstractNumId w:val="12"/>
  </w:num>
  <w:num w:numId="38" w16cid:durableId="443958889">
    <w:abstractNumId w:val="81"/>
  </w:num>
  <w:num w:numId="39" w16cid:durableId="1554073933">
    <w:abstractNumId w:val="61"/>
  </w:num>
  <w:num w:numId="40" w16cid:durableId="1098064829">
    <w:abstractNumId w:val="5"/>
  </w:num>
  <w:num w:numId="41" w16cid:durableId="202013740">
    <w:abstractNumId w:val="66"/>
  </w:num>
  <w:num w:numId="42" w16cid:durableId="262764300">
    <w:abstractNumId w:val="56"/>
  </w:num>
  <w:num w:numId="43" w16cid:durableId="295911507">
    <w:abstractNumId w:val="77"/>
  </w:num>
  <w:num w:numId="44" w16cid:durableId="1106927018">
    <w:abstractNumId w:val="49"/>
  </w:num>
  <w:num w:numId="45" w16cid:durableId="861238506">
    <w:abstractNumId w:val="22"/>
  </w:num>
  <w:num w:numId="46" w16cid:durableId="70127509">
    <w:abstractNumId w:val="11"/>
  </w:num>
  <w:num w:numId="47" w16cid:durableId="285308732">
    <w:abstractNumId w:val="40"/>
  </w:num>
  <w:num w:numId="48" w16cid:durableId="1501850021">
    <w:abstractNumId w:val="24"/>
  </w:num>
  <w:num w:numId="49" w16cid:durableId="927155461">
    <w:abstractNumId w:val="42"/>
  </w:num>
  <w:num w:numId="50" w16cid:durableId="757599185">
    <w:abstractNumId w:val="76"/>
  </w:num>
  <w:num w:numId="51" w16cid:durableId="1649703939">
    <w:abstractNumId w:val="50"/>
  </w:num>
  <w:num w:numId="52" w16cid:durableId="887301473">
    <w:abstractNumId w:val="47"/>
  </w:num>
  <w:num w:numId="53" w16cid:durableId="1166432781">
    <w:abstractNumId w:val="10"/>
  </w:num>
  <w:num w:numId="54" w16cid:durableId="260992115">
    <w:abstractNumId w:val="75"/>
  </w:num>
  <w:num w:numId="55" w16cid:durableId="1868710982">
    <w:abstractNumId w:val="84"/>
  </w:num>
  <w:num w:numId="56" w16cid:durableId="1328676893">
    <w:abstractNumId w:val="72"/>
  </w:num>
  <w:num w:numId="57" w16cid:durableId="1014578995">
    <w:abstractNumId w:val="82"/>
  </w:num>
  <w:num w:numId="58" w16cid:durableId="1809470586">
    <w:abstractNumId w:val="51"/>
  </w:num>
  <w:num w:numId="59" w16cid:durableId="1950353965">
    <w:abstractNumId w:val="80"/>
  </w:num>
  <w:num w:numId="60" w16cid:durableId="509687174">
    <w:abstractNumId w:val="86"/>
  </w:num>
  <w:num w:numId="61" w16cid:durableId="1705061079">
    <w:abstractNumId w:val="23"/>
  </w:num>
  <w:num w:numId="62" w16cid:durableId="1344093675">
    <w:abstractNumId w:val="48"/>
  </w:num>
  <w:num w:numId="63" w16cid:durableId="211354498">
    <w:abstractNumId w:val="16"/>
  </w:num>
  <w:num w:numId="64" w16cid:durableId="503907938">
    <w:abstractNumId w:val="71"/>
  </w:num>
  <w:num w:numId="65" w16cid:durableId="1852718780">
    <w:abstractNumId w:val="32"/>
  </w:num>
  <w:num w:numId="66" w16cid:durableId="650525393">
    <w:abstractNumId w:val="85"/>
  </w:num>
  <w:num w:numId="67" w16cid:durableId="1295673720">
    <w:abstractNumId w:val="37"/>
  </w:num>
  <w:num w:numId="68" w16cid:durableId="515002010">
    <w:abstractNumId w:val="26"/>
  </w:num>
  <w:num w:numId="69" w16cid:durableId="133329964">
    <w:abstractNumId w:val="34"/>
  </w:num>
  <w:num w:numId="70" w16cid:durableId="1031609831">
    <w:abstractNumId w:val="58"/>
  </w:num>
  <w:num w:numId="71" w16cid:durableId="456340866">
    <w:abstractNumId w:val="35"/>
  </w:num>
  <w:num w:numId="72" w16cid:durableId="376274633">
    <w:abstractNumId w:val="43"/>
  </w:num>
  <w:num w:numId="73" w16cid:durableId="446851860">
    <w:abstractNumId w:val="62"/>
  </w:num>
  <w:num w:numId="74" w16cid:durableId="650718737">
    <w:abstractNumId w:val="74"/>
  </w:num>
  <w:num w:numId="75" w16cid:durableId="1619410444">
    <w:abstractNumId w:val="54"/>
  </w:num>
  <w:num w:numId="76" w16cid:durableId="341590976">
    <w:abstractNumId w:val="18"/>
  </w:num>
  <w:num w:numId="77" w16cid:durableId="581986216">
    <w:abstractNumId w:val="41"/>
  </w:num>
  <w:num w:numId="78" w16cid:durableId="1112481585">
    <w:abstractNumId w:val="4"/>
  </w:num>
  <w:num w:numId="79" w16cid:durableId="1805461767">
    <w:abstractNumId w:val="25"/>
  </w:num>
  <w:num w:numId="80" w16cid:durableId="492911304">
    <w:abstractNumId w:val="13"/>
  </w:num>
  <w:num w:numId="81" w16cid:durableId="408886464">
    <w:abstractNumId w:val="46"/>
  </w:num>
  <w:num w:numId="82" w16cid:durableId="832574831">
    <w:abstractNumId w:val="33"/>
  </w:num>
  <w:num w:numId="83" w16cid:durableId="1132945696">
    <w:abstractNumId w:val="20"/>
  </w:num>
  <w:num w:numId="84" w16cid:durableId="1821190164">
    <w:abstractNumId w:val="27"/>
  </w:num>
  <w:num w:numId="85" w16cid:durableId="2007634802">
    <w:abstractNumId w:val="59"/>
  </w:num>
  <w:num w:numId="86" w16cid:durableId="1272935848">
    <w:abstractNumId w:val="14"/>
  </w:num>
  <w:num w:numId="87" w16cid:durableId="683626327">
    <w:abstractNumId w:val="28"/>
  </w:num>
  <w:num w:numId="88" w16cid:durableId="2071030363">
    <w:abstractNumId w:val="29"/>
  </w:num>
  <w:num w:numId="89" w16cid:durableId="1617061632">
    <w:abstractNumId w:val="39"/>
  </w:num>
  <w:num w:numId="90" w16cid:durableId="75901542">
    <w:abstractNumId w:val="8"/>
  </w:num>
  <w:num w:numId="91" w16cid:durableId="2067995783">
    <w:abstractNumId w:val="6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noLineBreaksAfter w:lang="zh-CN" w:val="$([{£¥·‘“〈《「『【〔〖〝﹙﹛﹝＄（．［｛￡￥"/>
  <w:noLineBreaksBefore w:lang="zh-CN" w:val="!%),.:;&gt;?]}¢¨°·ˇˉ―‖’”…‰′″›℃∶、。〃〉》」』】〕〗〞︶︺︾﹀﹄﹚﹜﹞！＂％＇），．：；？］｀｜｝～￠"/>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3E627D"/>
    <w:rsid w:val="000034F2"/>
    <w:rsid w:val="0000597F"/>
    <w:rsid w:val="00010996"/>
    <w:rsid w:val="00016406"/>
    <w:rsid w:val="000166F0"/>
    <w:rsid w:val="00022CB7"/>
    <w:rsid w:val="00024976"/>
    <w:rsid w:val="00025110"/>
    <w:rsid w:val="00031C76"/>
    <w:rsid w:val="0003588E"/>
    <w:rsid w:val="0003593E"/>
    <w:rsid w:val="00044854"/>
    <w:rsid w:val="000454DF"/>
    <w:rsid w:val="00045688"/>
    <w:rsid w:val="0005023B"/>
    <w:rsid w:val="000527FA"/>
    <w:rsid w:val="00055798"/>
    <w:rsid w:val="000566C8"/>
    <w:rsid w:val="00057B27"/>
    <w:rsid w:val="000607FF"/>
    <w:rsid w:val="00060A59"/>
    <w:rsid w:val="00062D19"/>
    <w:rsid w:val="0007235C"/>
    <w:rsid w:val="00073E37"/>
    <w:rsid w:val="00075579"/>
    <w:rsid w:val="00075E92"/>
    <w:rsid w:val="000848AE"/>
    <w:rsid w:val="0008694C"/>
    <w:rsid w:val="00090693"/>
    <w:rsid w:val="000A4829"/>
    <w:rsid w:val="000B0DFC"/>
    <w:rsid w:val="000B2E58"/>
    <w:rsid w:val="000B5AEA"/>
    <w:rsid w:val="000B63A4"/>
    <w:rsid w:val="000C5CD1"/>
    <w:rsid w:val="000D2BCD"/>
    <w:rsid w:val="000D66DA"/>
    <w:rsid w:val="000D6933"/>
    <w:rsid w:val="000E2FBD"/>
    <w:rsid w:val="000F5314"/>
    <w:rsid w:val="000F5602"/>
    <w:rsid w:val="000F6143"/>
    <w:rsid w:val="001020DC"/>
    <w:rsid w:val="00102C90"/>
    <w:rsid w:val="001051C7"/>
    <w:rsid w:val="00117364"/>
    <w:rsid w:val="001227CC"/>
    <w:rsid w:val="00122BD4"/>
    <w:rsid w:val="00126E1F"/>
    <w:rsid w:val="00127EE7"/>
    <w:rsid w:val="00131DA5"/>
    <w:rsid w:val="0013241E"/>
    <w:rsid w:val="00132EEF"/>
    <w:rsid w:val="0013316D"/>
    <w:rsid w:val="00133CEB"/>
    <w:rsid w:val="001340F7"/>
    <w:rsid w:val="00142EA5"/>
    <w:rsid w:val="00144AA8"/>
    <w:rsid w:val="0014529C"/>
    <w:rsid w:val="00151DB6"/>
    <w:rsid w:val="0015550C"/>
    <w:rsid w:val="0016626D"/>
    <w:rsid w:val="001805EF"/>
    <w:rsid w:val="00180E83"/>
    <w:rsid w:val="00183814"/>
    <w:rsid w:val="0018399B"/>
    <w:rsid w:val="00194710"/>
    <w:rsid w:val="0019643F"/>
    <w:rsid w:val="001A2999"/>
    <w:rsid w:val="001A2CAC"/>
    <w:rsid w:val="001A5D3E"/>
    <w:rsid w:val="001A5F7C"/>
    <w:rsid w:val="001A7946"/>
    <w:rsid w:val="001B174E"/>
    <w:rsid w:val="001C12CF"/>
    <w:rsid w:val="001C25C6"/>
    <w:rsid w:val="001C29A8"/>
    <w:rsid w:val="001C4538"/>
    <w:rsid w:val="001C4669"/>
    <w:rsid w:val="001C6DE8"/>
    <w:rsid w:val="001D02FC"/>
    <w:rsid w:val="001E0322"/>
    <w:rsid w:val="001E0A67"/>
    <w:rsid w:val="001E225B"/>
    <w:rsid w:val="001E35A0"/>
    <w:rsid w:val="001E5913"/>
    <w:rsid w:val="001F0AE3"/>
    <w:rsid w:val="001F2566"/>
    <w:rsid w:val="001F2D23"/>
    <w:rsid w:val="0020060F"/>
    <w:rsid w:val="00204F00"/>
    <w:rsid w:val="00205DCA"/>
    <w:rsid w:val="00207626"/>
    <w:rsid w:val="00221F73"/>
    <w:rsid w:val="00222428"/>
    <w:rsid w:val="002238DA"/>
    <w:rsid w:val="00223B63"/>
    <w:rsid w:val="00231397"/>
    <w:rsid w:val="00231D30"/>
    <w:rsid w:val="00233DE9"/>
    <w:rsid w:val="00241FB9"/>
    <w:rsid w:val="002422EE"/>
    <w:rsid w:val="00244B01"/>
    <w:rsid w:val="00245CB3"/>
    <w:rsid w:val="00245E9D"/>
    <w:rsid w:val="00247BDD"/>
    <w:rsid w:val="00250167"/>
    <w:rsid w:val="00252A50"/>
    <w:rsid w:val="0025553E"/>
    <w:rsid w:val="002612B9"/>
    <w:rsid w:val="00262B34"/>
    <w:rsid w:val="00265E59"/>
    <w:rsid w:val="00273C05"/>
    <w:rsid w:val="00274BF0"/>
    <w:rsid w:val="00276211"/>
    <w:rsid w:val="00280CC9"/>
    <w:rsid w:val="00286490"/>
    <w:rsid w:val="002901A6"/>
    <w:rsid w:val="0029135F"/>
    <w:rsid w:val="00292E8B"/>
    <w:rsid w:val="0029327E"/>
    <w:rsid w:val="00294974"/>
    <w:rsid w:val="00295E74"/>
    <w:rsid w:val="002A1810"/>
    <w:rsid w:val="002A7591"/>
    <w:rsid w:val="002A7E08"/>
    <w:rsid w:val="002B04FE"/>
    <w:rsid w:val="002B16E1"/>
    <w:rsid w:val="002B6564"/>
    <w:rsid w:val="002B6E29"/>
    <w:rsid w:val="002B73A2"/>
    <w:rsid w:val="002C0F55"/>
    <w:rsid w:val="002C341F"/>
    <w:rsid w:val="002C4C83"/>
    <w:rsid w:val="002C5CC2"/>
    <w:rsid w:val="002C6A41"/>
    <w:rsid w:val="002D2C80"/>
    <w:rsid w:val="002D416F"/>
    <w:rsid w:val="002D56A6"/>
    <w:rsid w:val="002D61C2"/>
    <w:rsid w:val="002D752C"/>
    <w:rsid w:val="002D7879"/>
    <w:rsid w:val="002E1626"/>
    <w:rsid w:val="002E3298"/>
    <w:rsid w:val="002E4215"/>
    <w:rsid w:val="002E59B4"/>
    <w:rsid w:val="002E6665"/>
    <w:rsid w:val="002E6726"/>
    <w:rsid w:val="002F0B99"/>
    <w:rsid w:val="002F132C"/>
    <w:rsid w:val="002F402D"/>
    <w:rsid w:val="002F43D0"/>
    <w:rsid w:val="002F7B19"/>
    <w:rsid w:val="002F7E7C"/>
    <w:rsid w:val="0030311A"/>
    <w:rsid w:val="00305070"/>
    <w:rsid w:val="00310504"/>
    <w:rsid w:val="0031429F"/>
    <w:rsid w:val="00315802"/>
    <w:rsid w:val="00315979"/>
    <w:rsid w:val="00330C69"/>
    <w:rsid w:val="003361C8"/>
    <w:rsid w:val="0033627A"/>
    <w:rsid w:val="0033778B"/>
    <w:rsid w:val="00337B53"/>
    <w:rsid w:val="0035437E"/>
    <w:rsid w:val="00354424"/>
    <w:rsid w:val="00356DD2"/>
    <w:rsid w:val="00365048"/>
    <w:rsid w:val="0036527B"/>
    <w:rsid w:val="00372976"/>
    <w:rsid w:val="0037301B"/>
    <w:rsid w:val="00375686"/>
    <w:rsid w:val="00380AFA"/>
    <w:rsid w:val="003830D6"/>
    <w:rsid w:val="00387261"/>
    <w:rsid w:val="00395A14"/>
    <w:rsid w:val="00395AF0"/>
    <w:rsid w:val="003A0FCE"/>
    <w:rsid w:val="003A2C4C"/>
    <w:rsid w:val="003A5DD7"/>
    <w:rsid w:val="003A772B"/>
    <w:rsid w:val="003B07DA"/>
    <w:rsid w:val="003B62A1"/>
    <w:rsid w:val="003B751C"/>
    <w:rsid w:val="003B7A3B"/>
    <w:rsid w:val="003C1AB1"/>
    <w:rsid w:val="003C40B5"/>
    <w:rsid w:val="003D0ADE"/>
    <w:rsid w:val="003D2A9A"/>
    <w:rsid w:val="003D516A"/>
    <w:rsid w:val="003D59F5"/>
    <w:rsid w:val="003D5B3A"/>
    <w:rsid w:val="003E0E3F"/>
    <w:rsid w:val="003E627D"/>
    <w:rsid w:val="003E7026"/>
    <w:rsid w:val="003F6FF9"/>
    <w:rsid w:val="00402126"/>
    <w:rsid w:val="00402E2F"/>
    <w:rsid w:val="00406876"/>
    <w:rsid w:val="00410E42"/>
    <w:rsid w:val="00412FCB"/>
    <w:rsid w:val="00414B9D"/>
    <w:rsid w:val="0041604B"/>
    <w:rsid w:val="0041685B"/>
    <w:rsid w:val="004211BE"/>
    <w:rsid w:val="00421AAE"/>
    <w:rsid w:val="00425BE7"/>
    <w:rsid w:val="00426BEE"/>
    <w:rsid w:val="00427E3C"/>
    <w:rsid w:val="004305A1"/>
    <w:rsid w:val="00431AEA"/>
    <w:rsid w:val="00431B8C"/>
    <w:rsid w:val="004328A8"/>
    <w:rsid w:val="00433000"/>
    <w:rsid w:val="004354B4"/>
    <w:rsid w:val="00435A09"/>
    <w:rsid w:val="0043707A"/>
    <w:rsid w:val="00444577"/>
    <w:rsid w:val="00450BB0"/>
    <w:rsid w:val="004607D8"/>
    <w:rsid w:val="004661D3"/>
    <w:rsid w:val="00467EA8"/>
    <w:rsid w:val="00470C50"/>
    <w:rsid w:val="004752F9"/>
    <w:rsid w:val="00482ED7"/>
    <w:rsid w:val="00484D22"/>
    <w:rsid w:val="00485C7C"/>
    <w:rsid w:val="004944D7"/>
    <w:rsid w:val="00495D60"/>
    <w:rsid w:val="00497AE1"/>
    <w:rsid w:val="004A1911"/>
    <w:rsid w:val="004A3013"/>
    <w:rsid w:val="004B22A9"/>
    <w:rsid w:val="004B3B68"/>
    <w:rsid w:val="004B4E79"/>
    <w:rsid w:val="004B7DF5"/>
    <w:rsid w:val="004C0C78"/>
    <w:rsid w:val="004C59A2"/>
    <w:rsid w:val="004D02ED"/>
    <w:rsid w:val="004D21AF"/>
    <w:rsid w:val="004D3575"/>
    <w:rsid w:val="004E59ED"/>
    <w:rsid w:val="004E5CF0"/>
    <w:rsid w:val="004E6267"/>
    <w:rsid w:val="004E7D67"/>
    <w:rsid w:val="004F0427"/>
    <w:rsid w:val="004F0E6E"/>
    <w:rsid w:val="004F2071"/>
    <w:rsid w:val="004F4EE5"/>
    <w:rsid w:val="004F7441"/>
    <w:rsid w:val="00501889"/>
    <w:rsid w:val="00502FD4"/>
    <w:rsid w:val="005042AA"/>
    <w:rsid w:val="00510645"/>
    <w:rsid w:val="00512FF0"/>
    <w:rsid w:val="00513D70"/>
    <w:rsid w:val="005165FC"/>
    <w:rsid w:val="00517F56"/>
    <w:rsid w:val="00521757"/>
    <w:rsid w:val="00521D07"/>
    <w:rsid w:val="00528270"/>
    <w:rsid w:val="005379E2"/>
    <w:rsid w:val="00542EE0"/>
    <w:rsid w:val="0054453C"/>
    <w:rsid w:val="00546B67"/>
    <w:rsid w:val="005514D9"/>
    <w:rsid w:val="005524A0"/>
    <w:rsid w:val="00552909"/>
    <w:rsid w:val="00556D6C"/>
    <w:rsid w:val="00557778"/>
    <w:rsid w:val="00563B82"/>
    <w:rsid w:val="00563DF7"/>
    <w:rsid w:val="00573B0D"/>
    <w:rsid w:val="00574803"/>
    <w:rsid w:val="005812AB"/>
    <w:rsid w:val="00584185"/>
    <w:rsid w:val="005910CB"/>
    <w:rsid w:val="005911FC"/>
    <w:rsid w:val="005926FA"/>
    <w:rsid w:val="00592D4F"/>
    <w:rsid w:val="00593583"/>
    <w:rsid w:val="0059515D"/>
    <w:rsid w:val="005A19DD"/>
    <w:rsid w:val="005A25AE"/>
    <w:rsid w:val="005A2DAE"/>
    <w:rsid w:val="005A5001"/>
    <w:rsid w:val="005A7869"/>
    <w:rsid w:val="005A7DDE"/>
    <w:rsid w:val="005B4165"/>
    <w:rsid w:val="005C17ED"/>
    <w:rsid w:val="005C25F3"/>
    <w:rsid w:val="005C3E0A"/>
    <w:rsid w:val="005C71C3"/>
    <w:rsid w:val="005D28EB"/>
    <w:rsid w:val="005D48D1"/>
    <w:rsid w:val="005E3F73"/>
    <w:rsid w:val="005E4553"/>
    <w:rsid w:val="005E6438"/>
    <w:rsid w:val="005F21F6"/>
    <w:rsid w:val="005F245E"/>
    <w:rsid w:val="005F3742"/>
    <w:rsid w:val="00605BC4"/>
    <w:rsid w:val="0061249C"/>
    <w:rsid w:val="00613340"/>
    <w:rsid w:val="006141BD"/>
    <w:rsid w:val="00614C96"/>
    <w:rsid w:val="00617123"/>
    <w:rsid w:val="006202BC"/>
    <w:rsid w:val="00620FE5"/>
    <w:rsid w:val="00624E2C"/>
    <w:rsid w:val="00624E49"/>
    <w:rsid w:val="00633E30"/>
    <w:rsid w:val="006374FC"/>
    <w:rsid w:val="00637E54"/>
    <w:rsid w:val="006517A1"/>
    <w:rsid w:val="00652FC9"/>
    <w:rsid w:val="006566B6"/>
    <w:rsid w:val="00663805"/>
    <w:rsid w:val="0066633E"/>
    <w:rsid w:val="00666B3B"/>
    <w:rsid w:val="00674171"/>
    <w:rsid w:val="00675065"/>
    <w:rsid w:val="00676625"/>
    <w:rsid w:val="006769A1"/>
    <w:rsid w:val="0068013C"/>
    <w:rsid w:val="00683815"/>
    <w:rsid w:val="00684634"/>
    <w:rsid w:val="006868F8"/>
    <w:rsid w:val="00686A1A"/>
    <w:rsid w:val="00687286"/>
    <w:rsid w:val="00687C29"/>
    <w:rsid w:val="00693918"/>
    <w:rsid w:val="006A4BE9"/>
    <w:rsid w:val="006B07AC"/>
    <w:rsid w:val="006B0F06"/>
    <w:rsid w:val="006B162E"/>
    <w:rsid w:val="006B2850"/>
    <w:rsid w:val="006B492E"/>
    <w:rsid w:val="006C69A5"/>
    <w:rsid w:val="006C7E1B"/>
    <w:rsid w:val="006D13A9"/>
    <w:rsid w:val="006E1A83"/>
    <w:rsid w:val="006E2313"/>
    <w:rsid w:val="006E2A58"/>
    <w:rsid w:val="006E434A"/>
    <w:rsid w:val="00705155"/>
    <w:rsid w:val="00710586"/>
    <w:rsid w:val="00730B70"/>
    <w:rsid w:val="00732D2C"/>
    <w:rsid w:val="007412F1"/>
    <w:rsid w:val="00746175"/>
    <w:rsid w:val="007510F0"/>
    <w:rsid w:val="007644FB"/>
    <w:rsid w:val="00767210"/>
    <w:rsid w:val="00772D73"/>
    <w:rsid w:val="00772DE6"/>
    <w:rsid w:val="00780204"/>
    <w:rsid w:val="00780A63"/>
    <w:rsid w:val="00781F85"/>
    <w:rsid w:val="0078418F"/>
    <w:rsid w:val="007875AD"/>
    <w:rsid w:val="00791F6F"/>
    <w:rsid w:val="0079517D"/>
    <w:rsid w:val="00796B16"/>
    <w:rsid w:val="007A171E"/>
    <w:rsid w:val="007A3A69"/>
    <w:rsid w:val="007A422A"/>
    <w:rsid w:val="007A55B5"/>
    <w:rsid w:val="007A5790"/>
    <w:rsid w:val="007B72C7"/>
    <w:rsid w:val="007C17C6"/>
    <w:rsid w:val="007C287B"/>
    <w:rsid w:val="007D0386"/>
    <w:rsid w:val="007D3F1E"/>
    <w:rsid w:val="007D4B2E"/>
    <w:rsid w:val="007D5411"/>
    <w:rsid w:val="007E4748"/>
    <w:rsid w:val="007E651C"/>
    <w:rsid w:val="007F24A7"/>
    <w:rsid w:val="008045D4"/>
    <w:rsid w:val="00804F40"/>
    <w:rsid w:val="008138E1"/>
    <w:rsid w:val="00817304"/>
    <w:rsid w:val="00821027"/>
    <w:rsid w:val="00821EF4"/>
    <w:rsid w:val="00822569"/>
    <w:rsid w:val="00824A12"/>
    <w:rsid w:val="008279EF"/>
    <w:rsid w:val="008309E5"/>
    <w:rsid w:val="008356E2"/>
    <w:rsid w:val="0083712E"/>
    <w:rsid w:val="0084133C"/>
    <w:rsid w:val="00841EA3"/>
    <w:rsid w:val="0084348B"/>
    <w:rsid w:val="008443DA"/>
    <w:rsid w:val="00846F3C"/>
    <w:rsid w:val="00851ACB"/>
    <w:rsid w:val="00851ECD"/>
    <w:rsid w:val="00853DD1"/>
    <w:rsid w:val="00861351"/>
    <w:rsid w:val="008617F0"/>
    <w:rsid w:val="008640E9"/>
    <w:rsid w:val="0086530C"/>
    <w:rsid w:val="0087001D"/>
    <w:rsid w:val="00871D26"/>
    <w:rsid w:val="00875C04"/>
    <w:rsid w:val="00875E24"/>
    <w:rsid w:val="008776DD"/>
    <w:rsid w:val="008807FD"/>
    <w:rsid w:val="008808C7"/>
    <w:rsid w:val="008866B5"/>
    <w:rsid w:val="00887A4D"/>
    <w:rsid w:val="008910D3"/>
    <w:rsid w:val="00891465"/>
    <w:rsid w:val="00891DF3"/>
    <w:rsid w:val="00892D1D"/>
    <w:rsid w:val="0089332A"/>
    <w:rsid w:val="00893572"/>
    <w:rsid w:val="008935F4"/>
    <w:rsid w:val="00894B75"/>
    <w:rsid w:val="008A2847"/>
    <w:rsid w:val="008A33C9"/>
    <w:rsid w:val="008A3B0E"/>
    <w:rsid w:val="008B3F53"/>
    <w:rsid w:val="008B5F6B"/>
    <w:rsid w:val="008B600B"/>
    <w:rsid w:val="008C2782"/>
    <w:rsid w:val="008C52B4"/>
    <w:rsid w:val="008C75A1"/>
    <w:rsid w:val="008D014A"/>
    <w:rsid w:val="008D2519"/>
    <w:rsid w:val="008D6B9B"/>
    <w:rsid w:val="008E51AF"/>
    <w:rsid w:val="008F1070"/>
    <w:rsid w:val="008F165B"/>
    <w:rsid w:val="008F1B01"/>
    <w:rsid w:val="008F25FA"/>
    <w:rsid w:val="008F4C91"/>
    <w:rsid w:val="00900A5B"/>
    <w:rsid w:val="00920FEC"/>
    <w:rsid w:val="009217EB"/>
    <w:rsid w:val="00926A79"/>
    <w:rsid w:val="00926D76"/>
    <w:rsid w:val="00927DEA"/>
    <w:rsid w:val="009304B4"/>
    <w:rsid w:val="00930526"/>
    <w:rsid w:val="00932F3A"/>
    <w:rsid w:val="00944663"/>
    <w:rsid w:val="00945403"/>
    <w:rsid w:val="009502D8"/>
    <w:rsid w:val="00954B69"/>
    <w:rsid w:val="009624E8"/>
    <w:rsid w:val="009626E8"/>
    <w:rsid w:val="00962A7D"/>
    <w:rsid w:val="00964865"/>
    <w:rsid w:val="0096764A"/>
    <w:rsid w:val="00977E1E"/>
    <w:rsid w:val="00992C6C"/>
    <w:rsid w:val="00992EC6"/>
    <w:rsid w:val="00995A7A"/>
    <w:rsid w:val="00996874"/>
    <w:rsid w:val="009969A7"/>
    <w:rsid w:val="009970DE"/>
    <w:rsid w:val="009A257E"/>
    <w:rsid w:val="009A25F1"/>
    <w:rsid w:val="009A2620"/>
    <w:rsid w:val="009B20A5"/>
    <w:rsid w:val="009B2FF4"/>
    <w:rsid w:val="009B7778"/>
    <w:rsid w:val="009C11F8"/>
    <w:rsid w:val="009C4D7B"/>
    <w:rsid w:val="009C600C"/>
    <w:rsid w:val="009D47A6"/>
    <w:rsid w:val="009E1675"/>
    <w:rsid w:val="009E6ACA"/>
    <w:rsid w:val="009F2D0F"/>
    <w:rsid w:val="009F5484"/>
    <w:rsid w:val="009F67A4"/>
    <w:rsid w:val="00A00008"/>
    <w:rsid w:val="00A0049E"/>
    <w:rsid w:val="00A00594"/>
    <w:rsid w:val="00A0237C"/>
    <w:rsid w:val="00A0300F"/>
    <w:rsid w:val="00A03840"/>
    <w:rsid w:val="00A06531"/>
    <w:rsid w:val="00A0687B"/>
    <w:rsid w:val="00A06BD7"/>
    <w:rsid w:val="00A10910"/>
    <w:rsid w:val="00A147C8"/>
    <w:rsid w:val="00A155EB"/>
    <w:rsid w:val="00A20C71"/>
    <w:rsid w:val="00A240C5"/>
    <w:rsid w:val="00A246BA"/>
    <w:rsid w:val="00A33FC3"/>
    <w:rsid w:val="00A45B8E"/>
    <w:rsid w:val="00A45DF8"/>
    <w:rsid w:val="00A5053D"/>
    <w:rsid w:val="00A50CD9"/>
    <w:rsid w:val="00A55525"/>
    <w:rsid w:val="00A57721"/>
    <w:rsid w:val="00A600AA"/>
    <w:rsid w:val="00A609CA"/>
    <w:rsid w:val="00A669AA"/>
    <w:rsid w:val="00A70F62"/>
    <w:rsid w:val="00A74158"/>
    <w:rsid w:val="00A94735"/>
    <w:rsid w:val="00A96ED3"/>
    <w:rsid w:val="00AA1016"/>
    <w:rsid w:val="00AA2424"/>
    <w:rsid w:val="00AA5A04"/>
    <w:rsid w:val="00AA781C"/>
    <w:rsid w:val="00AB007B"/>
    <w:rsid w:val="00AB1C4E"/>
    <w:rsid w:val="00AB1EDB"/>
    <w:rsid w:val="00AB2690"/>
    <w:rsid w:val="00AB335F"/>
    <w:rsid w:val="00AC0225"/>
    <w:rsid w:val="00AC0B41"/>
    <w:rsid w:val="00AC2A4F"/>
    <w:rsid w:val="00AC43C3"/>
    <w:rsid w:val="00AC4B40"/>
    <w:rsid w:val="00AC6AA9"/>
    <w:rsid w:val="00AC7201"/>
    <w:rsid w:val="00AD1E72"/>
    <w:rsid w:val="00AD25E5"/>
    <w:rsid w:val="00AE25F8"/>
    <w:rsid w:val="00AE428E"/>
    <w:rsid w:val="00AE5185"/>
    <w:rsid w:val="00AF078C"/>
    <w:rsid w:val="00AF0C4D"/>
    <w:rsid w:val="00AF100B"/>
    <w:rsid w:val="00AF212D"/>
    <w:rsid w:val="00AF3425"/>
    <w:rsid w:val="00AF670F"/>
    <w:rsid w:val="00AF697C"/>
    <w:rsid w:val="00AF7576"/>
    <w:rsid w:val="00AF799E"/>
    <w:rsid w:val="00B0243A"/>
    <w:rsid w:val="00B05234"/>
    <w:rsid w:val="00B05D8A"/>
    <w:rsid w:val="00B109D1"/>
    <w:rsid w:val="00B113E6"/>
    <w:rsid w:val="00B131AE"/>
    <w:rsid w:val="00B148C1"/>
    <w:rsid w:val="00B15D56"/>
    <w:rsid w:val="00B15DD8"/>
    <w:rsid w:val="00B16D0D"/>
    <w:rsid w:val="00B26724"/>
    <w:rsid w:val="00B30473"/>
    <w:rsid w:val="00B446BB"/>
    <w:rsid w:val="00B46F54"/>
    <w:rsid w:val="00B52518"/>
    <w:rsid w:val="00B54452"/>
    <w:rsid w:val="00B54D45"/>
    <w:rsid w:val="00B55609"/>
    <w:rsid w:val="00B56985"/>
    <w:rsid w:val="00B64B2A"/>
    <w:rsid w:val="00B72140"/>
    <w:rsid w:val="00B73749"/>
    <w:rsid w:val="00B73B58"/>
    <w:rsid w:val="00B77FC1"/>
    <w:rsid w:val="00B80D83"/>
    <w:rsid w:val="00B81B63"/>
    <w:rsid w:val="00B82B46"/>
    <w:rsid w:val="00B856EA"/>
    <w:rsid w:val="00B860F0"/>
    <w:rsid w:val="00B87CD3"/>
    <w:rsid w:val="00B901B5"/>
    <w:rsid w:val="00B91F4D"/>
    <w:rsid w:val="00B9325F"/>
    <w:rsid w:val="00B9592A"/>
    <w:rsid w:val="00B977E3"/>
    <w:rsid w:val="00B97C90"/>
    <w:rsid w:val="00B97DAF"/>
    <w:rsid w:val="00BA5912"/>
    <w:rsid w:val="00BA5E1F"/>
    <w:rsid w:val="00BA668C"/>
    <w:rsid w:val="00BB0C72"/>
    <w:rsid w:val="00BB31BE"/>
    <w:rsid w:val="00BB717B"/>
    <w:rsid w:val="00BC1477"/>
    <w:rsid w:val="00BC3918"/>
    <w:rsid w:val="00BD0E18"/>
    <w:rsid w:val="00BD0E34"/>
    <w:rsid w:val="00BD1316"/>
    <w:rsid w:val="00BD1A9A"/>
    <w:rsid w:val="00BD2337"/>
    <w:rsid w:val="00BE0B65"/>
    <w:rsid w:val="00BE0E4D"/>
    <w:rsid w:val="00BE1D65"/>
    <w:rsid w:val="00BE52B6"/>
    <w:rsid w:val="00BE65BD"/>
    <w:rsid w:val="00BE766D"/>
    <w:rsid w:val="00BF2C9D"/>
    <w:rsid w:val="00BF4643"/>
    <w:rsid w:val="00BF596F"/>
    <w:rsid w:val="00C00EF9"/>
    <w:rsid w:val="00C07BDE"/>
    <w:rsid w:val="00C102FB"/>
    <w:rsid w:val="00C1161D"/>
    <w:rsid w:val="00C124CC"/>
    <w:rsid w:val="00C12A12"/>
    <w:rsid w:val="00C142F3"/>
    <w:rsid w:val="00C152CC"/>
    <w:rsid w:val="00C15A5E"/>
    <w:rsid w:val="00C15DDE"/>
    <w:rsid w:val="00C16774"/>
    <w:rsid w:val="00C2638A"/>
    <w:rsid w:val="00C27414"/>
    <w:rsid w:val="00C27F36"/>
    <w:rsid w:val="00C310AA"/>
    <w:rsid w:val="00C33A22"/>
    <w:rsid w:val="00C342C3"/>
    <w:rsid w:val="00C37DBD"/>
    <w:rsid w:val="00C42B62"/>
    <w:rsid w:val="00C44C78"/>
    <w:rsid w:val="00C45190"/>
    <w:rsid w:val="00C45734"/>
    <w:rsid w:val="00C47CD2"/>
    <w:rsid w:val="00C50ADC"/>
    <w:rsid w:val="00C5612B"/>
    <w:rsid w:val="00C567D4"/>
    <w:rsid w:val="00C627F3"/>
    <w:rsid w:val="00C6333D"/>
    <w:rsid w:val="00C711CD"/>
    <w:rsid w:val="00C72ED2"/>
    <w:rsid w:val="00C74E85"/>
    <w:rsid w:val="00C76837"/>
    <w:rsid w:val="00C852C8"/>
    <w:rsid w:val="00C868E1"/>
    <w:rsid w:val="00C9087B"/>
    <w:rsid w:val="00C92F07"/>
    <w:rsid w:val="00C935D1"/>
    <w:rsid w:val="00C96EBF"/>
    <w:rsid w:val="00C97518"/>
    <w:rsid w:val="00CA0560"/>
    <w:rsid w:val="00CA1A3D"/>
    <w:rsid w:val="00CA42C4"/>
    <w:rsid w:val="00CA4C9B"/>
    <w:rsid w:val="00CA6EA4"/>
    <w:rsid w:val="00CB0382"/>
    <w:rsid w:val="00CB13D9"/>
    <w:rsid w:val="00CB7442"/>
    <w:rsid w:val="00CC0645"/>
    <w:rsid w:val="00CC6B5F"/>
    <w:rsid w:val="00CC7664"/>
    <w:rsid w:val="00CC7B47"/>
    <w:rsid w:val="00CD0E8E"/>
    <w:rsid w:val="00CD23EF"/>
    <w:rsid w:val="00CD2B39"/>
    <w:rsid w:val="00CD40B2"/>
    <w:rsid w:val="00CE13DC"/>
    <w:rsid w:val="00CE469E"/>
    <w:rsid w:val="00CE6150"/>
    <w:rsid w:val="00CE69CA"/>
    <w:rsid w:val="00CF1787"/>
    <w:rsid w:val="00CF280E"/>
    <w:rsid w:val="00CF3544"/>
    <w:rsid w:val="00CF419C"/>
    <w:rsid w:val="00CF6C7D"/>
    <w:rsid w:val="00CF7DDD"/>
    <w:rsid w:val="00D04095"/>
    <w:rsid w:val="00D06F8D"/>
    <w:rsid w:val="00D075D1"/>
    <w:rsid w:val="00D10F5B"/>
    <w:rsid w:val="00D13A75"/>
    <w:rsid w:val="00D17F44"/>
    <w:rsid w:val="00D20247"/>
    <w:rsid w:val="00D20717"/>
    <w:rsid w:val="00D25836"/>
    <w:rsid w:val="00D25EF7"/>
    <w:rsid w:val="00D26220"/>
    <w:rsid w:val="00D274E8"/>
    <w:rsid w:val="00D333BF"/>
    <w:rsid w:val="00D35846"/>
    <w:rsid w:val="00D35E35"/>
    <w:rsid w:val="00D37DE7"/>
    <w:rsid w:val="00D40389"/>
    <w:rsid w:val="00D41C75"/>
    <w:rsid w:val="00D506F5"/>
    <w:rsid w:val="00D6435A"/>
    <w:rsid w:val="00D67ABD"/>
    <w:rsid w:val="00D67E8C"/>
    <w:rsid w:val="00D72B57"/>
    <w:rsid w:val="00D73296"/>
    <w:rsid w:val="00D8702D"/>
    <w:rsid w:val="00D917B6"/>
    <w:rsid w:val="00D92021"/>
    <w:rsid w:val="00D941D1"/>
    <w:rsid w:val="00D943AE"/>
    <w:rsid w:val="00D94F17"/>
    <w:rsid w:val="00D95738"/>
    <w:rsid w:val="00D970E5"/>
    <w:rsid w:val="00DA0BBC"/>
    <w:rsid w:val="00DA0D98"/>
    <w:rsid w:val="00DA295E"/>
    <w:rsid w:val="00DA359C"/>
    <w:rsid w:val="00DA3679"/>
    <w:rsid w:val="00DA65B6"/>
    <w:rsid w:val="00DA7B04"/>
    <w:rsid w:val="00DB1B61"/>
    <w:rsid w:val="00DB68C7"/>
    <w:rsid w:val="00DD0291"/>
    <w:rsid w:val="00DD134E"/>
    <w:rsid w:val="00DD1914"/>
    <w:rsid w:val="00DE5242"/>
    <w:rsid w:val="00DE6427"/>
    <w:rsid w:val="00DE7626"/>
    <w:rsid w:val="00DF1DD9"/>
    <w:rsid w:val="00DF489C"/>
    <w:rsid w:val="00DF642B"/>
    <w:rsid w:val="00E023B6"/>
    <w:rsid w:val="00E0373E"/>
    <w:rsid w:val="00E03F90"/>
    <w:rsid w:val="00E1470E"/>
    <w:rsid w:val="00E1561C"/>
    <w:rsid w:val="00E21D0C"/>
    <w:rsid w:val="00E24824"/>
    <w:rsid w:val="00E248ED"/>
    <w:rsid w:val="00E25A7E"/>
    <w:rsid w:val="00E25B49"/>
    <w:rsid w:val="00E2682B"/>
    <w:rsid w:val="00E2735E"/>
    <w:rsid w:val="00E30ED6"/>
    <w:rsid w:val="00E32C12"/>
    <w:rsid w:val="00E34E8F"/>
    <w:rsid w:val="00E35B8F"/>
    <w:rsid w:val="00E36EA2"/>
    <w:rsid w:val="00E3771F"/>
    <w:rsid w:val="00E45B35"/>
    <w:rsid w:val="00E524C5"/>
    <w:rsid w:val="00E53FB5"/>
    <w:rsid w:val="00E54E01"/>
    <w:rsid w:val="00E578A7"/>
    <w:rsid w:val="00E64AF8"/>
    <w:rsid w:val="00E66E95"/>
    <w:rsid w:val="00E672AC"/>
    <w:rsid w:val="00E6754D"/>
    <w:rsid w:val="00E70B4C"/>
    <w:rsid w:val="00E71B34"/>
    <w:rsid w:val="00E72EF9"/>
    <w:rsid w:val="00E76CFB"/>
    <w:rsid w:val="00E77560"/>
    <w:rsid w:val="00E9138C"/>
    <w:rsid w:val="00E937C4"/>
    <w:rsid w:val="00E97E3A"/>
    <w:rsid w:val="00EA006B"/>
    <w:rsid w:val="00EA0E3F"/>
    <w:rsid w:val="00EA1ED0"/>
    <w:rsid w:val="00EA2FDE"/>
    <w:rsid w:val="00EA46B0"/>
    <w:rsid w:val="00EA67EB"/>
    <w:rsid w:val="00EB4D13"/>
    <w:rsid w:val="00EB6129"/>
    <w:rsid w:val="00EB66B3"/>
    <w:rsid w:val="00EC0D5F"/>
    <w:rsid w:val="00EC29ED"/>
    <w:rsid w:val="00ED487F"/>
    <w:rsid w:val="00EE01F9"/>
    <w:rsid w:val="00EE5FE4"/>
    <w:rsid w:val="00EE646D"/>
    <w:rsid w:val="00EE7C3A"/>
    <w:rsid w:val="00EF0FBF"/>
    <w:rsid w:val="00EF15D9"/>
    <w:rsid w:val="00EF21F6"/>
    <w:rsid w:val="00EF30DA"/>
    <w:rsid w:val="00F0231F"/>
    <w:rsid w:val="00F04489"/>
    <w:rsid w:val="00F05D10"/>
    <w:rsid w:val="00F103B5"/>
    <w:rsid w:val="00F118E0"/>
    <w:rsid w:val="00F11EF1"/>
    <w:rsid w:val="00F13F91"/>
    <w:rsid w:val="00F2115C"/>
    <w:rsid w:val="00F22CD6"/>
    <w:rsid w:val="00F235CB"/>
    <w:rsid w:val="00F23932"/>
    <w:rsid w:val="00F25A1F"/>
    <w:rsid w:val="00F26C88"/>
    <w:rsid w:val="00F32AA8"/>
    <w:rsid w:val="00F37ACD"/>
    <w:rsid w:val="00F37F4F"/>
    <w:rsid w:val="00F400EF"/>
    <w:rsid w:val="00F43A10"/>
    <w:rsid w:val="00F46F4A"/>
    <w:rsid w:val="00F479DF"/>
    <w:rsid w:val="00F51864"/>
    <w:rsid w:val="00F51C6A"/>
    <w:rsid w:val="00F51F48"/>
    <w:rsid w:val="00F53DF2"/>
    <w:rsid w:val="00F54F75"/>
    <w:rsid w:val="00F56C42"/>
    <w:rsid w:val="00F56D8A"/>
    <w:rsid w:val="00F62B72"/>
    <w:rsid w:val="00F64AC4"/>
    <w:rsid w:val="00F6588E"/>
    <w:rsid w:val="00F65FF1"/>
    <w:rsid w:val="00F66560"/>
    <w:rsid w:val="00F66E6C"/>
    <w:rsid w:val="00F713CA"/>
    <w:rsid w:val="00F71FD2"/>
    <w:rsid w:val="00F8424A"/>
    <w:rsid w:val="00F87C55"/>
    <w:rsid w:val="00F9028B"/>
    <w:rsid w:val="00F93C4F"/>
    <w:rsid w:val="00F9465D"/>
    <w:rsid w:val="00F947CF"/>
    <w:rsid w:val="00FA0709"/>
    <w:rsid w:val="00FA17EE"/>
    <w:rsid w:val="00FA62D5"/>
    <w:rsid w:val="00FB1CCA"/>
    <w:rsid w:val="00FB5908"/>
    <w:rsid w:val="00FB6EE2"/>
    <w:rsid w:val="00FC2224"/>
    <w:rsid w:val="00FC3614"/>
    <w:rsid w:val="00FC448F"/>
    <w:rsid w:val="00FD5413"/>
    <w:rsid w:val="00FE1A4C"/>
    <w:rsid w:val="00FE5E63"/>
    <w:rsid w:val="00FE62B6"/>
    <w:rsid w:val="00FF29E2"/>
    <w:rsid w:val="00FF3CC8"/>
    <w:rsid w:val="010DA8F0"/>
    <w:rsid w:val="01106675"/>
    <w:rsid w:val="021E891C"/>
    <w:rsid w:val="02EF1E2E"/>
    <w:rsid w:val="038F0D1C"/>
    <w:rsid w:val="039A25CF"/>
    <w:rsid w:val="04093384"/>
    <w:rsid w:val="044549B2"/>
    <w:rsid w:val="0467F2DE"/>
    <w:rsid w:val="04A4E515"/>
    <w:rsid w:val="05AD0B2A"/>
    <w:rsid w:val="05BEEDAA"/>
    <w:rsid w:val="05C50472"/>
    <w:rsid w:val="062FA990"/>
    <w:rsid w:val="0634E6B2"/>
    <w:rsid w:val="064977DD"/>
    <w:rsid w:val="075D3BF9"/>
    <w:rsid w:val="07FE49B7"/>
    <w:rsid w:val="08159EC4"/>
    <w:rsid w:val="0839A8A1"/>
    <w:rsid w:val="0B06CC80"/>
    <w:rsid w:val="0B0DF6E9"/>
    <w:rsid w:val="0BB6C774"/>
    <w:rsid w:val="0C357E86"/>
    <w:rsid w:val="0C4E2AFC"/>
    <w:rsid w:val="0C760A40"/>
    <w:rsid w:val="0C7E02FF"/>
    <w:rsid w:val="0CBCC7D8"/>
    <w:rsid w:val="0D34D158"/>
    <w:rsid w:val="0D396F78"/>
    <w:rsid w:val="0E14B762"/>
    <w:rsid w:val="0E53A8C8"/>
    <w:rsid w:val="0E755736"/>
    <w:rsid w:val="0E7B823E"/>
    <w:rsid w:val="0EBD0184"/>
    <w:rsid w:val="0F28ED73"/>
    <w:rsid w:val="0F3FD033"/>
    <w:rsid w:val="0FCF468E"/>
    <w:rsid w:val="1009CE78"/>
    <w:rsid w:val="10157C5B"/>
    <w:rsid w:val="106A8475"/>
    <w:rsid w:val="10753884"/>
    <w:rsid w:val="10EDE75C"/>
    <w:rsid w:val="10F05E87"/>
    <w:rsid w:val="110F7B6E"/>
    <w:rsid w:val="1131400A"/>
    <w:rsid w:val="1184B3A1"/>
    <w:rsid w:val="11D65419"/>
    <w:rsid w:val="13B5CA54"/>
    <w:rsid w:val="13BCEA07"/>
    <w:rsid w:val="13D5A042"/>
    <w:rsid w:val="13F215EA"/>
    <w:rsid w:val="13F661D6"/>
    <w:rsid w:val="168C5BC0"/>
    <w:rsid w:val="17B535CB"/>
    <w:rsid w:val="182EB163"/>
    <w:rsid w:val="1916B653"/>
    <w:rsid w:val="193DEB8A"/>
    <w:rsid w:val="19616BC7"/>
    <w:rsid w:val="198BD39A"/>
    <w:rsid w:val="1AC9291D"/>
    <w:rsid w:val="1AD29C86"/>
    <w:rsid w:val="1B132D59"/>
    <w:rsid w:val="1BC65F79"/>
    <w:rsid w:val="1C1C3582"/>
    <w:rsid w:val="1C495699"/>
    <w:rsid w:val="1C922298"/>
    <w:rsid w:val="1D21224F"/>
    <w:rsid w:val="1DAD8638"/>
    <w:rsid w:val="1DC60BD5"/>
    <w:rsid w:val="1DE75230"/>
    <w:rsid w:val="1E7989E4"/>
    <w:rsid w:val="1E99D630"/>
    <w:rsid w:val="1E9A8D02"/>
    <w:rsid w:val="1F06DD47"/>
    <w:rsid w:val="1F3CD506"/>
    <w:rsid w:val="1FCAE911"/>
    <w:rsid w:val="205D3B9A"/>
    <w:rsid w:val="221C78A0"/>
    <w:rsid w:val="224AB834"/>
    <w:rsid w:val="2332AE22"/>
    <w:rsid w:val="23D20FDA"/>
    <w:rsid w:val="24A94040"/>
    <w:rsid w:val="24C2BDFB"/>
    <w:rsid w:val="2539991B"/>
    <w:rsid w:val="263FEECF"/>
    <w:rsid w:val="27745474"/>
    <w:rsid w:val="27907AE0"/>
    <w:rsid w:val="27DC9F43"/>
    <w:rsid w:val="28D8A4F8"/>
    <w:rsid w:val="28F5D579"/>
    <w:rsid w:val="29F70A58"/>
    <w:rsid w:val="2A278A85"/>
    <w:rsid w:val="2A40B2E2"/>
    <w:rsid w:val="2AD43612"/>
    <w:rsid w:val="2B4F8770"/>
    <w:rsid w:val="2BC901E4"/>
    <w:rsid w:val="2CA24B8B"/>
    <w:rsid w:val="2E4051A2"/>
    <w:rsid w:val="2E5157D5"/>
    <w:rsid w:val="2EA0D023"/>
    <w:rsid w:val="2F93AFF8"/>
    <w:rsid w:val="30325F5C"/>
    <w:rsid w:val="30602E8C"/>
    <w:rsid w:val="30B4ED97"/>
    <w:rsid w:val="3128F250"/>
    <w:rsid w:val="3171669F"/>
    <w:rsid w:val="317ED0D4"/>
    <w:rsid w:val="3187F17D"/>
    <w:rsid w:val="330FD249"/>
    <w:rsid w:val="33265F5D"/>
    <w:rsid w:val="345B9DFE"/>
    <w:rsid w:val="34C1CE5B"/>
    <w:rsid w:val="3526AE79"/>
    <w:rsid w:val="35B5F2B1"/>
    <w:rsid w:val="362079C9"/>
    <w:rsid w:val="36344247"/>
    <w:rsid w:val="3653510D"/>
    <w:rsid w:val="36DD2242"/>
    <w:rsid w:val="3749B5DE"/>
    <w:rsid w:val="3799C575"/>
    <w:rsid w:val="384D3527"/>
    <w:rsid w:val="38DAF6DB"/>
    <w:rsid w:val="3A80C6D9"/>
    <w:rsid w:val="3ABF21F1"/>
    <w:rsid w:val="3B23B653"/>
    <w:rsid w:val="3B263BB8"/>
    <w:rsid w:val="3B5CB3EF"/>
    <w:rsid w:val="3B9311BF"/>
    <w:rsid w:val="3BC78F96"/>
    <w:rsid w:val="3C32F8EA"/>
    <w:rsid w:val="3C7D4193"/>
    <w:rsid w:val="3CA35C8B"/>
    <w:rsid w:val="3DAB5C21"/>
    <w:rsid w:val="3DAB602F"/>
    <w:rsid w:val="3E4FDA62"/>
    <w:rsid w:val="3E6C0521"/>
    <w:rsid w:val="3F325A00"/>
    <w:rsid w:val="3FCD681F"/>
    <w:rsid w:val="4028E854"/>
    <w:rsid w:val="403AEF75"/>
    <w:rsid w:val="404EB5A4"/>
    <w:rsid w:val="40F4DDD9"/>
    <w:rsid w:val="4124304A"/>
    <w:rsid w:val="41296B1C"/>
    <w:rsid w:val="41F90ACB"/>
    <w:rsid w:val="42346EE8"/>
    <w:rsid w:val="429C0418"/>
    <w:rsid w:val="432B4850"/>
    <w:rsid w:val="43855402"/>
    <w:rsid w:val="4387D985"/>
    <w:rsid w:val="4495E38A"/>
    <w:rsid w:val="4557DF7B"/>
    <w:rsid w:val="45B979E3"/>
    <w:rsid w:val="45DAA996"/>
    <w:rsid w:val="46782A5F"/>
    <w:rsid w:val="46F3AFDC"/>
    <w:rsid w:val="4747E964"/>
    <w:rsid w:val="47646711"/>
    <w:rsid w:val="47C2D367"/>
    <w:rsid w:val="491A10B7"/>
    <w:rsid w:val="492FD55C"/>
    <w:rsid w:val="49A362E0"/>
    <w:rsid w:val="49F20FD1"/>
    <w:rsid w:val="49FDC7BB"/>
    <w:rsid w:val="4A2599BA"/>
    <w:rsid w:val="4A3B12FF"/>
    <w:rsid w:val="4A41DF51"/>
    <w:rsid w:val="4AB0022E"/>
    <w:rsid w:val="4B365A35"/>
    <w:rsid w:val="4B3BDA2F"/>
    <w:rsid w:val="4C2D9D10"/>
    <w:rsid w:val="4C697789"/>
    <w:rsid w:val="4C92B7BA"/>
    <w:rsid w:val="4CEBECA9"/>
    <w:rsid w:val="4CF1BA98"/>
    <w:rsid w:val="4D10696A"/>
    <w:rsid w:val="4D51A5D0"/>
    <w:rsid w:val="4D6DC3FA"/>
    <w:rsid w:val="4E5AFBB9"/>
    <w:rsid w:val="4E6541EA"/>
    <w:rsid w:val="4FD340DE"/>
    <w:rsid w:val="4FF0A2FB"/>
    <w:rsid w:val="4FF38498"/>
    <w:rsid w:val="50357617"/>
    <w:rsid w:val="509599F4"/>
    <w:rsid w:val="50979859"/>
    <w:rsid w:val="5140F723"/>
    <w:rsid w:val="522516F3"/>
    <w:rsid w:val="52A38B76"/>
    <w:rsid w:val="52E65D77"/>
    <w:rsid w:val="52EC42FE"/>
    <w:rsid w:val="531908CD"/>
    <w:rsid w:val="5401A314"/>
    <w:rsid w:val="55529F4A"/>
    <w:rsid w:val="55BE62D6"/>
    <w:rsid w:val="55D7A766"/>
    <w:rsid w:val="56199610"/>
    <w:rsid w:val="565452BC"/>
    <w:rsid w:val="568F31C3"/>
    <w:rsid w:val="56C054C3"/>
    <w:rsid w:val="57364698"/>
    <w:rsid w:val="57704FB7"/>
    <w:rsid w:val="57BF585F"/>
    <w:rsid w:val="57FE0AD0"/>
    <w:rsid w:val="58CAB121"/>
    <w:rsid w:val="59F24070"/>
    <w:rsid w:val="5A683978"/>
    <w:rsid w:val="5AEC6B9A"/>
    <w:rsid w:val="5BDDA99E"/>
    <w:rsid w:val="5C236890"/>
    <w:rsid w:val="5C9F90EA"/>
    <w:rsid w:val="5CCF2603"/>
    <w:rsid w:val="5CEEBF6B"/>
    <w:rsid w:val="5D56226F"/>
    <w:rsid w:val="5E317FD3"/>
    <w:rsid w:val="5EF25F24"/>
    <w:rsid w:val="5F62E5A3"/>
    <w:rsid w:val="5F65451C"/>
    <w:rsid w:val="5FDB7304"/>
    <w:rsid w:val="5FE3FC2E"/>
    <w:rsid w:val="600EB44B"/>
    <w:rsid w:val="601AB4BE"/>
    <w:rsid w:val="60895F5E"/>
    <w:rsid w:val="60B0D312"/>
    <w:rsid w:val="615527AE"/>
    <w:rsid w:val="61AA84AC"/>
    <w:rsid w:val="621B5AE6"/>
    <w:rsid w:val="624CF18B"/>
    <w:rsid w:val="62D123AD"/>
    <w:rsid w:val="63118B3B"/>
    <w:rsid w:val="63190EAA"/>
    <w:rsid w:val="631B9CF0"/>
    <w:rsid w:val="63200A8E"/>
    <w:rsid w:val="632720E3"/>
    <w:rsid w:val="6352254D"/>
    <w:rsid w:val="63CDE067"/>
    <w:rsid w:val="642F1405"/>
    <w:rsid w:val="648D2E20"/>
    <w:rsid w:val="649F6734"/>
    <w:rsid w:val="64BDF916"/>
    <w:rsid w:val="64DA37E8"/>
    <w:rsid w:val="65BB5E43"/>
    <w:rsid w:val="66BD6523"/>
    <w:rsid w:val="67C17919"/>
    <w:rsid w:val="68B387EF"/>
    <w:rsid w:val="69170FC0"/>
    <w:rsid w:val="69C72C64"/>
    <w:rsid w:val="6A5CB89A"/>
    <w:rsid w:val="6B829259"/>
    <w:rsid w:val="6C2A9FC7"/>
    <w:rsid w:val="6CD911BC"/>
    <w:rsid w:val="6D56E42F"/>
    <w:rsid w:val="6D7DFE1D"/>
    <w:rsid w:val="6D87A057"/>
    <w:rsid w:val="6DBFE463"/>
    <w:rsid w:val="6DC67028"/>
    <w:rsid w:val="6F0882EE"/>
    <w:rsid w:val="6F626E1B"/>
    <w:rsid w:val="6F74DD21"/>
    <w:rsid w:val="70F78525"/>
    <w:rsid w:val="70FCC9DA"/>
    <w:rsid w:val="7105FE70"/>
    <w:rsid w:val="72E30C4B"/>
    <w:rsid w:val="7310FC9E"/>
    <w:rsid w:val="7324EFD3"/>
    <w:rsid w:val="741898D3"/>
    <w:rsid w:val="74C0F421"/>
    <w:rsid w:val="753F911F"/>
    <w:rsid w:val="762F7503"/>
    <w:rsid w:val="767CA976"/>
    <w:rsid w:val="77753FF4"/>
    <w:rsid w:val="785D24E5"/>
    <w:rsid w:val="78627D0E"/>
    <w:rsid w:val="798ACA13"/>
    <w:rsid w:val="79E9C95C"/>
    <w:rsid w:val="7B02E626"/>
    <w:rsid w:val="7B37A27A"/>
    <w:rsid w:val="7B99F901"/>
    <w:rsid w:val="7BA0A3A9"/>
    <w:rsid w:val="7BA6A70B"/>
    <w:rsid w:val="7C85836B"/>
    <w:rsid w:val="7E502E9E"/>
    <w:rsid w:val="7E76994A"/>
    <w:rsid w:val="7E7BA754"/>
    <w:rsid w:val="7E9F2B7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53411F"/>
  <w15:docId w15:val="{5E46EF5B-152A-4690-B5D5-51C95E54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27D"/>
    <w:rPr>
      <w:rFonts w:ascii="Arial" w:hAnsi="Arial"/>
      <w:sz w:val="20"/>
      <w:szCs w:val="20"/>
      <w:lang w:val="en-GB" w:eastAsia="en-GB"/>
    </w:rPr>
  </w:style>
  <w:style w:type="paragraph" w:styleId="Heading1">
    <w:name w:val="heading 1"/>
    <w:aliases w:val="Lev 1,Section,Section1,Section2,Section11,Propo,H1,h1,Head1,Heading apps,Class Heading,1,heading1,new page/chapter,h11,new page/chapter1,h12,new page/chapter2,h111,new page/chapter11,h13,new page/chapter3,h112,new page/chapter12,h14,h113,L1,I"/>
    <w:basedOn w:val="Normal"/>
    <w:next w:val="Heading2"/>
    <w:link w:val="Heading1Char"/>
    <w:uiPriority w:val="9"/>
    <w:qFormat/>
    <w:rsid w:val="003E627D"/>
    <w:pPr>
      <w:keepNext/>
      <w:pageBreakBefore/>
      <w:tabs>
        <w:tab w:val="num" w:pos="-135"/>
        <w:tab w:val="left" w:pos="0"/>
      </w:tabs>
      <w:spacing w:before="120" w:after="120"/>
      <w:ind w:hanging="680"/>
      <w:outlineLvl w:val="0"/>
    </w:pPr>
    <w:rPr>
      <w:rFonts w:ascii="Calibri" w:hAnsi="Calibri"/>
      <w:color w:val="005A9E"/>
      <w:kern w:val="32"/>
      <w:sz w:val="32"/>
    </w:rPr>
  </w:style>
  <w:style w:type="paragraph" w:styleId="Heading2">
    <w:name w:val="heading 2"/>
    <w:aliases w:val="Lev 2,1.1 Heading 2,Heading 2 Hidden,Proposal,h2,2,Level 2 Heading,Numbered indent 2,ni2,Hanging 2 Indent,numbered indent 2,exercise,Heading 2 substyle,H2,H2normal full,(1.1,1.2,1.3 etc),Sub Heading,A,h2 main heading,B Sub/Bold,Ma"/>
    <w:basedOn w:val="Normal"/>
    <w:next w:val="Normal"/>
    <w:link w:val="Heading2Char"/>
    <w:uiPriority w:val="9"/>
    <w:qFormat/>
    <w:rsid w:val="003E627D"/>
    <w:pPr>
      <w:keepNext/>
      <w:keepLines/>
      <w:spacing w:before="200" w:line="276" w:lineRule="auto"/>
      <w:outlineLvl w:val="1"/>
    </w:pPr>
    <w:rPr>
      <w:rFonts w:ascii="Cambria" w:hAnsi="Cambria"/>
      <w:b/>
      <w:bCs/>
      <w:color w:val="4F81BD"/>
      <w:sz w:val="26"/>
      <w:szCs w:val="26"/>
    </w:rPr>
  </w:style>
  <w:style w:type="paragraph" w:styleId="Heading3">
    <w:name w:val="heading 3"/>
    <w:aliases w:val="Tribal heading 3,H3,PARA3,Proposa,Heading 4 Proposal,h3,Lev 3,HHHeading,3,para number,h31,Titre 3,sub-sub,Level 3,Minor1,1.2.3.,heading3,Heading 1fm,Task,Tsk,L3,1.1.1 Heading 3,l3,CT,l31,CT1,H31,Heading3,H3-Heading 3,l3.3,l32,list 3,list3"/>
    <w:basedOn w:val="Normal"/>
    <w:next w:val="Normal"/>
    <w:link w:val="Heading3Char1"/>
    <w:uiPriority w:val="9"/>
    <w:qFormat/>
    <w:rsid w:val="003E627D"/>
    <w:pPr>
      <w:keepNext/>
      <w:keepLines/>
      <w:spacing w:before="200"/>
      <w:outlineLvl w:val="2"/>
    </w:pPr>
    <w:rPr>
      <w:rFonts w:ascii="Cambria" w:hAnsi="Cambria"/>
      <w:b/>
      <w:bCs/>
      <w:color w:val="4F81BD"/>
    </w:rPr>
  </w:style>
  <w:style w:type="paragraph" w:styleId="Heading4">
    <w:name w:val="heading 4"/>
    <w:aliases w:val="Lev 4,Propos,H4,dash,h4,Map Title,a.,4,4heading,Heading4,H4-Heading 4,l4,Heading 4 - SBC,SBC Numbered Hdg 4,Te,h4 sub sub heading,D Sub-Sub/Plain,14,141,h41,l41,41,142,h42,l42,h43,42,parapoint,¶,143,h44,l43,43,1411,h411,l411,411,1421,h421"/>
    <w:basedOn w:val="Normal"/>
    <w:next w:val="Normal"/>
    <w:link w:val="Heading4Char1"/>
    <w:uiPriority w:val="9"/>
    <w:qFormat/>
    <w:rsid w:val="003E627D"/>
    <w:pPr>
      <w:keepNext/>
      <w:tabs>
        <w:tab w:val="num" w:pos="297"/>
      </w:tabs>
      <w:spacing w:before="120" w:after="120"/>
      <w:ind w:left="297" w:hanging="864"/>
      <w:outlineLvl w:val="3"/>
    </w:pPr>
  </w:style>
  <w:style w:type="paragraph" w:styleId="Heading5">
    <w:name w:val="heading 5"/>
    <w:aliases w:val="Lev 5,H5,Normal Text,Block Label,L5,Heading5,5,H5-Heading 5,h5,l5,heading5,T:,Appendix A to X,H51,H52,H53,H54,H55,H56,H57,H58,H59,H510,H511,H512,H513,H514,H515,H516,H517,H518,H519,H520,H521,H522,H523,H524,H525,H526,H527,H528,H529,H530,H531"/>
    <w:basedOn w:val="Normal"/>
    <w:next w:val="Normal"/>
    <w:link w:val="Heading5Char"/>
    <w:uiPriority w:val="9"/>
    <w:qFormat/>
    <w:rsid w:val="003E627D"/>
    <w:pPr>
      <w:tabs>
        <w:tab w:val="num" w:pos="441"/>
      </w:tabs>
      <w:spacing w:before="120" w:after="120"/>
      <w:ind w:left="441" w:hanging="1008"/>
      <w:outlineLvl w:val="4"/>
    </w:pPr>
  </w:style>
  <w:style w:type="paragraph" w:styleId="Heading6">
    <w:name w:val="heading 6"/>
    <w:aliases w:val="H6,Alpha List,Heading6,Appendix,T1,Bullet list"/>
    <w:basedOn w:val="Normal"/>
    <w:next w:val="Normal"/>
    <w:link w:val="Heading6Char"/>
    <w:qFormat/>
    <w:rsid w:val="003E627D"/>
    <w:pPr>
      <w:tabs>
        <w:tab w:val="num" w:pos="1152"/>
      </w:tabs>
      <w:spacing w:before="120" w:after="120"/>
      <w:ind w:left="1152" w:hanging="1152"/>
      <w:outlineLvl w:val="5"/>
    </w:pPr>
  </w:style>
  <w:style w:type="paragraph" w:styleId="Heading7">
    <w:name w:val="heading 7"/>
    <w:aliases w:val="p,7,ExhibitTitle,st,heading7,req3,L7,App Head,App heading,Appendix Heading,Appendix Major"/>
    <w:basedOn w:val="Normal"/>
    <w:next w:val="Normal"/>
    <w:link w:val="Heading7Char"/>
    <w:uiPriority w:val="9"/>
    <w:qFormat/>
    <w:rsid w:val="003E627D"/>
    <w:pPr>
      <w:tabs>
        <w:tab w:val="num" w:pos="729"/>
      </w:tabs>
      <w:spacing w:before="120" w:after="120"/>
      <w:ind w:left="729" w:hanging="1296"/>
      <w:outlineLvl w:val="6"/>
    </w:pPr>
  </w:style>
  <w:style w:type="paragraph" w:styleId="Heading8">
    <w:name w:val="heading 8"/>
    <w:basedOn w:val="Normal"/>
    <w:next w:val="Normal"/>
    <w:link w:val="Heading8Char"/>
    <w:uiPriority w:val="9"/>
    <w:qFormat/>
    <w:rsid w:val="003E627D"/>
    <w:pPr>
      <w:tabs>
        <w:tab w:val="num" w:pos="873"/>
      </w:tabs>
      <w:spacing w:before="120" w:after="120"/>
      <w:ind w:left="873" w:hanging="1440"/>
      <w:outlineLvl w:val="7"/>
    </w:pPr>
  </w:style>
  <w:style w:type="paragraph" w:styleId="Heading9">
    <w:name w:val="heading 9"/>
    <w:basedOn w:val="Normal"/>
    <w:next w:val="Normal"/>
    <w:link w:val="Heading9Char"/>
    <w:uiPriority w:val="9"/>
    <w:qFormat/>
    <w:rsid w:val="003E627D"/>
    <w:pPr>
      <w:keepNext/>
      <w:tabs>
        <w:tab w:val="num" w:pos="1017"/>
      </w:tabs>
      <w:spacing w:before="120" w:after="120"/>
      <w:ind w:left="1017"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 1 Char,Section Char,Section1 Char,Section2 Char,Section11 Char,Propo Char,H1 Char,h1 Char,Head1 Char,Heading apps Char,Class Heading Char,1 Char,heading1 Char,new page/chapter Char,h11 Char,new page/chapter1 Char,h12 Char,h111 Char"/>
    <w:basedOn w:val="DefaultParagraphFont"/>
    <w:link w:val="Heading1"/>
    <w:uiPriority w:val="9"/>
    <w:locked/>
    <w:rsid w:val="003E627D"/>
    <w:rPr>
      <w:rFonts w:ascii="Calibri" w:hAnsi="Calibri" w:cs="Times New Roman"/>
      <w:color w:val="005A9E"/>
      <w:kern w:val="32"/>
      <w:sz w:val="20"/>
      <w:szCs w:val="20"/>
      <w:lang w:eastAsia="en-GB"/>
    </w:rPr>
  </w:style>
  <w:style w:type="character" w:customStyle="1" w:styleId="Heading2Char">
    <w:name w:val="Heading 2 Char"/>
    <w:aliases w:val="Lev 2 Char,1.1 Heading 2 Char,Heading 2 Hidden Char,Proposal Char,h2 Char,2 Char,Level 2 Heading Char,Numbered indent 2 Char,ni2 Char,Hanging 2 Indent Char,numbered indent 2 Char,exercise Char,Heading 2 substyle Char,H2 Char,(1.1 Char"/>
    <w:basedOn w:val="DefaultParagraphFont"/>
    <w:link w:val="Heading2"/>
    <w:uiPriority w:val="9"/>
    <w:semiHidden/>
    <w:locked/>
    <w:rsid w:val="003E627D"/>
    <w:rPr>
      <w:rFonts w:ascii="Cambria" w:hAnsi="Cambria" w:cs="Times New Roman"/>
      <w:b/>
      <w:bCs/>
      <w:color w:val="4F81BD"/>
      <w:sz w:val="26"/>
      <w:szCs w:val="26"/>
      <w:lang w:eastAsia="en-GB"/>
    </w:rPr>
  </w:style>
  <w:style w:type="character" w:customStyle="1" w:styleId="Heading3Char">
    <w:name w:val="Heading 3 Char"/>
    <w:aliases w:val="Tribal heading 3 Char,H3 Char,PARA3 Char,Proposa Char,Heading 4 Proposal Char,h3 Char,Lev 3 Char,HHHeading Char,3 Char,para number Char,h31 Char,Titre 3 Char,sub-sub Char,Level 3 Char,Minor1 Char,1.2.3. Char,heading3 Char,Heading 1fm Char"/>
    <w:basedOn w:val="DefaultParagraphFont"/>
    <w:uiPriority w:val="9"/>
    <w:semiHidden/>
    <w:rsid w:val="00192E46"/>
    <w:rPr>
      <w:rFonts w:asciiTheme="majorHAnsi" w:eastAsiaTheme="majorEastAsia" w:hAnsiTheme="majorHAnsi" w:cstheme="majorBidi"/>
      <w:b/>
      <w:bCs/>
      <w:sz w:val="26"/>
      <w:szCs w:val="26"/>
      <w:lang w:val="en-GB" w:eastAsia="en-GB"/>
    </w:rPr>
  </w:style>
  <w:style w:type="character" w:customStyle="1" w:styleId="Heading4Char">
    <w:name w:val="Heading 4 Char"/>
    <w:aliases w:val="Lev 4 Char,Propos Char,H4 Char,dash Char,h4 Char,Map Title Char,a. Char,4 Char,4heading Char,Heading4 Char,H4-Heading 4 Char,l4 Char,Heading 4 - SBC Char,SBC Numbered Hdg 4 Char,Te Char,h4 sub sub heading Char,D Sub-Sub/Plain Char,14 Char"/>
    <w:basedOn w:val="DefaultParagraphFont"/>
    <w:uiPriority w:val="9"/>
    <w:semiHidden/>
    <w:rsid w:val="00192E46"/>
    <w:rPr>
      <w:rFonts w:asciiTheme="minorHAnsi" w:eastAsiaTheme="minorEastAsia" w:hAnsiTheme="minorHAnsi" w:cstheme="minorBidi"/>
      <w:b/>
      <w:bCs/>
      <w:sz w:val="28"/>
      <w:szCs w:val="28"/>
      <w:lang w:val="en-GB" w:eastAsia="en-GB"/>
    </w:rPr>
  </w:style>
  <w:style w:type="character" w:customStyle="1" w:styleId="Heading5Char">
    <w:name w:val="Heading 5 Char"/>
    <w:aliases w:val="Lev 5 Char,H5 Char,Normal Text Char,Block Label Char,L5 Char,Heading5 Char,5 Char,H5-Heading 5 Char,h5 Char,l5 Char,heading5 Char,T: Char,Appendix A to X Char,H51 Char,H52 Char,H53 Char,H54 Char,H55 Char,H56 Char,H57 Char,H58 Char"/>
    <w:basedOn w:val="DefaultParagraphFont"/>
    <w:link w:val="Heading5"/>
    <w:uiPriority w:val="9"/>
    <w:semiHidden/>
    <w:locked/>
    <w:rsid w:val="003E627D"/>
    <w:rPr>
      <w:rFonts w:ascii="Arial" w:hAnsi="Arial" w:cs="Times New Roman"/>
      <w:sz w:val="20"/>
      <w:szCs w:val="20"/>
      <w:lang w:eastAsia="en-GB"/>
    </w:rPr>
  </w:style>
  <w:style w:type="character" w:customStyle="1" w:styleId="Heading6Char">
    <w:name w:val="Heading 6 Char"/>
    <w:aliases w:val="H6 Char,Alpha List Char,Heading6 Char,Appendix Char,T1 Char,Bullet list Char"/>
    <w:basedOn w:val="DefaultParagraphFont"/>
    <w:link w:val="Heading6"/>
    <w:locked/>
    <w:rsid w:val="003E627D"/>
    <w:rPr>
      <w:rFonts w:ascii="Arial" w:hAnsi="Arial" w:cs="Times New Roman"/>
      <w:sz w:val="20"/>
      <w:szCs w:val="20"/>
      <w:lang w:eastAsia="en-GB"/>
    </w:rPr>
  </w:style>
  <w:style w:type="character" w:customStyle="1" w:styleId="Heading7Char">
    <w:name w:val="Heading 7 Char"/>
    <w:aliases w:val="p Char,7 Char,ExhibitTitle Char,st Char,heading7 Char,req3 Char,L7 Char,App Head Char,App heading Char,Appendix Heading Char,Appendix Major Char"/>
    <w:basedOn w:val="DefaultParagraphFont"/>
    <w:link w:val="Heading7"/>
    <w:uiPriority w:val="9"/>
    <w:semiHidden/>
    <w:locked/>
    <w:rsid w:val="003E627D"/>
    <w:rPr>
      <w:rFonts w:ascii="Arial" w:hAnsi="Arial" w:cs="Times New Roman"/>
      <w:sz w:val="20"/>
      <w:szCs w:val="20"/>
      <w:lang w:eastAsia="en-GB"/>
    </w:rPr>
  </w:style>
  <w:style w:type="character" w:customStyle="1" w:styleId="Heading8Char">
    <w:name w:val="Heading 8 Char"/>
    <w:basedOn w:val="DefaultParagraphFont"/>
    <w:link w:val="Heading8"/>
    <w:uiPriority w:val="9"/>
    <w:semiHidden/>
    <w:locked/>
    <w:rsid w:val="003E627D"/>
    <w:rPr>
      <w:rFonts w:ascii="Arial" w:hAnsi="Arial" w:cs="Times New Roman"/>
      <w:sz w:val="20"/>
      <w:szCs w:val="20"/>
      <w:lang w:eastAsia="en-GB"/>
    </w:rPr>
  </w:style>
  <w:style w:type="character" w:customStyle="1" w:styleId="Heading9Char">
    <w:name w:val="Heading 9 Char"/>
    <w:basedOn w:val="DefaultParagraphFont"/>
    <w:link w:val="Heading9"/>
    <w:uiPriority w:val="9"/>
    <w:semiHidden/>
    <w:locked/>
    <w:rsid w:val="003E627D"/>
    <w:rPr>
      <w:rFonts w:ascii="Arial" w:hAnsi="Arial" w:cs="Times New Roman"/>
      <w:sz w:val="20"/>
      <w:szCs w:val="20"/>
      <w:lang w:eastAsia="en-GB"/>
    </w:rPr>
  </w:style>
  <w:style w:type="character" w:customStyle="1" w:styleId="Heading3Char3">
    <w:name w:val="Heading 3 Char3"/>
    <w:aliases w:val="Tribal heading 3 Char3,H3 Char3,PARA3 Char3,Proposa Char3,Heading 4 Proposal Char3,h3 Char3,Lev 3 Char3,HHHeading Char3,3 Char3,para number Char3,h31 Char3,Titre 3 Char3,sub-sub Char3,Level 3 Char3,Minor1 Char3,1.2.3. Char3"/>
    <w:basedOn w:val="DefaultParagraphFont"/>
    <w:uiPriority w:val="99"/>
    <w:semiHidden/>
    <w:locked/>
    <w:rsid w:val="00AF3425"/>
    <w:rPr>
      <w:rFonts w:ascii="Cambria" w:eastAsia="SimSun" w:hAnsi="Cambria" w:cs="Times New Roman"/>
      <w:b/>
      <w:bCs/>
      <w:sz w:val="26"/>
      <w:szCs w:val="26"/>
      <w:lang w:val="en-GB" w:eastAsia="en-GB"/>
    </w:rPr>
  </w:style>
  <w:style w:type="character" w:customStyle="1" w:styleId="Heading4Char3">
    <w:name w:val="Heading 4 Char3"/>
    <w:aliases w:val="Lev 4 Char3,Propos Char3,H4 Char3,dash Char3,h4 Char3,Map Title Char3,a. Char3,4 Char3,4heading Char3,Heading4 Char3,H4-Heading 4 Char3,l4 Char3,Heading 4 - SBC Char3,SBC Numbered Hdg 4 Char3,Te Char3,h4 sub sub heading Char3,14 Cha"/>
    <w:basedOn w:val="DefaultParagraphFont"/>
    <w:uiPriority w:val="99"/>
    <w:semiHidden/>
    <w:locked/>
    <w:rsid w:val="00AF3425"/>
    <w:rPr>
      <w:rFonts w:ascii="Calibri" w:eastAsia="SimSun" w:hAnsi="Calibri" w:cs="Times New Roman"/>
      <w:b/>
      <w:bCs/>
      <w:sz w:val="28"/>
      <w:szCs w:val="28"/>
      <w:lang w:val="en-GB" w:eastAsia="en-GB"/>
    </w:rPr>
  </w:style>
  <w:style w:type="character" w:customStyle="1" w:styleId="Heading3Char2">
    <w:name w:val="Heading 3 Char2"/>
    <w:aliases w:val="Tribal heading 3 Char2,H3 Char2,PARA3 Char2,Proposa Char2,Heading 4 Proposal Char2,h3 Char2,Lev 3 Char2,HHHeading Char2,3 Char2,para number Char2,h31 Char2,Titre 3 Char2,sub-sub Char2,Level 3 Char2,Minor1 Char2,1.2.3. Char2"/>
    <w:basedOn w:val="DefaultParagraphFont"/>
    <w:uiPriority w:val="99"/>
    <w:semiHidden/>
    <w:locked/>
    <w:rsid w:val="00273C05"/>
    <w:rPr>
      <w:rFonts w:ascii="Arial" w:hAnsi="Arial" w:cs="Times New Roman"/>
      <w:b/>
      <w:bCs/>
      <w:kern w:val="0"/>
      <w:sz w:val="32"/>
      <w:szCs w:val="32"/>
      <w:lang w:val="en-GB" w:eastAsia="en-GB"/>
    </w:rPr>
  </w:style>
  <w:style w:type="character" w:customStyle="1" w:styleId="Heading4Char2">
    <w:name w:val="Heading 4 Char2"/>
    <w:aliases w:val="Lev 4 Char2,Propos Char2,H4 Char2,dash Char2,h4 Char2,Map Title Char2,a. Char2,4 Char2,4heading Char2,Heading4 Char2,H4-Heading 4 Char2,l4 Char2,Heading 4 - SBC Char2,SBC Numbered Hdg 4 Char2,Te Char2,h4 sub sub heading Char2,14 Cha1"/>
    <w:basedOn w:val="DefaultParagraphFont"/>
    <w:uiPriority w:val="99"/>
    <w:semiHidden/>
    <w:locked/>
    <w:rsid w:val="00273C05"/>
    <w:rPr>
      <w:rFonts w:ascii="Cambria" w:eastAsia="SimSun" w:hAnsi="Cambria" w:cs="Times New Roman"/>
      <w:b/>
      <w:bCs/>
      <w:kern w:val="0"/>
      <w:sz w:val="28"/>
      <w:szCs w:val="28"/>
      <w:lang w:val="en-GB" w:eastAsia="en-GB"/>
    </w:rPr>
  </w:style>
  <w:style w:type="paragraph" w:styleId="Header">
    <w:name w:val="header"/>
    <w:basedOn w:val="Normal"/>
    <w:link w:val="HeaderChar"/>
    <w:rsid w:val="003E627D"/>
    <w:pPr>
      <w:tabs>
        <w:tab w:val="center" w:pos="4513"/>
        <w:tab w:val="right" w:pos="9026"/>
      </w:tabs>
    </w:pPr>
  </w:style>
  <w:style w:type="character" w:customStyle="1" w:styleId="HeaderChar">
    <w:name w:val="Header Char"/>
    <w:basedOn w:val="DefaultParagraphFont"/>
    <w:link w:val="Header"/>
    <w:uiPriority w:val="99"/>
    <w:locked/>
    <w:rsid w:val="003E627D"/>
    <w:rPr>
      <w:rFonts w:cs="Times New Roman"/>
    </w:rPr>
  </w:style>
  <w:style w:type="paragraph" w:styleId="Footer">
    <w:name w:val="footer"/>
    <w:basedOn w:val="Normal"/>
    <w:link w:val="FooterChar"/>
    <w:uiPriority w:val="99"/>
    <w:rsid w:val="003E627D"/>
    <w:pPr>
      <w:tabs>
        <w:tab w:val="center" w:pos="4513"/>
        <w:tab w:val="right" w:pos="9026"/>
      </w:tabs>
    </w:pPr>
  </w:style>
  <w:style w:type="character" w:customStyle="1" w:styleId="FooterChar">
    <w:name w:val="Footer Char"/>
    <w:basedOn w:val="DefaultParagraphFont"/>
    <w:link w:val="Footer"/>
    <w:uiPriority w:val="99"/>
    <w:locked/>
    <w:rsid w:val="003E627D"/>
    <w:rPr>
      <w:rFonts w:cs="Times New Roman"/>
    </w:rPr>
  </w:style>
  <w:style w:type="character" w:styleId="Emphasis">
    <w:name w:val="Emphasis"/>
    <w:basedOn w:val="DefaultParagraphFont"/>
    <w:uiPriority w:val="99"/>
    <w:qFormat/>
    <w:rsid w:val="003E627D"/>
    <w:rPr>
      <w:rFonts w:ascii="Times New Roman" w:hAnsi="Times New Roman" w:cs="Times New Roman"/>
      <w:caps/>
      <w:color w:val="243F60"/>
      <w:spacing w:val="5"/>
    </w:rPr>
  </w:style>
  <w:style w:type="paragraph" w:styleId="BodyTextIndent2">
    <w:name w:val="Body Text Indent 2"/>
    <w:basedOn w:val="Normal"/>
    <w:link w:val="BodyTextIndent2Char"/>
    <w:uiPriority w:val="99"/>
    <w:semiHidden/>
    <w:rsid w:val="003E627D"/>
    <w:pPr>
      <w:spacing w:after="200" w:line="480" w:lineRule="auto"/>
      <w:ind w:left="283"/>
    </w:pPr>
    <w:rPr>
      <w:rFonts w:ascii="Calibri" w:hAnsi="Calibri"/>
      <w:sz w:val="22"/>
      <w:szCs w:val="22"/>
      <w:lang w:eastAsia="en-US"/>
    </w:rPr>
  </w:style>
  <w:style w:type="character" w:customStyle="1" w:styleId="BodyTextIndent2Char">
    <w:name w:val="Body Text Indent 2 Char"/>
    <w:basedOn w:val="DefaultParagraphFont"/>
    <w:link w:val="BodyTextIndent2"/>
    <w:uiPriority w:val="99"/>
    <w:semiHidden/>
    <w:locked/>
    <w:rsid w:val="003E627D"/>
    <w:rPr>
      <w:rFonts w:ascii="Calibri" w:hAnsi="Calibri" w:cs="Times New Roman"/>
    </w:rPr>
  </w:style>
  <w:style w:type="character" w:customStyle="1" w:styleId="NoSpacingChar">
    <w:name w:val="No Spacing Char"/>
    <w:basedOn w:val="DefaultParagraphFont"/>
    <w:link w:val="NoSpacing"/>
    <w:uiPriority w:val="99"/>
    <w:locked/>
    <w:rsid w:val="003E627D"/>
    <w:rPr>
      <w:rFonts w:ascii="Calibri" w:hAnsi="Calibri" w:cs="Times New Roman"/>
    </w:rPr>
  </w:style>
  <w:style w:type="paragraph" w:styleId="NoSpacing">
    <w:name w:val="No Spacing"/>
    <w:basedOn w:val="Normal"/>
    <w:link w:val="NoSpacingChar"/>
    <w:uiPriority w:val="99"/>
    <w:qFormat/>
    <w:rsid w:val="003E627D"/>
    <w:rPr>
      <w:rFonts w:ascii="Calibri" w:hAnsi="Calibri"/>
      <w:sz w:val="22"/>
      <w:szCs w:val="22"/>
      <w:lang w:eastAsia="en-US"/>
    </w:rPr>
  </w:style>
  <w:style w:type="paragraph" w:styleId="ListParagraph">
    <w:name w:val="List Paragraph"/>
    <w:basedOn w:val="Normal"/>
    <w:uiPriority w:val="34"/>
    <w:qFormat/>
    <w:rsid w:val="003E627D"/>
    <w:pPr>
      <w:spacing w:after="200" w:line="276" w:lineRule="auto"/>
      <w:ind w:left="720"/>
      <w:contextualSpacing/>
    </w:pPr>
    <w:rPr>
      <w:rFonts w:ascii="Calibri" w:hAnsi="Calibri"/>
      <w:sz w:val="22"/>
      <w:szCs w:val="22"/>
    </w:rPr>
  </w:style>
  <w:style w:type="character" w:customStyle="1" w:styleId="Parano1Char">
    <w:name w:val="Parano1 Char"/>
    <w:basedOn w:val="DefaultParagraphFont"/>
    <w:link w:val="Parano1"/>
    <w:uiPriority w:val="99"/>
    <w:locked/>
    <w:rsid w:val="003E627D"/>
    <w:rPr>
      <w:rFonts w:cs="Arial"/>
      <w:sz w:val="18"/>
      <w:szCs w:val="18"/>
      <w:lang w:val="en-GB" w:eastAsia="en-US"/>
    </w:rPr>
  </w:style>
  <w:style w:type="paragraph" w:customStyle="1" w:styleId="Parano1">
    <w:name w:val="Parano1"/>
    <w:basedOn w:val="Normal"/>
    <w:link w:val="Parano1Char"/>
    <w:uiPriority w:val="99"/>
    <w:rsid w:val="003E627D"/>
    <w:pPr>
      <w:numPr>
        <w:numId w:val="2"/>
      </w:numPr>
      <w:spacing w:after="120"/>
      <w:jc w:val="both"/>
    </w:pPr>
    <w:rPr>
      <w:rFonts w:ascii="Calibri" w:hAnsi="Calibri" w:cs="Arial"/>
      <w:sz w:val="18"/>
      <w:szCs w:val="18"/>
      <w:lang w:eastAsia="en-US"/>
    </w:rPr>
  </w:style>
  <w:style w:type="character" w:customStyle="1" w:styleId="Parano2Char">
    <w:name w:val="Parano2 Char"/>
    <w:basedOn w:val="DefaultParagraphFont"/>
    <w:link w:val="Parano2"/>
    <w:uiPriority w:val="99"/>
    <w:locked/>
    <w:rsid w:val="003E627D"/>
    <w:rPr>
      <w:rFonts w:cs="Arial"/>
      <w:sz w:val="18"/>
      <w:szCs w:val="18"/>
      <w:lang w:val="en-GB" w:eastAsia="en-US"/>
    </w:rPr>
  </w:style>
  <w:style w:type="paragraph" w:customStyle="1" w:styleId="Parano2">
    <w:name w:val="Parano2"/>
    <w:basedOn w:val="Normal"/>
    <w:link w:val="Parano2Char"/>
    <w:uiPriority w:val="99"/>
    <w:rsid w:val="003E627D"/>
    <w:pPr>
      <w:numPr>
        <w:ilvl w:val="1"/>
        <w:numId w:val="3"/>
      </w:numPr>
      <w:spacing w:after="120"/>
      <w:jc w:val="both"/>
    </w:pPr>
    <w:rPr>
      <w:rFonts w:ascii="Calibri" w:hAnsi="Calibri" w:cs="Arial"/>
      <w:sz w:val="18"/>
      <w:szCs w:val="18"/>
      <w:lang w:eastAsia="en-US"/>
    </w:rPr>
  </w:style>
  <w:style w:type="paragraph" w:customStyle="1" w:styleId="PQQ">
    <w:name w:val="PQQ"/>
    <w:basedOn w:val="Normal"/>
    <w:uiPriority w:val="99"/>
    <w:rsid w:val="003E627D"/>
    <w:pPr>
      <w:numPr>
        <w:ilvl w:val="1"/>
        <w:numId w:val="4"/>
      </w:numPr>
      <w:spacing w:before="120" w:after="120"/>
    </w:pPr>
    <w:rPr>
      <w:rFonts w:ascii="Verdana" w:hAnsi="Verdana"/>
      <w:sz w:val="22"/>
      <w:szCs w:val="24"/>
    </w:rPr>
  </w:style>
  <w:style w:type="paragraph" w:customStyle="1" w:styleId="PQQ1">
    <w:name w:val="PQQ1"/>
    <w:basedOn w:val="Normal"/>
    <w:next w:val="PQQ"/>
    <w:uiPriority w:val="99"/>
    <w:rsid w:val="003E627D"/>
    <w:pPr>
      <w:numPr>
        <w:numId w:val="4"/>
      </w:numPr>
      <w:spacing w:before="120" w:after="120"/>
    </w:pPr>
    <w:rPr>
      <w:rFonts w:ascii="Verdana" w:hAnsi="Verdana"/>
      <w:sz w:val="22"/>
      <w:szCs w:val="24"/>
    </w:rPr>
  </w:style>
  <w:style w:type="paragraph" w:styleId="BalloonText">
    <w:name w:val="Balloon Text"/>
    <w:basedOn w:val="Normal"/>
    <w:link w:val="BalloonTextChar"/>
    <w:uiPriority w:val="99"/>
    <w:semiHidden/>
    <w:rsid w:val="003E627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627D"/>
    <w:rPr>
      <w:rFonts w:ascii="Tahoma" w:hAnsi="Tahoma" w:cs="Tahoma"/>
      <w:sz w:val="16"/>
      <w:szCs w:val="16"/>
      <w:lang w:eastAsia="en-GB"/>
    </w:rPr>
  </w:style>
  <w:style w:type="character" w:customStyle="1" w:styleId="Heading3Char1">
    <w:name w:val="Heading 3 Char1"/>
    <w:aliases w:val="Tribal heading 3 Char1,H3 Char1,PARA3 Char1,Proposa Char1,Heading 4 Proposal Char1,h3 Char1,Lev 3 Char1,HHHeading Char1,3 Char1,para number Char1,h31 Char1,Titre 3 Char1,sub-sub Char1,Level 3 Char1,Minor1 Char1,1.2.3. Char1,Task Char"/>
    <w:basedOn w:val="DefaultParagraphFont"/>
    <w:link w:val="Heading3"/>
    <w:uiPriority w:val="99"/>
    <w:semiHidden/>
    <w:locked/>
    <w:rsid w:val="003E627D"/>
    <w:rPr>
      <w:rFonts w:ascii="Cambria" w:eastAsia="SimSun" w:hAnsi="Cambria" w:cs="Times New Roman"/>
      <w:b/>
      <w:bCs/>
      <w:color w:val="4F81BD"/>
      <w:sz w:val="20"/>
      <w:szCs w:val="20"/>
      <w:lang w:eastAsia="en-GB"/>
    </w:rPr>
  </w:style>
  <w:style w:type="paragraph" w:styleId="BodyText">
    <w:name w:val="Body Text"/>
    <w:basedOn w:val="Normal"/>
    <w:link w:val="BodyTextChar"/>
    <w:uiPriority w:val="99"/>
    <w:semiHidden/>
    <w:rsid w:val="003E627D"/>
    <w:pPr>
      <w:spacing w:after="120"/>
    </w:pPr>
  </w:style>
  <w:style w:type="character" w:customStyle="1" w:styleId="BodyTextChar">
    <w:name w:val="Body Text Char"/>
    <w:basedOn w:val="DefaultParagraphFont"/>
    <w:link w:val="BodyText"/>
    <w:uiPriority w:val="99"/>
    <w:semiHidden/>
    <w:locked/>
    <w:rsid w:val="003E627D"/>
    <w:rPr>
      <w:rFonts w:ascii="Arial" w:hAnsi="Arial" w:cs="Times New Roman"/>
      <w:sz w:val="20"/>
      <w:szCs w:val="20"/>
      <w:lang w:eastAsia="en-GB"/>
    </w:rPr>
  </w:style>
  <w:style w:type="character" w:customStyle="1" w:styleId="Heading4Char1">
    <w:name w:val="Heading 4 Char1"/>
    <w:aliases w:val="Lev 4 Char1,Propos Char1,H4 Char1,dash Char1,h4 Char1,Map Title Char1,a. Char1,4 Char1,4heading Char1,Heading4 Char1,H4-Heading 4 Char1,l4 Char1,Heading 4 - SBC Char1,SBC Numbered Hdg 4 Char1,Te Char1,h4 sub sub heading Char1,14 Char1"/>
    <w:basedOn w:val="DefaultParagraphFont"/>
    <w:link w:val="Heading4"/>
    <w:uiPriority w:val="99"/>
    <w:semiHidden/>
    <w:locked/>
    <w:rsid w:val="003E627D"/>
    <w:rPr>
      <w:rFonts w:ascii="Arial" w:hAnsi="Arial" w:cs="Times New Roman"/>
      <w:sz w:val="20"/>
      <w:szCs w:val="20"/>
      <w:lang w:eastAsia="en-GB"/>
    </w:rPr>
  </w:style>
  <w:style w:type="character" w:styleId="Hyperlink">
    <w:name w:val="Hyperlink"/>
    <w:basedOn w:val="DefaultParagraphFont"/>
    <w:uiPriority w:val="99"/>
    <w:rsid w:val="003E627D"/>
    <w:rPr>
      <w:rFonts w:ascii="Arial" w:hAnsi="Arial" w:cs="Arial"/>
      <w:color w:val="auto"/>
      <w:sz w:val="20"/>
      <w:u w:val="single"/>
    </w:rPr>
  </w:style>
  <w:style w:type="paragraph" w:styleId="TOC1">
    <w:name w:val="toc 1"/>
    <w:basedOn w:val="Normal"/>
    <w:next w:val="Normal"/>
    <w:autoRedefine/>
    <w:uiPriority w:val="99"/>
    <w:semiHidden/>
    <w:rsid w:val="003E627D"/>
    <w:pPr>
      <w:tabs>
        <w:tab w:val="left" w:pos="720"/>
        <w:tab w:val="right" w:leader="dot" w:pos="8302"/>
      </w:tabs>
      <w:spacing w:before="120"/>
      <w:ind w:left="357" w:hanging="357"/>
    </w:pPr>
  </w:style>
  <w:style w:type="paragraph" w:styleId="TOC2">
    <w:name w:val="toc 2"/>
    <w:basedOn w:val="Normal"/>
    <w:next w:val="Normal"/>
    <w:autoRedefine/>
    <w:uiPriority w:val="99"/>
    <w:semiHidden/>
    <w:rsid w:val="003E627D"/>
    <w:pPr>
      <w:tabs>
        <w:tab w:val="left" w:pos="1260"/>
        <w:tab w:val="right" w:leader="dot" w:pos="8302"/>
      </w:tabs>
      <w:spacing w:before="60" w:after="60"/>
      <w:ind w:left="851" w:hanging="567"/>
    </w:pPr>
    <w:rPr>
      <w:noProof/>
    </w:rPr>
  </w:style>
  <w:style w:type="paragraph" w:styleId="TOC3">
    <w:name w:val="toc 3"/>
    <w:basedOn w:val="Normal"/>
    <w:next w:val="Normal"/>
    <w:autoRedefine/>
    <w:uiPriority w:val="99"/>
    <w:semiHidden/>
    <w:rsid w:val="003E627D"/>
    <w:pPr>
      <w:tabs>
        <w:tab w:val="left" w:pos="720"/>
        <w:tab w:val="right" w:leader="dot" w:pos="8302"/>
      </w:tabs>
      <w:spacing w:line="268" w:lineRule="auto"/>
    </w:pPr>
    <w:rPr>
      <w:rFonts w:cs="Arial"/>
      <w:noProof/>
      <w:szCs w:val="24"/>
    </w:rPr>
  </w:style>
  <w:style w:type="paragraph" w:styleId="ListBullet">
    <w:name w:val="List Bullet"/>
    <w:aliases w:val="List Bullet 1,Bullet 1"/>
    <w:basedOn w:val="Normal"/>
    <w:uiPriority w:val="99"/>
    <w:semiHidden/>
    <w:rsid w:val="003E627D"/>
    <w:pPr>
      <w:numPr>
        <w:numId w:val="5"/>
      </w:numPr>
      <w:spacing w:before="120" w:after="120"/>
    </w:pPr>
  </w:style>
  <w:style w:type="paragraph" w:styleId="ListNumber">
    <w:name w:val="List Number"/>
    <w:basedOn w:val="Normal"/>
    <w:uiPriority w:val="99"/>
    <w:semiHidden/>
    <w:rsid w:val="003E627D"/>
    <w:pPr>
      <w:numPr>
        <w:numId w:val="1"/>
      </w:numPr>
      <w:tabs>
        <w:tab w:val="clear" w:pos="643"/>
      </w:tabs>
      <w:ind w:left="360"/>
      <w:jc w:val="both"/>
    </w:pPr>
  </w:style>
  <w:style w:type="paragraph" w:styleId="ListNumber2">
    <w:name w:val="List Number 2"/>
    <w:basedOn w:val="Normal"/>
    <w:uiPriority w:val="99"/>
    <w:semiHidden/>
    <w:rsid w:val="003E627D"/>
    <w:pPr>
      <w:tabs>
        <w:tab w:val="num" w:pos="643"/>
      </w:tabs>
      <w:spacing w:before="120" w:after="120"/>
      <w:ind w:left="643" w:hanging="360"/>
      <w:contextualSpacing/>
    </w:pPr>
  </w:style>
  <w:style w:type="paragraph" w:styleId="BlockText">
    <w:name w:val="Block Text"/>
    <w:basedOn w:val="Normal"/>
    <w:uiPriority w:val="99"/>
    <w:semiHidden/>
    <w:rsid w:val="003E627D"/>
    <w:pPr>
      <w:spacing w:after="120" w:line="240" w:lineRule="atLeast"/>
      <w:ind w:left="1440" w:right="1440"/>
    </w:pPr>
    <w:rPr>
      <w:szCs w:val="24"/>
      <w:lang w:eastAsia="en-US"/>
    </w:rPr>
  </w:style>
  <w:style w:type="paragraph" w:customStyle="1" w:styleId="ReportTitle">
    <w:name w:val="Report Title"/>
    <w:uiPriority w:val="99"/>
    <w:rsid w:val="003E627D"/>
    <w:pPr>
      <w:spacing w:before="120" w:after="120" w:line="264" w:lineRule="auto"/>
    </w:pPr>
    <w:rPr>
      <w:b/>
      <w:noProof/>
      <w:color w:val="000000"/>
      <w:sz w:val="36"/>
      <w:szCs w:val="20"/>
      <w:lang w:val="en-GB" w:eastAsia="en-GB"/>
    </w:rPr>
  </w:style>
  <w:style w:type="paragraph" w:customStyle="1" w:styleId="Figure">
    <w:name w:val="Figure"/>
    <w:basedOn w:val="Caption"/>
    <w:uiPriority w:val="99"/>
    <w:rsid w:val="003E627D"/>
    <w:pPr>
      <w:keepNext/>
      <w:spacing w:before="60" w:after="60"/>
    </w:pPr>
    <w:rPr>
      <w:bCs w:val="0"/>
      <w:i/>
      <w:color w:val="005A9E"/>
      <w:szCs w:val="20"/>
    </w:rPr>
  </w:style>
  <w:style w:type="paragraph" w:customStyle="1" w:styleId="TableText">
    <w:name w:val="Table Text"/>
    <w:basedOn w:val="Normal"/>
    <w:link w:val="TableTextChar1"/>
    <w:rsid w:val="003E627D"/>
    <w:pPr>
      <w:spacing w:before="60" w:after="60"/>
    </w:pPr>
    <w:rPr>
      <w:sz w:val="18"/>
    </w:rPr>
  </w:style>
  <w:style w:type="paragraph" w:customStyle="1" w:styleId="Tabletextbold">
    <w:name w:val="Table text bold"/>
    <w:basedOn w:val="TableText"/>
    <w:rsid w:val="003E627D"/>
    <w:rPr>
      <w:b/>
    </w:rPr>
  </w:style>
  <w:style w:type="paragraph" w:customStyle="1" w:styleId="Tablerowheading">
    <w:name w:val="Table row heading"/>
    <w:basedOn w:val="TableText"/>
    <w:rsid w:val="003E627D"/>
    <w:rPr>
      <w:b/>
      <w:color w:val="FFFFFF"/>
    </w:rPr>
  </w:style>
  <w:style w:type="paragraph" w:customStyle="1" w:styleId="Tablerowheadingblue">
    <w:name w:val="Table row heading blue"/>
    <w:basedOn w:val="Tablerowheading"/>
    <w:uiPriority w:val="99"/>
    <w:rsid w:val="003E627D"/>
    <w:rPr>
      <w:color w:val="005A9E"/>
    </w:rPr>
  </w:style>
  <w:style w:type="paragraph" w:customStyle="1" w:styleId="Tablerowheadingcentered">
    <w:name w:val="Table row heading centered"/>
    <w:basedOn w:val="Tablerowheading"/>
    <w:uiPriority w:val="99"/>
    <w:rsid w:val="003E627D"/>
    <w:pPr>
      <w:jc w:val="center"/>
    </w:pPr>
  </w:style>
  <w:style w:type="character" w:styleId="FootnoteReference">
    <w:name w:val="footnote reference"/>
    <w:basedOn w:val="DefaultParagraphFont"/>
    <w:uiPriority w:val="99"/>
    <w:rsid w:val="003E627D"/>
    <w:rPr>
      <w:rFonts w:cs="Times New Roman"/>
      <w:vertAlign w:val="superscript"/>
    </w:rPr>
  </w:style>
  <w:style w:type="character" w:customStyle="1" w:styleId="TabletextboldChar">
    <w:name w:val="Table text bold Char"/>
    <w:basedOn w:val="DefaultParagraphFont"/>
    <w:rsid w:val="003E627D"/>
    <w:rPr>
      <w:rFonts w:ascii="Arial" w:hAnsi="Arial" w:cs="Arial"/>
      <w:b/>
      <w:sz w:val="18"/>
      <w:lang w:val="en-GB" w:eastAsia="en-GB" w:bidi="ar-SA"/>
    </w:rPr>
  </w:style>
  <w:style w:type="paragraph" w:styleId="Caption">
    <w:name w:val="caption"/>
    <w:basedOn w:val="Normal"/>
    <w:next w:val="Normal"/>
    <w:uiPriority w:val="99"/>
    <w:qFormat/>
    <w:rsid w:val="003E627D"/>
    <w:pPr>
      <w:spacing w:after="200"/>
    </w:pPr>
    <w:rPr>
      <w:b/>
      <w:bCs/>
      <w:color w:val="4F81BD"/>
      <w:sz w:val="18"/>
      <w:szCs w:val="18"/>
    </w:rPr>
  </w:style>
  <w:style w:type="character" w:customStyle="1" w:styleId="TableTextChar1">
    <w:name w:val="Table Text Char1"/>
    <w:basedOn w:val="DefaultParagraphFont"/>
    <w:link w:val="TableText"/>
    <w:locked/>
    <w:rsid w:val="00CE13DC"/>
    <w:rPr>
      <w:rFonts w:ascii="Arial" w:hAnsi="Arial" w:cs="Times New Roman"/>
      <w:sz w:val="20"/>
      <w:szCs w:val="20"/>
      <w:lang w:eastAsia="en-GB"/>
    </w:rPr>
  </w:style>
  <w:style w:type="character" w:styleId="CommentReference">
    <w:name w:val="annotation reference"/>
    <w:basedOn w:val="DefaultParagraphFont"/>
    <w:rsid w:val="008B5F6B"/>
    <w:rPr>
      <w:rFonts w:cs="Times New Roman"/>
      <w:sz w:val="16"/>
      <w:szCs w:val="16"/>
    </w:rPr>
  </w:style>
  <w:style w:type="paragraph" w:styleId="CommentText">
    <w:name w:val="annotation text"/>
    <w:basedOn w:val="Normal"/>
    <w:link w:val="CommentTextChar"/>
    <w:rsid w:val="008B5F6B"/>
  </w:style>
  <w:style w:type="character" w:customStyle="1" w:styleId="CommentTextChar">
    <w:name w:val="Comment Text Char"/>
    <w:basedOn w:val="DefaultParagraphFont"/>
    <w:link w:val="CommentText"/>
    <w:locked/>
    <w:rsid w:val="008B5F6B"/>
    <w:rPr>
      <w:rFonts w:ascii="Arial" w:hAnsi="Arial" w:cs="Times New Roman"/>
      <w:sz w:val="20"/>
      <w:szCs w:val="20"/>
      <w:lang w:eastAsia="en-GB"/>
    </w:rPr>
  </w:style>
  <w:style w:type="paragraph" w:styleId="CommentSubject">
    <w:name w:val="annotation subject"/>
    <w:basedOn w:val="CommentText"/>
    <w:next w:val="CommentText"/>
    <w:link w:val="CommentSubjectChar"/>
    <w:uiPriority w:val="99"/>
    <w:semiHidden/>
    <w:rsid w:val="008B5F6B"/>
    <w:rPr>
      <w:b/>
      <w:bCs/>
    </w:rPr>
  </w:style>
  <w:style w:type="character" w:customStyle="1" w:styleId="CommentSubjectChar">
    <w:name w:val="Comment Subject Char"/>
    <w:basedOn w:val="CommentTextChar"/>
    <w:link w:val="CommentSubject"/>
    <w:uiPriority w:val="99"/>
    <w:semiHidden/>
    <w:locked/>
    <w:rsid w:val="008B5F6B"/>
    <w:rPr>
      <w:rFonts w:ascii="Arial" w:hAnsi="Arial" w:cs="Times New Roman"/>
      <w:b/>
      <w:bCs/>
      <w:sz w:val="20"/>
      <w:szCs w:val="20"/>
      <w:lang w:eastAsia="en-GB"/>
    </w:rPr>
  </w:style>
  <w:style w:type="paragraph" w:styleId="Revision">
    <w:name w:val="Revision"/>
    <w:hidden/>
    <w:uiPriority w:val="99"/>
    <w:semiHidden/>
    <w:rsid w:val="000B5AEA"/>
    <w:rPr>
      <w:rFonts w:ascii="Arial" w:hAnsi="Arial"/>
      <w:sz w:val="20"/>
      <w:szCs w:val="20"/>
      <w:lang w:val="en-GB" w:eastAsia="en-GB"/>
    </w:rPr>
  </w:style>
  <w:style w:type="character" w:styleId="FollowedHyperlink">
    <w:name w:val="FollowedHyperlink"/>
    <w:basedOn w:val="DefaultParagraphFont"/>
    <w:uiPriority w:val="99"/>
    <w:semiHidden/>
    <w:rsid w:val="00552909"/>
    <w:rPr>
      <w:rFonts w:cs="Times New Roman"/>
      <w:color w:val="800080"/>
      <w:u w:val="single"/>
    </w:rPr>
  </w:style>
  <w:style w:type="character" w:customStyle="1" w:styleId="street-address">
    <w:name w:val="street-address"/>
    <w:basedOn w:val="DefaultParagraphFont"/>
    <w:rsid w:val="00FF3CC8"/>
  </w:style>
  <w:style w:type="character" w:customStyle="1" w:styleId="postal-code">
    <w:name w:val="postal-code"/>
    <w:basedOn w:val="DefaultParagraphFont"/>
    <w:rsid w:val="00FF3CC8"/>
  </w:style>
  <w:style w:type="character" w:styleId="Strong">
    <w:name w:val="Strong"/>
    <w:basedOn w:val="DefaultParagraphFont"/>
    <w:qFormat/>
    <w:rsid w:val="00781F85"/>
    <w:rPr>
      <w:b/>
      <w:bCs/>
    </w:rPr>
  </w:style>
  <w:style w:type="paragraph" w:customStyle="1" w:styleId="Default">
    <w:name w:val="Default"/>
    <w:rsid w:val="0014529C"/>
    <w:pPr>
      <w:autoSpaceDE w:val="0"/>
      <w:autoSpaceDN w:val="0"/>
      <w:adjustRightInd w:val="0"/>
    </w:pPr>
    <w:rPr>
      <w:rFonts w:ascii="Arial" w:hAnsi="Arial" w:cs="Arial"/>
      <w:color w:val="000000"/>
      <w:sz w:val="24"/>
      <w:szCs w:val="24"/>
      <w:lang w:val="en-GB"/>
    </w:rPr>
  </w:style>
  <w:style w:type="table" w:styleId="TableGrid">
    <w:name w:val="Table Grid"/>
    <w:basedOn w:val="TableNormal"/>
    <w:rsid w:val="00A74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45688"/>
    <w:rPr>
      <w:color w:val="605E5C"/>
      <w:shd w:val="clear" w:color="auto" w:fill="E1DFDD"/>
    </w:rPr>
  </w:style>
  <w:style w:type="paragraph" w:customStyle="1" w:styleId="Normal1">
    <w:name w:val="Normal1"/>
    <w:rsid w:val="00E1561C"/>
    <w:rPr>
      <w:rFonts w:ascii="Times New Roman" w:eastAsia="Times New Roman" w:hAnsi="Times New Roman"/>
      <w:color w:val="000000"/>
      <w:sz w:val="24"/>
      <w:szCs w:val="24"/>
      <w:lang w:val="en-GB" w:eastAsia="en-US"/>
    </w:rPr>
  </w:style>
  <w:style w:type="character" w:customStyle="1" w:styleId="normaltextrun">
    <w:name w:val="normaltextrun"/>
    <w:basedOn w:val="DefaultParagraphFont"/>
    <w:rsid w:val="00780A63"/>
  </w:style>
  <w:style w:type="character" w:customStyle="1" w:styleId="eop">
    <w:name w:val="eop"/>
    <w:basedOn w:val="DefaultParagraphFont"/>
    <w:rsid w:val="00780A63"/>
  </w:style>
  <w:style w:type="paragraph" w:customStyle="1" w:styleId="paragraph">
    <w:name w:val="paragraph"/>
    <w:basedOn w:val="Normal"/>
    <w:rsid w:val="00746175"/>
    <w:pPr>
      <w:spacing w:before="100" w:beforeAutospacing="1" w:after="100" w:afterAutospacing="1"/>
    </w:pPr>
    <w:rPr>
      <w:rFonts w:ascii="Times New Roman" w:eastAsia="Times New Roman" w:hAnsi="Times New Roman"/>
      <w:sz w:val="24"/>
      <w:szCs w:val="24"/>
    </w:rPr>
  </w:style>
  <w:style w:type="character" w:customStyle="1" w:styleId="Mention1">
    <w:name w:val="Mention1"/>
    <w:basedOn w:val="DefaultParagraphFont"/>
    <w:uiPriority w:val="99"/>
    <w:unhideWhenUsed/>
    <w:rsid w:val="00563B82"/>
    <w:rPr>
      <w:color w:val="2B579A"/>
      <w:shd w:val="clear" w:color="auto" w:fill="E6E6E6"/>
    </w:rPr>
  </w:style>
  <w:style w:type="table" w:styleId="ListTable3">
    <w:name w:val="List Table 3"/>
    <w:basedOn w:val="TableNormal"/>
    <w:uiPriority w:val="48"/>
    <w:rsid w:val="005911FC"/>
    <w:rPr>
      <w:rFonts w:ascii="Times New Roman" w:eastAsia="Times New Roman" w:hAnsi="Times New Roman"/>
      <w:sz w:val="20"/>
      <w:szCs w:val="20"/>
      <w:lang w:val="en-GB" w:eastAsia="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205DCA"/>
    <w:rPr>
      <w:color w:val="605E5C"/>
      <w:shd w:val="clear" w:color="auto" w:fill="E1DFDD"/>
    </w:rPr>
  </w:style>
  <w:style w:type="character" w:customStyle="1" w:styleId="ui-provider">
    <w:name w:val="ui-provider"/>
    <w:basedOn w:val="DefaultParagraphFont"/>
    <w:rsid w:val="00851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3360">
      <w:bodyDiv w:val="1"/>
      <w:marLeft w:val="0"/>
      <w:marRight w:val="0"/>
      <w:marTop w:val="0"/>
      <w:marBottom w:val="0"/>
      <w:divBdr>
        <w:top w:val="none" w:sz="0" w:space="0" w:color="auto"/>
        <w:left w:val="none" w:sz="0" w:space="0" w:color="auto"/>
        <w:bottom w:val="none" w:sz="0" w:space="0" w:color="auto"/>
        <w:right w:val="none" w:sz="0" w:space="0" w:color="auto"/>
      </w:divBdr>
      <w:divsChild>
        <w:div w:id="203257838">
          <w:marLeft w:val="0"/>
          <w:marRight w:val="0"/>
          <w:marTop w:val="0"/>
          <w:marBottom w:val="0"/>
          <w:divBdr>
            <w:top w:val="none" w:sz="0" w:space="0" w:color="auto"/>
            <w:left w:val="none" w:sz="0" w:space="0" w:color="auto"/>
            <w:bottom w:val="none" w:sz="0" w:space="0" w:color="auto"/>
            <w:right w:val="none" w:sz="0" w:space="0" w:color="auto"/>
          </w:divBdr>
        </w:div>
        <w:div w:id="2072732836">
          <w:marLeft w:val="0"/>
          <w:marRight w:val="0"/>
          <w:marTop w:val="0"/>
          <w:marBottom w:val="0"/>
          <w:divBdr>
            <w:top w:val="none" w:sz="0" w:space="0" w:color="auto"/>
            <w:left w:val="none" w:sz="0" w:space="0" w:color="auto"/>
            <w:bottom w:val="none" w:sz="0" w:space="0" w:color="auto"/>
            <w:right w:val="none" w:sz="0" w:space="0" w:color="auto"/>
          </w:divBdr>
        </w:div>
      </w:divsChild>
    </w:div>
    <w:div w:id="88240202">
      <w:bodyDiv w:val="1"/>
      <w:marLeft w:val="0"/>
      <w:marRight w:val="0"/>
      <w:marTop w:val="0"/>
      <w:marBottom w:val="0"/>
      <w:divBdr>
        <w:top w:val="none" w:sz="0" w:space="0" w:color="auto"/>
        <w:left w:val="none" w:sz="0" w:space="0" w:color="auto"/>
        <w:bottom w:val="none" w:sz="0" w:space="0" w:color="auto"/>
        <w:right w:val="none" w:sz="0" w:space="0" w:color="auto"/>
      </w:divBdr>
      <w:divsChild>
        <w:div w:id="306714634">
          <w:marLeft w:val="0"/>
          <w:marRight w:val="0"/>
          <w:marTop w:val="0"/>
          <w:marBottom w:val="0"/>
          <w:divBdr>
            <w:top w:val="none" w:sz="0" w:space="0" w:color="auto"/>
            <w:left w:val="none" w:sz="0" w:space="0" w:color="auto"/>
            <w:bottom w:val="none" w:sz="0" w:space="0" w:color="auto"/>
            <w:right w:val="none" w:sz="0" w:space="0" w:color="auto"/>
          </w:divBdr>
        </w:div>
        <w:div w:id="480852719">
          <w:marLeft w:val="0"/>
          <w:marRight w:val="0"/>
          <w:marTop w:val="0"/>
          <w:marBottom w:val="0"/>
          <w:divBdr>
            <w:top w:val="none" w:sz="0" w:space="0" w:color="auto"/>
            <w:left w:val="none" w:sz="0" w:space="0" w:color="auto"/>
            <w:bottom w:val="none" w:sz="0" w:space="0" w:color="auto"/>
            <w:right w:val="none" w:sz="0" w:space="0" w:color="auto"/>
          </w:divBdr>
        </w:div>
        <w:div w:id="509876513">
          <w:marLeft w:val="0"/>
          <w:marRight w:val="0"/>
          <w:marTop w:val="0"/>
          <w:marBottom w:val="0"/>
          <w:divBdr>
            <w:top w:val="none" w:sz="0" w:space="0" w:color="auto"/>
            <w:left w:val="none" w:sz="0" w:space="0" w:color="auto"/>
            <w:bottom w:val="none" w:sz="0" w:space="0" w:color="auto"/>
            <w:right w:val="none" w:sz="0" w:space="0" w:color="auto"/>
          </w:divBdr>
        </w:div>
        <w:div w:id="944926355">
          <w:marLeft w:val="0"/>
          <w:marRight w:val="0"/>
          <w:marTop w:val="0"/>
          <w:marBottom w:val="0"/>
          <w:divBdr>
            <w:top w:val="none" w:sz="0" w:space="0" w:color="auto"/>
            <w:left w:val="none" w:sz="0" w:space="0" w:color="auto"/>
            <w:bottom w:val="none" w:sz="0" w:space="0" w:color="auto"/>
            <w:right w:val="none" w:sz="0" w:space="0" w:color="auto"/>
          </w:divBdr>
        </w:div>
        <w:div w:id="1040856375">
          <w:marLeft w:val="0"/>
          <w:marRight w:val="0"/>
          <w:marTop w:val="0"/>
          <w:marBottom w:val="0"/>
          <w:divBdr>
            <w:top w:val="none" w:sz="0" w:space="0" w:color="auto"/>
            <w:left w:val="none" w:sz="0" w:space="0" w:color="auto"/>
            <w:bottom w:val="none" w:sz="0" w:space="0" w:color="auto"/>
            <w:right w:val="none" w:sz="0" w:space="0" w:color="auto"/>
          </w:divBdr>
        </w:div>
        <w:div w:id="1552301778">
          <w:marLeft w:val="0"/>
          <w:marRight w:val="0"/>
          <w:marTop w:val="0"/>
          <w:marBottom w:val="0"/>
          <w:divBdr>
            <w:top w:val="none" w:sz="0" w:space="0" w:color="auto"/>
            <w:left w:val="none" w:sz="0" w:space="0" w:color="auto"/>
            <w:bottom w:val="none" w:sz="0" w:space="0" w:color="auto"/>
            <w:right w:val="none" w:sz="0" w:space="0" w:color="auto"/>
          </w:divBdr>
        </w:div>
        <w:div w:id="1784809124">
          <w:marLeft w:val="0"/>
          <w:marRight w:val="0"/>
          <w:marTop w:val="0"/>
          <w:marBottom w:val="0"/>
          <w:divBdr>
            <w:top w:val="none" w:sz="0" w:space="0" w:color="auto"/>
            <w:left w:val="none" w:sz="0" w:space="0" w:color="auto"/>
            <w:bottom w:val="none" w:sz="0" w:space="0" w:color="auto"/>
            <w:right w:val="none" w:sz="0" w:space="0" w:color="auto"/>
          </w:divBdr>
        </w:div>
        <w:div w:id="1837063548">
          <w:marLeft w:val="0"/>
          <w:marRight w:val="0"/>
          <w:marTop w:val="0"/>
          <w:marBottom w:val="0"/>
          <w:divBdr>
            <w:top w:val="none" w:sz="0" w:space="0" w:color="auto"/>
            <w:left w:val="none" w:sz="0" w:space="0" w:color="auto"/>
            <w:bottom w:val="none" w:sz="0" w:space="0" w:color="auto"/>
            <w:right w:val="none" w:sz="0" w:space="0" w:color="auto"/>
          </w:divBdr>
        </w:div>
        <w:div w:id="1957635532">
          <w:marLeft w:val="0"/>
          <w:marRight w:val="0"/>
          <w:marTop w:val="0"/>
          <w:marBottom w:val="0"/>
          <w:divBdr>
            <w:top w:val="none" w:sz="0" w:space="0" w:color="auto"/>
            <w:left w:val="none" w:sz="0" w:space="0" w:color="auto"/>
            <w:bottom w:val="none" w:sz="0" w:space="0" w:color="auto"/>
            <w:right w:val="none" w:sz="0" w:space="0" w:color="auto"/>
          </w:divBdr>
        </w:div>
      </w:divsChild>
    </w:div>
    <w:div w:id="261451726">
      <w:bodyDiv w:val="1"/>
      <w:marLeft w:val="0"/>
      <w:marRight w:val="0"/>
      <w:marTop w:val="0"/>
      <w:marBottom w:val="0"/>
      <w:divBdr>
        <w:top w:val="none" w:sz="0" w:space="0" w:color="auto"/>
        <w:left w:val="none" w:sz="0" w:space="0" w:color="auto"/>
        <w:bottom w:val="none" w:sz="0" w:space="0" w:color="auto"/>
        <w:right w:val="none" w:sz="0" w:space="0" w:color="auto"/>
      </w:divBdr>
    </w:div>
    <w:div w:id="290749367">
      <w:bodyDiv w:val="1"/>
      <w:marLeft w:val="0"/>
      <w:marRight w:val="0"/>
      <w:marTop w:val="0"/>
      <w:marBottom w:val="0"/>
      <w:divBdr>
        <w:top w:val="none" w:sz="0" w:space="0" w:color="auto"/>
        <w:left w:val="none" w:sz="0" w:space="0" w:color="auto"/>
        <w:bottom w:val="none" w:sz="0" w:space="0" w:color="auto"/>
        <w:right w:val="none" w:sz="0" w:space="0" w:color="auto"/>
      </w:divBdr>
    </w:div>
    <w:div w:id="384572493">
      <w:bodyDiv w:val="1"/>
      <w:marLeft w:val="0"/>
      <w:marRight w:val="0"/>
      <w:marTop w:val="0"/>
      <w:marBottom w:val="0"/>
      <w:divBdr>
        <w:top w:val="none" w:sz="0" w:space="0" w:color="auto"/>
        <w:left w:val="none" w:sz="0" w:space="0" w:color="auto"/>
        <w:bottom w:val="none" w:sz="0" w:space="0" w:color="auto"/>
        <w:right w:val="none" w:sz="0" w:space="0" w:color="auto"/>
      </w:divBdr>
    </w:div>
    <w:div w:id="542982626">
      <w:bodyDiv w:val="1"/>
      <w:marLeft w:val="0"/>
      <w:marRight w:val="0"/>
      <w:marTop w:val="0"/>
      <w:marBottom w:val="0"/>
      <w:divBdr>
        <w:top w:val="none" w:sz="0" w:space="0" w:color="auto"/>
        <w:left w:val="none" w:sz="0" w:space="0" w:color="auto"/>
        <w:bottom w:val="none" w:sz="0" w:space="0" w:color="auto"/>
        <w:right w:val="none" w:sz="0" w:space="0" w:color="auto"/>
      </w:divBdr>
      <w:divsChild>
        <w:div w:id="1160736312">
          <w:marLeft w:val="0"/>
          <w:marRight w:val="0"/>
          <w:marTop w:val="0"/>
          <w:marBottom w:val="0"/>
          <w:divBdr>
            <w:top w:val="none" w:sz="0" w:space="0" w:color="auto"/>
            <w:left w:val="none" w:sz="0" w:space="0" w:color="auto"/>
            <w:bottom w:val="none" w:sz="0" w:space="0" w:color="auto"/>
            <w:right w:val="none" w:sz="0" w:space="0" w:color="auto"/>
          </w:divBdr>
        </w:div>
        <w:div w:id="1991977407">
          <w:marLeft w:val="0"/>
          <w:marRight w:val="0"/>
          <w:marTop w:val="0"/>
          <w:marBottom w:val="0"/>
          <w:divBdr>
            <w:top w:val="none" w:sz="0" w:space="0" w:color="auto"/>
            <w:left w:val="none" w:sz="0" w:space="0" w:color="auto"/>
            <w:bottom w:val="none" w:sz="0" w:space="0" w:color="auto"/>
            <w:right w:val="none" w:sz="0" w:space="0" w:color="auto"/>
          </w:divBdr>
        </w:div>
      </w:divsChild>
    </w:div>
    <w:div w:id="874656775">
      <w:bodyDiv w:val="1"/>
      <w:marLeft w:val="0"/>
      <w:marRight w:val="0"/>
      <w:marTop w:val="0"/>
      <w:marBottom w:val="0"/>
      <w:divBdr>
        <w:top w:val="none" w:sz="0" w:space="0" w:color="auto"/>
        <w:left w:val="none" w:sz="0" w:space="0" w:color="auto"/>
        <w:bottom w:val="none" w:sz="0" w:space="0" w:color="auto"/>
        <w:right w:val="none" w:sz="0" w:space="0" w:color="auto"/>
      </w:divBdr>
      <w:divsChild>
        <w:div w:id="144594799">
          <w:marLeft w:val="0"/>
          <w:marRight w:val="0"/>
          <w:marTop w:val="0"/>
          <w:marBottom w:val="0"/>
          <w:divBdr>
            <w:top w:val="none" w:sz="0" w:space="0" w:color="auto"/>
            <w:left w:val="none" w:sz="0" w:space="0" w:color="auto"/>
            <w:bottom w:val="none" w:sz="0" w:space="0" w:color="auto"/>
            <w:right w:val="none" w:sz="0" w:space="0" w:color="auto"/>
          </w:divBdr>
        </w:div>
        <w:div w:id="150562839">
          <w:marLeft w:val="0"/>
          <w:marRight w:val="0"/>
          <w:marTop w:val="0"/>
          <w:marBottom w:val="0"/>
          <w:divBdr>
            <w:top w:val="none" w:sz="0" w:space="0" w:color="auto"/>
            <w:left w:val="none" w:sz="0" w:space="0" w:color="auto"/>
            <w:bottom w:val="none" w:sz="0" w:space="0" w:color="auto"/>
            <w:right w:val="none" w:sz="0" w:space="0" w:color="auto"/>
          </w:divBdr>
        </w:div>
        <w:div w:id="650989743">
          <w:marLeft w:val="0"/>
          <w:marRight w:val="0"/>
          <w:marTop w:val="0"/>
          <w:marBottom w:val="0"/>
          <w:divBdr>
            <w:top w:val="none" w:sz="0" w:space="0" w:color="auto"/>
            <w:left w:val="none" w:sz="0" w:space="0" w:color="auto"/>
            <w:bottom w:val="none" w:sz="0" w:space="0" w:color="auto"/>
            <w:right w:val="none" w:sz="0" w:space="0" w:color="auto"/>
          </w:divBdr>
        </w:div>
        <w:div w:id="1366054126">
          <w:marLeft w:val="0"/>
          <w:marRight w:val="0"/>
          <w:marTop w:val="0"/>
          <w:marBottom w:val="0"/>
          <w:divBdr>
            <w:top w:val="none" w:sz="0" w:space="0" w:color="auto"/>
            <w:left w:val="none" w:sz="0" w:space="0" w:color="auto"/>
            <w:bottom w:val="none" w:sz="0" w:space="0" w:color="auto"/>
            <w:right w:val="none" w:sz="0" w:space="0" w:color="auto"/>
          </w:divBdr>
        </w:div>
        <w:div w:id="1703900076">
          <w:marLeft w:val="0"/>
          <w:marRight w:val="0"/>
          <w:marTop w:val="0"/>
          <w:marBottom w:val="0"/>
          <w:divBdr>
            <w:top w:val="none" w:sz="0" w:space="0" w:color="auto"/>
            <w:left w:val="none" w:sz="0" w:space="0" w:color="auto"/>
            <w:bottom w:val="none" w:sz="0" w:space="0" w:color="auto"/>
            <w:right w:val="none" w:sz="0" w:space="0" w:color="auto"/>
          </w:divBdr>
        </w:div>
        <w:div w:id="1911579519">
          <w:marLeft w:val="0"/>
          <w:marRight w:val="0"/>
          <w:marTop w:val="0"/>
          <w:marBottom w:val="0"/>
          <w:divBdr>
            <w:top w:val="none" w:sz="0" w:space="0" w:color="auto"/>
            <w:left w:val="none" w:sz="0" w:space="0" w:color="auto"/>
            <w:bottom w:val="none" w:sz="0" w:space="0" w:color="auto"/>
            <w:right w:val="none" w:sz="0" w:space="0" w:color="auto"/>
          </w:divBdr>
        </w:div>
      </w:divsChild>
    </w:div>
    <w:div w:id="880871806">
      <w:bodyDiv w:val="1"/>
      <w:marLeft w:val="0"/>
      <w:marRight w:val="0"/>
      <w:marTop w:val="0"/>
      <w:marBottom w:val="0"/>
      <w:divBdr>
        <w:top w:val="none" w:sz="0" w:space="0" w:color="auto"/>
        <w:left w:val="none" w:sz="0" w:space="0" w:color="auto"/>
        <w:bottom w:val="none" w:sz="0" w:space="0" w:color="auto"/>
        <w:right w:val="none" w:sz="0" w:space="0" w:color="auto"/>
      </w:divBdr>
    </w:div>
    <w:div w:id="985933202">
      <w:bodyDiv w:val="1"/>
      <w:marLeft w:val="0"/>
      <w:marRight w:val="0"/>
      <w:marTop w:val="0"/>
      <w:marBottom w:val="0"/>
      <w:divBdr>
        <w:top w:val="none" w:sz="0" w:space="0" w:color="auto"/>
        <w:left w:val="none" w:sz="0" w:space="0" w:color="auto"/>
        <w:bottom w:val="none" w:sz="0" w:space="0" w:color="auto"/>
        <w:right w:val="none" w:sz="0" w:space="0" w:color="auto"/>
      </w:divBdr>
    </w:div>
    <w:div w:id="994381846">
      <w:bodyDiv w:val="1"/>
      <w:marLeft w:val="0"/>
      <w:marRight w:val="0"/>
      <w:marTop w:val="0"/>
      <w:marBottom w:val="0"/>
      <w:divBdr>
        <w:top w:val="none" w:sz="0" w:space="0" w:color="auto"/>
        <w:left w:val="none" w:sz="0" w:space="0" w:color="auto"/>
        <w:bottom w:val="none" w:sz="0" w:space="0" w:color="auto"/>
        <w:right w:val="none" w:sz="0" w:space="0" w:color="auto"/>
      </w:divBdr>
      <w:divsChild>
        <w:div w:id="571813404">
          <w:marLeft w:val="0"/>
          <w:marRight w:val="0"/>
          <w:marTop w:val="0"/>
          <w:marBottom w:val="0"/>
          <w:divBdr>
            <w:top w:val="none" w:sz="0" w:space="0" w:color="auto"/>
            <w:left w:val="none" w:sz="0" w:space="0" w:color="auto"/>
            <w:bottom w:val="none" w:sz="0" w:space="0" w:color="auto"/>
            <w:right w:val="none" w:sz="0" w:space="0" w:color="auto"/>
          </w:divBdr>
        </w:div>
        <w:div w:id="1939747952">
          <w:marLeft w:val="0"/>
          <w:marRight w:val="0"/>
          <w:marTop w:val="0"/>
          <w:marBottom w:val="0"/>
          <w:divBdr>
            <w:top w:val="none" w:sz="0" w:space="0" w:color="auto"/>
            <w:left w:val="none" w:sz="0" w:space="0" w:color="auto"/>
            <w:bottom w:val="none" w:sz="0" w:space="0" w:color="auto"/>
            <w:right w:val="none" w:sz="0" w:space="0" w:color="auto"/>
          </w:divBdr>
        </w:div>
      </w:divsChild>
    </w:div>
    <w:div w:id="1042242385">
      <w:marLeft w:val="0"/>
      <w:marRight w:val="0"/>
      <w:marTop w:val="0"/>
      <w:marBottom w:val="0"/>
      <w:divBdr>
        <w:top w:val="none" w:sz="0" w:space="0" w:color="auto"/>
        <w:left w:val="none" w:sz="0" w:space="0" w:color="auto"/>
        <w:bottom w:val="none" w:sz="0" w:space="0" w:color="auto"/>
        <w:right w:val="none" w:sz="0" w:space="0" w:color="auto"/>
      </w:divBdr>
    </w:div>
    <w:div w:id="1042242386">
      <w:marLeft w:val="0"/>
      <w:marRight w:val="0"/>
      <w:marTop w:val="0"/>
      <w:marBottom w:val="0"/>
      <w:divBdr>
        <w:top w:val="none" w:sz="0" w:space="0" w:color="auto"/>
        <w:left w:val="none" w:sz="0" w:space="0" w:color="auto"/>
        <w:bottom w:val="none" w:sz="0" w:space="0" w:color="auto"/>
        <w:right w:val="none" w:sz="0" w:space="0" w:color="auto"/>
      </w:divBdr>
    </w:div>
    <w:div w:id="1042242387">
      <w:marLeft w:val="0"/>
      <w:marRight w:val="0"/>
      <w:marTop w:val="0"/>
      <w:marBottom w:val="0"/>
      <w:divBdr>
        <w:top w:val="none" w:sz="0" w:space="0" w:color="auto"/>
        <w:left w:val="none" w:sz="0" w:space="0" w:color="auto"/>
        <w:bottom w:val="none" w:sz="0" w:space="0" w:color="auto"/>
        <w:right w:val="none" w:sz="0" w:space="0" w:color="auto"/>
      </w:divBdr>
    </w:div>
    <w:div w:id="1042242388">
      <w:marLeft w:val="0"/>
      <w:marRight w:val="0"/>
      <w:marTop w:val="0"/>
      <w:marBottom w:val="0"/>
      <w:divBdr>
        <w:top w:val="none" w:sz="0" w:space="0" w:color="auto"/>
        <w:left w:val="none" w:sz="0" w:space="0" w:color="auto"/>
        <w:bottom w:val="none" w:sz="0" w:space="0" w:color="auto"/>
        <w:right w:val="none" w:sz="0" w:space="0" w:color="auto"/>
      </w:divBdr>
    </w:div>
    <w:div w:id="1042242389">
      <w:marLeft w:val="0"/>
      <w:marRight w:val="0"/>
      <w:marTop w:val="0"/>
      <w:marBottom w:val="0"/>
      <w:divBdr>
        <w:top w:val="none" w:sz="0" w:space="0" w:color="auto"/>
        <w:left w:val="none" w:sz="0" w:space="0" w:color="auto"/>
        <w:bottom w:val="none" w:sz="0" w:space="0" w:color="auto"/>
        <w:right w:val="none" w:sz="0" w:space="0" w:color="auto"/>
      </w:divBdr>
    </w:div>
    <w:div w:id="1064110855">
      <w:bodyDiv w:val="1"/>
      <w:marLeft w:val="0"/>
      <w:marRight w:val="0"/>
      <w:marTop w:val="0"/>
      <w:marBottom w:val="0"/>
      <w:divBdr>
        <w:top w:val="none" w:sz="0" w:space="0" w:color="auto"/>
        <w:left w:val="none" w:sz="0" w:space="0" w:color="auto"/>
        <w:bottom w:val="none" w:sz="0" w:space="0" w:color="auto"/>
        <w:right w:val="none" w:sz="0" w:space="0" w:color="auto"/>
      </w:divBdr>
    </w:div>
    <w:div w:id="1090783422">
      <w:bodyDiv w:val="1"/>
      <w:marLeft w:val="0"/>
      <w:marRight w:val="0"/>
      <w:marTop w:val="0"/>
      <w:marBottom w:val="0"/>
      <w:divBdr>
        <w:top w:val="none" w:sz="0" w:space="0" w:color="auto"/>
        <w:left w:val="none" w:sz="0" w:space="0" w:color="auto"/>
        <w:bottom w:val="none" w:sz="0" w:space="0" w:color="auto"/>
        <w:right w:val="none" w:sz="0" w:space="0" w:color="auto"/>
      </w:divBdr>
      <w:divsChild>
        <w:div w:id="8486512">
          <w:marLeft w:val="0"/>
          <w:marRight w:val="0"/>
          <w:marTop w:val="0"/>
          <w:marBottom w:val="0"/>
          <w:divBdr>
            <w:top w:val="none" w:sz="0" w:space="0" w:color="auto"/>
            <w:left w:val="none" w:sz="0" w:space="0" w:color="auto"/>
            <w:bottom w:val="none" w:sz="0" w:space="0" w:color="auto"/>
            <w:right w:val="none" w:sz="0" w:space="0" w:color="auto"/>
          </w:divBdr>
        </w:div>
        <w:div w:id="1851674529">
          <w:marLeft w:val="0"/>
          <w:marRight w:val="0"/>
          <w:marTop w:val="0"/>
          <w:marBottom w:val="0"/>
          <w:divBdr>
            <w:top w:val="none" w:sz="0" w:space="0" w:color="auto"/>
            <w:left w:val="none" w:sz="0" w:space="0" w:color="auto"/>
            <w:bottom w:val="none" w:sz="0" w:space="0" w:color="auto"/>
            <w:right w:val="none" w:sz="0" w:space="0" w:color="auto"/>
          </w:divBdr>
        </w:div>
      </w:divsChild>
    </w:div>
    <w:div w:id="1169246734">
      <w:bodyDiv w:val="1"/>
      <w:marLeft w:val="0"/>
      <w:marRight w:val="0"/>
      <w:marTop w:val="0"/>
      <w:marBottom w:val="0"/>
      <w:divBdr>
        <w:top w:val="none" w:sz="0" w:space="0" w:color="auto"/>
        <w:left w:val="none" w:sz="0" w:space="0" w:color="auto"/>
        <w:bottom w:val="none" w:sz="0" w:space="0" w:color="auto"/>
        <w:right w:val="none" w:sz="0" w:space="0" w:color="auto"/>
      </w:divBdr>
      <w:divsChild>
        <w:div w:id="1154223046">
          <w:marLeft w:val="0"/>
          <w:marRight w:val="0"/>
          <w:marTop w:val="0"/>
          <w:marBottom w:val="0"/>
          <w:divBdr>
            <w:top w:val="none" w:sz="0" w:space="0" w:color="auto"/>
            <w:left w:val="none" w:sz="0" w:space="0" w:color="auto"/>
            <w:bottom w:val="none" w:sz="0" w:space="0" w:color="auto"/>
            <w:right w:val="none" w:sz="0" w:space="0" w:color="auto"/>
          </w:divBdr>
        </w:div>
        <w:div w:id="1571575442">
          <w:marLeft w:val="0"/>
          <w:marRight w:val="0"/>
          <w:marTop w:val="0"/>
          <w:marBottom w:val="0"/>
          <w:divBdr>
            <w:top w:val="none" w:sz="0" w:space="0" w:color="auto"/>
            <w:left w:val="none" w:sz="0" w:space="0" w:color="auto"/>
            <w:bottom w:val="none" w:sz="0" w:space="0" w:color="auto"/>
            <w:right w:val="none" w:sz="0" w:space="0" w:color="auto"/>
          </w:divBdr>
        </w:div>
      </w:divsChild>
    </w:div>
    <w:div w:id="1233589932">
      <w:bodyDiv w:val="1"/>
      <w:marLeft w:val="0"/>
      <w:marRight w:val="0"/>
      <w:marTop w:val="0"/>
      <w:marBottom w:val="0"/>
      <w:divBdr>
        <w:top w:val="none" w:sz="0" w:space="0" w:color="auto"/>
        <w:left w:val="none" w:sz="0" w:space="0" w:color="auto"/>
        <w:bottom w:val="none" w:sz="0" w:space="0" w:color="auto"/>
        <w:right w:val="none" w:sz="0" w:space="0" w:color="auto"/>
      </w:divBdr>
    </w:div>
    <w:div w:id="1334337460">
      <w:bodyDiv w:val="1"/>
      <w:marLeft w:val="0"/>
      <w:marRight w:val="0"/>
      <w:marTop w:val="0"/>
      <w:marBottom w:val="0"/>
      <w:divBdr>
        <w:top w:val="none" w:sz="0" w:space="0" w:color="auto"/>
        <w:left w:val="none" w:sz="0" w:space="0" w:color="auto"/>
        <w:bottom w:val="none" w:sz="0" w:space="0" w:color="auto"/>
        <w:right w:val="none" w:sz="0" w:space="0" w:color="auto"/>
      </w:divBdr>
      <w:divsChild>
        <w:div w:id="90325394">
          <w:marLeft w:val="0"/>
          <w:marRight w:val="0"/>
          <w:marTop w:val="0"/>
          <w:marBottom w:val="0"/>
          <w:divBdr>
            <w:top w:val="none" w:sz="0" w:space="0" w:color="auto"/>
            <w:left w:val="none" w:sz="0" w:space="0" w:color="auto"/>
            <w:bottom w:val="none" w:sz="0" w:space="0" w:color="auto"/>
            <w:right w:val="none" w:sz="0" w:space="0" w:color="auto"/>
          </w:divBdr>
        </w:div>
        <w:div w:id="120003824">
          <w:marLeft w:val="0"/>
          <w:marRight w:val="0"/>
          <w:marTop w:val="0"/>
          <w:marBottom w:val="0"/>
          <w:divBdr>
            <w:top w:val="none" w:sz="0" w:space="0" w:color="auto"/>
            <w:left w:val="none" w:sz="0" w:space="0" w:color="auto"/>
            <w:bottom w:val="none" w:sz="0" w:space="0" w:color="auto"/>
            <w:right w:val="none" w:sz="0" w:space="0" w:color="auto"/>
          </w:divBdr>
        </w:div>
        <w:div w:id="209656120">
          <w:marLeft w:val="0"/>
          <w:marRight w:val="0"/>
          <w:marTop w:val="0"/>
          <w:marBottom w:val="0"/>
          <w:divBdr>
            <w:top w:val="none" w:sz="0" w:space="0" w:color="auto"/>
            <w:left w:val="none" w:sz="0" w:space="0" w:color="auto"/>
            <w:bottom w:val="none" w:sz="0" w:space="0" w:color="auto"/>
            <w:right w:val="none" w:sz="0" w:space="0" w:color="auto"/>
          </w:divBdr>
        </w:div>
        <w:div w:id="675612248">
          <w:marLeft w:val="0"/>
          <w:marRight w:val="0"/>
          <w:marTop w:val="0"/>
          <w:marBottom w:val="0"/>
          <w:divBdr>
            <w:top w:val="none" w:sz="0" w:space="0" w:color="auto"/>
            <w:left w:val="none" w:sz="0" w:space="0" w:color="auto"/>
            <w:bottom w:val="none" w:sz="0" w:space="0" w:color="auto"/>
            <w:right w:val="none" w:sz="0" w:space="0" w:color="auto"/>
          </w:divBdr>
        </w:div>
        <w:div w:id="694966151">
          <w:marLeft w:val="0"/>
          <w:marRight w:val="0"/>
          <w:marTop w:val="0"/>
          <w:marBottom w:val="0"/>
          <w:divBdr>
            <w:top w:val="none" w:sz="0" w:space="0" w:color="auto"/>
            <w:left w:val="none" w:sz="0" w:space="0" w:color="auto"/>
            <w:bottom w:val="none" w:sz="0" w:space="0" w:color="auto"/>
            <w:right w:val="none" w:sz="0" w:space="0" w:color="auto"/>
          </w:divBdr>
        </w:div>
        <w:div w:id="725371017">
          <w:marLeft w:val="0"/>
          <w:marRight w:val="0"/>
          <w:marTop w:val="0"/>
          <w:marBottom w:val="0"/>
          <w:divBdr>
            <w:top w:val="none" w:sz="0" w:space="0" w:color="auto"/>
            <w:left w:val="none" w:sz="0" w:space="0" w:color="auto"/>
            <w:bottom w:val="none" w:sz="0" w:space="0" w:color="auto"/>
            <w:right w:val="none" w:sz="0" w:space="0" w:color="auto"/>
          </w:divBdr>
        </w:div>
        <w:div w:id="828911098">
          <w:marLeft w:val="0"/>
          <w:marRight w:val="0"/>
          <w:marTop w:val="0"/>
          <w:marBottom w:val="0"/>
          <w:divBdr>
            <w:top w:val="none" w:sz="0" w:space="0" w:color="auto"/>
            <w:left w:val="none" w:sz="0" w:space="0" w:color="auto"/>
            <w:bottom w:val="none" w:sz="0" w:space="0" w:color="auto"/>
            <w:right w:val="none" w:sz="0" w:space="0" w:color="auto"/>
          </w:divBdr>
        </w:div>
        <w:div w:id="848370729">
          <w:marLeft w:val="0"/>
          <w:marRight w:val="0"/>
          <w:marTop w:val="0"/>
          <w:marBottom w:val="0"/>
          <w:divBdr>
            <w:top w:val="none" w:sz="0" w:space="0" w:color="auto"/>
            <w:left w:val="none" w:sz="0" w:space="0" w:color="auto"/>
            <w:bottom w:val="none" w:sz="0" w:space="0" w:color="auto"/>
            <w:right w:val="none" w:sz="0" w:space="0" w:color="auto"/>
          </w:divBdr>
        </w:div>
        <w:div w:id="922297793">
          <w:marLeft w:val="0"/>
          <w:marRight w:val="0"/>
          <w:marTop w:val="0"/>
          <w:marBottom w:val="0"/>
          <w:divBdr>
            <w:top w:val="none" w:sz="0" w:space="0" w:color="auto"/>
            <w:left w:val="none" w:sz="0" w:space="0" w:color="auto"/>
            <w:bottom w:val="none" w:sz="0" w:space="0" w:color="auto"/>
            <w:right w:val="none" w:sz="0" w:space="0" w:color="auto"/>
          </w:divBdr>
        </w:div>
        <w:div w:id="982857400">
          <w:marLeft w:val="0"/>
          <w:marRight w:val="0"/>
          <w:marTop w:val="0"/>
          <w:marBottom w:val="0"/>
          <w:divBdr>
            <w:top w:val="none" w:sz="0" w:space="0" w:color="auto"/>
            <w:left w:val="none" w:sz="0" w:space="0" w:color="auto"/>
            <w:bottom w:val="none" w:sz="0" w:space="0" w:color="auto"/>
            <w:right w:val="none" w:sz="0" w:space="0" w:color="auto"/>
          </w:divBdr>
        </w:div>
        <w:div w:id="1198160576">
          <w:marLeft w:val="0"/>
          <w:marRight w:val="0"/>
          <w:marTop w:val="0"/>
          <w:marBottom w:val="0"/>
          <w:divBdr>
            <w:top w:val="none" w:sz="0" w:space="0" w:color="auto"/>
            <w:left w:val="none" w:sz="0" w:space="0" w:color="auto"/>
            <w:bottom w:val="none" w:sz="0" w:space="0" w:color="auto"/>
            <w:right w:val="none" w:sz="0" w:space="0" w:color="auto"/>
          </w:divBdr>
        </w:div>
        <w:div w:id="1306275530">
          <w:marLeft w:val="0"/>
          <w:marRight w:val="0"/>
          <w:marTop w:val="0"/>
          <w:marBottom w:val="0"/>
          <w:divBdr>
            <w:top w:val="none" w:sz="0" w:space="0" w:color="auto"/>
            <w:left w:val="none" w:sz="0" w:space="0" w:color="auto"/>
            <w:bottom w:val="none" w:sz="0" w:space="0" w:color="auto"/>
            <w:right w:val="none" w:sz="0" w:space="0" w:color="auto"/>
          </w:divBdr>
        </w:div>
        <w:div w:id="1557351508">
          <w:marLeft w:val="0"/>
          <w:marRight w:val="0"/>
          <w:marTop w:val="0"/>
          <w:marBottom w:val="0"/>
          <w:divBdr>
            <w:top w:val="none" w:sz="0" w:space="0" w:color="auto"/>
            <w:left w:val="none" w:sz="0" w:space="0" w:color="auto"/>
            <w:bottom w:val="none" w:sz="0" w:space="0" w:color="auto"/>
            <w:right w:val="none" w:sz="0" w:space="0" w:color="auto"/>
          </w:divBdr>
        </w:div>
        <w:div w:id="1580601624">
          <w:marLeft w:val="0"/>
          <w:marRight w:val="0"/>
          <w:marTop w:val="0"/>
          <w:marBottom w:val="0"/>
          <w:divBdr>
            <w:top w:val="none" w:sz="0" w:space="0" w:color="auto"/>
            <w:left w:val="none" w:sz="0" w:space="0" w:color="auto"/>
            <w:bottom w:val="none" w:sz="0" w:space="0" w:color="auto"/>
            <w:right w:val="none" w:sz="0" w:space="0" w:color="auto"/>
          </w:divBdr>
        </w:div>
        <w:div w:id="1611663702">
          <w:marLeft w:val="0"/>
          <w:marRight w:val="0"/>
          <w:marTop w:val="0"/>
          <w:marBottom w:val="0"/>
          <w:divBdr>
            <w:top w:val="none" w:sz="0" w:space="0" w:color="auto"/>
            <w:left w:val="none" w:sz="0" w:space="0" w:color="auto"/>
            <w:bottom w:val="none" w:sz="0" w:space="0" w:color="auto"/>
            <w:right w:val="none" w:sz="0" w:space="0" w:color="auto"/>
          </w:divBdr>
        </w:div>
        <w:div w:id="1623882895">
          <w:marLeft w:val="0"/>
          <w:marRight w:val="0"/>
          <w:marTop w:val="0"/>
          <w:marBottom w:val="0"/>
          <w:divBdr>
            <w:top w:val="none" w:sz="0" w:space="0" w:color="auto"/>
            <w:left w:val="none" w:sz="0" w:space="0" w:color="auto"/>
            <w:bottom w:val="none" w:sz="0" w:space="0" w:color="auto"/>
            <w:right w:val="none" w:sz="0" w:space="0" w:color="auto"/>
          </w:divBdr>
        </w:div>
        <w:div w:id="1707291825">
          <w:marLeft w:val="0"/>
          <w:marRight w:val="0"/>
          <w:marTop w:val="0"/>
          <w:marBottom w:val="0"/>
          <w:divBdr>
            <w:top w:val="none" w:sz="0" w:space="0" w:color="auto"/>
            <w:left w:val="none" w:sz="0" w:space="0" w:color="auto"/>
            <w:bottom w:val="none" w:sz="0" w:space="0" w:color="auto"/>
            <w:right w:val="none" w:sz="0" w:space="0" w:color="auto"/>
          </w:divBdr>
        </w:div>
        <w:div w:id="2134400462">
          <w:marLeft w:val="0"/>
          <w:marRight w:val="0"/>
          <w:marTop w:val="0"/>
          <w:marBottom w:val="0"/>
          <w:divBdr>
            <w:top w:val="none" w:sz="0" w:space="0" w:color="auto"/>
            <w:left w:val="none" w:sz="0" w:space="0" w:color="auto"/>
            <w:bottom w:val="none" w:sz="0" w:space="0" w:color="auto"/>
            <w:right w:val="none" w:sz="0" w:space="0" w:color="auto"/>
          </w:divBdr>
        </w:div>
      </w:divsChild>
    </w:div>
    <w:div w:id="1358119683">
      <w:bodyDiv w:val="1"/>
      <w:marLeft w:val="0"/>
      <w:marRight w:val="0"/>
      <w:marTop w:val="0"/>
      <w:marBottom w:val="0"/>
      <w:divBdr>
        <w:top w:val="none" w:sz="0" w:space="0" w:color="auto"/>
        <w:left w:val="none" w:sz="0" w:space="0" w:color="auto"/>
        <w:bottom w:val="none" w:sz="0" w:space="0" w:color="auto"/>
        <w:right w:val="none" w:sz="0" w:space="0" w:color="auto"/>
      </w:divBdr>
      <w:divsChild>
        <w:div w:id="1150248655">
          <w:marLeft w:val="0"/>
          <w:marRight w:val="0"/>
          <w:marTop w:val="0"/>
          <w:marBottom w:val="0"/>
          <w:divBdr>
            <w:top w:val="none" w:sz="0" w:space="0" w:color="auto"/>
            <w:left w:val="none" w:sz="0" w:space="0" w:color="auto"/>
            <w:bottom w:val="none" w:sz="0" w:space="0" w:color="auto"/>
            <w:right w:val="none" w:sz="0" w:space="0" w:color="auto"/>
          </w:divBdr>
        </w:div>
        <w:div w:id="1247231030">
          <w:marLeft w:val="0"/>
          <w:marRight w:val="0"/>
          <w:marTop w:val="0"/>
          <w:marBottom w:val="0"/>
          <w:divBdr>
            <w:top w:val="none" w:sz="0" w:space="0" w:color="auto"/>
            <w:left w:val="none" w:sz="0" w:space="0" w:color="auto"/>
            <w:bottom w:val="none" w:sz="0" w:space="0" w:color="auto"/>
            <w:right w:val="none" w:sz="0" w:space="0" w:color="auto"/>
          </w:divBdr>
        </w:div>
        <w:div w:id="1433284087">
          <w:marLeft w:val="0"/>
          <w:marRight w:val="0"/>
          <w:marTop w:val="0"/>
          <w:marBottom w:val="0"/>
          <w:divBdr>
            <w:top w:val="none" w:sz="0" w:space="0" w:color="auto"/>
            <w:left w:val="none" w:sz="0" w:space="0" w:color="auto"/>
            <w:bottom w:val="none" w:sz="0" w:space="0" w:color="auto"/>
            <w:right w:val="none" w:sz="0" w:space="0" w:color="auto"/>
          </w:divBdr>
        </w:div>
        <w:div w:id="1465735988">
          <w:marLeft w:val="0"/>
          <w:marRight w:val="0"/>
          <w:marTop w:val="0"/>
          <w:marBottom w:val="0"/>
          <w:divBdr>
            <w:top w:val="none" w:sz="0" w:space="0" w:color="auto"/>
            <w:left w:val="none" w:sz="0" w:space="0" w:color="auto"/>
            <w:bottom w:val="none" w:sz="0" w:space="0" w:color="auto"/>
            <w:right w:val="none" w:sz="0" w:space="0" w:color="auto"/>
          </w:divBdr>
        </w:div>
        <w:div w:id="1678725388">
          <w:marLeft w:val="0"/>
          <w:marRight w:val="0"/>
          <w:marTop w:val="0"/>
          <w:marBottom w:val="0"/>
          <w:divBdr>
            <w:top w:val="none" w:sz="0" w:space="0" w:color="auto"/>
            <w:left w:val="none" w:sz="0" w:space="0" w:color="auto"/>
            <w:bottom w:val="none" w:sz="0" w:space="0" w:color="auto"/>
            <w:right w:val="none" w:sz="0" w:space="0" w:color="auto"/>
          </w:divBdr>
        </w:div>
        <w:div w:id="1818838427">
          <w:marLeft w:val="0"/>
          <w:marRight w:val="0"/>
          <w:marTop w:val="0"/>
          <w:marBottom w:val="0"/>
          <w:divBdr>
            <w:top w:val="none" w:sz="0" w:space="0" w:color="auto"/>
            <w:left w:val="none" w:sz="0" w:space="0" w:color="auto"/>
            <w:bottom w:val="none" w:sz="0" w:space="0" w:color="auto"/>
            <w:right w:val="none" w:sz="0" w:space="0" w:color="auto"/>
          </w:divBdr>
        </w:div>
        <w:div w:id="1951013301">
          <w:marLeft w:val="0"/>
          <w:marRight w:val="0"/>
          <w:marTop w:val="0"/>
          <w:marBottom w:val="0"/>
          <w:divBdr>
            <w:top w:val="none" w:sz="0" w:space="0" w:color="auto"/>
            <w:left w:val="none" w:sz="0" w:space="0" w:color="auto"/>
            <w:bottom w:val="none" w:sz="0" w:space="0" w:color="auto"/>
            <w:right w:val="none" w:sz="0" w:space="0" w:color="auto"/>
          </w:divBdr>
        </w:div>
        <w:div w:id="2056930926">
          <w:marLeft w:val="0"/>
          <w:marRight w:val="0"/>
          <w:marTop w:val="0"/>
          <w:marBottom w:val="0"/>
          <w:divBdr>
            <w:top w:val="none" w:sz="0" w:space="0" w:color="auto"/>
            <w:left w:val="none" w:sz="0" w:space="0" w:color="auto"/>
            <w:bottom w:val="none" w:sz="0" w:space="0" w:color="auto"/>
            <w:right w:val="none" w:sz="0" w:space="0" w:color="auto"/>
          </w:divBdr>
        </w:div>
        <w:div w:id="2071885314">
          <w:marLeft w:val="0"/>
          <w:marRight w:val="0"/>
          <w:marTop w:val="0"/>
          <w:marBottom w:val="0"/>
          <w:divBdr>
            <w:top w:val="none" w:sz="0" w:space="0" w:color="auto"/>
            <w:left w:val="none" w:sz="0" w:space="0" w:color="auto"/>
            <w:bottom w:val="none" w:sz="0" w:space="0" w:color="auto"/>
            <w:right w:val="none" w:sz="0" w:space="0" w:color="auto"/>
          </w:divBdr>
        </w:div>
      </w:divsChild>
    </w:div>
    <w:div w:id="1384020561">
      <w:bodyDiv w:val="1"/>
      <w:marLeft w:val="0"/>
      <w:marRight w:val="0"/>
      <w:marTop w:val="0"/>
      <w:marBottom w:val="0"/>
      <w:divBdr>
        <w:top w:val="none" w:sz="0" w:space="0" w:color="auto"/>
        <w:left w:val="none" w:sz="0" w:space="0" w:color="auto"/>
        <w:bottom w:val="none" w:sz="0" w:space="0" w:color="auto"/>
        <w:right w:val="none" w:sz="0" w:space="0" w:color="auto"/>
      </w:divBdr>
      <w:divsChild>
        <w:div w:id="549072108">
          <w:marLeft w:val="0"/>
          <w:marRight w:val="0"/>
          <w:marTop w:val="0"/>
          <w:marBottom w:val="0"/>
          <w:divBdr>
            <w:top w:val="none" w:sz="0" w:space="0" w:color="auto"/>
            <w:left w:val="none" w:sz="0" w:space="0" w:color="auto"/>
            <w:bottom w:val="none" w:sz="0" w:space="0" w:color="auto"/>
            <w:right w:val="none" w:sz="0" w:space="0" w:color="auto"/>
          </w:divBdr>
          <w:divsChild>
            <w:div w:id="1013453279">
              <w:marLeft w:val="0"/>
              <w:marRight w:val="0"/>
              <w:marTop w:val="0"/>
              <w:marBottom w:val="0"/>
              <w:divBdr>
                <w:top w:val="none" w:sz="0" w:space="0" w:color="auto"/>
                <w:left w:val="none" w:sz="0" w:space="0" w:color="auto"/>
                <w:bottom w:val="none" w:sz="0" w:space="0" w:color="auto"/>
                <w:right w:val="none" w:sz="0" w:space="0" w:color="auto"/>
              </w:divBdr>
            </w:div>
          </w:divsChild>
        </w:div>
        <w:div w:id="553128657">
          <w:marLeft w:val="0"/>
          <w:marRight w:val="0"/>
          <w:marTop w:val="0"/>
          <w:marBottom w:val="0"/>
          <w:divBdr>
            <w:top w:val="none" w:sz="0" w:space="0" w:color="auto"/>
            <w:left w:val="none" w:sz="0" w:space="0" w:color="auto"/>
            <w:bottom w:val="none" w:sz="0" w:space="0" w:color="auto"/>
            <w:right w:val="none" w:sz="0" w:space="0" w:color="auto"/>
          </w:divBdr>
          <w:divsChild>
            <w:div w:id="148526303">
              <w:marLeft w:val="0"/>
              <w:marRight w:val="0"/>
              <w:marTop w:val="0"/>
              <w:marBottom w:val="0"/>
              <w:divBdr>
                <w:top w:val="none" w:sz="0" w:space="0" w:color="auto"/>
                <w:left w:val="none" w:sz="0" w:space="0" w:color="auto"/>
                <w:bottom w:val="none" w:sz="0" w:space="0" w:color="auto"/>
                <w:right w:val="none" w:sz="0" w:space="0" w:color="auto"/>
              </w:divBdr>
            </w:div>
          </w:divsChild>
        </w:div>
        <w:div w:id="674307165">
          <w:marLeft w:val="0"/>
          <w:marRight w:val="0"/>
          <w:marTop w:val="0"/>
          <w:marBottom w:val="0"/>
          <w:divBdr>
            <w:top w:val="none" w:sz="0" w:space="0" w:color="auto"/>
            <w:left w:val="none" w:sz="0" w:space="0" w:color="auto"/>
            <w:bottom w:val="none" w:sz="0" w:space="0" w:color="auto"/>
            <w:right w:val="none" w:sz="0" w:space="0" w:color="auto"/>
          </w:divBdr>
          <w:divsChild>
            <w:div w:id="147896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72890">
      <w:bodyDiv w:val="1"/>
      <w:marLeft w:val="0"/>
      <w:marRight w:val="0"/>
      <w:marTop w:val="0"/>
      <w:marBottom w:val="0"/>
      <w:divBdr>
        <w:top w:val="none" w:sz="0" w:space="0" w:color="auto"/>
        <w:left w:val="none" w:sz="0" w:space="0" w:color="auto"/>
        <w:bottom w:val="none" w:sz="0" w:space="0" w:color="auto"/>
        <w:right w:val="none" w:sz="0" w:space="0" w:color="auto"/>
      </w:divBdr>
    </w:div>
    <w:div w:id="1389652219">
      <w:bodyDiv w:val="1"/>
      <w:marLeft w:val="0"/>
      <w:marRight w:val="0"/>
      <w:marTop w:val="0"/>
      <w:marBottom w:val="0"/>
      <w:divBdr>
        <w:top w:val="none" w:sz="0" w:space="0" w:color="auto"/>
        <w:left w:val="none" w:sz="0" w:space="0" w:color="auto"/>
        <w:bottom w:val="none" w:sz="0" w:space="0" w:color="auto"/>
        <w:right w:val="none" w:sz="0" w:space="0" w:color="auto"/>
      </w:divBdr>
    </w:div>
    <w:div w:id="1669406551">
      <w:bodyDiv w:val="1"/>
      <w:marLeft w:val="0"/>
      <w:marRight w:val="0"/>
      <w:marTop w:val="0"/>
      <w:marBottom w:val="0"/>
      <w:divBdr>
        <w:top w:val="none" w:sz="0" w:space="0" w:color="auto"/>
        <w:left w:val="none" w:sz="0" w:space="0" w:color="auto"/>
        <w:bottom w:val="none" w:sz="0" w:space="0" w:color="auto"/>
        <w:right w:val="none" w:sz="0" w:space="0" w:color="auto"/>
      </w:divBdr>
      <w:divsChild>
        <w:div w:id="608900493">
          <w:marLeft w:val="0"/>
          <w:marRight w:val="0"/>
          <w:marTop w:val="0"/>
          <w:marBottom w:val="0"/>
          <w:divBdr>
            <w:top w:val="none" w:sz="0" w:space="0" w:color="auto"/>
            <w:left w:val="none" w:sz="0" w:space="0" w:color="auto"/>
            <w:bottom w:val="none" w:sz="0" w:space="0" w:color="auto"/>
            <w:right w:val="none" w:sz="0" w:space="0" w:color="auto"/>
          </w:divBdr>
        </w:div>
        <w:div w:id="947736602">
          <w:marLeft w:val="0"/>
          <w:marRight w:val="0"/>
          <w:marTop w:val="0"/>
          <w:marBottom w:val="0"/>
          <w:divBdr>
            <w:top w:val="none" w:sz="0" w:space="0" w:color="auto"/>
            <w:left w:val="none" w:sz="0" w:space="0" w:color="auto"/>
            <w:bottom w:val="none" w:sz="0" w:space="0" w:color="auto"/>
            <w:right w:val="none" w:sz="0" w:space="0" w:color="auto"/>
          </w:divBdr>
        </w:div>
      </w:divsChild>
    </w:div>
    <w:div w:id="1670869071">
      <w:bodyDiv w:val="1"/>
      <w:marLeft w:val="0"/>
      <w:marRight w:val="0"/>
      <w:marTop w:val="0"/>
      <w:marBottom w:val="0"/>
      <w:divBdr>
        <w:top w:val="none" w:sz="0" w:space="0" w:color="auto"/>
        <w:left w:val="none" w:sz="0" w:space="0" w:color="auto"/>
        <w:bottom w:val="none" w:sz="0" w:space="0" w:color="auto"/>
        <w:right w:val="none" w:sz="0" w:space="0" w:color="auto"/>
      </w:divBdr>
      <w:divsChild>
        <w:div w:id="10106563">
          <w:marLeft w:val="0"/>
          <w:marRight w:val="0"/>
          <w:marTop w:val="0"/>
          <w:marBottom w:val="0"/>
          <w:divBdr>
            <w:top w:val="none" w:sz="0" w:space="0" w:color="auto"/>
            <w:left w:val="none" w:sz="0" w:space="0" w:color="auto"/>
            <w:bottom w:val="none" w:sz="0" w:space="0" w:color="auto"/>
            <w:right w:val="none" w:sz="0" w:space="0" w:color="auto"/>
          </w:divBdr>
        </w:div>
        <w:div w:id="644774840">
          <w:marLeft w:val="0"/>
          <w:marRight w:val="0"/>
          <w:marTop w:val="0"/>
          <w:marBottom w:val="0"/>
          <w:divBdr>
            <w:top w:val="none" w:sz="0" w:space="0" w:color="auto"/>
            <w:left w:val="none" w:sz="0" w:space="0" w:color="auto"/>
            <w:bottom w:val="none" w:sz="0" w:space="0" w:color="auto"/>
            <w:right w:val="none" w:sz="0" w:space="0" w:color="auto"/>
          </w:divBdr>
        </w:div>
        <w:div w:id="878056818">
          <w:marLeft w:val="0"/>
          <w:marRight w:val="0"/>
          <w:marTop w:val="0"/>
          <w:marBottom w:val="0"/>
          <w:divBdr>
            <w:top w:val="none" w:sz="0" w:space="0" w:color="auto"/>
            <w:left w:val="none" w:sz="0" w:space="0" w:color="auto"/>
            <w:bottom w:val="none" w:sz="0" w:space="0" w:color="auto"/>
            <w:right w:val="none" w:sz="0" w:space="0" w:color="auto"/>
          </w:divBdr>
        </w:div>
        <w:div w:id="1111440182">
          <w:marLeft w:val="0"/>
          <w:marRight w:val="0"/>
          <w:marTop w:val="0"/>
          <w:marBottom w:val="0"/>
          <w:divBdr>
            <w:top w:val="none" w:sz="0" w:space="0" w:color="auto"/>
            <w:left w:val="none" w:sz="0" w:space="0" w:color="auto"/>
            <w:bottom w:val="none" w:sz="0" w:space="0" w:color="auto"/>
            <w:right w:val="none" w:sz="0" w:space="0" w:color="auto"/>
          </w:divBdr>
        </w:div>
        <w:div w:id="1793328931">
          <w:marLeft w:val="0"/>
          <w:marRight w:val="0"/>
          <w:marTop w:val="0"/>
          <w:marBottom w:val="0"/>
          <w:divBdr>
            <w:top w:val="none" w:sz="0" w:space="0" w:color="auto"/>
            <w:left w:val="none" w:sz="0" w:space="0" w:color="auto"/>
            <w:bottom w:val="none" w:sz="0" w:space="0" w:color="auto"/>
            <w:right w:val="none" w:sz="0" w:space="0" w:color="auto"/>
          </w:divBdr>
        </w:div>
      </w:divsChild>
    </w:div>
    <w:div w:id="199217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douglas.beveridge@fcdo.gov.uk" TargetMode="External"/><Relationship Id="rId26"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s://www.gov.uk/government/uploads/system/uploads/attachment_data/file/551130/List_of_Mandatory_and_Discretionary_Exclusions.pdf" TargetMode="External"/><Relationship Id="rId30"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25c49f9-98b7-4e7a-9a62-5008465ba05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7AF6DD87BEE946A80E0C2699831069" ma:contentTypeVersion="16" ma:contentTypeDescription="Create a new document." ma:contentTypeScope="" ma:versionID="41d0adfe78075999ffb8382bcfda096b">
  <xsd:schema xmlns:xsd="http://www.w3.org/2001/XMLSchema" xmlns:xs="http://www.w3.org/2001/XMLSchema" xmlns:p="http://schemas.microsoft.com/office/2006/metadata/properties" xmlns:ns3="825c49f9-98b7-4e7a-9a62-5008465ba053" xmlns:ns4="657e16e7-d447-452b-98d3-5ceca03d9ac1" targetNamespace="http://schemas.microsoft.com/office/2006/metadata/properties" ma:root="true" ma:fieldsID="41ba7fa0ecb522e58c2f9e608387cb6b" ns3:_="" ns4:_="">
    <xsd:import namespace="825c49f9-98b7-4e7a-9a62-5008465ba053"/>
    <xsd:import namespace="657e16e7-d447-452b-98d3-5ceca03d9a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5c49f9-98b7-4e7a-9a62-5008465ba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7e16e7-d447-452b-98d3-5ceca03d9ac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805C2-3F3B-498B-B4FE-FAFE4CA915B5}">
  <ds:schemaRefs>
    <ds:schemaRef ds:uri="http://schemas.openxmlformats.org/officeDocument/2006/bibliography"/>
  </ds:schemaRefs>
</ds:datastoreItem>
</file>

<file path=customXml/itemProps2.xml><?xml version="1.0" encoding="utf-8"?>
<ds:datastoreItem xmlns:ds="http://schemas.openxmlformats.org/officeDocument/2006/customXml" ds:itemID="{A99B9677-785F-4AE4-9E3C-142BF1F3787B}">
  <ds:schemaRefs>
    <ds:schemaRef ds:uri="http://schemas.microsoft.com/sharepoint/v3/contenttype/forms"/>
  </ds:schemaRefs>
</ds:datastoreItem>
</file>

<file path=customXml/itemProps3.xml><?xml version="1.0" encoding="utf-8"?>
<ds:datastoreItem xmlns:ds="http://schemas.openxmlformats.org/officeDocument/2006/customXml" ds:itemID="{BF84462E-28A8-4156-92D3-4E43DA26CEBB}">
  <ds:schemaRefs>
    <ds:schemaRef ds:uri="http://schemas.microsoft.com/office/2006/metadata/properties"/>
    <ds:schemaRef ds:uri="http://schemas.microsoft.com/office/infopath/2007/PartnerControls"/>
    <ds:schemaRef ds:uri="825c49f9-98b7-4e7a-9a62-5008465ba053"/>
  </ds:schemaRefs>
</ds:datastoreItem>
</file>

<file path=customXml/itemProps4.xml><?xml version="1.0" encoding="utf-8"?>
<ds:datastoreItem xmlns:ds="http://schemas.openxmlformats.org/officeDocument/2006/customXml" ds:itemID="{AD72CD6F-94FC-401B-8345-F4A1D477F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5c49f9-98b7-4e7a-9a62-5008465ba053"/>
    <ds:schemaRef ds:uri="657e16e7-d447-452b-98d3-5ceca03d9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9cc48d-6fba-4c12-9882-137473def580}"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Template>
  <TotalTime>171</TotalTime>
  <Pages>14</Pages>
  <Words>4228</Words>
  <Characters>24104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PQQ</vt:lpstr>
    </vt:vector>
  </TitlesOfParts>
  <Company>FCO</Company>
  <LinksUpToDate>false</LinksUpToDate>
  <CharactersWithSpaces>28276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dc:title>
  <dc:subject/>
  <dc:creator>twilson</dc:creator>
  <cp:keywords/>
  <dc:description/>
  <cp:lastModifiedBy>Douglas Beveridge</cp:lastModifiedBy>
  <cp:revision>66</cp:revision>
  <cp:lastPrinted>2018-01-22T15:58:00Z</cp:lastPrinted>
  <dcterms:created xsi:type="dcterms:W3CDTF">2023-09-21T11:32:00Z</dcterms:created>
  <dcterms:modified xsi:type="dcterms:W3CDTF">2023-09-22T10:09:00Z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1799-12-30T23:00:00Z</vt:filetime>
  </property>
  <property fmtid="{D5CDD505-2E9C-101B-9397-08002B2CF9AE}" pid="14" name="MSIP_Label_40d87a5c-0f5a-43f2-a5b6-162bf6517b6e_Enabled">
    <vt:lpwstr>True</vt:lpwstr>
  </property>
  <property fmtid="{D5CDD505-2E9C-101B-9397-08002B2CF9AE}" pid="15" name="MSIP_Label_40d87a5c-0f5a-43f2-a5b6-162bf6517b6e_SiteId">
    <vt:lpwstr>f9300280-65a0-46f8-a18c-a296431980f5</vt:lpwstr>
  </property>
  <property fmtid="{D5CDD505-2E9C-101B-9397-08002B2CF9AE}" pid="16" name="MSIP_Label_40d87a5c-0f5a-43f2-a5b6-162bf6517b6e_Owner">
    <vt:lpwstr>Helen.England@macegroup.com</vt:lpwstr>
  </property>
  <property fmtid="{D5CDD505-2E9C-101B-9397-08002B2CF9AE}" pid="17" name="MSIP_Label_40d87a5c-0f5a-43f2-a5b6-162bf6517b6e_SetDate">
    <vt:lpwstr>2020-07-21T14:42:42.4577839Z</vt:lpwstr>
  </property>
  <property fmtid="{D5CDD505-2E9C-101B-9397-08002B2CF9AE}" pid="18" name="MSIP_Label_40d87a5c-0f5a-43f2-a5b6-162bf6517b6e_Name">
    <vt:lpwstr>Public</vt:lpwstr>
  </property>
  <property fmtid="{D5CDD505-2E9C-101B-9397-08002B2CF9AE}" pid="19" name="MSIP_Label_40d87a5c-0f5a-43f2-a5b6-162bf6517b6e_Application">
    <vt:lpwstr>Microsoft Azure Information Protection</vt:lpwstr>
  </property>
  <property fmtid="{D5CDD505-2E9C-101B-9397-08002B2CF9AE}" pid="20" name="MSIP_Label_40d87a5c-0f5a-43f2-a5b6-162bf6517b6e_Extended_MSFT_Method">
    <vt:lpwstr>Manual</vt:lpwstr>
  </property>
  <property fmtid="{D5CDD505-2E9C-101B-9397-08002B2CF9AE}" pid="21" name="MSIP_Label_9cdae78c-d8c9-4e8f-8e13-92b9d88f0f69_Enabled">
    <vt:lpwstr>True</vt:lpwstr>
  </property>
  <property fmtid="{D5CDD505-2E9C-101B-9397-08002B2CF9AE}" pid="22" name="MSIP_Label_9cdae78c-d8c9-4e8f-8e13-92b9d88f0f69_SiteId">
    <vt:lpwstr>f9300280-65a0-46f8-a18c-a296431980f5</vt:lpwstr>
  </property>
  <property fmtid="{D5CDD505-2E9C-101B-9397-08002B2CF9AE}" pid="23" name="MSIP_Label_9cdae78c-d8c9-4e8f-8e13-92b9d88f0f69_Owner">
    <vt:lpwstr>Helen.England@macegroup.com</vt:lpwstr>
  </property>
  <property fmtid="{D5CDD505-2E9C-101B-9397-08002B2CF9AE}" pid="24" name="MSIP_Label_9cdae78c-d8c9-4e8f-8e13-92b9d88f0f69_SetDate">
    <vt:lpwstr>2020-07-21T14:42:42.4577839Z</vt:lpwstr>
  </property>
  <property fmtid="{D5CDD505-2E9C-101B-9397-08002B2CF9AE}" pid="25" name="MSIP_Label_9cdae78c-d8c9-4e8f-8e13-92b9d88f0f69_Name">
    <vt:lpwstr>No Markings</vt:lpwstr>
  </property>
  <property fmtid="{D5CDD505-2E9C-101B-9397-08002B2CF9AE}" pid="26" name="MSIP_Label_9cdae78c-d8c9-4e8f-8e13-92b9d88f0f69_Application">
    <vt:lpwstr>Microsoft Azure Information Protection</vt:lpwstr>
  </property>
  <property fmtid="{D5CDD505-2E9C-101B-9397-08002B2CF9AE}" pid="27" name="MSIP_Label_9cdae78c-d8c9-4e8f-8e13-92b9d88f0f69_Parent">
    <vt:lpwstr>40d87a5c-0f5a-43f2-a5b6-162bf6517b6e</vt:lpwstr>
  </property>
  <property fmtid="{D5CDD505-2E9C-101B-9397-08002B2CF9AE}" pid="28" name="MSIP_Label_9cdae78c-d8c9-4e8f-8e13-92b9d88f0f69_Extended_MSFT_Method">
    <vt:lpwstr>Manual</vt:lpwstr>
  </property>
  <property fmtid="{D5CDD505-2E9C-101B-9397-08002B2CF9AE}" pid="29" name="Sensitivity">
    <vt:lpwstr>Public No Markings</vt:lpwstr>
  </property>
  <property fmtid="{D5CDD505-2E9C-101B-9397-08002B2CF9AE}" pid="30" name="ContentTypeId">
    <vt:lpwstr>0x010100F37AF6DD87BEE946A80E0C2699831069</vt:lpwstr>
  </property>
  <property fmtid="{D5CDD505-2E9C-101B-9397-08002B2CF9AE}" pid="31" name="MediaServiceImageTags">
    <vt:lpwstr/>
  </property>
</Properties>
</file>