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744B3D68">
                <wp:simplePos x="0" y="0"/>
                <wp:positionH relativeFrom="column">
                  <wp:posOffset>114300</wp:posOffset>
                </wp:positionH>
                <wp:positionV relativeFrom="paragraph">
                  <wp:posOffset>288290</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F9C04" w14:textId="77777777" w:rsidR="00106FA0" w:rsidRDefault="00106FA0" w:rsidP="003A531B">
                            <w:pPr>
                              <w:rPr>
                                <w:rFonts w:ascii="Arial" w:hAnsi="Arial" w:cs="Arial"/>
                                <w:b/>
                                <w:sz w:val="32"/>
                                <w:szCs w:val="32"/>
                              </w:rPr>
                            </w:pPr>
                          </w:p>
                          <w:p w14:paraId="109125BD" w14:textId="5FEA4DB7" w:rsidR="00106FA0" w:rsidRPr="00A42E18" w:rsidRDefault="00106FA0" w:rsidP="003A531B">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 xml:space="preserve">Visitor Experience </w:t>
                            </w:r>
                            <w:r w:rsidR="006B6EC8">
                              <w:rPr>
                                <w:rFonts w:ascii="Arial" w:hAnsi="Arial" w:cs="Arial"/>
                                <w:b/>
                                <w:sz w:val="32"/>
                                <w:szCs w:val="32"/>
                              </w:rPr>
                              <w:t>Transformation Project</w:t>
                            </w:r>
                          </w:p>
                          <w:p w14:paraId="2B6186CC" w14:textId="77777777" w:rsidR="00106FA0" w:rsidRPr="003A0E80" w:rsidRDefault="00106FA0" w:rsidP="003A531B">
                            <w:pPr>
                              <w:widowControl w:val="0"/>
                              <w:autoSpaceDE w:val="0"/>
                              <w:autoSpaceDN w:val="0"/>
                              <w:adjustRightInd w:val="0"/>
                              <w:rPr>
                                <w:rFonts w:ascii="Arial" w:hAnsi="Arial" w:cs="Arial"/>
                                <w:color w:val="000000"/>
                                <w:sz w:val="32"/>
                                <w:szCs w:val="32"/>
                              </w:rPr>
                            </w:pPr>
                          </w:p>
                          <w:p w14:paraId="577D105B" w14:textId="7471EBA6" w:rsidR="00106FA0" w:rsidRPr="003A0E80" w:rsidRDefault="00106FA0"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the Development and Training for Front of House and Visitor Experience at the National Army Museum </w:t>
                            </w:r>
                          </w:p>
                          <w:p w14:paraId="73E96180" w14:textId="77777777" w:rsidR="00106FA0" w:rsidRPr="003A0E80" w:rsidRDefault="00106FA0" w:rsidP="003A531B">
                            <w:pPr>
                              <w:rPr>
                                <w:rFonts w:ascii="Arial" w:hAnsi="Arial" w:cs="Arial"/>
                                <w:sz w:val="32"/>
                                <w:szCs w:val="32"/>
                              </w:rPr>
                            </w:pPr>
                          </w:p>
                          <w:p w14:paraId="5B4E61A9" w14:textId="42520DB1" w:rsidR="00106FA0" w:rsidRPr="003A0E80" w:rsidRDefault="00093D93" w:rsidP="003A531B">
                            <w:pPr>
                              <w:rPr>
                                <w:rFonts w:ascii="Arial" w:hAnsi="Arial" w:cs="Arial"/>
                                <w:sz w:val="32"/>
                                <w:szCs w:val="32"/>
                              </w:rPr>
                            </w:pPr>
                            <w:r>
                              <w:rPr>
                                <w:rFonts w:ascii="Arial" w:hAnsi="Arial" w:cs="Arial"/>
                                <w:sz w:val="32"/>
                                <w:szCs w:val="32"/>
                              </w:rPr>
                              <w:t>August</w:t>
                            </w:r>
                            <w:r w:rsidR="00106FA0" w:rsidRPr="003A0E80">
                              <w:rPr>
                                <w:rFonts w:ascii="Arial" w:hAnsi="Arial" w:cs="Arial"/>
                                <w:sz w:val="32"/>
                                <w:szCs w:val="32"/>
                              </w:rPr>
                              <w:t xml:space="preserve"> 201</w:t>
                            </w:r>
                            <w:r w:rsidR="00106FA0">
                              <w:rPr>
                                <w:rFonts w:ascii="Arial" w:hAnsi="Arial" w:cs="Arial"/>
                                <w:sz w:val="32"/>
                                <w:szCs w:val="32"/>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pt;margin-top:22.7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" filled="f" stroked="f">
                <v:textbox inset=",7.2pt,,7.2pt">
                  <w:txbxContent>
                    <w:p w14:paraId="4E7F9C04" w14:textId="77777777" w:rsidR="00106FA0" w:rsidRDefault="00106FA0" w:rsidP="003A531B">
                      <w:pPr>
                        <w:rPr>
                          <w:rFonts w:ascii="Arial" w:hAnsi="Arial" w:cs="Arial"/>
                          <w:b/>
                          <w:sz w:val="32"/>
                          <w:szCs w:val="32"/>
                        </w:rPr>
                      </w:pPr>
                    </w:p>
                    <w:p w14:paraId="109125BD" w14:textId="5FEA4DB7" w:rsidR="00106FA0" w:rsidRPr="00A42E18" w:rsidRDefault="00106FA0" w:rsidP="003A531B">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 xml:space="preserve">Visitor Experience </w:t>
                      </w:r>
                      <w:r w:rsidR="006B6EC8">
                        <w:rPr>
                          <w:rFonts w:ascii="Arial" w:hAnsi="Arial" w:cs="Arial"/>
                          <w:b/>
                          <w:sz w:val="32"/>
                          <w:szCs w:val="32"/>
                        </w:rPr>
                        <w:t>Transformation Project</w:t>
                      </w:r>
                    </w:p>
                    <w:p w14:paraId="2B6186CC" w14:textId="77777777" w:rsidR="00106FA0" w:rsidRPr="003A0E80" w:rsidRDefault="00106FA0" w:rsidP="003A531B">
                      <w:pPr>
                        <w:widowControl w:val="0"/>
                        <w:autoSpaceDE w:val="0"/>
                        <w:autoSpaceDN w:val="0"/>
                        <w:adjustRightInd w:val="0"/>
                        <w:rPr>
                          <w:rFonts w:ascii="Arial" w:hAnsi="Arial" w:cs="Arial"/>
                          <w:color w:val="000000"/>
                          <w:sz w:val="32"/>
                          <w:szCs w:val="32"/>
                        </w:rPr>
                      </w:pPr>
                    </w:p>
                    <w:p w14:paraId="577D105B" w14:textId="7471EBA6" w:rsidR="00106FA0" w:rsidRPr="003A0E80" w:rsidRDefault="00106FA0" w:rsidP="003A531B">
                      <w:pPr>
                        <w:widowControl w:val="0"/>
                        <w:autoSpaceDE w:val="0"/>
                        <w:autoSpaceDN w:val="0"/>
                        <w:adjustRightInd w:val="0"/>
                        <w:rPr>
                          <w:rFonts w:ascii="Arial" w:hAnsi="Arial" w:cs="Arial"/>
                          <w:color w:val="000000"/>
                          <w:sz w:val="32"/>
                          <w:szCs w:val="32"/>
                        </w:rPr>
                      </w:pPr>
                      <w:r w:rsidRPr="003A0E80">
                        <w:rPr>
                          <w:rFonts w:ascii="Arial" w:hAnsi="Arial" w:cs="Arial"/>
                          <w:color w:val="000000"/>
                          <w:sz w:val="32"/>
                          <w:szCs w:val="32"/>
                        </w:rPr>
                        <w:t xml:space="preserve">Brief for </w:t>
                      </w:r>
                      <w:r>
                        <w:rPr>
                          <w:rFonts w:ascii="Arial" w:hAnsi="Arial" w:cs="Arial"/>
                          <w:color w:val="000000"/>
                          <w:sz w:val="32"/>
                          <w:szCs w:val="32"/>
                        </w:rPr>
                        <w:t xml:space="preserve">the Development and Training for Front of House and Visitor Experience at the National Army Museum </w:t>
                      </w:r>
                    </w:p>
                    <w:p w14:paraId="73E96180" w14:textId="77777777" w:rsidR="00106FA0" w:rsidRPr="003A0E80" w:rsidRDefault="00106FA0" w:rsidP="003A531B">
                      <w:pPr>
                        <w:rPr>
                          <w:rFonts w:ascii="Arial" w:hAnsi="Arial" w:cs="Arial"/>
                          <w:sz w:val="32"/>
                          <w:szCs w:val="32"/>
                        </w:rPr>
                      </w:pPr>
                    </w:p>
                    <w:p w14:paraId="5B4E61A9" w14:textId="42520DB1" w:rsidR="00106FA0" w:rsidRPr="003A0E80" w:rsidRDefault="00093D93" w:rsidP="003A531B">
                      <w:pPr>
                        <w:rPr>
                          <w:rFonts w:ascii="Arial" w:hAnsi="Arial" w:cs="Arial"/>
                          <w:sz w:val="32"/>
                          <w:szCs w:val="32"/>
                        </w:rPr>
                      </w:pPr>
                      <w:r>
                        <w:rPr>
                          <w:rFonts w:ascii="Arial" w:hAnsi="Arial" w:cs="Arial"/>
                          <w:sz w:val="32"/>
                          <w:szCs w:val="32"/>
                        </w:rPr>
                        <w:t>August</w:t>
                      </w:r>
                      <w:r w:rsidR="00106FA0" w:rsidRPr="003A0E80">
                        <w:rPr>
                          <w:rFonts w:ascii="Arial" w:hAnsi="Arial" w:cs="Arial"/>
                          <w:sz w:val="32"/>
                          <w:szCs w:val="32"/>
                        </w:rPr>
                        <w:t xml:space="preserve"> 201</w:t>
                      </w:r>
                      <w:r w:rsidR="00106FA0">
                        <w:rPr>
                          <w:rFonts w:ascii="Arial" w:hAnsi="Arial" w:cs="Arial"/>
                          <w:sz w:val="32"/>
                          <w:szCs w:val="32"/>
                        </w:rPr>
                        <w:t>6</w:t>
                      </w:r>
                    </w:p>
                  </w:txbxContent>
                </v:textbox>
                <w10:wrap type="tight"/>
              </v:shape>
            </w:pict>
          </mc:Fallback>
        </mc:AlternateContent>
      </w:r>
    </w:p>
    <w:p w14:paraId="4267BB87" w14:textId="77777777" w:rsidR="003A531B" w:rsidRDefault="003A531B" w:rsidP="003A531B">
      <w:pPr>
        <w:spacing w:line="276" w:lineRule="auto"/>
        <w:rPr>
          <w:rFonts w:ascii="Arial" w:hAnsi="Arial" w:cs="Arial"/>
          <w:b/>
        </w:rPr>
      </w:pPr>
    </w:p>
    <w:p w14:paraId="209211AC" w14:textId="77777777" w:rsidR="003A531B" w:rsidRDefault="003A531B" w:rsidP="003A531B">
      <w:pPr>
        <w:spacing w:line="276" w:lineRule="auto"/>
        <w:rPr>
          <w:rFonts w:ascii="Arial" w:hAnsi="Arial" w:cs="Arial"/>
          <w:b/>
        </w:rPr>
      </w:pPr>
    </w:p>
    <w:p w14:paraId="1EBCAEFB" w14:textId="77777777" w:rsidR="003A531B" w:rsidRDefault="003A531B" w:rsidP="003A531B">
      <w:pPr>
        <w:spacing w:line="276" w:lineRule="auto"/>
        <w:rPr>
          <w:rFonts w:ascii="Arial" w:hAnsi="Arial" w:cs="Arial"/>
          <w:b/>
        </w:rPr>
      </w:pPr>
    </w:p>
    <w:p w14:paraId="47918F33" w14:textId="77777777" w:rsidR="003A531B" w:rsidRDefault="003A531B" w:rsidP="003A531B">
      <w:pPr>
        <w:spacing w:line="276" w:lineRule="auto"/>
        <w:rPr>
          <w:rFonts w:ascii="Arial" w:hAnsi="Arial" w:cs="Arial"/>
          <w:b/>
        </w:rPr>
      </w:pPr>
    </w:p>
    <w:p w14:paraId="57F4341A" w14:textId="77777777" w:rsidR="003A531B" w:rsidRDefault="003A531B" w:rsidP="003A531B">
      <w:pPr>
        <w:spacing w:line="276" w:lineRule="auto"/>
        <w:rPr>
          <w:rFonts w:ascii="Arial" w:hAnsi="Arial" w:cs="Arial"/>
          <w:b/>
        </w:rPr>
      </w:pPr>
    </w:p>
    <w:p w14:paraId="697EAB80" w14:textId="77777777" w:rsidR="003A531B" w:rsidRDefault="003A531B" w:rsidP="003A531B">
      <w:pPr>
        <w:spacing w:line="276" w:lineRule="auto"/>
        <w:rPr>
          <w:rFonts w:ascii="Arial" w:hAnsi="Arial" w:cs="Arial"/>
          <w:b/>
        </w:rPr>
      </w:pPr>
    </w:p>
    <w:p w14:paraId="3B862E88" w14:textId="77777777" w:rsidR="003A531B" w:rsidRDefault="003A531B" w:rsidP="003A531B">
      <w:pPr>
        <w:spacing w:line="276" w:lineRule="auto"/>
        <w:rPr>
          <w:rFonts w:ascii="Arial" w:hAnsi="Arial" w:cs="Arial"/>
          <w:b/>
        </w:rPr>
      </w:pPr>
    </w:p>
    <w:p w14:paraId="25B3F9DD" w14:textId="77777777" w:rsidR="003A531B" w:rsidRDefault="003A531B" w:rsidP="003A531B">
      <w:pPr>
        <w:spacing w:line="276" w:lineRule="auto"/>
        <w:rPr>
          <w:rFonts w:ascii="Arial" w:hAnsi="Arial" w:cs="Arial"/>
          <w:b/>
        </w:rPr>
      </w:pPr>
    </w:p>
    <w:p w14:paraId="048560B1" w14:textId="77777777" w:rsidR="003A531B" w:rsidRDefault="003A531B" w:rsidP="003A531B">
      <w:pPr>
        <w:spacing w:line="276" w:lineRule="auto"/>
        <w:rPr>
          <w:rFonts w:ascii="Arial" w:hAnsi="Arial" w:cs="Arial"/>
          <w:b/>
        </w:rPr>
      </w:pPr>
    </w:p>
    <w:p w14:paraId="0BDB0BC5" w14:textId="77777777" w:rsidR="003A531B" w:rsidRDefault="003A531B" w:rsidP="003A531B">
      <w:pPr>
        <w:spacing w:line="276" w:lineRule="auto"/>
        <w:rPr>
          <w:rFonts w:ascii="Arial" w:hAnsi="Arial" w:cs="Arial"/>
          <w:b/>
        </w:rPr>
      </w:pPr>
    </w:p>
    <w:p w14:paraId="6D5F3125" w14:textId="77777777" w:rsidR="003A531B" w:rsidRDefault="003A531B" w:rsidP="003A531B">
      <w:pPr>
        <w:spacing w:line="276" w:lineRule="auto"/>
        <w:rPr>
          <w:rFonts w:ascii="Arial" w:hAnsi="Arial" w:cs="Arial"/>
          <w:b/>
        </w:rPr>
      </w:pPr>
    </w:p>
    <w:p w14:paraId="77ED5B90" w14:textId="77777777" w:rsidR="003A531B" w:rsidRDefault="003A531B" w:rsidP="003A531B">
      <w:pPr>
        <w:spacing w:line="276" w:lineRule="auto"/>
        <w:rPr>
          <w:rFonts w:ascii="Arial" w:hAnsi="Arial" w:cs="Arial"/>
          <w:b/>
        </w:rPr>
      </w:pPr>
    </w:p>
    <w:p w14:paraId="67DE9EB8" w14:textId="77777777" w:rsidR="003A531B" w:rsidRDefault="003A531B" w:rsidP="003A531B">
      <w:pPr>
        <w:spacing w:line="276" w:lineRule="auto"/>
        <w:rPr>
          <w:rFonts w:ascii="Arial" w:hAnsi="Arial" w:cs="Arial"/>
          <w:b/>
        </w:rPr>
      </w:pPr>
    </w:p>
    <w:p w14:paraId="627BD8FA" w14:textId="77777777" w:rsidR="003A531B" w:rsidRDefault="003A531B" w:rsidP="003A531B">
      <w:pPr>
        <w:spacing w:line="276" w:lineRule="auto"/>
        <w:rPr>
          <w:rFonts w:ascii="Arial" w:hAnsi="Arial" w:cs="Arial"/>
          <w:b/>
        </w:rPr>
      </w:pPr>
    </w:p>
    <w:p w14:paraId="443FCA62" w14:textId="77777777" w:rsidR="003A531B" w:rsidRDefault="003A531B" w:rsidP="003A531B">
      <w:pPr>
        <w:spacing w:line="276" w:lineRule="auto"/>
        <w:rPr>
          <w:rFonts w:ascii="Arial" w:hAnsi="Arial" w:cs="Arial"/>
          <w:b/>
        </w:rPr>
      </w:pPr>
    </w:p>
    <w:p w14:paraId="5E43EA17" w14:textId="77777777" w:rsidR="003A531B" w:rsidRDefault="003A531B" w:rsidP="003A531B">
      <w:pPr>
        <w:spacing w:line="276" w:lineRule="auto"/>
        <w:rPr>
          <w:rFonts w:ascii="Arial" w:hAnsi="Arial" w:cs="Arial"/>
          <w:b/>
        </w:rPr>
      </w:pPr>
    </w:p>
    <w:p w14:paraId="6E78620C" w14:textId="77777777" w:rsidR="003A531B" w:rsidRDefault="003A531B" w:rsidP="003A531B">
      <w:pPr>
        <w:spacing w:line="276" w:lineRule="auto"/>
        <w:rPr>
          <w:rFonts w:ascii="Arial" w:hAnsi="Arial" w:cs="Arial"/>
          <w:b/>
        </w:rPr>
      </w:pPr>
    </w:p>
    <w:p w14:paraId="1B566391" w14:textId="77777777" w:rsidR="003A531B" w:rsidRDefault="003A531B" w:rsidP="003A531B">
      <w:pPr>
        <w:spacing w:line="276" w:lineRule="auto"/>
        <w:rPr>
          <w:rFonts w:ascii="Arial" w:hAnsi="Arial" w:cs="Arial"/>
          <w:b/>
        </w:rPr>
      </w:pPr>
    </w:p>
    <w:p w14:paraId="5C36793B" w14:textId="77777777" w:rsidR="003A531B" w:rsidRDefault="003A531B" w:rsidP="003A531B">
      <w:pPr>
        <w:spacing w:line="276" w:lineRule="auto"/>
        <w:rPr>
          <w:rFonts w:ascii="Arial" w:hAnsi="Arial" w:cs="Arial"/>
          <w:b/>
        </w:rPr>
      </w:pPr>
    </w:p>
    <w:p w14:paraId="30D5B82F" w14:textId="77777777" w:rsidR="003A531B" w:rsidRDefault="003A531B" w:rsidP="003A531B">
      <w:pPr>
        <w:spacing w:line="276" w:lineRule="auto"/>
        <w:rPr>
          <w:rFonts w:ascii="Arial" w:hAnsi="Arial" w:cs="Arial"/>
          <w:b/>
        </w:rPr>
      </w:pPr>
    </w:p>
    <w:p w14:paraId="12079E32" w14:textId="77777777" w:rsidR="003A531B" w:rsidRDefault="003A531B" w:rsidP="003A531B">
      <w:pPr>
        <w:spacing w:line="276" w:lineRule="auto"/>
        <w:rPr>
          <w:rFonts w:ascii="Arial" w:hAnsi="Arial" w:cs="Arial"/>
          <w:b/>
        </w:rPr>
      </w:pPr>
    </w:p>
    <w:p w14:paraId="494CA3B4" w14:textId="77777777" w:rsidR="003A531B" w:rsidRDefault="003A531B" w:rsidP="003A531B">
      <w:pPr>
        <w:spacing w:line="276" w:lineRule="auto"/>
        <w:rPr>
          <w:rFonts w:ascii="Arial" w:hAnsi="Arial" w:cs="Arial"/>
          <w:b/>
        </w:rPr>
      </w:pPr>
    </w:p>
    <w:p w14:paraId="1C310B6E" w14:textId="77777777" w:rsidR="003A531B" w:rsidRDefault="003A531B" w:rsidP="003A531B">
      <w:pPr>
        <w:spacing w:line="276" w:lineRule="auto"/>
        <w:rPr>
          <w:rFonts w:ascii="Arial" w:hAnsi="Arial" w:cs="Arial"/>
          <w:b/>
        </w:rPr>
      </w:pPr>
    </w:p>
    <w:p w14:paraId="2090490A" w14:textId="77777777" w:rsidR="003A531B" w:rsidRDefault="003A531B" w:rsidP="003A531B">
      <w:pPr>
        <w:spacing w:line="276" w:lineRule="auto"/>
        <w:rPr>
          <w:rFonts w:ascii="Arial" w:hAnsi="Arial" w:cs="Arial"/>
          <w:b/>
        </w:rPr>
      </w:pPr>
    </w:p>
    <w:p w14:paraId="5A4EC273" w14:textId="77777777" w:rsidR="003A531B" w:rsidRDefault="003A531B" w:rsidP="003A531B">
      <w:pPr>
        <w:spacing w:line="276" w:lineRule="auto"/>
        <w:rPr>
          <w:rFonts w:ascii="Arial" w:hAnsi="Arial" w:cs="Arial"/>
          <w:b/>
        </w:rPr>
      </w:pPr>
    </w:p>
    <w:p w14:paraId="1A868A00" w14:textId="77777777" w:rsidR="003A531B" w:rsidRDefault="003A531B" w:rsidP="003A531B">
      <w:pPr>
        <w:spacing w:line="276" w:lineRule="auto"/>
        <w:rPr>
          <w:rFonts w:ascii="Arial" w:hAnsi="Arial" w:cs="Arial"/>
          <w:b/>
        </w:rPr>
      </w:pPr>
    </w:p>
    <w:p w14:paraId="3668DBC5" w14:textId="77777777" w:rsidR="003A531B" w:rsidRDefault="003A531B" w:rsidP="003A531B">
      <w:pPr>
        <w:spacing w:line="276" w:lineRule="auto"/>
        <w:rPr>
          <w:rFonts w:ascii="Arial" w:hAnsi="Arial" w:cs="Arial"/>
          <w:b/>
        </w:rPr>
      </w:pPr>
    </w:p>
    <w:p w14:paraId="6FC3F020" w14:textId="77777777" w:rsidR="003A531B" w:rsidRDefault="003A531B" w:rsidP="003A531B">
      <w:pPr>
        <w:spacing w:line="276" w:lineRule="auto"/>
        <w:rPr>
          <w:rFonts w:ascii="Arial" w:hAnsi="Arial" w:cs="Arial"/>
          <w:b/>
        </w:rPr>
      </w:pPr>
    </w:p>
    <w:p w14:paraId="4ADFFA7A" w14:textId="77777777" w:rsidR="003A531B" w:rsidRDefault="003A531B" w:rsidP="003A531B">
      <w:pPr>
        <w:spacing w:line="276" w:lineRule="auto"/>
        <w:rPr>
          <w:rFonts w:ascii="Arial" w:hAnsi="Arial" w:cs="Arial"/>
          <w:b/>
        </w:rPr>
      </w:pPr>
    </w:p>
    <w:p w14:paraId="0D990818" w14:textId="77777777" w:rsidR="003A531B" w:rsidRDefault="003A531B" w:rsidP="003A531B">
      <w:pPr>
        <w:spacing w:line="276" w:lineRule="auto"/>
        <w:rPr>
          <w:rFonts w:ascii="Arial" w:hAnsi="Arial" w:cs="Arial"/>
          <w:b/>
        </w:rPr>
      </w:pPr>
    </w:p>
    <w:p w14:paraId="42D8382A" w14:textId="77777777" w:rsidR="003A531B" w:rsidRDefault="003A531B" w:rsidP="003A531B">
      <w:pPr>
        <w:spacing w:line="276" w:lineRule="auto"/>
        <w:rPr>
          <w:rFonts w:ascii="Arial" w:hAnsi="Arial" w:cs="Arial"/>
          <w:b/>
        </w:rPr>
      </w:pPr>
    </w:p>
    <w:p w14:paraId="7BEF8CFA" w14:textId="77777777" w:rsidR="003A531B" w:rsidRDefault="003A531B" w:rsidP="003A531B">
      <w:pPr>
        <w:spacing w:line="276" w:lineRule="auto"/>
        <w:rPr>
          <w:rFonts w:ascii="Arial" w:hAnsi="Arial" w:cs="Arial"/>
          <w:b/>
        </w:rPr>
      </w:pPr>
    </w:p>
    <w:p w14:paraId="54427F46" w14:textId="77777777" w:rsidR="003A531B" w:rsidRPr="00190B6E" w:rsidRDefault="003A531B" w:rsidP="003A531B">
      <w:pPr>
        <w:spacing w:line="276" w:lineRule="auto"/>
        <w:rPr>
          <w:rFonts w:ascii="Arial" w:hAnsi="Arial" w:cs="Arial"/>
          <w:b/>
        </w:rPr>
      </w:pPr>
      <w:r w:rsidRPr="00190B6E">
        <w:rPr>
          <w:rFonts w:ascii="Arial" w:hAnsi="Arial" w:cs="Arial"/>
          <w:b/>
        </w:rPr>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77777777"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00366596" w14:textId="5D0381D2"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3A531B">
        <w:rPr>
          <w:rFonts w:ascii="Arial" w:hAnsi="Arial" w:cs="Arial"/>
          <w:b/>
        </w:rPr>
        <w:t>Scope of w</w:t>
      </w:r>
      <w:r w:rsidR="003A531B" w:rsidRPr="003B0AB7">
        <w:rPr>
          <w:rFonts w:ascii="Arial" w:hAnsi="Arial" w:cs="Arial"/>
          <w:b/>
        </w:rPr>
        <w:t>orks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41E3D335" w14:textId="6A99FF10"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t>Budget</w:t>
      </w:r>
      <w:r w:rsidR="003A531B" w:rsidRPr="00535FDC" w:rsidDel="00480DC8">
        <w:rPr>
          <w:rFonts w:ascii="Arial" w:hAnsi="Arial" w:cs="Arial"/>
          <w:b/>
        </w:rPr>
        <w:t xml:space="preserve"> </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5C2A6D11" w14:textId="5DCA9210" w:rsidR="003A531B" w:rsidRPr="006E331B"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3A531B" w:rsidRPr="001F4C65">
        <w:rPr>
          <w:rFonts w:ascii="Arial" w:hAnsi="Arial" w:cs="Arial"/>
          <w:b/>
        </w:rPr>
        <w:t>S</w:t>
      </w:r>
      <w:r w:rsidR="003A531B" w:rsidRPr="006E331B">
        <w:rPr>
          <w:rFonts w:ascii="Arial" w:hAnsi="Arial" w:cs="Arial"/>
          <w:b/>
        </w:rPr>
        <w:t>chedule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2A7066E" w14:textId="5652D5A3" w:rsidR="003A531B" w:rsidRPr="00190B6E" w:rsidRDefault="00106FA0" w:rsidP="003A531B">
      <w:pPr>
        <w:spacing w:line="276" w:lineRule="auto"/>
        <w:rPr>
          <w:rFonts w:ascii="Arial" w:hAnsi="Arial" w:cs="Arial"/>
          <w:b/>
        </w:rPr>
      </w:pPr>
      <w:r>
        <w:rPr>
          <w:rFonts w:ascii="Arial" w:hAnsi="Arial" w:cs="Arial"/>
          <w:b/>
        </w:rPr>
        <w:t>5</w:t>
      </w:r>
      <w:r w:rsidR="003A531B">
        <w:rPr>
          <w:rFonts w:ascii="Arial" w:hAnsi="Arial" w:cs="Arial"/>
          <w:b/>
        </w:rPr>
        <w:t>.</w:t>
      </w:r>
      <w:r w:rsidR="003A531B">
        <w:rPr>
          <w:rFonts w:ascii="Arial" w:hAnsi="Arial" w:cs="Arial"/>
          <w:b/>
        </w:rPr>
        <w:tab/>
        <w:t>Project t</w:t>
      </w:r>
      <w:r w:rsidR="003A531B" w:rsidRPr="00190B6E">
        <w:rPr>
          <w:rFonts w:ascii="Arial" w:hAnsi="Arial" w:cs="Arial"/>
          <w:b/>
        </w:rPr>
        <w:t>eam</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3CAEA152" w14:textId="597C521C" w:rsidR="003A531B" w:rsidRPr="00190B6E" w:rsidRDefault="00106FA0" w:rsidP="003A531B">
      <w:pPr>
        <w:spacing w:line="276" w:lineRule="auto"/>
        <w:rPr>
          <w:rFonts w:ascii="Arial" w:hAnsi="Arial" w:cs="Arial"/>
          <w:b/>
        </w:rPr>
      </w:pPr>
      <w:r>
        <w:rPr>
          <w:rFonts w:ascii="Arial" w:hAnsi="Arial" w:cs="Arial"/>
          <w:b/>
        </w:rPr>
        <w:t>6</w:t>
      </w:r>
      <w:r w:rsidR="003A531B">
        <w:rPr>
          <w:rFonts w:ascii="Arial" w:hAnsi="Arial" w:cs="Arial"/>
          <w:b/>
        </w:rPr>
        <w:t>.</w:t>
      </w:r>
      <w:r w:rsidR="003A531B">
        <w:rPr>
          <w:rFonts w:ascii="Arial" w:hAnsi="Arial" w:cs="Arial"/>
          <w:b/>
        </w:rPr>
        <w:tab/>
        <w:t>Tender p</w:t>
      </w:r>
      <w:r w:rsidR="003A531B"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p>
    <w:p w14:paraId="6C206DBA" w14:textId="33C504E3" w:rsidR="00106FA0" w:rsidRDefault="00106FA0" w:rsidP="003A531B">
      <w:pPr>
        <w:spacing w:line="276" w:lineRule="auto"/>
        <w:rPr>
          <w:rFonts w:ascii="Arial" w:hAnsi="Arial" w:cs="Arial"/>
          <w:b/>
        </w:rPr>
      </w:pPr>
      <w:r>
        <w:rPr>
          <w:rFonts w:ascii="Arial" w:hAnsi="Arial" w:cs="Arial"/>
          <w:b/>
        </w:rPr>
        <w:t>7</w:t>
      </w:r>
      <w:r w:rsidR="003A531B" w:rsidRPr="00190B6E">
        <w:rPr>
          <w:rFonts w:ascii="Arial" w:hAnsi="Arial" w:cs="Arial"/>
          <w:b/>
        </w:rPr>
        <w:t>.</w:t>
      </w:r>
      <w:r w:rsidR="003A531B" w:rsidRPr="00190B6E">
        <w:rPr>
          <w:rFonts w:ascii="Arial" w:hAnsi="Arial" w:cs="Arial"/>
          <w:b/>
        </w:rPr>
        <w:tab/>
        <w:t>Appendices</w:t>
      </w:r>
      <w:r w:rsidR="003A531B">
        <w:rPr>
          <w:rFonts w:ascii="Arial" w:hAnsi="Arial" w:cs="Arial"/>
          <w:b/>
        </w:rPr>
        <w:tab/>
      </w:r>
    </w:p>
    <w:p w14:paraId="2ED06682" w14:textId="77777777" w:rsidR="00106FA0" w:rsidRDefault="00106FA0" w:rsidP="003A531B">
      <w:pPr>
        <w:spacing w:line="276" w:lineRule="auto"/>
        <w:rPr>
          <w:rFonts w:ascii="Arial" w:hAnsi="Arial" w:cs="Arial"/>
          <w:b/>
        </w:rPr>
      </w:pPr>
    </w:p>
    <w:p w14:paraId="0BF95D4D" w14:textId="2A3A784A" w:rsidR="00106FA0" w:rsidRPr="00106FA0" w:rsidRDefault="00106FA0" w:rsidP="003A531B">
      <w:pPr>
        <w:spacing w:line="276" w:lineRule="auto"/>
        <w:rPr>
          <w:rFonts w:ascii="Arial" w:hAnsi="Arial" w:cs="Arial"/>
        </w:rPr>
      </w:pPr>
      <w:r w:rsidRPr="00106FA0">
        <w:rPr>
          <w:rFonts w:ascii="Arial" w:hAnsi="Arial" w:cs="Arial"/>
        </w:rPr>
        <w:tab/>
        <w:t>For information</w:t>
      </w:r>
      <w:r>
        <w:rPr>
          <w:rFonts w:ascii="Arial" w:hAnsi="Arial" w:cs="Arial"/>
        </w:rPr>
        <w:t>:</w:t>
      </w:r>
    </w:p>
    <w:p w14:paraId="126FAE31" w14:textId="1EB15870" w:rsidR="003A531B" w:rsidRPr="00106FA0" w:rsidRDefault="00106FA0" w:rsidP="00106FA0">
      <w:pPr>
        <w:spacing w:line="276" w:lineRule="auto"/>
        <w:rPr>
          <w:rFonts w:ascii="Arial" w:hAnsi="Arial" w:cs="Arial"/>
        </w:rPr>
      </w:pPr>
      <w:r w:rsidRPr="00106FA0">
        <w:rPr>
          <w:rFonts w:ascii="Arial" w:hAnsi="Arial" w:cs="Arial"/>
        </w:rPr>
        <w:tab/>
      </w:r>
      <w:r w:rsidRPr="00106FA0">
        <w:rPr>
          <w:rFonts w:ascii="Arial" w:hAnsi="Arial" w:cs="Arial"/>
        </w:rPr>
        <w:tab/>
        <w:t>Appendix A:</w:t>
      </w:r>
      <w:r>
        <w:rPr>
          <w:rFonts w:ascii="Arial" w:hAnsi="Arial" w:cs="Arial"/>
        </w:rPr>
        <w:t xml:space="preserve"> Background to the National Army Museum</w:t>
      </w:r>
      <w:r>
        <w:rPr>
          <w:rFonts w:ascii="Arial" w:hAnsi="Arial" w:cs="Arial"/>
        </w:rPr>
        <w:tab/>
      </w:r>
      <w:r>
        <w:rPr>
          <w:rFonts w:ascii="Arial" w:hAnsi="Arial" w:cs="Arial"/>
        </w:rPr>
        <w:tab/>
      </w:r>
      <w:r>
        <w:rPr>
          <w:rFonts w:ascii="Arial" w:hAnsi="Arial" w:cs="Arial"/>
        </w:rPr>
        <w:tab/>
        <w:t>App</w:t>
      </w:r>
      <w:r w:rsidRPr="00106FA0">
        <w:rPr>
          <w:rFonts w:ascii="Arial" w:hAnsi="Arial" w:cs="Arial"/>
        </w:rPr>
        <w:t>endix B:</w:t>
      </w:r>
      <w:r>
        <w:rPr>
          <w:rFonts w:ascii="Arial" w:hAnsi="Arial" w:cs="Arial"/>
        </w:rPr>
        <w:t xml:space="preserve"> Our A</w:t>
      </w:r>
      <w:r w:rsidRPr="00106FA0">
        <w:rPr>
          <w:rFonts w:ascii="Arial" w:hAnsi="Arial" w:cs="Arial"/>
        </w:rPr>
        <w:t>udiences</w:t>
      </w:r>
      <w:r w:rsidR="003A531B" w:rsidRPr="00106FA0">
        <w:rPr>
          <w:rFonts w:ascii="Arial" w:hAnsi="Arial" w:cs="Arial"/>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Pr="00106FA0">
        <w:rPr>
          <w:rFonts w:ascii="Arial" w:hAnsi="Arial" w:cs="Arial"/>
        </w:rPr>
        <w:t>Appendix C: A New Brand</w:t>
      </w:r>
    </w:p>
    <w:p w14:paraId="617A5AC0" w14:textId="77777777" w:rsidR="003A531B" w:rsidRPr="00535FDC"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2DF8667F" w14:textId="51ABCD44"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106FA0">
        <w:rPr>
          <w:rFonts w:ascii="Arial" w:hAnsi="Arial" w:cs="Arial"/>
        </w:rPr>
        <w:t>C</w:t>
      </w:r>
      <w:r w:rsidRPr="00A42E18">
        <w:rPr>
          <w:rFonts w:ascii="Arial" w:hAnsi="Arial" w:cs="Arial"/>
        </w:rPr>
        <w:t>: Form of Tender</w:t>
      </w:r>
      <w:r w:rsidRPr="00A42E18">
        <w:rPr>
          <w:rFonts w:ascii="Arial" w:hAnsi="Arial" w:cs="Arial"/>
        </w:rPr>
        <w:tab/>
      </w:r>
    </w:p>
    <w:p w14:paraId="2D80DB72" w14:textId="495B6499"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106FA0">
        <w:rPr>
          <w:rFonts w:ascii="Arial" w:hAnsi="Arial" w:cs="Arial"/>
        </w:rPr>
        <w:t>D</w:t>
      </w:r>
      <w:r w:rsidRPr="00A42E18">
        <w:rPr>
          <w:rFonts w:ascii="Arial" w:hAnsi="Arial" w:cs="Arial"/>
        </w:rPr>
        <w:t>: Certificate of Bona-Fide Tender</w:t>
      </w:r>
    </w:p>
    <w:p w14:paraId="436F7EED" w14:textId="71CEEBD6" w:rsidR="003A531B"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 xml:space="preserve">Appendix </w:t>
      </w:r>
      <w:r w:rsidR="00106FA0">
        <w:rPr>
          <w:rFonts w:ascii="Arial" w:hAnsi="Arial" w:cs="Arial"/>
        </w:rPr>
        <w:t>E</w:t>
      </w:r>
      <w:r w:rsidRPr="00A42E18">
        <w:rPr>
          <w:rFonts w:ascii="Arial" w:hAnsi="Arial" w:cs="Arial"/>
        </w:rPr>
        <w:t>: Supplier Statement</w:t>
      </w:r>
    </w:p>
    <w:p w14:paraId="30005E57"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92FEB7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E695F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B8DAD1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53729B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0485F2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77E0F8"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8FE5699"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04CF08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2B3D5FD"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825234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23C62E03"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4DFE1D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BE6AF4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7BDFBC11"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513EC0A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F709C0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4E1FAE6F"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073C126"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63C5AD10"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18D2BFC"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FDD2EF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335FEACA"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01BF032E" w14:textId="77777777" w:rsidR="003A531B" w:rsidRDefault="003A531B" w:rsidP="003A531B">
      <w:pPr>
        <w:widowControl w:val="0"/>
        <w:autoSpaceDE w:val="0"/>
        <w:autoSpaceDN w:val="0"/>
        <w:adjustRightInd w:val="0"/>
        <w:spacing w:line="276" w:lineRule="auto"/>
        <w:ind w:left="720" w:firstLine="720"/>
        <w:rPr>
          <w:rFonts w:ascii="Arial" w:hAnsi="Arial" w:cs="Arial"/>
        </w:rPr>
      </w:pPr>
    </w:p>
    <w:p w14:paraId="17E9AD3E" w14:textId="77777777" w:rsidR="003A531B" w:rsidRPr="00A42E18" w:rsidRDefault="003A531B" w:rsidP="003A531B">
      <w:pPr>
        <w:widowControl w:val="0"/>
        <w:autoSpaceDE w:val="0"/>
        <w:autoSpaceDN w:val="0"/>
        <w:adjustRightInd w:val="0"/>
        <w:spacing w:line="276" w:lineRule="auto"/>
        <w:ind w:left="720" w:firstLine="720"/>
        <w:rPr>
          <w:rFonts w:ascii="Arial" w:hAnsi="Arial" w:cs="Arial"/>
        </w:rPr>
      </w:pPr>
    </w:p>
    <w:p w14:paraId="1EEBB9C5" w14:textId="77777777" w:rsidR="003A531B" w:rsidRDefault="003A531B">
      <w:pPr>
        <w:rPr>
          <w:b/>
        </w:rPr>
      </w:pPr>
    </w:p>
    <w:p w14:paraId="569F2552" w14:textId="07AF79D8" w:rsidR="005217B5" w:rsidRPr="00E85D44" w:rsidRDefault="00FD1F43">
      <w:pPr>
        <w:rPr>
          <w:rFonts w:ascii="Arial" w:hAnsi="Arial"/>
          <w:b/>
          <w:sz w:val="28"/>
          <w:szCs w:val="28"/>
        </w:rPr>
      </w:pPr>
      <w:r w:rsidRPr="00E85D44">
        <w:rPr>
          <w:rFonts w:ascii="Arial" w:hAnsi="Arial"/>
          <w:b/>
          <w:sz w:val="28"/>
          <w:szCs w:val="28"/>
        </w:rPr>
        <w:t xml:space="preserve">1. </w:t>
      </w:r>
      <w:r w:rsidR="005217B5" w:rsidRPr="00E85D44">
        <w:rPr>
          <w:rFonts w:ascii="Arial" w:hAnsi="Arial"/>
          <w:b/>
          <w:sz w:val="28"/>
          <w:szCs w:val="28"/>
        </w:rPr>
        <w:t>Introduction</w:t>
      </w:r>
    </w:p>
    <w:p w14:paraId="60D9AC59" w14:textId="77777777" w:rsidR="005217B5" w:rsidRDefault="005217B5">
      <w:pPr>
        <w:rPr>
          <w:b/>
        </w:rPr>
      </w:pPr>
    </w:p>
    <w:p w14:paraId="6A783BB2" w14:textId="568FFA0F" w:rsidR="005217B5" w:rsidRPr="00E85D44" w:rsidRDefault="005217B5">
      <w:pPr>
        <w:rPr>
          <w:rFonts w:ascii="Arial" w:hAnsi="Arial"/>
          <w:sz w:val="22"/>
          <w:szCs w:val="22"/>
        </w:rPr>
      </w:pPr>
      <w:r w:rsidRPr="00E85D44">
        <w:rPr>
          <w:rFonts w:ascii="Arial" w:hAnsi="Arial"/>
          <w:sz w:val="22"/>
          <w:szCs w:val="22"/>
        </w:rPr>
        <w:t>The National Army Museum</w:t>
      </w:r>
      <w:r w:rsidR="00CB0DA6" w:rsidRPr="00E85D44">
        <w:rPr>
          <w:rFonts w:ascii="Arial" w:hAnsi="Arial"/>
          <w:sz w:val="22"/>
          <w:szCs w:val="22"/>
        </w:rPr>
        <w:t xml:space="preserve"> (NAM)</w:t>
      </w:r>
      <w:r w:rsidRPr="00E85D44">
        <w:rPr>
          <w:rFonts w:ascii="Arial" w:hAnsi="Arial"/>
          <w:sz w:val="22"/>
          <w:szCs w:val="22"/>
        </w:rPr>
        <w:t xml:space="preserve"> is working to transform i</w:t>
      </w:r>
      <w:r w:rsidR="005933DC" w:rsidRPr="00E85D44">
        <w:rPr>
          <w:rFonts w:ascii="Arial" w:hAnsi="Arial"/>
          <w:sz w:val="22"/>
          <w:szCs w:val="22"/>
        </w:rPr>
        <w:t>ts visitor experience.  As par</w:t>
      </w:r>
      <w:r w:rsidR="00046AF8">
        <w:rPr>
          <w:rFonts w:ascii="Arial" w:hAnsi="Arial"/>
          <w:sz w:val="22"/>
          <w:szCs w:val="22"/>
        </w:rPr>
        <w:t xml:space="preserve">t of NAM’s commitment to </w:t>
      </w:r>
      <w:r w:rsidR="004322EF">
        <w:rPr>
          <w:rFonts w:ascii="Arial" w:hAnsi="Arial"/>
          <w:sz w:val="22"/>
          <w:szCs w:val="22"/>
        </w:rPr>
        <w:t xml:space="preserve">ensuring </w:t>
      </w:r>
      <w:r w:rsidR="004322EF" w:rsidRPr="00E85D44">
        <w:rPr>
          <w:rFonts w:ascii="Arial" w:hAnsi="Arial"/>
          <w:sz w:val="22"/>
          <w:szCs w:val="22"/>
        </w:rPr>
        <w:t>audience</w:t>
      </w:r>
      <w:r w:rsidR="00CB2F72" w:rsidRPr="00E85D44">
        <w:rPr>
          <w:rFonts w:ascii="Arial" w:hAnsi="Arial"/>
          <w:sz w:val="22"/>
          <w:szCs w:val="22"/>
        </w:rPr>
        <w:t xml:space="preserve"> development </w:t>
      </w:r>
      <w:r w:rsidR="00046AF8">
        <w:rPr>
          <w:rFonts w:ascii="Arial" w:hAnsi="Arial"/>
          <w:sz w:val="22"/>
          <w:szCs w:val="22"/>
        </w:rPr>
        <w:t xml:space="preserve">is </w:t>
      </w:r>
      <w:r w:rsidR="00CB2F72" w:rsidRPr="00E85D44">
        <w:rPr>
          <w:rFonts w:ascii="Arial" w:hAnsi="Arial"/>
          <w:sz w:val="22"/>
          <w:szCs w:val="22"/>
        </w:rPr>
        <w:t>at the fore</w:t>
      </w:r>
      <w:r w:rsidR="005933DC" w:rsidRPr="00E85D44">
        <w:rPr>
          <w:rFonts w:ascii="Arial" w:hAnsi="Arial"/>
          <w:sz w:val="22"/>
          <w:szCs w:val="22"/>
        </w:rPr>
        <w:t>front of its s</w:t>
      </w:r>
      <w:r w:rsidR="00CB2F72" w:rsidRPr="00E85D44">
        <w:rPr>
          <w:rFonts w:ascii="Arial" w:hAnsi="Arial"/>
          <w:sz w:val="22"/>
          <w:szCs w:val="22"/>
        </w:rPr>
        <w:t>trategic direction and decision-</w:t>
      </w:r>
      <w:r w:rsidR="005933DC" w:rsidRPr="00E85D44">
        <w:rPr>
          <w:rFonts w:ascii="Arial" w:hAnsi="Arial"/>
          <w:sz w:val="22"/>
          <w:szCs w:val="22"/>
        </w:rPr>
        <w:t>making</w:t>
      </w:r>
      <w:r w:rsidR="00BD323B" w:rsidRPr="00E85D44">
        <w:rPr>
          <w:rFonts w:ascii="Arial" w:hAnsi="Arial"/>
          <w:sz w:val="22"/>
          <w:szCs w:val="22"/>
        </w:rPr>
        <w:t>,</w:t>
      </w:r>
      <w:r w:rsidR="005933DC" w:rsidRPr="00E85D44">
        <w:rPr>
          <w:rFonts w:ascii="Arial" w:hAnsi="Arial"/>
          <w:sz w:val="22"/>
          <w:szCs w:val="22"/>
        </w:rPr>
        <w:t xml:space="preserve"> </w:t>
      </w:r>
      <w:r w:rsidR="00652693" w:rsidRPr="00E85D44">
        <w:rPr>
          <w:rFonts w:ascii="Arial" w:hAnsi="Arial"/>
          <w:sz w:val="22"/>
          <w:szCs w:val="22"/>
        </w:rPr>
        <w:t xml:space="preserve">NAM is seeking to achieve a set of </w:t>
      </w:r>
      <w:r w:rsidR="00007EE5" w:rsidRPr="00E85D44">
        <w:rPr>
          <w:rFonts w:ascii="Arial" w:hAnsi="Arial"/>
          <w:sz w:val="22"/>
          <w:szCs w:val="22"/>
        </w:rPr>
        <w:t>short</w:t>
      </w:r>
      <w:r w:rsidR="005677C8">
        <w:rPr>
          <w:rFonts w:ascii="Arial" w:hAnsi="Arial"/>
          <w:sz w:val="22"/>
          <w:szCs w:val="22"/>
        </w:rPr>
        <w:t xml:space="preserve"> </w:t>
      </w:r>
      <w:r w:rsidR="00007EE5" w:rsidRPr="00E85D44">
        <w:rPr>
          <w:rFonts w:ascii="Arial" w:hAnsi="Arial"/>
          <w:sz w:val="22"/>
          <w:szCs w:val="22"/>
        </w:rPr>
        <w:t>and long</w:t>
      </w:r>
      <w:r w:rsidR="005677C8">
        <w:rPr>
          <w:rFonts w:ascii="Arial" w:hAnsi="Arial"/>
          <w:sz w:val="22"/>
          <w:szCs w:val="22"/>
        </w:rPr>
        <w:t xml:space="preserve"> </w:t>
      </w:r>
      <w:r w:rsidR="00CB2F72" w:rsidRPr="00E85D44">
        <w:rPr>
          <w:rFonts w:ascii="Arial" w:hAnsi="Arial"/>
          <w:sz w:val="22"/>
          <w:szCs w:val="22"/>
        </w:rPr>
        <w:t xml:space="preserve">term </w:t>
      </w:r>
      <w:r w:rsidR="00652693" w:rsidRPr="00E85D44">
        <w:rPr>
          <w:rFonts w:ascii="Arial" w:hAnsi="Arial"/>
          <w:sz w:val="22"/>
          <w:szCs w:val="22"/>
        </w:rPr>
        <w:t>o</w:t>
      </w:r>
      <w:r w:rsidR="00CB2F72" w:rsidRPr="00E85D44">
        <w:rPr>
          <w:rFonts w:ascii="Arial" w:hAnsi="Arial"/>
          <w:sz w:val="22"/>
          <w:szCs w:val="22"/>
        </w:rPr>
        <w:t>utcomes.  This includes</w:t>
      </w:r>
      <w:r w:rsidR="005677C8">
        <w:rPr>
          <w:rFonts w:ascii="Arial" w:hAnsi="Arial"/>
          <w:sz w:val="22"/>
          <w:szCs w:val="22"/>
        </w:rPr>
        <w:t xml:space="preserve"> </w:t>
      </w:r>
      <w:r w:rsidR="00D37C9F" w:rsidRPr="00E85D44">
        <w:rPr>
          <w:rFonts w:ascii="Arial" w:hAnsi="Arial"/>
          <w:sz w:val="22"/>
          <w:szCs w:val="22"/>
        </w:rPr>
        <w:t>increased visitor numbers</w:t>
      </w:r>
      <w:r w:rsidR="0030754C">
        <w:rPr>
          <w:rFonts w:ascii="Arial" w:hAnsi="Arial"/>
          <w:sz w:val="22"/>
          <w:szCs w:val="22"/>
        </w:rPr>
        <w:t xml:space="preserve"> 240,000 (2012-13</w:t>
      </w:r>
      <w:r w:rsidR="00BD323B" w:rsidRPr="00E85D44">
        <w:rPr>
          <w:rFonts w:ascii="Arial" w:hAnsi="Arial"/>
          <w:sz w:val="22"/>
          <w:szCs w:val="22"/>
        </w:rPr>
        <w:t xml:space="preserve">) to </w:t>
      </w:r>
      <w:r w:rsidR="005677C8">
        <w:rPr>
          <w:rFonts w:ascii="Arial" w:hAnsi="Arial"/>
          <w:sz w:val="22"/>
          <w:szCs w:val="22"/>
        </w:rPr>
        <w:t>343,000</w:t>
      </w:r>
      <w:r w:rsidR="00BD323B" w:rsidRPr="00E85D44">
        <w:rPr>
          <w:rFonts w:ascii="Arial" w:hAnsi="Arial"/>
          <w:sz w:val="22"/>
          <w:szCs w:val="22"/>
        </w:rPr>
        <w:t xml:space="preserve"> (2016-17)</w:t>
      </w:r>
      <w:r w:rsidR="00D37C9F" w:rsidRPr="00E85D44">
        <w:rPr>
          <w:rFonts w:ascii="Arial" w:hAnsi="Arial"/>
          <w:sz w:val="22"/>
          <w:szCs w:val="22"/>
        </w:rPr>
        <w:t xml:space="preserve"> and </w:t>
      </w:r>
      <w:r w:rsidR="00046AF8">
        <w:rPr>
          <w:rFonts w:ascii="Arial" w:hAnsi="Arial"/>
          <w:sz w:val="22"/>
          <w:szCs w:val="22"/>
        </w:rPr>
        <w:t xml:space="preserve">ensuring that </w:t>
      </w:r>
      <w:r w:rsidR="00D37C9F" w:rsidRPr="00E85D44">
        <w:rPr>
          <w:rFonts w:ascii="Arial" w:hAnsi="Arial"/>
          <w:sz w:val="22"/>
          <w:szCs w:val="22"/>
        </w:rPr>
        <w:t>that v</w:t>
      </w:r>
      <w:r w:rsidR="00046AF8">
        <w:rPr>
          <w:rFonts w:ascii="Arial" w:hAnsi="Arial"/>
          <w:sz w:val="22"/>
          <w:szCs w:val="22"/>
        </w:rPr>
        <w:t xml:space="preserve">isitor satisfaction levels do not </w:t>
      </w:r>
      <w:r w:rsidR="00D37C9F" w:rsidRPr="00E85D44">
        <w:rPr>
          <w:rFonts w:ascii="Arial" w:hAnsi="Arial"/>
          <w:sz w:val="22"/>
          <w:szCs w:val="22"/>
        </w:rPr>
        <w:t xml:space="preserve">fall below 96%.  NAM currently identifies </w:t>
      </w:r>
      <w:r w:rsidR="00702174" w:rsidRPr="00E85D44">
        <w:rPr>
          <w:rFonts w:ascii="Arial" w:hAnsi="Arial"/>
          <w:sz w:val="22"/>
          <w:szCs w:val="22"/>
        </w:rPr>
        <w:t>diverse audience</w:t>
      </w:r>
      <w:r w:rsidR="00115ADB" w:rsidRPr="00E85D44">
        <w:rPr>
          <w:rFonts w:ascii="Arial" w:hAnsi="Arial"/>
          <w:sz w:val="22"/>
          <w:szCs w:val="22"/>
        </w:rPr>
        <w:t xml:space="preserve"> groups</w:t>
      </w:r>
      <w:r w:rsidR="00702174" w:rsidRPr="00E85D44">
        <w:rPr>
          <w:rFonts w:ascii="Arial" w:hAnsi="Arial"/>
          <w:sz w:val="22"/>
          <w:szCs w:val="22"/>
        </w:rPr>
        <w:t xml:space="preserve">, </w:t>
      </w:r>
      <w:r w:rsidR="00D37C9F" w:rsidRPr="00E85D44">
        <w:rPr>
          <w:rFonts w:ascii="Arial" w:hAnsi="Arial"/>
          <w:sz w:val="22"/>
          <w:szCs w:val="22"/>
        </w:rPr>
        <w:t>which encompass a range of visitors with individual and group needs.</w:t>
      </w:r>
      <w:r w:rsidR="00AA19AC" w:rsidRPr="00E85D44">
        <w:rPr>
          <w:rFonts w:ascii="Arial" w:hAnsi="Arial"/>
          <w:sz w:val="22"/>
          <w:szCs w:val="22"/>
        </w:rPr>
        <w:t xml:space="preserve">  </w:t>
      </w:r>
    </w:p>
    <w:p w14:paraId="6D94DAC4" w14:textId="77777777" w:rsidR="00D37C9F" w:rsidRPr="00E85D44" w:rsidRDefault="00D37C9F">
      <w:pPr>
        <w:rPr>
          <w:rFonts w:ascii="Arial" w:hAnsi="Arial"/>
          <w:sz w:val="22"/>
          <w:szCs w:val="22"/>
        </w:rPr>
      </w:pPr>
    </w:p>
    <w:p w14:paraId="57160F61" w14:textId="673A4322" w:rsidR="00D37C9F" w:rsidRPr="00E85D44" w:rsidRDefault="00803D8C">
      <w:pPr>
        <w:rPr>
          <w:rFonts w:ascii="Arial" w:hAnsi="Arial"/>
          <w:sz w:val="22"/>
          <w:szCs w:val="22"/>
        </w:rPr>
      </w:pPr>
      <w:r w:rsidRPr="00E85D44">
        <w:rPr>
          <w:rFonts w:ascii="Arial" w:hAnsi="Arial"/>
          <w:sz w:val="22"/>
          <w:szCs w:val="22"/>
        </w:rPr>
        <w:t xml:space="preserve">NAM is now looking to appoint a suitably qualified and experienced company to create and deliver </w:t>
      </w:r>
      <w:r w:rsidR="00AC4702" w:rsidRPr="00E85D44">
        <w:rPr>
          <w:rFonts w:ascii="Arial" w:hAnsi="Arial"/>
          <w:sz w:val="22"/>
          <w:szCs w:val="22"/>
        </w:rPr>
        <w:t>bespoke visitor experience training to staff</w:t>
      </w:r>
      <w:r w:rsidR="00D5244A" w:rsidRPr="00E85D44">
        <w:rPr>
          <w:rFonts w:ascii="Arial" w:hAnsi="Arial"/>
          <w:sz w:val="22"/>
          <w:szCs w:val="22"/>
        </w:rPr>
        <w:t xml:space="preserve"> across different depart</w:t>
      </w:r>
      <w:r w:rsidR="00BD323B" w:rsidRPr="00E85D44">
        <w:rPr>
          <w:rFonts w:ascii="Arial" w:hAnsi="Arial"/>
          <w:sz w:val="22"/>
          <w:szCs w:val="22"/>
        </w:rPr>
        <w:t>ments</w:t>
      </w:r>
      <w:r w:rsidR="00046AF8">
        <w:rPr>
          <w:rFonts w:ascii="Arial" w:hAnsi="Arial"/>
          <w:sz w:val="22"/>
          <w:szCs w:val="22"/>
        </w:rPr>
        <w:t xml:space="preserve"> within the Museum</w:t>
      </w:r>
      <w:r w:rsidR="00BD323B" w:rsidRPr="00E85D44">
        <w:rPr>
          <w:rFonts w:ascii="Arial" w:hAnsi="Arial"/>
          <w:sz w:val="22"/>
          <w:szCs w:val="22"/>
        </w:rPr>
        <w:t xml:space="preserve">. </w:t>
      </w:r>
      <w:r w:rsidR="005677C8">
        <w:rPr>
          <w:rFonts w:ascii="Arial" w:hAnsi="Arial"/>
          <w:sz w:val="22"/>
          <w:szCs w:val="22"/>
        </w:rPr>
        <w:t xml:space="preserve">Visitors </w:t>
      </w:r>
      <w:r w:rsidR="00AA19AC" w:rsidRPr="00E85D44">
        <w:rPr>
          <w:rFonts w:ascii="Arial" w:hAnsi="Arial"/>
          <w:sz w:val="22"/>
          <w:szCs w:val="22"/>
        </w:rPr>
        <w:t xml:space="preserve">will come in </w:t>
      </w:r>
      <w:r w:rsidR="002F4FD1" w:rsidRPr="00E85D44">
        <w:rPr>
          <w:rFonts w:ascii="Arial" w:hAnsi="Arial"/>
          <w:sz w:val="22"/>
          <w:szCs w:val="22"/>
        </w:rPr>
        <w:t xml:space="preserve">to </w:t>
      </w:r>
      <w:r w:rsidR="004E6240" w:rsidRPr="00E85D44">
        <w:rPr>
          <w:rFonts w:ascii="Arial" w:hAnsi="Arial"/>
          <w:sz w:val="22"/>
          <w:szCs w:val="22"/>
        </w:rPr>
        <w:t>contact with a range of staff</w:t>
      </w:r>
      <w:r w:rsidR="005677C8">
        <w:rPr>
          <w:rFonts w:ascii="Arial" w:hAnsi="Arial"/>
          <w:sz w:val="22"/>
          <w:szCs w:val="22"/>
        </w:rPr>
        <w:t xml:space="preserve"> </w:t>
      </w:r>
      <w:r w:rsidR="00046AF8">
        <w:rPr>
          <w:rFonts w:ascii="Arial" w:hAnsi="Arial"/>
          <w:sz w:val="22"/>
          <w:szCs w:val="22"/>
        </w:rPr>
        <w:t xml:space="preserve">across </w:t>
      </w:r>
      <w:r w:rsidR="005677C8">
        <w:rPr>
          <w:rFonts w:ascii="Arial" w:hAnsi="Arial"/>
          <w:sz w:val="22"/>
          <w:szCs w:val="22"/>
        </w:rPr>
        <w:t>many</w:t>
      </w:r>
      <w:r w:rsidR="00046AF8">
        <w:rPr>
          <w:rFonts w:ascii="Arial" w:hAnsi="Arial"/>
          <w:sz w:val="22"/>
          <w:szCs w:val="22"/>
        </w:rPr>
        <w:t xml:space="preserve"> departments and t</w:t>
      </w:r>
      <w:r w:rsidR="00072C34" w:rsidRPr="00E85D44">
        <w:rPr>
          <w:rFonts w:ascii="Arial" w:hAnsi="Arial"/>
          <w:sz w:val="22"/>
          <w:szCs w:val="22"/>
        </w:rPr>
        <w:t xml:space="preserve">herefore it will be vital that the company appointed </w:t>
      </w:r>
      <w:r w:rsidR="00046AF8">
        <w:rPr>
          <w:rFonts w:ascii="Arial" w:hAnsi="Arial"/>
          <w:sz w:val="22"/>
          <w:szCs w:val="22"/>
        </w:rPr>
        <w:t xml:space="preserve">are able to </w:t>
      </w:r>
      <w:r w:rsidR="00E75793" w:rsidRPr="00E85D44">
        <w:rPr>
          <w:rFonts w:ascii="Arial" w:hAnsi="Arial"/>
          <w:sz w:val="22"/>
          <w:szCs w:val="22"/>
        </w:rPr>
        <w:t xml:space="preserve">facilitate and deliver </w:t>
      </w:r>
      <w:r w:rsidR="00DD7AD6" w:rsidRPr="00E85D44">
        <w:rPr>
          <w:rFonts w:ascii="Arial" w:hAnsi="Arial"/>
          <w:sz w:val="22"/>
          <w:szCs w:val="22"/>
        </w:rPr>
        <w:t xml:space="preserve">a </w:t>
      </w:r>
      <w:r w:rsidR="00046AF8">
        <w:rPr>
          <w:rFonts w:ascii="Arial" w:hAnsi="Arial"/>
          <w:sz w:val="22"/>
          <w:szCs w:val="22"/>
        </w:rPr>
        <w:t xml:space="preserve">Museum wide, </w:t>
      </w:r>
      <w:r w:rsidR="00DD7AD6" w:rsidRPr="00E85D44">
        <w:rPr>
          <w:rFonts w:ascii="Arial" w:hAnsi="Arial"/>
          <w:sz w:val="22"/>
          <w:szCs w:val="22"/>
        </w:rPr>
        <w:t>cohesive</w:t>
      </w:r>
      <w:r w:rsidR="004E6240" w:rsidRPr="00E85D44">
        <w:rPr>
          <w:rFonts w:ascii="Arial" w:hAnsi="Arial"/>
          <w:sz w:val="22"/>
          <w:szCs w:val="22"/>
        </w:rPr>
        <w:t xml:space="preserve"> vision and </w:t>
      </w:r>
      <w:r w:rsidR="005677C8">
        <w:rPr>
          <w:rFonts w:ascii="Arial" w:hAnsi="Arial"/>
          <w:sz w:val="22"/>
          <w:szCs w:val="22"/>
        </w:rPr>
        <w:t xml:space="preserve">accompanying </w:t>
      </w:r>
      <w:r w:rsidR="004E6240" w:rsidRPr="00E85D44">
        <w:rPr>
          <w:rFonts w:ascii="Arial" w:hAnsi="Arial"/>
          <w:sz w:val="22"/>
          <w:szCs w:val="22"/>
        </w:rPr>
        <w:t>training</w:t>
      </w:r>
      <w:r w:rsidR="00E75793" w:rsidRPr="00E85D44">
        <w:rPr>
          <w:rFonts w:ascii="Arial" w:hAnsi="Arial"/>
          <w:sz w:val="22"/>
          <w:szCs w:val="22"/>
        </w:rPr>
        <w:t xml:space="preserve"> package</w:t>
      </w:r>
      <w:r w:rsidR="00046AF8">
        <w:rPr>
          <w:rFonts w:ascii="Arial" w:hAnsi="Arial"/>
          <w:sz w:val="22"/>
          <w:szCs w:val="22"/>
        </w:rPr>
        <w:t xml:space="preserve"> which transforms our visitor experience.  The transformational process must ensure that 2 key objectives are met</w:t>
      </w:r>
      <w:r w:rsidR="004322EF">
        <w:rPr>
          <w:rFonts w:ascii="Arial" w:hAnsi="Arial"/>
          <w:sz w:val="22"/>
          <w:szCs w:val="22"/>
        </w:rPr>
        <w:t xml:space="preserve">; </w:t>
      </w:r>
      <w:r w:rsidR="005677C8">
        <w:rPr>
          <w:rFonts w:ascii="Arial" w:hAnsi="Arial"/>
          <w:sz w:val="22"/>
          <w:szCs w:val="22"/>
        </w:rPr>
        <w:t>Firstly that a</w:t>
      </w:r>
      <w:r w:rsidR="00046AF8">
        <w:rPr>
          <w:rFonts w:ascii="Arial" w:hAnsi="Arial"/>
          <w:sz w:val="22"/>
          <w:szCs w:val="22"/>
        </w:rPr>
        <w:t xml:space="preserve"> </w:t>
      </w:r>
      <w:r w:rsidR="004322EF">
        <w:rPr>
          <w:rFonts w:ascii="Arial" w:hAnsi="Arial"/>
          <w:sz w:val="22"/>
          <w:szCs w:val="22"/>
        </w:rPr>
        <w:t xml:space="preserve">visitor </w:t>
      </w:r>
      <w:r w:rsidR="004322EF" w:rsidRPr="00E85D44">
        <w:rPr>
          <w:rFonts w:ascii="Arial" w:hAnsi="Arial"/>
          <w:sz w:val="22"/>
          <w:szCs w:val="22"/>
        </w:rPr>
        <w:t>experience</w:t>
      </w:r>
      <w:r w:rsidR="00BD323B" w:rsidRPr="00E85D44">
        <w:rPr>
          <w:rFonts w:ascii="Arial" w:hAnsi="Arial"/>
          <w:sz w:val="22"/>
          <w:szCs w:val="22"/>
        </w:rPr>
        <w:t xml:space="preserve"> vision and set of service </w:t>
      </w:r>
      <w:r w:rsidR="004322EF" w:rsidRPr="00E85D44">
        <w:rPr>
          <w:rFonts w:ascii="Arial" w:hAnsi="Arial"/>
          <w:sz w:val="22"/>
          <w:szCs w:val="22"/>
        </w:rPr>
        <w:t xml:space="preserve">standards </w:t>
      </w:r>
      <w:r w:rsidR="004322EF">
        <w:rPr>
          <w:rFonts w:ascii="Arial" w:hAnsi="Arial"/>
          <w:sz w:val="22"/>
          <w:szCs w:val="22"/>
        </w:rPr>
        <w:t>are shaped</w:t>
      </w:r>
      <w:r w:rsidR="00046AF8">
        <w:rPr>
          <w:rFonts w:ascii="Arial" w:hAnsi="Arial"/>
          <w:sz w:val="22"/>
          <w:szCs w:val="22"/>
        </w:rPr>
        <w:t xml:space="preserve"> and </w:t>
      </w:r>
      <w:r w:rsidR="00BD323B" w:rsidRPr="00E85D44">
        <w:rPr>
          <w:rFonts w:ascii="Arial" w:hAnsi="Arial"/>
          <w:sz w:val="22"/>
          <w:szCs w:val="22"/>
        </w:rPr>
        <w:t>agreed to</w:t>
      </w:r>
      <w:r w:rsidR="00046AF8">
        <w:rPr>
          <w:rFonts w:ascii="Arial" w:hAnsi="Arial"/>
          <w:sz w:val="22"/>
          <w:szCs w:val="22"/>
        </w:rPr>
        <w:t xml:space="preserve"> by NAM and </w:t>
      </w:r>
      <w:r w:rsidR="005677C8">
        <w:rPr>
          <w:rFonts w:ascii="Arial" w:hAnsi="Arial"/>
          <w:sz w:val="22"/>
          <w:szCs w:val="22"/>
        </w:rPr>
        <w:t>through the delivery of training that staff are engaged and empowered to deliver a cohesive visitor experience.</w:t>
      </w:r>
    </w:p>
    <w:p w14:paraId="2CCA73DD" w14:textId="77777777" w:rsidR="00C64274" w:rsidRPr="00E85D44" w:rsidRDefault="00C64274">
      <w:pPr>
        <w:rPr>
          <w:rFonts w:ascii="Arial" w:hAnsi="Arial"/>
          <w:sz w:val="22"/>
          <w:szCs w:val="22"/>
        </w:rPr>
      </w:pPr>
    </w:p>
    <w:p w14:paraId="6DCBB994" w14:textId="629BFDB2" w:rsidR="00C64274" w:rsidRPr="00E85D44" w:rsidRDefault="00C64274">
      <w:pPr>
        <w:rPr>
          <w:rFonts w:ascii="Arial" w:hAnsi="Arial"/>
          <w:sz w:val="22"/>
          <w:szCs w:val="22"/>
        </w:rPr>
      </w:pPr>
      <w:r w:rsidRPr="00E85D44">
        <w:rPr>
          <w:rFonts w:ascii="Arial" w:hAnsi="Arial"/>
          <w:sz w:val="22"/>
          <w:szCs w:val="22"/>
        </w:rPr>
        <w:t>If you wan</w:t>
      </w:r>
      <w:r w:rsidR="00046AF8">
        <w:rPr>
          <w:rFonts w:ascii="Arial" w:hAnsi="Arial"/>
          <w:sz w:val="22"/>
          <w:szCs w:val="22"/>
        </w:rPr>
        <w:t>t to help us deliver this transformation</w:t>
      </w:r>
      <w:r w:rsidRPr="00E85D44">
        <w:rPr>
          <w:rFonts w:ascii="Arial" w:hAnsi="Arial"/>
          <w:sz w:val="22"/>
          <w:szCs w:val="22"/>
        </w:rPr>
        <w:t>, and are interested in tendering for this project</w:t>
      </w:r>
      <w:r w:rsidR="006D3BC9" w:rsidRPr="00E85D44">
        <w:rPr>
          <w:rFonts w:ascii="Arial" w:hAnsi="Arial"/>
          <w:sz w:val="22"/>
          <w:szCs w:val="22"/>
        </w:rPr>
        <w:t>, this document provides the following information:</w:t>
      </w:r>
    </w:p>
    <w:p w14:paraId="4712F684" w14:textId="77777777" w:rsidR="006D3BC9" w:rsidRPr="00E85D44" w:rsidRDefault="006D3BC9">
      <w:pPr>
        <w:rPr>
          <w:rFonts w:ascii="Arial" w:hAnsi="Arial"/>
          <w:sz w:val="22"/>
          <w:szCs w:val="22"/>
        </w:rPr>
      </w:pPr>
    </w:p>
    <w:p w14:paraId="33A097C7" w14:textId="3002DDAD" w:rsidR="006D3BC9" w:rsidRPr="00E85D44" w:rsidRDefault="006D3BC9" w:rsidP="006D3BC9">
      <w:pPr>
        <w:pStyle w:val="ListParagraph"/>
        <w:numPr>
          <w:ilvl w:val="0"/>
          <w:numId w:val="7"/>
        </w:numPr>
        <w:rPr>
          <w:rFonts w:ascii="Arial" w:hAnsi="Arial"/>
          <w:sz w:val="22"/>
          <w:szCs w:val="22"/>
        </w:rPr>
      </w:pPr>
      <w:r w:rsidRPr="00E85D44">
        <w:rPr>
          <w:rFonts w:ascii="Arial" w:hAnsi="Arial"/>
          <w:sz w:val="22"/>
          <w:szCs w:val="22"/>
        </w:rPr>
        <w:t>Scope of works</w:t>
      </w:r>
    </w:p>
    <w:p w14:paraId="0FF11D6F" w14:textId="6C65A078" w:rsidR="006D3BC9" w:rsidRPr="00E85D44" w:rsidRDefault="006D3BC9" w:rsidP="006D3BC9">
      <w:pPr>
        <w:pStyle w:val="ListParagraph"/>
        <w:numPr>
          <w:ilvl w:val="0"/>
          <w:numId w:val="7"/>
        </w:numPr>
        <w:rPr>
          <w:rFonts w:ascii="Arial" w:hAnsi="Arial"/>
          <w:sz w:val="22"/>
          <w:szCs w:val="22"/>
        </w:rPr>
      </w:pPr>
      <w:r w:rsidRPr="00E85D44">
        <w:rPr>
          <w:rFonts w:ascii="Arial" w:hAnsi="Arial"/>
          <w:sz w:val="22"/>
          <w:szCs w:val="22"/>
        </w:rPr>
        <w:t xml:space="preserve">Schedule </w:t>
      </w:r>
    </w:p>
    <w:p w14:paraId="11CA0AB7" w14:textId="0C4A223F" w:rsidR="006D3BC9" w:rsidRPr="00E85D44" w:rsidRDefault="006D3BC9" w:rsidP="006D3BC9">
      <w:pPr>
        <w:pStyle w:val="ListParagraph"/>
        <w:numPr>
          <w:ilvl w:val="0"/>
          <w:numId w:val="7"/>
        </w:numPr>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Pr="00E85D44" w:rsidRDefault="006D3BC9" w:rsidP="006D3BC9">
      <w:pPr>
        <w:rPr>
          <w:rFonts w:ascii="Arial" w:hAnsi="Arial"/>
          <w:sz w:val="22"/>
          <w:szCs w:val="22"/>
        </w:rPr>
      </w:pPr>
      <w:r w:rsidRPr="00E85D44">
        <w:rPr>
          <w:rFonts w:ascii="Arial" w:hAnsi="Arial"/>
          <w:sz w:val="22"/>
          <w:szCs w:val="22"/>
        </w:rPr>
        <w:t>We would welcome your application to work with us.</w:t>
      </w:r>
    </w:p>
    <w:p w14:paraId="16C47CFE" w14:textId="77777777" w:rsidR="006D3BC9" w:rsidRPr="00E85D44" w:rsidRDefault="006D3BC9" w:rsidP="006D3BC9">
      <w:pPr>
        <w:rPr>
          <w:rFonts w:ascii="Arial" w:hAnsi="Arial"/>
          <w:sz w:val="22"/>
          <w:szCs w:val="22"/>
        </w:rPr>
      </w:pPr>
    </w:p>
    <w:p w14:paraId="7A7D3D7C" w14:textId="77777777" w:rsidR="006D3BC9" w:rsidRDefault="006D3BC9" w:rsidP="006D3BC9"/>
    <w:p w14:paraId="31ACC7B1" w14:textId="77777777" w:rsidR="006D3BC9" w:rsidRDefault="006D3BC9" w:rsidP="006D3BC9"/>
    <w:p w14:paraId="4C759EB4" w14:textId="77777777" w:rsidR="006D3BC9" w:rsidRDefault="006D3BC9" w:rsidP="006D3BC9"/>
    <w:p w14:paraId="57562B38" w14:textId="77777777" w:rsidR="006D3BC9" w:rsidRDefault="006D3BC9" w:rsidP="006D3BC9"/>
    <w:p w14:paraId="1FC4D64B" w14:textId="77777777" w:rsidR="006D3BC9" w:rsidRDefault="006D3BC9" w:rsidP="006D3BC9"/>
    <w:p w14:paraId="5D5DB1A4" w14:textId="77777777" w:rsidR="006D3BC9" w:rsidRDefault="006D3BC9" w:rsidP="006D3BC9"/>
    <w:p w14:paraId="6E74DBD5" w14:textId="77777777" w:rsidR="006D3BC9" w:rsidRDefault="006D3BC9" w:rsidP="006D3BC9"/>
    <w:p w14:paraId="142272DE" w14:textId="77777777" w:rsidR="006D3BC9" w:rsidRDefault="006D3BC9" w:rsidP="006D3BC9"/>
    <w:p w14:paraId="089D6520" w14:textId="77777777" w:rsidR="006D3BC9" w:rsidRDefault="006D3BC9" w:rsidP="006D3BC9"/>
    <w:p w14:paraId="193D3220" w14:textId="77777777" w:rsidR="006D3BC9" w:rsidRDefault="006D3BC9" w:rsidP="006D3BC9"/>
    <w:p w14:paraId="5BB8C3A0" w14:textId="77777777" w:rsidR="006D3BC9" w:rsidRDefault="006D3BC9" w:rsidP="006D3BC9"/>
    <w:p w14:paraId="586DF195" w14:textId="41BA2972" w:rsidR="006D3BC9" w:rsidRDefault="006D3BC9" w:rsidP="006D3BC9">
      <w:r>
        <w:tab/>
      </w:r>
      <w:r>
        <w:tab/>
      </w:r>
      <w:r>
        <w:tab/>
      </w:r>
      <w:r>
        <w:tab/>
      </w:r>
      <w:r>
        <w:tab/>
      </w:r>
      <w:r>
        <w:tab/>
      </w:r>
      <w:r>
        <w:tab/>
      </w:r>
      <w:r>
        <w:tab/>
      </w:r>
      <w:r>
        <w:tab/>
      </w:r>
      <w:r>
        <w:tab/>
      </w:r>
      <w:r>
        <w:tab/>
      </w:r>
    </w:p>
    <w:p w14:paraId="126AB4AF" w14:textId="77777777" w:rsidR="00C90A94" w:rsidRDefault="00C90A94" w:rsidP="006D3BC9"/>
    <w:p w14:paraId="4731BB39" w14:textId="1997D7B3" w:rsidR="00C90A94" w:rsidRPr="009B71E1" w:rsidRDefault="00C90A94" w:rsidP="006D3BC9">
      <w:pPr>
        <w:rPr>
          <w:rFonts w:ascii="Arial" w:hAnsi="Arial"/>
        </w:rPr>
      </w:pPr>
      <w:r>
        <w:tab/>
      </w:r>
      <w:r>
        <w:tab/>
      </w:r>
      <w:r>
        <w:tab/>
      </w:r>
      <w:r>
        <w:tab/>
      </w:r>
      <w:r>
        <w:tab/>
      </w:r>
      <w:r>
        <w:tab/>
      </w:r>
      <w:r>
        <w:tab/>
      </w:r>
      <w:r>
        <w:tab/>
      </w:r>
      <w:r>
        <w:tab/>
      </w:r>
      <w:r>
        <w:tab/>
      </w:r>
      <w:r>
        <w:tab/>
      </w:r>
    </w:p>
    <w:p w14:paraId="43781C7E" w14:textId="77777777" w:rsidR="00E85D44" w:rsidRDefault="00E85D44">
      <w:pPr>
        <w:rPr>
          <w:rFonts w:ascii="Arial" w:hAnsi="Arial"/>
          <w:sz w:val="22"/>
          <w:szCs w:val="22"/>
          <w:u w:val="single"/>
        </w:rPr>
      </w:pPr>
    </w:p>
    <w:p w14:paraId="71E9ED74" w14:textId="77777777" w:rsidR="00E85D44" w:rsidRDefault="00E85D44">
      <w:pPr>
        <w:rPr>
          <w:rFonts w:ascii="Arial" w:hAnsi="Arial"/>
          <w:sz w:val="22"/>
          <w:szCs w:val="22"/>
          <w:u w:val="single"/>
        </w:rPr>
      </w:pPr>
    </w:p>
    <w:p w14:paraId="3647799F" w14:textId="77777777" w:rsidR="00E85D44" w:rsidRDefault="00E85D44">
      <w:pPr>
        <w:rPr>
          <w:rFonts w:ascii="Arial" w:hAnsi="Arial"/>
          <w:sz w:val="22"/>
          <w:szCs w:val="22"/>
          <w:u w:val="single"/>
        </w:rPr>
      </w:pPr>
    </w:p>
    <w:p w14:paraId="6F11939D" w14:textId="77777777" w:rsidR="00E85D44" w:rsidRDefault="00E85D44">
      <w:pPr>
        <w:rPr>
          <w:rFonts w:ascii="Arial" w:hAnsi="Arial"/>
          <w:sz w:val="22"/>
          <w:szCs w:val="22"/>
          <w:u w:val="single"/>
        </w:rPr>
      </w:pPr>
    </w:p>
    <w:p w14:paraId="1058D97C" w14:textId="77777777" w:rsidR="00E85D44" w:rsidRDefault="00E85D44">
      <w:pPr>
        <w:rPr>
          <w:rFonts w:ascii="Arial" w:hAnsi="Arial"/>
          <w:sz w:val="22"/>
          <w:szCs w:val="22"/>
          <w:u w:val="single"/>
        </w:rPr>
      </w:pPr>
    </w:p>
    <w:p w14:paraId="62EE8D9E" w14:textId="77777777" w:rsidR="00C3254E" w:rsidRDefault="00C3254E" w:rsidP="00525363"/>
    <w:p w14:paraId="0BB77301" w14:textId="77777777" w:rsidR="00EF68FF" w:rsidRPr="007B3C95" w:rsidRDefault="00EF68FF" w:rsidP="00EF68FF">
      <w:pPr>
        <w:spacing w:line="276" w:lineRule="auto"/>
        <w:rPr>
          <w:rFonts w:ascii="Arial" w:hAnsi="Arial" w:cs="Arial"/>
          <w:b/>
          <w:sz w:val="28"/>
          <w:szCs w:val="28"/>
        </w:rPr>
      </w:pPr>
    </w:p>
    <w:p w14:paraId="7FF06943" w14:textId="49F8B62A" w:rsidR="00EF68FF" w:rsidRPr="00EF68FF" w:rsidRDefault="00106FA0" w:rsidP="00525363">
      <w:pPr>
        <w:rPr>
          <w:rFonts w:ascii="Arial" w:hAnsi="Arial" w:cs="Arial"/>
          <w:b/>
          <w:sz w:val="28"/>
          <w:szCs w:val="28"/>
        </w:rPr>
      </w:pPr>
      <w:r>
        <w:rPr>
          <w:rFonts w:ascii="Arial" w:hAnsi="Arial" w:cs="Arial"/>
          <w:b/>
          <w:sz w:val="28"/>
          <w:szCs w:val="28"/>
        </w:rPr>
        <w:t>2</w:t>
      </w:r>
      <w:r w:rsidR="00EF68FF" w:rsidRPr="00EF68FF">
        <w:rPr>
          <w:rFonts w:ascii="Arial" w:hAnsi="Arial" w:cs="Arial"/>
          <w:b/>
          <w:sz w:val="28"/>
          <w:szCs w:val="28"/>
        </w:rPr>
        <w:t xml:space="preserve">. Scope of </w:t>
      </w:r>
      <w:r w:rsidR="005677C8">
        <w:rPr>
          <w:rFonts w:ascii="Arial" w:hAnsi="Arial" w:cs="Arial"/>
          <w:b/>
          <w:sz w:val="28"/>
          <w:szCs w:val="28"/>
        </w:rPr>
        <w:t>Works</w:t>
      </w:r>
    </w:p>
    <w:p w14:paraId="26019C25" w14:textId="77777777" w:rsidR="00EF68FF" w:rsidRDefault="00EF68FF" w:rsidP="00525363"/>
    <w:p w14:paraId="2A0AB9B7" w14:textId="78F181E6" w:rsidR="00F26F08" w:rsidRDefault="00525363" w:rsidP="00525363">
      <w:pPr>
        <w:rPr>
          <w:rFonts w:ascii="Arial" w:hAnsi="Arial" w:cs="Arial"/>
          <w:sz w:val="22"/>
          <w:szCs w:val="22"/>
        </w:rPr>
      </w:pPr>
      <w:r w:rsidRPr="00EF68FF">
        <w:rPr>
          <w:rFonts w:ascii="Arial" w:hAnsi="Arial" w:cs="Arial"/>
          <w:sz w:val="22"/>
          <w:szCs w:val="22"/>
        </w:rPr>
        <w:t xml:space="preserve">NAM </w:t>
      </w:r>
      <w:r w:rsidR="002B7682">
        <w:rPr>
          <w:rFonts w:ascii="Arial" w:hAnsi="Arial" w:cs="Arial"/>
          <w:sz w:val="22"/>
          <w:szCs w:val="22"/>
        </w:rPr>
        <w:t>is seeking to appoint a company to</w:t>
      </w:r>
      <w:r w:rsidR="005677C8">
        <w:rPr>
          <w:rFonts w:ascii="Arial" w:hAnsi="Arial" w:cs="Arial"/>
          <w:sz w:val="22"/>
          <w:szCs w:val="22"/>
        </w:rPr>
        <w:t xml:space="preserve"> facilitate</w:t>
      </w:r>
      <w:r w:rsidR="002F36D8">
        <w:rPr>
          <w:rFonts w:ascii="Arial" w:hAnsi="Arial" w:cs="Arial"/>
          <w:sz w:val="22"/>
          <w:szCs w:val="22"/>
        </w:rPr>
        <w:t>, create</w:t>
      </w:r>
      <w:r w:rsidR="002B7682">
        <w:rPr>
          <w:rFonts w:ascii="Arial" w:hAnsi="Arial" w:cs="Arial"/>
          <w:sz w:val="22"/>
          <w:szCs w:val="22"/>
        </w:rPr>
        <w:t xml:space="preserve"> and deliver</w:t>
      </w:r>
      <w:r w:rsidR="005677C8">
        <w:rPr>
          <w:rFonts w:ascii="Arial" w:hAnsi="Arial" w:cs="Arial"/>
          <w:sz w:val="22"/>
          <w:szCs w:val="22"/>
        </w:rPr>
        <w:t xml:space="preserve"> a </w:t>
      </w:r>
      <w:r w:rsidR="002F36D8">
        <w:rPr>
          <w:rFonts w:ascii="Arial" w:hAnsi="Arial" w:cs="Arial"/>
          <w:sz w:val="22"/>
          <w:szCs w:val="22"/>
        </w:rPr>
        <w:t>programme, which</w:t>
      </w:r>
      <w:r w:rsidR="005677C8">
        <w:rPr>
          <w:rFonts w:ascii="Arial" w:hAnsi="Arial" w:cs="Arial"/>
          <w:sz w:val="22"/>
          <w:szCs w:val="22"/>
        </w:rPr>
        <w:t xml:space="preserve"> both shapes and rolls out the visitor experience vision.  It should </w:t>
      </w:r>
      <w:r w:rsidR="002F36D8">
        <w:rPr>
          <w:rFonts w:ascii="Arial" w:hAnsi="Arial" w:cs="Arial"/>
          <w:sz w:val="22"/>
          <w:szCs w:val="22"/>
        </w:rPr>
        <w:t>be tailored</w:t>
      </w:r>
      <w:r w:rsidR="002B7682">
        <w:rPr>
          <w:rFonts w:ascii="Arial" w:hAnsi="Arial" w:cs="Arial"/>
          <w:sz w:val="22"/>
          <w:szCs w:val="22"/>
        </w:rPr>
        <w:t xml:space="preserve"> </w:t>
      </w:r>
      <w:r w:rsidR="005677C8">
        <w:rPr>
          <w:rFonts w:ascii="Arial" w:hAnsi="Arial" w:cs="Arial"/>
          <w:sz w:val="22"/>
          <w:szCs w:val="22"/>
        </w:rPr>
        <w:t xml:space="preserve">to meet NAM’s </w:t>
      </w:r>
      <w:r w:rsidR="002F36D8">
        <w:rPr>
          <w:rFonts w:ascii="Arial" w:hAnsi="Arial" w:cs="Arial"/>
          <w:sz w:val="22"/>
          <w:szCs w:val="22"/>
        </w:rPr>
        <w:t>requirements</w:t>
      </w:r>
      <w:r w:rsidR="005677C8">
        <w:rPr>
          <w:rFonts w:ascii="Arial" w:hAnsi="Arial" w:cs="Arial"/>
          <w:sz w:val="22"/>
          <w:szCs w:val="22"/>
        </w:rPr>
        <w:t xml:space="preserve"> and NAM has identified four </w:t>
      </w:r>
      <w:r w:rsidR="002F36D8">
        <w:rPr>
          <w:rFonts w:ascii="Arial" w:hAnsi="Arial" w:cs="Arial"/>
          <w:sz w:val="22"/>
          <w:szCs w:val="22"/>
        </w:rPr>
        <w:t>phases to</w:t>
      </w:r>
      <w:r w:rsidR="005677C8">
        <w:rPr>
          <w:rFonts w:ascii="Arial" w:hAnsi="Arial" w:cs="Arial"/>
          <w:sz w:val="22"/>
          <w:szCs w:val="22"/>
        </w:rPr>
        <w:t xml:space="preserve"> this work</w:t>
      </w:r>
      <w:r w:rsidR="0083168E">
        <w:rPr>
          <w:rFonts w:ascii="Arial" w:hAnsi="Arial" w:cs="Arial"/>
          <w:sz w:val="22"/>
          <w:szCs w:val="22"/>
        </w:rPr>
        <w:t>,</w:t>
      </w:r>
      <w:r w:rsidR="005677C8">
        <w:rPr>
          <w:rFonts w:ascii="Arial" w:hAnsi="Arial" w:cs="Arial"/>
          <w:sz w:val="22"/>
          <w:szCs w:val="22"/>
        </w:rPr>
        <w:t xml:space="preserve"> which are detailed below</w:t>
      </w:r>
      <w:r w:rsidR="00FF6335">
        <w:rPr>
          <w:rFonts w:ascii="Arial" w:hAnsi="Arial" w:cs="Arial"/>
          <w:sz w:val="22"/>
          <w:szCs w:val="22"/>
        </w:rPr>
        <w:t>.</w:t>
      </w:r>
    </w:p>
    <w:p w14:paraId="66D40DD2" w14:textId="77777777" w:rsidR="00F26F08" w:rsidRDefault="00F26F08" w:rsidP="00525363">
      <w:pPr>
        <w:rPr>
          <w:rFonts w:ascii="Arial" w:hAnsi="Arial" w:cs="Arial"/>
          <w:sz w:val="22"/>
          <w:szCs w:val="22"/>
        </w:rPr>
      </w:pPr>
    </w:p>
    <w:p w14:paraId="2AEB470F" w14:textId="77777777" w:rsidR="00CB0DA6" w:rsidRDefault="00CB0DA6"/>
    <w:p w14:paraId="68EF937A" w14:textId="48528349" w:rsidR="002C3581" w:rsidRDefault="00106FA0">
      <w:pPr>
        <w:rPr>
          <w:rFonts w:ascii="Arial" w:hAnsi="Arial" w:cs="Arial"/>
          <w:b/>
        </w:rPr>
      </w:pPr>
      <w:r>
        <w:rPr>
          <w:rFonts w:ascii="Arial" w:hAnsi="Arial" w:cs="Arial"/>
          <w:b/>
        </w:rPr>
        <w:t>2</w:t>
      </w:r>
      <w:r w:rsidR="00EF68FF" w:rsidRPr="00EF68FF">
        <w:rPr>
          <w:rFonts w:ascii="Arial" w:hAnsi="Arial" w:cs="Arial"/>
          <w:b/>
        </w:rPr>
        <w:t xml:space="preserve">.1 </w:t>
      </w:r>
      <w:r w:rsidR="00E505D1" w:rsidRPr="00EF68FF">
        <w:rPr>
          <w:rFonts w:ascii="Arial" w:hAnsi="Arial" w:cs="Arial"/>
          <w:b/>
        </w:rPr>
        <w:t>Phase One</w:t>
      </w:r>
    </w:p>
    <w:p w14:paraId="17D4FF1F" w14:textId="77777777" w:rsidR="005677C8" w:rsidRPr="00EF68FF" w:rsidRDefault="005677C8">
      <w:pPr>
        <w:rPr>
          <w:rFonts w:ascii="Arial" w:hAnsi="Arial" w:cs="Arial"/>
          <w:b/>
        </w:rPr>
      </w:pPr>
    </w:p>
    <w:p w14:paraId="49F9973F" w14:textId="77777777" w:rsidR="00E505D1" w:rsidRPr="0078659A" w:rsidRDefault="00E505D1" w:rsidP="00EF68FF">
      <w:pPr>
        <w:rPr>
          <w:b/>
        </w:rPr>
      </w:pPr>
      <w:r w:rsidRPr="00EF68FF">
        <w:rPr>
          <w:rFonts w:ascii="Arial" w:hAnsi="Arial" w:cs="Arial"/>
          <w:b/>
        </w:rPr>
        <w:t>Facilitation</w:t>
      </w:r>
      <w:r w:rsidRPr="0078659A">
        <w:rPr>
          <w:b/>
        </w:rPr>
        <w:t xml:space="preserve"> </w:t>
      </w:r>
    </w:p>
    <w:p w14:paraId="072C2342" w14:textId="77777777" w:rsidR="00E505D1" w:rsidRDefault="00E505D1"/>
    <w:p w14:paraId="42070EB8" w14:textId="0CEC3106" w:rsidR="00490D2F" w:rsidRPr="00EF68FF" w:rsidRDefault="00E505D1" w:rsidP="00EF68FF">
      <w:pPr>
        <w:pStyle w:val="ListParagraph"/>
        <w:numPr>
          <w:ilvl w:val="0"/>
          <w:numId w:val="11"/>
        </w:numPr>
        <w:rPr>
          <w:rFonts w:ascii="Arial" w:hAnsi="Arial" w:cs="Arial"/>
          <w:sz w:val="22"/>
          <w:szCs w:val="22"/>
        </w:rPr>
      </w:pPr>
      <w:r w:rsidRPr="00EF68FF">
        <w:rPr>
          <w:rFonts w:ascii="Arial" w:hAnsi="Arial" w:cs="Arial"/>
          <w:sz w:val="22"/>
          <w:szCs w:val="22"/>
        </w:rPr>
        <w:t>To facilitate a collaborative, inter-depart</w:t>
      </w:r>
      <w:r w:rsidR="00FF6335">
        <w:rPr>
          <w:rFonts w:ascii="Arial" w:hAnsi="Arial" w:cs="Arial"/>
          <w:sz w:val="22"/>
          <w:szCs w:val="22"/>
        </w:rPr>
        <w:t>mental discussion about what NAM</w:t>
      </w:r>
      <w:r w:rsidRPr="00EF68FF">
        <w:rPr>
          <w:rFonts w:ascii="Arial" w:hAnsi="Arial" w:cs="Arial"/>
          <w:sz w:val="22"/>
          <w:szCs w:val="22"/>
        </w:rPr>
        <w:t xml:space="preserve">’s </w:t>
      </w:r>
      <w:r w:rsidR="00894773" w:rsidRPr="00EF68FF">
        <w:rPr>
          <w:rFonts w:ascii="Arial" w:hAnsi="Arial" w:cs="Arial"/>
          <w:sz w:val="22"/>
          <w:szCs w:val="22"/>
        </w:rPr>
        <w:t xml:space="preserve">visitor </w:t>
      </w:r>
      <w:r w:rsidR="00965D25" w:rsidRPr="00EF68FF">
        <w:rPr>
          <w:rFonts w:ascii="Arial" w:hAnsi="Arial" w:cs="Arial"/>
          <w:sz w:val="22"/>
          <w:szCs w:val="22"/>
        </w:rPr>
        <w:t>experience</w:t>
      </w:r>
      <w:r w:rsidRPr="00EF68FF">
        <w:rPr>
          <w:rFonts w:ascii="Arial" w:hAnsi="Arial" w:cs="Arial"/>
          <w:sz w:val="22"/>
          <w:szCs w:val="22"/>
        </w:rPr>
        <w:t xml:space="preserve"> </w:t>
      </w:r>
      <w:r w:rsidR="00FC71C1" w:rsidRPr="00EF68FF">
        <w:rPr>
          <w:rFonts w:ascii="Arial" w:hAnsi="Arial" w:cs="Arial"/>
          <w:sz w:val="22"/>
          <w:szCs w:val="22"/>
        </w:rPr>
        <w:t xml:space="preserve">vision and </w:t>
      </w:r>
      <w:r w:rsidR="00AE1ECB" w:rsidRPr="00EF68FF">
        <w:rPr>
          <w:rFonts w:ascii="Arial" w:hAnsi="Arial" w:cs="Arial"/>
          <w:sz w:val="22"/>
          <w:szCs w:val="22"/>
        </w:rPr>
        <w:t xml:space="preserve">service </w:t>
      </w:r>
      <w:r w:rsidRPr="00EF68FF">
        <w:rPr>
          <w:rFonts w:ascii="Arial" w:hAnsi="Arial" w:cs="Arial"/>
          <w:sz w:val="22"/>
          <w:szCs w:val="22"/>
        </w:rPr>
        <w:t>standards will look like</w:t>
      </w:r>
      <w:r w:rsidR="006343ED" w:rsidRPr="00EF68FF">
        <w:rPr>
          <w:rFonts w:ascii="Arial" w:hAnsi="Arial" w:cs="Arial"/>
          <w:sz w:val="22"/>
          <w:szCs w:val="22"/>
        </w:rPr>
        <w:t>.</w:t>
      </w:r>
      <w:r w:rsidR="00FC71C1" w:rsidRPr="00EF68FF">
        <w:rPr>
          <w:rFonts w:ascii="Arial" w:hAnsi="Arial" w:cs="Arial"/>
          <w:sz w:val="22"/>
          <w:szCs w:val="22"/>
        </w:rPr>
        <w:t xml:space="preserve"> </w:t>
      </w:r>
    </w:p>
    <w:p w14:paraId="2719E445" w14:textId="77777777" w:rsidR="0022259A" w:rsidRPr="00EF68FF" w:rsidRDefault="0022259A" w:rsidP="00490D2F">
      <w:pPr>
        <w:rPr>
          <w:rFonts w:ascii="Arial" w:hAnsi="Arial" w:cs="Arial"/>
          <w:sz w:val="22"/>
          <w:szCs w:val="22"/>
        </w:rPr>
      </w:pPr>
    </w:p>
    <w:p w14:paraId="1A0EA69B" w14:textId="2BAFBD39" w:rsidR="00FF6335" w:rsidRDefault="003348B9" w:rsidP="00FF6335">
      <w:pPr>
        <w:pStyle w:val="ListParagraph"/>
        <w:numPr>
          <w:ilvl w:val="0"/>
          <w:numId w:val="11"/>
        </w:numPr>
        <w:rPr>
          <w:rFonts w:ascii="Arial" w:hAnsi="Arial" w:cs="Arial"/>
          <w:sz w:val="22"/>
          <w:szCs w:val="22"/>
        </w:rPr>
      </w:pPr>
      <w:r w:rsidRPr="00FF6335">
        <w:rPr>
          <w:rFonts w:ascii="Arial" w:hAnsi="Arial" w:cs="Arial"/>
          <w:sz w:val="22"/>
          <w:szCs w:val="22"/>
        </w:rPr>
        <w:t xml:space="preserve">To base the discussion </w:t>
      </w:r>
      <w:r w:rsidR="005A1B20" w:rsidRPr="00FF6335">
        <w:rPr>
          <w:rFonts w:ascii="Arial" w:hAnsi="Arial" w:cs="Arial"/>
          <w:sz w:val="22"/>
          <w:szCs w:val="22"/>
        </w:rPr>
        <w:t>around</w:t>
      </w:r>
      <w:r w:rsidR="0022259A" w:rsidRPr="00FF6335">
        <w:rPr>
          <w:rFonts w:ascii="Arial" w:hAnsi="Arial" w:cs="Arial"/>
          <w:sz w:val="22"/>
          <w:szCs w:val="22"/>
        </w:rPr>
        <w:t xml:space="preserve"> </w:t>
      </w:r>
      <w:r w:rsidR="00FF6335" w:rsidRPr="00FF6335">
        <w:rPr>
          <w:rFonts w:ascii="Arial" w:hAnsi="Arial" w:cs="Arial"/>
          <w:sz w:val="22"/>
          <w:szCs w:val="22"/>
        </w:rPr>
        <w:t xml:space="preserve">the concept of ‘world class’, </w:t>
      </w:r>
      <w:r w:rsidR="0022259A" w:rsidRPr="00FF6335">
        <w:rPr>
          <w:rFonts w:ascii="Arial" w:hAnsi="Arial" w:cs="Arial"/>
          <w:sz w:val="22"/>
          <w:szCs w:val="22"/>
        </w:rPr>
        <w:t>ex</w:t>
      </w:r>
      <w:r w:rsidR="00FF6335" w:rsidRPr="00FF6335">
        <w:rPr>
          <w:rFonts w:ascii="Arial" w:hAnsi="Arial" w:cs="Arial"/>
          <w:sz w:val="22"/>
          <w:szCs w:val="22"/>
        </w:rPr>
        <w:t>ploring</w:t>
      </w:r>
      <w:r w:rsidR="00E91E62" w:rsidRPr="00FF6335">
        <w:rPr>
          <w:rFonts w:ascii="Arial" w:hAnsi="Arial" w:cs="Arial"/>
          <w:sz w:val="22"/>
          <w:szCs w:val="22"/>
        </w:rPr>
        <w:t xml:space="preserve"> </w:t>
      </w:r>
      <w:r w:rsidR="00FF6335" w:rsidRPr="00FF6335">
        <w:rPr>
          <w:rFonts w:ascii="Arial" w:hAnsi="Arial" w:cs="Arial"/>
          <w:sz w:val="22"/>
          <w:szCs w:val="22"/>
        </w:rPr>
        <w:t xml:space="preserve">how this is defined and </w:t>
      </w:r>
      <w:r w:rsidR="002F36D8" w:rsidRPr="00FF6335">
        <w:rPr>
          <w:rFonts w:ascii="Arial" w:hAnsi="Arial" w:cs="Arial"/>
          <w:sz w:val="22"/>
          <w:szCs w:val="22"/>
        </w:rPr>
        <w:t>demonstrated in</w:t>
      </w:r>
      <w:r w:rsidR="00E91E62" w:rsidRPr="00FF6335">
        <w:rPr>
          <w:rFonts w:ascii="Arial" w:hAnsi="Arial" w:cs="Arial"/>
          <w:sz w:val="22"/>
          <w:szCs w:val="22"/>
        </w:rPr>
        <w:t xml:space="preserve"> terms of visitor</w:t>
      </w:r>
      <w:r w:rsidR="0022259A" w:rsidRPr="00FF6335">
        <w:rPr>
          <w:rFonts w:ascii="Arial" w:hAnsi="Arial" w:cs="Arial"/>
          <w:sz w:val="22"/>
          <w:szCs w:val="22"/>
        </w:rPr>
        <w:t xml:space="preserve"> engagement</w:t>
      </w:r>
      <w:r w:rsidR="00E91E62" w:rsidRPr="00FF6335">
        <w:rPr>
          <w:rFonts w:ascii="Arial" w:hAnsi="Arial" w:cs="Arial"/>
          <w:sz w:val="22"/>
          <w:szCs w:val="22"/>
        </w:rPr>
        <w:t xml:space="preserve">, </w:t>
      </w:r>
      <w:r w:rsidR="0004667F" w:rsidRPr="00FF6335">
        <w:rPr>
          <w:rFonts w:ascii="Arial" w:hAnsi="Arial" w:cs="Arial"/>
          <w:sz w:val="22"/>
          <w:szCs w:val="22"/>
        </w:rPr>
        <w:t xml:space="preserve">delight </w:t>
      </w:r>
      <w:r w:rsidR="00E91E62" w:rsidRPr="00FF6335">
        <w:rPr>
          <w:rFonts w:ascii="Arial" w:hAnsi="Arial" w:cs="Arial"/>
          <w:sz w:val="22"/>
          <w:szCs w:val="22"/>
        </w:rPr>
        <w:t>a</w:t>
      </w:r>
      <w:r w:rsidR="00FF6335" w:rsidRPr="00FF6335">
        <w:rPr>
          <w:rFonts w:ascii="Arial" w:hAnsi="Arial" w:cs="Arial"/>
          <w:sz w:val="22"/>
          <w:szCs w:val="22"/>
        </w:rPr>
        <w:t xml:space="preserve">nd can result in a </w:t>
      </w:r>
      <w:r w:rsidR="00E91E62" w:rsidRPr="00FF6335">
        <w:rPr>
          <w:rFonts w:ascii="Arial" w:hAnsi="Arial" w:cs="Arial"/>
          <w:sz w:val="22"/>
          <w:szCs w:val="22"/>
        </w:rPr>
        <w:t>cohesive visitor journey</w:t>
      </w:r>
      <w:r w:rsidRPr="00FF6335">
        <w:rPr>
          <w:rFonts w:ascii="Arial" w:hAnsi="Arial" w:cs="Arial"/>
          <w:sz w:val="22"/>
          <w:szCs w:val="22"/>
        </w:rPr>
        <w:t xml:space="preserve"> </w:t>
      </w:r>
      <w:r w:rsidR="002F4FD1" w:rsidRPr="00FF6335">
        <w:rPr>
          <w:rFonts w:ascii="Arial" w:hAnsi="Arial" w:cs="Arial"/>
          <w:sz w:val="22"/>
          <w:szCs w:val="22"/>
        </w:rPr>
        <w:t>across all visitor touch points</w:t>
      </w:r>
      <w:r w:rsidR="00FF6335" w:rsidRPr="00FF6335">
        <w:rPr>
          <w:rFonts w:ascii="Arial" w:hAnsi="Arial" w:cs="Arial"/>
          <w:sz w:val="22"/>
          <w:szCs w:val="22"/>
        </w:rPr>
        <w:t>.</w:t>
      </w:r>
    </w:p>
    <w:p w14:paraId="30690570" w14:textId="77777777" w:rsidR="00FF6335" w:rsidRPr="00FF6335" w:rsidRDefault="00FF6335" w:rsidP="00FF6335">
      <w:pPr>
        <w:rPr>
          <w:rFonts w:ascii="Arial" w:hAnsi="Arial" w:cs="Arial"/>
          <w:sz w:val="22"/>
          <w:szCs w:val="22"/>
        </w:rPr>
      </w:pPr>
    </w:p>
    <w:p w14:paraId="12931A6A" w14:textId="64698119" w:rsidR="00FF6335" w:rsidRPr="00FF6335" w:rsidRDefault="00FF6335" w:rsidP="00FF6335">
      <w:pPr>
        <w:pStyle w:val="ListParagraph"/>
        <w:numPr>
          <w:ilvl w:val="0"/>
          <w:numId w:val="11"/>
        </w:numPr>
        <w:rPr>
          <w:rFonts w:ascii="Arial" w:hAnsi="Arial" w:cs="Arial"/>
          <w:sz w:val="22"/>
          <w:szCs w:val="22"/>
        </w:rPr>
      </w:pPr>
      <w:r w:rsidRPr="00EF68FF">
        <w:rPr>
          <w:rFonts w:ascii="Arial" w:hAnsi="Arial" w:cs="Arial"/>
          <w:sz w:val="22"/>
          <w:szCs w:val="22"/>
        </w:rPr>
        <w:t>To utilise our vision, mission and core values as a springboard for agreeing on a visitor experience charter, which formulates how our visitor experience vision and service standards will be delivered.</w:t>
      </w:r>
    </w:p>
    <w:p w14:paraId="6DF58090" w14:textId="77777777" w:rsidR="00FF6335" w:rsidRPr="00FF6335" w:rsidRDefault="00FF6335" w:rsidP="00FF6335">
      <w:pPr>
        <w:rPr>
          <w:rFonts w:ascii="Arial" w:hAnsi="Arial" w:cs="Arial"/>
          <w:sz w:val="22"/>
          <w:szCs w:val="22"/>
        </w:rPr>
      </w:pPr>
    </w:p>
    <w:p w14:paraId="106CFCEE" w14:textId="6620477B" w:rsidR="008C5BE0" w:rsidRDefault="00FF6335">
      <w:pPr>
        <w:rPr>
          <w:rFonts w:ascii="Arial" w:hAnsi="Arial" w:cs="Arial"/>
          <w:color w:val="FF6600"/>
          <w:sz w:val="22"/>
          <w:szCs w:val="22"/>
        </w:rPr>
      </w:pPr>
      <w:r>
        <w:rPr>
          <w:rFonts w:ascii="Arial" w:hAnsi="Arial" w:cs="Arial"/>
          <w:sz w:val="22"/>
          <w:szCs w:val="22"/>
        </w:rPr>
        <w:t xml:space="preserve">Summarise the findings and establish the </w:t>
      </w:r>
      <w:r w:rsidR="00DF6D29" w:rsidRPr="00EF68FF">
        <w:rPr>
          <w:rFonts w:ascii="Arial" w:hAnsi="Arial" w:cs="Arial"/>
          <w:sz w:val="22"/>
          <w:szCs w:val="22"/>
        </w:rPr>
        <w:t xml:space="preserve">visitor experience </w:t>
      </w:r>
      <w:r w:rsidR="00490D2F" w:rsidRPr="00EF68FF">
        <w:rPr>
          <w:rFonts w:ascii="Arial" w:hAnsi="Arial" w:cs="Arial"/>
          <w:sz w:val="22"/>
          <w:szCs w:val="22"/>
        </w:rPr>
        <w:t xml:space="preserve">vision and </w:t>
      </w:r>
      <w:r w:rsidR="00894773" w:rsidRPr="00EF68FF">
        <w:rPr>
          <w:rFonts w:ascii="Arial" w:hAnsi="Arial" w:cs="Arial"/>
          <w:sz w:val="22"/>
          <w:szCs w:val="22"/>
        </w:rPr>
        <w:t>service standards</w:t>
      </w:r>
      <w:r>
        <w:rPr>
          <w:rFonts w:ascii="Arial" w:hAnsi="Arial" w:cs="Arial"/>
          <w:sz w:val="22"/>
          <w:szCs w:val="22"/>
        </w:rPr>
        <w:t>, which</w:t>
      </w:r>
      <w:r w:rsidR="00894773" w:rsidRPr="00EF68FF">
        <w:rPr>
          <w:rFonts w:ascii="Arial" w:hAnsi="Arial" w:cs="Arial"/>
          <w:sz w:val="22"/>
          <w:szCs w:val="22"/>
        </w:rPr>
        <w:t>:</w:t>
      </w:r>
    </w:p>
    <w:p w14:paraId="00125B59" w14:textId="77777777" w:rsidR="005677C8" w:rsidRPr="002F36D8" w:rsidRDefault="005677C8">
      <w:pPr>
        <w:rPr>
          <w:rFonts w:ascii="Arial" w:hAnsi="Arial" w:cs="Arial"/>
          <w:sz w:val="22"/>
          <w:szCs w:val="22"/>
        </w:rPr>
      </w:pPr>
    </w:p>
    <w:p w14:paraId="5B4724F2" w14:textId="74C135FA" w:rsidR="005677C8" w:rsidRPr="002F36D8" w:rsidRDefault="00632830" w:rsidP="002F36D8">
      <w:pPr>
        <w:pStyle w:val="ListParagraph"/>
        <w:numPr>
          <w:ilvl w:val="0"/>
          <w:numId w:val="31"/>
        </w:numPr>
        <w:rPr>
          <w:rFonts w:ascii="Arial" w:hAnsi="Arial" w:cs="Arial"/>
          <w:sz w:val="22"/>
          <w:szCs w:val="22"/>
        </w:rPr>
      </w:pPr>
      <w:r>
        <w:rPr>
          <w:rFonts w:ascii="Arial" w:hAnsi="Arial" w:cs="Arial"/>
          <w:sz w:val="22"/>
          <w:szCs w:val="22"/>
        </w:rPr>
        <w:t>Are reflective of our brand model.</w:t>
      </w:r>
    </w:p>
    <w:p w14:paraId="29E5D7B8" w14:textId="77777777" w:rsidR="005677C8" w:rsidRPr="002F36D8" w:rsidRDefault="005677C8" w:rsidP="002F36D8">
      <w:pPr>
        <w:pStyle w:val="ListParagraph"/>
        <w:rPr>
          <w:rFonts w:ascii="Arial" w:hAnsi="Arial" w:cs="Arial"/>
          <w:sz w:val="22"/>
          <w:szCs w:val="22"/>
        </w:rPr>
      </w:pPr>
    </w:p>
    <w:p w14:paraId="536139EC" w14:textId="7B0FA425" w:rsidR="005677C8" w:rsidRPr="002F36D8" w:rsidRDefault="005677C8" w:rsidP="002F36D8">
      <w:pPr>
        <w:pStyle w:val="ListParagraph"/>
        <w:numPr>
          <w:ilvl w:val="0"/>
          <w:numId w:val="31"/>
        </w:numPr>
        <w:rPr>
          <w:rFonts w:ascii="Arial" w:hAnsi="Arial" w:cs="Arial"/>
          <w:sz w:val="22"/>
          <w:szCs w:val="22"/>
        </w:rPr>
      </w:pPr>
      <w:r w:rsidRPr="002F36D8">
        <w:rPr>
          <w:rFonts w:ascii="Arial" w:hAnsi="Arial" w:cs="Arial"/>
          <w:sz w:val="22"/>
          <w:szCs w:val="22"/>
        </w:rPr>
        <w:t xml:space="preserve">Set us apart from other </w:t>
      </w:r>
      <w:r w:rsidRPr="005677C8">
        <w:rPr>
          <w:rFonts w:ascii="Arial" w:hAnsi="Arial" w:cs="Arial"/>
          <w:sz w:val="22"/>
          <w:szCs w:val="22"/>
        </w:rPr>
        <w:t>Museums</w:t>
      </w:r>
      <w:r w:rsidRPr="002F36D8">
        <w:rPr>
          <w:rFonts w:ascii="Arial" w:hAnsi="Arial" w:cs="Arial"/>
          <w:sz w:val="22"/>
          <w:szCs w:val="22"/>
        </w:rPr>
        <w:t xml:space="preserve"> and Galleries in the delivery of a unique service</w:t>
      </w:r>
      <w:r w:rsidR="00A8103F">
        <w:rPr>
          <w:rFonts w:ascii="Arial" w:hAnsi="Arial" w:cs="Arial"/>
          <w:sz w:val="22"/>
          <w:szCs w:val="22"/>
        </w:rPr>
        <w:t>,</w:t>
      </w:r>
      <w:r w:rsidRPr="002F36D8">
        <w:rPr>
          <w:rFonts w:ascii="Arial" w:hAnsi="Arial" w:cs="Arial"/>
          <w:sz w:val="22"/>
          <w:szCs w:val="22"/>
        </w:rPr>
        <w:t xml:space="preserve"> which assists in promoting our brand identity</w:t>
      </w:r>
      <w:r w:rsidR="00632830">
        <w:rPr>
          <w:rFonts w:ascii="Arial" w:hAnsi="Arial" w:cs="Arial"/>
          <w:sz w:val="22"/>
          <w:szCs w:val="22"/>
        </w:rPr>
        <w:t>.</w:t>
      </w:r>
    </w:p>
    <w:p w14:paraId="75F53475" w14:textId="77777777" w:rsidR="005677C8" w:rsidRPr="002F36D8" w:rsidRDefault="005677C8" w:rsidP="002F36D8">
      <w:pPr>
        <w:rPr>
          <w:rFonts w:ascii="Arial" w:hAnsi="Arial" w:cs="Arial"/>
          <w:sz w:val="22"/>
          <w:szCs w:val="22"/>
        </w:rPr>
      </w:pPr>
    </w:p>
    <w:p w14:paraId="3D70FF78" w14:textId="527F2B58" w:rsidR="005677C8" w:rsidRPr="002F36D8" w:rsidRDefault="005677C8" w:rsidP="002F36D8">
      <w:pPr>
        <w:pStyle w:val="ListParagraph"/>
        <w:numPr>
          <w:ilvl w:val="0"/>
          <w:numId w:val="31"/>
        </w:numPr>
        <w:rPr>
          <w:rFonts w:ascii="Arial" w:hAnsi="Arial" w:cs="Arial"/>
          <w:sz w:val="22"/>
          <w:szCs w:val="22"/>
        </w:rPr>
      </w:pPr>
      <w:r w:rsidRPr="002F36D8">
        <w:rPr>
          <w:rFonts w:ascii="Arial" w:hAnsi="Arial" w:cs="Arial"/>
          <w:sz w:val="22"/>
          <w:szCs w:val="22"/>
        </w:rPr>
        <w:t>Is relevant to all NAM departments, with a particular focus on the visitor touch points</w:t>
      </w:r>
      <w:r w:rsidR="00632830">
        <w:rPr>
          <w:rFonts w:ascii="Arial" w:hAnsi="Arial" w:cs="Arial"/>
          <w:sz w:val="22"/>
          <w:szCs w:val="22"/>
        </w:rPr>
        <w:t>.</w:t>
      </w:r>
    </w:p>
    <w:p w14:paraId="14EAD84C" w14:textId="77777777" w:rsidR="005677C8" w:rsidRPr="002F36D8" w:rsidRDefault="005677C8" w:rsidP="002F36D8">
      <w:pPr>
        <w:rPr>
          <w:rFonts w:ascii="Arial" w:hAnsi="Arial" w:cs="Arial"/>
          <w:sz w:val="22"/>
          <w:szCs w:val="22"/>
        </w:rPr>
      </w:pPr>
    </w:p>
    <w:p w14:paraId="785FEAAA" w14:textId="19A4E75F" w:rsidR="005677C8" w:rsidRPr="002F36D8" w:rsidRDefault="005677C8" w:rsidP="002F36D8">
      <w:pPr>
        <w:pStyle w:val="ListParagraph"/>
        <w:numPr>
          <w:ilvl w:val="0"/>
          <w:numId w:val="31"/>
        </w:numPr>
        <w:rPr>
          <w:rFonts w:ascii="Arial" w:hAnsi="Arial" w:cs="Arial"/>
          <w:sz w:val="22"/>
          <w:szCs w:val="22"/>
        </w:rPr>
      </w:pPr>
      <w:r w:rsidRPr="002F36D8">
        <w:rPr>
          <w:rFonts w:ascii="Arial" w:hAnsi="Arial" w:cs="Arial"/>
          <w:sz w:val="22"/>
          <w:szCs w:val="22"/>
        </w:rPr>
        <w:t xml:space="preserve">Meets the needs of all of our audience segments, with particular emphasis on our four key audience segments: Learning Families, </w:t>
      </w:r>
      <w:r w:rsidR="002F36D8" w:rsidRPr="002F36D8">
        <w:rPr>
          <w:rFonts w:ascii="Arial" w:hAnsi="Arial" w:cs="Arial"/>
          <w:sz w:val="22"/>
          <w:szCs w:val="22"/>
        </w:rPr>
        <w:t>Empathisers</w:t>
      </w:r>
      <w:r w:rsidRPr="002F36D8">
        <w:rPr>
          <w:rFonts w:ascii="Arial" w:hAnsi="Arial" w:cs="Arial"/>
          <w:sz w:val="22"/>
          <w:szCs w:val="22"/>
        </w:rPr>
        <w:t>, Self Developers and Kids First.</w:t>
      </w:r>
    </w:p>
    <w:p w14:paraId="2C95E4A2" w14:textId="77777777" w:rsidR="005677C8" w:rsidRPr="002F36D8" w:rsidRDefault="005677C8" w:rsidP="002F36D8">
      <w:pPr>
        <w:rPr>
          <w:rFonts w:ascii="Arial" w:hAnsi="Arial" w:cs="Arial"/>
          <w:sz w:val="22"/>
          <w:szCs w:val="22"/>
        </w:rPr>
      </w:pPr>
    </w:p>
    <w:p w14:paraId="465456E2" w14:textId="325CF1F8" w:rsidR="005677C8" w:rsidRPr="002F36D8" w:rsidRDefault="005677C8" w:rsidP="002F36D8">
      <w:pPr>
        <w:pStyle w:val="ListParagraph"/>
        <w:numPr>
          <w:ilvl w:val="0"/>
          <w:numId w:val="31"/>
        </w:numPr>
        <w:rPr>
          <w:rFonts w:ascii="Arial" w:hAnsi="Arial" w:cs="Arial"/>
          <w:sz w:val="22"/>
          <w:szCs w:val="22"/>
        </w:rPr>
      </w:pPr>
      <w:r w:rsidRPr="002F36D8">
        <w:rPr>
          <w:rFonts w:ascii="Arial" w:hAnsi="Arial" w:cs="Arial"/>
          <w:sz w:val="22"/>
          <w:szCs w:val="22"/>
        </w:rPr>
        <w:t>Contributes to ensuring that visitor satisfaction does not drop below 96%.</w:t>
      </w:r>
    </w:p>
    <w:p w14:paraId="269FEE90" w14:textId="77777777" w:rsidR="005677C8" w:rsidRPr="002F36D8" w:rsidRDefault="005677C8" w:rsidP="002F36D8">
      <w:pPr>
        <w:rPr>
          <w:rFonts w:ascii="Arial" w:hAnsi="Arial" w:cs="Arial"/>
          <w:color w:val="FF6600"/>
          <w:sz w:val="22"/>
          <w:szCs w:val="22"/>
        </w:rPr>
      </w:pPr>
    </w:p>
    <w:p w14:paraId="1802B777" w14:textId="77777777" w:rsidR="005677C8" w:rsidRDefault="005677C8" w:rsidP="002F36D8">
      <w:pPr>
        <w:pStyle w:val="ListParagraph"/>
        <w:rPr>
          <w:rFonts w:ascii="Arial" w:hAnsi="Arial" w:cs="Arial"/>
          <w:color w:val="FF6600"/>
          <w:sz w:val="22"/>
          <w:szCs w:val="22"/>
        </w:rPr>
      </w:pPr>
    </w:p>
    <w:p w14:paraId="316C2F93" w14:textId="697A6C44" w:rsidR="00894773" w:rsidRDefault="00106FA0" w:rsidP="00E505D1">
      <w:pPr>
        <w:rPr>
          <w:rFonts w:ascii="Arial" w:hAnsi="Arial" w:cs="Arial"/>
          <w:b/>
        </w:rPr>
      </w:pPr>
      <w:r>
        <w:rPr>
          <w:rFonts w:ascii="Arial" w:hAnsi="Arial" w:cs="Arial"/>
          <w:b/>
        </w:rPr>
        <w:t>2</w:t>
      </w:r>
      <w:r w:rsidR="00EF68FF" w:rsidRPr="00EF68FF">
        <w:rPr>
          <w:rFonts w:ascii="Arial" w:hAnsi="Arial" w:cs="Arial"/>
          <w:b/>
        </w:rPr>
        <w:t xml:space="preserve">.2 </w:t>
      </w:r>
      <w:r w:rsidR="006343ED" w:rsidRPr="00EF68FF">
        <w:rPr>
          <w:rFonts w:ascii="Arial" w:hAnsi="Arial" w:cs="Arial"/>
          <w:b/>
        </w:rPr>
        <w:t>Phase Two</w:t>
      </w:r>
    </w:p>
    <w:p w14:paraId="32BB9774" w14:textId="77777777" w:rsidR="005677C8" w:rsidRPr="00EF68FF" w:rsidRDefault="005677C8" w:rsidP="00E505D1">
      <w:pPr>
        <w:rPr>
          <w:rFonts w:ascii="Arial" w:hAnsi="Arial" w:cs="Arial"/>
          <w:b/>
        </w:rPr>
      </w:pPr>
    </w:p>
    <w:p w14:paraId="1E69DCDE" w14:textId="2F70ECAB" w:rsidR="006343ED" w:rsidRDefault="00E772A9" w:rsidP="00E505D1">
      <w:r w:rsidRPr="00EF68FF">
        <w:rPr>
          <w:rFonts w:ascii="Arial" w:hAnsi="Arial" w:cs="Arial"/>
          <w:b/>
        </w:rPr>
        <w:t>Creation and d</w:t>
      </w:r>
      <w:r w:rsidR="006343ED" w:rsidRPr="00EF68FF">
        <w:rPr>
          <w:rFonts w:ascii="Arial" w:hAnsi="Arial" w:cs="Arial"/>
          <w:b/>
        </w:rPr>
        <w:t>elivery of training</w:t>
      </w:r>
    </w:p>
    <w:p w14:paraId="7AC809AA" w14:textId="40BCDC97" w:rsidR="006343ED" w:rsidRDefault="006343ED" w:rsidP="00E505D1"/>
    <w:p w14:paraId="6C412A31" w14:textId="6CF1795F" w:rsidR="00461005" w:rsidRPr="002F36D8" w:rsidRDefault="00FC71C1" w:rsidP="002F36D8">
      <w:pPr>
        <w:rPr>
          <w:rFonts w:ascii="Arial" w:hAnsi="Arial" w:cs="Arial"/>
          <w:sz w:val="22"/>
          <w:szCs w:val="22"/>
        </w:rPr>
      </w:pPr>
      <w:r w:rsidRPr="002F36D8">
        <w:rPr>
          <w:rFonts w:ascii="Arial" w:hAnsi="Arial" w:cs="Arial"/>
          <w:sz w:val="22"/>
          <w:szCs w:val="22"/>
        </w:rPr>
        <w:t>To create an</w:t>
      </w:r>
      <w:r w:rsidR="00B034B1" w:rsidRPr="002F36D8">
        <w:rPr>
          <w:rFonts w:ascii="Arial" w:hAnsi="Arial" w:cs="Arial"/>
          <w:sz w:val="22"/>
          <w:szCs w:val="22"/>
        </w:rPr>
        <w:t>d deliver an</w:t>
      </w:r>
      <w:r w:rsidRPr="002F36D8">
        <w:rPr>
          <w:rFonts w:ascii="Arial" w:hAnsi="Arial" w:cs="Arial"/>
          <w:sz w:val="22"/>
          <w:szCs w:val="22"/>
        </w:rPr>
        <w:t xml:space="preserve"> interactive and engaging </w:t>
      </w:r>
      <w:r w:rsidR="00D04F2F" w:rsidRPr="002F36D8">
        <w:rPr>
          <w:rFonts w:ascii="Arial" w:hAnsi="Arial" w:cs="Arial"/>
          <w:sz w:val="22"/>
          <w:szCs w:val="22"/>
        </w:rPr>
        <w:t>training package for NAM</w:t>
      </w:r>
      <w:r w:rsidR="00BC7640" w:rsidRPr="002F36D8">
        <w:rPr>
          <w:rFonts w:ascii="Arial" w:hAnsi="Arial" w:cs="Arial"/>
          <w:sz w:val="22"/>
          <w:szCs w:val="22"/>
        </w:rPr>
        <w:t xml:space="preserve">’s </w:t>
      </w:r>
      <w:r w:rsidR="00E772A9" w:rsidRPr="002F36D8">
        <w:rPr>
          <w:rFonts w:ascii="Arial" w:hAnsi="Arial" w:cs="Arial"/>
          <w:sz w:val="22"/>
          <w:szCs w:val="22"/>
        </w:rPr>
        <w:t xml:space="preserve">departmental </w:t>
      </w:r>
      <w:r w:rsidR="008C6C60" w:rsidRPr="002F36D8">
        <w:rPr>
          <w:rFonts w:ascii="Arial" w:hAnsi="Arial" w:cs="Arial"/>
          <w:sz w:val="22"/>
          <w:szCs w:val="22"/>
        </w:rPr>
        <w:t>v</w:t>
      </w:r>
      <w:r w:rsidR="00FF6335" w:rsidRPr="002F36D8">
        <w:rPr>
          <w:rFonts w:ascii="Arial" w:hAnsi="Arial" w:cs="Arial"/>
          <w:sz w:val="22"/>
          <w:szCs w:val="22"/>
        </w:rPr>
        <w:t xml:space="preserve">isitor </w:t>
      </w:r>
      <w:r w:rsidR="008C6C60" w:rsidRPr="002F36D8">
        <w:rPr>
          <w:rFonts w:ascii="Arial" w:hAnsi="Arial" w:cs="Arial"/>
          <w:sz w:val="22"/>
          <w:szCs w:val="22"/>
        </w:rPr>
        <w:t>e</w:t>
      </w:r>
      <w:r w:rsidR="00417072" w:rsidRPr="002F36D8">
        <w:rPr>
          <w:rFonts w:ascii="Arial" w:hAnsi="Arial" w:cs="Arial"/>
          <w:sz w:val="22"/>
          <w:szCs w:val="22"/>
        </w:rPr>
        <w:t xml:space="preserve">xperience </w:t>
      </w:r>
      <w:r w:rsidRPr="002F36D8">
        <w:rPr>
          <w:rFonts w:ascii="Arial" w:hAnsi="Arial" w:cs="Arial"/>
          <w:sz w:val="22"/>
          <w:szCs w:val="22"/>
        </w:rPr>
        <w:t>champions</w:t>
      </w:r>
      <w:r w:rsidR="00FF0E32" w:rsidRPr="002F36D8">
        <w:rPr>
          <w:rFonts w:ascii="Arial" w:hAnsi="Arial" w:cs="Arial"/>
          <w:sz w:val="22"/>
          <w:szCs w:val="22"/>
        </w:rPr>
        <w:t xml:space="preserve"> </w:t>
      </w:r>
      <w:r w:rsidR="008970FB" w:rsidRPr="002F36D8">
        <w:rPr>
          <w:rFonts w:ascii="Arial" w:hAnsi="Arial" w:cs="Arial"/>
          <w:sz w:val="22"/>
          <w:szCs w:val="22"/>
        </w:rPr>
        <w:t>and associated teams</w:t>
      </w:r>
      <w:r w:rsidR="00646F6E" w:rsidRPr="002F36D8">
        <w:rPr>
          <w:rFonts w:ascii="Arial" w:hAnsi="Arial" w:cs="Arial"/>
          <w:sz w:val="22"/>
          <w:szCs w:val="22"/>
        </w:rPr>
        <w:t xml:space="preserve">. </w:t>
      </w:r>
      <w:r w:rsidR="00FF0E32" w:rsidRPr="002F36D8">
        <w:rPr>
          <w:rFonts w:ascii="Arial" w:hAnsi="Arial" w:cs="Arial"/>
          <w:sz w:val="22"/>
          <w:szCs w:val="22"/>
        </w:rPr>
        <w:t>The Departments involve</w:t>
      </w:r>
      <w:r w:rsidR="008970FB" w:rsidRPr="002F36D8">
        <w:rPr>
          <w:rFonts w:ascii="Arial" w:hAnsi="Arial" w:cs="Arial"/>
          <w:sz w:val="22"/>
          <w:szCs w:val="22"/>
        </w:rPr>
        <w:t>d will consist of the following:</w:t>
      </w:r>
    </w:p>
    <w:p w14:paraId="0F0DA7AC" w14:textId="77777777" w:rsidR="005677C8" w:rsidRPr="002F36D8" w:rsidRDefault="005677C8" w:rsidP="002F36D8">
      <w:pPr>
        <w:rPr>
          <w:rFonts w:ascii="Arial" w:hAnsi="Arial" w:cs="Arial"/>
          <w:sz w:val="22"/>
          <w:szCs w:val="22"/>
        </w:rPr>
      </w:pPr>
    </w:p>
    <w:p w14:paraId="62D019CD" w14:textId="6BEECB02" w:rsidR="005677C8" w:rsidRDefault="008C6C60" w:rsidP="008970FB">
      <w:pPr>
        <w:pStyle w:val="ListParagraph"/>
        <w:numPr>
          <w:ilvl w:val="0"/>
          <w:numId w:val="28"/>
        </w:numPr>
        <w:rPr>
          <w:rFonts w:ascii="Arial" w:hAnsi="Arial" w:cs="Arial"/>
          <w:sz w:val="22"/>
          <w:szCs w:val="22"/>
        </w:rPr>
      </w:pPr>
      <w:r>
        <w:rPr>
          <w:rFonts w:ascii="Arial" w:hAnsi="Arial" w:cs="Arial"/>
          <w:sz w:val="22"/>
          <w:szCs w:val="22"/>
        </w:rPr>
        <w:t>SMT (Total of 6 Staff)</w:t>
      </w:r>
    </w:p>
    <w:p w14:paraId="34384D8F" w14:textId="77777777" w:rsidR="005A5AFE" w:rsidRDefault="005A5AFE" w:rsidP="002F36D8">
      <w:pPr>
        <w:pStyle w:val="ListParagraph"/>
        <w:rPr>
          <w:rFonts w:ascii="Arial" w:hAnsi="Arial" w:cs="Arial"/>
          <w:sz w:val="22"/>
          <w:szCs w:val="22"/>
        </w:rPr>
      </w:pPr>
    </w:p>
    <w:p w14:paraId="6F5BE461" w14:textId="4701313C" w:rsidR="008E7A4D" w:rsidRDefault="00BE416D" w:rsidP="008970FB">
      <w:pPr>
        <w:pStyle w:val="ListParagraph"/>
        <w:numPr>
          <w:ilvl w:val="0"/>
          <w:numId w:val="28"/>
        </w:numPr>
        <w:rPr>
          <w:rFonts w:ascii="Arial" w:hAnsi="Arial" w:cs="Arial"/>
          <w:sz w:val="22"/>
          <w:szCs w:val="22"/>
        </w:rPr>
      </w:pPr>
      <w:r>
        <w:rPr>
          <w:rFonts w:ascii="Arial" w:hAnsi="Arial" w:cs="Arial"/>
          <w:sz w:val="22"/>
          <w:szCs w:val="22"/>
        </w:rPr>
        <w:t xml:space="preserve">Collections (2 x </w:t>
      </w:r>
      <w:r w:rsidR="008C6C60">
        <w:rPr>
          <w:rFonts w:ascii="Arial" w:hAnsi="Arial" w:cs="Arial"/>
          <w:sz w:val="22"/>
          <w:szCs w:val="22"/>
        </w:rPr>
        <w:t>v</w:t>
      </w:r>
      <w:r w:rsidR="008E7A4D">
        <w:rPr>
          <w:rFonts w:ascii="Arial" w:hAnsi="Arial" w:cs="Arial"/>
          <w:sz w:val="22"/>
          <w:szCs w:val="22"/>
        </w:rPr>
        <w:t xml:space="preserve">isitor </w:t>
      </w:r>
      <w:r w:rsidR="008C6C60">
        <w:rPr>
          <w:rFonts w:ascii="Arial" w:hAnsi="Arial" w:cs="Arial"/>
          <w:sz w:val="22"/>
          <w:szCs w:val="22"/>
        </w:rPr>
        <w:t>e</w:t>
      </w:r>
      <w:r w:rsidR="008E7A4D">
        <w:rPr>
          <w:rFonts w:ascii="Arial" w:hAnsi="Arial" w:cs="Arial"/>
          <w:sz w:val="22"/>
          <w:szCs w:val="22"/>
        </w:rPr>
        <w:t xml:space="preserve">xperience </w:t>
      </w:r>
      <w:r w:rsidR="008C6C60">
        <w:rPr>
          <w:rFonts w:ascii="Arial" w:hAnsi="Arial" w:cs="Arial"/>
          <w:sz w:val="22"/>
          <w:szCs w:val="22"/>
        </w:rPr>
        <w:t>c</w:t>
      </w:r>
      <w:r w:rsidR="008E7A4D">
        <w:rPr>
          <w:rFonts w:ascii="Arial" w:hAnsi="Arial" w:cs="Arial"/>
          <w:sz w:val="22"/>
          <w:szCs w:val="22"/>
        </w:rPr>
        <w:t xml:space="preserve">hampions, </w:t>
      </w:r>
      <w:r w:rsidR="008C6C60">
        <w:rPr>
          <w:rFonts w:ascii="Arial" w:hAnsi="Arial" w:cs="Arial"/>
          <w:sz w:val="22"/>
          <w:szCs w:val="22"/>
        </w:rPr>
        <w:t>t</w:t>
      </w:r>
      <w:r w:rsidR="008E7A4D">
        <w:rPr>
          <w:rFonts w:ascii="Arial" w:hAnsi="Arial" w:cs="Arial"/>
          <w:sz w:val="22"/>
          <w:szCs w:val="22"/>
        </w:rPr>
        <w:t>otal 1</w:t>
      </w:r>
      <w:r w:rsidR="008C6C60">
        <w:rPr>
          <w:rFonts w:ascii="Arial" w:hAnsi="Arial" w:cs="Arial"/>
          <w:sz w:val="22"/>
          <w:szCs w:val="22"/>
        </w:rPr>
        <w:t>8</w:t>
      </w:r>
      <w:r w:rsidR="008E7A4D">
        <w:rPr>
          <w:rFonts w:ascii="Arial" w:hAnsi="Arial" w:cs="Arial"/>
          <w:sz w:val="22"/>
          <w:szCs w:val="22"/>
        </w:rPr>
        <w:t xml:space="preserve"> </w:t>
      </w:r>
      <w:r w:rsidR="008C6C60">
        <w:rPr>
          <w:rFonts w:ascii="Arial" w:hAnsi="Arial" w:cs="Arial"/>
          <w:sz w:val="22"/>
          <w:szCs w:val="22"/>
        </w:rPr>
        <w:t>s</w:t>
      </w:r>
      <w:r w:rsidR="008E7A4D">
        <w:rPr>
          <w:rFonts w:ascii="Arial" w:hAnsi="Arial" w:cs="Arial"/>
          <w:sz w:val="22"/>
          <w:szCs w:val="22"/>
        </w:rPr>
        <w:t xml:space="preserve">taff and tbc </w:t>
      </w:r>
      <w:r w:rsidR="008C6C60">
        <w:rPr>
          <w:rFonts w:ascii="Arial" w:hAnsi="Arial" w:cs="Arial"/>
          <w:sz w:val="22"/>
          <w:szCs w:val="22"/>
        </w:rPr>
        <w:t>v</w:t>
      </w:r>
      <w:r w:rsidR="008E7A4D">
        <w:rPr>
          <w:rFonts w:ascii="Arial" w:hAnsi="Arial" w:cs="Arial"/>
          <w:sz w:val="22"/>
          <w:szCs w:val="22"/>
        </w:rPr>
        <w:t>olunteers)</w:t>
      </w:r>
    </w:p>
    <w:p w14:paraId="469C9CBF" w14:textId="77777777" w:rsidR="008E7A4D" w:rsidRDefault="008E7A4D" w:rsidP="008E7A4D">
      <w:pPr>
        <w:pStyle w:val="ListParagraph"/>
        <w:rPr>
          <w:rFonts w:ascii="Arial" w:hAnsi="Arial" w:cs="Arial"/>
          <w:sz w:val="22"/>
          <w:szCs w:val="22"/>
        </w:rPr>
      </w:pPr>
    </w:p>
    <w:p w14:paraId="69559E57" w14:textId="7BA905AC" w:rsidR="008C6C60" w:rsidRPr="002F36D8" w:rsidRDefault="00461005">
      <w:pPr>
        <w:pStyle w:val="ListParagraph"/>
        <w:numPr>
          <w:ilvl w:val="0"/>
          <w:numId w:val="28"/>
        </w:numPr>
        <w:rPr>
          <w:rFonts w:ascii="Arial" w:hAnsi="Arial" w:cs="Arial"/>
          <w:sz w:val="22"/>
          <w:szCs w:val="22"/>
        </w:rPr>
      </w:pPr>
      <w:r w:rsidRPr="008970FB">
        <w:rPr>
          <w:rFonts w:ascii="Arial" w:hAnsi="Arial" w:cs="Arial"/>
          <w:sz w:val="22"/>
          <w:szCs w:val="22"/>
        </w:rPr>
        <w:t>C</w:t>
      </w:r>
      <w:r w:rsidR="00E772A9" w:rsidRPr="008970FB">
        <w:rPr>
          <w:rFonts w:ascii="Arial" w:hAnsi="Arial" w:cs="Arial"/>
          <w:sz w:val="22"/>
          <w:szCs w:val="22"/>
        </w:rPr>
        <w:t>ommer</w:t>
      </w:r>
      <w:r w:rsidR="00646F6E" w:rsidRPr="008970FB">
        <w:rPr>
          <w:rFonts w:ascii="Arial" w:hAnsi="Arial" w:cs="Arial"/>
          <w:sz w:val="22"/>
          <w:szCs w:val="22"/>
        </w:rPr>
        <w:t xml:space="preserve">cial and </w:t>
      </w:r>
      <w:r w:rsidR="008C6C60">
        <w:rPr>
          <w:rFonts w:ascii="Arial" w:hAnsi="Arial" w:cs="Arial"/>
          <w:sz w:val="22"/>
          <w:szCs w:val="22"/>
        </w:rPr>
        <w:t>V</w:t>
      </w:r>
      <w:r w:rsidR="00646F6E" w:rsidRPr="008970FB">
        <w:rPr>
          <w:rFonts w:ascii="Arial" w:hAnsi="Arial" w:cs="Arial"/>
          <w:sz w:val="22"/>
          <w:szCs w:val="22"/>
        </w:rPr>
        <w:t xml:space="preserve">isitor </w:t>
      </w:r>
      <w:r w:rsidR="008C6C60">
        <w:rPr>
          <w:rFonts w:ascii="Arial" w:hAnsi="Arial" w:cs="Arial"/>
          <w:sz w:val="22"/>
          <w:szCs w:val="22"/>
        </w:rPr>
        <w:t>E</w:t>
      </w:r>
      <w:r w:rsidR="00083D49" w:rsidRPr="008970FB">
        <w:rPr>
          <w:rFonts w:ascii="Arial" w:hAnsi="Arial" w:cs="Arial"/>
          <w:sz w:val="22"/>
          <w:szCs w:val="22"/>
        </w:rPr>
        <w:t xml:space="preserve">xperience </w:t>
      </w:r>
      <w:r w:rsidR="004322EF">
        <w:rPr>
          <w:rFonts w:ascii="Arial" w:hAnsi="Arial" w:cs="Arial"/>
          <w:sz w:val="22"/>
          <w:szCs w:val="22"/>
        </w:rPr>
        <w:t>(3</w:t>
      </w:r>
      <w:r w:rsidR="008970FB">
        <w:rPr>
          <w:rFonts w:ascii="Arial" w:hAnsi="Arial" w:cs="Arial"/>
          <w:sz w:val="22"/>
          <w:szCs w:val="22"/>
        </w:rPr>
        <w:t xml:space="preserve"> x </w:t>
      </w:r>
      <w:r w:rsidR="008C6C60">
        <w:rPr>
          <w:rFonts w:ascii="Arial" w:hAnsi="Arial" w:cs="Arial"/>
          <w:sz w:val="22"/>
          <w:szCs w:val="22"/>
        </w:rPr>
        <w:t>v</w:t>
      </w:r>
      <w:r w:rsidR="008970FB">
        <w:rPr>
          <w:rFonts w:ascii="Arial" w:hAnsi="Arial" w:cs="Arial"/>
          <w:sz w:val="22"/>
          <w:szCs w:val="22"/>
        </w:rPr>
        <w:t xml:space="preserve">isitor </w:t>
      </w:r>
      <w:r w:rsidR="008C6C60">
        <w:rPr>
          <w:rFonts w:ascii="Arial" w:hAnsi="Arial" w:cs="Arial"/>
          <w:sz w:val="22"/>
          <w:szCs w:val="22"/>
        </w:rPr>
        <w:t>e</w:t>
      </w:r>
      <w:r w:rsidR="008970FB">
        <w:rPr>
          <w:rFonts w:ascii="Arial" w:hAnsi="Arial" w:cs="Arial"/>
          <w:sz w:val="22"/>
          <w:szCs w:val="22"/>
        </w:rPr>
        <w:t xml:space="preserve">xperience </w:t>
      </w:r>
      <w:r w:rsidR="008C6C60">
        <w:rPr>
          <w:rFonts w:ascii="Arial" w:hAnsi="Arial" w:cs="Arial"/>
          <w:sz w:val="22"/>
          <w:szCs w:val="22"/>
        </w:rPr>
        <w:t>c</w:t>
      </w:r>
      <w:r w:rsidR="008970FB">
        <w:rPr>
          <w:rFonts w:ascii="Arial" w:hAnsi="Arial" w:cs="Arial"/>
          <w:sz w:val="22"/>
          <w:szCs w:val="22"/>
        </w:rPr>
        <w:t xml:space="preserve">hampions, </w:t>
      </w:r>
      <w:r w:rsidR="008C6C60">
        <w:rPr>
          <w:rFonts w:ascii="Arial" w:hAnsi="Arial" w:cs="Arial"/>
          <w:sz w:val="22"/>
          <w:szCs w:val="22"/>
        </w:rPr>
        <w:t>t</w:t>
      </w:r>
      <w:r w:rsidR="008E7A4D">
        <w:rPr>
          <w:rFonts w:ascii="Arial" w:hAnsi="Arial" w:cs="Arial"/>
          <w:sz w:val="22"/>
          <w:szCs w:val="22"/>
        </w:rPr>
        <w:t xml:space="preserve">otal </w:t>
      </w:r>
      <w:r w:rsidR="00BE416D">
        <w:rPr>
          <w:rFonts w:ascii="Arial" w:hAnsi="Arial" w:cs="Arial"/>
          <w:sz w:val="22"/>
          <w:szCs w:val="22"/>
        </w:rPr>
        <w:t>3</w:t>
      </w:r>
      <w:r w:rsidR="008C6C60">
        <w:rPr>
          <w:rFonts w:ascii="Arial" w:hAnsi="Arial" w:cs="Arial"/>
          <w:sz w:val="22"/>
          <w:szCs w:val="22"/>
        </w:rPr>
        <w:t>0</w:t>
      </w:r>
      <w:r w:rsidR="00BE416D">
        <w:rPr>
          <w:rFonts w:ascii="Arial" w:hAnsi="Arial" w:cs="Arial"/>
          <w:sz w:val="22"/>
          <w:szCs w:val="22"/>
        </w:rPr>
        <w:t xml:space="preserve"> S</w:t>
      </w:r>
      <w:r w:rsidR="008970FB">
        <w:rPr>
          <w:rFonts w:ascii="Arial" w:hAnsi="Arial" w:cs="Arial"/>
          <w:sz w:val="22"/>
          <w:szCs w:val="22"/>
        </w:rPr>
        <w:t>taff and 14 Volunteers)</w:t>
      </w:r>
    </w:p>
    <w:p w14:paraId="0D27F297" w14:textId="77777777" w:rsidR="008E7A4D" w:rsidRPr="008E7A4D" w:rsidRDefault="008E7A4D" w:rsidP="008E7A4D">
      <w:pPr>
        <w:rPr>
          <w:rFonts w:ascii="Arial" w:hAnsi="Arial" w:cs="Arial"/>
          <w:sz w:val="22"/>
          <w:szCs w:val="22"/>
        </w:rPr>
      </w:pPr>
    </w:p>
    <w:p w14:paraId="608298AC" w14:textId="4E71A949" w:rsidR="008E7A4D" w:rsidRDefault="00BE416D" w:rsidP="008970FB">
      <w:pPr>
        <w:pStyle w:val="ListParagraph"/>
        <w:numPr>
          <w:ilvl w:val="0"/>
          <w:numId w:val="28"/>
        </w:numPr>
        <w:rPr>
          <w:rFonts w:ascii="Arial" w:hAnsi="Arial" w:cs="Arial"/>
          <w:sz w:val="22"/>
          <w:szCs w:val="22"/>
        </w:rPr>
      </w:pPr>
      <w:r>
        <w:rPr>
          <w:rFonts w:ascii="Arial" w:hAnsi="Arial" w:cs="Arial"/>
          <w:sz w:val="22"/>
          <w:szCs w:val="22"/>
        </w:rPr>
        <w:t>Development (</w:t>
      </w:r>
      <w:r w:rsidR="008E7A4D">
        <w:rPr>
          <w:rFonts w:ascii="Arial" w:hAnsi="Arial" w:cs="Arial"/>
          <w:sz w:val="22"/>
          <w:szCs w:val="22"/>
        </w:rPr>
        <w:t xml:space="preserve">1 x </w:t>
      </w:r>
      <w:r w:rsidR="008C6C60">
        <w:rPr>
          <w:rFonts w:ascii="Arial" w:hAnsi="Arial" w:cs="Arial"/>
          <w:sz w:val="22"/>
          <w:szCs w:val="22"/>
        </w:rPr>
        <w:t>v</w:t>
      </w:r>
      <w:r w:rsidR="008E7A4D">
        <w:rPr>
          <w:rFonts w:ascii="Arial" w:hAnsi="Arial" w:cs="Arial"/>
          <w:sz w:val="22"/>
          <w:szCs w:val="22"/>
        </w:rPr>
        <w:t>isito</w:t>
      </w:r>
      <w:r>
        <w:rPr>
          <w:rFonts w:ascii="Arial" w:hAnsi="Arial" w:cs="Arial"/>
          <w:sz w:val="22"/>
          <w:szCs w:val="22"/>
        </w:rPr>
        <w:t xml:space="preserve">r </w:t>
      </w:r>
      <w:r w:rsidR="008C6C60">
        <w:rPr>
          <w:rFonts w:ascii="Arial" w:hAnsi="Arial" w:cs="Arial"/>
          <w:sz w:val="22"/>
          <w:szCs w:val="22"/>
        </w:rPr>
        <w:t>e</w:t>
      </w:r>
      <w:r>
        <w:rPr>
          <w:rFonts w:ascii="Arial" w:hAnsi="Arial" w:cs="Arial"/>
          <w:sz w:val="22"/>
          <w:szCs w:val="22"/>
        </w:rPr>
        <w:t xml:space="preserve">xperience </w:t>
      </w:r>
      <w:r w:rsidR="008C6C60">
        <w:rPr>
          <w:rFonts w:ascii="Arial" w:hAnsi="Arial" w:cs="Arial"/>
          <w:sz w:val="22"/>
          <w:szCs w:val="22"/>
        </w:rPr>
        <w:t>c</w:t>
      </w:r>
      <w:r>
        <w:rPr>
          <w:rFonts w:ascii="Arial" w:hAnsi="Arial" w:cs="Arial"/>
          <w:sz w:val="22"/>
          <w:szCs w:val="22"/>
        </w:rPr>
        <w:t xml:space="preserve">hampion, </w:t>
      </w:r>
      <w:r w:rsidR="008C6C60">
        <w:rPr>
          <w:rFonts w:ascii="Arial" w:hAnsi="Arial" w:cs="Arial"/>
          <w:sz w:val="22"/>
          <w:szCs w:val="22"/>
        </w:rPr>
        <w:t>t</w:t>
      </w:r>
      <w:r>
        <w:rPr>
          <w:rFonts w:ascii="Arial" w:hAnsi="Arial" w:cs="Arial"/>
          <w:sz w:val="22"/>
          <w:szCs w:val="22"/>
        </w:rPr>
        <w:t xml:space="preserve">otal </w:t>
      </w:r>
      <w:r w:rsidR="008C6C60">
        <w:rPr>
          <w:rFonts w:ascii="Arial" w:hAnsi="Arial" w:cs="Arial"/>
          <w:sz w:val="22"/>
          <w:szCs w:val="22"/>
        </w:rPr>
        <w:t>3</w:t>
      </w:r>
      <w:r>
        <w:rPr>
          <w:rFonts w:ascii="Arial" w:hAnsi="Arial" w:cs="Arial"/>
          <w:sz w:val="22"/>
          <w:szCs w:val="22"/>
        </w:rPr>
        <w:t xml:space="preserve"> </w:t>
      </w:r>
      <w:r w:rsidR="008C6C60">
        <w:rPr>
          <w:rFonts w:ascii="Arial" w:hAnsi="Arial" w:cs="Arial"/>
          <w:sz w:val="22"/>
          <w:szCs w:val="22"/>
        </w:rPr>
        <w:t>s</w:t>
      </w:r>
      <w:r w:rsidR="008E7A4D">
        <w:rPr>
          <w:rFonts w:ascii="Arial" w:hAnsi="Arial" w:cs="Arial"/>
          <w:sz w:val="22"/>
          <w:szCs w:val="22"/>
        </w:rPr>
        <w:t xml:space="preserve">taff and 2 </w:t>
      </w:r>
      <w:r w:rsidR="008C6C60">
        <w:rPr>
          <w:rFonts w:ascii="Arial" w:hAnsi="Arial" w:cs="Arial"/>
          <w:sz w:val="22"/>
          <w:szCs w:val="22"/>
        </w:rPr>
        <w:t>v</w:t>
      </w:r>
      <w:r w:rsidR="008E7A4D">
        <w:rPr>
          <w:rFonts w:ascii="Arial" w:hAnsi="Arial" w:cs="Arial"/>
          <w:sz w:val="22"/>
          <w:szCs w:val="22"/>
        </w:rPr>
        <w:t>olunteers)</w:t>
      </w:r>
    </w:p>
    <w:p w14:paraId="2FB5D4CB" w14:textId="77777777" w:rsidR="008C6C60" w:rsidRPr="002F36D8" w:rsidRDefault="008C6C60" w:rsidP="002F36D8">
      <w:pPr>
        <w:rPr>
          <w:rFonts w:ascii="Arial" w:hAnsi="Arial" w:cs="Arial"/>
          <w:sz w:val="22"/>
          <w:szCs w:val="22"/>
        </w:rPr>
      </w:pPr>
    </w:p>
    <w:p w14:paraId="4D64D114" w14:textId="34BFBF5C" w:rsidR="008C6C60" w:rsidRDefault="008C6C60" w:rsidP="008970FB">
      <w:pPr>
        <w:pStyle w:val="ListParagraph"/>
        <w:numPr>
          <w:ilvl w:val="0"/>
          <w:numId w:val="28"/>
        </w:numPr>
        <w:rPr>
          <w:rFonts w:ascii="Arial" w:hAnsi="Arial" w:cs="Arial"/>
          <w:sz w:val="22"/>
          <w:szCs w:val="22"/>
        </w:rPr>
      </w:pPr>
      <w:r>
        <w:rPr>
          <w:rFonts w:ascii="Arial" w:hAnsi="Arial" w:cs="Arial"/>
          <w:sz w:val="22"/>
          <w:szCs w:val="22"/>
        </w:rPr>
        <w:t>Directors Office (Total 2 staff)</w:t>
      </w:r>
    </w:p>
    <w:p w14:paraId="6ED81087" w14:textId="77777777" w:rsidR="008E7A4D" w:rsidRPr="008E7A4D" w:rsidRDefault="008E7A4D" w:rsidP="008E7A4D">
      <w:pPr>
        <w:rPr>
          <w:rFonts w:ascii="Arial" w:hAnsi="Arial" w:cs="Arial"/>
          <w:sz w:val="22"/>
          <w:szCs w:val="22"/>
        </w:rPr>
      </w:pPr>
    </w:p>
    <w:p w14:paraId="1727D9B7" w14:textId="475CED2B" w:rsidR="008E7A4D" w:rsidRPr="008970FB" w:rsidRDefault="00BE416D" w:rsidP="008970FB">
      <w:pPr>
        <w:pStyle w:val="ListParagraph"/>
        <w:numPr>
          <w:ilvl w:val="0"/>
          <w:numId w:val="28"/>
        </w:numPr>
        <w:rPr>
          <w:rFonts w:ascii="Arial" w:hAnsi="Arial" w:cs="Arial"/>
          <w:sz w:val="22"/>
          <w:szCs w:val="22"/>
        </w:rPr>
      </w:pPr>
      <w:r>
        <w:rPr>
          <w:rFonts w:ascii="Arial" w:hAnsi="Arial" w:cs="Arial"/>
          <w:sz w:val="22"/>
          <w:szCs w:val="22"/>
        </w:rPr>
        <w:t>HR (</w:t>
      </w:r>
      <w:r w:rsidR="008E7A4D">
        <w:rPr>
          <w:rFonts w:ascii="Arial" w:hAnsi="Arial" w:cs="Arial"/>
          <w:sz w:val="22"/>
          <w:szCs w:val="22"/>
        </w:rPr>
        <w:t xml:space="preserve">1 x </w:t>
      </w:r>
      <w:r w:rsidR="008C6C60">
        <w:rPr>
          <w:rFonts w:ascii="Arial" w:hAnsi="Arial" w:cs="Arial"/>
          <w:sz w:val="22"/>
          <w:szCs w:val="22"/>
        </w:rPr>
        <w:t>v</w:t>
      </w:r>
      <w:r w:rsidR="008E7A4D">
        <w:rPr>
          <w:rFonts w:ascii="Arial" w:hAnsi="Arial" w:cs="Arial"/>
          <w:sz w:val="22"/>
          <w:szCs w:val="22"/>
        </w:rPr>
        <w:t>isito</w:t>
      </w:r>
      <w:r>
        <w:rPr>
          <w:rFonts w:ascii="Arial" w:hAnsi="Arial" w:cs="Arial"/>
          <w:sz w:val="22"/>
          <w:szCs w:val="22"/>
        </w:rPr>
        <w:t xml:space="preserve">r </w:t>
      </w:r>
      <w:r w:rsidR="008C6C60">
        <w:rPr>
          <w:rFonts w:ascii="Arial" w:hAnsi="Arial" w:cs="Arial"/>
          <w:sz w:val="22"/>
          <w:szCs w:val="22"/>
        </w:rPr>
        <w:t>e</w:t>
      </w:r>
      <w:r>
        <w:rPr>
          <w:rFonts w:ascii="Arial" w:hAnsi="Arial" w:cs="Arial"/>
          <w:sz w:val="22"/>
          <w:szCs w:val="22"/>
        </w:rPr>
        <w:t xml:space="preserve">xperience </w:t>
      </w:r>
      <w:r w:rsidR="008C6C60">
        <w:rPr>
          <w:rFonts w:ascii="Arial" w:hAnsi="Arial" w:cs="Arial"/>
          <w:sz w:val="22"/>
          <w:szCs w:val="22"/>
        </w:rPr>
        <w:t>c</w:t>
      </w:r>
      <w:r>
        <w:rPr>
          <w:rFonts w:ascii="Arial" w:hAnsi="Arial" w:cs="Arial"/>
          <w:sz w:val="22"/>
          <w:szCs w:val="22"/>
        </w:rPr>
        <w:t xml:space="preserve">hampion, </w:t>
      </w:r>
      <w:r w:rsidR="008C6C60">
        <w:rPr>
          <w:rFonts w:ascii="Arial" w:hAnsi="Arial" w:cs="Arial"/>
          <w:sz w:val="22"/>
          <w:szCs w:val="22"/>
        </w:rPr>
        <w:t>t</w:t>
      </w:r>
      <w:r>
        <w:rPr>
          <w:rFonts w:ascii="Arial" w:hAnsi="Arial" w:cs="Arial"/>
          <w:sz w:val="22"/>
          <w:szCs w:val="22"/>
        </w:rPr>
        <w:t xml:space="preserve">otal </w:t>
      </w:r>
      <w:r w:rsidR="008C6C60">
        <w:rPr>
          <w:rFonts w:ascii="Arial" w:hAnsi="Arial" w:cs="Arial"/>
          <w:sz w:val="22"/>
          <w:szCs w:val="22"/>
        </w:rPr>
        <w:t>1 s</w:t>
      </w:r>
      <w:r w:rsidR="00093D93">
        <w:rPr>
          <w:rFonts w:ascii="Arial" w:hAnsi="Arial" w:cs="Arial"/>
          <w:sz w:val="22"/>
          <w:szCs w:val="22"/>
        </w:rPr>
        <w:t xml:space="preserve">taff and </w:t>
      </w:r>
      <w:r w:rsidR="008E7A4D">
        <w:rPr>
          <w:rFonts w:ascii="Arial" w:hAnsi="Arial" w:cs="Arial"/>
          <w:sz w:val="22"/>
          <w:szCs w:val="22"/>
        </w:rPr>
        <w:t>volunteers)</w:t>
      </w:r>
    </w:p>
    <w:p w14:paraId="1C724FAE" w14:textId="77777777" w:rsidR="008970FB" w:rsidRPr="008970FB" w:rsidRDefault="008970FB" w:rsidP="008970FB">
      <w:pPr>
        <w:pStyle w:val="ListParagraph"/>
        <w:rPr>
          <w:rFonts w:ascii="Arial" w:hAnsi="Arial" w:cs="Arial"/>
          <w:sz w:val="22"/>
          <w:szCs w:val="22"/>
        </w:rPr>
      </w:pPr>
    </w:p>
    <w:p w14:paraId="0FDD8EFD" w14:textId="39E92261" w:rsidR="008E7A4D" w:rsidRDefault="00BE416D" w:rsidP="008970FB">
      <w:pPr>
        <w:pStyle w:val="ListParagraph"/>
        <w:numPr>
          <w:ilvl w:val="0"/>
          <w:numId w:val="28"/>
        </w:numPr>
        <w:rPr>
          <w:rFonts w:ascii="Arial" w:hAnsi="Arial" w:cs="Arial"/>
          <w:sz w:val="22"/>
          <w:szCs w:val="22"/>
        </w:rPr>
      </w:pPr>
      <w:r>
        <w:rPr>
          <w:rFonts w:ascii="Arial" w:hAnsi="Arial" w:cs="Arial"/>
          <w:sz w:val="22"/>
          <w:szCs w:val="22"/>
        </w:rPr>
        <w:t xml:space="preserve">Operations (1 x </w:t>
      </w:r>
      <w:r w:rsidR="008C6C60">
        <w:rPr>
          <w:rFonts w:ascii="Arial" w:hAnsi="Arial" w:cs="Arial"/>
          <w:sz w:val="22"/>
          <w:szCs w:val="22"/>
        </w:rPr>
        <w:t>v</w:t>
      </w:r>
      <w:r w:rsidR="008E7A4D">
        <w:rPr>
          <w:rFonts w:ascii="Arial" w:hAnsi="Arial" w:cs="Arial"/>
          <w:sz w:val="22"/>
          <w:szCs w:val="22"/>
        </w:rPr>
        <w:t xml:space="preserve">isitor </w:t>
      </w:r>
      <w:r w:rsidR="008C6C60">
        <w:rPr>
          <w:rFonts w:ascii="Arial" w:hAnsi="Arial" w:cs="Arial"/>
          <w:sz w:val="22"/>
          <w:szCs w:val="22"/>
        </w:rPr>
        <w:t>e</w:t>
      </w:r>
      <w:r w:rsidR="008E7A4D">
        <w:rPr>
          <w:rFonts w:ascii="Arial" w:hAnsi="Arial" w:cs="Arial"/>
          <w:sz w:val="22"/>
          <w:szCs w:val="22"/>
        </w:rPr>
        <w:t xml:space="preserve">xperience </w:t>
      </w:r>
      <w:r w:rsidR="008C6C60">
        <w:rPr>
          <w:rFonts w:ascii="Arial" w:hAnsi="Arial" w:cs="Arial"/>
          <w:sz w:val="22"/>
          <w:szCs w:val="22"/>
        </w:rPr>
        <w:t>c</w:t>
      </w:r>
      <w:r w:rsidR="008E7A4D">
        <w:rPr>
          <w:rFonts w:ascii="Arial" w:hAnsi="Arial" w:cs="Arial"/>
          <w:sz w:val="22"/>
          <w:szCs w:val="22"/>
        </w:rPr>
        <w:t xml:space="preserve">hampion, </w:t>
      </w:r>
      <w:r w:rsidR="008C6C60">
        <w:rPr>
          <w:rFonts w:ascii="Arial" w:hAnsi="Arial" w:cs="Arial"/>
          <w:sz w:val="22"/>
          <w:szCs w:val="22"/>
        </w:rPr>
        <w:t>t</w:t>
      </w:r>
      <w:r w:rsidR="008E7A4D">
        <w:rPr>
          <w:rFonts w:ascii="Arial" w:hAnsi="Arial" w:cs="Arial"/>
          <w:sz w:val="22"/>
          <w:szCs w:val="22"/>
        </w:rPr>
        <w:t>otal 1</w:t>
      </w:r>
      <w:r w:rsidR="008C6C60">
        <w:rPr>
          <w:rFonts w:ascii="Arial" w:hAnsi="Arial" w:cs="Arial"/>
          <w:sz w:val="22"/>
          <w:szCs w:val="22"/>
        </w:rPr>
        <w:t>2</w:t>
      </w:r>
      <w:r w:rsidR="008E7A4D">
        <w:rPr>
          <w:rFonts w:ascii="Arial" w:hAnsi="Arial" w:cs="Arial"/>
          <w:sz w:val="22"/>
          <w:szCs w:val="22"/>
        </w:rPr>
        <w:t xml:space="preserve"> </w:t>
      </w:r>
      <w:r w:rsidR="008C6C60">
        <w:rPr>
          <w:rFonts w:ascii="Arial" w:hAnsi="Arial" w:cs="Arial"/>
          <w:sz w:val="22"/>
          <w:szCs w:val="22"/>
        </w:rPr>
        <w:t>s</w:t>
      </w:r>
      <w:r w:rsidR="00093D93">
        <w:rPr>
          <w:rFonts w:ascii="Arial" w:hAnsi="Arial" w:cs="Arial"/>
          <w:sz w:val="22"/>
          <w:szCs w:val="22"/>
        </w:rPr>
        <w:t xml:space="preserve">taff and </w:t>
      </w:r>
      <w:r w:rsidR="008C6C60">
        <w:rPr>
          <w:rFonts w:ascii="Arial" w:hAnsi="Arial" w:cs="Arial"/>
          <w:sz w:val="22"/>
          <w:szCs w:val="22"/>
        </w:rPr>
        <w:t>v</w:t>
      </w:r>
      <w:r w:rsidR="008E7A4D">
        <w:rPr>
          <w:rFonts w:ascii="Arial" w:hAnsi="Arial" w:cs="Arial"/>
          <w:sz w:val="22"/>
          <w:szCs w:val="22"/>
        </w:rPr>
        <w:t xml:space="preserve">olunteers) </w:t>
      </w:r>
    </w:p>
    <w:p w14:paraId="41C33CF1" w14:textId="77777777" w:rsidR="008E7A4D" w:rsidRPr="008E7A4D" w:rsidRDefault="008E7A4D" w:rsidP="008E7A4D">
      <w:pPr>
        <w:rPr>
          <w:rFonts w:ascii="Arial" w:hAnsi="Arial" w:cs="Arial"/>
          <w:sz w:val="22"/>
          <w:szCs w:val="22"/>
        </w:rPr>
      </w:pPr>
    </w:p>
    <w:p w14:paraId="673F81E1" w14:textId="77A9C7A5" w:rsidR="00094D02" w:rsidRDefault="008E7A4D" w:rsidP="00FF6335">
      <w:pPr>
        <w:pStyle w:val="ListParagraph"/>
        <w:numPr>
          <w:ilvl w:val="0"/>
          <w:numId w:val="28"/>
        </w:numPr>
        <w:rPr>
          <w:rFonts w:ascii="Arial" w:hAnsi="Arial" w:cs="Arial"/>
          <w:sz w:val="22"/>
          <w:szCs w:val="22"/>
        </w:rPr>
      </w:pPr>
      <w:r>
        <w:rPr>
          <w:rFonts w:ascii="Arial" w:hAnsi="Arial" w:cs="Arial"/>
          <w:sz w:val="22"/>
          <w:szCs w:val="22"/>
        </w:rPr>
        <w:t>Public Programm</w:t>
      </w:r>
      <w:r w:rsidR="00BE416D">
        <w:rPr>
          <w:rFonts w:ascii="Arial" w:hAnsi="Arial" w:cs="Arial"/>
          <w:sz w:val="22"/>
          <w:szCs w:val="22"/>
        </w:rPr>
        <w:t xml:space="preserve">e (2 x </w:t>
      </w:r>
      <w:r w:rsidR="008C6C60">
        <w:rPr>
          <w:rFonts w:ascii="Arial" w:hAnsi="Arial" w:cs="Arial"/>
          <w:sz w:val="22"/>
          <w:szCs w:val="22"/>
        </w:rPr>
        <w:t>v</w:t>
      </w:r>
      <w:r w:rsidR="00BE416D">
        <w:rPr>
          <w:rFonts w:ascii="Arial" w:hAnsi="Arial" w:cs="Arial"/>
          <w:sz w:val="22"/>
          <w:szCs w:val="22"/>
        </w:rPr>
        <w:t xml:space="preserve">isitor </w:t>
      </w:r>
      <w:r w:rsidR="008C6C60">
        <w:rPr>
          <w:rFonts w:ascii="Arial" w:hAnsi="Arial" w:cs="Arial"/>
          <w:sz w:val="22"/>
          <w:szCs w:val="22"/>
        </w:rPr>
        <w:t>e</w:t>
      </w:r>
      <w:r w:rsidR="00BE416D">
        <w:rPr>
          <w:rFonts w:ascii="Arial" w:hAnsi="Arial" w:cs="Arial"/>
          <w:sz w:val="22"/>
          <w:szCs w:val="22"/>
        </w:rPr>
        <w:t xml:space="preserve">xperience </w:t>
      </w:r>
      <w:r w:rsidR="008C6C60">
        <w:rPr>
          <w:rFonts w:ascii="Arial" w:hAnsi="Arial" w:cs="Arial"/>
          <w:sz w:val="22"/>
          <w:szCs w:val="22"/>
        </w:rPr>
        <w:t>c</w:t>
      </w:r>
      <w:r w:rsidR="00BE416D">
        <w:rPr>
          <w:rFonts w:ascii="Arial" w:hAnsi="Arial" w:cs="Arial"/>
          <w:sz w:val="22"/>
          <w:szCs w:val="22"/>
        </w:rPr>
        <w:t xml:space="preserve">hampions, </w:t>
      </w:r>
      <w:r w:rsidR="008C6C60">
        <w:rPr>
          <w:rFonts w:ascii="Arial" w:hAnsi="Arial" w:cs="Arial"/>
          <w:sz w:val="22"/>
          <w:szCs w:val="22"/>
        </w:rPr>
        <w:t>t</w:t>
      </w:r>
      <w:r w:rsidR="00BE416D">
        <w:rPr>
          <w:rFonts w:ascii="Arial" w:hAnsi="Arial" w:cs="Arial"/>
          <w:sz w:val="22"/>
          <w:szCs w:val="22"/>
        </w:rPr>
        <w:t>otal 1</w:t>
      </w:r>
      <w:r w:rsidR="008C6C60">
        <w:rPr>
          <w:rFonts w:ascii="Arial" w:hAnsi="Arial" w:cs="Arial"/>
          <w:sz w:val="22"/>
          <w:szCs w:val="22"/>
        </w:rPr>
        <w:t>7</w:t>
      </w:r>
      <w:r w:rsidR="00BE416D">
        <w:rPr>
          <w:rFonts w:ascii="Arial" w:hAnsi="Arial" w:cs="Arial"/>
          <w:sz w:val="22"/>
          <w:szCs w:val="22"/>
        </w:rPr>
        <w:t xml:space="preserve"> </w:t>
      </w:r>
      <w:r w:rsidR="008C6C60">
        <w:rPr>
          <w:rFonts w:ascii="Arial" w:hAnsi="Arial" w:cs="Arial"/>
          <w:sz w:val="22"/>
          <w:szCs w:val="22"/>
        </w:rPr>
        <w:t>s</w:t>
      </w:r>
      <w:r w:rsidR="00093D93">
        <w:rPr>
          <w:rFonts w:ascii="Arial" w:hAnsi="Arial" w:cs="Arial"/>
          <w:sz w:val="22"/>
          <w:szCs w:val="22"/>
        </w:rPr>
        <w:t xml:space="preserve">taff and </w:t>
      </w:r>
      <w:r w:rsidR="008C6C60">
        <w:rPr>
          <w:rFonts w:ascii="Arial" w:hAnsi="Arial" w:cs="Arial"/>
          <w:sz w:val="22"/>
          <w:szCs w:val="22"/>
        </w:rPr>
        <w:t>v</w:t>
      </w:r>
      <w:r w:rsidR="00BE416D">
        <w:rPr>
          <w:rFonts w:ascii="Arial" w:hAnsi="Arial" w:cs="Arial"/>
          <w:sz w:val="22"/>
          <w:szCs w:val="22"/>
        </w:rPr>
        <w:t>olunteers)</w:t>
      </w:r>
    </w:p>
    <w:p w14:paraId="2C8F59DB" w14:textId="77777777" w:rsidR="00BE416D" w:rsidRPr="00BE416D" w:rsidRDefault="00BE416D" w:rsidP="00BE416D">
      <w:pPr>
        <w:rPr>
          <w:rFonts w:ascii="Arial" w:hAnsi="Arial" w:cs="Arial"/>
          <w:sz w:val="22"/>
          <w:szCs w:val="22"/>
        </w:rPr>
      </w:pPr>
    </w:p>
    <w:p w14:paraId="21EF26C6" w14:textId="1D14D118" w:rsidR="002A608E" w:rsidRPr="002F36D8" w:rsidRDefault="00FF6335" w:rsidP="002F36D8">
      <w:pPr>
        <w:rPr>
          <w:rFonts w:ascii="Arial" w:hAnsi="Arial" w:cs="Arial"/>
          <w:sz w:val="22"/>
          <w:szCs w:val="22"/>
        </w:rPr>
      </w:pPr>
      <w:r w:rsidRPr="002F36D8">
        <w:rPr>
          <w:rFonts w:ascii="Arial" w:hAnsi="Arial" w:cs="Arial"/>
          <w:sz w:val="22"/>
          <w:szCs w:val="22"/>
        </w:rPr>
        <w:t>The t</w:t>
      </w:r>
      <w:r w:rsidR="00006ABB" w:rsidRPr="002F36D8">
        <w:rPr>
          <w:rFonts w:ascii="Arial" w:hAnsi="Arial" w:cs="Arial"/>
          <w:sz w:val="22"/>
          <w:szCs w:val="22"/>
        </w:rPr>
        <w:t xml:space="preserve">raining </w:t>
      </w:r>
      <w:r w:rsidR="002A608E" w:rsidRPr="002F36D8">
        <w:rPr>
          <w:rFonts w:ascii="Arial" w:hAnsi="Arial" w:cs="Arial"/>
          <w:sz w:val="22"/>
          <w:szCs w:val="22"/>
        </w:rPr>
        <w:t xml:space="preserve">needs </w:t>
      </w:r>
      <w:r w:rsidR="00006ABB" w:rsidRPr="002F36D8">
        <w:rPr>
          <w:rFonts w:ascii="Arial" w:hAnsi="Arial" w:cs="Arial"/>
          <w:sz w:val="22"/>
          <w:szCs w:val="22"/>
        </w:rPr>
        <w:t>to</w:t>
      </w:r>
      <w:r w:rsidR="002A608E" w:rsidRPr="002F36D8">
        <w:rPr>
          <w:rFonts w:ascii="Arial" w:hAnsi="Arial" w:cs="Arial"/>
          <w:sz w:val="22"/>
          <w:szCs w:val="22"/>
        </w:rPr>
        <w:t>:</w:t>
      </w:r>
    </w:p>
    <w:p w14:paraId="3011E7E7" w14:textId="77777777" w:rsidR="00D04F2F" w:rsidRPr="00364C29" w:rsidRDefault="00D04F2F" w:rsidP="00E505D1">
      <w:pPr>
        <w:rPr>
          <w:rFonts w:ascii="Arial" w:hAnsi="Arial" w:cs="Arial"/>
          <w:sz w:val="22"/>
          <w:szCs w:val="22"/>
        </w:rPr>
      </w:pPr>
    </w:p>
    <w:p w14:paraId="0AF01D84" w14:textId="513C0602" w:rsidR="008970FB" w:rsidRDefault="008970FB" w:rsidP="008970FB">
      <w:pPr>
        <w:pStyle w:val="ListParagraph"/>
        <w:numPr>
          <w:ilvl w:val="0"/>
          <w:numId w:val="29"/>
        </w:numPr>
        <w:rPr>
          <w:rFonts w:ascii="Arial" w:hAnsi="Arial" w:cs="Arial"/>
          <w:sz w:val="22"/>
          <w:szCs w:val="22"/>
        </w:rPr>
      </w:pPr>
      <w:r w:rsidRPr="008970FB">
        <w:rPr>
          <w:rFonts w:ascii="Arial" w:hAnsi="Arial" w:cs="Arial"/>
          <w:sz w:val="22"/>
          <w:szCs w:val="22"/>
        </w:rPr>
        <w:t>Alig</w:t>
      </w:r>
      <w:r w:rsidR="00FF6335" w:rsidRPr="008970FB">
        <w:rPr>
          <w:rFonts w:ascii="Arial" w:hAnsi="Arial" w:cs="Arial"/>
          <w:sz w:val="22"/>
          <w:szCs w:val="22"/>
        </w:rPr>
        <w:t xml:space="preserve">n with the </w:t>
      </w:r>
      <w:r w:rsidR="00D04F2F" w:rsidRPr="008970FB">
        <w:rPr>
          <w:rFonts w:ascii="Arial" w:hAnsi="Arial" w:cs="Arial"/>
          <w:sz w:val="22"/>
          <w:szCs w:val="22"/>
        </w:rPr>
        <w:t>agreed visitor</w:t>
      </w:r>
      <w:r w:rsidR="008C6C60">
        <w:rPr>
          <w:rFonts w:ascii="Arial" w:hAnsi="Arial" w:cs="Arial"/>
          <w:sz w:val="22"/>
          <w:szCs w:val="22"/>
        </w:rPr>
        <w:t xml:space="preserve"> </w:t>
      </w:r>
      <w:r w:rsidR="00D04F2F" w:rsidRPr="008970FB">
        <w:rPr>
          <w:rFonts w:ascii="Arial" w:hAnsi="Arial" w:cs="Arial"/>
          <w:sz w:val="22"/>
          <w:szCs w:val="22"/>
        </w:rPr>
        <w:t xml:space="preserve">experience </w:t>
      </w:r>
      <w:r w:rsidR="008C6C60">
        <w:rPr>
          <w:rFonts w:ascii="Arial" w:hAnsi="Arial" w:cs="Arial"/>
          <w:sz w:val="22"/>
          <w:szCs w:val="22"/>
        </w:rPr>
        <w:t>vision</w:t>
      </w:r>
      <w:r w:rsidR="00D04F2F" w:rsidRPr="008970FB">
        <w:rPr>
          <w:rFonts w:ascii="Arial" w:hAnsi="Arial" w:cs="Arial"/>
          <w:sz w:val="22"/>
          <w:szCs w:val="22"/>
        </w:rPr>
        <w:t xml:space="preserve"> (agreed to at facilitation phase), </w:t>
      </w:r>
      <w:r w:rsidR="000D10C3" w:rsidRPr="008970FB">
        <w:rPr>
          <w:rFonts w:ascii="Arial" w:hAnsi="Arial" w:cs="Arial"/>
          <w:sz w:val="22"/>
          <w:szCs w:val="22"/>
        </w:rPr>
        <w:t xml:space="preserve">NAM’s brand values and </w:t>
      </w:r>
      <w:r w:rsidR="00C91964" w:rsidRPr="008970FB">
        <w:rPr>
          <w:rFonts w:ascii="Arial" w:hAnsi="Arial" w:cs="Arial"/>
          <w:sz w:val="22"/>
          <w:szCs w:val="22"/>
        </w:rPr>
        <w:t>NAM’s strategic vision</w:t>
      </w:r>
      <w:r w:rsidR="000D10C3" w:rsidRPr="008970FB">
        <w:rPr>
          <w:rFonts w:ascii="Arial" w:hAnsi="Arial" w:cs="Arial"/>
          <w:sz w:val="22"/>
          <w:szCs w:val="22"/>
        </w:rPr>
        <w:t>.</w:t>
      </w:r>
    </w:p>
    <w:p w14:paraId="458673DE" w14:textId="77777777" w:rsidR="008970FB" w:rsidRDefault="008970FB" w:rsidP="008970FB">
      <w:pPr>
        <w:pStyle w:val="ListParagraph"/>
        <w:rPr>
          <w:rFonts w:ascii="Arial" w:hAnsi="Arial" w:cs="Arial"/>
          <w:sz w:val="22"/>
          <w:szCs w:val="22"/>
        </w:rPr>
      </w:pPr>
    </w:p>
    <w:p w14:paraId="65379B1E" w14:textId="77777777" w:rsidR="008970FB" w:rsidRDefault="00D04F2F" w:rsidP="008970FB">
      <w:pPr>
        <w:pStyle w:val="ListParagraph"/>
        <w:numPr>
          <w:ilvl w:val="0"/>
          <w:numId w:val="29"/>
        </w:numPr>
        <w:rPr>
          <w:rFonts w:ascii="Arial" w:hAnsi="Arial" w:cs="Arial"/>
          <w:sz w:val="22"/>
          <w:szCs w:val="22"/>
        </w:rPr>
      </w:pPr>
      <w:r w:rsidRPr="008970FB">
        <w:rPr>
          <w:rFonts w:ascii="Arial" w:hAnsi="Arial" w:cs="Arial"/>
          <w:sz w:val="22"/>
          <w:szCs w:val="22"/>
        </w:rPr>
        <w:t xml:space="preserve">Provide knowledge and understanding of how all departments </w:t>
      </w:r>
      <w:r w:rsidR="00C91964" w:rsidRPr="008970FB">
        <w:rPr>
          <w:rFonts w:ascii="Arial" w:hAnsi="Arial" w:cs="Arial"/>
          <w:sz w:val="22"/>
          <w:szCs w:val="22"/>
        </w:rPr>
        <w:t xml:space="preserve">play a crucial role in contributing to delivering a cohesive visitor experience </w:t>
      </w:r>
      <w:r w:rsidRPr="008970FB">
        <w:rPr>
          <w:rFonts w:ascii="Arial" w:hAnsi="Arial" w:cs="Arial"/>
          <w:sz w:val="22"/>
          <w:szCs w:val="22"/>
        </w:rPr>
        <w:t>across NAM</w:t>
      </w:r>
      <w:r w:rsidR="00C91964" w:rsidRPr="008970FB">
        <w:rPr>
          <w:rFonts w:ascii="Arial" w:hAnsi="Arial" w:cs="Arial"/>
          <w:sz w:val="22"/>
          <w:szCs w:val="22"/>
        </w:rPr>
        <w:t xml:space="preserve"> and how this enhances the visitor’s experie</w:t>
      </w:r>
      <w:r w:rsidR="008970FB">
        <w:rPr>
          <w:rFonts w:ascii="Arial" w:hAnsi="Arial" w:cs="Arial"/>
          <w:sz w:val="22"/>
          <w:szCs w:val="22"/>
        </w:rPr>
        <w:t>nce with NAM’s vision and brand</w:t>
      </w:r>
    </w:p>
    <w:p w14:paraId="335688EA" w14:textId="77777777" w:rsidR="008970FB" w:rsidRPr="008970FB" w:rsidRDefault="008970FB" w:rsidP="008970FB">
      <w:pPr>
        <w:rPr>
          <w:rFonts w:ascii="Arial" w:hAnsi="Arial" w:cs="Arial"/>
          <w:sz w:val="22"/>
          <w:szCs w:val="22"/>
        </w:rPr>
      </w:pPr>
    </w:p>
    <w:p w14:paraId="01B6C8DE" w14:textId="1F1E63FE" w:rsidR="008970FB" w:rsidRDefault="00CC662A" w:rsidP="008970FB">
      <w:pPr>
        <w:pStyle w:val="ListParagraph"/>
        <w:numPr>
          <w:ilvl w:val="0"/>
          <w:numId w:val="29"/>
        </w:numPr>
        <w:rPr>
          <w:rFonts w:ascii="Arial" w:hAnsi="Arial" w:cs="Arial"/>
          <w:sz w:val="22"/>
          <w:szCs w:val="22"/>
        </w:rPr>
      </w:pPr>
      <w:r w:rsidRPr="008970FB">
        <w:rPr>
          <w:rFonts w:ascii="Arial" w:hAnsi="Arial" w:cs="Arial"/>
          <w:sz w:val="22"/>
          <w:szCs w:val="22"/>
        </w:rPr>
        <w:t xml:space="preserve">Deliver a </w:t>
      </w:r>
      <w:r w:rsidR="001C3330" w:rsidRPr="008970FB">
        <w:rPr>
          <w:rFonts w:ascii="Arial" w:hAnsi="Arial" w:cs="Arial"/>
          <w:sz w:val="22"/>
          <w:szCs w:val="22"/>
        </w:rPr>
        <w:t xml:space="preserve">practical </w:t>
      </w:r>
      <w:r w:rsidRPr="008970FB">
        <w:rPr>
          <w:rFonts w:ascii="Arial" w:hAnsi="Arial" w:cs="Arial"/>
          <w:sz w:val="22"/>
          <w:szCs w:val="22"/>
        </w:rPr>
        <w:t xml:space="preserve">element to give understanding in how to deliver and demonstrate a unique, memorable and individual experience </w:t>
      </w:r>
      <w:r w:rsidR="008C6C60">
        <w:rPr>
          <w:rFonts w:ascii="Arial" w:hAnsi="Arial" w:cs="Arial"/>
          <w:sz w:val="22"/>
          <w:szCs w:val="22"/>
        </w:rPr>
        <w:t xml:space="preserve">across our </w:t>
      </w:r>
      <w:r w:rsidR="002F36D8">
        <w:rPr>
          <w:rFonts w:ascii="Arial" w:hAnsi="Arial" w:cs="Arial"/>
          <w:sz w:val="22"/>
          <w:szCs w:val="22"/>
        </w:rPr>
        <w:t>audiences,</w:t>
      </w:r>
      <w:r w:rsidRPr="008970FB">
        <w:rPr>
          <w:rFonts w:ascii="Arial" w:hAnsi="Arial" w:cs="Arial"/>
          <w:sz w:val="22"/>
          <w:szCs w:val="22"/>
        </w:rPr>
        <w:t xml:space="preserve"> through understanding their needs.</w:t>
      </w:r>
      <w:r w:rsidR="001C3330" w:rsidRPr="008970FB">
        <w:rPr>
          <w:rFonts w:ascii="Arial" w:hAnsi="Arial" w:cs="Arial"/>
          <w:sz w:val="22"/>
          <w:szCs w:val="22"/>
        </w:rPr>
        <w:t xml:space="preserve"> </w:t>
      </w:r>
    </w:p>
    <w:p w14:paraId="004184DE" w14:textId="77777777" w:rsidR="008970FB" w:rsidRPr="008970FB" w:rsidRDefault="008970FB" w:rsidP="008970FB">
      <w:pPr>
        <w:rPr>
          <w:rFonts w:ascii="Arial" w:hAnsi="Arial" w:cs="Arial"/>
          <w:sz w:val="22"/>
          <w:szCs w:val="22"/>
        </w:rPr>
      </w:pPr>
    </w:p>
    <w:p w14:paraId="69364A6F" w14:textId="32EFC3E9" w:rsidR="008970FB" w:rsidRDefault="00CC662A" w:rsidP="008970FB">
      <w:pPr>
        <w:pStyle w:val="ListParagraph"/>
        <w:numPr>
          <w:ilvl w:val="0"/>
          <w:numId w:val="29"/>
        </w:numPr>
        <w:rPr>
          <w:rFonts w:ascii="Arial" w:hAnsi="Arial" w:cs="Arial"/>
          <w:sz w:val="22"/>
          <w:szCs w:val="22"/>
        </w:rPr>
      </w:pPr>
      <w:r w:rsidRPr="008970FB">
        <w:rPr>
          <w:rFonts w:ascii="Arial" w:hAnsi="Arial" w:cs="Arial"/>
          <w:sz w:val="22"/>
          <w:szCs w:val="22"/>
        </w:rPr>
        <w:t>Deliver a practical element, which defines the difference between visitor satisfaction and visitor delight and how to demonstrate and achieve this across all visitor touch points.</w:t>
      </w:r>
    </w:p>
    <w:p w14:paraId="0DBDB8C5" w14:textId="77777777" w:rsidR="008970FB" w:rsidRPr="008970FB" w:rsidRDefault="008970FB" w:rsidP="008970FB">
      <w:pPr>
        <w:rPr>
          <w:rFonts w:ascii="Arial" w:hAnsi="Arial" w:cs="Arial"/>
          <w:sz w:val="22"/>
          <w:szCs w:val="22"/>
        </w:rPr>
      </w:pPr>
    </w:p>
    <w:p w14:paraId="7AD8E9FF" w14:textId="28244BFB" w:rsidR="00417072" w:rsidRPr="008970FB" w:rsidRDefault="008970FB" w:rsidP="008970FB">
      <w:pPr>
        <w:pStyle w:val="ListParagraph"/>
        <w:numPr>
          <w:ilvl w:val="0"/>
          <w:numId w:val="29"/>
        </w:numPr>
        <w:rPr>
          <w:rFonts w:ascii="Arial" w:hAnsi="Arial" w:cs="Arial"/>
          <w:sz w:val="22"/>
          <w:szCs w:val="22"/>
        </w:rPr>
      </w:pPr>
      <w:r>
        <w:rPr>
          <w:rFonts w:ascii="Arial" w:hAnsi="Arial" w:cs="Arial"/>
          <w:sz w:val="22"/>
          <w:szCs w:val="22"/>
        </w:rPr>
        <w:t>Be</w:t>
      </w:r>
      <w:r w:rsidR="00417072" w:rsidRPr="008970FB">
        <w:rPr>
          <w:rFonts w:ascii="Arial" w:hAnsi="Arial" w:cs="Arial"/>
          <w:sz w:val="22"/>
          <w:szCs w:val="22"/>
        </w:rPr>
        <w:t xml:space="preserve"> commercially viable </w:t>
      </w:r>
      <w:r w:rsidR="00647717">
        <w:rPr>
          <w:rFonts w:ascii="Arial" w:hAnsi="Arial" w:cs="Arial"/>
          <w:sz w:val="22"/>
          <w:szCs w:val="22"/>
        </w:rPr>
        <w:t xml:space="preserve">in the long-term with a train the trainer package </w:t>
      </w:r>
      <w:r w:rsidR="004322EF">
        <w:rPr>
          <w:rFonts w:ascii="Arial" w:hAnsi="Arial" w:cs="Arial"/>
          <w:sz w:val="22"/>
          <w:szCs w:val="22"/>
        </w:rPr>
        <w:t>delivered for</w:t>
      </w:r>
      <w:r w:rsidR="00647717">
        <w:rPr>
          <w:rFonts w:ascii="Arial" w:hAnsi="Arial" w:cs="Arial"/>
          <w:sz w:val="22"/>
          <w:szCs w:val="22"/>
        </w:rPr>
        <w:t xml:space="preserve"> V</w:t>
      </w:r>
      <w:r w:rsidR="00417072" w:rsidRPr="008970FB">
        <w:rPr>
          <w:rFonts w:ascii="Arial" w:hAnsi="Arial" w:cs="Arial"/>
          <w:sz w:val="22"/>
          <w:szCs w:val="22"/>
        </w:rPr>
        <w:t>is</w:t>
      </w:r>
      <w:r w:rsidR="00647717">
        <w:rPr>
          <w:rFonts w:ascii="Arial" w:hAnsi="Arial" w:cs="Arial"/>
          <w:sz w:val="22"/>
          <w:szCs w:val="22"/>
        </w:rPr>
        <w:t>itor E</w:t>
      </w:r>
      <w:r w:rsidR="00417072" w:rsidRPr="008970FB">
        <w:rPr>
          <w:rFonts w:ascii="Arial" w:hAnsi="Arial" w:cs="Arial"/>
          <w:sz w:val="22"/>
          <w:szCs w:val="22"/>
        </w:rPr>
        <w:t>xperience champions</w:t>
      </w:r>
      <w:r w:rsidR="00647717">
        <w:rPr>
          <w:rFonts w:ascii="Arial" w:hAnsi="Arial" w:cs="Arial"/>
          <w:sz w:val="22"/>
          <w:szCs w:val="22"/>
        </w:rPr>
        <w:t xml:space="preserve"> and a suite of materials to</w:t>
      </w:r>
      <w:r w:rsidR="00417072" w:rsidRPr="008970FB">
        <w:rPr>
          <w:rFonts w:ascii="Arial" w:hAnsi="Arial" w:cs="Arial"/>
          <w:sz w:val="22"/>
          <w:szCs w:val="22"/>
        </w:rPr>
        <w:t xml:space="preserve"> enable the continued delivery o</w:t>
      </w:r>
      <w:r w:rsidR="004A50B2" w:rsidRPr="008970FB">
        <w:rPr>
          <w:rFonts w:ascii="Arial" w:hAnsi="Arial" w:cs="Arial"/>
          <w:sz w:val="22"/>
          <w:szCs w:val="22"/>
        </w:rPr>
        <w:t>f</w:t>
      </w:r>
      <w:r w:rsidR="00647717">
        <w:rPr>
          <w:rFonts w:ascii="Arial" w:hAnsi="Arial" w:cs="Arial"/>
          <w:sz w:val="22"/>
          <w:szCs w:val="22"/>
        </w:rPr>
        <w:t xml:space="preserve"> refresher </w:t>
      </w:r>
      <w:r w:rsidR="004322EF">
        <w:rPr>
          <w:rFonts w:ascii="Arial" w:hAnsi="Arial" w:cs="Arial"/>
          <w:sz w:val="22"/>
          <w:szCs w:val="22"/>
        </w:rPr>
        <w:t>and new</w:t>
      </w:r>
      <w:r w:rsidR="00647717">
        <w:rPr>
          <w:rFonts w:ascii="Arial" w:hAnsi="Arial" w:cs="Arial"/>
          <w:sz w:val="22"/>
          <w:szCs w:val="22"/>
        </w:rPr>
        <w:t xml:space="preserve"> starter </w:t>
      </w:r>
      <w:r w:rsidR="00417072" w:rsidRPr="008970FB">
        <w:rPr>
          <w:rFonts w:ascii="Arial" w:hAnsi="Arial" w:cs="Arial"/>
          <w:sz w:val="22"/>
          <w:szCs w:val="22"/>
        </w:rPr>
        <w:t>training.</w:t>
      </w:r>
    </w:p>
    <w:p w14:paraId="0152D6F7" w14:textId="77777777" w:rsidR="00364C29" w:rsidRDefault="00364C29" w:rsidP="00E505D1">
      <w:pPr>
        <w:rPr>
          <w:rFonts w:ascii="Arial" w:hAnsi="Arial" w:cs="Arial"/>
          <w:sz w:val="22"/>
          <w:szCs w:val="22"/>
        </w:rPr>
      </w:pPr>
    </w:p>
    <w:p w14:paraId="05A715AE" w14:textId="77777777" w:rsidR="00543A94" w:rsidRDefault="00543A94" w:rsidP="00E505D1"/>
    <w:p w14:paraId="2B19A2B1" w14:textId="292122C4" w:rsidR="00060FDA" w:rsidRDefault="00106FA0" w:rsidP="00E505D1">
      <w:pPr>
        <w:rPr>
          <w:rFonts w:ascii="Arial" w:hAnsi="Arial" w:cs="Arial"/>
          <w:b/>
        </w:rPr>
      </w:pPr>
      <w:r>
        <w:rPr>
          <w:rFonts w:ascii="Arial" w:hAnsi="Arial" w:cs="Arial"/>
          <w:b/>
        </w:rPr>
        <w:t>2</w:t>
      </w:r>
      <w:r w:rsidR="00364C29" w:rsidRPr="00364C29">
        <w:rPr>
          <w:rFonts w:ascii="Arial" w:hAnsi="Arial" w:cs="Arial"/>
          <w:b/>
        </w:rPr>
        <w:t>.</w:t>
      </w:r>
      <w:r w:rsidR="005A5AFE">
        <w:rPr>
          <w:rFonts w:ascii="Arial" w:hAnsi="Arial" w:cs="Arial"/>
          <w:b/>
        </w:rPr>
        <w:t>3</w:t>
      </w:r>
      <w:r w:rsidR="00364C29" w:rsidRPr="00364C29">
        <w:rPr>
          <w:rFonts w:ascii="Arial" w:hAnsi="Arial" w:cs="Arial"/>
          <w:b/>
        </w:rPr>
        <w:t xml:space="preserve"> </w:t>
      </w:r>
      <w:r w:rsidR="00060FDA" w:rsidRPr="00364C29">
        <w:rPr>
          <w:rFonts w:ascii="Arial" w:hAnsi="Arial" w:cs="Arial"/>
          <w:b/>
        </w:rPr>
        <w:t xml:space="preserve">Phase </w:t>
      </w:r>
      <w:r w:rsidR="005A5AFE">
        <w:rPr>
          <w:rFonts w:ascii="Arial" w:hAnsi="Arial" w:cs="Arial"/>
          <w:b/>
        </w:rPr>
        <w:t>Three</w:t>
      </w:r>
    </w:p>
    <w:p w14:paraId="5DDD5D67" w14:textId="77777777" w:rsidR="005A5AFE" w:rsidRPr="00364C29" w:rsidRDefault="005A5AFE" w:rsidP="00E505D1">
      <w:pPr>
        <w:rPr>
          <w:rFonts w:ascii="Arial" w:hAnsi="Arial" w:cs="Arial"/>
          <w:b/>
        </w:rPr>
      </w:pPr>
    </w:p>
    <w:p w14:paraId="11833652" w14:textId="7B071ECD" w:rsidR="00060FDA" w:rsidRPr="00364C29" w:rsidRDefault="00647717" w:rsidP="00E505D1">
      <w:pPr>
        <w:rPr>
          <w:rFonts w:ascii="Arial" w:hAnsi="Arial" w:cs="Arial"/>
          <w:b/>
        </w:rPr>
      </w:pPr>
      <w:r>
        <w:rPr>
          <w:rFonts w:ascii="Arial" w:hAnsi="Arial" w:cs="Arial"/>
          <w:b/>
        </w:rPr>
        <w:t>Department Specific</w:t>
      </w:r>
      <w:r w:rsidR="00060FDA" w:rsidRPr="00364C29">
        <w:rPr>
          <w:rFonts w:ascii="Arial" w:hAnsi="Arial" w:cs="Arial"/>
          <w:b/>
        </w:rPr>
        <w:t xml:space="preserve"> Training</w:t>
      </w:r>
    </w:p>
    <w:p w14:paraId="5FBDB7BB" w14:textId="77777777" w:rsidR="0000222A" w:rsidRDefault="0000222A" w:rsidP="00E505D1">
      <w:pPr>
        <w:rPr>
          <w:b/>
        </w:rPr>
      </w:pPr>
    </w:p>
    <w:p w14:paraId="10552597" w14:textId="65E71D19" w:rsidR="005A5AFE" w:rsidRPr="002F36D8" w:rsidRDefault="00093D93" w:rsidP="002F36D8">
      <w:pPr>
        <w:pStyle w:val="ListParagraph"/>
        <w:numPr>
          <w:ilvl w:val="0"/>
          <w:numId w:val="34"/>
        </w:numPr>
        <w:rPr>
          <w:rFonts w:ascii="Arial" w:hAnsi="Arial" w:cs="Arial"/>
          <w:sz w:val="22"/>
          <w:szCs w:val="22"/>
        </w:rPr>
      </w:pPr>
      <w:r>
        <w:rPr>
          <w:rFonts w:ascii="Arial" w:hAnsi="Arial" w:cs="Arial"/>
          <w:sz w:val="22"/>
          <w:szCs w:val="22"/>
        </w:rPr>
        <w:t xml:space="preserve">Dealing with Difficult Situations and </w:t>
      </w:r>
      <w:r w:rsidR="00647717" w:rsidRPr="002F36D8">
        <w:rPr>
          <w:rFonts w:ascii="Arial" w:hAnsi="Arial" w:cs="Arial"/>
          <w:sz w:val="22"/>
          <w:szCs w:val="22"/>
        </w:rPr>
        <w:t>Conflict</w:t>
      </w:r>
      <w:r>
        <w:rPr>
          <w:rFonts w:ascii="Arial" w:hAnsi="Arial" w:cs="Arial"/>
          <w:sz w:val="22"/>
          <w:szCs w:val="22"/>
        </w:rPr>
        <w:t xml:space="preserve"> Resolution </w:t>
      </w:r>
    </w:p>
    <w:p w14:paraId="1376DEC7" w14:textId="351745DC" w:rsidR="00060FDA" w:rsidRPr="002F36D8" w:rsidRDefault="00060FDA" w:rsidP="002F36D8">
      <w:pPr>
        <w:ind w:left="720"/>
        <w:rPr>
          <w:rFonts w:ascii="Arial" w:hAnsi="Arial" w:cs="Arial"/>
          <w:sz w:val="22"/>
          <w:szCs w:val="22"/>
        </w:rPr>
      </w:pPr>
      <w:r w:rsidRPr="002F36D8">
        <w:rPr>
          <w:rFonts w:ascii="Arial" w:hAnsi="Arial" w:cs="Arial"/>
          <w:sz w:val="22"/>
          <w:szCs w:val="22"/>
        </w:rPr>
        <w:t xml:space="preserve">This will be for </w:t>
      </w:r>
      <w:r w:rsidR="00647717" w:rsidRPr="002F36D8">
        <w:rPr>
          <w:rFonts w:ascii="Arial" w:hAnsi="Arial" w:cs="Arial"/>
          <w:sz w:val="22"/>
          <w:szCs w:val="22"/>
        </w:rPr>
        <w:t xml:space="preserve">Commercial and Visitor Experience </w:t>
      </w:r>
      <w:r w:rsidR="005A5AFE" w:rsidRPr="002F36D8">
        <w:rPr>
          <w:rFonts w:ascii="Arial" w:hAnsi="Arial" w:cs="Arial"/>
          <w:sz w:val="22"/>
          <w:szCs w:val="22"/>
        </w:rPr>
        <w:t>t</w:t>
      </w:r>
      <w:r w:rsidR="00647717" w:rsidRPr="002F36D8">
        <w:rPr>
          <w:rFonts w:ascii="Arial" w:hAnsi="Arial" w:cs="Arial"/>
          <w:sz w:val="22"/>
          <w:szCs w:val="22"/>
        </w:rPr>
        <w:t>eams only (3</w:t>
      </w:r>
      <w:r w:rsidR="005A5AFE" w:rsidRPr="002F36D8">
        <w:rPr>
          <w:rFonts w:ascii="Arial" w:hAnsi="Arial" w:cs="Arial"/>
          <w:sz w:val="22"/>
          <w:szCs w:val="22"/>
        </w:rPr>
        <w:t>3</w:t>
      </w:r>
      <w:r w:rsidR="00647717" w:rsidRPr="002F36D8">
        <w:rPr>
          <w:rFonts w:ascii="Arial" w:hAnsi="Arial" w:cs="Arial"/>
          <w:sz w:val="22"/>
          <w:szCs w:val="22"/>
        </w:rPr>
        <w:t xml:space="preserve"> </w:t>
      </w:r>
      <w:r w:rsidR="005A5AFE" w:rsidRPr="002F36D8">
        <w:rPr>
          <w:rFonts w:ascii="Arial" w:hAnsi="Arial" w:cs="Arial"/>
          <w:sz w:val="22"/>
          <w:szCs w:val="22"/>
        </w:rPr>
        <w:t>staff</w:t>
      </w:r>
      <w:r w:rsidR="00647717" w:rsidRPr="002F36D8">
        <w:rPr>
          <w:rFonts w:ascii="Arial" w:hAnsi="Arial" w:cs="Arial"/>
          <w:sz w:val="22"/>
          <w:szCs w:val="22"/>
        </w:rPr>
        <w:t xml:space="preserve">).  </w:t>
      </w:r>
      <w:r w:rsidRPr="002F36D8">
        <w:rPr>
          <w:rFonts w:ascii="Arial" w:hAnsi="Arial" w:cs="Arial"/>
          <w:sz w:val="22"/>
          <w:szCs w:val="22"/>
        </w:rPr>
        <w:t>This should have a</w:t>
      </w:r>
      <w:r w:rsidR="00647717" w:rsidRPr="002F36D8">
        <w:rPr>
          <w:rFonts w:ascii="Arial" w:hAnsi="Arial" w:cs="Arial"/>
          <w:sz w:val="22"/>
          <w:szCs w:val="22"/>
        </w:rPr>
        <w:t xml:space="preserve"> substantial </w:t>
      </w:r>
      <w:r w:rsidRPr="002F36D8">
        <w:rPr>
          <w:rFonts w:ascii="Arial" w:hAnsi="Arial" w:cs="Arial"/>
          <w:sz w:val="22"/>
          <w:szCs w:val="22"/>
        </w:rPr>
        <w:t xml:space="preserve">practical element </w:t>
      </w:r>
      <w:r w:rsidR="0000222A" w:rsidRPr="002F36D8">
        <w:rPr>
          <w:rFonts w:ascii="Arial" w:hAnsi="Arial" w:cs="Arial"/>
          <w:sz w:val="22"/>
          <w:szCs w:val="22"/>
        </w:rPr>
        <w:t>in order to engage staff and deliver pract</w:t>
      </w:r>
      <w:r w:rsidR="00013E64" w:rsidRPr="002F36D8">
        <w:rPr>
          <w:rFonts w:ascii="Arial" w:hAnsi="Arial" w:cs="Arial"/>
          <w:sz w:val="22"/>
          <w:szCs w:val="22"/>
        </w:rPr>
        <w:t>ical based knowledge for use in</w:t>
      </w:r>
      <w:r w:rsidR="0000222A" w:rsidRPr="002F36D8">
        <w:rPr>
          <w:rFonts w:ascii="Arial" w:hAnsi="Arial" w:cs="Arial"/>
          <w:sz w:val="22"/>
          <w:szCs w:val="22"/>
        </w:rPr>
        <w:t xml:space="preserve"> difficult situations</w:t>
      </w:r>
      <w:r w:rsidR="00647717" w:rsidRPr="002F36D8">
        <w:rPr>
          <w:rFonts w:ascii="Arial" w:hAnsi="Arial" w:cs="Arial"/>
          <w:sz w:val="22"/>
          <w:szCs w:val="22"/>
        </w:rPr>
        <w:t xml:space="preserve"> with visitors.</w:t>
      </w:r>
    </w:p>
    <w:p w14:paraId="67B11B0C" w14:textId="77777777" w:rsidR="00013E64" w:rsidRPr="002F36D8" w:rsidRDefault="00013E64" w:rsidP="00013E64">
      <w:pPr>
        <w:pStyle w:val="ListParagraph"/>
        <w:ind w:left="360"/>
        <w:rPr>
          <w:rFonts w:ascii="Arial" w:hAnsi="Arial" w:cs="Arial"/>
          <w:sz w:val="22"/>
          <w:szCs w:val="22"/>
        </w:rPr>
      </w:pPr>
    </w:p>
    <w:p w14:paraId="4E2C50DD" w14:textId="1CC6AA26" w:rsidR="005A5AFE" w:rsidRPr="002F36D8" w:rsidRDefault="004322EF" w:rsidP="002F36D8">
      <w:pPr>
        <w:pStyle w:val="ListParagraph"/>
        <w:numPr>
          <w:ilvl w:val="0"/>
          <w:numId w:val="34"/>
        </w:numPr>
        <w:rPr>
          <w:rFonts w:ascii="Arial" w:hAnsi="Arial" w:cs="Arial"/>
          <w:sz w:val="22"/>
          <w:szCs w:val="22"/>
        </w:rPr>
      </w:pPr>
      <w:r w:rsidRPr="002F36D8">
        <w:rPr>
          <w:rFonts w:ascii="Arial" w:hAnsi="Arial" w:cs="Arial"/>
          <w:sz w:val="22"/>
          <w:szCs w:val="22"/>
        </w:rPr>
        <w:t>Selling Skills</w:t>
      </w:r>
    </w:p>
    <w:p w14:paraId="1768A386" w14:textId="667409C1" w:rsidR="0000222A" w:rsidRPr="002F36D8" w:rsidRDefault="0000222A" w:rsidP="002F36D8">
      <w:pPr>
        <w:ind w:left="720"/>
        <w:rPr>
          <w:rFonts w:ascii="Arial" w:hAnsi="Arial" w:cs="Arial"/>
          <w:sz w:val="22"/>
          <w:szCs w:val="22"/>
        </w:rPr>
      </w:pPr>
      <w:r w:rsidRPr="002F36D8">
        <w:rPr>
          <w:rFonts w:ascii="Arial" w:hAnsi="Arial" w:cs="Arial"/>
          <w:sz w:val="22"/>
          <w:szCs w:val="22"/>
        </w:rPr>
        <w:t xml:space="preserve">This will be for </w:t>
      </w:r>
      <w:r w:rsidR="00647717" w:rsidRPr="002F36D8">
        <w:rPr>
          <w:rFonts w:ascii="Arial" w:hAnsi="Arial" w:cs="Arial"/>
          <w:sz w:val="22"/>
          <w:szCs w:val="22"/>
        </w:rPr>
        <w:t xml:space="preserve">Welcome and Retail Team only </w:t>
      </w:r>
      <w:r w:rsidR="005A5AFE" w:rsidRPr="002F36D8">
        <w:rPr>
          <w:rFonts w:ascii="Arial" w:hAnsi="Arial" w:cs="Arial"/>
          <w:sz w:val="22"/>
          <w:szCs w:val="22"/>
        </w:rPr>
        <w:t>(</w:t>
      </w:r>
      <w:r w:rsidR="00647717" w:rsidRPr="002F36D8">
        <w:rPr>
          <w:rFonts w:ascii="Arial" w:hAnsi="Arial" w:cs="Arial"/>
          <w:sz w:val="22"/>
          <w:szCs w:val="22"/>
        </w:rPr>
        <w:t xml:space="preserve">11 </w:t>
      </w:r>
      <w:r w:rsidR="005A5AFE" w:rsidRPr="002F36D8">
        <w:rPr>
          <w:rFonts w:ascii="Arial" w:hAnsi="Arial" w:cs="Arial"/>
          <w:sz w:val="22"/>
          <w:szCs w:val="22"/>
        </w:rPr>
        <w:t>staff</w:t>
      </w:r>
      <w:r w:rsidR="00647717" w:rsidRPr="002F36D8">
        <w:rPr>
          <w:rFonts w:ascii="Arial" w:hAnsi="Arial" w:cs="Arial"/>
          <w:sz w:val="22"/>
          <w:szCs w:val="22"/>
        </w:rPr>
        <w:t>)</w:t>
      </w:r>
      <w:r w:rsidR="005A5AFE" w:rsidRPr="002F36D8">
        <w:rPr>
          <w:rFonts w:ascii="Arial" w:hAnsi="Arial" w:cs="Arial"/>
          <w:sz w:val="22"/>
          <w:szCs w:val="22"/>
        </w:rPr>
        <w:t xml:space="preserve">. </w:t>
      </w:r>
      <w:r w:rsidRPr="002F36D8">
        <w:rPr>
          <w:rFonts w:ascii="Arial" w:hAnsi="Arial" w:cs="Arial"/>
          <w:sz w:val="22"/>
          <w:szCs w:val="22"/>
        </w:rPr>
        <w:t>This should have a substantial sized practical element in order to engage staff and deliver practical based knowledge about what selling skills are and how to utilise them</w:t>
      </w:r>
      <w:r w:rsidR="00F05ECD" w:rsidRPr="002F36D8">
        <w:rPr>
          <w:rFonts w:ascii="Arial" w:hAnsi="Arial" w:cs="Arial"/>
          <w:sz w:val="22"/>
          <w:szCs w:val="22"/>
        </w:rPr>
        <w:t>,</w:t>
      </w:r>
      <w:r w:rsidRPr="002F36D8">
        <w:rPr>
          <w:rFonts w:ascii="Arial" w:hAnsi="Arial" w:cs="Arial"/>
          <w:sz w:val="22"/>
          <w:szCs w:val="22"/>
        </w:rPr>
        <w:t xml:space="preserve"> to drive and achieve sales</w:t>
      </w:r>
      <w:r w:rsidR="00647717" w:rsidRPr="002F36D8">
        <w:rPr>
          <w:rFonts w:ascii="Arial" w:hAnsi="Arial" w:cs="Arial"/>
          <w:sz w:val="22"/>
          <w:szCs w:val="22"/>
        </w:rPr>
        <w:t>.</w:t>
      </w:r>
    </w:p>
    <w:p w14:paraId="75F773BF" w14:textId="77777777" w:rsidR="00543A94" w:rsidRPr="002F36D8" w:rsidRDefault="00543A94" w:rsidP="00013E64">
      <w:pPr>
        <w:ind w:left="360"/>
        <w:rPr>
          <w:rFonts w:ascii="Arial" w:hAnsi="Arial" w:cs="Arial"/>
          <w:sz w:val="22"/>
          <w:szCs w:val="22"/>
        </w:rPr>
      </w:pPr>
    </w:p>
    <w:p w14:paraId="590C035E" w14:textId="7B5EB1E4" w:rsidR="005A5AFE" w:rsidRPr="002F36D8" w:rsidRDefault="00647717" w:rsidP="002F36D8">
      <w:pPr>
        <w:pStyle w:val="ListParagraph"/>
        <w:numPr>
          <w:ilvl w:val="0"/>
          <w:numId w:val="34"/>
        </w:numPr>
        <w:rPr>
          <w:rFonts w:ascii="Arial" w:hAnsi="Arial" w:cs="Arial"/>
          <w:sz w:val="22"/>
          <w:szCs w:val="22"/>
        </w:rPr>
      </w:pPr>
      <w:r w:rsidRPr="002F36D8">
        <w:rPr>
          <w:rFonts w:ascii="Arial" w:hAnsi="Arial" w:cs="Arial"/>
          <w:sz w:val="22"/>
          <w:szCs w:val="22"/>
        </w:rPr>
        <w:t>Early Years C</w:t>
      </w:r>
      <w:r w:rsidR="00013E64" w:rsidRPr="002F36D8">
        <w:rPr>
          <w:rFonts w:ascii="Arial" w:hAnsi="Arial" w:cs="Arial"/>
          <w:sz w:val="22"/>
          <w:szCs w:val="22"/>
        </w:rPr>
        <w:t>ommunication</w:t>
      </w:r>
      <w:r w:rsidR="006675DB" w:rsidRPr="002F36D8">
        <w:rPr>
          <w:rFonts w:ascii="Arial" w:hAnsi="Arial" w:cs="Arial"/>
          <w:sz w:val="22"/>
          <w:szCs w:val="22"/>
        </w:rPr>
        <w:t xml:space="preserve"> </w:t>
      </w:r>
      <w:r w:rsidR="004322EF" w:rsidRPr="002F36D8">
        <w:rPr>
          <w:rFonts w:ascii="Arial" w:hAnsi="Arial" w:cs="Arial"/>
          <w:sz w:val="22"/>
          <w:szCs w:val="22"/>
        </w:rPr>
        <w:t>Skills</w:t>
      </w:r>
    </w:p>
    <w:p w14:paraId="52C1B0FD" w14:textId="60AEC21C" w:rsidR="00410F4A" w:rsidRPr="002F36D8" w:rsidRDefault="00013E64" w:rsidP="002F36D8">
      <w:pPr>
        <w:ind w:left="720"/>
        <w:rPr>
          <w:rFonts w:ascii="Arial" w:hAnsi="Arial" w:cs="Arial"/>
          <w:sz w:val="22"/>
          <w:szCs w:val="22"/>
        </w:rPr>
      </w:pPr>
      <w:r w:rsidRPr="002F36D8">
        <w:rPr>
          <w:rFonts w:ascii="Arial" w:hAnsi="Arial" w:cs="Arial"/>
          <w:sz w:val="22"/>
          <w:szCs w:val="22"/>
        </w:rPr>
        <w:t>This will be for Vis</w:t>
      </w:r>
      <w:r w:rsidR="002F36D8" w:rsidRPr="002F36D8">
        <w:rPr>
          <w:rFonts w:ascii="Arial" w:hAnsi="Arial" w:cs="Arial"/>
          <w:sz w:val="22"/>
          <w:szCs w:val="22"/>
        </w:rPr>
        <w:t>itor Experience Team</w:t>
      </w:r>
      <w:r w:rsidR="006675DB" w:rsidRPr="002F36D8">
        <w:rPr>
          <w:rFonts w:ascii="Arial" w:hAnsi="Arial" w:cs="Arial"/>
          <w:sz w:val="22"/>
          <w:szCs w:val="22"/>
        </w:rPr>
        <w:t xml:space="preserve"> (</w:t>
      </w:r>
      <w:r w:rsidR="00647717" w:rsidRPr="002F36D8">
        <w:rPr>
          <w:rFonts w:ascii="Arial" w:hAnsi="Arial" w:cs="Arial"/>
          <w:sz w:val="22"/>
          <w:szCs w:val="22"/>
        </w:rPr>
        <w:t xml:space="preserve">20 </w:t>
      </w:r>
      <w:r w:rsidR="005A5AFE" w:rsidRPr="002F36D8">
        <w:rPr>
          <w:rFonts w:ascii="Arial" w:hAnsi="Arial" w:cs="Arial"/>
          <w:sz w:val="22"/>
          <w:szCs w:val="22"/>
        </w:rPr>
        <w:t>staff</w:t>
      </w:r>
      <w:r w:rsidR="00647717" w:rsidRPr="002F36D8">
        <w:rPr>
          <w:rFonts w:ascii="Arial" w:hAnsi="Arial" w:cs="Arial"/>
          <w:sz w:val="22"/>
          <w:szCs w:val="22"/>
        </w:rPr>
        <w:t>)</w:t>
      </w:r>
      <w:r w:rsidRPr="002F36D8">
        <w:rPr>
          <w:rFonts w:ascii="Arial" w:hAnsi="Arial" w:cs="Arial"/>
          <w:sz w:val="22"/>
          <w:szCs w:val="22"/>
        </w:rPr>
        <w:t xml:space="preserve"> for use in Play</w:t>
      </w:r>
      <w:r w:rsidR="005A5AFE" w:rsidRPr="002F36D8">
        <w:rPr>
          <w:rFonts w:ascii="Arial" w:hAnsi="Arial" w:cs="Arial"/>
          <w:sz w:val="22"/>
          <w:szCs w:val="22"/>
        </w:rPr>
        <w:t xml:space="preserve"> B</w:t>
      </w:r>
      <w:r w:rsidRPr="002F36D8">
        <w:rPr>
          <w:rFonts w:ascii="Arial" w:hAnsi="Arial" w:cs="Arial"/>
          <w:sz w:val="22"/>
          <w:szCs w:val="22"/>
        </w:rPr>
        <w:t xml:space="preserve">ase </w:t>
      </w:r>
      <w:r w:rsidR="006675DB" w:rsidRPr="002F36D8">
        <w:rPr>
          <w:rFonts w:ascii="Arial" w:hAnsi="Arial" w:cs="Arial"/>
          <w:sz w:val="22"/>
          <w:szCs w:val="22"/>
        </w:rPr>
        <w:t>(NAM’s early years learning facility) and across the gallery spaces</w:t>
      </w:r>
      <w:r w:rsidR="00647717" w:rsidRPr="002F36D8">
        <w:rPr>
          <w:rFonts w:ascii="Arial" w:hAnsi="Arial" w:cs="Arial"/>
          <w:sz w:val="22"/>
          <w:szCs w:val="22"/>
        </w:rPr>
        <w:t>.</w:t>
      </w:r>
      <w:r w:rsidR="0030754C" w:rsidRPr="002F36D8">
        <w:rPr>
          <w:rFonts w:ascii="Arial" w:hAnsi="Arial" w:cs="Arial"/>
          <w:sz w:val="22"/>
          <w:szCs w:val="22"/>
        </w:rPr>
        <w:t xml:space="preserve">  </w:t>
      </w:r>
      <w:r w:rsidR="00410F4A" w:rsidRPr="002F36D8">
        <w:rPr>
          <w:rFonts w:ascii="Arial" w:hAnsi="Arial" w:cs="Arial"/>
          <w:sz w:val="22"/>
          <w:szCs w:val="22"/>
        </w:rPr>
        <w:t xml:space="preserve">This should </w:t>
      </w:r>
      <w:r w:rsidR="006675DB" w:rsidRPr="002F36D8">
        <w:rPr>
          <w:rFonts w:ascii="Arial" w:hAnsi="Arial" w:cs="Arial"/>
          <w:sz w:val="22"/>
          <w:szCs w:val="22"/>
        </w:rPr>
        <w:t>include how to introduce learning spaces and activities to both Early Years Children and their accompanying Adults.  A specific element will be the introductio</w:t>
      </w:r>
      <w:r w:rsidR="005A5AFE" w:rsidRPr="002F36D8">
        <w:rPr>
          <w:rFonts w:ascii="Arial" w:hAnsi="Arial" w:cs="Arial"/>
          <w:sz w:val="22"/>
          <w:szCs w:val="22"/>
        </w:rPr>
        <w:t>n/</w:t>
      </w:r>
      <w:r w:rsidR="006675DB" w:rsidRPr="002F36D8">
        <w:rPr>
          <w:rFonts w:ascii="Arial" w:hAnsi="Arial" w:cs="Arial"/>
          <w:sz w:val="22"/>
          <w:szCs w:val="22"/>
        </w:rPr>
        <w:t xml:space="preserve">orientation of groups of </w:t>
      </w:r>
      <w:r w:rsidR="005A5AFE" w:rsidRPr="002F36D8">
        <w:rPr>
          <w:rFonts w:ascii="Arial" w:hAnsi="Arial" w:cs="Arial"/>
          <w:sz w:val="22"/>
          <w:szCs w:val="22"/>
        </w:rPr>
        <w:t>e</w:t>
      </w:r>
      <w:r w:rsidR="006675DB" w:rsidRPr="002F36D8">
        <w:rPr>
          <w:rFonts w:ascii="Arial" w:hAnsi="Arial" w:cs="Arial"/>
          <w:sz w:val="22"/>
          <w:szCs w:val="22"/>
        </w:rPr>
        <w:t xml:space="preserve">arly </w:t>
      </w:r>
      <w:r w:rsidR="005A5AFE" w:rsidRPr="002F36D8">
        <w:rPr>
          <w:rFonts w:ascii="Arial" w:hAnsi="Arial" w:cs="Arial"/>
          <w:sz w:val="22"/>
          <w:szCs w:val="22"/>
        </w:rPr>
        <w:t>y</w:t>
      </w:r>
      <w:r w:rsidR="006675DB" w:rsidRPr="002F36D8">
        <w:rPr>
          <w:rFonts w:ascii="Arial" w:hAnsi="Arial" w:cs="Arial"/>
          <w:sz w:val="22"/>
          <w:szCs w:val="22"/>
        </w:rPr>
        <w:t xml:space="preserve">ears </w:t>
      </w:r>
      <w:r w:rsidR="005A5AFE" w:rsidRPr="002F36D8">
        <w:rPr>
          <w:rFonts w:ascii="Arial" w:hAnsi="Arial" w:cs="Arial"/>
          <w:sz w:val="22"/>
          <w:szCs w:val="22"/>
        </w:rPr>
        <w:t>c</w:t>
      </w:r>
      <w:r w:rsidR="006675DB" w:rsidRPr="002F36D8">
        <w:rPr>
          <w:rFonts w:ascii="Arial" w:hAnsi="Arial" w:cs="Arial"/>
          <w:sz w:val="22"/>
          <w:szCs w:val="22"/>
        </w:rPr>
        <w:t>hildren and accompanying adults to the Play</w:t>
      </w:r>
      <w:r w:rsidR="005A5AFE" w:rsidRPr="002F36D8">
        <w:rPr>
          <w:rFonts w:ascii="Arial" w:hAnsi="Arial" w:cs="Arial"/>
          <w:sz w:val="22"/>
          <w:szCs w:val="22"/>
        </w:rPr>
        <w:t xml:space="preserve"> B</w:t>
      </w:r>
      <w:r w:rsidR="006675DB" w:rsidRPr="002F36D8">
        <w:rPr>
          <w:rFonts w:ascii="Arial" w:hAnsi="Arial" w:cs="Arial"/>
          <w:sz w:val="22"/>
          <w:szCs w:val="22"/>
        </w:rPr>
        <w:t xml:space="preserve">ase space and </w:t>
      </w:r>
      <w:r w:rsidR="00410F4A" w:rsidRPr="002F36D8">
        <w:rPr>
          <w:rFonts w:ascii="Arial" w:hAnsi="Arial" w:cs="Arial"/>
          <w:sz w:val="22"/>
          <w:szCs w:val="22"/>
        </w:rPr>
        <w:t>have a substantial sized practical element in order to engage staff and deliver practical based knowledge.</w:t>
      </w:r>
    </w:p>
    <w:p w14:paraId="2B7AE3D9" w14:textId="77777777" w:rsidR="00A01021" w:rsidRPr="002F36D8" w:rsidRDefault="00A01021" w:rsidP="00A01021">
      <w:pPr>
        <w:ind w:left="360"/>
        <w:rPr>
          <w:rFonts w:ascii="Arial" w:hAnsi="Arial" w:cs="Arial"/>
          <w:sz w:val="22"/>
          <w:szCs w:val="22"/>
        </w:rPr>
      </w:pPr>
    </w:p>
    <w:p w14:paraId="1B845D2E" w14:textId="35FDE60B" w:rsidR="005A5AFE" w:rsidRPr="002F36D8" w:rsidRDefault="00A01021" w:rsidP="002F36D8">
      <w:pPr>
        <w:pStyle w:val="ListParagraph"/>
        <w:numPr>
          <w:ilvl w:val="0"/>
          <w:numId w:val="34"/>
        </w:numPr>
        <w:rPr>
          <w:rFonts w:ascii="Arial" w:hAnsi="Arial" w:cs="Arial"/>
          <w:sz w:val="22"/>
          <w:szCs w:val="22"/>
        </w:rPr>
      </w:pPr>
      <w:r w:rsidRPr="002F36D8">
        <w:rPr>
          <w:rFonts w:ascii="Arial" w:hAnsi="Arial" w:cs="Arial"/>
          <w:sz w:val="22"/>
          <w:szCs w:val="22"/>
        </w:rPr>
        <w:t>Safety of Children and Vulnerable adults</w:t>
      </w:r>
      <w:r w:rsidR="006675DB" w:rsidRPr="002F36D8">
        <w:rPr>
          <w:rFonts w:ascii="Arial" w:hAnsi="Arial" w:cs="Arial"/>
          <w:sz w:val="22"/>
          <w:szCs w:val="22"/>
        </w:rPr>
        <w:t xml:space="preserve">.  </w:t>
      </w:r>
    </w:p>
    <w:p w14:paraId="1094434A" w14:textId="7A94AA4B" w:rsidR="00157DA1" w:rsidRPr="002F36D8" w:rsidRDefault="006675DB" w:rsidP="002F36D8">
      <w:pPr>
        <w:ind w:left="720"/>
        <w:rPr>
          <w:rFonts w:ascii="Arial" w:hAnsi="Arial" w:cs="Arial"/>
          <w:sz w:val="22"/>
          <w:szCs w:val="22"/>
        </w:rPr>
      </w:pPr>
      <w:r w:rsidRPr="002F36D8">
        <w:rPr>
          <w:rFonts w:ascii="Arial" w:hAnsi="Arial" w:cs="Arial"/>
          <w:sz w:val="22"/>
          <w:szCs w:val="22"/>
        </w:rPr>
        <w:t xml:space="preserve">This will be for </w:t>
      </w:r>
      <w:r w:rsidR="005A5AFE" w:rsidRPr="002F36D8">
        <w:rPr>
          <w:rFonts w:ascii="Arial" w:hAnsi="Arial" w:cs="Arial"/>
          <w:sz w:val="22"/>
          <w:szCs w:val="22"/>
        </w:rPr>
        <w:t>Commerci</w:t>
      </w:r>
      <w:r w:rsidR="002F36D8" w:rsidRPr="002F36D8">
        <w:rPr>
          <w:rFonts w:ascii="Arial" w:hAnsi="Arial" w:cs="Arial"/>
          <w:sz w:val="22"/>
          <w:szCs w:val="22"/>
        </w:rPr>
        <w:t>al and Visitor Experience team (33 staff)</w:t>
      </w:r>
    </w:p>
    <w:p w14:paraId="46B3517E" w14:textId="77777777" w:rsidR="00157DA1" w:rsidRPr="002F36D8" w:rsidRDefault="00157DA1" w:rsidP="00157DA1">
      <w:pPr>
        <w:ind w:left="720"/>
        <w:rPr>
          <w:rFonts w:ascii="Arial" w:hAnsi="Arial" w:cs="Arial"/>
          <w:sz w:val="22"/>
          <w:szCs w:val="22"/>
        </w:rPr>
      </w:pPr>
    </w:p>
    <w:p w14:paraId="00FBD264" w14:textId="77777777" w:rsidR="00157DA1" w:rsidRPr="002F36D8" w:rsidRDefault="00157DA1" w:rsidP="00157DA1">
      <w:pPr>
        <w:pStyle w:val="ListParagraph"/>
        <w:numPr>
          <w:ilvl w:val="0"/>
          <w:numId w:val="34"/>
        </w:numPr>
        <w:rPr>
          <w:rFonts w:ascii="Arial" w:hAnsi="Arial" w:cs="Arial"/>
          <w:sz w:val="22"/>
          <w:szCs w:val="22"/>
        </w:rPr>
      </w:pPr>
      <w:r w:rsidRPr="002F36D8">
        <w:rPr>
          <w:rFonts w:ascii="Arial" w:hAnsi="Arial" w:cs="Arial"/>
          <w:sz w:val="22"/>
          <w:szCs w:val="22"/>
        </w:rPr>
        <w:t>Disability Awareness</w:t>
      </w:r>
    </w:p>
    <w:p w14:paraId="2483C0EB" w14:textId="28F1DF2A" w:rsidR="00A01021" w:rsidRPr="002F36D8" w:rsidRDefault="00157DA1" w:rsidP="00157DA1">
      <w:pPr>
        <w:pStyle w:val="ListParagraph"/>
        <w:rPr>
          <w:rFonts w:ascii="Arial" w:hAnsi="Arial" w:cs="Arial"/>
          <w:sz w:val="22"/>
          <w:szCs w:val="22"/>
        </w:rPr>
      </w:pPr>
      <w:r w:rsidRPr="002F36D8">
        <w:rPr>
          <w:rFonts w:ascii="Arial" w:hAnsi="Arial" w:cs="Arial"/>
          <w:sz w:val="22"/>
          <w:szCs w:val="22"/>
        </w:rPr>
        <w:t>This will be for Commercial and Visitor Experience team (33</w:t>
      </w:r>
      <w:r w:rsidR="00CC04D4" w:rsidRPr="002F36D8">
        <w:rPr>
          <w:rFonts w:ascii="Arial" w:hAnsi="Arial" w:cs="Arial"/>
          <w:sz w:val="22"/>
          <w:szCs w:val="22"/>
        </w:rPr>
        <w:t xml:space="preserve"> staff).  This should include</w:t>
      </w:r>
      <w:r w:rsidR="004676E8" w:rsidRPr="002F36D8">
        <w:rPr>
          <w:rFonts w:ascii="Arial" w:hAnsi="Arial" w:cs="Arial"/>
          <w:sz w:val="22"/>
          <w:szCs w:val="22"/>
        </w:rPr>
        <w:t xml:space="preserve"> awareness of the Equality Act 2010 and how this connects with the service</w:t>
      </w:r>
      <w:r w:rsidR="002F36D8">
        <w:rPr>
          <w:rFonts w:ascii="Arial" w:hAnsi="Arial" w:cs="Arial"/>
          <w:sz w:val="22"/>
          <w:szCs w:val="22"/>
        </w:rPr>
        <w:t>s</w:t>
      </w:r>
      <w:r w:rsidR="004676E8" w:rsidRPr="002F36D8">
        <w:rPr>
          <w:rFonts w:ascii="Arial" w:hAnsi="Arial" w:cs="Arial"/>
          <w:sz w:val="22"/>
          <w:szCs w:val="22"/>
        </w:rPr>
        <w:t xml:space="preserve"> and facilities we offer.</w:t>
      </w:r>
      <w:r w:rsidR="00CC04D4" w:rsidRPr="002F36D8">
        <w:rPr>
          <w:rFonts w:ascii="Arial" w:hAnsi="Arial" w:cs="Arial"/>
          <w:sz w:val="22"/>
          <w:szCs w:val="22"/>
        </w:rPr>
        <w:t xml:space="preserve"> </w:t>
      </w:r>
    </w:p>
    <w:p w14:paraId="797E1868" w14:textId="77777777" w:rsidR="00A01021" w:rsidRPr="002F36D8" w:rsidRDefault="00A01021" w:rsidP="00410F4A">
      <w:pPr>
        <w:ind w:left="360"/>
        <w:rPr>
          <w:rFonts w:ascii="Arial" w:hAnsi="Arial" w:cs="Arial"/>
          <w:sz w:val="22"/>
          <w:szCs w:val="22"/>
        </w:rPr>
      </w:pPr>
    </w:p>
    <w:p w14:paraId="046D1B3A" w14:textId="5CB3E1C5" w:rsidR="00C06C3F" w:rsidRDefault="00106FA0" w:rsidP="00013E64">
      <w:pPr>
        <w:ind w:left="360"/>
        <w:rPr>
          <w:rFonts w:ascii="Arial" w:hAnsi="Arial" w:cs="Arial"/>
          <w:b/>
        </w:rPr>
      </w:pPr>
      <w:r>
        <w:rPr>
          <w:rFonts w:ascii="Arial" w:hAnsi="Arial" w:cs="Arial"/>
          <w:b/>
        </w:rPr>
        <w:t>2</w:t>
      </w:r>
      <w:r w:rsidR="002F36D8" w:rsidRPr="002F36D8">
        <w:rPr>
          <w:rFonts w:ascii="Arial" w:hAnsi="Arial" w:cs="Arial"/>
          <w:b/>
        </w:rPr>
        <w:t>.4 Phase</w:t>
      </w:r>
      <w:r w:rsidR="005A5AFE" w:rsidRPr="002F36D8">
        <w:rPr>
          <w:rFonts w:ascii="Arial" w:hAnsi="Arial" w:cs="Arial"/>
          <w:b/>
        </w:rPr>
        <w:t xml:space="preserve"> Four </w:t>
      </w:r>
    </w:p>
    <w:p w14:paraId="3EF23852" w14:textId="77777777" w:rsidR="005A5AFE" w:rsidRDefault="005A5AFE" w:rsidP="00013E64">
      <w:pPr>
        <w:ind w:left="360"/>
        <w:rPr>
          <w:rFonts w:ascii="Arial" w:hAnsi="Arial" w:cs="Arial"/>
          <w:b/>
        </w:rPr>
      </w:pPr>
    </w:p>
    <w:p w14:paraId="6D677196" w14:textId="347D727E" w:rsidR="005A5AFE" w:rsidRPr="002F36D8" w:rsidRDefault="005A5AFE" w:rsidP="00013E64">
      <w:pPr>
        <w:ind w:left="360"/>
        <w:rPr>
          <w:rFonts w:ascii="Arial" w:hAnsi="Arial" w:cs="Arial"/>
          <w:b/>
        </w:rPr>
      </w:pPr>
      <w:r>
        <w:rPr>
          <w:rFonts w:ascii="Arial" w:hAnsi="Arial" w:cs="Arial"/>
          <w:b/>
        </w:rPr>
        <w:t>Results</w:t>
      </w:r>
    </w:p>
    <w:p w14:paraId="0E9DDECE" w14:textId="77777777" w:rsidR="005A5AFE" w:rsidRPr="002F36D8" w:rsidRDefault="005A5AFE" w:rsidP="00013E64">
      <w:pPr>
        <w:ind w:left="360"/>
        <w:rPr>
          <w:rFonts w:ascii="Arial" w:hAnsi="Arial" w:cs="Arial"/>
          <w:b/>
        </w:rPr>
      </w:pPr>
    </w:p>
    <w:p w14:paraId="03156E35" w14:textId="150032DD" w:rsidR="005A5AFE" w:rsidRPr="002F36D8" w:rsidRDefault="005A5AFE" w:rsidP="002F36D8">
      <w:pPr>
        <w:ind w:firstLine="360"/>
        <w:rPr>
          <w:rFonts w:ascii="Arial" w:hAnsi="Arial" w:cs="Arial"/>
          <w:sz w:val="22"/>
          <w:szCs w:val="22"/>
        </w:rPr>
      </w:pPr>
      <w:r w:rsidRPr="002F36D8">
        <w:rPr>
          <w:rFonts w:ascii="Arial" w:hAnsi="Arial" w:cs="Arial"/>
          <w:sz w:val="22"/>
          <w:szCs w:val="22"/>
        </w:rPr>
        <w:t xml:space="preserve">At the end of the </w:t>
      </w:r>
      <w:r>
        <w:rPr>
          <w:rFonts w:ascii="Arial" w:hAnsi="Arial" w:cs="Arial"/>
          <w:sz w:val="22"/>
          <w:szCs w:val="22"/>
        </w:rPr>
        <w:t>programme</w:t>
      </w:r>
      <w:r w:rsidRPr="002F36D8">
        <w:rPr>
          <w:rFonts w:ascii="Arial" w:hAnsi="Arial" w:cs="Arial"/>
          <w:sz w:val="22"/>
          <w:szCs w:val="22"/>
        </w:rPr>
        <w:t xml:space="preserve"> it would be expected that</w:t>
      </w:r>
      <w:r w:rsidR="009D0989">
        <w:rPr>
          <w:rFonts w:ascii="Arial" w:hAnsi="Arial" w:cs="Arial"/>
          <w:sz w:val="22"/>
          <w:szCs w:val="22"/>
        </w:rPr>
        <w:t>:</w:t>
      </w:r>
    </w:p>
    <w:p w14:paraId="6831903D" w14:textId="77777777" w:rsidR="005A5AFE" w:rsidRPr="00647717" w:rsidRDefault="005A5AFE" w:rsidP="005A5AFE">
      <w:pPr>
        <w:rPr>
          <w:rFonts w:ascii="Arial" w:hAnsi="Arial" w:cs="Arial"/>
          <w:sz w:val="22"/>
          <w:szCs w:val="22"/>
        </w:rPr>
      </w:pPr>
    </w:p>
    <w:p w14:paraId="78FD48B1" w14:textId="7D5A0C2A" w:rsidR="009D0989" w:rsidRDefault="002F36D8" w:rsidP="005A5AFE">
      <w:pPr>
        <w:pStyle w:val="ListParagraph"/>
        <w:numPr>
          <w:ilvl w:val="0"/>
          <w:numId w:val="30"/>
        </w:numPr>
        <w:rPr>
          <w:rFonts w:ascii="Arial" w:hAnsi="Arial" w:cs="Arial"/>
          <w:sz w:val="22"/>
          <w:szCs w:val="22"/>
        </w:rPr>
      </w:pPr>
      <w:r>
        <w:rPr>
          <w:rFonts w:ascii="Arial" w:hAnsi="Arial" w:cs="Arial"/>
          <w:sz w:val="22"/>
          <w:szCs w:val="22"/>
        </w:rPr>
        <w:t>An agreed vision, standard and visitor experience charter is</w:t>
      </w:r>
      <w:r w:rsidR="009D0989">
        <w:rPr>
          <w:rFonts w:ascii="Arial" w:hAnsi="Arial" w:cs="Arial"/>
          <w:sz w:val="22"/>
          <w:szCs w:val="22"/>
        </w:rPr>
        <w:t xml:space="preserve"> in place.</w:t>
      </w:r>
    </w:p>
    <w:p w14:paraId="42F38273" w14:textId="77777777" w:rsidR="009D0989" w:rsidRDefault="009D0989" w:rsidP="002F36D8">
      <w:pPr>
        <w:pStyle w:val="ListParagraph"/>
        <w:rPr>
          <w:rFonts w:ascii="Arial" w:hAnsi="Arial" w:cs="Arial"/>
          <w:sz w:val="22"/>
          <w:szCs w:val="22"/>
        </w:rPr>
      </w:pPr>
    </w:p>
    <w:p w14:paraId="0E064703" w14:textId="5C093290" w:rsidR="005A5AFE" w:rsidRDefault="009D0989" w:rsidP="002F36D8">
      <w:pPr>
        <w:pStyle w:val="ListParagraph"/>
        <w:numPr>
          <w:ilvl w:val="0"/>
          <w:numId w:val="30"/>
        </w:numPr>
        <w:rPr>
          <w:rFonts w:ascii="Arial" w:hAnsi="Arial" w:cs="Arial"/>
          <w:sz w:val="22"/>
          <w:szCs w:val="22"/>
        </w:rPr>
      </w:pPr>
      <w:r w:rsidRPr="009D0989">
        <w:rPr>
          <w:rFonts w:ascii="Arial" w:hAnsi="Arial" w:cs="Arial"/>
          <w:sz w:val="22"/>
          <w:szCs w:val="22"/>
        </w:rPr>
        <w:t xml:space="preserve">Staff and volunteers </w:t>
      </w:r>
      <w:r>
        <w:rPr>
          <w:rFonts w:ascii="Arial" w:hAnsi="Arial" w:cs="Arial"/>
          <w:sz w:val="22"/>
          <w:szCs w:val="22"/>
        </w:rPr>
        <w:t xml:space="preserve">understand the vision, standards and charter and are able relate these to </w:t>
      </w:r>
      <w:r w:rsidR="002F36D8">
        <w:rPr>
          <w:rFonts w:ascii="Arial" w:hAnsi="Arial" w:cs="Arial"/>
          <w:sz w:val="22"/>
          <w:szCs w:val="22"/>
        </w:rPr>
        <w:t>their area</w:t>
      </w:r>
      <w:r>
        <w:rPr>
          <w:rFonts w:ascii="Arial" w:hAnsi="Arial" w:cs="Arial"/>
          <w:sz w:val="22"/>
          <w:szCs w:val="22"/>
        </w:rPr>
        <w:t xml:space="preserve"> of work.</w:t>
      </w:r>
    </w:p>
    <w:p w14:paraId="160612CF" w14:textId="77777777" w:rsidR="009D0989" w:rsidRPr="009D0989" w:rsidRDefault="009D0989" w:rsidP="002F36D8">
      <w:pPr>
        <w:rPr>
          <w:rFonts w:ascii="Arial" w:hAnsi="Arial" w:cs="Arial"/>
          <w:sz w:val="22"/>
          <w:szCs w:val="22"/>
        </w:rPr>
      </w:pPr>
    </w:p>
    <w:p w14:paraId="21DEF52A" w14:textId="39765FCF" w:rsidR="005A5AFE" w:rsidRDefault="009D0989" w:rsidP="005A5AFE">
      <w:pPr>
        <w:pStyle w:val="ListParagraph"/>
        <w:numPr>
          <w:ilvl w:val="0"/>
          <w:numId w:val="30"/>
        </w:numPr>
        <w:rPr>
          <w:rFonts w:ascii="Arial" w:hAnsi="Arial" w:cs="Arial"/>
          <w:sz w:val="22"/>
          <w:szCs w:val="22"/>
        </w:rPr>
      </w:pPr>
      <w:r>
        <w:rPr>
          <w:rFonts w:ascii="Arial" w:hAnsi="Arial" w:cs="Arial"/>
          <w:sz w:val="22"/>
          <w:szCs w:val="22"/>
        </w:rPr>
        <w:t>Staff and volunteers h</w:t>
      </w:r>
      <w:r w:rsidR="00AA6D53">
        <w:rPr>
          <w:rFonts w:ascii="Arial" w:hAnsi="Arial" w:cs="Arial"/>
          <w:sz w:val="22"/>
          <w:szCs w:val="22"/>
        </w:rPr>
        <w:t>ave the knowledge;</w:t>
      </w:r>
      <w:r w:rsidR="005A5AFE" w:rsidRPr="00647717">
        <w:rPr>
          <w:rFonts w:ascii="Arial" w:hAnsi="Arial" w:cs="Arial"/>
          <w:sz w:val="22"/>
          <w:szCs w:val="22"/>
        </w:rPr>
        <w:t xml:space="preserve"> ability and confidence to engage NAM’s visitors across all visitor touch points.</w:t>
      </w:r>
    </w:p>
    <w:p w14:paraId="01701325" w14:textId="77777777" w:rsidR="005A5AFE" w:rsidRPr="00647717" w:rsidRDefault="005A5AFE" w:rsidP="005A5AFE">
      <w:pPr>
        <w:rPr>
          <w:rFonts w:ascii="Arial" w:hAnsi="Arial" w:cs="Arial"/>
          <w:sz w:val="22"/>
          <w:szCs w:val="22"/>
        </w:rPr>
      </w:pPr>
    </w:p>
    <w:p w14:paraId="439B1F79" w14:textId="77777777" w:rsidR="005A5AFE" w:rsidRDefault="005A5AFE" w:rsidP="005A5AFE">
      <w:pPr>
        <w:pStyle w:val="ListParagraph"/>
        <w:numPr>
          <w:ilvl w:val="0"/>
          <w:numId w:val="30"/>
        </w:numPr>
        <w:rPr>
          <w:rFonts w:ascii="Arial" w:hAnsi="Arial" w:cs="Arial"/>
          <w:sz w:val="22"/>
          <w:szCs w:val="22"/>
        </w:rPr>
      </w:pPr>
      <w:r w:rsidRPr="00647717">
        <w:rPr>
          <w:rFonts w:ascii="Arial" w:hAnsi="Arial" w:cs="Arial"/>
          <w:sz w:val="22"/>
          <w:szCs w:val="22"/>
        </w:rPr>
        <w:t>Deliver a ‘world class’ and cohesive visitor experience which enables NAM’s vision and brand to be successfully promoted</w:t>
      </w:r>
      <w:r>
        <w:rPr>
          <w:rFonts w:ascii="Arial" w:hAnsi="Arial" w:cs="Arial"/>
          <w:sz w:val="22"/>
          <w:szCs w:val="22"/>
        </w:rPr>
        <w:t>.</w:t>
      </w:r>
    </w:p>
    <w:p w14:paraId="3113452B" w14:textId="77777777" w:rsidR="005A5AFE" w:rsidRPr="00647717" w:rsidRDefault="005A5AFE" w:rsidP="005A5AFE">
      <w:pPr>
        <w:rPr>
          <w:rFonts w:ascii="Arial" w:hAnsi="Arial" w:cs="Arial"/>
          <w:sz w:val="22"/>
          <w:szCs w:val="22"/>
        </w:rPr>
      </w:pPr>
    </w:p>
    <w:p w14:paraId="4B514A41" w14:textId="77777777" w:rsidR="005A5AFE" w:rsidRPr="00647717" w:rsidRDefault="005A5AFE" w:rsidP="005A5AFE">
      <w:pPr>
        <w:pStyle w:val="ListParagraph"/>
        <w:numPr>
          <w:ilvl w:val="0"/>
          <w:numId w:val="30"/>
        </w:numPr>
        <w:rPr>
          <w:rFonts w:ascii="Arial" w:hAnsi="Arial" w:cs="Arial"/>
          <w:sz w:val="22"/>
          <w:szCs w:val="22"/>
        </w:rPr>
      </w:pPr>
      <w:r w:rsidRPr="00647717">
        <w:rPr>
          <w:rFonts w:ascii="Arial" w:hAnsi="Arial" w:cs="Arial"/>
          <w:sz w:val="22"/>
          <w:szCs w:val="22"/>
        </w:rPr>
        <w:t>Are empowered to be innovative in how they approach visitor experience, tailoring to the individual visitor or group.</w:t>
      </w:r>
    </w:p>
    <w:p w14:paraId="42579017" w14:textId="77777777" w:rsidR="005A5AFE" w:rsidRDefault="005A5AFE" w:rsidP="00013E64">
      <w:pPr>
        <w:ind w:left="360"/>
        <w:rPr>
          <w:rFonts w:ascii="Arial" w:hAnsi="Arial" w:cs="Arial"/>
          <w:sz w:val="22"/>
          <w:szCs w:val="22"/>
        </w:rPr>
      </w:pPr>
    </w:p>
    <w:p w14:paraId="3DDA6278" w14:textId="3C3AEDB1" w:rsidR="00FD69F2" w:rsidRDefault="00106FA0" w:rsidP="00013E64">
      <w:pPr>
        <w:ind w:left="360"/>
        <w:rPr>
          <w:rFonts w:ascii="Arial" w:hAnsi="Arial" w:cs="Arial"/>
          <w:b/>
        </w:rPr>
      </w:pPr>
      <w:r>
        <w:rPr>
          <w:rFonts w:ascii="Arial" w:hAnsi="Arial" w:cs="Arial"/>
          <w:b/>
        </w:rPr>
        <w:t>2</w:t>
      </w:r>
      <w:r w:rsidR="00FD69F2" w:rsidRPr="00FD69F2">
        <w:rPr>
          <w:rFonts w:ascii="Arial" w:hAnsi="Arial" w:cs="Arial"/>
          <w:b/>
        </w:rPr>
        <w:t>.5.NAM’s Requirements in fulfilling</w:t>
      </w:r>
      <w:r w:rsidR="00FD69F2">
        <w:rPr>
          <w:rFonts w:ascii="Arial" w:hAnsi="Arial" w:cs="Arial"/>
          <w:b/>
        </w:rPr>
        <w:t xml:space="preserve"> these s</w:t>
      </w:r>
      <w:r w:rsidR="00FD69F2" w:rsidRPr="00FD69F2">
        <w:rPr>
          <w:rFonts w:ascii="Arial" w:hAnsi="Arial" w:cs="Arial"/>
          <w:b/>
        </w:rPr>
        <w:t>ervices</w:t>
      </w:r>
    </w:p>
    <w:p w14:paraId="7D9C2524" w14:textId="77777777" w:rsidR="00FD69F2" w:rsidRDefault="00FD69F2" w:rsidP="00013E64">
      <w:pPr>
        <w:ind w:left="360"/>
        <w:rPr>
          <w:rFonts w:ascii="Arial" w:hAnsi="Arial" w:cs="Arial"/>
          <w:b/>
        </w:rPr>
      </w:pPr>
    </w:p>
    <w:p w14:paraId="6A49C844" w14:textId="6F7E3483" w:rsidR="00FD69F2" w:rsidRDefault="00FD69F2" w:rsidP="00013E64">
      <w:pPr>
        <w:ind w:left="360"/>
        <w:rPr>
          <w:rFonts w:ascii="Arial" w:hAnsi="Arial" w:cs="Arial"/>
          <w:sz w:val="22"/>
          <w:szCs w:val="22"/>
        </w:rPr>
      </w:pPr>
      <w:r w:rsidRPr="00FD69F2">
        <w:rPr>
          <w:rFonts w:ascii="Arial" w:hAnsi="Arial" w:cs="Arial"/>
          <w:sz w:val="22"/>
          <w:szCs w:val="22"/>
        </w:rPr>
        <w:t xml:space="preserve">NAM </w:t>
      </w:r>
      <w:r>
        <w:rPr>
          <w:rFonts w:ascii="Arial" w:hAnsi="Arial" w:cs="Arial"/>
          <w:sz w:val="22"/>
          <w:szCs w:val="22"/>
        </w:rPr>
        <w:t xml:space="preserve">is looking for a company </w:t>
      </w:r>
      <w:r w:rsidR="009D0989">
        <w:rPr>
          <w:rFonts w:ascii="Arial" w:hAnsi="Arial" w:cs="Arial"/>
          <w:sz w:val="22"/>
          <w:szCs w:val="22"/>
        </w:rPr>
        <w:t xml:space="preserve">with the ability to deliver this </w:t>
      </w:r>
      <w:r w:rsidR="005A5AFE">
        <w:rPr>
          <w:rFonts w:ascii="Arial" w:hAnsi="Arial" w:cs="Arial"/>
          <w:sz w:val="22"/>
          <w:szCs w:val="22"/>
        </w:rPr>
        <w:t>programme</w:t>
      </w:r>
      <w:r>
        <w:rPr>
          <w:rFonts w:ascii="Arial" w:hAnsi="Arial" w:cs="Arial"/>
          <w:sz w:val="22"/>
          <w:szCs w:val="22"/>
        </w:rPr>
        <w:t xml:space="preserve"> </w:t>
      </w:r>
      <w:r w:rsidR="009D0989">
        <w:rPr>
          <w:rFonts w:ascii="Arial" w:hAnsi="Arial" w:cs="Arial"/>
          <w:sz w:val="22"/>
          <w:szCs w:val="22"/>
        </w:rPr>
        <w:t xml:space="preserve">of work across the </w:t>
      </w:r>
      <w:r w:rsidR="002F36D8">
        <w:rPr>
          <w:rFonts w:ascii="Arial" w:hAnsi="Arial" w:cs="Arial"/>
          <w:sz w:val="22"/>
          <w:szCs w:val="22"/>
        </w:rPr>
        <w:t>Museum.</w:t>
      </w:r>
      <w:r>
        <w:rPr>
          <w:rFonts w:ascii="Arial" w:hAnsi="Arial" w:cs="Arial"/>
          <w:sz w:val="22"/>
          <w:szCs w:val="22"/>
        </w:rPr>
        <w:t xml:space="preserve">  These departments have differing amounts of visitor contact but it is of vital importance that the experience delivered </w:t>
      </w:r>
      <w:r w:rsidR="00B8303C">
        <w:rPr>
          <w:rFonts w:ascii="Arial" w:hAnsi="Arial" w:cs="Arial"/>
          <w:sz w:val="22"/>
          <w:szCs w:val="22"/>
        </w:rPr>
        <w:t xml:space="preserve">to our visitors </w:t>
      </w:r>
      <w:r>
        <w:rPr>
          <w:rFonts w:ascii="Arial" w:hAnsi="Arial" w:cs="Arial"/>
          <w:sz w:val="22"/>
          <w:szCs w:val="22"/>
        </w:rPr>
        <w:t xml:space="preserve">is consistent and to the same high standards.  We are therefore looking for a </w:t>
      </w:r>
      <w:r w:rsidR="002F36D8">
        <w:rPr>
          <w:rFonts w:ascii="Arial" w:hAnsi="Arial" w:cs="Arial"/>
          <w:sz w:val="22"/>
          <w:szCs w:val="22"/>
        </w:rPr>
        <w:t>com</w:t>
      </w:r>
      <w:r w:rsidR="00710411">
        <w:rPr>
          <w:rFonts w:ascii="Arial" w:hAnsi="Arial" w:cs="Arial"/>
          <w:sz w:val="22"/>
          <w:szCs w:val="22"/>
        </w:rPr>
        <w:t xml:space="preserve">pany, which can take a holistic </w:t>
      </w:r>
      <w:r w:rsidR="009D0989">
        <w:rPr>
          <w:rFonts w:ascii="Arial" w:hAnsi="Arial" w:cs="Arial"/>
          <w:sz w:val="22"/>
          <w:szCs w:val="22"/>
        </w:rPr>
        <w:t xml:space="preserve">approach and facilitate </w:t>
      </w:r>
      <w:r w:rsidR="002F36D8">
        <w:rPr>
          <w:rFonts w:ascii="Arial" w:hAnsi="Arial" w:cs="Arial"/>
          <w:sz w:val="22"/>
          <w:szCs w:val="22"/>
        </w:rPr>
        <w:t>conversation, which</w:t>
      </w:r>
      <w:r w:rsidR="009D0989">
        <w:rPr>
          <w:rFonts w:ascii="Arial" w:hAnsi="Arial" w:cs="Arial"/>
          <w:sz w:val="22"/>
          <w:szCs w:val="22"/>
        </w:rPr>
        <w:t xml:space="preserve"> </w:t>
      </w:r>
      <w:r w:rsidR="002F36D8">
        <w:rPr>
          <w:rFonts w:ascii="Arial" w:hAnsi="Arial" w:cs="Arial"/>
          <w:sz w:val="22"/>
          <w:szCs w:val="22"/>
        </w:rPr>
        <w:t>ultimately</w:t>
      </w:r>
      <w:r w:rsidR="009D0989">
        <w:rPr>
          <w:rFonts w:ascii="Arial" w:hAnsi="Arial" w:cs="Arial"/>
          <w:sz w:val="22"/>
          <w:szCs w:val="22"/>
        </w:rPr>
        <w:t xml:space="preserve"> establishes a single vision and understanding.  </w:t>
      </w:r>
      <w:r w:rsidR="00B8303C">
        <w:rPr>
          <w:rFonts w:ascii="Arial" w:hAnsi="Arial" w:cs="Arial"/>
          <w:sz w:val="22"/>
          <w:szCs w:val="22"/>
        </w:rPr>
        <w:t xml:space="preserve"> In addition, it is integral that you can communicate in an engaging style and </w:t>
      </w:r>
      <w:r w:rsidR="002F36D8">
        <w:rPr>
          <w:rFonts w:ascii="Arial" w:hAnsi="Arial" w:cs="Arial"/>
          <w:sz w:val="22"/>
          <w:szCs w:val="22"/>
        </w:rPr>
        <w:t>bring substantial</w:t>
      </w:r>
      <w:r w:rsidR="00B8303C">
        <w:rPr>
          <w:rFonts w:ascii="Arial" w:hAnsi="Arial" w:cs="Arial"/>
          <w:sz w:val="22"/>
          <w:szCs w:val="22"/>
        </w:rPr>
        <w:t xml:space="preserve"> practical </w:t>
      </w:r>
      <w:r w:rsidR="009D0989">
        <w:rPr>
          <w:rFonts w:ascii="Arial" w:hAnsi="Arial" w:cs="Arial"/>
          <w:sz w:val="22"/>
          <w:szCs w:val="22"/>
        </w:rPr>
        <w:t xml:space="preserve">delivery </w:t>
      </w:r>
      <w:r w:rsidR="00B8303C">
        <w:rPr>
          <w:rFonts w:ascii="Arial" w:hAnsi="Arial" w:cs="Arial"/>
          <w:sz w:val="22"/>
          <w:szCs w:val="22"/>
        </w:rPr>
        <w:t>to the training.</w:t>
      </w:r>
    </w:p>
    <w:p w14:paraId="79F33E0E" w14:textId="77777777" w:rsidR="00B8303C" w:rsidRDefault="00B8303C" w:rsidP="00013E64">
      <w:pPr>
        <w:ind w:left="360"/>
        <w:rPr>
          <w:rFonts w:ascii="Arial" w:hAnsi="Arial" w:cs="Arial"/>
          <w:sz w:val="22"/>
          <w:szCs w:val="22"/>
        </w:rPr>
      </w:pPr>
      <w:bookmarkStart w:id="0" w:name="_GoBack"/>
      <w:bookmarkEnd w:id="0"/>
    </w:p>
    <w:p w14:paraId="03A0AA15" w14:textId="6BAB084C" w:rsidR="00B8303C" w:rsidRDefault="00B8303C" w:rsidP="00013E64">
      <w:pPr>
        <w:ind w:left="360"/>
        <w:rPr>
          <w:rFonts w:ascii="Arial" w:hAnsi="Arial" w:cs="Arial"/>
          <w:sz w:val="22"/>
          <w:szCs w:val="22"/>
        </w:rPr>
      </w:pPr>
      <w:r>
        <w:rPr>
          <w:rFonts w:ascii="Arial" w:hAnsi="Arial" w:cs="Arial"/>
          <w:sz w:val="22"/>
          <w:szCs w:val="22"/>
        </w:rPr>
        <w:t>As the scope of works covers a number of diff</w:t>
      </w:r>
      <w:r w:rsidR="00530851">
        <w:rPr>
          <w:rFonts w:ascii="Arial" w:hAnsi="Arial" w:cs="Arial"/>
          <w:sz w:val="22"/>
          <w:szCs w:val="22"/>
        </w:rPr>
        <w:t xml:space="preserve">erent areas </w:t>
      </w:r>
      <w:r w:rsidR="00812F41">
        <w:rPr>
          <w:rFonts w:ascii="Arial" w:hAnsi="Arial" w:cs="Arial"/>
          <w:sz w:val="22"/>
          <w:szCs w:val="22"/>
        </w:rPr>
        <w:t>for training we would ideally want</w:t>
      </w:r>
      <w:r>
        <w:rPr>
          <w:rFonts w:ascii="Arial" w:hAnsi="Arial" w:cs="Arial"/>
          <w:sz w:val="22"/>
          <w:szCs w:val="22"/>
        </w:rPr>
        <w:t xml:space="preserve"> one supplier, in order </w:t>
      </w:r>
      <w:r w:rsidR="00F27291">
        <w:rPr>
          <w:rFonts w:ascii="Arial" w:hAnsi="Arial" w:cs="Arial"/>
          <w:sz w:val="22"/>
          <w:szCs w:val="22"/>
        </w:rPr>
        <w:t xml:space="preserve">for the final product to be </w:t>
      </w:r>
      <w:r>
        <w:rPr>
          <w:rFonts w:ascii="Arial" w:hAnsi="Arial" w:cs="Arial"/>
          <w:sz w:val="22"/>
          <w:szCs w:val="22"/>
        </w:rPr>
        <w:t>consistent and coherent</w:t>
      </w:r>
      <w:r w:rsidR="00F27291">
        <w:rPr>
          <w:rFonts w:ascii="Arial" w:hAnsi="Arial" w:cs="Arial"/>
          <w:sz w:val="22"/>
          <w:szCs w:val="22"/>
        </w:rPr>
        <w:t xml:space="preserve">.  </w:t>
      </w:r>
    </w:p>
    <w:p w14:paraId="3604D450" w14:textId="77777777" w:rsidR="00530851" w:rsidRDefault="00530851" w:rsidP="00013E64">
      <w:pPr>
        <w:ind w:left="360"/>
        <w:rPr>
          <w:rFonts w:ascii="Arial" w:hAnsi="Arial" w:cs="Arial"/>
          <w:sz w:val="22"/>
          <w:szCs w:val="22"/>
        </w:rPr>
      </w:pPr>
    </w:p>
    <w:p w14:paraId="7251CC10" w14:textId="119910E6" w:rsidR="00530851" w:rsidRDefault="00530851" w:rsidP="00013E64">
      <w:pPr>
        <w:ind w:left="360"/>
        <w:rPr>
          <w:rFonts w:ascii="Arial" w:hAnsi="Arial" w:cs="Arial"/>
          <w:sz w:val="22"/>
          <w:szCs w:val="22"/>
        </w:rPr>
      </w:pPr>
      <w:r>
        <w:rPr>
          <w:rFonts w:ascii="Arial" w:hAnsi="Arial" w:cs="Arial"/>
          <w:sz w:val="22"/>
          <w:szCs w:val="22"/>
        </w:rPr>
        <w:t>As a start you will have:</w:t>
      </w:r>
    </w:p>
    <w:p w14:paraId="6A7E3C59" w14:textId="77777777" w:rsidR="00530851" w:rsidRDefault="00530851" w:rsidP="00013E64">
      <w:pPr>
        <w:ind w:left="360"/>
        <w:rPr>
          <w:rFonts w:ascii="Arial" w:hAnsi="Arial" w:cs="Arial"/>
          <w:sz w:val="22"/>
          <w:szCs w:val="22"/>
        </w:rPr>
      </w:pPr>
    </w:p>
    <w:p w14:paraId="73A37A38" w14:textId="05088E16" w:rsidR="00530851" w:rsidRDefault="00530851" w:rsidP="00B34363">
      <w:pPr>
        <w:pStyle w:val="ListParagraph"/>
        <w:numPr>
          <w:ilvl w:val="0"/>
          <w:numId w:val="12"/>
        </w:numPr>
        <w:rPr>
          <w:rFonts w:ascii="Arial" w:hAnsi="Arial" w:cs="Arial"/>
          <w:sz w:val="22"/>
          <w:szCs w:val="22"/>
        </w:rPr>
      </w:pPr>
      <w:r w:rsidRPr="00530851">
        <w:rPr>
          <w:rFonts w:ascii="Arial" w:hAnsi="Arial" w:cs="Arial"/>
          <w:sz w:val="22"/>
          <w:szCs w:val="22"/>
        </w:rPr>
        <w:t xml:space="preserve">Previous experience and success in </w:t>
      </w:r>
      <w:r w:rsidR="004A6815">
        <w:rPr>
          <w:rFonts w:ascii="Arial" w:hAnsi="Arial" w:cs="Arial"/>
          <w:sz w:val="22"/>
          <w:szCs w:val="22"/>
        </w:rPr>
        <w:t xml:space="preserve">creating and </w:t>
      </w:r>
      <w:r w:rsidRPr="00530851">
        <w:rPr>
          <w:rFonts w:ascii="Arial" w:hAnsi="Arial" w:cs="Arial"/>
          <w:sz w:val="22"/>
          <w:szCs w:val="22"/>
        </w:rPr>
        <w:t>delivering engaging training</w:t>
      </w:r>
      <w:r w:rsidR="004A6815">
        <w:rPr>
          <w:rFonts w:ascii="Arial" w:hAnsi="Arial" w:cs="Arial"/>
          <w:sz w:val="22"/>
          <w:szCs w:val="22"/>
        </w:rPr>
        <w:t>,</w:t>
      </w:r>
      <w:r w:rsidRPr="00530851">
        <w:rPr>
          <w:rFonts w:ascii="Arial" w:hAnsi="Arial" w:cs="Arial"/>
          <w:sz w:val="22"/>
          <w:szCs w:val="22"/>
        </w:rPr>
        <w:t xml:space="preserve"> </w:t>
      </w:r>
      <w:r w:rsidR="00812F41">
        <w:rPr>
          <w:rFonts w:ascii="Arial" w:hAnsi="Arial" w:cs="Arial"/>
          <w:sz w:val="22"/>
          <w:szCs w:val="22"/>
        </w:rPr>
        <w:t xml:space="preserve">centred on the delivery </w:t>
      </w:r>
      <w:r>
        <w:rPr>
          <w:rFonts w:ascii="Arial" w:hAnsi="Arial" w:cs="Arial"/>
          <w:sz w:val="22"/>
          <w:szCs w:val="22"/>
        </w:rPr>
        <w:t>of visitor experience or customer service, ideally in a mus</w:t>
      </w:r>
      <w:r w:rsidR="00812F41">
        <w:rPr>
          <w:rFonts w:ascii="Arial" w:hAnsi="Arial" w:cs="Arial"/>
          <w:sz w:val="22"/>
          <w:szCs w:val="22"/>
        </w:rPr>
        <w:t>eum or visitor attraction site.</w:t>
      </w:r>
      <w:r w:rsidR="0030754C">
        <w:rPr>
          <w:rFonts w:ascii="Arial" w:hAnsi="Arial" w:cs="Arial"/>
          <w:sz w:val="22"/>
          <w:szCs w:val="22"/>
        </w:rPr>
        <w:t xml:space="preserve"> </w:t>
      </w:r>
    </w:p>
    <w:p w14:paraId="3B16A129" w14:textId="77777777" w:rsidR="004A6815" w:rsidRDefault="004A6815" w:rsidP="00530851">
      <w:pPr>
        <w:pStyle w:val="ListParagraph"/>
        <w:ind w:left="360"/>
        <w:rPr>
          <w:rFonts w:ascii="Arial" w:hAnsi="Arial" w:cs="Arial"/>
          <w:sz w:val="22"/>
          <w:szCs w:val="22"/>
        </w:rPr>
      </w:pPr>
    </w:p>
    <w:p w14:paraId="3D55C7B1" w14:textId="738EF75C" w:rsidR="004A6815" w:rsidRDefault="004A6815" w:rsidP="00B34363">
      <w:pPr>
        <w:pStyle w:val="ListParagraph"/>
        <w:numPr>
          <w:ilvl w:val="0"/>
          <w:numId w:val="12"/>
        </w:numPr>
        <w:rPr>
          <w:rFonts w:ascii="Arial" w:hAnsi="Arial" w:cs="Arial"/>
          <w:sz w:val="22"/>
          <w:szCs w:val="22"/>
        </w:rPr>
      </w:pPr>
      <w:r>
        <w:rPr>
          <w:rFonts w:ascii="Arial" w:hAnsi="Arial" w:cs="Arial"/>
          <w:sz w:val="22"/>
          <w:szCs w:val="22"/>
        </w:rPr>
        <w:t>Ability to maintain high-volume, high quality work while meeting tight deadlines</w:t>
      </w:r>
      <w:r w:rsidR="00A27521">
        <w:rPr>
          <w:rFonts w:ascii="Arial" w:hAnsi="Arial" w:cs="Arial"/>
          <w:sz w:val="22"/>
          <w:szCs w:val="22"/>
        </w:rPr>
        <w:t>.</w:t>
      </w:r>
    </w:p>
    <w:p w14:paraId="343F85F5" w14:textId="77777777" w:rsidR="004A6815" w:rsidRDefault="004A6815" w:rsidP="00530851">
      <w:pPr>
        <w:pStyle w:val="ListParagraph"/>
        <w:ind w:left="360"/>
        <w:rPr>
          <w:rFonts w:ascii="Arial" w:hAnsi="Arial" w:cs="Arial"/>
          <w:sz w:val="22"/>
          <w:szCs w:val="22"/>
        </w:rPr>
      </w:pPr>
    </w:p>
    <w:p w14:paraId="7EB2E0B9" w14:textId="2BE10BD0" w:rsidR="004A6815" w:rsidRDefault="004A6815" w:rsidP="00B34363">
      <w:pPr>
        <w:pStyle w:val="ListParagraph"/>
        <w:numPr>
          <w:ilvl w:val="0"/>
          <w:numId w:val="12"/>
        </w:numPr>
        <w:rPr>
          <w:rFonts w:ascii="Arial" w:hAnsi="Arial" w:cs="Arial"/>
          <w:sz w:val="22"/>
          <w:szCs w:val="22"/>
        </w:rPr>
      </w:pPr>
      <w:r>
        <w:rPr>
          <w:rFonts w:ascii="Arial" w:hAnsi="Arial" w:cs="Arial"/>
          <w:sz w:val="22"/>
          <w:szCs w:val="22"/>
        </w:rPr>
        <w:t>Tact and diplomacy in facilitating communication</w:t>
      </w:r>
      <w:r w:rsidR="00B34363">
        <w:rPr>
          <w:rFonts w:ascii="Arial" w:hAnsi="Arial" w:cs="Arial"/>
          <w:sz w:val="22"/>
          <w:szCs w:val="22"/>
        </w:rPr>
        <w:t xml:space="preserve"> and discussion</w:t>
      </w:r>
      <w:r>
        <w:rPr>
          <w:rFonts w:ascii="Arial" w:hAnsi="Arial" w:cs="Arial"/>
          <w:sz w:val="22"/>
          <w:szCs w:val="22"/>
        </w:rPr>
        <w:t xml:space="preserve"> </w:t>
      </w:r>
      <w:r w:rsidR="00B34363">
        <w:rPr>
          <w:rFonts w:ascii="Arial" w:hAnsi="Arial" w:cs="Arial"/>
          <w:sz w:val="22"/>
          <w:szCs w:val="22"/>
        </w:rPr>
        <w:t>across departments, with potentially differing individual opinions</w:t>
      </w:r>
      <w:r w:rsidR="00A27521">
        <w:rPr>
          <w:rFonts w:ascii="Arial" w:hAnsi="Arial" w:cs="Arial"/>
          <w:sz w:val="22"/>
          <w:szCs w:val="22"/>
        </w:rPr>
        <w:t>.</w:t>
      </w:r>
    </w:p>
    <w:p w14:paraId="6E316866" w14:textId="77777777" w:rsidR="004A6815" w:rsidRDefault="004A6815" w:rsidP="00530851">
      <w:pPr>
        <w:pStyle w:val="ListParagraph"/>
        <w:ind w:left="360"/>
        <w:rPr>
          <w:rFonts w:ascii="Arial" w:hAnsi="Arial" w:cs="Arial"/>
          <w:sz w:val="22"/>
          <w:szCs w:val="22"/>
        </w:rPr>
      </w:pPr>
    </w:p>
    <w:p w14:paraId="13C10DBD" w14:textId="77777777" w:rsidR="0030754C" w:rsidRDefault="0030754C" w:rsidP="00530851">
      <w:pPr>
        <w:pStyle w:val="ListParagraph"/>
        <w:ind w:left="360"/>
        <w:rPr>
          <w:rFonts w:ascii="Arial" w:hAnsi="Arial" w:cs="Arial"/>
          <w:sz w:val="22"/>
          <w:szCs w:val="22"/>
        </w:rPr>
      </w:pPr>
    </w:p>
    <w:p w14:paraId="69CED10C" w14:textId="795A4FA4" w:rsidR="003A531B" w:rsidRPr="00B65F51" w:rsidRDefault="00364F5F" w:rsidP="00B65F51">
      <w:pPr>
        <w:ind w:firstLine="360"/>
        <w:rPr>
          <w:rFonts w:ascii="Arial" w:hAnsi="Arial" w:cs="Arial"/>
          <w:sz w:val="22"/>
          <w:szCs w:val="22"/>
        </w:rPr>
      </w:pPr>
      <w:r w:rsidRPr="00B65F51">
        <w:rPr>
          <w:rFonts w:ascii="Arial" w:hAnsi="Arial" w:cs="Arial"/>
          <w:sz w:val="22"/>
          <w:szCs w:val="22"/>
        </w:rPr>
        <w:t>NAM will provide:</w:t>
      </w:r>
    </w:p>
    <w:p w14:paraId="11E42B35" w14:textId="77777777" w:rsidR="00364F5F" w:rsidRDefault="00364F5F" w:rsidP="00530851">
      <w:pPr>
        <w:pStyle w:val="ListParagraph"/>
        <w:ind w:left="360"/>
        <w:rPr>
          <w:rFonts w:ascii="Arial" w:hAnsi="Arial" w:cs="Arial"/>
          <w:sz w:val="22"/>
          <w:szCs w:val="22"/>
        </w:rPr>
      </w:pPr>
    </w:p>
    <w:p w14:paraId="18AE3A0C" w14:textId="0956C597" w:rsidR="00364F5F" w:rsidRPr="00B34363" w:rsidRDefault="00364F5F" w:rsidP="00B34363">
      <w:pPr>
        <w:pStyle w:val="ListParagraph"/>
        <w:numPr>
          <w:ilvl w:val="0"/>
          <w:numId w:val="26"/>
        </w:numPr>
        <w:rPr>
          <w:rFonts w:ascii="Arial" w:hAnsi="Arial" w:cs="Arial"/>
          <w:sz w:val="22"/>
          <w:szCs w:val="22"/>
        </w:rPr>
      </w:pPr>
      <w:r w:rsidRPr="00B34363">
        <w:rPr>
          <w:rFonts w:ascii="Arial" w:hAnsi="Arial" w:cs="Arial"/>
          <w:sz w:val="22"/>
          <w:szCs w:val="22"/>
        </w:rPr>
        <w:t>Venues for training to take place</w:t>
      </w:r>
    </w:p>
    <w:p w14:paraId="7E93DB73" w14:textId="77777777" w:rsidR="00364F5F" w:rsidRDefault="00364F5F" w:rsidP="00530851">
      <w:pPr>
        <w:pStyle w:val="ListParagraph"/>
        <w:ind w:left="360"/>
        <w:rPr>
          <w:rFonts w:ascii="Arial" w:hAnsi="Arial" w:cs="Arial"/>
          <w:sz w:val="22"/>
          <w:szCs w:val="22"/>
        </w:rPr>
      </w:pPr>
    </w:p>
    <w:p w14:paraId="60E6DA3D" w14:textId="5A0DBF31" w:rsidR="00364F5F" w:rsidRPr="00530851" w:rsidRDefault="00364F5F" w:rsidP="00B34363">
      <w:pPr>
        <w:pStyle w:val="ListParagraph"/>
        <w:numPr>
          <w:ilvl w:val="0"/>
          <w:numId w:val="26"/>
        </w:numPr>
        <w:rPr>
          <w:rFonts w:ascii="Arial" w:hAnsi="Arial" w:cs="Arial"/>
          <w:sz w:val="22"/>
          <w:szCs w:val="22"/>
        </w:rPr>
      </w:pPr>
      <w:r>
        <w:rPr>
          <w:rFonts w:ascii="Arial" w:hAnsi="Arial" w:cs="Arial"/>
          <w:sz w:val="22"/>
          <w:szCs w:val="22"/>
        </w:rPr>
        <w:t xml:space="preserve">Diary </w:t>
      </w:r>
      <w:r w:rsidR="009D0989">
        <w:rPr>
          <w:rFonts w:ascii="Arial" w:hAnsi="Arial" w:cs="Arial"/>
          <w:sz w:val="22"/>
          <w:szCs w:val="22"/>
        </w:rPr>
        <w:t>m</w:t>
      </w:r>
      <w:r>
        <w:rPr>
          <w:rFonts w:ascii="Arial" w:hAnsi="Arial" w:cs="Arial"/>
          <w:sz w:val="22"/>
          <w:szCs w:val="22"/>
        </w:rPr>
        <w:t>anagement for NAM staff provision across the project</w:t>
      </w:r>
    </w:p>
    <w:p w14:paraId="470E7B32" w14:textId="77777777" w:rsidR="00530851" w:rsidRDefault="00530851" w:rsidP="00013E64">
      <w:pPr>
        <w:ind w:left="360"/>
        <w:rPr>
          <w:rFonts w:ascii="Arial" w:hAnsi="Arial" w:cs="Arial"/>
          <w:sz w:val="22"/>
          <w:szCs w:val="22"/>
        </w:rPr>
      </w:pPr>
    </w:p>
    <w:p w14:paraId="3829F1F7" w14:textId="77777777" w:rsidR="00530851" w:rsidRPr="00FD69F2" w:rsidRDefault="00530851" w:rsidP="00013E64">
      <w:pPr>
        <w:ind w:left="360"/>
        <w:rPr>
          <w:rFonts w:ascii="Arial" w:hAnsi="Arial" w:cs="Arial"/>
          <w:sz w:val="22"/>
          <w:szCs w:val="22"/>
        </w:rPr>
      </w:pPr>
    </w:p>
    <w:p w14:paraId="1342336E" w14:textId="6CB54494" w:rsidR="003A531B" w:rsidRPr="004D51C2" w:rsidRDefault="00106FA0" w:rsidP="003A531B">
      <w:pPr>
        <w:rPr>
          <w:rFonts w:ascii="Arial" w:hAnsi="Arial" w:cs="Arial"/>
          <w:b/>
          <w:sz w:val="28"/>
          <w:szCs w:val="28"/>
        </w:rPr>
      </w:pPr>
      <w:r>
        <w:rPr>
          <w:rFonts w:ascii="Arial" w:hAnsi="Arial" w:cs="Arial"/>
          <w:b/>
          <w:sz w:val="28"/>
          <w:szCs w:val="28"/>
        </w:rPr>
        <w:t>3</w:t>
      </w:r>
      <w:r w:rsidR="003A531B">
        <w:rPr>
          <w:rFonts w:ascii="Arial" w:hAnsi="Arial" w:cs="Arial"/>
          <w:b/>
          <w:sz w:val="28"/>
          <w:szCs w:val="28"/>
        </w:rPr>
        <w:t xml:space="preserve">.  </w:t>
      </w:r>
      <w:r w:rsidR="003A531B" w:rsidRPr="004D51C2">
        <w:rPr>
          <w:rFonts w:ascii="Arial" w:hAnsi="Arial" w:cs="Arial"/>
          <w:b/>
          <w:sz w:val="28"/>
          <w:szCs w:val="28"/>
        </w:rPr>
        <w:t>Budget</w:t>
      </w:r>
    </w:p>
    <w:p w14:paraId="6DBBBB4E" w14:textId="77777777" w:rsidR="003A531B" w:rsidRPr="007B4B21" w:rsidRDefault="003A531B" w:rsidP="003A531B">
      <w:pPr>
        <w:rPr>
          <w:rFonts w:ascii="Arial" w:hAnsi="Arial" w:cs="Arial"/>
          <w:sz w:val="22"/>
          <w:szCs w:val="22"/>
        </w:rPr>
      </w:pPr>
    </w:p>
    <w:p w14:paraId="560D8FF4" w14:textId="77777777" w:rsidR="003A531B" w:rsidRPr="006E1648" w:rsidRDefault="003A531B" w:rsidP="003A531B">
      <w:pPr>
        <w:spacing w:line="276" w:lineRule="auto"/>
        <w:rPr>
          <w:rFonts w:ascii="Arial" w:hAnsi="Arial" w:cs="Arial"/>
          <w:sz w:val="22"/>
          <w:szCs w:val="22"/>
        </w:rPr>
      </w:pPr>
      <w:r w:rsidRPr="006E1648">
        <w:rPr>
          <w:rFonts w:ascii="Arial" w:hAnsi="Arial" w:cs="Arial"/>
          <w:sz w:val="22"/>
          <w:szCs w:val="22"/>
        </w:rPr>
        <w:t>All costs for individual elements detailed in the response must be fully disclosed along with all calculations.</w:t>
      </w:r>
    </w:p>
    <w:p w14:paraId="61585DC7" w14:textId="77777777" w:rsidR="003A531B" w:rsidRPr="00AE7E4F" w:rsidRDefault="003A531B" w:rsidP="003A531B">
      <w:pPr>
        <w:spacing w:line="276" w:lineRule="auto"/>
        <w:rPr>
          <w:rFonts w:ascii="Arial" w:hAnsi="Arial" w:cs="Arial"/>
          <w:sz w:val="22"/>
          <w:szCs w:val="22"/>
        </w:rPr>
      </w:pPr>
    </w:p>
    <w:p w14:paraId="161288D7" w14:textId="77777777" w:rsidR="003A531B" w:rsidRPr="00AB16FC" w:rsidRDefault="003A531B" w:rsidP="003A531B">
      <w:pPr>
        <w:spacing w:line="276" w:lineRule="auto"/>
        <w:rPr>
          <w:rFonts w:ascii="Arial" w:hAnsi="Arial" w:cs="Arial"/>
          <w:sz w:val="22"/>
          <w:szCs w:val="22"/>
        </w:rPr>
      </w:pPr>
      <w:r w:rsidRPr="00D2454A">
        <w:rPr>
          <w:rFonts w:ascii="Arial" w:hAnsi="Arial" w:cs="Arial"/>
          <w:sz w:val="22"/>
          <w:szCs w:val="22"/>
        </w:rPr>
        <w:t>Quoted fees mu</w:t>
      </w:r>
      <w:r w:rsidRPr="00AB16FC">
        <w:rPr>
          <w:rFonts w:ascii="Arial" w:hAnsi="Arial" w:cs="Arial"/>
          <w:sz w:val="22"/>
          <w:szCs w:val="22"/>
        </w:rPr>
        <w:t>st include all of the following:</w:t>
      </w:r>
    </w:p>
    <w:p w14:paraId="60186902" w14:textId="77777777" w:rsidR="003A531B" w:rsidRPr="00A27BF4" w:rsidRDefault="003A531B" w:rsidP="003A531B">
      <w:pPr>
        <w:spacing w:line="276" w:lineRule="auto"/>
        <w:rPr>
          <w:rFonts w:ascii="Arial" w:hAnsi="Arial" w:cs="Arial"/>
          <w:sz w:val="22"/>
          <w:szCs w:val="22"/>
        </w:rPr>
      </w:pPr>
    </w:p>
    <w:p w14:paraId="238167D1" w14:textId="77777777" w:rsidR="003A531B" w:rsidRPr="003B0AB7" w:rsidRDefault="003A531B" w:rsidP="003A531B">
      <w:pPr>
        <w:pStyle w:val="ListParagraph"/>
        <w:numPr>
          <w:ilvl w:val="0"/>
          <w:numId w:val="17"/>
        </w:numPr>
        <w:suppressAutoHyphens/>
        <w:spacing w:line="276" w:lineRule="auto"/>
        <w:ind w:left="360"/>
        <w:rPr>
          <w:rFonts w:ascii="Arial" w:hAnsi="Arial" w:cs="Arial"/>
          <w:sz w:val="22"/>
          <w:szCs w:val="22"/>
        </w:rPr>
      </w:pPr>
      <w:r w:rsidRPr="003B0AB7">
        <w:rPr>
          <w:rFonts w:ascii="Arial" w:hAnsi="Arial" w:cs="Arial"/>
          <w:sz w:val="22"/>
          <w:szCs w:val="22"/>
        </w:rPr>
        <w:t>Professional fees</w:t>
      </w:r>
    </w:p>
    <w:p w14:paraId="36787A98" w14:textId="77777777" w:rsidR="003A531B" w:rsidRPr="00535FDC" w:rsidRDefault="003A531B" w:rsidP="003A531B">
      <w:pPr>
        <w:pStyle w:val="ListParagraph"/>
        <w:spacing w:line="276" w:lineRule="auto"/>
        <w:ind w:left="360"/>
        <w:rPr>
          <w:rFonts w:ascii="Arial" w:hAnsi="Arial" w:cs="Arial"/>
          <w:sz w:val="22"/>
          <w:szCs w:val="22"/>
        </w:rPr>
      </w:pPr>
    </w:p>
    <w:p w14:paraId="4703DF80" w14:textId="77777777" w:rsidR="003A531B" w:rsidRPr="001F4C65" w:rsidRDefault="003A531B" w:rsidP="003A531B">
      <w:pPr>
        <w:pStyle w:val="ListParagraph"/>
        <w:numPr>
          <w:ilvl w:val="0"/>
          <w:numId w:val="17"/>
        </w:numPr>
        <w:suppressAutoHyphens/>
        <w:spacing w:line="276" w:lineRule="auto"/>
        <w:ind w:left="360"/>
        <w:rPr>
          <w:rFonts w:ascii="Arial" w:hAnsi="Arial" w:cs="Arial"/>
          <w:sz w:val="22"/>
          <w:szCs w:val="22"/>
        </w:rPr>
      </w:pPr>
      <w:r w:rsidRPr="001F4C65">
        <w:rPr>
          <w:rFonts w:ascii="Arial" w:hAnsi="Arial" w:cs="Arial"/>
          <w:sz w:val="22"/>
          <w:szCs w:val="22"/>
        </w:rPr>
        <w:t xml:space="preserve">Development, research and </w:t>
      </w:r>
      <w:r>
        <w:rPr>
          <w:rFonts w:ascii="Arial" w:hAnsi="Arial" w:cs="Arial"/>
          <w:sz w:val="22"/>
          <w:szCs w:val="22"/>
        </w:rPr>
        <w:t>design</w:t>
      </w:r>
      <w:r w:rsidRPr="001F4C65">
        <w:rPr>
          <w:rFonts w:ascii="Arial" w:hAnsi="Arial" w:cs="Arial"/>
          <w:sz w:val="22"/>
          <w:szCs w:val="22"/>
        </w:rPr>
        <w:t xml:space="preserve"> costs</w:t>
      </w:r>
    </w:p>
    <w:p w14:paraId="7AA219DF" w14:textId="77777777" w:rsidR="003A531B" w:rsidRPr="006E331B" w:rsidRDefault="003A531B" w:rsidP="003A531B">
      <w:pPr>
        <w:spacing w:line="276" w:lineRule="auto"/>
        <w:rPr>
          <w:rFonts w:ascii="Arial" w:hAnsi="Arial" w:cs="Arial"/>
          <w:sz w:val="22"/>
          <w:szCs w:val="22"/>
        </w:rPr>
      </w:pPr>
    </w:p>
    <w:p w14:paraId="37C78130" w14:textId="77777777" w:rsidR="003A531B" w:rsidRDefault="003A531B" w:rsidP="003A531B">
      <w:pPr>
        <w:pStyle w:val="ListParagraph"/>
        <w:numPr>
          <w:ilvl w:val="0"/>
          <w:numId w:val="17"/>
        </w:numPr>
        <w:suppressAutoHyphens/>
        <w:spacing w:line="276" w:lineRule="auto"/>
        <w:ind w:left="360"/>
        <w:rPr>
          <w:rFonts w:ascii="Arial" w:hAnsi="Arial" w:cs="Arial"/>
          <w:sz w:val="22"/>
          <w:szCs w:val="22"/>
        </w:rPr>
      </w:pPr>
      <w:r>
        <w:rPr>
          <w:rFonts w:ascii="Arial" w:hAnsi="Arial" w:cs="Arial"/>
          <w:sz w:val="22"/>
          <w:szCs w:val="22"/>
        </w:rPr>
        <w:t xml:space="preserve">Training Materials </w:t>
      </w:r>
    </w:p>
    <w:p w14:paraId="7BB3EDF8" w14:textId="77777777" w:rsidR="003A531B" w:rsidRPr="00E21E3D" w:rsidRDefault="003A531B" w:rsidP="003A531B">
      <w:pPr>
        <w:suppressAutoHyphens/>
        <w:spacing w:line="276" w:lineRule="auto"/>
        <w:rPr>
          <w:rFonts w:ascii="Arial" w:hAnsi="Arial" w:cs="Arial"/>
          <w:sz w:val="22"/>
          <w:szCs w:val="22"/>
        </w:rPr>
      </w:pPr>
    </w:p>
    <w:p w14:paraId="40BD33A3"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Travel and expenses</w:t>
      </w:r>
    </w:p>
    <w:p w14:paraId="3572C776" w14:textId="77777777" w:rsidR="003A531B" w:rsidRPr="00190B6E" w:rsidRDefault="003A531B" w:rsidP="003A531B">
      <w:pPr>
        <w:spacing w:line="276" w:lineRule="auto"/>
        <w:rPr>
          <w:rFonts w:ascii="Arial" w:hAnsi="Arial" w:cs="Arial"/>
          <w:sz w:val="22"/>
          <w:szCs w:val="22"/>
        </w:rPr>
      </w:pPr>
    </w:p>
    <w:p w14:paraId="0F5ACC24"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Accommodation</w:t>
      </w:r>
    </w:p>
    <w:p w14:paraId="2956457D" w14:textId="77777777" w:rsidR="003A531B" w:rsidRPr="00190B6E" w:rsidRDefault="003A531B" w:rsidP="003A531B">
      <w:pPr>
        <w:spacing w:line="276" w:lineRule="auto"/>
        <w:rPr>
          <w:rFonts w:ascii="Arial" w:hAnsi="Arial" w:cs="Arial"/>
          <w:sz w:val="22"/>
          <w:szCs w:val="22"/>
        </w:rPr>
      </w:pPr>
    </w:p>
    <w:p w14:paraId="6DB4A007" w14:textId="77777777" w:rsidR="003A531B" w:rsidRPr="00E21E3D" w:rsidRDefault="003A531B" w:rsidP="003A531B">
      <w:pPr>
        <w:pStyle w:val="ListParagraph"/>
        <w:numPr>
          <w:ilvl w:val="0"/>
          <w:numId w:val="17"/>
        </w:numPr>
        <w:suppressAutoHyphens/>
        <w:spacing w:line="276" w:lineRule="auto"/>
        <w:ind w:left="360"/>
      </w:pPr>
      <w:r w:rsidRPr="00190B6E">
        <w:rPr>
          <w:rFonts w:ascii="Arial" w:hAnsi="Arial" w:cs="Arial"/>
          <w:sz w:val="22"/>
          <w:szCs w:val="22"/>
        </w:rPr>
        <w:t>Disbursements</w:t>
      </w:r>
    </w:p>
    <w:p w14:paraId="456C21A8" w14:textId="77777777" w:rsidR="003A531B" w:rsidRPr="00190B6E" w:rsidRDefault="003A531B" w:rsidP="003A531B">
      <w:pPr>
        <w:spacing w:line="276" w:lineRule="auto"/>
        <w:rPr>
          <w:rFonts w:ascii="Arial" w:hAnsi="Arial" w:cs="Arial"/>
          <w:sz w:val="22"/>
          <w:szCs w:val="22"/>
        </w:rPr>
      </w:pPr>
    </w:p>
    <w:p w14:paraId="60540046"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An estimate of any contingency</w:t>
      </w:r>
    </w:p>
    <w:p w14:paraId="119B59E5" w14:textId="77777777" w:rsidR="003A531B" w:rsidRPr="00190B6E" w:rsidRDefault="003A531B" w:rsidP="003A531B">
      <w:pPr>
        <w:spacing w:line="276" w:lineRule="auto"/>
        <w:rPr>
          <w:rFonts w:ascii="Arial" w:hAnsi="Arial" w:cs="Arial"/>
          <w:sz w:val="22"/>
          <w:szCs w:val="22"/>
        </w:rPr>
      </w:pPr>
    </w:p>
    <w:p w14:paraId="0FD45F37"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All third party fees</w:t>
      </w:r>
    </w:p>
    <w:p w14:paraId="61557D39" w14:textId="77777777" w:rsidR="003A531B" w:rsidRPr="00190B6E" w:rsidRDefault="003A531B" w:rsidP="003A531B">
      <w:pPr>
        <w:spacing w:line="276" w:lineRule="auto"/>
        <w:rPr>
          <w:rFonts w:ascii="Arial" w:hAnsi="Arial" w:cs="Arial"/>
          <w:sz w:val="22"/>
          <w:szCs w:val="22"/>
        </w:rPr>
      </w:pPr>
    </w:p>
    <w:p w14:paraId="27B1CF0C"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Report, printing and presentation costs</w:t>
      </w:r>
    </w:p>
    <w:p w14:paraId="6B60C2F1" w14:textId="77777777" w:rsidR="003A531B" w:rsidRPr="00190B6E" w:rsidRDefault="003A531B" w:rsidP="003A531B">
      <w:pPr>
        <w:spacing w:line="276" w:lineRule="auto"/>
        <w:rPr>
          <w:rFonts w:ascii="Arial" w:hAnsi="Arial" w:cs="Arial"/>
          <w:sz w:val="22"/>
          <w:szCs w:val="22"/>
        </w:rPr>
      </w:pPr>
    </w:p>
    <w:p w14:paraId="7A23919B" w14:textId="77777777" w:rsidR="003A531B" w:rsidRPr="00190B6E" w:rsidRDefault="003A531B" w:rsidP="003A531B">
      <w:pPr>
        <w:pStyle w:val="ListParagraph"/>
        <w:numPr>
          <w:ilvl w:val="0"/>
          <w:numId w:val="17"/>
        </w:numPr>
        <w:suppressAutoHyphens/>
        <w:spacing w:line="276" w:lineRule="auto"/>
        <w:ind w:left="360"/>
        <w:rPr>
          <w:rFonts w:ascii="Arial" w:hAnsi="Arial" w:cs="Arial"/>
          <w:sz w:val="22"/>
          <w:szCs w:val="22"/>
        </w:rPr>
      </w:pPr>
      <w:r w:rsidRPr="00190B6E">
        <w:rPr>
          <w:rFonts w:ascii="Arial" w:hAnsi="Arial" w:cs="Arial"/>
          <w:sz w:val="22"/>
          <w:szCs w:val="22"/>
        </w:rPr>
        <w:t>All other expenses and costs required in the delivery of the project.</w:t>
      </w:r>
    </w:p>
    <w:p w14:paraId="4195E377" w14:textId="77777777" w:rsidR="003A531B" w:rsidRPr="00190B6E" w:rsidRDefault="003A531B" w:rsidP="003A531B">
      <w:pPr>
        <w:spacing w:line="276" w:lineRule="auto"/>
        <w:rPr>
          <w:rFonts w:ascii="Arial" w:hAnsi="Arial" w:cs="Arial"/>
          <w:sz w:val="22"/>
          <w:szCs w:val="22"/>
        </w:rPr>
      </w:pPr>
    </w:p>
    <w:p w14:paraId="2E442552" w14:textId="77777777" w:rsidR="003A531B" w:rsidRPr="004D51C2" w:rsidRDefault="003A531B" w:rsidP="003A531B">
      <w:pPr>
        <w:suppressAutoHyphens/>
        <w:spacing w:line="276" w:lineRule="auto"/>
        <w:rPr>
          <w:rFonts w:ascii="Arial" w:hAnsi="Arial" w:cs="Arial"/>
          <w:sz w:val="22"/>
          <w:szCs w:val="22"/>
        </w:rPr>
      </w:pPr>
      <w:r w:rsidRPr="004D51C2">
        <w:rPr>
          <w:rFonts w:ascii="Arial" w:hAnsi="Arial" w:cs="Arial"/>
          <w:sz w:val="22"/>
          <w:szCs w:val="22"/>
        </w:rPr>
        <w:t>The fees should indicate if they include or exclude VAT.</w:t>
      </w:r>
    </w:p>
    <w:p w14:paraId="07589382" w14:textId="77777777" w:rsidR="003A531B" w:rsidRDefault="003A531B" w:rsidP="003A531B">
      <w:pPr>
        <w:rPr>
          <w:rFonts w:ascii="Arial" w:hAnsi="Arial" w:cs="Arial"/>
          <w:sz w:val="22"/>
          <w:szCs w:val="22"/>
        </w:rPr>
      </w:pPr>
    </w:p>
    <w:p w14:paraId="6C1F9819" w14:textId="77777777" w:rsidR="003A531B" w:rsidRDefault="003A531B" w:rsidP="003A531B">
      <w:pPr>
        <w:rPr>
          <w:rFonts w:ascii="Arial" w:hAnsi="Arial" w:cs="Arial"/>
          <w:sz w:val="22"/>
          <w:szCs w:val="22"/>
        </w:rPr>
      </w:pPr>
    </w:p>
    <w:p w14:paraId="131AE7ED" w14:textId="16F49273" w:rsidR="003A531B" w:rsidRPr="00190B6E" w:rsidRDefault="00106FA0" w:rsidP="003A531B">
      <w:pPr>
        <w:spacing w:line="276" w:lineRule="auto"/>
        <w:rPr>
          <w:rFonts w:ascii="Arial" w:hAnsi="Arial" w:cs="Arial"/>
          <w:b/>
          <w:sz w:val="28"/>
          <w:szCs w:val="28"/>
        </w:rPr>
      </w:pPr>
      <w:r>
        <w:rPr>
          <w:rFonts w:ascii="Arial" w:hAnsi="Arial" w:cs="Arial"/>
          <w:b/>
          <w:sz w:val="28"/>
          <w:szCs w:val="28"/>
        </w:rPr>
        <w:t>4</w:t>
      </w:r>
      <w:r w:rsidR="003A531B" w:rsidRPr="00190B6E">
        <w:rPr>
          <w:rFonts w:ascii="Arial" w:hAnsi="Arial" w:cs="Arial"/>
          <w:b/>
          <w:sz w:val="28"/>
          <w:szCs w:val="28"/>
        </w:rPr>
        <w:t>. Schedule</w:t>
      </w:r>
    </w:p>
    <w:p w14:paraId="0A4037DB" w14:textId="77777777" w:rsidR="003A531B" w:rsidRPr="00190B6E" w:rsidRDefault="003A531B" w:rsidP="003A531B">
      <w:pPr>
        <w:spacing w:line="276" w:lineRule="auto"/>
        <w:rPr>
          <w:rFonts w:ascii="Arial" w:hAnsi="Arial" w:cs="Arial"/>
          <w:b/>
          <w:sz w:val="22"/>
          <w:szCs w:val="22"/>
        </w:rPr>
      </w:pPr>
    </w:p>
    <w:p w14:paraId="5CAB8E58" w14:textId="77777777"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r>
        <w:rPr>
          <w:rFonts w:ascii="Arial" w:hAnsi="Arial" w:cs="Arial"/>
          <w:sz w:val="22"/>
          <w:szCs w:val="22"/>
        </w:rPr>
        <w:t>NAM would like to discuss the delivery schedule in detail with the appointed company as part of the discovery phase. However, t</w:t>
      </w:r>
      <w:r w:rsidRPr="00190B6E">
        <w:rPr>
          <w:rFonts w:ascii="Arial" w:hAnsi="Arial" w:cs="Arial"/>
          <w:sz w:val="22"/>
          <w:szCs w:val="22"/>
        </w:rPr>
        <w:t xml:space="preserve">he following </w:t>
      </w:r>
      <w:r>
        <w:rPr>
          <w:rFonts w:ascii="Arial" w:hAnsi="Arial" w:cs="Arial"/>
          <w:sz w:val="22"/>
          <w:szCs w:val="22"/>
        </w:rPr>
        <w:t>list</w:t>
      </w:r>
      <w:r w:rsidRPr="00190B6E">
        <w:rPr>
          <w:rFonts w:ascii="Arial" w:hAnsi="Arial" w:cs="Arial"/>
          <w:sz w:val="22"/>
          <w:szCs w:val="22"/>
        </w:rPr>
        <w:t xml:space="preserve"> </w:t>
      </w:r>
      <w:r>
        <w:rPr>
          <w:rFonts w:ascii="Arial" w:hAnsi="Arial" w:cs="Arial"/>
          <w:sz w:val="22"/>
          <w:szCs w:val="22"/>
        </w:rPr>
        <w:t>provides some indicative</w:t>
      </w:r>
      <w:r w:rsidRPr="00190B6E">
        <w:rPr>
          <w:rFonts w:ascii="Arial" w:hAnsi="Arial" w:cs="Arial"/>
          <w:sz w:val="22"/>
          <w:szCs w:val="22"/>
        </w:rPr>
        <w:t xml:space="preserve"> </w:t>
      </w:r>
      <w:r>
        <w:rPr>
          <w:rFonts w:ascii="Arial" w:hAnsi="Arial" w:cs="Arial"/>
          <w:sz w:val="22"/>
          <w:szCs w:val="22"/>
        </w:rPr>
        <w:t>delivery milestones.</w:t>
      </w:r>
    </w:p>
    <w:p w14:paraId="3C80B23E" w14:textId="77777777" w:rsidR="003A531B" w:rsidRDefault="003A531B" w:rsidP="003A531B">
      <w:pPr>
        <w:pStyle w:val="ListParagraph"/>
        <w:widowControl w:val="0"/>
        <w:autoSpaceDE w:val="0"/>
        <w:autoSpaceDN w:val="0"/>
        <w:adjustRightInd w:val="0"/>
        <w:spacing w:line="276" w:lineRule="auto"/>
        <w:ind w:left="0"/>
        <w:rPr>
          <w:rFonts w:ascii="Arial" w:hAnsi="Arial" w:cs="Arial"/>
          <w:sz w:val="22"/>
          <w:szCs w:val="22"/>
        </w:rPr>
      </w:pPr>
    </w:p>
    <w:p w14:paraId="3042BA0F" w14:textId="5C6C8ECB" w:rsidR="003A531B" w:rsidRDefault="003A531B"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Sept 2016</w:t>
      </w:r>
      <w:r>
        <w:rPr>
          <w:rFonts w:ascii="Arial" w:hAnsi="Arial" w:cs="Arial"/>
          <w:sz w:val="22"/>
          <w:szCs w:val="22"/>
        </w:rPr>
        <w:t xml:space="preserve"> – Project kick-of</w:t>
      </w:r>
      <w:r w:rsidR="009D0989">
        <w:rPr>
          <w:rFonts w:ascii="Arial" w:hAnsi="Arial" w:cs="Arial"/>
          <w:sz w:val="22"/>
          <w:szCs w:val="22"/>
        </w:rPr>
        <w:t xml:space="preserve">f, commencement of discovery phased and </w:t>
      </w:r>
      <w:r>
        <w:rPr>
          <w:rFonts w:ascii="Arial" w:hAnsi="Arial" w:cs="Arial"/>
          <w:sz w:val="22"/>
          <w:szCs w:val="22"/>
        </w:rPr>
        <w:t>detailed delivery schedule sign off</w:t>
      </w:r>
    </w:p>
    <w:p w14:paraId="0AE89A82" w14:textId="6A8A13A9" w:rsidR="003A531B" w:rsidRDefault="002F36D8"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Oct</w:t>
      </w:r>
      <w:r w:rsidR="003A531B">
        <w:rPr>
          <w:rFonts w:ascii="Arial" w:hAnsi="Arial" w:cs="Arial"/>
          <w:b/>
          <w:sz w:val="22"/>
          <w:szCs w:val="22"/>
        </w:rPr>
        <w:t xml:space="preserve"> 2016</w:t>
      </w:r>
      <w:r w:rsidR="003A531B">
        <w:rPr>
          <w:rFonts w:ascii="Arial" w:hAnsi="Arial" w:cs="Arial"/>
          <w:sz w:val="22"/>
          <w:szCs w:val="22"/>
        </w:rPr>
        <w:t xml:space="preserve"> – Facilitation </w:t>
      </w:r>
      <w:r w:rsidR="009D0989">
        <w:rPr>
          <w:rFonts w:ascii="Arial" w:hAnsi="Arial" w:cs="Arial"/>
          <w:sz w:val="22"/>
          <w:szCs w:val="22"/>
        </w:rPr>
        <w:t>s</w:t>
      </w:r>
      <w:r w:rsidR="003A531B">
        <w:rPr>
          <w:rFonts w:ascii="Arial" w:hAnsi="Arial" w:cs="Arial"/>
          <w:sz w:val="22"/>
          <w:szCs w:val="22"/>
        </w:rPr>
        <w:t xml:space="preserve">essions and </w:t>
      </w:r>
      <w:r w:rsidR="009D0989">
        <w:rPr>
          <w:rFonts w:ascii="Arial" w:hAnsi="Arial" w:cs="Arial"/>
          <w:sz w:val="22"/>
          <w:szCs w:val="22"/>
        </w:rPr>
        <w:t>g</w:t>
      </w:r>
      <w:r w:rsidR="003A531B">
        <w:rPr>
          <w:rFonts w:ascii="Arial" w:hAnsi="Arial" w:cs="Arial"/>
          <w:sz w:val="22"/>
          <w:szCs w:val="22"/>
        </w:rPr>
        <w:t xml:space="preserve">eneration of </w:t>
      </w:r>
      <w:r w:rsidR="009D0989">
        <w:rPr>
          <w:rFonts w:ascii="Arial" w:hAnsi="Arial" w:cs="Arial"/>
          <w:sz w:val="22"/>
          <w:szCs w:val="22"/>
        </w:rPr>
        <w:t>v</w:t>
      </w:r>
      <w:r w:rsidR="003A531B">
        <w:rPr>
          <w:rFonts w:ascii="Arial" w:hAnsi="Arial" w:cs="Arial"/>
          <w:sz w:val="22"/>
          <w:szCs w:val="22"/>
        </w:rPr>
        <w:t xml:space="preserve">isitor </w:t>
      </w:r>
      <w:r w:rsidR="009D0989">
        <w:rPr>
          <w:rFonts w:ascii="Arial" w:hAnsi="Arial" w:cs="Arial"/>
          <w:sz w:val="22"/>
          <w:szCs w:val="22"/>
        </w:rPr>
        <w:t>e</w:t>
      </w:r>
      <w:r w:rsidR="003A531B">
        <w:rPr>
          <w:rFonts w:ascii="Arial" w:hAnsi="Arial" w:cs="Arial"/>
          <w:sz w:val="22"/>
          <w:szCs w:val="22"/>
        </w:rPr>
        <w:t xml:space="preserve">xperience </w:t>
      </w:r>
      <w:r w:rsidR="009D0989">
        <w:rPr>
          <w:rFonts w:ascii="Arial" w:hAnsi="Arial" w:cs="Arial"/>
          <w:sz w:val="22"/>
          <w:szCs w:val="22"/>
        </w:rPr>
        <w:t>vision</w:t>
      </w:r>
      <w:r>
        <w:rPr>
          <w:rFonts w:ascii="Arial" w:hAnsi="Arial" w:cs="Arial"/>
          <w:sz w:val="22"/>
          <w:szCs w:val="22"/>
        </w:rPr>
        <w:t>, standards</w:t>
      </w:r>
      <w:r w:rsidR="009D0989">
        <w:rPr>
          <w:rFonts w:ascii="Arial" w:hAnsi="Arial" w:cs="Arial"/>
          <w:sz w:val="22"/>
          <w:szCs w:val="22"/>
        </w:rPr>
        <w:t xml:space="preserve"> and charter</w:t>
      </w:r>
    </w:p>
    <w:p w14:paraId="187C2487" w14:textId="12CCA7C3" w:rsidR="003A531B" w:rsidRDefault="002F36D8"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Nov</w:t>
      </w:r>
      <w:r w:rsidR="003A531B">
        <w:rPr>
          <w:rFonts w:ascii="Arial" w:hAnsi="Arial" w:cs="Arial"/>
          <w:b/>
          <w:sz w:val="22"/>
          <w:szCs w:val="22"/>
        </w:rPr>
        <w:t xml:space="preserve"> 2016 </w:t>
      </w:r>
      <w:r w:rsidR="003A531B">
        <w:rPr>
          <w:rFonts w:ascii="Arial" w:hAnsi="Arial" w:cs="Arial"/>
          <w:sz w:val="22"/>
          <w:szCs w:val="22"/>
        </w:rPr>
        <w:t xml:space="preserve">– Sign off of </w:t>
      </w:r>
      <w:r w:rsidR="009D0989">
        <w:rPr>
          <w:rFonts w:ascii="Arial" w:hAnsi="Arial" w:cs="Arial"/>
          <w:sz w:val="22"/>
          <w:szCs w:val="22"/>
        </w:rPr>
        <w:t xml:space="preserve">vision, standards and </w:t>
      </w:r>
      <w:r>
        <w:rPr>
          <w:rFonts w:ascii="Arial" w:hAnsi="Arial" w:cs="Arial"/>
          <w:sz w:val="22"/>
          <w:szCs w:val="22"/>
        </w:rPr>
        <w:t>charter</w:t>
      </w:r>
      <w:r w:rsidR="009D0989">
        <w:rPr>
          <w:rFonts w:ascii="Arial" w:hAnsi="Arial" w:cs="Arial"/>
          <w:sz w:val="22"/>
          <w:szCs w:val="22"/>
        </w:rPr>
        <w:t xml:space="preserve">.  Commencement </w:t>
      </w:r>
      <w:r>
        <w:rPr>
          <w:rFonts w:ascii="Arial" w:hAnsi="Arial" w:cs="Arial"/>
          <w:sz w:val="22"/>
          <w:szCs w:val="22"/>
        </w:rPr>
        <w:t>of training</w:t>
      </w:r>
      <w:r w:rsidR="009D0989">
        <w:rPr>
          <w:rFonts w:ascii="Arial" w:hAnsi="Arial" w:cs="Arial"/>
          <w:sz w:val="22"/>
          <w:szCs w:val="22"/>
        </w:rPr>
        <w:t xml:space="preserve"> material production</w:t>
      </w:r>
    </w:p>
    <w:p w14:paraId="6D920477" w14:textId="0C045463" w:rsidR="003A531B" w:rsidRDefault="002F36D8"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 xml:space="preserve">Dec </w:t>
      </w:r>
      <w:r w:rsidR="003A531B">
        <w:rPr>
          <w:rFonts w:ascii="Arial" w:hAnsi="Arial" w:cs="Arial"/>
          <w:b/>
          <w:sz w:val="22"/>
          <w:szCs w:val="22"/>
        </w:rPr>
        <w:t xml:space="preserve">2016  </w:t>
      </w:r>
      <w:r w:rsidR="003A531B" w:rsidRPr="00E21E3D">
        <w:rPr>
          <w:rFonts w:ascii="Arial" w:hAnsi="Arial" w:cs="Arial"/>
          <w:sz w:val="22"/>
          <w:szCs w:val="22"/>
        </w:rPr>
        <w:t>-</w:t>
      </w:r>
      <w:r w:rsidR="003A531B">
        <w:rPr>
          <w:rFonts w:ascii="Arial" w:hAnsi="Arial" w:cs="Arial"/>
          <w:sz w:val="22"/>
          <w:szCs w:val="22"/>
        </w:rPr>
        <w:t xml:space="preserve"> Sign off of </w:t>
      </w:r>
      <w:r w:rsidR="009D0989">
        <w:rPr>
          <w:rFonts w:ascii="Arial" w:hAnsi="Arial" w:cs="Arial"/>
          <w:sz w:val="22"/>
          <w:szCs w:val="22"/>
        </w:rPr>
        <w:t>t</w:t>
      </w:r>
      <w:r w:rsidR="003A531B">
        <w:rPr>
          <w:rFonts w:ascii="Arial" w:hAnsi="Arial" w:cs="Arial"/>
          <w:sz w:val="22"/>
          <w:szCs w:val="22"/>
        </w:rPr>
        <w:t xml:space="preserve">raining </w:t>
      </w:r>
      <w:r w:rsidR="009D0989">
        <w:rPr>
          <w:rFonts w:ascii="Arial" w:hAnsi="Arial" w:cs="Arial"/>
          <w:sz w:val="22"/>
          <w:szCs w:val="22"/>
        </w:rPr>
        <w:t>m</w:t>
      </w:r>
      <w:r w:rsidR="003A531B">
        <w:rPr>
          <w:rFonts w:ascii="Arial" w:hAnsi="Arial" w:cs="Arial"/>
          <w:sz w:val="22"/>
          <w:szCs w:val="22"/>
        </w:rPr>
        <w:t>aterials</w:t>
      </w:r>
    </w:p>
    <w:p w14:paraId="15C236A1" w14:textId="71EBDF72" w:rsidR="003A531B" w:rsidRDefault="003A531B"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Jan</w:t>
      </w:r>
      <w:r w:rsidRPr="00CD04EA">
        <w:rPr>
          <w:rFonts w:ascii="Arial" w:hAnsi="Arial" w:cs="Arial"/>
          <w:b/>
          <w:sz w:val="22"/>
          <w:szCs w:val="22"/>
        </w:rPr>
        <w:t xml:space="preserve"> 201</w:t>
      </w:r>
      <w:r>
        <w:rPr>
          <w:rFonts w:ascii="Arial" w:hAnsi="Arial" w:cs="Arial"/>
          <w:b/>
          <w:sz w:val="22"/>
          <w:szCs w:val="22"/>
        </w:rPr>
        <w:t>7</w:t>
      </w:r>
      <w:r>
        <w:rPr>
          <w:rFonts w:ascii="Arial" w:hAnsi="Arial" w:cs="Arial"/>
          <w:sz w:val="22"/>
          <w:szCs w:val="22"/>
        </w:rPr>
        <w:t xml:space="preserve"> – </w:t>
      </w:r>
      <w:r w:rsidR="009D0989">
        <w:rPr>
          <w:rFonts w:ascii="Arial" w:hAnsi="Arial" w:cs="Arial"/>
          <w:sz w:val="22"/>
          <w:szCs w:val="22"/>
        </w:rPr>
        <w:t>Roll out training</w:t>
      </w:r>
      <w:r w:rsidR="002F36D8">
        <w:rPr>
          <w:rFonts w:ascii="Arial" w:hAnsi="Arial" w:cs="Arial"/>
          <w:sz w:val="22"/>
          <w:szCs w:val="22"/>
        </w:rPr>
        <w:t xml:space="preserve"> with visitor experience champions and all directly visitor facing teams</w:t>
      </w:r>
    </w:p>
    <w:p w14:paraId="56B67975" w14:textId="05D4D65A" w:rsidR="003A531B" w:rsidRDefault="002F36D8" w:rsidP="003A531B">
      <w:pPr>
        <w:pStyle w:val="ListParagraph"/>
        <w:widowControl w:val="0"/>
        <w:numPr>
          <w:ilvl w:val="0"/>
          <w:numId w:val="23"/>
        </w:numPr>
        <w:autoSpaceDE w:val="0"/>
        <w:autoSpaceDN w:val="0"/>
        <w:adjustRightInd w:val="0"/>
        <w:spacing w:line="276" w:lineRule="auto"/>
        <w:rPr>
          <w:rFonts w:ascii="Arial" w:hAnsi="Arial" w:cs="Arial"/>
          <w:sz w:val="22"/>
          <w:szCs w:val="22"/>
        </w:rPr>
      </w:pPr>
      <w:r>
        <w:rPr>
          <w:rFonts w:ascii="Arial" w:hAnsi="Arial" w:cs="Arial"/>
          <w:b/>
          <w:sz w:val="22"/>
          <w:szCs w:val="22"/>
        </w:rPr>
        <w:t xml:space="preserve">Feb - March </w:t>
      </w:r>
      <w:r w:rsidR="003A531B">
        <w:rPr>
          <w:rFonts w:ascii="Arial" w:hAnsi="Arial" w:cs="Arial"/>
          <w:b/>
          <w:sz w:val="22"/>
          <w:szCs w:val="22"/>
        </w:rPr>
        <w:t xml:space="preserve">2017 </w:t>
      </w:r>
      <w:r>
        <w:rPr>
          <w:rFonts w:ascii="Arial" w:hAnsi="Arial" w:cs="Arial"/>
          <w:sz w:val="22"/>
          <w:szCs w:val="22"/>
        </w:rPr>
        <w:t>– Museum wide and volunteer training roll out</w:t>
      </w:r>
      <w:r w:rsidR="003A531B">
        <w:rPr>
          <w:rFonts w:ascii="Arial" w:hAnsi="Arial" w:cs="Arial"/>
          <w:sz w:val="22"/>
          <w:szCs w:val="22"/>
        </w:rPr>
        <w:t xml:space="preserve">, </w:t>
      </w:r>
      <w:r w:rsidR="009D0989">
        <w:rPr>
          <w:rFonts w:ascii="Arial" w:hAnsi="Arial" w:cs="Arial"/>
          <w:sz w:val="22"/>
          <w:szCs w:val="22"/>
        </w:rPr>
        <w:t>t</w:t>
      </w:r>
      <w:r w:rsidR="003A531B">
        <w:rPr>
          <w:rFonts w:ascii="Arial" w:hAnsi="Arial" w:cs="Arial"/>
          <w:sz w:val="22"/>
          <w:szCs w:val="22"/>
        </w:rPr>
        <w:t xml:space="preserve">rain the </w:t>
      </w:r>
      <w:r w:rsidR="009D0989">
        <w:rPr>
          <w:rFonts w:ascii="Arial" w:hAnsi="Arial" w:cs="Arial"/>
          <w:sz w:val="22"/>
          <w:szCs w:val="22"/>
        </w:rPr>
        <w:t>t</w:t>
      </w:r>
      <w:r w:rsidR="003A531B">
        <w:rPr>
          <w:rFonts w:ascii="Arial" w:hAnsi="Arial" w:cs="Arial"/>
          <w:sz w:val="22"/>
          <w:szCs w:val="22"/>
        </w:rPr>
        <w:t xml:space="preserve">rainer </w:t>
      </w:r>
      <w:r w:rsidR="009D0989">
        <w:rPr>
          <w:rFonts w:ascii="Arial" w:hAnsi="Arial" w:cs="Arial"/>
          <w:sz w:val="22"/>
          <w:szCs w:val="22"/>
        </w:rPr>
        <w:t>c</w:t>
      </w:r>
      <w:r w:rsidR="003A531B">
        <w:rPr>
          <w:rFonts w:ascii="Arial" w:hAnsi="Arial" w:cs="Arial"/>
          <w:sz w:val="22"/>
          <w:szCs w:val="22"/>
        </w:rPr>
        <w:t>ompleted</w:t>
      </w:r>
      <w:r>
        <w:rPr>
          <w:rFonts w:ascii="Arial" w:hAnsi="Arial" w:cs="Arial"/>
          <w:sz w:val="22"/>
          <w:szCs w:val="22"/>
        </w:rPr>
        <w:t xml:space="preserve"> with visitor experience champions and</w:t>
      </w:r>
      <w:r w:rsidR="003A531B">
        <w:rPr>
          <w:rFonts w:ascii="Arial" w:hAnsi="Arial" w:cs="Arial"/>
          <w:sz w:val="22"/>
          <w:szCs w:val="22"/>
        </w:rPr>
        <w:t xml:space="preserve"> </w:t>
      </w:r>
      <w:r w:rsidR="009D0989">
        <w:rPr>
          <w:rFonts w:ascii="Arial" w:hAnsi="Arial" w:cs="Arial"/>
          <w:sz w:val="22"/>
          <w:szCs w:val="22"/>
        </w:rPr>
        <w:t>t</w:t>
      </w:r>
      <w:r w:rsidR="003A531B">
        <w:rPr>
          <w:rFonts w:ascii="Arial" w:hAnsi="Arial" w:cs="Arial"/>
          <w:sz w:val="22"/>
          <w:szCs w:val="22"/>
        </w:rPr>
        <w:t xml:space="preserve">raining </w:t>
      </w:r>
      <w:r w:rsidR="009D0989">
        <w:rPr>
          <w:rFonts w:ascii="Arial" w:hAnsi="Arial" w:cs="Arial"/>
          <w:sz w:val="22"/>
          <w:szCs w:val="22"/>
        </w:rPr>
        <w:t>m</w:t>
      </w:r>
      <w:r w:rsidR="003A531B">
        <w:rPr>
          <w:rFonts w:ascii="Arial" w:hAnsi="Arial" w:cs="Arial"/>
          <w:sz w:val="22"/>
          <w:szCs w:val="22"/>
        </w:rPr>
        <w:t xml:space="preserve">aterial </w:t>
      </w:r>
      <w:r w:rsidR="009D0989">
        <w:rPr>
          <w:rFonts w:ascii="Arial" w:hAnsi="Arial" w:cs="Arial"/>
          <w:sz w:val="22"/>
          <w:szCs w:val="22"/>
        </w:rPr>
        <w:t>h</w:t>
      </w:r>
      <w:r w:rsidR="003A531B">
        <w:rPr>
          <w:rFonts w:ascii="Arial" w:hAnsi="Arial" w:cs="Arial"/>
          <w:sz w:val="22"/>
          <w:szCs w:val="22"/>
        </w:rPr>
        <w:t>andover</w:t>
      </w:r>
    </w:p>
    <w:p w14:paraId="315E5579" w14:textId="77777777" w:rsidR="003A531B" w:rsidRDefault="003A531B" w:rsidP="003A531B">
      <w:pPr>
        <w:rPr>
          <w:rFonts w:ascii="Arial" w:hAnsi="Arial" w:cs="Arial"/>
          <w:sz w:val="22"/>
          <w:szCs w:val="22"/>
        </w:rPr>
      </w:pPr>
    </w:p>
    <w:p w14:paraId="389781D3" w14:textId="77777777" w:rsidR="003A531B" w:rsidRDefault="003A531B" w:rsidP="003A531B">
      <w:pPr>
        <w:rPr>
          <w:rFonts w:ascii="Arial" w:hAnsi="Arial" w:cs="Arial"/>
          <w:sz w:val="22"/>
          <w:szCs w:val="22"/>
        </w:rPr>
      </w:pPr>
    </w:p>
    <w:p w14:paraId="275C42E9" w14:textId="6CC7D2B0" w:rsidR="003A531B" w:rsidRPr="00A023F9" w:rsidRDefault="00106FA0" w:rsidP="003A531B">
      <w:pPr>
        <w:spacing w:line="276" w:lineRule="auto"/>
        <w:rPr>
          <w:rFonts w:ascii="Arial" w:hAnsi="Arial" w:cs="Arial"/>
          <w:b/>
          <w:sz w:val="28"/>
          <w:szCs w:val="28"/>
        </w:rPr>
      </w:pPr>
      <w:r>
        <w:rPr>
          <w:rFonts w:ascii="Arial" w:hAnsi="Arial" w:cs="Arial"/>
          <w:b/>
          <w:sz w:val="28"/>
          <w:szCs w:val="28"/>
        </w:rPr>
        <w:t>5</w:t>
      </w:r>
      <w:r w:rsidR="003A531B" w:rsidRPr="00A023F9">
        <w:rPr>
          <w:rFonts w:ascii="Arial" w:hAnsi="Arial" w:cs="Arial"/>
          <w:b/>
          <w:sz w:val="28"/>
          <w:szCs w:val="28"/>
        </w:rPr>
        <w:t>. Project Team</w:t>
      </w:r>
    </w:p>
    <w:p w14:paraId="197FB485" w14:textId="77777777" w:rsidR="003A531B" w:rsidRPr="00A023F9" w:rsidRDefault="003A531B" w:rsidP="003A531B">
      <w:pPr>
        <w:spacing w:line="276" w:lineRule="auto"/>
        <w:rPr>
          <w:rFonts w:ascii="Arial" w:hAnsi="Arial" w:cs="Arial"/>
          <w:b/>
          <w:sz w:val="22"/>
          <w:szCs w:val="22"/>
        </w:rPr>
      </w:pPr>
    </w:p>
    <w:p w14:paraId="533D1DEB" w14:textId="77777777" w:rsidR="003A531B" w:rsidRPr="00A023F9" w:rsidRDefault="003A531B" w:rsidP="003A531B">
      <w:pPr>
        <w:widowControl w:val="0"/>
        <w:autoSpaceDE w:val="0"/>
        <w:autoSpaceDN w:val="0"/>
        <w:adjustRightInd w:val="0"/>
        <w:spacing w:line="276" w:lineRule="auto"/>
        <w:rPr>
          <w:rFonts w:ascii="Arial" w:hAnsi="Arial" w:cs="Arial"/>
          <w:b/>
          <w:sz w:val="22"/>
          <w:szCs w:val="22"/>
        </w:rPr>
      </w:pPr>
      <w:r w:rsidRPr="00A023F9">
        <w:rPr>
          <w:rFonts w:ascii="Arial" w:hAnsi="Arial" w:cs="Arial"/>
          <w:b/>
          <w:sz w:val="22"/>
          <w:szCs w:val="22"/>
        </w:rPr>
        <w:t>Project Sponsor</w:t>
      </w:r>
      <w:r>
        <w:rPr>
          <w:rFonts w:ascii="Arial" w:hAnsi="Arial" w:cs="Arial"/>
          <w:b/>
          <w:sz w:val="22"/>
          <w:szCs w:val="22"/>
        </w:rPr>
        <w:t xml:space="preserve"> Team</w:t>
      </w:r>
    </w:p>
    <w:p w14:paraId="6AB1A4C6" w14:textId="77777777" w:rsidR="003A531B"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Dawn Watkins – Assistant Director (Commercial &amp; Visitor Experience)</w:t>
      </w:r>
    </w:p>
    <w:p w14:paraId="5C632323" w14:textId="05916F05" w:rsidR="00B65F51" w:rsidRDefault="00B65F51"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Teresa Scott – Assistant Director (Human Resources)</w:t>
      </w:r>
    </w:p>
    <w:p w14:paraId="3C0B290E"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332D1DC"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p>
    <w:p w14:paraId="1FA99B3F"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r w:rsidRPr="007B3C95">
        <w:rPr>
          <w:rFonts w:ascii="Arial" w:hAnsi="Arial" w:cs="Arial"/>
          <w:b/>
          <w:sz w:val="22"/>
          <w:szCs w:val="22"/>
        </w:rPr>
        <w:t>Project Manager</w:t>
      </w:r>
    </w:p>
    <w:p w14:paraId="48B58DD0" w14:textId="77777777" w:rsidR="003A531B"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Kathryn Haggerston – Retail and Visitor Experience Manager</w:t>
      </w:r>
    </w:p>
    <w:p w14:paraId="780E3ACD"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54F2CD4C"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01BABC26" w14:textId="68F64DCB" w:rsidR="003A531B" w:rsidRPr="00535FDC" w:rsidRDefault="00106FA0" w:rsidP="003A531B">
      <w:pPr>
        <w:widowControl w:val="0"/>
        <w:autoSpaceDE w:val="0"/>
        <w:autoSpaceDN w:val="0"/>
        <w:adjustRightInd w:val="0"/>
        <w:spacing w:line="276" w:lineRule="auto"/>
        <w:rPr>
          <w:rFonts w:ascii="Arial" w:hAnsi="Arial" w:cs="Arial"/>
          <w:b/>
          <w:sz w:val="28"/>
          <w:szCs w:val="28"/>
        </w:rPr>
      </w:pPr>
      <w:r>
        <w:rPr>
          <w:rFonts w:ascii="Arial" w:hAnsi="Arial" w:cs="Arial"/>
          <w:b/>
          <w:sz w:val="28"/>
          <w:szCs w:val="28"/>
        </w:rPr>
        <w:t>6</w:t>
      </w:r>
      <w:r w:rsidR="003A531B" w:rsidRPr="003B0AB7">
        <w:rPr>
          <w:rFonts w:ascii="Arial" w:hAnsi="Arial" w:cs="Arial"/>
          <w:b/>
          <w:sz w:val="28"/>
          <w:szCs w:val="28"/>
        </w:rPr>
        <w:t xml:space="preserve">. </w:t>
      </w:r>
      <w:r w:rsidR="003A531B" w:rsidRPr="00535FDC">
        <w:rPr>
          <w:rFonts w:ascii="Arial" w:hAnsi="Arial" w:cs="Arial"/>
          <w:b/>
          <w:sz w:val="28"/>
          <w:szCs w:val="28"/>
        </w:rPr>
        <w:t>Tender Process</w:t>
      </w:r>
    </w:p>
    <w:p w14:paraId="73D0A19E"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25D523DD" w14:textId="1AFB5F28" w:rsidR="003A531B" w:rsidRPr="006E331B"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6E331B">
        <w:rPr>
          <w:rFonts w:ascii="Arial" w:hAnsi="Arial" w:cs="Arial"/>
          <w:b/>
        </w:rPr>
        <w:t>.1 Tender Requirements</w:t>
      </w:r>
    </w:p>
    <w:p w14:paraId="7CCD8A4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5DE6B256" w:rsidR="003A531B" w:rsidRPr="00190B6E"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90B6E">
        <w:rPr>
          <w:rFonts w:ascii="Arial" w:hAnsi="Arial" w:cs="Arial"/>
          <w:b/>
          <w:sz w:val="22"/>
          <w:szCs w:val="22"/>
        </w:rPr>
        <w:t>.1.1 Response to Brief</w:t>
      </w:r>
    </w:p>
    <w:p w14:paraId="5927F1E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C790A1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Response to the brief should demonstrate:</w:t>
      </w:r>
    </w:p>
    <w:p w14:paraId="7A85950E" w14:textId="5DA53B40" w:rsidR="003A531B" w:rsidRPr="00190B6E"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A clear methodology statement for the </w:t>
      </w:r>
      <w:r>
        <w:rPr>
          <w:rFonts w:ascii="Arial" w:hAnsi="Arial" w:cs="Arial"/>
          <w:sz w:val="22"/>
          <w:szCs w:val="22"/>
        </w:rPr>
        <w:t>development</w:t>
      </w:r>
      <w:r w:rsidRPr="00190B6E">
        <w:rPr>
          <w:rFonts w:ascii="Arial" w:hAnsi="Arial" w:cs="Arial"/>
          <w:sz w:val="22"/>
          <w:szCs w:val="22"/>
        </w:rPr>
        <w:t xml:space="preserve"> and delivery of the Works detailed in Section </w:t>
      </w:r>
      <w:r w:rsidR="00B65F51">
        <w:rPr>
          <w:rFonts w:ascii="Arial" w:hAnsi="Arial" w:cs="Arial"/>
          <w:sz w:val="22"/>
          <w:szCs w:val="22"/>
        </w:rPr>
        <w:t>5.</w:t>
      </w:r>
    </w:p>
    <w:p w14:paraId="71B445F9" w14:textId="38BB9B48" w:rsidR="003A531B" w:rsidRPr="00190B6E"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An outline work plan identifying key</w:t>
      </w:r>
      <w:r>
        <w:rPr>
          <w:rFonts w:ascii="Arial" w:hAnsi="Arial" w:cs="Arial"/>
          <w:sz w:val="22"/>
          <w:szCs w:val="22"/>
        </w:rPr>
        <w:t xml:space="preserve"> milestones </w:t>
      </w:r>
      <w:r w:rsidR="004322EF">
        <w:rPr>
          <w:rFonts w:ascii="Arial" w:hAnsi="Arial" w:cs="Arial"/>
          <w:sz w:val="22"/>
          <w:szCs w:val="22"/>
        </w:rPr>
        <w:t xml:space="preserve">and </w:t>
      </w:r>
      <w:r w:rsidR="004322EF" w:rsidRPr="00190B6E">
        <w:rPr>
          <w:rFonts w:ascii="Arial" w:hAnsi="Arial" w:cs="Arial"/>
          <w:sz w:val="22"/>
          <w:szCs w:val="22"/>
        </w:rPr>
        <w:t>sign</w:t>
      </w:r>
      <w:r w:rsidRPr="00190B6E">
        <w:rPr>
          <w:rFonts w:ascii="Arial" w:hAnsi="Arial" w:cs="Arial"/>
          <w:sz w:val="22"/>
          <w:szCs w:val="22"/>
        </w:rPr>
        <w:t>-of</w:t>
      </w:r>
      <w:r w:rsidR="00B65F51">
        <w:rPr>
          <w:rFonts w:ascii="Arial" w:hAnsi="Arial" w:cs="Arial"/>
          <w:sz w:val="22"/>
          <w:szCs w:val="22"/>
        </w:rPr>
        <w:t>f points informed by this brief.</w:t>
      </w:r>
    </w:p>
    <w:p w14:paraId="2BED6675" w14:textId="6AC715D7" w:rsidR="003A531B" w:rsidRPr="00190B6E"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Confirmation of team members, including sub-contractors if relevant</w:t>
      </w:r>
      <w:r w:rsidR="00B65F51">
        <w:rPr>
          <w:rFonts w:ascii="Arial" w:hAnsi="Arial" w:cs="Arial"/>
          <w:sz w:val="22"/>
          <w:szCs w:val="22"/>
        </w:rPr>
        <w:t>.</w:t>
      </w:r>
    </w:p>
    <w:p w14:paraId="4D8059DD" w14:textId="77777777" w:rsidR="003A531B" w:rsidRPr="00190B6E" w:rsidRDefault="003A531B" w:rsidP="003A531B">
      <w:pPr>
        <w:pStyle w:val="ListParagraph"/>
        <w:widowControl w:val="0"/>
        <w:numPr>
          <w:ilvl w:val="0"/>
          <w:numId w:val="19"/>
        </w:numPr>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Cost plan detailing the tasks and staff responsibilities, daily and hourly rates and expenses. </w:t>
      </w:r>
    </w:p>
    <w:p w14:paraId="50045870" w14:textId="77777777" w:rsidR="003A531B" w:rsidRPr="00190B6E" w:rsidRDefault="003A531B" w:rsidP="003A531B">
      <w:pPr>
        <w:pStyle w:val="ListParagraph"/>
        <w:widowControl w:val="0"/>
        <w:autoSpaceDE w:val="0"/>
        <w:autoSpaceDN w:val="0"/>
        <w:adjustRightInd w:val="0"/>
        <w:spacing w:line="276" w:lineRule="auto"/>
        <w:ind w:left="360"/>
        <w:rPr>
          <w:rFonts w:ascii="Arial" w:hAnsi="Arial" w:cs="Arial"/>
          <w:sz w:val="22"/>
          <w:szCs w:val="22"/>
        </w:rPr>
      </w:pPr>
    </w:p>
    <w:p w14:paraId="51C1A2C5" w14:textId="1FCF791F"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.1.2 Tenderers Project Team, Qualifications and Experience</w:t>
      </w:r>
    </w:p>
    <w:p w14:paraId="0C8E307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45E70BD8"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Provide details of </w:t>
      </w:r>
      <w:r>
        <w:rPr>
          <w:rFonts w:ascii="Arial" w:hAnsi="Arial" w:cs="Arial"/>
          <w:sz w:val="22"/>
          <w:szCs w:val="22"/>
        </w:rPr>
        <w:t xml:space="preserve">three </w:t>
      </w:r>
      <w:r w:rsidRPr="00AE7E4F">
        <w:rPr>
          <w:rFonts w:ascii="Arial" w:hAnsi="Arial" w:cs="Arial"/>
          <w:sz w:val="22"/>
          <w:szCs w:val="22"/>
        </w:rPr>
        <w:t xml:space="preserve">relevant </w:t>
      </w:r>
      <w:r>
        <w:rPr>
          <w:rFonts w:ascii="Arial" w:hAnsi="Arial" w:cs="Arial"/>
          <w:sz w:val="22"/>
          <w:szCs w:val="22"/>
        </w:rPr>
        <w:t xml:space="preserve">projects that demonstrate </w:t>
      </w:r>
      <w:r w:rsidRPr="00AE7E4F">
        <w:rPr>
          <w:rFonts w:ascii="Arial" w:hAnsi="Arial" w:cs="Arial"/>
          <w:sz w:val="22"/>
          <w:szCs w:val="22"/>
        </w:rPr>
        <w:t>qualifications and experience. For each project, include a description of the project, you, your company’s and/or sub-contractors</w:t>
      </w:r>
      <w:r>
        <w:rPr>
          <w:rFonts w:ascii="Arial" w:hAnsi="Arial" w:cs="Arial"/>
          <w:sz w:val="22"/>
          <w:szCs w:val="22"/>
        </w:rPr>
        <w:t>’</w:t>
      </w:r>
      <w:r w:rsidRPr="00AE7E4F">
        <w:rPr>
          <w:rFonts w:ascii="Arial" w:hAnsi="Arial" w:cs="Arial"/>
          <w:sz w:val="22"/>
          <w:szCs w:val="22"/>
        </w:rPr>
        <w:t xml:space="preserve"> role, client, budget and project dates. </w:t>
      </w:r>
    </w:p>
    <w:p w14:paraId="4BBE2E8A" w14:textId="77777777" w:rsidR="003A531B" w:rsidRPr="00D2454A" w:rsidRDefault="003A531B" w:rsidP="003A531B">
      <w:pPr>
        <w:widowControl w:val="0"/>
        <w:autoSpaceDE w:val="0"/>
        <w:autoSpaceDN w:val="0"/>
        <w:adjustRightInd w:val="0"/>
        <w:spacing w:line="276" w:lineRule="auto"/>
        <w:rPr>
          <w:rFonts w:ascii="Arial" w:hAnsi="Arial" w:cs="Arial"/>
          <w:b/>
          <w:sz w:val="22"/>
          <w:szCs w:val="22"/>
        </w:rPr>
      </w:pPr>
    </w:p>
    <w:p w14:paraId="5A0C5280" w14:textId="72D7C546"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.1.3 Fee</w:t>
      </w:r>
    </w:p>
    <w:p w14:paraId="25C5E7B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3456606C"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r w:rsidRPr="00535FDC">
        <w:rPr>
          <w:rFonts w:ascii="Arial" w:hAnsi="Arial" w:cs="Arial"/>
          <w:sz w:val="22"/>
          <w:szCs w:val="22"/>
        </w:rPr>
        <w:t xml:space="preserve">The Fee is to be a fixed sum for the provision of all Works as outlined in the Scope of </w:t>
      </w:r>
      <w:r w:rsidRPr="001F4C65">
        <w:rPr>
          <w:rFonts w:ascii="Arial" w:hAnsi="Arial" w:cs="Arial"/>
          <w:sz w:val="22"/>
          <w:szCs w:val="22"/>
        </w:rPr>
        <w:t>Works</w:t>
      </w:r>
      <w:r w:rsidRPr="00947032">
        <w:rPr>
          <w:rFonts w:ascii="Arial" w:hAnsi="Arial" w:cs="Arial"/>
          <w:sz w:val="22"/>
          <w:szCs w:val="22"/>
        </w:rPr>
        <w:t>.</w:t>
      </w:r>
    </w:p>
    <w:p w14:paraId="70BDD105"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p>
    <w:p w14:paraId="3D089917"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AE7E4F">
        <w:rPr>
          <w:rFonts w:ascii="Arial" w:hAnsi="Arial" w:cs="Arial"/>
          <w:sz w:val="22"/>
          <w:szCs w:val="22"/>
        </w:rPr>
        <w:t>The Fee is to include all expenses. This will include travel costs, accommodation, disbursements, reports and all other expenses and costs required in the provision of the Works. The fee should exclude VAT</w:t>
      </w:r>
      <w:r>
        <w:rPr>
          <w:rFonts w:ascii="Arial" w:hAnsi="Arial" w:cs="Arial"/>
          <w:sz w:val="22"/>
          <w:szCs w:val="22"/>
        </w:rPr>
        <w:t xml:space="preserve"> at the prevailing rate</w:t>
      </w:r>
      <w:r w:rsidRPr="00AE7E4F">
        <w:rPr>
          <w:rFonts w:ascii="Arial" w:hAnsi="Arial" w:cs="Arial"/>
          <w:sz w:val="22"/>
          <w:szCs w:val="22"/>
        </w:rPr>
        <w:t>.</w:t>
      </w:r>
    </w:p>
    <w:p w14:paraId="0DE5CCF8"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p>
    <w:p w14:paraId="43F4EFC1" w14:textId="6221AE14"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.1.4 Instalment Payments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Provide a suggested fee drawdown schedule in your response. 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0A31BF78"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.1.5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462DBB9F" w14:textId="77777777" w:rsidR="003A531B" w:rsidRPr="001812C3" w:rsidRDefault="003A531B" w:rsidP="003A531B">
      <w:pPr>
        <w:widowControl w:val="0"/>
        <w:autoSpaceDE w:val="0"/>
        <w:autoSpaceDN w:val="0"/>
        <w:adjustRightInd w:val="0"/>
        <w:spacing w:line="276" w:lineRule="auto"/>
        <w:rPr>
          <w:rFonts w:ascii="Arial" w:hAnsi="Arial" w:cs="Arial"/>
          <w:b/>
          <w:sz w:val="22"/>
          <w:szCs w:val="22"/>
        </w:rPr>
      </w:pPr>
    </w:p>
    <w:p w14:paraId="63838EE3" w14:textId="40D65BFA" w:rsidR="003A531B" w:rsidRPr="001812C3" w:rsidRDefault="00106FA0"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.1.6 References</w:t>
      </w:r>
    </w:p>
    <w:p w14:paraId="490D8949" w14:textId="77777777" w:rsidR="003A531B" w:rsidRPr="001812C3" w:rsidRDefault="003A531B" w:rsidP="003A531B">
      <w:pPr>
        <w:spacing w:line="276" w:lineRule="auto"/>
        <w:rPr>
          <w:rFonts w:ascii="Arial" w:hAnsi="Arial" w:cs="Arial"/>
          <w:sz w:val="22"/>
          <w:szCs w:val="22"/>
        </w:rPr>
      </w:pPr>
    </w:p>
    <w:p w14:paraId="275881CC"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three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50559E7A" w:rsidR="003A531B" w:rsidRPr="001812C3" w:rsidRDefault="003A531B" w:rsidP="003A531B">
      <w:pPr>
        <w:spacing w:line="276" w:lineRule="auto"/>
        <w:rPr>
          <w:rFonts w:ascii="Arial" w:hAnsi="Arial" w:cs="Arial"/>
          <w:sz w:val="22"/>
          <w:szCs w:val="22"/>
        </w:rPr>
      </w:pPr>
      <w:r>
        <w:rPr>
          <w:rFonts w:ascii="Arial" w:hAnsi="Arial" w:cs="Arial"/>
          <w:b/>
          <w:sz w:val="22"/>
          <w:szCs w:val="22"/>
        </w:rPr>
        <w:t>9</w:t>
      </w:r>
      <w:r w:rsidRPr="001812C3">
        <w:rPr>
          <w:rFonts w:ascii="Arial" w:hAnsi="Arial" w:cs="Arial"/>
          <w:b/>
          <w:sz w:val="22"/>
          <w:szCs w:val="22"/>
        </w:rPr>
        <w:t>.1.7 Financial</w:t>
      </w:r>
    </w:p>
    <w:p w14:paraId="6EC733B2" w14:textId="77777777" w:rsidR="003A531B" w:rsidRPr="001812C3" w:rsidRDefault="003A531B" w:rsidP="003A531B">
      <w:pPr>
        <w:spacing w:line="276" w:lineRule="auto"/>
        <w:rPr>
          <w:rFonts w:ascii="Arial" w:hAnsi="Arial" w:cs="Arial"/>
          <w:sz w:val="22"/>
          <w:szCs w:val="22"/>
        </w:rPr>
      </w:pPr>
    </w:p>
    <w:p w14:paraId="6B17170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Please provide a copy of the company’s published accounts for the last three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01E0D28C" w:rsidR="003A531B" w:rsidRPr="001812C3" w:rsidRDefault="00106FA0" w:rsidP="003A531B">
      <w:pPr>
        <w:spacing w:line="276" w:lineRule="auto"/>
        <w:rPr>
          <w:rFonts w:ascii="Arial" w:hAnsi="Arial" w:cs="Arial"/>
          <w:b/>
          <w:sz w:val="22"/>
          <w:szCs w:val="22"/>
        </w:rPr>
      </w:pPr>
      <w:r>
        <w:rPr>
          <w:rFonts w:ascii="Arial" w:hAnsi="Arial" w:cs="Arial"/>
          <w:b/>
          <w:sz w:val="22"/>
          <w:szCs w:val="22"/>
        </w:rPr>
        <w:t>6</w:t>
      </w:r>
      <w:r w:rsidR="003A531B" w:rsidRPr="001812C3">
        <w:rPr>
          <w:rFonts w:ascii="Arial" w:hAnsi="Arial" w:cs="Arial"/>
          <w:b/>
          <w:sz w:val="22"/>
          <w:szCs w:val="22"/>
        </w:rPr>
        <w:t>.1.8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77777777"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Form of Tender (Appendix </w:t>
      </w:r>
      <w:r>
        <w:rPr>
          <w:rFonts w:ascii="Arial" w:hAnsi="Arial" w:cs="Arial"/>
          <w:sz w:val="22"/>
          <w:szCs w:val="22"/>
        </w:rPr>
        <w:t>A</w:t>
      </w:r>
      <w:r w:rsidRPr="001812C3">
        <w:rPr>
          <w:rFonts w:ascii="Arial" w:hAnsi="Arial" w:cs="Arial"/>
          <w:sz w:val="22"/>
          <w:szCs w:val="22"/>
        </w:rPr>
        <w:t>)</w:t>
      </w:r>
    </w:p>
    <w:p w14:paraId="47DBCB61" w14:textId="77777777"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Certificate of Bona-Fide Tender (Appendix </w:t>
      </w:r>
      <w:r>
        <w:rPr>
          <w:rFonts w:ascii="Arial" w:hAnsi="Arial" w:cs="Arial"/>
          <w:sz w:val="22"/>
          <w:szCs w:val="22"/>
        </w:rPr>
        <w:t>B</w:t>
      </w:r>
      <w:r w:rsidRPr="001812C3">
        <w:rPr>
          <w:rFonts w:ascii="Arial" w:hAnsi="Arial" w:cs="Arial"/>
          <w:sz w:val="22"/>
          <w:szCs w:val="22"/>
        </w:rPr>
        <w:t>)</w:t>
      </w:r>
    </w:p>
    <w:p w14:paraId="56162AD8" w14:textId="77777777"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The completed Supplier Statement (Appendix </w:t>
      </w:r>
      <w:r>
        <w:rPr>
          <w:rFonts w:ascii="Arial" w:hAnsi="Arial" w:cs="Arial"/>
          <w:sz w:val="22"/>
          <w:szCs w:val="22"/>
        </w:rPr>
        <w:t>C</w:t>
      </w:r>
      <w:r w:rsidRPr="001812C3">
        <w:rPr>
          <w:rFonts w:ascii="Arial" w:hAnsi="Arial" w:cs="Arial"/>
          <w:sz w:val="22"/>
          <w:szCs w:val="22"/>
        </w:rPr>
        <w:t>)</w:t>
      </w:r>
    </w:p>
    <w:p w14:paraId="2B767BCF" w14:textId="77777777"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 xml:space="preserve">All forms (Appendix </w:t>
      </w:r>
      <w:r>
        <w:rPr>
          <w:rFonts w:ascii="Arial" w:hAnsi="Arial" w:cs="Arial"/>
          <w:sz w:val="22"/>
          <w:szCs w:val="22"/>
        </w:rPr>
        <w:t>A</w:t>
      </w:r>
      <w:r w:rsidRPr="001812C3">
        <w:rPr>
          <w:rFonts w:ascii="Arial" w:hAnsi="Arial" w:cs="Arial"/>
          <w:sz w:val="22"/>
          <w:szCs w:val="22"/>
        </w:rPr>
        <w:t xml:space="preserve">, </w:t>
      </w:r>
      <w:r>
        <w:rPr>
          <w:rFonts w:ascii="Arial" w:hAnsi="Arial" w:cs="Arial"/>
          <w:sz w:val="22"/>
          <w:szCs w:val="22"/>
        </w:rPr>
        <w:t>B</w:t>
      </w:r>
      <w:r w:rsidRPr="001812C3">
        <w:rPr>
          <w:rFonts w:ascii="Arial" w:hAnsi="Arial" w:cs="Arial"/>
          <w:sz w:val="22"/>
          <w:szCs w:val="22"/>
        </w:rPr>
        <w:t xml:space="preserve"> and </w:t>
      </w:r>
      <w:r>
        <w:rPr>
          <w:rFonts w:ascii="Arial" w:hAnsi="Arial" w:cs="Arial"/>
          <w:sz w:val="22"/>
          <w:szCs w:val="22"/>
        </w:rPr>
        <w:t>C</w:t>
      </w:r>
      <w:r w:rsidRPr="001812C3">
        <w:rPr>
          <w:rFonts w:ascii="Arial" w:hAnsi="Arial" w:cs="Arial"/>
          <w:sz w:val="22"/>
          <w:szCs w:val="22"/>
        </w:rPr>
        <w:t>) should be signed by the Tenderer or, in the case of a Company by the Secretary or other authorised person</w:t>
      </w:r>
    </w:p>
    <w:p w14:paraId="7B7877C8" w14:textId="77777777" w:rsidR="003A531B" w:rsidRPr="001812C3" w:rsidRDefault="003A531B" w:rsidP="003A531B">
      <w:pPr>
        <w:pStyle w:val="ListParagraph"/>
        <w:widowControl w:val="0"/>
        <w:numPr>
          <w:ilvl w:val="0"/>
          <w:numId w:val="18"/>
        </w:numPr>
        <w:autoSpaceDE w:val="0"/>
        <w:autoSpaceDN w:val="0"/>
        <w:adjustRightInd w:val="0"/>
        <w:spacing w:line="276" w:lineRule="auto"/>
        <w:ind w:left="426" w:hanging="425"/>
        <w:rPr>
          <w:rFonts w:ascii="Arial" w:hAnsi="Arial" w:cs="Arial"/>
          <w:sz w:val="22"/>
          <w:szCs w:val="22"/>
        </w:rPr>
      </w:pPr>
      <w:r w:rsidRPr="001812C3">
        <w:rPr>
          <w:rFonts w:ascii="Arial" w:hAnsi="Arial" w:cs="Arial"/>
          <w:sz w:val="22"/>
          <w:szCs w:val="22"/>
        </w:rPr>
        <w:t>Any other information that is required to clarify the tender.</w:t>
      </w:r>
    </w:p>
    <w:p w14:paraId="57982DB7"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2537A572" w14:textId="16F2A15A" w:rsidR="003A531B" w:rsidRPr="003B0AB7" w:rsidRDefault="00106FA0" w:rsidP="003A531B">
      <w:pPr>
        <w:spacing w:line="276" w:lineRule="auto"/>
        <w:rPr>
          <w:rFonts w:ascii="Arial" w:hAnsi="Arial" w:cs="Arial"/>
          <w:b/>
        </w:rPr>
      </w:pPr>
      <w:r>
        <w:rPr>
          <w:rFonts w:ascii="Arial" w:hAnsi="Arial" w:cs="Arial"/>
          <w:b/>
        </w:rPr>
        <w:t>6</w:t>
      </w:r>
      <w:r w:rsidR="003A531B" w:rsidRPr="003B0AB7">
        <w:rPr>
          <w:rFonts w:ascii="Arial" w:hAnsi="Arial" w:cs="Arial"/>
          <w:b/>
        </w:rPr>
        <w:t>.2 Tender Submission</w:t>
      </w:r>
    </w:p>
    <w:p w14:paraId="62D2D829" w14:textId="77777777" w:rsidR="003A531B" w:rsidRPr="00535FDC" w:rsidRDefault="003A531B" w:rsidP="003A531B">
      <w:pPr>
        <w:widowControl w:val="0"/>
        <w:autoSpaceDE w:val="0"/>
        <w:autoSpaceDN w:val="0"/>
        <w:adjustRightInd w:val="0"/>
        <w:spacing w:line="276" w:lineRule="auto"/>
        <w:rPr>
          <w:rFonts w:ascii="Arial" w:hAnsi="Arial" w:cs="Arial"/>
          <w:b/>
        </w:rPr>
      </w:pPr>
    </w:p>
    <w:p w14:paraId="4DBB7D40"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Tenders should comprise 2x hard copies and 1 x electronic on DVD/memory stick of all tender content as outlined below:</w:t>
      </w:r>
    </w:p>
    <w:p w14:paraId="2CC0F0B8"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p>
    <w:p w14:paraId="00DF8EFA" w14:textId="77777777" w:rsidR="003A531B" w:rsidRPr="006E331B"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Pr>
          <w:rFonts w:ascii="Arial" w:hAnsi="Arial" w:cs="Arial"/>
          <w:sz w:val="22"/>
          <w:szCs w:val="22"/>
        </w:rPr>
        <w:t>NAM Visitor Experience and Front of House</w:t>
      </w:r>
      <w:r w:rsidRPr="006E331B">
        <w:rPr>
          <w:rFonts w:ascii="Arial" w:hAnsi="Arial" w:cs="Arial"/>
          <w:sz w:val="22"/>
          <w:szCs w:val="22"/>
        </w:rPr>
        <w:t xml:space="preserve"> </w:t>
      </w:r>
      <w:r>
        <w:rPr>
          <w:rFonts w:ascii="Arial" w:hAnsi="Arial" w:cs="Arial"/>
          <w:sz w:val="22"/>
          <w:szCs w:val="22"/>
        </w:rPr>
        <w:t>T</w:t>
      </w:r>
      <w:r w:rsidRPr="006E331B">
        <w:rPr>
          <w:rFonts w:ascii="Arial" w:hAnsi="Arial" w:cs="Arial"/>
          <w:sz w:val="22"/>
          <w:szCs w:val="22"/>
        </w:rPr>
        <w:t xml:space="preserve">ender proposal </w:t>
      </w:r>
    </w:p>
    <w:p w14:paraId="1B7CAEEA" w14:textId="77777777" w:rsidR="003A531B" w:rsidRPr="00947032"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Form of Tender (Appendix </w:t>
      </w:r>
      <w:r>
        <w:rPr>
          <w:rFonts w:ascii="Arial" w:hAnsi="Arial" w:cs="Arial"/>
          <w:sz w:val="22"/>
          <w:szCs w:val="22"/>
        </w:rPr>
        <w:t>A</w:t>
      </w:r>
      <w:r w:rsidRPr="00947032">
        <w:rPr>
          <w:rFonts w:ascii="Arial" w:hAnsi="Arial" w:cs="Arial"/>
          <w:sz w:val="22"/>
          <w:szCs w:val="22"/>
        </w:rPr>
        <w:t>)</w:t>
      </w:r>
    </w:p>
    <w:p w14:paraId="194F134A" w14:textId="77777777" w:rsidR="003A531B"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Certificate of Bona-Fide Tender (Appendix </w:t>
      </w:r>
      <w:r>
        <w:rPr>
          <w:rFonts w:ascii="Arial" w:hAnsi="Arial" w:cs="Arial"/>
          <w:sz w:val="22"/>
          <w:szCs w:val="22"/>
        </w:rPr>
        <w:t>B</w:t>
      </w:r>
      <w:r w:rsidRPr="00947032">
        <w:rPr>
          <w:rFonts w:ascii="Arial" w:hAnsi="Arial" w:cs="Arial"/>
          <w:sz w:val="22"/>
          <w:szCs w:val="22"/>
        </w:rPr>
        <w:t>)</w:t>
      </w:r>
    </w:p>
    <w:p w14:paraId="09A3B96B" w14:textId="77777777" w:rsidR="003A531B" w:rsidRPr="00947032"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806D7E">
        <w:rPr>
          <w:rFonts w:ascii="Arial" w:hAnsi="Arial" w:cs="Arial"/>
          <w:sz w:val="22"/>
          <w:szCs w:val="22"/>
        </w:rPr>
        <w:t xml:space="preserve">The </w:t>
      </w:r>
      <w:r>
        <w:rPr>
          <w:rFonts w:ascii="Arial" w:hAnsi="Arial" w:cs="Arial"/>
          <w:sz w:val="22"/>
          <w:szCs w:val="22"/>
        </w:rPr>
        <w:t>c</w:t>
      </w:r>
      <w:r w:rsidRPr="00947032">
        <w:rPr>
          <w:rFonts w:ascii="Arial" w:hAnsi="Arial" w:cs="Arial"/>
          <w:sz w:val="22"/>
          <w:szCs w:val="22"/>
        </w:rPr>
        <w:t xml:space="preserve">ompleted Supplier Statement (Appendix </w:t>
      </w:r>
      <w:r>
        <w:rPr>
          <w:rFonts w:ascii="Arial" w:hAnsi="Arial" w:cs="Arial"/>
          <w:sz w:val="22"/>
          <w:szCs w:val="22"/>
        </w:rPr>
        <w:t>C</w:t>
      </w:r>
      <w:r w:rsidRPr="00947032">
        <w:rPr>
          <w:rFonts w:ascii="Arial" w:hAnsi="Arial" w:cs="Arial"/>
          <w:sz w:val="22"/>
          <w:szCs w:val="22"/>
        </w:rPr>
        <w:t>)</w:t>
      </w:r>
    </w:p>
    <w:p w14:paraId="690CEA30" w14:textId="77777777" w:rsidR="003A531B" w:rsidRPr="00AE7E4F" w:rsidRDefault="003A531B" w:rsidP="003A531B">
      <w:pPr>
        <w:pStyle w:val="ListParagraph"/>
        <w:widowControl w:val="0"/>
        <w:numPr>
          <w:ilvl w:val="0"/>
          <w:numId w:val="20"/>
        </w:numPr>
        <w:autoSpaceDE w:val="0"/>
        <w:autoSpaceDN w:val="0"/>
        <w:adjustRightInd w:val="0"/>
        <w:spacing w:line="276" w:lineRule="auto"/>
        <w:rPr>
          <w:rFonts w:ascii="Arial" w:hAnsi="Arial" w:cs="Arial"/>
          <w:sz w:val="22"/>
          <w:szCs w:val="22"/>
        </w:rPr>
      </w:pPr>
      <w:r w:rsidRPr="00AE7E4F">
        <w:rPr>
          <w:rFonts w:ascii="Arial" w:hAnsi="Arial" w:cs="Arial"/>
          <w:sz w:val="22"/>
          <w:szCs w:val="22"/>
        </w:rPr>
        <w:t>Any other information that is required to clarify the tender.</w:t>
      </w:r>
    </w:p>
    <w:p w14:paraId="2F81315B"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7CDA1EE6" w14:textId="1E4D3D8B" w:rsidR="003A531B" w:rsidRPr="00D2454A" w:rsidRDefault="00106FA0" w:rsidP="003A531B">
      <w:pPr>
        <w:spacing w:line="276" w:lineRule="auto"/>
        <w:outlineLvl w:val="0"/>
        <w:rPr>
          <w:rFonts w:ascii="Arial" w:hAnsi="Arial" w:cs="Arial"/>
          <w:b/>
        </w:rPr>
      </w:pPr>
      <w:r>
        <w:rPr>
          <w:rFonts w:ascii="Arial" w:hAnsi="Arial" w:cs="Arial"/>
          <w:b/>
        </w:rPr>
        <w:t>6</w:t>
      </w:r>
      <w:r w:rsidR="003A531B" w:rsidRPr="00D2454A">
        <w:rPr>
          <w:rFonts w:ascii="Arial" w:hAnsi="Arial" w:cs="Arial"/>
          <w:b/>
        </w:rPr>
        <w:t>.3 Tender Return</w:t>
      </w:r>
    </w:p>
    <w:p w14:paraId="56E058A9" w14:textId="77777777" w:rsidR="003A531B" w:rsidRPr="00AB16FC" w:rsidRDefault="003A531B" w:rsidP="003A531B">
      <w:pPr>
        <w:spacing w:line="276" w:lineRule="auto"/>
        <w:outlineLvl w:val="0"/>
        <w:rPr>
          <w:rFonts w:ascii="Arial" w:hAnsi="Arial" w:cs="Arial"/>
          <w:b/>
          <w:sz w:val="22"/>
          <w:szCs w:val="22"/>
        </w:rPr>
      </w:pPr>
    </w:p>
    <w:p w14:paraId="77B63604" w14:textId="30C45749"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 xml:space="preserve">Tenders must be submitted no later than </w:t>
      </w:r>
      <w:r>
        <w:rPr>
          <w:rFonts w:ascii="Arial" w:hAnsi="Arial" w:cs="Arial"/>
          <w:sz w:val="22"/>
          <w:szCs w:val="22"/>
        </w:rPr>
        <w:t>12</w:t>
      </w:r>
      <w:r w:rsidRPr="00A27BF4">
        <w:rPr>
          <w:rFonts w:ascii="Arial" w:hAnsi="Arial" w:cs="Arial"/>
          <w:sz w:val="22"/>
          <w:szCs w:val="22"/>
        </w:rPr>
        <w:t xml:space="preserve">00hrs on </w:t>
      </w:r>
      <w:r w:rsidR="008B4BCD">
        <w:rPr>
          <w:rFonts w:ascii="Arial" w:hAnsi="Arial" w:cs="Arial"/>
          <w:sz w:val="22"/>
          <w:szCs w:val="22"/>
        </w:rPr>
        <w:t>13</w:t>
      </w:r>
      <w:r w:rsidR="008B4BCD" w:rsidRPr="008B4BCD">
        <w:rPr>
          <w:rFonts w:ascii="Arial" w:hAnsi="Arial" w:cs="Arial"/>
          <w:sz w:val="22"/>
          <w:szCs w:val="22"/>
          <w:vertAlign w:val="superscript"/>
        </w:rPr>
        <w:t>th</w:t>
      </w:r>
      <w:r w:rsidR="008B4BCD">
        <w:rPr>
          <w:rFonts w:ascii="Arial" w:hAnsi="Arial" w:cs="Arial"/>
          <w:sz w:val="22"/>
          <w:szCs w:val="22"/>
        </w:rPr>
        <w:t xml:space="preserve"> September</w:t>
      </w:r>
      <w:r>
        <w:rPr>
          <w:rFonts w:ascii="Arial" w:hAnsi="Arial" w:cs="Arial"/>
          <w:sz w:val="22"/>
          <w:szCs w:val="22"/>
        </w:rPr>
        <w:t xml:space="preserve"> </w:t>
      </w:r>
      <w:r w:rsidRPr="00D2454A">
        <w:rPr>
          <w:rFonts w:ascii="Arial" w:hAnsi="Arial" w:cs="Arial"/>
          <w:sz w:val="22"/>
          <w:szCs w:val="22"/>
        </w:rPr>
        <w:t>in a plain envelope label</w:t>
      </w:r>
      <w:r>
        <w:rPr>
          <w:rFonts w:ascii="Arial" w:hAnsi="Arial" w:cs="Arial"/>
          <w:sz w:val="22"/>
          <w:szCs w:val="22"/>
        </w:rPr>
        <w:t>l</w:t>
      </w:r>
      <w:r w:rsidRPr="00D2454A">
        <w:rPr>
          <w:rFonts w:ascii="Arial" w:hAnsi="Arial" w:cs="Arial"/>
          <w:sz w:val="22"/>
          <w:szCs w:val="22"/>
        </w:rPr>
        <w:t xml:space="preserve">ed only with the address below and clearly marked “Tender </w:t>
      </w:r>
      <w:r>
        <w:rPr>
          <w:rFonts w:ascii="Arial" w:hAnsi="Arial" w:cs="Arial"/>
          <w:sz w:val="22"/>
          <w:szCs w:val="22"/>
        </w:rPr>
        <w:t>– Visitor Experience and Front of House Proposal</w:t>
      </w:r>
      <w:r w:rsidRPr="00D2454A">
        <w:rPr>
          <w:rFonts w:ascii="Arial" w:hAnsi="Arial" w:cs="Arial"/>
          <w:sz w:val="22"/>
          <w:szCs w:val="22"/>
        </w:rPr>
        <w:t>”. No other marks or wording (including pre-paid franked stamps), which might indicate the identity of the</w:t>
      </w:r>
      <w:r w:rsidRPr="00AB16FC">
        <w:rPr>
          <w:rFonts w:ascii="Arial" w:hAnsi="Arial" w:cs="Arial"/>
          <w:sz w:val="22"/>
          <w:szCs w:val="22"/>
        </w:rPr>
        <w:t xml:space="preserve"> sender, shall appear on the envelope containing the tender. </w:t>
      </w:r>
    </w:p>
    <w:p w14:paraId="2443238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3EB5BCA4"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The tender shall be submitted to:  </w:t>
      </w:r>
      <w:r w:rsidRPr="003B0AB7">
        <w:rPr>
          <w:rFonts w:ascii="Arial" w:hAnsi="Arial" w:cs="Arial"/>
          <w:sz w:val="22"/>
          <w:szCs w:val="22"/>
        </w:rPr>
        <w:tab/>
        <w:t xml:space="preserve"> </w:t>
      </w:r>
    </w:p>
    <w:p w14:paraId="5D12C2E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33CD1F1F"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r w:rsidRPr="001F4C65">
        <w:rPr>
          <w:rFonts w:ascii="Arial" w:hAnsi="Arial" w:cs="Arial"/>
          <w:sz w:val="22"/>
          <w:szCs w:val="22"/>
        </w:rPr>
        <w:t xml:space="preserve">Mr John Foster </w:t>
      </w:r>
    </w:p>
    <w:p w14:paraId="5F2FA900"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National Army Museum </w:t>
      </w:r>
    </w:p>
    <w:p w14:paraId="42733C71"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Royal Hospital Road</w:t>
      </w:r>
    </w:p>
    <w:p w14:paraId="59E293EA" w14:textId="77777777" w:rsidR="003A531B" w:rsidRPr="00190B6E" w:rsidRDefault="003A531B" w:rsidP="003A531B">
      <w:pPr>
        <w:spacing w:line="276" w:lineRule="auto"/>
        <w:rPr>
          <w:rFonts w:ascii="Arial" w:hAnsi="Arial" w:cs="Arial"/>
          <w:sz w:val="22"/>
          <w:szCs w:val="22"/>
        </w:rPr>
      </w:pPr>
      <w:r>
        <w:rPr>
          <w:rFonts w:ascii="Arial" w:hAnsi="Arial" w:cs="Arial"/>
          <w:sz w:val="22"/>
          <w:szCs w:val="22"/>
        </w:rPr>
        <w:t>Chelsea</w:t>
      </w:r>
    </w:p>
    <w:p w14:paraId="6451622E"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t xml:space="preserve">London </w:t>
      </w:r>
      <w:r>
        <w:rPr>
          <w:rFonts w:ascii="Arial" w:hAnsi="Arial" w:cs="Arial"/>
          <w:sz w:val="22"/>
          <w:szCs w:val="22"/>
        </w:rPr>
        <w:t>SW3 4HT</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3EC0B4E5" w:rsidR="003A531B"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Tenders can also be returned via email </w:t>
      </w:r>
      <w:r>
        <w:rPr>
          <w:rFonts w:ascii="Arial" w:hAnsi="Arial" w:cs="Arial"/>
          <w:sz w:val="22"/>
          <w:szCs w:val="22"/>
        </w:rPr>
        <w:t>at</w:t>
      </w:r>
      <w:r w:rsidRPr="00D2454A">
        <w:rPr>
          <w:rFonts w:ascii="Arial" w:hAnsi="Arial" w:cs="Arial"/>
          <w:sz w:val="22"/>
          <w:szCs w:val="22"/>
        </w:rPr>
        <w:t xml:space="preserve"> the above date and time to: </w:t>
      </w:r>
      <w:r w:rsidRPr="003757E5">
        <w:rPr>
          <w:rFonts w:ascii="Arial" w:hAnsi="Arial" w:cs="Arial"/>
          <w:sz w:val="22"/>
          <w:szCs w:val="22"/>
        </w:rPr>
        <w:t>jfoster@nam.ac.uk</w:t>
      </w:r>
      <w:r w:rsidRPr="00190B6E">
        <w:rPr>
          <w:rFonts w:ascii="Arial" w:hAnsi="Arial" w:cs="Arial"/>
          <w:sz w:val="22"/>
          <w:szCs w:val="22"/>
        </w:rPr>
        <w:t>.</w:t>
      </w:r>
      <w:r>
        <w:rPr>
          <w:rFonts w:ascii="Arial" w:hAnsi="Arial" w:cs="Arial"/>
          <w:sz w:val="22"/>
          <w:szCs w:val="22"/>
        </w:rPr>
        <w:t xml:space="preserve"> The subject of the email should state “Tender </w:t>
      </w:r>
      <w:r w:rsidR="006B6EC8">
        <w:rPr>
          <w:rFonts w:ascii="Arial" w:hAnsi="Arial" w:cs="Arial"/>
          <w:sz w:val="22"/>
          <w:szCs w:val="22"/>
        </w:rPr>
        <w:t>–Visitor Experience and Front of House Proposal</w:t>
      </w:r>
      <w:r>
        <w:rPr>
          <w:rFonts w:ascii="Arial" w:hAnsi="Arial" w:cs="Arial"/>
          <w:sz w:val="22"/>
          <w:szCs w:val="22"/>
        </w:rPr>
        <w:t xml:space="preserve">”. Any electronic tenders received before this date will be rejected. </w:t>
      </w:r>
    </w:p>
    <w:p w14:paraId="448CA90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33DD64C"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r w:rsidRPr="0049028B">
        <w:rPr>
          <w:rFonts w:ascii="Arial" w:hAnsi="Arial" w:cs="Arial"/>
          <w:sz w:val="22"/>
          <w:szCs w:val="22"/>
        </w:rPr>
        <w:t xml:space="preserve">Tenders are to remain open for acceptance for a period of 60 days.  </w:t>
      </w: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4503C786" w:rsidR="003A531B" w:rsidRPr="00A023F9"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A023F9">
        <w:rPr>
          <w:rFonts w:ascii="Arial" w:hAnsi="Arial" w:cs="Arial"/>
          <w:b/>
        </w:rPr>
        <w:t>.4 Tendering Costs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CCB05D3"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33AB4346"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p>
    <w:p w14:paraId="4C40A32E" w14:textId="4D55E917" w:rsidR="003A531B" w:rsidRPr="007B3C95" w:rsidRDefault="00106FA0" w:rsidP="003A531B">
      <w:pPr>
        <w:pStyle w:val="ListParagraph"/>
        <w:spacing w:line="276" w:lineRule="auto"/>
        <w:ind w:left="0"/>
        <w:rPr>
          <w:rFonts w:ascii="Arial" w:hAnsi="Arial" w:cs="Arial"/>
          <w:b/>
        </w:rPr>
      </w:pPr>
      <w:r>
        <w:rPr>
          <w:rFonts w:ascii="Arial" w:hAnsi="Arial" w:cs="Arial"/>
          <w:b/>
        </w:rPr>
        <w:t>6</w:t>
      </w:r>
      <w:r w:rsidR="003A531B" w:rsidRPr="007B3C95">
        <w:rPr>
          <w:rFonts w:ascii="Arial" w:hAnsi="Arial" w:cs="Arial"/>
          <w:b/>
        </w:rPr>
        <w:t>.5 Contract Award Criteria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7563D56A" w14:textId="77777777" w:rsidR="003A531B" w:rsidRDefault="003A531B"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Assistant Director (Commerci</w:t>
      </w:r>
      <w:r w:rsidRPr="00847DBF">
        <w:rPr>
          <w:rFonts w:ascii="Arial" w:hAnsi="Arial" w:cs="Arial"/>
          <w:sz w:val="22"/>
          <w:szCs w:val="22"/>
        </w:rPr>
        <w:t>al &amp; Visitor Experience</w:t>
      </w:r>
      <w:r>
        <w:rPr>
          <w:rFonts w:ascii="Arial" w:hAnsi="Arial" w:cs="Arial"/>
          <w:sz w:val="22"/>
          <w:szCs w:val="22"/>
        </w:rPr>
        <w:t>)</w:t>
      </w:r>
    </w:p>
    <w:p w14:paraId="11FF48BC" w14:textId="77777777" w:rsidR="003A531B" w:rsidRPr="00847DBF" w:rsidRDefault="003A531B" w:rsidP="003A531B">
      <w:pPr>
        <w:pStyle w:val="ListParagraph"/>
        <w:widowControl w:val="0"/>
        <w:numPr>
          <w:ilvl w:val="0"/>
          <w:numId w:val="21"/>
        </w:numPr>
        <w:autoSpaceDE w:val="0"/>
        <w:autoSpaceDN w:val="0"/>
        <w:adjustRightInd w:val="0"/>
        <w:spacing w:line="276" w:lineRule="auto"/>
        <w:ind w:left="567" w:hanging="567"/>
        <w:rPr>
          <w:rFonts w:ascii="Arial" w:hAnsi="Arial" w:cs="Arial"/>
          <w:sz w:val="22"/>
          <w:szCs w:val="22"/>
        </w:rPr>
      </w:pPr>
      <w:r>
        <w:rPr>
          <w:rFonts w:ascii="Arial" w:hAnsi="Arial" w:cs="Arial"/>
          <w:sz w:val="22"/>
          <w:szCs w:val="22"/>
        </w:rPr>
        <w:t>Retail and Visitor Experience Manager</w:t>
      </w:r>
    </w:p>
    <w:p w14:paraId="09960647"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77777777" w:rsidR="003A531B" w:rsidRPr="00AB16FC"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Response to brief </w:t>
      </w:r>
      <w:r w:rsidRPr="003B0AB7">
        <w:rPr>
          <w:rFonts w:ascii="Arial" w:hAnsi="Arial" w:cs="Arial"/>
          <w:sz w:val="22"/>
          <w:szCs w:val="22"/>
        </w:rPr>
        <w:tab/>
      </w:r>
      <w:r w:rsidRPr="003B0AB7">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38207DF8" w14:textId="77777777" w:rsidR="003A531B" w:rsidRPr="00A27BF4"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A27BF4">
        <w:rPr>
          <w:rFonts w:ascii="Arial" w:hAnsi="Arial" w:cs="Arial"/>
          <w:sz w:val="22"/>
          <w:szCs w:val="22"/>
        </w:rPr>
        <w:t xml:space="preserve">Qualifications and Experience </w:t>
      </w:r>
      <w:r w:rsidRPr="00A27BF4">
        <w:rPr>
          <w:rFonts w:ascii="Arial" w:hAnsi="Arial" w:cs="Arial"/>
          <w:sz w:val="22"/>
          <w:szCs w:val="22"/>
        </w:rPr>
        <w:tab/>
      </w:r>
      <w:r w:rsidRPr="00A27BF4">
        <w:rPr>
          <w:rFonts w:ascii="Arial" w:hAnsi="Arial" w:cs="Arial"/>
          <w:b/>
          <w:sz w:val="22"/>
          <w:szCs w:val="22"/>
        </w:rPr>
        <w:t>20%</w:t>
      </w:r>
    </w:p>
    <w:p w14:paraId="518D552E" w14:textId="77777777" w:rsidR="003A531B" w:rsidRPr="003B0AB7"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3B0AB7">
        <w:rPr>
          <w:rFonts w:ascii="Arial" w:hAnsi="Arial" w:cs="Arial"/>
          <w:sz w:val="22"/>
          <w:szCs w:val="22"/>
        </w:rPr>
        <w:t xml:space="preserve">Project Team and Resourcing </w:t>
      </w:r>
      <w:r w:rsidRPr="003B0AB7">
        <w:rPr>
          <w:rFonts w:ascii="Arial" w:hAnsi="Arial" w:cs="Arial"/>
          <w:sz w:val="22"/>
          <w:szCs w:val="22"/>
        </w:rPr>
        <w:tab/>
      </w:r>
      <w:r w:rsidRPr="003B0AB7">
        <w:rPr>
          <w:rFonts w:ascii="Arial" w:hAnsi="Arial" w:cs="Arial"/>
          <w:b/>
          <w:sz w:val="22"/>
          <w:szCs w:val="22"/>
        </w:rPr>
        <w:t>20%</w:t>
      </w:r>
    </w:p>
    <w:p w14:paraId="3609A77E" w14:textId="77777777" w:rsidR="003A531B" w:rsidRPr="00AB16FC" w:rsidRDefault="003A531B" w:rsidP="003A531B">
      <w:pPr>
        <w:pStyle w:val="ListParagraph"/>
        <w:widowControl w:val="0"/>
        <w:numPr>
          <w:ilvl w:val="0"/>
          <w:numId w:val="22"/>
        </w:numPr>
        <w:autoSpaceDE w:val="0"/>
        <w:autoSpaceDN w:val="0"/>
        <w:adjustRightInd w:val="0"/>
        <w:spacing w:line="276" w:lineRule="auto"/>
        <w:ind w:left="567" w:hanging="567"/>
        <w:rPr>
          <w:rFonts w:ascii="Arial" w:hAnsi="Arial" w:cs="Arial"/>
          <w:sz w:val="22"/>
          <w:szCs w:val="22"/>
        </w:rPr>
      </w:pPr>
      <w:r w:rsidRPr="00535FDC">
        <w:rPr>
          <w:rFonts w:ascii="Arial" w:hAnsi="Arial" w:cs="Arial"/>
          <w:sz w:val="22"/>
          <w:szCs w:val="22"/>
        </w:rPr>
        <w:t>Fee </w:t>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Pr>
          <w:rFonts w:ascii="Arial" w:hAnsi="Arial" w:cs="Arial"/>
          <w:b/>
          <w:sz w:val="22"/>
          <w:szCs w:val="22"/>
        </w:rPr>
        <w:t>30</w:t>
      </w:r>
      <w:r w:rsidRPr="00AB16FC">
        <w:rPr>
          <w:rFonts w:ascii="Arial" w:hAnsi="Arial" w:cs="Arial"/>
          <w:b/>
          <w:sz w:val="22"/>
          <w:szCs w:val="22"/>
        </w:rPr>
        <w:t>%</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Each proposal will be given a score. A proposal considered to be unsuitable shall be rejected at this stage if it does not respond to important aspects of the brief. NAM shall notify unsuccessful tenderers of the rejection of their proposal 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4C1A78ED" w14:textId="77777777"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 xml:space="preserve">Tenders will be awarded on the absolute discretion of the Board of NAM, in accordance with internal policies and statutory regulations. </w:t>
      </w:r>
      <w:r>
        <w:rPr>
          <w:rFonts w:ascii="Arial" w:hAnsi="Arial" w:cs="Arial"/>
          <w:sz w:val="22"/>
          <w:szCs w:val="22"/>
        </w:rPr>
        <w:t xml:space="preserve">NAM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470B34DF" w14:textId="77777777" w:rsidR="00A863E3" w:rsidRDefault="00A863E3" w:rsidP="003A531B">
      <w:pPr>
        <w:widowControl w:val="0"/>
        <w:autoSpaceDE w:val="0"/>
        <w:autoSpaceDN w:val="0"/>
        <w:adjustRightInd w:val="0"/>
        <w:spacing w:line="276" w:lineRule="auto"/>
        <w:rPr>
          <w:rFonts w:ascii="Arial" w:hAnsi="Arial" w:cs="Arial"/>
          <w:sz w:val="22"/>
          <w:szCs w:val="22"/>
        </w:rPr>
      </w:pPr>
    </w:p>
    <w:p w14:paraId="13F81778" w14:textId="1690B97A" w:rsidR="00A863E3" w:rsidRPr="003B0AB7" w:rsidRDefault="00F27C59"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Short-listed </w:t>
      </w:r>
      <w:r w:rsidR="00A863E3">
        <w:rPr>
          <w:rFonts w:ascii="Arial" w:hAnsi="Arial" w:cs="Arial"/>
          <w:sz w:val="22"/>
          <w:szCs w:val="22"/>
        </w:rPr>
        <w:t>tenders will be invited in to give a ten-minute overview of how they would approach and deliver NAM’</w:t>
      </w:r>
      <w:r w:rsidR="00F456CC">
        <w:rPr>
          <w:rFonts w:ascii="Arial" w:hAnsi="Arial" w:cs="Arial"/>
          <w:sz w:val="22"/>
          <w:szCs w:val="22"/>
        </w:rPr>
        <w:t xml:space="preserve">s </w:t>
      </w:r>
      <w:r w:rsidR="00A863E3">
        <w:rPr>
          <w:rFonts w:ascii="Arial" w:hAnsi="Arial" w:cs="Arial"/>
          <w:sz w:val="22"/>
          <w:szCs w:val="22"/>
        </w:rPr>
        <w:t>project requirements, followed by questions and answers.</w:t>
      </w:r>
    </w:p>
    <w:p w14:paraId="30F460D3"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2A333AD2" w14:textId="585C15DA" w:rsidR="003A531B" w:rsidRPr="00535FDC" w:rsidRDefault="00106FA0" w:rsidP="003A531B">
      <w:pPr>
        <w:spacing w:line="276" w:lineRule="auto"/>
        <w:rPr>
          <w:rFonts w:ascii="Arial" w:hAnsi="Arial" w:cs="Arial"/>
          <w:b/>
        </w:rPr>
      </w:pPr>
      <w:r>
        <w:rPr>
          <w:rFonts w:ascii="Arial" w:hAnsi="Arial" w:cs="Arial"/>
          <w:b/>
        </w:rPr>
        <w:t>6</w:t>
      </w:r>
      <w:r w:rsidR="003A531B" w:rsidRPr="00535FDC">
        <w:rPr>
          <w:rFonts w:ascii="Arial" w:hAnsi="Arial" w:cs="Arial"/>
          <w:b/>
        </w:rPr>
        <w:t xml:space="preserve">.6 Tender </w:t>
      </w:r>
      <w:r w:rsidR="003A531B">
        <w:rPr>
          <w:rFonts w:ascii="Arial" w:hAnsi="Arial" w:cs="Arial"/>
          <w:b/>
        </w:rPr>
        <w:t>P</w:t>
      </w:r>
      <w:r w:rsidR="003A531B" w:rsidRPr="00535FDC">
        <w:rPr>
          <w:rFonts w:ascii="Arial" w:hAnsi="Arial" w:cs="Arial"/>
          <w:b/>
        </w:rPr>
        <w:t>rogramme</w:t>
      </w:r>
    </w:p>
    <w:p w14:paraId="0A645EA9" w14:textId="77777777" w:rsidR="003A531B" w:rsidRPr="001F4C65" w:rsidRDefault="003A531B" w:rsidP="003A531B">
      <w:pPr>
        <w:spacing w:line="276" w:lineRule="auto"/>
        <w:rPr>
          <w:rFonts w:ascii="Arial" w:hAnsi="Arial" w:cs="Arial"/>
          <w:sz w:val="22"/>
          <w:szCs w:val="22"/>
        </w:rPr>
      </w:pPr>
    </w:p>
    <w:p w14:paraId="4790411A" w14:textId="77777777" w:rsidR="003A531B" w:rsidRPr="006E331B" w:rsidRDefault="003A531B" w:rsidP="003A531B">
      <w:pPr>
        <w:spacing w:line="276" w:lineRule="auto"/>
        <w:rPr>
          <w:rFonts w:ascii="Arial" w:hAnsi="Arial" w:cs="Arial"/>
          <w:sz w:val="22"/>
          <w:szCs w:val="22"/>
        </w:rPr>
      </w:pPr>
      <w:r w:rsidRPr="006E331B">
        <w:rPr>
          <w:rFonts w:ascii="Arial" w:hAnsi="Arial" w:cs="Arial"/>
          <w:sz w:val="22"/>
          <w:szCs w:val="22"/>
        </w:rPr>
        <w:t xml:space="preserve">The key dates in relation to this tender exercise are detailed below. </w:t>
      </w:r>
    </w:p>
    <w:tbl>
      <w:tblPr>
        <w:tblStyle w:val="TableGrid"/>
        <w:tblW w:w="8319" w:type="dxa"/>
        <w:tblInd w:w="108" w:type="dxa"/>
        <w:tblLook w:val="04A0" w:firstRow="1" w:lastRow="0" w:firstColumn="1" w:lastColumn="0" w:noHBand="0" w:noVBand="1"/>
      </w:tblPr>
      <w:tblGrid>
        <w:gridCol w:w="5103"/>
        <w:gridCol w:w="3216"/>
      </w:tblGrid>
      <w:tr w:rsidR="003A531B" w:rsidRPr="00190B6E" w14:paraId="4955EAB4" w14:textId="77777777" w:rsidTr="003A531B">
        <w:trPr>
          <w:trHeight w:val="31"/>
        </w:trPr>
        <w:tc>
          <w:tcPr>
            <w:tcW w:w="5103" w:type="dxa"/>
            <w:tcBorders>
              <w:bottom w:val="single" w:sz="4" w:space="0" w:color="auto"/>
            </w:tcBorders>
          </w:tcPr>
          <w:p w14:paraId="041E55C5" w14:textId="77777777" w:rsidR="003A531B" w:rsidRPr="00D2454A"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D2454A">
              <w:rPr>
                <w:rFonts w:ascii="Arial" w:hAnsi="Arial" w:cs="Arial"/>
                <w:b/>
                <w:sz w:val="22"/>
                <w:szCs w:val="22"/>
              </w:rPr>
              <w:t>Activity</w:t>
            </w:r>
          </w:p>
        </w:tc>
        <w:tc>
          <w:tcPr>
            <w:tcW w:w="3216" w:type="dxa"/>
            <w:tcBorders>
              <w:bottom w:val="single" w:sz="4" w:space="0" w:color="auto"/>
            </w:tcBorders>
          </w:tcPr>
          <w:p w14:paraId="1ACD1972" w14:textId="77777777" w:rsidR="003A531B" w:rsidRPr="00AB16FC"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AB16FC">
              <w:rPr>
                <w:rFonts w:ascii="Arial" w:hAnsi="Arial" w:cs="Arial"/>
                <w:b/>
                <w:sz w:val="22"/>
                <w:szCs w:val="22"/>
              </w:rPr>
              <w:t>Date</w:t>
            </w:r>
          </w:p>
        </w:tc>
      </w:tr>
      <w:tr w:rsidR="003A531B" w:rsidRPr="00190B6E" w14:paraId="211A43BB" w14:textId="77777777" w:rsidTr="003A531B">
        <w:trPr>
          <w:trHeight w:val="29"/>
        </w:trPr>
        <w:tc>
          <w:tcPr>
            <w:tcW w:w="5103" w:type="dxa"/>
          </w:tcPr>
          <w:p w14:paraId="0019CF64"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Brief i</w:t>
            </w:r>
            <w:r w:rsidRPr="00190B6E">
              <w:rPr>
                <w:rFonts w:ascii="Arial" w:hAnsi="Arial" w:cs="Arial"/>
                <w:sz w:val="22"/>
                <w:szCs w:val="22"/>
              </w:rPr>
              <w:t xml:space="preserve">ssued </w:t>
            </w:r>
          </w:p>
        </w:tc>
        <w:tc>
          <w:tcPr>
            <w:tcW w:w="3216" w:type="dxa"/>
          </w:tcPr>
          <w:p w14:paraId="7935D431" w14:textId="4302EA10" w:rsidR="003A531B" w:rsidRPr="00A023F9" w:rsidRDefault="0069083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 23 </w:t>
            </w:r>
            <w:r w:rsidR="00BE416D">
              <w:rPr>
                <w:rFonts w:ascii="Arial" w:hAnsi="Arial" w:cs="Arial"/>
                <w:sz w:val="22"/>
                <w:szCs w:val="22"/>
              </w:rPr>
              <w:t xml:space="preserve"> </w:t>
            </w:r>
            <w:r w:rsidR="002F36D8">
              <w:rPr>
                <w:rFonts w:ascii="Arial" w:hAnsi="Arial" w:cs="Arial"/>
                <w:sz w:val="22"/>
                <w:szCs w:val="22"/>
              </w:rPr>
              <w:t>August 2016</w:t>
            </w:r>
          </w:p>
        </w:tc>
      </w:tr>
      <w:tr w:rsidR="003A531B" w:rsidRPr="00190B6E" w14:paraId="1C24FFEB" w14:textId="77777777" w:rsidTr="003A531B">
        <w:trPr>
          <w:trHeight w:val="86"/>
        </w:trPr>
        <w:tc>
          <w:tcPr>
            <w:tcW w:w="5103" w:type="dxa"/>
          </w:tcPr>
          <w:p w14:paraId="07A51BA7"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Tender submission deadline</w:t>
            </w:r>
          </w:p>
        </w:tc>
        <w:tc>
          <w:tcPr>
            <w:tcW w:w="3216" w:type="dxa"/>
          </w:tcPr>
          <w:p w14:paraId="64228A6A" w14:textId="27F31D46" w:rsidR="003A531B" w:rsidRPr="00A023F9"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1</w:t>
            </w:r>
            <w:r>
              <w:rPr>
                <w:rFonts w:ascii="Arial" w:hAnsi="Arial" w:cs="Arial"/>
                <w:sz w:val="22"/>
                <w:szCs w:val="22"/>
              </w:rPr>
              <w:t>2:00</w:t>
            </w:r>
            <w:r w:rsidRPr="00756DEE">
              <w:rPr>
                <w:rFonts w:ascii="Arial" w:hAnsi="Arial" w:cs="Arial"/>
                <w:sz w:val="22"/>
                <w:szCs w:val="22"/>
              </w:rPr>
              <w:t xml:space="preserve">hrs </w:t>
            </w:r>
            <w:r w:rsidR="0069083B">
              <w:rPr>
                <w:rFonts w:ascii="Arial" w:hAnsi="Arial" w:cs="Arial"/>
                <w:sz w:val="22"/>
                <w:szCs w:val="22"/>
              </w:rPr>
              <w:t xml:space="preserve"> 13</w:t>
            </w:r>
            <w:r w:rsidRPr="00E21E3D">
              <w:rPr>
                <w:rFonts w:ascii="Arial" w:hAnsi="Arial" w:cs="Arial"/>
                <w:sz w:val="22"/>
                <w:szCs w:val="22"/>
                <w:vertAlign w:val="superscript"/>
              </w:rPr>
              <w:t xml:space="preserve"> </w:t>
            </w:r>
            <w:r w:rsidR="0069083B">
              <w:rPr>
                <w:rFonts w:ascii="Arial" w:hAnsi="Arial" w:cs="Arial"/>
                <w:sz w:val="22"/>
                <w:szCs w:val="22"/>
              </w:rPr>
              <w:t>September</w:t>
            </w:r>
            <w:r w:rsidRPr="00756DEE">
              <w:rPr>
                <w:rFonts w:ascii="Arial" w:hAnsi="Arial" w:cs="Arial"/>
                <w:sz w:val="22"/>
                <w:szCs w:val="22"/>
              </w:rPr>
              <w:t xml:space="preserve"> 20</w:t>
            </w:r>
            <w:r w:rsidRPr="00A023F9">
              <w:rPr>
                <w:rFonts w:ascii="Arial" w:hAnsi="Arial" w:cs="Arial"/>
                <w:sz w:val="22"/>
                <w:szCs w:val="22"/>
              </w:rPr>
              <w:t>1</w:t>
            </w:r>
            <w:r>
              <w:rPr>
                <w:rFonts w:ascii="Arial" w:hAnsi="Arial" w:cs="Arial"/>
                <w:sz w:val="22"/>
                <w:szCs w:val="22"/>
              </w:rPr>
              <w:t>6</w:t>
            </w:r>
          </w:p>
        </w:tc>
      </w:tr>
      <w:tr w:rsidR="003A531B" w:rsidRPr="00190B6E" w14:paraId="6582762D" w14:textId="77777777" w:rsidTr="003A531B">
        <w:trPr>
          <w:trHeight w:val="29"/>
        </w:trPr>
        <w:tc>
          <w:tcPr>
            <w:tcW w:w="5103" w:type="dxa"/>
          </w:tcPr>
          <w:p w14:paraId="527A9411"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Notification shortlisted candidates</w:t>
            </w:r>
          </w:p>
        </w:tc>
        <w:tc>
          <w:tcPr>
            <w:tcW w:w="3216" w:type="dxa"/>
          </w:tcPr>
          <w:p w14:paraId="438F24C5" w14:textId="23B1655A" w:rsidR="003A531B" w:rsidRPr="00A023F9" w:rsidRDefault="009A0FB8" w:rsidP="0069083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15 </w:t>
            </w:r>
            <w:r w:rsidR="0069083B">
              <w:rPr>
                <w:rFonts w:ascii="Arial" w:hAnsi="Arial" w:cs="Arial"/>
                <w:sz w:val="22"/>
                <w:szCs w:val="22"/>
              </w:rPr>
              <w:t xml:space="preserve">September </w:t>
            </w:r>
            <w:r w:rsidR="002F36D8" w:rsidRPr="00756DEE">
              <w:rPr>
                <w:rFonts w:ascii="Arial" w:hAnsi="Arial" w:cs="Arial"/>
                <w:sz w:val="22"/>
                <w:szCs w:val="22"/>
              </w:rPr>
              <w:t>2016</w:t>
            </w:r>
          </w:p>
        </w:tc>
      </w:tr>
      <w:tr w:rsidR="003A531B" w:rsidRPr="00190B6E" w14:paraId="34A25423" w14:textId="77777777" w:rsidTr="003A531B">
        <w:trPr>
          <w:trHeight w:val="29"/>
        </w:trPr>
        <w:tc>
          <w:tcPr>
            <w:tcW w:w="5103" w:type="dxa"/>
          </w:tcPr>
          <w:p w14:paraId="58FC89AB"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Interviews</w:t>
            </w:r>
          </w:p>
        </w:tc>
        <w:tc>
          <w:tcPr>
            <w:tcW w:w="3216" w:type="dxa"/>
          </w:tcPr>
          <w:p w14:paraId="6B3A3F7B" w14:textId="5BB9758E" w:rsidR="003A531B" w:rsidRPr="00A023F9" w:rsidRDefault="0069083B" w:rsidP="00BE416D">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19 </w:t>
            </w:r>
            <w:r w:rsidR="00BE416D">
              <w:rPr>
                <w:rFonts w:ascii="Arial" w:hAnsi="Arial" w:cs="Arial"/>
                <w:sz w:val="22"/>
                <w:szCs w:val="22"/>
              </w:rPr>
              <w:t>September</w:t>
            </w:r>
            <w:r w:rsidR="003A531B">
              <w:rPr>
                <w:rFonts w:ascii="Arial" w:hAnsi="Arial" w:cs="Arial"/>
                <w:sz w:val="22"/>
                <w:szCs w:val="22"/>
              </w:rPr>
              <w:t xml:space="preserve"> </w:t>
            </w:r>
            <w:r w:rsidR="003A531B" w:rsidRPr="00756DEE">
              <w:rPr>
                <w:rFonts w:ascii="Arial" w:hAnsi="Arial" w:cs="Arial"/>
                <w:sz w:val="22"/>
                <w:szCs w:val="22"/>
              </w:rPr>
              <w:t>20</w:t>
            </w:r>
            <w:r w:rsidR="003A531B" w:rsidRPr="00A023F9">
              <w:rPr>
                <w:rFonts w:ascii="Arial" w:hAnsi="Arial" w:cs="Arial"/>
                <w:sz w:val="22"/>
                <w:szCs w:val="22"/>
              </w:rPr>
              <w:t>1</w:t>
            </w:r>
            <w:r w:rsidR="003A531B">
              <w:rPr>
                <w:rFonts w:ascii="Arial" w:hAnsi="Arial" w:cs="Arial"/>
                <w:sz w:val="22"/>
                <w:szCs w:val="22"/>
              </w:rPr>
              <w:t>6</w:t>
            </w:r>
          </w:p>
        </w:tc>
      </w:tr>
      <w:tr w:rsidR="003A531B" w:rsidRPr="00190B6E" w14:paraId="20A2FD02" w14:textId="77777777" w:rsidTr="003A531B">
        <w:tc>
          <w:tcPr>
            <w:tcW w:w="5103" w:type="dxa"/>
          </w:tcPr>
          <w:p w14:paraId="52827F55" w14:textId="77777777" w:rsidR="003A531B" w:rsidRPr="00756DEE"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 xml:space="preserve">Appointment </w:t>
            </w:r>
            <w:r w:rsidRPr="0049028B">
              <w:rPr>
                <w:rFonts w:ascii="Arial" w:hAnsi="Arial" w:cs="Arial"/>
                <w:sz w:val="22"/>
                <w:szCs w:val="22"/>
              </w:rPr>
              <w:t>of chosen company</w:t>
            </w:r>
          </w:p>
        </w:tc>
        <w:tc>
          <w:tcPr>
            <w:tcW w:w="3216" w:type="dxa"/>
          </w:tcPr>
          <w:p w14:paraId="735BB7B1" w14:textId="6CA2231A" w:rsidR="003A531B" w:rsidRPr="00A023F9" w:rsidRDefault="0069083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23</w:t>
            </w:r>
            <w:r w:rsidR="00BE416D">
              <w:rPr>
                <w:rFonts w:ascii="Arial" w:hAnsi="Arial" w:cs="Arial"/>
                <w:sz w:val="22"/>
                <w:szCs w:val="22"/>
              </w:rPr>
              <w:t xml:space="preserve"> September</w:t>
            </w:r>
            <w:r w:rsidR="003A531B" w:rsidRPr="00756DEE">
              <w:rPr>
                <w:rFonts w:ascii="Arial" w:hAnsi="Arial" w:cs="Arial"/>
                <w:sz w:val="22"/>
                <w:szCs w:val="22"/>
              </w:rPr>
              <w:t xml:space="preserve"> 20</w:t>
            </w:r>
            <w:r w:rsidR="003A531B" w:rsidRPr="00A023F9">
              <w:rPr>
                <w:rFonts w:ascii="Arial" w:hAnsi="Arial" w:cs="Arial"/>
                <w:sz w:val="22"/>
                <w:szCs w:val="22"/>
              </w:rPr>
              <w:t>1</w:t>
            </w:r>
            <w:r w:rsidR="003A531B">
              <w:rPr>
                <w:rFonts w:ascii="Arial" w:hAnsi="Arial" w:cs="Arial"/>
                <w:sz w:val="22"/>
                <w:szCs w:val="22"/>
              </w:rPr>
              <w:t>6</w:t>
            </w:r>
          </w:p>
        </w:tc>
      </w:tr>
      <w:tr w:rsidR="003A531B" w:rsidRPr="00190B6E" w14:paraId="443FA8D8" w14:textId="77777777" w:rsidTr="003A531B">
        <w:trPr>
          <w:trHeight w:val="31"/>
        </w:trPr>
        <w:tc>
          <w:tcPr>
            <w:tcW w:w="5103" w:type="dxa"/>
          </w:tcPr>
          <w:p w14:paraId="27D10B5F"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190B6E">
              <w:rPr>
                <w:rFonts w:ascii="Arial" w:hAnsi="Arial" w:cs="Arial"/>
                <w:sz w:val="22"/>
                <w:szCs w:val="22"/>
              </w:rPr>
              <w:t xml:space="preserve">Initial project </w:t>
            </w:r>
            <w:r>
              <w:rPr>
                <w:rFonts w:ascii="Arial" w:hAnsi="Arial" w:cs="Arial"/>
                <w:sz w:val="22"/>
                <w:szCs w:val="22"/>
              </w:rPr>
              <w:t>start up</w:t>
            </w:r>
            <w:r w:rsidRPr="00190B6E">
              <w:rPr>
                <w:rFonts w:ascii="Arial" w:hAnsi="Arial" w:cs="Arial"/>
                <w:sz w:val="22"/>
                <w:szCs w:val="22"/>
              </w:rPr>
              <w:t xml:space="preserve"> meeting – agreement of timings going forward</w:t>
            </w:r>
          </w:p>
        </w:tc>
        <w:tc>
          <w:tcPr>
            <w:tcW w:w="3216" w:type="dxa"/>
          </w:tcPr>
          <w:p w14:paraId="19AE0698" w14:textId="0AB9A8AE" w:rsidR="003A531B" w:rsidRPr="00A023F9"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 xml:space="preserve">w/c </w:t>
            </w:r>
            <w:r w:rsidR="0069083B">
              <w:rPr>
                <w:rFonts w:ascii="Arial" w:hAnsi="Arial" w:cs="Arial"/>
                <w:sz w:val="22"/>
                <w:szCs w:val="22"/>
              </w:rPr>
              <w:t>26</w:t>
            </w:r>
            <w:r>
              <w:rPr>
                <w:rFonts w:ascii="Arial" w:hAnsi="Arial" w:cs="Arial"/>
                <w:sz w:val="22"/>
                <w:szCs w:val="22"/>
              </w:rPr>
              <w:t xml:space="preserve"> September</w:t>
            </w:r>
            <w:r w:rsidRPr="00756DEE">
              <w:rPr>
                <w:rFonts w:ascii="Arial" w:hAnsi="Arial" w:cs="Arial"/>
                <w:sz w:val="22"/>
                <w:szCs w:val="22"/>
              </w:rPr>
              <w:t xml:space="preserve"> 20</w:t>
            </w:r>
            <w:r w:rsidRPr="00A023F9">
              <w:rPr>
                <w:rFonts w:ascii="Arial" w:hAnsi="Arial" w:cs="Arial"/>
                <w:sz w:val="22"/>
                <w:szCs w:val="22"/>
              </w:rPr>
              <w:t>1</w:t>
            </w:r>
            <w:r>
              <w:rPr>
                <w:rFonts w:ascii="Arial" w:hAnsi="Arial" w:cs="Arial"/>
                <w:sz w:val="22"/>
                <w:szCs w:val="22"/>
              </w:rPr>
              <w:t>6</w:t>
            </w:r>
          </w:p>
        </w:tc>
      </w:tr>
    </w:tbl>
    <w:p w14:paraId="593D4613" w14:textId="77777777" w:rsidR="003A531B" w:rsidRPr="00190B6E" w:rsidRDefault="003A531B" w:rsidP="003A531B">
      <w:pPr>
        <w:spacing w:line="276" w:lineRule="auto"/>
        <w:rPr>
          <w:rFonts w:ascii="Arial" w:hAnsi="Arial" w:cs="Arial"/>
          <w:sz w:val="22"/>
          <w:szCs w:val="22"/>
        </w:rPr>
      </w:pPr>
    </w:p>
    <w:p w14:paraId="1EB63E6A" w14:textId="77777777" w:rsidR="003A531B" w:rsidRPr="00A023F9" w:rsidRDefault="003A531B" w:rsidP="003A531B">
      <w:pPr>
        <w:spacing w:line="276" w:lineRule="auto"/>
        <w:rPr>
          <w:rFonts w:ascii="Arial" w:hAnsi="Arial" w:cs="Arial"/>
          <w:sz w:val="22"/>
          <w:szCs w:val="22"/>
        </w:rPr>
      </w:pPr>
      <w:r w:rsidRPr="0049028B">
        <w:rPr>
          <w:rFonts w:ascii="Arial" w:hAnsi="Arial" w:cs="Arial"/>
          <w:sz w:val="22"/>
          <w:szCs w:val="22"/>
        </w:rPr>
        <w:t>The above programme is indicative of N</w:t>
      </w:r>
      <w:r w:rsidRPr="00756DEE">
        <w:rPr>
          <w:rFonts w:ascii="Arial" w:hAnsi="Arial" w:cs="Arial"/>
          <w:sz w:val="22"/>
          <w:szCs w:val="22"/>
        </w:rPr>
        <w:t xml:space="preserve">AM’s timescales. However, the </w:t>
      </w:r>
      <w:r>
        <w:rPr>
          <w:rFonts w:ascii="Arial" w:hAnsi="Arial" w:cs="Arial"/>
          <w:sz w:val="22"/>
          <w:szCs w:val="22"/>
        </w:rPr>
        <w:t xml:space="preserve">project </w:t>
      </w:r>
      <w:r w:rsidRPr="00756DEE">
        <w:rPr>
          <w:rFonts w:ascii="Arial" w:hAnsi="Arial" w:cs="Arial"/>
          <w:sz w:val="22"/>
          <w:szCs w:val="22"/>
        </w:rPr>
        <w:t>sits wi</w:t>
      </w:r>
      <w:r w:rsidRPr="00A023F9">
        <w:rPr>
          <w:rFonts w:ascii="Arial" w:hAnsi="Arial" w:cs="Arial"/>
          <w:sz w:val="22"/>
          <w:szCs w:val="22"/>
        </w:rPr>
        <w:t xml:space="preserve">thin the BftF Master Programme and may be subject to alteration. </w:t>
      </w:r>
    </w:p>
    <w:p w14:paraId="5085377B" w14:textId="77777777" w:rsidR="003A531B" w:rsidRPr="00A023F9" w:rsidRDefault="003A531B" w:rsidP="003A531B">
      <w:pPr>
        <w:spacing w:line="276" w:lineRule="auto"/>
        <w:rPr>
          <w:rFonts w:ascii="Arial" w:hAnsi="Arial" w:cs="Arial"/>
          <w:sz w:val="22"/>
          <w:szCs w:val="22"/>
        </w:rPr>
      </w:pPr>
    </w:p>
    <w:p w14:paraId="21AE54C2"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 xml:space="preserve">The forward programme will be developed in discussion with the appointed </w:t>
      </w:r>
      <w:r>
        <w:rPr>
          <w:rFonts w:ascii="Arial" w:hAnsi="Arial" w:cs="Arial"/>
          <w:sz w:val="22"/>
          <w:szCs w:val="22"/>
        </w:rPr>
        <w:t>company</w:t>
      </w:r>
      <w:r w:rsidRPr="00A023F9">
        <w:rPr>
          <w:rFonts w:ascii="Arial" w:hAnsi="Arial" w:cs="Arial"/>
          <w:sz w:val="22"/>
          <w:szCs w:val="22"/>
        </w:rPr>
        <w:t>.</w:t>
      </w:r>
    </w:p>
    <w:p w14:paraId="37F65F9B" w14:textId="77777777" w:rsidR="003A531B" w:rsidRPr="001F0600" w:rsidRDefault="003A531B" w:rsidP="003A531B">
      <w:pPr>
        <w:widowControl w:val="0"/>
        <w:autoSpaceDE w:val="0"/>
        <w:autoSpaceDN w:val="0"/>
        <w:adjustRightInd w:val="0"/>
        <w:spacing w:line="276" w:lineRule="auto"/>
        <w:rPr>
          <w:rFonts w:ascii="Arial" w:hAnsi="Arial" w:cs="Arial"/>
          <w:color w:val="FF0000"/>
          <w:sz w:val="22"/>
          <w:szCs w:val="22"/>
        </w:rPr>
      </w:pPr>
    </w:p>
    <w:p w14:paraId="01BEA1F1" w14:textId="4436EC87" w:rsidR="003A531B" w:rsidRPr="007B3C95" w:rsidRDefault="00106FA0" w:rsidP="003A531B">
      <w:pPr>
        <w:widowControl w:val="0"/>
        <w:autoSpaceDE w:val="0"/>
        <w:autoSpaceDN w:val="0"/>
        <w:adjustRightInd w:val="0"/>
        <w:spacing w:line="276" w:lineRule="auto"/>
        <w:rPr>
          <w:rFonts w:ascii="Arial" w:hAnsi="Arial" w:cs="Arial"/>
          <w:b/>
        </w:rPr>
      </w:pPr>
      <w:r>
        <w:rPr>
          <w:rFonts w:ascii="Arial" w:hAnsi="Arial" w:cs="Arial"/>
          <w:b/>
        </w:rPr>
        <w:t>6</w:t>
      </w:r>
      <w:r w:rsidR="003A531B" w:rsidRPr="007B3C95">
        <w:rPr>
          <w:rFonts w:ascii="Arial" w:hAnsi="Arial" w:cs="Arial"/>
          <w:b/>
        </w:rPr>
        <w:t>.7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77777777"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Kathryn Haggerston</w:t>
      </w:r>
      <w:r w:rsidRPr="00AE7E4F">
        <w:rPr>
          <w:rFonts w:ascii="Arial" w:hAnsi="Arial" w:cs="Arial"/>
          <w:sz w:val="22"/>
          <w:szCs w:val="22"/>
        </w:rPr>
        <w:t>,</w:t>
      </w:r>
      <w:r>
        <w:rPr>
          <w:rFonts w:ascii="Arial" w:hAnsi="Arial" w:cs="Arial"/>
          <w:sz w:val="22"/>
          <w:szCs w:val="22"/>
        </w:rPr>
        <w:t xml:space="preserve"> Retail and Visitor Experience Manager, </w:t>
      </w:r>
      <w:r w:rsidRPr="00AE7E4F">
        <w:rPr>
          <w:rFonts w:ascii="Arial" w:hAnsi="Arial" w:cs="Arial"/>
          <w:sz w:val="22"/>
          <w:szCs w:val="22"/>
        </w:rPr>
        <w:t>National Army Museum</w:t>
      </w:r>
    </w:p>
    <w:p w14:paraId="3DD168E7" w14:textId="77777777"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Pr>
          <w:rFonts w:ascii="Arial" w:hAnsi="Arial" w:cs="Arial"/>
          <w:sz w:val="22"/>
          <w:szCs w:val="22"/>
        </w:rPr>
        <w:t>khaggerston</w:t>
      </w:r>
      <w:r w:rsidRPr="00D2454A">
        <w:rPr>
          <w:rFonts w:ascii="Arial" w:hAnsi="Arial" w:cs="Arial"/>
          <w:sz w:val="22"/>
          <w:szCs w:val="22"/>
        </w:rPr>
        <w:t>@nam.ac.uk</w:t>
      </w:r>
    </w:p>
    <w:p w14:paraId="25B2477A" w14:textId="77777777" w:rsidR="003A531B" w:rsidRPr="00AB16FC" w:rsidRDefault="003A531B" w:rsidP="003A531B">
      <w:pPr>
        <w:spacing w:line="276" w:lineRule="auto"/>
        <w:rPr>
          <w:rFonts w:ascii="Arial" w:hAnsi="Arial" w:cs="Arial"/>
          <w:b/>
          <w:sz w:val="22"/>
          <w:szCs w:val="22"/>
        </w:rPr>
      </w:pPr>
    </w:p>
    <w:p w14:paraId="436CE54B"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Enquiries will be answered within three working days.</w:t>
      </w:r>
    </w:p>
    <w:p w14:paraId="43A53D25" w14:textId="77777777" w:rsidR="003A531B" w:rsidRDefault="003A531B" w:rsidP="003A531B">
      <w:pPr>
        <w:rPr>
          <w:rFonts w:ascii="Arial" w:hAnsi="Arial" w:cs="Arial"/>
          <w:sz w:val="22"/>
          <w:szCs w:val="22"/>
        </w:rPr>
      </w:pPr>
    </w:p>
    <w:p w14:paraId="3527988C" w14:textId="77777777" w:rsidR="003A531B" w:rsidRDefault="003A531B" w:rsidP="003A531B">
      <w:pPr>
        <w:rPr>
          <w:rFonts w:ascii="Arial" w:hAnsi="Arial" w:cs="Arial"/>
          <w:sz w:val="22"/>
          <w:szCs w:val="22"/>
        </w:rPr>
      </w:pPr>
    </w:p>
    <w:p w14:paraId="4B14001C" w14:textId="77777777" w:rsidR="003A531B" w:rsidRDefault="003A531B" w:rsidP="003A531B">
      <w:pPr>
        <w:rPr>
          <w:rFonts w:ascii="Arial" w:hAnsi="Arial" w:cs="Arial"/>
          <w:sz w:val="22"/>
          <w:szCs w:val="22"/>
        </w:rPr>
      </w:pPr>
    </w:p>
    <w:p w14:paraId="5955166D" w14:textId="77777777" w:rsidR="003A531B" w:rsidRDefault="003A531B" w:rsidP="003A531B">
      <w:pPr>
        <w:rPr>
          <w:rFonts w:ascii="Arial" w:hAnsi="Arial" w:cs="Arial"/>
          <w:sz w:val="22"/>
          <w:szCs w:val="22"/>
        </w:rPr>
      </w:pPr>
    </w:p>
    <w:p w14:paraId="304A2EC9" w14:textId="77777777" w:rsidR="003A531B" w:rsidRDefault="003A531B" w:rsidP="003A531B">
      <w:pPr>
        <w:rPr>
          <w:rFonts w:ascii="Arial" w:hAnsi="Arial" w:cs="Arial"/>
          <w:sz w:val="22"/>
          <w:szCs w:val="22"/>
        </w:rPr>
      </w:pPr>
    </w:p>
    <w:p w14:paraId="28F1B109" w14:textId="77777777" w:rsidR="003A531B" w:rsidRDefault="003A531B" w:rsidP="003A531B">
      <w:pPr>
        <w:rPr>
          <w:rFonts w:ascii="Arial" w:hAnsi="Arial" w:cs="Arial"/>
          <w:sz w:val="22"/>
          <w:szCs w:val="22"/>
        </w:rPr>
      </w:pPr>
    </w:p>
    <w:p w14:paraId="5B215BD8" w14:textId="77777777" w:rsidR="003A531B" w:rsidRDefault="003A531B" w:rsidP="003A531B">
      <w:pPr>
        <w:rPr>
          <w:rFonts w:ascii="Arial" w:hAnsi="Arial" w:cs="Arial"/>
          <w:sz w:val="22"/>
          <w:szCs w:val="22"/>
        </w:rPr>
      </w:pPr>
    </w:p>
    <w:p w14:paraId="29CD4270" w14:textId="77777777" w:rsidR="003A531B" w:rsidRDefault="003A531B" w:rsidP="003A531B">
      <w:pPr>
        <w:rPr>
          <w:rFonts w:ascii="Arial" w:hAnsi="Arial" w:cs="Arial"/>
          <w:sz w:val="22"/>
          <w:szCs w:val="22"/>
        </w:rPr>
      </w:pPr>
    </w:p>
    <w:p w14:paraId="427A9BC7" w14:textId="77777777" w:rsidR="003A531B" w:rsidRDefault="003A531B" w:rsidP="003A531B">
      <w:pPr>
        <w:rPr>
          <w:rFonts w:ascii="Arial" w:hAnsi="Arial" w:cs="Arial"/>
          <w:sz w:val="22"/>
          <w:szCs w:val="22"/>
        </w:rPr>
      </w:pPr>
    </w:p>
    <w:p w14:paraId="74B6FA01" w14:textId="77777777" w:rsidR="003A531B" w:rsidRDefault="003A531B" w:rsidP="003A531B">
      <w:pPr>
        <w:rPr>
          <w:rFonts w:ascii="Arial" w:hAnsi="Arial" w:cs="Arial"/>
          <w:sz w:val="22"/>
          <w:szCs w:val="22"/>
        </w:rPr>
      </w:pPr>
    </w:p>
    <w:p w14:paraId="2AA1FAF7" w14:textId="77777777" w:rsidR="003A531B" w:rsidRDefault="003A531B" w:rsidP="003A531B">
      <w:pPr>
        <w:rPr>
          <w:rFonts w:ascii="Arial" w:hAnsi="Arial" w:cs="Arial"/>
          <w:sz w:val="22"/>
          <w:szCs w:val="22"/>
        </w:rPr>
      </w:pPr>
    </w:p>
    <w:p w14:paraId="2325A049" w14:textId="77777777" w:rsidR="003A531B" w:rsidRDefault="003A531B" w:rsidP="003A531B">
      <w:pPr>
        <w:rPr>
          <w:rFonts w:ascii="Arial" w:hAnsi="Arial" w:cs="Arial"/>
          <w:sz w:val="22"/>
          <w:szCs w:val="22"/>
        </w:rPr>
      </w:pPr>
    </w:p>
    <w:p w14:paraId="7582E017" w14:textId="77777777" w:rsidR="003A531B" w:rsidRDefault="003A531B" w:rsidP="003A531B">
      <w:pPr>
        <w:rPr>
          <w:rFonts w:ascii="Arial" w:hAnsi="Arial" w:cs="Arial"/>
          <w:sz w:val="22"/>
          <w:szCs w:val="22"/>
        </w:rPr>
      </w:pPr>
    </w:p>
    <w:p w14:paraId="38DBCED0" w14:textId="77777777" w:rsidR="003A531B" w:rsidRDefault="003A531B" w:rsidP="003A531B">
      <w:pPr>
        <w:rPr>
          <w:rFonts w:ascii="Arial" w:hAnsi="Arial" w:cs="Arial"/>
          <w:sz w:val="22"/>
          <w:szCs w:val="22"/>
        </w:rPr>
      </w:pPr>
    </w:p>
    <w:p w14:paraId="6399D029" w14:textId="77777777" w:rsidR="003A531B" w:rsidRDefault="003A531B" w:rsidP="003A531B">
      <w:pPr>
        <w:rPr>
          <w:rFonts w:ascii="Arial" w:hAnsi="Arial" w:cs="Arial"/>
          <w:sz w:val="22"/>
          <w:szCs w:val="22"/>
        </w:rPr>
      </w:pPr>
    </w:p>
    <w:p w14:paraId="1ED3A37E" w14:textId="77777777" w:rsidR="003A531B" w:rsidRDefault="003A531B" w:rsidP="003A531B">
      <w:pPr>
        <w:rPr>
          <w:rFonts w:ascii="Arial" w:hAnsi="Arial" w:cs="Arial"/>
          <w:sz w:val="22"/>
          <w:szCs w:val="22"/>
        </w:rPr>
      </w:pPr>
    </w:p>
    <w:p w14:paraId="1AF7DBC7" w14:textId="77777777" w:rsidR="003A531B" w:rsidRDefault="003A531B" w:rsidP="003A531B">
      <w:pPr>
        <w:widowControl w:val="0"/>
        <w:autoSpaceDE w:val="0"/>
        <w:autoSpaceDN w:val="0"/>
        <w:adjustRightInd w:val="0"/>
        <w:spacing w:line="276" w:lineRule="auto"/>
        <w:rPr>
          <w:rFonts w:ascii="Arial" w:hAnsi="Arial" w:cs="Arial"/>
          <w:b/>
        </w:rPr>
      </w:pPr>
    </w:p>
    <w:p w14:paraId="31B72F12" w14:textId="77777777" w:rsidR="003A531B" w:rsidRDefault="003A531B" w:rsidP="003A531B">
      <w:pPr>
        <w:widowControl w:val="0"/>
        <w:autoSpaceDE w:val="0"/>
        <w:autoSpaceDN w:val="0"/>
        <w:adjustRightInd w:val="0"/>
        <w:spacing w:line="276" w:lineRule="auto"/>
        <w:rPr>
          <w:rFonts w:ascii="Arial" w:hAnsi="Arial" w:cs="Arial"/>
          <w:b/>
        </w:rPr>
      </w:pPr>
    </w:p>
    <w:p w14:paraId="5B958DD8" w14:textId="77777777" w:rsidR="003A531B" w:rsidRDefault="003A531B" w:rsidP="003A531B">
      <w:pPr>
        <w:widowControl w:val="0"/>
        <w:autoSpaceDE w:val="0"/>
        <w:autoSpaceDN w:val="0"/>
        <w:adjustRightInd w:val="0"/>
        <w:spacing w:line="276" w:lineRule="auto"/>
        <w:rPr>
          <w:rFonts w:ascii="Arial" w:hAnsi="Arial" w:cs="Arial"/>
          <w:b/>
        </w:rPr>
      </w:pPr>
    </w:p>
    <w:p w14:paraId="136F7C2D" w14:textId="77777777" w:rsidR="003A531B" w:rsidRDefault="003A531B" w:rsidP="003A531B">
      <w:pPr>
        <w:widowControl w:val="0"/>
        <w:autoSpaceDE w:val="0"/>
        <w:autoSpaceDN w:val="0"/>
        <w:adjustRightInd w:val="0"/>
        <w:spacing w:line="276" w:lineRule="auto"/>
        <w:rPr>
          <w:rFonts w:ascii="Arial" w:hAnsi="Arial" w:cs="Arial"/>
          <w:b/>
        </w:rPr>
      </w:pPr>
    </w:p>
    <w:p w14:paraId="2950C3EF" w14:textId="77777777" w:rsidR="00B65F51" w:rsidRDefault="00B65F51" w:rsidP="003A531B">
      <w:pPr>
        <w:widowControl w:val="0"/>
        <w:autoSpaceDE w:val="0"/>
        <w:autoSpaceDN w:val="0"/>
        <w:adjustRightInd w:val="0"/>
        <w:spacing w:line="276" w:lineRule="auto"/>
        <w:rPr>
          <w:rFonts w:ascii="Arial" w:hAnsi="Arial" w:cs="Arial"/>
          <w:b/>
        </w:rPr>
      </w:pPr>
    </w:p>
    <w:p w14:paraId="1A796531" w14:textId="77777777" w:rsidR="00B65F51" w:rsidRDefault="00B65F51" w:rsidP="003A531B">
      <w:pPr>
        <w:widowControl w:val="0"/>
        <w:autoSpaceDE w:val="0"/>
        <w:autoSpaceDN w:val="0"/>
        <w:adjustRightInd w:val="0"/>
        <w:spacing w:line="276" w:lineRule="auto"/>
        <w:rPr>
          <w:rFonts w:ascii="Arial" w:hAnsi="Arial" w:cs="Arial"/>
          <w:b/>
        </w:rPr>
      </w:pPr>
    </w:p>
    <w:p w14:paraId="3E2BD993" w14:textId="77777777" w:rsidR="00B65F51" w:rsidRDefault="00B65F51" w:rsidP="003A531B">
      <w:pPr>
        <w:widowControl w:val="0"/>
        <w:autoSpaceDE w:val="0"/>
        <w:autoSpaceDN w:val="0"/>
        <w:adjustRightInd w:val="0"/>
        <w:spacing w:line="276" w:lineRule="auto"/>
        <w:rPr>
          <w:rFonts w:ascii="Arial" w:hAnsi="Arial" w:cs="Arial"/>
          <w:b/>
        </w:rPr>
      </w:pPr>
    </w:p>
    <w:p w14:paraId="40206D6F" w14:textId="3C589782" w:rsidR="00106FA0" w:rsidRPr="006B6EC8" w:rsidRDefault="00106FA0" w:rsidP="00106FA0">
      <w:pPr>
        <w:rPr>
          <w:rFonts w:ascii="Arial" w:hAnsi="Arial"/>
          <w:b/>
        </w:rPr>
      </w:pPr>
      <w:r w:rsidRPr="006B6EC8">
        <w:rPr>
          <w:rFonts w:ascii="Arial" w:hAnsi="Arial"/>
          <w:b/>
        </w:rPr>
        <w:t>Appendix A : Background to The National Army Museum</w:t>
      </w:r>
    </w:p>
    <w:p w14:paraId="37131B4F" w14:textId="77777777" w:rsidR="00106FA0" w:rsidRPr="00E85D44" w:rsidRDefault="00106FA0" w:rsidP="00106FA0">
      <w:pPr>
        <w:rPr>
          <w:rFonts w:ascii="Arial" w:hAnsi="Arial"/>
          <w:b/>
          <w:sz w:val="28"/>
          <w:szCs w:val="28"/>
        </w:rPr>
      </w:pPr>
    </w:p>
    <w:p w14:paraId="730B7352" w14:textId="62B26849" w:rsidR="00106FA0" w:rsidRPr="009B71E1" w:rsidRDefault="00106FA0" w:rsidP="00106FA0">
      <w:pPr>
        <w:rPr>
          <w:b/>
        </w:rPr>
      </w:pPr>
      <w:r w:rsidRPr="009B71E1">
        <w:rPr>
          <w:rFonts w:ascii="Arial" w:hAnsi="Arial"/>
          <w:b/>
        </w:rPr>
        <w:t>A New Museum</w:t>
      </w:r>
    </w:p>
    <w:p w14:paraId="195417E3" w14:textId="77777777" w:rsidR="00106FA0" w:rsidRDefault="00106FA0" w:rsidP="00106FA0">
      <w:pPr>
        <w:rPr>
          <w:b/>
        </w:rPr>
      </w:pPr>
    </w:p>
    <w:p w14:paraId="4A25261F" w14:textId="77777777" w:rsidR="00106FA0" w:rsidRDefault="00106FA0" w:rsidP="00106FA0">
      <w:pPr>
        <w:widowControl w:val="0"/>
        <w:autoSpaceDE w:val="0"/>
        <w:autoSpaceDN w:val="0"/>
        <w:adjustRightInd w:val="0"/>
        <w:spacing w:after="240"/>
        <w:rPr>
          <w:rFonts w:ascii="Arial" w:hAnsi="Arial" w:cs="Arial"/>
          <w:sz w:val="22"/>
          <w:szCs w:val="22"/>
          <w:lang w:val="en-US"/>
        </w:rPr>
      </w:pPr>
      <w:r w:rsidRPr="004C4C06">
        <w:rPr>
          <w:rFonts w:ascii="Arial" w:hAnsi="Arial" w:cs="Arial"/>
          <w:sz w:val="22"/>
          <w:szCs w:val="22"/>
          <w:lang w:val="en-US"/>
        </w:rPr>
        <w:t xml:space="preserve">In spring 2017, a new national Museum will open in London. The Museum’s vision is bold. To use its rich historical and developing contemporary collections to foster people’s awareness, understanding and knowledge of the British Army, its soldiers and legacy. And through this exploration, encourage </w:t>
      </w:r>
      <w:r w:rsidRPr="00E85D44">
        <w:rPr>
          <w:rFonts w:ascii="Arial" w:hAnsi="Arial" w:cs="Arial"/>
          <w:sz w:val="22"/>
          <w:szCs w:val="22"/>
          <w:lang w:val="en-US"/>
        </w:rPr>
        <w:t>debate</w:t>
      </w:r>
      <w:r w:rsidRPr="004C4C06">
        <w:rPr>
          <w:rFonts w:ascii="Arial" w:hAnsi="Arial" w:cs="Arial"/>
          <w:sz w:val="22"/>
          <w:szCs w:val="22"/>
          <w:lang w:val="en-US"/>
        </w:rPr>
        <w:t xml:space="preserve"> about an institution that is little understood but is intrinsically part of our democratic society and enables us to live with the freedoms we </w:t>
      </w:r>
      <w:r w:rsidRPr="00E85D44">
        <w:rPr>
          <w:rFonts w:ascii="Arial" w:hAnsi="Arial" w:cs="Arial"/>
          <w:sz w:val="22"/>
          <w:szCs w:val="22"/>
          <w:lang w:val="en-US"/>
        </w:rPr>
        <w:t>enjoy</w:t>
      </w:r>
      <w:r w:rsidRPr="004C4C06">
        <w:rPr>
          <w:rFonts w:ascii="Arial" w:hAnsi="Arial" w:cs="Arial"/>
          <w:sz w:val="22"/>
          <w:szCs w:val="22"/>
          <w:lang w:val="en-US"/>
        </w:rPr>
        <w:t xml:space="preserve"> everyday. </w:t>
      </w:r>
    </w:p>
    <w:p w14:paraId="0E34581E" w14:textId="0346405C" w:rsidR="00106FA0" w:rsidRDefault="00106FA0" w:rsidP="00106FA0">
      <w:pPr>
        <w:widowControl w:val="0"/>
        <w:autoSpaceDE w:val="0"/>
        <w:autoSpaceDN w:val="0"/>
        <w:adjustRightInd w:val="0"/>
        <w:spacing w:after="240"/>
        <w:rPr>
          <w:rFonts w:ascii="Arial" w:hAnsi="Arial" w:cs="Arial"/>
          <w:b/>
          <w:lang w:val="en-US"/>
        </w:rPr>
      </w:pPr>
      <w:r w:rsidRPr="006B023E">
        <w:rPr>
          <w:rFonts w:ascii="Arial" w:hAnsi="Arial" w:cs="Arial"/>
          <w:b/>
          <w:lang w:val="en-US"/>
        </w:rPr>
        <w:t>Building for the Future</w:t>
      </w:r>
    </w:p>
    <w:p w14:paraId="09253D1C" w14:textId="77777777" w:rsidR="00106FA0" w:rsidRDefault="00106FA0" w:rsidP="00106FA0">
      <w:pPr>
        <w:widowControl w:val="0"/>
        <w:autoSpaceDE w:val="0"/>
        <w:autoSpaceDN w:val="0"/>
        <w:adjustRightInd w:val="0"/>
        <w:spacing w:after="240"/>
        <w:rPr>
          <w:rFonts w:ascii="Arial" w:hAnsi="Arial" w:cs="Arial"/>
          <w:color w:val="000000"/>
          <w:sz w:val="22"/>
          <w:szCs w:val="22"/>
        </w:rPr>
      </w:pPr>
      <w:r>
        <w:rPr>
          <w:rFonts w:ascii="Arial" w:hAnsi="Arial" w:cs="Arial"/>
          <w:sz w:val="22"/>
          <w:szCs w:val="22"/>
          <w:lang w:val="en-US"/>
        </w:rPr>
        <w:t xml:space="preserve">This new Museum is being created through the auspices of </w:t>
      </w:r>
      <w:r w:rsidRPr="00514CF4">
        <w:rPr>
          <w:rFonts w:ascii="Arial" w:hAnsi="Arial" w:cs="Arial"/>
          <w:color w:val="000000"/>
          <w:sz w:val="22"/>
          <w:szCs w:val="22"/>
        </w:rPr>
        <w:t xml:space="preserve">the </w:t>
      </w:r>
      <w:r w:rsidRPr="00900B35">
        <w:rPr>
          <w:rFonts w:ascii="Arial" w:hAnsi="Arial" w:cs="Arial"/>
          <w:i/>
          <w:color w:val="000000"/>
          <w:sz w:val="22"/>
          <w:szCs w:val="22"/>
        </w:rPr>
        <w:t>Building for the Future</w:t>
      </w:r>
      <w:r w:rsidRPr="00900B35">
        <w:rPr>
          <w:rFonts w:ascii="Arial" w:hAnsi="Arial" w:cs="Arial"/>
          <w:color w:val="000000"/>
          <w:sz w:val="22"/>
          <w:szCs w:val="22"/>
        </w:rPr>
        <w:t xml:space="preserve"> (BFTF) project</w:t>
      </w:r>
      <w:r>
        <w:rPr>
          <w:rFonts w:ascii="Arial" w:hAnsi="Arial" w:cs="Arial"/>
          <w:color w:val="000000"/>
          <w:sz w:val="22"/>
          <w:szCs w:val="22"/>
        </w:rPr>
        <w:t>. Set to cost £23.7</w:t>
      </w:r>
      <w:r w:rsidRPr="00900B35">
        <w:rPr>
          <w:rFonts w:ascii="Arial" w:hAnsi="Arial" w:cs="Arial"/>
          <w:color w:val="000000"/>
          <w:sz w:val="22"/>
          <w:szCs w:val="22"/>
        </w:rPr>
        <w:t>5m</w:t>
      </w:r>
      <w:r>
        <w:rPr>
          <w:rFonts w:ascii="Arial" w:hAnsi="Arial" w:cs="Arial"/>
          <w:color w:val="000000"/>
          <w:sz w:val="22"/>
          <w:szCs w:val="22"/>
        </w:rPr>
        <w:t>illion</w:t>
      </w:r>
      <w:r w:rsidRPr="00900B35">
        <w:rPr>
          <w:rFonts w:ascii="Arial" w:hAnsi="Arial" w:cs="Arial"/>
          <w:color w:val="000000"/>
          <w:sz w:val="22"/>
          <w:szCs w:val="22"/>
        </w:rPr>
        <w:t xml:space="preserve">, the project </w:t>
      </w:r>
      <w:r>
        <w:rPr>
          <w:rFonts w:ascii="Arial" w:hAnsi="Arial" w:cs="Arial"/>
          <w:color w:val="000000"/>
          <w:sz w:val="22"/>
          <w:szCs w:val="22"/>
        </w:rPr>
        <w:t xml:space="preserve">has been </w:t>
      </w:r>
      <w:r w:rsidRPr="00900B35">
        <w:rPr>
          <w:rFonts w:ascii="Arial" w:hAnsi="Arial" w:cs="Arial"/>
          <w:color w:val="000000"/>
          <w:sz w:val="22"/>
          <w:szCs w:val="22"/>
        </w:rPr>
        <w:t>funded by a Heritage Lottery Fund grant of</w:t>
      </w:r>
      <w:r>
        <w:rPr>
          <w:rFonts w:ascii="Arial" w:hAnsi="Arial" w:cs="Arial"/>
          <w:color w:val="000000"/>
          <w:sz w:val="22"/>
          <w:szCs w:val="22"/>
        </w:rPr>
        <w:t xml:space="preserve"> </w:t>
      </w:r>
      <w:r w:rsidRPr="00900B35">
        <w:rPr>
          <w:rFonts w:ascii="Arial" w:hAnsi="Arial" w:cs="Arial"/>
          <w:color w:val="000000"/>
          <w:sz w:val="22"/>
          <w:szCs w:val="22"/>
        </w:rPr>
        <w:t>£11.5m, with the remainder covered by fundraising carried out by the Museum.</w:t>
      </w:r>
      <w:r>
        <w:rPr>
          <w:rFonts w:ascii="Arial" w:hAnsi="Arial" w:cs="Arial"/>
          <w:color w:val="000000"/>
          <w:sz w:val="22"/>
          <w:szCs w:val="22"/>
        </w:rPr>
        <w:t xml:space="preserve"> </w:t>
      </w:r>
    </w:p>
    <w:p w14:paraId="74A61636" w14:textId="77777777" w:rsidR="00106FA0" w:rsidRDefault="00106FA0" w:rsidP="00106FA0">
      <w:pPr>
        <w:widowControl w:val="0"/>
        <w:autoSpaceDE w:val="0"/>
        <w:autoSpaceDN w:val="0"/>
        <w:adjustRightInd w:val="0"/>
        <w:spacing w:after="240"/>
        <w:rPr>
          <w:rFonts w:ascii="Arial" w:hAnsi="Arial" w:cs="Arial"/>
          <w:color w:val="000000"/>
          <w:sz w:val="22"/>
          <w:szCs w:val="22"/>
        </w:rPr>
      </w:pPr>
      <w:r w:rsidRPr="00900B35">
        <w:rPr>
          <w:rFonts w:ascii="Arial" w:hAnsi="Arial" w:cs="Arial"/>
          <w:color w:val="000000"/>
          <w:sz w:val="22"/>
          <w:szCs w:val="22"/>
        </w:rPr>
        <w:t xml:space="preserve">The project </w:t>
      </w:r>
      <w:r>
        <w:rPr>
          <w:rFonts w:ascii="Arial" w:hAnsi="Arial" w:cs="Arial"/>
          <w:color w:val="000000"/>
          <w:sz w:val="22"/>
          <w:szCs w:val="22"/>
        </w:rPr>
        <w:t xml:space="preserve">is realising the wholesale </w:t>
      </w:r>
      <w:r w:rsidRPr="00900B35">
        <w:rPr>
          <w:rFonts w:ascii="Arial" w:hAnsi="Arial" w:cs="Arial"/>
          <w:color w:val="000000"/>
          <w:sz w:val="22"/>
          <w:szCs w:val="22"/>
        </w:rPr>
        <w:t>transformation of the Museum’s offer onsite, offsite</w:t>
      </w:r>
      <w:r>
        <w:rPr>
          <w:rFonts w:ascii="Arial" w:hAnsi="Arial" w:cs="Arial"/>
          <w:color w:val="000000"/>
          <w:sz w:val="22"/>
          <w:szCs w:val="22"/>
        </w:rPr>
        <w:t xml:space="preserve"> and online, across </w:t>
      </w:r>
      <w:r w:rsidRPr="000F2805">
        <w:rPr>
          <w:rFonts w:ascii="Arial" w:hAnsi="Arial" w:cs="Arial"/>
          <w:color w:val="000000"/>
          <w:sz w:val="22"/>
          <w:szCs w:val="22"/>
        </w:rPr>
        <w:t>seven</w:t>
      </w:r>
      <w:r>
        <w:rPr>
          <w:rFonts w:ascii="Arial" w:hAnsi="Arial" w:cs="Arial"/>
          <w:color w:val="000000"/>
          <w:sz w:val="22"/>
          <w:szCs w:val="22"/>
        </w:rPr>
        <w:t xml:space="preserve"> main work streams. </w:t>
      </w:r>
    </w:p>
    <w:p w14:paraId="22AF1AEB"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 xml:space="preserve">1. A wholly new </w:t>
      </w:r>
      <w:r w:rsidRPr="00900B35">
        <w:rPr>
          <w:rFonts w:ascii="Arial" w:hAnsi="Arial" w:cs="Arial"/>
          <w:b/>
          <w:color w:val="000000"/>
          <w:sz w:val="22"/>
          <w:szCs w:val="22"/>
        </w:rPr>
        <w:t>visitor experience</w:t>
      </w:r>
      <w:r>
        <w:rPr>
          <w:rFonts w:ascii="Arial" w:hAnsi="Arial" w:cs="Arial"/>
          <w:b/>
          <w:color w:val="000000"/>
          <w:sz w:val="22"/>
          <w:szCs w:val="22"/>
        </w:rPr>
        <w:t xml:space="preserve">. </w:t>
      </w:r>
      <w:r>
        <w:rPr>
          <w:rFonts w:ascii="Arial" w:hAnsi="Arial" w:cs="Arial"/>
          <w:color w:val="000000"/>
          <w:sz w:val="22"/>
          <w:szCs w:val="22"/>
        </w:rPr>
        <w:t>A major rest</w:t>
      </w:r>
      <w:r w:rsidRPr="00900B35">
        <w:rPr>
          <w:rFonts w:ascii="Arial" w:hAnsi="Arial" w:cs="Arial"/>
          <w:color w:val="000000"/>
          <w:sz w:val="22"/>
          <w:szCs w:val="22"/>
        </w:rPr>
        <w:t>ructure of the building</w:t>
      </w:r>
      <w:r>
        <w:rPr>
          <w:rFonts w:ascii="Arial" w:hAnsi="Arial" w:cs="Arial"/>
          <w:color w:val="000000"/>
          <w:sz w:val="22"/>
          <w:szCs w:val="22"/>
        </w:rPr>
        <w:t xml:space="preserve"> has created:</w:t>
      </w:r>
      <w:r w:rsidRPr="00900B35">
        <w:rPr>
          <w:rFonts w:ascii="Arial" w:hAnsi="Arial" w:cs="Arial"/>
          <w:color w:val="000000"/>
          <w:sz w:val="22"/>
          <w:szCs w:val="22"/>
        </w:rPr>
        <w:t xml:space="preserve"> </w:t>
      </w:r>
      <w:r>
        <w:rPr>
          <w:rFonts w:ascii="Arial" w:hAnsi="Arial" w:cs="Arial"/>
          <w:color w:val="000000"/>
          <w:sz w:val="22"/>
          <w:szCs w:val="22"/>
        </w:rPr>
        <w:t>five new thematic galleries – Soldier, Army, Battle, Society, Discovery; a new 500m</w:t>
      </w:r>
      <w:r w:rsidRPr="005B05C6">
        <w:rPr>
          <w:rFonts w:ascii="Arial" w:hAnsi="Arial" w:cs="Arial"/>
          <w:color w:val="000000"/>
          <w:sz w:val="22"/>
          <w:szCs w:val="22"/>
          <w:vertAlign w:val="superscript"/>
        </w:rPr>
        <w:t xml:space="preserve">2 </w:t>
      </w:r>
      <w:r>
        <w:rPr>
          <w:rFonts w:ascii="Arial" w:hAnsi="Arial" w:cs="Arial"/>
          <w:color w:val="000000"/>
          <w:sz w:val="22"/>
          <w:szCs w:val="22"/>
        </w:rPr>
        <w:t xml:space="preserve">temporary exhibition gallery; a new three-room learning centre; a new early years learning facility – Play Base; a new research centre and archive; new café; new shop; new boardroom. All are being realised within a building designed to </w:t>
      </w:r>
      <w:r w:rsidRPr="00900B35">
        <w:rPr>
          <w:rFonts w:ascii="Arial" w:hAnsi="Arial" w:cs="Arial"/>
          <w:color w:val="000000"/>
          <w:sz w:val="22"/>
          <w:szCs w:val="22"/>
        </w:rPr>
        <w:t>create a more welcoming and engaging</w:t>
      </w:r>
      <w:r>
        <w:rPr>
          <w:rFonts w:ascii="Arial" w:hAnsi="Arial" w:cs="Arial"/>
          <w:color w:val="000000"/>
          <w:sz w:val="22"/>
          <w:szCs w:val="22"/>
        </w:rPr>
        <w:t xml:space="preserve"> </w:t>
      </w:r>
      <w:r w:rsidRPr="00900B35">
        <w:rPr>
          <w:rFonts w:ascii="Arial" w:hAnsi="Arial" w:cs="Arial"/>
          <w:color w:val="000000"/>
          <w:sz w:val="22"/>
          <w:szCs w:val="22"/>
        </w:rPr>
        <w:t>physical experience</w:t>
      </w:r>
      <w:r>
        <w:rPr>
          <w:rFonts w:ascii="Arial" w:hAnsi="Arial" w:cs="Arial"/>
          <w:color w:val="000000"/>
          <w:sz w:val="22"/>
          <w:szCs w:val="22"/>
        </w:rPr>
        <w:t xml:space="preserve"> and </w:t>
      </w:r>
      <w:r w:rsidRPr="00900B35">
        <w:rPr>
          <w:rFonts w:ascii="Arial" w:hAnsi="Arial" w:cs="Arial"/>
          <w:color w:val="000000"/>
          <w:sz w:val="22"/>
          <w:szCs w:val="22"/>
        </w:rPr>
        <w:t>supported by a fresh approach to public programming</w:t>
      </w:r>
      <w:r>
        <w:rPr>
          <w:rFonts w:ascii="Arial" w:hAnsi="Arial" w:cs="Arial"/>
          <w:color w:val="000000"/>
          <w:sz w:val="22"/>
          <w:szCs w:val="22"/>
        </w:rPr>
        <w:t xml:space="preserve"> (see below)</w:t>
      </w:r>
      <w:r w:rsidRPr="00900B35">
        <w:rPr>
          <w:rFonts w:ascii="Arial" w:hAnsi="Arial" w:cs="Arial"/>
          <w:color w:val="000000"/>
          <w:sz w:val="22"/>
          <w:szCs w:val="22"/>
        </w:rPr>
        <w:t>.</w:t>
      </w:r>
    </w:p>
    <w:p w14:paraId="32A8623E" w14:textId="77777777" w:rsidR="00106FA0" w:rsidRDefault="00106FA0" w:rsidP="00106FA0">
      <w:pPr>
        <w:widowControl w:val="0"/>
        <w:autoSpaceDE w:val="0"/>
        <w:autoSpaceDN w:val="0"/>
        <w:adjustRightInd w:val="0"/>
        <w:rPr>
          <w:rFonts w:ascii="Arial" w:hAnsi="Arial" w:cs="Arial"/>
          <w:color w:val="000000"/>
          <w:sz w:val="22"/>
          <w:szCs w:val="22"/>
        </w:rPr>
      </w:pPr>
    </w:p>
    <w:p w14:paraId="00CDB932"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 xml:space="preserve">2. New </w:t>
      </w:r>
      <w:r w:rsidRPr="00900B35">
        <w:rPr>
          <w:rFonts w:ascii="Arial" w:hAnsi="Arial" w:cs="Arial"/>
          <w:b/>
          <w:color w:val="000000"/>
          <w:sz w:val="22"/>
          <w:szCs w:val="22"/>
        </w:rPr>
        <w:t>programme</w:t>
      </w:r>
      <w:r>
        <w:rPr>
          <w:rFonts w:ascii="Arial" w:hAnsi="Arial" w:cs="Arial"/>
          <w:b/>
          <w:color w:val="000000"/>
          <w:sz w:val="22"/>
          <w:szCs w:val="22"/>
        </w:rPr>
        <w:t>s</w:t>
      </w:r>
      <w:r w:rsidRPr="00900B35">
        <w:rPr>
          <w:rFonts w:ascii="Arial" w:hAnsi="Arial" w:cs="Arial"/>
          <w:b/>
          <w:color w:val="000000"/>
          <w:sz w:val="22"/>
          <w:szCs w:val="22"/>
        </w:rPr>
        <w:t xml:space="preserve"> </w:t>
      </w:r>
      <w:r>
        <w:rPr>
          <w:rFonts w:ascii="Arial" w:hAnsi="Arial" w:cs="Arial"/>
          <w:b/>
          <w:color w:val="000000"/>
          <w:sz w:val="22"/>
          <w:szCs w:val="22"/>
        </w:rPr>
        <w:t xml:space="preserve">for </w:t>
      </w:r>
      <w:r w:rsidRPr="00900B35">
        <w:rPr>
          <w:rFonts w:ascii="Arial" w:hAnsi="Arial" w:cs="Arial"/>
          <w:b/>
          <w:color w:val="000000"/>
          <w:sz w:val="22"/>
          <w:szCs w:val="22"/>
        </w:rPr>
        <w:t>learning and outreach</w:t>
      </w:r>
      <w:r>
        <w:rPr>
          <w:rFonts w:ascii="Arial" w:hAnsi="Arial" w:cs="Arial"/>
          <w:b/>
          <w:color w:val="000000"/>
          <w:sz w:val="22"/>
          <w:szCs w:val="22"/>
        </w:rPr>
        <w:t xml:space="preserve">. </w:t>
      </w:r>
      <w:r>
        <w:rPr>
          <w:rFonts w:ascii="Arial" w:hAnsi="Arial" w:cs="Arial"/>
          <w:color w:val="000000"/>
          <w:sz w:val="22"/>
          <w:szCs w:val="22"/>
        </w:rPr>
        <w:t xml:space="preserve">The closure of the Museum has provided unprecedented opportunities to pilot new approaches to delivering our learning purpose and to test how the Museum can extend its reach whilst also providing the depth and breadth of offer required of a national museum. On opening the Museum will offer relevant, thought provoking and challenging opportunities to engage with the Collection and our stories through community engagement and curation, new learning services aimed at early years, schools, families, adults and lifelong learners, and new a public programme that seeks to encourage active participation and debate in a wide range of topics from military history to present day conflicts and world geopolitics. It is a place that will spark conversations.  </w:t>
      </w:r>
    </w:p>
    <w:p w14:paraId="6F467061" w14:textId="77777777" w:rsidR="00106FA0" w:rsidRDefault="00106FA0" w:rsidP="00106FA0">
      <w:pPr>
        <w:widowControl w:val="0"/>
        <w:autoSpaceDE w:val="0"/>
        <w:autoSpaceDN w:val="0"/>
        <w:adjustRightInd w:val="0"/>
        <w:rPr>
          <w:rFonts w:ascii="Arial" w:hAnsi="Arial" w:cs="Arial"/>
          <w:color w:val="000000"/>
          <w:sz w:val="22"/>
          <w:szCs w:val="22"/>
        </w:rPr>
      </w:pPr>
    </w:p>
    <w:p w14:paraId="7C52226F" w14:textId="77777777" w:rsidR="00106FA0" w:rsidRDefault="00106FA0" w:rsidP="00106FA0">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3. N</w:t>
      </w:r>
      <w:r w:rsidRPr="00900B35">
        <w:rPr>
          <w:rFonts w:ascii="Arial" w:hAnsi="Arial" w:cs="Arial"/>
          <w:b/>
          <w:color w:val="000000"/>
          <w:sz w:val="22"/>
          <w:szCs w:val="22"/>
        </w:rPr>
        <w:t>ew working models of service delivery and public engagement</w:t>
      </w:r>
      <w:r>
        <w:rPr>
          <w:rFonts w:ascii="Arial" w:hAnsi="Arial" w:cs="Arial"/>
          <w:b/>
          <w:color w:val="000000"/>
          <w:sz w:val="22"/>
          <w:szCs w:val="22"/>
        </w:rPr>
        <w:t xml:space="preserve">. </w:t>
      </w:r>
    </w:p>
    <w:p w14:paraId="16EB658D" w14:textId="607D0902" w:rsidR="00106FA0" w:rsidRDefault="00106FA0" w:rsidP="00106FA0">
      <w:pPr>
        <w:widowControl w:val="0"/>
        <w:autoSpaceDE w:val="0"/>
        <w:autoSpaceDN w:val="0"/>
        <w:adjustRightInd w:val="0"/>
        <w:rPr>
          <w:rFonts w:ascii="Arial" w:hAnsi="Arial" w:cs="Arial"/>
          <w:color w:val="000000"/>
          <w:sz w:val="22"/>
          <w:szCs w:val="22"/>
        </w:rPr>
      </w:pPr>
      <w:r w:rsidRPr="00900B35">
        <w:rPr>
          <w:rFonts w:ascii="Arial" w:hAnsi="Arial" w:cs="Arial"/>
          <w:color w:val="000000"/>
          <w:sz w:val="22"/>
          <w:szCs w:val="22"/>
        </w:rPr>
        <w:t xml:space="preserve">The project </w:t>
      </w:r>
      <w:r>
        <w:rPr>
          <w:rFonts w:ascii="Arial" w:hAnsi="Arial" w:cs="Arial"/>
          <w:color w:val="000000"/>
          <w:sz w:val="22"/>
          <w:szCs w:val="22"/>
        </w:rPr>
        <w:t xml:space="preserve">has enabled the Museum </w:t>
      </w:r>
      <w:r w:rsidRPr="00900B35">
        <w:rPr>
          <w:rFonts w:ascii="Arial" w:hAnsi="Arial" w:cs="Arial"/>
          <w:color w:val="000000"/>
          <w:sz w:val="22"/>
          <w:szCs w:val="22"/>
        </w:rPr>
        <w:t xml:space="preserve">to </w:t>
      </w:r>
      <w:r>
        <w:rPr>
          <w:rFonts w:ascii="Arial" w:hAnsi="Arial" w:cs="Arial"/>
          <w:color w:val="000000"/>
          <w:sz w:val="22"/>
          <w:szCs w:val="22"/>
        </w:rPr>
        <w:t xml:space="preserve">review its structure, the ways it fulfils its purpose, the services it offers and its enabling and supporting systems and processes. As the project moves into delivery phase, new teams, processes, services and training are being put in place to deliver an </w:t>
      </w:r>
      <w:r w:rsidRPr="00900B35">
        <w:rPr>
          <w:rFonts w:ascii="Arial" w:hAnsi="Arial" w:cs="Arial"/>
          <w:color w:val="000000"/>
          <w:sz w:val="22"/>
          <w:szCs w:val="22"/>
        </w:rPr>
        <w:t>audience-focused, commercially sustainable and more goal driven</w:t>
      </w:r>
      <w:r>
        <w:rPr>
          <w:rFonts w:ascii="Arial" w:hAnsi="Arial" w:cs="Arial"/>
          <w:color w:val="000000"/>
          <w:sz w:val="22"/>
          <w:szCs w:val="22"/>
        </w:rPr>
        <w:t xml:space="preserve"> organisation</w:t>
      </w:r>
      <w:r w:rsidRPr="00900B35">
        <w:rPr>
          <w:rFonts w:ascii="Arial" w:hAnsi="Arial" w:cs="Arial"/>
          <w:color w:val="000000"/>
          <w:sz w:val="22"/>
          <w:szCs w:val="22"/>
        </w:rPr>
        <w:t>.</w:t>
      </w:r>
      <w:r>
        <w:rPr>
          <w:rFonts w:ascii="Arial" w:hAnsi="Arial" w:cs="Arial"/>
          <w:color w:val="000000"/>
          <w:sz w:val="22"/>
          <w:szCs w:val="22"/>
        </w:rPr>
        <w:t xml:space="preserve"> This is being facilitated by new working models with a focus on process and cross-departmental and cross-divisional collaboration.</w:t>
      </w:r>
    </w:p>
    <w:p w14:paraId="5FA3894B" w14:textId="77777777" w:rsidR="00106FA0" w:rsidRDefault="00106FA0" w:rsidP="00106FA0">
      <w:pPr>
        <w:widowControl w:val="0"/>
        <w:autoSpaceDE w:val="0"/>
        <w:autoSpaceDN w:val="0"/>
        <w:adjustRightInd w:val="0"/>
        <w:rPr>
          <w:rFonts w:ascii="Arial" w:hAnsi="Arial" w:cs="Arial"/>
          <w:color w:val="000000"/>
          <w:sz w:val="22"/>
          <w:szCs w:val="22"/>
        </w:rPr>
      </w:pPr>
    </w:p>
    <w:p w14:paraId="1FD6EF7E" w14:textId="77777777" w:rsidR="00106FA0" w:rsidRDefault="00106FA0" w:rsidP="00106FA0">
      <w:pPr>
        <w:widowControl w:val="0"/>
        <w:autoSpaceDE w:val="0"/>
        <w:autoSpaceDN w:val="0"/>
        <w:adjustRightInd w:val="0"/>
        <w:rPr>
          <w:rFonts w:ascii="Arial" w:hAnsi="Arial" w:cs="Arial"/>
          <w:sz w:val="22"/>
          <w:szCs w:val="22"/>
        </w:rPr>
      </w:pPr>
      <w:r>
        <w:rPr>
          <w:rFonts w:ascii="Arial" w:hAnsi="Arial" w:cs="Arial"/>
          <w:b/>
          <w:sz w:val="22"/>
          <w:szCs w:val="22"/>
        </w:rPr>
        <w:t xml:space="preserve">4. A sharper focus on generating income. </w:t>
      </w:r>
      <w:r>
        <w:rPr>
          <w:rFonts w:ascii="Arial" w:hAnsi="Arial" w:cs="Arial"/>
          <w:sz w:val="22"/>
          <w:szCs w:val="22"/>
        </w:rPr>
        <w:t>The new visitor experience whilst creating a more welcoming and engaging physical experience has also sought to ensure a focus on facilities and activities to drive earned income. In order to achieve this commercial spaces and the overall offer within the Museum have been designed to be visible, enticing and reflect the growing expectation of Museum audiences.</w:t>
      </w:r>
    </w:p>
    <w:p w14:paraId="13AE882C" w14:textId="77777777" w:rsidR="00106FA0" w:rsidRDefault="00106FA0" w:rsidP="00106FA0">
      <w:pPr>
        <w:widowControl w:val="0"/>
        <w:autoSpaceDE w:val="0"/>
        <w:autoSpaceDN w:val="0"/>
        <w:adjustRightInd w:val="0"/>
        <w:rPr>
          <w:rFonts w:ascii="Arial" w:hAnsi="Arial" w:cs="Arial"/>
          <w:sz w:val="22"/>
          <w:szCs w:val="22"/>
        </w:rPr>
      </w:pPr>
    </w:p>
    <w:p w14:paraId="29AAB9D5" w14:textId="77777777" w:rsidR="00106FA0" w:rsidRDefault="00106FA0" w:rsidP="00106FA0">
      <w:pPr>
        <w:widowControl w:val="0"/>
        <w:autoSpaceDE w:val="0"/>
        <w:autoSpaceDN w:val="0"/>
        <w:adjustRightInd w:val="0"/>
        <w:rPr>
          <w:rFonts w:ascii="Arial" w:hAnsi="Arial" w:cs="Arial"/>
          <w:color w:val="000000"/>
          <w:sz w:val="22"/>
          <w:szCs w:val="22"/>
        </w:rPr>
      </w:pPr>
    </w:p>
    <w:p w14:paraId="15A7DC8D" w14:textId="77777777" w:rsidR="00106FA0" w:rsidRPr="000021AA"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5. Better</w:t>
      </w:r>
      <w:r w:rsidRPr="00900B35">
        <w:rPr>
          <w:rFonts w:ascii="Arial" w:hAnsi="Arial" w:cs="Arial"/>
          <w:b/>
          <w:color w:val="000000"/>
          <w:sz w:val="22"/>
          <w:szCs w:val="22"/>
        </w:rPr>
        <w:t xml:space="preserve"> conservation of and access to the Collection</w:t>
      </w:r>
      <w:r>
        <w:rPr>
          <w:rFonts w:ascii="Arial" w:hAnsi="Arial" w:cs="Arial"/>
          <w:b/>
          <w:color w:val="000000"/>
          <w:sz w:val="22"/>
          <w:szCs w:val="22"/>
        </w:rPr>
        <w:t xml:space="preserve">. </w:t>
      </w:r>
      <w:r w:rsidRPr="00F30B97">
        <w:rPr>
          <w:rFonts w:ascii="Arial" w:hAnsi="Arial" w:cs="Arial"/>
          <w:color w:val="000000"/>
          <w:sz w:val="22"/>
          <w:szCs w:val="22"/>
        </w:rPr>
        <w:t>The pro</w:t>
      </w:r>
      <w:r>
        <w:rPr>
          <w:rFonts w:ascii="Arial" w:hAnsi="Arial" w:cs="Arial"/>
          <w:color w:val="000000"/>
          <w:sz w:val="22"/>
          <w:szCs w:val="22"/>
        </w:rPr>
        <w:t xml:space="preserve">ject has enabled the conservation of thousands of objects for the new displays. In addition, it has enabled a </w:t>
      </w:r>
      <w:r w:rsidRPr="00900B35">
        <w:rPr>
          <w:rFonts w:ascii="Arial" w:hAnsi="Arial" w:cs="Arial"/>
          <w:color w:val="000000"/>
          <w:sz w:val="22"/>
          <w:szCs w:val="22"/>
        </w:rPr>
        <w:t>significant programme of digitisation</w:t>
      </w:r>
      <w:r>
        <w:rPr>
          <w:rFonts w:ascii="Arial" w:hAnsi="Arial" w:cs="Arial"/>
          <w:color w:val="000000"/>
          <w:sz w:val="22"/>
          <w:szCs w:val="22"/>
        </w:rPr>
        <w:t xml:space="preserve"> that </w:t>
      </w:r>
      <w:r w:rsidRPr="00900B35">
        <w:rPr>
          <w:rFonts w:ascii="Arial" w:hAnsi="Arial" w:cs="Arial"/>
          <w:color w:val="000000"/>
          <w:sz w:val="22"/>
          <w:szCs w:val="22"/>
        </w:rPr>
        <w:t xml:space="preserve">will </w:t>
      </w:r>
      <w:r>
        <w:rPr>
          <w:rFonts w:ascii="Arial" w:hAnsi="Arial" w:cs="Arial"/>
          <w:color w:val="000000"/>
          <w:sz w:val="22"/>
          <w:szCs w:val="22"/>
        </w:rPr>
        <w:t xml:space="preserve">provide </w:t>
      </w:r>
      <w:r w:rsidRPr="00900B35">
        <w:rPr>
          <w:rFonts w:ascii="Arial" w:hAnsi="Arial" w:cs="Arial"/>
          <w:color w:val="000000"/>
          <w:sz w:val="22"/>
          <w:szCs w:val="22"/>
        </w:rPr>
        <w:t xml:space="preserve">easier and greater access to </w:t>
      </w:r>
      <w:r>
        <w:rPr>
          <w:rFonts w:ascii="Arial" w:hAnsi="Arial" w:cs="Arial"/>
          <w:color w:val="000000"/>
          <w:sz w:val="22"/>
          <w:szCs w:val="22"/>
        </w:rPr>
        <w:t>the Museum</w:t>
      </w:r>
      <w:r w:rsidRPr="00900B35">
        <w:rPr>
          <w:rFonts w:ascii="Arial" w:hAnsi="Arial" w:cs="Arial"/>
          <w:color w:val="000000"/>
          <w:sz w:val="22"/>
          <w:szCs w:val="22"/>
        </w:rPr>
        <w:t xml:space="preserve">’s </w:t>
      </w:r>
      <w:r>
        <w:rPr>
          <w:rFonts w:ascii="Arial" w:hAnsi="Arial" w:cs="Arial"/>
          <w:color w:val="000000"/>
          <w:sz w:val="22"/>
          <w:szCs w:val="22"/>
        </w:rPr>
        <w:t xml:space="preserve">national archives </w:t>
      </w:r>
      <w:r w:rsidRPr="00900B35">
        <w:rPr>
          <w:rFonts w:ascii="Arial" w:hAnsi="Arial" w:cs="Arial"/>
          <w:color w:val="000000"/>
          <w:sz w:val="22"/>
          <w:szCs w:val="22"/>
        </w:rPr>
        <w:t>online</w:t>
      </w:r>
      <w:r>
        <w:rPr>
          <w:rFonts w:ascii="Arial" w:hAnsi="Arial" w:cs="Arial"/>
          <w:color w:val="000000"/>
          <w:sz w:val="22"/>
          <w:szCs w:val="22"/>
        </w:rPr>
        <w:t xml:space="preserve"> that through an accompanying </w:t>
      </w:r>
      <w:r w:rsidRPr="00900B35">
        <w:rPr>
          <w:rFonts w:ascii="Arial" w:hAnsi="Arial" w:cs="Arial"/>
          <w:color w:val="000000"/>
          <w:sz w:val="22"/>
          <w:szCs w:val="22"/>
        </w:rPr>
        <w:t>cataloguing</w:t>
      </w:r>
      <w:r>
        <w:rPr>
          <w:rFonts w:ascii="Arial" w:hAnsi="Arial" w:cs="Arial"/>
          <w:color w:val="000000"/>
          <w:sz w:val="22"/>
          <w:szCs w:val="22"/>
        </w:rPr>
        <w:t xml:space="preserve"> and external partnerships, will provide a modern, flexible and customer-centred online enquiry services, aimed at meeting the needs of a broad range of researchers from the school pupil to the family historian to the expert academic</w:t>
      </w:r>
      <w:r w:rsidRPr="00900B35">
        <w:rPr>
          <w:rFonts w:ascii="Arial" w:hAnsi="Arial" w:cs="Arial"/>
          <w:color w:val="000000"/>
          <w:sz w:val="22"/>
          <w:szCs w:val="22"/>
        </w:rPr>
        <w:t>.</w:t>
      </w:r>
    </w:p>
    <w:p w14:paraId="63C4BB3A" w14:textId="77777777" w:rsidR="00106FA0" w:rsidRDefault="00106FA0" w:rsidP="00106FA0">
      <w:pPr>
        <w:widowControl w:val="0"/>
        <w:autoSpaceDE w:val="0"/>
        <w:autoSpaceDN w:val="0"/>
        <w:adjustRightInd w:val="0"/>
        <w:rPr>
          <w:rFonts w:ascii="Arial" w:hAnsi="Arial" w:cs="Arial"/>
          <w:color w:val="000000"/>
          <w:sz w:val="22"/>
          <w:szCs w:val="22"/>
        </w:rPr>
      </w:pPr>
    </w:p>
    <w:p w14:paraId="0D4F8E25" w14:textId="77777777" w:rsidR="00106FA0" w:rsidRDefault="00106FA0" w:rsidP="00106FA0">
      <w:pPr>
        <w:widowControl w:val="0"/>
        <w:autoSpaceDE w:val="0"/>
        <w:autoSpaceDN w:val="0"/>
        <w:adjustRightInd w:val="0"/>
        <w:rPr>
          <w:rFonts w:ascii="Arial" w:hAnsi="Arial" w:cs="Arial"/>
          <w:color w:val="000000"/>
          <w:sz w:val="22"/>
          <w:szCs w:val="22"/>
        </w:rPr>
      </w:pPr>
    </w:p>
    <w:p w14:paraId="400CCE66" w14:textId="77777777" w:rsidR="00106FA0" w:rsidRDefault="00106FA0" w:rsidP="00106FA0">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6. A new brand and marque</w:t>
      </w:r>
    </w:p>
    <w:p w14:paraId="4656F84B" w14:textId="77777777" w:rsidR="00106FA0" w:rsidRDefault="00106FA0" w:rsidP="00106FA0">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During 2014-15 the Museum worked to create a new brand model to help direct and inform the development of the new Museum. It has influenced every aspect of the new Museum, from permanent displays, to interior design to signage to the extent that the new building physically embodies the new brand, helping to transform the Museum from a dark and traditional place to a modern, bright, and relevant Museum fit for the 21</w:t>
      </w:r>
      <w:r w:rsidRPr="008445F3">
        <w:rPr>
          <w:rFonts w:ascii="Arial" w:hAnsi="Arial" w:cs="Arial"/>
          <w:color w:val="000000"/>
          <w:sz w:val="22"/>
          <w:szCs w:val="22"/>
          <w:vertAlign w:val="superscript"/>
        </w:rPr>
        <w:t>st</w:t>
      </w:r>
      <w:r>
        <w:rPr>
          <w:rFonts w:ascii="Arial" w:hAnsi="Arial" w:cs="Arial"/>
          <w:color w:val="000000"/>
          <w:sz w:val="22"/>
          <w:szCs w:val="22"/>
        </w:rPr>
        <w:t xml:space="preserve"> century. </w:t>
      </w:r>
    </w:p>
    <w:p w14:paraId="11803BE7" w14:textId="77777777" w:rsidR="00106FA0" w:rsidRDefault="00106FA0" w:rsidP="00106FA0">
      <w:pPr>
        <w:widowControl w:val="0"/>
        <w:autoSpaceDE w:val="0"/>
        <w:autoSpaceDN w:val="0"/>
        <w:adjustRightInd w:val="0"/>
        <w:rPr>
          <w:rFonts w:ascii="Arial" w:hAnsi="Arial" w:cs="Arial"/>
          <w:color w:val="000000"/>
          <w:sz w:val="22"/>
          <w:szCs w:val="22"/>
        </w:rPr>
      </w:pPr>
    </w:p>
    <w:p w14:paraId="7F86BA8C" w14:textId="77777777" w:rsidR="00106FA0" w:rsidRPr="00364F5F" w:rsidRDefault="00106FA0" w:rsidP="00106FA0">
      <w:pPr>
        <w:widowControl w:val="0"/>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9E274F">
        <w:rPr>
          <w:rFonts w:ascii="Arial" w:hAnsi="Arial" w:cs="Arial"/>
          <w:b/>
          <w:color w:val="000000"/>
          <w:sz w:val="22"/>
          <w:szCs w:val="22"/>
        </w:rPr>
        <w:t>.</w:t>
      </w:r>
      <w:r>
        <w:rPr>
          <w:rFonts w:ascii="Arial" w:hAnsi="Arial" w:cs="Arial"/>
          <w:color w:val="000000"/>
          <w:sz w:val="22"/>
          <w:szCs w:val="22"/>
        </w:rPr>
        <w:t xml:space="preserve"> </w:t>
      </w:r>
      <w:r w:rsidRPr="00932138">
        <w:rPr>
          <w:rFonts w:ascii="Arial" w:hAnsi="Arial" w:cs="Arial"/>
          <w:b/>
          <w:color w:val="000000"/>
          <w:sz w:val="22"/>
          <w:szCs w:val="22"/>
        </w:rPr>
        <w:t>Going digital.</w:t>
      </w:r>
      <w:r>
        <w:rPr>
          <w:rFonts w:ascii="Arial" w:hAnsi="Arial" w:cs="Arial"/>
          <w:color w:val="000000"/>
          <w:sz w:val="22"/>
          <w:szCs w:val="22"/>
        </w:rPr>
        <w:t xml:space="preserve"> Digital transformation underpins much of the new Museum’s work. Whilst attention is necessarily focused on what needs to be done to deliver the modern services expected of a 21</w:t>
      </w:r>
      <w:r w:rsidRPr="0097522A">
        <w:rPr>
          <w:rFonts w:ascii="Arial" w:hAnsi="Arial" w:cs="Arial"/>
          <w:color w:val="000000"/>
          <w:sz w:val="22"/>
          <w:szCs w:val="22"/>
          <w:vertAlign w:val="superscript"/>
        </w:rPr>
        <w:t>st</w:t>
      </w:r>
      <w:r>
        <w:rPr>
          <w:rFonts w:ascii="Arial" w:hAnsi="Arial" w:cs="Arial"/>
          <w:color w:val="000000"/>
          <w:sz w:val="22"/>
          <w:szCs w:val="22"/>
        </w:rPr>
        <w:t xml:space="preserve"> century museum. The creation of the Museum’s new website is seen as the first step in a medium- to long-term digital journey that will see a wholesale review, modernisation and streamlining of the Museum’s systems as digital becomes central not only to realising efficiencies but to delivering a world-class national museum service, locally, nationally and internationally. Digital is central to the Museum achieving a greater sphere of influence and impact and in developing brand awareness.</w:t>
      </w:r>
    </w:p>
    <w:p w14:paraId="5D92E9B4" w14:textId="77777777" w:rsidR="00106FA0" w:rsidRDefault="00106FA0" w:rsidP="00106FA0">
      <w:pPr>
        <w:spacing w:line="276" w:lineRule="auto"/>
        <w:rPr>
          <w:rFonts w:ascii="Arial" w:hAnsi="Arial" w:cs="Arial"/>
          <w:b/>
          <w:sz w:val="28"/>
          <w:szCs w:val="28"/>
        </w:rPr>
      </w:pPr>
    </w:p>
    <w:p w14:paraId="681C75D4" w14:textId="6311C8FE" w:rsidR="00106FA0" w:rsidRPr="006B6EC8" w:rsidRDefault="00106FA0" w:rsidP="00106FA0">
      <w:pPr>
        <w:spacing w:line="276" w:lineRule="auto"/>
        <w:rPr>
          <w:rFonts w:ascii="Arial" w:hAnsi="Arial" w:cs="Arial"/>
          <w:b/>
        </w:rPr>
      </w:pPr>
      <w:r w:rsidRPr="006B6EC8">
        <w:rPr>
          <w:rFonts w:ascii="Arial" w:hAnsi="Arial" w:cs="Arial"/>
          <w:b/>
        </w:rPr>
        <w:t xml:space="preserve">Appendix B : Our Audiences </w:t>
      </w:r>
    </w:p>
    <w:p w14:paraId="26E1453F" w14:textId="77777777" w:rsidR="00106FA0" w:rsidRDefault="00106FA0" w:rsidP="00106FA0">
      <w:pPr>
        <w:spacing w:line="276" w:lineRule="auto"/>
        <w:rPr>
          <w:rFonts w:ascii="Arial" w:hAnsi="Arial" w:cs="Arial"/>
          <w:b/>
          <w:sz w:val="22"/>
          <w:szCs w:val="22"/>
        </w:rPr>
      </w:pPr>
    </w:p>
    <w:p w14:paraId="2B2A45B3" w14:textId="77777777" w:rsidR="00106FA0" w:rsidRPr="000E3E77" w:rsidRDefault="00106FA0" w:rsidP="00106FA0">
      <w:pPr>
        <w:spacing w:line="276" w:lineRule="auto"/>
        <w:rPr>
          <w:rFonts w:ascii="Arial" w:hAnsi="Arial" w:cs="Arial"/>
          <w:b/>
        </w:rPr>
      </w:pPr>
      <w:r>
        <w:rPr>
          <w:rFonts w:ascii="Arial" w:hAnsi="Arial" w:cs="Arial"/>
          <w:b/>
        </w:rPr>
        <w:t xml:space="preserve"> </w:t>
      </w:r>
      <w:r w:rsidRPr="000E3E77">
        <w:rPr>
          <w:rFonts w:ascii="Arial" w:hAnsi="Arial" w:cs="Arial"/>
          <w:b/>
        </w:rPr>
        <w:t>The Museum’s Audience Segments</w:t>
      </w:r>
    </w:p>
    <w:p w14:paraId="0FC0A644" w14:textId="77777777" w:rsidR="00106FA0" w:rsidRDefault="00106FA0" w:rsidP="00106FA0">
      <w:pPr>
        <w:spacing w:line="276" w:lineRule="auto"/>
        <w:rPr>
          <w:rFonts w:ascii="Arial" w:hAnsi="Arial" w:cs="Arial"/>
          <w:b/>
          <w:sz w:val="22"/>
          <w:szCs w:val="22"/>
        </w:rPr>
      </w:pPr>
      <w:r>
        <w:rPr>
          <w:rFonts w:ascii="Arial" w:hAnsi="Arial" w:cs="Arial"/>
          <w:b/>
          <w:sz w:val="22"/>
          <w:szCs w:val="22"/>
        </w:rPr>
        <w:t xml:space="preserve"> </w:t>
      </w:r>
    </w:p>
    <w:p w14:paraId="6CB7480E" w14:textId="77777777" w:rsidR="00106FA0" w:rsidRDefault="00106FA0" w:rsidP="00106FA0">
      <w:pPr>
        <w:rPr>
          <w:rFonts w:ascii="Arial" w:eastAsia="Arial Unicode MS" w:hAnsi="Arial" w:cs="Arial Unicode MS"/>
          <w:sz w:val="22"/>
          <w:szCs w:val="22"/>
        </w:rPr>
      </w:pPr>
      <w:r>
        <w:rPr>
          <w:rFonts w:ascii="Arial" w:eastAsia="Arial Unicode MS" w:hAnsi="Arial" w:cs="Arial Unicode MS"/>
          <w:sz w:val="22"/>
          <w:szCs w:val="22"/>
        </w:rPr>
        <w:t xml:space="preserve">As part of </w:t>
      </w:r>
      <w:r w:rsidRPr="00311FBC">
        <w:rPr>
          <w:rFonts w:ascii="Arial" w:eastAsia="Arial Unicode MS" w:hAnsi="Arial" w:cs="Arial Unicode MS"/>
          <w:i/>
          <w:sz w:val="22"/>
          <w:szCs w:val="22"/>
        </w:rPr>
        <w:t>Building for the Future</w:t>
      </w:r>
      <w:r>
        <w:rPr>
          <w:rFonts w:ascii="Arial" w:eastAsia="Arial Unicode MS" w:hAnsi="Arial" w:cs="Arial Unicode MS"/>
          <w:sz w:val="22"/>
          <w:szCs w:val="22"/>
        </w:rPr>
        <w:t xml:space="preserve">, the Museum has undertaken extensive audience research, working with market research company Morris Hargreaves McIntyre. This work identified the following seven market segments for the Museum </w:t>
      </w:r>
      <w:r w:rsidRPr="00472AE7">
        <w:rPr>
          <w:rFonts w:ascii="Arial" w:eastAsia="Arial Unicode MS" w:hAnsi="Arial" w:cs="Arial Unicode MS"/>
          <w:i/>
          <w:sz w:val="22"/>
          <w:szCs w:val="22"/>
        </w:rPr>
        <w:t>before its closure in 2014</w:t>
      </w:r>
      <w:r>
        <w:rPr>
          <w:rFonts w:ascii="Arial" w:eastAsia="Arial Unicode MS" w:hAnsi="Arial" w:cs="Arial Unicode MS"/>
          <w:sz w:val="22"/>
          <w:szCs w:val="22"/>
        </w:rPr>
        <w:t xml:space="preserve">. The Museum has used these segments to guide the development of the exhibitions and services within the project and to target and monitor audience development work to date within the delivery of the </w:t>
      </w:r>
      <w:r w:rsidRPr="00311FBC">
        <w:rPr>
          <w:rFonts w:ascii="Arial" w:eastAsia="Arial Unicode MS" w:hAnsi="Arial" w:cs="Arial Unicode MS"/>
          <w:i/>
          <w:sz w:val="22"/>
          <w:szCs w:val="22"/>
        </w:rPr>
        <w:t xml:space="preserve">Building for the Future </w:t>
      </w:r>
      <w:r>
        <w:rPr>
          <w:rFonts w:ascii="Arial" w:eastAsia="Arial Unicode MS" w:hAnsi="Arial" w:cs="Arial Unicode MS"/>
          <w:sz w:val="22"/>
          <w:szCs w:val="22"/>
        </w:rPr>
        <w:t xml:space="preserve">Activity Plan. </w:t>
      </w:r>
    </w:p>
    <w:p w14:paraId="4E543A9E" w14:textId="77777777" w:rsidR="00106FA0" w:rsidRPr="00900B35" w:rsidRDefault="00106FA0" w:rsidP="00106FA0">
      <w:pPr>
        <w:rPr>
          <w:rFonts w:ascii="Arial" w:eastAsia="Arial Unicode MS" w:hAnsi="Arial" w:cs="Arial Unicode MS"/>
          <w:sz w:val="22"/>
          <w:szCs w:val="22"/>
        </w:rPr>
      </w:pPr>
    </w:p>
    <w:p w14:paraId="1059B138" w14:textId="77777777" w:rsidR="00106FA0" w:rsidRPr="00900B35" w:rsidRDefault="00106FA0" w:rsidP="00106FA0">
      <w:pPr>
        <w:rPr>
          <w:rFonts w:ascii="Arial" w:hAnsi="Arial" w:cs="Arial"/>
          <w:sz w:val="22"/>
          <w:szCs w:val="22"/>
        </w:rPr>
      </w:pPr>
      <w:r w:rsidRPr="00900B35">
        <w:rPr>
          <w:noProof/>
          <w:lang w:val="en-US"/>
        </w:rPr>
        <w:drawing>
          <wp:inline distT="0" distB="0" distL="0" distR="0" wp14:anchorId="10DA64F6" wp14:editId="255FEF43">
            <wp:extent cx="4779433" cy="4660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128" t="182" r="9340" b="3442"/>
                    <a:stretch/>
                  </pic:blipFill>
                  <pic:spPr bwMode="auto">
                    <a:xfrm>
                      <a:off x="0" y="0"/>
                      <a:ext cx="4781811" cy="4663219"/>
                    </a:xfrm>
                    <a:prstGeom prst="rect">
                      <a:avLst/>
                    </a:prstGeom>
                    <a:ln>
                      <a:noFill/>
                    </a:ln>
                    <a:extLst>
                      <a:ext uri="{53640926-AAD7-44d8-BBD7-CCE9431645EC}">
                        <a14:shadowObscured xmlns:a14="http://schemas.microsoft.com/office/drawing/2010/main"/>
                      </a:ext>
                    </a:extLst>
                  </pic:spPr>
                </pic:pic>
              </a:graphicData>
            </a:graphic>
          </wp:inline>
        </w:drawing>
      </w:r>
    </w:p>
    <w:p w14:paraId="5BF06172" w14:textId="77777777" w:rsidR="00106FA0" w:rsidRPr="00900B35" w:rsidRDefault="00106FA0" w:rsidP="00106FA0">
      <w:pPr>
        <w:rPr>
          <w:rFonts w:ascii="Arial" w:eastAsia="Arial Unicode MS" w:hAnsi="Arial" w:cs="Arial Unicode MS"/>
          <w:sz w:val="22"/>
          <w:szCs w:val="22"/>
        </w:rPr>
      </w:pPr>
      <w:r>
        <w:rPr>
          <w:rFonts w:ascii="Arial" w:hAnsi="Arial" w:cs="Arial"/>
          <w:sz w:val="20"/>
          <w:szCs w:val="20"/>
        </w:rPr>
        <w:t>Figure 1</w:t>
      </w:r>
      <w:r w:rsidRPr="00900B35">
        <w:rPr>
          <w:rFonts w:ascii="Arial" w:hAnsi="Arial" w:cs="Arial"/>
          <w:sz w:val="20"/>
          <w:szCs w:val="20"/>
        </w:rPr>
        <w:t>: National Army Museum - Visitor segmentation</w:t>
      </w:r>
    </w:p>
    <w:p w14:paraId="2FD743C8" w14:textId="77777777" w:rsidR="00106FA0" w:rsidRPr="00900B35" w:rsidRDefault="00106FA0" w:rsidP="00106FA0">
      <w:pPr>
        <w:rPr>
          <w:rFonts w:ascii="Arial" w:eastAsia="Arial Unicode MS" w:hAnsi="Arial" w:cs="Arial Unicode MS"/>
          <w:sz w:val="22"/>
          <w:szCs w:val="22"/>
        </w:rPr>
      </w:pPr>
    </w:p>
    <w:p w14:paraId="705022AD" w14:textId="77777777" w:rsidR="00106FA0" w:rsidRPr="00900B35" w:rsidRDefault="00106FA0" w:rsidP="00106FA0">
      <w:pPr>
        <w:pStyle w:val="Body1"/>
        <w:rPr>
          <w:rFonts w:ascii="Arial" w:hAnsi="Arial" w:cs="Arial Unicode MS"/>
          <w:sz w:val="22"/>
          <w:szCs w:val="22"/>
        </w:rPr>
      </w:pPr>
      <w:r>
        <w:rPr>
          <w:rFonts w:ascii="Arial" w:hAnsi="Arial" w:cs="Arial Unicode MS"/>
          <w:sz w:val="22"/>
          <w:szCs w:val="22"/>
        </w:rPr>
        <w:t>On opening, the Museum</w:t>
      </w:r>
      <w:r w:rsidRPr="00900B35">
        <w:rPr>
          <w:rFonts w:ascii="Arial" w:hAnsi="Arial" w:cs="Arial Unicode MS"/>
          <w:sz w:val="22"/>
          <w:szCs w:val="22"/>
        </w:rPr>
        <w:t xml:space="preserve"> will continue to engage with each</w:t>
      </w:r>
      <w:r w:rsidRPr="00900B35">
        <w:rPr>
          <w:rFonts w:ascii="Arial" w:hAnsi="Arial" w:cs="Arial Unicode MS"/>
          <w:i/>
          <w:sz w:val="22"/>
          <w:szCs w:val="22"/>
        </w:rPr>
        <w:t xml:space="preserve"> </w:t>
      </w:r>
      <w:r w:rsidRPr="00900B35">
        <w:rPr>
          <w:rFonts w:ascii="Arial" w:hAnsi="Arial" w:cs="Arial Unicode MS"/>
          <w:sz w:val="22"/>
          <w:szCs w:val="22"/>
        </w:rPr>
        <w:t>the above segments</w:t>
      </w:r>
      <w:r>
        <w:rPr>
          <w:rFonts w:ascii="Arial" w:hAnsi="Arial" w:cs="Arial Unicode MS"/>
          <w:sz w:val="22"/>
          <w:szCs w:val="22"/>
        </w:rPr>
        <w:t xml:space="preserve"> but there will be a particular focus on </w:t>
      </w:r>
      <w:r w:rsidRPr="00900B35">
        <w:rPr>
          <w:rFonts w:ascii="Arial" w:hAnsi="Arial" w:cs="Arial Unicode MS"/>
          <w:sz w:val="22"/>
          <w:szCs w:val="22"/>
        </w:rPr>
        <w:t xml:space="preserve">the following audience segments </w:t>
      </w:r>
      <w:r>
        <w:rPr>
          <w:rFonts w:ascii="Arial" w:hAnsi="Arial" w:cs="Arial Unicode MS"/>
          <w:sz w:val="22"/>
          <w:szCs w:val="22"/>
        </w:rPr>
        <w:t>that have been identified as having the strongest potential for growth in visitor numbers</w:t>
      </w:r>
      <w:r w:rsidRPr="00900B35">
        <w:rPr>
          <w:rFonts w:ascii="Arial" w:hAnsi="Arial" w:cs="Arial Unicode MS"/>
          <w:sz w:val="22"/>
          <w:szCs w:val="22"/>
        </w:rPr>
        <w:t>:</w:t>
      </w:r>
    </w:p>
    <w:p w14:paraId="4D4F2A94" w14:textId="77777777" w:rsidR="00106FA0" w:rsidRPr="00900B35" w:rsidRDefault="00106FA0" w:rsidP="00106FA0">
      <w:pPr>
        <w:pStyle w:val="Body1"/>
        <w:spacing w:line="276" w:lineRule="auto"/>
        <w:rPr>
          <w:rFonts w:ascii="Arial" w:hAnsi="Arial" w:cs="Arial Unicode MS"/>
          <w:sz w:val="22"/>
          <w:szCs w:val="22"/>
        </w:rPr>
      </w:pPr>
    </w:p>
    <w:p w14:paraId="7121409C" w14:textId="77777777" w:rsidR="00106FA0" w:rsidRPr="00900B35" w:rsidRDefault="00106FA0" w:rsidP="00106FA0">
      <w:pPr>
        <w:pStyle w:val="ListParagraph"/>
        <w:widowControl w:val="0"/>
        <w:numPr>
          <w:ilvl w:val="0"/>
          <w:numId w:val="10"/>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Learning Families </w:t>
      </w:r>
    </w:p>
    <w:p w14:paraId="23B8A080" w14:textId="77777777" w:rsidR="00106FA0" w:rsidRPr="00900B35" w:rsidRDefault="00106FA0" w:rsidP="00106FA0">
      <w:pPr>
        <w:pStyle w:val="ListParagraph"/>
        <w:widowControl w:val="0"/>
        <w:numPr>
          <w:ilvl w:val="0"/>
          <w:numId w:val="10"/>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Kids' First Families </w:t>
      </w:r>
    </w:p>
    <w:p w14:paraId="7CF223D7" w14:textId="77777777" w:rsidR="00106FA0" w:rsidRPr="00900B35" w:rsidRDefault="00106FA0" w:rsidP="00106FA0">
      <w:pPr>
        <w:pStyle w:val="ListParagraph"/>
        <w:widowControl w:val="0"/>
        <w:numPr>
          <w:ilvl w:val="0"/>
          <w:numId w:val="10"/>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Empathisers </w:t>
      </w:r>
    </w:p>
    <w:p w14:paraId="7055EB09" w14:textId="77777777" w:rsidR="00106FA0" w:rsidRPr="00900B35" w:rsidRDefault="00106FA0" w:rsidP="00106FA0">
      <w:pPr>
        <w:pStyle w:val="ListParagraph"/>
        <w:widowControl w:val="0"/>
        <w:numPr>
          <w:ilvl w:val="0"/>
          <w:numId w:val="10"/>
        </w:numPr>
        <w:tabs>
          <w:tab w:val="left" w:pos="426"/>
        </w:tabs>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Self Developers.</w:t>
      </w:r>
    </w:p>
    <w:p w14:paraId="2B26A2E5" w14:textId="77777777" w:rsidR="00106FA0" w:rsidRPr="00900B35" w:rsidRDefault="00106FA0" w:rsidP="00106FA0">
      <w:pPr>
        <w:widowControl w:val="0"/>
        <w:tabs>
          <w:tab w:val="left" w:pos="426"/>
        </w:tabs>
        <w:autoSpaceDE w:val="0"/>
        <w:autoSpaceDN w:val="0"/>
        <w:adjustRightInd w:val="0"/>
        <w:spacing w:line="276" w:lineRule="auto"/>
        <w:rPr>
          <w:rFonts w:ascii="Arial" w:eastAsia="Arial Unicode MS" w:hAnsi="Arial" w:cs="Arial Unicode MS"/>
          <w:sz w:val="22"/>
          <w:szCs w:val="22"/>
        </w:rPr>
      </w:pPr>
    </w:p>
    <w:p w14:paraId="0443F0F4" w14:textId="77777777" w:rsidR="00106FA0" w:rsidRDefault="00106FA0" w:rsidP="00106FA0">
      <w:pPr>
        <w:widowControl w:val="0"/>
        <w:autoSpaceDE w:val="0"/>
        <w:autoSpaceDN w:val="0"/>
        <w:adjustRightInd w:val="0"/>
        <w:rPr>
          <w:rFonts w:ascii="Arial" w:eastAsia="Arial Unicode MS" w:hAnsi="Arial" w:cs="Arial Unicode MS"/>
          <w:sz w:val="22"/>
          <w:szCs w:val="22"/>
        </w:rPr>
      </w:pPr>
      <w:r w:rsidRPr="00900B35">
        <w:rPr>
          <w:rFonts w:ascii="Arial" w:eastAsia="Arial Unicode MS" w:hAnsi="Arial" w:cs="Arial Unicode MS"/>
          <w:sz w:val="22"/>
          <w:szCs w:val="22"/>
        </w:rPr>
        <w:t xml:space="preserve">Of these, Learning Families and Kids' First Families </w:t>
      </w:r>
      <w:r>
        <w:rPr>
          <w:rFonts w:ascii="Arial" w:eastAsia="Arial Unicode MS" w:hAnsi="Arial" w:cs="Arial Unicode MS"/>
          <w:sz w:val="22"/>
          <w:szCs w:val="22"/>
        </w:rPr>
        <w:t xml:space="preserve">will be further prioritised. Whilst project </w:t>
      </w:r>
      <w:r w:rsidRPr="00900B35">
        <w:rPr>
          <w:rFonts w:ascii="Arial" w:eastAsia="Arial Unicode MS" w:hAnsi="Arial" w:cs="Arial Unicode MS"/>
          <w:sz w:val="22"/>
          <w:szCs w:val="22"/>
        </w:rPr>
        <w:t>also expects to attract a greater number of curiosity-driven first time visits amongst Sightseers – either from the UK or overseas</w:t>
      </w:r>
      <w:r>
        <w:rPr>
          <w:rFonts w:ascii="Arial" w:eastAsia="Arial Unicode MS" w:hAnsi="Arial" w:cs="Arial Unicode MS"/>
          <w:sz w:val="22"/>
          <w:szCs w:val="22"/>
        </w:rPr>
        <w:t xml:space="preserve"> – these are not seen as a high priority in the short-term</w:t>
      </w:r>
      <w:r w:rsidRPr="00900B35">
        <w:rPr>
          <w:rFonts w:ascii="Arial" w:eastAsia="Arial Unicode MS" w:hAnsi="Arial" w:cs="Arial Unicode MS"/>
          <w:sz w:val="22"/>
          <w:szCs w:val="22"/>
        </w:rPr>
        <w:t>.</w:t>
      </w:r>
    </w:p>
    <w:p w14:paraId="3D7F783D" w14:textId="77777777" w:rsidR="00106FA0" w:rsidRPr="00900B35" w:rsidRDefault="00106FA0" w:rsidP="00106FA0">
      <w:pPr>
        <w:widowControl w:val="0"/>
        <w:autoSpaceDE w:val="0"/>
        <w:autoSpaceDN w:val="0"/>
        <w:adjustRightInd w:val="0"/>
        <w:rPr>
          <w:rFonts w:ascii="Arial" w:eastAsia="Arial Unicode MS" w:hAnsi="Arial" w:cs="Arial Unicode MS"/>
          <w:sz w:val="22"/>
          <w:szCs w:val="22"/>
        </w:rPr>
      </w:pPr>
    </w:p>
    <w:p w14:paraId="5E348D75" w14:textId="77777777" w:rsidR="00106FA0" w:rsidRPr="00900B35" w:rsidRDefault="00106FA0" w:rsidP="00106FA0">
      <w:pPr>
        <w:pStyle w:val="CommentText"/>
        <w:rPr>
          <w:rFonts w:eastAsia="Arial Unicode MS" w:cs="Arial"/>
          <w:sz w:val="22"/>
          <w:szCs w:val="22"/>
        </w:rPr>
      </w:pPr>
      <w:r w:rsidRPr="000D6C62">
        <w:rPr>
          <w:rFonts w:eastAsia="Arial Unicode MS" w:cs="Arial"/>
          <w:sz w:val="22"/>
          <w:szCs w:val="22"/>
        </w:rPr>
        <w:t>An important strategy in achieving this growth is to</w:t>
      </w:r>
      <w:r w:rsidRPr="000D6C62">
        <w:rPr>
          <w:rFonts w:cs="Arial"/>
          <w:sz w:val="22"/>
          <w:szCs w:val="22"/>
        </w:rPr>
        <w:t xml:space="preserve"> grow participation to reflect the population diversity of modern Britain</w:t>
      </w:r>
      <w:r w:rsidRPr="00900B35">
        <w:rPr>
          <w:rFonts w:cs="Arial"/>
          <w:sz w:val="22"/>
          <w:szCs w:val="22"/>
        </w:rPr>
        <w:t xml:space="preserve"> particularly certain </w:t>
      </w:r>
      <w:r w:rsidRPr="00900B35">
        <w:rPr>
          <w:rFonts w:eastAsia="Arial Unicode MS" w:cs="Arial"/>
          <w:sz w:val="22"/>
          <w:szCs w:val="22"/>
        </w:rPr>
        <w:t xml:space="preserve">demographic groups who are under-represented in the </w:t>
      </w:r>
      <w:r>
        <w:rPr>
          <w:rFonts w:eastAsia="Arial Unicode MS" w:cs="Arial"/>
          <w:sz w:val="22"/>
          <w:szCs w:val="22"/>
        </w:rPr>
        <w:t xml:space="preserve">Museum’s pre-closure </w:t>
      </w:r>
      <w:r w:rsidRPr="00900B35">
        <w:rPr>
          <w:rFonts w:eastAsia="Arial Unicode MS" w:cs="Arial"/>
          <w:sz w:val="22"/>
          <w:szCs w:val="22"/>
        </w:rPr>
        <w:t>audiences:</w:t>
      </w:r>
    </w:p>
    <w:p w14:paraId="21239E6B" w14:textId="77777777" w:rsidR="00106FA0" w:rsidRPr="00900B35" w:rsidRDefault="00106FA0" w:rsidP="00106FA0">
      <w:pPr>
        <w:widowControl w:val="0"/>
        <w:autoSpaceDE w:val="0"/>
        <w:autoSpaceDN w:val="0"/>
        <w:adjustRightInd w:val="0"/>
        <w:spacing w:line="276" w:lineRule="auto"/>
        <w:rPr>
          <w:rFonts w:ascii="Arial" w:eastAsia="Arial Unicode MS" w:hAnsi="Arial" w:cs="Arial Unicode MS"/>
          <w:sz w:val="22"/>
          <w:szCs w:val="22"/>
        </w:rPr>
      </w:pPr>
    </w:p>
    <w:p w14:paraId="6E812B56" w14:textId="77777777" w:rsidR="00106FA0" w:rsidRPr="00900B35" w:rsidRDefault="00106FA0" w:rsidP="00106FA0">
      <w:pPr>
        <w:pStyle w:val="ListParagraph"/>
        <w:widowControl w:val="0"/>
        <w:numPr>
          <w:ilvl w:val="0"/>
          <w:numId w:val="8"/>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Women</w:t>
      </w:r>
    </w:p>
    <w:p w14:paraId="6C68727B" w14:textId="77777777" w:rsidR="00106FA0" w:rsidRPr="00900B35" w:rsidRDefault="00106FA0" w:rsidP="00106FA0">
      <w:pPr>
        <w:pStyle w:val="ListParagraph"/>
        <w:widowControl w:val="0"/>
        <w:numPr>
          <w:ilvl w:val="0"/>
          <w:numId w:val="8"/>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Non-specialists</w:t>
      </w:r>
    </w:p>
    <w:p w14:paraId="7DFCDCC7" w14:textId="77777777" w:rsidR="00106FA0" w:rsidRPr="00900B35" w:rsidRDefault="00106FA0" w:rsidP="00106FA0">
      <w:pPr>
        <w:pStyle w:val="ListParagraph"/>
        <w:widowControl w:val="0"/>
        <w:numPr>
          <w:ilvl w:val="0"/>
          <w:numId w:val="8"/>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Local residents from such culturally and socially diverse boroughs as Southwark, Wandsworth, Hammersmith and Fulham and Lambeth.</w:t>
      </w:r>
    </w:p>
    <w:p w14:paraId="68AEC77C"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1427D05E"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In addition, the Museum will continue to build relationships and deepening engagement with:</w:t>
      </w:r>
    </w:p>
    <w:p w14:paraId="56716456"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57232E4D" w14:textId="77777777" w:rsidR="00106FA0" w:rsidRPr="00900B35" w:rsidRDefault="00106FA0" w:rsidP="00106FA0">
      <w:pPr>
        <w:pStyle w:val="ListParagraph"/>
        <w:widowControl w:val="0"/>
        <w:numPr>
          <w:ilvl w:val="0"/>
          <w:numId w:val="9"/>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Schools – particularly from local socially and culturally diverse boroughs in London</w:t>
      </w:r>
    </w:p>
    <w:p w14:paraId="7BB431DC" w14:textId="77777777" w:rsidR="00106FA0" w:rsidRPr="00900B35" w:rsidRDefault="00106FA0" w:rsidP="00106FA0">
      <w:pPr>
        <w:pStyle w:val="ListParagraph"/>
        <w:widowControl w:val="0"/>
        <w:numPr>
          <w:ilvl w:val="0"/>
          <w:numId w:val="9"/>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Students and academics – in military history; social history; politics </w:t>
      </w:r>
    </w:p>
    <w:p w14:paraId="4AE9C8B8" w14:textId="77777777" w:rsidR="00106FA0" w:rsidRPr="00900B35" w:rsidRDefault="00106FA0" w:rsidP="00106FA0">
      <w:pPr>
        <w:pStyle w:val="ListParagraph"/>
        <w:widowControl w:val="0"/>
        <w:numPr>
          <w:ilvl w:val="0"/>
          <w:numId w:val="9"/>
        </w:numPr>
        <w:autoSpaceDE w:val="0"/>
        <w:autoSpaceDN w:val="0"/>
        <w:adjustRightInd w:val="0"/>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Members of the armed services – active and retired. </w:t>
      </w:r>
    </w:p>
    <w:p w14:paraId="05C6282B" w14:textId="77777777" w:rsidR="00106FA0" w:rsidRPr="00900B35" w:rsidRDefault="00106FA0" w:rsidP="00106FA0">
      <w:pPr>
        <w:widowControl w:val="0"/>
        <w:autoSpaceDE w:val="0"/>
        <w:autoSpaceDN w:val="0"/>
        <w:adjustRightInd w:val="0"/>
        <w:spacing w:line="20" w:lineRule="atLeast"/>
        <w:rPr>
          <w:rFonts w:ascii="Arial" w:eastAsia="Arial Unicode MS" w:hAnsi="Arial" w:cs="Arial Unicode MS"/>
          <w:sz w:val="22"/>
          <w:szCs w:val="22"/>
        </w:rPr>
      </w:pPr>
    </w:p>
    <w:p w14:paraId="1DFFADA0" w14:textId="77777777" w:rsidR="00106FA0" w:rsidRDefault="00106FA0" w:rsidP="00106FA0">
      <w:pPr>
        <w:spacing w:line="20" w:lineRule="atLeast"/>
        <w:rPr>
          <w:rFonts w:ascii="Arial" w:eastAsia="Arial Unicode MS" w:hAnsi="Arial" w:cs="Arial Unicode MS"/>
          <w:sz w:val="22"/>
          <w:szCs w:val="22"/>
        </w:rPr>
      </w:pPr>
      <w:r w:rsidRPr="00900B35">
        <w:rPr>
          <w:rFonts w:ascii="Arial" w:eastAsia="Arial Unicode MS" w:hAnsi="Arial" w:cs="Arial Unicode MS"/>
          <w:sz w:val="22"/>
          <w:szCs w:val="22"/>
        </w:rPr>
        <w:t xml:space="preserve">And as </w:t>
      </w:r>
      <w:r>
        <w:rPr>
          <w:rFonts w:ascii="Arial" w:eastAsia="Arial Unicode MS" w:hAnsi="Arial" w:cs="Arial Unicode MS"/>
          <w:sz w:val="22"/>
          <w:szCs w:val="22"/>
        </w:rPr>
        <w:t>the Museum</w:t>
      </w:r>
      <w:r w:rsidRPr="00900B35">
        <w:rPr>
          <w:rFonts w:ascii="Arial" w:eastAsia="Arial Unicode MS" w:hAnsi="Arial" w:cs="Arial Unicode MS"/>
          <w:sz w:val="22"/>
          <w:szCs w:val="22"/>
        </w:rPr>
        <w:t xml:space="preserve"> seeks greater participation and breadth in its audiences, it is looking to improve participation across Black, Asian and Minority Ethnic (BAME) groups, disability groups, young people, older people and N-Sec 5-8</w:t>
      </w:r>
      <w:r>
        <w:rPr>
          <w:rFonts w:ascii="Arial" w:eastAsia="Arial Unicode MS" w:hAnsi="Arial" w:cs="Arial Unicode MS"/>
          <w:sz w:val="22"/>
          <w:szCs w:val="22"/>
        </w:rPr>
        <w:t>, continuing the work achieved through the Activity Plan</w:t>
      </w:r>
      <w:r w:rsidRPr="00900B35">
        <w:rPr>
          <w:rFonts w:ascii="Arial" w:eastAsia="Arial Unicode MS" w:hAnsi="Arial" w:cs="Arial Unicode MS"/>
          <w:sz w:val="22"/>
          <w:szCs w:val="22"/>
        </w:rPr>
        <w:t>.</w:t>
      </w:r>
    </w:p>
    <w:p w14:paraId="4CF2CFBD" w14:textId="77777777" w:rsidR="00106FA0" w:rsidRDefault="00106FA0" w:rsidP="00106FA0">
      <w:pPr>
        <w:spacing w:line="20" w:lineRule="atLeast"/>
        <w:rPr>
          <w:rFonts w:ascii="Arial" w:eastAsia="Arial Unicode MS" w:hAnsi="Arial" w:cs="Arial Unicode MS"/>
          <w:sz w:val="22"/>
          <w:szCs w:val="22"/>
        </w:rPr>
      </w:pPr>
    </w:p>
    <w:p w14:paraId="1A185683" w14:textId="2A1AC825" w:rsidR="00106FA0" w:rsidRPr="006B6EC8" w:rsidRDefault="006B6EC8" w:rsidP="00106FA0">
      <w:pPr>
        <w:outlineLvl w:val="0"/>
        <w:rPr>
          <w:rFonts w:ascii="Arial" w:hAnsi="Arial" w:cs="Arial"/>
          <w:b/>
        </w:rPr>
      </w:pPr>
      <w:r w:rsidRPr="006B6EC8">
        <w:rPr>
          <w:rFonts w:ascii="Arial" w:hAnsi="Arial" w:cs="Arial"/>
          <w:b/>
        </w:rPr>
        <w:t xml:space="preserve">Appendix C : </w:t>
      </w:r>
      <w:r w:rsidR="00106FA0" w:rsidRPr="006B6EC8">
        <w:rPr>
          <w:rFonts w:ascii="Arial" w:hAnsi="Arial" w:cs="Arial"/>
          <w:b/>
        </w:rPr>
        <w:t>A New Brand</w:t>
      </w:r>
    </w:p>
    <w:p w14:paraId="32BB92B1" w14:textId="77777777" w:rsidR="00106FA0" w:rsidRPr="006101B6" w:rsidRDefault="00106FA0" w:rsidP="00106FA0">
      <w:pPr>
        <w:outlineLvl w:val="0"/>
        <w:rPr>
          <w:rFonts w:ascii="Arial" w:hAnsi="Arial" w:cs="Arial"/>
          <w:b/>
        </w:rPr>
      </w:pPr>
    </w:p>
    <w:p w14:paraId="60F7657E" w14:textId="77777777" w:rsidR="00106FA0" w:rsidRDefault="00106FA0" w:rsidP="00106FA0">
      <w:pPr>
        <w:outlineLvl w:val="0"/>
        <w:rPr>
          <w:rFonts w:ascii="Arial" w:hAnsi="Arial" w:cs="Arial"/>
          <w:sz w:val="22"/>
          <w:szCs w:val="22"/>
        </w:rPr>
      </w:pPr>
      <w:r w:rsidRPr="00900B35">
        <w:rPr>
          <w:rFonts w:ascii="Arial" w:hAnsi="Arial" w:cs="Arial"/>
          <w:sz w:val="22"/>
          <w:szCs w:val="22"/>
        </w:rPr>
        <w:t xml:space="preserve">As part of </w:t>
      </w:r>
      <w:r w:rsidRPr="006101B6">
        <w:rPr>
          <w:rFonts w:ascii="Arial" w:hAnsi="Arial" w:cs="Arial"/>
          <w:i/>
          <w:sz w:val="22"/>
          <w:szCs w:val="22"/>
        </w:rPr>
        <w:t>Building for the Future</w:t>
      </w:r>
      <w:r>
        <w:rPr>
          <w:rFonts w:ascii="Arial" w:hAnsi="Arial" w:cs="Arial"/>
          <w:sz w:val="22"/>
          <w:szCs w:val="22"/>
        </w:rPr>
        <w:t xml:space="preserve">, the Museum has </w:t>
      </w:r>
      <w:r w:rsidRPr="00900B35">
        <w:rPr>
          <w:rFonts w:ascii="Arial" w:hAnsi="Arial" w:cs="Arial"/>
          <w:sz w:val="22"/>
          <w:szCs w:val="22"/>
        </w:rPr>
        <w:t xml:space="preserve">developed a new brand and approach to visual communications. </w:t>
      </w:r>
    </w:p>
    <w:p w14:paraId="0DFD80C6" w14:textId="77777777" w:rsidR="00106FA0" w:rsidRDefault="00106FA0" w:rsidP="00106FA0">
      <w:pPr>
        <w:outlineLvl w:val="0"/>
        <w:rPr>
          <w:rFonts w:ascii="Arial" w:hAnsi="Arial" w:cs="Arial"/>
          <w:sz w:val="22"/>
          <w:szCs w:val="22"/>
        </w:rPr>
      </w:pPr>
    </w:p>
    <w:p w14:paraId="5141D1EB" w14:textId="77777777" w:rsidR="00106FA0" w:rsidRDefault="00106FA0" w:rsidP="00106FA0">
      <w:pPr>
        <w:outlineLvl w:val="0"/>
        <w:rPr>
          <w:rFonts w:ascii="Arial" w:hAnsi="Arial" w:cs="Arial"/>
          <w:sz w:val="22"/>
          <w:szCs w:val="22"/>
        </w:rPr>
      </w:pPr>
      <w:r>
        <w:rPr>
          <w:rFonts w:ascii="Arial" w:hAnsi="Arial" w:cs="Arial"/>
          <w:sz w:val="22"/>
          <w:szCs w:val="22"/>
        </w:rPr>
        <w:t xml:space="preserve">The new </w:t>
      </w:r>
      <w:r w:rsidRPr="00900B35">
        <w:rPr>
          <w:rFonts w:ascii="Arial" w:hAnsi="Arial" w:cs="Arial"/>
          <w:sz w:val="22"/>
          <w:szCs w:val="22"/>
        </w:rPr>
        <w:t xml:space="preserve">brand model </w:t>
      </w:r>
      <w:r>
        <w:rPr>
          <w:rFonts w:ascii="Arial" w:hAnsi="Arial" w:cs="Arial"/>
          <w:sz w:val="22"/>
          <w:szCs w:val="22"/>
        </w:rPr>
        <w:t xml:space="preserve">was developed in 2014-15, and has guided the development of the Museum – from the galleries themselves to the interior design of the Museum and its facilities – the new Museum is literally a physical manifestation of the new brand rather than it being applied after the design of the new Museum. </w:t>
      </w:r>
    </w:p>
    <w:p w14:paraId="651F01BB" w14:textId="77777777" w:rsidR="00106FA0" w:rsidRDefault="00106FA0" w:rsidP="00106FA0">
      <w:pPr>
        <w:outlineLvl w:val="0"/>
        <w:rPr>
          <w:rFonts w:ascii="Arial" w:hAnsi="Arial" w:cs="Arial"/>
          <w:sz w:val="22"/>
          <w:szCs w:val="22"/>
        </w:rPr>
      </w:pPr>
    </w:p>
    <w:p w14:paraId="71924935" w14:textId="77777777" w:rsidR="00106FA0" w:rsidRDefault="00106FA0" w:rsidP="00106FA0">
      <w:pPr>
        <w:rPr>
          <w:rFonts w:ascii="Arial" w:hAnsi="Arial" w:cs="Arial"/>
        </w:rPr>
      </w:pPr>
      <w:r w:rsidRPr="00900B35">
        <w:rPr>
          <w:rFonts w:ascii="Arial" w:hAnsi="Arial" w:cs="Arial"/>
          <w:sz w:val="22"/>
          <w:szCs w:val="22"/>
        </w:rPr>
        <w:t xml:space="preserve">Whilst detailed information will be provided to the successful consultant, NAM’s new brand model is provided </w:t>
      </w:r>
      <w:r>
        <w:rPr>
          <w:rFonts w:ascii="Arial" w:hAnsi="Arial" w:cs="Arial"/>
          <w:sz w:val="22"/>
          <w:szCs w:val="22"/>
        </w:rPr>
        <w:t>here to convey the nature of our new brand</w:t>
      </w:r>
    </w:p>
    <w:p w14:paraId="140F7423" w14:textId="77777777" w:rsidR="00106FA0" w:rsidRDefault="00106FA0" w:rsidP="00106FA0">
      <w:pPr>
        <w:spacing w:line="276" w:lineRule="auto"/>
        <w:outlineLvl w:val="0"/>
        <w:rPr>
          <w:rFonts w:ascii="Arial" w:hAnsi="Arial" w:cs="Arial"/>
          <w:sz w:val="22"/>
          <w:szCs w:val="22"/>
        </w:rPr>
      </w:pPr>
    </w:p>
    <w:p w14:paraId="2FE71C30" w14:textId="77777777" w:rsidR="00106FA0" w:rsidRDefault="00106FA0" w:rsidP="00106FA0">
      <w:pPr>
        <w:spacing w:line="276" w:lineRule="auto"/>
        <w:rPr>
          <w:rFonts w:ascii="Arial" w:hAnsi="Arial" w:cs="Arial"/>
          <w:noProof/>
          <w:sz w:val="22"/>
          <w:szCs w:val="22"/>
        </w:rPr>
      </w:pPr>
      <w:r w:rsidRPr="00190B6E">
        <w:rPr>
          <w:rFonts w:ascii="Arial" w:hAnsi="Arial" w:cs="Arial"/>
          <w:noProof/>
          <w:sz w:val="22"/>
          <w:szCs w:val="22"/>
          <w:lang w:val="en-US"/>
        </w:rPr>
        <mc:AlternateContent>
          <mc:Choice Requires="wps">
            <w:drawing>
              <wp:anchor distT="0" distB="0" distL="114300" distR="114300" simplePos="0" relativeHeight="251664384" behindDoc="0" locked="0" layoutInCell="1" allowOverlap="1" wp14:anchorId="6C6A9229" wp14:editId="4F763145">
                <wp:simplePos x="0" y="0"/>
                <wp:positionH relativeFrom="column">
                  <wp:posOffset>-342900</wp:posOffset>
                </wp:positionH>
                <wp:positionV relativeFrom="paragraph">
                  <wp:posOffset>387350</wp:posOffset>
                </wp:positionV>
                <wp:extent cx="685800" cy="615315"/>
                <wp:effectExtent l="0" t="0" r="0" b="0"/>
                <wp:wrapThrough wrapText="bothSides">
                  <wp:wrapPolygon edited="0">
                    <wp:start x="0" y="0"/>
                    <wp:lineTo x="0" y="20508"/>
                    <wp:lineTo x="20800" y="20508"/>
                    <wp:lineTo x="208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685800" cy="61531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6.95pt;margin-top:30.5pt;width:54pt;height:4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" fillcolor="white [3212]" stroked="f">
                <w10:wrap type="through"/>
              </v:rect>
            </w:pict>
          </mc:Fallback>
        </mc:AlternateContent>
      </w:r>
      <w:r w:rsidRPr="003A0E80">
        <w:rPr>
          <w:rFonts w:ascii="Arial" w:hAnsi="Arial" w:cs="Arial"/>
          <w:noProof/>
          <w:sz w:val="22"/>
          <w:szCs w:val="22"/>
          <w:lang w:val="en-US"/>
        </w:rPr>
        <mc:AlternateContent>
          <mc:Choice Requires="wps">
            <w:drawing>
              <wp:anchor distT="0" distB="0" distL="114300" distR="114300" simplePos="0" relativeHeight="251665408" behindDoc="0" locked="0" layoutInCell="1" allowOverlap="1" wp14:anchorId="044D0002" wp14:editId="1905FB56">
                <wp:simplePos x="0" y="0"/>
                <wp:positionH relativeFrom="column">
                  <wp:posOffset>-571500</wp:posOffset>
                </wp:positionH>
                <wp:positionV relativeFrom="paragraph">
                  <wp:posOffset>545465</wp:posOffset>
                </wp:positionV>
                <wp:extent cx="4572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457200" cy="5715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093AC5" w14:textId="77777777" w:rsidR="00106FA0" w:rsidRDefault="00106FA0" w:rsidP="00106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44.95pt;margin-top:42.95pt;width:36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" fillcolor="white [3212]" stroked="f">
                <v:textbox>
                  <w:txbxContent>
                    <w:p w14:paraId="1F093AC5" w14:textId="77777777" w:rsidR="00106FA0" w:rsidRDefault="00106FA0" w:rsidP="00106FA0"/>
                  </w:txbxContent>
                </v:textbox>
                <w10:wrap type="square"/>
              </v:shape>
            </w:pict>
          </mc:Fallback>
        </mc:AlternateContent>
      </w:r>
    </w:p>
    <w:p w14:paraId="6D4302C7" w14:textId="37CF7C33" w:rsidR="00106FA0" w:rsidRPr="00756DEE" w:rsidRDefault="00106FA0" w:rsidP="00106FA0">
      <w:pPr>
        <w:spacing w:line="276" w:lineRule="auto"/>
        <w:rPr>
          <w:rFonts w:ascii="Arial" w:hAnsi="Arial" w:cs="Arial"/>
          <w:noProof/>
          <w:sz w:val="22"/>
          <w:szCs w:val="22"/>
        </w:rPr>
      </w:pPr>
      <w:r>
        <w:rPr>
          <w:rFonts w:ascii="Arial" w:hAnsi="Arial" w:cs="Arial"/>
          <w:noProof/>
          <w:sz w:val="22"/>
          <w:szCs w:val="22"/>
          <w:lang w:val="en-US"/>
        </w:rPr>
        <w:drawing>
          <wp:inline distT="0" distB="0" distL="0" distR="0" wp14:anchorId="1587C4F9" wp14:editId="149C36D0">
            <wp:extent cx="5079783" cy="4692015"/>
            <wp:effectExtent l="0" t="0" r="635" b="6985"/>
            <wp:docPr id="2" name="Picture 2" descr="Macintosh HD:Users:gadkins:Desktop:Screen Shot 2016-05-24 at 07.5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dkins:Desktop:Screen Shot 2016-05-24 at 07.55.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9783" cy="4692015"/>
                    </a:xfrm>
                    <a:prstGeom prst="rect">
                      <a:avLst/>
                    </a:prstGeom>
                    <a:noFill/>
                    <a:ln>
                      <a:noFill/>
                    </a:ln>
                  </pic:spPr>
                </pic:pic>
              </a:graphicData>
            </a:graphic>
          </wp:inline>
        </w:drawing>
      </w:r>
    </w:p>
    <w:p w14:paraId="49F42A72" w14:textId="77777777" w:rsidR="006B6EC8" w:rsidRDefault="00106FA0" w:rsidP="006B6EC8">
      <w:pPr>
        <w:spacing w:line="276" w:lineRule="auto"/>
        <w:rPr>
          <w:rFonts w:ascii="Arial" w:hAnsi="Arial" w:cs="Arial"/>
          <w:sz w:val="22"/>
          <w:szCs w:val="22"/>
        </w:rPr>
      </w:pPr>
      <w:r w:rsidRPr="007B3C95">
        <w:rPr>
          <w:rFonts w:ascii="Arial" w:hAnsi="Arial" w:cs="Arial"/>
          <w:sz w:val="22"/>
          <w:szCs w:val="22"/>
        </w:rPr>
        <w:t xml:space="preserve">Figure </w:t>
      </w:r>
      <w:r>
        <w:rPr>
          <w:rFonts w:ascii="Arial" w:hAnsi="Arial" w:cs="Arial"/>
          <w:sz w:val="22"/>
          <w:szCs w:val="22"/>
        </w:rPr>
        <w:t>2</w:t>
      </w:r>
      <w:r w:rsidRPr="007B3C95">
        <w:rPr>
          <w:rFonts w:ascii="Arial" w:hAnsi="Arial" w:cs="Arial"/>
          <w:sz w:val="22"/>
          <w:szCs w:val="22"/>
        </w:rPr>
        <w:t>: National Army Museum – new brand m</w:t>
      </w:r>
      <w:r w:rsidR="006B6EC8">
        <w:rPr>
          <w:rFonts w:ascii="Arial" w:hAnsi="Arial" w:cs="Arial"/>
          <w:sz w:val="22"/>
          <w:szCs w:val="22"/>
        </w:rPr>
        <w:t>odel</w:t>
      </w:r>
    </w:p>
    <w:p w14:paraId="3833D025" w14:textId="17D3F8C2" w:rsidR="003A531B" w:rsidRPr="006B6EC8" w:rsidRDefault="006B6EC8" w:rsidP="006B6EC8">
      <w:pPr>
        <w:spacing w:line="276" w:lineRule="auto"/>
        <w:rPr>
          <w:rFonts w:ascii="Arial" w:hAnsi="Arial" w:cs="Arial"/>
          <w:sz w:val="22"/>
          <w:szCs w:val="22"/>
        </w:rPr>
      </w:pPr>
      <w:r>
        <w:rPr>
          <w:rFonts w:ascii="Arial" w:hAnsi="Arial" w:cs="Arial"/>
          <w:sz w:val="22"/>
          <w:szCs w:val="22"/>
        </w:rPr>
        <w:t>Appendix D: Form of Tender</w:t>
      </w:r>
    </w:p>
    <w:p w14:paraId="36C4FE33" w14:textId="77777777" w:rsidR="003A531B" w:rsidRPr="00A023F9" w:rsidRDefault="003A531B" w:rsidP="003A531B">
      <w:pPr>
        <w:widowControl w:val="0"/>
        <w:autoSpaceDE w:val="0"/>
        <w:autoSpaceDN w:val="0"/>
        <w:adjustRightInd w:val="0"/>
        <w:spacing w:line="276" w:lineRule="auto"/>
        <w:rPr>
          <w:rFonts w:ascii="Arial" w:hAnsi="Arial" w:cs="Arial"/>
        </w:rPr>
      </w:pPr>
    </w:p>
    <w:p w14:paraId="3E58AD70" w14:textId="109CA14E"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 xml:space="preserve">tional Army Museum </w:t>
      </w:r>
      <w:r>
        <w:rPr>
          <w:rFonts w:ascii="Arial" w:hAnsi="Arial" w:cs="Arial"/>
        </w:rPr>
        <w:t xml:space="preserve">Visitor Experience </w:t>
      </w:r>
      <w:r w:rsidR="006B6EC8">
        <w:rPr>
          <w:rFonts w:ascii="Arial" w:hAnsi="Arial" w:cs="Arial"/>
        </w:rPr>
        <w:t>Transformation Project</w:t>
      </w:r>
    </w:p>
    <w:p w14:paraId="6B028364" w14:textId="77777777" w:rsidR="003A531B" w:rsidRPr="001F0600" w:rsidRDefault="003A531B" w:rsidP="003A531B">
      <w:pPr>
        <w:widowControl w:val="0"/>
        <w:autoSpaceDE w:val="0"/>
        <w:autoSpaceDN w:val="0"/>
        <w:adjustRightInd w:val="0"/>
        <w:spacing w:line="276" w:lineRule="auto"/>
        <w:rPr>
          <w:rFonts w:ascii="Arial" w:hAnsi="Arial" w:cs="Arial"/>
        </w:rPr>
      </w:pPr>
    </w:p>
    <w:p w14:paraId="5A778E22"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To: The Council and Director of the National Army Museum</w:t>
      </w:r>
    </w:p>
    <w:p w14:paraId="3794A377" w14:textId="77777777" w:rsidR="003A531B" w:rsidRPr="007B3C95" w:rsidRDefault="003A531B" w:rsidP="003A531B">
      <w:pPr>
        <w:widowControl w:val="0"/>
        <w:autoSpaceDE w:val="0"/>
        <w:autoSpaceDN w:val="0"/>
        <w:adjustRightInd w:val="0"/>
        <w:spacing w:line="276" w:lineRule="auto"/>
        <w:rPr>
          <w:rFonts w:ascii="Arial" w:hAnsi="Arial" w:cs="Arial"/>
        </w:rPr>
      </w:pPr>
    </w:p>
    <w:p w14:paraId="5C4FE266"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Sirs,</w:t>
      </w:r>
    </w:p>
    <w:p w14:paraId="7FAD388B" w14:textId="77777777" w:rsidR="003A531B" w:rsidRPr="007B3C95" w:rsidRDefault="003A531B" w:rsidP="003A531B">
      <w:pPr>
        <w:widowControl w:val="0"/>
        <w:autoSpaceDE w:val="0"/>
        <w:autoSpaceDN w:val="0"/>
        <w:adjustRightInd w:val="0"/>
        <w:spacing w:line="276" w:lineRule="auto"/>
        <w:rPr>
          <w:rFonts w:ascii="Arial" w:hAnsi="Arial" w:cs="Arial"/>
        </w:rPr>
      </w:pPr>
    </w:p>
    <w:p w14:paraId="335F365E" w14:textId="77777777" w:rsidR="003A531B" w:rsidRPr="00FC4DD1"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I/We the undersigned, having examined the enclosed tender documents and Appendices, do hereby offer to execute and complete in accordance with the said documents the works described therein:</w:t>
      </w:r>
    </w:p>
    <w:p w14:paraId="66B57004" w14:textId="77777777" w:rsidR="003A531B" w:rsidRPr="006E1648" w:rsidRDefault="003A531B" w:rsidP="003A531B">
      <w:pPr>
        <w:widowControl w:val="0"/>
        <w:autoSpaceDE w:val="0"/>
        <w:autoSpaceDN w:val="0"/>
        <w:adjustRightInd w:val="0"/>
        <w:spacing w:line="276" w:lineRule="auto"/>
        <w:rPr>
          <w:rFonts w:ascii="Arial" w:hAnsi="Arial" w:cs="Arial"/>
        </w:rPr>
      </w:pPr>
    </w:p>
    <w:p w14:paraId="59972850" w14:textId="77777777" w:rsidR="003A531B" w:rsidRPr="00AE7E4F" w:rsidRDefault="003A531B" w:rsidP="003A531B">
      <w:pPr>
        <w:widowControl w:val="0"/>
        <w:autoSpaceDE w:val="0"/>
        <w:autoSpaceDN w:val="0"/>
        <w:adjustRightInd w:val="0"/>
        <w:spacing w:line="276" w:lineRule="auto"/>
        <w:rPr>
          <w:rFonts w:ascii="Arial" w:hAnsi="Arial" w:cs="Arial"/>
        </w:rPr>
      </w:pPr>
      <w:r w:rsidRPr="00AE7E4F">
        <w:rPr>
          <w:rFonts w:ascii="Arial" w:hAnsi="Arial" w:cs="Arial"/>
        </w:rPr>
        <w:t>For the sum as listed in the attached document:</w:t>
      </w:r>
    </w:p>
    <w:p w14:paraId="16F25D42" w14:textId="77777777" w:rsidR="003A531B" w:rsidRPr="00D2454A" w:rsidRDefault="003A531B" w:rsidP="003A531B">
      <w:pPr>
        <w:widowControl w:val="0"/>
        <w:autoSpaceDE w:val="0"/>
        <w:autoSpaceDN w:val="0"/>
        <w:adjustRightInd w:val="0"/>
        <w:spacing w:line="276" w:lineRule="auto"/>
        <w:rPr>
          <w:rFonts w:ascii="Arial" w:hAnsi="Arial" w:cs="Arial"/>
        </w:rPr>
      </w:pPr>
    </w:p>
    <w:p w14:paraId="6AF0586F" w14:textId="77777777" w:rsidR="003A531B" w:rsidRPr="00190B6E" w:rsidRDefault="003A531B" w:rsidP="003A531B">
      <w:pPr>
        <w:widowControl w:val="0"/>
        <w:autoSpaceDE w:val="0"/>
        <w:autoSpaceDN w:val="0"/>
        <w:adjustRightInd w:val="0"/>
        <w:spacing w:line="276" w:lineRule="auto"/>
        <w:rPr>
          <w:rFonts w:ascii="Arial" w:hAnsi="Arial" w:cs="Arial"/>
        </w:rPr>
      </w:pPr>
      <w:r w:rsidRPr="00AB16FC">
        <w:rPr>
          <w:rFonts w:ascii="Arial" w:hAnsi="Arial" w:cs="Arial"/>
        </w:rPr>
        <w:t xml:space="preserve">Tenderer Reference: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217D81A7" w14:textId="77777777" w:rsidR="003A531B" w:rsidRPr="0049028B" w:rsidRDefault="003A531B" w:rsidP="003A531B">
      <w:pPr>
        <w:widowControl w:val="0"/>
        <w:autoSpaceDE w:val="0"/>
        <w:autoSpaceDN w:val="0"/>
        <w:adjustRightInd w:val="0"/>
        <w:spacing w:line="276" w:lineRule="auto"/>
        <w:rPr>
          <w:rFonts w:ascii="Arial" w:hAnsi="Arial" w:cs="Arial"/>
        </w:rPr>
      </w:pPr>
    </w:p>
    <w:p w14:paraId="66E3A9B9" w14:textId="77777777" w:rsidR="003A531B" w:rsidRPr="00756DE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I/We hereby affirm our agreement to enter into a contract with the Council of the National Army Museum for the due performance of the Works in the form described by the above said documents.</w:t>
      </w:r>
    </w:p>
    <w:p w14:paraId="46F3180A" w14:textId="77777777" w:rsidR="003A531B" w:rsidRPr="00A023F9" w:rsidRDefault="003A531B" w:rsidP="003A531B">
      <w:pPr>
        <w:widowControl w:val="0"/>
        <w:autoSpaceDE w:val="0"/>
        <w:autoSpaceDN w:val="0"/>
        <w:adjustRightInd w:val="0"/>
        <w:spacing w:line="276" w:lineRule="auto"/>
        <w:rPr>
          <w:rFonts w:ascii="Arial" w:hAnsi="Arial" w:cs="Arial"/>
        </w:rPr>
      </w:pPr>
    </w:p>
    <w:p w14:paraId="76EE1ECE"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have completed the Certificate of Bona-Fide Tender included in this document.</w:t>
      </w:r>
    </w:p>
    <w:p w14:paraId="2820C99C" w14:textId="77777777" w:rsidR="003A531B" w:rsidRPr="00A023F9" w:rsidRDefault="003A531B" w:rsidP="003A531B">
      <w:pPr>
        <w:widowControl w:val="0"/>
        <w:autoSpaceDE w:val="0"/>
        <w:autoSpaceDN w:val="0"/>
        <w:adjustRightInd w:val="0"/>
        <w:spacing w:line="276" w:lineRule="auto"/>
        <w:rPr>
          <w:rFonts w:ascii="Arial" w:hAnsi="Arial" w:cs="Arial"/>
        </w:rPr>
      </w:pPr>
    </w:p>
    <w:p w14:paraId="0CE33A6B" w14:textId="77777777" w:rsidR="003A531B" w:rsidRPr="00A023F9"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I/We understand that the Trustees are not bound to accept the lowest or any tender which may be received nor or responsible for any cost incurred in the preparation of any tender.</w:t>
      </w:r>
    </w:p>
    <w:p w14:paraId="0444DF0F" w14:textId="77777777" w:rsidR="003A531B" w:rsidRPr="001F0600" w:rsidRDefault="003A531B" w:rsidP="003A531B">
      <w:pPr>
        <w:widowControl w:val="0"/>
        <w:autoSpaceDE w:val="0"/>
        <w:autoSpaceDN w:val="0"/>
        <w:adjustRightInd w:val="0"/>
        <w:spacing w:line="276" w:lineRule="auto"/>
        <w:rPr>
          <w:rFonts w:ascii="Arial" w:hAnsi="Arial" w:cs="Arial"/>
        </w:rPr>
      </w:pPr>
    </w:p>
    <w:p w14:paraId="612E012A"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 xml:space="preserve">I/We declare that this offer is to remain open for acceptance for a period of </w:t>
      </w:r>
      <w:r>
        <w:rPr>
          <w:rFonts w:ascii="Arial" w:hAnsi="Arial" w:cs="Arial"/>
        </w:rPr>
        <w:t>60</w:t>
      </w:r>
      <w:r w:rsidRPr="007B3C95">
        <w:rPr>
          <w:rFonts w:ascii="Arial" w:hAnsi="Arial" w:cs="Arial"/>
        </w:rPr>
        <w:t xml:space="preserve"> days from the date fixed for the receipt of tenders.</w:t>
      </w:r>
    </w:p>
    <w:p w14:paraId="3CEF835F" w14:textId="77777777" w:rsidR="003A531B" w:rsidRPr="007B3C95" w:rsidRDefault="003A531B" w:rsidP="003A531B">
      <w:pPr>
        <w:widowControl w:val="0"/>
        <w:autoSpaceDE w:val="0"/>
        <w:autoSpaceDN w:val="0"/>
        <w:adjustRightInd w:val="0"/>
        <w:spacing w:line="276" w:lineRule="auto"/>
        <w:rPr>
          <w:rFonts w:ascii="Arial" w:hAnsi="Arial" w:cs="Arial"/>
        </w:rPr>
      </w:pPr>
    </w:p>
    <w:p w14:paraId="4B8FA88E" w14:textId="77777777" w:rsidR="003A531B" w:rsidRPr="007B3C95" w:rsidRDefault="003A531B" w:rsidP="003A531B">
      <w:pPr>
        <w:widowControl w:val="0"/>
        <w:autoSpaceDE w:val="0"/>
        <w:autoSpaceDN w:val="0"/>
        <w:adjustRightInd w:val="0"/>
        <w:spacing w:line="276" w:lineRule="auto"/>
        <w:rPr>
          <w:rFonts w:ascii="Arial" w:hAnsi="Arial" w:cs="Arial"/>
        </w:rPr>
      </w:pPr>
    </w:p>
    <w:p w14:paraId="61422FA4"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Signed: ____________________________________________________</w:t>
      </w:r>
    </w:p>
    <w:p w14:paraId="432AA189" w14:textId="77777777" w:rsidR="003A531B" w:rsidRPr="007B3C95" w:rsidRDefault="003A531B" w:rsidP="003A531B">
      <w:pPr>
        <w:widowControl w:val="0"/>
        <w:autoSpaceDE w:val="0"/>
        <w:autoSpaceDN w:val="0"/>
        <w:adjustRightInd w:val="0"/>
        <w:spacing w:line="276" w:lineRule="auto"/>
        <w:rPr>
          <w:rFonts w:ascii="Arial" w:hAnsi="Arial" w:cs="Arial"/>
        </w:rPr>
      </w:pPr>
    </w:p>
    <w:p w14:paraId="5583E161" w14:textId="77777777" w:rsidR="003A531B" w:rsidRPr="00190B6E" w:rsidRDefault="003A531B" w:rsidP="003A531B">
      <w:pPr>
        <w:widowControl w:val="0"/>
        <w:autoSpaceDE w:val="0"/>
        <w:autoSpaceDN w:val="0"/>
        <w:adjustRightInd w:val="0"/>
        <w:spacing w:line="276" w:lineRule="auto"/>
        <w:rPr>
          <w:rFonts w:ascii="Arial" w:hAnsi="Arial" w:cs="Arial"/>
        </w:rPr>
      </w:pPr>
      <w:r w:rsidRPr="00FC4DD1">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F6A338F" w14:textId="77777777" w:rsidR="003A531B" w:rsidRPr="0049028B" w:rsidRDefault="003A531B" w:rsidP="003A531B">
      <w:pPr>
        <w:widowControl w:val="0"/>
        <w:autoSpaceDE w:val="0"/>
        <w:autoSpaceDN w:val="0"/>
        <w:adjustRightInd w:val="0"/>
        <w:spacing w:line="276" w:lineRule="auto"/>
        <w:rPr>
          <w:rFonts w:ascii="Arial" w:hAnsi="Arial" w:cs="Arial"/>
        </w:rPr>
      </w:pPr>
    </w:p>
    <w:p w14:paraId="6848CF50"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C460C26" w14:textId="77777777" w:rsidR="003A531B" w:rsidRPr="0049028B" w:rsidRDefault="003A531B" w:rsidP="003A531B">
      <w:pPr>
        <w:widowControl w:val="0"/>
        <w:autoSpaceDE w:val="0"/>
        <w:autoSpaceDN w:val="0"/>
        <w:adjustRightInd w:val="0"/>
        <w:spacing w:line="276" w:lineRule="auto"/>
        <w:rPr>
          <w:rFonts w:ascii="Arial" w:hAnsi="Arial" w:cs="Arial"/>
        </w:rPr>
      </w:pPr>
    </w:p>
    <w:p w14:paraId="364CF0B6"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BB46F7" w14:textId="77777777" w:rsidR="003A531B" w:rsidRPr="003A0E80"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32B7925C" w14:textId="3917023E"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t xml:space="preserve">APPENDIX </w:t>
      </w:r>
      <w:r w:rsidR="00106FA0">
        <w:rPr>
          <w:rFonts w:ascii="Arial" w:hAnsi="Arial" w:cs="Arial"/>
          <w:b/>
        </w:rPr>
        <w:t>E</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2C2A144F" w14:textId="77777777" w:rsidR="003A531B" w:rsidRPr="00BC7C84" w:rsidRDefault="003A531B" w:rsidP="003A531B">
      <w:pPr>
        <w:widowControl w:val="0"/>
        <w:autoSpaceDE w:val="0"/>
        <w:autoSpaceDN w:val="0"/>
        <w:adjustRightInd w:val="0"/>
        <w:spacing w:line="276" w:lineRule="auto"/>
        <w:rPr>
          <w:rFonts w:ascii="Arial" w:hAnsi="Arial" w:cs="Arial"/>
          <w:b/>
        </w:rPr>
      </w:pPr>
      <w:r>
        <w:rPr>
          <w:rFonts w:ascii="Arial" w:hAnsi="Arial" w:cs="Arial"/>
        </w:rPr>
        <w:t>Tender for: Na</w:t>
      </w:r>
      <w:r w:rsidRPr="00BC7C84">
        <w:rPr>
          <w:rFonts w:ascii="Arial" w:hAnsi="Arial" w:cs="Arial"/>
        </w:rPr>
        <w:t>tional Army Museum Website Project</w:t>
      </w:r>
    </w:p>
    <w:p w14:paraId="6559F3F0" w14:textId="77777777" w:rsidR="003A531B" w:rsidRPr="00A023F9" w:rsidRDefault="003A531B" w:rsidP="003A531B">
      <w:pPr>
        <w:widowControl w:val="0"/>
        <w:autoSpaceDE w:val="0"/>
        <w:autoSpaceDN w:val="0"/>
        <w:adjustRightInd w:val="0"/>
        <w:spacing w:line="276" w:lineRule="auto"/>
        <w:rPr>
          <w:rFonts w:ascii="Arial" w:hAnsi="Arial" w:cs="Arial"/>
        </w:rPr>
      </w:pPr>
    </w:p>
    <w:p w14:paraId="46F024D7" w14:textId="77777777" w:rsidR="003A531B" w:rsidRPr="001F0600" w:rsidRDefault="003A531B" w:rsidP="003A531B">
      <w:pPr>
        <w:widowControl w:val="0"/>
        <w:autoSpaceDE w:val="0"/>
        <w:autoSpaceDN w:val="0"/>
        <w:adjustRightInd w:val="0"/>
        <w:spacing w:line="276" w:lineRule="auto"/>
        <w:rPr>
          <w:rFonts w:ascii="Arial" w:hAnsi="Arial" w:cs="Arial"/>
        </w:rPr>
      </w:pPr>
      <w:r w:rsidRPr="00A023F9">
        <w:rPr>
          <w:rFonts w:ascii="Arial" w:hAnsi="Arial" w:cs="Arial"/>
        </w:rPr>
        <w:t xml:space="preserve">I/We certify that this is a </w:t>
      </w:r>
      <w:r w:rsidRPr="001F0600">
        <w:rPr>
          <w:rFonts w:ascii="Arial" w:hAnsi="Arial" w:cs="Arial"/>
        </w:rPr>
        <w:t>bona-fide tender and that I/we have not fixed or adjusted the amount thereof by or under in accordance with any agreement or arrangement with any other person.</w:t>
      </w:r>
    </w:p>
    <w:p w14:paraId="05C2201B" w14:textId="77777777" w:rsidR="003A531B" w:rsidRPr="007B3C95" w:rsidRDefault="003A531B" w:rsidP="003A531B">
      <w:pPr>
        <w:widowControl w:val="0"/>
        <w:autoSpaceDE w:val="0"/>
        <w:autoSpaceDN w:val="0"/>
        <w:adjustRightInd w:val="0"/>
        <w:spacing w:line="276" w:lineRule="auto"/>
        <w:rPr>
          <w:rFonts w:ascii="Arial" w:hAnsi="Arial" w:cs="Arial"/>
        </w:rPr>
      </w:pPr>
    </w:p>
    <w:p w14:paraId="035650AD" w14:textId="77777777" w:rsidR="003A531B" w:rsidRPr="007B3C95" w:rsidRDefault="003A531B" w:rsidP="003A531B">
      <w:pPr>
        <w:widowControl w:val="0"/>
        <w:autoSpaceDE w:val="0"/>
        <w:autoSpaceDN w:val="0"/>
        <w:adjustRightInd w:val="0"/>
        <w:spacing w:line="276" w:lineRule="auto"/>
        <w:rPr>
          <w:rFonts w:ascii="Arial" w:hAnsi="Arial" w:cs="Arial"/>
        </w:rPr>
      </w:pPr>
      <w:r w:rsidRPr="007B3C95">
        <w:rPr>
          <w:rFonts w:ascii="Arial" w:hAnsi="Arial" w:cs="Arial"/>
        </w:rPr>
        <w:t>I/We also certify that I/We have not done and I/We undertake that I/we will not do at any time any of the following acts:</w:t>
      </w:r>
    </w:p>
    <w:p w14:paraId="2161BE69" w14:textId="77777777" w:rsidR="003A531B" w:rsidRPr="007B3C95" w:rsidRDefault="003A531B" w:rsidP="003A531B">
      <w:pPr>
        <w:widowControl w:val="0"/>
        <w:autoSpaceDE w:val="0"/>
        <w:autoSpaceDN w:val="0"/>
        <w:adjustRightInd w:val="0"/>
        <w:spacing w:line="276" w:lineRule="auto"/>
        <w:rPr>
          <w:rFonts w:ascii="Arial" w:hAnsi="Arial" w:cs="Arial"/>
        </w:rPr>
      </w:pPr>
    </w:p>
    <w:p w14:paraId="3DD29983" w14:textId="77777777" w:rsidR="003A531B" w:rsidRPr="00FC4DD1" w:rsidRDefault="003A531B" w:rsidP="003A531B">
      <w:pPr>
        <w:pStyle w:val="ListParagraph"/>
        <w:widowControl w:val="0"/>
        <w:numPr>
          <w:ilvl w:val="0"/>
          <w:numId w:val="24"/>
        </w:numPr>
        <w:autoSpaceDE w:val="0"/>
        <w:autoSpaceDN w:val="0"/>
        <w:adjustRightInd w:val="0"/>
        <w:spacing w:line="276" w:lineRule="auto"/>
        <w:rPr>
          <w:rFonts w:ascii="Arial" w:hAnsi="Arial" w:cs="Arial"/>
        </w:rPr>
      </w:pPr>
      <w:r w:rsidRPr="007B3C95">
        <w:rPr>
          <w:rFonts w:ascii="Arial" w:hAnsi="Arial" w:cs="Arial"/>
        </w:rPr>
        <w:t>Communicate to a person other than the person calling for these tenders the amount or approximate amount of the proposed tender except where the disclosure, in confidence, of such amount(s) was necessary to obtain insurance p</w:t>
      </w:r>
      <w:r w:rsidRPr="00FC4DD1">
        <w:rPr>
          <w:rFonts w:ascii="Arial" w:hAnsi="Arial" w:cs="Arial"/>
        </w:rPr>
        <w:t>remium quotations required for the preparation of the tender.</w:t>
      </w:r>
    </w:p>
    <w:p w14:paraId="5358087C" w14:textId="77777777" w:rsidR="003A531B" w:rsidRPr="006E1648" w:rsidRDefault="003A531B" w:rsidP="003A531B">
      <w:pPr>
        <w:widowControl w:val="0"/>
        <w:autoSpaceDE w:val="0"/>
        <w:autoSpaceDN w:val="0"/>
        <w:adjustRightInd w:val="0"/>
        <w:spacing w:line="276" w:lineRule="auto"/>
        <w:rPr>
          <w:rFonts w:ascii="Arial" w:hAnsi="Arial" w:cs="Arial"/>
        </w:rPr>
      </w:pPr>
    </w:p>
    <w:p w14:paraId="734A6B57" w14:textId="77777777" w:rsidR="003A531B" w:rsidRPr="00AE7E4F" w:rsidRDefault="003A531B" w:rsidP="003A531B">
      <w:pPr>
        <w:pStyle w:val="ListParagraph"/>
        <w:widowControl w:val="0"/>
        <w:numPr>
          <w:ilvl w:val="0"/>
          <w:numId w:val="24"/>
        </w:numPr>
        <w:autoSpaceDE w:val="0"/>
        <w:autoSpaceDN w:val="0"/>
        <w:adjustRightInd w:val="0"/>
        <w:spacing w:line="276" w:lineRule="auto"/>
        <w:rPr>
          <w:rFonts w:ascii="Arial" w:hAnsi="Arial" w:cs="Arial"/>
        </w:rPr>
      </w:pPr>
      <w:r w:rsidRPr="00AE7E4F">
        <w:rPr>
          <w:rFonts w:ascii="Arial" w:hAnsi="Arial" w:cs="Arial"/>
        </w:rPr>
        <w:t>Enter into any agreement or arrangement with any other person that he shall refrain from tendering or as to the amount of any tender to be submitted;</w:t>
      </w:r>
    </w:p>
    <w:p w14:paraId="0904D0D6" w14:textId="77777777" w:rsidR="003A531B" w:rsidRPr="00D2454A" w:rsidRDefault="003A531B" w:rsidP="003A531B">
      <w:pPr>
        <w:widowControl w:val="0"/>
        <w:autoSpaceDE w:val="0"/>
        <w:autoSpaceDN w:val="0"/>
        <w:adjustRightInd w:val="0"/>
        <w:spacing w:line="276" w:lineRule="auto"/>
        <w:rPr>
          <w:rFonts w:ascii="Arial" w:hAnsi="Arial" w:cs="Arial"/>
        </w:rPr>
      </w:pPr>
    </w:p>
    <w:p w14:paraId="18CC4855" w14:textId="77777777" w:rsidR="003A531B" w:rsidRPr="003B0AB7" w:rsidRDefault="003A531B" w:rsidP="003A531B">
      <w:pPr>
        <w:pStyle w:val="ListParagraph"/>
        <w:widowControl w:val="0"/>
        <w:numPr>
          <w:ilvl w:val="0"/>
          <w:numId w:val="24"/>
        </w:numPr>
        <w:autoSpaceDE w:val="0"/>
        <w:autoSpaceDN w:val="0"/>
        <w:adjustRightInd w:val="0"/>
        <w:spacing w:line="276" w:lineRule="auto"/>
        <w:rPr>
          <w:rFonts w:ascii="Arial" w:hAnsi="Arial" w:cs="Arial"/>
        </w:rPr>
      </w:pPr>
      <w:r w:rsidRPr="00AB16FC">
        <w:rPr>
          <w:rFonts w:ascii="Arial" w:hAnsi="Arial" w:cs="Arial"/>
        </w:rPr>
        <w:t xml:space="preserve">Offer or pay or give or agree to pay or give </w:t>
      </w:r>
      <w:r w:rsidRPr="00A27BF4">
        <w:rPr>
          <w:rFonts w:ascii="Arial" w:hAnsi="Arial" w:cs="Arial"/>
        </w:rPr>
        <w:t>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535FDC" w:rsidRDefault="003A531B" w:rsidP="003A531B">
      <w:pPr>
        <w:widowControl w:val="0"/>
        <w:autoSpaceDE w:val="0"/>
        <w:autoSpaceDN w:val="0"/>
        <w:adjustRightInd w:val="0"/>
        <w:spacing w:line="276" w:lineRule="auto"/>
        <w:rPr>
          <w:rFonts w:ascii="Arial" w:hAnsi="Arial" w:cs="Arial"/>
        </w:rPr>
      </w:pPr>
    </w:p>
    <w:p w14:paraId="3EA6A8A6" w14:textId="77777777" w:rsidR="003A531B" w:rsidRPr="00535FDC" w:rsidRDefault="003A531B" w:rsidP="003A531B">
      <w:pPr>
        <w:widowControl w:val="0"/>
        <w:autoSpaceDE w:val="0"/>
        <w:autoSpaceDN w:val="0"/>
        <w:adjustRightInd w:val="0"/>
        <w:spacing w:line="276" w:lineRule="auto"/>
        <w:rPr>
          <w:rFonts w:ascii="Arial" w:hAnsi="Arial" w:cs="Arial"/>
        </w:rPr>
      </w:pPr>
      <w:r w:rsidRPr="00535FDC">
        <w:rPr>
          <w:rFonts w:ascii="Arial" w:hAnsi="Arial" w:cs="Arial"/>
        </w:rPr>
        <w:t>In this certificate the word “person” includes any person and any body, association, corporate or un-incorporated; and “any agreement” includes such transaction, formal or informal, and whether legally binding or not.</w:t>
      </w:r>
    </w:p>
    <w:p w14:paraId="1AA0C2E5" w14:textId="77777777" w:rsidR="003A531B" w:rsidRPr="001F4C65" w:rsidRDefault="003A531B" w:rsidP="003A531B">
      <w:pPr>
        <w:widowControl w:val="0"/>
        <w:autoSpaceDE w:val="0"/>
        <w:autoSpaceDN w:val="0"/>
        <w:adjustRightInd w:val="0"/>
        <w:spacing w:line="276" w:lineRule="auto"/>
        <w:rPr>
          <w:rFonts w:ascii="Arial" w:hAnsi="Arial" w:cs="Arial"/>
        </w:rPr>
      </w:pPr>
    </w:p>
    <w:p w14:paraId="246195D2" w14:textId="77777777" w:rsidR="003A531B" w:rsidRPr="006E331B" w:rsidRDefault="003A531B" w:rsidP="003A531B">
      <w:pPr>
        <w:widowControl w:val="0"/>
        <w:autoSpaceDE w:val="0"/>
        <w:autoSpaceDN w:val="0"/>
        <w:adjustRightInd w:val="0"/>
        <w:spacing w:line="276" w:lineRule="auto"/>
        <w:rPr>
          <w:rFonts w:ascii="Arial" w:hAnsi="Arial" w:cs="Arial"/>
        </w:rPr>
      </w:pPr>
    </w:p>
    <w:p w14:paraId="4EBD6FD5"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Signed: ____________________________________________________</w:t>
      </w:r>
    </w:p>
    <w:p w14:paraId="54781059" w14:textId="77777777" w:rsidR="003A531B" w:rsidRPr="00190B6E" w:rsidRDefault="003A531B" w:rsidP="003A531B">
      <w:pPr>
        <w:widowControl w:val="0"/>
        <w:autoSpaceDE w:val="0"/>
        <w:autoSpaceDN w:val="0"/>
        <w:adjustRightInd w:val="0"/>
        <w:spacing w:line="276" w:lineRule="auto"/>
        <w:rPr>
          <w:rFonts w:ascii="Arial" w:hAnsi="Arial" w:cs="Arial"/>
        </w:rPr>
      </w:pPr>
    </w:p>
    <w:p w14:paraId="1D181B99" w14:textId="77777777" w:rsidR="003A531B" w:rsidRPr="00190B6E" w:rsidRDefault="003A531B" w:rsidP="003A531B">
      <w:pPr>
        <w:widowControl w:val="0"/>
        <w:autoSpaceDE w:val="0"/>
        <w:autoSpaceDN w:val="0"/>
        <w:adjustRightInd w:val="0"/>
        <w:spacing w:line="276" w:lineRule="auto"/>
        <w:rPr>
          <w:rFonts w:ascii="Arial" w:hAnsi="Arial" w:cs="Arial"/>
        </w:rPr>
      </w:pPr>
      <w:r w:rsidRPr="00190B6E">
        <w:rPr>
          <w:rFonts w:ascii="Arial" w:hAnsi="Arial" w:cs="Arial"/>
        </w:rPr>
        <w:t xml:space="preserve">In the capacity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40E77A53" w14:textId="77777777" w:rsidR="003A531B" w:rsidRPr="0049028B" w:rsidRDefault="003A531B" w:rsidP="003A531B">
      <w:pPr>
        <w:widowControl w:val="0"/>
        <w:autoSpaceDE w:val="0"/>
        <w:autoSpaceDN w:val="0"/>
        <w:adjustRightInd w:val="0"/>
        <w:spacing w:line="276" w:lineRule="auto"/>
        <w:rPr>
          <w:rFonts w:ascii="Arial" w:hAnsi="Arial" w:cs="Arial"/>
        </w:rPr>
      </w:pPr>
    </w:p>
    <w:p w14:paraId="0B4C8F68" w14:textId="77777777" w:rsidR="003A531B" w:rsidRPr="00190B6E" w:rsidRDefault="003A531B" w:rsidP="003A531B">
      <w:pPr>
        <w:widowControl w:val="0"/>
        <w:autoSpaceDE w:val="0"/>
        <w:autoSpaceDN w:val="0"/>
        <w:adjustRightInd w:val="0"/>
        <w:spacing w:line="276" w:lineRule="auto"/>
        <w:rPr>
          <w:rFonts w:ascii="Arial" w:hAnsi="Arial" w:cs="Arial"/>
        </w:rPr>
      </w:pPr>
      <w:r w:rsidRPr="00756DEE">
        <w:rPr>
          <w:rFonts w:ascii="Arial" w:hAnsi="Arial" w:cs="Arial"/>
        </w:rPr>
        <w:t xml:space="preserve">Duly authorised to sign the tender on behalf of: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132646AD" w14:textId="77777777" w:rsidR="003A531B" w:rsidRPr="0049028B" w:rsidRDefault="003A531B" w:rsidP="003A531B">
      <w:pPr>
        <w:widowControl w:val="0"/>
        <w:autoSpaceDE w:val="0"/>
        <w:autoSpaceDN w:val="0"/>
        <w:adjustRightInd w:val="0"/>
        <w:spacing w:line="276" w:lineRule="auto"/>
        <w:rPr>
          <w:rFonts w:ascii="Arial" w:hAnsi="Arial" w:cs="Arial"/>
        </w:rPr>
      </w:pPr>
    </w:p>
    <w:p w14:paraId="3E720FAC" w14:textId="77777777" w:rsidR="003A531B" w:rsidRPr="00190B6E" w:rsidRDefault="003A531B" w:rsidP="003A531B">
      <w:pPr>
        <w:spacing w:line="276" w:lineRule="auto"/>
        <w:rPr>
          <w:rFonts w:ascii="Arial" w:hAnsi="Arial" w:cs="Arial"/>
          <w:b/>
        </w:rPr>
      </w:pPr>
      <w:r w:rsidRPr="00756DEE">
        <w:rPr>
          <w:rFonts w:ascii="Arial" w:hAnsi="Arial" w:cs="Arial"/>
        </w:rPr>
        <w:t xml:space="preserve">Date: </w:t>
      </w:r>
      <w:r w:rsidRPr="003A0E80">
        <w:rPr>
          <w:rFonts w:ascii="Arial" w:hAnsi="Arial" w:cs="Arial"/>
        </w:rPr>
        <w:fldChar w:fldCharType="begin">
          <w:ffData>
            <w:name w:val="Text3"/>
            <w:enabled/>
            <w:calcOnExit w:val="0"/>
            <w:textInput/>
          </w:ffData>
        </w:fldChar>
      </w:r>
      <w:r w:rsidRPr="00190B6E">
        <w:rPr>
          <w:rFonts w:ascii="Arial" w:hAnsi="Arial" w:cs="Arial"/>
        </w:rPr>
        <w:instrText xml:space="preserve"> FORMTEXT </w:instrText>
      </w:r>
      <w:r w:rsidRPr="003A0E80">
        <w:rPr>
          <w:rFonts w:ascii="Arial" w:hAnsi="Arial" w:cs="Arial"/>
        </w:rPr>
      </w:r>
      <w:r w:rsidRPr="003A0E8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3A0E80">
        <w:rPr>
          <w:rFonts w:ascii="Arial" w:hAnsi="Arial" w:cs="Arial"/>
        </w:rPr>
        <w:fldChar w:fldCharType="end"/>
      </w:r>
    </w:p>
    <w:p w14:paraId="38D0157F" w14:textId="77777777" w:rsidR="003A531B" w:rsidRPr="0049028B" w:rsidRDefault="003A531B" w:rsidP="003A531B">
      <w:pPr>
        <w:rPr>
          <w:rFonts w:ascii="Arial" w:hAnsi="Arial" w:cs="Arial"/>
        </w:rPr>
      </w:pPr>
      <w:r w:rsidRPr="0049028B">
        <w:rPr>
          <w:rFonts w:ascii="Arial" w:hAnsi="Arial" w:cs="Arial"/>
        </w:rPr>
        <w:br w:type="page"/>
      </w:r>
    </w:p>
    <w:p w14:paraId="21D58513" w14:textId="06F1BF84"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t>APPENDIX</w:t>
      </w:r>
      <w:r w:rsidR="00106FA0">
        <w:rPr>
          <w:rFonts w:ascii="Arial" w:hAnsi="Arial" w:cs="Arial"/>
          <w:b/>
        </w:rPr>
        <w:t xml:space="preserve"> F</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535FDC" w:rsidRDefault="003A531B" w:rsidP="003A531B">
      <w:pPr>
        <w:widowControl w:val="0"/>
        <w:autoSpaceDE w:val="0"/>
        <w:autoSpaceDN w:val="0"/>
        <w:adjustRightInd w:val="0"/>
        <w:rPr>
          <w:rFonts w:ascii="Arial" w:hAnsi="Arial" w:cs="Arial"/>
        </w:rPr>
      </w:pPr>
    </w:p>
    <w:p w14:paraId="2D2E6122"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Signed by: _____________________________________________________</w:t>
      </w:r>
    </w:p>
    <w:p w14:paraId="67511FD4" w14:textId="77777777" w:rsidR="003A531B" w:rsidRPr="00535FDC" w:rsidRDefault="003A531B" w:rsidP="003A531B">
      <w:pPr>
        <w:widowControl w:val="0"/>
        <w:autoSpaceDE w:val="0"/>
        <w:autoSpaceDN w:val="0"/>
        <w:adjustRightInd w:val="0"/>
        <w:rPr>
          <w:rFonts w:ascii="Arial" w:hAnsi="Arial" w:cs="Arial"/>
        </w:rPr>
      </w:pPr>
    </w:p>
    <w:p w14:paraId="2E3EF6FC"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Name: (in BLOCK LETTERS) ______________________________________</w:t>
      </w:r>
    </w:p>
    <w:p w14:paraId="4095FBC3" w14:textId="77777777" w:rsidR="003A531B" w:rsidRPr="00535FDC" w:rsidRDefault="003A531B" w:rsidP="003A531B">
      <w:pPr>
        <w:widowControl w:val="0"/>
        <w:autoSpaceDE w:val="0"/>
        <w:autoSpaceDN w:val="0"/>
        <w:adjustRightInd w:val="0"/>
        <w:rPr>
          <w:rFonts w:ascii="Arial" w:hAnsi="Arial" w:cs="Arial"/>
        </w:rPr>
      </w:pPr>
    </w:p>
    <w:p w14:paraId="54E835F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Title: _________________________________________________________</w:t>
      </w:r>
    </w:p>
    <w:p w14:paraId="6B6C160E" w14:textId="77777777" w:rsidR="003A531B" w:rsidRPr="00535FDC" w:rsidRDefault="003A531B" w:rsidP="003A531B">
      <w:pPr>
        <w:widowControl w:val="0"/>
        <w:autoSpaceDE w:val="0"/>
        <w:autoSpaceDN w:val="0"/>
        <w:adjustRightInd w:val="0"/>
        <w:rPr>
          <w:rFonts w:ascii="Arial" w:hAnsi="Arial" w:cs="Arial"/>
        </w:rPr>
      </w:pPr>
    </w:p>
    <w:p w14:paraId="2C970D8D"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Date: _________________________________________________________</w:t>
      </w:r>
    </w:p>
    <w:p w14:paraId="39EF9471" w14:textId="77777777" w:rsidR="003A531B" w:rsidRPr="00535FDC" w:rsidRDefault="003A531B" w:rsidP="003A531B">
      <w:pPr>
        <w:widowControl w:val="0"/>
        <w:autoSpaceDE w:val="0"/>
        <w:autoSpaceDN w:val="0"/>
        <w:adjustRightInd w:val="0"/>
        <w:rPr>
          <w:rFonts w:ascii="Arial" w:hAnsi="Arial" w:cs="Arial"/>
        </w:rPr>
      </w:pPr>
    </w:p>
    <w:p w14:paraId="371E9210" w14:textId="77777777" w:rsidR="003A531B" w:rsidRPr="00535FDC" w:rsidRDefault="003A531B" w:rsidP="003A531B">
      <w:pPr>
        <w:widowControl w:val="0"/>
        <w:autoSpaceDE w:val="0"/>
        <w:autoSpaceDN w:val="0"/>
        <w:adjustRightInd w:val="0"/>
        <w:rPr>
          <w:rFonts w:ascii="Arial" w:hAnsi="Arial" w:cs="Arial"/>
        </w:rPr>
      </w:pPr>
      <w:r w:rsidRPr="00535FDC">
        <w:rPr>
          <w:rFonts w:ascii="Arial" w:hAnsi="Arial" w:cs="Arial"/>
        </w:rPr>
        <w:t>for and on behalf of: _____________________________________________</w:t>
      </w:r>
    </w:p>
    <w:p w14:paraId="2AD62F94" w14:textId="77777777" w:rsidR="003A531B" w:rsidRPr="00535FDC" w:rsidRDefault="003A531B" w:rsidP="003A531B">
      <w:pPr>
        <w:widowControl w:val="0"/>
        <w:autoSpaceDE w:val="0"/>
        <w:autoSpaceDN w:val="0"/>
        <w:adjustRightInd w:val="0"/>
        <w:rPr>
          <w:rFonts w:ascii="Arial" w:hAnsi="Arial" w:cs="Arial"/>
        </w:rPr>
      </w:pPr>
    </w:p>
    <w:p w14:paraId="75EC0A58" w14:textId="77777777" w:rsidR="003A531B" w:rsidRPr="00535FDC" w:rsidRDefault="003A531B" w:rsidP="003A531B">
      <w:pPr>
        <w:rPr>
          <w:rFonts w:ascii="Arial" w:hAnsi="Arial" w:cs="Arial"/>
        </w:rPr>
      </w:pPr>
      <w:r w:rsidRPr="00535FDC">
        <w:rPr>
          <w:rFonts w:ascii="Arial" w:hAnsi="Arial" w:cs="Arial"/>
        </w:rPr>
        <w:t>This form should be signed by a Director, Partner or other authorised signatory of the organization and returned as part of the Tender Response</w:t>
      </w:r>
    </w:p>
    <w:p w14:paraId="7B55BA0A" w14:textId="77777777" w:rsidR="003A531B" w:rsidRPr="007B4B21" w:rsidRDefault="003A531B" w:rsidP="003A531B">
      <w:pPr>
        <w:rPr>
          <w:rFonts w:ascii="Arial" w:hAnsi="Arial" w:cs="Arial"/>
          <w:sz w:val="22"/>
          <w:szCs w:val="22"/>
        </w:rPr>
      </w:pPr>
    </w:p>
    <w:p w14:paraId="165AFACD" w14:textId="77777777" w:rsidR="00B97EE3" w:rsidRDefault="00B97EE3" w:rsidP="00E505D1"/>
    <w:p w14:paraId="26A1841D" w14:textId="77777777" w:rsidR="00060FDA" w:rsidRDefault="00060FDA" w:rsidP="00E505D1"/>
    <w:p w14:paraId="27EF1B2B" w14:textId="77777777" w:rsidR="00A325D1" w:rsidRDefault="00A325D1" w:rsidP="00E505D1"/>
    <w:p w14:paraId="32771C6D" w14:textId="77777777" w:rsidR="00527BE1" w:rsidRDefault="00527BE1"/>
    <w:p w14:paraId="1E8A4543" w14:textId="77777777" w:rsidR="00527BE1" w:rsidRDefault="00527BE1"/>
    <w:p w14:paraId="398FCFA4" w14:textId="77777777" w:rsidR="00527BE1" w:rsidRDefault="00527BE1"/>
    <w:p w14:paraId="5D1D982C" w14:textId="77777777" w:rsidR="00527BE1" w:rsidRDefault="00527BE1"/>
    <w:p w14:paraId="5363C8C5" w14:textId="77777777" w:rsidR="00527BE1" w:rsidRDefault="00527BE1"/>
    <w:p w14:paraId="3619FFEA" w14:textId="77777777" w:rsidR="00527BE1" w:rsidRDefault="00527BE1"/>
    <w:p w14:paraId="1E7B7F63" w14:textId="77777777" w:rsidR="00527BE1" w:rsidRDefault="00527BE1"/>
    <w:p w14:paraId="02D2C878" w14:textId="77777777" w:rsidR="00527BE1" w:rsidRDefault="00527BE1"/>
    <w:p w14:paraId="6B614C5A" w14:textId="77777777" w:rsidR="00527BE1" w:rsidRDefault="00527BE1"/>
    <w:p w14:paraId="0EBB11B6" w14:textId="77777777" w:rsidR="00527BE1" w:rsidRDefault="00527BE1"/>
    <w:p w14:paraId="39A324A5" w14:textId="77777777" w:rsidR="00527BE1" w:rsidRDefault="00527BE1"/>
    <w:p w14:paraId="060B974D" w14:textId="77777777" w:rsidR="00C11AAD" w:rsidRDefault="00C11AAD"/>
    <w:p w14:paraId="6BD9EB4E" w14:textId="77777777" w:rsidR="00527BE1" w:rsidRDefault="00527BE1"/>
    <w:p w14:paraId="0316EFC8" w14:textId="77777777" w:rsidR="00527BE1" w:rsidRDefault="00527BE1"/>
    <w:p w14:paraId="21F96F79" w14:textId="77777777" w:rsidR="00527BE1" w:rsidRDefault="00527BE1"/>
    <w:p w14:paraId="7936480D" w14:textId="77777777" w:rsidR="00527BE1" w:rsidRDefault="00527BE1"/>
    <w:sectPr w:rsidR="00527BE1" w:rsidSect="00C90A94">
      <w:headerReference w:type="even" r:id="rId11"/>
      <w:headerReference w:type="default" r:id="rId12"/>
      <w:footerReference w:type="even" r:id="rId13"/>
      <w:footerReference w:type="default" r:id="rId14"/>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8C908" w14:textId="77777777" w:rsidR="00106FA0" w:rsidRDefault="00106FA0" w:rsidP="009B71E1">
      <w:r>
        <w:separator/>
      </w:r>
    </w:p>
  </w:endnote>
  <w:endnote w:type="continuationSeparator" w:id="0">
    <w:p w14:paraId="6031800D" w14:textId="77777777" w:rsidR="00106FA0" w:rsidRDefault="00106FA0"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0255" w14:textId="77777777" w:rsidR="00106FA0" w:rsidRDefault="00106FA0"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106FA0" w:rsidRDefault="00106FA0" w:rsidP="007524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9B86" w14:textId="77777777" w:rsidR="00106FA0" w:rsidRDefault="00106FA0"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411">
      <w:rPr>
        <w:rStyle w:val="PageNumber"/>
        <w:noProof/>
      </w:rPr>
      <w:t>1</w:t>
    </w:r>
    <w:r>
      <w:rPr>
        <w:rStyle w:val="PageNumber"/>
      </w:rPr>
      <w:fldChar w:fldCharType="end"/>
    </w:r>
  </w:p>
  <w:p w14:paraId="0C861837" w14:textId="77777777" w:rsidR="00106FA0" w:rsidRDefault="00106FA0" w:rsidP="007524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BFD3E" w14:textId="77777777" w:rsidR="00106FA0" w:rsidRDefault="00106FA0" w:rsidP="009B71E1">
      <w:r>
        <w:separator/>
      </w:r>
    </w:p>
  </w:footnote>
  <w:footnote w:type="continuationSeparator" w:id="0">
    <w:p w14:paraId="398E8C6D" w14:textId="77777777" w:rsidR="00106FA0" w:rsidRDefault="00106FA0" w:rsidP="009B71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6BAB9" w14:textId="77777777" w:rsidR="00106FA0" w:rsidRDefault="00710411">
    <w:pPr>
      <w:pStyle w:val="Header"/>
    </w:pPr>
    <w:sdt>
      <w:sdtPr>
        <w:id w:val="1011031670"/>
        <w:placeholder>
          <w:docPart w:val="6A847BD8D86A824EA8D5ACA608E9DC34"/>
        </w:placeholder>
        <w:temporary/>
        <w:showingPlcHdr/>
      </w:sdtPr>
      <w:sdtEndPr/>
      <w:sdtContent>
        <w:r w:rsidR="00106FA0">
          <w:t>[Type text]</w:t>
        </w:r>
      </w:sdtContent>
    </w:sdt>
    <w:r w:rsidR="00106FA0">
      <w:ptab w:relativeTo="margin" w:alignment="center" w:leader="none"/>
    </w:r>
    <w:sdt>
      <w:sdtPr>
        <w:id w:val="-171269095"/>
        <w:placeholder>
          <w:docPart w:val="3B5667EF8AA7D544A08EE123B0606071"/>
        </w:placeholder>
        <w:temporary/>
        <w:showingPlcHdr/>
      </w:sdtPr>
      <w:sdtEndPr/>
      <w:sdtContent>
        <w:r w:rsidR="00106FA0">
          <w:t>[Type text]</w:t>
        </w:r>
      </w:sdtContent>
    </w:sdt>
    <w:r w:rsidR="00106FA0">
      <w:ptab w:relativeTo="margin" w:alignment="right" w:leader="none"/>
    </w:r>
    <w:sdt>
      <w:sdtPr>
        <w:id w:val="-1296597490"/>
        <w:placeholder>
          <w:docPart w:val="B3B3B7223A1F854CA177845331C3CE48"/>
        </w:placeholder>
        <w:temporary/>
        <w:showingPlcHdr/>
      </w:sdtPr>
      <w:sdtEndPr/>
      <w:sdtContent>
        <w:r w:rsidR="00106FA0">
          <w:t>[Type text]</w:t>
        </w:r>
      </w:sdtContent>
    </w:sdt>
  </w:p>
  <w:p w14:paraId="15F753F5" w14:textId="77777777" w:rsidR="00106FA0" w:rsidRDefault="00106F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0E66C" w14:textId="1B9B05AC" w:rsidR="00106FA0" w:rsidRDefault="00106FA0">
    <w:pPr>
      <w:pStyle w:val="Header"/>
    </w:pPr>
    <w:r>
      <w:t>National Army Museum – Visitor Experience Transformation Project</w:t>
    </w:r>
    <w:r>
      <w:tab/>
      <w:t>August  2016</w:t>
    </w:r>
    <w:r>
      <w:ptab w:relativeTo="margin" w:alignment="center" w:leader="none"/>
    </w:r>
    <w:r>
      <w:ptab w:relativeTo="margin" w:alignment="right" w:leader="none"/>
    </w:r>
  </w:p>
  <w:p w14:paraId="153D7942" w14:textId="77777777" w:rsidR="00106FA0" w:rsidRDefault="00106F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44FF4"/>
    <w:multiLevelType w:val="hybridMultilevel"/>
    <w:tmpl w:val="25BA9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4656BC"/>
    <w:multiLevelType w:val="hybridMultilevel"/>
    <w:tmpl w:val="B422FCB4"/>
    <w:lvl w:ilvl="0" w:tplc="59D491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87778"/>
    <w:multiLevelType w:val="hybridMultilevel"/>
    <w:tmpl w:val="119A8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6">
    <w:nsid w:val="30003061"/>
    <w:multiLevelType w:val="hybridMultilevel"/>
    <w:tmpl w:val="7AB04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CB08E1"/>
    <w:multiLevelType w:val="hybridMultilevel"/>
    <w:tmpl w:val="977E633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4746B"/>
    <w:multiLevelType w:val="hybridMultilevel"/>
    <w:tmpl w:val="F4D8B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08236B"/>
    <w:multiLevelType w:val="hybridMultilevel"/>
    <w:tmpl w:val="0F3E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192BB6"/>
    <w:multiLevelType w:val="hybridMultilevel"/>
    <w:tmpl w:val="29D8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A225D"/>
    <w:multiLevelType w:val="hybridMultilevel"/>
    <w:tmpl w:val="121C3A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D92A6F"/>
    <w:multiLevelType w:val="hybridMultilevel"/>
    <w:tmpl w:val="22963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313BC"/>
    <w:multiLevelType w:val="hybridMultilevel"/>
    <w:tmpl w:val="D9F6466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1290E"/>
    <w:multiLevelType w:val="hybridMultilevel"/>
    <w:tmpl w:val="DE608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F615F"/>
    <w:multiLevelType w:val="hybridMultilevel"/>
    <w:tmpl w:val="6F8A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F74F42"/>
    <w:multiLevelType w:val="hybridMultilevel"/>
    <w:tmpl w:val="B9E06E8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nsid w:val="46A27032"/>
    <w:multiLevelType w:val="hybridMultilevel"/>
    <w:tmpl w:val="F764494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14CC0"/>
    <w:multiLevelType w:val="hybridMultilevel"/>
    <w:tmpl w:val="E8B63766"/>
    <w:lvl w:ilvl="0" w:tplc="BE30B90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D57E1"/>
    <w:multiLevelType w:val="hybridMultilevel"/>
    <w:tmpl w:val="FC5AC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11B2B"/>
    <w:multiLevelType w:val="hybridMultilevel"/>
    <w:tmpl w:val="8CE22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F80C66"/>
    <w:multiLevelType w:val="hybridMultilevel"/>
    <w:tmpl w:val="A220228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6E0BB4"/>
    <w:multiLevelType w:val="hybridMultilevel"/>
    <w:tmpl w:val="48F09F40"/>
    <w:lvl w:ilvl="0" w:tplc="AFE0CA6A">
      <w:start w:val="1"/>
      <w:numFmt w:val="lowerLetter"/>
      <w:lvlText w:val="%1."/>
      <w:lvlJc w:val="left"/>
      <w:pPr>
        <w:ind w:left="720" w:hanging="360"/>
      </w:pPr>
      <w:rPr>
        <w:rFonts w:ascii="Arial" w:hAnsi="Arial"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F618FC"/>
    <w:multiLevelType w:val="hybridMultilevel"/>
    <w:tmpl w:val="529C8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E37236"/>
    <w:multiLevelType w:val="hybridMultilevel"/>
    <w:tmpl w:val="79ECE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7155B"/>
    <w:multiLevelType w:val="hybridMultilevel"/>
    <w:tmpl w:val="2C22A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577725"/>
    <w:multiLevelType w:val="hybridMultilevel"/>
    <w:tmpl w:val="DDC2EDA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1C48F5"/>
    <w:multiLevelType w:val="hybridMultilevel"/>
    <w:tmpl w:val="08C8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3656A2"/>
    <w:multiLevelType w:val="hybridMultilevel"/>
    <w:tmpl w:val="32AA2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F9435A"/>
    <w:multiLevelType w:val="hybridMultilevel"/>
    <w:tmpl w:val="85F6C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EA6EDE"/>
    <w:multiLevelType w:val="hybridMultilevel"/>
    <w:tmpl w:val="102E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E3003C"/>
    <w:multiLevelType w:val="multilevel"/>
    <w:tmpl w:val="119A84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E9313F"/>
    <w:multiLevelType w:val="hybridMultilevel"/>
    <w:tmpl w:val="A2E499FE"/>
    <w:lvl w:ilvl="0" w:tplc="04090001">
      <w:start w:val="1"/>
      <w:numFmt w:val="bullet"/>
      <w:lvlText w:val=""/>
      <w:lvlJc w:val="left"/>
      <w:pPr>
        <w:ind w:left="360" w:hanging="360"/>
      </w:pPr>
      <w:rPr>
        <w:rFonts w:ascii="Symbol" w:hAnsi="Symbol" w:hint="default"/>
      </w:rPr>
    </w:lvl>
    <w:lvl w:ilvl="1" w:tplc="0D7CC366">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18"/>
  </w:num>
  <w:num w:numId="4">
    <w:abstractNumId w:val="26"/>
  </w:num>
  <w:num w:numId="5">
    <w:abstractNumId w:val="17"/>
  </w:num>
  <w:num w:numId="6">
    <w:abstractNumId w:val="10"/>
  </w:num>
  <w:num w:numId="7">
    <w:abstractNumId w:val="31"/>
  </w:num>
  <w:num w:numId="8">
    <w:abstractNumId w:val="33"/>
  </w:num>
  <w:num w:numId="9">
    <w:abstractNumId w:val="6"/>
  </w:num>
  <w:num w:numId="10">
    <w:abstractNumId w:val="15"/>
  </w:num>
  <w:num w:numId="11">
    <w:abstractNumId w:val="27"/>
  </w:num>
  <w:num w:numId="12">
    <w:abstractNumId w:val="23"/>
  </w:num>
  <w:num w:numId="13">
    <w:abstractNumId w:val="28"/>
  </w:num>
  <w:num w:numId="14">
    <w:abstractNumId w:val="7"/>
  </w:num>
  <w:num w:numId="15">
    <w:abstractNumId w:val="21"/>
  </w:num>
  <w:num w:numId="16">
    <w:abstractNumId w:val="13"/>
  </w:num>
  <w:num w:numId="17">
    <w:abstractNumId w:val="22"/>
  </w:num>
  <w:num w:numId="18">
    <w:abstractNumId w:val="5"/>
  </w:num>
  <w:num w:numId="19">
    <w:abstractNumId w:val="1"/>
  </w:num>
  <w:num w:numId="20">
    <w:abstractNumId w:val="9"/>
  </w:num>
  <w:num w:numId="21">
    <w:abstractNumId w:val="11"/>
  </w:num>
  <w:num w:numId="22">
    <w:abstractNumId w:val="16"/>
  </w:num>
  <w:num w:numId="23">
    <w:abstractNumId w:val="2"/>
  </w:num>
  <w:num w:numId="24">
    <w:abstractNumId w:val="0"/>
  </w:num>
  <w:num w:numId="25">
    <w:abstractNumId w:val="30"/>
  </w:num>
  <w:num w:numId="26">
    <w:abstractNumId w:val="20"/>
  </w:num>
  <w:num w:numId="27">
    <w:abstractNumId w:val="3"/>
  </w:num>
  <w:num w:numId="28">
    <w:abstractNumId w:val="25"/>
  </w:num>
  <w:num w:numId="29">
    <w:abstractNumId w:val="8"/>
  </w:num>
  <w:num w:numId="30">
    <w:abstractNumId w:val="29"/>
  </w:num>
  <w:num w:numId="31">
    <w:abstractNumId w:val="14"/>
  </w:num>
  <w:num w:numId="32">
    <w:abstractNumId w:val="4"/>
  </w:num>
  <w:num w:numId="33">
    <w:abstractNumId w:val="3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D1"/>
    <w:rsid w:val="0000222A"/>
    <w:rsid w:val="00006ABB"/>
    <w:rsid w:val="00007EE5"/>
    <w:rsid w:val="00013E64"/>
    <w:rsid w:val="00016268"/>
    <w:rsid w:val="00020EAD"/>
    <w:rsid w:val="0004667F"/>
    <w:rsid w:val="00046AF8"/>
    <w:rsid w:val="00060FDA"/>
    <w:rsid w:val="00072C34"/>
    <w:rsid w:val="00083D49"/>
    <w:rsid w:val="00093D93"/>
    <w:rsid w:val="00094D02"/>
    <w:rsid w:val="000D10C3"/>
    <w:rsid w:val="001003FF"/>
    <w:rsid w:val="00106637"/>
    <w:rsid w:val="00106FA0"/>
    <w:rsid w:val="00115640"/>
    <w:rsid w:val="00115ADB"/>
    <w:rsid w:val="00142420"/>
    <w:rsid w:val="00157DA1"/>
    <w:rsid w:val="0018515F"/>
    <w:rsid w:val="001C3330"/>
    <w:rsid w:val="001C3649"/>
    <w:rsid w:val="001E1C10"/>
    <w:rsid w:val="001F4278"/>
    <w:rsid w:val="0022259A"/>
    <w:rsid w:val="00291314"/>
    <w:rsid w:val="002A608E"/>
    <w:rsid w:val="002B7682"/>
    <w:rsid w:val="002C3581"/>
    <w:rsid w:val="002F36D8"/>
    <w:rsid w:val="002F4FD1"/>
    <w:rsid w:val="0030754C"/>
    <w:rsid w:val="00332DF9"/>
    <w:rsid w:val="003348B9"/>
    <w:rsid w:val="00364C29"/>
    <w:rsid w:val="00364F5F"/>
    <w:rsid w:val="0036732F"/>
    <w:rsid w:val="00373B0F"/>
    <w:rsid w:val="003866DC"/>
    <w:rsid w:val="00393593"/>
    <w:rsid w:val="003A531B"/>
    <w:rsid w:val="003C2F8B"/>
    <w:rsid w:val="003E771C"/>
    <w:rsid w:val="00400D63"/>
    <w:rsid w:val="00401D30"/>
    <w:rsid w:val="00410F4A"/>
    <w:rsid w:val="00417072"/>
    <w:rsid w:val="00424B2A"/>
    <w:rsid w:val="004322EF"/>
    <w:rsid w:val="00437DE0"/>
    <w:rsid w:val="00461005"/>
    <w:rsid w:val="004676E8"/>
    <w:rsid w:val="00487B11"/>
    <w:rsid w:val="00490D2F"/>
    <w:rsid w:val="004A50B2"/>
    <w:rsid w:val="004A6815"/>
    <w:rsid w:val="004D075E"/>
    <w:rsid w:val="004D69B4"/>
    <w:rsid w:val="004E6240"/>
    <w:rsid w:val="005217B5"/>
    <w:rsid w:val="00525363"/>
    <w:rsid w:val="00527BE1"/>
    <w:rsid w:val="00530851"/>
    <w:rsid w:val="00543A94"/>
    <w:rsid w:val="005677C8"/>
    <w:rsid w:val="00572CFF"/>
    <w:rsid w:val="005933DC"/>
    <w:rsid w:val="005A1B20"/>
    <w:rsid w:val="005A5AFE"/>
    <w:rsid w:val="005E57FE"/>
    <w:rsid w:val="006022F4"/>
    <w:rsid w:val="00632830"/>
    <w:rsid w:val="006343ED"/>
    <w:rsid w:val="00635C51"/>
    <w:rsid w:val="006436E0"/>
    <w:rsid w:val="00646F6E"/>
    <w:rsid w:val="00647717"/>
    <w:rsid w:val="00652693"/>
    <w:rsid w:val="006675DB"/>
    <w:rsid w:val="0069083B"/>
    <w:rsid w:val="006B023E"/>
    <w:rsid w:val="006B6EC8"/>
    <w:rsid w:val="006D3BC9"/>
    <w:rsid w:val="006E2CBF"/>
    <w:rsid w:val="006E4B89"/>
    <w:rsid w:val="006F0FDB"/>
    <w:rsid w:val="00702174"/>
    <w:rsid w:val="00710411"/>
    <w:rsid w:val="00720EDE"/>
    <w:rsid w:val="0075247E"/>
    <w:rsid w:val="0078659A"/>
    <w:rsid w:val="007B6C4E"/>
    <w:rsid w:val="00803D8C"/>
    <w:rsid w:val="00812F41"/>
    <w:rsid w:val="0082544F"/>
    <w:rsid w:val="00827BDF"/>
    <w:rsid w:val="0083168E"/>
    <w:rsid w:val="008318AF"/>
    <w:rsid w:val="00834D7F"/>
    <w:rsid w:val="008450F3"/>
    <w:rsid w:val="00850F89"/>
    <w:rsid w:val="00893D16"/>
    <w:rsid w:val="00894773"/>
    <w:rsid w:val="008970FB"/>
    <w:rsid w:val="008A401F"/>
    <w:rsid w:val="008B4BCD"/>
    <w:rsid w:val="008C5BE0"/>
    <w:rsid w:val="008C6C60"/>
    <w:rsid w:val="008E7A4D"/>
    <w:rsid w:val="00965D25"/>
    <w:rsid w:val="009A0FB8"/>
    <w:rsid w:val="009B71E1"/>
    <w:rsid w:val="009D0989"/>
    <w:rsid w:val="00A005B9"/>
    <w:rsid w:val="00A01021"/>
    <w:rsid w:val="00A27521"/>
    <w:rsid w:val="00A325D1"/>
    <w:rsid w:val="00A35FBC"/>
    <w:rsid w:val="00A43EC0"/>
    <w:rsid w:val="00A61637"/>
    <w:rsid w:val="00A8103F"/>
    <w:rsid w:val="00A863E3"/>
    <w:rsid w:val="00AA19AC"/>
    <w:rsid w:val="00AA6D53"/>
    <w:rsid w:val="00AB3E41"/>
    <w:rsid w:val="00AC3C4C"/>
    <w:rsid w:val="00AC4702"/>
    <w:rsid w:val="00AE1ECB"/>
    <w:rsid w:val="00AE5E41"/>
    <w:rsid w:val="00B034B1"/>
    <w:rsid w:val="00B34363"/>
    <w:rsid w:val="00B530FC"/>
    <w:rsid w:val="00B65F51"/>
    <w:rsid w:val="00B8303C"/>
    <w:rsid w:val="00B83849"/>
    <w:rsid w:val="00B97EE3"/>
    <w:rsid w:val="00BC7640"/>
    <w:rsid w:val="00BD323B"/>
    <w:rsid w:val="00BE1ABA"/>
    <w:rsid w:val="00BE416D"/>
    <w:rsid w:val="00C03A6D"/>
    <w:rsid w:val="00C06C3F"/>
    <w:rsid w:val="00C10787"/>
    <w:rsid w:val="00C11AAD"/>
    <w:rsid w:val="00C3254E"/>
    <w:rsid w:val="00C3743C"/>
    <w:rsid w:val="00C64274"/>
    <w:rsid w:val="00C86D84"/>
    <w:rsid w:val="00C90A94"/>
    <w:rsid w:val="00C91964"/>
    <w:rsid w:val="00CB0DA6"/>
    <w:rsid w:val="00CB2F72"/>
    <w:rsid w:val="00CC04D4"/>
    <w:rsid w:val="00CC662A"/>
    <w:rsid w:val="00CE0DC4"/>
    <w:rsid w:val="00D04F2F"/>
    <w:rsid w:val="00D32377"/>
    <w:rsid w:val="00D358B3"/>
    <w:rsid w:val="00D37C9F"/>
    <w:rsid w:val="00D5244A"/>
    <w:rsid w:val="00DC5203"/>
    <w:rsid w:val="00DD7AD6"/>
    <w:rsid w:val="00DF6D29"/>
    <w:rsid w:val="00E505D1"/>
    <w:rsid w:val="00E50BFF"/>
    <w:rsid w:val="00E52730"/>
    <w:rsid w:val="00E75793"/>
    <w:rsid w:val="00E772A9"/>
    <w:rsid w:val="00E817E7"/>
    <w:rsid w:val="00E85D44"/>
    <w:rsid w:val="00E91E62"/>
    <w:rsid w:val="00EF68FF"/>
    <w:rsid w:val="00F05ECD"/>
    <w:rsid w:val="00F102CE"/>
    <w:rsid w:val="00F11D46"/>
    <w:rsid w:val="00F26F08"/>
    <w:rsid w:val="00F27291"/>
    <w:rsid w:val="00F27C59"/>
    <w:rsid w:val="00F456CC"/>
    <w:rsid w:val="00F53CD6"/>
    <w:rsid w:val="00FA4836"/>
    <w:rsid w:val="00FA4E99"/>
    <w:rsid w:val="00FC483E"/>
    <w:rsid w:val="00FC71C1"/>
    <w:rsid w:val="00FD1F43"/>
    <w:rsid w:val="00FD69F2"/>
    <w:rsid w:val="00FF0E32"/>
    <w:rsid w:val="00FF6335"/>
    <w:rsid w:val="00FF6C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30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14:paraId="1BC2052E" w14:textId="1306FF09"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14:paraId="06EDB217" w14:textId="32285A7C"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14:paraId="7EB6361D" w14:textId="706B7036"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46"/>
    <w:rsid w:val="00583351"/>
    <w:rsid w:val="006172BA"/>
    <w:rsid w:val="00626803"/>
    <w:rsid w:val="007720E3"/>
    <w:rsid w:val="007951E0"/>
    <w:rsid w:val="00B07046"/>
    <w:rsid w:val="00B76117"/>
    <w:rsid w:val="00B833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76B70A3EAC1409669F9B3226BBB5C">
    <w:name w:val="0BA76B70A3EAC1409669F9B3226BBB5C"/>
    <w:rsid w:val="00B07046"/>
  </w:style>
  <w:style w:type="paragraph" w:customStyle="1" w:styleId="7EBC6331D8F1B34F98C917FE29A9B813">
    <w:name w:val="7EBC6331D8F1B34F98C917FE29A9B813"/>
    <w:rsid w:val="00B07046"/>
  </w:style>
  <w:style w:type="paragraph" w:customStyle="1" w:styleId="EEE6707E79EE724B850CAA7D2DE442E2">
    <w:name w:val="EEE6707E79EE724B850CAA7D2DE442E2"/>
    <w:rsid w:val="00B07046"/>
  </w:style>
  <w:style w:type="paragraph" w:customStyle="1" w:styleId="84D335CC7E4DF34484A9FFA63AEACFB7">
    <w:name w:val="84D335CC7E4DF34484A9FFA63AEACFB7"/>
    <w:rsid w:val="00B07046"/>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 w:type="paragraph" w:customStyle="1" w:styleId="52F5388FFC6BCD48872CE27F5CDE6211">
    <w:name w:val="52F5388FFC6BCD48872CE27F5CDE6211"/>
    <w:rsid w:val="00B07046"/>
  </w:style>
  <w:style w:type="paragraph" w:customStyle="1" w:styleId="7779CA729D66C645BC5D8292C3C362CD">
    <w:name w:val="7779CA729D66C645BC5D8292C3C362CD"/>
    <w:rsid w:val="00B07046"/>
  </w:style>
  <w:style w:type="paragraph" w:customStyle="1" w:styleId="749A7469FA92574CA4DA8E777B807FE7">
    <w:name w:val="749A7469FA92574CA4DA8E777B807FE7"/>
    <w:rsid w:val="00B07046"/>
  </w:style>
  <w:style w:type="paragraph" w:customStyle="1" w:styleId="07CE90EE9C84B340ACA6F4DD617D8C1A">
    <w:name w:val="07CE90EE9C84B340ACA6F4DD617D8C1A"/>
    <w:rsid w:val="00B07046"/>
  </w:style>
  <w:style w:type="paragraph" w:customStyle="1" w:styleId="8A2D677BA891CA459996903B76F97B40">
    <w:name w:val="8A2D677BA891CA459996903B76F97B40"/>
    <w:rsid w:val="00B07046"/>
  </w:style>
  <w:style w:type="paragraph" w:customStyle="1" w:styleId="CF04D33A3785BE49944E308E9AECEAC0">
    <w:name w:val="CF04D33A3785BE49944E308E9AECEAC0"/>
    <w:rsid w:val="00B07046"/>
  </w:style>
  <w:style w:type="paragraph" w:customStyle="1" w:styleId="10C789F6C39B4540B538C5DCA9F3C024">
    <w:name w:val="10C789F6C39B4540B538C5DCA9F3C024"/>
    <w:rsid w:val="00B07046"/>
  </w:style>
  <w:style w:type="paragraph" w:customStyle="1" w:styleId="065CD270C313674FA23DA81E033D7488">
    <w:name w:val="065CD270C313674FA23DA81E033D7488"/>
    <w:rsid w:val="00B07046"/>
  </w:style>
  <w:style w:type="paragraph" w:customStyle="1" w:styleId="D59E496E91A2D242B51B44C4782CB097">
    <w:name w:val="D59E496E91A2D242B51B44C4782CB097"/>
    <w:rsid w:val="00B07046"/>
  </w:style>
  <w:style w:type="paragraph" w:customStyle="1" w:styleId="74B103B852144941BC73EF1CBBFE8ECB">
    <w:name w:val="74B103B852144941BC73EF1CBBFE8ECB"/>
    <w:rsid w:val="00B07046"/>
  </w:style>
  <w:style w:type="paragraph" w:customStyle="1" w:styleId="BA0FCC96DDFD2B488BE98DB162C5808C">
    <w:name w:val="BA0FCC96DDFD2B488BE98DB162C5808C"/>
    <w:rsid w:val="00B0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E3C4-F142-7045-B92E-A9128AC0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18</Pages>
  <Words>4184</Words>
  <Characters>23853</Characters>
  <Application>Microsoft Macintosh Word</Application>
  <DocSecurity>0</DocSecurity>
  <Lines>198</Lines>
  <Paragraphs>55</Paragraphs>
  <ScaleCrop>false</ScaleCrop>
  <Company>National Army Museum</Company>
  <LinksUpToDate>false</LinksUpToDate>
  <CharactersWithSpaces>27982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Kathryn Haggerston</cp:lastModifiedBy>
  <cp:revision>119</cp:revision>
  <cp:lastPrinted>2016-07-26T14:22:00Z</cp:lastPrinted>
  <dcterms:created xsi:type="dcterms:W3CDTF">2016-07-20T10:36:00Z</dcterms:created>
  <dcterms:modified xsi:type="dcterms:W3CDTF">2016-08-22T14:50:00Z</dcterms:modified>
</cp:coreProperties>
</file>