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50" w:rsidRDefault="00EB4F50">
      <w:pPr>
        <w:spacing w:after="0" w:line="240" w:lineRule="auto"/>
        <w:rPr>
          <w:rFonts w:ascii="Arial" w:eastAsia="Arial" w:hAnsi="Arial" w:cs="Arial"/>
          <w:b/>
          <w:sz w:val="36"/>
          <w:szCs w:val="36"/>
        </w:rPr>
      </w:pPr>
    </w:p>
    <w:p w:rsidR="00EB4F50" w:rsidRDefault="00593794">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Call-Off Schedule 10 (Exit Management)</w:t>
      </w: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7988" w:type="dxa"/>
        <w:tblInd w:w="1008" w:type="dxa"/>
        <w:tblLayout w:type="fixed"/>
        <w:tblLook w:val="0000" w:firstRow="0" w:lastRow="0" w:firstColumn="0" w:lastColumn="0" w:noHBand="0" w:noVBand="0"/>
      </w:tblPr>
      <w:tblGrid>
        <w:gridCol w:w="3060"/>
        <w:gridCol w:w="4928"/>
      </w:tblGrid>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Supplier Assets used exclusively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in the provision of the Deliverables;</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Call-Off  Tender (if stated) or (if not stated) the depreciation policy of the Supplier (which the Supplier shall ensure is in accordance wit</w:t>
            </w:r>
            <w:r>
              <w:rPr>
                <w:rFonts w:ascii="Arial" w:eastAsia="Arial" w:hAnsi="Arial" w:cs="Arial"/>
                <w:color w:val="000000"/>
                <w:sz w:val="24"/>
                <w:szCs w:val="24"/>
              </w:rPr>
              <w:t>h Good Industry Practice);</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those Supplier Assets used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xml:space="preserve">] in connection with the Deliverables but which are also used by the Supplier </w:t>
            </w:r>
            <w:r>
              <w:rPr>
                <w:rFonts w:ascii="Arial" w:eastAsia="Arial" w:hAnsi="Arial" w:cs="Arial"/>
                <w:color w:val="000000"/>
                <w:sz w:val="24"/>
                <w:szCs w:val="24"/>
                <w:highlight w:val="yellow"/>
              </w:rPr>
              <w:t>[or Key Subcontractor]</w:t>
            </w:r>
            <w:r>
              <w:rPr>
                <w:rFonts w:ascii="Arial" w:eastAsia="Arial" w:hAnsi="Arial" w:cs="Arial"/>
                <w:color w:val="000000"/>
                <w:sz w:val="24"/>
                <w:szCs w:val="24"/>
              </w:rPr>
              <w:t xml:space="preserve"> for other purposes;</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r</w:t>
            </w:r>
            <w:r>
              <w:rPr>
                <w:rFonts w:ascii="Arial" w:eastAsia="Arial" w:hAnsi="Arial" w:cs="Arial"/>
                <w:color w:val="000000"/>
                <w:sz w:val="24"/>
                <w:szCs w:val="24"/>
              </w:rPr>
              <w:t xml:space="preserve">egister and configuration database referred to in Paragraph 2.2 of this Schedule; </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goods which are substantially similar to any of the Goods and which the Buyer receives in substitution for any of the Goods following the End Date, </w:t>
            </w:r>
            <w:r>
              <w:rPr>
                <w:rFonts w:ascii="Arial" w:eastAsia="Arial" w:hAnsi="Arial" w:cs="Arial"/>
                <w:color w:val="000000"/>
                <w:sz w:val="24"/>
                <w:szCs w:val="24"/>
              </w:rPr>
              <w:t>whether those goods are provided by the Buyer internally and/or by any third party;</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a</w:t>
            </w:r>
            <w:r>
              <w:rPr>
                <w:rFonts w:ascii="Arial" w:eastAsia="Arial" w:hAnsi="Arial" w:cs="Arial"/>
                <w:color w:val="000000"/>
                <w:sz w:val="24"/>
                <w:szCs w:val="24"/>
              </w:rPr>
              <w:t xml:space="preserve">ny services which are substantially similar to any of the Services and which the Buyer receives in substitution for any of the Services following the End Date, </w:t>
            </w:r>
            <w:r>
              <w:rPr>
                <w:rFonts w:ascii="Arial" w:eastAsia="Arial" w:hAnsi="Arial" w:cs="Arial"/>
                <w:color w:val="000000"/>
                <w:sz w:val="24"/>
                <w:szCs w:val="24"/>
              </w:rPr>
              <w:lastRenderedPageBreak/>
              <w:t>whether those goods are provided by the Buyer internally and/or by any third party;</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lastRenderedPageBreak/>
              <w:t>"Terminati</w:t>
            </w:r>
            <w:r>
              <w:rPr>
                <w:rFonts w:ascii="Arial" w:eastAsia="Arial" w:hAnsi="Arial" w:cs="Arial"/>
                <w:b/>
                <w:color w:val="000000"/>
                <w:sz w:val="24"/>
                <w:szCs w:val="24"/>
              </w:rPr>
              <w:t>on Assistance"</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bookmarkStart w:id="1" w:name="_GoBack"/>
            <w:r>
              <w:rPr>
                <w:rFonts w:ascii="Arial" w:eastAsia="Arial" w:hAnsi="Arial" w:cs="Arial"/>
                <w:b/>
                <w:color w:val="000000"/>
                <w:sz w:val="24"/>
                <w:szCs w:val="24"/>
              </w:rPr>
              <w:t>"Termination Assistance Notice"</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5.1</w:t>
            </w:r>
            <w:r>
              <w:rPr>
                <w:rFonts w:ascii="Arial" w:eastAsia="Arial" w:hAnsi="Arial" w:cs="Arial"/>
                <w:color w:val="000000"/>
                <w:sz w:val="24"/>
                <w:szCs w:val="24"/>
              </w:rPr>
              <w:t xml:space="preserve"> of this Schedule;</w:t>
            </w:r>
          </w:p>
        </w:tc>
      </w:tr>
      <w:bookmarkEnd w:id="1"/>
      <w:tr w:rsidR="00EB4F50">
        <w:tc>
          <w:tcPr>
            <w:tcW w:w="3060" w:type="dxa"/>
          </w:tcPr>
          <w:p w:rsidR="00EB4F50" w:rsidRDefault="00593794">
            <w:pPr>
              <w:keepNext/>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w:t>
            </w:r>
            <w:r>
              <w:rPr>
                <w:rFonts w:ascii="Arial" w:eastAsia="Arial" w:hAnsi="Arial" w:cs="Arial"/>
                <w:color w:val="000000"/>
                <w:sz w:val="24"/>
                <w:szCs w:val="24"/>
              </w:rPr>
              <w:t>luding in relation to licences all relevant Documentation;</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EB4F50">
        <w:tc>
          <w:tcPr>
            <w:tcW w:w="3060" w:type="dxa"/>
          </w:tcPr>
          <w:p w:rsidR="00EB4F50" w:rsidRDefault="00593794">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rsidR="00EB4F50" w:rsidRDefault="00593794">
            <w:pPr>
              <w:numPr>
                <w:ilvl w:val="0"/>
                <w:numId w:val="2"/>
              </w:num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rsidR="00EB4F50" w:rsidRDefault="00EB4F50">
      <w:pPr>
        <w:keepNext/>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 w:name="_30j0zll" w:colFirst="0" w:colLast="0"/>
      <w:bookmarkEnd w:id="2"/>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 w:name="_1fob9te" w:colFirst="0" w:colLast="0"/>
      <w:bookmarkEnd w:id="3"/>
      <w:r>
        <w:rPr>
          <w:rFonts w:ascii="Arial" w:eastAsia="Arial" w:hAnsi="Arial" w:cs="Arial"/>
          <w:color w:val="000000"/>
          <w:sz w:val="24"/>
          <w:szCs w:val="24"/>
        </w:rPr>
        <w:t>During the Contract Period, the Supplier shall promptly:</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4" w:name="_3znysh7" w:colFirst="0" w:colLast="0"/>
      <w:bookmarkEnd w:id="4"/>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w:t>
      </w:r>
      <w:r>
        <w:rPr>
          <w:rFonts w:ascii="Arial" w:eastAsia="Arial" w:hAnsi="Arial" w:cs="Arial"/>
          <w:color w:val="000000"/>
          <w:sz w:val="24"/>
          <w:szCs w:val="24"/>
        </w:rPr>
        <w:t>et Book Value) and Sub-contracts and other relevant agreements required in connection with the Deliverables; and</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5" w:name="_2et92p0" w:colFirst="0" w:colLast="0"/>
      <w:bookmarkEnd w:id="5"/>
      <w:r>
        <w:rPr>
          <w:rFonts w:ascii="Arial" w:eastAsia="Arial" w:hAnsi="Arial" w:cs="Arial"/>
          <w:color w:val="000000"/>
          <w:sz w:val="24"/>
          <w:szCs w:val="24"/>
        </w:rPr>
        <w:lastRenderedPageBreak/>
        <w:t>create and maintain a configuration database detailing the technical infrastructure and operating procedures through which the Supplier provide</w:t>
      </w:r>
      <w:r>
        <w:rPr>
          <w:rFonts w:ascii="Arial" w:eastAsia="Arial" w:hAnsi="Arial" w:cs="Arial"/>
          <w:color w:val="000000"/>
          <w:sz w:val="24"/>
          <w:szCs w:val="24"/>
        </w:rPr>
        <w:t xml:space="preserve">s the Deliverables </w:t>
      </w:r>
    </w:p>
    <w:p w:rsidR="00EB4F50" w:rsidRDefault="00EB4F50">
      <w:pPr>
        <w:pBdr>
          <w:top w:val="nil"/>
          <w:left w:val="nil"/>
          <w:bottom w:val="nil"/>
          <w:right w:val="nil"/>
          <w:between w:val="nil"/>
        </w:pBdr>
        <w:tabs>
          <w:tab w:val="left" w:pos="1985"/>
          <w:tab w:val="left" w:pos="2127"/>
        </w:tabs>
        <w:spacing w:before="120" w:after="120" w:line="240" w:lineRule="auto"/>
        <w:ind w:left="720"/>
        <w:rPr>
          <w:rFonts w:ascii="Arial" w:eastAsia="Arial" w:hAnsi="Arial" w:cs="Arial"/>
          <w:sz w:val="24"/>
          <w:szCs w:val="24"/>
        </w:rPr>
      </w:pPr>
      <w:bookmarkStart w:id="6" w:name="_l932tudlc4l3" w:colFirst="0" w:colLast="0"/>
      <w:bookmarkEnd w:id="6"/>
    </w:p>
    <w:p w:rsidR="00EB4F50" w:rsidRDefault="00593794">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7" w:name="_tyjcwt" w:colFirst="0" w:colLast="0"/>
      <w:bookmarkEnd w:id="7"/>
      <w:r>
        <w:rPr>
          <w:rFonts w:ascii="Arial" w:eastAsia="Arial" w:hAnsi="Arial" w:cs="Arial"/>
          <w:color w:val="000000"/>
          <w:sz w:val="24"/>
          <w:szCs w:val="24"/>
        </w:rPr>
        <w:t>procure that all licences for Third Party Software and all Sub-Contracts shall be assignable and/or capable of novation (at no cost or restriction to the Buyer) at the request of the Buyer to the Buyer (and/or its nominee) and/or any Replacement Supplier u</w:t>
      </w:r>
      <w:r>
        <w:rPr>
          <w:rFonts w:ascii="Arial" w:eastAsia="Arial" w:hAnsi="Arial" w:cs="Arial"/>
          <w:color w:val="000000"/>
          <w:sz w:val="24"/>
          <w:szCs w:val="24"/>
        </w:rPr>
        <w:t>pon the Supplier ceasing to provide the Deliverables (or part of them) and if the Supplier is unable to do so then the Supplier shall promptly notify the Buyer and the Buyer may require the Supplier to procure an alternative Subcontractor or provider of De</w:t>
      </w:r>
      <w:r>
        <w:rPr>
          <w:rFonts w:ascii="Arial" w:eastAsia="Arial" w:hAnsi="Arial" w:cs="Arial"/>
          <w:color w:val="000000"/>
          <w:sz w:val="24"/>
          <w:szCs w:val="24"/>
        </w:rPr>
        <w:t xml:space="preserve">liverables.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8" w:name="_3dy6vkm" w:colFirst="0" w:colLast="0"/>
      <w:bookmarkEnd w:id="8"/>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rsidR="00EB4F50" w:rsidRDefault="00EB4F50">
      <w:pPr>
        <w:pBdr>
          <w:top w:val="nil"/>
          <w:left w:val="nil"/>
          <w:bottom w:val="nil"/>
          <w:right w:val="nil"/>
          <w:between w:val="nil"/>
        </w:pBdr>
        <w:spacing w:before="120" w:after="120" w:line="240" w:lineRule="auto"/>
        <w:ind w:left="644"/>
        <w:rPr>
          <w:rFonts w:ascii="Arial" w:eastAsia="Arial" w:hAnsi="Arial" w:cs="Arial"/>
          <w:sz w:val="24"/>
          <w:szCs w:val="24"/>
        </w:rPr>
      </w:pPr>
      <w:bookmarkStart w:id="9" w:name="_b51ayyouh0oy" w:colFirst="0" w:colLast="0"/>
      <w:bookmarkEnd w:id="9"/>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1t3h5sf" w:colFirst="0" w:colLast="0"/>
      <w:bookmarkEnd w:id="10"/>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w:t>
      </w:r>
      <w:r>
        <w:rPr>
          <w:rFonts w:ascii="Arial" w:eastAsia="Arial" w:hAnsi="Arial" w:cs="Arial"/>
          <w:color w:val="000000"/>
          <w:sz w:val="24"/>
          <w:szCs w:val="24"/>
        </w:rPr>
        <w:t>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w:t>
      </w:r>
      <w:r>
        <w:rPr>
          <w:rFonts w:ascii="Arial" w:eastAsia="Arial" w:hAnsi="Arial" w:cs="Arial"/>
          <w:b/>
          <w:color w:val="000000"/>
          <w:sz w:val="24"/>
          <w:szCs w:val="24"/>
        </w:rPr>
        <w:t xml:space="preserve"> Information</w:t>
      </w:r>
      <w:r>
        <w:rPr>
          <w:rFonts w:ascii="Arial" w:eastAsia="Arial" w:hAnsi="Arial" w:cs="Arial"/>
          <w:color w:val="000000"/>
          <w:sz w:val="24"/>
          <w:szCs w:val="24"/>
        </w:rPr>
        <w:t>").</w:t>
      </w:r>
    </w:p>
    <w:p w:rsidR="00EB4F50" w:rsidRDefault="00EB4F50">
      <w:pPr>
        <w:pBdr>
          <w:top w:val="nil"/>
          <w:left w:val="nil"/>
          <w:bottom w:val="nil"/>
          <w:right w:val="nil"/>
          <w:between w:val="nil"/>
        </w:pBdr>
        <w:spacing w:before="120" w:after="120" w:line="240" w:lineRule="auto"/>
        <w:rPr>
          <w:rFonts w:ascii="Arial" w:eastAsia="Arial" w:hAnsi="Arial" w:cs="Arial"/>
          <w:sz w:val="24"/>
          <w:szCs w:val="24"/>
        </w:rPr>
      </w:pPr>
      <w:bookmarkStart w:id="11" w:name="_3xajf6e5ruw9" w:colFirst="0" w:colLast="0"/>
      <w:bookmarkEnd w:id="11"/>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2" w:name="_4d34og8" w:colFirst="0" w:colLast="0"/>
      <w:bookmarkEnd w:id="12"/>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w:t>
      </w:r>
      <w:r>
        <w:rPr>
          <w:rFonts w:ascii="Arial" w:eastAsia="Arial" w:hAnsi="Arial" w:cs="Arial"/>
          <w:color w:val="000000"/>
          <w:sz w:val="24"/>
          <w:szCs w:val="24"/>
        </w:rPr>
        <w:t xml:space="preserve"> in connection with such engagement.</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w:t>
      </w:r>
      <w:r>
        <w:rPr>
          <w:rFonts w:ascii="Arial" w:eastAsia="Arial" w:hAnsi="Arial" w:cs="Arial"/>
          <w:color w:val="000000"/>
          <w:sz w:val="24"/>
          <w:szCs w:val="24"/>
        </w:rPr>
        <w:t>tion which may adversely impact upon the provision of any Deliverables (and shall consult the Buyer in relation to any such changes).</w:t>
      </w:r>
    </w:p>
    <w:p w:rsidR="00EB4F50" w:rsidRDefault="00EB4F50">
      <w:pPr>
        <w:pBdr>
          <w:top w:val="nil"/>
          <w:left w:val="nil"/>
          <w:bottom w:val="nil"/>
          <w:right w:val="nil"/>
          <w:between w:val="nil"/>
        </w:pBdr>
        <w:spacing w:before="120" w:after="120" w:line="240" w:lineRule="auto"/>
        <w:rPr>
          <w:rFonts w:ascii="Arial" w:eastAsia="Arial" w:hAnsi="Arial" w:cs="Arial"/>
          <w:sz w:val="24"/>
          <w:szCs w:val="24"/>
        </w:rPr>
      </w:pP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w:t>
      </w:r>
      <w:r>
        <w:rPr>
          <w:rFonts w:ascii="Arial" w:eastAsia="Arial" w:hAnsi="Arial" w:cs="Arial"/>
          <w:color w:val="000000"/>
          <w:sz w:val="24"/>
          <w:szCs w:val="24"/>
        </w:rPr>
        <w:t xml:space="preserve">rty to prepare an informed offer for </w:t>
      </w:r>
      <w:r>
        <w:rPr>
          <w:rFonts w:ascii="Arial" w:eastAsia="Arial" w:hAnsi="Arial" w:cs="Arial"/>
          <w:color w:val="000000"/>
          <w:sz w:val="24"/>
          <w:szCs w:val="24"/>
        </w:rPr>
        <w:lastRenderedPageBreak/>
        <w:t>those Deliverables; and not be disadvantaged in any procurement process compared to the Supplier.</w:t>
      </w: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3" w:name="_2s8eyo1" w:colFirst="0" w:colLast="0"/>
      <w:bookmarkEnd w:id="13"/>
      <w:r>
        <w:rPr>
          <w:rFonts w:ascii="Arial" w:eastAsia="Arial" w:hAnsi="Arial" w:cs="Arial"/>
          <w:color w:val="000000"/>
          <w:sz w:val="24"/>
          <w:szCs w:val="24"/>
        </w:rPr>
        <w:t>The Supplier shall, within three (3) Months after the Start Date, deliver to the Buyer an Exit Plan which compl</w:t>
      </w:r>
      <w:r>
        <w:rPr>
          <w:rFonts w:ascii="Arial" w:eastAsia="Arial" w:hAnsi="Arial" w:cs="Arial"/>
          <w:color w:val="000000"/>
          <w:sz w:val="24"/>
          <w:szCs w:val="24"/>
        </w:rPr>
        <w:t>ies with the requirements set out in Paragraph 4.3 of this Schedule and is otherwise reasonably satisfactory to the Buyer</w:t>
      </w:r>
      <w:r>
        <w:rPr>
          <w:rFonts w:ascii="Arial" w:eastAsia="Arial" w:hAnsi="Arial" w:cs="Arial"/>
          <w:sz w:val="24"/>
          <w:szCs w:val="24"/>
        </w:rPr>
        <w:t>.</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4" w:name="_17dp8vu" w:colFirst="0" w:colLast="0"/>
      <w:bookmarkEnd w:id="14"/>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w:t>
      </w:r>
      <w:r>
        <w:rPr>
          <w:rFonts w:ascii="Arial" w:eastAsia="Arial" w:hAnsi="Arial" w:cs="Arial"/>
          <w:color w:val="000000"/>
          <w:sz w:val="24"/>
          <w:szCs w:val="24"/>
        </w:rPr>
        <w:t xml:space="preserve">Dispute shall be resolved in accordance with the Dispute Resolution Procedure. </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3rdcrjn" w:colFirst="0" w:colLast="0"/>
      <w:bookmarkEnd w:id="15"/>
      <w:r>
        <w:rPr>
          <w:rFonts w:ascii="Arial" w:eastAsia="Arial" w:hAnsi="Arial" w:cs="Arial"/>
          <w:color w:val="000000"/>
          <w:sz w:val="24"/>
          <w:szCs w:val="24"/>
        </w:rPr>
        <w:t>The Exit Plan shall set out, as a minimum:</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Deliverables will transfer to th</w:t>
      </w:r>
      <w:r>
        <w:rPr>
          <w:rFonts w:ascii="Arial" w:eastAsia="Arial" w:hAnsi="Arial" w:cs="Arial"/>
          <w:color w:val="000000"/>
          <w:sz w:val="24"/>
          <w:szCs w:val="24"/>
        </w:rPr>
        <w:t>e Replacement Supplier and/or the Buyer;</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the </w:t>
      </w:r>
      <w:r>
        <w:rPr>
          <w:rFonts w:ascii="Arial" w:eastAsia="Arial" w:hAnsi="Arial" w:cs="Arial"/>
          <w:color w:val="000000"/>
          <w:sz w:val="24"/>
          <w:szCs w:val="24"/>
        </w:rPr>
        <w:t>training of key members of the Replacement Supplier’s staff in connection with the continuation of the provision of the Deliverables following the Expiry Date;</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providing the Buyer or a Replacement Supplier copies of all documentation relating</w:t>
      </w:r>
      <w:r>
        <w:rPr>
          <w:rFonts w:ascii="Arial" w:eastAsia="Arial" w:hAnsi="Arial" w:cs="Arial"/>
          <w:color w:val="000000"/>
          <w:sz w:val="24"/>
          <w:szCs w:val="24"/>
        </w:rPr>
        <w:t xml:space="preserve"> to the use and operation of the Deliverables and required for their continued use; </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rsidR="00EB4F50" w:rsidRDefault="00EB4F50">
      <w:pPr>
        <w:pBdr>
          <w:top w:val="nil"/>
          <w:left w:val="nil"/>
          <w:bottom w:val="nil"/>
          <w:right w:val="nil"/>
          <w:between w:val="nil"/>
        </w:pBdr>
        <w:tabs>
          <w:tab w:val="left" w:pos="1985"/>
          <w:tab w:val="left" w:pos="2127"/>
        </w:tabs>
        <w:spacing w:before="120" w:after="120" w:line="240" w:lineRule="auto"/>
        <w:rPr>
          <w:rFonts w:ascii="Arial" w:eastAsia="Arial" w:hAnsi="Arial" w:cs="Arial"/>
          <w:sz w:val="24"/>
          <w:szCs w:val="24"/>
        </w:rPr>
      </w:pP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6" w:name="_26in1rg" w:colFirst="0" w:colLast="0"/>
      <w:bookmarkEnd w:id="16"/>
      <w:r>
        <w:rPr>
          <w:rFonts w:ascii="Arial" w:eastAsia="Arial" w:hAnsi="Arial" w:cs="Arial"/>
          <w:color w:val="000000"/>
          <w:sz w:val="24"/>
          <w:szCs w:val="24"/>
        </w:rPr>
        <w:lastRenderedPageBreak/>
        <w:t>The Supplier shall</w:t>
      </w:r>
      <w:r>
        <w:rPr>
          <w:rFonts w:ascii="Arial" w:eastAsia="Arial" w:hAnsi="Arial" w:cs="Arial"/>
          <w:color w:val="000000"/>
          <w:sz w:val="24"/>
          <w:szCs w:val="24"/>
        </w:rPr>
        <w:t>:</w:t>
      </w:r>
    </w:p>
    <w:p w:rsidR="00EB4F50" w:rsidRDefault="00593794">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every </w:t>
      </w:r>
      <w:r>
        <w:rPr>
          <w:rFonts w:ascii="Arial" w:eastAsia="Arial" w:hAnsi="Arial" w:cs="Arial"/>
          <w:color w:val="000000"/>
          <w:sz w:val="24"/>
          <w:szCs w:val="24"/>
          <w:highlight w:val="yellow"/>
        </w:rPr>
        <w:t>[six (6) months]</w:t>
      </w:r>
      <w:r>
        <w:rPr>
          <w:rFonts w:ascii="Arial" w:eastAsia="Arial" w:hAnsi="Arial" w:cs="Arial"/>
          <w:color w:val="000000"/>
          <w:sz w:val="24"/>
          <w:szCs w:val="24"/>
        </w:rPr>
        <w:t xml:space="preserve"> throughout the Contract Period; and</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7" w:name="_lnxbz9" w:colFirst="0" w:colLast="0"/>
      <w:bookmarkEnd w:id="17"/>
      <w:r>
        <w:rPr>
          <w:rFonts w:ascii="Arial" w:eastAsia="Arial" w:hAnsi="Arial" w:cs="Arial"/>
          <w:color w:val="000000"/>
          <w:sz w:val="24"/>
          <w:szCs w:val="24"/>
        </w:rPr>
        <w:t>no later than [</w:t>
      </w:r>
      <w:r>
        <w:rPr>
          <w:rFonts w:ascii="Arial" w:eastAsia="Arial" w:hAnsi="Arial" w:cs="Arial"/>
          <w:color w:val="000000"/>
          <w:sz w:val="24"/>
          <w:szCs w:val="24"/>
          <w:highlight w:val="yellow"/>
        </w:rPr>
        <w:t>twenty (20) Working Days</w:t>
      </w:r>
      <w:r>
        <w:rPr>
          <w:rFonts w:ascii="Arial" w:eastAsia="Arial" w:hAnsi="Arial" w:cs="Arial"/>
          <w:color w:val="000000"/>
          <w:sz w:val="24"/>
          <w:szCs w:val="24"/>
        </w:rPr>
        <w:t xml:space="preserve">] after a request from the Buyer for an up-to-date copy of the Exit Plan; </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soon as reasonably possible following a Termination Assistance Notice, and in any event no later than [</w:t>
      </w:r>
      <w:r>
        <w:rPr>
          <w:rFonts w:ascii="Arial" w:eastAsia="Arial" w:hAnsi="Arial" w:cs="Arial"/>
          <w:color w:val="000000"/>
          <w:sz w:val="24"/>
          <w:szCs w:val="24"/>
          <w:highlight w:val="yellow"/>
        </w:rPr>
        <w:t>ten (10) Working Days]</w:t>
      </w:r>
      <w:r>
        <w:rPr>
          <w:rFonts w:ascii="Arial" w:eastAsia="Arial" w:hAnsi="Arial" w:cs="Arial"/>
          <w:color w:val="000000"/>
          <w:sz w:val="24"/>
          <w:szCs w:val="24"/>
        </w:rPr>
        <w:t xml:space="preserve"> after the date of the Termination Assistance Notice;</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as soon as reasonably possible following, and in any event no later than [</w:t>
      </w:r>
      <w:r>
        <w:rPr>
          <w:rFonts w:ascii="Arial" w:eastAsia="Arial" w:hAnsi="Arial" w:cs="Arial"/>
          <w:color w:val="000000"/>
          <w:sz w:val="24"/>
          <w:szCs w:val="24"/>
          <w:highlight w:val="yellow"/>
        </w:rPr>
        <w:t>twenty (20) Working Days</w:t>
      </w:r>
      <w:r>
        <w:rPr>
          <w:rFonts w:ascii="Arial" w:eastAsia="Arial" w:hAnsi="Arial" w:cs="Arial"/>
          <w:color w:val="000000"/>
          <w:sz w:val="24"/>
          <w:szCs w:val="24"/>
        </w:rPr>
        <w:t xml:space="preserve">] following, any material change to the Deliverables (including all changes under the Variation Procedure); and  </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jointly review and verify the Exit Plan if </w:t>
      </w:r>
      <w:r>
        <w:rPr>
          <w:rFonts w:ascii="Arial" w:eastAsia="Arial" w:hAnsi="Arial" w:cs="Arial"/>
          <w:color w:val="000000"/>
          <w:sz w:val="24"/>
          <w:szCs w:val="24"/>
        </w:rPr>
        <w:t>required by the Buyer and promptly correct any identified failures.</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w:t>
      </w:r>
      <w:r>
        <w:rPr>
          <w:rFonts w:ascii="Arial" w:eastAsia="Arial" w:hAnsi="Arial" w:cs="Arial"/>
          <w:color w:val="000000"/>
          <w:sz w:val="24"/>
          <w:szCs w:val="24"/>
        </w:rPr>
        <w:t xml:space="preserve"> agreed between the parties shall not be superseded by any draft submitted by the Supplier.</w:t>
      </w: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8" w:name="_35nkun2" w:colFirst="0" w:colLast="0"/>
      <w:bookmarkEnd w:id="18"/>
      <w:r>
        <w:rPr>
          <w:rFonts w:ascii="Arial" w:eastAsia="Arial" w:hAnsi="Arial" w:cs="Arial"/>
          <w:color w:val="000000"/>
          <w:sz w:val="24"/>
          <w:szCs w:val="24"/>
        </w:rPr>
        <w:t>The Buyer shall be entitled to require the provision of Termination Assistance at any time during the Contract Period by giving written noti</w:t>
      </w:r>
      <w:r>
        <w:rPr>
          <w:rFonts w:ascii="Arial" w:eastAsia="Arial" w:hAnsi="Arial" w:cs="Arial"/>
          <w:color w:val="000000"/>
          <w:sz w:val="24"/>
          <w:szCs w:val="24"/>
        </w:rPr>
        <w:t xml:space="preserve">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rsidR="00EB4F50" w:rsidRDefault="00EB4F50">
      <w:pPr>
        <w:pBdr>
          <w:top w:val="nil"/>
          <w:left w:val="nil"/>
          <w:bottom w:val="nil"/>
          <w:right w:val="nil"/>
          <w:between w:val="nil"/>
        </w:pBdr>
        <w:spacing w:before="120" w:after="120" w:line="240" w:lineRule="auto"/>
        <w:rPr>
          <w:rFonts w:ascii="Arial" w:eastAsia="Arial" w:hAnsi="Arial" w:cs="Arial"/>
          <w:sz w:val="24"/>
          <w:szCs w:val="24"/>
        </w:rPr>
      </w:pPr>
      <w:bookmarkStart w:id="19" w:name="_lpk68j3g4pae" w:colFirst="0" w:colLast="0"/>
      <w:bookmarkEnd w:id="19"/>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0" w:name="_1ksv4uv" w:colFirst="0" w:colLast="0"/>
      <w:bookmarkEnd w:id="20"/>
      <w:r>
        <w:rPr>
          <w:rFonts w:ascii="Arial" w:eastAsia="Arial" w:hAnsi="Arial" w:cs="Arial"/>
          <w:color w:val="000000"/>
          <w:sz w:val="24"/>
          <w:szCs w:val="24"/>
        </w:rPr>
        <w:t>The Buyer shall</w:t>
      </w:r>
      <w:r>
        <w:rPr>
          <w:rFonts w:ascii="Arial" w:eastAsia="Arial" w:hAnsi="Arial" w:cs="Arial"/>
          <w:color w:val="000000"/>
          <w:sz w:val="24"/>
          <w:szCs w:val="24"/>
        </w:rPr>
        <w:t xml:space="preserve"> have an option to extend the Termination Assistance Period beyond the initial period specified in the Termination Assistance Notice in one or more extensions, in each case provided that:</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no such extension shall extend the Termination Assistance Period bey</w:t>
      </w:r>
      <w:r>
        <w:rPr>
          <w:rFonts w:ascii="Arial" w:eastAsia="Arial" w:hAnsi="Arial" w:cs="Arial"/>
          <w:color w:val="000000"/>
          <w:sz w:val="24"/>
          <w:szCs w:val="24"/>
        </w:rPr>
        <w:t xml:space="preserve">ond the date twelve (12) Months after the End Date; and </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Buyer shall notify the Supplier of any such extension no later than twenty (20) Working Days prior to the date on which the Termination Assistance Period is otherwise due to expire. </w:t>
      </w:r>
    </w:p>
    <w:p w:rsidR="00EB4F50" w:rsidRDefault="00593794">
      <w:pPr>
        <w:numPr>
          <w:ilvl w:val="1"/>
          <w:numId w:val="1"/>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 the event that Termination Assistance is required by the Buyer but at the relevant time </w:t>
      </w:r>
      <w:r>
        <w:rPr>
          <w:rFonts w:ascii="Arial" w:eastAsia="Arial" w:hAnsi="Arial" w:cs="Arial"/>
          <w:color w:val="000000"/>
          <w:sz w:val="24"/>
          <w:szCs w:val="24"/>
        </w:rPr>
        <w:t>the parties are still agreeing an update to the Exit Plan pursuant to Paragraph 4, the Supplier will provide the Termination Assistance in good faith and in accordance with the principles in this Schedule and the last Buyer approved version of the Exit Pla</w:t>
      </w:r>
      <w:r>
        <w:rPr>
          <w:rFonts w:ascii="Arial" w:eastAsia="Arial" w:hAnsi="Arial" w:cs="Arial"/>
          <w:color w:val="000000"/>
          <w:sz w:val="24"/>
          <w:szCs w:val="24"/>
        </w:rPr>
        <w:t>n (insofar as it still applies).</w:t>
      </w:r>
    </w:p>
    <w:p w:rsidR="00EB4F50" w:rsidRDefault="00593794">
      <w:pPr>
        <w:keepNext/>
        <w:keepLines/>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Termination Assistance Period </w:t>
      </w:r>
    </w:p>
    <w:p w:rsidR="00EB4F50" w:rsidRDefault="00593794">
      <w:pPr>
        <w:keepNext/>
        <w:keepLines/>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1" w:name="_44sinio" w:colFirst="0" w:colLast="0"/>
      <w:bookmarkEnd w:id="21"/>
      <w:r>
        <w:rPr>
          <w:rFonts w:ascii="Arial" w:eastAsia="Arial" w:hAnsi="Arial" w:cs="Arial"/>
          <w:color w:val="000000"/>
          <w:sz w:val="24"/>
          <w:szCs w:val="24"/>
        </w:rPr>
        <w:t>provide to the Buyer and/or its Replacement Supplier any reasonable assistance</w:t>
      </w:r>
      <w:r>
        <w:rPr>
          <w:rFonts w:ascii="Arial" w:eastAsia="Arial" w:hAnsi="Arial" w:cs="Arial"/>
          <w:color w:val="000000"/>
          <w:sz w:val="24"/>
          <w:szCs w:val="24"/>
        </w:rPr>
        <w:t xml:space="preserve"> and/or access requested by the Buyer and/or its Replacement Supplier including assistance and/or access to facilitate the orderly transfer of responsibility for and conduct of the Deliverables to the Buyer and/or its Replacement Supplier;</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2" w:name="_2jxsxqh" w:colFirst="0" w:colLast="0"/>
      <w:bookmarkEnd w:id="22"/>
      <w:r>
        <w:rPr>
          <w:rFonts w:ascii="Arial" w:eastAsia="Arial" w:hAnsi="Arial" w:cs="Arial"/>
          <w:color w:val="000000"/>
          <w:sz w:val="24"/>
          <w:szCs w:val="24"/>
        </w:rPr>
        <w:t>use all reasonab</w:t>
      </w:r>
      <w:r>
        <w:rPr>
          <w:rFonts w:ascii="Arial" w:eastAsia="Arial" w:hAnsi="Arial" w:cs="Arial"/>
          <w:color w:val="000000"/>
          <w:sz w:val="24"/>
          <w:szCs w:val="24"/>
        </w:rPr>
        <w:t>le endeavours to reallocate resources to provide such assistance without additional costs to the Buyer;</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3" w:name="_z337ya" w:colFirst="0" w:colLast="0"/>
      <w:bookmarkEnd w:id="23"/>
      <w:r>
        <w:rPr>
          <w:rFonts w:ascii="Arial" w:eastAsia="Arial" w:hAnsi="Arial" w:cs="Arial"/>
          <w:color w:val="000000"/>
          <w:sz w:val="24"/>
          <w:szCs w:val="24"/>
        </w:rPr>
        <w:t>subject to Paragraph 6.3, provide the Deliverables and the Termination Assistance at no detriment to the Performance Indicators (PI’s) or Service Levels</w:t>
      </w:r>
      <w:r>
        <w:rPr>
          <w:rFonts w:ascii="Arial" w:eastAsia="Arial" w:hAnsi="Arial" w:cs="Arial"/>
          <w:color w:val="000000"/>
          <w:sz w:val="24"/>
          <w:szCs w:val="24"/>
        </w:rPr>
        <w:t xml:space="preserve">, the provision of the Management Information or any other reports nor to any other of the Supplier's obligations under this Contract; </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4" w:name="_3j2qqm3" w:colFirst="0" w:colLast="0"/>
      <w:bookmarkEnd w:id="24"/>
      <w:r>
        <w:rPr>
          <w:rFonts w:ascii="Arial" w:eastAsia="Arial" w:hAnsi="Arial" w:cs="Arial"/>
          <w:color w:val="000000"/>
          <w:sz w:val="24"/>
          <w:szCs w:val="24"/>
        </w:rPr>
        <w:t>at the Buyer's request and on reasonable notice, deliver up-to-date Registers to the Buyer;</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w:t>
      </w:r>
      <w:r>
        <w:rPr>
          <w:rFonts w:ascii="Arial" w:eastAsia="Arial" w:hAnsi="Arial" w:cs="Arial"/>
          <w:color w:val="000000"/>
          <w:sz w:val="24"/>
          <w:szCs w:val="24"/>
        </w:rPr>
        <w:t>en consent to access any Buyer Premises from which the de-installation or removal of Supplier Assets is required.</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w:t>
      </w:r>
      <w:r>
        <w:rPr>
          <w:rFonts w:ascii="Arial" w:eastAsia="Arial" w:hAnsi="Arial" w:cs="Arial"/>
          <w:color w:val="000000"/>
          <w:sz w:val="24"/>
          <w:szCs w:val="24"/>
        </w:rPr>
        <w:t>nal costs to the Buyer, any additional costs incurred by the Supplier in providing such reasonable assistance shall be subject to the Variation Procedure.</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5" w:name="_1y810tw" w:colFirst="0" w:colLast="0"/>
      <w:bookmarkEnd w:id="25"/>
      <w:r>
        <w:rPr>
          <w:rFonts w:ascii="Arial" w:eastAsia="Arial" w:hAnsi="Arial" w:cs="Arial"/>
          <w:color w:val="000000"/>
          <w:sz w:val="24"/>
          <w:szCs w:val="24"/>
        </w:rPr>
        <w:t>If the Supplier demonstrates to the Buyer's reasonable satisfaction that the provision of the Termina</w:t>
      </w:r>
      <w:r>
        <w:rPr>
          <w:rFonts w:ascii="Arial" w:eastAsia="Arial" w:hAnsi="Arial" w:cs="Arial"/>
          <w:color w:val="000000"/>
          <w:sz w:val="24"/>
          <w:szCs w:val="24"/>
        </w:rPr>
        <w:t>tion Assistance will have a material, unavoidable adverse effect on the Supplier's ability to meet one or more particular Service Levels, the Parties shall vary the relevant Service Levels and/or the applicable Service Credits accordingly.</w:t>
      </w: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Obligations when the contract is terminated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 w:name="_4i7ojhp" w:colFirst="0" w:colLast="0"/>
      <w:bookmarkEnd w:id="26"/>
      <w:r>
        <w:rPr>
          <w:rFonts w:ascii="Arial" w:eastAsia="Arial" w:hAnsi="Arial" w:cs="Arial"/>
          <w:color w:val="000000"/>
          <w:sz w:val="24"/>
          <w:szCs w:val="24"/>
        </w:rPr>
        <w:t>The Supplier shall comply with all of its obligations contained in the Exit Plan.</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7" w:name="_2xcytpi" w:colFirst="0" w:colLast="0"/>
      <w:bookmarkEnd w:id="27"/>
      <w:r>
        <w:rPr>
          <w:rFonts w:ascii="Arial" w:eastAsia="Arial" w:hAnsi="Arial" w:cs="Arial"/>
          <w:color w:val="000000"/>
          <w:sz w:val="24"/>
          <w:szCs w:val="24"/>
        </w:rPr>
        <w:t xml:space="preserve">Upon termination or expiry or at the end of the Termination Assistance Period (or earlier if this does not adversely affect the </w:t>
      </w:r>
      <w:r>
        <w:rPr>
          <w:rFonts w:ascii="Arial" w:eastAsia="Arial" w:hAnsi="Arial" w:cs="Arial"/>
          <w:color w:val="000000"/>
          <w:sz w:val="24"/>
          <w:szCs w:val="24"/>
        </w:rPr>
        <w:t>Supplier's performance of the Deliverables and the Termination Assistance), the Supplier shall:</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remove the Supplier Equipment together with any other materials used by the Supplier to supply the Deliverables and shall leave the Sites in a clean, safe and tidy condition. The Supplier is solely responsible for making good any damage to the Sites or any</w:t>
      </w:r>
      <w:r>
        <w:rPr>
          <w:rFonts w:ascii="Arial" w:eastAsia="Arial" w:hAnsi="Arial" w:cs="Arial"/>
          <w:color w:val="000000"/>
          <w:sz w:val="24"/>
          <w:szCs w:val="24"/>
        </w:rPr>
        <w:t xml:space="preserve"> objects contained thereon, other than fair wear and tear, which is caused by the Supplier; </w:t>
      </w:r>
    </w:p>
    <w:p w:rsidR="00EB4F50" w:rsidRDefault="00593794">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8" w:name="_1ci93xb" w:colFirst="0" w:colLast="0"/>
      <w:bookmarkEnd w:id="28"/>
      <w:r>
        <w:rPr>
          <w:rFonts w:ascii="Arial" w:eastAsia="Arial" w:hAnsi="Arial" w:cs="Arial"/>
          <w:color w:val="000000"/>
          <w:sz w:val="24"/>
          <w:szCs w:val="24"/>
        </w:rPr>
        <w:t>provide access during normal working hours to the Buyer and/or the Replacement Supplier for up to twelve (12) Months after expiry or termination to:</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w:t>
      </w:r>
      <w:r>
        <w:rPr>
          <w:rFonts w:ascii="Arial" w:eastAsia="Arial" w:hAnsi="Arial" w:cs="Arial"/>
          <w:color w:val="000000"/>
          <w:sz w:val="24"/>
          <w:szCs w:val="24"/>
        </w:rPr>
        <w:t>on relating to the Deliverables as remains in the possession or control of the Supplier; and</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9" w:name="_3whwml4" w:colFirst="0" w:colLast="0"/>
      <w:bookmarkEnd w:id="29"/>
      <w:r>
        <w:rPr>
          <w:rFonts w:ascii="Arial" w:eastAsia="Arial" w:hAnsi="Arial" w:cs="Arial"/>
          <w:color w:val="000000"/>
          <w:sz w:val="24"/>
          <w:szCs w:val="24"/>
        </w:rPr>
        <w:t>such members of the Supplier Staff as have been involved in the design, development and provision of the Deliverables and who are still employed by the Supplier, p</w:t>
      </w:r>
      <w:r>
        <w:rPr>
          <w:rFonts w:ascii="Arial" w:eastAsia="Arial" w:hAnsi="Arial" w:cs="Arial"/>
          <w:color w:val="000000"/>
          <w:sz w:val="24"/>
          <w:szCs w:val="24"/>
        </w:rPr>
        <w:t>rovided that the Buyer and/or the Replacement Supplier shall pay the reasonable costs of the Supplier actually incurred in responding to such requests for access.</w:t>
      </w:r>
    </w:p>
    <w:p w:rsidR="00EB4F50" w:rsidRDefault="00EB4F50">
      <w:pPr>
        <w:pBdr>
          <w:top w:val="nil"/>
          <w:left w:val="nil"/>
          <w:bottom w:val="nil"/>
          <w:right w:val="nil"/>
          <w:between w:val="nil"/>
        </w:pBdr>
        <w:spacing w:before="120" w:after="120" w:line="240" w:lineRule="auto"/>
        <w:rPr>
          <w:rFonts w:ascii="Arial" w:eastAsia="Arial" w:hAnsi="Arial" w:cs="Arial"/>
          <w:sz w:val="24"/>
          <w:szCs w:val="24"/>
        </w:rPr>
      </w:pPr>
      <w:bookmarkStart w:id="30" w:name="_3efrbyhnko29" w:colFirst="0" w:colLast="0"/>
      <w:bookmarkEnd w:id="30"/>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1" w:name="_4ahowiiiuriu" w:colFirst="0" w:colLast="0"/>
      <w:bookmarkEnd w:id="31"/>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w:t>
      </w:r>
      <w:r>
        <w:rPr>
          <w:rFonts w:ascii="Arial Bold" w:eastAsia="Arial Bold" w:hAnsi="Arial Bold" w:cs="Arial Bold"/>
          <w:b/>
          <w:color w:val="000000"/>
          <w:sz w:val="24"/>
          <w:szCs w:val="24"/>
        </w:rPr>
        <w:t>acts and Software</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2" w:name="_qsh70q" w:colFirst="0" w:colLast="0"/>
      <w:bookmarkEnd w:id="32"/>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w:t>
      </w:r>
      <w:r>
        <w:rPr>
          <w:rFonts w:ascii="Arial" w:eastAsia="Arial" w:hAnsi="Arial" w:cs="Arial"/>
          <w:color w:val="000000"/>
          <w:sz w:val="24"/>
          <w:szCs w:val="24"/>
        </w:rPr>
        <w:t>upplier Assets.</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3" w:name="_3as4poj" w:colFirst="0" w:colLast="0"/>
      <w:bookmarkEnd w:id="33"/>
      <w:r>
        <w:rPr>
          <w:rFonts w:ascii="Arial" w:eastAsia="Arial" w:hAnsi="Arial" w:cs="Arial"/>
          <w:color w:val="000000"/>
          <w:sz w:val="24"/>
          <w:szCs w:val="24"/>
        </w:rPr>
        <w:lastRenderedPageBreak/>
        <w:t>Within twenty (20) Working Days of receipt of the up-to-date Registers provided by the Supplier, the Buyer shall notify the Supplier setting out:</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4" w:name="_1pxezwc" w:colFirst="0" w:colLast="0"/>
      <w:bookmarkEnd w:id="34"/>
      <w:r>
        <w:rPr>
          <w:rFonts w:ascii="Arial" w:eastAsia="Arial" w:hAnsi="Arial" w:cs="Arial"/>
          <w:color w:val="000000"/>
          <w:sz w:val="24"/>
          <w:szCs w:val="24"/>
        </w:rPr>
        <w:t>which, if any, of the Transferable Assets the Buyer requires to be transferred to the Buyer an</w:t>
      </w:r>
      <w:r>
        <w:rPr>
          <w:rFonts w:ascii="Arial" w:eastAsia="Arial" w:hAnsi="Arial" w:cs="Arial"/>
          <w:color w:val="000000"/>
          <w:sz w:val="24"/>
          <w:szCs w:val="24"/>
        </w:rPr>
        <w:t>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rsidR="00EB4F50" w:rsidRDefault="00593794">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5" w:name="49x2ik5" w:colFirst="0" w:colLast="0"/>
      <w:bookmarkStart w:id="36" w:name="_2p2csry" w:colFirst="0" w:colLast="0"/>
      <w:bookmarkEnd w:id="35"/>
      <w:bookmarkEnd w:id="36"/>
      <w:r>
        <w:rPr>
          <w:rFonts w:ascii="Arial" w:eastAsia="Arial" w:hAnsi="Arial" w:cs="Arial"/>
          <w:color w:val="000000"/>
          <w:sz w:val="24"/>
          <w:szCs w:val="24"/>
        </w:rPr>
        <w:t>which, if any, of:</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rsidR="00EB4F50" w:rsidRDefault="00593794">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rsidR="00EB4F50" w:rsidRDefault="00593794">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7" w:name="_147n2zr" w:colFirst="0" w:colLast="0"/>
      <w:bookmarkEnd w:id="37"/>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rsidR="00EB4F50" w:rsidRDefault="00593794">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w:t>
      </w:r>
      <w:r>
        <w:rPr>
          <w:rFonts w:ascii="Arial" w:eastAsia="Arial" w:hAnsi="Arial" w:cs="Arial"/>
          <w:color w:val="000000"/>
          <w:sz w:val="24"/>
          <w:szCs w:val="24"/>
        </w:rPr>
        <w:t xml:space="preserve"> to determine which Transferable Assets and Transferable Contracts are required to provide the Deliverables or the Replacement Goods and/or Replacement Services.</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8" w:name="_3o7alnk" w:colFirst="0" w:colLast="0"/>
      <w:bookmarkEnd w:id="38"/>
      <w:r>
        <w:rPr>
          <w:rFonts w:ascii="Arial" w:eastAsia="Arial" w:hAnsi="Arial" w:cs="Arial"/>
          <w:color w:val="000000"/>
          <w:sz w:val="24"/>
          <w:szCs w:val="24"/>
        </w:rPr>
        <w:t xml:space="preserve">With effect from the expiry of the Termination Assistance Period, the Supplier shall sell the </w:t>
      </w:r>
      <w:r>
        <w:rPr>
          <w:rFonts w:ascii="Arial" w:eastAsia="Arial" w:hAnsi="Arial" w:cs="Arial"/>
          <w:color w:val="000000"/>
          <w:sz w:val="24"/>
          <w:szCs w:val="24"/>
        </w:rPr>
        <w:t xml:space="preserve">Transferring Assets to the Buyer and/or the Replacement Supplier for their Net Book Value less any amount already paid for them through the Charges.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w:t>
      </w:r>
      <w:r>
        <w:rPr>
          <w:rFonts w:ascii="Arial" w:eastAsia="Arial" w:hAnsi="Arial" w:cs="Arial"/>
          <w:color w:val="000000"/>
          <w:sz w:val="24"/>
          <w:szCs w:val="24"/>
        </w:rPr>
        <w:t>e end of the Termination Assistance Period and title shall pass on payment for them.</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9" w:name="_23ckvvd" w:colFirst="0" w:colLast="0"/>
      <w:bookmarkEnd w:id="39"/>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w:t>
      </w:r>
      <w:r>
        <w:rPr>
          <w:rFonts w:ascii="Arial" w:eastAsia="Arial" w:hAnsi="Arial" w:cs="Arial"/>
          <w:color w:val="000000"/>
          <w:sz w:val="24"/>
          <w:szCs w:val="24"/>
        </w:rPr>
        <w:t>hall as soon as reasonably practicable:</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0" w:name="_ihv636" w:colFirst="0" w:colLast="0"/>
      <w:bookmarkEnd w:id="40"/>
      <w:r>
        <w:rPr>
          <w:rFonts w:ascii="Arial" w:eastAsia="Arial" w:hAnsi="Arial" w:cs="Arial"/>
          <w:color w:val="000000"/>
          <w:sz w:val="24"/>
          <w:szCs w:val="24"/>
        </w:rPr>
        <w:t>The Supplier shall as soon as reasonably practicable assign or procure the novation of the Transferring Contract</w:t>
      </w:r>
      <w:r>
        <w:rPr>
          <w:rFonts w:ascii="Arial" w:eastAsia="Arial" w:hAnsi="Arial" w:cs="Arial"/>
          <w:color w:val="000000"/>
          <w:sz w:val="24"/>
          <w:szCs w:val="24"/>
        </w:rPr>
        <w:t>s to the Buyer and/or the Replacement Supplier.  The Supplier shall execute such documents and provide such other assistance as the Buyer reasonably requires to effect this novation or assignment.</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1" w:name="_32hioqz" w:colFirst="0" w:colLast="0"/>
      <w:bookmarkEnd w:id="41"/>
      <w:r>
        <w:rPr>
          <w:rFonts w:ascii="Arial" w:eastAsia="Arial" w:hAnsi="Arial" w:cs="Arial"/>
          <w:color w:val="000000"/>
          <w:sz w:val="24"/>
          <w:szCs w:val="24"/>
        </w:rPr>
        <w:t>The Buyer shall:</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w:t>
      </w:r>
      <w:r>
        <w:rPr>
          <w:rFonts w:ascii="Arial" w:eastAsia="Arial" w:hAnsi="Arial" w:cs="Arial"/>
          <w:color w:val="000000"/>
          <w:sz w:val="24"/>
          <w:szCs w:val="24"/>
        </w:rPr>
        <w:t>in with the Supplier in procuring a novation of each Transferring Contract; and</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once a Transferring Contract is novated or assigned to the Buyer and/or the Replacement Supplier, discharge all the obligations and liabilities created by or arising under that</w:t>
      </w:r>
      <w:r>
        <w:rPr>
          <w:rFonts w:ascii="Arial" w:eastAsia="Arial" w:hAnsi="Arial" w:cs="Arial"/>
          <w:color w:val="000000"/>
          <w:sz w:val="24"/>
          <w:szCs w:val="24"/>
        </w:rPr>
        <w:t xml:space="preserve"> Transferring Contract and exercise its rights arising under that Transferring Contract, or as applicable, procure that the Replacement Supplier does the same.</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hold any Transferring Contracts on trust for the Buyer until the transfer of </w:t>
      </w:r>
      <w:r>
        <w:rPr>
          <w:rFonts w:ascii="Arial" w:eastAsia="Arial" w:hAnsi="Arial" w:cs="Arial"/>
          <w:color w:val="000000"/>
          <w:sz w:val="24"/>
          <w:szCs w:val="24"/>
        </w:rPr>
        <w:t>the relevant Transferring Contract to the Buyer and/or the Replacement Supplier has taken place.</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2" w:name="_1hmsyys" w:colFirst="0" w:colLast="0"/>
      <w:bookmarkEnd w:id="42"/>
      <w:r>
        <w:rPr>
          <w:rFonts w:ascii="Arial" w:eastAsia="Arial" w:hAnsi="Arial" w:cs="Arial"/>
          <w:color w:val="000000"/>
          <w:sz w:val="24"/>
          <w:szCs w:val="24"/>
        </w:rPr>
        <w:t>The Supplier shall indemnify the Buyer (and/or the Replacement Supplier, as applicable) against each loss, liability and cost arising out of any claims made by</w:t>
      </w:r>
      <w:r>
        <w:rPr>
          <w:rFonts w:ascii="Arial" w:eastAsia="Arial" w:hAnsi="Arial" w:cs="Arial"/>
          <w:color w:val="000000"/>
          <w:sz w:val="24"/>
          <w:szCs w:val="24"/>
        </w:rPr>
        <w:t xml:space="preserve"> a counterparty to a Transferring Contract which is assigned or novated to the Buyer (and/or Replacement Supplier) pursuant to Paragraph 8.6 in relation to any matters arising prior to the date of assignment or novation of such Transferring Contract. Claus</w:t>
      </w:r>
      <w:r>
        <w:rPr>
          <w:rFonts w:ascii="Arial" w:eastAsia="Arial" w:hAnsi="Arial" w:cs="Arial"/>
          <w:color w:val="000000"/>
          <w:sz w:val="24"/>
          <w:szCs w:val="24"/>
        </w:rPr>
        <w:t>e 19 (Other people's rights in this contract) shall not apply to this Paragraph 8.9 which is intended to be enforceable by Third Parties Beneficiaries by virtue of the CRTPA.</w:t>
      </w: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43" w:name="_rpe2tqkp59b8" w:colFirst="0" w:colLast="0"/>
      <w:bookmarkEnd w:id="43"/>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rsidR="00EB4F50" w:rsidRDefault="00593794">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rsidR="00EB4F50" w:rsidRDefault="00593794">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rsidR="00EB4F50" w:rsidRDefault="00593794">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44" w:name="_2grqrue" w:colFirst="0" w:colLast="0"/>
      <w:bookmarkEnd w:id="44"/>
      <w:r>
        <w:rPr>
          <w:rFonts w:ascii="Arial" w:eastAsia="Arial" w:hAnsi="Arial" w:cs="Arial"/>
          <w:color w:val="000000"/>
          <w:sz w:val="24"/>
          <w:szCs w:val="24"/>
        </w:rPr>
        <w:t>All outgoings, expenses, rents, royalties and other periodical payments receivable in re</w:t>
      </w:r>
      <w:r>
        <w:rPr>
          <w:rFonts w:ascii="Arial" w:eastAsia="Arial" w:hAnsi="Arial" w:cs="Arial"/>
          <w:color w:val="000000"/>
          <w:sz w:val="24"/>
          <w:szCs w:val="24"/>
        </w:rPr>
        <w:t>spect of the Transferring Assets and Transferring Contracts shall be apportioned between the Buyer and/or the Replacement and the Supplier as follows:</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rsidR="00EB4F50" w:rsidRDefault="00593794">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w:t>
      </w:r>
      <w:r>
        <w:rPr>
          <w:rFonts w:ascii="Arial" w:eastAsia="Arial" w:hAnsi="Arial" w:cs="Arial"/>
          <w:color w:val="000000"/>
          <w:sz w:val="24"/>
          <w:szCs w:val="24"/>
        </w:rPr>
        <w:t>ier shall be responsible for or entitled to (as the case may be) the rest of the invoice.</w:t>
      </w:r>
    </w:p>
    <w:p w:rsidR="00EB4F50" w:rsidRDefault="00EB4F50">
      <w:pPr>
        <w:pBdr>
          <w:top w:val="nil"/>
          <w:left w:val="nil"/>
          <w:bottom w:val="nil"/>
          <w:right w:val="nil"/>
          <w:between w:val="nil"/>
        </w:pBdr>
        <w:tabs>
          <w:tab w:val="left" w:pos="1985"/>
          <w:tab w:val="left" w:pos="2127"/>
        </w:tabs>
        <w:spacing w:before="120" w:after="120" w:line="240" w:lineRule="auto"/>
        <w:rPr>
          <w:rFonts w:ascii="Arial" w:eastAsia="Arial" w:hAnsi="Arial" w:cs="Arial"/>
          <w:sz w:val="24"/>
          <w:szCs w:val="24"/>
        </w:rPr>
      </w:pPr>
    </w:p>
    <w:p w:rsidR="00EB4F50" w:rsidRDefault="00EB4F50">
      <w:pPr>
        <w:rPr>
          <w:rFonts w:ascii="Arial" w:eastAsia="Arial" w:hAnsi="Arial" w:cs="Arial"/>
          <w:sz w:val="24"/>
          <w:szCs w:val="24"/>
        </w:rPr>
      </w:pPr>
    </w:p>
    <w:p w:rsidR="00EB4F50" w:rsidRDefault="00EB4F50">
      <w:pPr>
        <w:rPr>
          <w:rFonts w:ascii="Arial" w:eastAsia="Arial" w:hAnsi="Arial" w:cs="Arial"/>
          <w:sz w:val="24"/>
          <w:szCs w:val="24"/>
        </w:rPr>
      </w:pPr>
    </w:p>
    <w:sectPr w:rsidR="00EB4F50">
      <w:headerReference w:type="default" r:id="rId7"/>
      <w:footerReference w:type="default" r:id="rId8"/>
      <w:footerReference w:type="firs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94" w:rsidRDefault="00593794">
      <w:pPr>
        <w:spacing w:after="0" w:line="240" w:lineRule="auto"/>
      </w:pPr>
      <w:r>
        <w:separator/>
      </w:r>
    </w:p>
  </w:endnote>
  <w:endnote w:type="continuationSeparator" w:id="0">
    <w:p w:rsidR="00593794" w:rsidRDefault="0059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50" w:rsidRDefault="00EB4F5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sidR="00AD4209">
      <w:rPr>
        <w:rFonts w:ascii="Arial" w:eastAsia="Arial" w:hAnsi="Arial" w:cs="Arial"/>
        <w:color w:val="000000"/>
        <w:sz w:val="20"/>
        <w:szCs w:val="20"/>
      </w:rPr>
      <w:t>6175</w:t>
    </w: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AD4209">
      <w:rPr>
        <w:rFonts w:ascii="Arial" w:eastAsia="Arial" w:hAnsi="Arial" w:cs="Arial"/>
        <w:color w:val="000000"/>
        <w:sz w:val="20"/>
        <w:szCs w:val="20"/>
      </w:rPr>
      <w:fldChar w:fldCharType="separate"/>
    </w:r>
    <w:r w:rsidR="00AD4209">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w:t>
    </w:r>
    <w:bookmarkStart w:id="45" w:name="vx1227" w:colFirst="0" w:colLast="0"/>
    <w:bookmarkEnd w:id="45"/>
    <w:r>
      <w:rPr>
        <w:rFonts w:ascii="Arial" w:eastAsia="Arial" w:hAnsi="Arial" w:cs="Arial"/>
        <w:color w:val="00000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50" w:rsidRDefault="00EB4F50">
    <w:pPr>
      <w:tabs>
        <w:tab w:val="center" w:pos="4513"/>
        <w:tab w:val="right" w:pos="9026"/>
      </w:tabs>
      <w:spacing w:after="0"/>
      <w:rPr>
        <w:rFonts w:ascii="Arial" w:eastAsia="Arial" w:hAnsi="Arial" w:cs="Arial"/>
        <w:color w:val="A6A6A6"/>
        <w:sz w:val="20"/>
        <w:szCs w:val="20"/>
      </w:rPr>
    </w:pP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94" w:rsidRDefault="00593794">
      <w:pPr>
        <w:spacing w:after="0" w:line="240" w:lineRule="auto"/>
      </w:pPr>
      <w:r>
        <w:separator/>
      </w:r>
    </w:p>
  </w:footnote>
  <w:footnote w:type="continuationSeparator" w:id="0">
    <w:p w:rsidR="00593794" w:rsidRDefault="00593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rsidR="00EB4F50" w:rsidRDefault="005937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sidR="00AD4209">
      <w:rPr>
        <w:rFonts w:ascii="Arial" w:eastAsia="Arial" w:hAnsi="Arial" w:cs="Arial"/>
        <w:color w:val="000000"/>
        <w:sz w:val="20"/>
        <w:szCs w:val="20"/>
      </w:rPr>
      <w:t>2020</w:t>
    </w:r>
  </w:p>
  <w:p w:rsidR="00EB4F50" w:rsidRDefault="00EB4F50">
    <w:pPr>
      <w:pBdr>
        <w:top w:val="nil"/>
        <w:left w:val="nil"/>
        <w:bottom w:val="nil"/>
        <w:right w:val="nil"/>
        <w:between w:val="nil"/>
      </w:pBdr>
      <w:tabs>
        <w:tab w:val="center" w:pos="4513"/>
        <w:tab w:val="right" w:pos="9026"/>
        <w:tab w:val="left" w:pos="355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F26"/>
    <w:multiLevelType w:val="multilevel"/>
    <w:tmpl w:val="83D0267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C47010"/>
    <w:multiLevelType w:val="multilevel"/>
    <w:tmpl w:val="D0724B7E"/>
    <w:lvl w:ilvl="0">
      <w:start w:val="1"/>
      <w:numFmt w:val="decimal"/>
      <w:lvlText w:val="%1."/>
      <w:lvlJc w:val="left"/>
      <w:pPr>
        <w:ind w:left="644" w:hanging="359"/>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50"/>
    <w:rsid w:val="00593794"/>
    <w:rsid w:val="00AD4209"/>
    <w:rsid w:val="00EB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BDFED"/>
  <w15:docId w15:val="{FB5A01FD-8021-4180-85D8-D2736491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D4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209"/>
  </w:style>
  <w:style w:type="paragraph" w:styleId="Footer">
    <w:name w:val="footer"/>
    <w:basedOn w:val="Normal"/>
    <w:link w:val="FooterChar"/>
    <w:uiPriority w:val="99"/>
    <w:unhideWhenUsed/>
    <w:rsid w:val="00AD4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16313</Characters>
  <Application>Microsoft Office Word</Application>
  <DocSecurity>0</DocSecurity>
  <Lines>135</Lines>
  <Paragraphs>38</Paragraphs>
  <ScaleCrop>false</ScaleCrop>
  <Company>Cabinet Office</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Connolly</cp:lastModifiedBy>
  <cp:revision>2</cp:revision>
  <dcterms:created xsi:type="dcterms:W3CDTF">2020-11-04T13:04:00Z</dcterms:created>
  <dcterms:modified xsi:type="dcterms:W3CDTF">2020-11-04T13:04:00Z</dcterms:modified>
</cp:coreProperties>
</file>