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2160A2C4" w14:textId="21C409DE" w:rsidR="001F4A95" w:rsidRDefault="00184361" w:rsidP="00184361">
      <w:pPr>
        <w:ind w:right="-667"/>
        <w:jc w:val="center"/>
        <w:rPr>
          <w:rFonts w:ascii="Arial" w:hAnsi="Arial" w:cs="Arial"/>
          <w:b/>
          <w:sz w:val="22"/>
          <w:szCs w:val="22"/>
        </w:rPr>
      </w:pPr>
      <w:r>
        <w:rPr>
          <w:rFonts w:ascii="Arial" w:hAnsi="Arial" w:cs="Arial"/>
          <w:b/>
          <w:sz w:val="22"/>
          <w:szCs w:val="22"/>
        </w:rPr>
        <w:t xml:space="preserve">Wessex RMX 500 tri-deck roller mower </w:t>
      </w:r>
    </w:p>
    <w:p w14:paraId="0E2F4AD9" w14:textId="77777777" w:rsidR="001B3081" w:rsidRPr="009E633A" w:rsidRDefault="001B3081"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General Requirements;</w:t>
      </w:r>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28310BC2"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1F4A95">
        <w:rPr>
          <w:rFonts w:ascii="Arial" w:hAnsi="Arial" w:cs="Arial"/>
          <w:b/>
          <w:sz w:val="22"/>
          <w:szCs w:val="22"/>
        </w:rPr>
        <w:t>01/03/2021</w:t>
      </w:r>
      <w:r w:rsidRPr="009E633A">
        <w:rPr>
          <w:rFonts w:ascii="Arial" w:hAnsi="Arial" w:cs="Arial"/>
          <w:b/>
          <w:sz w:val="22"/>
          <w:szCs w:val="22"/>
        </w:rPr>
        <w:t>.</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069BBD5A"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8" w:history="1">
        <w:r w:rsidR="00127212" w:rsidRPr="00262047">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w:t>
      </w:r>
      <w:r w:rsidR="00184361">
        <w:rPr>
          <w:rFonts w:ascii="Arial" w:hAnsi="Arial" w:cs="Arial"/>
          <w:sz w:val="22"/>
          <w:szCs w:val="22"/>
        </w:rPr>
        <w:t>09</w:t>
      </w:r>
      <w:r w:rsidR="001F4A95">
        <w:rPr>
          <w:rFonts w:ascii="Arial" w:hAnsi="Arial" w:cs="Arial"/>
          <w:sz w:val="22"/>
          <w:szCs w:val="22"/>
        </w:rPr>
        <w:t xml:space="preserve"> </w:t>
      </w:r>
      <w:r w:rsidR="00184361">
        <w:rPr>
          <w:rFonts w:ascii="Arial" w:hAnsi="Arial" w:cs="Arial"/>
          <w:sz w:val="22"/>
          <w:szCs w:val="22"/>
        </w:rPr>
        <w:t xml:space="preserve">Wessex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4772F28F" w14:textId="337056D8" w:rsidR="00184361" w:rsidRPr="00184361" w:rsidRDefault="00613FEC" w:rsidP="00127212">
      <w:pPr>
        <w:ind w:left="567"/>
        <w:jc w:val="both"/>
        <w:rPr>
          <w:rFonts w:ascii="Arial" w:hAnsi="Arial" w:cs="Arial"/>
          <w:bCs/>
          <w:sz w:val="22"/>
          <w:szCs w:val="22"/>
        </w:rPr>
      </w:pPr>
      <w:r w:rsidRPr="00127212">
        <w:rPr>
          <w:rFonts w:ascii="Arial" w:hAnsi="Arial" w:cs="Arial"/>
          <w:sz w:val="22"/>
          <w:szCs w:val="22"/>
        </w:rPr>
        <w:t>Quotations are invited</w:t>
      </w:r>
      <w:r w:rsidR="001E6EF1" w:rsidRPr="00127212">
        <w:rPr>
          <w:rFonts w:ascii="Arial" w:hAnsi="Arial" w:cs="Arial"/>
          <w:sz w:val="22"/>
          <w:szCs w:val="22"/>
        </w:rPr>
        <w:t xml:space="preserve"> from Kettering Borough Council</w:t>
      </w:r>
      <w:r w:rsidRPr="00127212">
        <w:rPr>
          <w:rFonts w:ascii="Arial" w:hAnsi="Arial" w:cs="Arial"/>
          <w:sz w:val="22"/>
          <w:szCs w:val="22"/>
        </w:rPr>
        <w:t xml:space="preserve"> for the provision of</w:t>
      </w:r>
      <w:r w:rsidR="001F0415" w:rsidRPr="00127212">
        <w:rPr>
          <w:rFonts w:ascii="Arial" w:hAnsi="Arial" w:cs="Arial"/>
          <w:sz w:val="22"/>
          <w:szCs w:val="22"/>
        </w:rPr>
        <w:t xml:space="preserve"> </w:t>
      </w:r>
      <w:r w:rsidR="00184361" w:rsidRPr="00127212">
        <w:rPr>
          <w:rFonts w:ascii="Arial" w:hAnsi="Arial" w:cs="Arial"/>
          <w:bCs/>
          <w:sz w:val="22"/>
          <w:szCs w:val="22"/>
        </w:rPr>
        <w:t>Wessex RMX 500 tri-deck roller mower</w:t>
      </w:r>
      <w:r w:rsidR="00184361" w:rsidRPr="00184361">
        <w:rPr>
          <w:rFonts w:ascii="Arial" w:hAnsi="Arial" w:cs="Arial"/>
          <w:bCs/>
          <w:sz w:val="22"/>
          <w:szCs w:val="22"/>
        </w:rPr>
        <w:t xml:space="preserve"> </w:t>
      </w:r>
    </w:p>
    <w:p w14:paraId="4D544B66" w14:textId="77777777" w:rsidR="001F4A95" w:rsidRPr="009E633A" w:rsidRDefault="001F4A95" w:rsidP="005A62F9">
      <w:pPr>
        <w:ind w:left="567"/>
        <w:jc w:val="both"/>
        <w:rPr>
          <w:rFonts w:ascii="Arial" w:hAnsi="Arial" w:cs="Arial"/>
          <w:sz w:val="22"/>
          <w:szCs w:val="22"/>
        </w:rPr>
      </w:pP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Bidder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956352">
        <w:tc>
          <w:tcPr>
            <w:tcW w:w="664"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8" w:type="dxa"/>
          </w:tcPr>
          <w:p w14:paraId="22287AEE" w14:textId="77777777" w:rsidR="00C21BC6" w:rsidRPr="00956352" w:rsidRDefault="00C21BC6" w:rsidP="00C21BC6">
            <w:pPr>
              <w:pStyle w:val="ListParagraph"/>
              <w:ind w:left="0"/>
              <w:jc w:val="both"/>
              <w:rPr>
                <w:rFonts w:ascii="Arial" w:hAnsi="Arial" w:cs="Arial"/>
                <w:b/>
                <w:sz w:val="22"/>
                <w:szCs w:val="22"/>
              </w:rPr>
            </w:pPr>
            <w:r w:rsidRPr="00956352">
              <w:rPr>
                <w:rFonts w:ascii="Arial" w:hAnsi="Arial" w:cs="Arial"/>
                <w:b/>
                <w:sz w:val="22"/>
                <w:szCs w:val="22"/>
              </w:rPr>
              <w:t>Target Date</w:t>
            </w:r>
          </w:p>
        </w:tc>
      </w:tr>
      <w:tr w:rsidR="00C21BC6" w:rsidRPr="009E633A" w14:paraId="3F1CAE41" w14:textId="77777777" w:rsidTr="00956352">
        <w:tc>
          <w:tcPr>
            <w:tcW w:w="664"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956352" w:rsidRDefault="00C21BC6" w:rsidP="00C21BC6">
            <w:pPr>
              <w:pStyle w:val="ListParagraph"/>
              <w:ind w:left="0"/>
              <w:jc w:val="both"/>
              <w:rPr>
                <w:rFonts w:ascii="Arial" w:hAnsi="Arial" w:cs="Arial"/>
                <w:b/>
                <w:sz w:val="22"/>
                <w:szCs w:val="22"/>
              </w:rPr>
            </w:pPr>
          </w:p>
        </w:tc>
      </w:tr>
      <w:tr w:rsidR="00C21BC6" w:rsidRPr="009E633A" w14:paraId="1F66469C" w14:textId="77777777" w:rsidTr="00956352">
        <w:tc>
          <w:tcPr>
            <w:tcW w:w="664"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497"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288" w:type="dxa"/>
          </w:tcPr>
          <w:p w14:paraId="07569387" w14:textId="2CA1D455" w:rsidR="00C21BC6" w:rsidRPr="00956352" w:rsidRDefault="00127212" w:rsidP="00C21BC6">
            <w:pPr>
              <w:spacing w:line="360" w:lineRule="auto"/>
              <w:rPr>
                <w:rFonts w:ascii="Arial" w:hAnsi="Arial" w:cs="Arial"/>
                <w:sz w:val="22"/>
                <w:szCs w:val="22"/>
              </w:rPr>
            </w:pPr>
            <w:r w:rsidRPr="00956352">
              <w:rPr>
                <w:rFonts w:ascii="Arial" w:hAnsi="Arial" w:cs="Arial"/>
                <w:sz w:val="22"/>
                <w:szCs w:val="22"/>
              </w:rPr>
              <w:t>25</w:t>
            </w:r>
            <w:r w:rsidR="001F4A95" w:rsidRPr="00956352">
              <w:rPr>
                <w:rFonts w:ascii="Arial" w:hAnsi="Arial" w:cs="Arial"/>
                <w:sz w:val="22"/>
                <w:szCs w:val="22"/>
              </w:rPr>
              <w:t>/02/</w:t>
            </w:r>
            <w:r w:rsidR="001F0415" w:rsidRPr="00956352">
              <w:rPr>
                <w:rFonts w:ascii="Arial" w:hAnsi="Arial" w:cs="Arial"/>
                <w:sz w:val="22"/>
                <w:szCs w:val="22"/>
              </w:rPr>
              <w:t>202</w:t>
            </w:r>
            <w:r w:rsidR="00956352" w:rsidRPr="00956352">
              <w:rPr>
                <w:rFonts w:ascii="Arial" w:hAnsi="Arial" w:cs="Arial"/>
                <w:sz w:val="22"/>
                <w:szCs w:val="22"/>
              </w:rPr>
              <w:t>1</w:t>
            </w:r>
          </w:p>
        </w:tc>
      </w:tr>
      <w:tr w:rsidR="00C21BC6" w:rsidRPr="009E633A" w14:paraId="336138DA" w14:textId="77777777" w:rsidTr="00956352">
        <w:tc>
          <w:tcPr>
            <w:tcW w:w="664"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497"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8" w:type="dxa"/>
          </w:tcPr>
          <w:p w14:paraId="0E4976DA" w14:textId="70203874" w:rsidR="00C21BC6" w:rsidRPr="00956352" w:rsidRDefault="009E633A" w:rsidP="00C21BC6">
            <w:pPr>
              <w:spacing w:line="360" w:lineRule="auto"/>
              <w:rPr>
                <w:rFonts w:ascii="Arial" w:hAnsi="Arial" w:cs="Arial"/>
                <w:sz w:val="22"/>
                <w:szCs w:val="22"/>
              </w:rPr>
            </w:pPr>
            <w:r w:rsidRPr="00956352">
              <w:rPr>
                <w:rFonts w:ascii="Arial" w:hAnsi="Arial" w:cs="Arial"/>
                <w:sz w:val="22"/>
                <w:szCs w:val="22"/>
              </w:rPr>
              <w:t xml:space="preserve">12 noon on </w:t>
            </w:r>
            <w:r w:rsidR="00956352" w:rsidRPr="00956352">
              <w:rPr>
                <w:rFonts w:ascii="Arial" w:hAnsi="Arial" w:cs="Arial"/>
                <w:sz w:val="22"/>
                <w:szCs w:val="22"/>
              </w:rPr>
              <w:t>03</w:t>
            </w:r>
            <w:r w:rsidR="001F4A95" w:rsidRPr="00956352">
              <w:rPr>
                <w:rFonts w:ascii="Arial" w:hAnsi="Arial" w:cs="Arial"/>
                <w:sz w:val="22"/>
                <w:szCs w:val="22"/>
              </w:rPr>
              <w:t>/0</w:t>
            </w:r>
            <w:r w:rsidR="00956352" w:rsidRPr="00956352">
              <w:rPr>
                <w:rFonts w:ascii="Arial" w:hAnsi="Arial" w:cs="Arial"/>
                <w:sz w:val="22"/>
                <w:szCs w:val="22"/>
              </w:rPr>
              <w:t>3</w:t>
            </w:r>
            <w:r w:rsidR="001F4A95" w:rsidRPr="00956352">
              <w:rPr>
                <w:rFonts w:ascii="Arial" w:hAnsi="Arial" w:cs="Arial"/>
                <w:sz w:val="22"/>
                <w:szCs w:val="22"/>
              </w:rPr>
              <w:t>/202</w:t>
            </w:r>
            <w:r w:rsidR="00956352" w:rsidRPr="00956352">
              <w:rPr>
                <w:rFonts w:ascii="Arial" w:hAnsi="Arial" w:cs="Arial"/>
                <w:sz w:val="22"/>
                <w:szCs w:val="22"/>
              </w:rPr>
              <w:t>1</w:t>
            </w:r>
          </w:p>
        </w:tc>
      </w:tr>
      <w:tr w:rsidR="00C21BC6" w:rsidRPr="009E633A" w14:paraId="6B95234C" w14:textId="77777777" w:rsidTr="00956352">
        <w:tc>
          <w:tcPr>
            <w:tcW w:w="664"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497"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288" w:type="dxa"/>
          </w:tcPr>
          <w:p w14:paraId="3809D09F" w14:textId="25AE7708" w:rsidR="00C21BC6" w:rsidRPr="00956352" w:rsidRDefault="009E633A" w:rsidP="009E633A">
            <w:pPr>
              <w:spacing w:line="360" w:lineRule="auto"/>
              <w:rPr>
                <w:rFonts w:ascii="Arial" w:hAnsi="Arial" w:cs="Arial"/>
                <w:sz w:val="22"/>
                <w:szCs w:val="22"/>
              </w:rPr>
            </w:pPr>
            <w:r w:rsidRPr="00956352">
              <w:rPr>
                <w:rFonts w:ascii="Arial" w:hAnsi="Arial" w:cs="Arial"/>
                <w:sz w:val="22"/>
                <w:szCs w:val="22"/>
              </w:rPr>
              <w:t>12 noon</w:t>
            </w:r>
            <w:r w:rsidR="00C21BC6" w:rsidRPr="00956352">
              <w:rPr>
                <w:rFonts w:ascii="Arial" w:hAnsi="Arial" w:cs="Arial"/>
                <w:sz w:val="22"/>
                <w:szCs w:val="22"/>
              </w:rPr>
              <w:t xml:space="preserve"> on </w:t>
            </w:r>
            <w:r w:rsidR="001F4A95" w:rsidRPr="00956352">
              <w:rPr>
                <w:rFonts w:ascii="Arial" w:hAnsi="Arial" w:cs="Arial"/>
                <w:sz w:val="22"/>
                <w:szCs w:val="22"/>
              </w:rPr>
              <w:t>0</w:t>
            </w:r>
            <w:r w:rsidR="00956352" w:rsidRPr="00956352">
              <w:rPr>
                <w:rFonts w:ascii="Arial" w:hAnsi="Arial" w:cs="Arial"/>
                <w:sz w:val="22"/>
                <w:szCs w:val="22"/>
              </w:rPr>
              <w:t>5</w:t>
            </w:r>
            <w:r w:rsidR="001F4A95" w:rsidRPr="00956352">
              <w:rPr>
                <w:rFonts w:ascii="Arial" w:hAnsi="Arial" w:cs="Arial"/>
                <w:sz w:val="22"/>
                <w:szCs w:val="22"/>
              </w:rPr>
              <w:t>/03/2021</w:t>
            </w:r>
          </w:p>
        </w:tc>
      </w:tr>
      <w:tr w:rsidR="00C21BC6" w:rsidRPr="009E633A" w14:paraId="48F3AECC" w14:textId="77777777" w:rsidTr="00956352">
        <w:tc>
          <w:tcPr>
            <w:tcW w:w="664"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497"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288" w:type="dxa"/>
          </w:tcPr>
          <w:p w14:paraId="0086A850" w14:textId="3080ABF8" w:rsidR="00C21BC6" w:rsidRPr="00956352" w:rsidRDefault="001F4A95" w:rsidP="00C21BC6">
            <w:pPr>
              <w:spacing w:line="360" w:lineRule="auto"/>
              <w:rPr>
                <w:rFonts w:ascii="Arial" w:hAnsi="Arial" w:cs="Arial"/>
                <w:sz w:val="22"/>
                <w:szCs w:val="22"/>
              </w:rPr>
            </w:pPr>
            <w:r w:rsidRPr="00956352">
              <w:rPr>
                <w:rFonts w:ascii="Arial" w:hAnsi="Arial" w:cs="Arial"/>
                <w:sz w:val="22"/>
                <w:szCs w:val="22"/>
              </w:rPr>
              <w:t>0</w:t>
            </w:r>
            <w:r w:rsidR="00956352" w:rsidRPr="00956352">
              <w:rPr>
                <w:rFonts w:ascii="Arial" w:hAnsi="Arial" w:cs="Arial"/>
                <w:sz w:val="22"/>
                <w:szCs w:val="22"/>
              </w:rPr>
              <w:t>8</w:t>
            </w:r>
            <w:r w:rsidRPr="00956352">
              <w:rPr>
                <w:rFonts w:ascii="Arial" w:hAnsi="Arial" w:cs="Arial"/>
                <w:sz w:val="22"/>
                <w:szCs w:val="22"/>
              </w:rPr>
              <w:t>/03/2021</w:t>
            </w:r>
          </w:p>
        </w:tc>
      </w:tr>
      <w:tr w:rsidR="00C21BC6" w:rsidRPr="009E633A" w14:paraId="0F3568BE" w14:textId="77777777" w:rsidTr="00956352">
        <w:tc>
          <w:tcPr>
            <w:tcW w:w="664"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497"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288" w:type="dxa"/>
          </w:tcPr>
          <w:p w14:paraId="11D0B827" w14:textId="0C7B5165" w:rsidR="00C21BC6" w:rsidRPr="00956352" w:rsidRDefault="001F4A95" w:rsidP="00C21BC6">
            <w:pPr>
              <w:spacing w:line="360" w:lineRule="auto"/>
              <w:rPr>
                <w:rFonts w:ascii="Arial" w:hAnsi="Arial" w:cs="Arial"/>
                <w:sz w:val="22"/>
                <w:szCs w:val="22"/>
              </w:rPr>
            </w:pPr>
            <w:r w:rsidRPr="00956352">
              <w:rPr>
                <w:rFonts w:ascii="Arial" w:hAnsi="Arial" w:cs="Arial"/>
                <w:sz w:val="22"/>
                <w:szCs w:val="22"/>
              </w:rPr>
              <w:t>0</w:t>
            </w:r>
            <w:r w:rsidR="00956352" w:rsidRPr="00956352">
              <w:rPr>
                <w:rFonts w:ascii="Arial" w:hAnsi="Arial" w:cs="Arial"/>
                <w:sz w:val="22"/>
                <w:szCs w:val="22"/>
              </w:rPr>
              <w:t>8</w:t>
            </w:r>
            <w:r w:rsidRPr="00956352">
              <w:rPr>
                <w:rFonts w:ascii="Arial" w:hAnsi="Arial" w:cs="Arial"/>
                <w:sz w:val="22"/>
                <w:szCs w:val="22"/>
              </w:rPr>
              <w:t>/03/2021</w:t>
            </w:r>
          </w:p>
        </w:tc>
      </w:tr>
      <w:tr w:rsidR="00C21BC6" w:rsidRPr="009E633A" w14:paraId="07DB4080" w14:textId="77777777" w:rsidTr="00956352">
        <w:tc>
          <w:tcPr>
            <w:tcW w:w="664"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497"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288" w:type="dxa"/>
          </w:tcPr>
          <w:p w14:paraId="1555639D" w14:textId="5039FEF6" w:rsidR="00C21BC6" w:rsidRPr="00956352" w:rsidRDefault="00956352" w:rsidP="00C21BC6">
            <w:pPr>
              <w:spacing w:line="360" w:lineRule="auto"/>
              <w:rPr>
                <w:rFonts w:ascii="Arial" w:hAnsi="Arial" w:cs="Arial"/>
                <w:sz w:val="22"/>
                <w:szCs w:val="22"/>
              </w:rPr>
            </w:pPr>
            <w:r w:rsidRPr="00956352">
              <w:rPr>
                <w:rFonts w:ascii="Arial" w:hAnsi="Arial" w:cs="Arial"/>
                <w:sz w:val="22"/>
                <w:szCs w:val="22"/>
              </w:rPr>
              <w:t>08/03/2021</w:t>
            </w:r>
          </w:p>
        </w:tc>
      </w:tr>
      <w:tr w:rsidR="00C21BC6" w:rsidRPr="009E633A" w14:paraId="24162018" w14:textId="77777777" w:rsidTr="00956352">
        <w:tc>
          <w:tcPr>
            <w:tcW w:w="8449"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62BD9A66"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lastRenderedPageBreak/>
        <w:t xml:space="preserve"> </w:t>
      </w:r>
      <w:hyperlink r:id="rId9" w:history="1">
        <w:r w:rsidR="00956352" w:rsidRPr="00262047">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4682B4E4" w:rsidR="00083350" w:rsidRPr="009E633A" w:rsidRDefault="00956352" w:rsidP="00C21BC6">
      <w:pPr>
        <w:ind w:left="567"/>
        <w:contextualSpacing/>
        <w:jc w:val="both"/>
        <w:rPr>
          <w:rFonts w:ascii="Arial" w:hAnsi="Arial" w:cs="Arial"/>
          <w:b/>
          <w:sz w:val="22"/>
          <w:szCs w:val="22"/>
        </w:rPr>
      </w:pPr>
      <w:hyperlink r:id="rId10" w:history="1">
        <w:r w:rsidRPr="00262047">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07DDDDB6" w:rsidR="00011DF0" w:rsidRPr="009E633A" w:rsidRDefault="00956352" w:rsidP="00083350">
      <w:pPr>
        <w:ind w:left="567"/>
        <w:jc w:val="both"/>
        <w:rPr>
          <w:rFonts w:ascii="Arial" w:hAnsi="Arial" w:cs="Arial"/>
          <w:b/>
          <w:sz w:val="22"/>
          <w:szCs w:val="22"/>
        </w:rPr>
      </w:pPr>
      <w:hyperlink r:id="rId11" w:history="1">
        <w:r w:rsidRPr="00262047">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56352"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56352">
        <w:rPr>
          <w:rFonts w:ascii="Arial" w:hAnsi="Arial" w:cs="Arial"/>
          <w:b/>
          <w:bCs/>
          <w:sz w:val="22"/>
          <w:szCs w:val="22"/>
        </w:rPr>
        <w:t>THE CONTRACT</w:t>
      </w:r>
    </w:p>
    <w:p w14:paraId="42A0A52C" w14:textId="77777777" w:rsidR="00A94C8A" w:rsidRPr="00956352"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956352">
        <w:rPr>
          <w:rFonts w:ascii="Arial" w:hAnsi="Arial" w:cs="Arial"/>
          <w:sz w:val="22"/>
          <w:szCs w:val="22"/>
        </w:rPr>
        <w:t xml:space="preserve">It is anticipated that the Contract will be in operation </w:t>
      </w:r>
      <w:r w:rsidR="009E633A" w:rsidRPr="00956352">
        <w:rPr>
          <w:rFonts w:ascii="Arial" w:hAnsi="Arial" w:cs="Arial"/>
          <w:sz w:val="22"/>
          <w:szCs w:val="22"/>
        </w:rPr>
        <w:t xml:space="preserve">as set out in 1.2 above </w:t>
      </w:r>
      <w:r w:rsidRPr="00956352">
        <w:rPr>
          <w:rFonts w:ascii="Arial" w:hAnsi="Arial" w:cs="Arial"/>
          <w:sz w:val="22"/>
          <w:szCs w:val="22"/>
        </w:rPr>
        <w:t xml:space="preserve">and it will be subject to the KBC’s conditions of contract (the “Contract”) (see Part </w:t>
      </w:r>
      <w:r w:rsidR="00E64D10" w:rsidRPr="00956352">
        <w:rPr>
          <w:rFonts w:ascii="Arial" w:hAnsi="Arial" w:cs="Arial"/>
          <w:sz w:val="22"/>
          <w:szCs w:val="22"/>
        </w:rPr>
        <w:t>3</w:t>
      </w:r>
      <w:r w:rsidRPr="00956352">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lastRenderedPageBreak/>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2021EDE1" w:rsidR="004672D2" w:rsidRDefault="004672D2" w:rsidP="008C7F06">
      <w:pPr>
        <w:ind w:left="567"/>
        <w:jc w:val="both"/>
        <w:rPr>
          <w:rFonts w:ascii="Arial" w:hAnsi="Arial" w:cs="Arial"/>
          <w:color w:val="auto"/>
          <w:sz w:val="22"/>
          <w:szCs w:val="22"/>
          <w:lang w:eastAsia="en-US"/>
        </w:rPr>
      </w:pPr>
    </w:p>
    <w:p w14:paraId="50AFA0B0" w14:textId="77777777" w:rsidR="00956352" w:rsidRPr="009E633A" w:rsidRDefault="00956352"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956352"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956352">
        <w:rPr>
          <w:rFonts w:ascii="Arial" w:hAnsi="Arial" w:cs="Arial"/>
          <w:sz w:val="22"/>
          <w:szCs w:val="22"/>
        </w:rPr>
        <w:t>Kettering Borough Council</w:t>
      </w:r>
    </w:p>
    <w:p w14:paraId="2A974510" w14:textId="15307AC1" w:rsidR="00FD7CF2" w:rsidRPr="00956352" w:rsidRDefault="00700F83" w:rsidP="007535BC">
      <w:pPr>
        <w:tabs>
          <w:tab w:val="num" w:pos="567"/>
        </w:tabs>
        <w:ind w:left="567" w:hanging="567"/>
        <w:jc w:val="both"/>
        <w:rPr>
          <w:rFonts w:ascii="Arial" w:hAnsi="Arial" w:cs="Arial"/>
          <w:sz w:val="22"/>
          <w:szCs w:val="22"/>
        </w:rPr>
      </w:pPr>
      <w:r w:rsidRPr="00956352">
        <w:rPr>
          <w:rFonts w:ascii="Arial" w:hAnsi="Arial" w:cs="Arial"/>
          <w:sz w:val="22"/>
          <w:szCs w:val="22"/>
        </w:rPr>
        <w:tab/>
      </w:r>
      <w:r w:rsidR="00491FA2" w:rsidRPr="00956352">
        <w:rPr>
          <w:rFonts w:ascii="Arial" w:hAnsi="Arial" w:cs="Arial"/>
          <w:sz w:val="22"/>
          <w:szCs w:val="22"/>
        </w:rPr>
        <w:t xml:space="preserve">For the Attention of </w:t>
      </w:r>
      <w:r w:rsidR="007535BC" w:rsidRPr="00956352">
        <w:rPr>
          <w:rFonts w:ascii="Arial" w:hAnsi="Arial" w:cs="Arial"/>
          <w:sz w:val="22"/>
          <w:szCs w:val="22"/>
        </w:rPr>
        <w:t xml:space="preserve">[XXX] </w:t>
      </w:r>
      <w:r w:rsidR="009F7583" w:rsidRPr="00956352">
        <w:rPr>
          <w:rFonts w:ascii="Arial" w:hAnsi="Arial" w:cs="Arial"/>
          <w:sz w:val="22"/>
          <w:szCs w:val="22"/>
        </w:rPr>
        <w:t>Email:</w:t>
      </w:r>
      <w:r w:rsidR="001A747B" w:rsidRPr="00956352">
        <w:rPr>
          <w:rFonts w:ascii="Arial" w:hAnsi="Arial" w:cs="Arial"/>
          <w:sz w:val="22"/>
          <w:szCs w:val="22"/>
        </w:rPr>
        <w:t xml:space="preserve"> </w:t>
      </w:r>
      <w:hyperlink r:id="rId12" w:history="1">
        <w:r w:rsidR="00956352" w:rsidRPr="00262047">
          <w:rPr>
            <w:rStyle w:val="Hyperlink"/>
            <w:rFonts w:ascii="Arial" w:hAnsi="Arial" w:cs="Arial"/>
            <w:sz w:val="22"/>
            <w:szCs w:val="22"/>
          </w:rPr>
          <w:t>creditors.kbc@kettering.gov.uk</w:t>
        </w:r>
      </w:hyperlink>
      <w:r w:rsidR="00956352">
        <w:rPr>
          <w:rFonts w:ascii="Arial" w:hAnsi="Arial" w:cs="Arial"/>
          <w:sz w:val="22"/>
          <w:szCs w:val="22"/>
        </w:rPr>
        <w:t xml:space="preserve"> </w:t>
      </w:r>
    </w:p>
    <w:p w14:paraId="084141F8" w14:textId="77777777" w:rsidR="001A747B" w:rsidRPr="00956352" w:rsidRDefault="001A747B" w:rsidP="001A747B">
      <w:pPr>
        <w:tabs>
          <w:tab w:val="num" w:pos="567"/>
        </w:tabs>
        <w:ind w:left="567"/>
        <w:rPr>
          <w:rFonts w:ascii="Arial" w:hAnsi="Arial" w:cs="Arial"/>
          <w:sz w:val="22"/>
          <w:szCs w:val="22"/>
        </w:rPr>
      </w:pPr>
    </w:p>
    <w:p w14:paraId="4A8C81B0" w14:textId="77777777" w:rsidR="00FD7CF2" w:rsidRPr="00956352" w:rsidRDefault="00FD7CF2" w:rsidP="00FD7CF2">
      <w:pPr>
        <w:tabs>
          <w:tab w:val="num" w:pos="567"/>
        </w:tabs>
        <w:ind w:left="567"/>
        <w:jc w:val="both"/>
        <w:rPr>
          <w:rFonts w:ascii="Arial" w:hAnsi="Arial" w:cs="Arial"/>
          <w:sz w:val="22"/>
          <w:szCs w:val="22"/>
        </w:rPr>
      </w:pPr>
      <w:r w:rsidRPr="00956352">
        <w:rPr>
          <w:rFonts w:ascii="Arial" w:hAnsi="Arial" w:cs="Arial"/>
          <w:sz w:val="22"/>
          <w:szCs w:val="22"/>
        </w:rPr>
        <w:t xml:space="preserve">A schedule of dates for invoice submissions will be agreed with the appointed </w:t>
      </w:r>
      <w:r w:rsidR="00771074" w:rsidRPr="00956352">
        <w:rPr>
          <w:rFonts w:ascii="Arial" w:hAnsi="Arial" w:cs="Arial"/>
          <w:sz w:val="22"/>
          <w:szCs w:val="22"/>
        </w:rPr>
        <w:t>Bidder</w:t>
      </w:r>
      <w:r w:rsidRPr="00956352">
        <w:rPr>
          <w:rFonts w:ascii="Arial" w:hAnsi="Arial" w:cs="Arial"/>
          <w:sz w:val="22"/>
          <w:szCs w:val="22"/>
        </w:rPr>
        <w:t xml:space="preserve"> at the inception</w:t>
      </w:r>
      <w:r w:rsidR="00025576" w:rsidRPr="00956352">
        <w:rPr>
          <w:rFonts w:ascii="Arial" w:hAnsi="Arial" w:cs="Arial"/>
          <w:sz w:val="22"/>
          <w:szCs w:val="22"/>
        </w:rPr>
        <w:t xml:space="preserve">/ pre contract </w:t>
      </w:r>
      <w:r w:rsidRPr="00956352">
        <w:rPr>
          <w:rFonts w:ascii="Arial" w:hAnsi="Arial" w:cs="Arial"/>
          <w:sz w:val="22"/>
          <w:szCs w:val="22"/>
        </w:rPr>
        <w:t>meeting.</w:t>
      </w:r>
    </w:p>
    <w:p w14:paraId="0B58186E" w14:textId="77777777" w:rsidR="00FD7CF2" w:rsidRPr="00956352"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56352">
        <w:rPr>
          <w:rFonts w:ascii="Arial" w:hAnsi="Arial" w:cs="Arial"/>
          <w:sz w:val="22"/>
          <w:szCs w:val="22"/>
        </w:rPr>
        <w:t>KBC may terminate the appointment at any time providing one week’s</w:t>
      </w:r>
      <w:r w:rsidRPr="009E633A">
        <w:rPr>
          <w:rFonts w:ascii="Arial" w:hAnsi="Arial" w:cs="Arial"/>
          <w:sz w:val="22"/>
          <w:szCs w:val="22"/>
        </w:rPr>
        <w:t xml:space="preserve">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up-to-date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51F808A4" w:rsidR="00B315EA" w:rsidRPr="00B315EA" w:rsidRDefault="00F02C7B">
    <w:pPr>
      <w:pStyle w:val="Header"/>
      <w:rPr>
        <w:rFonts w:ascii="Arial" w:hAnsi="Arial" w:cs="Arial"/>
        <w:sz w:val="18"/>
        <w:szCs w:val="18"/>
      </w:rPr>
    </w:pPr>
    <w:r w:rsidRPr="00127212">
      <w:rPr>
        <w:rFonts w:ascii="Arial" w:hAnsi="Arial" w:cs="Arial"/>
        <w:sz w:val="18"/>
        <w:szCs w:val="18"/>
      </w:rPr>
      <w:t xml:space="preserve">Part 1 </w:t>
    </w:r>
    <w:r w:rsidR="00821184" w:rsidRPr="00127212">
      <w:rPr>
        <w:rFonts w:ascii="Arial" w:hAnsi="Arial" w:cs="Arial"/>
        <w:sz w:val="18"/>
        <w:szCs w:val="18"/>
      </w:rPr>
      <w:t>–</w:t>
    </w:r>
    <w:r w:rsidRPr="00127212">
      <w:rPr>
        <w:rFonts w:ascii="Arial" w:hAnsi="Arial" w:cs="Arial"/>
        <w:sz w:val="18"/>
        <w:szCs w:val="18"/>
      </w:rPr>
      <w:t xml:space="preserve"> </w:t>
    </w:r>
    <w:r w:rsidR="00821184" w:rsidRPr="00127212">
      <w:rPr>
        <w:rFonts w:ascii="Arial" w:hAnsi="Arial" w:cs="Arial"/>
        <w:sz w:val="18"/>
        <w:szCs w:val="18"/>
      </w:rPr>
      <w:t xml:space="preserve">ITQ - </w:t>
    </w:r>
    <w:r w:rsidR="00B315EA" w:rsidRPr="00127212">
      <w:rPr>
        <w:rFonts w:ascii="Arial" w:hAnsi="Arial" w:cs="Arial"/>
        <w:sz w:val="18"/>
        <w:szCs w:val="18"/>
      </w:rPr>
      <w:t>General Requirement – Information to Bidders</w:t>
    </w:r>
    <w:r w:rsidR="00E26A93" w:rsidRPr="00127212">
      <w:rPr>
        <w:rFonts w:ascii="Arial" w:hAnsi="Arial" w:cs="Arial"/>
        <w:sz w:val="18"/>
        <w:szCs w:val="18"/>
      </w:rPr>
      <w:t xml:space="preserve"> for </w:t>
    </w:r>
    <w:r w:rsidR="00127212" w:rsidRPr="00127212">
      <w:rPr>
        <w:rFonts w:ascii="Arial" w:hAnsi="Arial" w:cs="Arial"/>
        <w:sz w:val="18"/>
        <w:szCs w:val="18"/>
      </w:rPr>
      <w:t xml:space="preserve">supply of </w:t>
    </w:r>
    <w:r w:rsidR="00127212" w:rsidRPr="00127212">
      <w:rPr>
        <w:rFonts w:ascii="Arial" w:hAnsi="Arial" w:cs="Arial"/>
        <w:sz w:val="18"/>
        <w:szCs w:val="18"/>
      </w:rPr>
      <w:t>Wessex RMX 500 tri-deck roller mower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212"/>
    <w:rsid w:val="00127A97"/>
    <w:rsid w:val="001361FE"/>
    <w:rsid w:val="001404CF"/>
    <w:rsid w:val="00177659"/>
    <w:rsid w:val="00184361"/>
    <w:rsid w:val="00192F11"/>
    <w:rsid w:val="00193D0E"/>
    <w:rsid w:val="001A18FE"/>
    <w:rsid w:val="001A747B"/>
    <w:rsid w:val="001B3081"/>
    <w:rsid w:val="001E509A"/>
    <w:rsid w:val="001E6EF1"/>
    <w:rsid w:val="001F0415"/>
    <w:rsid w:val="001F4A95"/>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8E1EE0"/>
    <w:rsid w:val="00910FCC"/>
    <w:rsid w:val="00926A5D"/>
    <w:rsid w:val="00956352"/>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27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ditors.kbc@kettering.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bc@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ckycaswell@kettering.gov.uk" TargetMode="External"/><Relationship Id="rId4" Type="http://schemas.openxmlformats.org/officeDocument/2006/relationships/settings" Target="settings.xml"/><Relationship Id="rId9" Type="http://schemas.openxmlformats.org/officeDocument/2006/relationships/hyperlink" Target="mailto:webprocurement.kbc@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C17C-3B5C-45F6-8DFF-D8243472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3</cp:revision>
  <cp:lastPrinted>2016-10-12T09:38:00Z</cp:lastPrinted>
  <dcterms:created xsi:type="dcterms:W3CDTF">2021-02-17T11:48:00Z</dcterms:created>
  <dcterms:modified xsi:type="dcterms:W3CDTF">2021-02-25T16:30:00Z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