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5C3" w:rsidRPr="00AD25C3" w:rsidRDefault="00AD25C3" w:rsidP="00AD25C3">
      <w:pPr>
        <w:rPr>
          <w:rFonts w:ascii="Arial" w:hAnsi="Arial" w:cs="Arial"/>
          <w:b/>
          <w:sz w:val="20"/>
          <w:szCs w:val="20"/>
          <w:u w:val="single"/>
        </w:rPr>
      </w:pPr>
      <w:r w:rsidRPr="00AD25C3">
        <w:rPr>
          <w:rFonts w:ascii="Arial" w:hAnsi="Arial" w:cs="Arial"/>
          <w:b/>
          <w:sz w:val="20"/>
          <w:szCs w:val="20"/>
          <w:u w:val="single"/>
        </w:rPr>
        <w:t>Early Engagement Notice – High Support Assessment and Accommodation Service (Previously St Pats)</w:t>
      </w:r>
    </w:p>
    <w:p w:rsidR="00AD25C3" w:rsidRPr="00AD25C3" w:rsidRDefault="00AD25C3" w:rsidP="00AD25C3">
      <w:pPr>
        <w:rPr>
          <w:rFonts w:ascii="Arial" w:hAnsi="Arial" w:cs="Arial"/>
          <w:sz w:val="20"/>
          <w:szCs w:val="20"/>
        </w:rPr>
      </w:pPr>
    </w:p>
    <w:p w:rsidR="00AD25C3" w:rsidRPr="00AD25C3" w:rsidRDefault="00AD25C3" w:rsidP="00AD25C3">
      <w:pPr>
        <w:rPr>
          <w:rFonts w:ascii="Arial" w:hAnsi="Arial" w:cs="Arial"/>
          <w:sz w:val="20"/>
          <w:szCs w:val="20"/>
        </w:rPr>
      </w:pPr>
      <w:r w:rsidRPr="00AD25C3">
        <w:rPr>
          <w:rFonts w:ascii="Arial" w:hAnsi="Arial" w:cs="Arial"/>
          <w:sz w:val="20"/>
          <w:szCs w:val="20"/>
        </w:rPr>
        <w:t xml:space="preserve">Brighton and Hove City Council are inviting interested </w:t>
      </w:r>
      <w:proofErr w:type="gramStart"/>
      <w:r w:rsidRPr="00AD25C3">
        <w:rPr>
          <w:rFonts w:ascii="Arial" w:hAnsi="Arial" w:cs="Arial"/>
          <w:sz w:val="20"/>
          <w:szCs w:val="20"/>
        </w:rPr>
        <w:t>providers  to</w:t>
      </w:r>
      <w:proofErr w:type="gramEnd"/>
      <w:r w:rsidRPr="00AD25C3">
        <w:rPr>
          <w:rFonts w:ascii="Arial" w:hAnsi="Arial" w:cs="Arial"/>
          <w:sz w:val="20"/>
          <w:szCs w:val="20"/>
        </w:rPr>
        <w:t xml:space="preserve"> an Early Engagement meeting with the Commissioner of the service, plus a member of the Procurement Team to get an understanding of the scope and requirements. The Council welcomes both support providers and organisations who may be in a position to provide a building for the new service.</w:t>
      </w:r>
    </w:p>
    <w:p w:rsidR="00AD25C3" w:rsidRPr="00AD25C3" w:rsidRDefault="00AD25C3" w:rsidP="00AD25C3">
      <w:pPr>
        <w:rPr>
          <w:rFonts w:ascii="Arial" w:hAnsi="Arial" w:cs="Arial"/>
          <w:sz w:val="20"/>
          <w:szCs w:val="20"/>
        </w:rPr>
      </w:pPr>
    </w:p>
    <w:p w:rsidR="00AD25C3" w:rsidRPr="00AD25C3" w:rsidRDefault="00AD25C3" w:rsidP="00AD25C3">
      <w:pPr>
        <w:rPr>
          <w:rFonts w:ascii="Arial" w:hAnsi="Arial" w:cs="Arial"/>
          <w:sz w:val="20"/>
          <w:szCs w:val="20"/>
        </w:rPr>
      </w:pPr>
      <w:r w:rsidRPr="00AD25C3">
        <w:rPr>
          <w:rFonts w:ascii="Arial" w:hAnsi="Arial" w:cs="Arial"/>
          <w:sz w:val="20"/>
          <w:szCs w:val="20"/>
        </w:rPr>
        <w:t>This meeting will take place on Friday 29</w:t>
      </w:r>
      <w:r w:rsidRPr="00AD25C3">
        <w:rPr>
          <w:rFonts w:ascii="Arial" w:hAnsi="Arial" w:cs="Arial"/>
          <w:sz w:val="20"/>
          <w:szCs w:val="20"/>
          <w:vertAlign w:val="superscript"/>
        </w:rPr>
        <w:t>th</w:t>
      </w:r>
      <w:r w:rsidRPr="00AD25C3">
        <w:rPr>
          <w:rFonts w:ascii="Arial" w:hAnsi="Arial" w:cs="Arial"/>
          <w:sz w:val="20"/>
          <w:szCs w:val="20"/>
        </w:rPr>
        <w:t xml:space="preserve"> June, 11:00am – 12:00noon at Hove Town Hall, BN3 3BQ. Please email </w:t>
      </w:r>
      <w:hyperlink r:id="rId6" w:history="1">
        <w:r w:rsidRPr="00AD25C3">
          <w:rPr>
            <w:rStyle w:val="Hyperlink"/>
            <w:rFonts w:ascii="Arial" w:hAnsi="Arial" w:cs="Arial"/>
            <w:color w:val="0070C0"/>
            <w:sz w:val="20"/>
            <w:szCs w:val="20"/>
          </w:rPr>
          <w:t>Davina.Warwick@brighton-hove.gov.uk</w:t>
        </w:r>
      </w:hyperlink>
      <w:r w:rsidRPr="00AD25C3">
        <w:rPr>
          <w:rFonts w:ascii="Arial" w:hAnsi="Arial" w:cs="Arial"/>
          <w:sz w:val="20"/>
          <w:szCs w:val="20"/>
        </w:rPr>
        <w:t xml:space="preserve"> to reserve a place. </w:t>
      </w:r>
    </w:p>
    <w:p w:rsidR="00AD25C3" w:rsidRPr="00AD25C3" w:rsidRDefault="00AD25C3" w:rsidP="00AD25C3">
      <w:pPr>
        <w:rPr>
          <w:rFonts w:ascii="Arial" w:hAnsi="Arial" w:cs="Arial"/>
          <w:sz w:val="20"/>
          <w:szCs w:val="20"/>
        </w:rPr>
      </w:pPr>
    </w:p>
    <w:p w:rsidR="00AD25C3" w:rsidRPr="00AD25C3" w:rsidRDefault="00AD25C3" w:rsidP="00AD25C3">
      <w:pPr>
        <w:rPr>
          <w:rFonts w:ascii="Arial" w:hAnsi="Arial" w:cs="Arial"/>
          <w:sz w:val="20"/>
          <w:szCs w:val="20"/>
        </w:rPr>
      </w:pPr>
      <w:r w:rsidRPr="00AD25C3">
        <w:rPr>
          <w:rFonts w:ascii="Arial" w:hAnsi="Arial" w:cs="Arial"/>
          <w:sz w:val="20"/>
          <w:szCs w:val="20"/>
        </w:rPr>
        <w:t xml:space="preserve">Brighton and Hove Council Health &amp; Adult Social Care Commissioning is tendering for an assessment accommodation and support service for rough sleepers.  We are seeking a 20-30 bed service offering assessment beds, high support accommodation beds and a safe place.  The three elements of the service are described below; </w:t>
      </w:r>
    </w:p>
    <w:p w:rsidR="00AD25C3" w:rsidRPr="00AD25C3" w:rsidRDefault="00AD25C3" w:rsidP="00AD25C3">
      <w:pPr>
        <w:rPr>
          <w:rFonts w:ascii="Arial" w:hAnsi="Arial" w:cs="Arial"/>
          <w:sz w:val="20"/>
          <w:szCs w:val="20"/>
        </w:rPr>
      </w:pPr>
      <w:bookmarkStart w:id="0" w:name="_GoBack"/>
      <w:bookmarkEnd w:id="0"/>
    </w:p>
    <w:p w:rsidR="00AD25C3" w:rsidRPr="00AD25C3" w:rsidRDefault="00AD25C3" w:rsidP="00AD25C3">
      <w:pPr>
        <w:pStyle w:val="ListParagraph"/>
        <w:numPr>
          <w:ilvl w:val="0"/>
          <w:numId w:val="2"/>
        </w:numPr>
        <w:rPr>
          <w:rFonts w:ascii="Arial" w:hAnsi="Arial" w:cs="Arial"/>
          <w:sz w:val="20"/>
          <w:szCs w:val="20"/>
        </w:rPr>
      </w:pPr>
      <w:r w:rsidRPr="00AD25C3">
        <w:rPr>
          <w:rFonts w:ascii="Arial" w:hAnsi="Arial" w:cs="Arial"/>
          <w:sz w:val="20"/>
          <w:szCs w:val="20"/>
        </w:rPr>
        <w:t>10-12 short term assessment beds which will enable a full assessment of an individual’s strengths and needs and facilitate a referral into an appropriate accommodation and support service.  It will be expected that the number of short term assessment beds will be scaled up over the duration of the contract to eventually form the whole service.</w:t>
      </w:r>
    </w:p>
    <w:p w:rsidR="00AD25C3" w:rsidRPr="00AD25C3" w:rsidRDefault="00AD25C3" w:rsidP="00AD25C3">
      <w:pPr>
        <w:rPr>
          <w:rFonts w:ascii="Arial" w:hAnsi="Arial" w:cs="Arial"/>
          <w:sz w:val="20"/>
          <w:szCs w:val="20"/>
        </w:rPr>
      </w:pPr>
    </w:p>
    <w:p w:rsidR="00AD25C3" w:rsidRPr="00AD25C3" w:rsidRDefault="00AD25C3" w:rsidP="00AD25C3">
      <w:pPr>
        <w:pStyle w:val="ListParagraph"/>
        <w:numPr>
          <w:ilvl w:val="0"/>
          <w:numId w:val="2"/>
        </w:numPr>
        <w:rPr>
          <w:rFonts w:ascii="Arial" w:hAnsi="Arial" w:cs="Arial"/>
          <w:sz w:val="20"/>
          <w:szCs w:val="20"/>
        </w:rPr>
      </w:pPr>
      <w:r w:rsidRPr="00AD25C3">
        <w:rPr>
          <w:rFonts w:ascii="Arial" w:hAnsi="Arial" w:cs="Arial"/>
          <w:sz w:val="20"/>
          <w:szCs w:val="20"/>
        </w:rPr>
        <w:t>High support beds, these longer term supported accommodation beds will offer supported accommodation for individuals helping them to develop their strengths and address a range of support needs.</w:t>
      </w:r>
    </w:p>
    <w:p w:rsidR="00AD25C3" w:rsidRPr="00AD25C3" w:rsidRDefault="00AD25C3" w:rsidP="00AD25C3">
      <w:pPr>
        <w:rPr>
          <w:rFonts w:ascii="Arial" w:hAnsi="Arial" w:cs="Arial"/>
          <w:sz w:val="20"/>
          <w:szCs w:val="20"/>
        </w:rPr>
      </w:pPr>
    </w:p>
    <w:p w:rsidR="00AD25C3" w:rsidRPr="00AD25C3" w:rsidRDefault="00AD25C3" w:rsidP="00AD25C3">
      <w:pPr>
        <w:pStyle w:val="ListParagraph"/>
        <w:numPr>
          <w:ilvl w:val="0"/>
          <w:numId w:val="2"/>
        </w:numPr>
        <w:rPr>
          <w:rFonts w:ascii="Arial" w:hAnsi="Arial" w:cs="Arial"/>
          <w:sz w:val="20"/>
          <w:szCs w:val="20"/>
        </w:rPr>
      </w:pPr>
      <w:r w:rsidRPr="00AD25C3">
        <w:rPr>
          <w:rFonts w:ascii="Arial" w:hAnsi="Arial" w:cs="Arial"/>
          <w:sz w:val="20"/>
          <w:szCs w:val="20"/>
        </w:rPr>
        <w:t>A safe place, offering a space for a minimum of 4 rough sleepers to be brought in directly from the streets and be provided with short term shelter (72 hours to 1 week).  The service will work to support these individuals to relocate or find appropriate accommodation.</w:t>
      </w:r>
    </w:p>
    <w:p w:rsidR="00AD25C3" w:rsidRPr="00AD25C3" w:rsidRDefault="00AD25C3" w:rsidP="00AD25C3">
      <w:pPr>
        <w:rPr>
          <w:rFonts w:ascii="Arial" w:hAnsi="Arial" w:cs="Arial"/>
          <w:sz w:val="20"/>
          <w:szCs w:val="20"/>
        </w:rPr>
      </w:pPr>
    </w:p>
    <w:p w:rsidR="00AD25C3" w:rsidRPr="00AD25C3" w:rsidRDefault="00AD25C3" w:rsidP="00AD25C3">
      <w:pPr>
        <w:rPr>
          <w:rFonts w:ascii="Arial" w:hAnsi="Arial" w:cs="Arial"/>
          <w:sz w:val="20"/>
          <w:szCs w:val="20"/>
        </w:rPr>
      </w:pPr>
      <w:r w:rsidRPr="00AD25C3">
        <w:rPr>
          <w:rFonts w:ascii="Arial" w:hAnsi="Arial" w:cs="Arial"/>
          <w:sz w:val="20"/>
          <w:szCs w:val="20"/>
        </w:rPr>
        <w:t xml:space="preserve">The service will offer 24-hour supported accommodation 365 days per year.  Service Users will have a range of complex needs including: mental health (diagnosed and undiagnosed), learning disability, alcohol/substance misuse, behavioural problems (resulting in anti-social behaviour), head injury, victims of domestic violence, victims of financial exploitation, physical health issues and a history of offending.  </w:t>
      </w:r>
    </w:p>
    <w:p w:rsidR="00AD25C3" w:rsidRPr="00AD25C3" w:rsidRDefault="00AD25C3" w:rsidP="00AD25C3">
      <w:pPr>
        <w:rPr>
          <w:rFonts w:ascii="Arial" w:hAnsi="Arial" w:cs="Arial"/>
          <w:sz w:val="20"/>
          <w:szCs w:val="20"/>
        </w:rPr>
      </w:pPr>
    </w:p>
    <w:p w:rsidR="00AD25C3" w:rsidRPr="00AD25C3" w:rsidRDefault="00AD25C3" w:rsidP="00AD25C3">
      <w:pPr>
        <w:rPr>
          <w:rFonts w:ascii="Arial" w:hAnsi="Arial" w:cs="Arial"/>
          <w:sz w:val="20"/>
          <w:szCs w:val="20"/>
        </w:rPr>
      </w:pPr>
      <w:r w:rsidRPr="00AD25C3">
        <w:rPr>
          <w:rFonts w:ascii="Arial" w:hAnsi="Arial" w:cs="Arial"/>
          <w:sz w:val="20"/>
          <w:szCs w:val="20"/>
        </w:rPr>
        <w:t xml:space="preserve">The service is seeking the following accommodation; </w:t>
      </w:r>
    </w:p>
    <w:p w:rsidR="00AD25C3" w:rsidRPr="00AD25C3" w:rsidRDefault="00AD25C3" w:rsidP="00AD25C3">
      <w:pPr>
        <w:rPr>
          <w:rFonts w:ascii="Arial" w:hAnsi="Arial" w:cs="Arial"/>
          <w:sz w:val="20"/>
          <w:szCs w:val="20"/>
        </w:rPr>
      </w:pPr>
    </w:p>
    <w:p w:rsidR="00AD25C3" w:rsidRPr="00AD25C3" w:rsidRDefault="00AD25C3" w:rsidP="00AD25C3">
      <w:pPr>
        <w:pStyle w:val="Heading3"/>
        <w:numPr>
          <w:ilvl w:val="0"/>
          <w:numId w:val="3"/>
        </w:numPr>
        <w:tabs>
          <w:tab w:val="left" w:pos="720"/>
        </w:tabs>
        <w:rPr>
          <w:rFonts w:eastAsia="Times New Roman"/>
          <w:sz w:val="20"/>
          <w:szCs w:val="20"/>
        </w:rPr>
      </w:pPr>
      <w:r w:rsidRPr="00AD25C3">
        <w:rPr>
          <w:rFonts w:eastAsia="Times New Roman"/>
          <w:sz w:val="20"/>
          <w:szCs w:val="20"/>
        </w:rPr>
        <w:t xml:space="preserve">Located within Brighton &amp; Hove. </w:t>
      </w:r>
    </w:p>
    <w:p w:rsidR="00AD25C3" w:rsidRPr="00AD25C3" w:rsidRDefault="00AD25C3" w:rsidP="00AD25C3">
      <w:pPr>
        <w:pStyle w:val="Heading3"/>
        <w:numPr>
          <w:ilvl w:val="0"/>
          <w:numId w:val="3"/>
        </w:numPr>
        <w:tabs>
          <w:tab w:val="left" w:pos="720"/>
        </w:tabs>
        <w:rPr>
          <w:rFonts w:eastAsia="Times New Roman"/>
          <w:sz w:val="20"/>
          <w:szCs w:val="20"/>
        </w:rPr>
      </w:pPr>
      <w:r w:rsidRPr="00AD25C3">
        <w:rPr>
          <w:rFonts w:eastAsia="Times New Roman"/>
          <w:sz w:val="20"/>
          <w:szCs w:val="20"/>
        </w:rPr>
        <w:t>The service will offer a minimum of 20 and a maximum of 30 units of accommodation.  This can be a mix of shared and self-contained accommodation at one or two locations.</w:t>
      </w:r>
    </w:p>
    <w:p w:rsidR="00AD25C3" w:rsidRPr="00AD25C3" w:rsidRDefault="00AD25C3" w:rsidP="00AD25C3">
      <w:pPr>
        <w:pStyle w:val="Heading3"/>
        <w:numPr>
          <w:ilvl w:val="0"/>
          <w:numId w:val="3"/>
        </w:numPr>
        <w:tabs>
          <w:tab w:val="left" w:pos="720"/>
        </w:tabs>
        <w:rPr>
          <w:rFonts w:eastAsia="Times New Roman"/>
          <w:sz w:val="20"/>
          <w:szCs w:val="20"/>
        </w:rPr>
      </w:pPr>
      <w:r w:rsidRPr="00AD25C3">
        <w:rPr>
          <w:rFonts w:eastAsia="Times New Roman"/>
          <w:sz w:val="20"/>
          <w:szCs w:val="20"/>
        </w:rPr>
        <w:t>The type of accommodation offered must be demonstrably suitable for clients’ needs, of a good quality, homely and welcoming.</w:t>
      </w:r>
    </w:p>
    <w:p w:rsidR="00AD25C3" w:rsidRPr="00AD25C3" w:rsidRDefault="00AD25C3" w:rsidP="00AD25C3">
      <w:pPr>
        <w:pStyle w:val="Heading3"/>
        <w:numPr>
          <w:ilvl w:val="0"/>
          <w:numId w:val="3"/>
        </w:numPr>
        <w:tabs>
          <w:tab w:val="left" w:pos="720"/>
        </w:tabs>
        <w:rPr>
          <w:rFonts w:eastAsia="Times New Roman"/>
          <w:sz w:val="20"/>
          <w:szCs w:val="20"/>
        </w:rPr>
      </w:pPr>
      <w:r w:rsidRPr="00AD25C3">
        <w:rPr>
          <w:rFonts w:eastAsia="Times New Roman"/>
          <w:sz w:val="20"/>
          <w:szCs w:val="20"/>
        </w:rPr>
        <w:t>A space available for the 4 safe places.</w:t>
      </w:r>
    </w:p>
    <w:p w:rsidR="00AD25C3" w:rsidRPr="00AD25C3" w:rsidRDefault="00AD25C3" w:rsidP="00AD25C3">
      <w:pPr>
        <w:pStyle w:val="Heading3"/>
        <w:numPr>
          <w:ilvl w:val="0"/>
          <w:numId w:val="3"/>
        </w:numPr>
        <w:tabs>
          <w:tab w:val="left" w:pos="720"/>
        </w:tabs>
        <w:rPr>
          <w:rFonts w:eastAsia="Times New Roman"/>
          <w:sz w:val="20"/>
          <w:szCs w:val="20"/>
        </w:rPr>
      </w:pPr>
      <w:r w:rsidRPr="00AD25C3">
        <w:rPr>
          <w:rFonts w:eastAsia="Times New Roman"/>
          <w:sz w:val="20"/>
          <w:szCs w:val="20"/>
        </w:rPr>
        <w:t xml:space="preserve">Access to areas suitable for one-to-one work or space for group work and training. </w:t>
      </w:r>
    </w:p>
    <w:p w:rsidR="00AD25C3" w:rsidRPr="00AD25C3" w:rsidRDefault="00AD25C3" w:rsidP="00AD25C3">
      <w:pPr>
        <w:pStyle w:val="Heading3"/>
        <w:numPr>
          <w:ilvl w:val="0"/>
          <w:numId w:val="3"/>
        </w:numPr>
        <w:tabs>
          <w:tab w:val="left" w:pos="720"/>
        </w:tabs>
        <w:rPr>
          <w:rFonts w:eastAsia="Times New Roman"/>
          <w:sz w:val="20"/>
          <w:szCs w:val="20"/>
        </w:rPr>
      </w:pPr>
      <w:r w:rsidRPr="00AD25C3">
        <w:rPr>
          <w:rFonts w:eastAsia="Times New Roman"/>
          <w:sz w:val="20"/>
          <w:szCs w:val="20"/>
        </w:rPr>
        <w:t>Food storage for service users and facilities for them to cook their own meals.</w:t>
      </w:r>
    </w:p>
    <w:p w:rsidR="00AD25C3" w:rsidRPr="00AD25C3" w:rsidRDefault="00AD25C3" w:rsidP="00AD25C3">
      <w:pPr>
        <w:pStyle w:val="Normaltemplate"/>
        <w:numPr>
          <w:ilvl w:val="0"/>
          <w:numId w:val="3"/>
        </w:numPr>
        <w:rPr>
          <w:sz w:val="20"/>
          <w:szCs w:val="20"/>
        </w:rPr>
      </w:pPr>
      <w:r w:rsidRPr="00AD25C3">
        <w:rPr>
          <w:sz w:val="20"/>
          <w:szCs w:val="20"/>
        </w:rPr>
        <w:t xml:space="preserve">The Council encourages the provision of accommodation which is accessible to those with physical disabilities.  We would welcome a building which offers some level access accommodation or provides other adaptations which allow for the use of the accommodation for those with physical disabilities. </w:t>
      </w:r>
    </w:p>
    <w:p w:rsidR="00AD25C3" w:rsidRPr="00AD25C3" w:rsidRDefault="00AD25C3" w:rsidP="00AD25C3">
      <w:pPr>
        <w:pStyle w:val="Heading3"/>
        <w:numPr>
          <w:ilvl w:val="0"/>
          <w:numId w:val="3"/>
        </w:numPr>
        <w:tabs>
          <w:tab w:val="left" w:pos="720"/>
        </w:tabs>
        <w:rPr>
          <w:rFonts w:eastAsia="Times New Roman"/>
          <w:sz w:val="20"/>
          <w:szCs w:val="20"/>
        </w:rPr>
      </w:pPr>
      <w:r w:rsidRPr="00AD25C3">
        <w:rPr>
          <w:rFonts w:eastAsia="Times New Roman"/>
          <w:sz w:val="20"/>
          <w:szCs w:val="20"/>
        </w:rPr>
        <w:t>The council encourage the provision of some accommodation which is accessible to people with a history of arson, couples and that allows pets.</w:t>
      </w:r>
    </w:p>
    <w:p w:rsidR="00AD25C3" w:rsidRPr="00AD25C3" w:rsidRDefault="00AD25C3" w:rsidP="00AD25C3">
      <w:pPr>
        <w:pStyle w:val="Heading3"/>
        <w:numPr>
          <w:ilvl w:val="0"/>
          <w:numId w:val="3"/>
        </w:numPr>
        <w:tabs>
          <w:tab w:val="left" w:pos="720"/>
        </w:tabs>
        <w:jc w:val="both"/>
        <w:rPr>
          <w:rFonts w:eastAsia="Times New Roman"/>
          <w:sz w:val="20"/>
          <w:szCs w:val="20"/>
        </w:rPr>
      </w:pPr>
      <w:r w:rsidRPr="00AD25C3">
        <w:rPr>
          <w:rFonts w:eastAsia="Times New Roman"/>
          <w:sz w:val="20"/>
          <w:szCs w:val="20"/>
        </w:rPr>
        <w:t>The accommodation must comply with the Council’s minimum room standards.</w:t>
      </w:r>
    </w:p>
    <w:p w:rsidR="00AD25C3" w:rsidRPr="00AD25C3" w:rsidRDefault="00AD25C3" w:rsidP="00AD25C3">
      <w:pPr>
        <w:rPr>
          <w:rFonts w:ascii="Arial" w:hAnsi="Arial" w:cs="Arial"/>
          <w:sz w:val="20"/>
          <w:szCs w:val="20"/>
        </w:rPr>
      </w:pPr>
    </w:p>
    <w:p w:rsidR="00AD25C3" w:rsidRPr="00AD25C3" w:rsidRDefault="00AD25C3" w:rsidP="00AD25C3">
      <w:pPr>
        <w:rPr>
          <w:rFonts w:ascii="Arial" w:hAnsi="Arial" w:cs="Arial"/>
          <w:sz w:val="20"/>
          <w:szCs w:val="20"/>
        </w:rPr>
      </w:pPr>
      <w:r w:rsidRPr="00AD25C3">
        <w:rPr>
          <w:rFonts w:ascii="Arial" w:hAnsi="Arial" w:cs="Arial"/>
          <w:sz w:val="20"/>
          <w:szCs w:val="20"/>
        </w:rPr>
        <w:t xml:space="preserve">The procurement process will be undertaken via SE Shared </w:t>
      </w:r>
      <w:proofErr w:type="gramStart"/>
      <w:r w:rsidRPr="00AD25C3">
        <w:rPr>
          <w:rFonts w:ascii="Arial" w:hAnsi="Arial" w:cs="Arial"/>
          <w:sz w:val="20"/>
          <w:szCs w:val="20"/>
        </w:rPr>
        <w:t>Services  </w:t>
      </w:r>
      <w:proofErr w:type="gramEnd"/>
      <w:hyperlink r:id="rId7" w:history="1">
        <w:r w:rsidRPr="00AD25C3">
          <w:rPr>
            <w:rStyle w:val="Hyperlink"/>
            <w:rFonts w:ascii="Arial" w:hAnsi="Arial" w:cs="Arial"/>
            <w:color w:val="0070C0"/>
            <w:sz w:val="20"/>
            <w:szCs w:val="20"/>
          </w:rPr>
          <w:t>https://www.sesharedservices.org.uk/esourcing</w:t>
        </w:r>
      </w:hyperlink>
      <w:r w:rsidRPr="00AD25C3">
        <w:rPr>
          <w:rFonts w:ascii="Arial" w:hAnsi="Arial" w:cs="Arial"/>
          <w:color w:val="0070C0"/>
          <w:sz w:val="20"/>
          <w:szCs w:val="20"/>
        </w:rPr>
        <w:t xml:space="preserve"> </w:t>
      </w:r>
      <w:r w:rsidRPr="00AD25C3">
        <w:rPr>
          <w:rFonts w:ascii="Arial" w:hAnsi="Arial" w:cs="Arial"/>
          <w:sz w:val="20"/>
          <w:szCs w:val="20"/>
        </w:rPr>
        <w:t>.</w:t>
      </w:r>
    </w:p>
    <w:p w:rsidR="00AD25C3" w:rsidRPr="00AD25C3" w:rsidRDefault="00AD25C3" w:rsidP="00AD25C3">
      <w:pPr>
        <w:rPr>
          <w:rFonts w:ascii="Arial" w:hAnsi="Arial" w:cs="Arial"/>
          <w:sz w:val="20"/>
          <w:szCs w:val="20"/>
        </w:rPr>
      </w:pPr>
    </w:p>
    <w:p w:rsidR="00EE2BDF" w:rsidRPr="00AD25C3" w:rsidRDefault="00AD25C3">
      <w:pPr>
        <w:rPr>
          <w:rFonts w:ascii="Arial" w:hAnsi="Arial" w:cs="Arial"/>
          <w:sz w:val="20"/>
          <w:szCs w:val="20"/>
        </w:rPr>
      </w:pPr>
    </w:p>
    <w:sectPr w:rsidR="00EE2BDF" w:rsidRPr="00AD25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A5A0E"/>
    <w:multiLevelType w:val="multilevel"/>
    <w:tmpl w:val="E08ACC56"/>
    <w:lvl w:ilvl="0">
      <w:start w:val="1"/>
      <w:numFmt w:val="decimal"/>
      <w:pStyle w:val="Heading1"/>
      <w:lvlText w:val="%1."/>
      <w:lvlJc w:val="left"/>
      <w:pPr>
        <w:tabs>
          <w:tab w:val="num" w:pos="864"/>
        </w:tabs>
        <w:ind w:left="864" w:hanging="864"/>
      </w:pPr>
      <w:rPr>
        <w:rFonts w:ascii="Georgia" w:hAnsi="Georgia" w:hint="default"/>
        <w:b/>
        <w:i w:val="0"/>
        <w:color w:val="9933FF"/>
        <w:sz w:val="28"/>
        <w:szCs w:val="28"/>
      </w:rPr>
    </w:lvl>
    <w:lvl w:ilvl="1">
      <w:start w:val="1"/>
      <w:numFmt w:val="decimal"/>
      <w:pStyle w:val="Heading2"/>
      <w:lvlText w:val="%1.%2"/>
      <w:lvlJc w:val="left"/>
      <w:pPr>
        <w:tabs>
          <w:tab w:val="num" w:pos="720"/>
        </w:tabs>
        <w:ind w:left="720" w:hanging="720"/>
      </w:pPr>
      <w:rPr>
        <w:rFonts w:ascii="Arial" w:hAnsi="Arial" w:cs="Arial" w:hint="default"/>
        <w:b w:val="0"/>
        <w:bCs w:val="0"/>
        <w:i w:val="0"/>
        <w:iCs w:val="0"/>
        <w:caps w:val="0"/>
        <w:smallCaps w:val="0"/>
        <w:strike w:val="0"/>
        <w:dstrike w:val="0"/>
        <w:noProof w:val="0"/>
        <w:vanish w:val="0"/>
        <w:webHidden w:val="0"/>
        <w:color w:val="auto"/>
        <w:spacing w:val="0"/>
        <w:kern w:val="0"/>
        <w:position w:val="0"/>
        <w:sz w:val="24"/>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1713"/>
        </w:tabs>
        <w:ind w:left="1713" w:hanging="720"/>
      </w:pPr>
      <w:rPr>
        <w:rFonts w:ascii="Arial" w:hAnsi="Arial" w:cs="Times New Roman" w:hint="default"/>
        <w:b w:val="0"/>
        <w:i w:val="0"/>
        <w:color w:val="auto"/>
        <w:sz w:val="22"/>
        <w:szCs w:val="22"/>
      </w:rPr>
    </w:lvl>
    <w:lvl w:ilvl="3">
      <w:start w:val="1"/>
      <w:numFmt w:val="bullet"/>
      <w:lvlText w:val=""/>
      <w:lvlJc w:val="left"/>
      <w:pPr>
        <w:tabs>
          <w:tab w:val="num" w:pos="-1231"/>
        </w:tabs>
        <w:ind w:left="-1231" w:hanging="72"/>
      </w:pPr>
      <w:rPr>
        <w:rFonts w:ascii="Symbol" w:hAnsi="Symbol" w:hint="default"/>
        <w:color w:val="646464"/>
      </w:rPr>
    </w:lvl>
    <w:lvl w:ilvl="4">
      <w:start w:val="1"/>
      <w:numFmt w:val="lowerRoman"/>
      <w:pStyle w:val="Heading5"/>
      <w:lvlText w:val="(%5)"/>
      <w:lvlJc w:val="left"/>
      <w:pPr>
        <w:tabs>
          <w:tab w:val="num" w:pos="-2023"/>
        </w:tabs>
        <w:ind w:left="-2023" w:hanging="670"/>
      </w:pPr>
    </w:lvl>
    <w:lvl w:ilvl="5">
      <w:start w:val="27"/>
      <w:numFmt w:val="bullet"/>
      <w:lvlText w:val=""/>
      <w:lvlJc w:val="left"/>
      <w:pPr>
        <w:tabs>
          <w:tab w:val="num" w:pos="-1159"/>
        </w:tabs>
        <w:ind w:left="-1159" w:hanging="72"/>
      </w:pPr>
      <w:rPr>
        <w:rFonts w:ascii="Symbol" w:hAnsi="Symbol" w:hint="default"/>
        <w:color w:val="646464"/>
      </w:rPr>
    </w:lvl>
    <w:lvl w:ilvl="6">
      <w:start w:val="1"/>
      <w:numFmt w:val="decimal"/>
      <w:lvlText w:val="%1.%2.%3.%4.%5.%6.%7"/>
      <w:lvlJc w:val="left"/>
      <w:pPr>
        <w:tabs>
          <w:tab w:val="num" w:pos="-2815"/>
        </w:tabs>
        <w:ind w:left="-2815" w:hanging="1296"/>
      </w:pPr>
    </w:lvl>
    <w:lvl w:ilvl="7">
      <w:start w:val="1"/>
      <w:numFmt w:val="decimal"/>
      <w:lvlText w:val="%1.%2.%3.%4.%5.%6.%7.%8"/>
      <w:lvlJc w:val="left"/>
      <w:pPr>
        <w:tabs>
          <w:tab w:val="num" w:pos="-2671"/>
        </w:tabs>
        <w:ind w:left="-2671" w:hanging="1440"/>
      </w:pPr>
    </w:lvl>
    <w:lvl w:ilvl="8">
      <w:start w:val="1"/>
      <w:numFmt w:val="decimal"/>
      <w:lvlText w:val="%1.%2.%3.%4.%5.%6.%7.%8.%9"/>
      <w:lvlJc w:val="left"/>
      <w:pPr>
        <w:tabs>
          <w:tab w:val="num" w:pos="-2527"/>
        </w:tabs>
        <w:ind w:left="-2527" w:hanging="1584"/>
      </w:pPr>
    </w:lvl>
  </w:abstractNum>
  <w:abstractNum w:abstractNumId="1">
    <w:nsid w:val="674D5289"/>
    <w:multiLevelType w:val="hybridMultilevel"/>
    <w:tmpl w:val="AABEBE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74F36DB9"/>
    <w:multiLevelType w:val="hybridMultilevel"/>
    <w:tmpl w:val="C8F87D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lvlOverride w:ilvl="4">
      <w:startOverride w:val="1"/>
    </w:lvlOverride>
    <w:lvlOverride w:ilvl="5"/>
    <w:lvlOverride w:ilvl="6">
      <w:startOverride w:val="1"/>
    </w:lvlOverride>
    <w:lvlOverride w:ilvl="7">
      <w:startOverride w:val="1"/>
    </w:lvlOverride>
    <w:lvlOverride w:ilvl="8">
      <w:startOverride w:val="1"/>
    </w:lvlOverride>
  </w:num>
  <w:num w:numId="2">
    <w:abstractNumId w:val="2"/>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5C3"/>
    <w:rsid w:val="007676A7"/>
    <w:rsid w:val="00AD25C3"/>
    <w:rsid w:val="00DA26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5C3"/>
    <w:pPr>
      <w:spacing w:after="0" w:line="240" w:lineRule="auto"/>
    </w:pPr>
    <w:rPr>
      <w:rFonts w:ascii="Calibri" w:hAnsi="Calibri" w:cs="Calibri"/>
    </w:rPr>
  </w:style>
  <w:style w:type="paragraph" w:styleId="Heading1">
    <w:name w:val="heading 1"/>
    <w:basedOn w:val="Normal"/>
    <w:link w:val="Heading1Char"/>
    <w:uiPriority w:val="9"/>
    <w:qFormat/>
    <w:rsid w:val="00AD25C3"/>
    <w:pPr>
      <w:keepNext/>
      <w:numPr>
        <w:numId w:val="1"/>
      </w:numPr>
      <w:spacing w:before="360" w:after="120"/>
      <w:ind w:left="794" w:hanging="794"/>
      <w:outlineLvl w:val="0"/>
    </w:pPr>
    <w:rPr>
      <w:rFonts w:ascii="Georgia" w:hAnsi="Georgia" w:cs="Times New Roman"/>
      <w:b/>
      <w:bCs/>
      <w:color w:val="9933FF"/>
      <w:kern w:val="36"/>
      <w:sz w:val="28"/>
      <w:szCs w:val="28"/>
      <w:lang w:eastAsia="en-GB"/>
    </w:rPr>
  </w:style>
  <w:style w:type="paragraph" w:styleId="Heading2">
    <w:name w:val="heading 2"/>
    <w:basedOn w:val="Normal"/>
    <w:link w:val="Heading2Char"/>
    <w:uiPriority w:val="9"/>
    <w:semiHidden/>
    <w:unhideWhenUsed/>
    <w:qFormat/>
    <w:rsid w:val="00AD25C3"/>
    <w:pPr>
      <w:keepNext/>
      <w:numPr>
        <w:ilvl w:val="1"/>
        <w:numId w:val="1"/>
      </w:numPr>
      <w:spacing w:before="360" w:after="120"/>
      <w:ind w:left="794" w:hanging="794"/>
      <w:outlineLvl w:val="1"/>
    </w:pPr>
    <w:rPr>
      <w:rFonts w:ascii="Arial" w:hAnsi="Arial" w:cs="Arial"/>
      <w:b/>
      <w:bCs/>
      <w:sz w:val="24"/>
      <w:szCs w:val="24"/>
      <w:lang w:eastAsia="en-GB"/>
    </w:rPr>
  </w:style>
  <w:style w:type="paragraph" w:styleId="Heading3">
    <w:name w:val="heading 3"/>
    <w:basedOn w:val="Normal"/>
    <w:link w:val="Heading3Char"/>
    <w:uiPriority w:val="9"/>
    <w:semiHidden/>
    <w:unhideWhenUsed/>
    <w:qFormat/>
    <w:rsid w:val="00AD25C3"/>
    <w:pPr>
      <w:numPr>
        <w:ilvl w:val="2"/>
        <w:numId w:val="1"/>
      </w:numPr>
      <w:spacing w:before="120" w:after="60"/>
      <w:ind w:left="794" w:hanging="794"/>
      <w:outlineLvl w:val="2"/>
    </w:pPr>
    <w:rPr>
      <w:rFonts w:ascii="Arial" w:hAnsi="Arial" w:cs="Arial"/>
    </w:rPr>
  </w:style>
  <w:style w:type="paragraph" w:styleId="Heading5">
    <w:name w:val="heading 5"/>
    <w:basedOn w:val="Normal"/>
    <w:link w:val="Heading5Char"/>
    <w:uiPriority w:val="9"/>
    <w:semiHidden/>
    <w:unhideWhenUsed/>
    <w:qFormat/>
    <w:rsid w:val="00AD25C3"/>
    <w:pPr>
      <w:keepNext/>
      <w:numPr>
        <w:ilvl w:val="4"/>
        <w:numId w:val="1"/>
      </w:numPr>
      <w:spacing w:before="120" w:after="60"/>
      <w:outlineLvl w:val="4"/>
    </w:pPr>
    <w:rPr>
      <w:rFonts w:ascii="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5C3"/>
    <w:rPr>
      <w:rFonts w:ascii="Georgia" w:hAnsi="Georgia" w:cs="Times New Roman"/>
      <w:b/>
      <w:bCs/>
      <w:color w:val="9933FF"/>
      <w:kern w:val="36"/>
      <w:sz w:val="28"/>
      <w:szCs w:val="28"/>
      <w:lang w:eastAsia="en-GB"/>
    </w:rPr>
  </w:style>
  <w:style w:type="character" w:customStyle="1" w:styleId="Heading2Char">
    <w:name w:val="Heading 2 Char"/>
    <w:basedOn w:val="DefaultParagraphFont"/>
    <w:link w:val="Heading2"/>
    <w:uiPriority w:val="9"/>
    <w:semiHidden/>
    <w:rsid w:val="00AD25C3"/>
    <w:rPr>
      <w:rFonts w:ascii="Arial" w:hAnsi="Arial" w:cs="Arial"/>
      <w:b/>
      <w:bCs/>
      <w:sz w:val="24"/>
      <w:szCs w:val="24"/>
      <w:lang w:eastAsia="en-GB"/>
    </w:rPr>
  </w:style>
  <w:style w:type="character" w:customStyle="1" w:styleId="Heading3Char">
    <w:name w:val="Heading 3 Char"/>
    <w:basedOn w:val="DefaultParagraphFont"/>
    <w:link w:val="Heading3"/>
    <w:uiPriority w:val="9"/>
    <w:semiHidden/>
    <w:rsid w:val="00AD25C3"/>
    <w:rPr>
      <w:rFonts w:ascii="Arial" w:hAnsi="Arial" w:cs="Arial"/>
    </w:rPr>
  </w:style>
  <w:style w:type="character" w:customStyle="1" w:styleId="Heading5Char">
    <w:name w:val="Heading 5 Char"/>
    <w:basedOn w:val="DefaultParagraphFont"/>
    <w:link w:val="Heading5"/>
    <w:uiPriority w:val="9"/>
    <w:semiHidden/>
    <w:rsid w:val="00AD25C3"/>
    <w:rPr>
      <w:rFonts w:ascii="Arial" w:hAnsi="Arial" w:cs="Arial"/>
      <w:lang w:eastAsia="en-GB"/>
    </w:rPr>
  </w:style>
  <w:style w:type="character" w:styleId="Hyperlink">
    <w:name w:val="Hyperlink"/>
    <w:basedOn w:val="DefaultParagraphFont"/>
    <w:uiPriority w:val="99"/>
    <w:semiHidden/>
    <w:unhideWhenUsed/>
    <w:rsid w:val="00AD25C3"/>
    <w:rPr>
      <w:color w:val="0000FF"/>
      <w:u w:val="single"/>
    </w:rPr>
  </w:style>
  <w:style w:type="paragraph" w:styleId="ListParagraph">
    <w:name w:val="List Paragraph"/>
    <w:basedOn w:val="Normal"/>
    <w:uiPriority w:val="34"/>
    <w:qFormat/>
    <w:rsid w:val="00AD25C3"/>
    <w:pPr>
      <w:ind w:left="720"/>
    </w:pPr>
  </w:style>
  <w:style w:type="character" w:customStyle="1" w:styleId="NormaltemplateChar">
    <w:name w:val="Normal template Char"/>
    <w:basedOn w:val="DefaultParagraphFont"/>
    <w:link w:val="Normaltemplate"/>
    <w:uiPriority w:val="99"/>
    <w:locked/>
    <w:rsid w:val="00AD25C3"/>
    <w:rPr>
      <w:rFonts w:ascii="Arial" w:hAnsi="Arial" w:cs="Arial"/>
    </w:rPr>
  </w:style>
  <w:style w:type="paragraph" w:customStyle="1" w:styleId="Normaltemplate">
    <w:name w:val="Normal template"/>
    <w:basedOn w:val="Normal"/>
    <w:link w:val="NormaltemplateChar"/>
    <w:uiPriority w:val="99"/>
    <w:rsid w:val="00AD25C3"/>
    <w:pPr>
      <w:spacing w:before="120" w:after="60"/>
      <w:ind w:left="72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5C3"/>
    <w:pPr>
      <w:spacing w:after="0" w:line="240" w:lineRule="auto"/>
    </w:pPr>
    <w:rPr>
      <w:rFonts w:ascii="Calibri" w:hAnsi="Calibri" w:cs="Calibri"/>
    </w:rPr>
  </w:style>
  <w:style w:type="paragraph" w:styleId="Heading1">
    <w:name w:val="heading 1"/>
    <w:basedOn w:val="Normal"/>
    <w:link w:val="Heading1Char"/>
    <w:uiPriority w:val="9"/>
    <w:qFormat/>
    <w:rsid w:val="00AD25C3"/>
    <w:pPr>
      <w:keepNext/>
      <w:numPr>
        <w:numId w:val="1"/>
      </w:numPr>
      <w:spacing w:before="360" w:after="120"/>
      <w:ind w:left="794" w:hanging="794"/>
      <w:outlineLvl w:val="0"/>
    </w:pPr>
    <w:rPr>
      <w:rFonts w:ascii="Georgia" w:hAnsi="Georgia" w:cs="Times New Roman"/>
      <w:b/>
      <w:bCs/>
      <w:color w:val="9933FF"/>
      <w:kern w:val="36"/>
      <w:sz w:val="28"/>
      <w:szCs w:val="28"/>
      <w:lang w:eastAsia="en-GB"/>
    </w:rPr>
  </w:style>
  <w:style w:type="paragraph" w:styleId="Heading2">
    <w:name w:val="heading 2"/>
    <w:basedOn w:val="Normal"/>
    <w:link w:val="Heading2Char"/>
    <w:uiPriority w:val="9"/>
    <w:semiHidden/>
    <w:unhideWhenUsed/>
    <w:qFormat/>
    <w:rsid w:val="00AD25C3"/>
    <w:pPr>
      <w:keepNext/>
      <w:numPr>
        <w:ilvl w:val="1"/>
        <w:numId w:val="1"/>
      </w:numPr>
      <w:spacing w:before="360" w:after="120"/>
      <w:ind w:left="794" w:hanging="794"/>
      <w:outlineLvl w:val="1"/>
    </w:pPr>
    <w:rPr>
      <w:rFonts w:ascii="Arial" w:hAnsi="Arial" w:cs="Arial"/>
      <w:b/>
      <w:bCs/>
      <w:sz w:val="24"/>
      <w:szCs w:val="24"/>
      <w:lang w:eastAsia="en-GB"/>
    </w:rPr>
  </w:style>
  <w:style w:type="paragraph" w:styleId="Heading3">
    <w:name w:val="heading 3"/>
    <w:basedOn w:val="Normal"/>
    <w:link w:val="Heading3Char"/>
    <w:uiPriority w:val="9"/>
    <w:semiHidden/>
    <w:unhideWhenUsed/>
    <w:qFormat/>
    <w:rsid w:val="00AD25C3"/>
    <w:pPr>
      <w:numPr>
        <w:ilvl w:val="2"/>
        <w:numId w:val="1"/>
      </w:numPr>
      <w:spacing w:before="120" w:after="60"/>
      <w:ind w:left="794" w:hanging="794"/>
      <w:outlineLvl w:val="2"/>
    </w:pPr>
    <w:rPr>
      <w:rFonts w:ascii="Arial" w:hAnsi="Arial" w:cs="Arial"/>
    </w:rPr>
  </w:style>
  <w:style w:type="paragraph" w:styleId="Heading5">
    <w:name w:val="heading 5"/>
    <w:basedOn w:val="Normal"/>
    <w:link w:val="Heading5Char"/>
    <w:uiPriority w:val="9"/>
    <w:semiHidden/>
    <w:unhideWhenUsed/>
    <w:qFormat/>
    <w:rsid w:val="00AD25C3"/>
    <w:pPr>
      <w:keepNext/>
      <w:numPr>
        <w:ilvl w:val="4"/>
        <w:numId w:val="1"/>
      </w:numPr>
      <w:spacing w:before="120" w:after="60"/>
      <w:outlineLvl w:val="4"/>
    </w:pPr>
    <w:rPr>
      <w:rFonts w:ascii="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5C3"/>
    <w:rPr>
      <w:rFonts w:ascii="Georgia" w:hAnsi="Georgia" w:cs="Times New Roman"/>
      <w:b/>
      <w:bCs/>
      <w:color w:val="9933FF"/>
      <w:kern w:val="36"/>
      <w:sz w:val="28"/>
      <w:szCs w:val="28"/>
      <w:lang w:eastAsia="en-GB"/>
    </w:rPr>
  </w:style>
  <w:style w:type="character" w:customStyle="1" w:styleId="Heading2Char">
    <w:name w:val="Heading 2 Char"/>
    <w:basedOn w:val="DefaultParagraphFont"/>
    <w:link w:val="Heading2"/>
    <w:uiPriority w:val="9"/>
    <w:semiHidden/>
    <w:rsid w:val="00AD25C3"/>
    <w:rPr>
      <w:rFonts w:ascii="Arial" w:hAnsi="Arial" w:cs="Arial"/>
      <w:b/>
      <w:bCs/>
      <w:sz w:val="24"/>
      <w:szCs w:val="24"/>
      <w:lang w:eastAsia="en-GB"/>
    </w:rPr>
  </w:style>
  <w:style w:type="character" w:customStyle="1" w:styleId="Heading3Char">
    <w:name w:val="Heading 3 Char"/>
    <w:basedOn w:val="DefaultParagraphFont"/>
    <w:link w:val="Heading3"/>
    <w:uiPriority w:val="9"/>
    <w:semiHidden/>
    <w:rsid w:val="00AD25C3"/>
    <w:rPr>
      <w:rFonts w:ascii="Arial" w:hAnsi="Arial" w:cs="Arial"/>
    </w:rPr>
  </w:style>
  <w:style w:type="character" w:customStyle="1" w:styleId="Heading5Char">
    <w:name w:val="Heading 5 Char"/>
    <w:basedOn w:val="DefaultParagraphFont"/>
    <w:link w:val="Heading5"/>
    <w:uiPriority w:val="9"/>
    <w:semiHidden/>
    <w:rsid w:val="00AD25C3"/>
    <w:rPr>
      <w:rFonts w:ascii="Arial" w:hAnsi="Arial" w:cs="Arial"/>
      <w:lang w:eastAsia="en-GB"/>
    </w:rPr>
  </w:style>
  <w:style w:type="character" w:styleId="Hyperlink">
    <w:name w:val="Hyperlink"/>
    <w:basedOn w:val="DefaultParagraphFont"/>
    <w:uiPriority w:val="99"/>
    <w:semiHidden/>
    <w:unhideWhenUsed/>
    <w:rsid w:val="00AD25C3"/>
    <w:rPr>
      <w:color w:val="0000FF"/>
      <w:u w:val="single"/>
    </w:rPr>
  </w:style>
  <w:style w:type="paragraph" w:styleId="ListParagraph">
    <w:name w:val="List Paragraph"/>
    <w:basedOn w:val="Normal"/>
    <w:uiPriority w:val="34"/>
    <w:qFormat/>
    <w:rsid w:val="00AD25C3"/>
    <w:pPr>
      <w:ind w:left="720"/>
    </w:pPr>
  </w:style>
  <w:style w:type="character" w:customStyle="1" w:styleId="NormaltemplateChar">
    <w:name w:val="Normal template Char"/>
    <w:basedOn w:val="DefaultParagraphFont"/>
    <w:link w:val="Normaltemplate"/>
    <w:uiPriority w:val="99"/>
    <w:locked/>
    <w:rsid w:val="00AD25C3"/>
    <w:rPr>
      <w:rFonts w:ascii="Arial" w:hAnsi="Arial" w:cs="Arial"/>
    </w:rPr>
  </w:style>
  <w:style w:type="paragraph" w:customStyle="1" w:styleId="Normaltemplate">
    <w:name w:val="Normal template"/>
    <w:basedOn w:val="Normal"/>
    <w:link w:val="NormaltemplateChar"/>
    <w:uiPriority w:val="99"/>
    <w:rsid w:val="00AD25C3"/>
    <w:pPr>
      <w:spacing w:before="120" w:after="60"/>
      <w:ind w:left="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84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sesharedservices.org.uk/esourc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vina.Warwick@brighton-hove.gov.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525</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Brighton &amp; Hove City Council</Company>
  <LinksUpToDate>false</LinksUpToDate>
  <CharactersWithSpaces>3511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Davina Warwick</dc:creator>
  <cp:lastModifiedBy>Davina Warwick</cp:lastModifiedBy>
  <cp:revision>1</cp:revision>
  <dcterms:created xsi:type="dcterms:W3CDTF">2018-05-30T09:26:00Z</dcterms:created>
  <dcterms:modified xsi:type="dcterms:W3CDTF">2018-05-30T09:28:00Z</dcterms:modified>
</cp:coreProperties>
</file>